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5E928C16" w14:textId="550ECAC0" w:rsidR="006305D7" w:rsidRPr="0064479C" w:rsidRDefault="006305D7" w:rsidP="00A80E96">
      <w:pPr>
        <w:pStyle w:val="NormalWeb"/>
        <w:spacing w:before="0" w:beforeAutospacing="0" w:after="0" w:afterAutospacing="0" w:line="240" w:lineRule="auto"/>
        <w:rPr>
          <w:rFonts w:ascii="Calibri" w:hAnsi="Calibri" w:cs="Calibri"/>
          <w:sz w:val="24"/>
        </w:rPr>
      </w:pPr>
      <w:r w:rsidRPr="0064479C">
        <w:rPr>
          <w:rFonts w:ascii="Calibri" w:hAnsi="Calibri" w:cs="Calibri"/>
          <w:b/>
          <w:bCs/>
          <w:sz w:val="24"/>
        </w:rPr>
        <w:t>TITLE:</w:t>
      </w:r>
      <w:r w:rsidRPr="0064479C">
        <w:rPr>
          <w:rFonts w:ascii="Calibri" w:hAnsi="Calibri" w:cs="Calibri"/>
          <w:sz w:val="24"/>
        </w:rPr>
        <w:t xml:space="preserve"> </w:t>
      </w:r>
    </w:p>
    <w:p w14:paraId="0C76090E" w14:textId="6F222F7F" w:rsidR="007A4DD6" w:rsidRPr="0064479C" w:rsidRDefault="000324BA" w:rsidP="00A80E96">
      <w:pPr>
        <w:spacing w:after="0" w:line="240" w:lineRule="auto"/>
        <w:rPr>
          <w:rFonts w:ascii="Calibri" w:hAnsi="Calibri" w:cs="Calibri"/>
          <w:sz w:val="24"/>
        </w:rPr>
      </w:pPr>
      <w:r w:rsidRPr="0064479C">
        <w:rPr>
          <w:rFonts w:ascii="Calibri" w:hAnsi="Calibri"/>
          <w:sz w:val="24"/>
        </w:rPr>
        <w:t>V</w:t>
      </w:r>
      <w:r w:rsidR="00594FA0" w:rsidRPr="0064479C">
        <w:rPr>
          <w:rFonts w:ascii="Calibri" w:hAnsi="Calibri" w:cs="Calibri"/>
          <w:sz w:val="24"/>
        </w:rPr>
        <w:t xml:space="preserve">estibular </w:t>
      </w:r>
      <w:r w:rsidR="002C4098">
        <w:rPr>
          <w:rFonts w:ascii="Calibri" w:hAnsi="Calibri" w:cs="Calibri"/>
          <w:sz w:val="24"/>
        </w:rPr>
        <w:t>T</w:t>
      </w:r>
      <w:r w:rsidR="00594FA0" w:rsidRPr="0064479C">
        <w:rPr>
          <w:rFonts w:ascii="Calibri" w:hAnsi="Calibri" w:cs="Calibri"/>
          <w:sz w:val="24"/>
        </w:rPr>
        <w:t xml:space="preserve">esting of all </w:t>
      </w:r>
      <w:r w:rsidR="002C4098">
        <w:rPr>
          <w:rFonts w:ascii="Calibri" w:hAnsi="Calibri" w:cs="Calibri"/>
          <w:sz w:val="24"/>
        </w:rPr>
        <w:t>S</w:t>
      </w:r>
      <w:r w:rsidR="00594FA0" w:rsidRPr="0064479C">
        <w:rPr>
          <w:rFonts w:ascii="Calibri" w:hAnsi="Calibri" w:cs="Calibri"/>
          <w:sz w:val="24"/>
        </w:rPr>
        <w:t xml:space="preserve">ix Semicircular Canals with </w:t>
      </w:r>
      <w:r w:rsidR="002C4098">
        <w:rPr>
          <w:rFonts w:ascii="Calibri" w:hAnsi="Calibri" w:cs="Calibri"/>
          <w:sz w:val="24"/>
        </w:rPr>
        <w:t>V</w:t>
      </w:r>
      <w:r w:rsidR="00594FA0" w:rsidRPr="0064479C">
        <w:rPr>
          <w:rFonts w:ascii="Calibri" w:hAnsi="Calibri" w:cs="Calibri"/>
          <w:sz w:val="24"/>
        </w:rPr>
        <w:t>ideo Head Impulse Tes</w:t>
      </w:r>
      <w:r w:rsidR="009E62E9" w:rsidRPr="0064479C">
        <w:rPr>
          <w:rFonts w:ascii="Calibri" w:hAnsi="Calibri" w:cs="Calibri"/>
          <w:sz w:val="24"/>
        </w:rPr>
        <w:t>t Systems</w:t>
      </w:r>
    </w:p>
    <w:p w14:paraId="2E300B21" w14:textId="77777777" w:rsidR="007A4DD6" w:rsidRPr="0064479C" w:rsidRDefault="007A4DD6" w:rsidP="00A80E96">
      <w:pPr>
        <w:spacing w:after="0" w:line="240" w:lineRule="auto"/>
        <w:rPr>
          <w:rFonts w:ascii="Calibri" w:hAnsi="Calibri" w:cs="Calibri"/>
          <w:b/>
          <w:bCs/>
          <w:sz w:val="24"/>
        </w:rPr>
      </w:pPr>
    </w:p>
    <w:p w14:paraId="3D080DA3" w14:textId="59C56CDB" w:rsidR="006305D7" w:rsidRPr="0064479C" w:rsidRDefault="006305D7" w:rsidP="00A80E96">
      <w:pPr>
        <w:spacing w:after="0" w:line="240" w:lineRule="auto"/>
        <w:rPr>
          <w:rFonts w:ascii="Calibri" w:hAnsi="Calibri" w:cs="Calibri"/>
          <w:sz w:val="24"/>
        </w:rPr>
      </w:pPr>
      <w:r w:rsidRPr="0064479C">
        <w:rPr>
          <w:rFonts w:ascii="Calibri" w:hAnsi="Calibri" w:cs="Calibri"/>
          <w:b/>
          <w:bCs/>
          <w:sz w:val="24"/>
        </w:rPr>
        <w:t>AUTHORS</w:t>
      </w:r>
      <w:r w:rsidR="000B662E" w:rsidRPr="0064479C">
        <w:rPr>
          <w:rFonts w:ascii="Calibri" w:hAnsi="Calibri" w:cs="Calibri"/>
          <w:b/>
          <w:bCs/>
          <w:sz w:val="24"/>
        </w:rPr>
        <w:t xml:space="preserve"> &amp; AFFILIATIONS</w:t>
      </w:r>
      <w:r w:rsidRPr="0064479C">
        <w:rPr>
          <w:rFonts w:ascii="Calibri" w:hAnsi="Calibri" w:cs="Calibri"/>
          <w:b/>
          <w:bCs/>
          <w:sz w:val="24"/>
        </w:rPr>
        <w:t>:</w:t>
      </w:r>
    </w:p>
    <w:p w14:paraId="60FCB589" w14:textId="494F3F8D" w:rsidR="00D04A95" w:rsidRPr="0064479C" w:rsidRDefault="00594FA0" w:rsidP="00A80E96">
      <w:pPr>
        <w:spacing w:after="0" w:line="240" w:lineRule="auto"/>
        <w:rPr>
          <w:rFonts w:ascii="Calibri" w:hAnsi="Calibri" w:cs="Calibri"/>
          <w:sz w:val="24"/>
          <w:vertAlign w:val="superscript"/>
        </w:rPr>
      </w:pPr>
      <w:r w:rsidRPr="0064479C">
        <w:rPr>
          <w:rFonts w:ascii="Calibri" w:hAnsi="Calibri" w:cs="Calibri"/>
          <w:sz w:val="24"/>
        </w:rPr>
        <w:t>Dan D</w:t>
      </w:r>
      <w:r w:rsidR="006021C6">
        <w:rPr>
          <w:rFonts w:ascii="Calibri" w:hAnsi="Calibri" w:cs="Calibri"/>
          <w:sz w:val="24"/>
        </w:rPr>
        <w:t>.</w:t>
      </w:r>
      <w:r w:rsidRPr="0064479C">
        <w:rPr>
          <w:rFonts w:ascii="Calibri" w:hAnsi="Calibri" w:cs="Calibri"/>
          <w:sz w:val="24"/>
        </w:rPr>
        <w:t xml:space="preserve"> Hougaard</w:t>
      </w:r>
      <w:r w:rsidRPr="0064479C">
        <w:rPr>
          <w:rFonts w:ascii="Calibri" w:hAnsi="Calibri" w:cs="Calibri"/>
          <w:sz w:val="24"/>
          <w:vertAlign w:val="superscript"/>
        </w:rPr>
        <w:t>1,2</w:t>
      </w:r>
      <w:r w:rsidR="00A84DAF" w:rsidRPr="0064479C">
        <w:rPr>
          <w:rFonts w:ascii="Calibri" w:hAnsi="Calibri" w:cs="Calibri"/>
          <w:sz w:val="24"/>
        </w:rPr>
        <w:t xml:space="preserve">, </w:t>
      </w:r>
      <w:r w:rsidRPr="0064479C">
        <w:rPr>
          <w:rFonts w:ascii="Calibri" w:hAnsi="Calibri" w:cs="Calibri"/>
          <w:sz w:val="24"/>
        </w:rPr>
        <w:t>Emil R</w:t>
      </w:r>
      <w:r w:rsidR="006021C6">
        <w:rPr>
          <w:rFonts w:ascii="Calibri" w:hAnsi="Calibri" w:cs="Calibri"/>
          <w:sz w:val="24"/>
        </w:rPr>
        <w:t>.</w:t>
      </w:r>
      <w:r w:rsidRPr="0064479C">
        <w:rPr>
          <w:rFonts w:ascii="Calibri" w:hAnsi="Calibri" w:cs="Calibri"/>
          <w:sz w:val="24"/>
        </w:rPr>
        <w:t xml:space="preserve"> Abrahamsen</w:t>
      </w:r>
      <w:r w:rsidRPr="0064479C">
        <w:rPr>
          <w:rFonts w:ascii="Calibri" w:hAnsi="Calibri" w:cs="Calibri"/>
          <w:sz w:val="24"/>
          <w:vertAlign w:val="superscript"/>
        </w:rPr>
        <w:t>1,2</w:t>
      </w:r>
    </w:p>
    <w:p w14:paraId="52B5D004" w14:textId="77777777" w:rsidR="008412C4" w:rsidRPr="0064479C" w:rsidRDefault="008412C4" w:rsidP="00A80E96">
      <w:pPr>
        <w:spacing w:after="0" w:line="240" w:lineRule="auto"/>
        <w:rPr>
          <w:rFonts w:ascii="Calibri" w:hAnsi="Calibri" w:cs="Calibri"/>
          <w:sz w:val="24"/>
          <w:vertAlign w:val="superscript"/>
        </w:rPr>
      </w:pPr>
    </w:p>
    <w:p w14:paraId="3ECDF7EE" w14:textId="382F5421" w:rsidR="00594FA0" w:rsidRPr="0064479C" w:rsidRDefault="00A84DAF" w:rsidP="00A80E96">
      <w:pPr>
        <w:spacing w:after="0" w:line="240" w:lineRule="auto"/>
        <w:rPr>
          <w:rFonts w:ascii="Calibri" w:hAnsi="Calibri" w:cs="Calibri"/>
          <w:bCs/>
          <w:sz w:val="24"/>
        </w:rPr>
      </w:pPr>
      <w:r w:rsidRPr="0064479C">
        <w:rPr>
          <w:rFonts w:ascii="Calibri" w:hAnsi="Calibri" w:cs="Calibri"/>
          <w:bCs/>
          <w:sz w:val="24"/>
          <w:vertAlign w:val="superscript"/>
        </w:rPr>
        <w:t>1</w:t>
      </w:r>
      <w:r w:rsidRPr="0064479C">
        <w:rPr>
          <w:rFonts w:ascii="Calibri" w:hAnsi="Calibri" w:cs="Calibri"/>
          <w:bCs/>
          <w:sz w:val="24"/>
        </w:rPr>
        <w:t>Department of Otolaryngology, Head &amp; Neck Surgery and Audiology, Aalborg University Hospital, Aalborg, Denmark</w:t>
      </w:r>
    </w:p>
    <w:p w14:paraId="4A6E3FE9" w14:textId="0ABB4FD5" w:rsidR="00A84DAF" w:rsidRPr="0064479C" w:rsidRDefault="00A84DAF" w:rsidP="00A80E96">
      <w:pPr>
        <w:spacing w:after="0" w:line="240" w:lineRule="auto"/>
        <w:rPr>
          <w:rFonts w:ascii="Calibri" w:hAnsi="Calibri" w:cs="Calibri"/>
          <w:bCs/>
          <w:sz w:val="24"/>
        </w:rPr>
      </w:pPr>
      <w:r w:rsidRPr="0064479C">
        <w:rPr>
          <w:rFonts w:ascii="Calibri" w:hAnsi="Calibri" w:cs="Calibri"/>
          <w:bCs/>
          <w:sz w:val="24"/>
          <w:vertAlign w:val="superscript"/>
        </w:rPr>
        <w:t>2</w:t>
      </w:r>
      <w:r w:rsidRPr="0064479C">
        <w:rPr>
          <w:rFonts w:ascii="Calibri" w:hAnsi="Calibri" w:cs="Calibri"/>
          <w:bCs/>
          <w:sz w:val="24"/>
        </w:rPr>
        <w:t>Department of Clinical Medicine, Aalborg University, Aalborg, Denmark</w:t>
      </w:r>
    </w:p>
    <w:p w14:paraId="78EB41E9" w14:textId="77777777" w:rsidR="00A84DAF" w:rsidRPr="0064479C" w:rsidRDefault="00A84DAF" w:rsidP="00A80E96">
      <w:pPr>
        <w:spacing w:after="0" w:line="240" w:lineRule="auto"/>
        <w:rPr>
          <w:rFonts w:ascii="Calibri" w:hAnsi="Calibri" w:cs="Calibri"/>
          <w:bCs/>
          <w:sz w:val="24"/>
        </w:rPr>
      </w:pPr>
    </w:p>
    <w:p w14:paraId="4001BE54" w14:textId="521E13F3" w:rsidR="00A84DAF" w:rsidRPr="00A80E96" w:rsidRDefault="00A84DAF" w:rsidP="00A80E96">
      <w:pPr>
        <w:spacing w:after="0" w:line="240" w:lineRule="auto"/>
        <w:rPr>
          <w:rFonts w:ascii="Calibri" w:hAnsi="Calibri" w:cs="Calibri"/>
          <w:b/>
          <w:bCs/>
          <w:sz w:val="24"/>
        </w:rPr>
      </w:pPr>
      <w:r w:rsidRPr="00A80E96">
        <w:rPr>
          <w:rFonts w:ascii="Calibri" w:hAnsi="Calibri" w:cs="Calibri"/>
          <w:b/>
          <w:bCs/>
          <w:sz w:val="24"/>
        </w:rPr>
        <w:t>Corresponding Author:</w:t>
      </w:r>
    </w:p>
    <w:p w14:paraId="25E9B8A0" w14:textId="45DE5148" w:rsidR="00A84DAF" w:rsidRPr="006021C6" w:rsidRDefault="00A84DAF" w:rsidP="00A80E96">
      <w:pPr>
        <w:spacing w:after="0" w:line="240" w:lineRule="auto"/>
        <w:rPr>
          <w:rFonts w:ascii="Calibri" w:hAnsi="Calibri" w:cs="Calibri"/>
          <w:bCs/>
          <w:sz w:val="24"/>
        </w:rPr>
      </w:pPr>
      <w:r w:rsidRPr="0064479C">
        <w:rPr>
          <w:rFonts w:ascii="Calibri" w:hAnsi="Calibri" w:cs="Calibri"/>
          <w:bCs/>
          <w:sz w:val="24"/>
        </w:rPr>
        <w:t>Dan D</w:t>
      </w:r>
      <w:r w:rsidR="006021C6">
        <w:rPr>
          <w:rFonts w:ascii="Calibri" w:hAnsi="Calibri" w:cs="Calibri"/>
          <w:bCs/>
          <w:sz w:val="24"/>
        </w:rPr>
        <w:t>.</w:t>
      </w:r>
      <w:r w:rsidRPr="0064479C">
        <w:rPr>
          <w:rFonts w:ascii="Calibri" w:hAnsi="Calibri" w:cs="Calibri"/>
          <w:bCs/>
          <w:sz w:val="24"/>
        </w:rPr>
        <w:t xml:space="preserve"> </w:t>
      </w:r>
      <w:proofErr w:type="spellStart"/>
      <w:r w:rsidRPr="0064479C">
        <w:rPr>
          <w:rFonts w:ascii="Calibri" w:hAnsi="Calibri" w:cs="Calibri"/>
          <w:bCs/>
          <w:sz w:val="24"/>
        </w:rPr>
        <w:t>Hougaard</w:t>
      </w:r>
      <w:proofErr w:type="spellEnd"/>
      <w:r w:rsidR="002C4098">
        <w:rPr>
          <w:rFonts w:ascii="Calibri" w:hAnsi="Calibri" w:cs="Calibri"/>
          <w:bCs/>
          <w:sz w:val="24"/>
        </w:rPr>
        <w:tab/>
      </w:r>
      <w:r w:rsidR="006021C6">
        <w:rPr>
          <w:rFonts w:ascii="Calibri" w:hAnsi="Calibri" w:cs="Calibri"/>
          <w:bCs/>
          <w:sz w:val="24"/>
        </w:rPr>
        <w:tab/>
      </w:r>
      <w:r w:rsidR="006021C6" w:rsidRPr="00A80E96">
        <w:rPr>
          <w:rStyle w:val="Hyperlink"/>
          <w:rFonts w:ascii="Calibri" w:hAnsi="Calibri" w:cs="Calibri"/>
          <w:bCs/>
          <w:color w:val="auto"/>
          <w:sz w:val="24"/>
          <w:u w:val="none"/>
        </w:rPr>
        <w:t>d.hougaard@rn.dk</w:t>
      </w:r>
    </w:p>
    <w:p w14:paraId="056994FF" w14:textId="2D75AE2A" w:rsidR="00A84DAF" w:rsidRPr="0064479C" w:rsidRDefault="00A84DAF" w:rsidP="00A80E96">
      <w:pPr>
        <w:spacing w:after="0" w:line="240" w:lineRule="auto"/>
        <w:rPr>
          <w:rFonts w:ascii="Calibri" w:hAnsi="Calibri" w:cs="Calibri"/>
          <w:bCs/>
          <w:sz w:val="24"/>
        </w:rPr>
      </w:pPr>
      <w:r w:rsidRPr="0064479C">
        <w:rPr>
          <w:rFonts w:ascii="Calibri" w:hAnsi="Calibri" w:cs="Calibri"/>
          <w:bCs/>
          <w:sz w:val="24"/>
        </w:rPr>
        <w:t>Tel: (+45) 616</w:t>
      </w:r>
      <w:r w:rsidR="006021C6">
        <w:rPr>
          <w:rFonts w:ascii="Calibri" w:hAnsi="Calibri" w:cs="Calibri"/>
          <w:bCs/>
          <w:sz w:val="24"/>
        </w:rPr>
        <w:t>-</w:t>
      </w:r>
      <w:r w:rsidRPr="0064479C">
        <w:rPr>
          <w:rFonts w:ascii="Calibri" w:hAnsi="Calibri" w:cs="Calibri"/>
          <w:bCs/>
          <w:sz w:val="24"/>
        </w:rPr>
        <w:t>89062</w:t>
      </w:r>
    </w:p>
    <w:p w14:paraId="00C6FBDE" w14:textId="77777777" w:rsidR="00A84DAF" w:rsidRPr="0064479C" w:rsidRDefault="00A84DAF" w:rsidP="00A80E96">
      <w:pPr>
        <w:spacing w:after="0" w:line="240" w:lineRule="auto"/>
        <w:rPr>
          <w:rFonts w:ascii="Calibri" w:hAnsi="Calibri" w:cs="Calibri"/>
          <w:bCs/>
          <w:sz w:val="24"/>
        </w:rPr>
      </w:pPr>
    </w:p>
    <w:p w14:paraId="6CB92B9E" w14:textId="6197F555" w:rsidR="00A84DAF" w:rsidRPr="00A80E96" w:rsidRDefault="00A84DAF" w:rsidP="00A80E96">
      <w:pPr>
        <w:spacing w:after="0" w:line="240" w:lineRule="auto"/>
        <w:rPr>
          <w:rFonts w:ascii="Calibri" w:hAnsi="Calibri" w:cs="Calibri"/>
          <w:b/>
          <w:bCs/>
          <w:sz w:val="24"/>
        </w:rPr>
      </w:pPr>
      <w:r w:rsidRPr="00A80E96">
        <w:rPr>
          <w:rFonts w:ascii="Calibri" w:hAnsi="Calibri" w:cs="Calibri"/>
          <w:b/>
          <w:bCs/>
          <w:sz w:val="24"/>
        </w:rPr>
        <w:t>E-mail Address of Co-author:</w:t>
      </w:r>
    </w:p>
    <w:p w14:paraId="62F07276" w14:textId="30038B43" w:rsidR="00A84DAF" w:rsidRPr="0064479C" w:rsidRDefault="00A84DAF" w:rsidP="00A80E96">
      <w:pPr>
        <w:spacing w:after="0" w:line="240" w:lineRule="auto"/>
        <w:rPr>
          <w:rFonts w:ascii="Calibri" w:hAnsi="Calibri" w:cs="Calibri"/>
          <w:bCs/>
          <w:sz w:val="24"/>
        </w:rPr>
      </w:pPr>
      <w:r w:rsidRPr="0064479C">
        <w:rPr>
          <w:rFonts w:ascii="Calibri" w:hAnsi="Calibri" w:cs="Calibri"/>
          <w:bCs/>
          <w:sz w:val="24"/>
        </w:rPr>
        <w:t>Emil R</w:t>
      </w:r>
      <w:r w:rsidR="006021C6">
        <w:rPr>
          <w:rFonts w:ascii="Calibri" w:hAnsi="Calibri" w:cs="Calibri"/>
          <w:bCs/>
          <w:sz w:val="24"/>
        </w:rPr>
        <w:t>.</w:t>
      </w:r>
      <w:r w:rsidRPr="0064479C">
        <w:rPr>
          <w:rFonts w:ascii="Calibri" w:hAnsi="Calibri" w:cs="Calibri"/>
          <w:bCs/>
          <w:sz w:val="24"/>
        </w:rPr>
        <w:t xml:space="preserve"> Abrahamsen</w:t>
      </w:r>
      <w:r w:rsidR="002C4098">
        <w:rPr>
          <w:rFonts w:ascii="Calibri" w:hAnsi="Calibri" w:cs="Calibri"/>
          <w:bCs/>
          <w:sz w:val="24"/>
        </w:rPr>
        <w:tab/>
      </w:r>
      <w:r w:rsidR="006021C6">
        <w:rPr>
          <w:rFonts w:ascii="Calibri" w:hAnsi="Calibri" w:cs="Calibri"/>
          <w:bCs/>
          <w:sz w:val="24"/>
        </w:rPr>
        <w:tab/>
      </w:r>
      <w:r w:rsidR="005D69F1" w:rsidRPr="0064479C">
        <w:rPr>
          <w:rFonts w:ascii="Calibri" w:hAnsi="Calibri" w:cs="Calibri"/>
          <w:bCs/>
          <w:sz w:val="24"/>
        </w:rPr>
        <w:t>e.</w:t>
      </w:r>
      <w:r w:rsidRPr="0064479C">
        <w:rPr>
          <w:rFonts w:ascii="Calibri" w:hAnsi="Calibri" w:cs="Calibri"/>
          <w:bCs/>
          <w:sz w:val="24"/>
        </w:rPr>
        <w:t>abrahamsen@rn.dk</w:t>
      </w:r>
    </w:p>
    <w:p w14:paraId="1DEF6ABE" w14:textId="77777777" w:rsidR="00A84DAF" w:rsidRPr="0064479C" w:rsidRDefault="00A84DAF" w:rsidP="00A80E96">
      <w:pPr>
        <w:spacing w:after="0" w:line="240" w:lineRule="auto"/>
        <w:rPr>
          <w:rFonts w:ascii="Calibri" w:hAnsi="Calibri" w:cs="Calibri"/>
          <w:bCs/>
          <w:sz w:val="24"/>
        </w:rPr>
      </w:pPr>
    </w:p>
    <w:p w14:paraId="71B79AC9" w14:textId="581C6759" w:rsidR="006305D7" w:rsidRPr="0064479C" w:rsidRDefault="006305D7" w:rsidP="00A80E96">
      <w:pPr>
        <w:pStyle w:val="NormalWeb"/>
        <w:spacing w:before="0" w:beforeAutospacing="0" w:after="0" w:afterAutospacing="0" w:line="240" w:lineRule="auto"/>
        <w:rPr>
          <w:rFonts w:ascii="Calibri" w:hAnsi="Calibri" w:cs="Calibri"/>
          <w:sz w:val="24"/>
        </w:rPr>
      </w:pPr>
      <w:r w:rsidRPr="0064479C">
        <w:rPr>
          <w:rFonts w:ascii="Calibri" w:hAnsi="Calibri" w:cs="Calibri"/>
          <w:b/>
          <w:bCs/>
          <w:sz w:val="24"/>
        </w:rPr>
        <w:t>KEYWORDS:</w:t>
      </w:r>
    </w:p>
    <w:p w14:paraId="6C0B0781" w14:textId="13024822" w:rsidR="007A4DD6" w:rsidRPr="0064479C" w:rsidRDefault="008D1C89" w:rsidP="00A80E96">
      <w:pPr>
        <w:spacing w:after="0" w:line="240" w:lineRule="auto"/>
        <w:rPr>
          <w:rFonts w:ascii="Calibri" w:hAnsi="Calibri" w:cs="Calibri"/>
          <w:sz w:val="24"/>
        </w:rPr>
      </w:pPr>
      <w:r w:rsidRPr="0064479C">
        <w:rPr>
          <w:rFonts w:ascii="Calibri" w:hAnsi="Calibri" w:cs="Calibri"/>
          <w:sz w:val="24"/>
        </w:rPr>
        <w:t>Vestibular</w:t>
      </w:r>
      <w:r w:rsidR="005D69F1" w:rsidRPr="0064479C">
        <w:rPr>
          <w:rFonts w:ascii="Calibri" w:hAnsi="Calibri" w:cs="Calibri"/>
          <w:sz w:val="24"/>
        </w:rPr>
        <w:t xml:space="preserve"> testing</w:t>
      </w:r>
      <w:r w:rsidRPr="0064479C">
        <w:rPr>
          <w:rFonts w:ascii="Calibri" w:hAnsi="Calibri" w:cs="Calibri"/>
          <w:sz w:val="24"/>
        </w:rPr>
        <w:t xml:space="preserve">, semicircular canal, vestibular-ocular reflex, VOR, video head impulse test, </w:t>
      </w:r>
      <w:proofErr w:type="spellStart"/>
      <w:r w:rsidRPr="0064479C">
        <w:rPr>
          <w:rFonts w:ascii="Calibri" w:hAnsi="Calibri" w:cs="Calibri"/>
          <w:sz w:val="24"/>
        </w:rPr>
        <w:t>EyeSeeCam</w:t>
      </w:r>
      <w:proofErr w:type="spellEnd"/>
      <w:r w:rsidRPr="0064479C">
        <w:rPr>
          <w:rFonts w:ascii="Calibri" w:hAnsi="Calibri" w:cs="Calibri"/>
          <w:sz w:val="24"/>
        </w:rPr>
        <w:t>, ICS Impulse</w:t>
      </w:r>
      <w:r w:rsidR="00A84DAF" w:rsidRPr="0064479C">
        <w:rPr>
          <w:rFonts w:ascii="Calibri" w:hAnsi="Calibri" w:cs="Calibri"/>
          <w:sz w:val="24"/>
        </w:rPr>
        <w:t>, 2D head impulse test, 3D head impulse test</w:t>
      </w:r>
    </w:p>
    <w:p w14:paraId="4EF249B0" w14:textId="77777777" w:rsidR="00A84DAF" w:rsidRPr="0064479C" w:rsidRDefault="00A84DAF" w:rsidP="00A80E96">
      <w:pPr>
        <w:pStyle w:val="NormalWeb"/>
        <w:spacing w:before="0" w:beforeAutospacing="0" w:after="0" w:afterAutospacing="0" w:line="240" w:lineRule="auto"/>
        <w:rPr>
          <w:rFonts w:ascii="Calibri" w:hAnsi="Calibri" w:cs="Calibri"/>
          <w:sz w:val="24"/>
        </w:rPr>
      </w:pPr>
    </w:p>
    <w:p w14:paraId="628AC4B5" w14:textId="5995FC11" w:rsidR="006305D7" w:rsidRPr="0064479C" w:rsidRDefault="006021C6" w:rsidP="00A80E96">
      <w:pPr>
        <w:spacing w:after="0" w:line="240" w:lineRule="auto"/>
        <w:rPr>
          <w:rFonts w:ascii="Calibri" w:hAnsi="Calibri" w:cs="Calibri"/>
          <w:sz w:val="24"/>
        </w:rPr>
      </w:pPr>
      <w:r>
        <w:rPr>
          <w:rFonts w:ascii="Calibri" w:hAnsi="Calibri" w:cs="Calibri"/>
          <w:b/>
          <w:bCs/>
          <w:sz w:val="24"/>
        </w:rPr>
        <w:t>SUMMARY</w:t>
      </w:r>
      <w:r w:rsidR="006305D7" w:rsidRPr="0064479C">
        <w:rPr>
          <w:rFonts w:ascii="Calibri" w:hAnsi="Calibri" w:cs="Calibri"/>
          <w:b/>
          <w:bCs/>
          <w:sz w:val="24"/>
        </w:rPr>
        <w:t>:</w:t>
      </w:r>
    </w:p>
    <w:p w14:paraId="32798D51" w14:textId="1837E757" w:rsidR="007A4DD6" w:rsidRPr="0064479C" w:rsidRDefault="00353498" w:rsidP="00A80E96">
      <w:pPr>
        <w:spacing w:after="0" w:line="240" w:lineRule="auto"/>
        <w:rPr>
          <w:rFonts w:ascii="Calibri" w:hAnsi="Calibri" w:cs="Calibri"/>
          <w:sz w:val="24"/>
        </w:rPr>
      </w:pPr>
      <w:r w:rsidRPr="0064479C">
        <w:rPr>
          <w:rFonts w:ascii="Calibri" w:hAnsi="Calibri" w:cs="Calibri"/>
          <w:sz w:val="24"/>
        </w:rPr>
        <w:t xml:space="preserve">This protocol describes how to correctly perform the video </w:t>
      </w:r>
      <w:r w:rsidR="006021C6">
        <w:rPr>
          <w:rFonts w:ascii="Calibri" w:hAnsi="Calibri" w:cs="Calibri"/>
          <w:sz w:val="24"/>
        </w:rPr>
        <w:t>h</w:t>
      </w:r>
      <w:r w:rsidRPr="0064479C">
        <w:rPr>
          <w:rFonts w:ascii="Calibri" w:hAnsi="Calibri" w:cs="Calibri"/>
          <w:sz w:val="24"/>
        </w:rPr>
        <w:t xml:space="preserve">ead </w:t>
      </w:r>
      <w:r w:rsidR="006021C6">
        <w:rPr>
          <w:rFonts w:ascii="Calibri" w:hAnsi="Calibri" w:cs="Calibri"/>
          <w:sz w:val="24"/>
        </w:rPr>
        <w:t>i</w:t>
      </w:r>
      <w:r w:rsidRPr="0064479C">
        <w:rPr>
          <w:rFonts w:ascii="Calibri" w:hAnsi="Calibri" w:cs="Calibri"/>
          <w:sz w:val="24"/>
        </w:rPr>
        <w:t xml:space="preserve">mpulse </w:t>
      </w:r>
      <w:r w:rsidR="006021C6">
        <w:rPr>
          <w:rFonts w:ascii="Calibri" w:hAnsi="Calibri" w:cs="Calibri"/>
          <w:sz w:val="24"/>
        </w:rPr>
        <w:t>t</w:t>
      </w:r>
      <w:r w:rsidRPr="0064479C">
        <w:rPr>
          <w:rFonts w:ascii="Calibri" w:hAnsi="Calibri" w:cs="Calibri"/>
          <w:sz w:val="24"/>
        </w:rPr>
        <w:t xml:space="preserve">est with two separate test systems commonly used worldwide. Both the 2D and 3D video </w:t>
      </w:r>
      <w:r w:rsidR="006021C6">
        <w:rPr>
          <w:rFonts w:ascii="Calibri" w:hAnsi="Calibri" w:cs="Calibri"/>
          <w:sz w:val="24"/>
        </w:rPr>
        <w:t>h</w:t>
      </w:r>
      <w:r w:rsidRPr="0064479C">
        <w:rPr>
          <w:rFonts w:ascii="Calibri" w:hAnsi="Calibri" w:cs="Calibri"/>
          <w:sz w:val="24"/>
        </w:rPr>
        <w:t xml:space="preserve">ead </w:t>
      </w:r>
      <w:r w:rsidR="006021C6">
        <w:rPr>
          <w:rFonts w:ascii="Calibri" w:hAnsi="Calibri" w:cs="Calibri"/>
          <w:sz w:val="24"/>
        </w:rPr>
        <w:t>i</w:t>
      </w:r>
      <w:r w:rsidRPr="0064479C">
        <w:rPr>
          <w:rFonts w:ascii="Calibri" w:hAnsi="Calibri" w:cs="Calibri"/>
          <w:sz w:val="24"/>
        </w:rPr>
        <w:t xml:space="preserve">mpulse </w:t>
      </w:r>
      <w:r w:rsidR="006021C6">
        <w:rPr>
          <w:rFonts w:ascii="Calibri" w:hAnsi="Calibri" w:cs="Calibri"/>
          <w:sz w:val="24"/>
        </w:rPr>
        <w:t>t</w:t>
      </w:r>
      <w:r w:rsidRPr="0064479C">
        <w:rPr>
          <w:rFonts w:ascii="Calibri" w:hAnsi="Calibri" w:cs="Calibri"/>
          <w:sz w:val="24"/>
        </w:rPr>
        <w:t xml:space="preserve">est methods </w:t>
      </w:r>
      <w:r w:rsidR="006021C6">
        <w:rPr>
          <w:rFonts w:ascii="Calibri" w:hAnsi="Calibri" w:cs="Calibri"/>
          <w:sz w:val="24"/>
        </w:rPr>
        <w:t>are</w:t>
      </w:r>
      <w:r w:rsidRPr="0064479C">
        <w:rPr>
          <w:rFonts w:ascii="Calibri" w:hAnsi="Calibri" w:cs="Calibri"/>
          <w:sz w:val="24"/>
        </w:rPr>
        <w:t xml:space="preserve"> described. </w:t>
      </w:r>
    </w:p>
    <w:p w14:paraId="761028D6" w14:textId="77777777" w:rsidR="006305D7" w:rsidRPr="0064479C" w:rsidRDefault="006305D7" w:rsidP="00A80E96">
      <w:pPr>
        <w:spacing w:after="0" w:line="240" w:lineRule="auto"/>
        <w:rPr>
          <w:rFonts w:ascii="Calibri" w:hAnsi="Calibri" w:cs="Calibri"/>
          <w:sz w:val="24"/>
        </w:rPr>
      </w:pPr>
    </w:p>
    <w:p w14:paraId="64FB8590" w14:textId="6AAA1F7C" w:rsidR="006305D7" w:rsidRPr="0064479C" w:rsidRDefault="006305D7" w:rsidP="00A80E96">
      <w:pPr>
        <w:spacing w:after="0" w:line="240" w:lineRule="auto"/>
        <w:rPr>
          <w:rFonts w:ascii="Calibri" w:hAnsi="Calibri" w:cs="Calibri"/>
          <w:sz w:val="24"/>
        </w:rPr>
      </w:pPr>
      <w:r w:rsidRPr="0064479C">
        <w:rPr>
          <w:rFonts w:ascii="Calibri" w:hAnsi="Calibri" w:cs="Calibri"/>
          <w:b/>
          <w:bCs/>
          <w:sz w:val="24"/>
        </w:rPr>
        <w:t>ABSTRACT:</w:t>
      </w:r>
    </w:p>
    <w:p w14:paraId="0AE71B54" w14:textId="7F4BBB94" w:rsidR="0062428A" w:rsidRPr="0064479C" w:rsidRDefault="00A21E8F" w:rsidP="00A80E96">
      <w:pPr>
        <w:spacing w:after="0" w:line="240" w:lineRule="auto"/>
        <w:rPr>
          <w:rFonts w:ascii="Calibri" w:hAnsi="Calibri" w:cs="Calibri"/>
          <w:sz w:val="24"/>
        </w:rPr>
      </w:pPr>
      <w:r w:rsidRPr="0064479C">
        <w:rPr>
          <w:rFonts w:ascii="Calibri" w:hAnsi="Calibri" w:cs="Calibri"/>
          <w:sz w:val="24"/>
        </w:rPr>
        <w:t>Throughout the last decade, there has been a rapid development of existing test procedures and methods evaluating the hum</w:t>
      </w:r>
      <w:r w:rsidR="005342EF" w:rsidRPr="0064479C">
        <w:rPr>
          <w:rFonts w:ascii="Calibri" w:hAnsi="Calibri" w:cs="Calibri"/>
          <w:sz w:val="24"/>
        </w:rPr>
        <w:t>an vestibular system. In 2009 and</w:t>
      </w:r>
      <w:r w:rsidRPr="0064479C">
        <w:rPr>
          <w:rFonts w:ascii="Calibri" w:hAnsi="Calibri" w:cs="Calibri"/>
          <w:sz w:val="24"/>
        </w:rPr>
        <w:t xml:space="preserve"> 2013</w:t>
      </w:r>
      <w:r w:rsidR="0050108B" w:rsidRPr="0064479C">
        <w:rPr>
          <w:rFonts w:ascii="Calibri" w:hAnsi="Calibri" w:cs="Calibri"/>
          <w:sz w:val="24"/>
        </w:rPr>
        <w:t>,</w:t>
      </w:r>
      <w:r w:rsidRPr="0064479C">
        <w:rPr>
          <w:rFonts w:ascii="Calibri" w:hAnsi="Calibri" w:cs="Calibri"/>
          <w:sz w:val="24"/>
        </w:rPr>
        <w:t xml:space="preserve"> </w:t>
      </w:r>
      <w:r w:rsidR="000F70D1" w:rsidRPr="0064479C">
        <w:rPr>
          <w:rFonts w:ascii="Calibri" w:hAnsi="Calibri" w:cs="Calibri"/>
          <w:sz w:val="24"/>
        </w:rPr>
        <w:t>commercially available</w:t>
      </w:r>
      <w:r w:rsidRPr="0064479C">
        <w:rPr>
          <w:rFonts w:ascii="Calibri" w:hAnsi="Calibri" w:cs="Calibri"/>
          <w:sz w:val="24"/>
        </w:rPr>
        <w:t xml:space="preserve"> video </w:t>
      </w:r>
      <w:r w:rsidR="006021C6">
        <w:rPr>
          <w:rFonts w:ascii="Calibri" w:hAnsi="Calibri" w:cs="Calibri"/>
          <w:sz w:val="24"/>
        </w:rPr>
        <w:t>h</w:t>
      </w:r>
      <w:r w:rsidRPr="0064479C">
        <w:rPr>
          <w:rFonts w:ascii="Calibri" w:hAnsi="Calibri" w:cs="Calibri"/>
          <w:sz w:val="24"/>
        </w:rPr>
        <w:t xml:space="preserve">ead </w:t>
      </w:r>
      <w:r w:rsidR="006021C6">
        <w:rPr>
          <w:rFonts w:ascii="Calibri" w:hAnsi="Calibri" w:cs="Calibri"/>
          <w:sz w:val="24"/>
        </w:rPr>
        <w:t>i</w:t>
      </w:r>
      <w:r w:rsidRPr="0064479C">
        <w:rPr>
          <w:rFonts w:ascii="Calibri" w:hAnsi="Calibri" w:cs="Calibri"/>
          <w:sz w:val="24"/>
        </w:rPr>
        <w:t xml:space="preserve">mpulse </w:t>
      </w:r>
      <w:r w:rsidR="006021C6">
        <w:rPr>
          <w:rFonts w:ascii="Calibri" w:hAnsi="Calibri" w:cs="Calibri"/>
          <w:sz w:val="24"/>
        </w:rPr>
        <w:t>t</w:t>
      </w:r>
      <w:r w:rsidRPr="0064479C">
        <w:rPr>
          <w:rFonts w:ascii="Calibri" w:hAnsi="Calibri" w:cs="Calibri"/>
          <w:sz w:val="24"/>
        </w:rPr>
        <w:t>est</w:t>
      </w:r>
      <w:r w:rsidR="000F70D1" w:rsidRPr="0064479C">
        <w:rPr>
          <w:rFonts w:ascii="Calibri" w:hAnsi="Calibri" w:cs="Calibri"/>
          <w:sz w:val="24"/>
        </w:rPr>
        <w:t>ing</w:t>
      </w:r>
      <w:r w:rsidRPr="0064479C">
        <w:rPr>
          <w:rFonts w:ascii="Calibri" w:hAnsi="Calibri" w:cs="Calibri"/>
          <w:sz w:val="24"/>
        </w:rPr>
        <w:t xml:space="preserve"> </w:t>
      </w:r>
      <w:r w:rsidR="0050108B" w:rsidRPr="0064479C">
        <w:rPr>
          <w:rFonts w:ascii="Calibri" w:hAnsi="Calibri" w:cs="Calibri"/>
          <w:sz w:val="24"/>
        </w:rPr>
        <w:t>(</w:t>
      </w:r>
      <w:proofErr w:type="spellStart"/>
      <w:r w:rsidR="0050108B" w:rsidRPr="0064479C">
        <w:rPr>
          <w:rFonts w:ascii="Calibri" w:hAnsi="Calibri" w:cs="Calibri"/>
          <w:sz w:val="24"/>
        </w:rPr>
        <w:t>vHIT</w:t>
      </w:r>
      <w:proofErr w:type="spellEnd"/>
      <w:r w:rsidR="0050108B" w:rsidRPr="0064479C">
        <w:rPr>
          <w:rFonts w:ascii="Calibri" w:hAnsi="Calibri" w:cs="Calibri"/>
          <w:sz w:val="24"/>
        </w:rPr>
        <w:t xml:space="preserve">) </w:t>
      </w:r>
      <w:r w:rsidRPr="0064479C">
        <w:rPr>
          <w:rFonts w:ascii="Calibri" w:hAnsi="Calibri" w:cs="Calibri"/>
          <w:sz w:val="24"/>
        </w:rPr>
        <w:t>has enabled clinicians to examine the function</w:t>
      </w:r>
      <w:r w:rsidR="006021C6">
        <w:rPr>
          <w:rFonts w:ascii="Calibri" w:hAnsi="Calibri" w:cs="Calibri"/>
          <w:sz w:val="24"/>
        </w:rPr>
        <w:t>s</w:t>
      </w:r>
      <w:r w:rsidRPr="0064479C">
        <w:rPr>
          <w:rFonts w:ascii="Calibri" w:hAnsi="Calibri" w:cs="Calibri"/>
          <w:sz w:val="24"/>
        </w:rPr>
        <w:t xml:space="preserve"> of all three paired semicircular canals within the vestibular system. The </w:t>
      </w:r>
      <w:proofErr w:type="spellStart"/>
      <w:r w:rsidRPr="0064479C">
        <w:rPr>
          <w:rFonts w:ascii="Calibri" w:hAnsi="Calibri" w:cs="Calibri"/>
          <w:sz w:val="24"/>
        </w:rPr>
        <w:t>vHIT</w:t>
      </w:r>
      <w:proofErr w:type="spellEnd"/>
      <w:r w:rsidRPr="0064479C">
        <w:rPr>
          <w:rFonts w:ascii="Calibri" w:hAnsi="Calibri" w:cs="Calibri"/>
          <w:sz w:val="24"/>
        </w:rPr>
        <w:t xml:space="preserve"> test has revolutionized vestibular testing</w:t>
      </w:r>
      <w:r w:rsidR="006021C6">
        <w:rPr>
          <w:rFonts w:ascii="Calibri" w:hAnsi="Calibri" w:cs="Calibri"/>
          <w:sz w:val="24"/>
        </w:rPr>
        <w:t>,</w:t>
      </w:r>
      <w:r w:rsidRPr="0064479C">
        <w:rPr>
          <w:rFonts w:ascii="Calibri" w:hAnsi="Calibri" w:cs="Calibri"/>
          <w:sz w:val="24"/>
        </w:rPr>
        <w:t xml:space="preserve"> and at many clinics and hospitals around the world, this test is now considered the most important initial test of</w:t>
      </w:r>
      <w:r w:rsidR="00CA5041" w:rsidRPr="0064479C">
        <w:rPr>
          <w:rFonts w:ascii="Calibri" w:hAnsi="Calibri" w:cs="Calibri"/>
          <w:sz w:val="24"/>
        </w:rPr>
        <w:t xml:space="preserve"> </w:t>
      </w:r>
      <w:r w:rsidRPr="0064479C">
        <w:rPr>
          <w:rFonts w:ascii="Calibri" w:hAnsi="Calibri" w:cs="Calibri"/>
          <w:sz w:val="24"/>
        </w:rPr>
        <w:t>vertiginous patient</w:t>
      </w:r>
      <w:r w:rsidR="00CA5041" w:rsidRPr="0064479C">
        <w:rPr>
          <w:rFonts w:ascii="Calibri" w:hAnsi="Calibri" w:cs="Calibri"/>
          <w:sz w:val="24"/>
        </w:rPr>
        <w:t>s</w:t>
      </w:r>
      <w:r w:rsidRPr="0064479C">
        <w:rPr>
          <w:rFonts w:ascii="Calibri" w:hAnsi="Calibri" w:cs="Calibri"/>
          <w:sz w:val="24"/>
        </w:rPr>
        <w:t xml:space="preserve">. </w:t>
      </w:r>
      <w:r w:rsidR="001879BD" w:rsidRPr="0064479C">
        <w:rPr>
          <w:rFonts w:ascii="Calibri" w:hAnsi="Calibri" w:cs="Calibri"/>
          <w:sz w:val="24"/>
        </w:rPr>
        <w:t xml:space="preserve">There are several manufacturers of </w:t>
      </w:r>
      <w:proofErr w:type="spellStart"/>
      <w:r w:rsidR="001879BD" w:rsidRPr="0064479C">
        <w:rPr>
          <w:rFonts w:ascii="Calibri" w:hAnsi="Calibri" w:cs="Calibri"/>
          <w:sz w:val="24"/>
        </w:rPr>
        <w:t>vHIT</w:t>
      </w:r>
      <w:proofErr w:type="spellEnd"/>
      <w:r w:rsidR="001879BD" w:rsidRPr="0064479C">
        <w:rPr>
          <w:rFonts w:ascii="Calibri" w:hAnsi="Calibri" w:cs="Calibri"/>
          <w:sz w:val="24"/>
        </w:rPr>
        <w:t xml:space="preserve"> systems around th</w:t>
      </w:r>
      <w:r w:rsidR="00A7461E" w:rsidRPr="0064479C">
        <w:rPr>
          <w:rFonts w:ascii="Calibri" w:hAnsi="Calibri" w:cs="Calibri"/>
          <w:sz w:val="24"/>
        </w:rPr>
        <w:t xml:space="preserve">e world. A test protocol for </w:t>
      </w:r>
      <w:r w:rsidR="001879BD" w:rsidRPr="0064479C">
        <w:rPr>
          <w:rFonts w:ascii="Calibri" w:hAnsi="Calibri" w:cs="Calibri"/>
          <w:sz w:val="24"/>
        </w:rPr>
        <w:t xml:space="preserve">two </w:t>
      </w:r>
      <w:r w:rsidR="00DE0B17" w:rsidRPr="0064479C">
        <w:rPr>
          <w:rFonts w:ascii="Calibri" w:hAnsi="Calibri" w:cs="Calibri"/>
          <w:sz w:val="24"/>
        </w:rPr>
        <w:t xml:space="preserve">of the </w:t>
      </w:r>
      <w:r w:rsidR="001879BD" w:rsidRPr="0064479C">
        <w:rPr>
          <w:rFonts w:ascii="Calibri" w:hAnsi="Calibri" w:cs="Calibri"/>
          <w:sz w:val="24"/>
        </w:rPr>
        <w:t xml:space="preserve">most widespread </w:t>
      </w:r>
      <w:proofErr w:type="spellStart"/>
      <w:r w:rsidR="001879BD" w:rsidRPr="0064479C">
        <w:rPr>
          <w:rFonts w:ascii="Calibri" w:hAnsi="Calibri" w:cs="Calibri"/>
          <w:sz w:val="24"/>
        </w:rPr>
        <w:t>vHIT</w:t>
      </w:r>
      <w:proofErr w:type="spellEnd"/>
      <w:r w:rsidR="001879BD" w:rsidRPr="0064479C">
        <w:rPr>
          <w:rFonts w:ascii="Calibri" w:hAnsi="Calibri" w:cs="Calibri"/>
          <w:sz w:val="24"/>
        </w:rPr>
        <w:t xml:space="preserve"> systems</w:t>
      </w:r>
      <w:r w:rsidR="008412C4" w:rsidRPr="0064479C">
        <w:rPr>
          <w:rFonts w:ascii="Calibri" w:hAnsi="Calibri" w:cs="Calibri"/>
          <w:sz w:val="24"/>
        </w:rPr>
        <w:t xml:space="preserve"> </w:t>
      </w:r>
      <w:r w:rsidR="006021C6">
        <w:rPr>
          <w:rFonts w:ascii="Calibri" w:hAnsi="Calibri" w:cs="Calibri"/>
          <w:sz w:val="24"/>
        </w:rPr>
        <w:t>is</w:t>
      </w:r>
      <w:r w:rsidR="001879BD" w:rsidRPr="0064479C">
        <w:rPr>
          <w:rFonts w:ascii="Calibri" w:hAnsi="Calibri" w:cs="Calibri"/>
          <w:sz w:val="24"/>
        </w:rPr>
        <w:t xml:space="preserve"> presented</w:t>
      </w:r>
      <w:r w:rsidR="006021C6">
        <w:rPr>
          <w:rFonts w:ascii="Calibri" w:hAnsi="Calibri" w:cs="Calibri"/>
          <w:sz w:val="24"/>
        </w:rPr>
        <w:t xml:space="preserve"> here</w:t>
      </w:r>
      <w:r w:rsidR="001879BD" w:rsidRPr="0064479C">
        <w:rPr>
          <w:rFonts w:ascii="Calibri" w:hAnsi="Calibri" w:cs="Calibri"/>
          <w:sz w:val="24"/>
        </w:rPr>
        <w:t xml:space="preserve">. </w:t>
      </w:r>
      <w:r w:rsidR="00CA5041" w:rsidRPr="0064479C">
        <w:rPr>
          <w:rFonts w:ascii="Calibri" w:hAnsi="Calibri" w:cs="Calibri"/>
          <w:sz w:val="24"/>
        </w:rPr>
        <w:t>Included in this protocol is</w:t>
      </w:r>
      <w:r w:rsidR="001879BD" w:rsidRPr="0064479C">
        <w:rPr>
          <w:rFonts w:ascii="Calibri" w:hAnsi="Calibri" w:cs="Calibri"/>
          <w:sz w:val="24"/>
        </w:rPr>
        <w:t xml:space="preserve"> a description of </w:t>
      </w:r>
      <w:r w:rsidR="00CA5041" w:rsidRPr="0064479C">
        <w:rPr>
          <w:rFonts w:ascii="Calibri" w:hAnsi="Calibri" w:cs="Calibri"/>
          <w:sz w:val="24"/>
        </w:rPr>
        <w:t xml:space="preserve">the </w:t>
      </w:r>
      <w:r w:rsidR="001879BD" w:rsidRPr="0064479C">
        <w:rPr>
          <w:rFonts w:ascii="Calibri" w:hAnsi="Calibri" w:cs="Calibri"/>
          <w:sz w:val="24"/>
        </w:rPr>
        <w:t>two different test methods</w:t>
      </w:r>
      <w:r w:rsidR="006021C6">
        <w:rPr>
          <w:rFonts w:ascii="Calibri" w:hAnsi="Calibri" w:cs="Calibri"/>
          <w:sz w:val="24"/>
        </w:rPr>
        <w:t>,</w:t>
      </w:r>
      <w:r w:rsidR="001879BD" w:rsidRPr="0064479C">
        <w:rPr>
          <w:rFonts w:ascii="Calibri" w:hAnsi="Calibri" w:cs="Calibri"/>
          <w:sz w:val="24"/>
        </w:rPr>
        <w:t xml:space="preserve"> 2D </w:t>
      </w:r>
      <w:proofErr w:type="spellStart"/>
      <w:r w:rsidR="00CA5041" w:rsidRPr="0064479C">
        <w:rPr>
          <w:rFonts w:ascii="Calibri" w:hAnsi="Calibri" w:cs="Calibri"/>
          <w:sz w:val="24"/>
        </w:rPr>
        <w:t>vHIT</w:t>
      </w:r>
      <w:proofErr w:type="spellEnd"/>
      <w:r w:rsidR="00CA5041" w:rsidRPr="0064479C">
        <w:rPr>
          <w:rFonts w:ascii="Calibri" w:hAnsi="Calibri" w:cs="Calibri"/>
          <w:sz w:val="24"/>
        </w:rPr>
        <w:t xml:space="preserve"> testing </w:t>
      </w:r>
      <w:r w:rsidR="001879BD" w:rsidRPr="0064479C">
        <w:rPr>
          <w:rFonts w:ascii="Calibri" w:hAnsi="Calibri" w:cs="Calibri"/>
          <w:sz w:val="24"/>
        </w:rPr>
        <w:t xml:space="preserve">and 3D </w:t>
      </w:r>
      <w:proofErr w:type="spellStart"/>
      <w:r w:rsidR="001879BD" w:rsidRPr="0064479C">
        <w:rPr>
          <w:rFonts w:ascii="Calibri" w:hAnsi="Calibri" w:cs="Calibri"/>
          <w:sz w:val="24"/>
        </w:rPr>
        <w:t>vHIT</w:t>
      </w:r>
      <w:proofErr w:type="spellEnd"/>
      <w:r w:rsidR="001879BD" w:rsidRPr="0064479C">
        <w:rPr>
          <w:rFonts w:ascii="Calibri" w:hAnsi="Calibri" w:cs="Calibri"/>
          <w:sz w:val="24"/>
        </w:rPr>
        <w:t xml:space="preserve"> testing. The </w:t>
      </w:r>
      <w:proofErr w:type="spellStart"/>
      <w:r w:rsidR="001879BD" w:rsidRPr="0064479C">
        <w:rPr>
          <w:rFonts w:ascii="Calibri" w:hAnsi="Calibri" w:cs="Calibri"/>
          <w:sz w:val="24"/>
        </w:rPr>
        <w:t>vHIT</w:t>
      </w:r>
      <w:proofErr w:type="spellEnd"/>
      <w:r w:rsidR="001879BD" w:rsidRPr="0064479C">
        <w:rPr>
          <w:rFonts w:ascii="Calibri" w:hAnsi="Calibri" w:cs="Calibri"/>
          <w:sz w:val="24"/>
        </w:rPr>
        <w:t xml:space="preserve"> system includes </w:t>
      </w:r>
      <w:r w:rsidR="0050108B" w:rsidRPr="0064479C">
        <w:rPr>
          <w:rFonts w:ascii="Calibri" w:hAnsi="Calibri" w:cs="Calibri"/>
          <w:sz w:val="24"/>
        </w:rPr>
        <w:t xml:space="preserve">a lightweight goggle </w:t>
      </w:r>
      <w:r w:rsidR="00AE4561" w:rsidRPr="0064479C">
        <w:rPr>
          <w:rFonts w:ascii="Calibri" w:hAnsi="Calibri" w:cs="Calibri"/>
          <w:sz w:val="24"/>
        </w:rPr>
        <w:t xml:space="preserve">with accompanying software. </w:t>
      </w:r>
      <w:r w:rsidR="001879BD" w:rsidRPr="0064479C">
        <w:rPr>
          <w:rFonts w:ascii="Calibri" w:hAnsi="Calibri" w:cs="Calibri"/>
          <w:sz w:val="24"/>
        </w:rPr>
        <w:t xml:space="preserve">The test is fast (5-10 minutes) and can be done with minimal discomfort to the person being examined. </w:t>
      </w:r>
      <w:r w:rsidR="00AE4561" w:rsidRPr="0064479C">
        <w:rPr>
          <w:rFonts w:ascii="Calibri" w:hAnsi="Calibri" w:cs="Calibri"/>
          <w:sz w:val="24"/>
        </w:rPr>
        <w:t>Howev</w:t>
      </w:r>
      <w:r w:rsidR="00946A1A" w:rsidRPr="0064479C">
        <w:rPr>
          <w:rFonts w:ascii="Calibri" w:hAnsi="Calibri" w:cs="Calibri"/>
          <w:sz w:val="24"/>
        </w:rPr>
        <w:t xml:space="preserve">er, there are many </w:t>
      </w:r>
      <w:r w:rsidR="00AE4561" w:rsidRPr="0064479C">
        <w:rPr>
          <w:rFonts w:ascii="Calibri" w:hAnsi="Calibri" w:cs="Calibri"/>
          <w:sz w:val="24"/>
        </w:rPr>
        <w:t xml:space="preserve">steps </w:t>
      </w:r>
      <w:r w:rsidR="006021C6">
        <w:rPr>
          <w:rFonts w:ascii="Calibri" w:hAnsi="Calibri" w:cs="Calibri"/>
          <w:sz w:val="24"/>
        </w:rPr>
        <w:t>to</w:t>
      </w:r>
      <w:r w:rsidR="00AE4561" w:rsidRPr="0064479C">
        <w:rPr>
          <w:rFonts w:ascii="Calibri" w:hAnsi="Calibri" w:cs="Calibri"/>
          <w:sz w:val="24"/>
        </w:rPr>
        <w:t xml:space="preserve"> the test, and each of these steps may alter the </w:t>
      </w:r>
      <w:proofErr w:type="gramStart"/>
      <w:r w:rsidR="00AE4561" w:rsidRPr="0064479C">
        <w:rPr>
          <w:rFonts w:ascii="Calibri" w:hAnsi="Calibri" w:cs="Calibri"/>
          <w:sz w:val="24"/>
        </w:rPr>
        <w:t>final results</w:t>
      </w:r>
      <w:proofErr w:type="gramEnd"/>
      <w:r w:rsidR="00AE4561" w:rsidRPr="0064479C">
        <w:rPr>
          <w:rFonts w:ascii="Calibri" w:hAnsi="Calibri" w:cs="Calibri"/>
          <w:sz w:val="24"/>
        </w:rPr>
        <w:t xml:space="preserve"> if the </w:t>
      </w:r>
      <w:r w:rsidR="00946A1A" w:rsidRPr="0064479C">
        <w:rPr>
          <w:rFonts w:ascii="Calibri" w:hAnsi="Calibri" w:cs="Calibri"/>
          <w:sz w:val="24"/>
        </w:rPr>
        <w:t>individual steps are</w:t>
      </w:r>
      <w:r w:rsidR="00AE4561" w:rsidRPr="0064479C">
        <w:rPr>
          <w:rFonts w:ascii="Calibri" w:hAnsi="Calibri" w:cs="Calibri"/>
          <w:sz w:val="24"/>
        </w:rPr>
        <w:t xml:space="preserve"> not performed </w:t>
      </w:r>
      <w:r w:rsidR="004C77DC" w:rsidRPr="0064479C">
        <w:rPr>
          <w:rFonts w:ascii="Calibri" w:hAnsi="Calibri" w:cs="Calibri"/>
          <w:sz w:val="24"/>
        </w:rPr>
        <w:t>correctly</w:t>
      </w:r>
      <w:r w:rsidR="00AE4561" w:rsidRPr="0064479C">
        <w:rPr>
          <w:rFonts w:ascii="Calibri" w:hAnsi="Calibri" w:cs="Calibri"/>
          <w:sz w:val="24"/>
        </w:rPr>
        <w:t xml:space="preserve">. </w:t>
      </w:r>
      <w:r w:rsidR="00D35079" w:rsidRPr="0064479C">
        <w:rPr>
          <w:rFonts w:ascii="Calibri" w:hAnsi="Calibri" w:cs="Calibri"/>
          <w:sz w:val="24"/>
        </w:rPr>
        <w:t xml:space="preserve">It is therefore of paramount importance that the examiner is familiar with the potential noise and/or artifact triggers. Systematic training of future examiners </w:t>
      </w:r>
      <w:r w:rsidR="009705F7" w:rsidRPr="0064479C">
        <w:rPr>
          <w:rFonts w:ascii="Calibri" w:hAnsi="Calibri" w:cs="Calibri"/>
          <w:sz w:val="24"/>
        </w:rPr>
        <w:t xml:space="preserve">before performing </w:t>
      </w:r>
      <w:proofErr w:type="spellStart"/>
      <w:r w:rsidR="009705F7" w:rsidRPr="0064479C">
        <w:rPr>
          <w:rFonts w:ascii="Calibri" w:hAnsi="Calibri" w:cs="Calibri"/>
          <w:sz w:val="24"/>
        </w:rPr>
        <w:t>v</w:t>
      </w:r>
      <w:r w:rsidR="00D35079" w:rsidRPr="0064479C">
        <w:rPr>
          <w:rFonts w:ascii="Calibri" w:hAnsi="Calibri" w:cs="Calibri"/>
          <w:sz w:val="24"/>
        </w:rPr>
        <w:t>HIT</w:t>
      </w:r>
      <w:proofErr w:type="spellEnd"/>
      <w:r w:rsidR="00D35079" w:rsidRPr="0064479C">
        <w:rPr>
          <w:rFonts w:ascii="Calibri" w:hAnsi="Calibri" w:cs="Calibri"/>
          <w:sz w:val="24"/>
        </w:rPr>
        <w:t xml:space="preserve"> in a clinical setting and compliance with this protocol may </w:t>
      </w:r>
      <w:r w:rsidR="00AE5346" w:rsidRPr="0064479C">
        <w:rPr>
          <w:rFonts w:ascii="Calibri" w:hAnsi="Calibri" w:cs="Calibri"/>
          <w:sz w:val="24"/>
        </w:rPr>
        <w:t xml:space="preserve">minimize these </w:t>
      </w:r>
      <w:r w:rsidR="00A368D7" w:rsidRPr="0064479C">
        <w:rPr>
          <w:rFonts w:ascii="Calibri" w:hAnsi="Calibri" w:cs="Calibri"/>
          <w:sz w:val="24"/>
        </w:rPr>
        <w:t xml:space="preserve">challenges </w:t>
      </w:r>
      <w:r w:rsidR="00AE5346" w:rsidRPr="0064479C">
        <w:rPr>
          <w:rFonts w:ascii="Calibri" w:hAnsi="Calibri" w:cs="Calibri"/>
          <w:sz w:val="24"/>
        </w:rPr>
        <w:t>of the test</w:t>
      </w:r>
      <w:r w:rsidR="00D35079" w:rsidRPr="0064479C">
        <w:rPr>
          <w:rFonts w:ascii="Calibri" w:hAnsi="Calibri" w:cs="Calibri"/>
          <w:sz w:val="24"/>
        </w:rPr>
        <w:t xml:space="preserve">. The </w:t>
      </w:r>
      <w:proofErr w:type="spellStart"/>
      <w:r w:rsidR="00D35079" w:rsidRPr="0064479C">
        <w:rPr>
          <w:rFonts w:ascii="Calibri" w:hAnsi="Calibri" w:cs="Calibri"/>
          <w:sz w:val="24"/>
        </w:rPr>
        <w:t>vHIT</w:t>
      </w:r>
      <w:proofErr w:type="spellEnd"/>
      <w:r w:rsidR="00D35079" w:rsidRPr="0064479C">
        <w:rPr>
          <w:rFonts w:ascii="Calibri" w:hAnsi="Calibri" w:cs="Calibri"/>
          <w:sz w:val="24"/>
        </w:rPr>
        <w:t xml:space="preserve"> test is not just a “plug and play” test. However, if carried out </w:t>
      </w:r>
      <w:r w:rsidR="00D35079" w:rsidRPr="0064479C">
        <w:rPr>
          <w:rFonts w:ascii="Calibri" w:hAnsi="Calibri" w:cs="Calibri"/>
          <w:sz w:val="24"/>
        </w:rPr>
        <w:lastRenderedPageBreak/>
        <w:t>correctly, this test offers</w:t>
      </w:r>
      <w:r w:rsidR="00BB5895" w:rsidRPr="0064479C">
        <w:rPr>
          <w:rFonts w:ascii="Calibri" w:hAnsi="Calibri" w:cs="Calibri"/>
          <w:sz w:val="24"/>
        </w:rPr>
        <w:t xml:space="preserve"> </w:t>
      </w:r>
      <w:r w:rsidR="006021C6">
        <w:rPr>
          <w:rFonts w:ascii="Calibri" w:hAnsi="Calibri" w:cs="Calibri"/>
          <w:sz w:val="24"/>
        </w:rPr>
        <w:t xml:space="preserve">an </w:t>
      </w:r>
      <w:r w:rsidR="00BB5895" w:rsidRPr="0064479C">
        <w:rPr>
          <w:rFonts w:ascii="Calibri" w:hAnsi="Calibri" w:cs="Calibri"/>
          <w:sz w:val="24"/>
        </w:rPr>
        <w:t>excellent objective assessment</w:t>
      </w:r>
      <w:r w:rsidR="00D35079" w:rsidRPr="0064479C">
        <w:rPr>
          <w:rFonts w:ascii="Calibri" w:hAnsi="Calibri" w:cs="Calibri"/>
          <w:sz w:val="24"/>
        </w:rPr>
        <w:t xml:space="preserve"> of the function of the </w:t>
      </w:r>
      <w:r w:rsidR="00BB5895" w:rsidRPr="0064479C">
        <w:rPr>
          <w:rFonts w:ascii="Calibri" w:hAnsi="Calibri" w:cs="Calibri"/>
          <w:sz w:val="24"/>
        </w:rPr>
        <w:t xml:space="preserve">high frequency domain of the </w:t>
      </w:r>
      <w:r w:rsidR="00D35079" w:rsidRPr="0064479C">
        <w:rPr>
          <w:rFonts w:ascii="Calibri" w:hAnsi="Calibri" w:cs="Calibri"/>
          <w:sz w:val="24"/>
        </w:rPr>
        <w:t>vestibular system. It has a high positive predictive value and offers a specif</w:t>
      </w:r>
      <w:r w:rsidR="005421C8" w:rsidRPr="0064479C">
        <w:rPr>
          <w:rFonts w:ascii="Calibri" w:hAnsi="Calibri" w:cs="Calibri"/>
          <w:sz w:val="24"/>
        </w:rPr>
        <w:t>icit</w:t>
      </w:r>
      <w:r w:rsidR="00D35079" w:rsidRPr="0064479C">
        <w:rPr>
          <w:rFonts w:ascii="Calibri" w:hAnsi="Calibri" w:cs="Calibri"/>
          <w:sz w:val="24"/>
        </w:rPr>
        <w:t>y very close to one hundred percent.</w:t>
      </w:r>
    </w:p>
    <w:p w14:paraId="0485FAC4" w14:textId="77777777" w:rsidR="001879BD" w:rsidRPr="0064479C" w:rsidRDefault="001879BD" w:rsidP="00A80E96">
      <w:pPr>
        <w:spacing w:after="0" w:line="240" w:lineRule="auto"/>
        <w:rPr>
          <w:rFonts w:ascii="Calibri" w:hAnsi="Calibri" w:cs="Calibri"/>
          <w:sz w:val="24"/>
        </w:rPr>
      </w:pPr>
    </w:p>
    <w:p w14:paraId="00D25F73" w14:textId="722E9E0D" w:rsidR="006305D7" w:rsidRPr="0064479C" w:rsidRDefault="006305D7" w:rsidP="00A80E96">
      <w:pPr>
        <w:spacing w:after="0" w:line="240" w:lineRule="auto"/>
        <w:rPr>
          <w:rFonts w:ascii="Calibri" w:hAnsi="Calibri" w:cs="Calibri"/>
          <w:sz w:val="24"/>
        </w:rPr>
      </w:pPr>
      <w:r w:rsidRPr="0064479C">
        <w:rPr>
          <w:rFonts w:ascii="Calibri" w:hAnsi="Calibri" w:cs="Calibri"/>
          <w:b/>
          <w:sz w:val="24"/>
        </w:rPr>
        <w:t>INTRODUCTION</w:t>
      </w:r>
      <w:r w:rsidRPr="0064479C">
        <w:rPr>
          <w:rFonts w:ascii="Calibri" w:hAnsi="Calibri" w:cs="Calibri"/>
          <w:b/>
          <w:bCs/>
          <w:sz w:val="24"/>
        </w:rPr>
        <w:t>:</w:t>
      </w:r>
    </w:p>
    <w:p w14:paraId="45FFBA19" w14:textId="77ED9BA9" w:rsidR="007A4DD6" w:rsidRPr="0064479C" w:rsidRDefault="00136AF0" w:rsidP="00A80E96">
      <w:pPr>
        <w:spacing w:after="0" w:line="240" w:lineRule="auto"/>
        <w:rPr>
          <w:rFonts w:ascii="Calibri" w:hAnsi="Calibri" w:cs="Calibri"/>
          <w:sz w:val="24"/>
        </w:rPr>
      </w:pPr>
      <w:r w:rsidRPr="0064479C">
        <w:rPr>
          <w:rFonts w:ascii="Calibri" w:hAnsi="Calibri" w:cs="Calibri"/>
          <w:sz w:val="24"/>
        </w:rPr>
        <w:t xml:space="preserve">Vertigo is </w:t>
      </w:r>
      <w:r w:rsidR="00BF25C5" w:rsidRPr="0064479C">
        <w:rPr>
          <w:rFonts w:ascii="Calibri" w:hAnsi="Calibri" w:cs="Calibri"/>
          <w:sz w:val="24"/>
        </w:rPr>
        <w:t>the third most common compl</w:t>
      </w:r>
      <w:r w:rsidRPr="0064479C">
        <w:rPr>
          <w:rFonts w:ascii="Calibri" w:hAnsi="Calibri" w:cs="Calibri"/>
          <w:sz w:val="24"/>
        </w:rPr>
        <w:t>a</w:t>
      </w:r>
      <w:r w:rsidR="00BF25C5" w:rsidRPr="0064479C">
        <w:rPr>
          <w:rFonts w:ascii="Calibri" w:hAnsi="Calibri" w:cs="Calibri"/>
          <w:sz w:val="24"/>
        </w:rPr>
        <w:t>i</w:t>
      </w:r>
      <w:r w:rsidRPr="0064479C">
        <w:rPr>
          <w:rFonts w:ascii="Calibri" w:hAnsi="Calibri" w:cs="Calibri"/>
          <w:sz w:val="24"/>
        </w:rPr>
        <w:t xml:space="preserve">nt among patients seeking </w:t>
      </w:r>
      <w:r w:rsidR="00953176">
        <w:rPr>
          <w:rFonts w:ascii="Calibri" w:hAnsi="Calibri" w:cs="Calibri"/>
          <w:sz w:val="24"/>
        </w:rPr>
        <w:t xml:space="preserve">general </w:t>
      </w:r>
      <w:r w:rsidRPr="0064479C">
        <w:rPr>
          <w:rFonts w:ascii="Calibri" w:hAnsi="Calibri" w:cs="Calibri"/>
          <w:sz w:val="24"/>
        </w:rPr>
        <w:t>medical advice</w:t>
      </w:r>
      <w:r w:rsidR="00953176">
        <w:rPr>
          <w:rFonts w:ascii="Calibri" w:hAnsi="Calibri" w:cs="Calibri"/>
          <w:sz w:val="24"/>
        </w:rPr>
        <w:t xml:space="preserve"> </w:t>
      </w:r>
      <w:r w:rsidRPr="0064479C">
        <w:rPr>
          <w:rFonts w:ascii="Calibri" w:hAnsi="Calibri" w:cs="Calibri"/>
          <w:sz w:val="24"/>
        </w:rPr>
        <w:t>and has a lifetime prevalence of 7.8 percent</w:t>
      </w:r>
      <w:r w:rsidRPr="0064479C">
        <w:rPr>
          <w:rFonts w:ascii="Calibri" w:hAnsi="Calibri" w:cs="Calibri"/>
          <w:sz w:val="24"/>
          <w:vertAlign w:val="superscript"/>
        </w:rPr>
        <w:t>1,2</w:t>
      </w:r>
      <w:r w:rsidRPr="0064479C">
        <w:rPr>
          <w:rFonts w:ascii="Calibri" w:hAnsi="Calibri" w:cs="Calibri"/>
          <w:sz w:val="24"/>
        </w:rPr>
        <w:t xml:space="preserve">. </w:t>
      </w:r>
      <w:r w:rsidR="0075091F" w:rsidRPr="0064479C">
        <w:rPr>
          <w:rFonts w:ascii="Calibri" w:hAnsi="Calibri" w:cs="Calibri"/>
          <w:sz w:val="24"/>
        </w:rPr>
        <w:t>I</w:t>
      </w:r>
      <w:r w:rsidR="007F7FB8" w:rsidRPr="0064479C">
        <w:rPr>
          <w:rFonts w:ascii="Calibri" w:hAnsi="Calibri" w:cs="Calibri"/>
          <w:sz w:val="24"/>
        </w:rPr>
        <w:t xml:space="preserve">t is often difficult to determine </w:t>
      </w:r>
      <w:r w:rsidR="00953176">
        <w:rPr>
          <w:rFonts w:ascii="Calibri" w:hAnsi="Calibri" w:cs="Calibri"/>
          <w:sz w:val="24"/>
        </w:rPr>
        <w:t>whether</w:t>
      </w:r>
      <w:r w:rsidR="007F7FB8" w:rsidRPr="0064479C">
        <w:rPr>
          <w:rFonts w:ascii="Calibri" w:hAnsi="Calibri" w:cs="Calibri"/>
          <w:sz w:val="24"/>
        </w:rPr>
        <w:t xml:space="preserve"> the cause of vertigo is due to disease within the vestibular organs or </w:t>
      </w:r>
      <w:r w:rsidR="0075091F" w:rsidRPr="0064479C">
        <w:rPr>
          <w:rFonts w:ascii="Calibri" w:hAnsi="Calibri" w:cs="Calibri"/>
          <w:sz w:val="24"/>
        </w:rPr>
        <w:t>disease in other parts of the body, because vertigo may be the presenting symptom of numerous diseases</w:t>
      </w:r>
      <w:r w:rsidR="0075091F" w:rsidRPr="0064479C">
        <w:rPr>
          <w:rFonts w:ascii="Calibri" w:hAnsi="Calibri" w:cs="Calibri"/>
          <w:sz w:val="24"/>
          <w:vertAlign w:val="superscript"/>
        </w:rPr>
        <w:t>3</w:t>
      </w:r>
      <w:r w:rsidR="0075091F" w:rsidRPr="0064479C">
        <w:rPr>
          <w:rFonts w:ascii="Calibri" w:hAnsi="Calibri" w:cs="Calibri"/>
          <w:sz w:val="24"/>
        </w:rPr>
        <w:t>. Traditionally, vestibular testing has been difficult and time</w:t>
      </w:r>
      <w:r w:rsidR="00953176">
        <w:rPr>
          <w:rFonts w:ascii="Calibri" w:hAnsi="Calibri" w:cs="Calibri"/>
          <w:sz w:val="24"/>
        </w:rPr>
        <w:t>-</w:t>
      </w:r>
      <w:r w:rsidR="0075091F" w:rsidRPr="0064479C">
        <w:rPr>
          <w:rFonts w:ascii="Calibri" w:hAnsi="Calibri" w:cs="Calibri"/>
          <w:sz w:val="24"/>
        </w:rPr>
        <w:t>consuming for the clinician and often no</w:t>
      </w:r>
      <w:r w:rsidR="00BF25C5" w:rsidRPr="0064479C">
        <w:rPr>
          <w:rFonts w:ascii="Calibri" w:hAnsi="Calibri" w:cs="Calibri"/>
          <w:sz w:val="24"/>
        </w:rPr>
        <w:t>t very pleasant for the participant</w:t>
      </w:r>
      <w:r w:rsidR="0075091F" w:rsidRPr="0064479C">
        <w:rPr>
          <w:rFonts w:ascii="Calibri" w:hAnsi="Calibri" w:cs="Calibri"/>
          <w:sz w:val="24"/>
        </w:rPr>
        <w:t xml:space="preserve">. Many of these tests have been done as bedside examinations that rely upon a very skilled examiner </w:t>
      </w:r>
      <w:r w:rsidR="00953176">
        <w:rPr>
          <w:rFonts w:ascii="Calibri" w:hAnsi="Calibri" w:cs="Calibri"/>
          <w:sz w:val="24"/>
        </w:rPr>
        <w:t xml:space="preserve">and </w:t>
      </w:r>
      <w:r w:rsidR="0075091F" w:rsidRPr="0064479C">
        <w:rPr>
          <w:rFonts w:ascii="Calibri" w:hAnsi="Calibri" w:cs="Calibri"/>
          <w:sz w:val="24"/>
        </w:rPr>
        <w:t>cooperative</w:t>
      </w:r>
      <w:r w:rsidR="00953176">
        <w:rPr>
          <w:rFonts w:ascii="Calibri" w:hAnsi="Calibri" w:cs="Calibri"/>
          <w:sz w:val="24"/>
        </w:rPr>
        <w:t>,</w:t>
      </w:r>
      <w:r w:rsidR="0075091F" w:rsidRPr="0064479C">
        <w:rPr>
          <w:rFonts w:ascii="Calibri" w:hAnsi="Calibri" w:cs="Calibri"/>
          <w:sz w:val="24"/>
        </w:rPr>
        <w:t xml:space="preserve"> dizzy patient. A </w:t>
      </w:r>
      <w:r w:rsidR="00BF25C5" w:rsidRPr="0064479C">
        <w:rPr>
          <w:rFonts w:ascii="Calibri" w:hAnsi="Calibri" w:cs="Calibri"/>
          <w:sz w:val="24"/>
        </w:rPr>
        <w:t>well-recognized</w:t>
      </w:r>
      <w:r w:rsidR="0075091F" w:rsidRPr="0064479C">
        <w:rPr>
          <w:rFonts w:ascii="Calibri" w:hAnsi="Calibri" w:cs="Calibri"/>
          <w:sz w:val="24"/>
        </w:rPr>
        <w:t xml:space="preserve"> method for bedside testing of vestibular function was introduced in 1988 and</w:t>
      </w:r>
      <w:r w:rsidR="00953176">
        <w:rPr>
          <w:rFonts w:ascii="Calibri" w:hAnsi="Calibri" w:cs="Calibri"/>
          <w:sz w:val="24"/>
        </w:rPr>
        <w:t xml:space="preserve"> </w:t>
      </w:r>
      <w:r w:rsidR="0075091F" w:rsidRPr="0064479C">
        <w:rPr>
          <w:rFonts w:ascii="Calibri" w:hAnsi="Calibri" w:cs="Calibri"/>
          <w:sz w:val="24"/>
        </w:rPr>
        <w:t xml:space="preserve">termed the </w:t>
      </w:r>
      <w:r w:rsidR="00953176">
        <w:rPr>
          <w:rFonts w:ascii="Calibri" w:hAnsi="Calibri" w:cs="Calibri"/>
          <w:sz w:val="24"/>
        </w:rPr>
        <w:t>“</w:t>
      </w:r>
      <w:r w:rsidR="0075091F" w:rsidRPr="0064479C">
        <w:rPr>
          <w:rFonts w:ascii="Calibri" w:hAnsi="Calibri" w:cs="Calibri"/>
          <w:sz w:val="24"/>
        </w:rPr>
        <w:t>head impulse test</w:t>
      </w:r>
      <w:r w:rsidR="00953176">
        <w:rPr>
          <w:rFonts w:ascii="Calibri" w:hAnsi="Calibri" w:cs="Calibri"/>
          <w:sz w:val="24"/>
        </w:rPr>
        <w:t>”</w:t>
      </w:r>
      <w:r w:rsidR="00437253" w:rsidRPr="0064479C">
        <w:rPr>
          <w:rFonts w:ascii="Calibri" w:hAnsi="Calibri" w:cs="Calibri"/>
          <w:sz w:val="24"/>
          <w:vertAlign w:val="superscript"/>
        </w:rPr>
        <w:t>4</w:t>
      </w:r>
      <w:r w:rsidR="0075091F" w:rsidRPr="0064479C">
        <w:rPr>
          <w:rFonts w:ascii="Calibri" w:hAnsi="Calibri" w:cs="Calibri"/>
          <w:sz w:val="24"/>
        </w:rPr>
        <w:t>. T</w:t>
      </w:r>
      <w:r w:rsidR="008D1C89" w:rsidRPr="0064479C">
        <w:rPr>
          <w:rFonts w:ascii="Calibri" w:hAnsi="Calibri" w:cs="Calibri"/>
          <w:sz w:val="24"/>
        </w:rPr>
        <w:t xml:space="preserve">hroughout the last decade, there has been rapid development of existing test procedures and methods as well as a rise </w:t>
      </w:r>
      <w:r w:rsidR="00953176">
        <w:rPr>
          <w:rFonts w:ascii="Calibri" w:hAnsi="Calibri" w:cs="Calibri"/>
          <w:sz w:val="24"/>
        </w:rPr>
        <w:t>in</w:t>
      </w:r>
      <w:r w:rsidR="008D1C89" w:rsidRPr="0064479C">
        <w:rPr>
          <w:rFonts w:ascii="Calibri" w:hAnsi="Calibri" w:cs="Calibri"/>
          <w:sz w:val="24"/>
        </w:rPr>
        <w:t xml:space="preserve"> new methods of testing. </w:t>
      </w:r>
      <w:r w:rsidR="0075091F" w:rsidRPr="0064479C">
        <w:rPr>
          <w:rFonts w:ascii="Calibri" w:hAnsi="Calibri" w:cs="Calibri"/>
          <w:sz w:val="24"/>
        </w:rPr>
        <w:t>Various laboratory test</w:t>
      </w:r>
      <w:r w:rsidR="00953176">
        <w:rPr>
          <w:rFonts w:ascii="Calibri" w:hAnsi="Calibri" w:cs="Calibri"/>
          <w:sz w:val="24"/>
        </w:rPr>
        <w:t>s</w:t>
      </w:r>
      <w:r w:rsidR="0075091F" w:rsidRPr="0064479C">
        <w:rPr>
          <w:rFonts w:ascii="Calibri" w:hAnsi="Calibri" w:cs="Calibri"/>
          <w:sz w:val="24"/>
        </w:rPr>
        <w:t xml:space="preserve">, which evaluate the function of the vestibular system, are </w:t>
      </w:r>
      <w:r w:rsidR="00BF25C5" w:rsidRPr="0064479C">
        <w:rPr>
          <w:rFonts w:ascii="Calibri" w:hAnsi="Calibri" w:cs="Calibri"/>
          <w:sz w:val="24"/>
        </w:rPr>
        <w:t xml:space="preserve">now </w:t>
      </w:r>
      <w:r w:rsidR="0075091F" w:rsidRPr="0064479C">
        <w:rPr>
          <w:rFonts w:ascii="Calibri" w:hAnsi="Calibri" w:cs="Calibri"/>
          <w:sz w:val="24"/>
        </w:rPr>
        <w:t xml:space="preserve">commercially available. </w:t>
      </w:r>
      <w:r w:rsidR="008D1C89" w:rsidRPr="0064479C">
        <w:rPr>
          <w:rFonts w:ascii="Calibri" w:hAnsi="Calibri" w:cs="Calibri"/>
          <w:sz w:val="24"/>
        </w:rPr>
        <w:t>In 2009</w:t>
      </w:r>
      <w:r w:rsidR="00BF25C5" w:rsidRPr="0064479C">
        <w:rPr>
          <w:rFonts w:ascii="Calibri" w:hAnsi="Calibri" w:cs="Calibri"/>
          <w:sz w:val="24"/>
        </w:rPr>
        <w:t>,</w:t>
      </w:r>
      <w:r w:rsidR="008D1C89" w:rsidRPr="0064479C">
        <w:rPr>
          <w:rFonts w:ascii="Calibri" w:hAnsi="Calibri" w:cs="Calibri"/>
          <w:sz w:val="24"/>
        </w:rPr>
        <w:t xml:space="preserve"> a new test method</w:t>
      </w:r>
      <w:r w:rsidR="00720F24" w:rsidRPr="0064479C">
        <w:rPr>
          <w:rFonts w:ascii="Calibri" w:hAnsi="Calibri" w:cs="Calibri"/>
          <w:sz w:val="24"/>
        </w:rPr>
        <w:t>,</w:t>
      </w:r>
      <w:r w:rsidR="008D1C89" w:rsidRPr="0064479C">
        <w:rPr>
          <w:rFonts w:ascii="Calibri" w:hAnsi="Calibri" w:cs="Calibri"/>
          <w:sz w:val="24"/>
        </w:rPr>
        <w:t xml:space="preserve"> video head impulse testing</w:t>
      </w:r>
      <w:r w:rsidR="00F80356" w:rsidRPr="0064479C">
        <w:rPr>
          <w:rFonts w:ascii="Calibri" w:hAnsi="Calibri" w:cs="Calibri"/>
          <w:sz w:val="24"/>
        </w:rPr>
        <w:t xml:space="preserve"> (</w:t>
      </w:r>
      <w:proofErr w:type="spellStart"/>
      <w:r w:rsidR="00F80356" w:rsidRPr="0064479C">
        <w:rPr>
          <w:rFonts w:ascii="Calibri" w:hAnsi="Calibri" w:cs="Calibri"/>
          <w:sz w:val="24"/>
        </w:rPr>
        <w:t>vHIT</w:t>
      </w:r>
      <w:proofErr w:type="spellEnd"/>
      <w:r w:rsidR="00F80356" w:rsidRPr="0064479C">
        <w:rPr>
          <w:rFonts w:ascii="Calibri" w:hAnsi="Calibri" w:cs="Calibri"/>
          <w:sz w:val="24"/>
        </w:rPr>
        <w:t>)</w:t>
      </w:r>
      <w:r w:rsidR="00720F24" w:rsidRPr="0064479C">
        <w:rPr>
          <w:rFonts w:ascii="Calibri" w:hAnsi="Calibri" w:cs="Calibri"/>
          <w:sz w:val="24"/>
        </w:rPr>
        <w:t>,</w:t>
      </w:r>
      <w:r w:rsidR="008D1C89" w:rsidRPr="0064479C">
        <w:rPr>
          <w:rFonts w:ascii="Calibri" w:hAnsi="Calibri" w:cs="Calibri"/>
          <w:sz w:val="24"/>
        </w:rPr>
        <w:t xml:space="preserve"> became commercially available. </w:t>
      </w:r>
      <w:r w:rsidR="00720F24" w:rsidRPr="0064479C">
        <w:rPr>
          <w:rFonts w:ascii="Calibri" w:hAnsi="Calibri" w:cs="Calibri"/>
          <w:sz w:val="24"/>
        </w:rPr>
        <w:t>With t</w:t>
      </w:r>
      <w:r w:rsidR="008D1C89" w:rsidRPr="0064479C">
        <w:rPr>
          <w:rFonts w:ascii="Calibri" w:hAnsi="Calibri" w:cs="Calibri"/>
          <w:sz w:val="24"/>
        </w:rPr>
        <w:t>his test</w:t>
      </w:r>
      <w:r w:rsidR="00953176">
        <w:rPr>
          <w:rFonts w:ascii="Calibri" w:hAnsi="Calibri" w:cs="Calibri"/>
          <w:sz w:val="24"/>
        </w:rPr>
        <w:t>,</w:t>
      </w:r>
      <w:r w:rsidR="008D1C89" w:rsidRPr="0064479C">
        <w:rPr>
          <w:rFonts w:ascii="Calibri" w:hAnsi="Calibri" w:cs="Calibri"/>
          <w:sz w:val="24"/>
        </w:rPr>
        <w:t xml:space="preserve"> </w:t>
      </w:r>
      <w:r w:rsidR="00720F24" w:rsidRPr="0064479C">
        <w:rPr>
          <w:rFonts w:ascii="Calibri" w:hAnsi="Calibri" w:cs="Calibri"/>
          <w:sz w:val="24"/>
        </w:rPr>
        <w:t xml:space="preserve">clinicians around the world </w:t>
      </w:r>
      <w:r w:rsidR="00953176">
        <w:rPr>
          <w:rFonts w:ascii="Calibri" w:hAnsi="Calibri" w:cs="Calibri"/>
          <w:sz w:val="24"/>
        </w:rPr>
        <w:t>are</w:t>
      </w:r>
      <w:r w:rsidR="00720F24" w:rsidRPr="0064479C">
        <w:rPr>
          <w:rFonts w:ascii="Calibri" w:hAnsi="Calibri" w:cs="Calibri"/>
          <w:sz w:val="24"/>
        </w:rPr>
        <w:t xml:space="preserve"> now a</w:t>
      </w:r>
      <w:r w:rsidR="00BF25C5" w:rsidRPr="0064479C">
        <w:rPr>
          <w:rFonts w:ascii="Calibri" w:hAnsi="Calibri" w:cs="Calibri"/>
          <w:sz w:val="24"/>
        </w:rPr>
        <w:t>ble to test</w:t>
      </w:r>
      <w:r w:rsidR="005342EF" w:rsidRPr="0064479C">
        <w:rPr>
          <w:rFonts w:ascii="Calibri" w:hAnsi="Calibri" w:cs="Calibri"/>
          <w:sz w:val="24"/>
        </w:rPr>
        <w:t xml:space="preserve"> function</w:t>
      </w:r>
      <w:r w:rsidR="00953176">
        <w:rPr>
          <w:rFonts w:ascii="Calibri" w:hAnsi="Calibri" w:cs="Calibri"/>
          <w:sz w:val="24"/>
        </w:rPr>
        <w:t>ing</w:t>
      </w:r>
      <w:r w:rsidR="005342EF" w:rsidRPr="0064479C">
        <w:rPr>
          <w:rFonts w:ascii="Calibri" w:hAnsi="Calibri" w:cs="Calibri"/>
          <w:sz w:val="24"/>
        </w:rPr>
        <w:t xml:space="preserve"> of the six</w:t>
      </w:r>
      <w:r w:rsidR="00720F24" w:rsidRPr="0064479C">
        <w:rPr>
          <w:rFonts w:ascii="Calibri" w:hAnsi="Calibri" w:cs="Calibri"/>
          <w:sz w:val="24"/>
        </w:rPr>
        <w:t xml:space="preserve"> semicircular canals</w:t>
      </w:r>
      <w:r w:rsidR="00BF25C5" w:rsidRPr="0064479C">
        <w:rPr>
          <w:rFonts w:ascii="Calibri" w:hAnsi="Calibri" w:cs="Calibri"/>
          <w:sz w:val="24"/>
        </w:rPr>
        <w:t xml:space="preserve"> (SCCs)</w:t>
      </w:r>
      <w:r w:rsidR="008D1C89" w:rsidRPr="0064479C">
        <w:rPr>
          <w:rFonts w:ascii="Calibri" w:hAnsi="Calibri" w:cs="Calibri"/>
          <w:sz w:val="24"/>
        </w:rPr>
        <w:t xml:space="preserve"> of the vestibular system objectively</w:t>
      </w:r>
      <w:r w:rsidR="00953176">
        <w:rPr>
          <w:rFonts w:ascii="Calibri" w:hAnsi="Calibri" w:cs="Calibri"/>
          <w:sz w:val="24"/>
        </w:rPr>
        <w:t xml:space="preserve"> and</w:t>
      </w:r>
      <w:r w:rsidR="008D1C89" w:rsidRPr="0064479C">
        <w:rPr>
          <w:rFonts w:ascii="Calibri" w:hAnsi="Calibri" w:cs="Calibri"/>
          <w:sz w:val="24"/>
        </w:rPr>
        <w:t xml:space="preserve"> </w:t>
      </w:r>
      <w:r w:rsidR="00953176">
        <w:rPr>
          <w:rFonts w:ascii="Calibri" w:hAnsi="Calibri" w:cs="Calibri"/>
          <w:sz w:val="24"/>
        </w:rPr>
        <w:t>quickly</w:t>
      </w:r>
      <w:r w:rsidR="00720F24" w:rsidRPr="0064479C">
        <w:rPr>
          <w:rFonts w:ascii="Calibri" w:hAnsi="Calibri" w:cs="Calibri"/>
          <w:sz w:val="24"/>
        </w:rPr>
        <w:t xml:space="preserve"> (5-10 minutes),</w:t>
      </w:r>
      <w:r w:rsidR="008D1C89" w:rsidRPr="0064479C">
        <w:rPr>
          <w:rFonts w:ascii="Calibri" w:hAnsi="Calibri" w:cs="Calibri"/>
          <w:sz w:val="24"/>
        </w:rPr>
        <w:t xml:space="preserve"> wi</w:t>
      </w:r>
      <w:r w:rsidR="00BF25C5" w:rsidRPr="0064479C">
        <w:rPr>
          <w:rFonts w:ascii="Calibri" w:hAnsi="Calibri" w:cs="Calibri"/>
          <w:sz w:val="24"/>
        </w:rPr>
        <w:t xml:space="preserve">th only minor </w:t>
      </w:r>
      <w:r w:rsidR="00720F24" w:rsidRPr="0064479C">
        <w:rPr>
          <w:rFonts w:ascii="Calibri" w:hAnsi="Calibri" w:cs="Calibri"/>
          <w:sz w:val="24"/>
        </w:rPr>
        <w:t>discomfort to the patient</w:t>
      </w:r>
      <w:r w:rsidR="005342EF" w:rsidRPr="0064479C">
        <w:rPr>
          <w:rFonts w:ascii="Calibri" w:hAnsi="Calibri" w:cs="Calibri"/>
          <w:sz w:val="24"/>
          <w:vertAlign w:val="superscript"/>
        </w:rPr>
        <w:t>5</w:t>
      </w:r>
      <w:r w:rsidR="00720F24" w:rsidRPr="0064479C">
        <w:rPr>
          <w:rFonts w:ascii="Calibri" w:hAnsi="Calibri" w:cs="Calibri"/>
          <w:sz w:val="24"/>
        </w:rPr>
        <w:t xml:space="preserve">. </w:t>
      </w:r>
      <w:r w:rsidR="00F80356" w:rsidRPr="0064479C">
        <w:rPr>
          <w:rFonts w:ascii="Calibri" w:hAnsi="Calibri" w:cs="Calibri"/>
          <w:sz w:val="24"/>
        </w:rPr>
        <w:t xml:space="preserve">The </w:t>
      </w:r>
      <w:proofErr w:type="spellStart"/>
      <w:r w:rsidR="00F80356" w:rsidRPr="0064479C">
        <w:rPr>
          <w:rFonts w:ascii="Calibri" w:hAnsi="Calibri" w:cs="Calibri"/>
          <w:sz w:val="24"/>
        </w:rPr>
        <w:t>vHIT</w:t>
      </w:r>
      <w:proofErr w:type="spellEnd"/>
      <w:r w:rsidR="00F80356" w:rsidRPr="0064479C">
        <w:rPr>
          <w:rFonts w:ascii="Calibri" w:hAnsi="Calibri" w:cs="Calibri"/>
          <w:sz w:val="24"/>
        </w:rPr>
        <w:t xml:space="preserve"> test has</w:t>
      </w:r>
      <w:r w:rsidR="00437253" w:rsidRPr="0064479C">
        <w:rPr>
          <w:rFonts w:ascii="Calibri" w:hAnsi="Calibri" w:cs="Calibri"/>
          <w:sz w:val="24"/>
        </w:rPr>
        <w:t xml:space="preserve"> revolutionized vestibular testing</w:t>
      </w:r>
      <w:r w:rsidR="00953176">
        <w:rPr>
          <w:rFonts w:ascii="Calibri" w:hAnsi="Calibri" w:cs="Calibri"/>
          <w:sz w:val="24"/>
        </w:rPr>
        <w:t>,</w:t>
      </w:r>
      <w:r w:rsidR="00437253" w:rsidRPr="0064479C">
        <w:rPr>
          <w:rFonts w:ascii="Calibri" w:hAnsi="Calibri" w:cs="Calibri"/>
          <w:sz w:val="24"/>
        </w:rPr>
        <w:t xml:space="preserve"> and</w:t>
      </w:r>
      <w:r w:rsidR="00AF14C1" w:rsidRPr="0064479C">
        <w:rPr>
          <w:rFonts w:ascii="Calibri" w:hAnsi="Calibri" w:cs="Calibri"/>
          <w:sz w:val="24"/>
        </w:rPr>
        <w:t xml:space="preserve"> </w:t>
      </w:r>
      <w:r w:rsidR="00953176">
        <w:rPr>
          <w:rFonts w:ascii="Calibri" w:hAnsi="Calibri" w:cs="Calibri"/>
          <w:sz w:val="24"/>
        </w:rPr>
        <w:t>in</w:t>
      </w:r>
      <w:r w:rsidR="00437253" w:rsidRPr="0064479C">
        <w:rPr>
          <w:rFonts w:ascii="Calibri" w:hAnsi="Calibri" w:cs="Calibri"/>
          <w:sz w:val="24"/>
        </w:rPr>
        <w:t xml:space="preserve"> many clinics and hospitals around the world</w:t>
      </w:r>
      <w:r w:rsidR="00BE6CFA" w:rsidRPr="0064479C">
        <w:rPr>
          <w:rFonts w:ascii="Calibri" w:hAnsi="Calibri" w:cs="Calibri"/>
          <w:sz w:val="24"/>
        </w:rPr>
        <w:t>,</w:t>
      </w:r>
      <w:r w:rsidR="00437253" w:rsidRPr="0064479C">
        <w:rPr>
          <w:rFonts w:ascii="Calibri" w:hAnsi="Calibri" w:cs="Calibri"/>
          <w:sz w:val="24"/>
        </w:rPr>
        <w:t xml:space="preserve"> </w:t>
      </w:r>
      <w:r w:rsidR="00953176">
        <w:rPr>
          <w:rFonts w:ascii="Calibri" w:hAnsi="Calibri" w:cs="Calibri"/>
          <w:sz w:val="24"/>
        </w:rPr>
        <w:t>it</w:t>
      </w:r>
      <w:r w:rsidR="00437253" w:rsidRPr="0064479C">
        <w:rPr>
          <w:rFonts w:ascii="Calibri" w:hAnsi="Calibri" w:cs="Calibri"/>
          <w:sz w:val="24"/>
        </w:rPr>
        <w:t xml:space="preserve"> is </w:t>
      </w:r>
      <w:r w:rsidR="00F80356" w:rsidRPr="0064479C">
        <w:rPr>
          <w:rFonts w:ascii="Calibri" w:hAnsi="Calibri" w:cs="Calibri"/>
          <w:sz w:val="24"/>
        </w:rPr>
        <w:t xml:space="preserve">now considered </w:t>
      </w:r>
      <w:r w:rsidR="00C60FD8" w:rsidRPr="0064479C">
        <w:rPr>
          <w:rFonts w:ascii="Calibri" w:hAnsi="Calibri" w:cs="Calibri"/>
          <w:sz w:val="24"/>
        </w:rPr>
        <w:t>the</w:t>
      </w:r>
      <w:r w:rsidR="00F80356" w:rsidRPr="0064479C">
        <w:rPr>
          <w:rFonts w:ascii="Calibri" w:hAnsi="Calibri" w:cs="Calibri"/>
          <w:sz w:val="24"/>
        </w:rPr>
        <w:t xml:space="preserve"> most important initial test </w:t>
      </w:r>
      <w:r w:rsidR="00953176">
        <w:rPr>
          <w:rFonts w:ascii="Calibri" w:hAnsi="Calibri" w:cs="Calibri"/>
          <w:sz w:val="24"/>
        </w:rPr>
        <w:t>for</w:t>
      </w:r>
      <w:r w:rsidR="00437253" w:rsidRPr="0064479C">
        <w:rPr>
          <w:rFonts w:ascii="Calibri" w:hAnsi="Calibri" w:cs="Calibri"/>
          <w:sz w:val="24"/>
        </w:rPr>
        <w:t xml:space="preserve"> </w:t>
      </w:r>
      <w:r w:rsidR="00F80356" w:rsidRPr="0064479C">
        <w:rPr>
          <w:rFonts w:ascii="Calibri" w:hAnsi="Calibri" w:cs="Calibri"/>
          <w:sz w:val="24"/>
        </w:rPr>
        <w:t xml:space="preserve">both acute and chronic </w:t>
      </w:r>
      <w:r w:rsidR="00437253" w:rsidRPr="0064479C">
        <w:rPr>
          <w:rFonts w:ascii="Calibri" w:hAnsi="Calibri" w:cs="Calibri"/>
          <w:sz w:val="24"/>
        </w:rPr>
        <w:t>vertiginous patient</w:t>
      </w:r>
      <w:r w:rsidR="00F80356" w:rsidRPr="0064479C">
        <w:rPr>
          <w:rFonts w:ascii="Calibri" w:hAnsi="Calibri" w:cs="Calibri"/>
          <w:sz w:val="24"/>
        </w:rPr>
        <w:t>s</w:t>
      </w:r>
      <w:r w:rsidR="00F80356" w:rsidRPr="0064479C">
        <w:rPr>
          <w:rFonts w:ascii="Calibri" w:hAnsi="Calibri" w:cs="Calibri"/>
          <w:sz w:val="24"/>
          <w:vertAlign w:val="superscript"/>
        </w:rPr>
        <w:t>6</w:t>
      </w:r>
      <w:r w:rsidR="00437253" w:rsidRPr="0064479C">
        <w:rPr>
          <w:rFonts w:ascii="Calibri" w:hAnsi="Calibri" w:cs="Calibri"/>
          <w:sz w:val="24"/>
        </w:rPr>
        <w:t>.</w:t>
      </w:r>
    </w:p>
    <w:p w14:paraId="6192E2C6" w14:textId="77777777" w:rsidR="00C740AB" w:rsidRPr="0064479C" w:rsidRDefault="00C740AB" w:rsidP="00A80E96">
      <w:pPr>
        <w:spacing w:after="0" w:line="240" w:lineRule="auto"/>
        <w:rPr>
          <w:rFonts w:ascii="Calibri" w:hAnsi="Calibri" w:cs="Calibri"/>
          <w:sz w:val="24"/>
        </w:rPr>
      </w:pPr>
    </w:p>
    <w:p w14:paraId="70C9D8D9" w14:textId="42240371" w:rsidR="006D2808" w:rsidRDefault="00C740AB" w:rsidP="006021C6">
      <w:pPr>
        <w:spacing w:after="0" w:line="240" w:lineRule="auto"/>
        <w:rPr>
          <w:rFonts w:ascii="Calibri" w:hAnsi="Calibri" w:cs="Calibri"/>
          <w:sz w:val="24"/>
        </w:rPr>
      </w:pPr>
      <w:r w:rsidRPr="0064479C">
        <w:rPr>
          <w:rFonts w:ascii="Calibri" w:hAnsi="Calibri" w:cs="Calibri"/>
          <w:sz w:val="24"/>
        </w:rPr>
        <w:t xml:space="preserve">There are several manufacturers of </w:t>
      </w:r>
      <w:proofErr w:type="spellStart"/>
      <w:r w:rsidRPr="0064479C">
        <w:rPr>
          <w:rFonts w:ascii="Calibri" w:hAnsi="Calibri" w:cs="Calibri"/>
          <w:sz w:val="24"/>
        </w:rPr>
        <w:t>vHIT</w:t>
      </w:r>
      <w:proofErr w:type="spellEnd"/>
      <w:r w:rsidRPr="0064479C">
        <w:rPr>
          <w:rFonts w:ascii="Calibri" w:hAnsi="Calibri" w:cs="Calibri"/>
          <w:sz w:val="24"/>
        </w:rPr>
        <w:t xml:space="preserve"> s</w:t>
      </w:r>
      <w:r w:rsidR="005342EF" w:rsidRPr="0064479C">
        <w:rPr>
          <w:rFonts w:ascii="Calibri" w:hAnsi="Calibri" w:cs="Calibri"/>
          <w:sz w:val="24"/>
        </w:rPr>
        <w:t>ystems around the world. Some of the</w:t>
      </w:r>
      <w:r w:rsidRPr="0064479C">
        <w:rPr>
          <w:rFonts w:ascii="Calibri" w:hAnsi="Calibri" w:cs="Calibri"/>
          <w:sz w:val="24"/>
        </w:rPr>
        <w:t xml:space="preserve"> most widespread </w:t>
      </w:r>
      <w:proofErr w:type="spellStart"/>
      <w:r w:rsidRPr="0064479C">
        <w:rPr>
          <w:rFonts w:ascii="Calibri" w:hAnsi="Calibri" w:cs="Calibri"/>
          <w:sz w:val="24"/>
        </w:rPr>
        <w:t>vHIT</w:t>
      </w:r>
      <w:proofErr w:type="spellEnd"/>
      <w:r w:rsidRPr="0064479C">
        <w:rPr>
          <w:rFonts w:ascii="Calibri" w:hAnsi="Calibri" w:cs="Calibri"/>
          <w:sz w:val="24"/>
        </w:rPr>
        <w:t xml:space="preserve"> sys</w:t>
      </w:r>
      <w:r w:rsidR="00D54F5E" w:rsidRPr="0064479C">
        <w:rPr>
          <w:rFonts w:ascii="Calibri" w:hAnsi="Calibri" w:cs="Calibri"/>
          <w:sz w:val="24"/>
        </w:rPr>
        <w:t xml:space="preserve">tems include the </w:t>
      </w:r>
      <w:proofErr w:type="spellStart"/>
      <w:r w:rsidR="00D54F5E" w:rsidRPr="0064479C">
        <w:rPr>
          <w:rFonts w:ascii="Calibri" w:hAnsi="Calibri" w:cs="Calibri"/>
          <w:sz w:val="24"/>
        </w:rPr>
        <w:t>EyeSeeCam</w:t>
      </w:r>
      <w:proofErr w:type="spellEnd"/>
      <w:r w:rsidR="00D54F5E" w:rsidRPr="0064479C">
        <w:rPr>
          <w:rFonts w:ascii="Calibri" w:hAnsi="Calibri" w:cs="Calibri"/>
          <w:sz w:val="24"/>
        </w:rPr>
        <w:t xml:space="preserve"> (</w:t>
      </w:r>
      <w:r w:rsidRPr="0064479C">
        <w:rPr>
          <w:rFonts w:ascii="Calibri" w:hAnsi="Calibri" w:cs="Calibri"/>
          <w:sz w:val="24"/>
        </w:rPr>
        <w:t>Denmark</w:t>
      </w:r>
      <w:r w:rsidR="005342EF" w:rsidRPr="0064479C">
        <w:rPr>
          <w:rFonts w:ascii="Calibri" w:hAnsi="Calibri" w:cs="Calibri"/>
          <w:sz w:val="24"/>
        </w:rPr>
        <w:t xml:space="preserve">), </w:t>
      </w:r>
      <w:r w:rsidR="00AF14C1" w:rsidRPr="0064479C">
        <w:rPr>
          <w:rFonts w:ascii="Calibri" w:hAnsi="Calibri" w:cs="Calibri"/>
          <w:sz w:val="24"/>
        </w:rPr>
        <w:t>ICS Impulse</w:t>
      </w:r>
      <w:r w:rsidRPr="0064479C">
        <w:rPr>
          <w:rFonts w:ascii="Calibri" w:hAnsi="Calibri" w:cs="Calibri"/>
          <w:sz w:val="24"/>
        </w:rPr>
        <w:t xml:space="preserve"> </w:t>
      </w:r>
      <w:r w:rsidR="00D54F5E" w:rsidRPr="0064479C">
        <w:rPr>
          <w:rFonts w:ascii="Calibri" w:hAnsi="Calibri" w:cs="Calibri"/>
          <w:sz w:val="24"/>
        </w:rPr>
        <w:t>(</w:t>
      </w:r>
      <w:r w:rsidRPr="0064479C">
        <w:rPr>
          <w:rFonts w:ascii="Calibri" w:hAnsi="Calibri" w:cs="Calibri"/>
          <w:sz w:val="24"/>
        </w:rPr>
        <w:t>Denmark</w:t>
      </w:r>
      <w:r w:rsidR="00D54F5E" w:rsidRPr="0064479C">
        <w:rPr>
          <w:rFonts w:ascii="Calibri" w:hAnsi="Calibri" w:cs="Calibri"/>
          <w:sz w:val="24"/>
        </w:rPr>
        <w:t>)</w:t>
      </w:r>
      <w:r w:rsidR="00953176">
        <w:rPr>
          <w:rFonts w:ascii="Calibri" w:hAnsi="Calibri" w:cs="Calibri"/>
          <w:sz w:val="24"/>
        </w:rPr>
        <w:t>,</w:t>
      </w:r>
      <w:r w:rsidR="005342EF" w:rsidRPr="0064479C">
        <w:rPr>
          <w:rFonts w:ascii="Calibri" w:hAnsi="Calibri" w:cs="Calibri"/>
          <w:sz w:val="24"/>
        </w:rPr>
        <w:t xml:space="preserve"> </w:t>
      </w:r>
      <w:r w:rsidR="005544F8" w:rsidRPr="0064479C">
        <w:rPr>
          <w:rFonts w:ascii="Calibri" w:hAnsi="Calibri" w:cs="Calibri"/>
          <w:sz w:val="24"/>
        </w:rPr>
        <w:t>and</w:t>
      </w:r>
      <w:r w:rsidR="003C0392" w:rsidRPr="0064479C">
        <w:rPr>
          <w:rFonts w:ascii="Calibri" w:hAnsi="Calibri" w:cs="Calibri"/>
          <w:sz w:val="24"/>
        </w:rPr>
        <w:t xml:space="preserve"> VHIT Ulmer</w:t>
      </w:r>
      <w:r w:rsidR="005544F8" w:rsidRPr="0064479C">
        <w:rPr>
          <w:rFonts w:ascii="Calibri" w:hAnsi="Calibri" w:cs="Calibri"/>
          <w:sz w:val="24"/>
        </w:rPr>
        <w:t xml:space="preserve"> </w:t>
      </w:r>
      <w:r w:rsidR="003C0392" w:rsidRPr="0064479C">
        <w:rPr>
          <w:rFonts w:ascii="Calibri" w:hAnsi="Calibri" w:cs="Calibri"/>
          <w:sz w:val="24"/>
        </w:rPr>
        <w:t>(</w:t>
      </w:r>
      <w:r w:rsidR="005544F8" w:rsidRPr="0064479C">
        <w:rPr>
          <w:rFonts w:ascii="Calibri" w:hAnsi="Calibri" w:cs="Calibri"/>
          <w:sz w:val="24"/>
        </w:rPr>
        <w:t>France)</w:t>
      </w:r>
      <w:r w:rsidR="00687375" w:rsidRPr="0064479C">
        <w:rPr>
          <w:rFonts w:ascii="Calibri" w:hAnsi="Calibri" w:cs="Calibri"/>
          <w:sz w:val="24"/>
        </w:rPr>
        <w:t xml:space="preserve"> </w:t>
      </w:r>
      <w:r w:rsidR="00953176">
        <w:rPr>
          <w:rFonts w:ascii="Calibri" w:hAnsi="Calibri" w:cs="Calibri"/>
          <w:sz w:val="24"/>
        </w:rPr>
        <w:t xml:space="preserve">(see </w:t>
      </w:r>
      <w:r w:rsidR="00953176" w:rsidRPr="00A80E96">
        <w:rPr>
          <w:rFonts w:ascii="Calibri" w:hAnsi="Calibri" w:cs="Calibri"/>
          <w:b/>
          <w:sz w:val="24"/>
        </w:rPr>
        <w:t>T</w:t>
      </w:r>
      <w:r w:rsidR="00687375" w:rsidRPr="00A80E96">
        <w:rPr>
          <w:rFonts w:ascii="Calibri" w:hAnsi="Calibri" w:cs="Calibri"/>
          <w:b/>
          <w:sz w:val="24"/>
        </w:rPr>
        <w:t xml:space="preserve">able of </w:t>
      </w:r>
      <w:r w:rsidR="00953176" w:rsidRPr="00A80E96">
        <w:rPr>
          <w:rFonts w:ascii="Calibri" w:hAnsi="Calibri" w:cs="Calibri"/>
          <w:b/>
          <w:sz w:val="24"/>
        </w:rPr>
        <w:t>M</w:t>
      </w:r>
      <w:r w:rsidR="00687375" w:rsidRPr="00A80E96">
        <w:rPr>
          <w:rFonts w:ascii="Calibri" w:hAnsi="Calibri" w:cs="Calibri"/>
          <w:b/>
          <w:sz w:val="24"/>
        </w:rPr>
        <w:t>aterials</w:t>
      </w:r>
      <w:r w:rsidR="00953176">
        <w:rPr>
          <w:rFonts w:ascii="Calibri" w:hAnsi="Calibri" w:cs="Calibri"/>
          <w:sz w:val="24"/>
        </w:rPr>
        <w:t>)</w:t>
      </w:r>
      <w:r w:rsidR="00E438C5" w:rsidRPr="0064479C">
        <w:rPr>
          <w:rFonts w:ascii="Calibri" w:hAnsi="Calibri" w:cs="Calibri"/>
          <w:sz w:val="24"/>
        </w:rPr>
        <w:t>. The</w:t>
      </w:r>
      <w:r w:rsidR="00953176">
        <w:rPr>
          <w:rFonts w:ascii="Calibri" w:hAnsi="Calibri" w:cs="Calibri"/>
          <w:sz w:val="24"/>
        </w:rPr>
        <w:t xml:space="preserve"> </w:t>
      </w:r>
      <w:r w:rsidR="00E438C5" w:rsidRPr="0064479C">
        <w:rPr>
          <w:rFonts w:ascii="Calibri" w:hAnsi="Calibri" w:cs="Calibri"/>
          <w:sz w:val="24"/>
        </w:rPr>
        <w:t xml:space="preserve">first </w:t>
      </w:r>
      <w:r w:rsidR="00953176">
        <w:rPr>
          <w:rFonts w:ascii="Calibri" w:hAnsi="Calibri" w:cs="Calibri"/>
          <w:sz w:val="24"/>
        </w:rPr>
        <w:t xml:space="preserve">two </w:t>
      </w:r>
      <w:r w:rsidR="00E438C5" w:rsidRPr="0064479C">
        <w:rPr>
          <w:rFonts w:ascii="Calibri" w:hAnsi="Calibri" w:cs="Calibri"/>
          <w:sz w:val="24"/>
        </w:rPr>
        <w:t>mentioned</w:t>
      </w:r>
      <w:r w:rsidR="00E35A70" w:rsidRPr="0064479C">
        <w:rPr>
          <w:rFonts w:ascii="Calibri" w:hAnsi="Calibri" w:cs="Calibri"/>
          <w:sz w:val="24"/>
        </w:rPr>
        <w:t xml:space="preserve"> </w:t>
      </w:r>
      <w:proofErr w:type="spellStart"/>
      <w:r w:rsidR="00E35A70" w:rsidRPr="0064479C">
        <w:rPr>
          <w:rFonts w:ascii="Calibri" w:hAnsi="Calibri" w:cs="Calibri"/>
          <w:sz w:val="24"/>
        </w:rPr>
        <w:t>vHIT</w:t>
      </w:r>
      <w:proofErr w:type="spellEnd"/>
      <w:r w:rsidR="00E35A70" w:rsidRPr="0064479C">
        <w:rPr>
          <w:rFonts w:ascii="Calibri" w:hAnsi="Calibri" w:cs="Calibri"/>
          <w:sz w:val="24"/>
        </w:rPr>
        <w:t xml:space="preserve"> systems </w:t>
      </w:r>
      <w:r w:rsidR="00E438C5" w:rsidRPr="0064479C">
        <w:rPr>
          <w:rFonts w:ascii="Calibri" w:hAnsi="Calibri" w:cs="Calibri"/>
          <w:sz w:val="24"/>
        </w:rPr>
        <w:t xml:space="preserve">are quite similar in design and further described </w:t>
      </w:r>
      <w:r w:rsidR="00E87C6F" w:rsidRPr="0064479C">
        <w:rPr>
          <w:rFonts w:ascii="Calibri" w:hAnsi="Calibri" w:cs="Calibri"/>
          <w:sz w:val="24"/>
        </w:rPr>
        <w:t>in this article</w:t>
      </w:r>
      <w:r w:rsidR="008412C4" w:rsidRPr="0064479C">
        <w:rPr>
          <w:rFonts w:ascii="Calibri" w:hAnsi="Calibri" w:cs="Calibri"/>
          <w:sz w:val="24"/>
        </w:rPr>
        <w:t xml:space="preserve"> (and</w:t>
      </w:r>
      <w:r w:rsidR="006751FE" w:rsidRPr="0064479C">
        <w:rPr>
          <w:rFonts w:ascii="Calibri" w:hAnsi="Calibri"/>
          <w:sz w:val="24"/>
        </w:rPr>
        <w:t xml:space="preserve"> </w:t>
      </w:r>
      <w:r w:rsidR="008412C4" w:rsidRPr="0064479C">
        <w:rPr>
          <w:rFonts w:ascii="Calibri" w:hAnsi="Calibri" w:cs="Calibri"/>
          <w:sz w:val="24"/>
        </w:rPr>
        <w:t xml:space="preserve">referred to as </w:t>
      </w:r>
      <w:proofErr w:type="spellStart"/>
      <w:r w:rsidR="008412C4" w:rsidRPr="0064479C">
        <w:rPr>
          <w:rFonts w:ascii="Calibri" w:hAnsi="Calibri" w:cs="Calibri"/>
          <w:sz w:val="24"/>
        </w:rPr>
        <w:t>vHIT</w:t>
      </w:r>
      <w:proofErr w:type="spellEnd"/>
      <w:r w:rsidR="008412C4" w:rsidRPr="0064479C">
        <w:rPr>
          <w:rFonts w:ascii="Calibri" w:hAnsi="Calibri" w:cs="Calibri"/>
          <w:sz w:val="24"/>
        </w:rPr>
        <w:t xml:space="preserve"> system</w:t>
      </w:r>
      <w:r w:rsidR="00953176">
        <w:rPr>
          <w:rFonts w:ascii="Calibri" w:hAnsi="Calibri" w:cs="Calibri"/>
          <w:sz w:val="24"/>
        </w:rPr>
        <w:t>s</w:t>
      </w:r>
      <w:r w:rsidR="008412C4" w:rsidRPr="0064479C">
        <w:rPr>
          <w:rFonts w:ascii="Calibri" w:hAnsi="Calibri" w:cs="Calibri"/>
          <w:sz w:val="24"/>
        </w:rPr>
        <w:t xml:space="preserve"> A and B</w:t>
      </w:r>
      <w:r w:rsidR="00953176">
        <w:rPr>
          <w:rFonts w:ascii="Calibri" w:hAnsi="Calibri" w:cs="Calibri"/>
          <w:sz w:val="24"/>
        </w:rPr>
        <w:t>,</w:t>
      </w:r>
      <w:r w:rsidR="006751FE" w:rsidRPr="0064479C">
        <w:rPr>
          <w:rFonts w:ascii="Calibri" w:hAnsi="Calibri" w:cs="Calibri"/>
          <w:sz w:val="24"/>
        </w:rPr>
        <w:t xml:space="preserve"> respectively</w:t>
      </w:r>
      <w:r w:rsidR="008412C4" w:rsidRPr="0064479C">
        <w:rPr>
          <w:rFonts w:ascii="Calibri" w:hAnsi="Calibri" w:cs="Calibri"/>
          <w:sz w:val="24"/>
        </w:rPr>
        <w:t>)</w:t>
      </w:r>
      <w:r w:rsidR="00E87C6F" w:rsidRPr="0064479C">
        <w:rPr>
          <w:rFonts w:ascii="Calibri" w:hAnsi="Calibri" w:cs="Calibri"/>
          <w:sz w:val="24"/>
        </w:rPr>
        <w:t>. B</w:t>
      </w:r>
      <w:r w:rsidR="00E438C5" w:rsidRPr="0064479C">
        <w:rPr>
          <w:rFonts w:ascii="Calibri" w:hAnsi="Calibri" w:cs="Calibri"/>
          <w:sz w:val="24"/>
        </w:rPr>
        <w:t>oth</w:t>
      </w:r>
      <w:r w:rsidR="00E87C6F" w:rsidRPr="0064479C">
        <w:rPr>
          <w:rFonts w:ascii="Calibri" w:hAnsi="Calibri" w:cs="Calibri"/>
          <w:sz w:val="24"/>
        </w:rPr>
        <w:t xml:space="preserve"> these </w:t>
      </w:r>
      <w:proofErr w:type="spellStart"/>
      <w:r w:rsidR="00E87C6F" w:rsidRPr="0064479C">
        <w:rPr>
          <w:rFonts w:ascii="Calibri" w:hAnsi="Calibri" w:cs="Calibri"/>
          <w:sz w:val="24"/>
        </w:rPr>
        <w:t>vHIT</w:t>
      </w:r>
      <w:proofErr w:type="spellEnd"/>
      <w:r w:rsidR="00E87C6F" w:rsidRPr="0064479C">
        <w:rPr>
          <w:rFonts w:ascii="Calibri" w:hAnsi="Calibri" w:cs="Calibri"/>
          <w:sz w:val="24"/>
        </w:rPr>
        <w:t xml:space="preserve"> systems</w:t>
      </w:r>
      <w:r w:rsidR="00E438C5" w:rsidRPr="0064479C">
        <w:rPr>
          <w:rFonts w:ascii="Calibri" w:hAnsi="Calibri" w:cs="Calibri"/>
          <w:sz w:val="24"/>
        </w:rPr>
        <w:t xml:space="preserve"> </w:t>
      </w:r>
      <w:r w:rsidR="00D54F5E" w:rsidRPr="0064479C">
        <w:rPr>
          <w:rFonts w:ascii="Calibri" w:hAnsi="Calibri" w:cs="Calibri"/>
          <w:sz w:val="24"/>
        </w:rPr>
        <w:t xml:space="preserve">provide </w:t>
      </w:r>
      <w:r w:rsidRPr="0064479C">
        <w:rPr>
          <w:rFonts w:ascii="Calibri" w:hAnsi="Calibri" w:cs="Calibri"/>
          <w:sz w:val="24"/>
        </w:rPr>
        <w:t>a lightweight goggle that</w:t>
      </w:r>
      <w:r w:rsidR="00A64334" w:rsidRPr="0064479C">
        <w:rPr>
          <w:rFonts w:ascii="Calibri" w:hAnsi="Calibri" w:cs="Calibri"/>
          <w:sz w:val="24"/>
        </w:rPr>
        <w:t xml:space="preserve"> contain</w:t>
      </w:r>
      <w:r w:rsidR="00E35A70" w:rsidRPr="0064479C">
        <w:rPr>
          <w:rFonts w:ascii="Calibri" w:hAnsi="Calibri" w:cs="Calibri"/>
          <w:sz w:val="24"/>
        </w:rPr>
        <w:t>s</w:t>
      </w:r>
      <w:r w:rsidR="00A64334" w:rsidRPr="0064479C">
        <w:rPr>
          <w:rFonts w:ascii="Calibri" w:hAnsi="Calibri" w:cs="Calibri"/>
          <w:sz w:val="24"/>
        </w:rPr>
        <w:t xml:space="preserve"> a high-speed camera for</w:t>
      </w:r>
      <w:r w:rsidRPr="0064479C">
        <w:rPr>
          <w:rFonts w:ascii="Calibri" w:hAnsi="Calibri" w:cs="Calibri"/>
          <w:sz w:val="24"/>
        </w:rPr>
        <w:t xml:space="preserve"> </w:t>
      </w:r>
      <w:r w:rsidR="00A64334" w:rsidRPr="0064479C">
        <w:rPr>
          <w:rFonts w:ascii="Calibri" w:hAnsi="Calibri" w:cs="Calibri"/>
          <w:sz w:val="24"/>
        </w:rPr>
        <w:t xml:space="preserve">the </w:t>
      </w:r>
      <w:r w:rsidRPr="0064479C">
        <w:rPr>
          <w:rFonts w:ascii="Calibri" w:hAnsi="Calibri" w:cs="Calibri"/>
          <w:sz w:val="24"/>
        </w:rPr>
        <w:t>recording of eye movements and a sensor that</w:t>
      </w:r>
      <w:r w:rsidR="003C4C16" w:rsidRPr="0064479C">
        <w:rPr>
          <w:rFonts w:ascii="Calibri" w:hAnsi="Calibri" w:cs="Calibri"/>
          <w:sz w:val="24"/>
        </w:rPr>
        <w:t xml:space="preserve"> measures </w:t>
      </w:r>
      <w:r w:rsidRPr="0064479C">
        <w:rPr>
          <w:rFonts w:ascii="Calibri" w:hAnsi="Calibri" w:cs="Calibri"/>
          <w:sz w:val="24"/>
        </w:rPr>
        <w:t>head velocity</w:t>
      </w:r>
      <w:r w:rsidR="00A64334" w:rsidRPr="0064479C">
        <w:rPr>
          <w:rFonts w:ascii="Calibri" w:hAnsi="Calibri" w:cs="Calibri"/>
          <w:sz w:val="24"/>
          <w:vertAlign w:val="superscript"/>
        </w:rPr>
        <w:t>7</w:t>
      </w:r>
      <w:r w:rsidRPr="0064479C">
        <w:rPr>
          <w:rFonts w:ascii="Calibri" w:hAnsi="Calibri" w:cs="Calibri"/>
          <w:sz w:val="24"/>
        </w:rPr>
        <w:t xml:space="preserve">. </w:t>
      </w:r>
      <w:r w:rsidR="00A64334" w:rsidRPr="0064479C">
        <w:rPr>
          <w:rFonts w:ascii="Calibri" w:hAnsi="Calibri" w:cs="Calibri"/>
          <w:sz w:val="24"/>
        </w:rPr>
        <w:t xml:space="preserve">Accompanying </w:t>
      </w:r>
      <w:r w:rsidRPr="0064479C">
        <w:rPr>
          <w:rFonts w:ascii="Calibri" w:hAnsi="Calibri" w:cs="Calibri"/>
          <w:sz w:val="24"/>
        </w:rPr>
        <w:t xml:space="preserve">software </w:t>
      </w:r>
      <w:r w:rsidR="00A64334" w:rsidRPr="0064479C">
        <w:rPr>
          <w:rFonts w:ascii="Calibri" w:hAnsi="Calibri" w:cs="Calibri"/>
          <w:sz w:val="24"/>
        </w:rPr>
        <w:t xml:space="preserve">needs </w:t>
      </w:r>
      <w:r w:rsidRPr="0064479C">
        <w:rPr>
          <w:rFonts w:ascii="Calibri" w:hAnsi="Calibri" w:cs="Calibri"/>
          <w:sz w:val="24"/>
        </w:rPr>
        <w:t>to be installed on a laptop computer</w:t>
      </w:r>
      <w:r w:rsidR="006D2808">
        <w:rPr>
          <w:rFonts w:ascii="Calibri" w:hAnsi="Calibri" w:cs="Calibri"/>
          <w:sz w:val="24"/>
        </w:rPr>
        <w:t>,</w:t>
      </w:r>
      <w:r w:rsidR="00E35A70" w:rsidRPr="0064479C">
        <w:rPr>
          <w:rFonts w:ascii="Calibri" w:hAnsi="Calibri" w:cs="Calibri"/>
          <w:sz w:val="24"/>
        </w:rPr>
        <w:t xml:space="preserve"> and the goggle</w:t>
      </w:r>
      <w:r w:rsidR="00AF14C1" w:rsidRPr="0064479C">
        <w:rPr>
          <w:rFonts w:ascii="Calibri" w:hAnsi="Calibri" w:cs="Calibri"/>
          <w:sz w:val="24"/>
        </w:rPr>
        <w:t xml:space="preserve"> </w:t>
      </w:r>
      <w:r w:rsidR="00E35A70" w:rsidRPr="0064479C">
        <w:rPr>
          <w:rFonts w:ascii="Calibri" w:hAnsi="Calibri" w:cs="Calibri"/>
          <w:sz w:val="24"/>
        </w:rPr>
        <w:t>is connected</w:t>
      </w:r>
      <w:r w:rsidR="00AF14C1" w:rsidRPr="0064479C">
        <w:rPr>
          <w:rFonts w:ascii="Calibri" w:hAnsi="Calibri" w:cs="Calibri"/>
          <w:sz w:val="24"/>
        </w:rPr>
        <w:t xml:space="preserve"> via</w:t>
      </w:r>
      <w:r w:rsidR="00E35A70" w:rsidRPr="0064479C">
        <w:rPr>
          <w:rFonts w:ascii="Calibri" w:hAnsi="Calibri" w:cs="Calibri"/>
          <w:sz w:val="24"/>
        </w:rPr>
        <w:t xml:space="preserve"> </w:t>
      </w:r>
      <w:r w:rsidR="00AF14C1" w:rsidRPr="0064479C">
        <w:rPr>
          <w:rFonts w:ascii="Calibri" w:hAnsi="Calibri" w:cs="Calibri"/>
          <w:sz w:val="24"/>
        </w:rPr>
        <w:t xml:space="preserve">a </w:t>
      </w:r>
      <w:r w:rsidR="00E35A70" w:rsidRPr="0064479C">
        <w:rPr>
          <w:rFonts w:ascii="Calibri" w:hAnsi="Calibri" w:cs="Calibri"/>
          <w:sz w:val="24"/>
        </w:rPr>
        <w:t>USB</w:t>
      </w:r>
      <w:r w:rsidR="00D54F5E" w:rsidRPr="0064479C">
        <w:rPr>
          <w:rFonts w:ascii="Calibri" w:hAnsi="Calibri" w:cs="Calibri"/>
          <w:sz w:val="24"/>
        </w:rPr>
        <w:t xml:space="preserve"> </w:t>
      </w:r>
      <w:r w:rsidR="00AF14C1" w:rsidRPr="0064479C">
        <w:rPr>
          <w:rFonts w:ascii="Calibri" w:hAnsi="Calibri" w:cs="Calibri"/>
          <w:sz w:val="24"/>
        </w:rPr>
        <w:t xml:space="preserve">cable connection </w:t>
      </w:r>
      <w:r w:rsidR="00D54F5E" w:rsidRPr="0064479C">
        <w:rPr>
          <w:rFonts w:ascii="Calibri" w:hAnsi="Calibri" w:cs="Calibri"/>
          <w:sz w:val="24"/>
        </w:rPr>
        <w:t>to th</w:t>
      </w:r>
      <w:r w:rsidR="006D2808">
        <w:rPr>
          <w:rFonts w:ascii="Calibri" w:hAnsi="Calibri" w:cs="Calibri"/>
          <w:sz w:val="24"/>
        </w:rPr>
        <w:t>e same</w:t>
      </w:r>
      <w:r w:rsidR="00D54F5E" w:rsidRPr="0064479C">
        <w:rPr>
          <w:rFonts w:ascii="Calibri" w:hAnsi="Calibri" w:cs="Calibri"/>
          <w:sz w:val="24"/>
        </w:rPr>
        <w:t xml:space="preserve"> computer</w:t>
      </w:r>
      <w:r w:rsidRPr="0064479C">
        <w:rPr>
          <w:rFonts w:ascii="Calibri" w:hAnsi="Calibri" w:cs="Calibri"/>
          <w:sz w:val="24"/>
        </w:rPr>
        <w:t xml:space="preserve">. </w:t>
      </w:r>
      <w:r w:rsidR="00E35A70" w:rsidRPr="0064479C">
        <w:rPr>
          <w:rFonts w:ascii="Calibri" w:hAnsi="Calibri" w:cs="Calibri"/>
          <w:sz w:val="24"/>
        </w:rPr>
        <w:t xml:space="preserve">During </w:t>
      </w:r>
      <w:proofErr w:type="spellStart"/>
      <w:r w:rsidR="00E35A70" w:rsidRPr="0064479C">
        <w:rPr>
          <w:rFonts w:ascii="Calibri" w:hAnsi="Calibri" w:cs="Calibri"/>
          <w:sz w:val="24"/>
        </w:rPr>
        <w:t>vHIT</w:t>
      </w:r>
      <w:proofErr w:type="spellEnd"/>
      <w:r w:rsidR="00E35A70" w:rsidRPr="0064479C">
        <w:rPr>
          <w:rFonts w:ascii="Calibri" w:hAnsi="Calibri" w:cs="Calibri"/>
          <w:sz w:val="24"/>
        </w:rPr>
        <w:t xml:space="preserve"> testing</w:t>
      </w:r>
      <w:r w:rsidR="00D54F5E" w:rsidRPr="0064479C">
        <w:rPr>
          <w:rFonts w:ascii="Calibri" w:hAnsi="Calibri" w:cs="Calibri"/>
          <w:sz w:val="24"/>
        </w:rPr>
        <w:t>,</w:t>
      </w:r>
      <w:r w:rsidR="00E35A70" w:rsidRPr="0064479C">
        <w:rPr>
          <w:rFonts w:ascii="Calibri" w:hAnsi="Calibri" w:cs="Calibri"/>
          <w:sz w:val="24"/>
        </w:rPr>
        <w:t xml:space="preserve"> the</w:t>
      </w:r>
      <w:r w:rsidR="00A64334" w:rsidRPr="0064479C">
        <w:rPr>
          <w:rFonts w:ascii="Calibri" w:hAnsi="Calibri" w:cs="Calibri"/>
          <w:sz w:val="24"/>
        </w:rPr>
        <w:t xml:space="preserve"> goggles are</w:t>
      </w:r>
      <w:r w:rsidRPr="0064479C">
        <w:rPr>
          <w:rFonts w:ascii="Calibri" w:hAnsi="Calibri" w:cs="Calibri"/>
          <w:sz w:val="24"/>
        </w:rPr>
        <w:t xml:space="preserve"> mounted on the patient’s hea</w:t>
      </w:r>
      <w:r w:rsidR="00E35A70" w:rsidRPr="0064479C">
        <w:rPr>
          <w:rFonts w:ascii="Calibri" w:hAnsi="Calibri" w:cs="Calibri"/>
          <w:sz w:val="24"/>
        </w:rPr>
        <w:t>d</w:t>
      </w:r>
      <w:r w:rsidR="00D54F5E" w:rsidRPr="0064479C">
        <w:rPr>
          <w:rFonts w:ascii="Calibri" w:hAnsi="Calibri" w:cs="Calibri"/>
          <w:sz w:val="24"/>
        </w:rPr>
        <w:t xml:space="preserve"> and attached firmly</w:t>
      </w:r>
      <w:r w:rsidR="00AF14C1" w:rsidRPr="0064479C">
        <w:rPr>
          <w:rFonts w:ascii="Calibri" w:hAnsi="Calibri" w:cs="Calibri"/>
          <w:sz w:val="24"/>
        </w:rPr>
        <w:t xml:space="preserve">. </w:t>
      </w:r>
      <w:r w:rsidR="006D2808">
        <w:rPr>
          <w:rFonts w:ascii="Calibri" w:hAnsi="Calibri" w:cs="Calibri"/>
          <w:sz w:val="24"/>
        </w:rPr>
        <w:t>P</w:t>
      </w:r>
      <w:r w:rsidR="00E35A70" w:rsidRPr="0064479C">
        <w:rPr>
          <w:rFonts w:ascii="Calibri" w:hAnsi="Calibri" w:cs="Calibri"/>
          <w:sz w:val="24"/>
        </w:rPr>
        <w:t>articipant</w:t>
      </w:r>
      <w:r w:rsidR="005D5F17" w:rsidRPr="0064479C">
        <w:rPr>
          <w:rFonts w:ascii="Calibri" w:hAnsi="Calibri" w:cs="Calibri"/>
          <w:sz w:val="24"/>
        </w:rPr>
        <w:t>s</w:t>
      </w:r>
      <w:r w:rsidR="00E35A70" w:rsidRPr="0064479C">
        <w:rPr>
          <w:rFonts w:ascii="Calibri" w:hAnsi="Calibri" w:cs="Calibri"/>
          <w:sz w:val="24"/>
        </w:rPr>
        <w:t xml:space="preserve"> keep their eyes fixed on a target on the wall while the examiner applies </w:t>
      </w:r>
      <w:r w:rsidR="00543D11" w:rsidRPr="0064479C">
        <w:rPr>
          <w:rFonts w:ascii="Calibri" w:hAnsi="Calibri" w:cs="Calibri"/>
          <w:sz w:val="24"/>
        </w:rPr>
        <w:t>fast, abrupt</w:t>
      </w:r>
      <w:r w:rsidR="006D2808">
        <w:rPr>
          <w:rFonts w:ascii="Calibri" w:hAnsi="Calibri" w:cs="Calibri"/>
          <w:sz w:val="24"/>
        </w:rPr>
        <w:t>,</w:t>
      </w:r>
      <w:r w:rsidR="00E35A70" w:rsidRPr="0064479C">
        <w:rPr>
          <w:rFonts w:ascii="Calibri" w:hAnsi="Calibri" w:cs="Calibri"/>
          <w:sz w:val="24"/>
        </w:rPr>
        <w:t xml:space="preserve"> and </w:t>
      </w:r>
      <w:r w:rsidR="00482FF8" w:rsidRPr="0064479C">
        <w:rPr>
          <w:rFonts w:ascii="Calibri" w:hAnsi="Calibri" w:cs="Calibri"/>
          <w:sz w:val="24"/>
        </w:rPr>
        <w:t>unpredictable</w:t>
      </w:r>
      <w:r w:rsidR="00E35A70" w:rsidRPr="0064479C">
        <w:rPr>
          <w:rFonts w:ascii="Calibri" w:hAnsi="Calibri" w:cs="Calibri"/>
          <w:sz w:val="24"/>
        </w:rPr>
        <w:t xml:space="preserve"> head impulses</w:t>
      </w:r>
      <w:r w:rsidR="00482FF8" w:rsidRPr="0064479C">
        <w:rPr>
          <w:rFonts w:ascii="Calibri" w:hAnsi="Calibri" w:cs="Calibri"/>
          <w:sz w:val="24"/>
        </w:rPr>
        <w:t xml:space="preserve"> in the plane</w:t>
      </w:r>
      <w:r w:rsidR="00E35A70" w:rsidRPr="0064479C">
        <w:rPr>
          <w:rFonts w:ascii="Calibri" w:hAnsi="Calibri" w:cs="Calibri"/>
          <w:sz w:val="24"/>
        </w:rPr>
        <w:t xml:space="preserve"> of the </w:t>
      </w:r>
      <w:r w:rsidR="00482FF8" w:rsidRPr="0064479C">
        <w:rPr>
          <w:rFonts w:ascii="Calibri" w:hAnsi="Calibri" w:cs="Calibri"/>
          <w:sz w:val="24"/>
        </w:rPr>
        <w:t xml:space="preserve">semicircular canal being tested. </w:t>
      </w:r>
      <w:r w:rsidR="00543D11" w:rsidRPr="0064479C">
        <w:rPr>
          <w:rFonts w:ascii="Calibri" w:hAnsi="Calibri" w:cs="Calibri"/>
          <w:sz w:val="24"/>
        </w:rPr>
        <w:t xml:space="preserve">The </w:t>
      </w:r>
      <w:proofErr w:type="spellStart"/>
      <w:r w:rsidR="00543D11" w:rsidRPr="0064479C">
        <w:rPr>
          <w:rFonts w:ascii="Calibri" w:hAnsi="Calibri" w:cs="Calibri"/>
          <w:sz w:val="24"/>
        </w:rPr>
        <w:t>vHIT</w:t>
      </w:r>
      <w:proofErr w:type="spellEnd"/>
      <w:r w:rsidR="00543D11" w:rsidRPr="0064479C">
        <w:rPr>
          <w:rFonts w:ascii="Calibri" w:hAnsi="Calibri" w:cs="Calibri"/>
          <w:sz w:val="24"/>
        </w:rPr>
        <w:t xml:space="preserve"> provides the examiner with a report that includes </w:t>
      </w:r>
      <w:r w:rsidR="006D2808">
        <w:rPr>
          <w:rFonts w:ascii="Calibri" w:hAnsi="Calibri" w:cs="Calibri"/>
          <w:sz w:val="24"/>
        </w:rPr>
        <w:t xml:space="preserve">1) </w:t>
      </w:r>
      <w:r w:rsidR="00543D11" w:rsidRPr="0064479C">
        <w:rPr>
          <w:rFonts w:ascii="Calibri" w:hAnsi="Calibri" w:cs="Calibri"/>
          <w:sz w:val="24"/>
        </w:rPr>
        <w:t xml:space="preserve">a graph depicting head and eye velocity as a function of time </w:t>
      </w:r>
      <w:r w:rsidR="006D2808">
        <w:rPr>
          <w:rFonts w:ascii="Calibri" w:hAnsi="Calibri" w:cs="Calibri"/>
          <w:sz w:val="24"/>
        </w:rPr>
        <w:t>and 2)</w:t>
      </w:r>
      <w:r w:rsidR="00543D11" w:rsidRPr="0064479C">
        <w:rPr>
          <w:rFonts w:ascii="Calibri" w:hAnsi="Calibri" w:cs="Calibri"/>
          <w:sz w:val="24"/>
        </w:rPr>
        <w:t xml:space="preserve"> a </w:t>
      </w:r>
      <w:r w:rsidR="00D54F5E" w:rsidRPr="0064479C">
        <w:rPr>
          <w:rFonts w:ascii="Calibri" w:hAnsi="Calibri" w:cs="Calibri"/>
          <w:sz w:val="24"/>
        </w:rPr>
        <w:t xml:space="preserve">calculated </w:t>
      </w:r>
      <w:r w:rsidR="00A368D7" w:rsidRPr="0064479C">
        <w:rPr>
          <w:rFonts w:ascii="Calibri" w:hAnsi="Calibri" w:cs="Calibri"/>
          <w:sz w:val="24"/>
        </w:rPr>
        <w:t>numeric value</w:t>
      </w:r>
      <w:r w:rsidR="00543D11" w:rsidRPr="0064479C">
        <w:rPr>
          <w:rFonts w:ascii="Calibri" w:hAnsi="Calibri" w:cs="Calibri"/>
          <w:sz w:val="24"/>
        </w:rPr>
        <w:t xml:space="preserve"> termed the </w:t>
      </w:r>
      <w:r w:rsidR="006D2808">
        <w:rPr>
          <w:rFonts w:ascii="Calibri" w:hAnsi="Calibri" w:cs="Calibri"/>
          <w:sz w:val="24"/>
        </w:rPr>
        <w:t>“</w:t>
      </w:r>
      <w:r w:rsidR="00A368D7" w:rsidRPr="0064479C">
        <w:rPr>
          <w:rFonts w:ascii="Calibri" w:hAnsi="Calibri" w:cs="Calibri"/>
          <w:sz w:val="24"/>
        </w:rPr>
        <w:t xml:space="preserve">mean </w:t>
      </w:r>
      <w:r w:rsidR="00543D11" w:rsidRPr="0064479C">
        <w:rPr>
          <w:rFonts w:ascii="Calibri" w:hAnsi="Calibri" w:cs="Calibri"/>
          <w:sz w:val="24"/>
        </w:rPr>
        <w:t>gain value</w:t>
      </w:r>
      <w:r w:rsidR="006D2808">
        <w:rPr>
          <w:rFonts w:ascii="Calibri" w:hAnsi="Calibri" w:cs="Calibri"/>
          <w:sz w:val="24"/>
        </w:rPr>
        <w:t>”</w:t>
      </w:r>
      <w:r w:rsidR="00543D11" w:rsidRPr="0064479C">
        <w:rPr>
          <w:rFonts w:ascii="Calibri" w:hAnsi="Calibri" w:cs="Calibri"/>
          <w:sz w:val="24"/>
        </w:rPr>
        <w:t xml:space="preserve">. </w:t>
      </w:r>
    </w:p>
    <w:p w14:paraId="071F4A6F" w14:textId="77777777" w:rsidR="006D2808" w:rsidRDefault="006D2808" w:rsidP="006021C6">
      <w:pPr>
        <w:spacing w:after="0" w:line="240" w:lineRule="auto"/>
        <w:rPr>
          <w:rFonts w:ascii="Calibri" w:hAnsi="Calibri" w:cs="Calibri"/>
          <w:sz w:val="24"/>
        </w:rPr>
      </w:pPr>
    </w:p>
    <w:p w14:paraId="478D8AA6" w14:textId="5AABD346" w:rsidR="006D2808" w:rsidRDefault="00482FF8" w:rsidP="006021C6">
      <w:pPr>
        <w:spacing w:after="0" w:line="240" w:lineRule="auto"/>
        <w:rPr>
          <w:rFonts w:ascii="Calibri" w:hAnsi="Calibri" w:cs="Calibri"/>
          <w:sz w:val="24"/>
        </w:rPr>
      </w:pPr>
      <w:r w:rsidRPr="0064479C">
        <w:rPr>
          <w:rFonts w:ascii="Calibri" w:hAnsi="Calibri" w:cs="Calibri"/>
          <w:sz w:val="24"/>
        </w:rPr>
        <w:t xml:space="preserve">After completion of the </w:t>
      </w:r>
      <w:proofErr w:type="spellStart"/>
      <w:r w:rsidR="00543D11" w:rsidRPr="0064479C">
        <w:rPr>
          <w:rFonts w:ascii="Calibri" w:hAnsi="Calibri" w:cs="Calibri"/>
          <w:sz w:val="24"/>
        </w:rPr>
        <w:t>vHIT</w:t>
      </w:r>
      <w:proofErr w:type="spellEnd"/>
      <w:r w:rsidR="00543D11" w:rsidRPr="0064479C">
        <w:rPr>
          <w:rFonts w:ascii="Calibri" w:hAnsi="Calibri" w:cs="Calibri"/>
          <w:sz w:val="24"/>
        </w:rPr>
        <w:t xml:space="preserve"> </w:t>
      </w:r>
      <w:r w:rsidRPr="0064479C">
        <w:rPr>
          <w:rFonts w:ascii="Calibri" w:hAnsi="Calibri" w:cs="Calibri"/>
          <w:sz w:val="24"/>
        </w:rPr>
        <w:t xml:space="preserve">test, the software calculates the </w:t>
      </w:r>
      <w:r w:rsidR="00A368D7" w:rsidRPr="0064479C">
        <w:rPr>
          <w:rFonts w:ascii="Calibri" w:hAnsi="Calibri" w:cs="Calibri"/>
          <w:sz w:val="24"/>
        </w:rPr>
        <w:t xml:space="preserve">mean </w:t>
      </w:r>
      <w:r w:rsidRPr="0064479C">
        <w:rPr>
          <w:rFonts w:ascii="Calibri" w:hAnsi="Calibri" w:cs="Calibri"/>
          <w:sz w:val="24"/>
        </w:rPr>
        <w:t>gain value</w:t>
      </w:r>
      <w:r w:rsidR="00543D11" w:rsidRPr="0064479C">
        <w:rPr>
          <w:rFonts w:ascii="Calibri" w:hAnsi="Calibri" w:cs="Calibri"/>
          <w:sz w:val="24"/>
        </w:rPr>
        <w:t>,</w:t>
      </w:r>
      <w:r w:rsidRPr="0064479C">
        <w:rPr>
          <w:rFonts w:ascii="Calibri" w:hAnsi="Calibri" w:cs="Calibri"/>
          <w:sz w:val="24"/>
        </w:rPr>
        <w:t xml:space="preserve"> which is defined as the eye velocity </w:t>
      </w:r>
      <w:r w:rsidR="00D54F5E" w:rsidRPr="0064479C">
        <w:rPr>
          <w:rFonts w:ascii="Calibri" w:hAnsi="Calibri" w:cs="Calibri"/>
          <w:sz w:val="24"/>
        </w:rPr>
        <w:t xml:space="preserve">in </w:t>
      </w:r>
      <w:r w:rsidR="001E3155">
        <w:rPr>
          <w:rFonts w:ascii="Calibri" w:hAnsi="Calibri" w:cs="Calibri"/>
          <w:sz w:val="24"/>
        </w:rPr>
        <w:t>°/s</w:t>
      </w:r>
      <w:r w:rsidR="00D54F5E" w:rsidRPr="0064479C">
        <w:rPr>
          <w:rFonts w:ascii="Calibri" w:hAnsi="Calibri" w:cs="Calibri"/>
          <w:sz w:val="24"/>
        </w:rPr>
        <w:t xml:space="preserve"> </w:t>
      </w:r>
      <w:r w:rsidRPr="0064479C">
        <w:rPr>
          <w:rFonts w:ascii="Calibri" w:hAnsi="Calibri" w:cs="Calibri"/>
          <w:sz w:val="24"/>
        </w:rPr>
        <w:t xml:space="preserve">divided by the head velocity </w:t>
      </w:r>
      <w:r w:rsidR="00D54F5E" w:rsidRPr="0064479C">
        <w:rPr>
          <w:rFonts w:ascii="Calibri" w:hAnsi="Calibri" w:cs="Calibri"/>
          <w:sz w:val="24"/>
        </w:rPr>
        <w:t xml:space="preserve">in </w:t>
      </w:r>
      <w:r w:rsidR="001E3155">
        <w:rPr>
          <w:rFonts w:ascii="Calibri" w:hAnsi="Calibri" w:cs="Calibri"/>
          <w:sz w:val="24"/>
        </w:rPr>
        <w:t>°/s</w:t>
      </w:r>
      <w:r w:rsidR="00D54F5E" w:rsidRPr="0064479C">
        <w:rPr>
          <w:rFonts w:ascii="Calibri" w:hAnsi="Calibri" w:cs="Calibri"/>
          <w:sz w:val="24"/>
        </w:rPr>
        <w:t xml:space="preserve"> </w:t>
      </w:r>
      <w:r w:rsidRPr="0064479C">
        <w:rPr>
          <w:rFonts w:ascii="Calibri" w:hAnsi="Calibri" w:cs="Calibri"/>
          <w:sz w:val="24"/>
        </w:rPr>
        <w:t>fo</w:t>
      </w:r>
      <w:r w:rsidR="00D54F5E" w:rsidRPr="0064479C">
        <w:rPr>
          <w:rFonts w:ascii="Calibri" w:hAnsi="Calibri" w:cs="Calibri"/>
          <w:sz w:val="24"/>
        </w:rPr>
        <w:t>r each of the SCC</w:t>
      </w:r>
      <w:r w:rsidRPr="0064479C">
        <w:rPr>
          <w:rFonts w:ascii="Calibri" w:hAnsi="Calibri" w:cs="Calibri"/>
          <w:sz w:val="24"/>
        </w:rPr>
        <w:t>s being tested</w:t>
      </w:r>
      <w:r w:rsidR="00A368D7" w:rsidRPr="0064479C">
        <w:rPr>
          <w:rFonts w:ascii="Calibri" w:hAnsi="Calibri" w:cs="Calibri"/>
          <w:sz w:val="24"/>
        </w:rPr>
        <w:t>. Individual</w:t>
      </w:r>
      <w:r w:rsidRPr="0064479C">
        <w:rPr>
          <w:rFonts w:ascii="Calibri" w:hAnsi="Calibri" w:cs="Calibri"/>
          <w:sz w:val="24"/>
        </w:rPr>
        <w:t xml:space="preserve"> </w:t>
      </w:r>
      <w:proofErr w:type="spellStart"/>
      <w:r w:rsidRPr="0064479C">
        <w:rPr>
          <w:rFonts w:ascii="Calibri" w:hAnsi="Calibri" w:cs="Calibri"/>
          <w:sz w:val="24"/>
        </w:rPr>
        <w:t>vHIT</w:t>
      </w:r>
      <w:proofErr w:type="spellEnd"/>
      <w:r w:rsidRPr="0064479C">
        <w:rPr>
          <w:rFonts w:ascii="Calibri" w:hAnsi="Calibri" w:cs="Calibri"/>
          <w:sz w:val="24"/>
        </w:rPr>
        <w:t xml:space="preserve"> systems </w:t>
      </w:r>
      <w:r w:rsidR="00F37A4D" w:rsidRPr="0064479C">
        <w:rPr>
          <w:rFonts w:ascii="Calibri" w:hAnsi="Calibri" w:cs="Calibri"/>
          <w:sz w:val="24"/>
        </w:rPr>
        <w:t xml:space="preserve">assess the function of the SCCs by means of testing the </w:t>
      </w:r>
      <w:r w:rsidR="008412C4" w:rsidRPr="0064479C">
        <w:rPr>
          <w:rFonts w:ascii="Calibri" w:hAnsi="Calibri" w:cs="Calibri"/>
          <w:sz w:val="24"/>
        </w:rPr>
        <w:t>vestibular-ocular reflex (</w:t>
      </w:r>
      <w:r w:rsidR="00F37A4D" w:rsidRPr="0064479C">
        <w:rPr>
          <w:rFonts w:ascii="Calibri" w:hAnsi="Calibri" w:cs="Calibri"/>
          <w:sz w:val="24"/>
        </w:rPr>
        <w:t>VOR</w:t>
      </w:r>
      <w:r w:rsidR="008412C4" w:rsidRPr="0064479C">
        <w:rPr>
          <w:rFonts w:ascii="Calibri" w:hAnsi="Calibri" w:cs="Calibri"/>
          <w:sz w:val="24"/>
        </w:rPr>
        <w:t>)</w:t>
      </w:r>
      <w:r w:rsidR="00F37A4D" w:rsidRPr="0064479C">
        <w:rPr>
          <w:rFonts w:ascii="Calibri" w:hAnsi="Calibri" w:cs="Calibri"/>
          <w:sz w:val="24"/>
        </w:rPr>
        <w:t>, but they</w:t>
      </w:r>
      <w:r w:rsidR="00601CBA" w:rsidRPr="0064479C">
        <w:rPr>
          <w:rFonts w:ascii="Calibri" w:hAnsi="Calibri" w:cs="Calibri"/>
          <w:sz w:val="24"/>
        </w:rPr>
        <w:t xml:space="preserve"> often</w:t>
      </w:r>
      <w:r w:rsidR="00F37A4D" w:rsidRPr="0064479C">
        <w:rPr>
          <w:rFonts w:ascii="Calibri" w:hAnsi="Calibri" w:cs="Calibri"/>
          <w:sz w:val="24"/>
        </w:rPr>
        <w:t xml:space="preserve"> </w:t>
      </w:r>
      <w:r w:rsidRPr="0064479C">
        <w:rPr>
          <w:rFonts w:ascii="Calibri" w:hAnsi="Calibri" w:cs="Calibri"/>
          <w:sz w:val="24"/>
        </w:rPr>
        <w:t xml:space="preserve">calculate </w:t>
      </w:r>
      <w:r w:rsidR="00A368D7" w:rsidRPr="0064479C">
        <w:rPr>
          <w:rFonts w:ascii="Calibri" w:hAnsi="Calibri" w:cs="Calibri"/>
          <w:sz w:val="24"/>
        </w:rPr>
        <w:t>the mean gain value by</w:t>
      </w:r>
      <w:r w:rsidRPr="0064479C">
        <w:rPr>
          <w:rFonts w:ascii="Calibri" w:hAnsi="Calibri" w:cs="Calibri"/>
          <w:sz w:val="24"/>
        </w:rPr>
        <w:t xml:space="preserve"> various methods. The </w:t>
      </w:r>
      <w:proofErr w:type="spellStart"/>
      <w:r w:rsidR="008412C4" w:rsidRPr="0064479C">
        <w:rPr>
          <w:rFonts w:ascii="Calibri" w:hAnsi="Calibri" w:cs="Calibri"/>
          <w:sz w:val="24"/>
        </w:rPr>
        <w:t>vHIT</w:t>
      </w:r>
      <w:proofErr w:type="spellEnd"/>
      <w:r w:rsidR="008412C4" w:rsidRPr="0064479C">
        <w:rPr>
          <w:rFonts w:ascii="Calibri" w:hAnsi="Calibri" w:cs="Calibri"/>
          <w:sz w:val="24"/>
        </w:rPr>
        <w:t xml:space="preserve"> system A</w:t>
      </w:r>
      <w:r w:rsidRPr="0064479C">
        <w:rPr>
          <w:rFonts w:ascii="Calibri" w:hAnsi="Calibri" w:cs="Calibri"/>
          <w:sz w:val="24"/>
        </w:rPr>
        <w:t xml:space="preserve"> uses the regression gain method</w:t>
      </w:r>
      <w:r w:rsidR="008A4D80" w:rsidRPr="0064479C">
        <w:rPr>
          <w:rFonts w:ascii="Calibri" w:hAnsi="Calibri" w:cs="Calibri"/>
          <w:sz w:val="24"/>
        </w:rPr>
        <w:t>,</w:t>
      </w:r>
      <w:r w:rsidRPr="0064479C">
        <w:rPr>
          <w:rFonts w:ascii="Calibri" w:hAnsi="Calibri" w:cs="Calibri"/>
          <w:sz w:val="24"/>
        </w:rPr>
        <w:t xml:space="preserve"> </w:t>
      </w:r>
      <w:r w:rsidR="00F37A4D" w:rsidRPr="0064479C">
        <w:rPr>
          <w:rFonts w:ascii="Calibri" w:hAnsi="Calibri" w:cs="Calibri"/>
          <w:sz w:val="24"/>
        </w:rPr>
        <w:t>which allows for graphical data analysis over the entire velocity range of head impulses</w:t>
      </w:r>
      <w:r w:rsidR="008A4D80" w:rsidRPr="0064479C">
        <w:rPr>
          <w:rFonts w:ascii="Calibri" w:hAnsi="Calibri" w:cs="Calibri"/>
          <w:sz w:val="24"/>
        </w:rPr>
        <w:t xml:space="preserve">. Following </w:t>
      </w:r>
      <w:proofErr w:type="spellStart"/>
      <w:r w:rsidR="008A4D80" w:rsidRPr="0064479C">
        <w:rPr>
          <w:rFonts w:ascii="Calibri" w:hAnsi="Calibri" w:cs="Calibri"/>
          <w:sz w:val="24"/>
        </w:rPr>
        <w:t>vHIT</w:t>
      </w:r>
      <w:proofErr w:type="spellEnd"/>
      <w:r w:rsidR="008A4D80" w:rsidRPr="0064479C">
        <w:rPr>
          <w:rFonts w:ascii="Calibri" w:hAnsi="Calibri" w:cs="Calibri"/>
          <w:sz w:val="24"/>
        </w:rPr>
        <w:t xml:space="preserve"> test completion, it provides</w:t>
      </w:r>
      <w:r w:rsidR="00F37A4D" w:rsidRPr="0064479C">
        <w:rPr>
          <w:rFonts w:ascii="Calibri" w:hAnsi="Calibri" w:cs="Calibri"/>
          <w:sz w:val="24"/>
        </w:rPr>
        <w:t xml:space="preserve"> the av</w:t>
      </w:r>
      <w:r w:rsidR="008A4D80" w:rsidRPr="0064479C">
        <w:rPr>
          <w:rFonts w:ascii="Calibri" w:hAnsi="Calibri" w:cs="Calibri"/>
          <w:sz w:val="24"/>
        </w:rPr>
        <w:t xml:space="preserve">erage </w:t>
      </w:r>
      <w:r w:rsidR="008A4D80" w:rsidRPr="0064479C">
        <w:rPr>
          <w:rFonts w:ascii="Calibri" w:hAnsi="Calibri" w:cs="Calibri"/>
          <w:sz w:val="24"/>
        </w:rPr>
        <w:lastRenderedPageBreak/>
        <w:t xml:space="preserve">regression plot slope </w:t>
      </w:r>
      <w:r w:rsidRPr="0064479C">
        <w:rPr>
          <w:rFonts w:ascii="Calibri" w:hAnsi="Calibri" w:cs="Calibri"/>
          <w:sz w:val="24"/>
        </w:rPr>
        <w:t>(a best-fit line through data points at different head velocities</w:t>
      </w:r>
      <w:r w:rsidR="008A4D80" w:rsidRPr="0064479C">
        <w:rPr>
          <w:rFonts w:ascii="Calibri" w:hAnsi="Calibri" w:cs="Calibri"/>
          <w:sz w:val="24"/>
        </w:rPr>
        <w:t xml:space="preserve"> with accompanying gain values). </w:t>
      </w:r>
      <w:r w:rsidR="00601CBA" w:rsidRPr="0064479C">
        <w:rPr>
          <w:rFonts w:ascii="Calibri" w:hAnsi="Calibri" w:cs="Calibri"/>
          <w:sz w:val="24"/>
        </w:rPr>
        <w:t>T</w:t>
      </w:r>
      <w:r w:rsidRPr="0064479C">
        <w:rPr>
          <w:rFonts w:ascii="Calibri" w:hAnsi="Calibri" w:cs="Calibri"/>
          <w:sz w:val="24"/>
        </w:rPr>
        <w:t>he</w:t>
      </w:r>
      <w:r w:rsidR="008412C4" w:rsidRPr="0064479C">
        <w:rPr>
          <w:rFonts w:ascii="Calibri" w:hAnsi="Calibri" w:cs="Calibri"/>
          <w:sz w:val="24"/>
        </w:rPr>
        <w:t xml:space="preserve"> </w:t>
      </w:r>
      <w:proofErr w:type="spellStart"/>
      <w:r w:rsidR="008412C4" w:rsidRPr="0064479C">
        <w:rPr>
          <w:rFonts w:ascii="Calibri" w:hAnsi="Calibri" w:cs="Calibri"/>
          <w:sz w:val="24"/>
        </w:rPr>
        <w:t>vHIT</w:t>
      </w:r>
      <w:proofErr w:type="spellEnd"/>
      <w:r w:rsidRPr="0064479C">
        <w:rPr>
          <w:rFonts w:ascii="Calibri" w:hAnsi="Calibri" w:cs="Calibri"/>
          <w:sz w:val="24"/>
        </w:rPr>
        <w:t xml:space="preserve"> system</w:t>
      </w:r>
      <w:r w:rsidR="008412C4" w:rsidRPr="0064479C">
        <w:rPr>
          <w:rFonts w:ascii="Calibri" w:hAnsi="Calibri" w:cs="Calibri"/>
          <w:sz w:val="24"/>
        </w:rPr>
        <w:t xml:space="preserve"> B</w:t>
      </w:r>
      <w:r w:rsidRPr="0064479C">
        <w:rPr>
          <w:rFonts w:ascii="Calibri" w:hAnsi="Calibri" w:cs="Calibri"/>
          <w:sz w:val="24"/>
        </w:rPr>
        <w:t xml:space="preserve"> uses the area-under-the-curve (AUC) method for calculation of gain values. </w:t>
      </w:r>
      <w:r w:rsidR="008B283B" w:rsidRPr="0064479C">
        <w:rPr>
          <w:rFonts w:ascii="Calibri" w:hAnsi="Calibri" w:cs="Calibri"/>
          <w:sz w:val="24"/>
        </w:rPr>
        <w:t>The area under the eye velocity record is divided by the area under the head velocity record. This area VOR gain is less affected by minor devi</w:t>
      </w:r>
      <w:r w:rsidR="00E75467" w:rsidRPr="0064479C">
        <w:rPr>
          <w:rFonts w:ascii="Calibri" w:hAnsi="Calibri" w:cs="Calibri"/>
          <w:sz w:val="24"/>
        </w:rPr>
        <w:t>ations in eye velocity</w:t>
      </w:r>
      <w:r w:rsidR="006D2808">
        <w:rPr>
          <w:rFonts w:ascii="Calibri" w:hAnsi="Calibri" w:cs="Calibri"/>
          <w:sz w:val="24"/>
        </w:rPr>
        <w:t>,</w:t>
      </w:r>
      <w:r w:rsidR="00E75467" w:rsidRPr="0064479C">
        <w:rPr>
          <w:rFonts w:ascii="Calibri" w:hAnsi="Calibri" w:cs="Calibri"/>
          <w:sz w:val="24"/>
        </w:rPr>
        <w:t xml:space="preserve"> which may</w:t>
      </w:r>
      <w:r w:rsidR="00AB472B" w:rsidRPr="0064479C">
        <w:rPr>
          <w:rFonts w:ascii="Calibri" w:hAnsi="Calibri" w:cs="Calibri"/>
          <w:sz w:val="24"/>
        </w:rPr>
        <w:t xml:space="preserve"> </w:t>
      </w:r>
      <w:r w:rsidR="006D2808">
        <w:rPr>
          <w:rFonts w:ascii="Calibri" w:hAnsi="Calibri" w:cs="Calibri"/>
          <w:sz w:val="24"/>
        </w:rPr>
        <w:t>a</w:t>
      </w:r>
      <w:r w:rsidR="004A5CEF" w:rsidRPr="0064479C">
        <w:rPr>
          <w:rFonts w:ascii="Calibri" w:hAnsi="Calibri" w:cs="Calibri"/>
          <w:sz w:val="24"/>
        </w:rPr>
        <w:t>f</w:t>
      </w:r>
      <w:r w:rsidR="008B283B" w:rsidRPr="0064479C">
        <w:rPr>
          <w:rFonts w:ascii="Calibri" w:hAnsi="Calibri" w:cs="Calibri"/>
          <w:sz w:val="24"/>
        </w:rPr>
        <w:t xml:space="preserve">fect VOR gain calculated from </w:t>
      </w:r>
      <w:r w:rsidR="006D2808">
        <w:rPr>
          <w:rFonts w:ascii="Calibri" w:hAnsi="Calibri" w:cs="Calibri"/>
          <w:sz w:val="24"/>
        </w:rPr>
        <w:t>only</w:t>
      </w:r>
      <w:r w:rsidR="008B283B" w:rsidRPr="0064479C">
        <w:rPr>
          <w:rFonts w:ascii="Calibri" w:hAnsi="Calibri" w:cs="Calibri"/>
          <w:sz w:val="24"/>
        </w:rPr>
        <w:t xml:space="preserve"> eye velocity records</w:t>
      </w:r>
      <w:r w:rsidR="00026259" w:rsidRPr="0064479C">
        <w:rPr>
          <w:rFonts w:ascii="Calibri" w:hAnsi="Calibri" w:cs="Calibri"/>
          <w:sz w:val="24"/>
          <w:vertAlign w:val="superscript"/>
        </w:rPr>
        <w:t>7</w:t>
      </w:r>
      <w:r w:rsidR="008B283B" w:rsidRPr="0064479C">
        <w:rPr>
          <w:rFonts w:ascii="Calibri" w:hAnsi="Calibri" w:cs="Calibri"/>
          <w:sz w:val="24"/>
        </w:rPr>
        <w:t xml:space="preserve">. </w:t>
      </w:r>
      <w:r w:rsidR="00AF14C1" w:rsidRPr="0064479C">
        <w:rPr>
          <w:rFonts w:ascii="Calibri" w:hAnsi="Calibri" w:cs="Calibri"/>
          <w:sz w:val="24"/>
        </w:rPr>
        <w:t>When using the AUC method</w:t>
      </w:r>
      <w:r w:rsidRPr="0064479C">
        <w:rPr>
          <w:rFonts w:ascii="Calibri" w:hAnsi="Calibri" w:cs="Calibri"/>
          <w:sz w:val="24"/>
        </w:rPr>
        <w:t xml:space="preserve">, the gain value is calculated as the ratio of cumulative slow-phase eye velocity over cumulative head velocity from the onset of the head impulse to the moment </w:t>
      </w:r>
      <w:r w:rsidR="006D2808">
        <w:rPr>
          <w:rFonts w:ascii="Calibri" w:hAnsi="Calibri" w:cs="Calibri"/>
          <w:sz w:val="24"/>
        </w:rPr>
        <w:t>at which</w:t>
      </w:r>
      <w:r w:rsidRPr="0064479C">
        <w:rPr>
          <w:rFonts w:ascii="Calibri" w:hAnsi="Calibri" w:cs="Calibri"/>
          <w:sz w:val="24"/>
        </w:rPr>
        <w:t xml:space="preserve"> head velocity returns to zero. </w:t>
      </w:r>
    </w:p>
    <w:p w14:paraId="349FCE72" w14:textId="77777777" w:rsidR="006D2808" w:rsidRDefault="006D2808" w:rsidP="006021C6">
      <w:pPr>
        <w:spacing w:after="0" w:line="240" w:lineRule="auto"/>
        <w:rPr>
          <w:rFonts w:ascii="Calibri" w:hAnsi="Calibri" w:cs="Calibri"/>
          <w:sz w:val="24"/>
        </w:rPr>
      </w:pPr>
    </w:p>
    <w:p w14:paraId="3DE1E8F6" w14:textId="0EDC780A" w:rsidR="00BE6CFA" w:rsidRPr="0064479C" w:rsidRDefault="00543D11" w:rsidP="00A80E96">
      <w:pPr>
        <w:spacing w:after="0" w:line="240" w:lineRule="auto"/>
        <w:rPr>
          <w:rFonts w:ascii="Calibri" w:eastAsia="Times New Roman" w:hAnsi="Calibri" w:cs="Calibri"/>
          <w:sz w:val="24"/>
          <w:szCs w:val="23"/>
          <w:shd w:val="clear" w:color="auto" w:fill="FFFFFF"/>
          <w:lang w:eastAsia="da-DK"/>
        </w:rPr>
      </w:pPr>
      <w:r w:rsidRPr="0064479C">
        <w:rPr>
          <w:rFonts w:ascii="Calibri" w:hAnsi="Calibri" w:cs="Calibri"/>
          <w:sz w:val="24"/>
        </w:rPr>
        <w:t xml:space="preserve">Additionally, unlike the bedside head impulse test, </w:t>
      </w:r>
      <w:proofErr w:type="spellStart"/>
      <w:r w:rsidRPr="0064479C">
        <w:rPr>
          <w:rFonts w:ascii="Calibri" w:hAnsi="Calibri" w:cs="Calibri"/>
          <w:sz w:val="24"/>
        </w:rPr>
        <w:t>vHIT</w:t>
      </w:r>
      <w:proofErr w:type="spellEnd"/>
      <w:r w:rsidRPr="0064479C">
        <w:rPr>
          <w:rFonts w:ascii="Calibri" w:hAnsi="Calibri" w:cs="Calibri"/>
          <w:sz w:val="24"/>
        </w:rPr>
        <w:t xml:space="preserve"> enables</w:t>
      </w:r>
      <w:r w:rsidR="005D5F17" w:rsidRPr="0064479C">
        <w:rPr>
          <w:rFonts w:ascii="Calibri" w:hAnsi="Calibri" w:cs="Calibri"/>
          <w:sz w:val="24"/>
        </w:rPr>
        <w:t xml:space="preserve"> the examiner</w:t>
      </w:r>
      <w:r w:rsidR="00482FF8" w:rsidRPr="0064479C">
        <w:rPr>
          <w:rFonts w:ascii="Calibri" w:hAnsi="Calibri" w:cs="Calibri"/>
          <w:sz w:val="24"/>
        </w:rPr>
        <w:t xml:space="preserve"> to detect </w:t>
      </w:r>
      <w:r w:rsidRPr="0064479C">
        <w:rPr>
          <w:rFonts w:ascii="Calibri" w:hAnsi="Calibri" w:cs="Calibri"/>
          <w:sz w:val="24"/>
        </w:rPr>
        <w:t>compensatory eye movements</w:t>
      </w:r>
      <w:r w:rsidR="006D2808">
        <w:rPr>
          <w:rFonts w:ascii="Calibri" w:hAnsi="Calibri" w:cs="Calibri"/>
          <w:sz w:val="24"/>
        </w:rPr>
        <w:t xml:space="preserve"> and</w:t>
      </w:r>
      <w:r w:rsidR="00C3343E" w:rsidRPr="0064479C">
        <w:rPr>
          <w:rFonts w:ascii="Calibri" w:hAnsi="Calibri" w:cs="Calibri"/>
          <w:sz w:val="24"/>
        </w:rPr>
        <w:t xml:space="preserve"> </w:t>
      </w:r>
      <w:r w:rsidR="00482FF8" w:rsidRPr="0064479C">
        <w:rPr>
          <w:rFonts w:ascii="Calibri" w:hAnsi="Calibri" w:cs="Calibri"/>
          <w:sz w:val="24"/>
        </w:rPr>
        <w:t>saccades</w:t>
      </w:r>
      <w:r w:rsidRPr="0064479C">
        <w:rPr>
          <w:rFonts w:ascii="Calibri" w:hAnsi="Calibri" w:cs="Calibri"/>
          <w:sz w:val="24"/>
        </w:rPr>
        <w:t xml:space="preserve"> </w:t>
      </w:r>
      <w:r w:rsidR="006D2808">
        <w:rPr>
          <w:rFonts w:ascii="Calibri" w:hAnsi="Calibri" w:cs="Calibri"/>
          <w:sz w:val="24"/>
        </w:rPr>
        <w:t>[</w:t>
      </w:r>
      <w:r w:rsidRPr="0064479C">
        <w:rPr>
          <w:rFonts w:ascii="Calibri" w:hAnsi="Calibri" w:cs="Calibri"/>
          <w:sz w:val="24"/>
        </w:rPr>
        <w:t xml:space="preserve">both occurring </w:t>
      </w:r>
      <w:r w:rsidRPr="00A80E96">
        <w:rPr>
          <w:rFonts w:ascii="Calibri" w:hAnsi="Calibri" w:cs="Calibri"/>
          <w:sz w:val="24"/>
        </w:rPr>
        <w:t>after</w:t>
      </w:r>
      <w:r w:rsidRPr="00DF77E8">
        <w:rPr>
          <w:rFonts w:ascii="Calibri" w:hAnsi="Calibri" w:cs="Calibri"/>
          <w:sz w:val="24"/>
        </w:rPr>
        <w:t xml:space="preserve"> </w:t>
      </w:r>
      <w:r w:rsidRPr="0064479C">
        <w:rPr>
          <w:rFonts w:ascii="Calibri" w:hAnsi="Calibri" w:cs="Calibri"/>
          <w:sz w:val="24"/>
        </w:rPr>
        <w:t xml:space="preserve">head movement has stopped (overt saccades) </w:t>
      </w:r>
      <w:r w:rsidR="006D2808">
        <w:rPr>
          <w:rFonts w:ascii="Calibri" w:hAnsi="Calibri" w:cs="Calibri"/>
          <w:sz w:val="24"/>
        </w:rPr>
        <w:t>and</w:t>
      </w:r>
      <w:r w:rsidRPr="0064479C">
        <w:rPr>
          <w:rFonts w:ascii="Calibri" w:hAnsi="Calibri" w:cs="Calibri"/>
          <w:sz w:val="24"/>
        </w:rPr>
        <w:t xml:space="preserve"> saccades occurring </w:t>
      </w:r>
      <w:r w:rsidRPr="00A80E96">
        <w:rPr>
          <w:rFonts w:ascii="Calibri" w:hAnsi="Calibri" w:cs="Calibri"/>
          <w:sz w:val="24"/>
        </w:rPr>
        <w:t>during</w:t>
      </w:r>
      <w:r w:rsidRPr="00DF77E8">
        <w:rPr>
          <w:rFonts w:ascii="Calibri" w:hAnsi="Calibri" w:cs="Calibri"/>
          <w:sz w:val="24"/>
        </w:rPr>
        <w:t xml:space="preserve"> </w:t>
      </w:r>
      <w:r w:rsidRPr="0064479C">
        <w:rPr>
          <w:rFonts w:ascii="Calibri" w:hAnsi="Calibri" w:cs="Calibri"/>
          <w:sz w:val="24"/>
        </w:rPr>
        <w:t>the head movement (covert saccades)</w:t>
      </w:r>
      <w:r w:rsidR="006D2808">
        <w:rPr>
          <w:rFonts w:ascii="Calibri" w:hAnsi="Calibri" w:cs="Calibri"/>
          <w:sz w:val="24"/>
        </w:rPr>
        <w:t>]</w:t>
      </w:r>
      <w:r w:rsidRPr="0064479C">
        <w:rPr>
          <w:rFonts w:ascii="Calibri" w:hAnsi="Calibri" w:cs="Calibri"/>
          <w:sz w:val="24"/>
        </w:rPr>
        <w:t xml:space="preserve"> by analyzing the graphs </w:t>
      </w:r>
      <w:r w:rsidR="00A24EED" w:rsidRPr="0064479C">
        <w:rPr>
          <w:rFonts w:ascii="Calibri" w:hAnsi="Calibri" w:cs="Calibri"/>
          <w:sz w:val="24"/>
        </w:rPr>
        <w:t xml:space="preserve">provided </w:t>
      </w:r>
      <w:r w:rsidRPr="0064479C">
        <w:rPr>
          <w:rFonts w:ascii="Calibri" w:hAnsi="Calibri" w:cs="Calibri"/>
          <w:sz w:val="24"/>
        </w:rPr>
        <w:t xml:space="preserve">in the </w:t>
      </w:r>
      <w:r w:rsidR="00D54F5E" w:rsidRPr="0064479C">
        <w:rPr>
          <w:rFonts w:ascii="Calibri" w:hAnsi="Calibri" w:cs="Calibri"/>
          <w:sz w:val="24"/>
        </w:rPr>
        <w:t xml:space="preserve">accompanying </w:t>
      </w:r>
      <w:r w:rsidRPr="0064479C">
        <w:rPr>
          <w:rFonts w:ascii="Calibri" w:hAnsi="Calibri" w:cs="Calibri"/>
          <w:sz w:val="24"/>
        </w:rPr>
        <w:t>report</w:t>
      </w:r>
      <w:r w:rsidR="00026259" w:rsidRPr="0064479C">
        <w:rPr>
          <w:rFonts w:ascii="Calibri" w:hAnsi="Calibri" w:cs="Calibri"/>
          <w:sz w:val="24"/>
          <w:vertAlign w:val="superscript"/>
        </w:rPr>
        <w:t>8</w:t>
      </w:r>
      <w:r w:rsidRPr="0064479C">
        <w:rPr>
          <w:rFonts w:ascii="Calibri" w:hAnsi="Calibri" w:cs="Calibri"/>
          <w:sz w:val="24"/>
          <w:vertAlign w:val="superscript"/>
        </w:rPr>
        <w:t>,</w:t>
      </w:r>
      <w:r w:rsidR="00026259" w:rsidRPr="0064479C">
        <w:rPr>
          <w:rFonts w:ascii="Calibri" w:hAnsi="Calibri" w:cs="Calibri"/>
          <w:sz w:val="24"/>
          <w:vertAlign w:val="superscript"/>
        </w:rPr>
        <w:t>9</w:t>
      </w:r>
      <w:r w:rsidRPr="0064479C">
        <w:rPr>
          <w:rFonts w:ascii="Calibri" w:hAnsi="Calibri" w:cs="Calibri"/>
          <w:sz w:val="24"/>
        </w:rPr>
        <w:t>.</w:t>
      </w:r>
      <w:r w:rsidR="005D5F17" w:rsidRPr="0064479C">
        <w:rPr>
          <w:rFonts w:ascii="Calibri" w:hAnsi="Calibri" w:cs="Calibri"/>
          <w:sz w:val="24"/>
        </w:rPr>
        <w:t xml:space="preserve"> Conclusions on whether or not pathological saccades are present </w:t>
      </w:r>
      <w:r w:rsidR="00A24EED" w:rsidRPr="0064479C">
        <w:rPr>
          <w:rFonts w:ascii="Calibri" w:hAnsi="Calibri" w:cs="Calibri"/>
          <w:sz w:val="24"/>
        </w:rPr>
        <w:t>require</w:t>
      </w:r>
      <w:r w:rsidR="005D5F17" w:rsidRPr="0064479C">
        <w:rPr>
          <w:rFonts w:ascii="Calibri" w:hAnsi="Calibri" w:cs="Calibri"/>
          <w:sz w:val="24"/>
        </w:rPr>
        <w:t xml:space="preserve"> subject</w:t>
      </w:r>
      <w:r w:rsidR="00E829C2" w:rsidRPr="0064479C">
        <w:rPr>
          <w:rFonts w:ascii="Calibri" w:hAnsi="Calibri" w:cs="Calibri"/>
          <w:sz w:val="24"/>
        </w:rPr>
        <w:t>ive assessment of the test report, as no consensus exists on the</w:t>
      </w:r>
      <w:r w:rsidR="005D5F17" w:rsidRPr="0064479C">
        <w:rPr>
          <w:rFonts w:ascii="Calibri" w:hAnsi="Calibri" w:cs="Calibri"/>
          <w:sz w:val="24"/>
        </w:rPr>
        <w:t xml:space="preserve"> definition</w:t>
      </w:r>
      <w:r w:rsidR="00E829C2" w:rsidRPr="0064479C">
        <w:rPr>
          <w:rFonts w:ascii="Calibri" w:hAnsi="Calibri" w:cs="Calibri"/>
          <w:sz w:val="24"/>
        </w:rPr>
        <w:t xml:space="preserve"> of pathological saccades</w:t>
      </w:r>
      <w:r w:rsidR="005D5F17" w:rsidRPr="0064479C">
        <w:rPr>
          <w:rFonts w:ascii="Calibri" w:hAnsi="Calibri" w:cs="Calibri"/>
          <w:sz w:val="24"/>
        </w:rPr>
        <w:t>.</w:t>
      </w:r>
      <w:r w:rsidR="00951218" w:rsidRPr="0064479C">
        <w:rPr>
          <w:rFonts w:ascii="Calibri" w:hAnsi="Calibri" w:cs="Calibri"/>
          <w:sz w:val="24"/>
        </w:rPr>
        <w:t xml:space="preserve"> However, </w:t>
      </w:r>
      <w:r w:rsidR="00A1180B" w:rsidRPr="0064479C">
        <w:rPr>
          <w:rFonts w:ascii="Calibri" w:hAnsi="Calibri" w:cs="Calibri"/>
          <w:sz w:val="24"/>
        </w:rPr>
        <w:t xml:space="preserve">if </w:t>
      </w:r>
      <w:r w:rsidR="00F74722" w:rsidRPr="0064479C">
        <w:rPr>
          <w:rFonts w:ascii="Calibri" w:hAnsi="Calibri" w:cs="Calibri"/>
          <w:sz w:val="24"/>
        </w:rPr>
        <w:t xml:space="preserve">the software with </w:t>
      </w:r>
      <w:r w:rsidR="00A1180B" w:rsidRPr="0064479C">
        <w:rPr>
          <w:rFonts w:ascii="Calibri" w:hAnsi="Calibri" w:cs="Calibri"/>
          <w:sz w:val="24"/>
        </w:rPr>
        <w:t xml:space="preserve">ICS </w:t>
      </w:r>
      <w:r w:rsidR="006D2808">
        <w:rPr>
          <w:rFonts w:ascii="Calibri" w:hAnsi="Calibri" w:cs="Calibri"/>
          <w:sz w:val="24"/>
        </w:rPr>
        <w:t>i</w:t>
      </w:r>
      <w:r w:rsidR="00A1180B" w:rsidRPr="0064479C">
        <w:rPr>
          <w:rFonts w:ascii="Calibri" w:hAnsi="Calibri" w:cs="Calibri"/>
          <w:sz w:val="24"/>
        </w:rPr>
        <w:t xml:space="preserve">mpulse </w:t>
      </w:r>
      <w:r w:rsidR="00D76C8B" w:rsidRPr="0064479C">
        <w:rPr>
          <w:rFonts w:ascii="Calibri" w:hAnsi="Calibri" w:cs="Calibri"/>
          <w:sz w:val="24"/>
        </w:rPr>
        <w:t>identifies</w:t>
      </w:r>
      <w:r w:rsidR="006D56BA" w:rsidRPr="0064479C">
        <w:rPr>
          <w:rFonts w:ascii="Calibri" w:hAnsi="Calibri" w:cs="Calibri"/>
          <w:sz w:val="24"/>
        </w:rPr>
        <w:t xml:space="preserve"> </w:t>
      </w:r>
      <w:r w:rsidR="00951218" w:rsidRPr="0064479C">
        <w:rPr>
          <w:rFonts w:ascii="Calibri" w:hAnsi="Calibri" w:cs="Calibri"/>
          <w:sz w:val="24"/>
        </w:rPr>
        <w:t>saccades</w:t>
      </w:r>
      <w:r w:rsidR="003C45B3" w:rsidRPr="0064479C">
        <w:rPr>
          <w:rFonts w:ascii="Calibri" w:hAnsi="Calibri" w:cs="Calibri"/>
          <w:sz w:val="24"/>
        </w:rPr>
        <w:t xml:space="preserve"> as </w:t>
      </w:r>
      <w:r w:rsidR="006214FB" w:rsidRPr="0064479C">
        <w:rPr>
          <w:rFonts w:ascii="Calibri" w:hAnsi="Calibri" w:cs="Calibri"/>
          <w:sz w:val="24"/>
        </w:rPr>
        <w:t>pathological, these curves</w:t>
      </w:r>
      <w:r w:rsidR="00D76C8B" w:rsidRPr="0064479C">
        <w:rPr>
          <w:rFonts w:ascii="Calibri" w:hAnsi="Calibri" w:cs="Calibri"/>
          <w:sz w:val="24"/>
        </w:rPr>
        <w:t xml:space="preserve"> are marked as </w:t>
      </w:r>
      <w:r w:rsidR="003C45B3" w:rsidRPr="0064479C">
        <w:rPr>
          <w:rFonts w:ascii="Calibri" w:hAnsi="Calibri" w:cs="Calibri"/>
          <w:sz w:val="24"/>
        </w:rPr>
        <w:t>red</w:t>
      </w:r>
      <w:r w:rsidR="00EA55D2" w:rsidRPr="0064479C">
        <w:rPr>
          <w:rFonts w:ascii="Calibri" w:hAnsi="Calibri" w:cs="Calibri"/>
          <w:sz w:val="24"/>
        </w:rPr>
        <w:t>.</w:t>
      </w:r>
      <w:r w:rsidR="00F104F8" w:rsidRPr="0064479C">
        <w:rPr>
          <w:rFonts w:ascii="Calibri" w:hAnsi="Calibri" w:cs="Calibri"/>
          <w:sz w:val="24"/>
        </w:rPr>
        <w:t xml:space="preserve"> Eye recordings are analyzed differently by the two </w:t>
      </w:r>
      <w:proofErr w:type="spellStart"/>
      <w:r w:rsidR="00F104F8" w:rsidRPr="0064479C">
        <w:rPr>
          <w:rFonts w:ascii="Calibri" w:hAnsi="Calibri" w:cs="Calibri"/>
          <w:sz w:val="24"/>
        </w:rPr>
        <w:t>vHIT</w:t>
      </w:r>
      <w:proofErr w:type="spellEnd"/>
      <w:r w:rsidR="00F104F8" w:rsidRPr="0064479C">
        <w:rPr>
          <w:rFonts w:ascii="Calibri" w:hAnsi="Calibri" w:cs="Calibri"/>
          <w:sz w:val="24"/>
        </w:rPr>
        <w:t xml:space="preserve"> systems</w:t>
      </w:r>
      <w:r w:rsidR="006D2808">
        <w:rPr>
          <w:rFonts w:ascii="Calibri" w:hAnsi="Calibri" w:cs="Calibri"/>
          <w:sz w:val="24"/>
        </w:rPr>
        <w:t>.</w:t>
      </w:r>
      <w:r w:rsidR="00F104F8" w:rsidRPr="0064479C">
        <w:rPr>
          <w:rFonts w:ascii="Calibri" w:hAnsi="Calibri" w:cs="Calibri"/>
          <w:sz w:val="24"/>
        </w:rPr>
        <w:t xml:space="preserve"> </w:t>
      </w:r>
      <w:r w:rsidR="006D2808">
        <w:rPr>
          <w:rFonts w:ascii="Calibri" w:hAnsi="Calibri" w:cs="Calibri"/>
          <w:sz w:val="24"/>
        </w:rPr>
        <w:t>In</w:t>
      </w:r>
      <w:r w:rsidR="00F104F8" w:rsidRPr="0064479C">
        <w:rPr>
          <w:rFonts w:ascii="Calibri" w:hAnsi="Calibri" w:cs="Calibri"/>
          <w:sz w:val="24"/>
        </w:rPr>
        <w:t xml:space="preserve"> </w:t>
      </w:r>
      <w:r w:rsidR="008412C4" w:rsidRPr="0064479C">
        <w:rPr>
          <w:rFonts w:ascii="Calibri" w:eastAsia="Times New Roman" w:hAnsi="Calibri" w:cs="Calibri"/>
          <w:sz w:val="24"/>
          <w:shd w:val="clear" w:color="auto" w:fill="FFFFFF"/>
          <w:lang w:eastAsia="da-DK"/>
        </w:rPr>
        <w:t>system B</w:t>
      </w:r>
      <w:r w:rsidR="00F104F8" w:rsidRPr="0064479C">
        <w:rPr>
          <w:rFonts w:ascii="Calibri" w:eastAsia="Times New Roman" w:hAnsi="Calibri" w:cs="Calibri"/>
          <w:sz w:val="24"/>
          <w:shd w:val="clear" w:color="auto" w:fill="FFFFFF"/>
          <w:lang w:eastAsia="da-DK"/>
        </w:rPr>
        <w:t>, the center of mass of the pupil is determined and used</w:t>
      </w:r>
      <w:r w:rsidR="006D2808">
        <w:rPr>
          <w:rFonts w:ascii="Calibri" w:eastAsia="Times New Roman" w:hAnsi="Calibri" w:cs="Calibri"/>
          <w:sz w:val="24"/>
          <w:shd w:val="clear" w:color="auto" w:fill="FFFFFF"/>
          <w:lang w:eastAsia="da-DK"/>
        </w:rPr>
        <w:t>,</w:t>
      </w:r>
      <w:r w:rsidR="00F104F8" w:rsidRPr="0064479C">
        <w:rPr>
          <w:rFonts w:ascii="Calibri" w:eastAsia="Times New Roman" w:hAnsi="Calibri" w:cs="Calibri"/>
          <w:sz w:val="24"/>
          <w:shd w:val="clear" w:color="auto" w:fill="FFFFFF"/>
          <w:lang w:eastAsia="da-DK"/>
        </w:rPr>
        <w:t xml:space="preserve"> along with the timestamps from the images</w:t>
      </w:r>
      <w:r w:rsidR="006D2808">
        <w:rPr>
          <w:rFonts w:ascii="Calibri" w:eastAsia="Times New Roman" w:hAnsi="Calibri" w:cs="Calibri"/>
          <w:sz w:val="24"/>
          <w:shd w:val="clear" w:color="auto" w:fill="FFFFFF"/>
          <w:lang w:eastAsia="da-DK"/>
        </w:rPr>
        <w:t>,</w:t>
      </w:r>
      <w:r w:rsidR="00F104F8" w:rsidRPr="0064479C">
        <w:rPr>
          <w:rFonts w:ascii="Calibri" w:eastAsia="Times New Roman" w:hAnsi="Calibri" w:cs="Calibri"/>
          <w:sz w:val="24"/>
          <w:shd w:val="clear" w:color="auto" w:fill="FFFFFF"/>
          <w:lang w:eastAsia="da-DK"/>
        </w:rPr>
        <w:t xml:space="preserve"> to determine the eye velocities. These are used along with the head velocities for the gain calculations. </w:t>
      </w:r>
      <w:r w:rsidR="006D2808">
        <w:rPr>
          <w:rFonts w:ascii="Calibri" w:eastAsia="Times New Roman" w:hAnsi="Calibri" w:cs="Calibri"/>
          <w:sz w:val="24"/>
          <w:shd w:val="clear" w:color="auto" w:fill="FFFFFF"/>
          <w:lang w:eastAsia="da-DK"/>
        </w:rPr>
        <w:t>In</w:t>
      </w:r>
      <w:r w:rsidR="00F104F8" w:rsidRPr="0064479C">
        <w:rPr>
          <w:rFonts w:ascii="Calibri" w:eastAsia="Times New Roman" w:hAnsi="Calibri" w:cs="Calibri"/>
          <w:sz w:val="24"/>
          <w:shd w:val="clear" w:color="auto" w:fill="FFFFFF"/>
          <w:lang w:eastAsia="da-DK"/>
        </w:rPr>
        <w:t xml:space="preserve"> </w:t>
      </w:r>
      <w:r w:rsidR="008412C4" w:rsidRPr="0064479C">
        <w:rPr>
          <w:rFonts w:ascii="Calibri" w:eastAsia="Times New Roman" w:hAnsi="Calibri" w:cs="Calibri"/>
          <w:sz w:val="24"/>
          <w:shd w:val="clear" w:color="auto" w:fill="FFFFFF"/>
          <w:lang w:eastAsia="da-DK"/>
        </w:rPr>
        <w:t>system A</w:t>
      </w:r>
      <w:r w:rsidR="006D2808">
        <w:rPr>
          <w:rFonts w:ascii="Calibri" w:eastAsia="Times New Roman" w:hAnsi="Calibri" w:cs="Calibri"/>
          <w:sz w:val="24"/>
          <w:shd w:val="clear" w:color="auto" w:fill="FFFFFF"/>
          <w:lang w:eastAsia="da-DK"/>
        </w:rPr>
        <w:t>,</w:t>
      </w:r>
      <w:r w:rsidR="00F104F8" w:rsidRPr="0064479C">
        <w:rPr>
          <w:rFonts w:ascii="Calibri" w:eastAsia="Times New Roman" w:hAnsi="Calibri" w:cs="Calibri"/>
          <w:sz w:val="24"/>
          <w:shd w:val="clear" w:color="auto" w:fill="FFFFFF"/>
          <w:lang w:eastAsia="da-DK"/>
        </w:rPr>
        <w:t xml:space="preserve"> lateral and vertical eye movement velocities are analyzed. </w:t>
      </w:r>
      <w:r w:rsidR="00F104F8" w:rsidRPr="0064479C">
        <w:rPr>
          <w:rFonts w:ascii="Calibri" w:eastAsia="Times New Roman" w:hAnsi="Calibri" w:cs="Calibri"/>
          <w:sz w:val="24"/>
          <w:lang w:eastAsia="da-DK"/>
        </w:rPr>
        <w:t>If only the pupil is</w:t>
      </w:r>
      <w:r w:rsidR="00F104F8" w:rsidRPr="0064479C">
        <w:rPr>
          <w:rFonts w:ascii="Calibri" w:eastAsia="Times New Roman" w:hAnsi="Calibri" w:cs="Calibri"/>
          <w:sz w:val="24"/>
          <w:shd w:val="clear" w:color="auto" w:fill="FFFFFF"/>
          <w:lang w:eastAsia="da-DK"/>
        </w:rPr>
        <w:t xml:space="preserve"> </w:t>
      </w:r>
      <w:r w:rsidR="00F104F8" w:rsidRPr="0064479C">
        <w:rPr>
          <w:rFonts w:ascii="Calibri" w:eastAsia="Times New Roman" w:hAnsi="Calibri" w:cs="Calibri"/>
          <w:sz w:val="24"/>
          <w:lang w:eastAsia="da-DK"/>
        </w:rPr>
        <w:t>analyzed, only the horizontal and vertical components of eye-in-head position</w:t>
      </w:r>
      <w:r w:rsidR="00F104F8" w:rsidRPr="0064479C">
        <w:rPr>
          <w:rFonts w:ascii="Calibri" w:eastAsia="Times New Roman" w:hAnsi="Calibri" w:cs="Calibri"/>
          <w:sz w:val="24"/>
          <w:shd w:val="clear" w:color="auto" w:fill="FFFFFF"/>
          <w:lang w:eastAsia="da-DK"/>
        </w:rPr>
        <w:t xml:space="preserve"> </w:t>
      </w:r>
      <w:r w:rsidR="00F104F8" w:rsidRPr="0064479C">
        <w:rPr>
          <w:rFonts w:ascii="Calibri" w:eastAsia="Times New Roman" w:hAnsi="Calibri" w:cs="Calibri"/>
          <w:sz w:val="24"/>
          <w:lang w:eastAsia="da-DK"/>
        </w:rPr>
        <w:t>enter a vector analysis algorithm that calculates the VOR gain.</w:t>
      </w:r>
    </w:p>
    <w:p w14:paraId="2E149A5C" w14:textId="77777777" w:rsidR="00C3343E" w:rsidRPr="0064479C" w:rsidRDefault="00C3343E" w:rsidP="00A80E96">
      <w:pPr>
        <w:spacing w:after="0" w:line="240" w:lineRule="auto"/>
        <w:rPr>
          <w:rFonts w:ascii="Calibri" w:hAnsi="Calibri" w:cs="Calibri"/>
          <w:sz w:val="24"/>
        </w:rPr>
      </w:pPr>
    </w:p>
    <w:p w14:paraId="178CC72A" w14:textId="27D05C6F" w:rsidR="006D2808" w:rsidRDefault="00D27C60" w:rsidP="006021C6">
      <w:pPr>
        <w:spacing w:after="0" w:line="240" w:lineRule="auto"/>
        <w:rPr>
          <w:rFonts w:ascii="Calibri" w:hAnsi="Calibri" w:cs="Calibri"/>
          <w:sz w:val="24"/>
        </w:rPr>
      </w:pPr>
      <w:r w:rsidRPr="0064479C">
        <w:rPr>
          <w:rFonts w:ascii="Calibri" w:hAnsi="Calibri" w:cs="Calibri"/>
          <w:sz w:val="24"/>
        </w:rPr>
        <w:t>T</w:t>
      </w:r>
      <w:r w:rsidR="00C3343E" w:rsidRPr="0064479C">
        <w:rPr>
          <w:rFonts w:ascii="Calibri" w:hAnsi="Calibri" w:cs="Calibri"/>
          <w:sz w:val="24"/>
        </w:rPr>
        <w:t xml:space="preserve">he </w:t>
      </w:r>
      <w:proofErr w:type="spellStart"/>
      <w:r w:rsidR="00C3343E" w:rsidRPr="0064479C">
        <w:rPr>
          <w:rFonts w:ascii="Calibri" w:hAnsi="Calibri" w:cs="Calibri"/>
          <w:sz w:val="24"/>
        </w:rPr>
        <w:t>vHIT</w:t>
      </w:r>
      <w:proofErr w:type="spellEnd"/>
      <w:r w:rsidR="00C3343E" w:rsidRPr="0064479C">
        <w:rPr>
          <w:rFonts w:ascii="Calibri" w:hAnsi="Calibri" w:cs="Calibri"/>
          <w:sz w:val="24"/>
        </w:rPr>
        <w:t xml:space="preserve"> test is considered </w:t>
      </w:r>
      <w:r w:rsidR="00BE03A0" w:rsidRPr="0064479C">
        <w:rPr>
          <w:rFonts w:ascii="Calibri" w:hAnsi="Calibri" w:cs="Calibri"/>
          <w:sz w:val="24"/>
        </w:rPr>
        <w:t>an</w:t>
      </w:r>
      <w:r w:rsidRPr="0064479C">
        <w:rPr>
          <w:rFonts w:ascii="Calibri" w:hAnsi="Calibri" w:cs="Calibri"/>
          <w:sz w:val="24"/>
        </w:rPr>
        <w:t xml:space="preserve"> objective test. This</w:t>
      </w:r>
      <w:r w:rsidR="00C3343E" w:rsidRPr="0064479C">
        <w:rPr>
          <w:rFonts w:ascii="Calibri" w:hAnsi="Calibri" w:cs="Calibri"/>
          <w:sz w:val="24"/>
        </w:rPr>
        <w:t xml:space="preserve"> test</w:t>
      </w:r>
      <w:r w:rsidRPr="0064479C">
        <w:rPr>
          <w:rFonts w:ascii="Calibri" w:hAnsi="Calibri" w:cs="Calibri"/>
          <w:sz w:val="24"/>
        </w:rPr>
        <w:t>, however,</w:t>
      </w:r>
      <w:r w:rsidR="006D2808">
        <w:rPr>
          <w:rFonts w:ascii="Calibri" w:hAnsi="Calibri" w:cs="Calibri"/>
          <w:sz w:val="24"/>
        </w:rPr>
        <w:t xml:space="preserve"> is</w:t>
      </w:r>
      <w:r w:rsidR="00C3343E" w:rsidRPr="0064479C">
        <w:rPr>
          <w:rFonts w:ascii="Calibri" w:hAnsi="Calibri" w:cs="Calibri"/>
          <w:sz w:val="24"/>
        </w:rPr>
        <w:t xml:space="preserve"> technically demanding for the examiner to perform. Head impulses</w:t>
      </w:r>
      <w:r w:rsidR="00AF14C1" w:rsidRPr="0064479C">
        <w:rPr>
          <w:rFonts w:ascii="Calibri" w:hAnsi="Calibri" w:cs="Calibri"/>
          <w:sz w:val="24"/>
        </w:rPr>
        <w:t>,</w:t>
      </w:r>
      <w:r w:rsidR="00C3343E" w:rsidRPr="0064479C">
        <w:rPr>
          <w:rFonts w:ascii="Calibri" w:hAnsi="Calibri" w:cs="Calibri"/>
          <w:sz w:val="24"/>
        </w:rPr>
        <w:t xml:space="preserve"> applied to the participant</w:t>
      </w:r>
      <w:r w:rsidR="00AF14C1" w:rsidRPr="0064479C">
        <w:rPr>
          <w:rFonts w:ascii="Calibri" w:hAnsi="Calibri" w:cs="Calibri"/>
          <w:sz w:val="24"/>
        </w:rPr>
        <w:t>,</w:t>
      </w:r>
      <w:r w:rsidR="00C3343E" w:rsidRPr="0064479C">
        <w:rPr>
          <w:rFonts w:ascii="Calibri" w:hAnsi="Calibri" w:cs="Calibri"/>
          <w:sz w:val="24"/>
        </w:rPr>
        <w:t xml:space="preserve"> need to be unpredictable in both timing and direction</w:t>
      </w:r>
      <w:r w:rsidR="006D2808">
        <w:rPr>
          <w:rFonts w:ascii="Calibri" w:hAnsi="Calibri" w:cs="Calibri"/>
          <w:sz w:val="24"/>
        </w:rPr>
        <w:t>,</w:t>
      </w:r>
      <w:r w:rsidR="00C3343E" w:rsidRPr="0064479C">
        <w:rPr>
          <w:rFonts w:ascii="Calibri" w:hAnsi="Calibri" w:cs="Calibri"/>
          <w:sz w:val="24"/>
        </w:rPr>
        <w:t xml:space="preserve"> and </w:t>
      </w:r>
      <w:r w:rsidR="006D2808">
        <w:rPr>
          <w:rFonts w:ascii="Calibri" w:hAnsi="Calibri" w:cs="Calibri"/>
          <w:sz w:val="24"/>
        </w:rPr>
        <w:t>they</w:t>
      </w:r>
      <w:r w:rsidR="00C3343E" w:rsidRPr="0064479C">
        <w:rPr>
          <w:rFonts w:ascii="Calibri" w:hAnsi="Calibri" w:cs="Calibri"/>
          <w:sz w:val="24"/>
        </w:rPr>
        <w:t xml:space="preserve"> need to be delivered at</w:t>
      </w:r>
      <w:r w:rsidR="00802030" w:rsidRPr="0064479C">
        <w:rPr>
          <w:rFonts w:ascii="Calibri" w:hAnsi="Calibri" w:cs="Calibri"/>
          <w:sz w:val="24"/>
        </w:rPr>
        <w:t xml:space="preserve"> peak head velocities between 1</w:t>
      </w:r>
      <w:r w:rsidR="00FB7F14" w:rsidRPr="0064479C">
        <w:rPr>
          <w:rFonts w:ascii="Calibri" w:hAnsi="Calibri" w:cs="Calibri"/>
          <w:sz w:val="24"/>
        </w:rPr>
        <w:t>50</w:t>
      </w:r>
      <w:r w:rsidR="006D2808">
        <w:rPr>
          <w:rFonts w:ascii="Calibri" w:hAnsi="Calibri" w:cs="Calibri"/>
          <w:sz w:val="24"/>
        </w:rPr>
        <w:t>°</w:t>
      </w:r>
      <w:r w:rsidR="00C3343E" w:rsidRPr="0064479C">
        <w:rPr>
          <w:rFonts w:ascii="Calibri" w:hAnsi="Calibri" w:cs="Calibri"/>
          <w:sz w:val="24"/>
        </w:rPr>
        <w:t xml:space="preserve"> and 250</w:t>
      </w:r>
      <w:r w:rsidR="006D2808">
        <w:rPr>
          <w:rFonts w:ascii="Calibri" w:hAnsi="Calibri" w:cs="Calibri"/>
          <w:sz w:val="24"/>
        </w:rPr>
        <w:t>°</w:t>
      </w:r>
      <w:r w:rsidR="00C3343E" w:rsidRPr="0064479C">
        <w:rPr>
          <w:rFonts w:ascii="Calibri" w:hAnsi="Calibri" w:cs="Calibri"/>
          <w:sz w:val="24"/>
        </w:rPr>
        <w:t xml:space="preserve"> per second wit</w:t>
      </w:r>
      <w:r w:rsidR="00BE03A0" w:rsidRPr="0064479C">
        <w:rPr>
          <w:rFonts w:ascii="Calibri" w:hAnsi="Calibri" w:cs="Calibri"/>
          <w:sz w:val="24"/>
        </w:rPr>
        <w:t>h an amplitude of 5</w:t>
      </w:r>
      <w:r w:rsidR="006D2808">
        <w:rPr>
          <w:rFonts w:ascii="Calibri" w:hAnsi="Calibri" w:cs="Calibri"/>
          <w:sz w:val="24"/>
        </w:rPr>
        <w:t>°</w:t>
      </w:r>
      <w:r w:rsidR="00BE03A0" w:rsidRPr="0064479C">
        <w:rPr>
          <w:rFonts w:ascii="Calibri" w:hAnsi="Calibri" w:cs="Calibri"/>
          <w:sz w:val="24"/>
        </w:rPr>
        <w:t xml:space="preserve"> to 20</w:t>
      </w:r>
      <w:r w:rsidR="006D2808">
        <w:rPr>
          <w:rFonts w:ascii="Calibri" w:hAnsi="Calibri" w:cs="Calibri"/>
          <w:sz w:val="24"/>
        </w:rPr>
        <w:t>°, ideally</w:t>
      </w:r>
      <w:r w:rsidR="00026259" w:rsidRPr="0064479C">
        <w:rPr>
          <w:rFonts w:ascii="Calibri" w:hAnsi="Calibri" w:cs="Calibri"/>
          <w:sz w:val="24"/>
          <w:vertAlign w:val="superscript"/>
        </w:rPr>
        <w:t>8</w:t>
      </w:r>
      <w:r w:rsidR="00B94E38" w:rsidRPr="0064479C">
        <w:rPr>
          <w:rFonts w:ascii="Calibri" w:hAnsi="Calibri" w:cs="Calibri"/>
          <w:sz w:val="24"/>
          <w:vertAlign w:val="superscript"/>
        </w:rPr>
        <w:t>-</w:t>
      </w:r>
      <w:r w:rsidR="00026259" w:rsidRPr="0064479C">
        <w:rPr>
          <w:rFonts w:ascii="Calibri" w:hAnsi="Calibri" w:cs="Calibri"/>
          <w:sz w:val="24"/>
          <w:vertAlign w:val="superscript"/>
        </w:rPr>
        <w:t>11</w:t>
      </w:r>
      <w:r w:rsidR="00C3343E" w:rsidRPr="0064479C">
        <w:rPr>
          <w:rFonts w:ascii="Calibri" w:hAnsi="Calibri" w:cs="Calibri"/>
          <w:sz w:val="24"/>
        </w:rPr>
        <w:t xml:space="preserve">. </w:t>
      </w:r>
      <w:r w:rsidR="00B94E38" w:rsidRPr="0064479C">
        <w:rPr>
          <w:rFonts w:ascii="Calibri" w:hAnsi="Calibri" w:cs="Calibri"/>
          <w:sz w:val="24"/>
        </w:rPr>
        <w:t>A</w:t>
      </w:r>
      <w:r w:rsidR="006D2808">
        <w:rPr>
          <w:rFonts w:ascii="Calibri" w:hAnsi="Calibri" w:cs="Calibri"/>
          <w:sz w:val="24"/>
        </w:rPr>
        <w:t>nother</w:t>
      </w:r>
      <w:r w:rsidR="00B94E38" w:rsidRPr="0064479C">
        <w:rPr>
          <w:rFonts w:ascii="Calibri" w:hAnsi="Calibri" w:cs="Calibri"/>
          <w:sz w:val="24"/>
        </w:rPr>
        <w:t xml:space="preserve"> prerequisite for successful testing is that the participant </w:t>
      </w:r>
      <w:proofErr w:type="gramStart"/>
      <w:r w:rsidR="00B94E38" w:rsidRPr="0064479C">
        <w:rPr>
          <w:rFonts w:ascii="Calibri" w:hAnsi="Calibri" w:cs="Calibri"/>
          <w:sz w:val="24"/>
        </w:rPr>
        <w:t>is able to</w:t>
      </w:r>
      <w:proofErr w:type="gramEnd"/>
      <w:r w:rsidR="00B94E38" w:rsidRPr="0064479C">
        <w:rPr>
          <w:rFonts w:ascii="Calibri" w:hAnsi="Calibri" w:cs="Calibri"/>
          <w:sz w:val="24"/>
        </w:rPr>
        <w:t xml:space="preserve"> understand an</w:t>
      </w:r>
      <w:r w:rsidR="00683B2D" w:rsidRPr="0064479C">
        <w:rPr>
          <w:rFonts w:ascii="Calibri" w:hAnsi="Calibri" w:cs="Calibri"/>
          <w:sz w:val="24"/>
        </w:rPr>
        <w:t xml:space="preserve">d comply with the </w:t>
      </w:r>
      <w:r w:rsidR="00B94E38" w:rsidRPr="0064479C">
        <w:rPr>
          <w:rFonts w:ascii="Calibri" w:hAnsi="Calibri" w:cs="Calibri"/>
          <w:sz w:val="24"/>
        </w:rPr>
        <w:t>given</w:t>
      </w:r>
      <w:r w:rsidR="00683B2D" w:rsidRPr="0064479C">
        <w:rPr>
          <w:rFonts w:ascii="Calibri" w:hAnsi="Calibri" w:cs="Calibri"/>
          <w:sz w:val="24"/>
        </w:rPr>
        <w:t xml:space="preserve"> instructions</w:t>
      </w:r>
      <w:r w:rsidR="00635C10" w:rsidRPr="0064479C">
        <w:rPr>
          <w:rFonts w:ascii="Calibri" w:hAnsi="Calibri" w:cs="Calibri"/>
          <w:sz w:val="24"/>
          <w:vertAlign w:val="superscript"/>
        </w:rPr>
        <w:t>8</w:t>
      </w:r>
      <w:r w:rsidR="00B94E38" w:rsidRPr="0064479C">
        <w:rPr>
          <w:rFonts w:ascii="Calibri" w:hAnsi="Calibri" w:cs="Calibri"/>
          <w:sz w:val="24"/>
        </w:rPr>
        <w:t xml:space="preserve">. </w:t>
      </w:r>
      <w:r w:rsidR="00044999" w:rsidRPr="0064479C">
        <w:rPr>
          <w:rFonts w:ascii="Calibri" w:hAnsi="Calibri" w:cs="Calibri"/>
          <w:sz w:val="24"/>
        </w:rPr>
        <w:t>T</w:t>
      </w:r>
      <w:r w:rsidR="00B94E38" w:rsidRPr="0064479C">
        <w:rPr>
          <w:rFonts w:ascii="Calibri" w:hAnsi="Calibri" w:cs="Calibri"/>
          <w:sz w:val="24"/>
        </w:rPr>
        <w:t xml:space="preserve">he test is </w:t>
      </w:r>
      <w:r w:rsidR="00044999" w:rsidRPr="0064479C">
        <w:rPr>
          <w:rFonts w:ascii="Calibri" w:hAnsi="Calibri" w:cs="Calibri"/>
          <w:sz w:val="24"/>
        </w:rPr>
        <w:t xml:space="preserve">also </w:t>
      </w:r>
      <w:r w:rsidR="00B94E38" w:rsidRPr="0064479C">
        <w:rPr>
          <w:rFonts w:ascii="Calibri" w:hAnsi="Calibri" w:cs="Calibri"/>
          <w:sz w:val="24"/>
        </w:rPr>
        <w:t>susceptible to several sources of error</w:t>
      </w:r>
      <w:r w:rsidR="006D2808">
        <w:rPr>
          <w:rFonts w:ascii="Calibri" w:hAnsi="Calibri" w:cs="Calibri"/>
          <w:sz w:val="24"/>
        </w:rPr>
        <w:t>,</w:t>
      </w:r>
      <w:r w:rsidR="00B94E38" w:rsidRPr="0064479C">
        <w:rPr>
          <w:rFonts w:ascii="Calibri" w:hAnsi="Calibri" w:cs="Calibri"/>
          <w:sz w:val="24"/>
        </w:rPr>
        <w:t xml:space="preserve"> with the most common being goggle slippage</w:t>
      </w:r>
      <w:r w:rsidR="00635C10" w:rsidRPr="0064479C">
        <w:rPr>
          <w:rFonts w:ascii="Calibri" w:hAnsi="Calibri" w:cs="Calibri"/>
          <w:sz w:val="24"/>
          <w:vertAlign w:val="superscript"/>
        </w:rPr>
        <w:t>8,11,12</w:t>
      </w:r>
      <w:r w:rsidR="00B94E38" w:rsidRPr="0064479C">
        <w:rPr>
          <w:rFonts w:ascii="Calibri" w:hAnsi="Calibri" w:cs="Calibri"/>
          <w:sz w:val="24"/>
        </w:rPr>
        <w:t xml:space="preserve"> and noise/artifacts due to poor pupil detecting</w:t>
      </w:r>
      <w:r w:rsidR="00044999" w:rsidRPr="0064479C">
        <w:rPr>
          <w:rFonts w:ascii="Calibri" w:hAnsi="Calibri" w:cs="Calibri"/>
          <w:sz w:val="24"/>
        </w:rPr>
        <w:t xml:space="preserve"> and tracking</w:t>
      </w:r>
      <w:r w:rsidR="00635C10" w:rsidRPr="0064479C">
        <w:rPr>
          <w:rFonts w:ascii="Calibri" w:hAnsi="Calibri" w:cs="Calibri"/>
          <w:sz w:val="24"/>
          <w:vertAlign w:val="superscript"/>
        </w:rPr>
        <w:t>8</w:t>
      </w:r>
      <w:r w:rsidR="00044999" w:rsidRPr="0064479C">
        <w:rPr>
          <w:rFonts w:ascii="Calibri" w:hAnsi="Calibri" w:cs="Calibri"/>
          <w:sz w:val="24"/>
        </w:rPr>
        <w:t>. T</w:t>
      </w:r>
      <w:r w:rsidR="00B94E38" w:rsidRPr="0064479C">
        <w:rPr>
          <w:rFonts w:ascii="Calibri" w:hAnsi="Calibri" w:cs="Calibri"/>
          <w:sz w:val="24"/>
        </w:rPr>
        <w:t>he company software discards impulses with too much noise/artifacts</w:t>
      </w:r>
      <w:r w:rsidR="00044999" w:rsidRPr="0064479C">
        <w:rPr>
          <w:rFonts w:ascii="Calibri" w:hAnsi="Calibri" w:cs="Calibri"/>
          <w:sz w:val="24"/>
        </w:rPr>
        <w:t xml:space="preserve"> during testing</w:t>
      </w:r>
      <w:r w:rsidR="00B94E38" w:rsidRPr="0064479C">
        <w:rPr>
          <w:rFonts w:ascii="Calibri" w:hAnsi="Calibri" w:cs="Calibri"/>
          <w:sz w:val="24"/>
        </w:rPr>
        <w:t xml:space="preserve">. </w:t>
      </w:r>
      <w:r w:rsidR="00044999" w:rsidRPr="0064479C">
        <w:rPr>
          <w:rFonts w:ascii="Calibri" w:hAnsi="Calibri" w:cs="Calibri"/>
          <w:sz w:val="24"/>
        </w:rPr>
        <w:t xml:space="preserve">Upon completion of the test, </w:t>
      </w:r>
      <w:r w:rsidR="00B94E38" w:rsidRPr="0064479C">
        <w:rPr>
          <w:rFonts w:ascii="Calibri" w:hAnsi="Calibri" w:cs="Calibri"/>
          <w:sz w:val="24"/>
        </w:rPr>
        <w:t xml:space="preserve">it is often necessary to manually </w:t>
      </w:r>
      <w:r w:rsidR="00044999" w:rsidRPr="0064479C">
        <w:rPr>
          <w:rFonts w:ascii="Calibri" w:hAnsi="Calibri" w:cs="Calibri"/>
          <w:sz w:val="24"/>
        </w:rPr>
        <w:t>remove additional noise and/or artifacts that the software did not detect and remove automatically</w:t>
      </w:r>
      <w:r w:rsidR="00B94E38" w:rsidRPr="0064479C">
        <w:rPr>
          <w:rFonts w:ascii="Calibri" w:hAnsi="Calibri" w:cs="Calibri"/>
          <w:sz w:val="24"/>
        </w:rPr>
        <w:t xml:space="preserve">. </w:t>
      </w:r>
    </w:p>
    <w:p w14:paraId="5ED30E86" w14:textId="77777777" w:rsidR="006D2808" w:rsidRDefault="006D2808" w:rsidP="006021C6">
      <w:pPr>
        <w:spacing w:after="0" w:line="240" w:lineRule="auto"/>
        <w:rPr>
          <w:rFonts w:ascii="Calibri" w:hAnsi="Calibri" w:cs="Calibri"/>
          <w:sz w:val="24"/>
        </w:rPr>
      </w:pPr>
    </w:p>
    <w:p w14:paraId="6772787D" w14:textId="3D7B47D6" w:rsidR="00C3343E" w:rsidRPr="0064479C" w:rsidRDefault="00D27C60" w:rsidP="00A80E96">
      <w:pPr>
        <w:spacing w:after="0" w:line="240" w:lineRule="auto"/>
        <w:rPr>
          <w:rFonts w:ascii="Calibri" w:hAnsi="Calibri" w:cs="Calibri"/>
          <w:sz w:val="24"/>
        </w:rPr>
      </w:pPr>
      <w:r w:rsidRPr="0064479C">
        <w:rPr>
          <w:rFonts w:ascii="Calibri" w:hAnsi="Calibri" w:cs="Calibri"/>
          <w:sz w:val="24"/>
        </w:rPr>
        <w:t xml:space="preserve">Both </w:t>
      </w:r>
      <w:proofErr w:type="spellStart"/>
      <w:r w:rsidRPr="0064479C">
        <w:rPr>
          <w:rFonts w:ascii="Calibri" w:hAnsi="Calibri" w:cs="Calibri"/>
          <w:sz w:val="24"/>
        </w:rPr>
        <w:t>vHIT</w:t>
      </w:r>
      <w:proofErr w:type="spellEnd"/>
      <w:r w:rsidRPr="0064479C">
        <w:rPr>
          <w:rFonts w:ascii="Calibri" w:hAnsi="Calibri" w:cs="Calibri"/>
          <w:sz w:val="24"/>
        </w:rPr>
        <w:t xml:space="preserve"> systems use the same test method for horizontal </w:t>
      </w:r>
      <w:proofErr w:type="spellStart"/>
      <w:r w:rsidRPr="0064479C">
        <w:rPr>
          <w:rFonts w:ascii="Calibri" w:hAnsi="Calibri" w:cs="Calibri"/>
          <w:sz w:val="24"/>
        </w:rPr>
        <w:t>vHIT</w:t>
      </w:r>
      <w:proofErr w:type="spellEnd"/>
      <w:r w:rsidRPr="0064479C">
        <w:rPr>
          <w:rFonts w:ascii="Calibri" w:hAnsi="Calibri" w:cs="Calibri"/>
          <w:sz w:val="24"/>
        </w:rPr>
        <w:t xml:space="preserve"> testing. </w:t>
      </w:r>
      <w:r w:rsidR="00B94E38" w:rsidRPr="0064479C">
        <w:rPr>
          <w:rFonts w:ascii="Calibri" w:hAnsi="Calibri" w:cs="Calibri"/>
          <w:sz w:val="24"/>
        </w:rPr>
        <w:t>Vertical SCC testing is</w:t>
      </w:r>
      <w:r w:rsidRPr="0064479C">
        <w:rPr>
          <w:rFonts w:ascii="Calibri" w:hAnsi="Calibri" w:cs="Calibri"/>
          <w:sz w:val="24"/>
        </w:rPr>
        <w:t>, however,</w:t>
      </w:r>
      <w:r w:rsidR="00B94E38" w:rsidRPr="0064479C">
        <w:rPr>
          <w:rFonts w:ascii="Calibri" w:hAnsi="Calibri" w:cs="Calibri"/>
          <w:sz w:val="24"/>
        </w:rPr>
        <w:t xml:space="preserve"> more difficult </w:t>
      </w:r>
      <w:r w:rsidR="00044999" w:rsidRPr="0064479C">
        <w:rPr>
          <w:rFonts w:ascii="Calibri" w:hAnsi="Calibri" w:cs="Calibri"/>
          <w:sz w:val="24"/>
        </w:rPr>
        <w:t xml:space="preserve">to perform </w:t>
      </w:r>
      <w:r w:rsidR="00B94E38" w:rsidRPr="0064479C">
        <w:rPr>
          <w:rFonts w:ascii="Calibri" w:hAnsi="Calibri" w:cs="Calibri"/>
          <w:sz w:val="24"/>
        </w:rPr>
        <w:t xml:space="preserve">than horizontal SCC testing. With </w:t>
      </w:r>
      <w:r w:rsidR="00044999" w:rsidRPr="0064479C">
        <w:rPr>
          <w:rFonts w:ascii="Calibri" w:hAnsi="Calibri" w:cs="Calibri"/>
          <w:sz w:val="24"/>
        </w:rPr>
        <w:t>testing of the vertical SCCs</w:t>
      </w:r>
      <w:r w:rsidR="006D1454" w:rsidRPr="0064479C">
        <w:rPr>
          <w:rFonts w:ascii="Calibri" w:hAnsi="Calibri" w:cs="Calibri"/>
          <w:sz w:val="24"/>
        </w:rPr>
        <w:t>,</w:t>
      </w:r>
      <w:r w:rsidR="00044999" w:rsidRPr="0064479C">
        <w:rPr>
          <w:rFonts w:ascii="Calibri" w:hAnsi="Calibri" w:cs="Calibri"/>
          <w:sz w:val="24"/>
        </w:rPr>
        <w:t xml:space="preserve"> </w:t>
      </w:r>
      <w:r w:rsidR="00B94E38" w:rsidRPr="0064479C">
        <w:rPr>
          <w:rFonts w:ascii="Calibri" w:hAnsi="Calibri" w:cs="Calibri"/>
          <w:sz w:val="24"/>
        </w:rPr>
        <w:t>head impulses are more technical demanding to deliver, the eye movements include a torsional component, the test is more susceptible to go</w:t>
      </w:r>
      <w:r w:rsidR="006D1454" w:rsidRPr="0064479C">
        <w:rPr>
          <w:rFonts w:ascii="Calibri" w:hAnsi="Calibri" w:cs="Calibri"/>
          <w:sz w:val="24"/>
        </w:rPr>
        <w:t>ggle slippage, and the test is</w:t>
      </w:r>
      <w:r w:rsidR="00B94E38" w:rsidRPr="0064479C">
        <w:rPr>
          <w:rFonts w:ascii="Calibri" w:hAnsi="Calibri" w:cs="Calibri"/>
          <w:sz w:val="24"/>
        </w:rPr>
        <w:t xml:space="preserve"> more un</w:t>
      </w:r>
      <w:r w:rsidR="006D1454" w:rsidRPr="0064479C">
        <w:rPr>
          <w:rFonts w:ascii="Calibri" w:hAnsi="Calibri" w:cs="Calibri"/>
          <w:sz w:val="24"/>
        </w:rPr>
        <w:t>comfortable for the participan</w:t>
      </w:r>
      <w:r w:rsidR="00B94E38" w:rsidRPr="0064479C">
        <w:rPr>
          <w:rFonts w:ascii="Calibri" w:hAnsi="Calibri" w:cs="Calibri"/>
          <w:sz w:val="24"/>
        </w:rPr>
        <w:t>t</w:t>
      </w:r>
      <w:r w:rsidR="00635C10" w:rsidRPr="0064479C">
        <w:rPr>
          <w:rFonts w:ascii="Calibri" w:hAnsi="Calibri" w:cs="Calibri"/>
          <w:sz w:val="24"/>
          <w:vertAlign w:val="superscript"/>
        </w:rPr>
        <w:t>11</w:t>
      </w:r>
      <w:r w:rsidR="00B94E38" w:rsidRPr="0064479C">
        <w:rPr>
          <w:rFonts w:ascii="Calibri" w:hAnsi="Calibri" w:cs="Calibri"/>
          <w:sz w:val="24"/>
        </w:rPr>
        <w:t xml:space="preserve">. </w:t>
      </w:r>
      <w:r w:rsidR="00044999" w:rsidRPr="0064479C">
        <w:rPr>
          <w:rFonts w:ascii="Calibri" w:hAnsi="Calibri" w:cs="Calibri"/>
          <w:sz w:val="24"/>
        </w:rPr>
        <w:t>T</w:t>
      </w:r>
      <w:r w:rsidR="00A368D7" w:rsidRPr="0064479C">
        <w:rPr>
          <w:rFonts w:ascii="Calibri" w:hAnsi="Calibri" w:cs="Calibri"/>
          <w:sz w:val="24"/>
        </w:rPr>
        <w:t>he traditional method used for</w:t>
      </w:r>
      <w:r w:rsidR="00044999" w:rsidRPr="0064479C">
        <w:rPr>
          <w:rFonts w:ascii="Calibri" w:hAnsi="Calibri" w:cs="Calibri"/>
          <w:sz w:val="24"/>
        </w:rPr>
        <w:t xml:space="preserve"> </w:t>
      </w:r>
      <w:proofErr w:type="spellStart"/>
      <w:r w:rsidR="00044999" w:rsidRPr="0064479C">
        <w:rPr>
          <w:rFonts w:ascii="Calibri" w:hAnsi="Calibri" w:cs="Calibri"/>
          <w:sz w:val="24"/>
        </w:rPr>
        <w:t>vHIT</w:t>
      </w:r>
      <w:proofErr w:type="spellEnd"/>
      <w:r w:rsidR="00044999" w:rsidRPr="0064479C">
        <w:rPr>
          <w:rFonts w:ascii="Calibri" w:hAnsi="Calibri" w:cs="Calibri"/>
          <w:sz w:val="24"/>
        </w:rPr>
        <w:t xml:space="preserve"> testing is termed </w:t>
      </w:r>
      <w:r w:rsidR="006D2808">
        <w:rPr>
          <w:rFonts w:ascii="Calibri" w:hAnsi="Calibri" w:cs="Calibri"/>
          <w:sz w:val="24"/>
        </w:rPr>
        <w:t>“</w:t>
      </w:r>
      <w:r w:rsidR="00044999" w:rsidRPr="0064479C">
        <w:rPr>
          <w:rFonts w:ascii="Calibri" w:hAnsi="Calibri" w:cs="Calibri"/>
          <w:sz w:val="24"/>
        </w:rPr>
        <w:t xml:space="preserve">3D </w:t>
      </w:r>
      <w:proofErr w:type="spellStart"/>
      <w:r w:rsidR="00044999" w:rsidRPr="0064479C">
        <w:rPr>
          <w:rFonts w:ascii="Calibri" w:hAnsi="Calibri" w:cs="Calibri"/>
          <w:sz w:val="24"/>
        </w:rPr>
        <w:t>vHIT</w:t>
      </w:r>
      <w:proofErr w:type="spellEnd"/>
      <w:r w:rsidR="00044999" w:rsidRPr="0064479C">
        <w:rPr>
          <w:rFonts w:ascii="Calibri" w:hAnsi="Calibri" w:cs="Calibri"/>
          <w:sz w:val="24"/>
        </w:rPr>
        <w:t xml:space="preserve"> testing</w:t>
      </w:r>
      <w:r w:rsidR="006D2808">
        <w:rPr>
          <w:rFonts w:ascii="Calibri" w:hAnsi="Calibri" w:cs="Calibri"/>
          <w:sz w:val="24"/>
        </w:rPr>
        <w:t>”</w:t>
      </w:r>
      <w:r w:rsidR="00044999" w:rsidRPr="0064479C">
        <w:rPr>
          <w:rFonts w:ascii="Calibri" w:hAnsi="Calibri" w:cs="Calibri"/>
          <w:sz w:val="24"/>
        </w:rPr>
        <w:t xml:space="preserve"> and is </w:t>
      </w:r>
      <w:r w:rsidR="00962CD9" w:rsidRPr="0064479C">
        <w:rPr>
          <w:rFonts w:ascii="Calibri" w:hAnsi="Calibri" w:cs="Calibri"/>
          <w:sz w:val="24"/>
        </w:rPr>
        <w:t xml:space="preserve">used when </w:t>
      </w:r>
      <w:r w:rsidR="00DF77E8">
        <w:rPr>
          <w:rFonts w:ascii="Calibri" w:hAnsi="Calibri" w:cs="Calibri"/>
          <w:sz w:val="24"/>
        </w:rPr>
        <w:t>performing</w:t>
      </w:r>
      <w:r w:rsidR="00962CD9" w:rsidRPr="0064479C">
        <w:rPr>
          <w:rFonts w:ascii="Calibri" w:hAnsi="Calibri" w:cs="Calibri"/>
          <w:sz w:val="24"/>
        </w:rPr>
        <w:t xml:space="preserve"> </w:t>
      </w:r>
      <w:r w:rsidRPr="0064479C">
        <w:rPr>
          <w:rFonts w:ascii="Calibri" w:hAnsi="Calibri" w:cs="Calibri"/>
          <w:sz w:val="24"/>
        </w:rPr>
        <w:t xml:space="preserve">vertical SCC </w:t>
      </w:r>
      <w:r w:rsidR="00962CD9" w:rsidRPr="0064479C">
        <w:rPr>
          <w:rFonts w:ascii="Calibri" w:hAnsi="Calibri" w:cs="Calibri"/>
          <w:sz w:val="24"/>
        </w:rPr>
        <w:t>testing w</w:t>
      </w:r>
      <w:r w:rsidR="00044999" w:rsidRPr="0064479C">
        <w:rPr>
          <w:rFonts w:ascii="Calibri" w:hAnsi="Calibri" w:cs="Calibri"/>
          <w:sz w:val="24"/>
        </w:rPr>
        <w:t xml:space="preserve">ith the </w:t>
      </w:r>
      <w:proofErr w:type="spellStart"/>
      <w:r w:rsidR="00331FFD" w:rsidRPr="0064479C">
        <w:rPr>
          <w:rFonts w:ascii="Calibri" w:hAnsi="Calibri" w:cs="Calibri"/>
          <w:sz w:val="24"/>
        </w:rPr>
        <w:t>vHIT</w:t>
      </w:r>
      <w:proofErr w:type="spellEnd"/>
      <w:r w:rsidR="00044999" w:rsidRPr="0064479C">
        <w:rPr>
          <w:rFonts w:ascii="Calibri" w:hAnsi="Calibri" w:cs="Calibri"/>
          <w:sz w:val="24"/>
        </w:rPr>
        <w:t xml:space="preserve"> system</w:t>
      </w:r>
      <w:r w:rsidR="00331FFD" w:rsidRPr="0064479C">
        <w:rPr>
          <w:rFonts w:ascii="Calibri" w:hAnsi="Calibri" w:cs="Calibri"/>
          <w:sz w:val="24"/>
        </w:rPr>
        <w:t xml:space="preserve"> A</w:t>
      </w:r>
      <w:r w:rsidR="00044999" w:rsidRPr="0064479C">
        <w:rPr>
          <w:rFonts w:ascii="Calibri" w:hAnsi="Calibri" w:cs="Calibri"/>
          <w:sz w:val="24"/>
        </w:rPr>
        <w:t xml:space="preserve">. </w:t>
      </w:r>
      <w:r w:rsidR="00B94E38" w:rsidRPr="0064479C">
        <w:rPr>
          <w:rFonts w:ascii="Calibri" w:hAnsi="Calibri" w:cs="Calibri"/>
          <w:sz w:val="24"/>
        </w:rPr>
        <w:t xml:space="preserve">In </w:t>
      </w:r>
      <w:r w:rsidR="00962CD9" w:rsidRPr="0064479C">
        <w:rPr>
          <w:rFonts w:ascii="Calibri" w:hAnsi="Calibri" w:cs="Calibri"/>
          <w:sz w:val="24"/>
        </w:rPr>
        <w:t>response to these challenges</w:t>
      </w:r>
      <w:r w:rsidR="00683B2D" w:rsidRPr="0064479C">
        <w:rPr>
          <w:rFonts w:ascii="Calibri" w:hAnsi="Calibri" w:cs="Calibri"/>
          <w:sz w:val="24"/>
        </w:rPr>
        <w:t>,</w:t>
      </w:r>
      <w:r w:rsidR="00962CD9" w:rsidRPr="0064479C">
        <w:rPr>
          <w:rFonts w:ascii="Calibri" w:hAnsi="Calibri" w:cs="Calibri"/>
          <w:sz w:val="24"/>
        </w:rPr>
        <w:t xml:space="preserve"> a</w:t>
      </w:r>
      <w:r w:rsidR="00B94E38" w:rsidRPr="0064479C">
        <w:rPr>
          <w:rFonts w:ascii="Calibri" w:hAnsi="Calibri" w:cs="Calibri"/>
          <w:sz w:val="24"/>
        </w:rPr>
        <w:t xml:space="preserve"> </w:t>
      </w:r>
      <w:r w:rsidR="009705F7" w:rsidRPr="0064479C">
        <w:rPr>
          <w:rFonts w:ascii="Calibri" w:hAnsi="Calibri" w:cs="Calibri"/>
          <w:sz w:val="24"/>
        </w:rPr>
        <w:t xml:space="preserve">2D modified </w:t>
      </w:r>
      <w:proofErr w:type="spellStart"/>
      <w:r w:rsidR="009705F7" w:rsidRPr="0064479C">
        <w:rPr>
          <w:rFonts w:ascii="Calibri" w:hAnsi="Calibri" w:cs="Calibri"/>
          <w:sz w:val="24"/>
        </w:rPr>
        <w:t>v</w:t>
      </w:r>
      <w:r w:rsidR="00B94E38" w:rsidRPr="0064479C">
        <w:rPr>
          <w:rFonts w:ascii="Calibri" w:hAnsi="Calibri" w:cs="Calibri"/>
          <w:sz w:val="24"/>
        </w:rPr>
        <w:t>HIT</w:t>
      </w:r>
      <w:proofErr w:type="spellEnd"/>
      <w:r w:rsidR="00B94E38" w:rsidRPr="0064479C">
        <w:rPr>
          <w:rFonts w:ascii="Calibri" w:hAnsi="Calibri" w:cs="Calibri"/>
          <w:sz w:val="24"/>
        </w:rPr>
        <w:t xml:space="preserve"> </w:t>
      </w:r>
      <w:r w:rsidR="00962CD9" w:rsidRPr="0064479C">
        <w:rPr>
          <w:rFonts w:ascii="Calibri" w:hAnsi="Calibri" w:cs="Calibri"/>
          <w:sz w:val="24"/>
        </w:rPr>
        <w:t xml:space="preserve">test method </w:t>
      </w:r>
      <w:r w:rsidR="00B94E38" w:rsidRPr="0064479C">
        <w:rPr>
          <w:rFonts w:ascii="Calibri" w:hAnsi="Calibri" w:cs="Calibri"/>
          <w:sz w:val="24"/>
        </w:rPr>
        <w:t>has been developed</w:t>
      </w:r>
      <w:r w:rsidR="00635C10" w:rsidRPr="0064479C">
        <w:rPr>
          <w:rFonts w:ascii="Calibri" w:hAnsi="Calibri" w:cs="Calibri"/>
          <w:sz w:val="24"/>
          <w:vertAlign w:val="superscript"/>
        </w:rPr>
        <w:t>13</w:t>
      </w:r>
      <w:r w:rsidR="00A368D7" w:rsidRPr="0064479C">
        <w:rPr>
          <w:rFonts w:ascii="Calibri" w:hAnsi="Calibri" w:cs="Calibri"/>
          <w:sz w:val="24"/>
        </w:rPr>
        <w:t xml:space="preserve">. This </w:t>
      </w:r>
      <w:r w:rsidR="00962CD9" w:rsidRPr="0064479C">
        <w:rPr>
          <w:rFonts w:ascii="Calibri" w:hAnsi="Calibri" w:cs="Calibri"/>
          <w:sz w:val="24"/>
        </w:rPr>
        <w:t>method</w:t>
      </w:r>
      <w:r w:rsidR="00A368D7" w:rsidRPr="0064479C">
        <w:rPr>
          <w:rFonts w:ascii="Calibri" w:hAnsi="Calibri" w:cs="Calibri"/>
          <w:sz w:val="24"/>
        </w:rPr>
        <w:t>, which provides near total removal of the rotational part of the eye movements dur</w:t>
      </w:r>
      <w:r w:rsidRPr="0064479C">
        <w:rPr>
          <w:rFonts w:ascii="Calibri" w:hAnsi="Calibri" w:cs="Calibri"/>
          <w:sz w:val="24"/>
        </w:rPr>
        <w:t>ing testing</w:t>
      </w:r>
      <w:r w:rsidR="00A368D7" w:rsidRPr="0064479C">
        <w:rPr>
          <w:rFonts w:ascii="Calibri" w:hAnsi="Calibri" w:cs="Calibri"/>
          <w:sz w:val="24"/>
        </w:rPr>
        <w:t>,</w:t>
      </w:r>
      <w:r w:rsidR="00962CD9" w:rsidRPr="0064479C">
        <w:rPr>
          <w:rFonts w:ascii="Calibri" w:hAnsi="Calibri" w:cs="Calibri"/>
          <w:sz w:val="24"/>
        </w:rPr>
        <w:t xml:space="preserve"> </w:t>
      </w:r>
      <w:r w:rsidR="00A368D7" w:rsidRPr="0064479C">
        <w:rPr>
          <w:rFonts w:ascii="Calibri" w:hAnsi="Calibri" w:cs="Calibri"/>
          <w:sz w:val="24"/>
        </w:rPr>
        <w:t xml:space="preserve">is </w:t>
      </w:r>
      <w:r w:rsidRPr="0064479C">
        <w:rPr>
          <w:rFonts w:ascii="Calibri" w:hAnsi="Calibri" w:cs="Calibri"/>
          <w:sz w:val="24"/>
        </w:rPr>
        <w:t>used when performi</w:t>
      </w:r>
      <w:r w:rsidR="00962CD9" w:rsidRPr="0064479C">
        <w:rPr>
          <w:rFonts w:ascii="Calibri" w:hAnsi="Calibri" w:cs="Calibri"/>
          <w:sz w:val="24"/>
        </w:rPr>
        <w:t>ng vertical SCC testi</w:t>
      </w:r>
      <w:r w:rsidRPr="0064479C">
        <w:rPr>
          <w:rFonts w:ascii="Calibri" w:hAnsi="Calibri" w:cs="Calibri"/>
          <w:sz w:val="24"/>
        </w:rPr>
        <w:t xml:space="preserve">ng with the </w:t>
      </w:r>
      <w:proofErr w:type="spellStart"/>
      <w:r w:rsidR="00331FFD" w:rsidRPr="0064479C">
        <w:rPr>
          <w:rFonts w:ascii="Calibri" w:hAnsi="Calibri" w:cs="Calibri"/>
          <w:sz w:val="24"/>
        </w:rPr>
        <w:t>vHIT</w:t>
      </w:r>
      <w:proofErr w:type="spellEnd"/>
      <w:r w:rsidR="00331FFD" w:rsidRPr="0064479C">
        <w:rPr>
          <w:rFonts w:ascii="Calibri" w:hAnsi="Calibri" w:cs="Calibri"/>
          <w:sz w:val="24"/>
        </w:rPr>
        <w:t xml:space="preserve"> system B</w:t>
      </w:r>
      <w:r w:rsidR="005D5F17" w:rsidRPr="0064479C">
        <w:rPr>
          <w:rFonts w:ascii="Calibri" w:hAnsi="Calibri" w:cs="Calibri"/>
          <w:sz w:val="24"/>
        </w:rPr>
        <w:t>. I</w:t>
      </w:r>
      <w:r w:rsidR="00A368D7" w:rsidRPr="0064479C">
        <w:rPr>
          <w:rFonts w:ascii="Calibri" w:hAnsi="Calibri" w:cs="Calibri"/>
          <w:sz w:val="24"/>
        </w:rPr>
        <w:t xml:space="preserve">llustrations and a </w:t>
      </w:r>
      <w:r w:rsidR="00A368D7" w:rsidRPr="0064479C">
        <w:rPr>
          <w:rFonts w:ascii="Calibri" w:hAnsi="Calibri" w:cs="Calibri"/>
          <w:sz w:val="24"/>
        </w:rPr>
        <w:lastRenderedPageBreak/>
        <w:t xml:space="preserve">more detailed description of these two </w:t>
      </w:r>
      <w:proofErr w:type="spellStart"/>
      <w:r w:rsidR="005D5F17" w:rsidRPr="0064479C">
        <w:rPr>
          <w:rFonts w:ascii="Calibri" w:hAnsi="Calibri" w:cs="Calibri"/>
          <w:sz w:val="24"/>
        </w:rPr>
        <w:t>vHIT</w:t>
      </w:r>
      <w:proofErr w:type="spellEnd"/>
      <w:r w:rsidR="005D5F17" w:rsidRPr="0064479C">
        <w:rPr>
          <w:rFonts w:ascii="Calibri" w:hAnsi="Calibri" w:cs="Calibri"/>
          <w:sz w:val="24"/>
        </w:rPr>
        <w:t xml:space="preserve"> </w:t>
      </w:r>
      <w:r w:rsidR="00A368D7" w:rsidRPr="0064479C">
        <w:rPr>
          <w:rFonts w:ascii="Calibri" w:hAnsi="Calibri" w:cs="Calibri"/>
          <w:sz w:val="24"/>
        </w:rPr>
        <w:t xml:space="preserve">test </w:t>
      </w:r>
      <w:r w:rsidR="005D5F17" w:rsidRPr="0064479C">
        <w:rPr>
          <w:rFonts w:ascii="Calibri" w:hAnsi="Calibri" w:cs="Calibri"/>
          <w:sz w:val="24"/>
        </w:rPr>
        <w:t xml:space="preserve">methods are provided in the </w:t>
      </w:r>
      <w:r w:rsidR="00A368D7" w:rsidRPr="0064479C">
        <w:rPr>
          <w:rFonts w:ascii="Calibri" w:hAnsi="Calibri" w:cs="Calibri"/>
          <w:sz w:val="24"/>
        </w:rPr>
        <w:t>results section.</w:t>
      </w:r>
      <w:r w:rsidR="005D5F17" w:rsidRPr="0064479C">
        <w:rPr>
          <w:rFonts w:ascii="Calibri" w:hAnsi="Calibri" w:cs="Calibri"/>
          <w:sz w:val="24"/>
        </w:rPr>
        <w:t xml:space="preserve"> </w:t>
      </w:r>
      <w:r w:rsidR="00683B2D" w:rsidRPr="0064479C">
        <w:rPr>
          <w:rFonts w:ascii="Calibri" w:hAnsi="Calibri" w:cs="Calibri"/>
          <w:sz w:val="24"/>
        </w:rPr>
        <w:t>A r</w:t>
      </w:r>
      <w:r w:rsidR="00A3125C" w:rsidRPr="0064479C">
        <w:rPr>
          <w:rFonts w:ascii="Calibri" w:hAnsi="Calibri" w:cs="Calibri"/>
          <w:sz w:val="24"/>
        </w:rPr>
        <w:t xml:space="preserve">ecent study included </w:t>
      </w:r>
      <w:proofErr w:type="gramStart"/>
      <w:r w:rsidR="00A3125C" w:rsidRPr="0064479C">
        <w:rPr>
          <w:rFonts w:ascii="Calibri" w:hAnsi="Calibri" w:cs="Calibri"/>
          <w:sz w:val="24"/>
        </w:rPr>
        <w:t>both of the abovementioned</w:t>
      </w:r>
      <w:proofErr w:type="gramEnd"/>
      <w:r w:rsidR="00A3125C" w:rsidRPr="0064479C">
        <w:rPr>
          <w:rFonts w:ascii="Calibri" w:hAnsi="Calibri" w:cs="Calibri"/>
          <w:sz w:val="24"/>
        </w:rPr>
        <w:t xml:space="preserve"> </w:t>
      </w:r>
      <w:proofErr w:type="spellStart"/>
      <w:r w:rsidR="00A3125C" w:rsidRPr="0064479C">
        <w:rPr>
          <w:rFonts w:ascii="Calibri" w:hAnsi="Calibri" w:cs="Calibri"/>
          <w:sz w:val="24"/>
        </w:rPr>
        <w:t>vHIT</w:t>
      </w:r>
      <w:proofErr w:type="spellEnd"/>
      <w:r w:rsidR="00A3125C" w:rsidRPr="0064479C">
        <w:rPr>
          <w:rFonts w:ascii="Calibri" w:hAnsi="Calibri" w:cs="Calibri"/>
          <w:sz w:val="24"/>
        </w:rPr>
        <w:t xml:space="preserve"> systems</w:t>
      </w:r>
      <w:r w:rsidR="00635C10" w:rsidRPr="0064479C">
        <w:rPr>
          <w:rFonts w:ascii="Calibri" w:hAnsi="Calibri" w:cs="Calibri"/>
          <w:sz w:val="24"/>
          <w:vertAlign w:val="superscript"/>
        </w:rPr>
        <w:t>14</w:t>
      </w:r>
      <w:r w:rsidR="00A3125C" w:rsidRPr="0064479C">
        <w:rPr>
          <w:rFonts w:ascii="Calibri" w:hAnsi="Calibri" w:cs="Calibri"/>
          <w:sz w:val="24"/>
        </w:rPr>
        <w:t>. Bec</w:t>
      </w:r>
      <w:r w:rsidRPr="0064479C">
        <w:rPr>
          <w:rFonts w:ascii="Calibri" w:hAnsi="Calibri" w:cs="Calibri"/>
          <w:sz w:val="24"/>
        </w:rPr>
        <w:t xml:space="preserve">ause these </w:t>
      </w:r>
      <w:proofErr w:type="spellStart"/>
      <w:r w:rsidRPr="0064479C">
        <w:rPr>
          <w:rFonts w:ascii="Calibri" w:hAnsi="Calibri" w:cs="Calibri"/>
          <w:sz w:val="24"/>
        </w:rPr>
        <w:t>vHIT</w:t>
      </w:r>
      <w:proofErr w:type="spellEnd"/>
      <w:r w:rsidRPr="0064479C">
        <w:rPr>
          <w:rFonts w:ascii="Calibri" w:hAnsi="Calibri" w:cs="Calibri"/>
          <w:sz w:val="24"/>
        </w:rPr>
        <w:t xml:space="preserve"> systems use</w:t>
      </w:r>
      <w:r w:rsidR="00A3125C" w:rsidRPr="0064479C">
        <w:rPr>
          <w:rFonts w:ascii="Calibri" w:hAnsi="Calibri" w:cs="Calibri"/>
          <w:sz w:val="24"/>
        </w:rPr>
        <w:t xml:space="preserve"> separate test methods for vertical SCC testing, both </w:t>
      </w:r>
      <w:r w:rsidR="00962CD9" w:rsidRPr="0064479C">
        <w:rPr>
          <w:rFonts w:ascii="Calibri" w:hAnsi="Calibri" w:cs="Calibri"/>
          <w:sz w:val="24"/>
        </w:rPr>
        <w:t xml:space="preserve">the </w:t>
      </w:r>
      <w:r w:rsidR="00A3125C" w:rsidRPr="0064479C">
        <w:rPr>
          <w:rFonts w:ascii="Calibri" w:hAnsi="Calibri" w:cs="Calibri"/>
          <w:sz w:val="24"/>
        </w:rPr>
        <w:t xml:space="preserve">2D and 3D </w:t>
      </w:r>
      <w:proofErr w:type="spellStart"/>
      <w:r w:rsidR="00A3125C" w:rsidRPr="0064479C">
        <w:rPr>
          <w:rFonts w:ascii="Calibri" w:hAnsi="Calibri" w:cs="Calibri"/>
          <w:sz w:val="24"/>
        </w:rPr>
        <w:t>vHIT</w:t>
      </w:r>
      <w:proofErr w:type="spellEnd"/>
      <w:r w:rsidR="00A3125C" w:rsidRPr="0064479C">
        <w:rPr>
          <w:rFonts w:ascii="Calibri" w:hAnsi="Calibri" w:cs="Calibri"/>
          <w:sz w:val="24"/>
        </w:rPr>
        <w:t xml:space="preserve"> test methods</w:t>
      </w:r>
      <w:r w:rsidR="00962CD9" w:rsidRPr="0064479C">
        <w:rPr>
          <w:rFonts w:ascii="Calibri" w:hAnsi="Calibri" w:cs="Calibri"/>
          <w:sz w:val="24"/>
        </w:rPr>
        <w:t xml:space="preserve"> </w:t>
      </w:r>
      <w:r w:rsidR="00A3125C" w:rsidRPr="0064479C">
        <w:rPr>
          <w:rFonts w:ascii="Calibri" w:hAnsi="Calibri" w:cs="Calibri"/>
          <w:sz w:val="24"/>
        </w:rPr>
        <w:t>were used in</w:t>
      </w:r>
      <w:r w:rsidR="00962CD9" w:rsidRPr="0064479C">
        <w:rPr>
          <w:rFonts w:ascii="Calibri" w:hAnsi="Calibri" w:cs="Calibri"/>
          <w:sz w:val="24"/>
        </w:rPr>
        <w:t xml:space="preserve"> the evaluation of vestibular function. </w:t>
      </w:r>
      <w:r w:rsidR="00246B7C" w:rsidRPr="0064479C">
        <w:rPr>
          <w:rFonts w:ascii="Calibri" w:hAnsi="Calibri" w:cs="Calibri"/>
          <w:sz w:val="24"/>
        </w:rPr>
        <w:t xml:space="preserve">The </w:t>
      </w:r>
      <w:r w:rsidR="00DF77E8">
        <w:rPr>
          <w:rFonts w:ascii="Calibri" w:hAnsi="Calibri" w:cs="Calibri"/>
          <w:sz w:val="24"/>
        </w:rPr>
        <w:t xml:space="preserve">name of the </w:t>
      </w:r>
      <w:r w:rsidR="00246B7C" w:rsidRPr="0064479C">
        <w:rPr>
          <w:rFonts w:ascii="Calibri" w:hAnsi="Calibri" w:cs="Calibri"/>
          <w:sz w:val="24"/>
        </w:rPr>
        <w:t>3D test method m</w:t>
      </w:r>
      <w:r w:rsidR="00DF77E8">
        <w:rPr>
          <w:rFonts w:ascii="Calibri" w:hAnsi="Calibri" w:cs="Calibri"/>
          <w:sz w:val="24"/>
        </w:rPr>
        <w:t>ay</w:t>
      </w:r>
      <w:r w:rsidR="00246B7C" w:rsidRPr="0064479C">
        <w:rPr>
          <w:rFonts w:ascii="Calibri" w:hAnsi="Calibri" w:cs="Calibri"/>
          <w:sz w:val="24"/>
        </w:rPr>
        <w:t xml:space="preserve"> be misleading, as most commercially available </w:t>
      </w:r>
      <w:proofErr w:type="spellStart"/>
      <w:r w:rsidR="00246B7C" w:rsidRPr="0064479C">
        <w:rPr>
          <w:rFonts w:ascii="Calibri" w:hAnsi="Calibri" w:cs="Calibri"/>
          <w:sz w:val="24"/>
        </w:rPr>
        <w:t>vHIT</w:t>
      </w:r>
      <w:proofErr w:type="spellEnd"/>
      <w:r w:rsidR="00246B7C" w:rsidRPr="0064479C">
        <w:rPr>
          <w:rFonts w:ascii="Calibri" w:hAnsi="Calibri" w:cs="Calibri"/>
          <w:sz w:val="24"/>
        </w:rPr>
        <w:t xml:space="preserve"> test systems currently measure eye movements in only two dimensions. However, t</w:t>
      </w:r>
      <w:r w:rsidR="00B321A3" w:rsidRPr="0064479C">
        <w:rPr>
          <w:rFonts w:ascii="Calibri" w:hAnsi="Calibri" w:cs="Calibri"/>
          <w:sz w:val="24"/>
        </w:rPr>
        <w:t>he original test is referred to as the 3D test method</w:t>
      </w:r>
      <w:r w:rsidR="00246B7C" w:rsidRPr="0064479C">
        <w:rPr>
          <w:rFonts w:ascii="Calibri" w:hAnsi="Calibri" w:cs="Calibri"/>
          <w:sz w:val="24"/>
        </w:rPr>
        <w:t xml:space="preserve"> throughout this article</w:t>
      </w:r>
      <w:r w:rsidR="00B321A3" w:rsidRPr="0064479C">
        <w:rPr>
          <w:rFonts w:ascii="Calibri" w:hAnsi="Calibri" w:cs="Calibri"/>
          <w:sz w:val="24"/>
        </w:rPr>
        <w:t xml:space="preserve">. </w:t>
      </w:r>
      <w:r w:rsidR="00962CD9" w:rsidRPr="0064479C">
        <w:rPr>
          <w:rFonts w:ascii="Calibri" w:hAnsi="Calibri" w:cs="Calibri"/>
          <w:sz w:val="24"/>
        </w:rPr>
        <w:t xml:space="preserve">The </w:t>
      </w:r>
      <w:r w:rsidR="00246B7C" w:rsidRPr="0064479C">
        <w:rPr>
          <w:rFonts w:ascii="Calibri" w:hAnsi="Calibri" w:cs="Calibri"/>
          <w:sz w:val="24"/>
        </w:rPr>
        <w:t>abovementioned two</w:t>
      </w:r>
      <w:r w:rsidR="00962CD9" w:rsidRPr="0064479C">
        <w:rPr>
          <w:rFonts w:ascii="Calibri" w:hAnsi="Calibri" w:cs="Calibri"/>
          <w:sz w:val="24"/>
        </w:rPr>
        <w:t xml:space="preserve"> </w:t>
      </w:r>
      <w:proofErr w:type="spellStart"/>
      <w:r w:rsidR="00962CD9" w:rsidRPr="0064479C">
        <w:rPr>
          <w:rFonts w:ascii="Calibri" w:hAnsi="Calibri" w:cs="Calibri"/>
          <w:sz w:val="24"/>
        </w:rPr>
        <w:t>vHIT</w:t>
      </w:r>
      <w:proofErr w:type="spellEnd"/>
      <w:r w:rsidR="00962CD9" w:rsidRPr="0064479C">
        <w:rPr>
          <w:rFonts w:ascii="Calibri" w:hAnsi="Calibri" w:cs="Calibri"/>
          <w:sz w:val="24"/>
        </w:rPr>
        <w:t xml:space="preserve"> test methods </w:t>
      </w:r>
      <w:r w:rsidR="00DF77E8">
        <w:rPr>
          <w:rFonts w:ascii="Calibri" w:hAnsi="Calibri" w:cs="Calibri"/>
          <w:sz w:val="24"/>
        </w:rPr>
        <w:t>are</w:t>
      </w:r>
      <w:r w:rsidR="00962CD9" w:rsidRPr="0064479C">
        <w:rPr>
          <w:rFonts w:ascii="Calibri" w:hAnsi="Calibri" w:cs="Calibri"/>
          <w:sz w:val="24"/>
        </w:rPr>
        <w:t xml:space="preserve"> described in detail.</w:t>
      </w:r>
      <w:r w:rsidR="004C5395" w:rsidRPr="0064479C">
        <w:rPr>
          <w:rFonts w:ascii="Calibri" w:hAnsi="Calibri" w:cs="Calibri"/>
          <w:sz w:val="24"/>
        </w:rPr>
        <w:t xml:space="preserve"> </w:t>
      </w:r>
      <w:r w:rsidR="00DF77E8">
        <w:rPr>
          <w:rFonts w:ascii="Calibri" w:hAnsi="Calibri" w:cs="Calibri"/>
          <w:sz w:val="24"/>
        </w:rPr>
        <w:t xml:space="preserve">It should </w:t>
      </w:r>
      <w:r w:rsidR="004C5395" w:rsidRPr="0064479C">
        <w:rPr>
          <w:rFonts w:ascii="Calibri" w:hAnsi="Calibri" w:cs="Calibri"/>
          <w:sz w:val="24"/>
        </w:rPr>
        <w:t>also</w:t>
      </w:r>
      <w:r w:rsidR="00DF77E8">
        <w:rPr>
          <w:rFonts w:ascii="Calibri" w:hAnsi="Calibri" w:cs="Calibri"/>
          <w:sz w:val="24"/>
        </w:rPr>
        <w:t xml:space="preserve"> be</w:t>
      </w:r>
      <w:r w:rsidR="004C5395" w:rsidRPr="0064479C">
        <w:rPr>
          <w:rFonts w:ascii="Calibri" w:hAnsi="Calibri" w:cs="Calibri"/>
          <w:sz w:val="24"/>
        </w:rPr>
        <w:t xml:space="preserve"> note</w:t>
      </w:r>
      <w:r w:rsidR="00DF77E8">
        <w:rPr>
          <w:rFonts w:ascii="Calibri" w:hAnsi="Calibri" w:cs="Calibri"/>
          <w:sz w:val="24"/>
        </w:rPr>
        <w:t>d</w:t>
      </w:r>
      <w:r w:rsidR="004C5395" w:rsidRPr="0064479C">
        <w:rPr>
          <w:rFonts w:ascii="Calibri" w:hAnsi="Calibri" w:cs="Calibri"/>
          <w:sz w:val="24"/>
        </w:rPr>
        <w:t xml:space="preserve"> that 2D </w:t>
      </w:r>
      <w:proofErr w:type="spellStart"/>
      <w:r w:rsidR="004C5395" w:rsidRPr="0064479C">
        <w:rPr>
          <w:rFonts w:ascii="Calibri" w:hAnsi="Calibri" w:cs="Calibri"/>
          <w:sz w:val="24"/>
        </w:rPr>
        <w:t>vHIT</w:t>
      </w:r>
      <w:proofErr w:type="spellEnd"/>
      <w:r w:rsidR="004C5395" w:rsidRPr="0064479C">
        <w:rPr>
          <w:rFonts w:ascii="Calibri" w:hAnsi="Calibri" w:cs="Calibri"/>
          <w:sz w:val="24"/>
        </w:rPr>
        <w:t xml:space="preserve"> testing is possible with the </w:t>
      </w:r>
      <w:proofErr w:type="spellStart"/>
      <w:r w:rsidR="00331FFD" w:rsidRPr="0064479C">
        <w:rPr>
          <w:rFonts w:ascii="Calibri" w:hAnsi="Calibri" w:cs="Calibri"/>
          <w:sz w:val="24"/>
        </w:rPr>
        <w:t>vHIT</w:t>
      </w:r>
      <w:proofErr w:type="spellEnd"/>
      <w:r w:rsidR="00331FFD" w:rsidRPr="0064479C">
        <w:rPr>
          <w:rFonts w:ascii="Calibri" w:hAnsi="Calibri" w:cs="Calibri"/>
          <w:sz w:val="24"/>
        </w:rPr>
        <w:t xml:space="preserve"> </w:t>
      </w:r>
      <w:r w:rsidR="004C5395" w:rsidRPr="0064479C">
        <w:rPr>
          <w:rFonts w:ascii="Calibri" w:hAnsi="Calibri" w:cs="Calibri"/>
          <w:sz w:val="24"/>
        </w:rPr>
        <w:t>system</w:t>
      </w:r>
      <w:r w:rsidR="00331FFD" w:rsidRPr="0064479C">
        <w:rPr>
          <w:rFonts w:ascii="Calibri" w:hAnsi="Calibri" w:cs="Calibri"/>
          <w:sz w:val="24"/>
        </w:rPr>
        <w:t xml:space="preserve"> A</w:t>
      </w:r>
      <w:r w:rsidR="004C5395" w:rsidRPr="0064479C">
        <w:rPr>
          <w:rFonts w:ascii="Calibri" w:hAnsi="Calibri" w:cs="Calibri"/>
          <w:sz w:val="24"/>
        </w:rPr>
        <w:t xml:space="preserve">, but to the best of </w:t>
      </w:r>
      <w:r w:rsidR="00DF77E8">
        <w:rPr>
          <w:rFonts w:ascii="Calibri" w:hAnsi="Calibri" w:cs="Calibri"/>
          <w:sz w:val="24"/>
        </w:rPr>
        <w:t xml:space="preserve">our </w:t>
      </w:r>
      <w:r w:rsidR="004C5395" w:rsidRPr="0064479C">
        <w:rPr>
          <w:rFonts w:ascii="Calibri" w:hAnsi="Calibri" w:cs="Calibri"/>
          <w:sz w:val="24"/>
        </w:rPr>
        <w:t xml:space="preserve">knowledge, this test method has not </w:t>
      </w:r>
      <w:r w:rsidR="00D36D8A" w:rsidRPr="0064479C">
        <w:rPr>
          <w:rFonts w:ascii="Calibri" w:hAnsi="Calibri" w:cs="Calibri"/>
          <w:sz w:val="24"/>
        </w:rPr>
        <w:t xml:space="preserve">yet </w:t>
      </w:r>
      <w:r w:rsidR="004C5395" w:rsidRPr="0064479C">
        <w:rPr>
          <w:rFonts w:ascii="Calibri" w:hAnsi="Calibri" w:cs="Calibri"/>
          <w:sz w:val="24"/>
        </w:rPr>
        <w:t xml:space="preserve">been validated for this </w:t>
      </w:r>
      <w:proofErr w:type="spellStart"/>
      <w:r w:rsidR="004C5395" w:rsidRPr="0064479C">
        <w:rPr>
          <w:rFonts w:ascii="Calibri" w:hAnsi="Calibri" w:cs="Calibri"/>
          <w:sz w:val="24"/>
        </w:rPr>
        <w:t>vHIT</w:t>
      </w:r>
      <w:proofErr w:type="spellEnd"/>
      <w:r w:rsidR="004C5395" w:rsidRPr="0064479C">
        <w:rPr>
          <w:rFonts w:ascii="Calibri" w:hAnsi="Calibri" w:cs="Calibri"/>
          <w:sz w:val="24"/>
        </w:rPr>
        <w:t xml:space="preserve"> system</w:t>
      </w:r>
      <w:r w:rsidR="00D36D8A" w:rsidRPr="0064479C">
        <w:rPr>
          <w:rFonts w:ascii="Calibri" w:hAnsi="Calibri" w:cs="Calibri"/>
          <w:sz w:val="24"/>
        </w:rPr>
        <w:t>.</w:t>
      </w:r>
    </w:p>
    <w:p w14:paraId="237AD7DD" w14:textId="77777777" w:rsidR="00D15131" w:rsidRPr="0064479C" w:rsidRDefault="00D15131" w:rsidP="00A80E96">
      <w:pPr>
        <w:spacing w:after="0" w:line="240" w:lineRule="auto"/>
        <w:rPr>
          <w:rFonts w:ascii="Calibri" w:hAnsi="Calibri" w:cs="Calibri"/>
          <w:b/>
          <w:sz w:val="24"/>
        </w:rPr>
      </w:pPr>
    </w:p>
    <w:p w14:paraId="3D4CD2F3" w14:textId="16DF93B8" w:rsidR="006305D7" w:rsidRPr="0064479C" w:rsidRDefault="006305D7" w:rsidP="00A80E96">
      <w:pPr>
        <w:spacing w:after="0" w:line="240" w:lineRule="auto"/>
        <w:rPr>
          <w:rFonts w:ascii="Calibri" w:hAnsi="Calibri" w:cs="Calibri"/>
          <w:b/>
          <w:sz w:val="24"/>
        </w:rPr>
      </w:pPr>
      <w:r w:rsidRPr="0064479C">
        <w:rPr>
          <w:rFonts w:ascii="Calibri" w:hAnsi="Calibri" w:cs="Calibri"/>
          <w:b/>
          <w:sz w:val="24"/>
        </w:rPr>
        <w:t>PROTOCOL:</w:t>
      </w:r>
    </w:p>
    <w:p w14:paraId="4ADD050A" w14:textId="61508CA9" w:rsidR="0006312C" w:rsidRPr="0064479C" w:rsidRDefault="0006312C" w:rsidP="00A80E96">
      <w:pPr>
        <w:spacing w:after="0" w:line="240" w:lineRule="auto"/>
        <w:rPr>
          <w:rFonts w:ascii="Calibri" w:hAnsi="Calibri" w:cs="Calibri"/>
          <w:sz w:val="24"/>
        </w:rPr>
      </w:pPr>
      <w:r w:rsidRPr="0064479C">
        <w:rPr>
          <w:rFonts w:ascii="Calibri" w:hAnsi="Calibri" w:cs="Calibri"/>
          <w:sz w:val="24"/>
        </w:rPr>
        <w:t>This protocol follows the guidelines of the scientific Ethics Committee of the North Denmark Region.</w:t>
      </w:r>
    </w:p>
    <w:p w14:paraId="6A3107BC" w14:textId="77777777" w:rsidR="00331FFD" w:rsidRPr="0064479C" w:rsidRDefault="00331FFD" w:rsidP="00A80E96">
      <w:pPr>
        <w:spacing w:after="0" w:line="240" w:lineRule="auto"/>
        <w:rPr>
          <w:rFonts w:ascii="Calibri" w:hAnsi="Calibri" w:cs="Calibri"/>
          <w:b/>
          <w:sz w:val="24"/>
        </w:rPr>
      </w:pPr>
      <w:bookmarkStart w:id="0" w:name="_Hlk532472973"/>
    </w:p>
    <w:p w14:paraId="5B030102" w14:textId="3D7FAC04" w:rsidR="00DA1677" w:rsidRPr="0064479C" w:rsidRDefault="00601768" w:rsidP="00A80E96">
      <w:pPr>
        <w:spacing w:after="0" w:line="240" w:lineRule="auto"/>
        <w:rPr>
          <w:rFonts w:ascii="Calibri" w:hAnsi="Calibri" w:cs="Calibri"/>
          <w:b/>
          <w:sz w:val="24"/>
        </w:rPr>
      </w:pPr>
      <w:bookmarkStart w:id="1" w:name="_Hlk532469539"/>
      <w:r w:rsidRPr="0064479C">
        <w:rPr>
          <w:rFonts w:ascii="Calibri" w:hAnsi="Calibri" w:cs="Calibri"/>
          <w:b/>
          <w:sz w:val="24"/>
          <w:highlight w:val="yellow"/>
        </w:rPr>
        <w:t xml:space="preserve">1. </w:t>
      </w:r>
      <w:r w:rsidR="00B81A9F" w:rsidRPr="0064479C">
        <w:rPr>
          <w:rFonts w:ascii="Calibri" w:hAnsi="Calibri" w:cs="Calibri"/>
          <w:b/>
          <w:sz w:val="24"/>
          <w:highlight w:val="yellow"/>
        </w:rPr>
        <w:t xml:space="preserve">Participant </w:t>
      </w:r>
      <w:r w:rsidR="00DF77E8">
        <w:rPr>
          <w:rFonts w:ascii="Calibri" w:hAnsi="Calibri" w:cs="Calibri"/>
          <w:b/>
          <w:sz w:val="24"/>
          <w:highlight w:val="yellow"/>
        </w:rPr>
        <w:t>s</w:t>
      </w:r>
      <w:r w:rsidR="00B81A9F" w:rsidRPr="0064479C">
        <w:rPr>
          <w:rFonts w:ascii="Calibri" w:hAnsi="Calibri" w:cs="Calibri"/>
          <w:b/>
          <w:sz w:val="24"/>
          <w:highlight w:val="yellow"/>
        </w:rPr>
        <w:t>creening</w:t>
      </w:r>
    </w:p>
    <w:p w14:paraId="06E2D382" w14:textId="77777777" w:rsidR="00331FFD" w:rsidRPr="0064479C" w:rsidRDefault="00331FFD" w:rsidP="00A80E96">
      <w:pPr>
        <w:spacing w:after="0" w:line="240" w:lineRule="auto"/>
        <w:rPr>
          <w:rFonts w:ascii="Calibri" w:hAnsi="Calibri" w:cs="Calibri"/>
          <w:b/>
          <w:sz w:val="24"/>
        </w:rPr>
      </w:pPr>
    </w:p>
    <w:p w14:paraId="01EE76C7" w14:textId="24A08F4A" w:rsidR="00EE675C" w:rsidRPr="0064479C" w:rsidRDefault="005502F8" w:rsidP="00A80E96">
      <w:pPr>
        <w:spacing w:after="0" w:line="240" w:lineRule="auto"/>
        <w:rPr>
          <w:rFonts w:ascii="Calibri" w:hAnsi="Calibri" w:cs="Calibri"/>
          <w:sz w:val="24"/>
        </w:rPr>
      </w:pPr>
      <w:r w:rsidRPr="0064479C">
        <w:rPr>
          <w:rFonts w:ascii="Calibri" w:hAnsi="Calibri" w:cs="Calibri"/>
          <w:sz w:val="24"/>
        </w:rPr>
        <w:t>1.</w:t>
      </w:r>
      <w:r w:rsidR="0006312C" w:rsidRPr="0064479C">
        <w:rPr>
          <w:rFonts w:ascii="Calibri" w:hAnsi="Calibri" w:cs="Calibri"/>
          <w:sz w:val="24"/>
        </w:rPr>
        <w:t>1</w:t>
      </w:r>
      <w:r w:rsidR="002714D7" w:rsidRPr="0064479C">
        <w:rPr>
          <w:rFonts w:ascii="Calibri" w:hAnsi="Calibri" w:cs="Calibri"/>
          <w:sz w:val="24"/>
        </w:rPr>
        <w:t>.</w:t>
      </w:r>
      <w:r w:rsidR="0006312C" w:rsidRPr="0064479C">
        <w:rPr>
          <w:rFonts w:ascii="Calibri" w:hAnsi="Calibri" w:cs="Calibri"/>
          <w:sz w:val="24"/>
        </w:rPr>
        <w:t xml:space="preserve"> Recruit participants that </w:t>
      </w:r>
      <w:proofErr w:type="gramStart"/>
      <w:r w:rsidR="0006312C" w:rsidRPr="0064479C">
        <w:rPr>
          <w:rFonts w:ascii="Calibri" w:hAnsi="Calibri" w:cs="Calibri"/>
          <w:sz w:val="24"/>
        </w:rPr>
        <w:t xml:space="preserve">are </w:t>
      </w:r>
      <w:r w:rsidRPr="0064479C">
        <w:rPr>
          <w:rFonts w:ascii="Calibri" w:hAnsi="Calibri" w:cs="Calibri"/>
          <w:sz w:val="24"/>
        </w:rPr>
        <w:t xml:space="preserve">capable of </w:t>
      </w:r>
      <w:r w:rsidR="007325C0" w:rsidRPr="0064479C">
        <w:rPr>
          <w:rFonts w:ascii="Calibri" w:hAnsi="Calibri" w:cs="Calibri"/>
          <w:sz w:val="24"/>
        </w:rPr>
        <w:t>completing</w:t>
      </w:r>
      <w:proofErr w:type="gramEnd"/>
      <w:r w:rsidR="007325C0" w:rsidRPr="0064479C">
        <w:rPr>
          <w:rFonts w:ascii="Calibri" w:hAnsi="Calibri" w:cs="Calibri"/>
          <w:sz w:val="24"/>
        </w:rPr>
        <w:t xml:space="preserve"> the test. Participants must</w:t>
      </w:r>
      <w:r w:rsidRPr="0064479C">
        <w:rPr>
          <w:rFonts w:ascii="Calibri" w:hAnsi="Calibri" w:cs="Calibri"/>
          <w:sz w:val="24"/>
        </w:rPr>
        <w:t xml:space="preserve"> have vision </w:t>
      </w:r>
      <w:r w:rsidR="004604CC">
        <w:rPr>
          <w:rFonts w:ascii="Calibri" w:hAnsi="Calibri" w:cs="Calibri"/>
          <w:sz w:val="24"/>
        </w:rPr>
        <w:t xml:space="preserve">capabilities </w:t>
      </w:r>
      <w:r w:rsidRPr="0064479C">
        <w:rPr>
          <w:rFonts w:ascii="Calibri" w:hAnsi="Calibri" w:cs="Calibri"/>
          <w:sz w:val="24"/>
        </w:rPr>
        <w:t xml:space="preserve">that </w:t>
      </w:r>
      <w:r w:rsidR="007325C0" w:rsidRPr="0064479C">
        <w:rPr>
          <w:rFonts w:ascii="Calibri" w:hAnsi="Calibri" w:cs="Calibri"/>
          <w:sz w:val="24"/>
        </w:rPr>
        <w:t>allow</w:t>
      </w:r>
      <w:r w:rsidR="004604CC">
        <w:rPr>
          <w:rFonts w:ascii="Calibri" w:hAnsi="Calibri" w:cs="Calibri"/>
          <w:sz w:val="24"/>
        </w:rPr>
        <w:t xml:space="preserve"> for</w:t>
      </w:r>
      <w:r w:rsidR="007325C0" w:rsidRPr="0064479C">
        <w:rPr>
          <w:rFonts w:ascii="Calibri" w:hAnsi="Calibri" w:cs="Calibri"/>
          <w:sz w:val="24"/>
        </w:rPr>
        <w:t xml:space="preserve"> fixation</w:t>
      </w:r>
      <w:r w:rsidR="00B81A9F" w:rsidRPr="0064479C">
        <w:rPr>
          <w:rFonts w:ascii="Calibri" w:hAnsi="Calibri" w:cs="Calibri"/>
          <w:sz w:val="24"/>
        </w:rPr>
        <w:t xml:space="preserve"> </w:t>
      </w:r>
      <w:r w:rsidR="007325C0" w:rsidRPr="0064479C">
        <w:rPr>
          <w:rFonts w:ascii="Calibri" w:hAnsi="Calibri" w:cs="Calibri"/>
          <w:sz w:val="24"/>
        </w:rPr>
        <w:t>on a dot at</w:t>
      </w:r>
      <w:r w:rsidR="00B81A9F" w:rsidRPr="0064479C">
        <w:rPr>
          <w:rFonts w:ascii="Calibri" w:hAnsi="Calibri" w:cs="Calibri"/>
          <w:sz w:val="24"/>
        </w:rPr>
        <w:t xml:space="preserve"> </w:t>
      </w:r>
      <w:proofErr w:type="gramStart"/>
      <w:r w:rsidR="00B81A9F" w:rsidRPr="0064479C">
        <w:rPr>
          <w:rFonts w:ascii="Calibri" w:hAnsi="Calibri" w:cs="Calibri"/>
          <w:sz w:val="24"/>
        </w:rPr>
        <w:t>a distance</w:t>
      </w:r>
      <w:r w:rsidRPr="0064479C">
        <w:rPr>
          <w:rFonts w:ascii="Calibri" w:hAnsi="Calibri" w:cs="Calibri"/>
          <w:sz w:val="24"/>
        </w:rPr>
        <w:t xml:space="preserve"> </w:t>
      </w:r>
      <w:r w:rsidR="00B81A9F" w:rsidRPr="0064479C">
        <w:rPr>
          <w:rFonts w:ascii="Calibri" w:hAnsi="Calibri" w:cs="Calibri"/>
          <w:sz w:val="24"/>
        </w:rPr>
        <w:t xml:space="preserve">of </w:t>
      </w:r>
      <w:r w:rsidR="00EE675C" w:rsidRPr="0064479C">
        <w:rPr>
          <w:rFonts w:ascii="Calibri" w:hAnsi="Calibri" w:cs="Calibri"/>
          <w:sz w:val="24"/>
        </w:rPr>
        <w:t>1.0</w:t>
      </w:r>
      <w:proofErr w:type="gramEnd"/>
      <w:r w:rsidR="00EE675C" w:rsidRPr="0064479C">
        <w:rPr>
          <w:rFonts w:ascii="Calibri" w:hAnsi="Calibri" w:cs="Calibri"/>
          <w:sz w:val="24"/>
        </w:rPr>
        <w:t xml:space="preserve"> to 1.5 m</w:t>
      </w:r>
      <w:r w:rsidR="0058189C" w:rsidRPr="0064479C">
        <w:rPr>
          <w:rFonts w:ascii="Calibri" w:hAnsi="Calibri" w:cs="Calibri"/>
          <w:sz w:val="24"/>
        </w:rPr>
        <w:t xml:space="preserve"> </w:t>
      </w:r>
      <w:r w:rsidR="007325C0" w:rsidRPr="0064479C">
        <w:rPr>
          <w:rFonts w:ascii="Calibri" w:hAnsi="Calibri" w:cs="Calibri"/>
          <w:sz w:val="24"/>
        </w:rPr>
        <w:t>away</w:t>
      </w:r>
      <w:r w:rsidR="00EE675C" w:rsidRPr="0064479C">
        <w:rPr>
          <w:rFonts w:ascii="Calibri" w:hAnsi="Calibri" w:cs="Calibri"/>
          <w:sz w:val="24"/>
        </w:rPr>
        <w:t>.</w:t>
      </w:r>
    </w:p>
    <w:p w14:paraId="400111F4" w14:textId="77777777" w:rsidR="00331FFD" w:rsidRPr="0064479C" w:rsidRDefault="00331FFD" w:rsidP="00A80E96">
      <w:pPr>
        <w:spacing w:after="0" w:line="240" w:lineRule="auto"/>
        <w:rPr>
          <w:rFonts w:ascii="Calibri" w:hAnsi="Calibri" w:cs="Calibri"/>
          <w:sz w:val="24"/>
        </w:rPr>
      </w:pPr>
    </w:p>
    <w:p w14:paraId="5B56EDDD" w14:textId="7B2CB840" w:rsidR="005502F8" w:rsidRPr="0064479C" w:rsidRDefault="00EE675C" w:rsidP="00A80E96">
      <w:pPr>
        <w:spacing w:after="0" w:line="240" w:lineRule="auto"/>
        <w:rPr>
          <w:rFonts w:ascii="Calibri" w:hAnsi="Calibri" w:cs="Calibri"/>
          <w:sz w:val="24"/>
        </w:rPr>
      </w:pPr>
      <w:r w:rsidRPr="0064479C">
        <w:rPr>
          <w:rFonts w:ascii="Calibri" w:hAnsi="Calibri" w:cs="Calibri"/>
          <w:sz w:val="24"/>
        </w:rPr>
        <w:t>1.2</w:t>
      </w:r>
      <w:r w:rsidR="002714D7" w:rsidRPr="0064479C">
        <w:rPr>
          <w:rFonts w:ascii="Calibri" w:hAnsi="Calibri" w:cs="Calibri"/>
          <w:sz w:val="24"/>
        </w:rPr>
        <w:t>.</w:t>
      </w:r>
      <w:r w:rsidRPr="0064479C">
        <w:rPr>
          <w:rFonts w:ascii="Calibri" w:hAnsi="Calibri" w:cs="Calibri"/>
          <w:sz w:val="24"/>
        </w:rPr>
        <w:t xml:space="preserve"> </w:t>
      </w:r>
      <w:r w:rsidR="007325C0" w:rsidRPr="0064479C">
        <w:rPr>
          <w:rFonts w:ascii="Calibri" w:hAnsi="Calibri" w:cs="Calibri"/>
          <w:sz w:val="24"/>
        </w:rPr>
        <w:t>Disqualify participants with a</w:t>
      </w:r>
      <w:r w:rsidR="00B81A9F" w:rsidRPr="0064479C">
        <w:rPr>
          <w:rFonts w:ascii="Calibri" w:hAnsi="Calibri" w:cs="Calibri"/>
          <w:sz w:val="24"/>
        </w:rPr>
        <w:t xml:space="preserve"> history of neck surgery or cervical he</w:t>
      </w:r>
      <w:r w:rsidR="007325C0" w:rsidRPr="0064479C">
        <w:rPr>
          <w:rFonts w:ascii="Calibri" w:hAnsi="Calibri" w:cs="Calibri"/>
          <w:sz w:val="24"/>
        </w:rPr>
        <w:t>rniation</w:t>
      </w:r>
      <w:r w:rsidR="004604CC">
        <w:rPr>
          <w:rFonts w:ascii="Calibri" w:hAnsi="Calibri" w:cs="Calibri"/>
          <w:sz w:val="24"/>
        </w:rPr>
        <w:t>,</w:t>
      </w:r>
      <w:r w:rsidR="007325C0" w:rsidRPr="0064479C">
        <w:rPr>
          <w:rFonts w:ascii="Calibri" w:hAnsi="Calibri" w:cs="Calibri"/>
          <w:sz w:val="24"/>
        </w:rPr>
        <w:t xml:space="preserve"> </w:t>
      </w:r>
      <w:r w:rsidR="00E3305B" w:rsidRPr="0064479C">
        <w:rPr>
          <w:rFonts w:ascii="Calibri" w:hAnsi="Calibri" w:cs="Calibri"/>
          <w:sz w:val="24"/>
        </w:rPr>
        <w:t>because the head impulses applied might worsen such conditions</w:t>
      </w:r>
      <w:r w:rsidR="00B81A9F" w:rsidRPr="0064479C">
        <w:rPr>
          <w:rFonts w:ascii="Calibri" w:hAnsi="Calibri" w:cs="Calibri"/>
          <w:sz w:val="24"/>
        </w:rPr>
        <w:t>. Remove any makeup</w:t>
      </w:r>
      <w:r w:rsidR="004604CC">
        <w:rPr>
          <w:rFonts w:ascii="Calibri" w:hAnsi="Calibri" w:cs="Calibri"/>
          <w:sz w:val="24"/>
        </w:rPr>
        <w:t>,</w:t>
      </w:r>
      <w:r w:rsidR="00E3305B" w:rsidRPr="0064479C">
        <w:rPr>
          <w:rFonts w:ascii="Calibri" w:hAnsi="Calibri" w:cs="Calibri"/>
          <w:sz w:val="24"/>
        </w:rPr>
        <w:t xml:space="preserve"> as this might cause poor tracking of the pupil</w:t>
      </w:r>
      <w:r w:rsidR="00B81A9F" w:rsidRPr="0064479C">
        <w:rPr>
          <w:rFonts w:ascii="Calibri" w:hAnsi="Calibri" w:cs="Calibri"/>
          <w:sz w:val="24"/>
        </w:rPr>
        <w:t>.</w:t>
      </w:r>
    </w:p>
    <w:p w14:paraId="15C4CF88" w14:textId="77777777" w:rsidR="00331FFD" w:rsidRPr="0064479C" w:rsidRDefault="00331FFD" w:rsidP="00A80E96">
      <w:pPr>
        <w:spacing w:after="0" w:line="240" w:lineRule="auto"/>
        <w:rPr>
          <w:rFonts w:ascii="Calibri" w:hAnsi="Calibri" w:cs="Calibri"/>
          <w:sz w:val="24"/>
        </w:rPr>
      </w:pPr>
    </w:p>
    <w:p w14:paraId="4E07D59B" w14:textId="03D14C56" w:rsidR="00EE675C" w:rsidRPr="0064479C" w:rsidRDefault="00601768" w:rsidP="00A80E96">
      <w:pPr>
        <w:spacing w:after="0" w:line="240" w:lineRule="auto"/>
        <w:rPr>
          <w:rFonts w:ascii="Calibri" w:hAnsi="Calibri" w:cs="Calibri"/>
          <w:sz w:val="24"/>
          <w:highlight w:val="yellow"/>
        </w:rPr>
      </w:pPr>
      <w:r w:rsidRPr="0064479C">
        <w:rPr>
          <w:rFonts w:ascii="Calibri" w:hAnsi="Calibri" w:cs="Calibri"/>
          <w:sz w:val="24"/>
          <w:highlight w:val="yellow"/>
        </w:rPr>
        <w:t>1</w:t>
      </w:r>
      <w:r w:rsidR="00EE675C" w:rsidRPr="0064479C">
        <w:rPr>
          <w:rFonts w:ascii="Calibri" w:hAnsi="Calibri" w:cs="Calibri"/>
          <w:sz w:val="24"/>
          <w:highlight w:val="yellow"/>
        </w:rPr>
        <w:t>.3</w:t>
      </w:r>
      <w:r w:rsidR="002714D7" w:rsidRPr="0064479C">
        <w:rPr>
          <w:rFonts w:ascii="Calibri" w:hAnsi="Calibri" w:cs="Calibri"/>
          <w:sz w:val="24"/>
          <w:highlight w:val="yellow"/>
        </w:rPr>
        <w:t>.</w:t>
      </w:r>
      <w:r w:rsidRPr="0064479C">
        <w:rPr>
          <w:rFonts w:ascii="Calibri" w:hAnsi="Calibri" w:cs="Calibri"/>
          <w:sz w:val="24"/>
          <w:highlight w:val="yellow"/>
        </w:rPr>
        <w:t xml:space="preserve"> </w:t>
      </w:r>
      <w:r w:rsidR="00DA1677" w:rsidRPr="0064479C">
        <w:rPr>
          <w:rFonts w:ascii="Calibri" w:hAnsi="Calibri" w:cs="Calibri"/>
          <w:sz w:val="24"/>
          <w:highlight w:val="yellow"/>
        </w:rPr>
        <w:t xml:space="preserve">Assess the eye </w:t>
      </w:r>
      <w:r w:rsidR="00EE675C" w:rsidRPr="0064479C">
        <w:rPr>
          <w:rFonts w:ascii="Calibri" w:hAnsi="Calibri" w:cs="Calibri"/>
          <w:sz w:val="24"/>
          <w:highlight w:val="yellow"/>
        </w:rPr>
        <w:t xml:space="preserve">movements </w:t>
      </w:r>
      <w:r w:rsidR="00E6361C" w:rsidRPr="0064479C">
        <w:rPr>
          <w:rFonts w:ascii="Calibri" w:hAnsi="Calibri" w:cs="Calibri"/>
          <w:sz w:val="24"/>
          <w:highlight w:val="yellow"/>
        </w:rPr>
        <w:t xml:space="preserve">of the participant </w:t>
      </w:r>
      <w:r w:rsidR="00EE675C" w:rsidRPr="0064479C">
        <w:rPr>
          <w:rFonts w:ascii="Calibri" w:hAnsi="Calibri" w:cs="Calibri"/>
          <w:sz w:val="24"/>
          <w:highlight w:val="yellow"/>
        </w:rPr>
        <w:t xml:space="preserve">by </w:t>
      </w:r>
      <w:r w:rsidR="004604CC">
        <w:rPr>
          <w:rFonts w:ascii="Calibri" w:hAnsi="Calibri" w:cs="Calibri"/>
          <w:sz w:val="24"/>
          <w:highlight w:val="yellow"/>
        </w:rPr>
        <w:t>performing</w:t>
      </w:r>
      <w:r w:rsidR="00DA1677" w:rsidRPr="0064479C">
        <w:rPr>
          <w:rFonts w:ascii="Calibri" w:hAnsi="Calibri" w:cs="Calibri"/>
          <w:sz w:val="24"/>
          <w:highlight w:val="yellow"/>
        </w:rPr>
        <w:t xml:space="preserve"> </w:t>
      </w:r>
      <w:r w:rsidRPr="0064479C">
        <w:rPr>
          <w:rFonts w:ascii="Calibri" w:hAnsi="Calibri" w:cs="Calibri"/>
          <w:sz w:val="24"/>
          <w:highlight w:val="yellow"/>
        </w:rPr>
        <w:t>a gross eye movement examination to rule o</w:t>
      </w:r>
      <w:r w:rsidR="00DA1677" w:rsidRPr="0064479C">
        <w:rPr>
          <w:rFonts w:ascii="Calibri" w:hAnsi="Calibri" w:cs="Calibri"/>
          <w:sz w:val="24"/>
          <w:highlight w:val="yellow"/>
        </w:rPr>
        <w:t>ut any eye muscle palsies</w:t>
      </w:r>
      <w:r w:rsidRPr="0064479C">
        <w:rPr>
          <w:rFonts w:ascii="Calibri" w:hAnsi="Calibri" w:cs="Calibri"/>
          <w:sz w:val="24"/>
          <w:highlight w:val="yellow"/>
        </w:rPr>
        <w:t xml:space="preserve"> that might affect the examination. </w:t>
      </w:r>
      <w:r w:rsidR="00E6361C" w:rsidRPr="0064479C">
        <w:rPr>
          <w:rFonts w:ascii="Calibri" w:hAnsi="Calibri" w:cs="Calibri"/>
          <w:sz w:val="24"/>
          <w:highlight w:val="yellow"/>
        </w:rPr>
        <w:t>Also n</w:t>
      </w:r>
      <w:r w:rsidR="00EE675C" w:rsidRPr="0064479C">
        <w:rPr>
          <w:rFonts w:ascii="Calibri" w:hAnsi="Calibri" w:cs="Calibri"/>
          <w:sz w:val="24"/>
          <w:highlight w:val="yellow"/>
        </w:rPr>
        <w:t xml:space="preserve">ote if there is any </w:t>
      </w:r>
      <w:r w:rsidR="00E3305B" w:rsidRPr="0064479C">
        <w:rPr>
          <w:rFonts w:ascii="Calibri" w:hAnsi="Calibri" w:cs="Calibri"/>
          <w:sz w:val="24"/>
          <w:highlight w:val="yellow"/>
        </w:rPr>
        <w:t>spontaneous or gaze</w:t>
      </w:r>
      <w:r w:rsidR="004604CC">
        <w:rPr>
          <w:rFonts w:ascii="Calibri" w:hAnsi="Calibri" w:cs="Calibri"/>
          <w:sz w:val="24"/>
          <w:highlight w:val="yellow"/>
        </w:rPr>
        <w:t>-</w:t>
      </w:r>
      <w:r w:rsidR="00E3305B" w:rsidRPr="0064479C">
        <w:rPr>
          <w:rFonts w:ascii="Calibri" w:hAnsi="Calibri" w:cs="Calibri"/>
          <w:sz w:val="24"/>
          <w:highlight w:val="yellow"/>
        </w:rPr>
        <w:t xml:space="preserve">induced nystagmus that </w:t>
      </w:r>
      <w:r w:rsidR="00E6361C" w:rsidRPr="0064479C">
        <w:rPr>
          <w:rFonts w:ascii="Calibri" w:hAnsi="Calibri" w:cs="Calibri"/>
          <w:sz w:val="24"/>
          <w:highlight w:val="yellow"/>
        </w:rPr>
        <w:t xml:space="preserve">may </w:t>
      </w:r>
      <w:r w:rsidR="00E3305B" w:rsidRPr="0064479C">
        <w:rPr>
          <w:rFonts w:ascii="Calibri" w:hAnsi="Calibri" w:cs="Calibri"/>
          <w:sz w:val="24"/>
          <w:highlight w:val="yellow"/>
        </w:rPr>
        <w:t xml:space="preserve">affect the </w:t>
      </w:r>
      <w:proofErr w:type="gramStart"/>
      <w:r w:rsidR="00E3305B" w:rsidRPr="0064479C">
        <w:rPr>
          <w:rFonts w:ascii="Calibri" w:hAnsi="Calibri" w:cs="Calibri"/>
          <w:sz w:val="24"/>
          <w:highlight w:val="yellow"/>
        </w:rPr>
        <w:t>final results</w:t>
      </w:r>
      <w:proofErr w:type="gramEnd"/>
      <w:r w:rsidR="00E3305B" w:rsidRPr="0064479C">
        <w:rPr>
          <w:rFonts w:ascii="Calibri" w:hAnsi="Calibri" w:cs="Calibri"/>
          <w:sz w:val="24"/>
          <w:highlight w:val="yellow"/>
        </w:rPr>
        <w:t>.</w:t>
      </w:r>
    </w:p>
    <w:p w14:paraId="77977845" w14:textId="77777777" w:rsidR="00331FFD" w:rsidRPr="0064479C" w:rsidRDefault="00331FFD" w:rsidP="00A80E96">
      <w:pPr>
        <w:spacing w:after="0" w:line="240" w:lineRule="auto"/>
        <w:rPr>
          <w:rFonts w:ascii="Calibri" w:hAnsi="Calibri" w:cs="Calibri"/>
          <w:sz w:val="24"/>
          <w:highlight w:val="yellow"/>
        </w:rPr>
      </w:pPr>
    </w:p>
    <w:p w14:paraId="3DA7C604" w14:textId="15E472BF" w:rsidR="009B7BEF" w:rsidRPr="0064479C" w:rsidRDefault="009B7BEF" w:rsidP="00A80E96">
      <w:pPr>
        <w:spacing w:after="0" w:line="240" w:lineRule="auto"/>
        <w:rPr>
          <w:rFonts w:ascii="Calibri" w:hAnsi="Calibri" w:cs="Calibri"/>
          <w:sz w:val="24"/>
        </w:rPr>
      </w:pPr>
      <w:r w:rsidRPr="0064479C">
        <w:rPr>
          <w:rFonts w:ascii="Calibri" w:hAnsi="Calibri" w:cs="Calibri"/>
          <w:sz w:val="24"/>
          <w:highlight w:val="yellow"/>
        </w:rPr>
        <w:t>1.3.1</w:t>
      </w:r>
      <w:r w:rsidR="002714D7" w:rsidRPr="0064479C">
        <w:rPr>
          <w:rFonts w:ascii="Calibri" w:hAnsi="Calibri" w:cs="Calibri"/>
          <w:sz w:val="24"/>
          <w:highlight w:val="yellow"/>
        </w:rPr>
        <w:t>.</w:t>
      </w:r>
      <w:r w:rsidRPr="0064479C">
        <w:rPr>
          <w:rFonts w:ascii="Calibri" w:hAnsi="Calibri" w:cs="Calibri"/>
          <w:sz w:val="24"/>
          <w:highlight w:val="yellow"/>
        </w:rPr>
        <w:t xml:space="preserve"> </w:t>
      </w:r>
      <w:r w:rsidR="00342BB9">
        <w:rPr>
          <w:rFonts w:ascii="Calibri" w:hAnsi="Calibri" w:cs="Calibri"/>
          <w:sz w:val="24"/>
          <w:highlight w:val="yellow"/>
        </w:rPr>
        <w:t>Perform a</w:t>
      </w:r>
      <w:r w:rsidRPr="0064479C">
        <w:rPr>
          <w:rFonts w:ascii="Calibri" w:hAnsi="Calibri" w:cs="Calibri"/>
          <w:sz w:val="24"/>
          <w:highlight w:val="yellow"/>
        </w:rPr>
        <w:t xml:space="preserve"> gross eye movement examination by </w:t>
      </w:r>
      <w:r w:rsidR="00342BB9">
        <w:rPr>
          <w:rFonts w:ascii="Calibri" w:hAnsi="Calibri" w:cs="Calibri"/>
          <w:sz w:val="24"/>
          <w:highlight w:val="yellow"/>
        </w:rPr>
        <w:t xml:space="preserve">requiring </w:t>
      </w:r>
      <w:r w:rsidRPr="0064479C">
        <w:rPr>
          <w:rFonts w:ascii="Calibri" w:hAnsi="Calibri" w:cs="Calibri"/>
          <w:sz w:val="24"/>
          <w:highlight w:val="yellow"/>
        </w:rPr>
        <w:t>participant</w:t>
      </w:r>
      <w:r w:rsidR="00342BB9">
        <w:rPr>
          <w:rFonts w:ascii="Calibri" w:hAnsi="Calibri" w:cs="Calibri"/>
          <w:sz w:val="24"/>
          <w:highlight w:val="yellow"/>
        </w:rPr>
        <w:t>s</w:t>
      </w:r>
      <w:r w:rsidRPr="0064479C">
        <w:rPr>
          <w:rFonts w:ascii="Calibri" w:hAnsi="Calibri" w:cs="Calibri"/>
          <w:sz w:val="24"/>
          <w:highlight w:val="yellow"/>
        </w:rPr>
        <w:t xml:space="preserve"> </w:t>
      </w:r>
      <w:r w:rsidR="00342BB9">
        <w:rPr>
          <w:rFonts w:ascii="Calibri" w:hAnsi="Calibri" w:cs="Calibri"/>
          <w:sz w:val="24"/>
          <w:highlight w:val="yellow"/>
        </w:rPr>
        <w:t xml:space="preserve">to </w:t>
      </w:r>
      <w:r w:rsidRPr="0064479C">
        <w:rPr>
          <w:rFonts w:ascii="Calibri" w:hAnsi="Calibri" w:cs="Calibri"/>
          <w:sz w:val="24"/>
          <w:highlight w:val="yellow"/>
        </w:rPr>
        <w:t xml:space="preserve">move </w:t>
      </w:r>
      <w:r w:rsidR="00342BB9">
        <w:rPr>
          <w:rFonts w:ascii="Calibri" w:hAnsi="Calibri" w:cs="Calibri"/>
          <w:sz w:val="24"/>
          <w:highlight w:val="yellow"/>
        </w:rPr>
        <w:t>their</w:t>
      </w:r>
      <w:r w:rsidRPr="0064479C">
        <w:rPr>
          <w:rFonts w:ascii="Calibri" w:hAnsi="Calibri" w:cs="Calibri"/>
          <w:sz w:val="24"/>
          <w:highlight w:val="yellow"/>
        </w:rPr>
        <w:t xml:space="preserve"> eyes in the vertical and horizontal planes </w:t>
      </w:r>
      <w:r w:rsidR="00B60675" w:rsidRPr="0064479C">
        <w:rPr>
          <w:rFonts w:ascii="Calibri" w:hAnsi="Calibri" w:cs="Calibri"/>
          <w:sz w:val="24"/>
          <w:highlight w:val="yellow"/>
        </w:rPr>
        <w:t>to the outer edge</w:t>
      </w:r>
      <w:r w:rsidRPr="0064479C">
        <w:rPr>
          <w:rFonts w:ascii="Calibri" w:hAnsi="Calibri" w:cs="Calibri"/>
          <w:sz w:val="24"/>
          <w:highlight w:val="yellow"/>
        </w:rPr>
        <w:t xml:space="preserve"> of the </w:t>
      </w:r>
      <w:r w:rsidR="00B60675" w:rsidRPr="0064479C">
        <w:rPr>
          <w:rFonts w:ascii="Calibri" w:hAnsi="Calibri" w:cs="Calibri"/>
          <w:sz w:val="24"/>
          <w:highlight w:val="yellow"/>
        </w:rPr>
        <w:t>eye sockets to ensure no eye muscle palsies are present</w:t>
      </w:r>
      <w:r w:rsidRPr="0064479C">
        <w:rPr>
          <w:rFonts w:ascii="Calibri" w:hAnsi="Calibri" w:cs="Calibri"/>
          <w:sz w:val="24"/>
          <w:highlight w:val="yellow"/>
        </w:rPr>
        <w:t>.</w:t>
      </w:r>
    </w:p>
    <w:p w14:paraId="705DC6E7" w14:textId="77777777" w:rsidR="00331FFD" w:rsidRPr="0064479C" w:rsidRDefault="00331FFD" w:rsidP="00A80E96">
      <w:pPr>
        <w:spacing w:after="0" w:line="240" w:lineRule="auto"/>
        <w:rPr>
          <w:rFonts w:ascii="Calibri" w:hAnsi="Calibri" w:cs="Calibri"/>
          <w:sz w:val="24"/>
        </w:rPr>
      </w:pPr>
    </w:p>
    <w:p w14:paraId="01F71F91" w14:textId="7812C6C0" w:rsidR="00EE675C" w:rsidRPr="0064479C" w:rsidRDefault="00EE675C" w:rsidP="00A80E96">
      <w:pPr>
        <w:spacing w:after="0" w:line="240" w:lineRule="auto"/>
        <w:rPr>
          <w:rFonts w:ascii="Calibri" w:hAnsi="Calibri" w:cs="Calibri"/>
          <w:sz w:val="24"/>
        </w:rPr>
      </w:pPr>
      <w:r w:rsidRPr="0064479C">
        <w:rPr>
          <w:rFonts w:ascii="Calibri" w:hAnsi="Calibri" w:cs="Calibri"/>
          <w:sz w:val="24"/>
        </w:rPr>
        <w:t>1.4</w:t>
      </w:r>
      <w:r w:rsidR="002714D7" w:rsidRPr="0064479C">
        <w:rPr>
          <w:rFonts w:ascii="Calibri" w:hAnsi="Calibri" w:cs="Calibri"/>
          <w:sz w:val="24"/>
        </w:rPr>
        <w:t>.</w:t>
      </w:r>
      <w:r w:rsidRPr="0064479C">
        <w:rPr>
          <w:rFonts w:ascii="Calibri" w:hAnsi="Calibri" w:cs="Calibri"/>
          <w:sz w:val="24"/>
        </w:rPr>
        <w:t xml:space="preserve"> </w:t>
      </w:r>
      <w:r w:rsidR="00601768" w:rsidRPr="0064479C">
        <w:rPr>
          <w:rFonts w:ascii="Calibri" w:hAnsi="Calibri" w:cs="Calibri"/>
          <w:sz w:val="24"/>
        </w:rPr>
        <w:t>Evaluate size</w:t>
      </w:r>
      <w:r w:rsidR="00342BB9">
        <w:rPr>
          <w:rFonts w:ascii="Calibri" w:hAnsi="Calibri" w:cs="Calibri"/>
          <w:sz w:val="24"/>
        </w:rPr>
        <w:t>s</w:t>
      </w:r>
      <w:r w:rsidR="00601768" w:rsidRPr="0064479C">
        <w:rPr>
          <w:rFonts w:ascii="Calibri" w:hAnsi="Calibri" w:cs="Calibri"/>
          <w:sz w:val="24"/>
        </w:rPr>
        <w:t xml:space="preserve"> of the pupils </w:t>
      </w:r>
      <w:r w:rsidR="00E3305B" w:rsidRPr="0064479C">
        <w:rPr>
          <w:rFonts w:ascii="Calibri" w:hAnsi="Calibri" w:cs="Calibri"/>
          <w:sz w:val="24"/>
        </w:rPr>
        <w:t xml:space="preserve">in a well-lit room </w:t>
      </w:r>
      <w:r w:rsidR="00601768" w:rsidRPr="0064479C">
        <w:rPr>
          <w:rFonts w:ascii="Calibri" w:hAnsi="Calibri" w:cs="Calibri"/>
          <w:sz w:val="24"/>
        </w:rPr>
        <w:t>and note t</w:t>
      </w:r>
      <w:r w:rsidRPr="0064479C">
        <w:rPr>
          <w:rFonts w:ascii="Calibri" w:hAnsi="Calibri" w:cs="Calibri"/>
          <w:sz w:val="24"/>
        </w:rPr>
        <w:t>he configuration of the pupils.</w:t>
      </w:r>
      <w:r w:rsidR="00E3305B" w:rsidRPr="0064479C">
        <w:rPr>
          <w:rFonts w:ascii="Calibri" w:hAnsi="Calibri" w:cs="Calibri"/>
          <w:sz w:val="24"/>
        </w:rPr>
        <w:t xml:space="preserve"> </w:t>
      </w:r>
      <w:r w:rsidR="0006312C" w:rsidRPr="0064479C">
        <w:rPr>
          <w:rFonts w:ascii="Calibri" w:hAnsi="Calibri" w:cs="Calibri"/>
          <w:sz w:val="24"/>
        </w:rPr>
        <w:t xml:space="preserve">This ensures </w:t>
      </w:r>
      <w:r w:rsidR="00E3305B" w:rsidRPr="0064479C">
        <w:rPr>
          <w:rFonts w:ascii="Calibri" w:hAnsi="Calibri" w:cs="Calibri"/>
          <w:sz w:val="24"/>
        </w:rPr>
        <w:t>that the tracking of the pupils is not compromised during testing.</w:t>
      </w:r>
    </w:p>
    <w:p w14:paraId="2D979A63" w14:textId="77777777" w:rsidR="00331FFD" w:rsidRPr="0064479C" w:rsidRDefault="00331FFD" w:rsidP="00A80E96">
      <w:pPr>
        <w:spacing w:after="0" w:line="240" w:lineRule="auto"/>
        <w:rPr>
          <w:rFonts w:ascii="Calibri" w:hAnsi="Calibri" w:cs="Calibri"/>
          <w:sz w:val="24"/>
        </w:rPr>
      </w:pPr>
    </w:p>
    <w:p w14:paraId="6936D708" w14:textId="77777777" w:rsidR="002714D7" w:rsidRPr="0064479C" w:rsidRDefault="00EE675C" w:rsidP="00A80E96">
      <w:pPr>
        <w:spacing w:after="0" w:line="240" w:lineRule="auto"/>
        <w:rPr>
          <w:rFonts w:ascii="Calibri" w:hAnsi="Calibri" w:cs="Calibri"/>
          <w:sz w:val="24"/>
        </w:rPr>
      </w:pPr>
      <w:r w:rsidRPr="0064479C">
        <w:rPr>
          <w:rFonts w:ascii="Calibri" w:hAnsi="Calibri" w:cs="Calibri"/>
          <w:sz w:val="24"/>
        </w:rPr>
        <w:t>1.5</w:t>
      </w:r>
      <w:r w:rsidR="002714D7" w:rsidRPr="0064479C">
        <w:rPr>
          <w:rFonts w:ascii="Calibri" w:hAnsi="Calibri" w:cs="Calibri"/>
          <w:sz w:val="24"/>
        </w:rPr>
        <w:t>.</w:t>
      </w:r>
      <w:r w:rsidRPr="0064479C">
        <w:rPr>
          <w:rFonts w:ascii="Calibri" w:hAnsi="Calibri" w:cs="Calibri"/>
          <w:sz w:val="24"/>
        </w:rPr>
        <w:t xml:space="preserve"> </w:t>
      </w:r>
      <w:r w:rsidR="004F7716" w:rsidRPr="0064479C">
        <w:rPr>
          <w:rFonts w:ascii="Calibri" w:hAnsi="Calibri" w:cs="Calibri"/>
          <w:sz w:val="24"/>
        </w:rPr>
        <w:t xml:space="preserve">Determine if both eyes are equally suited for </w:t>
      </w:r>
      <w:r w:rsidR="003B4DB7" w:rsidRPr="0064479C">
        <w:rPr>
          <w:rFonts w:ascii="Calibri" w:hAnsi="Calibri" w:cs="Calibri"/>
          <w:sz w:val="24"/>
        </w:rPr>
        <w:t xml:space="preserve">the recording of eye movements. </w:t>
      </w:r>
    </w:p>
    <w:p w14:paraId="22DF21F5" w14:textId="77777777" w:rsidR="002714D7" w:rsidRPr="0064479C" w:rsidRDefault="002714D7" w:rsidP="00A80E96">
      <w:pPr>
        <w:spacing w:after="0" w:line="240" w:lineRule="auto"/>
        <w:rPr>
          <w:rFonts w:ascii="Calibri" w:hAnsi="Calibri" w:cs="Calibri"/>
          <w:sz w:val="24"/>
        </w:rPr>
      </w:pPr>
    </w:p>
    <w:p w14:paraId="5315FF05" w14:textId="480C992D" w:rsidR="001E6BC0" w:rsidRPr="0064479C" w:rsidRDefault="002714D7" w:rsidP="00A80E96">
      <w:pPr>
        <w:spacing w:after="0" w:line="240" w:lineRule="auto"/>
        <w:rPr>
          <w:rFonts w:ascii="Calibri" w:hAnsi="Calibri" w:cs="Calibri"/>
          <w:sz w:val="24"/>
        </w:rPr>
      </w:pPr>
      <w:r w:rsidRPr="0064479C">
        <w:rPr>
          <w:rFonts w:ascii="Calibri" w:hAnsi="Calibri" w:cs="Calibri"/>
          <w:sz w:val="24"/>
        </w:rPr>
        <w:t xml:space="preserve">NOTE: </w:t>
      </w:r>
      <w:r w:rsidR="001E6BC0" w:rsidRPr="0064479C">
        <w:rPr>
          <w:rFonts w:ascii="Calibri" w:hAnsi="Calibri" w:cs="Calibri"/>
          <w:sz w:val="24"/>
        </w:rPr>
        <w:t xml:space="preserve">Not all </w:t>
      </w:r>
      <w:proofErr w:type="spellStart"/>
      <w:r w:rsidR="001E6BC0" w:rsidRPr="0064479C">
        <w:rPr>
          <w:rFonts w:ascii="Calibri" w:hAnsi="Calibri" w:cs="Calibri"/>
          <w:sz w:val="24"/>
        </w:rPr>
        <w:t>vHIT</w:t>
      </w:r>
      <w:proofErr w:type="spellEnd"/>
      <w:r w:rsidR="001E6BC0" w:rsidRPr="0064479C">
        <w:rPr>
          <w:rFonts w:ascii="Calibri" w:hAnsi="Calibri" w:cs="Calibri"/>
          <w:sz w:val="24"/>
        </w:rPr>
        <w:t xml:space="preserve"> systems have the option of recording either left or right eye movements.</w:t>
      </w:r>
    </w:p>
    <w:p w14:paraId="4A96D4F1" w14:textId="77777777" w:rsidR="00331FFD" w:rsidRPr="0064479C" w:rsidRDefault="00331FFD" w:rsidP="00A80E96">
      <w:pPr>
        <w:spacing w:after="0" w:line="240" w:lineRule="auto"/>
        <w:rPr>
          <w:rFonts w:ascii="Calibri" w:hAnsi="Calibri" w:cs="Calibri"/>
          <w:sz w:val="24"/>
        </w:rPr>
      </w:pPr>
    </w:p>
    <w:p w14:paraId="22B3CE76" w14:textId="082B991D" w:rsidR="001E6BC0" w:rsidRPr="0064479C" w:rsidRDefault="001E6BC0" w:rsidP="00A80E96">
      <w:pPr>
        <w:spacing w:after="0" w:line="240" w:lineRule="auto"/>
        <w:rPr>
          <w:rFonts w:ascii="Calibri" w:hAnsi="Calibri" w:cs="Calibri"/>
          <w:sz w:val="24"/>
        </w:rPr>
      </w:pPr>
      <w:r w:rsidRPr="0064479C">
        <w:rPr>
          <w:rFonts w:ascii="Calibri" w:hAnsi="Calibri" w:cs="Calibri"/>
          <w:sz w:val="24"/>
        </w:rPr>
        <w:t>1.5.1</w:t>
      </w:r>
      <w:r w:rsidR="002714D7" w:rsidRPr="0064479C">
        <w:rPr>
          <w:rFonts w:ascii="Calibri" w:hAnsi="Calibri" w:cs="Calibri"/>
          <w:sz w:val="24"/>
        </w:rPr>
        <w:t>.</w:t>
      </w:r>
      <w:r w:rsidRPr="0064479C">
        <w:rPr>
          <w:rFonts w:ascii="Calibri" w:hAnsi="Calibri" w:cs="Calibri"/>
          <w:sz w:val="24"/>
        </w:rPr>
        <w:t xml:space="preserve"> </w:t>
      </w:r>
      <w:r w:rsidR="00615F0A" w:rsidRPr="0064479C">
        <w:rPr>
          <w:rFonts w:ascii="Calibri" w:hAnsi="Calibri" w:cs="Calibri"/>
          <w:sz w:val="24"/>
        </w:rPr>
        <w:t>Decide which eye is optimal for record</w:t>
      </w:r>
      <w:r w:rsidR="004F6BAB" w:rsidRPr="0064479C">
        <w:rPr>
          <w:rFonts w:ascii="Calibri" w:hAnsi="Calibri" w:cs="Calibri"/>
          <w:sz w:val="24"/>
        </w:rPr>
        <w:t>ing eye movements (if they are not equally good)</w:t>
      </w:r>
      <w:r w:rsidRPr="0064479C">
        <w:rPr>
          <w:rFonts w:ascii="Calibri" w:hAnsi="Calibri" w:cs="Calibri"/>
          <w:sz w:val="24"/>
        </w:rPr>
        <w:t xml:space="preserve"> </w:t>
      </w:r>
      <w:r w:rsidR="00916221" w:rsidRPr="0064479C">
        <w:rPr>
          <w:rFonts w:ascii="Calibri" w:hAnsi="Calibri" w:cs="Calibri"/>
          <w:sz w:val="24"/>
        </w:rPr>
        <w:t>following examination</w:t>
      </w:r>
      <w:r w:rsidR="003B4DB7" w:rsidRPr="0064479C">
        <w:rPr>
          <w:rFonts w:ascii="Calibri" w:hAnsi="Calibri" w:cs="Calibri"/>
          <w:sz w:val="24"/>
        </w:rPr>
        <w:t xml:space="preserve"> of </w:t>
      </w:r>
      <w:r w:rsidRPr="0064479C">
        <w:rPr>
          <w:rFonts w:ascii="Calibri" w:hAnsi="Calibri" w:cs="Calibri"/>
          <w:sz w:val="24"/>
        </w:rPr>
        <w:t xml:space="preserve">the participants eye movements and </w:t>
      </w:r>
      <w:r w:rsidR="003B4DB7" w:rsidRPr="0064479C">
        <w:rPr>
          <w:rFonts w:ascii="Calibri" w:hAnsi="Calibri" w:cs="Calibri"/>
          <w:sz w:val="24"/>
        </w:rPr>
        <w:t>visual acuity</w:t>
      </w:r>
      <w:r w:rsidRPr="0064479C">
        <w:rPr>
          <w:rFonts w:ascii="Calibri" w:hAnsi="Calibri" w:cs="Calibri"/>
          <w:sz w:val="24"/>
        </w:rPr>
        <w:t>.</w:t>
      </w:r>
    </w:p>
    <w:p w14:paraId="78012DB5" w14:textId="77777777" w:rsidR="00331FFD" w:rsidRPr="0064479C" w:rsidRDefault="00331FFD" w:rsidP="00A80E96">
      <w:pPr>
        <w:spacing w:after="0" w:line="240" w:lineRule="auto"/>
        <w:rPr>
          <w:rFonts w:ascii="Calibri" w:hAnsi="Calibri" w:cs="Calibri"/>
          <w:sz w:val="24"/>
        </w:rPr>
      </w:pPr>
    </w:p>
    <w:p w14:paraId="324D2E88" w14:textId="3B394A9D" w:rsidR="001434F3" w:rsidRPr="0064479C" w:rsidRDefault="001E6BC0" w:rsidP="00A80E96">
      <w:pPr>
        <w:spacing w:after="0" w:line="240" w:lineRule="auto"/>
        <w:rPr>
          <w:rFonts w:ascii="Calibri" w:hAnsi="Calibri" w:cs="Calibri"/>
          <w:sz w:val="24"/>
        </w:rPr>
      </w:pPr>
      <w:r w:rsidRPr="0064479C">
        <w:rPr>
          <w:rFonts w:ascii="Calibri" w:hAnsi="Calibri" w:cs="Calibri"/>
          <w:sz w:val="24"/>
          <w:highlight w:val="yellow"/>
        </w:rPr>
        <w:lastRenderedPageBreak/>
        <w:t>1.5.2</w:t>
      </w:r>
      <w:r w:rsidR="002714D7" w:rsidRPr="0064479C">
        <w:rPr>
          <w:rFonts w:ascii="Calibri" w:hAnsi="Calibri" w:cs="Calibri"/>
          <w:sz w:val="24"/>
          <w:highlight w:val="yellow"/>
        </w:rPr>
        <w:t>.</w:t>
      </w:r>
      <w:r w:rsidRPr="0064479C">
        <w:rPr>
          <w:rFonts w:ascii="Calibri" w:hAnsi="Calibri" w:cs="Calibri"/>
          <w:sz w:val="24"/>
          <w:highlight w:val="yellow"/>
        </w:rPr>
        <w:t xml:space="preserve"> Take </w:t>
      </w:r>
      <w:r w:rsidR="001434F3" w:rsidRPr="0064479C">
        <w:rPr>
          <w:rFonts w:ascii="Calibri" w:hAnsi="Calibri" w:cs="Calibri"/>
          <w:sz w:val="24"/>
          <w:highlight w:val="yellow"/>
        </w:rPr>
        <w:t xml:space="preserve">special </w:t>
      </w:r>
      <w:r w:rsidRPr="0064479C">
        <w:rPr>
          <w:rFonts w:ascii="Calibri" w:hAnsi="Calibri" w:cs="Calibri"/>
          <w:sz w:val="24"/>
          <w:highlight w:val="yellow"/>
        </w:rPr>
        <w:t xml:space="preserve">notice of the </w:t>
      </w:r>
      <w:r w:rsidR="001434F3" w:rsidRPr="0064479C">
        <w:rPr>
          <w:rFonts w:ascii="Calibri" w:hAnsi="Calibri" w:cs="Calibri"/>
          <w:sz w:val="24"/>
          <w:highlight w:val="yellow"/>
        </w:rPr>
        <w:t>area surrounding the eyes</w:t>
      </w:r>
      <w:r w:rsidR="004F7716" w:rsidRPr="0064479C">
        <w:rPr>
          <w:rFonts w:ascii="Calibri" w:hAnsi="Calibri" w:cs="Calibri"/>
          <w:sz w:val="24"/>
          <w:highlight w:val="yellow"/>
        </w:rPr>
        <w:t xml:space="preserve"> </w:t>
      </w:r>
      <w:r w:rsidR="001434F3" w:rsidRPr="0064479C">
        <w:rPr>
          <w:rFonts w:ascii="Calibri" w:hAnsi="Calibri" w:cs="Calibri"/>
          <w:sz w:val="24"/>
          <w:highlight w:val="yellow"/>
        </w:rPr>
        <w:t xml:space="preserve">and use proper precautions if the participant has one or two </w:t>
      </w:r>
      <w:r w:rsidR="004F7716" w:rsidRPr="0064479C">
        <w:rPr>
          <w:rFonts w:ascii="Calibri" w:hAnsi="Calibri" w:cs="Calibri"/>
          <w:sz w:val="24"/>
          <w:highlight w:val="yellow"/>
        </w:rPr>
        <w:t>droopy eyeli</w:t>
      </w:r>
      <w:r w:rsidR="001434F3" w:rsidRPr="0064479C">
        <w:rPr>
          <w:rFonts w:ascii="Calibri" w:hAnsi="Calibri" w:cs="Calibri"/>
          <w:sz w:val="24"/>
          <w:highlight w:val="yellow"/>
        </w:rPr>
        <w:t>ds</w:t>
      </w:r>
      <w:r w:rsidR="004F7716" w:rsidRPr="0064479C">
        <w:rPr>
          <w:rFonts w:ascii="Calibri" w:hAnsi="Calibri" w:cs="Calibri"/>
          <w:sz w:val="24"/>
          <w:highlight w:val="yellow"/>
        </w:rPr>
        <w:t xml:space="preserve">. </w:t>
      </w:r>
      <w:r w:rsidR="001434F3" w:rsidRPr="0064479C">
        <w:rPr>
          <w:rFonts w:ascii="Calibri" w:hAnsi="Calibri" w:cs="Calibri"/>
          <w:sz w:val="24"/>
          <w:highlight w:val="yellow"/>
        </w:rPr>
        <w:t xml:space="preserve">Evaluate and note if eyelashes are very long and </w:t>
      </w:r>
      <w:r w:rsidR="003806A1">
        <w:rPr>
          <w:rFonts w:ascii="Calibri" w:hAnsi="Calibri" w:cs="Calibri"/>
          <w:sz w:val="24"/>
          <w:highlight w:val="yellow"/>
        </w:rPr>
        <w:t>could</w:t>
      </w:r>
      <w:r w:rsidR="001434F3" w:rsidRPr="0064479C">
        <w:rPr>
          <w:rFonts w:ascii="Calibri" w:hAnsi="Calibri" w:cs="Calibri"/>
          <w:sz w:val="24"/>
          <w:highlight w:val="yellow"/>
        </w:rPr>
        <w:t xml:space="preserve"> compromise tracking of the pupil</w:t>
      </w:r>
      <w:r w:rsidR="003806A1">
        <w:rPr>
          <w:rFonts w:ascii="Calibri" w:hAnsi="Calibri" w:cs="Calibri"/>
          <w:sz w:val="24"/>
          <w:highlight w:val="yellow"/>
        </w:rPr>
        <w:t>s</w:t>
      </w:r>
      <w:r w:rsidR="001434F3" w:rsidRPr="0064479C">
        <w:rPr>
          <w:rFonts w:ascii="Calibri" w:hAnsi="Calibri" w:cs="Calibri"/>
          <w:sz w:val="24"/>
          <w:highlight w:val="yellow"/>
        </w:rPr>
        <w:t xml:space="preserve"> during the test.</w:t>
      </w:r>
    </w:p>
    <w:p w14:paraId="378B4871" w14:textId="77777777" w:rsidR="00331FFD" w:rsidRPr="0064479C" w:rsidRDefault="00331FFD" w:rsidP="00A80E96">
      <w:pPr>
        <w:spacing w:after="0" w:line="240" w:lineRule="auto"/>
        <w:rPr>
          <w:rFonts w:ascii="Calibri" w:hAnsi="Calibri" w:cs="Calibri"/>
          <w:sz w:val="24"/>
        </w:rPr>
      </w:pPr>
    </w:p>
    <w:p w14:paraId="406F37CD" w14:textId="045B995E" w:rsidR="00DA1677" w:rsidRPr="0064479C" w:rsidRDefault="001434F3" w:rsidP="00A80E96">
      <w:pPr>
        <w:spacing w:after="0" w:line="240" w:lineRule="auto"/>
        <w:rPr>
          <w:rFonts w:ascii="Calibri" w:hAnsi="Calibri" w:cs="Calibri"/>
          <w:sz w:val="24"/>
        </w:rPr>
      </w:pPr>
      <w:r w:rsidRPr="0064479C">
        <w:rPr>
          <w:rFonts w:ascii="Calibri" w:hAnsi="Calibri" w:cs="Calibri"/>
          <w:sz w:val="24"/>
        </w:rPr>
        <w:t>1.5.3</w:t>
      </w:r>
      <w:r w:rsidR="002714D7" w:rsidRPr="0064479C">
        <w:rPr>
          <w:rFonts w:ascii="Calibri" w:hAnsi="Calibri" w:cs="Calibri"/>
          <w:sz w:val="24"/>
        </w:rPr>
        <w:t>.</w:t>
      </w:r>
      <w:r w:rsidRPr="0064479C">
        <w:rPr>
          <w:rFonts w:ascii="Calibri" w:hAnsi="Calibri" w:cs="Calibri"/>
          <w:sz w:val="24"/>
        </w:rPr>
        <w:t xml:space="preserve"> Use either </w:t>
      </w:r>
      <w:proofErr w:type="spellStart"/>
      <w:r w:rsidR="002714D7" w:rsidRPr="0064479C">
        <w:rPr>
          <w:rFonts w:ascii="Calibri" w:hAnsi="Calibri" w:cs="Calibri"/>
          <w:sz w:val="24"/>
        </w:rPr>
        <w:t>vHIT</w:t>
      </w:r>
      <w:proofErr w:type="spellEnd"/>
      <w:r w:rsidR="002714D7" w:rsidRPr="0064479C">
        <w:rPr>
          <w:rFonts w:ascii="Calibri" w:hAnsi="Calibri" w:cs="Calibri"/>
          <w:sz w:val="24"/>
        </w:rPr>
        <w:t xml:space="preserve"> system A or B</w:t>
      </w:r>
      <w:r w:rsidRPr="0064479C">
        <w:rPr>
          <w:rFonts w:ascii="Calibri" w:hAnsi="Calibri" w:cs="Calibri"/>
          <w:sz w:val="24"/>
        </w:rPr>
        <w:t xml:space="preserve"> for the test, i</w:t>
      </w:r>
      <w:r w:rsidR="00601768" w:rsidRPr="0064479C">
        <w:rPr>
          <w:rFonts w:ascii="Calibri" w:hAnsi="Calibri" w:cs="Calibri"/>
          <w:sz w:val="24"/>
        </w:rPr>
        <w:t>f the right e</w:t>
      </w:r>
      <w:r w:rsidRPr="0064479C">
        <w:rPr>
          <w:rFonts w:ascii="Calibri" w:hAnsi="Calibri" w:cs="Calibri"/>
          <w:sz w:val="24"/>
        </w:rPr>
        <w:t xml:space="preserve">ye is suitable for testing. </w:t>
      </w:r>
      <w:r w:rsidR="00601768" w:rsidRPr="0064479C">
        <w:rPr>
          <w:rFonts w:ascii="Calibri" w:hAnsi="Calibri" w:cs="Calibri"/>
          <w:sz w:val="24"/>
        </w:rPr>
        <w:t xml:space="preserve">If only the left eye is </w:t>
      </w:r>
      <w:r w:rsidR="005502F8" w:rsidRPr="0064479C">
        <w:rPr>
          <w:rFonts w:ascii="Calibri" w:hAnsi="Calibri" w:cs="Calibri"/>
          <w:sz w:val="24"/>
        </w:rPr>
        <w:t xml:space="preserve">suitable </w:t>
      </w:r>
      <w:r w:rsidR="00601768" w:rsidRPr="0064479C">
        <w:rPr>
          <w:rFonts w:ascii="Calibri" w:hAnsi="Calibri" w:cs="Calibri"/>
          <w:sz w:val="24"/>
        </w:rPr>
        <w:t>for testing</w:t>
      </w:r>
      <w:r w:rsidR="005502F8" w:rsidRPr="0064479C">
        <w:rPr>
          <w:rFonts w:ascii="Calibri" w:hAnsi="Calibri" w:cs="Calibri"/>
          <w:sz w:val="24"/>
        </w:rPr>
        <w:t>,</w:t>
      </w:r>
      <w:r w:rsidR="00601768" w:rsidRPr="0064479C">
        <w:rPr>
          <w:rFonts w:ascii="Calibri" w:hAnsi="Calibri" w:cs="Calibri"/>
          <w:sz w:val="24"/>
        </w:rPr>
        <w:t xml:space="preserve"> then </w:t>
      </w:r>
      <w:r w:rsidRPr="0064479C">
        <w:rPr>
          <w:rFonts w:ascii="Calibri" w:hAnsi="Calibri" w:cs="Calibri"/>
          <w:sz w:val="24"/>
        </w:rPr>
        <w:t xml:space="preserve">use </w:t>
      </w:r>
      <w:r w:rsidR="002714D7" w:rsidRPr="0064479C">
        <w:rPr>
          <w:rFonts w:ascii="Calibri" w:hAnsi="Calibri" w:cs="Calibri"/>
          <w:sz w:val="24"/>
        </w:rPr>
        <w:t>system A</w:t>
      </w:r>
      <w:r w:rsidR="003B4DB7" w:rsidRPr="0064479C">
        <w:rPr>
          <w:rFonts w:ascii="Calibri" w:hAnsi="Calibri" w:cs="Calibri"/>
          <w:sz w:val="24"/>
        </w:rPr>
        <w:t xml:space="preserve"> </w:t>
      </w:r>
      <w:r w:rsidRPr="0064479C">
        <w:rPr>
          <w:rFonts w:ascii="Calibri" w:hAnsi="Calibri" w:cs="Calibri"/>
          <w:sz w:val="24"/>
        </w:rPr>
        <w:t xml:space="preserve">for the </w:t>
      </w:r>
      <w:proofErr w:type="spellStart"/>
      <w:r w:rsidRPr="0064479C">
        <w:rPr>
          <w:rFonts w:ascii="Calibri" w:hAnsi="Calibri" w:cs="Calibri"/>
          <w:sz w:val="24"/>
        </w:rPr>
        <w:t>vHIT</w:t>
      </w:r>
      <w:proofErr w:type="spellEnd"/>
      <w:r w:rsidRPr="0064479C">
        <w:rPr>
          <w:rFonts w:ascii="Calibri" w:hAnsi="Calibri" w:cs="Calibri"/>
          <w:sz w:val="24"/>
        </w:rPr>
        <w:t xml:space="preserve"> test</w:t>
      </w:r>
      <w:r w:rsidR="00601768" w:rsidRPr="0064479C">
        <w:rPr>
          <w:rFonts w:ascii="Calibri" w:hAnsi="Calibri" w:cs="Calibri"/>
          <w:sz w:val="24"/>
        </w:rPr>
        <w:t>.</w:t>
      </w:r>
    </w:p>
    <w:p w14:paraId="43B076B3" w14:textId="77777777" w:rsidR="008859AE" w:rsidRPr="0064479C" w:rsidRDefault="008859AE" w:rsidP="00A80E96">
      <w:pPr>
        <w:spacing w:after="0" w:line="240" w:lineRule="auto"/>
        <w:rPr>
          <w:rFonts w:ascii="Calibri" w:hAnsi="Calibri" w:cs="Calibri"/>
          <w:sz w:val="24"/>
        </w:rPr>
      </w:pPr>
    </w:p>
    <w:p w14:paraId="15FD840D" w14:textId="1FF039A9" w:rsidR="00DA1677" w:rsidRPr="0064479C" w:rsidRDefault="00B81A9F" w:rsidP="00A80E96">
      <w:pPr>
        <w:spacing w:after="0" w:line="240" w:lineRule="auto"/>
        <w:rPr>
          <w:rFonts w:ascii="Calibri" w:hAnsi="Calibri" w:cs="Calibri"/>
          <w:b/>
          <w:sz w:val="24"/>
        </w:rPr>
      </w:pPr>
      <w:r w:rsidRPr="0064479C">
        <w:rPr>
          <w:rFonts w:ascii="Calibri" w:hAnsi="Calibri" w:cs="Calibri"/>
          <w:b/>
          <w:sz w:val="24"/>
          <w:highlight w:val="yellow"/>
        </w:rPr>
        <w:t xml:space="preserve">2. Preparation for the </w:t>
      </w:r>
      <w:r w:rsidR="003806A1">
        <w:rPr>
          <w:rFonts w:ascii="Calibri" w:hAnsi="Calibri" w:cs="Calibri"/>
          <w:b/>
          <w:sz w:val="24"/>
          <w:highlight w:val="yellow"/>
        </w:rPr>
        <w:t>e</w:t>
      </w:r>
      <w:r w:rsidRPr="0064479C">
        <w:rPr>
          <w:rFonts w:ascii="Calibri" w:hAnsi="Calibri" w:cs="Calibri"/>
          <w:b/>
          <w:sz w:val="24"/>
          <w:highlight w:val="yellow"/>
        </w:rPr>
        <w:t>xperiment</w:t>
      </w:r>
    </w:p>
    <w:p w14:paraId="5A27A373" w14:textId="77777777" w:rsidR="00331FFD" w:rsidRPr="0064479C" w:rsidRDefault="00331FFD" w:rsidP="00A80E96">
      <w:pPr>
        <w:spacing w:after="0" w:line="240" w:lineRule="auto"/>
        <w:rPr>
          <w:rFonts w:ascii="Calibri" w:hAnsi="Calibri" w:cs="Calibri"/>
          <w:sz w:val="24"/>
        </w:rPr>
      </w:pPr>
    </w:p>
    <w:p w14:paraId="5D68454B" w14:textId="33130109" w:rsidR="004A7E40" w:rsidRPr="0064479C" w:rsidRDefault="0019037D" w:rsidP="00A80E96">
      <w:pPr>
        <w:spacing w:after="0" w:line="240" w:lineRule="auto"/>
        <w:rPr>
          <w:rFonts w:ascii="Calibri" w:hAnsi="Calibri" w:cs="Calibri"/>
          <w:sz w:val="24"/>
        </w:rPr>
      </w:pPr>
      <w:r w:rsidRPr="0064479C">
        <w:rPr>
          <w:rFonts w:ascii="Calibri" w:hAnsi="Calibri" w:cs="Calibri"/>
          <w:sz w:val="24"/>
        </w:rPr>
        <w:t>2.1</w:t>
      </w:r>
      <w:r w:rsidR="002714D7" w:rsidRPr="0064479C">
        <w:rPr>
          <w:rFonts w:ascii="Calibri" w:hAnsi="Calibri" w:cs="Calibri"/>
          <w:sz w:val="24"/>
        </w:rPr>
        <w:t>.</w:t>
      </w:r>
      <w:r w:rsidRPr="0064479C">
        <w:rPr>
          <w:rFonts w:ascii="Calibri" w:hAnsi="Calibri" w:cs="Calibri"/>
          <w:sz w:val="24"/>
        </w:rPr>
        <w:t xml:space="preserve"> </w:t>
      </w:r>
      <w:r w:rsidR="00E2525D" w:rsidRPr="0064479C">
        <w:rPr>
          <w:rFonts w:ascii="Calibri" w:hAnsi="Calibri" w:cs="Calibri"/>
          <w:sz w:val="24"/>
        </w:rPr>
        <w:t xml:space="preserve">Include recommended hardware and software to enable video </w:t>
      </w:r>
      <w:r w:rsidR="003806A1">
        <w:rPr>
          <w:rFonts w:ascii="Calibri" w:hAnsi="Calibri" w:cs="Calibri"/>
          <w:sz w:val="24"/>
        </w:rPr>
        <w:t>h</w:t>
      </w:r>
      <w:r w:rsidR="00E2525D" w:rsidRPr="0064479C">
        <w:rPr>
          <w:rFonts w:ascii="Calibri" w:hAnsi="Calibri" w:cs="Calibri"/>
          <w:sz w:val="24"/>
        </w:rPr>
        <w:t xml:space="preserve">ead </w:t>
      </w:r>
      <w:r w:rsidR="003806A1">
        <w:rPr>
          <w:rFonts w:ascii="Calibri" w:hAnsi="Calibri" w:cs="Calibri"/>
          <w:sz w:val="24"/>
        </w:rPr>
        <w:t>i</w:t>
      </w:r>
      <w:r w:rsidR="00E2525D" w:rsidRPr="0064479C">
        <w:rPr>
          <w:rFonts w:ascii="Calibri" w:hAnsi="Calibri" w:cs="Calibri"/>
          <w:sz w:val="24"/>
        </w:rPr>
        <w:t xml:space="preserve">mpulse </w:t>
      </w:r>
      <w:r w:rsidR="003806A1">
        <w:rPr>
          <w:rFonts w:ascii="Calibri" w:hAnsi="Calibri" w:cs="Calibri"/>
          <w:sz w:val="24"/>
        </w:rPr>
        <w:t>t</w:t>
      </w:r>
      <w:r w:rsidR="00E2525D" w:rsidRPr="0064479C">
        <w:rPr>
          <w:rFonts w:ascii="Calibri" w:hAnsi="Calibri" w:cs="Calibri"/>
          <w:sz w:val="24"/>
        </w:rPr>
        <w:t>esting.</w:t>
      </w:r>
      <w:r w:rsidR="004A7E40" w:rsidRPr="0064479C">
        <w:rPr>
          <w:rFonts w:ascii="Calibri" w:hAnsi="Calibri" w:cs="Calibri"/>
          <w:sz w:val="24"/>
        </w:rPr>
        <w:t xml:space="preserve"> Make sure to read the manual before instal</w:t>
      </w:r>
      <w:r w:rsidR="003806A1">
        <w:rPr>
          <w:rFonts w:ascii="Calibri" w:hAnsi="Calibri" w:cs="Calibri"/>
          <w:sz w:val="24"/>
        </w:rPr>
        <w:t>l</w:t>
      </w:r>
      <w:r w:rsidR="004A7E40" w:rsidRPr="0064479C">
        <w:rPr>
          <w:rFonts w:ascii="Calibri" w:hAnsi="Calibri" w:cs="Calibri"/>
          <w:sz w:val="24"/>
        </w:rPr>
        <w:t xml:space="preserve">ment. </w:t>
      </w:r>
    </w:p>
    <w:p w14:paraId="2CF74BC0" w14:textId="77777777" w:rsidR="00331FFD" w:rsidRPr="0064479C" w:rsidRDefault="00331FFD" w:rsidP="00A80E96">
      <w:pPr>
        <w:spacing w:after="0" w:line="240" w:lineRule="auto"/>
        <w:rPr>
          <w:rFonts w:ascii="Calibri" w:hAnsi="Calibri" w:cs="Calibri"/>
          <w:sz w:val="24"/>
        </w:rPr>
      </w:pPr>
    </w:p>
    <w:p w14:paraId="483A5493" w14:textId="5CC3942F" w:rsidR="004A7E40" w:rsidRPr="0064479C" w:rsidRDefault="004A7E40" w:rsidP="00A80E96">
      <w:pPr>
        <w:spacing w:after="0" w:line="240" w:lineRule="auto"/>
        <w:rPr>
          <w:rFonts w:ascii="Calibri" w:hAnsi="Calibri" w:cs="Calibri"/>
          <w:sz w:val="24"/>
          <w:highlight w:val="yellow"/>
        </w:rPr>
      </w:pPr>
      <w:r w:rsidRPr="0064479C">
        <w:rPr>
          <w:rFonts w:ascii="Calibri" w:hAnsi="Calibri" w:cs="Calibri"/>
          <w:sz w:val="24"/>
        </w:rPr>
        <w:t>2.1.1</w:t>
      </w:r>
      <w:r w:rsidR="002714D7" w:rsidRPr="0064479C">
        <w:rPr>
          <w:rFonts w:ascii="Calibri" w:hAnsi="Calibri" w:cs="Calibri"/>
          <w:sz w:val="24"/>
        </w:rPr>
        <w:t>.</w:t>
      </w:r>
      <w:r w:rsidRPr="0064479C">
        <w:rPr>
          <w:rFonts w:ascii="Calibri" w:hAnsi="Calibri" w:cs="Calibri"/>
          <w:sz w:val="24"/>
        </w:rPr>
        <w:t xml:space="preserve"> </w:t>
      </w:r>
      <w:r w:rsidR="00721592" w:rsidRPr="0064479C">
        <w:rPr>
          <w:rFonts w:ascii="Calibri" w:hAnsi="Calibri" w:cs="Calibri"/>
          <w:sz w:val="24"/>
        </w:rPr>
        <w:t xml:space="preserve">The </w:t>
      </w:r>
      <w:r w:rsidR="00E2525D" w:rsidRPr="0064479C">
        <w:rPr>
          <w:rFonts w:ascii="Calibri" w:hAnsi="Calibri" w:cs="Calibri"/>
          <w:sz w:val="24"/>
        </w:rPr>
        <w:t xml:space="preserve">hardware requirements </w:t>
      </w:r>
      <w:r w:rsidR="00721592" w:rsidRPr="0064479C">
        <w:rPr>
          <w:rFonts w:ascii="Calibri" w:hAnsi="Calibri" w:cs="Calibri"/>
          <w:sz w:val="24"/>
        </w:rPr>
        <w:t xml:space="preserve">consist of a laptop </w:t>
      </w:r>
      <w:r w:rsidR="00E2525D" w:rsidRPr="0064479C">
        <w:rPr>
          <w:rFonts w:ascii="Calibri" w:hAnsi="Calibri" w:cs="Calibri"/>
          <w:sz w:val="24"/>
        </w:rPr>
        <w:t xml:space="preserve">PC </w:t>
      </w:r>
      <w:r w:rsidR="00721592" w:rsidRPr="0064479C">
        <w:rPr>
          <w:rFonts w:ascii="Calibri" w:hAnsi="Calibri" w:cs="Calibri"/>
          <w:sz w:val="24"/>
        </w:rPr>
        <w:t xml:space="preserve">and pair </w:t>
      </w:r>
      <w:r w:rsidR="00486349" w:rsidRPr="0064479C">
        <w:rPr>
          <w:rFonts w:ascii="Calibri" w:hAnsi="Calibri" w:cs="Calibri"/>
          <w:sz w:val="24"/>
        </w:rPr>
        <w:t xml:space="preserve">of </w:t>
      </w:r>
      <w:r w:rsidR="00721592" w:rsidRPr="0064479C">
        <w:rPr>
          <w:rFonts w:ascii="Calibri" w:hAnsi="Calibri" w:cs="Calibri"/>
          <w:sz w:val="24"/>
        </w:rPr>
        <w:t xml:space="preserve">accompanying </w:t>
      </w:r>
      <w:r w:rsidR="00E2525D" w:rsidRPr="0064479C">
        <w:rPr>
          <w:rFonts w:ascii="Calibri" w:hAnsi="Calibri" w:cs="Calibri"/>
          <w:sz w:val="24"/>
        </w:rPr>
        <w:t xml:space="preserve">lightweight </w:t>
      </w:r>
      <w:r w:rsidR="00721592" w:rsidRPr="0064479C">
        <w:rPr>
          <w:rFonts w:ascii="Calibri" w:hAnsi="Calibri" w:cs="Calibri"/>
          <w:sz w:val="24"/>
        </w:rPr>
        <w:t>goggles</w:t>
      </w:r>
      <w:r w:rsidR="0058189C" w:rsidRPr="0064479C">
        <w:rPr>
          <w:rFonts w:ascii="Calibri" w:hAnsi="Calibri" w:cs="Calibri"/>
          <w:sz w:val="24"/>
        </w:rPr>
        <w:t xml:space="preserve"> containing</w:t>
      </w:r>
      <w:r w:rsidR="00E2525D" w:rsidRPr="0064479C">
        <w:rPr>
          <w:rFonts w:ascii="Calibri" w:hAnsi="Calibri" w:cs="Calibri"/>
          <w:sz w:val="24"/>
        </w:rPr>
        <w:t xml:space="preserve"> a h</w:t>
      </w:r>
      <w:r w:rsidR="0043625A" w:rsidRPr="0064479C">
        <w:rPr>
          <w:rFonts w:ascii="Calibri" w:hAnsi="Calibri" w:cs="Calibri"/>
          <w:sz w:val="24"/>
        </w:rPr>
        <w:t xml:space="preserve">igh-speed camera and </w:t>
      </w:r>
      <w:r w:rsidR="006C5AC9" w:rsidRPr="0064479C">
        <w:rPr>
          <w:rFonts w:ascii="Calibri" w:hAnsi="Calibri" w:cs="Calibri"/>
          <w:sz w:val="24"/>
        </w:rPr>
        <w:t xml:space="preserve">motion sensor. </w:t>
      </w:r>
      <w:r w:rsidR="002714D7" w:rsidRPr="0064479C">
        <w:rPr>
          <w:rFonts w:ascii="Calibri" w:hAnsi="Calibri" w:cs="Calibri"/>
          <w:sz w:val="24"/>
        </w:rPr>
        <w:t xml:space="preserve">Use an </w:t>
      </w:r>
      <w:r w:rsidR="00F84FE8" w:rsidRPr="0064479C">
        <w:rPr>
          <w:rFonts w:ascii="Calibri" w:hAnsi="Calibri" w:cs="Calibri"/>
          <w:sz w:val="24"/>
        </w:rPr>
        <w:t xml:space="preserve">inertial </w:t>
      </w:r>
      <w:r w:rsidR="0043625A" w:rsidRPr="0064479C">
        <w:rPr>
          <w:rFonts w:ascii="Calibri" w:hAnsi="Calibri" w:cs="Calibri"/>
          <w:sz w:val="24"/>
        </w:rPr>
        <w:t>motion sensor</w:t>
      </w:r>
      <w:r w:rsidR="006C5AC9" w:rsidRPr="0064479C">
        <w:rPr>
          <w:rFonts w:ascii="Calibri" w:hAnsi="Calibri" w:cs="Calibri"/>
          <w:sz w:val="24"/>
        </w:rPr>
        <w:t xml:space="preserve"> </w:t>
      </w:r>
      <w:r w:rsidR="002714D7" w:rsidRPr="0064479C">
        <w:rPr>
          <w:rFonts w:ascii="Calibri" w:hAnsi="Calibri" w:cs="Calibri"/>
          <w:sz w:val="24"/>
        </w:rPr>
        <w:t xml:space="preserve">with </w:t>
      </w:r>
      <w:proofErr w:type="spellStart"/>
      <w:r w:rsidR="002714D7" w:rsidRPr="0064479C">
        <w:rPr>
          <w:rFonts w:ascii="Calibri" w:hAnsi="Calibri" w:cs="Calibri"/>
          <w:sz w:val="24"/>
        </w:rPr>
        <w:t>vHIT</w:t>
      </w:r>
      <w:proofErr w:type="spellEnd"/>
      <w:r w:rsidR="002714D7" w:rsidRPr="0064479C">
        <w:rPr>
          <w:rFonts w:ascii="Calibri" w:hAnsi="Calibri" w:cs="Calibri"/>
          <w:sz w:val="24"/>
        </w:rPr>
        <w:t xml:space="preserve"> system A </w:t>
      </w:r>
      <w:r w:rsidR="006C5AC9" w:rsidRPr="0064479C">
        <w:rPr>
          <w:rFonts w:ascii="Calibri" w:hAnsi="Calibri" w:cs="Calibri"/>
          <w:sz w:val="24"/>
        </w:rPr>
        <w:t>an</w:t>
      </w:r>
      <w:r w:rsidR="003806A1">
        <w:rPr>
          <w:rFonts w:ascii="Calibri" w:hAnsi="Calibri" w:cs="Calibri"/>
          <w:sz w:val="24"/>
        </w:rPr>
        <w:t>d</w:t>
      </w:r>
      <w:r w:rsidR="006C5AC9" w:rsidRPr="0064479C">
        <w:rPr>
          <w:rFonts w:ascii="Calibri" w:hAnsi="Calibri" w:cs="Calibri"/>
          <w:sz w:val="24"/>
        </w:rPr>
        <w:t xml:space="preserve"> head velocity sensor chip (MEMs gyroscope)</w:t>
      </w:r>
      <w:r w:rsidR="002714D7" w:rsidRPr="0064479C">
        <w:rPr>
          <w:rFonts w:ascii="Calibri" w:hAnsi="Calibri" w:cs="Calibri"/>
          <w:sz w:val="24"/>
        </w:rPr>
        <w:t xml:space="preserve"> with system B</w:t>
      </w:r>
      <w:r w:rsidR="006C5AC9" w:rsidRPr="0064479C">
        <w:rPr>
          <w:rFonts w:ascii="Calibri" w:hAnsi="Calibri" w:cs="Calibri"/>
          <w:sz w:val="24"/>
        </w:rPr>
        <w:t>.</w:t>
      </w:r>
      <w:r w:rsidR="00EF7658" w:rsidRPr="0064479C">
        <w:rPr>
          <w:rFonts w:ascii="Calibri" w:hAnsi="Calibri" w:cs="Calibri"/>
          <w:sz w:val="24"/>
        </w:rPr>
        <w:t xml:space="preserve"> </w:t>
      </w:r>
      <w:r w:rsidR="006E4BA8" w:rsidRPr="0064479C">
        <w:rPr>
          <w:rFonts w:ascii="Calibri" w:hAnsi="Calibri" w:cs="Calibri"/>
          <w:sz w:val="24"/>
        </w:rPr>
        <w:t xml:space="preserve">The motion sensors provide information about the head velocity. </w:t>
      </w:r>
      <w:r w:rsidR="00EF7658" w:rsidRPr="0064479C">
        <w:rPr>
          <w:rFonts w:ascii="Calibri" w:hAnsi="Calibri" w:cs="Calibri"/>
          <w:sz w:val="24"/>
        </w:rPr>
        <w:t xml:space="preserve">Check </w:t>
      </w:r>
      <w:r w:rsidR="002714D7" w:rsidRPr="0064479C">
        <w:rPr>
          <w:rFonts w:ascii="Calibri" w:hAnsi="Calibri" w:cs="Calibri"/>
          <w:sz w:val="24"/>
        </w:rPr>
        <w:t xml:space="preserve">that </w:t>
      </w:r>
      <w:r w:rsidR="00EF7658" w:rsidRPr="0064479C">
        <w:rPr>
          <w:rFonts w:ascii="Calibri" w:hAnsi="Calibri" w:cs="Calibri"/>
          <w:sz w:val="24"/>
        </w:rPr>
        <w:t>the individual hardware components are intact.</w:t>
      </w:r>
    </w:p>
    <w:p w14:paraId="3A86175F" w14:textId="77777777" w:rsidR="00331FFD" w:rsidRPr="0064479C" w:rsidRDefault="00331FFD" w:rsidP="00A80E96">
      <w:pPr>
        <w:spacing w:after="0" w:line="240" w:lineRule="auto"/>
        <w:rPr>
          <w:rFonts w:ascii="Calibri" w:hAnsi="Calibri" w:cs="Calibri"/>
          <w:sz w:val="24"/>
          <w:highlight w:val="yellow"/>
        </w:rPr>
      </w:pPr>
    </w:p>
    <w:p w14:paraId="76925A3D" w14:textId="69541C69" w:rsidR="00331FFD" w:rsidRPr="0064479C" w:rsidRDefault="004A7E40" w:rsidP="00A80E96">
      <w:pPr>
        <w:spacing w:after="0" w:line="240" w:lineRule="auto"/>
        <w:rPr>
          <w:rFonts w:ascii="Calibri" w:hAnsi="Calibri" w:cs="Calibri"/>
          <w:sz w:val="24"/>
          <w:highlight w:val="yellow"/>
        </w:rPr>
      </w:pPr>
      <w:r w:rsidRPr="0064479C">
        <w:rPr>
          <w:rFonts w:ascii="Calibri" w:hAnsi="Calibri" w:cs="Calibri"/>
          <w:sz w:val="24"/>
        </w:rPr>
        <w:t>2.1.2</w:t>
      </w:r>
      <w:r w:rsidR="002714D7" w:rsidRPr="0064479C">
        <w:rPr>
          <w:rFonts w:ascii="Calibri" w:hAnsi="Calibri" w:cs="Calibri"/>
          <w:sz w:val="24"/>
        </w:rPr>
        <w:t>.</w:t>
      </w:r>
      <w:r w:rsidRPr="0064479C">
        <w:rPr>
          <w:rFonts w:ascii="Calibri" w:hAnsi="Calibri" w:cs="Calibri"/>
          <w:sz w:val="24"/>
        </w:rPr>
        <w:t xml:space="preserve"> </w:t>
      </w:r>
      <w:r w:rsidR="002714D7" w:rsidRPr="0064479C">
        <w:rPr>
          <w:rFonts w:ascii="Calibri" w:hAnsi="Calibri" w:cs="Calibri"/>
          <w:sz w:val="24"/>
        </w:rPr>
        <w:t xml:space="preserve">Install </w:t>
      </w:r>
      <w:r w:rsidR="003C4C16" w:rsidRPr="0064479C">
        <w:rPr>
          <w:rFonts w:ascii="Calibri" w:hAnsi="Calibri" w:cs="Calibri"/>
          <w:sz w:val="24"/>
        </w:rPr>
        <w:t xml:space="preserve">the appertaining </w:t>
      </w:r>
      <w:r w:rsidR="00E2525D" w:rsidRPr="0064479C">
        <w:rPr>
          <w:rFonts w:ascii="Calibri" w:hAnsi="Calibri" w:cs="Calibri"/>
          <w:sz w:val="24"/>
        </w:rPr>
        <w:t>software</w:t>
      </w:r>
      <w:r w:rsidR="002714D7" w:rsidRPr="0064479C">
        <w:rPr>
          <w:rFonts w:ascii="Calibri" w:hAnsi="Calibri" w:cs="Calibri"/>
          <w:sz w:val="24"/>
        </w:rPr>
        <w:t xml:space="preserve"> for each system.</w:t>
      </w:r>
    </w:p>
    <w:p w14:paraId="4567D025" w14:textId="77777777" w:rsidR="002714D7" w:rsidRPr="0064479C" w:rsidRDefault="002714D7" w:rsidP="00A80E96">
      <w:pPr>
        <w:spacing w:after="0" w:line="240" w:lineRule="auto"/>
        <w:rPr>
          <w:rFonts w:ascii="Calibri" w:hAnsi="Calibri" w:cs="Calibri"/>
          <w:sz w:val="24"/>
          <w:highlight w:val="yellow"/>
        </w:rPr>
      </w:pPr>
    </w:p>
    <w:p w14:paraId="2A495D0D" w14:textId="0CBB77AC" w:rsidR="004A7E40" w:rsidRPr="0064479C" w:rsidRDefault="0019037D" w:rsidP="00A80E96">
      <w:pPr>
        <w:spacing w:after="0" w:line="240" w:lineRule="auto"/>
        <w:rPr>
          <w:rFonts w:ascii="Calibri" w:hAnsi="Calibri" w:cs="Calibri"/>
          <w:sz w:val="24"/>
        </w:rPr>
      </w:pPr>
      <w:r w:rsidRPr="0064479C">
        <w:rPr>
          <w:rFonts w:ascii="Calibri" w:hAnsi="Calibri" w:cs="Calibri"/>
          <w:sz w:val="24"/>
          <w:highlight w:val="yellow"/>
        </w:rPr>
        <w:t>2.2</w:t>
      </w:r>
      <w:r w:rsidR="002714D7" w:rsidRPr="0064479C">
        <w:rPr>
          <w:rFonts w:ascii="Calibri" w:hAnsi="Calibri" w:cs="Calibri"/>
          <w:sz w:val="24"/>
          <w:highlight w:val="yellow"/>
        </w:rPr>
        <w:t>.</w:t>
      </w:r>
      <w:r w:rsidRPr="0064479C">
        <w:rPr>
          <w:rFonts w:ascii="Calibri" w:hAnsi="Calibri" w:cs="Calibri"/>
          <w:sz w:val="24"/>
          <w:highlight w:val="yellow"/>
        </w:rPr>
        <w:t xml:space="preserve"> </w:t>
      </w:r>
      <w:r w:rsidR="002714D7" w:rsidRPr="0064479C">
        <w:rPr>
          <w:rFonts w:ascii="Calibri" w:hAnsi="Calibri" w:cs="Calibri"/>
          <w:sz w:val="24"/>
          <w:highlight w:val="yellow"/>
        </w:rPr>
        <w:t>Seat</w:t>
      </w:r>
      <w:r w:rsidRPr="0064479C">
        <w:rPr>
          <w:rFonts w:ascii="Calibri" w:hAnsi="Calibri" w:cs="Calibri"/>
          <w:sz w:val="24"/>
          <w:highlight w:val="yellow"/>
        </w:rPr>
        <w:t xml:space="preserve"> the participant in a non-rotating </w:t>
      </w:r>
      <w:r w:rsidR="0058189C" w:rsidRPr="0064479C">
        <w:rPr>
          <w:rFonts w:ascii="Calibri" w:hAnsi="Calibri" w:cs="Calibri"/>
          <w:sz w:val="24"/>
          <w:highlight w:val="yellow"/>
        </w:rPr>
        <w:t xml:space="preserve">solid </w:t>
      </w:r>
      <w:r w:rsidRPr="0064479C">
        <w:rPr>
          <w:rFonts w:ascii="Calibri" w:hAnsi="Calibri" w:cs="Calibri"/>
          <w:sz w:val="24"/>
          <w:highlight w:val="yellow"/>
        </w:rPr>
        <w:t xml:space="preserve">chair at least 1.5 m </w:t>
      </w:r>
      <w:r w:rsidR="00053F65" w:rsidRPr="0064479C">
        <w:rPr>
          <w:rFonts w:ascii="Calibri" w:hAnsi="Calibri" w:cs="Calibri"/>
          <w:sz w:val="24"/>
          <w:highlight w:val="yellow"/>
        </w:rPr>
        <w:t xml:space="preserve">away </w:t>
      </w:r>
      <w:r w:rsidR="002714D7" w:rsidRPr="0064479C">
        <w:rPr>
          <w:rFonts w:ascii="Calibri" w:hAnsi="Calibri" w:cs="Calibri"/>
          <w:sz w:val="24"/>
          <w:highlight w:val="yellow"/>
        </w:rPr>
        <w:t xml:space="preserve">for </w:t>
      </w:r>
      <w:proofErr w:type="spellStart"/>
      <w:r w:rsidR="002714D7" w:rsidRPr="0064479C">
        <w:rPr>
          <w:rFonts w:ascii="Calibri" w:hAnsi="Calibri" w:cs="Calibri"/>
          <w:sz w:val="24"/>
          <w:highlight w:val="yellow"/>
        </w:rPr>
        <w:t>vHIT</w:t>
      </w:r>
      <w:proofErr w:type="spellEnd"/>
      <w:r w:rsidR="002714D7" w:rsidRPr="0064479C">
        <w:rPr>
          <w:rFonts w:ascii="Calibri" w:hAnsi="Calibri" w:cs="Calibri"/>
          <w:sz w:val="24"/>
          <w:highlight w:val="yellow"/>
        </w:rPr>
        <w:t xml:space="preserve"> system A</w:t>
      </w:r>
      <w:r w:rsidR="00CE401B" w:rsidRPr="0064479C">
        <w:rPr>
          <w:rFonts w:ascii="Calibri" w:hAnsi="Calibri" w:cs="Calibri"/>
          <w:sz w:val="24"/>
          <w:highlight w:val="yellow"/>
        </w:rPr>
        <w:t xml:space="preserve"> </w:t>
      </w:r>
      <w:r w:rsidRPr="0064479C">
        <w:rPr>
          <w:rFonts w:ascii="Calibri" w:hAnsi="Calibri" w:cs="Calibri"/>
          <w:sz w:val="24"/>
          <w:highlight w:val="yellow"/>
        </w:rPr>
        <w:t xml:space="preserve">or at least 1.0 m away </w:t>
      </w:r>
      <w:r w:rsidR="00915E1F" w:rsidRPr="0064479C">
        <w:rPr>
          <w:rFonts w:ascii="Calibri" w:hAnsi="Calibri" w:cs="Calibri"/>
          <w:sz w:val="24"/>
          <w:highlight w:val="yellow"/>
        </w:rPr>
        <w:t>(</w:t>
      </w:r>
      <w:proofErr w:type="spellStart"/>
      <w:r w:rsidR="002714D7" w:rsidRPr="0064479C">
        <w:rPr>
          <w:rFonts w:ascii="Calibri" w:hAnsi="Calibri" w:cs="Calibri"/>
          <w:sz w:val="24"/>
          <w:highlight w:val="yellow"/>
        </w:rPr>
        <w:t>vHIT</w:t>
      </w:r>
      <w:proofErr w:type="spellEnd"/>
      <w:r w:rsidR="002714D7" w:rsidRPr="0064479C">
        <w:rPr>
          <w:rFonts w:ascii="Calibri" w:hAnsi="Calibri" w:cs="Calibri"/>
          <w:sz w:val="24"/>
          <w:highlight w:val="yellow"/>
        </w:rPr>
        <w:t xml:space="preserve"> system B)</w:t>
      </w:r>
      <w:r w:rsidRPr="0064479C">
        <w:rPr>
          <w:rFonts w:ascii="Calibri" w:hAnsi="Calibri" w:cs="Calibri"/>
          <w:sz w:val="24"/>
          <w:highlight w:val="yellow"/>
        </w:rPr>
        <w:t xml:space="preserve"> from a f</w:t>
      </w:r>
      <w:r w:rsidR="006C5AC9" w:rsidRPr="0064479C">
        <w:rPr>
          <w:rFonts w:ascii="Calibri" w:hAnsi="Calibri" w:cs="Calibri"/>
          <w:sz w:val="24"/>
          <w:highlight w:val="yellow"/>
        </w:rPr>
        <w:t>ixation dot placed on a wall. A</w:t>
      </w:r>
      <w:r w:rsidRPr="0064479C">
        <w:rPr>
          <w:rFonts w:ascii="Calibri" w:hAnsi="Calibri" w:cs="Calibri"/>
          <w:sz w:val="24"/>
          <w:highlight w:val="yellow"/>
        </w:rPr>
        <w:t xml:space="preserve">djust the height of the chair so that the eyes of the participant are </w:t>
      </w:r>
      <w:r w:rsidR="004A7E40" w:rsidRPr="0064479C">
        <w:rPr>
          <w:rFonts w:ascii="Calibri" w:hAnsi="Calibri" w:cs="Calibri"/>
          <w:sz w:val="24"/>
          <w:highlight w:val="yellow"/>
        </w:rPr>
        <w:t>level</w:t>
      </w:r>
      <w:r w:rsidR="0058189C" w:rsidRPr="0064479C">
        <w:rPr>
          <w:rFonts w:ascii="Calibri" w:hAnsi="Calibri" w:cs="Calibri"/>
          <w:sz w:val="24"/>
          <w:highlight w:val="yellow"/>
        </w:rPr>
        <w:t>ed</w:t>
      </w:r>
      <w:r w:rsidR="004A7E40" w:rsidRPr="0064479C">
        <w:rPr>
          <w:rFonts w:ascii="Calibri" w:hAnsi="Calibri" w:cs="Calibri"/>
          <w:sz w:val="24"/>
          <w:highlight w:val="yellow"/>
        </w:rPr>
        <w:t xml:space="preserve"> with the fixation dot</w:t>
      </w:r>
      <w:r w:rsidR="00555460" w:rsidRPr="0064479C">
        <w:rPr>
          <w:rFonts w:ascii="Calibri" w:hAnsi="Calibri" w:cs="Calibri"/>
          <w:sz w:val="24"/>
          <w:highlight w:val="yellow"/>
        </w:rPr>
        <w:t>; alternatively</w:t>
      </w:r>
      <w:r w:rsidR="00536096" w:rsidRPr="0064479C">
        <w:rPr>
          <w:rFonts w:ascii="Calibri" w:hAnsi="Calibri" w:cs="Calibri"/>
          <w:sz w:val="24"/>
          <w:highlight w:val="yellow"/>
        </w:rPr>
        <w:t>,</w:t>
      </w:r>
      <w:r w:rsidR="00555460" w:rsidRPr="0064479C">
        <w:rPr>
          <w:rFonts w:ascii="Calibri" w:hAnsi="Calibri" w:cs="Calibri"/>
          <w:sz w:val="24"/>
          <w:highlight w:val="yellow"/>
        </w:rPr>
        <w:t xml:space="preserve"> place dots at different heights to achieve the same </w:t>
      </w:r>
      <w:r w:rsidR="00536096" w:rsidRPr="0064479C">
        <w:rPr>
          <w:rFonts w:ascii="Calibri" w:hAnsi="Calibri" w:cs="Calibri"/>
          <w:sz w:val="24"/>
          <w:highlight w:val="yellow"/>
        </w:rPr>
        <w:t>effect</w:t>
      </w:r>
      <w:r w:rsidR="004A7E40" w:rsidRPr="0064479C">
        <w:rPr>
          <w:rFonts w:ascii="Calibri" w:hAnsi="Calibri" w:cs="Calibri"/>
          <w:sz w:val="24"/>
          <w:highlight w:val="yellow"/>
        </w:rPr>
        <w:t>.</w:t>
      </w:r>
    </w:p>
    <w:p w14:paraId="7DF54133" w14:textId="77777777" w:rsidR="00331FFD" w:rsidRPr="0064479C" w:rsidRDefault="00331FFD" w:rsidP="00A80E96">
      <w:pPr>
        <w:spacing w:after="0" w:line="240" w:lineRule="auto"/>
        <w:rPr>
          <w:rFonts w:ascii="Calibri" w:hAnsi="Calibri" w:cs="Calibri"/>
          <w:sz w:val="24"/>
        </w:rPr>
      </w:pPr>
    </w:p>
    <w:p w14:paraId="1C59E911" w14:textId="5E4F65FA" w:rsidR="004A7E40" w:rsidRPr="0064479C" w:rsidRDefault="004A7E40" w:rsidP="00A80E96">
      <w:pPr>
        <w:spacing w:after="0" w:line="240" w:lineRule="auto"/>
        <w:rPr>
          <w:rFonts w:ascii="Calibri" w:hAnsi="Calibri" w:cs="Calibri"/>
          <w:sz w:val="24"/>
        </w:rPr>
      </w:pPr>
      <w:r w:rsidRPr="0064479C">
        <w:rPr>
          <w:rFonts w:ascii="Calibri" w:hAnsi="Calibri" w:cs="Calibri"/>
          <w:sz w:val="24"/>
        </w:rPr>
        <w:t>2.3</w:t>
      </w:r>
      <w:r w:rsidR="002714D7" w:rsidRPr="0064479C">
        <w:rPr>
          <w:rFonts w:ascii="Calibri" w:hAnsi="Calibri" w:cs="Calibri"/>
          <w:sz w:val="24"/>
        </w:rPr>
        <w:t>.</w:t>
      </w:r>
      <w:r w:rsidRPr="0064479C">
        <w:rPr>
          <w:rFonts w:ascii="Calibri" w:hAnsi="Calibri" w:cs="Calibri"/>
          <w:sz w:val="24"/>
        </w:rPr>
        <w:t xml:space="preserve"> </w:t>
      </w:r>
      <w:r w:rsidR="0019037D" w:rsidRPr="0064479C">
        <w:rPr>
          <w:rFonts w:ascii="Calibri" w:hAnsi="Calibri" w:cs="Calibri"/>
          <w:sz w:val="24"/>
        </w:rPr>
        <w:t>Make sure the room is well</w:t>
      </w:r>
      <w:r w:rsidR="003806A1">
        <w:rPr>
          <w:rFonts w:ascii="Calibri" w:hAnsi="Calibri" w:cs="Calibri"/>
          <w:sz w:val="24"/>
        </w:rPr>
        <w:t>-</w:t>
      </w:r>
      <w:r w:rsidR="0019037D" w:rsidRPr="0064479C">
        <w:rPr>
          <w:rFonts w:ascii="Calibri" w:hAnsi="Calibri" w:cs="Calibri"/>
          <w:sz w:val="24"/>
        </w:rPr>
        <w:t>lit</w:t>
      </w:r>
      <w:r w:rsidR="00053F65" w:rsidRPr="0064479C">
        <w:rPr>
          <w:rFonts w:ascii="Calibri" w:hAnsi="Calibri" w:cs="Calibri"/>
          <w:sz w:val="24"/>
        </w:rPr>
        <w:t xml:space="preserve"> to minimize the size of the pupils</w:t>
      </w:r>
      <w:r w:rsidR="0019037D" w:rsidRPr="0064479C">
        <w:rPr>
          <w:rFonts w:ascii="Calibri" w:hAnsi="Calibri" w:cs="Calibri"/>
          <w:sz w:val="24"/>
        </w:rPr>
        <w:t>.</w:t>
      </w:r>
      <w:r w:rsidRPr="0064479C">
        <w:rPr>
          <w:rFonts w:ascii="Calibri" w:hAnsi="Calibri" w:cs="Calibri"/>
          <w:sz w:val="24"/>
        </w:rPr>
        <w:t xml:space="preserve"> </w:t>
      </w:r>
      <w:r w:rsidR="00053F65" w:rsidRPr="0064479C">
        <w:rPr>
          <w:rFonts w:ascii="Calibri" w:hAnsi="Calibri" w:cs="Calibri"/>
          <w:sz w:val="24"/>
        </w:rPr>
        <w:t xml:space="preserve">Instruct the patient thoroughly </w:t>
      </w:r>
      <w:r w:rsidR="003806A1">
        <w:rPr>
          <w:rFonts w:ascii="Calibri" w:hAnsi="Calibri" w:cs="Calibri"/>
          <w:sz w:val="24"/>
        </w:rPr>
        <w:t>regarding</w:t>
      </w:r>
      <w:r w:rsidR="00053F65" w:rsidRPr="0064479C">
        <w:rPr>
          <w:rFonts w:ascii="Calibri" w:hAnsi="Calibri" w:cs="Calibri"/>
          <w:sz w:val="24"/>
        </w:rPr>
        <w:t xml:space="preserve"> t</w:t>
      </w:r>
      <w:r w:rsidRPr="0064479C">
        <w:rPr>
          <w:rFonts w:ascii="Calibri" w:hAnsi="Calibri" w:cs="Calibri"/>
          <w:sz w:val="24"/>
        </w:rPr>
        <w:t>he different steps of the test.</w:t>
      </w:r>
    </w:p>
    <w:p w14:paraId="2371D975" w14:textId="77777777" w:rsidR="00331FFD" w:rsidRPr="0064479C" w:rsidRDefault="00331FFD" w:rsidP="00A80E96">
      <w:pPr>
        <w:spacing w:after="0" w:line="240" w:lineRule="auto"/>
        <w:rPr>
          <w:rFonts w:ascii="Calibri" w:hAnsi="Calibri" w:cs="Calibri"/>
          <w:sz w:val="24"/>
        </w:rPr>
      </w:pPr>
    </w:p>
    <w:p w14:paraId="30A294EE" w14:textId="270806FB" w:rsidR="004A7E40" w:rsidRPr="0064479C" w:rsidRDefault="004A7E40" w:rsidP="00A80E96">
      <w:pPr>
        <w:spacing w:after="0" w:line="240" w:lineRule="auto"/>
        <w:rPr>
          <w:rFonts w:ascii="Calibri" w:hAnsi="Calibri" w:cs="Calibri"/>
          <w:sz w:val="24"/>
        </w:rPr>
      </w:pPr>
      <w:r w:rsidRPr="0064479C">
        <w:rPr>
          <w:rFonts w:ascii="Calibri" w:hAnsi="Calibri" w:cs="Calibri"/>
          <w:sz w:val="24"/>
        </w:rPr>
        <w:t>2.3.1</w:t>
      </w:r>
      <w:r w:rsidR="002714D7" w:rsidRPr="0064479C">
        <w:rPr>
          <w:rFonts w:ascii="Calibri" w:hAnsi="Calibri" w:cs="Calibri"/>
          <w:sz w:val="24"/>
        </w:rPr>
        <w:t>.</w:t>
      </w:r>
      <w:r w:rsidRPr="0064479C">
        <w:rPr>
          <w:rFonts w:ascii="Calibri" w:hAnsi="Calibri" w:cs="Calibri"/>
          <w:sz w:val="24"/>
        </w:rPr>
        <w:t xml:space="preserve"> </w:t>
      </w:r>
      <w:r w:rsidR="00053F65" w:rsidRPr="0064479C">
        <w:rPr>
          <w:rFonts w:ascii="Calibri" w:hAnsi="Calibri" w:cs="Calibri"/>
          <w:sz w:val="24"/>
        </w:rPr>
        <w:t>Ask participant</w:t>
      </w:r>
      <w:r w:rsidR="003806A1">
        <w:rPr>
          <w:rFonts w:ascii="Calibri" w:hAnsi="Calibri" w:cs="Calibri"/>
          <w:sz w:val="24"/>
        </w:rPr>
        <w:t>s</w:t>
      </w:r>
      <w:r w:rsidR="00053F65" w:rsidRPr="0064479C">
        <w:rPr>
          <w:rFonts w:ascii="Calibri" w:hAnsi="Calibri" w:cs="Calibri"/>
          <w:sz w:val="24"/>
        </w:rPr>
        <w:t xml:space="preserve"> </w:t>
      </w:r>
      <w:r w:rsidR="00187C6D" w:rsidRPr="0064479C">
        <w:rPr>
          <w:rFonts w:ascii="Calibri" w:hAnsi="Calibri" w:cs="Calibri"/>
          <w:sz w:val="24"/>
        </w:rPr>
        <w:t>not t</w:t>
      </w:r>
      <w:r w:rsidRPr="0064479C">
        <w:rPr>
          <w:rFonts w:ascii="Calibri" w:hAnsi="Calibri" w:cs="Calibri"/>
          <w:sz w:val="24"/>
        </w:rPr>
        <w:t>o move the</w:t>
      </w:r>
      <w:r w:rsidR="003806A1">
        <w:rPr>
          <w:rFonts w:ascii="Calibri" w:hAnsi="Calibri" w:cs="Calibri"/>
          <w:sz w:val="24"/>
        </w:rPr>
        <w:t>ir</w:t>
      </w:r>
      <w:r w:rsidRPr="0064479C">
        <w:rPr>
          <w:rFonts w:ascii="Calibri" w:hAnsi="Calibri" w:cs="Calibri"/>
          <w:sz w:val="24"/>
        </w:rPr>
        <w:t xml:space="preserve"> head</w:t>
      </w:r>
      <w:r w:rsidR="003806A1">
        <w:rPr>
          <w:rFonts w:ascii="Calibri" w:hAnsi="Calibri" w:cs="Calibri"/>
          <w:sz w:val="24"/>
        </w:rPr>
        <w:t>s</w:t>
      </w:r>
      <w:r w:rsidRPr="0064479C">
        <w:rPr>
          <w:rFonts w:ascii="Calibri" w:hAnsi="Calibri" w:cs="Calibri"/>
          <w:sz w:val="24"/>
        </w:rPr>
        <w:t xml:space="preserve"> during the test by</w:t>
      </w:r>
      <w:r w:rsidR="00187C6D" w:rsidRPr="0064479C">
        <w:rPr>
          <w:rFonts w:ascii="Calibri" w:hAnsi="Calibri" w:cs="Calibri"/>
          <w:sz w:val="24"/>
        </w:rPr>
        <w:t xml:space="preserve"> </w:t>
      </w:r>
      <w:r w:rsidR="00053F65" w:rsidRPr="0064479C">
        <w:rPr>
          <w:rFonts w:ascii="Calibri" w:hAnsi="Calibri" w:cs="Calibri"/>
          <w:sz w:val="24"/>
        </w:rPr>
        <w:t>relax</w:t>
      </w:r>
      <w:r w:rsidRPr="0064479C">
        <w:rPr>
          <w:rFonts w:ascii="Calibri" w:hAnsi="Calibri" w:cs="Calibri"/>
          <w:sz w:val="24"/>
        </w:rPr>
        <w:t>ing</w:t>
      </w:r>
      <w:r w:rsidR="00053F65" w:rsidRPr="0064479C">
        <w:rPr>
          <w:rFonts w:ascii="Calibri" w:hAnsi="Calibri" w:cs="Calibri"/>
          <w:sz w:val="24"/>
        </w:rPr>
        <w:t xml:space="preserve"> the</w:t>
      </w:r>
      <w:r w:rsidR="003806A1">
        <w:rPr>
          <w:rFonts w:ascii="Calibri" w:hAnsi="Calibri" w:cs="Calibri"/>
          <w:sz w:val="24"/>
        </w:rPr>
        <w:t>ir</w:t>
      </w:r>
      <w:r w:rsidR="00053F65" w:rsidRPr="0064479C">
        <w:rPr>
          <w:rFonts w:ascii="Calibri" w:hAnsi="Calibri" w:cs="Calibri"/>
          <w:sz w:val="24"/>
        </w:rPr>
        <w:t xml:space="preserve"> neck muscles</w:t>
      </w:r>
      <w:r w:rsidRPr="0064479C">
        <w:rPr>
          <w:rFonts w:ascii="Calibri" w:hAnsi="Calibri" w:cs="Calibri"/>
          <w:sz w:val="24"/>
        </w:rPr>
        <w:t>. To optimize the test</w:t>
      </w:r>
      <w:r w:rsidR="003806A1">
        <w:rPr>
          <w:rFonts w:ascii="Calibri" w:hAnsi="Calibri" w:cs="Calibri"/>
          <w:sz w:val="24"/>
        </w:rPr>
        <w:t>,</w:t>
      </w:r>
      <w:r w:rsidRPr="0064479C">
        <w:rPr>
          <w:rFonts w:ascii="Calibri" w:hAnsi="Calibri" w:cs="Calibri"/>
          <w:sz w:val="24"/>
        </w:rPr>
        <w:t xml:space="preserve"> all head movements must be applied by the examiner.</w:t>
      </w:r>
    </w:p>
    <w:p w14:paraId="46EEEF71" w14:textId="77777777" w:rsidR="00331FFD" w:rsidRPr="0064479C" w:rsidRDefault="00331FFD" w:rsidP="00A80E96">
      <w:pPr>
        <w:spacing w:after="0" w:line="240" w:lineRule="auto"/>
        <w:rPr>
          <w:rFonts w:ascii="Calibri" w:hAnsi="Calibri" w:cs="Calibri"/>
          <w:sz w:val="24"/>
        </w:rPr>
      </w:pPr>
    </w:p>
    <w:p w14:paraId="77281134" w14:textId="7A0098E2" w:rsidR="00053F65" w:rsidRPr="0064479C" w:rsidRDefault="004A7E40" w:rsidP="00A80E96">
      <w:pPr>
        <w:spacing w:after="0" w:line="240" w:lineRule="auto"/>
        <w:rPr>
          <w:rFonts w:ascii="Calibri" w:hAnsi="Calibri" w:cs="Calibri"/>
          <w:sz w:val="24"/>
        </w:rPr>
      </w:pPr>
      <w:r w:rsidRPr="0064479C">
        <w:rPr>
          <w:rFonts w:ascii="Calibri" w:hAnsi="Calibri" w:cs="Calibri"/>
          <w:sz w:val="24"/>
        </w:rPr>
        <w:t>2.3.2</w:t>
      </w:r>
      <w:r w:rsidR="002714D7" w:rsidRPr="0064479C">
        <w:rPr>
          <w:rFonts w:ascii="Calibri" w:hAnsi="Calibri" w:cs="Calibri"/>
          <w:sz w:val="24"/>
        </w:rPr>
        <w:t>.</w:t>
      </w:r>
      <w:r w:rsidRPr="0064479C">
        <w:rPr>
          <w:rFonts w:ascii="Calibri" w:hAnsi="Calibri" w:cs="Calibri"/>
          <w:sz w:val="24"/>
        </w:rPr>
        <w:t xml:space="preserve"> Ask the participant to</w:t>
      </w:r>
      <w:r w:rsidR="00187C6D" w:rsidRPr="0064479C">
        <w:rPr>
          <w:rFonts w:ascii="Calibri" w:hAnsi="Calibri" w:cs="Calibri"/>
          <w:sz w:val="24"/>
        </w:rPr>
        <w:t xml:space="preserve"> avoid blinking with the eyes</w:t>
      </w:r>
      <w:r w:rsidRPr="0064479C">
        <w:rPr>
          <w:rFonts w:ascii="Calibri" w:hAnsi="Calibri" w:cs="Calibri"/>
          <w:sz w:val="24"/>
        </w:rPr>
        <w:t xml:space="preserve"> during the head impulse</w:t>
      </w:r>
      <w:r w:rsidR="00187C6D" w:rsidRPr="0064479C">
        <w:rPr>
          <w:rFonts w:ascii="Calibri" w:hAnsi="Calibri" w:cs="Calibri"/>
          <w:sz w:val="24"/>
        </w:rPr>
        <w:t xml:space="preserve">. </w:t>
      </w:r>
      <w:r w:rsidRPr="0064479C">
        <w:rPr>
          <w:rFonts w:ascii="Calibri" w:hAnsi="Calibri" w:cs="Calibri"/>
          <w:sz w:val="24"/>
        </w:rPr>
        <w:t xml:space="preserve">If needed, offer a pause between individual head impulses to overcome this problem. </w:t>
      </w:r>
      <w:r w:rsidR="00187C6D" w:rsidRPr="0064479C">
        <w:rPr>
          <w:rFonts w:ascii="Calibri" w:hAnsi="Calibri" w:cs="Calibri"/>
          <w:sz w:val="24"/>
        </w:rPr>
        <w:t>During the test</w:t>
      </w:r>
      <w:r w:rsidR="0019468A" w:rsidRPr="0064479C">
        <w:rPr>
          <w:rFonts w:ascii="Calibri" w:hAnsi="Calibri" w:cs="Calibri"/>
          <w:sz w:val="24"/>
        </w:rPr>
        <w:t>,</w:t>
      </w:r>
      <w:r w:rsidR="00187C6D" w:rsidRPr="0064479C">
        <w:rPr>
          <w:rFonts w:ascii="Calibri" w:hAnsi="Calibri" w:cs="Calibri"/>
          <w:sz w:val="24"/>
        </w:rPr>
        <w:t xml:space="preserve"> participants should maintain fixation on a</w:t>
      </w:r>
      <w:r w:rsidR="00053F65" w:rsidRPr="0064479C">
        <w:rPr>
          <w:rFonts w:ascii="Calibri" w:hAnsi="Calibri" w:cs="Calibri"/>
          <w:sz w:val="24"/>
        </w:rPr>
        <w:t xml:space="preserve"> dot on the wall</w:t>
      </w:r>
      <w:r w:rsidR="00187C6D" w:rsidRPr="0064479C">
        <w:rPr>
          <w:rFonts w:ascii="Calibri" w:hAnsi="Calibri" w:cs="Calibri"/>
          <w:sz w:val="24"/>
        </w:rPr>
        <w:t>.</w:t>
      </w:r>
    </w:p>
    <w:p w14:paraId="08948052" w14:textId="77777777" w:rsidR="004F3244" w:rsidRPr="0064479C" w:rsidRDefault="004F3244" w:rsidP="00A80E96">
      <w:pPr>
        <w:spacing w:after="0" w:line="240" w:lineRule="auto"/>
        <w:rPr>
          <w:rFonts w:ascii="Calibri" w:hAnsi="Calibri" w:cs="Calibri"/>
          <w:sz w:val="24"/>
        </w:rPr>
      </w:pPr>
    </w:p>
    <w:p w14:paraId="2C74427B" w14:textId="0F168A4D" w:rsidR="00EC3155" w:rsidRPr="0064479C" w:rsidRDefault="00887775" w:rsidP="00A80E96">
      <w:pPr>
        <w:spacing w:after="0" w:line="240" w:lineRule="auto"/>
        <w:rPr>
          <w:rFonts w:ascii="Calibri" w:hAnsi="Calibri" w:cs="Calibri"/>
          <w:b/>
          <w:sz w:val="24"/>
        </w:rPr>
      </w:pPr>
      <w:r w:rsidRPr="0064479C">
        <w:rPr>
          <w:rFonts w:ascii="Calibri" w:hAnsi="Calibri" w:cs="Calibri"/>
          <w:b/>
          <w:sz w:val="24"/>
          <w:highlight w:val="yellow"/>
        </w:rPr>
        <w:t xml:space="preserve">3. Conditions and </w:t>
      </w:r>
      <w:r w:rsidR="003806A1">
        <w:rPr>
          <w:rFonts w:ascii="Calibri" w:hAnsi="Calibri" w:cs="Calibri"/>
          <w:b/>
          <w:sz w:val="24"/>
          <w:highlight w:val="yellow"/>
        </w:rPr>
        <w:t>e</w:t>
      </w:r>
      <w:r w:rsidRPr="0064479C">
        <w:rPr>
          <w:rFonts w:ascii="Calibri" w:hAnsi="Calibri" w:cs="Calibri"/>
          <w:b/>
          <w:sz w:val="24"/>
          <w:highlight w:val="yellow"/>
        </w:rPr>
        <w:t xml:space="preserve">xperimental </w:t>
      </w:r>
      <w:r w:rsidR="003806A1">
        <w:rPr>
          <w:rFonts w:ascii="Calibri" w:hAnsi="Calibri" w:cs="Calibri"/>
          <w:b/>
          <w:sz w:val="24"/>
          <w:highlight w:val="yellow"/>
        </w:rPr>
        <w:t>d</w:t>
      </w:r>
      <w:r w:rsidRPr="0064479C">
        <w:rPr>
          <w:rFonts w:ascii="Calibri" w:hAnsi="Calibri" w:cs="Calibri"/>
          <w:b/>
          <w:sz w:val="24"/>
          <w:highlight w:val="yellow"/>
        </w:rPr>
        <w:t>esign</w:t>
      </w:r>
    </w:p>
    <w:p w14:paraId="4C29DFCA" w14:textId="77777777" w:rsidR="00331FFD" w:rsidRPr="0064479C" w:rsidRDefault="00331FFD" w:rsidP="00A80E96">
      <w:pPr>
        <w:spacing w:after="0" w:line="240" w:lineRule="auto"/>
        <w:rPr>
          <w:rFonts w:ascii="Calibri" w:hAnsi="Calibri" w:cs="Calibri"/>
          <w:sz w:val="24"/>
        </w:rPr>
      </w:pPr>
    </w:p>
    <w:p w14:paraId="72A007B1" w14:textId="26D5C77E" w:rsidR="00BE4BDA" w:rsidRPr="0064479C" w:rsidRDefault="000271F3" w:rsidP="00A80E96">
      <w:pPr>
        <w:spacing w:after="0" w:line="240" w:lineRule="auto"/>
        <w:rPr>
          <w:rFonts w:ascii="Calibri" w:hAnsi="Calibri" w:cs="Calibri"/>
          <w:sz w:val="24"/>
          <w:highlight w:val="yellow"/>
        </w:rPr>
      </w:pPr>
      <w:r w:rsidRPr="0064479C">
        <w:rPr>
          <w:rFonts w:ascii="Calibri" w:hAnsi="Calibri" w:cs="Calibri"/>
          <w:sz w:val="24"/>
          <w:highlight w:val="yellow"/>
        </w:rPr>
        <w:t>3.1</w:t>
      </w:r>
      <w:r w:rsidR="002714D7" w:rsidRPr="0064479C">
        <w:rPr>
          <w:rFonts w:ascii="Calibri" w:hAnsi="Calibri" w:cs="Calibri"/>
          <w:sz w:val="24"/>
          <w:highlight w:val="yellow"/>
        </w:rPr>
        <w:t>.</w:t>
      </w:r>
      <w:r w:rsidRPr="0064479C">
        <w:rPr>
          <w:rFonts w:ascii="Calibri" w:hAnsi="Calibri" w:cs="Calibri"/>
          <w:sz w:val="24"/>
          <w:highlight w:val="yellow"/>
        </w:rPr>
        <w:t xml:space="preserve"> Fit </w:t>
      </w:r>
      <w:r w:rsidR="00715A75" w:rsidRPr="0064479C">
        <w:rPr>
          <w:rFonts w:ascii="Calibri" w:hAnsi="Calibri" w:cs="Calibri"/>
          <w:sz w:val="24"/>
          <w:highlight w:val="yellow"/>
        </w:rPr>
        <w:t>and a</w:t>
      </w:r>
      <w:r w:rsidR="00BE4BDA" w:rsidRPr="0064479C">
        <w:rPr>
          <w:rFonts w:ascii="Calibri" w:hAnsi="Calibri" w:cs="Calibri"/>
          <w:sz w:val="24"/>
          <w:highlight w:val="yellow"/>
        </w:rPr>
        <w:t xml:space="preserve">djust the goggles </w:t>
      </w:r>
      <w:r w:rsidR="00536096" w:rsidRPr="0064479C">
        <w:rPr>
          <w:rFonts w:ascii="Calibri" w:hAnsi="Calibri" w:cs="Calibri"/>
          <w:sz w:val="24"/>
          <w:highlight w:val="yellow"/>
        </w:rPr>
        <w:t>on the patient’s head. It must be tightly fixed</w:t>
      </w:r>
      <w:r w:rsidR="00715A75" w:rsidRPr="0064479C">
        <w:rPr>
          <w:rFonts w:ascii="Calibri" w:hAnsi="Calibri" w:cs="Calibri"/>
          <w:sz w:val="24"/>
          <w:highlight w:val="yellow"/>
        </w:rPr>
        <w:t xml:space="preserve"> (this is crucial)</w:t>
      </w:r>
      <w:r w:rsidR="002714D7" w:rsidRPr="0064479C">
        <w:rPr>
          <w:rFonts w:ascii="Calibri" w:hAnsi="Calibri" w:cs="Calibri"/>
          <w:sz w:val="24"/>
          <w:highlight w:val="yellow"/>
        </w:rPr>
        <w:t>.</w:t>
      </w:r>
    </w:p>
    <w:p w14:paraId="6D2B8313" w14:textId="77777777" w:rsidR="00331FFD" w:rsidRPr="0064479C" w:rsidRDefault="00331FFD" w:rsidP="00A80E96">
      <w:pPr>
        <w:spacing w:after="0" w:line="240" w:lineRule="auto"/>
        <w:rPr>
          <w:rFonts w:ascii="Calibri" w:hAnsi="Calibri" w:cs="Calibri"/>
          <w:sz w:val="24"/>
          <w:highlight w:val="yellow"/>
        </w:rPr>
      </w:pPr>
    </w:p>
    <w:p w14:paraId="10D37763" w14:textId="6EC463DE" w:rsidR="00D40561" w:rsidRPr="0064479C" w:rsidRDefault="00BE4BDA" w:rsidP="00A80E96">
      <w:pPr>
        <w:spacing w:after="0" w:line="240" w:lineRule="auto"/>
        <w:rPr>
          <w:rFonts w:ascii="Calibri" w:hAnsi="Calibri"/>
          <w:sz w:val="24"/>
        </w:rPr>
      </w:pPr>
      <w:r w:rsidRPr="0064479C">
        <w:rPr>
          <w:rFonts w:ascii="Calibri" w:hAnsi="Calibri"/>
          <w:sz w:val="24"/>
          <w:highlight w:val="yellow"/>
        </w:rPr>
        <w:t>3.2</w:t>
      </w:r>
      <w:r w:rsidR="002714D7" w:rsidRPr="0064479C">
        <w:rPr>
          <w:rFonts w:ascii="Calibri" w:hAnsi="Calibri"/>
          <w:sz w:val="24"/>
          <w:highlight w:val="yellow"/>
        </w:rPr>
        <w:t>.</w:t>
      </w:r>
      <w:r w:rsidRPr="0064479C">
        <w:rPr>
          <w:rFonts w:ascii="Calibri" w:hAnsi="Calibri"/>
          <w:sz w:val="24"/>
          <w:highlight w:val="yellow"/>
        </w:rPr>
        <w:t xml:space="preserve"> </w:t>
      </w:r>
      <w:r w:rsidR="001302D6" w:rsidRPr="0064479C">
        <w:rPr>
          <w:rFonts w:ascii="Calibri" w:hAnsi="Calibri"/>
          <w:sz w:val="24"/>
          <w:highlight w:val="yellow"/>
        </w:rPr>
        <w:t xml:space="preserve">Tighten the strap firmly to </w:t>
      </w:r>
      <w:r w:rsidR="00EC3155" w:rsidRPr="0064479C">
        <w:rPr>
          <w:rFonts w:ascii="Calibri" w:hAnsi="Calibri"/>
          <w:sz w:val="24"/>
          <w:highlight w:val="yellow"/>
        </w:rPr>
        <w:t>ensure that</w:t>
      </w:r>
      <w:r w:rsidR="00D40561" w:rsidRPr="0064479C">
        <w:rPr>
          <w:rFonts w:ascii="Calibri" w:hAnsi="Calibri"/>
          <w:sz w:val="24"/>
          <w:highlight w:val="yellow"/>
        </w:rPr>
        <w:t xml:space="preserve"> goggle</w:t>
      </w:r>
      <w:r w:rsidR="00EC3155" w:rsidRPr="0064479C">
        <w:rPr>
          <w:rFonts w:ascii="Calibri" w:hAnsi="Calibri"/>
          <w:sz w:val="24"/>
          <w:highlight w:val="yellow"/>
        </w:rPr>
        <w:t xml:space="preserve">s will not shift during </w:t>
      </w:r>
      <w:r w:rsidR="00D40561" w:rsidRPr="0064479C">
        <w:rPr>
          <w:rFonts w:ascii="Calibri" w:hAnsi="Calibri"/>
          <w:sz w:val="24"/>
          <w:highlight w:val="yellow"/>
        </w:rPr>
        <w:t>application of head impulses.</w:t>
      </w:r>
      <w:r w:rsidR="00EC3155" w:rsidRPr="0064479C">
        <w:rPr>
          <w:rFonts w:ascii="Calibri" w:hAnsi="Calibri"/>
          <w:sz w:val="24"/>
        </w:rPr>
        <w:t xml:space="preserve"> </w:t>
      </w:r>
      <w:r w:rsidR="00D40561" w:rsidRPr="0064479C">
        <w:rPr>
          <w:rFonts w:ascii="Calibri" w:hAnsi="Calibri"/>
          <w:sz w:val="24"/>
        </w:rPr>
        <w:t xml:space="preserve">Place the </w:t>
      </w:r>
      <w:r w:rsidR="00EC3155" w:rsidRPr="0064479C">
        <w:rPr>
          <w:rFonts w:ascii="Calibri" w:hAnsi="Calibri"/>
          <w:sz w:val="24"/>
        </w:rPr>
        <w:t>cable</w:t>
      </w:r>
      <w:r w:rsidR="00D40561" w:rsidRPr="0064479C">
        <w:rPr>
          <w:rFonts w:ascii="Calibri" w:hAnsi="Calibri"/>
          <w:sz w:val="24"/>
        </w:rPr>
        <w:t xml:space="preserve"> from the goggles </w:t>
      </w:r>
      <w:r w:rsidR="002714D7" w:rsidRPr="0064479C">
        <w:rPr>
          <w:rFonts w:ascii="Calibri" w:hAnsi="Calibri"/>
          <w:sz w:val="24"/>
        </w:rPr>
        <w:t>at</w:t>
      </w:r>
      <w:r w:rsidR="00D40561" w:rsidRPr="0064479C">
        <w:rPr>
          <w:rFonts w:ascii="Calibri" w:hAnsi="Calibri"/>
          <w:sz w:val="24"/>
        </w:rPr>
        <w:t xml:space="preserve"> the midline of the neck and attach it to the</w:t>
      </w:r>
      <w:r w:rsidR="00EC3155" w:rsidRPr="0064479C">
        <w:rPr>
          <w:rFonts w:ascii="Calibri" w:hAnsi="Calibri"/>
          <w:sz w:val="24"/>
        </w:rPr>
        <w:t xml:space="preserve"> cable </w:t>
      </w:r>
      <w:r w:rsidR="00D40561" w:rsidRPr="0064479C">
        <w:rPr>
          <w:rFonts w:ascii="Calibri" w:hAnsi="Calibri"/>
          <w:sz w:val="24"/>
        </w:rPr>
        <w:t xml:space="preserve">strap </w:t>
      </w:r>
      <w:r w:rsidR="00EC3155" w:rsidRPr="0064479C">
        <w:rPr>
          <w:rFonts w:ascii="Calibri" w:hAnsi="Calibri"/>
          <w:sz w:val="24"/>
        </w:rPr>
        <w:t>holder (</w:t>
      </w:r>
      <w:proofErr w:type="spellStart"/>
      <w:r w:rsidR="00111C0A" w:rsidRPr="0064479C">
        <w:rPr>
          <w:rFonts w:ascii="Calibri" w:hAnsi="Calibri" w:cs="Calibri"/>
          <w:sz w:val="24"/>
        </w:rPr>
        <w:t>vHIT</w:t>
      </w:r>
      <w:proofErr w:type="spellEnd"/>
      <w:r w:rsidR="00111C0A" w:rsidRPr="0064479C">
        <w:rPr>
          <w:rFonts w:ascii="Calibri" w:hAnsi="Calibri" w:cs="Calibri"/>
          <w:sz w:val="24"/>
        </w:rPr>
        <w:t xml:space="preserve"> </w:t>
      </w:r>
      <w:r w:rsidR="002714D7" w:rsidRPr="0064479C">
        <w:rPr>
          <w:rFonts w:ascii="Calibri" w:hAnsi="Calibri"/>
          <w:sz w:val="24"/>
        </w:rPr>
        <w:t>system A</w:t>
      </w:r>
      <w:r w:rsidR="00EC3155" w:rsidRPr="0064479C">
        <w:rPr>
          <w:rFonts w:ascii="Calibri" w:hAnsi="Calibri"/>
          <w:sz w:val="24"/>
        </w:rPr>
        <w:t xml:space="preserve">) </w:t>
      </w:r>
      <w:r w:rsidR="00EC3155" w:rsidRPr="0064479C">
        <w:rPr>
          <w:rFonts w:ascii="Calibri" w:hAnsi="Calibri" w:cs="Calibri"/>
          <w:sz w:val="24"/>
        </w:rPr>
        <w:t>or with</w:t>
      </w:r>
      <w:r w:rsidR="00D40561" w:rsidRPr="0064479C">
        <w:rPr>
          <w:rFonts w:ascii="Calibri" w:hAnsi="Calibri" w:cs="Calibri"/>
          <w:sz w:val="24"/>
        </w:rPr>
        <w:t xml:space="preserve"> the accompanying </w:t>
      </w:r>
      <w:r w:rsidR="0019468A" w:rsidRPr="0064479C">
        <w:rPr>
          <w:rFonts w:ascii="Calibri" w:hAnsi="Calibri" w:cs="Calibri"/>
          <w:sz w:val="24"/>
        </w:rPr>
        <w:t>cable clip to the patient</w:t>
      </w:r>
      <w:r w:rsidR="003806A1">
        <w:rPr>
          <w:rFonts w:ascii="Calibri" w:hAnsi="Calibri" w:cs="Calibri"/>
          <w:sz w:val="24"/>
        </w:rPr>
        <w:t>’</w:t>
      </w:r>
      <w:r w:rsidR="00EC3155" w:rsidRPr="0064479C">
        <w:rPr>
          <w:rFonts w:ascii="Calibri" w:hAnsi="Calibri" w:cs="Calibri"/>
          <w:sz w:val="24"/>
        </w:rPr>
        <w:t>s clothing</w:t>
      </w:r>
      <w:r w:rsidR="00D40561" w:rsidRPr="0064479C">
        <w:rPr>
          <w:rFonts w:ascii="Calibri" w:hAnsi="Calibri" w:cs="Calibri"/>
          <w:sz w:val="24"/>
        </w:rPr>
        <w:t xml:space="preserve"> (</w:t>
      </w:r>
      <w:proofErr w:type="spellStart"/>
      <w:r w:rsidR="00111C0A" w:rsidRPr="0064479C">
        <w:rPr>
          <w:rFonts w:ascii="Calibri" w:hAnsi="Calibri" w:cs="Calibri"/>
          <w:sz w:val="24"/>
        </w:rPr>
        <w:t>vHIT</w:t>
      </w:r>
      <w:proofErr w:type="spellEnd"/>
      <w:r w:rsidR="00111C0A" w:rsidRPr="0064479C">
        <w:rPr>
          <w:rFonts w:ascii="Calibri" w:hAnsi="Calibri" w:cs="Calibri"/>
          <w:sz w:val="24"/>
        </w:rPr>
        <w:t xml:space="preserve"> </w:t>
      </w:r>
      <w:r w:rsidR="002714D7" w:rsidRPr="0064479C">
        <w:rPr>
          <w:rFonts w:ascii="Calibri" w:hAnsi="Calibri" w:cs="Calibri"/>
          <w:sz w:val="24"/>
        </w:rPr>
        <w:t>system B</w:t>
      </w:r>
      <w:r w:rsidR="00D40561" w:rsidRPr="0064479C">
        <w:rPr>
          <w:rFonts w:ascii="Calibri" w:hAnsi="Calibri" w:cs="Calibri"/>
          <w:sz w:val="24"/>
        </w:rPr>
        <w:t>).</w:t>
      </w:r>
    </w:p>
    <w:p w14:paraId="2C65E92A" w14:textId="77777777" w:rsidR="00331FFD" w:rsidRPr="0064479C" w:rsidRDefault="00331FFD" w:rsidP="00A80E96">
      <w:pPr>
        <w:spacing w:after="0" w:line="240" w:lineRule="auto"/>
        <w:rPr>
          <w:rFonts w:ascii="Calibri" w:hAnsi="Calibri"/>
          <w:b/>
          <w:sz w:val="24"/>
          <w:highlight w:val="yellow"/>
        </w:rPr>
      </w:pPr>
    </w:p>
    <w:p w14:paraId="33619E77" w14:textId="2882CCCB" w:rsidR="00BE4BDA" w:rsidRPr="0064479C" w:rsidRDefault="00975868" w:rsidP="00A80E96">
      <w:pPr>
        <w:spacing w:after="0" w:line="240" w:lineRule="auto"/>
        <w:rPr>
          <w:rFonts w:ascii="Calibri" w:hAnsi="Calibri" w:cs="Calibri"/>
          <w:sz w:val="24"/>
        </w:rPr>
      </w:pPr>
      <w:r w:rsidRPr="0064479C">
        <w:rPr>
          <w:rFonts w:ascii="Calibri" w:hAnsi="Calibri" w:cs="Calibri"/>
          <w:sz w:val="24"/>
          <w:highlight w:val="yellow"/>
        </w:rPr>
        <w:t>3.</w:t>
      </w:r>
      <w:r w:rsidR="002714D7" w:rsidRPr="0064479C">
        <w:rPr>
          <w:rFonts w:ascii="Calibri" w:hAnsi="Calibri" w:cs="Calibri"/>
          <w:sz w:val="24"/>
          <w:highlight w:val="yellow"/>
        </w:rPr>
        <w:t>3.</w:t>
      </w:r>
      <w:r w:rsidRPr="0064479C">
        <w:rPr>
          <w:rFonts w:ascii="Calibri" w:hAnsi="Calibri" w:cs="Calibri"/>
          <w:sz w:val="24"/>
          <w:highlight w:val="yellow"/>
        </w:rPr>
        <w:t xml:space="preserve"> </w:t>
      </w:r>
      <w:r w:rsidR="00EC3155" w:rsidRPr="0064479C">
        <w:rPr>
          <w:rFonts w:ascii="Calibri" w:hAnsi="Calibri" w:cs="Calibri"/>
          <w:sz w:val="24"/>
          <w:highlight w:val="yellow"/>
        </w:rPr>
        <w:t xml:space="preserve">Ensure that </w:t>
      </w:r>
      <w:r w:rsidR="003806A1">
        <w:rPr>
          <w:rFonts w:ascii="Calibri" w:hAnsi="Calibri" w:cs="Calibri"/>
          <w:sz w:val="24"/>
          <w:highlight w:val="yellow"/>
        </w:rPr>
        <w:t xml:space="preserve">the </w:t>
      </w:r>
      <w:r w:rsidR="00EC3155" w:rsidRPr="0064479C">
        <w:rPr>
          <w:rFonts w:ascii="Calibri" w:hAnsi="Calibri" w:cs="Calibri"/>
          <w:sz w:val="24"/>
          <w:highlight w:val="yellow"/>
        </w:rPr>
        <w:t>eyes are wide open</w:t>
      </w:r>
      <w:r w:rsidR="003806A1">
        <w:rPr>
          <w:rFonts w:ascii="Calibri" w:hAnsi="Calibri" w:cs="Calibri"/>
          <w:sz w:val="24"/>
          <w:highlight w:val="yellow"/>
        </w:rPr>
        <w:t>,</w:t>
      </w:r>
      <w:r w:rsidR="00EC3155" w:rsidRPr="0064479C">
        <w:rPr>
          <w:rFonts w:ascii="Calibri" w:hAnsi="Calibri" w:cs="Calibri"/>
          <w:sz w:val="24"/>
          <w:highlight w:val="yellow"/>
        </w:rPr>
        <w:t xml:space="preserve"> with eyelids in a position where they do not interfere with pupil detection.</w:t>
      </w:r>
      <w:r w:rsidRPr="0064479C">
        <w:rPr>
          <w:rFonts w:ascii="Calibri" w:hAnsi="Calibri" w:cs="Calibri"/>
          <w:sz w:val="24"/>
          <w:highlight w:val="yellow"/>
        </w:rPr>
        <w:t xml:space="preserve"> </w:t>
      </w:r>
      <w:r w:rsidR="00022ADE" w:rsidRPr="0064479C">
        <w:rPr>
          <w:rFonts w:ascii="Calibri" w:hAnsi="Calibri" w:cs="Calibri"/>
          <w:sz w:val="24"/>
        </w:rPr>
        <w:t>If required,</w:t>
      </w:r>
      <w:r w:rsidR="0019468A" w:rsidRPr="0064479C">
        <w:rPr>
          <w:rFonts w:ascii="Calibri" w:hAnsi="Calibri" w:cs="Calibri"/>
          <w:sz w:val="24"/>
        </w:rPr>
        <w:t xml:space="preserve"> adjust the skin around the eye</w:t>
      </w:r>
      <w:r w:rsidR="00BE4BDA" w:rsidRPr="0064479C">
        <w:rPr>
          <w:rFonts w:ascii="Calibri" w:hAnsi="Calibri" w:cs="Calibri"/>
          <w:sz w:val="24"/>
        </w:rPr>
        <w:t>lid accordingly.</w:t>
      </w:r>
    </w:p>
    <w:p w14:paraId="31B7E692" w14:textId="77777777" w:rsidR="00331FFD" w:rsidRPr="0064479C" w:rsidRDefault="00331FFD" w:rsidP="00A80E96">
      <w:pPr>
        <w:spacing w:after="0" w:line="240" w:lineRule="auto"/>
        <w:rPr>
          <w:rFonts w:ascii="Calibri" w:hAnsi="Calibri" w:cs="Calibri"/>
          <w:sz w:val="24"/>
        </w:rPr>
      </w:pPr>
    </w:p>
    <w:p w14:paraId="7B294D37" w14:textId="76486D1D" w:rsidR="00022ADE" w:rsidRPr="0064479C" w:rsidRDefault="00BE4BDA" w:rsidP="00A80E96">
      <w:pPr>
        <w:spacing w:after="0" w:line="240" w:lineRule="auto"/>
        <w:rPr>
          <w:rFonts w:ascii="Calibri" w:hAnsi="Calibri" w:cs="Calibri"/>
          <w:b/>
          <w:sz w:val="24"/>
        </w:rPr>
      </w:pPr>
      <w:r w:rsidRPr="0064479C">
        <w:rPr>
          <w:rFonts w:ascii="Calibri" w:hAnsi="Calibri" w:cs="Calibri"/>
          <w:sz w:val="24"/>
        </w:rPr>
        <w:t>3.</w:t>
      </w:r>
      <w:r w:rsidR="002714D7" w:rsidRPr="0064479C">
        <w:rPr>
          <w:rFonts w:ascii="Calibri" w:hAnsi="Calibri" w:cs="Calibri"/>
          <w:sz w:val="24"/>
        </w:rPr>
        <w:t>3</w:t>
      </w:r>
      <w:r w:rsidRPr="0064479C">
        <w:rPr>
          <w:rFonts w:ascii="Calibri" w:hAnsi="Calibri" w:cs="Calibri"/>
          <w:sz w:val="24"/>
        </w:rPr>
        <w:t>.1</w:t>
      </w:r>
      <w:r w:rsidR="00E353C8" w:rsidRPr="0064479C">
        <w:rPr>
          <w:rFonts w:ascii="Calibri" w:hAnsi="Calibri" w:cs="Calibri"/>
          <w:sz w:val="24"/>
        </w:rPr>
        <w:t>.</w:t>
      </w:r>
      <w:r w:rsidRPr="0064479C">
        <w:rPr>
          <w:rFonts w:ascii="Calibri" w:hAnsi="Calibri" w:cs="Calibri"/>
          <w:sz w:val="24"/>
        </w:rPr>
        <w:t xml:space="preserve"> </w:t>
      </w:r>
      <w:r w:rsidR="00022ADE" w:rsidRPr="0064479C">
        <w:rPr>
          <w:rFonts w:ascii="Calibri" w:hAnsi="Calibri" w:cs="Calibri"/>
          <w:sz w:val="24"/>
        </w:rPr>
        <w:t>Tilt either the bottom or top of the goggles out and away from the face, pull the skin up or down</w:t>
      </w:r>
      <w:r w:rsidR="003806A1">
        <w:rPr>
          <w:rFonts w:ascii="Calibri" w:hAnsi="Calibri" w:cs="Calibri"/>
          <w:sz w:val="24"/>
        </w:rPr>
        <w:t>,</w:t>
      </w:r>
      <w:r w:rsidR="00022ADE" w:rsidRPr="0064479C">
        <w:rPr>
          <w:rFonts w:ascii="Calibri" w:hAnsi="Calibri" w:cs="Calibri"/>
          <w:sz w:val="24"/>
        </w:rPr>
        <w:t xml:space="preserve"> and reposition the goggles to hold the skin in place.</w:t>
      </w:r>
      <w:r w:rsidR="00975868" w:rsidRPr="0064479C">
        <w:rPr>
          <w:rFonts w:ascii="Calibri" w:hAnsi="Calibri" w:cs="Calibri"/>
          <w:sz w:val="24"/>
        </w:rPr>
        <w:t xml:space="preserve"> </w:t>
      </w:r>
      <w:r w:rsidR="00022ADE" w:rsidRPr="0064479C">
        <w:rPr>
          <w:rFonts w:ascii="Calibri" w:hAnsi="Calibri" w:cs="Calibri"/>
          <w:sz w:val="24"/>
        </w:rPr>
        <w:t xml:space="preserve">Visually inspect </w:t>
      </w:r>
      <w:r w:rsidR="003806A1">
        <w:rPr>
          <w:rFonts w:ascii="Calibri" w:hAnsi="Calibri" w:cs="Calibri"/>
          <w:sz w:val="24"/>
        </w:rPr>
        <w:t>to see if</w:t>
      </w:r>
      <w:r w:rsidR="00022ADE" w:rsidRPr="0064479C">
        <w:rPr>
          <w:rFonts w:ascii="Calibri" w:hAnsi="Calibri" w:cs="Calibri"/>
          <w:sz w:val="24"/>
        </w:rPr>
        <w:t xml:space="preserve"> the goggle fit is satisfactory.</w:t>
      </w:r>
    </w:p>
    <w:p w14:paraId="68381790" w14:textId="77777777" w:rsidR="00331FFD" w:rsidRPr="0064479C" w:rsidRDefault="00331FFD" w:rsidP="00A80E96">
      <w:pPr>
        <w:spacing w:after="0" w:line="240" w:lineRule="auto"/>
        <w:rPr>
          <w:rFonts w:ascii="Calibri" w:hAnsi="Calibri" w:cs="Calibri"/>
          <w:b/>
          <w:sz w:val="24"/>
        </w:rPr>
      </w:pPr>
    </w:p>
    <w:p w14:paraId="764AFBC5" w14:textId="538EEC0B" w:rsidR="00EC3155" w:rsidRPr="0064479C" w:rsidRDefault="002714D7" w:rsidP="00A80E96">
      <w:pPr>
        <w:spacing w:after="0" w:line="240" w:lineRule="auto"/>
        <w:rPr>
          <w:rFonts w:ascii="Calibri" w:hAnsi="Calibri" w:cs="Calibri"/>
          <w:sz w:val="24"/>
        </w:rPr>
      </w:pPr>
      <w:r w:rsidRPr="0064479C">
        <w:rPr>
          <w:rFonts w:ascii="Calibri" w:hAnsi="Calibri" w:cs="Calibri"/>
          <w:sz w:val="24"/>
        </w:rPr>
        <w:t>NOTE:</w:t>
      </w:r>
      <w:r w:rsidR="00975868" w:rsidRPr="0064479C">
        <w:rPr>
          <w:rFonts w:ascii="Calibri" w:hAnsi="Calibri" w:cs="Calibri"/>
          <w:sz w:val="24"/>
        </w:rPr>
        <w:t xml:space="preserve"> </w:t>
      </w:r>
      <w:r w:rsidR="003806A1">
        <w:rPr>
          <w:rFonts w:ascii="Calibri" w:hAnsi="Calibri" w:cs="Calibri"/>
          <w:sz w:val="24"/>
        </w:rPr>
        <w:t>The</w:t>
      </w:r>
      <w:r w:rsidR="00975868" w:rsidRPr="0064479C">
        <w:rPr>
          <w:rFonts w:ascii="Calibri" w:hAnsi="Calibri" w:cs="Calibri"/>
          <w:sz w:val="24"/>
        </w:rPr>
        <w:t xml:space="preserve"> goggle fit is an extremely</w:t>
      </w:r>
      <w:r w:rsidR="00EC3155" w:rsidRPr="0064479C">
        <w:rPr>
          <w:rFonts w:ascii="Calibri" w:hAnsi="Calibri" w:cs="Calibri"/>
          <w:sz w:val="24"/>
        </w:rPr>
        <w:t xml:space="preserve"> important</w:t>
      </w:r>
      <w:r w:rsidR="00975868" w:rsidRPr="0064479C">
        <w:rPr>
          <w:rFonts w:ascii="Calibri" w:hAnsi="Calibri" w:cs="Calibri"/>
          <w:sz w:val="24"/>
        </w:rPr>
        <w:t xml:space="preserve"> procedure</w:t>
      </w:r>
      <w:r w:rsidR="000D2DD2" w:rsidRPr="0064479C">
        <w:rPr>
          <w:rFonts w:ascii="Calibri" w:hAnsi="Calibri" w:cs="Calibri"/>
          <w:sz w:val="24"/>
        </w:rPr>
        <w:t>. I</w:t>
      </w:r>
      <w:r w:rsidR="00EC3155" w:rsidRPr="0064479C">
        <w:rPr>
          <w:rFonts w:ascii="Calibri" w:hAnsi="Calibri" w:cs="Calibri"/>
          <w:sz w:val="24"/>
        </w:rPr>
        <w:t>mproper goggle fit may result in inaccurate data collection.</w:t>
      </w:r>
    </w:p>
    <w:p w14:paraId="458BB16B" w14:textId="77777777" w:rsidR="00331FFD" w:rsidRPr="0064479C" w:rsidRDefault="00331FFD" w:rsidP="00A80E96">
      <w:pPr>
        <w:spacing w:after="0" w:line="240" w:lineRule="auto"/>
        <w:rPr>
          <w:rFonts w:ascii="Calibri" w:hAnsi="Calibri" w:cs="Calibri"/>
          <w:sz w:val="24"/>
        </w:rPr>
      </w:pPr>
    </w:p>
    <w:p w14:paraId="26A8796D" w14:textId="6F33D96E" w:rsidR="000D2DD2" w:rsidRPr="0064479C" w:rsidRDefault="000D2DD2" w:rsidP="00A80E96">
      <w:pPr>
        <w:spacing w:after="0" w:line="240" w:lineRule="auto"/>
        <w:rPr>
          <w:rFonts w:ascii="Calibri" w:hAnsi="Calibri" w:cs="Calibri"/>
          <w:sz w:val="24"/>
          <w:highlight w:val="yellow"/>
        </w:rPr>
      </w:pPr>
      <w:r w:rsidRPr="0064479C">
        <w:rPr>
          <w:rFonts w:ascii="Calibri" w:hAnsi="Calibri" w:cs="Calibri"/>
          <w:sz w:val="24"/>
          <w:highlight w:val="yellow"/>
        </w:rPr>
        <w:t>3.4</w:t>
      </w:r>
      <w:r w:rsidR="002714D7" w:rsidRPr="0064479C">
        <w:rPr>
          <w:rFonts w:ascii="Calibri" w:hAnsi="Calibri" w:cs="Calibri"/>
          <w:sz w:val="24"/>
          <w:highlight w:val="yellow"/>
        </w:rPr>
        <w:t>.</w:t>
      </w:r>
      <w:r w:rsidR="00975868" w:rsidRPr="0064479C">
        <w:rPr>
          <w:rFonts w:ascii="Calibri" w:hAnsi="Calibri" w:cs="Calibri"/>
          <w:sz w:val="24"/>
          <w:highlight w:val="yellow"/>
        </w:rPr>
        <w:t xml:space="preserve"> </w:t>
      </w:r>
      <w:r w:rsidR="00D46224" w:rsidRPr="0064479C">
        <w:rPr>
          <w:rFonts w:ascii="Calibri" w:hAnsi="Calibri" w:cs="Calibri"/>
          <w:sz w:val="24"/>
          <w:highlight w:val="yellow"/>
        </w:rPr>
        <w:t>Align the camera to center</w:t>
      </w:r>
      <w:r w:rsidR="004F3244" w:rsidRPr="0064479C">
        <w:rPr>
          <w:rFonts w:ascii="Calibri" w:hAnsi="Calibri" w:cs="Calibri"/>
          <w:sz w:val="24"/>
          <w:highlight w:val="yellow"/>
        </w:rPr>
        <w:t xml:space="preserve"> the pupil in the </w:t>
      </w:r>
      <w:r w:rsidR="00E829C2" w:rsidRPr="0064479C">
        <w:rPr>
          <w:rFonts w:ascii="Calibri" w:hAnsi="Calibri" w:cs="Calibri"/>
          <w:sz w:val="24"/>
          <w:highlight w:val="yellow"/>
        </w:rPr>
        <w:t>image by rotating</w:t>
      </w:r>
      <w:r w:rsidR="00D46224" w:rsidRPr="0064479C">
        <w:rPr>
          <w:rFonts w:ascii="Calibri" w:hAnsi="Calibri" w:cs="Calibri"/>
          <w:sz w:val="24"/>
          <w:highlight w:val="yellow"/>
        </w:rPr>
        <w:t xml:space="preserve"> the camera in the yaw, pitch</w:t>
      </w:r>
      <w:r w:rsidR="003806A1">
        <w:rPr>
          <w:rFonts w:ascii="Calibri" w:hAnsi="Calibri" w:cs="Calibri"/>
          <w:sz w:val="24"/>
          <w:highlight w:val="yellow"/>
        </w:rPr>
        <w:t>,</w:t>
      </w:r>
      <w:r w:rsidR="00D46224" w:rsidRPr="0064479C">
        <w:rPr>
          <w:rFonts w:ascii="Calibri" w:hAnsi="Calibri" w:cs="Calibri"/>
          <w:sz w:val="24"/>
          <w:highlight w:val="yellow"/>
        </w:rPr>
        <w:t xml:space="preserve"> o</w:t>
      </w:r>
      <w:r w:rsidR="00975868" w:rsidRPr="0064479C">
        <w:rPr>
          <w:rFonts w:ascii="Calibri" w:hAnsi="Calibri" w:cs="Calibri"/>
          <w:sz w:val="24"/>
          <w:highlight w:val="yellow"/>
        </w:rPr>
        <w:t>r roll direction</w:t>
      </w:r>
      <w:r w:rsidRPr="0064479C">
        <w:rPr>
          <w:rFonts w:ascii="Calibri" w:hAnsi="Calibri" w:cs="Calibri"/>
          <w:sz w:val="24"/>
          <w:highlight w:val="yellow"/>
        </w:rPr>
        <w:t>.</w:t>
      </w:r>
      <w:r w:rsidR="00A87A04" w:rsidRPr="0064479C">
        <w:rPr>
          <w:rFonts w:ascii="Calibri" w:hAnsi="Calibri" w:cs="Calibri"/>
          <w:sz w:val="24"/>
          <w:highlight w:val="yellow"/>
        </w:rPr>
        <w:t xml:space="preserve"> </w:t>
      </w:r>
      <w:r w:rsidR="009A64B6" w:rsidRPr="0064479C">
        <w:rPr>
          <w:rFonts w:ascii="Calibri" w:hAnsi="Calibri" w:cs="Calibri"/>
          <w:sz w:val="24"/>
          <w:highlight w:val="yellow"/>
        </w:rPr>
        <w:t>Place</w:t>
      </w:r>
      <w:r w:rsidR="00E829C2" w:rsidRPr="0064479C">
        <w:rPr>
          <w:rFonts w:ascii="Calibri" w:hAnsi="Calibri" w:cs="Calibri"/>
          <w:sz w:val="24"/>
          <w:highlight w:val="yellow"/>
        </w:rPr>
        <w:t xml:space="preserve"> the</w:t>
      </w:r>
      <w:r w:rsidR="009A64B6" w:rsidRPr="0064479C">
        <w:rPr>
          <w:rFonts w:ascii="Calibri" w:hAnsi="Calibri" w:cs="Calibri"/>
          <w:sz w:val="24"/>
          <w:highlight w:val="yellow"/>
        </w:rPr>
        <w:t xml:space="preserve"> boundary of</w:t>
      </w:r>
      <w:r w:rsidR="00E829C2" w:rsidRPr="0064479C">
        <w:rPr>
          <w:rFonts w:ascii="Calibri" w:hAnsi="Calibri" w:cs="Calibri"/>
          <w:sz w:val="24"/>
          <w:highlight w:val="yellow"/>
        </w:rPr>
        <w:t xml:space="preserve"> the lower eyelid </w:t>
      </w:r>
      <w:r w:rsidR="009A64B6" w:rsidRPr="0064479C">
        <w:rPr>
          <w:rFonts w:ascii="Calibri" w:hAnsi="Calibri" w:cs="Calibri"/>
          <w:sz w:val="24"/>
          <w:highlight w:val="yellow"/>
        </w:rPr>
        <w:t xml:space="preserve">along the bottom edge of the image </w:t>
      </w:r>
      <w:r w:rsidR="00E829C2" w:rsidRPr="0064479C">
        <w:rPr>
          <w:rFonts w:ascii="Calibri" w:hAnsi="Calibri" w:cs="Calibri"/>
          <w:sz w:val="24"/>
          <w:highlight w:val="yellow"/>
        </w:rPr>
        <w:t>(</w:t>
      </w:r>
      <w:proofErr w:type="spellStart"/>
      <w:r w:rsidR="00111C0A" w:rsidRPr="0064479C">
        <w:rPr>
          <w:rFonts w:ascii="Calibri" w:hAnsi="Calibri" w:cs="Calibri"/>
          <w:sz w:val="24"/>
          <w:highlight w:val="yellow"/>
        </w:rPr>
        <w:t>vHIT</w:t>
      </w:r>
      <w:proofErr w:type="spellEnd"/>
      <w:r w:rsidR="00111C0A" w:rsidRPr="0064479C">
        <w:rPr>
          <w:rFonts w:ascii="Calibri" w:hAnsi="Calibri" w:cs="Calibri"/>
          <w:sz w:val="24"/>
          <w:highlight w:val="yellow"/>
        </w:rPr>
        <w:t xml:space="preserve"> </w:t>
      </w:r>
      <w:r w:rsidR="002714D7" w:rsidRPr="0064479C">
        <w:rPr>
          <w:rFonts w:ascii="Calibri" w:hAnsi="Calibri" w:cs="Calibri"/>
          <w:sz w:val="24"/>
          <w:highlight w:val="yellow"/>
        </w:rPr>
        <w:t>system A</w:t>
      </w:r>
      <w:r w:rsidR="00E829C2" w:rsidRPr="0064479C">
        <w:rPr>
          <w:rFonts w:ascii="Calibri" w:hAnsi="Calibri" w:cs="Calibri"/>
          <w:sz w:val="24"/>
          <w:highlight w:val="yellow"/>
        </w:rPr>
        <w:t>).</w:t>
      </w:r>
    </w:p>
    <w:p w14:paraId="63361D2A" w14:textId="77777777" w:rsidR="00331FFD" w:rsidRPr="0064479C" w:rsidRDefault="00331FFD" w:rsidP="00A80E96">
      <w:pPr>
        <w:spacing w:after="0" w:line="240" w:lineRule="auto"/>
        <w:rPr>
          <w:rFonts w:ascii="Calibri" w:hAnsi="Calibri" w:cs="Calibri"/>
          <w:sz w:val="24"/>
          <w:highlight w:val="yellow"/>
        </w:rPr>
      </w:pPr>
    </w:p>
    <w:p w14:paraId="32175F8C" w14:textId="49A75373" w:rsidR="000D2DD2" w:rsidRPr="0064479C" w:rsidRDefault="000D2DD2" w:rsidP="00A80E96">
      <w:pPr>
        <w:spacing w:after="0" w:line="240" w:lineRule="auto"/>
        <w:rPr>
          <w:rFonts w:ascii="Calibri" w:hAnsi="Calibri" w:cs="Calibri"/>
          <w:sz w:val="24"/>
          <w:highlight w:val="yellow"/>
        </w:rPr>
      </w:pPr>
      <w:r w:rsidRPr="0064479C">
        <w:rPr>
          <w:rFonts w:ascii="Calibri" w:hAnsi="Calibri" w:cs="Calibri"/>
          <w:sz w:val="24"/>
          <w:highlight w:val="yellow"/>
        </w:rPr>
        <w:t>3.4.1</w:t>
      </w:r>
      <w:r w:rsidR="002714D7" w:rsidRPr="0064479C">
        <w:rPr>
          <w:rFonts w:ascii="Calibri" w:hAnsi="Calibri" w:cs="Calibri"/>
          <w:sz w:val="24"/>
          <w:highlight w:val="yellow"/>
        </w:rPr>
        <w:t>.</w:t>
      </w:r>
      <w:r w:rsidRPr="0064479C">
        <w:rPr>
          <w:rFonts w:ascii="Calibri" w:hAnsi="Calibri" w:cs="Calibri"/>
          <w:sz w:val="24"/>
          <w:highlight w:val="yellow"/>
        </w:rPr>
        <w:t xml:space="preserve"> </w:t>
      </w:r>
      <w:r w:rsidR="00013386" w:rsidRPr="0064479C">
        <w:rPr>
          <w:rFonts w:ascii="Calibri" w:hAnsi="Calibri" w:cs="Calibri"/>
          <w:sz w:val="24"/>
          <w:highlight w:val="yellow"/>
        </w:rPr>
        <w:t xml:space="preserve">With </w:t>
      </w:r>
      <w:proofErr w:type="spellStart"/>
      <w:r w:rsidR="00111C0A" w:rsidRPr="0064479C">
        <w:rPr>
          <w:rFonts w:ascii="Calibri" w:hAnsi="Calibri" w:cs="Calibri"/>
          <w:sz w:val="24"/>
          <w:highlight w:val="yellow"/>
        </w:rPr>
        <w:t>vHIT</w:t>
      </w:r>
      <w:proofErr w:type="spellEnd"/>
      <w:r w:rsidR="00111C0A" w:rsidRPr="0064479C">
        <w:rPr>
          <w:rFonts w:ascii="Calibri" w:hAnsi="Calibri"/>
          <w:sz w:val="24"/>
          <w:highlight w:val="yellow"/>
        </w:rPr>
        <w:t xml:space="preserve"> </w:t>
      </w:r>
      <w:r w:rsidR="002714D7" w:rsidRPr="0064479C">
        <w:rPr>
          <w:rFonts w:ascii="Calibri" w:hAnsi="Calibri" w:cs="Calibri"/>
          <w:sz w:val="24"/>
          <w:highlight w:val="yellow"/>
        </w:rPr>
        <w:t>system B</w:t>
      </w:r>
      <w:r w:rsidR="0046555C" w:rsidRPr="0064479C">
        <w:rPr>
          <w:rFonts w:ascii="Calibri" w:hAnsi="Calibri" w:cs="Calibri"/>
          <w:sz w:val="24"/>
          <w:highlight w:val="yellow"/>
        </w:rPr>
        <w:t>,</w:t>
      </w:r>
      <w:r w:rsidR="00013386" w:rsidRPr="0064479C">
        <w:rPr>
          <w:rFonts w:ascii="Calibri" w:hAnsi="Calibri" w:cs="Calibri"/>
          <w:sz w:val="24"/>
          <w:highlight w:val="yellow"/>
        </w:rPr>
        <w:t xml:space="preserve"> p</w:t>
      </w:r>
      <w:r w:rsidR="00414DAF" w:rsidRPr="0064479C">
        <w:rPr>
          <w:rFonts w:ascii="Calibri" w:hAnsi="Calibri" w:cs="Calibri"/>
          <w:sz w:val="24"/>
          <w:highlight w:val="yellow"/>
        </w:rPr>
        <w:t>osition the ROI (</w:t>
      </w:r>
      <w:r w:rsidR="003806A1">
        <w:rPr>
          <w:rFonts w:ascii="Calibri" w:hAnsi="Calibri" w:cs="Calibri"/>
          <w:sz w:val="24"/>
          <w:highlight w:val="yellow"/>
        </w:rPr>
        <w:t>r</w:t>
      </w:r>
      <w:r w:rsidR="00414DAF" w:rsidRPr="0064479C">
        <w:rPr>
          <w:rFonts w:ascii="Calibri" w:hAnsi="Calibri" w:cs="Calibri"/>
          <w:sz w:val="24"/>
          <w:highlight w:val="yellow"/>
        </w:rPr>
        <w:t xml:space="preserve">egion of </w:t>
      </w:r>
      <w:r w:rsidR="003806A1">
        <w:rPr>
          <w:rFonts w:ascii="Calibri" w:hAnsi="Calibri" w:cs="Calibri"/>
          <w:sz w:val="24"/>
          <w:highlight w:val="yellow"/>
        </w:rPr>
        <w:t>i</w:t>
      </w:r>
      <w:r w:rsidR="00414DAF" w:rsidRPr="0064479C">
        <w:rPr>
          <w:rFonts w:ascii="Calibri" w:hAnsi="Calibri" w:cs="Calibri"/>
          <w:sz w:val="24"/>
          <w:highlight w:val="yellow"/>
        </w:rPr>
        <w:t xml:space="preserve">nterest) around the pupil and select </w:t>
      </w:r>
      <w:r w:rsidR="00414DAF" w:rsidRPr="0064479C">
        <w:rPr>
          <w:rFonts w:ascii="Calibri" w:hAnsi="Calibri" w:cs="Calibri"/>
          <w:b/>
          <w:sz w:val="24"/>
          <w:highlight w:val="yellow"/>
        </w:rPr>
        <w:t>auto threshold</w:t>
      </w:r>
      <w:r w:rsidR="006217AD" w:rsidRPr="0064479C">
        <w:rPr>
          <w:rFonts w:ascii="Calibri" w:hAnsi="Calibri" w:cs="Calibri"/>
          <w:b/>
          <w:sz w:val="24"/>
          <w:highlight w:val="yellow"/>
        </w:rPr>
        <w:t xml:space="preserve"> </w:t>
      </w:r>
      <w:r w:rsidR="006217AD" w:rsidRPr="00A80E96">
        <w:rPr>
          <w:rFonts w:ascii="Calibri" w:hAnsi="Calibri" w:cs="Calibri"/>
          <w:sz w:val="24"/>
          <w:highlight w:val="yellow"/>
        </w:rPr>
        <w:t>on</w:t>
      </w:r>
      <w:r w:rsidR="006217AD" w:rsidRPr="0064479C">
        <w:rPr>
          <w:rFonts w:ascii="Calibri" w:hAnsi="Calibri" w:cs="Calibri"/>
          <w:sz w:val="24"/>
          <w:highlight w:val="yellow"/>
        </w:rPr>
        <w:t xml:space="preserve"> the laptop</w:t>
      </w:r>
      <w:r w:rsidRPr="0064479C">
        <w:rPr>
          <w:rFonts w:ascii="Calibri" w:hAnsi="Calibri" w:cs="Calibri"/>
          <w:sz w:val="24"/>
          <w:highlight w:val="yellow"/>
        </w:rPr>
        <w:t>.</w:t>
      </w:r>
    </w:p>
    <w:p w14:paraId="5A773BC7" w14:textId="77777777" w:rsidR="00331FFD" w:rsidRPr="0064479C" w:rsidRDefault="00331FFD" w:rsidP="00A80E96">
      <w:pPr>
        <w:spacing w:after="0" w:line="240" w:lineRule="auto"/>
        <w:rPr>
          <w:rFonts w:ascii="Calibri" w:hAnsi="Calibri" w:cs="Calibri"/>
          <w:sz w:val="24"/>
          <w:highlight w:val="yellow"/>
        </w:rPr>
      </w:pPr>
    </w:p>
    <w:p w14:paraId="793D5AC1" w14:textId="587A89C8" w:rsidR="004F3244" w:rsidRPr="0064479C" w:rsidRDefault="000D2DD2" w:rsidP="00A80E96">
      <w:pPr>
        <w:spacing w:after="0" w:line="240" w:lineRule="auto"/>
        <w:rPr>
          <w:rFonts w:ascii="Calibri" w:hAnsi="Calibri" w:cs="Calibri"/>
          <w:sz w:val="24"/>
        </w:rPr>
      </w:pPr>
      <w:r w:rsidRPr="0064479C">
        <w:rPr>
          <w:rFonts w:ascii="Calibri" w:hAnsi="Calibri" w:cs="Calibri"/>
          <w:sz w:val="24"/>
          <w:highlight w:val="yellow"/>
        </w:rPr>
        <w:t>3.4.2</w:t>
      </w:r>
      <w:r w:rsidR="002714D7" w:rsidRPr="0064479C">
        <w:rPr>
          <w:rFonts w:ascii="Calibri" w:hAnsi="Calibri" w:cs="Calibri"/>
          <w:sz w:val="24"/>
          <w:highlight w:val="yellow"/>
        </w:rPr>
        <w:t>.</w:t>
      </w:r>
      <w:r w:rsidRPr="0064479C">
        <w:rPr>
          <w:rFonts w:ascii="Calibri" w:hAnsi="Calibri" w:cs="Calibri"/>
          <w:sz w:val="24"/>
          <w:highlight w:val="yellow"/>
        </w:rPr>
        <w:t xml:space="preserve"> </w:t>
      </w:r>
      <w:r w:rsidR="00414DAF" w:rsidRPr="0064479C">
        <w:rPr>
          <w:rFonts w:ascii="Calibri" w:hAnsi="Calibri" w:cs="Calibri"/>
          <w:sz w:val="24"/>
          <w:highlight w:val="yellow"/>
        </w:rPr>
        <w:t xml:space="preserve">Assess the tracking of the pupil </w:t>
      </w:r>
      <w:r w:rsidRPr="0064479C">
        <w:rPr>
          <w:rFonts w:ascii="Calibri" w:hAnsi="Calibri" w:cs="Calibri"/>
          <w:sz w:val="24"/>
          <w:highlight w:val="yellow"/>
        </w:rPr>
        <w:t>by making short horizontal and vertical head</w:t>
      </w:r>
      <w:r w:rsidR="00E829C2" w:rsidRPr="0064479C">
        <w:rPr>
          <w:rFonts w:ascii="Calibri" w:hAnsi="Calibri" w:cs="Calibri"/>
          <w:sz w:val="24"/>
          <w:highlight w:val="yellow"/>
        </w:rPr>
        <w:t xml:space="preserve"> </w:t>
      </w:r>
      <w:r w:rsidRPr="0064479C">
        <w:rPr>
          <w:rFonts w:ascii="Calibri" w:hAnsi="Calibri" w:cs="Calibri"/>
          <w:sz w:val="24"/>
          <w:highlight w:val="yellow"/>
        </w:rPr>
        <w:t>movements prior to initiation of the test. A</w:t>
      </w:r>
      <w:r w:rsidR="00414DAF" w:rsidRPr="0064479C">
        <w:rPr>
          <w:rFonts w:ascii="Calibri" w:hAnsi="Calibri" w:cs="Calibri"/>
          <w:sz w:val="24"/>
          <w:highlight w:val="yellow"/>
        </w:rPr>
        <w:t>djust manually if necessary.</w:t>
      </w:r>
    </w:p>
    <w:p w14:paraId="4669E7C9" w14:textId="77777777" w:rsidR="00331FFD" w:rsidRPr="0064479C" w:rsidRDefault="00331FFD" w:rsidP="00A80E96">
      <w:pPr>
        <w:spacing w:after="0" w:line="240" w:lineRule="auto"/>
        <w:rPr>
          <w:rFonts w:ascii="Calibri" w:hAnsi="Calibri" w:cs="Calibri"/>
          <w:b/>
          <w:sz w:val="24"/>
        </w:rPr>
      </w:pPr>
    </w:p>
    <w:p w14:paraId="383257F0" w14:textId="192A825F" w:rsidR="001E52AA" w:rsidRPr="0064479C" w:rsidRDefault="000D2DD2" w:rsidP="00A80E96">
      <w:pPr>
        <w:spacing w:after="0" w:line="240" w:lineRule="auto"/>
        <w:rPr>
          <w:rFonts w:ascii="Calibri" w:hAnsi="Calibri" w:cs="Calibri"/>
          <w:sz w:val="24"/>
        </w:rPr>
      </w:pPr>
      <w:r w:rsidRPr="0064479C">
        <w:rPr>
          <w:rFonts w:ascii="Calibri" w:hAnsi="Calibri" w:cs="Calibri"/>
          <w:sz w:val="24"/>
        </w:rPr>
        <w:t>3.5</w:t>
      </w:r>
      <w:r w:rsidR="00A80E96">
        <w:rPr>
          <w:rFonts w:ascii="Calibri" w:hAnsi="Calibri" w:cs="Calibri"/>
          <w:sz w:val="24"/>
        </w:rPr>
        <w:t>.</w:t>
      </w:r>
      <w:bookmarkStart w:id="2" w:name="_GoBack"/>
      <w:bookmarkEnd w:id="2"/>
      <w:r w:rsidR="006217AD" w:rsidRPr="0064479C">
        <w:rPr>
          <w:rFonts w:ascii="Calibri" w:hAnsi="Calibri" w:cs="Calibri"/>
          <w:sz w:val="24"/>
        </w:rPr>
        <w:t xml:space="preserve"> Check if the </w:t>
      </w:r>
      <w:r w:rsidR="00C62F67" w:rsidRPr="0064479C">
        <w:rPr>
          <w:rFonts w:ascii="Calibri" w:hAnsi="Calibri" w:cs="Calibri"/>
          <w:sz w:val="24"/>
        </w:rPr>
        <w:t>reflections from the LED (two white dots) appear to be close to the edge of the pupil. If this is the case, move</w:t>
      </w:r>
      <w:r w:rsidR="004F3244" w:rsidRPr="0064479C">
        <w:rPr>
          <w:rFonts w:ascii="Calibri" w:hAnsi="Calibri" w:cs="Calibri"/>
          <w:sz w:val="24"/>
        </w:rPr>
        <w:t xml:space="preserve"> the p</w:t>
      </w:r>
      <w:r w:rsidR="00C62F67" w:rsidRPr="0064479C">
        <w:rPr>
          <w:rFonts w:ascii="Calibri" w:hAnsi="Calibri" w:cs="Calibri"/>
          <w:sz w:val="24"/>
        </w:rPr>
        <w:t>atients head forward</w:t>
      </w:r>
      <w:r w:rsidR="004F3244" w:rsidRPr="0064479C">
        <w:rPr>
          <w:rFonts w:ascii="Calibri" w:hAnsi="Calibri" w:cs="Calibri"/>
          <w:sz w:val="24"/>
        </w:rPr>
        <w:t xml:space="preserve"> </w:t>
      </w:r>
      <w:r w:rsidR="00C62F67" w:rsidRPr="0064479C">
        <w:rPr>
          <w:rFonts w:ascii="Calibri" w:hAnsi="Calibri" w:cs="Calibri"/>
          <w:sz w:val="24"/>
        </w:rPr>
        <w:t xml:space="preserve">in the pitch plane </w:t>
      </w:r>
      <w:r w:rsidR="001E52AA" w:rsidRPr="0064479C">
        <w:rPr>
          <w:rFonts w:ascii="Calibri" w:hAnsi="Calibri" w:cs="Calibri"/>
          <w:sz w:val="24"/>
        </w:rPr>
        <w:t xml:space="preserve">to increase the distance between the two reflections and pupil </w:t>
      </w:r>
      <w:r w:rsidR="00C62F67" w:rsidRPr="0064479C">
        <w:rPr>
          <w:rFonts w:ascii="Calibri" w:hAnsi="Calibri" w:cs="Calibri"/>
          <w:sz w:val="24"/>
        </w:rPr>
        <w:t>(</w:t>
      </w:r>
      <w:r w:rsidR="00E353C8" w:rsidRPr="0064479C">
        <w:rPr>
          <w:rFonts w:ascii="Calibri" w:hAnsi="Calibri" w:cs="Calibri"/>
          <w:sz w:val="24"/>
        </w:rPr>
        <w:t>system A</w:t>
      </w:r>
      <w:r w:rsidR="001E52AA" w:rsidRPr="0064479C">
        <w:rPr>
          <w:rFonts w:ascii="Calibri" w:hAnsi="Calibri" w:cs="Calibri"/>
          <w:sz w:val="24"/>
        </w:rPr>
        <w:t>).</w:t>
      </w:r>
    </w:p>
    <w:p w14:paraId="7CDC8291" w14:textId="77777777" w:rsidR="00E353C8" w:rsidRPr="0064479C" w:rsidRDefault="00E353C8" w:rsidP="00A80E96">
      <w:pPr>
        <w:spacing w:after="0" w:line="240" w:lineRule="auto"/>
        <w:rPr>
          <w:rFonts w:ascii="Calibri" w:hAnsi="Calibri" w:cs="Calibri"/>
          <w:sz w:val="24"/>
        </w:rPr>
      </w:pPr>
    </w:p>
    <w:p w14:paraId="4D31D80B" w14:textId="1260A402" w:rsidR="004F3244" w:rsidRPr="0064479C" w:rsidRDefault="000D2DD2" w:rsidP="00A80E96">
      <w:pPr>
        <w:spacing w:after="0" w:line="240" w:lineRule="auto"/>
        <w:rPr>
          <w:rFonts w:ascii="Calibri" w:hAnsi="Calibri" w:cs="Calibri"/>
          <w:sz w:val="24"/>
        </w:rPr>
      </w:pPr>
      <w:r w:rsidRPr="0064479C">
        <w:rPr>
          <w:rFonts w:ascii="Calibri" w:hAnsi="Calibri" w:cs="Calibri"/>
          <w:sz w:val="24"/>
        </w:rPr>
        <w:t>3.6</w:t>
      </w:r>
      <w:r w:rsidR="00A80E96">
        <w:rPr>
          <w:rFonts w:ascii="Calibri" w:hAnsi="Calibri" w:cs="Calibri"/>
          <w:sz w:val="24"/>
        </w:rPr>
        <w:t>.</w:t>
      </w:r>
      <w:r w:rsidR="001E52AA" w:rsidRPr="0064479C">
        <w:rPr>
          <w:rFonts w:ascii="Calibri" w:hAnsi="Calibri" w:cs="Calibri"/>
          <w:sz w:val="24"/>
        </w:rPr>
        <w:t xml:space="preserve"> </w:t>
      </w:r>
      <w:r w:rsidR="00F5096C" w:rsidRPr="0064479C">
        <w:rPr>
          <w:rFonts w:ascii="Calibri" w:hAnsi="Calibri" w:cs="Calibri"/>
          <w:sz w:val="24"/>
        </w:rPr>
        <w:t>Ask the participant to look straight ahead at the leveled fixation dot. I</w:t>
      </w:r>
      <w:r w:rsidR="001E52AA" w:rsidRPr="0064479C">
        <w:rPr>
          <w:rFonts w:ascii="Calibri" w:hAnsi="Calibri" w:cs="Calibri"/>
          <w:sz w:val="24"/>
        </w:rPr>
        <w:t>f the</w:t>
      </w:r>
      <w:r w:rsidR="00F5096C" w:rsidRPr="0064479C">
        <w:rPr>
          <w:rFonts w:ascii="Calibri" w:hAnsi="Calibri" w:cs="Calibri"/>
          <w:sz w:val="24"/>
        </w:rPr>
        <w:t xml:space="preserve"> center laser projection</w:t>
      </w:r>
      <w:r w:rsidR="001E52AA" w:rsidRPr="0064479C">
        <w:rPr>
          <w:rFonts w:ascii="Calibri" w:hAnsi="Calibri" w:cs="Calibri"/>
          <w:sz w:val="24"/>
        </w:rPr>
        <w:t xml:space="preserve"> do</w:t>
      </w:r>
      <w:r w:rsidR="00F5096C" w:rsidRPr="0064479C">
        <w:rPr>
          <w:rFonts w:ascii="Calibri" w:hAnsi="Calibri" w:cs="Calibri"/>
          <w:sz w:val="24"/>
        </w:rPr>
        <w:t>es</w:t>
      </w:r>
      <w:r w:rsidR="001E52AA" w:rsidRPr="0064479C">
        <w:rPr>
          <w:rFonts w:ascii="Calibri" w:hAnsi="Calibri" w:cs="Calibri"/>
          <w:sz w:val="24"/>
        </w:rPr>
        <w:t xml:space="preserve"> not match </w:t>
      </w:r>
      <w:r w:rsidR="00F5096C" w:rsidRPr="0064479C">
        <w:rPr>
          <w:rFonts w:ascii="Calibri" w:hAnsi="Calibri" w:cs="Calibri"/>
          <w:sz w:val="24"/>
        </w:rPr>
        <w:t>the fixation dot on the wall, readjust the laser</w:t>
      </w:r>
      <w:r w:rsidR="0019468A" w:rsidRPr="0064479C">
        <w:rPr>
          <w:rFonts w:ascii="Calibri" w:hAnsi="Calibri" w:cs="Calibri"/>
          <w:sz w:val="24"/>
        </w:rPr>
        <w:t xml:space="preserve"> that</w:t>
      </w:r>
      <w:r w:rsidR="004F3244" w:rsidRPr="0064479C">
        <w:rPr>
          <w:rFonts w:ascii="Calibri" w:hAnsi="Calibri" w:cs="Calibri"/>
          <w:sz w:val="24"/>
        </w:rPr>
        <w:t xml:space="preserve"> is mo</w:t>
      </w:r>
      <w:r w:rsidR="0019468A" w:rsidRPr="0064479C">
        <w:rPr>
          <w:rFonts w:ascii="Calibri" w:hAnsi="Calibri" w:cs="Calibri"/>
          <w:sz w:val="24"/>
        </w:rPr>
        <w:t>unted on the part of the goggle</w:t>
      </w:r>
      <w:r w:rsidR="008B6129" w:rsidRPr="0064479C">
        <w:rPr>
          <w:rFonts w:ascii="Calibri" w:hAnsi="Calibri" w:cs="Calibri"/>
          <w:sz w:val="24"/>
        </w:rPr>
        <w:t xml:space="preserve"> that sit</w:t>
      </w:r>
      <w:r w:rsidR="00F5096C" w:rsidRPr="0064479C">
        <w:rPr>
          <w:rFonts w:ascii="Calibri" w:hAnsi="Calibri" w:cs="Calibri"/>
          <w:sz w:val="24"/>
        </w:rPr>
        <w:t>s above</w:t>
      </w:r>
      <w:r w:rsidR="008B6129" w:rsidRPr="0064479C">
        <w:rPr>
          <w:rFonts w:ascii="Calibri" w:hAnsi="Calibri" w:cs="Calibri"/>
          <w:sz w:val="24"/>
        </w:rPr>
        <w:t xml:space="preserve"> the </w:t>
      </w:r>
      <w:r w:rsidR="00F5096C" w:rsidRPr="0064479C">
        <w:rPr>
          <w:rFonts w:ascii="Calibri" w:hAnsi="Calibri" w:cs="Calibri"/>
          <w:sz w:val="24"/>
        </w:rPr>
        <w:t xml:space="preserve">rim of the </w:t>
      </w:r>
      <w:r w:rsidR="008B6129" w:rsidRPr="0064479C">
        <w:rPr>
          <w:rFonts w:ascii="Calibri" w:hAnsi="Calibri" w:cs="Calibri"/>
          <w:sz w:val="24"/>
        </w:rPr>
        <w:t>nose</w:t>
      </w:r>
      <w:r w:rsidR="00F5096C" w:rsidRPr="0064479C">
        <w:rPr>
          <w:rFonts w:ascii="Calibri" w:hAnsi="Calibri" w:cs="Calibri"/>
          <w:sz w:val="24"/>
        </w:rPr>
        <w:t xml:space="preserve"> (</w:t>
      </w:r>
      <w:r w:rsidR="00E353C8" w:rsidRPr="0064479C">
        <w:rPr>
          <w:rFonts w:ascii="Calibri" w:hAnsi="Calibri" w:cs="Calibri"/>
          <w:sz w:val="24"/>
        </w:rPr>
        <w:t>system B</w:t>
      </w:r>
      <w:r w:rsidR="00F5096C" w:rsidRPr="0064479C">
        <w:rPr>
          <w:rFonts w:ascii="Calibri" w:hAnsi="Calibri" w:cs="Calibri"/>
          <w:sz w:val="24"/>
        </w:rPr>
        <w:t>).</w:t>
      </w:r>
    </w:p>
    <w:p w14:paraId="5F4B32CA" w14:textId="77777777" w:rsidR="008B6129" w:rsidRPr="0064479C" w:rsidRDefault="008B6129" w:rsidP="00A80E96">
      <w:pPr>
        <w:spacing w:after="0" w:line="240" w:lineRule="auto"/>
        <w:rPr>
          <w:rFonts w:ascii="Calibri" w:hAnsi="Calibri" w:cs="Calibri"/>
          <w:sz w:val="24"/>
        </w:rPr>
      </w:pPr>
    </w:p>
    <w:p w14:paraId="62E84E2A" w14:textId="3A398FCC" w:rsidR="008B6129" w:rsidRPr="0064479C" w:rsidRDefault="006E3DDB" w:rsidP="00A80E96">
      <w:pPr>
        <w:spacing w:after="0" w:line="240" w:lineRule="auto"/>
        <w:rPr>
          <w:rFonts w:ascii="Calibri" w:hAnsi="Calibri" w:cs="Calibri"/>
          <w:b/>
          <w:sz w:val="24"/>
        </w:rPr>
      </w:pPr>
      <w:r w:rsidRPr="0064479C">
        <w:rPr>
          <w:rFonts w:ascii="Calibri" w:hAnsi="Calibri" w:cs="Calibri"/>
          <w:b/>
          <w:sz w:val="24"/>
          <w:highlight w:val="yellow"/>
        </w:rPr>
        <w:t>4. Calibration</w:t>
      </w:r>
    </w:p>
    <w:p w14:paraId="4D4E4F37" w14:textId="77777777" w:rsidR="00331FFD" w:rsidRPr="0064479C" w:rsidRDefault="00331FFD" w:rsidP="00A80E96">
      <w:pPr>
        <w:spacing w:after="0" w:line="240" w:lineRule="auto"/>
        <w:rPr>
          <w:rFonts w:ascii="Calibri" w:hAnsi="Calibri" w:cs="Calibri"/>
          <w:sz w:val="24"/>
        </w:rPr>
      </w:pPr>
    </w:p>
    <w:p w14:paraId="68BD7A0F" w14:textId="2730BEE9" w:rsidR="00D4047E" w:rsidRPr="0064479C" w:rsidRDefault="006E3DDB" w:rsidP="00A80E96">
      <w:pPr>
        <w:spacing w:after="0" w:line="240" w:lineRule="auto"/>
        <w:rPr>
          <w:rFonts w:ascii="Calibri" w:hAnsi="Calibri"/>
          <w:sz w:val="24"/>
        </w:rPr>
      </w:pPr>
      <w:r w:rsidRPr="0064479C">
        <w:rPr>
          <w:rFonts w:ascii="Calibri" w:hAnsi="Calibri"/>
          <w:sz w:val="24"/>
        </w:rPr>
        <w:t>4.1</w:t>
      </w:r>
      <w:r w:rsidR="00E353C8" w:rsidRPr="0064479C">
        <w:rPr>
          <w:rFonts w:ascii="Calibri" w:hAnsi="Calibri"/>
          <w:sz w:val="24"/>
        </w:rPr>
        <w:t>.</w:t>
      </w:r>
      <w:r w:rsidRPr="0064479C">
        <w:rPr>
          <w:rFonts w:ascii="Calibri" w:hAnsi="Calibri"/>
          <w:sz w:val="24"/>
        </w:rPr>
        <w:t xml:space="preserve"> </w:t>
      </w:r>
      <w:r w:rsidR="00E353C8" w:rsidRPr="0064479C">
        <w:rPr>
          <w:rFonts w:ascii="Calibri" w:hAnsi="Calibri"/>
          <w:sz w:val="24"/>
        </w:rPr>
        <w:t xml:space="preserve">For </w:t>
      </w:r>
      <w:proofErr w:type="spellStart"/>
      <w:r w:rsidR="00E353C8" w:rsidRPr="00A80E96">
        <w:rPr>
          <w:rFonts w:ascii="Calibri" w:hAnsi="Calibri"/>
          <w:sz w:val="24"/>
        </w:rPr>
        <w:t>vHIT</w:t>
      </w:r>
      <w:proofErr w:type="spellEnd"/>
      <w:r w:rsidR="00E353C8" w:rsidRPr="00A80E96">
        <w:rPr>
          <w:rFonts w:ascii="Calibri" w:hAnsi="Calibri"/>
          <w:sz w:val="24"/>
        </w:rPr>
        <w:t xml:space="preserve"> system A</w:t>
      </w:r>
      <w:r w:rsidR="00E353C8" w:rsidRPr="0064479C">
        <w:rPr>
          <w:rFonts w:ascii="Calibri" w:hAnsi="Calibri"/>
          <w:sz w:val="24"/>
        </w:rPr>
        <w:t>, i</w:t>
      </w:r>
      <w:r w:rsidRPr="0064479C">
        <w:rPr>
          <w:rFonts w:ascii="Calibri" w:hAnsi="Calibri"/>
          <w:sz w:val="24"/>
        </w:rPr>
        <w:t xml:space="preserve">nitiate </w:t>
      </w:r>
      <w:r w:rsidR="001E3155">
        <w:rPr>
          <w:rFonts w:ascii="Calibri" w:hAnsi="Calibri"/>
          <w:sz w:val="24"/>
        </w:rPr>
        <w:t>s</w:t>
      </w:r>
      <w:r w:rsidRPr="0064479C">
        <w:rPr>
          <w:rFonts w:ascii="Calibri" w:hAnsi="Calibri"/>
          <w:sz w:val="24"/>
        </w:rPr>
        <w:t xml:space="preserve">tandard </w:t>
      </w:r>
      <w:r w:rsidR="001E3155">
        <w:rPr>
          <w:rFonts w:ascii="Calibri" w:hAnsi="Calibri"/>
          <w:sz w:val="24"/>
        </w:rPr>
        <w:t>c</w:t>
      </w:r>
      <w:r w:rsidRPr="0064479C">
        <w:rPr>
          <w:rFonts w:ascii="Calibri" w:hAnsi="Calibri"/>
          <w:sz w:val="24"/>
        </w:rPr>
        <w:t>alibration</w:t>
      </w:r>
      <w:r w:rsidR="00E353C8" w:rsidRPr="0064479C">
        <w:rPr>
          <w:rFonts w:ascii="Calibri" w:hAnsi="Calibri"/>
          <w:sz w:val="24"/>
        </w:rPr>
        <w:t xml:space="preserve"> (</w:t>
      </w:r>
      <w:r w:rsidR="003806A1">
        <w:rPr>
          <w:rFonts w:ascii="Calibri" w:hAnsi="Calibri"/>
          <w:sz w:val="24"/>
        </w:rPr>
        <w:t xml:space="preserve">steps </w:t>
      </w:r>
      <w:r w:rsidR="00E353C8" w:rsidRPr="0064479C">
        <w:rPr>
          <w:rFonts w:ascii="Calibri" w:hAnsi="Calibri"/>
          <w:sz w:val="24"/>
        </w:rPr>
        <w:t>4.1.1-4.1.2)</w:t>
      </w:r>
      <w:r w:rsidRPr="0064479C">
        <w:rPr>
          <w:rFonts w:ascii="Calibri" w:hAnsi="Calibri"/>
          <w:sz w:val="24"/>
        </w:rPr>
        <w:t xml:space="preserve"> </w:t>
      </w:r>
      <w:r w:rsidR="00D4047E" w:rsidRPr="0064479C">
        <w:rPr>
          <w:rFonts w:ascii="Calibri" w:hAnsi="Calibri"/>
          <w:sz w:val="24"/>
        </w:rPr>
        <w:t>prior to</w:t>
      </w:r>
      <w:r w:rsidRPr="0064479C">
        <w:rPr>
          <w:rFonts w:ascii="Calibri" w:hAnsi="Calibri"/>
          <w:sz w:val="24"/>
        </w:rPr>
        <w:t xml:space="preserve"> test</w:t>
      </w:r>
      <w:r w:rsidR="00D4047E" w:rsidRPr="0064479C">
        <w:rPr>
          <w:rFonts w:ascii="Calibri" w:hAnsi="Calibri"/>
          <w:sz w:val="24"/>
        </w:rPr>
        <w:t>ing</w:t>
      </w:r>
      <w:r w:rsidRPr="0064479C">
        <w:rPr>
          <w:rFonts w:ascii="Calibri" w:hAnsi="Calibri"/>
          <w:sz w:val="24"/>
        </w:rPr>
        <w:t xml:space="preserve"> </w:t>
      </w:r>
      <w:r w:rsidR="00D4047E" w:rsidRPr="0064479C">
        <w:rPr>
          <w:rFonts w:ascii="Calibri" w:hAnsi="Calibri"/>
          <w:sz w:val="24"/>
        </w:rPr>
        <w:t xml:space="preserve">of </w:t>
      </w:r>
      <w:r w:rsidRPr="0064479C">
        <w:rPr>
          <w:rFonts w:ascii="Calibri" w:hAnsi="Calibri"/>
          <w:sz w:val="24"/>
        </w:rPr>
        <w:t>the lateral SCC</w:t>
      </w:r>
      <w:r w:rsidR="00905B79" w:rsidRPr="0064479C">
        <w:rPr>
          <w:rFonts w:ascii="Calibri" w:hAnsi="Calibri"/>
          <w:sz w:val="24"/>
        </w:rPr>
        <w:t>s</w:t>
      </w:r>
      <w:r w:rsidR="00BF6D78" w:rsidRPr="0064479C">
        <w:rPr>
          <w:rFonts w:ascii="Calibri" w:hAnsi="Calibri"/>
          <w:sz w:val="24"/>
        </w:rPr>
        <w:t xml:space="preserve"> with the appertaining software</w:t>
      </w:r>
      <w:r w:rsidR="00D4047E" w:rsidRPr="0064479C">
        <w:rPr>
          <w:rFonts w:ascii="Calibri" w:hAnsi="Calibri"/>
          <w:sz w:val="24"/>
        </w:rPr>
        <w:t>. Immediately following this procedure</w:t>
      </w:r>
      <w:r w:rsidR="0006312C" w:rsidRPr="0064479C">
        <w:rPr>
          <w:rFonts w:ascii="Calibri" w:hAnsi="Calibri"/>
          <w:sz w:val="24"/>
        </w:rPr>
        <w:t>,</w:t>
      </w:r>
      <w:r w:rsidR="00D4047E" w:rsidRPr="0064479C">
        <w:rPr>
          <w:rFonts w:ascii="Calibri" w:hAnsi="Calibri"/>
          <w:sz w:val="24"/>
        </w:rPr>
        <w:t xml:space="preserve"> initiate </w:t>
      </w:r>
      <w:r w:rsidR="001E3155">
        <w:rPr>
          <w:rFonts w:ascii="Calibri" w:hAnsi="Calibri"/>
          <w:sz w:val="24"/>
        </w:rPr>
        <w:t>h</w:t>
      </w:r>
      <w:r w:rsidR="00D4047E" w:rsidRPr="0064479C">
        <w:rPr>
          <w:rFonts w:ascii="Calibri" w:hAnsi="Calibri"/>
          <w:sz w:val="24"/>
        </w:rPr>
        <w:t xml:space="preserve">ead </w:t>
      </w:r>
      <w:r w:rsidR="001E3155">
        <w:rPr>
          <w:rFonts w:ascii="Calibri" w:hAnsi="Calibri"/>
          <w:sz w:val="24"/>
        </w:rPr>
        <w:t>c</w:t>
      </w:r>
      <w:r w:rsidR="00D4047E" w:rsidRPr="0064479C">
        <w:rPr>
          <w:rFonts w:ascii="Calibri" w:hAnsi="Calibri"/>
          <w:sz w:val="24"/>
        </w:rPr>
        <w:t>alibration</w:t>
      </w:r>
      <w:r w:rsidR="0006312C" w:rsidRPr="0064479C">
        <w:rPr>
          <w:rFonts w:ascii="Calibri" w:hAnsi="Calibri"/>
          <w:sz w:val="24"/>
        </w:rPr>
        <w:t xml:space="preserve"> </w:t>
      </w:r>
      <w:r w:rsidR="00E353C8" w:rsidRPr="0064479C">
        <w:rPr>
          <w:rFonts w:ascii="Calibri" w:hAnsi="Calibri"/>
          <w:sz w:val="24"/>
        </w:rPr>
        <w:t>(</w:t>
      </w:r>
      <w:r w:rsidR="003806A1">
        <w:rPr>
          <w:rFonts w:ascii="Calibri" w:hAnsi="Calibri"/>
          <w:sz w:val="24"/>
        </w:rPr>
        <w:t xml:space="preserve">step </w:t>
      </w:r>
      <w:r w:rsidR="00E353C8" w:rsidRPr="0064479C">
        <w:rPr>
          <w:rFonts w:ascii="Calibri" w:hAnsi="Calibri"/>
          <w:sz w:val="24"/>
        </w:rPr>
        <w:t xml:space="preserve">4.1.3) </w:t>
      </w:r>
      <w:r w:rsidR="0006312C" w:rsidRPr="0064479C">
        <w:rPr>
          <w:rFonts w:ascii="Calibri" w:hAnsi="Calibri"/>
          <w:sz w:val="24"/>
        </w:rPr>
        <w:t xml:space="preserve">if vertical SCC testing is </w:t>
      </w:r>
      <w:r w:rsidR="00011195" w:rsidRPr="0064479C">
        <w:rPr>
          <w:rFonts w:ascii="Calibri" w:hAnsi="Calibri"/>
          <w:sz w:val="24"/>
        </w:rPr>
        <w:t>intended</w:t>
      </w:r>
      <w:r w:rsidR="00D4047E" w:rsidRPr="0064479C">
        <w:rPr>
          <w:rFonts w:ascii="Calibri" w:hAnsi="Calibri"/>
          <w:sz w:val="24"/>
        </w:rPr>
        <w:t>.</w:t>
      </w:r>
    </w:p>
    <w:p w14:paraId="25632EA7" w14:textId="77777777" w:rsidR="00331FFD" w:rsidRPr="0064479C" w:rsidRDefault="00331FFD" w:rsidP="00A80E96">
      <w:pPr>
        <w:spacing w:after="0" w:line="240" w:lineRule="auto"/>
        <w:rPr>
          <w:rFonts w:ascii="Calibri" w:hAnsi="Calibri"/>
          <w:sz w:val="24"/>
        </w:rPr>
      </w:pPr>
    </w:p>
    <w:p w14:paraId="19D71EAC" w14:textId="1418B894" w:rsidR="00763D91" w:rsidRPr="0064479C" w:rsidRDefault="00763D91" w:rsidP="00A80E96">
      <w:pPr>
        <w:spacing w:after="0" w:line="240" w:lineRule="auto"/>
        <w:rPr>
          <w:rFonts w:ascii="Calibri" w:hAnsi="Calibri"/>
          <w:sz w:val="24"/>
        </w:rPr>
      </w:pPr>
      <w:r w:rsidRPr="0064479C">
        <w:rPr>
          <w:rFonts w:ascii="Calibri" w:hAnsi="Calibri"/>
          <w:sz w:val="24"/>
        </w:rPr>
        <w:t>4.1.1</w:t>
      </w:r>
      <w:r w:rsidR="00E353C8" w:rsidRPr="0064479C">
        <w:rPr>
          <w:rFonts w:ascii="Calibri" w:hAnsi="Calibri"/>
          <w:sz w:val="24"/>
        </w:rPr>
        <w:t>.</w:t>
      </w:r>
      <w:r w:rsidRPr="0064479C">
        <w:rPr>
          <w:rFonts w:ascii="Calibri" w:hAnsi="Calibri"/>
          <w:sz w:val="24"/>
        </w:rPr>
        <w:t xml:space="preserve"> Double</w:t>
      </w:r>
      <w:r w:rsidR="003806A1">
        <w:rPr>
          <w:rFonts w:ascii="Calibri" w:hAnsi="Calibri"/>
          <w:sz w:val="24"/>
        </w:rPr>
        <w:t>-</w:t>
      </w:r>
      <w:r w:rsidR="00E353C8" w:rsidRPr="0064479C">
        <w:rPr>
          <w:rFonts w:ascii="Calibri" w:hAnsi="Calibri"/>
          <w:sz w:val="24"/>
        </w:rPr>
        <w:t>c</w:t>
      </w:r>
      <w:r w:rsidRPr="0064479C">
        <w:rPr>
          <w:rFonts w:ascii="Calibri" w:hAnsi="Calibri"/>
          <w:sz w:val="24"/>
        </w:rPr>
        <w:t xml:space="preserve">lick the software icon on the desktop, which will open the program. Select the instrument by double-clicking on the </w:t>
      </w:r>
      <w:proofErr w:type="spellStart"/>
      <w:r w:rsidRPr="0064479C">
        <w:rPr>
          <w:rFonts w:ascii="Calibri" w:hAnsi="Calibri"/>
          <w:b/>
          <w:sz w:val="24"/>
        </w:rPr>
        <w:t>EyeSeeCam</w:t>
      </w:r>
      <w:proofErr w:type="spellEnd"/>
      <w:r w:rsidRPr="0064479C">
        <w:rPr>
          <w:rFonts w:ascii="Calibri" w:hAnsi="Calibri"/>
          <w:sz w:val="24"/>
        </w:rPr>
        <w:t xml:space="preserve"> icon in the </w:t>
      </w:r>
      <w:r w:rsidRPr="0064479C">
        <w:rPr>
          <w:rFonts w:ascii="Calibri" w:hAnsi="Calibri"/>
          <w:b/>
          <w:sz w:val="24"/>
        </w:rPr>
        <w:t>Select Instrument Box</w:t>
      </w:r>
      <w:r w:rsidRPr="0064479C">
        <w:rPr>
          <w:rFonts w:ascii="Calibri" w:hAnsi="Calibri"/>
          <w:sz w:val="24"/>
        </w:rPr>
        <w:t>.</w:t>
      </w:r>
    </w:p>
    <w:p w14:paraId="1E117260" w14:textId="77777777" w:rsidR="00331FFD" w:rsidRPr="0064479C" w:rsidRDefault="00331FFD" w:rsidP="00A80E96">
      <w:pPr>
        <w:spacing w:after="0" w:line="240" w:lineRule="auto"/>
        <w:rPr>
          <w:rFonts w:ascii="Calibri" w:hAnsi="Calibri"/>
          <w:sz w:val="24"/>
        </w:rPr>
      </w:pPr>
    </w:p>
    <w:p w14:paraId="5E6F1FE5" w14:textId="136DC7A1" w:rsidR="00763D91" w:rsidRPr="0064479C" w:rsidRDefault="00763D91" w:rsidP="00A80E96">
      <w:pPr>
        <w:spacing w:after="0" w:line="240" w:lineRule="auto"/>
        <w:rPr>
          <w:rFonts w:ascii="Calibri" w:hAnsi="Calibri"/>
          <w:sz w:val="24"/>
        </w:rPr>
      </w:pPr>
      <w:r w:rsidRPr="0064479C">
        <w:rPr>
          <w:rFonts w:ascii="Calibri" w:hAnsi="Calibri"/>
          <w:sz w:val="24"/>
        </w:rPr>
        <w:t>4.1.1.1</w:t>
      </w:r>
      <w:r w:rsidR="00E353C8" w:rsidRPr="0064479C">
        <w:rPr>
          <w:rFonts w:ascii="Calibri" w:hAnsi="Calibri"/>
          <w:sz w:val="24"/>
        </w:rPr>
        <w:t>.</w:t>
      </w:r>
      <w:r w:rsidRPr="0064479C">
        <w:rPr>
          <w:rFonts w:ascii="Calibri" w:hAnsi="Calibri"/>
          <w:sz w:val="24"/>
        </w:rPr>
        <w:t xml:space="preserve"> Select </w:t>
      </w:r>
      <w:r w:rsidRPr="0064479C">
        <w:rPr>
          <w:rFonts w:ascii="Calibri" w:hAnsi="Calibri"/>
          <w:b/>
          <w:sz w:val="24"/>
        </w:rPr>
        <w:t>Standard</w:t>
      </w:r>
      <w:r w:rsidRPr="0064479C">
        <w:rPr>
          <w:rFonts w:ascii="Calibri" w:hAnsi="Calibri"/>
          <w:sz w:val="24"/>
        </w:rPr>
        <w:t xml:space="preserve"> in the </w:t>
      </w:r>
      <w:r w:rsidRPr="0064479C">
        <w:rPr>
          <w:rFonts w:ascii="Calibri" w:hAnsi="Calibri"/>
          <w:b/>
          <w:sz w:val="24"/>
        </w:rPr>
        <w:t>Calibration</w:t>
      </w:r>
      <w:r w:rsidRPr="0064479C">
        <w:rPr>
          <w:rFonts w:ascii="Calibri" w:hAnsi="Calibri"/>
          <w:sz w:val="24"/>
        </w:rPr>
        <w:t xml:space="preserve"> menu and click on </w:t>
      </w:r>
      <w:r w:rsidRPr="0064479C">
        <w:rPr>
          <w:rFonts w:ascii="Calibri" w:hAnsi="Calibri"/>
          <w:b/>
          <w:sz w:val="24"/>
        </w:rPr>
        <w:t>Prepare</w:t>
      </w:r>
      <w:r w:rsidRPr="0064479C">
        <w:rPr>
          <w:rFonts w:ascii="Calibri" w:hAnsi="Calibri"/>
          <w:sz w:val="24"/>
        </w:rPr>
        <w:t>.</w:t>
      </w:r>
    </w:p>
    <w:p w14:paraId="147D2544" w14:textId="77777777" w:rsidR="00331FFD" w:rsidRPr="0064479C" w:rsidRDefault="00331FFD" w:rsidP="00A80E96">
      <w:pPr>
        <w:spacing w:after="0" w:line="240" w:lineRule="auto"/>
        <w:rPr>
          <w:rFonts w:ascii="Calibri" w:hAnsi="Calibri"/>
          <w:sz w:val="24"/>
        </w:rPr>
      </w:pPr>
    </w:p>
    <w:p w14:paraId="75257C85" w14:textId="7590385D" w:rsidR="001C4338" w:rsidRPr="0064479C" w:rsidRDefault="00D4047E" w:rsidP="00A80E96">
      <w:pPr>
        <w:spacing w:after="0" w:line="240" w:lineRule="auto"/>
        <w:rPr>
          <w:rFonts w:ascii="Calibri" w:hAnsi="Calibri"/>
          <w:sz w:val="24"/>
        </w:rPr>
      </w:pPr>
      <w:r w:rsidRPr="0064479C">
        <w:rPr>
          <w:rFonts w:ascii="Calibri" w:hAnsi="Calibri"/>
          <w:sz w:val="24"/>
        </w:rPr>
        <w:t>4.1.1</w:t>
      </w:r>
      <w:r w:rsidR="00763D91" w:rsidRPr="0064479C">
        <w:rPr>
          <w:rFonts w:ascii="Calibri" w:hAnsi="Calibri"/>
          <w:sz w:val="24"/>
        </w:rPr>
        <w:t>.2</w:t>
      </w:r>
      <w:r w:rsidR="00E353C8" w:rsidRPr="0064479C">
        <w:rPr>
          <w:rFonts w:ascii="Calibri" w:hAnsi="Calibri"/>
          <w:sz w:val="24"/>
        </w:rPr>
        <w:t>.</w:t>
      </w:r>
      <w:r w:rsidRPr="0064479C">
        <w:rPr>
          <w:rFonts w:ascii="Calibri" w:hAnsi="Calibri"/>
          <w:sz w:val="24"/>
        </w:rPr>
        <w:t xml:space="preserve"> Tell</w:t>
      </w:r>
      <w:r w:rsidR="006E3DDB" w:rsidRPr="0064479C">
        <w:rPr>
          <w:rFonts w:ascii="Calibri" w:hAnsi="Calibri"/>
          <w:sz w:val="24"/>
        </w:rPr>
        <w:t xml:space="preserve"> the participant</w:t>
      </w:r>
      <w:r w:rsidR="00294FAC" w:rsidRPr="0064479C">
        <w:rPr>
          <w:rFonts w:ascii="Calibri" w:hAnsi="Calibri"/>
          <w:sz w:val="24"/>
        </w:rPr>
        <w:t xml:space="preserve"> to look at the mid</w:t>
      </w:r>
      <w:r w:rsidR="00E353C8" w:rsidRPr="0064479C">
        <w:rPr>
          <w:rFonts w:ascii="Calibri" w:hAnsi="Calibri"/>
          <w:sz w:val="24"/>
        </w:rPr>
        <w:t>dle</w:t>
      </w:r>
      <w:r w:rsidR="00294FAC" w:rsidRPr="0064479C">
        <w:rPr>
          <w:rFonts w:ascii="Calibri" w:hAnsi="Calibri"/>
          <w:sz w:val="24"/>
        </w:rPr>
        <w:t xml:space="preserve"> laser dot</w:t>
      </w:r>
      <w:r w:rsidR="001C4338" w:rsidRPr="0064479C">
        <w:rPr>
          <w:rFonts w:ascii="Calibri" w:hAnsi="Calibri"/>
          <w:sz w:val="24"/>
        </w:rPr>
        <w:t>. I</w:t>
      </w:r>
      <w:r w:rsidRPr="0064479C">
        <w:rPr>
          <w:rFonts w:ascii="Calibri" w:hAnsi="Calibri"/>
          <w:sz w:val="24"/>
        </w:rPr>
        <w:t>nform the participa</w:t>
      </w:r>
      <w:r w:rsidR="00294FAC" w:rsidRPr="0064479C">
        <w:rPr>
          <w:rFonts w:ascii="Calibri" w:hAnsi="Calibri"/>
          <w:sz w:val="24"/>
        </w:rPr>
        <w:t>nt not to blink</w:t>
      </w:r>
      <w:r w:rsidR="006E3DDB" w:rsidRPr="0064479C">
        <w:rPr>
          <w:rFonts w:ascii="Calibri" w:hAnsi="Calibri"/>
          <w:sz w:val="24"/>
        </w:rPr>
        <w:t xml:space="preserve"> and i</w:t>
      </w:r>
      <w:r w:rsidRPr="0064479C">
        <w:rPr>
          <w:rFonts w:ascii="Calibri" w:hAnsi="Calibri"/>
          <w:sz w:val="24"/>
        </w:rPr>
        <w:t>nstruct the participant</w:t>
      </w:r>
      <w:r w:rsidR="00662D3D" w:rsidRPr="0064479C">
        <w:rPr>
          <w:rFonts w:ascii="Calibri" w:hAnsi="Calibri"/>
          <w:sz w:val="24"/>
        </w:rPr>
        <w:t xml:space="preserve"> to look at </w:t>
      </w:r>
      <w:r w:rsidR="008C30A3" w:rsidRPr="0064479C">
        <w:rPr>
          <w:rFonts w:ascii="Calibri" w:hAnsi="Calibri"/>
          <w:sz w:val="24"/>
        </w:rPr>
        <w:t xml:space="preserve">each of </w:t>
      </w:r>
      <w:r w:rsidR="00662D3D" w:rsidRPr="0064479C">
        <w:rPr>
          <w:rFonts w:ascii="Calibri" w:hAnsi="Calibri"/>
          <w:sz w:val="24"/>
        </w:rPr>
        <w:t xml:space="preserve">the designated laser dots </w:t>
      </w:r>
      <w:r w:rsidR="00D46224" w:rsidRPr="0064479C">
        <w:rPr>
          <w:rFonts w:ascii="Calibri" w:hAnsi="Calibri"/>
          <w:sz w:val="24"/>
        </w:rPr>
        <w:t xml:space="preserve">for </w:t>
      </w:r>
      <w:r w:rsidR="00662D3D" w:rsidRPr="0064479C">
        <w:rPr>
          <w:rFonts w:ascii="Calibri" w:hAnsi="Calibri"/>
          <w:sz w:val="24"/>
        </w:rPr>
        <w:t>approximately 2-3</w:t>
      </w:r>
      <w:r w:rsidR="00D46224" w:rsidRPr="0064479C">
        <w:rPr>
          <w:rFonts w:ascii="Calibri" w:hAnsi="Calibri"/>
          <w:sz w:val="24"/>
        </w:rPr>
        <w:t xml:space="preserve"> s </w:t>
      </w:r>
      <w:r w:rsidR="00662D3D" w:rsidRPr="0064479C">
        <w:rPr>
          <w:rFonts w:ascii="Calibri" w:hAnsi="Calibri"/>
          <w:sz w:val="24"/>
        </w:rPr>
        <w:t xml:space="preserve">(one at a time) </w:t>
      </w:r>
      <w:r w:rsidR="001C4338" w:rsidRPr="0064479C">
        <w:rPr>
          <w:rFonts w:ascii="Calibri" w:hAnsi="Calibri"/>
          <w:sz w:val="24"/>
        </w:rPr>
        <w:t>without moving the head.</w:t>
      </w:r>
    </w:p>
    <w:p w14:paraId="6E58063B" w14:textId="77777777" w:rsidR="00331FFD" w:rsidRPr="0064479C" w:rsidRDefault="00331FFD" w:rsidP="00A80E96">
      <w:pPr>
        <w:spacing w:after="0" w:line="240" w:lineRule="auto"/>
        <w:rPr>
          <w:rFonts w:ascii="Calibri" w:hAnsi="Calibri"/>
          <w:sz w:val="24"/>
        </w:rPr>
      </w:pPr>
    </w:p>
    <w:p w14:paraId="27E1E3D2" w14:textId="31D4E309" w:rsidR="00294FAC" w:rsidRPr="0064479C" w:rsidRDefault="001C4338" w:rsidP="00A80E96">
      <w:pPr>
        <w:spacing w:after="0" w:line="240" w:lineRule="auto"/>
        <w:rPr>
          <w:rFonts w:ascii="Calibri" w:hAnsi="Calibri"/>
          <w:sz w:val="24"/>
        </w:rPr>
      </w:pPr>
      <w:r w:rsidRPr="0064479C">
        <w:rPr>
          <w:rFonts w:ascii="Calibri" w:hAnsi="Calibri"/>
          <w:sz w:val="24"/>
        </w:rPr>
        <w:t>4.1.2</w:t>
      </w:r>
      <w:r w:rsidR="00E353C8" w:rsidRPr="0064479C">
        <w:rPr>
          <w:rFonts w:ascii="Calibri" w:hAnsi="Calibri"/>
          <w:sz w:val="24"/>
        </w:rPr>
        <w:t>.</w:t>
      </w:r>
      <w:r w:rsidRPr="0064479C">
        <w:rPr>
          <w:rFonts w:ascii="Calibri" w:hAnsi="Calibri"/>
          <w:sz w:val="24"/>
        </w:rPr>
        <w:t xml:space="preserve"> </w:t>
      </w:r>
      <w:r w:rsidR="00D4047E" w:rsidRPr="0064479C">
        <w:rPr>
          <w:rFonts w:ascii="Calibri" w:hAnsi="Calibri"/>
          <w:sz w:val="24"/>
        </w:rPr>
        <w:t>F</w:t>
      </w:r>
      <w:r w:rsidR="00294FAC" w:rsidRPr="0064479C">
        <w:rPr>
          <w:rFonts w:ascii="Calibri" w:hAnsi="Calibri"/>
          <w:sz w:val="24"/>
        </w:rPr>
        <w:t>ollow the instructions on the</w:t>
      </w:r>
      <w:r w:rsidR="009B4A68" w:rsidRPr="0064479C">
        <w:rPr>
          <w:rFonts w:ascii="Calibri" w:hAnsi="Calibri"/>
          <w:sz w:val="24"/>
        </w:rPr>
        <w:t xml:space="preserve"> screen or decide the order in</w:t>
      </w:r>
      <w:r w:rsidR="00D87623" w:rsidRPr="0064479C">
        <w:rPr>
          <w:rFonts w:ascii="Calibri" w:hAnsi="Calibri"/>
          <w:sz w:val="24"/>
        </w:rPr>
        <w:t xml:space="preserve"> which the patient must</w:t>
      </w:r>
      <w:r w:rsidR="00294FAC" w:rsidRPr="0064479C">
        <w:rPr>
          <w:rFonts w:ascii="Calibri" w:hAnsi="Calibri"/>
          <w:sz w:val="24"/>
        </w:rPr>
        <w:t xml:space="preserve"> look at </w:t>
      </w:r>
      <w:r w:rsidR="00636908" w:rsidRPr="0064479C">
        <w:rPr>
          <w:rFonts w:ascii="Calibri" w:hAnsi="Calibri"/>
          <w:sz w:val="24"/>
        </w:rPr>
        <w:t>t</w:t>
      </w:r>
      <w:r w:rsidR="004453F1" w:rsidRPr="0064479C">
        <w:rPr>
          <w:rFonts w:ascii="Calibri" w:hAnsi="Calibri"/>
          <w:sz w:val="24"/>
        </w:rPr>
        <w:t>he dots</w:t>
      </w:r>
      <w:r w:rsidR="00294FAC" w:rsidRPr="0064479C">
        <w:rPr>
          <w:rFonts w:ascii="Calibri" w:hAnsi="Calibri"/>
          <w:sz w:val="24"/>
        </w:rPr>
        <w:t>.</w:t>
      </w:r>
      <w:r w:rsidR="006E3DDB" w:rsidRPr="0064479C">
        <w:rPr>
          <w:rFonts w:ascii="Calibri" w:hAnsi="Calibri"/>
          <w:sz w:val="24"/>
        </w:rPr>
        <w:t xml:space="preserve"> </w:t>
      </w:r>
      <w:r w:rsidR="00905B79" w:rsidRPr="0064479C">
        <w:rPr>
          <w:rFonts w:ascii="Calibri" w:hAnsi="Calibri"/>
          <w:sz w:val="24"/>
        </w:rPr>
        <w:t>It is important that participant</w:t>
      </w:r>
      <w:r w:rsidR="003806A1">
        <w:rPr>
          <w:rFonts w:ascii="Calibri" w:hAnsi="Calibri"/>
          <w:sz w:val="24"/>
        </w:rPr>
        <w:t>s</w:t>
      </w:r>
      <w:r w:rsidR="00905B79" w:rsidRPr="0064479C">
        <w:rPr>
          <w:rFonts w:ascii="Calibri" w:hAnsi="Calibri"/>
          <w:sz w:val="24"/>
        </w:rPr>
        <w:t xml:space="preserve"> direct</w:t>
      </w:r>
      <w:r w:rsidR="00294FAC" w:rsidRPr="0064479C">
        <w:rPr>
          <w:rFonts w:ascii="Calibri" w:hAnsi="Calibri"/>
          <w:sz w:val="24"/>
        </w:rPr>
        <w:t xml:space="preserve"> </w:t>
      </w:r>
      <w:r w:rsidR="003806A1">
        <w:rPr>
          <w:rFonts w:ascii="Calibri" w:hAnsi="Calibri"/>
          <w:sz w:val="24"/>
        </w:rPr>
        <w:t>their</w:t>
      </w:r>
      <w:r w:rsidR="00294FAC" w:rsidRPr="0064479C">
        <w:rPr>
          <w:rFonts w:ascii="Calibri" w:hAnsi="Calibri"/>
          <w:sz w:val="24"/>
        </w:rPr>
        <w:t xml:space="preserve"> eyes to each of the five dots once, preferably twice.</w:t>
      </w:r>
    </w:p>
    <w:p w14:paraId="050510C9" w14:textId="77777777" w:rsidR="00331FFD" w:rsidRPr="0064479C" w:rsidRDefault="00331FFD" w:rsidP="00A80E96">
      <w:pPr>
        <w:spacing w:after="0" w:line="240" w:lineRule="auto"/>
        <w:rPr>
          <w:rFonts w:ascii="Calibri" w:hAnsi="Calibri"/>
          <w:sz w:val="24"/>
        </w:rPr>
      </w:pPr>
    </w:p>
    <w:p w14:paraId="2E785379" w14:textId="301EED29" w:rsidR="00E353C8" w:rsidRPr="0064479C" w:rsidRDefault="006E3DDB" w:rsidP="00A80E96">
      <w:pPr>
        <w:spacing w:after="0" w:line="240" w:lineRule="auto"/>
        <w:rPr>
          <w:rFonts w:ascii="Calibri" w:hAnsi="Calibri"/>
          <w:sz w:val="24"/>
        </w:rPr>
      </w:pPr>
      <w:r w:rsidRPr="0064479C">
        <w:rPr>
          <w:rFonts w:ascii="Calibri" w:hAnsi="Calibri"/>
          <w:sz w:val="24"/>
        </w:rPr>
        <w:t>4.</w:t>
      </w:r>
      <w:r w:rsidR="00905B79" w:rsidRPr="0064479C">
        <w:rPr>
          <w:rFonts w:ascii="Calibri" w:hAnsi="Calibri"/>
          <w:sz w:val="24"/>
        </w:rPr>
        <w:t>1.</w:t>
      </w:r>
      <w:r w:rsidR="001C4338" w:rsidRPr="0064479C">
        <w:rPr>
          <w:rFonts w:ascii="Calibri" w:hAnsi="Calibri"/>
          <w:sz w:val="24"/>
        </w:rPr>
        <w:t>2</w:t>
      </w:r>
      <w:r w:rsidR="00D4047E" w:rsidRPr="0064479C">
        <w:rPr>
          <w:rFonts w:ascii="Calibri" w:hAnsi="Calibri"/>
          <w:sz w:val="24"/>
        </w:rPr>
        <w:t>.1</w:t>
      </w:r>
      <w:r w:rsidR="00E353C8" w:rsidRPr="0064479C">
        <w:rPr>
          <w:rFonts w:ascii="Calibri" w:hAnsi="Calibri"/>
          <w:sz w:val="24"/>
        </w:rPr>
        <w:t>.</w:t>
      </w:r>
      <w:r w:rsidRPr="0064479C">
        <w:rPr>
          <w:rFonts w:ascii="Calibri" w:hAnsi="Calibri"/>
          <w:sz w:val="24"/>
        </w:rPr>
        <w:t xml:space="preserve"> </w:t>
      </w:r>
      <w:r w:rsidR="001C4338" w:rsidRPr="0064479C">
        <w:rPr>
          <w:rFonts w:ascii="Calibri" w:hAnsi="Calibri"/>
          <w:sz w:val="24"/>
        </w:rPr>
        <w:t>Make sure the</w:t>
      </w:r>
      <w:r w:rsidR="00294FAC" w:rsidRPr="0064479C">
        <w:rPr>
          <w:rFonts w:ascii="Calibri" w:hAnsi="Calibri"/>
          <w:sz w:val="24"/>
        </w:rPr>
        <w:t xml:space="preserve"> </w:t>
      </w:r>
      <w:r w:rsidR="00E353C8" w:rsidRPr="0064479C">
        <w:rPr>
          <w:rFonts w:ascii="Calibri" w:hAnsi="Calibri"/>
          <w:sz w:val="24"/>
        </w:rPr>
        <w:t>s</w:t>
      </w:r>
      <w:r w:rsidR="00905B79" w:rsidRPr="0064479C">
        <w:rPr>
          <w:rFonts w:ascii="Calibri" w:hAnsi="Calibri"/>
          <w:sz w:val="24"/>
        </w:rPr>
        <w:t xml:space="preserve">tandard </w:t>
      </w:r>
      <w:r w:rsidR="00E353C8" w:rsidRPr="0064479C">
        <w:rPr>
          <w:rFonts w:ascii="Calibri" w:hAnsi="Calibri"/>
          <w:sz w:val="24"/>
        </w:rPr>
        <w:t>c</w:t>
      </w:r>
      <w:r w:rsidR="00294FAC" w:rsidRPr="0064479C">
        <w:rPr>
          <w:rFonts w:ascii="Calibri" w:hAnsi="Calibri"/>
          <w:sz w:val="24"/>
        </w:rPr>
        <w:t xml:space="preserve">alibration </w:t>
      </w:r>
      <w:r w:rsidR="001C4338" w:rsidRPr="0064479C">
        <w:rPr>
          <w:rFonts w:ascii="Calibri" w:hAnsi="Calibri"/>
          <w:sz w:val="24"/>
        </w:rPr>
        <w:t xml:space="preserve">meets the required criteria. A good calibration </w:t>
      </w:r>
      <w:r w:rsidR="00294FAC" w:rsidRPr="0064479C">
        <w:rPr>
          <w:rFonts w:ascii="Calibri" w:hAnsi="Calibri"/>
          <w:sz w:val="24"/>
        </w:rPr>
        <w:t xml:space="preserve">is visualized </w:t>
      </w:r>
      <w:r w:rsidR="00D46224" w:rsidRPr="0064479C">
        <w:rPr>
          <w:rFonts w:ascii="Calibri" w:hAnsi="Calibri"/>
          <w:sz w:val="24"/>
        </w:rPr>
        <w:t xml:space="preserve">in the calibration report </w:t>
      </w:r>
      <w:r w:rsidR="00294FAC" w:rsidRPr="0064479C">
        <w:rPr>
          <w:rFonts w:ascii="Calibri" w:hAnsi="Calibri"/>
          <w:sz w:val="24"/>
        </w:rPr>
        <w:t xml:space="preserve">as a cross </w:t>
      </w:r>
      <w:r w:rsidR="001E3155">
        <w:rPr>
          <w:rFonts w:ascii="Calibri" w:hAnsi="Calibri"/>
          <w:sz w:val="24"/>
        </w:rPr>
        <w:t>in which</w:t>
      </w:r>
      <w:r w:rsidR="00294FAC" w:rsidRPr="0064479C">
        <w:rPr>
          <w:rFonts w:ascii="Calibri" w:hAnsi="Calibri"/>
          <w:sz w:val="24"/>
        </w:rPr>
        <w:t xml:space="preserve"> each a</w:t>
      </w:r>
      <w:r w:rsidR="001C4338" w:rsidRPr="0064479C">
        <w:rPr>
          <w:rFonts w:ascii="Calibri" w:hAnsi="Calibri"/>
          <w:sz w:val="24"/>
        </w:rPr>
        <w:t xml:space="preserve">rm is equally long (see </w:t>
      </w:r>
      <w:r w:rsidR="003806A1" w:rsidRPr="00A80E96">
        <w:rPr>
          <w:rFonts w:ascii="Calibri" w:hAnsi="Calibri"/>
          <w:b/>
          <w:sz w:val="24"/>
        </w:rPr>
        <w:t>F</w:t>
      </w:r>
      <w:r w:rsidR="001C4338" w:rsidRPr="00A80E96">
        <w:rPr>
          <w:rFonts w:ascii="Calibri" w:hAnsi="Calibri"/>
          <w:b/>
          <w:sz w:val="24"/>
        </w:rPr>
        <w:t>igure 1</w:t>
      </w:r>
      <w:r w:rsidR="001C4338" w:rsidRPr="0064479C">
        <w:rPr>
          <w:rFonts w:ascii="Calibri" w:hAnsi="Calibri"/>
          <w:sz w:val="24"/>
        </w:rPr>
        <w:t>).</w:t>
      </w:r>
    </w:p>
    <w:p w14:paraId="53F565F9" w14:textId="77777777" w:rsidR="00E353C8" w:rsidRPr="0064479C" w:rsidRDefault="00E353C8" w:rsidP="00A80E96">
      <w:pPr>
        <w:spacing w:after="0" w:line="240" w:lineRule="auto"/>
        <w:rPr>
          <w:rFonts w:ascii="Calibri" w:hAnsi="Calibri"/>
          <w:sz w:val="24"/>
        </w:rPr>
      </w:pPr>
    </w:p>
    <w:p w14:paraId="44853580" w14:textId="61AF2FB2" w:rsidR="00294FAC" w:rsidRPr="0064479C" w:rsidRDefault="001C4338" w:rsidP="00A80E96">
      <w:pPr>
        <w:spacing w:after="0" w:line="240" w:lineRule="auto"/>
        <w:rPr>
          <w:rFonts w:ascii="Calibri" w:hAnsi="Calibri" w:cs="Calibri"/>
          <w:b/>
          <w:sz w:val="24"/>
        </w:rPr>
      </w:pPr>
      <w:r w:rsidRPr="0064479C">
        <w:rPr>
          <w:rFonts w:ascii="Calibri" w:hAnsi="Calibri"/>
          <w:sz w:val="24"/>
        </w:rPr>
        <w:t>4.1.2.</w:t>
      </w:r>
      <w:r w:rsidR="00E353C8" w:rsidRPr="0064479C">
        <w:rPr>
          <w:rFonts w:ascii="Calibri" w:hAnsi="Calibri"/>
          <w:sz w:val="24"/>
        </w:rPr>
        <w:t>2.</w:t>
      </w:r>
      <w:r w:rsidRPr="0064479C">
        <w:rPr>
          <w:rFonts w:ascii="Calibri" w:hAnsi="Calibri"/>
          <w:sz w:val="24"/>
        </w:rPr>
        <w:t xml:space="preserve"> Make sure there are five highlighted circles </w:t>
      </w:r>
      <w:r w:rsidR="00636908" w:rsidRPr="0064479C">
        <w:rPr>
          <w:rFonts w:ascii="Calibri" w:hAnsi="Calibri"/>
          <w:sz w:val="24"/>
        </w:rPr>
        <w:t xml:space="preserve">illustrating one center point and the four outer markings </w:t>
      </w:r>
      <w:r w:rsidRPr="0064479C">
        <w:rPr>
          <w:rFonts w:ascii="Calibri" w:hAnsi="Calibri"/>
          <w:sz w:val="24"/>
        </w:rPr>
        <w:t xml:space="preserve">(Eye in Image). Also make sure the arms of the cross </w:t>
      </w:r>
      <w:proofErr w:type="gramStart"/>
      <w:r w:rsidRPr="0064479C">
        <w:rPr>
          <w:rFonts w:ascii="Calibri" w:hAnsi="Calibri"/>
          <w:sz w:val="24"/>
        </w:rPr>
        <w:t>are located</w:t>
      </w:r>
      <w:r w:rsidR="00636908" w:rsidRPr="0064479C">
        <w:rPr>
          <w:rFonts w:ascii="Calibri" w:hAnsi="Calibri"/>
          <w:sz w:val="24"/>
        </w:rPr>
        <w:t xml:space="preserve"> in</w:t>
      </w:r>
      <w:proofErr w:type="gramEnd"/>
      <w:r w:rsidR="00636908" w:rsidRPr="0064479C">
        <w:rPr>
          <w:rFonts w:ascii="Calibri" w:hAnsi="Calibri"/>
          <w:sz w:val="24"/>
        </w:rPr>
        <w:t xml:space="preserve"> zero degrees both verti</w:t>
      </w:r>
      <w:r w:rsidRPr="0064479C">
        <w:rPr>
          <w:rFonts w:ascii="Calibri" w:hAnsi="Calibri"/>
          <w:sz w:val="24"/>
        </w:rPr>
        <w:t xml:space="preserve">cally and horizontally (Eye in </w:t>
      </w:r>
      <w:r w:rsidR="00636908" w:rsidRPr="0064479C">
        <w:rPr>
          <w:rFonts w:ascii="Calibri" w:hAnsi="Calibri"/>
          <w:sz w:val="24"/>
        </w:rPr>
        <w:t>Space).</w:t>
      </w:r>
    </w:p>
    <w:p w14:paraId="15F96019" w14:textId="77777777" w:rsidR="00331FFD" w:rsidRPr="0064479C" w:rsidRDefault="00331FFD" w:rsidP="00A80E96">
      <w:pPr>
        <w:spacing w:after="0" w:line="240" w:lineRule="auto"/>
        <w:rPr>
          <w:rFonts w:ascii="Calibri" w:hAnsi="Calibri" w:cs="Calibri"/>
          <w:b/>
          <w:sz w:val="24"/>
        </w:rPr>
      </w:pPr>
    </w:p>
    <w:p w14:paraId="14A94D89" w14:textId="7BDC8D5D" w:rsidR="001C4338" w:rsidRPr="0064479C" w:rsidRDefault="00905B79" w:rsidP="00A80E96">
      <w:pPr>
        <w:spacing w:after="0" w:line="240" w:lineRule="auto"/>
        <w:rPr>
          <w:rFonts w:ascii="Calibri" w:hAnsi="Calibri" w:cs="Calibri"/>
          <w:sz w:val="24"/>
        </w:rPr>
      </w:pPr>
      <w:r w:rsidRPr="0064479C">
        <w:rPr>
          <w:rFonts w:ascii="Calibri" w:hAnsi="Calibri" w:cs="Calibri"/>
          <w:sz w:val="24"/>
        </w:rPr>
        <w:t>4.1.</w:t>
      </w:r>
      <w:r w:rsidR="001C4338" w:rsidRPr="0064479C">
        <w:rPr>
          <w:rFonts w:ascii="Calibri" w:hAnsi="Calibri" w:cs="Calibri"/>
          <w:sz w:val="24"/>
        </w:rPr>
        <w:t>3</w:t>
      </w:r>
      <w:r w:rsidR="00E353C8" w:rsidRPr="0064479C">
        <w:rPr>
          <w:rFonts w:ascii="Calibri" w:hAnsi="Calibri" w:cs="Calibri"/>
          <w:sz w:val="24"/>
        </w:rPr>
        <w:t>.</w:t>
      </w:r>
      <w:r w:rsidRPr="0064479C">
        <w:rPr>
          <w:rFonts w:ascii="Calibri" w:hAnsi="Calibri" w:cs="Calibri"/>
          <w:sz w:val="24"/>
        </w:rPr>
        <w:t xml:space="preserve"> </w:t>
      </w:r>
      <w:r w:rsidR="001C4338" w:rsidRPr="0064479C">
        <w:rPr>
          <w:rFonts w:ascii="Calibri" w:hAnsi="Calibri" w:cs="Calibri"/>
          <w:sz w:val="24"/>
        </w:rPr>
        <w:t>P</w:t>
      </w:r>
      <w:r w:rsidR="00492A96" w:rsidRPr="0064479C">
        <w:rPr>
          <w:rFonts w:ascii="Calibri" w:hAnsi="Calibri" w:cs="Calibri"/>
          <w:sz w:val="24"/>
        </w:rPr>
        <w:t xml:space="preserve">erform the </w:t>
      </w:r>
      <w:r w:rsidR="001E3155">
        <w:rPr>
          <w:rFonts w:ascii="Calibri" w:hAnsi="Calibri" w:cs="Calibri"/>
          <w:sz w:val="24"/>
        </w:rPr>
        <w:t>h</w:t>
      </w:r>
      <w:r w:rsidR="00492A96" w:rsidRPr="0064479C">
        <w:rPr>
          <w:rFonts w:ascii="Calibri" w:hAnsi="Calibri" w:cs="Calibri"/>
          <w:sz w:val="24"/>
        </w:rPr>
        <w:t xml:space="preserve">ead </w:t>
      </w:r>
      <w:r w:rsidR="001E3155">
        <w:rPr>
          <w:rFonts w:ascii="Calibri" w:hAnsi="Calibri" w:cs="Calibri"/>
          <w:sz w:val="24"/>
        </w:rPr>
        <w:t>c</w:t>
      </w:r>
      <w:r w:rsidR="00492A96" w:rsidRPr="0064479C">
        <w:rPr>
          <w:rFonts w:ascii="Calibri" w:hAnsi="Calibri" w:cs="Calibri"/>
          <w:sz w:val="24"/>
        </w:rPr>
        <w:t xml:space="preserve">alibration </w:t>
      </w:r>
      <w:r w:rsidR="003C0940" w:rsidRPr="0064479C">
        <w:rPr>
          <w:rFonts w:ascii="Calibri" w:hAnsi="Calibri" w:cs="Calibri"/>
          <w:sz w:val="24"/>
        </w:rPr>
        <w:t xml:space="preserve">to include vertical SCC testing. </w:t>
      </w:r>
      <w:r w:rsidR="00763D91" w:rsidRPr="0064479C">
        <w:rPr>
          <w:rFonts w:ascii="Calibri" w:hAnsi="Calibri" w:cs="Calibri"/>
          <w:sz w:val="24"/>
        </w:rPr>
        <w:t xml:space="preserve">Select </w:t>
      </w:r>
      <w:r w:rsidR="00763D91" w:rsidRPr="0064479C">
        <w:rPr>
          <w:rFonts w:ascii="Calibri" w:hAnsi="Calibri" w:cs="Calibri"/>
          <w:b/>
          <w:sz w:val="24"/>
        </w:rPr>
        <w:t>Head</w:t>
      </w:r>
      <w:r w:rsidR="00763D91" w:rsidRPr="0064479C">
        <w:rPr>
          <w:rFonts w:ascii="Calibri" w:hAnsi="Calibri" w:cs="Calibri"/>
          <w:sz w:val="24"/>
        </w:rPr>
        <w:t xml:space="preserve"> in the </w:t>
      </w:r>
      <w:r w:rsidR="00763D91" w:rsidRPr="0064479C">
        <w:rPr>
          <w:rFonts w:ascii="Calibri" w:hAnsi="Calibri" w:cs="Calibri"/>
          <w:b/>
          <w:sz w:val="24"/>
        </w:rPr>
        <w:t>Calibration</w:t>
      </w:r>
      <w:r w:rsidR="00763D91" w:rsidRPr="0064479C">
        <w:rPr>
          <w:rFonts w:ascii="Calibri" w:hAnsi="Calibri" w:cs="Calibri"/>
          <w:sz w:val="24"/>
        </w:rPr>
        <w:t xml:space="preserve"> menu</w:t>
      </w:r>
      <w:r w:rsidR="001E3155">
        <w:rPr>
          <w:rFonts w:ascii="Calibri" w:hAnsi="Calibri" w:cs="Calibri"/>
          <w:sz w:val="24"/>
        </w:rPr>
        <w:t xml:space="preserve">, </w:t>
      </w:r>
      <w:r w:rsidR="00763D91" w:rsidRPr="0064479C">
        <w:rPr>
          <w:rFonts w:ascii="Calibri" w:hAnsi="Calibri" w:cs="Calibri"/>
          <w:sz w:val="24"/>
        </w:rPr>
        <w:t xml:space="preserve">then click on </w:t>
      </w:r>
      <w:r w:rsidR="00763D91" w:rsidRPr="0064479C">
        <w:rPr>
          <w:rFonts w:ascii="Calibri" w:hAnsi="Calibri" w:cs="Calibri"/>
          <w:b/>
          <w:sz w:val="24"/>
        </w:rPr>
        <w:t>Prepare</w:t>
      </w:r>
      <w:r w:rsidR="00763D91" w:rsidRPr="0064479C">
        <w:rPr>
          <w:rFonts w:ascii="Calibri" w:hAnsi="Calibri" w:cs="Calibri"/>
          <w:sz w:val="24"/>
        </w:rPr>
        <w:t>.</w:t>
      </w:r>
    </w:p>
    <w:p w14:paraId="7D1A80E3" w14:textId="77777777" w:rsidR="00331FFD" w:rsidRPr="0064479C" w:rsidRDefault="00331FFD" w:rsidP="00A80E96">
      <w:pPr>
        <w:spacing w:after="0" w:line="240" w:lineRule="auto"/>
        <w:rPr>
          <w:rFonts w:ascii="Calibri" w:hAnsi="Calibri" w:cs="Calibri"/>
          <w:sz w:val="24"/>
        </w:rPr>
      </w:pPr>
    </w:p>
    <w:p w14:paraId="63F725AE" w14:textId="27FE76BD" w:rsidR="00331FFD" w:rsidRPr="0064479C" w:rsidRDefault="001C4338" w:rsidP="00A80E96">
      <w:pPr>
        <w:spacing w:after="0" w:line="240" w:lineRule="auto"/>
        <w:rPr>
          <w:rFonts w:ascii="Calibri" w:hAnsi="Calibri" w:cs="Calibri"/>
          <w:sz w:val="24"/>
        </w:rPr>
      </w:pPr>
      <w:r w:rsidRPr="0064479C">
        <w:rPr>
          <w:rFonts w:ascii="Calibri" w:hAnsi="Calibri" w:cs="Calibri"/>
          <w:sz w:val="24"/>
        </w:rPr>
        <w:t>4.1.3.1</w:t>
      </w:r>
      <w:r w:rsidR="00E353C8" w:rsidRPr="0064479C">
        <w:rPr>
          <w:rFonts w:ascii="Calibri" w:hAnsi="Calibri" w:cs="Calibri"/>
          <w:sz w:val="24"/>
        </w:rPr>
        <w:t>.</w:t>
      </w:r>
      <w:r w:rsidRPr="0064479C">
        <w:rPr>
          <w:rFonts w:ascii="Calibri" w:hAnsi="Calibri" w:cs="Calibri"/>
          <w:sz w:val="24"/>
        </w:rPr>
        <w:t xml:space="preserve"> </w:t>
      </w:r>
      <w:r w:rsidR="00E353C8" w:rsidRPr="0064479C">
        <w:rPr>
          <w:rFonts w:ascii="Calibri" w:hAnsi="Calibri" w:cs="Calibri"/>
          <w:sz w:val="24"/>
        </w:rPr>
        <w:t>Ensure that t</w:t>
      </w:r>
      <w:r w:rsidR="00636908" w:rsidRPr="0064479C">
        <w:rPr>
          <w:rFonts w:ascii="Calibri" w:hAnsi="Calibri" w:cs="Calibri"/>
          <w:sz w:val="24"/>
        </w:rPr>
        <w:t>he amplitude of the head movements</w:t>
      </w:r>
      <w:r w:rsidR="004614D3" w:rsidRPr="0064479C">
        <w:rPr>
          <w:rFonts w:ascii="Calibri" w:hAnsi="Calibri" w:cs="Calibri"/>
          <w:sz w:val="24"/>
        </w:rPr>
        <w:t xml:space="preserve"> (peak head velocity)</w:t>
      </w:r>
      <w:r w:rsidR="00636908" w:rsidRPr="0064479C">
        <w:rPr>
          <w:rFonts w:ascii="Calibri" w:hAnsi="Calibri" w:cs="Calibri"/>
          <w:sz w:val="24"/>
        </w:rPr>
        <w:t xml:space="preserve"> </w:t>
      </w:r>
      <w:r w:rsidR="00E353C8" w:rsidRPr="0064479C">
        <w:rPr>
          <w:rFonts w:ascii="Calibri" w:hAnsi="Calibri" w:cs="Calibri"/>
          <w:sz w:val="24"/>
        </w:rPr>
        <w:t>are</w:t>
      </w:r>
      <w:r w:rsidR="00636908" w:rsidRPr="0064479C">
        <w:rPr>
          <w:rFonts w:ascii="Calibri" w:hAnsi="Calibri" w:cs="Calibri"/>
          <w:sz w:val="24"/>
        </w:rPr>
        <w:t xml:space="preserve"> </w:t>
      </w:r>
      <w:r w:rsidR="00AF2556" w:rsidRPr="0064479C">
        <w:rPr>
          <w:rFonts w:ascii="Calibri" w:hAnsi="Calibri" w:cs="Calibri"/>
          <w:sz w:val="24"/>
        </w:rPr>
        <w:t>around 50</w:t>
      </w:r>
      <w:r w:rsidR="001E3155">
        <w:rPr>
          <w:rFonts w:ascii="Calibri" w:hAnsi="Calibri" w:cs="Calibri"/>
          <w:sz w:val="24"/>
        </w:rPr>
        <w:t>°/s</w:t>
      </w:r>
      <w:r w:rsidRPr="0064479C">
        <w:rPr>
          <w:rFonts w:ascii="Calibri" w:hAnsi="Calibri" w:cs="Calibri"/>
          <w:sz w:val="24"/>
        </w:rPr>
        <w:t>. They</w:t>
      </w:r>
      <w:r w:rsidR="004614D3" w:rsidRPr="0064479C">
        <w:rPr>
          <w:rFonts w:ascii="Calibri" w:hAnsi="Calibri" w:cs="Calibri"/>
          <w:sz w:val="24"/>
        </w:rPr>
        <w:t xml:space="preserve"> </w:t>
      </w:r>
      <w:r w:rsidR="00AF2556" w:rsidRPr="0064479C">
        <w:rPr>
          <w:rFonts w:ascii="Calibri" w:hAnsi="Calibri" w:cs="Calibri"/>
          <w:sz w:val="24"/>
        </w:rPr>
        <w:t>must not exceed 100</w:t>
      </w:r>
      <w:r w:rsidR="001E3155">
        <w:rPr>
          <w:rFonts w:ascii="Calibri" w:hAnsi="Calibri" w:cs="Calibri"/>
          <w:sz w:val="24"/>
        </w:rPr>
        <w:t>°/s</w:t>
      </w:r>
      <w:r w:rsidR="004614D3" w:rsidRPr="0064479C">
        <w:rPr>
          <w:rFonts w:ascii="Calibri" w:hAnsi="Calibri" w:cs="Calibri"/>
          <w:sz w:val="24"/>
        </w:rPr>
        <w:t xml:space="preserve"> (</w:t>
      </w:r>
      <w:r w:rsidR="00636908" w:rsidRPr="0064479C">
        <w:rPr>
          <w:rFonts w:ascii="Calibri" w:hAnsi="Calibri" w:cs="Calibri"/>
          <w:sz w:val="24"/>
        </w:rPr>
        <w:t>the edge of the circle markings</w:t>
      </w:r>
      <w:r w:rsidR="004614D3" w:rsidRPr="0064479C">
        <w:rPr>
          <w:rFonts w:ascii="Calibri" w:hAnsi="Calibri" w:cs="Calibri"/>
          <w:sz w:val="24"/>
        </w:rPr>
        <w:t>)</w:t>
      </w:r>
      <w:r w:rsidR="00636908" w:rsidRPr="0064479C">
        <w:rPr>
          <w:rFonts w:ascii="Calibri" w:hAnsi="Calibri" w:cs="Calibri"/>
          <w:sz w:val="24"/>
        </w:rPr>
        <w:t>.</w:t>
      </w:r>
    </w:p>
    <w:p w14:paraId="078E4C42" w14:textId="77777777" w:rsidR="00331FFD" w:rsidRPr="0064479C" w:rsidRDefault="00331FFD" w:rsidP="00A80E96">
      <w:pPr>
        <w:spacing w:after="0" w:line="240" w:lineRule="auto"/>
        <w:rPr>
          <w:rFonts w:ascii="Calibri" w:hAnsi="Calibri" w:cs="Calibri"/>
          <w:sz w:val="24"/>
        </w:rPr>
      </w:pPr>
    </w:p>
    <w:p w14:paraId="79140CFB" w14:textId="2479D521" w:rsidR="00533C3C" w:rsidRPr="0064479C" w:rsidRDefault="001C4338" w:rsidP="00A80E96">
      <w:pPr>
        <w:spacing w:after="0" w:line="240" w:lineRule="auto"/>
        <w:rPr>
          <w:rFonts w:ascii="Calibri" w:hAnsi="Calibri" w:cs="Calibri"/>
          <w:sz w:val="24"/>
        </w:rPr>
      </w:pPr>
      <w:r w:rsidRPr="0064479C">
        <w:rPr>
          <w:rFonts w:ascii="Calibri" w:hAnsi="Calibri" w:cs="Calibri"/>
          <w:sz w:val="24"/>
        </w:rPr>
        <w:t>4.1.3.2</w:t>
      </w:r>
      <w:r w:rsidR="00E353C8" w:rsidRPr="0064479C">
        <w:rPr>
          <w:rFonts w:ascii="Calibri" w:hAnsi="Calibri" w:cs="Calibri"/>
          <w:sz w:val="24"/>
        </w:rPr>
        <w:t>.</w:t>
      </w:r>
      <w:r w:rsidR="00AF2556" w:rsidRPr="0064479C">
        <w:rPr>
          <w:rFonts w:ascii="Calibri" w:hAnsi="Calibri" w:cs="Calibri"/>
          <w:sz w:val="24"/>
        </w:rPr>
        <w:t xml:space="preserve"> </w:t>
      </w:r>
      <w:r w:rsidR="00636908" w:rsidRPr="0064479C">
        <w:rPr>
          <w:rFonts w:ascii="Calibri" w:hAnsi="Calibri" w:cs="Calibri"/>
          <w:sz w:val="24"/>
        </w:rPr>
        <w:t xml:space="preserve">Rotate the patients head back and forth </w:t>
      </w:r>
      <w:r w:rsidR="00D46224" w:rsidRPr="0064479C">
        <w:rPr>
          <w:rFonts w:ascii="Calibri" w:hAnsi="Calibri" w:cs="Calibri"/>
          <w:sz w:val="24"/>
        </w:rPr>
        <w:t>(</w:t>
      </w:r>
      <w:r w:rsidR="00F83607" w:rsidRPr="0064479C">
        <w:rPr>
          <w:rFonts w:ascii="Calibri" w:hAnsi="Calibri" w:cs="Calibri"/>
          <w:sz w:val="24"/>
        </w:rPr>
        <w:t xml:space="preserve">along </w:t>
      </w:r>
      <w:r w:rsidR="00D46224" w:rsidRPr="0064479C">
        <w:rPr>
          <w:rFonts w:ascii="Calibri" w:hAnsi="Calibri" w:cs="Calibri"/>
          <w:sz w:val="24"/>
        </w:rPr>
        <w:t xml:space="preserve">pitch axis) </w:t>
      </w:r>
      <w:r w:rsidR="00F83607" w:rsidRPr="0064479C">
        <w:rPr>
          <w:rFonts w:ascii="Calibri" w:hAnsi="Calibri" w:cs="Calibri"/>
          <w:sz w:val="24"/>
        </w:rPr>
        <w:t xml:space="preserve">at least </w:t>
      </w:r>
      <w:r w:rsidR="001E3155">
        <w:rPr>
          <w:rFonts w:ascii="Calibri" w:hAnsi="Calibri" w:cs="Calibri"/>
          <w:sz w:val="24"/>
        </w:rPr>
        <w:t>5x</w:t>
      </w:r>
      <w:r w:rsidR="00771F86" w:rsidRPr="0064479C">
        <w:rPr>
          <w:rFonts w:ascii="Calibri" w:hAnsi="Calibri" w:cs="Calibri"/>
          <w:sz w:val="24"/>
        </w:rPr>
        <w:t xml:space="preserve"> followed by </w:t>
      </w:r>
      <w:r w:rsidR="00E829C2" w:rsidRPr="0064479C">
        <w:rPr>
          <w:rFonts w:ascii="Calibri" w:hAnsi="Calibri" w:cs="Calibri"/>
          <w:sz w:val="24"/>
        </w:rPr>
        <w:t>side</w:t>
      </w:r>
      <w:r w:rsidR="001E3155">
        <w:rPr>
          <w:rFonts w:ascii="Calibri" w:hAnsi="Calibri" w:cs="Calibri"/>
          <w:sz w:val="24"/>
        </w:rPr>
        <w:t>-</w:t>
      </w:r>
      <w:r w:rsidR="00E829C2" w:rsidRPr="0064479C">
        <w:rPr>
          <w:rFonts w:ascii="Calibri" w:hAnsi="Calibri" w:cs="Calibri"/>
          <w:sz w:val="24"/>
        </w:rPr>
        <w:t>to</w:t>
      </w:r>
      <w:r w:rsidR="001E3155">
        <w:rPr>
          <w:rFonts w:ascii="Calibri" w:hAnsi="Calibri" w:cs="Calibri"/>
          <w:sz w:val="24"/>
        </w:rPr>
        <w:t>-</w:t>
      </w:r>
      <w:r w:rsidR="00E829C2" w:rsidRPr="0064479C">
        <w:rPr>
          <w:rFonts w:ascii="Calibri" w:hAnsi="Calibri" w:cs="Calibri"/>
          <w:sz w:val="24"/>
        </w:rPr>
        <w:t xml:space="preserve">side </w:t>
      </w:r>
      <w:r w:rsidR="00771F86" w:rsidRPr="0064479C">
        <w:rPr>
          <w:rFonts w:ascii="Calibri" w:hAnsi="Calibri" w:cs="Calibri"/>
          <w:sz w:val="24"/>
        </w:rPr>
        <w:t xml:space="preserve">rotations </w:t>
      </w:r>
      <w:r w:rsidR="00E829C2" w:rsidRPr="0064479C">
        <w:rPr>
          <w:rFonts w:ascii="Calibri" w:hAnsi="Calibri" w:cs="Calibri"/>
          <w:sz w:val="24"/>
        </w:rPr>
        <w:t xml:space="preserve">(along the yaw axis) at least </w:t>
      </w:r>
      <w:r w:rsidR="001E3155">
        <w:rPr>
          <w:rFonts w:ascii="Calibri" w:hAnsi="Calibri" w:cs="Calibri"/>
          <w:sz w:val="24"/>
        </w:rPr>
        <w:t>5x</w:t>
      </w:r>
      <w:r w:rsidR="00F37858" w:rsidRPr="0064479C">
        <w:rPr>
          <w:rFonts w:ascii="Calibri" w:hAnsi="Calibri" w:cs="Calibri"/>
          <w:sz w:val="24"/>
        </w:rPr>
        <w:t>. The mo</w:t>
      </w:r>
      <w:r w:rsidR="00533C3C" w:rsidRPr="0064479C">
        <w:rPr>
          <w:rFonts w:ascii="Calibri" w:hAnsi="Calibri" w:cs="Calibri"/>
          <w:sz w:val="24"/>
        </w:rPr>
        <w:t>tion is depicted on the screen.</w:t>
      </w:r>
    </w:p>
    <w:p w14:paraId="6DC29875" w14:textId="77777777" w:rsidR="00331FFD" w:rsidRPr="0064479C" w:rsidRDefault="00331FFD" w:rsidP="00A80E96">
      <w:pPr>
        <w:spacing w:after="0" w:line="240" w:lineRule="auto"/>
        <w:rPr>
          <w:rFonts w:ascii="Calibri" w:hAnsi="Calibri" w:cs="Calibri"/>
          <w:sz w:val="24"/>
        </w:rPr>
      </w:pPr>
    </w:p>
    <w:p w14:paraId="12201CB0" w14:textId="5A4838B3" w:rsidR="00636908" w:rsidRPr="0064479C" w:rsidRDefault="00533C3C" w:rsidP="00A80E96">
      <w:pPr>
        <w:spacing w:after="0" w:line="240" w:lineRule="auto"/>
        <w:rPr>
          <w:rFonts w:ascii="Calibri" w:hAnsi="Calibri" w:cs="Calibri"/>
          <w:sz w:val="24"/>
        </w:rPr>
      </w:pPr>
      <w:r w:rsidRPr="0064479C">
        <w:rPr>
          <w:rFonts w:ascii="Calibri" w:hAnsi="Calibri" w:cs="Calibri"/>
          <w:sz w:val="24"/>
        </w:rPr>
        <w:t>4</w:t>
      </w:r>
      <w:r w:rsidR="002425B2" w:rsidRPr="0064479C">
        <w:rPr>
          <w:rFonts w:ascii="Calibri" w:hAnsi="Calibri" w:cs="Calibri"/>
          <w:sz w:val="24"/>
        </w:rPr>
        <w:t>.1.3.3</w:t>
      </w:r>
      <w:r w:rsidR="00E353C8" w:rsidRPr="0064479C">
        <w:rPr>
          <w:rFonts w:ascii="Calibri" w:hAnsi="Calibri" w:cs="Calibri"/>
          <w:sz w:val="24"/>
        </w:rPr>
        <w:t>.</w:t>
      </w:r>
      <w:r w:rsidR="002425B2" w:rsidRPr="0064479C">
        <w:rPr>
          <w:rFonts w:ascii="Calibri" w:hAnsi="Calibri" w:cs="Calibri"/>
          <w:sz w:val="24"/>
        </w:rPr>
        <w:t xml:space="preserve"> Make sure </w:t>
      </w:r>
      <w:r w:rsidR="00F37858" w:rsidRPr="0064479C">
        <w:rPr>
          <w:rFonts w:ascii="Calibri" w:hAnsi="Calibri" w:cs="Calibri"/>
          <w:sz w:val="24"/>
        </w:rPr>
        <w:t>the amplitu</w:t>
      </w:r>
      <w:r w:rsidR="002425B2" w:rsidRPr="0064479C">
        <w:rPr>
          <w:rFonts w:ascii="Calibri" w:hAnsi="Calibri" w:cs="Calibri"/>
          <w:sz w:val="24"/>
        </w:rPr>
        <w:t>de of the head movements is</w:t>
      </w:r>
      <w:r w:rsidR="00F37858" w:rsidRPr="0064479C">
        <w:rPr>
          <w:rFonts w:ascii="Calibri" w:hAnsi="Calibri" w:cs="Calibri"/>
          <w:sz w:val="24"/>
        </w:rPr>
        <w:t xml:space="preserve"> </w:t>
      </w:r>
      <w:r w:rsidR="00AF2556" w:rsidRPr="0064479C">
        <w:rPr>
          <w:rFonts w:ascii="Calibri" w:hAnsi="Calibri" w:cs="Calibri"/>
          <w:sz w:val="24"/>
        </w:rPr>
        <w:t>around 50</w:t>
      </w:r>
      <w:r w:rsidR="001E3155">
        <w:rPr>
          <w:rFonts w:ascii="Calibri" w:hAnsi="Calibri" w:cs="Calibri"/>
          <w:sz w:val="24"/>
        </w:rPr>
        <w:t>°/s</w:t>
      </w:r>
      <w:r w:rsidR="002425B2" w:rsidRPr="0064479C">
        <w:rPr>
          <w:rFonts w:ascii="Calibri" w:hAnsi="Calibri" w:cs="Calibri"/>
          <w:sz w:val="24"/>
        </w:rPr>
        <w:t>. Be careful that it does</w:t>
      </w:r>
      <w:r w:rsidR="004614D3" w:rsidRPr="0064479C">
        <w:rPr>
          <w:rFonts w:ascii="Calibri" w:hAnsi="Calibri" w:cs="Calibri"/>
          <w:sz w:val="24"/>
        </w:rPr>
        <w:t xml:space="preserve"> not exceed 100</w:t>
      </w:r>
      <w:r w:rsidR="001E3155">
        <w:rPr>
          <w:rFonts w:ascii="Calibri" w:hAnsi="Calibri" w:cs="Calibri"/>
          <w:sz w:val="24"/>
        </w:rPr>
        <w:t>°/s</w:t>
      </w:r>
      <w:r w:rsidR="004614D3" w:rsidRPr="0064479C">
        <w:rPr>
          <w:rFonts w:ascii="Calibri" w:hAnsi="Calibri" w:cs="Calibri"/>
          <w:sz w:val="24"/>
        </w:rPr>
        <w:t xml:space="preserve"> (</w:t>
      </w:r>
      <w:r w:rsidR="00F37858" w:rsidRPr="0064479C">
        <w:rPr>
          <w:rFonts w:ascii="Calibri" w:hAnsi="Calibri" w:cs="Calibri"/>
          <w:sz w:val="24"/>
        </w:rPr>
        <w:t>the edge of the circle markings</w:t>
      </w:r>
      <w:r w:rsidR="004614D3" w:rsidRPr="0064479C">
        <w:rPr>
          <w:rFonts w:ascii="Calibri" w:hAnsi="Calibri" w:cs="Calibri"/>
          <w:sz w:val="24"/>
        </w:rPr>
        <w:t>)</w:t>
      </w:r>
      <w:r w:rsidR="00F37858" w:rsidRPr="0064479C">
        <w:rPr>
          <w:rFonts w:ascii="Calibri" w:hAnsi="Calibri" w:cs="Calibri"/>
          <w:sz w:val="24"/>
        </w:rPr>
        <w:t>.</w:t>
      </w:r>
    </w:p>
    <w:p w14:paraId="1D8C16D3" w14:textId="77777777" w:rsidR="00331FFD" w:rsidRPr="0064479C" w:rsidRDefault="00331FFD" w:rsidP="00A80E96">
      <w:pPr>
        <w:spacing w:after="0" w:line="240" w:lineRule="auto"/>
        <w:rPr>
          <w:rFonts w:ascii="Calibri" w:hAnsi="Calibri" w:cs="Calibri"/>
          <w:sz w:val="24"/>
        </w:rPr>
      </w:pPr>
    </w:p>
    <w:p w14:paraId="69A4691D" w14:textId="78918BBB" w:rsidR="002425B2" w:rsidRPr="0064479C" w:rsidRDefault="002425B2" w:rsidP="00A80E96">
      <w:pPr>
        <w:spacing w:after="0" w:line="240" w:lineRule="auto"/>
        <w:rPr>
          <w:rFonts w:ascii="Calibri" w:hAnsi="Calibri" w:cs="Calibri"/>
          <w:sz w:val="24"/>
        </w:rPr>
      </w:pPr>
      <w:r w:rsidRPr="0064479C">
        <w:rPr>
          <w:rFonts w:ascii="Calibri" w:hAnsi="Calibri" w:cs="Calibri"/>
          <w:sz w:val="24"/>
        </w:rPr>
        <w:t>4.1.3</w:t>
      </w:r>
      <w:r w:rsidR="00AF2556" w:rsidRPr="0064479C">
        <w:rPr>
          <w:rFonts w:ascii="Calibri" w:hAnsi="Calibri" w:cs="Calibri"/>
          <w:sz w:val="24"/>
        </w:rPr>
        <w:t>.4</w:t>
      </w:r>
      <w:r w:rsidR="00E353C8" w:rsidRPr="0064479C">
        <w:rPr>
          <w:rFonts w:ascii="Calibri" w:hAnsi="Calibri" w:cs="Calibri"/>
          <w:sz w:val="24"/>
        </w:rPr>
        <w:t>.</w:t>
      </w:r>
      <w:r w:rsidR="00AF2556" w:rsidRPr="0064479C">
        <w:rPr>
          <w:rFonts w:ascii="Calibri" w:hAnsi="Calibri" w:cs="Calibri"/>
          <w:sz w:val="24"/>
        </w:rPr>
        <w:t xml:space="preserve"> </w:t>
      </w:r>
      <w:r w:rsidRPr="0064479C">
        <w:rPr>
          <w:rFonts w:ascii="Calibri" w:hAnsi="Calibri" w:cs="Calibri"/>
          <w:sz w:val="24"/>
        </w:rPr>
        <w:t>Evaluate the</w:t>
      </w:r>
      <w:r w:rsidR="004453F1" w:rsidRPr="0064479C">
        <w:rPr>
          <w:rFonts w:ascii="Calibri" w:hAnsi="Calibri" w:cs="Calibri"/>
          <w:sz w:val="24"/>
        </w:rPr>
        <w:t xml:space="preserve"> quality of the calibration. Learn</w:t>
      </w:r>
      <w:r w:rsidRPr="0064479C">
        <w:rPr>
          <w:rFonts w:ascii="Calibri" w:hAnsi="Calibri" w:cs="Calibri"/>
          <w:sz w:val="24"/>
        </w:rPr>
        <w:t xml:space="preserve"> the c</w:t>
      </w:r>
      <w:r w:rsidR="00F37858" w:rsidRPr="0064479C">
        <w:rPr>
          <w:rFonts w:ascii="Calibri" w:hAnsi="Calibri" w:cs="Calibri"/>
          <w:sz w:val="24"/>
        </w:rPr>
        <w:t xml:space="preserve">haracteristics of a </w:t>
      </w:r>
      <w:r w:rsidR="00AF2556" w:rsidRPr="0064479C">
        <w:rPr>
          <w:rFonts w:ascii="Calibri" w:hAnsi="Calibri" w:cs="Calibri"/>
          <w:sz w:val="24"/>
        </w:rPr>
        <w:t xml:space="preserve">good </w:t>
      </w:r>
      <w:r w:rsidR="00492A96" w:rsidRPr="0064479C">
        <w:rPr>
          <w:rFonts w:ascii="Calibri" w:hAnsi="Calibri" w:cs="Calibri"/>
          <w:sz w:val="24"/>
        </w:rPr>
        <w:t xml:space="preserve">head </w:t>
      </w:r>
      <w:r w:rsidR="00AF2556" w:rsidRPr="0064479C">
        <w:rPr>
          <w:rFonts w:ascii="Calibri" w:hAnsi="Calibri" w:cs="Calibri"/>
          <w:sz w:val="24"/>
        </w:rPr>
        <w:t>calibration</w:t>
      </w:r>
      <w:r w:rsidRPr="0064479C">
        <w:rPr>
          <w:rFonts w:ascii="Calibri" w:hAnsi="Calibri" w:cs="Calibri"/>
          <w:sz w:val="24"/>
        </w:rPr>
        <w:t>.</w:t>
      </w:r>
    </w:p>
    <w:p w14:paraId="69C15B13" w14:textId="77777777" w:rsidR="00331FFD" w:rsidRPr="0064479C" w:rsidRDefault="00331FFD" w:rsidP="00A80E96">
      <w:pPr>
        <w:spacing w:after="0" w:line="240" w:lineRule="auto"/>
        <w:rPr>
          <w:rFonts w:ascii="Calibri" w:hAnsi="Calibri" w:cs="Calibri"/>
          <w:sz w:val="24"/>
        </w:rPr>
      </w:pPr>
    </w:p>
    <w:p w14:paraId="76B77C94" w14:textId="7730CB08" w:rsidR="002425B2" w:rsidRPr="0064479C" w:rsidRDefault="002425B2" w:rsidP="00A80E96">
      <w:pPr>
        <w:spacing w:after="0" w:line="240" w:lineRule="auto"/>
        <w:rPr>
          <w:rFonts w:ascii="Calibri" w:hAnsi="Calibri" w:cs="Calibri"/>
          <w:sz w:val="24"/>
        </w:rPr>
      </w:pPr>
      <w:r w:rsidRPr="0064479C">
        <w:rPr>
          <w:rFonts w:ascii="Calibri" w:hAnsi="Calibri" w:cs="Calibri"/>
          <w:sz w:val="24"/>
        </w:rPr>
        <w:t>4.1.3.4.1</w:t>
      </w:r>
      <w:r w:rsidR="00E353C8" w:rsidRPr="0064479C">
        <w:rPr>
          <w:rFonts w:ascii="Calibri" w:hAnsi="Calibri" w:cs="Calibri"/>
          <w:sz w:val="24"/>
        </w:rPr>
        <w:t>.</w:t>
      </w:r>
      <w:r w:rsidRPr="0064479C">
        <w:rPr>
          <w:rFonts w:ascii="Calibri" w:hAnsi="Calibri" w:cs="Calibri"/>
          <w:sz w:val="24"/>
        </w:rPr>
        <w:t xml:space="preserve"> Make sure the markings </w:t>
      </w:r>
      <w:r w:rsidR="004614D3" w:rsidRPr="0064479C">
        <w:rPr>
          <w:rFonts w:ascii="Calibri" w:hAnsi="Calibri" w:cs="Calibri"/>
          <w:sz w:val="24"/>
        </w:rPr>
        <w:t>do not exceed</w:t>
      </w:r>
      <w:r w:rsidR="00F37858" w:rsidRPr="0064479C">
        <w:rPr>
          <w:rFonts w:ascii="Calibri" w:hAnsi="Calibri" w:cs="Calibri"/>
          <w:sz w:val="24"/>
        </w:rPr>
        <w:t xml:space="preserve"> the edge of the circle</w:t>
      </w:r>
      <w:r w:rsidRPr="0064479C">
        <w:rPr>
          <w:rFonts w:ascii="Calibri" w:hAnsi="Calibri" w:cs="Calibri"/>
          <w:sz w:val="24"/>
        </w:rPr>
        <w:t>. Also ensure that</w:t>
      </w:r>
      <w:r w:rsidR="00AF2556" w:rsidRPr="0064479C">
        <w:rPr>
          <w:rFonts w:ascii="Calibri" w:hAnsi="Calibri" w:cs="Calibri"/>
          <w:sz w:val="24"/>
        </w:rPr>
        <w:t xml:space="preserve"> m</w:t>
      </w:r>
      <w:r w:rsidRPr="0064479C">
        <w:rPr>
          <w:rFonts w:ascii="Calibri" w:hAnsi="Calibri" w:cs="Calibri"/>
          <w:sz w:val="24"/>
        </w:rPr>
        <w:t xml:space="preserve">arkings </w:t>
      </w:r>
      <w:r w:rsidR="00F37858" w:rsidRPr="0064479C">
        <w:rPr>
          <w:rFonts w:ascii="Calibri" w:hAnsi="Calibri" w:cs="Calibri"/>
          <w:sz w:val="24"/>
        </w:rPr>
        <w:t xml:space="preserve">are </w:t>
      </w:r>
      <w:proofErr w:type="gramStart"/>
      <w:r w:rsidR="00F37858" w:rsidRPr="0064479C">
        <w:rPr>
          <w:rFonts w:ascii="Calibri" w:hAnsi="Calibri" w:cs="Calibri"/>
          <w:sz w:val="24"/>
        </w:rPr>
        <w:t>in close proximity to</w:t>
      </w:r>
      <w:proofErr w:type="gramEnd"/>
      <w:r w:rsidR="00F37858" w:rsidRPr="0064479C">
        <w:rPr>
          <w:rFonts w:ascii="Calibri" w:hAnsi="Calibri" w:cs="Calibri"/>
          <w:sz w:val="24"/>
        </w:rPr>
        <w:t xml:space="preserve"> th</w:t>
      </w:r>
      <w:r w:rsidRPr="0064479C">
        <w:rPr>
          <w:rFonts w:ascii="Calibri" w:hAnsi="Calibri" w:cs="Calibri"/>
          <w:sz w:val="24"/>
        </w:rPr>
        <w:t>e vertical and horizontal lines.</w:t>
      </w:r>
    </w:p>
    <w:p w14:paraId="39189BDC" w14:textId="77777777" w:rsidR="00331FFD" w:rsidRPr="0064479C" w:rsidRDefault="00331FFD" w:rsidP="00A80E96">
      <w:pPr>
        <w:spacing w:after="0" w:line="240" w:lineRule="auto"/>
        <w:rPr>
          <w:rFonts w:ascii="Calibri" w:hAnsi="Calibri" w:cs="Calibri"/>
          <w:sz w:val="24"/>
        </w:rPr>
      </w:pPr>
    </w:p>
    <w:p w14:paraId="76A8F7A5" w14:textId="1FB41CB2" w:rsidR="002425B2" w:rsidRPr="0064479C" w:rsidRDefault="002425B2" w:rsidP="00A80E96">
      <w:pPr>
        <w:spacing w:after="0" w:line="240" w:lineRule="auto"/>
        <w:rPr>
          <w:rFonts w:ascii="Calibri" w:hAnsi="Calibri" w:cs="Calibri"/>
          <w:sz w:val="24"/>
        </w:rPr>
      </w:pPr>
      <w:r w:rsidRPr="0064479C">
        <w:rPr>
          <w:rFonts w:ascii="Calibri" w:hAnsi="Calibri" w:cs="Calibri"/>
          <w:sz w:val="24"/>
        </w:rPr>
        <w:t>4.1.3.4.2</w:t>
      </w:r>
      <w:r w:rsidR="00E353C8" w:rsidRPr="0064479C">
        <w:rPr>
          <w:rFonts w:ascii="Calibri" w:hAnsi="Calibri" w:cs="Calibri"/>
          <w:sz w:val="24"/>
        </w:rPr>
        <w:t>.</w:t>
      </w:r>
      <w:r w:rsidRPr="0064479C">
        <w:rPr>
          <w:rFonts w:ascii="Calibri" w:hAnsi="Calibri" w:cs="Calibri"/>
          <w:sz w:val="24"/>
        </w:rPr>
        <w:t xml:space="preserve"> Make sure a </w:t>
      </w:r>
      <w:r w:rsidR="00AF2556" w:rsidRPr="0064479C">
        <w:rPr>
          <w:rFonts w:ascii="Calibri" w:hAnsi="Calibri" w:cs="Calibri"/>
          <w:sz w:val="24"/>
        </w:rPr>
        <w:t>t</w:t>
      </w:r>
      <w:r w:rsidR="00F37858" w:rsidRPr="0064479C">
        <w:rPr>
          <w:rFonts w:ascii="Calibri" w:hAnsi="Calibri" w:cs="Calibri"/>
          <w:sz w:val="24"/>
        </w:rPr>
        <w:t xml:space="preserve">hird image </w:t>
      </w:r>
      <w:r w:rsidRPr="0064479C">
        <w:rPr>
          <w:rFonts w:ascii="Calibri" w:hAnsi="Calibri" w:cs="Calibri"/>
          <w:sz w:val="24"/>
        </w:rPr>
        <w:t xml:space="preserve">is </w:t>
      </w:r>
      <w:r w:rsidR="00F37858" w:rsidRPr="0064479C">
        <w:rPr>
          <w:rFonts w:ascii="Calibri" w:hAnsi="Calibri" w:cs="Calibri"/>
          <w:sz w:val="24"/>
        </w:rPr>
        <w:t>shaped like a cross where the legs do not deviate more than one triangle vertically and horizontally</w:t>
      </w:r>
      <w:r w:rsidRPr="0064479C">
        <w:rPr>
          <w:rFonts w:ascii="Calibri" w:hAnsi="Calibri" w:cs="Calibri"/>
          <w:sz w:val="24"/>
        </w:rPr>
        <w:t xml:space="preserve"> (see </w:t>
      </w:r>
      <w:r w:rsidR="001E3155" w:rsidRPr="00A80E96">
        <w:rPr>
          <w:rFonts w:ascii="Calibri" w:hAnsi="Calibri" w:cs="Calibri"/>
          <w:b/>
          <w:sz w:val="24"/>
        </w:rPr>
        <w:t>F</w:t>
      </w:r>
      <w:r w:rsidRPr="00A80E96">
        <w:rPr>
          <w:rFonts w:ascii="Calibri" w:hAnsi="Calibri" w:cs="Calibri"/>
          <w:b/>
          <w:sz w:val="24"/>
        </w:rPr>
        <w:t>igure 2</w:t>
      </w:r>
      <w:r w:rsidR="00AF2556" w:rsidRPr="0064479C">
        <w:rPr>
          <w:rFonts w:ascii="Calibri" w:hAnsi="Calibri" w:cs="Calibri"/>
          <w:sz w:val="24"/>
        </w:rPr>
        <w:t>)</w:t>
      </w:r>
      <w:r w:rsidR="00F37858" w:rsidRPr="0064479C">
        <w:rPr>
          <w:rFonts w:ascii="Calibri" w:hAnsi="Calibri" w:cs="Calibri"/>
          <w:sz w:val="24"/>
        </w:rPr>
        <w:t>.</w:t>
      </w:r>
    </w:p>
    <w:p w14:paraId="1BAE4DD7" w14:textId="77777777" w:rsidR="00331FFD" w:rsidRPr="0064479C" w:rsidRDefault="00331FFD" w:rsidP="00A80E96">
      <w:pPr>
        <w:spacing w:after="0" w:line="240" w:lineRule="auto"/>
        <w:rPr>
          <w:rFonts w:ascii="Calibri" w:hAnsi="Calibri" w:cs="Calibri"/>
          <w:sz w:val="24"/>
        </w:rPr>
      </w:pPr>
    </w:p>
    <w:p w14:paraId="1A5F6817" w14:textId="5BBDA131" w:rsidR="00EC5C69" w:rsidRPr="0064479C" w:rsidRDefault="002425B2" w:rsidP="00A80E96">
      <w:pPr>
        <w:spacing w:after="0" w:line="240" w:lineRule="auto"/>
        <w:rPr>
          <w:rFonts w:ascii="Calibri" w:hAnsi="Calibri" w:cs="Calibri"/>
          <w:sz w:val="24"/>
        </w:rPr>
      </w:pPr>
      <w:r w:rsidRPr="0064479C">
        <w:rPr>
          <w:rFonts w:ascii="Calibri" w:hAnsi="Calibri" w:cs="Calibri"/>
          <w:sz w:val="24"/>
        </w:rPr>
        <w:t>4.1.3.4.3</w:t>
      </w:r>
      <w:r w:rsidR="00450FB4" w:rsidRPr="0064479C">
        <w:rPr>
          <w:rFonts w:ascii="Calibri" w:hAnsi="Calibri" w:cs="Calibri"/>
          <w:sz w:val="24"/>
        </w:rPr>
        <w:t>.</w:t>
      </w:r>
      <w:r w:rsidRPr="0064479C">
        <w:rPr>
          <w:rFonts w:ascii="Calibri" w:hAnsi="Calibri" w:cs="Calibri"/>
          <w:sz w:val="24"/>
        </w:rPr>
        <w:t xml:space="preserve"> Use the default settings i</w:t>
      </w:r>
      <w:r w:rsidR="00EC5C69" w:rsidRPr="0064479C">
        <w:rPr>
          <w:rFonts w:ascii="Calibri" w:hAnsi="Calibri" w:cs="Calibri"/>
          <w:sz w:val="24"/>
        </w:rPr>
        <w:t>f the p</w:t>
      </w:r>
      <w:r w:rsidRPr="0064479C">
        <w:rPr>
          <w:rFonts w:ascii="Calibri" w:hAnsi="Calibri" w:cs="Calibri"/>
          <w:sz w:val="24"/>
        </w:rPr>
        <w:t>atient cannot fully cooperate during</w:t>
      </w:r>
      <w:r w:rsidR="00EC5C69" w:rsidRPr="0064479C">
        <w:rPr>
          <w:rFonts w:ascii="Calibri" w:hAnsi="Calibri" w:cs="Calibri"/>
          <w:sz w:val="24"/>
        </w:rPr>
        <w:t xml:space="preserve"> the calibration.</w:t>
      </w:r>
      <w:r w:rsidRPr="0064479C">
        <w:rPr>
          <w:rFonts w:ascii="Calibri" w:hAnsi="Calibri" w:cs="Calibri"/>
          <w:sz w:val="24"/>
        </w:rPr>
        <w:t xml:space="preserve"> Try recalibrating at least </w:t>
      </w:r>
      <w:r w:rsidR="001E3155">
        <w:rPr>
          <w:rFonts w:ascii="Calibri" w:hAnsi="Calibri" w:cs="Calibri"/>
          <w:sz w:val="24"/>
        </w:rPr>
        <w:t>2x</w:t>
      </w:r>
      <w:r w:rsidRPr="0064479C">
        <w:rPr>
          <w:rFonts w:ascii="Calibri" w:hAnsi="Calibri" w:cs="Calibri"/>
          <w:sz w:val="24"/>
        </w:rPr>
        <w:t xml:space="preserve"> before choosing this option.</w:t>
      </w:r>
    </w:p>
    <w:p w14:paraId="6705C13B" w14:textId="77777777" w:rsidR="00EC5C69" w:rsidRPr="0064479C" w:rsidRDefault="00EC5C69" w:rsidP="00A80E96">
      <w:pPr>
        <w:spacing w:after="0" w:line="240" w:lineRule="auto"/>
        <w:rPr>
          <w:rFonts w:ascii="Calibri" w:hAnsi="Calibri" w:cs="Calibri"/>
          <w:sz w:val="24"/>
        </w:rPr>
      </w:pPr>
    </w:p>
    <w:p w14:paraId="49AE57CD" w14:textId="14DDCE6A" w:rsidR="00331FFD" w:rsidRPr="0064479C" w:rsidRDefault="00905B79" w:rsidP="00A80E96">
      <w:pPr>
        <w:spacing w:after="0" w:line="240" w:lineRule="auto"/>
        <w:rPr>
          <w:rFonts w:ascii="Calibri" w:hAnsi="Calibri"/>
          <w:sz w:val="24"/>
          <w:highlight w:val="yellow"/>
        </w:rPr>
      </w:pPr>
      <w:r w:rsidRPr="0064479C">
        <w:rPr>
          <w:rFonts w:ascii="Calibri" w:hAnsi="Calibri"/>
          <w:sz w:val="24"/>
          <w:highlight w:val="yellow"/>
        </w:rPr>
        <w:t xml:space="preserve">4.2 </w:t>
      </w:r>
      <w:r w:rsidR="00450FB4" w:rsidRPr="0064479C">
        <w:rPr>
          <w:rFonts w:ascii="Calibri" w:hAnsi="Calibri"/>
          <w:sz w:val="24"/>
          <w:highlight w:val="yellow"/>
        </w:rPr>
        <w:t xml:space="preserve">For </w:t>
      </w:r>
      <w:proofErr w:type="spellStart"/>
      <w:r w:rsidR="00450FB4" w:rsidRPr="0064479C">
        <w:rPr>
          <w:rFonts w:ascii="Calibri" w:hAnsi="Calibri"/>
          <w:b/>
          <w:sz w:val="24"/>
          <w:highlight w:val="yellow"/>
        </w:rPr>
        <w:t>vHIT</w:t>
      </w:r>
      <w:proofErr w:type="spellEnd"/>
      <w:r w:rsidR="00450FB4" w:rsidRPr="0064479C">
        <w:rPr>
          <w:rFonts w:ascii="Calibri" w:hAnsi="Calibri"/>
          <w:b/>
          <w:sz w:val="24"/>
          <w:highlight w:val="yellow"/>
        </w:rPr>
        <w:t xml:space="preserve"> system B</w:t>
      </w:r>
      <w:r w:rsidR="00450FB4" w:rsidRPr="0064479C">
        <w:rPr>
          <w:rFonts w:ascii="Calibri" w:hAnsi="Calibri"/>
          <w:sz w:val="24"/>
          <w:highlight w:val="yellow"/>
        </w:rPr>
        <w:t>,</w:t>
      </w:r>
      <w:r w:rsidR="003F6395" w:rsidRPr="0064479C">
        <w:rPr>
          <w:rFonts w:ascii="Calibri" w:hAnsi="Calibri"/>
          <w:sz w:val="24"/>
          <w:highlight w:val="yellow"/>
        </w:rPr>
        <w:t xml:space="preserve"> </w:t>
      </w:r>
      <w:r w:rsidR="00450FB4" w:rsidRPr="0064479C">
        <w:rPr>
          <w:rFonts w:ascii="Calibri" w:hAnsi="Calibri"/>
          <w:sz w:val="24"/>
          <w:highlight w:val="yellow"/>
        </w:rPr>
        <w:t>f</w:t>
      </w:r>
      <w:r w:rsidR="006B27FA" w:rsidRPr="0064479C">
        <w:rPr>
          <w:rFonts w:ascii="Calibri" w:hAnsi="Calibri"/>
          <w:sz w:val="24"/>
          <w:highlight w:val="yellow"/>
        </w:rPr>
        <w:t xml:space="preserve">ollow these steps of calibration to enable testing of all six SCCS. </w:t>
      </w:r>
      <w:r w:rsidR="00994CE2" w:rsidRPr="0064479C">
        <w:rPr>
          <w:rFonts w:ascii="Calibri" w:hAnsi="Calibri"/>
          <w:sz w:val="24"/>
          <w:highlight w:val="yellow"/>
        </w:rPr>
        <w:t xml:space="preserve">Make </w:t>
      </w:r>
      <w:r w:rsidR="00445E2A" w:rsidRPr="0064479C">
        <w:rPr>
          <w:rFonts w:ascii="Calibri" w:hAnsi="Calibri"/>
          <w:sz w:val="24"/>
          <w:highlight w:val="yellow"/>
        </w:rPr>
        <w:t>sure</w:t>
      </w:r>
      <w:r w:rsidR="005037F3" w:rsidRPr="0064479C">
        <w:rPr>
          <w:rFonts w:ascii="Calibri" w:hAnsi="Calibri"/>
          <w:sz w:val="24"/>
          <w:highlight w:val="yellow"/>
        </w:rPr>
        <w:t xml:space="preserve"> the ROI </w:t>
      </w:r>
      <w:r w:rsidR="00445E2A" w:rsidRPr="0064479C">
        <w:rPr>
          <w:rFonts w:ascii="Calibri" w:hAnsi="Calibri"/>
          <w:sz w:val="24"/>
          <w:highlight w:val="yellow"/>
        </w:rPr>
        <w:t>embeds</w:t>
      </w:r>
      <w:r w:rsidR="005037F3" w:rsidRPr="0064479C">
        <w:rPr>
          <w:rFonts w:ascii="Calibri" w:hAnsi="Calibri"/>
          <w:sz w:val="24"/>
          <w:highlight w:val="yellow"/>
        </w:rPr>
        <w:t xml:space="preserve"> the </w:t>
      </w:r>
      <w:r w:rsidR="00445E2A" w:rsidRPr="0064479C">
        <w:rPr>
          <w:rFonts w:ascii="Calibri" w:hAnsi="Calibri"/>
          <w:sz w:val="24"/>
          <w:highlight w:val="yellow"/>
        </w:rPr>
        <w:t>entire pupil area</w:t>
      </w:r>
      <w:r w:rsidR="00994CE2" w:rsidRPr="0064479C">
        <w:rPr>
          <w:rFonts w:ascii="Calibri" w:hAnsi="Calibri"/>
          <w:sz w:val="24"/>
          <w:highlight w:val="yellow"/>
        </w:rPr>
        <w:t>.</w:t>
      </w:r>
    </w:p>
    <w:p w14:paraId="11D1EC89" w14:textId="77777777" w:rsidR="00331FFD" w:rsidRPr="0064479C" w:rsidRDefault="00331FFD" w:rsidP="00A80E96">
      <w:pPr>
        <w:spacing w:after="0" w:line="240" w:lineRule="auto"/>
        <w:rPr>
          <w:rFonts w:ascii="Calibri" w:hAnsi="Calibri"/>
          <w:sz w:val="24"/>
          <w:highlight w:val="yellow"/>
        </w:rPr>
      </w:pPr>
    </w:p>
    <w:p w14:paraId="6D2C0DFF" w14:textId="06829AC8" w:rsidR="00331FFD" w:rsidRPr="0064479C" w:rsidRDefault="00170F04" w:rsidP="00A80E96">
      <w:pPr>
        <w:spacing w:after="0" w:line="240" w:lineRule="auto"/>
        <w:rPr>
          <w:rFonts w:ascii="Calibri" w:hAnsi="Calibri"/>
          <w:sz w:val="24"/>
        </w:rPr>
      </w:pPr>
      <w:r w:rsidRPr="0064479C">
        <w:rPr>
          <w:rFonts w:ascii="Calibri" w:hAnsi="Calibri"/>
          <w:sz w:val="24"/>
          <w:highlight w:val="yellow"/>
        </w:rPr>
        <w:t>4.2.1</w:t>
      </w:r>
      <w:r w:rsidR="00604744" w:rsidRPr="0064479C">
        <w:rPr>
          <w:rFonts w:ascii="Calibri" w:hAnsi="Calibri"/>
          <w:sz w:val="24"/>
          <w:highlight w:val="yellow"/>
        </w:rPr>
        <w:t>.</w:t>
      </w:r>
      <w:r w:rsidR="00445E2A" w:rsidRPr="0064479C">
        <w:rPr>
          <w:rFonts w:ascii="Calibri" w:hAnsi="Calibri"/>
          <w:sz w:val="24"/>
          <w:highlight w:val="yellow"/>
        </w:rPr>
        <w:t xml:space="preserve"> </w:t>
      </w:r>
      <w:r w:rsidR="00EC5C69" w:rsidRPr="0064479C">
        <w:rPr>
          <w:rFonts w:ascii="Calibri" w:hAnsi="Calibri"/>
          <w:sz w:val="24"/>
          <w:highlight w:val="yellow"/>
        </w:rPr>
        <w:t>Turn the lasers on</w:t>
      </w:r>
      <w:r w:rsidR="00994CE2" w:rsidRPr="0064479C">
        <w:rPr>
          <w:rFonts w:ascii="Calibri" w:hAnsi="Calibri"/>
          <w:sz w:val="24"/>
          <w:highlight w:val="yellow"/>
        </w:rPr>
        <w:t>. A</w:t>
      </w:r>
      <w:r w:rsidR="00EC5C69" w:rsidRPr="0064479C">
        <w:rPr>
          <w:rFonts w:ascii="Calibri" w:hAnsi="Calibri"/>
          <w:sz w:val="24"/>
          <w:highlight w:val="yellow"/>
        </w:rPr>
        <w:t xml:space="preserve">sk </w:t>
      </w:r>
      <w:r w:rsidR="00445E2A" w:rsidRPr="0064479C">
        <w:rPr>
          <w:rFonts w:ascii="Calibri" w:hAnsi="Calibri"/>
          <w:sz w:val="24"/>
          <w:highlight w:val="yellow"/>
        </w:rPr>
        <w:t>the participant to move</w:t>
      </w:r>
      <w:r w:rsidR="00EC5C69" w:rsidRPr="0064479C">
        <w:rPr>
          <w:rFonts w:ascii="Calibri" w:hAnsi="Calibri"/>
          <w:sz w:val="24"/>
          <w:highlight w:val="yellow"/>
        </w:rPr>
        <w:t xml:space="preserve"> the head to position the left and right laser dots on each side of the fixation dot equidistantly</w:t>
      </w:r>
      <w:r w:rsidR="001E3155">
        <w:rPr>
          <w:rFonts w:ascii="Calibri" w:hAnsi="Calibri" w:cs="Calibri"/>
          <w:sz w:val="24"/>
        </w:rPr>
        <w:t xml:space="preserve"> (s</w:t>
      </w:r>
      <w:r w:rsidR="009979D5" w:rsidRPr="0064479C">
        <w:rPr>
          <w:rFonts w:ascii="Calibri" w:hAnsi="Calibri" w:cs="Calibri"/>
          <w:sz w:val="24"/>
        </w:rPr>
        <w:t xml:space="preserve">ee </w:t>
      </w:r>
      <w:r w:rsidR="001E3155" w:rsidRPr="00A80E96">
        <w:rPr>
          <w:rFonts w:ascii="Calibri" w:hAnsi="Calibri" w:cs="Calibri"/>
          <w:b/>
          <w:sz w:val="24"/>
        </w:rPr>
        <w:t>F</w:t>
      </w:r>
      <w:r w:rsidR="009979D5" w:rsidRPr="00A80E96">
        <w:rPr>
          <w:rFonts w:ascii="Calibri" w:hAnsi="Calibri" w:cs="Calibri"/>
          <w:b/>
          <w:sz w:val="24"/>
        </w:rPr>
        <w:t>igure 3</w:t>
      </w:r>
      <w:r w:rsidR="001E3155">
        <w:rPr>
          <w:rFonts w:ascii="Calibri" w:hAnsi="Calibri" w:cs="Calibri"/>
          <w:sz w:val="24"/>
        </w:rPr>
        <w:t>)</w:t>
      </w:r>
      <w:r w:rsidR="009979D5" w:rsidRPr="0064479C">
        <w:rPr>
          <w:rFonts w:ascii="Calibri" w:hAnsi="Calibri" w:cs="Calibri"/>
          <w:sz w:val="24"/>
        </w:rPr>
        <w:t>.</w:t>
      </w:r>
    </w:p>
    <w:p w14:paraId="604FB467" w14:textId="77777777" w:rsidR="00331FFD" w:rsidRPr="0064479C" w:rsidRDefault="00331FFD" w:rsidP="00A80E96">
      <w:pPr>
        <w:spacing w:after="0" w:line="240" w:lineRule="auto"/>
        <w:rPr>
          <w:rFonts w:ascii="Calibri" w:hAnsi="Calibri" w:cs="Calibri"/>
          <w:sz w:val="24"/>
        </w:rPr>
      </w:pPr>
    </w:p>
    <w:p w14:paraId="03404FBC" w14:textId="0E7A91D5" w:rsidR="00EC5C69" w:rsidRPr="0064479C" w:rsidRDefault="00170F04" w:rsidP="00A80E96">
      <w:pPr>
        <w:spacing w:after="0" w:line="240" w:lineRule="auto"/>
        <w:rPr>
          <w:rFonts w:ascii="Calibri" w:hAnsi="Calibri" w:cs="Calibri"/>
          <w:sz w:val="24"/>
        </w:rPr>
      </w:pPr>
      <w:r w:rsidRPr="0064479C">
        <w:rPr>
          <w:rFonts w:ascii="Calibri" w:hAnsi="Calibri"/>
          <w:sz w:val="24"/>
          <w:highlight w:val="yellow"/>
        </w:rPr>
        <w:lastRenderedPageBreak/>
        <w:t>4.2.2</w:t>
      </w:r>
      <w:r w:rsidR="00604744" w:rsidRPr="0064479C">
        <w:rPr>
          <w:rFonts w:ascii="Calibri" w:hAnsi="Calibri"/>
          <w:sz w:val="24"/>
          <w:highlight w:val="yellow"/>
        </w:rPr>
        <w:t>.</w:t>
      </w:r>
      <w:r w:rsidR="00445E2A" w:rsidRPr="0064479C">
        <w:rPr>
          <w:rFonts w:ascii="Calibri" w:hAnsi="Calibri"/>
          <w:sz w:val="24"/>
          <w:highlight w:val="yellow"/>
        </w:rPr>
        <w:t xml:space="preserve"> Tell the participa</w:t>
      </w:r>
      <w:r w:rsidR="00EC5C69" w:rsidRPr="0064479C">
        <w:rPr>
          <w:rFonts w:ascii="Calibri" w:hAnsi="Calibri"/>
          <w:sz w:val="24"/>
          <w:highlight w:val="yellow"/>
        </w:rPr>
        <w:t>nt to keep their head in that positi</w:t>
      </w:r>
      <w:r w:rsidR="00445E2A" w:rsidRPr="0064479C">
        <w:rPr>
          <w:rFonts w:ascii="Calibri" w:hAnsi="Calibri"/>
          <w:sz w:val="24"/>
          <w:highlight w:val="yellow"/>
        </w:rPr>
        <w:t>on</w:t>
      </w:r>
      <w:r w:rsidR="00994CE2" w:rsidRPr="0064479C">
        <w:rPr>
          <w:rFonts w:ascii="Calibri" w:hAnsi="Calibri"/>
          <w:sz w:val="24"/>
          <w:highlight w:val="yellow"/>
        </w:rPr>
        <w:t>.</w:t>
      </w:r>
      <w:r w:rsidR="00604744" w:rsidRPr="0064479C">
        <w:rPr>
          <w:rFonts w:ascii="Calibri" w:hAnsi="Calibri"/>
          <w:sz w:val="24"/>
          <w:highlight w:val="yellow"/>
        </w:rPr>
        <w:t xml:space="preserve"> Ask </w:t>
      </w:r>
      <w:r w:rsidR="00445E2A" w:rsidRPr="0064479C">
        <w:rPr>
          <w:rFonts w:ascii="Calibri" w:hAnsi="Calibri"/>
          <w:sz w:val="24"/>
          <w:highlight w:val="yellow"/>
        </w:rPr>
        <w:t>the participant</w:t>
      </w:r>
      <w:r w:rsidR="00445E2A" w:rsidRPr="0064479C">
        <w:rPr>
          <w:rFonts w:ascii="Calibri" w:hAnsi="Calibri" w:cs="Calibri"/>
          <w:sz w:val="24"/>
          <w:highlight w:val="yellow"/>
        </w:rPr>
        <w:t xml:space="preserve"> </w:t>
      </w:r>
      <w:r w:rsidR="00AB58F8" w:rsidRPr="0064479C">
        <w:rPr>
          <w:rFonts w:ascii="Calibri" w:hAnsi="Calibri" w:cs="Calibri"/>
          <w:sz w:val="24"/>
          <w:highlight w:val="yellow"/>
        </w:rPr>
        <w:t>to</w:t>
      </w:r>
      <w:r w:rsidR="00AB58F8" w:rsidRPr="0064479C">
        <w:rPr>
          <w:rFonts w:ascii="Calibri" w:hAnsi="Calibri"/>
          <w:sz w:val="24"/>
          <w:highlight w:val="yellow"/>
        </w:rPr>
        <w:t xml:space="preserve"> </w:t>
      </w:r>
      <w:r w:rsidR="00EC5C69" w:rsidRPr="0064479C">
        <w:rPr>
          <w:rFonts w:ascii="Calibri" w:hAnsi="Calibri"/>
          <w:sz w:val="24"/>
          <w:highlight w:val="yellow"/>
        </w:rPr>
        <w:t>follow the visible laser beam dot by moving their eyes only (alternate between left and right).</w:t>
      </w:r>
    </w:p>
    <w:p w14:paraId="6BCA3153" w14:textId="77777777" w:rsidR="00331FFD" w:rsidRPr="0064479C" w:rsidRDefault="00331FFD" w:rsidP="00A80E96">
      <w:pPr>
        <w:spacing w:after="0" w:line="240" w:lineRule="auto"/>
        <w:rPr>
          <w:rFonts w:ascii="Calibri" w:hAnsi="Calibri" w:cs="Calibri"/>
          <w:sz w:val="24"/>
        </w:rPr>
      </w:pPr>
    </w:p>
    <w:p w14:paraId="41FA2C7C" w14:textId="6224A454" w:rsidR="000233DE" w:rsidRPr="0064479C" w:rsidRDefault="00170F04" w:rsidP="00A80E96">
      <w:pPr>
        <w:spacing w:after="0" w:line="240" w:lineRule="auto"/>
        <w:rPr>
          <w:rFonts w:ascii="Calibri" w:hAnsi="Calibri" w:cs="Calibri"/>
          <w:sz w:val="24"/>
        </w:rPr>
      </w:pPr>
      <w:r w:rsidRPr="0064479C">
        <w:rPr>
          <w:rFonts w:ascii="Calibri" w:hAnsi="Calibri"/>
          <w:sz w:val="24"/>
          <w:highlight w:val="yellow"/>
        </w:rPr>
        <w:t>4.2.3</w:t>
      </w:r>
      <w:r w:rsidR="00604744" w:rsidRPr="0064479C">
        <w:rPr>
          <w:rFonts w:ascii="Calibri" w:hAnsi="Calibri"/>
          <w:sz w:val="24"/>
          <w:highlight w:val="yellow"/>
        </w:rPr>
        <w:t>.</w:t>
      </w:r>
      <w:r w:rsidR="00445E2A" w:rsidRPr="0064479C">
        <w:rPr>
          <w:rFonts w:ascii="Calibri" w:hAnsi="Calibri"/>
          <w:sz w:val="24"/>
          <w:highlight w:val="yellow"/>
        </w:rPr>
        <w:t xml:space="preserve"> Check the c</w:t>
      </w:r>
      <w:r w:rsidR="000233DE" w:rsidRPr="0064479C">
        <w:rPr>
          <w:rFonts w:ascii="Calibri" w:hAnsi="Calibri"/>
          <w:sz w:val="24"/>
          <w:highlight w:val="yellow"/>
        </w:rPr>
        <w:t>alibration</w:t>
      </w:r>
      <w:r w:rsidR="00445E2A" w:rsidRPr="0064479C">
        <w:rPr>
          <w:rFonts w:ascii="Calibri" w:hAnsi="Calibri"/>
          <w:sz w:val="24"/>
          <w:highlight w:val="yellow"/>
        </w:rPr>
        <w:t xml:space="preserve"> by having participant</w:t>
      </w:r>
      <w:r w:rsidR="001E3155">
        <w:rPr>
          <w:rFonts w:ascii="Calibri" w:hAnsi="Calibri"/>
          <w:sz w:val="24"/>
          <w:highlight w:val="yellow"/>
        </w:rPr>
        <w:t>s</w:t>
      </w:r>
      <w:r w:rsidR="00445E2A" w:rsidRPr="0064479C">
        <w:rPr>
          <w:rFonts w:ascii="Calibri" w:hAnsi="Calibri"/>
          <w:sz w:val="24"/>
          <w:highlight w:val="yellow"/>
        </w:rPr>
        <w:t xml:space="preserve"> stare</w:t>
      </w:r>
      <w:r w:rsidR="000233DE" w:rsidRPr="0064479C">
        <w:rPr>
          <w:rFonts w:ascii="Calibri" w:hAnsi="Calibri"/>
          <w:sz w:val="24"/>
          <w:highlight w:val="yellow"/>
        </w:rPr>
        <w:t xml:space="preserve"> at the fixation dot.</w:t>
      </w:r>
      <w:r w:rsidR="00445E2A" w:rsidRPr="0064479C">
        <w:rPr>
          <w:rFonts w:ascii="Calibri" w:hAnsi="Calibri"/>
          <w:sz w:val="24"/>
          <w:highlight w:val="yellow"/>
        </w:rPr>
        <w:t xml:space="preserve"> Move the</w:t>
      </w:r>
      <w:r w:rsidR="001E3155">
        <w:rPr>
          <w:rFonts w:ascii="Calibri" w:hAnsi="Calibri"/>
          <w:sz w:val="24"/>
          <w:highlight w:val="yellow"/>
        </w:rPr>
        <w:t xml:space="preserve">ir </w:t>
      </w:r>
      <w:r w:rsidR="00445E2A" w:rsidRPr="0064479C">
        <w:rPr>
          <w:rFonts w:ascii="Calibri" w:hAnsi="Calibri"/>
          <w:sz w:val="24"/>
          <w:highlight w:val="yellow"/>
        </w:rPr>
        <w:t>head</w:t>
      </w:r>
      <w:r w:rsidR="001E3155">
        <w:rPr>
          <w:rFonts w:ascii="Calibri" w:hAnsi="Calibri"/>
          <w:sz w:val="24"/>
          <w:highlight w:val="yellow"/>
        </w:rPr>
        <w:t>s</w:t>
      </w:r>
      <w:r w:rsidR="00445E2A" w:rsidRPr="0064479C">
        <w:rPr>
          <w:rFonts w:ascii="Calibri" w:hAnsi="Calibri"/>
          <w:sz w:val="24"/>
          <w:highlight w:val="yellow"/>
        </w:rPr>
        <w:t xml:space="preserve"> </w:t>
      </w:r>
      <w:r w:rsidR="000233DE" w:rsidRPr="0064479C">
        <w:rPr>
          <w:rFonts w:ascii="Calibri" w:hAnsi="Calibri"/>
          <w:sz w:val="24"/>
          <w:highlight w:val="yellow"/>
        </w:rPr>
        <w:t>side</w:t>
      </w:r>
      <w:r w:rsidR="001E3155">
        <w:rPr>
          <w:rFonts w:ascii="Calibri" w:hAnsi="Calibri"/>
          <w:sz w:val="24"/>
          <w:highlight w:val="yellow"/>
        </w:rPr>
        <w:t>-</w:t>
      </w:r>
      <w:r w:rsidR="000233DE" w:rsidRPr="0064479C">
        <w:rPr>
          <w:rFonts w:ascii="Calibri" w:hAnsi="Calibri"/>
          <w:sz w:val="24"/>
          <w:highlight w:val="yellow"/>
        </w:rPr>
        <w:t>to</w:t>
      </w:r>
      <w:r w:rsidR="001E3155">
        <w:rPr>
          <w:rFonts w:ascii="Calibri" w:hAnsi="Calibri"/>
          <w:sz w:val="24"/>
          <w:highlight w:val="yellow"/>
        </w:rPr>
        <w:t>-</w:t>
      </w:r>
      <w:r w:rsidR="000233DE" w:rsidRPr="0064479C">
        <w:rPr>
          <w:rFonts w:ascii="Calibri" w:hAnsi="Calibri"/>
          <w:sz w:val="24"/>
          <w:highlight w:val="yellow"/>
        </w:rPr>
        <w:t>side about 10</w:t>
      </w:r>
      <w:r w:rsidR="001E3155">
        <w:rPr>
          <w:rFonts w:ascii="Calibri" w:hAnsi="Calibri" w:cs="Calibri"/>
          <w:sz w:val="24"/>
          <w:highlight w:val="yellow"/>
        </w:rPr>
        <w:t>°</w:t>
      </w:r>
      <w:r w:rsidR="00445E2A" w:rsidRPr="0064479C">
        <w:rPr>
          <w:rFonts w:ascii="Calibri" w:hAnsi="Calibri"/>
          <w:sz w:val="24"/>
          <w:highlight w:val="yellow"/>
        </w:rPr>
        <w:t>.</w:t>
      </w:r>
    </w:p>
    <w:p w14:paraId="11F8BBE4" w14:textId="77777777" w:rsidR="00331FFD" w:rsidRPr="0064479C" w:rsidRDefault="00331FFD" w:rsidP="00A80E96">
      <w:pPr>
        <w:spacing w:after="0" w:line="240" w:lineRule="auto"/>
        <w:rPr>
          <w:rFonts w:ascii="Calibri" w:hAnsi="Calibri" w:cs="Calibri"/>
          <w:b/>
          <w:sz w:val="24"/>
        </w:rPr>
      </w:pPr>
    </w:p>
    <w:p w14:paraId="4889DCDC" w14:textId="67B6F7DF" w:rsidR="00994CE2" w:rsidRPr="0064479C" w:rsidRDefault="00170F04" w:rsidP="00A80E96">
      <w:pPr>
        <w:spacing w:after="0" w:line="240" w:lineRule="auto"/>
        <w:rPr>
          <w:rFonts w:ascii="Calibri" w:hAnsi="Calibri" w:cs="Calibri"/>
          <w:sz w:val="24"/>
        </w:rPr>
      </w:pPr>
      <w:r w:rsidRPr="0064479C">
        <w:rPr>
          <w:rFonts w:ascii="Calibri" w:hAnsi="Calibri"/>
          <w:sz w:val="24"/>
          <w:highlight w:val="yellow"/>
        </w:rPr>
        <w:t>4.2.4</w:t>
      </w:r>
      <w:r w:rsidR="00604744" w:rsidRPr="0064479C">
        <w:rPr>
          <w:rFonts w:ascii="Calibri" w:hAnsi="Calibri"/>
          <w:sz w:val="24"/>
          <w:highlight w:val="yellow"/>
        </w:rPr>
        <w:t>.</w:t>
      </w:r>
      <w:r w:rsidR="00445E2A" w:rsidRPr="0064479C">
        <w:rPr>
          <w:rFonts w:ascii="Calibri" w:hAnsi="Calibri"/>
          <w:sz w:val="24"/>
          <w:highlight w:val="yellow"/>
        </w:rPr>
        <w:t xml:space="preserve"> </w:t>
      </w:r>
      <w:r w:rsidR="000233DE" w:rsidRPr="0064479C">
        <w:rPr>
          <w:rFonts w:ascii="Calibri" w:hAnsi="Calibri"/>
          <w:sz w:val="24"/>
          <w:highlight w:val="yellow"/>
        </w:rPr>
        <w:t>Check that eye and head velocities match</w:t>
      </w:r>
      <w:r w:rsidR="00994CE2" w:rsidRPr="0064479C">
        <w:rPr>
          <w:rFonts w:ascii="Calibri" w:hAnsi="Calibri" w:cs="Calibri"/>
          <w:sz w:val="24"/>
        </w:rPr>
        <w:t>. K</w:t>
      </w:r>
      <w:r w:rsidR="00445E2A" w:rsidRPr="0064479C">
        <w:rPr>
          <w:rFonts w:ascii="Calibri" w:hAnsi="Calibri" w:cs="Calibri"/>
          <w:sz w:val="24"/>
        </w:rPr>
        <w:t>eep in mind</w:t>
      </w:r>
      <w:r w:rsidR="000233DE" w:rsidRPr="0064479C">
        <w:rPr>
          <w:rFonts w:ascii="Calibri" w:hAnsi="Calibri" w:cs="Calibri"/>
          <w:sz w:val="24"/>
        </w:rPr>
        <w:t xml:space="preserve"> that catch-up saccades seen during low frequency head rotations can indicate either vestibular loss</w:t>
      </w:r>
      <w:r w:rsidR="001E3155">
        <w:rPr>
          <w:rFonts w:ascii="Calibri" w:hAnsi="Calibri" w:cs="Calibri"/>
          <w:sz w:val="24"/>
        </w:rPr>
        <w:t>,</w:t>
      </w:r>
      <w:r w:rsidR="000233DE" w:rsidRPr="0064479C">
        <w:rPr>
          <w:rFonts w:ascii="Calibri" w:hAnsi="Calibri" w:cs="Calibri"/>
          <w:sz w:val="24"/>
        </w:rPr>
        <w:t xml:space="preserve"> </w:t>
      </w:r>
      <w:r w:rsidR="001E3155">
        <w:rPr>
          <w:rFonts w:ascii="Calibri" w:hAnsi="Calibri" w:cs="Calibri"/>
          <w:sz w:val="24"/>
        </w:rPr>
        <w:t>c</w:t>
      </w:r>
      <w:r w:rsidR="00994CE2" w:rsidRPr="0064479C">
        <w:rPr>
          <w:rFonts w:ascii="Calibri" w:hAnsi="Calibri" w:cs="Calibri"/>
          <w:sz w:val="24"/>
        </w:rPr>
        <w:t>erebellar dysfunction</w:t>
      </w:r>
      <w:r w:rsidR="001E3155">
        <w:rPr>
          <w:rFonts w:ascii="Calibri" w:hAnsi="Calibri" w:cs="Calibri"/>
          <w:sz w:val="24"/>
        </w:rPr>
        <w:t>,</w:t>
      </w:r>
      <w:r w:rsidR="00994CE2" w:rsidRPr="0064479C">
        <w:rPr>
          <w:rFonts w:ascii="Calibri" w:hAnsi="Calibri" w:cs="Calibri"/>
          <w:sz w:val="24"/>
        </w:rPr>
        <w:t xml:space="preserve"> or both.</w:t>
      </w:r>
    </w:p>
    <w:p w14:paraId="223E8700" w14:textId="77777777" w:rsidR="00F37858" w:rsidRPr="0064479C" w:rsidRDefault="00F37858" w:rsidP="00A80E96">
      <w:pPr>
        <w:spacing w:after="0" w:line="240" w:lineRule="auto"/>
        <w:rPr>
          <w:rFonts w:ascii="Calibri" w:hAnsi="Calibri" w:cs="Calibri"/>
          <w:sz w:val="24"/>
        </w:rPr>
      </w:pPr>
    </w:p>
    <w:p w14:paraId="6C5BF6AC" w14:textId="374036A3" w:rsidR="00867B64" w:rsidRPr="0064479C" w:rsidRDefault="00867B64" w:rsidP="00A80E96">
      <w:pPr>
        <w:spacing w:after="0" w:line="240" w:lineRule="auto"/>
        <w:rPr>
          <w:rFonts w:ascii="Calibri" w:hAnsi="Calibri" w:cs="Calibri"/>
          <w:b/>
          <w:sz w:val="24"/>
        </w:rPr>
      </w:pPr>
      <w:r w:rsidRPr="0064479C">
        <w:rPr>
          <w:rFonts w:ascii="Calibri" w:hAnsi="Calibri" w:cs="Calibri"/>
          <w:b/>
          <w:sz w:val="24"/>
          <w:highlight w:val="yellow"/>
        </w:rPr>
        <w:t>5. Procedure</w:t>
      </w:r>
    </w:p>
    <w:p w14:paraId="357CD9E4" w14:textId="77777777" w:rsidR="00331FFD" w:rsidRPr="0064479C" w:rsidRDefault="00331FFD" w:rsidP="00A80E96">
      <w:pPr>
        <w:spacing w:after="0" w:line="240" w:lineRule="auto"/>
        <w:rPr>
          <w:rFonts w:ascii="Calibri" w:hAnsi="Calibri" w:cs="Calibri"/>
          <w:sz w:val="24"/>
        </w:rPr>
      </w:pPr>
    </w:p>
    <w:p w14:paraId="30336F9B" w14:textId="7150114E" w:rsidR="00F37858" w:rsidRPr="0064479C" w:rsidRDefault="007B0834" w:rsidP="00A80E96">
      <w:pPr>
        <w:spacing w:after="0" w:line="240" w:lineRule="auto"/>
        <w:rPr>
          <w:rFonts w:ascii="Calibri" w:hAnsi="Calibri" w:cs="Calibri"/>
          <w:sz w:val="24"/>
        </w:rPr>
      </w:pPr>
      <w:r w:rsidRPr="0064479C">
        <w:rPr>
          <w:rFonts w:ascii="Calibri" w:hAnsi="Calibri" w:cs="Calibri"/>
          <w:sz w:val="24"/>
        </w:rPr>
        <w:t>5.1</w:t>
      </w:r>
      <w:r w:rsidR="00604744" w:rsidRPr="0064479C">
        <w:rPr>
          <w:rFonts w:ascii="Calibri" w:hAnsi="Calibri" w:cs="Calibri"/>
          <w:sz w:val="24"/>
        </w:rPr>
        <w:t>.</w:t>
      </w:r>
      <w:r w:rsidRPr="0064479C">
        <w:rPr>
          <w:rFonts w:ascii="Calibri" w:hAnsi="Calibri" w:cs="Calibri"/>
          <w:sz w:val="24"/>
        </w:rPr>
        <w:t xml:space="preserve"> </w:t>
      </w:r>
      <w:r w:rsidR="00B84F72" w:rsidRPr="0064479C">
        <w:rPr>
          <w:rFonts w:ascii="Calibri" w:hAnsi="Calibri"/>
          <w:sz w:val="24"/>
          <w:highlight w:val="yellow"/>
        </w:rPr>
        <w:t>General test principles</w:t>
      </w:r>
      <w:r w:rsidR="001E3155">
        <w:rPr>
          <w:rFonts w:ascii="Calibri" w:hAnsi="Calibri"/>
          <w:sz w:val="24"/>
          <w:highlight w:val="yellow"/>
        </w:rPr>
        <w:t>:</w:t>
      </w:r>
    </w:p>
    <w:p w14:paraId="022B7943" w14:textId="77777777" w:rsidR="00331FFD" w:rsidRPr="0064479C" w:rsidRDefault="00331FFD" w:rsidP="00A80E96">
      <w:pPr>
        <w:spacing w:after="0" w:line="240" w:lineRule="auto"/>
        <w:rPr>
          <w:rFonts w:ascii="Calibri" w:hAnsi="Calibri" w:cs="Calibri"/>
          <w:sz w:val="24"/>
        </w:rPr>
      </w:pPr>
    </w:p>
    <w:p w14:paraId="404D4CEC" w14:textId="740BC94C" w:rsidR="00F37858" w:rsidRPr="0064479C" w:rsidRDefault="007B0834" w:rsidP="00A80E96">
      <w:pPr>
        <w:spacing w:after="0" w:line="240" w:lineRule="auto"/>
        <w:rPr>
          <w:rFonts w:ascii="Calibri" w:hAnsi="Calibri" w:cs="Calibri"/>
          <w:sz w:val="24"/>
        </w:rPr>
      </w:pPr>
      <w:r w:rsidRPr="0064479C">
        <w:rPr>
          <w:rFonts w:ascii="Calibri" w:hAnsi="Calibri" w:cs="Calibri"/>
          <w:sz w:val="24"/>
        </w:rPr>
        <w:t>5.1.1</w:t>
      </w:r>
      <w:r w:rsidR="00805181" w:rsidRPr="0064479C">
        <w:rPr>
          <w:rFonts w:ascii="Calibri" w:hAnsi="Calibri" w:cs="Calibri"/>
          <w:sz w:val="24"/>
        </w:rPr>
        <w:t>.</w:t>
      </w:r>
      <w:r w:rsidRPr="0064479C">
        <w:rPr>
          <w:rFonts w:ascii="Calibri" w:hAnsi="Calibri" w:cs="Calibri"/>
          <w:sz w:val="24"/>
        </w:rPr>
        <w:t xml:space="preserve"> </w:t>
      </w:r>
      <w:r w:rsidR="00B84F72" w:rsidRPr="0064479C">
        <w:rPr>
          <w:rFonts w:ascii="Calibri" w:hAnsi="Calibri"/>
          <w:sz w:val="24"/>
          <w:highlight w:val="yellow"/>
        </w:rPr>
        <w:t xml:space="preserve">Deliver </w:t>
      </w:r>
      <w:r w:rsidR="00BD354A" w:rsidRPr="0064479C">
        <w:rPr>
          <w:rFonts w:ascii="Calibri" w:hAnsi="Calibri"/>
          <w:sz w:val="24"/>
          <w:highlight w:val="yellow"/>
        </w:rPr>
        <w:t xml:space="preserve">head </w:t>
      </w:r>
      <w:r w:rsidR="00B84F72" w:rsidRPr="0064479C">
        <w:rPr>
          <w:rFonts w:ascii="Calibri" w:hAnsi="Calibri" w:cs="Calibri"/>
          <w:sz w:val="24"/>
          <w:highlight w:val="yellow"/>
        </w:rPr>
        <w:t>impuls</w:t>
      </w:r>
      <w:r w:rsidR="006C748D" w:rsidRPr="0064479C">
        <w:rPr>
          <w:rFonts w:ascii="Calibri" w:hAnsi="Calibri" w:cs="Calibri"/>
          <w:sz w:val="24"/>
          <w:highlight w:val="yellow"/>
        </w:rPr>
        <w:t>es</w:t>
      </w:r>
      <w:r w:rsidR="006C748D" w:rsidRPr="0064479C">
        <w:rPr>
          <w:rFonts w:ascii="Calibri" w:hAnsi="Calibri"/>
          <w:sz w:val="24"/>
          <w:highlight w:val="yellow"/>
        </w:rPr>
        <w:t xml:space="preserve"> unpredictably</w:t>
      </w:r>
      <w:r w:rsidR="00CD3D3C" w:rsidRPr="0064479C">
        <w:rPr>
          <w:rFonts w:ascii="Calibri" w:hAnsi="Calibri" w:cs="Calibri"/>
          <w:sz w:val="24"/>
        </w:rPr>
        <w:t>. This is required</w:t>
      </w:r>
      <w:r w:rsidR="006C748D" w:rsidRPr="0064479C">
        <w:rPr>
          <w:rFonts w:ascii="Calibri" w:hAnsi="Calibri" w:cs="Calibri"/>
          <w:sz w:val="24"/>
        </w:rPr>
        <w:t xml:space="preserve"> both </w:t>
      </w:r>
      <w:proofErr w:type="gramStart"/>
      <w:r w:rsidR="006219E6" w:rsidRPr="0064479C">
        <w:rPr>
          <w:rFonts w:ascii="Calibri" w:hAnsi="Calibri" w:cs="Calibri"/>
          <w:sz w:val="24"/>
        </w:rPr>
        <w:t xml:space="preserve">in regard </w:t>
      </w:r>
      <w:r w:rsidR="00CD3D3C" w:rsidRPr="0064479C">
        <w:rPr>
          <w:rFonts w:ascii="Calibri" w:hAnsi="Calibri" w:cs="Calibri"/>
          <w:sz w:val="24"/>
        </w:rPr>
        <w:t>to</w:t>
      </w:r>
      <w:proofErr w:type="gramEnd"/>
      <w:r w:rsidR="00B84F72" w:rsidRPr="0064479C">
        <w:rPr>
          <w:rFonts w:ascii="Calibri" w:hAnsi="Calibri" w:cs="Calibri"/>
          <w:sz w:val="24"/>
        </w:rPr>
        <w:t xml:space="preserve"> direction and timing</w:t>
      </w:r>
      <w:r w:rsidRPr="0064479C">
        <w:rPr>
          <w:rFonts w:ascii="Calibri" w:hAnsi="Calibri" w:cs="Calibri"/>
          <w:sz w:val="24"/>
        </w:rPr>
        <w:t>.</w:t>
      </w:r>
    </w:p>
    <w:p w14:paraId="4DEFC4D3" w14:textId="77777777" w:rsidR="00331FFD" w:rsidRPr="0064479C" w:rsidRDefault="00331FFD" w:rsidP="00A80E96">
      <w:pPr>
        <w:spacing w:after="0" w:line="240" w:lineRule="auto"/>
        <w:rPr>
          <w:rFonts w:ascii="Calibri" w:hAnsi="Calibri" w:cs="Calibri"/>
          <w:sz w:val="24"/>
        </w:rPr>
      </w:pPr>
    </w:p>
    <w:p w14:paraId="06C36C12" w14:textId="1E38E495" w:rsidR="00CD3D3C" w:rsidRPr="0064479C" w:rsidRDefault="007B0834" w:rsidP="00A80E96">
      <w:pPr>
        <w:spacing w:after="0" w:line="240" w:lineRule="auto"/>
        <w:rPr>
          <w:rFonts w:ascii="Calibri" w:hAnsi="Calibri" w:cs="Calibri"/>
          <w:sz w:val="24"/>
        </w:rPr>
      </w:pPr>
      <w:r w:rsidRPr="0064479C">
        <w:rPr>
          <w:rFonts w:ascii="Calibri" w:hAnsi="Calibri" w:cs="Calibri"/>
          <w:sz w:val="24"/>
        </w:rPr>
        <w:t>5.1.2</w:t>
      </w:r>
      <w:r w:rsidR="00805181" w:rsidRPr="0064479C">
        <w:rPr>
          <w:rFonts w:ascii="Calibri" w:hAnsi="Calibri" w:cs="Calibri"/>
          <w:sz w:val="24"/>
        </w:rPr>
        <w:t>.</w:t>
      </w:r>
      <w:r w:rsidRPr="0064479C">
        <w:rPr>
          <w:rFonts w:ascii="Calibri" w:hAnsi="Calibri" w:cs="Calibri"/>
          <w:sz w:val="24"/>
        </w:rPr>
        <w:t xml:space="preserve"> </w:t>
      </w:r>
      <w:r w:rsidR="00B84F72" w:rsidRPr="0064479C">
        <w:rPr>
          <w:rFonts w:ascii="Calibri" w:hAnsi="Calibri"/>
          <w:sz w:val="24"/>
          <w:highlight w:val="yellow"/>
        </w:rPr>
        <w:t xml:space="preserve">Deliver abrupt </w:t>
      </w:r>
      <w:r w:rsidR="00BD354A" w:rsidRPr="0064479C">
        <w:rPr>
          <w:rFonts w:ascii="Calibri" w:hAnsi="Calibri"/>
          <w:sz w:val="24"/>
          <w:highlight w:val="yellow"/>
        </w:rPr>
        <w:t xml:space="preserve">head </w:t>
      </w:r>
      <w:r w:rsidR="00B84F72" w:rsidRPr="0064479C">
        <w:rPr>
          <w:rFonts w:ascii="Calibri" w:hAnsi="Calibri"/>
          <w:sz w:val="24"/>
          <w:highlight w:val="yellow"/>
        </w:rPr>
        <w:t>impulses</w:t>
      </w:r>
      <w:r w:rsidR="00CD3D3C" w:rsidRPr="0064479C">
        <w:rPr>
          <w:rFonts w:ascii="Calibri" w:hAnsi="Calibri" w:cs="Calibri"/>
          <w:sz w:val="24"/>
        </w:rPr>
        <w:t xml:space="preserve">. Apply </w:t>
      </w:r>
      <w:r w:rsidR="00BD354A" w:rsidRPr="0064479C">
        <w:rPr>
          <w:rFonts w:ascii="Calibri" w:hAnsi="Calibri" w:cs="Calibri"/>
          <w:sz w:val="24"/>
        </w:rPr>
        <w:t xml:space="preserve">head </w:t>
      </w:r>
      <w:r w:rsidR="00CD3D3C" w:rsidRPr="0064479C">
        <w:rPr>
          <w:rFonts w:ascii="Calibri" w:hAnsi="Calibri" w:cs="Calibri"/>
          <w:sz w:val="24"/>
        </w:rPr>
        <w:t>impulses</w:t>
      </w:r>
      <w:r w:rsidR="00B84F72" w:rsidRPr="0064479C">
        <w:rPr>
          <w:rFonts w:ascii="Calibri" w:hAnsi="Calibri" w:cs="Calibri"/>
          <w:sz w:val="24"/>
        </w:rPr>
        <w:t xml:space="preserve"> with a small amplitude</w:t>
      </w:r>
      <w:r w:rsidR="005B4207" w:rsidRPr="0064479C">
        <w:rPr>
          <w:rFonts w:ascii="Calibri" w:hAnsi="Calibri" w:cs="Calibri"/>
          <w:sz w:val="24"/>
        </w:rPr>
        <w:t xml:space="preserve"> (5</w:t>
      </w:r>
      <w:r w:rsidR="001E3155" w:rsidRPr="0064479C">
        <w:rPr>
          <w:rFonts w:ascii="Calibri" w:hAnsi="Calibri" w:cs="Calibri"/>
          <w:sz w:val="24"/>
        </w:rPr>
        <w:t>°</w:t>
      </w:r>
      <w:r w:rsidR="005B4207" w:rsidRPr="0064479C">
        <w:rPr>
          <w:rFonts w:ascii="Calibri" w:hAnsi="Calibri" w:cs="Calibri"/>
          <w:sz w:val="24"/>
        </w:rPr>
        <w:t>-20°)</w:t>
      </w:r>
      <w:r w:rsidR="00CD3D3C" w:rsidRPr="0064479C">
        <w:rPr>
          <w:rFonts w:ascii="Calibri" w:hAnsi="Calibri" w:cs="Calibri"/>
          <w:sz w:val="24"/>
        </w:rPr>
        <w:t>.</w:t>
      </w:r>
    </w:p>
    <w:p w14:paraId="65316748" w14:textId="77777777" w:rsidR="00331FFD" w:rsidRPr="0064479C" w:rsidRDefault="00331FFD" w:rsidP="00A80E96">
      <w:pPr>
        <w:spacing w:after="0" w:line="240" w:lineRule="auto"/>
        <w:rPr>
          <w:rFonts w:ascii="Calibri" w:hAnsi="Calibri" w:cs="Calibri"/>
          <w:sz w:val="24"/>
        </w:rPr>
      </w:pPr>
    </w:p>
    <w:p w14:paraId="1F2E8AB6" w14:textId="1D770FB6" w:rsidR="00B84F72" w:rsidRPr="0064479C" w:rsidRDefault="00CD3D3C" w:rsidP="00A80E96">
      <w:pPr>
        <w:spacing w:after="0" w:line="240" w:lineRule="auto"/>
        <w:rPr>
          <w:rFonts w:ascii="Calibri" w:hAnsi="Calibri" w:cs="Calibri"/>
          <w:sz w:val="24"/>
        </w:rPr>
      </w:pPr>
      <w:r w:rsidRPr="0064479C">
        <w:rPr>
          <w:rFonts w:ascii="Calibri" w:hAnsi="Calibri" w:cs="Calibri"/>
          <w:sz w:val="24"/>
        </w:rPr>
        <w:t>5.1.2.1</w:t>
      </w:r>
      <w:r w:rsidR="00805181" w:rsidRPr="0064479C">
        <w:rPr>
          <w:rFonts w:ascii="Calibri" w:hAnsi="Calibri" w:cs="Calibri"/>
          <w:sz w:val="24"/>
        </w:rPr>
        <w:t>.</w:t>
      </w:r>
      <w:r w:rsidR="00CB542F" w:rsidRPr="0064479C">
        <w:rPr>
          <w:rFonts w:ascii="Calibri" w:hAnsi="Calibri" w:cs="Calibri"/>
          <w:sz w:val="24"/>
        </w:rPr>
        <w:t xml:space="preserve"> Perform high acceleration </w:t>
      </w:r>
      <w:r w:rsidR="00BD354A" w:rsidRPr="0064479C">
        <w:rPr>
          <w:rFonts w:ascii="Calibri" w:hAnsi="Calibri" w:cs="Calibri"/>
          <w:sz w:val="24"/>
        </w:rPr>
        <w:t xml:space="preserve">head </w:t>
      </w:r>
      <w:r w:rsidR="00CB542F" w:rsidRPr="0064479C">
        <w:rPr>
          <w:rFonts w:ascii="Calibri" w:hAnsi="Calibri" w:cs="Calibri"/>
          <w:sz w:val="24"/>
        </w:rPr>
        <w:t>impulses</w:t>
      </w:r>
      <w:r w:rsidR="00435494" w:rsidRPr="0064479C">
        <w:rPr>
          <w:rFonts w:ascii="Calibri" w:hAnsi="Calibri" w:cs="Calibri"/>
          <w:sz w:val="24"/>
        </w:rPr>
        <w:t xml:space="preserve"> (1000</w:t>
      </w:r>
      <w:r w:rsidR="001E3155" w:rsidRPr="0064479C">
        <w:rPr>
          <w:rFonts w:ascii="Calibri" w:hAnsi="Calibri" w:cs="Calibri"/>
          <w:sz w:val="24"/>
        </w:rPr>
        <w:t>°/s</w:t>
      </w:r>
      <w:r w:rsidR="001E3155" w:rsidRPr="0064479C">
        <w:rPr>
          <w:rFonts w:ascii="Calibri" w:hAnsi="Calibri" w:cs="Calibri"/>
          <w:sz w:val="24"/>
          <w:vertAlign w:val="superscript"/>
        </w:rPr>
        <w:t>2</w:t>
      </w:r>
      <w:r w:rsidR="00435494" w:rsidRPr="0064479C">
        <w:rPr>
          <w:rFonts w:ascii="Calibri" w:hAnsi="Calibri" w:cs="Calibri"/>
          <w:sz w:val="24"/>
        </w:rPr>
        <w:t>-4000°/s</w:t>
      </w:r>
      <w:r w:rsidR="00435494" w:rsidRPr="0064479C">
        <w:rPr>
          <w:rFonts w:ascii="Calibri" w:hAnsi="Calibri" w:cs="Calibri"/>
          <w:sz w:val="24"/>
          <w:vertAlign w:val="superscript"/>
        </w:rPr>
        <w:t>2</w:t>
      </w:r>
      <w:r w:rsidR="00793B8D" w:rsidRPr="0064479C">
        <w:rPr>
          <w:rFonts w:ascii="Calibri" w:hAnsi="Calibri" w:cs="Calibri"/>
          <w:sz w:val="24"/>
        </w:rPr>
        <w:t>).</w:t>
      </w:r>
      <w:r w:rsidR="00CB542F" w:rsidRPr="0064479C">
        <w:rPr>
          <w:rFonts w:ascii="Calibri" w:hAnsi="Calibri" w:cs="Calibri"/>
          <w:sz w:val="24"/>
        </w:rPr>
        <w:t xml:space="preserve"> </w:t>
      </w:r>
      <w:r w:rsidR="00CB542F" w:rsidRPr="0064479C">
        <w:rPr>
          <w:rFonts w:ascii="Calibri" w:hAnsi="Calibri"/>
          <w:sz w:val="24"/>
          <w:highlight w:val="yellow"/>
        </w:rPr>
        <w:t>Make sure</w:t>
      </w:r>
      <w:r w:rsidR="001E3155">
        <w:rPr>
          <w:rFonts w:ascii="Calibri" w:hAnsi="Calibri"/>
          <w:sz w:val="24"/>
          <w:highlight w:val="yellow"/>
        </w:rPr>
        <w:t xml:space="preserve"> that the</w:t>
      </w:r>
      <w:r w:rsidR="00CB542F" w:rsidRPr="0064479C">
        <w:rPr>
          <w:rFonts w:ascii="Calibri" w:hAnsi="Calibri"/>
          <w:sz w:val="24"/>
          <w:highlight w:val="yellow"/>
        </w:rPr>
        <w:t xml:space="preserve"> </w:t>
      </w:r>
      <w:r w:rsidR="00BD354A" w:rsidRPr="0064479C">
        <w:rPr>
          <w:rFonts w:ascii="Calibri" w:hAnsi="Calibri"/>
          <w:sz w:val="24"/>
          <w:highlight w:val="yellow"/>
        </w:rPr>
        <w:t xml:space="preserve">head </w:t>
      </w:r>
      <w:r w:rsidR="00CB542F" w:rsidRPr="0064479C">
        <w:rPr>
          <w:rFonts w:ascii="Calibri" w:hAnsi="Calibri"/>
          <w:sz w:val="24"/>
          <w:highlight w:val="yellow"/>
        </w:rPr>
        <w:t>impulses are fast</w:t>
      </w:r>
      <w:r w:rsidR="00B84F72" w:rsidRPr="0064479C">
        <w:rPr>
          <w:rFonts w:ascii="Calibri" w:hAnsi="Calibri"/>
          <w:sz w:val="24"/>
          <w:highlight w:val="yellow"/>
        </w:rPr>
        <w:t>.</w:t>
      </w:r>
    </w:p>
    <w:p w14:paraId="1FEDEEAA" w14:textId="77777777" w:rsidR="00331FFD" w:rsidRPr="0064479C" w:rsidRDefault="00331FFD" w:rsidP="00A80E96">
      <w:pPr>
        <w:spacing w:after="0" w:line="240" w:lineRule="auto"/>
        <w:rPr>
          <w:rFonts w:ascii="Calibri" w:hAnsi="Calibri" w:cs="Calibri"/>
          <w:sz w:val="24"/>
        </w:rPr>
      </w:pPr>
    </w:p>
    <w:p w14:paraId="0621921D" w14:textId="2CDB1F3B" w:rsidR="00B84F72" w:rsidRPr="0064479C" w:rsidRDefault="007B0834" w:rsidP="00A80E96">
      <w:pPr>
        <w:spacing w:after="0" w:line="240" w:lineRule="auto"/>
        <w:rPr>
          <w:rFonts w:ascii="Calibri" w:hAnsi="Calibri" w:cs="Calibri"/>
          <w:sz w:val="24"/>
        </w:rPr>
      </w:pPr>
      <w:r w:rsidRPr="0064479C">
        <w:rPr>
          <w:rFonts w:ascii="Calibri" w:hAnsi="Calibri" w:cs="Calibri"/>
          <w:sz w:val="24"/>
        </w:rPr>
        <w:t>5.1.3</w:t>
      </w:r>
      <w:r w:rsidR="00805181" w:rsidRPr="0064479C">
        <w:rPr>
          <w:rFonts w:ascii="Calibri" w:hAnsi="Calibri" w:cs="Calibri"/>
          <w:sz w:val="24"/>
        </w:rPr>
        <w:t>.</w:t>
      </w:r>
      <w:r w:rsidRPr="0064479C">
        <w:rPr>
          <w:rFonts w:ascii="Calibri" w:hAnsi="Calibri" w:cs="Calibri"/>
          <w:sz w:val="24"/>
        </w:rPr>
        <w:t xml:space="preserve"> </w:t>
      </w:r>
      <w:r w:rsidR="00B84F72" w:rsidRPr="0064479C">
        <w:rPr>
          <w:rFonts w:ascii="Calibri" w:hAnsi="Calibri" w:cs="Calibri"/>
          <w:sz w:val="24"/>
        </w:rPr>
        <w:t xml:space="preserve">Deliver </w:t>
      </w:r>
      <w:r w:rsidR="00BD354A" w:rsidRPr="0064479C">
        <w:rPr>
          <w:rFonts w:ascii="Calibri" w:hAnsi="Calibri" w:cs="Calibri"/>
          <w:sz w:val="24"/>
        </w:rPr>
        <w:t xml:space="preserve">head </w:t>
      </w:r>
      <w:r w:rsidR="00B84F72" w:rsidRPr="0064479C">
        <w:rPr>
          <w:rFonts w:ascii="Calibri" w:hAnsi="Calibri" w:cs="Calibri"/>
          <w:sz w:val="24"/>
        </w:rPr>
        <w:t xml:space="preserve">impulses with </w:t>
      </w:r>
      <w:r w:rsidR="008C30A3" w:rsidRPr="0064479C">
        <w:rPr>
          <w:rFonts w:ascii="Calibri" w:hAnsi="Calibri" w:cs="Calibri"/>
          <w:sz w:val="24"/>
        </w:rPr>
        <w:t>peak head velocities between 150</w:t>
      </w:r>
      <w:r w:rsidR="001E3155">
        <w:rPr>
          <w:rFonts w:ascii="Calibri" w:hAnsi="Calibri" w:cs="Calibri"/>
          <w:sz w:val="24"/>
        </w:rPr>
        <w:t>°/s</w:t>
      </w:r>
      <w:r w:rsidR="00B84F72" w:rsidRPr="0064479C">
        <w:rPr>
          <w:rFonts w:ascii="Calibri" w:hAnsi="Calibri" w:cs="Calibri"/>
          <w:sz w:val="24"/>
        </w:rPr>
        <w:t>-250</w:t>
      </w:r>
      <w:r w:rsidR="001E3155">
        <w:rPr>
          <w:rFonts w:ascii="Calibri" w:hAnsi="Calibri" w:cs="Calibri"/>
          <w:sz w:val="24"/>
        </w:rPr>
        <w:t>°/s</w:t>
      </w:r>
      <w:r w:rsidR="00B84F72" w:rsidRPr="0064479C">
        <w:rPr>
          <w:rFonts w:ascii="Calibri" w:hAnsi="Calibri" w:cs="Calibri"/>
          <w:sz w:val="24"/>
        </w:rPr>
        <w:t xml:space="preserve"> for horizontal SCC testing</w:t>
      </w:r>
      <w:r w:rsidRPr="0064479C">
        <w:rPr>
          <w:rFonts w:ascii="Calibri" w:hAnsi="Calibri" w:cs="Calibri"/>
          <w:sz w:val="24"/>
        </w:rPr>
        <w:t xml:space="preserve"> and d</w:t>
      </w:r>
      <w:r w:rsidR="00B84F72" w:rsidRPr="0064479C">
        <w:rPr>
          <w:rFonts w:ascii="Calibri" w:hAnsi="Calibri" w:cs="Calibri"/>
          <w:sz w:val="24"/>
        </w:rPr>
        <w:t xml:space="preserve">eliver </w:t>
      </w:r>
      <w:r w:rsidR="00435494" w:rsidRPr="0064479C">
        <w:rPr>
          <w:rFonts w:ascii="Calibri" w:hAnsi="Calibri" w:cs="Calibri"/>
          <w:sz w:val="24"/>
        </w:rPr>
        <w:t xml:space="preserve">head </w:t>
      </w:r>
      <w:r w:rsidR="00B84F72" w:rsidRPr="0064479C">
        <w:rPr>
          <w:rFonts w:ascii="Calibri" w:hAnsi="Calibri" w:cs="Calibri"/>
          <w:sz w:val="24"/>
        </w:rPr>
        <w:t>impulses with</w:t>
      </w:r>
      <w:r w:rsidR="008C30A3" w:rsidRPr="0064479C">
        <w:rPr>
          <w:rFonts w:ascii="Calibri" w:hAnsi="Calibri" w:cs="Calibri"/>
          <w:sz w:val="24"/>
        </w:rPr>
        <w:t xml:space="preserve"> peak head velocities between 100</w:t>
      </w:r>
      <w:r w:rsidR="001E3155">
        <w:rPr>
          <w:rFonts w:ascii="Calibri" w:hAnsi="Calibri" w:cs="Calibri"/>
          <w:sz w:val="24"/>
        </w:rPr>
        <w:t>°/s</w:t>
      </w:r>
      <w:r w:rsidR="00B84F72" w:rsidRPr="0064479C">
        <w:rPr>
          <w:rFonts w:ascii="Calibri" w:hAnsi="Calibri" w:cs="Calibri"/>
          <w:sz w:val="24"/>
        </w:rPr>
        <w:t>-250</w:t>
      </w:r>
      <w:r w:rsidR="001E3155">
        <w:rPr>
          <w:rFonts w:ascii="Calibri" w:hAnsi="Calibri" w:cs="Calibri"/>
          <w:sz w:val="24"/>
        </w:rPr>
        <w:t>°/s</w:t>
      </w:r>
      <w:r w:rsidR="00152953" w:rsidRPr="0064479C">
        <w:rPr>
          <w:rFonts w:ascii="Calibri" w:hAnsi="Calibri"/>
          <w:sz w:val="24"/>
        </w:rPr>
        <w:t xml:space="preserve"> </w:t>
      </w:r>
      <w:r w:rsidR="00B84F72" w:rsidRPr="0064479C">
        <w:rPr>
          <w:rFonts w:ascii="Calibri" w:hAnsi="Calibri" w:cs="Calibri"/>
          <w:sz w:val="24"/>
        </w:rPr>
        <w:t>for vertical SCC testing.</w:t>
      </w:r>
    </w:p>
    <w:p w14:paraId="03BB21EE" w14:textId="77777777" w:rsidR="00331FFD" w:rsidRPr="0064479C" w:rsidRDefault="00331FFD" w:rsidP="00A80E96">
      <w:pPr>
        <w:spacing w:after="0" w:line="240" w:lineRule="auto"/>
        <w:rPr>
          <w:rFonts w:ascii="Calibri" w:hAnsi="Calibri" w:cs="Calibri"/>
          <w:sz w:val="24"/>
        </w:rPr>
      </w:pPr>
    </w:p>
    <w:p w14:paraId="7F63FC01" w14:textId="31A683BA" w:rsidR="006C748D" w:rsidRPr="0064479C" w:rsidRDefault="007B0834" w:rsidP="00A80E96">
      <w:pPr>
        <w:spacing w:after="0" w:line="240" w:lineRule="auto"/>
        <w:rPr>
          <w:rFonts w:ascii="Calibri" w:hAnsi="Calibri" w:cs="Calibri"/>
          <w:sz w:val="24"/>
          <w:highlight w:val="yellow"/>
        </w:rPr>
      </w:pPr>
      <w:r w:rsidRPr="0064479C">
        <w:rPr>
          <w:rFonts w:ascii="Calibri" w:hAnsi="Calibri" w:cs="Calibri"/>
          <w:sz w:val="24"/>
        </w:rPr>
        <w:t>5.1.4</w:t>
      </w:r>
      <w:r w:rsidR="00805181" w:rsidRPr="0064479C">
        <w:rPr>
          <w:rFonts w:ascii="Calibri" w:hAnsi="Calibri" w:cs="Calibri"/>
          <w:sz w:val="24"/>
        </w:rPr>
        <w:t>.</w:t>
      </w:r>
      <w:r w:rsidRPr="0064479C">
        <w:rPr>
          <w:rFonts w:ascii="Calibri" w:hAnsi="Calibri" w:cs="Calibri"/>
          <w:sz w:val="24"/>
        </w:rPr>
        <w:t xml:space="preserve"> </w:t>
      </w:r>
      <w:r w:rsidR="00B84F72" w:rsidRPr="0064479C">
        <w:rPr>
          <w:rFonts w:ascii="Calibri" w:hAnsi="Calibri" w:cs="Calibri"/>
          <w:sz w:val="24"/>
        </w:rPr>
        <w:t>Deliver head impulses with an amplitude of 5</w:t>
      </w:r>
      <w:r w:rsidR="001E3155">
        <w:rPr>
          <w:rFonts w:ascii="Calibri" w:hAnsi="Calibri" w:cs="Calibri"/>
          <w:sz w:val="24"/>
        </w:rPr>
        <w:t>°</w:t>
      </w:r>
      <w:r w:rsidR="00B84F72" w:rsidRPr="0064479C">
        <w:rPr>
          <w:rFonts w:ascii="Calibri" w:hAnsi="Calibri" w:cs="Calibri"/>
          <w:sz w:val="24"/>
        </w:rPr>
        <w:t>-20</w:t>
      </w:r>
      <w:r w:rsidR="001E3155">
        <w:rPr>
          <w:rFonts w:ascii="Calibri" w:hAnsi="Calibri" w:cs="Calibri"/>
          <w:sz w:val="24"/>
        </w:rPr>
        <w:t>°</w:t>
      </w:r>
      <w:r w:rsidR="00B84F72" w:rsidRPr="0064479C">
        <w:rPr>
          <w:rFonts w:ascii="Calibri" w:hAnsi="Calibri" w:cs="Calibri"/>
          <w:sz w:val="24"/>
        </w:rPr>
        <w:t>.</w:t>
      </w:r>
      <w:r w:rsidRPr="0064479C">
        <w:rPr>
          <w:rFonts w:ascii="Calibri" w:hAnsi="Calibri" w:cs="Calibri"/>
          <w:sz w:val="24"/>
        </w:rPr>
        <w:t xml:space="preserve"> </w:t>
      </w:r>
      <w:r w:rsidR="006C748D" w:rsidRPr="0064479C">
        <w:rPr>
          <w:rFonts w:ascii="Calibri" w:hAnsi="Calibri" w:cs="Calibri"/>
          <w:sz w:val="24"/>
        </w:rPr>
        <w:t xml:space="preserve">After </w:t>
      </w:r>
      <w:r w:rsidRPr="0064479C">
        <w:rPr>
          <w:rFonts w:ascii="Calibri" w:hAnsi="Calibri" w:cs="Calibri"/>
          <w:sz w:val="24"/>
        </w:rPr>
        <w:t>completion of each head impulse</w:t>
      </w:r>
      <w:r w:rsidR="004453F1" w:rsidRPr="0064479C">
        <w:rPr>
          <w:rFonts w:ascii="Calibri" w:hAnsi="Calibri" w:cs="Calibri"/>
          <w:sz w:val="24"/>
        </w:rPr>
        <w:t xml:space="preserve">, </w:t>
      </w:r>
      <w:r w:rsidRPr="0064479C">
        <w:rPr>
          <w:rFonts w:ascii="Calibri" w:hAnsi="Calibri" w:cs="Calibri"/>
          <w:sz w:val="24"/>
        </w:rPr>
        <w:t>the software</w:t>
      </w:r>
      <w:r w:rsidR="004453F1" w:rsidRPr="0064479C">
        <w:rPr>
          <w:rFonts w:ascii="Calibri" w:hAnsi="Calibri" w:cs="Calibri"/>
          <w:sz w:val="24"/>
        </w:rPr>
        <w:t xml:space="preserve"> will </w:t>
      </w:r>
      <w:r w:rsidR="001E3155">
        <w:rPr>
          <w:rFonts w:ascii="Calibri" w:hAnsi="Calibri" w:cs="Calibri"/>
          <w:sz w:val="24"/>
        </w:rPr>
        <w:t>provide</w:t>
      </w:r>
      <w:r w:rsidR="004453F1" w:rsidRPr="0064479C">
        <w:rPr>
          <w:rFonts w:ascii="Calibri" w:hAnsi="Calibri" w:cs="Calibri"/>
          <w:sz w:val="24"/>
        </w:rPr>
        <w:t xml:space="preserve"> feedback on quality of the head impulses</w:t>
      </w:r>
      <w:r w:rsidRPr="0064479C">
        <w:rPr>
          <w:rFonts w:ascii="Calibri" w:hAnsi="Calibri" w:cs="Calibri"/>
          <w:sz w:val="24"/>
        </w:rPr>
        <w:t>.</w:t>
      </w:r>
    </w:p>
    <w:p w14:paraId="493E00B3" w14:textId="77777777" w:rsidR="00331FFD" w:rsidRPr="0064479C" w:rsidRDefault="00331FFD" w:rsidP="00A80E96">
      <w:pPr>
        <w:spacing w:after="0" w:line="240" w:lineRule="auto"/>
        <w:rPr>
          <w:rFonts w:ascii="Calibri" w:hAnsi="Calibri" w:cs="Calibri"/>
          <w:sz w:val="24"/>
        </w:rPr>
      </w:pPr>
    </w:p>
    <w:p w14:paraId="7CC18728" w14:textId="0092277A" w:rsidR="006C748D" w:rsidRPr="0064479C" w:rsidRDefault="00805181" w:rsidP="00A80E96">
      <w:pPr>
        <w:spacing w:after="0" w:line="240" w:lineRule="auto"/>
        <w:rPr>
          <w:rFonts w:ascii="Calibri" w:hAnsi="Calibri" w:cs="Calibri"/>
          <w:sz w:val="24"/>
        </w:rPr>
      </w:pPr>
      <w:r w:rsidRPr="0064479C">
        <w:rPr>
          <w:rFonts w:ascii="Calibri" w:hAnsi="Calibri" w:cs="Calibri"/>
          <w:sz w:val="24"/>
        </w:rPr>
        <w:t>NOTE:</w:t>
      </w:r>
      <w:r w:rsidR="007B0834" w:rsidRPr="0064479C">
        <w:rPr>
          <w:rFonts w:ascii="Calibri" w:hAnsi="Calibri" w:cs="Calibri"/>
          <w:sz w:val="24"/>
        </w:rPr>
        <w:t xml:space="preserve"> With </w:t>
      </w:r>
      <w:proofErr w:type="spellStart"/>
      <w:r w:rsidRPr="0064479C">
        <w:rPr>
          <w:rFonts w:ascii="Calibri" w:hAnsi="Calibri" w:cs="Calibri"/>
          <w:sz w:val="24"/>
        </w:rPr>
        <w:t>vHIT</w:t>
      </w:r>
      <w:proofErr w:type="spellEnd"/>
      <w:r w:rsidRPr="0064479C">
        <w:rPr>
          <w:rFonts w:ascii="Calibri" w:hAnsi="Calibri" w:cs="Calibri"/>
          <w:sz w:val="24"/>
        </w:rPr>
        <w:t xml:space="preserve"> system A</w:t>
      </w:r>
      <w:r w:rsidR="00492A96" w:rsidRPr="0064479C">
        <w:rPr>
          <w:rFonts w:ascii="Calibri" w:hAnsi="Calibri" w:cs="Calibri"/>
          <w:sz w:val="24"/>
        </w:rPr>
        <w:t>,</w:t>
      </w:r>
      <w:r w:rsidR="007B0834" w:rsidRPr="0064479C">
        <w:rPr>
          <w:rFonts w:ascii="Calibri" w:hAnsi="Calibri" w:cs="Calibri"/>
          <w:sz w:val="24"/>
        </w:rPr>
        <w:t xml:space="preserve"> head i</w:t>
      </w:r>
      <w:r w:rsidR="006C748D" w:rsidRPr="0064479C">
        <w:rPr>
          <w:rFonts w:ascii="Calibri" w:hAnsi="Calibri" w:cs="Calibri"/>
          <w:sz w:val="24"/>
        </w:rPr>
        <w:t xml:space="preserve">mpulses are accepted if peak head velocity is reached </w:t>
      </w:r>
      <w:r w:rsidR="00932A92" w:rsidRPr="0064479C">
        <w:rPr>
          <w:rFonts w:ascii="Calibri" w:hAnsi="Calibri" w:cs="Calibri"/>
          <w:sz w:val="24"/>
        </w:rPr>
        <w:t>within the first 70</w:t>
      </w:r>
      <w:r w:rsidR="006C748D" w:rsidRPr="0064479C">
        <w:rPr>
          <w:rFonts w:ascii="Calibri" w:hAnsi="Calibri" w:cs="Calibri"/>
          <w:sz w:val="24"/>
        </w:rPr>
        <w:t xml:space="preserve"> </w:t>
      </w:r>
      <w:proofErr w:type="spellStart"/>
      <w:r w:rsidR="006C748D" w:rsidRPr="0064479C">
        <w:rPr>
          <w:rFonts w:ascii="Calibri" w:hAnsi="Calibri" w:cs="Calibri"/>
          <w:sz w:val="24"/>
        </w:rPr>
        <w:t>ms</w:t>
      </w:r>
      <w:proofErr w:type="spellEnd"/>
      <w:r w:rsidR="00B76D60" w:rsidRPr="0064479C">
        <w:rPr>
          <w:rFonts w:ascii="Calibri" w:hAnsi="Calibri" w:cs="Calibri"/>
          <w:sz w:val="24"/>
        </w:rPr>
        <w:t xml:space="preserve"> after onset of the head impulse</w:t>
      </w:r>
      <w:r w:rsidR="006C748D" w:rsidRPr="0064479C">
        <w:rPr>
          <w:rFonts w:ascii="Calibri" w:hAnsi="Calibri" w:cs="Calibri"/>
          <w:sz w:val="24"/>
        </w:rPr>
        <w:t xml:space="preserve"> and if the pe</w:t>
      </w:r>
      <w:r w:rsidR="00B76D60" w:rsidRPr="0064479C">
        <w:rPr>
          <w:rFonts w:ascii="Calibri" w:hAnsi="Calibri" w:cs="Calibri"/>
          <w:sz w:val="24"/>
        </w:rPr>
        <w:t>ak head velocity exceeds</w:t>
      </w:r>
      <w:r w:rsidR="008C30A3" w:rsidRPr="0064479C">
        <w:rPr>
          <w:rFonts w:ascii="Calibri" w:hAnsi="Calibri" w:cs="Calibri"/>
          <w:sz w:val="24"/>
        </w:rPr>
        <w:t xml:space="preserve"> 150</w:t>
      </w:r>
      <w:r w:rsidR="001E3155">
        <w:rPr>
          <w:rFonts w:ascii="Calibri" w:hAnsi="Calibri" w:cs="Calibri"/>
          <w:sz w:val="24"/>
        </w:rPr>
        <w:t>°/s</w:t>
      </w:r>
      <w:r w:rsidR="00123CD2" w:rsidRPr="0064479C">
        <w:rPr>
          <w:rFonts w:ascii="Calibri" w:hAnsi="Calibri" w:cs="Calibri"/>
          <w:sz w:val="24"/>
        </w:rPr>
        <w:t xml:space="preserve"> (lower limit may</w:t>
      </w:r>
      <w:r w:rsidR="006C748D" w:rsidRPr="0064479C">
        <w:rPr>
          <w:rFonts w:ascii="Calibri" w:hAnsi="Calibri" w:cs="Calibri"/>
          <w:sz w:val="24"/>
        </w:rPr>
        <w:t xml:space="preserve"> be changed accor</w:t>
      </w:r>
      <w:r w:rsidR="007B0834" w:rsidRPr="0064479C">
        <w:rPr>
          <w:rFonts w:ascii="Calibri" w:hAnsi="Calibri" w:cs="Calibri"/>
          <w:sz w:val="24"/>
        </w:rPr>
        <w:t xml:space="preserve">ding to personal preferences). </w:t>
      </w:r>
      <w:r w:rsidRPr="0064479C">
        <w:rPr>
          <w:rFonts w:ascii="Calibri" w:hAnsi="Calibri" w:cs="Calibri"/>
          <w:sz w:val="24"/>
        </w:rPr>
        <w:t>Note that t</w:t>
      </w:r>
      <w:r w:rsidR="007B0834" w:rsidRPr="0064479C">
        <w:rPr>
          <w:rFonts w:ascii="Calibri" w:hAnsi="Calibri" w:cs="Calibri"/>
          <w:sz w:val="24"/>
        </w:rPr>
        <w:t>his is s</w:t>
      </w:r>
      <w:r w:rsidR="006C748D" w:rsidRPr="0064479C">
        <w:rPr>
          <w:rFonts w:ascii="Calibri" w:hAnsi="Calibri" w:cs="Calibri"/>
          <w:sz w:val="24"/>
        </w:rPr>
        <w:t>hown visually by a green check mark or alternatively with a red cross indicating that the given head impulse did not meet the predefined criteria.</w:t>
      </w:r>
      <w:r w:rsidRPr="0064479C">
        <w:rPr>
          <w:rFonts w:ascii="Calibri" w:hAnsi="Calibri" w:cs="Calibri"/>
          <w:sz w:val="24"/>
        </w:rPr>
        <w:t xml:space="preserve"> </w:t>
      </w:r>
      <w:r w:rsidR="007B0834" w:rsidRPr="0064479C">
        <w:rPr>
          <w:rFonts w:ascii="Calibri" w:hAnsi="Calibri" w:cs="Calibri"/>
          <w:sz w:val="24"/>
        </w:rPr>
        <w:t xml:space="preserve">With </w:t>
      </w:r>
      <w:proofErr w:type="spellStart"/>
      <w:r w:rsidRPr="0064479C">
        <w:rPr>
          <w:rFonts w:ascii="Calibri" w:hAnsi="Calibri" w:cs="Calibri"/>
          <w:sz w:val="24"/>
        </w:rPr>
        <w:t>vHIT</w:t>
      </w:r>
      <w:proofErr w:type="spellEnd"/>
      <w:r w:rsidRPr="0064479C">
        <w:rPr>
          <w:rFonts w:ascii="Calibri" w:hAnsi="Calibri" w:cs="Calibri"/>
          <w:sz w:val="24"/>
        </w:rPr>
        <w:t xml:space="preserve"> system B</w:t>
      </w:r>
      <w:r w:rsidR="00492A96" w:rsidRPr="0064479C">
        <w:rPr>
          <w:rFonts w:ascii="Calibri" w:hAnsi="Calibri" w:cs="Calibri"/>
          <w:sz w:val="24"/>
        </w:rPr>
        <w:t>,</w:t>
      </w:r>
      <w:r w:rsidR="00AF5783" w:rsidRPr="0064479C">
        <w:rPr>
          <w:rFonts w:ascii="Calibri" w:hAnsi="Calibri" w:cs="Calibri"/>
          <w:sz w:val="24"/>
        </w:rPr>
        <w:t xml:space="preserve"> data is collected in real-time during the actual testing. Head impulses will be accepted if the predefined data algorithm criteria are met.</w:t>
      </w:r>
      <w:r w:rsidR="00F35E51" w:rsidRPr="0064479C">
        <w:rPr>
          <w:rFonts w:ascii="Calibri" w:hAnsi="Calibri" w:cs="Calibri"/>
          <w:sz w:val="24"/>
        </w:rPr>
        <w:t xml:space="preserve"> These include a head movement with a peak head velocity of minimum </w:t>
      </w:r>
      <w:r w:rsidR="001E3155">
        <w:rPr>
          <w:rFonts w:ascii="Calibri" w:hAnsi="Calibri" w:cs="Calibri"/>
          <w:sz w:val="24"/>
        </w:rPr>
        <w:t xml:space="preserve">of </w:t>
      </w:r>
      <w:r w:rsidR="00F35E51" w:rsidRPr="0064479C">
        <w:rPr>
          <w:rFonts w:ascii="Calibri" w:hAnsi="Calibri" w:cs="Calibri"/>
          <w:sz w:val="24"/>
        </w:rPr>
        <w:t>120°/s</w:t>
      </w:r>
      <w:r w:rsidR="001E3155">
        <w:rPr>
          <w:rFonts w:ascii="Calibri" w:hAnsi="Calibri" w:cs="Calibri"/>
          <w:sz w:val="24"/>
        </w:rPr>
        <w:t xml:space="preserve"> to </w:t>
      </w:r>
      <w:r w:rsidR="00F35E51" w:rsidRPr="0064479C">
        <w:rPr>
          <w:rFonts w:ascii="Calibri" w:hAnsi="Calibri" w:cs="Calibri"/>
          <w:sz w:val="24"/>
        </w:rPr>
        <w:t>250</w:t>
      </w:r>
      <w:r w:rsidR="00567ED6" w:rsidRPr="0064479C">
        <w:rPr>
          <w:rFonts w:ascii="Calibri" w:hAnsi="Calibri" w:cs="Calibri"/>
          <w:sz w:val="24"/>
        </w:rPr>
        <w:t xml:space="preserve">°/s for testing of the lateral SCCs and a head movement with peak head velocity of minimum </w:t>
      </w:r>
      <w:r w:rsidR="001E3155">
        <w:rPr>
          <w:rFonts w:ascii="Calibri" w:hAnsi="Calibri" w:cs="Calibri"/>
          <w:sz w:val="24"/>
        </w:rPr>
        <w:t xml:space="preserve">of </w:t>
      </w:r>
      <w:r w:rsidR="00567ED6" w:rsidRPr="0064479C">
        <w:rPr>
          <w:rFonts w:ascii="Calibri" w:hAnsi="Calibri" w:cs="Calibri"/>
          <w:sz w:val="24"/>
        </w:rPr>
        <w:t xml:space="preserve">100°/s </w:t>
      </w:r>
      <w:r w:rsidR="001E3155">
        <w:rPr>
          <w:rFonts w:ascii="Calibri" w:hAnsi="Calibri" w:cs="Calibri"/>
          <w:sz w:val="24"/>
        </w:rPr>
        <w:t xml:space="preserve">to </w:t>
      </w:r>
      <w:r w:rsidR="00567ED6" w:rsidRPr="0064479C">
        <w:rPr>
          <w:rFonts w:ascii="Calibri" w:hAnsi="Calibri" w:cs="Calibri"/>
          <w:sz w:val="24"/>
        </w:rPr>
        <w:t>250°/s for testing of the vertical SCCs. Head impulses will also be rejected if the frame rate drops below 219 frames/s. Following each head impulse</w:t>
      </w:r>
      <w:r w:rsidR="007F6657">
        <w:rPr>
          <w:rFonts w:ascii="Calibri" w:hAnsi="Calibri" w:cs="Calibri"/>
          <w:sz w:val="24"/>
        </w:rPr>
        <w:t>,</w:t>
      </w:r>
      <w:r w:rsidR="00567ED6" w:rsidRPr="0064479C">
        <w:rPr>
          <w:rFonts w:ascii="Calibri" w:hAnsi="Calibri" w:cs="Calibri"/>
          <w:sz w:val="24"/>
        </w:rPr>
        <w:t xml:space="preserve"> operator feedback is also displayed for the current impulse. A green circle indicates that the head impulse was accepted (performed adequately)</w:t>
      </w:r>
      <w:r w:rsidR="007F6657">
        <w:rPr>
          <w:rFonts w:ascii="Calibri" w:hAnsi="Calibri" w:cs="Calibri"/>
          <w:sz w:val="24"/>
        </w:rPr>
        <w:t>,</w:t>
      </w:r>
      <w:r w:rsidR="00567ED6" w:rsidRPr="0064479C">
        <w:rPr>
          <w:rFonts w:ascii="Calibri" w:hAnsi="Calibri" w:cs="Calibri"/>
          <w:sz w:val="24"/>
        </w:rPr>
        <w:t xml:space="preserve"> and an orange dot indicates that the head impulse was rejected (not performed adequately).</w:t>
      </w:r>
    </w:p>
    <w:p w14:paraId="1EBC82BC" w14:textId="77777777" w:rsidR="00331FFD" w:rsidRPr="0064479C" w:rsidRDefault="00331FFD" w:rsidP="00A80E96">
      <w:pPr>
        <w:spacing w:after="0" w:line="240" w:lineRule="auto"/>
        <w:rPr>
          <w:rFonts w:ascii="Calibri" w:hAnsi="Calibri" w:cs="Calibri"/>
          <w:sz w:val="24"/>
        </w:rPr>
      </w:pPr>
    </w:p>
    <w:p w14:paraId="4BD7DF6A" w14:textId="12FCD8BF" w:rsidR="00331FFD" w:rsidRPr="0064479C" w:rsidRDefault="00BC7EDB" w:rsidP="00A80E96">
      <w:pPr>
        <w:spacing w:after="0" w:line="240" w:lineRule="auto"/>
        <w:rPr>
          <w:rFonts w:ascii="Calibri" w:hAnsi="Calibri" w:cs="Calibri"/>
          <w:sz w:val="24"/>
          <w:highlight w:val="yellow"/>
        </w:rPr>
      </w:pPr>
      <w:r w:rsidRPr="0064479C">
        <w:rPr>
          <w:rFonts w:ascii="Calibri" w:hAnsi="Calibri" w:cs="Calibri"/>
          <w:sz w:val="24"/>
          <w:highlight w:val="yellow"/>
        </w:rPr>
        <w:lastRenderedPageBreak/>
        <w:t>5.2</w:t>
      </w:r>
      <w:r w:rsidR="00A80E96">
        <w:rPr>
          <w:rFonts w:ascii="Calibri" w:hAnsi="Calibri" w:cs="Calibri"/>
          <w:sz w:val="24"/>
          <w:highlight w:val="yellow"/>
        </w:rPr>
        <w:t>.</w:t>
      </w:r>
      <w:r w:rsidRPr="0064479C">
        <w:rPr>
          <w:rFonts w:ascii="Calibri" w:hAnsi="Calibri" w:cs="Calibri"/>
          <w:sz w:val="24"/>
          <w:highlight w:val="yellow"/>
        </w:rPr>
        <w:t xml:space="preserve"> To perform </w:t>
      </w:r>
      <w:r w:rsidRPr="00A80E96">
        <w:rPr>
          <w:rFonts w:ascii="Calibri" w:hAnsi="Calibri" w:cs="Calibri"/>
          <w:sz w:val="24"/>
          <w:highlight w:val="yellow"/>
        </w:rPr>
        <w:t>h</w:t>
      </w:r>
      <w:r w:rsidR="00B84F72" w:rsidRPr="00A80E96">
        <w:rPr>
          <w:rFonts w:ascii="Calibri" w:hAnsi="Calibri" w:cs="Calibri"/>
          <w:sz w:val="24"/>
          <w:highlight w:val="yellow"/>
        </w:rPr>
        <w:t>orizontal SCC testing</w:t>
      </w:r>
      <w:r w:rsidR="007F6657">
        <w:rPr>
          <w:rFonts w:ascii="Calibri" w:hAnsi="Calibri" w:cs="Calibri"/>
          <w:sz w:val="24"/>
          <w:highlight w:val="yellow"/>
        </w:rPr>
        <w:t>,</w:t>
      </w:r>
      <w:r w:rsidRPr="0064479C">
        <w:rPr>
          <w:rFonts w:ascii="Calibri" w:hAnsi="Calibri" w:cs="Calibri"/>
          <w:sz w:val="24"/>
          <w:highlight w:val="yellow"/>
        </w:rPr>
        <w:t xml:space="preserve"> p</w:t>
      </w:r>
      <w:r w:rsidR="004453F1" w:rsidRPr="0064479C">
        <w:rPr>
          <w:rFonts w:ascii="Calibri" w:hAnsi="Calibri" w:cs="Calibri"/>
          <w:sz w:val="24"/>
          <w:highlight w:val="yellow"/>
        </w:rPr>
        <w:t xml:space="preserve">lace </w:t>
      </w:r>
      <w:r w:rsidR="00B84F72" w:rsidRPr="0064479C">
        <w:rPr>
          <w:rFonts w:ascii="Calibri" w:hAnsi="Calibri" w:cs="Calibri"/>
          <w:sz w:val="24"/>
          <w:highlight w:val="yellow"/>
        </w:rPr>
        <w:t xml:space="preserve">hands on the jaw or on top </w:t>
      </w:r>
      <w:r w:rsidR="004453F1" w:rsidRPr="0064479C">
        <w:rPr>
          <w:rFonts w:ascii="Calibri" w:hAnsi="Calibri" w:cs="Calibri"/>
          <w:sz w:val="24"/>
          <w:highlight w:val="yellow"/>
        </w:rPr>
        <w:t xml:space="preserve">of </w:t>
      </w:r>
      <w:r w:rsidR="00B84F72" w:rsidRPr="0064479C">
        <w:rPr>
          <w:rFonts w:ascii="Calibri" w:hAnsi="Calibri" w:cs="Calibri"/>
          <w:sz w:val="24"/>
          <w:highlight w:val="yellow"/>
        </w:rPr>
        <w:t>the head. Be carefu</w:t>
      </w:r>
      <w:r w:rsidR="00DA05CD" w:rsidRPr="0064479C">
        <w:rPr>
          <w:rFonts w:ascii="Calibri" w:hAnsi="Calibri" w:cs="Calibri"/>
          <w:sz w:val="24"/>
          <w:highlight w:val="yellow"/>
        </w:rPr>
        <w:t>l not to touch the goggle strap</w:t>
      </w:r>
      <w:r w:rsidR="00492A96" w:rsidRPr="0064479C">
        <w:rPr>
          <w:rFonts w:ascii="Calibri" w:hAnsi="Calibri" w:cs="Calibri"/>
          <w:sz w:val="24"/>
          <w:highlight w:val="yellow"/>
        </w:rPr>
        <w:t xml:space="preserve"> </w:t>
      </w:r>
      <w:r w:rsidR="0072015F">
        <w:rPr>
          <w:rFonts w:ascii="Calibri" w:hAnsi="Calibri" w:cs="Calibri"/>
          <w:sz w:val="24"/>
          <w:highlight w:val="yellow"/>
        </w:rPr>
        <w:t>or</w:t>
      </w:r>
      <w:r w:rsidR="00DA05CD" w:rsidRPr="0064479C">
        <w:rPr>
          <w:rFonts w:ascii="Calibri" w:hAnsi="Calibri" w:cs="Calibri"/>
          <w:sz w:val="24"/>
          <w:highlight w:val="yellow"/>
        </w:rPr>
        <w:t xml:space="preserve"> cable </w:t>
      </w:r>
      <w:r w:rsidR="00492A96" w:rsidRPr="0064479C">
        <w:rPr>
          <w:rFonts w:ascii="Calibri" w:hAnsi="Calibri" w:cs="Calibri"/>
          <w:sz w:val="24"/>
          <w:highlight w:val="yellow"/>
        </w:rPr>
        <w:t>to avoid any unintentional movement of the goggles</w:t>
      </w:r>
      <w:r w:rsidR="00B84F72" w:rsidRPr="0064479C">
        <w:rPr>
          <w:rFonts w:ascii="Calibri" w:hAnsi="Calibri" w:cs="Calibri"/>
          <w:sz w:val="24"/>
          <w:highlight w:val="yellow"/>
        </w:rPr>
        <w:t>.</w:t>
      </w:r>
    </w:p>
    <w:p w14:paraId="0F963CFE" w14:textId="77777777" w:rsidR="00331FFD" w:rsidRPr="0064479C" w:rsidRDefault="00331FFD" w:rsidP="00A80E96">
      <w:pPr>
        <w:spacing w:after="0" w:line="240" w:lineRule="auto"/>
        <w:rPr>
          <w:rFonts w:ascii="Calibri" w:hAnsi="Calibri" w:cs="Calibri"/>
          <w:sz w:val="24"/>
          <w:highlight w:val="yellow"/>
        </w:rPr>
      </w:pPr>
    </w:p>
    <w:p w14:paraId="3E20438C" w14:textId="37DC1570" w:rsidR="00BC7EDB" w:rsidRPr="0064479C" w:rsidRDefault="00BC7EDB" w:rsidP="00A80E96">
      <w:pPr>
        <w:spacing w:after="0" w:line="240" w:lineRule="auto"/>
        <w:rPr>
          <w:rFonts w:ascii="Calibri" w:hAnsi="Calibri" w:cs="Calibri"/>
          <w:sz w:val="24"/>
          <w:highlight w:val="yellow"/>
        </w:rPr>
      </w:pPr>
      <w:r w:rsidRPr="0064479C">
        <w:rPr>
          <w:rFonts w:ascii="Calibri" w:hAnsi="Calibri" w:cs="Calibri"/>
          <w:sz w:val="24"/>
          <w:highlight w:val="yellow"/>
        </w:rPr>
        <w:t>5.2.1</w:t>
      </w:r>
      <w:r w:rsidR="00805181" w:rsidRPr="0064479C">
        <w:rPr>
          <w:rFonts w:ascii="Calibri" w:hAnsi="Calibri" w:cs="Calibri"/>
          <w:sz w:val="24"/>
          <w:highlight w:val="yellow"/>
        </w:rPr>
        <w:t>.</w:t>
      </w:r>
      <w:r w:rsidRPr="0064479C">
        <w:rPr>
          <w:rFonts w:ascii="Calibri" w:hAnsi="Calibri" w:cs="Calibri"/>
          <w:sz w:val="24"/>
          <w:highlight w:val="yellow"/>
        </w:rPr>
        <w:t xml:space="preserve"> Ask participant</w:t>
      </w:r>
      <w:r w:rsidR="0072015F">
        <w:rPr>
          <w:rFonts w:ascii="Calibri" w:hAnsi="Calibri" w:cs="Calibri"/>
          <w:sz w:val="24"/>
          <w:highlight w:val="yellow"/>
        </w:rPr>
        <w:t>s</w:t>
      </w:r>
      <w:r w:rsidRPr="0064479C">
        <w:rPr>
          <w:rFonts w:ascii="Calibri" w:hAnsi="Calibri" w:cs="Calibri"/>
          <w:sz w:val="24"/>
          <w:highlight w:val="yellow"/>
        </w:rPr>
        <w:t xml:space="preserve"> to clench </w:t>
      </w:r>
      <w:r w:rsidR="0072015F">
        <w:rPr>
          <w:rFonts w:ascii="Calibri" w:hAnsi="Calibri" w:cs="Calibri"/>
          <w:sz w:val="24"/>
          <w:highlight w:val="yellow"/>
        </w:rPr>
        <w:t>their</w:t>
      </w:r>
      <w:r w:rsidRPr="0064479C">
        <w:rPr>
          <w:rFonts w:ascii="Calibri" w:hAnsi="Calibri" w:cs="Calibri"/>
          <w:sz w:val="24"/>
          <w:highlight w:val="yellow"/>
        </w:rPr>
        <w:t xml:space="preserve"> teeth during testing to reduce jaw </w:t>
      </w:r>
      <w:r w:rsidR="00CB542F" w:rsidRPr="0064479C">
        <w:rPr>
          <w:rFonts w:ascii="Calibri" w:hAnsi="Calibri" w:cs="Calibri"/>
          <w:sz w:val="24"/>
          <w:highlight w:val="yellow"/>
        </w:rPr>
        <w:t>movement and facilitate a mor</w:t>
      </w:r>
      <w:r w:rsidRPr="0064479C">
        <w:rPr>
          <w:rFonts w:ascii="Calibri" w:hAnsi="Calibri" w:cs="Calibri"/>
          <w:sz w:val="24"/>
          <w:highlight w:val="yellow"/>
        </w:rPr>
        <w:t>e direct force transfer to the head</w:t>
      </w:r>
      <w:r w:rsidR="004453F1" w:rsidRPr="0064479C">
        <w:rPr>
          <w:rFonts w:ascii="Calibri" w:hAnsi="Calibri" w:cs="Calibri"/>
          <w:sz w:val="24"/>
          <w:highlight w:val="yellow"/>
        </w:rPr>
        <w:t xml:space="preserve"> if </w:t>
      </w:r>
      <w:r w:rsidR="00492A96" w:rsidRPr="0064479C">
        <w:rPr>
          <w:rFonts w:ascii="Calibri" w:hAnsi="Calibri" w:cs="Calibri"/>
          <w:sz w:val="24"/>
          <w:highlight w:val="yellow"/>
        </w:rPr>
        <w:t xml:space="preserve">testing </w:t>
      </w:r>
      <w:r w:rsidR="004453F1" w:rsidRPr="0064479C">
        <w:rPr>
          <w:rFonts w:ascii="Calibri" w:hAnsi="Calibri" w:cs="Calibri"/>
          <w:sz w:val="24"/>
          <w:highlight w:val="yellow"/>
        </w:rPr>
        <w:t xml:space="preserve">is done with </w:t>
      </w:r>
      <w:r w:rsidR="00492A96" w:rsidRPr="0064479C">
        <w:rPr>
          <w:rFonts w:ascii="Calibri" w:hAnsi="Calibri" w:cs="Calibri"/>
          <w:sz w:val="24"/>
          <w:highlight w:val="yellow"/>
        </w:rPr>
        <w:t>hands placed on the jaws</w:t>
      </w:r>
      <w:r w:rsidRPr="0064479C">
        <w:rPr>
          <w:rFonts w:ascii="Calibri" w:hAnsi="Calibri" w:cs="Calibri"/>
          <w:sz w:val="24"/>
          <w:highlight w:val="yellow"/>
        </w:rPr>
        <w:t>.</w:t>
      </w:r>
    </w:p>
    <w:p w14:paraId="08B19BA1" w14:textId="77777777" w:rsidR="00805181" w:rsidRPr="0064479C" w:rsidRDefault="00805181" w:rsidP="00A80E96">
      <w:pPr>
        <w:spacing w:after="0" w:line="240" w:lineRule="auto"/>
        <w:rPr>
          <w:rFonts w:ascii="Calibri" w:hAnsi="Calibri" w:cs="Calibri"/>
          <w:sz w:val="24"/>
          <w:highlight w:val="yellow"/>
        </w:rPr>
      </w:pPr>
    </w:p>
    <w:p w14:paraId="7B26C6D4" w14:textId="5BB7754D" w:rsidR="00BC7EDB" w:rsidRPr="0064479C" w:rsidRDefault="00BC7EDB" w:rsidP="00A80E96">
      <w:pPr>
        <w:spacing w:after="0" w:line="240" w:lineRule="auto"/>
        <w:rPr>
          <w:rFonts w:ascii="Calibri" w:hAnsi="Calibri" w:cs="Calibri"/>
          <w:sz w:val="24"/>
          <w:highlight w:val="yellow"/>
        </w:rPr>
      </w:pPr>
      <w:r w:rsidRPr="0064479C">
        <w:rPr>
          <w:rFonts w:ascii="Calibri" w:hAnsi="Calibri" w:cs="Calibri"/>
          <w:sz w:val="24"/>
          <w:highlight w:val="yellow"/>
        </w:rPr>
        <w:t>5.2.2</w:t>
      </w:r>
      <w:r w:rsidR="00805181" w:rsidRPr="0064479C">
        <w:rPr>
          <w:rFonts w:ascii="Calibri" w:hAnsi="Calibri" w:cs="Calibri"/>
          <w:sz w:val="24"/>
          <w:highlight w:val="yellow"/>
        </w:rPr>
        <w:t>.</w:t>
      </w:r>
      <w:r w:rsidRPr="0064479C">
        <w:rPr>
          <w:rFonts w:ascii="Calibri" w:hAnsi="Calibri" w:cs="Calibri"/>
          <w:sz w:val="24"/>
          <w:highlight w:val="yellow"/>
        </w:rPr>
        <w:t xml:space="preserve"> </w:t>
      </w:r>
      <w:r w:rsidR="00B84F72" w:rsidRPr="0064479C">
        <w:rPr>
          <w:rFonts w:ascii="Calibri" w:hAnsi="Calibri" w:cs="Calibri"/>
          <w:sz w:val="24"/>
          <w:highlight w:val="yellow"/>
        </w:rPr>
        <w:t>Turn the patients head 30</w:t>
      </w:r>
      <w:r w:rsidR="0072015F">
        <w:rPr>
          <w:rFonts w:ascii="Calibri" w:hAnsi="Calibri" w:cs="Calibri"/>
          <w:sz w:val="24"/>
          <w:highlight w:val="yellow"/>
        </w:rPr>
        <w:t>°</w:t>
      </w:r>
      <w:r w:rsidR="00B84F72" w:rsidRPr="0064479C">
        <w:rPr>
          <w:rFonts w:ascii="Calibri" w:hAnsi="Calibri" w:cs="Calibri"/>
          <w:sz w:val="24"/>
          <w:highlight w:val="yellow"/>
        </w:rPr>
        <w:t xml:space="preserve"> forward </w:t>
      </w:r>
      <w:r w:rsidRPr="0064479C">
        <w:rPr>
          <w:rFonts w:ascii="Calibri" w:hAnsi="Calibri" w:cs="Calibri"/>
          <w:sz w:val="24"/>
          <w:highlight w:val="yellow"/>
        </w:rPr>
        <w:t xml:space="preserve">in the </w:t>
      </w:r>
      <w:r w:rsidR="00492A96" w:rsidRPr="0064479C">
        <w:rPr>
          <w:rFonts w:ascii="Calibri" w:hAnsi="Calibri" w:cs="Calibri"/>
          <w:sz w:val="24"/>
          <w:highlight w:val="yellow"/>
        </w:rPr>
        <w:t xml:space="preserve">pitch </w:t>
      </w:r>
      <w:r w:rsidRPr="0064479C">
        <w:rPr>
          <w:rFonts w:ascii="Calibri" w:hAnsi="Calibri" w:cs="Calibri"/>
          <w:sz w:val="24"/>
          <w:highlight w:val="yellow"/>
        </w:rPr>
        <w:t xml:space="preserve">plane </w:t>
      </w:r>
      <w:r w:rsidR="00B84F72" w:rsidRPr="0064479C">
        <w:rPr>
          <w:rFonts w:ascii="Calibri" w:hAnsi="Calibri" w:cs="Calibri"/>
          <w:sz w:val="24"/>
          <w:highlight w:val="yellow"/>
        </w:rPr>
        <w:t>to position the horizontal SCCs completely horizontal.</w:t>
      </w:r>
      <w:r w:rsidRPr="0064479C">
        <w:rPr>
          <w:rFonts w:ascii="Calibri" w:hAnsi="Calibri" w:cs="Calibri"/>
          <w:sz w:val="24"/>
          <w:highlight w:val="yellow"/>
        </w:rPr>
        <w:t xml:space="preserve"> </w:t>
      </w:r>
      <w:r w:rsidR="00B84F72" w:rsidRPr="0064479C">
        <w:rPr>
          <w:rFonts w:ascii="Calibri" w:hAnsi="Calibri" w:cs="Calibri"/>
          <w:sz w:val="24"/>
          <w:highlight w:val="yellow"/>
        </w:rPr>
        <w:t>Deliver between 10</w:t>
      </w:r>
      <w:r w:rsidR="0072015F">
        <w:rPr>
          <w:rFonts w:ascii="Calibri" w:hAnsi="Calibri" w:cs="Calibri"/>
          <w:sz w:val="24"/>
          <w:highlight w:val="yellow"/>
        </w:rPr>
        <w:t xml:space="preserve"> to </w:t>
      </w:r>
      <w:r w:rsidR="00B84F72" w:rsidRPr="0064479C">
        <w:rPr>
          <w:rFonts w:ascii="Calibri" w:hAnsi="Calibri" w:cs="Calibri"/>
          <w:sz w:val="24"/>
          <w:highlight w:val="yellow"/>
        </w:rPr>
        <w:t>20 head impulses to each side.</w:t>
      </w:r>
      <w:r w:rsidR="0019188A" w:rsidRPr="0064479C">
        <w:rPr>
          <w:rFonts w:ascii="Calibri" w:hAnsi="Calibri" w:cs="Calibri"/>
          <w:sz w:val="24"/>
          <w:highlight w:val="yellow"/>
        </w:rPr>
        <w:t xml:space="preserve"> Note that the software keeps track of the total number of impulses applied to each SCC</w:t>
      </w:r>
      <w:r w:rsidR="0019188A" w:rsidRPr="0064479C">
        <w:rPr>
          <w:rFonts w:ascii="Calibri" w:hAnsi="Calibri"/>
          <w:sz w:val="24"/>
          <w:highlight w:val="yellow"/>
        </w:rPr>
        <w:t>.</w:t>
      </w:r>
    </w:p>
    <w:p w14:paraId="06CA063C" w14:textId="77777777" w:rsidR="00331FFD" w:rsidRPr="0064479C" w:rsidRDefault="00331FFD" w:rsidP="00A80E96">
      <w:pPr>
        <w:spacing w:after="0" w:line="240" w:lineRule="auto"/>
        <w:rPr>
          <w:rFonts w:ascii="Calibri" w:hAnsi="Calibri" w:cs="Calibri"/>
          <w:sz w:val="24"/>
          <w:highlight w:val="yellow"/>
        </w:rPr>
      </w:pPr>
    </w:p>
    <w:p w14:paraId="41942679" w14:textId="030356BC" w:rsidR="00DA05CD" w:rsidRPr="0064479C" w:rsidRDefault="00BC7EDB" w:rsidP="00A80E96">
      <w:pPr>
        <w:spacing w:after="0" w:line="240" w:lineRule="auto"/>
        <w:rPr>
          <w:rFonts w:ascii="Calibri" w:hAnsi="Calibri" w:cs="Calibri"/>
          <w:sz w:val="24"/>
          <w:highlight w:val="yellow"/>
        </w:rPr>
      </w:pPr>
      <w:r w:rsidRPr="0064479C">
        <w:rPr>
          <w:rFonts w:ascii="Calibri" w:hAnsi="Calibri" w:cs="Calibri"/>
          <w:sz w:val="24"/>
          <w:highlight w:val="yellow"/>
        </w:rPr>
        <w:t>5.3</w:t>
      </w:r>
      <w:r w:rsidR="00F8207B" w:rsidRPr="0064479C">
        <w:rPr>
          <w:rFonts w:ascii="Calibri" w:hAnsi="Calibri" w:cs="Calibri"/>
          <w:sz w:val="24"/>
          <w:highlight w:val="yellow"/>
        </w:rPr>
        <w:t>.</w:t>
      </w:r>
      <w:r w:rsidRPr="0064479C">
        <w:rPr>
          <w:rFonts w:ascii="Calibri" w:hAnsi="Calibri" w:cs="Calibri"/>
          <w:sz w:val="24"/>
          <w:highlight w:val="yellow"/>
        </w:rPr>
        <w:t xml:space="preserve"> </w:t>
      </w:r>
      <w:r w:rsidR="00492A96" w:rsidRPr="0064479C">
        <w:rPr>
          <w:rFonts w:ascii="Calibri" w:hAnsi="Calibri" w:cs="Calibri"/>
          <w:sz w:val="24"/>
          <w:highlight w:val="yellow"/>
        </w:rPr>
        <w:t xml:space="preserve">To perform </w:t>
      </w:r>
      <w:r w:rsidR="00492A96" w:rsidRPr="00A80E96">
        <w:rPr>
          <w:rFonts w:ascii="Calibri" w:hAnsi="Calibri" w:cs="Calibri"/>
          <w:sz w:val="24"/>
          <w:highlight w:val="yellow"/>
        </w:rPr>
        <w:t>v</w:t>
      </w:r>
      <w:r w:rsidR="00B84F72" w:rsidRPr="00A80E96">
        <w:rPr>
          <w:rFonts w:ascii="Calibri" w:hAnsi="Calibri" w:cs="Calibri"/>
          <w:sz w:val="24"/>
          <w:highlight w:val="yellow"/>
        </w:rPr>
        <w:t>ertical SCC testing</w:t>
      </w:r>
      <w:r w:rsidR="00CB542F" w:rsidRPr="0072015F">
        <w:rPr>
          <w:rFonts w:ascii="Calibri" w:hAnsi="Calibri" w:cs="Calibri"/>
          <w:sz w:val="24"/>
          <w:highlight w:val="yellow"/>
        </w:rPr>
        <w:t>,</w:t>
      </w:r>
      <w:r w:rsidR="00CB542F" w:rsidRPr="0064479C">
        <w:rPr>
          <w:rFonts w:ascii="Calibri" w:hAnsi="Calibri" w:cs="Calibri"/>
          <w:sz w:val="24"/>
          <w:highlight w:val="yellow"/>
        </w:rPr>
        <w:t xml:space="preserve"> </w:t>
      </w:r>
      <w:r w:rsidR="00492A96" w:rsidRPr="0064479C">
        <w:rPr>
          <w:rFonts w:ascii="Calibri" w:hAnsi="Calibri" w:cs="Calibri"/>
          <w:sz w:val="24"/>
          <w:highlight w:val="yellow"/>
        </w:rPr>
        <w:t>p</w:t>
      </w:r>
      <w:r w:rsidR="004453F1" w:rsidRPr="0064479C">
        <w:rPr>
          <w:rFonts w:ascii="Calibri" w:hAnsi="Calibri" w:cs="Calibri"/>
          <w:sz w:val="24"/>
          <w:highlight w:val="yellow"/>
        </w:rPr>
        <w:t>lace</w:t>
      </w:r>
      <w:r w:rsidR="0072015F">
        <w:rPr>
          <w:rFonts w:ascii="Calibri" w:hAnsi="Calibri" w:cs="Calibri"/>
          <w:sz w:val="24"/>
          <w:highlight w:val="yellow"/>
        </w:rPr>
        <w:t xml:space="preserve"> the</w:t>
      </w:r>
      <w:r w:rsidR="004453F1" w:rsidRPr="0064479C">
        <w:rPr>
          <w:rFonts w:ascii="Calibri" w:hAnsi="Calibri" w:cs="Calibri"/>
          <w:sz w:val="24"/>
          <w:highlight w:val="yellow"/>
        </w:rPr>
        <w:t xml:space="preserve"> </w:t>
      </w:r>
      <w:r w:rsidR="00B84F72" w:rsidRPr="0064479C">
        <w:rPr>
          <w:rFonts w:ascii="Calibri" w:hAnsi="Calibri" w:cs="Calibri"/>
          <w:sz w:val="24"/>
          <w:highlight w:val="yellow"/>
        </w:rPr>
        <w:t xml:space="preserve">dominant hand on top </w:t>
      </w:r>
      <w:r w:rsidR="00492A96" w:rsidRPr="0064479C">
        <w:rPr>
          <w:rFonts w:ascii="Calibri" w:hAnsi="Calibri" w:cs="Calibri"/>
          <w:sz w:val="24"/>
          <w:highlight w:val="yellow"/>
        </w:rPr>
        <w:t xml:space="preserve">of </w:t>
      </w:r>
      <w:r w:rsidR="00B84F72" w:rsidRPr="0064479C">
        <w:rPr>
          <w:rFonts w:ascii="Calibri" w:hAnsi="Calibri" w:cs="Calibri"/>
          <w:sz w:val="24"/>
          <w:highlight w:val="yellow"/>
        </w:rPr>
        <w:t>the patient’</w:t>
      </w:r>
      <w:r w:rsidR="003D33B6" w:rsidRPr="0064479C">
        <w:rPr>
          <w:rFonts w:ascii="Calibri" w:hAnsi="Calibri" w:cs="Calibri"/>
          <w:sz w:val="24"/>
          <w:highlight w:val="yellow"/>
        </w:rPr>
        <w:t>s head an</w:t>
      </w:r>
      <w:r w:rsidR="004453F1" w:rsidRPr="0064479C">
        <w:rPr>
          <w:rFonts w:ascii="Calibri" w:hAnsi="Calibri" w:cs="Calibri"/>
          <w:sz w:val="24"/>
          <w:highlight w:val="yellow"/>
        </w:rPr>
        <w:t xml:space="preserve">d direct </w:t>
      </w:r>
      <w:r w:rsidR="0072015F">
        <w:rPr>
          <w:rFonts w:ascii="Calibri" w:hAnsi="Calibri" w:cs="Calibri"/>
          <w:sz w:val="24"/>
          <w:highlight w:val="yellow"/>
        </w:rPr>
        <w:t xml:space="preserve">the </w:t>
      </w:r>
      <w:r w:rsidR="003D33B6" w:rsidRPr="0064479C">
        <w:rPr>
          <w:rFonts w:ascii="Calibri" w:hAnsi="Calibri" w:cs="Calibri"/>
          <w:sz w:val="24"/>
          <w:highlight w:val="yellow"/>
        </w:rPr>
        <w:t>fingers in the direction of the anterior SCC to be tested.</w:t>
      </w:r>
      <w:r w:rsidR="00492A96" w:rsidRPr="0064479C">
        <w:rPr>
          <w:rFonts w:ascii="Calibri" w:hAnsi="Calibri" w:cs="Calibri"/>
          <w:sz w:val="24"/>
          <w:highlight w:val="yellow"/>
        </w:rPr>
        <w:t xml:space="preserve"> </w:t>
      </w:r>
      <w:r w:rsidR="004453F1" w:rsidRPr="0064479C">
        <w:rPr>
          <w:rFonts w:ascii="Calibri" w:hAnsi="Calibri" w:cs="Calibri"/>
          <w:sz w:val="24"/>
          <w:highlight w:val="yellow"/>
        </w:rPr>
        <w:t>Place the</w:t>
      </w:r>
      <w:r w:rsidR="00141DC9" w:rsidRPr="0064479C">
        <w:rPr>
          <w:rFonts w:ascii="Calibri" w:hAnsi="Calibri" w:cs="Calibri"/>
          <w:sz w:val="24"/>
          <w:highlight w:val="yellow"/>
        </w:rPr>
        <w:t xml:space="preserve"> non-dominant hand on the chin</w:t>
      </w:r>
      <w:r w:rsidR="00DA05CD" w:rsidRPr="0064479C">
        <w:rPr>
          <w:rFonts w:ascii="Calibri" w:hAnsi="Calibri" w:cs="Calibri"/>
          <w:sz w:val="24"/>
          <w:highlight w:val="yellow"/>
        </w:rPr>
        <w:t>.</w:t>
      </w:r>
    </w:p>
    <w:p w14:paraId="1B497785" w14:textId="77777777" w:rsidR="00331FFD" w:rsidRPr="0064479C" w:rsidRDefault="00331FFD" w:rsidP="00A80E96">
      <w:pPr>
        <w:spacing w:after="0" w:line="240" w:lineRule="auto"/>
        <w:rPr>
          <w:rFonts w:ascii="Calibri" w:hAnsi="Calibri" w:cs="Calibri"/>
          <w:sz w:val="24"/>
          <w:highlight w:val="yellow"/>
        </w:rPr>
      </w:pPr>
    </w:p>
    <w:p w14:paraId="6E17E000" w14:textId="02C5881F" w:rsidR="003D33B6" w:rsidRPr="0064479C" w:rsidRDefault="00DA05CD" w:rsidP="00A80E96">
      <w:pPr>
        <w:spacing w:after="0" w:line="240" w:lineRule="auto"/>
        <w:rPr>
          <w:rFonts w:ascii="Calibri" w:hAnsi="Calibri" w:cs="Calibri"/>
          <w:sz w:val="24"/>
          <w:highlight w:val="yellow"/>
        </w:rPr>
      </w:pPr>
      <w:r w:rsidRPr="0064479C">
        <w:rPr>
          <w:rFonts w:ascii="Calibri" w:hAnsi="Calibri" w:cs="Calibri"/>
          <w:sz w:val="24"/>
          <w:highlight w:val="yellow"/>
        </w:rPr>
        <w:t>5.3.1</w:t>
      </w:r>
      <w:r w:rsidR="00F8207B" w:rsidRPr="0064479C">
        <w:rPr>
          <w:rFonts w:ascii="Calibri" w:hAnsi="Calibri" w:cs="Calibri"/>
          <w:sz w:val="24"/>
          <w:highlight w:val="yellow"/>
        </w:rPr>
        <w:t>.</w:t>
      </w:r>
      <w:r w:rsidRPr="0064479C">
        <w:rPr>
          <w:rFonts w:ascii="Calibri" w:hAnsi="Calibri" w:cs="Calibri"/>
          <w:sz w:val="24"/>
          <w:highlight w:val="yellow"/>
        </w:rPr>
        <w:t xml:space="preserve"> </w:t>
      </w:r>
      <w:r w:rsidR="003D33B6" w:rsidRPr="0064479C">
        <w:rPr>
          <w:rFonts w:ascii="Calibri" w:hAnsi="Calibri" w:cs="Calibri"/>
          <w:sz w:val="24"/>
          <w:highlight w:val="yellow"/>
        </w:rPr>
        <w:t xml:space="preserve">Ask </w:t>
      </w:r>
      <w:r w:rsidR="00492A96" w:rsidRPr="0064479C">
        <w:rPr>
          <w:rFonts w:ascii="Calibri" w:hAnsi="Calibri" w:cs="Calibri"/>
          <w:sz w:val="24"/>
          <w:highlight w:val="yellow"/>
        </w:rPr>
        <w:t>participant</w:t>
      </w:r>
      <w:r w:rsidR="0072015F">
        <w:rPr>
          <w:rFonts w:ascii="Calibri" w:hAnsi="Calibri" w:cs="Calibri"/>
          <w:sz w:val="24"/>
          <w:highlight w:val="yellow"/>
        </w:rPr>
        <w:t>s</w:t>
      </w:r>
      <w:r w:rsidR="00492A96" w:rsidRPr="0064479C">
        <w:rPr>
          <w:rFonts w:ascii="Calibri" w:hAnsi="Calibri" w:cs="Calibri"/>
          <w:sz w:val="24"/>
          <w:highlight w:val="yellow"/>
        </w:rPr>
        <w:t xml:space="preserve"> to clench </w:t>
      </w:r>
      <w:r w:rsidR="0072015F">
        <w:rPr>
          <w:rFonts w:ascii="Calibri" w:hAnsi="Calibri" w:cs="Calibri"/>
          <w:sz w:val="24"/>
          <w:highlight w:val="yellow"/>
        </w:rPr>
        <w:t xml:space="preserve">their </w:t>
      </w:r>
      <w:r w:rsidR="00492A96" w:rsidRPr="0064479C">
        <w:rPr>
          <w:rFonts w:ascii="Calibri" w:hAnsi="Calibri" w:cs="Calibri"/>
          <w:sz w:val="24"/>
          <w:highlight w:val="yellow"/>
        </w:rPr>
        <w:t>teeth</w:t>
      </w:r>
      <w:r w:rsidR="007D17C0" w:rsidRPr="0064479C">
        <w:rPr>
          <w:rFonts w:ascii="Calibri" w:hAnsi="Calibri" w:cs="Calibri"/>
          <w:sz w:val="24"/>
          <w:highlight w:val="yellow"/>
        </w:rPr>
        <w:t xml:space="preserve"> (the patient may bite on a wooden tongue depressor)</w:t>
      </w:r>
      <w:r w:rsidR="00492A96" w:rsidRPr="0064479C">
        <w:rPr>
          <w:rFonts w:ascii="Calibri" w:hAnsi="Calibri" w:cs="Calibri"/>
          <w:sz w:val="24"/>
          <w:highlight w:val="yellow"/>
        </w:rPr>
        <w:t xml:space="preserve">. </w:t>
      </w:r>
      <w:r w:rsidRPr="0064479C">
        <w:rPr>
          <w:rFonts w:ascii="Calibri" w:hAnsi="Calibri" w:cs="Calibri"/>
          <w:sz w:val="24"/>
          <w:highlight w:val="yellow"/>
        </w:rPr>
        <w:t xml:space="preserve">Be careful not to touch the goggle strap </w:t>
      </w:r>
      <w:r w:rsidR="0072015F">
        <w:rPr>
          <w:rFonts w:ascii="Calibri" w:hAnsi="Calibri" w:cs="Calibri"/>
          <w:sz w:val="24"/>
          <w:highlight w:val="yellow"/>
        </w:rPr>
        <w:t>or</w:t>
      </w:r>
      <w:r w:rsidRPr="0064479C">
        <w:rPr>
          <w:rFonts w:ascii="Calibri" w:hAnsi="Calibri" w:cs="Calibri"/>
          <w:sz w:val="24"/>
          <w:highlight w:val="yellow"/>
        </w:rPr>
        <w:t xml:space="preserve"> cable to avoid unintentional movement of the goggles</w:t>
      </w:r>
      <w:r w:rsidR="007D17C0" w:rsidRPr="0064479C">
        <w:rPr>
          <w:rFonts w:ascii="Calibri" w:hAnsi="Calibri" w:cs="Calibri"/>
          <w:sz w:val="24"/>
          <w:highlight w:val="yellow"/>
        </w:rPr>
        <w:t xml:space="preserve"> (thumbs can be positioned on the mastoid and other fingers on the mandible)</w:t>
      </w:r>
      <w:r w:rsidRPr="0064479C">
        <w:rPr>
          <w:rFonts w:ascii="Calibri" w:hAnsi="Calibri" w:cs="Calibri"/>
          <w:sz w:val="24"/>
          <w:highlight w:val="yellow"/>
        </w:rPr>
        <w:t>.</w:t>
      </w:r>
    </w:p>
    <w:p w14:paraId="39FAF39B" w14:textId="77777777" w:rsidR="00331FFD" w:rsidRPr="0064479C" w:rsidRDefault="00331FFD" w:rsidP="00A80E96">
      <w:pPr>
        <w:spacing w:after="0" w:line="240" w:lineRule="auto"/>
        <w:rPr>
          <w:rFonts w:ascii="Calibri" w:hAnsi="Calibri" w:cs="Calibri"/>
          <w:b/>
          <w:sz w:val="24"/>
        </w:rPr>
      </w:pPr>
    </w:p>
    <w:p w14:paraId="5EC86ED7" w14:textId="6F03D15E" w:rsidR="00DA05CD" w:rsidRPr="0064479C" w:rsidRDefault="00DA05CD" w:rsidP="00A80E96">
      <w:pPr>
        <w:spacing w:after="0" w:line="240" w:lineRule="auto"/>
        <w:rPr>
          <w:rFonts w:ascii="Calibri" w:hAnsi="Calibri" w:cs="Calibri"/>
          <w:sz w:val="24"/>
        </w:rPr>
      </w:pPr>
      <w:r w:rsidRPr="0064479C">
        <w:rPr>
          <w:rFonts w:ascii="Calibri" w:hAnsi="Calibri" w:cs="Calibri"/>
          <w:sz w:val="24"/>
          <w:highlight w:val="yellow"/>
        </w:rPr>
        <w:t>5.3.2</w:t>
      </w:r>
      <w:r w:rsidR="00F8207B" w:rsidRPr="0064479C">
        <w:rPr>
          <w:rFonts w:ascii="Calibri" w:hAnsi="Calibri" w:cs="Calibri"/>
          <w:sz w:val="24"/>
          <w:highlight w:val="yellow"/>
        </w:rPr>
        <w:t>.</w:t>
      </w:r>
      <w:r w:rsidRPr="0064479C">
        <w:rPr>
          <w:rFonts w:ascii="Calibri" w:hAnsi="Calibri" w:cs="Calibri"/>
          <w:sz w:val="24"/>
          <w:highlight w:val="yellow"/>
        </w:rPr>
        <w:t xml:space="preserve"> Two different methods for testing of the </w:t>
      </w:r>
      <w:r w:rsidR="006750DC" w:rsidRPr="0064479C">
        <w:rPr>
          <w:rFonts w:ascii="Calibri" w:hAnsi="Calibri" w:cs="Calibri"/>
          <w:sz w:val="24"/>
          <w:highlight w:val="yellow"/>
        </w:rPr>
        <w:t>VOR function</w:t>
      </w:r>
      <w:r w:rsidRPr="0064479C">
        <w:rPr>
          <w:rFonts w:ascii="Calibri" w:hAnsi="Calibri" w:cs="Calibri"/>
          <w:sz w:val="24"/>
          <w:highlight w:val="yellow"/>
        </w:rPr>
        <w:t xml:space="preserve"> of the vertical SCCs exist. </w:t>
      </w:r>
      <w:r w:rsidR="006750DC" w:rsidRPr="0064479C">
        <w:rPr>
          <w:rFonts w:ascii="Calibri" w:hAnsi="Calibri" w:cs="Calibri"/>
          <w:sz w:val="24"/>
          <w:highlight w:val="yellow"/>
        </w:rPr>
        <w:t>Evaluate t</w:t>
      </w:r>
      <w:r w:rsidRPr="0064479C">
        <w:rPr>
          <w:rFonts w:ascii="Calibri" w:hAnsi="Calibri" w:cs="Calibri"/>
          <w:sz w:val="24"/>
          <w:highlight w:val="yellow"/>
        </w:rPr>
        <w:t>he vertic</w:t>
      </w:r>
      <w:r w:rsidR="006750DC" w:rsidRPr="0064479C">
        <w:rPr>
          <w:rFonts w:ascii="Calibri" w:hAnsi="Calibri" w:cs="Calibri"/>
          <w:sz w:val="24"/>
          <w:highlight w:val="yellow"/>
        </w:rPr>
        <w:t>al SCC function</w:t>
      </w:r>
      <w:r w:rsidRPr="0064479C">
        <w:rPr>
          <w:rFonts w:ascii="Calibri" w:hAnsi="Calibri" w:cs="Calibri"/>
          <w:sz w:val="24"/>
          <w:highlight w:val="yellow"/>
        </w:rPr>
        <w:t xml:space="preserve"> using either the 2D</w:t>
      </w:r>
      <w:r w:rsidR="00F8207B" w:rsidRPr="0064479C">
        <w:rPr>
          <w:rFonts w:ascii="Calibri" w:hAnsi="Calibri" w:cs="Calibri"/>
          <w:sz w:val="24"/>
          <w:highlight w:val="yellow"/>
        </w:rPr>
        <w:t xml:space="preserve"> (</w:t>
      </w:r>
      <w:r w:rsidR="0072015F">
        <w:rPr>
          <w:rFonts w:ascii="Calibri" w:hAnsi="Calibri" w:cs="Calibri"/>
          <w:sz w:val="24"/>
          <w:highlight w:val="yellow"/>
        </w:rPr>
        <w:t xml:space="preserve">step </w:t>
      </w:r>
      <w:r w:rsidR="00F8207B" w:rsidRPr="0064479C">
        <w:rPr>
          <w:rFonts w:ascii="Calibri" w:hAnsi="Calibri" w:cs="Calibri"/>
          <w:sz w:val="24"/>
          <w:highlight w:val="yellow"/>
        </w:rPr>
        <w:t>5.3.3)</w:t>
      </w:r>
      <w:r w:rsidRPr="0064479C">
        <w:rPr>
          <w:rFonts w:ascii="Calibri" w:hAnsi="Calibri" w:cs="Calibri"/>
          <w:sz w:val="24"/>
          <w:highlight w:val="yellow"/>
        </w:rPr>
        <w:t xml:space="preserve"> or 3</w:t>
      </w:r>
      <w:r w:rsidR="006750DC" w:rsidRPr="0064479C">
        <w:rPr>
          <w:rFonts w:ascii="Calibri" w:hAnsi="Calibri" w:cs="Calibri"/>
          <w:sz w:val="24"/>
          <w:highlight w:val="yellow"/>
        </w:rPr>
        <w:t xml:space="preserve">D </w:t>
      </w:r>
      <w:proofErr w:type="spellStart"/>
      <w:r w:rsidR="006750DC" w:rsidRPr="0064479C">
        <w:rPr>
          <w:rFonts w:ascii="Calibri" w:hAnsi="Calibri" w:cs="Calibri"/>
          <w:sz w:val="24"/>
          <w:highlight w:val="yellow"/>
        </w:rPr>
        <w:t>vHIT</w:t>
      </w:r>
      <w:proofErr w:type="spellEnd"/>
      <w:r w:rsidR="00F8207B" w:rsidRPr="0064479C">
        <w:rPr>
          <w:rFonts w:ascii="Calibri" w:hAnsi="Calibri" w:cs="Calibri"/>
          <w:sz w:val="24"/>
          <w:highlight w:val="yellow"/>
        </w:rPr>
        <w:t xml:space="preserve"> (</w:t>
      </w:r>
      <w:r w:rsidR="0072015F">
        <w:rPr>
          <w:rFonts w:ascii="Calibri" w:hAnsi="Calibri" w:cs="Calibri"/>
          <w:sz w:val="24"/>
          <w:highlight w:val="yellow"/>
        </w:rPr>
        <w:t xml:space="preserve">step </w:t>
      </w:r>
      <w:r w:rsidR="00F8207B" w:rsidRPr="0064479C">
        <w:rPr>
          <w:rFonts w:ascii="Calibri" w:hAnsi="Calibri" w:cs="Calibri"/>
          <w:sz w:val="24"/>
          <w:highlight w:val="yellow"/>
        </w:rPr>
        <w:t>5.3.4)</w:t>
      </w:r>
      <w:r w:rsidR="006750DC" w:rsidRPr="0064479C">
        <w:rPr>
          <w:rFonts w:ascii="Calibri" w:hAnsi="Calibri" w:cs="Calibri"/>
          <w:sz w:val="24"/>
          <w:highlight w:val="yellow"/>
        </w:rPr>
        <w:t xml:space="preserve"> test method (see </w:t>
      </w:r>
      <w:r w:rsidR="0072015F" w:rsidRPr="00A80E96">
        <w:rPr>
          <w:rFonts w:ascii="Calibri" w:hAnsi="Calibri" w:cs="Calibri"/>
          <w:b/>
          <w:sz w:val="24"/>
          <w:highlight w:val="yellow"/>
        </w:rPr>
        <w:t>F</w:t>
      </w:r>
      <w:r w:rsidR="006750DC" w:rsidRPr="00A80E96">
        <w:rPr>
          <w:rFonts w:ascii="Calibri" w:hAnsi="Calibri" w:cs="Calibri"/>
          <w:b/>
          <w:sz w:val="24"/>
          <w:highlight w:val="yellow"/>
        </w:rPr>
        <w:t>igure 4</w:t>
      </w:r>
      <w:r w:rsidRPr="0064479C">
        <w:rPr>
          <w:rFonts w:ascii="Calibri" w:hAnsi="Calibri" w:cs="Calibri"/>
          <w:sz w:val="24"/>
          <w:highlight w:val="yellow"/>
        </w:rPr>
        <w:t>)</w:t>
      </w:r>
      <w:r w:rsidR="006750DC" w:rsidRPr="0064479C">
        <w:rPr>
          <w:rFonts w:ascii="Calibri" w:hAnsi="Calibri" w:cs="Calibri"/>
          <w:sz w:val="24"/>
          <w:highlight w:val="yellow"/>
        </w:rPr>
        <w:t>.</w:t>
      </w:r>
    </w:p>
    <w:p w14:paraId="3ECBE92D" w14:textId="77777777" w:rsidR="00331FFD" w:rsidRPr="0064479C" w:rsidRDefault="00331FFD" w:rsidP="00A80E96">
      <w:pPr>
        <w:spacing w:after="0" w:line="240" w:lineRule="auto"/>
        <w:rPr>
          <w:rFonts w:ascii="Calibri" w:hAnsi="Calibri" w:cs="Calibri"/>
          <w:sz w:val="24"/>
        </w:rPr>
      </w:pPr>
    </w:p>
    <w:p w14:paraId="04982B75" w14:textId="2BE246AD" w:rsidR="00727B40" w:rsidRPr="0064479C" w:rsidRDefault="007779A1" w:rsidP="00A80E96">
      <w:pPr>
        <w:spacing w:after="0" w:line="240" w:lineRule="auto"/>
        <w:rPr>
          <w:rFonts w:ascii="Calibri" w:hAnsi="Calibri"/>
          <w:sz w:val="24"/>
          <w:highlight w:val="yellow"/>
        </w:rPr>
      </w:pPr>
      <w:r w:rsidRPr="0064479C">
        <w:rPr>
          <w:rFonts w:ascii="Calibri" w:hAnsi="Calibri"/>
          <w:sz w:val="24"/>
          <w:highlight w:val="yellow"/>
        </w:rPr>
        <w:t>5.3.3</w:t>
      </w:r>
      <w:r w:rsidR="00A80E96">
        <w:rPr>
          <w:rFonts w:ascii="Calibri" w:hAnsi="Calibri"/>
          <w:sz w:val="24"/>
          <w:highlight w:val="yellow"/>
        </w:rPr>
        <w:t>.</w:t>
      </w:r>
      <w:r w:rsidRPr="0064479C">
        <w:rPr>
          <w:rFonts w:ascii="Calibri" w:hAnsi="Calibri"/>
          <w:sz w:val="24"/>
          <w:highlight w:val="yellow"/>
        </w:rPr>
        <w:t xml:space="preserve"> </w:t>
      </w:r>
      <w:r w:rsidR="00DA05CD" w:rsidRPr="0064479C">
        <w:rPr>
          <w:rFonts w:ascii="Calibri" w:hAnsi="Calibri"/>
          <w:sz w:val="24"/>
          <w:highlight w:val="yellow"/>
        </w:rPr>
        <w:t xml:space="preserve">Use the </w:t>
      </w:r>
      <w:r w:rsidR="009705F7" w:rsidRPr="00A80E96">
        <w:rPr>
          <w:rFonts w:ascii="Calibri" w:hAnsi="Calibri"/>
          <w:sz w:val="24"/>
          <w:highlight w:val="yellow"/>
        </w:rPr>
        <w:t xml:space="preserve">2D </w:t>
      </w:r>
      <w:proofErr w:type="spellStart"/>
      <w:r w:rsidR="009705F7" w:rsidRPr="00A80E96">
        <w:rPr>
          <w:rFonts w:ascii="Calibri" w:hAnsi="Calibri"/>
          <w:sz w:val="24"/>
          <w:highlight w:val="yellow"/>
        </w:rPr>
        <w:t>v</w:t>
      </w:r>
      <w:r w:rsidR="00DA05CD" w:rsidRPr="00A80E96">
        <w:rPr>
          <w:rFonts w:ascii="Calibri" w:hAnsi="Calibri"/>
          <w:sz w:val="24"/>
          <w:highlight w:val="yellow"/>
        </w:rPr>
        <w:t>HIT</w:t>
      </w:r>
      <w:proofErr w:type="spellEnd"/>
      <w:r w:rsidR="00DA05CD" w:rsidRPr="00A80E96">
        <w:rPr>
          <w:rFonts w:ascii="Calibri" w:hAnsi="Calibri"/>
          <w:sz w:val="24"/>
          <w:highlight w:val="yellow"/>
        </w:rPr>
        <w:t xml:space="preserve"> test method</w:t>
      </w:r>
      <w:r w:rsidR="00DA05CD" w:rsidRPr="0064479C">
        <w:rPr>
          <w:rFonts w:ascii="Calibri" w:hAnsi="Calibri"/>
          <w:sz w:val="24"/>
          <w:highlight w:val="yellow"/>
        </w:rPr>
        <w:t xml:space="preserve"> for examination with </w:t>
      </w:r>
      <w:proofErr w:type="spellStart"/>
      <w:r w:rsidR="00F8207B" w:rsidRPr="0064479C">
        <w:rPr>
          <w:rFonts w:ascii="Calibri" w:hAnsi="Calibri"/>
          <w:sz w:val="24"/>
          <w:highlight w:val="yellow"/>
        </w:rPr>
        <w:t>vHIT</w:t>
      </w:r>
      <w:proofErr w:type="spellEnd"/>
      <w:r w:rsidR="00F8207B" w:rsidRPr="0064479C">
        <w:rPr>
          <w:rFonts w:ascii="Calibri" w:hAnsi="Calibri"/>
          <w:sz w:val="24"/>
          <w:highlight w:val="yellow"/>
        </w:rPr>
        <w:t xml:space="preserve"> system B</w:t>
      </w:r>
      <w:r w:rsidR="00DA05CD" w:rsidRPr="0064479C">
        <w:rPr>
          <w:rFonts w:ascii="Calibri" w:hAnsi="Calibri"/>
          <w:sz w:val="24"/>
          <w:highlight w:val="yellow"/>
        </w:rPr>
        <w:t>.</w:t>
      </w:r>
      <w:r w:rsidR="001F6FDA" w:rsidRPr="0064479C">
        <w:rPr>
          <w:rFonts w:ascii="Calibri" w:hAnsi="Calibri"/>
          <w:sz w:val="24"/>
          <w:highlight w:val="yellow"/>
        </w:rPr>
        <w:t xml:space="preserve"> Rotate </w:t>
      </w:r>
      <w:r w:rsidR="004838AA" w:rsidRPr="0064479C">
        <w:rPr>
          <w:rFonts w:ascii="Calibri" w:hAnsi="Calibri"/>
          <w:sz w:val="24"/>
          <w:highlight w:val="yellow"/>
        </w:rPr>
        <w:t xml:space="preserve">the chair </w:t>
      </w:r>
      <w:r w:rsidR="000271F3" w:rsidRPr="0064479C">
        <w:rPr>
          <w:rFonts w:ascii="Calibri" w:hAnsi="Calibri"/>
          <w:sz w:val="24"/>
          <w:highlight w:val="yellow"/>
        </w:rPr>
        <w:t>45</w:t>
      </w:r>
      <w:r w:rsidR="0072015F">
        <w:rPr>
          <w:rFonts w:ascii="Calibri" w:hAnsi="Calibri" w:cs="Calibri"/>
          <w:sz w:val="24"/>
          <w:highlight w:val="yellow"/>
        </w:rPr>
        <w:t>°</w:t>
      </w:r>
      <w:r w:rsidR="000271F3" w:rsidRPr="0064479C">
        <w:rPr>
          <w:rFonts w:ascii="Calibri" w:hAnsi="Calibri" w:cs="Calibri"/>
          <w:sz w:val="24"/>
          <w:highlight w:val="yellow"/>
        </w:rPr>
        <w:t xml:space="preserve"> </w:t>
      </w:r>
      <w:r w:rsidR="002404A7" w:rsidRPr="0064479C">
        <w:rPr>
          <w:rFonts w:ascii="Calibri" w:hAnsi="Calibri" w:cs="Calibri"/>
          <w:sz w:val="24"/>
          <w:highlight w:val="yellow"/>
        </w:rPr>
        <w:t>to either side</w:t>
      </w:r>
      <w:r w:rsidR="0072015F">
        <w:rPr>
          <w:rFonts w:ascii="Calibri" w:hAnsi="Calibri" w:cs="Calibri"/>
          <w:sz w:val="24"/>
          <w:highlight w:val="yellow"/>
        </w:rPr>
        <w:t>,</w:t>
      </w:r>
      <w:r w:rsidR="002404A7" w:rsidRPr="0064479C">
        <w:rPr>
          <w:rFonts w:ascii="Calibri" w:hAnsi="Calibri"/>
          <w:sz w:val="24"/>
          <w:highlight w:val="yellow"/>
        </w:rPr>
        <w:t xml:space="preserve"> </w:t>
      </w:r>
      <w:r w:rsidR="009826BC" w:rsidRPr="0064479C">
        <w:rPr>
          <w:rFonts w:ascii="Calibri" w:hAnsi="Calibri"/>
          <w:sz w:val="24"/>
          <w:highlight w:val="yellow"/>
        </w:rPr>
        <w:t xml:space="preserve">and </w:t>
      </w:r>
      <w:r w:rsidR="00CE6D96" w:rsidRPr="0064479C">
        <w:rPr>
          <w:rFonts w:ascii="Calibri" w:hAnsi="Calibri" w:cs="Calibri"/>
          <w:sz w:val="24"/>
          <w:highlight w:val="yellow"/>
        </w:rPr>
        <w:t>before vertical SCC testing</w:t>
      </w:r>
      <w:r w:rsidR="0072015F">
        <w:rPr>
          <w:rFonts w:ascii="Calibri" w:hAnsi="Calibri" w:cs="Calibri"/>
          <w:sz w:val="24"/>
          <w:highlight w:val="yellow"/>
        </w:rPr>
        <w:t>,</w:t>
      </w:r>
      <w:r w:rsidR="00CE6D96" w:rsidRPr="0064479C">
        <w:rPr>
          <w:rFonts w:ascii="Calibri" w:hAnsi="Calibri" w:cs="Calibri"/>
          <w:sz w:val="24"/>
          <w:highlight w:val="yellow"/>
        </w:rPr>
        <w:t xml:space="preserve"> </w:t>
      </w:r>
      <w:r w:rsidR="009826BC" w:rsidRPr="0064479C">
        <w:rPr>
          <w:rFonts w:ascii="Calibri" w:hAnsi="Calibri"/>
          <w:sz w:val="24"/>
          <w:highlight w:val="yellow"/>
        </w:rPr>
        <w:t xml:space="preserve">place </w:t>
      </w:r>
      <w:r w:rsidR="00D34FAB" w:rsidRPr="0064479C">
        <w:rPr>
          <w:rFonts w:ascii="Calibri" w:hAnsi="Calibri"/>
          <w:sz w:val="24"/>
          <w:highlight w:val="yellow"/>
        </w:rPr>
        <w:t>the table</w:t>
      </w:r>
      <w:r w:rsidR="009826BC" w:rsidRPr="0064479C">
        <w:rPr>
          <w:rFonts w:ascii="Calibri" w:hAnsi="Calibri"/>
          <w:sz w:val="24"/>
          <w:highlight w:val="yellow"/>
        </w:rPr>
        <w:t xml:space="preserve"> legs on fixed markings on the floor </w:t>
      </w:r>
      <w:r w:rsidR="00270FF4" w:rsidRPr="0064479C">
        <w:rPr>
          <w:rFonts w:ascii="Calibri" w:hAnsi="Calibri" w:cs="Calibri"/>
          <w:sz w:val="24"/>
          <w:highlight w:val="yellow"/>
        </w:rPr>
        <w:t xml:space="preserve">to </w:t>
      </w:r>
      <w:r w:rsidR="00D34FAB" w:rsidRPr="0064479C">
        <w:rPr>
          <w:rFonts w:ascii="Calibri" w:hAnsi="Calibri" w:cs="Calibri"/>
          <w:sz w:val="24"/>
          <w:highlight w:val="yellow"/>
        </w:rPr>
        <w:t>ensur</w:t>
      </w:r>
      <w:r w:rsidR="00270FF4" w:rsidRPr="0064479C">
        <w:rPr>
          <w:rFonts w:ascii="Calibri" w:hAnsi="Calibri" w:cs="Calibri"/>
          <w:sz w:val="24"/>
          <w:highlight w:val="yellow"/>
        </w:rPr>
        <w:t>e</w:t>
      </w:r>
      <w:r w:rsidR="001F6FDA" w:rsidRPr="0064479C">
        <w:rPr>
          <w:rFonts w:ascii="Calibri" w:hAnsi="Calibri" w:cs="Calibri"/>
          <w:sz w:val="24"/>
          <w:highlight w:val="yellow"/>
        </w:rPr>
        <w:t xml:space="preserve"> </w:t>
      </w:r>
      <w:r w:rsidR="00270FF4" w:rsidRPr="0064479C">
        <w:rPr>
          <w:rFonts w:ascii="Calibri" w:hAnsi="Calibri" w:cs="Calibri"/>
          <w:sz w:val="24"/>
          <w:highlight w:val="yellow"/>
        </w:rPr>
        <w:t>exact alignment</w:t>
      </w:r>
      <w:r w:rsidR="00D34FAB" w:rsidRPr="0064479C">
        <w:rPr>
          <w:rFonts w:ascii="Calibri" w:hAnsi="Calibri"/>
          <w:sz w:val="24"/>
          <w:highlight w:val="yellow"/>
        </w:rPr>
        <w:t xml:space="preserve"> </w:t>
      </w:r>
      <w:r w:rsidR="001F6FDA" w:rsidRPr="0064479C">
        <w:rPr>
          <w:rFonts w:ascii="Calibri" w:hAnsi="Calibri"/>
          <w:sz w:val="24"/>
          <w:highlight w:val="yellow"/>
        </w:rPr>
        <w:t xml:space="preserve">of the </w:t>
      </w:r>
      <w:r w:rsidR="009826BC" w:rsidRPr="0064479C">
        <w:rPr>
          <w:rFonts w:ascii="Calibri" w:hAnsi="Calibri"/>
          <w:sz w:val="24"/>
          <w:highlight w:val="yellow"/>
        </w:rPr>
        <w:t>starting position</w:t>
      </w:r>
      <w:r w:rsidR="000B49CC" w:rsidRPr="0064479C">
        <w:rPr>
          <w:rFonts w:ascii="Calibri" w:hAnsi="Calibri" w:cs="Calibri"/>
          <w:sz w:val="24"/>
          <w:highlight w:val="yellow"/>
        </w:rPr>
        <w:t xml:space="preserve"> </w:t>
      </w:r>
      <w:r w:rsidR="00270FF4" w:rsidRPr="0064479C">
        <w:rPr>
          <w:rFonts w:ascii="Calibri" w:hAnsi="Calibri" w:cs="Calibri"/>
          <w:sz w:val="24"/>
          <w:highlight w:val="yellow"/>
        </w:rPr>
        <w:t xml:space="preserve">with every consecutive test. </w:t>
      </w:r>
      <w:r w:rsidR="00CE6D96" w:rsidRPr="0064479C">
        <w:rPr>
          <w:rFonts w:ascii="Calibri" w:hAnsi="Calibri" w:cs="Calibri"/>
          <w:sz w:val="24"/>
          <w:highlight w:val="yellow"/>
        </w:rPr>
        <w:t>This will also assure</w:t>
      </w:r>
      <w:r w:rsidR="000B49CC" w:rsidRPr="0064479C">
        <w:rPr>
          <w:rFonts w:ascii="Calibri" w:hAnsi="Calibri" w:cs="Calibri"/>
          <w:sz w:val="24"/>
          <w:highlight w:val="yellow"/>
        </w:rPr>
        <w:t xml:space="preserve"> a minimum distance of 1 m</w:t>
      </w:r>
      <w:r w:rsidR="0072015F">
        <w:rPr>
          <w:rFonts w:ascii="Calibri" w:hAnsi="Calibri" w:cs="Calibri"/>
          <w:sz w:val="24"/>
          <w:highlight w:val="yellow"/>
        </w:rPr>
        <w:t xml:space="preserve"> </w:t>
      </w:r>
      <w:r w:rsidR="000B49CC" w:rsidRPr="0064479C">
        <w:rPr>
          <w:rFonts w:ascii="Calibri" w:hAnsi="Calibri" w:cs="Calibri"/>
          <w:sz w:val="24"/>
          <w:highlight w:val="yellow"/>
        </w:rPr>
        <w:t xml:space="preserve">between the </w:t>
      </w:r>
      <w:r w:rsidR="00CE6D96" w:rsidRPr="0064479C">
        <w:rPr>
          <w:rFonts w:ascii="Calibri" w:hAnsi="Calibri" w:cs="Calibri"/>
          <w:sz w:val="24"/>
          <w:highlight w:val="yellow"/>
        </w:rPr>
        <w:t>participant’s</w:t>
      </w:r>
      <w:r w:rsidR="000B49CC" w:rsidRPr="0064479C">
        <w:rPr>
          <w:rFonts w:ascii="Calibri" w:hAnsi="Calibri" w:cs="Calibri"/>
          <w:sz w:val="24"/>
          <w:highlight w:val="yellow"/>
        </w:rPr>
        <w:t xml:space="preserve"> test eye and fixation point on the wall</w:t>
      </w:r>
      <w:r w:rsidR="009826BC" w:rsidRPr="0064479C">
        <w:rPr>
          <w:rFonts w:ascii="Calibri" w:hAnsi="Calibri"/>
          <w:sz w:val="24"/>
          <w:highlight w:val="yellow"/>
        </w:rPr>
        <w:t>.</w:t>
      </w:r>
    </w:p>
    <w:p w14:paraId="38CEFBB7" w14:textId="77777777" w:rsidR="00331FFD" w:rsidRPr="0064479C" w:rsidRDefault="00331FFD" w:rsidP="00A80E96">
      <w:pPr>
        <w:spacing w:after="0" w:line="240" w:lineRule="auto"/>
        <w:rPr>
          <w:rFonts w:ascii="Calibri" w:hAnsi="Calibri"/>
          <w:sz w:val="24"/>
          <w:highlight w:val="yellow"/>
        </w:rPr>
      </w:pPr>
    </w:p>
    <w:p w14:paraId="3A1FCBB4" w14:textId="4C5489EB" w:rsidR="007779A1" w:rsidRPr="0064479C" w:rsidRDefault="007779A1" w:rsidP="00A80E96">
      <w:pPr>
        <w:spacing w:after="0" w:line="240" w:lineRule="auto"/>
        <w:rPr>
          <w:rFonts w:ascii="Calibri" w:hAnsi="Calibri"/>
          <w:sz w:val="24"/>
          <w:highlight w:val="yellow"/>
        </w:rPr>
      </w:pPr>
      <w:r w:rsidRPr="0064479C">
        <w:rPr>
          <w:rFonts w:ascii="Calibri" w:hAnsi="Calibri"/>
          <w:sz w:val="24"/>
          <w:highlight w:val="yellow"/>
        </w:rPr>
        <w:t>5.3.3</w:t>
      </w:r>
      <w:r w:rsidR="00DA05CD" w:rsidRPr="0064479C">
        <w:rPr>
          <w:rFonts w:ascii="Calibri" w:hAnsi="Calibri"/>
          <w:sz w:val="24"/>
          <w:highlight w:val="yellow"/>
        </w:rPr>
        <w:t>.1</w:t>
      </w:r>
      <w:r w:rsidR="00F8207B" w:rsidRPr="0064479C">
        <w:rPr>
          <w:rFonts w:ascii="Calibri" w:hAnsi="Calibri"/>
          <w:sz w:val="24"/>
          <w:highlight w:val="yellow"/>
        </w:rPr>
        <w:t>.</w:t>
      </w:r>
      <w:r w:rsidR="00DA05CD" w:rsidRPr="0064479C">
        <w:rPr>
          <w:rFonts w:ascii="Calibri" w:hAnsi="Calibri"/>
          <w:sz w:val="24"/>
          <w:highlight w:val="yellow"/>
        </w:rPr>
        <w:t xml:space="preserve"> </w:t>
      </w:r>
      <w:r w:rsidR="002404A7" w:rsidRPr="0064479C">
        <w:rPr>
          <w:rFonts w:ascii="Calibri" w:hAnsi="Calibri" w:cs="Calibri"/>
          <w:sz w:val="24"/>
          <w:highlight w:val="yellow"/>
        </w:rPr>
        <w:t xml:space="preserve">Right </w:t>
      </w:r>
      <w:r w:rsidR="0072015F">
        <w:rPr>
          <w:rFonts w:ascii="Calibri" w:hAnsi="Calibri" w:cs="Calibri"/>
          <w:sz w:val="24"/>
          <w:highlight w:val="yellow"/>
        </w:rPr>
        <w:t>a</w:t>
      </w:r>
      <w:r w:rsidR="002404A7" w:rsidRPr="0064479C">
        <w:rPr>
          <w:rFonts w:ascii="Calibri" w:hAnsi="Calibri" w:cs="Calibri"/>
          <w:sz w:val="24"/>
          <w:highlight w:val="yellow"/>
        </w:rPr>
        <w:t xml:space="preserve">nterior (RA) and </w:t>
      </w:r>
      <w:r w:rsidR="0072015F">
        <w:rPr>
          <w:rFonts w:ascii="Calibri" w:hAnsi="Calibri" w:cs="Calibri"/>
          <w:sz w:val="24"/>
          <w:highlight w:val="yellow"/>
        </w:rPr>
        <w:t>l</w:t>
      </w:r>
      <w:r w:rsidR="002404A7" w:rsidRPr="0064479C">
        <w:rPr>
          <w:rFonts w:ascii="Calibri" w:hAnsi="Calibri" w:cs="Calibri"/>
          <w:sz w:val="24"/>
          <w:highlight w:val="yellow"/>
        </w:rPr>
        <w:t xml:space="preserve">eft </w:t>
      </w:r>
      <w:r w:rsidR="0072015F">
        <w:rPr>
          <w:rFonts w:ascii="Calibri" w:hAnsi="Calibri" w:cs="Calibri"/>
          <w:sz w:val="24"/>
          <w:highlight w:val="yellow"/>
        </w:rPr>
        <w:t>p</w:t>
      </w:r>
      <w:r w:rsidR="002404A7" w:rsidRPr="0064479C">
        <w:rPr>
          <w:rFonts w:ascii="Calibri" w:hAnsi="Calibri" w:cs="Calibri"/>
          <w:sz w:val="24"/>
          <w:highlight w:val="yellow"/>
        </w:rPr>
        <w:t>osterior (LP) SCC</w:t>
      </w:r>
      <w:r w:rsidR="002404A7" w:rsidRPr="0064479C">
        <w:rPr>
          <w:rFonts w:ascii="Calibri" w:hAnsi="Calibri"/>
          <w:sz w:val="24"/>
          <w:highlight w:val="yellow"/>
        </w:rPr>
        <w:t>:</w:t>
      </w:r>
      <w:r w:rsidR="00D649E9" w:rsidRPr="0064479C">
        <w:rPr>
          <w:rFonts w:ascii="Calibri" w:hAnsi="Calibri"/>
          <w:sz w:val="24"/>
          <w:highlight w:val="yellow"/>
        </w:rPr>
        <w:t xml:space="preserve"> </w:t>
      </w:r>
      <w:r w:rsidR="0072015F">
        <w:rPr>
          <w:rFonts w:ascii="Calibri" w:hAnsi="Calibri"/>
          <w:sz w:val="24"/>
          <w:highlight w:val="yellow"/>
        </w:rPr>
        <w:t>t</w:t>
      </w:r>
      <w:r w:rsidR="00D649E9" w:rsidRPr="0064479C">
        <w:rPr>
          <w:rFonts w:ascii="Calibri" w:hAnsi="Calibri"/>
          <w:sz w:val="24"/>
          <w:highlight w:val="yellow"/>
        </w:rPr>
        <w:t xml:space="preserve">urn </w:t>
      </w:r>
      <w:r w:rsidR="00727B40" w:rsidRPr="0064479C">
        <w:rPr>
          <w:rFonts w:ascii="Calibri" w:hAnsi="Calibri"/>
          <w:sz w:val="24"/>
          <w:highlight w:val="yellow"/>
        </w:rPr>
        <w:t>the solid chair 45</w:t>
      </w:r>
      <w:r w:rsidR="0072015F">
        <w:rPr>
          <w:rFonts w:ascii="Calibri" w:hAnsi="Calibri" w:cs="Calibri"/>
          <w:sz w:val="24"/>
          <w:highlight w:val="yellow"/>
        </w:rPr>
        <w:t>°</w:t>
      </w:r>
      <w:r w:rsidR="00727B40" w:rsidRPr="0064479C">
        <w:rPr>
          <w:rFonts w:ascii="Calibri" w:hAnsi="Calibri"/>
          <w:sz w:val="24"/>
          <w:highlight w:val="yellow"/>
        </w:rPr>
        <w:t xml:space="preserve"> to</w:t>
      </w:r>
      <w:r w:rsidRPr="0064479C">
        <w:rPr>
          <w:rFonts w:ascii="Calibri" w:hAnsi="Calibri"/>
          <w:sz w:val="24"/>
          <w:highlight w:val="yellow"/>
        </w:rPr>
        <w:t xml:space="preserve"> the</w:t>
      </w:r>
      <w:r w:rsidR="00727B40" w:rsidRPr="0064479C">
        <w:rPr>
          <w:rFonts w:ascii="Calibri" w:hAnsi="Calibri"/>
          <w:sz w:val="24"/>
          <w:highlight w:val="yellow"/>
        </w:rPr>
        <w:t xml:space="preserve"> left. Ask the patient to look at the fixation dot. The eye that is bei</w:t>
      </w:r>
      <w:r w:rsidRPr="0064479C">
        <w:rPr>
          <w:rFonts w:ascii="Calibri" w:hAnsi="Calibri"/>
          <w:sz w:val="24"/>
          <w:highlight w:val="yellow"/>
        </w:rPr>
        <w:t>ng measured is now lateralized.</w:t>
      </w:r>
    </w:p>
    <w:p w14:paraId="7DD9B234" w14:textId="77777777" w:rsidR="00331FFD" w:rsidRPr="0064479C" w:rsidRDefault="00331FFD" w:rsidP="00A80E96">
      <w:pPr>
        <w:spacing w:after="0" w:line="240" w:lineRule="auto"/>
        <w:rPr>
          <w:rFonts w:ascii="Calibri" w:hAnsi="Calibri"/>
          <w:sz w:val="24"/>
          <w:highlight w:val="yellow"/>
        </w:rPr>
      </w:pPr>
    </w:p>
    <w:p w14:paraId="23FDE930" w14:textId="60B612BD" w:rsidR="007779A1" w:rsidRPr="0064479C" w:rsidRDefault="007779A1" w:rsidP="00A80E96">
      <w:pPr>
        <w:spacing w:after="0" w:line="240" w:lineRule="auto"/>
        <w:rPr>
          <w:rFonts w:ascii="Calibri" w:hAnsi="Calibri"/>
          <w:sz w:val="24"/>
          <w:highlight w:val="yellow"/>
        </w:rPr>
      </w:pPr>
      <w:r w:rsidRPr="0064479C">
        <w:rPr>
          <w:rFonts w:ascii="Calibri" w:hAnsi="Calibri"/>
          <w:sz w:val="24"/>
          <w:highlight w:val="yellow"/>
        </w:rPr>
        <w:t>5.3.3.1.1</w:t>
      </w:r>
      <w:r w:rsidR="00A80E96">
        <w:rPr>
          <w:rFonts w:ascii="Calibri" w:hAnsi="Calibri"/>
          <w:sz w:val="24"/>
          <w:highlight w:val="yellow"/>
        </w:rPr>
        <w:t>.</w:t>
      </w:r>
      <w:r w:rsidRPr="0064479C">
        <w:rPr>
          <w:rFonts w:ascii="Calibri" w:hAnsi="Calibri"/>
          <w:sz w:val="24"/>
          <w:highlight w:val="yellow"/>
        </w:rPr>
        <w:t xml:space="preserve"> </w:t>
      </w:r>
      <w:r w:rsidR="00CE6D96" w:rsidRPr="0064479C">
        <w:rPr>
          <w:rFonts w:ascii="Calibri" w:hAnsi="Calibri" w:cs="Calibri"/>
          <w:sz w:val="24"/>
          <w:highlight w:val="yellow"/>
        </w:rPr>
        <w:t xml:space="preserve">Right </w:t>
      </w:r>
      <w:r w:rsidR="0072015F">
        <w:rPr>
          <w:rFonts w:ascii="Calibri" w:hAnsi="Calibri" w:cs="Calibri"/>
          <w:sz w:val="24"/>
          <w:highlight w:val="yellow"/>
        </w:rPr>
        <w:t>a</w:t>
      </w:r>
      <w:r w:rsidR="00CE6D96" w:rsidRPr="0064479C">
        <w:rPr>
          <w:rFonts w:ascii="Calibri" w:hAnsi="Calibri" w:cs="Calibri"/>
          <w:sz w:val="24"/>
          <w:highlight w:val="yellow"/>
        </w:rPr>
        <w:t>nterior (</w:t>
      </w:r>
      <w:r w:rsidR="00727B40" w:rsidRPr="0064479C">
        <w:rPr>
          <w:rFonts w:ascii="Calibri" w:hAnsi="Calibri"/>
          <w:sz w:val="24"/>
          <w:highlight w:val="yellow"/>
        </w:rPr>
        <w:t>RA</w:t>
      </w:r>
      <w:r w:rsidR="00CE6D96" w:rsidRPr="0064479C">
        <w:rPr>
          <w:rFonts w:ascii="Calibri" w:hAnsi="Calibri" w:cs="Calibri"/>
          <w:sz w:val="24"/>
          <w:highlight w:val="yellow"/>
        </w:rPr>
        <w:t>)</w:t>
      </w:r>
      <w:r w:rsidR="00727B40" w:rsidRPr="0064479C">
        <w:rPr>
          <w:rFonts w:ascii="Calibri" w:hAnsi="Calibri" w:cs="Calibri"/>
          <w:sz w:val="24"/>
          <w:highlight w:val="yellow"/>
        </w:rPr>
        <w:t>:</w:t>
      </w:r>
      <w:r w:rsidR="00727B40" w:rsidRPr="0064479C">
        <w:rPr>
          <w:rFonts w:ascii="Calibri" w:hAnsi="Calibri"/>
          <w:sz w:val="24"/>
          <w:highlight w:val="yellow"/>
        </w:rPr>
        <w:t xml:space="preserve"> </w:t>
      </w:r>
      <w:r w:rsidR="0072015F">
        <w:rPr>
          <w:rFonts w:ascii="Calibri" w:hAnsi="Calibri"/>
          <w:sz w:val="24"/>
          <w:highlight w:val="yellow"/>
        </w:rPr>
        <w:t>r</w:t>
      </w:r>
      <w:r w:rsidR="00727B40" w:rsidRPr="0064479C">
        <w:rPr>
          <w:rFonts w:ascii="Calibri" w:hAnsi="Calibri"/>
          <w:sz w:val="24"/>
          <w:highlight w:val="yellow"/>
        </w:rPr>
        <w:t xml:space="preserve">otate the </w:t>
      </w:r>
      <w:r w:rsidR="00D649E9" w:rsidRPr="0064479C">
        <w:rPr>
          <w:rFonts w:ascii="Calibri" w:hAnsi="Calibri"/>
          <w:sz w:val="24"/>
          <w:highlight w:val="yellow"/>
        </w:rPr>
        <w:t xml:space="preserve">participants </w:t>
      </w:r>
      <w:r w:rsidR="00727B40" w:rsidRPr="0064479C">
        <w:rPr>
          <w:rFonts w:ascii="Calibri" w:hAnsi="Calibri"/>
          <w:sz w:val="24"/>
          <w:highlight w:val="yellow"/>
        </w:rPr>
        <w:t>head forwards</w:t>
      </w:r>
      <w:r w:rsidRPr="0064479C">
        <w:rPr>
          <w:rFonts w:ascii="Calibri" w:hAnsi="Calibri"/>
          <w:sz w:val="24"/>
          <w:highlight w:val="yellow"/>
        </w:rPr>
        <w:t xml:space="preserve"> in the pitch plane</w:t>
      </w:r>
      <w:r w:rsidR="008B0239" w:rsidRPr="0064479C">
        <w:rPr>
          <w:rFonts w:ascii="Calibri" w:hAnsi="Calibri"/>
          <w:sz w:val="24"/>
          <w:highlight w:val="yellow"/>
        </w:rPr>
        <w:t xml:space="preserve"> perpendicular to the wall</w:t>
      </w:r>
      <w:r w:rsidRPr="0064479C">
        <w:rPr>
          <w:rFonts w:ascii="Calibri" w:hAnsi="Calibri"/>
          <w:sz w:val="24"/>
          <w:highlight w:val="yellow"/>
        </w:rPr>
        <w:t>.</w:t>
      </w:r>
      <w:r w:rsidR="00F93F3E" w:rsidRPr="0064479C">
        <w:rPr>
          <w:rFonts w:ascii="Calibri" w:hAnsi="Calibri"/>
          <w:sz w:val="24"/>
          <w:highlight w:val="yellow"/>
        </w:rPr>
        <w:t xml:space="preserve"> Be careful not to touch the cable or the goggle strap.</w:t>
      </w:r>
    </w:p>
    <w:p w14:paraId="1CBBE236" w14:textId="77777777" w:rsidR="00331FFD" w:rsidRPr="0064479C" w:rsidRDefault="00331FFD" w:rsidP="00A80E96">
      <w:pPr>
        <w:spacing w:after="0" w:line="240" w:lineRule="auto"/>
        <w:rPr>
          <w:rFonts w:ascii="Calibri" w:hAnsi="Calibri"/>
          <w:sz w:val="24"/>
          <w:highlight w:val="yellow"/>
        </w:rPr>
      </w:pPr>
    </w:p>
    <w:p w14:paraId="153148BD" w14:textId="58B74DCC" w:rsidR="00727B40" w:rsidRPr="0064479C" w:rsidRDefault="007779A1" w:rsidP="00A80E96">
      <w:pPr>
        <w:spacing w:after="0" w:line="240" w:lineRule="auto"/>
        <w:rPr>
          <w:rFonts w:ascii="Calibri" w:hAnsi="Calibri"/>
          <w:sz w:val="24"/>
          <w:highlight w:val="yellow"/>
        </w:rPr>
      </w:pPr>
      <w:r w:rsidRPr="0064479C">
        <w:rPr>
          <w:rFonts w:ascii="Calibri" w:hAnsi="Calibri"/>
          <w:sz w:val="24"/>
          <w:highlight w:val="yellow"/>
        </w:rPr>
        <w:t>5.3.3.1.2</w:t>
      </w:r>
      <w:r w:rsidR="00A80E96">
        <w:rPr>
          <w:rFonts w:ascii="Calibri" w:hAnsi="Calibri"/>
          <w:sz w:val="24"/>
          <w:highlight w:val="yellow"/>
        </w:rPr>
        <w:t>.</w:t>
      </w:r>
      <w:r w:rsidRPr="0064479C">
        <w:rPr>
          <w:rFonts w:ascii="Calibri" w:hAnsi="Calibri"/>
          <w:sz w:val="24"/>
          <w:highlight w:val="yellow"/>
        </w:rPr>
        <w:t xml:space="preserve"> </w:t>
      </w:r>
      <w:r w:rsidR="00CE6D96" w:rsidRPr="0064479C">
        <w:rPr>
          <w:rFonts w:ascii="Calibri" w:hAnsi="Calibri" w:cs="Calibri"/>
          <w:sz w:val="24"/>
          <w:highlight w:val="yellow"/>
        </w:rPr>
        <w:t xml:space="preserve">Left </w:t>
      </w:r>
      <w:r w:rsidR="0072015F">
        <w:rPr>
          <w:rFonts w:ascii="Calibri" w:hAnsi="Calibri" w:cs="Calibri"/>
          <w:sz w:val="24"/>
          <w:highlight w:val="yellow"/>
        </w:rPr>
        <w:t>p</w:t>
      </w:r>
      <w:r w:rsidR="00CE6D96" w:rsidRPr="0064479C">
        <w:rPr>
          <w:rFonts w:ascii="Calibri" w:hAnsi="Calibri" w:cs="Calibri"/>
          <w:sz w:val="24"/>
          <w:highlight w:val="yellow"/>
        </w:rPr>
        <w:t>osterior (</w:t>
      </w:r>
      <w:r w:rsidR="008B0239" w:rsidRPr="0064479C">
        <w:rPr>
          <w:rFonts w:ascii="Calibri" w:hAnsi="Calibri"/>
          <w:sz w:val="24"/>
          <w:highlight w:val="yellow"/>
        </w:rPr>
        <w:t>LP</w:t>
      </w:r>
      <w:r w:rsidR="00CE6D96" w:rsidRPr="0064479C">
        <w:rPr>
          <w:rFonts w:ascii="Calibri" w:hAnsi="Calibri" w:cs="Calibri"/>
          <w:sz w:val="24"/>
          <w:highlight w:val="yellow"/>
        </w:rPr>
        <w:t>)</w:t>
      </w:r>
      <w:r w:rsidR="008B0239" w:rsidRPr="0064479C">
        <w:rPr>
          <w:rFonts w:ascii="Calibri" w:hAnsi="Calibri" w:cs="Calibri"/>
          <w:sz w:val="24"/>
          <w:highlight w:val="yellow"/>
        </w:rPr>
        <w:t>:</w:t>
      </w:r>
      <w:r w:rsidR="008B0239" w:rsidRPr="0064479C">
        <w:rPr>
          <w:rFonts w:ascii="Calibri" w:hAnsi="Calibri"/>
          <w:sz w:val="24"/>
          <w:highlight w:val="yellow"/>
        </w:rPr>
        <w:t xml:space="preserve"> </w:t>
      </w:r>
      <w:r w:rsidR="0072015F">
        <w:rPr>
          <w:rFonts w:ascii="Calibri" w:hAnsi="Calibri"/>
          <w:sz w:val="24"/>
          <w:highlight w:val="yellow"/>
        </w:rPr>
        <w:t>r</w:t>
      </w:r>
      <w:r w:rsidR="008B0239" w:rsidRPr="0064479C">
        <w:rPr>
          <w:rFonts w:ascii="Calibri" w:hAnsi="Calibri"/>
          <w:sz w:val="24"/>
          <w:highlight w:val="yellow"/>
        </w:rPr>
        <w:t>otate the</w:t>
      </w:r>
      <w:r w:rsidRPr="0064479C">
        <w:rPr>
          <w:rFonts w:ascii="Calibri" w:hAnsi="Calibri"/>
          <w:sz w:val="24"/>
          <w:highlight w:val="yellow"/>
        </w:rPr>
        <w:t xml:space="preserve"> </w:t>
      </w:r>
      <w:r w:rsidR="00D649E9" w:rsidRPr="0064479C">
        <w:rPr>
          <w:rFonts w:ascii="Calibri" w:hAnsi="Calibri"/>
          <w:sz w:val="24"/>
          <w:highlight w:val="yellow"/>
        </w:rPr>
        <w:t xml:space="preserve">participants </w:t>
      </w:r>
      <w:r w:rsidRPr="0064479C">
        <w:rPr>
          <w:rFonts w:ascii="Calibri" w:hAnsi="Calibri"/>
          <w:sz w:val="24"/>
          <w:highlight w:val="yellow"/>
        </w:rPr>
        <w:t>head backwards in the pitch plane</w:t>
      </w:r>
      <w:r w:rsidR="008B0239" w:rsidRPr="0064479C">
        <w:rPr>
          <w:rFonts w:ascii="Calibri" w:hAnsi="Calibri"/>
          <w:sz w:val="24"/>
          <w:highlight w:val="yellow"/>
        </w:rPr>
        <w:t xml:space="preserve"> perpendicular to the wall.</w:t>
      </w:r>
      <w:r w:rsidR="00F93F3E" w:rsidRPr="0064479C">
        <w:rPr>
          <w:rFonts w:ascii="Calibri" w:hAnsi="Calibri"/>
          <w:sz w:val="24"/>
          <w:highlight w:val="yellow"/>
        </w:rPr>
        <w:t xml:space="preserve"> Be careful not to touch the cable or the goggle strap.</w:t>
      </w:r>
    </w:p>
    <w:p w14:paraId="7AEDFAA7" w14:textId="77777777" w:rsidR="00331FFD" w:rsidRPr="0064479C" w:rsidRDefault="00331FFD" w:rsidP="00A80E96">
      <w:pPr>
        <w:spacing w:after="0" w:line="240" w:lineRule="auto"/>
        <w:rPr>
          <w:rFonts w:ascii="Calibri" w:hAnsi="Calibri"/>
          <w:sz w:val="24"/>
          <w:highlight w:val="yellow"/>
        </w:rPr>
      </w:pPr>
    </w:p>
    <w:p w14:paraId="098DD951" w14:textId="3C9480FE" w:rsidR="00D649E9" w:rsidRPr="0064479C" w:rsidRDefault="007779A1" w:rsidP="00A80E96">
      <w:pPr>
        <w:spacing w:after="0" w:line="240" w:lineRule="auto"/>
        <w:rPr>
          <w:rFonts w:ascii="Calibri" w:hAnsi="Calibri"/>
          <w:sz w:val="24"/>
          <w:highlight w:val="yellow"/>
        </w:rPr>
      </w:pPr>
      <w:r w:rsidRPr="0064479C">
        <w:rPr>
          <w:rFonts w:ascii="Calibri" w:hAnsi="Calibri"/>
          <w:sz w:val="24"/>
          <w:highlight w:val="yellow"/>
        </w:rPr>
        <w:t>5.3.3.2</w:t>
      </w:r>
      <w:r w:rsidR="00A80E96">
        <w:rPr>
          <w:rFonts w:ascii="Calibri" w:hAnsi="Calibri"/>
          <w:sz w:val="24"/>
          <w:highlight w:val="yellow"/>
        </w:rPr>
        <w:t>.</w:t>
      </w:r>
      <w:r w:rsidRPr="0064479C">
        <w:rPr>
          <w:rFonts w:ascii="Calibri" w:hAnsi="Calibri"/>
          <w:sz w:val="24"/>
          <w:highlight w:val="yellow"/>
        </w:rPr>
        <w:t xml:space="preserve"> </w:t>
      </w:r>
      <w:r w:rsidR="00CE6D96" w:rsidRPr="0064479C">
        <w:rPr>
          <w:rFonts w:ascii="Calibri" w:hAnsi="Calibri" w:cs="Calibri"/>
          <w:sz w:val="24"/>
          <w:highlight w:val="yellow"/>
        </w:rPr>
        <w:t xml:space="preserve">Left </w:t>
      </w:r>
      <w:r w:rsidR="0072015F">
        <w:rPr>
          <w:rFonts w:ascii="Calibri" w:hAnsi="Calibri" w:cs="Calibri"/>
          <w:sz w:val="24"/>
          <w:highlight w:val="yellow"/>
        </w:rPr>
        <w:t>a</w:t>
      </w:r>
      <w:r w:rsidR="00CE6D96" w:rsidRPr="0064479C">
        <w:rPr>
          <w:rFonts w:ascii="Calibri" w:hAnsi="Calibri" w:cs="Calibri"/>
          <w:sz w:val="24"/>
          <w:highlight w:val="yellow"/>
        </w:rPr>
        <w:t>nterior (</w:t>
      </w:r>
      <w:r w:rsidR="00D34FAB" w:rsidRPr="0064479C">
        <w:rPr>
          <w:rFonts w:ascii="Calibri" w:hAnsi="Calibri" w:cs="Calibri"/>
          <w:sz w:val="24"/>
          <w:highlight w:val="yellow"/>
        </w:rPr>
        <w:t>LA</w:t>
      </w:r>
      <w:r w:rsidR="00CE6D96" w:rsidRPr="0064479C">
        <w:rPr>
          <w:rFonts w:ascii="Calibri" w:hAnsi="Calibri" w:cs="Calibri"/>
          <w:sz w:val="24"/>
          <w:highlight w:val="yellow"/>
        </w:rPr>
        <w:t xml:space="preserve">) and </w:t>
      </w:r>
      <w:r w:rsidR="0072015F">
        <w:rPr>
          <w:rFonts w:ascii="Calibri" w:hAnsi="Calibri" w:cs="Calibri"/>
          <w:sz w:val="24"/>
          <w:highlight w:val="yellow"/>
        </w:rPr>
        <w:t>r</w:t>
      </w:r>
      <w:r w:rsidR="00CE6D96" w:rsidRPr="0064479C">
        <w:rPr>
          <w:rFonts w:ascii="Calibri" w:hAnsi="Calibri" w:cs="Calibri"/>
          <w:sz w:val="24"/>
          <w:highlight w:val="yellow"/>
        </w:rPr>
        <w:t xml:space="preserve">ight </w:t>
      </w:r>
      <w:r w:rsidR="0072015F">
        <w:rPr>
          <w:rFonts w:ascii="Calibri" w:hAnsi="Calibri" w:cs="Calibri"/>
          <w:sz w:val="24"/>
          <w:highlight w:val="yellow"/>
        </w:rPr>
        <w:t>p</w:t>
      </w:r>
      <w:r w:rsidR="00CE6D96" w:rsidRPr="0064479C">
        <w:rPr>
          <w:rFonts w:ascii="Calibri" w:hAnsi="Calibri" w:cs="Calibri"/>
          <w:sz w:val="24"/>
          <w:highlight w:val="yellow"/>
        </w:rPr>
        <w:t>osterior (RP) SCC</w:t>
      </w:r>
      <w:r w:rsidR="00D34FAB" w:rsidRPr="0064479C">
        <w:rPr>
          <w:rFonts w:ascii="Calibri" w:hAnsi="Calibri"/>
          <w:sz w:val="24"/>
          <w:highlight w:val="yellow"/>
        </w:rPr>
        <w:t xml:space="preserve">: </w:t>
      </w:r>
      <w:r w:rsidR="0072015F">
        <w:rPr>
          <w:rFonts w:ascii="Calibri" w:hAnsi="Calibri"/>
          <w:sz w:val="24"/>
          <w:highlight w:val="yellow"/>
        </w:rPr>
        <w:t>t</w:t>
      </w:r>
      <w:r w:rsidR="00D34FAB" w:rsidRPr="0064479C">
        <w:rPr>
          <w:rFonts w:ascii="Calibri" w:hAnsi="Calibri"/>
          <w:sz w:val="24"/>
          <w:highlight w:val="yellow"/>
        </w:rPr>
        <w:t xml:space="preserve">urn </w:t>
      </w:r>
      <w:r w:rsidR="00727B40" w:rsidRPr="0064479C">
        <w:rPr>
          <w:rFonts w:ascii="Calibri" w:hAnsi="Calibri"/>
          <w:sz w:val="24"/>
          <w:highlight w:val="yellow"/>
        </w:rPr>
        <w:t xml:space="preserve">the solid </w:t>
      </w:r>
      <w:r w:rsidR="00771F86" w:rsidRPr="0064479C">
        <w:rPr>
          <w:rFonts w:ascii="Calibri" w:hAnsi="Calibri"/>
          <w:sz w:val="24"/>
          <w:highlight w:val="yellow"/>
        </w:rPr>
        <w:t>c</w:t>
      </w:r>
      <w:r w:rsidR="00727B40" w:rsidRPr="0064479C">
        <w:rPr>
          <w:rFonts w:ascii="Calibri" w:hAnsi="Calibri"/>
          <w:sz w:val="24"/>
          <w:highlight w:val="yellow"/>
        </w:rPr>
        <w:t>hair 45</w:t>
      </w:r>
      <w:r w:rsidR="0072015F">
        <w:rPr>
          <w:rFonts w:ascii="Calibri" w:hAnsi="Calibri" w:cs="Calibri"/>
          <w:sz w:val="24"/>
          <w:highlight w:val="yellow"/>
        </w:rPr>
        <w:t>°</w:t>
      </w:r>
      <w:r w:rsidR="00727B40" w:rsidRPr="0064479C">
        <w:rPr>
          <w:rFonts w:ascii="Calibri" w:hAnsi="Calibri"/>
          <w:sz w:val="24"/>
          <w:highlight w:val="yellow"/>
        </w:rPr>
        <w:t xml:space="preserve"> to the right. Ask the patient to look at the fixation dot. The eye that is being measured is now med</w:t>
      </w:r>
      <w:r w:rsidR="00D649E9" w:rsidRPr="0064479C">
        <w:rPr>
          <w:rFonts w:ascii="Calibri" w:hAnsi="Calibri"/>
          <w:sz w:val="24"/>
          <w:highlight w:val="yellow"/>
        </w:rPr>
        <w:t>ialized.</w:t>
      </w:r>
    </w:p>
    <w:p w14:paraId="3867D222" w14:textId="77777777" w:rsidR="00331FFD" w:rsidRPr="0064479C" w:rsidRDefault="00331FFD" w:rsidP="00A80E96">
      <w:pPr>
        <w:spacing w:after="0" w:line="240" w:lineRule="auto"/>
        <w:rPr>
          <w:rFonts w:ascii="Calibri" w:hAnsi="Calibri"/>
          <w:sz w:val="24"/>
          <w:highlight w:val="yellow"/>
        </w:rPr>
      </w:pPr>
    </w:p>
    <w:p w14:paraId="3A8B27CA" w14:textId="2D219EA6" w:rsidR="00F93F3E" w:rsidRPr="0064479C" w:rsidRDefault="00D649E9" w:rsidP="00A80E96">
      <w:pPr>
        <w:spacing w:after="0" w:line="240" w:lineRule="auto"/>
        <w:rPr>
          <w:rFonts w:ascii="Calibri" w:hAnsi="Calibri"/>
          <w:sz w:val="24"/>
          <w:highlight w:val="yellow"/>
        </w:rPr>
      </w:pPr>
      <w:r w:rsidRPr="0064479C">
        <w:rPr>
          <w:rFonts w:ascii="Calibri" w:hAnsi="Calibri"/>
          <w:sz w:val="24"/>
          <w:highlight w:val="yellow"/>
        </w:rPr>
        <w:t>5.3.3.2.1</w:t>
      </w:r>
      <w:r w:rsidR="00A80E96">
        <w:rPr>
          <w:rFonts w:ascii="Calibri" w:hAnsi="Calibri"/>
          <w:sz w:val="24"/>
          <w:highlight w:val="yellow"/>
        </w:rPr>
        <w:t>.</w:t>
      </w:r>
      <w:r w:rsidRPr="0064479C">
        <w:rPr>
          <w:rFonts w:ascii="Calibri" w:hAnsi="Calibri"/>
          <w:sz w:val="24"/>
          <w:highlight w:val="yellow"/>
        </w:rPr>
        <w:t xml:space="preserve"> </w:t>
      </w:r>
      <w:r w:rsidR="00CE6D96" w:rsidRPr="0064479C">
        <w:rPr>
          <w:rFonts w:ascii="Calibri" w:hAnsi="Calibri" w:cs="Calibri"/>
          <w:sz w:val="24"/>
          <w:highlight w:val="yellow"/>
        </w:rPr>
        <w:t xml:space="preserve">Left </w:t>
      </w:r>
      <w:r w:rsidR="0072015F">
        <w:rPr>
          <w:rFonts w:ascii="Calibri" w:hAnsi="Calibri" w:cs="Calibri"/>
          <w:sz w:val="24"/>
          <w:highlight w:val="yellow"/>
        </w:rPr>
        <w:t>a</w:t>
      </w:r>
      <w:r w:rsidR="00CE6D96" w:rsidRPr="0064479C">
        <w:rPr>
          <w:rFonts w:ascii="Calibri" w:hAnsi="Calibri" w:cs="Calibri"/>
          <w:sz w:val="24"/>
          <w:highlight w:val="yellow"/>
        </w:rPr>
        <w:t>nterior (</w:t>
      </w:r>
      <w:r w:rsidR="008B0239" w:rsidRPr="0064479C">
        <w:rPr>
          <w:rFonts w:ascii="Calibri" w:hAnsi="Calibri"/>
          <w:sz w:val="24"/>
          <w:highlight w:val="yellow"/>
        </w:rPr>
        <w:t>LA</w:t>
      </w:r>
      <w:r w:rsidR="00CE6D96" w:rsidRPr="0064479C">
        <w:rPr>
          <w:rFonts w:ascii="Calibri" w:hAnsi="Calibri" w:cs="Calibri"/>
          <w:sz w:val="24"/>
          <w:highlight w:val="yellow"/>
        </w:rPr>
        <w:t>)</w:t>
      </w:r>
      <w:r w:rsidR="008B0239" w:rsidRPr="0064479C">
        <w:rPr>
          <w:rFonts w:ascii="Calibri" w:hAnsi="Calibri" w:cs="Calibri"/>
          <w:sz w:val="24"/>
          <w:highlight w:val="yellow"/>
        </w:rPr>
        <w:t>:</w:t>
      </w:r>
      <w:r w:rsidR="008B0239" w:rsidRPr="0064479C">
        <w:rPr>
          <w:rFonts w:ascii="Calibri" w:hAnsi="Calibri"/>
          <w:sz w:val="24"/>
          <w:highlight w:val="yellow"/>
        </w:rPr>
        <w:t xml:space="preserve"> </w:t>
      </w:r>
      <w:r w:rsidR="0072015F">
        <w:rPr>
          <w:rFonts w:ascii="Calibri" w:hAnsi="Calibri"/>
          <w:sz w:val="24"/>
          <w:highlight w:val="yellow"/>
        </w:rPr>
        <w:t>r</w:t>
      </w:r>
      <w:r w:rsidR="008B0239" w:rsidRPr="0064479C">
        <w:rPr>
          <w:rFonts w:ascii="Calibri" w:hAnsi="Calibri"/>
          <w:sz w:val="24"/>
          <w:highlight w:val="yellow"/>
        </w:rPr>
        <w:t xml:space="preserve">otate the </w:t>
      </w:r>
      <w:r w:rsidRPr="0064479C">
        <w:rPr>
          <w:rFonts w:ascii="Calibri" w:hAnsi="Calibri"/>
          <w:sz w:val="24"/>
          <w:highlight w:val="yellow"/>
        </w:rPr>
        <w:t>participants head forwards in the pitch plane</w:t>
      </w:r>
      <w:r w:rsidR="008B0239" w:rsidRPr="0064479C">
        <w:rPr>
          <w:rFonts w:ascii="Calibri" w:hAnsi="Calibri"/>
          <w:sz w:val="24"/>
          <w:highlight w:val="yellow"/>
        </w:rPr>
        <w:t xml:space="preserve"> perpendicular to the wall. </w:t>
      </w:r>
      <w:r w:rsidR="00F93F3E" w:rsidRPr="0064479C">
        <w:rPr>
          <w:rFonts w:ascii="Calibri" w:hAnsi="Calibri"/>
          <w:sz w:val="24"/>
          <w:highlight w:val="yellow"/>
        </w:rPr>
        <w:t>Be careful not to touch the cable or the goggle strap.</w:t>
      </w:r>
    </w:p>
    <w:p w14:paraId="55D94A58" w14:textId="77777777" w:rsidR="00331FFD" w:rsidRPr="0064479C" w:rsidRDefault="00331FFD" w:rsidP="00A80E96">
      <w:pPr>
        <w:spacing w:after="0" w:line="240" w:lineRule="auto"/>
        <w:rPr>
          <w:rFonts w:ascii="Calibri" w:hAnsi="Calibri"/>
          <w:sz w:val="24"/>
          <w:highlight w:val="yellow"/>
        </w:rPr>
      </w:pPr>
    </w:p>
    <w:p w14:paraId="365470B9" w14:textId="244EB117" w:rsidR="00D53E9D" w:rsidRPr="0064479C" w:rsidRDefault="00D649E9" w:rsidP="00A80E96">
      <w:pPr>
        <w:spacing w:after="0" w:line="240" w:lineRule="auto"/>
        <w:rPr>
          <w:rFonts w:ascii="Calibri" w:hAnsi="Calibri" w:cs="Calibri"/>
          <w:sz w:val="24"/>
          <w:highlight w:val="yellow"/>
        </w:rPr>
      </w:pPr>
      <w:r w:rsidRPr="0064479C">
        <w:rPr>
          <w:rFonts w:ascii="Calibri" w:hAnsi="Calibri"/>
          <w:sz w:val="24"/>
          <w:highlight w:val="yellow"/>
        </w:rPr>
        <w:t>5.3.3.2.2</w:t>
      </w:r>
      <w:r w:rsidR="00A80E96">
        <w:rPr>
          <w:rFonts w:ascii="Calibri" w:hAnsi="Calibri"/>
          <w:sz w:val="24"/>
          <w:highlight w:val="yellow"/>
        </w:rPr>
        <w:t>.</w:t>
      </w:r>
      <w:r w:rsidRPr="0064479C">
        <w:rPr>
          <w:rFonts w:ascii="Calibri" w:hAnsi="Calibri"/>
          <w:sz w:val="24"/>
          <w:highlight w:val="yellow"/>
        </w:rPr>
        <w:t xml:space="preserve"> </w:t>
      </w:r>
      <w:r w:rsidR="00CE6D96" w:rsidRPr="0064479C">
        <w:rPr>
          <w:rFonts w:ascii="Calibri" w:hAnsi="Calibri" w:cs="Calibri"/>
          <w:sz w:val="24"/>
          <w:highlight w:val="yellow"/>
        </w:rPr>
        <w:t xml:space="preserve">Right </w:t>
      </w:r>
      <w:r w:rsidR="0072015F">
        <w:rPr>
          <w:rFonts w:ascii="Calibri" w:hAnsi="Calibri" w:cs="Calibri"/>
          <w:sz w:val="24"/>
          <w:highlight w:val="yellow"/>
        </w:rPr>
        <w:t>p</w:t>
      </w:r>
      <w:r w:rsidR="00CE6D96" w:rsidRPr="0064479C">
        <w:rPr>
          <w:rFonts w:ascii="Calibri" w:hAnsi="Calibri" w:cs="Calibri"/>
          <w:sz w:val="24"/>
          <w:highlight w:val="yellow"/>
        </w:rPr>
        <w:t>osterior (</w:t>
      </w:r>
      <w:r w:rsidR="008B0239" w:rsidRPr="0064479C">
        <w:rPr>
          <w:rFonts w:ascii="Calibri" w:hAnsi="Calibri"/>
          <w:sz w:val="24"/>
          <w:highlight w:val="yellow"/>
        </w:rPr>
        <w:t>RP</w:t>
      </w:r>
      <w:r w:rsidR="00CE6D96" w:rsidRPr="0064479C">
        <w:rPr>
          <w:rFonts w:ascii="Calibri" w:hAnsi="Calibri" w:cs="Calibri"/>
          <w:sz w:val="24"/>
          <w:highlight w:val="yellow"/>
        </w:rPr>
        <w:t>)</w:t>
      </w:r>
      <w:r w:rsidR="008B0239" w:rsidRPr="0064479C">
        <w:rPr>
          <w:rFonts w:ascii="Calibri" w:hAnsi="Calibri" w:cs="Calibri"/>
          <w:sz w:val="24"/>
          <w:highlight w:val="yellow"/>
        </w:rPr>
        <w:t>:</w:t>
      </w:r>
      <w:r w:rsidR="008B0239" w:rsidRPr="0064479C">
        <w:rPr>
          <w:rFonts w:ascii="Calibri" w:hAnsi="Calibri"/>
          <w:sz w:val="24"/>
          <w:highlight w:val="yellow"/>
        </w:rPr>
        <w:t xml:space="preserve"> </w:t>
      </w:r>
      <w:r w:rsidR="0072015F">
        <w:rPr>
          <w:rFonts w:ascii="Calibri" w:hAnsi="Calibri"/>
          <w:sz w:val="24"/>
          <w:highlight w:val="yellow"/>
        </w:rPr>
        <w:t>r</w:t>
      </w:r>
      <w:r w:rsidR="008B0239" w:rsidRPr="0064479C">
        <w:rPr>
          <w:rFonts w:ascii="Calibri" w:hAnsi="Calibri"/>
          <w:sz w:val="24"/>
          <w:highlight w:val="yellow"/>
        </w:rPr>
        <w:t>otate the</w:t>
      </w:r>
      <w:r w:rsidRPr="0064479C">
        <w:rPr>
          <w:rFonts w:ascii="Calibri" w:hAnsi="Calibri"/>
          <w:sz w:val="24"/>
          <w:highlight w:val="yellow"/>
        </w:rPr>
        <w:t xml:space="preserve"> participant</w:t>
      </w:r>
      <w:r w:rsidR="0072015F">
        <w:rPr>
          <w:rFonts w:ascii="Calibri" w:hAnsi="Calibri"/>
          <w:sz w:val="24"/>
          <w:highlight w:val="yellow"/>
        </w:rPr>
        <w:t>’</w:t>
      </w:r>
      <w:r w:rsidRPr="0064479C">
        <w:rPr>
          <w:rFonts w:ascii="Calibri" w:hAnsi="Calibri"/>
          <w:sz w:val="24"/>
          <w:highlight w:val="yellow"/>
        </w:rPr>
        <w:t>s head backwards in the pitch plane</w:t>
      </w:r>
      <w:r w:rsidR="008B0239" w:rsidRPr="0064479C">
        <w:rPr>
          <w:rFonts w:ascii="Calibri" w:hAnsi="Calibri"/>
          <w:sz w:val="24"/>
          <w:highlight w:val="yellow"/>
        </w:rPr>
        <w:t xml:space="preserve"> perpendicular to the wall.</w:t>
      </w:r>
      <w:r w:rsidR="00F93F3E" w:rsidRPr="0064479C">
        <w:rPr>
          <w:rFonts w:ascii="Calibri" w:hAnsi="Calibri"/>
          <w:sz w:val="24"/>
          <w:highlight w:val="yellow"/>
        </w:rPr>
        <w:t xml:space="preserve"> Be careful not to touch the cable or the goggle strap.</w:t>
      </w:r>
    </w:p>
    <w:p w14:paraId="4873F96F" w14:textId="77777777" w:rsidR="00331FFD" w:rsidRPr="0064479C" w:rsidRDefault="00331FFD" w:rsidP="00A80E96">
      <w:pPr>
        <w:spacing w:after="0" w:line="240" w:lineRule="auto"/>
        <w:rPr>
          <w:rFonts w:ascii="Calibri" w:hAnsi="Calibri" w:cs="Calibri"/>
          <w:sz w:val="24"/>
          <w:highlight w:val="yellow"/>
        </w:rPr>
      </w:pPr>
    </w:p>
    <w:p w14:paraId="73E6D1D8" w14:textId="24D7DF49" w:rsidR="00C42050" w:rsidRPr="0064479C" w:rsidRDefault="00C42050" w:rsidP="00A80E96">
      <w:pPr>
        <w:spacing w:after="0" w:line="240" w:lineRule="auto"/>
        <w:rPr>
          <w:rFonts w:ascii="Calibri" w:hAnsi="Calibri" w:cs="Calibri"/>
          <w:sz w:val="24"/>
          <w:highlight w:val="yellow"/>
        </w:rPr>
      </w:pPr>
      <w:r w:rsidRPr="0064479C">
        <w:rPr>
          <w:rFonts w:ascii="Calibri" w:hAnsi="Calibri" w:cs="Calibri"/>
          <w:sz w:val="24"/>
          <w:highlight w:val="yellow"/>
        </w:rPr>
        <w:t>5.3.4</w:t>
      </w:r>
      <w:r w:rsidR="00F8207B" w:rsidRPr="0064479C">
        <w:rPr>
          <w:rFonts w:ascii="Calibri" w:hAnsi="Calibri" w:cs="Calibri"/>
          <w:sz w:val="24"/>
          <w:highlight w:val="yellow"/>
        </w:rPr>
        <w:t>.</w:t>
      </w:r>
      <w:r w:rsidRPr="0064479C">
        <w:rPr>
          <w:rFonts w:ascii="Calibri" w:hAnsi="Calibri" w:cs="Calibri"/>
          <w:sz w:val="24"/>
          <w:highlight w:val="yellow"/>
        </w:rPr>
        <w:t xml:space="preserve"> Use the </w:t>
      </w:r>
      <w:r w:rsidR="009705F7" w:rsidRPr="00A80E96">
        <w:rPr>
          <w:rFonts w:ascii="Calibri" w:hAnsi="Calibri" w:cs="Calibri"/>
          <w:sz w:val="24"/>
          <w:highlight w:val="yellow"/>
        </w:rPr>
        <w:t xml:space="preserve">3D </w:t>
      </w:r>
      <w:proofErr w:type="spellStart"/>
      <w:r w:rsidR="009705F7" w:rsidRPr="00A80E96">
        <w:rPr>
          <w:rFonts w:ascii="Calibri" w:hAnsi="Calibri" w:cs="Calibri"/>
          <w:sz w:val="24"/>
          <w:highlight w:val="yellow"/>
        </w:rPr>
        <w:t>v</w:t>
      </w:r>
      <w:r w:rsidRPr="00A80E96">
        <w:rPr>
          <w:rFonts w:ascii="Calibri" w:hAnsi="Calibri" w:cs="Calibri"/>
          <w:sz w:val="24"/>
          <w:highlight w:val="yellow"/>
        </w:rPr>
        <w:t>HIT</w:t>
      </w:r>
      <w:proofErr w:type="spellEnd"/>
      <w:r w:rsidRPr="00A80E96">
        <w:rPr>
          <w:rFonts w:ascii="Calibri" w:hAnsi="Calibri" w:cs="Calibri"/>
          <w:sz w:val="24"/>
          <w:highlight w:val="yellow"/>
        </w:rPr>
        <w:t xml:space="preserve"> test method</w:t>
      </w:r>
      <w:r w:rsidRPr="0064479C">
        <w:rPr>
          <w:rFonts w:ascii="Calibri" w:hAnsi="Calibri" w:cs="Calibri"/>
          <w:sz w:val="24"/>
          <w:highlight w:val="yellow"/>
        </w:rPr>
        <w:t xml:space="preserve"> for examination with </w:t>
      </w:r>
      <w:proofErr w:type="spellStart"/>
      <w:r w:rsidR="00F8207B" w:rsidRPr="0064479C">
        <w:rPr>
          <w:rFonts w:ascii="Calibri" w:hAnsi="Calibri" w:cs="Calibri"/>
          <w:sz w:val="24"/>
          <w:highlight w:val="yellow"/>
        </w:rPr>
        <w:t>vHIT</w:t>
      </w:r>
      <w:proofErr w:type="spellEnd"/>
      <w:r w:rsidR="00F8207B" w:rsidRPr="0064479C">
        <w:rPr>
          <w:rFonts w:ascii="Calibri" w:hAnsi="Calibri" w:cs="Calibri"/>
          <w:sz w:val="24"/>
          <w:highlight w:val="yellow"/>
        </w:rPr>
        <w:t xml:space="preserve"> system A</w:t>
      </w:r>
      <w:r w:rsidRPr="0064479C">
        <w:rPr>
          <w:rFonts w:ascii="Calibri" w:hAnsi="Calibri" w:cs="Calibri"/>
          <w:sz w:val="24"/>
          <w:highlight w:val="yellow"/>
        </w:rPr>
        <w:t>.</w:t>
      </w:r>
    </w:p>
    <w:p w14:paraId="3EF323AD" w14:textId="77777777" w:rsidR="00331FFD" w:rsidRPr="0064479C" w:rsidRDefault="00331FFD" w:rsidP="00A80E96">
      <w:pPr>
        <w:spacing w:after="0" w:line="240" w:lineRule="auto"/>
        <w:rPr>
          <w:rFonts w:ascii="Calibri" w:hAnsi="Calibri" w:cs="Calibri"/>
          <w:sz w:val="24"/>
        </w:rPr>
      </w:pPr>
    </w:p>
    <w:p w14:paraId="45BA39F3" w14:textId="48E59E24" w:rsidR="008F3AFC" w:rsidRPr="0064479C" w:rsidRDefault="001670EE" w:rsidP="00A80E96">
      <w:pPr>
        <w:spacing w:after="0" w:line="240" w:lineRule="auto"/>
        <w:rPr>
          <w:rFonts w:ascii="Calibri" w:hAnsi="Calibri" w:cs="Calibri"/>
          <w:sz w:val="24"/>
        </w:rPr>
      </w:pPr>
      <w:r w:rsidRPr="0064479C">
        <w:rPr>
          <w:rFonts w:ascii="Calibri" w:hAnsi="Calibri" w:cs="Calibri"/>
          <w:sz w:val="24"/>
          <w:highlight w:val="yellow"/>
        </w:rPr>
        <w:t>5.3.4.1</w:t>
      </w:r>
      <w:r w:rsidR="00A80E96">
        <w:rPr>
          <w:rFonts w:ascii="Calibri" w:hAnsi="Calibri" w:cs="Calibri"/>
          <w:sz w:val="24"/>
          <w:highlight w:val="yellow"/>
        </w:rPr>
        <w:t>.</w:t>
      </w:r>
      <w:r w:rsidRPr="0064479C">
        <w:rPr>
          <w:rFonts w:ascii="Calibri" w:hAnsi="Calibri" w:cs="Calibri"/>
          <w:sz w:val="24"/>
          <w:highlight w:val="yellow"/>
        </w:rPr>
        <w:t xml:space="preserve"> Position the participan</w:t>
      </w:r>
      <w:r w:rsidR="008B0239" w:rsidRPr="0064479C">
        <w:rPr>
          <w:rFonts w:ascii="Calibri" w:hAnsi="Calibri" w:cs="Calibri"/>
          <w:sz w:val="24"/>
          <w:highlight w:val="yellow"/>
        </w:rPr>
        <w:t>t in front of the wall at the desired distance</w:t>
      </w:r>
      <w:r w:rsidR="008F3AFC" w:rsidRPr="0064479C">
        <w:rPr>
          <w:rFonts w:ascii="Calibri" w:hAnsi="Calibri" w:cs="Calibri"/>
          <w:sz w:val="24"/>
          <w:highlight w:val="yellow"/>
        </w:rPr>
        <w:t>. A</w:t>
      </w:r>
      <w:r w:rsidR="008B0239" w:rsidRPr="0064479C">
        <w:rPr>
          <w:rFonts w:ascii="Calibri" w:hAnsi="Calibri" w:cs="Calibri"/>
          <w:sz w:val="24"/>
          <w:highlight w:val="yellow"/>
        </w:rPr>
        <w:t>sk the patient to remain in this position thro</w:t>
      </w:r>
      <w:r w:rsidR="008F3AFC" w:rsidRPr="0064479C">
        <w:rPr>
          <w:rFonts w:ascii="Calibri" w:hAnsi="Calibri" w:cs="Calibri"/>
          <w:sz w:val="24"/>
          <w:highlight w:val="yellow"/>
        </w:rPr>
        <w:t>ughout the entire test.</w:t>
      </w:r>
    </w:p>
    <w:p w14:paraId="61B2D811" w14:textId="77777777" w:rsidR="00F8207B" w:rsidRPr="0064479C" w:rsidRDefault="00F8207B" w:rsidP="00A80E96">
      <w:pPr>
        <w:spacing w:after="0" w:line="240" w:lineRule="auto"/>
        <w:rPr>
          <w:rFonts w:ascii="Calibri" w:hAnsi="Calibri" w:cs="Calibri"/>
          <w:sz w:val="24"/>
        </w:rPr>
      </w:pPr>
    </w:p>
    <w:p w14:paraId="6D91576A" w14:textId="16D16CDA" w:rsidR="008B0239" w:rsidRPr="0064479C" w:rsidRDefault="008F3AFC" w:rsidP="00A80E96">
      <w:pPr>
        <w:spacing w:after="0" w:line="240" w:lineRule="auto"/>
        <w:rPr>
          <w:rFonts w:ascii="Calibri" w:hAnsi="Calibri" w:cs="Calibri"/>
          <w:sz w:val="24"/>
        </w:rPr>
      </w:pPr>
      <w:r w:rsidRPr="0064479C">
        <w:rPr>
          <w:rFonts w:ascii="Calibri" w:hAnsi="Calibri" w:cs="Calibri"/>
          <w:sz w:val="24"/>
        </w:rPr>
        <w:t xml:space="preserve">5.3.4.2 </w:t>
      </w:r>
      <w:r w:rsidR="001670EE" w:rsidRPr="0064479C">
        <w:rPr>
          <w:rFonts w:ascii="Calibri" w:hAnsi="Calibri" w:cs="Calibri"/>
          <w:sz w:val="24"/>
        </w:rPr>
        <w:t>Use the</w:t>
      </w:r>
      <w:r w:rsidR="008B0239" w:rsidRPr="0064479C">
        <w:rPr>
          <w:rFonts w:ascii="Calibri" w:hAnsi="Calibri" w:cs="Calibri"/>
          <w:sz w:val="24"/>
        </w:rPr>
        <w:t xml:space="preserve"> direction/plane guide in the upper </w:t>
      </w:r>
      <w:r w:rsidR="001670EE" w:rsidRPr="0064479C">
        <w:rPr>
          <w:rFonts w:ascii="Calibri" w:hAnsi="Calibri" w:cs="Calibri"/>
          <w:sz w:val="24"/>
        </w:rPr>
        <w:t xml:space="preserve">right corner for visualization of </w:t>
      </w:r>
      <w:r w:rsidR="008B0239" w:rsidRPr="0064479C">
        <w:rPr>
          <w:rFonts w:ascii="Calibri" w:hAnsi="Calibri" w:cs="Calibri"/>
          <w:sz w:val="24"/>
        </w:rPr>
        <w:t xml:space="preserve">the </w:t>
      </w:r>
      <w:r w:rsidR="001670EE" w:rsidRPr="0064479C">
        <w:rPr>
          <w:rFonts w:ascii="Calibri" w:hAnsi="Calibri" w:cs="Calibri"/>
          <w:sz w:val="24"/>
        </w:rPr>
        <w:t>plane of the head rotations</w:t>
      </w:r>
      <w:r w:rsidR="008B0239" w:rsidRPr="0064479C">
        <w:rPr>
          <w:rFonts w:ascii="Calibri" w:hAnsi="Calibri" w:cs="Calibri"/>
          <w:sz w:val="24"/>
        </w:rPr>
        <w:t xml:space="preserve"> during vertical SCC testing</w:t>
      </w:r>
      <w:r w:rsidR="001670EE" w:rsidRPr="0064479C">
        <w:rPr>
          <w:rFonts w:ascii="Calibri" w:hAnsi="Calibri" w:cs="Calibri"/>
          <w:sz w:val="24"/>
        </w:rPr>
        <w:t>. If the test is done c</w:t>
      </w:r>
      <w:r w:rsidR="00D87623" w:rsidRPr="0064479C">
        <w:rPr>
          <w:rFonts w:ascii="Calibri" w:hAnsi="Calibri" w:cs="Calibri"/>
          <w:sz w:val="24"/>
        </w:rPr>
        <w:t xml:space="preserve">orrectly, the direction must </w:t>
      </w:r>
      <w:r w:rsidR="001670EE" w:rsidRPr="0064479C">
        <w:rPr>
          <w:rFonts w:ascii="Calibri" w:hAnsi="Calibri" w:cs="Calibri"/>
          <w:sz w:val="24"/>
        </w:rPr>
        <w:t>be depicted within the colored areas where the direction is shown in grey and the latest vertical head impulse in black.</w:t>
      </w:r>
      <w:r w:rsidR="008B0239" w:rsidRPr="0064479C">
        <w:rPr>
          <w:rFonts w:ascii="Calibri" w:hAnsi="Calibri" w:cs="Calibri"/>
          <w:sz w:val="24"/>
        </w:rPr>
        <w:t xml:space="preserve"> </w:t>
      </w:r>
    </w:p>
    <w:p w14:paraId="7B4995DF" w14:textId="77777777" w:rsidR="00331FFD" w:rsidRPr="0064479C" w:rsidRDefault="00331FFD" w:rsidP="00A80E96">
      <w:pPr>
        <w:spacing w:after="0" w:line="240" w:lineRule="auto"/>
        <w:rPr>
          <w:rFonts w:ascii="Calibri" w:hAnsi="Calibri" w:cs="Calibri"/>
          <w:sz w:val="24"/>
        </w:rPr>
      </w:pPr>
    </w:p>
    <w:p w14:paraId="1539AF29" w14:textId="2BCAFE52" w:rsidR="003D33B6" w:rsidRPr="0064479C" w:rsidRDefault="008F3AFC" w:rsidP="00A80E96">
      <w:pPr>
        <w:spacing w:after="0" w:line="240" w:lineRule="auto"/>
        <w:rPr>
          <w:rFonts w:ascii="Calibri" w:hAnsi="Calibri" w:cs="Calibri"/>
          <w:sz w:val="24"/>
          <w:highlight w:val="yellow"/>
        </w:rPr>
      </w:pPr>
      <w:r w:rsidRPr="0064479C">
        <w:rPr>
          <w:rFonts w:ascii="Calibri" w:hAnsi="Calibri" w:cs="Calibri"/>
          <w:sz w:val="24"/>
          <w:highlight w:val="yellow"/>
        </w:rPr>
        <w:t>5.3.4.3</w:t>
      </w:r>
      <w:r w:rsidR="00A80E96">
        <w:rPr>
          <w:rFonts w:ascii="Calibri" w:hAnsi="Calibri" w:cs="Calibri"/>
          <w:sz w:val="24"/>
          <w:highlight w:val="yellow"/>
        </w:rPr>
        <w:t>.</w:t>
      </w:r>
      <w:r w:rsidR="001670EE" w:rsidRPr="0064479C">
        <w:rPr>
          <w:rFonts w:ascii="Calibri" w:hAnsi="Calibri" w:cs="Calibri"/>
          <w:sz w:val="24"/>
          <w:highlight w:val="yellow"/>
        </w:rPr>
        <w:t xml:space="preserve"> </w:t>
      </w:r>
      <w:r w:rsidR="000324BA" w:rsidRPr="0064479C">
        <w:rPr>
          <w:rFonts w:ascii="Calibri" w:hAnsi="Calibri" w:cs="Calibri"/>
          <w:sz w:val="24"/>
          <w:highlight w:val="yellow"/>
        </w:rPr>
        <w:t xml:space="preserve">Right </w:t>
      </w:r>
      <w:r w:rsidR="0072015F">
        <w:rPr>
          <w:rFonts w:ascii="Calibri" w:hAnsi="Calibri" w:cs="Calibri"/>
          <w:sz w:val="24"/>
          <w:highlight w:val="yellow"/>
        </w:rPr>
        <w:t>a</w:t>
      </w:r>
      <w:r w:rsidR="000324BA" w:rsidRPr="0064479C">
        <w:rPr>
          <w:rFonts w:ascii="Calibri" w:hAnsi="Calibri" w:cs="Calibri"/>
          <w:sz w:val="24"/>
          <w:highlight w:val="yellow"/>
        </w:rPr>
        <w:t>nterior (</w:t>
      </w:r>
      <w:r w:rsidR="003D33B6" w:rsidRPr="0064479C">
        <w:rPr>
          <w:rFonts w:ascii="Calibri" w:hAnsi="Calibri" w:cs="Calibri"/>
          <w:sz w:val="24"/>
          <w:highlight w:val="yellow"/>
        </w:rPr>
        <w:t>RA</w:t>
      </w:r>
      <w:r w:rsidR="000324BA" w:rsidRPr="0064479C">
        <w:rPr>
          <w:rFonts w:ascii="Calibri" w:hAnsi="Calibri" w:cs="Calibri"/>
          <w:sz w:val="24"/>
          <w:highlight w:val="yellow"/>
        </w:rPr>
        <w:t>) SCC</w:t>
      </w:r>
      <w:r w:rsidR="003D33B6" w:rsidRPr="0064479C">
        <w:rPr>
          <w:rFonts w:ascii="Calibri" w:hAnsi="Calibri" w:cs="Calibri"/>
          <w:sz w:val="24"/>
          <w:highlight w:val="yellow"/>
        </w:rPr>
        <w:t xml:space="preserve">: </w:t>
      </w:r>
      <w:r w:rsidR="0072015F">
        <w:rPr>
          <w:rFonts w:ascii="Calibri" w:hAnsi="Calibri" w:cs="Calibri"/>
          <w:sz w:val="24"/>
          <w:highlight w:val="yellow"/>
        </w:rPr>
        <w:t>r</w:t>
      </w:r>
      <w:r w:rsidR="003D33B6" w:rsidRPr="0064479C">
        <w:rPr>
          <w:rFonts w:ascii="Calibri" w:hAnsi="Calibri" w:cs="Calibri"/>
          <w:sz w:val="24"/>
          <w:highlight w:val="yellow"/>
        </w:rPr>
        <w:t>otate the head forwards and 45</w:t>
      </w:r>
      <w:r w:rsidR="0072015F">
        <w:rPr>
          <w:rFonts w:ascii="Calibri" w:hAnsi="Calibri" w:cs="Calibri"/>
          <w:sz w:val="24"/>
          <w:highlight w:val="yellow"/>
        </w:rPr>
        <w:t>°</w:t>
      </w:r>
      <w:r w:rsidR="003D33B6" w:rsidRPr="0064479C">
        <w:rPr>
          <w:rFonts w:ascii="Calibri" w:hAnsi="Calibri" w:cs="Calibri"/>
          <w:sz w:val="24"/>
          <w:highlight w:val="yellow"/>
        </w:rPr>
        <w:t xml:space="preserve"> to the right of the sagittal plane</w:t>
      </w:r>
      <w:r w:rsidR="001670EE" w:rsidRPr="0064479C">
        <w:rPr>
          <w:rFonts w:ascii="Calibri" w:hAnsi="Calibri" w:cs="Calibri"/>
          <w:sz w:val="24"/>
          <w:highlight w:val="yellow"/>
        </w:rPr>
        <w:t xml:space="preserve">. </w:t>
      </w:r>
      <w:r w:rsidR="000324BA" w:rsidRPr="0064479C">
        <w:rPr>
          <w:rFonts w:ascii="Calibri" w:hAnsi="Calibri" w:cs="Calibri"/>
          <w:sz w:val="24"/>
          <w:highlight w:val="yellow"/>
        </w:rPr>
        <w:t xml:space="preserve">Left </w:t>
      </w:r>
      <w:r w:rsidR="0072015F">
        <w:rPr>
          <w:rFonts w:ascii="Calibri" w:hAnsi="Calibri" w:cs="Calibri"/>
          <w:sz w:val="24"/>
          <w:highlight w:val="yellow"/>
        </w:rPr>
        <w:t>p</w:t>
      </w:r>
      <w:r w:rsidR="000324BA" w:rsidRPr="0064479C">
        <w:rPr>
          <w:rFonts w:ascii="Calibri" w:hAnsi="Calibri" w:cs="Calibri"/>
          <w:sz w:val="24"/>
          <w:highlight w:val="yellow"/>
        </w:rPr>
        <w:t>osterior (</w:t>
      </w:r>
      <w:r w:rsidR="003D33B6" w:rsidRPr="0064479C">
        <w:rPr>
          <w:rFonts w:ascii="Calibri" w:hAnsi="Calibri" w:cs="Calibri"/>
          <w:sz w:val="24"/>
          <w:highlight w:val="yellow"/>
        </w:rPr>
        <w:t>LP</w:t>
      </w:r>
      <w:r w:rsidR="000324BA" w:rsidRPr="0064479C">
        <w:rPr>
          <w:rFonts w:ascii="Calibri" w:hAnsi="Calibri" w:cs="Calibri"/>
          <w:sz w:val="24"/>
          <w:highlight w:val="yellow"/>
        </w:rPr>
        <w:t>) SCC</w:t>
      </w:r>
      <w:r w:rsidR="003D33B6" w:rsidRPr="0064479C">
        <w:rPr>
          <w:rFonts w:ascii="Calibri" w:hAnsi="Calibri" w:cs="Calibri"/>
          <w:sz w:val="24"/>
          <w:highlight w:val="yellow"/>
        </w:rPr>
        <w:t xml:space="preserve">: </w:t>
      </w:r>
      <w:r w:rsidR="0072015F">
        <w:rPr>
          <w:rFonts w:ascii="Calibri" w:hAnsi="Calibri" w:cs="Calibri"/>
          <w:sz w:val="24"/>
          <w:highlight w:val="yellow"/>
        </w:rPr>
        <w:t>r</w:t>
      </w:r>
      <w:r w:rsidR="003D33B6" w:rsidRPr="0064479C">
        <w:rPr>
          <w:rFonts w:ascii="Calibri" w:hAnsi="Calibri" w:cs="Calibri"/>
          <w:sz w:val="24"/>
          <w:highlight w:val="yellow"/>
        </w:rPr>
        <w:t>otate the head backwards and 45</w:t>
      </w:r>
      <w:r w:rsidR="0072015F">
        <w:rPr>
          <w:rFonts w:ascii="Calibri" w:hAnsi="Calibri" w:cs="Calibri"/>
          <w:sz w:val="24"/>
          <w:highlight w:val="yellow"/>
        </w:rPr>
        <w:t>°</w:t>
      </w:r>
      <w:r w:rsidR="003D33B6" w:rsidRPr="0064479C">
        <w:rPr>
          <w:rFonts w:ascii="Calibri" w:hAnsi="Calibri" w:cs="Calibri"/>
          <w:sz w:val="24"/>
          <w:highlight w:val="yellow"/>
        </w:rPr>
        <w:t xml:space="preserve"> to the left of the sagittal plane.</w:t>
      </w:r>
    </w:p>
    <w:p w14:paraId="2E16EF4C" w14:textId="77777777" w:rsidR="00331FFD" w:rsidRPr="0064479C" w:rsidRDefault="00331FFD" w:rsidP="00A80E96">
      <w:pPr>
        <w:spacing w:after="0" w:line="240" w:lineRule="auto"/>
        <w:rPr>
          <w:rFonts w:ascii="Calibri" w:hAnsi="Calibri" w:cs="Calibri"/>
          <w:sz w:val="24"/>
          <w:highlight w:val="yellow"/>
        </w:rPr>
      </w:pPr>
    </w:p>
    <w:p w14:paraId="27D7CA8F" w14:textId="7B3BB290" w:rsidR="003D33B6" w:rsidRPr="0064479C" w:rsidRDefault="008F3AFC" w:rsidP="00A80E96">
      <w:pPr>
        <w:spacing w:after="0" w:line="240" w:lineRule="auto"/>
        <w:rPr>
          <w:rFonts w:ascii="Calibri" w:hAnsi="Calibri" w:cs="Calibri"/>
          <w:sz w:val="24"/>
        </w:rPr>
      </w:pPr>
      <w:r w:rsidRPr="0064479C">
        <w:rPr>
          <w:rFonts w:ascii="Calibri" w:hAnsi="Calibri" w:cs="Calibri"/>
          <w:sz w:val="24"/>
          <w:highlight w:val="yellow"/>
        </w:rPr>
        <w:t>5.3.4.4</w:t>
      </w:r>
      <w:r w:rsidR="00A80E96">
        <w:rPr>
          <w:rFonts w:ascii="Calibri" w:hAnsi="Calibri" w:cs="Calibri"/>
          <w:sz w:val="24"/>
          <w:highlight w:val="yellow"/>
        </w:rPr>
        <w:t>.</w:t>
      </w:r>
      <w:r w:rsidR="001670EE" w:rsidRPr="0064479C">
        <w:rPr>
          <w:rFonts w:ascii="Calibri" w:hAnsi="Calibri" w:cs="Calibri"/>
          <w:sz w:val="24"/>
          <w:highlight w:val="yellow"/>
        </w:rPr>
        <w:t xml:space="preserve"> </w:t>
      </w:r>
      <w:r w:rsidR="000324BA" w:rsidRPr="0064479C">
        <w:rPr>
          <w:rFonts w:ascii="Calibri" w:hAnsi="Calibri" w:cs="Calibri"/>
          <w:sz w:val="24"/>
          <w:highlight w:val="yellow"/>
        </w:rPr>
        <w:t xml:space="preserve">Left </w:t>
      </w:r>
      <w:r w:rsidR="0072015F">
        <w:rPr>
          <w:rFonts w:ascii="Calibri" w:hAnsi="Calibri" w:cs="Calibri"/>
          <w:sz w:val="24"/>
          <w:highlight w:val="yellow"/>
        </w:rPr>
        <w:t>a</w:t>
      </w:r>
      <w:r w:rsidR="000324BA" w:rsidRPr="0064479C">
        <w:rPr>
          <w:rFonts w:ascii="Calibri" w:hAnsi="Calibri" w:cs="Calibri"/>
          <w:sz w:val="24"/>
          <w:highlight w:val="yellow"/>
        </w:rPr>
        <w:t>nterior (</w:t>
      </w:r>
      <w:r w:rsidR="003D33B6" w:rsidRPr="0064479C">
        <w:rPr>
          <w:rFonts w:ascii="Calibri" w:hAnsi="Calibri" w:cs="Calibri"/>
          <w:sz w:val="24"/>
          <w:highlight w:val="yellow"/>
        </w:rPr>
        <w:t>LA</w:t>
      </w:r>
      <w:r w:rsidR="000324BA" w:rsidRPr="0064479C">
        <w:rPr>
          <w:rFonts w:ascii="Calibri" w:hAnsi="Calibri" w:cs="Calibri"/>
          <w:sz w:val="24"/>
          <w:highlight w:val="yellow"/>
        </w:rPr>
        <w:t>) SCC</w:t>
      </w:r>
      <w:r w:rsidR="003D33B6" w:rsidRPr="0064479C">
        <w:rPr>
          <w:rFonts w:ascii="Calibri" w:hAnsi="Calibri" w:cs="Calibri"/>
          <w:sz w:val="24"/>
          <w:highlight w:val="yellow"/>
        </w:rPr>
        <w:t xml:space="preserve">: </w:t>
      </w:r>
      <w:r w:rsidR="0072015F">
        <w:rPr>
          <w:rFonts w:ascii="Calibri" w:hAnsi="Calibri" w:cs="Calibri"/>
          <w:sz w:val="24"/>
          <w:highlight w:val="yellow"/>
        </w:rPr>
        <w:t>r</w:t>
      </w:r>
      <w:r w:rsidR="003D33B6" w:rsidRPr="0064479C">
        <w:rPr>
          <w:rFonts w:ascii="Calibri" w:hAnsi="Calibri" w:cs="Calibri"/>
          <w:sz w:val="24"/>
          <w:highlight w:val="yellow"/>
        </w:rPr>
        <w:t>otate the head forwards and 45</w:t>
      </w:r>
      <w:r w:rsidR="0072015F">
        <w:rPr>
          <w:rFonts w:ascii="Calibri" w:hAnsi="Calibri" w:cs="Calibri"/>
          <w:sz w:val="24"/>
          <w:highlight w:val="yellow"/>
        </w:rPr>
        <w:t>°</w:t>
      </w:r>
      <w:r w:rsidR="003D33B6" w:rsidRPr="0064479C">
        <w:rPr>
          <w:rFonts w:ascii="Calibri" w:hAnsi="Calibri" w:cs="Calibri"/>
          <w:sz w:val="24"/>
          <w:highlight w:val="yellow"/>
        </w:rPr>
        <w:t xml:space="preserve"> to the left of the sagittal plane.</w:t>
      </w:r>
      <w:r w:rsidR="001670EE" w:rsidRPr="0064479C">
        <w:rPr>
          <w:rFonts w:ascii="Calibri" w:hAnsi="Calibri" w:cs="Calibri"/>
          <w:sz w:val="24"/>
          <w:highlight w:val="yellow"/>
        </w:rPr>
        <w:t xml:space="preserve"> </w:t>
      </w:r>
      <w:r w:rsidR="000324BA" w:rsidRPr="0064479C">
        <w:rPr>
          <w:rFonts w:ascii="Calibri" w:hAnsi="Calibri" w:cs="Calibri"/>
          <w:sz w:val="24"/>
          <w:highlight w:val="yellow"/>
        </w:rPr>
        <w:t xml:space="preserve">Right </w:t>
      </w:r>
      <w:r w:rsidR="0072015F">
        <w:rPr>
          <w:rFonts w:ascii="Calibri" w:hAnsi="Calibri" w:cs="Calibri"/>
          <w:sz w:val="24"/>
          <w:highlight w:val="yellow"/>
        </w:rPr>
        <w:t>p</w:t>
      </w:r>
      <w:r w:rsidR="000324BA" w:rsidRPr="0064479C">
        <w:rPr>
          <w:rFonts w:ascii="Calibri" w:hAnsi="Calibri" w:cs="Calibri"/>
          <w:sz w:val="24"/>
          <w:highlight w:val="yellow"/>
        </w:rPr>
        <w:t>osterior (</w:t>
      </w:r>
      <w:r w:rsidR="003D33B6" w:rsidRPr="0064479C">
        <w:rPr>
          <w:rFonts w:ascii="Calibri" w:hAnsi="Calibri" w:cs="Calibri"/>
          <w:sz w:val="24"/>
          <w:highlight w:val="yellow"/>
        </w:rPr>
        <w:t>RP</w:t>
      </w:r>
      <w:r w:rsidR="000324BA" w:rsidRPr="0064479C">
        <w:rPr>
          <w:rFonts w:ascii="Calibri" w:hAnsi="Calibri" w:cs="Calibri"/>
          <w:sz w:val="24"/>
          <w:highlight w:val="yellow"/>
        </w:rPr>
        <w:t>) SCC</w:t>
      </w:r>
      <w:r w:rsidR="003D33B6" w:rsidRPr="0064479C">
        <w:rPr>
          <w:rFonts w:ascii="Calibri" w:hAnsi="Calibri" w:cs="Calibri"/>
          <w:sz w:val="24"/>
          <w:highlight w:val="yellow"/>
        </w:rPr>
        <w:t xml:space="preserve">: </w:t>
      </w:r>
      <w:r w:rsidR="0072015F">
        <w:rPr>
          <w:rFonts w:ascii="Calibri" w:hAnsi="Calibri" w:cs="Calibri"/>
          <w:sz w:val="24"/>
          <w:highlight w:val="yellow"/>
        </w:rPr>
        <w:t>r</w:t>
      </w:r>
      <w:r w:rsidR="003D33B6" w:rsidRPr="0064479C">
        <w:rPr>
          <w:rFonts w:ascii="Calibri" w:hAnsi="Calibri" w:cs="Calibri"/>
          <w:sz w:val="24"/>
          <w:highlight w:val="yellow"/>
        </w:rPr>
        <w:t>otate the head backwards and 45</w:t>
      </w:r>
      <w:r w:rsidR="0072015F">
        <w:rPr>
          <w:rFonts w:ascii="Calibri" w:hAnsi="Calibri" w:cs="Calibri"/>
          <w:sz w:val="24"/>
          <w:highlight w:val="yellow"/>
        </w:rPr>
        <w:t xml:space="preserve">° </w:t>
      </w:r>
      <w:r w:rsidR="003D33B6" w:rsidRPr="0064479C">
        <w:rPr>
          <w:rFonts w:ascii="Calibri" w:hAnsi="Calibri" w:cs="Calibri"/>
          <w:sz w:val="24"/>
          <w:highlight w:val="yellow"/>
        </w:rPr>
        <w:t>to the right of the sagittal plane.</w:t>
      </w:r>
    </w:p>
    <w:p w14:paraId="360AB709" w14:textId="77777777" w:rsidR="00331FFD" w:rsidRPr="0064479C" w:rsidRDefault="00331FFD" w:rsidP="00A80E96">
      <w:pPr>
        <w:spacing w:after="0" w:line="240" w:lineRule="auto"/>
        <w:rPr>
          <w:rFonts w:ascii="Calibri" w:hAnsi="Calibri" w:cs="Calibri"/>
          <w:b/>
          <w:sz w:val="24"/>
        </w:rPr>
      </w:pPr>
    </w:p>
    <w:p w14:paraId="64FE0703" w14:textId="36CDAF5C" w:rsidR="00D6213B" w:rsidRPr="0064479C" w:rsidRDefault="00D6213B" w:rsidP="00A80E96">
      <w:pPr>
        <w:spacing w:after="0" w:line="240" w:lineRule="auto"/>
        <w:rPr>
          <w:rFonts w:ascii="Calibri" w:hAnsi="Calibri" w:cs="Calibri"/>
          <w:sz w:val="24"/>
        </w:rPr>
      </w:pPr>
      <w:r w:rsidRPr="0064479C">
        <w:rPr>
          <w:rFonts w:ascii="Calibri" w:hAnsi="Calibri" w:cs="Calibri"/>
          <w:sz w:val="24"/>
        </w:rPr>
        <w:t>5.3.4.5 Be careful not to touch the cable or goggle strap</w:t>
      </w:r>
      <w:r w:rsidR="0072015F">
        <w:rPr>
          <w:rFonts w:ascii="Calibri" w:hAnsi="Calibri" w:cs="Calibri"/>
          <w:sz w:val="24"/>
        </w:rPr>
        <w:t>, as it may</w:t>
      </w:r>
      <w:r w:rsidRPr="0064479C">
        <w:rPr>
          <w:rFonts w:ascii="Calibri" w:hAnsi="Calibri" w:cs="Calibri"/>
          <w:sz w:val="24"/>
        </w:rPr>
        <w:t xml:space="preserve"> add noise to the test.</w:t>
      </w:r>
    </w:p>
    <w:p w14:paraId="636FE5E3" w14:textId="77777777" w:rsidR="003D33B6" w:rsidRPr="0064479C" w:rsidRDefault="003D33B6" w:rsidP="00A80E96">
      <w:pPr>
        <w:spacing w:after="0" w:line="240" w:lineRule="auto"/>
        <w:rPr>
          <w:rFonts w:ascii="Calibri" w:hAnsi="Calibri" w:cs="Calibri"/>
          <w:sz w:val="24"/>
        </w:rPr>
      </w:pPr>
    </w:p>
    <w:p w14:paraId="56D321BC" w14:textId="6835C679" w:rsidR="003D33B6" w:rsidRPr="0064479C" w:rsidRDefault="0045549B" w:rsidP="00A80E96">
      <w:pPr>
        <w:spacing w:after="0" w:line="240" w:lineRule="auto"/>
        <w:rPr>
          <w:rFonts w:ascii="Calibri" w:hAnsi="Calibri" w:cs="Calibri"/>
          <w:b/>
          <w:sz w:val="24"/>
        </w:rPr>
      </w:pPr>
      <w:r w:rsidRPr="0064479C">
        <w:rPr>
          <w:rFonts w:ascii="Calibri" w:hAnsi="Calibri" w:cs="Calibri"/>
          <w:b/>
          <w:sz w:val="24"/>
        </w:rPr>
        <w:t>6. Interpretation of results</w:t>
      </w:r>
    </w:p>
    <w:p w14:paraId="720C0C8F" w14:textId="77777777" w:rsidR="00331FFD" w:rsidRPr="0064479C" w:rsidRDefault="00331FFD" w:rsidP="00A80E96">
      <w:pPr>
        <w:spacing w:after="0" w:line="240" w:lineRule="auto"/>
        <w:rPr>
          <w:rFonts w:ascii="Calibri" w:hAnsi="Calibri" w:cs="Calibri"/>
          <w:b/>
          <w:sz w:val="24"/>
        </w:rPr>
      </w:pPr>
    </w:p>
    <w:p w14:paraId="05D27A25" w14:textId="787329F5" w:rsidR="003868F6" w:rsidRPr="0064479C" w:rsidRDefault="00F9237B" w:rsidP="00A80E96">
      <w:pPr>
        <w:spacing w:after="0" w:line="240" w:lineRule="auto"/>
        <w:rPr>
          <w:rFonts w:ascii="Calibri" w:hAnsi="Calibri" w:cs="Calibri"/>
          <w:sz w:val="24"/>
        </w:rPr>
      </w:pPr>
      <w:r w:rsidRPr="0064479C">
        <w:rPr>
          <w:rFonts w:ascii="Calibri" w:hAnsi="Calibri" w:cs="Calibri"/>
          <w:sz w:val="24"/>
        </w:rPr>
        <w:t>6.1</w:t>
      </w:r>
      <w:r w:rsidR="00A80E96">
        <w:rPr>
          <w:rFonts w:ascii="Calibri" w:hAnsi="Calibri" w:cs="Calibri"/>
          <w:sz w:val="24"/>
        </w:rPr>
        <w:t>.</w:t>
      </w:r>
      <w:r w:rsidRPr="0064479C">
        <w:rPr>
          <w:rFonts w:ascii="Calibri" w:hAnsi="Calibri" w:cs="Calibri"/>
          <w:sz w:val="24"/>
        </w:rPr>
        <w:t xml:space="preserve"> </w:t>
      </w:r>
      <w:r w:rsidR="006C748D" w:rsidRPr="0064479C">
        <w:rPr>
          <w:rFonts w:ascii="Calibri" w:hAnsi="Calibri" w:cs="Calibri"/>
          <w:sz w:val="24"/>
        </w:rPr>
        <w:t>During testing</w:t>
      </w:r>
      <w:r w:rsidR="004848D4" w:rsidRPr="0064479C">
        <w:rPr>
          <w:rFonts w:ascii="Calibri" w:hAnsi="Calibri" w:cs="Calibri"/>
          <w:sz w:val="24"/>
        </w:rPr>
        <w:t>,</w:t>
      </w:r>
      <w:r w:rsidR="006C748D" w:rsidRPr="0064479C">
        <w:rPr>
          <w:rFonts w:ascii="Calibri" w:hAnsi="Calibri" w:cs="Calibri"/>
          <w:sz w:val="24"/>
        </w:rPr>
        <w:t xml:space="preserve"> both </w:t>
      </w:r>
      <w:proofErr w:type="spellStart"/>
      <w:r w:rsidR="009705F7" w:rsidRPr="0064479C">
        <w:rPr>
          <w:rFonts w:ascii="Calibri" w:hAnsi="Calibri" w:cs="Calibri"/>
          <w:sz w:val="24"/>
        </w:rPr>
        <w:t>v</w:t>
      </w:r>
      <w:r w:rsidR="005B52FB" w:rsidRPr="0064479C">
        <w:rPr>
          <w:rFonts w:ascii="Calibri" w:hAnsi="Calibri" w:cs="Calibri"/>
          <w:sz w:val="24"/>
        </w:rPr>
        <w:t>HIT</w:t>
      </w:r>
      <w:proofErr w:type="spellEnd"/>
      <w:r w:rsidR="005B52FB" w:rsidRPr="0064479C">
        <w:rPr>
          <w:rFonts w:ascii="Calibri" w:hAnsi="Calibri" w:cs="Calibri"/>
          <w:sz w:val="24"/>
        </w:rPr>
        <w:t xml:space="preserve"> systems </w:t>
      </w:r>
      <w:r w:rsidR="00A73628" w:rsidRPr="0064479C">
        <w:rPr>
          <w:rFonts w:ascii="Calibri" w:hAnsi="Calibri" w:cs="Calibri"/>
          <w:sz w:val="24"/>
        </w:rPr>
        <w:t>disregard</w:t>
      </w:r>
      <w:r w:rsidR="006C748D" w:rsidRPr="0064479C">
        <w:rPr>
          <w:rFonts w:ascii="Calibri" w:hAnsi="Calibri" w:cs="Calibri"/>
          <w:sz w:val="24"/>
        </w:rPr>
        <w:t xml:space="preserve"> datasets that do not meet certain predefined </w:t>
      </w:r>
      <w:r w:rsidR="00A73628" w:rsidRPr="0064479C">
        <w:rPr>
          <w:rFonts w:ascii="Calibri" w:hAnsi="Calibri" w:cs="Calibri"/>
          <w:sz w:val="24"/>
        </w:rPr>
        <w:t>criteria</w:t>
      </w:r>
      <w:r w:rsidR="006C748D" w:rsidRPr="0064479C">
        <w:rPr>
          <w:rFonts w:ascii="Calibri" w:hAnsi="Calibri" w:cs="Calibri"/>
          <w:sz w:val="24"/>
        </w:rPr>
        <w:t>.</w:t>
      </w:r>
      <w:r w:rsidR="00A73628" w:rsidRPr="0064479C">
        <w:rPr>
          <w:rFonts w:ascii="Calibri" w:hAnsi="Calibri" w:cs="Calibri"/>
          <w:sz w:val="24"/>
        </w:rPr>
        <w:t xml:space="preserve"> </w:t>
      </w:r>
      <w:r w:rsidR="003868F6" w:rsidRPr="0064479C">
        <w:rPr>
          <w:rFonts w:ascii="Calibri" w:hAnsi="Calibri" w:cs="Calibri"/>
          <w:sz w:val="24"/>
        </w:rPr>
        <w:t>Adjust the preset head velocity criteria of both vertical and horizontal SCCs wit</w:t>
      </w:r>
      <w:r w:rsidR="005B52FB" w:rsidRPr="0064479C">
        <w:rPr>
          <w:rFonts w:ascii="Calibri" w:hAnsi="Calibri" w:cs="Calibri"/>
          <w:sz w:val="24"/>
        </w:rPr>
        <w:t xml:space="preserve">h </w:t>
      </w:r>
      <w:r w:rsidR="00F8207B" w:rsidRPr="0064479C">
        <w:rPr>
          <w:rFonts w:ascii="Calibri" w:hAnsi="Calibri" w:cs="Calibri"/>
          <w:sz w:val="24"/>
        </w:rPr>
        <w:t>system A</w:t>
      </w:r>
      <w:r w:rsidR="005B52FB" w:rsidRPr="0064479C">
        <w:rPr>
          <w:rFonts w:ascii="Calibri" w:hAnsi="Calibri" w:cs="Calibri"/>
          <w:sz w:val="24"/>
        </w:rPr>
        <w:t xml:space="preserve"> manually (optional)</w:t>
      </w:r>
      <w:r w:rsidR="003868F6" w:rsidRPr="0064479C">
        <w:rPr>
          <w:rFonts w:ascii="Calibri" w:hAnsi="Calibri" w:cs="Calibri"/>
          <w:sz w:val="24"/>
        </w:rPr>
        <w:t>.</w:t>
      </w:r>
    </w:p>
    <w:p w14:paraId="52F894A4" w14:textId="77777777" w:rsidR="00331FFD" w:rsidRPr="0064479C" w:rsidRDefault="00331FFD" w:rsidP="00A80E96">
      <w:pPr>
        <w:spacing w:after="0" w:line="240" w:lineRule="auto"/>
        <w:rPr>
          <w:rFonts w:ascii="Calibri" w:hAnsi="Calibri" w:cs="Calibri"/>
          <w:sz w:val="24"/>
        </w:rPr>
      </w:pPr>
    </w:p>
    <w:p w14:paraId="01E37395" w14:textId="2A35540F" w:rsidR="006C748D" w:rsidRPr="0064479C" w:rsidRDefault="003868F6" w:rsidP="00A80E96">
      <w:pPr>
        <w:spacing w:after="0" w:line="240" w:lineRule="auto"/>
        <w:rPr>
          <w:rFonts w:ascii="Calibri" w:hAnsi="Calibri" w:cs="Calibri"/>
          <w:sz w:val="24"/>
        </w:rPr>
      </w:pPr>
      <w:r w:rsidRPr="0064479C">
        <w:rPr>
          <w:rFonts w:ascii="Calibri" w:hAnsi="Calibri" w:cs="Calibri"/>
          <w:sz w:val="24"/>
        </w:rPr>
        <w:t>6.1.1</w:t>
      </w:r>
      <w:r w:rsidR="00A80E96">
        <w:rPr>
          <w:rFonts w:ascii="Calibri" w:hAnsi="Calibri" w:cs="Calibri"/>
          <w:sz w:val="24"/>
        </w:rPr>
        <w:t>.</w:t>
      </w:r>
      <w:r w:rsidRPr="0064479C">
        <w:rPr>
          <w:rFonts w:ascii="Calibri" w:hAnsi="Calibri" w:cs="Calibri"/>
          <w:sz w:val="24"/>
        </w:rPr>
        <w:t xml:space="preserve"> </w:t>
      </w:r>
      <w:r w:rsidR="00F8207B" w:rsidRPr="0064479C">
        <w:rPr>
          <w:rFonts w:ascii="Calibri" w:hAnsi="Calibri" w:cs="Calibri"/>
          <w:sz w:val="24"/>
        </w:rPr>
        <w:t>Use a</w:t>
      </w:r>
      <w:r w:rsidR="006C748D" w:rsidRPr="0064479C">
        <w:rPr>
          <w:rFonts w:ascii="Calibri" w:hAnsi="Calibri" w:cs="Calibri"/>
          <w:sz w:val="24"/>
        </w:rPr>
        <w:t xml:space="preserve"> final algorithm</w:t>
      </w:r>
      <w:r w:rsidRPr="0064479C">
        <w:rPr>
          <w:rFonts w:ascii="Calibri" w:hAnsi="Calibri" w:cs="Calibri"/>
          <w:sz w:val="24"/>
        </w:rPr>
        <w:t>,</w:t>
      </w:r>
      <w:r w:rsidR="006C748D" w:rsidRPr="0064479C">
        <w:rPr>
          <w:rFonts w:ascii="Calibri" w:hAnsi="Calibri" w:cs="Calibri"/>
          <w:sz w:val="24"/>
        </w:rPr>
        <w:t xml:space="preserve"> incorporated in the company software</w:t>
      </w:r>
      <w:r w:rsidRPr="0064479C">
        <w:rPr>
          <w:rFonts w:ascii="Calibri" w:hAnsi="Calibri" w:cs="Calibri"/>
          <w:sz w:val="24"/>
        </w:rPr>
        <w:t>,</w:t>
      </w:r>
      <w:r w:rsidR="006C748D" w:rsidRPr="0064479C">
        <w:rPr>
          <w:rFonts w:ascii="Calibri" w:hAnsi="Calibri" w:cs="Calibri"/>
          <w:sz w:val="24"/>
        </w:rPr>
        <w:t xml:space="preserve"> </w:t>
      </w:r>
      <w:r w:rsidR="00F8207B" w:rsidRPr="0064479C">
        <w:rPr>
          <w:rFonts w:ascii="Calibri" w:hAnsi="Calibri" w:cs="Calibri"/>
          <w:sz w:val="24"/>
        </w:rPr>
        <w:t xml:space="preserve">to </w:t>
      </w:r>
      <w:r w:rsidRPr="0064479C">
        <w:rPr>
          <w:rFonts w:ascii="Calibri" w:hAnsi="Calibri" w:cs="Calibri"/>
          <w:sz w:val="24"/>
        </w:rPr>
        <w:t>remove artifacts and noise following</w:t>
      </w:r>
      <w:r w:rsidR="009705F7" w:rsidRPr="0064479C">
        <w:rPr>
          <w:rFonts w:ascii="Calibri" w:hAnsi="Calibri" w:cs="Calibri"/>
          <w:sz w:val="24"/>
        </w:rPr>
        <w:t xml:space="preserve"> completion of the </w:t>
      </w:r>
      <w:proofErr w:type="spellStart"/>
      <w:r w:rsidR="009705F7" w:rsidRPr="0064479C">
        <w:rPr>
          <w:rFonts w:ascii="Calibri" w:hAnsi="Calibri" w:cs="Calibri"/>
          <w:sz w:val="24"/>
        </w:rPr>
        <w:t>v</w:t>
      </w:r>
      <w:r w:rsidR="006C748D" w:rsidRPr="0064479C">
        <w:rPr>
          <w:rFonts w:ascii="Calibri" w:hAnsi="Calibri" w:cs="Calibri"/>
          <w:sz w:val="24"/>
        </w:rPr>
        <w:t>HIT</w:t>
      </w:r>
      <w:proofErr w:type="spellEnd"/>
      <w:r w:rsidR="006C748D" w:rsidRPr="0064479C">
        <w:rPr>
          <w:rFonts w:ascii="Calibri" w:hAnsi="Calibri" w:cs="Calibri"/>
          <w:sz w:val="24"/>
        </w:rPr>
        <w:t xml:space="preserve"> test.</w:t>
      </w:r>
      <w:r w:rsidR="00A73628" w:rsidRPr="0064479C">
        <w:rPr>
          <w:rFonts w:ascii="Calibri" w:hAnsi="Calibri" w:cs="Calibri"/>
          <w:sz w:val="24"/>
        </w:rPr>
        <w:t xml:space="preserve"> If the final test results still con</w:t>
      </w:r>
      <w:r w:rsidRPr="0064479C">
        <w:rPr>
          <w:rFonts w:ascii="Calibri" w:hAnsi="Calibri" w:cs="Calibri"/>
          <w:sz w:val="24"/>
        </w:rPr>
        <w:t>tain noise or artifacts, remove artifacts/noise by manual data selection</w:t>
      </w:r>
      <w:r w:rsidR="00A73628" w:rsidRPr="0064479C">
        <w:rPr>
          <w:rFonts w:ascii="Calibri" w:hAnsi="Calibri" w:cs="Calibri"/>
          <w:sz w:val="24"/>
        </w:rPr>
        <w:t>.</w:t>
      </w:r>
      <w:r w:rsidR="008B0239" w:rsidRPr="0064479C">
        <w:rPr>
          <w:rFonts w:ascii="Calibri" w:hAnsi="Calibri" w:cs="Calibri"/>
          <w:sz w:val="24"/>
        </w:rPr>
        <w:t xml:space="preserve"> </w:t>
      </w:r>
    </w:p>
    <w:p w14:paraId="65B35758" w14:textId="77777777" w:rsidR="00331FFD" w:rsidRPr="0064479C" w:rsidRDefault="00331FFD" w:rsidP="00A80E96">
      <w:pPr>
        <w:spacing w:after="0" w:line="240" w:lineRule="auto"/>
        <w:rPr>
          <w:rFonts w:ascii="Calibri" w:hAnsi="Calibri" w:cs="Calibri"/>
          <w:sz w:val="24"/>
        </w:rPr>
      </w:pPr>
    </w:p>
    <w:p w14:paraId="53AD3877" w14:textId="403D550D" w:rsidR="00F9237B" w:rsidRPr="0064479C" w:rsidRDefault="009705F7" w:rsidP="00A80E96">
      <w:pPr>
        <w:spacing w:after="0" w:line="240" w:lineRule="auto"/>
        <w:rPr>
          <w:rFonts w:ascii="Calibri" w:hAnsi="Calibri" w:cs="Calibri"/>
          <w:sz w:val="24"/>
        </w:rPr>
      </w:pPr>
      <w:r w:rsidRPr="0064479C">
        <w:rPr>
          <w:rFonts w:ascii="Calibri" w:hAnsi="Calibri" w:cs="Calibri"/>
          <w:sz w:val="24"/>
        </w:rPr>
        <w:t>6.2</w:t>
      </w:r>
      <w:r w:rsidR="00A80E96">
        <w:rPr>
          <w:rFonts w:ascii="Calibri" w:hAnsi="Calibri" w:cs="Calibri"/>
          <w:sz w:val="24"/>
        </w:rPr>
        <w:t>.</w:t>
      </w:r>
      <w:r w:rsidRPr="0064479C">
        <w:rPr>
          <w:rFonts w:ascii="Calibri" w:hAnsi="Calibri" w:cs="Calibri"/>
          <w:sz w:val="24"/>
        </w:rPr>
        <w:t xml:space="preserve"> Both </w:t>
      </w:r>
      <w:proofErr w:type="spellStart"/>
      <w:r w:rsidRPr="0064479C">
        <w:rPr>
          <w:rFonts w:ascii="Calibri" w:hAnsi="Calibri" w:cs="Calibri"/>
          <w:sz w:val="24"/>
        </w:rPr>
        <w:t>v</w:t>
      </w:r>
      <w:r w:rsidR="00F9237B" w:rsidRPr="0064479C">
        <w:rPr>
          <w:rFonts w:ascii="Calibri" w:hAnsi="Calibri" w:cs="Calibri"/>
          <w:sz w:val="24"/>
        </w:rPr>
        <w:t>HIT</w:t>
      </w:r>
      <w:proofErr w:type="spellEnd"/>
      <w:r w:rsidR="00F9237B" w:rsidRPr="0064479C">
        <w:rPr>
          <w:rFonts w:ascii="Calibri" w:hAnsi="Calibri" w:cs="Calibri"/>
          <w:sz w:val="24"/>
        </w:rPr>
        <w:t xml:space="preserve"> systems allow video recording of the eye movements during testing as an additional means of troubleshooting.</w:t>
      </w:r>
      <w:r w:rsidR="00CB1735" w:rsidRPr="0064479C">
        <w:rPr>
          <w:rFonts w:ascii="Calibri" w:hAnsi="Calibri" w:cs="Calibri"/>
          <w:sz w:val="24"/>
        </w:rPr>
        <w:t xml:space="preserve"> Enabl</w:t>
      </w:r>
      <w:r w:rsidR="00F8207B" w:rsidRPr="0064479C">
        <w:rPr>
          <w:rFonts w:ascii="Calibri" w:hAnsi="Calibri" w:cs="Calibri"/>
          <w:sz w:val="24"/>
        </w:rPr>
        <w:t xml:space="preserve">e </w:t>
      </w:r>
      <w:r w:rsidR="00CB1735" w:rsidRPr="0064479C">
        <w:rPr>
          <w:rFonts w:ascii="Calibri" w:hAnsi="Calibri" w:cs="Calibri"/>
          <w:sz w:val="24"/>
        </w:rPr>
        <w:t xml:space="preserve">this is </w:t>
      </w:r>
      <w:r w:rsidR="00F8207B" w:rsidRPr="0064479C">
        <w:rPr>
          <w:rFonts w:ascii="Calibri" w:hAnsi="Calibri" w:cs="Calibri"/>
          <w:sz w:val="24"/>
        </w:rPr>
        <w:t>as needed (</w:t>
      </w:r>
      <w:r w:rsidR="00CB1735" w:rsidRPr="0064479C">
        <w:rPr>
          <w:rFonts w:ascii="Calibri" w:hAnsi="Calibri" w:cs="Calibri"/>
          <w:sz w:val="24"/>
        </w:rPr>
        <w:t>optional</w:t>
      </w:r>
      <w:r w:rsidR="00F8207B" w:rsidRPr="0064479C">
        <w:rPr>
          <w:rFonts w:ascii="Calibri" w:hAnsi="Calibri" w:cs="Calibri"/>
          <w:sz w:val="24"/>
        </w:rPr>
        <w:t>)</w:t>
      </w:r>
      <w:r w:rsidR="00CB1735" w:rsidRPr="0064479C">
        <w:rPr>
          <w:rFonts w:ascii="Calibri" w:hAnsi="Calibri" w:cs="Calibri"/>
          <w:sz w:val="24"/>
        </w:rPr>
        <w:t>.</w:t>
      </w:r>
    </w:p>
    <w:p w14:paraId="76AA82D6" w14:textId="77777777" w:rsidR="00331FFD" w:rsidRPr="0064479C" w:rsidRDefault="00331FFD" w:rsidP="00A80E96">
      <w:pPr>
        <w:spacing w:after="0" w:line="240" w:lineRule="auto"/>
        <w:rPr>
          <w:rFonts w:ascii="Calibri" w:hAnsi="Calibri" w:cs="Calibri"/>
          <w:sz w:val="24"/>
        </w:rPr>
      </w:pPr>
    </w:p>
    <w:p w14:paraId="007E97FF" w14:textId="6A59BE28" w:rsidR="00CB1735" w:rsidRPr="0064479C" w:rsidRDefault="00F9237B" w:rsidP="00A80E96">
      <w:pPr>
        <w:spacing w:after="0" w:line="240" w:lineRule="auto"/>
        <w:rPr>
          <w:rFonts w:ascii="Calibri" w:hAnsi="Calibri" w:cs="Calibri"/>
          <w:sz w:val="24"/>
        </w:rPr>
      </w:pPr>
      <w:r w:rsidRPr="0064479C">
        <w:rPr>
          <w:rFonts w:ascii="Calibri" w:hAnsi="Calibri" w:cs="Calibri"/>
          <w:sz w:val="24"/>
        </w:rPr>
        <w:t>6.2.1</w:t>
      </w:r>
      <w:r w:rsidR="00A80E96">
        <w:rPr>
          <w:rFonts w:ascii="Calibri" w:hAnsi="Calibri" w:cs="Calibri"/>
          <w:sz w:val="24"/>
        </w:rPr>
        <w:t>.</w:t>
      </w:r>
      <w:r w:rsidRPr="0064479C">
        <w:rPr>
          <w:rFonts w:ascii="Calibri" w:hAnsi="Calibri" w:cs="Calibri"/>
          <w:sz w:val="24"/>
        </w:rPr>
        <w:t xml:space="preserve"> Manually remove additional noise/artifacts following </w:t>
      </w:r>
      <w:proofErr w:type="spellStart"/>
      <w:r w:rsidR="00F8207B" w:rsidRPr="0064479C">
        <w:rPr>
          <w:rFonts w:ascii="Calibri" w:hAnsi="Calibri" w:cs="Calibri"/>
          <w:sz w:val="24"/>
        </w:rPr>
        <w:t>vHIT</w:t>
      </w:r>
      <w:proofErr w:type="spellEnd"/>
      <w:r w:rsidR="00F8207B" w:rsidRPr="0064479C">
        <w:rPr>
          <w:rFonts w:ascii="Calibri" w:hAnsi="Calibri" w:cs="Calibri"/>
          <w:sz w:val="24"/>
        </w:rPr>
        <w:t xml:space="preserve"> system A</w:t>
      </w:r>
      <w:r w:rsidR="003C4C16" w:rsidRPr="0064479C">
        <w:rPr>
          <w:rFonts w:ascii="Calibri" w:hAnsi="Calibri" w:cs="Calibri"/>
          <w:sz w:val="24"/>
        </w:rPr>
        <w:t xml:space="preserve"> testing with the appertaining</w:t>
      </w:r>
      <w:r w:rsidRPr="0064479C">
        <w:rPr>
          <w:rFonts w:ascii="Calibri" w:hAnsi="Calibri" w:cs="Calibri"/>
          <w:sz w:val="24"/>
        </w:rPr>
        <w:t xml:space="preserve"> software. Enter the </w:t>
      </w:r>
      <w:r w:rsidRPr="0064479C">
        <w:rPr>
          <w:rFonts w:ascii="Calibri" w:hAnsi="Calibri" w:cs="Calibri"/>
          <w:b/>
          <w:sz w:val="24"/>
        </w:rPr>
        <w:t>Edit</w:t>
      </w:r>
      <w:r w:rsidRPr="0064479C">
        <w:rPr>
          <w:rFonts w:ascii="Calibri" w:hAnsi="Calibri" w:cs="Calibri"/>
          <w:sz w:val="24"/>
        </w:rPr>
        <w:t xml:space="preserve"> menu</w:t>
      </w:r>
      <w:r w:rsidR="00F8207B" w:rsidRPr="0064479C">
        <w:rPr>
          <w:rFonts w:ascii="Calibri" w:hAnsi="Calibri" w:cs="Calibri"/>
          <w:sz w:val="24"/>
        </w:rPr>
        <w:t>.</w:t>
      </w:r>
    </w:p>
    <w:p w14:paraId="4A12D1B7" w14:textId="77777777" w:rsidR="00331FFD" w:rsidRPr="0064479C" w:rsidRDefault="00331FFD" w:rsidP="00A80E96">
      <w:pPr>
        <w:spacing w:after="0" w:line="240" w:lineRule="auto"/>
        <w:rPr>
          <w:rFonts w:ascii="Calibri" w:hAnsi="Calibri" w:cs="Calibri"/>
          <w:sz w:val="24"/>
        </w:rPr>
      </w:pPr>
    </w:p>
    <w:p w14:paraId="4B5389DD" w14:textId="188712D5" w:rsidR="00F9237B" w:rsidRPr="0064479C" w:rsidRDefault="00CB1735" w:rsidP="00A80E96">
      <w:pPr>
        <w:spacing w:after="0" w:line="240" w:lineRule="auto"/>
        <w:rPr>
          <w:rFonts w:ascii="Calibri" w:hAnsi="Calibri" w:cs="Calibri"/>
          <w:sz w:val="24"/>
        </w:rPr>
      </w:pPr>
      <w:r w:rsidRPr="0064479C">
        <w:rPr>
          <w:rFonts w:ascii="Calibri" w:hAnsi="Calibri" w:cs="Calibri"/>
          <w:sz w:val="24"/>
        </w:rPr>
        <w:t>6.2.1.1</w:t>
      </w:r>
      <w:r w:rsidR="00A80E96">
        <w:rPr>
          <w:rFonts w:ascii="Calibri" w:hAnsi="Calibri" w:cs="Calibri"/>
          <w:sz w:val="24"/>
        </w:rPr>
        <w:t>.</w:t>
      </w:r>
      <w:r w:rsidRPr="0064479C">
        <w:rPr>
          <w:rFonts w:ascii="Calibri" w:hAnsi="Calibri" w:cs="Calibri"/>
          <w:sz w:val="24"/>
        </w:rPr>
        <w:t xml:space="preserve"> C</w:t>
      </w:r>
      <w:r w:rsidR="00F9237B" w:rsidRPr="0064479C">
        <w:rPr>
          <w:rFonts w:ascii="Calibri" w:hAnsi="Calibri" w:cs="Calibri"/>
          <w:sz w:val="24"/>
        </w:rPr>
        <w:t>hoo</w:t>
      </w:r>
      <w:r w:rsidRPr="0064479C">
        <w:rPr>
          <w:rFonts w:ascii="Calibri" w:hAnsi="Calibri" w:cs="Calibri"/>
          <w:sz w:val="24"/>
        </w:rPr>
        <w:t xml:space="preserve">se </w:t>
      </w:r>
      <w:r w:rsidRPr="0064479C">
        <w:rPr>
          <w:rFonts w:ascii="Calibri" w:hAnsi="Calibri" w:cs="Calibri"/>
          <w:b/>
          <w:sz w:val="24"/>
        </w:rPr>
        <w:t>Velocity Trace</w:t>
      </w:r>
      <w:r w:rsidRPr="0064479C">
        <w:rPr>
          <w:rFonts w:ascii="Calibri" w:hAnsi="Calibri" w:cs="Calibri"/>
          <w:sz w:val="24"/>
        </w:rPr>
        <w:t xml:space="preserve"> Selection. </w:t>
      </w:r>
      <w:r w:rsidR="00F9237B" w:rsidRPr="0064479C">
        <w:rPr>
          <w:rFonts w:ascii="Calibri" w:hAnsi="Calibri" w:cs="Calibri"/>
          <w:sz w:val="24"/>
        </w:rPr>
        <w:t xml:space="preserve">Select </w:t>
      </w:r>
      <w:r w:rsidR="00F9237B" w:rsidRPr="0064479C">
        <w:rPr>
          <w:rFonts w:ascii="Calibri" w:hAnsi="Calibri" w:cs="Calibri"/>
          <w:b/>
          <w:sz w:val="24"/>
        </w:rPr>
        <w:t xml:space="preserve">Multiple </w:t>
      </w:r>
      <w:r w:rsidR="00F9237B" w:rsidRPr="0064479C">
        <w:rPr>
          <w:rFonts w:ascii="Calibri" w:hAnsi="Calibri" w:cs="Calibri"/>
          <w:sz w:val="24"/>
        </w:rPr>
        <w:t>in the dropdown menu.</w:t>
      </w:r>
    </w:p>
    <w:p w14:paraId="50B224B0" w14:textId="77777777" w:rsidR="00331FFD" w:rsidRPr="0064479C" w:rsidRDefault="00331FFD" w:rsidP="00A80E96">
      <w:pPr>
        <w:spacing w:after="0" w:line="240" w:lineRule="auto"/>
        <w:rPr>
          <w:rFonts w:ascii="Calibri" w:hAnsi="Calibri" w:cs="Calibri"/>
          <w:sz w:val="24"/>
        </w:rPr>
      </w:pPr>
    </w:p>
    <w:p w14:paraId="4C7C6FCC" w14:textId="280F8122" w:rsidR="00F9237B" w:rsidRPr="0064479C" w:rsidRDefault="00CB1735" w:rsidP="00A80E96">
      <w:pPr>
        <w:spacing w:after="0" w:line="240" w:lineRule="auto"/>
        <w:rPr>
          <w:rFonts w:ascii="Calibri" w:hAnsi="Calibri" w:cs="Calibri"/>
          <w:sz w:val="24"/>
        </w:rPr>
      </w:pPr>
      <w:r w:rsidRPr="0064479C">
        <w:rPr>
          <w:rFonts w:ascii="Calibri" w:hAnsi="Calibri" w:cs="Calibri"/>
          <w:sz w:val="24"/>
        </w:rPr>
        <w:t>6.2.1.2</w:t>
      </w:r>
      <w:r w:rsidR="00A80E96">
        <w:rPr>
          <w:rFonts w:ascii="Calibri" w:hAnsi="Calibri" w:cs="Calibri"/>
          <w:sz w:val="24"/>
        </w:rPr>
        <w:t>.</w:t>
      </w:r>
      <w:r w:rsidR="00F9237B" w:rsidRPr="0064479C">
        <w:rPr>
          <w:rFonts w:ascii="Calibri" w:hAnsi="Calibri" w:cs="Calibri"/>
          <w:sz w:val="24"/>
        </w:rPr>
        <w:t xml:space="preserve"> </w:t>
      </w:r>
      <w:r w:rsidR="00AA7011" w:rsidRPr="0064479C">
        <w:rPr>
          <w:rFonts w:ascii="Calibri" w:hAnsi="Calibri" w:cs="Calibri"/>
          <w:sz w:val="24"/>
        </w:rPr>
        <w:t xml:space="preserve">Manually select the curves to be deleted and choose </w:t>
      </w:r>
      <w:r w:rsidR="00AA7011" w:rsidRPr="0064479C">
        <w:rPr>
          <w:rFonts w:ascii="Calibri" w:hAnsi="Calibri" w:cs="Calibri"/>
          <w:b/>
          <w:sz w:val="24"/>
        </w:rPr>
        <w:t>Delete Selected</w:t>
      </w:r>
      <w:r w:rsidR="00AA7011" w:rsidRPr="0064479C">
        <w:rPr>
          <w:rFonts w:ascii="Calibri" w:hAnsi="Calibri" w:cs="Calibri"/>
          <w:sz w:val="24"/>
        </w:rPr>
        <w:t xml:space="preserve">. A new report without the selected curves will </w:t>
      </w:r>
      <w:r w:rsidR="006C53E9" w:rsidRPr="0064479C">
        <w:rPr>
          <w:rFonts w:ascii="Calibri" w:hAnsi="Calibri" w:cs="Calibri"/>
          <w:sz w:val="24"/>
        </w:rPr>
        <w:t xml:space="preserve">then </w:t>
      </w:r>
      <w:r w:rsidR="00AA7011" w:rsidRPr="0064479C">
        <w:rPr>
          <w:rFonts w:ascii="Calibri" w:hAnsi="Calibri" w:cs="Calibri"/>
          <w:sz w:val="24"/>
        </w:rPr>
        <w:t xml:space="preserve">be generated. In case too many curves have been </w:t>
      </w:r>
      <w:r w:rsidR="00AA7011" w:rsidRPr="0064479C">
        <w:rPr>
          <w:rFonts w:ascii="Calibri" w:hAnsi="Calibri" w:cs="Calibri"/>
          <w:sz w:val="24"/>
        </w:rPr>
        <w:lastRenderedPageBreak/>
        <w:t xml:space="preserve">removed by a mistake, selection of </w:t>
      </w:r>
      <w:r w:rsidR="00AA7011" w:rsidRPr="0064479C">
        <w:rPr>
          <w:rFonts w:ascii="Calibri" w:hAnsi="Calibri" w:cs="Calibri"/>
          <w:b/>
          <w:sz w:val="24"/>
        </w:rPr>
        <w:t>Show All</w:t>
      </w:r>
      <w:r w:rsidR="00AA7011" w:rsidRPr="0064479C">
        <w:rPr>
          <w:rFonts w:ascii="Calibri" w:hAnsi="Calibri" w:cs="Calibri"/>
          <w:sz w:val="24"/>
        </w:rPr>
        <w:t xml:space="preserve"> will </w:t>
      </w:r>
      <w:r w:rsidR="006C53E9" w:rsidRPr="0064479C">
        <w:rPr>
          <w:rFonts w:ascii="Calibri" w:hAnsi="Calibri" w:cs="Calibri"/>
          <w:sz w:val="24"/>
        </w:rPr>
        <w:t>re</w:t>
      </w:r>
      <w:r w:rsidR="00AA7011" w:rsidRPr="0064479C">
        <w:rPr>
          <w:rFonts w:ascii="Calibri" w:hAnsi="Calibri" w:cs="Calibri"/>
          <w:sz w:val="24"/>
        </w:rPr>
        <w:t xml:space="preserve">generate the original report containing all data initially </w:t>
      </w:r>
      <w:r w:rsidR="006C53E9" w:rsidRPr="0064479C">
        <w:rPr>
          <w:rFonts w:ascii="Calibri" w:hAnsi="Calibri" w:cs="Calibri"/>
          <w:sz w:val="24"/>
        </w:rPr>
        <w:t>obtained</w:t>
      </w:r>
      <w:r w:rsidR="00AA7011" w:rsidRPr="0064479C">
        <w:rPr>
          <w:rFonts w:ascii="Calibri" w:hAnsi="Calibri" w:cs="Calibri"/>
          <w:sz w:val="24"/>
        </w:rPr>
        <w:t>.</w:t>
      </w:r>
    </w:p>
    <w:p w14:paraId="0CC1C708" w14:textId="77777777" w:rsidR="00331FFD" w:rsidRPr="0064479C" w:rsidRDefault="00331FFD" w:rsidP="00A80E96">
      <w:pPr>
        <w:spacing w:after="0" w:line="240" w:lineRule="auto"/>
        <w:rPr>
          <w:rFonts w:ascii="Calibri" w:hAnsi="Calibri" w:cs="Calibri"/>
          <w:sz w:val="24"/>
        </w:rPr>
      </w:pPr>
    </w:p>
    <w:p w14:paraId="52D9DCEF" w14:textId="2C4C4C83" w:rsidR="00CB1735" w:rsidRPr="0064479C" w:rsidRDefault="00AA7011" w:rsidP="00A80E96">
      <w:pPr>
        <w:spacing w:after="0" w:line="240" w:lineRule="auto"/>
        <w:rPr>
          <w:rFonts w:ascii="Calibri" w:hAnsi="Calibri" w:cs="Calibri"/>
          <w:sz w:val="24"/>
        </w:rPr>
      </w:pPr>
      <w:r w:rsidRPr="0064479C">
        <w:rPr>
          <w:rFonts w:ascii="Calibri" w:hAnsi="Calibri" w:cs="Calibri"/>
          <w:sz w:val="24"/>
        </w:rPr>
        <w:t>6.2.2</w:t>
      </w:r>
      <w:r w:rsidR="00A80E96">
        <w:rPr>
          <w:rFonts w:ascii="Calibri" w:hAnsi="Calibri" w:cs="Calibri"/>
          <w:sz w:val="24"/>
        </w:rPr>
        <w:t>.</w:t>
      </w:r>
      <w:r w:rsidRPr="0064479C">
        <w:rPr>
          <w:rFonts w:ascii="Calibri" w:hAnsi="Calibri" w:cs="Calibri"/>
          <w:sz w:val="24"/>
        </w:rPr>
        <w:t xml:space="preserve"> Manually remove additional noise/artifacts following </w:t>
      </w:r>
      <w:proofErr w:type="spellStart"/>
      <w:r w:rsidR="00F8207B" w:rsidRPr="0064479C">
        <w:rPr>
          <w:rFonts w:ascii="Calibri" w:hAnsi="Calibri" w:cs="Calibri"/>
          <w:sz w:val="24"/>
        </w:rPr>
        <w:t>vHIT</w:t>
      </w:r>
      <w:proofErr w:type="spellEnd"/>
      <w:r w:rsidR="00F8207B" w:rsidRPr="0064479C">
        <w:rPr>
          <w:rFonts w:ascii="Calibri" w:hAnsi="Calibri" w:cs="Calibri"/>
          <w:sz w:val="24"/>
        </w:rPr>
        <w:t xml:space="preserve"> system B</w:t>
      </w:r>
      <w:r w:rsidR="003C4C16" w:rsidRPr="0064479C">
        <w:rPr>
          <w:rFonts w:ascii="Calibri" w:hAnsi="Calibri" w:cs="Calibri"/>
          <w:sz w:val="24"/>
        </w:rPr>
        <w:t xml:space="preserve"> testing with the appertaining</w:t>
      </w:r>
      <w:r w:rsidRPr="0064479C">
        <w:rPr>
          <w:rFonts w:ascii="Calibri" w:hAnsi="Calibri" w:cs="Calibri"/>
          <w:sz w:val="24"/>
        </w:rPr>
        <w:t xml:space="preserve"> software. Enter </w:t>
      </w:r>
      <w:r w:rsidR="00D85B73" w:rsidRPr="0064479C">
        <w:rPr>
          <w:rFonts w:ascii="Calibri" w:hAnsi="Calibri" w:cs="Calibri"/>
          <w:sz w:val="24"/>
        </w:rPr>
        <w:t xml:space="preserve">the </w:t>
      </w:r>
      <w:r w:rsidR="00D85B73" w:rsidRPr="0064479C">
        <w:rPr>
          <w:rFonts w:ascii="Calibri" w:hAnsi="Calibri" w:cs="Calibri"/>
          <w:b/>
          <w:sz w:val="24"/>
        </w:rPr>
        <w:t>2D analysis</w:t>
      </w:r>
      <w:r w:rsidR="00CB1735" w:rsidRPr="0064479C">
        <w:rPr>
          <w:rFonts w:ascii="Calibri" w:hAnsi="Calibri" w:cs="Calibri"/>
          <w:sz w:val="24"/>
        </w:rPr>
        <w:t xml:space="preserve"> menu.</w:t>
      </w:r>
    </w:p>
    <w:p w14:paraId="44220E99" w14:textId="77777777" w:rsidR="00331FFD" w:rsidRPr="0064479C" w:rsidRDefault="00331FFD" w:rsidP="00A80E96">
      <w:pPr>
        <w:spacing w:after="0" w:line="240" w:lineRule="auto"/>
        <w:rPr>
          <w:rFonts w:ascii="Calibri" w:hAnsi="Calibri" w:cs="Calibri"/>
          <w:sz w:val="24"/>
        </w:rPr>
      </w:pPr>
    </w:p>
    <w:p w14:paraId="5CD9C0BF" w14:textId="76779148" w:rsidR="00F9237B" w:rsidRPr="0064479C" w:rsidRDefault="00CB1735" w:rsidP="00A80E96">
      <w:pPr>
        <w:spacing w:after="0" w:line="240" w:lineRule="auto"/>
        <w:rPr>
          <w:rFonts w:ascii="Calibri" w:hAnsi="Calibri" w:cs="Calibri"/>
          <w:sz w:val="24"/>
        </w:rPr>
      </w:pPr>
      <w:r w:rsidRPr="0064479C">
        <w:rPr>
          <w:rFonts w:ascii="Calibri" w:hAnsi="Calibri" w:cs="Calibri"/>
          <w:sz w:val="24"/>
        </w:rPr>
        <w:t>6.2.2.1</w:t>
      </w:r>
      <w:r w:rsidR="00A80E96">
        <w:rPr>
          <w:rFonts w:ascii="Calibri" w:hAnsi="Calibri" w:cs="Calibri"/>
          <w:sz w:val="24"/>
        </w:rPr>
        <w:t>.</w:t>
      </w:r>
      <w:r w:rsidRPr="0064479C">
        <w:rPr>
          <w:rFonts w:ascii="Calibri" w:hAnsi="Calibri" w:cs="Calibri"/>
          <w:sz w:val="24"/>
        </w:rPr>
        <w:t xml:space="preserve"> </w:t>
      </w:r>
      <w:r w:rsidR="00D85B73" w:rsidRPr="0064479C">
        <w:rPr>
          <w:rFonts w:ascii="Calibri" w:hAnsi="Calibri" w:cs="Calibri"/>
          <w:sz w:val="24"/>
        </w:rPr>
        <w:t xml:space="preserve">Place the cursor at the desired head impulse to highlight the entire graph related to that specific head impulse. Press </w:t>
      </w:r>
      <w:r w:rsidR="00D85B73" w:rsidRPr="0064479C">
        <w:rPr>
          <w:rFonts w:ascii="Calibri" w:hAnsi="Calibri" w:cs="Calibri"/>
          <w:b/>
          <w:sz w:val="24"/>
        </w:rPr>
        <w:t>delete</w:t>
      </w:r>
      <w:r w:rsidR="00D85B73" w:rsidRPr="0064479C">
        <w:rPr>
          <w:rFonts w:ascii="Calibri" w:hAnsi="Calibri" w:cs="Calibri"/>
          <w:sz w:val="24"/>
        </w:rPr>
        <w:t xml:space="preserve"> to manu</w:t>
      </w:r>
      <w:r w:rsidR="00B533C7" w:rsidRPr="0064479C">
        <w:rPr>
          <w:rFonts w:ascii="Calibri" w:hAnsi="Calibri" w:cs="Calibri"/>
          <w:sz w:val="24"/>
        </w:rPr>
        <w:t>ally remove this head impulse if</w:t>
      </w:r>
      <w:r w:rsidR="00D85B73" w:rsidRPr="0064479C">
        <w:rPr>
          <w:rFonts w:ascii="Calibri" w:hAnsi="Calibri" w:cs="Calibri"/>
          <w:sz w:val="24"/>
        </w:rPr>
        <w:t xml:space="preserve"> graph contains noise and/or artifacts.</w:t>
      </w:r>
    </w:p>
    <w:p w14:paraId="5D262DD0" w14:textId="77777777" w:rsidR="00F8207B" w:rsidRPr="0064479C" w:rsidRDefault="00F8207B" w:rsidP="00A80E96">
      <w:pPr>
        <w:spacing w:after="0" w:line="240" w:lineRule="auto"/>
        <w:rPr>
          <w:rFonts w:ascii="Calibri" w:hAnsi="Calibri" w:cs="Calibri"/>
          <w:sz w:val="24"/>
        </w:rPr>
      </w:pPr>
    </w:p>
    <w:p w14:paraId="380F5421" w14:textId="1045BA09" w:rsidR="00D85B73" w:rsidRPr="0064479C" w:rsidRDefault="00B533C7" w:rsidP="00A80E96">
      <w:pPr>
        <w:spacing w:after="0" w:line="240" w:lineRule="auto"/>
        <w:rPr>
          <w:rFonts w:ascii="Calibri" w:hAnsi="Calibri" w:cs="Calibri"/>
          <w:sz w:val="24"/>
        </w:rPr>
      </w:pPr>
      <w:r w:rsidRPr="0064479C">
        <w:rPr>
          <w:rFonts w:ascii="Calibri" w:hAnsi="Calibri" w:cs="Calibri"/>
          <w:sz w:val="24"/>
        </w:rPr>
        <w:t>6.2.2.2</w:t>
      </w:r>
      <w:r w:rsidR="00A80E96">
        <w:rPr>
          <w:rFonts w:ascii="Calibri" w:hAnsi="Calibri" w:cs="Calibri"/>
          <w:sz w:val="24"/>
        </w:rPr>
        <w:t>.</w:t>
      </w:r>
      <w:r w:rsidR="006219E6" w:rsidRPr="0064479C">
        <w:rPr>
          <w:rFonts w:ascii="Calibri" w:hAnsi="Calibri" w:cs="Calibri"/>
          <w:sz w:val="24"/>
        </w:rPr>
        <w:t xml:space="preserve"> Mean gain values and graph</w:t>
      </w:r>
      <w:r w:rsidR="00D85B73" w:rsidRPr="0064479C">
        <w:rPr>
          <w:rFonts w:ascii="Calibri" w:hAnsi="Calibri" w:cs="Calibri"/>
          <w:sz w:val="24"/>
        </w:rPr>
        <w:t xml:space="preserve">s containing saccades will adjust concomitantly following manual removal of head impulses. </w:t>
      </w:r>
      <w:r w:rsidRPr="0064479C">
        <w:rPr>
          <w:rFonts w:ascii="Calibri" w:hAnsi="Calibri" w:cs="Calibri"/>
          <w:sz w:val="24"/>
        </w:rPr>
        <w:t>Reset the dataset i</w:t>
      </w:r>
      <w:r w:rsidR="00D85B73" w:rsidRPr="0064479C">
        <w:rPr>
          <w:rFonts w:ascii="Calibri" w:hAnsi="Calibri" w:cs="Calibri"/>
          <w:sz w:val="24"/>
        </w:rPr>
        <w:t>n case of unintended deletion of head impulses</w:t>
      </w:r>
      <w:r w:rsidRPr="0064479C">
        <w:rPr>
          <w:rFonts w:ascii="Calibri" w:hAnsi="Calibri" w:cs="Calibri"/>
          <w:sz w:val="24"/>
        </w:rPr>
        <w:t>.</w:t>
      </w:r>
    </w:p>
    <w:p w14:paraId="47CB950B" w14:textId="77777777" w:rsidR="002714D7" w:rsidRPr="0064479C" w:rsidRDefault="002714D7" w:rsidP="00A80E96">
      <w:pPr>
        <w:spacing w:after="0" w:line="240" w:lineRule="auto"/>
        <w:rPr>
          <w:rFonts w:ascii="Calibri" w:hAnsi="Calibri" w:cs="Calibri"/>
          <w:sz w:val="24"/>
          <w:highlight w:val="yellow"/>
        </w:rPr>
      </w:pPr>
    </w:p>
    <w:p w14:paraId="6A9FBC28" w14:textId="133098A7" w:rsidR="00FE1BE0" w:rsidRPr="0064479C" w:rsidRDefault="002B1903" w:rsidP="00A80E96">
      <w:pPr>
        <w:spacing w:after="0" w:line="240" w:lineRule="auto"/>
        <w:rPr>
          <w:rFonts w:ascii="Calibri" w:hAnsi="Calibri"/>
          <w:sz w:val="24"/>
          <w:highlight w:val="yellow"/>
        </w:rPr>
      </w:pPr>
      <w:r w:rsidRPr="0064479C">
        <w:rPr>
          <w:rFonts w:ascii="Calibri" w:hAnsi="Calibri" w:cs="Calibri"/>
          <w:sz w:val="24"/>
          <w:highlight w:val="yellow"/>
        </w:rPr>
        <w:t>6.3</w:t>
      </w:r>
      <w:r w:rsidR="00A80E96">
        <w:rPr>
          <w:rFonts w:ascii="Calibri" w:hAnsi="Calibri" w:cs="Calibri"/>
          <w:sz w:val="24"/>
          <w:highlight w:val="yellow"/>
        </w:rPr>
        <w:t>.</w:t>
      </w:r>
      <w:r w:rsidRPr="0064479C">
        <w:rPr>
          <w:rFonts w:ascii="Calibri" w:hAnsi="Calibri" w:cs="Calibri"/>
          <w:sz w:val="24"/>
          <w:highlight w:val="yellow"/>
        </w:rPr>
        <w:t xml:space="preserve"> </w:t>
      </w:r>
      <w:r w:rsidR="004848D4" w:rsidRPr="0064479C">
        <w:rPr>
          <w:rFonts w:ascii="Calibri" w:hAnsi="Calibri" w:cs="Calibri"/>
          <w:sz w:val="24"/>
          <w:highlight w:val="yellow"/>
        </w:rPr>
        <w:t xml:space="preserve">Evaluate </w:t>
      </w:r>
      <w:r w:rsidR="00FE1BE0" w:rsidRPr="0064479C">
        <w:rPr>
          <w:rFonts w:ascii="Calibri" w:hAnsi="Calibri" w:cs="Calibri"/>
          <w:sz w:val="24"/>
          <w:highlight w:val="yellow"/>
        </w:rPr>
        <w:t xml:space="preserve">and interpret the </w:t>
      </w:r>
      <w:r w:rsidR="004848D4" w:rsidRPr="0064479C">
        <w:rPr>
          <w:rFonts w:ascii="Calibri" w:hAnsi="Calibri" w:cs="Calibri"/>
          <w:sz w:val="24"/>
          <w:highlight w:val="yellow"/>
        </w:rPr>
        <w:t xml:space="preserve">test report upon completion of the </w:t>
      </w:r>
      <w:proofErr w:type="spellStart"/>
      <w:r w:rsidR="004848D4" w:rsidRPr="0064479C">
        <w:rPr>
          <w:rFonts w:ascii="Calibri" w:hAnsi="Calibri" w:cs="Calibri"/>
          <w:sz w:val="24"/>
          <w:highlight w:val="yellow"/>
        </w:rPr>
        <w:t>vHIT</w:t>
      </w:r>
      <w:proofErr w:type="spellEnd"/>
      <w:r w:rsidR="004848D4" w:rsidRPr="0064479C">
        <w:rPr>
          <w:rFonts w:ascii="Calibri" w:hAnsi="Calibri" w:cs="Calibri"/>
          <w:sz w:val="24"/>
          <w:highlight w:val="yellow"/>
        </w:rPr>
        <w:t xml:space="preserve"> test. The test report includes a </w:t>
      </w:r>
      <w:r w:rsidR="00FE1BE0" w:rsidRPr="0064479C">
        <w:rPr>
          <w:rFonts w:ascii="Calibri" w:hAnsi="Calibri" w:cs="Calibri"/>
          <w:sz w:val="24"/>
          <w:highlight w:val="yellow"/>
        </w:rPr>
        <w:t xml:space="preserve">2D </w:t>
      </w:r>
      <w:r w:rsidR="004848D4" w:rsidRPr="0064479C">
        <w:rPr>
          <w:rFonts w:ascii="Calibri" w:hAnsi="Calibri" w:cs="Calibri"/>
          <w:sz w:val="24"/>
          <w:highlight w:val="yellow"/>
        </w:rPr>
        <w:t>graphic depiction of the head impulse by means of time and head and eye velocities</w:t>
      </w:r>
      <w:r w:rsidR="0072015F">
        <w:rPr>
          <w:rFonts w:ascii="Calibri" w:hAnsi="Calibri" w:cs="Calibri"/>
          <w:sz w:val="24"/>
          <w:highlight w:val="yellow"/>
        </w:rPr>
        <w:t xml:space="preserve"> as</w:t>
      </w:r>
      <w:r w:rsidR="00FE1BE0" w:rsidRPr="0064479C">
        <w:rPr>
          <w:rFonts w:ascii="Calibri" w:hAnsi="Calibri" w:cs="Calibri"/>
          <w:sz w:val="24"/>
          <w:highlight w:val="yellow"/>
        </w:rPr>
        <w:t xml:space="preserve"> well as calculation </w:t>
      </w:r>
      <w:r w:rsidR="00CF759C" w:rsidRPr="0064479C">
        <w:rPr>
          <w:rFonts w:ascii="Calibri" w:hAnsi="Calibri" w:cs="Calibri"/>
          <w:sz w:val="24"/>
          <w:highlight w:val="yellow"/>
        </w:rPr>
        <w:t>of a</w:t>
      </w:r>
      <w:r w:rsidR="00FE1BE0" w:rsidRPr="0064479C">
        <w:rPr>
          <w:rFonts w:ascii="Calibri" w:hAnsi="Calibri" w:cs="Calibri"/>
          <w:sz w:val="24"/>
          <w:highlight w:val="yellow"/>
        </w:rPr>
        <w:t xml:space="preserve"> mean gain value.</w:t>
      </w:r>
    </w:p>
    <w:p w14:paraId="7504233C" w14:textId="77777777" w:rsidR="002714D7" w:rsidRPr="0064479C" w:rsidRDefault="002714D7" w:rsidP="00A80E96">
      <w:pPr>
        <w:spacing w:after="0" w:line="240" w:lineRule="auto"/>
        <w:rPr>
          <w:rFonts w:ascii="Calibri" w:hAnsi="Calibri" w:cs="Calibri"/>
          <w:sz w:val="24"/>
        </w:rPr>
      </w:pPr>
    </w:p>
    <w:p w14:paraId="2D1E0406" w14:textId="2AEBD7A0" w:rsidR="003D33B6" w:rsidRPr="0064479C" w:rsidRDefault="00FE1BE0" w:rsidP="00A80E96">
      <w:pPr>
        <w:spacing w:after="0" w:line="240" w:lineRule="auto"/>
        <w:rPr>
          <w:rFonts w:ascii="Calibri" w:hAnsi="Calibri" w:cs="Calibri"/>
          <w:sz w:val="24"/>
        </w:rPr>
      </w:pPr>
      <w:r w:rsidRPr="0064479C">
        <w:rPr>
          <w:rFonts w:ascii="Calibri" w:hAnsi="Calibri" w:cs="Calibri"/>
          <w:sz w:val="24"/>
        </w:rPr>
        <w:t>6.3.1</w:t>
      </w:r>
      <w:r w:rsidR="00F8207B" w:rsidRPr="0064479C">
        <w:rPr>
          <w:rFonts w:ascii="Calibri" w:hAnsi="Calibri" w:cs="Calibri"/>
          <w:sz w:val="24"/>
        </w:rPr>
        <w:t xml:space="preserve">. </w:t>
      </w:r>
      <w:r w:rsidR="000E1F36" w:rsidRPr="0064479C">
        <w:rPr>
          <w:rFonts w:ascii="Calibri" w:hAnsi="Calibri" w:cs="Calibri"/>
          <w:sz w:val="24"/>
        </w:rPr>
        <w:t xml:space="preserve">The mean </w:t>
      </w:r>
      <w:r w:rsidR="000E1F36" w:rsidRPr="00A80E96">
        <w:rPr>
          <w:rFonts w:ascii="Calibri" w:hAnsi="Calibri" w:cs="Calibri"/>
          <w:sz w:val="24"/>
        </w:rPr>
        <w:t>gain</w:t>
      </w:r>
      <w:r w:rsidR="000E1F36" w:rsidRPr="0064479C">
        <w:rPr>
          <w:rFonts w:ascii="Calibri" w:hAnsi="Calibri" w:cs="Calibri"/>
          <w:b/>
          <w:sz w:val="24"/>
        </w:rPr>
        <w:t xml:space="preserve"> </w:t>
      </w:r>
      <w:r w:rsidR="000E1F36" w:rsidRPr="0064479C">
        <w:rPr>
          <w:rFonts w:ascii="Calibri" w:hAnsi="Calibri" w:cs="Calibri"/>
          <w:sz w:val="24"/>
        </w:rPr>
        <w:t>value is calculated by dividing the peek eye velocity (</w:t>
      </w:r>
      <w:r w:rsidR="001E3155">
        <w:rPr>
          <w:rFonts w:ascii="Calibri" w:hAnsi="Calibri" w:cs="Calibri"/>
          <w:sz w:val="24"/>
        </w:rPr>
        <w:t>°/s</w:t>
      </w:r>
      <w:r w:rsidR="000E1F36" w:rsidRPr="0064479C">
        <w:rPr>
          <w:rFonts w:ascii="Calibri" w:hAnsi="Calibri" w:cs="Calibri"/>
          <w:sz w:val="24"/>
        </w:rPr>
        <w:t>) by pe</w:t>
      </w:r>
      <w:r w:rsidR="0072015F">
        <w:rPr>
          <w:rFonts w:ascii="Calibri" w:hAnsi="Calibri" w:cs="Calibri"/>
          <w:sz w:val="24"/>
        </w:rPr>
        <w:t>a</w:t>
      </w:r>
      <w:r w:rsidR="000E1F36" w:rsidRPr="0064479C">
        <w:rPr>
          <w:rFonts w:ascii="Calibri" w:hAnsi="Calibri" w:cs="Calibri"/>
          <w:sz w:val="24"/>
        </w:rPr>
        <w:t>k head velocity (</w:t>
      </w:r>
      <w:r w:rsidR="001E3155">
        <w:rPr>
          <w:rFonts w:ascii="Calibri" w:hAnsi="Calibri" w:cs="Calibri"/>
          <w:sz w:val="24"/>
        </w:rPr>
        <w:t>°/s</w:t>
      </w:r>
      <w:r w:rsidR="000E1F36" w:rsidRPr="0064479C">
        <w:rPr>
          <w:rFonts w:ascii="Calibri" w:hAnsi="Calibri" w:cs="Calibri"/>
          <w:sz w:val="24"/>
        </w:rPr>
        <w:t>).</w:t>
      </w:r>
      <w:r w:rsidR="00F8207B" w:rsidRPr="0064479C">
        <w:rPr>
          <w:rFonts w:ascii="Calibri" w:hAnsi="Calibri" w:cs="Calibri"/>
          <w:sz w:val="24"/>
        </w:rPr>
        <w:t xml:space="preserve"> </w:t>
      </w:r>
      <w:r w:rsidR="000E1F36" w:rsidRPr="0064479C">
        <w:rPr>
          <w:rFonts w:ascii="Calibri" w:hAnsi="Calibri" w:cs="Calibri"/>
          <w:sz w:val="24"/>
        </w:rPr>
        <w:t xml:space="preserve">The normal range for the </w:t>
      </w:r>
      <w:r w:rsidR="000E1F36" w:rsidRPr="00A80E96">
        <w:rPr>
          <w:rFonts w:ascii="Calibri" w:hAnsi="Calibri" w:cs="Calibri"/>
          <w:sz w:val="24"/>
        </w:rPr>
        <w:t>horizontal SCC gain</w:t>
      </w:r>
      <w:r w:rsidR="000E1F36" w:rsidRPr="0064479C">
        <w:rPr>
          <w:rFonts w:ascii="Calibri" w:hAnsi="Calibri" w:cs="Calibri"/>
          <w:sz w:val="24"/>
        </w:rPr>
        <w:t xml:space="preserve"> values are 0.80</w:t>
      </w:r>
      <w:r w:rsidR="00DF055A">
        <w:rPr>
          <w:rFonts w:ascii="Calibri" w:hAnsi="Calibri" w:cs="Calibri"/>
          <w:sz w:val="24"/>
        </w:rPr>
        <w:t xml:space="preserve"> to </w:t>
      </w:r>
      <w:r w:rsidR="000E1F36" w:rsidRPr="0064479C">
        <w:rPr>
          <w:rFonts w:ascii="Calibri" w:hAnsi="Calibri" w:cs="Calibri"/>
          <w:sz w:val="24"/>
        </w:rPr>
        <w:t>1.20</w:t>
      </w:r>
      <w:r w:rsidR="00405FE3" w:rsidRPr="0064479C">
        <w:rPr>
          <w:rFonts w:ascii="Calibri" w:hAnsi="Calibri" w:cs="Calibri"/>
          <w:sz w:val="24"/>
          <w:vertAlign w:val="superscript"/>
        </w:rPr>
        <w:t>7</w:t>
      </w:r>
      <w:r w:rsidR="000E1F36" w:rsidRPr="0064479C">
        <w:rPr>
          <w:rFonts w:ascii="Calibri" w:hAnsi="Calibri" w:cs="Calibri"/>
          <w:sz w:val="24"/>
        </w:rPr>
        <w:t xml:space="preserve">. </w:t>
      </w:r>
      <w:r w:rsidRPr="0064479C">
        <w:rPr>
          <w:rFonts w:ascii="Calibri" w:hAnsi="Calibri" w:cs="Calibri"/>
          <w:sz w:val="24"/>
        </w:rPr>
        <w:t xml:space="preserve">Determine if the gain value is </w:t>
      </w:r>
      <w:r w:rsidR="006219E6" w:rsidRPr="0064479C">
        <w:rPr>
          <w:rFonts w:ascii="Calibri" w:hAnsi="Calibri" w:cs="Calibri"/>
          <w:sz w:val="24"/>
        </w:rPr>
        <w:t xml:space="preserve">either </w:t>
      </w:r>
      <w:r w:rsidRPr="0064479C">
        <w:rPr>
          <w:rFonts w:ascii="Calibri" w:hAnsi="Calibri" w:cs="Calibri"/>
          <w:sz w:val="24"/>
        </w:rPr>
        <w:t>within the normal range, too high</w:t>
      </w:r>
      <w:r w:rsidR="00DF055A">
        <w:rPr>
          <w:rFonts w:ascii="Calibri" w:hAnsi="Calibri" w:cs="Calibri"/>
          <w:sz w:val="24"/>
        </w:rPr>
        <w:t>,</w:t>
      </w:r>
      <w:r w:rsidRPr="0064479C">
        <w:rPr>
          <w:rFonts w:ascii="Calibri" w:hAnsi="Calibri" w:cs="Calibri"/>
          <w:sz w:val="24"/>
        </w:rPr>
        <w:t xml:space="preserve"> or too low</w:t>
      </w:r>
      <w:r w:rsidR="000E1F36" w:rsidRPr="0064479C">
        <w:rPr>
          <w:rFonts w:ascii="Calibri" w:hAnsi="Calibri" w:cs="Calibri"/>
          <w:sz w:val="24"/>
        </w:rPr>
        <w:t>.</w:t>
      </w:r>
    </w:p>
    <w:p w14:paraId="163EC90B" w14:textId="77777777" w:rsidR="002714D7" w:rsidRPr="0064479C" w:rsidRDefault="002714D7" w:rsidP="00A80E96">
      <w:pPr>
        <w:spacing w:after="0" w:line="240" w:lineRule="auto"/>
        <w:rPr>
          <w:rFonts w:ascii="Calibri" w:hAnsi="Calibri" w:cs="Calibri"/>
          <w:sz w:val="24"/>
        </w:rPr>
      </w:pPr>
    </w:p>
    <w:p w14:paraId="5D8E3876" w14:textId="34BBE899" w:rsidR="00BF6630" w:rsidRPr="0064479C" w:rsidRDefault="00BF6630" w:rsidP="00A80E96">
      <w:pPr>
        <w:spacing w:after="0" w:line="240" w:lineRule="auto"/>
        <w:rPr>
          <w:rFonts w:ascii="Calibri" w:hAnsi="Calibri" w:cs="Calibri"/>
          <w:sz w:val="24"/>
        </w:rPr>
      </w:pPr>
      <w:r w:rsidRPr="0064479C">
        <w:rPr>
          <w:rFonts w:ascii="Calibri" w:hAnsi="Calibri" w:cs="Calibri"/>
          <w:sz w:val="24"/>
        </w:rPr>
        <w:t>6.3.1.1. If the mean gain value is between 0.80</w:t>
      </w:r>
      <w:r w:rsidR="00DF055A">
        <w:rPr>
          <w:rFonts w:ascii="Calibri" w:hAnsi="Calibri" w:cs="Calibri"/>
          <w:sz w:val="24"/>
        </w:rPr>
        <w:t xml:space="preserve"> and </w:t>
      </w:r>
      <w:r w:rsidRPr="0064479C">
        <w:rPr>
          <w:rFonts w:ascii="Calibri" w:hAnsi="Calibri" w:cs="Calibri"/>
          <w:sz w:val="24"/>
        </w:rPr>
        <w:t>1.20, conclude that the gain value is normal.</w:t>
      </w:r>
    </w:p>
    <w:p w14:paraId="3392614E" w14:textId="77777777" w:rsidR="002714D7" w:rsidRPr="0064479C" w:rsidRDefault="002714D7" w:rsidP="00A80E96">
      <w:pPr>
        <w:spacing w:after="0" w:line="240" w:lineRule="auto"/>
        <w:rPr>
          <w:rFonts w:ascii="Calibri" w:hAnsi="Calibri" w:cs="Calibri"/>
          <w:sz w:val="24"/>
        </w:rPr>
      </w:pPr>
    </w:p>
    <w:p w14:paraId="758ACC03" w14:textId="0F0BAB22" w:rsidR="00F8207B" w:rsidRPr="0064479C" w:rsidRDefault="00BF6630" w:rsidP="00A80E96">
      <w:pPr>
        <w:spacing w:after="0" w:line="240" w:lineRule="auto"/>
        <w:rPr>
          <w:rFonts w:ascii="Calibri" w:hAnsi="Calibri" w:cs="Calibri"/>
          <w:sz w:val="24"/>
        </w:rPr>
      </w:pPr>
      <w:r w:rsidRPr="0064479C">
        <w:rPr>
          <w:rFonts w:ascii="Calibri" w:hAnsi="Calibri" w:cs="Calibri"/>
          <w:sz w:val="24"/>
        </w:rPr>
        <w:t>6.3.1.</w:t>
      </w:r>
      <w:r w:rsidR="00F8207B" w:rsidRPr="0064479C">
        <w:rPr>
          <w:rFonts w:ascii="Calibri" w:hAnsi="Calibri" w:cs="Calibri"/>
          <w:sz w:val="24"/>
        </w:rPr>
        <w:t xml:space="preserve">2. </w:t>
      </w:r>
      <w:r w:rsidR="00DF055A">
        <w:rPr>
          <w:rFonts w:ascii="Calibri" w:hAnsi="Calibri" w:cs="Calibri"/>
          <w:sz w:val="24"/>
        </w:rPr>
        <w:t>Perform</w:t>
      </w:r>
      <w:r w:rsidR="000E1F36" w:rsidRPr="0064479C">
        <w:rPr>
          <w:rFonts w:ascii="Calibri" w:hAnsi="Calibri" w:cs="Calibri"/>
          <w:sz w:val="24"/>
        </w:rPr>
        <w:t xml:space="preserve"> all steps of the </w:t>
      </w:r>
      <w:proofErr w:type="spellStart"/>
      <w:r w:rsidR="000E1F36" w:rsidRPr="0064479C">
        <w:rPr>
          <w:rFonts w:ascii="Calibri" w:hAnsi="Calibri" w:cs="Calibri"/>
          <w:sz w:val="24"/>
        </w:rPr>
        <w:t>vHIT</w:t>
      </w:r>
      <w:proofErr w:type="spellEnd"/>
      <w:r w:rsidR="000E1F36" w:rsidRPr="0064479C">
        <w:rPr>
          <w:rFonts w:ascii="Calibri" w:hAnsi="Calibri" w:cs="Calibri"/>
          <w:sz w:val="24"/>
        </w:rPr>
        <w:t xml:space="preserve"> test again</w:t>
      </w:r>
      <w:r w:rsidR="004448F9" w:rsidRPr="0064479C">
        <w:rPr>
          <w:rFonts w:ascii="Calibri" w:hAnsi="Calibri" w:cs="Calibri"/>
          <w:sz w:val="24"/>
        </w:rPr>
        <w:t>,</w:t>
      </w:r>
      <w:r w:rsidR="000E1F36" w:rsidRPr="0064479C">
        <w:rPr>
          <w:rFonts w:ascii="Calibri" w:hAnsi="Calibri" w:cs="Calibri"/>
          <w:sz w:val="24"/>
        </w:rPr>
        <w:t xml:space="preserve"> </w:t>
      </w:r>
      <w:r w:rsidR="004448F9" w:rsidRPr="0064479C">
        <w:rPr>
          <w:rFonts w:ascii="Calibri" w:hAnsi="Calibri" w:cs="Calibri"/>
          <w:sz w:val="24"/>
        </w:rPr>
        <w:t>including a recalibration (</w:t>
      </w:r>
      <w:r w:rsidR="00DF055A">
        <w:rPr>
          <w:rFonts w:ascii="Calibri" w:hAnsi="Calibri" w:cs="Calibri"/>
          <w:sz w:val="24"/>
        </w:rPr>
        <w:t>perform</w:t>
      </w:r>
      <w:r w:rsidR="004448F9" w:rsidRPr="0064479C">
        <w:rPr>
          <w:rFonts w:ascii="Calibri" w:hAnsi="Calibri" w:cs="Calibri"/>
          <w:sz w:val="24"/>
        </w:rPr>
        <w:t xml:space="preserve"> all steps and </w:t>
      </w:r>
      <w:proofErr w:type="spellStart"/>
      <w:r w:rsidR="004448F9" w:rsidRPr="0064479C">
        <w:rPr>
          <w:rFonts w:ascii="Calibri" w:hAnsi="Calibri" w:cs="Calibri"/>
          <w:sz w:val="24"/>
        </w:rPr>
        <w:t>substeps</w:t>
      </w:r>
      <w:proofErr w:type="spellEnd"/>
      <w:r w:rsidR="004448F9" w:rsidRPr="0064479C">
        <w:rPr>
          <w:rFonts w:ascii="Calibri" w:hAnsi="Calibri" w:cs="Calibri"/>
          <w:sz w:val="24"/>
        </w:rPr>
        <w:t xml:space="preserve"> included in step 4</w:t>
      </w:r>
      <w:r w:rsidR="00DF055A">
        <w:rPr>
          <w:rFonts w:ascii="Calibri" w:hAnsi="Calibri" w:cs="Calibri"/>
          <w:sz w:val="24"/>
        </w:rPr>
        <w:t>,</w:t>
      </w:r>
      <w:r w:rsidR="004448F9" w:rsidRPr="0064479C">
        <w:rPr>
          <w:rFonts w:ascii="Calibri" w:hAnsi="Calibri" w:cs="Calibri"/>
          <w:sz w:val="24"/>
        </w:rPr>
        <w:t xml:space="preserve"> and </w:t>
      </w:r>
      <w:r w:rsidR="00DF055A">
        <w:rPr>
          <w:rFonts w:ascii="Calibri" w:hAnsi="Calibri" w:cs="Calibri"/>
          <w:sz w:val="24"/>
        </w:rPr>
        <w:t>perform</w:t>
      </w:r>
      <w:r w:rsidR="004448F9" w:rsidRPr="0064479C">
        <w:rPr>
          <w:rFonts w:ascii="Calibri" w:hAnsi="Calibri" w:cs="Calibri"/>
          <w:sz w:val="24"/>
        </w:rPr>
        <w:t xml:space="preserve"> all steps and </w:t>
      </w:r>
      <w:proofErr w:type="spellStart"/>
      <w:r w:rsidR="004448F9" w:rsidRPr="0064479C">
        <w:rPr>
          <w:rFonts w:ascii="Calibri" w:hAnsi="Calibri" w:cs="Calibri"/>
          <w:sz w:val="24"/>
        </w:rPr>
        <w:t>substeps</w:t>
      </w:r>
      <w:proofErr w:type="spellEnd"/>
      <w:r w:rsidR="004448F9" w:rsidRPr="0064479C">
        <w:rPr>
          <w:rFonts w:ascii="Calibri" w:hAnsi="Calibri" w:cs="Calibri"/>
          <w:sz w:val="24"/>
        </w:rPr>
        <w:t xml:space="preserve"> included in step 5 for the relevant </w:t>
      </w:r>
      <w:proofErr w:type="spellStart"/>
      <w:r w:rsidR="004448F9" w:rsidRPr="0064479C">
        <w:rPr>
          <w:rFonts w:ascii="Calibri" w:hAnsi="Calibri" w:cs="Calibri"/>
          <w:sz w:val="24"/>
        </w:rPr>
        <w:t>vHIT</w:t>
      </w:r>
      <w:proofErr w:type="spellEnd"/>
      <w:r w:rsidR="004448F9" w:rsidRPr="0064479C">
        <w:rPr>
          <w:rFonts w:ascii="Calibri" w:hAnsi="Calibri" w:cs="Calibri"/>
          <w:sz w:val="24"/>
        </w:rPr>
        <w:t xml:space="preserve"> system), </w:t>
      </w:r>
      <w:r w:rsidR="000E1F36" w:rsidRPr="0064479C">
        <w:rPr>
          <w:rFonts w:ascii="Calibri" w:hAnsi="Calibri" w:cs="Calibri"/>
          <w:sz w:val="24"/>
        </w:rPr>
        <w:t>if h</w:t>
      </w:r>
      <w:r w:rsidR="003D33B6" w:rsidRPr="0064479C">
        <w:rPr>
          <w:rFonts w:ascii="Calibri" w:hAnsi="Calibri" w:cs="Calibri"/>
          <w:sz w:val="24"/>
        </w:rPr>
        <w:t xml:space="preserve">igher </w:t>
      </w:r>
      <w:r w:rsidR="000E1F36" w:rsidRPr="0064479C">
        <w:rPr>
          <w:rFonts w:ascii="Calibri" w:hAnsi="Calibri" w:cs="Calibri"/>
          <w:sz w:val="24"/>
        </w:rPr>
        <w:t xml:space="preserve">than expected mean </w:t>
      </w:r>
      <w:r w:rsidR="003D33B6" w:rsidRPr="0064479C">
        <w:rPr>
          <w:rFonts w:ascii="Calibri" w:hAnsi="Calibri" w:cs="Calibri"/>
          <w:sz w:val="24"/>
        </w:rPr>
        <w:t xml:space="preserve">gain values are </w:t>
      </w:r>
      <w:r w:rsidR="000E1F36" w:rsidRPr="0064479C">
        <w:rPr>
          <w:rFonts w:ascii="Calibri" w:hAnsi="Calibri" w:cs="Calibri"/>
          <w:sz w:val="24"/>
        </w:rPr>
        <w:t>obtained</w:t>
      </w:r>
      <w:r w:rsidR="006219E6" w:rsidRPr="0064479C">
        <w:rPr>
          <w:rFonts w:ascii="Calibri" w:hAnsi="Calibri" w:cs="Calibri"/>
          <w:sz w:val="24"/>
        </w:rPr>
        <w:t xml:space="preserve"> (&gt;</w:t>
      </w:r>
      <w:r w:rsidRPr="0064479C">
        <w:rPr>
          <w:rFonts w:ascii="Calibri" w:hAnsi="Calibri" w:cs="Calibri"/>
          <w:sz w:val="24"/>
        </w:rPr>
        <w:t>1.20)</w:t>
      </w:r>
      <w:r w:rsidR="000E1F36" w:rsidRPr="0064479C">
        <w:rPr>
          <w:rFonts w:ascii="Calibri" w:hAnsi="Calibri" w:cs="Calibri"/>
          <w:sz w:val="24"/>
        </w:rPr>
        <w:t xml:space="preserve">. </w:t>
      </w:r>
    </w:p>
    <w:p w14:paraId="403BB9CD" w14:textId="77777777" w:rsidR="00F8207B" w:rsidRPr="0064479C" w:rsidRDefault="00F8207B" w:rsidP="00A80E96">
      <w:pPr>
        <w:spacing w:after="0" w:line="240" w:lineRule="auto"/>
        <w:rPr>
          <w:rFonts w:ascii="Calibri" w:hAnsi="Calibri" w:cs="Calibri"/>
          <w:sz w:val="24"/>
        </w:rPr>
      </w:pPr>
    </w:p>
    <w:p w14:paraId="4F6F056F" w14:textId="16840052" w:rsidR="003D33B6" w:rsidRPr="0064479C" w:rsidRDefault="00F8207B" w:rsidP="00A80E96">
      <w:pPr>
        <w:spacing w:after="0" w:line="240" w:lineRule="auto"/>
        <w:rPr>
          <w:rFonts w:ascii="Calibri" w:hAnsi="Calibri" w:cs="Calibri"/>
          <w:sz w:val="24"/>
        </w:rPr>
      </w:pPr>
      <w:r w:rsidRPr="0064479C">
        <w:rPr>
          <w:rFonts w:ascii="Calibri" w:hAnsi="Calibri" w:cs="Calibri"/>
          <w:sz w:val="24"/>
        </w:rPr>
        <w:t xml:space="preserve">NOTE: </w:t>
      </w:r>
      <w:r w:rsidR="000E1F36" w:rsidRPr="0064479C">
        <w:rPr>
          <w:rFonts w:ascii="Calibri" w:hAnsi="Calibri" w:cs="Calibri"/>
          <w:sz w:val="24"/>
        </w:rPr>
        <w:t xml:space="preserve">High numbers do </w:t>
      </w:r>
      <w:r w:rsidR="003D33B6" w:rsidRPr="0064479C">
        <w:rPr>
          <w:rFonts w:ascii="Calibri" w:hAnsi="Calibri" w:cs="Calibri"/>
          <w:sz w:val="24"/>
        </w:rPr>
        <w:t xml:space="preserve">not truly </w:t>
      </w:r>
      <w:r w:rsidR="000E1F36" w:rsidRPr="0064479C">
        <w:rPr>
          <w:rFonts w:ascii="Calibri" w:hAnsi="Calibri" w:cs="Calibri"/>
          <w:sz w:val="24"/>
        </w:rPr>
        <w:t xml:space="preserve">represent any vestibular pathology </w:t>
      </w:r>
      <w:r w:rsidR="003D33B6" w:rsidRPr="0064479C">
        <w:rPr>
          <w:rFonts w:ascii="Calibri" w:hAnsi="Calibri" w:cs="Calibri"/>
          <w:sz w:val="24"/>
        </w:rPr>
        <w:t>but indicate that the</w:t>
      </w:r>
      <w:r w:rsidR="00BF6630" w:rsidRPr="0064479C">
        <w:rPr>
          <w:rFonts w:ascii="Calibri" w:hAnsi="Calibri" w:cs="Calibri"/>
          <w:sz w:val="24"/>
        </w:rPr>
        <w:t xml:space="preserve"> test was not carried out correct</w:t>
      </w:r>
      <w:r w:rsidR="006219E6" w:rsidRPr="0064479C">
        <w:rPr>
          <w:rFonts w:ascii="Calibri" w:hAnsi="Calibri" w:cs="Calibri"/>
          <w:sz w:val="24"/>
        </w:rPr>
        <w:t>ly or that</w:t>
      </w:r>
      <w:r w:rsidR="00244BD3">
        <w:rPr>
          <w:rFonts w:ascii="Calibri" w:hAnsi="Calibri" w:cs="Calibri"/>
          <w:sz w:val="24"/>
        </w:rPr>
        <w:t xml:space="preserve"> </w:t>
      </w:r>
      <w:r w:rsidR="006219E6" w:rsidRPr="0064479C">
        <w:rPr>
          <w:rFonts w:ascii="Calibri" w:hAnsi="Calibri" w:cs="Calibri"/>
          <w:sz w:val="24"/>
        </w:rPr>
        <w:t>the participant</w:t>
      </w:r>
      <w:r w:rsidR="003D33B6" w:rsidRPr="0064479C">
        <w:rPr>
          <w:rFonts w:ascii="Calibri" w:hAnsi="Calibri" w:cs="Calibri"/>
          <w:sz w:val="24"/>
        </w:rPr>
        <w:t xml:space="preserve"> did not f</w:t>
      </w:r>
      <w:r w:rsidR="000E1F36" w:rsidRPr="0064479C">
        <w:rPr>
          <w:rFonts w:ascii="Calibri" w:hAnsi="Calibri" w:cs="Calibri"/>
          <w:sz w:val="24"/>
        </w:rPr>
        <w:t>ully cooperate during the test.</w:t>
      </w:r>
    </w:p>
    <w:p w14:paraId="7E32CAB8" w14:textId="77777777" w:rsidR="002714D7" w:rsidRPr="0064479C" w:rsidRDefault="002714D7" w:rsidP="00A80E96">
      <w:pPr>
        <w:spacing w:after="0" w:line="240" w:lineRule="auto"/>
        <w:rPr>
          <w:rFonts w:ascii="Calibri" w:hAnsi="Calibri" w:cs="Calibri"/>
          <w:sz w:val="24"/>
        </w:rPr>
      </w:pPr>
    </w:p>
    <w:p w14:paraId="79F7AC44" w14:textId="2E0F664C" w:rsidR="00BF6630" w:rsidRPr="0064479C" w:rsidRDefault="00BF6630" w:rsidP="00A80E96">
      <w:pPr>
        <w:spacing w:after="0" w:line="240" w:lineRule="auto"/>
        <w:rPr>
          <w:rFonts w:ascii="Calibri" w:hAnsi="Calibri" w:cs="Calibri"/>
          <w:sz w:val="24"/>
        </w:rPr>
      </w:pPr>
      <w:r w:rsidRPr="0064479C">
        <w:rPr>
          <w:rFonts w:ascii="Calibri" w:hAnsi="Calibri" w:cs="Calibri"/>
          <w:sz w:val="24"/>
        </w:rPr>
        <w:t>6.3.1.</w:t>
      </w:r>
      <w:r w:rsidR="00F8207B" w:rsidRPr="0064479C">
        <w:rPr>
          <w:rFonts w:ascii="Calibri" w:hAnsi="Calibri" w:cs="Calibri"/>
          <w:sz w:val="24"/>
        </w:rPr>
        <w:t>3.</w:t>
      </w:r>
      <w:r w:rsidRPr="0064479C">
        <w:rPr>
          <w:rFonts w:ascii="Calibri" w:hAnsi="Calibri" w:cs="Calibri"/>
          <w:sz w:val="24"/>
        </w:rPr>
        <w:t xml:space="preserve"> If the mean gain value is below 0.80, conclude that the gain value is too low and </w:t>
      </w:r>
      <w:r w:rsidRPr="00A80E96">
        <w:rPr>
          <w:rFonts w:ascii="Calibri" w:hAnsi="Calibri" w:cs="Calibri"/>
          <w:sz w:val="24"/>
        </w:rPr>
        <w:t>may</w:t>
      </w:r>
      <w:r w:rsidRPr="0064479C">
        <w:rPr>
          <w:rFonts w:ascii="Calibri" w:hAnsi="Calibri" w:cs="Calibri"/>
          <w:i/>
          <w:sz w:val="24"/>
        </w:rPr>
        <w:t xml:space="preserve"> </w:t>
      </w:r>
      <w:r w:rsidRPr="0064479C">
        <w:rPr>
          <w:rFonts w:ascii="Calibri" w:hAnsi="Calibri" w:cs="Calibri"/>
          <w:sz w:val="24"/>
        </w:rPr>
        <w:t>represent pathology within the vestibular organ by means of compromised VOR function.</w:t>
      </w:r>
    </w:p>
    <w:p w14:paraId="77B966F3" w14:textId="77777777" w:rsidR="002714D7" w:rsidRPr="0064479C" w:rsidRDefault="002714D7" w:rsidP="00A80E96">
      <w:pPr>
        <w:spacing w:after="0" w:line="240" w:lineRule="auto"/>
        <w:rPr>
          <w:rFonts w:ascii="Calibri" w:hAnsi="Calibri" w:cs="Calibri"/>
          <w:sz w:val="24"/>
        </w:rPr>
      </w:pPr>
    </w:p>
    <w:p w14:paraId="4B58DCC7" w14:textId="4C3CF5C7" w:rsidR="00BF6630" w:rsidRPr="0064479C" w:rsidRDefault="000E1F36" w:rsidP="00A80E96">
      <w:pPr>
        <w:spacing w:after="0" w:line="240" w:lineRule="auto"/>
        <w:rPr>
          <w:rFonts w:ascii="Calibri" w:hAnsi="Calibri" w:cs="Calibri"/>
          <w:sz w:val="24"/>
        </w:rPr>
      </w:pPr>
      <w:r w:rsidRPr="0064479C">
        <w:rPr>
          <w:rFonts w:ascii="Calibri" w:hAnsi="Calibri" w:cs="Calibri"/>
          <w:sz w:val="24"/>
        </w:rPr>
        <w:t>6.3.1.</w:t>
      </w:r>
      <w:r w:rsidR="00F8207B" w:rsidRPr="0064479C">
        <w:rPr>
          <w:rFonts w:ascii="Calibri" w:hAnsi="Calibri" w:cs="Calibri"/>
          <w:sz w:val="24"/>
        </w:rPr>
        <w:t xml:space="preserve">4. </w:t>
      </w:r>
      <w:r w:rsidR="00BF6630" w:rsidRPr="0064479C">
        <w:rPr>
          <w:rFonts w:ascii="Calibri" w:hAnsi="Calibri" w:cs="Calibri"/>
          <w:sz w:val="24"/>
        </w:rPr>
        <w:t xml:space="preserve">The normal range for the </w:t>
      </w:r>
      <w:r w:rsidR="00BF6630" w:rsidRPr="00A80E96">
        <w:rPr>
          <w:rFonts w:ascii="Calibri" w:hAnsi="Calibri" w:cs="Calibri"/>
          <w:sz w:val="24"/>
        </w:rPr>
        <w:t>vertical SCC gain</w:t>
      </w:r>
      <w:r w:rsidR="00BF6630" w:rsidRPr="0064479C">
        <w:rPr>
          <w:rFonts w:ascii="Calibri" w:hAnsi="Calibri" w:cs="Calibri"/>
          <w:sz w:val="24"/>
        </w:rPr>
        <w:t xml:space="preserve"> values are </w:t>
      </w:r>
      <w:r w:rsidR="003D33B6" w:rsidRPr="0064479C">
        <w:rPr>
          <w:rFonts w:ascii="Calibri" w:hAnsi="Calibri" w:cs="Calibri"/>
          <w:sz w:val="24"/>
        </w:rPr>
        <w:t>0.70</w:t>
      </w:r>
      <w:r w:rsidR="00244BD3">
        <w:rPr>
          <w:rFonts w:ascii="Calibri" w:hAnsi="Calibri" w:cs="Calibri"/>
          <w:sz w:val="24"/>
        </w:rPr>
        <w:t xml:space="preserve"> to </w:t>
      </w:r>
      <w:r w:rsidR="003D33B6" w:rsidRPr="0064479C">
        <w:rPr>
          <w:rFonts w:ascii="Calibri" w:hAnsi="Calibri" w:cs="Calibri"/>
          <w:sz w:val="24"/>
        </w:rPr>
        <w:t>1.20</w:t>
      </w:r>
      <w:r w:rsidR="00405FE3" w:rsidRPr="0064479C">
        <w:rPr>
          <w:rFonts w:ascii="Calibri" w:hAnsi="Calibri" w:cs="Calibri"/>
          <w:sz w:val="24"/>
          <w:vertAlign w:val="superscript"/>
        </w:rPr>
        <w:t>7</w:t>
      </w:r>
      <w:r w:rsidR="00BF6630" w:rsidRPr="0064479C">
        <w:rPr>
          <w:rFonts w:ascii="Calibri" w:hAnsi="Calibri" w:cs="Calibri"/>
          <w:sz w:val="24"/>
        </w:rPr>
        <w:t>. Determine if the gain value is within the normal range, too high</w:t>
      </w:r>
      <w:r w:rsidR="00244BD3">
        <w:rPr>
          <w:rFonts w:ascii="Calibri" w:hAnsi="Calibri" w:cs="Calibri"/>
          <w:sz w:val="24"/>
        </w:rPr>
        <w:t>,</w:t>
      </w:r>
      <w:r w:rsidR="00BF6630" w:rsidRPr="0064479C">
        <w:rPr>
          <w:rFonts w:ascii="Calibri" w:hAnsi="Calibri" w:cs="Calibri"/>
          <w:sz w:val="24"/>
        </w:rPr>
        <w:t xml:space="preserve"> or too low.</w:t>
      </w:r>
      <w:r w:rsidR="00F8207B" w:rsidRPr="0064479C">
        <w:rPr>
          <w:rFonts w:ascii="Calibri" w:hAnsi="Calibri" w:cs="Calibri"/>
          <w:sz w:val="24"/>
        </w:rPr>
        <w:t xml:space="preserve"> </w:t>
      </w:r>
      <w:r w:rsidR="00BF6630" w:rsidRPr="0064479C">
        <w:rPr>
          <w:rFonts w:ascii="Calibri" w:hAnsi="Calibri" w:cs="Calibri"/>
          <w:sz w:val="24"/>
        </w:rPr>
        <w:t>If the mean gain value is between 0.70</w:t>
      </w:r>
      <w:r w:rsidR="00244BD3">
        <w:rPr>
          <w:rFonts w:ascii="Calibri" w:hAnsi="Calibri" w:cs="Calibri"/>
          <w:sz w:val="24"/>
        </w:rPr>
        <w:t xml:space="preserve"> and </w:t>
      </w:r>
      <w:r w:rsidR="00BF6630" w:rsidRPr="0064479C">
        <w:rPr>
          <w:rFonts w:ascii="Calibri" w:hAnsi="Calibri" w:cs="Calibri"/>
          <w:sz w:val="24"/>
        </w:rPr>
        <w:t>1.20, conclude that the gain value is normal.</w:t>
      </w:r>
    </w:p>
    <w:p w14:paraId="7C7A1EEB" w14:textId="77777777" w:rsidR="002714D7" w:rsidRPr="0064479C" w:rsidRDefault="002714D7" w:rsidP="00A80E96">
      <w:pPr>
        <w:spacing w:after="0" w:line="240" w:lineRule="auto"/>
        <w:rPr>
          <w:rFonts w:ascii="Calibri" w:hAnsi="Calibri" w:cs="Calibri"/>
          <w:sz w:val="24"/>
        </w:rPr>
      </w:pPr>
    </w:p>
    <w:p w14:paraId="26D86C0A" w14:textId="2BEF91ED" w:rsidR="00F8207B" w:rsidRPr="0064479C" w:rsidRDefault="00BF6630" w:rsidP="00A80E96">
      <w:pPr>
        <w:spacing w:after="0" w:line="240" w:lineRule="auto"/>
        <w:rPr>
          <w:rFonts w:ascii="Calibri" w:hAnsi="Calibri" w:cs="Calibri"/>
          <w:sz w:val="24"/>
        </w:rPr>
      </w:pPr>
      <w:r w:rsidRPr="0064479C">
        <w:rPr>
          <w:rFonts w:ascii="Calibri" w:hAnsi="Calibri" w:cs="Calibri"/>
          <w:sz w:val="24"/>
        </w:rPr>
        <w:t>6.3.1.</w:t>
      </w:r>
      <w:r w:rsidR="00F8207B" w:rsidRPr="0064479C">
        <w:rPr>
          <w:rFonts w:ascii="Calibri" w:hAnsi="Calibri" w:cs="Calibri"/>
          <w:sz w:val="24"/>
        </w:rPr>
        <w:t>4.1.</w:t>
      </w:r>
      <w:r w:rsidRPr="0064479C">
        <w:rPr>
          <w:rFonts w:ascii="Calibri" w:hAnsi="Calibri" w:cs="Calibri"/>
          <w:sz w:val="24"/>
        </w:rPr>
        <w:t xml:space="preserve"> </w:t>
      </w:r>
      <w:r w:rsidR="00244BD3">
        <w:rPr>
          <w:rFonts w:ascii="Calibri" w:hAnsi="Calibri" w:cs="Calibri"/>
          <w:sz w:val="24"/>
        </w:rPr>
        <w:t>Perform</w:t>
      </w:r>
      <w:r w:rsidRPr="0064479C">
        <w:rPr>
          <w:rFonts w:ascii="Calibri" w:hAnsi="Calibri" w:cs="Calibri"/>
          <w:sz w:val="24"/>
        </w:rPr>
        <w:t xml:space="preserve"> all steps of the </w:t>
      </w:r>
      <w:proofErr w:type="spellStart"/>
      <w:r w:rsidRPr="0064479C">
        <w:rPr>
          <w:rFonts w:ascii="Calibri" w:hAnsi="Calibri" w:cs="Calibri"/>
          <w:sz w:val="24"/>
        </w:rPr>
        <w:t>vHIT</w:t>
      </w:r>
      <w:proofErr w:type="spellEnd"/>
      <w:r w:rsidRPr="0064479C">
        <w:rPr>
          <w:rFonts w:ascii="Calibri" w:hAnsi="Calibri" w:cs="Calibri"/>
          <w:sz w:val="24"/>
        </w:rPr>
        <w:t xml:space="preserve"> test again</w:t>
      </w:r>
      <w:r w:rsidR="004448F9" w:rsidRPr="0064479C">
        <w:rPr>
          <w:rFonts w:ascii="Calibri" w:hAnsi="Calibri" w:cs="Calibri"/>
          <w:sz w:val="24"/>
        </w:rPr>
        <w:t>, i</w:t>
      </w:r>
      <w:r w:rsidR="00DD0E1E" w:rsidRPr="0064479C">
        <w:rPr>
          <w:rFonts w:ascii="Calibri" w:hAnsi="Calibri" w:cs="Calibri"/>
          <w:sz w:val="24"/>
        </w:rPr>
        <w:t xml:space="preserve">ncluding a recalibration </w:t>
      </w:r>
      <w:r w:rsidR="005B52FB" w:rsidRPr="0064479C">
        <w:rPr>
          <w:rFonts w:ascii="Calibri" w:hAnsi="Calibri" w:cs="Calibri"/>
          <w:sz w:val="24"/>
        </w:rPr>
        <w:t>(</w:t>
      </w:r>
      <w:r w:rsidR="00244BD3">
        <w:rPr>
          <w:rFonts w:ascii="Calibri" w:hAnsi="Calibri" w:cs="Calibri"/>
          <w:sz w:val="24"/>
        </w:rPr>
        <w:t>perform</w:t>
      </w:r>
      <w:r w:rsidR="00DD0E1E" w:rsidRPr="0064479C">
        <w:rPr>
          <w:rFonts w:ascii="Calibri" w:hAnsi="Calibri" w:cs="Calibri"/>
          <w:sz w:val="24"/>
        </w:rPr>
        <w:t xml:space="preserve"> </w:t>
      </w:r>
      <w:r w:rsidR="00497374" w:rsidRPr="0064479C">
        <w:rPr>
          <w:rFonts w:ascii="Calibri" w:hAnsi="Calibri" w:cs="Calibri"/>
          <w:sz w:val="24"/>
        </w:rPr>
        <w:t>all steps</w:t>
      </w:r>
      <w:r w:rsidR="005B52FB" w:rsidRPr="0064479C">
        <w:rPr>
          <w:rFonts w:ascii="Calibri" w:hAnsi="Calibri" w:cs="Calibri"/>
          <w:sz w:val="24"/>
        </w:rPr>
        <w:t xml:space="preserve"> </w:t>
      </w:r>
      <w:r w:rsidR="00497374" w:rsidRPr="0064479C">
        <w:rPr>
          <w:rFonts w:ascii="Calibri" w:hAnsi="Calibri" w:cs="Calibri"/>
          <w:sz w:val="24"/>
        </w:rPr>
        <w:t xml:space="preserve">and </w:t>
      </w:r>
      <w:proofErr w:type="spellStart"/>
      <w:r w:rsidR="00497374" w:rsidRPr="0064479C">
        <w:rPr>
          <w:rFonts w:ascii="Calibri" w:hAnsi="Calibri" w:cs="Calibri"/>
          <w:sz w:val="24"/>
        </w:rPr>
        <w:t>substeps</w:t>
      </w:r>
      <w:proofErr w:type="spellEnd"/>
      <w:r w:rsidR="00497374" w:rsidRPr="0064479C">
        <w:rPr>
          <w:rFonts w:ascii="Calibri" w:hAnsi="Calibri" w:cs="Calibri"/>
          <w:sz w:val="24"/>
        </w:rPr>
        <w:t xml:space="preserve"> included in step </w:t>
      </w:r>
      <w:r w:rsidR="00DD0E1E" w:rsidRPr="0064479C">
        <w:rPr>
          <w:rFonts w:ascii="Calibri" w:hAnsi="Calibri" w:cs="Calibri"/>
          <w:sz w:val="24"/>
        </w:rPr>
        <w:t>4</w:t>
      </w:r>
      <w:r w:rsidR="00244BD3">
        <w:rPr>
          <w:rFonts w:ascii="Calibri" w:hAnsi="Calibri" w:cs="Calibri"/>
          <w:sz w:val="24"/>
        </w:rPr>
        <w:t>,</w:t>
      </w:r>
      <w:r w:rsidR="00497374" w:rsidRPr="0064479C">
        <w:rPr>
          <w:rFonts w:ascii="Calibri" w:hAnsi="Calibri" w:cs="Calibri"/>
          <w:sz w:val="24"/>
        </w:rPr>
        <w:t xml:space="preserve"> and </w:t>
      </w:r>
      <w:r w:rsidR="00244BD3">
        <w:rPr>
          <w:rFonts w:ascii="Calibri" w:hAnsi="Calibri" w:cs="Calibri"/>
          <w:sz w:val="24"/>
        </w:rPr>
        <w:t>perform</w:t>
      </w:r>
      <w:r w:rsidR="00497374" w:rsidRPr="0064479C">
        <w:rPr>
          <w:rFonts w:ascii="Calibri" w:hAnsi="Calibri" w:cs="Calibri"/>
          <w:sz w:val="24"/>
        </w:rPr>
        <w:t xml:space="preserve"> all steps and </w:t>
      </w:r>
      <w:proofErr w:type="spellStart"/>
      <w:r w:rsidR="00497374" w:rsidRPr="0064479C">
        <w:rPr>
          <w:rFonts w:ascii="Calibri" w:hAnsi="Calibri" w:cs="Calibri"/>
          <w:sz w:val="24"/>
        </w:rPr>
        <w:t>substeps</w:t>
      </w:r>
      <w:proofErr w:type="spellEnd"/>
      <w:r w:rsidR="00DD0E1E" w:rsidRPr="0064479C">
        <w:rPr>
          <w:rFonts w:ascii="Calibri" w:hAnsi="Calibri" w:cs="Calibri"/>
          <w:sz w:val="24"/>
        </w:rPr>
        <w:t xml:space="preserve"> </w:t>
      </w:r>
      <w:r w:rsidR="00497374" w:rsidRPr="0064479C">
        <w:rPr>
          <w:rFonts w:ascii="Calibri" w:hAnsi="Calibri" w:cs="Calibri"/>
          <w:sz w:val="24"/>
        </w:rPr>
        <w:t xml:space="preserve">included in step </w:t>
      </w:r>
      <w:r w:rsidR="00DD0E1E" w:rsidRPr="0064479C">
        <w:rPr>
          <w:rFonts w:ascii="Calibri" w:hAnsi="Calibri" w:cs="Calibri"/>
          <w:sz w:val="24"/>
        </w:rPr>
        <w:t xml:space="preserve">5 for the relevant </w:t>
      </w:r>
      <w:proofErr w:type="spellStart"/>
      <w:r w:rsidR="00DD0E1E" w:rsidRPr="0064479C">
        <w:rPr>
          <w:rFonts w:ascii="Calibri" w:hAnsi="Calibri" w:cs="Calibri"/>
          <w:sz w:val="24"/>
        </w:rPr>
        <w:t>vHIT</w:t>
      </w:r>
      <w:proofErr w:type="spellEnd"/>
      <w:r w:rsidR="00DD0E1E" w:rsidRPr="0064479C">
        <w:rPr>
          <w:rFonts w:ascii="Calibri" w:hAnsi="Calibri" w:cs="Calibri"/>
          <w:sz w:val="24"/>
        </w:rPr>
        <w:t xml:space="preserve"> system)</w:t>
      </w:r>
      <w:r w:rsidR="004448F9" w:rsidRPr="0064479C">
        <w:rPr>
          <w:rFonts w:ascii="Calibri" w:hAnsi="Calibri" w:cs="Calibri"/>
          <w:sz w:val="24"/>
        </w:rPr>
        <w:t>,</w:t>
      </w:r>
      <w:r w:rsidRPr="0064479C">
        <w:rPr>
          <w:rFonts w:ascii="Calibri" w:hAnsi="Calibri" w:cs="Calibri"/>
          <w:sz w:val="24"/>
        </w:rPr>
        <w:t xml:space="preserve"> if higher than expected mean gain values are obtained</w:t>
      </w:r>
      <w:r w:rsidR="006219E6" w:rsidRPr="0064479C">
        <w:rPr>
          <w:rFonts w:ascii="Calibri" w:hAnsi="Calibri" w:cs="Calibri"/>
          <w:sz w:val="24"/>
        </w:rPr>
        <w:t xml:space="preserve"> (&gt;1.20)</w:t>
      </w:r>
      <w:r w:rsidRPr="0064479C">
        <w:rPr>
          <w:rFonts w:ascii="Calibri" w:hAnsi="Calibri" w:cs="Calibri"/>
          <w:sz w:val="24"/>
        </w:rPr>
        <w:t xml:space="preserve">. </w:t>
      </w:r>
    </w:p>
    <w:p w14:paraId="5115F4D7" w14:textId="77777777" w:rsidR="00F8207B" w:rsidRPr="0064479C" w:rsidRDefault="00F8207B" w:rsidP="00A80E96">
      <w:pPr>
        <w:spacing w:after="0" w:line="240" w:lineRule="auto"/>
        <w:rPr>
          <w:rFonts w:ascii="Calibri" w:hAnsi="Calibri" w:cs="Calibri"/>
          <w:sz w:val="24"/>
        </w:rPr>
      </w:pPr>
    </w:p>
    <w:p w14:paraId="089F8F96" w14:textId="32667103" w:rsidR="00BF6630" w:rsidRPr="0064479C" w:rsidRDefault="00F8207B" w:rsidP="00A80E96">
      <w:pPr>
        <w:spacing w:after="0" w:line="240" w:lineRule="auto"/>
        <w:rPr>
          <w:rFonts w:ascii="Calibri" w:hAnsi="Calibri" w:cs="Calibri"/>
          <w:sz w:val="24"/>
        </w:rPr>
      </w:pPr>
      <w:r w:rsidRPr="0064479C">
        <w:rPr>
          <w:rFonts w:ascii="Calibri" w:hAnsi="Calibri" w:cs="Calibri"/>
          <w:sz w:val="24"/>
        </w:rPr>
        <w:lastRenderedPageBreak/>
        <w:t xml:space="preserve">NOTE: </w:t>
      </w:r>
      <w:r w:rsidR="00BF6630" w:rsidRPr="0064479C">
        <w:rPr>
          <w:rFonts w:ascii="Calibri" w:hAnsi="Calibri" w:cs="Calibri"/>
          <w:sz w:val="24"/>
        </w:rPr>
        <w:t>High numbers do not truly represent any vestibular pathology but indicate that the test was not carried out c</w:t>
      </w:r>
      <w:r w:rsidR="006219E6" w:rsidRPr="0064479C">
        <w:rPr>
          <w:rFonts w:ascii="Calibri" w:hAnsi="Calibri" w:cs="Calibri"/>
          <w:sz w:val="24"/>
        </w:rPr>
        <w:t>orrectly or that the participa</w:t>
      </w:r>
      <w:r w:rsidR="00BF6630" w:rsidRPr="0064479C">
        <w:rPr>
          <w:rFonts w:ascii="Calibri" w:hAnsi="Calibri" w:cs="Calibri"/>
          <w:sz w:val="24"/>
        </w:rPr>
        <w:t>nt did not fully cooperate during the test.</w:t>
      </w:r>
    </w:p>
    <w:p w14:paraId="3FBA0049" w14:textId="77777777" w:rsidR="002714D7" w:rsidRPr="0064479C" w:rsidRDefault="002714D7" w:rsidP="00A80E96">
      <w:pPr>
        <w:spacing w:after="0" w:line="240" w:lineRule="auto"/>
        <w:rPr>
          <w:rFonts w:ascii="Calibri" w:hAnsi="Calibri" w:cs="Calibri"/>
          <w:sz w:val="24"/>
        </w:rPr>
      </w:pPr>
    </w:p>
    <w:p w14:paraId="71288129" w14:textId="6F264929" w:rsidR="003D33B6" w:rsidRPr="0064479C" w:rsidRDefault="00BF6630" w:rsidP="00A80E96">
      <w:pPr>
        <w:spacing w:after="0" w:line="240" w:lineRule="auto"/>
        <w:rPr>
          <w:rFonts w:ascii="Calibri" w:hAnsi="Calibri" w:cs="Calibri"/>
          <w:sz w:val="24"/>
        </w:rPr>
      </w:pPr>
      <w:r w:rsidRPr="0064479C">
        <w:rPr>
          <w:rFonts w:ascii="Calibri" w:hAnsi="Calibri" w:cs="Calibri"/>
          <w:sz w:val="24"/>
        </w:rPr>
        <w:t>6.3.1.</w:t>
      </w:r>
      <w:r w:rsidR="00F8207B" w:rsidRPr="0064479C">
        <w:rPr>
          <w:rFonts w:ascii="Calibri" w:hAnsi="Calibri" w:cs="Calibri"/>
          <w:sz w:val="24"/>
        </w:rPr>
        <w:t>5.</w:t>
      </w:r>
      <w:r w:rsidRPr="0064479C">
        <w:rPr>
          <w:rFonts w:ascii="Calibri" w:hAnsi="Calibri" w:cs="Calibri"/>
          <w:sz w:val="24"/>
        </w:rPr>
        <w:t xml:space="preserve"> If the mean gain value is below 0.70, conclude that the gain value is too low and </w:t>
      </w:r>
      <w:r w:rsidRPr="00A80E96">
        <w:rPr>
          <w:rFonts w:ascii="Calibri" w:hAnsi="Calibri" w:cs="Calibri"/>
          <w:sz w:val="24"/>
        </w:rPr>
        <w:t>may</w:t>
      </w:r>
      <w:r w:rsidRPr="0064479C">
        <w:rPr>
          <w:rFonts w:ascii="Calibri" w:hAnsi="Calibri" w:cs="Calibri"/>
          <w:i/>
          <w:sz w:val="24"/>
        </w:rPr>
        <w:t xml:space="preserve"> </w:t>
      </w:r>
      <w:r w:rsidRPr="0064479C">
        <w:rPr>
          <w:rFonts w:ascii="Calibri" w:hAnsi="Calibri" w:cs="Calibri"/>
          <w:sz w:val="24"/>
        </w:rPr>
        <w:t>represent pathology within the vestibular organ by means of compromised VOR function.</w:t>
      </w:r>
    </w:p>
    <w:p w14:paraId="4CC688B7" w14:textId="77777777" w:rsidR="002714D7" w:rsidRPr="0064479C" w:rsidRDefault="002714D7" w:rsidP="00A80E96">
      <w:pPr>
        <w:spacing w:after="0" w:line="240" w:lineRule="auto"/>
        <w:rPr>
          <w:rFonts w:ascii="Calibri" w:hAnsi="Calibri" w:cs="Calibri"/>
          <w:sz w:val="24"/>
        </w:rPr>
      </w:pPr>
    </w:p>
    <w:p w14:paraId="6C568396" w14:textId="09A28EBD" w:rsidR="001F1077" w:rsidRPr="0064479C" w:rsidRDefault="00CF759C" w:rsidP="00A80E96">
      <w:pPr>
        <w:spacing w:after="0" w:line="240" w:lineRule="auto"/>
        <w:rPr>
          <w:rFonts w:ascii="Calibri" w:hAnsi="Calibri" w:cs="Calibri"/>
          <w:sz w:val="24"/>
        </w:rPr>
      </w:pPr>
      <w:r w:rsidRPr="0064479C">
        <w:rPr>
          <w:rFonts w:ascii="Calibri" w:hAnsi="Calibri" w:cs="Calibri"/>
          <w:sz w:val="24"/>
        </w:rPr>
        <w:t>6.3.2</w:t>
      </w:r>
      <w:r w:rsidR="00A80E96">
        <w:rPr>
          <w:rFonts w:ascii="Calibri" w:hAnsi="Calibri" w:cs="Calibri"/>
          <w:sz w:val="24"/>
        </w:rPr>
        <w:t>.</w:t>
      </w:r>
      <w:r w:rsidRPr="0064479C">
        <w:rPr>
          <w:rFonts w:ascii="Calibri" w:hAnsi="Calibri" w:cs="Calibri"/>
          <w:sz w:val="24"/>
        </w:rPr>
        <w:t xml:space="preserve"> </w:t>
      </w:r>
      <w:r w:rsidR="000D0CD0" w:rsidRPr="0064479C">
        <w:rPr>
          <w:rFonts w:ascii="Calibri" w:hAnsi="Calibri" w:cs="Calibri"/>
          <w:sz w:val="24"/>
        </w:rPr>
        <w:t>Evaluate the test report graphs and determine if any saccades are present. Saccades are corrective eye movement</w:t>
      </w:r>
      <w:r w:rsidR="00244BD3">
        <w:rPr>
          <w:rFonts w:ascii="Calibri" w:hAnsi="Calibri" w:cs="Calibri"/>
          <w:sz w:val="24"/>
        </w:rPr>
        <w:t>s</w:t>
      </w:r>
      <w:r w:rsidR="000D0CD0" w:rsidRPr="0064479C">
        <w:rPr>
          <w:rFonts w:ascii="Calibri" w:hAnsi="Calibri" w:cs="Calibri"/>
          <w:sz w:val="24"/>
        </w:rPr>
        <w:t xml:space="preserve"> and, if pathological, are due to a compromised VOR function. </w:t>
      </w:r>
    </w:p>
    <w:p w14:paraId="7CE4F4B8" w14:textId="77777777" w:rsidR="002714D7" w:rsidRPr="0064479C" w:rsidRDefault="002714D7" w:rsidP="00A80E96">
      <w:pPr>
        <w:spacing w:after="0" w:line="240" w:lineRule="auto"/>
        <w:rPr>
          <w:rFonts w:ascii="Calibri" w:hAnsi="Calibri" w:cs="Calibri"/>
          <w:sz w:val="24"/>
        </w:rPr>
      </w:pPr>
    </w:p>
    <w:p w14:paraId="5AFC280A" w14:textId="6924DD05" w:rsidR="001F1077" w:rsidRPr="0064479C" w:rsidRDefault="000D0CD0" w:rsidP="00A80E96">
      <w:pPr>
        <w:spacing w:after="0" w:line="240" w:lineRule="auto"/>
        <w:rPr>
          <w:rFonts w:ascii="Calibri" w:hAnsi="Calibri" w:cs="Calibri"/>
          <w:sz w:val="24"/>
        </w:rPr>
      </w:pPr>
      <w:r w:rsidRPr="0064479C">
        <w:rPr>
          <w:rFonts w:ascii="Calibri" w:hAnsi="Calibri" w:cs="Calibri"/>
          <w:sz w:val="24"/>
        </w:rPr>
        <w:t>6.3.3</w:t>
      </w:r>
      <w:r w:rsidR="00A80E96">
        <w:rPr>
          <w:rFonts w:ascii="Calibri" w:hAnsi="Calibri" w:cs="Calibri"/>
          <w:sz w:val="24"/>
        </w:rPr>
        <w:t>.</w:t>
      </w:r>
      <w:r w:rsidRPr="0064479C">
        <w:rPr>
          <w:rFonts w:ascii="Calibri" w:hAnsi="Calibri" w:cs="Calibri"/>
          <w:sz w:val="24"/>
        </w:rPr>
        <w:t xml:space="preserve"> Interpret all graphic material and conclude </w:t>
      </w:r>
      <w:proofErr w:type="gramStart"/>
      <w:r w:rsidRPr="0064479C">
        <w:rPr>
          <w:rFonts w:ascii="Calibri" w:hAnsi="Calibri" w:cs="Calibri"/>
          <w:sz w:val="24"/>
        </w:rPr>
        <w:t>wheth</w:t>
      </w:r>
      <w:r w:rsidR="00B533C7" w:rsidRPr="0064479C">
        <w:rPr>
          <w:rFonts w:ascii="Calibri" w:hAnsi="Calibri" w:cs="Calibri"/>
          <w:sz w:val="24"/>
        </w:rPr>
        <w:t>er or not</w:t>
      </w:r>
      <w:proofErr w:type="gramEnd"/>
      <w:r w:rsidR="00B533C7" w:rsidRPr="0064479C">
        <w:rPr>
          <w:rFonts w:ascii="Calibri" w:hAnsi="Calibri" w:cs="Calibri"/>
          <w:sz w:val="24"/>
        </w:rPr>
        <w:t xml:space="preserve"> pathological </w:t>
      </w:r>
      <w:r w:rsidRPr="0064479C">
        <w:rPr>
          <w:rFonts w:ascii="Calibri" w:hAnsi="Calibri" w:cs="Calibri"/>
          <w:sz w:val="24"/>
        </w:rPr>
        <w:t>saccades are present</w:t>
      </w:r>
      <w:r w:rsidR="00930418" w:rsidRPr="0064479C">
        <w:rPr>
          <w:rFonts w:ascii="Calibri" w:hAnsi="Calibri" w:cs="Calibri"/>
          <w:sz w:val="24"/>
        </w:rPr>
        <w:t xml:space="preserve"> as defined by Abrahamsen et al</w:t>
      </w:r>
      <w:r w:rsidR="00244BD3">
        <w:rPr>
          <w:rFonts w:ascii="Calibri" w:hAnsi="Calibri" w:cs="Calibri"/>
          <w:sz w:val="24"/>
        </w:rPr>
        <w:t>.</w:t>
      </w:r>
      <w:r w:rsidR="00B533C7" w:rsidRPr="0064479C">
        <w:rPr>
          <w:rFonts w:ascii="Calibri" w:hAnsi="Calibri" w:cs="Calibri"/>
          <w:sz w:val="24"/>
          <w:vertAlign w:val="superscript"/>
        </w:rPr>
        <w:t>13</w:t>
      </w:r>
      <w:r w:rsidR="00930418" w:rsidRPr="0064479C">
        <w:rPr>
          <w:rFonts w:ascii="Calibri" w:hAnsi="Calibri" w:cs="Calibri"/>
          <w:sz w:val="24"/>
        </w:rPr>
        <w:t>.</w:t>
      </w:r>
    </w:p>
    <w:p w14:paraId="603C6A12" w14:textId="77777777" w:rsidR="002714D7" w:rsidRPr="0064479C" w:rsidRDefault="002714D7" w:rsidP="00A80E96">
      <w:pPr>
        <w:spacing w:after="0" w:line="240" w:lineRule="auto"/>
        <w:rPr>
          <w:rFonts w:ascii="Calibri" w:hAnsi="Calibri" w:cs="Calibri"/>
          <w:sz w:val="24"/>
        </w:rPr>
      </w:pPr>
    </w:p>
    <w:p w14:paraId="74DB5298" w14:textId="625D9A04" w:rsidR="001F1077" w:rsidRPr="0064479C" w:rsidRDefault="000D0CD0" w:rsidP="00A80E96">
      <w:pPr>
        <w:spacing w:after="0" w:line="240" w:lineRule="auto"/>
        <w:rPr>
          <w:rFonts w:ascii="Calibri" w:hAnsi="Calibri" w:cs="Calibri"/>
          <w:sz w:val="24"/>
        </w:rPr>
      </w:pPr>
      <w:r w:rsidRPr="0064479C">
        <w:rPr>
          <w:rFonts w:ascii="Calibri" w:hAnsi="Calibri" w:cs="Calibri"/>
          <w:sz w:val="24"/>
        </w:rPr>
        <w:t>6.3.3.1</w:t>
      </w:r>
      <w:r w:rsidR="00A80E96">
        <w:rPr>
          <w:rFonts w:ascii="Calibri" w:hAnsi="Calibri" w:cs="Calibri"/>
          <w:sz w:val="24"/>
        </w:rPr>
        <w:t>.</w:t>
      </w:r>
      <w:r w:rsidRPr="0064479C">
        <w:rPr>
          <w:rFonts w:ascii="Calibri" w:hAnsi="Calibri" w:cs="Calibri"/>
          <w:sz w:val="24"/>
        </w:rPr>
        <w:t xml:space="preserve"> Evaluate the f</w:t>
      </w:r>
      <w:r w:rsidR="001F1077" w:rsidRPr="0064479C">
        <w:rPr>
          <w:rFonts w:ascii="Calibri" w:hAnsi="Calibri" w:cs="Calibri"/>
          <w:sz w:val="24"/>
        </w:rPr>
        <w:t>requency</w:t>
      </w:r>
      <w:r w:rsidRPr="0064479C">
        <w:rPr>
          <w:rFonts w:ascii="Calibri" w:hAnsi="Calibri" w:cs="Calibri"/>
          <w:sz w:val="24"/>
        </w:rPr>
        <w:t xml:space="preserve"> of </w:t>
      </w:r>
      <w:r w:rsidR="00F50F97" w:rsidRPr="0064479C">
        <w:rPr>
          <w:rFonts w:ascii="Calibri" w:hAnsi="Calibri" w:cs="Calibri"/>
          <w:sz w:val="24"/>
        </w:rPr>
        <w:t>potential</w:t>
      </w:r>
      <w:r w:rsidRPr="0064479C">
        <w:rPr>
          <w:rFonts w:ascii="Calibri" w:hAnsi="Calibri" w:cs="Calibri"/>
          <w:sz w:val="24"/>
        </w:rPr>
        <w:t xml:space="preserve"> saccades.</w:t>
      </w:r>
      <w:r w:rsidR="001F1077" w:rsidRPr="0064479C">
        <w:rPr>
          <w:rFonts w:ascii="Calibri" w:hAnsi="Calibri" w:cs="Calibri"/>
          <w:sz w:val="24"/>
        </w:rPr>
        <w:t xml:space="preserve"> The sacc</w:t>
      </w:r>
      <w:r w:rsidR="00B533C7" w:rsidRPr="0064479C">
        <w:rPr>
          <w:rFonts w:ascii="Calibri" w:hAnsi="Calibri" w:cs="Calibri"/>
          <w:sz w:val="24"/>
        </w:rPr>
        <w:t xml:space="preserve">ades must occur in more than </w:t>
      </w:r>
      <w:r w:rsidR="00244BD3">
        <w:rPr>
          <w:rFonts w:ascii="Calibri" w:hAnsi="Calibri" w:cs="Calibri"/>
          <w:sz w:val="24"/>
        </w:rPr>
        <w:t>50%</w:t>
      </w:r>
      <w:r w:rsidR="001F1077" w:rsidRPr="0064479C">
        <w:rPr>
          <w:rFonts w:ascii="Calibri" w:hAnsi="Calibri" w:cs="Calibri"/>
          <w:sz w:val="24"/>
        </w:rPr>
        <w:t xml:space="preserve"> of the total number of head impulses.</w:t>
      </w:r>
    </w:p>
    <w:p w14:paraId="3BCAEA68" w14:textId="77777777" w:rsidR="002714D7" w:rsidRPr="0064479C" w:rsidRDefault="002714D7" w:rsidP="00A80E96">
      <w:pPr>
        <w:spacing w:after="0" w:line="240" w:lineRule="auto"/>
        <w:rPr>
          <w:rFonts w:ascii="Calibri" w:hAnsi="Calibri" w:cs="Calibri"/>
          <w:sz w:val="24"/>
        </w:rPr>
      </w:pPr>
    </w:p>
    <w:p w14:paraId="46A02DE0" w14:textId="3C174FB0" w:rsidR="001F1077" w:rsidRPr="0064479C" w:rsidRDefault="000D0CD0" w:rsidP="00A80E96">
      <w:pPr>
        <w:spacing w:after="0" w:line="240" w:lineRule="auto"/>
        <w:rPr>
          <w:rFonts w:ascii="Calibri" w:hAnsi="Calibri" w:cs="Calibri"/>
          <w:sz w:val="24"/>
        </w:rPr>
      </w:pPr>
      <w:r w:rsidRPr="0064479C">
        <w:rPr>
          <w:rFonts w:ascii="Calibri" w:hAnsi="Calibri" w:cs="Calibri"/>
          <w:sz w:val="24"/>
        </w:rPr>
        <w:t>6.3.3.2</w:t>
      </w:r>
      <w:r w:rsidR="00A80E96">
        <w:rPr>
          <w:rFonts w:ascii="Calibri" w:hAnsi="Calibri" w:cs="Calibri"/>
          <w:sz w:val="24"/>
        </w:rPr>
        <w:t>.</w:t>
      </w:r>
      <w:r w:rsidRPr="0064479C">
        <w:rPr>
          <w:rFonts w:ascii="Calibri" w:hAnsi="Calibri" w:cs="Calibri"/>
          <w:sz w:val="24"/>
        </w:rPr>
        <w:t xml:space="preserve"> Evaluate the l</w:t>
      </w:r>
      <w:r w:rsidR="001F1077" w:rsidRPr="0064479C">
        <w:rPr>
          <w:rFonts w:ascii="Calibri" w:hAnsi="Calibri" w:cs="Calibri"/>
          <w:sz w:val="24"/>
        </w:rPr>
        <w:t>atency</w:t>
      </w:r>
      <w:r w:rsidRPr="0064479C">
        <w:rPr>
          <w:rFonts w:ascii="Calibri" w:hAnsi="Calibri" w:cs="Calibri"/>
          <w:sz w:val="24"/>
        </w:rPr>
        <w:t xml:space="preserve"> of </w:t>
      </w:r>
      <w:r w:rsidR="00F50F97" w:rsidRPr="0064479C">
        <w:rPr>
          <w:rFonts w:ascii="Calibri" w:hAnsi="Calibri" w:cs="Calibri"/>
          <w:sz w:val="24"/>
        </w:rPr>
        <w:t>potential</w:t>
      </w:r>
      <w:r w:rsidRPr="0064479C">
        <w:rPr>
          <w:rFonts w:ascii="Calibri" w:hAnsi="Calibri" w:cs="Calibri"/>
          <w:sz w:val="24"/>
        </w:rPr>
        <w:t xml:space="preserve"> saccades. The saccades m</w:t>
      </w:r>
      <w:r w:rsidR="001F1077" w:rsidRPr="0064479C">
        <w:rPr>
          <w:rFonts w:ascii="Calibri" w:hAnsi="Calibri" w:cs="Calibri"/>
          <w:sz w:val="24"/>
        </w:rPr>
        <w:t xml:space="preserve">ust occur within the interval between 100 </w:t>
      </w:r>
      <w:proofErr w:type="spellStart"/>
      <w:r w:rsidR="001F1077" w:rsidRPr="0064479C">
        <w:rPr>
          <w:rFonts w:ascii="Calibri" w:hAnsi="Calibri" w:cs="Calibri"/>
          <w:sz w:val="24"/>
        </w:rPr>
        <w:t>ms</w:t>
      </w:r>
      <w:proofErr w:type="spellEnd"/>
      <w:r w:rsidR="001F1077" w:rsidRPr="0064479C">
        <w:rPr>
          <w:rFonts w:ascii="Calibri" w:hAnsi="Calibri" w:cs="Calibri"/>
          <w:sz w:val="24"/>
        </w:rPr>
        <w:t xml:space="preserve"> after the head movement is initiated and within 100 </w:t>
      </w:r>
      <w:proofErr w:type="spellStart"/>
      <w:r w:rsidR="001F1077" w:rsidRPr="0064479C">
        <w:rPr>
          <w:rFonts w:ascii="Calibri" w:hAnsi="Calibri" w:cs="Calibri"/>
          <w:sz w:val="24"/>
        </w:rPr>
        <w:t>ms</w:t>
      </w:r>
      <w:proofErr w:type="spellEnd"/>
      <w:r w:rsidR="001F1077" w:rsidRPr="0064479C">
        <w:rPr>
          <w:rFonts w:ascii="Calibri" w:hAnsi="Calibri" w:cs="Calibri"/>
          <w:sz w:val="24"/>
        </w:rPr>
        <w:t xml:space="preserve"> after head movement has stopped.</w:t>
      </w:r>
    </w:p>
    <w:p w14:paraId="66CCC25A" w14:textId="77777777" w:rsidR="002714D7" w:rsidRPr="0064479C" w:rsidRDefault="002714D7" w:rsidP="00A80E96">
      <w:pPr>
        <w:spacing w:after="0" w:line="240" w:lineRule="auto"/>
        <w:rPr>
          <w:rFonts w:ascii="Calibri" w:hAnsi="Calibri" w:cs="Calibri"/>
          <w:sz w:val="24"/>
        </w:rPr>
      </w:pPr>
    </w:p>
    <w:p w14:paraId="4335C57A" w14:textId="1A6A08F2" w:rsidR="001F1077" w:rsidRPr="0064479C" w:rsidRDefault="000D0CD0" w:rsidP="00A80E96">
      <w:pPr>
        <w:spacing w:after="0" w:line="240" w:lineRule="auto"/>
        <w:rPr>
          <w:rFonts w:ascii="Calibri" w:hAnsi="Calibri" w:cs="Calibri"/>
          <w:sz w:val="24"/>
        </w:rPr>
      </w:pPr>
      <w:r w:rsidRPr="0064479C">
        <w:rPr>
          <w:rFonts w:ascii="Calibri" w:hAnsi="Calibri" w:cs="Calibri"/>
          <w:sz w:val="24"/>
        </w:rPr>
        <w:t>6.3.3.3</w:t>
      </w:r>
      <w:r w:rsidR="00A80E96">
        <w:rPr>
          <w:rFonts w:ascii="Calibri" w:hAnsi="Calibri" w:cs="Calibri"/>
          <w:sz w:val="24"/>
        </w:rPr>
        <w:t>.</w:t>
      </w:r>
      <w:r w:rsidRPr="0064479C">
        <w:rPr>
          <w:rFonts w:ascii="Calibri" w:hAnsi="Calibri" w:cs="Calibri"/>
          <w:sz w:val="24"/>
        </w:rPr>
        <w:t xml:space="preserve"> Evaluate the </w:t>
      </w:r>
      <w:r w:rsidR="00F50F97" w:rsidRPr="0064479C">
        <w:rPr>
          <w:rFonts w:ascii="Calibri" w:hAnsi="Calibri" w:cs="Calibri"/>
          <w:sz w:val="24"/>
        </w:rPr>
        <w:t>velocity of potential</w:t>
      </w:r>
      <w:r w:rsidRPr="0064479C">
        <w:rPr>
          <w:rFonts w:ascii="Calibri" w:hAnsi="Calibri" w:cs="Calibri"/>
          <w:sz w:val="24"/>
        </w:rPr>
        <w:t xml:space="preserve"> saccades. The s</w:t>
      </w:r>
      <w:r w:rsidR="001F1077" w:rsidRPr="0064479C">
        <w:rPr>
          <w:rFonts w:ascii="Calibri" w:hAnsi="Calibri" w:cs="Calibri"/>
          <w:sz w:val="24"/>
        </w:rPr>
        <w:t>accades must have a peak head velocity of minimum 50</w:t>
      </w:r>
      <w:r w:rsidR="00244BD3">
        <w:rPr>
          <w:rFonts w:ascii="Calibri" w:hAnsi="Calibri" w:cs="Calibri"/>
          <w:sz w:val="24"/>
        </w:rPr>
        <w:t>%</w:t>
      </w:r>
      <w:r w:rsidR="001F1077" w:rsidRPr="0064479C">
        <w:rPr>
          <w:rFonts w:ascii="Calibri" w:hAnsi="Calibri" w:cs="Calibri"/>
          <w:sz w:val="24"/>
        </w:rPr>
        <w:t xml:space="preserve"> of the peak head velocity.</w:t>
      </w:r>
    </w:p>
    <w:p w14:paraId="4B77E46E" w14:textId="77777777" w:rsidR="002714D7" w:rsidRPr="0064479C" w:rsidRDefault="002714D7" w:rsidP="00A80E96">
      <w:pPr>
        <w:spacing w:after="0" w:line="240" w:lineRule="auto"/>
        <w:rPr>
          <w:rFonts w:ascii="Calibri" w:hAnsi="Calibri" w:cs="Calibri"/>
          <w:sz w:val="24"/>
        </w:rPr>
      </w:pPr>
    </w:p>
    <w:p w14:paraId="003B0251" w14:textId="6997F3D2" w:rsidR="001F1077" w:rsidRPr="0064479C" w:rsidRDefault="000D0CD0" w:rsidP="00A80E96">
      <w:pPr>
        <w:spacing w:after="0" w:line="240" w:lineRule="auto"/>
        <w:rPr>
          <w:rFonts w:ascii="Calibri" w:hAnsi="Calibri" w:cs="Calibri"/>
          <w:sz w:val="24"/>
        </w:rPr>
      </w:pPr>
      <w:r w:rsidRPr="0064479C">
        <w:rPr>
          <w:rFonts w:ascii="Calibri" w:hAnsi="Calibri" w:cs="Calibri"/>
          <w:sz w:val="24"/>
        </w:rPr>
        <w:t>6.3.3.4</w:t>
      </w:r>
      <w:r w:rsidR="00A80E96">
        <w:rPr>
          <w:rFonts w:ascii="Calibri" w:hAnsi="Calibri" w:cs="Calibri"/>
          <w:sz w:val="24"/>
        </w:rPr>
        <w:t>.</w:t>
      </w:r>
      <w:r w:rsidRPr="0064479C">
        <w:rPr>
          <w:rFonts w:ascii="Calibri" w:hAnsi="Calibri" w:cs="Calibri"/>
          <w:sz w:val="24"/>
        </w:rPr>
        <w:t xml:space="preserve"> Evaluate the d</w:t>
      </w:r>
      <w:r w:rsidR="001F1077" w:rsidRPr="0064479C">
        <w:rPr>
          <w:rFonts w:ascii="Calibri" w:hAnsi="Calibri" w:cs="Calibri"/>
          <w:sz w:val="24"/>
        </w:rPr>
        <w:t>irection</w:t>
      </w:r>
      <w:r w:rsidR="00F50F97" w:rsidRPr="0064479C">
        <w:rPr>
          <w:rFonts w:ascii="Calibri" w:hAnsi="Calibri" w:cs="Calibri"/>
          <w:sz w:val="24"/>
        </w:rPr>
        <w:t xml:space="preserve"> of potential</w:t>
      </w:r>
      <w:r w:rsidRPr="0064479C">
        <w:rPr>
          <w:rFonts w:ascii="Calibri" w:hAnsi="Calibri" w:cs="Calibri"/>
          <w:sz w:val="24"/>
        </w:rPr>
        <w:t xml:space="preserve"> saccades. The s</w:t>
      </w:r>
      <w:r w:rsidR="001F1077" w:rsidRPr="0064479C">
        <w:rPr>
          <w:rFonts w:ascii="Calibri" w:hAnsi="Calibri" w:cs="Calibri"/>
          <w:sz w:val="24"/>
        </w:rPr>
        <w:t>accades must be in the same direction as the VOR. If the sa</w:t>
      </w:r>
      <w:r w:rsidRPr="0064479C">
        <w:rPr>
          <w:rFonts w:ascii="Calibri" w:hAnsi="Calibri" w:cs="Calibri"/>
          <w:sz w:val="24"/>
        </w:rPr>
        <w:t>ccades are depicted in the opposite</w:t>
      </w:r>
      <w:r w:rsidR="001F1077" w:rsidRPr="0064479C">
        <w:rPr>
          <w:rFonts w:ascii="Calibri" w:hAnsi="Calibri" w:cs="Calibri"/>
          <w:sz w:val="24"/>
        </w:rPr>
        <w:t xml:space="preserve"> direction</w:t>
      </w:r>
      <w:r w:rsidR="00A167E9" w:rsidRPr="0064479C">
        <w:rPr>
          <w:rFonts w:ascii="Calibri" w:hAnsi="Calibri" w:cs="Calibri"/>
          <w:sz w:val="24"/>
        </w:rPr>
        <w:t>,</w:t>
      </w:r>
      <w:r w:rsidR="001F1077" w:rsidRPr="0064479C">
        <w:rPr>
          <w:rFonts w:ascii="Calibri" w:hAnsi="Calibri" w:cs="Calibri"/>
          <w:sz w:val="24"/>
        </w:rPr>
        <w:t xml:space="preserve"> consider if the findings may be</w:t>
      </w:r>
      <w:r w:rsidRPr="0064479C">
        <w:rPr>
          <w:rFonts w:ascii="Calibri" w:hAnsi="Calibri" w:cs="Calibri"/>
          <w:sz w:val="24"/>
        </w:rPr>
        <w:t xml:space="preserve"> depictions of</w:t>
      </w:r>
      <w:r w:rsidR="001F1077" w:rsidRPr="0064479C">
        <w:rPr>
          <w:rFonts w:ascii="Calibri" w:hAnsi="Calibri" w:cs="Calibri"/>
          <w:sz w:val="24"/>
        </w:rPr>
        <w:t xml:space="preserve"> spontaneous nystagmus instead.</w:t>
      </w:r>
    </w:p>
    <w:p w14:paraId="6F2A2EB0" w14:textId="77777777" w:rsidR="001F1077" w:rsidRPr="0064479C" w:rsidRDefault="001F1077" w:rsidP="00A80E96">
      <w:pPr>
        <w:spacing w:after="0" w:line="240" w:lineRule="auto"/>
        <w:rPr>
          <w:rFonts w:ascii="Calibri" w:hAnsi="Calibri" w:cs="Calibri"/>
          <w:sz w:val="24"/>
        </w:rPr>
      </w:pPr>
    </w:p>
    <w:p w14:paraId="404E0402" w14:textId="1BAC04D1" w:rsidR="001F1077" w:rsidRPr="0064479C" w:rsidRDefault="007361B8" w:rsidP="00A80E96">
      <w:pPr>
        <w:spacing w:after="0" w:line="240" w:lineRule="auto"/>
        <w:rPr>
          <w:rFonts w:ascii="Calibri" w:hAnsi="Calibri" w:cs="Calibri"/>
          <w:b/>
          <w:sz w:val="24"/>
        </w:rPr>
      </w:pPr>
      <w:r w:rsidRPr="0064479C">
        <w:rPr>
          <w:rFonts w:ascii="Calibri" w:hAnsi="Calibri" w:cs="Calibri"/>
          <w:b/>
          <w:sz w:val="24"/>
        </w:rPr>
        <w:t>7. Conclusion</w:t>
      </w:r>
    </w:p>
    <w:p w14:paraId="441464B0" w14:textId="77777777" w:rsidR="002714D7" w:rsidRPr="0064479C" w:rsidRDefault="002714D7" w:rsidP="00A80E96">
      <w:pPr>
        <w:spacing w:after="0" w:line="240" w:lineRule="auto"/>
        <w:rPr>
          <w:rFonts w:ascii="Calibri" w:hAnsi="Calibri" w:cs="Calibri"/>
          <w:sz w:val="24"/>
        </w:rPr>
      </w:pPr>
    </w:p>
    <w:p w14:paraId="314193ED" w14:textId="2135E6EC" w:rsidR="007361B8" w:rsidRPr="0064479C" w:rsidRDefault="007361B8" w:rsidP="00A80E96">
      <w:pPr>
        <w:spacing w:after="0" w:line="240" w:lineRule="auto"/>
        <w:rPr>
          <w:rFonts w:ascii="Calibri" w:hAnsi="Calibri" w:cs="Calibri"/>
          <w:sz w:val="24"/>
        </w:rPr>
      </w:pPr>
      <w:r w:rsidRPr="0064479C">
        <w:rPr>
          <w:rFonts w:ascii="Calibri" w:hAnsi="Calibri" w:cs="Calibri"/>
          <w:sz w:val="24"/>
        </w:rPr>
        <w:t>7.1</w:t>
      </w:r>
      <w:r w:rsidR="00A80E96">
        <w:rPr>
          <w:rFonts w:ascii="Calibri" w:hAnsi="Calibri" w:cs="Calibri"/>
          <w:sz w:val="24"/>
        </w:rPr>
        <w:t>.</w:t>
      </w:r>
      <w:r w:rsidRPr="0064479C">
        <w:rPr>
          <w:rFonts w:ascii="Calibri" w:hAnsi="Calibri" w:cs="Calibri"/>
          <w:sz w:val="24"/>
        </w:rPr>
        <w:t xml:space="preserve"> Classify the </w:t>
      </w:r>
      <w:proofErr w:type="spellStart"/>
      <w:r w:rsidRPr="0064479C">
        <w:rPr>
          <w:rFonts w:ascii="Calibri" w:hAnsi="Calibri" w:cs="Calibri"/>
          <w:sz w:val="24"/>
        </w:rPr>
        <w:t>vHIT</w:t>
      </w:r>
      <w:proofErr w:type="spellEnd"/>
      <w:r w:rsidRPr="0064479C">
        <w:rPr>
          <w:rFonts w:ascii="Calibri" w:hAnsi="Calibri" w:cs="Calibri"/>
          <w:sz w:val="24"/>
        </w:rPr>
        <w:t xml:space="preserve"> examination of each separate SCC to be normal, atypical</w:t>
      </w:r>
      <w:r w:rsidR="000A70AC">
        <w:rPr>
          <w:rFonts w:ascii="Calibri" w:hAnsi="Calibri" w:cs="Calibri"/>
          <w:sz w:val="24"/>
        </w:rPr>
        <w:t>,</w:t>
      </w:r>
      <w:r w:rsidRPr="0064479C">
        <w:rPr>
          <w:rFonts w:ascii="Calibri" w:hAnsi="Calibri" w:cs="Calibri"/>
          <w:sz w:val="24"/>
        </w:rPr>
        <w:t xml:space="preserve"> or pathological </w:t>
      </w:r>
      <w:r w:rsidR="00CE7BD3" w:rsidRPr="0064479C">
        <w:rPr>
          <w:rFonts w:ascii="Calibri" w:hAnsi="Calibri" w:cs="Calibri"/>
          <w:sz w:val="24"/>
        </w:rPr>
        <w:t>based on</w:t>
      </w:r>
      <w:r w:rsidR="00B533C7" w:rsidRPr="0064479C">
        <w:rPr>
          <w:rFonts w:ascii="Calibri" w:hAnsi="Calibri" w:cs="Calibri"/>
          <w:sz w:val="24"/>
        </w:rPr>
        <w:t xml:space="preserve"> the</w:t>
      </w:r>
      <w:r w:rsidRPr="0064479C">
        <w:rPr>
          <w:rFonts w:ascii="Calibri" w:hAnsi="Calibri" w:cs="Calibri"/>
          <w:sz w:val="24"/>
        </w:rPr>
        <w:t xml:space="preserve"> mean gain value </w:t>
      </w:r>
      <w:r w:rsidR="000A70AC">
        <w:rPr>
          <w:rFonts w:ascii="Calibri" w:hAnsi="Calibri" w:cs="Calibri"/>
          <w:sz w:val="24"/>
        </w:rPr>
        <w:t>and</w:t>
      </w:r>
      <w:r w:rsidR="000A70AC" w:rsidRPr="0064479C">
        <w:rPr>
          <w:rFonts w:ascii="Calibri" w:hAnsi="Calibri" w:cs="Calibri"/>
          <w:sz w:val="24"/>
        </w:rPr>
        <w:t xml:space="preserve"> </w:t>
      </w:r>
      <w:r w:rsidRPr="0064479C">
        <w:rPr>
          <w:rFonts w:ascii="Calibri" w:hAnsi="Calibri" w:cs="Calibri"/>
          <w:sz w:val="24"/>
        </w:rPr>
        <w:t>the presence</w:t>
      </w:r>
      <w:r w:rsidR="00CE7BD3" w:rsidRPr="0064479C">
        <w:rPr>
          <w:rFonts w:ascii="Calibri" w:hAnsi="Calibri" w:cs="Calibri"/>
          <w:sz w:val="24"/>
        </w:rPr>
        <w:t>/absence</w:t>
      </w:r>
      <w:r w:rsidRPr="0064479C">
        <w:rPr>
          <w:rFonts w:ascii="Calibri" w:hAnsi="Calibri" w:cs="Calibri"/>
          <w:sz w:val="24"/>
        </w:rPr>
        <w:t xml:space="preserve"> of pathological saccades</w:t>
      </w:r>
      <w:r w:rsidR="008512FC" w:rsidRPr="0064479C">
        <w:rPr>
          <w:rFonts w:ascii="Calibri" w:hAnsi="Calibri" w:cs="Calibri"/>
          <w:sz w:val="24"/>
        </w:rPr>
        <w:t>.</w:t>
      </w:r>
    </w:p>
    <w:p w14:paraId="1899FD44" w14:textId="77777777" w:rsidR="002714D7" w:rsidRPr="0064479C" w:rsidRDefault="002714D7" w:rsidP="00A80E96">
      <w:pPr>
        <w:spacing w:after="0" w:line="240" w:lineRule="auto"/>
        <w:rPr>
          <w:rFonts w:ascii="Calibri" w:hAnsi="Calibri" w:cs="Calibri"/>
          <w:sz w:val="24"/>
        </w:rPr>
      </w:pPr>
    </w:p>
    <w:p w14:paraId="4CE6BEE3" w14:textId="021C12E1" w:rsidR="001F1077" w:rsidRPr="0064479C" w:rsidRDefault="007361B8" w:rsidP="00A80E96">
      <w:pPr>
        <w:spacing w:after="0" w:line="240" w:lineRule="auto"/>
        <w:rPr>
          <w:rFonts w:ascii="Calibri" w:hAnsi="Calibri" w:cs="Calibri"/>
          <w:sz w:val="24"/>
        </w:rPr>
      </w:pPr>
      <w:r w:rsidRPr="0064479C">
        <w:rPr>
          <w:rFonts w:ascii="Calibri" w:hAnsi="Calibri" w:cs="Calibri"/>
          <w:sz w:val="24"/>
        </w:rPr>
        <w:t>7.1.1</w:t>
      </w:r>
      <w:r w:rsidR="00A80E96">
        <w:rPr>
          <w:rFonts w:ascii="Calibri" w:hAnsi="Calibri" w:cs="Calibri"/>
          <w:sz w:val="24"/>
        </w:rPr>
        <w:t>.</w:t>
      </w:r>
      <w:r w:rsidRPr="0064479C">
        <w:rPr>
          <w:rFonts w:ascii="Calibri" w:hAnsi="Calibri" w:cs="Calibri"/>
          <w:sz w:val="24"/>
        </w:rPr>
        <w:t xml:space="preserve"> Conclude the individual SCC function to be </w:t>
      </w:r>
      <w:r w:rsidRPr="00A80E96">
        <w:rPr>
          <w:rFonts w:ascii="Calibri" w:hAnsi="Calibri" w:cs="Calibri"/>
          <w:sz w:val="24"/>
        </w:rPr>
        <w:t>normal</w:t>
      </w:r>
      <w:r w:rsidRPr="000A70AC">
        <w:rPr>
          <w:rFonts w:ascii="Calibri" w:hAnsi="Calibri" w:cs="Calibri"/>
          <w:sz w:val="24"/>
        </w:rPr>
        <w:t xml:space="preserve"> </w:t>
      </w:r>
      <w:r w:rsidRPr="0064479C">
        <w:rPr>
          <w:rFonts w:ascii="Calibri" w:hAnsi="Calibri" w:cs="Calibri"/>
          <w:sz w:val="24"/>
        </w:rPr>
        <w:t xml:space="preserve">if </w:t>
      </w:r>
      <w:r w:rsidR="000A70AC">
        <w:rPr>
          <w:rFonts w:ascii="Calibri" w:hAnsi="Calibri" w:cs="Calibri"/>
          <w:sz w:val="24"/>
        </w:rPr>
        <w:t xml:space="preserve">the </w:t>
      </w:r>
      <w:r w:rsidRPr="0064479C">
        <w:rPr>
          <w:rFonts w:ascii="Calibri" w:hAnsi="Calibri" w:cs="Calibri"/>
          <w:sz w:val="24"/>
        </w:rPr>
        <w:t xml:space="preserve">mean gain value is within the normal range </w:t>
      </w:r>
      <w:r w:rsidR="000A70AC">
        <w:rPr>
          <w:rFonts w:ascii="Calibri" w:hAnsi="Calibri" w:cs="Calibri"/>
          <w:sz w:val="24"/>
        </w:rPr>
        <w:t>and</w:t>
      </w:r>
      <w:r w:rsidR="000A70AC" w:rsidRPr="0064479C">
        <w:rPr>
          <w:rFonts w:ascii="Calibri" w:hAnsi="Calibri" w:cs="Calibri"/>
          <w:sz w:val="24"/>
        </w:rPr>
        <w:t xml:space="preserve"> </w:t>
      </w:r>
      <w:r w:rsidRPr="0064479C">
        <w:rPr>
          <w:rFonts w:ascii="Calibri" w:hAnsi="Calibri" w:cs="Calibri"/>
          <w:sz w:val="24"/>
        </w:rPr>
        <w:t>no pathological saccades are present.</w:t>
      </w:r>
    </w:p>
    <w:p w14:paraId="74AC88A9" w14:textId="77777777" w:rsidR="002714D7" w:rsidRPr="0064479C" w:rsidRDefault="002714D7" w:rsidP="00A80E96">
      <w:pPr>
        <w:spacing w:after="0" w:line="240" w:lineRule="auto"/>
        <w:rPr>
          <w:rFonts w:ascii="Calibri" w:hAnsi="Calibri" w:cs="Calibri"/>
          <w:sz w:val="24"/>
        </w:rPr>
      </w:pPr>
    </w:p>
    <w:p w14:paraId="05463CA7" w14:textId="04903459" w:rsidR="007361B8" w:rsidRPr="0064479C" w:rsidRDefault="007361B8" w:rsidP="00A80E96">
      <w:pPr>
        <w:spacing w:after="0" w:line="240" w:lineRule="auto"/>
        <w:rPr>
          <w:rFonts w:ascii="Calibri" w:hAnsi="Calibri" w:cs="Calibri"/>
          <w:sz w:val="24"/>
        </w:rPr>
      </w:pPr>
      <w:r w:rsidRPr="0064479C">
        <w:rPr>
          <w:rFonts w:ascii="Calibri" w:hAnsi="Calibri" w:cs="Calibri"/>
          <w:sz w:val="24"/>
        </w:rPr>
        <w:t>7.1.2</w:t>
      </w:r>
      <w:r w:rsidR="00A80E96">
        <w:rPr>
          <w:rFonts w:ascii="Calibri" w:hAnsi="Calibri" w:cs="Calibri"/>
          <w:sz w:val="24"/>
        </w:rPr>
        <w:t>.</w:t>
      </w:r>
      <w:r w:rsidRPr="0064479C">
        <w:rPr>
          <w:rFonts w:ascii="Calibri" w:hAnsi="Calibri" w:cs="Calibri"/>
          <w:sz w:val="24"/>
        </w:rPr>
        <w:t xml:space="preserve"> Conclude the individual SCC function to be </w:t>
      </w:r>
      <w:r w:rsidRPr="00A80E96">
        <w:rPr>
          <w:rFonts w:ascii="Calibri" w:hAnsi="Calibri" w:cs="Calibri"/>
          <w:sz w:val="24"/>
        </w:rPr>
        <w:t>pathological</w:t>
      </w:r>
      <w:r w:rsidRPr="0064479C">
        <w:rPr>
          <w:rFonts w:ascii="Calibri" w:hAnsi="Calibri" w:cs="Calibri"/>
          <w:sz w:val="24"/>
        </w:rPr>
        <w:t xml:space="preserve"> if </w:t>
      </w:r>
      <w:r w:rsidR="000A70AC">
        <w:rPr>
          <w:rFonts w:ascii="Calibri" w:hAnsi="Calibri" w:cs="Calibri"/>
          <w:sz w:val="24"/>
        </w:rPr>
        <w:t xml:space="preserve">the </w:t>
      </w:r>
      <w:r w:rsidRPr="0064479C">
        <w:rPr>
          <w:rFonts w:ascii="Calibri" w:hAnsi="Calibri" w:cs="Calibri"/>
          <w:sz w:val="24"/>
        </w:rPr>
        <w:t xml:space="preserve">mean gain value is below the normal range </w:t>
      </w:r>
      <w:r w:rsidR="000A70AC">
        <w:rPr>
          <w:rFonts w:ascii="Calibri" w:hAnsi="Calibri" w:cs="Calibri"/>
          <w:sz w:val="24"/>
        </w:rPr>
        <w:t>and</w:t>
      </w:r>
      <w:r w:rsidRPr="0064479C">
        <w:rPr>
          <w:rFonts w:ascii="Calibri" w:hAnsi="Calibri" w:cs="Calibri"/>
          <w:sz w:val="24"/>
        </w:rPr>
        <w:t xml:space="preserve"> pathological saccades are present.</w:t>
      </w:r>
    </w:p>
    <w:p w14:paraId="68444081" w14:textId="77777777" w:rsidR="002714D7" w:rsidRPr="0064479C" w:rsidRDefault="002714D7" w:rsidP="00A80E96">
      <w:pPr>
        <w:spacing w:after="0" w:line="240" w:lineRule="auto"/>
        <w:rPr>
          <w:rFonts w:ascii="Calibri" w:hAnsi="Calibri" w:cs="Calibri"/>
          <w:sz w:val="24"/>
        </w:rPr>
      </w:pPr>
    </w:p>
    <w:p w14:paraId="4134DF20" w14:textId="5227027E" w:rsidR="002E4643" w:rsidRPr="0064479C" w:rsidRDefault="007361B8" w:rsidP="00A80E96">
      <w:pPr>
        <w:spacing w:after="0" w:line="240" w:lineRule="auto"/>
        <w:rPr>
          <w:rFonts w:ascii="Calibri" w:hAnsi="Calibri" w:cs="Calibri"/>
          <w:sz w:val="24"/>
        </w:rPr>
      </w:pPr>
      <w:r w:rsidRPr="0064479C">
        <w:rPr>
          <w:rFonts w:ascii="Calibri" w:hAnsi="Calibri" w:cs="Calibri"/>
          <w:sz w:val="24"/>
        </w:rPr>
        <w:t>7.1.3</w:t>
      </w:r>
      <w:r w:rsidR="00A80E96">
        <w:rPr>
          <w:rFonts w:ascii="Calibri" w:hAnsi="Calibri" w:cs="Calibri"/>
          <w:sz w:val="24"/>
        </w:rPr>
        <w:t>.</w:t>
      </w:r>
      <w:r w:rsidRPr="0064479C">
        <w:rPr>
          <w:rFonts w:ascii="Calibri" w:hAnsi="Calibri" w:cs="Calibri"/>
          <w:sz w:val="24"/>
        </w:rPr>
        <w:t xml:space="preserve"> Conclude the individual SCC function to be potentially </w:t>
      </w:r>
      <w:r w:rsidRPr="00A80E96">
        <w:rPr>
          <w:rFonts w:ascii="Calibri" w:hAnsi="Calibri" w:cs="Calibri"/>
          <w:sz w:val="24"/>
        </w:rPr>
        <w:t>compromised/atypical</w:t>
      </w:r>
      <w:r w:rsidRPr="0064479C">
        <w:rPr>
          <w:rFonts w:ascii="Calibri" w:hAnsi="Calibri" w:cs="Calibri"/>
          <w:sz w:val="24"/>
        </w:rPr>
        <w:t xml:space="preserve"> if the mean gain value is below the normal range </w:t>
      </w:r>
      <w:r w:rsidR="000A70AC">
        <w:rPr>
          <w:rFonts w:ascii="Calibri" w:hAnsi="Calibri" w:cs="Calibri"/>
          <w:sz w:val="24"/>
        </w:rPr>
        <w:t>and</w:t>
      </w:r>
      <w:r w:rsidRPr="0064479C">
        <w:rPr>
          <w:rFonts w:ascii="Calibri" w:hAnsi="Calibri" w:cs="Calibri"/>
          <w:sz w:val="24"/>
        </w:rPr>
        <w:t xml:space="preserve"> no concomitant pathological saccades are present</w:t>
      </w:r>
      <w:r w:rsidR="002E4643" w:rsidRPr="0064479C">
        <w:rPr>
          <w:rFonts w:ascii="Calibri" w:hAnsi="Calibri" w:cs="Calibri"/>
          <w:sz w:val="24"/>
        </w:rPr>
        <w:t>.</w:t>
      </w:r>
    </w:p>
    <w:p w14:paraId="6CE4B550" w14:textId="77777777" w:rsidR="002714D7" w:rsidRPr="0064479C" w:rsidRDefault="002714D7" w:rsidP="00A80E96">
      <w:pPr>
        <w:spacing w:after="0" w:line="240" w:lineRule="auto"/>
        <w:rPr>
          <w:rFonts w:ascii="Calibri" w:hAnsi="Calibri" w:cs="Calibri"/>
          <w:sz w:val="24"/>
        </w:rPr>
      </w:pPr>
    </w:p>
    <w:p w14:paraId="08B558C8" w14:textId="5C4781E4" w:rsidR="007361B8" w:rsidRPr="0064479C" w:rsidRDefault="002E4643" w:rsidP="00A80E96">
      <w:pPr>
        <w:spacing w:after="0" w:line="240" w:lineRule="auto"/>
        <w:rPr>
          <w:rFonts w:ascii="Calibri" w:hAnsi="Calibri" w:cs="Calibri"/>
          <w:sz w:val="24"/>
        </w:rPr>
      </w:pPr>
      <w:r w:rsidRPr="0064479C">
        <w:rPr>
          <w:rFonts w:ascii="Calibri" w:hAnsi="Calibri" w:cs="Calibri"/>
          <w:sz w:val="24"/>
        </w:rPr>
        <w:t>7.1.4</w:t>
      </w:r>
      <w:r w:rsidR="00A80E96">
        <w:rPr>
          <w:rFonts w:ascii="Calibri" w:hAnsi="Calibri" w:cs="Calibri"/>
          <w:sz w:val="24"/>
        </w:rPr>
        <w:t>.</w:t>
      </w:r>
      <w:r w:rsidRPr="0064479C">
        <w:rPr>
          <w:rFonts w:ascii="Calibri" w:hAnsi="Calibri" w:cs="Calibri"/>
          <w:sz w:val="24"/>
        </w:rPr>
        <w:t xml:space="preserve"> Conclude the individual SCC function to be potentially </w:t>
      </w:r>
      <w:r w:rsidRPr="00A80E96">
        <w:rPr>
          <w:rFonts w:ascii="Calibri" w:hAnsi="Calibri" w:cs="Calibri"/>
          <w:sz w:val="24"/>
        </w:rPr>
        <w:t>compromised/</w:t>
      </w:r>
      <w:r w:rsidR="006219E6" w:rsidRPr="00A80E96">
        <w:rPr>
          <w:rFonts w:ascii="Calibri" w:hAnsi="Calibri" w:cs="Calibri"/>
          <w:sz w:val="24"/>
        </w:rPr>
        <w:t>atypical</w:t>
      </w:r>
      <w:r w:rsidR="007361B8" w:rsidRPr="0064479C">
        <w:rPr>
          <w:rFonts w:ascii="Calibri" w:hAnsi="Calibri" w:cs="Calibri"/>
          <w:sz w:val="24"/>
        </w:rPr>
        <w:t xml:space="preserve"> if the mean gain value is within the normal range </w:t>
      </w:r>
      <w:r w:rsidR="000A70AC">
        <w:rPr>
          <w:rFonts w:ascii="Calibri" w:hAnsi="Calibri" w:cs="Calibri"/>
          <w:sz w:val="24"/>
        </w:rPr>
        <w:t>and</w:t>
      </w:r>
      <w:r w:rsidR="007361B8" w:rsidRPr="0064479C">
        <w:rPr>
          <w:rFonts w:ascii="Calibri" w:hAnsi="Calibri" w:cs="Calibri"/>
          <w:sz w:val="24"/>
        </w:rPr>
        <w:t xml:space="preserve"> </w:t>
      </w:r>
      <w:r w:rsidR="008512FC" w:rsidRPr="0064479C">
        <w:rPr>
          <w:rFonts w:ascii="Calibri" w:hAnsi="Calibri" w:cs="Calibri"/>
          <w:sz w:val="24"/>
        </w:rPr>
        <w:t xml:space="preserve">concomitant </w:t>
      </w:r>
      <w:r w:rsidR="007361B8" w:rsidRPr="0064479C">
        <w:rPr>
          <w:rFonts w:ascii="Calibri" w:hAnsi="Calibri" w:cs="Calibri"/>
          <w:sz w:val="24"/>
        </w:rPr>
        <w:t>patho</w:t>
      </w:r>
      <w:r w:rsidR="008512FC" w:rsidRPr="0064479C">
        <w:rPr>
          <w:rFonts w:ascii="Calibri" w:hAnsi="Calibri" w:cs="Calibri"/>
          <w:sz w:val="24"/>
        </w:rPr>
        <w:t>lo</w:t>
      </w:r>
      <w:r w:rsidR="007361B8" w:rsidRPr="0064479C">
        <w:rPr>
          <w:rFonts w:ascii="Calibri" w:hAnsi="Calibri" w:cs="Calibri"/>
          <w:sz w:val="24"/>
        </w:rPr>
        <w:t>gical saccades are present.</w:t>
      </w:r>
      <w:bookmarkEnd w:id="0"/>
      <w:bookmarkEnd w:id="1"/>
    </w:p>
    <w:p w14:paraId="496AB0B4" w14:textId="77777777" w:rsidR="001C1E49" w:rsidRPr="0064479C" w:rsidRDefault="001C1E49" w:rsidP="00A80E96">
      <w:pPr>
        <w:pStyle w:val="NormalWeb"/>
        <w:spacing w:before="0" w:beforeAutospacing="0" w:after="0" w:afterAutospacing="0" w:line="240" w:lineRule="auto"/>
        <w:rPr>
          <w:rFonts w:ascii="Calibri" w:hAnsi="Calibri" w:cs="Calibri"/>
          <w:b/>
          <w:sz w:val="24"/>
        </w:rPr>
      </w:pPr>
    </w:p>
    <w:p w14:paraId="3E79FCA8" w14:textId="01FE34FC" w:rsidR="006305D7" w:rsidRPr="0064479C" w:rsidRDefault="006305D7" w:rsidP="00A80E96">
      <w:pPr>
        <w:pStyle w:val="NormalWeb"/>
        <w:spacing w:before="0" w:beforeAutospacing="0" w:after="0" w:afterAutospacing="0" w:line="240" w:lineRule="auto"/>
        <w:rPr>
          <w:rFonts w:ascii="Calibri" w:hAnsi="Calibri" w:cs="Calibri"/>
          <w:sz w:val="24"/>
        </w:rPr>
      </w:pPr>
      <w:r w:rsidRPr="0064479C">
        <w:rPr>
          <w:rFonts w:ascii="Calibri" w:hAnsi="Calibri" w:cs="Calibri"/>
          <w:b/>
          <w:sz w:val="24"/>
        </w:rPr>
        <w:lastRenderedPageBreak/>
        <w:t>REPRESENTATIVE RESULTS</w:t>
      </w:r>
      <w:r w:rsidR="00EF1462" w:rsidRPr="0064479C">
        <w:rPr>
          <w:rFonts w:ascii="Calibri" w:hAnsi="Calibri" w:cs="Calibri"/>
          <w:b/>
          <w:sz w:val="24"/>
        </w:rPr>
        <w:t>:</w:t>
      </w:r>
    </w:p>
    <w:p w14:paraId="2D3F820A" w14:textId="4B69DA41" w:rsidR="007A4DD6" w:rsidRPr="0064479C" w:rsidRDefault="00736C70" w:rsidP="00A80E96">
      <w:pPr>
        <w:spacing w:after="0" w:line="240" w:lineRule="auto"/>
        <w:rPr>
          <w:rFonts w:ascii="Calibri" w:hAnsi="Calibri" w:cs="Calibri"/>
          <w:sz w:val="24"/>
        </w:rPr>
      </w:pPr>
      <w:r w:rsidRPr="0064479C">
        <w:rPr>
          <w:rFonts w:ascii="Calibri" w:hAnsi="Calibri" w:cs="Calibri"/>
          <w:sz w:val="24"/>
        </w:rPr>
        <w:t>Prerequisite</w:t>
      </w:r>
      <w:r w:rsidR="00492E50" w:rsidRPr="0064479C">
        <w:rPr>
          <w:rFonts w:ascii="Calibri" w:hAnsi="Calibri" w:cs="Calibri"/>
          <w:sz w:val="24"/>
        </w:rPr>
        <w:t>s</w:t>
      </w:r>
      <w:r w:rsidRPr="0064479C">
        <w:rPr>
          <w:rFonts w:ascii="Calibri" w:hAnsi="Calibri" w:cs="Calibri"/>
          <w:sz w:val="24"/>
        </w:rPr>
        <w:t xml:space="preserve"> for </w:t>
      </w:r>
      <w:r w:rsidR="00A73AA6" w:rsidRPr="0064479C">
        <w:rPr>
          <w:rFonts w:ascii="Calibri" w:hAnsi="Calibri" w:cs="Calibri"/>
          <w:sz w:val="24"/>
        </w:rPr>
        <w:t xml:space="preserve">a </w:t>
      </w:r>
      <w:r w:rsidRPr="0064479C">
        <w:rPr>
          <w:rFonts w:ascii="Calibri" w:hAnsi="Calibri" w:cs="Calibri"/>
          <w:sz w:val="24"/>
        </w:rPr>
        <w:t>v</w:t>
      </w:r>
      <w:r w:rsidR="00996F1C" w:rsidRPr="0064479C">
        <w:rPr>
          <w:rFonts w:ascii="Calibri" w:hAnsi="Calibri" w:cs="Calibri"/>
          <w:sz w:val="24"/>
        </w:rPr>
        <w:t>alid and precis</w:t>
      </w:r>
      <w:r w:rsidRPr="0064479C">
        <w:rPr>
          <w:rFonts w:ascii="Calibri" w:hAnsi="Calibri" w:cs="Calibri"/>
          <w:sz w:val="24"/>
        </w:rPr>
        <w:t>e test result include</w:t>
      </w:r>
      <w:r w:rsidR="00996F1C" w:rsidRPr="0064479C">
        <w:rPr>
          <w:rFonts w:ascii="Calibri" w:hAnsi="Calibri" w:cs="Calibri"/>
          <w:sz w:val="24"/>
        </w:rPr>
        <w:t xml:space="preserve"> correct</w:t>
      </w:r>
      <w:r w:rsidRPr="0064479C">
        <w:rPr>
          <w:rFonts w:ascii="Calibri" w:hAnsi="Calibri" w:cs="Calibri"/>
          <w:sz w:val="24"/>
        </w:rPr>
        <w:t>, meticulous</w:t>
      </w:r>
      <w:r w:rsidR="000A70AC">
        <w:rPr>
          <w:rFonts w:ascii="Calibri" w:hAnsi="Calibri" w:cs="Calibri"/>
          <w:sz w:val="24"/>
        </w:rPr>
        <w:t>,</w:t>
      </w:r>
      <w:r w:rsidR="00996F1C" w:rsidRPr="0064479C">
        <w:rPr>
          <w:rFonts w:ascii="Calibri" w:hAnsi="Calibri" w:cs="Calibri"/>
          <w:sz w:val="24"/>
        </w:rPr>
        <w:t xml:space="preserve"> and thorough pretest calibrations. </w:t>
      </w:r>
      <w:r w:rsidRPr="0064479C">
        <w:rPr>
          <w:rFonts w:ascii="Calibri" w:hAnsi="Calibri" w:cs="Calibri"/>
          <w:sz w:val="24"/>
        </w:rPr>
        <w:t xml:space="preserve">For reports following </w:t>
      </w:r>
      <w:r w:rsidR="00A73AA6" w:rsidRPr="0064479C">
        <w:rPr>
          <w:rFonts w:ascii="Calibri" w:hAnsi="Calibri" w:cs="Calibri"/>
          <w:sz w:val="24"/>
        </w:rPr>
        <w:t xml:space="preserve">a correct </w:t>
      </w:r>
      <w:r w:rsidRPr="0064479C">
        <w:rPr>
          <w:rFonts w:ascii="Calibri" w:hAnsi="Calibri" w:cs="Calibri"/>
          <w:sz w:val="24"/>
        </w:rPr>
        <w:t xml:space="preserve">calibration with the </w:t>
      </w:r>
      <w:proofErr w:type="spellStart"/>
      <w:r w:rsidR="00F8207B" w:rsidRPr="0064479C">
        <w:rPr>
          <w:rFonts w:ascii="Calibri" w:hAnsi="Calibri" w:cs="Calibri"/>
          <w:sz w:val="24"/>
        </w:rPr>
        <w:t>vHIT</w:t>
      </w:r>
      <w:proofErr w:type="spellEnd"/>
      <w:r w:rsidRPr="0064479C">
        <w:rPr>
          <w:rFonts w:ascii="Calibri" w:hAnsi="Calibri" w:cs="Calibri"/>
          <w:sz w:val="24"/>
        </w:rPr>
        <w:t xml:space="preserve"> system </w:t>
      </w:r>
      <w:r w:rsidR="00F8207B" w:rsidRPr="0064479C">
        <w:rPr>
          <w:rFonts w:ascii="Calibri" w:hAnsi="Calibri" w:cs="Calibri"/>
          <w:sz w:val="24"/>
        </w:rPr>
        <w:t>A</w:t>
      </w:r>
      <w:r w:rsidR="000A70AC">
        <w:rPr>
          <w:rFonts w:ascii="Calibri" w:hAnsi="Calibri" w:cs="Calibri"/>
          <w:sz w:val="24"/>
        </w:rPr>
        <w:t>,</w:t>
      </w:r>
      <w:r w:rsidR="00F8207B" w:rsidRPr="0064479C">
        <w:rPr>
          <w:rFonts w:ascii="Calibri" w:hAnsi="Calibri" w:cs="Calibri"/>
          <w:sz w:val="24"/>
        </w:rPr>
        <w:t xml:space="preserve"> </w:t>
      </w:r>
      <w:r w:rsidRPr="0064479C">
        <w:rPr>
          <w:rFonts w:ascii="Calibri" w:hAnsi="Calibri" w:cs="Calibri"/>
          <w:sz w:val="24"/>
        </w:rPr>
        <w:t xml:space="preserve">refer to </w:t>
      </w:r>
      <w:r w:rsidR="000A70AC" w:rsidRPr="00A80E96">
        <w:rPr>
          <w:rFonts w:ascii="Calibri" w:hAnsi="Calibri" w:cs="Calibri"/>
          <w:b/>
          <w:sz w:val="24"/>
        </w:rPr>
        <w:t>F</w:t>
      </w:r>
      <w:r w:rsidRPr="00A80E96">
        <w:rPr>
          <w:rFonts w:ascii="Calibri" w:hAnsi="Calibri" w:cs="Calibri"/>
          <w:b/>
          <w:sz w:val="24"/>
        </w:rPr>
        <w:t>igure 1</w:t>
      </w:r>
      <w:r w:rsidRPr="0064479C">
        <w:rPr>
          <w:rFonts w:ascii="Calibri" w:hAnsi="Calibri" w:cs="Calibri"/>
          <w:sz w:val="24"/>
        </w:rPr>
        <w:t xml:space="preserve"> and</w:t>
      </w:r>
      <w:r w:rsidR="000A70AC">
        <w:rPr>
          <w:rFonts w:ascii="Calibri" w:hAnsi="Calibri" w:cs="Calibri"/>
          <w:sz w:val="24"/>
        </w:rPr>
        <w:t xml:space="preserve"> </w:t>
      </w:r>
      <w:r w:rsidR="000A70AC" w:rsidRPr="00A80E96">
        <w:rPr>
          <w:rFonts w:ascii="Calibri" w:hAnsi="Calibri" w:cs="Calibri"/>
          <w:b/>
          <w:sz w:val="24"/>
        </w:rPr>
        <w:t>Figure</w:t>
      </w:r>
      <w:r w:rsidRPr="00A80E96">
        <w:rPr>
          <w:rFonts w:ascii="Calibri" w:hAnsi="Calibri" w:cs="Calibri"/>
          <w:b/>
          <w:sz w:val="24"/>
        </w:rPr>
        <w:t xml:space="preserve"> 2</w:t>
      </w:r>
      <w:r w:rsidRPr="0064479C">
        <w:rPr>
          <w:rFonts w:ascii="Calibri" w:hAnsi="Calibri" w:cs="Calibri"/>
          <w:sz w:val="24"/>
        </w:rPr>
        <w:t xml:space="preserve">. Calibration with the </w:t>
      </w:r>
      <w:r w:rsidR="00F8207B" w:rsidRPr="0064479C">
        <w:rPr>
          <w:rFonts w:ascii="Calibri" w:hAnsi="Calibri" w:cs="Calibri"/>
          <w:sz w:val="24"/>
        </w:rPr>
        <w:t>system B</w:t>
      </w:r>
      <w:r w:rsidRPr="0064479C">
        <w:rPr>
          <w:rFonts w:ascii="Calibri" w:hAnsi="Calibri" w:cs="Calibri"/>
          <w:sz w:val="24"/>
        </w:rPr>
        <w:t xml:space="preserve"> is done in one step for all six SCCs </w:t>
      </w:r>
      <w:r w:rsidR="009B0471" w:rsidRPr="0064479C">
        <w:rPr>
          <w:rFonts w:ascii="Calibri" w:hAnsi="Calibri" w:cs="Calibri"/>
          <w:sz w:val="24"/>
        </w:rPr>
        <w:t>by asking participant</w:t>
      </w:r>
      <w:r w:rsidR="000A70AC">
        <w:rPr>
          <w:rFonts w:ascii="Calibri" w:hAnsi="Calibri" w:cs="Calibri"/>
          <w:sz w:val="24"/>
        </w:rPr>
        <w:t>s</w:t>
      </w:r>
      <w:r w:rsidR="009B0471" w:rsidRPr="0064479C">
        <w:rPr>
          <w:rFonts w:ascii="Calibri" w:hAnsi="Calibri" w:cs="Calibri"/>
          <w:sz w:val="24"/>
        </w:rPr>
        <w:t xml:space="preserve"> to switch their gaze</w:t>
      </w:r>
      <w:r w:rsidR="000A70AC">
        <w:rPr>
          <w:rFonts w:ascii="Calibri" w:hAnsi="Calibri" w:cs="Calibri"/>
          <w:sz w:val="24"/>
        </w:rPr>
        <w:t>s</w:t>
      </w:r>
      <w:r w:rsidR="009B0471" w:rsidRPr="0064479C">
        <w:rPr>
          <w:rFonts w:ascii="Calibri" w:hAnsi="Calibri" w:cs="Calibri"/>
          <w:sz w:val="24"/>
        </w:rPr>
        <w:t xml:space="preserve"> between the two dots that appear when the lasers are on </w:t>
      </w:r>
      <w:r w:rsidR="00D95629" w:rsidRPr="0064479C">
        <w:rPr>
          <w:rFonts w:ascii="Calibri" w:hAnsi="Calibri" w:cs="Calibri"/>
          <w:sz w:val="24"/>
        </w:rPr>
        <w:t xml:space="preserve">(see </w:t>
      </w:r>
      <w:r w:rsidR="000A70AC" w:rsidRPr="00A80E96">
        <w:rPr>
          <w:rFonts w:ascii="Calibri" w:hAnsi="Calibri" w:cs="Calibri"/>
          <w:b/>
          <w:sz w:val="24"/>
        </w:rPr>
        <w:t>F</w:t>
      </w:r>
      <w:r w:rsidR="00D95629" w:rsidRPr="00A80E96">
        <w:rPr>
          <w:rFonts w:ascii="Calibri" w:hAnsi="Calibri" w:cs="Calibri"/>
          <w:b/>
          <w:sz w:val="24"/>
        </w:rPr>
        <w:t>igure 3</w:t>
      </w:r>
      <w:r w:rsidR="00D95629" w:rsidRPr="0064479C">
        <w:rPr>
          <w:rFonts w:ascii="Calibri" w:hAnsi="Calibri" w:cs="Calibri"/>
          <w:sz w:val="24"/>
        </w:rPr>
        <w:t>)</w:t>
      </w:r>
      <w:r w:rsidR="009B0471" w:rsidRPr="0064479C">
        <w:rPr>
          <w:rFonts w:ascii="Calibri" w:hAnsi="Calibri" w:cs="Calibri"/>
          <w:sz w:val="24"/>
        </w:rPr>
        <w:t>. Be careful to check that the eye and head velocities match</w:t>
      </w:r>
      <w:r w:rsidR="00A73AA6" w:rsidRPr="0064479C">
        <w:rPr>
          <w:rFonts w:ascii="Calibri" w:hAnsi="Calibri" w:cs="Calibri"/>
          <w:sz w:val="24"/>
        </w:rPr>
        <w:t xml:space="preserve"> after this</w:t>
      </w:r>
      <w:r w:rsidR="009B0471" w:rsidRPr="0064479C">
        <w:rPr>
          <w:rFonts w:ascii="Calibri" w:hAnsi="Calibri" w:cs="Calibri"/>
          <w:sz w:val="24"/>
        </w:rPr>
        <w:t xml:space="preserve"> calibration is done.</w:t>
      </w:r>
      <w:r w:rsidR="00C329EB" w:rsidRPr="0064479C">
        <w:rPr>
          <w:rFonts w:ascii="Calibri" w:hAnsi="Calibri" w:cs="Calibri"/>
          <w:sz w:val="24"/>
        </w:rPr>
        <w:t xml:space="preserve"> A correct calibration includes a ∆ value below 21.</w:t>
      </w:r>
      <w:r w:rsidR="005B4E20" w:rsidRPr="0064479C">
        <w:rPr>
          <w:rFonts w:ascii="Calibri" w:hAnsi="Calibri" w:cs="Calibri"/>
          <w:sz w:val="24"/>
        </w:rPr>
        <w:t xml:space="preserve"> For a detailed description of the calibration procedures</w:t>
      </w:r>
      <w:r w:rsidR="000A70AC">
        <w:rPr>
          <w:rFonts w:ascii="Calibri" w:hAnsi="Calibri" w:cs="Calibri"/>
          <w:sz w:val="24"/>
        </w:rPr>
        <w:t>,</w:t>
      </w:r>
      <w:r w:rsidR="005B4E20" w:rsidRPr="0064479C">
        <w:rPr>
          <w:rFonts w:ascii="Calibri" w:hAnsi="Calibri" w:cs="Calibri"/>
          <w:sz w:val="24"/>
        </w:rPr>
        <w:t xml:space="preserve"> please refer to the manual provided by the manufacturer</w:t>
      </w:r>
      <w:r w:rsidR="00635C10" w:rsidRPr="0064479C">
        <w:rPr>
          <w:rFonts w:ascii="Calibri" w:hAnsi="Calibri" w:cs="Calibri"/>
          <w:sz w:val="24"/>
          <w:vertAlign w:val="superscript"/>
        </w:rPr>
        <w:t>15</w:t>
      </w:r>
      <w:r w:rsidR="005B4E20" w:rsidRPr="0064479C">
        <w:rPr>
          <w:rFonts w:ascii="Calibri" w:hAnsi="Calibri" w:cs="Calibri"/>
          <w:sz w:val="24"/>
          <w:vertAlign w:val="superscript"/>
        </w:rPr>
        <w:t>,</w:t>
      </w:r>
      <w:r w:rsidR="00635C10" w:rsidRPr="0064479C">
        <w:rPr>
          <w:rFonts w:ascii="Calibri" w:hAnsi="Calibri" w:cs="Calibri"/>
          <w:sz w:val="24"/>
          <w:vertAlign w:val="superscript"/>
        </w:rPr>
        <w:t>16</w:t>
      </w:r>
      <w:r w:rsidR="005B4E20" w:rsidRPr="0064479C">
        <w:rPr>
          <w:rFonts w:ascii="Calibri" w:hAnsi="Calibri" w:cs="Calibri"/>
          <w:sz w:val="24"/>
        </w:rPr>
        <w:t>.</w:t>
      </w:r>
    </w:p>
    <w:p w14:paraId="379662F6" w14:textId="77777777" w:rsidR="00F8207B" w:rsidRPr="0064479C" w:rsidRDefault="00F8207B" w:rsidP="00A80E96">
      <w:pPr>
        <w:spacing w:after="0" w:line="240" w:lineRule="auto"/>
        <w:rPr>
          <w:rFonts w:ascii="Calibri" w:hAnsi="Calibri" w:cs="Calibri"/>
          <w:sz w:val="24"/>
        </w:rPr>
      </w:pPr>
    </w:p>
    <w:p w14:paraId="0C87E008" w14:textId="36E6DDD5" w:rsidR="00ED6F42" w:rsidRPr="0064479C" w:rsidRDefault="00ED6F42" w:rsidP="00A80E96">
      <w:pPr>
        <w:spacing w:after="0" w:line="240" w:lineRule="auto"/>
        <w:rPr>
          <w:rFonts w:ascii="Calibri" w:hAnsi="Calibri" w:cs="Calibri"/>
          <w:sz w:val="24"/>
        </w:rPr>
      </w:pPr>
      <w:r w:rsidRPr="0064479C">
        <w:rPr>
          <w:rFonts w:ascii="Calibri" w:hAnsi="Calibri" w:cs="Calibri"/>
          <w:sz w:val="24"/>
        </w:rPr>
        <w:t xml:space="preserve">[Place </w:t>
      </w:r>
      <w:r w:rsidR="000A70AC">
        <w:rPr>
          <w:rFonts w:ascii="Calibri" w:hAnsi="Calibri" w:cs="Calibri"/>
          <w:sz w:val="24"/>
        </w:rPr>
        <w:t>F</w:t>
      </w:r>
      <w:r w:rsidRPr="0064479C">
        <w:rPr>
          <w:rFonts w:ascii="Calibri" w:hAnsi="Calibri" w:cs="Calibri"/>
          <w:sz w:val="24"/>
        </w:rPr>
        <w:t>igures 1,</w:t>
      </w:r>
      <w:r w:rsidR="000A70AC">
        <w:rPr>
          <w:rFonts w:ascii="Calibri" w:hAnsi="Calibri" w:cs="Calibri"/>
          <w:sz w:val="24"/>
        </w:rPr>
        <w:t xml:space="preserve"> </w:t>
      </w:r>
      <w:r w:rsidRPr="0064479C">
        <w:rPr>
          <w:rFonts w:ascii="Calibri" w:hAnsi="Calibri" w:cs="Calibri"/>
          <w:sz w:val="24"/>
        </w:rPr>
        <w:t>2</w:t>
      </w:r>
      <w:r w:rsidR="000A70AC">
        <w:rPr>
          <w:rFonts w:ascii="Calibri" w:hAnsi="Calibri" w:cs="Calibri"/>
          <w:sz w:val="24"/>
        </w:rPr>
        <w:t>,</w:t>
      </w:r>
      <w:r w:rsidRPr="0064479C">
        <w:rPr>
          <w:rFonts w:ascii="Calibri" w:hAnsi="Calibri" w:cs="Calibri"/>
          <w:sz w:val="24"/>
        </w:rPr>
        <w:t xml:space="preserve"> and 3 here].</w:t>
      </w:r>
    </w:p>
    <w:p w14:paraId="58B191AB" w14:textId="77777777" w:rsidR="00A73AA6" w:rsidRPr="0064479C" w:rsidRDefault="00A73AA6" w:rsidP="00A80E96">
      <w:pPr>
        <w:spacing w:after="0" w:line="240" w:lineRule="auto"/>
        <w:rPr>
          <w:rFonts w:ascii="Calibri" w:hAnsi="Calibri" w:cs="Calibri"/>
          <w:sz w:val="24"/>
        </w:rPr>
      </w:pPr>
    </w:p>
    <w:p w14:paraId="052C9815" w14:textId="51D915A3" w:rsidR="00D96EFF" w:rsidRPr="0064479C" w:rsidRDefault="00A73AA6" w:rsidP="00A80E96">
      <w:pPr>
        <w:spacing w:after="0" w:line="240" w:lineRule="auto"/>
        <w:rPr>
          <w:rFonts w:ascii="Calibri" w:hAnsi="Calibri" w:cs="Calibri"/>
          <w:sz w:val="24"/>
        </w:rPr>
      </w:pPr>
      <w:r w:rsidRPr="0064479C">
        <w:rPr>
          <w:rFonts w:ascii="Calibri" w:hAnsi="Calibri" w:cs="Calibri"/>
          <w:sz w:val="24"/>
        </w:rPr>
        <w:t xml:space="preserve">Testing of the horizontal SCCs are done in a similar fashion with both types of equipment. For testing of the vertical SCCs, either the 2D or 3D test method may be used. Please refer to </w:t>
      </w:r>
      <w:r w:rsidR="000A70AC" w:rsidRPr="00A80E96">
        <w:rPr>
          <w:rFonts w:ascii="Calibri" w:hAnsi="Calibri" w:cs="Calibri"/>
          <w:b/>
          <w:sz w:val="24"/>
        </w:rPr>
        <w:t>F</w:t>
      </w:r>
      <w:r w:rsidRPr="00A80E96">
        <w:rPr>
          <w:rFonts w:ascii="Calibri" w:hAnsi="Calibri" w:cs="Calibri"/>
          <w:b/>
          <w:sz w:val="24"/>
        </w:rPr>
        <w:t>igure 4</w:t>
      </w:r>
      <w:r w:rsidRPr="0064479C">
        <w:rPr>
          <w:rFonts w:ascii="Calibri" w:hAnsi="Calibri" w:cs="Calibri"/>
          <w:sz w:val="24"/>
        </w:rPr>
        <w:t xml:space="preserve"> for a detailed description</w:t>
      </w:r>
      <w:r w:rsidR="00C329EB" w:rsidRPr="0064479C">
        <w:rPr>
          <w:rFonts w:ascii="Calibri" w:hAnsi="Calibri" w:cs="Calibri"/>
          <w:sz w:val="24"/>
        </w:rPr>
        <w:t xml:space="preserve"> of the two test methods</w:t>
      </w:r>
      <w:r w:rsidR="00D96EFF" w:rsidRPr="0064479C">
        <w:rPr>
          <w:rFonts w:ascii="Calibri" w:hAnsi="Calibri" w:cs="Calibri"/>
          <w:sz w:val="24"/>
        </w:rPr>
        <w:t xml:space="preserve"> when testing all six SCCs</w:t>
      </w:r>
      <w:r w:rsidRPr="0064479C">
        <w:rPr>
          <w:rFonts w:ascii="Calibri" w:hAnsi="Calibri" w:cs="Calibri"/>
          <w:sz w:val="24"/>
        </w:rPr>
        <w:t>.</w:t>
      </w:r>
    </w:p>
    <w:p w14:paraId="127EBF54" w14:textId="77777777" w:rsidR="00F8207B" w:rsidRPr="0064479C" w:rsidRDefault="00F8207B" w:rsidP="00A80E96">
      <w:pPr>
        <w:spacing w:after="0" w:line="240" w:lineRule="auto"/>
        <w:rPr>
          <w:rFonts w:ascii="Calibri" w:hAnsi="Calibri" w:cs="Calibri"/>
          <w:sz w:val="24"/>
        </w:rPr>
      </w:pPr>
    </w:p>
    <w:p w14:paraId="2143EAED" w14:textId="101FDF37" w:rsidR="00ED6F42" w:rsidRPr="0064479C" w:rsidRDefault="00ED6F42" w:rsidP="00A80E96">
      <w:pPr>
        <w:spacing w:after="0" w:line="240" w:lineRule="auto"/>
        <w:rPr>
          <w:rFonts w:ascii="Calibri" w:hAnsi="Calibri" w:cs="Calibri"/>
          <w:sz w:val="24"/>
        </w:rPr>
      </w:pPr>
      <w:r w:rsidRPr="0064479C">
        <w:rPr>
          <w:rFonts w:ascii="Calibri" w:hAnsi="Calibri" w:cs="Calibri"/>
          <w:sz w:val="24"/>
        </w:rPr>
        <w:t xml:space="preserve">[Place </w:t>
      </w:r>
      <w:r w:rsidR="000A70AC">
        <w:rPr>
          <w:rFonts w:ascii="Calibri" w:hAnsi="Calibri" w:cs="Calibri"/>
          <w:sz w:val="24"/>
        </w:rPr>
        <w:t>F</w:t>
      </w:r>
      <w:r w:rsidRPr="0064479C">
        <w:rPr>
          <w:rFonts w:ascii="Calibri" w:hAnsi="Calibri" w:cs="Calibri"/>
          <w:sz w:val="24"/>
        </w:rPr>
        <w:t>igure 4 here].</w:t>
      </w:r>
    </w:p>
    <w:p w14:paraId="45983D65" w14:textId="77777777" w:rsidR="00ED6F42" w:rsidRPr="0064479C" w:rsidRDefault="00ED6F42" w:rsidP="00A80E96">
      <w:pPr>
        <w:spacing w:after="0" w:line="240" w:lineRule="auto"/>
        <w:rPr>
          <w:rFonts w:ascii="Calibri" w:hAnsi="Calibri" w:cs="Calibri"/>
          <w:sz w:val="24"/>
        </w:rPr>
      </w:pPr>
    </w:p>
    <w:p w14:paraId="5E1D5385" w14:textId="17FD79EA" w:rsidR="00212004" w:rsidRPr="0064479C" w:rsidRDefault="00ED6F42" w:rsidP="00A80E96">
      <w:pPr>
        <w:spacing w:after="0" w:line="240" w:lineRule="auto"/>
        <w:rPr>
          <w:rFonts w:ascii="Calibri" w:hAnsi="Calibri"/>
          <w:sz w:val="24"/>
        </w:rPr>
      </w:pPr>
      <w:r w:rsidRPr="0064479C">
        <w:rPr>
          <w:rFonts w:ascii="Calibri" w:hAnsi="Calibri" w:cs="Calibri"/>
          <w:sz w:val="24"/>
        </w:rPr>
        <w:t xml:space="preserve">Every time the </w:t>
      </w:r>
      <w:proofErr w:type="spellStart"/>
      <w:r w:rsidRPr="0064479C">
        <w:rPr>
          <w:rFonts w:ascii="Calibri" w:hAnsi="Calibri" w:cs="Calibri"/>
          <w:sz w:val="24"/>
        </w:rPr>
        <w:t>vHIT</w:t>
      </w:r>
      <w:proofErr w:type="spellEnd"/>
      <w:r w:rsidRPr="0064479C">
        <w:rPr>
          <w:rFonts w:ascii="Calibri" w:hAnsi="Calibri" w:cs="Calibri"/>
          <w:sz w:val="24"/>
        </w:rPr>
        <w:t xml:space="preserve"> test is performed</w:t>
      </w:r>
      <w:r w:rsidR="00563DCD" w:rsidRPr="0064479C">
        <w:rPr>
          <w:rFonts w:ascii="Calibri" w:hAnsi="Calibri" w:cs="Calibri"/>
          <w:sz w:val="24"/>
        </w:rPr>
        <w:t>,</w:t>
      </w:r>
      <w:r w:rsidRPr="0064479C">
        <w:rPr>
          <w:rFonts w:ascii="Calibri" w:hAnsi="Calibri" w:cs="Calibri"/>
          <w:sz w:val="24"/>
        </w:rPr>
        <w:t xml:space="preserve"> all individual steps of the test are important</w:t>
      </w:r>
      <w:r w:rsidR="0019581B" w:rsidRPr="0064479C">
        <w:rPr>
          <w:rFonts w:ascii="Calibri" w:hAnsi="Calibri" w:cs="Calibri"/>
          <w:sz w:val="24"/>
        </w:rPr>
        <w:t>,</w:t>
      </w:r>
      <w:r w:rsidRPr="0064479C">
        <w:rPr>
          <w:rFonts w:ascii="Calibri" w:hAnsi="Calibri" w:cs="Calibri"/>
          <w:sz w:val="24"/>
        </w:rPr>
        <w:t xml:space="preserve"> as they may affect or alter test results. </w:t>
      </w:r>
      <w:r w:rsidR="00212004" w:rsidRPr="0064479C">
        <w:rPr>
          <w:rFonts w:ascii="Calibri" w:hAnsi="Calibri" w:cs="Calibri"/>
          <w:sz w:val="24"/>
        </w:rPr>
        <w:t>Following</w:t>
      </w:r>
      <w:r w:rsidRPr="0064479C">
        <w:rPr>
          <w:rFonts w:ascii="Calibri" w:hAnsi="Calibri" w:cs="Calibri"/>
          <w:sz w:val="24"/>
        </w:rPr>
        <w:t xml:space="preserve"> completion of every </w:t>
      </w:r>
      <w:proofErr w:type="spellStart"/>
      <w:r w:rsidRPr="0064479C">
        <w:rPr>
          <w:rFonts w:ascii="Calibri" w:hAnsi="Calibri" w:cs="Calibri"/>
          <w:sz w:val="24"/>
        </w:rPr>
        <w:t>vHIT</w:t>
      </w:r>
      <w:proofErr w:type="spellEnd"/>
      <w:r w:rsidRPr="0064479C">
        <w:rPr>
          <w:rFonts w:ascii="Calibri" w:hAnsi="Calibri" w:cs="Calibri"/>
          <w:sz w:val="24"/>
        </w:rPr>
        <w:t xml:space="preserve"> test</w:t>
      </w:r>
      <w:r w:rsidR="00212004" w:rsidRPr="0064479C">
        <w:rPr>
          <w:rFonts w:ascii="Calibri" w:hAnsi="Calibri" w:cs="Calibri"/>
          <w:sz w:val="24"/>
        </w:rPr>
        <w:t>,</w:t>
      </w:r>
      <w:r w:rsidRPr="0064479C">
        <w:rPr>
          <w:rFonts w:ascii="Calibri" w:hAnsi="Calibri" w:cs="Calibri"/>
          <w:sz w:val="24"/>
        </w:rPr>
        <w:t xml:space="preserve"> the examiner must go through the report meticulously to determine if results are valid. Special attention must be made to make sure that no noise or artifacts are included in the report. </w:t>
      </w:r>
      <w:r w:rsidR="00212004" w:rsidRPr="0064479C">
        <w:rPr>
          <w:rFonts w:ascii="Calibri" w:hAnsi="Calibri" w:cs="Calibri"/>
          <w:sz w:val="24"/>
        </w:rPr>
        <w:t>E</w:t>
      </w:r>
      <w:r w:rsidRPr="0064479C">
        <w:rPr>
          <w:rFonts w:ascii="Calibri" w:hAnsi="Calibri" w:cs="Calibri"/>
          <w:sz w:val="24"/>
        </w:rPr>
        <w:t>ight di</w:t>
      </w:r>
      <w:r w:rsidR="00212004" w:rsidRPr="0064479C">
        <w:rPr>
          <w:rFonts w:ascii="Calibri" w:hAnsi="Calibri" w:cs="Calibri"/>
          <w:sz w:val="24"/>
        </w:rPr>
        <w:t xml:space="preserve">fferent types of artifacts </w:t>
      </w:r>
      <w:r w:rsidR="0019581B" w:rsidRPr="0064479C">
        <w:rPr>
          <w:rFonts w:ascii="Calibri" w:hAnsi="Calibri" w:cs="Calibri"/>
          <w:sz w:val="24"/>
        </w:rPr>
        <w:t xml:space="preserve">that </w:t>
      </w:r>
      <w:r w:rsidRPr="0064479C">
        <w:rPr>
          <w:rFonts w:ascii="Calibri" w:hAnsi="Calibri" w:cs="Calibri"/>
          <w:sz w:val="24"/>
        </w:rPr>
        <w:t>may alter result</w:t>
      </w:r>
      <w:r w:rsidR="000A70AC">
        <w:rPr>
          <w:rFonts w:ascii="Calibri" w:hAnsi="Calibri" w:cs="Calibri"/>
          <w:sz w:val="24"/>
        </w:rPr>
        <w:t>s</w:t>
      </w:r>
      <w:r w:rsidRPr="0064479C">
        <w:rPr>
          <w:rFonts w:ascii="Calibri" w:hAnsi="Calibri" w:cs="Calibri"/>
          <w:sz w:val="24"/>
        </w:rPr>
        <w:t xml:space="preserve"> </w:t>
      </w:r>
      <w:r w:rsidR="0019581B" w:rsidRPr="0064479C">
        <w:rPr>
          <w:rFonts w:ascii="Calibri" w:hAnsi="Calibri" w:cs="Calibri"/>
          <w:sz w:val="24"/>
        </w:rPr>
        <w:t>ha</w:t>
      </w:r>
      <w:r w:rsidR="000A70AC">
        <w:rPr>
          <w:rFonts w:ascii="Calibri" w:hAnsi="Calibri" w:cs="Calibri"/>
          <w:sz w:val="24"/>
        </w:rPr>
        <w:t>ve</w:t>
      </w:r>
      <w:r w:rsidR="0019581B" w:rsidRPr="0064479C">
        <w:rPr>
          <w:rFonts w:ascii="Calibri" w:hAnsi="Calibri" w:cs="Calibri"/>
          <w:sz w:val="24"/>
        </w:rPr>
        <w:t xml:space="preserve"> been described </w:t>
      </w:r>
      <w:r w:rsidR="00117D31" w:rsidRPr="0064479C">
        <w:rPr>
          <w:rFonts w:ascii="Calibri" w:hAnsi="Calibri" w:cs="Calibri"/>
          <w:sz w:val="24"/>
        </w:rPr>
        <w:t xml:space="preserve">(see </w:t>
      </w:r>
      <w:r w:rsidR="000A70AC" w:rsidRPr="00A80E96">
        <w:rPr>
          <w:rFonts w:ascii="Calibri" w:hAnsi="Calibri" w:cs="Calibri"/>
          <w:b/>
          <w:sz w:val="24"/>
        </w:rPr>
        <w:t>F</w:t>
      </w:r>
      <w:r w:rsidR="00117D31" w:rsidRPr="00A80E96">
        <w:rPr>
          <w:rFonts w:ascii="Calibri" w:hAnsi="Calibri" w:cs="Calibri"/>
          <w:b/>
          <w:sz w:val="24"/>
        </w:rPr>
        <w:t>igure 5</w:t>
      </w:r>
      <w:r w:rsidRPr="0064479C">
        <w:rPr>
          <w:rFonts w:ascii="Calibri" w:hAnsi="Calibri" w:cs="Calibri"/>
          <w:sz w:val="24"/>
        </w:rPr>
        <w:t>)</w:t>
      </w:r>
      <w:r w:rsidR="00713AFB" w:rsidRPr="0064479C">
        <w:rPr>
          <w:rFonts w:ascii="Calibri" w:hAnsi="Calibri" w:cs="Calibri"/>
          <w:sz w:val="24"/>
        </w:rPr>
        <w:t xml:space="preserve">. </w:t>
      </w:r>
      <w:r w:rsidR="00212004" w:rsidRPr="0064479C">
        <w:rPr>
          <w:rFonts w:ascii="Calibri" w:hAnsi="Calibri" w:cs="Calibri"/>
          <w:sz w:val="24"/>
        </w:rPr>
        <w:t>Even though the accompanying softw</w:t>
      </w:r>
      <w:r w:rsidR="0019581B" w:rsidRPr="0064479C">
        <w:rPr>
          <w:rFonts w:ascii="Calibri" w:hAnsi="Calibri" w:cs="Calibri"/>
          <w:sz w:val="24"/>
        </w:rPr>
        <w:t>are removes a lot of noise and/</w:t>
      </w:r>
      <w:r w:rsidR="00212004" w:rsidRPr="0064479C">
        <w:rPr>
          <w:rFonts w:ascii="Calibri" w:hAnsi="Calibri" w:cs="Calibri"/>
          <w:sz w:val="24"/>
        </w:rPr>
        <w:t>or artifacts from the report, m</w:t>
      </w:r>
      <w:r w:rsidR="00713AFB" w:rsidRPr="0064479C">
        <w:rPr>
          <w:rFonts w:ascii="Calibri" w:hAnsi="Calibri" w:cs="Calibri"/>
          <w:sz w:val="24"/>
        </w:rPr>
        <w:t>anual deletion of noise and/or artifacts may be needed as a</w:t>
      </w:r>
      <w:r w:rsidR="0019581B" w:rsidRPr="0064479C">
        <w:rPr>
          <w:rFonts w:ascii="Calibri" w:hAnsi="Calibri" w:cs="Calibri"/>
          <w:sz w:val="24"/>
        </w:rPr>
        <w:t xml:space="preserve">n additional step </w:t>
      </w:r>
      <w:r w:rsidR="00713AFB" w:rsidRPr="0064479C">
        <w:rPr>
          <w:rFonts w:ascii="Calibri" w:hAnsi="Calibri" w:cs="Calibri"/>
          <w:sz w:val="24"/>
        </w:rPr>
        <w:t xml:space="preserve">of the evaluation. If the test was carried out properly and participant cooperated fully during the testing, </w:t>
      </w:r>
      <w:r w:rsidR="00212004" w:rsidRPr="0064479C">
        <w:rPr>
          <w:rFonts w:ascii="Calibri" w:hAnsi="Calibri" w:cs="Calibri"/>
          <w:sz w:val="24"/>
        </w:rPr>
        <w:t xml:space="preserve">a conclusion of </w:t>
      </w:r>
      <w:r w:rsidR="00713AFB" w:rsidRPr="0064479C">
        <w:rPr>
          <w:rFonts w:ascii="Calibri" w:hAnsi="Calibri" w:cs="Calibri"/>
          <w:sz w:val="24"/>
        </w:rPr>
        <w:t xml:space="preserve">either a normal </w:t>
      </w:r>
      <w:r w:rsidR="00212004" w:rsidRPr="0064479C">
        <w:rPr>
          <w:rFonts w:ascii="Calibri" w:hAnsi="Calibri" w:cs="Calibri"/>
          <w:sz w:val="24"/>
        </w:rPr>
        <w:t xml:space="preserve">vestibular function or true compromised function </w:t>
      </w:r>
      <w:r w:rsidR="00713AFB" w:rsidRPr="0064479C">
        <w:rPr>
          <w:rFonts w:ascii="Calibri" w:hAnsi="Calibri" w:cs="Calibri"/>
          <w:sz w:val="24"/>
        </w:rPr>
        <w:t xml:space="preserve">may </w:t>
      </w:r>
      <w:r w:rsidR="00212004" w:rsidRPr="0064479C">
        <w:rPr>
          <w:rFonts w:ascii="Calibri" w:hAnsi="Calibri" w:cs="Calibri"/>
          <w:sz w:val="24"/>
        </w:rPr>
        <w:t xml:space="preserve">be </w:t>
      </w:r>
      <w:r w:rsidR="00006BEF" w:rsidRPr="0064479C">
        <w:rPr>
          <w:rFonts w:ascii="Calibri" w:hAnsi="Calibri" w:cs="Calibri"/>
          <w:sz w:val="24"/>
        </w:rPr>
        <w:t>drawn</w:t>
      </w:r>
      <w:r w:rsidR="00713AFB" w:rsidRPr="0064479C">
        <w:rPr>
          <w:rFonts w:ascii="Calibri" w:hAnsi="Calibri" w:cs="Calibri"/>
          <w:sz w:val="24"/>
        </w:rPr>
        <w:t xml:space="preserve"> </w:t>
      </w:r>
      <w:r w:rsidR="00006BEF" w:rsidRPr="0064479C">
        <w:rPr>
          <w:rFonts w:ascii="Calibri" w:hAnsi="Calibri" w:cs="Calibri"/>
          <w:sz w:val="24"/>
        </w:rPr>
        <w:t>following</w:t>
      </w:r>
      <w:r w:rsidR="00713AFB" w:rsidRPr="0064479C">
        <w:rPr>
          <w:rFonts w:ascii="Calibri" w:hAnsi="Calibri" w:cs="Calibri"/>
          <w:sz w:val="24"/>
        </w:rPr>
        <w:t xml:space="preserve"> evaluation and interpretation of the report. </w:t>
      </w:r>
      <w:r w:rsidR="00117D31" w:rsidRPr="0064479C">
        <w:rPr>
          <w:rFonts w:ascii="Calibri" w:hAnsi="Calibri" w:cs="Calibri"/>
          <w:sz w:val="24"/>
        </w:rPr>
        <w:t xml:space="preserve">Please refer to </w:t>
      </w:r>
      <w:r w:rsidR="000A70AC" w:rsidRPr="00A80E96">
        <w:rPr>
          <w:rFonts w:ascii="Calibri" w:hAnsi="Calibri" w:cs="Calibri"/>
          <w:b/>
          <w:sz w:val="24"/>
        </w:rPr>
        <w:t>F</w:t>
      </w:r>
      <w:r w:rsidR="00117D31" w:rsidRPr="00A80E96">
        <w:rPr>
          <w:rFonts w:ascii="Calibri" w:hAnsi="Calibri" w:cs="Calibri"/>
          <w:b/>
          <w:sz w:val="24"/>
        </w:rPr>
        <w:t>igure 6</w:t>
      </w:r>
      <w:r w:rsidR="000A70AC" w:rsidRPr="00A80E96">
        <w:rPr>
          <w:rFonts w:ascii="Calibri" w:hAnsi="Calibri" w:cs="Calibri"/>
          <w:b/>
          <w:sz w:val="24"/>
        </w:rPr>
        <w:t>,</w:t>
      </w:r>
      <w:r w:rsidR="002B3352">
        <w:rPr>
          <w:rFonts w:ascii="Calibri" w:hAnsi="Calibri" w:cs="Calibri"/>
          <w:b/>
          <w:sz w:val="24"/>
        </w:rPr>
        <w:t xml:space="preserve"> Figure </w:t>
      </w:r>
      <w:r w:rsidR="000A70AC" w:rsidRPr="00A80E96">
        <w:rPr>
          <w:rFonts w:ascii="Calibri" w:hAnsi="Calibri" w:cs="Calibri"/>
          <w:b/>
          <w:sz w:val="24"/>
        </w:rPr>
        <w:t>7,</w:t>
      </w:r>
      <w:r w:rsidR="002B3352">
        <w:rPr>
          <w:rFonts w:ascii="Calibri" w:hAnsi="Calibri" w:cs="Calibri"/>
          <w:b/>
          <w:sz w:val="24"/>
        </w:rPr>
        <w:t xml:space="preserve"> </w:t>
      </w:r>
      <w:r w:rsidR="002B3352">
        <w:rPr>
          <w:rFonts w:ascii="Calibri" w:hAnsi="Calibri" w:cs="Calibri"/>
          <w:sz w:val="24"/>
        </w:rPr>
        <w:t xml:space="preserve">and </w:t>
      </w:r>
      <w:r w:rsidR="002B3352">
        <w:rPr>
          <w:rFonts w:ascii="Calibri" w:hAnsi="Calibri" w:cs="Calibri"/>
          <w:b/>
          <w:sz w:val="24"/>
        </w:rPr>
        <w:t xml:space="preserve">Figure </w:t>
      </w:r>
      <w:r w:rsidR="00117D31" w:rsidRPr="00A80E96">
        <w:rPr>
          <w:rFonts w:ascii="Calibri" w:hAnsi="Calibri" w:cs="Calibri"/>
          <w:b/>
          <w:sz w:val="24"/>
        </w:rPr>
        <w:t>8</w:t>
      </w:r>
      <w:r w:rsidR="00212004" w:rsidRPr="0064479C">
        <w:rPr>
          <w:rFonts w:ascii="Calibri" w:hAnsi="Calibri" w:cs="Calibri"/>
          <w:sz w:val="24"/>
        </w:rPr>
        <w:t xml:space="preserve"> for test reports following examinations of participants with normal SCC function</w:t>
      </w:r>
      <w:r w:rsidRPr="0064479C">
        <w:rPr>
          <w:rFonts w:ascii="Calibri" w:hAnsi="Calibri" w:cs="Calibri"/>
          <w:sz w:val="24"/>
        </w:rPr>
        <w:t>.</w:t>
      </w:r>
      <w:r w:rsidR="00775731" w:rsidRPr="0064479C">
        <w:rPr>
          <w:rFonts w:ascii="Calibri" w:hAnsi="Calibri" w:cs="Calibri"/>
          <w:sz w:val="24"/>
        </w:rPr>
        <w:t xml:space="preserve"> Prerequisites for a normal complete </w:t>
      </w:r>
      <w:proofErr w:type="spellStart"/>
      <w:r w:rsidR="00775731" w:rsidRPr="0064479C">
        <w:rPr>
          <w:rFonts w:ascii="Calibri" w:hAnsi="Calibri" w:cs="Calibri"/>
          <w:sz w:val="24"/>
        </w:rPr>
        <w:t>vHIT</w:t>
      </w:r>
      <w:proofErr w:type="spellEnd"/>
      <w:r w:rsidR="00775731" w:rsidRPr="0064479C">
        <w:rPr>
          <w:rFonts w:ascii="Calibri" w:hAnsi="Calibri" w:cs="Calibri"/>
          <w:sz w:val="24"/>
        </w:rPr>
        <w:t xml:space="preserve"> test include mean gain values within the normal range as well as </w:t>
      </w:r>
      <w:r w:rsidR="00910C2F" w:rsidRPr="0064479C">
        <w:rPr>
          <w:rFonts w:ascii="Calibri" w:hAnsi="Calibri" w:cs="Calibri"/>
          <w:sz w:val="24"/>
        </w:rPr>
        <w:t>absence</w:t>
      </w:r>
      <w:r w:rsidR="00775731" w:rsidRPr="0064479C">
        <w:rPr>
          <w:rFonts w:ascii="Calibri" w:hAnsi="Calibri" w:cs="Calibri"/>
          <w:sz w:val="24"/>
        </w:rPr>
        <w:t xml:space="preserve"> of pathological saccades.</w:t>
      </w:r>
      <w:r w:rsidR="004D7B72" w:rsidRPr="0064479C">
        <w:rPr>
          <w:rFonts w:ascii="Calibri" w:hAnsi="Calibri" w:cs="Calibri"/>
          <w:sz w:val="24"/>
        </w:rPr>
        <w:t xml:space="preserve"> When mean gain values lie within the normal range</w:t>
      </w:r>
      <w:r w:rsidR="00547C28" w:rsidRPr="0064479C">
        <w:rPr>
          <w:rFonts w:ascii="Calibri" w:hAnsi="Calibri" w:cs="Calibri"/>
          <w:sz w:val="24"/>
        </w:rPr>
        <w:t>,</w:t>
      </w:r>
      <w:r w:rsidR="004D7B72" w:rsidRPr="0064479C">
        <w:rPr>
          <w:rFonts w:ascii="Calibri" w:hAnsi="Calibri" w:cs="Calibri"/>
          <w:sz w:val="24"/>
        </w:rPr>
        <w:t xml:space="preserve"> head and eye velocities are </w:t>
      </w:r>
      <w:r w:rsidR="00547C28" w:rsidRPr="0064479C">
        <w:rPr>
          <w:rFonts w:ascii="Calibri" w:hAnsi="Calibri" w:cs="Calibri"/>
          <w:sz w:val="24"/>
        </w:rPr>
        <w:t>almost similar, and the corresponding curves are almost identical in the mirrored view.  When no pathological saccades are present, the depiction of both head and eye velocities closely match both during and after application of the head impulses</w:t>
      </w:r>
      <w:r w:rsidR="00547C28" w:rsidRPr="0064479C">
        <w:rPr>
          <w:rFonts w:ascii="Calibri" w:hAnsi="Calibri"/>
          <w:sz w:val="24"/>
        </w:rPr>
        <w:t>.</w:t>
      </w:r>
    </w:p>
    <w:p w14:paraId="37600494" w14:textId="77777777" w:rsidR="00F8207B" w:rsidRPr="0064479C" w:rsidRDefault="00F8207B" w:rsidP="00A80E96">
      <w:pPr>
        <w:spacing w:after="0" w:line="240" w:lineRule="auto"/>
        <w:rPr>
          <w:rFonts w:ascii="Calibri" w:hAnsi="Calibri" w:cs="Calibri"/>
          <w:sz w:val="24"/>
        </w:rPr>
      </w:pPr>
    </w:p>
    <w:p w14:paraId="288F60B8" w14:textId="723AD162" w:rsidR="00ED6F42" w:rsidRPr="0064479C" w:rsidRDefault="00ED6F42" w:rsidP="00A80E96">
      <w:pPr>
        <w:spacing w:after="0" w:line="240" w:lineRule="auto"/>
        <w:rPr>
          <w:rFonts w:ascii="Calibri" w:hAnsi="Calibri" w:cs="Calibri"/>
          <w:sz w:val="24"/>
        </w:rPr>
      </w:pPr>
      <w:r w:rsidRPr="0064479C">
        <w:rPr>
          <w:rFonts w:ascii="Calibri" w:hAnsi="Calibri" w:cs="Calibri"/>
          <w:sz w:val="24"/>
        </w:rPr>
        <w:t xml:space="preserve">[Place </w:t>
      </w:r>
      <w:r w:rsidR="000A70AC">
        <w:rPr>
          <w:rFonts w:ascii="Calibri" w:hAnsi="Calibri" w:cs="Calibri"/>
          <w:sz w:val="24"/>
        </w:rPr>
        <w:t>F</w:t>
      </w:r>
      <w:r w:rsidRPr="0064479C">
        <w:rPr>
          <w:rFonts w:ascii="Calibri" w:hAnsi="Calibri" w:cs="Calibri"/>
          <w:sz w:val="24"/>
        </w:rPr>
        <w:t>igures 5</w:t>
      </w:r>
      <w:r w:rsidR="005F427F" w:rsidRPr="0064479C">
        <w:rPr>
          <w:rFonts w:ascii="Calibri" w:hAnsi="Calibri" w:cs="Calibri"/>
          <w:sz w:val="24"/>
        </w:rPr>
        <w:t>, 6</w:t>
      </w:r>
      <w:r w:rsidR="00117D31" w:rsidRPr="0064479C">
        <w:rPr>
          <w:rFonts w:ascii="Calibri" w:hAnsi="Calibri" w:cs="Calibri"/>
          <w:sz w:val="24"/>
        </w:rPr>
        <w:t>, 7</w:t>
      </w:r>
      <w:r w:rsidR="000A70AC">
        <w:rPr>
          <w:rFonts w:ascii="Calibri" w:hAnsi="Calibri" w:cs="Calibri"/>
          <w:sz w:val="24"/>
        </w:rPr>
        <w:t>,</w:t>
      </w:r>
      <w:r w:rsidRPr="0064479C">
        <w:rPr>
          <w:rFonts w:ascii="Calibri" w:hAnsi="Calibri" w:cs="Calibri"/>
          <w:sz w:val="24"/>
        </w:rPr>
        <w:t xml:space="preserve"> and </w:t>
      </w:r>
      <w:r w:rsidR="00117D31" w:rsidRPr="0064479C">
        <w:rPr>
          <w:rFonts w:ascii="Calibri" w:hAnsi="Calibri" w:cs="Calibri"/>
          <w:sz w:val="24"/>
        </w:rPr>
        <w:t xml:space="preserve">8 </w:t>
      </w:r>
      <w:r w:rsidRPr="0064479C">
        <w:rPr>
          <w:rFonts w:ascii="Calibri" w:hAnsi="Calibri" w:cs="Calibri"/>
          <w:sz w:val="24"/>
        </w:rPr>
        <w:t>here].</w:t>
      </w:r>
    </w:p>
    <w:p w14:paraId="3942897C" w14:textId="77777777" w:rsidR="00EC4FAC" w:rsidRPr="0064479C" w:rsidRDefault="00EC4FAC" w:rsidP="00A80E96">
      <w:pPr>
        <w:spacing w:after="0" w:line="240" w:lineRule="auto"/>
        <w:rPr>
          <w:rFonts w:ascii="Calibri" w:hAnsi="Calibri" w:cs="Calibri"/>
          <w:sz w:val="24"/>
        </w:rPr>
      </w:pPr>
    </w:p>
    <w:p w14:paraId="0EB462AF" w14:textId="42ED65F4" w:rsidR="005F427F" w:rsidRPr="0064479C" w:rsidRDefault="005F427F" w:rsidP="00A80E96">
      <w:pPr>
        <w:spacing w:after="0" w:line="240" w:lineRule="auto"/>
        <w:rPr>
          <w:rFonts w:ascii="Calibri" w:hAnsi="Calibri" w:cs="Calibri"/>
          <w:sz w:val="24"/>
        </w:rPr>
      </w:pPr>
      <w:r w:rsidRPr="0064479C">
        <w:rPr>
          <w:rFonts w:ascii="Calibri" w:hAnsi="Calibri" w:cs="Calibri"/>
          <w:sz w:val="24"/>
        </w:rPr>
        <w:t>In order to conclude that the ves</w:t>
      </w:r>
      <w:r w:rsidR="00880A0B" w:rsidRPr="0064479C">
        <w:rPr>
          <w:rFonts w:ascii="Calibri" w:hAnsi="Calibri" w:cs="Calibri"/>
          <w:sz w:val="24"/>
        </w:rPr>
        <w:t xml:space="preserve">tibular function is reduced </w:t>
      </w:r>
      <w:r w:rsidRPr="0064479C">
        <w:rPr>
          <w:rFonts w:ascii="Calibri" w:hAnsi="Calibri" w:cs="Calibri"/>
          <w:sz w:val="24"/>
        </w:rPr>
        <w:t xml:space="preserve">a low </w:t>
      </w:r>
      <w:r w:rsidR="00880A0B" w:rsidRPr="0064479C">
        <w:rPr>
          <w:rFonts w:ascii="Calibri" w:hAnsi="Calibri" w:cs="Calibri"/>
          <w:sz w:val="24"/>
        </w:rPr>
        <w:t xml:space="preserve">mean </w:t>
      </w:r>
      <w:r w:rsidRPr="0064479C">
        <w:rPr>
          <w:rFonts w:ascii="Calibri" w:hAnsi="Calibri" w:cs="Calibri"/>
          <w:sz w:val="24"/>
        </w:rPr>
        <w:t>gain</w:t>
      </w:r>
      <w:r w:rsidR="00880A0B" w:rsidRPr="0064479C">
        <w:rPr>
          <w:rFonts w:ascii="Calibri" w:hAnsi="Calibri" w:cs="Calibri"/>
          <w:sz w:val="24"/>
        </w:rPr>
        <w:t xml:space="preserve"> value</w:t>
      </w:r>
      <w:r w:rsidRPr="0064479C">
        <w:rPr>
          <w:rFonts w:ascii="Calibri" w:hAnsi="Calibri" w:cs="Calibri"/>
          <w:sz w:val="24"/>
        </w:rPr>
        <w:t xml:space="preserve"> AND pathological saccades must be pr</w:t>
      </w:r>
      <w:r w:rsidR="009B5A54" w:rsidRPr="0064479C">
        <w:rPr>
          <w:rFonts w:ascii="Calibri" w:hAnsi="Calibri" w:cs="Calibri"/>
          <w:sz w:val="24"/>
        </w:rPr>
        <w:t xml:space="preserve">esent. </w:t>
      </w:r>
      <w:r w:rsidR="00547C28" w:rsidRPr="0064479C">
        <w:rPr>
          <w:rFonts w:ascii="Calibri" w:hAnsi="Calibri" w:cs="Calibri"/>
          <w:sz w:val="24"/>
        </w:rPr>
        <w:t xml:space="preserve">When low mean gain values are present, the amplitude of eye velocity is significantly lower than the corresponding amplitude of head velocity. Pathological saccades must also be present if the examination is truly pathological. These </w:t>
      </w:r>
      <w:r w:rsidR="00C43DAA" w:rsidRPr="0064479C">
        <w:rPr>
          <w:rFonts w:ascii="Calibri" w:hAnsi="Calibri" w:cs="Calibri"/>
          <w:sz w:val="24"/>
        </w:rPr>
        <w:t xml:space="preserve">saccades </w:t>
      </w:r>
      <w:r w:rsidR="00547C28" w:rsidRPr="0064479C">
        <w:rPr>
          <w:rFonts w:ascii="Calibri" w:hAnsi="Calibri" w:cs="Calibri"/>
          <w:sz w:val="24"/>
        </w:rPr>
        <w:t xml:space="preserve">might occur during or after the head movement. In order to conclude if saccades are </w:t>
      </w:r>
      <w:r w:rsidR="00C43DAA" w:rsidRPr="0064479C">
        <w:rPr>
          <w:rFonts w:ascii="Calibri" w:hAnsi="Calibri" w:cs="Calibri"/>
          <w:sz w:val="24"/>
        </w:rPr>
        <w:t xml:space="preserve">truly </w:t>
      </w:r>
      <w:r w:rsidR="00547C28" w:rsidRPr="0064479C">
        <w:rPr>
          <w:rFonts w:ascii="Calibri" w:hAnsi="Calibri" w:cs="Calibri"/>
          <w:sz w:val="24"/>
        </w:rPr>
        <w:t>pathological</w:t>
      </w:r>
      <w:r w:rsidR="00A85BDD">
        <w:rPr>
          <w:rFonts w:ascii="Calibri" w:hAnsi="Calibri" w:cs="Calibri"/>
          <w:sz w:val="24"/>
        </w:rPr>
        <w:t>,</w:t>
      </w:r>
      <w:r w:rsidR="00547C28" w:rsidRPr="0064479C">
        <w:rPr>
          <w:rFonts w:ascii="Calibri" w:hAnsi="Calibri" w:cs="Calibri"/>
          <w:sz w:val="24"/>
        </w:rPr>
        <w:t xml:space="preserve"> </w:t>
      </w:r>
      <w:r w:rsidR="00C43DAA" w:rsidRPr="0064479C">
        <w:rPr>
          <w:rFonts w:ascii="Calibri" w:hAnsi="Calibri" w:cs="Calibri"/>
          <w:sz w:val="24"/>
        </w:rPr>
        <w:t>the examiner</w:t>
      </w:r>
      <w:r w:rsidR="00547C28" w:rsidRPr="0064479C">
        <w:rPr>
          <w:rFonts w:ascii="Calibri" w:hAnsi="Calibri" w:cs="Calibri"/>
          <w:sz w:val="24"/>
        </w:rPr>
        <w:t xml:space="preserve"> </w:t>
      </w:r>
      <w:r w:rsidR="00A85BDD">
        <w:rPr>
          <w:rFonts w:ascii="Calibri" w:hAnsi="Calibri" w:cs="Calibri"/>
          <w:sz w:val="24"/>
        </w:rPr>
        <w:t>must</w:t>
      </w:r>
      <w:r w:rsidR="00547C28" w:rsidRPr="0064479C">
        <w:rPr>
          <w:rFonts w:ascii="Calibri" w:hAnsi="Calibri" w:cs="Calibri"/>
          <w:sz w:val="24"/>
        </w:rPr>
        <w:t xml:space="preserve"> evaluate the saccades in terms of frequency, latency, direction, and </w:t>
      </w:r>
      <w:r w:rsidR="00C43DAA" w:rsidRPr="0064479C">
        <w:rPr>
          <w:rFonts w:ascii="Calibri" w:hAnsi="Calibri" w:cs="Calibri"/>
          <w:sz w:val="24"/>
        </w:rPr>
        <w:t>amplitude.</w:t>
      </w:r>
      <w:r w:rsidR="00547C28" w:rsidRPr="0064479C">
        <w:rPr>
          <w:rFonts w:ascii="Calibri" w:hAnsi="Calibri" w:cs="Calibri"/>
          <w:sz w:val="24"/>
        </w:rPr>
        <w:t xml:space="preserve"> </w:t>
      </w:r>
      <w:r w:rsidR="009B5A54" w:rsidRPr="0064479C">
        <w:rPr>
          <w:rFonts w:ascii="Calibri" w:hAnsi="Calibri" w:cs="Calibri"/>
          <w:sz w:val="24"/>
        </w:rPr>
        <w:t xml:space="preserve">Please refer to </w:t>
      </w:r>
      <w:r w:rsidR="00A85BDD" w:rsidRPr="00A80E96">
        <w:rPr>
          <w:rFonts w:ascii="Calibri" w:hAnsi="Calibri" w:cs="Calibri"/>
          <w:b/>
          <w:sz w:val="24"/>
        </w:rPr>
        <w:t>F</w:t>
      </w:r>
      <w:r w:rsidR="009B5A54" w:rsidRPr="00A80E96">
        <w:rPr>
          <w:rFonts w:ascii="Calibri" w:hAnsi="Calibri" w:cs="Calibri"/>
          <w:b/>
          <w:sz w:val="24"/>
        </w:rPr>
        <w:t>igure</w:t>
      </w:r>
      <w:r w:rsidR="00117D31" w:rsidRPr="00A80E96">
        <w:rPr>
          <w:rFonts w:ascii="Calibri" w:hAnsi="Calibri" w:cs="Calibri"/>
          <w:b/>
          <w:sz w:val="24"/>
        </w:rPr>
        <w:t xml:space="preserve"> 9</w:t>
      </w:r>
      <w:r w:rsidR="002B3352">
        <w:rPr>
          <w:rFonts w:ascii="Calibri" w:hAnsi="Calibri" w:cs="Calibri"/>
          <w:b/>
          <w:sz w:val="24"/>
        </w:rPr>
        <w:t xml:space="preserve"> </w:t>
      </w:r>
      <w:r w:rsidR="002B3352">
        <w:rPr>
          <w:rFonts w:ascii="Calibri" w:hAnsi="Calibri" w:cs="Calibri"/>
          <w:sz w:val="24"/>
        </w:rPr>
        <w:t xml:space="preserve">and </w:t>
      </w:r>
      <w:r w:rsidR="002B3352">
        <w:rPr>
          <w:rFonts w:ascii="Calibri" w:hAnsi="Calibri" w:cs="Calibri"/>
          <w:b/>
          <w:sz w:val="24"/>
        </w:rPr>
        <w:t xml:space="preserve">Figure </w:t>
      </w:r>
      <w:r w:rsidR="00926D51" w:rsidRPr="00A80E96">
        <w:rPr>
          <w:rFonts w:ascii="Calibri" w:hAnsi="Calibri" w:cs="Calibri"/>
          <w:b/>
          <w:sz w:val="24"/>
        </w:rPr>
        <w:t>10</w:t>
      </w:r>
      <w:r w:rsidR="009B5A54" w:rsidRPr="0064479C">
        <w:rPr>
          <w:rFonts w:ascii="Calibri" w:hAnsi="Calibri" w:cs="Calibri"/>
          <w:sz w:val="24"/>
        </w:rPr>
        <w:t xml:space="preserve"> </w:t>
      </w:r>
      <w:r w:rsidR="00880A0B" w:rsidRPr="0064479C">
        <w:rPr>
          <w:rFonts w:ascii="Calibri" w:hAnsi="Calibri" w:cs="Calibri"/>
          <w:sz w:val="24"/>
        </w:rPr>
        <w:t>for examples</w:t>
      </w:r>
      <w:r w:rsidRPr="0064479C">
        <w:rPr>
          <w:rFonts w:ascii="Calibri" w:hAnsi="Calibri" w:cs="Calibri"/>
          <w:sz w:val="24"/>
        </w:rPr>
        <w:t>.</w:t>
      </w:r>
    </w:p>
    <w:p w14:paraId="28B9D180" w14:textId="77777777" w:rsidR="00F8207B" w:rsidRPr="0064479C" w:rsidRDefault="00F8207B" w:rsidP="00A80E96">
      <w:pPr>
        <w:spacing w:after="0" w:line="240" w:lineRule="auto"/>
        <w:rPr>
          <w:rFonts w:ascii="Calibri" w:hAnsi="Calibri" w:cs="Calibri"/>
          <w:sz w:val="24"/>
        </w:rPr>
      </w:pPr>
    </w:p>
    <w:p w14:paraId="6422F199" w14:textId="7E33FECC" w:rsidR="00A73AA6" w:rsidRPr="0064479C" w:rsidRDefault="009B5A54" w:rsidP="00A80E96">
      <w:pPr>
        <w:spacing w:after="0" w:line="240" w:lineRule="auto"/>
        <w:rPr>
          <w:rFonts w:ascii="Calibri" w:hAnsi="Calibri" w:cs="Calibri"/>
          <w:sz w:val="24"/>
        </w:rPr>
      </w:pPr>
      <w:r w:rsidRPr="0064479C">
        <w:rPr>
          <w:rFonts w:ascii="Calibri" w:hAnsi="Calibri" w:cs="Calibri"/>
          <w:sz w:val="24"/>
        </w:rPr>
        <w:t xml:space="preserve">[Place </w:t>
      </w:r>
      <w:r w:rsidR="002B3352">
        <w:rPr>
          <w:rFonts w:ascii="Calibri" w:hAnsi="Calibri" w:cs="Calibri"/>
          <w:sz w:val="24"/>
        </w:rPr>
        <w:t>F</w:t>
      </w:r>
      <w:r w:rsidRPr="0064479C">
        <w:rPr>
          <w:rFonts w:ascii="Calibri" w:hAnsi="Calibri" w:cs="Calibri"/>
          <w:sz w:val="24"/>
        </w:rPr>
        <w:t>igure</w:t>
      </w:r>
      <w:r w:rsidR="00563DCD" w:rsidRPr="0064479C">
        <w:rPr>
          <w:rFonts w:ascii="Calibri" w:hAnsi="Calibri" w:cs="Calibri"/>
          <w:sz w:val="24"/>
        </w:rPr>
        <w:t xml:space="preserve"> </w:t>
      </w:r>
      <w:r w:rsidR="00117D31" w:rsidRPr="0064479C">
        <w:rPr>
          <w:rFonts w:ascii="Calibri" w:hAnsi="Calibri" w:cs="Calibri"/>
          <w:sz w:val="24"/>
        </w:rPr>
        <w:t>9</w:t>
      </w:r>
      <w:r w:rsidRPr="0064479C">
        <w:rPr>
          <w:rFonts w:ascii="Calibri" w:hAnsi="Calibri" w:cs="Calibri"/>
          <w:sz w:val="24"/>
        </w:rPr>
        <w:t xml:space="preserve"> </w:t>
      </w:r>
      <w:r w:rsidR="00926D51" w:rsidRPr="0064479C">
        <w:rPr>
          <w:rFonts w:ascii="Calibri" w:hAnsi="Calibri" w:cs="Calibri"/>
          <w:sz w:val="24"/>
        </w:rPr>
        <w:t xml:space="preserve">and </w:t>
      </w:r>
      <w:r w:rsidR="002B3352">
        <w:rPr>
          <w:rFonts w:ascii="Calibri" w:hAnsi="Calibri" w:cs="Calibri"/>
          <w:sz w:val="24"/>
        </w:rPr>
        <w:t>F</w:t>
      </w:r>
      <w:r w:rsidR="00926D51" w:rsidRPr="0064479C">
        <w:rPr>
          <w:rFonts w:ascii="Calibri" w:hAnsi="Calibri" w:cs="Calibri"/>
          <w:sz w:val="24"/>
        </w:rPr>
        <w:t>igure 10</w:t>
      </w:r>
      <w:r w:rsidR="00926D51" w:rsidRPr="0064479C">
        <w:rPr>
          <w:rFonts w:ascii="Calibri" w:hAnsi="Calibri"/>
          <w:sz w:val="24"/>
        </w:rPr>
        <w:t xml:space="preserve"> </w:t>
      </w:r>
      <w:r w:rsidR="00563DCD" w:rsidRPr="0064479C">
        <w:rPr>
          <w:rFonts w:ascii="Calibri" w:hAnsi="Calibri" w:cs="Calibri"/>
          <w:sz w:val="24"/>
        </w:rPr>
        <w:t>here].</w:t>
      </w:r>
    </w:p>
    <w:p w14:paraId="7F5815FC" w14:textId="3133E33C" w:rsidR="004A71E4" w:rsidRPr="0064479C" w:rsidRDefault="004A71E4" w:rsidP="00A80E96">
      <w:pPr>
        <w:spacing w:after="0" w:line="240" w:lineRule="auto"/>
        <w:rPr>
          <w:rFonts w:ascii="Calibri" w:hAnsi="Calibri" w:cs="Calibri"/>
          <w:sz w:val="24"/>
        </w:rPr>
      </w:pPr>
    </w:p>
    <w:p w14:paraId="3C9083F6" w14:textId="387C3FBD" w:rsidR="00B32616" w:rsidRPr="0064479C" w:rsidRDefault="00B32616" w:rsidP="00A80E96">
      <w:pPr>
        <w:spacing w:after="0" w:line="240" w:lineRule="auto"/>
        <w:rPr>
          <w:rFonts w:ascii="Calibri" w:hAnsi="Calibri" w:cs="Calibri"/>
          <w:bCs/>
          <w:sz w:val="24"/>
        </w:rPr>
      </w:pPr>
      <w:r w:rsidRPr="0064479C">
        <w:rPr>
          <w:rFonts w:ascii="Calibri" w:hAnsi="Calibri" w:cs="Calibri"/>
          <w:b/>
          <w:sz w:val="24"/>
        </w:rPr>
        <w:t xml:space="preserve">FIGURE </w:t>
      </w:r>
      <w:r w:rsidR="0013621E" w:rsidRPr="0064479C">
        <w:rPr>
          <w:rFonts w:ascii="Calibri" w:hAnsi="Calibri" w:cs="Calibri"/>
          <w:b/>
          <w:sz w:val="24"/>
        </w:rPr>
        <w:t xml:space="preserve">AND TABLE </w:t>
      </w:r>
      <w:r w:rsidRPr="0064479C">
        <w:rPr>
          <w:rFonts w:ascii="Calibri" w:hAnsi="Calibri" w:cs="Calibri"/>
          <w:b/>
          <w:sz w:val="24"/>
        </w:rPr>
        <w:t>LEGENDS:</w:t>
      </w:r>
    </w:p>
    <w:p w14:paraId="36C8BD62" w14:textId="77777777" w:rsidR="00F8207B" w:rsidRPr="0064479C" w:rsidRDefault="00F8207B" w:rsidP="00A80E96">
      <w:pPr>
        <w:spacing w:after="0" w:line="240" w:lineRule="auto"/>
        <w:rPr>
          <w:rFonts w:ascii="Calibri" w:hAnsi="Calibri" w:cs="Calibri"/>
          <w:b/>
          <w:sz w:val="24"/>
        </w:rPr>
      </w:pPr>
    </w:p>
    <w:p w14:paraId="069257D4" w14:textId="537ABD8C" w:rsidR="007A4DD6" w:rsidRPr="0064479C" w:rsidRDefault="00FC24CB" w:rsidP="00A80E96">
      <w:pPr>
        <w:spacing w:after="0" w:line="240" w:lineRule="auto"/>
        <w:rPr>
          <w:rFonts w:ascii="Calibri" w:hAnsi="Calibri" w:cs="Calibri"/>
          <w:sz w:val="24"/>
        </w:rPr>
      </w:pPr>
      <w:r w:rsidRPr="0064479C">
        <w:rPr>
          <w:rFonts w:ascii="Calibri" w:hAnsi="Calibri" w:cs="Calibri"/>
          <w:b/>
          <w:sz w:val="24"/>
        </w:rPr>
        <w:t xml:space="preserve">Figure 1: Standard </w:t>
      </w:r>
      <w:r w:rsidR="004F6082">
        <w:rPr>
          <w:rFonts w:ascii="Calibri" w:hAnsi="Calibri" w:cs="Calibri"/>
          <w:b/>
          <w:sz w:val="24"/>
        </w:rPr>
        <w:t>c</w:t>
      </w:r>
      <w:r w:rsidRPr="0064479C">
        <w:rPr>
          <w:rFonts w:ascii="Calibri" w:hAnsi="Calibri" w:cs="Calibri"/>
          <w:b/>
          <w:sz w:val="24"/>
        </w:rPr>
        <w:t>alibration prior to testing of hori</w:t>
      </w:r>
      <w:r w:rsidR="00D87623" w:rsidRPr="0064479C">
        <w:rPr>
          <w:rFonts w:ascii="Calibri" w:hAnsi="Calibri" w:cs="Calibri"/>
          <w:b/>
          <w:sz w:val="24"/>
        </w:rPr>
        <w:t xml:space="preserve">zontal SCCs with </w:t>
      </w:r>
      <w:proofErr w:type="spellStart"/>
      <w:r w:rsidR="00F8207B" w:rsidRPr="0064479C">
        <w:rPr>
          <w:rFonts w:ascii="Calibri" w:hAnsi="Calibri" w:cs="Calibri"/>
          <w:b/>
          <w:sz w:val="24"/>
        </w:rPr>
        <w:t>vHIT</w:t>
      </w:r>
      <w:proofErr w:type="spellEnd"/>
      <w:r w:rsidR="00F8207B" w:rsidRPr="0064479C">
        <w:rPr>
          <w:rFonts w:ascii="Calibri" w:hAnsi="Calibri" w:cs="Calibri"/>
          <w:b/>
          <w:sz w:val="24"/>
        </w:rPr>
        <w:t xml:space="preserve"> system A</w:t>
      </w:r>
      <w:r w:rsidR="00D87623" w:rsidRPr="0064479C">
        <w:rPr>
          <w:rFonts w:ascii="Calibri" w:hAnsi="Calibri" w:cs="Calibri"/>
          <w:b/>
          <w:sz w:val="24"/>
        </w:rPr>
        <w:t>.</w:t>
      </w:r>
      <w:r w:rsidR="00D87623" w:rsidRPr="0064479C">
        <w:rPr>
          <w:rFonts w:ascii="Calibri" w:hAnsi="Calibri" w:cs="Calibri"/>
          <w:sz w:val="24"/>
        </w:rPr>
        <w:t xml:space="preserve"> </w:t>
      </w:r>
      <w:r w:rsidR="004F6082">
        <w:rPr>
          <w:rFonts w:ascii="Calibri" w:hAnsi="Calibri" w:cs="Calibri"/>
          <w:sz w:val="24"/>
        </w:rPr>
        <w:t>It should be e</w:t>
      </w:r>
      <w:r w:rsidR="00D87623" w:rsidRPr="0064479C">
        <w:rPr>
          <w:rFonts w:ascii="Calibri" w:hAnsi="Calibri" w:cs="Calibri"/>
          <w:sz w:val="24"/>
        </w:rPr>
        <w:t>nsure</w:t>
      </w:r>
      <w:r w:rsidR="004F6082">
        <w:rPr>
          <w:rFonts w:ascii="Calibri" w:hAnsi="Calibri" w:cs="Calibri"/>
          <w:sz w:val="24"/>
        </w:rPr>
        <w:t>d</w:t>
      </w:r>
      <w:r w:rsidRPr="0064479C">
        <w:rPr>
          <w:rFonts w:ascii="Calibri" w:hAnsi="Calibri" w:cs="Calibri"/>
          <w:sz w:val="24"/>
        </w:rPr>
        <w:t xml:space="preserve"> that “Eye in Im</w:t>
      </w:r>
      <w:r w:rsidR="00D87623" w:rsidRPr="0064479C">
        <w:rPr>
          <w:rFonts w:ascii="Calibri" w:hAnsi="Calibri" w:cs="Calibri"/>
          <w:sz w:val="24"/>
        </w:rPr>
        <w:t xml:space="preserve">age” (image on the left) </w:t>
      </w:r>
      <w:r w:rsidRPr="0064479C">
        <w:rPr>
          <w:rFonts w:ascii="Calibri" w:hAnsi="Calibri" w:cs="Calibri"/>
          <w:sz w:val="24"/>
        </w:rPr>
        <w:t>contain</w:t>
      </w:r>
      <w:r w:rsidR="00D87623" w:rsidRPr="0064479C">
        <w:rPr>
          <w:rFonts w:ascii="Calibri" w:hAnsi="Calibri" w:cs="Calibri"/>
          <w:sz w:val="24"/>
        </w:rPr>
        <w:t>s</w:t>
      </w:r>
      <w:r w:rsidRPr="0064479C">
        <w:rPr>
          <w:rFonts w:ascii="Calibri" w:hAnsi="Calibri" w:cs="Calibri"/>
          <w:sz w:val="24"/>
        </w:rPr>
        <w:t xml:space="preserve"> markings equivalent to the four outer limits as well as one in the center</w:t>
      </w:r>
      <w:r w:rsidR="00346508" w:rsidRPr="0064479C">
        <w:rPr>
          <w:rFonts w:ascii="Calibri" w:hAnsi="Calibri" w:cs="Calibri"/>
          <w:sz w:val="24"/>
        </w:rPr>
        <w:t xml:space="preserve"> </w:t>
      </w:r>
      <w:r w:rsidR="00D87623" w:rsidRPr="0064479C">
        <w:rPr>
          <w:rFonts w:ascii="Calibri" w:hAnsi="Calibri" w:cs="Calibri"/>
          <w:sz w:val="24"/>
        </w:rPr>
        <w:t>and</w:t>
      </w:r>
      <w:r w:rsidR="004F6082">
        <w:rPr>
          <w:rFonts w:ascii="Calibri" w:hAnsi="Calibri" w:cs="Calibri"/>
          <w:sz w:val="24"/>
        </w:rPr>
        <w:t xml:space="preserve"> that</w:t>
      </w:r>
      <w:r w:rsidR="00D87623" w:rsidRPr="0064479C">
        <w:rPr>
          <w:rFonts w:ascii="Calibri" w:hAnsi="Calibri" w:cs="Calibri"/>
          <w:sz w:val="24"/>
        </w:rPr>
        <w:t xml:space="preserve"> “Eye in Space” </w:t>
      </w:r>
      <w:r w:rsidR="004F6082">
        <w:rPr>
          <w:rFonts w:ascii="Calibri" w:hAnsi="Calibri" w:cs="Calibri"/>
          <w:sz w:val="24"/>
        </w:rPr>
        <w:t>is</w:t>
      </w:r>
      <w:r w:rsidRPr="0064479C">
        <w:rPr>
          <w:rFonts w:ascii="Calibri" w:hAnsi="Calibri" w:cs="Calibri"/>
          <w:sz w:val="24"/>
        </w:rPr>
        <w:t xml:space="preserve"> depicted as a cross with vertical and horizontal lines in zero degrees.</w:t>
      </w:r>
    </w:p>
    <w:p w14:paraId="3B19823D" w14:textId="77777777" w:rsidR="00FC24CB" w:rsidRPr="0064479C" w:rsidRDefault="00FC24CB" w:rsidP="00A80E96">
      <w:pPr>
        <w:spacing w:after="0" w:line="240" w:lineRule="auto"/>
        <w:rPr>
          <w:rFonts w:ascii="Calibri" w:hAnsi="Calibri" w:cs="Calibri"/>
          <w:sz w:val="24"/>
        </w:rPr>
      </w:pPr>
    </w:p>
    <w:p w14:paraId="5CA637D9" w14:textId="0F3CD776" w:rsidR="00FC24CB" w:rsidRPr="0064479C" w:rsidRDefault="00FC24CB" w:rsidP="00A80E96">
      <w:pPr>
        <w:autoSpaceDE w:val="0"/>
        <w:autoSpaceDN w:val="0"/>
        <w:adjustRightInd w:val="0"/>
        <w:spacing w:after="0" w:line="240" w:lineRule="auto"/>
        <w:rPr>
          <w:rFonts w:ascii="Calibri" w:hAnsi="Calibri" w:cs="Calibri"/>
          <w:sz w:val="24"/>
        </w:rPr>
      </w:pPr>
      <w:r w:rsidRPr="0064479C">
        <w:rPr>
          <w:rFonts w:ascii="Calibri" w:hAnsi="Calibri" w:cs="Calibri"/>
          <w:b/>
          <w:sz w:val="24"/>
        </w:rPr>
        <w:t xml:space="preserve">Figure 2: Head calibration for testing prior to testing of vertical SCCs with </w:t>
      </w:r>
      <w:proofErr w:type="spellStart"/>
      <w:r w:rsidR="00F8207B" w:rsidRPr="0064479C">
        <w:rPr>
          <w:rFonts w:ascii="Calibri" w:hAnsi="Calibri" w:cs="Calibri"/>
          <w:b/>
          <w:sz w:val="24"/>
        </w:rPr>
        <w:t>vHIT</w:t>
      </w:r>
      <w:proofErr w:type="spellEnd"/>
      <w:r w:rsidR="00F8207B" w:rsidRPr="0064479C">
        <w:rPr>
          <w:rFonts w:ascii="Calibri" w:hAnsi="Calibri" w:cs="Calibri"/>
          <w:b/>
          <w:sz w:val="24"/>
        </w:rPr>
        <w:t xml:space="preserve"> system A</w:t>
      </w:r>
      <w:r w:rsidRPr="0064479C">
        <w:rPr>
          <w:rFonts w:ascii="Calibri" w:hAnsi="Calibri" w:cs="Calibri"/>
          <w:b/>
          <w:sz w:val="24"/>
        </w:rPr>
        <w:t>.</w:t>
      </w:r>
      <w:r w:rsidRPr="0064479C">
        <w:rPr>
          <w:rFonts w:ascii="Calibri" w:hAnsi="Calibri" w:cs="Calibri"/>
          <w:sz w:val="24"/>
        </w:rPr>
        <w:t xml:space="preserve"> </w:t>
      </w:r>
      <w:r w:rsidR="004F6082">
        <w:rPr>
          <w:rFonts w:ascii="Calibri" w:hAnsi="Calibri" w:cs="Calibri"/>
          <w:sz w:val="24"/>
        </w:rPr>
        <w:t>Shown is a 3D</w:t>
      </w:r>
      <w:r w:rsidR="009D1DF0" w:rsidRPr="0064479C">
        <w:rPr>
          <w:rFonts w:ascii="Calibri" w:hAnsi="Calibri" w:cs="Calibri"/>
          <w:sz w:val="24"/>
        </w:rPr>
        <w:t xml:space="preserve"> representation of head movements with respect to the earth</w:t>
      </w:r>
      <w:r w:rsidR="004F6082">
        <w:rPr>
          <w:rFonts w:ascii="Calibri" w:hAnsi="Calibri" w:cs="Calibri"/>
          <w:sz w:val="24"/>
        </w:rPr>
        <w:t>.</w:t>
      </w:r>
      <w:r w:rsidR="009D1DF0" w:rsidRPr="0064479C">
        <w:rPr>
          <w:rFonts w:ascii="Calibri" w:hAnsi="Calibri" w:cs="Calibri"/>
          <w:sz w:val="24"/>
        </w:rPr>
        <w:t xml:space="preserve"> </w:t>
      </w:r>
      <w:r w:rsidR="004F6082">
        <w:rPr>
          <w:rFonts w:ascii="Calibri" w:hAnsi="Calibri" w:cs="Calibri"/>
          <w:sz w:val="24"/>
        </w:rPr>
        <w:t>H</w:t>
      </w:r>
      <w:r w:rsidR="009D1DF0" w:rsidRPr="0064479C">
        <w:rPr>
          <w:rFonts w:ascii="Calibri" w:hAnsi="Calibri" w:cs="Calibri"/>
          <w:sz w:val="24"/>
        </w:rPr>
        <w:t xml:space="preserve">orizontal and vertical directions </w:t>
      </w:r>
      <w:r w:rsidR="004F6082">
        <w:rPr>
          <w:rFonts w:ascii="Calibri" w:hAnsi="Calibri" w:cs="Calibri"/>
          <w:sz w:val="24"/>
        </w:rPr>
        <w:t>are</w:t>
      </w:r>
      <w:r w:rsidR="009D1DF0" w:rsidRPr="0064479C">
        <w:rPr>
          <w:rFonts w:ascii="Calibri" w:hAnsi="Calibri" w:cs="Calibri"/>
          <w:sz w:val="24"/>
        </w:rPr>
        <w:t xml:space="preserve"> shown together with head movements with respect to the possibly oblique axes of the inertial sensor. The three polar diagr</w:t>
      </w:r>
      <w:r w:rsidR="000918EA" w:rsidRPr="0064479C">
        <w:rPr>
          <w:rFonts w:ascii="Calibri" w:hAnsi="Calibri" w:cs="Calibri"/>
          <w:sz w:val="24"/>
        </w:rPr>
        <w:t xml:space="preserve">ams </w:t>
      </w:r>
      <w:r w:rsidR="009D1DF0" w:rsidRPr="0064479C">
        <w:rPr>
          <w:rFonts w:ascii="Calibri" w:hAnsi="Calibri" w:cs="Calibri"/>
          <w:sz w:val="24"/>
        </w:rPr>
        <w:t xml:space="preserve">show the head movements from three different perspectives. </w:t>
      </w:r>
      <w:r w:rsidR="007B6424" w:rsidRPr="0064479C">
        <w:rPr>
          <w:rFonts w:ascii="Calibri" w:hAnsi="Calibri" w:cs="Calibri"/>
          <w:sz w:val="24"/>
        </w:rPr>
        <w:t xml:space="preserve">Grey dots: </w:t>
      </w:r>
      <w:r w:rsidR="004F6082">
        <w:rPr>
          <w:rFonts w:ascii="Calibri" w:hAnsi="Calibri" w:cs="Calibri"/>
          <w:sz w:val="24"/>
        </w:rPr>
        <w:t>r</w:t>
      </w:r>
      <w:r w:rsidR="007B6424" w:rsidRPr="0064479C">
        <w:rPr>
          <w:rFonts w:ascii="Calibri" w:hAnsi="Calibri" w:cs="Calibri"/>
          <w:sz w:val="24"/>
        </w:rPr>
        <w:t xml:space="preserve">aw </w:t>
      </w:r>
      <w:r w:rsidR="004F6082">
        <w:rPr>
          <w:rFonts w:ascii="Calibri" w:hAnsi="Calibri" w:cs="Calibri"/>
          <w:sz w:val="24"/>
        </w:rPr>
        <w:t>h</w:t>
      </w:r>
      <w:r w:rsidR="007B6424" w:rsidRPr="0064479C">
        <w:rPr>
          <w:rFonts w:ascii="Calibri" w:hAnsi="Calibri" w:cs="Calibri"/>
          <w:sz w:val="24"/>
        </w:rPr>
        <w:t xml:space="preserve">ead </w:t>
      </w:r>
      <w:r w:rsidR="004F6082">
        <w:rPr>
          <w:rFonts w:ascii="Calibri" w:hAnsi="Calibri" w:cs="Calibri"/>
          <w:sz w:val="24"/>
        </w:rPr>
        <w:t>m</w:t>
      </w:r>
      <w:r w:rsidR="007B6424" w:rsidRPr="0064479C">
        <w:rPr>
          <w:rFonts w:ascii="Calibri" w:hAnsi="Calibri" w:cs="Calibri"/>
          <w:sz w:val="24"/>
        </w:rPr>
        <w:t xml:space="preserve">ovement, black dots: </w:t>
      </w:r>
      <w:r w:rsidR="004F6082">
        <w:rPr>
          <w:rFonts w:ascii="Calibri" w:hAnsi="Calibri" w:cs="Calibri"/>
          <w:sz w:val="24"/>
        </w:rPr>
        <w:t>c</w:t>
      </w:r>
      <w:r w:rsidR="007B6424" w:rsidRPr="0064479C">
        <w:rPr>
          <w:rFonts w:ascii="Calibri" w:hAnsi="Calibri" w:cs="Calibri"/>
          <w:sz w:val="24"/>
        </w:rPr>
        <w:t xml:space="preserve">alibrated </w:t>
      </w:r>
      <w:r w:rsidR="004F6082">
        <w:rPr>
          <w:rFonts w:ascii="Calibri" w:hAnsi="Calibri" w:cs="Calibri"/>
          <w:sz w:val="24"/>
        </w:rPr>
        <w:t>h</w:t>
      </w:r>
      <w:r w:rsidR="007B6424" w:rsidRPr="0064479C">
        <w:rPr>
          <w:rFonts w:ascii="Calibri" w:hAnsi="Calibri" w:cs="Calibri"/>
          <w:sz w:val="24"/>
        </w:rPr>
        <w:t xml:space="preserve">ead </w:t>
      </w:r>
      <w:r w:rsidR="004F6082">
        <w:rPr>
          <w:rFonts w:ascii="Calibri" w:hAnsi="Calibri" w:cs="Calibri"/>
          <w:sz w:val="24"/>
        </w:rPr>
        <w:t>m</w:t>
      </w:r>
      <w:r w:rsidR="007B6424" w:rsidRPr="0064479C">
        <w:rPr>
          <w:rFonts w:ascii="Calibri" w:hAnsi="Calibri" w:cs="Calibri"/>
          <w:sz w:val="24"/>
        </w:rPr>
        <w:t xml:space="preserve">ovement, solid grey line: </w:t>
      </w:r>
      <w:r w:rsidR="004F6082">
        <w:rPr>
          <w:rFonts w:ascii="Calibri" w:hAnsi="Calibri" w:cs="Calibri"/>
          <w:sz w:val="24"/>
        </w:rPr>
        <w:t>c</w:t>
      </w:r>
      <w:r w:rsidR="007B6424" w:rsidRPr="0064479C">
        <w:rPr>
          <w:rFonts w:ascii="Calibri" w:hAnsi="Calibri" w:cs="Calibri"/>
          <w:sz w:val="24"/>
        </w:rPr>
        <w:t xml:space="preserve">amera </w:t>
      </w:r>
      <w:r w:rsidR="004F6082">
        <w:rPr>
          <w:rFonts w:ascii="Calibri" w:hAnsi="Calibri" w:cs="Calibri"/>
          <w:sz w:val="24"/>
        </w:rPr>
        <w:t>o</w:t>
      </w:r>
      <w:r w:rsidR="007B6424" w:rsidRPr="0064479C">
        <w:rPr>
          <w:rFonts w:ascii="Calibri" w:hAnsi="Calibri" w:cs="Calibri"/>
          <w:sz w:val="24"/>
        </w:rPr>
        <w:t>rientation</w:t>
      </w:r>
      <w:r w:rsidR="004F6082">
        <w:rPr>
          <w:rFonts w:ascii="Calibri" w:hAnsi="Calibri" w:cs="Calibri"/>
          <w:sz w:val="24"/>
        </w:rPr>
        <w:t>,</w:t>
      </w:r>
      <w:r w:rsidR="007B6424" w:rsidRPr="0064479C">
        <w:rPr>
          <w:rFonts w:ascii="Calibri" w:hAnsi="Calibri" w:cs="Calibri"/>
          <w:sz w:val="24"/>
        </w:rPr>
        <w:t xml:space="preserve"> solid black line: </w:t>
      </w:r>
      <w:r w:rsidR="004F6082">
        <w:rPr>
          <w:rFonts w:ascii="Calibri" w:hAnsi="Calibri" w:cs="Calibri"/>
          <w:sz w:val="24"/>
        </w:rPr>
        <w:t>h</w:t>
      </w:r>
      <w:r w:rsidR="007B6424" w:rsidRPr="0064479C">
        <w:rPr>
          <w:rFonts w:ascii="Calibri" w:hAnsi="Calibri" w:cs="Calibri"/>
          <w:sz w:val="24"/>
        </w:rPr>
        <w:t xml:space="preserve">ead </w:t>
      </w:r>
      <w:r w:rsidR="004F6082">
        <w:rPr>
          <w:rFonts w:ascii="Calibri" w:hAnsi="Calibri" w:cs="Calibri"/>
          <w:sz w:val="24"/>
        </w:rPr>
        <w:t>o</w:t>
      </w:r>
      <w:r w:rsidR="007B6424" w:rsidRPr="0064479C">
        <w:rPr>
          <w:rFonts w:ascii="Calibri" w:hAnsi="Calibri" w:cs="Calibri"/>
          <w:sz w:val="24"/>
        </w:rPr>
        <w:t xml:space="preserve">rientation. </w:t>
      </w:r>
      <w:r w:rsidR="00DD2DC0" w:rsidRPr="0064479C">
        <w:rPr>
          <w:rFonts w:ascii="Calibri" w:hAnsi="Calibri" w:cs="Calibri"/>
          <w:sz w:val="24"/>
        </w:rPr>
        <w:t xml:space="preserve">Far left: </w:t>
      </w:r>
      <w:r w:rsidR="00CA3140" w:rsidRPr="0064479C">
        <w:rPr>
          <w:rFonts w:ascii="Calibri" w:hAnsi="Calibri" w:cs="Calibri"/>
          <w:sz w:val="24"/>
        </w:rPr>
        <w:t xml:space="preserve">grey and black dots must </w:t>
      </w:r>
      <w:r w:rsidR="004E3260" w:rsidRPr="0064479C">
        <w:rPr>
          <w:rFonts w:ascii="Calibri" w:hAnsi="Calibri" w:cs="Calibri"/>
          <w:sz w:val="24"/>
        </w:rPr>
        <w:t>follow a</w:t>
      </w:r>
      <w:r w:rsidR="00DD2DC0" w:rsidRPr="0064479C">
        <w:rPr>
          <w:rFonts w:ascii="Calibri" w:hAnsi="Calibri" w:cs="Calibri"/>
          <w:sz w:val="24"/>
        </w:rPr>
        <w:t xml:space="preserve"> line </w:t>
      </w:r>
      <w:r w:rsidRPr="0064479C">
        <w:rPr>
          <w:rFonts w:ascii="Calibri" w:hAnsi="Calibri" w:cs="Calibri"/>
          <w:sz w:val="24"/>
        </w:rPr>
        <w:t>in the right-left direction (horizontal), mid</w:t>
      </w:r>
      <w:r w:rsidR="00DD2DC0" w:rsidRPr="0064479C">
        <w:rPr>
          <w:rFonts w:ascii="Calibri" w:hAnsi="Calibri" w:cs="Calibri"/>
          <w:sz w:val="24"/>
        </w:rPr>
        <w:t xml:space="preserve">dle: </w:t>
      </w:r>
      <w:r w:rsidR="004E3260" w:rsidRPr="0064479C">
        <w:rPr>
          <w:rFonts w:ascii="Calibri" w:hAnsi="Calibri" w:cs="Calibri"/>
          <w:sz w:val="24"/>
        </w:rPr>
        <w:t xml:space="preserve">black and grey </w:t>
      </w:r>
      <w:r w:rsidR="00DD2DC0" w:rsidRPr="0064479C">
        <w:rPr>
          <w:rFonts w:ascii="Calibri" w:hAnsi="Calibri" w:cs="Calibri"/>
          <w:sz w:val="24"/>
        </w:rPr>
        <w:t xml:space="preserve">dots must follow a line </w:t>
      </w:r>
      <w:r w:rsidRPr="0064479C">
        <w:rPr>
          <w:rFonts w:ascii="Calibri" w:hAnsi="Calibri" w:cs="Calibri"/>
          <w:sz w:val="24"/>
        </w:rPr>
        <w:t>in the superior-inferior directio</w:t>
      </w:r>
      <w:r w:rsidR="00DD2DC0" w:rsidRPr="0064479C">
        <w:rPr>
          <w:rFonts w:ascii="Calibri" w:hAnsi="Calibri" w:cs="Calibri"/>
          <w:sz w:val="24"/>
        </w:rPr>
        <w:t xml:space="preserve">n (vertical), far right: black and grey </w:t>
      </w:r>
      <w:r w:rsidR="00D87623" w:rsidRPr="0064479C">
        <w:rPr>
          <w:rFonts w:ascii="Calibri" w:hAnsi="Calibri" w:cs="Calibri"/>
          <w:sz w:val="24"/>
        </w:rPr>
        <w:t>dots must</w:t>
      </w:r>
      <w:r w:rsidR="00DD2DC0" w:rsidRPr="0064479C">
        <w:rPr>
          <w:rFonts w:ascii="Calibri" w:hAnsi="Calibri" w:cs="Calibri"/>
          <w:sz w:val="24"/>
        </w:rPr>
        <w:t xml:space="preserve"> follow two</w:t>
      </w:r>
      <w:r w:rsidR="004E3260" w:rsidRPr="0064479C">
        <w:rPr>
          <w:rFonts w:ascii="Calibri" w:hAnsi="Calibri" w:cs="Calibri"/>
          <w:sz w:val="24"/>
        </w:rPr>
        <w:t xml:space="preserve"> perpendicular</w:t>
      </w:r>
      <w:r w:rsidRPr="0064479C">
        <w:rPr>
          <w:rFonts w:ascii="Calibri" w:hAnsi="Calibri" w:cs="Calibri"/>
          <w:sz w:val="24"/>
        </w:rPr>
        <w:t xml:space="preserve"> line</w:t>
      </w:r>
      <w:r w:rsidR="00DD2DC0" w:rsidRPr="0064479C">
        <w:rPr>
          <w:rFonts w:ascii="Calibri" w:hAnsi="Calibri" w:cs="Calibri"/>
          <w:sz w:val="24"/>
        </w:rPr>
        <w:t>s</w:t>
      </w:r>
      <w:r w:rsidRPr="0064479C">
        <w:rPr>
          <w:rFonts w:ascii="Calibri" w:hAnsi="Calibri" w:cs="Calibri"/>
          <w:sz w:val="24"/>
        </w:rPr>
        <w:t xml:space="preserve"> look</w:t>
      </w:r>
      <w:r w:rsidR="00DD2DC0" w:rsidRPr="0064479C">
        <w:rPr>
          <w:rFonts w:ascii="Calibri" w:hAnsi="Calibri" w:cs="Calibri"/>
          <w:sz w:val="24"/>
        </w:rPr>
        <w:t>ing like a cross</w:t>
      </w:r>
      <w:r w:rsidR="0096516F" w:rsidRPr="0064479C">
        <w:rPr>
          <w:rFonts w:ascii="Calibri" w:hAnsi="Calibri" w:cs="Calibri"/>
          <w:sz w:val="24"/>
        </w:rPr>
        <w:t>.</w:t>
      </w:r>
    </w:p>
    <w:p w14:paraId="5B00B8AB" w14:textId="77777777" w:rsidR="0096516F" w:rsidRPr="0064479C" w:rsidRDefault="0096516F" w:rsidP="00A80E96">
      <w:pPr>
        <w:spacing w:after="0" w:line="240" w:lineRule="auto"/>
        <w:rPr>
          <w:rFonts w:ascii="Calibri" w:hAnsi="Calibri" w:cs="Calibri"/>
          <w:b/>
          <w:sz w:val="24"/>
        </w:rPr>
      </w:pPr>
    </w:p>
    <w:p w14:paraId="43523C39" w14:textId="2C227627" w:rsidR="00736C70" w:rsidRPr="0064479C" w:rsidRDefault="00346508" w:rsidP="00A80E96">
      <w:pPr>
        <w:spacing w:after="0" w:line="240" w:lineRule="auto"/>
        <w:rPr>
          <w:rFonts w:ascii="Calibri" w:hAnsi="Calibri" w:cs="Calibri"/>
          <w:sz w:val="24"/>
        </w:rPr>
      </w:pPr>
      <w:r w:rsidRPr="0064479C">
        <w:rPr>
          <w:rFonts w:ascii="Calibri" w:hAnsi="Calibri" w:cs="Calibri"/>
          <w:b/>
          <w:sz w:val="24"/>
        </w:rPr>
        <w:t xml:space="preserve">Figure 3: </w:t>
      </w:r>
      <w:r w:rsidR="009B0471" w:rsidRPr="0064479C">
        <w:rPr>
          <w:rFonts w:ascii="Calibri" w:hAnsi="Calibri" w:cs="Calibri"/>
          <w:b/>
          <w:sz w:val="24"/>
        </w:rPr>
        <w:t xml:space="preserve">Calibration procedure setup with </w:t>
      </w:r>
      <w:proofErr w:type="spellStart"/>
      <w:r w:rsidR="00575849" w:rsidRPr="0064479C">
        <w:rPr>
          <w:rFonts w:ascii="Calibri" w:hAnsi="Calibri" w:cs="Calibri"/>
          <w:b/>
          <w:sz w:val="24"/>
        </w:rPr>
        <w:t>vHIT</w:t>
      </w:r>
      <w:proofErr w:type="spellEnd"/>
      <w:r w:rsidR="00575849" w:rsidRPr="0064479C">
        <w:rPr>
          <w:rFonts w:ascii="Calibri" w:hAnsi="Calibri" w:cs="Calibri"/>
          <w:b/>
          <w:sz w:val="24"/>
        </w:rPr>
        <w:t xml:space="preserve"> system B</w:t>
      </w:r>
      <w:r w:rsidR="009B0471" w:rsidRPr="0064479C">
        <w:rPr>
          <w:rFonts w:ascii="Calibri" w:hAnsi="Calibri" w:cs="Calibri"/>
          <w:sz w:val="24"/>
        </w:rPr>
        <w:t>. Ask the patient to position the left and right dots equidistant on each side of the fixation dot. As the procedure continues, only one dot at a time will be illuminated and the participant is asked to keep their gaze on the visible dot. As the participant’s gaze switches, the system tracks the movement of the pupil.</w:t>
      </w:r>
    </w:p>
    <w:p w14:paraId="37D7016D" w14:textId="77777777" w:rsidR="00736C70" w:rsidRPr="0064479C" w:rsidRDefault="00736C70" w:rsidP="00A80E96">
      <w:pPr>
        <w:spacing w:after="0" w:line="240" w:lineRule="auto"/>
        <w:rPr>
          <w:rFonts w:ascii="Calibri" w:hAnsi="Calibri" w:cs="Calibri"/>
          <w:sz w:val="24"/>
        </w:rPr>
      </w:pPr>
    </w:p>
    <w:p w14:paraId="40423A03" w14:textId="28B09E4C" w:rsidR="00E512B0" w:rsidRPr="0064479C" w:rsidRDefault="00736C70" w:rsidP="00A80E96">
      <w:pPr>
        <w:spacing w:after="0" w:line="240" w:lineRule="auto"/>
        <w:rPr>
          <w:rFonts w:ascii="Calibri" w:hAnsi="Calibri" w:cs="Calibri"/>
          <w:sz w:val="24"/>
          <w:lang w:eastAsia="da-DK"/>
        </w:rPr>
      </w:pPr>
      <w:r w:rsidRPr="0064479C">
        <w:rPr>
          <w:rFonts w:ascii="Calibri" w:hAnsi="Calibri" w:cs="Calibri"/>
          <w:b/>
          <w:sz w:val="24"/>
        </w:rPr>
        <w:t>Figure 4:</w:t>
      </w:r>
      <w:r w:rsidR="00B72F7A" w:rsidRPr="0064479C">
        <w:rPr>
          <w:rFonts w:ascii="Calibri" w:hAnsi="Calibri" w:cs="Calibri"/>
          <w:b/>
          <w:sz w:val="24"/>
        </w:rPr>
        <w:t xml:space="preserve"> Visualization of</w:t>
      </w:r>
      <w:r w:rsidR="009705F7" w:rsidRPr="0064479C">
        <w:rPr>
          <w:rFonts w:ascii="Calibri" w:hAnsi="Calibri" w:cs="Calibri"/>
          <w:b/>
          <w:sz w:val="24"/>
        </w:rPr>
        <w:t xml:space="preserve"> the </w:t>
      </w:r>
      <w:proofErr w:type="spellStart"/>
      <w:r w:rsidR="009705F7" w:rsidRPr="0064479C">
        <w:rPr>
          <w:rFonts w:ascii="Calibri" w:hAnsi="Calibri" w:cs="Calibri"/>
          <w:b/>
          <w:sz w:val="24"/>
        </w:rPr>
        <w:t>v</w:t>
      </w:r>
      <w:r w:rsidR="00B72F7A" w:rsidRPr="0064479C">
        <w:rPr>
          <w:rFonts w:ascii="Calibri" w:hAnsi="Calibri" w:cs="Calibri"/>
          <w:b/>
          <w:sz w:val="24"/>
        </w:rPr>
        <w:t>HIT</w:t>
      </w:r>
      <w:proofErr w:type="spellEnd"/>
      <w:r w:rsidR="00B72F7A" w:rsidRPr="0064479C">
        <w:rPr>
          <w:rFonts w:ascii="Calibri" w:hAnsi="Calibri" w:cs="Calibri"/>
          <w:b/>
          <w:sz w:val="24"/>
        </w:rPr>
        <w:t xml:space="preserve"> test procedures.</w:t>
      </w:r>
      <w:r w:rsidR="00B72F7A" w:rsidRPr="0064479C">
        <w:rPr>
          <w:rFonts w:ascii="Calibri" w:hAnsi="Calibri" w:cs="Calibri"/>
          <w:sz w:val="24"/>
        </w:rPr>
        <w:t xml:space="preserve"> </w:t>
      </w:r>
      <w:r w:rsidR="004F6082">
        <w:rPr>
          <w:rFonts w:ascii="Calibri" w:hAnsi="Calibri" w:cs="Calibri"/>
          <w:sz w:val="24"/>
        </w:rPr>
        <w:t>The l</w:t>
      </w:r>
      <w:r w:rsidR="00B72F7A" w:rsidRPr="0064479C">
        <w:rPr>
          <w:rFonts w:ascii="Calibri" w:hAnsi="Calibri" w:cs="Calibri"/>
          <w:sz w:val="24"/>
        </w:rPr>
        <w:t>eft side illu</w:t>
      </w:r>
      <w:r w:rsidR="009705F7" w:rsidRPr="0064479C">
        <w:rPr>
          <w:rFonts w:ascii="Calibri" w:hAnsi="Calibri" w:cs="Calibri"/>
          <w:sz w:val="24"/>
        </w:rPr>
        <w:t xml:space="preserve">strates </w:t>
      </w:r>
      <w:r w:rsidR="004F6082">
        <w:rPr>
          <w:rFonts w:ascii="Calibri" w:hAnsi="Calibri" w:cs="Calibri"/>
          <w:sz w:val="24"/>
        </w:rPr>
        <w:t xml:space="preserve">the </w:t>
      </w:r>
      <w:r w:rsidR="009705F7" w:rsidRPr="0064479C">
        <w:rPr>
          <w:rFonts w:ascii="Calibri" w:hAnsi="Calibri" w:cs="Calibri"/>
          <w:sz w:val="24"/>
        </w:rPr>
        <w:t xml:space="preserve">3D </w:t>
      </w:r>
      <w:proofErr w:type="spellStart"/>
      <w:r w:rsidR="009705F7" w:rsidRPr="0064479C">
        <w:rPr>
          <w:rFonts w:ascii="Calibri" w:hAnsi="Calibri" w:cs="Calibri"/>
          <w:sz w:val="24"/>
        </w:rPr>
        <w:t>v</w:t>
      </w:r>
      <w:r w:rsidR="008A35C0" w:rsidRPr="0064479C">
        <w:rPr>
          <w:rFonts w:ascii="Calibri" w:hAnsi="Calibri" w:cs="Calibri"/>
          <w:sz w:val="24"/>
        </w:rPr>
        <w:t>HIT</w:t>
      </w:r>
      <w:proofErr w:type="spellEnd"/>
      <w:r w:rsidR="008A35C0" w:rsidRPr="0064479C">
        <w:rPr>
          <w:rFonts w:ascii="Calibri" w:hAnsi="Calibri" w:cs="Calibri"/>
          <w:sz w:val="24"/>
        </w:rPr>
        <w:t xml:space="preserve"> procedure with </w:t>
      </w:r>
      <w:proofErr w:type="spellStart"/>
      <w:r w:rsidR="008F55A0" w:rsidRPr="0064479C">
        <w:rPr>
          <w:rFonts w:ascii="Calibri" w:hAnsi="Calibri" w:cs="Calibri"/>
          <w:sz w:val="24"/>
        </w:rPr>
        <w:t>vHIT</w:t>
      </w:r>
      <w:proofErr w:type="spellEnd"/>
      <w:r w:rsidR="008F55A0" w:rsidRPr="0064479C">
        <w:rPr>
          <w:rFonts w:ascii="Calibri" w:hAnsi="Calibri" w:cs="Calibri"/>
          <w:sz w:val="24"/>
        </w:rPr>
        <w:t xml:space="preserve"> </w:t>
      </w:r>
      <w:r w:rsidR="00575849" w:rsidRPr="0064479C">
        <w:rPr>
          <w:rFonts w:ascii="Calibri" w:hAnsi="Calibri" w:cs="Calibri"/>
          <w:sz w:val="24"/>
        </w:rPr>
        <w:t>system A</w:t>
      </w:r>
      <w:r w:rsidR="004F6082">
        <w:rPr>
          <w:rFonts w:ascii="Calibri" w:hAnsi="Calibri" w:cs="Calibri"/>
          <w:sz w:val="24"/>
        </w:rPr>
        <w:t>. The</w:t>
      </w:r>
      <w:r w:rsidR="00B72F7A" w:rsidRPr="0064479C">
        <w:rPr>
          <w:rFonts w:ascii="Calibri" w:hAnsi="Calibri" w:cs="Calibri"/>
          <w:sz w:val="24"/>
        </w:rPr>
        <w:t xml:space="preserve"> right</w:t>
      </w:r>
      <w:r w:rsidR="009705F7" w:rsidRPr="0064479C">
        <w:rPr>
          <w:rFonts w:ascii="Calibri" w:hAnsi="Calibri" w:cs="Calibri"/>
          <w:sz w:val="24"/>
        </w:rPr>
        <w:t xml:space="preserve"> side illustrates</w:t>
      </w:r>
      <w:r w:rsidR="004F6082">
        <w:rPr>
          <w:rFonts w:ascii="Calibri" w:hAnsi="Calibri" w:cs="Calibri"/>
          <w:sz w:val="24"/>
        </w:rPr>
        <w:t xml:space="preserve"> the</w:t>
      </w:r>
      <w:r w:rsidR="009705F7" w:rsidRPr="0064479C">
        <w:rPr>
          <w:rFonts w:ascii="Calibri" w:hAnsi="Calibri" w:cs="Calibri"/>
          <w:sz w:val="24"/>
        </w:rPr>
        <w:t xml:space="preserve"> 2D modified </w:t>
      </w:r>
      <w:proofErr w:type="spellStart"/>
      <w:r w:rsidR="009705F7" w:rsidRPr="0064479C">
        <w:rPr>
          <w:rFonts w:ascii="Calibri" w:hAnsi="Calibri" w:cs="Calibri"/>
          <w:sz w:val="24"/>
        </w:rPr>
        <w:t>v</w:t>
      </w:r>
      <w:r w:rsidR="00B72F7A" w:rsidRPr="0064479C">
        <w:rPr>
          <w:rFonts w:ascii="Calibri" w:hAnsi="Calibri" w:cs="Calibri"/>
          <w:sz w:val="24"/>
        </w:rPr>
        <w:t>HIT</w:t>
      </w:r>
      <w:proofErr w:type="spellEnd"/>
      <w:r w:rsidR="00B72F7A" w:rsidRPr="0064479C">
        <w:rPr>
          <w:rFonts w:ascii="Calibri" w:hAnsi="Calibri" w:cs="Calibri"/>
          <w:sz w:val="24"/>
        </w:rPr>
        <w:t xml:space="preserve"> procedure with</w:t>
      </w:r>
      <w:r w:rsidR="008A35C0" w:rsidRPr="0064479C">
        <w:rPr>
          <w:rFonts w:ascii="Calibri" w:hAnsi="Calibri" w:cs="Calibri"/>
          <w:sz w:val="24"/>
        </w:rPr>
        <w:t xml:space="preserve"> </w:t>
      </w:r>
      <w:proofErr w:type="spellStart"/>
      <w:r w:rsidR="008F55A0" w:rsidRPr="0064479C">
        <w:rPr>
          <w:rFonts w:ascii="Calibri" w:hAnsi="Calibri" w:cs="Calibri"/>
          <w:sz w:val="24"/>
        </w:rPr>
        <w:t>vHIT</w:t>
      </w:r>
      <w:proofErr w:type="spellEnd"/>
      <w:r w:rsidR="008F55A0" w:rsidRPr="0064479C">
        <w:rPr>
          <w:rFonts w:ascii="Calibri" w:hAnsi="Calibri" w:cs="Calibri"/>
          <w:sz w:val="24"/>
        </w:rPr>
        <w:t xml:space="preserve"> </w:t>
      </w:r>
      <w:r w:rsidR="00575849" w:rsidRPr="0064479C">
        <w:rPr>
          <w:rFonts w:ascii="Calibri" w:hAnsi="Calibri" w:cs="Calibri"/>
          <w:sz w:val="24"/>
        </w:rPr>
        <w:t>system B</w:t>
      </w:r>
      <w:r w:rsidR="008A35C0" w:rsidRPr="0064479C">
        <w:rPr>
          <w:rFonts w:ascii="Calibri" w:hAnsi="Calibri" w:cs="Calibri"/>
          <w:sz w:val="24"/>
        </w:rPr>
        <w:t xml:space="preserve">. </w:t>
      </w:r>
      <w:r w:rsidR="004F6082">
        <w:rPr>
          <w:rFonts w:ascii="Calibri" w:hAnsi="Calibri" w:cs="Calibri"/>
          <w:sz w:val="24"/>
        </w:rPr>
        <w:t>The m</w:t>
      </w:r>
      <w:r w:rsidR="00B72F7A" w:rsidRPr="0064479C">
        <w:rPr>
          <w:rFonts w:ascii="Calibri" w:hAnsi="Calibri" w:cs="Calibri"/>
          <w:sz w:val="24"/>
        </w:rPr>
        <w:t xml:space="preserve">iddle section illustrates orientation of the semicircular canals (SCCs) being tested. </w:t>
      </w:r>
      <w:r w:rsidR="004F6082">
        <w:rPr>
          <w:rFonts w:ascii="Calibri" w:hAnsi="Calibri" w:cs="Calibri"/>
          <w:sz w:val="24"/>
        </w:rPr>
        <w:t>The m</w:t>
      </w:r>
      <w:r w:rsidR="00B72F7A" w:rsidRPr="0064479C">
        <w:rPr>
          <w:rFonts w:ascii="Calibri" w:hAnsi="Calibri" w:cs="Calibri"/>
          <w:sz w:val="24"/>
        </w:rPr>
        <w:t xml:space="preserve">iddle section illustrations are modifications of images taken from </w:t>
      </w:r>
      <w:r w:rsidR="008F6B01" w:rsidRPr="0064479C">
        <w:rPr>
          <w:rFonts w:ascii="Calibri" w:hAnsi="Calibri" w:cs="Calibri"/>
          <w:sz w:val="24"/>
        </w:rPr>
        <w:t>a</w:t>
      </w:r>
      <w:r w:rsidR="00B72F7A" w:rsidRPr="0064479C">
        <w:rPr>
          <w:rFonts w:ascii="Calibri" w:hAnsi="Calibri" w:cs="Calibri"/>
          <w:sz w:val="24"/>
        </w:rPr>
        <w:t xml:space="preserve"> </w:t>
      </w:r>
      <w:r w:rsidR="00575849" w:rsidRPr="0064479C">
        <w:rPr>
          <w:rFonts w:ascii="Calibri" w:hAnsi="Calibri" w:cs="Calibri"/>
          <w:sz w:val="24"/>
        </w:rPr>
        <w:t xml:space="preserve">smartphone </w:t>
      </w:r>
      <w:r w:rsidR="00B72F7A" w:rsidRPr="0064479C">
        <w:rPr>
          <w:rFonts w:ascii="Calibri" w:hAnsi="Calibri" w:cs="Calibri"/>
          <w:sz w:val="24"/>
        </w:rPr>
        <w:t>app</w:t>
      </w:r>
      <w:r w:rsidR="004F6082">
        <w:rPr>
          <w:rFonts w:ascii="Calibri" w:hAnsi="Calibri" w:cs="Calibri"/>
          <w:sz w:val="24"/>
        </w:rPr>
        <w:t>lication</w:t>
      </w:r>
      <w:r w:rsidR="00B72F7A" w:rsidRPr="0064479C">
        <w:rPr>
          <w:rFonts w:ascii="Calibri" w:hAnsi="Calibri" w:cs="Calibri"/>
          <w:sz w:val="24"/>
        </w:rPr>
        <w:t xml:space="preserve"> </w:t>
      </w:r>
      <w:r w:rsidR="008F6B01" w:rsidRPr="0064479C">
        <w:rPr>
          <w:rFonts w:ascii="Calibri" w:hAnsi="Calibri" w:cs="Calibri"/>
          <w:sz w:val="24"/>
        </w:rPr>
        <w:t>(</w:t>
      </w:r>
      <w:r w:rsidR="004F6082">
        <w:rPr>
          <w:rFonts w:ascii="Calibri" w:hAnsi="Calibri" w:cs="Calibri"/>
          <w:sz w:val="24"/>
        </w:rPr>
        <w:t>see</w:t>
      </w:r>
      <w:r w:rsidR="008F6B01" w:rsidRPr="0064479C">
        <w:rPr>
          <w:rFonts w:ascii="Calibri" w:hAnsi="Calibri" w:cs="Calibri"/>
          <w:sz w:val="24"/>
        </w:rPr>
        <w:t xml:space="preserve"> </w:t>
      </w:r>
      <w:r w:rsidR="004F6082" w:rsidRPr="00A80E96">
        <w:rPr>
          <w:rFonts w:ascii="Calibri" w:hAnsi="Calibri" w:cs="Calibri"/>
          <w:b/>
          <w:sz w:val="24"/>
        </w:rPr>
        <w:t>T</w:t>
      </w:r>
      <w:r w:rsidR="008F6B01" w:rsidRPr="00A80E96">
        <w:rPr>
          <w:rFonts w:ascii="Calibri" w:hAnsi="Calibri" w:cs="Calibri"/>
          <w:b/>
          <w:sz w:val="24"/>
        </w:rPr>
        <w:t xml:space="preserve">able of </w:t>
      </w:r>
      <w:r w:rsidR="004F6082" w:rsidRPr="00A80E96">
        <w:rPr>
          <w:rFonts w:ascii="Calibri" w:hAnsi="Calibri" w:cs="Calibri"/>
          <w:b/>
          <w:sz w:val="24"/>
        </w:rPr>
        <w:t>M</w:t>
      </w:r>
      <w:r w:rsidR="008F6B01" w:rsidRPr="00A80E96">
        <w:rPr>
          <w:rFonts w:ascii="Calibri" w:hAnsi="Calibri" w:cs="Calibri"/>
          <w:b/>
          <w:sz w:val="24"/>
        </w:rPr>
        <w:t>aterials</w:t>
      </w:r>
      <w:r w:rsidR="008F6B01" w:rsidRPr="0064479C">
        <w:rPr>
          <w:rFonts w:ascii="Calibri" w:hAnsi="Calibri" w:cs="Calibri"/>
          <w:sz w:val="24"/>
        </w:rPr>
        <w:t>)</w:t>
      </w:r>
      <w:r w:rsidR="008F6B01" w:rsidRPr="0064479C">
        <w:rPr>
          <w:rFonts w:ascii="Calibri" w:hAnsi="Calibri"/>
          <w:sz w:val="24"/>
        </w:rPr>
        <w:t xml:space="preserve"> </w:t>
      </w:r>
      <w:r w:rsidR="008F6B01" w:rsidRPr="0064479C">
        <w:rPr>
          <w:rFonts w:ascii="Calibri" w:hAnsi="Calibri" w:cs="Calibri"/>
          <w:sz w:val="24"/>
        </w:rPr>
        <w:t>a</w:t>
      </w:r>
      <w:r w:rsidR="00B72F7A" w:rsidRPr="0064479C">
        <w:rPr>
          <w:rFonts w:ascii="Calibri" w:hAnsi="Calibri" w:cs="Calibri"/>
          <w:sz w:val="24"/>
        </w:rPr>
        <w:t xml:space="preserve">nd are used with permission from the copyright owner. For horizontal SCC testing, the examiner placed </w:t>
      </w:r>
      <w:r w:rsidR="004F6082">
        <w:rPr>
          <w:rFonts w:ascii="Calibri" w:hAnsi="Calibri" w:cs="Calibri"/>
          <w:sz w:val="24"/>
        </w:rPr>
        <w:t xml:space="preserve">his </w:t>
      </w:r>
      <w:r w:rsidR="00B72F7A" w:rsidRPr="0064479C">
        <w:rPr>
          <w:rFonts w:ascii="Calibri" w:hAnsi="Calibri" w:cs="Calibri"/>
          <w:sz w:val="24"/>
        </w:rPr>
        <w:t>hands on the</w:t>
      </w:r>
      <w:r w:rsidR="004F6082">
        <w:rPr>
          <w:rFonts w:ascii="Calibri" w:hAnsi="Calibri" w:cs="Calibri"/>
          <w:sz w:val="24"/>
        </w:rPr>
        <w:t xml:space="preserve"> patient’s</w:t>
      </w:r>
      <w:r w:rsidR="00B72F7A" w:rsidRPr="0064479C">
        <w:rPr>
          <w:rFonts w:ascii="Calibri" w:hAnsi="Calibri" w:cs="Calibri"/>
          <w:sz w:val="24"/>
        </w:rPr>
        <w:t xml:space="preserve"> jaw</w:t>
      </w:r>
      <w:r w:rsidR="004F6082">
        <w:rPr>
          <w:rFonts w:ascii="Calibri" w:hAnsi="Calibri" w:cs="Calibri"/>
          <w:sz w:val="24"/>
        </w:rPr>
        <w:t>,</w:t>
      </w:r>
      <w:r w:rsidR="00B72F7A" w:rsidRPr="0064479C">
        <w:rPr>
          <w:rFonts w:ascii="Calibri" w:hAnsi="Calibri" w:cs="Calibri"/>
          <w:sz w:val="24"/>
        </w:rPr>
        <w:t xml:space="preserve"> delivering head impulses to each side. For vertical SCC testing</w:t>
      </w:r>
      <w:r w:rsidR="004F6082">
        <w:rPr>
          <w:rFonts w:ascii="Calibri" w:hAnsi="Calibri" w:cs="Calibri"/>
          <w:sz w:val="24"/>
        </w:rPr>
        <w:t>,</w:t>
      </w:r>
      <w:r w:rsidR="00B72F7A" w:rsidRPr="0064479C">
        <w:rPr>
          <w:rFonts w:ascii="Calibri" w:hAnsi="Calibri" w:cs="Calibri"/>
          <w:sz w:val="24"/>
        </w:rPr>
        <w:t xml:space="preserve"> the examiner placed his dominant hand (in this study</w:t>
      </w:r>
      <w:r w:rsidR="004F6082">
        <w:rPr>
          <w:rFonts w:ascii="Calibri" w:hAnsi="Calibri" w:cs="Calibri"/>
          <w:sz w:val="24"/>
        </w:rPr>
        <w:t>,</w:t>
      </w:r>
      <w:r w:rsidR="00B72F7A" w:rsidRPr="0064479C">
        <w:rPr>
          <w:rFonts w:ascii="Calibri" w:hAnsi="Calibri" w:cs="Calibri"/>
          <w:sz w:val="24"/>
        </w:rPr>
        <w:t xml:space="preserve"> both examiners were right-handed) on the top of the head and other hand beneath the chin. </w:t>
      </w:r>
      <w:r w:rsidR="00B72F7A" w:rsidRPr="0064479C">
        <w:rPr>
          <w:rStyle w:val="fulltext-it"/>
          <w:rFonts w:ascii="Calibri" w:hAnsi="Calibri" w:cs="Calibri"/>
          <w:sz w:val="24"/>
        </w:rPr>
        <w:t>(</w:t>
      </w:r>
      <w:r w:rsidR="00D844FC" w:rsidRPr="00A80E96">
        <w:rPr>
          <w:rStyle w:val="fulltext-it"/>
          <w:rFonts w:ascii="Calibri" w:hAnsi="Calibri" w:cs="Calibri"/>
          <w:b/>
          <w:sz w:val="24"/>
        </w:rPr>
        <w:t>a</w:t>
      </w:r>
      <w:r w:rsidR="00D844FC" w:rsidRPr="00A80E96">
        <w:rPr>
          <w:rFonts w:ascii="Calibri" w:hAnsi="Calibri" w:cs="Calibri"/>
          <w:b/>
          <w:sz w:val="24"/>
        </w:rPr>
        <w:t>-c</w:t>
      </w:r>
      <w:r w:rsidR="00B72F7A" w:rsidRPr="0064479C">
        <w:rPr>
          <w:rFonts w:ascii="Calibri" w:hAnsi="Calibri" w:cs="Calibri"/>
          <w:sz w:val="24"/>
        </w:rPr>
        <w:t xml:space="preserve">) </w:t>
      </w:r>
      <w:r w:rsidR="004F6082">
        <w:rPr>
          <w:rFonts w:ascii="Calibri" w:hAnsi="Calibri" w:cs="Calibri"/>
          <w:sz w:val="24"/>
        </w:rPr>
        <w:t>I</w:t>
      </w:r>
      <w:r w:rsidR="00B72F7A" w:rsidRPr="0064479C">
        <w:rPr>
          <w:rFonts w:ascii="Calibri" w:hAnsi="Calibri" w:cs="Calibri"/>
          <w:sz w:val="24"/>
        </w:rPr>
        <w:t>llustrat</w:t>
      </w:r>
      <w:r w:rsidR="004F6082">
        <w:rPr>
          <w:rFonts w:ascii="Calibri" w:hAnsi="Calibri" w:cs="Calibri"/>
          <w:sz w:val="24"/>
        </w:rPr>
        <w:t>ions of</w:t>
      </w:r>
      <w:r w:rsidR="00B72F7A" w:rsidRPr="0064479C">
        <w:rPr>
          <w:rFonts w:ascii="Calibri" w:hAnsi="Calibri" w:cs="Calibri"/>
          <w:sz w:val="24"/>
        </w:rPr>
        <w:t xml:space="preserve"> the performanc</w:t>
      </w:r>
      <w:r w:rsidR="009705F7" w:rsidRPr="0064479C">
        <w:rPr>
          <w:rFonts w:ascii="Calibri" w:hAnsi="Calibri" w:cs="Calibri"/>
          <w:sz w:val="24"/>
        </w:rPr>
        <w:t xml:space="preserve">e of the 3D </w:t>
      </w:r>
      <w:proofErr w:type="spellStart"/>
      <w:r w:rsidR="009705F7" w:rsidRPr="0064479C">
        <w:rPr>
          <w:rFonts w:ascii="Calibri" w:hAnsi="Calibri" w:cs="Calibri"/>
          <w:sz w:val="24"/>
        </w:rPr>
        <w:t>v</w:t>
      </w:r>
      <w:r w:rsidR="008A35C0" w:rsidRPr="0064479C">
        <w:rPr>
          <w:rFonts w:ascii="Calibri" w:hAnsi="Calibri" w:cs="Calibri"/>
          <w:sz w:val="24"/>
        </w:rPr>
        <w:t>HIT</w:t>
      </w:r>
      <w:proofErr w:type="spellEnd"/>
      <w:r w:rsidR="008A35C0" w:rsidRPr="0064479C">
        <w:rPr>
          <w:rFonts w:ascii="Calibri" w:hAnsi="Calibri" w:cs="Calibri"/>
          <w:sz w:val="24"/>
        </w:rPr>
        <w:t xml:space="preserve"> using </w:t>
      </w:r>
      <w:proofErr w:type="spellStart"/>
      <w:r w:rsidR="008F55A0" w:rsidRPr="0064479C">
        <w:rPr>
          <w:rFonts w:ascii="Calibri" w:hAnsi="Calibri" w:cs="Calibri"/>
          <w:sz w:val="24"/>
        </w:rPr>
        <w:t>vHIT</w:t>
      </w:r>
      <w:proofErr w:type="spellEnd"/>
      <w:r w:rsidR="008F55A0" w:rsidRPr="0064479C">
        <w:rPr>
          <w:rFonts w:ascii="Calibri" w:hAnsi="Calibri" w:cs="Calibri"/>
          <w:sz w:val="24"/>
        </w:rPr>
        <w:t xml:space="preserve"> </w:t>
      </w:r>
      <w:r w:rsidR="00D844FC" w:rsidRPr="0064479C">
        <w:rPr>
          <w:rFonts w:ascii="Calibri" w:hAnsi="Calibri" w:cs="Calibri"/>
          <w:sz w:val="24"/>
        </w:rPr>
        <w:t>system A</w:t>
      </w:r>
      <w:r w:rsidR="00B72F7A" w:rsidRPr="0064479C">
        <w:rPr>
          <w:rFonts w:ascii="Calibri" w:hAnsi="Calibri" w:cs="Calibri"/>
          <w:sz w:val="24"/>
        </w:rPr>
        <w:t xml:space="preserve">. In all three setups, the patient is facing the camera and the head is rotated in the direction of the SCCs being tested. </w:t>
      </w:r>
      <w:r w:rsidR="00D844FC" w:rsidRPr="0064479C">
        <w:rPr>
          <w:rFonts w:ascii="Calibri" w:hAnsi="Calibri" w:cs="Calibri"/>
          <w:sz w:val="24"/>
        </w:rPr>
        <w:t>(</w:t>
      </w:r>
      <w:r w:rsidR="00D844FC" w:rsidRPr="00A80E96">
        <w:rPr>
          <w:rStyle w:val="fulltext-it"/>
          <w:rFonts w:ascii="Calibri" w:hAnsi="Calibri" w:cs="Calibri"/>
          <w:b/>
          <w:sz w:val="24"/>
        </w:rPr>
        <w:t>a</w:t>
      </w:r>
      <w:r w:rsidR="00D844FC" w:rsidRPr="0064479C">
        <w:rPr>
          <w:rStyle w:val="fulltext-it"/>
          <w:rFonts w:ascii="Calibri" w:hAnsi="Calibri" w:cs="Calibri"/>
          <w:sz w:val="24"/>
        </w:rPr>
        <w:t>)</w:t>
      </w:r>
      <w:r w:rsidR="00B72F7A" w:rsidRPr="0064479C">
        <w:rPr>
          <w:rFonts w:ascii="Calibri" w:hAnsi="Calibri" w:cs="Calibri"/>
          <w:sz w:val="24"/>
        </w:rPr>
        <w:t xml:space="preserve"> </w:t>
      </w:r>
      <w:r w:rsidR="008F55A0" w:rsidRPr="0064479C">
        <w:rPr>
          <w:rFonts w:ascii="Calibri" w:hAnsi="Calibri" w:cs="Calibri"/>
          <w:sz w:val="24"/>
        </w:rPr>
        <w:t xml:space="preserve">Right </w:t>
      </w:r>
      <w:r w:rsidR="004F6082">
        <w:rPr>
          <w:rFonts w:ascii="Calibri" w:hAnsi="Calibri" w:cs="Calibri"/>
          <w:sz w:val="24"/>
        </w:rPr>
        <w:t>a</w:t>
      </w:r>
      <w:r w:rsidR="008F55A0" w:rsidRPr="0064479C">
        <w:rPr>
          <w:rFonts w:ascii="Calibri" w:hAnsi="Calibri" w:cs="Calibri"/>
          <w:sz w:val="24"/>
        </w:rPr>
        <w:t xml:space="preserve">nterior </w:t>
      </w:r>
      <w:r w:rsidR="004F6082">
        <w:rPr>
          <w:rFonts w:ascii="Calibri" w:hAnsi="Calibri" w:cs="Calibri"/>
          <w:sz w:val="24"/>
        </w:rPr>
        <w:t>l</w:t>
      </w:r>
      <w:r w:rsidR="008F55A0" w:rsidRPr="0064479C">
        <w:rPr>
          <w:rFonts w:ascii="Calibri" w:hAnsi="Calibri" w:cs="Calibri"/>
          <w:sz w:val="24"/>
        </w:rPr>
        <w:t xml:space="preserve">eft </w:t>
      </w:r>
      <w:r w:rsidR="004F6082">
        <w:rPr>
          <w:rFonts w:ascii="Calibri" w:hAnsi="Calibri" w:cs="Calibri"/>
          <w:sz w:val="24"/>
        </w:rPr>
        <w:t>p</w:t>
      </w:r>
      <w:r w:rsidR="008F55A0" w:rsidRPr="0064479C">
        <w:rPr>
          <w:rFonts w:ascii="Calibri" w:hAnsi="Calibri" w:cs="Calibri"/>
          <w:sz w:val="24"/>
        </w:rPr>
        <w:t>osterior (</w:t>
      </w:r>
      <w:r w:rsidR="00B72F7A" w:rsidRPr="0064479C">
        <w:rPr>
          <w:rFonts w:ascii="Calibri" w:hAnsi="Calibri" w:cs="Calibri"/>
          <w:sz w:val="24"/>
        </w:rPr>
        <w:t>RALP</w:t>
      </w:r>
      <w:r w:rsidR="008F55A0" w:rsidRPr="0064479C">
        <w:rPr>
          <w:rFonts w:ascii="Calibri" w:hAnsi="Calibri" w:cs="Calibri"/>
          <w:sz w:val="24"/>
        </w:rPr>
        <w:t>)</w:t>
      </w:r>
      <w:r w:rsidR="00B72F7A" w:rsidRPr="0064479C">
        <w:rPr>
          <w:rFonts w:ascii="Calibri" w:hAnsi="Calibri" w:cs="Calibri"/>
          <w:sz w:val="24"/>
        </w:rPr>
        <w:t xml:space="preserve"> SCC testing. </w:t>
      </w:r>
      <w:r w:rsidR="00D844FC" w:rsidRPr="0064479C">
        <w:rPr>
          <w:rFonts w:ascii="Calibri" w:hAnsi="Calibri" w:cs="Calibri"/>
          <w:sz w:val="24"/>
        </w:rPr>
        <w:t>(</w:t>
      </w:r>
      <w:r w:rsidR="00D844FC" w:rsidRPr="00A80E96">
        <w:rPr>
          <w:rStyle w:val="fulltext-it"/>
          <w:rFonts w:ascii="Calibri" w:hAnsi="Calibri" w:cs="Calibri"/>
          <w:b/>
          <w:sz w:val="24"/>
        </w:rPr>
        <w:t>b</w:t>
      </w:r>
      <w:r w:rsidR="00D844FC" w:rsidRPr="0064479C">
        <w:rPr>
          <w:rStyle w:val="fulltext-it"/>
          <w:rFonts w:ascii="Calibri" w:hAnsi="Calibri" w:cs="Calibri"/>
          <w:sz w:val="24"/>
        </w:rPr>
        <w:t xml:space="preserve">) </w:t>
      </w:r>
      <w:r w:rsidR="00B72F7A" w:rsidRPr="0064479C">
        <w:rPr>
          <w:rFonts w:ascii="Calibri" w:hAnsi="Calibri" w:cs="Calibri"/>
          <w:sz w:val="24"/>
        </w:rPr>
        <w:t xml:space="preserve">Horizontal SCC testing. </w:t>
      </w:r>
      <w:r w:rsidR="00D844FC" w:rsidRPr="0064479C">
        <w:rPr>
          <w:rStyle w:val="fulltext-it"/>
          <w:rFonts w:ascii="Calibri" w:hAnsi="Calibri" w:cs="Calibri"/>
          <w:sz w:val="24"/>
        </w:rPr>
        <w:t>(</w:t>
      </w:r>
      <w:r w:rsidR="00D844FC" w:rsidRPr="00A80E96">
        <w:rPr>
          <w:rStyle w:val="fulltext-it"/>
          <w:rFonts w:ascii="Calibri" w:hAnsi="Calibri" w:cs="Calibri"/>
          <w:b/>
          <w:sz w:val="24"/>
        </w:rPr>
        <w:t>c</w:t>
      </w:r>
      <w:r w:rsidR="00D844FC" w:rsidRPr="0064479C">
        <w:rPr>
          <w:rStyle w:val="fulltext-it"/>
          <w:rFonts w:ascii="Calibri" w:hAnsi="Calibri" w:cs="Calibri"/>
          <w:sz w:val="24"/>
        </w:rPr>
        <w:t>)</w:t>
      </w:r>
      <w:r w:rsidR="00B72F7A" w:rsidRPr="0064479C">
        <w:rPr>
          <w:rFonts w:ascii="Calibri" w:hAnsi="Calibri" w:cs="Calibri"/>
          <w:sz w:val="24"/>
        </w:rPr>
        <w:t xml:space="preserve"> </w:t>
      </w:r>
      <w:r w:rsidR="008F55A0" w:rsidRPr="0064479C">
        <w:rPr>
          <w:rFonts w:ascii="Calibri" w:hAnsi="Calibri" w:cs="Calibri"/>
          <w:sz w:val="24"/>
        </w:rPr>
        <w:t xml:space="preserve">Left </w:t>
      </w:r>
      <w:r w:rsidR="004F6082">
        <w:rPr>
          <w:rFonts w:ascii="Calibri" w:hAnsi="Calibri" w:cs="Calibri"/>
          <w:sz w:val="24"/>
        </w:rPr>
        <w:t>a</w:t>
      </w:r>
      <w:r w:rsidR="008F55A0" w:rsidRPr="0064479C">
        <w:rPr>
          <w:rFonts w:ascii="Calibri" w:hAnsi="Calibri" w:cs="Calibri"/>
          <w:sz w:val="24"/>
        </w:rPr>
        <w:t xml:space="preserve">nterior </w:t>
      </w:r>
      <w:r w:rsidR="004F6082">
        <w:rPr>
          <w:rFonts w:ascii="Calibri" w:hAnsi="Calibri" w:cs="Calibri"/>
          <w:sz w:val="24"/>
        </w:rPr>
        <w:t>r</w:t>
      </w:r>
      <w:r w:rsidR="008F55A0" w:rsidRPr="0064479C">
        <w:rPr>
          <w:rFonts w:ascii="Calibri" w:hAnsi="Calibri" w:cs="Calibri"/>
          <w:sz w:val="24"/>
        </w:rPr>
        <w:t xml:space="preserve">ight </w:t>
      </w:r>
      <w:r w:rsidR="004F6082">
        <w:rPr>
          <w:rFonts w:ascii="Calibri" w:hAnsi="Calibri" w:cs="Calibri"/>
          <w:sz w:val="24"/>
        </w:rPr>
        <w:t>p</w:t>
      </w:r>
      <w:r w:rsidR="008F55A0" w:rsidRPr="0064479C">
        <w:rPr>
          <w:rFonts w:ascii="Calibri" w:hAnsi="Calibri" w:cs="Calibri"/>
          <w:sz w:val="24"/>
        </w:rPr>
        <w:t>osterior (</w:t>
      </w:r>
      <w:r w:rsidR="00B72F7A" w:rsidRPr="0064479C">
        <w:rPr>
          <w:rFonts w:ascii="Calibri" w:hAnsi="Calibri" w:cs="Calibri"/>
          <w:sz w:val="24"/>
        </w:rPr>
        <w:t>LARP</w:t>
      </w:r>
      <w:r w:rsidR="008F55A0" w:rsidRPr="0064479C">
        <w:rPr>
          <w:rFonts w:ascii="Calibri" w:hAnsi="Calibri" w:cs="Calibri"/>
          <w:sz w:val="24"/>
        </w:rPr>
        <w:t>)</w:t>
      </w:r>
      <w:r w:rsidR="00B72F7A" w:rsidRPr="0064479C">
        <w:rPr>
          <w:rFonts w:ascii="Calibri" w:hAnsi="Calibri" w:cs="Calibri"/>
          <w:sz w:val="24"/>
        </w:rPr>
        <w:t xml:space="preserve"> SCC testing. </w:t>
      </w:r>
      <w:r w:rsidR="00D844FC" w:rsidRPr="0064479C">
        <w:rPr>
          <w:rFonts w:ascii="Calibri" w:hAnsi="Calibri" w:cs="Calibri"/>
          <w:sz w:val="24"/>
        </w:rPr>
        <w:t>(</w:t>
      </w:r>
      <w:r w:rsidR="00D844FC" w:rsidRPr="00A80E96">
        <w:rPr>
          <w:rStyle w:val="fulltext-it"/>
          <w:rFonts w:ascii="Calibri" w:hAnsi="Calibri" w:cs="Calibri"/>
          <w:b/>
          <w:sz w:val="24"/>
        </w:rPr>
        <w:t>g</w:t>
      </w:r>
      <w:r w:rsidR="00B72F7A" w:rsidRPr="00A80E96">
        <w:rPr>
          <w:rStyle w:val="fulltext-it"/>
          <w:rFonts w:ascii="Calibri" w:hAnsi="Calibri" w:cs="Calibri"/>
          <w:b/>
          <w:sz w:val="24"/>
        </w:rPr>
        <w:t>–</w:t>
      </w:r>
      <w:proofErr w:type="spellStart"/>
      <w:r w:rsidR="00D844FC" w:rsidRPr="00A80E96">
        <w:rPr>
          <w:rStyle w:val="fulltext-it"/>
          <w:rFonts w:ascii="Calibri" w:hAnsi="Calibri" w:cs="Calibri"/>
          <w:b/>
          <w:sz w:val="24"/>
        </w:rPr>
        <w:t>i</w:t>
      </w:r>
      <w:proofErr w:type="spellEnd"/>
      <w:r w:rsidR="00D844FC" w:rsidRPr="0064479C">
        <w:rPr>
          <w:rStyle w:val="fulltext-it"/>
          <w:rFonts w:ascii="Calibri" w:hAnsi="Calibri" w:cs="Calibri"/>
          <w:sz w:val="24"/>
        </w:rPr>
        <w:t>)</w:t>
      </w:r>
      <w:r w:rsidR="00B72F7A" w:rsidRPr="0064479C">
        <w:rPr>
          <w:rFonts w:ascii="Calibri" w:hAnsi="Calibri" w:cs="Calibri"/>
          <w:sz w:val="24"/>
        </w:rPr>
        <w:t xml:space="preserve"> Starting position of the head</w:t>
      </w:r>
      <w:r w:rsidR="004F6082">
        <w:rPr>
          <w:rFonts w:ascii="Calibri" w:hAnsi="Calibri" w:cs="Calibri"/>
          <w:sz w:val="24"/>
        </w:rPr>
        <w:t>;</w:t>
      </w:r>
      <w:r w:rsidR="00B72F7A" w:rsidRPr="0064479C">
        <w:rPr>
          <w:rFonts w:ascii="Calibri" w:hAnsi="Calibri" w:cs="Calibri"/>
          <w:sz w:val="24"/>
        </w:rPr>
        <w:t xml:space="preserve"> </w:t>
      </w:r>
      <w:r w:rsidR="00B72F7A" w:rsidRPr="0064479C">
        <w:rPr>
          <w:rStyle w:val="fulltext-it"/>
          <w:rFonts w:ascii="Calibri" w:hAnsi="Calibri" w:cs="Calibri"/>
          <w:sz w:val="24"/>
        </w:rPr>
        <w:t>arrows</w:t>
      </w:r>
      <w:r w:rsidR="00B72F7A" w:rsidRPr="0064479C">
        <w:rPr>
          <w:rFonts w:ascii="Calibri" w:hAnsi="Calibri" w:cs="Calibri"/>
          <w:sz w:val="24"/>
        </w:rPr>
        <w:t xml:space="preserve"> illustrate </w:t>
      </w:r>
      <w:r w:rsidR="004F6082">
        <w:rPr>
          <w:rFonts w:ascii="Calibri" w:hAnsi="Calibri" w:cs="Calibri"/>
          <w:sz w:val="24"/>
        </w:rPr>
        <w:t>the</w:t>
      </w:r>
      <w:r w:rsidR="00B72F7A" w:rsidRPr="0064479C">
        <w:rPr>
          <w:rFonts w:ascii="Calibri" w:hAnsi="Calibri" w:cs="Calibri"/>
          <w:sz w:val="24"/>
        </w:rPr>
        <w:t xml:space="preserve"> direction</w:t>
      </w:r>
      <w:r w:rsidR="004F6082">
        <w:rPr>
          <w:rFonts w:ascii="Calibri" w:hAnsi="Calibri" w:cs="Calibri"/>
          <w:sz w:val="24"/>
        </w:rPr>
        <w:t xml:space="preserve"> in which</w:t>
      </w:r>
      <w:r w:rsidR="00B72F7A" w:rsidRPr="0064479C">
        <w:rPr>
          <w:rFonts w:ascii="Calibri" w:hAnsi="Calibri" w:cs="Calibri"/>
          <w:sz w:val="24"/>
        </w:rPr>
        <w:t xml:space="preserve"> the head is rotated</w:t>
      </w:r>
      <w:r w:rsidR="004F6082">
        <w:rPr>
          <w:rFonts w:ascii="Calibri" w:hAnsi="Calibri" w:cs="Calibri"/>
          <w:sz w:val="24"/>
        </w:rPr>
        <w:t>;</w:t>
      </w:r>
      <w:r w:rsidR="00B72F7A" w:rsidRPr="0064479C">
        <w:rPr>
          <w:rFonts w:ascii="Calibri" w:hAnsi="Calibri" w:cs="Calibri"/>
          <w:sz w:val="24"/>
        </w:rPr>
        <w:t xml:space="preserve"> the set of SCCs being tested is marked with </w:t>
      </w:r>
      <w:r w:rsidR="008F55A0" w:rsidRPr="0064479C">
        <w:rPr>
          <w:rFonts w:ascii="Calibri" w:hAnsi="Calibri" w:cs="Calibri"/>
          <w:sz w:val="24"/>
        </w:rPr>
        <w:t>red</w:t>
      </w:r>
      <w:r w:rsidR="008F55A0" w:rsidRPr="0064479C">
        <w:rPr>
          <w:rFonts w:ascii="Calibri" w:hAnsi="Calibri"/>
          <w:sz w:val="24"/>
        </w:rPr>
        <w:t>.</w:t>
      </w:r>
      <w:r w:rsidR="00B72F7A" w:rsidRPr="0064479C">
        <w:rPr>
          <w:rFonts w:ascii="Calibri" w:hAnsi="Calibri" w:cs="Calibri"/>
          <w:sz w:val="24"/>
        </w:rPr>
        <w:t xml:space="preserve"> (</w:t>
      </w:r>
      <w:r w:rsidR="00D844FC" w:rsidRPr="00A80E96">
        <w:rPr>
          <w:rFonts w:ascii="Calibri" w:hAnsi="Calibri" w:cs="Calibri"/>
          <w:b/>
          <w:sz w:val="24"/>
        </w:rPr>
        <w:t>d</w:t>
      </w:r>
      <w:r w:rsidR="00B72F7A" w:rsidRPr="0064479C">
        <w:rPr>
          <w:rFonts w:ascii="Calibri" w:hAnsi="Calibri" w:cs="Calibri"/>
          <w:sz w:val="24"/>
        </w:rPr>
        <w:t>–</w:t>
      </w:r>
      <w:r w:rsidR="00D844FC" w:rsidRPr="00A80E96">
        <w:rPr>
          <w:rStyle w:val="fulltext-it"/>
          <w:rFonts w:ascii="Calibri" w:hAnsi="Calibri" w:cs="Calibri"/>
          <w:b/>
          <w:sz w:val="24"/>
        </w:rPr>
        <w:t>f</w:t>
      </w:r>
      <w:r w:rsidR="00B72F7A" w:rsidRPr="0064479C">
        <w:rPr>
          <w:rFonts w:ascii="Calibri" w:hAnsi="Calibri" w:cs="Calibri"/>
          <w:sz w:val="24"/>
        </w:rPr>
        <w:t xml:space="preserve">) </w:t>
      </w:r>
      <w:r w:rsidR="004F6082">
        <w:rPr>
          <w:rFonts w:ascii="Calibri" w:hAnsi="Calibri" w:cs="Calibri"/>
          <w:sz w:val="24"/>
        </w:rPr>
        <w:t>Illustrations of</w:t>
      </w:r>
      <w:r w:rsidR="00B72F7A" w:rsidRPr="0064479C">
        <w:rPr>
          <w:rFonts w:ascii="Calibri" w:hAnsi="Calibri" w:cs="Calibri"/>
          <w:sz w:val="24"/>
        </w:rPr>
        <w:t xml:space="preserve"> the performance of the </w:t>
      </w:r>
      <w:r w:rsidR="009705F7" w:rsidRPr="0064479C">
        <w:rPr>
          <w:rFonts w:ascii="Calibri" w:hAnsi="Calibri" w:cs="Calibri"/>
          <w:sz w:val="24"/>
        </w:rPr>
        <w:t xml:space="preserve">2D modified </w:t>
      </w:r>
      <w:proofErr w:type="spellStart"/>
      <w:r w:rsidR="009705F7" w:rsidRPr="0064479C">
        <w:rPr>
          <w:rFonts w:ascii="Calibri" w:hAnsi="Calibri" w:cs="Calibri"/>
          <w:sz w:val="24"/>
        </w:rPr>
        <w:t>v</w:t>
      </w:r>
      <w:r w:rsidR="008A35C0" w:rsidRPr="0064479C">
        <w:rPr>
          <w:rFonts w:ascii="Calibri" w:hAnsi="Calibri" w:cs="Calibri"/>
          <w:sz w:val="24"/>
        </w:rPr>
        <w:t>HIT</w:t>
      </w:r>
      <w:proofErr w:type="spellEnd"/>
      <w:r w:rsidR="008A35C0" w:rsidRPr="0064479C">
        <w:rPr>
          <w:rFonts w:ascii="Calibri" w:hAnsi="Calibri" w:cs="Calibri"/>
          <w:sz w:val="24"/>
        </w:rPr>
        <w:t xml:space="preserve"> using </w:t>
      </w:r>
      <w:proofErr w:type="spellStart"/>
      <w:r w:rsidR="008F55A0" w:rsidRPr="0064479C">
        <w:rPr>
          <w:rFonts w:ascii="Calibri" w:hAnsi="Calibri" w:cs="Calibri"/>
          <w:sz w:val="24"/>
        </w:rPr>
        <w:t>vHIT</w:t>
      </w:r>
      <w:proofErr w:type="spellEnd"/>
      <w:r w:rsidR="008F55A0" w:rsidRPr="0064479C">
        <w:rPr>
          <w:rFonts w:ascii="Calibri" w:hAnsi="Calibri" w:cs="Calibri"/>
          <w:sz w:val="24"/>
        </w:rPr>
        <w:t xml:space="preserve"> </w:t>
      </w:r>
      <w:r w:rsidR="00D844FC" w:rsidRPr="0064479C">
        <w:rPr>
          <w:rFonts w:ascii="Calibri" w:hAnsi="Calibri" w:cs="Calibri"/>
          <w:sz w:val="24"/>
        </w:rPr>
        <w:t>system B</w:t>
      </w:r>
      <w:r w:rsidR="00B72F7A" w:rsidRPr="0064479C">
        <w:rPr>
          <w:rFonts w:ascii="Calibri" w:hAnsi="Calibri" w:cs="Calibri"/>
          <w:sz w:val="24"/>
        </w:rPr>
        <w:t xml:space="preserve">. </w:t>
      </w:r>
      <w:r w:rsidR="00D844FC" w:rsidRPr="0064479C">
        <w:rPr>
          <w:rFonts w:ascii="Calibri" w:hAnsi="Calibri" w:cs="Calibri"/>
          <w:sz w:val="24"/>
        </w:rPr>
        <w:t>(</w:t>
      </w:r>
      <w:r w:rsidR="00D844FC" w:rsidRPr="0064479C">
        <w:rPr>
          <w:rStyle w:val="fulltext-it"/>
          <w:rFonts w:ascii="Calibri" w:hAnsi="Calibri" w:cs="Calibri"/>
          <w:sz w:val="24"/>
        </w:rPr>
        <w:t>d)</w:t>
      </w:r>
      <w:r w:rsidR="00B72F7A" w:rsidRPr="0064479C">
        <w:rPr>
          <w:rFonts w:ascii="Calibri" w:hAnsi="Calibri" w:cs="Calibri"/>
          <w:sz w:val="24"/>
        </w:rPr>
        <w:t xml:space="preserve"> RALP SCC testing with the subject turned 4</w:t>
      </w:r>
      <w:r w:rsidR="004F6082">
        <w:rPr>
          <w:rFonts w:ascii="Calibri" w:hAnsi="Calibri" w:cs="Calibri"/>
          <w:sz w:val="24"/>
        </w:rPr>
        <w:t>5°</w:t>
      </w:r>
      <w:r w:rsidR="00B72F7A" w:rsidRPr="0064479C">
        <w:rPr>
          <w:rFonts w:ascii="Calibri" w:hAnsi="Calibri" w:cs="Calibri"/>
          <w:sz w:val="24"/>
        </w:rPr>
        <w:t xml:space="preserve"> to the left and the impulses being delivered by either rotating the head forward or backward. </w:t>
      </w:r>
      <w:r w:rsidR="00D844FC" w:rsidRPr="0064479C">
        <w:rPr>
          <w:rFonts w:ascii="Calibri" w:hAnsi="Calibri" w:cs="Calibri"/>
          <w:sz w:val="24"/>
        </w:rPr>
        <w:t>(</w:t>
      </w:r>
      <w:r w:rsidR="00D844FC" w:rsidRPr="00A80E96">
        <w:rPr>
          <w:rStyle w:val="fulltext-it"/>
          <w:rFonts w:ascii="Calibri" w:hAnsi="Calibri" w:cs="Calibri"/>
          <w:b/>
          <w:sz w:val="24"/>
        </w:rPr>
        <w:t>e</w:t>
      </w:r>
      <w:r w:rsidR="00D844FC" w:rsidRPr="0064479C">
        <w:rPr>
          <w:rStyle w:val="fulltext-it"/>
          <w:rFonts w:ascii="Calibri" w:hAnsi="Calibri" w:cs="Calibri"/>
          <w:sz w:val="24"/>
        </w:rPr>
        <w:t>)</w:t>
      </w:r>
      <w:r w:rsidR="00B72F7A" w:rsidRPr="0064479C">
        <w:rPr>
          <w:rFonts w:ascii="Calibri" w:hAnsi="Calibri" w:cs="Calibri"/>
          <w:sz w:val="24"/>
        </w:rPr>
        <w:t xml:space="preserve"> Horizontal SCC testing. </w:t>
      </w:r>
      <w:r w:rsidR="00D844FC" w:rsidRPr="0064479C">
        <w:rPr>
          <w:rFonts w:ascii="Calibri" w:hAnsi="Calibri" w:cs="Calibri"/>
          <w:sz w:val="24"/>
        </w:rPr>
        <w:t>(</w:t>
      </w:r>
      <w:r w:rsidR="00D844FC" w:rsidRPr="00A80E96">
        <w:rPr>
          <w:rStyle w:val="fulltext-it"/>
          <w:rFonts w:ascii="Calibri" w:hAnsi="Calibri" w:cs="Calibri"/>
          <w:b/>
          <w:sz w:val="24"/>
        </w:rPr>
        <w:t>f</w:t>
      </w:r>
      <w:r w:rsidR="00D844FC" w:rsidRPr="0064479C">
        <w:rPr>
          <w:rStyle w:val="fulltext-it"/>
          <w:rFonts w:ascii="Calibri" w:hAnsi="Calibri" w:cs="Calibri"/>
          <w:sz w:val="24"/>
        </w:rPr>
        <w:t>)</w:t>
      </w:r>
      <w:r w:rsidR="00B72F7A" w:rsidRPr="0064479C">
        <w:rPr>
          <w:rFonts w:ascii="Calibri" w:hAnsi="Calibri" w:cs="Calibri"/>
          <w:sz w:val="24"/>
        </w:rPr>
        <w:t xml:space="preserve"> LARP SCC testing with the subject turned 45</w:t>
      </w:r>
      <w:r w:rsidR="004F6082">
        <w:rPr>
          <w:rFonts w:ascii="Calibri" w:hAnsi="Calibri" w:cs="Calibri"/>
          <w:sz w:val="24"/>
        </w:rPr>
        <w:t>°</w:t>
      </w:r>
      <w:r w:rsidR="00B72F7A" w:rsidRPr="0064479C">
        <w:rPr>
          <w:rFonts w:ascii="Calibri" w:hAnsi="Calibri" w:cs="Calibri"/>
          <w:sz w:val="24"/>
        </w:rPr>
        <w:t xml:space="preserve"> to the right and the impulses being delivered by either rotating the head forward or backward. </w:t>
      </w:r>
      <w:r w:rsidR="00421807" w:rsidRPr="0064479C">
        <w:rPr>
          <w:rFonts w:ascii="Calibri" w:hAnsi="Calibri" w:cs="Calibri"/>
          <w:sz w:val="24"/>
        </w:rPr>
        <w:t>By rotating the patient’s head 45</w:t>
      </w:r>
      <w:r w:rsidR="004F6082">
        <w:rPr>
          <w:rFonts w:ascii="Calibri" w:hAnsi="Calibri" w:cs="Calibri"/>
          <w:sz w:val="24"/>
        </w:rPr>
        <w:t>°</w:t>
      </w:r>
      <w:r w:rsidR="00421807" w:rsidRPr="0064479C">
        <w:rPr>
          <w:rFonts w:ascii="Calibri" w:hAnsi="Calibri" w:cs="Calibri"/>
          <w:sz w:val="24"/>
        </w:rPr>
        <w:t xml:space="preserve"> prior to RALP and LARP testing, </w:t>
      </w:r>
      <w:r w:rsidR="00421807" w:rsidRPr="0064479C">
        <w:rPr>
          <w:rFonts w:ascii="Calibri" w:hAnsi="Calibri" w:cs="Calibri"/>
          <w:sz w:val="24"/>
        </w:rPr>
        <w:lastRenderedPageBreak/>
        <w:t>the eyes align with the axis of the vertical SCCs being tested</w:t>
      </w:r>
      <w:r w:rsidR="000725A1">
        <w:rPr>
          <w:rFonts w:ascii="Calibri" w:hAnsi="Calibri" w:cs="Calibri"/>
          <w:sz w:val="24"/>
        </w:rPr>
        <w:t>;</w:t>
      </w:r>
      <w:r w:rsidR="00421807" w:rsidRPr="0064479C">
        <w:rPr>
          <w:rFonts w:ascii="Calibri" w:hAnsi="Calibri" w:cs="Calibri"/>
          <w:sz w:val="24"/>
        </w:rPr>
        <w:t xml:space="preserve"> therefore</w:t>
      </w:r>
      <w:r w:rsidR="000725A1">
        <w:rPr>
          <w:rFonts w:ascii="Calibri" w:hAnsi="Calibri" w:cs="Calibri"/>
          <w:sz w:val="24"/>
        </w:rPr>
        <w:t>,</w:t>
      </w:r>
      <w:r w:rsidR="00421807" w:rsidRPr="0064479C">
        <w:rPr>
          <w:rFonts w:ascii="Calibri" w:hAnsi="Calibri" w:cs="Calibri"/>
          <w:sz w:val="24"/>
        </w:rPr>
        <w:t xml:space="preserve"> primarily vertical eye movements are produced when applying head impulses. </w:t>
      </w:r>
      <w:r w:rsidR="00B72F7A" w:rsidRPr="0064479C">
        <w:rPr>
          <w:rStyle w:val="fulltext-it"/>
          <w:rFonts w:ascii="Calibri" w:hAnsi="Calibri" w:cs="Calibri"/>
          <w:sz w:val="24"/>
        </w:rPr>
        <w:t>(</w:t>
      </w:r>
      <w:r w:rsidR="00D844FC" w:rsidRPr="00A80E96">
        <w:rPr>
          <w:rStyle w:val="fulltext-it"/>
          <w:rFonts w:ascii="Calibri" w:hAnsi="Calibri" w:cs="Calibri"/>
          <w:b/>
          <w:sz w:val="24"/>
        </w:rPr>
        <w:t>h</w:t>
      </w:r>
      <w:r w:rsidR="00B72F7A" w:rsidRPr="0064479C">
        <w:rPr>
          <w:rStyle w:val="fulltext-it"/>
          <w:rFonts w:ascii="Calibri" w:hAnsi="Calibri" w:cs="Calibri"/>
          <w:sz w:val="24"/>
        </w:rPr>
        <w:t>),</w:t>
      </w:r>
      <w:r w:rsidR="00B72F7A" w:rsidRPr="0064479C">
        <w:rPr>
          <w:rFonts w:ascii="Calibri" w:hAnsi="Calibri" w:cs="Calibri"/>
          <w:sz w:val="24"/>
        </w:rPr>
        <w:t xml:space="preserve"> (</w:t>
      </w:r>
      <w:r w:rsidR="00D844FC" w:rsidRPr="00A80E96">
        <w:rPr>
          <w:rStyle w:val="fulltext-it"/>
          <w:rFonts w:ascii="Calibri" w:hAnsi="Calibri" w:cs="Calibri"/>
          <w:b/>
          <w:sz w:val="24"/>
        </w:rPr>
        <w:t>j</w:t>
      </w:r>
      <w:r w:rsidR="00B72F7A" w:rsidRPr="0064479C">
        <w:rPr>
          <w:rFonts w:ascii="Calibri" w:hAnsi="Calibri" w:cs="Calibri"/>
          <w:sz w:val="24"/>
        </w:rPr>
        <w:t>), and (</w:t>
      </w:r>
      <w:r w:rsidR="00D844FC" w:rsidRPr="00A80E96">
        <w:rPr>
          <w:rStyle w:val="fulltext-it"/>
          <w:rFonts w:ascii="Calibri" w:hAnsi="Calibri" w:cs="Calibri"/>
          <w:b/>
          <w:sz w:val="24"/>
        </w:rPr>
        <w:t>k</w:t>
      </w:r>
      <w:r w:rsidR="00B72F7A" w:rsidRPr="0064479C">
        <w:rPr>
          <w:rStyle w:val="fulltext-it"/>
          <w:rFonts w:ascii="Calibri" w:hAnsi="Calibri" w:cs="Calibri"/>
          <w:sz w:val="24"/>
        </w:rPr>
        <w:t>)</w:t>
      </w:r>
      <w:r w:rsidR="00B72F7A" w:rsidRPr="0064479C">
        <w:rPr>
          <w:rFonts w:ascii="Calibri" w:hAnsi="Calibri" w:cs="Calibri"/>
          <w:sz w:val="24"/>
        </w:rPr>
        <w:t xml:space="preserve"> </w:t>
      </w:r>
      <w:r w:rsidR="000725A1">
        <w:rPr>
          <w:rFonts w:ascii="Calibri" w:hAnsi="Calibri" w:cs="Calibri"/>
          <w:sz w:val="24"/>
        </w:rPr>
        <w:t xml:space="preserve">show the </w:t>
      </w:r>
      <w:r w:rsidR="00B72F7A" w:rsidRPr="0064479C">
        <w:rPr>
          <w:rFonts w:ascii="Calibri" w:hAnsi="Calibri" w:cs="Calibri"/>
          <w:sz w:val="24"/>
        </w:rPr>
        <w:t>starting positions of the head</w:t>
      </w:r>
      <w:r w:rsidR="000725A1">
        <w:rPr>
          <w:rFonts w:ascii="Calibri" w:hAnsi="Calibri" w:cs="Calibri"/>
          <w:sz w:val="24"/>
        </w:rPr>
        <w:t>;</w:t>
      </w:r>
      <w:r w:rsidR="00B72F7A" w:rsidRPr="0064479C">
        <w:rPr>
          <w:rFonts w:ascii="Calibri" w:hAnsi="Calibri" w:cs="Calibri"/>
          <w:sz w:val="24"/>
        </w:rPr>
        <w:t xml:space="preserve"> the </w:t>
      </w:r>
      <w:r w:rsidR="00B72F7A" w:rsidRPr="0064479C">
        <w:rPr>
          <w:rStyle w:val="fulltext-it"/>
          <w:rFonts w:ascii="Calibri" w:hAnsi="Calibri" w:cs="Calibri"/>
          <w:sz w:val="24"/>
        </w:rPr>
        <w:t>arrows</w:t>
      </w:r>
      <w:r w:rsidR="00B72F7A" w:rsidRPr="0064479C">
        <w:rPr>
          <w:rFonts w:ascii="Calibri" w:hAnsi="Calibri" w:cs="Calibri"/>
          <w:sz w:val="24"/>
        </w:rPr>
        <w:t xml:space="preserve"> illustrate </w:t>
      </w:r>
      <w:r w:rsidR="000725A1">
        <w:rPr>
          <w:rFonts w:ascii="Calibri" w:hAnsi="Calibri" w:cs="Calibri"/>
          <w:sz w:val="24"/>
        </w:rPr>
        <w:t>the</w:t>
      </w:r>
      <w:r w:rsidR="00B72F7A" w:rsidRPr="0064479C">
        <w:rPr>
          <w:rFonts w:ascii="Calibri" w:hAnsi="Calibri" w:cs="Calibri"/>
          <w:sz w:val="24"/>
        </w:rPr>
        <w:t xml:space="preserve"> direction</w:t>
      </w:r>
      <w:r w:rsidR="000725A1" w:rsidRPr="000725A1">
        <w:rPr>
          <w:rFonts w:ascii="Calibri" w:hAnsi="Calibri" w:cs="Calibri"/>
          <w:sz w:val="24"/>
        </w:rPr>
        <w:t xml:space="preserve"> </w:t>
      </w:r>
      <w:r w:rsidR="000725A1" w:rsidRPr="0064479C">
        <w:rPr>
          <w:rFonts w:ascii="Calibri" w:hAnsi="Calibri" w:cs="Calibri"/>
          <w:sz w:val="24"/>
        </w:rPr>
        <w:t>in which</w:t>
      </w:r>
      <w:r w:rsidR="00B72F7A" w:rsidRPr="0064479C">
        <w:rPr>
          <w:rFonts w:ascii="Calibri" w:hAnsi="Calibri" w:cs="Calibri"/>
          <w:sz w:val="24"/>
        </w:rPr>
        <w:t xml:space="preserve"> the head is rotated</w:t>
      </w:r>
      <w:r w:rsidR="000725A1">
        <w:rPr>
          <w:rFonts w:ascii="Calibri" w:hAnsi="Calibri" w:cs="Calibri"/>
          <w:sz w:val="24"/>
        </w:rPr>
        <w:t>;</w:t>
      </w:r>
      <w:r w:rsidR="00B72F7A" w:rsidRPr="0064479C">
        <w:rPr>
          <w:rFonts w:ascii="Calibri" w:hAnsi="Calibri" w:cs="Calibri"/>
          <w:sz w:val="24"/>
        </w:rPr>
        <w:t xml:space="preserve"> the set of SCCs being tested is marked with gray. LARP indicates left-anterior-right-posterior</w:t>
      </w:r>
      <w:r w:rsidR="00E512B0" w:rsidRPr="0064479C">
        <w:rPr>
          <w:rFonts w:ascii="Calibri" w:hAnsi="Calibri" w:cs="Calibri"/>
          <w:sz w:val="24"/>
        </w:rPr>
        <w:t xml:space="preserve"> plane</w:t>
      </w:r>
      <w:r w:rsidR="00B72F7A" w:rsidRPr="0064479C">
        <w:rPr>
          <w:rFonts w:ascii="Calibri" w:hAnsi="Calibri" w:cs="Calibri"/>
          <w:sz w:val="24"/>
        </w:rPr>
        <w:t>; RALP</w:t>
      </w:r>
      <w:r w:rsidR="000725A1">
        <w:rPr>
          <w:rFonts w:ascii="Calibri" w:hAnsi="Calibri" w:cs="Calibri"/>
          <w:sz w:val="24"/>
        </w:rPr>
        <w:t xml:space="preserve"> indicates</w:t>
      </w:r>
      <w:r w:rsidR="00B72F7A" w:rsidRPr="0064479C">
        <w:rPr>
          <w:rFonts w:ascii="Calibri" w:hAnsi="Calibri" w:cs="Calibri"/>
          <w:sz w:val="24"/>
        </w:rPr>
        <w:t xml:space="preserve"> right-anterior-left-posterior</w:t>
      </w:r>
      <w:r w:rsidR="00E512B0" w:rsidRPr="0064479C">
        <w:rPr>
          <w:rFonts w:ascii="Calibri" w:hAnsi="Calibri" w:cs="Calibri"/>
          <w:sz w:val="24"/>
        </w:rPr>
        <w:t xml:space="preserve"> plane.</w:t>
      </w:r>
      <w:r w:rsidR="00633F30" w:rsidRPr="0064479C">
        <w:rPr>
          <w:rFonts w:ascii="Calibri" w:hAnsi="Calibri" w:cs="Calibri"/>
          <w:sz w:val="24"/>
        </w:rPr>
        <w:t xml:space="preserve"> </w:t>
      </w:r>
      <w:r w:rsidR="00E512B0" w:rsidRPr="0064479C">
        <w:rPr>
          <w:rFonts w:ascii="Calibri" w:hAnsi="Calibri" w:cs="Calibri"/>
          <w:sz w:val="24"/>
        </w:rPr>
        <w:t xml:space="preserve">Reproduction of this figure </w:t>
      </w:r>
      <w:r w:rsidR="00596847" w:rsidRPr="0064479C">
        <w:rPr>
          <w:rFonts w:ascii="Calibri" w:hAnsi="Calibri" w:cs="Calibri"/>
          <w:sz w:val="24"/>
        </w:rPr>
        <w:t>has been</w:t>
      </w:r>
      <w:r w:rsidR="00E512B0" w:rsidRPr="0064479C">
        <w:rPr>
          <w:rFonts w:ascii="Calibri" w:hAnsi="Calibri" w:cs="Calibri"/>
          <w:sz w:val="24"/>
        </w:rPr>
        <w:t xml:space="preserve"> granted </w:t>
      </w:r>
      <w:r w:rsidR="000725A1">
        <w:rPr>
          <w:rFonts w:ascii="Calibri" w:hAnsi="Calibri" w:cs="Calibri"/>
          <w:sz w:val="24"/>
        </w:rPr>
        <w:t>with permission</w:t>
      </w:r>
      <w:r w:rsidR="00E512B0" w:rsidRPr="0064479C">
        <w:rPr>
          <w:rFonts w:ascii="Calibri" w:hAnsi="Calibri" w:cs="Calibri"/>
          <w:sz w:val="24"/>
          <w:lang w:eastAsia="da-DK"/>
        </w:rPr>
        <w:t>.</w:t>
      </w:r>
    </w:p>
    <w:p w14:paraId="14870721" w14:textId="77777777" w:rsidR="00D844FC" w:rsidRPr="0064479C" w:rsidRDefault="00D844FC" w:rsidP="00A80E96">
      <w:pPr>
        <w:spacing w:after="0" w:line="240" w:lineRule="auto"/>
        <w:rPr>
          <w:rFonts w:ascii="Calibri" w:hAnsi="Calibri" w:cs="Calibri"/>
          <w:sz w:val="24"/>
        </w:rPr>
      </w:pPr>
    </w:p>
    <w:p w14:paraId="3255218E" w14:textId="094B7606" w:rsidR="00740569" w:rsidRPr="0064479C" w:rsidRDefault="009B5A54" w:rsidP="00A80E96">
      <w:pPr>
        <w:spacing w:after="0" w:line="240" w:lineRule="auto"/>
        <w:rPr>
          <w:rFonts w:ascii="Calibri" w:hAnsi="Calibri" w:cs="Calibri"/>
          <w:sz w:val="24"/>
        </w:rPr>
      </w:pPr>
      <w:r w:rsidRPr="0064479C">
        <w:rPr>
          <w:rFonts w:ascii="Calibri" w:hAnsi="Calibri" w:cs="Calibri"/>
          <w:b/>
          <w:sz w:val="24"/>
        </w:rPr>
        <w:t xml:space="preserve">Figure 5: </w:t>
      </w:r>
      <w:r w:rsidR="006C0651" w:rsidRPr="0064479C">
        <w:rPr>
          <w:rFonts w:ascii="Calibri" w:hAnsi="Calibri" w:cs="Calibri"/>
          <w:b/>
          <w:sz w:val="24"/>
        </w:rPr>
        <w:t>Visualization of eight different artifacts.</w:t>
      </w:r>
      <w:r w:rsidR="006C0651" w:rsidRPr="0064479C">
        <w:rPr>
          <w:rFonts w:ascii="Calibri" w:hAnsi="Calibri" w:cs="Calibri"/>
          <w:sz w:val="24"/>
        </w:rPr>
        <w:t xml:space="preserve"> Each type of artifact is illustrated by a graph as well as accompanying images depicting the test situation triggering the individual artifact </w:t>
      </w:r>
      <w:r w:rsidR="00ED5F4C">
        <w:rPr>
          <w:rFonts w:ascii="Calibri" w:hAnsi="Calibri" w:cs="Calibri"/>
          <w:sz w:val="24"/>
        </w:rPr>
        <w:t>(x</w:t>
      </w:r>
      <w:r w:rsidR="008C3847" w:rsidRPr="0064479C">
        <w:rPr>
          <w:rFonts w:ascii="Calibri" w:hAnsi="Calibri" w:cs="Calibri"/>
          <w:sz w:val="24"/>
        </w:rPr>
        <w:t xml:space="preserve">-axis: </w:t>
      </w:r>
      <w:r w:rsidR="00ED5F4C">
        <w:rPr>
          <w:rFonts w:ascii="Calibri" w:hAnsi="Calibri" w:cs="Calibri"/>
          <w:sz w:val="24"/>
        </w:rPr>
        <w:t>t</w:t>
      </w:r>
      <w:r w:rsidR="008C3847" w:rsidRPr="0064479C">
        <w:rPr>
          <w:rFonts w:ascii="Calibri" w:hAnsi="Calibri" w:cs="Calibri"/>
          <w:sz w:val="24"/>
        </w:rPr>
        <w:t xml:space="preserve">ime (seconds), y-axis: </w:t>
      </w:r>
      <w:r w:rsidR="00ED5F4C">
        <w:rPr>
          <w:rFonts w:ascii="Calibri" w:hAnsi="Calibri" w:cs="Calibri"/>
          <w:sz w:val="24"/>
        </w:rPr>
        <w:t>h</w:t>
      </w:r>
      <w:r w:rsidR="008C3847" w:rsidRPr="0064479C">
        <w:rPr>
          <w:rFonts w:ascii="Calibri" w:hAnsi="Calibri" w:cs="Calibri"/>
          <w:sz w:val="24"/>
        </w:rPr>
        <w:t>ead and eye velocity (</w:t>
      </w:r>
      <w:r w:rsidR="001E3155">
        <w:rPr>
          <w:rFonts w:ascii="Calibri" w:hAnsi="Calibri" w:cs="Calibri"/>
          <w:sz w:val="24"/>
        </w:rPr>
        <w:t>°/s</w:t>
      </w:r>
      <w:r w:rsidR="008C3847" w:rsidRPr="0064479C">
        <w:rPr>
          <w:rFonts w:ascii="Calibri" w:hAnsi="Calibri" w:cs="Calibri"/>
          <w:sz w:val="24"/>
        </w:rPr>
        <w:t>)</w:t>
      </w:r>
      <w:r w:rsidR="00ED5F4C">
        <w:rPr>
          <w:rFonts w:ascii="Calibri" w:hAnsi="Calibri" w:cs="Calibri"/>
          <w:sz w:val="24"/>
        </w:rPr>
        <w:t>)</w:t>
      </w:r>
      <w:r w:rsidR="008C3847" w:rsidRPr="0064479C">
        <w:rPr>
          <w:rFonts w:ascii="Calibri" w:hAnsi="Calibri" w:cs="Calibri"/>
          <w:sz w:val="24"/>
        </w:rPr>
        <w:t xml:space="preserve">. Black </w:t>
      </w:r>
      <w:r w:rsidR="00232818" w:rsidRPr="0064479C">
        <w:rPr>
          <w:rFonts w:ascii="Calibri" w:hAnsi="Calibri" w:cs="Calibri"/>
          <w:sz w:val="24"/>
        </w:rPr>
        <w:t xml:space="preserve">and red </w:t>
      </w:r>
      <w:r w:rsidR="008C3847" w:rsidRPr="0064479C">
        <w:rPr>
          <w:rFonts w:ascii="Calibri" w:hAnsi="Calibri" w:cs="Calibri"/>
          <w:sz w:val="24"/>
        </w:rPr>
        <w:t xml:space="preserve">lines </w:t>
      </w:r>
      <w:r w:rsidR="00232818" w:rsidRPr="0064479C">
        <w:rPr>
          <w:rFonts w:ascii="Calibri" w:hAnsi="Calibri" w:cs="Calibri"/>
          <w:sz w:val="24"/>
        </w:rPr>
        <w:t>indicate</w:t>
      </w:r>
      <w:r w:rsidR="008C3847" w:rsidRPr="0064479C">
        <w:rPr>
          <w:rFonts w:ascii="Calibri" w:hAnsi="Calibri" w:cs="Calibri"/>
          <w:sz w:val="24"/>
        </w:rPr>
        <w:t xml:space="preserve"> eye velocities </w:t>
      </w:r>
      <w:r w:rsidR="00232818" w:rsidRPr="0064479C">
        <w:rPr>
          <w:rFonts w:ascii="Calibri" w:hAnsi="Calibri" w:cs="Calibri"/>
          <w:sz w:val="24"/>
        </w:rPr>
        <w:t>and</w:t>
      </w:r>
      <w:r w:rsidR="008C3847" w:rsidRPr="0064479C">
        <w:rPr>
          <w:rFonts w:ascii="Calibri" w:hAnsi="Calibri" w:cs="Calibri"/>
          <w:sz w:val="24"/>
        </w:rPr>
        <w:t xml:space="preserve"> head velocities</w:t>
      </w:r>
      <w:r w:rsidR="00ED5F4C">
        <w:rPr>
          <w:rFonts w:ascii="Calibri" w:hAnsi="Calibri" w:cs="Calibri"/>
          <w:sz w:val="24"/>
        </w:rPr>
        <w:t>,</w:t>
      </w:r>
      <w:r w:rsidR="00232818" w:rsidRPr="0064479C">
        <w:rPr>
          <w:rFonts w:ascii="Calibri" w:hAnsi="Calibri" w:cs="Calibri"/>
          <w:sz w:val="24"/>
        </w:rPr>
        <w:t xml:space="preserve"> respectively</w:t>
      </w:r>
      <w:r w:rsidR="008C3847" w:rsidRPr="0064479C">
        <w:rPr>
          <w:rFonts w:ascii="Calibri" w:hAnsi="Calibri" w:cs="Calibri"/>
          <w:sz w:val="24"/>
        </w:rPr>
        <w:t>.</w:t>
      </w:r>
      <w:r w:rsidR="008C3847" w:rsidRPr="0064479C">
        <w:rPr>
          <w:rFonts w:ascii="Calibri" w:hAnsi="Calibri"/>
          <w:sz w:val="24"/>
        </w:rPr>
        <w:t xml:space="preserve"> </w:t>
      </w:r>
      <w:r w:rsidR="006C0651" w:rsidRPr="0064479C">
        <w:rPr>
          <w:rFonts w:ascii="Calibri" w:hAnsi="Calibri" w:cs="Calibri"/>
          <w:sz w:val="24"/>
        </w:rPr>
        <w:t xml:space="preserve">The image on the left </w:t>
      </w:r>
      <w:r w:rsidR="00D844FC" w:rsidRPr="0064479C">
        <w:rPr>
          <w:rFonts w:ascii="Calibri" w:hAnsi="Calibri" w:cs="Calibri"/>
          <w:sz w:val="24"/>
        </w:rPr>
        <w:t xml:space="preserve">within a panel </w:t>
      </w:r>
      <w:r w:rsidR="006C0651" w:rsidRPr="0064479C">
        <w:rPr>
          <w:rFonts w:ascii="Calibri" w:hAnsi="Calibri" w:cs="Calibri"/>
          <w:sz w:val="24"/>
        </w:rPr>
        <w:t xml:space="preserve">shows a subject being tested with </w:t>
      </w:r>
      <w:proofErr w:type="spellStart"/>
      <w:r w:rsidR="00D844FC" w:rsidRPr="0064479C">
        <w:rPr>
          <w:rFonts w:ascii="Calibri" w:hAnsi="Calibri" w:cs="Calibri"/>
          <w:sz w:val="24"/>
        </w:rPr>
        <w:t>vHIT</w:t>
      </w:r>
      <w:proofErr w:type="spellEnd"/>
      <w:r w:rsidR="00D844FC" w:rsidRPr="0064479C">
        <w:rPr>
          <w:rFonts w:ascii="Calibri" w:hAnsi="Calibri" w:cs="Calibri"/>
          <w:sz w:val="24"/>
        </w:rPr>
        <w:t xml:space="preserve"> system A</w:t>
      </w:r>
      <w:r w:rsidR="00ED5F4C">
        <w:rPr>
          <w:rFonts w:ascii="Calibri" w:hAnsi="Calibri" w:cs="Calibri"/>
          <w:sz w:val="24"/>
        </w:rPr>
        <w:t>,</w:t>
      </w:r>
      <w:r w:rsidR="006C0651" w:rsidRPr="0064479C">
        <w:rPr>
          <w:rFonts w:ascii="Calibri" w:hAnsi="Calibri" w:cs="Calibri"/>
          <w:sz w:val="24"/>
        </w:rPr>
        <w:t xml:space="preserve"> whereas the image on the right shows a subject being tested with </w:t>
      </w:r>
      <w:proofErr w:type="spellStart"/>
      <w:r w:rsidR="00D844FC" w:rsidRPr="0064479C">
        <w:rPr>
          <w:rFonts w:ascii="Calibri" w:hAnsi="Calibri" w:cs="Calibri"/>
          <w:sz w:val="24"/>
        </w:rPr>
        <w:t>vHIT</w:t>
      </w:r>
      <w:proofErr w:type="spellEnd"/>
      <w:r w:rsidR="00D844FC" w:rsidRPr="0064479C">
        <w:rPr>
          <w:rFonts w:ascii="Calibri" w:hAnsi="Calibri" w:cs="Calibri"/>
          <w:sz w:val="24"/>
        </w:rPr>
        <w:t xml:space="preserve"> system B</w:t>
      </w:r>
      <w:r w:rsidR="006C0651" w:rsidRPr="0064479C">
        <w:rPr>
          <w:rFonts w:ascii="Calibri" w:hAnsi="Calibri" w:cs="Calibri"/>
          <w:sz w:val="24"/>
        </w:rPr>
        <w:t>. The appurtenant graph shows traces for ey</w:t>
      </w:r>
      <w:r w:rsidR="00ED5F4C">
        <w:rPr>
          <w:rFonts w:ascii="Calibri" w:hAnsi="Calibri" w:cs="Calibri"/>
          <w:sz w:val="24"/>
        </w:rPr>
        <w:t>e</w:t>
      </w:r>
      <w:r w:rsidR="006C0651" w:rsidRPr="0064479C">
        <w:rPr>
          <w:rFonts w:ascii="Calibri" w:hAnsi="Calibri" w:cs="Calibri"/>
          <w:sz w:val="24"/>
        </w:rPr>
        <w:t xml:space="preserve"> and head movements related to the artifact. (</w:t>
      </w:r>
      <w:r w:rsidR="006C0651" w:rsidRPr="00A80E96">
        <w:rPr>
          <w:rFonts w:ascii="Calibri" w:hAnsi="Calibri" w:cs="Calibri"/>
          <w:b/>
          <w:sz w:val="24"/>
        </w:rPr>
        <w:t>a</w:t>
      </w:r>
      <w:r w:rsidR="006C0651" w:rsidRPr="0064479C">
        <w:rPr>
          <w:rFonts w:ascii="Calibri" w:hAnsi="Calibri" w:cs="Calibri"/>
          <w:sz w:val="24"/>
        </w:rPr>
        <w:t>) Wrong calibration (high gain)</w:t>
      </w:r>
      <w:r w:rsidR="00ED5F4C">
        <w:rPr>
          <w:rFonts w:ascii="Calibri" w:hAnsi="Calibri" w:cs="Calibri"/>
          <w:sz w:val="24"/>
        </w:rPr>
        <w:t>,</w:t>
      </w:r>
      <w:r w:rsidR="006C0651" w:rsidRPr="0064479C">
        <w:rPr>
          <w:rFonts w:ascii="Calibri" w:hAnsi="Calibri" w:cs="Calibri"/>
          <w:sz w:val="24"/>
        </w:rPr>
        <w:t xml:space="preserve"> (</w:t>
      </w:r>
      <w:r w:rsidR="006C0651" w:rsidRPr="00A80E96">
        <w:rPr>
          <w:rFonts w:ascii="Calibri" w:hAnsi="Calibri" w:cs="Calibri"/>
          <w:b/>
          <w:sz w:val="24"/>
        </w:rPr>
        <w:t>b</w:t>
      </w:r>
      <w:r w:rsidR="006C0651" w:rsidRPr="0064479C">
        <w:rPr>
          <w:rFonts w:ascii="Calibri" w:hAnsi="Calibri" w:cs="Calibri"/>
          <w:sz w:val="24"/>
        </w:rPr>
        <w:t xml:space="preserve">) </w:t>
      </w:r>
      <w:r w:rsidR="00ED5F4C">
        <w:rPr>
          <w:rFonts w:ascii="Calibri" w:hAnsi="Calibri" w:cs="Calibri"/>
          <w:sz w:val="24"/>
        </w:rPr>
        <w:t>t</w:t>
      </w:r>
      <w:r w:rsidR="006C0651" w:rsidRPr="0064479C">
        <w:rPr>
          <w:rFonts w:ascii="Calibri" w:hAnsi="Calibri" w:cs="Calibri"/>
          <w:sz w:val="24"/>
        </w:rPr>
        <w:t>ouching goggles (two peaks)</w:t>
      </w:r>
      <w:r w:rsidR="00ED5F4C">
        <w:rPr>
          <w:rFonts w:ascii="Calibri" w:hAnsi="Calibri" w:cs="Calibri"/>
          <w:sz w:val="24"/>
        </w:rPr>
        <w:t>,</w:t>
      </w:r>
      <w:r w:rsidR="006C0651" w:rsidRPr="0064479C">
        <w:rPr>
          <w:rFonts w:ascii="Calibri" w:hAnsi="Calibri" w:cs="Calibri"/>
          <w:sz w:val="24"/>
        </w:rPr>
        <w:t xml:space="preserve"> (</w:t>
      </w:r>
      <w:r w:rsidR="006C0651" w:rsidRPr="00A80E96">
        <w:rPr>
          <w:rFonts w:ascii="Calibri" w:hAnsi="Calibri" w:cs="Calibri"/>
          <w:b/>
          <w:sz w:val="24"/>
        </w:rPr>
        <w:t>c</w:t>
      </w:r>
      <w:r w:rsidR="006C0651" w:rsidRPr="0064479C">
        <w:rPr>
          <w:rFonts w:ascii="Calibri" w:hAnsi="Calibri" w:cs="Calibri"/>
          <w:sz w:val="24"/>
        </w:rPr>
        <w:t xml:space="preserve">) </w:t>
      </w:r>
      <w:r w:rsidR="00ED5F4C">
        <w:rPr>
          <w:rFonts w:ascii="Calibri" w:hAnsi="Calibri" w:cs="Calibri"/>
          <w:sz w:val="24"/>
        </w:rPr>
        <w:t>p</w:t>
      </w:r>
      <w:r w:rsidR="006C0651" w:rsidRPr="0064479C">
        <w:rPr>
          <w:rFonts w:ascii="Calibri" w:hAnsi="Calibri" w:cs="Calibri"/>
          <w:sz w:val="24"/>
        </w:rPr>
        <w:t>atient inattention (eye trace goes wrong direction)</w:t>
      </w:r>
      <w:r w:rsidR="00ED5F4C">
        <w:rPr>
          <w:rFonts w:ascii="Calibri" w:hAnsi="Calibri" w:cs="Calibri"/>
          <w:sz w:val="24"/>
        </w:rPr>
        <w:t>,</w:t>
      </w:r>
      <w:r w:rsidR="006C0651" w:rsidRPr="0064479C">
        <w:rPr>
          <w:rFonts w:ascii="Calibri" w:hAnsi="Calibri" w:cs="Calibri"/>
          <w:sz w:val="24"/>
        </w:rPr>
        <w:t xml:space="preserve"> (</w:t>
      </w:r>
      <w:r w:rsidR="006C0651" w:rsidRPr="00A80E96">
        <w:rPr>
          <w:rFonts w:ascii="Calibri" w:hAnsi="Calibri" w:cs="Calibri"/>
          <w:b/>
          <w:sz w:val="24"/>
        </w:rPr>
        <w:t>d</w:t>
      </w:r>
      <w:r w:rsidR="006C0651" w:rsidRPr="0064479C">
        <w:rPr>
          <w:rFonts w:ascii="Calibri" w:hAnsi="Calibri" w:cs="Calibri"/>
          <w:sz w:val="24"/>
        </w:rPr>
        <w:t xml:space="preserve">) </w:t>
      </w:r>
      <w:r w:rsidR="00ED5F4C">
        <w:rPr>
          <w:rFonts w:ascii="Calibri" w:hAnsi="Calibri" w:cs="Calibri"/>
          <w:sz w:val="24"/>
        </w:rPr>
        <w:t>b</w:t>
      </w:r>
      <w:r w:rsidR="006C0651" w:rsidRPr="0064479C">
        <w:rPr>
          <w:rFonts w:ascii="Calibri" w:hAnsi="Calibri" w:cs="Calibri"/>
          <w:sz w:val="24"/>
        </w:rPr>
        <w:t>ounce (head overshoot)</w:t>
      </w:r>
      <w:r w:rsidR="00ED5F4C">
        <w:rPr>
          <w:rFonts w:ascii="Calibri" w:hAnsi="Calibri" w:cs="Calibri"/>
          <w:sz w:val="24"/>
        </w:rPr>
        <w:t>,</w:t>
      </w:r>
      <w:r w:rsidR="006C0651" w:rsidRPr="0064479C">
        <w:rPr>
          <w:rFonts w:ascii="Calibri" w:hAnsi="Calibri" w:cs="Calibri"/>
          <w:sz w:val="24"/>
        </w:rPr>
        <w:t xml:space="preserve"> (</w:t>
      </w:r>
      <w:r w:rsidR="006C0651" w:rsidRPr="00A80E96">
        <w:rPr>
          <w:rFonts w:ascii="Calibri" w:hAnsi="Calibri" w:cs="Calibri"/>
          <w:b/>
          <w:sz w:val="24"/>
        </w:rPr>
        <w:t>e</w:t>
      </w:r>
      <w:r w:rsidR="006C0651" w:rsidRPr="0064479C">
        <w:rPr>
          <w:rFonts w:ascii="Calibri" w:hAnsi="Calibri" w:cs="Calibri"/>
          <w:sz w:val="24"/>
        </w:rPr>
        <w:t xml:space="preserve">) </w:t>
      </w:r>
      <w:r w:rsidR="00ED5F4C">
        <w:rPr>
          <w:rFonts w:ascii="Calibri" w:hAnsi="Calibri" w:cs="Calibri"/>
          <w:sz w:val="24"/>
        </w:rPr>
        <w:t>l</w:t>
      </w:r>
      <w:r w:rsidR="006C0651" w:rsidRPr="0064479C">
        <w:rPr>
          <w:rFonts w:ascii="Calibri" w:hAnsi="Calibri" w:cs="Calibri"/>
          <w:sz w:val="24"/>
        </w:rPr>
        <w:t>oose strap (delay/phase shift)</w:t>
      </w:r>
      <w:r w:rsidR="00ED5F4C">
        <w:rPr>
          <w:rFonts w:ascii="Calibri" w:hAnsi="Calibri" w:cs="Calibri"/>
          <w:sz w:val="24"/>
        </w:rPr>
        <w:t>,</w:t>
      </w:r>
      <w:r w:rsidR="006C0651" w:rsidRPr="0064479C">
        <w:rPr>
          <w:rFonts w:ascii="Calibri" w:hAnsi="Calibri" w:cs="Calibri"/>
          <w:sz w:val="24"/>
        </w:rPr>
        <w:t xml:space="preserve"> (</w:t>
      </w:r>
      <w:r w:rsidR="006C0651" w:rsidRPr="00A80E96">
        <w:rPr>
          <w:rFonts w:ascii="Calibri" w:hAnsi="Calibri" w:cs="Calibri"/>
          <w:b/>
          <w:sz w:val="24"/>
        </w:rPr>
        <w:t>f</w:t>
      </w:r>
      <w:r w:rsidR="006C0651" w:rsidRPr="0064479C">
        <w:rPr>
          <w:rFonts w:ascii="Calibri" w:hAnsi="Calibri" w:cs="Calibri"/>
          <w:sz w:val="24"/>
        </w:rPr>
        <w:t xml:space="preserve">) </w:t>
      </w:r>
      <w:r w:rsidR="00ED5F4C">
        <w:rPr>
          <w:rFonts w:ascii="Calibri" w:hAnsi="Calibri" w:cs="Calibri"/>
          <w:sz w:val="24"/>
        </w:rPr>
        <w:t>p</w:t>
      </w:r>
      <w:r w:rsidR="006C0651" w:rsidRPr="0064479C">
        <w:rPr>
          <w:rFonts w:ascii="Calibri" w:hAnsi="Calibri" w:cs="Calibri"/>
          <w:sz w:val="24"/>
        </w:rPr>
        <w:t>upil tracking loss (trace oscillations)</w:t>
      </w:r>
      <w:r w:rsidR="00ED5F4C">
        <w:rPr>
          <w:rFonts w:ascii="Calibri" w:hAnsi="Calibri" w:cs="Calibri"/>
          <w:sz w:val="24"/>
        </w:rPr>
        <w:t>,</w:t>
      </w:r>
      <w:r w:rsidR="006C0651" w:rsidRPr="0064479C">
        <w:rPr>
          <w:rFonts w:ascii="Calibri" w:hAnsi="Calibri" w:cs="Calibri"/>
          <w:sz w:val="24"/>
        </w:rPr>
        <w:t xml:space="preserve"> (</w:t>
      </w:r>
      <w:r w:rsidR="006C0651" w:rsidRPr="00A80E96">
        <w:rPr>
          <w:rFonts w:ascii="Calibri" w:hAnsi="Calibri" w:cs="Calibri"/>
          <w:b/>
          <w:sz w:val="24"/>
        </w:rPr>
        <w:t>g</w:t>
      </w:r>
      <w:r w:rsidR="006C0651" w:rsidRPr="0064479C">
        <w:rPr>
          <w:rFonts w:ascii="Calibri" w:hAnsi="Calibri" w:cs="Calibri"/>
          <w:sz w:val="24"/>
        </w:rPr>
        <w:t xml:space="preserve">) </w:t>
      </w:r>
      <w:r w:rsidR="00ED5F4C">
        <w:rPr>
          <w:rFonts w:ascii="Calibri" w:hAnsi="Calibri" w:cs="Calibri"/>
          <w:sz w:val="24"/>
        </w:rPr>
        <w:t>m</w:t>
      </w:r>
      <w:r w:rsidR="006C0651" w:rsidRPr="0064479C">
        <w:rPr>
          <w:rFonts w:ascii="Calibri" w:hAnsi="Calibri" w:cs="Calibri"/>
          <w:sz w:val="24"/>
        </w:rPr>
        <w:t>ini-blink (pseudo-saccade)</w:t>
      </w:r>
      <w:r w:rsidR="00ED5F4C">
        <w:rPr>
          <w:rFonts w:ascii="Calibri" w:hAnsi="Calibri" w:cs="Calibri"/>
          <w:sz w:val="24"/>
        </w:rPr>
        <w:t>,</w:t>
      </w:r>
      <w:r w:rsidR="006C0651" w:rsidRPr="0064479C">
        <w:rPr>
          <w:rFonts w:ascii="Calibri" w:hAnsi="Calibri" w:cs="Calibri"/>
          <w:sz w:val="24"/>
        </w:rPr>
        <w:t xml:space="preserve"> (</w:t>
      </w:r>
      <w:r w:rsidR="006C0651" w:rsidRPr="00A80E96">
        <w:rPr>
          <w:rFonts w:ascii="Calibri" w:hAnsi="Calibri" w:cs="Calibri"/>
          <w:b/>
          <w:sz w:val="24"/>
        </w:rPr>
        <w:t>h</w:t>
      </w:r>
      <w:r w:rsidR="006C0651" w:rsidRPr="0064479C">
        <w:rPr>
          <w:rFonts w:ascii="Calibri" w:hAnsi="Calibri" w:cs="Calibri"/>
          <w:sz w:val="24"/>
        </w:rPr>
        <w:t xml:space="preserve">) </w:t>
      </w:r>
      <w:r w:rsidR="00ED5F4C">
        <w:rPr>
          <w:rFonts w:ascii="Calibri" w:hAnsi="Calibri" w:cs="Calibri"/>
          <w:sz w:val="24"/>
        </w:rPr>
        <w:t>b</w:t>
      </w:r>
      <w:r w:rsidR="006C0651" w:rsidRPr="0064479C">
        <w:rPr>
          <w:rFonts w:ascii="Calibri" w:hAnsi="Calibri" w:cs="Calibri"/>
          <w:sz w:val="24"/>
        </w:rPr>
        <w:t>link (pseudo-saccade)</w:t>
      </w:r>
      <w:r w:rsidR="00596847" w:rsidRPr="0064479C">
        <w:rPr>
          <w:rFonts w:ascii="Calibri" w:hAnsi="Calibri" w:cs="Calibri"/>
          <w:sz w:val="24"/>
          <w:vertAlign w:val="superscript"/>
        </w:rPr>
        <w:t>17</w:t>
      </w:r>
      <w:r w:rsidR="00ED5F4C">
        <w:rPr>
          <w:rFonts w:ascii="Calibri" w:hAnsi="Calibri" w:cs="Calibri"/>
          <w:sz w:val="24"/>
        </w:rPr>
        <w:t>.</w:t>
      </w:r>
      <w:r w:rsidR="00596847" w:rsidRPr="0064479C">
        <w:rPr>
          <w:rFonts w:ascii="Calibri" w:hAnsi="Calibri" w:cs="Calibri"/>
          <w:sz w:val="24"/>
          <w:vertAlign w:val="superscript"/>
        </w:rPr>
        <w:t xml:space="preserve"> </w:t>
      </w:r>
      <w:r w:rsidR="00596847" w:rsidRPr="0064479C">
        <w:rPr>
          <w:rFonts w:ascii="Calibri" w:hAnsi="Calibri" w:cs="Calibri"/>
          <w:sz w:val="24"/>
        </w:rPr>
        <w:t xml:space="preserve">This figure has been modified </w:t>
      </w:r>
      <w:r w:rsidR="00ED5F4C">
        <w:rPr>
          <w:rFonts w:ascii="Calibri" w:hAnsi="Calibri" w:cs="Calibri"/>
          <w:sz w:val="24"/>
        </w:rPr>
        <w:t>with permission</w:t>
      </w:r>
      <w:r w:rsidR="00596847" w:rsidRPr="0064479C">
        <w:rPr>
          <w:rFonts w:ascii="Calibri" w:hAnsi="Calibri" w:cs="Calibri"/>
          <w:sz w:val="24"/>
          <w:vertAlign w:val="superscript"/>
        </w:rPr>
        <w:t>17</w:t>
      </w:r>
      <w:r w:rsidR="00596847" w:rsidRPr="0064479C">
        <w:rPr>
          <w:rFonts w:ascii="Calibri" w:hAnsi="Calibri" w:cs="Calibri"/>
          <w:sz w:val="24"/>
        </w:rPr>
        <w:t>.</w:t>
      </w:r>
    </w:p>
    <w:p w14:paraId="2B0BBEA2" w14:textId="77777777" w:rsidR="00346508" w:rsidRPr="0064479C" w:rsidRDefault="00346508" w:rsidP="00A80E96">
      <w:pPr>
        <w:spacing w:after="0" w:line="240" w:lineRule="auto"/>
        <w:rPr>
          <w:rFonts w:ascii="Calibri" w:hAnsi="Calibri" w:cs="Calibri"/>
          <w:sz w:val="24"/>
        </w:rPr>
      </w:pPr>
    </w:p>
    <w:p w14:paraId="2C1396E3" w14:textId="4979CFF7" w:rsidR="009A67BA" w:rsidRPr="0064479C" w:rsidRDefault="00117D31" w:rsidP="00A80E96">
      <w:pPr>
        <w:spacing w:after="0" w:line="240" w:lineRule="auto"/>
        <w:rPr>
          <w:rFonts w:ascii="Calibri" w:hAnsi="Calibri" w:cs="Calibri"/>
          <w:sz w:val="24"/>
        </w:rPr>
      </w:pPr>
      <w:r w:rsidRPr="0064479C">
        <w:rPr>
          <w:rFonts w:ascii="Calibri" w:hAnsi="Calibri" w:cs="Calibri"/>
          <w:b/>
          <w:sz w:val="24"/>
        </w:rPr>
        <w:t>Figure 6</w:t>
      </w:r>
      <w:r w:rsidR="00346508" w:rsidRPr="0064479C">
        <w:rPr>
          <w:rFonts w:ascii="Calibri" w:hAnsi="Calibri" w:cs="Calibri"/>
          <w:b/>
          <w:sz w:val="24"/>
        </w:rPr>
        <w:t xml:space="preserve">: </w:t>
      </w:r>
      <w:r w:rsidR="00956DB0" w:rsidRPr="0064479C">
        <w:rPr>
          <w:rFonts w:ascii="Calibri" w:hAnsi="Calibri" w:cs="Calibri"/>
          <w:b/>
          <w:sz w:val="24"/>
        </w:rPr>
        <w:t>Report with normal findings for lateral SCCs.</w:t>
      </w:r>
      <w:r w:rsidR="00956DB0" w:rsidRPr="0064479C">
        <w:rPr>
          <w:rFonts w:ascii="Calibri" w:hAnsi="Calibri" w:cs="Calibri"/>
          <w:sz w:val="24"/>
        </w:rPr>
        <w:t xml:space="preserve"> </w:t>
      </w:r>
      <w:r w:rsidR="009F10FF">
        <w:rPr>
          <w:rFonts w:ascii="Calibri" w:hAnsi="Calibri" w:cs="Calibri"/>
          <w:sz w:val="24"/>
        </w:rPr>
        <w:t>It should be noted that t</w:t>
      </w:r>
      <w:r w:rsidR="00956DB0" w:rsidRPr="0064479C">
        <w:rPr>
          <w:rFonts w:ascii="Calibri" w:hAnsi="Calibri" w:cs="Calibri"/>
          <w:sz w:val="24"/>
        </w:rPr>
        <w:t>he curves for both head and eye velocities match, all mean gain values are within the normal range (0.80-1.20)</w:t>
      </w:r>
      <w:r w:rsidR="009F10FF">
        <w:rPr>
          <w:rFonts w:ascii="Calibri" w:hAnsi="Calibri" w:cs="Calibri"/>
          <w:sz w:val="24"/>
        </w:rPr>
        <w:t>,</w:t>
      </w:r>
      <w:r w:rsidR="00956DB0" w:rsidRPr="0064479C">
        <w:rPr>
          <w:rFonts w:ascii="Calibri" w:hAnsi="Calibri" w:cs="Calibri"/>
          <w:sz w:val="24"/>
        </w:rPr>
        <w:t xml:space="preserve"> and there are no </w:t>
      </w:r>
      <w:r w:rsidR="00542A7A" w:rsidRPr="0064479C">
        <w:rPr>
          <w:rFonts w:ascii="Calibri" w:hAnsi="Calibri" w:cs="Calibri"/>
          <w:sz w:val="24"/>
        </w:rPr>
        <w:t xml:space="preserve">pathological </w:t>
      </w:r>
      <w:r w:rsidR="00956DB0" w:rsidRPr="0064479C">
        <w:rPr>
          <w:rFonts w:ascii="Calibri" w:hAnsi="Calibri" w:cs="Calibri"/>
          <w:sz w:val="24"/>
        </w:rPr>
        <w:t>saccades present.</w:t>
      </w:r>
      <w:r w:rsidR="00ED5F4C">
        <w:rPr>
          <w:rFonts w:ascii="Calibri" w:hAnsi="Calibri" w:cs="Calibri"/>
          <w:b/>
          <w:sz w:val="24"/>
        </w:rPr>
        <w:t xml:space="preserve"> (</w:t>
      </w:r>
      <w:r w:rsidR="00EC100C" w:rsidRPr="0064479C">
        <w:rPr>
          <w:rFonts w:ascii="Calibri" w:hAnsi="Calibri" w:cs="Calibri"/>
          <w:b/>
          <w:sz w:val="24"/>
        </w:rPr>
        <w:t>A</w:t>
      </w:r>
      <w:r w:rsidR="00ED5F4C">
        <w:rPr>
          <w:rFonts w:ascii="Calibri" w:hAnsi="Calibri" w:cs="Calibri"/>
          <w:sz w:val="24"/>
        </w:rPr>
        <w:t>)</w:t>
      </w:r>
      <w:r w:rsidR="00542A7A" w:rsidRPr="0064479C">
        <w:rPr>
          <w:rFonts w:ascii="Calibri" w:hAnsi="Calibri" w:cs="Calibri"/>
          <w:sz w:val="24"/>
        </w:rPr>
        <w:t xml:space="preserve"> </w:t>
      </w:r>
      <w:proofErr w:type="spellStart"/>
      <w:r w:rsidR="00D844FC" w:rsidRPr="0064479C">
        <w:rPr>
          <w:rFonts w:ascii="Calibri" w:hAnsi="Calibri" w:cs="Calibri"/>
          <w:sz w:val="24"/>
        </w:rPr>
        <w:t>vHIT</w:t>
      </w:r>
      <w:proofErr w:type="spellEnd"/>
      <w:r w:rsidR="00D844FC" w:rsidRPr="0064479C">
        <w:rPr>
          <w:rFonts w:ascii="Calibri" w:hAnsi="Calibri" w:cs="Calibri"/>
          <w:sz w:val="24"/>
        </w:rPr>
        <w:t xml:space="preserve"> system B</w:t>
      </w:r>
      <w:r w:rsidR="00232818" w:rsidRPr="0064479C">
        <w:rPr>
          <w:rFonts w:ascii="Calibri" w:hAnsi="Calibri" w:cs="Calibri"/>
          <w:sz w:val="24"/>
        </w:rPr>
        <w:t xml:space="preserve"> report</w:t>
      </w:r>
      <w:r w:rsidR="009F10FF">
        <w:rPr>
          <w:rFonts w:ascii="Calibri" w:hAnsi="Calibri" w:cs="Calibri"/>
          <w:sz w:val="24"/>
        </w:rPr>
        <w:t>. L</w:t>
      </w:r>
      <w:r w:rsidR="009A67BA" w:rsidRPr="00A80E96">
        <w:rPr>
          <w:rFonts w:ascii="Calibri" w:hAnsi="Calibri" w:cs="Calibri"/>
          <w:sz w:val="24"/>
        </w:rPr>
        <w:t>eft</w:t>
      </w:r>
      <w:r w:rsidR="009A67BA" w:rsidRPr="0073602E">
        <w:rPr>
          <w:rFonts w:ascii="Calibri" w:hAnsi="Calibri" w:cs="Calibri"/>
          <w:sz w:val="24"/>
        </w:rPr>
        <w:t>:</w:t>
      </w:r>
      <w:r w:rsidR="009A67BA" w:rsidRPr="0064479C">
        <w:rPr>
          <w:rFonts w:ascii="Calibri" w:hAnsi="Calibri" w:cs="Calibri"/>
          <w:sz w:val="24"/>
        </w:rPr>
        <w:t xml:space="preserve"> gain values are depicted as individual dots representing coherent pars of peak head velocities and gain values</w:t>
      </w:r>
      <w:r w:rsidR="009F10FF">
        <w:rPr>
          <w:rFonts w:ascii="Calibri" w:hAnsi="Calibri" w:cs="Calibri"/>
          <w:sz w:val="24"/>
        </w:rPr>
        <w:t>;</w:t>
      </w:r>
      <w:r w:rsidR="009A67BA" w:rsidRPr="0064479C">
        <w:rPr>
          <w:rFonts w:ascii="Calibri" w:hAnsi="Calibri" w:cs="Calibri"/>
          <w:sz w:val="24"/>
        </w:rPr>
        <w:t xml:space="preserve"> red</w:t>
      </w:r>
      <w:r w:rsidR="009F10FF">
        <w:rPr>
          <w:rFonts w:ascii="Calibri" w:hAnsi="Calibri" w:cs="Calibri"/>
          <w:sz w:val="24"/>
        </w:rPr>
        <w:t xml:space="preserve"> =</w:t>
      </w:r>
      <w:r w:rsidR="009A67BA" w:rsidRPr="0064479C">
        <w:rPr>
          <w:rFonts w:ascii="Calibri" w:hAnsi="Calibri" w:cs="Calibri"/>
          <w:sz w:val="24"/>
        </w:rPr>
        <w:t xml:space="preserve"> right side, blue</w:t>
      </w:r>
      <w:r w:rsidR="009F10FF">
        <w:rPr>
          <w:rFonts w:ascii="Calibri" w:hAnsi="Calibri" w:cs="Calibri"/>
          <w:sz w:val="24"/>
        </w:rPr>
        <w:t xml:space="preserve"> =</w:t>
      </w:r>
      <w:r w:rsidR="009A67BA" w:rsidRPr="0064479C">
        <w:rPr>
          <w:rFonts w:ascii="Calibri" w:hAnsi="Calibri" w:cs="Calibri"/>
          <w:sz w:val="24"/>
        </w:rPr>
        <w:t xml:space="preserve"> left side.</w:t>
      </w:r>
      <w:r w:rsidR="00EC100C" w:rsidRPr="0064479C">
        <w:rPr>
          <w:rFonts w:ascii="Calibri" w:hAnsi="Calibri" w:cs="Calibri"/>
          <w:sz w:val="24"/>
        </w:rPr>
        <w:t xml:space="preserve"> Mean gain values are also shown as a numerical value (0.91 and 1). </w:t>
      </w:r>
      <w:r w:rsidR="009A67BA" w:rsidRPr="0064479C">
        <w:rPr>
          <w:rFonts w:ascii="Calibri" w:hAnsi="Calibri" w:cs="Calibri"/>
          <w:sz w:val="24"/>
        </w:rPr>
        <w:t xml:space="preserve"> </w:t>
      </w:r>
      <w:r w:rsidR="009A67BA" w:rsidRPr="00A80E96">
        <w:rPr>
          <w:rFonts w:ascii="Calibri" w:hAnsi="Calibri" w:cs="Calibri"/>
          <w:sz w:val="24"/>
        </w:rPr>
        <w:t>Right</w:t>
      </w:r>
      <w:r w:rsidR="009A67BA" w:rsidRPr="0064479C">
        <w:rPr>
          <w:rFonts w:ascii="Calibri" w:hAnsi="Calibri" w:cs="Calibri"/>
          <w:i/>
          <w:sz w:val="24"/>
        </w:rPr>
        <w:t>:</w:t>
      </w:r>
      <w:r w:rsidR="009A67BA" w:rsidRPr="0064479C">
        <w:rPr>
          <w:rFonts w:ascii="Calibri" w:hAnsi="Calibri" w:cs="Calibri"/>
          <w:sz w:val="24"/>
        </w:rPr>
        <w:t xml:space="preserve"> x</w:t>
      </w:r>
      <w:r w:rsidR="00232818" w:rsidRPr="0064479C">
        <w:rPr>
          <w:rFonts w:ascii="Calibri" w:hAnsi="Calibri" w:cs="Calibri"/>
          <w:sz w:val="24"/>
        </w:rPr>
        <w:t>-axis</w:t>
      </w:r>
      <w:r w:rsidR="009F10FF">
        <w:rPr>
          <w:rFonts w:ascii="Calibri" w:hAnsi="Calibri" w:cs="Calibri"/>
          <w:sz w:val="24"/>
        </w:rPr>
        <w:t xml:space="preserve"> =</w:t>
      </w:r>
      <w:r w:rsidR="00232818" w:rsidRPr="0064479C">
        <w:rPr>
          <w:rFonts w:ascii="Calibri" w:hAnsi="Calibri" w:cs="Calibri"/>
          <w:sz w:val="24"/>
        </w:rPr>
        <w:t xml:space="preserve"> time (milliseconds), y-axis</w:t>
      </w:r>
      <w:r w:rsidR="009F10FF">
        <w:rPr>
          <w:rFonts w:ascii="Calibri" w:hAnsi="Calibri" w:cs="Calibri"/>
          <w:sz w:val="24"/>
        </w:rPr>
        <w:t xml:space="preserve"> = h</w:t>
      </w:r>
      <w:r w:rsidR="00232818" w:rsidRPr="0064479C">
        <w:rPr>
          <w:rFonts w:ascii="Calibri" w:hAnsi="Calibri" w:cs="Calibri"/>
          <w:sz w:val="24"/>
        </w:rPr>
        <w:t xml:space="preserve">ead and eye velocities. </w:t>
      </w:r>
      <w:r w:rsidR="009A67BA" w:rsidRPr="0064479C">
        <w:rPr>
          <w:rFonts w:ascii="Calibri" w:hAnsi="Calibri" w:cs="Calibri"/>
          <w:sz w:val="24"/>
        </w:rPr>
        <w:t>H</w:t>
      </w:r>
      <w:r w:rsidR="00232818" w:rsidRPr="0064479C">
        <w:rPr>
          <w:rFonts w:ascii="Calibri" w:hAnsi="Calibri" w:cs="Calibri"/>
          <w:sz w:val="24"/>
        </w:rPr>
        <w:t>ead and eye velocities are shown in the same direction</w:t>
      </w:r>
      <w:r w:rsidR="009A67BA" w:rsidRPr="0064479C">
        <w:rPr>
          <w:rFonts w:ascii="Calibri" w:hAnsi="Calibri" w:cs="Calibri"/>
          <w:sz w:val="24"/>
        </w:rPr>
        <w:t xml:space="preserve"> (mirrored view) to ease the interpretation</w:t>
      </w:r>
      <w:r w:rsidR="00232818" w:rsidRPr="0064479C">
        <w:rPr>
          <w:rFonts w:ascii="Calibri" w:hAnsi="Calibri" w:cs="Calibri"/>
          <w:sz w:val="24"/>
        </w:rPr>
        <w:t>.</w:t>
      </w:r>
      <w:r w:rsidR="00ED5F4C">
        <w:rPr>
          <w:rFonts w:ascii="Calibri" w:hAnsi="Calibri" w:cs="Calibri"/>
          <w:sz w:val="24"/>
        </w:rPr>
        <w:t xml:space="preserve"> (</w:t>
      </w:r>
      <w:r w:rsidR="009F10FF">
        <w:rPr>
          <w:rFonts w:ascii="Calibri" w:hAnsi="Calibri" w:cs="Calibri"/>
          <w:b/>
          <w:sz w:val="24"/>
        </w:rPr>
        <w:t>B</w:t>
      </w:r>
      <w:r w:rsidR="00ED5F4C">
        <w:rPr>
          <w:rFonts w:ascii="Calibri" w:hAnsi="Calibri" w:cs="Calibri"/>
          <w:sz w:val="24"/>
        </w:rPr>
        <w:t>)</w:t>
      </w:r>
      <w:r w:rsidR="00EC100C" w:rsidRPr="0064479C">
        <w:rPr>
          <w:rFonts w:ascii="Calibri" w:hAnsi="Calibri" w:cs="Calibri"/>
          <w:sz w:val="24"/>
        </w:rPr>
        <w:t xml:space="preserve"> </w:t>
      </w:r>
      <w:proofErr w:type="spellStart"/>
      <w:r w:rsidR="00D844FC" w:rsidRPr="0064479C">
        <w:rPr>
          <w:rFonts w:ascii="Calibri" w:hAnsi="Calibri" w:cs="Calibri"/>
          <w:sz w:val="24"/>
        </w:rPr>
        <w:t>vHIT</w:t>
      </w:r>
      <w:proofErr w:type="spellEnd"/>
      <w:r w:rsidR="00D844FC" w:rsidRPr="0064479C">
        <w:rPr>
          <w:rFonts w:ascii="Calibri" w:hAnsi="Calibri" w:cs="Calibri"/>
          <w:sz w:val="24"/>
        </w:rPr>
        <w:t xml:space="preserve"> system A</w:t>
      </w:r>
      <w:r w:rsidR="00956DB0" w:rsidRPr="0064479C">
        <w:rPr>
          <w:rFonts w:ascii="Calibri" w:hAnsi="Calibri" w:cs="Calibri"/>
          <w:sz w:val="24"/>
        </w:rPr>
        <w:t xml:space="preserve"> </w:t>
      </w:r>
      <w:r w:rsidR="00232818" w:rsidRPr="0064479C">
        <w:rPr>
          <w:rFonts w:ascii="Calibri" w:hAnsi="Calibri" w:cs="Calibri"/>
          <w:sz w:val="24"/>
        </w:rPr>
        <w:t>report</w:t>
      </w:r>
      <w:r w:rsidR="00542A7A" w:rsidRPr="0064479C">
        <w:rPr>
          <w:rFonts w:ascii="Calibri" w:hAnsi="Calibri" w:cs="Calibri"/>
          <w:sz w:val="24"/>
        </w:rPr>
        <w:t>.</w:t>
      </w:r>
      <w:r w:rsidR="00232818" w:rsidRPr="0064479C">
        <w:rPr>
          <w:rFonts w:ascii="Calibri" w:hAnsi="Calibri" w:cs="Calibri"/>
          <w:sz w:val="24"/>
        </w:rPr>
        <w:t xml:space="preserve"> </w:t>
      </w:r>
      <w:r w:rsidR="009A67BA" w:rsidRPr="00A80E96">
        <w:rPr>
          <w:rFonts w:ascii="Calibri" w:hAnsi="Calibri" w:cs="Calibri"/>
          <w:sz w:val="24"/>
        </w:rPr>
        <w:t>Left:</w:t>
      </w:r>
      <w:r w:rsidR="009A67BA" w:rsidRPr="0064479C">
        <w:rPr>
          <w:rFonts w:ascii="Calibri" w:hAnsi="Calibri" w:cs="Calibri"/>
          <w:sz w:val="24"/>
        </w:rPr>
        <w:t xml:space="preserve"> </w:t>
      </w:r>
      <w:r w:rsidR="009F10FF">
        <w:rPr>
          <w:rFonts w:ascii="Calibri" w:hAnsi="Calibri" w:cs="Calibri"/>
          <w:sz w:val="24"/>
        </w:rPr>
        <w:t>x</w:t>
      </w:r>
      <w:r w:rsidR="00232818" w:rsidRPr="0064479C">
        <w:rPr>
          <w:rFonts w:ascii="Calibri" w:hAnsi="Calibri" w:cs="Calibri"/>
          <w:sz w:val="24"/>
        </w:rPr>
        <w:t>-axis</w:t>
      </w:r>
      <w:r w:rsidR="009F10FF">
        <w:rPr>
          <w:rFonts w:ascii="Calibri" w:hAnsi="Calibri" w:cs="Calibri"/>
          <w:sz w:val="24"/>
        </w:rPr>
        <w:t xml:space="preserve"> =</w:t>
      </w:r>
      <w:r w:rsidR="00232818" w:rsidRPr="0064479C">
        <w:rPr>
          <w:rFonts w:ascii="Calibri" w:hAnsi="Calibri" w:cs="Calibri"/>
          <w:sz w:val="24"/>
        </w:rPr>
        <w:t xml:space="preserve"> time (milliseconds), y-axis</w:t>
      </w:r>
      <w:r w:rsidR="009F10FF">
        <w:rPr>
          <w:rFonts w:ascii="Calibri" w:hAnsi="Calibri" w:cs="Calibri"/>
          <w:sz w:val="24"/>
        </w:rPr>
        <w:t xml:space="preserve"> =</w:t>
      </w:r>
      <w:r w:rsidR="00232818" w:rsidRPr="0064479C">
        <w:rPr>
          <w:rFonts w:ascii="Calibri" w:hAnsi="Calibri" w:cs="Calibri"/>
          <w:sz w:val="24"/>
        </w:rPr>
        <w:t xml:space="preserve"> </w:t>
      </w:r>
      <w:r w:rsidR="009F10FF">
        <w:rPr>
          <w:rFonts w:ascii="Calibri" w:hAnsi="Calibri" w:cs="Calibri"/>
          <w:sz w:val="24"/>
        </w:rPr>
        <w:t>h</w:t>
      </w:r>
      <w:r w:rsidR="00232818" w:rsidRPr="0064479C">
        <w:rPr>
          <w:rFonts w:ascii="Calibri" w:hAnsi="Calibri" w:cs="Calibri"/>
          <w:sz w:val="24"/>
        </w:rPr>
        <w:t xml:space="preserve">ead and </w:t>
      </w:r>
      <w:r w:rsidR="009F10FF">
        <w:rPr>
          <w:rFonts w:ascii="Calibri" w:hAnsi="Calibri" w:cs="Calibri"/>
          <w:sz w:val="24"/>
        </w:rPr>
        <w:t>e</w:t>
      </w:r>
      <w:r w:rsidR="00232818" w:rsidRPr="0064479C">
        <w:rPr>
          <w:rFonts w:ascii="Calibri" w:hAnsi="Calibri" w:cs="Calibri"/>
          <w:sz w:val="24"/>
        </w:rPr>
        <w:t>ye velocities (</w:t>
      </w:r>
      <w:r w:rsidR="001E3155">
        <w:rPr>
          <w:rFonts w:ascii="Calibri" w:hAnsi="Calibri" w:cs="Calibri"/>
          <w:sz w:val="24"/>
        </w:rPr>
        <w:t>°/s</w:t>
      </w:r>
      <w:r w:rsidR="00232818" w:rsidRPr="0064479C">
        <w:rPr>
          <w:rFonts w:ascii="Calibri" w:hAnsi="Calibri" w:cs="Calibri"/>
          <w:sz w:val="24"/>
        </w:rPr>
        <w:t xml:space="preserve">). </w:t>
      </w:r>
      <w:r w:rsidR="009A67BA" w:rsidRPr="0064479C">
        <w:rPr>
          <w:rFonts w:ascii="Calibri" w:hAnsi="Calibri" w:cs="Calibri"/>
          <w:sz w:val="24"/>
        </w:rPr>
        <w:t>H</w:t>
      </w:r>
      <w:r w:rsidR="00232818" w:rsidRPr="0064479C">
        <w:rPr>
          <w:rFonts w:ascii="Calibri" w:hAnsi="Calibri" w:cs="Calibri"/>
          <w:sz w:val="24"/>
        </w:rPr>
        <w:t>ead and eye velocities are shown in opposite directions.</w:t>
      </w:r>
      <w:r w:rsidR="009A67BA" w:rsidRPr="0073602E">
        <w:rPr>
          <w:rFonts w:ascii="Calibri" w:hAnsi="Calibri" w:cs="Calibri"/>
          <w:sz w:val="24"/>
        </w:rPr>
        <w:t xml:space="preserve"> </w:t>
      </w:r>
      <w:r w:rsidR="009A67BA" w:rsidRPr="00A80E96">
        <w:rPr>
          <w:rFonts w:ascii="Calibri" w:hAnsi="Calibri" w:cs="Calibri"/>
          <w:sz w:val="24"/>
        </w:rPr>
        <w:t>Right</w:t>
      </w:r>
      <w:r w:rsidR="009A67BA" w:rsidRPr="0064479C">
        <w:rPr>
          <w:rFonts w:ascii="Calibri" w:hAnsi="Calibri" w:cs="Calibri"/>
          <w:i/>
          <w:sz w:val="24"/>
        </w:rPr>
        <w:t>:</w:t>
      </w:r>
      <w:r w:rsidR="009A67BA" w:rsidRPr="0064479C">
        <w:rPr>
          <w:rFonts w:ascii="Calibri" w:hAnsi="Calibri" w:cs="Calibri"/>
          <w:sz w:val="24"/>
        </w:rPr>
        <w:t xml:space="preserve"> gain values are depicted as </w:t>
      </w:r>
      <w:r w:rsidR="00EC100C" w:rsidRPr="0064479C">
        <w:rPr>
          <w:rFonts w:ascii="Calibri" w:hAnsi="Calibri" w:cs="Calibri"/>
          <w:sz w:val="24"/>
        </w:rPr>
        <w:t xml:space="preserve">a best fitted line through </w:t>
      </w:r>
      <w:r w:rsidR="009A67BA" w:rsidRPr="0064479C">
        <w:rPr>
          <w:rFonts w:ascii="Calibri" w:hAnsi="Calibri" w:cs="Calibri"/>
          <w:sz w:val="24"/>
        </w:rPr>
        <w:t xml:space="preserve">individual dots representing coherent pars of peak head velocities and </w:t>
      </w:r>
      <w:r w:rsidR="00EC100C" w:rsidRPr="0064479C">
        <w:rPr>
          <w:rFonts w:ascii="Calibri" w:hAnsi="Calibri" w:cs="Calibri"/>
          <w:sz w:val="24"/>
        </w:rPr>
        <w:t>peek eye velocities (</w:t>
      </w:r>
      <w:r w:rsidR="009F10FF">
        <w:rPr>
          <w:rFonts w:ascii="Calibri" w:hAnsi="Calibri" w:cs="Calibri"/>
          <w:sz w:val="24"/>
        </w:rPr>
        <w:t>first</w:t>
      </w:r>
      <w:r w:rsidR="00EC100C" w:rsidRPr="0064479C">
        <w:rPr>
          <w:rFonts w:ascii="Calibri" w:hAnsi="Calibri" w:cs="Calibri"/>
          <w:sz w:val="24"/>
        </w:rPr>
        <w:t xml:space="preserve"> y-axis) as well as </w:t>
      </w:r>
      <w:r w:rsidR="009A67BA" w:rsidRPr="0064479C">
        <w:rPr>
          <w:rFonts w:ascii="Calibri" w:hAnsi="Calibri" w:cs="Calibri"/>
          <w:sz w:val="24"/>
        </w:rPr>
        <w:t>gain values</w:t>
      </w:r>
      <w:r w:rsidR="00EC100C" w:rsidRPr="0064479C">
        <w:rPr>
          <w:rFonts w:ascii="Calibri" w:hAnsi="Calibri" w:cs="Calibri"/>
          <w:sz w:val="24"/>
        </w:rPr>
        <w:t xml:space="preserve"> (</w:t>
      </w:r>
      <w:r w:rsidR="009F10FF" w:rsidRPr="00A80E96">
        <w:rPr>
          <w:rFonts w:ascii="Calibri" w:hAnsi="Calibri" w:cs="Calibri"/>
          <w:sz w:val="24"/>
        </w:rPr>
        <w:t>s</w:t>
      </w:r>
      <w:r w:rsidR="009F10FF">
        <w:rPr>
          <w:rFonts w:ascii="Calibri" w:hAnsi="Calibri" w:cs="Calibri"/>
          <w:sz w:val="24"/>
        </w:rPr>
        <w:t>econd</w:t>
      </w:r>
      <w:r w:rsidR="00EC100C" w:rsidRPr="0064479C">
        <w:rPr>
          <w:rFonts w:ascii="Calibri" w:hAnsi="Calibri" w:cs="Calibri"/>
          <w:sz w:val="24"/>
        </w:rPr>
        <w:t xml:space="preserve"> y-axis)</w:t>
      </w:r>
      <w:r w:rsidR="009F10FF">
        <w:rPr>
          <w:rFonts w:ascii="Calibri" w:hAnsi="Calibri" w:cs="Calibri"/>
          <w:sz w:val="24"/>
        </w:rPr>
        <w:t>;</w:t>
      </w:r>
      <w:r w:rsidR="009A67BA" w:rsidRPr="0064479C">
        <w:rPr>
          <w:rFonts w:ascii="Calibri" w:hAnsi="Calibri" w:cs="Calibri"/>
          <w:sz w:val="24"/>
        </w:rPr>
        <w:t xml:space="preserve"> red</w:t>
      </w:r>
      <w:r w:rsidR="009F10FF">
        <w:rPr>
          <w:rFonts w:ascii="Calibri" w:hAnsi="Calibri" w:cs="Calibri"/>
          <w:sz w:val="24"/>
        </w:rPr>
        <w:t xml:space="preserve"> = </w:t>
      </w:r>
      <w:r w:rsidR="009A67BA" w:rsidRPr="0064479C">
        <w:rPr>
          <w:rFonts w:ascii="Calibri" w:hAnsi="Calibri" w:cs="Calibri"/>
          <w:sz w:val="24"/>
        </w:rPr>
        <w:t>right side, blue</w:t>
      </w:r>
      <w:r w:rsidR="009F10FF">
        <w:rPr>
          <w:rFonts w:ascii="Calibri" w:hAnsi="Calibri" w:cs="Calibri"/>
          <w:sz w:val="24"/>
        </w:rPr>
        <w:t xml:space="preserve"> =</w:t>
      </w:r>
      <w:r w:rsidR="009A67BA" w:rsidRPr="0064479C">
        <w:rPr>
          <w:rFonts w:ascii="Calibri" w:hAnsi="Calibri" w:cs="Calibri"/>
          <w:sz w:val="24"/>
        </w:rPr>
        <w:t xml:space="preserve"> left side.</w:t>
      </w:r>
      <w:r w:rsidR="00EC100C" w:rsidRPr="0064479C">
        <w:rPr>
          <w:rFonts w:ascii="Calibri" w:hAnsi="Calibri" w:cs="Calibri"/>
          <w:sz w:val="24"/>
        </w:rPr>
        <w:t xml:space="preserve"> Mean gain values are also shown as a numerical value (1.07 and 1.07).</w:t>
      </w:r>
    </w:p>
    <w:p w14:paraId="176E78E2" w14:textId="77777777" w:rsidR="00346508" w:rsidRPr="0064479C" w:rsidRDefault="00346508" w:rsidP="00A80E96">
      <w:pPr>
        <w:spacing w:after="0" w:line="240" w:lineRule="auto"/>
        <w:rPr>
          <w:rFonts w:ascii="Calibri" w:hAnsi="Calibri" w:cs="Calibri"/>
          <w:sz w:val="24"/>
        </w:rPr>
      </w:pPr>
    </w:p>
    <w:p w14:paraId="61D399D5" w14:textId="71622FC5" w:rsidR="00346508" w:rsidRPr="0064479C" w:rsidRDefault="00117D31" w:rsidP="00A80E96">
      <w:pPr>
        <w:spacing w:after="0" w:line="240" w:lineRule="auto"/>
        <w:rPr>
          <w:rFonts w:ascii="Calibri" w:hAnsi="Calibri" w:cs="Calibri"/>
          <w:sz w:val="24"/>
        </w:rPr>
      </w:pPr>
      <w:r w:rsidRPr="0064479C">
        <w:rPr>
          <w:rFonts w:ascii="Calibri" w:hAnsi="Calibri" w:cs="Calibri"/>
          <w:b/>
          <w:sz w:val="24"/>
        </w:rPr>
        <w:t>Figure 7</w:t>
      </w:r>
      <w:r w:rsidR="00346508" w:rsidRPr="0064479C">
        <w:rPr>
          <w:rFonts w:ascii="Calibri" w:hAnsi="Calibri" w:cs="Calibri"/>
          <w:b/>
          <w:sz w:val="24"/>
        </w:rPr>
        <w:t xml:space="preserve">: </w:t>
      </w:r>
      <w:r w:rsidR="00497353" w:rsidRPr="0064479C">
        <w:rPr>
          <w:rFonts w:ascii="Calibri" w:hAnsi="Calibri" w:cs="Calibri"/>
          <w:b/>
          <w:sz w:val="24"/>
        </w:rPr>
        <w:t xml:space="preserve">Report with normal findings for all six SCCs following </w:t>
      </w:r>
      <w:proofErr w:type="spellStart"/>
      <w:r w:rsidR="00D844FC" w:rsidRPr="0064479C">
        <w:rPr>
          <w:rFonts w:ascii="Calibri" w:hAnsi="Calibri" w:cs="Calibri"/>
          <w:b/>
          <w:sz w:val="24"/>
        </w:rPr>
        <w:t>vHIT</w:t>
      </w:r>
      <w:proofErr w:type="spellEnd"/>
      <w:r w:rsidR="00D844FC" w:rsidRPr="0064479C">
        <w:rPr>
          <w:rFonts w:ascii="Calibri" w:hAnsi="Calibri" w:cs="Calibri"/>
          <w:b/>
          <w:sz w:val="24"/>
        </w:rPr>
        <w:t xml:space="preserve"> system A</w:t>
      </w:r>
      <w:r w:rsidR="00497353" w:rsidRPr="0064479C">
        <w:rPr>
          <w:rFonts w:ascii="Calibri" w:hAnsi="Calibri" w:cs="Calibri"/>
          <w:b/>
          <w:sz w:val="24"/>
        </w:rPr>
        <w:t xml:space="preserve"> testing</w:t>
      </w:r>
      <w:r w:rsidR="00045083" w:rsidRPr="0064479C">
        <w:rPr>
          <w:rFonts w:ascii="Calibri" w:hAnsi="Calibri" w:cs="Calibri"/>
          <w:sz w:val="24"/>
        </w:rPr>
        <w:t>.</w:t>
      </w:r>
      <w:r w:rsidR="00497353" w:rsidRPr="0064479C">
        <w:rPr>
          <w:rFonts w:ascii="Calibri" w:hAnsi="Calibri" w:cs="Calibri"/>
          <w:sz w:val="24"/>
        </w:rPr>
        <w:t xml:space="preserve"> </w:t>
      </w:r>
      <w:r w:rsidR="009F10FF">
        <w:rPr>
          <w:rFonts w:ascii="Calibri" w:hAnsi="Calibri" w:cs="Calibri"/>
          <w:sz w:val="24"/>
        </w:rPr>
        <w:t>It should be noted</w:t>
      </w:r>
      <w:r w:rsidR="00497353" w:rsidRPr="0064479C">
        <w:rPr>
          <w:rFonts w:ascii="Calibri" w:hAnsi="Calibri" w:cs="Calibri"/>
          <w:sz w:val="24"/>
        </w:rPr>
        <w:t xml:space="preserve"> that the curves for both he</w:t>
      </w:r>
      <w:r w:rsidR="00542A7A" w:rsidRPr="0064479C">
        <w:rPr>
          <w:rFonts w:ascii="Calibri" w:hAnsi="Calibri" w:cs="Calibri"/>
          <w:sz w:val="24"/>
        </w:rPr>
        <w:t xml:space="preserve">ad and eye velocities match, all </w:t>
      </w:r>
      <w:r w:rsidR="00497353" w:rsidRPr="0064479C">
        <w:rPr>
          <w:rFonts w:ascii="Calibri" w:hAnsi="Calibri" w:cs="Calibri"/>
          <w:sz w:val="24"/>
        </w:rPr>
        <w:t xml:space="preserve">mean gain values are within the normal range (0.80-1.20) </w:t>
      </w:r>
      <w:r w:rsidR="00542A7A" w:rsidRPr="0064479C">
        <w:rPr>
          <w:rFonts w:ascii="Calibri" w:hAnsi="Calibri" w:cs="Calibri"/>
          <w:sz w:val="24"/>
        </w:rPr>
        <w:t>or higher</w:t>
      </w:r>
      <w:r w:rsidR="009F10FF">
        <w:rPr>
          <w:rFonts w:ascii="Calibri" w:hAnsi="Calibri" w:cs="Calibri"/>
          <w:sz w:val="24"/>
        </w:rPr>
        <w:t>,</w:t>
      </w:r>
      <w:r w:rsidR="00542A7A" w:rsidRPr="0064479C">
        <w:rPr>
          <w:rFonts w:ascii="Calibri" w:hAnsi="Calibri" w:cs="Calibri"/>
          <w:sz w:val="24"/>
        </w:rPr>
        <w:t xml:space="preserve"> </w:t>
      </w:r>
      <w:r w:rsidR="00497353" w:rsidRPr="0064479C">
        <w:rPr>
          <w:rFonts w:ascii="Calibri" w:hAnsi="Calibri" w:cs="Calibri"/>
          <w:sz w:val="24"/>
        </w:rPr>
        <w:t xml:space="preserve">and there are no </w:t>
      </w:r>
      <w:r w:rsidR="00542A7A" w:rsidRPr="0064479C">
        <w:rPr>
          <w:rFonts w:ascii="Calibri" w:hAnsi="Calibri" w:cs="Calibri"/>
          <w:sz w:val="24"/>
        </w:rPr>
        <w:t>pathological saccades present.</w:t>
      </w:r>
    </w:p>
    <w:p w14:paraId="55049159" w14:textId="77777777" w:rsidR="00346508" w:rsidRPr="0064479C" w:rsidRDefault="00346508" w:rsidP="00A80E96">
      <w:pPr>
        <w:spacing w:after="0" w:line="240" w:lineRule="auto"/>
        <w:rPr>
          <w:rFonts w:ascii="Calibri" w:hAnsi="Calibri" w:cs="Calibri"/>
          <w:sz w:val="24"/>
        </w:rPr>
      </w:pPr>
    </w:p>
    <w:p w14:paraId="209252D6" w14:textId="1DC39BA1" w:rsidR="009F10FF" w:rsidRPr="0064479C" w:rsidRDefault="00117D31" w:rsidP="00A80E96">
      <w:pPr>
        <w:spacing w:after="0" w:line="240" w:lineRule="auto"/>
        <w:rPr>
          <w:rFonts w:ascii="Calibri" w:hAnsi="Calibri" w:cs="Calibri"/>
          <w:sz w:val="24"/>
        </w:rPr>
      </w:pPr>
      <w:r w:rsidRPr="00A80E96">
        <w:rPr>
          <w:rFonts w:ascii="Calibri" w:hAnsi="Calibri" w:cs="Calibri"/>
          <w:b/>
          <w:sz w:val="24"/>
        </w:rPr>
        <w:t>Figure 8</w:t>
      </w:r>
      <w:r w:rsidR="00346508" w:rsidRPr="00A80E96">
        <w:rPr>
          <w:rFonts w:ascii="Calibri" w:hAnsi="Calibri" w:cs="Calibri"/>
          <w:b/>
          <w:sz w:val="24"/>
        </w:rPr>
        <w:t>:</w:t>
      </w:r>
      <w:r w:rsidR="00346508" w:rsidRPr="0064479C">
        <w:rPr>
          <w:rFonts w:ascii="Calibri" w:hAnsi="Calibri" w:cs="Calibri"/>
          <w:sz w:val="24"/>
        </w:rPr>
        <w:t xml:space="preserve"> </w:t>
      </w:r>
      <w:r w:rsidR="002F291C" w:rsidRPr="0064479C">
        <w:rPr>
          <w:rFonts w:ascii="Calibri" w:hAnsi="Calibri" w:cs="Calibri"/>
          <w:b/>
          <w:sz w:val="24"/>
        </w:rPr>
        <w:t xml:space="preserve">Report with normal findings for all six SCCs following </w:t>
      </w:r>
      <w:proofErr w:type="spellStart"/>
      <w:r w:rsidR="00962FE8" w:rsidRPr="0064479C">
        <w:rPr>
          <w:rFonts w:ascii="Calibri" w:hAnsi="Calibri" w:cs="Calibri"/>
          <w:b/>
          <w:sz w:val="24"/>
        </w:rPr>
        <w:t>vHIT</w:t>
      </w:r>
      <w:proofErr w:type="spellEnd"/>
      <w:r w:rsidR="00962FE8" w:rsidRPr="0064479C">
        <w:rPr>
          <w:rFonts w:ascii="Calibri" w:hAnsi="Calibri" w:cs="Calibri"/>
          <w:b/>
          <w:sz w:val="24"/>
        </w:rPr>
        <w:t xml:space="preserve"> system B</w:t>
      </w:r>
      <w:r w:rsidR="002F291C" w:rsidRPr="0064479C">
        <w:rPr>
          <w:rFonts w:ascii="Calibri" w:hAnsi="Calibri" w:cs="Calibri"/>
          <w:b/>
          <w:sz w:val="24"/>
        </w:rPr>
        <w:t xml:space="preserve"> testing</w:t>
      </w:r>
      <w:r w:rsidR="00563DA1" w:rsidRPr="0064479C">
        <w:rPr>
          <w:rFonts w:ascii="Calibri" w:hAnsi="Calibri" w:cs="Calibri"/>
          <w:b/>
          <w:sz w:val="24"/>
        </w:rPr>
        <w:t>.</w:t>
      </w:r>
      <w:r w:rsidR="002F291C" w:rsidRPr="0064479C">
        <w:rPr>
          <w:rFonts w:ascii="Calibri" w:hAnsi="Calibri" w:cs="Calibri"/>
          <w:sz w:val="24"/>
        </w:rPr>
        <w:t xml:space="preserve"> </w:t>
      </w:r>
      <w:r w:rsidR="009F10FF">
        <w:rPr>
          <w:rFonts w:ascii="Calibri" w:hAnsi="Calibri" w:cs="Calibri"/>
          <w:sz w:val="24"/>
        </w:rPr>
        <w:t>It should be noted</w:t>
      </w:r>
      <w:r w:rsidR="002F291C" w:rsidRPr="0064479C">
        <w:rPr>
          <w:rFonts w:ascii="Calibri" w:hAnsi="Calibri" w:cs="Calibri"/>
          <w:sz w:val="24"/>
        </w:rPr>
        <w:t xml:space="preserve"> that the curves for both head and eye velocities match, all mean gain values are within the normal range (0.80-1.20)</w:t>
      </w:r>
      <w:r w:rsidR="009F10FF">
        <w:rPr>
          <w:rFonts w:ascii="Calibri" w:hAnsi="Calibri" w:cs="Calibri"/>
          <w:sz w:val="24"/>
        </w:rPr>
        <w:t>,</w:t>
      </w:r>
      <w:r w:rsidR="002F291C" w:rsidRPr="0064479C">
        <w:rPr>
          <w:rFonts w:ascii="Calibri" w:hAnsi="Calibri" w:cs="Calibri"/>
          <w:sz w:val="24"/>
        </w:rPr>
        <w:t xml:space="preserve"> and there are no </w:t>
      </w:r>
      <w:r w:rsidR="00542A7A" w:rsidRPr="0064479C">
        <w:rPr>
          <w:rFonts w:ascii="Calibri" w:hAnsi="Calibri" w:cs="Calibri"/>
          <w:sz w:val="24"/>
        </w:rPr>
        <w:t xml:space="preserve">pathological </w:t>
      </w:r>
      <w:r w:rsidR="002F291C" w:rsidRPr="0064479C">
        <w:rPr>
          <w:rFonts w:ascii="Calibri" w:hAnsi="Calibri" w:cs="Calibri"/>
          <w:sz w:val="24"/>
        </w:rPr>
        <w:t xml:space="preserve">saccades </w:t>
      </w:r>
      <w:r w:rsidR="005833C9" w:rsidRPr="0064479C">
        <w:rPr>
          <w:rFonts w:ascii="Calibri" w:hAnsi="Calibri" w:cs="Calibri"/>
          <w:sz w:val="24"/>
        </w:rPr>
        <w:t>present.</w:t>
      </w:r>
    </w:p>
    <w:p w14:paraId="6824DAAF" w14:textId="77777777" w:rsidR="00FA6376" w:rsidRPr="0064479C" w:rsidRDefault="00FA6376" w:rsidP="00A80E96">
      <w:pPr>
        <w:spacing w:after="0" w:line="240" w:lineRule="auto"/>
        <w:rPr>
          <w:rFonts w:ascii="Calibri" w:hAnsi="Calibri" w:cs="Calibri"/>
          <w:sz w:val="24"/>
        </w:rPr>
      </w:pPr>
    </w:p>
    <w:p w14:paraId="1D1F12F1" w14:textId="2EF5239A" w:rsidR="00AB3636" w:rsidRPr="0064479C" w:rsidRDefault="009B5A54" w:rsidP="00A80E96">
      <w:pPr>
        <w:spacing w:after="0" w:line="240" w:lineRule="auto"/>
        <w:rPr>
          <w:rFonts w:ascii="Calibri" w:hAnsi="Calibri" w:cs="Calibri"/>
          <w:sz w:val="24"/>
        </w:rPr>
      </w:pPr>
      <w:r w:rsidRPr="0064479C">
        <w:rPr>
          <w:rFonts w:ascii="Calibri" w:hAnsi="Calibri" w:cs="Calibri"/>
          <w:b/>
          <w:sz w:val="24"/>
        </w:rPr>
        <w:t>Figure 9</w:t>
      </w:r>
      <w:r w:rsidR="00FA6376" w:rsidRPr="0064479C">
        <w:rPr>
          <w:rFonts w:ascii="Calibri" w:hAnsi="Calibri" w:cs="Calibri"/>
          <w:b/>
          <w:sz w:val="24"/>
        </w:rPr>
        <w:t xml:space="preserve">: </w:t>
      </w:r>
      <w:r w:rsidR="006D1EDA" w:rsidRPr="0064479C">
        <w:rPr>
          <w:rFonts w:ascii="Calibri" w:hAnsi="Calibri" w:cs="Calibri"/>
          <w:b/>
          <w:sz w:val="24"/>
        </w:rPr>
        <w:t>P</w:t>
      </w:r>
      <w:r w:rsidR="00C474BB" w:rsidRPr="0064479C">
        <w:rPr>
          <w:rFonts w:ascii="Calibri" w:hAnsi="Calibri" w:cs="Calibri"/>
          <w:b/>
          <w:sz w:val="24"/>
        </w:rPr>
        <w:t>athological test results a</w:t>
      </w:r>
      <w:r w:rsidR="006D1EDA" w:rsidRPr="0064479C">
        <w:rPr>
          <w:rFonts w:ascii="Calibri" w:hAnsi="Calibri" w:cs="Calibri"/>
          <w:b/>
          <w:sz w:val="24"/>
        </w:rPr>
        <w:t xml:space="preserve">fter testing with the </w:t>
      </w:r>
      <w:proofErr w:type="spellStart"/>
      <w:r w:rsidR="00962FE8" w:rsidRPr="0064479C">
        <w:rPr>
          <w:rFonts w:ascii="Calibri" w:hAnsi="Calibri" w:cs="Calibri"/>
          <w:b/>
          <w:sz w:val="24"/>
        </w:rPr>
        <w:t>vHIT</w:t>
      </w:r>
      <w:proofErr w:type="spellEnd"/>
      <w:r w:rsidR="00962FE8" w:rsidRPr="0064479C">
        <w:rPr>
          <w:rFonts w:ascii="Calibri" w:hAnsi="Calibri" w:cs="Calibri"/>
          <w:b/>
          <w:sz w:val="24"/>
        </w:rPr>
        <w:t xml:space="preserve"> system </w:t>
      </w:r>
      <w:r w:rsidR="00926D51" w:rsidRPr="0064479C">
        <w:rPr>
          <w:rFonts w:ascii="Calibri" w:hAnsi="Calibri"/>
          <w:b/>
          <w:sz w:val="24"/>
        </w:rPr>
        <w:t>A</w:t>
      </w:r>
      <w:r w:rsidR="00926D51" w:rsidRPr="0064479C">
        <w:rPr>
          <w:rFonts w:ascii="Calibri" w:hAnsi="Calibri" w:cs="Calibri"/>
          <w:b/>
          <w:sz w:val="24"/>
        </w:rPr>
        <w:t>.</w:t>
      </w:r>
      <w:r w:rsidR="006D1EDA" w:rsidRPr="0064479C">
        <w:rPr>
          <w:rFonts w:ascii="Calibri" w:hAnsi="Calibri" w:cs="Calibri"/>
          <w:sz w:val="24"/>
        </w:rPr>
        <w:t xml:space="preserve"> Overt saccades are seen after head movement has stopped (</w:t>
      </w:r>
      <w:r w:rsidR="006D1EDA" w:rsidRPr="00A80E96">
        <w:rPr>
          <w:rFonts w:ascii="Calibri" w:hAnsi="Calibri" w:cs="Calibri"/>
          <w:b/>
          <w:sz w:val="24"/>
        </w:rPr>
        <w:t>A</w:t>
      </w:r>
      <w:r w:rsidR="006D1EDA" w:rsidRPr="0064479C">
        <w:rPr>
          <w:rFonts w:ascii="Calibri" w:hAnsi="Calibri" w:cs="Calibri"/>
          <w:sz w:val="24"/>
        </w:rPr>
        <w:t>), covert saccades are seen during the head movement (</w:t>
      </w:r>
      <w:r w:rsidR="006D1EDA" w:rsidRPr="00A80E96">
        <w:rPr>
          <w:rFonts w:ascii="Calibri" w:hAnsi="Calibri" w:cs="Calibri"/>
          <w:b/>
          <w:sz w:val="24"/>
        </w:rPr>
        <w:t>B</w:t>
      </w:r>
      <w:r w:rsidR="006D1EDA" w:rsidRPr="0064479C">
        <w:rPr>
          <w:rFonts w:ascii="Calibri" w:hAnsi="Calibri" w:cs="Calibri"/>
          <w:sz w:val="24"/>
        </w:rPr>
        <w:t>)</w:t>
      </w:r>
      <w:r w:rsidR="009F10FF">
        <w:rPr>
          <w:rFonts w:ascii="Calibri" w:hAnsi="Calibri" w:cs="Calibri"/>
          <w:sz w:val="24"/>
        </w:rPr>
        <w:t>,</w:t>
      </w:r>
      <w:r w:rsidR="006D1EDA" w:rsidRPr="0064479C">
        <w:rPr>
          <w:rFonts w:ascii="Calibri" w:hAnsi="Calibri" w:cs="Calibri"/>
          <w:sz w:val="24"/>
        </w:rPr>
        <w:t xml:space="preserve"> and sometimes a mixture of both are seen (</w:t>
      </w:r>
      <w:r w:rsidR="006D1EDA" w:rsidRPr="00A80E96">
        <w:rPr>
          <w:rFonts w:ascii="Calibri" w:hAnsi="Calibri" w:cs="Calibri"/>
          <w:b/>
          <w:sz w:val="24"/>
        </w:rPr>
        <w:t>C</w:t>
      </w:r>
      <w:r w:rsidR="006D1EDA" w:rsidRPr="0064479C">
        <w:rPr>
          <w:rFonts w:ascii="Calibri" w:hAnsi="Calibri" w:cs="Calibri"/>
          <w:sz w:val="24"/>
        </w:rPr>
        <w:t xml:space="preserve">). </w:t>
      </w:r>
      <w:r w:rsidR="009F10FF">
        <w:rPr>
          <w:rFonts w:ascii="Calibri" w:hAnsi="Calibri" w:cs="Calibri"/>
          <w:sz w:val="24"/>
        </w:rPr>
        <w:t>It should also be</w:t>
      </w:r>
      <w:r w:rsidR="007E0C4D" w:rsidRPr="0064479C">
        <w:rPr>
          <w:rFonts w:ascii="Calibri" w:hAnsi="Calibri" w:cs="Calibri"/>
          <w:sz w:val="24"/>
        </w:rPr>
        <w:t xml:space="preserve"> </w:t>
      </w:r>
      <w:r w:rsidR="006D1EDA" w:rsidRPr="0064479C">
        <w:rPr>
          <w:rFonts w:ascii="Calibri" w:hAnsi="Calibri" w:cs="Calibri"/>
          <w:sz w:val="24"/>
        </w:rPr>
        <w:t>note</w:t>
      </w:r>
      <w:r w:rsidR="009F10FF">
        <w:rPr>
          <w:rFonts w:ascii="Calibri" w:hAnsi="Calibri" w:cs="Calibri"/>
          <w:sz w:val="24"/>
        </w:rPr>
        <w:t>d</w:t>
      </w:r>
      <w:r w:rsidR="006D1EDA" w:rsidRPr="0064479C">
        <w:rPr>
          <w:rFonts w:ascii="Calibri" w:hAnsi="Calibri" w:cs="Calibri"/>
          <w:sz w:val="24"/>
        </w:rPr>
        <w:t xml:space="preserve"> that mean gain values ar</w:t>
      </w:r>
      <w:r w:rsidR="007E0C4D" w:rsidRPr="0064479C">
        <w:rPr>
          <w:rFonts w:ascii="Calibri" w:hAnsi="Calibri" w:cs="Calibri"/>
          <w:sz w:val="24"/>
        </w:rPr>
        <w:t xml:space="preserve">e </w:t>
      </w:r>
      <w:r w:rsidR="006D1EDA" w:rsidRPr="0064479C">
        <w:rPr>
          <w:rFonts w:ascii="Calibri" w:hAnsi="Calibri" w:cs="Calibri"/>
          <w:sz w:val="24"/>
        </w:rPr>
        <w:t xml:space="preserve">below </w:t>
      </w:r>
      <w:r w:rsidR="005D0740" w:rsidRPr="0064479C">
        <w:rPr>
          <w:rFonts w:ascii="Calibri" w:hAnsi="Calibri" w:cs="Calibri"/>
          <w:sz w:val="24"/>
        </w:rPr>
        <w:t xml:space="preserve">the </w:t>
      </w:r>
      <w:r w:rsidR="006D1EDA" w:rsidRPr="0064479C">
        <w:rPr>
          <w:rFonts w:ascii="Calibri" w:hAnsi="Calibri" w:cs="Calibri"/>
          <w:sz w:val="24"/>
        </w:rPr>
        <w:t xml:space="preserve">normal range on the ipsilateral side </w:t>
      </w:r>
      <w:r w:rsidR="007E0C4D" w:rsidRPr="0064479C">
        <w:rPr>
          <w:rFonts w:ascii="Calibri" w:hAnsi="Calibri" w:cs="Calibri"/>
          <w:sz w:val="24"/>
        </w:rPr>
        <w:t>of</w:t>
      </w:r>
      <w:r w:rsidR="006D1EDA" w:rsidRPr="0064479C">
        <w:rPr>
          <w:rFonts w:ascii="Calibri" w:hAnsi="Calibri" w:cs="Calibri"/>
          <w:sz w:val="24"/>
        </w:rPr>
        <w:t xml:space="preserve"> the </w:t>
      </w:r>
      <w:r w:rsidR="007E0C4D" w:rsidRPr="0064479C">
        <w:rPr>
          <w:rFonts w:ascii="Calibri" w:hAnsi="Calibri" w:cs="Calibri"/>
          <w:sz w:val="24"/>
        </w:rPr>
        <w:t xml:space="preserve">pathological </w:t>
      </w:r>
      <w:r w:rsidR="007E0C4D" w:rsidRPr="0064479C">
        <w:rPr>
          <w:rFonts w:ascii="Calibri" w:hAnsi="Calibri" w:cs="Calibri"/>
          <w:sz w:val="24"/>
        </w:rPr>
        <w:lastRenderedPageBreak/>
        <w:t>saccades</w:t>
      </w:r>
      <w:r w:rsidR="006D1EDA" w:rsidRPr="0064479C">
        <w:rPr>
          <w:rFonts w:ascii="Calibri" w:hAnsi="Calibri" w:cs="Calibri"/>
          <w:sz w:val="24"/>
        </w:rPr>
        <w:t xml:space="preserve">. In </w:t>
      </w:r>
      <w:r w:rsidR="009F10FF">
        <w:rPr>
          <w:rFonts w:ascii="Calibri" w:hAnsi="Calibri" w:cs="Calibri"/>
          <w:sz w:val="24"/>
        </w:rPr>
        <w:t>(</w:t>
      </w:r>
      <w:r w:rsidR="00926D51" w:rsidRPr="00A80E96">
        <w:rPr>
          <w:rFonts w:ascii="Calibri" w:hAnsi="Calibri" w:cs="Calibri"/>
          <w:b/>
          <w:sz w:val="24"/>
        </w:rPr>
        <w:t>B</w:t>
      </w:r>
      <w:r w:rsidR="009F10FF">
        <w:rPr>
          <w:rFonts w:ascii="Calibri" w:hAnsi="Calibri" w:cs="Calibri"/>
          <w:sz w:val="24"/>
        </w:rPr>
        <w:t>)</w:t>
      </w:r>
      <w:r w:rsidR="006D1EDA" w:rsidRPr="0064479C">
        <w:rPr>
          <w:rFonts w:ascii="Calibri" w:hAnsi="Calibri" w:cs="Calibri"/>
          <w:sz w:val="24"/>
        </w:rPr>
        <w:t xml:space="preserve"> and </w:t>
      </w:r>
      <w:r w:rsidR="009F10FF">
        <w:rPr>
          <w:rFonts w:ascii="Calibri" w:hAnsi="Calibri" w:cs="Calibri"/>
          <w:sz w:val="24"/>
        </w:rPr>
        <w:t>(</w:t>
      </w:r>
      <w:r w:rsidR="00AB3636" w:rsidRPr="00A80E96">
        <w:rPr>
          <w:rFonts w:ascii="Calibri" w:hAnsi="Calibri" w:cs="Calibri"/>
          <w:b/>
          <w:sz w:val="24"/>
        </w:rPr>
        <w:t>C</w:t>
      </w:r>
      <w:r w:rsidR="009F10FF">
        <w:rPr>
          <w:rFonts w:ascii="Calibri" w:hAnsi="Calibri" w:cs="Calibri"/>
          <w:sz w:val="24"/>
        </w:rPr>
        <w:t>),</w:t>
      </w:r>
      <w:r w:rsidR="00AB3636" w:rsidRPr="0064479C">
        <w:rPr>
          <w:rFonts w:ascii="Calibri" w:hAnsi="Calibri" w:cs="Calibri"/>
          <w:sz w:val="24"/>
        </w:rPr>
        <w:t xml:space="preserve"> </w:t>
      </w:r>
      <w:r w:rsidR="006D1EDA" w:rsidRPr="0064479C">
        <w:rPr>
          <w:rFonts w:ascii="Calibri" w:hAnsi="Calibri" w:cs="Calibri"/>
          <w:sz w:val="24"/>
        </w:rPr>
        <w:t>number 1</w:t>
      </w:r>
      <w:r w:rsidR="00AB3636" w:rsidRPr="0064479C">
        <w:rPr>
          <w:rFonts w:ascii="Calibri" w:hAnsi="Calibri" w:cs="Calibri"/>
          <w:sz w:val="24"/>
        </w:rPr>
        <w:t xml:space="preserve"> in red </w:t>
      </w:r>
      <w:r w:rsidR="006D1EDA" w:rsidRPr="0064479C">
        <w:rPr>
          <w:rFonts w:ascii="Calibri" w:hAnsi="Calibri" w:cs="Calibri"/>
          <w:sz w:val="24"/>
        </w:rPr>
        <w:t>indicates covert saccades</w:t>
      </w:r>
      <w:r w:rsidR="009F10FF">
        <w:rPr>
          <w:rFonts w:ascii="Calibri" w:hAnsi="Calibri" w:cs="Calibri"/>
          <w:sz w:val="24"/>
        </w:rPr>
        <w:t>,</w:t>
      </w:r>
      <w:r w:rsidR="00AB3636" w:rsidRPr="0064479C">
        <w:rPr>
          <w:rFonts w:ascii="Calibri" w:hAnsi="Calibri" w:cs="Calibri"/>
          <w:sz w:val="24"/>
        </w:rPr>
        <w:t xml:space="preserve"> </w:t>
      </w:r>
      <w:r w:rsidR="006D1EDA" w:rsidRPr="0064479C">
        <w:rPr>
          <w:rFonts w:ascii="Calibri" w:hAnsi="Calibri" w:cs="Calibri"/>
          <w:sz w:val="24"/>
        </w:rPr>
        <w:t>number 2</w:t>
      </w:r>
      <w:r w:rsidR="00AB3636" w:rsidRPr="0064479C">
        <w:rPr>
          <w:rFonts w:ascii="Calibri" w:hAnsi="Calibri" w:cs="Calibri"/>
          <w:sz w:val="24"/>
        </w:rPr>
        <w:t xml:space="preserve"> in red</w:t>
      </w:r>
      <w:r w:rsidR="006D1EDA" w:rsidRPr="0064479C">
        <w:rPr>
          <w:rFonts w:ascii="Calibri" w:hAnsi="Calibri" w:cs="Calibri"/>
          <w:sz w:val="24"/>
        </w:rPr>
        <w:t xml:space="preserve"> indicates overt saccades</w:t>
      </w:r>
      <w:r w:rsidR="009F10FF">
        <w:rPr>
          <w:rFonts w:ascii="Calibri" w:hAnsi="Calibri" w:cs="Calibri"/>
          <w:sz w:val="24"/>
        </w:rPr>
        <w:t>,</w:t>
      </w:r>
      <w:r w:rsidR="006D1EDA" w:rsidRPr="0064479C">
        <w:rPr>
          <w:rFonts w:ascii="Calibri" w:hAnsi="Calibri" w:cs="Calibri"/>
          <w:sz w:val="24"/>
        </w:rPr>
        <w:t xml:space="preserve"> </w:t>
      </w:r>
      <w:r w:rsidR="009F10FF">
        <w:rPr>
          <w:rFonts w:ascii="Calibri" w:hAnsi="Calibri" w:cs="Calibri"/>
          <w:sz w:val="24"/>
        </w:rPr>
        <w:t>and number</w:t>
      </w:r>
      <w:r w:rsidR="006D1EDA" w:rsidRPr="0064479C">
        <w:rPr>
          <w:rFonts w:ascii="Calibri" w:hAnsi="Calibri" w:cs="Calibri"/>
          <w:sz w:val="24"/>
        </w:rPr>
        <w:t xml:space="preserve"> 3 </w:t>
      </w:r>
      <w:r w:rsidR="00AB3636" w:rsidRPr="0064479C">
        <w:rPr>
          <w:rFonts w:ascii="Calibri" w:hAnsi="Calibri" w:cs="Calibri"/>
          <w:sz w:val="24"/>
        </w:rPr>
        <w:t xml:space="preserve">in red </w:t>
      </w:r>
      <w:r w:rsidR="006D1EDA" w:rsidRPr="0064479C">
        <w:rPr>
          <w:rFonts w:ascii="Calibri" w:hAnsi="Calibri" w:cs="Calibri"/>
          <w:sz w:val="24"/>
        </w:rPr>
        <w:t xml:space="preserve">indicate small correctional saccades </w:t>
      </w:r>
      <w:r w:rsidR="009F10FF">
        <w:rPr>
          <w:rFonts w:ascii="Calibri" w:hAnsi="Calibri" w:cs="Calibri"/>
          <w:sz w:val="24"/>
        </w:rPr>
        <w:t>that</w:t>
      </w:r>
      <w:r w:rsidR="006D1EDA" w:rsidRPr="0064479C">
        <w:rPr>
          <w:rFonts w:ascii="Calibri" w:hAnsi="Calibri" w:cs="Calibri"/>
          <w:sz w:val="24"/>
        </w:rPr>
        <w:t xml:space="preserve"> are classified </w:t>
      </w:r>
      <w:r w:rsidR="007E0C4D" w:rsidRPr="0064479C">
        <w:rPr>
          <w:rFonts w:ascii="Calibri" w:hAnsi="Calibri" w:cs="Calibri"/>
          <w:sz w:val="24"/>
        </w:rPr>
        <w:t xml:space="preserve">as </w:t>
      </w:r>
      <w:r w:rsidR="006D1EDA" w:rsidRPr="0064479C">
        <w:rPr>
          <w:rFonts w:ascii="Calibri" w:hAnsi="Calibri" w:cs="Calibri"/>
          <w:sz w:val="24"/>
        </w:rPr>
        <w:t>non-</w:t>
      </w:r>
      <w:r w:rsidR="00AF60D0" w:rsidRPr="0064479C">
        <w:rPr>
          <w:rFonts w:ascii="Calibri" w:hAnsi="Calibri" w:cs="Calibri"/>
          <w:sz w:val="24"/>
        </w:rPr>
        <w:t>pathological saccades</w:t>
      </w:r>
      <w:r w:rsidR="00C474BB" w:rsidRPr="0064479C">
        <w:rPr>
          <w:rFonts w:ascii="Calibri" w:hAnsi="Calibri" w:cs="Calibri"/>
          <w:sz w:val="24"/>
        </w:rPr>
        <w:t>.</w:t>
      </w:r>
    </w:p>
    <w:p w14:paraId="4A303193" w14:textId="77777777" w:rsidR="00AB3636" w:rsidRPr="0064479C" w:rsidRDefault="00AB3636" w:rsidP="00A80E96">
      <w:pPr>
        <w:spacing w:after="0" w:line="240" w:lineRule="auto"/>
        <w:rPr>
          <w:rFonts w:ascii="Calibri" w:hAnsi="Calibri" w:cs="Calibri"/>
          <w:sz w:val="24"/>
        </w:rPr>
      </w:pPr>
    </w:p>
    <w:p w14:paraId="401537F8" w14:textId="10ABA917" w:rsidR="00AB3636" w:rsidRPr="0064479C" w:rsidRDefault="00AB3636" w:rsidP="00A80E96">
      <w:pPr>
        <w:spacing w:after="0" w:line="240" w:lineRule="auto"/>
        <w:rPr>
          <w:rFonts w:ascii="Calibri" w:hAnsi="Calibri" w:cs="Calibri"/>
          <w:sz w:val="24"/>
        </w:rPr>
      </w:pPr>
      <w:r w:rsidRPr="0064479C">
        <w:rPr>
          <w:rFonts w:ascii="Calibri" w:hAnsi="Calibri" w:cs="Calibri"/>
          <w:b/>
          <w:sz w:val="24"/>
        </w:rPr>
        <w:t xml:space="preserve">Figure 10: Pathological test results after testing with the </w:t>
      </w:r>
      <w:proofErr w:type="spellStart"/>
      <w:r w:rsidRPr="0064479C">
        <w:rPr>
          <w:rFonts w:ascii="Calibri" w:hAnsi="Calibri" w:cs="Calibri"/>
          <w:b/>
          <w:sz w:val="24"/>
        </w:rPr>
        <w:t>vHIT</w:t>
      </w:r>
      <w:proofErr w:type="spellEnd"/>
      <w:r w:rsidRPr="0064479C">
        <w:rPr>
          <w:rFonts w:ascii="Calibri" w:hAnsi="Calibri" w:cs="Calibri"/>
          <w:b/>
          <w:sz w:val="24"/>
        </w:rPr>
        <w:t xml:space="preserve"> system B.</w:t>
      </w:r>
      <w:r w:rsidRPr="0064479C">
        <w:rPr>
          <w:rFonts w:ascii="Calibri" w:hAnsi="Calibri" w:cs="Calibri"/>
          <w:sz w:val="24"/>
        </w:rPr>
        <w:t xml:space="preserve"> Overt saccades are seen after head movement has stopped (</w:t>
      </w:r>
      <w:r w:rsidRPr="00A80E96">
        <w:rPr>
          <w:rFonts w:ascii="Calibri" w:hAnsi="Calibri" w:cs="Calibri"/>
          <w:b/>
          <w:sz w:val="24"/>
        </w:rPr>
        <w:t>A</w:t>
      </w:r>
      <w:r w:rsidRPr="0064479C">
        <w:rPr>
          <w:rFonts w:ascii="Calibri" w:hAnsi="Calibri" w:cs="Calibri"/>
          <w:sz w:val="24"/>
        </w:rPr>
        <w:t>), covert saccades are seen during the head movement (</w:t>
      </w:r>
      <w:r w:rsidRPr="00A80E96">
        <w:rPr>
          <w:rFonts w:ascii="Calibri" w:hAnsi="Calibri" w:cs="Calibri"/>
          <w:b/>
          <w:sz w:val="24"/>
        </w:rPr>
        <w:t>B</w:t>
      </w:r>
      <w:r w:rsidRPr="0064479C">
        <w:rPr>
          <w:rFonts w:ascii="Calibri" w:hAnsi="Calibri" w:cs="Calibri"/>
          <w:sz w:val="24"/>
        </w:rPr>
        <w:t>)</w:t>
      </w:r>
      <w:r w:rsidR="009F10FF">
        <w:rPr>
          <w:rFonts w:ascii="Calibri" w:hAnsi="Calibri" w:cs="Calibri"/>
          <w:sz w:val="24"/>
        </w:rPr>
        <w:t>,</w:t>
      </w:r>
      <w:r w:rsidRPr="0064479C">
        <w:rPr>
          <w:rFonts w:ascii="Calibri" w:hAnsi="Calibri" w:cs="Calibri"/>
          <w:sz w:val="24"/>
        </w:rPr>
        <w:t xml:space="preserve"> and sometimes a mixture of both are seen (</w:t>
      </w:r>
      <w:r w:rsidRPr="00A80E96">
        <w:rPr>
          <w:rFonts w:ascii="Calibri" w:hAnsi="Calibri" w:cs="Calibri"/>
          <w:b/>
          <w:sz w:val="24"/>
        </w:rPr>
        <w:t>C</w:t>
      </w:r>
      <w:r w:rsidRPr="0064479C">
        <w:rPr>
          <w:rFonts w:ascii="Calibri" w:hAnsi="Calibri" w:cs="Calibri"/>
          <w:sz w:val="24"/>
        </w:rPr>
        <w:t xml:space="preserve">). </w:t>
      </w:r>
      <w:r w:rsidR="009F10FF">
        <w:rPr>
          <w:rFonts w:ascii="Calibri" w:hAnsi="Calibri" w:cs="Calibri"/>
          <w:sz w:val="24"/>
        </w:rPr>
        <w:t>It should also be</w:t>
      </w:r>
      <w:r w:rsidRPr="0064479C">
        <w:rPr>
          <w:rFonts w:ascii="Calibri" w:hAnsi="Calibri" w:cs="Calibri"/>
          <w:sz w:val="24"/>
        </w:rPr>
        <w:t xml:space="preserve"> note</w:t>
      </w:r>
      <w:r w:rsidR="009F10FF">
        <w:rPr>
          <w:rFonts w:ascii="Calibri" w:hAnsi="Calibri" w:cs="Calibri"/>
          <w:sz w:val="24"/>
        </w:rPr>
        <w:t>d</w:t>
      </w:r>
      <w:r w:rsidRPr="0064479C">
        <w:rPr>
          <w:rFonts w:ascii="Calibri" w:hAnsi="Calibri" w:cs="Calibri"/>
          <w:sz w:val="24"/>
        </w:rPr>
        <w:t xml:space="preserve"> that mean gain values are below the normal range on the ipsilateral side of the pathological saccades. In </w:t>
      </w:r>
      <w:r w:rsidR="009F10FF">
        <w:rPr>
          <w:rFonts w:ascii="Calibri" w:hAnsi="Calibri" w:cs="Calibri"/>
          <w:sz w:val="24"/>
        </w:rPr>
        <w:t>(</w:t>
      </w:r>
      <w:r w:rsidRPr="00A80E96">
        <w:rPr>
          <w:rFonts w:ascii="Calibri" w:hAnsi="Calibri" w:cs="Calibri"/>
          <w:b/>
          <w:sz w:val="24"/>
        </w:rPr>
        <w:t>C</w:t>
      </w:r>
      <w:r w:rsidR="009F10FF">
        <w:rPr>
          <w:rFonts w:ascii="Calibri" w:hAnsi="Calibri" w:cs="Calibri"/>
          <w:sz w:val="24"/>
        </w:rPr>
        <w:t xml:space="preserve">), </w:t>
      </w:r>
      <w:r w:rsidRPr="0064479C">
        <w:rPr>
          <w:rFonts w:ascii="Calibri" w:hAnsi="Calibri" w:cs="Calibri"/>
          <w:sz w:val="24"/>
        </w:rPr>
        <w:t>number 1 in blue indicates covert saccades and number 2 in blue indicates overt saccades.</w:t>
      </w:r>
    </w:p>
    <w:p w14:paraId="75182EC3" w14:textId="24829F83" w:rsidR="00B32616" w:rsidRPr="0064479C" w:rsidRDefault="00C474BB" w:rsidP="00A80E96">
      <w:pPr>
        <w:spacing w:after="0" w:line="240" w:lineRule="auto"/>
        <w:rPr>
          <w:rFonts w:ascii="Calibri" w:hAnsi="Calibri" w:cs="Calibri"/>
          <w:sz w:val="24"/>
        </w:rPr>
      </w:pPr>
      <w:r w:rsidRPr="0064479C">
        <w:rPr>
          <w:rFonts w:ascii="Calibri" w:hAnsi="Calibri" w:cs="Calibri"/>
          <w:sz w:val="24"/>
        </w:rPr>
        <w:t xml:space="preserve"> </w:t>
      </w:r>
    </w:p>
    <w:p w14:paraId="64B8CF78" w14:textId="596852A9" w:rsidR="006305D7" w:rsidRPr="0064479C" w:rsidRDefault="006305D7" w:rsidP="00A80E96">
      <w:pPr>
        <w:spacing w:after="0" w:line="240" w:lineRule="auto"/>
        <w:rPr>
          <w:rFonts w:ascii="Calibri" w:hAnsi="Calibri" w:cs="Calibri"/>
          <w:bCs/>
          <w:sz w:val="24"/>
        </w:rPr>
      </w:pPr>
      <w:r w:rsidRPr="0064479C">
        <w:rPr>
          <w:rFonts w:ascii="Calibri" w:hAnsi="Calibri" w:cs="Calibri"/>
          <w:b/>
          <w:sz w:val="24"/>
        </w:rPr>
        <w:t>DISCUSSION</w:t>
      </w:r>
      <w:r w:rsidRPr="0064479C">
        <w:rPr>
          <w:rFonts w:ascii="Calibri" w:hAnsi="Calibri" w:cs="Calibri"/>
          <w:b/>
          <w:bCs/>
          <w:sz w:val="24"/>
        </w:rPr>
        <w:t>:</w:t>
      </w:r>
    </w:p>
    <w:p w14:paraId="6ED2C6F1" w14:textId="63E4AF00" w:rsidR="0073602E" w:rsidRDefault="00DA7407" w:rsidP="006021C6">
      <w:pPr>
        <w:spacing w:after="0" w:line="240" w:lineRule="auto"/>
        <w:rPr>
          <w:rFonts w:ascii="Calibri" w:hAnsi="Calibri" w:cs="Calibri"/>
          <w:bCs/>
          <w:sz w:val="24"/>
        </w:rPr>
      </w:pPr>
      <w:r w:rsidRPr="0064479C">
        <w:rPr>
          <w:rFonts w:ascii="Calibri" w:hAnsi="Calibri" w:cs="Calibri"/>
          <w:bCs/>
          <w:sz w:val="24"/>
        </w:rPr>
        <w:t>T</w:t>
      </w:r>
      <w:r w:rsidR="00E0469B" w:rsidRPr="0064479C">
        <w:rPr>
          <w:rFonts w:ascii="Calibri" w:hAnsi="Calibri" w:cs="Calibri"/>
          <w:bCs/>
          <w:sz w:val="24"/>
        </w:rPr>
        <w:t xml:space="preserve">he experimental design provided </w:t>
      </w:r>
      <w:r w:rsidRPr="0064479C">
        <w:rPr>
          <w:rFonts w:ascii="Calibri" w:hAnsi="Calibri" w:cs="Calibri"/>
          <w:bCs/>
          <w:sz w:val="24"/>
        </w:rPr>
        <w:t xml:space="preserve">should enable </w:t>
      </w:r>
      <w:r w:rsidR="003C3063" w:rsidRPr="0064479C">
        <w:rPr>
          <w:rFonts w:ascii="Calibri" w:hAnsi="Calibri" w:cs="Calibri"/>
          <w:bCs/>
          <w:sz w:val="24"/>
        </w:rPr>
        <w:t xml:space="preserve">examiners to complete </w:t>
      </w:r>
      <w:proofErr w:type="spellStart"/>
      <w:r w:rsidR="003C3063" w:rsidRPr="0064479C">
        <w:rPr>
          <w:rFonts w:ascii="Calibri" w:hAnsi="Calibri" w:cs="Calibri"/>
          <w:bCs/>
          <w:sz w:val="24"/>
        </w:rPr>
        <w:t>vHIT</w:t>
      </w:r>
      <w:proofErr w:type="spellEnd"/>
      <w:r w:rsidR="003C3063" w:rsidRPr="0064479C">
        <w:rPr>
          <w:rFonts w:ascii="Calibri" w:hAnsi="Calibri" w:cs="Calibri"/>
          <w:bCs/>
          <w:sz w:val="24"/>
        </w:rPr>
        <w:t xml:space="preserve"> testing of </w:t>
      </w:r>
      <w:r w:rsidRPr="0064479C">
        <w:rPr>
          <w:rFonts w:ascii="Calibri" w:hAnsi="Calibri" w:cs="Calibri"/>
          <w:bCs/>
          <w:sz w:val="24"/>
        </w:rPr>
        <w:t>all six SCCs of the best possible quality. There are several critical steps within the protocol that need to be followed meticulously in order to obtain reliable test results. The pretest evaluation is important because several condition</w:t>
      </w:r>
      <w:r w:rsidR="00E6369A" w:rsidRPr="0064479C">
        <w:rPr>
          <w:rFonts w:ascii="Calibri" w:hAnsi="Calibri" w:cs="Calibri"/>
          <w:bCs/>
          <w:sz w:val="24"/>
        </w:rPr>
        <w:t>s</w:t>
      </w:r>
      <w:r w:rsidRPr="0064479C">
        <w:rPr>
          <w:rFonts w:ascii="Calibri" w:hAnsi="Calibri" w:cs="Calibri"/>
          <w:bCs/>
          <w:sz w:val="24"/>
        </w:rPr>
        <w:t xml:space="preserve">/diseases may either compromise or alter results. </w:t>
      </w:r>
      <w:r w:rsidR="003C3063" w:rsidRPr="0064479C">
        <w:rPr>
          <w:rFonts w:ascii="Calibri" w:hAnsi="Calibri" w:cs="Calibri"/>
          <w:bCs/>
          <w:sz w:val="24"/>
        </w:rPr>
        <w:t>For instance, eye muscle palsies</w:t>
      </w:r>
      <w:r w:rsidR="00943569" w:rsidRPr="0064479C">
        <w:rPr>
          <w:rFonts w:ascii="Calibri" w:hAnsi="Calibri" w:cs="Calibri"/>
          <w:bCs/>
          <w:sz w:val="24"/>
        </w:rPr>
        <w:t xml:space="preserve">, </w:t>
      </w:r>
      <w:r w:rsidR="003C3063" w:rsidRPr="0064479C">
        <w:rPr>
          <w:rFonts w:ascii="Calibri" w:hAnsi="Calibri" w:cs="Calibri"/>
          <w:bCs/>
          <w:sz w:val="24"/>
        </w:rPr>
        <w:t>strabismus</w:t>
      </w:r>
      <w:r w:rsidR="009F10FF">
        <w:rPr>
          <w:rFonts w:ascii="Calibri" w:hAnsi="Calibri" w:cs="Calibri"/>
          <w:bCs/>
          <w:sz w:val="24"/>
        </w:rPr>
        <w:t>,</w:t>
      </w:r>
      <w:r w:rsidR="003C3063" w:rsidRPr="0064479C">
        <w:rPr>
          <w:rFonts w:ascii="Calibri" w:hAnsi="Calibri" w:cs="Calibri"/>
          <w:bCs/>
          <w:sz w:val="24"/>
        </w:rPr>
        <w:t xml:space="preserve"> </w:t>
      </w:r>
      <w:r w:rsidR="00943569" w:rsidRPr="0064479C">
        <w:rPr>
          <w:rFonts w:ascii="Calibri" w:hAnsi="Calibri" w:cs="Calibri"/>
          <w:bCs/>
          <w:sz w:val="24"/>
        </w:rPr>
        <w:t xml:space="preserve">or pupillary malformations </w:t>
      </w:r>
      <w:r w:rsidR="003C3063" w:rsidRPr="0064479C">
        <w:rPr>
          <w:rFonts w:ascii="Calibri" w:hAnsi="Calibri" w:cs="Calibri"/>
          <w:bCs/>
          <w:sz w:val="24"/>
        </w:rPr>
        <w:t xml:space="preserve">may </w:t>
      </w:r>
      <w:r w:rsidR="00943569" w:rsidRPr="0064479C">
        <w:rPr>
          <w:rFonts w:ascii="Calibri" w:hAnsi="Calibri" w:cs="Calibri"/>
          <w:bCs/>
          <w:sz w:val="24"/>
        </w:rPr>
        <w:t xml:space="preserve">seriously </w:t>
      </w:r>
      <w:r w:rsidR="003C3063" w:rsidRPr="0064479C">
        <w:rPr>
          <w:rFonts w:ascii="Calibri" w:hAnsi="Calibri" w:cs="Calibri"/>
          <w:bCs/>
          <w:sz w:val="24"/>
        </w:rPr>
        <w:t xml:space="preserve">affect the test results even </w:t>
      </w:r>
      <w:r w:rsidR="009F10FF">
        <w:rPr>
          <w:rFonts w:ascii="Calibri" w:hAnsi="Calibri" w:cs="Calibri"/>
          <w:bCs/>
          <w:sz w:val="24"/>
        </w:rPr>
        <w:t>if</w:t>
      </w:r>
      <w:r w:rsidR="003C3063" w:rsidRPr="0064479C">
        <w:rPr>
          <w:rFonts w:ascii="Calibri" w:hAnsi="Calibri" w:cs="Calibri"/>
          <w:bCs/>
          <w:sz w:val="24"/>
        </w:rPr>
        <w:t xml:space="preserve"> vestibular function is normal. </w:t>
      </w:r>
      <w:r w:rsidR="009F10FF">
        <w:rPr>
          <w:rFonts w:ascii="Calibri" w:hAnsi="Calibri" w:cs="Calibri"/>
          <w:bCs/>
          <w:sz w:val="24"/>
        </w:rPr>
        <w:t>C</w:t>
      </w:r>
      <w:r w:rsidR="00943569" w:rsidRPr="0064479C">
        <w:rPr>
          <w:rFonts w:ascii="Calibri" w:hAnsi="Calibri" w:cs="Calibri"/>
          <w:bCs/>
          <w:sz w:val="24"/>
        </w:rPr>
        <w:t xml:space="preserve">alibration of the equipment </w:t>
      </w:r>
      <w:r w:rsidR="00E6369A" w:rsidRPr="0064479C">
        <w:rPr>
          <w:rFonts w:ascii="Calibri" w:hAnsi="Calibri" w:cs="Calibri"/>
          <w:bCs/>
          <w:sz w:val="24"/>
        </w:rPr>
        <w:t>preceding each</w:t>
      </w:r>
      <w:r w:rsidR="00E224C8" w:rsidRPr="0064479C">
        <w:rPr>
          <w:rFonts w:ascii="Calibri" w:hAnsi="Calibri" w:cs="Calibri"/>
          <w:bCs/>
          <w:sz w:val="24"/>
        </w:rPr>
        <w:t xml:space="preserve"> test </w:t>
      </w:r>
      <w:r w:rsidR="00943569" w:rsidRPr="0064479C">
        <w:rPr>
          <w:rFonts w:ascii="Calibri" w:hAnsi="Calibri" w:cs="Calibri"/>
          <w:bCs/>
          <w:sz w:val="24"/>
        </w:rPr>
        <w:t>is also very critical</w:t>
      </w:r>
      <w:r w:rsidR="00E224C8" w:rsidRPr="0064479C">
        <w:rPr>
          <w:rFonts w:ascii="Calibri" w:hAnsi="Calibri" w:cs="Calibri"/>
          <w:bCs/>
          <w:sz w:val="24"/>
        </w:rPr>
        <w:t>,</w:t>
      </w:r>
      <w:r w:rsidR="00943569" w:rsidRPr="0064479C">
        <w:rPr>
          <w:rFonts w:ascii="Calibri" w:hAnsi="Calibri" w:cs="Calibri"/>
          <w:bCs/>
          <w:sz w:val="24"/>
        </w:rPr>
        <w:t xml:space="preserve"> because an imprecise or wrong calibration may greatly influence the </w:t>
      </w:r>
      <w:r w:rsidR="009F10FF">
        <w:rPr>
          <w:rFonts w:ascii="Calibri" w:hAnsi="Calibri" w:cs="Calibri"/>
          <w:bCs/>
          <w:sz w:val="24"/>
        </w:rPr>
        <w:t>results</w:t>
      </w:r>
      <w:r w:rsidR="00943569" w:rsidRPr="0064479C">
        <w:rPr>
          <w:rFonts w:ascii="Calibri" w:hAnsi="Calibri" w:cs="Calibri"/>
          <w:bCs/>
          <w:sz w:val="24"/>
        </w:rPr>
        <w:t>. Special a</w:t>
      </w:r>
      <w:r w:rsidR="00DA543C" w:rsidRPr="0064479C">
        <w:rPr>
          <w:rFonts w:ascii="Calibri" w:hAnsi="Calibri" w:cs="Calibri"/>
          <w:bCs/>
          <w:sz w:val="24"/>
        </w:rPr>
        <w:t>ttention should also be given</w:t>
      </w:r>
      <w:r w:rsidR="00943569" w:rsidRPr="0064479C">
        <w:rPr>
          <w:rFonts w:ascii="Calibri" w:hAnsi="Calibri" w:cs="Calibri"/>
          <w:bCs/>
          <w:sz w:val="24"/>
        </w:rPr>
        <w:t xml:space="preserve"> when performing the actual test. T</w:t>
      </w:r>
      <w:r w:rsidR="00DA543C" w:rsidRPr="0064479C">
        <w:rPr>
          <w:rFonts w:ascii="Calibri" w:hAnsi="Calibri" w:cs="Calibri"/>
          <w:bCs/>
          <w:sz w:val="24"/>
        </w:rPr>
        <w:t>he participant</w:t>
      </w:r>
      <w:r w:rsidR="00943569" w:rsidRPr="0064479C">
        <w:rPr>
          <w:rFonts w:ascii="Calibri" w:hAnsi="Calibri" w:cs="Calibri"/>
          <w:bCs/>
          <w:sz w:val="24"/>
        </w:rPr>
        <w:t xml:space="preserve"> need</w:t>
      </w:r>
      <w:r w:rsidR="00DA543C" w:rsidRPr="0064479C">
        <w:rPr>
          <w:rFonts w:ascii="Calibri" w:hAnsi="Calibri" w:cs="Calibri"/>
          <w:bCs/>
          <w:sz w:val="24"/>
        </w:rPr>
        <w:t>s</w:t>
      </w:r>
      <w:r w:rsidR="00943569" w:rsidRPr="0064479C">
        <w:rPr>
          <w:rFonts w:ascii="Calibri" w:hAnsi="Calibri" w:cs="Calibri"/>
          <w:bCs/>
          <w:sz w:val="24"/>
        </w:rPr>
        <w:t xml:space="preserve"> to be cooperative </w:t>
      </w:r>
      <w:r w:rsidR="00DA543C" w:rsidRPr="0064479C">
        <w:rPr>
          <w:rFonts w:ascii="Calibri" w:hAnsi="Calibri" w:cs="Calibri"/>
          <w:bCs/>
          <w:sz w:val="24"/>
        </w:rPr>
        <w:t xml:space="preserve">during the test </w:t>
      </w:r>
      <w:r w:rsidR="00943569" w:rsidRPr="0064479C">
        <w:rPr>
          <w:rFonts w:ascii="Calibri" w:hAnsi="Calibri" w:cs="Calibri"/>
          <w:bCs/>
          <w:sz w:val="24"/>
        </w:rPr>
        <w:t>and</w:t>
      </w:r>
      <w:r w:rsidR="00DA543C" w:rsidRPr="0064479C">
        <w:rPr>
          <w:rFonts w:ascii="Calibri" w:hAnsi="Calibri" w:cs="Calibri"/>
          <w:bCs/>
          <w:sz w:val="24"/>
        </w:rPr>
        <w:t>,</w:t>
      </w:r>
      <w:r w:rsidR="00943569" w:rsidRPr="0064479C">
        <w:rPr>
          <w:rFonts w:ascii="Calibri" w:hAnsi="Calibri" w:cs="Calibri"/>
          <w:bCs/>
          <w:sz w:val="24"/>
        </w:rPr>
        <w:t xml:space="preserve"> when applying the head imp</w:t>
      </w:r>
      <w:r w:rsidR="00DA543C" w:rsidRPr="0064479C">
        <w:rPr>
          <w:rFonts w:ascii="Calibri" w:hAnsi="Calibri" w:cs="Calibri"/>
          <w:bCs/>
          <w:sz w:val="24"/>
        </w:rPr>
        <w:t>ulse,</w:t>
      </w:r>
      <w:r w:rsidR="00943569" w:rsidRPr="0064479C">
        <w:rPr>
          <w:rFonts w:ascii="Calibri" w:hAnsi="Calibri" w:cs="Calibri"/>
          <w:bCs/>
          <w:sz w:val="24"/>
        </w:rPr>
        <w:t xml:space="preserve"> special </w:t>
      </w:r>
      <w:r w:rsidR="00DA543C" w:rsidRPr="0064479C">
        <w:rPr>
          <w:rFonts w:ascii="Calibri" w:hAnsi="Calibri" w:cs="Calibri"/>
          <w:bCs/>
          <w:sz w:val="24"/>
        </w:rPr>
        <w:t>emphasis</w:t>
      </w:r>
      <w:r w:rsidR="00D87623" w:rsidRPr="0064479C">
        <w:rPr>
          <w:rFonts w:ascii="Calibri" w:hAnsi="Calibri" w:cs="Calibri"/>
          <w:bCs/>
          <w:sz w:val="24"/>
        </w:rPr>
        <w:t xml:space="preserve"> </w:t>
      </w:r>
      <w:r w:rsidR="0073602E">
        <w:rPr>
          <w:rFonts w:ascii="Calibri" w:hAnsi="Calibri" w:cs="Calibri"/>
          <w:bCs/>
          <w:sz w:val="24"/>
        </w:rPr>
        <w:t>should</w:t>
      </w:r>
      <w:r w:rsidR="00943569" w:rsidRPr="0064479C">
        <w:rPr>
          <w:rFonts w:ascii="Calibri" w:hAnsi="Calibri" w:cs="Calibri"/>
          <w:bCs/>
          <w:sz w:val="24"/>
        </w:rPr>
        <w:t xml:space="preserve"> </w:t>
      </w:r>
      <w:proofErr w:type="spellStart"/>
      <w:proofErr w:type="gramStart"/>
      <w:r w:rsidR="00DA543C" w:rsidRPr="0064479C">
        <w:rPr>
          <w:rFonts w:ascii="Calibri" w:hAnsi="Calibri" w:cs="Calibri"/>
          <w:bCs/>
          <w:sz w:val="24"/>
        </w:rPr>
        <w:t>given</w:t>
      </w:r>
      <w:proofErr w:type="spellEnd"/>
      <w:proofErr w:type="gramEnd"/>
      <w:r w:rsidR="00DA543C" w:rsidRPr="0064479C">
        <w:rPr>
          <w:rFonts w:ascii="Calibri" w:hAnsi="Calibri" w:cs="Calibri"/>
          <w:bCs/>
          <w:sz w:val="24"/>
        </w:rPr>
        <w:t xml:space="preserve"> to</w:t>
      </w:r>
      <w:r w:rsidR="00943569" w:rsidRPr="0064479C">
        <w:rPr>
          <w:rFonts w:ascii="Calibri" w:hAnsi="Calibri" w:cs="Calibri"/>
          <w:bCs/>
          <w:sz w:val="24"/>
        </w:rPr>
        <w:t xml:space="preserve"> direct</w:t>
      </w:r>
      <w:r w:rsidR="00E224C8" w:rsidRPr="0064479C">
        <w:rPr>
          <w:rFonts w:ascii="Calibri" w:hAnsi="Calibri" w:cs="Calibri"/>
          <w:bCs/>
          <w:sz w:val="24"/>
        </w:rPr>
        <w:t>ing</w:t>
      </w:r>
      <w:r w:rsidR="00DA543C" w:rsidRPr="0064479C">
        <w:rPr>
          <w:rFonts w:ascii="Calibri" w:hAnsi="Calibri" w:cs="Calibri"/>
          <w:bCs/>
          <w:sz w:val="24"/>
        </w:rPr>
        <w:t xml:space="preserve"> the impulse</w:t>
      </w:r>
      <w:r w:rsidR="00943569" w:rsidRPr="0064479C">
        <w:rPr>
          <w:rFonts w:ascii="Calibri" w:hAnsi="Calibri" w:cs="Calibri"/>
          <w:bCs/>
          <w:sz w:val="24"/>
        </w:rPr>
        <w:t xml:space="preserve"> towards the correct</w:t>
      </w:r>
      <w:r w:rsidR="00DA543C" w:rsidRPr="0064479C">
        <w:rPr>
          <w:rFonts w:ascii="Calibri" w:hAnsi="Calibri" w:cs="Calibri"/>
          <w:bCs/>
          <w:sz w:val="24"/>
        </w:rPr>
        <w:t xml:space="preserve"> and desired plane</w:t>
      </w:r>
      <w:r w:rsidR="00943569" w:rsidRPr="0064479C">
        <w:rPr>
          <w:rFonts w:ascii="Calibri" w:hAnsi="Calibri" w:cs="Calibri"/>
          <w:bCs/>
          <w:sz w:val="24"/>
        </w:rPr>
        <w:t>.</w:t>
      </w:r>
      <w:r w:rsidR="00DA543C" w:rsidRPr="0064479C">
        <w:rPr>
          <w:rFonts w:ascii="Calibri" w:hAnsi="Calibri" w:cs="Calibri"/>
          <w:bCs/>
          <w:sz w:val="24"/>
        </w:rPr>
        <w:t xml:space="preserve"> </w:t>
      </w:r>
    </w:p>
    <w:p w14:paraId="26C0DA4E" w14:textId="77777777" w:rsidR="0073602E" w:rsidRDefault="0073602E" w:rsidP="006021C6">
      <w:pPr>
        <w:spacing w:after="0" w:line="240" w:lineRule="auto"/>
        <w:rPr>
          <w:rFonts w:ascii="Calibri" w:hAnsi="Calibri" w:cs="Calibri"/>
          <w:bCs/>
          <w:sz w:val="24"/>
        </w:rPr>
      </w:pPr>
    </w:p>
    <w:p w14:paraId="75241D99" w14:textId="5929F466" w:rsidR="00324B3C" w:rsidRPr="0064479C" w:rsidRDefault="00324B3C" w:rsidP="00A80E96">
      <w:pPr>
        <w:spacing w:after="0" w:line="240" w:lineRule="auto"/>
        <w:rPr>
          <w:rFonts w:ascii="Calibri" w:hAnsi="Calibri" w:cs="Calibri"/>
          <w:sz w:val="24"/>
        </w:rPr>
      </w:pPr>
      <w:r w:rsidRPr="0064479C">
        <w:rPr>
          <w:rFonts w:ascii="Calibri" w:hAnsi="Calibri" w:cs="Calibri"/>
          <w:bCs/>
          <w:sz w:val="24"/>
        </w:rPr>
        <w:t xml:space="preserve">Both methods described for </w:t>
      </w:r>
      <w:proofErr w:type="spellStart"/>
      <w:r w:rsidRPr="0064479C">
        <w:rPr>
          <w:rFonts w:ascii="Calibri" w:hAnsi="Calibri" w:cs="Calibri"/>
          <w:bCs/>
          <w:sz w:val="24"/>
        </w:rPr>
        <w:t>vHIT</w:t>
      </w:r>
      <w:proofErr w:type="spellEnd"/>
      <w:r w:rsidRPr="0064479C">
        <w:rPr>
          <w:rFonts w:ascii="Calibri" w:hAnsi="Calibri" w:cs="Calibri"/>
          <w:bCs/>
          <w:sz w:val="24"/>
        </w:rPr>
        <w:t xml:space="preserve"> testing possess strengths and weaknesses. </w:t>
      </w:r>
      <w:r w:rsidR="00C260A1" w:rsidRPr="0064479C">
        <w:rPr>
          <w:rFonts w:ascii="Calibri" w:hAnsi="Calibri" w:cs="Calibri"/>
          <w:bCs/>
          <w:sz w:val="24"/>
        </w:rPr>
        <w:t xml:space="preserve">Especially when performing vertical </w:t>
      </w:r>
      <w:proofErr w:type="spellStart"/>
      <w:r w:rsidR="00C260A1" w:rsidRPr="0064479C">
        <w:rPr>
          <w:rFonts w:ascii="Calibri" w:hAnsi="Calibri" w:cs="Calibri"/>
          <w:bCs/>
          <w:sz w:val="24"/>
        </w:rPr>
        <w:t>vHIT</w:t>
      </w:r>
      <w:proofErr w:type="spellEnd"/>
      <w:r w:rsidR="00C260A1" w:rsidRPr="0064479C">
        <w:rPr>
          <w:rFonts w:ascii="Calibri" w:hAnsi="Calibri" w:cs="Calibri"/>
          <w:bCs/>
          <w:sz w:val="24"/>
        </w:rPr>
        <w:t xml:space="preserve"> tests, the examiner must consider</w:t>
      </w:r>
      <w:r w:rsidR="007445C5" w:rsidRPr="0064479C">
        <w:rPr>
          <w:rFonts w:ascii="Calibri" w:hAnsi="Calibri" w:cs="Calibri"/>
          <w:bCs/>
          <w:sz w:val="24"/>
        </w:rPr>
        <w:t xml:space="preserve"> the </w:t>
      </w:r>
      <w:r w:rsidR="00C260A1" w:rsidRPr="0064479C">
        <w:rPr>
          <w:rFonts w:ascii="Calibri" w:hAnsi="Calibri" w:cs="Calibri"/>
          <w:bCs/>
          <w:sz w:val="24"/>
        </w:rPr>
        <w:t>position</w:t>
      </w:r>
      <w:r w:rsidR="0073602E">
        <w:rPr>
          <w:rFonts w:ascii="Calibri" w:hAnsi="Calibri" w:cs="Calibri"/>
          <w:bCs/>
          <w:sz w:val="24"/>
        </w:rPr>
        <w:t>s</w:t>
      </w:r>
      <w:r w:rsidR="007445C5" w:rsidRPr="0064479C">
        <w:rPr>
          <w:rFonts w:ascii="Calibri" w:hAnsi="Calibri" w:cs="Calibri"/>
          <w:bCs/>
          <w:sz w:val="24"/>
        </w:rPr>
        <w:t xml:space="preserve"> of the head</w:t>
      </w:r>
      <w:r w:rsidR="00C260A1" w:rsidRPr="0064479C">
        <w:rPr>
          <w:rFonts w:ascii="Calibri" w:hAnsi="Calibri" w:cs="Calibri"/>
          <w:bCs/>
          <w:sz w:val="24"/>
        </w:rPr>
        <w:t xml:space="preserve">, </w:t>
      </w:r>
      <w:r w:rsidR="007445C5" w:rsidRPr="0064479C">
        <w:rPr>
          <w:rFonts w:ascii="Calibri" w:hAnsi="Calibri" w:cs="Calibri"/>
          <w:bCs/>
          <w:sz w:val="24"/>
        </w:rPr>
        <w:t>eyes</w:t>
      </w:r>
      <w:r w:rsidR="0073602E">
        <w:rPr>
          <w:rFonts w:ascii="Calibri" w:hAnsi="Calibri" w:cs="Calibri"/>
          <w:bCs/>
          <w:sz w:val="24"/>
        </w:rPr>
        <w:t>,</w:t>
      </w:r>
      <w:r w:rsidR="007445C5" w:rsidRPr="0064479C">
        <w:rPr>
          <w:rFonts w:ascii="Calibri" w:hAnsi="Calibri" w:cs="Calibri"/>
          <w:bCs/>
          <w:sz w:val="24"/>
        </w:rPr>
        <w:t xml:space="preserve"> </w:t>
      </w:r>
      <w:r w:rsidR="00C260A1" w:rsidRPr="0064479C">
        <w:rPr>
          <w:rFonts w:ascii="Calibri" w:hAnsi="Calibri" w:cs="Calibri"/>
          <w:bCs/>
          <w:sz w:val="24"/>
        </w:rPr>
        <w:t>and</w:t>
      </w:r>
      <w:r w:rsidR="007445C5" w:rsidRPr="0064479C">
        <w:rPr>
          <w:rFonts w:ascii="Calibri" w:hAnsi="Calibri" w:cs="Calibri"/>
          <w:bCs/>
          <w:sz w:val="24"/>
        </w:rPr>
        <w:t xml:space="preserve"> visual target</w:t>
      </w:r>
      <w:r w:rsidR="00C260A1" w:rsidRPr="0064479C">
        <w:rPr>
          <w:rFonts w:ascii="Calibri" w:hAnsi="Calibri" w:cs="Calibri"/>
          <w:bCs/>
          <w:sz w:val="24"/>
        </w:rPr>
        <w:t xml:space="preserve">. The position of the head during head impulses </w:t>
      </w:r>
      <w:r w:rsidR="0073602E">
        <w:rPr>
          <w:rFonts w:ascii="Calibri" w:hAnsi="Calibri" w:cs="Calibri"/>
          <w:bCs/>
          <w:sz w:val="24"/>
        </w:rPr>
        <w:t>can be with</w:t>
      </w:r>
      <w:r w:rsidR="00C260A1" w:rsidRPr="0064479C">
        <w:rPr>
          <w:rFonts w:ascii="Calibri" w:hAnsi="Calibri" w:cs="Calibri"/>
          <w:bCs/>
          <w:sz w:val="24"/>
        </w:rPr>
        <w:t xml:space="preserve"> the patient facing the wall or with the head rotated 45</w:t>
      </w:r>
      <w:r w:rsidR="0073602E">
        <w:rPr>
          <w:rFonts w:ascii="Calibri" w:hAnsi="Calibri" w:cs="Calibri"/>
          <w:bCs/>
          <w:sz w:val="24"/>
        </w:rPr>
        <w:t>°</w:t>
      </w:r>
      <w:r w:rsidR="00C260A1" w:rsidRPr="0064479C">
        <w:rPr>
          <w:rFonts w:ascii="Calibri" w:hAnsi="Calibri" w:cs="Calibri"/>
          <w:bCs/>
          <w:sz w:val="24"/>
        </w:rPr>
        <w:t xml:space="preserve"> to either side. </w:t>
      </w:r>
      <w:r w:rsidR="0073602E">
        <w:rPr>
          <w:rFonts w:ascii="Calibri" w:hAnsi="Calibri" w:cs="Calibri"/>
          <w:bCs/>
          <w:sz w:val="24"/>
        </w:rPr>
        <w:t>Practitioners</w:t>
      </w:r>
      <w:r w:rsidR="00C260A1" w:rsidRPr="0064479C">
        <w:rPr>
          <w:rFonts w:ascii="Calibri" w:hAnsi="Calibri" w:cs="Calibri"/>
          <w:bCs/>
          <w:sz w:val="24"/>
        </w:rPr>
        <w:t xml:space="preserve"> can either turn the head or entire body to obtain this position. </w:t>
      </w:r>
      <w:r w:rsidR="0073602E">
        <w:rPr>
          <w:rFonts w:ascii="Calibri" w:hAnsi="Calibri" w:cs="Calibri"/>
          <w:bCs/>
          <w:sz w:val="24"/>
        </w:rPr>
        <w:t>It should also be taken</w:t>
      </w:r>
      <w:r w:rsidR="00C260A1" w:rsidRPr="0064479C">
        <w:rPr>
          <w:rFonts w:ascii="Calibri" w:hAnsi="Calibri" w:cs="Calibri"/>
          <w:bCs/>
          <w:sz w:val="24"/>
        </w:rPr>
        <w:t xml:space="preserve"> into consideration which position</w:t>
      </w:r>
      <w:r w:rsidR="0073602E">
        <w:rPr>
          <w:rFonts w:ascii="Calibri" w:hAnsi="Calibri" w:cs="Calibri"/>
          <w:bCs/>
          <w:sz w:val="24"/>
        </w:rPr>
        <w:t>s are</w:t>
      </w:r>
      <w:r w:rsidR="00C260A1" w:rsidRPr="0064479C">
        <w:rPr>
          <w:rFonts w:ascii="Calibri" w:hAnsi="Calibri" w:cs="Calibri"/>
          <w:bCs/>
          <w:sz w:val="24"/>
        </w:rPr>
        <w:t xml:space="preserve"> optimal </w:t>
      </w:r>
      <w:r w:rsidR="0073602E">
        <w:rPr>
          <w:rFonts w:ascii="Calibri" w:hAnsi="Calibri" w:cs="Calibri"/>
          <w:bCs/>
          <w:sz w:val="24"/>
        </w:rPr>
        <w:t>to</w:t>
      </w:r>
      <w:r w:rsidR="00C260A1" w:rsidRPr="0064479C">
        <w:rPr>
          <w:rFonts w:ascii="Calibri" w:hAnsi="Calibri" w:cs="Calibri"/>
          <w:bCs/>
          <w:sz w:val="24"/>
        </w:rPr>
        <w:t xml:space="preserve"> individual patient</w:t>
      </w:r>
      <w:r w:rsidR="0073602E">
        <w:rPr>
          <w:rFonts w:ascii="Calibri" w:hAnsi="Calibri" w:cs="Calibri"/>
          <w:bCs/>
          <w:sz w:val="24"/>
        </w:rPr>
        <w:t>s,</w:t>
      </w:r>
      <w:r w:rsidR="00C260A1" w:rsidRPr="0064479C">
        <w:rPr>
          <w:rFonts w:ascii="Calibri" w:hAnsi="Calibri" w:cs="Calibri"/>
          <w:bCs/>
          <w:sz w:val="24"/>
        </w:rPr>
        <w:t xml:space="preserve"> as cooperation during testing is crucial.  </w:t>
      </w:r>
      <w:r w:rsidRPr="0064479C">
        <w:rPr>
          <w:rFonts w:ascii="Calibri" w:hAnsi="Calibri" w:cs="Calibri"/>
          <w:sz w:val="24"/>
        </w:rPr>
        <w:t>Eye movement during testing o</w:t>
      </w:r>
      <w:r w:rsidR="009705F7" w:rsidRPr="0064479C">
        <w:rPr>
          <w:rFonts w:ascii="Calibri" w:hAnsi="Calibri" w:cs="Calibri"/>
          <w:sz w:val="24"/>
        </w:rPr>
        <w:t xml:space="preserve">f the vertical SCCs in the 3D </w:t>
      </w:r>
      <w:proofErr w:type="spellStart"/>
      <w:r w:rsidR="009705F7" w:rsidRPr="0064479C">
        <w:rPr>
          <w:rFonts w:ascii="Calibri" w:hAnsi="Calibri" w:cs="Calibri"/>
          <w:sz w:val="24"/>
        </w:rPr>
        <w:t>v</w:t>
      </w:r>
      <w:r w:rsidRPr="0064479C">
        <w:rPr>
          <w:rFonts w:ascii="Calibri" w:hAnsi="Calibri" w:cs="Calibri"/>
          <w:sz w:val="24"/>
        </w:rPr>
        <w:t>HIT</w:t>
      </w:r>
      <w:proofErr w:type="spellEnd"/>
      <w:r w:rsidRPr="0064479C">
        <w:rPr>
          <w:rFonts w:ascii="Calibri" w:hAnsi="Calibri" w:cs="Calibri"/>
          <w:sz w:val="24"/>
        </w:rPr>
        <w:t xml:space="preserve"> is both vertical and </w:t>
      </w:r>
      <w:r w:rsidR="009705F7" w:rsidRPr="0064479C">
        <w:rPr>
          <w:rFonts w:ascii="Calibri" w:hAnsi="Calibri" w:cs="Calibri"/>
          <w:sz w:val="24"/>
        </w:rPr>
        <w:t xml:space="preserve">torsional. In the 2D modified </w:t>
      </w:r>
      <w:proofErr w:type="spellStart"/>
      <w:r w:rsidR="009705F7" w:rsidRPr="0064479C">
        <w:rPr>
          <w:rFonts w:ascii="Calibri" w:hAnsi="Calibri" w:cs="Calibri"/>
          <w:sz w:val="24"/>
        </w:rPr>
        <w:t>v</w:t>
      </w:r>
      <w:r w:rsidRPr="0064479C">
        <w:rPr>
          <w:rFonts w:ascii="Calibri" w:hAnsi="Calibri" w:cs="Calibri"/>
          <w:sz w:val="24"/>
        </w:rPr>
        <w:t>HIT</w:t>
      </w:r>
      <w:proofErr w:type="spellEnd"/>
      <w:r w:rsidRPr="0064479C">
        <w:rPr>
          <w:rFonts w:ascii="Calibri" w:hAnsi="Calibri" w:cs="Calibri"/>
          <w:sz w:val="24"/>
        </w:rPr>
        <w:t xml:space="preserve"> </w:t>
      </w:r>
      <w:r w:rsidR="00E6369A" w:rsidRPr="0064479C">
        <w:rPr>
          <w:rFonts w:ascii="Calibri" w:hAnsi="Calibri" w:cs="Calibri"/>
          <w:sz w:val="24"/>
        </w:rPr>
        <w:t xml:space="preserve">test method, </w:t>
      </w:r>
      <w:r w:rsidRPr="0064479C">
        <w:rPr>
          <w:rFonts w:ascii="Calibri" w:hAnsi="Calibri" w:cs="Calibri"/>
          <w:sz w:val="24"/>
        </w:rPr>
        <w:t>the torsional component is eliminated by lateralization of the eyeball during testing. The torsional component may add noise to the test</w:t>
      </w:r>
      <w:r w:rsidR="0073602E">
        <w:rPr>
          <w:rFonts w:ascii="Calibri" w:hAnsi="Calibri" w:cs="Calibri"/>
          <w:sz w:val="24"/>
        </w:rPr>
        <w:t>,</w:t>
      </w:r>
      <w:r w:rsidRPr="0064479C">
        <w:rPr>
          <w:rFonts w:ascii="Calibri" w:hAnsi="Calibri" w:cs="Calibri"/>
          <w:sz w:val="24"/>
        </w:rPr>
        <w:t xml:space="preserve"> and lateralization of the eyeball may induce artifacts especially from the eyelids or eyelashes. </w:t>
      </w:r>
      <w:r w:rsidR="005F4CAD" w:rsidRPr="0064479C">
        <w:rPr>
          <w:rFonts w:ascii="Calibri" w:hAnsi="Calibri" w:cs="Calibri"/>
          <w:sz w:val="24"/>
        </w:rPr>
        <w:t xml:space="preserve">The examiner must also consider </w:t>
      </w:r>
      <w:r w:rsidR="0073602E">
        <w:rPr>
          <w:rFonts w:ascii="Calibri" w:hAnsi="Calibri" w:cs="Calibri"/>
          <w:sz w:val="24"/>
        </w:rPr>
        <w:t xml:space="preserve">the fact </w:t>
      </w:r>
      <w:r w:rsidR="005F4CAD" w:rsidRPr="0064479C">
        <w:rPr>
          <w:rFonts w:ascii="Calibri" w:hAnsi="Calibri" w:cs="Calibri"/>
          <w:sz w:val="24"/>
        </w:rPr>
        <w:t xml:space="preserve">that numerous head impulses applied in the vertical planes </w:t>
      </w:r>
      <w:r w:rsidR="0073602E">
        <w:rPr>
          <w:rFonts w:ascii="Calibri" w:hAnsi="Calibri" w:cs="Calibri"/>
          <w:sz w:val="24"/>
        </w:rPr>
        <w:t xml:space="preserve">with </w:t>
      </w:r>
      <w:r w:rsidR="005F4CAD" w:rsidRPr="0064479C">
        <w:rPr>
          <w:rFonts w:ascii="Calibri" w:hAnsi="Calibri" w:cs="Calibri"/>
          <w:sz w:val="24"/>
        </w:rPr>
        <w:t>continuous lateralization of the eye</w:t>
      </w:r>
      <w:r w:rsidR="007445C5" w:rsidRPr="0064479C">
        <w:rPr>
          <w:rFonts w:ascii="Calibri" w:hAnsi="Calibri" w:cs="Calibri"/>
          <w:sz w:val="24"/>
        </w:rPr>
        <w:t xml:space="preserve"> is fatiguin</w:t>
      </w:r>
      <w:r w:rsidR="005F4CAD" w:rsidRPr="0064479C">
        <w:rPr>
          <w:rFonts w:ascii="Calibri" w:hAnsi="Calibri" w:cs="Calibri"/>
          <w:sz w:val="24"/>
        </w:rPr>
        <w:t xml:space="preserve">g </w:t>
      </w:r>
      <w:r w:rsidR="0073602E">
        <w:rPr>
          <w:rFonts w:ascii="Calibri" w:hAnsi="Calibri" w:cs="Calibri"/>
          <w:sz w:val="24"/>
        </w:rPr>
        <w:t>to a</w:t>
      </w:r>
      <w:r w:rsidR="005F4CAD" w:rsidRPr="0064479C">
        <w:rPr>
          <w:rFonts w:ascii="Calibri" w:hAnsi="Calibri" w:cs="Calibri"/>
          <w:sz w:val="24"/>
        </w:rPr>
        <w:t xml:space="preserve"> patient.</w:t>
      </w:r>
      <w:r w:rsidR="007445C5" w:rsidRPr="0064479C">
        <w:rPr>
          <w:rFonts w:ascii="Calibri" w:hAnsi="Calibri" w:cs="Calibri"/>
          <w:sz w:val="24"/>
        </w:rPr>
        <w:t xml:space="preserve"> The visual target also need</w:t>
      </w:r>
      <w:r w:rsidR="0073602E">
        <w:rPr>
          <w:rFonts w:ascii="Calibri" w:hAnsi="Calibri" w:cs="Calibri"/>
          <w:sz w:val="24"/>
        </w:rPr>
        <w:t>s</w:t>
      </w:r>
      <w:r w:rsidR="007445C5" w:rsidRPr="0064479C">
        <w:rPr>
          <w:rFonts w:ascii="Calibri" w:hAnsi="Calibri" w:cs="Calibri"/>
          <w:sz w:val="24"/>
        </w:rPr>
        <w:t xml:space="preserve"> to be adjusted to </w:t>
      </w:r>
      <w:r w:rsidR="0073602E">
        <w:rPr>
          <w:rFonts w:ascii="Calibri" w:hAnsi="Calibri" w:cs="Calibri"/>
          <w:sz w:val="24"/>
        </w:rPr>
        <w:t>each</w:t>
      </w:r>
      <w:r w:rsidR="007445C5" w:rsidRPr="0064479C">
        <w:rPr>
          <w:rFonts w:ascii="Calibri" w:hAnsi="Calibri" w:cs="Calibri"/>
          <w:sz w:val="24"/>
        </w:rPr>
        <w:t xml:space="preserve"> patient’s eye level. If this is not the case, artifacts and noise may </w:t>
      </w:r>
      <w:r w:rsidR="0073602E">
        <w:rPr>
          <w:rFonts w:ascii="Calibri" w:hAnsi="Calibri" w:cs="Calibri"/>
          <w:sz w:val="24"/>
        </w:rPr>
        <w:t>alter the test,</w:t>
      </w:r>
      <w:r w:rsidR="007445C5" w:rsidRPr="0064479C">
        <w:rPr>
          <w:rFonts w:ascii="Calibri" w:hAnsi="Calibri" w:cs="Calibri"/>
          <w:sz w:val="24"/>
        </w:rPr>
        <w:t xml:space="preserve"> and it may be difficult for the patient to keep </w:t>
      </w:r>
      <w:r w:rsidR="0073602E">
        <w:rPr>
          <w:rFonts w:ascii="Calibri" w:hAnsi="Calibri" w:cs="Calibri"/>
          <w:sz w:val="24"/>
        </w:rPr>
        <w:t xml:space="preserve">their </w:t>
      </w:r>
      <w:r w:rsidR="007445C5" w:rsidRPr="0064479C">
        <w:rPr>
          <w:rFonts w:ascii="Calibri" w:hAnsi="Calibri" w:cs="Calibri"/>
          <w:sz w:val="24"/>
        </w:rPr>
        <w:t>eyes on the target if the target is not placed optimally during testing.</w:t>
      </w:r>
      <w:r w:rsidR="005F4CAD" w:rsidRPr="0064479C">
        <w:rPr>
          <w:rFonts w:ascii="Calibri" w:hAnsi="Calibri" w:cs="Calibri"/>
          <w:sz w:val="24"/>
        </w:rPr>
        <w:t xml:space="preserve"> </w:t>
      </w:r>
      <w:r w:rsidR="00DA543C" w:rsidRPr="0064479C">
        <w:rPr>
          <w:rFonts w:ascii="Calibri" w:hAnsi="Calibri" w:cs="Calibri"/>
          <w:bCs/>
          <w:sz w:val="24"/>
        </w:rPr>
        <w:t xml:space="preserve">After completion of the test, the examiner most conclude if test results are of </w:t>
      </w:r>
      <w:proofErr w:type="gramStart"/>
      <w:r w:rsidR="00DA543C" w:rsidRPr="0064479C">
        <w:rPr>
          <w:rFonts w:ascii="Calibri" w:hAnsi="Calibri" w:cs="Calibri"/>
          <w:bCs/>
          <w:sz w:val="24"/>
        </w:rPr>
        <w:t>sufficient</w:t>
      </w:r>
      <w:proofErr w:type="gramEnd"/>
      <w:r w:rsidR="00DA543C" w:rsidRPr="0064479C">
        <w:rPr>
          <w:rFonts w:ascii="Calibri" w:hAnsi="Calibri" w:cs="Calibri"/>
          <w:bCs/>
          <w:sz w:val="24"/>
        </w:rPr>
        <w:t xml:space="preserve"> quality and, if necessary, </w:t>
      </w:r>
      <w:r w:rsidR="0073602E">
        <w:rPr>
          <w:rFonts w:ascii="Calibri" w:hAnsi="Calibri" w:cs="Calibri"/>
          <w:bCs/>
          <w:sz w:val="24"/>
        </w:rPr>
        <w:t>whether or not to perform</w:t>
      </w:r>
      <w:r w:rsidR="00DA543C" w:rsidRPr="0064479C">
        <w:rPr>
          <w:rFonts w:ascii="Calibri" w:hAnsi="Calibri" w:cs="Calibri"/>
          <w:bCs/>
          <w:sz w:val="24"/>
        </w:rPr>
        <w:t xml:space="preserve"> all steps of the test</w:t>
      </w:r>
      <w:r w:rsidR="0073602E">
        <w:rPr>
          <w:rFonts w:ascii="Calibri" w:hAnsi="Calibri" w:cs="Calibri"/>
          <w:bCs/>
          <w:sz w:val="24"/>
        </w:rPr>
        <w:t xml:space="preserve"> again</w:t>
      </w:r>
      <w:r w:rsidR="00DA543C" w:rsidRPr="0064479C">
        <w:rPr>
          <w:rFonts w:ascii="Calibri" w:hAnsi="Calibri" w:cs="Calibri"/>
          <w:bCs/>
          <w:sz w:val="24"/>
        </w:rPr>
        <w:t xml:space="preserve">. A final evaluation of the test is mandatory and should include manual removal of any noise and/or artifacts before </w:t>
      </w:r>
      <w:proofErr w:type="gramStart"/>
      <w:r w:rsidR="00DA543C" w:rsidRPr="0064479C">
        <w:rPr>
          <w:rFonts w:ascii="Calibri" w:hAnsi="Calibri" w:cs="Calibri"/>
          <w:bCs/>
          <w:sz w:val="24"/>
        </w:rPr>
        <w:t>a final conclusion</w:t>
      </w:r>
      <w:proofErr w:type="gramEnd"/>
      <w:r w:rsidR="0073602E">
        <w:rPr>
          <w:rFonts w:ascii="Calibri" w:hAnsi="Calibri" w:cs="Calibri"/>
          <w:bCs/>
          <w:sz w:val="24"/>
        </w:rPr>
        <w:t xml:space="preserve"> is</w:t>
      </w:r>
      <w:r w:rsidR="00DA543C" w:rsidRPr="0064479C">
        <w:rPr>
          <w:rFonts w:ascii="Calibri" w:hAnsi="Calibri" w:cs="Calibri"/>
          <w:bCs/>
          <w:sz w:val="24"/>
        </w:rPr>
        <w:t xml:space="preserve"> drawn</w:t>
      </w:r>
      <w:r w:rsidR="00635C10" w:rsidRPr="0064479C">
        <w:rPr>
          <w:rFonts w:ascii="Calibri" w:hAnsi="Calibri" w:cs="Calibri"/>
          <w:bCs/>
          <w:sz w:val="24"/>
          <w:vertAlign w:val="superscript"/>
        </w:rPr>
        <w:t>15</w:t>
      </w:r>
      <w:r w:rsidR="00DA543C" w:rsidRPr="0064479C">
        <w:rPr>
          <w:rFonts w:ascii="Calibri" w:hAnsi="Calibri" w:cs="Calibri"/>
          <w:bCs/>
          <w:sz w:val="24"/>
          <w:vertAlign w:val="superscript"/>
        </w:rPr>
        <w:t>,</w:t>
      </w:r>
      <w:r w:rsidR="00635C10" w:rsidRPr="0064479C">
        <w:rPr>
          <w:rFonts w:ascii="Calibri" w:hAnsi="Calibri" w:cs="Calibri"/>
          <w:bCs/>
          <w:sz w:val="24"/>
          <w:vertAlign w:val="superscript"/>
        </w:rPr>
        <w:t>16</w:t>
      </w:r>
      <w:r w:rsidR="00DA543C" w:rsidRPr="0064479C">
        <w:rPr>
          <w:rFonts w:ascii="Calibri" w:hAnsi="Calibri" w:cs="Calibri"/>
          <w:bCs/>
          <w:sz w:val="24"/>
        </w:rPr>
        <w:t>.</w:t>
      </w:r>
    </w:p>
    <w:p w14:paraId="10907CC3" w14:textId="77777777" w:rsidR="00DA543C" w:rsidRPr="0064479C" w:rsidRDefault="00DA543C" w:rsidP="00A80E96">
      <w:pPr>
        <w:spacing w:after="0" w:line="240" w:lineRule="auto"/>
        <w:rPr>
          <w:rFonts w:ascii="Calibri" w:hAnsi="Calibri" w:cs="Calibri"/>
          <w:bCs/>
          <w:sz w:val="24"/>
        </w:rPr>
      </w:pPr>
    </w:p>
    <w:p w14:paraId="08CF572D" w14:textId="7C98BC6E" w:rsidR="0023027B" w:rsidRDefault="00F35028" w:rsidP="006021C6">
      <w:pPr>
        <w:pStyle w:val="HTMLPreformatted"/>
        <w:spacing w:after="0" w:line="240" w:lineRule="auto"/>
        <w:rPr>
          <w:rFonts w:ascii="Calibri" w:hAnsi="Calibri" w:cs="Calibri"/>
          <w:bCs/>
          <w:sz w:val="24"/>
          <w:szCs w:val="21"/>
        </w:rPr>
      </w:pPr>
      <w:r w:rsidRPr="0064479C">
        <w:rPr>
          <w:rFonts w:ascii="Calibri" w:hAnsi="Calibri" w:cs="Calibri"/>
          <w:bCs/>
          <w:sz w:val="24"/>
          <w:szCs w:val="21"/>
        </w:rPr>
        <w:lastRenderedPageBreak/>
        <w:t xml:space="preserve">It is of utmost importance that the examiner is aware of potential artifact triggers during the entire </w:t>
      </w:r>
      <w:proofErr w:type="spellStart"/>
      <w:r w:rsidRPr="0064479C">
        <w:rPr>
          <w:rFonts w:ascii="Calibri" w:hAnsi="Calibri" w:cs="Calibri"/>
          <w:bCs/>
          <w:sz w:val="24"/>
          <w:szCs w:val="21"/>
        </w:rPr>
        <w:t>vHIT</w:t>
      </w:r>
      <w:proofErr w:type="spellEnd"/>
      <w:r w:rsidRPr="0064479C">
        <w:rPr>
          <w:rFonts w:ascii="Calibri" w:hAnsi="Calibri" w:cs="Calibri"/>
          <w:bCs/>
          <w:sz w:val="24"/>
          <w:szCs w:val="21"/>
        </w:rPr>
        <w:t xml:space="preserve"> test</w:t>
      </w:r>
      <w:r w:rsidR="00E6369A" w:rsidRPr="0064479C">
        <w:rPr>
          <w:rFonts w:ascii="Calibri" w:hAnsi="Calibri" w:cs="Calibri"/>
          <w:bCs/>
          <w:sz w:val="24"/>
          <w:szCs w:val="21"/>
        </w:rPr>
        <w:t xml:space="preserve"> procedure</w:t>
      </w:r>
      <w:r w:rsidRPr="0064479C">
        <w:rPr>
          <w:rFonts w:ascii="Calibri" w:hAnsi="Calibri" w:cs="Calibri"/>
          <w:bCs/>
          <w:sz w:val="24"/>
          <w:szCs w:val="21"/>
        </w:rPr>
        <w:t xml:space="preserve">. </w:t>
      </w:r>
      <w:r w:rsidR="00CA50AC" w:rsidRPr="0064479C">
        <w:rPr>
          <w:rFonts w:ascii="Calibri" w:hAnsi="Calibri" w:cs="Calibri"/>
          <w:bCs/>
          <w:sz w:val="24"/>
          <w:szCs w:val="21"/>
        </w:rPr>
        <w:t>There are many different steps during the test that may individually influence final test results</w:t>
      </w:r>
      <w:r w:rsidR="00635C10" w:rsidRPr="0064479C">
        <w:rPr>
          <w:rFonts w:ascii="Calibri" w:hAnsi="Calibri" w:cs="Calibri"/>
          <w:bCs/>
          <w:sz w:val="24"/>
          <w:szCs w:val="21"/>
          <w:vertAlign w:val="superscript"/>
        </w:rPr>
        <w:t>5,12,17</w:t>
      </w:r>
      <w:r w:rsidR="00CA50AC" w:rsidRPr="0064479C">
        <w:rPr>
          <w:rFonts w:ascii="Calibri" w:hAnsi="Calibri" w:cs="Calibri"/>
          <w:bCs/>
          <w:sz w:val="24"/>
          <w:szCs w:val="21"/>
          <w:vertAlign w:val="superscript"/>
        </w:rPr>
        <w:t>-</w:t>
      </w:r>
      <w:r w:rsidR="00635C10" w:rsidRPr="0064479C">
        <w:rPr>
          <w:rFonts w:ascii="Calibri" w:hAnsi="Calibri" w:cs="Calibri"/>
          <w:bCs/>
          <w:sz w:val="24"/>
          <w:szCs w:val="21"/>
          <w:vertAlign w:val="superscript"/>
        </w:rPr>
        <w:t>19</w:t>
      </w:r>
      <w:r w:rsidR="00CA50AC" w:rsidRPr="0064479C">
        <w:rPr>
          <w:rFonts w:ascii="Calibri" w:hAnsi="Calibri" w:cs="Calibri"/>
          <w:bCs/>
          <w:sz w:val="24"/>
          <w:szCs w:val="21"/>
        </w:rPr>
        <w:t xml:space="preserve">. It is important to be aware that the two important parameters provided by the </w:t>
      </w:r>
      <w:proofErr w:type="spellStart"/>
      <w:r w:rsidR="00CA50AC" w:rsidRPr="0064479C">
        <w:rPr>
          <w:rFonts w:ascii="Calibri" w:hAnsi="Calibri" w:cs="Calibri"/>
          <w:bCs/>
          <w:sz w:val="24"/>
          <w:szCs w:val="21"/>
        </w:rPr>
        <w:t>vHIT</w:t>
      </w:r>
      <w:proofErr w:type="spellEnd"/>
      <w:r w:rsidR="00CA50AC" w:rsidRPr="0064479C">
        <w:rPr>
          <w:rFonts w:ascii="Calibri" w:hAnsi="Calibri" w:cs="Calibri"/>
          <w:bCs/>
          <w:sz w:val="24"/>
          <w:szCs w:val="21"/>
        </w:rPr>
        <w:t xml:space="preserve"> test, saccades and mean gain values, may not be correct due to artifacts and/or noise</w:t>
      </w:r>
      <w:r w:rsidR="00BE4CDA" w:rsidRPr="0064479C">
        <w:rPr>
          <w:rFonts w:ascii="Calibri" w:hAnsi="Calibri" w:cs="Calibri"/>
          <w:bCs/>
          <w:sz w:val="24"/>
          <w:szCs w:val="21"/>
        </w:rPr>
        <w:t xml:space="preserve"> and </w:t>
      </w:r>
      <w:r w:rsidR="00BE4CDA" w:rsidRPr="00A80E96">
        <w:rPr>
          <w:rFonts w:ascii="Calibri" w:hAnsi="Calibri" w:cs="Calibri"/>
          <w:bCs/>
          <w:sz w:val="24"/>
          <w:szCs w:val="21"/>
        </w:rPr>
        <w:t>not</w:t>
      </w:r>
      <w:r w:rsidR="00BE4CDA" w:rsidRPr="00C200D5">
        <w:rPr>
          <w:rFonts w:ascii="Calibri" w:hAnsi="Calibri" w:cs="Calibri"/>
          <w:bCs/>
          <w:sz w:val="24"/>
          <w:szCs w:val="21"/>
        </w:rPr>
        <w:t xml:space="preserve"> </w:t>
      </w:r>
      <w:r w:rsidR="0023027B">
        <w:rPr>
          <w:rFonts w:ascii="Calibri" w:hAnsi="Calibri" w:cs="Calibri"/>
          <w:bCs/>
          <w:sz w:val="24"/>
          <w:szCs w:val="21"/>
        </w:rPr>
        <w:t xml:space="preserve">because of </w:t>
      </w:r>
      <w:r w:rsidR="00BE4CDA" w:rsidRPr="0064479C">
        <w:rPr>
          <w:rFonts w:ascii="Calibri" w:hAnsi="Calibri" w:cs="Calibri"/>
          <w:bCs/>
          <w:sz w:val="24"/>
          <w:szCs w:val="21"/>
        </w:rPr>
        <w:t>a compromised VOR function</w:t>
      </w:r>
      <w:r w:rsidR="00CA50AC" w:rsidRPr="0064479C">
        <w:rPr>
          <w:rFonts w:ascii="Calibri" w:hAnsi="Calibri" w:cs="Calibri"/>
          <w:bCs/>
          <w:sz w:val="24"/>
          <w:szCs w:val="21"/>
        </w:rPr>
        <w:t xml:space="preserve">. </w:t>
      </w:r>
      <w:r w:rsidR="00BE4CDA" w:rsidRPr="0064479C">
        <w:rPr>
          <w:rFonts w:ascii="Calibri" w:hAnsi="Calibri" w:cs="Calibri"/>
          <w:bCs/>
          <w:sz w:val="24"/>
          <w:szCs w:val="21"/>
        </w:rPr>
        <w:t>No standard mean gain calculation method exist</w:t>
      </w:r>
      <w:r w:rsidR="00F82ED6" w:rsidRPr="0064479C">
        <w:rPr>
          <w:rFonts w:ascii="Calibri" w:hAnsi="Calibri" w:cs="Calibri"/>
          <w:bCs/>
          <w:sz w:val="24"/>
          <w:szCs w:val="21"/>
        </w:rPr>
        <w:t>s</w:t>
      </w:r>
      <w:r w:rsidR="00E6369A" w:rsidRPr="0064479C">
        <w:rPr>
          <w:rFonts w:ascii="Calibri" w:hAnsi="Calibri" w:cs="Calibri"/>
          <w:bCs/>
          <w:sz w:val="24"/>
          <w:szCs w:val="21"/>
        </w:rPr>
        <w:t>,</w:t>
      </w:r>
      <w:r w:rsidR="00BE4CDA" w:rsidRPr="0064479C">
        <w:rPr>
          <w:rFonts w:ascii="Calibri" w:hAnsi="Calibri" w:cs="Calibri"/>
          <w:bCs/>
          <w:sz w:val="24"/>
          <w:szCs w:val="21"/>
        </w:rPr>
        <w:t xml:space="preserve"> </w:t>
      </w:r>
      <w:r w:rsidR="00F82ED6" w:rsidRPr="0064479C">
        <w:rPr>
          <w:rFonts w:ascii="Calibri" w:hAnsi="Calibri" w:cs="Calibri"/>
          <w:bCs/>
          <w:sz w:val="24"/>
          <w:szCs w:val="21"/>
        </w:rPr>
        <w:t>and</w:t>
      </w:r>
      <w:r w:rsidR="00BE4CDA" w:rsidRPr="0064479C">
        <w:rPr>
          <w:rFonts w:ascii="Calibri" w:hAnsi="Calibri" w:cs="Calibri"/>
          <w:bCs/>
          <w:sz w:val="24"/>
          <w:szCs w:val="21"/>
        </w:rPr>
        <w:t xml:space="preserve"> </w:t>
      </w:r>
      <w:r w:rsidR="00F82ED6" w:rsidRPr="0064479C">
        <w:rPr>
          <w:rFonts w:ascii="Calibri" w:hAnsi="Calibri" w:cs="Calibri"/>
          <w:bCs/>
          <w:sz w:val="24"/>
          <w:szCs w:val="21"/>
        </w:rPr>
        <w:t>individual manufacturer</w:t>
      </w:r>
      <w:r w:rsidR="00E6369A" w:rsidRPr="0064479C">
        <w:rPr>
          <w:rFonts w:ascii="Calibri" w:hAnsi="Calibri" w:cs="Calibri"/>
          <w:bCs/>
          <w:sz w:val="24"/>
          <w:szCs w:val="21"/>
        </w:rPr>
        <w:t>s</w:t>
      </w:r>
      <w:r w:rsidR="00F82ED6" w:rsidRPr="0064479C">
        <w:rPr>
          <w:rFonts w:ascii="Calibri" w:hAnsi="Calibri" w:cs="Calibri"/>
          <w:bCs/>
          <w:sz w:val="24"/>
          <w:szCs w:val="21"/>
        </w:rPr>
        <w:t xml:space="preserve"> use different </w:t>
      </w:r>
      <w:r w:rsidR="00EB2C37" w:rsidRPr="0064479C">
        <w:rPr>
          <w:rFonts w:ascii="Calibri" w:hAnsi="Calibri" w:cs="Calibri"/>
          <w:bCs/>
          <w:sz w:val="24"/>
          <w:szCs w:val="21"/>
        </w:rPr>
        <w:t xml:space="preserve">calculation </w:t>
      </w:r>
      <w:r w:rsidR="00F82ED6" w:rsidRPr="0064479C">
        <w:rPr>
          <w:rFonts w:ascii="Calibri" w:hAnsi="Calibri" w:cs="Calibri"/>
          <w:bCs/>
          <w:sz w:val="24"/>
          <w:szCs w:val="21"/>
        </w:rPr>
        <w:t>methods. The e</w:t>
      </w:r>
      <w:r w:rsidR="00F160DC" w:rsidRPr="0064479C">
        <w:rPr>
          <w:rFonts w:ascii="Calibri" w:hAnsi="Calibri" w:cs="Calibri"/>
          <w:bCs/>
          <w:sz w:val="24"/>
          <w:szCs w:val="21"/>
        </w:rPr>
        <w:t>xaminer</w:t>
      </w:r>
      <w:r w:rsidR="00F82ED6" w:rsidRPr="0064479C">
        <w:rPr>
          <w:rFonts w:ascii="Calibri" w:hAnsi="Calibri" w:cs="Calibri"/>
          <w:bCs/>
          <w:sz w:val="24"/>
          <w:szCs w:val="21"/>
        </w:rPr>
        <w:t xml:space="preserve"> must </w:t>
      </w:r>
      <w:r w:rsidR="0023027B">
        <w:rPr>
          <w:rFonts w:ascii="Calibri" w:hAnsi="Calibri" w:cs="Calibri"/>
          <w:bCs/>
          <w:sz w:val="24"/>
          <w:szCs w:val="21"/>
        </w:rPr>
        <w:t>thus</w:t>
      </w:r>
      <w:r w:rsidR="00F82ED6" w:rsidRPr="0064479C">
        <w:rPr>
          <w:rFonts w:ascii="Calibri" w:hAnsi="Calibri" w:cs="Calibri"/>
          <w:bCs/>
          <w:sz w:val="24"/>
          <w:szCs w:val="21"/>
        </w:rPr>
        <w:t xml:space="preserve"> use caution </w:t>
      </w:r>
      <w:r w:rsidR="0023027B">
        <w:rPr>
          <w:rFonts w:ascii="Calibri" w:hAnsi="Calibri" w:cs="Calibri"/>
          <w:bCs/>
          <w:sz w:val="24"/>
          <w:szCs w:val="21"/>
        </w:rPr>
        <w:t>when</w:t>
      </w:r>
      <w:r w:rsidR="00F82ED6" w:rsidRPr="0064479C">
        <w:rPr>
          <w:rFonts w:ascii="Calibri" w:hAnsi="Calibri" w:cs="Calibri"/>
          <w:bCs/>
          <w:sz w:val="24"/>
          <w:szCs w:val="21"/>
        </w:rPr>
        <w:t xml:space="preserve"> comparing </w:t>
      </w:r>
      <w:r w:rsidR="00E6369A" w:rsidRPr="0064479C">
        <w:rPr>
          <w:rFonts w:ascii="Calibri" w:hAnsi="Calibri" w:cs="Calibri"/>
          <w:bCs/>
          <w:sz w:val="24"/>
          <w:szCs w:val="21"/>
        </w:rPr>
        <w:t xml:space="preserve">mean </w:t>
      </w:r>
      <w:r w:rsidR="00F82ED6" w:rsidRPr="0064479C">
        <w:rPr>
          <w:rFonts w:ascii="Calibri" w:hAnsi="Calibri" w:cs="Calibri"/>
          <w:bCs/>
          <w:sz w:val="24"/>
          <w:szCs w:val="21"/>
        </w:rPr>
        <w:t>gain values obtained by different gain calculation methods</w:t>
      </w:r>
      <w:r w:rsidR="00F160DC" w:rsidRPr="0064479C">
        <w:rPr>
          <w:rFonts w:ascii="Calibri" w:hAnsi="Calibri" w:cs="Calibri"/>
          <w:bCs/>
          <w:sz w:val="24"/>
          <w:szCs w:val="21"/>
        </w:rPr>
        <w:t xml:space="preserve">. </w:t>
      </w:r>
    </w:p>
    <w:p w14:paraId="1CD09070" w14:textId="77777777" w:rsidR="0023027B" w:rsidRDefault="0023027B" w:rsidP="006021C6">
      <w:pPr>
        <w:pStyle w:val="HTMLPreformatted"/>
        <w:spacing w:after="0" w:line="240" w:lineRule="auto"/>
        <w:rPr>
          <w:rFonts w:ascii="Calibri" w:hAnsi="Calibri" w:cs="Calibri"/>
          <w:bCs/>
          <w:sz w:val="24"/>
          <w:szCs w:val="21"/>
        </w:rPr>
      </w:pPr>
    </w:p>
    <w:p w14:paraId="1BD8ABD5" w14:textId="238F5C7F" w:rsidR="005D057B" w:rsidRPr="0064479C" w:rsidRDefault="00F160DC" w:rsidP="00A80E96">
      <w:pPr>
        <w:pStyle w:val="HTMLPreformatted"/>
        <w:spacing w:after="0" w:line="240" w:lineRule="auto"/>
        <w:rPr>
          <w:rFonts w:ascii="Calibri" w:hAnsi="Calibri" w:cs="Calibri"/>
          <w:sz w:val="24"/>
          <w:szCs w:val="21"/>
        </w:rPr>
      </w:pPr>
      <w:r w:rsidRPr="0064479C">
        <w:rPr>
          <w:rFonts w:ascii="Calibri" w:hAnsi="Calibri" w:cs="Calibri"/>
          <w:bCs/>
          <w:sz w:val="24"/>
          <w:szCs w:val="21"/>
        </w:rPr>
        <w:t>One</w:t>
      </w:r>
      <w:r w:rsidR="0023027B">
        <w:rPr>
          <w:rFonts w:ascii="Calibri" w:hAnsi="Calibri" w:cs="Calibri"/>
          <w:bCs/>
          <w:sz w:val="24"/>
          <w:szCs w:val="21"/>
        </w:rPr>
        <w:t xml:space="preserve"> </w:t>
      </w:r>
      <w:proofErr w:type="gramStart"/>
      <w:r w:rsidR="0023027B">
        <w:rPr>
          <w:rFonts w:ascii="Calibri" w:hAnsi="Calibri" w:cs="Calibri"/>
          <w:bCs/>
          <w:sz w:val="24"/>
          <w:szCs w:val="21"/>
        </w:rPr>
        <w:t>particular</w:t>
      </w:r>
      <w:r w:rsidRPr="0064479C">
        <w:rPr>
          <w:rFonts w:ascii="Calibri" w:hAnsi="Calibri" w:cs="Calibri"/>
          <w:bCs/>
          <w:sz w:val="24"/>
          <w:szCs w:val="21"/>
        </w:rPr>
        <w:t xml:space="preserve"> study</w:t>
      </w:r>
      <w:proofErr w:type="gramEnd"/>
      <w:r w:rsidRPr="0064479C">
        <w:rPr>
          <w:rFonts w:ascii="Calibri" w:hAnsi="Calibri" w:cs="Calibri"/>
          <w:bCs/>
          <w:sz w:val="24"/>
          <w:szCs w:val="21"/>
        </w:rPr>
        <w:t xml:space="preserve"> found no significant mean gain value differences between several </w:t>
      </w:r>
      <w:proofErr w:type="spellStart"/>
      <w:r w:rsidRPr="0064479C">
        <w:rPr>
          <w:rFonts w:ascii="Calibri" w:hAnsi="Calibri" w:cs="Calibri"/>
          <w:bCs/>
          <w:sz w:val="24"/>
          <w:szCs w:val="21"/>
        </w:rPr>
        <w:t>vHIT</w:t>
      </w:r>
      <w:proofErr w:type="spellEnd"/>
      <w:r w:rsidRPr="0064479C">
        <w:rPr>
          <w:rFonts w:ascii="Calibri" w:hAnsi="Calibri" w:cs="Calibri"/>
          <w:bCs/>
          <w:sz w:val="24"/>
          <w:szCs w:val="21"/>
        </w:rPr>
        <w:t xml:space="preserve"> systems if the same gain calculation method was applied</w:t>
      </w:r>
      <w:r w:rsidR="00F82ED6" w:rsidRPr="0064479C">
        <w:rPr>
          <w:rFonts w:ascii="Calibri" w:hAnsi="Calibri" w:cs="Calibri"/>
          <w:bCs/>
          <w:sz w:val="24"/>
          <w:szCs w:val="21"/>
          <w:vertAlign w:val="superscript"/>
        </w:rPr>
        <w:t>19</w:t>
      </w:r>
      <w:r w:rsidRPr="0064479C">
        <w:rPr>
          <w:rFonts w:ascii="Calibri" w:hAnsi="Calibri" w:cs="Calibri"/>
          <w:bCs/>
          <w:sz w:val="24"/>
          <w:szCs w:val="21"/>
        </w:rPr>
        <w:t>.</w:t>
      </w:r>
      <w:r w:rsidR="00F82ED6" w:rsidRPr="0064479C">
        <w:rPr>
          <w:rFonts w:ascii="Calibri" w:hAnsi="Calibri" w:cs="Calibri"/>
          <w:bCs/>
          <w:sz w:val="24"/>
          <w:szCs w:val="21"/>
        </w:rPr>
        <w:t xml:space="preserve"> </w:t>
      </w:r>
      <w:r w:rsidR="002E6FCD" w:rsidRPr="0064479C">
        <w:rPr>
          <w:rFonts w:ascii="Calibri" w:hAnsi="Calibri" w:cs="Calibri"/>
          <w:bCs/>
          <w:sz w:val="24"/>
          <w:szCs w:val="21"/>
        </w:rPr>
        <w:t>However</w:t>
      </w:r>
      <w:r w:rsidR="00F579C0" w:rsidRPr="0064479C">
        <w:rPr>
          <w:rFonts w:ascii="Calibri" w:hAnsi="Calibri" w:cs="Calibri"/>
          <w:bCs/>
          <w:sz w:val="24"/>
          <w:szCs w:val="21"/>
        </w:rPr>
        <w:t>,</w:t>
      </w:r>
      <w:r w:rsidR="002E6FCD" w:rsidRPr="0064479C">
        <w:rPr>
          <w:rFonts w:ascii="Calibri" w:hAnsi="Calibri" w:cs="Calibri"/>
          <w:bCs/>
          <w:sz w:val="24"/>
          <w:szCs w:val="21"/>
        </w:rPr>
        <w:t xml:space="preserve"> another</w:t>
      </w:r>
      <w:r w:rsidR="00E6369A" w:rsidRPr="0064479C">
        <w:rPr>
          <w:rFonts w:ascii="Calibri" w:hAnsi="Calibri" w:cs="Calibri"/>
          <w:bCs/>
          <w:sz w:val="24"/>
          <w:szCs w:val="21"/>
        </w:rPr>
        <w:t xml:space="preserve"> recent study found </w:t>
      </w:r>
      <w:r w:rsidR="00F579C0" w:rsidRPr="0064479C">
        <w:rPr>
          <w:rFonts w:ascii="Calibri" w:hAnsi="Calibri" w:cs="Calibri"/>
          <w:bCs/>
          <w:sz w:val="24"/>
          <w:szCs w:val="21"/>
        </w:rPr>
        <w:t xml:space="preserve">differences in </w:t>
      </w:r>
      <w:r w:rsidR="00E6369A" w:rsidRPr="0064479C">
        <w:rPr>
          <w:rFonts w:ascii="Calibri" w:hAnsi="Calibri" w:cs="Calibri"/>
          <w:bCs/>
          <w:sz w:val="24"/>
          <w:szCs w:val="21"/>
        </w:rPr>
        <w:t xml:space="preserve">mean </w:t>
      </w:r>
      <w:r w:rsidR="00F579C0" w:rsidRPr="0064479C">
        <w:rPr>
          <w:rFonts w:ascii="Calibri" w:hAnsi="Calibri" w:cs="Calibri"/>
          <w:bCs/>
          <w:sz w:val="24"/>
          <w:szCs w:val="21"/>
        </w:rPr>
        <w:t xml:space="preserve">gain values </w:t>
      </w:r>
      <w:r w:rsidR="002E6FCD" w:rsidRPr="0064479C">
        <w:rPr>
          <w:rFonts w:ascii="Calibri" w:hAnsi="Calibri" w:cs="Calibri"/>
          <w:bCs/>
          <w:sz w:val="24"/>
          <w:szCs w:val="21"/>
        </w:rPr>
        <w:t xml:space="preserve">depending on </w:t>
      </w:r>
      <w:r w:rsidR="00F579C0" w:rsidRPr="0064479C">
        <w:rPr>
          <w:rFonts w:ascii="Calibri" w:hAnsi="Calibri" w:cs="Calibri"/>
          <w:bCs/>
          <w:sz w:val="24"/>
          <w:szCs w:val="21"/>
        </w:rPr>
        <w:t xml:space="preserve">both </w:t>
      </w:r>
      <w:r w:rsidR="002E6FCD" w:rsidRPr="0064479C">
        <w:rPr>
          <w:rFonts w:ascii="Calibri" w:hAnsi="Calibri" w:cs="Calibri"/>
          <w:bCs/>
          <w:sz w:val="24"/>
          <w:szCs w:val="21"/>
        </w:rPr>
        <w:t>the device and gain calculation method used</w:t>
      </w:r>
      <w:r w:rsidR="002E6FCD" w:rsidRPr="0064479C">
        <w:rPr>
          <w:rFonts w:ascii="Calibri" w:hAnsi="Calibri" w:cs="Calibri"/>
          <w:bCs/>
          <w:sz w:val="24"/>
          <w:szCs w:val="21"/>
          <w:vertAlign w:val="superscript"/>
        </w:rPr>
        <w:t>20</w:t>
      </w:r>
      <w:r w:rsidR="002E6FCD" w:rsidRPr="0064479C">
        <w:rPr>
          <w:rFonts w:ascii="Calibri" w:hAnsi="Calibri" w:cs="Calibri"/>
          <w:bCs/>
          <w:sz w:val="24"/>
          <w:szCs w:val="21"/>
        </w:rPr>
        <w:t xml:space="preserve">. </w:t>
      </w:r>
      <w:r w:rsidR="0023027B">
        <w:rPr>
          <w:rFonts w:ascii="Calibri" w:hAnsi="Calibri" w:cs="Calibri"/>
          <w:sz w:val="24"/>
          <w:szCs w:val="21"/>
        </w:rPr>
        <w:t>Obtaining</w:t>
      </w:r>
      <w:r w:rsidR="00F579C0" w:rsidRPr="0064479C">
        <w:rPr>
          <w:rFonts w:ascii="Calibri" w:hAnsi="Calibri" w:cs="Calibri"/>
          <w:sz w:val="24"/>
          <w:szCs w:val="21"/>
        </w:rPr>
        <w:t xml:space="preserve"> normative data for each individual </w:t>
      </w:r>
      <w:proofErr w:type="spellStart"/>
      <w:r w:rsidR="00F579C0" w:rsidRPr="0064479C">
        <w:rPr>
          <w:rFonts w:ascii="Calibri" w:hAnsi="Calibri" w:cs="Calibri"/>
          <w:sz w:val="24"/>
          <w:szCs w:val="21"/>
        </w:rPr>
        <w:t>vHIT</w:t>
      </w:r>
      <w:proofErr w:type="spellEnd"/>
      <w:r w:rsidR="00F579C0" w:rsidRPr="0064479C">
        <w:rPr>
          <w:rFonts w:ascii="Calibri" w:hAnsi="Calibri" w:cs="Calibri"/>
          <w:sz w:val="24"/>
          <w:szCs w:val="21"/>
        </w:rPr>
        <w:t xml:space="preserve"> device is therefor</w:t>
      </w:r>
      <w:r w:rsidR="00EB2C37" w:rsidRPr="0064479C">
        <w:rPr>
          <w:rFonts w:ascii="Calibri" w:hAnsi="Calibri" w:cs="Calibri"/>
          <w:sz w:val="24"/>
          <w:szCs w:val="21"/>
        </w:rPr>
        <w:t xml:space="preserve">e </w:t>
      </w:r>
      <w:r w:rsidR="00F579C0" w:rsidRPr="0064479C">
        <w:rPr>
          <w:rFonts w:ascii="Calibri" w:hAnsi="Calibri" w:cs="Calibri"/>
          <w:sz w:val="24"/>
          <w:szCs w:val="21"/>
        </w:rPr>
        <w:t>advisable</w:t>
      </w:r>
      <w:r w:rsidR="00F579C0" w:rsidRPr="0064479C">
        <w:rPr>
          <w:rFonts w:ascii="Calibri" w:hAnsi="Calibri" w:cs="Calibri"/>
          <w:sz w:val="24"/>
          <w:szCs w:val="21"/>
          <w:vertAlign w:val="superscript"/>
        </w:rPr>
        <w:t>21-</w:t>
      </w:r>
      <w:r w:rsidR="00F00E8B" w:rsidRPr="0064479C">
        <w:rPr>
          <w:rFonts w:ascii="Calibri" w:hAnsi="Calibri" w:cs="Calibri"/>
          <w:sz w:val="24"/>
          <w:szCs w:val="21"/>
          <w:vertAlign w:val="superscript"/>
        </w:rPr>
        <w:t>24</w:t>
      </w:r>
      <w:r w:rsidR="00F579C0" w:rsidRPr="0064479C">
        <w:rPr>
          <w:rFonts w:ascii="Calibri" w:hAnsi="Calibri" w:cs="Calibri"/>
          <w:sz w:val="24"/>
          <w:szCs w:val="21"/>
        </w:rPr>
        <w:t>.</w:t>
      </w:r>
      <w:r w:rsidR="00F579C0" w:rsidRPr="0064479C">
        <w:rPr>
          <w:rFonts w:ascii="Calibri" w:hAnsi="Calibri" w:cs="Calibri"/>
          <w:bCs/>
          <w:sz w:val="24"/>
          <w:szCs w:val="21"/>
        </w:rPr>
        <w:t xml:space="preserve"> </w:t>
      </w:r>
      <w:r w:rsidR="0023027B">
        <w:rPr>
          <w:rFonts w:ascii="Calibri" w:hAnsi="Calibri" w:cs="Calibri"/>
          <w:bCs/>
          <w:sz w:val="24"/>
          <w:szCs w:val="21"/>
        </w:rPr>
        <w:t>S</w:t>
      </w:r>
      <w:r w:rsidR="00F82ED6" w:rsidRPr="0064479C">
        <w:rPr>
          <w:rFonts w:ascii="Calibri" w:hAnsi="Calibri" w:cs="Calibri"/>
          <w:bCs/>
          <w:sz w:val="24"/>
          <w:szCs w:val="21"/>
        </w:rPr>
        <w:t>everal other factors may alter the mean gain values</w:t>
      </w:r>
      <w:r w:rsidR="0023027B">
        <w:rPr>
          <w:rFonts w:ascii="Calibri" w:hAnsi="Calibri" w:cs="Calibri"/>
          <w:bCs/>
          <w:sz w:val="24"/>
          <w:szCs w:val="21"/>
        </w:rPr>
        <w:t>,</w:t>
      </w:r>
      <w:r w:rsidR="00E6369A" w:rsidRPr="0064479C">
        <w:rPr>
          <w:rFonts w:ascii="Calibri" w:hAnsi="Calibri" w:cs="Calibri"/>
          <w:bCs/>
          <w:sz w:val="24"/>
          <w:szCs w:val="21"/>
        </w:rPr>
        <w:t xml:space="preserve"> a</w:t>
      </w:r>
      <w:r w:rsidR="00F579C0" w:rsidRPr="0064479C">
        <w:rPr>
          <w:rFonts w:ascii="Calibri" w:hAnsi="Calibri" w:cs="Calibri"/>
          <w:bCs/>
          <w:sz w:val="24"/>
          <w:szCs w:val="21"/>
        </w:rPr>
        <w:t>mong these</w:t>
      </w:r>
      <w:r w:rsidR="0023027B">
        <w:rPr>
          <w:rFonts w:ascii="Calibri" w:hAnsi="Calibri" w:cs="Calibri"/>
          <w:sz w:val="24"/>
          <w:szCs w:val="21"/>
        </w:rPr>
        <w:t xml:space="preserve"> being</w:t>
      </w:r>
      <w:r w:rsidR="001D441E" w:rsidRPr="0064479C">
        <w:rPr>
          <w:rFonts w:ascii="Calibri" w:hAnsi="Calibri" w:cs="Calibri"/>
          <w:sz w:val="24"/>
          <w:szCs w:val="21"/>
        </w:rPr>
        <w:t xml:space="preserve"> goggle slippage (either</w:t>
      </w:r>
      <w:r w:rsidR="0023027B">
        <w:rPr>
          <w:rFonts w:ascii="Calibri" w:hAnsi="Calibri" w:cs="Calibri"/>
          <w:sz w:val="24"/>
          <w:szCs w:val="21"/>
        </w:rPr>
        <w:t xml:space="preserve"> due to</w:t>
      </w:r>
      <w:r w:rsidR="001D441E" w:rsidRPr="0064479C">
        <w:rPr>
          <w:rFonts w:ascii="Calibri" w:hAnsi="Calibri" w:cs="Calibri"/>
          <w:sz w:val="24"/>
          <w:szCs w:val="21"/>
        </w:rPr>
        <w:t xml:space="preserve"> a loose strap or examiner touching the googles), too short </w:t>
      </w:r>
      <w:r w:rsidR="0023027B">
        <w:rPr>
          <w:rFonts w:ascii="Calibri" w:hAnsi="Calibri" w:cs="Calibri"/>
          <w:sz w:val="24"/>
          <w:szCs w:val="21"/>
        </w:rPr>
        <w:t xml:space="preserve">of </w:t>
      </w:r>
      <w:r w:rsidR="001D441E" w:rsidRPr="0064479C">
        <w:rPr>
          <w:rFonts w:ascii="Calibri" w:hAnsi="Calibri" w:cs="Calibri"/>
          <w:sz w:val="24"/>
          <w:szCs w:val="21"/>
        </w:rPr>
        <w:t>a distance to the wall</w:t>
      </w:r>
      <w:r w:rsidR="0023027B">
        <w:rPr>
          <w:rFonts w:ascii="Calibri" w:hAnsi="Calibri" w:cs="Calibri"/>
          <w:sz w:val="24"/>
          <w:szCs w:val="21"/>
        </w:rPr>
        <w:t>,</w:t>
      </w:r>
      <w:r w:rsidR="001D441E" w:rsidRPr="0064479C">
        <w:rPr>
          <w:rFonts w:ascii="Calibri" w:hAnsi="Calibri" w:cs="Calibri"/>
          <w:sz w:val="24"/>
          <w:szCs w:val="21"/>
        </w:rPr>
        <w:t xml:space="preserve"> and</w:t>
      </w:r>
      <w:r w:rsidR="00F579C0" w:rsidRPr="0064479C">
        <w:rPr>
          <w:rFonts w:ascii="Calibri" w:hAnsi="Calibri" w:cs="Calibri"/>
          <w:sz w:val="24"/>
          <w:szCs w:val="21"/>
        </w:rPr>
        <w:t xml:space="preserve"> any</w:t>
      </w:r>
      <w:r w:rsidR="001D441E" w:rsidRPr="0064479C">
        <w:rPr>
          <w:rFonts w:ascii="Calibri" w:hAnsi="Calibri" w:cs="Calibri"/>
          <w:sz w:val="24"/>
          <w:szCs w:val="21"/>
        </w:rPr>
        <w:t xml:space="preserve"> covert saccades (in case the AUC gain calculation method is used)</w:t>
      </w:r>
      <w:r w:rsidR="00635C10" w:rsidRPr="0064479C">
        <w:rPr>
          <w:rFonts w:ascii="Calibri" w:hAnsi="Calibri" w:cs="Calibri"/>
          <w:sz w:val="24"/>
          <w:szCs w:val="21"/>
          <w:vertAlign w:val="superscript"/>
        </w:rPr>
        <w:t>8,12</w:t>
      </w:r>
      <w:r w:rsidR="00A7650D" w:rsidRPr="0064479C">
        <w:rPr>
          <w:rFonts w:ascii="Calibri" w:hAnsi="Calibri" w:cs="Calibri"/>
          <w:sz w:val="24"/>
          <w:szCs w:val="21"/>
          <w:vertAlign w:val="superscript"/>
        </w:rPr>
        <w:t>,</w:t>
      </w:r>
      <w:r w:rsidR="00635C10" w:rsidRPr="0064479C">
        <w:rPr>
          <w:rFonts w:ascii="Calibri" w:hAnsi="Calibri" w:cs="Calibri"/>
          <w:sz w:val="24"/>
          <w:szCs w:val="21"/>
          <w:vertAlign w:val="superscript"/>
        </w:rPr>
        <w:t>17</w:t>
      </w:r>
      <w:r w:rsidR="000B3773" w:rsidRPr="0064479C">
        <w:rPr>
          <w:rFonts w:ascii="Calibri" w:hAnsi="Calibri" w:cs="Calibri"/>
          <w:sz w:val="24"/>
          <w:szCs w:val="21"/>
          <w:vertAlign w:val="superscript"/>
        </w:rPr>
        <w:t>,</w:t>
      </w:r>
      <w:r w:rsidR="007A2F4C" w:rsidRPr="0064479C">
        <w:rPr>
          <w:rFonts w:ascii="Calibri" w:hAnsi="Calibri" w:cs="Calibri"/>
          <w:sz w:val="24"/>
          <w:szCs w:val="21"/>
          <w:vertAlign w:val="superscript"/>
        </w:rPr>
        <w:t>19</w:t>
      </w:r>
      <w:r w:rsidR="0002114B" w:rsidRPr="0064479C">
        <w:rPr>
          <w:rFonts w:ascii="Calibri" w:hAnsi="Calibri" w:cs="Calibri"/>
          <w:sz w:val="24"/>
          <w:szCs w:val="21"/>
          <w:vertAlign w:val="superscript"/>
        </w:rPr>
        <w:t>,25</w:t>
      </w:r>
      <w:r w:rsidR="001D441E" w:rsidRPr="0064479C">
        <w:rPr>
          <w:rFonts w:ascii="Calibri" w:hAnsi="Calibri" w:cs="Calibri"/>
          <w:sz w:val="24"/>
          <w:szCs w:val="21"/>
        </w:rPr>
        <w:t>.</w:t>
      </w:r>
      <w:r w:rsidR="00F579C0" w:rsidRPr="0064479C">
        <w:rPr>
          <w:rFonts w:ascii="Calibri" w:hAnsi="Calibri" w:cs="Calibri"/>
          <w:sz w:val="24"/>
          <w:szCs w:val="21"/>
        </w:rPr>
        <w:t xml:space="preserve"> </w:t>
      </w:r>
      <w:r w:rsidR="00EB2C37" w:rsidRPr="0064479C">
        <w:rPr>
          <w:rFonts w:ascii="Calibri" w:hAnsi="Calibri" w:cs="Calibri"/>
          <w:sz w:val="24"/>
          <w:szCs w:val="21"/>
        </w:rPr>
        <w:t xml:space="preserve">Furthermore, no clear definition of pathological saccades exists. Therefore, interpretation of the head and eye velocity graphs following the examination is needed to determine </w:t>
      </w:r>
      <w:proofErr w:type="gramStart"/>
      <w:r w:rsidR="00EB2C37" w:rsidRPr="0064479C">
        <w:rPr>
          <w:rFonts w:ascii="Calibri" w:hAnsi="Calibri" w:cs="Calibri"/>
          <w:sz w:val="24"/>
          <w:szCs w:val="21"/>
        </w:rPr>
        <w:t>whether or not</w:t>
      </w:r>
      <w:proofErr w:type="gramEnd"/>
      <w:r w:rsidR="00EB2C37" w:rsidRPr="0064479C">
        <w:rPr>
          <w:rFonts w:ascii="Calibri" w:hAnsi="Calibri" w:cs="Calibri"/>
          <w:sz w:val="24"/>
          <w:szCs w:val="21"/>
        </w:rPr>
        <w:t xml:space="preserve"> saccades are present. </w:t>
      </w:r>
      <w:r w:rsidR="00837200" w:rsidRPr="0064479C">
        <w:rPr>
          <w:rFonts w:ascii="Calibri" w:hAnsi="Calibri" w:cs="Calibri"/>
          <w:sz w:val="24"/>
          <w:szCs w:val="21"/>
        </w:rPr>
        <w:t xml:space="preserve">The conclusions drawn after final analysis upon test completion are subject to inter-rater variation and require previous experience with </w:t>
      </w:r>
      <w:proofErr w:type="spellStart"/>
      <w:r w:rsidR="00837200" w:rsidRPr="0064479C">
        <w:rPr>
          <w:rFonts w:ascii="Calibri" w:hAnsi="Calibri" w:cs="Calibri"/>
          <w:sz w:val="24"/>
          <w:szCs w:val="21"/>
        </w:rPr>
        <w:t>vHIT</w:t>
      </w:r>
      <w:proofErr w:type="spellEnd"/>
      <w:r w:rsidR="00837200" w:rsidRPr="0064479C">
        <w:rPr>
          <w:rFonts w:ascii="Calibri" w:hAnsi="Calibri" w:cs="Calibri"/>
          <w:sz w:val="24"/>
          <w:szCs w:val="21"/>
        </w:rPr>
        <w:t xml:space="preserve"> testing. </w:t>
      </w:r>
      <w:r w:rsidR="0023027B">
        <w:rPr>
          <w:rFonts w:ascii="Calibri" w:hAnsi="Calibri" w:cs="Calibri"/>
          <w:sz w:val="24"/>
          <w:szCs w:val="21"/>
        </w:rPr>
        <w:t>It is</w:t>
      </w:r>
      <w:r w:rsidR="00837200" w:rsidRPr="0064479C">
        <w:rPr>
          <w:rFonts w:ascii="Calibri" w:hAnsi="Calibri" w:cs="Calibri"/>
          <w:sz w:val="24"/>
          <w:szCs w:val="21"/>
        </w:rPr>
        <w:t xml:space="preserve"> recommend</w:t>
      </w:r>
      <w:r w:rsidR="0023027B">
        <w:rPr>
          <w:rFonts w:ascii="Calibri" w:hAnsi="Calibri" w:cs="Calibri"/>
          <w:sz w:val="24"/>
          <w:szCs w:val="21"/>
        </w:rPr>
        <w:t>ed</w:t>
      </w:r>
      <w:r w:rsidR="00837200" w:rsidRPr="0064479C">
        <w:rPr>
          <w:rFonts w:ascii="Calibri" w:hAnsi="Calibri" w:cs="Calibri"/>
          <w:sz w:val="24"/>
          <w:szCs w:val="21"/>
        </w:rPr>
        <w:t xml:space="preserve"> </w:t>
      </w:r>
      <w:r w:rsidR="0023027B">
        <w:rPr>
          <w:rFonts w:ascii="Calibri" w:hAnsi="Calibri" w:cs="Calibri"/>
          <w:sz w:val="24"/>
          <w:szCs w:val="21"/>
        </w:rPr>
        <w:t xml:space="preserve">to </w:t>
      </w:r>
      <w:r w:rsidR="00837200" w:rsidRPr="0064479C">
        <w:rPr>
          <w:rFonts w:ascii="Calibri" w:hAnsi="Calibri" w:cs="Calibri"/>
          <w:sz w:val="24"/>
          <w:szCs w:val="21"/>
        </w:rPr>
        <w:t>us</w:t>
      </w:r>
      <w:r w:rsidR="0023027B">
        <w:rPr>
          <w:rFonts w:ascii="Calibri" w:hAnsi="Calibri" w:cs="Calibri"/>
          <w:sz w:val="24"/>
          <w:szCs w:val="21"/>
        </w:rPr>
        <w:t>e</w:t>
      </w:r>
      <w:r w:rsidR="00837200" w:rsidRPr="0064479C">
        <w:rPr>
          <w:rFonts w:ascii="Calibri" w:hAnsi="Calibri" w:cs="Calibri"/>
          <w:sz w:val="24"/>
          <w:szCs w:val="21"/>
        </w:rPr>
        <w:t xml:space="preserve"> precise and uniform criteria defining pathological sacc</w:t>
      </w:r>
      <w:r w:rsidR="005D057B" w:rsidRPr="0064479C">
        <w:rPr>
          <w:rFonts w:ascii="Calibri" w:hAnsi="Calibri" w:cs="Calibri"/>
          <w:sz w:val="24"/>
          <w:szCs w:val="21"/>
        </w:rPr>
        <w:t xml:space="preserve">ades. Until </w:t>
      </w:r>
      <w:r w:rsidR="0023027B">
        <w:rPr>
          <w:rFonts w:ascii="Calibri" w:hAnsi="Calibri" w:cs="Calibri"/>
          <w:sz w:val="24"/>
          <w:szCs w:val="21"/>
        </w:rPr>
        <w:t xml:space="preserve">a </w:t>
      </w:r>
      <w:r w:rsidR="005D057B" w:rsidRPr="0064479C">
        <w:rPr>
          <w:rFonts w:ascii="Calibri" w:hAnsi="Calibri" w:cs="Calibri"/>
          <w:sz w:val="24"/>
          <w:szCs w:val="21"/>
        </w:rPr>
        <w:t>consensus is reached on this matter, application of the f</w:t>
      </w:r>
      <w:r w:rsidR="00837200" w:rsidRPr="0064479C">
        <w:rPr>
          <w:rFonts w:ascii="Calibri" w:hAnsi="Calibri" w:cs="Calibri"/>
          <w:sz w:val="24"/>
          <w:szCs w:val="21"/>
        </w:rPr>
        <w:t>our standard criteria</w:t>
      </w:r>
      <w:r w:rsidR="005D057B" w:rsidRPr="0064479C">
        <w:rPr>
          <w:rFonts w:ascii="Calibri" w:hAnsi="Calibri" w:cs="Calibri"/>
          <w:sz w:val="24"/>
          <w:szCs w:val="21"/>
        </w:rPr>
        <w:t>,</w:t>
      </w:r>
      <w:r w:rsidR="00837200" w:rsidRPr="0064479C">
        <w:rPr>
          <w:rFonts w:ascii="Calibri" w:hAnsi="Calibri" w:cs="Calibri"/>
          <w:sz w:val="24"/>
          <w:szCs w:val="21"/>
        </w:rPr>
        <w:t xml:space="preserve"> </w:t>
      </w:r>
      <w:r w:rsidR="005D057B" w:rsidRPr="0064479C">
        <w:rPr>
          <w:rFonts w:ascii="Calibri" w:hAnsi="Calibri" w:cs="Calibri"/>
          <w:sz w:val="24"/>
          <w:szCs w:val="21"/>
        </w:rPr>
        <w:t>defined in a recent study</w:t>
      </w:r>
      <w:r w:rsidR="00635C10" w:rsidRPr="0064479C">
        <w:rPr>
          <w:rFonts w:ascii="Calibri" w:hAnsi="Calibri" w:cs="Calibri"/>
          <w:sz w:val="24"/>
          <w:szCs w:val="21"/>
          <w:vertAlign w:val="superscript"/>
        </w:rPr>
        <w:t>14</w:t>
      </w:r>
      <w:r w:rsidR="005D057B" w:rsidRPr="0064479C">
        <w:rPr>
          <w:rFonts w:ascii="Calibri" w:hAnsi="Calibri" w:cs="Calibri"/>
          <w:sz w:val="24"/>
          <w:szCs w:val="21"/>
        </w:rPr>
        <w:t xml:space="preserve">, is recommended. </w:t>
      </w:r>
    </w:p>
    <w:p w14:paraId="3A3514F9" w14:textId="5B16038F" w:rsidR="005D057B" w:rsidRPr="0064479C" w:rsidRDefault="005D057B" w:rsidP="00A80E96">
      <w:pPr>
        <w:spacing w:after="0" w:line="240" w:lineRule="auto"/>
        <w:rPr>
          <w:rFonts w:ascii="Calibri" w:hAnsi="Calibri" w:cs="Calibri"/>
          <w:sz w:val="24"/>
          <w:lang w:eastAsia="da-DK"/>
        </w:rPr>
      </w:pPr>
    </w:p>
    <w:p w14:paraId="0C15BA72" w14:textId="662EBAC9" w:rsidR="00730AAD" w:rsidRPr="0064479C" w:rsidRDefault="00E54599" w:rsidP="00A80E96">
      <w:pPr>
        <w:spacing w:after="0" w:line="240" w:lineRule="auto"/>
        <w:rPr>
          <w:rFonts w:ascii="Calibri" w:hAnsi="Calibri" w:cs="Calibri"/>
          <w:sz w:val="24"/>
        </w:rPr>
      </w:pPr>
      <w:r w:rsidRPr="0064479C">
        <w:rPr>
          <w:rFonts w:ascii="Calibri" w:hAnsi="Calibri" w:cs="Calibri"/>
          <w:sz w:val="24"/>
        </w:rPr>
        <w:t>During the last decade</w:t>
      </w:r>
      <w:r w:rsidR="00E6369A" w:rsidRPr="0064479C">
        <w:rPr>
          <w:rFonts w:ascii="Calibri" w:hAnsi="Calibri" w:cs="Calibri"/>
          <w:sz w:val="24"/>
        </w:rPr>
        <w:t>,</w:t>
      </w:r>
      <w:r w:rsidRPr="0064479C">
        <w:rPr>
          <w:rFonts w:ascii="Calibri" w:hAnsi="Calibri" w:cs="Calibri"/>
          <w:sz w:val="24"/>
        </w:rPr>
        <w:t xml:space="preserve"> vestibular testing has undergone a revolution. Many clinical bedside tests have been replaced by equipment that enables objective testing of all five </w:t>
      </w:r>
      <w:r w:rsidR="00E6369A" w:rsidRPr="0064479C">
        <w:rPr>
          <w:rFonts w:ascii="Calibri" w:hAnsi="Calibri" w:cs="Calibri"/>
          <w:sz w:val="24"/>
        </w:rPr>
        <w:t xml:space="preserve">paired </w:t>
      </w:r>
      <w:r w:rsidRPr="0064479C">
        <w:rPr>
          <w:rFonts w:ascii="Calibri" w:hAnsi="Calibri" w:cs="Calibri"/>
          <w:sz w:val="24"/>
        </w:rPr>
        <w:t xml:space="preserve">vestibular end organs. </w:t>
      </w:r>
      <w:proofErr w:type="spellStart"/>
      <w:r w:rsidRPr="0064479C">
        <w:rPr>
          <w:rFonts w:ascii="Calibri" w:hAnsi="Calibri" w:cs="Calibri"/>
          <w:sz w:val="24"/>
        </w:rPr>
        <w:t>vHIT</w:t>
      </w:r>
      <w:proofErr w:type="spellEnd"/>
      <w:r w:rsidRPr="0064479C">
        <w:rPr>
          <w:rFonts w:ascii="Calibri" w:hAnsi="Calibri" w:cs="Calibri"/>
          <w:sz w:val="24"/>
        </w:rPr>
        <w:t xml:space="preserve"> is superior to the </w:t>
      </w:r>
      <w:r w:rsidR="00E6369A" w:rsidRPr="0064479C">
        <w:rPr>
          <w:rFonts w:ascii="Calibri" w:hAnsi="Calibri" w:cs="Calibri"/>
          <w:sz w:val="24"/>
        </w:rPr>
        <w:t xml:space="preserve">subjective </w:t>
      </w:r>
      <w:r w:rsidRPr="0064479C">
        <w:rPr>
          <w:rFonts w:ascii="Calibri" w:hAnsi="Calibri" w:cs="Calibri"/>
          <w:sz w:val="24"/>
        </w:rPr>
        <w:t xml:space="preserve">bedside head impulse test and </w:t>
      </w:r>
      <w:r w:rsidR="00730AAD" w:rsidRPr="0064479C">
        <w:rPr>
          <w:rFonts w:ascii="Calibri" w:hAnsi="Calibri" w:cs="Calibri"/>
          <w:sz w:val="24"/>
        </w:rPr>
        <w:t>is now offered at many</w:t>
      </w:r>
      <w:r w:rsidRPr="0064479C">
        <w:rPr>
          <w:rFonts w:ascii="Calibri" w:hAnsi="Calibri" w:cs="Calibri"/>
          <w:sz w:val="24"/>
        </w:rPr>
        <w:t xml:space="preserve"> clinics and hospitals worldwide</w:t>
      </w:r>
      <w:r w:rsidR="00730AAD" w:rsidRPr="0064479C">
        <w:rPr>
          <w:rFonts w:ascii="Calibri" w:hAnsi="Calibri" w:cs="Calibri"/>
          <w:sz w:val="24"/>
        </w:rPr>
        <w:t xml:space="preserve"> as the initia</w:t>
      </w:r>
      <w:r w:rsidR="00E6369A" w:rsidRPr="0064479C">
        <w:rPr>
          <w:rFonts w:ascii="Calibri" w:hAnsi="Calibri" w:cs="Calibri"/>
          <w:sz w:val="24"/>
        </w:rPr>
        <w:t>l test of vestibular functio</w:t>
      </w:r>
      <w:r w:rsidR="0023027B">
        <w:rPr>
          <w:rFonts w:ascii="Calibri" w:hAnsi="Calibri" w:cs="Calibri"/>
          <w:sz w:val="24"/>
        </w:rPr>
        <w:t>n in</w:t>
      </w:r>
      <w:r w:rsidR="00730AAD" w:rsidRPr="0064479C">
        <w:rPr>
          <w:rFonts w:ascii="Calibri" w:hAnsi="Calibri" w:cs="Calibri"/>
          <w:sz w:val="24"/>
        </w:rPr>
        <w:t xml:space="preserve"> vertiginous patients. The test is fast and can be </w:t>
      </w:r>
      <w:r w:rsidR="0023027B">
        <w:rPr>
          <w:rFonts w:ascii="Calibri" w:hAnsi="Calibri" w:cs="Calibri"/>
          <w:sz w:val="24"/>
        </w:rPr>
        <w:t xml:space="preserve">performed </w:t>
      </w:r>
      <w:r w:rsidR="00730AAD" w:rsidRPr="0064479C">
        <w:rPr>
          <w:rFonts w:ascii="Calibri" w:hAnsi="Calibri" w:cs="Calibri"/>
          <w:sz w:val="24"/>
        </w:rPr>
        <w:t>with only minor discomfort to the participant. The test is susceptible to several sources of error</w:t>
      </w:r>
      <w:r w:rsidR="0023027B">
        <w:rPr>
          <w:rFonts w:ascii="Calibri" w:hAnsi="Calibri" w:cs="Calibri"/>
          <w:sz w:val="24"/>
        </w:rPr>
        <w:t>, which</w:t>
      </w:r>
      <w:r w:rsidR="00730AAD" w:rsidRPr="0064479C">
        <w:rPr>
          <w:rFonts w:ascii="Calibri" w:hAnsi="Calibri" w:cs="Calibri"/>
          <w:sz w:val="24"/>
        </w:rPr>
        <w:t xml:space="preserve"> are more likely to occur if the test is not performed </w:t>
      </w:r>
      <w:r w:rsidR="0023027B">
        <w:rPr>
          <w:rFonts w:ascii="Calibri" w:hAnsi="Calibri" w:cs="Calibri"/>
          <w:sz w:val="24"/>
        </w:rPr>
        <w:t>following</w:t>
      </w:r>
      <w:r w:rsidR="00730AAD" w:rsidRPr="0064479C">
        <w:rPr>
          <w:rFonts w:ascii="Calibri" w:hAnsi="Calibri" w:cs="Calibri"/>
          <w:sz w:val="24"/>
        </w:rPr>
        <w:t xml:space="preserve"> certain predefined standards. Definition of clinical skills, previous experience, and specific requirements/qualifications need to be clearly defined for both clinical use and research purpose</w:t>
      </w:r>
      <w:r w:rsidR="009705F7" w:rsidRPr="0064479C">
        <w:rPr>
          <w:rFonts w:ascii="Calibri" w:hAnsi="Calibri" w:cs="Calibri"/>
          <w:sz w:val="24"/>
        </w:rPr>
        <w:t>s before optimal us</w:t>
      </w:r>
      <w:r w:rsidR="0023027B">
        <w:rPr>
          <w:rFonts w:ascii="Calibri" w:hAnsi="Calibri" w:cs="Calibri"/>
          <w:sz w:val="24"/>
        </w:rPr>
        <w:t>e</w:t>
      </w:r>
      <w:r w:rsidR="009705F7" w:rsidRPr="0064479C">
        <w:rPr>
          <w:rFonts w:ascii="Calibri" w:hAnsi="Calibri" w:cs="Calibri"/>
          <w:sz w:val="24"/>
        </w:rPr>
        <w:t xml:space="preserve"> of the </w:t>
      </w:r>
      <w:proofErr w:type="spellStart"/>
      <w:r w:rsidR="009705F7" w:rsidRPr="0064479C">
        <w:rPr>
          <w:rFonts w:ascii="Calibri" w:hAnsi="Calibri" w:cs="Calibri"/>
          <w:sz w:val="24"/>
        </w:rPr>
        <w:t>v</w:t>
      </w:r>
      <w:r w:rsidR="00730AAD" w:rsidRPr="0064479C">
        <w:rPr>
          <w:rFonts w:ascii="Calibri" w:hAnsi="Calibri" w:cs="Calibri"/>
          <w:sz w:val="24"/>
        </w:rPr>
        <w:t>HIT</w:t>
      </w:r>
      <w:proofErr w:type="spellEnd"/>
      <w:r w:rsidR="00730AAD" w:rsidRPr="0064479C">
        <w:rPr>
          <w:rFonts w:ascii="Calibri" w:hAnsi="Calibri" w:cs="Calibri"/>
          <w:sz w:val="24"/>
        </w:rPr>
        <w:t xml:space="preserve"> test is possible. </w:t>
      </w:r>
      <w:r w:rsidR="00324B3C" w:rsidRPr="0064479C">
        <w:rPr>
          <w:rFonts w:ascii="Calibri" w:hAnsi="Calibri" w:cs="Calibri"/>
          <w:sz w:val="24"/>
        </w:rPr>
        <w:t>A recent study indicate</w:t>
      </w:r>
      <w:r w:rsidR="0023027B">
        <w:rPr>
          <w:rFonts w:ascii="Calibri" w:hAnsi="Calibri" w:cs="Calibri"/>
          <w:sz w:val="24"/>
        </w:rPr>
        <w:t>d</w:t>
      </w:r>
      <w:r w:rsidR="00324B3C" w:rsidRPr="0064479C">
        <w:rPr>
          <w:rFonts w:ascii="Calibri" w:hAnsi="Calibri" w:cs="Calibri"/>
          <w:sz w:val="24"/>
        </w:rPr>
        <w:t xml:space="preserve"> that some level of </w:t>
      </w:r>
      <w:r w:rsidR="0023027B">
        <w:rPr>
          <w:rFonts w:ascii="Calibri" w:hAnsi="Calibri" w:cs="Calibri"/>
          <w:sz w:val="24"/>
        </w:rPr>
        <w:t xml:space="preserve">prior </w:t>
      </w:r>
      <w:r w:rsidR="00324B3C" w:rsidRPr="0064479C">
        <w:rPr>
          <w:rFonts w:ascii="Calibri" w:hAnsi="Calibri" w:cs="Calibri"/>
          <w:sz w:val="24"/>
        </w:rPr>
        <w:t>experience is beneficial whe</w:t>
      </w:r>
      <w:r w:rsidR="009705F7" w:rsidRPr="0064479C">
        <w:rPr>
          <w:rFonts w:ascii="Calibri" w:hAnsi="Calibri" w:cs="Calibri"/>
          <w:sz w:val="24"/>
        </w:rPr>
        <w:t xml:space="preserve">n performing the </w:t>
      </w:r>
      <w:proofErr w:type="spellStart"/>
      <w:r w:rsidR="009705F7" w:rsidRPr="0064479C">
        <w:rPr>
          <w:rFonts w:ascii="Calibri" w:hAnsi="Calibri" w:cs="Calibri"/>
          <w:sz w:val="24"/>
        </w:rPr>
        <w:t>v</w:t>
      </w:r>
      <w:r w:rsidR="00324B3C" w:rsidRPr="0064479C">
        <w:rPr>
          <w:rFonts w:ascii="Calibri" w:hAnsi="Calibri" w:cs="Calibri"/>
          <w:sz w:val="24"/>
        </w:rPr>
        <w:t>HIT</w:t>
      </w:r>
      <w:proofErr w:type="spellEnd"/>
      <w:r w:rsidR="00C200D5">
        <w:rPr>
          <w:rFonts w:ascii="Calibri" w:hAnsi="Calibri" w:cs="Calibri"/>
          <w:sz w:val="24"/>
        </w:rPr>
        <w:t>;</w:t>
      </w:r>
      <w:r w:rsidR="00324B3C" w:rsidRPr="0064479C">
        <w:rPr>
          <w:rFonts w:ascii="Calibri" w:hAnsi="Calibri" w:cs="Calibri"/>
          <w:sz w:val="24"/>
        </w:rPr>
        <w:t xml:space="preserve"> therefore</w:t>
      </w:r>
      <w:r w:rsidR="00C200D5">
        <w:rPr>
          <w:rFonts w:ascii="Calibri" w:hAnsi="Calibri" w:cs="Calibri"/>
          <w:sz w:val="24"/>
        </w:rPr>
        <w:t>,</w:t>
      </w:r>
      <w:r w:rsidR="00324B3C" w:rsidRPr="0064479C">
        <w:rPr>
          <w:rFonts w:ascii="Calibri" w:hAnsi="Calibri" w:cs="Calibri"/>
          <w:sz w:val="24"/>
        </w:rPr>
        <w:t xml:space="preserve"> </w:t>
      </w:r>
      <w:r w:rsidR="00C200D5">
        <w:rPr>
          <w:rFonts w:ascii="Calibri" w:hAnsi="Calibri" w:cs="Calibri"/>
          <w:sz w:val="24"/>
        </w:rPr>
        <w:t>it is</w:t>
      </w:r>
      <w:r w:rsidR="00324B3C" w:rsidRPr="0064479C">
        <w:rPr>
          <w:rFonts w:ascii="Calibri" w:hAnsi="Calibri" w:cs="Calibri"/>
          <w:sz w:val="24"/>
        </w:rPr>
        <w:t xml:space="preserve"> recommend</w:t>
      </w:r>
      <w:r w:rsidR="00C200D5">
        <w:rPr>
          <w:rFonts w:ascii="Calibri" w:hAnsi="Calibri" w:cs="Calibri"/>
          <w:sz w:val="24"/>
        </w:rPr>
        <w:t>ed</w:t>
      </w:r>
      <w:r w:rsidR="00324B3C" w:rsidRPr="0064479C">
        <w:rPr>
          <w:rFonts w:ascii="Calibri" w:hAnsi="Calibri" w:cs="Calibri"/>
          <w:sz w:val="24"/>
        </w:rPr>
        <w:t xml:space="preserve"> that future examiners undergo systemat</w:t>
      </w:r>
      <w:r w:rsidR="009705F7" w:rsidRPr="0064479C">
        <w:rPr>
          <w:rFonts w:ascii="Calibri" w:hAnsi="Calibri" w:cs="Calibri"/>
          <w:sz w:val="24"/>
        </w:rPr>
        <w:t xml:space="preserve">ic training before performing </w:t>
      </w:r>
      <w:proofErr w:type="spellStart"/>
      <w:r w:rsidR="009705F7" w:rsidRPr="0064479C">
        <w:rPr>
          <w:rFonts w:ascii="Calibri" w:hAnsi="Calibri" w:cs="Calibri"/>
          <w:sz w:val="24"/>
        </w:rPr>
        <w:t>v</w:t>
      </w:r>
      <w:r w:rsidR="00324B3C" w:rsidRPr="0064479C">
        <w:rPr>
          <w:rFonts w:ascii="Calibri" w:hAnsi="Calibri" w:cs="Calibri"/>
          <w:sz w:val="24"/>
        </w:rPr>
        <w:t>HIT</w:t>
      </w:r>
      <w:proofErr w:type="spellEnd"/>
      <w:r w:rsidR="00324B3C" w:rsidRPr="0064479C">
        <w:rPr>
          <w:rFonts w:ascii="Calibri" w:hAnsi="Calibri" w:cs="Calibri"/>
          <w:sz w:val="24"/>
        </w:rPr>
        <w:t xml:space="preserve"> in a clinical setting</w:t>
      </w:r>
      <w:r w:rsidR="00635C10" w:rsidRPr="0064479C">
        <w:rPr>
          <w:rFonts w:ascii="Calibri" w:hAnsi="Calibri" w:cs="Calibri"/>
          <w:sz w:val="24"/>
          <w:vertAlign w:val="superscript"/>
        </w:rPr>
        <w:t>14</w:t>
      </w:r>
      <w:r w:rsidR="00324B3C" w:rsidRPr="0064479C">
        <w:rPr>
          <w:rFonts w:ascii="Calibri" w:hAnsi="Calibri" w:cs="Calibri"/>
          <w:sz w:val="24"/>
        </w:rPr>
        <w:t xml:space="preserve">. The </w:t>
      </w:r>
      <w:proofErr w:type="spellStart"/>
      <w:r w:rsidR="00730AAD" w:rsidRPr="0064479C">
        <w:rPr>
          <w:rFonts w:ascii="Calibri" w:hAnsi="Calibri" w:cs="Calibri"/>
          <w:sz w:val="24"/>
        </w:rPr>
        <w:t>vHIT</w:t>
      </w:r>
      <w:proofErr w:type="spellEnd"/>
      <w:r w:rsidR="00730AAD" w:rsidRPr="0064479C">
        <w:rPr>
          <w:rFonts w:ascii="Calibri" w:hAnsi="Calibri" w:cs="Calibri"/>
          <w:sz w:val="24"/>
        </w:rPr>
        <w:t xml:space="preserve"> </w:t>
      </w:r>
      <w:r w:rsidR="00324B3C" w:rsidRPr="0064479C">
        <w:rPr>
          <w:rFonts w:ascii="Calibri" w:hAnsi="Calibri" w:cs="Calibri"/>
          <w:sz w:val="24"/>
        </w:rPr>
        <w:t xml:space="preserve">test </w:t>
      </w:r>
      <w:r w:rsidR="00730AAD" w:rsidRPr="0064479C">
        <w:rPr>
          <w:rFonts w:ascii="Calibri" w:hAnsi="Calibri" w:cs="Calibri"/>
          <w:sz w:val="24"/>
        </w:rPr>
        <w:t xml:space="preserve">is not </w:t>
      </w:r>
      <w:r w:rsidR="00324B3C" w:rsidRPr="0064479C">
        <w:rPr>
          <w:rFonts w:ascii="Calibri" w:hAnsi="Calibri" w:cs="Calibri"/>
          <w:sz w:val="24"/>
        </w:rPr>
        <w:t xml:space="preserve">just </w:t>
      </w:r>
      <w:r w:rsidR="00730AAD" w:rsidRPr="0064479C">
        <w:rPr>
          <w:rFonts w:ascii="Calibri" w:hAnsi="Calibri" w:cs="Calibri"/>
          <w:sz w:val="24"/>
        </w:rPr>
        <w:t>a “plug and play” test</w:t>
      </w:r>
      <w:r w:rsidR="00C200D5">
        <w:rPr>
          <w:rFonts w:ascii="Calibri" w:hAnsi="Calibri" w:cs="Calibri"/>
          <w:sz w:val="24"/>
        </w:rPr>
        <w:t>;</w:t>
      </w:r>
      <w:r w:rsidR="00730AAD" w:rsidRPr="0064479C">
        <w:rPr>
          <w:rFonts w:ascii="Calibri" w:hAnsi="Calibri" w:cs="Calibri"/>
          <w:sz w:val="24"/>
        </w:rPr>
        <w:t xml:space="preserve"> </w:t>
      </w:r>
      <w:r w:rsidR="00C200D5">
        <w:rPr>
          <w:rFonts w:ascii="Calibri" w:hAnsi="Calibri" w:cs="Calibri"/>
          <w:sz w:val="24"/>
        </w:rPr>
        <w:t>h</w:t>
      </w:r>
      <w:r w:rsidR="00324B3C" w:rsidRPr="0064479C">
        <w:rPr>
          <w:rFonts w:ascii="Calibri" w:hAnsi="Calibri" w:cs="Calibri"/>
          <w:sz w:val="24"/>
        </w:rPr>
        <w:t>owever, i</w:t>
      </w:r>
      <w:r w:rsidR="00730AAD" w:rsidRPr="0064479C">
        <w:rPr>
          <w:rFonts w:ascii="Calibri" w:hAnsi="Calibri" w:cs="Calibri"/>
          <w:sz w:val="24"/>
        </w:rPr>
        <w:t xml:space="preserve">f </w:t>
      </w:r>
      <w:r w:rsidR="00C200D5">
        <w:rPr>
          <w:rFonts w:ascii="Calibri" w:hAnsi="Calibri" w:cs="Calibri"/>
          <w:sz w:val="24"/>
        </w:rPr>
        <w:t>performed</w:t>
      </w:r>
      <w:r w:rsidR="00730AAD" w:rsidRPr="0064479C">
        <w:rPr>
          <w:rFonts w:ascii="Calibri" w:hAnsi="Calibri" w:cs="Calibri"/>
          <w:sz w:val="24"/>
        </w:rPr>
        <w:t xml:space="preserve"> correctly, </w:t>
      </w:r>
      <w:r w:rsidR="00075188">
        <w:rPr>
          <w:rFonts w:ascii="Calibri" w:hAnsi="Calibri" w:cs="Calibri"/>
          <w:sz w:val="24"/>
        </w:rPr>
        <w:t>it</w:t>
      </w:r>
      <w:r w:rsidR="00730AAD" w:rsidRPr="0064479C">
        <w:rPr>
          <w:rFonts w:ascii="Calibri" w:hAnsi="Calibri" w:cs="Calibri"/>
          <w:sz w:val="24"/>
        </w:rPr>
        <w:t xml:space="preserve"> offers excellent </w:t>
      </w:r>
      <w:r w:rsidR="00324B3C" w:rsidRPr="0064479C">
        <w:rPr>
          <w:rFonts w:ascii="Calibri" w:hAnsi="Calibri" w:cs="Calibri"/>
          <w:sz w:val="24"/>
        </w:rPr>
        <w:t xml:space="preserve">objective </w:t>
      </w:r>
      <w:r w:rsidR="00730AAD" w:rsidRPr="0064479C">
        <w:rPr>
          <w:rFonts w:ascii="Calibri" w:hAnsi="Calibri" w:cs="Calibri"/>
          <w:sz w:val="24"/>
        </w:rPr>
        <w:t>diagnostics of ves</w:t>
      </w:r>
      <w:r w:rsidR="00324B3C" w:rsidRPr="0064479C">
        <w:rPr>
          <w:rFonts w:ascii="Calibri" w:hAnsi="Calibri" w:cs="Calibri"/>
          <w:sz w:val="24"/>
        </w:rPr>
        <w:t>tibular system</w:t>
      </w:r>
      <w:r w:rsidR="00075188">
        <w:rPr>
          <w:rFonts w:ascii="Calibri" w:hAnsi="Calibri" w:cs="Calibri"/>
          <w:sz w:val="24"/>
        </w:rPr>
        <w:t xml:space="preserve"> functioning</w:t>
      </w:r>
      <w:r w:rsidR="00324B3C" w:rsidRPr="0064479C">
        <w:rPr>
          <w:rFonts w:ascii="Calibri" w:hAnsi="Calibri" w:cs="Calibri"/>
          <w:sz w:val="24"/>
        </w:rPr>
        <w:t xml:space="preserve">. </w:t>
      </w:r>
      <w:r w:rsidR="00075188">
        <w:rPr>
          <w:rFonts w:ascii="Calibri" w:hAnsi="Calibri" w:cs="Calibri"/>
          <w:sz w:val="24"/>
        </w:rPr>
        <w:t>This test</w:t>
      </w:r>
      <w:r w:rsidR="00324B3C" w:rsidRPr="0064479C">
        <w:rPr>
          <w:rFonts w:ascii="Calibri" w:hAnsi="Calibri" w:cs="Calibri"/>
          <w:sz w:val="24"/>
        </w:rPr>
        <w:t xml:space="preserve"> has a high positive predictive value and offers a specif</w:t>
      </w:r>
      <w:r w:rsidR="00E6369A" w:rsidRPr="0064479C">
        <w:rPr>
          <w:rFonts w:ascii="Calibri" w:hAnsi="Calibri" w:cs="Calibri"/>
          <w:sz w:val="24"/>
        </w:rPr>
        <w:t>icit</w:t>
      </w:r>
      <w:r w:rsidR="00324B3C" w:rsidRPr="0064479C">
        <w:rPr>
          <w:rFonts w:ascii="Calibri" w:hAnsi="Calibri" w:cs="Calibri"/>
          <w:sz w:val="24"/>
        </w:rPr>
        <w:t>y very close to one hundred percent</w:t>
      </w:r>
      <w:r w:rsidR="00635C10" w:rsidRPr="0064479C">
        <w:rPr>
          <w:rFonts w:ascii="Calibri" w:hAnsi="Calibri" w:cs="Calibri"/>
          <w:sz w:val="24"/>
          <w:vertAlign w:val="superscript"/>
        </w:rPr>
        <w:t>14</w:t>
      </w:r>
      <w:r w:rsidR="00324B3C" w:rsidRPr="0064479C">
        <w:rPr>
          <w:rFonts w:ascii="Calibri" w:hAnsi="Calibri" w:cs="Calibri"/>
          <w:sz w:val="24"/>
        </w:rPr>
        <w:t>.</w:t>
      </w:r>
    </w:p>
    <w:p w14:paraId="78728D18" w14:textId="706614AE" w:rsidR="00014314" w:rsidRPr="0064479C" w:rsidRDefault="00014314" w:rsidP="00A80E96">
      <w:pPr>
        <w:spacing w:after="0" w:line="240" w:lineRule="auto"/>
        <w:rPr>
          <w:rFonts w:ascii="Calibri" w:hAnsi="Calibri" w:cs="Calibri"/>
          <w:sz w:val="24"/>
        </w:rPr>
      </w:pPr>
    </w:p>
    <w:p w14:paraId="1734505F" w14:textId="2FA11D4C" w:rsidR="00AA03DF" w:rsidRPr="0064479C" w:rsidRDefault="00AA03DF" w:rsidP="00A80E96">
      <w:pPr>
        <w:pStyle w:val="NormalWeb"/>
        <w:spacing w:before="0" w:beforeAutospacing="0" w:after="0" w:afterAutospacing="0" w:line="240" w:lineRule="auto"/>
        <w:rPr>
          <w:rFonts w:ascii="Calibri" w:hAnsi="Calibri" w:cs="Calibri"/>
          <w:sz w:val="24"/>
        </w:rPr>
      </w:pPr>
      <w:r w:rsidRPr="0064479C">
        <w:rPr>
          <w:rFonts w:ascii="Calibri" w:hAnsi="Calibri" w:cs="Calibri"/>
          <w:b/>
          <w:bCs/>
          <w:sz w:val="24"/>
        </w:rPr>
        <w:t>ACKNOWLEDGMENTS:</w:t>
      </w:r>
    </w:p>
    <w:p w14:paraId="246DCD94" w14:textId="192EE987" w:rsidR="007A4DD6" w:rsidRPr="0064479C" w:rsidRDefault="00D80F41" w:rsidP="00A80E96">
      <w:pPr>
        <w:spacing w:after="0" w:line="240" w:lineRule="auto"/>
        <w:rPr>
          <w:rFonts w:ascii="Calibri" w:hAnsi="Calibri" w:cs="Calibri"/>
          <w:sz w:val="24"/>
        </w:rPr>
      </w:pPr>
      <w:r w:rsidRPr="0064479C">
        <w:rPr>
          <w:rFonts w:ascii="Calibri" w:hAnsi="Calibri" w:cs="Calibri"/>
          <w:sz w:val="24"/>
        </w:rPr>
        <w:t>The authors have no acknowledgements.</w:t>
      </w:r>
    </w:p>
    <w:p w14:paraId="2D96E92E" w14:textId="72F287DC" w:rsidR="00AA03DF" w:rsidRPr="0064479C" w:rsidRDefault="00AA03DF" w:rsidP="00A80E96">
      <w:pPr>
        <w:spacing w:after="0" w:line="240" w:lineRule="auto"/>
        <w:rPr>
          <w:rFonts w:ascii="Calibri" w:hAnsi="Calibri" w:cs="Calibri"/>
          <w:b/>
          <w:bCs/>
          <w:sz w:val="24"/>
        </w:rPr>
      </w:pPr>
    </w:p>
    <w:p w14:paraId="5D52ED8B" w14:textId="10D87E73" w:rsidR="00AA03DF" w:rsidRPr="0064479C" w:rsidRDefault="00AA03DF" w:rsidP="00A80E96">
      <w:pPr>
        <w:pStyle w:val="NormalWeb"/>
        <w:spacing w:before="0" w:beforeAutospacing="0" w:after="0" w:afterAutospacing="0" w:line="240" w:lineRule="auto"/>
        <w:rPr>
          <w:rFonts w:ascii="Calibri" w:hAnsi="Calibri" w:cs="Calibri"/>
          <w:sz w:val="24"/>
        </w:rPr>
      </w:pPr>
      <w:r w:rsidRPr="0064479C">
        <w:rPr>
          <w:rFonts w:ascii="Calibri" w:hAnsi="Calibri" w:cs="Calibri"/>
          <w:b/>
          <w:sz w:val="24"/>
        </w:rPr>
        <w:lastRenderedPageBreak/>
        <w:t>DISCLOSURES</w:t>
      </w:r>
      <w:r w:rsidRPr="0064479C">
        <w:rPr>
          <w:rFonts w:ascii="Calibri" w:hAnsi="Calibri" w:cs="Calibri"/>
          <w:b/>
          <w:bCs/>
          <w:sz w:val="24"/>
        </w:rPr>
        <w:t>:</w:t>
      </w:r>
    </w:p>
    <w:p w14:paraId="66030076" w14:textId="5FEE6E4B" w:rsidR="00AA03DF" w:rsidRPr="0064479C" w:rsidRDefault="00EB6756" w:rsidP="00A80E96">
      <w:pPr>
        <w:spacing w:after="0" w:line="240" w:lineRule="auto"/>
        <w:rPr>
          <w:rFonts w:ascii="Calibri" w:hAnsi="Calibri" w:cs="Calibri"/>
          <w:sz w:val="24"/>
        </w:rPr>
      </w:pPr>
      <w:r w:rsidRPr="0064479C">
        <w:rPr>
          <w:rFonts w:ascii="Calibri" w:hAnsi="Calibri" w:cs="Calibri"/>
          <w:sz w:val="24"/>
        </w:rPr>
        <w:t xml:space="preserve">Dan Dupont </w:t>
      </w:r>
      <w:proofErr w:type="spellStart"/>
      <w:r w:rsidRPr="0064479C">
        <w:rPr>
          <w:rFonts w:ascii="Calibri" w:hAnsi="Calibri" w:cs="Calibri"/>
          <w:sz w:val="24"/>
        </w:rPr>
        <w:t>Hougaard</w:t>
      </w:r>
      <w:proofErr w:type="spellEnd"/>
      <w:r w:rsidRPr="0064479C">
        <w:rPr>
          <w:rFonts w:ascii="Calibri" w:hAnsi="Calibri" w:cs="Calibri"/>
          <w:sz w:val="24"/>
        </w:rPr>
        <w:t xml:space="preserve"> has received funding for theoretical courses on </w:t>
      </w:r>
      <w:proofErr w:type="spellStart"/>
      <w:r w:rsidRPr="0064479C">
        <w:rPr>
          <w:rFonts w:ascii="Calibri" w:hAnsi="Calibri" w:cs="Calibri"/>
          <w:sz w:val="24"/>
        </w:rPr>
        <w:t>vHIT</w:t>
      </w:r>
      <w:proofErr w:type="spellEnd"/>
      <w:r w:rsidRPr="0064479C">
        <w:rPr>
          <w:rFonts w:ascii="Calibri" w:hAnsi="Calibri" w:cs="Calibri"/>
          <w:sz w:val="24"/>
        </w:rPr>
        <w:t xml:space="preserve"> from </w:t>
      </w:r>
      <w:proofErr w:type="spellStart"/>
      <w:r w:rsidRPr="0064479C">
        <w:rPr>
          <w:rFonts w:ascii="Calibri" w:hAnsi="Calibri" w:cs="Calibri"/>
          <w:sz w:val="24"/>
        </w:rPr>
        <w:t>Otometrics</w:t>
      </w:r>
      <w:proofErr w:type="spellEnd"/>
      <w:r w:rsidRPr="0064479C">
        <w:rPr>
          <w:rFonts w:ascii="Calibri" w:hAnsi="Calibri" w:cs="Calibri"/>
          <w:sz w:val="24"/>
        </w:rPr>
        <w:t>.</w:t>
      </w:r>
    </w:p>
    <w:p w14:paraId="6EA3C89E" w14:textId="77777777" w:rsidR="00D80F41" w:rsidRPr="0064479C" w:rsidRDefault="00D80F41" w:rsidP="00A80E96">
      <w:pPr>
        <w:spacing w:after="0" w:line="240" w:lineRule="auto"/>
        <w:rPr>
          <w:rFonts w:ascii="Calibri" w:hAnsi="Calibri" w:cs="Calibri"/>
          <w:sz w:val="24"/>
        </w:rPr>
      </w:pPr>
    </w:p>
    <w:p w14:paraId="315B4FAD" w14:textId="184B7947" w:rsidR="00B32616" w:rsidRPr="0064479C" w:rsidRDefault="009726EE" w:rsidP="00A80E96">
      <w:pPr>
        <w:spacing w:after="0" w:line="240" w:lineRule="auto"/>
        <w:rPr>
          <w:rFonts w:ascii="Calibri" w:hAnsi="Calibri" w:cs="Calibri"/>
          <w:b/>
          <w:sz w:val="24"/>
        </w:rPr>
      </w:pPr>
      <w:r w:rsidRPr="0064479C">
        <w:rPr>
          <w:rFonts w:ascii="Calibri" w:hAnsi="Calibri" w:cs="Calibri"/>
          <w:b/>
          <w:bCs/>
          <w:sz w:val="24"/>
        </w:rPr>
        <w:t>REFERENCES</w:t>
      </w:r>
      <w:r w:rsidR="00D04760" w:rsidRPr="0064479C">
        <w:rPr>
          <w:rFonts w:ascii="Calibri" w:hAnsi="Calibri" w:cs="Calibri"/>
          <w:b/>
          <w:bCs/>
          <w:sz w:val="24"/>
        </w:rPr>
        <w:t>:</w:t>
      </w:r>
    </w:p>
    <w:p w14:paraId="50EBBE2B" w14:textId="590A0FC8" w:rsidR="007A4DD6" w:rsidRPr="0064479C" w:rsidRDefault="009D7E55" w:rsidP="00A80E96">
      <w:pPr>
        <w:pStyle w:val="ListParagraph"/>
        <w:numPr>
          <w:ilvl w:val="0"/>
          <w:numId w:val="35"/>
        </w:numPr>
        <w:spacing w:after="0" w:line="240" w:lineRule="auto"/>
        <w:ind w:left="0" w:firstLine="0"/>
        <w:rPr>
          <w:rFonts w:ascii="Calibri" w:hAnsi="Calibri" w:cs="Calibri"/>
          <w:sz w:val="24"/>
        </w:rPr>
      </w:pPr>
      <w:r w:rsidRPr="0064479C">
        <w:rPr>
          <w:rFonts w:ascii="Calibri" w:hAnsi="Calibri" w:cs="Calibri"/>
          <w:sz w:val="24"/>
        </w:rPr>
        <w:t xml:space="preserve">Kroenke, K., </w:t>
      </w:r>
      <w:proofErr w:type="spellStart"/>
      <w:r w:rsidRPr="0064479C">
        <w:rPr>
          <w:rFonts w:ascii="Calibri" w:hAnsi="Calibri" w:cs="Calibri"/>
          <w:sz w:val="24"/>
        </w:rPr>
        <w:t>Mangelsdorff</w:t>
      </w:r>
      <w:proofErr w:type="spellEnd"/>
      <w:r w:rsidRPr="0064479C">
        <w:rPr>
          <w:rFonts w:ascii="Calibri" w:hAnsi="Calibri" w:cs="Calibri"/>
          <w:sz w:val="24"/>
        </w:rPr>
        <w:t>, A.</w:t>
      </w:r>
      <w:r w:rsidR="000B09B8">
        <w:rPr>
          <w:rFonts w:ascii="Calibri" w:hAnsi="Calibri" w:cs="Calibri"/>
          <w:sz w:val="24"/>
        </w:rPr>
        <w:t xml:space="preserve"> </w:t>
      </w:r>
      <w:r w:rsidRPr="0064479C">
        <w:rPr>
          <w:rFonts w:ascii="Calibri" w:hAnsi="Calibri" w:cs="Calibri"/>
          <w:sz w:val="24"/>
        </w:rPr>
        <w:t xml:space="preserve">D. Common symptoms in ambulatory care: incidence, evaluation, therapy, and outcome. </w:t>
      </w:r>
      <w:r w:rsidR="00A93C58" w:rsidRPr="0064479C">
        <w:rPr>
          <w:rFonts w:ascii="Calibri" w:hAnsi="Calibri" w:cs="Calibri"/>
          <w:i/>
          <w:sz w:val="24"/>
        </w:rPr>
        <w:t>The A</w:t>
      </w:r>
      <w:r w:rsidRPr="0064479C">
        <w:rPr>
          <w:rFonts w:ascii="Calibri" w:hAnsi="Calibri" w:cs="Calibri"/>
          <w:i/>
          <w:sz w:val="24"/>
        </w:rPr>
        <w:t>m</w:t>
      </w:r>
      <w:r w:rsidR="00A93C58" w:rsidRPr="0064479C">
        <w:rPr>
          <w:rFonts w:ascii="Calibri" w:hAnsi="Calibri" w:cs="Calibri"/>
          <w:i/>
          <w:sz w:val="24"/>
        </w:rPr>
        <w:t>erican</w:t>
      </w:r>
      <w:r w:rsidRPr="0064479C">
        <w:rPr>
          <w:rFonts w:ascii="Calibri" w:hAnsi="Calibri" w:cs="Calibri"/>
          <w:i/>
          <w:sz w:val="24"/>
        </w:rPr>
        <w:t xml:space="preserve"> J</w:t>
      </w:r>
      <w:r w:rsidR="00A93C58" w:rsidRPr="0064479C">
        <w:rPr>
          <w:rFonts w:ascii="Calibri" w:hAnsi="Calibri" w:cs="Calibri"/>
          <w:i/>
          <w:sz w:val="24"/>
        </w:rPr>
        <w:t xml:space="preserve">ournal of </w:t>
      </w:r>
      <w:r w:rsidR="000B09B8">
        <w:rPr>
          <w:rFonts w:ascii="Calibri" w:hAnsi="Calibri" w:cs="Calibri"/>
          <w:i/>
          <w:sz w:val="24"/>
        </w:rPr>
        <w:t>M</w:t>
      </w:r>
      <w:r w:rsidRPr="0064479C">
        <w:rPr>
          <w:rFonts w:ascii="Calibri" w:hAnsi="Calibri" w:cs="Calibri"/>
          <w:i/>
          <w:sz w:val="24"/>
        </w:rPr>
        <w:t>ed</w:t>
      </w:r>
      <w:r w:rsidR="00A93C58" w:rsidRPr="0064479C">
        <w:rPr>
          <w:rFonts w:ascii="Calibri" w:hAnsi="Calibri" w:cs="Calibri"/>
          <w:i/>
          <w:sz w:val="24"/>
        </w:rPr>
        <w:t>icine</w:t>
      </w:r>
      <w:r w:rsidRPr="0064479C">
        <w:rPr>
          <w:rFonts w:ascii="Calibri" w:hAnsi="Calibri" w:cs="Calibri"/>
          <w:sz w:val="24"/>
        </w:rPr>
        <w:t xml:space="preserve">. </w:t>
      </w:r>
      <w:r w:rsidRPr="0064479C">
        <w:rPr>
          <w:rFonts w:ascii="Calibri" w:hAnsi="Calibri" w:cs="Calibri"/>
          <w:b/>
          <w:sz w:val="24"/>
        </w:rPr>
        <w:t>86</w:t>
      </w:r>
      <w:r w:rsidRPr="0064479C">
        <w:rPr>
          <w:rFonts w:ascii="Calibri" w:hAnsi="Calibri" w:cs="Calibri"/>
          <w:sz w:val="24"/>
        </w:rPr>
        <w:t xml:space="preserve"> (3), 262-266 (1989)</w:t>
      </w:r>
      <w:r w:rsidR="008244D1" w:rsidRPr="0064479C">
        <w:rPr>
          <w:rFonts w:ascii="Calibri" w:hAnsi="Calibri" w:cs="Calibri"/>
          <w:sz w:val="24"/>
        </w:rPr>
        <w:t>.</w:t>
      </w:r>
    </w:p>
    <w:p w14:paraId="1258C534" w14:textId="27A06EF1" w:rsidR="009D7E55" w:rsidRPr="0064479C" w:rsidRDefault="007D037E" w:rsidP="00A80E96">
      <w:pPr>
        <w:pStyle w:val="ListParagraph"/>
        <w:numPr>
          <w:ilvl w:val="0"/>
          <w:numId w:val="35"/>
        </w:numPr>
        <w:spacing w:after="0" w:line="240" w:lineRule="auto"/>
        <w:ind w:left="0" w:firstLine="0"/>
        <w:rPr>
          <w:rFonts w:ascii="Calibri" w:hAnsi="Calibri" w:cs="Calibri"/>
          <w:sz w:val="24"/>
        </w:rPr>
      </w:pPr>
      <w:r w:rsidRPr="0064479C">
        <w:rPr>
          <w:rFonts w:ascii="Calibri" w:hAnsi="Calibri" w:cs="Calibri"/>
          <w:sz w:val="24"/>
          <w:lang w:val="da-DK"/>
        </w:rPr>
        <w:t>Neuhauser H.</w:t>
      </w:r>
      <w:r w:rsidR="000B09B8">
        <w:rPr>
          <w:rFonts w:ascii="Calibri" w:hAnsi="Calibri" w:cs="Calibri"/>
          <w:sz w:val="24"/>
          <w:lang w:val="da-DK"/>
        </w:rPr>
        <w:t xml:space="preserve"> </w:t>
      </w:r>
      <w:r w:rsidRPr="0064479C">
        <w:rPr>
          <w:rFonts w:ascii="Calibri" w:hAnsi="Calibri" w:cs="Calibri"/>
          <w:sz w:val="24"/>
          <w:lang w:val="da-DK"/>
        </w:rPr>
        <w:t xml:space="preserve">K. et al. </w:t>
      </w:r>
      <w:r w:rsidRPr="0064479C">
        <w:rPr>
          <w:rFonts w:ascii="Calibri" w:hAnsi="Calibri" w:cs="Calibri"/>
          <w:sz w:val="24"/>
        </w:rPr>
        <w:t xml:space="preserve">Epidemiology of vestibular vertigo: A neurotologic survey of the general population. </w:t>
      </w:r>
      <w:r w:rsidRPr="0064479C">
        <w:rPr>
          <w:rStyle w:val="fulltext-it"/>
          <w:rFonts w:ascii="Calibri" w:hAnsi="Calibri" w:cs="Calibri"/>
          <w:i/>
          <w:sz w:val="24"/>
        </w:rPr>
        <w:t>Neurology</w:t>
      </w:r>
      <w:r w:rsidR="008231B4" w:rsidRPr="0064479C">
        <w:rPr>
          <w:rFonts w:ascii="Calibri" w:hAnsi="Calibri" w:cs="Calibri"/>
          <w:sz w:val="24"/>
        </w:rPr>
        <w:t xml:space="preserve">. </w:t>
      </w:r>
      <w:r w:rsidRPr="0064479C">
        <w:rPr>
          <w:rFonts w:ascii="Calibri" w:hAnsi="Calibri" w:cs="Calibri"/>
          <w:b/>
          <w:sz w:val="24"/>
        </w:rPr>
        <w:t>65</w:t>
      </w:r>
      <w:r w:rsidRPr="0064479C">
        <w:rPr>
          <w:rFonts w:ascii="Calibri" w:hAnsi="Calibri" w:cs="Calibri"/>
          <w:sz w:val="24"/>
        </w:rPr>
        <w:t xml:space="preserve"> (6), 898–904 (2005).</w:t>
      </w:r>
    </w:p>
    <w:p w14:paraId="7CE7DD19" w14:textId="34C2A908" w:rsidR="0075091F" w:rsidRPr="0064479C" w:rsidRDefault="0075091F" w:rsidP="00A80E96">
      <w:pPr>
        <w:pStyle w:val="ListParagraph"/>
        <w:numPr>
          <w:ilvl w:val="0"/>
          <w:numId w:val="35"/>
        </w:numPr>
        <w:spacing w:after="0" w:line="240" w:lineRule="auto"/>
        <w:ind w:left="0" w:firstLine="0"/>
        <w:rPr>
          <w:rFonts w:ascii="Calibri" w:hAnsi="Calibri" w:cs="Calibri"/>
          <w:sz w:val="24"/>
        </w:rPr>
      </w:pPr>
      <w:r w:rsidRPr="0064479C">
        <w:rPr>
          <w:rFonts w:ascii="Calibri" w:hAnsi="Calibri" w:cs="Calibri"/>
          <w:sz w:val="24"/>
        </w:rPr>
        <w:t>Kroenke, K., Hoffman</w:t>
      </w:r>
      <w:r w:rsidR="00173F49" w:rsidRPr="0064479C">
        <w:rPr>
          <w:rFonts w:ascii="Calibri" w:hAnsi="Calibri" w:cs="Calibri"/>
          <w:sz w:val="24"/>
        </w:rPr>
        <w:t xml:space="preserve"> R.</w:t>
      </w:r>
      <w:r w:rsidR="0071746A">
        <w:rPr>
          <w:rFonts w:ascii="Calibri" w:hAnsi="Calibri" w:cs="Calibri"/>
          <w:sz w:val="24"/>
        </w:rPr>
        <w:t xml:space="preserve"> </w:t>
      </w:r>
      <w:r w:rsidR="00173F49" w:rsidRPr="0064479C">
        <w:rPr>
          <w:rFonts w:ascii="Calibri" w:hAnsi="Calibri" w:cs="Calibri"/>
          <w:sz w:val="24"/>
        </w:rPr>
        <w:t xml:space="preserve">M., </w:t>
      </w:r>
      <w:proofErr w:type="spellStart"/>
      <w:r w:rsidR="00173F49" w:rsidRPr="0064479C">
        <w:rPr>
          <w:rFonts w:ascii="Calibri" w:hAnsi="Calibri" w:cs="Calibri"/>
          <w:sz w:val="24"/>
        </w:rPr>
        <w:t>Einstadter</w:t>
      </w:r>
      <w:proofErr w:type="spellEnd"/>
      <w:r w:rsidR="00173F49" w:rsidRPr="0064479C">
        <w:rPr>
          <w:rFonts w:ascii="Calibri" w:hAnsi="Calibri" w:cs="Calibri"/>
          <w:sz w:val="24"/>
        </w:rPr>
        <w:t xml:space="preserve">, D. How common are </w:t>
      </w:r>
      <w:r w:rsidR="00D5394F" w:rsidRPr="0064479C">
        <w:rPr>
          <w:rFonts w:ascii="Calibri" w:hAnsi="Calibri" w:cs="Calibri"/>
          <w:sz w:val="24"/>
        </w:rPr>
        <w:t>various</w:t>
      </w:r>
      <w:r w:rsidR="00173F49" w:rsidRPr="0064479C">
        <w:rPr>
          <w:rFonts w:ascii="Calibri" w:hAnsi="Calibri" w:cs="Calibri"/>
          <w:sz w:val="24"/>
        </w:rPr>
        <w:t xml:space="preserve"> causes of dizziness? A critical review. </w:t>
      </w:r>
      <w:r w:rsidR="00173F49" w:rsidRPr="0064479C">
        <w:rPr>
          <w:rFonts w:ascii="Calibri" w:hAnsi="Calibri" w:cs="Calibri"/>
          <w:i/>
          <w:sz w:val="24"/>
        </w:rPr>
        <w:t>South</w:t>
      </w:r>
      <w:r w:rsidR="00A93C58" w:rsidRPr="0064479C">
        <w:rPr>
          <w:rFonts w:ascii="Calibri" w:hAnsi="Calibri" w:cs="Calibri"/>
          <w:i/>
          <w:sz w:val="24"/>
        </w:rPr>
        <w:t xml:space="preserve">ern </w:t>
      </w:r>
      <w:r w:rsidR="00537DD6" w:rsidRPr="0064479C">
        <w:rPr>
          <w:rFonts w:ascii="Calibri" w:hAnsi="Calibri" w:cs="Calibri"/>
          <w:i/>
          <w:sz w:val="24"/>
        </w:rPr>
        <w:t>M</w:t>
      </w:r>
      <w:r w:rsidR="00173F49" w:rsidRPr="0064479C">
        <w:rPr>
          <w:rFonts w:ascii="Calibri" w:hAnsi="Calibri" w:cs="Calibri"/>
          <w:i/>
          <w:sz w:val="24"/>
        </w:rPr>
        <w:t>ed</w:t>
      </w:r>
      <w:r w:rsidR="00A93C58" w:rsidRPr="0064479C">
        <w:rPr>
          <w:rFonts w:ascii="Calibri" w:hAnsi="Calibri" w:cs="Calibri"/>
          <w:i/>
          <w:sz w:val="24"/>
        </w:rPr>
        <w:t>ical</w:t>
      </w:r>
      <w:r w:rsidR="00173F49" w:rsidRPr="0064479C">
        <w:rPr>
          <w:rFonts w:ascii="Calibri" w:hAnsi="Calibri" w:cs="Calibri"/>
          <w:i/>
          <w:sz w:val="24"/>
        </w:rPr>
        <w:t xml:space="preserve"> </w:t>
      </w:r>
      <w:r w:rsidR="00537DD6" w:rsidRPr="0064479C">
        <w:rPr>
          <w:rFonts w:ascii="Calibri" w:hAnsi="Calibri" w:cs="Calibri"/>
          <w:i/>
          <w:sz w:val="24"/>
        </w:rPr>
        <w:t>J</w:t>
      </w:r>
      <w:r w:rsidR="00A93C58" w:rsidRPr="0064479C">
        <w:rPr>
          <w:rFonts w:ascii="Calibri" w:hAnsi="Calibri" w:cs="Calibri"/>
          <w:i/>
          <w:sz w:val="24"/>
        </w:rPr>
        <w:t>ournal</w:t>
      </w:r>
      <w:r w:rsidR="00173F49" w:rsidRPr="0064479C">
        <w:rPr>
          <w:rFonts w:ascii="Calibri" w:hAnsi="Calibri" w:cs="Calibri"/>
          <w:sz w:val="24"/>
        </w:rPr>
        <w:t xml:space="preserve">. </w:t>
      </w:r>
      <w:r w:rsidR="00173F49" w:rsidRPr="0064479C">
        <w:rPr>
          <w:rFonts w:ascii="Calibri" w:hAnsi="Calibri" w:cs="Calibri"/>
          <w:b/>
          <w:sz w:val="24"/>
        </w:rPr>
        <w:t>93</w:t>
      </w:r>
      <w:r w:rsidR="00173F49" w:rsidRPr="0064479C">
        <w:rPr>
          <w:rFonts w:ascii="Calibri" w:hAnsi="Calibri" w:cs="Calibri"/>
          <w:sz w:val="24"/>
        </w:rPr>
        <w:t xml:space="preserve"> (2), 160-167 (2000).</w:t>
      </w:r>
    </w:p>
    <w:p w14:paraId="760C2097" w14:textId="150EF88D" w:rsidR="00437253" w:rsidRPr="0064479C" w:rsidRDefault="00437253" w:rsidP="00A80E96">
      <w:pPr>
        <w:pStyle w:val="ListParagraph"/>
        <w:numPr>
          <w:ilvl w:val="0"/>
          <w:numId w:val="35"/>
        </w:numPr>
        <w:spacing w:after="0" w:line="240" w:lineRule="auto"/>
        <w:ind w:left="0" w:firstLine="0"/>
        <w:rPr>
          <w:rFonts w:ascii="Calibri" w:hAnsi="Calibri" w:cs="Calibri"/>
          <w:sz w:val="24"/>
        </w:rPr>
      </w:pPr>
      <w:proofErr w:type="spellStart"/>
      <w:r w:rsidRPr="0064479C">
        <w:rPr>
          <w:rFonts w:ascii="Calibri" w:hAnsi="Calibri" w:cs="Calibri"/>
          <w:sz w:val="24"/>
        </w:rPr>
        <w:t>Halmagyi</w:t>
      </w:r>
      <w:proofErr w:type="spellEnd"/>
      <w:r w:rsidRPr="0064479C">
        <w:rPr>
          <w:rFonts w:ascii="Calibri" w:hAnsi="Calibri" w:cs="Calibri"/>
          <w:sz w:val="24"/>
        </w:rPr>
        <w:t>, G.</w:t>
      </w:r>
      <w:r w:rsidR="0071746A">
        <w:rPr>
          <w:rFonts w:ascii="Calibri" w:hAnsi="Calibri" w:cs="Calibri"/>
          <w:sz w:val="24"/>
        </w:rPr>
        <w:t xml:space="preserve"> </w:t>
      </w:r>
      <w:r w:rsidRPr="0064479C">
        <w:rPr>
          <w:rFonts w:ascii="Calibri" w:hAnsi="Calibri" w:cs="Calibri"/>
          <w:sz w:val="24"/>
        </w:rPr>
        <w:t xml:space="preserve">M., </w:t>
      </w:r>
      <w:proofErr w:type="spellStart"/>
      <w:r w:rsidRPr="0064479C">
        <w:rPr>
          <w:rFonts w:ascii="Calibri" w:hAnsi="Calibri" w:cs="Calibri"/>
          <w:sz w:val="24"/>
        </w:rPr>
        <w:t>Curthoys</w:t>
      </w:r>
      <w:proofErr w:type="spellEnd"/>
      <w:r w:rsidRPr="0064479C">
        <w:rPr>
          <w:rFonts w:ascii="Calibri" w:hAnsi="Calibri" w:cs="Calibri"/>
          <w:sz w:val="24"/>
        </w:rPr>
        <w:t>, I.</w:t>
      </w:r>
      <w:r w:rsidR="0071746A">
        <w:rPr>
          <w:rFonts w:ascii="Calibri" w:hAnsi="Calibri" w:cs="Calibri"/>
          <w:sz w:val="24"/>
        </w:rPr>
        <w:t xml:space="preserve"> </w:t>
      </w:r>
      <w:r w:rsidRPr="0064479C">
        <w:rPr>
          <w:rFonts w:ascii="Calibri" w:hAnsi="Calibri" w:cs="Calibri"/>
          <w:sz w:val="24"/>
        </w:rPr>
        <w:t xml:space="preserve">S. A clinical sign of canal paresis. </w:t>
      </w:r>
      <w:r w:rsidRPr="0064479C">
        <w:rPr>
          <w:rFonts w:ascii="Calibri" w:hAnsi="Calibri" w:cs="Calibri"/>
          <w:i/>
          <w:sz w:val="24"/>
        </w:rPr>
        <w:t>Arch</w:t>
      </w:r>
      <w:r w:rsidR="00A93C58" w:rsidRPr="0064479C">
        <w:rPr>
          <w:rFonts w:ascii="Calibri" w:hAnsi="Calibri" w:cs="Calibri"/>
          <w:i/>
          <w:sz w:val="24"/>
        </w:rPr>
        <w:t xml:space="preserve">ives of </w:t>
      </w:r>
      <w:r w:rsidR="00537DD6" w:rsidRPr="0064479C">
        <w:rPr>
          <w:rFonts w:ascii="Calibri" w:hAnsi="Calibri" w:cs="Calibri"/>
          <w:i/>
          <w:sz w:val="24"/>
        </w:rPr>
        <w:t>N</w:t>
      </w:r>
      <w:r w:rsidRPr="0064479C">
        <w:rPr>
          <w:rFonts w:ascii="Calibri" w:hAnsi="Calibri" w:cs="Calibri"/>
          <w:i/>
          <w:sz w:val="24"/>
        </w:rPr>
        <w:t>eurol</w:t>
      </w:r>
      <w:r w:rsidR="00A93C58" w:rsidRPr="0064479C">
        <w:rPr>
          <w:rFonts w:ascii="Calibri" w:hAnsi="Calibri" w:cs="Calibri"/>
          <w:i/>
          <w:sz w:val="24"/>
        </w:rPr>
        <w:t>ogy</w:t>
      </w:r>
      <w:r w:rsidRPr="0064479C">
        <w:rPr>
          <w:rFonts w:ascii="Calibri" w:hAnsi="Calibri" w:cs="Calibri"/>
          <w:sz w:val="24"/>
        </w:rPr>
        <w:t xml:space="preserve">. </w:t>
      </w:r>
      <w:r w:rsidRPr="0064479C">
        <w:rPr>
          <w:rFonts w:ascii="Calibri" w:hAnsi="Calibri" w:cs="Calibri"/>
          <w:b/>
          <w:sz w:val="24"/>
        </w:rPr>
        <w:t>45</w:t>
      </w:r>
      <w:r w:rsidRPr="0064479C">
        <w:rPr>
          <w:rFonts w:ascii="Calibri" w:hAnsi="Calibri" w:cs="Calibri"/>
          <w:sz w:val="24"/>
        </w:rPr>
        <w:t xml:space="preserve"> (7), 737-739 (1988).</w:t>
      </w:r>
    </w:p>
    <w:p w14:paraId="4BAB3799" w14:textId="0CB0F7D2" w:rsidR="008231B4" w:rsidRPr="0064479C" w:rsidRDefault="008231B4" w:rsidP="00A80E96">
      <w:pPr>
        <w:pStyle w:val="ListParagraph"/>
        <w:numPr>
          <w:ilvl w:val="0"/>
          <w:numId w:val="35"/>
        </w:numPr>
        <w:spacing w:after="0" w:line="240" w:lineRule="auto"/>
        <w:ind w:left="0" w:firstLine="0"/>
        <w:rPr>
          <w:rFonts w:ascii="Calibri" w:hAnsi="Calibri" w:cs="Calibri"/>
          <w:sz w:val="24"/>
        </w:rPr>
      </w:pPr>
      <w:r w:rsidRPr="0064479C">
        <w:rPr>
          <w:rFonts w:ascii="Calibri" w:hAnsi="Calibri" w:cs="Calibri"/>
          <w:sz w:val="24"/>
          <w:lang w:val="da-DK"/>
        </w:rPr>
        <w:t>Halmagyi, G.</w:t>
      </w:r>
      <w:r w:rsidR="0071746A">
        <w:rPr>
          <w:rFonts w:ascii="Calibri" w:hAnsi="Calibri" w:cs="Calibri"/>
          <w:sz w:val="24"/>
          <w:lang w:val="da-DK"/>
        </w:rPr>
        <w:t xml:space="preserve"> </w:t>
      </w:r>
      <w:r w:rsidRPr="0064479C">
        <w:rPr>
          <w:rFonts w:ascii="Calibri" w:hAnsi="Calibri" w:cs="Calibri"/>
          <w:sz w:val="24"/>
          <w:lang w:val="da-DK"/>
        </w:rPr>
        <w:t xml:space="preserve">M. et al. </w:t>
      </w:r>
      <w:r w:rsidRPr="0064479C">
        <w:rPr>
          <w:rFonts w:ascii="Calibri" w:hAnsi="Calibri" w:cs="Calibri"/>
          <w:sz w:val="24"/>
        </w:rPr>
        <w:t xml:space="preserve">The Video Head Impulse Test. </w:t>
      </w:r>
      <w:r w:rsidRPr="0064479C">
        <w:rPr>
          <w:rFonts w:ascii="Calibri" w:hAnsi="Calibri" w:cs="Calibri"/>
          <w:i/>
          <w:sz w:val="24"/>
        </w:rPr>
        <w:t>Front</w:t>
      </w:r>
      <w:r w:rsidR="00A33755" w:rsidRPr="0064479C">
        <w:rPr>
          <w:rFonts w:ascii="Calibri" w:hAnsi="Calibri" w:cs="Calibri"/>
          <w:i/>
          <w:sz w:val="24"/>
        </w:rPr>
        <w:t xml:space="preserve">iers in </w:t>
      </w:r>
      <w:r w:rsidR="00537DD6" w:rsidRPr="0064479C">
        <w:rPr>
          <w:rFonts w:ascii="Calibri" w:hAnsi="Calibri" w:cs="Calibri"/>
          <w:i/>
          <w:sz w:val="24"/>
        </w:rPr>
        <w:t>N</w:t>
      </w:r>
      <w:r w:rsidRPr="0064479C">
        <w:rPr>
          <w:rFonts w:ascii="Calibri" w:hAnsi="Calibri" w:cs="Calibri"/>
          <w:i/>
          <w:sz w:val="24"/>
        </w:rPr>
        <w:t>eurol</w:t>
      </w:r>
      <w:r w:rsidR="00A33755" w:rsidRPr="0064479C">
        <w:rPr>
          <w:rFonts w:ascii="Calibri" w:hAnsi="Calibri" w:cs="Calibri"/>
          <w:i/>
          <w:sz w:val="24"/>
        </w:rPr>
        <w:t>ogy</w:t>
      </w:r>
      <w:r w:rsidRPr="0064479C">
        <w:rPr>
          <w:rFonts w:ascii="Calibri" w:hAnsi="Calibri" w:cs="Calibri"/>
          <w:sz w:val="24"/>
        </w:rPr>
        <w:t>. (8), fneur.2017.00258 (2017)</w:t>
      </w:r>
      <w:r w:rsidR="006902D7" w:rsidRPr="0064479C">
        <w:rPr>
          <w:rFonts w:ascii="Calibri" w:hAnsi="Calibri" w:cs="Calibri"/>
          <w:sz w:val="24"/>
        </w:rPr>
        <w:t>.</w:t>
      </w:r>
    </w:p>
    <w:p w14:paraId="1D22501F" w14:textId="3550B583" w:rsidR="00A64334" w:rsidRPr="0064479C" w:rsidRDefault="006902D7" w:rsidP="00A80E96">
      <w:pPr>
        <w:pStyle w:val="ListParagraph"/>
        <w:numPr>
          <w:ilvl w:val="0"/>
          <w:numId w:val="35"/>
        </w:numPr>
        <w:spacing w:after="0" w:line="240" w:lineRule="auto"/>
        <w:ind w:left="0" w:firstLine="0"/>
        <w:rPr>
          <w:rFonts w:ascii="Calibri" w:hAnsi="Calibri" w:cs="Calibri"/>
          <w:sz w:val="24"/>
        </w:rPr>
      </w:pPr>
      <w:r w:rsidRPr="0064479C">
        <w:rPr>
          <w:rFonts w:ascii="Calibri" w:hAnsi="Calibri" w:cs="Calibri"/>
          <w:sz w:val="24"/>
        </w:rPr>
        <w:t xml:space="preserve">Van </w:t>
      </w:r>
      <w:proofErr w:type="spellStart"/>
      <w:r w:rsidRPr="0064479C">
        <w:rPr>
          <w:rFonts w:ascii="Calibri" w:hAnsi="Calibri" w:cs="Calibri"/>
          <w:sz w:val="24"/>
        </w:rPr>
        <w:t>Esch</w:t>
      </w:r>
      <w:proofErr w:type="spellEnd"/>
      <w:r w:rsidRPr="0064479C">
        <w:rPr>
          <w:rFonts w:ascii="Calibri" w:hAnsi="Calibri" w:cs="Calibri"/>
          <w:sz w:val="24"/>
        </w:rPr>
        <w:t>, B.</w:t>
      </w:r>
      <w:r w:rsidR="0071746A">
        <w:rPr>
          <w:rFonts w:ascii="Calibri" w:hAnsi="Calibri" w:cs="Calibri"/>
          <w:sz w:val="24"/>
        </w:rPr>
        <w:t xml:space="preserve"> </w:t>
      </w:r>
      <w:r w:rsidRPr="0064479C">
        <w:rPr>
          <w:rFonts w:ascii="Calibri" w:hAnsi="Calibri" w:cs="Calibri"/>
          <w:sz w:val="24"/>
        </w:rPr>
        <w:t>F, Nobel-Hoff, G.</w:t>
      </w:r>
      <w:r w:rsidR="0071746A">
        <w:rPr>
          <w:rFonts w:ascii="Calibri" w:hAnsi="Calibri" w:cs="Calibri"/>
          <w:sz w:val="24"/>
        </w:rPr>
        <w:t xml:space="preserve"> </w:t>
      </w:r>
      <w:r w:rsidRPr="0064479C">
        <w:rPr>
          <w:rFonts w:ascii="Calibri" w:hAnsi="Calibri" w:cs="Calibri"/>
          <w:sz w:val="24"/>
        </w:rPr>
        <w:t xml:space="preserve">E., van </w:t>
      </w:r>
      <w:proofErr w:type="spellStart"/>
      <w:r w:rsidRPr="0064479C">
        <w:rPr>
          <w:rFonts w:ascii="Calibri" w:hAnsi="Calibri" w:cs="Calibri"/>
          <w:sz w:val="24"/>
        </w:rPr>
        <w:t>Benthem</w:t>
      </w:r>
      <w:proofErr w:type="spellEnd"/>
      <w:r w:rsidRPr="0064479C">
        <w:rPr>
          <w:rFonts w:ascii="Calibri" w:hAnsi="Calibri" w:cs="Calibri"/>
          <w:sz w:val="24"/>
        </w:rPr>
        <w:t>, P.</w:t>
      </w:r>
      <w:r w:rsidR="0071746A">
        <w:rPr>
          <w:rFonts w:ascii="Calibri" w:hAnsi="Calibri" w:cs="Calibri"/>
          <w:sz w:val="24"/>
        </w:rPr>
        <w:t xml:space="preserve"> </w:t>
      </w:r>
      <w:r w:rsidRPr="0064479C">
        <w:rPr>
          <w:rFonts w:ascii="Calibri" w:hAnsi="Calibri" w:cs="Calibri"/>
          <w:sz w:val="24"/>
        </w:rPr>
        <w:t xml:space="preserve">P., van der </w:t>
      </w:r>
      <w:proofErr w:type="spellStart"/>
      <w:r w:rsidRPr="0064479C">
        <w:rPr>
          <w:rFonts w:ascii="Calibri" w:hAnsi="Calibri" w:cs="Calibri"/>
          <w:sz w:val="24"/>
        </w:rPr>
        <w:t>Zaag-Loonen</w:t>
      </w:r>
      <w:proofErr w:type="spellEnd"/>
      <w:r w:rsidRPr="0064479C">
        <w:rPr>
          <w:rFonts w:ascii="Calibri" w:hAnsi="Calibri" w:cs="Calibri"/>
          <w:sz w:val="24"/>
        </w:rPr>
        <w:t>, H.</w:t>
      </w:r>
      <w:r w:rsidR="0071746A">
        <w:rPr>
          <w:rFonts w:ascii="Calibri" w:hAnsi="Calibri" w:cs="Calibri"/>
          <w:sz w:val="24"/>
        </w:rPr>
        <w:t xml:space="preserve"> </w:t>
      </w:r>
      <w:r w:rsidRPr="0064479C">
        <w:rPr>
          <w:rFonts w:ascii="Calibri" w:hAnsi="Calibri" w:cs="Calibri"/>
          <w:sz w:val="24"/>
        </w:rPr>
        <w:t xml:space="preserve">J., </w:t>
      </w:r>
      <w:proofErr w:type="spellStart"/>
      <w:r w:rsidRPr="0064479C">
        <w:rPr>
          <w:rFonts w:ascii="Calibri" w:hAnsi="Calibri" w:cs="Calibri"/>
          <w:sz w:val="24"/>
        </w:rPr>
        <w:t>Bruintjes</w:t>
      </w:r>
      <w:proofErr w:type="spellEnd"/>
      <w:r w:rsidRPr="0064479C">
        <w:rPr>
          <w:rFonts w:ascii="Calibri" w:hAnsi="Calibri" w:cs="Calibri"/>
          <w:sz w:val="24"/>
        </w:rPr>
        <w:t>, T.</w:t>
      </w:r>
      <w:r w:rsidR="0071746A">
        <w:rPr>
          <w:rFonts w:ascii="Calibri" w:hAnsi="Calibri" w:cs="Calibri"/>
          <w:sz w:val="24"/>
        </w:rPr>
        <w:t xml:space="preserve"> </w:t>
      </w:r>
      <w:r w:rsidRPr="0064479C">
        <w:rPr>
          <w:rFonts w:ascii="Calibri" w:hAnsi="Calibri" w:cs="Calibri"/>
          <w:sz w:val="24"/>
        </w:rPr>
        <w:t xml:space="preserve">D. Determining vestibular hypofunction: start with the video-head impulse test. </w:t>
      </w:r>
      <w:r w:rsidRPr="0064479C">
        <w:rPr>
          <w:rFonts w:ascii="Calibri" w:hAnsi="Calibri" w:cs="Calibri"/>
          <w:i/>
          <w:sz w:val="24"/>
        </w:rPr>
        <w:t>Eur</w:t>
      </w:r>
      <w:r w:rsidR="00A33755" w:rsidRPr="0064479C">
        <w:rPr>
          <w:rFonts w:ascii="Calibri" w:hAnsi="Calibri" w:cs="Calibri"/>
          <w:i/>
          <w:sz w:val="24"/>
        </w:rPr>
        <w:t xml:space="preserve">opean </w:t>
      </w:r>
      <w:r w:rsidR="00537DD6" w:rsidRPr="0064479C">
        <w:rPr>
          <w:rFonts w:ascii="Calibri" w:hAnsi="Calibri" w:cs="Calibri"/>
          <w:i/>
          <w:sz w:val="24"/>
        </w:rPr>
        <w:t>A</w:t>
      </w:r>
      <w:r w:rsidRPr="0064479C">
        <w:rPr>
          <w:rFonts w:ascii="Calibri" w:hAnsi="Calibri" w:cs="Calibri"/>
          <w:i/>
          <w:sz w:val="24"/>
        </w:rPr>
        <w:t>rch</w:t>
      </w:r>
      <w:r w:rsidR="00A33755" w:rsidRPr="0064479C">
        <w:rPr>
          <w:rFonts w:ascii="Calibri" w:hAnsi="Calibri" w:cs="Calibri"/>
          <w:i/>
          <w:sz w:val="24"/>
        </w:rPr>
        <w:t xml:space="preserve">ives of </w:t>
      </w:r>
      <w:r w:rsidR="00537DD6" w:rsidRPr="0064479C">
        <w:rPr>
          <w:rFonts w:ascii="Calibri" w:hAnsi="Calibri" w:cs="Calibri"/>
          <w:i/>
          <w:sz w:val="24"/>
        </w:rPr>
        <w:t>O</w:t>
      </w:r>
      <w:r w:rsidRPr="0064479C">
        <w:rPr>
          <w:rFonts w:ascii="Calibri" w:hAnsi="Calibri" w:cs="Calibri"/>
          <w:i/>
          <w:sz w:val="24"/>
        </w:rPr>
        <w:t>to</w:t>
      </w:r>
      <w:r w:rsidR="00A33755" w:rsidRPr="0064479C">
        <w:rPr>
          <w:rFonts w:ascii="Calibri" w:hAnsi="Calibri" w:cs="Calibri"/>
          <w:i/>
          <w:sz w:val="24"/>
        </w:rPr>
        <w:t>-</w:t>
      </w:r>
      <w:r w:rsidR="00537DD6" w:rsidRPr="0064479C">
        <w:rPr>
          <w:rFonts w:ascii="Calibri" w:hAnsi="Calibri" w:cs="Calibri"/>
          <w:i/>
          <w:sz w:val="24"/>
        </w:rPr>
        <w:t>R</w:t>
      </w:r>
      <w:r w:rsidRPr="0064479C">
        <w:rPr>
          <w:rFonts w:ascii="Calibri" w:hAnsi="Calibri" w:cs="Calibri"/>
          <w:i/>
          <w:sz w:val="24"/>
        </w:rPr>
        <w:t>hino</w:t>
      </w:r>
      <w:r w:rsidR="00A33755" w:rsidRPr="0064479C">
        <w:rPr>
          <w:rFonts w:ascii="Calibri" w:hAnsi="Calibri" w:cs="Calibri"/>
          <w:i/>
          <w:sz w:val="24"/>
        </w:rPr>
        <w:t>-</w:t>
      </w:r>
      <w:r w:rsidR="00537DD6" w:rsidRPr="0064479C">
        <w:rPr>
          <w:rFonts w:ascii="Calibri" w:hAnsi="Calibri" w:cs="Calibri"/>
          <w:i/>
          <w:sz w:val="24"/>
        </w:rPr>
        <w:t>L</w:t>
      </w:r>
      <w:r w:rsidRPr="0064479C">
        <w:rPr>
          <w:rFonts w:ascii="Calibri" w:hAnsi="Calibri" w:cs="Calibri"/>
          <w:i/>
          <w:sz w:val="24"/>
        </w:rPr>
        <w:t>aryngol</w:t>
      </w:r>
      <w:r w:rsidR="00A33755" w:rsidRPr="0064479C">
        <w:rPr>
          <w:rFonts w:ascii="Calibri" w:hAnsi="Calibri" w:cs="Calibri"/>
          <w:i/>
          <w:sz w:val="24"/>
        </w:rPr>
        <w:t>ogy</w:t>
      </w:r>
      <w:r w:rsidRPr="0064479C">
        <w:rPr>
          <w:rFonts w:ascii="Calibri" w:hAnsi="Calibri" w:cs="Calibri"/>
          <w:i/>
          <w:sz w:val="24"/>
        </w:rPr>
        <w:t>.</w:t>
      </w:r>
      <w:r w:rsidRPr="0064479C">
        <w:rPr>
          <w:rFonts w:ascii="Calibri" w:hAnsi="Calibri" w:cs="Calibri"/>
          <w:sz w:val="24"/>
        </w:rPr>
        <w:t xml:space="preserve"> </w:t>
      </w:r>
      <w:r w:rsidRPr="0064479C">
        <w:rPr>
          <w:rFonts w:ascii="Calibri" w:hAnsi="Calibri" w:cs="Calibri"/>
          <w:b/>
          <w:sz w:val="24"/>
        </w:rPr>
        <w:t>273</w:t>
      </w:r>
      <w:r w:rsidRPr="0064479C">
        <w:rPr>
          <w:rFonts w:ascii="Calibri" w:hAnsi="Calibri" w:cs="Calibri"/>
          <w:sz w:val="24"/>
        </w:rPr>
        <w:t xml:space="preserve"> (11), 3733-3739 (2016).</w:t>
      </w:r>
    </w:p>
    <w:p w14:paraId="20F734D8" w14:textId="60829F15" w:rsidR="00026259" w:rsidRPr="0064479C" w:rsidRDefault="00026259" w:rsidP="00A80E96">
      <w:pPr>
        <w:pStyle w:val="ListParagraph"/>
        <w:numPr>
          <w:ilvl w:val="0"/>
          <w:numId w:val="35"/>
        </w:numPr>
        <w:spacing w:after="0" w:line="240" w:lineRule="auto"/>
        <w:ind w:left="0" w:firstLine="0"/>
        <w:rPr>
          <w:rFonts w:ascii="Calibri" w:hAnsi="Calibri" w:cs="Calibri"/>
          <w:sz w:val="24"/>
        </w:rPr>
      </w:pPr>
      <w:r w:rsidRPr="0064479C">
        <w:rPr>
          <w:rFonts w:ascii="Calibri" w:hAnsi="Calibri" w:cs="Calibri"/>
          <w:sz w:val="24"/>
        </w:rPr>
        <w:t>Cleworth, T.</w:t>
      </w:r>
      <w:r w:rsidR="0071746A">
        <w:rPr>
          <w:rFonts w:ascii="Calibri" w:hAnsi="Calibri" w:cs="Calibri"/>
          <w:sz w:val="24"/>
        </w:rPr>
        <w:t xml:space="preserve"> </w:t>
      </w:r>
      <w:r w:rsidRPr="0064479C">
        <w:rPr>
          <w:rFonts w:ascii="Calibri" w:hAnsi="Calibri" w:cs="Calibri"/>
          <w:sz w:val="24"/>
        </w:rPr>
        <w:t>W., Carpenter, M.</w:t>
      </w:r>
      <w:r w:rsidR="0071746A">
        <w:rPr>
          <w:rFonts w:ascii="Calibri" w:hAnsi="Calibri" w:cs="Calibri"/>
          <w:sz w:val="24"/>
        </w:rPr>
        <w:t xml:space="preserve"> </w:t>
      </w:r>
      <w:r w:rsidRPr="0064479C">
        <w:rPr>
          <w:rFonts w:ascii="Calibri" w:hAnsi="Calibri" w:cs="Calibri"/>
          <w:sz w:val="24"/>
        </w:rPr>
        <w:t xml:space="preserve">G., Honegger, F., </w:t>
      </w:r>
      <w:proofErr w:type="spellStart"/>
      <w:r w:rsidRPr="0064479C">
        <w:rPr>
          <w:rFonts w:ascii="Calibri" w:hAnsi="Calibri" w:cs="Calibri"/>
          <w:sz w:val="24"/>
        </w:rPr>
        <w:t>Allum</w:t>
      </w:r>
      <w:proofErr w:type="spellEnd"/>
      <w:r w:rsidRPr="0064479C">
        <w:rPr>
          <w:rFonts w:ascii="Calibri" w:hAnsi="Calibri" w:cs="Calibri"/>
          <w:sz w:val="24"/>
        </w:rPr>
        <w:t>, J.</w:t>
      </w:r>
      <w:r w:rsidR="0071746A">
        <w:rPr>
          <w:rFonts w:ascii="Calibri" w:hAnsi="Calibri" w:cs="Calibri"/>
          <w:sz w:val="24"/>
        </w:rPr>
        <w:t xml:space="preserve"> </w:t>
      </w:r>
      <w:r w:rsidRPr="0064479C">
        <w:rPr>
          <w:rFonts w:ascii="Calibri" w:hAnsi="Calibri" w:cs="Calibri"/>
          <w:sz w:val="24"/>
        </w:rPr>
        <w:t>H.</w:t>
      </w:r>
      <w:r w:rsidR="0071746A">
        <w:rPr>
          <w:rFonts w:ascii="Calibri" w:hAnsi="Calibri" w:cs="Calibri"/>
          <w:sz w:val="24"/>
        </w:rPr>
        <w:t xml:space="preserve"> </w:t>
      </w:r>
      <w:r w:rsidRPr="0064479C">
        <w:rPr>
          <w:rFonts w:ascii="Calibri" w:hAnsi="Calibri" w:cs="Calibri"/>
          <w:sz w:val="24"/>
        </w:rPr>
        <w:t xml:space="preserve">J. Differences in head impulse results due to analysis techniques. </w:t>
      </w:r>
      <w:r w:rsidRPr="0064479C">
        <w:rPr>
          <w:rFonts w:ascii="Calibri" w:hAnsi="Calibri" w:cs="Calibri"/>
          <w:i/>
          <w:sz w:val="24"/>
        </w:rPr>
        <w:t>Journal of Vestibular Research</w:t>
      </w:r>
      <w:r w:rsidRPr="0064479C">
        <w:rPr>
          <w:rFonts w:ascii="Calibri" w:hAnsi="Calibri" w:cs="Calibri"/>
          <w:sz w:val="24"/>
        </w:rPr>
        <w:t xml:space="preserve">. </w:t>
      </w:r>
      <w:r w:rsidRPr="0064479C">
        <w:rPr>
          <w:rFonts w:ascii="Calibri" w:hAnsi="Calibri" w:cs="Calibri"/>
          <w:b/>
          <w:sz w:val="24"/>
        </w:rPr>
        <w:t>27</w:t>
      </w:r>
      <w:r w:rsidRPr="0064479C">
        <w:rPr>
          <w:rFonts w:ascii="Calibri" w:hAnsi="Calibri" w:cs="Calibri"/>
          <w:sz w:val="24"/>
        </w:rPr>
        <w:t xml:space="preserve"> (2-3), 163-172 (2017).</w:t>
      </w:r>
    </w:p>
    <w:p w14:paraId="63EC9353" w14:textId="2D144BAE" w:rsidR="00A64334" w:rsidRPr="0064479C" w:rsidRDefault="00E35A70" w:rsidP="00A80E96">
      <w:pPr>
        <w:pStyle w:val="ListParagraph"/>
        <w:numPr>
          <w:ilvl w:val="0"/>
          <w:numId w:val="35"/>
        </w:numPr>
        <w:spacing w:after="0" w:line="240" w:lineRule="auto"/>
        <w:ind w:left="0" w:firstLine="0"/>
        <w:rPr>
          <w:rFonts w:ascii="Calibri" w:hAnsi="Calibri" w:cs="Calibri"/>
          <w:sz w:val="24"/>
        </w:rPr>
      </w:pPr>
      <w:r w:rsidRPr="0064479C">
        <w:rPr>
          <w:rFonts w:ascii="Calibri" w:hAnsi="Calibri" w:cs="Calibri"/>
          <w:sz w:val="24"/>
          <w:lang w:val="da-DK"/>
        </w:rPr>
        <w:t>Curthoys, I.</w:t>
      </w:r>
      <w:r w:rsidR="0071746A">
        <w:rPr>
          <w:rFonts w:ascii="Calibri" w:hAnsi="Calibri" w:cs="Calibri"/>
          <w:sz w:val="24"/>
          <w:lang w:val="da-DK"/>
        </w:rPr>
        <w:t xml:space="preserve"> </w:t>
      </w:r>
      <w:r w:rsidRPr="0064479C">
        <w:rPr>
          <w:rFonts w:ascii="Calibri" w:hAnsi="Calibri" w:cs="Calibri"/>
          <w:sz w:val="24"/>
          <w:lang w:val="da-DK"/>
        </w:rPr>
        <w:t xml:space="preserve">S. et al. </w:t>
      </w:r>
      <w:r w:rsidRPr="0064479C">
        <w:rPr>
          <w:rFonts w:ascii="Calibri" w:hAnsi="Calibri" w:cs="Calibri"/>
          <w:sz w:val="24"/>
        </w:rPr>
        <w:t>The Video Head Impulse Test (</w:t>
      </w:r>
      <w:proofErr w:type="spellStart"/>
      <w:r w:rsidRPr="0064479C">
        <w:rPr>
          <w:rFonts w:ascii="Calibri" w:hAnsi="Calibri" w:cs="Calibri"/>
          <w:sz w:val="24"/>
        </w:rPr>
        <w:t>vHIT</w:t>
      </w:r>
      <w:proofErr w:type="spellEnd"/>
      <w:r w:rsidRPr="0064479C">
        <w:rPr>
          <w:rFonts w:ascii="Calibri" w:hAnsi="Calibri" w:cs="Calibri"/>
          <w:sz w:val="24"/>
        </w:rPr>
        <w:t xml:space="preserve">). </w:t>
      </w:r>
      <w:r w:rsidRPr="0064479C">
        <w:rPr>
          <w:rFonts w:ascii="Calibri" w:hAnsi="Calibri" w:cs="Calibri"/>
          <w:i/>
          <w:sz w:val="24"/>
        </w:rPr>
        <w:t>Balance Function Assessment and Management</w:t>
      </w:r>
      <w:r w:rsidRPr="0064479C">
        <w:rPr>
          <w:rFonts w:ascii="Calibri" w:hAnsi="Calibri" w:cs="Calibri"/>
          <w:sz w:val="24"/>
        </w:rPr>
        <w:t xml:space="preserve"> 2</w:t>
      </w:r>
      <w:r w:rsidRPr="0064479C">
        <w:rPr>
          <w:rFonts w:ascii="Calibri" w:hAnsi="Calibri" w:cs="Calibri"/>
          <w:sz w:val="24"/>
          <w:vertAlign w:val="superscript"/>
        </w:rPr>
        <w:t>nd</w:t>
      </w:r>
      <w:r w:rsidRPr="0064479C">
        <w:rPr>
          <w:rFonts w:ascii="Calibri" w:hAnsi="Calibri" w:cs="Calibri"/>
          <w:sz w:val="24"/>
        </w:rPr>
        <w:t xml:space="preserve"> ed. San Diego, Ca: Plural Publishing, 391-430 (2014).</w:t>
      </w:r>
    </w:p>
    <w:p w14:paraId="60DB1541" w14:textId="24FDD2B0" w:rsidR="00543D11" w:rsidRPr="0064479C" w:rsidRDefault="00CE019F" w:rsidP="00A80E96">
      <w:pPr>
        <w:pStyle w:val="ListParagraph"/>
        <w:numPr>
          <w:ilvl w:val="0"/>
          <w:numId w:val="35"/>
        </w:numPr>
        <w:spacing w:after="0" w:line="240" w:lineRule="auto"/>
        <w:ind w:left="0" w:firstLine="0"/>
        <w:rPr>
          <w:rFonts w:ascii="Calibri" w:hAnsi="Calibri" w:cs="Calibri"/>
          <w:sz w:val="24"/>
        </w:rPr>
      </w:pPr>
      <w:r w:rsidRPr="0064479C">
        <w:rPr>
          <w:rFonts w:ascii="Calibri" w:hAnsi="Calibri" w:cs="Calibri"/>
          <w:sz w:val="24"/>
        </w:rPr>
        <w:t>MacDougall, H.</w:t>
      </w:r>
      <w:r w:rsidR="0071746A">
        <w:rPr>
          <w:rFonts w:ascii="Calibri" w:hAnsi="Calibri" w:cs="Calibri"/>
          <w:sz w:val="24"/>
        </w:rPr>
        <w:t xml:space="preserve"> </w:t>
      </w:r>
      <w:r w:rsidRPr="0064479C">
        <w:rPr>
          <w:rFonts w:ascii="Calibri" w:hAnsi="Calibri" w:cs="Calibri"/>
          <w:sz w:val="24"/>
        </w:rPr>
        <w:t>G., Weber, K.</w:t>
      </w:r>
      <w:r w:rsidR="0071746A">
        <w:rPr>
          <w:rFonts w:ascii="Calibri" w:hAnsi="Calibri" w:cs="Calibri"/>
          <w:sz w:val="24"/>
        </w:rPr>
        <w:t xml:space="preserve"> </w:t>
      </w:r>
      <w:r w:rsidRPr="0064479C">
        <w:rPr>
          <w:rFonts w:ascii="Calibri" w:hAnsi="Calibri" w:cs="Calibri"/>
          <w:sz w:val="24"/>
        </w:rPr>
        <w:t xml:space="preserve">P., </w:t>
      </w:r>
      <w:proofErr w:type="spellStart"/>
      <w:r w:rsidRPr="0064479C">
        <w:rPr>
          <w:rFonts w:ascii="Calibri" w:hAnsi="Calibri" w:cs="Calibri"/>
          <w:sz w:val="24"/>
        </w:rPr>
        <w:t>McCarvie</w:t>
      </w:r>
      <w:proofErr w:type="spellEnd"/>
      <w:r w:rsidRPr="0064479C">
        <w:rPr>
          <w:rFonts w:ascii="Calibri" w:hAnsi="Calibri" w:cs="Calibri"/>
          <w:sz w:val="24"/>
        </w:rPr>
        <w:t>, L.</w:t>
      </w:r>
      <w:r w:rsidR="0071746A">
        <w:rPr>
          <w:rFonts w:ascii="Calibri" w:hAnsi="Calibri" w:cs="Calibri"/>
          <w:sz w:val="24"/>
        </w:rPr>
        <w:t xml:space="preserve"> </w:t>
      </w:r>
      <w:r w:rsidRPr="0064479C">
        <w:rPr>
          <w:rFonts w:ascii="Calibri" w:hAnsi="Calibri" w:cs="Calibri"/>
          <w:sz w:val="24"/>
        </w:rPr>
        <w:t xml:space="preserve">A., </w:t>
      </w:r>
      <w:proofErr w:type="spellStart"/>
      <w:r w:rsidRPr="0064479C">
        <w:rPr>
          <w:rFonts w:ascii="Calibri" w:hAnsi="Calibri" w:cs="Calibri"/>
          <w:sz w:val="24"/>
        </w:rPr>
        <w:t>Halmagyi</w:t>
      </w:r>
      <w:proofErr w:type="spellEnd"/>
      <w:r w:rsidRPr="0064479C">
        <w:rPr>
          <w:rFonts w:ascii="Calibri" w:hAnsi="Calibri" w:cs="Calibri"/>
          <w:sz w:val="24"/>
        </w:rPr>
        <w:t>, G.</w:t>
      </w:r>
      <w:r w:rsidR="0071746A">
        <w:rPr>
          <w:rFonts w:ascii="Calibri" w:hAnsi="Calibri" w:cs="Calibri"/>
          <w:sz w:val="24"/>
        </w:rPr>
        <w:t xml:space="preserve"> </w:t>
      </w:r>
      <w:r w:rsidRPr="0064479C">
        <w:rPr>
          <w:rFonts w:ascii="Calibri" w:hAnsi="Calibri" w:cs="Calibri"/>
          <w:sz w:val="24"/>
        </w:rPr>
        <w:t xml:space="preserve">M., </w:t>
      </w:r>
      <w:proofErr w:type="spellStart"/>
      <w:r w:rsidRPr="0064479C">
        <w:rPr>
          <w:rFonts w:ascii="Calibri" w:hAnsi="Calibri" w:cs="Calibri"/>
          <w:sz w:val="24"/>
        </w:rPr>
        <w:t>Curthoys</w:t>
      </w:r>
      <w:proofErr w:type="spellEnd"/>
      <w:r w:rsidRPr="0064479C">
        <w:rPr>
          <w:rFonts w:ascii="Calibri" w:hAnsi="Calibri" w:cs="Calibri"/>
          <w:sz w:val="24"/>
        </w:rPr>
        <w:t>, I.</w:t>
      </w:r>
      <w:r w:rsidR="0071746A">
        <w:rPr>
          <w:rFonts w:ascii="Calibri" w:hAnsi="Calibri" w:cs="Calibri"/>
          <w:sz w:val="24"/>
        </w:rPr>
        <w:t xml:space="preserve"> </w:t>
      </w:r>
      <w:r w:rsidRPr="0064479C">
        <w:rPr>
          <w:rFonts w:ascii="Calibri" w:hAnsi="Calibri" w:cs="Calibri"/>
          <w:sz w:val="24"/>
        </w:rPr>
        <w:t xml:space="preserve">S. The video head impulse test: diagnostic accuracy in peripheral vestibulopathy. </w:t>
      </w:r>
      <w:r w:rsidRPr="0064479C">
        <w:rPr>
          <w:rFonts w:ascii="Calibri" w:hAnsi="Calibri" w:cs="Calibri"/>
          <w:i/>
          <w:sz w:val="24"/>
        </w:rPr>
        <w:t>Neurology</w:t>
      </w:r>
      <w:r w:rsidRPr="0064479C">
        <w:rPr>
          <w:rFonts w:ascii="Calibri" w:hAnsi="Calibri" w:cs="Calibri"/>
          <w:sz w:val="24"/>
        </w:rPr>
        <w:t xml:space="preserve">. </w:t>
      </w:r>
      <w:r w:rsidRPr="0064479C">
        <w:rPr>
          <w:rFonts w:ascii="Calibri" w:hAnsi="Calibri" w:cs="Calibri"/>
          <w:b/>
          <w:sz w:val="24"/>
        </w:rPr>
        <w:t>73</w:t>
      </w:r>
      <w:r w:rsidRPr="0064479C">
        <w:rPr>
          <w:rFonts w:ascii="Calibri" w:hAnsi="Calibri" w:cs="Calibri"/>
          <w:sz w:val="24"/>
        </w:rPr>
        <w:t xml:space="preserve"> (14), 1134-1141 (2009).</w:t>
      </w:r>
    </w:p>
    <w:p w14:paraId="2D35137E" w14:textId="422F6A40" w:rsidR="00BE03A0" w:rsidRPr="0064479C" w:rsidRDefault="00BE03A0" w:rsidP="00A80E96">
      <w:pPr>
        <w:pStyle w:val="ListParagraph"/>
        <w:numPr>
          <w:ilvl w:val="0"/>
          <w:numId w:val="35"/>
        </w:numPr>
        <w:spacing w:after="0" w:line="240" w:lineRule="auto"/>
        <w:ind w:left="0" w:firstLine="0"/>
        <w:rPr>
          <w:rFonts w:ascii="Calibri" w:hAnsi="Calibri" w:cs="Calibri"/>
          <w:sz w:val="24"/>
        </w:rPr>
      </w:pPr>
      <w:r w:rsidRPr="0064479C">
        <w:rPr>
          <w:rFonts w:ascii="Calibri" w:hAnsi="Calibri" w:cs="Calibri"/>
          <w:sz w:val="24"/>
        </w:rPr>
        <w:t xml:space="preserve">Agrawal, Y. et al. Evaluation of quantitative head impulse testing using search coils versus video-oculography in older individuals. </w:t>
      </w:r>
      <w:r w:rsidRPr="0064479C">
        <w:rPr>
          <w:rFonts w:ascii="Calibri" w:hAnsi="Calibri" w:cs="Calibri"/>
          <w:i/>
          <w:sz w:val="24"/>
        </w:rPr>
        <w:t>Otol</w:t>
      </w:r>
      <w:r w:rsidR="00EC15F1" w:rsidRPr="0064479C">
        <w:rPr>
          <w:rFonts w:ascii="Calibri" w:hAnsi="Calibri" w:cs="Calibri"/>
          <w:i/>
          <w:sz w:val="24"/>
        </w:rPr>
        <w:t xml:space="preserve">ogy and </w:t>
      </w:r>
      <w:r w:rsidR="00537DD6" w:rsidRPr="0064479C">
        <w:rPr>
          <w:rFonts w:ascii="Calibri" w:hAnsi="Calibri" w:cs="Calibri"/>
          <w:i/>
          <w:sz w:val="24"/>
        </w:rPr>
        <w:t>N</w:t>
      </w:r>
      <w:r w:rsidRPr="0064479C">
        <w:rPr>
          <w:rFonts w:ascii="Calibri" w:hAnsi="Calibri" w:cs="Calibri"/>
          <w:i/>
          <w:sz w:val="24"/>
        </w:rPr>
        <w:t>eurotol</w:t>
      </w:r>
      <w:r w:rsidR="00EC15F1" w:rsidRPr="0064479C">
        <w:rPr>
          <w:rFonts w:ascii="Calibri" w:hAnsi="Calibri" w:cs="Calibri"/>
          <w:i/>
          <w:sz w:val="24"/>
        </w:rPr>
        <w:t>ogy</w:t>
      </w:r>
      <w:r w:rsidRPr="0064479C">
        <w:rPr>
          <w:rFonts w:ascii="Calibri" w:hAnsi="Calibri" w:cs="Calibri"/>
          <w:sz w:val="24"/>
        </w:rPr>
        <w:t xml:space="preserve">. </w:t>
      </w:r>
      <w:r w:rsidRPr="0064479C">
        <w:rPr>
          <w:rFonts w:ascii="Calibri" w:hAnsi="Calibri" w:cs="Calibri"/>
          <w:b/>
          <w:sz w:val="24"/>
        </w:rPr>
        <w:t>35</w:t>
      </w:r>
      <w:r w:rsidRPr="0064479C">
        <w:rPr>
          <w:rFonts w:ascii="Calibri" w:hAnsi="Calibri" w:cs="Calibri"/>
          <w:sz w:val="24"/>
        </w:rPr>
        <w:t xml:space="preserve"> (2), 283-288 (2014).</w:t>
      </w:r>
    </w:p>
    <w:p w14:paraId="63C65949" w14:textId="6626C071" w:rsidR="00BE03A0" w:rsidRPr="0064479C" w:rsidRDefault="00B94E38" w:rsidP="00A80E96">
      <w:pPr>
        <w:pStyle w:val="ListParagraph"/>
        <w:numPr>
          <w:ilvl w:val="0"/>
          <w:numId w:val="35"/>
        </w:numPr>
        <w:spacing w:after="0" w:line="240" w:lineRule="auto"/>
        <w:ind w:left="0" w:firstLine="0"/>
        <w:rPr>
          <w:rFonts w:ascii="Calibri" w:hAnsi="Calibri" w:cs="Calibri"/>
          <w:sz w:val="24"/>
        </w:rPr>
      </w:pPr>
      <w:r w:rsidRPr="0064479C">
        <w:rPr>
          <w:rFonts w:ascii="Calibri" w:hAnsi="Calibri" w:cs="Calibri"/>
          <w:sz w:val="24"/>
        </w:rPr>
        <w:t>MacDougall, H.</w:t>
      </w:r>
      <w:r w:rsidR="0071746A">
        <w:rPr>
          <w:rFonts w:ascii="Calibri" w:hAnsi="Calibri" w:cs="Calibri"/>
          <w:sz w:val="24"/>
        </w:rPr>
        <w:t xml:space="preserve"> </w:t>
      </w:r>
      <w:r w:rsidRPr="0064479C">
        <w:rPr>
          <w:rFonts w:ascii="Calibri" w:hAnsi="Calibri" w:cs="Calibri"/>
          <w:sz w:val="24"/>
        </w:rPr>
        <w:t xml:space="preserve">G., </w:t>
      </w:r>
      <w:proofErr w:type="spellStart"/>
      <w:r w:rsidRPr="0064479C">
        <w:rPr>
          <w:rFonts w:ascii="Calibri" w:hAnsi="Calibri" w:cs="Calibri"/>
          <w:sz w:val="24"/>
        </w:rPr>
        <w:t>McGarvie</w:t>
      </w:r>
      <w:proofErr w:type="spellEnd"/>
      <w:r w:rsidRPr="0064479C">
        <w:rPr>
          <w:rFonts w:ascii="Calibri" w:hAnsi="Calibri" w:cs="Calibri"/>
          <w:sz w:val="24"/>
        </w:rPr>
        <w:t>, L.</w:t>
      </w:r>
      <w:r w:rsidR="0071746A">
        <w:rPr>
          <w:rFonts w:ascii="Calibri" w:hAnsi="Calibri" w:cs="Calibri"/>
          <w:sz w:val="24"/>
        </w:rPr>
        <w:t xml:space="preserve"> </w:t>
      </w:r>
      <w:r w:rsidRPr="0064479C">
        <w:rPr>
          <w:rFonts w:ascii="Calibri" w:hAnsi="Calibri" w:cs="Calibri"/>
          <w:sz w:val="24"/>
        </w:rPr>
        <w:t xml:space="preserve">A., </w:t>
      </w:r>
      <w:proofErr w:type="spellStart"/>
      <w:r w:rsidRPr="0064479C">
        <w:rPr>
          <w:rFonts w:ascii="Calibri" w:hAnsi="Calibri" w:cs="Calibri"/>
          <w:sz w:val="24"/>
        </w:rPr>
        <w:t>Halmagyi</w:t>
      </w:r>
      <w:proofErr w:type="spellEnd"/>
      <w:r w:rsidRPr="0064479C">
        <w:rPr>
          <w:rFonts w:ascii="Calibri" w:hAnsi="Calibri" w:cs="Calibri"/>
          <w:sz w:val="24"/>
        </w:rPr>
        <w:t>, G.</w:t>
      </w:r>
      <w:r w:rsidR="0071746A">
        <w:rPr>
          <w:rFonts w:ascii="Calibri" w:hAnsi="Calibri" w:cs="Calibri"/>
          <w:sz w:val="24"/>
        </w:rPr>
        <w:t xml:space="preserve"> </w:t>
      </w:r>
      <w:r w:rsidRPr="0064479C">
        <w:rPr>
          <w:rFonts w:ascii="Calibri" w:hAnsi="Calibri" w:cs="Calibri"/>
          <w:sz w:val="24"/>
        </w:rPr>
        <w:t xml:space="preserve">M., </w:t>
      </w:r>
      <w:proofErr w:type="spellStart"/>
      <w:r w:rsidRPr="0064479C">
        <w:rPr>
          <w:rFonts w:ascii="Calibri" w:hAnsi="Calibri" w:cs="Calibri"/>
          <w:sz w:val="24"/>
        </w:rPr>
        <w:t>Curthoys</w:t>
      </w:r>
      <w:proofErr w:type="spellEnd"/>
      <w:r w:rsidRPr="0064479C">
        <w:rPr>
          <w:rFonts w:ascii="Calibri" w:hAnsi="Calibri" w:cs="Calibri"/>
          <w:sz w:val="24"/>
        </w:rPr>
        <w:t>, I.</w:t>
      </w:r>
      <w:r w:rsidR="0071746A">
        <w:rPr>
          <w:rFonts w:ascii="Calibri" w:hAnsi="Calibri" w:cs="Calibri"/>
          <w:sz w:val="24"/>
        </w:rPr>
        <w:t xml:space="preserve"> </w:t>
      </w:r>
      <w:r w:rsidRPr="0064479C">
        <w:rPr>
          <w:rFonts w:ascii="Calibri" w:hAnsi="Calibri" w:cs="Calibri"/>
          <w:sz w:val="24"/>
        </w:rPr>
        <w:t>S., Weber, K.</w:t>
      </w:r>
      <w:r w:rsidR="0071746A">
        <w:rPr>
          <w:rFonts w:ascii="Calibri" w:hAnsi="Calibri" w:cs="Calibri"/>
          <w:sz w:val="24"/>
        </w:rPr>
        <w:t xml:space="preserve"> </w:t>
      </w:r>
      <w:r w:rsidRPr="0064479C">
        <w:rPr>
          <w:rFonts w:ascii="Calibri" w:hAnsi="Calibri" w:cs="Calibri"/>
          <w:sz w:val="24"/>
        </w:rPr>
        <w:t>P. The video Head Impulse Test (</w:t>
      </w:r>
      <w:proofErr w:type="spellStart"/>
      <w:r w:rsidRPr="0064479C">
        <w:rPr>
          <w:rFonts w:ascii="Calibri" w:hAnsi="Calibri" w:cs="Calibri"/>
          <w:sz w:val="24"/>
        </w:rPr>
        <w:t>vHIT</w:t>
      </w:r>
      <w:proofErr w:type="spellEnd"/>
      <w:r w:rsidRPr="0064479C">
        <w:rPr>
          <w:rFonts w:ascii="Calibri" w:hAnsi="Calibri" w:cs="Calibri"/>
          <w:sz w:val="24"/>
        </w:rPr>
        <w:t xml:space="preserve">) detects vertical semicircular canal dysfunction. </w:t>
      </w:r>
      <w:proofErr w:type="spellStart"/>
      <w:r w:rsidRPr="0064479C">
        <w:rPr>
          <w:rFonts w:ascii="Calibri" w:hAnsi="Calibri" w:cs="Calibri"/>
          <w:i/>
          <w:sz w:val="24"/>
        </w:rPr>
        <w:t>PLoS</w:t>
      </w:r>
      <w:proofErr w:type="spellEnd"/>
      <w:r w:rsidRPr="0064479C">
        <w:rPr>
          <w:rFonts w:ascii="Calibri" w:hAnsi="Calibri" w:cs="Calibri"/>
          <w:i/>
          <w:sz w:val="24"/>
        </w:rPr>
        <w:t xml:space="preserve"> One</w:t>
      </w:r>
      <w:r w:rsidRPr="0064479C">
        <w:rPr>
          <w:rFonts w:ascii="Calibri" w:hAnsi="Calibri" w:cs="Calibri"/>
          <w:sz w:val="24"/>
        </w:rPr>
        <w:t xml:space="preserve">. </w:t>
      </w:r>
      <w:r w:rsidRPr="0064479C">
        <w:rPr>
          <w:rFonts w:ascii="Calibri" w:hAnsi="Calibri" w:cs="Calibri"/>
          <w:b/>
          <w:sz w:val="24"/>
        </w:rPr>
        <w:t>8</w:t>
      </w:r>
      <w:r w:rsidRPr="0064479C">
        <w:rPr>
          <w:rFonts w:ascii="Calibri" w:hAnsi="Calibri" w:cs="Calibri"/>
          <w:sz w:val="24"/>
        </w:rPr>
        <w:t xml:space="preserve"> (4), e61488 (2013).</w:t>
      </w:r>
    </w:p>
    <w:p w14:paraId="25B6BE77" w14:textId="5DB2F536" w:rsidR="00B94E38" w:rsidRPr="0064479C" w:rsidRDefault="00B94E38" w:rsidP="00A80E96">
      <w:pPr>
        <w:pStyle w:val="ListParagraph"/>
        <w:numPr>
          <w:ilvl w:val="0"/>
          <w:numId w:val="35"/>
        </w:numPr>
        <w:spacing w:after="0" w:line="240" w:lineRule="auto"/>
        <w:ind w:left="0" w:firstLine="0"/>
        <w:rPr>
          <w:rFonts w:ascii="Calibri" w:hAnsi="Calibri" w:cs="Calibri"/>
          <w:sz w:val="24"/>
        </w:rPr>
      </w:pPr>
      <w:r w:rsidRPr="0064479C">
        <w:rPr>
          <w:rFonts w:ascii="Calibri" w:hAnsi="Calibri" w:cs="Calibri"/>
          <w:sz w:val="24"/>
        </w:rPr>
        <w:t>Suh, M.</w:t>
      </w:r>
      <w:r w:rsidR="0071746A">
        <w:rPr>
          <w:rFonts w:ascii="Calibri" w:hAnsi="Calibri" w:cs="Calibri"/>
          <w:sz w:val="24"/>
        </w:rPr>
        <w:t xml:space="preserve"> </w:t>
      </w:r>
      <w:r w:rsidRPr="0064479C">
        <w:rPr>
          <w:rFonts w:ascii="Calibri" w:hAnsi="Calibri" w:cs="Calibri"/>
          <w:sz w:val="24"/>
        </w:rPr>
        <w:t xml:space="preserve">W. </w:t>
      </w:r>
      <w:r w:rsidR="0071746A">
        <w:rPr>
          <w:rFonts w:ascii="Calibri" w:hAnsi="Calibri" w:cs="Calibri"/>
          <w:sz w:val="24"/>
        </w:rPr>
        <w:t>et al</w:t>
      </w:r>
      <w:r w:rsidRPr="0064479C">
        <w:rPr>
          <w:rFonts w:ascii="Calibri" w:hAnsi="Calibri" w:cs="Calibri"/>
          <w:sz w:val="24"/>
        </w:rPr>
        <w:t xml:space="preserve">. Effect of Goggle Slippage on the Video Head Impulse Test Outcome and Its Mechanisms. </w:t>
      </w:r>
      <w:r w:rsidRPr="0064479C">
        <w:rPr>
          <w:rFonts w:ascii="Calibri" w:hAnsi="Calibri" w:cs="Calibri"/>
          <w:i/>
          <w:sz w:val="24"/>
        </w:rPr>
        <w:t>Otol</w:t>
      </w:r>
      <w:r w:rsidR="008C7B11" w:rsidRPr="0064479C">
        <w:rPr>
          <w:rFonts w:ascii="Calibri" w:hAnsi="Calibri" w:cs="Calibri"/>
          <w:i/>
          <w:sz w:val="24"/>
        </w:rPr>
        <w:t xml:space="preserve">ogy and </w:t>
      </w:r>
      <w:r w:rsidR="00537DD6" w:rsidRPr="0064479C">
        <w:rPr>
          <w:rFonts w:ascii="Calibri" w:hAnsi="Calibri" w:cs="Calibri"/>
          <w:i/>
          <w:sz w:val="24"/>
        </w:rPr>
        <w:t>N</w:t>
      </w:r>
      <w:r w:rsidRPr="0064479C">
        <w:rPr>
          <w:rFonts w:ascii="Calibri" w:hAnsi="Calibri" w:cs="Calibri"/>
          <w:i/>
          <w:sz w:val="24"/>
        </w:rPr>
        <w:t>eurotol</w:t>
      </w:r>
      <w:r w:rsidR="008C7B11" w:rsidRPr="0064479C">
        <w:rPr>
          <w:rFonts w:ascii="Calibri" w:hAnsi="Calibri" w:cs="Calibri"/>
          <w:i/>
          <w:sz w:val="24"/>
        </w:rPr>
        <w:t>ogy</w:t>
      </w:r>
      <w:r w:rsidRPr="0064479C">
        <w:rPr>
          <w:rFonts w:ascii="Calibri" w:hAnsi="Calibri" w:cs="Calibri"/>
          <w:sz w:val="24"/>
        </w:rPr>
        <w:t xml:space="preserve">. </w:t>
      </w:r>
      <w:r w:rsidRPr="0064479C">
        <w:rPr>
          <w:rFonts w:ascii="Calibri" w:hAnsi="Calibri" w:cs="Calibri"/>
          <w:b/>
          <w:sz w:val="24"/>
        </w:rPr>
        <w:t>38</w:t>
      </w:r>
      <w:r w:rsidRPr="0064479C">
        <w:rPr>
          <w:rFonts w:ascii="Calibri" w:hAnsi="Calibri" w:cs="Calibri"/>
          <w:sz w:val="24"/>
        </w:rPr>
        <w:t xml:space="preserve"> (1), 102-109 (2017).</w:t>
      </w:r>
    </w:p>
    <w:p w14:paraId="0A6CA924" w14:textId="553060CD" w:rsidR="00962CD9" w:rsidRPr="0064479C" w:rsidRDefault="00962CD9" w:rsidP="00A80E96">
      <w:pPr>
        <w:pStyle w:val="ListParagraph"/>
        <w:numPr>
          <w:ilvl w:val="0"/>
          <w:numId w:val="35"/>
        </w:numPr>
        <w:spacing w:after="0" w:line="240" w:lineRule="auto"/>
        <w:ind w:left="0" w:firstLine="0"/>
        <w:rPr>
          <w:rFonts w:ascii="Calibri" w:hAnsi="Calibri" w:cs="Calibri"/>
          <w:sz w:val="24"/>
        </w:rPr>
      </w:pPr>
      <w:proofErr w:type="spellStart"/>
      <w:r w:rsidRPr="0064479C">
        <w:rPr>
          <w:rFonts w:ascii="Calibri" w:hAnsi="Calibri" w:cs="Calibri"/>
          <w:sz w:val="24"/>
        </w:rPr>
        <w:t>Migliaccio</w:t>
      </w:r>
      <w:proofErr w:type="spellEnd"/>
      <w:r w:rsidRPr="0064479C">
        <w:rPr>
          <w:rFonts w:ascii="Calibri" w:hAnsi="Calibri" w:cs="Calibri"/>
          <w:sz w:val="24"/>
        </w:rPr>
        <w:t>, A.</w:t>
      </w:r>
      <w:r w:rsidR="0071746A">
        <w:rPr>
          <w:rFonts w:ascii="Calibri" w:hAnsi="Calibri" w:cs="Calibri"/>
          <w:sz w:val="24"/>
        </w:rPr>
        <w:t xml:space="preserve"> </w:t>
      </w:r>
      <w:r w:rsidRPr="0064479C">
        <w:rPr>
          <w:rFonts w:ascii="Calibri" w:hAnsi="Calibri" w:cs="Calibri"/>
          <w:sz w:val="24"/>
        </w:rPr>
        <w:t>A., Cremer, P.</w:t>
      </w:r>
      <w:r w:rsidR="0071746A">
        <w:rPr>
          <w:rFonts w:ascii="Calibri" w:hAnsi="Calibri" w:cs="Calibri"/>
          <w:sz w:val="24"/>
        </w:rPr>
        <w:t xml:space="preserve"> </w:t>
      </w:r>
      <w:r w:rsidRPr="0064479C">
        <w:rPr>
          <w:rFonts w:ascii="Calibri" w:hAnsi="Calibri" w:cs="Calibri"/>
          <w:sz w:val="24"/>
        </w:rPr>
        <w:t xml:space="preserve">D. The 2D modified head impulse test: a 2D technique for measuring function in all six semi-circular canals. </w:t>
      </w:r>
      <w:r w:rsidRPr="0064479C">
        <w:rPr>
          <w:rFonts w:ascii="Calibri" w:hAnsi="Calibri" w:cs="Calibri"/>
          <w:i/>
          <w:sz w:val="24"/>
        </w:rPr>
        <w:t>J</w:t>
      </w:r>
      <w:r w:rsidR="008C7B11" w:rsidRPr="0064479C">
        <w:rPr>
          <w:rFonts w:ascii="Calibri" w:hAnsi="Calibri" w:cs="Calibri"/>
          <w:i/>
          <w:sz w:val="24"/>
        </w:rPr>
        <w:t xml:space="preserve">ournal of </w:t>
      </w:r>
      <w:r w:rsidR="00537DD6" w:rsidRPr="0064479C">
        <w:rPr>
          <w:rFonts w:ascii="Calibri" w:hAnsi="Calibri" w:cs="Calibri"/>
          <w:i/>
          <w:sz w:val="24"/>
        </w:rPr>
        <w:t>V</w:t>
      </w:r>
      <w:r w:rsidRPr="0064479C">
        <w:rPr>
          <w:rFonts w:ascii="Calibri" w:hAnsi="Calibri" w:cs="Calibri"/>
          <w:i/>
          <w:sz w:val="24"/>
        </w:rPr>
        <w:t>estib</w:t>
      </w:r>
      <w:r w:rsidR="008C7B11" w:rsidRPr="0064479C">
        <w:rPr>
          <w:rFonts w:ascii="Calibri" w:hAnsi="Calibri" w:cs="Calibri"/>
          <w:i/>
          <w:sz w:val="24"/>
        </w:rPr>
        <w:t xml:space="preserve">ular </w:t>
      </w:r>
      <w:r w:rsidR="00537DD6" w:rsidRPr="0064479C">
        <w:rPr>
          <w:rFonts w:ascii="Calibri" w:hAnsi="Calibri" w:cs="Calibri"/>
          <w:i/>
          <w:sz w:val="24"/>
        </w:rPr>
        <w:t>R</w:t>
      </w:r>
      <w:r w:rsidRPr="0064479C">
        <w:rPr>
          <w:rFonts w:ascii="Calibri" w:hAnsi="Calibri" w:cs="Calibri"/>
          <w:i/>
          <w:sz w:val="24"/>
        </w:rPr>
        <w:t>es</w:t>
      </w:r>
      <w:r w:rsidR="008C7B11" w:rsidRPr="0064479C">
        <w:rPr>
          <w:rFonts w:ascii="Calibri" w:hAnsi="Calibri" w:cs="Calibri"/>
          <w:i/>
          <w:sz w:val="24"/>
        </w:rPr>
        <w:t>earch</w:t>
      </w:r>
      <w:r w:rsidRPr="0064479C">
        <w:rPr>
          <w:rFonts w:ascii="Calibri" w:hAnsi="Calibri" w:cs="Calibri"/>
          <w:sz w:val="24"/>
        </w:rPr>
        <w:t xml:space="preserve">. </w:t>
      </w:r>
      <w:r w:rsidRPr="0064479C">
        <w:rPr>
          <w:rFonts w:ascii="Calibri" w:hAnsi="Calibri" w:cs="Calibri"/>
          <w:b/>
          <w:sz w:val="24"/>
        </w:rPr>
        <w:t>21</w:t>
      </w:r>
      <w:r w:rsidRPr="0064479C">
        <w:rPr>
          <w:rFonts w:ascii="Calibri" w:hAnsi="Calibri" w:cs="Calibri"/>
          <w:sz w:val="24"/>
        </w:rPr>
        <w:t xml:space="preserve"> (4), 227-234 (2011).</w:t>
      </w:r>
    </w:p>
    <w:p w14:paraId="7DCC6406" w14:textId="708EFF7F" w:rsidR="00962CD9" w:rsidRPr="0064479C" w:rsidRDefault="00962CD9" w:rsidP="00A80E96">
      <w:pPr>
        <w:pStyle w:val="ListParagraph"/>
        <w:numPr>
          <w:ilvl w:val="0"/>
          <w:numId w:val="35"/>
        </w:numPr>
        <w:spacing w:after="0" w:line="240" w:lineRule="auto"/>
        <w:ind w:left="0" w:firstLine="0"/>
        <w:rPr>
          <w:rFonts w:ascii="Calibri" w:hAnsi="Calibri" w:cs="Calibri"/>
          <w:sz w:val="24"/>
        </w:rPr>
      </w:pPr>
      <w:r w:rsidRPr="0064479C">
        <w:rPr>
          <w:rFonts w:ascii="Calibri" w:hAnsi="Calibri" w:cs="Calibri"/>
          <w:sz w:val="24"/>
        </w:rPr>
        <w:t>Abrahamsen, E.</w:t>
      </w:r>
      <w:r w:rsidR="0071746A">
        <w:rPr>
          <w:rFonts w:ascii="Calibri" w:hAnsi="Calibri" w:cs="Calibri"/>
          <w:sz w:val="24"/>
        </w:rPr>
        <w:t xml:space="preserve"> </w:t>
      </w:r>
      <w:r w:rsidRPr="0064479C">
        <w:rPr>
          <w:rFonts w:ascii="Calibri" w:hAnsi="Calibri" w:cs="Calibri"/>
          <w:sz w:val="24"/>
        </w:rPr>
        <w:t xml:space="preserve">R., </w:t>
      </w:r>
      <w:r w:rsidR="00AF5C60" w:rsidRPr="0064479C">
        <w:rPr>
          <w:rFonts w:ascii="Calibri" w:hAnsi="Calibri" w:cs="Calibri"/>
          <w:sz w:val="24"/>
        </w:rPr>
        <w:t>Christensen, A.</w:t>
      </w:r>
      <w:r w:rsidR="0071746A">
        <w:rPr>
          <w:rFonts w:ascii="Calibri" w:hAnsi="Calibri" w:cs="Calibri"/>
          <w:sz w:val="24"/>
        </w:rPr>
        <w:t xml:space="preserve"> </w:t>
      </w:r>
      <w:r w:rsidR="00AF5C60" w:rsidRPr="0064479C">
        <w:rPr>
          <w:rFonts w:ascii="Calibri" w:hAnsi="Calibri" w:cs="Calibri"/>
          <w:sz w:val="24"/>
        </w:rPr>
        <w:t xml:space="preserve">E., </w:t>
      </w:r>
      <w:proofErr w:type="spellStart"/>
      <w:r w:rsidR="00AF5C60" w:rsidRPr="0064479C">
        <w:rPr>
          <w:rFonts w:ascii="Calibri" w:hAnsi="Calibri" w:cs="Calibri"/>
          <w:sz w:val="24"/>
        </w:rPr>
        <w:t>Hougaard</w:t>
      </w:r>
      <w:proofErr w:type="spellEnd"/>
      <w:r w:rsidR="00AF5C60" w:rsidRPr="0064479C">
        <w:rPr>
          <w:rFonts w:ascii="Calibri" w:hAnsi="Calibri" w:cs="Calibri"/>
          <w:sz w:val="24"/>
        </w:rPr>
        <w:t>, D.</w:t>
      </w:r>
      <w:r w:rsidR="0071746A">
        <w:rPr>
          <w:rFonts w:ascii="Calibri" w:hAnsi="Calibri" w:cs="Calibri"/>
          <w:sz w:val="24"/>
        </w:rPr>
        <w:t xml:space="preserve"> </w:t>
      </w:r>
      <w:r w:rsidR="00AF5C60" w:rsidRPr="0064479C">
        <w:rPr>
          <w:rFonts w:ascii="Calibri" w:hAnsi="Calibri" w:cs="Calibri"/>
          <w:sz w:val="24"/>
        </w:rPr>
        <w:t xml:space="preserve">D. Intra- and </w:t>
      </w:r>
      <w:proofErr w:type="spellStart"/>
      <w:r w:rsidR="00AF5C60" w:rsidRPr="0064479C">
        <w:rPr>
          <w:rFonts w:ascii="Calibri" w:hAnsi="Calibri" w:cs="Calibri"/>
          <w:sz w:val="24"/>
        </w:rPr>
        <w:t>Interexaminer</w:t>
      </w:r>
      <w:proofErr w:type="spellEnd"/>
      <w:r w:rsidR="00AF5C60" w:rsidRPr="0064479C">
        <w:rPr>
          <w:rFonts w:ascii="Calibri" w:hAnsi="Calibri" w:cs="Calibri"/>
          <w:sz w:val="24"/>
        </w:rPr>
        <w:t xml:space="preserve"> Variability of Two Separate Video Head Impulse Test Systems Assessing All Six Semicircular Canals. </w:t>
      </w:r>
      <w:r w:rsidR="00AF5C60" w:rsidRPr="0064479C">
        <w:rPr>
          <w:rFonts w:ascii="Calibri" w:hAnsi="Calibri" w:cs="Calibri"/>
          <w:i/>
          <w:sz w:val="24"/>
        </w:rPr>
        <w:t>Otol</w:t>
      </w:r>
      <w:r w:rsidR="008C7B11" w:rsidRPr="0064479C">
        <w:rPr>
          <w:rFonts w:ascii="Calibri" w:hAnsi="Calibri" w:cs="Calibri"/>
          <w:i/>
          <w:sz w:val="24"/>
        </w:rPr>
        <w:t xml:space="preserve">ogy and </w:t>
      </w:r>
      <w:r w:rsidR="00537DD6" w:rsidRPr="0064479C">
        <w:rPr>
          <w:rFonts w:ascii="Calibri" w:hAnsi="Calibri" w:cs="Calibri"/>
          <w:i/>
          <w:sz w:val="24"/>
        </w:rPr>
        <w:t>N</w:t>
      </w:r>
      <w:r w:rsidR="00AF5C60" w:rsidRPr="0064479C">
        <w:rPr>
          <w:rFonts w:ascii="Calibri" w:hAnsi="Calibri" w:cs="Calibri"/>
          <w:i/>
          <w:sz w:val="24"/>
        </w:rPr>
        <w:t>eurotol</w:t>
      </w:r>
      <w:r w:rsidR="008C7B11" w:rsidRPr="0064479C">
        <w:rPr>
          <w:rFonts w:ascii="Calibri" w:hAnsi="Calibri" w:cs="Calibri"/>
          <w:i/>
          <w:sz w:val="24"/>
        </w:rPr>
        <w:t>ogy</w:t>
      </w:r>
      <w:r w:rsidR="00AF5C60" w:rsidRPr="0064479C">
        <w:rPr>
          <w:rFonts w:ascii="Calibri" w:hAnsi="Calibri" w:cs="Calibri"/>
          <w:sz w:val="24"/>
        </w:rPr>
        <w:t xml:space="preserve">. </w:t>
      </w:r>
      <w:r w:rsidR="00AF5C60" w:rsidRPr="0064479C">
        <w:rPr>
          <w:rFonts w:ascii="Calibri" w:hAnsi="Calibri" w:cs="Calibri"/>
          <w:b/>
          <w:sz w:val="24"/>
        </w:rPr>
        <w:t>39</w:t>
      </w:r>
      <w:r w:rsidR="00AF5C60" w:rsidRPr="0064479C">
        <w:rPr>
          <w:rFonts w:ascii="Calibri" w:hAnsi="Calibri" w:cs="Calibri"/>
          <w:sz w:val="24"/>
        </w:rPr>
        <w:t xml:space="preserve"> (2), e113-e122 (2018).</w:t>
      </w:r>
    </w:p>
    <w:p w14:paraId="7E0C9DCE" w14:textId="47252738" w:rsidR="002F18F3" w:rsidRPr="0064479C" w:rsidRDefault="005B4E20" w:rsidP="00A80E96">
      <w:pPr>
        <w:pStyle w:val="ListParagraph"/>
        <w:numPr>
          <w:ilvl w:val="0"/>
          <w:numId w:val="35"/>
        </w:numPr>
        <w:spacing w:after="0" w:line="240" w:lineRule="auto"/>
        <w:ind w:left="0" w:firstLine="0"/>
        <w:rPr>
          <w:rFonts w:ascii="Calibri" w:hAnsi="Calibri" w:cs="Calibri"/>
          <w:sz w:val="24"/>
        </w:rPr>
      </w:pPr>
      <w:proofErr w:type="spellStart"/>
      <w:r w:rsidRPr="0064479C">
        <w:rPr>
          <w:rFonts w:ascii="Calibri" w:hAnsi="Calibri" w:cs="Calibri"/>
          <w:sz w:val="24"/>
        </w:rPr>
        <w:t>EyeSeeCam</w:t>
      </w:r>
      <w:proofErr w:type="spellEnd"/>
      <w:r w:rsidR="00DF02C4" w:rsidRPr="0064479C">
        <w:rPr>
          <w:rFonts w:ascii="Calibri" w:hAnsi="Calibri" w:cs="Calibri"/>
          <w:sz w:val="24"/>
        </w:rPr>
        <w:t>,</w:t>
      </w:r>
      <w:r w:rsidR="00C93A69" w:rsidRPr="0064479C">
        <w:rPr>
          <w:rFonts w:ascii="Calibri" w:hAnsi="Calibri" w:cs="Calibri"/>
          <w:sz w:val="24"/>
        </w:rPr>
        <w:t xml:space="preserve"> Instructions for use – </w:t>
      </w:r>
      <w:proofErr w:type="spellStart"/>
      <w:r w:rsidR="00C93A69" w:rsidRPr="0064479C">
        <w:rPr>
          <w:rFonts w:ascii="Calibri" w:hAnsi="Calibri" w:cs="Calibri"/>
          <w:sz w:val="24"/>
        </w:rPr>
        <w:t>EyeSeeCam</w:t>
      </w:r>
      <w:proofErr w:type="spellEnd"/>
      <w:r w:rsidR="00C93A69" w:rsidRPr="0064479C">
        <w:rPr>
          <w:rFonts w:ascii="Calibri" w:hAnsi="Calibri" w:cs="Calibri"/>
          <w:sz w:val="24"/>
        </w:rPr>
        <w:t xml:space="preserve"> </w:t>
      </w:r>
      <w:proofErr w:type="spellStart"/>
      <w:r w:rsidR="00C93A69" w:rsidRPr="0064479C">
        <w:rPr>
          <w:rFonts w:ascii="Calibri" w:hAnsi="Calibri" w:cs="Calibri"/>
          <w:sz w:val="24"/>
        </w:rPr>
        <w:t>vHIT</w:t>
      </w:r>
      <w:proofErr w:type="spellEnd"/>
      <w:r w:rsidR="00C93A69" w:rsidRPr="0064479C">
        <w:rPr>
          <w:rFonts w:ascii="Calibri" w:hAnsi="Calibri" w:cs="Calibri"/>
          <w:sz w:val="24"/>
        </w:rPr>
        <w:t xml:space="preserve"> – part 1 (Nov </w:t>
      </w:r>
      <w:r w:rsidR="002F18F3" w:rsidRPr="0064479C">
        <w:rPr>
          <w:rFonts w:ascii="Calibri" w:hAnsi="Calibri" w:cs="Calibri"/>
          <w:sz w:val="24"/>
        </w:rPr>
        <w:t xml:space="preserve">9, </w:t>
      </w:r>
      <w:r w:rsidR="00C93A69" w:rsidRPr="0064479C">
        <w:rPr>
          <w:rFonts w:ascii="Calibri" w:hAnsi="Calibri" w:cs="Calibri"/>
          <w:sz w:val="24"/>
        </w:rPr>
        <w:t xml:space="preserve">2016) and part 2 (Dec </w:t>
      </w:r>
      <w:r w:rsidR="002F18F3" w:rsidRPr="0064479C">
        <w:rPr>
          <w:rFonts w:ascii="Calibri" w:hAnsi="Calibri" w:cs="Calibri"/>
          <w:sz w:val="24"/>
        </w:rPr>
        <w:t xml:space="preserve">1, </w:t>
      </w:r>
      <w:r w:rsidR="00C93A69" w:rsidRPr="0064479C">
        <w:rPr>
          <w:rFonts w:ascii="Calibri" w:hAnsi="Calibri" w:cs="Calibri"/>
          <w:sz w:val="24"/>
        </w:rPr>
        <w:t xml:space="preserve">2016), </w:t>
      </w:r>
      <w:hyperlink r:id="rId8" w:history="1">
        <w:r w:rsidR="002F18F3" w:rsidRPr="0064479C">
          <w:rPr>
            <w:rStyle w:val="Hyperlink"/>
            <w:rFonts w:ascii="Calibri" w:hAnsi="Calibri" w:cs="Calibri"/>
            <w:color w:val="auto"/>
            <w:sz w:val="24"/>
          </w:rPr>
          <w:t>http://www.interacoustics.com/support/eyeseecam/eyeseecam-manuals</w:t>
        </w:r>
      </w:hyperlink>
    </w:p>
    <w:p w14:paraId="17134FB2" w14:textId="5F88F6F1" w:rsidR="005B4E20" w:rsidRPr="0064479C" w:rsidRDefault="005B4E20" w:rsidP="00A80E96">
      <w:pPr>
        <w:pStyle w:val="ListParagraph"/>
        <w:numPr>
          <w:ilvl w:val="0"/>
          <w:numId w:val="35"/>
        </w:numPr>
        <w:spacing w:after="0" w:line="240" w:lineRule="auto"/>
        <w:ind w:left="0" w:firstLine="0"/>
        <w:rPr>
          <w:rFonts w:ascii="Calibri" w:hAnsi="Calibri" w:cs="Calibri"/>
          <w:sz w:val="24"/>
        </w:rPr>
      </w:pPr>
      <w:r w:rsidRPr="0064479C">
        <w:rPr>
          <w:rFonts w:ascii="Calibri" w:hAnsi="Calibri" w:cs="Calibri"/>
          <w:sz w:val="24"/>
        </w:rPr>
        <w:t>ICS Impulse</w:t>
      </w:r>
      <w:r w:rsidR="002F18F3" w:rsidRPr="0064479C">
        <w:rPr>
          <w:rFonts w:ascii="Calibri" w:hAnsi="Calibri" w:cs="Calibri"/>
          <w:sz w:val="24"/>
        </w:rPr>
        <w:t xml:space="preserve"> USB</w:t>
      </w:r>
      <w:r w:rsidR="00DF02C4" w:rsidRPr="0064479C">
        <w:rPr>
          <w:rFonts w:ascii="Calibri" w:hAnsi="Calibri" w:cs="Calibri"/>
          <w:sz w:val="24"/>
        </w:rPr>
        <w:t>,</w:t>
      </w:r>
      <w:r w:rsidR="002F18F3" w:rsidRPr="0064479C">
        <w:rPr>
          <w:rFonts w:ascii="Calibri" w:hAnsi="Calibri" w:cs="Calibri"/>
          <w:sz w:val="24"/>
        </w:rPr>
        <w:t xml:space="preserve"> user guide, </w:t>
      </w:r>
      <w:r w:rsidR="002F18F3" w:rsidRPr="0064479C">
        <w:rPr>
          <w:rFonts w:ascii="Calibri" w:hAnsi="Calibri" w:cs="Calibri"/>
          <w:sz w:val="24"/>
          <w:lang w:eastAsia="da-DK"/>
        </w:rPr>
        <w:t>Doc. No. 7-50-2060-EN/03 Part No. 7-50-20600-EN (2017),</w:t>
      </w:r>
      <w:r w:rsidR="001D50C6" w:rsidRPr="0064479C">
        <w:rPr>
          <w:rFonts w:ascii="Calibri" w:hAnsi="Calibri" w:cs="Calibri"/>
          <w:sz w:val="24"/>
          <w:lang w:eastAsia="da-DK"/>
        </w:rPr>
        <w:t xml:space="preserve"> </w:t>
      </w:r>
      <w:r w:rsidR="002F18F3" w:rsidRPr="0064479C">
        <w:rPr>
          <w:rFonts w:ascii="Calibri" w:hAnsi="Calibri" w:cs="Calibri"/>
          <w:sz w:val="24"/>
        </w:rPr>
        <w:t>https://partners.natus.com/asset/resource/file/otometrics/asset/7-50-2060-EN_03.PDF</w:t>
      </w:r>
    </w:p>
    <w:p w14:paraId="4045A082" w14:textId="500CDA34" w:rsidR="00B741E8" w:rsidRPr="0064479C" w:rsidRDefault="002624FC" w:rsidP="00A80E96">
      <w:pPr>
        <w:pStyle w:val="ListParagraph"/>
        <w:numPr>
          <w:ilvl w:val="0"/>
          <w:numId w:val="35"/>
        </w:numPr>
        <w:spacing w:after="0" w:line="240" w:lineRule="auto"/>
        <w:ind w:left="0" w:firstLine="0"/>
        <w:rPr>
          <w:rFonts w:ascii="Calibri" w:hAnsi="Calibri" w:cs="Calibri"/>
          <w:sz w:val="24"/>
        </w:rPr>
      </w:pPr>
      <w:proofErr w:type="spellStart"/>
      <w:r w:rsidRPr="0064479C">
        <w:rPr>
          <w:rFonts w:ascii="Calibri" w:hAnsi="Calibri" w:cs="Calibri"/>
          <w:sz w:val="24"/>
        </w:rPr>
        <w:lastRenderedPageBreak/>
        <w:t>Mantokoudis</w:t>
      </w:r>
      <w:proofErr w:type="spellEnd"/>
      <w:r w:rsidRPr="0064479C">
        <w:rPr>
          <w:rFonts w:ascii="Calibri" w:hAnsi="Calibri" w:cs="Calibri"/>
          <w:sz w:val="24"/>
        </w:rPr>
        <w:t xml:space="preserve">, G. et al. </w:t>
      </w:r>
      <w:r w:rsidR="00481C5B" w:rsidRPr="0064479C">
        <w:rPr>
          <w:rFonts w:ascii="Calibri" w:hAnsi="Calibri" w:cs="Calibri"/>
          <w:sz w:val="24"/>
        </w:rPr>
        <w:t xml:space="preserve">Quantifying the </w:t>
      </w:r>
      <w:proofErr w:type="spellStart"/>
      <w:r w:rsidR="00481C5B" w:rsidRPr="0064479C">
        <w:rPr>
          <w:rFonts w:ascii="Calibri" w:hAnsi="Calibri" w:cs="Calibri"/>
          <w:sz w:val="24"/>
        </w:rPr>
        <w:t>vestibulo</w:t>
      </w:r>
      <w:proofErr w:type="spellEnd"/>
      <w:r w:rsidR="00481C5B" w:rsidRPr="0064479C">
        <w:rPr>
          <w:rFonts w:ascii="Calibri" w:hAnsi="Calibri" w:cs="Calibri"/>
          <w:sz w:val="24"/>
        </w:rPr>
        <w:t xml:space="preserve">-ocular reflex with video-oculography: nature and frequency of artifacts. </w:t>
      </w:r>
      <w:r w:rsidR="00481C5B" w:rsidRPr="0064479C">
        <w:rPr>
          <w:rFonts w:ascii="Calibri" w:hAnsi="Calibri" w:cs="Calibri"/>
          <w:i/>
          <w:sz w:val="24"/>
        </w:rPr>
        <w:t>Audiol</w:t>
      </w:r>
      <w:r w:rsidR="008C7B11" w:rsidRPr="0064479C">
        <w:rPr>
          <w:rFonts w:ascii="Calibri" w:hAnsi="Calibri" w:cs="Calibri"/>
          <w:i/>
          <w:sz w:val="24"/>
        </w:rPr>
        <w:t xml:space="preserve">ogy and </w:t>
      </w:r>
      <w:r w:rsidR="00537DD6" w:rsidRPr="0064479C">
        <w:rPr>
          <w:rFonts w:ascii="Calibri" w:hAnsi="Calibri" w:cs="Calibri"/>
          <w:i/>
          <w:sz w:val="24"/>
        </w:rPr>
        <w:t>N</w:t>
      </w:r>
      <w:r w:rsidR="00481C5B" w:rsidRPr="0064479C">
        <w:rPr>
          <w:rFonts w:ascii="Calibri" w:hAnsi="Calibri" w:cs="Calibri"/>
          <w:i/>
          <w:sz w:val="24"/>
        </w:rPr>
        <w:t>eurotol</w:t>
      </w:r>
      <w:r w:rsidR="008C7B11" w:rsidRPr="0064479C">
        <w:rPr>
          <w:rFonts w:ascii="Calibri" w:hAnsi="Calibri" w:cs="Calibri"/>
          <w:i/>
          <w:sz w:val="24"/>
        </w:rPr>
        <w:t>ogy</w:t>
      </w:r>
      <w:r w:rsidR="00481C5B" w:rsidRPr="0064479C">
        <w:rPr>
          <w:rFonts w:ascii="Calibri" w:hAnsi="Calibri" w:cs="Calibri"/>
          <w:sz w:val="24"/>
        </w:rPr>
        <w:t xml:space="preserve">. </w:t>
      </w:r>
      <w:r w:rsidR="00481C5B" w:rsidRPr="0064479C">
        <w:rPr>
          <w:rFonts w:ascii="Calibri" w:hAnsi="Calibri" w:cs="Calibri"/>
          <w:b/>
          <w:sz w:val="24"/>
        </w:rPr>
        <w:t>20</w:t>
      </w:r>
      <w:r w:rsidR="00481C5B" w:rsidRPr="0064479C">
        <w:rPr>
          <w:rFonts w:ascii="Calibri" w:hAnsi="Calibri" w:cs="Calibri"/>
          <w:sz w:val="24"/>
        </w:rPr>
        <w:t xml:space="preserve"> (1), 39-50 (2015).</w:t>
      </w:r>
    </w:p>
    <w:p w14:paraId="0612438B" w14:textId="1DBB1163" w:rsidR="007603D8" w:rsidRPr="0064479C" w:rsidRDefault="007603D8" w:rsidP="00A80E96">
      <w:pPr>
        <w:pStyle w:val="ListParagraph"/>
        <w:numPr>
          <w:ilvl w:val="0"/>
          <w:numId w:val="35"/>
        </w:numPr>
        <w:spacing w:after="0" w:line="240" w:lineRule="auto"/>
        <w:ind w:left="0" w:firstLine="0"/>
        <w:rPr>
          <w:rFonts w:ascii="Calibri" w:hAnsi="Calibri" w:cs="Calibri"/>
          <w:sz w:val="24"/>
        </w:rPr>
      </w:pPr>
      <w:proofErr w:type="spellStart"/>
      <w:r w:rsidRPr="0064479C">
        <w:rPr>
          <w:rFonts w:ascii="Calibri" w:hAnsi="Calibri" w:cs="Calibri"/>
          <w:sz w:val="24"/>
        </w:rPr>
        <w:t>Pattersson</w:t>
      </w:r>
      <w:proofErr w:type="spellEnd"/>
      <w:r w:rsidRPr="0064479C">
        <w:rPr>
          <w:rFonts w:ascii="Calibri" w:hAnsi="Calibri" w:cs="Calibri"/>
          <w:sz w:val="24"/>
        </w:rPr>
        <w:t>, J.</w:t>
      </w:r>
      <w:r w:rsidR="0071746A">
        <w:rPr>
          <w:rFonts w:ascii="Calibri" w:hAnsi="Calibri" w:cs="Calibri"/>
          <w:sz w:val="24"/>
        </w:rPr>
        <w:t xml:space="preserve"> </w:t>
      </w:r>
      <w:r w:rsidRPr="0064479C">
        <w:rPr>
          <w:rFonts w:ascii="Calibri" w:hAnsi="Calibri" w:cs="Calibri"/>
          <w:sz w:val="24"/>
        </w:rPr>
        <w:t>N., Bassett, A.</w:t>
      </w:r>
      <w:r w:rsidR="0071746A">
        <w:rPr>
          <w:rFonts w:ascii="Calibri" w:hAnsi="Calibri" w:cs="Calibri"/>
          <w:sz w:val="24"/>
        </w:rPr>
        <w:t xml:space="preserve"> </w:t>
      </w:r>
      <w:r w:rsidRPr="0064479C">
        <w:rPr>
          <w:rFonts w:ascii="Calibri" w:hAnsi="Calibri" w:cs="Calibri"/>
          <w:sz w:val="24"/>
        </w:rPr>
        <w:t xml:space="preserve">M., </w:t>
      </w:r>
      <w:proofErr w:type="spellStart"/>
      <w:r w:rsidRPr="0064479C">
        <w:rPr>
          <w:rFonts w:ascii="Calibri" w:hAnsi="Calibri" w:cs="Calibri"/>
          <w:sz w:val="24"/>
        </w:rPr>
        <w:t>Mollak</w:t>
      </w:r>
      <w:proofErr w:type="spellEnd"/>
      <w:r w:rsidRPr="0064479C">
        <w:rPr>
          <w:rFonts w:ascii="Calibri" w:hAnsi="Calibri" w:cs="Calibri"/>
          <w:sz w:val="24"/>
        </w:rPr>
        <w:t>, C.</w:t>
      </w:r>
      <w:r w:rsidR="0071746A">
        <w:rPr>
          <w:rFonts w:ascii="Calibri" w:hAnsi="Calibri" w:cs="Calibri"/>
          <w:sz w:val="24"/>
        </w:rPr>
        <w:t xml:space="preserve"> </w:t>
      </w:r>
      <w:r w:rsidRPr="0064479C">
        <w:rPr>
          <w:rFonts w:ascii="Calibri" w:hAnsi="Calibri" w:cs="Calibri"/>
          <w:sz w:val="24"/>
        </w:rPr>
        <w:t>M., Honaker, J.</w:t>
      </w:r>
      <w:r w:rsidR="0071746A">
        <w:rPr>
          <w:rFonts w:ascii="Calibri" w:hAnsi="Calibri" w:cs="Calibri"/>
          <w:sz w:val="24"/>
        </w:rPr>
        <w:t xml:space="preserve"> </w:t>
      </w:r>
      <w:r w:rsidRPr="0064479C">
        <w:rPr>
          <w:rFonts w:ascii="Calibri" w:hAnsi="Calibri" w:cs="Calibri"/>
          <w:sz w:val="24"/>
        </w:rPr>
        <w:t xml:space="preserve">A. Effects of Hand Placement </w:t>
      </w:r>
      <w:proofErr w:type="spellStart"/>
      <w:r w:rsidRPr="0064479C">
        <w:rPr>
          <w:rFonts w:ascii="Calibri" w:hAnsi="Calibri" w:cs="Calibri"/>
          <w:sz w:val="24"/>
        </w:rPr>
        <w:t>Tecnique</w:t>
      </w:r>
      <w:proofErr w:type="spellEnd"/>
      <w:r w:rsidRPr="0064479C">
        <w:rPr>
          <w:rFonts w:ascii="Calibri" w:hAnsi="Calibri" w:cs="Calibri"/>
          <w:sz w:val="24"/>
        </w:rPr>
        <w:t xml:space="preserve"> on the Video Head Impulse Test (</w:t>
      </w:r>
      <w:proofErr w:type="spellStart"/>
      <w:r w:rsidRPr="0064479C">
        <w:rPr>
          <w:rFonts w:ascii="Calibri" w:hAnsi="Calibri" w:cs="Calibri"/>
          <w:sz w:val="24"/>
        </w:rPr>
        <w:t>vHIT</w:t>
      </w:r>
      <w:proofErr w:type="spellEnd"/>
      <w:r w:rsidRPr="0064479C">
        <w:rPr>
          <w:rFonts w:ascii="Calibri" w:hAnsi="Calibri" w:cs="Calibri"/>
          <w:sz w:val="24"/>
        </w:rPr>
        <w:t xml:space="preserve">) in Younger and Older Adults. </w:t>
      </w:r>
      <w:r w:rsidRPr="0064479C">
        <w:rPr>
          <w:rFonts w:ascii="Calibri" w:hAnsi="Calibri" w:cs="Calibri"/>
          <w:i/>
          <w:sz w:val="24"/>
        </w:rPr>
        <w:t>Otol</w:t>
      </w:r>
      <w:r w:rsidR="008C7B11" w:rsidRPr="0064479C">
        <w:rPr>
          <w:rFonts w:ascii="Calibri" w:hAnsi="Calibri" w:cs="Calibri"/>
          <w:i/>
          <w:sz w:val="24"/>
        </w:rPr>
        <w:t xml:space="preserve">ogy and </w:t>
      </w:r>
      <w:r w:rsidR="00537DD6" w:rsidRPr="0064479C">
        <w:rPr>
          <w:rFonts w:ascii="Calibri" w:hAnsi="Calibri" w:cs="Calibri"/>
          <w:i/>
          <w:sz w:val="24"/>
        </w:rPr>
        <w:t>N</w:t>
      </w:r>
      <w:r w:rsidRPr="0064479C">
        <w:rPr>
          <w:rFonts w:ascii="Calibri" w:hAnsi="Calibri" w:cs="Calibri"/>
          <w:i/>
          <w:sz w:val="24"/>
        </w:rPr>
        <w:t>eurotol</w:t>
      </w:r>
      <w:r w:rsidR="008C7B11" w:rsidRPr="0064479C">
        <w:rPr>
          <w:rFonts w:ascii="Calibri" w:hAnsi="Calibri" w:cs="Calibri"/>
          <w:i/>
          <w:sz w:val="24"/>
        </w:rPr>
        <w:t>ogy</w:t>
      </w:r>
      <w:r w:rsidRPr="0064479C">
        <w:rPr>
          <w:rFonts w:ascii="Calibri" w:hAnsi="Calibri" w:cs="Calibri"/>
          <w:sz w:val="24"/>
        </w:rPr>
        <w:t xml:space="preserve">. </w:t>
      </w:r>
      <w:r w:rsidRPr="0064479C">
        <w:rPr>
          <w:rFonts w:ascii="Calibri" w:hAnsi="Calibri" w:cs="Calibri"/>
          <w:b/>
          <w:sz w:val="24"/>
        </w:rPr>
        <w:t>36</w:t>
      </w:r>
      <w:r w:rsidRPr="0064479C">
        <w:rPr>
          <w:rFonts w:ascii="Calibri" w:hAnsi="Calibri" w:cs="Calibri"/>
          <w:sz w:val="24"/>
        </w:rPr>
        <w:t xml:space="preserve"> (6), 1061-1068 (2015).</w:t>
      </w:r>
    </w:p>
    <w:p w14:paraId="6FAD8CD7" w14:textId="7B7A7A36" w:rsidR="00481C5B" w:rsidRPr="0064479C" w:rsidRDefault="00481C5B" w:rsidP="00A80E96">
      <w:pPr>
        <w:pStyle w:val="ListParagraph"/>
        <w:numPr>
          <w:ilvl w:val="0"/>
          <w:numId w:val="35"/>
        </w:numPr>
        <w:spacing w:after="0" w:line="240" w:lineRule="auto"/>
        <w:ind w:left="0" w:firstLine="0"/>
        <w:rPr>
          <w:rFonts w:ascii="Calibri" w:hAnsi="Calibri" w:cs="Calibri"/>
          <w:sz w:val="24"/>
        </w:rPr>
      </w:pPr>
      <w:r w:rsidRPr="0064479C">
        <w:rPr>
          <w:rFonts w:ascii="Calibri" w:hAnsi="Calibri" w:cs="Calibri"/>
          <w:sz w:val="24"/>
        </w:rPr>
        <w:t>Kim, T.</w:t>
      </w:r>
      <w:r w:rsidR="0071746A">
        <w:rPr>
          <w:rFonts w:ascii="Calibri" w:hAnsi="Calibri" w:cs="Calibri"/>
          <w:sz w:val="24"/>
        </w:rPr>
        <w:t xml:space="preserve"> </w:t>
      </w:r>
      <w:r w:rsidRPr="0064479C">
        <w:rPr>
          <w:rFonts w:ascii="Calibri" w:hAnsi="Calibri" w:cs="Calibri"/>
          <w:sz w:val="24"/>
        </w:rPr>
        <w:t>H., Kim, M.</w:t>
      </w:r>
      <w:r w:rsidR="0071746A">
        <w:rPr>
          <w:rFonts w:ascii="Calibri" w:hAnsi="Calibri" w:cs="Calibri"/>
          <w:sz w:val="24"/>
        </w:rPr>
        <w:t xml:space="preserve"> </w:t>
      </w:r>
      <w:r w:rsidRPr="0064479C">
        <w:rPr>
          <w:rFonts w:ascii="Calibri" w:hAnsi="Calibri" w:cs="Calibri"/>
          <w:sz w:val="24"/>
        </w:rPr>
        <w:t xml:space="preserve">B. Effect of aging and direction of impulse in video head impulse test. </w:t>
      </w:r>
      <w:r w:rsidRPr="0064479C">
        <w:rPr>
          <w:rFonts w:ascii="Calibri" w:hAnsi="Calibri" w:cs="Calibri"/>
          <w:i/>
          <w:sz w:val="24"/>
        </w:rPr>
        <w:t>Laryngoscope</w:t>
      </w:r>
      <w:r w:rsidRPr="0064479C">
        <w:rPr>
          <w:rFonts w:ascii="Calibri" w:hAnsi="Calibri" w:cs="Calibri"/>
          <w:sz w:val="24"/>
        </w:rPr>
        <w:t xml:space="preserve">. </w:t>
      </w:r>
      <w:r w:rsidRPr="0064479C">
        <w:rPr>
          <w:rFonts w:ascii="Calibri" w:hAnsi="Calibri" w:cs="Calibri"/>
          <w:b/>
          <w:sz w:val="24"/>
        </w:rPr>
        <w:t>128</w:t>
      </w:r>
      <w:r w:rsidRPr="0064479C">
        <w:rPr>
          <w:rFonts w:ascii="Calibri" w:hAnsi="Calibri" w:cs="Calibri"/>
          <w:sz w:val="24"/>
        </w:rPr>
        <w:t xml:space="preserve"> (6), E228-E233 (2018).</w:t>
      </w:r>
    </w:p>
    <w:p w14:paraId="056E261A" w14:textId="5491E9CA" w:rsidR="00750A7A" w:rsidRPr="0064479C" w:rsidRDefault="002E6FCD" w:rsidP="00A80E96">
      <w:pPr>
        <w:pStyle w:val="ListParagraph"/>
        <w:numPr>
          <w:ilvl w:val="0"/>
          <w:numId w:val="35"/>
        </w:numPr>
        <w:spacing w:after="0" w:line="240" w:lineRule="auto"/>
        <w:ind w:left="0" w:firstLine="0"/>
        <w:rPr>
          <w:rFonts w:ascii="Calibri" w:hAnsi="Calibri" w:cs="Calibri"/>
          <w:sz w:val="24"/>
        </w:rPr>
      </w:pPr>
      <w:r w:rsidRPr="0064479C">
        <w:rPr>
          <w:rFonts w:ascii="Calibri" w:hAnsi="Calibri" w:cs="Calibri"/>
          <w:sz w:val="24"/>
        </w:rPr>
        <w:t>Lee, S.</w:t>
      </w:r>
      <w:r w:rsidR="0071746A">
        <w:rPr>
          <w:rFonts w:ascii="Calibri" w:hAnsi="Calibri" w:cs="Calibri"/>
          <w:sz w:val="24"/>
        </w:rPr>
        <w:t xml:space="preserve"> </w:t>
      </w:r>
      <w:r w:rsidRPr="0064479C">
        <w:rPr>
          <w:rFonts w:ascii="Calibri" w:hAnsi="Calibri" w:cs="Calibri"/>
          <w:sz w:val="24"/>
        </w:rPr>
        <w:t>H. et al. Comparison of the Video Head Impulse Test (</w:t>
      </w:r>
      <w:proofErr w:type="spellStart"/>
      <w:r w:rsidRPr="0064479C">
        <w:rPr>
          <w:rFonts w:ascii="Calibri" w:hAnsi="Calibri" w:cs="Calibri"/>
          <w:sz w:val="24"/>
        </w:rPr>
        <w:t>vHIT</w:t>
      </w:r>
      <w:proofErr w:type="spellEnd"/>
      <w:r w:rsidRPr="0064479C">
        <w:rPr>
          <w:rFonts w:ascii="Calibri" w:hAnsi="Calibri" w:cs="Calibri"/>
          <w:sz w:val="24"/>
        </w:rPr>
        <w:t>) Gains Between Two Commercially</w:t>
      </w:r>
      <w:r w:rsidR="00277358" w:rsidRPr="0064479C">
        <w:rPr>
          <w:rFonts w:ascii="Calibri" w:hAnsi="Calibri" w:cs="Calibri"/>
          <w:sz w:val="24"/>
        </w:rPr>
        <w:t xml:space="preserve"> Available Devices and by Different Analytical Methods. </w:t>
      </w:r>
      <w:r w:rsidR="00277358" w:rsidRPr="0064479C">
        <w:rPr>
          <w:rFonts w:ascii="Calibri" w:hAnsi="Calibri" w:cs="Calibri"/>
          <w:i/>
          <w:sz w:val="24"/>
        </w:rPr>
        <w:t>Otol</w:t>
      </w:r>
      <w:r w:rsidR="008C7B11" w:rsidRPr="0064479C">
        <w:rPr>
          <w:rFonts w:ascii="Calibri" w:hAnsi="Calibri" w:cs="Calibri"/>
          <w:i/>
          <w:sz w:val="24"/>
        </w:rPr>
        <w:t xml:space="preserve">ogy and </w:t>
      </w:r>
      <w:r w:rsidR="00537DD6" w:rsidRPr="0064479C">
        <w:rPr>
          <w:rFonts w:ascii="Calibri" w:hAnsi="Calibri" w:cs="Calibri"/>
          <w:i/>
          <w:sz w:val="24"/>
        </w:rPr>
        <w:t>N</w:t>
      </w:r>
      <w:r w:rsidR="00277358" w:rsidRPr="0064479C">
        <w:rPr>
          <w:rFonts w:ascii="Calibri" w:hAnsi="Calibri" w:cs="Calibri"/>
          <w:i/>
          <w:sz w:val="24"/>
        </w:rPr>
        <w:t>eurotol</w:t>
      </w:r>
      <w:r w:rsidR="008C7B11" w:rsidRPr="0064479C">
        <w:rPr>
          <w:rFonts w:ascii="Calibri" w:hAnsi="Calibri" w:cs="Calibri"/>
          <w:i/>
          <w:sz w:val="24"/>
        </w:rPr>
        <w:t>ogy</w:t>
      </w:r>
      <w:r w:rsidR="00277358" w:rsidRPr="0064479C">
        <w:rPr>
          <w:rFonts w:ascii="Calibri" w:hAnsi="Calibri" w:cs="Calibri"/>
          <w:sz w:val="24"/>
        </w:rPr>
        <w:t xml:space="preserve">. </w:t>
      </w:r>
      <w:r w:rsidR="00277358" w:rsidRPr="0064479C">
        <w:rPr>
          <w:rFonts w:ascii="Calibri" w:hAnsi="Calibri" w:cs="Calibri"/>
          <w:b/>
          <w:sz w:val="24"/>
        </w:rPr>
        <w:t>39</w:t>
      </w:r>
      <w:r w:rsidR="00277358" w:rsidRPr="0064479C">
        <w:rPr>
          <w:rFonts w:ascii="Calibri" w:hAnsi="Calibri" w:cs="Calibri"/>
          <w:sz w:val="24"/>
        </w:rPr>
        <w:t xml:space="preserve"> (5), e297-e300 (2018).</w:t>
      </w:r>
    </w:p>
    <w:p w14:paraId="5943ACA7" w14:textId="092E00D1" w:rsidR="00277358" w:rsidRPr="0064479C" w:rsidRDefault="00F579C0" w:rsidP="00A80E96">
      <w:pPr>
        <w:pStyle w:val="ListParagraph"/>
        <w:numPr>
          <w:ilvl w:val="0"/>
          <w:numId w:val="35"/>
        </w:numPr>
        <w:spacing w:after="0" w:line="240" w:lineRule="auto"/>
        <w:ind w:left="0" w:firstLine="0"/>
        <w:rPr>
          <w:rFonts w:ascii="Calibri" w:hAnsi="Calibri" w:cs="Calibri"/>
          <w:sz w:val="24"/>
        </w:rPr>
      </w:pPr>
      <w:proofErr w:type="spellStart"/>
      <w:r w:rsidRPr="0064479C">
        <w:rPr>
          <w:rFonts w:ascii="Calibri" w:hAnsi="Calibri" w:cs="Calibri"/>
          <w:sz w:val="24"/>
        </w:rPr>
        <w:t>McGarvie</w:t>
      </w:r>
      <w:proofErr w:type="spellEnd"/>
      <w:r w:rsidRPr="0064479C">
        <w:rPr>
          <w:rFonts w:ascii="Calibri" w:hAnsi="Calibri" w:cs="Calibri"/>
          <w:sz w:val="24"/>
        </w:rPr>
        <w:t>, L.</w:t>
      </w:r>
      <w:r w:rsidR="0071746A">
        <w:rPr>
          <w:rFonts w:ascii="Calibri" w:hAnsi="Calibri" w:cs="Calibri"/>
          <w:sz w:val="24"/>
        </w:rPr>
        <w:t xml:space="preserve"> </w:t>
      </w:r>
      <w:r w:rsidRPr="0064479C">
        <w:rPr>
          <w:rFonts w:ascii="Calibri" w:hAnsi="Calibri" w:cs="Calibri"/>
          <w:sz w:val="24"/>
        </w:rPr>
        <w:t>A</w:t>
      </w:r>
      <w:r w:rsidR="0071746A">
        <w:rPr>
          <w:rFonts w:ascii="Calibri" w:hAnsi="Calibri" w:cs="Calibri"/>
          <w:sz w:val="24"/>
        </w:rPr>
        <w:t>. et al</w:t>
      </w:r>
      <w:r w:rsidR="00F00E8B" w:rsidRPr="0064479C">
        <w:rPr>
          <w:rFonts w:ascii="Calibri" w:hAnsi="Calibri" w:cs="Calibri"/>
          <w:sz w:val="24"/>
        </w:rPr>
        <w:t>. The Video Head Impulse Test (</w:t>
      </w:r>
      <w:proofErr w:type="spellStart"/>
      <w:r w:rsidR="00F00E8B" w:rsidRPr="0064479C">
        <w:rPr>
          <w:rFonts w:ascii="Calibri" w:hAnsi="Calibri" w:cs="Calibri"/>
          <w:sz w:val="24"/>
        </w:rPr>
        <w:t>vHIT</w:t>
      </w:r>
      <w:proofErr w:type="spellEnd"/>
      <w:r w:rsidR="00F00E8B" w:rsidRPr="0064479C">
        <w:rPr>
          <w:rFonts w:ascii="Calibri" w:hAnsi="Calibri" w:cs="Calibri"/>
          <w:sz w:val="24"/>
        </w:rPr>
        <w:t>) of Semicircular Canal Function – Age-Dependent Normative Values of VOR Gain in Healthy Subjects. Front</w:t>
      </w:r>
      <w:r w:rsidR="008C7B11" w:rsidRPr="0064479C">
        <w:rPr>
          <w:rFonts w:ascii="Calibri" w:hAnsi="Calibri" w:cs="Calibri"/>
          <w:sz w:val="24"/>
        </w:rPr>
        <w:t xml:space="preserve">iers in </w:t>
      </w:r>
      <w:r w:rsidR="00537DD6" w:rsidRPr="0064479C">
        <w:rPr>
          <w:rFonts w:ascii="Calibri" w:hAnsi="Calibri" w:cs="Calibri"/>
          <w:sz w:val="24"/>
        </w:rPr>
        <w:t>N</w:t>
      </w:r>
      <w:r w:rsidR="00F00E8B" w:rsidRPr="0064479C">
        <w:rPr>
          <w:rFonts w:ascii="Calibri" w:hAnsi="Calibri" w:cs="Calibri"/>
          <w:sz w:val="24"/>
        </w:rPr>
        <w:t>eurol</w:t>
      </w:r>
      <w:r w:rsidR="008C7B11" w:rsidRPr="0064479C">
        <w:rPr>
          <w:rFonts w:ascii="Calibri" w:hAnsi="Calibri" w:cs="Calibri"/>
          <w:sz w:val="24"/>
        </w:rPr>
        <w:t>ogy</w:t>
      </w:r>
      <w:r w:rsidR="00F00E8B" w:rsidRPr="0064479C">
        <w:rPr>
          <w:rFonts w:ascii="Calibri" w:hAnsi="Calibri" w:cs="Calibri"/>
          <w:sz w:val="24"/>
        </w:rPr>
        <w:t xml:space="preserve"> (6), fneur.2015.00154 (2015).</w:t>
      </w:r>
    </w:p>
    <w:p w14:paraId="24BD3694" w14:textId="2CC5B579" w:rsidR="00F00E8B" w:rsidRPr="0064479C" w:rsidRDefault="00F00E8B" w:rsidP="00A80E96">
      <w:pPr>
        <w:pStyle w:val="ListParagraph"/>
        <w:numPr>
          <w:ilvl w:val="0"/>
          <w:numId w:val="35"/>
        </w:numPr>
        <w:spacing w:after="0" w:line="240" w:lineRule="auto"/>
        <w:ind w:left="0" w:firstLine="0"/>
        <w:rPr>
          <w:rFonts w:ascii="Calibri" w:hAnsi="Calibri" w:cs="Calibri"/>
          <w:sz w:val="24"/>
        </w:rPr>
      </w:pPr>
      <w:r w:rsidRPr="0064479C">
        <w:rPr>
          <w:rFonts w:ascii="Calibri" w:hAnsi="Calibri" w:cs="Calibri"/>
          <w:sz w:val="24"/>
        </w:rPr>
        <w:t>Bansal, S., Sinha, S.</w:t>
      </w:r>
      <w:r w:rsidR="0071746A">
        <w:rPr>
          <w:rFonts w:ascii="Calibri" w:hAnsi="Calibri" w:cs="Calibri"/>
          <w:sz w:val="24"/>
        </w:rPr>
        <w:t xml:space="preserve"> </w:t>
      </w:r>
      <w:r w:rsidRPr="0064479C">
        <w:rPr>
          <w:rFonts w:ascii="Calibri" w:hAnsi="Calibri" w:cs="Calibri"/>
          <w:sz w:val="24"/>
        </w:rPr>
        <w:t xml:space="preserve">K. Assessment of VOR gain function and its test-retest reliability in normal hearing individuals. </w:t>
      </w:r>
      <w:r w:rsidRPr="0064479C">
        <w:rPr>
          <w:rFonts w:ascii="Calibri" w:hAnsi="Calibri" w:cs="Calibri"/>
          <w:i/>
          <w:sz w:val="24"/>
        </w:rPr>
        <w:t>Eur</w:t>
      </w:r>
      <w:r w:rsidR="008C7B11" w:rsidRPr="0064479C">
        <w:rPr>
          <w:rFonts w:ascii="Calibri" w:hAnsi="Calibri" w:cs="Calibri"/>
          <w:i/>
          <w:sz w:val="24"/>
        </w:rPr>
        <w:t xml:space="preserve">opean </w:t>
      </w:r>
      <w:r w:rsidR="00537DD6" w:rsidRPr="0064479C">
        <w:rPr>
          <w:rFonts w:ascii="Calibri" w:hAnsi="Calibri" w:cs="Calibri"/>
          <w:i/>
          <w:sz w:val="24"/>
        </w:rPr>
        <w:t>A</w:t>
      </w:r>
      <w:r w:rsidRPr="0064479C">
        <w:rPr>
          <w:rFonts w:ascii="Calibri" w:hAnsi="Calibri" w:cs="Calibri"/>
          <w:i/>
          <w:sz w:val="24"/>
        </w:rPr>
        <w:t>rch</w:t>
      </w:r>
      <w:r w:rsidR="008C7B11" w:rsidRPr="0064479C">
        <w:rPr>
          <w:rFonts w:ascii="Calibri" w:hAnsi="Calibri" w:cs="Calibri"/>
          <w:i/>
          <w:sz w:val="24"/>
        </w:rPr>
        <w:t xml:space="preserve">ives of </w:t>
      </w:r>
      <w:r w:rsidR="00537DD6" w:rsidRPr="0064479C">
        <w:rPr>
          <w:rFonts w:ascii="Calibri" w:hAnsi="Calibri" w:cs="Calibri"/>
          <w:i/>
          <w:sz w:val="24"/>
        </w:rPr>
        <w:t>O</w:t>
      </w:r>
      <w:r w:rsidRPr="0064479C">
        <w:rPr>
          <w:rFonts w:ascii="Calibri" w:hAnsi="Calibri" w:cs="Calibri"/>
          <w:i/>
          <w:sz w:val="24"/>
        </w:rPr>
        <w:t>to</w:t>
      </w:r>
      <w:r w:rsidR="008C7B11" w:rsidRPr="0064479C">
        <w:rPr>
          <w:rFonts w:ascii="Calibri" w:hAnsi="Calibri" w:cs="Calibri"/>
          <w:i/>
          <w:sz w:val="24"/>
        </w:rPr>
        <w:t>-</w:t>
      </w:r>
      <w:r w:rsidR="00537DD6" w:rsidRPr="0064479C">
        <w:rPr>
          <w:rFonts w:ascii="Calibri" w:hAnsi="Calibri" w:cs="Calibri"/>
          <w:i/>
          <w:sz w:val="24"/>
        </w:rPr>
        <w:t>R</w:t>
      </w:r>
      <w:r w:rsidRPr="0064479C">
        <w:rPr>
          <w:rFonts w:ascii="Calibri" w:hAnsi="Calibri" w:cs="Calibri"/>
          <w:i/>
          <w:sz w:val="24"/>
        </w:rPr>
        <w:t>hino</w:t>
      </w:r>
      <w:r w:rsidR="008C7B11" w:rsidRPr="0064479C">
        <w:rPr>
          <w:rFonts w:ascii="Calibri" w:hAnsi="Calibri" w:cs="Calibri"/>
          <w:i/>
          <w:sz w:val="24"/>
        </w:rPr>
        <w:t>-</w:t>
      </w:r>
      <w:r w:rsidR="00537DD6" w:rsidRPr="0064479C">
        <w:rPr>
          <w:rFonts w:ascii="Calibri" w:hAnsi="Calibri" w:cs="Calibri"/>
          <w:i/>
          <w:sz w:val="24"/>
        </w:rPr>
        <w:t>L</w:t>
      </w:r>
      <w:r w:rsidRPr="0064479C">
        <w:rPr>
          <w:rFonts w:ascii="Calibri" w:hAnsi="Calibri" w:cs="Calibri"/>
          <w:i/>
          <w:sz w:val="24"/>
        </w:rPr>
        <w:t>aryngol</w:t>
      </w:r>
      <w:r w:rsidR="008C7B11" w:rsidRPr="0064479C">
        <w:rPr>
          <w:rFonts w:ascii="Calibri" w:hAnsi="Calibri" w:cs="Calibri"/>
          <w:i/>
          <w:sz w:val="24"/>
        </w:rPr>
        <w:t>ogy</w:t>
      </w:r>
      <w:r w:rsidRPr="0064479C">
        <w:rPr>
          <w:rFonts w:ascii="Calibri" w:hAnsi="Calibri" w:cs="Calibri"/>
          <w:sz w:val="24"/>
        </w:rPr>
        <w:t xml:space="preserve">. </w:t>
      </w:r>
      <w:r w:rsidRPr="0064479C">
        <w:rPr>
          <w:rFonts w:ascii="Calibri" w:hAnsi="Calibri" w:cs="Calibri"/>
          <w:b/>
          <w:sz w:val="24"/>
        </w:rPr>
        <w:t>273</w:t>
      </w:r>
      <w:r w:rsidRPr="0064479C">
        <w:rPr>
          <w:rFonts w:ascii="Calibri" w:hAnsi="Calibri" w:cs="Calibri"/>
          <w:sz w:val="24"/>
        </w:rPr>
        <w:t xml:space="preserve"> (10), 3167-3173 (2016).</w:t>
      </w:r>
    </w:p>
    <w:p w14:paraId="7AB189C1" w14:textId="1DD47CD2" w:rsidR="00F00E8B" w:rsidRPr="0064479C" w:rsidRDefault="00F00E8B" w:rsidP="00A80E96">
      <w:pPr>
        <w:pStyle w:val="ListParagraph"/>
        <w:numPr>
          <w:ilvl w:val="0"/>
          <w:numId w:val="35"/>
        </w:numPr>
        <w:spacing w:after="0" w:line="240" w:lineRule="auto"/>
        <w:ind w:left="0" w:firstLine="0"/>
        <w:rPr>
          <w:rFonts w:ascii="Calibri" w:hAnsi="Calibri" w:cs="Calibri"/>
          <w:sz w:val="24"/>
        </w:rPr>
      </w:pPr>
      <w:proofErr w:type="spellStart"/>
      <w:r w:rsidRPr="0064479C">
        <w:rPr>
          <w:rFonts w:ascii="Calibri" w:hAnsi="Calibri" w:cs="Calibri"/>
          <w:sz w:val="24"/>
        </w:rPr>
        <w:t>Matino</w:t>
      </w:r>
      <w:proofErr w:type="spellEnd"/>
      <w:r w:rsidRPr="0064479C">
        <w:rPr>
          <w:rFonts w:ascii="Calibri" w:hAnsi="Calibri" w:cs="Calibri"/>
          <w:sz w:val="24"/>
        </w:rPr>
        <w:t xml:space="preserve">-Soler, E., </w:t>
      </w:r>
      <w:proofErr w:type="spellStart"/>
      <w:r w:rsidRPr="0064479C">
        <w:rPr>
          <w:rFonts w:ascii="Calibri" w:hAnsi="Calibri" w:cs="Calibri"/>
          <w:sz w:val="24"/>
        </w:rPr>
        <w:t>Esteller</w:t>
      </w:r>
      <w:proofErr w:type="spellEnd"/>
      <w:r w:rsidRPr="0064479C">
        <w:rPr>
          <w:rFonts w:ascii="Calibri" w:hAnsi="Calibri" w:cs="Calibri"/>
          <w:sz w:val="24"/>
        </w:rPr>
        <w:t>-More, E., Martin-Sanchez, J.</w:t>
      </w:r>
      <w:r w:rsidR="0071746A">
        <w:rPr>
          <w:rFonts w:ascii="Calibri" w:hAnsi="Calibri" w:cs="Calibri"/>
          <w:sz w:val="24"/>
        </w:rPr>
        <w:t xml:space="preserve"> </w:t>
      </w:r>
      <w:r w:rsidRPr="0064479C">
        <w:rPr>
          <w:rFonts w:ascii="Calibri" w:hAnsi="Calibri" w:cs="Calibri"/>
          <w:sz w:val="24"/>
        </w:rPr>
        <w:t>C., Martinez-Sanchez, J.</w:t>
      </w:r>
      <w:r w:rsidR="0071746A">
        <w:rPr>
          <w:rFonts w:ascii="Calibri" w:hAnsi="Calibri" w:cs="Calibri"/>
          <w:sz w:val="24"/>
        </w:rPr>
        <w:t xml:space="preserve"> </w:t>
      </w:r>
      <w:r w:rsidRPr="0064479C">
        <w:rPr>
          <w:rFonts w:ascii="Calibri" w:hAnsi="Calibri" w:cs="Calibri"/>
          <w:sz w:val="24"/>
        </w:rPr>
        <w:t xml:space="preserve">M., Perez-Fernandez, N. Normative data on angular </w:t>
      </w:r>
      <w:proofErr w:type="spellStart"/>
      <w:r w:rsidRPr="0064479C">
        <w:rPr>
          <w:rFonts w:ascii="Calibri" w:hAnsi="Calibri" w:cs="Calibri"/>
          <w:sz w:val="24"/>
        </w:rPr>
        <w:t>vestibulo</w:t>
      </w:r>
      <w:proofErr w:type="spellEnd"/>
      <w:r w:rsidRPr="0064479C">
        <w:rPr>
          <w:rFonts w:ascii="Calibri" w:hAnsi="Calibri" w:cs="Calibri"/>
          <w:sz w:val="24"/>
        </w:rPr>
        <w:t>-ocular responses in the yaw axis measured using the video head impulse test.</w:t>
      </w:r>
      <w:r w:rsidR="004606D2" w:rsidRPr="0064479C">
        <w:rPr>
          <w:rFonts w:ascii="Calibri" w:hAnsi="Calibri" w:cs="Calibri"/>
          <w:sz w:val="24"/>
        </w:rPr>
        <w:t xml:space="preserve"> </w:t>
      </w:r>
      <w:r w:rsidR="004606D2" w:rsidRPr="0064479C">
        <w:rPr>
          <w:rFonts w:ascii="Calibri" w:hAnsi="Calibri" w:cs="Calibri"/>
          <w:i/>
          <w:sz w:val="24"/>
        </w:rPr>
        <w:t>Otol</w:t>
      </w:r>
      <w:r w:rsidR="008C7B11" w:rsidRPr="0064479C">
        <w:rPr>
          <w:rFonts w:ascii="Calibri" w:hAnsi="Calibri" w:cs="Calibri"/>
          <w:i/>
          <w:sz w:val="24"/>
        </w:rPr>
        <w:t xml:space="preserve">ogy and </w:t>
      </w:r>
      <w:r w:rsidR="00537DD6" w:rsidRPr="0064479C">
        <w:rPr>
          <w:rFonts w:ascii="Calibri" w:hAnsi="Calibri" w:cs="Calibri"/>
          <w:i/>
          <w:sz w:val="24"/>
        </w:rPr>
        <w:t>N</w:t>
      </w:r>
      <w:r w:rsidR="004606D2" w:rsidRPr="0064479C">
        <w:rPr>
          <w:rFonts w:ascii="Calibri" w:hAnsi="Calibri" w:cs="Calibri"/>
          <w:i/>
          <w:sz w:val="24"/>
        </w:rPr>
        <w:t>eurotol</w:t>
      </w:r>
      <w:r w:rsidR="008C7B11" w:rsidRPr="0064479C">
        <w:rPr>
          <w:rFonts w:ascii="Calibri" w:hAnsi="Calibri" w:cs="Calibri"/>
          <w:i/>
          <w:sz w:val="24"/>
        </w:rPr>
        <w:t>ogy</w:t>
      </w:r>
      <w:r w:rsidR="004606D2" w:rsidRPr="0064479C">
        <w:rPr>
          <w:rFonts w:ascii="Calibri" w:hAnsi="Calibri" w:cs="Calibri"/>
          <w:sz w:val="24"/>
        </w:rPr>
        <w:t>.</w:t>
      </w:r>
      <w:r w:rsidRPr="0064479C">
        <w:rPr>
          <w:rFonts w:ascii="Calibri" w:hAnsi="Calibri" w:cs="Calibri"/>
          <w:sz w:val="24"/>
        </w:rPr>
        <w:t xml:space="preserve"> </w:t>
      </w:r>
      <w:r w:rsidRPr="0064479C">
        <w:rPr>
          <w:rFonts w:ascii="Calibri" w:hAnsi="Calibri" w:cs="Calibri"/>
          <w:b/>
          <w:sz w:val="24"/>
        </w:rPr>
        <w:t>36</w:t>
      </w:r>
      <w:r w:rsidRPr="0064479C">
        <w:rPr>
          <w:rFonts w:ascii="Calibri" w:hAnsi="Calibri" w:cs="Calibri"/>
          <w:sz w:val="24"/>
        </w:rPr>
        <w:t xml:space="preserve"> (3), 466-471 (2015).</w:t>
      </w:r>
    </w:p>
    <w:p w14:paraId="1C9B1FCD" w14:textId="36E1623C" w:rsidR="00CD2F7D" w:rsidRPr="0064479C" w:rsidRDefault="00CD2F7D" w:rsidP="00A80E96">
      <w:pPr>
        <w:pStyle w:val="ListParagraph"/>
        <w:numPr>
          <w:ilvl w:val="0"/>
          <w:numId w:val="35"/>
        </w:numPr>
        <w:spacing w:after="0" w:line="240" w:lineRule="auto"/>
        <w:ind w:left="0" w:firstLine="0"/>
        <w:rPr>
          <w:rFonts w:ascii="Calibri" w:hAnsi="Calibri" w:cs="Calibri"/>
          <w:sz w:val="24"/>
        </w:rPr>
      </w:pPr>
      <w:r w:rsidRPr="0064479C">
        <w:rPr>
          <w:rFonts w:ascii="Calibri" w:hAnsi="Calibri" w:cs="Calibri"/>
          <w:sz w:val="24"/>
        </w:rPr>
        <w:t xml:space="preserve">Mossman, B., Mossman, S., Purdie, G., Schneider, E. Age dependent normal horizontal VOR gain of head impulse test as measured with video-oculography. </w:t>
      </w:r>
      <w:r w:rsidRPr="0064479C">
        <w:rPr>
          <w:rFonts w:ascii="Calibri" w:hAnsi="Calibri" w:cs="Calibri"/>
          <w:i/>
          <w:sz w:val="24"/>
        </w:rPr>
        <w:t>J</w:t>
      </w:r>
      <w:r w:rsidR="008C7B11" w:rsidRPr="0064479C">
        <w:rPr>
          <w:rFonts w:ascii="Calibri" w:hAnsi="Calibri" w:cs="Calibri"/>
          <w:i/>
          <w:sz w:val="24"/>
        </w:rPr>
        <w:t xml:space="preserve">ournal of </w:t>
      </w:r>
      <w:r w:rsidR="00537DD6" w:rsidRPr="0064479C">
        <w:rPr>
          <w:rFonts w:ascii="Calibri" w:hAnsi="Calibri" w:cs="Calibri"/>
          <w:i/>
          <w:sz w:val="24"/>
        </w:rPr>
        <w:t>O</w:t>
      </w:r>
      <w:r w:rsidRPr="0064479C">
        <w:rPr>
          <w:rFonts w:ascii="Calibri" w:hAnsi="Calibri" w:cs="Calibri"/>
          <w:i/>
          <w:sz w:val="24"/>
        </w:rPr>
        <w:t>tolaryngol</w:t>
      </w:r>
      <w:r w:rsidR="008C7B11" w:rsidRPr="0064479C">
        <w:rPr>
          <w:rFonts w:ascii="Calibri" w:hAnsi="Calibri" w:cs="Calibri"/>
          <w:i/>
          <w:sz w:val="24"/>
        </w:rPr>
        <w:t xml:space="preserve">ogy </w:t>
      </w:r>
      <w:r w:rsidR="00537DD6" w:rsidRPr="0064479C">
        <w:rPr>
          <w:rFonts w:ascii="Calibri" w:hAnsi="Calibri" w:cs="Calibri"/>
          <w:i/>
          <w:sz w:val="24"/>
        </w:rPr>
        <w:t>H</w:t>
      </w:r>
      <w:r w:rsidR="008C7B11" w:rsidRPr="0064479C">
        <w:rPr>
          <w:rFonts w:ascii="Calibri" w:hAnsi="Calibri" w:cs="Calibri"/>
          <w:i/>
          <w:sz w:val="24"/>
        </w:rPr>
        <w:t xml:space="preserve">ead and </w:t>
      </w:r>
      <w:r w:rsidR="00537DD6" w:rsidRPr="0064479C">
        <w:rPr>
          <w:rFonts w:ascii="Calibri" w:hAnsi="Calibri" w:cs="Calibri"/>
          <w:i/>
          <w:sz w:val="24"/>
        </w:rPr>
        <w:t>N</w:t>
      </w:r>
      <w:r w:rsidR="008C7B11" w:rsidRPr="0064479C">
        <w:rPr>
          <w:rFonts w:ascii="Calibri" w:hAnsi="Calibri" w:cs="Calibri"/>
          <w:i/>
          <w:sz w:val="24"/>
        </w:rPr>
        <w:t xml:space="preserve">eck </w:t>
      </w:r>
      <w:r w:rsidR="00537DD6" w:rsidRPr="0064479C">
        <w:rPr>
          <w:rFonts w:ascii="Calibri" w:hAnsi="Calibri" w:cs="Calibri"/>
          <w:i/>
          <w:sz w:val="24"/>
        </w:rPr>
        <w:t>S</w:t>
      </w:r>
      <w:r w:rsidRPr="0064479C">
        <w:rPr>
          <w:rFonts w:ascii="Calibri" w:hAnsi="Calibri" w:cs="Calibri"/>
          <w:i/>
          <w:sz w:val="24"/>
        </w:rPr>
        <w:t>urg</w:t>
      </w:r>
      <w:r w:rsidR="008C7B11" w:rsidRPr="0064479C">
        <w:rPr>
          <w:rFonts w:ascii="Calibri" w:hAnsi="Calibri" w:cs="Calibri"/>
          <w:i/>
          <w:sz w:val="24"/>
        </w:rPr>
        <w:t>ery</w:t>
      </w:r>
      <w:r w:rsidR="004606D2" w:rsidRPr="0064479C">
        <w:rPr>
          <w:rFonts w:ascii="Calibri" w:hAnsi="Calibri" w:cs="Calibri"/>
          <w:sz w:val="24"/>
        </w:rPr>
        <w:t>. 4</w:t>
      </w:r>
      <w:r w:rsidRPr="0064479C">
        <w:rPr>
          <w:rFonts w:ascii="Calibri" w:hAnsi="Calibri" w:cs="Calibri"/>
          <w:sz w:val="24"/>
        </w:rPr>
        <w:t xml:space="preserve">4:29. </w:t>
      </w:r>
      <w:proofErr w:type="spellStart"/>
      <w:r w:rsidRPr="0064479C">
        <w:rPr>
          <w:rFonts w:ascii="Calibri" w:hAnsi="Calibri" w:cs="Calibri"/>
          <w:sz w:val="24"/>
        </w:rPr>
        <w:t>doi</w:t>
      </w:r>
      <w:proofErr w:type="spellEnd"/>
      <w:r w:rsidRPr="0064479C">
        <w:rPr>
          <w:rFonts w:ascii="Calibri" w:hAnsi="Calibri" w:cs="Calibri"/>
          <w:sz w:val="24"/>
        </w:rPr>
        <w:t>: 10.1186/s40463-015-0081-7 (2015).</w:t>
      </w:r>
    </w:p>
    <w:p w14:paraId="07DCF19F" w14:textId="159EE618" w:rsidR="009F659A" w:rsidRPr="0064479C" w:rsidRDefault="00CD2F7D" w:rsidP="00A80E96">
      <w:pPr>
        <w:pStyle w:val="ListParagraph"/>
        <w:numPr>
          <w:ilvl w:val="0"/>
          <w:numId w:val="35"/>
        </w:numPr>
        <w:spacing w:after="0" w:line="240" w:lineRule="auto"/>
        <w:ind w:left="0" w:firstLine="0"/>
        <w:rPr>
          <w:rFonts w:ascii="Calibri" w:hAnsi="Calibri" w:cs="Calibri"/>
          <w:sz w:val="24"/>
        </w:rPr>
      </w:pPr>
      <w:r w:rsidRPr="0064479C">
        <w:rPr>
          <w:rFonts w:ascii="Calibri" w:hAnsi="Calibri" w:cs="Calibri"/>
          <w:sz w:val="24"/>
        </w:rPr>
        <w:t xml:space="preserve"> </w:t>
      </w:r>
      <w:r w:rsidR="00A7650D" w:rsidRPr="0064479C">
        <w:rPr>
          <w:rFonts w:ascii="Calibri" w:hAnsi="Calibri" w:cs="Calibri"/>
          <w:sz w:val="24"/>
        </w:rPr>
        <w:t>Yilmaz, O. et al. Influence of Time and Direction Information on Video Head Impulse Gains. J</w:t>
      </w:r>
      <w:r w:rsidR="008C7B11" w:rsidRPr="0064479C">
        <w:rPr>
          <w:rFonts w:ascii="Calibri" w:hAnsi="Calibri" w:cs="Calibri"/>
          <w:sz w:val="24"/>
        </w:rPr>
        <w:t>ournal of</w:t>
      </w:r>
      <w:r w:rsidR="00A7650D" w:rsidRPr="0064479C">
        <w:rPr>
          <w:rFonts w:ascii="Calibri" w:hAnsi="Calibri" w:cs="Calibri"/>
          <w:sz w:val="24"/>
        </w:rPr>
        <w:t xml:space="preserve"> </w:t>
      </w:r>
      <w:r w:rsidR="00537DD6" w:rsidRPr="0064479C">
        <w:rPr>
          <w:rFonts w:ascii="Calibri" w:hAnsi="Calibri" w:cs="Calibri"/>
          <w:i/>
          <w:sz w:val="24"/>
        </w:rPr>
        <w:t>I</w:t>
      </w:r>
      <w:r w:rsidR="00A7650D" w:rsidRPr="0064479C">
        <w:rPr>
          <w:rFonts w:ascii="Calibri" w:hAnsi="Calibri" w:cs="Calibri"/>
          <w:i/>
          <w:sz w:val="24"/>
        </w:rPr>
        <w:t>nt</w:t>
      </w:r>
      <w:r w:rsidR="008C7B11" w:rsidRPr="0064479C">
        <w:rPr>
          <w:rFonts w:ascii="Calibri" w:hAnsi="Calibri" w:cs="Calibri"/>
          <w:i/>
          <w:sz w:val="24"/>
        </w:rPr>
        <w:t xml:space="preserve">ernational </w:t>
      </w:r>
      <w:r w:rsidR="00537DD6" w:rsidRPr="0064479C">
        <w:rPr>
          <w:rFonts w:ascii="Calibri" w:hAnsi="Calibri" w:cs="Calibri"/>
          <w:i/>
          <w:sz w:val="24"/>
        </w:rPr>
        <w:t>A</w:t>
      </w:r>
      <w:r w:rsidR="00A7650D" w:rsidRPr="0064479C">
        <w:rPr>
          <w:rFonts w:ascii="Calibri" w:hAnsi="Calibri" w:cs="Calibri"/>
          <w:i/>
          <w:sz w:val="24"/>
        </w:rPr>
        <w:t>dv</w:t>
      </w:r>
      <w:r w:rsidR="008C7B11" w:rsidRPr="0064479C">
        <w:rPr>
          <w:rFonts w:ascii="Calibri" w:hAnsi="Calibri" w:cs="Calibri"/>
          <w:i/>
          <w:sz w:val="24"/>
        </w:rPr>
        <w:t xml:space="preserve">anced </w:t>
      </w:r>
      <w:r w:rsidR="00537DD6" w:rsidRPr="0064479C">
        <w:rPr>
          <w:rFonts w:ascii="Calibri" w:hAnsi="Calibri" w:cs="Calibri"/>
          <w:i/>
          <w:sz w:val="24"/>
        </w:rPr>
        <w:t>O</w:t>
      </w:r>
      <w:r w:rsidR="00A7650D" w:rsidRPr="0064479C">
        <w:rPr>
          <w:rFonts w:ascii="Calibri" w:hAnsi="Calibri" w:cs="Calibri"/>
          <w:i/>
          <w:sz w:val="24"/>
        </w:rPr>
        <w:t>tol</w:t>
      </w:r>
      <w:r w:rsidR="008C7B11" w:rsidRPr="0064479C">
        <w:rPr>
          <w:rFonts w:ascii="Calibri" w:hAnsi="Calibri" w:cs="Calibri"/>
          <w:i/>
          <w:sz w:val="24"/>
        </w:rPr>
        <w:t>ogy</w:t>
      </w:r>
      <w:r w:rsidR="00A7650D" w:rsidRPr="0064479C">
        <w:rPr>
          <w:rFonts w:ascii="Calibri" w:hAnsi="Calibri" w:cs="Calibri"/>
          <w:sz w:val="24"/>
        </w:rPr>
        <w:t xml:space="preserve">. </w:t>
      </w:r>
      <w:r w:rsidR="00A7650D" w:rsidRPr="0064479C">
        <w:rPr>
          <w:rFonts w:ascii="Calibri" w:hAnsi="Calibri" w:cs="Calibri"/>
          <w:b/>
          <w:sz w:val="24"/>
        </w:rPr>
        <w:t>13</w:t>
      </w:r>
      <w:r w:rsidR="00A7650D" w:rsidRPr="0064479C">
        <w:rPr>
          <w:rFonts w:ascii="Calibri" w:hAnsi="Calibri" w:cs="Calibri"/>
          <w:sz w:val="24"/>
        </w:rPr>
        <w:t xml:space="preserve"> (3), 363-367 (2017).</w:t>
      </w:r>
      <w:r w:rsidR="003A0373" w:rsidRPr="0064479C">
        <w:rPr>
          <w:rFonts w:ascii="Calibri" w:hAnsi="Calibri" w:cs="Calibri"/>
          <w:sz w:val="24"/>
        </w:rPr>
        <w:t xml:space="preserve"> </w:t>
      </w:r>
    </w:p>
    <w:sectPr w:rsidR="009F659A" w:rsidRPr="0064479C" w:rsidSect="008412C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5A41B" w14:textId="77777777" w:rsidR="000A7B53" w:rsidRDefault="000A7B53" w:rsidP="00621C4E">
      <w:r>
        <w:separator/>
      </w:r>
    </w:p>
  </w:endnote>
  <w:endnote w:type="continuationSeparator" w:id="0">
    <w:p w14:paraId="53708E38" w14:textId="77777777" w:rsidR="000A7B53" w:rsidRDefault="000A7B5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1F328" w14:textId="77777777" w:rsidR="009F10FF" w:rsidRDefault="009F10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537DE1EA" w:rsidR="009F10FF" w:rsidRDefault="009F10FF">
    <w:pPr>
      <w:pStyle w:val="Footer"/>
      <w:rPr>
        <w:noProof/>
      </w:rPr>
    </w:pPr>
  </w:p>
  <w:p w14:paraId="39947363" w14:textId="71AB2B06" w:rsidR="009F10FF" w:rsidRPr="00494F77" w:rsidRDefault="009F10FF" w:rsidP="00621C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F10FF" w:rsidRDefault="009F10F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0B3CB" w14:textId="77777777" w:rsidR="000A7B53" w:rsidRDefault="000A7B53" w:rsidP="00621C4E">
      <w:r>
        <w:separator/>
      </w:r>
    </w:p>
  </w:footnote>
  <w:footnote w:type="continuationSeparator" w:id="0">
    <w:p w14:paraId="270D1E27" w14:textId="77777777" w:rsidR="000A7B53" w:rsidRDefault="000A7B5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9D682" w14:textId="77777777" w:rsidR="009F10FF" w:rsidRDefault="009F10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93A81" w14:textId="77777777" w:rsidR="009F10FF" w:rsidRDefault="009F10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4C60558" w:rsidR="009F10FF" w:rsidRPr="00975868" w:rsidRDefault="009F10FF"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5F53B1"/>
    <w:multiLevelType w:val="hybridMultilevel"/>
    <w:tmpl w:val="83EEA7AA"/>
    <w:lvl w:ilvl="0" w:tplc="0406000F">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9042AE1"/>
    <w:multiLevelType w:val="hybridMultilevel"/>
    <w:tmpl w:val="B212FAAC"/>
    <w:lvl w:ilvl="0" w:tplc="DEA4C26E">
      <w:start w:val="1"/>
      <w:numFmt w:val="decimal"/>
      <w:lvlText w:val="%1."/>
      <w:lvlJc w:val="left"/>
      <w:pPr>
        <w:ind w:left="720" w:hanging="360"/>
      </w:pPr>
      <w:rPr>
        <w:rFonts w:hint="default"/>
        <w:color w:val="80808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A0A0BC6"/>
    <w:multiLevelType w:val="multilevel"/>
    <w:tmpl w:val="040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135FCE"/>
    <w:multiLevelType w:val="hybridMultilevel"/>
    <w:tmpl w:val="374A60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D214C2"/>
    <w:multiLevelType w:val="multilevel"/>
    <w:tmpl w:val="F00C9C2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3E9C37D4"/>
    <w:multiLevelType w:val="multilevel"/>
    <w:tmpl w:val="D8C8F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B12470"/>
    <w:multiLevelType w:val="hybridMultilevel"/>
    <w:tmpl w:val="DA5EEF4E"/>
    <w:lvl w:ilvl="0" w:tplc="8DFEF38C">
      <w:start w:val="1"/>
      <w:numFmt w:val="decimal"/>
      <w:lvlText w:val="%1."/>
      <w:lvlJc w:val="left"/>
      <w:pPr>
        <w:ind w:left="720" w:hanging="360"/>
      </w:pPr>
      <w:rPr>
        <w:rFonts w:hint="default"/>
        <w:color w:val="80808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47E4430F"/>
    <w:multiLevelType w:val="hybridMultilevel"/>
    <w:tmpl w:val="FEB03510"/>
    <w:lvl w:ilvl="0" w:tplc="7A38342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0C85A4D"/>
    <w:multiLevelType w:val="multilevel"/>
    <w:tmpl w:val="7F4AD2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EC4270"/>
    <w:multiLevelType w:val="hybridMultilevel"/>
    <w:tmpl w:val="E280F248"/>
    <w:lvl w:ilvl="0" w:tplc="58448C7C">
      <w:start w:val="1"/>
      <w:numFmt w:val="decimal"/>
      <w:lvlText w:val="%1."/>
      <w:lvlJc w:val="left"/>
      <w:pPr>
        <w:ind w:left="720" w:hanging="360"/>
      </w:pPr>
      <w:rPr>
        <w:rFonts w:hint="default"/>
        <w:color w:val="80808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58532856"/>
    <w:multiLevelType w:val="hybridMultilevel"/>
    <w:tmpl w:val="A11418EE"/>
    <w:lvl w:ilvl="0" w:tplc="AD505664">
      <w:start w:val="1"/>
      <w:numFmt w:val="decimal"/>
      <w:lvlText w:val="%1."/>
      <w:lvlJc w:val="left"/>
      <w:pPr>
        <w:ind w:left="720" w:hanging="360"/>
      </w:pPr>
      <w:rPr>
        <w:rFonts w:hint="default"/>
        <w:color w:val="80808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59251E83"/>
    <w:multiLevelType w:val="hybridMultilevel"/>
    <w:tmpl w:val="0FF21D1C"/>
    <w:lvl w:ilvl="0" w:tplc="7CFC6990">
      <w:start w:val="1"/>
      <w:numFmt w:val="decimal"/>
      <w:lvlText w:val="%1."/>
      <w:lvlJc w:val="left"/>
      <w:pPr>
        <w:ind w:left="360" w:hanging="360"/>
      </w:pPr>
      <w:rPr>
        <w:rFonts w:hint="default"/>
        <w:color w:val="80808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ED1209"/>
    <w:multiLevelType w:val="hybridMultilevel"/>
    <w:tmpl w:val="EF869D06"/>
    <w:lvl w:ilvl="0" w:tplc="B88446A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8C5535"/>
    <w:multiLevelType w:val="multilevel"/>
    <w:tmpl w:val="2F3EE186"/>
    <w:lvl w:ilvl="0">
      <w:start w:val="2"/>
      <w:numFmt w:val="decimal"/>
      <w:lvlText w:val="%1"/>
      <w:lvlJc w:val="left"/>
      <w:pPr>
        <w:ind w:left="360" w:hanging="360"/>
      </w:pPr>
      <w:rPr>
        <w:rFonts w:hint="default"/>
        <w:color w:val="808080"/>
      </w:rPr>
    </w:lvl>
    <w:lvl w:ilvl="1">
      <w:start w:val="1"/>
      <w:numFmt w:val="decimal"/>
      <w:lvlText w:val="%1.%2"/>
      <w:lvlJc w:val="left"/>
      <w:pPr>
        <w:ind w:left="360" w:hanging="360"/>
      </w:pPr>
      <w:rPr>
        <w:rFonts w:hint="default"/>
        <w:color w:val="808080"/>
      </w:rPr>
    </w:lvl>
    <w:lvl w:ilvl="2">
      <w:start w:val="1"/>
      <w:numFmt w:val="decimal"/>
      <w:lvlText w:val="%1.%2.%3"/>
      <w:lvlJc w:val="left"/>
      <w:pPr>
        <w:ind w:left="720" w:hanging="720"/>
      </w:pPr>
      <w:rPr>
        <w:rFonts w:hint="default"/>
        <w:color w:val="808080"/>
      </w:rPr>
    </w:lvl>
    <w:lvl w:ilvl="3">
      <w:start w:val="1"/>
      <w:numFmt w:val="decimal"/>
      <w:lvlText w:val="%1.%2.%3.%4"/>
      <w:lvlJc w:val="left"/>
      <w:pPr>
        <w:ind w:left="720" w:hanging="720"/>
      </w:pPr>
      <w:rPr>
        <w:rFonts w:hint="default"/>
        <w:color w:val="808080"/>
      </w:rPr>
    </w:lvl>
    <w:lvl w:ilvl="4">
      <w:start w:val="1"/>
      <w:numFmt w:val="decimal"/>
      <w:lvlText w:val="%1.%2.%3.%4.%5"/>
      <w:lvlJc w:val="left"/>
      <w:pPr>
        <w:ind w:left="1080" w:hanging="1080"/>
      </w:pPr>
      <w:rPr>
        <w:rFonts w:hint="default"/>
        <w:color w:val="808080"/>
      </w:rPr>
    </w:lvl>
    <w:lvl w:ilvl="5">
      <w:start w:val="1"/>
      <w:numFmt w:val="decimal"/>
      <w:lvlText w:val="%1.%2.%3.%4.%5.%6"/>
      <w:lvlJc w:val="left"/>
      <w:pPr>
        <w:ind w:left="1080" w:hanging="1080"/>
      </w:pPr>
      <w:rPr>
        <w:rFonts w:hint="default"/>
        <w:color w:val="808080"/>
      </w:rPr>
    </w:lvl>
    <w:lvl w:ilvl="6">
      <w:start w:val="1"/>
      <w:numFmt w:val="decimal"/>
      <w:lvlText w:val="%1.%2.%3.%4.%5.%6.%7"/>
      <w:lvlJc w:val="left"/>
      <w:pPr>
        <w:ind w:left="1440" w:hanging="1440"/>
      </w:pPr>
      <w:rPr>
        <w:rFonts w:hint="default"/>
        <w:color w:val="808080"/>
      </w:rPr>
    </w:lvl>
    <w:lvl w:ilvl="7">
      <w:start w:val="1"/>
      <w:numFmt w:val="decimal"/>
      <w:lvlText w:val="%1.%2.%3.%4.%5.%6.%7.%8"/>
      <w:lvlJc w:val="left"/>
      <w:pPr>
        <w:ind w:left="1440" w:hanging="1440"/>
      </w:pPr>
      <w:rPr>
        <w:rFonts w:hint="default"/>
        <w:color w:val="808080"/>
      </w:rPr>
    </w:lvl>
    <w:lvl w:ilvl="8">
      <w:start w:val="1"/>
      <w:numFmt w:val="decimal"/>
      <w:lvlText w:val="%1.%2.%3.%4.%5.%6.%7.%8.%9"/>
      <w:lvlJc w:val="left"/>
      <w:pPr>
        <w:ind w:left="1800" w:hanging="1800"/>
      </w:pPr>
      <w:rPr>
        <w:rFonts w:hint="default"/>
        <w:color w:val="808080"/>
      </w:rPr>
    </w:lvl>
  </w:abstractNum>
  <w:abstractNum w:abstractNumId="3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F457CAB"/>
    <w:multiLevelType w:val="hybridMultilevel"/>
    <w:tmpl w:val="4F3AF074"/>
    <w:lvl w:ilvl="0" w:tplc="0406000F">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76D360CA"/>
    <w:multiLevelType w:val="multilevel"/>
    <w:tmpl w:val="BFE66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28"/>
  </w:num>
  <w:num w:numId="3">
    <w:abstractNumId w:val="3"/>
  </w:num>
  <w:num w:numId="4">
    <w:abstractNumId w:val="23"/>
  </w:num>
  <w:num w:numId="5">
    <w:abstractNumId w:val="11"/>
  </w:num>
  <w:num w:numId="6">
    <w:abstractNumId w:val="22"/>
  </w:num>
  <w:num w:numId="7">
    <w:abstractNumId w:val="0"/>
  </w:num>
  <w:num w:numId="8">
    <w:abstractNumId w:val="14"/>
  </w:num>
  <w:num w:numId="9">
    <w:abstractNumId w:val="15"/>
  </w:num>
  <w:num w:numId="10">
    <w:abstractNumId w:val="24"/>
  </w:num>
  <w:num w:numId="11">
    <w:abstractNumId w:val="32"/>
  </w:num>
  <w:num w:numId="12">
    <w:abstractNumId w:val="1"/>
  </w:num>
  <w:num w:numId="13">
    <w:abstractNumId w:val="29"/>
  </w:num>
  <w:num w:numId="14">
    <w:abstractNumId w:val="39"/>
  </w:num>
  <w:num w:numId="15">
    <w:abstractNumId w:val="18"/>
  </w:num>
  <w:num w:numId="16">
    <w:abstractNumId w:val="10"/>
  </w:num>
  <w:num w:numId="17">
    <w:abstractNumId w:val="30"/>
  </w:num>
  <w:num w:numId="18">
    <w:abstractNumId w:val="19"/>
  </w:num>
  <w:num w:numId="19">
    <w:abstractNumId w:val="34"/>
  </w:num>
  <w:num w:numId="20">
    <w:abstractNumId w:val="2"/>
  </w:num>
  <w:num w:numId="21">
    <w:abstractNumId w:val="36"/>
  </w:num>
  <w:num w:numId="22">
    <w:abstractNumId w:val="33"/>
  </w:num>
  <w:num w:numId="23">
    <w:abstractNumId w:val="20"/>
  </w:num>
  <w:num w:numId="24">
    <w:abstractNumId w:val="40"/>
  </w:num>
  <w:num w:numId="25">
    <w:abstractNumId w:val="9"/>
  </w:num>
  <w:num w:numId="26">
    <w:abstractNumId w:val="7"/>
  </w:num>
  <w:num w:numId="27">
    <w:abstractNumId w:val="21"/>
  </w:num>
  <w:num w:numId="28">
    <w:abstractNumId w:val="37"/>
  </w:num>
  <w:num w:numId="29">
    <w:abstractNumId w:val="5"/>
  </w:num>
  <w:num w:numId="30">
    <w:abstractNumId w:val="6"/>
  </w:num>
  <w:num w:numId="31">
    <w:abstractNumId w:val="16"/>
  </w:num>
  <w:num w:numId="32">
    <w:abstractNumId w:val="26"/>
  </w:num>
  <w:num w:numId="33">
    <w:abstractNumId w:val="25"/>
  </w:num>
  <w:num w:numId="34">
    <w:abstractNumId w:val="35"/>
  </w:num>
  <w:num w:numId="35">
    <w:abstractNumId w:val="27"/>
  </w:num>
  <w:num w:numId="36">
    <w:abstractNumId w:val="12"/>
  </w:num>
  <w:num w:numId="37">
    <w:abstractNumId w:val="38"/>
  </w:num>
  <w:num w:numId="38">
    <w:abstractNumId w:val="13"/>
  </w:num>
  <w:num w:numId="39">
    <w:abstractNumId w:val="31"/>
  </w:num>
  <w:num w:numId="40">
    <w:abstractNumId w:val="17"/>
  </w:num>
  <w:num w:numId="41">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BEF"/>
    <w:rsid w:val="00007DBC"/>
    <w:rsid w:val="00007EA1"/>
    <w:rsid w:val="000100F0"/>
    <w:rsid w:val="00011195"/>
    <w:rsid w:val="000129B2"/>
    <w:rsid w:val="00012FF9"/>
    <w:rsid w:val="00013386"/>
    <w:rsid w:val="0001389C"/>
    <w:rsid w:val="00014314"/>
    <w:rsid w:val="00020894"/>
    <w:rsid w:val="0002114B"/>
    <w:rsid w:val="00021434"/>
    <w:rsid w:val="00021774"/>
    <w:rsid w:val="00021DF3"/>
    <w:rsid w:val="00022ADE"/>
    <w:rsid w:val="000233DE"/>
    <w:rsid w:val="00023869"/>
    <w:rsid w:val="00024598"/>
    <w:rsid w:val="00026259"/>
    <w:rsid w:val="000271F3"/>
    <w:rsid w:val="000324BA"/>
    <w:rsid w:val="00032769"/>
    <w:rsid w:val="0003311E"/>
    <w:rsid w:val="00035A6C"/>
    <w:rsid w:val="00037B58"/>
    <w:rsid w:val="00044999"/>
    <w:rsid w:val="00045083"/>
    <w:rsid w:val="00045B7C"/>
    <w:rsid w:val="00051B73"/>
    <w:rsid w:val="00051F88"/>
    <w:rsid w:val="00053F65"/>
    <w:rsid w:val="00060ABE"/>
    <w:rsid w:val="00061A50"/>
    <w:rsid w:val="0006312C"/>
    <w:rsid w:val="0006361B"/>
    <w:rsid w:val="00064104"/>
    <w:rsid w:val="000652E3"/>
    <w:rsid w:val="00066025"/>
    <w:rsid w:val="000701D1"/>
    <w:rsid w:val="000725A1"/>
    <w:rsid w:val="00075188"/>
    <w:rsid w:val="00080A20"/>
    <w:rsid w:val="00082796"/>
    <w:rsid w:val="00082DF4"/>
    <w:rsid w:val="00087C0A"/>
    <w:rsid w:val="000918EA"/>
    <w:rsid w:val="00093BC4"/>
    <w:rsid w:val="00094464"/>
    <w:rsid w:val="00097929"/>
    <w:rsid w:val="000A1E80"/>
    <w:rsid w:val="000A27A9"/>
    <w:rsid w:val="000A3B70"/>
    <w:rsid w:val="000A5153"/>
    <w:rsid w:val="000A70AC"/>
    <w:rsid w:val="000A7B53"/>
    <w:rsid w:val="000B09B8"/>
    <w:rsid w:val="000B10AE"/>
    <w:rsid w:val="000B30BF"/>
    <w:rsid w:val="000B3773"/>
    <w:rsid w:val="000B49CC"/>
    <w:rsid w:val="000B4F22"/>
    <w:rsid w:val="000B566B"/>
    <w:rsid w:val="000B662E"/>
    <w:rsid w:val="000B7294"/>
    <w:rsid w:val="000B75D0"/>
    <w:rsid w:val="000C0F22"/>
    <w:rsid w:val="000C1CF8"/>
    <w:rsid w:val="000C49CF"/>
    <w:rsid w:val="000C52E9"/>
    <w:rsid w:val="000C5CDC"/>
    <w:rsid w:val="000C65DC"/>
    <w:rsid w:val="000C66F3"/>
    <w:rsid w:val="000C6900"/>
    <w:rsid w:val="000D0CD0"/>
    <w:rsid w:val="000D2DD2"/>
    <w:rsid w:val="000D31E8"/>
    <w:rsid w:val="000D595D"/>
    <w:rsid w:val="000D59C7"/>
    <w:rsid w:val="000D76E4"/>
    <w:rsid w:val="000D7D43"/>
    <w:rsid w:val="000E1F36"/>
    <w:rsid w:val="000E3816"/>
    <w:rsid w:val="000E4A08"/>
    <w:rsid w:val="000E4F77"/>
    <w:rsid w:val="000F265C"/>
    <w:rsid w:val="000F3AFA"/>
    <w:rsid w:val="000F5712"/>
    <w:rsid w:val="000F6611"/>
    <w:rsid w:val="000F70D1"/>
    <w:rsid w:val="000F7E22"/>
    <w:rsid w:val="001104F3"/>
    <w:rsid w:val="00111C0A"/>
    <w:rsid w:val="00112EEB"/>
    <w:rsid w:val="001173FF"/>
    <w:rsid w:val="00117D31"/>
    <w:rsid w:val="00123CD2"/>
    <w:rsid w:val="0012563A"/>
    <w:rsid w:val="00125BB5"/>
    <w:rsid w:val="001264DE"/>
    <w:rsid w:val="001302D6"/>
    <w:rsid w:val="001313A7"/>
    <w:rsid w:val="0013276F"/>
    <w:rsid w:val="0013621E"/>
    <w:rsid w:val="0013642E"/>
    <w:rsid w:val="00136AF0"/>
    <w:rsid w:val="00141DC9"/>
    <w:rsid w:val="00141E8D"/>
    <w:rsid w:val="001434F3"/>
    <w:rsid w:val="00152953"/>
    <w:rsid w:val="00152A23"/>
    <w:rsid w:val="00162CB7"/>
    <w:rsid w:val="001670EE"/>
    <w:rsid w:val="00170F04"/>
    <w:rsid w:val="00171E5B"/>
    <w:rsid w:val="00171F94"/>
    <w:rsid w:val="00173F49"/>
    <w:rsid w:val="00175D4E"/>
    <w:rsid w:val="0017668A"/>
    <w:rsid w:val="001766FE"/>
    <w:rsid w:val="001771E7"/>
    <w:rsid w:val="0018308E"/>
    <w:rsid w:val="001879BD"/>
    <w:rsid w:val="00187C6D"/>
    <w:rsid w:val="0019037D"/>
    <w:rsid w:val="001911FF"/>
    <w:rsid w:val="0019188A"/>
    <w:rsid w:val="00192006"/>
    <w:rsid w:val="00193180"/>
    <w:rsid w:val="0019468A"/>
    <w:rsid w:val="0019581B"/>
    <w:rsid w:val="00196792"/>
    <w:rsid w:val="001B1519"/>
    <w:rsid w:val="001B2C24"/>
    <w:rsid w:val="001B2E2D"/>
    <w:rsid w:val="001B5CD2"/>
    <w:rsid w:val="001B7E3F"/>
    <w:rsid w:val="001C0BEE"/>
    <w:rsid w:val="001C1E49"/>
    <w:rsid w:val="001C2A98"/>
    <w:rsid w:val="001C4338"/>
    <w:rsid w:val="001D3D7D"/>
    <w:rsid w:val="001D3FFF"/>
    <w:rsid w:val="001D441E"/>
    <w:rsid w:val="001D50C6"/>
    <w:rsid w:val="001D625F"/>
    <w:rsid w:val="001D68A4"/>
    <w:rsid w:val="001D7576"/>
    <w:rsid w:val="001E0E3F"/>
    <w:rsid w:val="001E14A0"/>
    <w:rsid w:val="001E3155"/>
    <w:rsid w:val="001E52AA"/>
    <w:rsid w:val="001E6BC0"/>
    <w:rsid w:val="001E7376"/>
    <w:rsid w:val="001F1077"/>
    <w:rsid w:val="001F225C"/>
    <w:rsid w:val="001F6FDA"/>
    <w:rsid w:val="00201CFA"/>
    <w:rsid w:val="0020220D"/>
    <w:rsid w:val="00202448"/>
    <w:rsid w:val="00202D15"/>
    <w:rsid w:val="00212004"/>
    <w:rsid w:val="00212EAE"/>
    <w:rsid w:val="00214BEE"/>
    <w:rsid w:val="002205B8"/>
    <w:rsid w:val="0022106B"/>
    <w:rsid w:val="00225720"/>
    <w:rsid w:val="002259E5"/>
    <w:rsid w:val="00226140"/>
    <w:rsid w:val="002274F3"/>
    <w:rsid w:val="00227E03"/>
    <w:rsid w:val="0023027B"/>
    <w:rsid w:val="0023094C"/>
    <w:rsid w:val="00232818"/>
    <w:rsid w:val="00234BE3"/>
    <w:rsid w:val="00235A90"/>
    <w:rsid w:val="002404A7"/>
    <w:rsid w:val="00241E48"/>
    <w:rsid w:val="0024214E"/>
    <w:rsid w:val="002425B2"/>
    <w:rsid w:val="00242623"/>
    <w:rsid w:val="00244BD3"/>
    <w:rsid w:val="00246B7C"/>
    <w:rsid w:val="00250558"/>
    <w:rsid w:val="00260652"/>
    <w:rsid w:val="00261F25"/>
    <w:rsid w:val="002624FC"/>
    <w:rsid w:val="002643EF"/>
    <w:rsid w:val="002648A9"/>
    <w:rsid w:val="0026536F"/>
    <w:rsid w:val="0026553C"/>
    <w:rsid w:val="00267DD5"/>
    <w:rsid w:val="00270FF4"/>
    <w:rsid w:val="002714D7"/>
    <w:rsid w:val="00274A0A"/>
    <w:rsid w:val="00277358"/>
    <w:rsid w:val="00277593"/>
    <w:rsid w:val="00280909"/>
    <w:rsid w:val="00280918"/>
    <w:rsid w:val="00282AF6"/>
    <w:rsid w:val="0028596A"/>
    <w:rsid w:val="00287085"/>
    <w:rsid w:val="00290AF9"/>
    <w:rsid w:val="00294FAC"/>
    <w:rsid w:val="002967CF"/>
    <w:rsid w:val="00297788"/>
    <w:rsid w:val="002A2807"/>
    <w:rsid w:val="002A484B"/>
    <w:rsid w:val="002A64A6"/>
    <w:rsid w:val="002B1347"/>
    <w:rsid w:val="002B1903"/>
    <w:rsid w:val="002B3301"/>
    <w:rsid w:val="002B3352"/>
    <w:rsid w:val="002C4098"/>
    <w:rsid w:val="002C47D4"/>
    <w:rsid w:val="002D0F38"/>
    <w:rsid w:val="002D77E3"/>
    <w:rsid w:val="002E4643"/>
    <w:rsid w:val="002E4C80"/>
    <w:rsid w:val="002E6FCD"/>
    <w:rsid w:val="002F18F3"/>
    <w:rsid w:val="002F2859"/>
    <w:rsid w:val="002F291C"/>
    <w:rsid w:val="002F50E1"/>
    <w:rsid w:val="002F6E3C"/>
    <w:rsid w:val="0030117D"/>
    <w:rsid w:val="00301F30"/>
    <w:rsid w:val="003038FD"/>
    <w:rsid w:val="00303C87"/>
    <w:rsid w:val="003108E5"/>
    <w:rsid w:val="003120CB"/>
    <w:rsid w:val="00320153"/>
    <w:rsid w:val="00320367"/>
    <w:rsid w:val="00322871"/>
    <w:rsid w:val="00322D20"/>
    <w:rsid w:val="00324B3C"/>
    <w:rsid w:val="00326FB3"/>
    <w:rsid w:val="003316D4"/>
    <w:rsid w:val="00331FFD"/>
    <w:rsid w:val="00333822"/>
    <w:rsid w:val="00336715"/>
    <w:rsid w:val="00340DFD"/>
    <w:rsid w:val="00342BB9"/>
    <w:rsid w:val="00344954"/>
    <w:rsid w:val="00346508"/>
    <w:rsid w:val="00350CD7"/>
    <w:rsid w:val="00353498"/>
    <w:rsid w:val="003536FD"/>
    <w:rsid w:val="00360C17"/>
    <w:rsid w:val="003621C6"/>
    <w:rsid w:val="003622B8"/>
    <w:rsid w:val="00366B76"/>
    <w:rsid w:val="00373051"/>
    <w:rsid w:val="00373B8F"/>
    <w:rsid w:val="00376D95"/>
    <w:rsid w:val="00377FBB"/>
    <w:rsid w:val="003806A1"/>
    <w:rsid w:val="00385140"/>
    <w:rsid w:val="003868F6"/>
    <w:rsid w:val="003A0373"/>
    <w:rsid w:val="003A16FC"/>
    <w:rsid w:val="003A4FCD"/>
    <w:rsid w:val="003B0944"/>
    <w:rsid w:val="003B1593"/>
    <w:rsid w:val="003B4381"/>
    <w:rsid w:val="003B4DB7"/>
    <w:rsid w:val="003C0392"/>
    <w:rsid w:val="003C0940"/>
    <w:rsid w:val="003C1043"/>
    <w:rsid w:val="003C1A30"/>
    <w:rsid w:val="003C3063"/>
    <w:rsid w:val="003C45B3"/>
    <w:rsid w:val="003C4C16"/>
    <w:rsid w:val="003C6779"/>
    <w:rsid w:val="003D1694"/>
    <w:rsid w:val="003D2998"/>
    <w:rsid w:val="003D2F0A"/>
    <w:rsid w:val="003D33B6"/>
    <w:rsid w:val="003D3891"/>
    <w:rsid w:val="003D5D84"/>
    <w:rsid w:val="003E0F4F"/>
    <w:rsid w:val="003E18AC"/>
    <w:rsid w:val="003E210B"/>
    <w:rsid w:val="003E2A12"/>
    <w:rsid w:val="003E3384"/>
    <w:rsid w:val="003E3CA4"/>
    <w:rsid w:val="003E548E"/>
    <w:rsid w:val="003F2BFD"/>
    <w:rsid w:val="003F6395"/>
    <w:rsid w:val="004044BE"/>
    <w:rsid w:val="00405FE3"/>
    <w:rsid w:val="00407EC8"/>
    <w:rsid w:val="0041110A"/>
    <w:rsid w:val="00411624"/>
    <w:rsid w:val="004148E1"/>
    <w:rsid w:val="00414CFA"/>
    <w:rsid w:val="00414DAF"/>
    <w:rsid w:val="00415EC0"/>
    <w:rsid w:val="00420BE9"/>
    <w:rsid w:val="00421807"/>
    <w:rsid w:val="00423AD8"/>
    <w:rsid w:val="00423FDD"/>
    <w:rsid w:val="00424C85"/>
    <w:rsid w:val="004260BD"/>
    <w:rsid w:val="0043012F"/>
    <w:rsid w:val="00430F1F"/>
    <w:rsid w:val="004326EA"/>
    <w:rsid w:val="00433322"/>
    <w:rsid w:val="00435494"/>
    <w:rsid w:val="0043625A"/>
    <w:rsid w:val="00437253"/>
    <w:rsid w:val="00440300"/>
    <w:rsid w:val="0044434C"/>
    <w:rsid w:val="0044456B"/>
    <w:rsid w:val="004448F9"/>
    <w:rsid w:val="004453F1"/>
    <w:rsid w:val="00445E2A"/>
    <w:rsid w:val="00447BD1"/>
    <w:rsid w:val="004507F3"/>
    <w:rsid w:val="00450AF4"/>
    <w:rsid w:val="00450FB4"/>
    <w:rsid w:val="0045549B"/>
    <w:rsid w:val="00456A57"/>
    <w:rsid w:val="00456EB7"/>
    <w:rsid w:val="004604CC"/>
    <w:rsid w:val="004606D2"/>
    <w:rsid w:val="004607DE"/>
    <w:rsid w:val="004614D3"/>
    <w:rsid w:val="0046555C"/>
    <w:rsid w:val="004671C7"/>
    <w:rsid w:val="00472F4D"/>
    <w:rsid w:val="004730BF"/>
    <w:rsid w:val="00474DCB"/>
    <w:rsid w:val="00474E2B"/>
    <w:rsid w:val="0047535C"/>
    <w:rsid w:val="004762F6"/>
    <w:rsid w:val="00481C5B"/>
    <w:rsid w:val="00482FF8"/>
    <w:rsid w:val="004838AA"/>
    <w:rsid w:val="004848D4"/>
    <w:rsid w:val="00485870"/>
    <w:rsid w:val="00485FE8"/>
    <w:rsid w:val="00486349"/>
    <w:rsid w:val="00492A96"/>
    <w:rsid w:val="00492E50"/>
    <w:rsid w:val="00492EB5"/>
    <w:rsid w:val="00494F77"/>
    <w:rsid w:val="00497353"/>
    <w:rsid w:val="00497374"/>
    <w:rsid w:val="00497721"/>
    <w:rsid w:val="004A0229"/>
    <w:rsid w:val="004A35D2"/>
    <w:rsid w:val="004A411B"/>
    <w:rsid w:val="004A5CEF"/>
    <w:rsid w:val="004A71E4"/>
    <w:rsid w:val="004A7E40"/>
    <w:rsid w:val="004B2F00"/>
    <w:rsid w:val="004B6E31"/>
    <w:rsid w:val="004C1D66"/>
    <w:rsid w:val="004C31D7"/>
    <w:rsid w:val="004C4AD2"/>
    <w:rsid w:val="004C5395"/>
    <w:rsid w:val="004C6981"/>
    <w:rsid w:val="004C77DC"/>
    <w:rsid w:val="004D1F21"/>
    <w:rsid w:val="004D268C"/>
    <w:rsid w:val="004D59D8"/>
    <w:rsid w:val="004D5DA1"/>
    <w:rsid w:val="004D7B72"/>
    <w:rsid w:val="004E150F"/>
    <w:rsid w:val="004E1DCA"/>
    <w:rsid w:val="004E23A1"/>
    <w:rsid w:val="004E305A"/>
    <w:rsid w:val="004E3260"/>
    <w:rsid w:val="004E3489"/>
    <w:rsid w:val="004E358A"/>
    <w:rsid w:val="004E3AFA"/>
    <w:rsid w:val="004E6588"/>
    <w:rsid w:val="004F3244"/>
    <w:rsid w:val="004F6082"/>
    <w:rsid w:val="004F6BAB"/>
    <w:rsid w:val="004F7716"/>
    <w:rsid w:val="0050108B"/>
    <w:rsid w:val="00501229"/>
    <w:rsid w:val="00502A0A"/>
    <w:rsid w:val="005037F3"/>
    <w:rsid w:val="00507C50"/>
    <w:rsid w:val="0051143A"/>
    <w:rsid w:val="00517C3A"/>
    <w:rsid w:val="00527BF4"/>
    <w:rsid w:val="005324BE"/>
    <w:rsid w:val="00533C3C"/>
    <w:rsid w:val="005342EF"/>
    <w:rsid w:val="00534F6C"/>
    <w:rsid w:val="00535994"/>
    <w:rsid w:val="00536096"/>
    <w:rsid w:val="0053646D"/>
    <w:rsid w:val="00537DD6"/>
    <w:rsid w:val="00540AAD"/>
    <w:rsid w:val="00541F08"/>
    <w:rsid w:val="005421C8"/>
    <w:rsid w:val="00542A7A"/>
    <w:rsid w:val="00543D11"/>
    <w:rsid w:val="00543EC1"/>
    <w:rsid w:val="00546458"/>
    <w:rsid w:val="00547C28"/>
    <w:rsid w:val="005502F8"/>
    <w:rsid w:val="0055087C"/>
    <w:rsid w:val="00553413"/>
    <w:rsid w:val="005544F8"/>
    <w:rsid w:val="00555460"/>
    <w:rsid w:val="00555983"/>
    <w:rsid w:val="00560E31"/>
    <w:rsid w:val="00563DA1"/>
    <w:rsid w:val="00563DCD"/>
    <w:rsid w:val="00567ED6"/>
    <w:rsid w:val="00575849"/>
    <w:rsid w:val="0058189C"/>
    <w:rsid w:val="00581B23"/>
    <w:rsid w:val="0058219C"/>
    <w:rsid w:val="005833C9"/>
    <w:rsid w:val="0058707F"/>
    <w:rsid w:val="005931FE"/>
    <w:rsid w:val="00594FA0"/>
    <w:rsid w:val="00596847"/>
    <w:rsid w:val="005B0072"/>
    <w:rsid w:val="005B0732"/>
    <w:rsid w:val="005B38A0"/>
    <w:rsid w:val="005B4207"/>
    <w:rsid w:val="005B491C"/>
    <w:rsid w:val="005B4DBF"/>
    <w:rsid w:val="005B4E20"/>
    <w:rsid w:val="005B52FB"/>
    <w:rsid w:val="005B575F"/>
    <w:rsid w:val="005B5DE2"/>
    <w:rsid w:val="005B674C"/>
    <w:rsid w:val="005C24F2"/>
    <w:rsid w:val="005C7561"/>
    <w:rsid w:val="005D057B"/>
    <w:rsid w:val="005D0740"/>
    <w:rsid w:val="005D1E57"/>
    <w:rsid w:val="005D2F57"/>
    <w:rsid w:val="005D34F6"/>
    <w:rsid w:val="005D42F5"/>
    <w:rsid w:val="005D4F1A"/>
    <w:rsid w:val="005D58CA"/>
    <w:rsid w:val="005D5F17"/>
    <w:rsid w:val="005D69F1"/>
    <w:rsid w:val="005E1884"/>
    <w:rsid w:val="005F373A"/>
    <w:rsid w:val="005F427F"/>
    <w:rsid w:val="005F4CAD"/>
    <w:rsid w:val="005F4F87"/>
    <w:rsid w:val="005F65A1"/>
    <w:rsid w:val="005F6B0E"/>
    <w:rsid w:val="005F760E"/>
    <w:rsid w:val="005F7B1D"/>
    <w:rsid w:val="00601768"/>
    <w:rsid w:val="00601CBA"/>
    <w:rsid w:val="006021C6"/>
    <w:rsid w:val="0060222A"/>
    <w:rsid w:val="00604744"/>
    <w:rsid w:val="00610C21"/>
    <w:rsid w:val="00611907"/>
    <w:rsid w:val="00613116"/>
    <w:rsid w:val="00615F0A"/>
    <w:rsid w:val="006202A6"/>
    <w:rsid w:val="0062054B"/>
    <w:rsid w:val="006214FB"/>
    <w:rsid w:val="006217AD"/>
    <w:rsid w:val="006219E6"/>
    <w:rsid w:val="00621C4E"/>
    <w:rsid w:val="0062428A"/>
    <w:rsid w:val="00624EAE"/>
    <w:rsid w:val="006305D7"/>
    <w:rsid w:val="00633A01"/>
    <w:rsid w:val="00633B97"/>
    <w:rsid w:val="00633F30"/>
    <w:rsid w:val="006341F7"/>
    <w:rsid w:val="00635014"/>
    <w:rsid w:val="00635C10"/>
    <w:rsid w:val="00636908"/>
    <w:rsid w:val="006369CE"/>
    <w:rsid w:val="006411CA"/>
    <w:rsid w:val="0064479C"/>
    <w:rsid w:val="0064605E"/>
    <w:rsid w:val="00646A54"/>
    <w:rsid w:val="00650A6B"/>
    <w:rsid w:val="006619C8"/>
    <w:rsid w:val="00662D3D"/>
    <w:rsid w:val="00671710"/>
    <w:rsid w:val="00673414"/>
    <w:rsid w:val="006750DC"/>
    <w:rsid w:val="006751FE"/>
    <w:rsid w:val="00676079"/>
    <w:rsid w:val="00676ECD"/>
    <w:rsid w:val="0067757D"/>
    <w:rsid w:val="00677D0A"/>
    <w:rsid w:val="0068185F"/>
    <w:rsid w:val="00683B2D"/>
    <w:rsid w:val="00683FEB"/>
    <w:rsid w:val="00687375"/>
    <w:rsid w:val="006902D7"/>
    <w:rsid w:val="00693901"/>
    <w:rsid w:val="006978E9"/>
    <w:rsid w:val="006A01CF"/>
    <w:rsid w:val="006A60DD"/>
    <w:rsid w:val="006B0679"/>
    <w:rsid w:val="006B074C"/>
    <w:rsid w:val="006B18B5"/>
    <w:rsid w:val="006B27FA"/>
    <w:rsid w:val="006B3B84"/>
    <w:rsid w:val="006B4E7C"/>
    <w:rsid w:val="006B5435"/>
    <w:rsid w:val="006B5D8C"/>
    <w:rsid w:val="006B6358"/>
    <w:rsid w:val="006B72D4"/>
    <w:rsid w:val="006C0651"/>
    <w:rsid w:val="006C11CC"/>
    <w:rsid w:val="006C1AEB"/>
    <w:rsid w:val="006C53E9"/>
    <w:rsid w:val="006C57FE"/>
    <w:rsid w:val="006C5AC9"/>
    <w:rsid w:val="006C748D"/>
    <w:rsid w:val="006D1454"/>
    <w:rsid w:val="006D1EDA"/>
    <w:rsid w:val="006D2808"/>
    <w:rsid w:val="006D56BA"/>
    <w:rsid w:val="006E3DDB"/>
    <w:rsid w:val="006E4B63"/>
    <w:rsid w:val="006E4BA8"/>
    <w:rsid w:val="006F06E4"/>
    <w:rsid w:val="006F52C1"/>
    <w:rsid w:val="006F57DA"/>
    <w:rsid w:val="006F67AB"/>
    <w:rsid w:val="006F7B41"/>
    <w:rsid w:val="00702B5D"/>
    <w:rsid w:val="00703ED2"/>
    <w:rsid w:val="00707B8D"/>
    <w:rsid w:val="00713636"/>
    <w:rsid w:val="00713AFB"/>
    <w:rsid w:val="00714B8C"/>
    <w:rsid w:val="00715A75"/>
    <w:rsid w:val="0071675D"/>
    <w:rsid w:val="0071746A"/>
    <w:rsid w:val="00717736"/>
    <w:rsid w:val="0072015F"/>
    <w:rsid w:val="00720F24"/>
    <w:rsid w:val="007210E3"/>
    <w:rsid w:val="00721592"/>
    <w:rsid w:val="00727B40"/>
    <w:rsid w:val="00730AAD"/>
    <w:rsid w:val="007324F3"/>
    <w:rsid w:val="007325C0"/>
    <w:rsid w:val="00735CF5"/>
    <w:rsid w:val="0073602E"/>
    <w:rsid w:val="007361B8"/>
    <w:rsid w:val="00736C70"/>
    <w:rsid w:val="00740569"/>
    <w:rsid w:val="0074063A"/>
    <w:rsid w:val="00742AA4"/>
    <w:rsid w:val="00743BA1"/>
    <w:rsid w:val="007445C5"/>
    <w:rsid w:val="00745F1E"/>
    <w:rsid w:val="0075091F"/>
    <w:rsid w:val="00750A7A"/>
    <w:rsid w:val="007515FE"/>
    <w:rsid w:val="007601D0"/>
    <w:rsid w:val="007603BB"/>
    <w:rsid w:val="007603D8"/>
    <w:rsid w:val="0076109D"/>
    <w:rsid w:val="00763D91"/>
    <w:rsid w:val="00767107"/>
    <w:rsid w:val="00771F86"/>
    <w:rsid w:val="00773617"/>
    <w:rsid w:val="00773BFD"/>
    <w:rsid w:val="007743B3"/>
    <w:rsid w:val="00774490"/>
    <w:rsid w:val="00775731"/>
    <w:rsid w:val="007779A1"/>
    <w:rsid w:val="007819FF"/>
    <w:rsid w:val="00781F2D"/>
    <w:rsid w:val="0078360C"/>
    <w:rsid w:val="00784A4C"/>
    <w:rsid w:val="00784BC6"/>
    <w:rsid w:val="0078523D"/>
    <w:rsid w:val="007931DF"/>
    <w:rsid w:val="00793B8D"/>
    <w:rsid w:val="007A0172"/>
    <w:rsid w:val="007A1804"/>
    <w:rsid w:val="007A2511"/>
    <w:rsid w:val="007A260E"/>
    <w:rsid w:val="007A2F4C"/>
    <w:rsid w:val="007A4D4C"/>
    <w:rsid w:val="007A4DD6"/>
    <w:rsid w:val="007A5CB9"/>
    <w:rsid w:val="007B0834"/>
    <w:rsid w:val="007B20AE"/>
    <w:rsid w:val="007B6424"/>
    <w:rsid w:val="007B6B07"/>
    <w:rsid w:val="007B6D43"/>
    <w:rsid w:val="007B749A"/>
    <w:rsid w:val="007B7C6E"/>
    <w:rsid w:val="007C586C"/>
    <w:rsid w:val="007D037E"/>
    <w:rsid w:val="007D17C0"/>
    <w:rsid w:val="007D44D7"/>
    <w:rsid w:val="007D5641"/>
    <w:rsid w:val="007D621A"/>
    <w:rsid w:val="007E058A"/>
    <w:rsid w:val="007E0C4D"/>
    <w:rsid w:val="007E2887"/>
    <w:rsid w:val="007E5278"/>
    <w:rsid w:val="007E6201"/>
    <w:rsid w:val="007E749C"/>
    <w:rsid w:val="007F1B5C"/>
    <w:rsid w:val="007F6657"/>
    <w:rsid w:val="007F7FB8"/>
    <w:rsid w:val="00801257"/>
    <w:rsid w:val="00801744"/>
    <w:rsid w:val="00802030"/>
    <w:rsid w:val="00803B0A"/>
    <w:rsid w:val="00804DED"/>
    <w:rsid w:val="00805181"/>
    <w:rsid w:val="00805B96"/>
    <w:rsid w:val="00807D17"/>
    <w:rsid w:val="008105BE"/>
    <w:rsid w:val="008115A5"/>
    <w:rsid w:val="00811D46"/>
    <w:rsid w:val="0081415D"/>
    <w:rsid w:val="00820229"/>
    <w:rsid w:val="00822448"/>
    <w:rsid w:val="00822ABE"/>
    <w:rsid w:val="008231B4"/>
    <w:rsid w:val="008244D1"/>
    <w:rsid w:val="00827F51"/>
    <w:rsid w:val="0083104E"/>
    <w:rsid w:val="0083429D"/>
    <w:rsid w:val="008343BE"/>
    <w:rsid w:val="00836535"/>
    <w:rsid w:val="00837200"/>
    <w:rsid w:val="00840FB4"/>
    <w:rsid w:val="008410B2"/>
    <w:rsid w:val="008412C4"/>
    <w:rsid w:val="00842266"/>
    <w:rsid w:val="00844F97"/>
    <w:rsid w:val="008500A0"/>
    <w:rsid w:val="008512FC"/>
    <w:rsid w:val="008524E5"/>
    <w:rsid w:val="0085351C"/>
    <w:rsid w:val="008549CA"/>
    <w:rsid w:val="008556C3"/>
    <w:rsid w:val="0085687C"/>
    <w:rsid w:val="00867B64"/>
    <w:rsid w:val="008706C5"/>
    <w:rsid w:val="00873707"/>
    <w:rsid w:val="00874B20"/>
    <w:rsid w:val="008757C6"/>
    <w:rsid w:val="008763E1"/>
    <w:rsid w:val="0087775C"/>
    <w:rsid w:val="00877EC8"/>
    <w:rsid w:val="00880A0B"/>
    <w:rsid w:val="00880F36"/>
    <w:rsid w:val="00885530"/>
    <w:rsid w:val="008859AE"/>
    <w:rsid w:val="00887775"/>
    <w:rsid w:val="008910D1"/>
    <w:rsid w:val="0089296C"/>
    <w:rsid w:val="00896ABD"/>
    <w:rsid w:val="00897AB6"/>
    <w:rsid w:val="008A3380"/>
    <w:rsid w:val="008A35C0"/>
    <w:rsid w:val="008A4D80"/>
    <w:rsid w:val="008A7A9C"/>
    <w:rsid w:val="008B0239"/>
    <w:rsid w:val="008B283B"/>
    <w:rsid w:val="008B5218"/>
    <w:rsid w:val="008B542E"/>
    <w:rsid w:val="008B6129"/>
    <w:rsid w:val="008B7102"/>
    <w:rsid w:val="008B7215"/>
    <w:rsid w:val="008B7B11"/>
    <w:rsid w:val="008C30A3"/>
    <w:rsid w:val="008C3847"/>
    <w:rsid w:val="008C3B7D"/>
    <w:rsid w:val="008C7B11"/>
    <w:rsid w:val="008D0F90"/>
    <w:rsid w:val="008D1C89"/>
    <w:rsid w:val="008D3715"/>
    <w:rsid w:val="008D5465"/>
    <w:rsid w:val="008D7EB7"/>
    <w:rsid w:val="008E3684"/>
    <w:rsid w:val="008E57F5"/>
    <w:rsid w:val="008E7606"/>
    <w:rsid w:val="008F1DAA"/>
    <w:rsid w:val="008F3AFC"/>
    <w:rsid w:val="008F3EBD"/>
    <w:rsid w:val="008F55A0"/>
    <w:rsid w:val="008F60B2"/>
    <w:rsid w:val="008F6B01"/>
    <w:rsid w:val="008F7C41"/>
    <w:rsid w:val="009031E2"/>
    <w:rsid w:val="00905B79"/>
    <w:rsid w:val="009060B0"/>
    <w:rsid w:val="00906B56"/>
    <w:rsid w:val="00910C2F"/>
    <w:rsid w:val="0091276C"/>
    <w:rsid w:val="00915E1F"/>
    <w:rsid w:val="00916221"/>
    <w:rsid w:val="009165AC"/>
    <w:rsid w:val="009166B6"/>
    <w:rsid w:val="00916FFC"/>
    <w:rsid w:val="0092053F"/>
    <w:rsid w:val="0092340A"/>
    <w:rsid w:val="00926D51"/>
    <w:rsid w:val="0092768E"/>
    <w:rsid w:val="00930418"/>
    <w:rsid w:val="009313D9"/>
    <w:rsid w:val="00932A92"/>
    <w:rsid w:val="009347FA"/>
    <w:rsid w:val="00935B7F"/>
    <w:rsid w:val="00941293"/>
    <w:rsid w:val="00943569"/>
    <w:rsid w:val="00946372"/>
    <w:rsid w:val="00946A1A"/>
    <w:rsid w:val="00950C17"/>
    <w:rsid w:val="00951218"/>
    <w:rsid w:val="00951FAF"/>
    <w:rsid w:val="00953176"/>
    <w:rsid w:val="00954740"/>
    <w:rsid w:val="00956DB0"/>
    <w:rsid w:val="00960205"/>
    <w:rsid w:val="00962CD9"/>
    <w:rsid w:val="00962E71"/>
    <w:rsid w:val="00962FE8"/>
    <w:rsid w:val="00963ABC"/>
    <w:rsid w:val="0096516F"/>
    <w:rsid w:val="00965D21"/>
    <w:rsid w:val="00967764"/>
    <w:rsid w:val="009705F7"/>
    <w:rsid w:val="00970B0E"/>
    <w:rsid w:val="00970BB9"/>
    <w:rsid w:val="009726EE"/>
    <w:rsid w:val="009733DD"/>
    <w:rsid w:val="00975573"/>
    <w:rsid w:val="00975868"/>
    <w:rsid w:val="00976D03"/>
    <w:rsid w:val="00977B30"/>
    <w:rsid w:val="009826BC"/>
    <w:rsid w:val="00982F41"/>
    <w:rsid w:val="00985090"/>
    <w:rsid w:val="00987710"/>
    <w:rsid w:val="009904AB"/>
    <w:rsid w:val="009923C2"/>
    <w:rsid w:val="00994CE2"/>
    <w:rsid w:val="00995688"/>
    <w:rsid w:val="009958A6"/>
    <w:rsid w:val="00996456"/>
    <w:rsid w:val="00996F1C"/>
    <w:rsid w:val="009979D5"/>
    <w:rsid w:val="009A04F5"/>
    <w:rsid w:val="009A15EF"/>
    <w:rsid w:val="009A38A5"/>
    <w:rsid w:val="009A5B73"/>
    <w:rsid w:val="009A64B6"/>
    <w:rsid w:val="009A67BA"/>
    <w:rsid w:val="009A6B01"/>
    <w:rsid w:val="009B0471"/>
    <w:rsid w:val="009B118B"/>
    <w:rsid w:val="009B1737"/>
    <w:rsid w:val="009B3D4B"/>
    <w:rsid w:val="009B4A68"/>
    <w:rsid w:val="009B5A54"/>
    <w:rsid w:val="009B5B99"/>
    <w:rsid w:val="009B6EFC"/>
    <w:rsid w:val="009B7BEF"/>
    <w:rsid w:val="009C2DF8"/>
    <w:rsid w:val="009C31BF"/>
    <w:rsid w:val="009C68B7"/>
    <w:rsid w:val="009D0834"/>
    <w:rsid w:val="009D0A1E"/>
    <w:rsid w:val="009D1342"/>
    <w:rsid w:val="009D1DF0"/>
    <w:rsid w:val="009D2AE3"/>
    <w:rsid w:val="009D52BC"/>
    <w:rsid w:val="009D7D0A"/>
    <w:rsid w:val="009D7E55"/>
    <w:rsid w:val="009E09D9"/>
    <w:rsid w:val="009E62E9"/>
    <w:rsid w:val="009F01B1"/>
    <w:rsid w:val="009F0DBB"/>
    <w:rsid w:val="009F10FF"/>
    <w:rsid w:val="009F1101"/>
    <w:rsid w:val="009F3887"/>
    <w:rsid w:val="009F659A"/>
    <w:rsid w:val="009F732B"/>
    <w:rsid w:val="00A01FE0"/>
    <w:rsid w:val="00A06945"/>
    <w:rsid w:val="00A10656"/>
    <w:rsid w:val="00A113C0"/>
    <w:rsid w:val="00A1180B"/>
    <w:rsid w:val="00A122EA"/>
    <w:rsid w:val="00A12FA6"/>
    <w:rsid w:val="00A1339B"/>
    <w:rsid w:val="00A14ABA"/>
    <w:rsid w:val="00A167E9"/>
    <w:rsid w:val="00A21E8F"/>
    <w:rsid w:val="00A24CB6"/>
    <w:rsid w:val="00A24EED"/>
    <w:rsid w:val="00A26CD2"/>
    <w:rsid w:val="00A27667"/>
    <w:rsid w:val="00A3125C"/>
    <w:rsid w:val="00A32979"/>
    <w:rsid w:val="00A33755"/>
    <w:rsid w:val="00A34A67"/>
    <w:rsid w:val="00A368D7"/>
    <w:rsid w:val="00A37462"/>
    <w:rsid w:val="00A459E1"/>
    <w:rsid w:val="00A46AC4"/>
    <w:rsid w:val="00A52296"/>
    <w:rsid w:val="00A55661"/>
    <w:rsid w:val="00A57D9B"/>
    <w:rsid w:val="00A60AA9"/>
    <w:rsid w:val="00A61B70"/>
    <w:rsid w:val="00A61FA8"/>
    <w:rsid w:val="00A637F4"/>
    <w:rsid w:val="00A64334"/>
    <w:rsid w:val="00A64DF2"/>
    <w:rsid w:val="00A65485"/>
    <w:rsid w:val="00A66E05"/>
    <w:rsid w:val="00A70753"/>
    <w:rsid w:val="00A712D2"/>
    <w:rsid w:val="00A73628"/>
    <w:rsid w:val="00A73AA6"/>
    <w:rsid w:val="00A7461E"/>
    <w:rsid w:val="00A7650D"/>
    <w:rsid w:val="00A80E96"/>
    <w:rsid w:val="00A81C5C"/>
    <w:rsid w:val="00A82C8A"/>
    <w:rsid w:val="00A8346B"/>
    <w:rsid w:val="00A84DAF"/>
    <w:rsid w:val="00A852FF"/>
    <w:rsid w:val="00A85BDD"/>
    <w:rsid w:val="00A87337"/>
    <w:rsid w:val="00A87A04"/>
    <w:rsid w:val="00A90C97"/>
    <w:rsid w:val="00A92DDC"/>
    <w:rsid w:val="00A93C58"/>
    <w:rsid w:val="00A960C8"/>
    <w:rsid w:val="00A96604"/>
    <w:rsid w:val="00AA03DF"/>
    <w:rsid w:val="00AA1B4F"/>
    <w:rsid w:val="00AA21D8"/>
    <w:rsid w:val="00AA271A"/>
    <w:rsid w:val="00AA3270"/>
    <w:rsid w:val="00AA54F3"/>
    <w:rsid w:val="00AA6B43"/>
    <w:rsid w:val="00AA7011"/>
    <w:rsid w:val="00AA720D"/>
    <w:rsid w:val="00AB3636"/>
    <w:rsid w:val="00AB367A"/>
    <w:rsid w:val="00AB472B"/>
    <w:rsid w:val="00AB58F8"/>
    <w:rsid w:val="00AB686B"/>
    <w:rsid w:val="00AC01D1"/>
    <w:rsid w:val="00AC0E50"/>
    <w:rsid w:val="00AC0E9F"/>
    <w:rsid w:val="00AC52A5"/>
    <w:rsid w:val="00AC6EFD"/>
    <w:rsid w:val="00AC7151"/>
    <w:rsid w:val="00AD460A"/>
    <w:rsid w:val="00AD6A05"/>
    <w:rsid w:val="00AE272B"/>
    <w:rsid w:val="00AE3E3A"/>
    <w:rsid w:val="00AE4561"/>
    <w:rsid w:val="00AE5346"/>
    <w:rsid w:val="00AE77B4"/>
    <w:rsid w:val="00AE7C1A"/>
    <w:rsid w:val="00AE7DF8"/>
    <w:rsid w:val="00AF0D9C"/>
    <w:rsid w:val="00AF13AB"/>
    <w:rsid w:val="00AF14C1"/>
    <w:rsid w:val="00AF1D36"/>
    <w:rsid w:val="00AF2556"/>
    <w:rsid w:val="00AF280B"/>
    <w:rsid w:val="00AF5783"/>
    <w:rsid w:val="00AF5C60"/>
    <w:rsid w:val="00AF5F75"/>
    <w:rsid w:val="00AF6001"/>
    <w:rsid w:val="00AF60D0"/>
    <w:rsid w:val="00AF75D0"/>
    <w:rsid w:val="00B01A16"/>
    <w:rsid w:val="00B04817"/>
    <w:rsid w:val="00B07F45"/>
    <w:rsid w:val="00B1021A"/>
    <w:rsid w:val="00B132E7"/>
    <w:rsid w:val="00B1481A"/>
    <w:rsid w:val="00B15A1F"/>
    <w:rsid w:val="00B15FE9"/>
    <w:rsid w:val="00B2148A"/>
    <w:rsid w:val="00B220C2"/>
    <w:rsid w:val="00B25B32"/>
    <w:rsid w:val="00B321A3"/>
    <w:rsid w:val="00B32616"/>
    <w:rsid w:val="00B353E9"/>
    <w:rsid w:val="00B36C42"/>
    <w:rsid w:val="00B37554"/>
    <w:rsid w:val="00B42EA7"/>
    <w:rsid w:val="00B51845"/>
    <w:rsid w:val="00B51923"/>
    <w:rsid w:val="00B5337C"/>
    <w:rsid w:val="00B533C7"/>
    <w:rsid w:val="00B53FDE"/>
    <w:rsid w:val="00B55F77"/>
    <w:rsid w:val="00B56397"/>
    <w:rsid w:val="00B571DA"/>
    <w:rsid w:val="00B6027B"/>
    <w:rsid w:val="00B60675"/>
    <w:rsid w:val="00B636C8"/>
    <w:rsid w:val="00B65EDB"/>
    <w:rsid w:val="00B67AFF"/>
    <w:rsid w:val="00B70B59"/>
    <w:rsid w:val="00B72F7A"/>
    <w:rsid w:val="00B73657"/>
    <w:rsid w:val="00B739B3"/>
    <w:rsid w:val="00B741E8"/>
    <w:rsid w:val="00B75668"/>
    <w:rsid w:val="00B76D60"/>
    <w:rsid w:val="00B81A9F"/>
    <w:rsid w:val="00B84F72"/>
    <w:rsid w:val="00B915AE"/>
    <w:rsid w:val="00B94E38"/>
    <w:rsid w:val="00BA1735"/>
    <w:rsid w:val="00BA19FA"/>
    <w:rsid w:val="00BA4288"/>
    <w:rsid w:val="00BB0902"/>
    <w:rsid w:val="00BB48E5"/>
    <w:rsid w:val="00BB5607"/>
    <w:rsid w:val="00BB5895"/>
    <w:rsid w:val="00BB5ACA"/>
    <w:rsid w:val="00BB627F"/>
    <w:rsid w:val="00BB7535"/>
    <w:rsid w:val="00BC0C17"/>
    <w:rsid w:val="00BC2F95"/>
    <w:rsid w:val="00BC3823"/>
    <w:rsid w:val="00BC5841"/>
    <w:rsid w:val="00BC66DC"/>
    <w:rsid w:val="00BC7EDB"/>
    <w:rsid w:val="00BD2EF0"/>
    <w:rsid w:val="00BD354A"/>
    <w:rsid w:val="00BD60B4"/>
    <w:rsid w:val="00BD796B"/>
    <w:rsid w:val="00BE03A0"/>
    <w:rsid w:val="00BE40C0"/>
    <w:rsid w:val="00BE4BDA"/>
    <w:rsid w:val="00BE4CDA"/>
    <w:rsid w:val="00BE5F4A"/>
    <w:rsid w:val="00BE611C"/>
    <w:rsid w:val="00BE6CFA"/>
    <w:rsid w:val="00BE7AEF"/>
    <w:rsid w:val="00BE7F0E"/>
    <w:rsid w:val="00BF09B0"/>
    <w:rsid w:val="00BF1544"/>
    <w:rsid w:val="00BF1B53"/>
    <w:rsid w:val="00BF246D"/>
    <w:rsid w:val="00BF25C5"/>
    <w:rsid w:val="00BF2682"/>
    <w:rsid w:val="00BF6630"/>
    <w:rsid w:val="00BF6D78"/>
    <w:rsid w:val="00C00CBA"/>
    <w:rsid w:val="00C06F06"/>
    <w:rsid w:val="00C200D5"/>
    <w:rsid w:val="00C20FAD"/>
    <w:rsid w:val="00C2375F"/>
    <w:rsid w:val="00C247CB"/>
    <w:rsid w:val="00C260A1"/>
    <w:rsid w:val="00C305FA"/>
    <w:rsid w:val="00C329EB"/>
    <w:rsid w:val="00C32E66"/>
    <w:rsid w:val="00C3343E"/>
    <w:rsid w:val="00C3355F"/>
    <w:rsid w:val="00C33A04"/>
    <w:rsid w:val="00C3569A"/>
    <w:rsid w:val="00C42050"/>
    <w:rsid w:val="00C4277A"/>
    <w:rsid w:val="00C43DAA"/>
    <w:rsid w:val="00C43F48"/>
    <w:rsid w:val="00C448FF"/>
    <w:rsid w:val="00C45E57"/>
    <w:rsid w:val="00C46301"/>
    <w:rsid w:val="00C474BB"/>
    <w:rsid w:val="00C52F29"/>
    <w:rsid w:val="00C56CE6"/>
    <w:rsid w:val="00C5745F"/>
    <w:rsid w:val="00C60005"/>
    <w:rsid w:val="00C60FD8"/>
    <w:rsid w:val="00C61A98"/>
    <w:rsid w:val="00C62F67"/>
    <w:rsid w:val="00C63201"/>
    <w:rsid w:val="00C64B83"/>
    <w:rsid w:val="00C64E62"/>
    <w:rsid w:val="00C651D5"/>
    <w:rsid w:val="00C65CCC"/>
    <w:rsid w:val="00C740AB"/>
    <w:rsid w:val="00C7618F"/>
    <w:rsid w:val="00C765A9"/>
    <w:rsid w:val="00C8162D"/>
    <w:rsid w:val="00C830BB"/>
    <w:rsid w:val="00C8335D"/>
    <w:rsid w:val="00C83A0B"/>
    <w:rsid w:val="00C84207"/>
    <w:rsid w:val="00C842D0"/>
    <w:rsid w:val="00C84ED1"/>
    <w:rsid w:val="00C863CC"/>
    <w:rsid w:val="00C9038F"/>
    <w:rsid w:val="00C90EFD"/>
    <w:rsid w:val="00C92AAB"/>
    <w:rsid w:val="00C93A69"/>
    <w:rsid w:val="00CA2435"/>
    <w:rsid w:val="00CA3140"/>
    <w:rsid w:val="00CA4068"/>
    <w:rsid w:val="00CA5041"/>
    <w:rsid w:val="00CA50AC"/>
    <w:rsid w:val="00CA758C"/>
    <w:rsid w:val="00CB1735"/>
    <w:rsid w:val="00CB37F8"/>
    <w:rsid w:val="00CB542F"/>
    <w:rsid w:val="00CB7DC3"/>
    <w:rsid w:val="00CC75A2"/>
    <w:rsid w:val="00CD0E2F"/>
    <w:rsid w:val="00CD1D49"/>
    <w:rsid w:val="00CD2F20"/>
    <w:rsid w:val="00CD2F7D"/>
    <w:rsid w:val="00CD3D3C"/>
    <w:rsid w:val="00CD6B20"/>
    <w:rsid w:val="00CE019F"/>
    <w:rsid w:val="00CE0C5C"/>
    <w:rsid w:val="00CE1339"/>
    <w:rsid w:val="00CE401B"/>
    <w:rsid w:val="00CE61CC"/>
    <w:rsid w:val="00CE6D96"/>
    <w:rsid w:val="00CE6E42"/>
    <w:rsid w:val="00CE7BD3"/>
    <w:rsid w:val="00CF20B7"/>
    <w:rsid w:val="00CF5C2B"/>
    <w:rsid w:val="00CF6692"/>
    <w:rsid w:val="00CF7441"/>
    <w:rsid w:val="00CF759C"/>
    <w:rsid w:val="00D00D16"/>
    <w:rsid w:val="00D012F8"/>
    <w:rsid w:val="00D032CC"/>
    <w:rsid w:val="00D03C6C"/>
    <w:rsid w:val="00D04760"/>
    <w:rsid w:val="00D04A95"/>
    <w:rsid w:val="00D06288"/>
    <w:rsid w:val="00D068C7"/>
    <w:rsid w:val="00D128A4"/>
    <w:rsid w:val="00D132B8"/>
    <w:rsid w:val="00D147C8"/>
    <w:rsid w:val="00D15131"/>
    <w:rsid w:val="00D16FA2"/>
    <w:rsid w:val="00D20954"/>
    <w:rsid w:val="00D21C39"/>
    <w:rsid w:val="00D21FC6"/>
    <w:rsid w:val="00D2243A"/>
    <w:rsid w:val="00D27C60"/>
    <w:rsid w:val="00D33393"/>
    <w:rsid w:val="00D33D36"/>
    <w:rsid w:val="00D34D94"/>
    <w:rsid w:val="00D34FAB"/>
    <w:rsid w:val="00D35079"/>
    <w:rsid w:val="00D36D8A"/>
    <w:rsid w:val="00D4047E"/>
    <w:rsid w:val="00D40561"/>
    <w:rsid w:val="00D409E2"/>
    <w:rsid w:val="00D427D7"/>
    <w:rsid w:val="00D44E62"/>
    <w:rsid w:val="00D46224"/>
    <w:rsid w:val="00D51570"/>
    <w:rsid w:val="00D5394F"/>
    <w:rsid w:val="00D53E9D"/>
    <w:rsid w:val="00D54F5E"/>
    <w:rsid w:val="00D556AD"/>
    <w:rsid w:val="00D5688F"/>
    <w:rsid w:val="00D57AAF"/>
    <w:rsid w:val="00D60381"/>
    <w:rsid w:val="00D616DE"/>
    <w:rsid w:val="00D6213B"/>
    <w:rsid w:val="00D62201"/>
    <w:rsid w:val="00D63ECC"/>
    <w:rsid w:val="00D649E9"/>
    <w:rsid w:val="00D651D1"/>
    <w:rsid w:val="00D717BB"/>
    <w:rsid w:val="00D7226B"/>
    <w:rsid w:val="00D72668"/>
    <w:rsid w:val="00D72707"/>
    <w:rsid w:val="00D75A9C"/>
    <w:rsid w:val="00D76C8B"/>
    <w:rsid w:val="00D80F41"/>
    <w:rsid w:val="00D829C8"/>
    <w:rsid w:val="00D83A37"/>
    <w:rsid w:val="00D844FC"/>
    <w:rsid w:val="00D85B73"/>
    <w:rsid w:val="00D86251"/>
    <w:rsid w:val="00D87623"/>
    <w:rsid w:val="00D90299"/>
    <w:rsid w:val="00D90871"/>
    <w:rsid w:val="00D9155F"/>
    <w:rsid w:val="00D9403F"/>
    <w:rsid w:val="00D95629"/>
    <w:rsid w:val="00D959B4"/>
    <w:rsid w:val="00D96EFF"/>
    <w:rsid w:val="00DA05CD"/>
    <w:rsid w:val="00DA1677"/>
    <w:rsid w:val="00DA44DE"/>
    <w:rsid w:val="00DA543C"/>
    <w:rsid w:val="00DA5B8D"/>
    <w:rsid w:val="00DA7407"/>
    <w:rsid w:val="00DA741E"/>
    <w:rsid w:val="00DB06A8"/>
    <w:rsid w:val="00DB620A"/>
    <w:rsid w:val="00DC3832"/>
    <w:rsid w:val="00DC5243"/>
    <w:rsid w:val="00DC7A51"/>
    <w:rsid w:val="00DD0E1E"/>
    <w:rsid w:val="00DD270D"/>
    <w:rsid w:val="00DD2DC0"/>
    <w:rsid w:val="00DD3B1E"/>
    <w:rsid w:val="00DD732F"/>
    <w:rsid w:val="00DE0B17"/>
    <w:rsid w:val="00DE5B5F"/>
    <w:rsid w:val="00DF02C4"/>
    <w:rsid w:val="00DF055A"/>
    <w:rsid w:val="00DF451B"/>
    <w:rsid w:val="00DF614E"/>
    <w:rsid w:val="00DF77E8"/>
    <w:rsid w:val="00E00696"/>
    <w:rsid w:val="00E03651"/>
    <w:rsid w:val="00E03808"/>
    <w:rsid w:val="00E0469B"/>
    <w:rsid w:val="00E060C2"/>
    <w:rsid w:val="00E06324"/>
    <w:rsid w:val="00E07B81"/>
    <w:rsid w:val="00E10AFD"/>
    <w:rsid w:val="00E12B11"/>
    <w:rsid w:val="00E12FB0"/>
    <w:rsid w:val="00E144E1"/>
    <w:rsid w:val="00E14814"/>
    <w:rsid w:val="00E1591B"/>
    <w:rsid w:val="00E16A50"/>
    <w:rsid w:val="00E224C8"/>
    <w:rsid w:val="00E249D5"/>
    <w:rsid w:val="00E24CF3"/>
    <w:rsid w:val="00E25017"/>
    <w:rsid w:val="00E2525D"/>
    <w:rsid w:val="00E26F73"/>
    <w:rsid w:val="00E30A34"/>
    <w:rsid w:val="00E3305B"/>
    <w:rsid w:val="00E33C68"/>
    <w:rsid w:val="00E34EEB"/>
    <w:rsid w:val="00E353C8"/>
    <w:rsid w:val="00E35A70"/>
    <w:rsid w:val="00E3687C"/>
    <w:rsid w:val="00E41D52"/>
    <w:rsid w:val="00E438C5"/>
    <w:rsid w:val="00E44EB9"/>
    <w:rsid w:val="00E45BDC"/>
    <w:rsid w:val="00E46358"/>
    <w:rsid w:val="00E471DC"/>
    <w:rsid w:val="00E50EB4"/>
    <w:rsid w:val="00E512B0"/>
    <w:rsid w:val="00E532FC"/>
    <w:rsid w:val="00E54599"/>
    <w:rsid w:val="00E559B4"/>
    <w:rsid w:val="00E55BB0"/>
    <w:rsid w:val="00E609E5"/>
    <w:rsid w:val="00E60F27"/>
    <w:rsid w:val="00E6361C"/>
    <w:rsid w:val="00E6369A"/>
    <w:rsid w:val="00E64D93"/>
    <w:rsid w:val="00E65EDB"/>
    <w:rsid w:val="00E66927"/>
    <w:rsid w:val="00E677B8"/>
    <w:rsid w:val="00E67FA1"/>
    <w:rsid w:val="00E7387D"/>
    <w:rsid w:val="00E73D53"/>
    <w:rsid w:val="00E75111"/>
    <w:rsid w:val="00E75467"/>
    <w:rsid w:val="00E75888"/>
    <w:rsid w:val="00E75CC2"/>
    <w:rsid w:val="00E77296"/>
    <w:rsid w:val="00E829C2"/>
    <w:rsid w:val="00E874FE"/>
    <w:rsid w:val="00E87C6F"/>
    <w:rsid w:val="00E87EF7"/>
    <w:rsid w:val="00E93763"/>
    <w:rsid w:val="00E93FD2"/>
    <w:rsid w:val="00E94828"/>
    <w:rsid w:val="00E96C4C"/>
    <w:rsid w:val="00EA2882"/>
    <w:rsid w:val="00EA2AAE"/>
    <w:rsid w:val="00EA2EC0"/>
    <w:rsid w:val="00EA427A"/>
    <w:rsid w:val="00EA4B71"/>
    <w:rsid w:val="00EA55D2"/>
    <w:rsid w:val="00EA723B"/>
    <w:rsid w:val="00EB2C37"/>
    <w:rsid w:val="00EB2D99"/>
    <w:rsid w:val="00EB6350"/>
    <w:rsid w:val="00EB6756"/>
    <w:rsid w:val="00EB687A"/>
    <w:rsid w:val="00EB7F51"/>
    <w:rsid w:val="00EC100C"/>
    <w:rsid w:val="00EC15F1"/>
    <w:rsid w:val="00EC2F62"/>
    <w:rsid w:val="00EC3155"/>
    <w:rsid w:val="00EC4FAC"/>
    <w:rsid w:val="00EC5C69"/>
    <w:rsid w:val="00EC62EB"/>
    <w:rsid w:val="00EC6E45"/>
    <w:rsid w:val="00EC6E9F"/>
    <w:rsid w:val="00ED44F0"/>
    <w:rsid w:val="00ED4B33"/>
    <w:rsid w:val="00ED5993"/>
    <w:rsid w:val="00ED5F4C"/>
    <w:rsid w:val="00ED6F42"/>
    <w:rsid w:val="00ED7DD6"/>
    <w:rsid w:val="00EE060B"/>
    <w:rsid w:val="00EE15A1"/>
    <w:rsid w:val="00EE2A7C"/>
    <w:rsid w:val="00EE2C42"/>
    <w:rsid w:val="00EE341B"/>
    <w:rsid w:val="00EE4453"/>
    <w:rsid w:val="00EE5FCE"/>
    <w:rsid w:val="00EE675C"/>
    <w:rsid w:val="00EE6970"/>
    <w:rsid w:val="00EE6BBD"/>
    <w:rsid w:val="00EE6E1E"/>
    <w:rsid w:val="00EE705F"/>
    <w:rsid w:val="00EF1462"/>
    <w:rsid w:val="00EF3439"/>
    <w:rsid w:val="00EF54FD"/>
    <w:rsid w:val="00EF7658"/>
    <w:rsid w:val="00F00E8B"/>
    <w:rsid w:val="00F05CFA"/>
    <w:rsid w:val="00F065FC"/>
    <w:rsid w:val="00F104F8"/>
    <w:rsid w:val="00F12E45"/>
    <w:rsid w:val="00F13112"/>
    <w:rsid w:val="00F160DC"/>
    <w:rsid w:val="00F16FE6"/>
    <w:rsid w:val="00F238BD"/>
    <w:rsid w:val="00F24992"/>
    <w:rsid w:val="00F30891"/>
    <w:rsid w:val="00F32F2F"/>
    <w:rsid w:val="00F33F3F"/>
    <w:rsid w:val="00F35028"/>
    <w:rsid w:val="00F35BDD"/>
    <w:rsid w:val="00F35E51"/>
    <w:rsid w:val="00F35EF0"/>
    <w:rsid w:val="00F37858"/>
    <w:rsid w:val="00F37A4D"/>
    <w:rsid w:val="00F403FD"/>
    <w:rsid w:val="00F41E72"/>
    <w:rsid w:val="00F445D9"/>
    <w:rsid w:val="00F45BDF"/>
    <w:rsid w:val="00F46BCB"/>
    <w:rsid w:val="00F46C58"/>
    <w:rsid w:val="00F50300"/>
    <w:rsid w:val="00F5096C"/>
    <w:rsid w:val="00F50F97"/>
    <w:rsid w:val="00F53400"/>
    <w:rsid w:val="00F56E39"/>
    <w:rsid w:val="00F579C0"/>
    <w:rsid w:val="00F623E9"/>
    <w:rsid w:val="00F63951"/>
    <w:rsid w:val="00F63C86"/>
    <w:rsid w:val="00F66C17"/>
    <w:rsid w:val="00F74722"/>
    <w:rsid w:val="00F74F49"/>
    <w:rsid w:val="00F766BE"/>
    <w:rsid w:val="00F77EB9"/>
    <w:rsid w:val="00F80356"/>
    <w:rsid w:val="00F80635"/>
    <w:rsid w:val="00F8115F"/>
    <w:rsid w:val="00F815D1"/>
    <w:rsid w:val="00F81E7E"/>
    <w:rsid w:val="00F81F0F"/>
    <w:rsid w:val="00F8207B"/>
    <w:rsid w:val="00F825F4"/>
    <w:rsid w:val="00F82ED6"/>
    <w:rsid w:val="00F83607"/>
    <w:rsid w:val="00F84FE8"/>
    <w:rsid w:val="00F9237B"/>
    <w:rsid w:val="00F92AA1"/>
    <w:rsid w:val="00F932DE"/>
    <w:rsid w:val="00F93F3E"/>
    <w:rsid w:val="00F963DD"/>
    <w:rsid w:val="00F9641A"/>
    <w:rsid w:val="00F97004"/>
    <w:rsid w:val="00FA2045"/>
    <w:rsid w:val="00FA6376"/>
    <w:rsid w:val="00FA7A66"/>
    <w:rsid w:val="00FB1AA9"/>
    <w:rsid w:val="00FB4B5A"/>
    <w:rsid w:val="00FB5963"/>
    <w:rsid w:val="00FB5DAA"/>
    <w:rsid w:val="00FB7F14"/>
    <w:rsid w:val="00FC04B9"/>
    <w:rsid w:val="00FC161A"/>
    <w:rsid w:val="00FC23D5"/>
    <w:rsid w:val="00FC24CB"/>
    <w:rsid w:val="00FC4337"/>
    <w:rsid w:val="00FC4C1A"/>
    <w:rsid w:val="00FC6468"/>
    <w:rsid w:val="00FC6D49"/>
    <w:rsid w:val="00FD2D96"/>
    <w:rsid w:val="00FD4922"/>
    <w:rsid w:val="00FD6461"/>
    <w:rsid w:val="00FE0281"/>
    <w:rsid w:val="00FE1BE0"/>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439"/>
  </w:style>
  <w:style w:type="paragraph" w:styleId="Heading1">
    <w:name w:val="heading 1"/>
    <w:basedOn w:val="Normal"/>
    <w:next w:val="Normal"/>
    <w:link w:val="Heading1Char"/>
    <w:uiPriority w:val="9"/>
    <w:qFormat/>
    <w:rsid w:val="00EF3439"/>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unhideWhenUsed/>
    <w:qFormat/>
    <w:rsid w:val="00EF3439"/>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unhideWhenUsed/>
    <w:qFormat/>
    <w:rsid w:val="00EF3439"/>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EF3439"/>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EF3439"/>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EF3439"/>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EF3439"/>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EF3439"/>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EF3439"/>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basedOn w:val="DefaultParagraphFont"/>
    <w:link w:val="Heading1"/>
    <w:uiPriority w:val="9"/>
    <w:rsid w:val="00EF3439"/>
    <w:rPr>
      <w:rFonts w:asciiTheme="majorHAnsi" w:eastAsiaTheme="majorEastAsia" w:hAnsiTheme="majorHAnsi" w:cstheme="majorBidi"/>
      <w:color w:val="E36C0A" w:themeColor="accent6" w:themeShade="BF"/>
      <w:sz w:val="40"/>
      <w:szCs w:val="40"/>
    </w:rPr>
  </w:style>
  <w:style w:type="character" w:styleId="IntenseEmphasis">
    <w:name w:val="Intense Emphasis"/>
    <w:basedOn w:val="DefaultParagraphFont"/>
    <w:uiPriority w:val="21"/>
    <w:qFormat/>
    <w:rsid w:val="00EF3439"/>
    <w:rPr>
      <w:b/>
      <w:bCs/>
      <w:i/>
      <w:iCs/>
    </w:rPr>
  </w:style>
  <w:style w:type="character" w:customStyle="1" w:styleId="Heading2Char">
    <w:name w:val="Heading 2 Char"/>
    <w:basedOn w:val="DefaultParagraphFont"/>
    <w:link w:val="Heading2"/>
    <w:uiPriority w:val="9"/>
    <w:rsid w:val="00EF3439"/>
    <w:rPr>
      <w:rFonts w:asciiTheme="majorHAnsi" w:eastAsiaTheme="majorEastAsia" w:hAnsiTheme="majorHAnsi" w:cstheme="majorBidi"/>
      <w:color w:val="E36C0A" w:themeColor="accent6" w:themeShade="BF"/>
      <w:sz w:val="28"/>
      <w:szCs w:val="28"/>
    </w:rPr>
  </w:style>
  <w:style w:type="paragraph" w:customStyle="1" w:styleId="Exampletext">
    <w:name w:val="Example text"/>
    <w:basedOn w:val="Normal"/>
    <w:link w:val="ExampletextChar"/>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EF3439"/>
    <w:rPr>
      <w:rFonts w:asciiTheme="majorHAnsi" w:eastAsiaTheme="majorEastAsia" w:hAnsiTheme="majorHAnsi" w:cstheme="majorBidi"/>
      <w:color w:val="E36C0A" w:themeColor="accent6" w:themeShade="BF"/>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EF3439"/>
    <w:rPr>
      <w:b/>
      <w:bCs/>
    </w:rPr>
  </w:style>
  <w:style w:type="character" w:styleId="Emphasis">
    <w:name w:val="Emphasis"/>
    <w:basedOn w:val="DefaultParagraphFont"/>
    <w:uiPriority w:val="20"/>
    <w:qFormat/>
    <w:rsid w:val="00EF3439"/>
    <w:rPr>
      <w:i/>
      <w:iCs/>
      <w:color w:val="F79646" w:themeColor="accent6"/>
    </w:rPr>
  </w:style>
  <w:style w:type="paragraph" w:styleId="HTMLPreformatted">
    <w:name w:val="HTML Preformatted"/>
    <w:basedOn w:val="Normal"/>
    <w:link w:val="HTMLPreformattedChar"/>
    <w:uiPriority w:val="99"/>
    <w:semiHidden/>
    <w:unhideWhenUsed/>
    <w:rsid w:val="00721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da-DK"/>
    </w:rPr>
  </w:style>
  <w:style w:type="character" w:customStyle="1" w:styleId="HTMLPreformattedChar">
    <w:name w:val="HTML Preformatted Char"/>
    <w:basedOn w:val="DefaultParagraphFont"/>
    <w:link w:val="HTMLPreformatted"/>
    <w:uiPriority w:val="99"/>
    <w:semiHidden/>
    <w:rsid w:val="00721592"/>
    <w:rPr>
      <w:rFonts w:ascii="Courier New" w:hAnsi="Courier New" w:cs="Courier New"/>
      <w:lang w:val="da-DK" w:eastAsia="da-DK"/>
    </w:rPr>
  </w:style>
  <w:style w:type="character" w:customStyle="1" w:styleId="fulltext-it">
    <w:name w:val="fulltext-it"/>
    <w:basedOn w:val="DefaultParagraphFont"/>
    <w:rsid w:val="007D037E"/>
  </w:style>
  <w:style w:type="character" w:customStyle="1" w:styleId="Ulstomtale1">
    <w:name w:val="Uløst omtale1"/>
    <w:basedOn w:val="DefaultParagraphFont"/>
    <w:uiPriority w:val="99"/>
    <w:rsid w:val="002F18F3"/>
    <w:rPr>
      <w:color w:val="605E5C"/>
      <w:shd w:val="clear" w:color="auto" w:fill="E1DFDD"/>
    </w:rPr>
  </w:style>
  <w:style w:type="character" w:customStyle="1" w:styleId="Heading4Char">
    <w:name w:val="Heading 4 Char"/>
    <w:basedOn w:val="DefaultParagraphFont"/>
    <w:link w:val="Heading4"/>
    <w:uiPriority w:val="9"/>
    <w:semiHidden/>
    <w:rsid w:val="00EF3439"/>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EF3439"/>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EF3439"/>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EF3439"/>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EF3439"/>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EF3439"/>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EF3439"/>
    <w:pPr>
      <w:spacing w:line="240" w:lineRule="auto"/>
    </w:pPr>
    <w:rPr>
      <w:b/>
      <w:bCs/>
      <w:smallCaps/>
      <w:color w:val="595959" w:themeColor="text1" w:themeTint="A6"/>
    </w:rPr>
  </w:style>
  <w:style w:type="paragraph" w:styleId="Title">
    <w:name w:val="Title"/>
    <w:basedOn w:val="Normal"/>
    <w:next w:val="Normal"/>
    <w:link w:val="TitleChar"/>
    <w:uiPriority w:val="10"/>
    <w:qFormat/>
    <w:rsid w:val="00EF3439"/>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EF3439"/>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EF3439"/>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EF3439"/>
    <w:rPr>
      <w:rFonts w:asciiTheme="majorHAnsi" w:eastAsiaTheme="majorEastAsia" w:hAnsiTheme="majorHAnsi" w:cstheme="majorBidi"/>
      <w:sz w:val="30"/>
      <w:szCs w:val="30"/>
    </w:rPr>
  </w:style>
  <w:style w:type="paragraph" w:styleId="NoSpacing">
    <w:name w:val="No Spacing"/>
    <w:uiPriority w:val="1"/>
    <w:qFormat/>
    <w:rsid w:val="00EF3439"/>
    <w:pPr>
      <w:spacing w:after="0" w:line="240" w:lineRule="auto"/>
    </w:pPr>
  </w:style>
  <w:style w:type="paragraph" w:styleId="Quote">
    <w:name w:val="Quote"/>
    <w:basedOn w:val="Normal"/>
    <w:next w:val="Normal"/>
    <w:link w:val="QuoteChar"/>
    <w:uiPriority w:val="29"/>
    <w:qFormat/>
    <w:rsid w:val="00EF3439"/>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EF3439"/>
    <w:rPr>
      <w:i/>
      <w:iCs/>
      <w:color w:val="262626" w:themeColor="text1" w:themeTint="D9"/>
    </w:rPr>
  </w:style>
  <w:style w:type="paragraph" w:styleId="IntenseQuote">
    <w:name w:val="Intense Quote"/>
    <w:basedOn w:val="Normal"/>
    <w:next w:val="Normal"/>
    <w:link w:val="IntenseQuoteChar"/>
    <w:uiPriority w:val="30"/>
    <w:qFormat/>
    <w:rsid w:val="00EF3439"/>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EF3439"/>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EF3439"/>
    <w:rPr>
      <w:i/>
      <w:iCs/>
    </w:rPr>
  </w:style>
  <w:style w:type="character" w:styleId="SubtleReference">
    <w:name w:val="Subtle Reference"/>
    <w:basedOn w:val="DefaultParagraphFont"/>
    <w:uiPriority w:val="31"/>
    <w:qFormat/>
    <w:rsid w:val="00EF3439"/>
    <w:rPr>
      <w:smallCaps/>
      <w:color w:val="595959" w:themeColor="text1" w:themeTint="A6"/>
    </w:rPr>
  </w:style>
  <w:style w:type="character" w:styleId="IntenseReference">
    <w:name w:val="Intense Reference"/>
    <w:basedOn w:val="DefaultParagraphFont"/>
    <w:uiPriority w:val="32"/>
    <w:qFormat/>
    <w:rsid w:val="00EF3439"/>
    <w:rPr>
      <w:b/>
      <w:bCs/>
      <w:smallCaps/>
      <w:color w:val="F79646" w:themeColor="accent6"/>
    </w:rPr>
  </w:style>
  <w:style w:type="character" w:styleId="BookTitle">
    <w:name w:val="Book Title"/>
    <w:basedOn w:val="DefaultParagraphFont"/>
    <w:uiPriority w:val="33"/>
    <w:qFormat/>
    <w:rsid w:val="00EF3439"/>
    <w:rPr>
      <w:b/>
      <w:bCs/>
      <w:caps w:val="0"/>
      <w:smallCaps/>
      <w:spacing w:val="7"/>
      <w:sz w:val="21"/>
      <w:szCs w:val="21"/>
    </w:rPr>
  </w:style>
  <w:style w:type="paragraph" w:styleId="TOCHeading">
    <w:name w:val="TOC Heading"/>
    <w:basedOn w:val="Heading1"/>
    <w:next w:val="Normal"/>
    <w:uiPriority w:val="39"/>
    <w:semiHidden/>
    <w:unhideWhenUsed/>
    <w:qFormat/>
    <w:rsid w:val="00EF3439"/>
    <w:pPr>
      <w:outlineLvl w:val="9"/>
    </w:pPr>
  </w:style>
  <w:style w:type="character" w:styleId="LineNumber">
    <w:name w:val="line number"/>
    <w:basedOn w:val="DefaultParagraphFont"/>
    <w:uiPriority w:val="99"/>
    <w:semiHidden/>
    <w:unhideWhenUsed/>
    <w:rsid w:val="00EF3439"/>
  </w:style>
  <w:style w:type="character" w:styleId="UnresolvedMention">
    <w:name w:val="Unresolved Mention"/>
    <w:basedOn w:val="DefaultParagraphFont"/>
    <w:uiPriority w:val="99"/>
    <w:semiHidden/>
    <w:unhideWhenUsed/>
    <w:rsid w:val="002C4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42629">
      <w:bodyDiv w:val="1"/>
      <w:marLeft w:val="0"/>
      <w:marRight w:val="0"/>
      <w:marTop w:val="0"/>
      <w:marBottom w:val="0"/>
      <w:divBdr>
        <w:top w:val="none" w:sz="0" w:space="0" w:color="auto"/>
        <w:left w:val="none" w:sz="0" w:space="0" w:color="auto"/>
        <w:bottom w:val="none" w:sz="0" w:space="0" w:color="auto"/>
        <w:right w:val="none" w:sz="0" w:space="0" w:color="auto"/>
      </w:divBdr>
      <w:divsChild>
        <w:div w:id="1396009141">
          <w:marLeft w:val="0"/>
          <w:marRight w:val="0"/>
          <w:marTop w:val="0"/>
          <w:marBottom w:val="0"/>
          <w:divBdr>
            <w:top w:val="none" w:sz="0" w:space="0" w:color="auto"/>
            <w:left w:val="none" w:sz="0" w:space="0" w:color="auto"/>
            <w:bottom w:val="none" w:sz="0" w:space="0" w:color="auto"/>
            <w:right w:val="none" w:sz="0" w:space="0" w:color="auto"/>
          </w:divBdr>
          <w:divsChild>
            <w:div w:id="974605876">
              <w:marLeft w:val="0"/>
              <w:marRight w:val="0"/>
              <w:marTop w:val="0"/>
              <w:marBottom w:val="0"/>
              <w:divBdr>
                <w:top w:val="none" w:sz="0" w:space="0" w:color="auto"/>
                <w:left w:val="none" w:sz="0" w:space="0" w:color="auto"/>
                <w:bottom w:val="none" w:sz="0" w:space="0" w:color="auto"/>
                <w:right w:val="none" w:sz="0" w:space="0" w:color="auto"/>
              </w:divBdr>
              <w:divsChild>
                <w:div w:id="1435904485">
                  <w:marLeft w:val="0"/>
                  <w:marRight w:val="0"/>
                  <w:marTop w:val="0"/>
                  <w:marBottom w:val="0"/>
                  <w:divBdr>
                    <w:top w:val="none" w:sz="0" w:space="0" w:color="auto"/>
                    <w:left w:val="none" w:sz="0" w:space="0" w:color="auto"/>
                    <w:bottom w:val="none" w:sz="0" w:space="0" w:color="auto"/>
                    <w:right w:val="none" w:sz="0" w:space="0" w:color="auto"/>
                  </w:divBdr>
                  <w:divsChild>
                    <w:div w:id="95999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21679">
      <w:bodyDiv w:val="1"/>
      <w:marLeft w:val="0"/>
      <w:marRight w:val="0"/>
      <w:marTop w:val="0"/>
      <w:marBottom w:val="0"/>
      <w:divBdr>
        <w:top w:val="none" w:sz="0" w:space="0" w:color="auto"/>
        <w:left w:val="none" w:sz="0" w:space="0" w:color="auto"/>
        <w:bottom w:val="none" w:sz="0" w:space="0" w:color="auto"/>
        <w:right w:val="none" w:sz="0" w:space="0" w:color="auto"/>
      </w:divBdr>
      <w:divsChild>
        <w:div w:id="320623148">
          <w:marLeft w:val="0"/>
          <w:marRight w:val="0"/>
          <w:marTop w:val="0"/>
          <w:marBottom w:val="0"/>
          <w:divBdr>
            <w:top w:val="none" w:sz="0" w:space="0" w:color="auto"/>
            <w:left w:val="none" w:sz="0" w:space="0" w:color="auto"/>
            <w:bottom w:val="none" w:sz="0" w:space="0" w:color="auto"/>
            <w:right w:val="none" w:sz="0" w:space="0" w:color="auto"/>
          </w:divBdr>
          <w:divsChild>
            <w:div w:id="1524703598">
              <w:marLeft w:val="0"/>
              <w:marRight w:val="0"/>
              <w:marTop w:val="0"/>
              <w:marBottom w:val="0"/>
              <w:divBdr>
                <w:top w:val="none" w:sz="0" w:space="0" w:color="auto"/>
                <w:left w:val="none" w:sz="0" w:space="0" w:color="auto"/>
                <w:bottom w:val="none" w:sz="0" w:space="0" w:color="auto"/>
                <w:right w:val="none" w:sz="0" w:space="0" w:color="auto"/>
              </w:divBdr>
              <w:divsChild>
                <w:div w:id="1229457174">
                  <w:marLeft w:val="0"/>
                  <w:marRight w:val="0"/>
                  <w:marTop w:val="0"/>
                  <w:marBottom w:val="0"/>
                  <w:divBdr>
                    <w:top w:val="none" w:sz="0" w:space="0" w:color="auto"/>
                    <w:left w:val="none" w:sz="0" w:space="0" w:color="auto"/>
                    <w:bottom w:val="none" w:sz="0" w:space="0" w:color="auto"/>
                    <w:right w:val="none" w:sz="0" w:space="0" w:color="auto"/>
                  </w:divBdr>
                  <w:divsChild>
                    <w:div w:id="134054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16622">
      <w:bodyDiv w:val="1"/>
      <w:marLeft w:val="0"/>
      <w:marRight w:val="0"/>
      <w:marTop w:val="0"/>
      <w:marBottom w:val="0"/>
      <w:divBdr>
        <w:top w:val="none" w:sz="0" w:space="0" w:color="auto"/>
        <w:left w:val="none" w:sz="0" w:space="0" w:color="auto"/>
        <w:bottom w:val="none" w:sz="0" w:space="0" w:color="auto"/>
        <w:right w:val="none" w:sz="0" w:space="0" w:color="auto"/>
      </w:divBdr>
    </w:div>
    <w:div w:id="298461430">
      <w:bodyDiv w:val="1"/>
      <w:marLeft w:val="0"/>
      <w:marRight w:val="0"/>
      <w:marTop w:val="0"/>
      <w:marBottom w:val="0"/>
      <w:divBdr>
        <w:top w:val="none" w:sz="0" w:space="0" w:color="auto"/>
        <w:left w:val="none" w:sz="0" w:space="0" w:color="auto"/>
        <w:bottom w:val="none" w:sz="0" w:space="0" w:color="auto"/>
        <w:right w:val="none" w:sz="0" w:space="0" w:color="auto"/>
      </w:divBdr>
      <w:divsChild>
        <w:div w:id="1246264943">
          <w:marLeft w:val="0"/>
          <w:marRight w:val="0"/>
          <w:marTop w:val="0"/>
          <w:marBottom w:val="0"/>
          <w:divBdr>
            <w:top w:val="none" w:sz="0" w:space="0" w:color="auto"/>
            <w:left w:val="none" w:sz="0" w:space="0" w:color="auto"/>
            <w:bottom w:val="none" w:sz="0" w:space="0" w:color="auto"/>
            <w:right w:val="none" w:sz="0" w:space="0" w:color="auto"/>
          </w:divBdr>
          <w:divsChild>
            <w:div w:id="1149319998">
              <w:marLeft w:val="0"/>
              <w:marRight w:val="0"/>
              <w:marTop w:val="0"/>
              <w:marBottom w:val="0"/>
              <w:divBdr>
                <w:top w:val="none" w:sz="0" w:space="0" w:color="auto"/>
                <w:left w:val="none" w:sz="0" w:space="0" w:color="auto"/>
                <w:bottom w:val="none" w:sz="0" w:space="0" w:color="auto"/>
                <w:right w:val="none" w:sz="0" w:space="0" w:color="auto"/>
              </w:divBdr>
              <w:divsChild>
                <w:div w:id="1763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70193071">
      <w:bodyDiv w:val="1"/>
      <w:marLeft w:val="0"/>
      <w:marRight w:val="0"/>
      <w:marTop w:val="0"/>
      <w:marBottom w:val="0"/>
      <w:divBdr>
        <w:top w:val="none" w:sz="0" w:space="0" w:color="auto"/>
        <w:left w:val="none" w:sz="0" w:space="0" w:color="auto"/>
        <w:bottom w:val="none" w:sz="0" w:space="0" w:color="auto"/>
        <w:right w:val="none" w:sz="0" w:space="0" w:color="auto"/>
      </w:divBdr>
      <w:divsChild>
        <w:div w:id="1657955826">
          <w:marLeft w:val="0"/>
          <w:marRight w:val="0"/>
          <w:marTop w:val="0"/>
          <w:marBottom w:val="0"/>
          <w:divBdr>
            <w:top w:val="none" w:sz="0" w:space="0" w:color="auto"/>
            <w:left w:val="none" w:sz="0" w:space="0" w:color="auto"/>
            <w:bottom w:val="none" w:sz="0" w:space="0" w:color="auto"/>
            <w:right w:val="none" w:sz="0" w:space="0" w:color="auto"/>
          </w:divBdr>
          <w:divsChild>
            <w:div w:id="384060634">
              <w:marLeft w:val="0"/>
              <w:marRight w:val="0"/>
              <w:marTop w:val="0"/>
              <w:marBottom w:val="0"/>
              <w:divBdr>
                <w:top w:val="none" w:sz="0" w:space="0" w:color="auto"/>
                <w:left w:val="none" w:sz="0" w:space="0" w:color="auto"/>
                <w:bottom w:val="none" w:sz="0" w:space="0" w:color="auto"/>
                <w:right w:val="none" w:sz="0" w:space="0" w:color="auto"/>
              </w:divBdr>
              <w:divsChild>
                <w:div w:id="943415710">
                  <w:marLeft w:val="0"/>
                  <w:marRight w:val="0"/>
                  <w:marTop w:val="0"/>
                  <w:marBottom w:val="0"/>
                  <w:divBdr>
                    <w:top w:val="none" w:sz="0" w:space="0" w:color="auto"/>
                    <w:left w:val="none" w:sz="0" w:space="0" w:color="auto"/>
                    <w:bottom w:val="none" w:sz="0" w:space="0" w:color="auto"/>
                    <w:right w:val="none" w:sz="0" w:space="0" w:color="auto"/>
                  </w:divBdr>
                  <w:divsChild>
                    <w:div w:id="1075127447">
                      <w:marLeft w:val="0"/>
                      <w:marRight w:val="0"/>
                      <w:marTop w:val="45"/>
                      <w:marBottom w:val="0"/>
                      <w:divBdr>
                        <w:top w:val="none" w:sz="0" w:space="0" w:color="auto"/>
                        <w:left w:val="none" w:sz="0" w:space="0" w:color="auto"/>
                        <w:bottom w:val="none" w:sz="0" w:space="0" w:color="auto"/>
                        <w:right w:val="none" w:sz="0" w:space="0" w:color="auto"/>
                      </w:divBdr>
                      <w:divsChild>
                        <w:div w:id="1710371915">
                          <w:marLeft w:val="0"/>
                          <w:marRight w:val="0"/>
                          <w:marTop w:val="0"/>
                          <w:marBottom w:val="0"/>
                          <w:divBdr>
                            <w:top w:val="none" w:sz="0" w:space="0" w:color="auto"/>
                            <w:left w:val="none" w:sz="0" w:space="0" w:color="auto"/>
                            <w:bottom w:val="none" w:sz="0" w:space="0" w:color="auto"/>
                            <w:right w:val="none" w:sz="0" w:space="0" w:color="auto"/>
                          </w:divBdr>
                          <w:divsChild>
                            <w:div w:id="583877069">
                              <w:marLeft w:val="2070"/>
                              <w:marRight w:val="3960"/>
                              <w:marTop w:val="0"/>
                              <w:marBottom w:val="0"/>
                              <w:divBdr>
                                <w:top w:val="none" w:sz="0" w:space="0" w:color="auto"/>
                                <w:left w:val="none" w:sz="0" w:space="0" w:color="auto"/>
                                <w:bottom w:val="none" w:sz="0" w:space="0" w:color="auto"/>
                                <w:right w:val="none" w:sz="0" w:space="0" w:color="auto"/>
                              </w:divBdr>
                              <w:divsChild>
                                <w:div w:id="976568292">
                                  <w:marLeft w:val="0"/>
                                  <w:marRight w:val="0"/>
                                  <w:marTop w:val="0"/>
                                  <w:marBottom w:val="0"/>
                                  <w:divBdr>
                                    <w:top w:val="none" w:sz="0" w:space="0" w:color="auto"/>
                                    <w:left w:val="none" w:sz="0" w:space="0" w:color="auto"/>
                                    <w:bottom w:val="none" w:sz="0" w:space="0" w:color="auto"/>
                                    <w:right w:val="none" w:sz="0" w:space="0" w:color="auto"/>
                                  </w:divBdr>
                                  <w:divsChild>
                                    <w:div w:id="207449330">
                                      <w:marLeft w:val="0"/>
                                      <w:marRight w:val="0"/>
                                      <w:marTop w:val="0"/>
                                      <w:marBottom w:val="0"/>
                                      <w:divBdr>
                                        <w:top w:val="none" w:sz="0" w:space="0" w:color="auto"/>
                                        <w:left w:val="none" w:sz="0" w:space="0" w:color="auto"/>
                                        <w:bottom w:val="none" w:sz="0" w:space="0" w:color="auto"/>
                                        <w:right w:val="none" w:sz="0" w:space="0" w:color="auto"/>
                                      </w:divBdr>
                                      <w:divsChild>
                                        <w:div w:id="1850219192">
                                          <w:marLeft w:val="0"/>
                                          <w:marRight w:val="0"/>
                                          <w:marTop w:val="0"/>
                                          <w:marBottom w:val="0"/>
                                          <w:divBdr>
                                            <w:top w:val="none" w:sz="0" w:space="0" w:color="auto"/>
                                            <w:left w:val="none" w:sz="0" w:space="0" w:color="auto"/>
                                            <w:bottom w:val="none" w:sz="0" w:space="0" w:color="auto"/>
                                            <w:right w:val="none" w:sz="0" w:space="0" w:color="auto"/>
                                          </w:divBdr>
                                          <w:divsChild>
                                            <w:div w:id="1919247563">
                                              <w:marLeft w:val="0"/>
                                              <w:marRight w:val="0"/>
                                              <w:marTop w:val="90"/>
                                              <w:marBottom w:val="0"/>
                                              <w:divBdr>
                                                <w:top w:val="none" w:sz="0" w:space="0" w:color="auto"/>
                                                <w:left w:val="none" w:sz="0" w:space="0" w:color="auto"/>
                                                <w:bottom w:val="none" w:sz="0" w:space="0" w:color="auto"/>
                                                <w:right w:val="none" w:sz="0" w:space="0" w:color="auto"/>
                                              </w:divBdr>
                                              <w:divsChild>
                                                <w:div w:id="815222546">
                                                  <w:marLeft w:val="0"/>
                                                  <w:marRight w:val="0"/>
                                                  <w:marTop w:val="0"/>
                                                  <w:marBottom w:val="0"/>
                                                  <w:divBdr>
                                                    <w:top w:val="none" w:sz="0" w:space="0" w:color="auto"/>
                                                    <w:left w:val="none" w:sz="0" w:space="0" w:color="auto"/>
                                                    <w:bottom w:val="none" w:sz="0" w:space="0" w:color="auto"/>
                                                    <w:right w:val="none" w:sz="0" w:space="0" w:color="auto"/>
                                                  </w:divBdr>
                                                  <w:divsChild>
                                                    <w:div w:id="435444413">
                                                      <w:marLeft w:val="0"/>
                                                      <w:marRight w:val="0"/>
                                                      <w:marTop w:val="0"/>
                                                      <w:marBottom w:val="0"/>
                                                      <w:divBdr>
                                                        <w:top w:val="none" w:sz="0" w:space="0" w:color="auto"/>
                                                        <w:left w:val="none" w:sz="0" w:space="0" w:color="auto"/>
                                                        <w:bottom w:val="none" w:sz="0" w:space="0" w:color="auto"/>
                                                        <w:right w:val="none" w:sz="0" w:space="0" w:color="auto"/>
                                                      </w:divBdr>
                                                      <w:divsChild>
                                                        <w:div w:id="1149399305">
                                                          <w:marLeft w:val="0"/>
                                                          <w:marRight w:val="0"/>
                                                          <w:marTop w:val="0"/>
                                                          <w:marBottom w:val="390"/>
                                                          <w:divBdr>
                                                            <w:top w:val="none" w:sz="0" w:space="0" w:color="auto"/>
                                                            <w:left w:val="none" w:sz="0" w:space="0" w:color="auto"/>
                                                            <w:bottom w:val="none" w:sz="0" w:space="0" w:color="auto"/>
                                                            <w:right w:val="none" w:sz="0" w:space="0" w:color="auto"/>
                                                          </w:divBdr>
                                                          <w:divsChild>
                                                            <w:div w:id="601495709">
                                                              <w:marLeft w:val="0"/>
                                                              <w:marRight w:val="0"/>
                                                              <w:marTop w:val="0"/>
                                                              <w:marBottom w:val="0"/>
                                                              <w:divBdr>
                                                                <w:top w:val="none" w:sz="0" w:space="0" w:color="auto"/>
                                                                <w:left w:val="none" w:sz="0" w:space="0" w:color="auto"/>
                                                                <w:bottom w:val="none" w:sz="0" w:space="0" w:color="auto"/>
                                                                <w:right w:val="none" w:sz="0" w:space="0" w:color="auto"/>
                                                              </w:divBdr>
                                                              <w:divsChild>
                                                                <w:div w:id="517744397">
                                                                  <w:marLeft w:val="0"/>
                                                                  <w:marRight w:val="0"/>
                                                                  <w:marTop w:val="0"/>
                                                                  <w:marBottom w:val="0"/>
                                                                  <w:divBdr>
                                                                    <w:top w:val="none" w:sz="0" w:space="0" w:color="auto"/>
                                                                    <w:left w:val="none" w:sz="0" w:space="0" w:color="auto"/>
                                                                    <w:bottom w:val="none" w:sz="0" w:space="0" w:color="auto"/>
                                                                    <w:right w:val="none" w:sz="0" w:space="0" w:color="auto"/>
                                                                  </w:divBdr>
                                                                  <w:divsChild>
                                                                    <w:div w:id="1389456015">
                                                                      <w:marLeft w:val="0"/>
                                                                      <w:marRight w:val="0"/>
                                                                      <w:marTop w:val="0"/>
                                                                      <w:marBottom w:val="0"/>
                                                                      <w:divBdr>
                                                                        <w:top w:val="none" w:sz="0" w:space="0" w:color="auto"/>
                                                                        <w:left w:val="none" w:sz="0" w:space="0" w:color="auto"/>
                                                                        <w:bottom w:val="none" w:sz="0" w:space="0" w:color="auto"/>
                                                                        <w:right w:val="none" w:sz="0" w:space="0" w:color="auto"/>
                                                                      </w:divBdr>
                                                                      <w:divsChild>
                                                                        <w:div w:id="90442391">
                                                                          <w:marLeft w:val="0"/>
                                                                          <w:marRight w:val="0"/>
                                                                          <w:marTop w:val="0"/>
                                                                          <w:marBottom w:val="0"/>
                                                                          <w:divBdr>
                                                                            <w:top w:val="none" w:sz="0" w:space="0" w:color="auto"/>
                                                                            <w:left w:val="none" w:sz="0" w:space="0" w:color="auto"/>
                                                                            <w:bottom w:val="none" w:sz="0" w:space="0" w:color="auto"/>
                                                                            <w:right w:val="none" w:sz="0" w:space="0" w:color="auto"/>
                                                                          </w:divBdr>
                                                                          <w:divsChild>
                                                                            <w:div w:id="1788890137">
                                                                              <w:marLeft w:val="0"/>
                                                                              <w:marRight w:val="0"/>
                                                                              <w:marTop w:val="0"/>
                                                                              <w:marBottom w:val="0"/>
                                                                              <w:divBdr>
                                                                                <w:top w:val="none" w:sz="0" w:space="0" w:color="auto"/>
                                                                                <w:left w:val="none" w:sz="0" w:space="0" w:color="auto"/>
                                                                                <w:bottom w:val="none" w:sz="0" w:space="0" w:color="auto"/>
                                                                                <w:right w:val="none" w:sz="0" w:space="0" w:color="auto"/>
                                                                              </w:divBdr>
                                                                              <w:divsChild>
                                                                                <w:div w:id="1170215416">
                                                                                  <w:marLeft w:val="0"/>
                                                                                  <w:marRight w:val="0"/>
                                                                                  <w:marTop w:val="0"/>
                                                                                  <w:marBottom w:val="0"/>
                                                                                  <w:divBdr>
                                                                                    <w:top w:val="none" w:sz="0" w:space="0" w:color="auto"/>
                                                                                    <w:left w:val="none" w:sz="0" w:space="0" w:color="auto"/>
                                                                                    <w:bottom w:val="none" w:sz="0" w:space="0" w:color="auto"/>
                                                                                    <w:right w:val="none" w:sz="0" w:space="0" w:color="auto"/>
                                                                                  </w:divBdr>
                                                                                  <w:divsChild>
                                                                                    <w:div w:id="1676880567">
                                                                                      <w:marLeft w:val="0"/>
                                                                                      <w:marRight w:val="0"/>
                                                                                      <w:marTop w:val="0"/>
                                                                                      <w:marBottom w:val="0"/>
                                                                                      <w:divBdr>
                                                                                        <w:top w:val="none" w:sz="0" w:space="0" w:color="auto"/>
                                                                                        <w:left w:val="none" w:sz="0" w:space="0" w:color="auto"/>
                                                                                        <w:bottom w:val="none" w:sz="0" w:space="0" w:color="auto"/>
                                                                                        <w:right w:val="none" w:sz="0" w:space="0" w:color="auto"/>
                                                                                      </w:divBdr>
                                                                                      <w:divsChild>
                                                                                        <w:div w:id="138852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25861">
      <w:bodyDiv w:val="1"/>
      <w:marLeft w:val="0"/>
      <w:marRight w:val="0"/>
      <w:marTop w:val="0"/>
      <w:marBottom w:val="0"/>
      <w:divBdr>
        <w:top w:val="none" w:sz="0" w:space="0" w:color="auto"/>
        <w:left w:val="none" w:sz="0" w:space="0" w:color="auto"/>
        <w:bottom w:val="none" w:sz="0" w:space="0" w:color="auto"/>
        <w:right w:val="none" w:sz="0" w:space="0" w:color="auto"/>
      </w:divBdr>
      <w:divsChild>
        <w:div w:id="41171149">
          <w:marLeft w:val="0"/>
          <w:marRight w:val="0"/>
          <w:marTop w:val="0"/>
          <w:marBottom w:val="0"/>
          <w:divBdr>
            <w:top w:val="none" w:sz="0" w:space="0" w:color="auto"/>
            <w:left w:val="none" w:sz="0" w:space="0" w:color="auto"/>
            <w:bottom w:val="none" w:sz="0" w:space="0" w:color="auto"/>
            <w:right w:val="none" w:sz="0" w:space="0" w:color="auto"/>
          </w:divBdr>
          <w:divsChild>
            <w:div w:id="517280683">
              <w:marLeft w:val="0"/>
              <w:marRight w:val="0"/>
              <w:marTop w:val="0"/>
              <w:marBottom w:val="0"/>
              <w:divBdr>
                <w:top w:val="none" w:sz="0" w:space="0" w:color="auto"/>
                <w:left w:val="none" w:sz="0" w:space="0" w:color="auto"/>
                <w:bottom w:val="none" w:sz="0" w:space="0" w:color="auto"/>
                <w:right w:val="none" w:sz="0" w:space="0" w:color="auto"/>
              </w:divBdr>
              <w:divsChild>
                <w:div w:id="1071657244">
                  <w:marLeft w:val="0"/>
                  <w:marRight w:val="0"/>
                  <w:marTop w:val="0"/>
                  <w:marBottom w:val="0"/>
                  <w:divBdr>
                    <w:top w:val="none" w:sz="0" w:space="0" w:color="auto"/>
                    <w:left w:val="none" w:sz="0" w:space="0" w:color="auto"/>
                    <w:bottom w:val="none" w:sz="0" w:space="0" w:color="auto"/>
                    <w:right w:val="none" w:sz="0" w:space="0" w:color="auto"/>
                  </w:divBdr>
                  <w:divsChild>
                    <w:div w:id="280845951">
                      <w:marLeft w:val="0"/>
                      <w:marRight w:val="0"/>
                      <w:marTop w:val="45"/>
                      <w:marBottom w:val="0"/>
                      <w:divBdr>
                        <w:top w:val="none" w:sz="0" w:space="0" w:color="auto"/>
                        <w:left w:val="none" w:sz="0" w:space="0" w:color="auto"/>
                        <w:bottom w:val="none" w:sz="0" w:space="0" w:color="auto"/>
                        <w:right w:val="none" w:sz="0" w:space="0" w:color="auto"/>
                      </w:divBdr>
                      <w:divsChild>
                        <w:div w:id="1077363517">
                          <w:marLeft w:val="0"/>
                          <w:marRight w:val="0"/>
                          <w:marTop w:val="0"/>
                          <w:marBottom w:val="0"/>
                          <w:divBdr>
                            <w:top w:val="none" w:sz="0" w:space="0" w:color="auto"/>
                            <w:left w:val="none" w:sz="0" w:space="0" w:color="auto"/>
                            <w:bottom w:val="none" w:sz="0" w:space="0" w:color="auto"/>
                            <w:right w:val="none" w:sz="0" w:space="0" w:color="auto"/>
                          </w:divBdr>
                          <w:divsChild>
                            <w:div w:id="33427969">
                              <w:marLeft w:val="2070"/>
                              <w:marRight w:val="3960"/>
                              <w:marTop w:val="0"/>
                              <w:marBottom w:val="0"/>
                              <w:divBdr>
                                <w:top w:val="none" w:sz="0" w:space="0" w:color="auto"/>
                                <w:left w:val="none" w:sz="0" w:space="0" w:color="auto"/>
                                <w:bottom w:val="none" w:sz="0" w:space="0" w:color="auto"/>
                                <w:right w:val="none" w:sz="0" w:space="0" w:color="auto"/>
                              </w:divBdr>
                              <w:divsChild>
                                <w:div w:id="993988235">
                                  <w:marLeft w:val="0"/>
                                  <w:marRight w:val="0"/>
                                  <w:marTop w:val="0"/>
                                  <w:marBottom w:val="0"/>
                                  <w:divBdr>
                                    <w:top w:val="none" w:sz="0" w:space="0" w:color="auto"/>
                                    <w:left w:val="none" w:sz="0" w:space="0" w:color="auto"/>
                                    <w:bottom w:val="none" w:sz="0" w:space="0" w:color="auto"/>
                                    <w:right w:val="none" w:sz="0" w:space="0" w:color="auto"/>
                                  </w:divBdr>
                                  <w:divsChild>
                                    <w:div w:id="360013398">
                                      <w:marLeft w:val="0"/>
                                      <w:marRight w:val="0"/>
                                      <w:marTop w:val="0"/>
                                      <w:marBottom w:val="0"/>
                                      <w:divBdr>
                                        <w:top w:val="none" w:sz="0" w:space="0" w:color="auto"/>
                                        <w:left w:val="none" w:sz="0" w:space="0" w:color="auto"/>
                                        <w:bottom w:val="none" w:sz="0" w:space="0" w:color="auto"/>
                                        <w:right w:val="none" w:sz="0" w:space="0" w:color="auto"/>
                                      </w:divBdr>
                                      <w:divsChild>
                                        <w:div w:id="137112676">
                                          <w:marLeft w:val="0"/>
                                          <w:marRight w:val="0"/>
                                          <w:marTop w:val="0"/>
                                          <w:marBottom w:val="0"/>
                                          <w:divBdr>
                                            <w:top w:val="none" w:sz="0" w:space="0" w:color="auto"/>
                                            <w:left w:val="none" w:sz="0" w:space="0" w:color="auto"/>
                                            <w:bottom w:val="none" w:sz="0" w:space="0" w:color="auto"/>
                                            <w:right w:val="none" w:sz="0" w:space="0" w:color="auto"/>
                                          </w:divBdr>
                                          <w:divsChild>
                                            <w:div w:id="1626885135">
                                              <w:marLeft w:val="0"/>
                                              <w:marRight w:val="0"/>
                                              <w:marTop w:val="90"/>
                                              <w:marBottom w:val="0"/>
                                              <w:divBdr>
                                                <w:top w:val="none" w:sz="0" w:space="0" w:color="auto"/>
                                                <w:left w:val="none" w:sz="0" w:space="0" w:color="auto"/>
                                                <w:bottom w:val="none" w:sz="0" w:space="0" w:color="auto"/>
                                                <w:right w:val="none" w:sz="0" w:space="0" w:color="auto"/>
                                              </w:divBdr>
                                              <w:divsChild>
                                                <w:div w:id="671877116">
                                                  <w:marLeft w:val="0"/>
                                                  <w:marRight w:val="0"/>
                                                  <w:marTop w:val="0"/>
                                                  <w:marBottom w:val="0"/>
                                                  <w:divBdr>
                                                    <w:top w:val="none" w:sz="0" w:space="0" w:color="auto"/>
                                                    <w:left w:val="none" w:sz="0" w:space="0" w:color="auto"/>
                                                    <w:bottom w:val="none" w:sz="0" w:space="0" w:color="auto"/>
                                                    <w:right w:val="none" w:sz="0" w:space="0" w:color="auto"/>
                                                  </w:divBdr>
                                                  <w:divsChild>
                                                    <w:div w:id="983193654">
                                                      <w:marLeft w:val="0"/>
                                                      <w:marRight w:val="0"/>
                                                      <w:marTop w:val="0"/>
                                                      <w:marBottom w:val="0"/>
                                                      <w:divBdr>
                                                        <w:top w:val="none" w:sz="0" w:space="0" w:color="auto"/>
                                                        <w:left w:val="none" w:sz="0" w:space="0" w:color="auto"/>
                                                        <w:bottom w:val="none" w:sz="0" w:space="0" w:color="auto"/>
                                                        <w:right w:val="none" w:sz="0" w:space="0" w:color="auto"/>
                                                      </w:divBdr>
                                                      <w:divsChild>
                                                        <w:div w:id="698241168">
                                                          <w:marLeft w:val="0"/>
                                                          <w:marRight w:val="0"/>
                                                          <w:marTop w:val="0"/>
                                                          <w:marBottom w:val="390"/>
                                                          <w:divBdr>
                                                            <w:top w:val="none" w:sz="0" w:space="0" w:color="auto"/>
                                                            <w:left w:val="none" w:sz="0" w:space="0" w:color="auto"/>
                                                            <w:bottom w:val="none" w:sz="0" w:space="0" w:color="auto"/>
                                                            <w:right w:val="none" w:sz="0" w:space="0" w:color="auto"/>
                                                          </w:divBdr>
                                                          <w:divsChild>
                                                            <w:div w:id="1351298629">
                                                              <w:marLeft w:val="0"/>
                                                              <w:marRight w:val="0"/>
                                                              <w:marTop w:val="0"/>
                                                              <w:marBottom w:val="0"/>
                                                              <w:divBdr>
                                                                <w:top w:val="none" w:sz="0" w:space="0" w:color="auto"/>
                                                                <w:left w:val="none" w:sz="0" w:space="0" w:color="auto"/>
                                                                <w:bottom w:val="none" w:sz="0" w:space="0" w:color="auto"/>
                                                                <w:right w:val="none" w:sz="0" w:space="0" w:color="auto"/>
                                                              </w:divBdr>
                                                              <w:divsChild>
                                                                <w:div w:id="1147817995">
                                                                  <w:marLeft w:val="0"/>
                                                                  <w:marRight w:val="0"/>
                                                                  <w:marTop w:val="0"/>
                                                                  <w:marBottom w:val="0"/>
                                                                  <w:divBdr>
                                                                    <w:top w:val="none" w:sz="0" w:space="0" w:color="auto"/>
                                                                    <w:left w:val="none" w:sz="0" w:space="0" w:color="auto"/>
                                                                    <w:bottom w:val="none" w:sz="0" w:space="0" w:color="auto"/>
                                                                    <w:right w:val="none" w:sz="0" w:space="0" w:color="auto"/>
                                                                  </w:divBdr>
                                                                  <w:divsChild>
                                                                    <w:div w:id="438843721">
                                                                      <w:marLeft w:val="0"/>
                                                                      <w:marRight w:val="0"/>
                                                                      <w:marTop w:val="0"/>
                                                                      <w:marBottom w:val="0"/>
                                                                      <w:divBdr>
                                                                        <w:top w:val="none" w:sz="0" w:space="0" w:color="auto"/>
                                                                        <w:left w:val="none" w:sz="0" w:space="0" w:color="auto"/>
                                                                        <w:bottom w:val="none" w:sz="0" w:space="0" w:color="auto"/>
                                                                        <w:right w:val="none" w:sz="0" w:space="0" w:color="auto"/>
                                                                      </w:divBdr>
                                                                      <w:divsChild>
                                                                        <w:div w:id="640693145">
                                                                          <w:marLeft w:val="0"/>
                                                                          <w:marRight w:val="0"/>
                                                                          <w:marTop w:val="0"/>
                                                                          <w:marBottom w:val="0"/>
                                                                          <w:divBdr>
                                                                            <w:top w:val="none" w:sz="0" w:space="0" w:color="auto"/>
                                                                            <w:left w:val="none" w:sz="0" w:space="0" w:color="auto"/>
                                                                            <w:bottom w:val="none" w:sz="0" w:space="0" w:color="auto"/>
                                                                            <w:right w:val="none" w:sz="0" w:space="0" w:color="auto"/>
                                                                          </w:divBdr>
                                                                          <w:divsChild>
                                                                            <w:div w:id="140772850">
                                                                              <w:marLeft w:val="0"/>
                                                                              <w:marRight w:val="0"/>
                                                                              <w:marTop w:val="0"/>
                                                                              <w:marBottom w:val="0"/>
                                                                              <w:divBdr>
                                                                                <w:top w:val="none" w:sz="0" w:space="0" w:color="auto"/>
                                                                                <w:left w:val="none" w:sz="0" w:space="0" w:color="auto"/>
                                                                                <w:bottom w:val="none" w:sz="0" w:space="0" w:color="auto"/>
                                                                                <w:right w:val="none" w:sz="0" w:space="0" w:color="auto"/>
                                                                              </w:divBdr>
                                                                              <w:divsChild>
                                                                                <w:div w:id="1307516854">
                                                                                  <w:marLeft w:val="0"/>
                                                                                  <w:marRight w:val="0"/>
                                                                                  <w:marTop w:val="0"/>
                                                                                  <w:marBottom w:val="0"/>
                                                                                  <w:divBdr>
                                                                                    <w:top w:val="none" w:sz="0" w:space="0" w:color="auto"/>
                                                                                    <w:left w:val="none" w:sz="0" w:space="0" w:color="auto"/>
                                                                                    <w:bottom w:val="none" w:sz="0" w:space="0" w:color="auto"/>
                                                                                    <w:right w:val="none" w:sz="0" w:space="0" w:color="auto"/>
                                                                                  </w:divBdr>
                                                                                  <w:divsChild>
                                                                                    <w:div w:id="1038437867">
                                                                                      <w:marLeft w:val="0"/>
                                                                                      <w:marRight w:val="0"/>
                                                                                      <w:marTop w:val="0"/>
                                                                                      <w:marBottom w:val="0"/>
                                                                                      <w:divBdr>
                                                                                        <w:top w:val="none" w:sz="0" w:space="0" w:color="auto"/>
                                                                                        <w:left w:val="none" w:sz="0" w:space="0" w:color="auto"/>
                                                                                        <w:bottom w:val="none" w:sz="0" w:space="0" w:color="auto"/>
                                                                                        <w:right w:val="none" w:sz="0" w:space="0" w:color="auto"/>
                                                                                      </w:divBdr>
                                                                                      <w:divsChild>
                                                                                        <w:div w:id="18959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8529529">
      <w:bodyDiv w:val="1"/>
      <w:marLeft w:val="0"/>
      <w:marRight w:val="0"/>
      <w:marTop w:val="0"/>
      <w:marBottom w:val="0"/>
      <w:divBdr>
        <w:top w:val="none" w:sz="0" w:space="0" w:color="auto"/>
        <w:left w:val="none" w:sz="0" w:space="0" w:color="auto"/>
        <w:bottom w:val="none" w:sz="0" w:space="0" w:color="auto"/>
        <w:right w:val="none" w:sz="0" w:space="0" w:color="auto"/>
      </w:divBdr>
      <w:divsChild>
        <w:div w:id="1851723075">
          <w:marLeft w:val="0"/>
          <w:marRight w:val="0"/>
          <w:marTop w:val="0"/>
          <w:marBottom w:val="0"/>
          <w:divBdr>
            <w:top w:val="none" w:sz="0" w:space="0" w:color="auto"/>
            <w:left w:val="none" w:sz="0" w:space="0" w:color="auto"/>
            <w:bottom w:val="none" w:sz="0" w:space="0" w:color="auto"/>
            <w:right w:val="none" w:sz="0" w:space="0" w:color="auto"/>
          </w:divBdr>
          <w:divsChild>
            <w:div w:id="1190921596">
              <w:marLeft w:val="0"/>
              <w:marRight w:val="0"/>
              <w:marTop w:val="0"/>
              <w:marBottom w:val="0"/>
              <w:divBdr>
                <w:top w:val="none" w:sz="0" w:space="0" w:color="auto"/>
                <w:left w:val="none" w:sz="0" w:space="0" w:color="auto"/>
                <w:bottom w:val="none" w:sz="0" w:space="0" w:color="auto"/>
                <w:right w:val="none" w:sz="0" w:space="0" w:color="auto"/>
              </w:divBdr>
              <w:divsChild>
                <w:div w:id="60739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117560">
      <w:bodyDiv w:val="1"/>
      <w:marLeft w:val="0"/>
      <w:marRight w:val="0"/>
      <w:marTop w:val="0"/>
      <w:marBottom w:val="0"/>
      <w:divBdr>
        <w:top w:val="none" w:sz="0" w:space="0" w:color="auto"/>
        <w:left w:val="none" w:sz="0" w:space="0" w:color="auto"/>
        <w:bottom w:val="none" w:sz="0" w:space="0" w:color="auto"/>
        <w:right w:val="none" w:sz="0" w:space="0" w:color="auto"/>
      </w:divBdr>
      <w:divsChild>
        <w:div w:id="1093477907">
          <w:marLeft w:val="0"/>
          <w:marRight w:val="0"/>
          <w:marTop w:val="0"/>
          <w:marBottom w:val="0"/>
          <w:divBdr>
            <w:top w:val="none" w:sz="0" w:space="0" w:color="auto"/>
            <w:left w:val="none" w:sz="0" w:space="0" w:color="auto"/>
            <w:bottom w:val="none" w:sz="0" w:space="0" w:color="auto"/>
            <w:right w:val="none" w:sz="0" w:space="0" w:color="auto"/>
          </w:divBdr>
          <w:divsChild>
            <w:div w:id="1757553528">
              <w:marLeft w:val="0"/>
              <w:marRight w:val="0"/>
              <w:marTop w:val="0"/>
              <w:marBottom w:val="0"/>
              <w:divBdr>
                <w:top w:val="none" w:sz="0" w:space="0" w:color="auto"/>
                <w:left w:val="none" w:sz="0" w:space="0" w:color="auto"/>
                <w:bottom w:val="none" w:sz="0" w:space="0" w:color="auto"/>
                <w:right w:val="none" w:sz="0" w:space="0" w:color="auto"/>
              </w:divBdr>
              <w:divsChild>
                <w:div w:id="654647751">
                  <w:marLeft w:val="0"/>
                  <w:marRight w:val="0"/>
                  <w:marTop w:val="0"/>
                  <w:marBottom w:val="0"/>
                  <w:divBdr>
                    <w:top w:val="none" w:sz="0" w:space="0" w:color="auto"/>
                    <w:left w:val="none" w:sz="0" w:space="0" w:color="auto"/>
                    <w:bottom w:val="none" w:sz="0" w:space="0" w:color="auto"/>
                    <w:right w:val="none" w:sz="0" w:space="0" w:color="auto"/>
                  </w:divBdr>
                  <w:divsChild>
                    <w:div w:id="1190030354">
                      <w:marLeft w:val="0"/>
                      <w:marRight w:val="0"/>
                      <w:marTop w:val="45"/>
                      <w:marBottom w:val="0"/>
                      <w:divBdr>
                        <w:top w:val="none" w:sz="0" w:space="0" w:color="auto"/>
                        <w:left w:val="none" w:sz="0" w:space="0" w:color="auto"/>
                        <w:bottom w:val="none" w:sz="0" w:space="0" w:color="auto"/>
                        <w:right w:val="none" w:sz="0" w:space="0" w:color="auto"/>
                      </w:divBdr>
                      <w:divsChild>
                        <w:div w:id="1887061025">
                          <w:marLeft w:val="0"/>
                          <w:marRight w:val="0"/>
                          <w:marTop w:val="0"/>
                          <w:marBottom w:val="0"/>
                          <w:divBdr>
                            <w:top w:val="none" w:sz="0" w:space="0" w:color="auto"/>
                            <w:left w:val="none" w:sz="0" w:space="0" w:color="auto"/>
                            <w:bottom w:val="none" w:sz="0" w:space="0" w:color="auto"/>
                            <w:right w:val="none" w:sz="0" w:space="0" w:color="auto"/>
                          </w:divBdr>
                          <w:divsChild>
                            <w:div w:id="84814053">
                              <w:marLeft w:val="2070"/>
                              <w:marRight w:val="3960"/>
                              <w:marTop w:val="0"/>
                              <w:marBottom w:val="0"/>
                              <w:divBdr>
                                <w:top w:val="none" w:sz="0" w:space="0" w:color="auto"/>
                                <w:left w:val="none" w:sz="0" w:space="0" w:color="auto"/>
                                <w:bottom w:val="none" w:sz="0" w:space="0" w:color="auto"/>
                                <w:right w:val="none" w:sz="0" w:space="0" w:color="auto"/>
                              </w:divBdr>
                              <w:divsChild>
                                <w:div w:id="610472414">
                                  <w:marLeft w:val="0"/>
                                  <w:marRight w:val="0"/>
                                  <w:marTop w:val="0"/>
                                  <w:marBottom w:val="0"/>
                                  <w:divBdr>
                                    <w:top w:val="none" w:sz="0" w:space="0" w:color="auto"/>
                                    <w:left w:val="none" w:sz="0" w:space="0" w:color="auto"/>
                                    <w:bottom w:val="none" w:sz="0" w:space="0" w:color="auto"/>
                                    <w:right w:val="none" w:sz="0" w:space="0" w:color="auto"/>
                                  </w:divBdr>
                                  <w:divsChild>
                                    <w:div w:id="978919294">
                                      <w:marLeft w:val="0"/>
                                      <w:marRight w:val="0"/>
                                      <w:marTop w:val="0"/>
                                      <w:marBottom w:val="0"/>
                                      <w:divBdr>
                                        <w:top w:val="none" w:sz="0" w:space="0" w:color="auto"/>
                                        <w:left w:val="none" w:sz="0" w:space="0" w:color="auto"/>
                                        <w:bottom w:val="none" w:sz="0" w:space="0" w:color="auto"/>
                                        <w:right w:val="none" w:sz="0" w:space="0" w:color="auto"/>
                                      </w:divBdr>
                                      <w:divsChild>
                                        <w:div w:id="1254125951">
                                          <w:marLeft w:val="0"/>
                                          <w:marRight w:val="0"/>
                                          <w:marTop w:val="0"/>
                                          <w:marBottom w:val="0"/>
                                          <w:divBdr>
                                            <w:top w:val="none" w:sz="0" w:space="0" w:color="auto"/>
                                            <w:left w:val="none" w:sz="0" w:space="0" w:color="auto"/>
                                            <w:bottom w:val="none" w:sz="0" w:space="0" w:color="auto"/>
                                            <w:right w:val="none" w:sz="0" w:space="0" w:color="auto"/>
                                          </w:divBdr>
                                          <w:divsChild>
                                            <w:div w:id="1659263708">
                                              <w:marLeft w:val="0"/>
                                              <w:marRight w:val="0"/>
                                              <w:marTop w:val="90"/>
                                              <w:marBottom w:val="0"/>
                                              <w:divBdr>
                                                <w:top w:val="none" w:sz="0" w:space="0" w:color="auto"/>
                                                <w:left w:val="none" w:sz="0" w:space="0" w:color="auto"/>
                                                <w:bottom w:val="none" w:sz="0" w:space="0" w:color="auto"/>
                                                <w:right w:val="none" w:sz="0" w:space="0" w:color="auto"/>
                                              </w:divBdr>
                                              <w:divsChild>
                                                <w:div w:id="1910000511">
                                                  <w:marLeft w:val="0"/>
                                                  <w:marRight w:val="0"/>
                                                  <w:marTop w:val="0"/>
                                                  <w:marBottom w:val="0"/>
                                                  <w:divBdr>
                                                    <w:top w:val="none" w:sz="0" w:space="0" w:color="auto"/>
                                                    <w:left w:val="none" w:sz="0" w:space="0" w:color="auto"/>
                                                    <w:bottom w:val="none" w:sz="0" w:space="0" w:color="auto"/>
                                                    <w:right w:val="none" w:sz="0" w:space="0" w:color="auto"/>
                                                  </w:divBdr>
                                                  <w:divsChild>
                                                    <w:div w:id="381831426">
                                                      <w:marLeft w:val="0"/>
                                                      <w:marRight w:val="0"/>
                                                      <w:marTop w:val="0"/>
                                                      <w:marBottom w:val="0"/>
                                                      <w:divBdr>
                                                        <w:top w:val="none" w:sz="0" w:space="0" w:color="auto"/>
                                                        <w:left w:val="none" w:sz="0" w:space="0" w:color="auto"/>
                                                        <w:bottom w:val="none" w:sz="0" w:space="0" w:color="auto"/>
                                                        <w:right w:val="none" w:sz="0" w:space="0" w:color="auto"/>
                                                      </w:divBdr>
                                                      <w:divsChild>
                                                        <w:div w:id="2078046147">
                                                          <w:marLeft w:val="0"/>
                                                          <w:marRight w:val="0"/>
                                                          <w:marTop w:val="0"/>
                                                          <w:marBottom w:val="390"/>
                                                          <w:divBdr>
                                                            <w:top w:val="none" w:sz="0" w:space="0" w:color="auto"/>
                                                            <w:left w:val="none" w:sz="0" w:space="0" w:color="auto"/>
                                                            <w:bottom w:val="none" w:sz="0" w:space="0" w:color="auto"/>
                                                            <w:right w:val="none" w:sz="0" w:space="0" w:color="auto"/>
                                                          </w:divBdr>
                                                          <w:divsChild>
                                                            <w:div w:id="819003946">
                                                              <w:marLeft w:val="0"/>
                                                              <w:marRight w:val="0"/>
                                                              <w:marTop w:val="0"/>
                                                              <w:marBottom w:val="0"/>
                                                              <w:divBdr>
                                                                <w:top w:val="none" w:sz="0" w:space="0" w:color="auto"/>
                                                                <w:left w:val="none" w:sz="0" w:space="0" w:color="auto"/>
                                                                <w:bottom w:val="none" w:sz="0" w:space="0" w:color="auto"/>
                                                                <w:right w:val="none" w:sz="0" w:space="0" w:color="auto"/>
                                                              </w:divBdr>
                                                              <w:divsChild>
                                                                <w:div w:id="1832794447">
                                                                  <w:marLeft w:val="0"/>
                                                                  <w:marRight w:val="0"/>
                                                                  <w:marTop w:val="0"/>
                                                                  <w:marBottom w:val="0"/>
                                                                  <w:divBdr>
                                                                    <w:top w:val="none" w:sz="0" w:space="0" w:color="auto"/>
                                                                    <w:left w:val="none" w:sz="0" w:space="0" w:color="auto"/>
                                                                    <w:bottom w:val="none" w:sz="0" w:space="0" w:color="auto"/>
                                                                    <w:right w:val="none" w:sz="0" w:space="0" w:color="auto"/>
                                                                  </w:divBdr>
                                                                  <w:divsChild>
                                                                    <w:div w:id="342173498">
                                                                      <w:marLeft w:val="0"/>
                                                                      <w:marRight w:val="0"/>
                                                                      <w:marTop w:val="0"/>
                                                                      <w:marBottom w:val="0"/>
                                                                      <w:divBdr>
                                                                        <w:top w:val="none" w:sz="0" w:space="0" w:color="auto"/>
                                                                        <w:left w:val="none" w:sz="0" w:space="0" w:color="auto"/>
                                                                        <w:bottom w:val="none" w:sz="0" w:space="0" w:color="auto"/>
                                                                        <w:right w:val="none" w:sz="0" w:space="0" w:color="auto"/>
                                                                      </w:divBdr>
                                                                      <w:divsChild>
                                                                        <w:div w:id="384835246">
                                                                          <w:marLeft w:val="0"/>
                                                                          <w:marRight w:val="0"/>
                                                                          <w:marTop w:val="0"/>
                                                                          <w:marBottom w:val="0"/>
                                                                          <w:divBdr>
                                                                            <w:top w:val="none" w:sz="0" w:space="0" w:color="auto"/>
                                                                            <w:left w:val="none" w:sz="0" w:space="0" w:color="auto"/>
                                                                            <w:bottom w:val="none" w:sz="0" w:space="0" w:color="auto"/>
                                                                            <w:right w:val="none" w:sz="0" w:space="0" w:color="auto"/>
                                                                          </w:divBdr>
                                                                          <w:divsChild>
                                                                            <w:div w:id="1411393633">
                                                                              <w:marLeft w:val="0"/>
                                                                              <w:marRight w:val="0"/>
                                                                              <w:marTop w:val="0"/>
                                                                              <w:marBottom w:val="0"/>
                                                                              <w:divBdr>
                                                                                <w:top w:val="none" w:sz="0" w:space="0" w:color="auto"/>
                                                                                <w:left w:val="none" w:sz="0" w:space="0" w:color="auto"/>
                                                                                <w:bottom w:val="none" w:sz="0" w:space="0" w:color="auto"/>
                                                                                <w:right w:val="none" w:sz="0" w:space="0" w:color="auto"/>
                                                                              </w:divBdr>
                                                                              <w:divsChild>
                                                                                <w:div w:id="2129935737">
                                                                                  <w:marLeft w:val="0"/>
                                                                                  <w:marRight w:val="0"/>
                                                                                  <w:marTop w:val="0"/>
                                                                                  <w:marBottom w:val="0"/>
                                                                                  <w:divBdr>
                                                                                    <w:top w:val="none" w:sz="0" w:space="0" w:color="auto"/>
                                                                                    <w:left w:val="none" w:sz="0" w:space="0" w:color="auto"/>
                                                                                    <w:bottom w:val="none" w:sz="0" w:space="0" w:color="auto"/>
                                                                                    <w:right w:val="none" w:sz="0" w:space="0" w:color="auto"/>
                                                                                  </w:divBdr>
                                                                                  <w:divsChild>
                                                                                    <w:div w:id="1559587060">
                                                                                      <w:marLeft w:val="0"/>
                                                                                      <w:marRight w:val="0"/>
                                                                                      <w:marTop w:val="0"/>
                                                                                      <w:marBottom w:val="0"/>
                                                                                      <w:divBdr>
                                                                                        <w:top w:val="none" w:sz="0" w:space="0" w:color="auto"/>
                                                                                        <w:left w:val="none" w:sz="0" w:space="0" w:color="auto"/>
                                                                                        <w:bottom w:val="none" w:sz="0" w:space="0" w:color="auto"/>
                                                                                        <w:right w:val="none" w:sz="0" w:space="0" w:color="auto"/>
                                                                                      </w:divBdr>
                                                                                      <w:divsChild>
                                                                                        <w:div w:id="147305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37782646">
      <w:bodyDiv w:val="1"/>
      <w:marLeft w:val="0"/>
      <w:marRight w:val="0"/>
      <w:marTop w:val="0"/>
      <w:marBottom w:val="0"/>
      <w:divBdr>
        <w:top w:val="none" w:sz="0" w:space="0" w:color="auto"/>
        <w:left w:val="none" w:sz="0" w:space="0" w:color="auto"/>
        <w:bottom w:val="none" w:sz="0" w:space="0" w:color="auto"/>
        <w:right w:val="none" w:sz="0" w:space="0" w:color="auto"/>
      </w:divBdr>
      <w:divsChild>
        <w:div w:id="438764156">
          <w:marLeft w:val="0"/>
          <w:marRight w:val="0"/>
          <w:marTop w:val="0"/>
          <w:marBottom w:val="0"/>
          <w:divBdr>
            <w:top w:val="none" w:sz="0" w:space="0" w:color="auto"/>
            <w:left w:val="none" w:sz="0" w:space="0" w:color="auto"/>
            <w:bottom w:val="none" w:sz="0" w:space="0" w:color="auto"/>
            <w:right w:val="none" w:sz="0" w:space="0" w:color="auto"/>
          </w:divBdr>
          <w:divsChild>
            <w:div w:id="258221760">
              <w:marLeft w:val="0"/>
              <w:marRight w:val="0"/>
              <w:marTop w:val="0"/>
              <w:marBottom w:val="0"/>
              <w:divBdr>
                <w:top w:val="none" w:sz="0" w:space="0" w:color="auto"/>
                <w:left w:val="none" w:sz="0" w:space="0" w:color="auto"/>
                <w:bottom w:val="none" w:sz="0" w:space="0" w:color="auto"/>
                <w:right w:val="none" w:sz="0" w:space="0" w:color="auto"/>
              </w:divBdr>
              <w:divsChild>
                <w:div w:id="1948197007">
                  <w:marLeft w:val="0"/>
                  <w:marRight w:val="0"/>
                  <w:marTop w:val="0"/>
                  <w:marBottom w:val="0"/>
                  <w:divBdr>
                    <w:top w:val="none" w:sz="0" w:space="0" w:color="auto"/>
                    <w:left w:val="none" w:sz="0" w:space="0" w:color="auto"/>
                    <w:bottom w:val="none" w:sz="0" w:space="0" w:color="auto"/>
                    <w:right w:val="none" w:sz="0" w:space="0" w:color="auto"/>
                  </w:divBdr>
                  <w:divsChild>
                    <w:div w:id="63337036">
                      <w:marLeft w:val="0"/>
                      <w:marRight w:val="0"/>
                      <w:marTop w:val="45"/>
                      <w:marBottom w:val="0"/>
                      <w:divBdr>
                        <w:top w:val="none" w:sz="0" w:space="0" w:color="auto"/>
                        <w:left w:val="none" w:sz="0" w:space="0" w:color="auto"/>
                        <w:bottom w:val="none" w:sz="0" w:space="0" w:color="auto"/>
                        <w:right w:val="none" w:sz="0" w:space="0" w:color="auto"/>
                      </w:divBdr>
                      <w:divsChild>
                        <w:div w:id="1920673101">
                          <w:marLeft w:val="0"/>
                          <w:marRight w:val="0"/>
                          <w:marTop w:val="0"/>
                          <w:marBottom w:val="0"/>
                          <w:divBdr>
                            <w:top w:val="none" w:sz="0" w:space="0" w:color="auto"/>
                            <w:left w:val="none" w:sz="0" w:space="0" w:color="auto"/>
                            <w:bottom w:val="none" w:sz="0" w:space="0" w:color="auto"/>
                            <w:right w:val="none" w:sz="0" w:space="0" w:color="auto"/>
                          </w:divBdr>
                          <w:divsChild>
                            <w:div w:id="1131751149">
                              <w:marLeft w:val="2070"/>
                              <w:marRight w:val="3960"/>
                              <w:marTop w:val="0"/>
                              <w:marBottom w:val="0"/>
                              <w:divBdr>
                                <w:top w:val="none" w:sz="0" w:space="0" w:color="auto"/>
                                <w:left w:val="none" w:sz="0" w:space="0" w:color="auto"/>
                                <w:bottom w:val="none" w:sz="0" w:space="0" w:color="auto"/>
                                <w:right w:val="none" w:sz="0" w:space="0" w:color="auto"/>
                              </w:divBdr>
                              <w:divsChild>
                                <w:div w:id="294333978">
                                  <w:marLeft w:val="0"/>
                                  <w:marRight w:val="0"/>
                                  <w:marTop w:val="0"/>
                                  <w:marBottom w:val="0"/>
                                  <w:divBdr>
                                    <w:top w:val="none" w:sz="0" w:space="0" w:color="auto"/>
                                    <w:left w:val="none" w:sz="0" w:space="0" w:color="auto"/>
                                    <w:bottom w:val="none" w:sz="0" w:space="0" w:color="auto"/>
                                    <w:right w:val="none" w:sz="0" w:space="0" w:color="auto"/>
                                  </w:divBdr>
                                  <w:divsChild>
                                    <w:div w:id="207960338">
                                      <w:marLeft w:val="0"/>
                                      <w:marRight w:val="0"/>
                                      <w:marTop w:val="0"/>
                                      <w:marBottom w:val="0"/>
                                      <w:divBdr>
                                        <w:top w:val="none" w:sz="0" w:space="0" w:color="auto"/>
                                        <w:left w:val="none" w:sz="0" w:space="0" w:color="auto"/>
                                        <w:bottom w:val="none" w:sz="0" w:space="0" w:color="auto"/>
                                        <w:right w:val="none" w:sz="0" w:space="0" w:color="auto"/>
                                      </w:divBdr>
                                      <w:divsChild>
                                        <w:div w:id="1014921712">
                                          <w:marLeft w:val="0"/>
                                          <w:marRight w:val="0"/>
                                          <w:marTop w:val="0"/>
                                          <w:marBottom w:val="0"/>
                                          <w:divBdr>
                                            <w:top w:val="none" w:sz="0" w:space="0" w:color="auto"/>
                                            <w:left w:val="none" w:sz="0" w:space="0" w:color="auto"/>
                                            <w:bottom w:val="none" w:sz="0" w:space="0" w:color="auto"/>
                                            <w:right w:val="none" w:sz="0" w:space="0" w:color="auto"/>
                                          </w:divBdr>
                                          <w:divsChild>
                                            <w:div w:id="193077829">
                                              <w:marLeft w:val="0"/>
                                              <w:marRight w:val="0"/>
                                              <w:marTop w:val="90"/>
                                              <w:marBottom w:val="0"/>
                                              <w:divBdr>
                                                <w:top w:val="none" w:sz="0" w:space="0" w:color="auto"/>
                                                <w:left w:val="none" w:sz="0" w:space="0" w:color="auto"/>
                                                <w:bottom w:val="none" w:sz="0" w:space="0" w:color="auto"/>
                                                <w:right w:val="none" w:sz="0" w:space="0" w:color="auto"/>
                                              </w:divBdr>
                                              <w:divsChild>
                                                <w:div w:id="916669121">
                                                  <w:marLeft w:val="0"/>
                                                  <w:marRight w:val="0"/>
                                                  <w:marTop w:val="0"/>
                                                  <w:marBottom w:val="0"/>
                                                  <w:divBdr>
                                                    <w:top w:val="none" w:sz="0" w:space="0" w:color="auto"/>
                                                    <w:left w:val="none" w:sz="0" w:space="0" w:color="auto"/>
                                                    <w:bottom w:val="none" w:sz="0" w:space="0" w:color="auto"/>
                                                    <w:right w:val="none" w:sz="0" w:space="0" w:color="auto"/>
                                                  </w:divBdr>
                                                  <w:divsChild>
                                                    <w:div w:id="209923467">
                                                      <w:marLeft w:val="0"/>
                                                      <w:marRight w:val="0"/>
                                                      <w:marTop w:val="0"/>
                                                      <w:marBottom w:val="0"/>
                                                      <w:divBdr>
                                                        <w:top w:val="none" w:sz="0" w:space="0" w:color="auto"/>
                                                        <w:left w:val="none" w:sz="0" w:space="0" w:color="auto"/>
                                                        <w:bottom w:val="none" w:sz="0" w:space="0" w:color="auto"/>
                                                        <w:right w:val="none" w:sz="0" w:space="0" w:color="auto"/>
                                                      </w:divBdr>
                                                      <w:divsChild>
                                                        <w:div w:id="694505258">
                                                          <w:marLeft w:val="0"/>
                                                          <w:marRight w:val="0"/>
                                                          <w:marTop w:val="0"/>
                                                          <w:marBottom w:val="390"/>
                                                          <w:divBdr>
                                                            <w:top w:val="none" w:sz="0" w:space="0" w:color="auto"/>
                                                            <w:left w:val="none" w:sz="0" w:space="0" w:color="auto"/>
                                                            <w:bottom w:val="none" w:sz="0" w:space="0" w:color="auto"/>
                                                            <w:right w:val="none" w:sz="0" w:space="0" w:color="auto"/>
                                                          </w:divBdr>
                                                          <w:divsChild>
                                                            <w:div w:id="475071486">
                                                              <w:marLeft w:val="0"/>
                                                              <w:marRight w:val="0"/>
                                                              <w:marTop w:val="0"/>
                                                              <w:marBottom w:val="0"/>
                                                              <w:divBdr>
                                                                <w:top w:val="none" w:sz="0" w:space="0" w:color="auto"/>
                                                                <w:left w:val="none" w:sz="0" w:space="0" w:color="auto"/>
                                                                <w:bottom w:val="none" w:sz="0" w:space="0" w:color="auto"/>
                                                                <w:right w:val="none" w:sz="0" w:space="0" w:color="auto"/>
                                                              </w:divBdr>
                                                              <w:divsChild>
                                                                <w:div w:id="1968704587">
                                                                  <w:marLeft w:val="0"/>
                                                                  <w:marRight w:val="0"/>
                                                                  <w:marTop w:val="0"/>
                                                                  <w:marBottom w:val="0"/>
                                                                  <w:divBdr>
                                                                    <w:top w:val="none" w:sz="0" w:space="0" w:color="auto"/>
                                                                    <w:left w:val="none" w:sz="0" w:space="0" w:color="auto"/>
                                                                    <w:bottom w:val="none" w:sz="0" w:space="0" w:color="auto"/>
                                                                    <w:right w:val="none" w:sz="0" w:space="0" w:color="auto"/>
                                                                  </w:divBdr>
                                                                  <w:divsChild>
                                                                    <w:div w:id="915474579">
                                                                      <w:marLeft w:val="0"/>
                                                                      <w:marRight w:val="0"/>
                                                                      <w:marTop w:val="0"/>
                                                                      <w:marBottom w:val="0"/>
                                                                      <w:divBdr>
                                                                        <w:top w:val="none" w:sz="0" w:space="0" w:color="auto"/>
                                                                        <w:left w:val="none" w:sz="0" w:space="0" w:color="auto"/>
                                                                        <w:bottom w:val="none" w:sz="0" w:space="0" w:color="auto"/>
                                                                        <w:right w:val="none" w:sz="0" w:space="0" w:color="auto"/>
                                                                      </w:divBdr>
                                                                      <w:divsChild>
                                                                        <w:div w:id="1650940525">
                                                                          <w:marLeft w:val="0"/>
                                                                          <w:marRight w:val="0"/>
                                                                          <w:marTop w:val="0"/>
                                                                          <w:marBottom w:val="0"/>
                                                                          <w:divBdr>
                                                                            <w:top w:val="none" w:sz="0" w:space="0" w:color="auto"/>
                                                                            <w:left w:val="none" w:sz="0" w:space="0" w:color="auto"/>
                                                                            <w:bottom w:val="none" w:sz="0" w:space="0" w:color="auto"/>
                                                                            <w:right w:val="none" w:sz="0" w:space="0" w:color="auto"/>
                                                                          </w:divBdr>
                                                                          <w:divsChild>
                                                                            <w:div w:id="1632399944">
                                                                              <w:marLeft w:val="0"/>
                                                                              <w:marRight w:val="0"/>
                                                                              <w:marTop w:val="0"/>
                                                                              <w:marBottom w:val="0"/>
                                                                              <w:divBdr>
                                                                                <w:top w:val="none" w:sz="0" w:space="0" w:color="auto"/>
                                                                                <w:left w:val="none" w:sz="0" w:space="0" w:color="auto"/>
                                                                                <w:bottom w:val="none" w:sz="0" w:space="0" w:color="auto"/>
                                                                                <w:right w:val="none" w:sz="0" w:space="0" w:color="auto"/>
                                                                              </w:divBdr>
                                                                              <w:divsChild>
                                                                                <w:div w:id="992100746">
                                                                                  <w:marLeft w:val="0"/>
                                                                                  <w:marRight w:val="0"/>
                                                                                  <w:marTop w:val="0"/>
                                                                                  <w:marBottom w:val="0"/>
                                                                                  <w:divBdr>
                                                                                    <w:top w:val="none" w:sz="0" w:space="0" w:color="auto"/>
                                                                                    <w:left w:val="none" w:sz="0" w:space="0" w:color="auto"/>
                                                                                    <w:bottom w:val="none" w:sz="0" w:space="0" w:color="auto"/>
                                                                                    <w:right w:val="none" w:sz="0" w:space="0" w:color="auto"/>
                                                                                  </w:divBdr>
                                                                                  <w:divsChild>
                                                                                    <w:div w:id="167061448">
                                                                                      <w:marLeft w:val="0"/>
                                                                                      <w:marRight w:val="0"/>
                                                                                      <w:marTop w:val="0"/>
                                                                                      <w:marBottom w:val="0"/>
                                                                                      <w:divBdr>
                                                                                        <w:top w:val="none" w:sz="0" w:space="0" w:color="auto"/>
                                                                                        <w:left w:val="none" w:sz="0" w:space="0" w:color="auto"/>
                                                                                        <w:bottom w:val="none" w:sz="0" w:space="0" w:color="auto"/>
                                                                                        <w:right w:val="none" w:sz="0" w:space="0" w:color="auto"/>
                                                                                      </w:divBdr>
                                                                                      <w:divsChild>
                                                                                        <w:div w:id="71258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0245167">
      <w:bodyDiv w:val="1"/>
      <w:marLeft w:val="0"/>
      <w:marRight w:val="0"/>
      <w:marTop w:val="0"/>
      <w:marBottom w:val="0"/>
      <w:divBdr>
        <w:top w:val="none" w:sz="0" w:space="0" w:color="auto"/>
        <w:left w:val="none" w:sz="0" w:space="0" w:color="auto"/>
        <w:bottom w:val="none" w:sz="0" w:space="0" w:color="auto"/>
        <w:right w:val="none" w:sz="0" w:space="0" w:color="auto"/>
      </w:divBdr>
      <w:divsChild>
        <w:div w:id="1149908764">
          <w:marLeft w:val="0"/>
          <w:marRight w:val="0"/>
          <w:marTop w:val="0"/>
          <w:marBottom w:val="0"/>
          <w:divBdr>
            <w:top w:val="none" w:sz="0" w:space="0" w:color="auto"/>
            <w:left w:val="none" w:sz="0" w:space="0" w:color="auto"/>
            <w:bottom w:val="none" w:sz="0" w:space="0" w:color="auto"/>
            <w:right w:val="none" w:sz="0" w:space="0" w:color="auto"/>
          </w:divBdr>
          <w:divsChild>
            <w:div w:id="465440687">
              <w:marLeft w:val="0"/>
              <w:marRight w:val="0"/>
              <w:marTop w:val="0"/>
              <w:marBottom w:val="0"/>
              <w:divBdr>
                <w:top w:val="none" w:sz="0" w:space="0" w:color="auto"/>
                <w:left w:val="none" w:sz="0" w:space="0" w:color="auto"/>
                <w:bottom w:val="none" w:sz="0" w:space="0" w:color="auto"/>
                <w:right w:val="none" w:sz="0" w:space="0" w:color="auto"/>
              </w:divBdr>
              <w:divsChild>
                <w:div w:id="1937245168">
                  <w:marLeft w:val="0"/>
                  <w:marRight w:val="0"/>
                  <w:marTop w:val="0"/>
                  <w:marBottom w:val="0"/>
                  <w:divBdr>
                    <w:top w:val="none" w:sz="0" w:space="0" w:color="auto"/>
                    <w:left w:val="none" w:sz="0" w:space="0" w:color="auto"/>
                    <w:bottom w:val="none" w:sz="0" w:space="0" w:color="auto"/>
                    <w:right w:val="none" w:sz="0" w:space="0" w:color="auto"/>
                  </w:divBdr>
                  <w:divsChild>
                    <w:div w:id="297226349">
                      <w:marLeft w:val="0"/>
                      <w:marRight w:val="0"/>
                      <w:marTop w:val="45"/>
                      <w:marBottom w:val="0"/>
                      <w:divBdr>
                        <w:top w:val="none" w:sz="0" w:space="0" w:color="auto"/>
                        <w:left w:val="none" w:sz="0" w:space="0" w:color="auto"/>
                        <w:bottom w:val="none" w:sz="0" w:space="0" w:color="auto"/>
                        <w:right w:val="none" w:sz="0" w:space="0" w:color="auto"/>
                      </w:divBdr>
                      <w:divsChild>
                        <w:div w:id="156847210">
                          <w:marLeft w:val="0"/>
                          <w:marRight w:val="0"/>
                          <w:marTop w:val="0"/>
                          <w:marBottom w:val="0"/>
                          <w:divBdr>
                            <w:top w:val="none" w:sz="0" w:space="0" w:color="auto"/>
                            <w:left w:val="none" w:sz="0" w:space="0" w:color="auto"/>
                            <w:bottom w:val="none" w:sz="0" w:space="0" w:color="auto"/>
                            <w:right w:val="none" w:sz="0" w:space="0" w:color="auto"/>
                          </w:divBdr>
                          <w:divsChild>
                            <w:div w:id="1201820351">
                              <w:marLeft w:val="2070"/>
                              <w:marRight w:val="3960"/>
                              <w:marTop w:val="0"/>
                              <w:marBottom w:val="0"/>
                              <w:divBdr>
                                <w:top w:val="none" w:sz="0" w:space="0" w:color="auto"/>
                                <w:left w:val="none" w:sz="0" w:space="0" w:color="auto"/>
                                <w:bottom w:val="none" w:sz="0" w:space="0" w:color="auto"/>
                                <w:right w:val="none" w:sz="0" w:space="0" w:color="auto"/>
                              </w:divBdr>
                              <w:divsChild>
                                <w:div w:id="630015446">
                                  <w:marLeft w:val="0"/>
                                  <w:marRight w:val="0"/>
                                  <w:marTop w:val="0"/>
                                  <w:marBottom w:val="0"/>
                                  <w:divBdr>
                                    <w:top w:val="none" w:sz="0" w:space="0" w:color="auto"/>
                                    <w:left w:val="none" w:sz="0" w:space="0" w:color="auto"/>
                                    <w:bottom w:val="none" w:sz="0" w:space="0" w:color="auto"/>
                                    <w:right w:val="none" w:sz="0" w:space="0" w:color="auto"/>
                                  </w:divBdr>
                                  <w:divsChild>
                                    <w:div w:id="776558819">
                                      <w:marLeft w:val="0"/>
                                      <w:marRight w:val="0"/>
                                      <w:marTop w:val="0"/>
                                      <w:marBottom w:val="0"/>
                                      <w:divBdr>
                                        <w:top w:val="none" w:sz="0" w:space="0" w:color="auto"/>
                                        <w:left w:val="none" w:sz="0" w:space="0" w:color="auto"/>
                                        <w:bottom w:val="none" w:sz="0" w:space="0" w:color="auto"/>
                                        <w:right w:val="none" w:sz="0" w:space="0" w:color="auto"/>
                                      </w:divBdr>
                                      <w:divsChild>
                                        <w:div w:id="1690838934">
                                          <w:marLeft w:val="0"/>
                                          <w:marRight w:val="0"/>
                                          <w:marTop w:val="0"/>
                                          <w:marBottom w:val="0"/>
                                          <w:divBdr>
                                            <w:top w:val="none" w:sz="0" w:space="0" w:color="auto"/>
                                            <w:left w:val="none" w:sz="0" w:space="0" w:color="auto"/>
                                            <w:bottom w:val="none" w:sz="0" w:space="0" w:color="auto"/>
                                            <w:right w:val="none" w:sz="0" w:space="0" w:color="auto"/>
                                          </w:divBdr>
                                          <w:divsChild>
                                            <w:div w:id="272176756">
                                              <w:marLeft w:val="0"/>
                                              <w:marRight w:val="0"/>
                                              <w:marTop w:val="90"/>
                                              <w:marBottom w:val="0"/>
                                              <w:divBdr>
                                                <w:top w:val="none" w:sz="0" w:space="0" w:color="auto"/>
                                                <w:left w:val="none" w:sz="0" w:space="0" w:color="auto"/>
                                                <w:bottom w:val="none" w:sz="0" w:space="0" w:color="auto"/>
                                                <w:right w:val="none" w:sz="0" w:space="0" w:color="auto"/>
                                              </w:divBdr>
                                              <w:divsChild>
                                                <w:div w:id="1302543254">
                                                  <w:marLeft w:val="0"/>
                                                  <w:marRight w:val="0"/>
                                                  <w:marTop w:val="0"/>
                                                  <w:marBottom w:val="0"/>
                                                  <w:divBdr>
                                                    <w:top w:val="none" w:sz="0" w:space="0" w:color="auto"/>
                                                    <w:left w:val="none" w:sz="0" w:space="0" w:color="auto"/>
                                                    <w:bottom w:val="none" w:sz="0" w:space="0" w:color="auto"/>
                                                    <w:right w:val="none" w:sz="0" w:space="0" w:color="auto"/>
                                                  </w:divBdr>
                                                  <w:divsChild>
                                                    <w:div w:id="1414859485">
                                                      <w:marLeft w:val="0"/>
                                                      <w:marRight w:val="0"/>
                                                      <w:marTop w:val="0"/>
                                                      <w:marBottom w:val="0"/>
                                                      <w:divBdr>
                                                        <w:top w:val="none" w:sz="0" w:space="0" w:color="auto"/>
                                                        <w:left w:val="none" w:sz="0" w:space="0" w:color="auto"/>
                                                        <w:bottom w:val="none" w:sz="0" w:space="0" w:color="auto"/>
                                                        <w:right w:val="none" w:sz="0" w:space="0" w:color="auto"/>
                                                      </w:divBdr>
                                                      <w:divsChild>
                                                        <w:div w:id="587930665">
                                                          <w:marLeft w:val="0"/>
                                                          <w:marRight w:val="0"/>
                                                          <w:marTop w:val="0"/>
                                                          <w:marBottom w:val="390"/>
                                                          <w:divBdr>
                                                            <w:top w:val="none" w:sz="0" w:space="0" w:color="auto"/>
                                                            <w:left w:val="none" w:sz="0" w:space="0" w:color="auto"/>
                                                            <w:bottom w:val="none" w:sz="0" w:space="0" w:color="auto"/>
                                                            <w:right w:val="none" w:sz="0" w:space="0" w:color="auto"/>
                                                          </w:divBdr>
                                                          <w:divsChild>
                                                            <w:div w:id="1336421043">
                                                              <w:marLeft w:val="0"/>
                                                              <w:marRight w:val="0"/>
                                                              <w:marTop w:val="0"/>
                                                              <w:marBottom w:val="0"/>
                                                              <w:divBdr>
                                                                <w:top w:val="none" w:sz="0" w:space="0" w:color="auto"/>
                                                                <w:left w:val="none" w:sz="0" w:space="0" w:color="auto"/>
                                                                <w:bottom w:val="none" w:sz="0" w:space="0" w:color="auto"/>
                                                                <w:right w:val="none" w:sz="0" w:space="0" w:color="auto"/>
                                                              </w:divBdr>
                                                              <w:divsChild>
                                                                <w:div w:id="1743018903">
                                                                  <w:marLeft w:val="0"/>
                                                                  <w:marRight w:val="0"/>
                                                                  <w:marTop w:val="0"/>
                                                                  <w:marBottom w:val="0"/>
                                                                  <w:divBdr>
                                                                    <w:top w:val="none" w:sz="0" w:space="0" w:color="auto"/>
                                                                    <w:left w:val="none" w:sz="0" w:space="0" w:color="auto"/>
                                                                    <w:bottom w:val="none" w:sz="0" w:space="0" w:color="auto"/>
                                                                    <w:right w:val="none" w:sz="0" w:space="0" w:color="auto"/>
                                                                  </w:divBdr>
                                                                  <w:divsChild>
                                                                    <w:div w:id="53552273">
                                                                      <w:marLeft w:val="0"/>
                                                                      <w:marRight w:val="0"/>
                                                                      <w:marTop w:val="0"/>
                                                                      <w:marBottom w:val="0"/>
                                                                      <w:divBdr>
                                                                        <w:top w:val="none" w:sz="0" w:space="0" w:color="auto"/>
                                                                        <w:left w:val="none" w:sz="0" w:space="0" w:color="auto"/>
                                                                        <w:bottom w:val="none" w:sz="0" w:space="0" w:color="auto"/>
                                                                        <w:right w:val="none" w:sz="0" w:space="0" w:color="auto"/>
                                                                      </w:divBdr>
                                                                      <w:divsChild>
                                                                        <w:div w:id="69431304">
                                                                          <w:marLeft w:val="0"/>
                                                                          <w:marRight w:val="0"/>
                                                                          <w:marTop w:val="0"/>
                                                                          <w:marBottom w:val="0"/>
                                                                          <w:divBdr>
                                                                            <w:top w:val="none" w:sz="0" w:space="0" w:color="auto"/>
                                                                            <w:left w:val="none" w:sz="0" w:space="0" w:color="auto"/>
                                                                            <w:bottom w:val="none" w:sz="0" w:space="0" w:color="auto"/>
                                                                            <w:right w:val="none" w:sz="0" w:space="0" w:color="auto"/>
                                                                          </w:divBdr>
                                                                          <w:divsChild>
                                                                            <w:div w:id="1427921036">
                                                                              <w:marLeft w:val="0"/>
                                                                              <w:marRight w:val="0"/>
                                                                              <w:marTop w:val="0"/>
                                                                              <w:marBottom w:val="0"/>
                                                                              <w:divBdr>
                                                                                <w:top w:val="none" w:sz="0" w:space="0" w:color="auto"/>
                                                                                <w:left w:val="none" w:sz="0" w:space="0" w:color="auto"/>
                                                                                <w:bottom w:val="none" w:sz="0" w:space="0" w:color="auto"/>
                                                                                <w:right w:val="none" w:sz="0" w:space="0" w:color="auto"/>
                                                                              </w:divBdr>
                                                                              <w:divsChild>
                                                                                <w:div w:id="600920122">
                                                                                  <w:marLeft w:val="0"/>
                                                                                  <w:marRight w:val="0"/>
                                                                                  <w:marTop w:val="0"/>
                                                                                  <w:marBottom w:val="0"/>
                                                                                  <w:divBdr>
                                                                                    <w:top w:val="none" w:sz="0" w:space="0" w:color="auto"/>
                                                                                    <w:left w:val="none" w:sz="0" w:space="0" w:color="auto"/>
                                                                                    <w:bottom w:val="none" w:sz="0" w:space="0" w:color="auto"/>
                                                                                    <w:right w:val="none" w:sz="0" w:space="0" w:color="auto"/>
                                                                                  </w:divBdr>
                                                                                  <w:divsChild>
                                                                                    <w:div w:id="1303774149">
                                                                                      <w:marLeft w:val="0"/>
                                                                                      <w:marRight w:val="0"/>
                                                                                      <w:marTop w:val="0"/>
                                                                                      <w:marBottom w:val="0"/>
                                                                                      <w:divBdr>
                                                                                        <w:top w:val="none" w:sz="0" w:space="0" w:color="auto"/>
                                                                                        <w:left w:val="none" w:sz="0" w:space="0" w:color="auto"/>
                                                                                        <w:bottom w:val="none" w:sz="0" w:space="0" w:color="auto"/>
                                                                                        <w:right w:val="none" w:sz="0" w:space="0" w:color="auto"/>
                                                                                      </w:divBdr>
                                                                                      <w:divsChild>
                                                                                        <w:div w:id="99464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8055331">
      <w:bodyDiv w:val="1"/>
      <w:marLeft w:val="0"/>
      <w:marRight w:val="0"/>
      <w:marTop w:val="0"/>
      <w:marBottom w:val="0"/>
      <w:divBdr>
        <w:top w:val="none" w:sz="0" w:space="0" w:color="auto"/>
        <w:left w:val="none" w:sz="0" w:space="0" w:color="auto"/>
        <w:bottom w:val="none" w:sz="0" w:space="0" w:color="auto"/>
        <w:right w:val="none" w:sz="0" w:space="0" w:color="auto"/>
      </w:divBdr>
      <w:divsChild>
        <w:div w:id="1860312125">
          <w:marLeft w:val="0"/>
          <w:marRight w:val="0"/>
          <w:marTop w:val="0"/>
          <w:marBottom w:val="0"/>
          <w:divBdr>
            <w:top w:val="none" w:sz="0" w:space="0" w:color="auto"/>
            <w:left w:val="none" w:sz="0" w:space="0" w:color="auto"/>
            <w:bottom w:val="none" w:sz="0" w:space="0" w:color="auto"/>
            <w:right w:val="none" w:sz="0" w:space="0" w:color="auto"/>
          </w:divBdr>
          <w:divsChild>
            <w:div w:id="673843757">
              <w:marLeft w:val="0"/>
              <w:marRight w:val="0"/>
              <w:marTop w:val="0"/>
              <w:marBottom w:val="0"/>
              <w:divBdr>
                <w:top w:val="none" w:sz="0" w:space="0" w:color="auto"/>
                <w:left w:val="none" w:sz="0" w:space="0" w:color="auto"/>
                <w:bottom w:val="none" w:sz="0" w:space="0" w:color="auto"/>
                <w:right w:val="none" w:sz="0" w:space="0" w:color="auto"/>
              </w:divBdr>
              <w:divsChild>
                <w:div w:id="1004434625">
                  <w:marLeft w:val="0"/>
                  <w:marRight w:val="0"/>
                  <w:marTop w:val="0"/>
                  <w:marBottom w:val="0"/>
                  <w:divBdr>
                    <w:top w:val="none" w:sz="0" w:space="0" w:color="auto"/>
                    <w:left w:val="none" w:sz="0" w:space="0" w:color="auto"/>
                    <w:bottom w:val="none" w:sz="0" w:space="0" w:color="auto"/>
                    <w:right w:val="none" w:sz="0" w:space="0" w:color="auto"/>
                  </w:divBdr>
                  <w:divsChild>
                    <w:div w:id="1934048865">
                      <w:marLeft w:val="0"/>
                      <w:marRight w:val="0"/>
                      <w:marTop w:val="45"/>
                      <w:marBottom w:val="0"/>
                      <w:divBdr>
                        <w:top w:val="none" w:sz="0" w:space="0" w:color="auto"/>
                        <w:left w:val="none" w:sz="0" w:space="0" w:color="auto"/>
                        <w:bottom w:val="none" w:sz="0" w:space="0" w:color="auto"/>
                        <w:right w:val="none" w:sz="0" w:space="0" w:color="auto"/>
                      </w:divBdr>
                      <w:divsChild>
                        <w:div w:id="1588494224">
                          <w:marLeft w:val="0"/>
                          <w:marRight w:val="0"/>
                          <w:marTop w:val="0"/>
                          <w:marBottom w:val="0"/>
                          <w:divBdr>
                            <w:top w:val="none" w:sz="0" w:space="0" w:color="auto"/>
                            <w:left w:val="none" w:sz="0" w:space="0" w:color="auto"/>
                            <w:bottom w:val="none" w:sz="0" w:space="0" w:color="auto"/>
                            <w:right w:val="none" w:sz="0" w:space="0" w:color="auto"/>
                          </w:divBdr>
                          <w:divsChild>
                            <w:div w:id="1461218594">
                              <w:marLeft w:val="2070"/>
                              <w:marRight w:val="3960"/>
                              <w:marTop w:val="0"/>
                              <w:marBottom w:val="0"/>
                              <w:divBdr>
                                <w:top w:val="none" w:sz="0" w:space="0" w:color="auto"/>
                                <w:left w:val="none" w:sz="0" w:space="0" w:color="auto"/>
                                <w:bottom w:val="none" w:sz="0" w:space="0" w:color="auto"/>
                                <w:right w:val="none" w:sz="0" w:space="0" w:color="auto"/>
                              </w:divBdr>
                              <w:divsChild>
                                <w:div w:id="474447166">
                                  <w:marLeft w:val="0"/>
                                  <w:marRight w:val="0"/>
                                  <w:marTop w:val="0"/>
                                  <w:marBottom w:val="0"/>
                                  <w:divBdr>
                                    <w:top w:val="none" w:sz="0" w:space="0" w:color="auto"/>
                                    <w:left w:val="none" w:sz="0" w:space="0" w:color="auto"/>
                                    <w:bottom w:val="none" w:sz="0" w:space="0" w:color="auto"/>
                                    <w:right w:val="none" w:sz="0" w:space="0" w:color="auto"/>
                                  </w:divBdr>
                                  <w:divsChild>
                                    <w:div w:id="1048145908">
                                      <w:marLeft w:val="0"/>
                                      <w:marRight w:val="0"/>
                                      <w:marTop w:val="0"/>
                                      <w:marBottom w:val="0"/>
                                      <w:divBdr>
                                        <w:top w:val="none" w:sz="0" w:space="0" w:color="auto"/>
                                        <w:left w:val="none" w:sz="0" w:space="0" w:color="auto"/>
                                        <w:bottom w:val="none" w:sz="0" w:space="0" w:color="auto"/>
                                        <w:right w:val="none" w:sz="0" w:space="0" w:color="auto"/>
                                      </w:divBdr>
                                      <w:divsChild>
                                        <w:div w:id="472062489">
                                          <w:marLeft w:val="0"/>
                                          <w:marRight w:val="0"/>
                                          <w:marTop w:val="0"/>
                                          <w:marBottom w:val="0"/>
                                          <w:divBdr>
                                            <w:top w:val="none" w:sz="0" w:space="0" w:color="auto"/>
                                            <w:left w:val="none" w:sz="0" w:space="0" w:color="auto"/>
                                            <w:bottom w:val="none" w:sz="0" w:space="0" w:color="auto"/>
                                            <w:right w:val="none" w:sz="0" w:space="0" w:color="auto"/>
                                          </w:divBdr>
                                          <w:divsChild>
                                            <w:div w:id="296909716">
                                              <w:marLeft w:val="0"/>
                                              <w:marRight w:val="0"/>
                                              <w:marTop w:val="90"/>
                                              <w:marBottom w:val="0"/>
                                              <w:divBdr>
                                                <w:top w:val="none" w:sz="0" w:space="0" w:color="auto"/>
                                                <w:left w:val="none" w:sz="0" w:space="0" w:color="auto"/>
                                                <w:bottom w:val="none" w:sz="0" w:space="0" w:color="auto"/>
                                                <w:right w:val="none" w:sz="0" w:space="0" w:color="auto"/>
                                              </w:divBdr>
                                              <w:divsChild>
                                                <w:div w:id="1892421630">
                                                  <w:marLeft w:val="0"/>
                                                  <w:marRight w:val="0"/>
                                                  <w:marTop w:val="0"/>
                                                  <w:marBottom w:val="0"/>
                                                  <w:divBdr>
                                                    <w:top w:val="none" w:sz="0" w:space="0" w:color="auto"/>
                                                    <w:left w:val="none" w:sz="0" w:space="0" w:color="auto"/>
                                                    <w:bottom w:val="none" w:sz="0" w:space="0" w:color="auto"/>
                                                    <w:right w:val="none" w:sz="0" w:space="0" w:color="auto"/>
                                                  </w:divBdr>
                                                  <w:divsChild>
                                                    <w:div w:id="2046909853">
                                                      <w:marLeft w:val="0"/>
                                                      <w:marRight w:val="0"/>
                                                      <w:marTop w:val="0"/>
                                                      <w:marBottom w:val="0"/>
                                                      <w:divBdr>
                                                        <w:top w:val="none" w:sz="0" w:space="0" w:color="auto"/>
                                                        <w:left w:val="none" w:sz="0" w:space="0" w:color="auto"/>
                                                        <w:bottom w:val="none" w:sz="0" w:space="0" w:color="auto"/>
                                                        <w:right w:val="none" w:sz="0" w:space="0" w:color="auto"/>
                                                      </w:divBdr>
                                                      <w:divsChild>
                                                        <w:div w:id="1965190528">
                                                          <w:marLeft w:val="0"/>
                                                          <w:marRight w:val="0"/>
                                                          <w:marTop w:val="0"/>
                                                          <w:marBottom w:val="390"/>
                                                          <w:divBdr>
                                                            <w:top w:val="none" w:sz="0" w:space="0" w:color="auto"/>
                                                            <w:left w:val="none" w:sz="0" w:space="0" w:color="auto"/>
                                                            <w:bottom w:val="none" w:sz="0" w:space="0" w:color="auto"/>
                                                            <w:right w:val="none" w:sz="0" w:space="0" w:color="auto"/>
                                                          </w:divBdr>
                                                          <w:divsChild>
                                                            <w:div w:id="729428822">
                                                              <w:marLeft w:val="0"/>
                                                              <w:marRight w:val="0"/>
                                                              <w:marTop w:val="0"/>
                                                              <w:marBottom w:val="0"/>
                                                              <w:divBdr>
                                                                <w:top w:val="none" w:sz="0" w:space="0" w:color="auto"/>
                                                                <w:left w:val="none" w:sz="0" w:space="0" w:color="auto"/>
                                                                <w:bottom w:val="none" w:sz="0" w:space="0" w:color="auto"/>
                                                                <w:right w:val="none" w:sz="0" w:space="0" w:color="auto"/>
                                                              </w:divBdr>
                                                              <w:divsChild>
                                                                <w:div w:id="506676463">
                                                                  <w:marLeft w:val="0"/>
                                                                  <w:marRight w:val="0"/>
                                                                  <w:marTop w:val="0"/>
                                                                  <w:marBottom w:val="0"/>
                                                                  <w:divBdr>
                                                                    <w:top w:val="none" w:sz="0" w:space="0" w:color="auto"/>
                                                                    <w:left w:val="none" w:sz="0" w:space="0" w:color="auto"/>
                                                                    <w:bottom w:val="none" w:sz="0" w:space="0" w:color="auto"/>
                                                                    <w:right w:val="none" w:sz="0" w:space="0" w:color="auto"/>
                                                                  </w:divBdr>
                                                                  <w:divsChild>
                                                                    <w:div w:id="935403686">
                                                                      <w:marLeft w:val="0"/>
                                                                      <w:marRight w:val="0"/>
                                                                      <w:marTop w:val="0"/>
                                                                      <w:marBottom w:val="0"/>
                                                                      <w:divBdr>
                                                                        <w:top w:val="none" w:sz="0" w:space="0" w:color="auto"/>
                                                                        <w:left w:val="none" w:sz="0" w:space="0" w:color="auto"/>
                                                                        <w:bottom w:val="none" w:sz="0" w:space="0" w:color="auto"/>
                                                                        <w:right w:val="none" w:sz="0" w:space="0" w:color="auto"/>
                                                                      </w:divBdr>
                                                                      <w:divsChild>
                                                                        <w:div w:id="908731743">
                                                                          <w:marLeft w:val="0"/>
                                                                          <w:marRight w:val="0"/>
                                                                          <w:marTop w:val="0"/>
                                                                          <w:marBottom w:val="0"/>
                                                                          <w:divBdr>
                                                                            <w:top w:val="none" w:sz="0" w:space="0" w:color="auto"/>
                                                                            <w:left w:val="none" w:sz="0" w:space="0" w:color="auto"/>
                                                                            <w:bottom w:val="none" w:sz="0" w:space="0" w:color="auto"/>
                                                                            <w:right w:val="none" w:sz="0" w:space="0" w:color="auto"/>
                                                                          </w:divBdr>
                                                                          <w:divsChild>
                                                                            <w:div w:id="242107255">
                                                                              <w:marLeft w:val="0"/>
                                                                              <w:marRight w:val="0"/>
                                                                              <w:marTop w:val="0"/>
                                                                              <w:marBottom w:val="0"/>
                                                                              <w:divBdr>
                                                                                <w:top w:val="none" w:sz="0" w:space="0" w:color="auto"/>
                                                                                <w:left w:val="none" w:sz="0" w:space="0" w:color="auto"/>
                                                                                <w:bottom w:val="none" w:sz="0" w:space="0" w:color="auto"/>
                                                                                <w:right w:val="none" w:sz="0" w:space="0" w:color="auto"/>
                                                                              </w:divBdr>
                                                                              <w:divsChild>
                                                                                <w:div w:id="1167162694">
                                                                                  <w:marLeft w:val="0"/>
                                                                                  <w:marRight w:val="0"/>
                                                                                  <w:marTop w:val="0"/>
                                                                                  <w:marBottom w:val="0"/>
                                                                                  <w:divBdr>
                                                                                    <w:top w:val="none" w:sz="0" w:space="0" w:color="auto"/>
                                                                                    <w:left w:val="none" w:sz="0" w:space="0" w:color="auto"/>
                                                                                    <w:bottom w:val="none" w:sz="0" w:space="0" w:color="auto"/>
                                                                                    <w:right w:val="none" w:sz="0" w:space="0" w:color="auto"/>
                                                                                  </w:divBdr>
                                                                                  <w:divsChild>
                                                                                    <w:div w:id="430929269">
                                                                                      <w:marLeft w:val="0"/>
                                                                                      <w:marRight w:val="0"/>
                                                                                      <w:marTop w:val="0"/>
                                                                                      <w:marBottom w:val="0"/>
                                                                                      <w:divBdr>
                                                                                        <w:top w:val="none" w:sz="0" w:space="0" w:color="auto"/>
                                                                                        <w:left w:val="none" w:sz="0" w:space="0" w:color="auto"/>
                                                                                        <w:bottom w:val="none" w:sz="0" w:space="0" w:color="auto"/>
                                                                                        <w:right w:val="none" w:sz="0" w:space="0" w:color="auto"/>
                                                                                      </w:divBdr>
                                                                                      <w:divsChild>
                                                                                        <w:div w:id="61545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8515251">
      <w:bodyDiv w:val="1"/>
      <w:marLeft w:val="0"/>
      <w:marRight w:val="0"/>
      <w:marTop w:val="0"/>
      <w:marBottom w:val="0"/>
      <w:divBdr>
        <w:top w:val="none" w:sz="0" w:space="0" w:color="auto"/>
        <w:left w:val="none" w:sz="0" w:space="0" w:color="auto"/>
        <w:bottom w:val="none" w:sz="0" w:space="0" w:color="auto"/>
        <w:right w:val="none" w:sz="0" w:space="0" w:color="auto"/>
      </w:divBdr>
      <w:divsChild>
        <w:div w:id="1614902556">
          <w:marLeft w:val="0"/>
          <w:marRight w:val="0"/>
          <w:marTop w:val="0"/>
          <w:marBottom w:val="0"/>
          <w:divBdr>
            <w:top w:val="none" w:sz="0" w:space="0" w:color="auto"/>
            <w:left w:val="none" w:sz="0" w:space="0" w:color="auto"/>
            <w:bottom w:val="none" w:sz="0" w:space="0" w:color="auto"/>
            <w:right w:val="none" w:sz="0" w:space="0" w:color="auto"/>
          </w:divBdr>
          <w:divsChild>
            <w:div w:id="357858856">
              <w:marLeft w:val="0"/>
              <w:marRight w:val="0"/>
              <w:marTop w:val="0"/>
              <w:marBottom w:val="0"/>
              <w:divBdr>
                <w:top w:val="none" w:sz="0" w:space="0" w:color="auto"/>
                <w:left w:val="none" w:sz="0" w:space="0" w:color="auto"/>
                <w:bottom w:val="none" w:sz="0" w:space="0" w:color="auto"/>
                <w:right w:val="none" w:sz="0" w:space="0" w:color="auto"/>
              </w:divBdr>
              <w:divsChild>
                <w:div w:id="250549360">
                  <w:marLeft w:val="0"/>
                  <w:marRight w:val="0"/>
                  <w:marTop w:val="0"/>
                  <w:marBottom w:val="0"/>
                  <w:divBdr>
                    <w:top w:val="none" w:sz="0" w:space="0" w:color="auto"/>
                    <w:left w:val="none" w:sz="0" w:space="0" w:color="auto"/>
                    <w:bottom w:val="none" w:sz="0" w:space="0" w:color="auto"/>
                    <w:right w:val="none" w:sz="0" w:space="0" w:color="auto"/>
                  </w:divBdr>
                  <w:divsChild>
                    <w:div w:id="159135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64663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acoustics.com/support/eyeseecam/eyeseecam-manual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456E6-9BD8-4C86-98E8-3FD310786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7747</Words>
  <Characters>44160</Characters>
  <Application>Microsoft Office Word</Application>
  <DocSecurity>0</DocSecurity>
  <Lines>368</Lines>
  <Paragraphs>103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Manager/>
  <Company/>
  <LinksUpToDate>false</LinksUpToDate>
  <CharactersWithSpaces>51804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2018-12-18T13:12:00Z</dcterms:created>
  <dcterms:modified xsi:type="dcterms:W3CDTF">2018-12-19T04:14:00Z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ContentRemapped">
    <vt:lpwstr>true</vt:lpwstr>
  </property>
  <property fmtid="{D5CDD505-2E9C-101B-9397-08002B2CF9AE}" pid="9" name="SD_DocumentLanguage">
    <vt:lpwstr>da-DK</vt:lpwstr>
  </property>
</Properties>
</file>