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B36" w:rsidRPr="008E762E" w:rsidRDefault="00265D45" w:rsidP="00956409">
      <w:pPr>
        <w:widowControl/>
        <w:jc w:val="left"/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</w:pPr>
      <w:r>
        <w:rPr>
          <w:rFonts w:ascii="Arial" w:eastAsia="宋体" w:hAnsi="Arial" w:cs="Arial"/>
          <w:b/>
          <w:color w:val="222222"/>
          <w:kern w:val="0"/>
          <w:szCs w:val="21"/>
          <w:shd w:val="clear" w:color="auto" w:fill="FFFFFF"/>
        </w:rPr>
        <w:t>R</w:t>
      </w:r>
      <w:r w:rsidR="00000B36" w:rsidRPr="00EC050D">
        <w:rPr>
          <w:rFonts w:ascii="Arial" w:eastAsia="宋体" w:hAnsi="Arial" w:cs="Arial"/>
          <w:b/>
          <w:color w:val="222222"/>
          <w:kern w:val="0"/>
          <w:szCs w:val="21"/>
        </w:rPr>
        <w:t xml:space="preserve">esponse to the </w:t>
      </w:r>
      <w:r w:rsidR="00000B36" w:rsidRPr="00EC050D">
        <w:rPr>
          <w:rFonts w:ascii="Arial" w:eastAsia="宋体" w:hAnsi="Arial" w:cs="Arial"/>
          <w:b/>
          <w:color w:val="222222"/>
          <w:kern w:val="0"/>
          <w:szCs w:val="21"/>
          <w:shd w:val="clear" w:color="auto" w:fill="FFFFFF"/>
        </w:rPr>
        <w:t xml:space="preserve">editorial </w:t>
      </w:r>
      <w:r w:rsidR="00000B36" w:rsidRPr="006C39C8">
        <w:rPr>
          <w:rFonts w:ascii="Arial" w:eastAsia="宋体" w:hAnsi="Arial" w:cs="Arial"/>
          <w:b/>
          <w:bCs/>
          <w:color w:val="222222"/>
          <w:kern w:val="0"/>
          <w:szCs w:val="21"/>
          <w:shd w:val="clear" w:color="auto" w:fill="FFFFFF"/>
        </w:rPr>
        <w:t>comments</w:t>
      </w:r>
      <w:r w:rsidR="00000B36" w:rsidRPr="00EC050D">
        <w:rPr>
          <w:rFonts w:ascii="Arial" w:eastAsia="宋体" w:hAnsi="Arial" w:cs="Arial"/>
          <w:b/>
          <w:color w:val="222222"/>
          <w:kern w:val="0"/>
          <w:szCs w:val="21"/>
          <w:shd w:val="clear" w:color="auto" w:fill="FFFFFF"/>
        </w:rPr>
        <w:t>:</w:t>
      </w:r>
      <w:r w:rsidR="00000B36" w:rsidRPr="00EC050D">
        <w:rPr>
          <w:rFonts w:ascii="Arial" w:eastAsia="宋体" w:hAnsi="Arial" w:cs="Arial"/>
          <w:color w:val="222222"/>
          <w:kern w:val="0"/>
          <w:szCs w:val="21"/>
        </w:rPr>
        <w:br/>
      </w:r>
      <w:r w:rsidR="00000B36" w:rsidRPr="00EC050D">
        <w:rPr>
          <w:rFonts w:ascii="Arial" w:eastAsia="宋体" w:hAnsi="Arial" w:cs="Arial"/>
          <w:color w:val="222222"/>
          <w:kern w:val="0"/>
          <w:szCs w:val="21"/>
        </w:rPr>
        <w:br/>
      </w:r>
      <w:r w:rsidR="00000B36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 xml:space="preserve">1. </w:t>
      </w:r>
      <w:r w:rsidR="00000B36" w:rsidRPr="00000B36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>There is currently no reuse permission for your Figures uploaded to Editorial Manager; please do so</w:t>
      </w:r>
      <w:r w:rsidR="00000B36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>.</w:t>
      </w:r>
      <w:r w:rsidR="00000B36" w:rsidRPr="00EC050D">
        <w:rPr>
          <w:rFonts w:ascii="Arial" w:eastAsia="宋体" w:hAnsi="Arial" w:cs="Arial"/>
          <w:color w:val="222222"/>
          <w:kern w:val="0"/>
          <w:szCs w:val="21"/>
        </w:rPr>
        <w:br/>
      </w:r>
      <w:r w:rsidR="00000B36" w:rsidRPr="00EC050D">
        <w:rPr>
          <w:rFonts w:ascii="Arial" w:eastAsia="宋体" w:hAnsi="Arial" w:cs="Arial"/>
          <w:b/>
          <w:i/>
          <w:color w:val="222222"/>
          <w:kern w:val="0"/>
          <w:szCs w:val="21"/>
        </w:rPr>
        <w:t>Response:</w:t>
      </w:r>
      <w:r w:rsidR="00DA7F73" w:rsidRPr="00DA7F73"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</w:t>
      </w:r>
      <w:r w:rsidR="00DA7F73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>W</w:t>
      </w:r>
      <w:r w:rsidR="00DA7F73" w:rsidRPr="00DA7F73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>e have uploaded "Copyright" PDF which contains all the reuse permission for our figures</w:t>
      </w:r>
      <w:r w:rsidR="00DA7F73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>.</w:t>
      </w:r>
    </w:p>
    <w:p w:rsidR="00000B36" w:rsidRDefault="00000B36" w:rsidP="00956409"/>
    <w:p w:rsidR="00000B36" w:rsidRPr="00000B36" w:rsidRDefault="00000B36" w:rsidP="00956409">
      <w:pPr>
        <w:widowControl/>
        <w:jc w:val="left"/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</w:pPr>
      <w:r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>2. 3</w:t>
      </w:r>
      <w:r w:rsidRPr="00000B36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>.2.2: How exactly do you centrifuge the nanopipette? E.g., what container is it in, which side is down, any special precautions, etc.?</w:t>
      </w:r>
    </w:p>
    <w:p w:rsidR="00000B36" w:rsidRPr="00DA7F73" w:rsidRDefault="00000B36" w:rsidP="00956409">
      <w:pPr>
        <w:widowControl/>
        <w:jc w:val="left"/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</w:pPr>
      <w:r w:rsidRPr="00EC050D">
        <w:rPr>
          <w:rFonts w:ascii="Arial" w:eastAsia="宋体" w:hAnsi="Arial" w:cs="Arial"/>
          <w:b/>
          <w:i/>
          <w:color w:val="222222"/>
          <w:kern w:val="0"/>
          <w:szCs w:val="21"/>
        </w:rPr>
        <w:t>Response:</w:t>
      </w:r>
      <w:r w:rsidR="00DA7F73" w:rsidRPr="00DA7F73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 xml:space="preserve"> </w:t>
      </w:r>
      <w:r w:rsidR="00DA7F73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>W</w:t>
      </w:r>
      <w:r w:rsidR="00DA7F73" w:rsidRPr="00DA7F73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>e have</w:t>
      </w:r>
      <w:r w:rsidR="00DA7F73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 xml:space="preserve"> completed</w:t>
      </w:r>
      <w:r w:rsidR="00DA7F73">
        <w:rPr>
          <w:rFonts w:ascii="Arial" w:eastAsia="宋体" w:hAnsi="Arial" w:cs="Arial" w:hint="eastAsia"/>
          <w:color w:val="222222"/>
          <w:kern w:val="0"/>
          <w:szCs w:val="21"/>
          <w:shd w:val="clear" w:color="auto" w:fill="FFFFFF"/>
        </w:rPr>
        <w:t xml:space="preserve"> the</w:t>
      </w:r>
      <w:r w:rsidR="00DA7F73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 xml:space="preserve"> information </w:t>
      </w:r>
      <w:r w:rsidR="008F2A26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>about how we exactly centrifuge our nanopipette as follow:</w:t>
      </w:r>
    </w:p>
    <w:p w:rsidR="00A911E5" w:rsidRPr="00DA7F73" w:rsidRDefault="00F94740" w:rsidP="00956409">
      <w:pPr>
        <w:widowControl/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</w:pPr>
      <w:r w:rsidRPr="00DA7F73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>“</w:t>
      </w:r>
      <w:r w:rsidR="00A911E5" w:rsidRPr="00DA7F73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 xml:space="preserve">3.2.2. Centrifuge the nanopipette for 5 minutes at a speed of around 1878 x g for the removal of the air bubbles in the nanopipette. </w:t>
      </w:r>
    </w:p>
    <w:p w:rsidR="00A911E5" w:rsidRPr="00A911E5" w:rsidRDefault="00A911E5" w:rsidP="00956409">
      <w:pPr>
        <w:widowControl/>
        <w:jc w:val="left"/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</w:pPr>
      <w:r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>Note:</w:t>
      </w:r>
      <w:r w:rsidR="00956409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 xml:space="preserve"> </w:t>
      </w:r>
      <w:r w:rsidR="00956409">
        <w:rPr>
          <w:rFonts w:ascii="Arial" w:eastAsia="宋体" w:hAnsi="Arial" w:cs="Arial" w:hint="eastAsia"/>
          <w:color w:val="222222"/>
          <w:kern w:val="0"/>
          <w:szCs w:val="21"/>
          <w:shd w:val="clear" w:color="auto" w:fill="FFFFFF"/>
        </w:rPr>
        <w:t>Place</w:t>
      </w:r>
      <w:r w:rsidR="00956409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 xml:space="preserve"> the nanopipette into a homemade holder contained in a 2 mL centrifuge tube</w:t>
      </w:r>
      <w:r w:rsidR="00F94740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>.</w:t>
      </w:r>
      <w:r w:rsidR="00956409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 xml:space="preserve"> The tip of nanopipette is placed down.</w:t>
      </w:r>
      <w:r w:rsidR="00F94740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>”</w:t>
      </w:r>
    </w:p>
    <w:p w:rsidR="00000B36" w:rsidRDefault="00000B36" w:rsidP="00956409"/>
    <w:p w:rsidR="00000B36" w:rsidRPr="00DE5F5A" w:rsidRDefault="00DE5F5A" w:rsidP="00956409">
      <w:pPr>
        <w:widowControl/>
        <w:jc w:val="left"/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</w:pPr>
      <w:r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 xml:space="preserve">3. </w:t>
      </w:r>
      <w:r w:rsidR="00000B36" w:rsidRPr="00DE5F5A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>3.2.3: You earlier mention preparing silicon rubber on a slide (1.4); is this what you are referring to here?</w:t>
      </w:r>
    </w:p>
    <w:p w:rsidR="00A911E5" w:rsidRPr="00956409" w:rsidRDefault="00000B36" w:rsidP="00956409">
      <w:pPr>
        <w:widowControl/>
        <w:jc w:val="left"/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</w:pPr>
      <w:r w:rsidRPr="00000B36">
        <w:rPr>
          <w:rFonts w:ascii="Arial" w:eastAsia="宋体" w:hAnsi="Arial" w:cs="Arial"/>
          <w:b/>
          <w:i/>
          <w:color w:val="222222"/>
          <w:kern w:val="0"/>
          <w:szCs w:val="21"/>
        </w:rPr>
        <w:t>Response:</w:t>
      </w:r>
      <w:r w:rsidR="009131CF">
        <w:rPr>
          <w:rFonts w:ascii="Arial" w:eastAsia="宋体" w:hAnsi="Arial" w:cs="Arial"/>
          <w:b/>
          <w:i/>
          <w:color w:val="222222"/>
          <w:kern w:val="0"/>
          <w:szCs w:val="21"/>
        </w:rPr>
        <w:t xml:space="preserve"> </w:t>
      </w:r>
      <w:r w:rsidR="009131CF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>It is tru</w:t>
      </w:r>
      <w:r w:rsidR="009131CF" w:rsidRPr="009131CF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 xml:space="preserve">e that the prepared silicone rubber mentioned in (3.2.3) is actually the </w:t>
      </w:r>
      <w:r w:rsidR="009131CF" w:rsidRPr="00956409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>silicon rubber in (1.4).</w:t>
      </w:r>
      <w:r w:rsidR="00956409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 xml:space="preserve"> Revised as follow: </w:t>
      </w:r>
    </w:p>
    <w:p w:rsidR="00956409" w:rsidRPr="00956409" w:rsidRDefault="00956409" w:rsidP="00956409">
      <w:pPr>
        <w:pStyle w:val="a3"/>
        <w:widowControl/>
        <w:ind w:firstLineChars="0" w:firstLine="0"/>
        <w:rPr>
          <w:rFonts w:ascii="Arial" w:eastAsia="宋体" w:hAnsi="Arial" w:cs="Arial" w:hint="eastAsia"/>
          <w:color w:val="222222"/>
          <w:kern w:val="0"/>
          <w:szCs w:val="21"/>
        </w:rPr>
      </w:pPr>
      <w:r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>“</w:t>
      </w:r>
      <w:r w:rsidRPr="00956409">
        <w:rPr>
          <w:rFonts w:ascii="Arial" w:eastAsia="宋体" w:hAnsi="Arial" w:cs="Arial"/>
          <w:color w:val="222222"/>
          <w:kern w:val="0"/>
          <w:szCs w:val="21"/>
        </w:rPr>
        <w:t xml:space="preserve">3.2.3 </w:t>
      </w:r>
      <w:r w:rsidRPr="00956409">
        <w:rPr>
          <w:rFonts w:ascii="Arial" w:eastAsia="宋体" w:hAnsi="Arial" w:cs="Arial"/>
          <w:color w:val="222222"/>
          <w:kern w:val="0"/>
          <w:szCs w:val="21"/>
        </w:rPr>
        <w:t>Fix the nanopipette on a coverslip with the prepared silicone rubber (see procedure 1.4) and define the area inside the nanopipette as cis side and the outside as trans side.</w:t>
      </w:r>
      <w:r w:rsidRPr="00956409">
        <w:rPr>
          <w:rFonts w:ascii="Arial" w:eastAsia="宋体" w:hAnsi="Arial" w:cs="Arial"/>
          <w:color w:val="222222"/>
          <w:kern w:val="0"/>
          <w:szCs w:val="21"/>
        </w:rPr>
        <w:t>”</w:t>
      </w:r>
    </w:p>
    <w:p w:rsidR="00A911E5" w:rsidRDefault="00A911E5" w:rsidP="00956409"/>
    <w:p w:rsidR="00DE5F5A" w:rsidRPr="00DE5F5A" w:rsidRDefault="00DE5F5A" w:rsidP="00956409">
      <w:pPr>
        <w:widowControl/>
        <w:jc w:val="left"/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</w:pPr>
      <w:r w:rsidRPr="00DE5F5A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>4. Results: Please define FIB.</w:t>
      </w:r>
    </w:p>
    <w:p w:rsidR="00E75E0F" w:rsidRDefault="00DE5F5A" w:rsidP="00956409">
      <w:pPr>
        <w:widowControl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000B36">
        <w:rPr>
          <w:rFonts w:ascii="Arial" w:eastAsia="宋体" w:hAnsi="Arial" w:cs="Arial"/>
          <w:b/>
          <w:i/>
          <w:color w:val="222222"/>
          <w:kern w:val="0"/>
          <w:szCs w:val="21"/>
        </w:rPr>
        <w:t>Response:</w:t>
      </w:r>
      <w:r w:rsidR="00C04287">
        <w:rPr>
          <w:rFonts w:ascii="Arial" w:eastAsia="宋体" w:hAnsi="Arial" w:cs="Arial"/>
          <w:b/>
          <w:i/>
          <w:color w:val="222222"/>
          <w:kern w:val="0"/>
          <w:szCs w:val="21"/>
        </w:rPr>
        <w:t xml:space="preserve"> </w:t>
      </w:r>
      <w:r w:rsidR="00DA7F73">
        <w:rPr>
          <w:rFonts w:ascii="Arial" w:eastAsia="宋体" w:hAnsi="Arial" w:cs="Arial"/>
          <w:color w:val="222222"/>
          <w:kern w:val="0"/>
          <w:szCs w:val="21"/>
        </w:rPr>
        <w:t>We have defined “FIB” in (3.3.3.), which refers to “Focus Ion Beam” as follow:</w:t>
      </w:r>
      <w:bookmarkStart w:id="0" w:name="_GoBack"/>
      <w:bookmarkEnd w:id="0"/>
    </w:p>
    <w:p w:rsidR="00DA7F73" w:rsidRPr="00DA7F73" w:rsidRDefault="00DA7F73" w:rsidP="00956409">
      <w:pPr>
        <w:widowControl/>
        <w:jc w:val="left"/>
        <w:rPr>
          <w:rFonts w:ascii="Arial" w:eastAsia="宋体" w:hAnsi="Arial" w:cs="Arial"/>
          <w:color w:val="222222"/>
          <w:kern w:val="0"/>
          <w:szCs w:val="21"/>
        </w:rPr>
      </w:pPr>
      <w:r>
        <w:rPr>
          <w:rFonts w:ascii="Arial" w:eastAsia="宋体" w:hAnsi="Arial" w:cs="Arial"/>
          <w:color w:val="222222"/>
          <w:kern w:val="0"/>
          <w:szCs w:val="21"/>
        </w:rPr>
        <w:t>“</w:t>
      </w:r>
      <w:r w:rsidRPr="00DA7F73">
        <w:rPr>
          <w:rFonts w:ascii="Arial" w:eastAsia="宋体" w:hAnsi="Arial" w:cs="Arial"/>
          <w:color w:val="222222"/>
          <w:kern w:val="0"/>
          <w:szCs w:val="21"/>
        </w:rPr>
        <w:t>Apply a 400</w:t>
      </w:r>
      <w:r>
        <w:rPr>
          <w:rFonts w:ascii="Arial" w:eastAsia="宋体" w:hAnsi="Arial" w:cs="Arial"/>
          <w:color w:val="222222"/>
          <w:kern w:val="0"/>
          <w:szCs w:val="21"/>
        </w:rPr>
        <w:t xml:space="preserve"> </w:t>
      </w:r>
      <w:r w:rsidRPr="00DA7F73">
        <w:rPr>
          <w:rFonts w:ascii="Arial" w:eastAsia="宋体" w:hAnsi="Arial" w:cs="Arial"/>
          <w:color w:val="222222"/>
          <w:kern w:val="0"/>
          <w:szCs w:val="21"/>
        </w:rPr>
        <w:t>mV bias potential and use the EMCCD (see table of Materials) to monitor the fluorescence response at the tip area. Use focus ions beam (FIB) to sculpt the closed-type WNE from the tip to the bottom, and then determine the length of the interior metal layer or nanotip with SEM characterization.</w:t>
      </w:r>
      <w:r>
        <w:rPr>
          <w:rFonts w:ascii="Arial" w:eastAsia="宋体" w:hAnsi="Arial" w:cs="Arial"/>
          <w:color w:val="222222"/>
          <w:kern w:val="0"/>
          <w:szCs w:val="21"/>
        </w:rPr>
        <w:t>”</w:t>
      </w:r>
    </w:p>
    <w:p w:rsidR="00854AB4" w:rsidRPr="00956409" w:rsidRDefault="00854AB4" w:rsidP="00956409">
      <w:pPr>
        <w:widowControl/>
        <w:jc w:val="left"/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</w:pPr>
    </w:p>
    <w:p w:rsidR="00DE5F5A" w:rsidRPr="00DE5F5A" w:rsidRDefault="00DE5F5A" w:rsidP="00956409">
      <w:pPr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</w:pPr>
      <w:r w:rsidRPr="00DE5F5A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>I</w:t>
      </w:r>
      <w:r w:rsidRPr="00DE5F5A">
        <w:rPr>
          <w:rFonts w:ascii="Arial" w:eastAsia="宋体" w:hAnsi="Arial" w:cs="Arial" w:hint="eastAsia"/>
          <w:color w:val="222222"/>
          <w:kern w:val="0"/>
          <w:szCs w:val="21"/>
          <w:shd w:val="clear" w:color="auto" w:fill="FFFFFF"/>
        </w:rPr>
        <w:t>n</w:t>
      </w:r>
      <w:r w:rsidRPr="00DE5F5A">
        <w:rPr>
          <w:rFonts w:ascii="Arial" w:eastAsia="宋体" w:hAnsi="Arial" w:cs="Arial"/>
          <w:color w:val="222222"/>
          <w:kern w:val="0"/>
          <w:szCs w:val="21"/>
          <w:shd w:val="clear" w:color="auto" w:fill="FFFFFF"/>
        </w:rPr>
        <w:t xml:space="preserve"> compliance with data protection regulations, please contact the publication office if you would like to have your personal information removed from the database.</w:t>
      </w:r>
    </w:p>
    <w:p w:rsidR="00DE5F5A" w:rsidRPr="00DE5F5A" w:rsidRDefault="00DE5F5A" w:rsidP="00000B36">
      <w:pPr>
        <w:rPr>
          <w:rFonts w:hint="eastAsia"/>
        </w:rPr>
      </w:pPr>
    </w:p>
    <w:sectPr w:rsidR="00DE5F5A" w:rsidRPr="00DE5F5A" w:rsidSect="0002748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5BFB"/>
    <w:multiLevelType w:val="hybridMultilevel"/>
    <w:tmpl w:val="6E820304"/>
    <w:lvl w:ilvl="0" w:tplc="8FAC32D4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9508D9"/>
    <w:multiLevelType w:val="hybridMultilevel"/>
    <w:tmpl w:val="3692CD1C"/>
    <w:lvl w:ilvl="0" w:tplc="C5284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13771B"/>
    <w:multiLevelType w:val="multilevel"/>
    <w:tmpl w:val="23E455D0"/>
    <w:lvl w:ilvl="0">
      <w:start w:val="2"/>
      <w:numFmt w:val="decimal"/>
      <w:lvlText w:val="%1.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3.%2.%3)"/>
      <w:lvlJc w:val="left"/>
      <w:pPr>
        <w:ind w:left="720" w:hanging="720"/>
      </w:pPr>
      <w:rPr>
        <w:rFonts w:hint="eastAsia"/>
        <w:b w:val="0"/>
        <w:i w:val="0"/>
        <w:color w:val="auto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56182453"/>
    <w:multiLevelType w:val="multilevel"/>
    <w:tmpl w:val="15AA810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AAF6BF4"/>
    <w:multiLevelType w:val="multilevel"/>
    <w:tmpl w:val="5E16E2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36"/>
    <w:rsid w:val="00000B36"/>
    <w:rsid w:val="0002748C"/>
    <w:rsid w:val="001801B4"/>
    <w:rsid w:val="00265D45"/>
    <w:rsid w:val="00532CF9"/>
    <w:rsid w:val="00854AB4"/>
    <w:rsid w:val="008F2A26"/>
    <w:rsid w:val="009131CF"/>
    <w:rsid w:val="00956409"/>
    <w:rsid w:val="00A911E5"/>
    <w:rsid w:val="00C04287"/>
    <w:rsid w:val="00C33832"/>
    <w:rsid w:val="00CB39DA"/>
    <w:rsid w:val="00DA7F73"/>
    <w:rsid w:val="00DE5F5A"/>
    <w:rsid w:val="00E75E0F"/>
    <w:rsid w:val="00F9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6E9D3"/>
  <w15:chartTrackingRefBased/>
  <w15:docId w15:val="{AA0293A6-DEB3-A144-94F5-A65B2CCF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B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dcterms:created xsi:type="dcterms:W3CDTF">2018-10-12T02:08:00Z</dcterms:created>
  <dcterms:modified xsi:type="dcterms:W3CDTF">2018-10-14T09:28:00Z</dcterms:modified>
</cp:coreProperties>
</file>