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449" w:rsidRPr="002D461A" w:rsidRDefault="00D957E3">
      <w:pPr>
        <w:rPr>
          <w:rFonts w:ascii="Arial" w:hAnsi="Arial" w:cs="Arial"/>
          <w:b/>
          <w:sz w:val="26"/>
          <w:szCs w:val="26"/>
        </w:rPr>
      </w:pPr>
      <w:r w:rsidRPr="002D461A">
        <w:rPr>
          <w:rFonts w:ascii="Arial" w:hAnsi="Arial" w:cs="Arial"/>
          <w:b/>
          <w:noProof/>
          <w:sz w:val="26"/>
          <w:szCs w:val="26"/>
          <w:lang w:eastAsia="de-DE"/>
        </w:rPr>
        <mc:AlternateContent>
          <mc:Choice Requires="wps">
            <w:drawing>
              <wp:anchor distT="0" distB="0" distL="114300" distR="114300" simplePos="0" relativeHeight="251659264" behindDoc="0" locked="0" layoutInCell="1" allowOverlap="1" wp14:anchorId="7A7E1EFF" wp14:editId="53781A5E">
                <wp:simplePos x="0" y="0"/>
                <wp:positionH relativeFrom="column">
                  <wp:posOffset>-7709</wp:posOffset>
                </wp:positionH>
                <wp:positionV relativeFrom="paragraph">
                  <wp:posOffset>-325636</wp:posOffset>
                </wp:positionV>
                <wp:extent cx="9154160" cy="871870"/>
                <wp:effectExtent l="0" t="0" r="27940" b="23495"/>
                <wp:wrapNone/>
                <wp:docPr id="1" name="Rechteck 1"/>
                <wp:cNvGraphicFramePr/>
                <a:graphic xmlns:a="http://schemas.openxmlformats.org/drawingml/2006/main">
                  <a:graphicData uri="http://schemas.microsoft.com/office/word/2010/wordprocessingShape">
                    <wps:wsp>
                      <wps:cNvSpPr/>
                      <wps:spPr>
                        <a:xfrm>
                          <a:off x="0" y="0"/>
                          <a:ext cx="9154160" cy="87187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4FA5" w:rsidRPr="00434FA5" w:rsidRDefault="00434FA5" w:rsidP="00A10A7D">
                            <w:pPr>
                              <w:spacing w:before="120" w:after="120"/>
                              <w:rPr>
                                <w:rFonts w:ascii="Arial" w:hAnsi="Arial" w:cs="Arial"/>
                                <w:color w:val="000000" w:themeColor="text1"/>
                                <w:sz w:val="24"/>
                                <w:szCs w:val="24"/>
                                <w:lang w:val="en-US"/>
                              </w:rPr>
                            </w:pPr>
                            <w:r w:rsidRPr="00434FA5">
                              <w:rPr>
                                <w:rFonts w:ascii="Arial" w:hAnsi="Arial" w:cs="Arial"/>
                                <w:color w:val="000000" w:themeColor="text1"/>
                                <w:sz w:val="24"/>
                                <w:szCs w:val="24"/>
                                <w:lang w:val="en-US"/>
                              </w:rPr>
                              <w:t xml:space="preserve">We have carefully </w:t>
                            </w:r>
                            <w:r w:rsidR="006F2DD2">
                              <w:rPr>
                                <w:rFonts w:ascii="Arial" w:hAnsi="Arial" w:cs="Arial"/>
                                <w:color w:val="000000" w:themeColor="text1"/>
                                <w:sz w:val="24"/>
                                <w:szCs w:val="24"/>
                                <w:lang w:val="en-US"/>
                              </w:rPr>
                              <w:t xml:space="preserve">read and </w:t>
                            </w:r>
                            <w:r w:rsidRPr="00434FA5">
                              <w:rPr>
                                <w:rFonts w:ascii="Arial" w:hAnsi="Arial" w:cs="Arial"/>
                                <w:color w:val="000000" w:themeColor="text1"/>
                                <w:sz w:val="24"/>
                                <w:szCs w:val="24"/>
                                <w:lang w:val="en-US"/>
                              </w:rPr>
                              <w:t xml:space="preserve">considered </w:t>
                            </w:r>
                            <w:r w:rsidR="00691AC3">
                              <w:rPr>
                                <w:rFonts w:ascii="Arial" w:hAnsi="Arial" w:cs="Arial"/>
                                <w:color w:val="000000" w:themeColor="text1"/>
                                <w:sz w:val="24"/>
                                <w:szCs w:val="24"/>
                                <w:lang w:val="en-US"/>
                              </w:rPr>
                              <w:t xml:space="preserve">both the editors’ and </w:t>
                            </w:r>
                            <w:r w:rsidRPr="00434FA5">
                              <w:rPr>
                                <w:rFonts w:ascii="Arial" w:hAnsi="Arial" w:cs="Arial"/>
                                <w:color w:val="000000" w:themeColor="text1"/>
                                <w:sz w:val="24"/>
                                <w:szCs w:val="24"/>
                                <w:lang w:val="en-US"/>
                              </w:rPr>
                              <w:t xml:space="preserve">reviewers’ comments. </w:t>
                            </w:r>
                            <w:r w:rsidR="006F2DD2">
                              <w:rPr>
                                <w:rFonts w:ascii="Arial" w:hAnsi="Arial" w:cs="Arial"/>
                                <w:color w:val="000000" w:themeColor="text1"/>
                                <w:sz w:val="24"/>
                                <w:szCs w:val="24"/>
                                <w:lang w:val="en-US"/>
                              </w:rPr>
                              <w:t>B</w:t>
                            </w:r>
                            <w:r w:rsidRPr="00434FA5">
                              <w:rPr>
                                <w:rFonts w:ascii="Arial" w:hAnsi="Arial" w:cs="Arial"/>
                                <w:color w:val="000000" w:themeColor="text1"/>
                                <w:sz w:val="24"/>
                                <w:szCs w:val="24"/>
                                <w:lang w:val="en-US"/>
                              </w:rPr>
                              <w:t xml:space="preserve">elow, please find our detailed answers to </w:t>
                            </w:r>
                            <w:r w:rsidR="006F2DD2">
                              <w:rPr>
                                <w:rFonts w:ascii="Arial" w:hAnsi="Arial" w:cs="Arial"/>
                                <w:color w:val="000000" w:themeColor="text1"/>
                                <w:sz w:val="24"/>
                                <w:szCs w:val="24"/>
                                <w:lang w:val="en-US"/>
                              </w:rPr>
                              <w:t>each comment. W</w:t>
                            </w:r>
                            <w:r w:rsidRPr="00434FA5">
                              <w:rPr>
                                <w:rFonts w:ascii="Arial" w:hAnsi="Arial" w:cs="Arial"/>
                                <w:color w:val="000000" w:themeColor="text1"/>
                                <w:sz w:val="24"/>
                                <w:szCs w:val="24"/>
                                <w:lang w:val="en-US"/>
                              </w:rPr>
                              <w:t>e revised the manuscript to be in line with all modifications.</w:t>
                            </w:r>
                            <w:r w:rsidRPr="00434FA5">
                              <w:rPr>
                                <w:color w:val="000000" w:themeColor="text1"/>
                                <w:sz w:val="24"/>
                                <w:szCs w:val="24"/>
                                <w:lang w:val="en-US"/>
                              </w:rPr>
                              <w:t xml:space="preserve"> </w:t>
                            </w:r>
                            <w:r w:rsidR="006F2DD2">
                              <w:rPr>
                                <w:rFonts w:ascii="Arial" w:hAnsi="Arial" w:cs="Arial"/>
                                <w:color w:val="000000" w:themeColor="text1"/>
                                <w:sz w:val="24"/>
                                <w:szCs w:val="24"/>
                                <w:lang w:val="en-US"/>
                              </w:rPr>
                              <w:t xml:space="preserve">All modifications and </w:t>
                            </w:r>
                            <w:r w:rsidRPr="00434FA5">
                              <w:rPr>
                                <w:rFonts w:ascii="Arial" w:hAnsi="Arial" w:cs="Arial"/>
                                <w:color w:val="000000" w:themeColor="text1"/>
                                <w:sz w:val="24"/>
                                <w:szCs w:val="24"/>
                                <w:lang w:val="en-US"/>
                              </w:rPr>
                              <w:t xml:space="preserve">revised sections are highlighted in </w:t>
                            </w:r>
                            <w:r w:rsidR="00691AC3">
                              <w:rPr>
                                <w:rFonts w:ascii="Arial" w:hAnsi="Arial" w:cs="Arial"/>
                                <w:color w:val="000000" w:themeColor="text1"/>
                                <w:sz w:val="24"/>
                                <w:szCs w:val="24"/>
                                <w:lang w:val="en-US"/>
                              </w:rPr>
                              <w:t>green</w:t>
                            </w:r>
                            <w:r w:rsidRPr="00434FA5" w:rsidDel="004242BB">
                              <w:rPr>
                                <w:rFonts w:ascii="Arial" w:hAnsi="Arial" w:cs="Arial"/>
                                <w:color w:val="000000" w:themeColor="text1"/>
                                <w:sz w:val="24"/>
                                <w:szCs w:val="24"/>
                                <w:lang w:val="en-US"/>
                              </w:rPr>
                              <w:t xml:space="preserve"> </w:t>
                            </w:r>
                            <w:r w:rsidRPr="00434FA5">
                              <w:rPr>
                                <w:rFonts w:ascii="Arial" w:hAnsi="Arial" w:cs="Arial"/>
                                <w:color w:val="000000" w:themeColor="text1"/>
                                <w:sz w:val="24"/>
                                <w:szCs w:val="24"/>
                                <w:lang w:val="en-US"/>
                              </w:rPr>
                              <w:t>in the original manuscript.</w:t>
                            </w:r>
                          </w:p>
                          <w:p w:rsidR="00434FA5" w:rsidRPr="00434FA5" w:rsidRDefault="00434FA5" w:rsidP="00434FA5">
                            <w:pPr>
                              <w:jc w:val="center"/>
                              <w:rPr>
                                <w:color w:val="000000" w:themeColor="text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6pt;margin-top:-25.65pt;width:720.8pt;height:6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" filled="f" strokecolor="#a5a5a5 [2092]" strokeweight="2pt">
                <v:textbox>
                  <w:txbxContent>
                    <w:p w:rsidR="00434FA5" w:rsidRPr="00434FA5" w:rsidRDefault="00434FA5" w:rsidP="00A10A7D">
                      <w:pPr>
                        <w:spacing w:before="120" w:after="120"/>
                        <w:rPr>
                          <w:rFonts w:ascii="Arial" w:hAnsi="Arial" w:cs="Arial"/>
                          <w:color w:val="000000" w:themeColor="text1"/>
                          <w:sz w:val="24"/>
                          <w:szCs w:val="24"/>
                          <w:lang w:val="en-US"/>
                        </w:rPr>
                      </w:pPr>
                      <w:r w:rsidRPr="00434FA5">
                        <w:rPr>
                          <w:rFonts w:ascii="Arial" w:hAnsi="Arial" w:cs="Arial"/>
                          <w:color w:val="000000" w:themeColor="text1"/>
                          <w:sz w:val="24"/>
                          <w:szCs w:val="24"/>
                          <w:lang w:val="en-US"/>
                        </w:rPr>
                        <w:t xml:space="preserve">We have carefully </w:t>
                      </w:r>
                      <w:r w:rsidR="006F2DD2">
                        <w:rPr>
                          <w:rFonts w:ascii="Arial" w:hAnsi="Arial" w:cs="Arial"/>
                          <w:color w:val="000000" w:themeColor="text1"/>
                          <w:sz w:val="24"/>
                          <w:szCs w:val="24"/>
                          <w:lang w:val="en-US"/>
                        </w:rPr>
                        <w:t xml:space="preserve">read and </w:t>
                      </w:r>
                      <w:r w:rsidRPr="00434FA5">
                        <w:rPr>
                          <w:rFonts w:ascii="Arial" w:hAnsi="Arial" w:cs="Arial"/>
                          <w:color w:val="000000" w:themeColor="text1"/>
                          <w:sz w:val="24"/>
                          <w:szCs w:val="24"/>
                          <w:lang w:val="en-US"/>
                        </w:rPr>
                        <w:t xml:space="preserve">considered </w:t>
                      </w:r>
                      <w:r w:rsidR="00691AC3">
                        <w:rPr>
                          <w:rFonts w:ascii="Arial" w:hAnsi="Arial" w:cs="Arial"/>
                          <w:color w:val="000000" w:themeColor="text1"/>
                          <w:sz w:val="24"/>
                          <w:szCs w:val="24"/>
                          <w:lang w:val="en-US"/>
                        </w:rPr>
                        <w:t xml:space="preserve">both the editors’ and </w:t>
                      </w:r>
                      <w:r w:rsidRPr="00434FA5">
                        <w:rPr>
                          <w:rFonts w:ascii="Arial" w:hAnsi="Arial" w:cs="Arial"/>
                          <w:color w:val="000000" w:themeColor="text1"/>
                          <w:sz w:val="24"/>
                          <w:szCs w:val="24"/>
                          <w:lang w:val="en-US"/>
                        </w:rPr>
                        <w:t xml:space="preserve">reviewers’ comments. </w:t>
                      </w:r>
                      <w:r w:rsidR="006F2DD2">
                        <w:rPr>
                          <w:rFonts w:ascii="Arial" w:hAnsi="Arial" w:cs="Arial"/>
                          <w:color w:val="000000" w:themeColor="text1"/>
                          <w:sz w:val="24"/>
                          <w:szCs w:val="24"/>
                          <w:lang w:val="en-US"/>
                        </w:rPr>
                        <w:t>B</w:t>
                      </w:r>
                      <w:r w:rsidRPr="00434FA5">
                        <w:rPr>
                          <w:rFonts w:ascii="Arial" w:hAnsi="Arial" w:cs="Arial"/>
                          <w:color w:val="000000" w:themeColor="text1"/>
                          <w:sz w:val="24"/>
                          <w:szCs w:val="24"/>
                          <w:lang w:val="en-US"/>
                        </w:rPr>
                        <w:t xml:space="preserve">elow, please find our detailed answers to </w:t>
                      </w:r>
                      <w:r w:rsidR="006F2DD2">
                        <w:rPr>
                          <w:rFonts w:ascii="Arial" w:hAnsi="Arial" w:cs="Arial"/>
                          <w:color w:val="000000" w:themeColor="text1"/>
                          <w:sz w:val="24"/>
                          <w:szCs w:val="24"/>
                          <w:lang w:val="en-US"/>
                        </w:rPr>
                        <w:t>each comment. W</w:t>
                      </w:r>
                      <w:r w:rsidRPr="00434FA5">
                        <w:rPr>
                          <w:rFonts w:ascii="Arial" w:hAnsi="Arial" w:cs="Arial"/>
                          <w:color w:val="000000" w:themeColor="text1"/>
                          <w:sz w:val="24"/>
                          <w:szCs w:val="24"/>
                          <w:lang w:val="en-US"/>
                        </w:rPr>
                        <w:t>e revised the manuscript to be in line with all modifications.</w:t>
                      </w:r>
                      <w:r w:rsidRPr="00434FA5">
                        <w:rPr>
                          <w:color w:val="000000" w:themeColor="text1"/>
                          <w:sz w:val="24"/>
                          <w:szCs w:val="24"/>
                          <w:lang w:val="en-US"/>
                        </w:rPr>
                        <w:t xml:space="preserve"> </w:t>
                      </w:r>
                      <w:r w:rsidR="006F2DD2">
                        <w:rPr>
                          <w:rFonts w:ascii="Arial" w:hAnsi="Arial" w:cs="Arial"/>
                          <w:color w:val="000000" w:themeColor="text1"/>
                          <w:sz w:val="24"/>
                          <w:szCs w:val="24"/>
                          <w:lang w:val="en-US"/>
                        </w:rPr>
                        <w:t xml:space="preserve">All modifications and </w:t>
                      </w:r>
                      <w:r w:rsidRPr="00434FA5">
                        <w:rPr>
                          <w:rFonts w:ascii="Arial" w:hAnsi="Arial" w:cs="Arial"/>
                          <w:color w:val="000000" w:themeColor="text1"/>
                          <w:sz w:val="24"/>
                          <w:szCs w:val="24"/>
                          <w:lang w:val="en-US"/>
                        </w:rPr>
                        <w:t xml:space="preserve">revised sections are highlighted in </w:t>
                      </w:r>
                      <w:r w:rsidR="00691AC3">
                        <w:rPr>
                          <w:rFonts w:ascii="Arial" w:hAnsi="Arial" w:cs="Arial"/>
                          <w:color w:val="000000" w:themeColor="text1"/>
                          <w:sz w:val="24"/>
                          <w:szCs w:val="24"/>
                          <w:lang w:val="en-US"/>
                        </w:rPr>
                        <w:t>green</w:t>
                      </w:r>
                      <w:r w:rsidRPr="00434FA5" w:rsidDel="004242BB">
                        <w:rPr>
                          <w:rFonts w:ascii="Arial" w:hAnsi="Arial" w:cs="Arial"/>
                          <w:color w:val="000000" w:themeColor="text1"/>
                          <w:sz w:val="24"/>
                          <w:szCs w:val="24"/>
                          <w:lang w:val="en-US"/>
                        </w:rPr>
                        <w:t xml:space="preserve"> </w:t>
                      </w:r>
                      <w:r w:rsidRPr="00434FA5">
                        <w:rPr>
                          <w:rFonts w:ascii="Arial" w:hAnsi="Arial" w:cs="Arial"/>
                          <w:color w:val="000000" w:themeColor="text1"/>
                          <w:sz w:val="24"/>
                          <w:szCs w:val="24"/>
                          <w:lang w:val="en-US"/>
                        </w:rPr>
                        <w:t>in the original manuscript.</w:t>
                      </w:r>
                    </w:p>
                    <w:p w:rsidR="00434FA5" w:rsidRPr="00434FA5" w:rsidRDefault="00434FA5" w:rsidP="00434FA5">
                      <w:pPr>
                        <w:jc w:val="center"/>
                        <w:rPr>
                          <w:color w:val="000000" w:themeColor="text1"/>
                          <w:lang w:val="en-US"/>
                        </w:rPr>
                      </w:pPr>
                    </w:p>
                  </w:txbxContent>
                </v:textbox>
              </v:rect>
            </w:pict>
          </mc:Fallback>
        </mc:AlternateContent>
      </w:r>
    </w:p>
    <w:p w:rsidR="00434FA5" w:rsidRPr="002D461A" w:rsidRDefault="00434FA5">
      <w:pPr>
        <w:rPr>
          <w:rFonts w:ascii="Arial" w:hAnsi="Arial" w:cs="Arial"/>
          <w:b/>
          <w:sz w:val="26"/>
          <w:szCs w:val="26"/>
          <w:lang w:val="en-US"/>
        </w:rPr>
      </w:pPr>
    </w:p>
    <w:p w:rsidR="00434FA5" w:rsidRPr="002D461A" w:rsidRDefault="00434FA5" w:rsidP="00A10A7D">
      <w:pPr>
        <w:spacing w:after="120"/>
        <w:rPr>
          <w:rFonts w:ascii="Arial" w:hAnsi="Arial" w:cs="Arial"/>
          <w:b/>
          <w:sz w:val="18"/>
          <w:szCs w:val="18"/>
          <w:lang w:val="en-US"/>
        </w:rPr>
      </w:pPr>
    </w:p>
    <w:tbl>
      <w:tblPr>
        <w:tblStyle w:val="Tabellenraster"/>
        <w:tblW w:w="14225" w:type="dxa"/>
        <w:tblInd w:w="10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top w:w="113" w:type="dxa"/>
          <w:bottom w:w="113" w:type="dxa"/>
        </w:tblCellMar>
        <w:tblLook w:val="04A0" w:firstRow="1" w:lastRow="0" w:firstColumn="1" w:lastColumn="0" w:noHBand="0" w:noVBand="1"/>
      </w:tblPr>
      <w:tblGrid>
        <w:gridCol w:w="718"/>
        <w:gridCol w:w="5697"/>
        <w:gridCol w:w="7810"/>
      </w:tblGrid>
      <w:tr w:rsidR="005A1F2A" w:rsidRPr="002D461A" w:rsidTr="00C15AFE">
        <w:trPr>
          <w:trHeight w:val="673"/>
        </w:trPr>
        <w:tc>
          <w:tcPr>
            <w:tcW w:w="6415" w:type="dxa"/>
            <w:gridSpan w:val="2"/>
            <w:shd w:val="clear" w:color="auto" w:fill="808080" w:themeFill="background1" w:themeFillShade="80"/>
            <w:vAlign w:val="center"/>
          </w:tcPr>
          <w:p w:rsidR="005A1F2A" w:rsidRPr="002D461A" w:rsidRDefault="00691AC3" w:rsidP="00691AC3">
            <w:pPr>
              <w:spacing w:line="276" w:lineRule="auto"/>
              <w:jc w:val="center"/>
              <w:rPr>
                <w:rFonts w:ascii="Arial" w:hAnsi="Arial" w:cs="Arial"/>
                <w:b/>
                <w:smallCaps/>
                <w:color w:val="FFFFFF" w:themeColor="background1"/>
                <w:sz w:val="24"/>
                <w:szCs w:val="24"/>
              </w:rPr>
            </w:pPr>
            <w:r w:rsidRPr="002D461A">
              <w:rPr>
                <w:rFonts w:ascii="Arial" w:hAnsi="Arial" w:cs="Arial"/>
                <w:b/>
                <w:smallCaps/>
                <w:color w:val="FFFFFF" w:themeColor="background1"/>
                <w:sz w:val="24"/>
                <w:szCs w:val="24"/>
              </w:rPr>
              <w:t>EDITORS</w:t>
            </w:r>
          </w:p>
        </w:tc>
        <w:tc>
          <w:tcPr>
            <w:tcW w:w="7810" w:type="dxa"/>
            <w:shd w:val="clear" w:color="auto" w:fill="808080" w:themeFill="background1" w:themeFillShade="80"/>
            <w:vAlign w:val="center"/>
          </w:tcPr>
          <w:p w:rsidR="005A1F2A" w:rsidRPr="002D461A" w:rsidRDefault="005A1F2A" w:rsidP="0034478F">
            <w:pPr>
              <w:spacing w:line="276" w:lineRule="auto"/>
              <w:jc w:val="center"/>
              <w:rPr>
                <w:rFonts w:ascii="Arial" w:hAnsi="Arial" w:cs="Arial"/>
                <w:b/>
                <w:smallCaps/>
                <w:color w:val="FFFFFF" w:themeColor="background1"/>
                <w:sz w:val="24"/>
                <w:szCs w:val="24"/>
              </w:rPr>
            </w:pPr>
            <w:r w:rsidRPr="002D461A">
              <w:rPr>
                <w:rFonts w:ascii="Arial" w:hAnsi="Arial" w:cs="Arial"/>
                <w:b/>
                <w:smallCaps/>
                <w:color w:val="FFFFFF" w:themeColor="background1"/>
                <w:sz w:val="24"/>
                <w:szCs w:val="24"/>
              </w:rPr>
              <w:t>AUTHORS</w:t>
            </w:r>
          </w:p>
        </w:tc>
      </w:tr>
      <w:tr w:rsidR="0016693A" w:rsidRPr="002D461A" w:rsidTr="00C15AFE">
        <w:trPr>
          <w:trHeight w:val="683"/>
        </w:trPr>
        <w:tc>
          <w:tcPr>
            <w:tcW w:w="14225" w:type="dxa"/>
            <w:gridSpan w:val="3"/>
            <w:shd w:val="clear" w:color="auto" w:fill="D9D9D9" w:themeFill="background1" w:themeFillShade="D9"/>
            <w:vAlign w:val="center"/>
          </w:tcPr>
          <w:p w:rsidR="0016693A" w:rsidRPr="002D461A" w:rsidRDefault="00691AC3" w:rsidP="00305960">
            <w:pPr>
              <w:spacing w:line="276" w:lineRule="auto"/>
              <w:rPr>
                <w:rFonts w:ascii="Arial" w:hAnsi="Arial" w:cs="Arial"/>
                <w:b/>
                <w:smallCaps/>
              </w:rPr>
            </w:pPr>
            <w:r w:rsidRPr="002D461A">
              <w:rPr>
                <w:rFonts w:ascii="Arial" w:hAnsi="Arial" w:cs="Arial"/>
                <w:b/>
                <w:smallCaps/>
              </w:rPr>
              <w:t>Editorial</w:t>
            </w:r>
            <w:r w:rsidR="0016693A" w:rsidRPr="002D461A">
              <w:rPr>
                <w:rFonts w:ascii="Arial" w:hAnsi="Arial" w:cs="Arial"/>
                <w:b/>
                <w:smallCaps/>
              </w:rPr>
              <w:t xml:space="preserve"> Comments</w:t>
            </w:r>
          </w:p>
        </w:tc>
      </w:tr>
      <w:tr w:rsidR="00691AC3" w:rsidRPr="009D173E" w:rsidTr="000B73BB">
        <w:trPr>
          <w:trHeight w:val="167"/>
        </w:trPr>
        <w:tc>
          <w:tcPr>
            <w:tcW w:w="718" w:type="dxa"/>
            <w:shd w:val="clear" w:color="auto" w:fill="D9D9D9" w:themeFill="background1" w:themeFillShade="D9"/>
          </w:tcPr>
          <w:p w:rsidR="00691AC3" w:rsidRPr="002D461A" w:rsidRDefault="00691AC3" w:rsidP="000B73BB">
            <w:pPr>
              <w:spacing w:line="276" w:lineRule="auto"/>
              <w:jc w:val="both"/>
              <w:rPr>
                <w:rFonts w:ascii="Arial" w:hAnsi="Arial" w:cs="Arial"/>
                <w:b/>
              </w:rPr>
            </w:pPr>
            <w:r w:rsidRPr="002D461A">
              <w:rPr>
                <w:rFonts w:ascii="Arial" w:hAnsi="Arial" w:cs="Arial"/>
                <w:b/>
              </w:rPr>
              <w:t>01.</w:t>
            </w:r>
          </w:p>
        </w:tc>
        <w:tc>
          <w:tcPr>
            <w:tcW w:w="5697" w:type="dxa"/>
          </w:tcPr>
          <w:p w:rsidR="00691AC3" w:rsidRPr="002D461A" w:rsidRDefault="00691AC3" w:rsidP="000B73BB">
            <w:pPr>
              <w:spacing w:line="276" w:lineRule="auto"/>
              <w:rPr>
                <w:rFonts w:ascii="Arial" w:hAnsi="Arial" w:cs="Arial"/>
                <w:lang w:val="en-US"/>
              </w:rPr>
            </w:pPr>
            <w:r w:rsidRPr="002D461A">
              <w:rPr>
                <w:rFonts w:ascii="Arial" w:hAnsi="Arial" w:cs="Arial"/>
                <w:lang w:val="en-US"/>
              </w:rPr>
              <w:t>Changes to be made by the Author(s):</w:t>
            </w:r>
            <w:r w:rsidRPr="002D461A">
              <w:rPr>
                <w:rFonts w:ascii="Arial" w:hAnsi="Arial" w:cs="Arial"/>
                <w:lang w:val="en-US"/>
              </w:rPr>
              <w:br/>
              <w:t xml:space="preserve">1. Please take this opportunity to thoroughly proofread the manuscript to ensure that there are no spelling or grammar issues. The </w:t>
            </w:r>
            <w:proofErr w:type="spellStart"/>
            <w:r w:rsidRPr="002D461A">
              <w:rPr>
                <w:rFonts w:ascii="Arial" w:hAnsi="Arial" w:cs="Arial"/>
                <w:lang w:val="en-US"/>
              </w:rPr>
              <w:t>JoVE</w:t>
            </w:r>
            <w:proofErr w:type="spellEnd"/>
            <w:r w:rsidRPr="002D461A">
              <w:rPr>
                <w:rFonts w:ascii="Arial" w:hAnsi="Arial" w:cs="Arial"/>
                <w:lang w:val="en-US"/>
              </w:rPr>
              <w:t xml:space="preserve"> editor will not copy-edit your manuscript and any errors in the submitted revision may be present in the published version.</w:t>
            </w:r>
          </w:p>
        </w:tc>
        <w:tc>
          <w:tcPr>
            <w:tcW w:w="7810" w:type="dxa"/>
          </w:tcPr>
          <w:p w:rsidR="00691AC3" w:rsidRPr="002D461A" w:rsidRDefault="00691AC3" w:rsidP="000B73BB">
            <w:pPr>
              <w:spacing w:line="276" w:lineRule="auto"/>
              <w:rPr>
                <w:rFonts w:ascii="Arial" w:hAnsi="Arial" w:cs="Arial"/>
                <w:i/>
                <w:lang w:val="en-US"/>
              </w:rPr>
            </w:pPr>
            <w:r w:rsidRPr="002D461A">
              <w:rPr>
                <w:rFonts w:ascii="Arial" w:hAnsi="Arial" w:cs="Arial"/>
                <w:lang w:val="en-US"/>
              </w:rPr>
              <w:t>We thank the editorial team for this advice. We proofread the manuscript and revised spelling and grammar to our best knowledge.</w:t>
            </w:r>
          </w:p>
        </w:tc>
      </w:tr>
      <w:tr w:rsidR="000B4EF9" w:rsidRPr="002D461A" w:rsidTr="000B73BB">
        <w:trPr>
          <w:trHeight w:val="673"/>
        </w:trPr>
        <w:tc>
          <w:tcPr>
            <w:tcW w:w="6415" w:type="dxa"/>
            <w:gridSpan w:val="2"/>
            <w:shd w:val="clear" w:color="auto" w:fill="808080" w:themeFill="background1" w:themeFillShade="80"/>
            <w:vAlign w:val="center"/>
          </w:tcPr>
          <w:p w:rsidR="000B4EF9" w:rsidRPr="002D461A" w:rsidRDefault="000B4EF9" w:rsidP="000B73BB">
            <w:pPr>
              <w:spacing w:line="276" w:lineRule="auto"/>
              <w:jc w:val="center"/>
              <w:rPr>
                <w:rFonts w:ascii="Arial" w:hAnsi="Arial" w:cs="Arial"/>
                <w:b/>
                <w:smallCaps/>
                <w:color w:val="FFFFFF" w:themeColor="background1"/>
                <w:sz w:val="24"/>
                <w:szCs w:val="24"/>
              </w:rPr>
            </w:pPr>
            <w:r w:rsidRPr="002D461A">
              <w:rPr>
                <w:rFonts w:ascii="Arial" w:hAnsi="Arial" w:cs="Arial"/>
                <w:b/>
                <w:smallCaps/>
                <w:color w:val="FFFFFF" w:themeColor="background1"/>
                <w:sz w:val="24"/>
                <w:szCs w:val="24"/>
              </w:rPr>
              <w:t>REVIEWER #1</w:t>
            </w:r>
          </w:p>
        </w:tc>
        <w:tc>
          <w:tcPr>
            <w:tcW w:w="7810" w:type="dxa"/>
            <w:shd w:val="clear" w:color="auto" w:fill="808080" w:themeFill="background1" w:themeFillShade="80"/>
            <w:vAlign w:val="center"/>
          </w:tcPr>
          <w:p w:rsidR="000B4EF9" w:rsidRPr="002D461A" w:rsidRDefault="000B4EF9" w:rsidP="000B73BB">
            <w:pPr>
              <w:spacing w:line="276" w:lineRule="auto"/>
              <w:jc w:val="center"/>
              <w:rPr>
                <w:rFonts w:ascii="Arial" w:hAnsi="Arial" w:cs="Arial"/>
                <w:b/>
                <w:smallCaps/>
                <w:color w:val="FFFFFF" w:themeColor="background1"/>
                <w:sz w:val="24"/>
                <w:szCs w:val="24"/>
              </w:rPr>
            </w:pPr>
            <w:r w:rsidRPr="002D461A">
              <w:rPr>
                <w:rFonts w:ascii="Arial" w:hAnsi="Arial" w:cs="Arial"/>
                <w:b/>
                <w:smallCaps/>
                <w:color w:val="FFFFFF" w:themeColor="background1"/>
                <w:sz w:val="24"/>
                <w:szCs w:val="24"/>
              </w:rPr>
              <w:t>AUTHORS</w:t>
            </w:r>
          </w:p>
        </w:tc>
      </w:tr>
      <w:tr w:rsidR="005A1F2A" w:rsidRPr="002D461A" w:rsidTr="00C15AFE">
        <w:trPr>
          <w:trHeight w:val="612"/>
        </w:trPr>
        <w:tc>
          <w:tcPr>
            <w:tcW w:w="14225" w:type="dxa"/>
            <w:gridSpan w:val="3"/>
            <w:shd w:val="clear" w:color="auto" w:fill="D9D9D9" w:themeFill="background1" w:themeFillShade="D9"/>
            <w:vAlign w:val="center"/>
          </w:tcPr>
          <w:p w:rsidR="005A1F2A" w:rsidRPr="002D461A" w:rsidRDefault="000B4EF9" w:rsidP="00305960">
            <w:pPr>
              <w:spacing w:line="276" w:lineRule="auto"/>
              <w:rPr>
                <w:rFonts w:ascii="Arial" w:hAnsi="Arial" w:cs="Arial"/>
                <w:b/>
                <w:smallCaps/>
              </w:rPr>
            </w:pPr>
            <w:r w:rsidRPr="002D461A">
              <w:rPr>
                <w:rFonts w:ascii="Arial" w:hAnsi="Arial" w:cs="Arial"/>
                <w:b/>
                <w:smallCaps/>
                <w:lang w:val="en-US"/>
              </w:rPr>
              <w:t>Major Concerns</w:t>
            </w:r>
          </w:p>
        </w:tc>
      </w:tr>
      <w:tr w:rsidR="005A1F2A" w:rsidRPr="009D173E" w:rsidTr="00C15AFE">
        <w:trPr>
          <w:trHeight w:val="167"/>
        </w:trPr>
        <w:tc>
          <w:tcPr>
            <w:tcW w:w="718" w:type="dxa"/>
            <w:shd w:val="clear" w:color="auto" w:fill="D9D9D9" w:themeFill="background1" w:themeFillShade="D9"/>
          </w:tcPr>
          <w:p w:rsidR="005A1F2A" w:rsidRPr="002D461A" w:rsidRDefault="0016693A" w:rsidP="00305960">
            <w:pPr>
              <w:spacing w:line="276" w:lineRule="auto"/>
              <w:jc w:val="both"/>
              <w:rPr>
                <w:rFonts w:ascii="Arial" w:hAnsi="Arial" w:cs="Arial"/>
                <w:b/>
              </w:rPr>
            </w:pPr>
            <w:r w:rsidRPr="002D461A">
              <w:rPr>
                <w:rFonts w:ascii="Arial" w:hAnsi="Arial" w:cs="Arial"/>
                <w:b/>
              </w:rPr>
              <w:t>0</w:t>
            </w:r>
            <w:r w:rsidR="005A1F2A" w:rsidRPr="002D461A">
              <w:rPr>
                <w:rFonts w:ascii="Arial" w:hAnsi="Arial" w:cs="Arial"/>
                <w:b/>
              </w:rPr>
              <w:t>1.</w:t>
            </w:r>
          </w:p>
        </w:tc>
        <w:tc>
          <w:tcPr>
            <w:tcW w:w="5697" w:type="dxa"/>
          </w:tcPr>
          <w:p w:rsidR="005A1F2A" w:rsidRPr="002D461A" w:rsidRDefault="00612D8C" w:rsidP="00612D8C">
            <w:pPr>
              <w:spacing w:line="276" w:lineRule="auto"/>
              <w:rPr>
                <w:rFonts w:ascii="Arial" w:hAnsi="Arial" w:cs="Arial"/>
                <w:lang w:val="en-US"/>
              </w:rPr>
            </w:pPr>
            <w:r w:rsidRPr="002D461A">
              <w:rPr>
                <w:rFonts w:ascii="Arial" w:hAnsi="Arial" w:cs="Arial"/>
                <w:lang w:val="en-US"/>
              </w:rPr>
              <w:t>Are the title and abstract appropriate for this methods article? Yes. Although the term "gap" is used throughout the paper without providing an operational definition or even a reference to delta (besides in the figure)</w:t>
            </w:r>
          </w:p>
        </w:tc>
        <w:tc>
          <w:tcPr>
            <w:tcW w:w="7810" w:type="dxa"/>
          </w:tcPr>
          <w:p w:rsidR="00B9469C" w:rsidRPr="002D3164" w:rsidRDefault="002D3164" w:rsidP="006569BF">
            <w:pPr>
              <w:spacing w:line="276" w:lineRule="auto"/>
              <w:rPr>
                <w:rFonts w:ascii="Arial" w:hAnsi="Arial" w:cs="Arial"/>
                <w:lang w:val="en-US"/>
              </w:rPr>
            </w:pPr>
            <w:r w:rsidRPr="002D3164">
              <w:rPr>
                <w:rFonts w:ascii="Arial" w:hAnsi="Arial" w:cs="Arial"/>
                <w:lang w:val="en-US"/>
              </w:rPr>
              <w:t>Thank you for this comment. We agree</w:t>
            </w:r>
            <w:r>
              <w:rPr>
                <w:rFonts w:ascii="Arial" w:hAnsi="Arial" w:cs="Arial"/>
                <w:lang w:val="en-US"/>
              </w:rPr>
              <w:t xml:space="preserve"> and, thus, rephrased sections in the Summary (Line 33</w:t>
            </w:r>
            <w:r w:rsidR="006569BF">
              <w:rPr>
                <w:rFonts w:ascii="Arial" w:hAnsi="Arial" w:cs="Arial"/>
                <w:lang w:val="en-US"/>
              </w:rPr>
              <w:t xml:space="preserve">) </w:t>
            </w:r>
            <w:r>
              <w:rPr>
                <w:rFonts w:ascii="Arial" w:hAnsi="Arial" w:cs="Arial"/>
                <w:lang w:val="en-US"/>
              </w:rPr>
              <w:t>and in the Abstract (Line</w:t>
            </w:r>
            <w:r w:rsidR="00252CE8">
              <w:rPr>
                <w:rFonts w:ascii="Arial" w:hAnsi="Arial" w:cs="Arial"/>
                <w:lang w:val="en-US"/>
              </w:rPr>
              <w:t>s</w:t>
            </w:r>
            <w:r>
              <w:rPr>
                <w:rFonts w:ascii="Arial" w:hAnsi="Arial" w:cs="Arial"/>
                <w:lang w:val="en-US"/>
              </w:rPr>
              <w:t xml:space="preserve"> 44</w:t>
            </w:r>
            <w:r w:rsidR="00252CE8">
              <w:rPr>
                <w:rFonts w:ascii="Arial" w:hAnsi="Arial" w:cs="Arial"/>
                <w:lang w:val="en-US"/>
              </w:rPr>
              <w:t>, 51, 54</w:t>
            </w:r>
            <w:r>
              <w:rPr>
                <w:rFonts w:ascii="Arial" w:hAnsi="Arial" w:cs="Arial"/>
                <w:lang w:val="en-US"/>
              </w:rPr>
              <w:t>). Also, we added a sentence to the Introduction to clarify t</w:t>
            </w:r>
            <w:r w:rsidR="006569BF">
              <w:rPr>
                <w:rFonts w:ascii="Arial" w:hAnsi="Arial" w:cs="Arial"/>
                <w:lang w:val="en-US"/>
              </w:rPr>
              <w:t>he meaning of “gap” (Line 73</w:t>
            </w:r>
            <w:r>
              <w:rPr>
                <w:rFonts w:ascii="Arial" w:hAnsi="Arial" w:cs="Arial"/>
                <w:lang w:val="en-US"/>
              </w:rPr>
              <w:t>) and to the Statistical Analysis section to specify the definition</w:t>
            </w:r>
            <w:r w:rsidR="006569BF">
              <w:rPr>
                <w:rFonts w:ascii="Arial" w:hAnsi="Arial" w:cs="Arial"/>
                <w:lang w:val="en-US"/>
              </w:rPr>
              <w:t xml:space="preserve"> and to refer to delta (Line 302, 350).</w:t>
            </w:r>
          </w:p>
        </w:tc>
      </w:tr>
      <w:tr w:rsidR="005A1F2A" w:rsidRPr="00953416" w:rsidTr="00C15AFE">
        <w:trPr>
          <w:trHeight w:val="167"/>
        </w:trPr>
        <w:tc>
          <w:tcPr>
            <w:tcW w:w="718" w:type="dxa"/>
            <w:shd w:val="clear" w:color="auto" w:fill="D9D9D9" w:themeFill="background1" w:themeFillShade="D9"/>
          </w:tcPr>
          <w:p w:rsidR="005A1F2A" w:rsidRPr="002D461A" w:rsidRDefault="0016693A" w:rsidP="00305960">
            <w:pPr>
              <w:spacing w:line="276" w:lineRule="auto"/>
              <w:jc w:val="both"/>
              <w:rPr>
                <w:rFonts w:ascii="Arial" w:hAnsi="Arial" w:cs="Arial"/>
                <w:b/>
                <w:lang w:val="en-US"/>
              </w:rPr>
            </w:pPr>
            <w:r w:rsidRPr="002D461A">
              <w:rPr>
                <w:rFonts w:ascii="Arial" w:hAnsi="Arial" w:cs="Arial"/>
                <w:b/>
                <w:lang w:val="en-US"/>
              </w:rPr>
              <w:lastRenderedPageBreak/>
              <w:t>0</w:t>
            </w:r>
            <w:r w:rsidR="005A1F2A" w:rsidRPr="002D461A">
              <w:rPr>
                <w:rFonts w:ascii="Arial" w:hAnsi="Arial" w:cs="Arial"/>
                <w:b/>
                <w:lang w:val="en-US"/>
              </w:rPr>
              <w:t>2.</w:t>
            </w:r>
          </w:p>
        </w:tc>
        <w:tc>
          <w:tcPr>
            <w:tcW w:w="5697" w:type="dxa"/>
          </w:tcPr>
          <w:p w:rsidR="005A1F2A" w:rsidRPr="002D461A" w:rsidRDefault="00612D8C" w:rsidP="00612D8C">
            <w:pPr>
              <w:spacing w:line="276" w:lineRule="auto"/>
              <w:rPr>
                <w:rFonts w:ascii="Arial" w:hAnsi="Arial" w:cs="Arial"/>
                <w:lang w:val="en-US"/>
              </w:rPr>
            </w:pPr>
            <w:r w:rsidRPr="002D461A">
              <w:rPr>
                <w:rFonts w:ascii="Arial" w:hAnsi="Arial" w:cs="Arial"/>
                <w:lang w:val="en-US"/>
              </w:rPr>
              <w:t>Are there any other potential applications for the method/protocol the authors could discuss? This hard to agree with based on their research design and non-significant findings.</w:t>
            </w:r>
          </w:p>
        </w:tc>
        <w:tc>
          <w:tcPr>
            <w:tcW w:w="7810" w:type="dxa"/>
          </w:tcPr>
          <w:p w:rsidR="00994F94" w:rsidRPr="002D461A" w:rsidRDefault="00271290" w:rsidP="00252CE8">
            <w:pPr>
              <w:spacing w:line="276" w:lineRule="auto"/>
              <w:rPr>
                <w:rFonts w:ascii="Arial" w:hAnsi="Arial" w:cs="Arial"/>
                <w:lang w:val="en-US"/>
              </w:rPr>
            </w:pPr>
            <w:r>
              <w:rPr>
                <w:rFonts w:ascii="Arial" w:hAnsi="Arial" w:cs="Arial"/>
                <w:lang w:val="en-US"/>
              </w:rPr>
              <w:t xml:space="preserve">Thank you for indicating this issue. We agree with the statement, that it is hard to suggest other applications of the presented method/protocol, mostly because it is the first study to investigate the effect of a video on the accuracy of self-reported moderate-to-vigorous physical activity and final results remain to be presented. However, as stated in Summary, Abstract, and Discussion the subject of our manuscript is the whole trial whereas the video as the specific </w:t>
            </w:r>
            <w:r w:rsidR="00994F94">
              <w:rPr>
                <w:rFonts w:ascii="Arial" w:hAnsi="Arial" w:cs="Arial"/>
                <w:lang w:val="en-US"/>
              </w:rPr>
              <w:t>intervention content may be replaceable. As protocol steps work as intended and lead to data eligible to answer the research question (independent of whether results are significant or not), we conclude that th</w:t>
            </w:r>
            <w:r w:rsidR="00252CE8">
              <w:rPr>
                <w:rFonts w:ascii="Arial" w:hAnsi="Arial" w:cs="Arial"/>
                <w:lang w:val="en-US"/>
              </w:rPr>
              <w:t>e trial’s steps are reasonable.</w:t>
            </w:r>
          </w:p>
        </w:tc>
      </w:tr>
      <w:tr w:rsidR="005A1F2A" w:rsidRPr="009D173E" w:rsidTr="00C15AFE">
        <w:trPr>
          <w:trHeight w:val="167"/>
        </w:trPr>
        <w:tc>
          <w:tcPr>
            <w:tcW w:w="718" w:type="dxa"/>
            <w:shd w:val="clear" w:color="auto" w:fill="D9D9D9" w:themeFill="background1" w:themeFillShade="D9"/>
          </w:tcPr>
          <w:p w:rsidR="005A1F2A" w:rsidRPr="002D461A" w:rsidRDefault="0016693A" w:rsidP="00305960">
            <w:pPr>
              <w:spacing w:line="276" w:lineRule="auto"/>
              <w:jc w:val="both"/>
              <w:rPr>
                <w:rFonts w:ascii="Arial" w:hAnsi="Arial" w:cs="Arial"/>
                <w:b/>
              </w:rPr>
            </w:pPr>
            <w:r w:rsidRPr="002D461A">
              <w:rPr>
                <w:rFonts w:ascii="Arial" w:hAnsi="Arial" w:cs="Arial"/>
                <w:b/>
              </w:rPr>
              <w:t>0</w:t>
            </w:r>
            <w:r w:rsidR="005A1F2A" w:rsidRPr="002D461A">
              <w:rPr>
                <w:rFonts w:ascii="Arial" w:hAnsi="Arial" w:cs="Arial"/>
                <w:b/>
              </w:rPr>
              <w:t>3.</w:t>
            </w:r>
          </w:p>
        </w:tc>
        <w:tc>
          <w:tcPr>
            <w:tcW w:w="5697" w:type="dxa"/>
          </w:tcPr>
          <w:p w:rsidR="005A1F2A" w:rsidRPr="002D461A" w:rsidRDefault="00612D8C" w:rsidP="00612D8C">
            <w:pPr>
              <w:spacing w:line="276" w:lineRule="auto"/>
              <w:rPr>
                <w:rFonts w:ascii="Arial" w:hAnsi="Arial" w:cs="Arial"/>
                <w:lang w:val="en-US"/>
              </w:rPr>
            </w:pPr>
            <w:r w:rsidRPr="002D461A">
              <w:rPr>
                <w:rFonts w:ascii="Arial" w:hAnsi="Arial" w:cs="Arial"/>
                <w:lang w:val="en-US"/>
              </w:rPr>
              <w:t xml:space="preserve">Do you think the steps listed in the procedure would lead to the described outcome? Yes. </w:t>
            </w:r>
            <w:proofErr w:type="gramStart"/>
            <w:r w:rsidRPr="002D461A">
              <w:rPr>
                <w:rFonts w:ascii="Arial" w:hAnsi="Arial" w:cs="Arial"/>
                <w:lang w:val="en-US"/>
              </w:rPr>
              <w:t>if</w:t>
            </w:r>
            <w:proofErr w:type="gramEnd"/>
            <w:r w:rsidRPr="002D461A">
              <w:rPr>
                <w:rFonts w:ascii="Arial" w:hAnsi="Arial" w:cs="Arial"/>
                <w:lang w:val="en-US"/>
              </w:rPr>
              <w:t xml:space="preserve"> powered correctly. The video addition to these procedures is interesting and warrants further investigation.</w:t>
            </w:r>
          </w:p>
        </w:tc>
        <w:tc>
          <w:tcPr>
            <w:tcW w:w="7810" w:type="dxa"/>
          </w:tcPr>
          <w:p w:rsidR="00B81B5E" w:rsidRPr="002D461A" w:rsidRDefault="0014438A" w:rsidP="0014438A">
            <w:pPr>
              <w:spacing w:line="276" w:lineRule="auto"/>
              <w:rPr>
                <w:rFonts w:ascii="Arial" w:hAnsi="Arial" w:cs="Arial"/>
                <w:lang w:val="en-US"/>
              </w:rPr>
            </w:pPr>
            <w:r>
              <w:rPr>
                <w:rFonts w:ascii="Arial" w:hAnsi="Arial" w:cs="Arial"/>
                <w:lang w:val="en-US"/>
              </w:rPr>
              <w:t>Thank you for this comment. This relates to our answer to comment number 02. We agree that further investigation is needed, also to provide reliable assumption</w:t>
            </w:r>
            <w:r w:rsidR="00252CE8">
              <w:rPr>
                <w:rFonts w:ascii="Arial" w:hAnsi="Arial" w:cs="Arial"/>
                <w:lang w:val="en-US"/>
              </w:rPr>
              <w:t>s for a priori power analysis.</w:t>
            </w:r>
          </w:p>
        </w:tc>
      </w:tr>
      <w:tr w:rsidR="005A1F2A" w:rsidRPr="009D173E" w:rsidTr="00C15AFE">
        <w:trPr>
          <w:trHeight w:val="167"/>
        </w:trPr>
        <w:tc>
          <w:tcPr>
            <w:tcW w:w="718" w:type="dxa"/>
            <w:shd w:val="clear" w:color="auto" w:fill="D9D9D9" w:themeFill="background1" w:themeFillShade="D9"/>
          </w:tcPr>
          <w:p w:rsidR="005A1F2A" w:rsidRPr="002D461A" w:rsidRDefault="0016693A" w:rsidP="00305960">
            <w:pPr>
              <w:spacing w:line="276" w:lineRule="auto"/>
              <w:jc w:val="both"/>
              <w:rPr>
                <w:rFonts w:ascii="Arial" w:hAnsi="Arial" w:cs="Arial"/>
                <w:b/>
                <w:lang w:val="en-US"/>
              </w:rPr>
            </w:pPr>
            <w:r w:rsidRPr="002D461A">
              <w:rPr>
                <w:rFonts w:ascii="Arial" w:hAnsi="Arial" w:cs="Arial"/>
                <w:b/>
                <w:lang w:val="en-US"/>
              </w:rPr>
              <w:t>0</w:t>
            </w:r>
            <w:r w:rsidR="005A1F2A" w:rsidRPr="002D461A">
              <w:rPr>
                <w:rFonts w:ascii="Arial" w:hAnsi="Arial" w:cs="Arial"/>
                <w:b/>
                <w:lang w:val="en-US"/>
              </w:rPr>
              <w:t>4.</w:t>
            </w:r>
          </w:p>
        </w:tc>
        <w:tc>
          <w:tcPr>
            <w:tcW w:w="5697" w:type="dxa"/>
            <w:shd w:val="clear" w:color="auto" w:fill="auto"/>
          </w:tcPr>
          <w:p w:rsidR="005A1F2A" w:rsidRPr="002D461A" w:rsidRDefault="00612D8C" w:rsidP="00612D8C">
            <w:pPr>
              <w:spacing w:line="276" w:lineRule="auto"/>
              <w:rPr>
                <w:rFonts w:ascii="Arial" w:hAnsi="Arial" w:cs="Arial"/>
                <w:lang w:val="en-US"/>
              </w:rPr>
            </w:pPr>
            <w:r w:rsidRPr="002D461A">
              <w:rPr>
                <w:rFonts w:ascii="Arial" w:hAnsi="Arial" w:cs="Arial"/>
                <w:lang w:val="en-US"/>
              </w:rPr>
              <w:t>Are any important steps missing from the procedure? The statistical analysis section is a bit thin. No mention of delta, or an a priori alpha (which leads to a wishy-</w:t>
            </w:r>
            <w:r w:rsidRPr="00252CE8">
              <w:rPr>
                <w:rFonts w:ascii="Arial" w:hAnsi="Arial" w:cs="Arial"/>
                <w:lang w:val="en-US"/>
              </w:rPr>
              <w:t>washy result), what about effect size?</w:t>
            </w:r>
          </w:p>
        </w:tc>
        <w:tc>
          <w:tcPr>
            <w:tcW w:w="7810" w:type="dxa"/>
          </w:tcPr>
          <w:p w:rsidR="005A1F2A" w:rsidRPr="002D461A" w:rsidRDefault="00235C43" w:rsidP="00D8381B">
            <w:pPr>
              <w:spacing w:line="276" w:lineRule="auto"/>
              <w:rPr>
                <w:rFonts w:ascii="Arial" w:hAnsi="Arial" w:cs="Arial"/>
                <w:lang w:val="en-US"/>
              </w:rPr>
            </w:pPr>
            <w:r>
              <w:rPr>
                <w:rFonts w:ascii="Arial" w:hAnsi="Arial" w:cs="Arial"/>
                <w:lang w:val="en-US"/>
              </w:rPr>
              <w:t xml:space="preserve">In line with </w:t>
            </w:r>
            <w:proofErr w:type="spellStart"/>
            <w:r>
              <w:rPr>
                <w:rFonts w:ascii="Arial" w:hAnsi="Arial" w:cs="Arial"/>
                <w:lang w:val="en-US"/>
              </w:rPr>
              <w:t>JoVE’s</w:t>
            </w:r>
            <w:proofErr w:type="spellEnd"/>
            <w:r>
              <w:rPr>
                <w:rFonts w:ascii="Arial" w:hAnsi="Arial" w:cs="Arial"/>
                <w:lang w:val="en-US"/>
              </w:rPr>
              <w:t xml:space="preserve"> scope and manuscript guidelines, the subject of the manuscript is method and design with emphasis on how to apply all steps relevant to replication. We based our manuscript structure on examples and templates provided by </w:t>
            </w:r>
            <w:proofErr w:type="spellStart"/>
            <w:r>
              <w:rPr>
                <w:rFonts w:ascii="Arial" w:hAnsi="Arial" w:cs="Arial"/>
                <w:lang w:val="en-US"/>
              </w:rPr>
              <w:t>JoVE’s</w:t>
            </w:r>
            <w:proofErr w:type="spellEnd"/>
            <w:r>
              <w:rPr>
                <w:rFonts w:ascii="Arial" w:hAnsi="Arial" w:cs="Arial"/>
                <w:lang w:val="en-US"/>
              </w:rPr>
              <w:t xml:space="preserve"> editorial team. </w:t>
            </w:r>
            <w:r w:rsidR="00D8381B">
              <w:rPr>
                <w:rFonts w:ascii="Arial" w:hAnsi="Arial" w:cs="Arial"/>
                <w:lang w:val="en-US"/>
              </w:rPr>
              <w:t>Alpha as well as assumed deltas are presented in the Power Calculation section (page 4</w:t>
            </w:r>
            <w:r w:rsidR="00980614">
              <w:rPr>
                <w:rFonts w:ascii="Arial" w:hAnsi="Arial" w:cs="Arial"/>
                <w:lang w:val="en-US"/>
              </w:rPr>
              <w:t>, Protocol section 2.3</w:t>
            </w:r>
            <w:r w:rsidR="00D8381B">
              <w:rPr>
                <w:rFonts w:ascii="Arial" w:hAnsi="Arial" w:cs="Arial"/>
                <w:lang w:val="en-US"/>
              </w:rPr>
              <w:t>). The “wishy-washy” result</w:t>
            </w:r>
            <w:r>
              <w:rPr>
                <w:rFonts w:ascii="Arial" w:hAnsi="Arial" w:cs="Arial"/>
                <w:lang w:val="en-US"/>
              </w:rPr>
              <w:t xml:space="preserve"> </w:t>
            </w:r>
            <w:r w:rsidR="00D8381B">
              <w:rPr>
                <w:rFonts w:ascii="Arial" w:hAnsi="Arial" w:cs="Arial"/>
                <w:lang w:val="en-US"/>
              </w:rPr>
              <w:t xml:space="preserve">(including deltas) refers to preliminary results of interim analysis as indicated throughout the manuscript. As agreed upon with </w:t>
            </w:r>
            <w:proofErr w:type="spellStart"/>
            <w:r w:rsidR="00D8381B">
              <w:rPr>
                <w:rFonts w:ascii="Arial" w:hAnsi="Arial" w:cs="Arial"/>
                <w:lang w:val="en-US"/>
              </w:rPr>
              <w:t>JoVE’s</w:t>
            </w:r>
            <w:proofErr w:type="spellEnd"/>
            <w:r w:rsidR="00D8381B">
              <w:rPr>
                <w:rFonts w:ascii="Arial" w:hAnsi="Arial" w:cs="Arial"/>
                <w:lang w:val="en-US"/>
              </w:rPr>
              <w:t xml:space="preserve"> editorial team, preliminary results are sufficient to give readers an idea of how results may look like.</w:t>
            </w:r>
          </w:p>
        </w:tc>
      </w:tr>
      <w:tr w:rsidR="005A1F2A" w:rsidRPr="009D173E" w:rsidTr="00C15AFE">
        <w:trPr>
          <w:trHeight w:val="167"/>
        </w:trPr>
        <w:tc>
          <w:tcPr>
            <w:tcW w:w="718" w:type="dxa"/>
            <w:shd w:val="clear" w:color="auto" w:fill="D9D9D9" w:themeFill="background1" w:themeFillShade="D9"/>
          </w:tcPr>
          <w:p w:rsidR="005A1F2A" w:rsidRPr="002D461A" w:rsidRDefault="0016693A" w:rsidP="00305960">
            <w:pPr>
              <w:autoSpaceDE w:val="0"/>
              <w:autoSpaceDN w:val="0"/>
              <w:adjustRightInd w:val="0"/>
              <w:spacing w:line="276" w:lineRule="auto"/>
              <w:jc w:val="both"/>
              <w:rPr>
                <w:rFonts w:ascii="Arial" w:hAnsi="Arial" w:cs="Arial"/>
                <w:b/>
              </w:rPr>
            </w:pPr>
            <w:r w:rsidRPr="002D461A">
              <w:rPr>
                <w:rFonts w:ascii="Arial" w:hAnsi="Arial" w:cs="Arial"/>
                <w:b/>
              </w:rPr>
              <w:t>0</w:t>
            </w:r>
            <w:r w:rsidR="0069105E" w:rsidRPr="002D461A">
              <w:rPr>
                <w:rFonts w:ascii="Arial" w:hAnsi="Arial" w:cs="Arial"/>
                <w:b/>
              </w:rPr>
              <w:t>5</w:t>
            </w:r>
            <w:r w:rsidR="005A1F2A" w:rsidRPr="002D461A">
              <w:rPr>
                <w:rFonts w:ascii="Arial" w:hAnsi="Arial" w:cs="Arial"/>
                <w:b/>
              </w:rPr>
              <w:t>.</w:t>
            </w:r>
          </w:p>
        </w:tc>
        <w:tc>
          <w:tcPr>
            <w:tcW w:w="5697" w:type="dxa"/>
          </w:tcPr>
          <w:p w:rsidR="005A1F2A" w:rsidRPr="002D461A" w:rsidRDefault="00612D8C" w:rsidP="00612D8C">
            <w:pPr>
              <w:pStyle w:val="Default"/>
              <w:spacing w:line="276" w:lineRule="auto"/>
              <w:rPr>
                <w:rFonts w:ascii="Arial" w:hAnsi="Arial" w:cs="Arial"/>
                <w:sz w:val="22"/>
                <w:szCs w:val="22"/>
                <w:lang w:val="en-US"/>
              </w:rPr>
            </w:pPr>
            <w:r w:rsidRPr="002D461A">
              <w:rPr>
                <w:rFonts w:ascii="Arial" w:hAnsi="Arial" w:cs="Arial"/>
                <w:sz w:val="22"/>
                <w:szCs w:val="22"/>
                <w:lang w:val="en-US"/>
              </w:rPr>
              <w:t>Are the anticipated results reasonable, and if so, are they useful to readers? No. They lost power along the way which may have contributed to their lack of findings. I would try again. Across several clusters.</w:t>
            </w:r>
          </w:p>
        </w:tc>
        <w:tc>
          <w:tcPr>
            <w:tcW w:w="7810" w:type="dxa"/>
          </w:tcPr>
          <w:p w:rsidR="005A1F2A" w:rsidRPr="002D461A" w:rsidRDefault="00B966BB" w:rsidP="00FD5010">
            <w:pPr>
              <w:spacing w:line="276" w:lineRule="auto"/>
              <w:rPr>
                <w:rFonts w:ascii="Arial" w:hAnsi="Arial" w:cs="Arial"/>
                <w:lang w:val="en-US"/>
              </w:rPr>
            </w:pPr>
            <w:r>
              <w:rPr>
                <w:rFonts w:ascii="Arial" w:hAnsi="Arial" w:cs="Arial"/>
                <w:lang w:val="en-US"/>
              </w:rPr>
              <w:t xml:space="preserve">This relates to our answer to comment number 04. Results refer to preliminary interim analysis. As we understand </w:t>
            </w:r>
            <w:proofErr w:type="spellStart"/>
            <w:r>
              <w:rPr>
                <w:rFonts w:ascii="Arial" w:hAnsi="Arial" w:cs="Arial"/>
                <w:lang w:val="en-US"/>
              </w:rPr>
              <w:t>JoVE’s</w:t>
            </w:r>
            <w:proofErr w:type="spellEnd"/>
            <w:r>
              <w:rPr>
                <w:rFonts w:ascii="Arial" w:hAnsi="Arial" w:cs="Arial"/>
                <w:lang w:val="en-US"/>
              </w:rPr>
              <w:t xml:space="preserve"> aims and scope, they are supposed to illustrate an example. </w:t>
            </w:r>
            <w:r w:rsidR="00FD5010">
              <w:rPr>
                <w:rFonts w:ascii="Arial" w:hAnsi="Arial" w:cs="Arial"/>
                <w:lang w:val="en-US"/>
              </w:rPr>
              <w:t xml:space="preserve">Hypothesis testing is not the focus of the manuscript. Nevertheless, an analysis across several clusters surely is a </w:t>
            </w:r>
            <w:r w:rsidR="00FD5010">
              <w:rPr>
                <w:rFonts w:ascii="Arial" w:hAnsi="Arial" w:cs="Arial"/>
                <w:lang w:val="en-US"/>
              </w:rPr>
              <w:lastRenderedPageBreak/>
              <w:t>good idea for future studies with respective sample sizes.</w:t>
            </w:r>
          </w:p>
        </w:tc>
      </w:tr>
      <w:tr w:rsidR="005A1F2A" w:rsidRPr="009D173E" w:rsidTr="00C15AFE">
        <w:trPr>
          <w:trHeight w:val="167"/>
        </w:trPr>
        <w:tc>
          <w:tcPr>
            <w:tcW w:w="718" w:type="dxa"/>
            <w:shd w:val="clear" w:color="auto" w:fill="D9D9D9" w:themeFill="background1" w:themeFillShade="D9"/>
          </w:tcPr>
          <w:p w:rsidR="005A1F2A" w:rsidRPr="002D461A" w:rsidRDefault="0016693A" w:rsidP="00305960">
            <w:pPr>
              <w:autoSpaceDE w:val="0"/>
              <w:autoSpaceDN w:val="0"/>
              <w:adjustRightInd w:val="0"/>
              <w:spacing w:line="276" w:lineRule="auto"/>
              <w:jc w:val="both"/>
              <w:rPr>
                <w:rFonts w:ascii="Arial" w:hAnsi="Arial" w:cs="Arial"/>
                <w:b/>
                <w:lang w:val="en-US"/>
              </w:rPr>
            </w:pPr>
            <w:r w:rsidRPr="002D461A">
              <w:rPr>
                <w:rFonts w:ascii="Arial" w:hAnsi="Arial" w:cs="Arial"/>
                <w:b/>
                <w:lang w:val="en-US"/>
              </w:rPr>
              <w:lastRenderedPageBreak/>
              <w:t>0</w:t>
            </w:r>
            <w:r w:rsidR="0069105E" w:rsidRPr="002D461A">
              <w:rPr>
                <w:rFonts w:ascii="Arial" w:hAnsi="Arial" w:cs="Arial"/>
                <w:b/>
                <w:lang w:val="en-US"/>
              </w:rPr>
              <w:t>6</w:t>
            </w:r>
            <w:r w:rsidR="005A1F2A" w:rsidRPr="002D461A">
              <w:rPr>
                <w:rFonts w:ascii="Arial" w:hAnsi="Arial" w:cs="Arial"/>
                <w:b/>
                <w:lang w:val="en-US"/>
              </w:rPr>
              <w:t>.</w:t>
            </w:r>
          </w:p>
        </w:tc>
        <w:tc>
          <w:tcPr>
            <w:tcW w:w="5697" w:type="dxa"/>
          </w:tcPr>
          <w:p w:rsidR="005A1F2A" w:rsidRPr="002D461A" w:rsidRDefault="00612D8C" w:rsidP="00305960">
            <w:pPr>
              <w:autoSpaceDE w:val="0"/>
              <w:autoSpaceDN w:val="0"/>
              <w:adjustRightInd w:val="0"/>
              <w:spacing w:line="276" w:lineRule="auto"/>
              <w:rPr>
                <w:rFonts w:ascii="Arial" w:hAnsi="Arial" w:cs="Arial"/>
                <w:highlight w:val="cyan"/>
                <w:lang w:val="en-US"/>
              </w:rPr>
            </w:pPr>
            <w:r w:rsidRPr="00C31F21">
              <w:rPr>
                <w:rFonts w:ascii="Arial" w:hAnsi="Arial" w:cs="Arial"/>
                <w:lang w:val="en-US"/>
              </w:rPr>
              <w:t>Are any important references missing and are the included references useful? I believe the requisite referenced information in the decision making of several steps of the procedures requires attention.</w:t>
            </w:r>
          </w:p>
        </w:tc>
        <w:tc>
          <w:tcPr>
            <w:tcW w:w="7810" w:type="dxa"/>
          </w:tcPr>
          <w:p w:rsidR="005A1F2A" w:rsidRPr="002D461A" w:rsidRDefault="0055162B" w:rsidP="00C31F21">
            <w:pPr>
              <w:spacing w:line="276" w:lineRule="auto"/>
              <w:rPr>
                <w:rFonts w:ascii="Arial" w:hAnsi="Arial" w:cs="Arial"/>
                <w:lang w:val="en-US"/>
              </w:rPr>
            </w:pPr>
            <w:r>
              <w:rPr>
                <w:rFonts w:ascii="Arial" w:hAnsi="Arial" w:cs="Arial"/>
                <w:lang w:val="en-US"/>
              </w:rPr>
              <w:t xml:space="preserve">We referenced all information that we </w:t>
            </w:r>
            <w:r w:rsidR="00C31F21">
              <w:rPr>
                <w:rFonts w:ascii="Arial" w:hAnsi="Arial" w:cs="Arial"/>
                <w:lang w:val="en-US"/>
              </w:rPr>
              <w:t>found</w:t>
            </w:r>
            <w:r>
              <w:rPr>
                <w:rFonts w:ascii="Arial" w:hAnsi="Arial" w:cs="Arial"/>
                <w:lang w:val="en-US"/>
              </w:rPr>
              <w:t xml:space="preserve"> necessary for the reader to comprehend our decision. However, some aspects of study design are decisions to be made considering feasibility and effective trial conduction without </w:t>
            </w:r>
            <w:r w:rsidR="00C31F21">
              <w:rPr>
                <w:rFonts w:ascii="Arial" w:hAnsi="Arial" w:cs="Arial"/>
                <w:lang w:val="en-US"/>
              </w:rPr>
              <w:t>being based on specific literature. If there are aspects that need to be referenced, please designate them specifically.</w:t>
            </w:r>
          </w:p>
        </w:tc>
      </w:tr>
      <w:tr w:rsidR="00612D8C" w:rsidRPr="002D461A" w:rsidTr="000B73BB">
        <w:trPr>
          <w:trHeight w:val="612"/>
        </w:trPr>
        <w:tc>
          <w:tcPr>
            <w:tcW w:w="14225" w:type="dxa"/>
            <w:gridSpan w:val="3"/>
            <w:shd w:val="clear" w:color="auto" w:fill="D9D9D9" w:themeFill="background1" w:themeFillShade="D9"/>
            <w:vAlign w:val="center"/>
          </w:tcPr>
          <w:p w:rsidR="00612D8C" w:rsidRPr="002D461A" w:rsidRDefault="00612D8C" w:rsidP="000B73BB">
            <w:pPr>
              <w:spacing w:line="276" w:lineRule="auto"/>
              <w:rPr>
                <w:rFonts w:ascii="Arial" w:hAnsi="Arial" w:cs="Arial"/>
                <w:b/>
                <w:smallCaps/>
              </w:rPr>
            </w:pPr>
            <w:r w:rsidRPr="002D461A">
              <w:rPr>
                <w:rFonts w:ascii="Arial" w:hAnsi="Arial" w:cs="Arial"/>
                <w:b/>
                <w:smallCaps/>
                <w:lang w:val="en-US"/>
              </w:rPr>
              <w:t>Minor Concerns</w:t>
            </w:r>
          </w:p>
        </w:tc>
      </w:tr>
      <w:tr w:rsidR="005A1F2A" w:rsidRPr="009D173E" w:rsidTr="00C15AFE">
        <w:trPr>
          <w:trHeight w:val="167"/>
        </w:trPr>
        <w:tc>
          <w:tcPr>
            <w:tcW w:w="718" w:type="dxa"/>
            <w:shd w:val="clear" w:color="auto" w:fill="D9D9D9" w:themeFill="background1" w:themeFillShade="D9"/>
          </w:tcPr>
          <w:p w:rsidR="005A1F2A" w:rsidRPr="002D461A" w:rsidRDefault="0016693A" w:rsidP="00612D8C">
            <w:pPr>
              <w:autoSpaceDE w:val="0"/>
              <w:autoSpaceDN w:val="0"/>
              <w:adjustRightInd w:val="0"/>
              <w:spacing w:line="276" w:lineRule="auto"/>
              <w:jc w:val="both"/>
              <w:rPr>
                <w:rFonts w:ascii="Arial" w:hAnsi="Arial" w:cs="Arial"/>
                <w:b/>
                <w:lang w:val="en-US"/>
              </w:rPr>
            </w:pPr>
            <w:r w:rsidRPr="002D461A">
              <w:rPr>
                <w:rFonts w:ascii="Arial" w:hAnsi="Arial" w:cs="Arial"/>
                <w:b/>
                <w:lang w:val="en-US"/>
              </w:rPr>
              <w:t>0</w:t>
            </w:r>
            <w:r w:rsidR="00612D8C" w:rsidRPr="002D461A">
              <w:rPr>
                <w:rFonts w:ascii="Arial" w:hAnsi="Arial" w:cs="Arial"/>
                <w:b/>
                <w:lang w:val="en-US"/>
              </w:rPr>
              <w:t>1</w:t>
            </w:r>
            <w:r w:rsidR="005A1F2A" w:rsidRPr="002D461A">
              <w:rPr>
                <w:rFonts w:ascii="Arial" w:hAnsi="Arial" w:cs="Arial"/>
                <w:b/>
                <w:lang w:val="en-US"/>
              </w:rPr>
              <w:t>.</w:t>
            </w:r>
          </w:p>
        </w:tc>
        <w:tc>
          <w:tcPr>
            <w:tcW w:w="5697" w:type="dxa"/>
          </w:tcPr>
          <w:p w:rsidR="005A1F2A" w:rsidRPr="002D461A" w:rsidRDefault="00612D8C" w:rsidP="00305960">
            <w:pPr>
              <w:autoSpaceDE w:val="0"/>
              <w:autoSpaceDN w:val="0"/>
              <w:adjustRightInd w:val="0"/>
              <w:spacing w:line="276" w:lineRule="auto"/>
              <w:rPr>
                <w:rFonts w:ascii="Arial" w:hAnsi="Arial" w:cs="Arial"/>
                <w:bCs/>
                <w:lang w:val="en-US"/>
              </w:rPr>
            </w:pPr>
            <w:r w:rsidRPr="002D461A">
              <w:rPr>
                <w:rFonts w:ascii="Arial" w:hAnsi="Arial" w:cs="Arial"/>
                <w:bCs/>
                <w:lang w:val="en-US"/>
              </w:rPr>
              <w:t>Reference page needs attention. Caps for article titles? Inconsistent. Check throughout ref list.</w:t>
            </w:r>
          </w:p>
        </w:tc>
        <w:tc>
          <w:tcPr>
            <w:tcW w:w="7810" w:type="dxa"/>
          </w:tcPr>
          <w:p w:rsidR="00A54FC5" w:rsidRPr="002D461A" w:rsidRDefault="00AF2DBD" w:rsidP="00DE37B9">
            <w:pPr>
              <w:spacing w:line="276" w:lineRule="auto"/>
              <w:rPr>
                <w:rFonts w:ascii="Arial" w:hAnsi="Arial" w:cs="Arial"/>
                <w:lang w:val="en-US"/>
              </w:rPr>
            </w:pPr>
            <w:r>
              <w:rPr>
                <w:rFonts w:ascii="Arial" w:hAnsi="Arial" w:cs="Arial"/>
                <w:lang w:val="en-US"/>
              </w:rPr>
              <w:t>Thank you for pointing this out. We revised the reference list accordingly</w:t>
            </w:r>
            <w:r w:rsidR="006569BF">
              <w:rPr>
                <w:rFonts w:ascii="Arial" w:hAnsi="Arial" w:cs="Arial"/>
                <w:lang w:val="en-US"/>
              </w:rPr>
              <w:t xml:space="preserve"> (Line 497</w:t>
            </w:r>
            <w:r w:rsidR="00B966BB">
              <w:rPr>
                <w:rFonts w:ascii="Arial" w:hAnsi="Arial" w:cs="Arial"/>
                <w:lang w:val="en-US"/>
              </w:rPr>
              <w:t>)</w:t>
            </w:r>
            <w:r>
              <w:rPr>
                <w:rFonts w:ascii="Arial" w:hAnsi="Arial" w:cs="Arial"/>
                <w:lang w:val="en-US"/>
              </w:rPr>
              <w:t>.</w:t>
            </w:r>
          </w:p>
        </w:tc>
      </w:tr>
      <w:tr w:rsidR="00612D8C" w:rsidRPr="002D461A" w:rsidTr="000B73BB">
        <w:trPr>
          <w:trHeight w:val="673"/>
        </w:trPr>
        <w:tc>
          <w:tcPr>
            <w:tcW w:w="6415" w:type="dxa"/>
            <w:gridSpan w:val="2"/>
            <w:shd w:val="clear" w:color="auto" w:fill="808080" w:themeFill="background1" w:themeFillShade="80"/>
            <w:vAlign w:val="center"/>
          </w:tcPr>
          <w:p w:rsidR="00612D8C" w:rsidRPr="002D461A" w:rsidRDefault="00612D8C" w:rsidP="000B73BB">
            <w:pPr>
              <w:spacing w:line="276" w:lineRule="auto"/>
              <w:jc w:val="center"/>
              <w:rPr>
                <w:rFonts w:ascii="Arial" w:hAnsi="Arial" w:cs="Arial"/>
                <w:b/>
                <w:smallCaps/>
                <w:color w:val="FFFFFF" w:themeColor="background1"/>
                <w:sz w:val="24"/>
                <w:szCs w:val="24"/>
              </w:rPr>
            </w:pPr>
            <w:r w:rsidRPr="002D461A">
              <w:rPr>
                <w:rFonts w:ascii="Arial" w:hAnsi="Arial" w:cs="Arial"/>
                <w:b/>
                <w:smallCaps/>
                <w:color w:val="FFFFFF" w:themeColor="background1"/>
                <w:sz w:val="24"/>
                <w:szCs w:val="24"/>
              </w:rPr>
              <w:t>REVIEWER #2</w:t>
            </w:r>
          </w:p>
        </w:tc>
        <w:tc>
          <w:tcPr>
            <w:tcW w:w="7810" w:type="dxa"/>
            <w:shd w:val="clear" w:color="auto" w:fill="808080" w:themeFill="background1" w:themeFillShade="80"/>
            <w:vAlign w:val="center"/>
          </w:tcPr>
          <w:p w:rsidR="00612D8C" w:rsidRPr="002D461A" w:rsidRDefault="00612D8C" w:rsidP="000B73BB">
            <w:pPr>
              <w:spacing w:line="276" w:lineRule="auto"/>
              <w:jc w:val="center"/>
              <w:rPr>
                <w:rFonts w:ascii="Arial" w:hAnsi="Arial" w:cs="Arial"/>
                <w:b/>
                <w:smallCaps/>
                <w:color w:val="FFFFFF" w:themeColor="background1"/>
                <w:sz w:val="24"/>
                <w:szCs w:val="24"/>
              </w:rPr>
            </w:pPr>
            <w:r w:rsidRPr="002D461A">
              <w:rPr>
                <w:rFonts w:ascii="Arial" w:hAnsi="Arial" w:cs="Arial"/>
                <w:b/>
                <w:smallCaps/>
                <w:color w:val="FFFFFF" w:themeColor="background1"/>
                <w:sz w:val="24"/>
                <w:szCs w:val="24"/>
              </w:rPr>
              <w:t>AUTHORS</w:t>
            </w:r>
          </w:p>
        </w:tc>
      </w:tr>
      <w:tr w:rsidR="00612D8C" w:rsidRPr="002D461A" w:rsidTr="000B73BB">
        <w:trPr>
          <w:trHeight w:val="612"/>
        </w:trPr>
        <w:tc>
          <w:tcPr>
            <w:tcW w:w="14225" w:type="dxa"/>
            <w:gridSpan w:val="3"/>
            <w:shd w:val="clear" w:color="auto" w:fill="D9D9D9" w:themeFill="background1" w:themeFillShade="D9"/>
            <w:vAlign w:val="center"/>
          </w:tcPr>
          <w:p w:rsidR="00612D8C" w:rsidRPr="002D461A" w:rsidRDefault="00612D8C" w:rsidP="000B73BB">
            <w:pPr>
              <w:spacing w:line="276" w:lineRule="auto"/>
              <w:rPr>
                <w:rFonts w:ascii="Arial" w:hAnsi="Arial" w:cs="Arial"/>
                <w:b/>
                <w:smallCaps/>
              </w:rPr>
            </w:pPr>
            <w:r w:rsidRPr="002D461A">
              <w:rPr>
                <w:rFonts w:ascii="Arial" w:hAnsi="Arial" w:cs="Arial"/>
                <w:b/>
                <w:smallCaps/>
                <w:lang w:val="en-US"/>
              </w:rPr>
              <w:t>Major Concerns</w:t>
            </w:r>
          </w:p>
        </w:tc>
      </w:tr>
      <w:tr w:rsidR="005A1F2A" w:rsidRPr="009D173E" w:rsidTr="00C15AFE">
        <w:trPr>
          <w:trHeight w:val="167"/>
        </w:trPr>
        <w:tc>
          <w:tcPr>
            <w:tcW w:w="718" w:type="dxa"/>
            <w:shd w:val="clear" w:color="auto" w:fill="D9D9D9" w:themeFill="background1" w:themeFillShade="D9"/>
          </w:tcPr>
          <w:p w:rsidR="005A1F2A" w:rsidRPr="002D461A" w:rsidRDefault="0016693A" w:rsidP="00305960">
            <w:pPr>
              <w:autoSpaceDE w:val="0"/>
              <w:autoSpaceDN w:val="0"/>
              <w:adjustRightInd w:val="0"/>
              <w:spacing w:line="276" w:lineRule="auto"/>
              <w:jc w:val="both"/>
              <w:rPr>
                <w:rFonts w:ascii="Arial" w:hAnsi="Arial" w:cs="Arial"/>
                <w:b/>
              </w:rPr>
            </w:pPr>
            <w:r w:rsidRPr="002D461A">
              <w:rPr>
                <w:rFonts w:ascii="Arial" w:hAnsi="Arial" w:cs="Arial"/>
                <w:b/>
              </w:rPr>
              <w:t>0</w:t>
            </w:r>
            <w:r w:rsidR="00612D8C" w:rsidRPr="002D461A">
              <w:rPr>
                <w:rFonts w:ascii="Arial" w:hAnsi="Arial" w:cs="Arial"/>
                <w:b/>
              </w:rPr>
              <w:t>1</w:t>
            </w:r>
            <w:r w:rsidR="005A1F2A" w:rsidRPr="002D461A">
              <w:rPr>
                <w:rFonts w:ascii="Arial" w:hAnsi="Arial" w:cs="Arial"/>
                <w:b/>
              </w:rPr>
              <w:t>.</w:t>
            </w:r>
          </w:p>
        </w:tc>
        <w:tc>
          <w:tcPr>
            <w:tcW w:w="5697" w:type="dxa"/>
            <w:shd w:val="clear" w:color="auto" w:fill="auto"/>
          </w:tcPr>
          <w:p w:rsidR="00316AC5" w:rsidRPr="002D461A" w:rsidRDefault="00612D8C" w:rsidP="00612D8C">
            <w:pPr>
              <w:autoSpaceDE w:val="0"/>
              <w:autoSpaceDN w:val="0"/>
              <w:adjustRightInd w:val="0"/>
              <w:spacing w:line="276" w:lineRule="auto"/>
              <w:rPr>
                <w:rFonts w:ascii="Arial" w:hAnsi="Arial" w:cs="Arial"/>
                <w:bCs/>
                <w:lang w:val="en-US"/>
              </w:rPr>
            </w:pPr>
            <w:r w:rsidRPr="002D461A">
              <w:rPr>
                <w:rFonts w:ascii="Arial" w:hAnsi="Arial" w:cs="Arial"/>
                <w:bCs/>
                <w:lang w:val="en-US"/>
              </w:rPr>
              <w:t>My main concern is why the authors present the results of the interim analysis instead of waiting for the final results.</w:t>
            </w:r>
          </w:p>
        </w:tc>
        <w:tc>
          <w:tcPr>
            <w:tcW w:w="7810" w:type="dxa"/>
          </w:tcPr>
          <w:p w:rsidR="00FD5010" w:rsidRPr="002D461A" w:rsidRDefault="00FD5010" w:rsidP="004817C8">
            <w:pPr>
              <w:spacing w:line="276" w:lineRule="auto"/>
              <w:rPr>
                <w:rFonts w:ascii="Arial" w:hAnsi="Arial" w:cs="Arial"/>
                <w:lang w:val="en-US"/>
              </w:rPr>
            </w:pPr>
            <w:r>
              <w:rPr>
                <w:rFonts w:ascii="Arial" w:hAnsi="Arial" w:cs="Arial"/>
                <w:lang w:val="en-US"/>
              </w:rPr>
              <w:t xml:space="preserve">Thank you for this comment. We agree that final results would have been more informative. However, in line with </w:t>
            </w:r>
            <w:proofErr w:type="spellStart"/>
            <w:r>
              <w:rPr>
                <w:rFonts w:ascii="Arial" w:hAnsi="Arial" w:cs="Arial"/>
                <w:lang w:val="en-US"/>
              </w:rPr>
              <w:t>JoVE’s</w:t>
            </w:r>
            <w:proofErr w:type="spellEnd"/>
            <w:r>
              <w:rPr>
                <w:rFonts w:ascii="Arial" w:hAnsi="Arial" w:cs="Arial"/>
                <w:lang w:val="en-US"/>
              </w:rPr>
              <w:t xml:space="preserve"> scope and manuscript guidelines, the subject of the manuscript is method and design with emphasis on how to apply all steps relevant to replication. </w:t>
            </w:r>
            <w:r w:rsidR="004817C8">
              <w:rPr>
                <w:rFonts w:ascii="Arial" w:hAnsi="Arial" w:cs="Arial"/>
                <w:lang w:val="en-US"/>
              </w:rPr>
              <w:t xml:space="preserve">As we understand </w:t>
            </w:r>
            <w:proofErr w:type="spellStart"/>
            <w:r w:rsidR="004817C8">
              <w:rPr>
                <w:rFonts w:ascii="Arial" w:hAnsi="Arial" w:cs="Arial"/>
                <w:lang w:val="en-US"/>
              </w:rPr>
              <w:t>JoVE’s</w:t>
            </w:r>
            <w:proofErr w:type="spellEnd"/>
            <w:r w:rsidR="004817C8">
              <w:rPr>
                <w:rFonts w:ascii="Arial" w:hAnsi="Arial" w:cs="Arial"/>
                <w:lang w:val="en-US"/>
              </w:rPr>
              <w:t xml:space="preserve"> aims and scope, hypothesis testing is not the focus of the manuscript. </w:t>
            </w:r>
            <w:r>
              <w:rPr>
                <w:rFonts w:ascii="Arial" w:hAnsi="Arial" w:cs="Arial"/>
                <w:lang w:val="en-US"/>
              </w:rPr>
              <w:t xml:space="preserve">As agreed upon with </w:t>
            </w:r>
            <w:proofErr w:type="spellStart"/>
            <w:r>
              <w:rPr>
                <w:rFonts w:ascii="Arial" w:hAnsi="Arial" w:cs="Arial"/>
                <w:lang w:val="en-US"/>
              </w:rPr>
              <w:t>JoVE’s</w:t>
            </w:r>
            <w:proofErr w:type="spellEnd"/>
            <w:r>
              <w:rPr>
                <w:rFonts w:ascii="Arial" w:hAnsi="Arial" w:cs="Arial"/>
                <w:lang w:val="en-US"/>
              </w:rPr>
              <w:t xml:space="preserve"> editorial team, preliminary results are sufficient to give readers an idea of how results may look like.</w:t>
            </w:r>
          </w:p>
        </w:tc>
      </w:tr>
      <w:tr w:rsidR="00B43703" w:rsidRPr="009D173E" w:rsidTr="00612D8C">
        <w:trPr>
          <w:trHeight w:val="938"/>
        </w:trPr>
        <w:tc>
          <w:tcPr>
            <w:tcW w:w="718" w:type="dxa"/>
            <w:tcBorders>
              <w:bottom w:val="single" w:sz="8" w:space="0" w:color="808080" w:themeColor="background1" w:themeShade="80"/>
            </w:tcBorders>
            <w:shd w:val="clear" w:color="auto" w:fill="D9D9D9" w:themeFill="background1" w:themeFillShade="D9"/>
          </w:tcPr>
          <w:p w:rsidR="00B43703" w:rsidRPr="002D461A" w:rsidRDefault="0016693A" w:rsidP="00305960">
            <w:pPr>
              <w:autoSpaceDE w:val="0"/>
              <w:autoSpaceDN w:val="0"/>
              <w:adjustRightInd w:val="0"/>
              <w:spacing w:line="276" w:lineRule="auto"/>
              <w:jc w:val="both"/>
              <w:rPr>
                <w:rFonts w:ascii="Arial" w:hAnsi="Arial" w:cs="Arial"/>
                <w:b/>
              </w:rPr>
            </w:pPr>
            <w:r w:rsidRPr="002D461A">
              <w:rPr>
                <w:rFonts w:ascii="Arial" w:hAnsi="Arial" w:cs="Arial"/>
                <w:b/>
              </w:rPr>
              <w:lastRenderedPageBreak/>
              <w:t>0</w:t>
            </w:r>
            <w:r w:rsidR="00612D8C" w:rsidRPr="002D461A">
              <w:rPr>
                <w:rFonts w:ascii="Arial" w:hAnsi="Arial" w:cs="Arial"/>
                <w:b/>
              </w:rPr>
              <w:t>2</w:t>
            </w:r>
            <w:r w:rsidR="00B43703" w:rsidRPr="002D461A">
              <w:rPr>
                <w:rFonts w:ascii="Arial" w:hAnsi="Arial" w:cs="Arial"/>
                <w:b/>
              </w:rPr>
              <w:t>.</w:t>
            </w:r>
          </w:p>
        </w:tc>
        <w:tc>
          <w:tcPr>
            <w:tcW w:w="5697" w:type="dxa"/>
            <w:tcBorders>
              <w:bottom w:val="single" w:sz="8" w:space="0" w:color="808080" w:themeColor="background1" w:themeShade="80"/>
            </w:tcBorders>
          </w:tcPr>
          <w:p w:rsidR="00B43703" w:rsidRPr="002D461A" w:rsidRDefault="00612D8C" w:rsidP="00612D8C">
            <w:pPr>
              <w:autoSpaceDE w:val="0"/>
              <w:autoSpaceDN w:val="0"/>
              <w:adjustRightInd w:val="0"/>
              <w:spacing w:line="276" w:lineRule="auto"/>
              <w:rPr>
                <w:rFonts w:ascii="Arial" w:hAnsi="Arial" w:cs="Arial"/>
                <w:bCs/>
                <w:lang w:val="en-US"/>
              </w:rPr>
            </w:pPr>
            <w:r w:rsidRPr="002D461A">
              <w:rPr>
                <w:rFonts w:ascii="Arial" w:hAnsi="Arial" w:cs="Arial"/>
                <w:bCs/>
                <w:lang w:val="en-US"/>
              </w:rPr>
              <w:t>Some other outcomes might be taken into account in additional analyses: the whole time of PA (including light PA); the proportion of moderate and vigorous PA.</w:t>
            </w:r>
          </w:p>
        </w:tc>
        <w:tc>
          <w:tcPr>
            <w:tcW w:w="7810" w:type="dxa"/>
            <w:tcBorders>
              <w:bottom w:val="single" w:sz="8" w:space="0" w:color="808080" w:themeColor="background1" w:themeShade="80"/>
            </w:tcBorders>
          </w:tcPr>
          <w:p w:rsidR="001453B7" w:rsidRPr="002D461A" w:rsidRDefault="004817C8" w:rsidP="00A76254">
            <w:pPr>
              <w:spacing w:line="276" w:lineRule="auto"/>
              <w:rPr>
                <w:rFonts w:ascii="Arial" w:hAnsi="Arial" w:cs="Arial"/>
                <w:lang w:val="en-US"/>
              </w:rPr>
            </w:pPr>
            <w:r>
              <w:rPr>
                <w:rFonts w:ascii="Arial" w:hAnsi="Arial" w:cs="Arial"/>
                <w:lang w:val="en-US"/>
              </w:rPr>
              <w:t xml:space="preserve">Thank you for this advice. We agree that there </w:t>
            </w:r>
            <w:proofErr w:type="gramStart"/>
            <w:r>
              <w:rPr>
                <w:rFonts w:ascii="Arial" w:hAnsi="Arial" w:cs="Arial"/>
                <w:lang w:val="en-US"/>
              </w:rPr>
              <w:t>are</w:t>
            </w:r>
            <w:proofErr w:type="gramEnd"/>
            <w:r>
              <w:rPr>
                <w:rFonts w:ascii="Arial" w:hAnsi="Arial" w:cs="Arial"/>
                <w:lang w:val="en-US"/>
              </w:rPr>
              <w:t xml:space="preserve"> more outcomes worth to be investigated. We decided to focus on moderate-to-vigorous PA </w:t>
            </w:r>
            <w:r w:rsidR="00E2006A">
              <w:rPr>
                <w:rFonts w:ascii="Arial" w:hAnsi="Arial" w:cs="Arial"/>
                <w:lang w:val="en-US"/>
              </w:rPr>
              <w:t xml:space="preserve">(MVPA) </w:t>
            </w:r>
            <w:r>
              <w:rPr>
                <w:rFonts w:ascii="Arial" w:hAnsi="Arial" w:cs="Arial"/>
                <w:lang w:val="en-US"/>
              </w:rPr>
              <w:t xml:space="preserve">because this outcome is of main importance </w:t>
            </w:r>
            <w:r w:rsidR="00E2006A">
              <w:rPr>
                <w:rFonts w:ascii="Arial" w:hAnsi="Arial" w:cs="Arial"/>
                <w:lang w:val="en-US"/>
              </w:rPr>
              <w:t xml:space="preserve">in the context of cardiovascular health (as indicated in the Introduction line 61). Nevertheless, light PA may be interesting to investigate because on the one hand individuals may overestimate it similar to how they overestimate MVPA. On the other hand they may have miss-classified light PA as moderate PA which could lead to lower light PA in the video group compared to controls. As </w:t>
            </w:r>
            <w:proofErr w:type="spellStart"/>
            <w:r w:rsidR="00E2006A">
              <w:rPr>
                <w:rFonts w:ascii="Arial" w:hAnsi="Arial" w:cs="Arial"/>
                <w:lang w:val="en-US"/>
              </w:rPr>
              <w:t>JoVE</w:t>
            </w:r>
            <w:proofErr w:type="spellEnd"/>
            <w:r w:rsidR="00E2006A">
              <w:rPr>
                <w:rFonts w:ascii="Arial" w:hAnsi="Arial" w:cs="Arial"/>
                <w:lang w:val="en-US"/>
              </w:rPr>
              <w:t xml:space="preserve"> manuscripts do not focus on outcome analyses, we decided to </w:t>
            </w:r>
            <w:r w:rsidR="00A76254">
              <w:rPr>
                <w:rFonts w:ascii="Arial" w:hAnsi="Arial" w:cs="Arial"/>
                <w:lang w:val="en-US"/>
              </w:rPr>
              <w:t>retain these ideas for future studies.</w:t>
            </w:r>
          </w:p>
        </w:tc>
      </w:tr>
      <w:tr w:rsidR="00B80F1A" w:rsidRPr="009D173E" w:rsidTr="00C15AFE">
        <w:trPr>
          <w:trHeight w:val="167"/>
        </w:trPr>
        <w:tc>
          <w:tcPr>
            <w:tcW w:w="718" w:type="dxa"/>
            <w:tcBorders>
              <w:bottom w:val="single" w:sz="8" w:space="0" w:color="808080" w:themeColor="background1" w:themeShade="80"/>
            </w:tcBorders>
            <w:shd w:val="clear" w:color="auto" w:fill="D9D9D9" w:themeFill="background1" w:themeFillShade="D9"/>
          </w:tcPr>
          <w:p w:rsidR="00B80F1A" w:rsidRPr="00E2006A" w:rsidRDefault="00612D8C" w:rsidP="00305960">
            <w:pPr>
              <w:autoSpaceDE w:val="0"/>
              <w:autoSpaceDN w:val="0"/>
              <w:adjustRightInd w:val="0"/>
              <w:spacing w:line="276" w:lineRule="auto"/>
              <w:jc w:val="both"/>
              <w:rPr>
                <w:rFonts w:ascii="Arial" w:hAnsi="Arial" w:cs="Arial"/>
                <w:b/>
                <w:lang w:val="en-US"/>
              </w:rPr>
            </w:pPr>
            <w:r w:rsidRPr="00E2006A">
              <w:rPr>
                <w:rFonts w:ascii="Arial" w:hAnsi="Arial" w:cs="Arial"/>
                <w:b/>
                <w:lang w:val="en-US"/>
              </w:rPr>
              <w:t>03</w:t>
            </w:r>
            <w:r w:rsidR="00B80F1A" w:rsidRPr="00E2006A">
              <w:rPr>
                <w:rFonts w:ascii="Arial" w:hAnsi="Arial" w:cs="Arial"/>
                <w:b/>
                <w:lang w:val="en-US"/>
              </w:rPr>
              <w:t>.</w:t>
            </w:r>
          </w:p>
        </w:tc>
        <w:tc>
          <w:tcPr>
            <w:tcW w:w="5697" w:type="dxa"/>
            <w:tcBorders>
              <w:bottom w:val="single" w:sz="8" w:space="0" w:color="808080" w:themeColor="background1" w:themeShade="80"/>
            </w:tcBorders>
          </w:tcPr>
          <w:p w:rsidR="00B80F1A" w:rsidRPr="002D461A" w:rsidRDefault="00612D8C" w:rsidP="00612D8C">
            <w:pPr>
              <w:pStyle w:val="NurText"/>
              <w:spacing w:line="276" w:lineRule="auto"/>
              <w:rPr>
                <w:rFonts w:ascii="Arial" w:hAnsi="Arial" w:cs="Arial"/>
                <w:szCs w:val="22"/>
                <w:lang w:val="en-US"/>
              </w:rPr>
            </w:pPr>
            <w:r w:rsidRPr="00C27544">
              <w:rPr>
                <w:rFonts w:ascii="Arial" w:hAnsi="Arial" w:cs="Arial"/>
                <w:bCs/>
                <w:lang w:val="en-US"/>
              </w:rPr>
              <w:t>I suggest the authors should discuss what the importance of more accurate self-reports of PA is. E.g., for purposes of confounder adjustment, correct ordinal information might be sufficient.</w:t>
            </w:r>
          </w:p>
        </w:tc>
        <w:tc>
          <w:tcPr>
            <w:tcW w:w="7810" w:type="dxa"/>
            <w:tcBorders>
              <w:bottom w:val="single" w:sz="8" w:space="0" w:color="808080" w:themeColor="background1" w:themeShade="80"/>
            </w:tcBorders>
          </w:tcPr>
          <w:p w:rsidR="00CE1CFA" w:rsidRPr="002D461A" w:rsidRDefault="00C27544" w:rsidP="00C27544">
            <w:pPr>
              <w:spacing w:line="288" w:lineRule="auto"/>
              <w:rPr>
                <w:rFonts w:ascii="Arial" w:hAnsi="Arial" w:cs="Arial"/>
                <w:lang w:val="en-US"/>
              </w:rPr>
            </w:pPr>
            <w:r>
              <w:rPr>
                <w:rFonts w:ascii="Arial" w:hAnsi="Arial" w:cs="Arial"/>
                <w:lang w:val="en-US"/>
              </w:rPr>
              <w:t xml:space="preserve">Thank you for this comment. In response, we added a sentence to the Introduction to point out research areas that may profit from </w:t>
            </w:r>
            <w:r w:rsidR="006569BF">
              <w:rPr>
                <w:rFonts w:ascii="Arial" w:hAnsi="Arial" w:cs="Arial"/>
                <w:lang w:val="en-US"/>
              </w:rPr>
              <w:t>higher accuracy (line 97</w:t>
            </w:r>
            <w:r>
              <w:rPr>
                <w:rFonts w:ascii="Arial" w:hAnsi="Arial" w:cs="Arial"/>
                <w:lang w:val="en-US"/>
              </w:rPr>
              <w:t>).</w:t>
            </w:r>
          </w:p>
        </w:tc>
      </w:tr>
      <w:tr w:rsidR="00612D8C" w:rsidRPr="002D461A" w:rsidTr="000B73BB">
        <w:trPr>
          <w:trHeight w:val="612"/>
        </w:trPr>
        <w:tc>
          <w:tcPr>
            <w:tcW w:w="14225" w:type="dxa"/>
            <w:gridSpan w:val="3"/>
            <w:shd w:val="clear" w:color="auto" w:fill="D9D9D9" w:themeFill="background1" w:themeFillShade="D9"/>
            <w:vAlign w:val="center"/>
          </w:tcPr>
          <w:p w:rsidR="00612D8C" w:rsidRPr="002D461A" w:rsidRDefault="00612D8C" w:rsidP="000B73BB">
            <w:pPr>
              <w:spacing w:line="276" w:lineRule="auto"/>
              <w:rPr>
                <w:rFonts w:ascii="Arial" w:hAnsi="Arial" w:cs="Arial"/>
                <w:b/>
                <w:smallCaps/>
              </w:rPr>
            </w:pPr>
            <w:r w:rsidRPr="002D461A">
              <w:rPr>
                <w:rFonts w:ascii="Arial" w:hAnsi="Arial" w:cs="Arial"/>
                <w:b/>
                <w:smallCaps/>
                <w:lang w:val="en-US"/>
              </w:rPr>
              <w:t>Minor Concerns</w:t>
            </w:r>
          </w:p>
        </w:tc>
      </w:tr>
      <w:tr w:rsidR="00B80F1A" w:rsidRPr="009D173E" w:rsidTr="00C15AFE">
        <w:trPr>
          <w:trHeight w:val="167"/>
        </w:trPr>
        <w:tc>
          <w:tcPr>
            <w:tcW w:w="718" w:type="dxa"/>
            <w:tcBorders>
              <w:bottom w:val="single" w:sz="8" w:space="0" w:color="808080" w:themeColor="background1" w:themeShade="80"/>
            </w:tcBorders>
            <w:shd w:val="clear" w:color="auto" w:fill="D9D9D9" w:themeFill="background1" w:themeFillShade="D9"/>
          </w:tcPr>
          <w:p w:rsidR="00B80F1A" w:rsidRPr="002D461A" w:rsidRDefault="00612D8C" w:rsidP="00305960">
            <w:pPr>
              <w:autoSpaceDE w:val="0"/>
              <w:autoSpaceDN w:val="0"/>
              <w:adjustRightInd w:val="0"/>
              <w:spacing w:line="276" w:lineRule="auto"/>
              <w:jc w:val="both"/>
              <w:rPr>
                <w:rFonts w:ascii="Arial" w:hAnsi="Arial" w:cs="Arial"/>
                <w:b/>
                <w:lang w:val="en-US"/>
              </w:rPr>
            </w:pPr>
            <w:r w:rsidRPr="002D461A">
              <w:rPr>
                <w:rFonts w:ascii="Arial" w:hAnsi="Arial" w:cs="Arial"/>
                <w:b/>
                <w:lang w:val="en-US"/>
              </w:rPr>
              <w:t>01</w:t>
            </w:r>
            <w:r w:rsidR="00B80F1A" w:rsidRPr="002D461A">
              <w:rPr>
                <w:rFonts w:ascii="Arial" w:hAnsi="Arial" w:cs="Arial"/>
                <w:b/>
                <w:lang w:val="en-US"/>
              </w:rPr>
              <w:t>.</w:t>
            </w:r>
          </w:p>
        </w:tc>
        <w:tc>
          <w:tcPr>
            <w:tcW w:w="5697" w:type="dxa"/>
            <w:tcBorders>
              <w:bottom w:val="single" w:sz="8" w:space="0" w:color="808080" w:themeColor="background1" w:themeShade="80"/>
            </w:tcBorders>
          </w:tcPr>
          <w:p w:rsidR="00B80F1A" w:rsidRPr="002D461A" w:rsidRDefault="00612D8C" w:rsidP="00570790">
            <w:pPr>
              <w:pStyle w:val="NurText"/>
              <w:spacing w:line="276" w:lineRule="auto"/>
              <w:rPr>
                <w:rFonts w:ascii="Arial" w:hAnsi="Arial" w:cs="Arial"/>
                <w:szCs w:val="22"/>
                <w:lang w:val="en-US"/>
              </w:rPr>
            </w:pPr>
            <w:r w:rsidRPr="002D461A">
              <w:rPr>
                <w:rFonts w:ascii="Arial" w:hAnsi="Arial" w:cs="Arial"/>
                <w:bCs/>
                <w:lang w:val="en-US"/>
              </w:rPr>
              <w:t>The power analysis cannot be changed any more but I am astonished that the authors assumed a gap of 90 minutes for the control group. I guess most people are far from having 90 minutes of MVPA, so a gap of 90 minutes is even more unlikely.</w:t>
            </w:r>
          </w:p>
        </w:tc>
        <w:tc>
          <w:tcPr>
            <w:tcW w:w="7810" w:type="dxa"/>
            <w:tcBorders>
              <w:bottom w:val="single" w:sz="8" w:space="0" w:color="808080" w:themeColor="background1" w:themeShade="80"/>
            </w:tcBorders>
          </w:tcPr>
          <w:p w:rsidR="00A52E05" w:rsidRPr="00F00EF4" w:rsidRDefault="00F00EF4" w:rsidP="006569BF">
            <w:pPr>
              <w:spacing w:line="276" w:lineRule="auto"/>
              <w:rPr>
                <w:rFonts w:ascii="Arial" w:hAnsi="Arial" w:cs="Arial"/>
                <w:lang w:val="en-US"/>
              </w:rPr>
            </w:pPr>
            <w:r>
              <w:rPr>
                <w:rFonts w:ascii="Arial" w:hAnsi="Arial" w:cs="Arial"/>
                <w:lang w:val="en-US"/>
              </w:rPr>
              <w:t xml:space="preserve">We thank the reviewer for pointing this out. </w:t>
            </w:r>
            <w:r w:rsidR="00A540ED">
              <w:rPr>
                <w:rFonts w:ascii="Arial" w:hAnsi="Arial" w:cs="Arial"/>
                <w:lang w:val="en-US"/>
              </w:rPr>
              <w:t>As indi</w:t>
            </w:r>
            <w:r w:rsidR="006569BF">
              <w:rPr>
                <w:rFonts w:ascii="Arial" w:hAnsi="Arial" w:cs="Arial"/>
                <w:lang w:val="en-US"/>
              </w:rPr>
              <w:t>cated in the manuscript (line 170</w:t>
            </w:r>
            <w:r w:rsidR="00A540ED">
              <w:rPr>
                <w:rFonts w:ascii="Arial" w:hAnsi="Arial" w:cs="Arial"/>
                <w:lang w:val="en-US"/>
              </w:rPr>
              <w:t>), w</w:t>
            </w:r>
            <w:r>
              <w:rPr>
                <w:rFonts w:ascii="Arial" w:hAnsi="Arial" w:cs="Arial"/>
                <w:lang w:val="en-US"/>
              </w:rPr>
              <w:t xml:space="preserve">e based our assumptions on data of a comparable sample from a previous study of ours. Please see Baumann et al. </w:t>
            </w:r>
            <w:proofErr w:type="spellStart"/>
            <w:r w:rsidRPr="00F00EF4">
              <w:rPr>
                <w:rFonts w:ascii="Arial" w:hAnsi="Arial" w:cs="Arial"/>
                <w:i/>
                <w:iCs/>
                <w:lang w:val="en-US"/>
              </w:rPr>
              <w:t>Scand</w:t>
            </w:r>
            <w:proofErr w:type="spellEnd"/>
            <w:r w:rsidRPr="00F00EF4">
              <w:rPr>
                <w:rFonts w:ascii="Arial" w:hAnsi="Arial" w:cs="Arial"/>
                <w:i/>
                <w:iCs/>
                <w:lang w:val="en-US"/>
              </w:rPr>
              <w:t xml:space="preserve"> J Med </w:t>
            </w:r>
            <w:proofErr w:type="spellStart"/>
            <w:r w:rsidRPr="00F00EF4">
              <w:rPr>
                <w:rFonts w:ascii="Arial" w:hAnsi="Arial" w:cs="Arial"/>
                <w:i/>
                <w:iCs/>
                <w:lang w:val="en-US"/>
              </w:rPr>
              <w:t>Sci</w:t>
            </w:r>
            <w:proofErr w:type="spellEnd"/>
            <w:r w:rsidRPr="00F00EF4">
              <w:rPr>
                <w:rFonts w:ascii="Arial" w:hAnsi="Arial" w:cs="Arial"/>
                <w:i/>
                <w:iCs/>
                <w:lang w:val="en-US"/>
              </w:rPr>
              <w:t xml:space="preserve"> Sports. </w:t>
            </w:r>
            <w:r w:rsidRPr="00F00EF4">
              <w:rPr>
                <w:rFonts w:ascii="Arial" w:hAnsi="Arial" w:cs="Arial"/>
                <w:lang w:val="en-US"/>
              </w:rPr>
              <w:t>2018</w:t>
            </w:r>
            <w:proofErr w:type="gramStart"/>
            <w:r w:rsidRPr="00F00EF4">
              <w:rPr>
                <w:rFonts w:ascii="Arial" w:hAnsi="Arial" w:cs="Arial"/>
                <w:lang w:val="en-US"/>
              </w:rPr>
              <w:t>;28:1056</w:t>
            </w:r>
            <w:proofErr w:type="gramEnd"/>
            <w:r w:rsidRPr="00F00EF4">
              <w:rPr>
                <w:rFonts w:ascii="Arial" w:hAnsi="Arial" w:cs="Arial" w:hint="eastAsia"/>
                <w:lang w:val="en-US"/>
              </w:rPr>
              <w:t>–</w:t>
            </w:r>
            <w:r w:rsidRPr="00F00EF4">
              <w:rPr>
                <w:rFonts w:ascii="Arial" w:hAnsi="Arial" w:cs="Arial"/>
                <w:lang w:val="en-US"/>
              </w:rPr>
              <w:t>1063 for information on sample</w:t>
            </w:r>
            <w:r>
              <w:rPr>
                <w:rFonts w:ascii="Arial" w:hAnsi="Arial" w:cs="Arial"/>
                <w:lang w:val="en-US"/>
              </w:rPr>
              <w:t xml:space="preserve"> and study context</w:t>
            </w:r>
            <w:r w:rsidRPr="00F00EF4">
              <w:rPr>
                <w:rFonts w:ascii="Arial" w:hAnsi="Arial" w:cs="Arial"/>
                <w:lang w:val="en-US"/>
              </w:rPr>
              <w:t xml:space="preserve">. </w:t>
            </w:r>
            <w:r>
              <w:rPr>
                <w:rFonts w:ascii="Arial" w:hAnsi="Arial" w:cs="Arial"/>
                <w:lang w:val="en-US"/>
              </w:rPr>
              <w:t xml:space="preserve">Accelerometry-derived MVPA per day is very similar in both studies. </w:t>
            </w:r>
            <w:r w:rsidR="00A540ED">
              <w:rPr>
                <w:rFonts w:ascii="Arial" w:hAnsi="Arial" w:cs="Arial"/>
                <w:lang w:val="en-US"/>
              </w:rPr>
              <w:t>The gap we found in the previous study amounted to 90 minutes</w:t>
            </w:r>
            <w:r w:rsidR="0081430B">
              <w:rPr>
                <w:rFonts w:ascii="Arial" w:hAnsi="Arial" w:cs="Arial"/>
                <w:lang w:val="en-US"/>
              </w:rPr>
              <w:t xml:space="preserve"> per day which appears to be very much. </w:t>
            </w:r>
            <w:r w:rsidR="00C0252E">
              <w:rPr>
                <w:rFonts w:ascii="Arial" w:hAnsi="Arial" w:cs="Arial"/>
                <w:lang w:val="en-US"/>
              </w:rPr>
              <w:t>But f</w:t>
            </w:r>
            <w:r w:rsidR="0081430B">
              <w:rPr>
                <w:rFonts w:ascii="Arial" w:hAnsi="Arial" w:cs="Arial"/>
                <w:lang w:val="en-US"/>
              </w:rPr>
              <w:t>rom our experience, the IPAQ is not the most user-friendly questionnaire. The item format makes it hard for respondents to accurately assess their PA. Apart from the difficulty to remember daily activities during the last seven days</w:t>
            </w:r>
            <w:r w:rsidR="00C0252E">
              <w:rPr>
                <w:rFonts w:ascii="Arial" w:hAnsi="Arial" w:cs="Arial"/>
                <w:lang w:val="en-US"/>
              </w:rPr>
              <w:t xml:space="preserve"> </w:t>
            </w:r>
            <w:r w:rsidR="0081430B">
              <w:rPr>
                <w:rFonts w:ascii="Arial" w:hAnsi="Arial" w:cs="Arial"/>
                <w:lang w:val="en-US"/>
              </w:rPr>
              <w:t xml:space="preserve">they need to remember the exact days, count the days, </w:t>
            </w:r>
            <w:r w:rsidR="00C0252E">
              <w:rPr>
                <w:rFonts w:ascii="Arial" w:hAnsi="Arial" w:cs="Arial"/>
                <w:lang w:val="en-US"/>
              </w:rPr>
              <w:t xml:space="preserve">judge the intensity of the activities, </w:t>
            </w:r>
            <w:r w:rsidR="0081430B">
              <w:rPr>
                <w:rFonts w:ascii="Arial" w:hAnsi="Arial" w:cs="Arial"/>
                <w:lang w:val="en-US"/>
              </w:rPr>
              <w:t xml:space="preserve">count the amounts of time </w:t>
            </w:r>
            <w:r w:rsidR="0081430B">
              <w:rPr>
                <w:rFonts w:ascii="Arial" w:hAnsi="Arial" w:cs="Arial"/>
                <w:lang w:val="en-US"/>
              </w:rPr>
              <w:lastRenderedPageBreak/>
              <w:t>per day being active before breaking it down to an average.</w:t>
            </w:r>
            <w:r w:rsidR="00C0252E">
              <w:rPr>
                <w:rFonts w:ascii="Arial" w:hAnsi="Arial" w:cs="Arial"/>
                <w:lang w:val="en-US"/>
              </w:rPr>
              <w:t xml:space="preserve"> However, we agree with the reviewer that our assumption of the gap in controls </w:t>
            </w:r>
            <w:r w:rsidR="00BD2532">
              <w:rPr>
                <w:rFonts w:ascii="Arial" w:hAnsi="Arial" w:cs="Arial"/>
                <w:lang w:val="en-US"/>
              </w:rPr>
              <w:t xml:space="preserve">obviously </w:t>
            </w:r>
            <w:r w:rsidR="00C0252E">
              <w:rPr>
                <w:rFonts w:ascii="Arial" w:hAnsi="Arial" w:cs="Arial"/>
                <w:lang w:val="en-US"/>
              </w:rPr>
              <w:t>was set too high as indicated by our preliminary results.</w:t>
            </w:r>
          </w:p>
        </w:tc>
      </w:tr>
      <w:tr w:rsidR="00A17D74" w:rsidRPr="00F00EF4" w:rsidTr="000B73BB">
        <w:trPr>
          <w:trHeight w:val="673"/>
        </w:trPr>
        <w:tc>
          <w:tcPr>
            <w:tcW w:w="6415" w:type="dxa"/>
            <w:gridSpan w:val="2"/>
            <w:shd w:val="clear" w:color="auto" w:fill="808080" w:themeFill="background1" w:themeFillShade="80"/>
            <w:vAlign w:val="center"/>
          </w:tcPr>
          <w:p w:rsidR="00A17D74" w:rsidRPr="00F00EF4" w:rsidRDefault="00A17D74" w:rsidP="000B73BB">
            <w:pPr>
              <w:spacing w:line="276" w:lineRule="auto"/>
              <w:jc w:val="center"/>
              <w:rPr>
                <w:rFonts w:ascii="Arial" w:hAnsi="Arial" w:cs="Arial"/>
                <w:b/>
                <w:smallCaps/>
                <w:color w:val="FFFFFF" w:themeColor="background1"/>
                <w:sz w:val="24"/>
                <w:szCs w:val="24"/>
                <w:lang w:val="en-US"/>
              </w:rPr>
            </w:pPr>
            <w:r w:rsidRPr="00F00EF4">
              <w:rPr>
                <w:rFonts w:ascii="Arial" w:hAnsi="Arial" w:cs="Arial"/>
                <w:b/>
                <w:smallCaps/>
                <w:color w:val="FFFFFF" w:themeColor="background1"/>
                <w:sz w:val="24"/>
                <w:szCs w:val="24"/>
                <w:lang w:val="en-US"/>
              </w:rPr>
              <w:lastRenderedPageBreak/>
              <w:t>REVIEWER #3</w:t>
            </w:r>
          </w:p>
        </w:tc>
        <w:tc>
          <w:tcPr>
            <w:tcW w:w="7810" w:type="dxa"/>
            <w:shd w:val="clear" w:color="auto" w:fill="808080" w:themeFill="background1" w:themeFillShade="80"/>
            <w:vAlign w:val="center"/>
          </w:tcPr>
          <w:p w:rsidR="00A17D74" w:rsidRPr="00F00EF4" w:rsidRDefault="00A17D74" w:rsidP="000B73BB">
            <w:pPr>
              <w:spacing w:line="276" w:lineRule="auto"/>
              <w:jc w:val="center"/>
              <w:rPr>
                <w:rFonts w:ascii="Arial" w:hAnsi="Arial" w:cs="Arial"/>
                <w:b/>
                <w:smallCaps/>
                <w:color w:val="FFFFFF" w:themeColor="background1"/>
                <w:sz w:val="24"/>
                <w:szCs w:val="24"/>
                <w:lang w:val="en-US"/>
              </w:rPr>
            </w:pPr>
            <w:r w:rsidRPr="00F00EF4">
              <w:rPr>
                <w:rFonts w:ascii="Arial" w:hAnsi="Arial" w:cs="Arial"/>
                <w:b/>
                <w:smallCaps/>
                <w:color w:val="FFFFFF" w:themeColor="background1"/>
                <w:sz w:val="24"/>
                <w:szCs w:val="24"/>
                <w:lang w:val="en-US"/>
              </w:rPr>
              <w:t>AUTHORS</w:t>
            </w:r>
          </w:p>
        </w:tc>
      </w:tr>
      <w:tr w:rsidR="00A17D74" w:rsidRPr="00F00EF4" w:rsidTr="000B73BB">
        <w:trPr>
          <w:trHeight w:val="612"/>
        </w:trPr>
        <w:tc>
          <w:tcPr>
            <w:tcW w:w="14225" w:type="dxa"/>
            <w:gridSpan w:val="3"/>
            <w:shd w:val="clear" w:color="auto" w:fill="D9D9D9" w:themeFill="background1" w:themeFillShade="D9"/>
            <w:vAlign w:val="center"/>
          </w:tcPr>
          <w:p w:rsidR="00A17D74" w:rsidRPr="00F00EF4" w:rsidRDefault="00A17D74" w:rsidP="000B73BB">
            <w:pPr>
              <w:spacing w:line="276" w:lineRule="auto"/>
              <w:rPr>
                <w:rFonts w:ascii="Arial" w:hAnsi="Arial" w:cs="Arial"/>
                <w:b/>
                <w:smallCaps/>
                <w:lang w:val="en-US"/>
              </w:rPr>
            </w:pPr>
            <w:r w:rsidRPr="002D461A">
              <w:rPr>
                <w:rFonts w:ascii="Arial" w:hAnsi="Arial" w:cs="Arial"/>
                <w:b/>
                <w:smallCaps/>
                <w:lang w:val="en-US"/>
              </w:rPr>
              <w:t>Major Concerns</w:t>
            </w:r>
          </w:p>
        </w:tc>
      </w:tr>
      <w:tr w:rsidR="00A17D74" w:rsidRPr="009D173E" w:rsidTr="000B73BB">
        <w:trPr>
          <w:trHeight w:val="167"/>
        </w:trPr>
        <w:tc>
          <w:tcPr>
            <w:tcW w:w="718" w:type="dxa"/>
            <w:shd w:val="clear" w:color="auto" w:fill="D9D9D9" w:themeFill="background1" w:themeFillShade="D9"/>
          </w:tcPr>
          <w:p w:rsidR="00A17D74" w:rsidRPr="00F00EF4" w:rsidRDefault="00A17D74" w:rsidP="000B73BB">
            <w:pPr>
              <w:autoSpaceDE w:val="0"/>
              <w:autoSpaceDN w:val="0"/>
              <w:adjustRightInd w:val="0"/>
              <w:spacing w:line="276" w:lineRule="auto"/>
              <w:jc w:val="both"/>
              <w:rPr>
                <w:rFonts w:ascii="Arial" w:hAnsi="Arial" w:cs="Arial"/>
                <w:b/>
                <w:lang w:val="en-US"/>
              </w:rPr>
            </w:pPr>
            <w:r w:rsidRPr="00F00EF4">
              <w:rPr>
                <w:rFonts w:ascii="Arial" w:hAnsi="Arial" w:cs="Arial"/>
                <w:b/>
                <w:lang w:val="en-US"/>
              </w:rPr>
              <w:t>01.</w:t>
            </w:r>
          </w:p>
        </w:tc>
        <w:tc>
          <w:tcPr>
            <w:tcW w:w="5697" w:type="dxa"/>
            <w:shd w:val="clear" w:color="auto" w:fill="auto"/>
          </w:tcPr>
          <w:p w:rsidR="00A17D74" w:rsidRPr="002D461A" w:rsidRDefault="00A17D74" w:rsidP="00A17D74">
            <w:pPr>
              <w:autoSpaceDE w:val="0"/>
              <w:autoSpaceDN w:val="0"/>
              <w:adjustRightInd w:val="0"/>
              <w:spacing w:line="276" w:lineRule="auto"/>
              <w:rPr>
                <w:rFonts w:ascii="Arial" w:hAnsi="Arial" w:cs="Arial"/>
                <w:bCs/>
                <w:lang w:val="en-US"/>
              </w:rPr>
            </w:pPr>
            <w:r w:rsidRPr="002D461A">
              <w:rPr>
                <w:rFonts w:ascii="Arial" w:hAnsi="Arial" w:cs="Arial"/>
                <w:bCs/>
                <w:lang w:val="en-US"/>
              </w:rPr>
              <w:t>Line 145: I think that given you are assessing differences a Bland Altman plot should be used.</w:t>
            </w:r>
          </w:p>
        </w:tc>
        <w:tc>
          <w:tcPr>
            <w:tcW w:w="7810" w:type="dxa"/>
          </w:tcPr>
          <w:p w:rsidR="00A17D74" w:rsidRPr="002D461A" w:rsidRDefault="00BD2532" w:rsidP="000B73BB">
            <w:pPr>
              <w:spacing w:line="276" w:lineRule="auto"/>
              <w:rPr>
                <w:rFonts w:ascii="Arial" w:hAnsi="Arial" w:cs="Arial"/>
                <w:lang w:val="en-US"/>
              </w:rPr>
            </w:pPr>
            <w:r>
              <w:rPr>
                <w:rFonts w:ascii="Arial" w:hAnsi="Arial" w:cs="Arial"/>
                <w:lang w:val="en-US"/>
              </w:rPr>
              <w:t>We thank the reviewer for this advice. We agree and, thus, added Bland Altman plots for both control group and video group to the Results section.</w:t>
            </w:r>
          </w:p>
        </w:tc>
      </w:tr>
      <w:tr w:rsidR="00A17D74" w:rsidRPr="009D173E" w:rsidTr="000B73BB">
        <w:trPr>
          <w:trHeight w:val="938"/>
        </w:trPr>
        <w:tc>
          <w:tcPr>
            <w:tcW w:w="718" w:type="dxa"/>
            <w:tcBorders>
              <w:bottom w:val="single" w:sz="8" w:space="0" w:color="808080" w:themeColor="background1" w:themeShade="80"/>
            </w:tcBorders>
            <w:shd w:val="clear" w:color="auto" w:fill="D9D9D9" w:themeFill="background1" w:themeFillShade="D9"/>
          </w:tcPr>
          <w:p w:rsidR="00A17D74" w:rsidRPr="00BD2532" w:rsidRDefault="00A17D74" w:rsidP="000B73BB">
            <w:pPr>
              <w:autoSpaceDE w:val="0"/>
              <w:autoSpaceDN w:val="0"/>
              <w:adjustRightInd w:val="0"/>
              <w:spacing w:line="276" w:lineRule="auto"/>
              <w:jc w:val="both"/>
              <w:rPr>
                <w:rFonts w:ascii="Arial" w:hAnsi="Arial" w:cs="Arial"/>
                <w:b/>
                <w:lang w:val="en-US"/>
              </w:rPr>
            </w:pPr>
            <w:r w:rsidRPr="00BD2532">
              <w:rPr>
                <w:rFonts w:ascii="Arial" w:hAnsi="Arial" w:cs="Arial"/>
                <w:b/>
                <w:lang w:val="en-US"/>
              </w:rPr>
              <w:t>02.</w:t>
            </w:r>
          </w:p>
        </w:tc>
        <w:tc>
          <w:tcPr>
            <w:tcW w:w="5697" w:type="dxa"/>
            <w:tcBorders>
              <w:bottom w:val="single" w:sz="8" w:space="0" w:color="808080" w:themeColor="background1" w:themeShade="80"/>
            </w:tcBorders>
          </w:tcPr>
          <w:p w:rsidR="00A17D74" w:rsidRPr="002D461A" w:rsidRDefault="00A17D74" w:rsidP="000B73BB">
            <w:pPr>
              <w:autoSpaceDE w:val="0"/>
              <w:autoSpaceDN w:val="0"/>
              <w:adjustRightInd w:val="0"/>
              <w:spacing w:line="276" w:lineRule="auto"/>
              <w:rPr>
                <w:rFonts w:ascii="Arial" w:hAnsi="Arial" w:cs="Arial"/>
                <w:bCs/>
                <w:lang w:val="en-US"/>
              </w:rPr>
            </w:pPr>
            <w:r w:rsidRPr="002D461A">
              <w:rPr>
                <w:rFonts w:ascii="Arial" w:hAnsi="Arial" w:cs="Arial"/>
                <w:bCs/>
                <w:lang w:val="en-US"/>
              </w:rPr>
              <w:t>Line 131: Why use the IPAQ? It may be useful to employ a questionnaire that records the types of activity given the evidence of accelerometers' inability to capture certain types of data (e.g., resistance training, inclined walking/running, swimming, biking, etc.)</w:t>
            </w:r>
          </w:p>
        </w:tc>
        <w:tc>
          <w:tcPr>
            <w:tcW w:w="7810" w:type="dxa"/>
            <w:tcBorders>
              <w:bottom w:val="single" w:sz="8" w:space="0" w:color="808080" w:themeColor="background1" w:themeShade="80"/>
            </w:tcBorders>
          </w:tcPr>
          <w:p w:rsidR="00A17D74" w:rsidRPr="002D461A" w:rsidRDefault="00BD2532" w:rsidP="005C014E">
            <w:pPr>
              <w:spacing w:line="276" w:lineRule="auto"/>
              <w:rPr>
                <w:rFonts w:ascii="Arial" w:hAnsi="Arial" w:cs="Arial"/>
                <w:lang w:val="en-US"/>
              </w:rPr>
            </w:pPr>
            <w:r>
              <w:rPr>
                <w:rFonts w:ascii="Arial" w:hAnsi="Arial" w:cs="Arial"/>
                <w:lang w:val="en-US"/>
              </w:rPr>
              <w:t xml:space="preserve">Thank you for pointing this out. We chose the IPAQ because it is one of the most widely used PA questionnaires. </w:t>
            </w:r>
            <w:r w:rsidR="00157562">
              <w:rPr>
                <w:rFonts w:ascii="Arial" w:hAnsi="Arial" w:cs="Arial"/>
                <w:lang w:val="en-US"/>
              </w:rPr>
              <w:t xml:space="preserve">Assessment of PA intensity levels seems inevitable in cardiovascular health research (as indicated in line 61). Thus, it seems reasonable to create strategies that might help to overcome limitations of the IPAQ. Our video is one approach to do this. </w:t>
            </w:r>
            <w:r w:rsidR="005C014E">
              <w:rPr>
                <w:rFonts w:ascii="Arial" w:hAnsi="Arial" w:cs="Arial"/>
                <w:lang w:val="en-US"/>
              </w:rPr>
              <w:t>Nevertheless, w</w:t>
            </w:r>
            <w:r w:rsidR="00157562">
              <w:rPr>
                <w:rFonts w:ascii="Arial" w:hAnsi="Arial" w:cs="Arial"/>
                <w:lang w:val="en-US"/>
              </w:rPr>
              <w:t xml:space="preserve">e agree with the reviewer that </w:t>
            </w:r>
            <w:r w:rsidR="005C014E">
              <w:rPr>
                <w:rFonts w:ascii="Arial" w:hAnsi="Arial" w:cs="Arial"/>
                <w:lang w:val="en-US"/>
              </w:rPr>
              <w:t>accelerometers may miss certain act</w:t>
            </w:r>
            <w:r w:rsidR="006569BF">
              <w:rPr>
                <w:rFonts w:ascii="Arial" w:hAnsi="Arial" w:cs="Arial"/>
                <w:lang w:val="en-US"/>
              </w:rPr>
              <w:t>ivities (as indicated in line 70</w:t>
            </w:r>
            <w:r w:rsidR="005C014E">
              <w:rPr>
                <w:rFonts w:ascii="Arial" w:hAnsi="Arial" w:cs="Arial"/>
                <w:lang w:val="en-US"/>
              </w:rPr>
              <w:t>) which adds to t</w:t>
            </w:r>
            <w:r w:rsidR="006569BF">
              <w:rPr>
                <w:rFonts w:ascii="Arial" w:hAnsi="Arial" w:cs="Arial"/>
                <w:lang w:val="en-US"/>
              </w:rPr>
              <w:t>he gap (as discussed in line 411</w:t>
            </w:r>
            <w:r w:rsidR="005C014E">
              <w:rPr>
                <w:rFonts w:ascii="Arial" w:hAnsi="Arial" w:cs="Arial"/>
                <w:lang w:val="en-US"/>
              </w:rPr>
              <w:t>). Thus, comparing accelerometry with data derived from a questionnaire that records types of activity is an intriguing idea for future research.</w:t>
            </w:r>
          </w:p>
        </w:tc>
      </w:tr>
      <w:tr w:rsidR="00A17D74" w:rsidRPr="002D461A" w:rsidTr="000B73BB">
        <w:trPr>
          <w:trHeight w:val="612"/>
        </w:trPr>
        <w:tc>
          <w:tcPr>
            <w:tcW w:w="14225" w:type="dxa"/>
            <w:gridSpan w:val="3"/>
            <w:shd w:val="clear" w:color="auto" w:fill="D9D9D9" w:themeFill="background1" w:themeFillShade="D9"/>
            <w:vAlign w:val="center"/>
          </w:tcPr>
          <w:p w:rsidR="00A17D74" w:rsidRPr="002D461A" w:rsidRDefault="00A17D74" w:rsidP="000B73BB">
            <w:pPr>
              <w:spacing w:line="276" w:lineRule="auto"/>
              <w:rPr>
                <w:rFonts w:ascii="Arial" w:hAnsi="Arial" w:cs="Arial"/>
                <w:b/>
                <w:smallCaps/>
              </w:rPr>
            </w:pPr>
            <w:r w:rsidRPr="002D461A">
              <w:rPr>
                <w:rFonts w:ascii="Arial" w:hAnsi="Arial" w:cs="Arial"/>
                <w:b/>
                <w:smallCaps/>
                <w:lang w:val="en-US"/>
              </w:rPr>
              <w:t>Minor Concerns</w:t>
            </w:r>
          </w:p>
        </w:tc>
      </w:tr>
      <w:tr w:rsidR="00A17D74" w:rsidRPr="002D461A" w:rsidTr="000B73BB">
        <w:trPr>
          <w:trHeight w:val="167"/>
        </w:trPr>
        <w:tc>
          <w:tcPr>
            <w:tcW w:w="718" w:type="dxa"/>
            <w:tcBorders>
              <w:bottom w:val="single" w:sz="8" w:space="0" w:color="808080" w:themeColor="background1" w:themeShade="80"/>
            </w:tcBorders>
            <w:shd w:val="clear" w:color="auto" w:fill="D9D9D9" w:themeFill="background1" w:themeFillShade="D9"/>
          </w:tcPr>
          <w:p w:rsidR="00A17D74" w:rsidRPr="002D461A" w:rsidRDefault="00A17D74" w:rsidP="000B73BB">
            <w:pPr>
              <w:autoSpaceDE w:val="0"/>
              <w:autoSpaceDN w:val="0"/>
              <w:adjustRightInd w:val="0"/>
              <w:spacing w:line="276" w:lineRule="auto"/>
              <w:jc w:val="both"/>
              <w:rPr>
                <w:rFonts w:ascii="Arial" w:hAnsi="Arial" w:cs="Arial"/>
                <w:b/>
                <w:lang w:val="en-US"/>
              </w:rPr>
            </w:pPr>
            <w:r w:rsidRPr="002D461A">
              <w:rPr>
                <w:rFonts w:ascii="Arial" w:hAnsi="Arial" w:cs="Arial"/>
                <w:b/>
                <w:lang w:val="en-US"/>
              </w:rPr>
              <w:t>01.</w:t>
            </w:r>
          </w:p>
        </w:tc>
        <w:tc>
          <w:tcPr>
            <w:tcW w:w="5697" w:type="dxa"/>
            <w:tcBorders>
              <w:bottom w:val="single" w:sz="8" w:space="0" w:color="808080" w:themeColor="background1" w:themeShade="80"/>
            </w:tcBorders>
          </w:tcPr>
          <w:p w:rsidR="00A17D74" w:rsidRPr="002D461A" w:rsidRDefault="00A17D74" w:rsidP="00A17D74">
            <w:pPr>
              <w:pStyle w:val="NurText"/>
              <w:spacing w:line="276" w:lineRule="auto"/>
              <w:rPr>
                <w:rFonts w:ascii="Arial" w:hAnsi="Arial" w:cs="Arial"/>
                <w:szCs w:val="22"/>
                <w:lang w:val="en-US"/>
              </w:rPr>
            </w:pPr>
            <w:r w:rsidRPr="002B5415">
              <w:rPr>
                <w:rFonts w:ascii="Arial" w:hAnsi="Arial" w:cs="Arial"/>
                <w:szCs w:val="22"/>
                <w:lang w:val="en-US"/>
              </w:rPr>
              <w:t>Line 86: Can you explain briefly the rationale for investigating whether effects differ according to participant's physical constitution? (please elaborate on the brief reference on line 66)</w:t>
            </w:r>
          </w:p>
        </w:tc>
        <w:tc>
          <w:tcPr>
            <w:tcW w:w="7810" w:type="dxa"/>
            <w:tcBorders>
              <w:bottom w:val="single" w:sz="8" w:space="0" w:color="808080" w:themeColor="background1" w:themeShade="80"/>
            </w:tcBorders>
          </w:tcPr>
          <w:p w:rsidR="00A17D74" w:rsidRPr="00FC2071" w:rsidRDefault="00531E22" w:rsidP="002B5415">
            <w:pPr>
              <w:spacing w:line="276" w:lineRule="auto"/>
              <w:rPr>
                <w:rFonts w:ascii="Arial" w:hAnsi="Arial" w:cs="Arial"/>
                <w:lang w:val="en-US"/>
              </w:rPr>
            </w:pPr>
            <w:r w:rsidRPr="00FC2071">
              <w:rPr>
                <w:rFonts w:ascii="Arial" w:hAnsi="Arial" w:cs="Arial"/>
                <w:lang w:val="en-US"/>
              </w:rPr>
              <w:t xml:space="preserve">Thank you for this </w:t>
            </w:r>
            <w:r w:rsidR="00FC2071">
              <w:rPr>
                <w:rFonts w:ascii="Arial" w:hAnsi="Arial" w:cs="Arial"/>
                <w:lang w:val="en-US"/>
              </w:rPr>
              <w:t xml:space="preserve">reasonable </w:t>
            </w:r>
            <w:r w:rsidRPr="00FC2071">
              <w:rPr>
                <w:rFonts w:ascii="Arial" w:hAnsi="Arial" w:cs="Arial"/>
                <w:lang w:val="en-US"/>
              </w:rPr>
              <w:t xml:space="preserve">question. </w:t>
            </w:r>
            <w:r w:rsidR="00FC2071">
              <w:rPr>
                <w:rFonts w:ascii="Arial" w:hAnsi="Arial" w:cs="Arial"/>
                <w:lang w:val="en-US"/>
              </w:rPr>
              <w:t xml:space="preserve">We are interested in results among overweight and obese persons because we assume that </w:t>
            </w:r>
            <w:r w:rsidR="00964B8A">
              <w:rPr>
                <w:rFonts w:ascii="Arial" w:hAnsi="Arial" w:cs="Arial"/>
                <w:lang w:val="en-US"/>
              </w:rPr>
              <w:t xml:space="preserve">the numbers may be a little different compared to normal-weight persons. First, the gap among controls may be higher because they should be more exerted performing </w:t>
            </w:r>
            <w:r w:rsidR="002B5415">
              <w:rPr>
                <w:rFonts w:ascii="Arial" w:hAnsi="Arial" w:cs="Arial"/>
                <w:lang w:val="en-US"/>
              </w:rPr>
              <w:t>PA</w:t>
            </w:r>
            <w:r w:rsidR="00964B8A">
              <w:rPr>
                <w:rFonts w:ascii="Arial" w:hAnsi="Arial" w:cs="Arial"/>
                <w:lang w:val="en-US"/>
              </w:rPr>
              <w:t xml:space="preserve"> </w:t>
            </w:r>
            <w:r w:rsidR="002B5415">
              <w:rPr>
                <w:rFonts w:ascii="Arial" w:hAnsi="Arial" w:cs="Arial"/>
                <w:lang w:val="en-US"/>
              </w:rPr>
              <w:lastRenderedPageBreak/>
              <w:t xml:space="preserve">(and report this </w:t>
            </w:r>
            <w:r w:rsidR="00964B8A">
              <w:rPr>
                <w:rFonts w:ascii="Arial" w:hAnsi="Arial" w:cs="Arial"/>
                <w:lang w:val="en-US"/>
              </w:rPr>
              <w:t>correctly</w:t>
            </w:r>
            <w:r w:rsidR="002B5415">
              <w:rPr>
                <w:rFonts w:ascii="Arial" w:hAnsi="Arial" w:cs="Arial"/>
                <w:lang w:val="en-US"/>
              </w:rPr>
              <w:t xml:space="preserve"> in the questionnaire</w:t>
            </w:r>
            <w:r w:rsidR="00964B8A">
              <w:rPr>
                <w:rFonts w:ascii="Arial" w:hAnsi="Arial" w:cs="Arial"/>
                <w:lang w:val="en-US"/>
              </w:rPr>
              <w:t>)</w:t>
            </w:r>
            <w:r w:rsidR="00FC2071">
              <w:rPr>
                <w:rFonts w:ascii="Arial" w:hAnsi="Arial" w:cs="Arial"/>
                <w:lang w:val="en-US"/>
              </w:rPr>
              <w:t xml:space="preserve">, </w:t>
            </w:r>
            <w:r w:rsidR="00964B8A">
              <w:rPr>
                <w:rFonts w:ascii="Arial" w:hAnsi="Arial" w:cs="Arial"/>
                <w:lang w:val="en-US"/>
              </w:rPr>
              <w:t xml:space="preserve">whereas, </w:t>
            </w:r>
            <w:r w:rsidR="00FC2071">
              <w:rPr>
                <w:rFonts w:ascii="Arial" w:hAnsi="Arial" w:cs="Arial"/>
                <w:lang w:val="en-US"/>
              </w:rPr>
              <w:t xml:space="preserve">to our knowledge, accelerometer counts do not account for </w:t>
            </w:r>
            <w:r w:rsidR="00964B8A">
              <w:rPr>
                <w:rFonts w:ascii="Arial" w:hAnsi="Arial" w:cs="Arial"/>
                <w:lang w:val="en-US"/>
              </w:rPr>
              <w:t xml:space="preserve">relative exertion, thus, accelerometers may under-estimate PA intensity among overweight and obese persons. Second, the video may affect responses differently </w:t>
            </w:r>
            <w:r w:rsidR="002B5415">
              <w:rPr>
                <w:rFonts w:ascii="Arial" w:hAnsi="Arial" w:cs="Arial"/>
                <w:lang w:val="en-US"/>
              </w:rPr>
              <w:t>as obese persons may not identify with the model and his performance. We added a sentence in the manuscript to elaborate this issue a little more (line 66).</w:t>
            </w:r>
          </w:p>
        </w:tc>
      </w:tr>
      <w:tr w:rsidR="00A17D74" w:rsidRPr="009D173E" w:rsidTr="000B73BB">
        <w:trPr>
          <w:trHeight w:val="167"/>
        </w:trPr>
        <w:tc>
          <w:tcPr>
            <w:tcW w:w="718" w:type="dxa"/>
            <w:shd w:val="clear" w:color="auto" w:fill="D9D9D9" w:themeFill="background1" w:themeFillShade="D9"/>
          </w:tcPr>
          <w:p w:rsidR="00A17D74" w:rsidRPr="002D461A" w:rsidRDefault="00A17D74" w:rsidP="000B73BB">
            <w:pPr>
              <w:spacing w:line="276" w:lineRule="auto"/>
              <w:jc w:val="both"/>
              <w:rPr>
                <w:rFonts w:ascii="Arial" w:hAnsi="Arial" w:cs="Arial"/>
                <w:b/>
                <w:lang w:val="en-US"/>
              </w:rPr>
            </w:pPr>
            <w:r w:rsidRPr="002D461A">
              <w:rPr>
                <w:rFonts w:ascii="Arial" w:hAnsi="Arial" w:cs="Arial"/>
                <w:b/>
                <w:lang w:val="en-US"/>
              </w:rPr>
              <w:lastRenderedPageBreak/>
              <w:t>02.</w:t>
            </w:r>
          </w:p>
        </w:tc>
        <w:tc>
          <w:tcPr>
            <w:tcW w:w="5697" w:type="dxa"/>
          </w:tcPr>
          <w:p w:rsidR="00A17D74" w:rsidRPr="002D461A" w:rsidRDefault="00A17D74" w:rsidP="00A17D74">
            <w:pPr>
              <w:spacing w:line="276" w:lineRule="auto"/>
              <w:rPr>
                <w:rFonts w:ascii="Arial" w:hAnsi="Arial" w:cs="Arial"/>
                <w:lang w:val="en-US"/>
              </w:rPr>
            </w:pPr>
            <w:r w:rsidRPr="002D461A">
              <w:rPr>
                <w:rFonts w:ascii="Arial" w:hAnsi="Arial" w:cs="Arial"/>
                <w:lang w:val="en-US"/>
              </w:rPr>
              <w:t xml:space="preserve">Line 111: I agree these are important cues. What is the reason for highlighting these specific cues for </w:t>
            </w:r>
            <w:proofErr w:type="gramStart"/>
            <w:r w:rsidRPr="002D461A">
              <w:rPr>
                <w:rFonts w:ascii="Arial" w:hAnsi="Arial" w:cs="Arial"/>
                <w:lang w:val="en-US"/>
              </w:rPr>
              <w:t>intensity.</w:t>
            </w:r>
            <w:proofErr w:type="gramEnd"/>
            <w:r w:rsidRPr="002D461A">
              <w:rPr>
                <w:rFonts w:ascii="Arial" w:hAnsi="Arial" w:cs="Arial"/>
                <w:lang w:val="en-US"/>
              </w:rPr>
              <w:t xml:space="preserve"> Other cues may include mental focus, sweating (in some populations), how muscles feel, temperature.</w:t>
            </w:r>
          </w:p>
        </w:tc>
        <w:tc>
          <w:tcPr>
            <w:tcW w:w="7810" w:type="dxa"/>
          </w:tcPr>
          <w:p w:rsidR="00A17D74" w:rsidRPr="002D461A" w:rsidRDefault="009E1649" w:rsidP="000B73BB">
            <w:pPr>
              <w:spacing w:line="276" w:lineRule="auto"/>
              <w:rPr>
                <w:rFonts w:ascii="Arial" w:hAnsi="Arial" w:cs="Arial"/>
                <w:lang w:val="en-US"/>
              </w:rPr>
            </w:pPr>
            <w:r>
              <w:rPr>
                <w:rFonts w:ascii="Arial" w:hAnsi="Arial" w:cs="Arial"/>
                <w:lang w:val="en-US"/>
              </w:rPr>
              <w:t>We agree with the reviewer that there are more cues for intensity than those we addressed, such as those mentioned by the reviewer. We decided to address heart rate, breathing, and ability to talk because they are easy to understand and salient to individuals during their performance. In the attempt to “keep it simple” for respondents, we decided to keep the amount of cues to a minimum.</w:t>
            </w:r>
          </w:p>
        </w:tc>
      </w:tr>
      <w:tr w:rsidR="00A17D74" w:rsidRPr="009D173E" w:rsidTr="000B73BB">
        <w:trPr>
          <w:trHeight w:val="167"/>
        </w:trPr>
        <w:tc>
          <w:tcPr>
            <w:tcW w:w="718" w:type="dxa"/>
            <w:shd w:val="clear" w:color="auto" w:fill="D9D9D9" w:themeFill="background1" w:themeFillShade="D9"/>
          </w:tcPr>
          <w:p w:rsidR="00A17D74" w:rsidRPr="002D461A" w:rsidRDefault="00A17D74" w:rsidP="000B73BB">
            <w:pPr>
              <w:spacing w:line="276" w:lineRule="auto"/>
              <w:jc w:val="both"/>
              <w:rPr>
                <w:rFonts w:ascii="Arial" w:hAnsi="Arial" w:cs="Arial"/>
                <w:b/>
              </w:rPr>
            </w:pPr>
            <w:r w:rsidRPr="002D461A">
              <w:rPr>
                <w:rFonts w:ascii="Arial" w:hAnsi="Arial" w:cs="Arial"/>
                <w:b/>
              </w:rPr>
              <w:t>03.</w:t>
            </w:r>
          </w:p>
        </w:tc>
        <w:tc>
          <w:tcPr>
            <w:tcW w:w="5697" w:type="dxa"/>
          </w:tcPr>
          <w:p w:rsidR="00A17D74" w:rsidRPr="002D461A" w:rsidRDefault="00A17D74" w:rsidP="00A17D74">
            <w:pPr>
              <w:spacing w:line="276" w:lineRule="auto"/>
              <w:rPr>
                <w:rFonts w:ascii="Arial" w:hAnsi="Arial" w:cs="Arial"/>
                <w:lang w:val="en-US"/>
              </w:rPr>
            </w:pPr>
            <w:r w:rsidRPr="002D461A">
              <w:rPr>
                <w:rFonts w:ascii="Arial" w:hAnsi="Arial" w:cs="Arial"/>
                <w:lang w:val="en-US"/>
              </w:rPr>
              <w:t>Line 113: Using the treadmill is a nice way of depicting intensity in a controlled environment. However, it's possible that accurately identifying intensity is more difficult in other activities such as strength training, intermittent sport. Perhaps other activity intensity examples may be appropriate or at least mentioned.</w:t>
            </w:r>
          </w:p>
        </w:tc>
        <w:tc>
          <w:tcPr>
            <w:tcW w:w="7810" w:type="dxa"/>
          </w:tcPr>
          <w:p w:rsidR="00A17D74" w:rsidRPr="002D461A" w:rsidRDefault="009E1649" w:rsidP="00622B8F">
            <w:pPr>
              <w:spacing w:line="276" w:lineRule="auto"/>
              <w:rPr>
                <w:rFonts w:ascii="Arial" w:hAnsi="Arial" w:cs="Arial"/>
                <w:lang w:val="en-US"/>
              </w:rPr>
            </w:pPr>
            <w:r>
              <w:rPr>
                <w:rFonts w:ascii="Arial" w:hAnsi="Arial" w:cs="Arial"/>
                <w:lang w:val="en-US"/>
              </w:rPr>
              <w:t xml:space="preserve">We agree with the reviewer that the treadmill in a fitness center is a controlled environment and also may be a bit artificial. We decided to use this environment mainly for financial reasons. </w:t>
            </w:r>
            <w:r w:rsidR="00055135">
              <w:rPr>
                <w:rFonts w:ascii="Arial" w:hAnsi="Arial" w:cs="Arial"/>
                <w:lang w:val="en-US"/>
              </w:rPr>
              <w:t>Shooting a video in more than one setting</w:t>
            </w:r>
            <w:r>
              <w:rPr>
                <w:rFonts w:ascii="Arial" w:hAnsi="Arial" w:cs="Arial"/>
                <w:lang w:val="en-US"/>
              </w:rPr>
              <w:t xml:space="preserve"> </w:t>
            </w:r>
            <w:r w:rsidR="00622B8F">
              <w:rPr>
                <w:rFonts w:ascii="Arial" w:hAnsi="Arial" w:cs="Arial"/>
                <w:lang w:val="en-US"/>
              </w:rPr>
              <w:t>would have multiplied production costs. To accurately identify intensities of activities other than running absolutely would be more difficult. The problem with specific activity examples remains that the same activity may be moderate for one person whereas for another it may be vigorous. However, we mentioned other activity examples in the video as depicted in Figure 1.</w:t>
            </w:r>
          </w:p>
        </w:tc>
      </w:tr>
      <w:tr w:rsidR="00A17D74" w:rsidRPr="009D173E" w:rsidTr="000B73BB">
        <w:trPr>
          <w:trHeight w:val="167"/>
        </w:trPr>
        <w:tc>
          <w:tcPr>
            <w:tcW w:w="718" w:type="dxa"/>
            <w:shd w:val="clear" w:color="auto" w:fill="D9D9D9" w:themeFill="background1" w:themeFillShade="D9"/>
          </w:tcPr>
          <w:p w:rsidR="00A17D74" w:rsidRPr="002D461A" w:rsidRDefault="00A17D74" w:rsidP="000B73BB">
            <w:pPr>
              <w:spacing w:line="276" w:lineRule="auto"/>
              <w:jc w:val="both"/>
              <w:rPr>
                <w:rFonts w:ascii="Arial" w:hAnsi="Arial" w:cs="Arial"/>
                <w:b/>
                <w:lang w:val="en-US"/>
              </w:rPr>
            </w:pPr>
            <w:r w:rsidRPr="002D461A">
              <w:rPr>
                <w:rFonts w:ascii="Arial" w:hAnsi="Arial" w:cs="Arial"/>
                <w:b/>
                <w:lang w:val="en-US"/>
              </w:rPr>
              <w:t>04.</w:t>
            </w:r>
          </w:p>
        </w:tc>
        <w:tc>
          <w:tcPr>
            <w:tcW w:w="5697" w:type="dxa"/>
            <w:shd w:val="clear" w:color="auto" w:fill="auto"/>
          </w:tcPr>
          <w:p w:rsidR="00A17D74" w:rsidRPr="002D461A" w:rsidRDefault="00A17D74" w:rsidP="00A17D74">
            <w:pPr>
              <w:spacing w:line="276" w:lineRule="auto"/>
              <w:rPr>
                <w:rFonts w:ascii="Arial" w:hAnsi="Arial" w:cs="Arial"/>
                <w:lang w:val="en-US"/>
              </w:rPr>
            </w:pPr>
            <w:r w:rsidRPr="002D461A">
              <w:rPr>
                <w:rFonts w:ascii="Arial" w:hAnsi="Arial" w:cs="Arial"/>
                <w:lang w:val="en-US"/>
              </w:rPr>
              <w:t>Line 200: How do you ensure the participant wears the device during all waking hours? Are prompts sent? When analyzing the data is a minimum wear time cut-off used- be specific (I see that now in your discussion line 373, please move to methods)?</w:t>
            </w:r>
          </w:p>
        </w:tc>
        <w:tc>
          <w:tcPr>
            <w:tcW w:w="7810" w:type="dxa"/>
          </w:tcPr>
          <w:p w:rsidR="00D93568" w:rsidRPr="002D461A" w:rsidRDefault="00702120" w:rsidP="00F824F9">
            <w:pPr>
              <w:spacing w:line="276" w:lineRule="auto"/>
              <w:rPr>
                <w:rFonts w:ascii="Arial" w:hAnsi="Arial" w:cs="Arial"/>
                <w:lang w:val="en-US"/>
              </w:rPr>
            </w:pPr>
            <w:r>
              <w:rPr>
                <w:rFonts w:ascii="Arial" w:hAnsi="Arial" w:cs="Arial"/>
                <w:lang w:val="en-US"/>
              </w:rPr>
              <w:t>Thank you for indicating this important issue.</w:t>
            </w:r>
            <w:r w:rsidR="002F22C0">
              <w:rPr>
                <w:rFonts w:ascii="Arial" w:hAnsi="Arial" w:cs="Arial"/>
                <w:lang w:val="en-US"/>
              </w:rPr>
              <w:t xml:space="preserve"> We pointed out the importance of wear time towards participants during recruitment but we did not send prompts. W</w:t>
            </w:r>
            <w:r w:rsidR="001C5C58">
              <w:rPr>
                <w:rFonts w:ascii="Arial" w:hAnsi="Arial" w:cs="Arial"/>
                <w:lang w:val="en-US"/>
              </w:rPr>
              <w:t xml:space="preserve">e agree that a cut-off should be applied in the analysis. Thus, we added step 6.2 to the </w:t>
            </w:r>
            <w:r w:rsidR="00D93568">
              <w:rPr>
                <w:rFonts w:ascii="Arial" w:hAnsi="Arial" w:cs="Arial"/>
                <w:lang w:val="en-US"/>
              </w:rPr>
              <w:t>Statis</w:t>
            </w:r>
            <w:r w:rsidR="006569BF">
              <w:rPr>
                <w:rFonts w:ascii="Arial" w:hAnsi="Arial" w:cs="Arial"/>
                <w:lang w:val="en-US"/>
              </w:rPr>
              <w:t>tical Analysis section, line 299</w:t>
            </w:r>
            <w:r w:rsidR="001C5C58">
              <w:rPr>
                <w:rFonts w:ascii="Arial" w:hAnsi="Arial" w:cs="Arial"/>
                <w:lang w:val="en-US"/>
              </w:rPr>
              <w:t xml:space="preserve"> and adjusted the r</w:t>
            </w:r>
            <w:r w:rsidR="00D93568">
              <w:rPr>
                <w:rFonts w:ascii="Arial" w:hAnsi="Arial" w:cs="Arial"/>
                <w:lang w:val="en-US"/>
              </w:rPr>
              <w:t xml:space="preserve">esults </w:t>
            </w:r>
            <w:r w:rsidR="001C5C58">
              <w:rPr>
                <w:rFonts w:ascii="Arial" w:hAnsi="Arial" w:cs="Arial"/>
                <w:lang w:val="en-US"/>
              </w:rPr>
              <w:t>in line with the adjusted analysis sample (</w:t>
            </w:r>
            <w:r w:rsidR="00D93568">
              <w:rPr>
                <w:rFonts w:ascii="Arial" w:hAnsi="Arial" w:cs="Arial"/>
                <w:lang w:val="en-US"/>
              </w:rPr>
              <w:t>line</w:t>
            </w:r>
            <w:r w:rsidR="001C5C58">
              <w:rPr>
                <w:rFonts w:ascii="Arial" w:hAnsi="Arial" w:cs="Arial"/>
                <w:lang w:val="en-US"/>
              </w:rPr>
              <w:t>s</w:t>
            </w:r>
            <w:r w:rsidR="006569BF">
              <w:rPr>
                <w:rFonts w:ascii="Arial" w:hAnsi="Arial" w:cs="Arial"/>
                <w:lang w:val="en-US"/>
              </w:rPr>
              <w:t xml:space="preserve"> 314, 320</w:t>
            </w:r>
            <w:r w:rsidR="001C5C58">
              <w:rPr>
                <w:rFonts w:ascii="Arial" w:hAnsi="Arial" w:cs="Arial"/>
                <w:lang w:val="en-US"/>
              </w:rPr>
              <w:t>, 32</w:t>
            </w:r>
            <w:r w:rsidR="00F824F9">
              <w:rPr>
                <w:rFonts w:ascii="Arial" w:hAnsi="Arial" w:cs="Arial"/>
                <w:lang w:val="en-US"/>
              </w:rPr>
              <w:t>6</w:t>
            </w:r>
            <w:r w:rsidR="001C5C58">
              <w:rPr>
                <w:rFonts w:ascii="Arial" w:hAnsi="Arial" w:cs="Arial"/>
                <w:lang w:val="en-US"/>
              </w:rPr>
              <w:t xml:space="preserve">, </w:t>
            </w:r>
            <w:r w:rsidR="00F824F9">
              <w:rPr>
                <w:rFonts w:ascii="Arial" w:hAnsi="Arial" w:cs="Arial"/>
                <w:lang w:val="en-US"/>
              </w:rPr>
              <w:t>327, 351, 395</w:t>
            </w:r>
            <w:r w:rsidR="001C5C58">
              <w:rPr>
                <w:rFonts w:ascii="Arial" w:hAnsi="Arial" w:cs="Arial"/>
                <w:lang w:val="en-US"/>
              </w:rPr>
              <w:t xml:space="preserve"> as well as Table 1 and Figure 3.</w:t>
            </w:r>
            <w:r w:rsidR="00142D9B">
              <w:rPr>
                <w:rFonts w:ascii="Arial" w:hAnsi="Arial" w:cs="Arial"/>
                <w:lang w:val="en-US"/>
              </w:rPr>
              <w:t xml:space="preserve"> However, since a cut-off value </w:t>
            </w:r>
            <w:r w:rsidR="00142D9B">
              <w:rPr>
                <w:rFonts w:ascii="Arial" w:hAnsi="Arial" w:cs="Arial"/>
                <w:lang w:val="en-US"/>
              </w:rPr>
              <w:lastRenderedPageBreak/>
              <w:t>should be chosen depending on the specific research question, we decided to additionally keep the discussion of this issue i</w:t>
            </w:r>
            <w:r w:rsidR="00F824F9">
              <w:rPr>
                <w:rFonts w:ascii="Arial" w:hAnsi="Arial" w:cs="Arial"/>
                <w:lang w:val="en-US"/>
              </w:rPr>
              <w:t>n the original section (line 383-396</w:t>
            </w:r>
            <w:r w:rsidR="00142D9B">
              <w:rPr>
                <w:rFonts w:ascii="Arial" w:hAnsi="Arial" w:cs="Arial"/>
                <w:lang w:val="en-US"/>
              </w:rPr>
              <w:t xml:space="preserve">). </w:t>
            </w:r>
          </w:p>
        </w:tc>
      </w:tr>
      <w:tr w:rsidR="00A17D74" w:rsidRPr="009D173E" w:rsidTr="000B73BB">
        <w:trPr>
          <w:trHeight w:val="167"/>
        </w:trPr>
        <w:tc>
          <w:tcPr>
            <w:tcW w:w="718" w:type="dxa"/>
            <w:shd w:val="clear" w:color="auto" w:fill="D9D9D9" w:themeFill="background1" w:themeFillShade="D9"/>
          </w:tcPr>
          <w:p w:rsidR="00A17D74" w:rsidRPr="001C5C58" w:rsidRDefault="00A17D74" w:rsidP="000B73BB">
            <w:pPr>
              <w:autoSpaceDE w:val="0"/>
              <w:autoSpaceDN w:val="0"/>
              <w:adjustRightInd w:val="0"/>
              <w:spacing w:line="276" w:lineRule="auto"/>
              <w:jc w:val="both"/>
              <w:rPr>
                <w:rFonts w:ascii="Arial" w:hAnsi="Arial" w:cs="Arial"/>
                <w:b/>
                <w:lang w:val="en-US"/>
              </w:rPr>
            </w:pPr>
            <w:r w:rsidRPr="001C5C58">
              <w:rPr>
                <w:rFonts w:ascii="Arial" w:hAnsi="Arial" w:cs="Arial"/>
                <w:b/>
                <w:lang w:val="en-US"/>
              </w:rPr>
              <w:lastRenderedPageBreak/>
              <w:t>05.</w:t>
            </w:r>
          </w:p>
        </w:tc>
        <w:tc>
          <w:tcPr>
            <w:tcW w:w="5697" w:type="dxa"/>
          </w:tcPr>
          <w:p w:rsidR="00A17D74" w:rsidRPr="002D461A" w:rsidRDefault="00A17D74" w:rsidP="00A17D74">
            <w:pPr>
              <w:pStyle w:val="Default"/>
              <w:spacing w:line="276" w:lineRule="auto"/>
              <w:rPr>
                <w:rFonts w:ascii="Arial" w:hAnsi="Arial" w:cs="Arial"/>
                <w:sz w:val="22"/>
                <w:szCs w:val="22"/>
                <w:lang w:val="en-US"/>
              </w:rPr>
            </w:pPr>
            <w:r w:rsidRPr="002D461A">
              <w:rPr>
                <w:rFonts w:ascii="Arial" w:hAnsi="Arial" w:cs="Arial"/>
                <w:sz w:val="22"/>
                <w:szCs w:val="22"/>
                <w:lang w:val="en-US"/>
              </w:rPr>
              <w:t xml:space="preserve">Line </w:t>
            </w:r>
            <w:r w:rsidRPr="00445F40">
              <w:rPr>
                <w:rFonts w:ascii="Arial" w:hAnsi="Arial" w:cs="Arial"/>
                <w:sz w:val="22"/>
                <w:szCs w:val="22"/>
                <w:lang w:val="en-US"/>
              </w:rPr>
              <w:t>262: Why vertical axis and not vector magnitude?</w:t>
            </w:r>
          </w:p>
        </w:tc>
        <w:tc>
          <w:tcPr>
            <w:tcW w:w="7810" w:type="dxa"/>
          </w:tcPr>
          <w:p w:rsidR="00A17D74" w:rsidRPr="002D461A" w:rsidRDefault="00445F40" w:rsidP="00445F40">
            <w:pPr>
              <w:spacing w:line="276" w:lineRule="auto"/>
              <w:jc w:val="both"/>
              <w:rPr>
                <w:rFonts w:ascii="Arial" w:hAnsi="Arial" w:cs="Arial"/>
                <w:lang w:val="en-US"/>
              </w:rPr>
            </w:pPr>
            <w:r>
              <w:rPr>
                <w:rFonts w:ascii="Arial" w:hAnsi="Arial" w:cs="Arial"/>
                <w:lang w:val="en-US"/>
              </w:rPr>
              <w:t>Thank you for pointing this out. We agree that using vector magnitude may be appropriate but we wanted to stay in line with previous publications for reasons of comparability. Nevertheless, we are thankful for the advice and are going to consider using vector magnitude in future analysis.</w:t>
            </w:r>
          </w:p>
        </w:tc>
      </w:tr>
      <w:tr w:rsidR="00A17D74" w:rsidRPr="009D173E" w:rsidTr="000B73BB">
        <w:trPr>
          <w:trHeight w:val="167"/>
        </w:trPr>
        <w:tc>
          <w:tcPr>
            <w:tcW w:w="718" w:type="dxa"/>
            <w:shd w:val="clear" w:color="auto" w:fill="D9D9D9" w:themeFill="background1" w:themeFillShade="D9"/>
          </w:tcPr>
          <w:p w:rsidR="00A17D74" w:rsidRPr="002D461A" w:rsidRDefault="00A17D74" w:rsidP="000B73BB">
            <w:pPr>
              <w:autoSpaceDE w:val="0"/>
              <w:autoSpaceDN w:val="0"/>
              <w:adjustRightInd w:val="0"/>
              <w:spacing w:line="276" w:lineRule="auto"/>
              <w:jc w:val="both"/>
              <w:rPr>
                <w:rFonts w:ascii="Arial" w:hAnsi="Arial" w:cs="Arial"/>
                <w:b/>
                <w:lang w:val="en-US"/>
              </w:rPr>
            </w:pPr>
            <w:r w:rsidRPr="002D461A">
              <w:rPr>
                <w:rFonts w:ascii="Arial" w:hAnsi="Arial" w:cs="Arial"/>
                <w:b/>
                <w:lang w:val="en-US"/>
              </w:rPr>
              <w:t>06.</w:t>
            </w:r>
          </w:p>
        </w:tc>
        <w:tc>
          <w:tcPr>
            <w:tcW w:w="5697" w:type="dxa"/>
          </w:tcPr>
          <w:p w:rsidR="00A17D74" w:rsidRPr="002D461A" w:rsidRDefault="00A17D74" w:rsidP="000B73BB">
            <w:pPr>
              <w:autoSpaceDE w:val="0"/>
              <w:autoSpaceDN w:val="0"/>
              <w:adjustRightInd w:val="0"/>
              <w:spacing w:line="276" w:lineRule="auto"/>
              <w:rPr>
                <w:rFonts w:ascii="Arial" w:hAnsi="Arial" w:cs="Arial"/>
                <w:highlight w:val="cyan"/>
                <w:lang w:val="en-US"/>
              </w:rPr>
            </w:pPr>
            <w:r w:rsidRPr="002D461A">
              <w:rPr>
                <w:rFonts w:ascii="Arial" w:hAnsi="Arial" w:cs="Arial"/>
                <w:lang w:val="en-US"/>
              </w:rPr>
              <w:t>Line 271: Please specify the population this is specific to, this would vary depending on level of mobility, age, etc.</w:t>
            </w:r>
          </w:p>
        </w:tc>
        <w:tc>
          <w:tcPr>
            <w:tcW w:w="7810" w:type="dxa"/>
          </w:tcPr>
          <w:p w:rsidR="00A17D74" w:rsidRPr="002D461A" w:rsidRDefault="00E3614A" w:rsidP="000B73BB">
            <w:pPr>
              <w:spacing w:line="276" w:lineRule="auto"/>
              <w:rPr>
                <w:rFonts w:ascii="Arial" w:hAnsi="Arial" w:cs="Arial"/>
                <w:lang w:val="en-US"/>
              </w:rPr>
            </w:pPr>
            <w:r>
              <w:rPr>
                <w:rFonts w:ascii="Arial" w:hAnsi="Arial" w:cs="Arial"/>
                <w:lang w:val="en-US"/>
              </w:rPr>
              <w:t xml:space="preserve">We agree and revised this section </w:t>
            </w:r>
            <w:r w:rsidR="00F824F9">
              <w:rPr>
                <w:rFonts w:ascii="Arial" w:hAnsi="Arial" w:cs="Arial"/>
                <w:lang w:val="en-US"/>
              </w:rPr>
              <w:t>accordingly (line 273</w:t>
            </w:r>
            <w:r>
              <w:rPr>
                <w:rFonts w:ascii="Arial" w:hAnsi="Arial" w:cs="Arial"/>
                <w:lang w:val="en-US"/>
              </w:rPr>
              <w:t>).</w:t>
            </w:r>
          </w:p>
        </w:tc>
      </w:tr>
      <w:tr w:rsidR="004302A5" w:rsidRPr="002D461A" w:rsidTr="000B73BB">
        <w:trPr>
          <w:trHeight w:val="673"/>
        </w:trPr>
        <w:tc>
          <w:tcPr>
            <w:tcW w:w="6415" w:type="dxa"/>
            <w:gridSpan w:val="2"/>
            <w:shd w:val="clear" w:color="auto" w:fill="808080" w:themeFill="background1" w:themeFillShade="80"/>
            <w:vAlign w:val="center"/>
          </w:tcPr>
          <w:p w:rsidR="004302A5" w:rsidRPr="002D461A" w:rsidRDefault="004302A5" w:rsidP="004302A5">
            <w:pPr>
              <w:spacing w:line="276" w:lineRule="auto"/>
              <w:jc w:val="center"/>
              <w:rPr>
                <w:rFonts w:ascii="Arial" w:hAnsi="Arial" w:cs="Arial"/>
                <w:b/>
                <w:smallCaps/>
                <w:color w:val="FFFFFF" w:themeColor="background1"/>
                <w:sz w:val="24"/>
                <w:szCs w:val="24"/>
                <w:lang w:val="en-US"/>
              </w:rPr>
            </w:pPr>
            <w:r w:rsidRPr="002D461A">
              <w:rPr>
                <w:rFonts w:ascii="Arial" w:hAnsi="Arial" w:cs="Arial"/>
                <w:b/>
                <w:smallCaps/>
                <w:color w:val="FFFFFF" w:themeColor="background1"/>
                <w:sz w:val="24"/>
                <w:szCs w:val="24"/>
                <w:lang w:val="en-US"/>
              </w:rPr>
              <w:t>REVIEWER’S COMMENTS FROM ATTACHED PDF</w:t>
            </w:r>
          </w:p>
        </w:tc>
        <w:tc>
          <w:tcPr>
            <w:tcW w:w="7810" w:type="dxa"/>
            <w:shd w:val="clear" w:color="auto" w:fill="808080" w:themeFill="background1" w:themeFillShade="80"/>
            <w:vAlign w:val="center"/>
          </w:tcPr>
          <w:p w:rsidR="004302A5" w:rsidRPr="002D461A" w:rsidRDefault="004302A5" w:rsidP="000B73BB">
            <w:pPr>
              <w:spacing w:line="276" w:lineRule="auto"/>
              <w:jc w:val="center"/>
              <w:rPr>
                <w:rFonts w:ascii="Arial" w:hAnsi="Arial" w:cs="Arial"/>
                <w:b/>
                <w:smallCaps/>
                <w:color w:val="FFFFFF" w:themeColor="background1"/>
                <w:sz w:val="24"/>
                <w:szCs w:val="24"/>
              </w:rPr>
            </w:pPr>
            <w:r w:rsidRPr="002D461A">
              <w:rPr>
                <w:rFonts w:ascii="Arial" w:hAnsi="Arial" w:cs="Arial"/>
                <w:b/>
                <w:smallCaps/>
                <w:color w:val="FFFFFF" w:themeColor="background1"/>
                <w:sz w:val="24"/>
                <w:szCs w:val="24"/>
              </w:rPr>
              <w:t>AUTHORS</w:t>
            </w:r>
          </w:p>
        </w:tc>
      </w:tr>
      <w:tr w:rsidR="004302A5" w:rsidRPr="009D173E" w:rsidTr="004B3C14">
        <w:trPr>
          <w:trHeight w:val="167"/>
        </w:trPr>
        <w:tc>
          <w:tcPr>
            <w:tcW w:w="718" w:type="dxa"/>
            <w:shd w:val="clear" w:color="auto" w:fill="D9D9D9" w:themeFill="background1" w:themeFillShade="D9"/>
          </w:tcPr>
          <w:p w:rsidR="004302A5" w:rsidRPr="002D461A" w:rsidRDefault="004302A5" w:rsidP="000B73BB">
            <w:pPr>
              <w:autoSpaceDE w:val="0"/>
              <w:autoSpaceDN w:val="0"/>
              <w:adjustRightInd w:val="0"/>
              <w:spacing w:line="276" w:lineRule="auto"/>
              <w:jc w:val="both"/>
              <w:rPr>
                <w:rFonts w:ascii="Arial" w:hAnsi="Arial" w:cs="Arial"/>
                <w:b/>
              </w:rPr>
            </w:pPr>
          </w:p>
        </w:tc>
        <w:tc>
          <w:tcPr>
            <w:tcW w:w="13507" w:type="dxa"/>
            <w:gridSpan w:val="2"/>
            <w:shd w:val="clear" w:color="auto" w:fill="auto"/>
          </w:tcPr>
          <w:p w:rsidR="00DE1EC7" w:rsidRDefault="004302A5" w:rsidP="00DE1EC7">
            <w:pPr>
              <w:autoSpaceDE w:val="0"/>
              <w:autoSpaceDN w:val="0"/>
              <w:adjustRightInd w:val="0"/>
              <w:rPr>
                <w:rFonts w:ascii="Arial" w:hAnsi="Arial" w:cs="Arial"/>
                <w:lang w:val="en-US"/>
              </w:rPr>
            </w:pPr>
            <w:r w:rsidRPr="002D461A">
              <w:rPr>
                <w:rFonts w:ascii="Arial" w:hAnsi="Arial" w:cs="Arial"/>
                <w:lang w:val="en-US"/>
              </w:rPr>
              <w:t xml:space="preserve">In addition to the comments </w:t>
            </w:r>
            <w:r w:rsidR="002D461A" w:rsidRPr="002D461A">
              <w:rPr>
                <w:rFonts w:ascii="Arial" w:hAnsi="Arial" w:cs="Arial"/>
                <w:lang w:val="en-US"/>
              </w:rPr>
              <w:t>listed directly in the email</w:t>
            </w:r>
            <w:r w:rsidRPr="002D461A">
              <w:rPr>
                <w:rFonts w:ascii="Arial" w:hAnsi="Arial" w:cs="Arial"/>
                <w:lang w:val="en-US"/>
              </w:rPr>
              <w:t xml:space="preserve">, </w:t>
            </w:r>
            <w:r w:rsidR="00B31C71" w:rsidRPr="002D461A">
              <w:rPr>
                <w:rFonts w:ascii="Arial" w:hAnsi="Arial" w:cs="Arial"/>
                <w:lang w:val="en-US"/>
              </w:rPr>
              <w:t>we also received</w:t>
            </w:r>
            <w:r w:rsidRPr="002D461A">
              <w:rPr>
                <w:rFonts w:ascii="Arial" w:hAnsi="Arial" w:cs="Arial"/>
                <w:lang w:val="en-US"/>
              </w:rPr>
              <w:t xml:space="preserve"> a pdf </w:t>
            </w:r>
            <w:r w:rsidR="00B31C71" w:rsidRPr="002D461A">
              <w:rPr>
                <w:rFonts w:ascii="Arial" w:hAnsi="Arial" w:cs="Arial"/>
                <w:lang w:val="en-US"/>
              </w:rPr>
              <w:t>with further comments</w:t>
            </w:r>
            <w:r w:rsidRPr="002D461A">
              <w:rPr>
                <w:rFonts w:ascii="Arial" w:hAnsi="Arial" w:cs="Arial"/>
                <w:lang w:val="en-US"/>
              </w:rPr>
              <w:t>.</w:t>
            </w:r>
            <w:r w:rsidR="00B31C71" w:rsidRPr="002D461A">
              <w:rPr>
                <w:rFonts w:ascii="Arial" w:hAnsi="Arial" w:cs="Arial"/>
                <w:lang w:val="en-US"/>
              </w:rPr>
              <w:t xml:space="preserve"> </w:t>
            </w:r>
            <w:r w:rsidR="002D461A">
              <w:rPr>
                <w:rFonts w:ascii="Arial" w:hAnsi="Arial" w:cs="Arial"/>
                <w:lang w:val="en-US"/>
              </w:rPr>
              <w:t>T</w:t>
            </w:r>
            <w:r w:rsidR="00B31C71" w:rsidRPr="002D461A">
              <w:rPr>
                <w:rFonts w:ascii="Arial" w:hAnsi="Arial" w:cs="Arial"/>
                <w:lang w:val="en-US"/>
              </w:rPr>
              <w:t>his person stated: “</w:t>
            </w:r>
            <w:r w:rsidR="002D461A" w:rsidRPr="002D461A">
              <w:rPr>
                <w:rFonts w:ascii="Arial" w:hAnsi="Arial" w:cs="Arial"/>
                <w:lang w:val="en-US"/>
              </w:rPr>
              <w:t>I am not sure if I am the best person to review this paper. I am unfamiliar with the formatting of this paper. I have never reviewed a non-traditional journal article like this read my review through this lens. If presenting your data like this is typical for this journal then please take or leave</w:t>
            </w:r>
            <w:r w:rsidR="002D461A">
              <w:rPr>
                <w:rFonts w:ascii="Arial" w:hAnsi="Arial" w:cs="Arial"/>
                <w:lang w:val="en-US"/>
              </w:rPr>
              <w:t xml:space="preserve"> any of my irrelevant comments.</w:t>
            </w:r>
            <w:r w:rsidR="00B31C71" w:rsidRPr="002D461A">
              <w:rPr>
                <w:rFonts w:ascii="Arial" w:hAnsi="Arial" w:cs="Arial"/>
                <w:lang w:val="en-US"/>
              </w:rPr>
              <w:t>”</w:t>
            </w:r>
          </w:p>
          <w:p w:rsidR="004302A5" w:rsidRPr="002D461A" w:rsidRDefault="002D461A" w:rsidP="00DE1EC7">
            <w:pPr>
              <w:autoSpaceDE w:val="0"/>
              <w:autoSpaceDN w:val="0"/>
              <w:adjustRightInd w:val="0"/>
              <w:rPr>
                <w:rFonts w:ascii="Arial" w:hAnsi="Arial" w:cs="Arial"/>
                <w:lang w:val="en-US"/>
              </w:rPr>
            </w:pPr>
            <w:r>
              <w:rPr>
                <w:rFonts w:ascii="Arial" w:hAnsi="Arial" w:cs="Arial"/>
                <w:lang w:val="en-US"/>
              </w:rPr>
              <w:t xml:space="preserve">Considering </w:t>
            </w:r>
            <w:r w:rsidR="00DE1EC7">
              <w:rPr>
                <w:rFonts w:ascii="Arial" w:hAnsi="Arial" w:cs="Arial"/>
                <w:lang w:val="en-US"/>
              </w:rPr>
              <w:t>some comments’</w:t>
            </w:r>
            <w:r w:rsidR="003B23DE">
              <w:rPr>
                <w:rFonts w:ascii="Arial" w:hAnsi="Arial" w:cs="Arial"/>
                <w:lang w:val="en-US"/>
              </w:rPr>
              <w:t xml:space="preserve"> lack of application to </w:t>
            </w:r>
            <w:proofErr w:type="spellStart"/>
            <w:r w:rsidR="003B23DE">
              <w:rPr>
                <w:rFonts w:ascii="Arial" w:hAnsi="Arial" w:cs="Arial"/>
                <w:lang w:val="en-US"/>
              </w:rPr>
              <w:t>JoVE’s</w:t>
            </w:r>
            <w:proofErr w:type="spellEnd"/>
            <w:r w:rsidR="003B23DE">
              <w:rPr>
                <w:rFonts w:ascii="Arial" w:hAnsi="Arial" w:cs="Arial"/>
                <w:lang w:val="en-US"/>
              </w:rPr>
              <w:t xml:space="preserve"> specific journal format we </w:t>
            </w:r>
            <w:r>
              <w:rPr>
                <w:rFonts w:ascii="Arial" w:hAnsi="Arial" w:cs="Arial"/>
                <w:lang w:val="en-US"/>
              </w:rPr>
              <w:t>agree with this statement</w:t>
            </w:r>
            <w:r w:rsidR="003B23DE">
              <w:rPr>
                <w:rFonts w:ascii="Arial" w:hAnsi="Arial" w:cs="Arial"/>
                <w:lang w:val="en-US"/>
              </w:rPr>
              <w:t>. Thus, we</w:t>
            </w:r>
            <w:r>
              <w:rPr>
                <w:rFonts w:ascii="Arial" w:hAnsi="Arial" w:cs="Arial"/>
                <w:lang w:val="en-US"/>
              </w:rPr>
              <w:t xml:space="preserve"> </w:t>
            </w:r>
            <w:r w:rsidR="00DE1EC7">
              <w:rPr>
                <w:rFonts w:ascii="Arial" w:hAnsi="Arial" w:cs="Arial"/>
                <w:lang w:val="en-US"/>
              </w:rPr>
              <w:t xml:space="preserve">did not take comments into account </w:t>
            </w:r>
            <w:r w:rsidR="003B23DE">
              <w:rPr>
                <w:rFonts w:ascii="Arial" w:hAnsi="Arial" w:cs="Arial"/>
                <w:lang w:val="en-US"/>
              </w:rPr>
              <w:t xml:space="preserve">we believe to be irrelevant </w:t>
            </w:r>
            <w:r w:rsidR="00DE1EC7">
              <w:rPr>
                <w:rFonts w:ascii="Arial" w:hAnsi="Arial" w:cs="Arial"/>
                <w:lang w:val="en-US"/>
              </w:rPr>
              <w:t>but</w:t>
            </w:r>
            <w:r w:rsidR="003B23DE">
              <w:rPr>
                <w:rFonts w:ascii="Arial" w:hAnsi="Arial" w:cs="Arial"/>
                <w:lang w:val="en-US"/>
              </w:rPr>
              <w:t xml:space="preserve"> indicated “</w:t>
            </w:r>
            <w:r w:rsidR="003B23DE" w:rsidRPr="003D4750">
              <w:rPr>
                <w:rFonts w:ascii="Arial" w:hAnsi="Arial" w:cs="Arial"/>
                <w:b/>
                <w:lang w:val="en-US"/>
              </w:rPr>
              <w:t>not applicable</w:t>
            </w:r>
            <w:r w:rsidR="003B23DE">
              <w:rPr>
                <w:rFonts w:ascii="Arial" w:hAnsi="Arial" w:cs="Arial"/>
                <w:lang w:val="en-US"/>
              </w:rPr>
              <w:t>”</w:t>
            </w:r>
            <w:r w:rsidR="00DE1EC7">
              <w:rPr>
                <w:rFonts w:ascii="Arial" w:hAnsi="Arial" w:cs="Arial"/>
                <w:lang w:val="en-US"/>
              </w:rPr>
              <w:t xml:space="preserve"> instead</w:t>
            </w:r>
            <w:r w:rsidR="003B23DE">
              <w:rPr>
                <w:rFonts w:ascii="Arial" w:hAnsi="Arial" w:cs="Arial"/>
                <w:lang w:val="en-US"/>
              </w:rPr>
              <w:t>.</w:t>
            </w:r>
            <w:r w:rsidR="00DE1EC7">
              <w:rPr>
                <w:rFonts w:ascii="Arial" w:hAnsi="Arial" w:cs="Arial"/>
                <w:lang w:val="en-US"/>
              </w:rPr>
              <w:t xml:space="preserve"> </w:t>
            </w:r>
          </w:p>
        </w:tc>
      </w:tr>
      <w:tr w:rsidR="00DE7437" w:rsidRPr="009D173E" w:rsidTr="000B73BB">
        <w:trPr>
          <w:trHeight w:val="167"/>
        </w:trPr>
        <w:tc>
          <w:tcPr>
            <w:tcW w:w="718" w:type="dxa"/>
            <w:shd w:val="clear" w:color="auto" w:fill="D9D9D9" w:themeFill="background1" w:themeFillShade="D9"/>
          </w:tcPr>
          <w:p w:rsidR="00DE7437" w:rsidRPr="002D461A" w:rsidRDefault="00DE7437" w:rsidP="000B73BB">
            <w:pPr>
              <w:autoSpaceDE w:val="0"/>
              <w:autoSpaceDN w:val="0"/>
              <w:adjustRightInd w:val="0"/>
              <w:spacing w:line="276" w:lineRule="auto"/>
              <w:jc w:val="both"/>
              <w:rPr>
                <w:rFonts w:ascii="Arial" w:hAnsi="Arial" w:cs="Arial"/>
                <w:b/>
              </w:rPr>
            </w:pPr>
            <w:r w:rsidRPr="002D461A">
              <w:rPr>
                <w:rFonts w:ascii="Arial" w:hAnsi="Arial" w:cs="Arial"/>
                <w:b/>
              </w:rPr>
              <w:t>01.</w:t>
            </w:r>
          </w:p>
        </w:tc>
        <w:tc>
          <w:tcPr>
            <w:tcW w:w="5697" w:type="dxa"/>
            <w:shd w:val="clear" w:color="auto" w:fill="auto"/>
          </w:tcPr>
          <w:p w:rsidR="00DE7437" w:rsidRPr="002D461A" w:rsidRDefault="00DE1EC7" w:rsidP="000B73BB">
            <w:pPr>
              <w:autoSpaceDE w:val="0"/>
              <w:autoSpaceDN w:val="0"/>
              <w:adjustRightInd w:val="0"/>
              <w:spacing w:line="276" w:lineRule="auto"/>
              <w:rPr>
                <w:rFonts w:ascii="Arial" w:hAnsi="Arial" w:cs="Arial"/>
                <w:bCs/>
                <w:lang w:val="en-US"/>
              </w:rPr>
            </w:pPr>
            <w:r>
              <w:rPr>
                <w:rFonts w:ascii="Arial" w:hAnsi="Arial" w:cs="Arial"/>
                <w:bCs/>
                <w:lang w:val="en-US"/>
              </w:rPr>
              <w:t xml:space="preserve">Line 52: </w:t>
            </w:r>
            <w:r w:rsidR="00DE7437" w:rsidRPr="002D461A">
              <w:rPr>
                <w:rFonts w:ascii="Arial" w:hAnsi="Arial" w:cs="Arial"/>
                <w:bCs/>
                <w:lang w:val="en-US"/>
              </w:rPr>
              <w:t>I would place the hypothesis before the method sentences.</w:t>
            </w:r>
          </w:p>
        </w:tc>
        <w:tc>
          <w:tcPr>
            <w:tcW w:w="7810" w:type="dxa"/>
          </w:tcPr>
          <w:p w:rsidR="00DE7437" w:rsidRPr="002D461A" w:rsidRDefault="009B76BF" w:rsidP="000B73BB">
            <w:pPr>
              <w:spacing w:line="276" w:lineRule="auto"/>
              <w:rPr>
                <w:rFonts w:ascii="Arial" w:hAnsi="Arial" w:cs="Arial"/>
                <w:lang w:val="en-US"/>
              </w:rPr>
            </w:pPr>
            <w:r>
              <w:rPr>
                <w:rFonts w:ascii="Arial" w:hAnsi="Arial" w:cs="Arial"/>
                <w:lang w:val="en-US"/>
              </w:rPr>
              <w:t>Thank you for this advice. We agree and moved the hypothesis (line 45).</w:t>
            </w:r>
          </w:p>
        </w:tc>
      </w:tr>
      <w:tr w:rsidR="00DE7437" w:rsidRPr="009B76BF" w:rsidTr="000B73BB">
        <w:trPr>
          <w:trHeight w:val="336"/>
        </w:trPr>
        <w:tc>
          <w:tcPr>
            <w:tcW w:w="718" w:type="dxa"/>
            <w:tcBorders>
              <w:bottom w:val="single" w:sz="8" w:space="0" w:color="808080" w:themeColor="background1" w:themeShade="80"/>
            </w:tcBorders>
            <w:shd w:val="clear" w:color="auto" w:fill="D9D9D9" w:themeFill="background1" w:themeFillShade="D9"/>
          </w:tcPr>
          <w:p w:rsidR="00DE7437" w:rsidRPr="002D461A" w:rsidRDefault="00DE7437" w:rsidP="000B73BB">
            <w:pPr>
              <w:autoSpaceDE w:val="0"/>
              <w:autoSpaceDN w:val="0"/>
              <w:adjustRightInd w:val="0"/>
              <w:spacing w:line="276" w:lineRule="auto"/>
              <w:jc w:val="both"/>
              <w:rPr>
                <w:rFonts w:ascii="Arial" w:hAnsi="Arial" w:cs="Arial"/>
                <w:b/>
              </w:rPr>
            </w:pPr>
            <w:r w:rsidRPr="002D461A">
              <w:rPr>
                <w:rFonts w:ascii="Arial" w:hAnsi="Arial" w:cs="Arial"/>
                <w:b/>
              </w:rPr>
              <w:t>02.</w:t>
            </w:r>
          </w:p>
        </w:tc>
        <w:tc>
          <w:tcPr>
            <w:tcW w:w="5697" w:type="dxa"/>
            <w:tcBorders>
              <w:bottom w:val="single" w:sz="8" w:space="0" w:color="808080" w:themeColor="background1" w:themeShade="80"/>
            </w:tcBorders>
          </w:tcPr>
          <w:p w:rsidR="00DE7437" w:rsidRPr="002D461A" w:rsidRDefault="00DE1EC7" w:rsidP="000B73BB">
            <w:pPr>
              <w:autoSpaceDE w:val="0"/>
              <w:autoSpaceDN w:val="0"/>
              <w:adjustRightInd w:val="0"/>
              <w:spacing w:line="276" w:lineRule="auto"/>
              <w:rPr>
                <w:rFonts w:ascii="Arial" w:hAnsi="Arial" w:cs="Arial"/>
                <w:bCs/>
                <w:lang w:val="en-US"/>
              </w:rPr>
            </w:pPr>
            <w:r>
              <w:rPr>
                <w:rFonts w:ascii="Arial" w:hAnsi="Arial" w:cs="Arial"/>
                <w:bCs/>
                <w:lang w:val="en-US"/>
              </w:rPr>
              <w:t xml:space="preserve">Line 55: </w:t>
            </w:r>
            <w:r w:rsidR="00DE7437" w:rsidRPr="002D461A">
              <w:rPr>
                <w:rFonts w:ascii="Arial" w:hAnsi="Arial" w:cs="Arial"/>
                <w:bCs/>
                <w:lang w:val="en-US"/>
              </w:rPr>
              <w:t>Did you measure this? Then be more humble</w:t>
            </w:r>
          </w:p>
        </w:tc>
        <w:tc>
          <w:tcPr>
            <w:tcW w:w="7810" w:type="dxa"/>
            <w:tcBorders>
              <w:bottom w:val="single" w:sz="8" w:space="0" w:color="808080" w:themeColor="background1" w:themeShade="80"/>
            </w:tcBorders>
          </w:tcPr>
          <w:p w:rsidR="00DE7437" w:rsidRPr="002D461A" w:rsidRDefault="009B76BF" w:rsidP="00F824F9">
            <w:pPr>
              <w:spacing w:line="276" w:lineRule="auto"/>
              <w:rPr>
                <w:rFonts w:ascii="Arial" w:hAnsi="Arial" w:cs="Arial"/>
                <w:lang w:val="en-US"/>
              </w:rPr>
            </w:pPr>
            <w:r>
              <w:rPr>
                <w:rFonts w:ascii="Arial" w:hAnsi="Arial" w:cs="Arial"/>
                <w:lang w:val="en-US"/>
              </w:rPr>
              <w:t>This statement refers to our believe that a randomized controlled trial</w:t>
            </w:r>
            <w:r w:rsidR="00F64FBB">
              <w:rPr>
                <w:rFonts w:ascii="Arial" w:hAnsi="Arial" w:cs="Arial"/>
                <w:lang w:val="en-US"/>
              </w:rPr>
              <w:t xml:space="preserve"> to test the effect of a video the way it is described in the manuscript should be applicable for </w:t>
            </w:r>
            <w:r w:rsidR="00F824F9">
              <w:rPr>
                <w:rFonts w:ascii="Arial" w:hAnsi="Arial" w:cs="Arial"/>
                <w:lang w:val="en-US"/>
              </w:rPr>
              <w:t>other populations and contexts.</w:t>
            </w:r>
          </w:p>
        </w:tc>
      </w:tr>
      <w:tr w:rsidR="00DE7437" w:rsidRPr="009D173E" w:rsidTr="000B73BB">
        <w:trPr>
          <w:trHeight w:val="167"/>
        </w:trPr>
        <w:tc>
          <w:tcPr>
            <w:tcW w:w="718" w:type="dxa"/>
            <w:shd w:val="clear" w:color="auto" w:fill="D9D9D9" w:themeFill="background1" w:themeFillShade="D9"/>
          </w:tcPr>
          <w:p w:rsidR="00DE7437" w:rsidRPr="00F64FBB" w:rsidRDefault="00DE7437" w:rsidP="000B73BB">
            <w:pPr>
              <w:spacing w:line="276" w:lineRule="auto"/>
              <w:jc w:val="both"/>
              <w:rPr>
                <w:rFonts w:ascii="Arial" w:hAnsi="Arial" w:cs="Arial"/>
                <w:b/>
                <w:lang w:val="en-US"/>
              </w:rPr>
            </w:pPr>
            <w:r w:rsidRPr="00F64FBB">
              <w:rPr>
                <w:rFonts w:ascii="Arial" w:hAnsi="Arial" w:cs="Arial"/>
                <w:b/>
                <w:lang w:val="en-US"/>
              </w:rPr>
              <w:t>03.</w:t>
            </w:r>
          </w:p>
        </w:tc>
        <w:tc>
          <w:tcPr>
            <w:tcW w:w="5697" w:type="dxa"/>
          </w:tcPr>
          <w:p w:rsidR="00DE7437" w:rsidRPr="002D461A" w:rsidRDefault="00DE1EC7" w:rsidP="005539A8">
            <w:pPr>
              <w:spacing w:line="276" w:lineRule="auto"/>
              <w:rPr>
                <w:rFonts w:ascii="Arial" w:hAnsi="Arial" w:cs="Arial"/>
                <w:lang w:val="en-US"/>
              </w:rPr>
            </w:pPr>
            <w:r>
              <w:rPr>
                <w:rFonts w:ascii="Arial" w:hAnsi="Arial" w:cs="Arial"/>
                <w:bCs/>
                <w:lang w:val="en-US"/>
              </w:rPr>
              <w:t>Line 7</w:t>
            </w:r>
            <w:r w:rsidR="005539A8">
              <w:rPr>
                <w:rFonts w:ascii="Arial" w:hAnsi="Arial" w:cs="Arial"/>
                <w:bCs/>
                <w:lang w:val="en-US"/>
              </w:rPr>
              <w:t>1</w:t>
            </w:r>
            <w:r>
              <w:rPr>
                <w:rFonts w:ascii="Arial" w:hAnsi="Arial" w:cs="Arial"/>
                <w:bCs/>
                <w:lang w:val="en-US"/>
              </w:rPr>
              <w:t xml:space="preserve">: </w:t>
            </w:r>
            <w:r w:rsidR="00DE7437" w:rsidRPr="002D461A">
              <w:rPr>
                <w:rFonts w:ascii="Arial" w:hAnsi="Arial" w:cs="Arial"/>
                <w:color w:val="000000"/>
                <w:lang w:val="en-US"/>
              </w:rPr>
              <w:t>Could add our work here.</w:t>
            </w:r>
          </w:p>
        </w:tc>
        <w:tc>
          <w:tcPr>
            <w:tcW w:w="7810" w:type="dxa"/>
          </w:tcPr>
          <w:p w:rsidR="00DE7437" w:rsidRPr="002D461A" w:rsidRDefault="009B76BF" w:rsidP="000B73BB">
            <w:pPr>
              <w:spacing w:line="276" w:lineRule="auto"/>
              <w:rPr>
                <w:rFonts w:ascii="Arial" w:hAnsi="Arial" w:cs="Arial"/>
                <w:lang w:val="en-US"/>
              </w:rPr>
            </w:pPr>
            <w:r>
              <w:rPr>
                <w:rFonts w:ascii="Arial" w:hAnsi="Arial" w:cs="Arial"/>
                <w:lang w:val="en-US"/>
              </w:rPr>
              <w:t>We</w:t>
            </w:r>
            <w:r w:rsidR="00E12037">
              <w:rPr>
                <w:rFonts w:ascii="Arial" w:hAnsi="Arial" w:cs="Arial"/>
                <w:lang w:val="en-US"/>
              </w:rPr>
              <w:t xml:space="preserve"> believe the authors are blinded to reviewers’ names.</w:t>
            </w:r>
          </w:p>
        </w:tc>
      </w:tr>
      <w:tr w:rsidR="00DE7437" w:rsidRPr="009D173E" w:rsidTr="000B73BB">
        <w:trPr>
          <w:trHeight w:val="167"/>
        </w:trPr>
        <w:tc>
          <w:tcPr>
            <w:tcW w:w="718" w:type="dxa"/>
            <w:shd w:val="clear" w:color="auto" w:fill="D9D9D9" w:themeFill="background1" w:themeFillShade="D9"/>
          </w:tcPr>
          <w:p w:rsidR="00DE7437" w:rsidRPr="002D461A" w:rsidRDefault="00DE7437" w:rsidP="000B73BB">
            <w:pPr>
              <w:spacing w:line="276" w:lineRule="auto"/>
              <w:jc w:val="both"/>
              <w:rPr>
                <w:rFonts w:ascii="Arial" w:hAnsi="Arial" w:cs="Arial"/>
                <w:b/>
                <w:lang w:val="en-US"/>
              </w:rPr>
            </w:pPr>
            <w:r w:rsidRPr="002D461A">
              <w:rPr>
                <w:rFonts w:ascii="Arial" w:hAnsi="Arial" w:cs="Arial"/>
                <w:b/>
                <w:lang w:val="en-US"/>
              </w:rPr>
              <w:lastRenderedPageBreak/>
              <w:t>04.</w:t>
            </w:r>
          </w:p>
        </w:tc>
        <w:tc>
          <w:tcPr>
            <w:tcW w:w="5697" w:type="dxa"/>
            <w:shd w:val="clear" w:color="auto" w:fill="auto"/>
          </w:tcPr>
          <w:p w:rsidR="00DE7437" w:rsidRPr="002D461A" w:rsidRDefault="005539A8" w:rsidP="000B73BB">
            <w:pPr>
              <w:spacing w:line="276" w:lineRule="auto"/>
              <w:rPr>
                <w:rFonts w:ascii="Arial" w:hAnsi="Arial" w:cs="Arial"/>
                <w:lang w:val="en-US"/>
              </w:rPr>
            </w:pPr>
            <w:r>
              <w:rPr>
                <w:rFonts w:ascii="Arial" w:hAnsi="Arial" w:cs="Arial"/>
                <w:bCs/>
                <w:lang w:val="en-US"/>
              </w:rPr>
              <w:t>Line 7</w:t>
            </w:r>
            <w:r w:rsidR="00DE1EC7">
              <w:rPr>
                <w:rFonts w:ascii="Arial" w:hAnsi="Arial" w:cs="Arial"/>
                <w:bCs/>
                <w:lang w:val="en-US"/>
              </w:rPr>
              <w:t xml:space="preserve">2: </w:t>
            </w:r>
            <w:r w:rsidR="00DE7437" w:rsidRPr="002D461A">
              <w:rPr>
                <w:rFonts w:ascii="Arial" w:hAnsi="Arial" w:cs="Arial"/>
                <w:lang w:val="en-US"/>
              </w:rPr>
              <w:t xml:space="preserve">That is a big jump between sentences. No </w:t>
            </w:r>
            <w:proofErr w:type="spellStart"/>
            <w:r w:rsidR="00DE7437" w:rsidRPr="002D461A">
              <w:rPr>
                <w:rFonts w:ascii="Arial" w:hAnsi="Arial" w:cs="Arial"/>
                <w:lang w:val="en-US"/>
              </w:rPr>
              <w:t>justiifcation</w:t>
            </w:r>
            <w:proofErr w:type="spellEnd"/>
            <w:r w:rsidR="00DE7437" w:rsidRPr="002D461A">
              <w:rPr>
                <w:rFonts w:ascii="Arial" w:hAnsi="Arial" w:cs="Arial"/>
                <w:lang w:val="en-US"/>
              </w:rPr>
              <w:t xml:space="preserve"> as to why?</w:t>
            </w:r>
          </w:p>
        </w:tc>
        <w:tc>
          <w:tcPr>
            <w:tcW w:w="7810" w:type="dxa"/>
          </w:tcPr>
          <w:p w:rsidR="00DE7437" w:rsidRPr="002D461A" w:rsidRDefault="0036338C" w:rsidP="000B73BB">
            <w:pPr>
              <w:spacing w:line="276" w:lineRule="auto"/>
              <w:rPr>
                <w:rFonts w:ascii="Arial" w:hAnsi="Arial" w:cs="Arial"/>
                <w:lang w:val="en-US"/>
              </w:rPr>
            </w:pPr>
            <w:r>
              <w:rPr>
                <w:rFonts w:ascii="Arial" w:hAnsi="Arial" w:cs="Arial"/>
                <w:lang w:val="en-US"/>
              </w:rPr>
              <w:t>The reasons behind that are explained subsequently. The sentence was supposed to build a junction to the next section. We agree that this might appear a bit abrupt. Thus, we moved the sente</w:t>
            </w:r>
            <w:r w:rsidR="00F824F9">
              <w:rPr>
                <w:rFonts w:ascii="Arial" w:hAnsi="Arial" w:cs="Arial"/>
                <w:lang w:val="en-US"/>
              </w:rPr>
              <w:t>nce to the next section (line 76</w:t>
            </w:r>
            <w:r>
              <w:rPr>
                <w:rFonts w:ascii="Arial" w:hAnsi="Arial" w:cs="Arial"/>
                <w:lang w:val="en-US"/>
              </w:rPr>
              <w:t>)</w:t>
            </w:r>
          </w:p>
        </w:tc>
      </w:tr>
      <w:tr w:rsidR="00DE7437" w:rsidRPr="00445F40" w:rsidTr="000B73BB">
        <w:trPr>
          <w:trHeight w:val="167"/>
        </w:trPr>
        <w:tc>
          <w:tcPr>
            <w:tcW w:w="718" w:type="dxa"/>
            <w:shd w:val="clear" w:color="auto" w:fill="D9D9D9" w:themeFill="background1" w:themeFillShade="D9"/>
          </w:tcPr>
          <w:p w:rsidR="00DE7437" w:rsidRPr="002D461A" w:rsidRDefault="00DE7437" w:rsidP="000B73BB">
            <w:pPr>
              <w:autoSpaceDE w:val="0"/>
              <w:autoSpaceDN w:val="0"/>
              <w:adjustRightInd w:val="0"/>
              <w:spacing w:line="276" w:lineRule="auto"/>
              <w:jc w:val="both"/>
              <w:rPr>
                <w:rFonts w:ascii="Arial" w:hAnsi="Arial" w:cs="Arial"/>
                <w:b/>
              </w:rPr>
            </w:pPr>
            <w:r w:rsidRPr="002D461A">
              <w:rPr>
                <w:rFonts w:ascii="Arial" w:hAnsi="Arial" w:cs="Arial"/>
                <w:b/>
              </w:rPr>
              <w:t>05.</w:t>
            </w:r>
          </w:p>
        </w:tc>
        <w:tc>
          <w:tcPr>
            <w:tcW w:w="5697" w:type="dxa"/>
          </w:tcPr>
          <w:p w:rsidR="00DE7437" w:rsidRPr="002D461A" w:rsidRDefault="005539A8" w:rsidP="000B73BB">
            <w:pPr>
              <w:autoSpaceDE w:val="0"/>
              <w:autoSpaceDN w:val="0"/>
              <w:adjustRightInd w:val="0"/>
              <w:rPr>
                <w:rFonts w:ascii="Arial" w:hAnsi="Arial" w:cs="Arial"/>
                <w:lang w:val="en-US"/>
              </w:rPr>
            </w:pPr>
            <w:bookmarkStart w:id="0" w:name="_GoBack"/>
            <w:r w:rsidRPr="00950EDC">
              <w:rPr>
                <w:rFonts w:ascii="Arial" w:hAnsi="Arial" w:cs="Arial"/>
                <w:bCs/>
                <w:lang w:val="en-US"/>
              </w:rPr>
              <w:t>Line</w:t>
            </w:r>
            <w:bookmarkEnd w:id="0"/>
            <w:r w:rsidRPr="00950EDC">
              <w:rPr>
                <w:rFonts w:ascii="Arial" w:hAnsi="Arial" w:cs="Arial"/>
                <w:bCs/>
                <w:lang w:val="en-US"/>
              </w:rPr>
              <w:t xml:space="preserve"> 8</w:t>
            </w:r>
            <w:r w:rsidR="00DE1EC7" w:rsidRPr="00950EDC">
              <w:rPr>
                <w:rFonts w:ascii="Arial" w:hAnsi="Arial" w:cs="Arial"/>
                <w:bCs/>
                <w:lang w:val="en-US"/>
              </w:rPr>
              <w:t xml:space="preserve">2: </w:t>
            </w:r>
            <w:r w:rsidR="00DE7437" w:rsidRPr="00950EDC">
              <w:rPr>
                <w:rFonts w:ascii="Arial" w:hAnsi="Arial" w:cs="Arial"/>
                <w:color w:val="000000"/>
                <w:lang w:val="en-US"/>
              </w:rPr>
              <w:t xml:space="preserve">Why is </w:t>
            </w:r>
            <w:proofErr w:type="gramStart"/>
            <w:r w:rsidR="00DE7437" w:rsidRPr="00950EDC">
              <w:rPr>
                <w:rFonts w:ascii="Arial" w:hAnsi="Arial" w:cs="Arial"/>
                <w:color w:val="000000"/>
                <w:lang w:val="en-US"/>
              </w:rPr>
              <w:t>this the</w:t>
            </w:r>
            <w:proofErr w:type="gramEnd"/>
            <w:r w:rsidR="00DE7437" w:rsidRPr="00950EDC">
              <w:rPr>
                <w:rFonts w:ascii="Arial" w:hAnsi="Arial" w:cs="Arial"/>
                <w:color w:val="000000"/>
                <w:lang w:val="en-US"/>
              </w:rPr>
              <w:t xml:space="preserve"> target population?</w:t>
            </w:r>
            <w:r w:rsidR="00DE7437" w:rsidRPr="002D461A">
              <w:rPr>
                <w:rFonts w:ascii="Arial" w:hAnsi="Arial" w:cs="Arial"/>
                <w:color w:val="000000"/>
                <w:lang w:val="en-US"/>
              </w:rPr>
              <w:t xml:space="preserve"> </w:t>
            </w:r>
          </w:p>
        </w:tc>
        <w:tc>
          <w:tcPr>
            <w:tcW w:w="7810" w:type="dxa"/>
          </w:tcPr>
          <w:p w:rsidR="00DE7437" w:rsidRPr="00445F40" w:rsidRDefault="000121C9" w:rsidP="000121C9">
            <w:pPr>
              <w:spacing w:line="276" w:lineRule="auto"/>
              <w:jc w:val="both"/>
              <w:rPr>
                <w:rFonts w:ascii="Arial" w:hAnsi="Arial" w:cs="Arial"/>
              </w:rPr>
            </w:pPr>
            <w:r>
              <w:rPr>
                <w:rFonts w:ascii="Arial" w:hAnsi="Arial" w:cs="Arial"/>
              </w:rPr>
              <w:t xml:space="preserve">In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sentence</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describe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person</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video</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aimed</w:t>
            </w:r>
            <w:proofErr w:type="spellEnd"/>
            <w:r>
              <w:rPr>
                <w:rFonts w:ascii="Arial" w:hAnsi="Arial" w:cs="Arial"/>
              </w:rPr>
              <w:t xml:space="preserve"> at </w:t>
            </w:r>
            <w:proofErr w:type="spellStart"/>
            <w:r>
              <w:rPr>
                <w:rFonts w:ascii="Arial" w:hAnsi="Arial" w:cs="Arial"/>
              </w:rPr>
              <w:t>showing</w:t>
            </w:r>
            <w:proofErr w:type="spellEnd"/>
            <w:r>
              <w:rPr>
                <w:rFonts w:ascii="Arial" w:hAnsi="Arial" w:cs="Arial"/>
              </w:rPr>
              <w:t xml:space="preserve"> a </w:t>
            </w:r>
            <w:proofErr w:type="spellStart"/>
            <w:r>
              <w:rPr>
                <w:rFonts w:ascii="Arial" w:hAnsi="Arial" w:cs="Arial"/>
              </w:rPr>
              <w:t>person</w:t>
            </w:r>
            <w:proofErr w:type="spellEnd"/>
            <w:r w:rsidR="00445F40">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similar</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our</w:t>
            </w:r>
            <w:proofErr w:type="spellEnd"/>
            <w:r>
              <w:rPr>
                <w:rFonts w:ascii="Arial" w:hAnsi="Arial" w:cs="Arial"/>
              </w:rPr>
              <w:t xml:space="preserve"> </w:t>
            </w:r>
            <w:proofErr w:type="spellStart"/>
            <w:r>
              <w:rPr>
                <w:rFonts w:ascii="Arial" w:hAnsi="Arial" w:cs="Arial"/>
              </w:rPr>
              <w:t>target</w:t>
            </w:r>
            <w:proofErr w:type="spellEnd"/>
            <w:r>
              <w:rPr>
                <w:rFonts w:ascii="Arial" w:hAnsi="Arial" w:cs="Arial"/>
              </w:rPr>
              <w:t xml:space="preserve"> </w:t>
            </w:r>
            <w:proofErr w:type="spellStart"/>
            <w:r>
              <w:rPr>
                <w:rFonts w:ascii="Arial" w:hAnsi="Arial" w:cs="Arial"/>
              </w:rPr>
              <w:t>group</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indicate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target</w:t>
            </w:r>
            <w:proofErr w:type="spellEnd"/>
            <w:r>
              <w:rPr>
                <w:rFonts w:ascii="Arial" w:hAnsi="Arial" w:cs="Arial"/>
              </w:rPr>
              <w:t xml:space="preserve"> </w:t>
            </w:r>
            <w:proofErr w:type="spellStart"/>
            <w:r>
              <w:rPr>
                <w:rFonts w:ascii="Arial" w:hAnsi="Arial" w:cs="Arial"/>
              </w:rPr>
              <w:t>group</w:t>
            </w:r>
            <w:proofErr w:type="spellEnd"/>
            <w:r>
              <w:rPr>
                <w:rFonts w:ascii="Arial" w:hAnsi="Arial" w:cs="Arial"/>
              </w:rPr>
              <w:t xml:space="preserve"> in </w:t>
            </w:r>
            <w:proofErr w:type="spellStart"/>
            <w:r>
              <w:rPr>
                <w:rFonts w:ascii="Arial" w:hAnsi="Arial" w:cs="Arial"/>
              </w:rPr>
              <w:t>section</w:t>
            </w:r>
            <w:proofErr w:type="spellEnd"/>
            <w:r>
              <w:rPr>
                <w:rFonts w:ascii="Arial" w:hAnsi="Arial" w:cs="Arial"/>
              </w:rPr>
              <w:t xml:space="preserve"> 3.3</w:t>
            </w:r>
            <w:r w:rsidR="00950EDC">
              <w:rPr>
                <w:rFonts w:ascii="Arial" w:hAnsi="Arial" w:cs="Arial"/>
              </w:rPr>
              <w:t>.</w:t>
            </w:r>
          </w:p>
        </w:tc>
      </w:tr>
      <w:tr w:rsidR="00DE7437" w:rsidRPr="009D173E" w:rsidTr="000B73BB">
        <w:trPr>
          <w:trHeight w:val="167"/>
        </w:trPr>
        <w:tc>
          <w:tcPr>
            <w:tcW w:w="718" w:type="dxa"/>
            <w:shd w:val="clear" w:color="auto" w:fill="D9D9D9" w:themeFill="background1" w:themeFillShade="D9"/>
          </w:tcPr>
          <w:p w:rsidR="00DE7437" w:rsidRPr="002D461A" w:rsidRDefault="00DE7437" w:rsidP="000B73BB">
            <w:pPr>
              <w:autoSpaceDE w:val="0"/>
              <w:autoSpaceDN w:val="0"/>
              <w:adjustRightInd w:val="0"/>
              <w:spacing w:line="276" w:lineRule="auto"/>
              <w:jc w:val="both"/>
              <w:rPr>
                <w:rFonts w:ascii="Arial" w:hAnsi="Arial" w:cs="Arial"/>
                <w:b/>
                <w:lang w:val="en-US"/>
              </w:rPr>
            </w:pPr>
            <w:r w:rsidRPr="002D461A">
              <w:rPr>
                <w:rFonts w:ascii="Arial" w:hAnsi="Arial" w:cs="Arial"/>
                <w:b/>
                <w:lang w:val="en-US"/>
              </w:rPr>
              <w:t>06.</w:t>
            </w:r>
          </w:p>
        </w:tc>
        <w:tc>
          <w:tcPr>
            <w:tcW w:w="5697" w:type="dxa"/>
          </w:tcPr>
          <w:p w:rsidR="00DE7437" w:rsidRPr="002D461A" w:rsidRDefault="005539A8" w:rsidP="000B73BB">
            <w:pPr>
              <w:autoSpaceDE w:val="0"/>
              <w:autoSpaceDN w:val="0"/>
              <w:adjustRightInd w:val="0"/>
              <w:spacing w:line="276" w:lineRule="auto"/>
              <w:rPr>
                <w:rFonts w:ascii="Arial" w:hAnsi="Arial" w:cs="Arial"/>
                <w:highlight w:val="cyan"/>
                <w:lang w:val="en-US"/>
              </w:rPr>
            </w:pPr>
            <w:r>
              <w:rPr>
                <w:rFonts w:ascii="Arial" w:hAnsi="Arial" w:cs="Arial"/>
                <w:bCs/>
                <w:lang w:val="en-US"/>
              </w:rPr>
              <w:t>Line 91</w:t>
            </w:r>
            <w:r w:rsidR="00DE1EC7">
              <w:rPr>
                <w:rFonts w:ascii="Arial" w:hAnsi="Arial" w:cs="Arial"/>
                <w:bCs/>
                <w:lang w:val="en-US"/>
              </w:rPr>
              <w:t xml:space="preserve">: </w:t>
            </w:r>
            <w:r w:rsidR="00DE7437" w:rsidRPr="002D461A">
              <w:rPr>
                <w:rFonts w:ascii="Arial" w:hAnsi="Arial" w:cs="Arial"/>
                <w:lang w:val="en-US"/>
              </w:rPr>
              <w:t>Says who? Place this after the results, if warranted.</w:t>
            </w:r>
          </w:p>
        </w:tc>
        <w:tc>
          <w:tcPr>
            <w:tcW w:w="7810" w:type="dxa"/>
          </w:tcPr>
          <w:p w:rsidR="00DE7437" w:rsidRPr="002D461A" w:rsidRDefault="00874E1D" w:rsidP="000B73BB">
            <w:pPr>
              <w:spacing w:line="276" w:lineRule="auto"/>
              <w:rPr>
                <w:rFonts w:ascii="Arial" w:hAnsi="Arial" w:cs="Arial"/>
                <w:lang w:val="en-US"/>
              </w:rPr>
            </w:pPr>
            <w:proofErr w:type="gramStart"/>
            <w:r w:rsidRPr="003D4750">
              <w:rPr>
                <w:rFonts w:ascii="Arial" w:hAnsi="Arial" w:cs="Arial"/>
                <w:b/>
                <w:lang w:val="en-US"/>
              </w:rPr>
              <w:t>not</w:t>
            </w:r>
            <w:proofErr w:type="gramEnd"/>
            <w:r w:rsidRPr="003D4750">
              <w:rPr>
                <w:rFonts w:ascii="Arial" w:hAnsi="Arial" w:cs="Arial"/>
                <w:b/>
                <w:lang w:val="en-US"/>
              </w:rPr>
              <w:t xml:space="preserve"> applicable</w:t>
            </w:r>
            <w:r>
              <w:rPr>
                <w:rFonts w:ascii="Arial" w:hAnsi="Arial" w:cs="Arial"/>
                <w:lang w:val="en-US"/>
              </w:rPr>
              <w:t xml:space="preserve"> (We structured the manuscript to our best knowledge of </w:t>
            </w:r>
            <w:proofErr w:type="spellStart"/>
            <w:r>
              <w:rPr>
                <w:rFonts w:ascii="Arial" w:hAnsi="Arial" w:cs="Arial"/>
                <w:lang w:val="en-US"/>
              </w:rPr>
              <w:t>JoVE’s</w:t>
            </w:r>
            <w:proofErr w:type="spellEnd"/>
            <w:r>
              <w:rPr>
                <w:rFonts w:ascii="Arial" w:hAnsi="Arial" w:cs="Arial"/>
                <w:lang w:val="en-US"/>
              </w:rPr>
              <w:t xml:space="preserve"> manuscript format and respective author instructions. As we did not receive editorial comments on moving contents to other sections of the manuscript we decided to adhere to the current version.)</w:t>
            </w:r>
          </w:p>
        </w:tc>
      </w:tr>
      <w:tr w:rsidR="005539A8" w:rsidRPr="00874E1D" w:rsidTr="000B73BB">
        <w:trPr>
          <w:trHeight w:val="167"/>
        </w:trPr>
        <w:tc>
          <w:tcPr>
            <w:tcW w:w="718" w:type="dxa"/>
            <w:shd w:val="clear" w:color="auto" w:fill="D9D9D9" w:themeFill="background1" w:themeFillShade="D9"/>
          </w:tcPr>
          <w:p w:rsidR="005539A8" w:rsidRPr="002D461A" w:rsidRDefault="005539A8" w:rsidP="000B73BB">
            <w:pPr>
              <w:autoSpaceDE w:val="0"/>
              <w:autoSpaceDN w:val="0"/>
              <w:adjustRightInd w:val="0"/>
              <w:spacing w:line="276" w:lineRule="auto"/>
              <w:jc w:val="both"/>
              <w:rPr>
                <w:rFonts w:ascii="Arial" w:hAnsi="Arial" w:cs="Arial"/>
                <w:b/>
              </w:rPr>
            </w:pPr>
            <w:r w:rsidRPr="002D461A">
              <w:rPr>
                <w:rFonts w:ascii="Arial" w:hAnsi="Arial" w:cs="Arial"/>
                <w:b/>
              </w:rPr>
              <w:t>07.</w:t>
            </w:r>
          </w:p>
        </w:tc>
        <w:tc>
          <w:tcPr>
            <w:tcW w:w="5697" w:type="dxa"/>
            <w:shd w:val="clear" w:color="auto" w:fill="auto"/>
          </w:tcPr>
          <w:p w:rsidR="005539A8" w:rsidRPr="002D461A" w:rsidRDefault="005539A8" w:rsidP="005539A8">
            <w:pPr>
              <w:autoSpaceDE w:val="0"/>
              <w:autoSpaceDN w:val="0"/>
              <w:adjustRightInd w:val="0"/>
              <w:spacing w:line="276" w:lineRule="auto"/>
              <w:rPr>
                <w:rFonts w:ascii="Arial" w:hAnsi="Arial" w:cs="Arial"/>
                <w:bCs/>
                <w:lang w:val="en-US"/>
              </w:rPr>
            </w:pPr>
            <w:r>
              <w:rPr>
                <w:rFonts w:ascii="Arial" w:hAnsi="Arial" w:cs="Arial"/>
                <w:bCs/>
                <w:lang w:val="en-US"/>
              </w:rPr>
              <w:t xml:space="preserve">Line 93: </w:t>
            </w:r>
            <w:r w:rsidRPr="005539A8">
              <w:rPr>
                <w:rFonts w:ascii="Arial" w:hAnsi="Arial" w:cs="Arial"/>
                <w:bCs/>
                <w:lang w:val="en-US"/>
              </w:rPr>
              <w:t xml:space="preserve">This sentence too. Why here? </w:t>
            </w:r>
            <w:proofErr w:type="spellStart"/>
            <w:r w:rsidRPr="005539A8">
              <w:rPr>
                <w:rFonts w:ascii="Arial" w:hAnsi="Arial" w:cs="Arial"/>
                <w:bCs/>
              </w:rPr>
              <w:t>Unjustified</w:t>
            </w:r>
            <w:proofErr w:type="spellEnd"/>
            <w:r w:rsidRPr="005539A8">
              <w:rPr>
                <w:rFonts w:ascii="Arial" w:hAnsi="Arial" w:cs="Arial"/>
                <w:bCs/>
              </w:rPr>
              <w:t>.</w:t>
            </w:r>
          </w:p>
        </w:tc>
        <w:tc>
          <w:tcPr>
            <w:tcW w:w="7810" w:type="dxa"/>
          </w:tcPr>
          <w:p w:rsidR="005539A8" w:rsidRPr="002D461A" w:rsidRDefault="00874E1D" w:rsidP="000B73BB">
            <w:pPr>
              <w:spacing w:line="276" w:lineRule="auto"/>
              <w:rPr>
                <w:rFonts w:ascii="Arial" w:hAnsi="Arial" w:cs="Arial"/>
                <w:lang w:val="en-US"/>
              </w:rPr>
            </w:pPr>
            <w:proofErr w:type="gramStart"/>
            <w:r w:rsidRPr="003D4750">
              <w:rPr>
                <w:rFonts w:ascii="Arial" w:hAnsi="Arial" w:cs="Arial"/>
                <w:b/>
                <w:lang w:val="en-US"/>
              </w:rPr>
              <w:t>not</w:t>
            </w:r>
            <w:proofErr w:type="gramEnd"/>
            <w:r w:rsidRPr="003D4750">
              <w:rPr>
                <w:rFonts w:ascii="Arial" w:hAnsi="Arial" w:cs="Arial"/>
                <w:b/>
                <w:lang w:val="en-US"/>
              </w:rPr>
              <w:t xml:space="preserve"> applicable</w:t>
            </w:r>
            <w:r>
              <w:rPr>
                <w:rFonts w:ascii="Arial" w:hAnsi="Arial" w:cs="Arial"/>
                <w:lang w:val="en-US"/>
              </w:rPr>
              <w:t xml:space="preserve"> (We structured the manuscript to our best knowledge of </w:t>
            </w:r>
            <w:proofErr w:type="spellStart"/>
            <w:r>
              <w:rPr>
                <w:rFonts w:ascii="Arial" w:hAnsi="Arial" w:cs="Arial"/>
                <w:lang w:val="en-US"/>
              </w:rPr>
              <w:t>JoVE’s</w:t>
            </w:r>
            <w:proofErr w:type="spellEnd"/>
            <w:r>
              <w:rPr>
                <w:rFonts w:ascii="Arial" w:hAnsi="Arial" w:cs="Arial"/>
                <w:lang w:val="en-US"/>
              </w:rPr>
              <w:t xml:space="preserve"> manuscript format and respective author instructions. As we did not receive editorial comments on moving contents to other sections of the manuscript we decided to adhere to the current version.)</w:t>
            </w:r>
          </w:p>
        </w:tc>
      </w:tr>
      <w:tr w:rsidR="005539A8" w:rsidRPr="002D461A" w:rsidTr="000B73BB">
        <w:trPr>
          <w:trHeight w:val="167"/>
        </w:trPr>
        <w:tc>
          <w:tcPr>
            <w:tcW w:w="718" w:type="dxa"/>
            <w:shd w:val="clear" w:color="auto" w:fill="D9D9D9" w:themeFill="background1" w:themeFillShade="D9"/>
          </w:tcPr>
          <w:p w:rsidR="005539A8" w:rsidRPr="002D461A" w:rsidRDefault="005539A8" w:rsidP="000B73BB">
            <w:pPr>
              <w:autoSpaceDE w:val="0"/>
              <w:autoSpaceDN w:val="0"/>
              <w:adjustRightInd w:val="0"/>
              <w:spacing w:line="276" w:lineRule="auto"/>
              <w:jc w:val="both"/>
              <w:rPr>
                <w:rFonts w:ascii="Arial" w:hAnsi="Arial" w:cs="Arial"/>
                <w:b/>
              </w:rPr>
            </w:pPr>
            <w:r w:rsidRPr="002D461A">
              <w:rPr>
                <w:rFonts w:ascii="Arial" w:hAnsi="Arial" w:cs="Arial"/>
                <w:b/>
              </w:rPr>
              <w:t>08.</w:t>
            </w:r>
          </w:p>
        </w:tc>
        <w:tc>
          <w:tcPr>
            <w:tcW w:w="5697" w:type="dxa"/>
            <w:shd w:val="clear" w:color="auto" w:fill="auto"/>
          </w:tcPr>
          <w:p w:rsidR="005539A8" w:rsidRPr="002D461A" w:rsidRDefault="005539A8" w:rsidP="000B73BB">
            <w:pPr>
              <w:autoSpaceDE w:val="0"/>
              <w:autoSpaceDN w:val="0"/>
              <w:adjustRightInd w:val="0"/>
              <w:spacing w:line="276" w:lineRule="auto"/>
              <w:rPr>
                <w:rFonts w:ascii="Arial" w:hAnsi="Arial" w:cs="Arial"/>
                <w:bCs/>
                <w:lang w:val="en-US"/>
              </w:rPr>
            </w:pPr>
            <w:r>
              <w:rPr>
                <w:rFonts w:ascii="Arial" w:hAnsi="Arial" w:cs="Arial"/>
                <w:bCs/>
                <w:lang w:val="en-US"/>
              </w:rPr>
              <w:t xml:space="preserve">Line 96: </w:t>
            </w:r>
            <w:r w:rsidRPr="002D461A">
              <w:rPr>
                <w:rFonts w:ascii="Arial" w:hAnsi="Arial" w:cs="Arial"/>
                <w:bCs/>
                <w:lang w:val="en-US"/>
              </w:rPr>
              <w:t>I am unfamiliar with this type of method presentation. Perhaps you need a reviewer more familiar with this journal.</w:t>
            </w:r>
          </w:p>
        </w:tc>
        <w:tc>
          <w:tcPr>
            <w:tcW w:w="7810" w:type="dxa"/>
          </w:tcPr>
          <w:p w:rsidR="005539A8" w:rsidRPr="002D461A" w:rsidRDefault="00A9543B" w:rsidP="00A9543B">
            <w:pPr>
              <w:spacing w:line="276" w:lineRule="auto"/>
              <w:rPr>
                <w:rFonts w:ascii="Arial" w:hAnsi="Arial" w:cs="Arial"/>
                <w:lang w:val="en-US"/>
              </w:rPr>
            </w:pPr>
            <w:r w:rsidRPr="003D4750">
              <w:rPr>
                <w:rFonts w:ascii="Arial" w:hAnsi="Arial" w:cs="Arial"/>
                <w:b/>
                <w:lang w:val="en-US"/>
              </w:rPr>
              <w:t>not applicable</w:t>
            </w:r>
          </w:p>
        </w:tc>
      </w:tr>
      <w:tr w:rsidR="005539A8" w:rsidRPr="009D173E" w:rsidTr="000B73BB">
        <w:trPr>
          <w:trHeight w:val="336"/>
        </w:trPr>
        <w:tc>
          <w:tcPr>
            <w:tcW w:w="718" w:type="dxa"/>
            <w:tcBorders>
              <w:bottom w:val="single" w:sz="8" w:space="0" w:color="808080" w:themeColor="background1" w:themeShade="80"/>
            </w:tcBorders>
            <w:shd w:val="clear" w:color="auto" w:fill="D9D9D9" w:themeFill="background1" w:themeFillShade="D9"/>
          </w:tcPr>
          <w:p w:rsidR="005539A8" w:rsidRPr="002D461A" w:rsidRDefault="005539A8" w:rsidP="000B73BB">
            <w:pPr>
              <w:spacing w:line="276" w:lineRule="auto"/>
              <w:jc w:val="both"/>
              <w:rPr>
                <w:rFonts w:ascii="Arial" w:hAnsi="Arial" w:cs="Arial"/>
                <w:b/>
              </w:rPr>
            </w:pPr>
            <w:r w:rsidRPr="002D461A">
              <w:rPr>
                <w:rFonts w:ascii="Arial" w:hAnsi="Arial" w:cs="Arial"/>
                <w:b/>
              </w:rPr>
              <w:t>09.</w:t>
            </w:r>
          </w:p>
        </w:tc>
        <w:tc>
          <w:tcPr>
            <w:tcW w:w="5697" w:type="dxa"/>
            <w:tcBorders>
              <w:bottom w:val="single" w:sz="8" w:space="0" w:color="808080" w:themeColor="background1" w:themeShade="80"/>
            </w:tcBorders>
          </w:tcPr>
          <w:p w:rsidR="005539A8" w:rsidRPr="002D461A" w:rsidRDefault="005539A8" w:rsidP="005539A8">
            <w:pPr>
              <w:autoSpaceDE w:val="0"/>
              <w:autoSpaceDN w:val="0"/>
              <w:adjustRightInd w:val="0"/>
              <w:spacing w:line="276" w:lineRule="auto"/>
              <w:rPr>
                <w:rFonts w:ascii="Arial" w:hAnsi="Arial" w:cs="Arial"/>
                <w:bCs/>
                <w:lang w:val="en-US"/>
              </w:rPr>
            </w:pPr>
            <w:r>
              <w:rPr>
                <w:rFonts w:ascii="Arial" w:hAnsi="Arial" w:cs="Arial"/>
                <w:bCs/>
                <w:lang w:val="en-US"/>
              </w:rPr>
              <w:t xml:space="preserve">Line </w:t>
            </w:r>
            <w:r w:rsidRPr="00A542AB">
              <w:rPr>
                <w:rFonts w:ascii="Arial" w:hAnsi="Arial" w:cs="Arial"/>
                <w:bCs/>
                <w:lang w:val="en-US"/>
              </w:rPr>
              <w:t>121: What do these subjective clarifiers mean?</w:t>
            </w:r>
          </w:p>
        </w:tc>
        <w:tc>
          <w:tcPr>
            <w:tcW w:w="7810" w:type="dxa"/>
            <w:tcBorders>
              <w:bottom w:val="single" w:sz="8" w:space="0" w:color="808080" w:themeColor="background1" w:themeShade="80"/>
            </w:tcBorders>
          </w:tcPr>
          <w:p w:rsidR="005539A8" w:rsidRPr="002D461A" w:rsidRDefault="00A9543B" w:rsidP="00A542AB">
            <w:pPr>
              <w:spacing w:line="276" w:lineRule="auto"/>
              <w:rPr>
                <w:rFonts w:ascii="Arial" w:hAnsi="Arial" w:cs="Arial"/>
                <w:lang w:val="en-US"/>
              </w:rPr>
            </w:pPr>
            <w:r>
              <w:rPr>
                <w:rFonts w:ascii="Arial" w:hAnsi="Arial" w:cs="Arial"/>
                <w:lang w:val="en-US"/>
              </w:rPr>
              <w:t xml:space="preserve">The person that is shown in the video is described </w:t>
            </w:r>
            <w:r w:rsidR="00A542AB">
              <w:rPr>
                <w:rFonts w:ascii="Arial" w:hAnsi="Arial" w:cs="Arial"/>
                <w:lang w:val="en-US"/>
              </w:rPr>
              <w:t>so</w:t>
            </w:r>
            <w:r>
              <w:rPr>
                <w:rFonts w:ascii="Arial" w:hAnsi="Arial" w:cs="Arial"/>
                <w:lang w:val="en-US"/>
              </w:rPr>
              <w:t xml:space="preserve"> readers </w:t>
            </w:r>
            <w:r w:rsidR="00A542AB">
              <w:rPr>
                <w:rFonts w:ascii="Arial" w:hAnsi="Arial" w:cs="Arial"/>
                <w:lang w:val="en-US"/>
              </w:rPr>
              <w:t>may</w:t>
            </w:r>
            <w:r>
              <w:rPr>
                <w:rFonts w:ascii="Arial" w:hAnsi="Arial" w:cs="Arial"/>
                <w:lang w:val="en-US"/>
              </w:rPr>
              <w:t xml:space="preserve"> get an idea of the </w:t>
            </w:r>
            <w:r w:rsidR="00C37C1C">
              <w:rPr>
                <w:rFonts w:ascii="Arial" w:hAnsi="Arial" w:cs="Arial"/>
                <w:lang w:val="en-US"/>
              </w:rPr>
              <w:t xml:space="preserve">video content and which cues may have been salient to participants. </w:t>
            </w:r>
          </w:p>
        </w:tc>
      </w:tr>
      <w:tr w:rsidR="005539A8" w:rsidRPr="005A6818" w:rsidTr="000B73BB">
        <w:trPr>
          <w:trHeight w:val="167"/>
        </w:trPr>
        <w:tc>
          <w:tcPr>
            <w:tcW w:w="718" w:type="dxa"/>
            <w:shd w:val="clear" w:color="auto" w:fill="D9D9D9" w:themeFill="background1" w:themeFillShade="D9"/>
          </w:tcPr>
          <w:p w:rsidR="005539A8" w:rsidRPr="002D461A" w:rsidRDefault="005539A8" w:rsidP="000B73BB">
            <w:pPr>
              <w:spacing w:line="276" w:lineRule="auto"/>
              <w:jc w:val="both"/>
              <w:rPr>
                <w:rFonts w:ascii="Arial" w:hAnsi="Arial" w:cs="Arial"/>
                <w:b/>
                <w:lang w:val="en-US"/>
              </w:rPr>
            </w:pPr>
            <w:r w:rsidRPr="002D461A">
              <w:rPr>
                <w:rFonts w:ascii="Arial" w:hAnsi="Arial" w:cs="Arial"/>
                <w:b/>
                <w:lang w:val="en-US"/>
              </w:rPr>
              <w:t>10.</w:t>
            </w:r>
          </w:p>
        </w:tc>
        <w:tc>
          <w:tcPr>
            <w:tcW w:w="5697" w:type="dxa"/>
          </w:tcPr>
          <w:p w:rsidR="005539A8" w:rsidRPr="002D461A" w:rsidRDefault="005539A8" w:rsidP="000B73BB">
            <w:pPr>
              <w:spacing w:line="276" w:lineRule="auto"/>
              <w:rPr>
                <w:rFonts w:ascii="Arial" w:hAnsi="Arial" w:cs="Arial"/>
                <w:lang w:val="en-US"/>
              </w:rPr>
            </w:pPr>
            <w:r>
              <w:rPr>
                <w:rFonts w:ascii="Arial" w:hAnsi="Arial" w:cs="Arial"/>
                <w:bCs/>
                <w:lang w:val="en-US"/>
              </w:rPr>
              <w:t xml:space="preserve">Line 148: </w:t>
            </w:r>
            <w:proofErr w:type="spellStart"/>
            <w:r w:rsidRPr="002D461A">
              <w:rPr>
                <w:rFonts w:ascii="Arial" w:hAnsi="Arial" w:cs="Arial"/>
              </w:rPr>
              <w:t>refs</w:t>
            </w:r>
            <w:proofErr w:type="spellEnd"/>
            <w:r w:rsidRPr="002D461A">
              <w:rPr>
                <w:rFonts w:ascii="Arial" w:hAnsi="Arial" w:cs="Arial"/>
              </w:rPr>
              <w:t>?</w:t>
            </w:r>
          </w:p>
        </w:tc>
        <w:tc>
          <w:tcPr>
            <w:tcW w:w="7810" w:type="dxa"/>
          </w:tcPr>
          <w:p w:rsidR="005539A8" w:rsidRPr="002D461A" w:rsidRDefault="00A542AB" w:rsidP="005A6818">
            <w:pPr>
              <w:spacing w:line="276" w:lineRule="auto"/>
              <w:rPr>
                <w:rFonts w:ascii="Arial" w:hAnsi="Arial" w:cs="Arial"/>
                <w:lang w:val="en-US"/>
              </w:rPr>
            </w:pPr>
            <w:proofErr w:type="gramStart"/>
            <w:r w:rsidRPr="003D4750">
              <w:rPr>
                <w:rFonts w:ascii="Arial" w:hAnsi="Arial" w:cs="Arial"/>
                <w:b/>
                <w:lang w:val="en-US"/>
              </w:rPr>
              <w:t>not</w:t>
            </w:r>
            <w:proofErr w:type="gramEnd"/>
            <w:r w:rsidRPr="003D4750">
              <w:rPr>
                <w:rFonts w:ascii="Arial" w:hAnsi="Arial" w:cs="Arial"/>
                <w:b/>
                <w:lang w:val="en-US"/>
              </w:rPr>
              <w:t xml:space="preserve"> applicable</w:t>
            </w:r>
            <w:r>
              <w:rPr>
                <w:rFonts w:ascii="Arial" w:hAnsi="Arial" w:cs="Arial"/>
                <w:b/>
                <w:lang w:val="en-US"/>
              </w:rPr>
              <w:t xml:space="preserve"> </w:t>
            </w:r>
            <w:r w:rsidRPr="00A542AB">
              <w:rPr>
                <w:rFonts w:ascii="Arial" w:hAnsi="Arial" w:cs="Arial"/>
                <w:lang w:val="en-US"/>
              </w:rPr>
              <w:t>(</w:t>
            </w:r>
            <w:r w:rsidR="005A6818">
              <w:rPr>
                <w:rFonts w:ascii="Arial" w:hAnsi="Arial" w:cs="Arial"/>
                <w:lang w:val="en-US"/>
              </w:rPr>
              <w:t xml:space="preserve">Researchers who apply our method may do this among other population samples or in other study contexts than ours. Appropriate assumptions on mean differences in controls and intervention group are not fixed but need to be made according to the target population. The literature </w:t>
            </w:r>
            <w:r w:rsidR="005A6818">
              <w:rPr>
                <w:rFonts w:ascii="Arial" w:hAnsi="Arial" w:cs="Arial"/>
                <w:lang w:val="en-US"/>
              </w:rPr>
              <w:lastRenderedPageBreak/>
              <w:t>we based our specific assumptions on, i</w:t>
            </w:r>
            <w:r w:rsidR="00F824F9">
              <w:rPr>
                <w:rFonts w:ascii="Arial" w:hAnsi="Arial" w:cs="Arial"/>
                <w:lang w:val="en-US"/>
              </w:rPr>
              <w:t>s cited in section 2.3, line 170</w:t>
            </w:r>
            <w:r w:rsidRPr="00A542AB">
              <w:rPr>
                <w:rFonts w:ascii="Arial" w:hAnsi="Arial" w:cs="Arial"/>
                <w:lang w:val="en-US"/>
              </w:rPr>
              <w:t>)</w:t>
            </w:r>
            <w:r w:rsidR="005A6818">
              <w:rPr>
                <w:rFonts w:ascii="Arial" w:hAnsi="Arial" w:cs="Arial"/>
                <w:lang w:val="en-US"/>
              </w:rPr>
              <w:t>.</w:t>
            </w:r>
          </w:p>
        </w:tc>
      </w:tr>
      <w:tr w:rsidR="005539A8" w:rsidRPr="009D173E" w:rsidTr="000B73BB">
        <w:trPr>
          <w:trHeight w:val="167"/>
        </w:trPr>
        <w:tc>
          <w:tcPr>
            <w:tcW w:w="718" w:type="dxa"/>
            <w:shd w:val="clear" w:color="auto" w:fill="D9D9D9" w:themeFill="background1" w:themeFillShade="D9"/>
          </w:tcPr>
          <w:p w:rsidR="005539A8" w:rsidRPr="005A6818" w:rsidRDefault="005539A8" w:rsidP="000B73BB">
            <w:pPr>
              <w:autoSpaceDE w:val="0"/>
              <w:autoSpaceDN w:val="0"/>
              <w:adjustRightInd w:val="0"/>
              <w:spacing w:line="276" w:lineRule="auto"/>
              <w:jc w:val="both"/>
              <w:rPr>
                <w:rFonts w:ascii="Arial" w:hAnsi="Arial" w:cs="Arial"/>
                <w:b/>
                <w:lang w:val="en-US"/>
              </w:rPr>
            </w:pPr>
            <w:r w:rsidRPr="005A6818">
              <w:rPr>
                <w:rFonts w:ascii="Arial" w:hAnsi="Arial" w:cs="Arial"/>
                <w:b/>
                <w:lang w:val="en-US"/>
              </w:rPr>
              <w:lastRenderedPageBreak/>
              <w:t>11.</w:t>
            </w:r>
          </w:p>
        </w:tc>
        <w:tc>
          <w:tcPr>
            <w:tcW w:w="5697" w:type="dxa"/>
            <w:shd w:val="clear" w:color="auto" w:fill="auto"/>
          </w:tcPr>
          <w:p w:rsidR="005539A8" w:rsidRPr="002D461A" w:rsidRDefault="005539A8" w:rsidP="000B73BB">
            <w:pPr>
              <w:spacing w:line="276" w:lineRule="auto"/>
              <w:rPr>
                <w:rFonts w:ascii="Arial" w:hAnsi="Arial" w:cs="Arial"/>
                <w:lang w:val="en-US"/>
              </w:rPr>
            </w:pPr>
            <w:r>
              <w:rPr>
                <w:rFonts w:ascii="Arial" w:hAnsi="Arial" w:cs="Arial"/>
                <w:bCs/>
                <w:lang w:val="en-US"/>
              </w:rPr>
              <w:t xml:space="preserve">Line 182: </w:t>
            </w:r>
            <w:proofErr w:type="spellStart"/>
            <w:r w:rsidRPr="002D461A">
              <w:rPr>
                <w:rFonts w:ascii="Arial" w:hAnsi="Arial" w:cs="Arial"/>
              </w:rPr>
              <w:t>One</w:t>
            </w:r>
            <w:proofErr w:type="spellEnd"/>
            <w:r w:rsidRPr="002D461A">
              <w:rPr>
                <w:rFonts w:ascii="Arial" w:hAnsi="Arial" w:cs="Arial"/>
              </w:rPr>
              <w:t xml:space="preserve"> </w:t>
            </w:r>
            <w:proofErr w:type="spellStart"/>
            <w:r w:rsidRPr="002D461A">
              <w:rPr>
                <w:rFonts w:ascii="Arial" w:hAnsi="Arial" w:cs="Arial"/>
              </w:rPr>
              <w:t>word</w:t>
            </w:r>
            <w:proofErr w:type="spellEnd"/>
          </w:p>
        </w:tc>
        <w:tc>
          <w:tcPr>
            <w:tcW w:w="7810" w:type="dxa"/>
          </w:tcPr>
          <w:p w:rsidR="005539A8" w:rsidRPr="002D461A" w:rsidRDefault="008C2E59" w:rsidP="000B73BB">
            <w:pPr>
              <w:spacing w:line="276" w:lineRule="auto"/>
              <w:rPr>
                <w:rFonts w:ascii="Arial" w:hAnsi="Arial" w:cs="Arial"/>
                <w:lang w:val="en-US"/>
              </w:rPr>
            </w:pPr>
            <w:r>
              <w:rPr>
                <w:rFonts w:ascii="Arial" w:hAnsi="Arial" w:cs="Arial"/>
                <w:lang w:val="en-US"/>
              </w:rPr>
              <w:t>Thank you for this advice. We corrected spelling as suggested.</w:t>
            </w:r>
          </w:p>
        </w:tc>
      </w:tr>
      <w:tr w:rsidR="005539A8" w:rsidRPr="002D461A" w:rsidTr="000B73BB">
        <w:trPr>
          <w:trHeight w:val="167"/>
        </w:trPr>
        <w:tc>
          <w:tcPr>
            <w:tcW w:w="718" w:type="dxa"/>
            <w:shd w:val="clear" w:color="auto" w:fill="D9D9D9" w:themeFill="background1" w:themeFillShade="D9"/>
          </w:tcPr>
          <w:p w:rsidR="005539A8" w:rsidRPr="002D461A" w:rsidRDefault="005539A8" w:rsidP="000B73BB">
            <w:pPr>
              <w:autoSpaceDE w:val="0"/>
              <w:autoSpaceDN w:val="0"/>
              <w:adjustRightInd w:val="0"/>
              <w:spacing w:line="276" w:lineRule="auto"/>
              <w:jc w:val="both"/>
              <w:rPr>
                <w:rFonts w:ascii="Arial" w:hAnsi="Arial" w:cs="Arial"/>
                <w:b/>
                <w:lang w:val="en-US"/>
              </w:rPr>
            </w:pPr>
            <w:r w:rsidRPr="002D461A">
              <w:rPr>
                <w:rFonts w:ascii="Arial" w:hAnsi="Arial" w:cs="Arial"/>
                <w:b/>
                <w:lang w:val="en-US"/>
              </w:rPr>
              <w:t>12.</w:t>
            </w:r>
          </w:p>
        </w:tc>
        <w:tc>
          <w:tcPr>
            <w:tcW w:w="5697" w:type="dxa"/>
          </w:tcPr>
          <w:p w:rsidR="005539A8" w:rsidRPr="002D461A" w:rsidRDefault="005539A8" w:rsidP="000B73BB">
            <w:pPr>
              <w:autoSpaceDE w:val="0"/>
              <w:autoSpaceDN w:val="0"/>
              <w:adjustRightInd w:val="0"/>
              <w:rPr>
                <w:rFonts w:ascii="Arial" w:hAnsi="Arial" w:cs="Arial"/>
                <w:lang w:val="en-US"/>
              </w:rPr>
            </w:pPr>
            <w:r>
              <w:rPr>
                <w:rFonts w:ascii="Arial" w:hAnsi="Arial" w:cs="Arial"/>
                <w:bCs/>
                <w:lang w:val="en-US"/>
              </w:rPr>
              <w:t xml:space="preserve">Line 213: </w:t>
            </w:r>
            <w:r w:rsidRPr="002D461A">
              <w:rPr>
                <w:rFonts w:ascii="Arial" w:hAnsi="Arial" w:cs="Arial"/>
                <w:lang w:val="en-US"/>
              </w:rPr>
              <w:t xml:space="preserve">Do you need references for </w:t>
            </w:r>
            <w:proofErr w:type="gramStart"/>
            <w:r w:rsidRPr="002D461A">
              <w:rPr>
                <w:rFonts w:ascii="Arial" w:hAnsi="Arial" w:cs="Arial"/>
                <w:lang w:val="en-US"/>
              </w:rPr>
              <w:t>all of this</w:t>
            </w:r>
            <w:proofErr w:type="gramEnd"/>
            <w:r w:rsidRPr="002D461A">
              <w:rPr>
                <w:rFonts w:ascii="Arial" w:hAnsi="Arial" w:cs="Arial"/>
                <w:lang w:val="en-US"/>
              </w:rPr>
              <w:t xml:space="preserve"> decision making? </w:t>
            </w:r>
            <w:r w:rsidRPr="00DE1EC7">
              <w:rPr>
                <w:rFonts w:ascii="Arial" w:hAnsi="Arial" w:cs="Arial"/>
                <w:lang w:val="en-US"/>
              </w:rPr>
              <w:t>I think so.</w:t>
            </w:r>
          </w:p>
        </w:tc>
        <w:tc>
          <w:tcPr>
            <w:tcW w:w="7810" w:type="dxa"/>
          </w:tcPr>
          <w:p w:rsidR="005539A8" w:rsidRPr="002D461A" w:rsidRDefault="00370F96" w:rsidP="000B73BB">
            <w:pPr>
              <w:spacing w:line="276" w:lineRule="auto"/>
              <w:jc w:val="both"/>
              <w:rPr>
                <w:rFonts w:ascii="Arial" w:hAnsi="Arial" w:cs="Arial"/>
                <w:lang w:val="en-US"/>
              </w:rPr>
            </w:pPr>
            <w:r w:rsidRPr="003D4750">
              <w:rPr>
                <w:rFonts w:ascii="Arial" w:hAnsi="Arial" w:cs="Arial"/>
                <w:b/>
                <w:lang w:val="en-US"/>
              </w:rPr>
              <w:t>not applicable</w:t>
            </w:r>
          </w:p>
        </w:tc>
      </w:tr>
      <w:tr w:rsidR="005539A8" w:rsidRPr="009D173E" w:rsidTr="000B73BB">
        <w:trPr>
          <w:trHeight w:val="167"/>
        </w:trPr>
        <w:tc>
          <w:tcPr>
            <w:tcW w:w="718" w:type="dxa"/>
            <w:shd w:val="clear" w:color="auto" w:fill="D9D9D9" w:themeFill="background1" w:themeFillShade="D9"/>
          </w:tcPr>
          <w:p w:rsidR="005539A8" w:rsidRPr="008C2E59" w:rsidRDefault="005539A8" w:rsidP="000B73BB">
            <w:pPr>
              <w:autoSpaceDE w:val="0"/>
              <w:autoSpaceDN w:val="0"/>
              <w:adjustRightInd w:val="0"/>
              <w:spacing w:line="276" w:lineRule="auto"/>
              <w:jc w:val="both"/>
              <w:rPr>
                <w:rFonts w:ascii="Arial" w:hAnsi="Arial" w:cs="Arial"/>
                <w:b/>
                <w:lang w:val="en-US"/>
              </w:rPr>
            </w:pPr>
            <w:r w:rsidRPr="008C2E59">
              <w:rPr>
                <w:rFonts w:ascii="Arial" w:hAnsi="Arial" w:cs="Arial"/>
                <w:b/>
                <w:lang w:val="en-US"/>
              </w:rPr>
              <w:t>13.</w:t>
            </w:r>
          </w:p>
        </w:tc>
        <w:tc>
          <w:tcPr>
            <w:tcW w:w="5697" w:type="dxa"/>
          </w:tcPr>
          <w:p w:rsidR="005539A8" w:rsidRPr="002D461A" w:rsidRDefault="00F80CED" w:rsidP="000B73BB">
            <w:pPr>
              <w:autoSpaceDE w:val="0"/>
              <w:autoSpaceDN w:val="0"/>
              <w:adjustRightInd w:val="0"/>
              <w:spacing w:line="276" w:lineRule="auto"/>
              <w:rPr>
                <w:rFonts w:ascii="Arial" w:hAnsi="Arial" w:cs="Arial"/>
                <w:highlight w:val="cyan"/>
                <w:lang w:val="en-US"/>
              </w:rPr>
            </w:pPr>
            <w:r>
              <w:rPr>
                <w:rFonts w:ascii="Arial" w:hAnsi="Arial" w:cs="Arial"/>
                <w:bCs/>
                <w:lang w:val="en-US"/>
              </w:rPr>
              <w:t>Line 297</w:t>
            </w:r>
            <w:r w:rsidR="005539A8">
              <w:rPr>
                <w:rFonts w:ascii="Arial" w:hAnsi="Arial" w:cs="Arial"/>
                <w:bCs/>
                <w:lang w:val="en-US"/>
              </w:rPr>
              <w:t xml:space="preserve">: </w:t>
            </w:r>
            <w:r w:rsidR="005539A8" w:rsidRPr="002D461A">
              <w:rPr>
                <w:rFonts w:ascii="Arial" w:hAnsi="Arial" w:cs="Arial"/>
                <w:color w:val="000000"/>
                <w:lang w:val="en-US"/>
              </w:rPr>
              <w:t>I would discuss delta here.</w:t>
            </w:r>
          </w:p>
        </w:tc>
        <w:tc>
          <w:tcPr>
            <w:tcW w:w="7810" w:type="dxa"/>
          </w:tcPr>
          <w:p w:rsidR="005539A8" w:rsidRPr="002D461A" w:rsidRDefault="00370F96" w:rsidP="000B73BB">
            <w:pPr>
              <w:spacing w:line="276" w:lineRule="auto"/>
              <w:rPr>
                <w:rFonts w:ascii="Arial" w:hAnsi="Arial" w:cs="Arial"/>
                <w:lang w:val="en-US"/>
              </w:rPr>
            </w:pPr>
            <w:r>
              <w:rPr>
                <w:rFonts w:ascii="Arial" w:hAnsi="Arial" w:cs="Arial"/>
                <w:lang w:val="en-US"/>
              </w:rPr>
              <w:t>We agree. Revised as described in our answer to comment number 1 of reviewer #1.</w:t>
            </w:r>
          </w:p>
        </w:tc>
      </w:tr>
      <w:tr w:rsidR="005539A8" w:rsidRPr="00370F96" w:rsidTr="000B73BB">
        <w:trPr>
          <w:trHeight w:val="167"/>
        </w:trPr>
        <w:tc>
          <w:tcPr>
            <w:tcW w:w="718" w:type="dxa"/>
            <w:shd w:val="clear" w:color="auto" w:fill="D9D9D9" w:themeFill="background1" w:themeFillShade="D9"/>
          </w:tcPr>
          <w:p w:rsidR="005539A8" w:rsidRPr="00370F96" w:rsidRDefault="005539A8" w:rsidP="000B73BB">
            <w:pPr>
              <w:autoSpaceDE w:val="0"/>
              <w:autoSpaceDN w:val="0"/>
              <w:adjustRightInd w:val="0"/>
              <w:spacing w:line="276" w:lineRule="auto"/>
              <w:jc w:val="both"/>
              <w:rPr>
                <w:rFonts w:ascii="Arial" w:hAnsi="Arial" w:cs="Arial"/>
                <w:b/>
                <w:lang w:val="en-US"/>
              </w:rPr>
            </w:pPr>
            <w:r w:rsidRPr="00370F96">
              <w:rPr>
                <w:rFonts w:ascii="Arial" w:hAnsi="Arial" w:cs="Arial"/>
                <w:b/>
                <w:lang w:val="en-US"/>
              </w:rPr>
              <w:t>14.</w:t>
            </w:r>
          </w:p>
        </w:tc>
        <w:tc>
          <w:tcPr>
            <w:tcW w:w="5697" w:type="dxa"/>
            <w:shd w:val="clear" w:color="auto" w:fill="auto"/>
          </w:tcPr>
          <w:p w:rsidR="005539A8" w:rsidRPr="002D461A" w:rsidRDefault="00F80CED" w:rsidP="000B73BB">
            <w:pPr>
              <w:autoSpaceDE w:val="0"/>
              <w:autoSpaceDN w:val="0"/>
              <w:adjustRightInd w:val="0"/>
              <w:spacing w:line="276" w:lineRule="auto"/>
              <w:rPr>
                <w:rFonts w:ascii="Arial" w:hAnsi="Arial" w:cs="Arial"/>
                <w:bCs/>
                <w:lang w:val="en-US"/>
              </w:rPr>
            </w:pPr>
            <w:r>
              <w:rPr>
                <w:rFonts w:ascii="Arial" w:hAnsi="Arial" w:cs="Arial"/>
                <w:bCs/>
                <w:lang w:val="en-US"/>
              </w:rPr>
              <w:t>Line 298</w:t>
            </w:r>
            <w:r w:rsidR="005539A8">
              <w:rPr>
                <w:rFonts w:ascii="Arial" w:hAnsi="Arial" w:cs="Arial"/>
                <w:bCs/>
                <w:lang w:val="en-US"/>
              </w:rPr>
              <w:t xml:space="preserve">: </w:t>
            </w:r>
            <w:r w:rsidR="005539A8" w:rsidRPr="00370F96">
              <w:rPr>
                <w:rFonts w:ascii="Arial" w:hAnsi="Arial" w:cs="Arial"/>
                <w:color w:val="000000"/>
                <w:lang w:val="en-US"/>
              </w:rPr>
              <w:t xml:space="preserve">alpha? </w:t>
            </w:r>
            <w:proofErr w:type="gramStart"/>
            <w:r w:rsidR="005539A8" w:rsidRPr="00370F96">
              <w:rPr>
                <w:rFonts w:ascii="Arial" w:hAnsi="Arial" w:cs="Arial"/>
                <w:color w:val="000000"/>
                <w:lang w:val="en-US"/>
              </w:rPr>
              <w:t>effect</w:t>
            </w:r>
            <w:proofErr w:type="gramEnd"/>
            <w:r w:rsidR="005539A8" w:rsidRPr="00370F96">
              <w:rPr>
                <w:rFonts w:ascii="Arial" w:hAnsi="Arial" w:cs="Arial"/>
                <w:color w:val="000000"/>
                <w:lang w:val="en-US"/>
              </w:rPr>
              <w:t xml:space="preserve"> size?</w:t>
            </w:r>
          </w:p>
        </w:tc>
        <w:tc>
          <w:tcPr>
            <w:tcW w:w="7810" w:type="dxa"/>
          </w:tcPr>
          <w:p w:rsidR="005539A8" w:rsidRPr="002D461A" w:rsidRDefault="00370F96" w:rsidP="000B73BB">
            <w:pPr>
              <w:spacing w:line="276" w:lineRule="auto"/>
              <w:rPr>
                <w:rFonts w:ascii="Arial" w:hAnsi="Arial" w:cs="Arial"/>
                <w:lang w:val="en-US"/>
              </w:rPr>
            </w:pPr>
            <w:r>
              <w:rPr>
                <w:rFonts w:ascii="Arial" w:hAnsi="Arial" w:cs="Arial"/>
                <w:lang w:val="en-US"/>
              </w:rPr>
              <w:t>Revised as described in our answer to comment number 4 of reviewer #1.</w:t>
            </w:r>
          </w:p>
        </w:tc>
      </w:tr>
      <w:tr w:rsidR="005539A8" w:rsidRPr="009D173E" w:rsidTr="000B73BB">
        <w:trPr>
          <w:trHeight w:val="336"/>
        </w:trPr>
        <w:tc>
          <w:tcPr>
            <w:tcW w:w="718" w:type="dxa"/>
            <w:tcBorders>
              <w:bottom w:val="single" w:sz="8" w:space="0" w:color="808080" w:themeColor="background1" w:themeShade="80"/>
            </w:tcBorders>
            <w:shd w:val="clear" w:color="auto" w:fill="D9D9D9" w:themeFill="background1" w:themeFillShade="D9"/>
          </w:tcPr>
          <w:p w:rsidR="005539A8" w:rsidRPr="00370F96" w:rsidRDefault="005539A8" w:rsidP="000B73BB">
            <w:pPr>
              <w:spacing w:line="276" w:lineRule="auto"/>
              <w:jc w:val="both"/>
              <w:rPr>
                <w:rFonts w:ascii="Arial" w:hAnsi="Arial" w:cs="Arial"/>
                <w:b/>
                <w:lang w:val="en-US"/>
              </w:rPr>
            </w:pPr>
            <w:r w:rsidRPr="00370F96">
              <w:rPr>
                <w:rFonts w:ascii="Arial" w:hAnsi="Arial" w:cs="Arial"/>
                <w:b/>
                <w:lang w:val="en-US"/>
              </w:rPr>
              <w:t>15.</w:t>
            </w:r>
          </w:p>
        </w:tc>
        <w:tc>
          <w:tcPr>
            <w:tcW w:w="5697" w:type="dxa"/>
            <w:tcBorders>
              <w:bottom w:val="single" w:sz="8" w:space="0" w:color="808080" w:themeColor="background1" w:themeShade="80"/>
            </w:tcBorders>
          </w:tcPr>
          <w:p w:rsidR="005539A8" w:rsidRPr="002D461A" w:rsidRDefault="00F80CED" w:rsidP="000B73BB">
            <w:pPr>
              <w:autoSpaceDE w:val="0"/>
              <w:autoSpaceDN w:val="0"/>
              <w:adjustRightInd w:val="0"/>
              <w:spacing w:line="276" w:lineRule="auto"/>
              <w:rPr>
                <w:rFonts w:ascii="Arial" w:hAnsi="Arial" w:cs="Arial"/>
                <w:bCs/>
                <w:lang w:val="en-US"/>
              </w:rPr>
            </w:pPr>
            <w:r>
              <w:rPr>
                <w:rFonts w:ascii="Arial" w:hAnsi="Arial" w:cs="Arial"/>
                <w:bCs/>
                <w:lang w:val="en-US"/>
              </w:rPr>
              <w:t>Line 313</w:t>
            </w:r>
            <w:r w:rsidR="005539A8">
              <w:rPr>
                <w:rFonts w:ascii="Arial" w:hAnsi="Arial" w:cs="Arial"/>
                <w:bCs/>
                <w:lang w:val="en-US"/>
              </w:rPr>
              <w:t xml:space="preserve">: </w:t>
            </w:r>
            <w:r w:rsidR="005539A8" w:rsidRPr="002D461A">
              <w:rPr>
                <w:rFonts w:ascii="Arial" w:hAnsi="Arial" w:cs="Arial"/>
                <w:color w:val="000000"/>
                <w:lang w:val="en-US"/>
              </w:rPr>
              <w:t>Why only half? Do you disentangle this in the results? Why report on the other half?</w:t>
            </w:r>
          </w:p>
        </w:tc>
        <w:tc>
          <w:tcPr>
            <w:tcW w:w="7810" w:type="dxa"/>
            <w:tcBorders>
              <w:bottom w:val="single" w:sz="8" w:space="0" w:color="808080" w:themeColor="background1" w:themeShade="80"/>
            </w:tcBorders>
          </w:tcPr>
          <w:p w:rsidR="005539A8" w:rsidRPr="002D461A" w:rsidRDefault="001342A9" w:rsidP="00445F40">
            <w:pPr>
              <w:spacing w:line="276" w:lineRule="auto"/>
              <w:rPr>
                <w:rFonts w:ascii="Arial" w:hAnsi="Arial" w:cs="Arial"/>
                <w:lang w:val="en-US"/>
              </w:rPr>
            </w:pPr>
            <w:r>
              <w:rPr>
                <w:rFonts w:ascii="Arial" w:hAnsi="Arial" w:cs="Arial"/>
                <w:lang w:val="en-US"/>
              </w:rPr>
              <w:t>In the manuscript, results of an interim analysis of a randomized controlled trial to test the effect of a video are presented. Thus, there is one group that received the video and one group that did not receive the video.</w:t>
            </w:r>
            <w:r w:rsidR="00B71FA9">
              <w:rPr>
                <w:rFonts w:ascii="Arial" w:hAnsi="Arial" w:cs="Arial"/>
                <w:lang w:val="en-US"/>
              </w:rPr>
              <w:t xml:space="preserve"> </w:t>
            </w:r>
            <w:proofErr w:type="spellStart"/>
            <w:r w:rsidR="00B71FA9">
              <w:rPr>
                <w:rFonts w:ascii="Arial" w:hAnsi="Arial" w:cs="Arial"/>
                <w:lang w:val="en-US"/>
              </w:rPr>
              <w:t>Descriptives</w:t>
            </w:r>
            <w:proofErr w:type="spellEnd"/>
            <w:r w:rsidR="00B71FA9">
              <w:rPr>
                <w:rFonts w:ascii="Arial" w:hAnsi="Arial" w:cs="Arial"/>
                <w:lang w:val="en-US"/>
              </w:rPr>
              <w:t xml:space="preserve"> of both groups are reported. However, as our phrasing appears to be difficult to understand, we revised this section </w:t>
            </w:r>
            <w:r w:rsidR="00F824F9">
              <w:rPr>
                <w:rFonts w:ascii="Arial" w:hAnsi="Arial" w:cs="Arial"/>
                <w:lang w:val="en-US"/>
              </w:rPr>
              <w:t>(line 320</w:t>
            </w:r>
            <w:r w:rsidR="00445F40">
              <w:rPr>
                <w:rFonts w:ascii="Arial" w:hAnsi="Arial" w:cs="Arial"/>
                <w:lang w:val="en-US"/>
              </w:rPr>
              <w:t>).</w:t>
            </w:r>
          </w:p>
        </w:tc>
      </w:tr>
      <w:tr w:rsidR="005539A8" w:rsidRPr="009D173E" w:rsidTr="000B73BB">
        <w:trPr>
          <w:trHeight w:val="167"/>
        </w:trPr>
        <w:tc>
          <w:tcPr>
            <w:tcW w:w="718" w:type="dxa"/>
            <w:shd w:val="clear" w:color="auto" w:fill="D9D9D9" w:themeFill="background1" w:themeFillShade="D9"/>
          </w:tcPr>
          <w:p w:rsidR="005539A8" w:rsidRPr="002D461A" w:rsidRDefault="005539A8" w:rsidP="000B73BB">
            <w:pPr>
              <w:spacing w:line="276" w:lineRule="auto"/>
              <w:jc w:val="both"/>
              <w:rPr>
                <w:rFonts w:ascii="Arial" w:hAnsi="Arial" w:cs="Arial"/>
                <w:b/>
                <w:lang w:val="en-US"/>
              </w:rPr>
            </w:pPr>
            <w:r w:rsidRPr="002D461A">
              <w:rPr>
                <w:rFonts w:ascii="Arial" w:hAnsi="Arial" w:cs="Arial"/>
                <w:b/>
                <w:lang w:val="en-US"/>
              </w:rPr>
              <w:t>16.</w:t>
            </w:r>
          </w:p>
        </w:tc>
        <w:tc>
          <w:tcPr>
            <w:tcW w:w="5697" w:type="dxa"/>
          </w:tcPr>
          <w:p w:rsidR="005539A8" w:rsidRPr="002D461A" w:rsidRDefault="00F80CED" w:rsidP="000B73BB">
            <w:pPr>
              <w:spacing w:line="276" w:lineRule="auto"/>
              <w:rPr>
                <w:rFonts w:ascii="Arial" w:hAnsi="Arial" w:cs="Arial"/>
                <w:lang w:val="en-US"/>
              </w:rPr>
            </w:pPr>
            <w:r>
              <w:rPr>
                <w:rFonts w:ascii="Arial" w:hAnsi="Arial" w:cs="Arial"/>
                <w:bCs/>
                <w:lang w:val="en-US"/>
              </w:rPr>
              <w:t>Line 316</w:t>
            </w:r>
            <w:r w:rsidR="005539A8">
              <w:rPr>
                <w:rFonts w:ascii="Arial" w:hAnsi="Arial" w:cs="Arial"/>
                <w:bCs/>
                <w:lang w:val="en-US"/>
              </w:rPr>
              <w:t xml:space="preserve">: </w:t>
            </w:r>
            <w:r w:rsidR="005539A8" w:rsidRPr="002D461A">
              <w:rPr>
                <w:rFonts w:ascii="Arial" w:hAnsi="Arial" w:cs="Arial"/>
                <w:color w:val="000000"/>
                <w:lang w:val="en-US"/>
              </w:rPr>
              <w:t>T value? Not significant. Call it like it is.</w:t>
            </w:r>
          </w:p>
        </w:tc>
        <w:tc>
          <w:tcPr>
            <w:tcW w:w="7810" w:type="dxa"/>
          </w:tcPr>
          <w:p w:rsidR="005539A8" w:rsidRPr="002D461A" w:rsidRDefault="003C3066" w:rsidP="00445F40">
            <w:pPr>
              <w:spacing w:line="276" w:lineRule="auto"/>
              <w:rPr>
                <w:rFonts w:ascii="Arial" w:hAnsi="Arial" w:cs="Arial"/>
                <w:lang w:val="en-US"/>
              </w:rPr>
            </w:pPr>
            <w:r>
              <w:rPr>
                <w:rFonts w:ascii="Arial" w:hAnsi="Arial" w:cs="Arial"/>
                <w:lang w:val="en-US"/>
              </w:rPr>
              <w:t>We thank the reviewer</w:t>
            </w:r>
            <w:r w:rsidR="00FD720D">
              <w:rPr>
                <w:rFonts w:ascii="Arial" w:hAnsi="Arial" w:cs="Arial"/>
                <w:lang w:val="en-US"/>
              </w:rPr>
              <w:t xml:space="preserve"> for this comment. </w:t>
            </w:r>
            <w:r>
              <w:rPr>
                <w:rFonts w:ascii="Arial" w:hAnsi="Arial" w:cs="Arial"/>
                <w:lang w:val="en-US"/>
              </w:rPr>
              <w:t xml:space="preserve">As stated throughout the manuscript, we presented preliminary results of an interim analysis. To our best knowledge, our phrasing is appropriate to report results of an interim analysis. The presented results do not refer to hypotheses testing but to verification of early stopping of the study. Apart from that, we </w:t>
            </w:r>
            <w:r w:rsidR="003D4750">
              <w:rPr>
                <w:rFonts w:ascii="Arial" w:hAnsi="Arial" w:cs="Arial"/>
                <w:lang w:val="en-US"/>
              </w:rPr>
              <w:t xml:space="preserve">added the t-value to the manuscript </w:t>
            </w:r>
            <w:r w:rsidR="00F824F9">
              <w:rPr>
                <w:rFonts w:ascii="Arial" w:hAnsi="Arial" w:cs="Arial"/>
                <w:lang w:val="en-US"/>
              </w:rPr>
              <w:t>(line 327</w:t>
            </w:r>
            <w:r w:rsidR="00445F40">
              <w:rPr>
                <w:rFonts w:ascii="Arial" w:hAnsi="Arial" w:cs="Arial"/>
                <w:lang w:val="en-US"/>
              </w:rPr>
              <w:t>).</w:t>
            </w:r>
          </w:p>
        </w:tc>
      </w:tr>
      <w:tr w:rsidR="005539A8" w:rsidRPr="00953416" w:rsidTr="000B73BB">
        <w:trPr>
          <w:trHeight w:val="167"/>
        </w:trPr>
        <w:tc>
          <w:tcPr>
            <w:tcW w:w="718" w:type="dxa"/>
            <w:shd w:val="clear" w:color="auto" w:fill="D9D9D9" w:themeFill="background1" w:themeFillShade="D9"/>
          </w:tcPr>
          <w:p w:rsidR="005539A8" w:rsidRPr="003C3066" w:rsidRDefault="005539A8" w:rsidP="000B73BB">
            <w:pPr>
              <w:autoSpaceDE w:val="0"/>
              <w:autoSpaceDN w:val="0"/>
              <w:adjustRightInd w:val="0"/>
              <w:spacing w:line="276" w:lineRule="auto"/>
              <w:jc w:val="both"/>
              <w:rPr>
                <w:rFonts w:ascii="Arial" w:hAnsi="Arial" w:cs="Arial"/>
                <w:b/>
                <w:lang w:val="en-US"/>
              </w:rPr>
            </w:pPr>
            <w:r w:rsidRPr="003C3066">
              <w:rPr>
                <w:rFonts w:ascii="Arial" w:hAnsi="Arial" w:cs="Arial"/>
                <w:b/>
                <w:lang w:val="en-US"/>
              </w:rPr>
              <w:t>17.</w:t>
            </w:r>
          </w:p>
        </w:tc>
        <w:tc>
          <w:tcPr>
            <w:tcW w:w="5697" w:type="dxa"/>
            <w:shd w:val="clear" w:color="auto" w:fill="auto"/>
          </w:tcPr>
          <w:p w:rsidR="005539A8" w:rsidRPr="002D461A" w:rsidRDefault="00F80CED" w:rsidP="000B73BB">
            <w:pPr>
              <w:spacing w:line="276" w:lineRule="auto"/>
              <w:rPr>
                <w:rFonts w:ascii="Arial" w:hAnsi="Arial" w:cs="Arial"/>
                <w:lang w:val="en-US"/>
              </w:rPr>
            </w:pPr>
            <w:r>
              <w:rPr>
                <w:rFonts w:ascii="Arial" w:hAnsi="Arial" w:cs="Arial"/>
                <w:bCs/>
                <w:lang w:val="en-US"/>
              </w:rPr>
              <w:t>Line 336</w:t>
            </w:r>
            <w:r w:rsidR="005539A8">
              <w:rPr>
                <w:rFonts w:ascii="Arial" w:hAnsi="Arial" w:cs="Arial"/>
                <w:bCs/>
                <w:lang w:val="en-US"/>
              </w:rPr>
              <w:t xml:space="preserve">: </w:t>
            </w:r>
            <w:r w:rsidR="005539A8" w:rsidRPr="002D461A">
              <w:rPr>
                <w:rFonts w:ascii="Arial" w:hAnsi="Arial" w:cs="Arial"/>
                <w:color w:val="000000"/>
                <w:lang w:val="en-US"/>
              </w:rPr>
              <w:t>These formulae could be better defined in the method section.</w:t>
            </w:r>
          </w:p>
        </w:tc>
        <w:tc>
          <w:tcPr>
            <w:tcW w:w="7810" w:type="dxa"/>
          </w:tcPr>
          <w:p w:rsidR="005539A8" w:rsidRPr="002D461A" w:rsidRDefault="003D4750" w:rsidP="003D4750">
            <w:pPr>
              <w:spacing w:line="276" w:lineRule="auto"/>
              <w:rPr>
                <w:rFonts w:ascii="Arial" w:hAnsi="Arial" w:cs="Arial"/>
                <w:lang w:val="en-US"/>
              </w:rPr>
            </w:pPr>
            <w:proofErr w:type="gramStart"/>
            <w:r w:rsidRPr="003D4750">
              <w:rPr>
                <w:rFonts w:ascii="Arial" w:hAnsi="Arial" w:cs="Arial"/>
                <w:b/>
                <w:lang w:val="en-US"/>
              </w:rPr>
              <w:t>not</w:t>
            </w:r>
            <w:proofErr w:type="gramEnd"/>
            <w:r w:rsidRPr="003D4750">
              <w:rPr>
                <w:rFonts w:ascii="Arial" w:hAnsi="Arial" w:cs="Arial"/>
                <w:b/>
                <w:lang w:val="en-US"/>
              </w:rPr>
              <w:t xml:space="preserve"> applicable</w:t>
            </w:r>
            <w:r>
              <w:rPr>
                <w:rFonts w:ascii="Arial" w:hAnsi="Arial" w:cs="Arial"/>
                <w:lang w:val="en-US"/>
              </w:rPr>
              <w:t xml:space="preserve"> (According to </w:t>
            </w:r>
            <w:proofErr w:type="spellStart"/>
            <w:r>
              <w:rPr>
                <w:rFonts w:ascii="Arial" w:hAnsi="Arial" w:cs="Arial"/>
                <w:lang w:val="en-US"/>
              </w:rPr>
              <w:t>JoVE’s</w:t>
            </w:r>
            <w:proofErr w:type="spellEnd"/>
            <w:r>
              <w:rPr>
                <w:rFonts w:ascii="Arial" w:hAnsi="Arial" w:cs="Arial"/>
                <w:lang w:val="en-US"/>
              </w:rPr>
              <w:t xml:space="preserve"> format we believe that the method section, i.e. protocol, would not be the right place for this information.)</w:t>
            </w:r>
          </w:p>
        </w:tc>
      </w:tr>
      <w:tr w:rsidR="005539A8" w:rsidRPr="009D173E" w:rsidTr="000B73BB">
        <w:trPr>
          <w:trHeight w:val="167"/>
        </w:trPr>
        <w:tc>
          <w:tcPr>
            <w:tcW w:w="718" w:type="dxa"/>
            <w:shd w:val="clear" w:color="auto" w:fill="D9D9D9" w:themeFill="background1" w:themeFillShade="D9"/>
          </w:tcPr>
          <w:p w:rsidR="005539A8" w:rsidRPr="002D461A" w:rsidRDefault="005539A8" w:rsidP="000B73BB">
            <w:pPr>
              <w:autoSpaceDE w:val="0"/>
              <w:autoSpaceDN w:val="0"/>
              <w:adjustRightInd w:val="0"/>
              <w:spacing w:line="276" w:lineRule="auto"/>
              <w:jc w:val="both"/>
              <w:rPr>
                <w:rFonts w:ascii="Arial" w:hAnsi="Arial" w:cs="Arial"/>
                <w:b/>
                <w:lang w:val="en-US"/>
              </w:rPr>
            </w:pPr>
            <w:r w:rsidRPr="002D461A">
              <w:rPr>
                <w:rFonts w:ascii="Arial" w:hAnsi="Arial" w:cs="Arial"/>
                <w:b/>
                <w:lang w:val="en-US"/>
              </w:rPr>
              <w:t>18.</w:t>
            </w:r>
          </w:p>
        </w:tc>
        <w:tc>
          <w:tcPr>
            <w:tcW w:w="5697" w:type="dxa"/>
          </w:tcPr>
          <w:p w:rsidR="005539A8" w:rsidRPr="002D461A" w:rsidRDefault="00F80CED" w:rsidP="00DE7437">
            <w:pPr>
              <w:autoSpaceDE w:val="0"/>
              <w:autoSpaceDN w:val="0"/>
              <w:adjustRightInd w:val="0"/>
              <w:rPr>
                <w:rFonts w:ascii="Arial" w:hAnsi="Arial" w:cs="Arial"/>
                <w:lang w:val="en-US"/>
              </w:rPr>
            </w:pPr>
            <w:r>
              <w:rPr>
                <w:rFonts w:ascii="Arial" w:hAnsi="Arial" w:cs="Arial"/>
                <w:bCs/>
                <w:lang w:val="en-US"/>
              </w:rPr>
              <w:t>Line 344</w:t>
            </w:r>
            <w:r w:rsidR="005539A8">
              <w:rPr>
                <w:rFonts w:ascii="Arial" w:hAnsi="Arial" w:cs="Arial"/>
                <w:bCs/>
                <w:lang w:val="en-US"/>
              </w:rPr>
              <w:t xml:space="preserve">: </w:t>
            </w:r>
            <w:r w:rsidR="005539A8" w:rsidRPr="002D461A">
              <w:rPr>
                <w:rFonts w:ascii="Arial" w:hAnsi="Arial" w:cs="Arial"/>
                <w:lang w:val="en-US"/>
              </w:rPr>
              <w:t>Again. Why are you introducing these concepts in the figure legends and not the method/results text?</w:t>
            </w:r>
          </w:p>
          <w:p w:rsidR="005539A8" w:rsidRPr="002D461A" w:rsidRDefault="005539A8" w:rsidP="00DE7437">
            <w:pPr>
              <w:autoSpaceDE w:val="0"/>
              <w:autoSpaceDN w:val="0"/>
              <w:adjustRightInd w:val="0"/>
              <w:rPr>
                <w:rFonts w:ascii="Arial" w:hAnsi="Arial" w:cs="Arial"/>
                <w:lang w:val="en-US"/>
              </w:rPr>
            </w:pPr>
          </w:p>
          <w:p w:rsidR="005539A8" w:rsidRPr="002D461A" w:rsidRDefault="005539A8" w:rsidP="00DE7437">
            <w:pPr>
              <w:autoSpaceDE w:val="0"/>
              <w:autoSpaceDN w:val="0"/>
              <w:adjustRightInd w:val="0"/>
              <w:rPr>
                <w:rFonts w:ascii="Arial" w:hAnsi="Arial" w:cs="Arial"/>
                <w:lang w:val="en-US"/>
              </w:rPr>
            </w:pPr>
            <w:r w:rsidRPr="002D461A">
              <w:rPr>
                <w:rFonts w:ascii="Arial" w:hAnsi="Arial" w:cs="Arial"/>
                <w:lang w:val="en-US"/>
              </w:rPr>
              <w:lastRenderedPageBreak/>
              <w:t xml:space="preserve">I am not sure if I am the best person to review this paper. I am unfamiliar with the formatting of this paper. I have never reviewed a non-traditional journal article like this read my review through this lens. If presenting your data like this is typical for this journal then please take or leave any of my irrelevant comments. </w:t>
            </w:r>
          </w:p>
          <w:p w:rsidR="005539A8" w:rsidRPr="002D461A" w:rsidRDefault="005539A8" w:rsidP="000B73BB">
            <w:pPr>
              <w:autoSpaceDE w:val="0"/>
              <w:autoSpaceDN w:val="0"/>
              <w:adjustRightInd w:val="0"/>
              <w:rPr>
                <w:rFonts w:ascii="Arial" w:hAnsi="Arial" w:cs="Arial"/>
                <w:lang w:val="en-US"/>
              </w:rPr>
            </w:pPr>
          </w:p>
        </w:tc>
        <w:tc>
          <w:tcPr>
            <w:tcW w:w="7810" w:type="dxa"/>
          </w:tcPr>
          <w:p w:rsidR="005539A8" w:rsidRPr="002D461A" w:rsidRDefault="003D4750" w:rsidP="00272F90">
            <w:pPr>
              <w:spacing w:line="276" w:lineRule="auto"/>
              <w:jc w:val="both"/>
              <w:rPr>
                <w:rFonts w:ascii="Arial" w:hAnsi="Arial" w:cs="Arial"/>
                <w:lang w:val="en-US"/>
              </w:rPr>
            </w:pPr>
            <w:proofErr w:type="gramStart"/>
            <w:r w:rsidRPr="003D4750">
              <w:rPr>
                <w:rFonts w:ascii="Arial" w:hAnsi="Arial" w:cs="Arial"/>
                <w:b/>
                <w:lang w:val="en-US"/>
              </w:rPr>
              <w:lastRenderedPageBreak/>
              <w:t>not</w:t>
            </w:r>
            <w:proofErr w:type="gramEnd"/>
            <w:r w:rsidRPr="003D4750">
              <w:rPr>
                <w:rFonts w:ascii="Arial" w:hAnsi="Arial" w:cs="Arial"/>
                <w:b/>
                <w:lang w:val="en-US"/>
              </w:rPr>
              <w:t xml:space="preserve"> applicable</w:t>
            </w:r>
            <w:r>
              <w:rPr>
                <w:rFonts w:ascii="Arial" w:hAnsi="Arial" w:cs="Arial"/>
                <w:lang w:val="en-US"/>
              </w:rPr>
              <w:t xml:space="preserve"> (We structured the manuscript to our best knowledge of </w:t>
            </w:r>
            <w:proofErr w:type="spellStart"/>
            <w:r>
              <w:rPr>
                <w:rFonts w:ascii="Arial" w:hAnsi="Arial" w:cs="Arial"/>
                <w:lang w:val="en-US"/>
              </w:rPr>
              <w:t>JoVE’s</w:t>
            </w:r>
            <w:proofErr w:type="spellEnd"/>
            <w:r>
              <w:rPr>
                <w:rFonts w:ascii="Arial" w:hAnsi="Arial" w:cs="Arial"/>
                <w:lang w:val="en-US"/>
              </w:rPr>
              <w:t xml:space="preserve"> manuscript format </w:t>
            </w:r>
            <w:r w:rsidR="00272F90">
              <w:rPr>
                <w:rFonts w:ascii="Arial" w:hAnsi="Arial" w:cs="Arial"/>
                <w:lang w:val="en-US"/>
              </w:rPr>
              <w:t xml:space="preserve">and respective </w:t>
            </w:r>
            <w:r>
              <w:rPr>
                <w:rFonts w:ascii="Arial" w:hAnsi="Arial" w:cs="Arial"/>
                <w:lang w:val="en-US"/>
              </w:rPr>
              <w:t>author instructions</w:t>
            </w:r>
            <w:r w:rsidR="00272F90">
              <w:rPr>
                <w:rFonts w:ascii="Arial" w:hAnsi="Arial" w:cs="Arial"/>
                <w:lang w:val="en-US"/>
              </w:rPr>
              <w:t xml:space="preserve">. As we did not receive editorial comments on moving contents to other sections of the </w:t>
            </w:r>
            <w:r w:rsidR="00272F90">
              <w:rPr>
                <w:rFonts w:ascii="Arial" w:hAnsi="Arial" w:cs="Arial"/>
                <w:lang w:val="en-US"/>
              </w:rPr>
              <w:lastRenderedPageBreak/>
              <w:t>manuscript we decided to adhere to the current version.)</w:t>
            </w:r>
          </w:p>
        </w:tc>
      </w:tr>
      <w:tr w:rsidR="005539A8" w:rsidRPr="00953416" w:rsidTr="000B73BB">
        <w:trPr>
          <w:trHeight w:val="167"/>
        </w:trPr>
        <w:tc>
          <w:tcPr>
            <w:tcW w:w="718" w:type="dxa"/>
            <w:shd w:val="clear" w:color="auto" w:fill="D9D9D9" w:themeFill="background1" w:themeFillShade="D9"/>
          </w:tcPr>
          <w:p w:rsidR="005539A8" w:rsidRPr="002D461A" w:rsidRDefault="005539A8" w:rsidP="000B73BB">
            <w:pPr>
              <w:autoSpaceDE w:val="0"/>
              <w:autoSpaceDN w:val="0"/>
              <w:adjustRightInd w:val="0"/>
              <w:spacing w:line="276" w:lineRule="auto"/>
              <w:jc w:val="both"/>
              <w:rPr>
                <w:rFonts w:ascii="Arial" w:hAnsi="Arial" w:cs="Arial"/>
                <w:b/>
              </w:rPr>
            </w:pPr>
            <w:r w:rsidRPr="002D461A">
              <w:rPr>
                <w:rFonts w:ascii="Arial" w:hAnsi="Arial" w:cs="Arial"/>
                <w:b/>
              </w:rPr>
              <w:lastRenderedPageBreak/>
              <w:t>19.</w:t>
            </w:r>
          </w:p>
        </w:tc>
        <w:tc>
          <w:tcPr>
            <w:tcW w:w="5697" w:type="dxa"/>
          </w:tcPr>
          <w:p w:rsidR="005539A8" w:rsidRPr="002D461A" w:rsidRDefault="00F80CED" w:rsidP="000B73BB">
            <w:pPr>
              <w:autoSpaceDE w:val="0"/>
              <w:autoSpaceDN w:val="0"/>
              <w:adjustRightInd w:val="0"/>
              <w:spacing w:line="276" w:lineRule="auto"/>
              <w:rPr>
                <w:rFonts w:ascii="Arial" w:hAnsi="Arial" w:cs="Arial"/>
                <w:highlight w:val="cyan"/>
                <w:lang w:val="en-US"/>
              </w:rPr>
            </w:pPr>
            <w:r>
              <w:rPr>
                <w:rFonts w:ascii="Arial" w:hAnsi="Arial" w:cs="Arial"/>
                <w:bCs/>
                <w:lang w:val="en-US"/>
              </w:rPr>
              <w:t xml:space="preserve">Line </w:t>
            </w:r>
            <w:r w:rsidRPr="00874E1D">
              <w:rPr>
                <w:rFonts w:ascii="Arial" w:hAnsi="Arial" w:cs="Arial"/>
                <w:bCs/>
                <w:lang w:val="en-US"/>
              </w:rPr>
              <w:t>364</w:t>
            </w:r>
            <w:r w:rsidR="005539A8" w:rsidRPr="00874E1D">
              <w:rPr>
                <w:rFonts w:ascii="Arial" w:hAnsi="Arial" w:cs="Arial"/>
                <w:bCs/>
                <w:lang w:val="en-US"/>
              </w:rPr>
              <w:t xml:space="preserve">: </w:t>
            </w:r>
            <w:proofErr w:type="spellStart"/>
            <w:proofErr w:type="gramStart"/>
            <w:r w:rsidR="005539A8" w:rsidRPr="00874E1D">
              <w:rPr>
                <w:rFonts w:ascii="Arial" w:hAnsi="Arial" w:cs="Arial"/>
                <w:color w:val="000000"/>
                <w:lang w:val="en-US"/>
              </w:rPr>
              <w:t>Cant</w:t>
            </w:r>
            <w:proofErr w:type="spellEnd"/>
            <w:proofErr w:type="gramEnd"/>
            <w:r w:rsidR="005539A8" w:rsidRPr="00874E1D">
              <w:rPr>
                <w:rFonts w:ascii="Arial" w:hAnsi="Arial" w:cs="Arial"/>
                <w:color w:val="000000"/>
                <w:lang w:val="en-US"/>
              </w:rPr>
              <w:t xml:space="preserve"> you just take a ratio if this occurs?</w:t>
            </w:r>
          </w:p>
        </w:tc>
        <w:tc>
          <w:tcPr>
            <w:tcW w:w="7810" w:type="dxa"/>
          </w:tcPr>
          <w:p w:rsidR="005539A8" w:rsidRPr="002D461A" w:rsidRDefault="00370F96" w:rsidP="000B73BB">
            <w:pPr>
              <w:spacing w:line="276" w:lineRule="auto"/>
              <w:rPr>
                <w:rFonts w:ascii="Arial" w:hAnsi="Arial" w:cs="Arial"/>
                <w:lang w:val="en-US"/>
              </w:rPr>
            </w:pPr>
            <w:r>
              <w:rPr>
                <w:rFonts w:ascii="Arial" w:hAnsi="Arial" w:cs="Arial"/>
                <w:lang w:val="en-US"/>
              </w:rPr>
              <w:t xml:space="preserve">Thank you for this comment. To our knowledge, it is common practice to use cut-off values for accelerometer wear time. </w:t>
            </w:r>
            <w:r w:rsidR="002616D6">
              <w:rPr>
                <w:rFonts w:ascii="Arial" w:hAnsi="Arial" w:cs="Arial"/>
                <w:lang w:val="en-US"/>
              </w:rPr>
              <w:t>However, using a ratio is an interesting ide</w:t>
            </w:r>
            <w:r w:rsidR="00874E1D">
              <w:rPr>
                <w:rFonts w:ascii="Arial" w:hAnsi="Arial" w:cs="Arial"/>
                <w:lang w:val="en-US"/>
              </w:rPr>
              <w:t>a we are going to consider in our main analysis.</w:t>
            </w:r>
          </w:p>
        </w:tc>
      </w:tr>
      <w:tr w:rsidR="005539A8" w:rsidRPr="009D173E" w:rsidTr="000B73BB">
        <w:trPr>
          <w:trHeight w:val="167"/>
        </w:trPr>
        <w:tc>
          <w:tcPr>
            <w:tcW w:w="718" w:type="dxa"/>
            <w:shd w:val="clear" w:color="auto" w:fill="D9D9D9" w:themeFill="background1" w:themeFillShade="D9"/>
          </w:tcPr>
          <w:p w:rsidR="005539A8" w:rsidRPr="00370F96" w:rsidRDefault="005539A8" w:rsidP="000B73BB">
            <w:pPr>
              <w:autoSpaceDE w:val="0"/>
              <w:autoSpaceDN w:val="0"/>
              <w:adjustRightInd w:val="0"/>
              <w:spacing w:line="276" w:lineRule="auto"/>
              <w:jc w:val="both"/>
              <w:rPr>
                <w:rFonts w:ascii="Arial" w:hAnsi="Arial" w:cs="Arial"/>
                <w:b/>
                <w:lang w:val="en-US"/>
              </w:rPr>
            </w:pPr>
            <w:r w:rsidRPr="00370F96">
              <w:rPr>
                <w:rFonts w:ascii="Arial" w:hAnsi="Arial" w:cs="Arial"/>
                <w:b/>
                <w:lang w:val="en-US"/>
              </w:rPr>
              <w:t>20.</w:t>
            </w:r>
          </w:p>
        </w:tc>
        <w:tc>
          <w:tcPr>
            <w:tcW w:w="5697" w:type="dxa"/>
            <w:shd w:val="clear" w:color="auto" w:fill="auto"/>
          </w:tcPr>
          <w:p w:rsidR="005539A8" w:rsidRPr="002D461A" w:rsidRDefault="00F80CED" w:rsidP="000B73BB">
            <w:pPr>
              <w:autoSpaceDE w:val="0"/>
              <w:autoSpaceDN w:val="0"/>
              <w:adjustRightInd w:val="0"/>
              <w:spacing w:line="276" w:lineRule="auto"/>
              <w:rPr>
                <w:rFonts w:ascii="Arial" w:hAnsi="Arial" w:cs="Arial"/>
                <w:bCs/>
                <w:lang w:val="en-US"/>
              </w:rPr>
            </w:pPr>
            <w:r>
              <w:rPr>
                <w:rFonts w:ascii="Arial" w:hAnsi="Arial" w:cs="Arial"/>
                <w:bCs/>
                <w:lang w:val="en-US"/>
              </w:rPr>
              <w:t>Line 369</w:t>
            </w:r>
            <w:r w:rsidR="005539A8">
              <w:rPr>
                <w:rFonts w:ascii="Arial" w:hAnsi="Arial" w:cs="Arial"/>
                <w:bCs/>
                <w:lang w:val="en-US"/>
              </w:rPr>
              <w:t xml:space="preserve">: </w:t>
            </w:r>
            <w:r w:rsidR="005539A8" w:rsidRPr="002D461A">
              <w:rPr>
                <w:rFonts w:ascii="Arial" w:hAnsi="Arial" w:cs="Arial"/>
                <w:color w:val="000000"/>
                <w:lang w:val="en-US"/>
              </w:rPr>
              <w:t>Your numbers are getting lower and lower, have you thought this may be the reason you did not reach significance?</w:t>
            </w:r>
          </w:p>
        </w:tc>
        <w:tc>
          <w:tcPr>
            <w:tcW w:w="7810" w:type="dxa"/>
          </w:tcPr>
          <w:p w:rsidR="005539A8" w:rsidRPr="002D461A" w:rsidRDefault="00272F90" w:rsidP="00874E1D">
            <w:pPr>
              <w:spacing w:line="276" w:lineRule="auto"/>
              <w:rPr>
                <w:rFonts w:ascii="Arial" w:hAnsi="Arial" w:cs="Arial"/>
                <w:lang w:val="en-US"/>
              </w:rPr>
            </w:pPr>
            <w:r>
              <w:rPr>
                <w:rFonts w:ascii="Arial" w:hAnsi="Arial" w:cs="Arial"/>
                <w:lang w:val="en-US"/>
              </w:rPr>
              <w:t xml:space="preserve">Thank you for this comment. </w:t>
            </w:r>
            <w:r w:rsidR="00920B93">
              <w:rPr>
                <w:rFonts w:ascii="Arial" w:hAnsi="Arial" w:cs="Arial"/>
                <w:lang w:val="en-US"/>
              </w:rPr>
              <w:t>As stated above, we presented preliminary resu</w:t>
            </w:r>
            <w:r w:rsidR="00874E1D">
              <w:rPr>
                <w:rFonts w:ascii="Arial" w:hAnsi="Arial" w:cs="Arial"/>
                <w:lang w:val="en-US"/>
              </w:rPr>
              <w:t>lts of an interim analysis (n=13</w:t>
            </w:r>
            <w:r w:rsidR="00920B93">
              <w:rPr>
                <w:rFonts w:ascii="Arial" w:hAnsi="Arial" w:cs="Arial"/>
                <w:lang w:val="en-US"/>
              </w:rPr>
              <w:t xml:space="preserve">1) as agreed upon with </w:t>
            </w:r>
            <w:proofErr w:type="spellStart"/>
            <w:r w:rsidR="00920B93">
              <w:rPr>
                <w:rFonts w:ascii="Arial" w:hAnsi="Arial" w:cs="Arial"/>
                <w:lang w:val="en-US"/>
              </w:rPr>
              <w:t>JoVE’s</w:t>
            </w:r>
            <w:proofErr w:type="spellEnd"/>
            <w:r w:rsidR="00920B93">
              <w:rPr>
                <w:rFonts w:ascii="Arial" w:hAnsi="Arial" w:cs="Arial"/>
                <w:lang w:val="en-US"/>
              </w:rPr>
              <w:t xml:space="preserve"> editorial team. Our results did not reach significance because they refer to an interim analysis. Apart from that, participants’ adherence to accelerometer wear time surely is an issue when investigating differences between self-reports and accelerometry data. </w:t>
            </w:r>
            <w:r w:rsidR="00874E1D">
              <w:rPr>
                <w:rFonts w:ascii="Arial" w:hAnsi="Arial" w:cs="Arial"/>
                <w:lang w:val="en-US"/>
              </w:rPr>
              <w:t xml:space="preserve">Thus, we are </w:t>
            </w:r>
            <w:r w:rsidR="00920B93">
              <w:rPr>
                <w:rFonts w:ascii="Arial" w:hAnsi="Arial" w:cs="Arial"/>
                <w:lang w:val="en-US"/>
              </w:rPr>
              <w:t xml:space="preserve">discussing this </w:t>
            </w:r>
            <w:r w:rsidR="00874E1D">
              <w:rPr>
                <w:rFonts w:ascii="Arial" w:hAnsi="Arial" w:cs="Arial"/>
                <w:lang w:val="en-US"/>
              </w:rPr>
              <w:t xml:space="preserve">in </w:t>
            </w:r>
            <w:r w:rsidR="00920B93">
              <w:rPr>
                <w:rFonts w:ascii="Arial" w:hAnsi="Arial" w:cs="Arial"/>
                <w:lang w:val="en-US"/>
              </w:rPr>
              <w:t>the manuscript</w:t>
            </w:r>
            <w:r w:rsidR="00874E1D">
              <w:rPr>
                <w:rFonts w:ascii="Arial" w:hAnsi="Arial" w:cs="Arial"/>
                <w:lang w:val="en-US"/>
              </w:rPr>
              <w:t>.</w:t>
            </w:r>
            <w:r w:rsidR="00920B93">
              <w:rPr>
                <w:rFonts w:ascii="Arial" w:hAnsi="Arial" w:cs="Arial"/>
                <w:lang w:val="en-US"/>
              </w:rPr>
              <w:t xml:space="preserve"> </w:t>
            </w:r>
          </w:p>
        </w:tc>
      </w:tr>
      <w:tr w:rsidR="005539A8" w:rsidRPr="00874E1D" w:rsidTr="00E23802">
        <w:trPr>
          <w:trHeight w:val="336"/>
        </w:trPr>
        <w:tc>
          <w:tcPr>
            <w:tcW w:w="718" w:type="dxa"/>
            <w:tcBorders>
              <w:bottom w:val="single" w:sz="8" w:space="0" w:color="808080" w:themeColor="background1" w:themeShade="80"/>
            </w:tcBorders>
            <w:shd w:val="clear" w:color="auto" w:fill="D9D9D9" w:themeFill="background1" w:themeFillShade="D9"/>
          </w:tcPr>
          <w:p w:rsidR="005539A8" w:rsidRPr="00AF2DBD" w:rsidRDefault="005539A8" w:rsidP="000B73BB">
            <w:pPr>
              <w:spacing w:line="276" w:lineRule="auto"/>
              <w:jc w:val="both"/>
              <w:rPr>
                <w:rFonts w:ascii="Arial" w:hAnsi="Arial" w:cs="Arial"/>
                <w:b/>
                <w:lang w:val="en-US"/>
              </w:rPr>
            </w:pPr>
            <w:r w:rsidRPr="00AF2DBD">
              <w:rPr>
                <w:rFonts w:ascii="Arial" w:hAnsi="Arial" w:cs="Arial"/>
                <w:b/>
                <w:lang w:val="en-US"/>
              </w:rPr>
              <w:t>21.</w:t>
            </w:r>
          </w:p>
        </w:tc>
        <w:tc>
          <w:tcPr>
            <w:tcW w:w="5697" w:type="dxa"/>
            <w:tcBorders>
              <w:bottom w:val="single" w:sz="8" w:space="0" w:color="808080" w:themeColor="background1" w:themeShade="80"/>
            </w:tcBorders>
            <w:shd w:val="clear" w:color="auto" w:fill="auto"/>
          </w:tcPr>
          <w:p w:rsidR="005539A8" w:rsidRPr="002D461A" w:rsidRDefault="005E2CE7" w:rsidP="000B73BB">
            <w:pPr>
              <w:autoSpaceDE w:val="0"/>
              <w:autoSpaceDN w:val="0"/>
              <w:adjustRightInd w:val="0"/>
              <w:spacing w:line="276" w:lineRule="auto"/>
              <w:rPr>
                <w:rFonts w:ascii="Arial" w:hAnsi="Arial" w:cs="Arial"/>
                <w:bCs/>
                <w:lang w:val="en-US"/>
              </w:rPr>
            </w:pPr>
            <w:r>
              <w:rPr>
                <w:rFonts w:ascii="Arial" w:hAnsi="Arial" w:cs="Arial"/>
                <w:bCs/>
                <w:lang w:val="en-US"/>
              </w:rPr>
              <w:t xml:space="preserve">Line </w:t>
            </w:r>
            <w:r w:rsidRPr="00E23802">
              <w:rPr>
                <w:rFonts w:ascii="Arial" w:hAnsi="Arial" w:cs="Arial"/>
                <w:bCs/>
                <w:lang w:val="en-US"/>
              </w:rPr>
              <w:t>378</w:t>
            </w:r>
            <w:r w:rsidR="005539A8" w:rsidRPr="00E23802">
              <w:rPr>
                <w:rFonts w:ascii="Arial" w:hAnsi="Arial" w:cs="Arial"/>
                <w:bCs/>
                <w:lang w:val="en-US"/>
              </w:rPr>
              <w:t xml:space="preserve">: </w:t>
            </w:r>
            <w:r w:rsidR="005539A8" w:rsidRPr="00E23802">
              <w:rPr>
                <w:rFonts w:ascii="Arial" w:hAnsi="Arial" w:cs="Arial"/>
                <w:color w:val="000000"/>
                <w:lang w:val="en-US"/>
              </w:rPr>
              <w:t>Can you relate any of your suggestions to previous literature? Surely you are not the first researchers to make these suggestions.</w:t>
            </w:r>
          </w:p>
        </w:tc>
        <w:tc>
          <w:tcPr>
            <w:tcW w:w="7810" w:type="dxa"/>
            <w:tcBorders>
              <w:bottom w:val="single" w:sz="8" w:space="0" w:color="808080" w:themeColor="background1" w:themeShade="80"/>
            </w:tcBorders>
          </w:tcPr>
          <w:p w:rsidR="005539A8" w:rsidRPr="00874E1D" w:rsidRDefault="00950EDC" w:rsidP="00E23802">
            <w:pPr>
              <w:spacing w:line="276" w:lineRule="auto"/>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believe</w:t>
            </w:r>
            <w:proofErr w:type="spellEnd"/>
            <w:r>
              <w:rPr>
                <w:rFonts w:ascii="Arial" w:hAnsi="Arial" w:cs="Arial"/>
              </w:rPr>
              <w:t xml:space="preserve"> </w:t>
            </w:r>
            <w:proofErr w:type="spellStart"/>
            <w:r>
              <w:rPr>
                <w:rFonts w:ascii="Arial" w:hAnsi="Arial" w:cs="Arial"/>
              </w:rPr>
              <w:t>our</w:t>
            </w:r>
            <w:proofErr w:type="spellEnd"/>
            <w:r>
              <w:rPr>
                <w:rFonts w:ascii="Arial" w:hAnsi="Arial" w:cs="Arial"/>
              </w:rPr>
              <w:t xml:space="preserve"> </w:t>
            </w:r>
            <w:proofErr w:type="spellStart"/>
            <w:r>
              <w:rPr>
                <w:rFonts w:ascii="Arial" w:hAnsi="Arial" w:cs="Arial"/>
              </w:rPr>
              <w:t>suggestions</w:t>
            </w:r>
            <w:proofErr w:type="spellEnd"/>
            <w:r>
              <w:rPr>
                <w:rFonts w:ascii="Arial" w:hAnsi="Arial" w:cs="Arial"/>
              </w:rPr>
              <w:t xml:space="preserve"> </w:t>
            </w:r>
            <w:proofErr w:type="spellStart"/>
            <w:r>
              <w:rPr>
                <w:rFonts w:ascii="Arial" w:hAnsi="Arial" w:cs="Arial"/>
              </w:rPr>
              <w:t>refer</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basic</w:t>
            </w:r>
            <w:proofErr w:type="spellEnd"/>
            <w:r>
              <w:rPr>
                <w:rFonts w:ascii="Arial" w:hAnsi="Arial" w:cs="Arial"/>
              </w:rPr>
              <w:t xml:space="preserve"> </w:t>
            </w:r>
            <w:proofErr w:type="spellStart"/>
            <w:r>
              <w:rPr>
                <w:rFonts w:ascii="Arial" w:hAnsi="Arial" w:cs="Arial"/>
              </w:rPr>
              <w:t>statistical</w:t>
            </w:r>
            <w:proofErr w:type="spellEnd"/>
            <w:r>
              <w:rPr>
                <w:rFonts w:ascii="Arial" w:hAnsi="Arial" w:cs="Arial"/>
              </w:rPr>
              <w:t xml:space="preserve"> </w:t>
            </w:r>
            <w:proofErr w:type="spellStart"/>
            <w:r>
              <w:rPr>
                <w:rFonts w:ascii="Arial" w:hAnsi="Arial" w:cs="Arial"/>
              </w:rPr>
              <w:t>knowledge</w:t>
            </w:r>
            <w:proofErr w:type="spellEnd"/>
            <w:r>
              <w:rPr>
                <w:rFonts w:ascii="Arial" w:hAnsi="Arial" w:cs="Arial"/>
              </w:rPr>
              <w:t xml:space="preserve">, such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considering</w:t>
            </w:r>
            <w:proofErr w:type="spellEnd"/>
            <w:r>
              <w:rPr>
                <w:rFonts w:ascii="Arial" w:hAnsi="Arial" w:cs="Arial"/>
              </w:rPr>
              <w:t xml:space="preserve"> </w:t>
            </w:r>
            <w:proofErr w:type="spellStart"/>
            <w:r>
              <w:rPr>
                <w:rFonts w:ascii="Arial" w:hAnsi="Arial" w:cs="Arial"/>
              </w:rPr>
              <w:t>adjustment</w:t>
            </w:r>
            <w:proofErr w:type="spellEnd"/>
            <w:r>
              <w:rPr>
                <w:rFonts w:ascii="Arial" w:hAnsi="Arial" w:cs="Arial"/>
              </w:rPr>
              <w:t>.</w:t>
            </w:r>
            <w:r w:rsidR="00E23802">
              <w:rPr>
                <w:rFonts w:ascii="Arial" w:hAnsi="Arial" w:cs="Arial"/>
              </w:rPr>
              <w:t xml:space="preserve"> </w:t>
            </w:r>
            <w:proofErr w:type="spellStart"/>
            <w:r w:rsidR="00E23802">
              <w:rPr>
                <w:rFonts w:ascii="Arial" w:hAnsi="Arial" w:cs="Arial"/>
              </w:rPr>
              <w:t>for</w:t>
            </w:r>
            <w:proofErr w:type="spellEnd"/>
            <w:r w:rsidR="00E23802">
              <w:rPr>
                <w:rFonts w:ascii="Arial" w:hAnsi="Arial" w:cs="Arial"/>
              </w:rPr>
              <w:t xml:space="preserve"> potential </w:t>
            </w:r>
            <w:proofErr w:type="spellStart"/>
            <w:r w:rsidR="00E23802">
              <w:rPr>
                <w:rFonts w:ascii="Arial" w:hAnsi="Arial" w:cs="Arial"/>
              </w:rPr>
              <w:t>confounder</w:t>
            </w:r>
            <w:r w:rsidR="00E23802">
              <w:rPr>
                <w:rFonts w:ascii="Arial" w:hAnsi="Arial" w:cs="Arial"/>
              </w:rPr>
              <w:t>s</w:t>
            </w:r>
            <w:proofErr w:type="spellEnd"/>
            <w:r w:rsidR="00E23802">
              <w:rPr>
                <w:rFonts w:ascii="Arial" w:hAnsi="Arial" w:cs="Arial"/>
              </w:rPr>
              <w:t xml:space="preserve">, </w:t>
            </w:r>
            <w:proofErr w:type="spellStart"/>
            <w:r w:rsidR="00E23802">
              <w:rPr>
                <w:rFonts w:ascii="Arial" w:hAnsi="Arial" w:cs="Arial"/>
              </w:rPr>
              <w:t>which</w:t>
            </w:r>
            <w:proofErr w:type="spellEnd"/>
            <w:r w:rsidR="00E23802">
              <w:rPr>
                <w:rFonts w:ascii="Arial" w:hAnsi="Arial" w:cs="Arial"/>
              </w:rPr>
              <w:t xml:space="preserve"> </w:t>
            </w:r>
            <w:proofErr w:type="spellStart"/>
            <w:r w:rsidR="00E23802">
              <w:rPr>
                <w:rFonts w:ascii="Arial" w:hAnsi="Arial" w:cs="Arial"/>
              </w:rPr>
              <w:t>is</w:t>
            </w:r>
            <w:proofErr w:type="spellEnd"/>
            <w:r w:rsidR="00E23802">
              <w:rPr>
                <w:rFonts w:ascii="Arial" w:hAnsi="Arial" w:cs="Arial"/>
              </w:rPr>
              <w:t xml:space="preserve"> </w:t>
            </w:r>
            <w:proofErr w:type="spellStart"/>
            <w:r w:rsidR="00E23802">
              <w:rPr>
                <w:rFonts w:ascii="Arial" w:hAnsi="Arial" w:cs="Arial"/>
              </w:rPr>
              <w:t>why</w:t>
            </w:r>
            <w:proofErr w:type="spellEnd"/>
            <w:r w:rsidR="00E23802">
              <w:rPr>
                <w:rFonts w:ascii="Arial" w:hAnsi="Arial" w:cs="Arial"/>
              </w:rPr>
              <w:t xml:space="preserve"> </w:t>
            </w:r>
            <w:proofErr w:type="spellStart"/>
            <w:r w:rsidR="00E23802">
              <w:rPr>
                <w:rFonts w:ascii="Arial" w:hAnsi="Arial" w:cs="Arial"/>
              </w:rPr>
              <w:t>we</w:t>
            </w:r>
            <w:proofErr w:type="spellEnd"/>
            <w:r w:rsidR="00E23802">
              <w:rPr>
                <w:rFonts w:ascii="Arial" w:hAnsi="Arial" w:cs="Arial"/>
              </w:rPr>
              <w:t xml:space="preserve"> </w:t>
            </w:r>
            <w:proofErr w:type="spellStart"/>
            <w:r w:rsidR="00E23802">
              <w:rPr>
                <w:rFonts w:ascii="Arial" w:hAnsi="Arial" w:cs="Arial"/>
              </w:rPr>
              <w:t>did</w:t>
            </w:r>
            <w:proofErr w:type="spellEnd"/>
            <w:r w:rsidR="00E23802">
              <w:rPr>
                <w:rFonts w:ascii="Arial" w:hAnsi="Arial" w:cs="Arial"/>
              </w:rPr>
              <w:t xml:space="preserve"> not </w:t>
            </w:r>
            <w:proofErr w:type="spellStart"/>
            <w:r w:rsidR="00E23802">
              <w:rPr>
                <w:rFonts w:ascii="Arial" w:hAnsi="Arial" w:cs="Arial"/>
              </w:rPr>
              <w:t>present</w:t>
            </w:r>
            <w:proofErr w:type="spellEnd"/>
            <w:r w:rsidR="00E23802">
              <w:rPr>
                <w:rFonts w:ascii="Arial" w:hAnsi="Arial" w:cs="Arial"/>
              </w:rPr>
              <w:t xml:space="preserve"> </w:t>
            </w:r>
            <w:proofErr w:type="spellStart"/>
            <w:r w:rsidR="00E23802">
              <w:rPr>
                <w:rFonts w:ascii="Arial" w:hAnsi="Arial" w:cs="Arial"/>
              </w:rPr>
              <w:t>references</w:t>
            </w:r>
            <w:proofErr w:type="spellEnd"/>
            <w:r w:rsidR="00E23802">
              <w:rPr>
                <w:rFonts w:ascii="Arial" w:hAnsi="Arial" w:cs="Arial"/>
              </w:rPr>
              <w:t>.</w:t>
            </w:r>
          </w:p>
        </w:tc>
      </w:tr>
      <w:tr w:rsidR="005539A8" w:rsidRPr="009D173E" w:rsidTr="000B73BB">
        <w:trPr>
          <w:trHeight w:val="167"/>
        </w:trPr>
        <w:tc>
          <w:tcPr>
            <w:tcW w:w="718" w:type="dxa"/>
            <w:shd w:val="clear" w:color="auto" w:fill="D9D9D9" w:themeFill="background1" w:themeFillShade="D9"/>
          </w:tcPr>
          <w:p w:rsidR="005539A8" w:rsidRPr="002D461A" w:rsidRDefault="005539A8" w:rsidP="000B73BB">
            <w:pPr>
              <w:spacing w:line="276" w:lineRule="auto"/>
              <w:jc w:val="both"/>
              <w:rPr>
                <w:rFonts w:ascii="Arial" w:hAnsi="Arial" w:cs="Arial"/>
                <w:b/>
                <w:lang w:val="en-US"/>
              </w:rPr>
            </w:pPr>
            <w:r w:rsidRPr="002D461A">
              <w:rPr>
                <w:rFonts w:ascii="Arial" w:hAnsi="Arial" w:cs="Arial"/>
                <w:b/>
                <w:lang w:val="en-US"/>
              </w:rPr>
              <w:t>22.</w:t>
            </w:r>
          </w:p>
        </w:tc>
        <w:tc>
          <w:tcPr>
            <w:tcW w:w="5697" w:type="dxa"/>
          </w:tcPr>
          <w:p w:rsidR="005539A8" w:rsidRPr="002D461A" w:rsidRDefault="005E2CE7" w:rsidP="000B73BB">
            <w:pPr>
              <w:spacing w:line="276" w:lineRule="auto"/>
              <w:rPr>
                <w:rFonts w:ascii="Arial" w:hAnsi="Arial" w:cs="Arial"/>
                <w:lang w:val="en-US"/>
              </w:rPr>
            </w:pPr>
            <w:r>
              <w:rPr>
                <w:rFonts w:ascii="Arial" w:hAnsi="Arial" w:cs="Arial"/>
                <w:bCs/>
                <w:lang w:val="en-US"/>
              </w:rPr>
              <w:t>Line 384</w:t>
            </w:r>
            <w:r w:rsidR="005539A8">
              <w:rPr>
                <w:rFonts w:ascii="Arial" w:hAnsi="Arial" w:cs="Arial"/>
                <w:bCs/>
                <w:lang w:val="en-US"/>
              </w:rPr>
              <w:t xml:space="preserve">: </w:t>
            </w:r>
            <w:r w:rsidR="005539A8" w:rsidRPr="002D461A">
              <w:rPr>
                <w:rFonts w:ascii="Arial" w:hAnsi="Arial" w:cs="Arial"/>
                <w:color w:val="000000"/>
                <w:lang w:val="en-US"/>
              </w:rPr>
              <w:t>Which you did not accomplish? Where is your acceptance of the null hypothesis explanation?</w:t>
            </w:r>
          </w:p>
        </w:tc>
        <w:tc>
          <w:tcPr>
            <w:tcW w:w="7810" w:type="dxa"/>
          </w:tcPr>
          <w:p w:rsidR="005539A8" w:rsidRPr="002D461A" w:rsidRDefault="00874E1D" w:rsidP="000B73BB">
            <w:pPr>
              <w:spacing w:line="276" w:lineRule="auto"/>
              <w:rPr>
                <w:rFonts w:ascii="Arial" w:hAnsi="Arial" w:cs="Arial"/>
                <w:lang w:val="en-US"/>
              </w:rPr>
            </w:pPr>
            <w:r w:rsidRPr="003D4750">
              <w:rPr>
                <w:rFonts w:ascii="Arial" w:hAnsi="Arial" w:cs="Arial"/>
                <w:b/>
                <w:lang w:val="en-US"/>
              </w:rPr>
              <w:t>not applicable</w:t>
            </w:r>
            <w:r>
              <w:rPr>
                <w:rFonts w:ascii="Arial" w:hAnsi="Arial" w:cs="Arial"/>
                <w:b/>
                <w:lang w:val="en-US"/>
              </w:rPr>
              <w:t xml:space="preserve"> </w:t>
            </w:r>
            <w:r w:rsidRPr="00874E1D">
              <w:rPr>
                <w:rFonts w:ascii="Arial" w:hAnsi="Arial" w:cs="Arial"/>
                <w:lang w:val="en-US"/>
              </w:rPr>
              <w:t>(</w:t>
            </w:r>
            <w:r>
              <w:rPr>
                <w:rFonts w:ascii="Arial" w:hAnsi="Arial" w:cs="Arial"/>
                <w:lang w:val="en-US"/>
              </w:rPr>
              <w:t>see above comments and remarks</w:t>
            </w:r>
            <w:r w:rsidRPr="00874E1D">
              <w:rPr>
                <w:rFonts w:ascii="Arial" w:hAnsi="Arial" w:cs="Arial"/>
                <w:lang w:val="en-US"/>
              </w:rPr>
              <w:t>)</w:t>
            </w:r>
          </w:p>
        </w:tc>
      </w:tr>
      <w:tr w:rsidR="005539A8" w:rsidRPr="009D173E" w:rsidTr="000B73BB">
        <w:trPr>
          <w:trHeight w:val="167"/>
        </w:trPr>
        <w:tc>
          <w:tcPr>
            <w:tcW w:w="718" w:type="dxa"/>
            <w:shd w:val="clear" w:color="auto" w:fill="D9D9D9" w:themeFill="background1" w:themeFillShade="D9"/>
          </w:tcPr>
          <w:p w:rsidR="005539A8" w:rsidRPr="002D461A" w:rsidRDefault="005539A8" w:rsidP="000B73BB">
            <w:pPr>
              <w:autoSpaceDE w:val="0"/>
              <w:autoSpaceDN w:val="0"/>
              <w:adjustRightInd w:val="0"/>
              <w:spacing w:line="276" w:lineRule="auto"/>
              <w:jc w:val="both"/>
              <w:rPr>
                <w:rFonts w:ascii="Arial" w:hAnsi="Arial" w:cs="Arial"/>
                <w:b/>
              </w:rPr>
            </w:pPr>
            <w:r w:rsidRPr="002D461A">
              <w:rPr>
                <w:rFonts w:ascii="Arial" w:hAnsi="Arial" w:cs="Arial"/>
                <w:b/>
              </w:rPr>
              <w:t>23.</w:t>
            </w:r>
          </w:p>
        </w:tc>
        <w:tc>
          <w:tcPr>
            <w:tcW w:w="5697" w:type="dxa"/>
            <w:shd w:val="clear" w:color="auto" w:fill="auto"/>
          </w:tcPr>
          <w:p w:rsidR="005539A8" w:rsidRPr="002D461A" w:rsidRDefault="005E2CE7" w:rsidP="00DE7437">
            <w:pPr>
              <w:spacing w:line="276" w:lineRule="auto"/>
              <w:rPr>
                <w:rFonts w:ascii="Arial" w:hAnsi="Arial" w:cs="Arial"/>
                <w:lang w:val="en-US"/>
              </w:rPr>
            </w:pPr>
            <w:r>
              <w:rPr>
                <w:rFonts w:ascii="Arial" w:hAnsi="Arial" w:cs="Arial"/>
                <w:bCs/>
                <w:lang w:val="en-US"/>
              </w:rPr>
              <w:t>Line 392</w:t>
            </w:r>
            <w:r w:rsidR="005539A8">
              <w:rPr>
                <w:rFonts w:ascii="Arial" w:hAnsi="Arial" w:cs="Arial"/>
                <w:bCs/>
                <w:lang w:val="en-US"/>
              </w:rPr>
              <w:t xml:space="preserve">: </w:t>
            </w:r>
            <w:r w:rsidR="005539A8" w:rsidRPr="002D461A">
              <w:rPr>
                <w:rFonts w:ascii="Arial" w:hAnsi="Arial" w:cs="Arial"/>
                <w:lang w:val="en-US"/>
              </w:rPr>
              <w:t xml:space="preserve">This paragraph is just a re-iteration of the introduction with no explanation of the findings, relation to literature, or practical application of the null findings. </w:t>
            </w:r>
          </w:p>
          <w:p w:rsidR="005539A8" w:rsidRPr="002D461A" w:rsidRDefault="005539A8" w:rsidP="00DE7437">
            <w:pPr>
              <w:spacing w:line="276" w:lineRule="auto"/>
              <w:rPr>
                <w:rFonts w:ascii="Arial" w:hAnsi="Arial" w:cs="Arial"/>
                <w:lang w:val="en-US"/>
              </w:rPr>
            </w:pPr>
          </w:p>
          <w:p w:rsidR="005539A8" w:rsidRPr="002D461A" w:rsidRDefault="005539A8" w:rsidP="00DE7437">
            <w:pPr>
              <w:spacing w:line="276" w:lineRule="auto"/>
              <w:rPr>
                <w:rFonts w:ascii="Arial" w:hAnsi="Arial" w:cs="Arial"/>
                <w:lang w:val="en-US"/>
              </w:rPr>
            </w:pPr>
            <w:r w:rsidRPr="002D461A">
              <w:rPr>
                <w:rFonts w:ascii="Arial" w:hAnsi="Arial" w:cs="Arial"/>
                <w:lang w:val="en-US"/>
              </w:rPr>
              <w:t xml:space="preserve">My </w:t>
            </w:r>
            <w:proofErr w:type="gramStart"/>
            <w:r w:rsidRPr="002D461A">
              <w:rPr>
                <w:rFonts w:ascii="Arial" w:hAnsi="Arial" w:cs="Arial"/>
                <w:lang w:val="en-US"/>
              </w:rPr>
              <w:t>advice....conduct</w:t>
            </w:r>
            <w:proofErr w:type="gramEnd"/>
            <w:r w:rsidRPr="002D461A">
              <w:rPr>
                <w:rFonts w:ascii="Arial" w:hAnsi="Arial" w:cs="Arial"/>
                <w:lang w:val="en-US"/>
              </w:rPr>
              <w:t xml:space="preserve"> the full study and report those </w:t>
            </w:r>
            <w:r w:rsidRPr="002D461A">
              <w:rPr>
                <w:rFonts w:ascii="Arial" w:hAnsi="Arial" w:cs="Arial"/>
                <w:lang w:val="en-US"/>
              </w:rPr>
              <w:lastRenderedPageBreak/>
              <w:t>results. This paper does not add to the literature. Maybe once, you have found significant improvement in your video model, will others attempt to replicate your method for other populations.</w:t>
            </w:r>
          </w:p>
        </w:tc>
        <w:tc>
          <w:tcPr>
            <w:tcW w:w="7810" w:type="dxa"/>
          </w:tcPr>
          <w:p w:rsidR="005539A8" w:rsidRPr="002D461A" w:rsidRDefault="00874E1D" w:rsidP="000B73BB">
            <w:pPr>
              <w:spacing w:line="276" w:lineRule="auto"/>
              <w:rPr>
                <w:rFonts w:ascii="Arial" w:hAnsi="Arial" w:cs="Arial"/>
                <w:lang w:val="en-US"/>
              </w:rPr>
            </w:pPr>
            <w:r w:rsidRPr="003D4750">
              <w:rPr>
                <w:rFonts w:ascii="Arial" w:hAnsi="Arial" w:cs="Arial"/>
                <w:b/>
                <w:lang w:val="en-US"/>
              </w:rPr>
              <w:lastRenderedPageBreak/>
              <w:t>not applicable</w:t>
            </w:r>
            <w:r>
              <w:rPr>
                <w:rFonts w:ascii="Arial" w:hAnsi="Arial" w:cs="Arial"/>
                <w:b/>
                <w:lang w:val="en-US"/>
              </w:rPr>
              <w:t xml:space="preserve"> </w:t>
            </w:r>
            <w:r w:rsidRPr="00874E1D">
              <w:rPr>
                <w:rFonts w:ascii="Arial" w:hAnsi="Arial" w:cs="Arial"/>
                <w:lang w:val="en-US"/>
              </w:rPr>
              <w:t>(</w:t>
            </w:r>
            <w:r>
              <w:rPr>
                <w:rFonts w:ascii="Arial" w:hAnsi="Arial" w:cs="Arial"/>
                <w:lang w:val="en-US"/>
              </w:rPr>
              <w:t>see above comments and remarks</w:t>
            </w:r>
            <w:r w:rsidRPr="00874E1D">
              <w:rPr>
                <w:rFonts w:ascii="Arial" w:hAnsi="Arial" w:cs="Arial"/>
                <w:lang w:val="en-US"/>
              </w:rPr>
              <w:t>)</w:t>
            </w:r>
          </w:p>
        </w:tc>
      </w:tr>
      <w:tr w:rsidR="005539A8" w:rsidRPr="009D173E" w:rsidTr="000B73BB">
        <w:trPr>
          <w:trHeight w:val="167"/>
        </w:trPr>
        <w:tc>
          <w:tcPr>
            <w:tcW w:w="718" w:type="dxa"/>
            <w:shd w:val="clear" w:color="auto" w:fill="D9D9D9" w:themeFill="background1" w:themeFillShade="D9"/>
          </w:tcPr>
          <w:p w:rsidR="005539A8" w:rsidRPr="002D461A" w:rsidRDefault="005539A8" w:rsidP="000B73BB">
            <w:pPr>
              <w:autoSpaceDE w:val="0"/>
              <w:autoSpaceDN w:val="0"/>
              <w:adjustRightInd w:val="0"/>
              <w:spacing w:line="276" w:lineRule="auto"/>
              <w:jc w:val="both"/>
              <w:rPr>
                <w:rFonts w:ascii="Arial" w:hAnsi="Arial" w:cs="Arial"/>
                <w:b/>
                <w:lang w:val="en-US"/>
              </w:rPr>
            </w:pPr>
            <w:r w:rsidRPr="002D461A">
              <w:rPr>
                <w:rFonts w:ascii="Arial" w:hAnsi="Arial" w:cs="Arial"/>
                <w:b/>
                <w:lang w:val="en-US"/>
              </w:rPr>
              <w:lastRenderedPageBreak/>
              <w:t>24.</w:t>
            </w:r>
          </w:p>
        </w:tc>
        <w:tc>
          <w:tcPr>
            <w:tcW w:w="5697" w:type="dxa"/>
          </w:tcPr>
          <w:p w:rsidR="005539A8" w:rsidRPr="002D461A" w:rsidRDefault="005E2CE7" w:rsidP="00DE7437">
            <w:pPr>
              <w:autoSpaceDE w:val="0"/>
              <w:autoSpaceDN w:val="0"/>
              <w:adjustRightInd w:val="0"/>
              <w:rPr>
                <w:rFonts w:ascii="Arial" w:hAnsi="Arial" w:cs="Arial"/>
                <w:lang w:val="en-US"/>
              </w:rPr>
            </w:pPr>
            <w:r>
              <w:rPr>
                <w:rFonts w:ascii="Arial" w:hAnsi="Arial" w:cs="Arial"/>
                <w:bCs/>
                <w:lang w:val="en-US"/>
              </w:rPr>
              <w:t>Line 474</w:t>
            </w:r>
            <w:r w:rsidR="005539A8">
              <w:rPr>
                <w:rFonts w:ascii="Arial" w:hAnsi="Arial" w:cs="Arial"/>
                <w:bCs/>
                <w:lang w:val="en-US"/>
              </w:rPr>
              <w:t xml:space="preserve">: </w:t>
            </w:r>
            <w:r w:rsidR="005539A8" w:rsidRPr="002D461A">
              <w:rPr>
                <w:rFonts w:ascii="Arial" w:hAnsi="Arial" w:cs="Arial"/>
                <w:color w:val="000000"/>
                <w:lang w:val="en-US"/>
              </w:rPr>
              <w:t xml:space="preserve">Caps for article titles? Inconsistent. </w:t>
            </w:r>
            <w:r w:rsidR="005539A8" w:rsidRPr="0064782F">
              <w:rPr>
                <w:rFonts w:ascii="Arial" w:hAnsi="Arial" w:cs="Arial"/>
                <w:color w:val="000000"/>
                <w:lang w:val="en-US"/>
              </w:rPr>
              <w:t>Check throughout ref list.</w:t>
            </w:r>
          </w:p>
        </w:tc>
        <w:tc>
          <w:tcPr>
            <w:tcW w:w="7810" w:type="dxa"/>
          </w:tcPr>
          <w:p w:rsidR="005539A8" w:rsidRPr="002D461A" w:rsidRDefault="00AF2DBD" w:rsidP="000B73BB">
            <w:pPr>
              <w:spacing w:line="276" w:lineRule="auto"/>
              <w:jc w:val="both"/>
              <w:rPr>
                <w:rFonts w:ascii="Arial" w:hAnsi="Arial" w:cs="Arial"/>
                <w:lang w:val="en-US"/>
              </w:rPr>
            </w:pPr>
            <w:r>
              <w:rPr>
                <w:rFonts w:ascii="Arial" w:hAnsi="Arial" w:cs="Arial"/>
                <w:lang w:val="en-US"/>
              </w:rPr>
              <w:t xml:space="preserve">Thank you for pointing this out. We revised the reference accordingly. </w:t>
            </w:r>
          </w:p>
        </w:tc>
      </w:tr>
    </w:tbl>
    <w:p w:rsidR="0069078D" w:rsidRPr="002D461A" w:rsidRDefault="0069078D" w:rsidP="00A1123A">
      <w:pPr>
        <w:rPr>
          <w:rFonts w:ascii="Arial" w:hAnsi="Arial" w:cs="Arial"/>
          <w:sz w:val="26"/>
          <w:szCs w:val="26"/>
          <w:lang w:val="en-US"/>
        </w:rPr>
      </w:pPr>
    </w:p>
    <w:p w:rsidR="00AF312A" w:rsidRPr="002D461A" w:rsidRDefault="00AF312A" w:rsidP="00A1123A">
      <w:pPr>
        <w:rPr>
          <w:rFonts w:ascii="Arial" w:hAnsi="Arial" w:cs="Arial"/>
          <w:sz w:val="26"/>
          <w:szCs w:val="26"/>
          <w:lang w:val="en-US"/>
        </w:rPr>
      </w:pPr>
    </w:p>
    <w:p w:rsidR="0069078D" w:rsidRPr="002D461A" w:rsidRDefault="0069078D" w:rsidP="00A1123A">
      <w:pPr>
        <w:rPr>
          <w:rFonts w:ascii="Arial" w:hAnsi="Arial" w:cs="Arial"/>
          <w:sz w:val="26"/>
          <w:szCs w:val="26"/>
          <w:lang w:val="en-US"/>
        </w:rPr>
      </w:pPr>
    </w:p>
    <w:p w:rsidR="0069078D" w:rsidRPr="002D461A" w:rsidRDefault="0069078D" w:rsidP="00A1123A">
      <w:pPr>
        <w:rPr>
          <w:rFonts w:ascii="Arial" w:hAnsi="Arial" w:cs="Arial"/>
          <w:sz w:val="26"/>
          <w:szCs w:val="26"/>
          <w:lang w:val="en-US"/>
        </w:rPr>
      </w:pPr>
    </w:p>
    <w:sectPr w:rsidR="0069078D" w:rsidRPr="002D461A" w:rsidSect="00467D64">
      <w:footerReference w:type="default" r:id="rId9"/>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842" w:rsidRDefault="00C57842" w:rsidP="00482EF5">
      <w:pPr>
        <w:spacing w:after="0" w:line="240" w:lineRule="auto"/>
      </w:pPr>
      <w:r>
        <w:separator/>
      </w:r>
    </w:p>
  </w:endnote>
  <w:endnote w:type="continuationSeparator" w:id="0">
    <w:p w:rsidR="00C57842" w:rsidRDefault="00C57842" w:rsidP="0048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444454"/>
      <w:docPartObj>
        <w:docPartGallery w:val="Page Numbers (Bottom of Page)"/>
        <w:docPartUnique/>
      </w:docPartObj>
    </w:sdtPr>
    <w:sdtEndPr/>
    <w:sdtContent>
      <w:p w:rsidR="00BE4464" w:rsidRDefault="00BE4464">
        <w:pPr>
          <w:pStyle w:val="Fuzeile"/>
          <w:jc w:val="center"/>
        </w:pPr>
        <w:r>
          <w:fldChar w:fldCharType="begin"/>
        </w:r>
        <w:r>
          <w:instrText>PAGE   \* MERGEFORMAT</w:instrText>
        </w:r>
        <w:r>
          <w:fldChar w:fldCharType="separate"/>
        </w:r>
        <w:r w:rsidR="00F824F9">
          <w:rPr>
            <w:noProof/>
          </w:rPr>
          <w:t>1</w:t>
        </w:r>
        <w:r>
          <w:fldChar w:fldCharType="end"/>
        </w:r>
      </w:p>
    </w:sdtContent>
  </w:sdt>
  <w:p w:rsidR="00BE4464" w:rsidRDefault="00BE44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842" w:rsidRDefault="00C57842" w:rsidP="00482EF5">
      <w:pPr>
        <w:spacing w:after="0" w:line="240" w:lineRule="auto"/>
      </w:pPr>
      <w:r>
        <w:separator/>
      </w:r>
    </w:p>
  </w:footnote>
  <w:footnote w:type="continuationSeparator" w:id="0">
    <w:p w:rsidR="00C57842" w:rsidRDefault="00C57842" w:rsidP="00482E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1A2D"/>
    <w:multiLevelType w:val="hybridMultilevel"/>
    <w:tmpl w:val="DDF6C538"/>
    <w:lvl w:ilvl="0" w:tplc="E25A22D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B8A660C"/>
    <w:multiLevelType w:val="hybridMultilevel"/>
    <w:tmpl w:val="2BE68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F236C83"/>
    <w:multiLevelType w:val="hybridMultilevel"/>
    <w:tmpl w:val="6AC21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B9A1511"/>
    <w:multiLevelType w:val="hybridMultilevel"/>
    <w:tmpl w:val="CFFEFF42"/>
    <w:lvl w:ilvl="0" w:tplc="A38CE362">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8321F0C"/>
    <w:multiLevelType w:val="hybridMultilevel"/>
    <w:tmpl w:val="E3A6E2E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3A6C0878"/>
    <w:multiLevelType w:val="hybridMultilevel"/>
    <w:tmpl w:val="50D0C74C"/>
    <w:lvl w:ilvl="0" w:tplc="8BF6D90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VancouverNumb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0wdzztxwwd20qexdf25pzegvsrf0e0x5v2t&quot;&gt;My EndNote Library&lt;record-ids&gt;&lt;item&gt;2&lt;/item&gt;&lt;item&gt;82&lt;/item&gt;&lt;/record-ids&gt;&lt;/item&gt;&lt;/Libraries&gt;"/>
  </w:docVars>
  <w:rsids>
    <w:rsidRoot w:val="00467D64"/>
    <w:rsid w:val="000037FF"/>
    <w:rsid w:val="000121C9"/>
    <w:rsid w:val="00017AF3"/>
    <w:rsid w:val="00021EA5"/>
    <w:rsid w:val="00022199"/>
    <w:rsid w:val="00023AD9"/>
    <w:rsid w:val="000319E2"/>
    <w:rsid w:val="00045B2B"/>
    <w:rsid w:val="000550C0"/>
    <w:rsid w:val="00055135"/>
    <w:rsid w:val="00061636"/>
    <w:rsid w:val="0006662F"/>
    <w:rsid w:val="00066E8E"/>
    <w:rsid w:val="00073469"/>
    <w:rsid w:val="000834CF"/>
    <w:rsid w:val="0008689C"/>
    <w:rsid w:val="000964A1"/>
    <w:rsid w:val="00096F17"/>
    <w:rsid w:val="000A2B81"/>
    <w:rsid w:val="000A2CCF"/>
    <w:rsid w:val="000A6307"/>
    <w:rsid w:val="000B2CBB"/>
    <w:rsid w:val="000B4EF9"/>
    <w:rsid w:val="000B726B"/>
    <w:rsid w:val="000B7AD0"/>
    <w:rsid w:val="000C1F33"/>
    <w:rsid w:val="000C2038"/>
    <w:rsid w:val="000C3275"/>
    <w:rsid w:val="000C5180"/>
    <w:rsid w:val="000C600A"/>
    <w:rsid w:val="000D0D49"/>
    <w:rsid w:val="000D7CDA"/>
    <w:rsid w:val="000E0750"/>
    <w:rsid w:val="000E11C7"/>
    <w:rsid w:val="000E1975"/>
    <w:rsid w:val="000E3D56"/>
    <w:rsid w:val="000F123D"/>
    <w:rsid w:val="000F5E9C"/>
    <w:rsid w:val="00101EF9"/>
    <w:rsid w:val="00104E60"/>
    <w:rsid w:val="001064DD"/>
    <w:rsid w:val="00106E8D"/>
    <w:rsid w:val="00111420"/>
    <w:rsid w:val="001129F1"/>
    <w:rsid w:val="00116FEB"/>
    <w:rsid w:val="00121C76"/>
    <w:rsid w:val="00122B3E"/>
    <w:rsid w:val="001238AB"/>
    <w:rsid w:val="00131F72"/>
    <w:rsid w:val="001342A9"/>
    <w:rsid w:val="00136DA0"/>
    <w:rsid w:val="00137138"/>
    <w:rsid w:val="001376AA"/>
    <w:rsid w:val="00142D9B"/>
    <w:rsid w:val="0014438A"/>
    <w:rsid w:val="001453B7"/>
    <w:rsid w:val="001461BD"/>
    <w:rsid w:val="001550D2"/>
    <w:rsid w:val="00156302"/>
    <w:rsid w:val="0015728C"/>
    <w:rsid w:val="00157562"/>
    <w:rsid w:val="0015768A"/>
    <w:rsid w:val="0016693A"/>
    <w:rsid w:val="0016761F"/>
    <w:rsid w:val="0017027A"/>
    <w:rsid w:val="001705A3"/>
    <w:rsid w:val="00170C30"/>
    <w:rsid w:val="00176804"/>
    <w:rsid w:val="00177C4C"/>
    <w:rsid w:val="00187E0C"/>
    <w:rsid w:val="00193789"/>
    <w:rsid w:val="00193D5F"/>
    <w:rsid w:val="001A0016"/>
    <w:rsid w:val="001A0071"/>
    <w:rsid w:val="001A0332"/>
    <w:rsid w:val="001A4099"/>
    <w:rsid w:val="001A45EE"/>
    <w:rsid w:val="001B09F2"/>
    <w:rsid w:val="001B2029"/>
    <w:rsid w:val="001B2D20"/>
    <w:rsid w:val="001B3E78"/>
    <w:rsid w:val="001B5C2B"/>
    <w:rsid w:val="001C5C58"/>
    <w:rsid w:val="001D375B"/>
    <w:rsid w:val="001D53E2"/>
    <w:rsid w:val="001D6209"/>
    <w:rsid w:val="001E1DC7"/>
    <w:rsid w:val="001E6A98"/>
    <w:rsid w:val="001E709A"/>
    <w:rsid w:val="001F0DFC"/>
    <w:rsid w:val="001F1F10"/>
    <w:rsid w:val="001F2A1F"/>
    <w:rsid w:val="001F41F6"/>
    <w:rsid w:val="001F4888"/>
    <w:rsid w:val="0020092A"/>
    <w:rsid w:val="00203911"/>
    <w:rsid w:val="00203F6E"/>
    <w:rsid w:val="002126A3"/>
    <w:rsid w:val="00222825"/>
    <w:rsid w:val="002302F7"/>
    <w:rsid w:val="00235C43"/>
    <w:rsid w:val="00237CBE"/>
    <w:rsid w:val="00241BC4"/>
    <w:rsid w:val="002431F5"/>
    <w:rsid w:val="002505F2"/>
    <w:rsid w:val="00252CE8"/>
    <w:rsid w:val="002616D6"/>
    <w:rsid w:val="0026268C"/>
    <w:rsid w:val="00271290"/>
    <w:rsid w:val="00272F90"/>
    <w:rsid w:val="00274321"/>
    <w:rsid w:val="00274CAD"/>
    <w:rsid w:val="002773BE"/>
    <w:rsid w:val="00277D74"/>
    <w:rsid w:val="00281CD0"/>
    <w:rsid w:val="00282204"/>
    <w:rsid w:val="002829E3"/>
    <w:rsid w:val="002834B0"/>
    <w:rsid w:val="0028386F"/>
    <w:rsid w:val="00286BED"/>
    <w:rsid w:val="00286E6C"/>
    <w:rsid w:val="00293BCB"/>
    <w:rsid w:val="002A17BF"/>
    <w:rsid w:val="002A5823"/>
    <w:rsid w:val="002A6B91"/>
    <w:rsid w:val="002A755D"/>
    <w:rsid w:val="002B5415"/>
    <w:rsid w:val="002B5B61"/>
    <w:rsid w:val="002C0AFA"/>
    <w:rsid w:val="002C21EF"/>
    <w:rsid w:val="002C5D1C"/>
    <w:rsid w:val="002D12A4"/>
    <w:rsid w:val="002D3164"/>
    <w:rsid w:val="002D461A"/>
    <w:rsid w:val="002D4AB7"/>
    <w:rsid w:val="002D6E9D"/>
    <w:rsid w:val="002D7F6D"/>
    <w:rsid w:val="002E01AE"/>
    <w:rsid w:val="002E1141"/>
    <w:rsid w:val="002E17AF"/>
    <w:rsid w:val="002E7304"/>
    <w:rsid w:val="002E7FAF"/>
    <w:rsid w:val="002F22C0"/>
    <w:rsid w:val="002F45B0"/>
    <w:rsid w:val="002F58DA"/>
    <w:rsid w:val="002F6CFA"/>
    <w:rsid w:val="003002DC"/>
    <w:rsid w:val="00301CCA"/>
    <w:rsid w:val="0030230F"/>
    <w:rsid w:val="00302EFD"/>
    <w:rsid w:val="00303196"/>
    <w:rsid w:val="003034A3"/>
    <w:rsid w:val="00303758"/>
    <w:rsid w:val="00305783"/>
    <w:rsid w:val="00305960"/>
    <w:rsid w:val="0030668A"/>
    <w:rsid w:val="00307966"/>
    <w:rsid w:val="00307E4C"/>
    <w:rsid w:val="00310434"/>
    <w:rsid w:val="003109B1"/>
    <w:rsid w:val="00311C73"/>
    <w:rsid w:val="00314D7F"/>
    <w:rsid w:val="00315867"/>
    <w:rsid w:val="00316AC5"/>
    <w:rsid w:val="00316B58"/>
    <w:rsid w:val="00321FDB"/>
    <w:rsid w:val="003221C9"/>
    <w:rsid w:val="00324742"/>
    <w:rsid w:val="00330100"/>
    <w:rsid w:val="0033114C"/>
    <w:rsid w:val="00334ED0"/>
    <w:rsid w:val="0034478F"/>
    <w:rsid w:val="003500A9"/>
    <w:rsid w:val="00351033"/>
    <w:rsid w:val="003526D8"/>
    <w:rsid w:val="00353F21"/>
    <w:rsid w:val="0036039F"/>
    <w:rsid w:val="0036338C"/>
    <w:rsid w:val="00370F96"/>
    <w:rsid w:val="00371190"/>
    <w:rsid w:val="003711E5"/>
    <w:rsid w:val="00377656"/>
    <w:rsid w:val="00381339"/>
    <w:rsid w:val="00384FF5"/>
    <w:rsid w:val="00387B83"/>
    <w:rsid w:val="00395E06"/>
    <w:rsid w:val="00396EF8"/>
    <w:rsid w:val="003A1CD8"/>
    <w:rsid w:val="003A43F7"/>
    <w:rsid w:val="003A7E1D"/>
    <w:rsid w:val="003B23DE"/>
    <w:rsid w:val="003B362B"/>
    <w:rsid w:val="003B6513"/>
    <w:rsid w:val="003C1900"/>
    <w:rsid w:val="003C1D36"/>
    <w:rsid w:val="003C3066"/>
    <w:rsid w:val="003D4750"/>
    <w:rsid w:val="003E1355"/>
    <w:rsid w:val="003E1CCE"/>
    <w:rsid w:val="003E4DCC"/>
    <w:rsid w:val="003E601F"/>
    <w:rsid w:val="003E63AD"/>
    <w:rsid w:val="003F6A91"/>
    <w:rsid w:val="004105AB"/>
    <w:rsid w:val="00414AB6"/>
    <w:rsid w:val="00415239"/>
    <w:rsid w:val="00424257"/>
    <w:rsid w:val="0042456E"/>
    <w:rsid w:val="00425C74"/>
    <w:rsid w:val="004302A5"/>
    <w:rsid w:val="0043480B"/>
    <w:rsid w:val="00434FA5"/>
    <w:rsid w:val="00442C70"/>
    <w:rsid w:val="0044456D"/>
    <w:rsid w:val="00445F40"/>
    <w:rsid w:val="004469C2"/>
    <w:rsid w:val="004505AF"/>
    <w:rsid w:val="0045646F"/>
    <w:rsid w:val="00463AEE"/>
    <w:rsid w:val="00464F00"/>
    <w:rsid w:val="00466239"/>
    <w:rsid w:val="00467D64"/>
    <w:rsid w:val="004776AC"/>
    <w:rsid w:val="00481411"/>
    <w:rsid w:val="004817C8"/>
    <w:rsid w:val="00482B8E"/>
    <w:rsid w:val="00482EF5"/>
    <w:rsid w:val="00483048"/>
    <w:rsid w:val="00484739"/>
    <w:rsid w:val="004908AC"/>
    <w:rsid w:val="004919AF"/>
    <w:rsid w:val="00493619"/>
    <w:rsid w:val="004A092B"/>
    <w:rsid w:val="004A2398"/>
    <w:rsid w:val="004A4526"/>
    <w:rsid w:val="004B000A"/>
    <w:rsid w:val="004B0405"/>
    <w:rsid w:val="004B3B2D"/>
    <w:rsid w:val="004C1976"/>
    <w:rsid w:val="004C1A57"/>
    <w:rsid w:val="004C1B93"/>
    <w:rsid w:val="004C1FEF"/>
    <w:rsid w:val="004D2900"/>
    <w:rsid w:val="004D3829"/>
    <w:rsid w:val="004E2625"/>
    <w:rsid w:val="004F6072"/>
    <w:rsid w:val="005023BE"/>
    <w:rsid w:val="00504B91"/>
    <w:rsid w:val="00513BDD"/>
    <w:rsid w:val="00527AEA"/>
    <w:rsid w:val="00527B27"/>
    <w:rsid w:val="00531E22"/>
    <w:rsid w:val="00534FC0"/>
    <w:rsid w:val="00540788"/>
    <w:rsid w:val="0054413B"/>
    <w:rsid w:val="0055162B"/>
    <w:rsid w:val="005529C5"/>
    <w:rsid w:val="005539A8"/>
    <w:rsid w:val="005560BC"/>
    <w:rsid w:val="00556A8B"/>
    <w:rsid w:val="0055769F"/>
    <w:rsid w:val="00560D58"/>
    <w:rsid w:val="00560F2A"/>
    <w:rsid w:val="00561C69"/>
    <w:rsid w:val="00565C7F"/>
    <w:rsid w:val="00570790"/>
    <w:rsid w:val="00576031"/>
    <w:rsid w:val="0059292B"/>
    <w:rsid w:val="0059717C"/>
    <w:rsid w:val="005A0A6F"/>
    <w:rsid w:val="005A1F2A"/>
    <w:rsid w:val="005A2360"/>
    <w:rsid w:val="005A4E33"/>
    <w:rsid w:val="005A5AA5"/>
    <w:rsid w:val="005A6818"/>
    <w:rsid w:val="005B0390"/>
    <w:rsid w:val="005C014E"/>
    <w:rsid w:val="005C1914"/>
    <w:rsid w:val="005C53AF"/>
    <w:rsid w:val="005D0A3C"/>
    <w:rsid w:val="005D6C75"/>
    <w:rsid w:val="005E2320"/>
    <w:rsid w:val="005E2CE7"/>
    <w:rsid w:val="005E61B4"/>
    <w:rsid w:val="005F2810"/>
    <w:rsid w:val="00606F6A"/>
    <w:rsid w:val="00612D8C"/>
    <w:rsid w:val="0061731B"/>
    <w:rsid w:val="00622B8F"/>
    <w:rsid w:val="00625C9A"/>
    <w:rsid w:val="006367FD"/>
    <w:rsid w:val="0064133E"/>
    <w:rsid w:val="00641B38"/>
    <w:rsid w:val="0064690E"/>
    <w:rsid w:val="0064782F"/>
    <w:rsid w:val="006569BF"/>
    <w:rsid w:val="0065702E"/>
    <w:rsid w:val="00660DBC"/>
    <w:rsid w:val="00662844"/>
    <w:rsid w:val="00666506"/>
    <w:rsid w:val="00671C99"/>
    <w:rsid w:val="006756F6"/>
    <w:rsid w:val="00681A45"/>
    <w:rsid w:val="0069013C"/>
    <w:rsid w:val="0069078D"/>
    <w:rsid w:val="0069105E"/>
    <w:rsid w:val="0069134F"/>
    <w:rsid w:val="006916E9"/>
    <w:rsid w:val="00691AC3"/>
    <w:rsid w:val="006A091B"/>
    <w:rsid w:val="006A1C2C"/>
    <w:rsid w:val="006A669B"/>
    <w:rsid w:val="006A6FF6"/>
    <w:rsid w:val="006B0073"/>
    <w:rsid w:val="006B2652"/>
    <w:rsid w:val="006B5C83"/>
    <w:rsid w:val="006C753B"/>
    <w:rsid w:val="006E46CE"/>
    <w:rsid w:val="006F018F"/>
    <w:rsid w:val="006F118C"/>
    <w:rsid w:val="006F2DD2"/>
    <w:rsid w:val="00701B53"/>
    <w:rsid w:val="00702120"/>
    <w:rsid w:val="00711149"/>
    <w:rsid w:val="00724471"/>
    <w:rsid w:val="007345DC"/>
    <w:rsid w:val="00736449"/>
    <w:rsid w:val="0074318A"/>
    <w:rsid w:val="00743673"/>
    <w:rsid w:val="0074476D"/>
    <w:rsid w:val="00744D09"/>
    <w:rsid w:val="00752E42"/>
    <w:rsid w:val="007556CD"/>
    <w:rsid w:val="00765F09"/>
    <w:rsid w:val="00772086"/>
    <w:rsid w:val="00774923"/>
    <w:rsid w:val="00775F22"/>
    <w:rsid w:val="00782868"/>
    <w:rsid w:val="00790105"/>
    <w:rsid w:val="007960F0"/>
    <w:rsid w:val="007A005D"/>
    <w:rsid w:val="007A0BE0"/>
    <w:rsid w:val="007A6075"/>
    <w:rsid w:val="007C6C80"/>
    <w:rsid w:val="007C70E1"/>
    <w:rsid w:val="007D7C09"/>
    <w:rsid w:val="007E01A7"/>
    <w:rsid w:val="007E453B"/>
    <w:rsid w:val="007E599F"/>
    <w:rsid w:val="007E7A6A"/>
    <w:rsid w:val="007F1018"/>
    <w:rsid w:val="00812AE3"/>
    <w:rsid w:val="0081430B"/>
    <w:rsid w:val="00814F8D"/>
    <w:rsid w:val="00815C6C"/>
    <w:rsid w:val="0081680C"/>
    <w:rsid w:val="00820166"/>
    <w:rsid w:val="008219B6"/>
    <w:rsid w:val="00823B1C"/>
    <w:rsid w:val="0082587C"/>
    <w:rsid w:val="00826C91"/>
    <w:rsid w:val="00827C49"/>
    <w:rsid w:val="008328B9"/>
    <w:rsid w:val="00845136"/>
    <w:rsid w:val="008464DC"/>
    <w:rsid w:val="00851AD1"/>
    <w:rsid w:val="00852774"/>
    <w:rsid w:val="00852CAF"/>
    <w:rsid w:val="00863404"/>
    <w:rsid w:val="00864FDC"/>
    <w:rsid w:val="00866088"/>
    <w:rsid w:val="00866B4D"/>
    <w:rsid w:val="0086784A"/>
    <w:rsid w:val="00872090"/>
    <w:rsid w:val="00874E1D"/>
    <w:rsid w:val="00876E7C"/>
    <w:rsid w:val="00884C33"/>
    <w:rsid w:val="008858B0"/>
    <w:rsid w:val="00886111"/>
    <w:rsid w:val="00886A54"/>
    <w:rsid w:val="00886E9E"/>
    <w:rsid w:val="00886F8B"/>
    <w:rsid w:val="00890B07"/>
    <w:rsid w:val="00890F63"/>
    <w:rsid w:val="008A65D9"/>
    <w:rsid w:val="008B1F67"/>
    <w:rsid w:val="008C0D2C"/>
    <w:rsid w:val="008C2E59"/>
    <w:rsid w:val="008C3104"/>
    <w:rsid w:val="008C6630"/>
    <w:rsid w:val="008C79C9"/>
    <w:rsid w:val="008D2AB0"/>
    <w:rsid w:val="008D3DB7"/>
    <w:rsid w:val="008D611F"/>
    <w:rsid w:val="008D6C6D"/>
    <w:rsid w:val="008D7924"/>
    <w:rsid w:val="008E4A8C"/>
    <w:rsid w:val="00904182"/>
    <w:rsid w:val="009058F5"/>
    <w:rsid w:val="009115D5"/>
    <w:rsid w:val="00920B93"/>
    <w:rsid w:val="00921ED4"/>
    <w:rsid w:val="0092228E"/>
    <w:rsid w:val="0092265C"/>
    <w:rsid w:val="00944B3B"/>
    <w:rsid w:val="00950B99"/>
    <w:rsid w:val="00950EDC"/>
    <w:rsid w:val="009523B9"/>
    <w:rsid w:val="00953416"/>
    <w:rsid w:val="00962C5A"/>
    <w:rsid w:val="00964B8A"/>
    <w:rsid w:val="00965AAD"/>
    <w:rsid w:val="00970602"/>
    <w:rsid w:val="00970704"/>
    <w:rsid w:val="00980614"/>
    <w:rsid w:val="0098147A"/>
    <w:rsid w:val="0098493C"/>
    <w:rsid w:val="00994F94"/>
    <w:rsid w:val="009971A3"/>
    <w:rsid w:val="009A2D57"/>
    <w:rsid w:val="009A40E9"/>
    <w:rsid w:val="009B06E9"/>
    <w:rsid w:val="009B3BE9"/>
    <w:rsid w:val="009B5DF3"/>
    <w:rsid w:val="009B6FDF"/>
    <w:rsid w:val="009B76BF"/>
    <w:rsid w:val="009C15BD"/>
    <w:rsid w:val="009C1D90"/>
    <w:rsid w:val="009C2D74"/>
    <w:rsid w:val="009C3EF0"/>
    <w:rsid w:val="009D07FF"/>
    <w:rsid w:val="009D173E"/>
    <w:rsid w:val="009E0062"/>
    <w:rsid w:val="009E0EF3"/>
    <w:rsid w:val="009E1649"/>
    <w:rsid w:val="009E504D"/>
    <w:rsid w:val="009E5C40"/>
    <w:rsid w:val="009F22B4"/>
    <w:rsid w:val="009F4898"/>
    <w:rsid w:val="009F7329"/>
    <w:rsid w:val="00A06631"/>
    <w:rsid w:val="00A066A4"/>
    <w:rsid w:val="00A07D67"/>
    <w:rsid w:val="00A10A7D"/>
    <w:rsid w:val="00A1123A"/>
    <w:rsid w:val="00A17D74"/>
    <w:rsid w:val="00A2135A"/>
    <w:rsid w:val="00A251FB"/>
    <w:rsid w:val="00A2529E"/>
    <w:rsid w:val="00A27026"/>
    <w:rsid w:val="00A36CA0"/>
    <w:rsid w:val="00A40360"/>
    <w:rsid w:val="00A42D36"/>
    <w:rsid w:val="00A45B44"/>
    <w:rsid w:val="00A52E05"/>
    <w:rsid w:val="00A540ED"/>
    <w:rsid w:val="00A542AB"/>
    <w:rsid w:val="00A54FC5"/>
    <w:rsid w:val="00A56C0D"/>
    <w:rsid w:val="00A719C1"/>
    <w:rsid w:val="00A72ECA"/>
    <w:rsid w:val="00A76254"/>
    <w:rsid w:val="00A816A4"/>
    <w:rsid w:val="00A83E0C"/>
    <w:rsid w:val="00A9146F"/>
    <w:rsid w:val="00A9543B"/>
    <w:rsid w:val="00A96A24"/>
    <w:rsid w:val="00A97D8D"/>
    <w:rsid w:val="00AA39CE"/>
    <w:rsid w:val="00AA3E22"/>
    <w:rsid w:val="00AA5A39"/>
    <w:rsid w:val="00AA72EA"/>
    <w:rsid w:val="00AB1E74"/>
    <w:rsid w:val="00AB34FD"/>
    <w:rsid w:val="00AC4005"/>
    <w:rsid w:val="00AC426B"/>
    <w:rsid w:val="00AD25F1"/>
    <w:rsid w:val="00AD29D2"/>
    <w:rsid w:val="00AE715C"/>
    <w:rsid w:val="00AF1142"/>
    <w:rsid w:val="00AF2DB4"/>
    <w:rsid w:val="00AF2DBD"/>
    <w:rsid w:val="00AF312A"/>
    <w:rsid w:val="00AF3546"/>
    <w:rsid w:val="00AF3AF0"/>
    <w:rsid w:val="00B02132"/>
    <w:rsid w:val="00B0246E"/>
    <w:rsid w:val="00B03263"/>
    <w:rsid w:val="00B03BA8"/>
    <w:rsid w:val="00B057B6"/>
    <w:rsid w:val="00B07802"/>
    <w:rsid w:val="00B145C3"/>
    <w:rsid w:val="00B25DBF"/>
    <w:rsid w:val="00B31432"/>
    <w:rsid w:val="00B31C71"/>
    <w:rsid w:val="00B32211"/>
    <w:rsid w:val="00B37E6F"/>
    <w:rsid w:val="00B43703"/>
    <w:rsid w:val="00B52013"/>
    <w:rsid w:val="00B63F49"/>
    <w:rsid w:val="00B71BBE"/>
    <w:rsid w:val="00B71FA9"/>
    <w:rsid w:val="00B7278C"/>
    <w:rsid w:val="00B80F1A"/>
    <w:rsid w:val="00B813B4"/>
    <w:rsid w:val="00B81B5E"/>
    <w:rsid w:val="00B83CF8"/>
    <w:rsid w:val="00B85A68"/>
    <w:rsid w:val="00B9469C"/>
    <w:rsid w:val="00B966BB"/>
    <w:rsid w:val="00B97F22"/>
    <w:rsid w:val="00BA1C09"/>
    <w:rsid w:val="00BA2644"/>
    <w:rsid w:val="00BA3DE5"/>
    <w:rsid w:val="00BA403F"/>
    <w:rsid w:val="00BA4504"/>
    <w:rsid w:val="00BB107B"/>
    <w:rsid w:val="00BB2B92"/>
    <w:rsid w:val="00BB2F0B"/>
    <w:rsid w:val="00BB3FD9"/>
    <w:rsid w:val="00BB7D3B"/>
    <w:rsid w:val="00BC5EFE"/>
    <w:rsid w:val="00BC5F86"/>
    <w:rsid w:val="00BD2532"/>
    <w:rsid w:val="00BD367A"/>
    <w:rsid w:val="00BE067C"/>
    <w:rsid w:val="00BE078F"/>
    <w:rsid w:val="00BE2759"/>
    <w:rsid w:val="00BE4464"/>
    <w:rsid w:val="00BF5DC2"/>
    <w:rsid w:val="00BF613D"/>
    <w:rsid w:val="00BF70C2"/>
    <w:rsid w:val="00C00E45"/>
    <w:rsid w:val="00C0252E"/>
    <w:rsid w:val="00C05908"/>
    <w:rsid w:val="00C13CE3"/>
    <w:rsid w:val="00C15AFE"/>
    <w:rsid w:val="00C15E48"/>
    <w:rsid w:val="00C22407"/>
    <w:rsid w:val="00C2575E"/>
    <w:rsid w:val="00C25A6B"/>
    <w:rsid w:val="00C26B54"/>
    <w:rsid w:val="00C270E1"/>
    <w:rsid w:val="00C27544"/>
    <w:rsid w:val="00C30D92"/>
    <w:rsid w:val="00C30FA5"/>
    <w:rsid w:val="00C31F21"/>
    <w:rsid w:val="00C37C1C"/>
    <w:rsid w:val="00C412FD"/>
    <w:rsid w:val="00C4709C"/>
    <w:rsid w:val="00C479F6"/>
    <w:rsid w:val="00C5681F"/>
    <w:rsid w:val="00C57842"/>
    <w:rsid w:val="00C6171F"/>
    <w:rsid w:val="00C81AF3"/>
    <w:rsid w:val="00C823CF"/>
    <w:rsid w:val="00C82C93"/>
    <w:rsid w:val="00C839D0"/>
    <w:rsid w:val="00C8697B"/>
    <w:rsid w:val="00C93C9F"/>
    <w:rsid w:val="00C95DB0"/>
    <w:rsid w:val="00C97344"/>
    <w:rsid w:val="00C97C57"/>
    <w:rsid w:val="00CA349B"/>
    <w:rsid w:val="00CA626F"/>
    <w:rsid w:val="00CB0048"/>
    <w:rsid w:val="00CB538C"/>
    <w:rsid w:val="00CC2A46"/>
    <w:rsid w:val="00CC4F9F"/>
    <w:rsid w:val="00CC5952"/>
    <w:rsid w:val="00CD21C7"/>
    <w:rsid w:val="00CD7467"/>
    <w:rsid w:val="00CE1CFA"/>
    <w:rsid w:val="00CE3CF3"/>
    <w:rsid w:val="00CE4779"/>
    <w:rsid w:val="00CE6915"/>
    <w:rsid w:val="00CE7CA6"/>
    <w:rsid w:val="00CF10C5"/>
    <w:rsid w:val="00D07F06"/>
    <w:rsid w:val="00D1052E"/>
    <w:rsid w:val="00D12451"/>
    <w:rsid w:val="00D13AE4"/>
    <w:rsid w:val="00D15047"/>
    <w:rsid w:val="00D22F9C"/>
    <w:rsid w:val="00D31A58"/>
    <w:rsid w:val="00D40007"/>
    <w:rsid w:val="00D405B1"/>
    <w:rsid w:val="00D46EB2"/>
    <w:rsid w:val="00D512CA"/>
    <w:rsid w:val="00D553DD"/>
    <w:rsid w:val="00D55AF0"/>
    <w:rsid w:val="00D6408E"/>
    <w:rsid w:val="00D64BEA"/>
    <w:rsid w:val="00D6527A"/>
    <w:rsid w:val="00D672FE"/>
    <w:rsid w:val="00D80C19"/>
    <w:rsid w:val="00D819C9"/>
    <w:rsid w:val="00D83352"/>
    <w:rsid w:val="00D8381B"/>
    <w:rsid w:val="00D9070A"/>
    <w:rsid w:val="00D91EB3"/>
    <w:rsid w:val="00D93568"/>
    <w:rsid w:val="00D957E3"/>
    <w:rsid w:val="00D96788"/>
    <w:rsid w:val="00D974A8"/>
    <w:rsid w:val="00DA2F7D"/>
    <w:rsid w:val="00DA3B41"/>
    <w:rsid w:val="00DA62A1"/>
    <w:rsid w:val="00DB0B17"/>
    <w:rsid w:val="00DC32A3"/>
    <w:rsid w:val="00DD7E54"/>
    <w:rsid w:val="00DE1EC7"/>
    <w:rsid w:val="00DE2B85"/>
    <w:rsid w:val="00DE36F6"/>
    <w:rsid w:val="00DE37B9"/>
    <w:rsid w:val="00DE69F6"/>
    <w:rsid w:val="00DE7437"/>
    <w:rsid w:val="00DF0FE1"/>
    <w:rsid w:val="00DF33BD"/>
    <w:rsid w:val="00DF4D50"/>
    <w:rsid w:val="00DF537B"/>
    <w:rsid w:val="00E0232A"/>
    <w:rsid w:val="00E02A46"/>
    <w:rsid w:val="00E04F55"/>
    <w:rsid w:val="00E05341"/>
    <w:rsid w:val="00E1177B"/>
    <w:rsid w:val="00E12037"/>
    <w:rsid w:val="00E2006A"/>
    <w:rsid w:val="00E23802"/>
    <w:rsid w:val="00E24AEE"/>
    <w:rsid w:val="00E3614A"/>
    <w:rsid w:val="00E36A5B"/>
    <w:rsid w:val="00E37B12"/>
    <w:rsid w:val="00E4353E"/>
    <w:rsid w:val="00E465BC"/>
    <w:rsid w:val="00E504C9"/>
    <w:rsid w:val="00E511E6"/>
    <w:rsid w:val="00E562DF"/>
    <w:rsid w:val="00E57748"/>
    <w:rsid w:val="00E75ED6"/>
    <w:rsid w:val="00E76307"/>
    <w:rsid w:val="00E80E1B"/>
    <w:rsid w:val="00E845A0"/>
    <w:rsid w:val="00E85C36"/>
    <w:rsid w:val="00E85D8F"/>
    <w:rsid w:val="00E87D33"/>
    <w:rsid w:val="00E923AD"/>
    <w:rsid w:val="00EB3396"/>
    <w:rsid w:val="00EB5BD7"/>
    <w:rsid w:val="00EB78DA"/>
    <w:rsid w:val="00EC2290"/>
    <w:rsid w:val="00EC4638"/>
    <w:rsid w:val="00ED1FFB"/>
    <w:rsid w:val="00ED6B77"/>
    <w:rsid w:val="00ED70A8"/>
    <w:rsid w:val="00ED7BA1"/>
    <w:rsid w:val="00EE5844"/>
    <w:rsid w:val="00EF168A"/>
    <w:rsid w:val="00EF27A5"/>
    <w:rsid w:val="00EF6416"/>
    <w:rsid w:val="00F00EF4"/>
    <w:rsid w:val="00F04479"/>
    <w:rsid w:val="00F0621A"/>
    <w:rsid w:val="00F06B81"/>
    <w:rsid w:val="00F07CC3"/>
    <w:rsid w:val="00F21DAD"/>
    <w:rsid w:val="00F304AF"/>
    <w:rsid w:val="00F36D60"/>
    <w:rsid w:val="00F43229"/>
    <w:rsid w:val="00F44F6F"/>
    <w:rsid w:val="00F54B56"/>
    <w:rsid w:val="00F615B9"/>
    <w:rsid w:val="00F64FBB"/>
    <w:rsid w:val="00F71BA6"/>
    <w:rsid w:val="00F73EB8"/>
    <w:rsid w:val="00F80871"/>
    <w:rsid w:val="00F8097B"/>
    <w:rsid w:val="00F80CED"/>
    <w:rsid w:val="00F81D2A"/>
    <w:rsid w:val="00F824F9"/>
    <w:rsid w:val="00F85409"/>
    <w:rsid w:val="00F8785B"/>
    <w:rsid w:val="00FB28E3"/>
    <w:rsid w:val="00FB6D28"/>
    <w:rsid w:val="00FB7207"/>
    <w:rsid w:val="00FC2071"/>
    <w:rsid w:val="00FC5A06"/>
    <w:rsid w:val="00FD5010"/>
    <w:rsid w:val="00FD6CBE"/>
    <w:rsid w:val="00FD720D"/>
    <w:rsid w:val="00FE00B5"/>
    <w:rsid w:val="00FE3265"/>
    <w:rsid w:val="00FE6682"/>
    <w:rsid w:val="00FF0F4F"/>
    <w:rsid w:val="00FF70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67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1">
    <w:name w:val="Light List Accent 1"/>
    <w:basedOn w:val="NormaleTabelle"/>
    <w:uiPriority w:val="61"/>
    <w:rsid w:val="00467D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Schattierung">
    <w:name w:val="Light Shading"/>
    <w:basedOn w:val="NormaleTabelle"/>
    <w:uiPriority w:val="60"/>
    <w:rsid w:val="00FB28E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unotentext">
    <w:name w:val="footnote text"/>
    <w:basedOn w:val="Standard"/>
    <w:link w:val="FunotentextZchn"/>
    <w:uiPriority w:val="99"/>
    <w:semiHidden/>
    <w:unhideWhenUsed/>
    <w:rsid w:val="00482EF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82EF5"/>
    <w:rPr>
      <w:sz w:val="20"/>
      <w:szCs w:val="20"/>
    </w:rPr>
  </w:style>
  <w:style w:type="character" w:styleId="Funotenzeichen">
    <w:name w:val="footnote reference"/>
    <w:basedOn w:val="Absatz-Standardschriftart"/>
    <w:uiPriority w:val="99"/>
    <w:semiHidden/>
    <w:unhideWhenUsed/>
    <w:rsid w:val="00482EF5"/>
    <w:rPr>
      <w:vertAlign w:val="superscript"/>
    </w:rPr>
  </w:style>
  <w:style w:type="character" w:styleId="Kommentarzeichen">
    <w:name w:val="annotation reference"/>
    <w:basedOn w:val="Absatz-Standardschriftart"/>
    <w:uiPriority w:val="99"/>
    <w:semiHidden/>
    <w:unhideWhenUsed/>
    <w:rsid w:val="00E04F55"/>
    <w:rPr>
      <w:sz w:val="16"/>
      <w:szCs w:val="16"/>
    </w:rPr>
  </w:style>
  <w:style w:type="paragraph" w:styleId="Kommentartext">
    <w:name w:val="annotation text"/>
    <w:basedOn w:val="Standard"/>
    <w:link w:val="KommentartextZchn"/>
    <w:uiPriority w:val="99"/>
    <w:semiHidden/>
    <w:unhideWhenUsed/>
    <w:rsid w:val="00E04F5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04F55"/>
    <w:rPr>
      <w:sz w:val="20"/>
      <w:szCs w:val="20"/>
    </w:rPr>
  </w:style>
  <w:style w:type="paragraph" w:styleId="Kommentarthema">
    <w:name w:val="annotation subject"/>
    <w:basedOn w:val="Kommentartext"/>
    <w:next w:val="Kommentartext"/>
    <w:link w:val="KommentarthemaZchn"/>
    <w:uiPriority w:val="99"/>
    <w:semiHidden/>
    <w:unhideWhenUsed/>
    <w:rsid w:val="00E04F55"/>
    <w:rPr>
      <w:b/>
      <w:bCs/>
    </w:rPr>
  </w:style>
  <w:style w:type="character" w:customStyle="1" w:styleId="KommentarthemaZchn">
    <w:name w:val="Kommentarthema Zchn"/>
    <w:basedOn w:val="KommentartextZchn"/>
    <w:link w:val="Kommentarthema"/>
    <w:uiPriority w:val="99"/>
    <w:semiHidden/>
    <w:rsid w:val="00E04F55"/>
    <w:rPr>
      <w:b/>
      <w:bCs/>
      <w:sz w:val="20"/>
      <w:szCs w:val="20"/>
    </w:rPr>
  </w:style>
  <w:style w:type="paragraph" w:styleId="Sprechblasentext">
    <w:name w:val="Balloon Text"/>
    <w:basedOn w:val="Standard"/>
    <w:link w:val="SprechblasentextZchn"/>
    <w:uiPriority w:val="99"/>
    <w:semiHidden/>
    <w:unhideWhenUsed/>
    <w:rsid w:val="00E04F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4F55"/>
    <w:rPr>
      <w:rFonts w:ascii="Tahoma" w:hAnsi="Tahoma" w:cs="Tahoma"/>
      <w:sz w:val="16"/>
      <w:szCs w:val="16"/>
    </w:rPr>
  </w:style>
  <w:style w:type="paragraph" w:styleId="Listenabsatz">
    <w:name w:val="List Paragraph"/>
    <w:basedOn w:val="Standard"/>
    <w:uiPriority w:val="34"/>
    <w:qFormat/>
    <w:rsid w:val="002E17AF"/>
    <w:pPr>
      <w:ind w:left="720"/>
      <w:contextualSpacing/>
    </w:pPr>
  </w:style>
  <w:style w:type="paragraph" w:styleId="Kopfzeile">
    <w:name w:val="header"/>
    <w:basedOn w:val="Standard"/>
    <w:link w:val="KopfzeileZchn"/>
    <w:uiPriority w:val="99"/>
    <w:unhideWhenUsed/>
    <w:rsid w:val="00BE4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4464"/>
  </w:style>
  <w:style w:type="paragraph" w:styleId="Fuzeile">
    <w:name w:val="footer"/>
    <w:basedOn w:val="Standard"/>
    <w:link w:val="FuzeileZchn"/>
    <w:uiPriority w:val="99"/>
    <w:unhideWhenUsed/>
    <w:rsid w:val="00BE4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4464"/>
  </w:style>
  <w:style w:type="paragraph" w:customStyle="1" w:styleId="Default">
    <w:name w:val="Default"/>
    <w:rsid w:val="000E19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Standard"/>
    <w:link w:val="EndNoteBibliographyTitleZchn"/>
    <w:rsid w:val="00463AEE"/>
    <w:pPr>
      <w:spacing w:after="0"/>
      <w:jc w:val="center"/>
    </w:pPr>
    <w:rPr>
      <w:rFonts w:ascii="Calibri" w:hAnsi="Calibri"/>
      <w:noProof/>
      <w:lang w:val="en-US"/>
    </w:rPr>
  </w:style>
  <w:style w:type="character" w:customStyle="1" w:styleId="EndNoteBibliographyTitleZchn">
    <w:name w:val="EndNote Bibliography Title Zchn"/>
    <w:basedOn w:val="Absatz-Standardschriftart"/>
    <w:link w:val="EndNoteBibliographyTitle"/>
    <w:rsid w:val="00463AEE"/>
    <w:rPr>
      <w:rFonts w:ascii="Calibri" w:hAnsi="Calibri"/>
      <w:noProof/>
      <w:lang w:val="en-US"/>
    </w:rPr>
  </w:style>
  <w:style w:type="paragraph" w:customStyle="1" w:styleId="EndNoteBibliography">
    <w:name w:val="EndNote Bibliography"/>
    <w:basedOn w:val="Standard"/>
    <w:link w:val="EndNoteBibliographyZchn"/>
    <w:rsid w:val="00463AEE"/>
    <w:pPr>
      <w:spacing w:line="240" w:lineRule="auto"/>
    </w:pPr>
    <w:rPr>
      <w:rFonts w:ascii="Calibri" w:hAnsi="Calibri"/>
      <w:noProof/>
      <w:lang w:val="en-US"/>
    </w:rPr>
  </w:style>
  <w:style w:type="character" w:customStyle="1" w:styleId="EndNoteBibliographyZchn">
    <w:name w:val="EndNote Bibliography Zchn"/>
    <w:basedOn w:val="Absatz-Standardschriftart"/>
    <w:link w:val="EndNoteBibliography"/>
    <w:rsid w:val="00463AEE"/>
    <w:rPr>
      <w:rFonts w:ascii="Calibri" w:hAnsi="Calibri"/>
      <w:noProof/>
      <w:lang w:val="en-US"/>
    </w:rPr>
  </w:style>
  <w:style w:type="character" w:styleId="Hyperlink">
    <w:name w:val="Hyperlink"/>
    <w:basedOn w:val="Absatz-Standardschriftart"/>
    <w:uiPriority w:val="99"/>
    <w:semiHidden/>
    <w:unhideWhenUsed/>
    <w:rsid w:val="00177C4C"/>
    <w:rPr>
      <w:color w:val="0000FF" w:themeColor="hyperlink"/>
      <w:u w:val="single"/>
    </w:rPr>
  </w:style>
  <w:style w:type="paragraph" w:styleId="NurText">
    <w:name w:val="Plain Text"/>
    <w:basedOn w:val="Standard"/>
    <w:link w:val="NurTextZchn"/>
    <w:uiPriority w:val="99"/>
    <w:unhideWhenUsed/>
    <w:rsid w:val="00177C4C"/>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177C4C"/>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67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1">
    <w:name w:val="Light List Accent 1"/>
    <w:basedOn w:val="NormaleTabelle"/>
    <w:uiPriority w:val="61"/>
    <w:rsid w:val="00467D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Schattierung">
    <w:name w:val="Light Shading"/>
    <w:basedOn w:val="NormaleTabelle"/>
    <w:uiPriority w:val="60"/>
    <w:rsid w:val="00FB28E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unotentext">
    <w:name w:val="footnote text"/>
    <w:basedOn w:val="Standard"/>
    <w:link w:val="FunotentextZchn"/>
    <w:uiPriority w:val="99"/>
    <w:semiHidden/>
    <w:unhideWhenUsed/>
    <w:rsid w:val="00482EF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82EF5"/>
    <w:rPr>
      <w:sz w:val="20"/>
      <w:szCs w:val="20"/>
    </w:rPr>
  </w:style>
  <w:style w:type="character" w:styleId="Funotenzeichen">
    <w:name w:val="footnote reference"/>
    <w:basedOn w:val="Absatz-Standardschriftart"/>
    <w:uiPriority w:val="99"/>
    <w:semiHidden/>
    <w:unhideWhenUsed/>
    <w:rsid w:val="00482EF5"/>
    <w:rPr>
      <w:vertAlign w:val="superscript"/>
    </w:rPr>
  </w:style>
  <w:style w:type="character" w:styleId="Kommentarzeichen">
    <w:name w:val="annotation reference"/>
    <w:basedOn w:val="Absatz-Standardschriftart"/>
    <w:uiPriority w:val="99"/>
    <w:semiHidden/>
    <w:unhideWhenUsed/>
    <w:rsid w:val="00E04F55"/>
    <w:rPr>
      <w:sz w:val="16"/>
      <w:szCs w:val="16"/>
    </w:rPr>
  </w:style>
  <w:style w:type="paragraph" w:styleId="Kommentartext">
    <w:name w:val="annotation text"/>
    <w:basedOn w:val="Standard"/>
    <w:link w:val="KommentartextZchn"/>
    <w:uiPriority w:val="99"/>
    <w:semiHidden/>
    <w:unhideWhenUsed/>
    <w:rsid w:val="00E04F5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04F55"/>
    <w:rPr>
      <w:sz w:val="20"/>
      <w:szCs w:val="20"/>
    </w:rPr>
  </w:style>
  <w:style w:type="paragraph" w:styleId="Kommentarthema">
    <w:name w:val="annotation subject"/>
    <w:basedOn w:val="Kommentartext"/>
    <w:next w:val="Kommentartext"/>
    <w:link w:val="KommentarthemaZchn"/>
    <w:uiPriority w:val="99"/>
    <w:semiHidden/>
    <w:unhideWhenUsed/>
    <w:rsid w:val="00E04F55"/>
    <w:rPr>
      <w:b/>
      <w:bCs/>
    </w:rPr>
  </w:style>
  <w:style w:type="character" w:customStyle="1" w:styleId="KommentarthemaZchn">
    <w:name w:val="Kommentarthema Zchn"/>
    <w:basedOn w:val="KommentartextZchn"/>
    <w:link w:val="Kommentarthema"/>
    <w:uiPriority w:val="99"/>
    <w:semiHidden/>
    <w:rsid w:val="00E04F55"/>
    <w:rPr>
      <w:b/>
      <w:bCs/>
      <w:sz w:val="20"/>
      <w:szCs w:val="20"/>
    </w:rPr>
  </w:style>
  <w:style w:type="paragraph" w:styleId="Sprechblasentext">
    <w:name w:val="Balloon Text"/>
    <w:basedOn w:val="Standard"/>
    <w:link w:val="SprechblasentextZchn"/>
    <w:uiPriority w:val="99"/>
    <w:semiHidden/>
    <w:unhideWhenUsed/>
    <w:rsid w:val="00E04F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4F55"/>
    <w:rPr>
      <w:rFonts w:ascii="Tahoma" w:hAnsi="Tahoma" w:cs="Tahoma"/>
      <w:sz w:val="16"/>
      <w:szCs w:val="16"/>
    </w:rPr>
  </w:style>
  <w:style w:type="paragraph" w:styleId="Listenabsatz">
    <w:name w:val="List Paragraph"/>
    <w:basedOn w:val="Standard"/>
    <w:uiPriority w:val="34"/>
    <w:qFormat/>
    <w:rsid w:val="002E17AF"/>
    <w:pPr>
      <w:ind w:left="720"/>
      <w:contextualSpacing/>
    </w:pPr>
  </w:style>
  <w:style w:type="paragraph" w:styleId="Kopfzeile">
    <w:name w:val="header"/>
    <w:basedOn w:val="Standard"/>
    <w:link w:val="KopfzeileZchn"/>
    <w:uiPriority w:val="99"/>
    <w:unhideWhenUsed/>
    <w:rsid w:val="00BE4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4464"/>
  </w:style>
  <w:style w:type="paragraph" w:styleId="Fuzeile">
    <w:name w:val="footer"/>
    <w:basedOn w:val="Standard"/>
    <w:link w:val="FuzeileZchn"/>
    <w:uiPriority w:val="99"/>
    <w:unhideWhenUsed/>
    <w:rsid w:val="00BE4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4464"/>
  </w:style>
  <w:style w:type="paragraph" w:customStyle="1" w:styleId="Default">
    <w:name w:val="Default"/>
    <w:rsid w:val="000E19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Standard"/>
    <w:link w:val="EndNoteBibliographyTitleZchn"/>
    <w:rsid w:val="00463AEE"/>
    <w:pPr>
      <w:spacing w:after="0"/>
      <w:jc w:val="center"/>
    </w:pPr>
    <w:rPr>
      <w:rFonts w:ascii="Calibri" w:hAnsi="Calibri"/>
      <w:noProof/>
      <w:lang w:val="en-US"/>
    </w:rPr>
  </w:style>
  <w:style w:type="character" w:customStyle="1" w:styleId="EndNoteBibliographyTitleZchn">
    <w:name w:val="EndNote Bibliography Title Zchn"/>
    <w:basedOn w:val="Absatz-Standardschriftart"/>
    <w:link w:val="EndNoteBibliographyTitle"/>
    <w:rsid w:val="00463AEE"/>
    <w:rPr>
      <w:rFonts w:ascii="Calibri" w:hAnsi="Calibri"/>
      <w:noProof/>
      <w:lang w:val="en-US"/>
    </w:rPr>
  </w:style>
  <w:style w:type="paragraph" w:customStyle="1" w:styleId="EndNoteBibliography">
    <w:name w:val="EndNote Bibliography"/>
    <w:basedOn w:val="Standard"/>
    <w:link w:val="EndNoteBibliographyZchn"/>
    <w:rsid w:val="00463AEE"/>
    <w:pPr>
      <w:spacing w:line="240" w:lineRule="auto"/>
    </w:pPr>
    <w:rPr>
      <w:rFonts w:ascii="Calibri" w:hAnsi="Calibri"/>
      <w:noProof/>
      <w:lang w:val="en-US"/>
    </w:rPr>
  </w:style>
  <w:style w:type="character" w:customStyle="1" w:styleId="EndNoteBibliographyZchn">
    <w:name w:val="EndNote Bibliography Zchn"/>
    <w:basedOn w:val="Absatz-Standardschriftart"/>
    <w:link w:val="EndNoteBibliography"/>
    <w:rsid w:val="00463AEE"/>
    <w:rPr>
      <w:rFonts w:ascii="Calibri" w:hAnsi="Calibri"/>
      <w:noProof/>
      <w:lang w:val="en-US"/>
    </w:rPr>
  </w:style>
  <w:style w:type="character" w:styleId="Hyperlink">
    <w:name w:val="Hyperlink"/>
    <w:basedOn w:val="Absatz-Standardschriftart"/>
    <w:uiPriority w:val="99"/>
    <w:semiHidden/>
    <w:unhideWhenUsed/>
    <w:rsid w:val="00177C4C"/>
    <w:rPr>
      <w:color w:val="0000FF" w:themeColor="hyperlink"/>
      <w:u w:val="single"/>
    </w:rPr>
  </w:style>
  <w:style w:type="paragraph" w:styleId="NurText">
    <w:name w:val="Plain Text"/>
    <w:basedOn w:val="Standard"/>
    <w:link w:val="NurTextZchn"/>
    <w:uiPriority w:val="99"/>
    <w:unhideWhenUsed/>
    <w:rsid w:val="00177C4C"/>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177C4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0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30558-C9E1-463E-A229-FF486AE6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2764</Words>
  <Characters>17415</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2018-11-22T21:38:00Z</dcterms:created>
  <dcterms:modified xsi:type="dcterms:W3CDTF">2018-11-23T01:44:00Z</dcterms:modified>
</cp:coreProperties>
</file>