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973A9" w14:textId="5534F1FC" w:rsidR="000670F9" w:rsidRPr="00B8084D" w:rsidRDefault="006305D7" w:rsidP="00B8084D">
      <w:pPr>
        <w:pStyle w:val="NormalWeb"/>
        <w:widowControl/>
        <w:spacing w:before="0" w:beforeAutospacing="0" w:after="0" w:afterAutospacing="0"/>
        <w:jc w:val="left"/>
      </w:pPr>
      <w:r w:rsidRPr="00B8084D">
        <w:rPr>
          <w:b/>
          <w:bCs/>
        </w:rPr>
        <w:t>TITLE:</w:t>
      </w:r>
    </w:p>
    <w:p w14:paraId="2472DF17" w14:textId="1A44D01E" w:rsidR="00EB5CD6" w:rsidRPr="00B8084D" w:rsidRDefault="00EB5CD6" w:rsidP="00B8084D">
      <w:pPr>
        <w:widowControl/>
        <w:jc w:val="left"/>
        <w:rPr>
          <w:color w:val="auto"/>
        </w:rPr>
      </w:pPr>
      <w:r w:rsidRPr="00B8084D">
        <w:rPr>
          <w:color w:val="auto"/>
        </w:rPr>
        <w:t>Visualization of Intensity Levels to Reduce the Gap between Self-</w:t>
      </w:r>
      <w:r w:rsidR="00B8084D">
        <w:rPr>
          <w:color w:val="auto"/>
        </w:rPr>
        <w:t>R</w:t>
      </w:r>
      <w:r w:rsidRPr="00B8084D">
        <w:rPr>
          <w:color w:val="auto"/>
        </w:rPr>
        <w:t>eported and Directly Measured Physical Activity</w:t>
      </w:r>
    </w:p>
    <w:p w14:paraId="2E300B21" w14:textId="77777777" w:rsidR="007A4DD6" w:rsidRPr="00B8084D" w:rsidRDefault="007A4DD6" w:rsidP="00B8084D">
      <w:pPr>
        <w:widowControl/>
        <w:jc w:val="left"/>
        <w:rPr>
          <w:b/>
          <w:bCs/>
        </w:rPr>
      </w:pPr>
    </w:p>
    <w:p w14:paraId="0B26F3B6" w14:textId="67158791" w:rsidR="000670F9" w:rsidRPr="00B8084D" w:rsidRDefault="006305D7" w:rsidP="00B8084D">
      <w:pPr>
        <w:widowControl/>
        <w:jc w:val="left"/>
        <w:rPr>
          <w:color w:val="808080" w:themeColor="background1" w:themeShade="80"/>
        </w:rPr>
      </w:pPr>
      <w:r w:rsidRPr="00B8084D">
        <w:rPr>
          <w:b/>
          <w:bCs/>
        </w:rPr>
        <w:t>AUTHORS</w:t>
      </w:r>
      <w:r w:rsidR="000B662E" w:rsidRPr="00B8084D">
        <w:rPr>
          <w:b/>
          <w:bCs/>
        </w:rPr>
        <w:t xml:space="preserve"> &amp; AFFILIATIONS</w:t>
      </w:r>
      <w:r w:rsidRPr="00B8084D">
        <w:rPr>
          <w:b/>
          <w:bCs/>
        </w:rPr>
        <w:t>:</w:t>
      </w:r>
    </w:p>
    <w:p w14:paraId="0565EFE7" w14:textId="6E5DF108" w:rsidR="006F288B" w:rsidRPr="00B8084D" w:rsidRDefault="006F288B" w:rsidP="00B8084D">
      <w:pPr>
        <w:widowControl/>
        <w:jc w:val="left"/>
        <w:rPr>
          <w:color w:val="auto"/>
        </w:rPr>
      </w:pPr>
      <w:r w:rsidRPr="00B8084D">
        <w:rPr>
          <w:color w:val="auto"/>
        </w:rPr>
        <w:t>Lisa Voigt</w:t>
      </w:r>
      <w:r w:rsidRPr="00B8084D">
        <w:rPr>
          <w:color w:val="auto"/>
          <w:vertAlign w:val="superscript"/>
        </w:rPr>
        <w:t>1,2</w:t>
      </w:r>
      <w:r w:rsidRPr="00B8084D">
        <w:rPr>
          <w:color w:val="auto"/>
        </w:rPr>
        <w:t xml:space="preserve">, </w:t>
      </w:r>
      <w:r w:rsidR="007D62AE" w:rsidRPr="00B8084D">
        <w:rPr>
          <w:color w:val="auto"/>
        </w:rPr>
        <w:t>Antje Ullrich</w:t>
      </w:r>
      <w:r w:rsidR="007D62AE" w:rsidRPr="00B8084D">
        <w:rPr>
          <w:color w:val="auto"/>
          <w:vertAlign w:val="superscript"/>
        </w:rPr>
        <w:t>1,2</w:t>
      </w:r>
      <w:r w:rsidR="007D62AE" w:rsidRPr="00B8084D">
        <w:rPr>
          <w:color w:val="auto"/>
        </w:rPr>
        <w:t xml:space="preserve">, </w:t>
      </w:r>
      <w:r w:rsidR="000B1CD8" w:rsidRPr="00B8084D">
        <w:rPr>
          <w:color w:val="auto"/>
        </w:rPr>
        <w:t>Ulrike Siewert-Markus</w:t>
      </w:r>
      <w:r w:rsidR="000B1CD8" w:rsidRPr="00B8084D">
        <w:rPr>
          <w:color w:val="auto"/>
          <w:vertAlign w:val="superscript"/>
        </w:rPr>
        <w:t>1,2,</w:t>
      </w:r>
      <w:r w:rsidR="00FC237B" w:rsidRPr="00B8084D">
        <w:rPr>
          <w:color w:val="auto"/>
          <w:vertAlign w:val="superscript"/>
        </w:rPr>
        <w:t>3</w:t>
      </w:r>
      <w:r w:rsidR="000B1CD8" w:rsidRPr="00B8084D">
        <w:rPr>
          <w:color w:val="auto"/>
        </w:rPr>
        <w:t xml:space="preserve">, </w:t>
      </w:r>
      <w:r w:rsidRPr="00B8084D">
        <w:rPr>
          <w:color w:val="auto"/>
        </w:rPr>
        <w:t>Marcus Dörr</w:t>
      </w:r>
      <w:r w:rsidRPr="00B8084D">
        <w:rPr>
          <w:color w:val="auto"/>
          <w:vertAlign w:val="superscript"/>
        </w:rPr>
        <w:t>2,</w:t>
      </w:r>
      <w:r w:rsidR="00FC237B" w:rsidRPr="00B8084D">
        <w:rPr>
          <w:color w:val="auto"/>
          <w:vertAlign w:val="superscript"/>
        </w:rPr>
        <w:t>4</w:t>
      </w:r>
      <w:r w:rsidRPr="00B8084D">
        <w:rPr>
          <w:color w:val="auto"/>
        </w:rPr>
        <w:t>, Ulrich John</w:t>
      </w:r>
      <w:r w:rsidRPr="00B8084D">
        <w:rPr>
          <w:color w:val="auto"/>
          <w:vertAlign w:val="superscript"/>
        </w:rPr>
        <w:t>1,2</w:t>
      </w:r>
      <w:r w:rsidRPr="00B8084D">
        <w:rPr>
          <w:color w:val="auto"/>
        </w:rPr>
        <w:t>, Sabina Ulbricht</w:t>
      </w:r>
      <w:r w:rsidRPr="00B8084D">
        <w:rPr>
          <w:color w:val="auto"/>
          <w:vertAlign w:val="superscript"/>
        </w:rPr>
        <w:t>1,2</w:t>
      </w:r>
    </w:p>
    <w:p w14:paraId="29E81080" w14:textId="77777777" w:rsidR="00CA1711" w:rsidRPr="00B8084D" w:rsidRDefault="00CA1711" w:rsidP="00B8084D">
      <w:pPr>
        <w:widowControl/>
        <w:jc w:val="left"/>
        <w:rPr>
          <w:color w:val="auto"/>
          <w:vertAlign w:val="superscript"/>
        </w:rPr>
      </w:pPr>
    </w:p>
    <w:p w14:paraId="32B11AF4" w14:textId="10CD600E" w:rsidR="006F288B" w:rsidRPr="003D1E2E" w:rsidRDefault="006F288B" w:rsidP="00B8084D">
      <w:pPr>
        <w:widowControl/>
        <w:jc w:val="left"/>
        <w:rPr>
          <w:color w:val="auto"/>
        </w:rPr>
      </w:pPr>
      <w:r w:rsidRPr="003D1E2E">
        <w:rPr>
          <w:color w:val="auto"/>
          <w:vertAlign w:val="superscript"/>
        </w:rPr>
        <w:t>1</w:t>
      </w:r>
      <w:r w:rsidRPr="003D1E2E">
        <w:rPr>
          <w:color w:val="auto"/>
        </w:rPr>
        <w:t>Institute of Social Medicine and Prevention, University Medicine Greifswald, Greifswald, Germany</w:t>
      </w:r>
    </w:p>
    <w:p w14:paraId="4F63D8A8" w14:textId="31EAA273" w:rsidR="006F288B" w:rsidRPr="003D1E2E" w:rsidRDefault="006F288B" w:rsidP="00B8084D">
      <w:pPr>
        <w:widowControl/>
        <w:jc w:val="left"/>
        <w:rPr>
          <w:color w:val="auto"/>
        </w:rPr>
      </w:pPr>
      <w:r w:rsidRPr="003D1E2E">
        <w:rPr>
          <w:color w:val="auto"/>
          <w:vertAlign w:val="superscript"/>
        </w:rPr>
        <w:t>2</w:t>
      </w:r>
      <w:r w:rsidRPr="003D1E2E">
        <w:rPr>
          <w:color w:val="auto"/>
        </w:rPr>
        <w:t>DZHK (German Centre for Cardiovascular Research), partner site Greifswald, Greifswald, Germany</w:t>
      </w:r>
    </w:p>
    <w:p w14:paraId="0C9CCA85" w14:textId="2EFF93B3" w:rsidR="00FC237B" w:rsidRPr="003D1E2E" w:rsidRDefault="00FC237B" w:rsidP="00B8084D">
      <w:pPr>
        <w:widowControl/>
        <w:jc w:val="left"/>
        <w:rPr>
          <w:color w:val="auto"/>
        </w:rPr>
      </w:pPr>
      <w:r w:rsidRPr="003D1E2E">
        <w:rPr>
          <w:color w:val="auto"/>
          <w:vertAlign w:val="superscript"/>
        </w:rPr>
        <w:t>3</w:t>
      </w:r>
      <w:r w:rsidRPr="003D1E2E">
        <w:rPr>
          <w:color w:val="auto"/>
        </w:rPr>
        <w:t>Institute for Medical Psychology, University Medicine Greifswald, Greifswald, Germany</w:t>
      </w:r>
    </w:p>
    <w:p w14:paraId="7E56E785" w14:textId="1E3D09BD" w:rsidR="00CA1711" w:rsidRPr="003D1E2E" w:rsidRDefault="00FC237B" w:rsidP="00B8084D">
      <w:pPr>
        <w:widowControl/>
        <w:jc w:val="left"/>
        <w:rPr>
          <w:color w:val="auto"/>
        </w:rPr>
      </w:pPr>
      <w:r w:rsidRPr="003D1E2E">
        <w:rPr>
          <w:color w:val="auto"/>
          <w:vertAlign w:val="superscript"/>
        </w:rPr>
        <w:t>4</w:t>
      </w:r>
      <w:r w:rsidR="00CA1711" w:rsidRPr="003D1E2E">
        <w:rPr>
          <w:color w:val="auto"/>
        </w:rPr>
        <w:t>Department of Internal Medicine B, University Medicine Greifswald, Greifswald, Germany</w:t>
      </w:r>
    </w:p>
    <w:p w14:paraId="60FCB589" w14:textId="42D11221" w:rsidR="00D04A95" w:rsidRPr="003D1E2E" w:rsidRDefault="00D04A95" w:rsidP="00B8084D">
      <w:pPr>
        <w:widowControl/>
        <w:jc w:val="left"/>
        <w:rPr>
          <w:bCs/>
          <w:color w:val="auto"/>
        </w:rPr>
      </w:pPr>
    </w:p>
    <w:p w14:paraId="6DBE8D0C" w14:textId="6DF886A8" w:rsidR="000B1CD8" w:rsidRPr="003D1E2E" w:rsidRDefault="000B1CD8" w:rsidP="00B8084D">
      <w:pPr>
        <w:widowControl/>
        <w:jc w:val="left"/>
        <w:rPr>
          <w:bCs/>
          <w:color w:val="auto"/>
        </w:rPr>
      </w:pPr>
      <w:r w:rsidRPr="003D1E2E">
        <w:rPr>
          <w:bCs/>
          <w:color w:val="auto"/>
        </w:rPr>
        <w:t>Corresponding Author:</w:t>
      </w:r>
      <w:r w:rsidR="00B8084D" w:rsidRPr="003D1E2E">
        <w:rPr>
          <w:bCs/>
          <w:color w:val="auto"/>
        </w:rPr>
        <w:t xml:space="preserve"> </w:t>
      </w:r>
    </w:p>
    <w:p w14:paraId="4235F11B" w14:textId="20D40F1A" w:rsidR="000B1CD8" w:rsidRPr="003D1E2E" w:rsidRDefault="000B1CD8" w:rsidP="00B8084D">
      <w:pPr>
        <w:widowControl/>
        <w:jc w:val="left"/>
        <w:rPr>
          <w:bCs/>
          <w:color w:val="auto"/>
        </w:rPr>
      </w:pPr>
      <w:r w:rsidRPr="003D1E2E">
        <w:rPr>
          <w:bCs/>
          <w:color w:val="auto"/>
        </w:rPr>
        <w:t>Lisa Voigt</w:t>
      </w:r>
    </w:p>
    <w:p w14:paraId="2A6F7A71" w14:textId="249A03CA" w:rsidR="000B1CD8" w:rsidRPr="003D1E2E" w:rsidRDefault="000B1CD8" w:rsidP="00B8084D">
      <w:pPr>
        <w:widowControl/>
        <w:jc w:val="left"/>
        <w:rPr>
          <w:bCs/>
          <w:color w:val="auto"/>
        </w:rPr>
      </w:pPr>
      <w:r w:rsidRPr="003D1E2E">
        <w:rPr>
          <w:bCs/>
          <w:color w:val="auto"/>
        </w:rPr>
        <w:t>lisa.voigt@uni-greifswald.de</w:t>
      </w:r>
    </w:p>
    <w:p w14:paraId="036F23D8" w14:textId="77777777" w:rsidR="000B1CD8" w:rsidRPr="003D1E2E" w:rsidRDefault="000B1CD8" w:rsidP="00B8084D">
      <w:pPr>
        <w:widowControl/>
        <w:jc w:val="left"/>
        <w:rPr>
          <w:bCs/>
          <w:color w:val="auto"/>
        </w:rPr>
      </w:pPr>
    </w:p>
    <w:p w14:paraId="59BEBDEE" w14:textId="5649BD7F" w:rsidR="000B1CD8" w:rsidRPr="003D1E2E" w:rsidRDefault="000B1CD8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bCs/>
          <w:color w:val="auto"/>
        </w:rPr>
        <w:t>Email Addresses of Co-authors</w:t>
      </w:r>
      <w:r w:rsidRPr="003D1E2E">
        <w:rPr>
          <w:b/>
          <w:bCs/>
          <w:color w:val="auto"/>
        </w:rPr>
        <w:t>:</w:t>
      </w:r>
    </w:p>
    <w:p w14:paraId="4CEBDEE5" w14:textId="77777777" w:rsidR="007D62AE" w:rsidRPr="003D1E2E" w:rsidRDefault="007D62AE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lang w:val="de-DE"/>
        </w:rPr>
      </w:pPr>
      <w:r w:rsidRPr="003D1E2E">
        <w:rPr>
          <w:color w:val="auto"/>
          <w:lang w:val="de-DE"/>
        </w:rPr>
        <w:t>Antje Ullrich</w:t>
      </w:r>
      <w:r w:rsidRPr="003D1E2E">
        <w:rPr>
          <w:color w:val="auto"/>
          <w:lang w:val="de-DE"/>
        </w:rPr>
        <w:tab/>
      </w:r>
      <w:r w:rsidRPr="003D1E2E">
        <w:rPr>
          <w:color w:val="auto"/>
          <w:lang w:val="de-DE"/>
        </w:rPr>
        <w:tab/>
      </w:r>
      <w:r w:rsidRPr="003D1E2E">
        <w:rPr>
          <w:bCs/>
          <w:color w:val="auto"/>
          <w:lang w:val="de-DE"/>
        </w:rPr>
        <w:tab/>
        <w:t>(antje.ullrich@uni-greifswald.de)</w:t>
      </w:r>
    </w:p>
    <w:p w14:paraId="0589309A" w14:textId="46E535C3" w:rsidR="000B1CD8" w:rsidRPr="003D1E2E" w:rsidRDefault="000670F9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color w:val="auto"/>
        </w:rPr>
        <w:t>Ulrike Siewert-Markus</w:t>
      </w:r>
      <w:r w:rsidR="000B1CD8" w:rsidRPr="003D1E2E">
        <w:rPr>
          <w:bCs/>
          <w:color w:val="auto"/>
        </w:rPr>
        <w:tab/>
        <w:t>(</w:t>
      </w:r>
      <w:r w:rsidR="00453DB9" w:rsidRPr="003D1E2E">
        <w:rPr>
          <w:bCs/>
          <w:color w:val="auto"/>
        </w:rPr>
        <w:t>ulrike.</w:t>
      </w:r>
      <w:r w:rsidRPr="003D1E2E">
        <w:rPr>
          <w:bCs/>
          <w:color w:val="auto"/>
        </w:rPr>
        <w:t>siewert@uni-greifswald.de</w:t>
      </w:r>
      <w:r w:rsidR="000B1CD8" w:rsidRPr="003D1E2E">
        <w:rPr>
          <w:bCs/>
          <w:color w:val="auto"/>
        </w:rPr>
        <w:t>)</w:t>
      </w:r>
    </w:p>
    <w:p w14:paraId="0833BA61" w14:textId="380BCB27" w:rsidR="000670F9" w:rsidRPr="003D1E2E" w:rsidRDefault="000670F9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color w:val="auto"/>
        </w:rPr>
        <w:t>Marcus Dörr</w:t>
      </w:r>
      <w:r w:rsidRPr="003D1E2E">
        <w:rPr>
          <w:color w:val="auto"/>
        </w:rPr>
        <w:tab/>
      </w:r>
      <w:r w:rsidRPr="003D1E2E">
        <w:rPr>
          <w:color w:val="auto"/>
        </w:rPr>
        <w:tab/>
      </w:r>
      <w:r w:rsidRPr="003D1E2E">
        <w:rPr>
          <w:bCs/>
          <w:color w:val="auto"/>
        </w:rPr>
        <w:tab/>
        <w:t>(</w:t>
      </w:r>
      <w:r w:rsidR="00453DB9" w:rsidRPr="003D1E2E">
        <w:rPr>
          <w:bCs/>
          <w:color w:val="auto"/>
        </w:rPr>
        <w:t>m</w:t>
      </w:r>
      <w:r w:rsidRPr="003D1E2E">
        <w:rPr>
          <w:bCs/>
          <w:color w:val="auto"/>
        </w:rPr>
        <w:t>doerr@uni-greifswald.de)</w:t>
      </w:r>
    </w:p>
    <w:p w14:paraId="4381D9CE" w14:textId="308A1898" w:rsidR="000670F9" w:rsidRPr="003D1E2E" w:rsidRDefault="000670F9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  <w:lang w:val="de-DE"/>
        </w:rPr>
      </w:pPr>
      <w:r w:rsidRPr="003D1E2E">
        <w:rPr>
          <w:color w:val="auto"/>
          <w:lang w:val="de-DE"/>
        </w:rPr>
        <w:t>Ulrich John</w:t>
      </w:r>
      <w:r w:rsidRPr="003D1E2E">
        <w:rPr>
          <w:color w:val="auto"/>
          <w:lang w:val="de-DE"/>
        </w:rPr>
        <w:tab/>
      </w:r>
      <w:r w:rsidRPr="003D1E2E">
        <w:rPr>
          <w:color w:val="auto"/>
          <w:lang w:val="de-DE"/>
        </w:rPr>
        <w:tab/>
      </w:r>
      <w:r w:rsidRPr="003D1E2E">
        <w:rPr>
          <w:bCs/>
          <w:color w:val="auto"/>
          <w:lang w:val="de-DE"/>
        </w:rPr>
        <w:tab/>
        <w:t>(ujohn@uni-greifswald.de)</w:t>
      </w:r>
    </w:p>
    <w:p w14:paraId="678D8103" w14:textId="61FAD968" w:rsidR="000670F9" w:rsidRPr="003D1E2E" w:rsidRDefault="000670F9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color w:val="auto"/>
        </w:rPr>
        <w:t>Sabina Ulbricht</w:t>
      </w:r>
      <w:r w:rsidRPr="003D1E2E">
        <w:rPr>
          <w:color w:val="auto"/>
        </w:rPr>
        <w:tab/>
      </w:r>
      <w:r w:rsidRPr="003D1E2E">
        <w:rPr>
          <w:bCs/>
          <w:color w:val="auto"/>
        </w:rPr>
        <w:tab/>
        <w:t>(ulbricht@uni-greifswald.de)</w:t>
      </w:r>
    </w:p>
    <w:p w14:paraId="7B1A2EF3" w14:textId="77777777" w:rsidR="000B1CD8" w:rsidRPr="003D1E2E" w:rsidRDefault="000B1CD8" w:rsidP="00B8084D">
      <w:pPr>
        <w:pStyle w:val="NormalWeb"/>
        <w:widowControl/>
        <w:spacing w:before="0" w:beforeAutospacing="0" w:after="0" w:afterAutospacing="0"/>
        <w:jc w:val="left"/>
        <w:rPr>
          <w:b/>
          <w:bCs/>
        </w:rPr>
      </w:pPr>
    </w:p>
    <w:p w14:paraId="0686C24E" w14:textId="47528FB7" w:rsidR="00A973E9" w:rsidRPr="003D1E2E" w:rsidRDefault="006305D7" w:rsidP="00B8084D">
      <w:pPr>
        <w:pStyle w:val="NormalWeb"/>
        <w:widowControl/>
        <w:spacing w:before="0" w:beforeAutospacing="0" w:after="0" w:afterAutospacing="0"/>
        <w:jc w:val="left"/>
      </w:pPr>
      <w:r w:rsidRPr="003D1E2E">
        <w:rPr>
          <w:b/>
          <w:bCs/>
        </w:rPr>
        <w:t>KEYWORDS:</w:t>
      </w:r>
    </w:p>
    <w:p w14:paraId="6C0B0781" w14:textId="5A40F66C" w:rsidR="007A4DD6" w:rsidRPr="003D1E2E" w:rsidRDefault="00066B4A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>self-report,</w:t>
      </w:r>
      <w:r w:rsidR="001A76AE" w:rsidRPr="003D1E2E">
        <w:rPr>
          <w:color w:val="auto"/>
        </w:rPr>
        <w:t xml:space="preserve"> accelerometry</w:t>
      </w:r>
      <w:r w:rsidR="004406C7" w:rsidRPr="003D1E2E">
        <w:rPr>
          <w:color w:val="auto"/>
        </w:rPr>
        <w:t>, physica</w:t>
      </w:r>
      <w:r w:rsidRPr="003D1E2E">
        <w:rPr>
          <w:color w:val="auto"/>
        </w:rPr>
        <w:t xml:space="preserve">l activity, validity, intensity </w:t>
      </w:r>
      <w:r w:rsidR="004406C7" w:rsidRPr="003D1E2E">
        <w:rPr>
          <w:color w:val="auto"/>
        </w:rPr>
        <w:t xml:space="preserve">levels, moderate-to-vigorous, </w:t>
      </w:r>
      <w:r w:rsidRPr="003D1E2E">
        <w:rPr>
          <w:color w:val="auto"/>
        </w:rPr>
        <w:t>physical activity q</w:t>
      </w:r>
      <w:r w:rsidR="004406C7" w:rsidRPr="003D1E2E">
        <w:rPr>
          <w:color w:val="auto"/>
        </w:rPr>
        <w:t>uestionnaire, video</w:t>
      </w:r>
      <w:r w:rsidR="00A973E9" w:rsidRPr="003D1E2E">
        <w:rPr>
          <w:color w:val="auto"/>
        </w:rPr>
        <w:t>, bias, treadmill, exercise, behavior</w:t>
      </w:r>
    </w:p>
    <w:p w14:paraId="761028D6" w14:textId="77777777" w:rsidR="006305D7" w:rsidRPr="003D1E2E" w:rsidRDefault="006305D7" w:rsidP="00B8084D">
      <w:pPr>
        <w:widowControl/>
        <w:jc w:val="left"/>
      </w:pPr>
    </w:p>
    <w:p w14:paraId="6B5DFD9A" w14:textId="2A9375C9" w:rsidR="00B52CA5" w:rsidRPr="003D1E2E" w:rsidRDefault="00B8084D" w:rsidP="00B8084D">
      <w:pPr>
        <w:widowControl/>
        <w:jc w:val="left"/>
      </w:pPr>
      <w:r w:rsidRPr="003D1E2E">
        <w:rPr>
          <w:b/>
          <w:bCs/>
        </w:rPr>
        <w:t>SUMMARY</w:t>
      </w:r>
      <w:r w:rsidR="007819EB" w:rsidRPr="003D1E2E">
        <w:rPr>
          <w:b/>
          <w:bCs/>
        </w:rPr>
        <w:t>:</w:t>
      </w:r>
    </w:p>
    <w:p w14:paraId="23EB267D" w14:textId="05339DFA" w:rsidR="007819EB" w:rsidRPr="003D1E2E" w:rsidRDefault="00B52CA5" w:rsidP="00B8084D">
      <w:pPr>
        <w:widowControl/>
        <w:tabs>
          <w:tab w:val="left" w:pos="0"/>
        </w:tabs>
        <w:jc w:val="left"/>
        <w:rPr>
          <w:color w:val="auto"/>
        </w:rPr>
      </w:pPr>
      <w:r w:rsidRPr="003D1E2E">
        <w:rPr>
          <w:color w:val="auto"/>
        </w:rPr>
        <w:t xml:space="preserve">This protocol describes a randomized controlled trial as a method to test the effect of </w:t>
      </w:r>
      <w:r w:rsidR="00CE2520" w:rsidRPr="003D1E2E">
        <w:rPr>
          <w:color w:val="auto"/>
        </w:rPr>
        <w:t>a video demonstration on the intra-individual difference</w:t>
      </w:r>
      <w:r w:rsidRPr="003D1E2E">
        <w:rPr>
          <w:color w:val="auto"/>
        </w:rPr>
        <w:t xml:space="preserve"> between self-reported and accelerometer-based moderate-to-vigorous physical activity.</w:t>
      </w:r>
    </w:p>
    <w:p w14:paraId="0F306041" w14:textId="77777777" w:rsidR="007819EB" w:rsidRPr="003D1E2E" w:rsidRDefault="007819EB" w:rsidP="00B8084D">
      <w:pPr>
        <w:widowControl/>
        <w:tabs>
          <w:tab w:val="left" w:pos="0"/>
        </w:tabs>
        <w:jc w:val="left"/>
        <w:rPr>
          <w:color w:val="808080" w:themeColor="background1" w:themeShade="80"/>
        </w:rPr>
      </w:pPr>
    </w:p>
    <w:p w14:paraId="759A5171" w14:textId="3EC3DA54" w:rsidR="00074159" w:rsidRPr="003D1E2E" w:rsidRDefault="006305D7" w:rsidP="00B8084D">
      <w:pPr>
        <w:widowControl/>
        <w:jc w:val="left"/>
        <w:rPr>
          <w:color w:val="808080" w:themeColor="background1" w:themeShade="80"/>
        </w:rPr>
      </w:pPr>
      <w:r w:rsidRPr="003D1E2E">
        <w:rPr>
          <w:b/>
          <w:bCs/>
        </w:rPr>
        <w:t>ABSTRACT:</w:t>
      </w:r>
    </w:p>
    <w:p w14:paraId="7AA66982" w14:textId="7FDCE6C8" w:rsidR="00074159" w:rsidRPr="003D1E2E" w:rsidRDefault="00AD190D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 xml:space="preserve">Physical activity (PA) </w:t>
      </w:r>
      <w:r w:rsidR="0006717D" w:rsidRPr="003D1E2E">
        <w:rPr>
          <w:color w:val="auto"/>
        </w:rPr>
        <w:t>assessment</w:t>
      </w:r>
      <w:r w:rsidRPr="003D1E2E">
        <w:rPr>
          <w:color w:val="auto"/>
        </w:rPr>
        <w:t xml:space="preserve"> needs </w:t>
      </w:r>
      <w:r w:rsidR="000A4246" w:rsidRPr="003D1E2E">
        <w:rPr>
          <w:color w:val="auto"/>
        </w:rPr>
        <w:t xml:space="preserve">tools that are </w:t>
      </w:r>
      <w:r w:rsidRPr="003D1E2E">
        <w:rPr>
          <w:color w:val="auto"/>
        </w:rPr>
        <w:t>inexpensive and easy to administer. Common</w:t>
      </w:r>
      <w:r w:rsidR="004377F9" w:rsidRPr="003D1E2E">
        <w:rPr>
          <w:color w:val="auto"/>
        </w:rPr>
        <w:t xml:space="preserve"> q</w:t>
      </w:r>
      <w:r w:rsidR="00F213C3" w:rsidRPr="003D1E2E">
        <w:rPr>
          <w:color w:val="auto"/>
        </w:rPr>
        <w:t xml:space="preserve">uestionnaires inquire time spent in light, moderate, and vigorous PA. However, </w:t>
      </w:r>
      <w:r w:rsidRPr="003D1E2E">
        <w:rPr>
          <w:color w:val="auto"/>
        </w:rPr>
        <w:t>inaccuracies may</w:t>
      </w:r>
      <w:r w:rsidR="00F213C3" w:rsidRPr="003D1E2E">
        <w:rPr>
          <w:color w:val="auto"/>
        </w:rPr>
        <w:t xml:space="preserve"> </w:t>
      </w:r>
      <w:r w:rsidRPr="003D1E2E">
        <w:rPr>
          <w:color w:val="auto"/>
        </w:rPr>
        <w:t xml:space="preserve">occur </w:t>
      </w:r>
      <w:r w:rsidR="00F213C3" w:rsidRPr="003D1E2E">
        <w:rPr>
          <w:color w:val="auto"/>
        </w:rPr>
        <w:t xml:space="preserve">due </w:t>
      </w:r>
      <w:r w:rsidR="0026602D" w:rsidRPr="003D1E2E">
        <w:rPr>
          <w:color w:val="auto"/>
        </w:rPr>
        <w:t xml:space="preserve">to individually </w:t>
      </w:r>
      <w:r w:rsidR="004B36E4" w:rsidRPr="003D1E2E">
        <w:rPr>
          <w:color w:val="auto"/>
        </w:rPr>
        <w:t>different</w:t>
      </w:r>
      <w:r w:rsidR="00F213C3" w:rsidRPr="003D1E2E">
        <w:rPr>
          <w:color w:val="auto"/>
        </w:rPr>
        <w:t xml:space="preserve"> understanding </w:t>
      </w:r>
      <w:r w:rsidR="004B36E4" w:rsidRPr="003D1E2E">
        <w:rPr>
          <w:color w:val="auto"/>
        </w:rPr>
        <w:t>of</w:t>
      </w:r>
      <w:r w:rsidR="00F213C3" w:rsidRPr="003D1E2E">
        <w:rPr>
          <w:color w:val="auto"/>
        </w:rPr>
        <w:t xml:space="preserve"> PA intensity level</w:t>
      </w:r>
      <w:r w:rsidR="004B36E4" w:rsidRPr="003D1E2E">
        <w:rPr>
          <w:color w:val="auto"/>
        </w:rPr>
        <w:t>s</w:t>
      </w:r>
      <w:r w:rsidR="00F213C3" w:rsidRPr="003D1E2E">
        <w:rPr>
          <w:color w:val="auto"/>
        </w:rPr>
        <w:t>.</w:t>
      </w:r>
      <w:r w:rsidR="00BD3581" w:rsidRPr="003D1E2E">
        <w:rPr>
          <w:color w:val="auto"/>
        </w:rPr>
        <w:t xml:space="preserve"> </w:t>
      </w:r>
      <w:r w:rsidRPr="003D1E2E">
        <w:rPr>
          <w:color w:val="auto"/>
        </w:rPr>
        <w:t>A</w:t>
      </w:r>
      <w:r w:rsidR="000D5F94" w:rsidRPr="003D1E2E">
        <w:rPr>
          <w:color w:val="auto"/>
        </w:rPr>
        <w:t>lternatively used direct measures (e.g., a</w:t>
      </w:r>
      <w:r w:rsidRPr="003D1E2E">
        <w:rPr>
          <w:color w:val="auto"/>
        </w:rPr>
        <w:t>ccelerometers</w:t>
      </w:r>
      <w:r w:rsidR="000D5F94" w:rsidRPr="003D1E2E">
        <w:rPr>
          <w:color w:val="auto"/>
        </w:rPr>
        <w:t>)</w:t>
      </w:r>
      <w:r w:rsidRPr="003D1E2E">
        <w:rPr>
          <w:color w:val="auto"/>
        </w:rPr>
        <w:t xml:space="preserve"> are susceptible to </w:t>
      </w:r>
      <w:r w:rsidR="000D5F94" w:rsidRPr="003D1E2E">
        <w:rPr>
          <w:color w:val="auto"/>
        </w:rPr>
        <w:t xml:space="preserve">reactivity bias and may lack the ability to capture certain activities. </w:t>
      </w:r>
      <w:r w:rsidR="00A40738" w:rsidRPr="003D1E2E">
        <w:rPr>
          <w:color w:val="auto"/>
        </w:rPr>
        <w:t xml:space="preserve">Compared to </w:t>
      </w:r>
      <w:r w:rsidR="000D5F94" w:rsidRPr="003D1E2E">
        <w:rPr>
          <w:color w:val="auto"/>
        </w:rPr>
        <w:t>accelerometer measurement</w:t>
      </w:r>
      <w:r w:rsidR="00A40738" w:rsidRPr="003D1E2E">
        <w:rPr>
          <w:color w:val="auto"/>
        </w:rPr>
        <w:t xml:space="preserve">, respondents </w:t>
      </w:r>
      <w:r w:rsidR="00AE1549" w:rsidRPr="003D1E2E">
        <w:rPr>
          <w:color w:val="auto"/>
        </w:rPr>
        <w:t xml:space="preserve">report more time spent </w:t>
      </w:r>
      <w:r w:rsidR="00BA54CD" w:rsidRPr="003D1E2E">
        <w:rPr>
          <w:color w:val="auto"/>
        </w:rPr>
        <w:t>in higher-intensity</w:t>
      </w:r>
      <w:r w:rsidR="004377F9" w:rsidRPr="003D1E2E">
        <w:rPr>
          <w:color w:val="auto"/>
        </w:rPr>
        <w:t xml:space="preserve"> PA</w:t>
      </w:r>
      <w:r w:rsidR="00A40738" w:rsidRPr="003D1E2E">
        <w:rPr>
          <w:color w:val="auto"/>
        </w:rPr>
        <w:t xml:space="preserve">. </w:t>
      </w:r>
      <w:r w:rsidR="004B36E4" w:rsidRPr="003D1E2E">
        <w:rPr>
          <w:color w:val="auto"/>
        </w:rPr>
        <w:t>A</w:t>
      </w:r>
      <w:r w:rsidR="00BD3581" w:rsidRPr="003D1E2E">
        <w:rPr>
          <w:color w:val="auto"/>
        </w:rPr>
        <w:t xml:space="preserve"> video that visualizes PA intensity levels </w:t>
      </w:r>
      <w:r w:rsidR="004B36E4" w:rsidRPr="003D1E2E">
        <w:rPr>
          <w:color w:val="auto"/>
        </w:rPr>
        <w:t>might help to</w:t>
      </w:r>
      <w:r w:rsidR="00B63668" w:rsidRPr="003D1E2E">
        <w:rPr>
          <w:color w:val="auto"/>
        </w:rPr>
        <w:t xml:space="preserve"> overcome this problem</w:t>
      </w:r>
      <w:r w:rsidR="00BD3581" w:rsidRPr="003D1E2E">
        <w:rPr>
          <w:color w:val="auto"/>
        </w:rPr>
        <w:t xml:space="preserve">. This report describes </w:t>
      </w:r>
      <w:r w:rsidR="00373DE9" w:rsidRPr="003D1E2E">
        <w:rPr>
          <w:color w:val="auto"/>
        </w:rPr>
        <w:t xml:space="preserve">the </w:t>
      </w:r>
      <w:r w:rsidR="000D5F94" w:rsidRPr="003D1E2E">
        <w:rPr>
          <w:color w:val="auto"/>
        </w:rPr>
        <w:t>design</w:t>
      </w:r>
      <w:r w:rsidR="00373DE9" w:rsidRPr="003D1E2E">
        <w:rPr>
          <w:color w:val="auto"/>
        </w:rPr>
        <w:t xml:space="preserve"> of a randomized controlled trial as </w:t>
      </w:r>
      <w:r w:rsidR="00BD3581" w:rsidRPr="003D1E2E">
        <w:rPr>
          <w:color w:val="auto"/>
        </w:rPr>
        <w:t xml:space="preserve">a methodology to investigate the effect of a video on the </w:t>
      </w:r>
      <w:r w:rsidR="001140BF" w:rsidRPr="003D1E2E">
        <w:rPr>
          <w:color w:val="auto"/>
        </w:rPr>
        <w:t>difference</w:t>
      </w:r>
      <w:r w:rsidR="00BD3581" w:rsidRPr="003D1E2E">
        <w:rPr>
          <w:color w:val="auto"/>
        </w:rPr>
        <w:t xml:space="preserve"> between </w:t>
      </w:r>
      <w:r w:rsidR="00BD3581" w:rsidRPr="003D1E2E">
        <w:rPr>
          <w:color w:val="auto"/>
        </w:rPr>
        <w:lastRenderedPageBreak/>
        <w:t xml:space="preserve">self-reported and </w:t>
      </w:r>
      <w:r w:rsidR="00B92393" w:rsidRPr="003D1E2E">
        <w:rPr>
          <w:color w:val="auto"/>
        </w:rPr>
        <w:t>directly measured</w:t>
      </w:r>
      <w:r w:rsidR="00BD3581" w:rsidRPr="003D1E2E">
        <w:rPr>
          <w:color w:val="auto"/>
        </w:rPr>
        <w:t xml:space="preserve"> PA.</w:t>
      </w:r>
      <w:r w:rsidR="00373DE9" w:rsidRPr="003D1E2E">
        <w:rPr>
          <w:color w:val="auto"/>
        </w:rPr>
        <w:t xml:space="preserve"> </w:t>
      </w:r>
      <w:r w:rsidR="0037300A" w:rsidRPr="003D1E2E">
        <w:rPr>
          <w:color w:val="auto"/>
        </w:rPr>
        <w:t xml:space="preserve">It is hypothesized that the video reduces the mean difference between the two measures. </w:t>
      </w:r>
      <w:r w:rsidR="004F4E8F" w:rsidRPr="003D1E2E">
        <w:rPr>
          <w:color w:val="auto"/>
        </w:rPr>
        <w:t>Individuals from the general population are recruited.</w:t>
      </w:r>
      <w:r w:rsidR="00373DE9" w:rsidRPr="003D1E2E">
        <w:rPr>
          <w:color w:val="auto"/>
        </w:rPr>
        <w:t xml:space="preserve"> </w:t>
      </w:r>
      <w:r w:rsidR="004F4E8F" w:rsidRPr="003D1E2E">
        <w:rPr>
          <w:color w:val="auto"/>
        </w:rPr>
        <w:t>H</w:t>
      </w:r>
      <w:r w:rsidR="000D5F94" w:rsidRPr="003D1E2E">
        <w:rPr>
          <w:color w:val="auto"/>
        </w:rPr>
        <w:t>ip-worn accelerometer</w:t>
      </w:r>
      <w:r w:rsidR="00DA0443" w:rsidRPr="003D1E2E">
        <w:rPr>
          <w:color w:val="auto"/>
        </w:rPr>
        <w:t>s are used to collect directly measured PA</w:t>
      </w:r>
      <w:r w:rsidR="000D5F94" w:rsidRPr="003D1E2E">
        <w:rPr>
          <w:color w:val="auto"/>
        </w:rPr>
        <w:t xml:space="preserve"> </w:t>
      </w:r>
      <w:r w:rsidR="00B92393" w:rsidRPr="003D1E2E">
        <w:rPr>
          <w:color w:val="auto"/>
        </w:rPr>
        <w:t xml:space="preserve">data </w:t>
      </w:r>
      <w:r w:rsidR="00DA0443" w:rsidRPr="003D1E2E">
        <w:rPr>
          <w:color w:val="auto"/>
        </w:rPr>
        <w:t>on</w:t>
      </w:r>
      <w:r w:rsidR="00B92393" w:rsidRPr="003D1E2E">
        <w:rPr>
          <w:color w:val="auto"/>
        </w:rPr>
        <w:t xml:space="preserve"> seven consecutive days. Afterwards, participants are randomly allocated to</w:t>
      </w:r>
      <w:r w:rsidR="004B2AD9">
        <w:rPr>
          <w:color w:val="auto"/>
        </w:rPr>
        <w:t xml:space="preserve"> the</w:t>
      </w:r>
      <w:r w:rsidR="00B92393" w:rsidRPr="003D1E2E">
        <w:rPr>
          <w:color w:val="auto"/>
        </w:rPr>
        <w:t xml:space="preserve"> experimental and </w:t>
      </w:r>
      <w:r w:rsidR="004B2AD9">
        <w:rPr>
          <w:color w:val="auto"/>
        </w:rPr>
        <w:t xml:space="preserve">the </w:t>
      </w:r>
      <w:r w:rsidR="00B92393" w:rsidRPr="003D1E2E">
        <w:rPr>
          <w:color w:val="auto"/>
        </w:rPr>
        <w:t xml:space="preserve">control group. </w:t>
      </w:r>
      <w:r w:rsidR="00807F53" w:rsidRPr="003D1E2E">
        <w:rPr>
          <w:color w:val="auto"/>
        </w:rPr>
        <w:t xml:space="preserve">The experimental group receives a video demonstration on PA intensity levels and subsequent PA assessment </w:t>
      </w:r>
      <w:r w:rsidR="00B8084D" w:rsidRPr="00462B04">
        <w:rPr>
          <w:color w:val="auto"/>
        </w:rPr>
        <w:t>via</w:t>
      </w:r>
      <w:r w:rsidR="00807F53" w:rsidRPr="003D1E2E">
        <w:rPr>
          <w:color w:val="auto"/>
        </w:rPr>
        <w:t xml:space="preserve"> self-administered computer-assisted questionnaire</w:t>
      </w:r>
      <w:r w:rsidR="00E80ADF" w:rsidRPr="003D1E2E">
        <w:rPr>
          <w:color w:val="auto"/>
        </w:rPr>
        <w:t xml:space="preserve">. The control group receives PA assessment only. </w:t>
      </w:r>
      <w:r w:rsidR="00593A88" w:rsidRPr="003D1E2E">
        <w:rPr>
          <w:color w:val="auto"/>
        </w:rPr>
        <w:t>The</w:t>
      </w:r>
      <w:r w:rsidR="000F7BFF" w:rsidRPr="003D1E2E">
        <w:rPr>
          <w:color w:val="auto"/>
        </w:rPr>
        <w:t>reafter</w:t>
      </w:r>
      <w:r w:rsidR="00E80ADF" w:rsidRPr="003D1E2E">
        <w:rPr>
          <w:color w:val="auto"/>
        </w:rPr>
        <w:t xml:space="preserve">, </w:t>
      </w:r>
      <w:r w:rsidR="00745A42" w:rsidRPr="003D1E2E">
        <w:rPr>
          <w:color w:val="auto"/>
        </w:rPr>
        <w:t xml:space="preserve">the </w:t>
      </w:r>
      <w:r w:rsidR="00E80ADF" w:rsidRPr="003D1E2E">
        <w:rPr>
          <w:color w:val="auto"/>
        </w:rPr>
        <w:t xml:space="preserve">data are </w:t>
      </w:r>
      <w:r w:rsidR="00593A88" w:rsidRPr="003D1E2E">
        <w:rPr>
          <w:color w:val="auto"/>
        </w:rPr>
        <w:t xml:space="preserve">processed to compare the </w:t>
      </w:r>
      <w:r w:rsidR="00B96BA9" w:rsidRPr="003D1E2E">
        <w:rPr>
          <w:color w:val="auto"/>
        </w:rPr>
        <w:t>difference between</w:t>
      </w:r>
      <w:r w:rsidR="00593A88" w:rsidRPr="003D1E2E">
        <w:rPr>
          <w:color w:val="auto"/>
        </w:rPr>
        <w:t xml:space="preserve"> self-reported and accelerometer-based moderate-to-vigorous physical activity (MVPA) between the study group</w:t>
      </w:r>
      <w:r w:rsidR="000D02F0" w:rsidRPr="003D1E2E">
        <w:rPr>
          <w:color w:val="auto"/>
        </w:rPr>
        <w:t xml:space="preserve">s using a two-sample t-test. This methodology </w:t>
      </w:r>
      <w:r w:rsidR="0024375B" w:rsidRPr="003D1E2E">
        <w:rPr>
          <w:color w:val="auto"/>
        </w:rPr>
        <w:t>is</w:t>
      </w:r>
      <w:r w:rsidR="000D02F0" w:rsidRPr="003D1E2E">
        <w:rPr>
          <w:color w:val="auto"/>
        </w:rPr>
        <w:t xml:space="preserve"> appropriate for investigating the effect of any existing or self-produced video on the </w:t>
      </w:r>
      <w:r w:rsidR="00B96BA9" w:rsidRPr="003D1E2E">
        <w:rPr>
          <w:color w:val="auto"/>
        </w:rPr>
        <w:t>difference</w:t>
      </w:r>
      <w:r w:rsidR="000D02F0" w:rsidRPr="003D1E2E">
        <w:rPr>
          <w:color w:val="auto"/>
        </w:rPr>
        <w:t xml:space="preserve"> between </w:t>
      </w:r>
      <w:r w:rsidR="00DA0443" w:rsidRPr="003D1E2E">
        <w:rPr>
          <w:color w:val="auto"/>
        </w:rPr>
        <w:t>the two measurement methods</w:t>
      </w:r>
      <w:r w:rsidR="000D02F0" w:rsidRPr="003D1E2E">
        <w:rPr>
          <w:color w:val="auto"/>
        </w:rPr>
        <w:t xml:space="preserve">. </w:t>
      </w:r>
      <w:r w:rsidR="00457AC2" w:rsidRPr="003D1E2E">
        <w:rPr>
          <w:color w:val="auto"/>
        </w:rPr>
        <w:t xml:space="preserve">It </w:t>
      </w:r>
      <w:r w:rsidR="0024375B" w:rsidRPr="003D1E2E">
        <w:rPr>
          <w:color w:val="auto"/>
        </w:rPr>
        <w:t>can</w:t>
      </w:r>
      <w:r w:rsidR="00457AC2" w:rsidRPr="003D1E2E">
        <w:rPr>
          <w:color w:val="auto"/>
        </w:rPr>
        <w:t xml:space="preserve"> be used </w:t>
      </w:r>
      <w:r w:rsidR="00457AC2" w:rsidRPr="003D1E2E">
        <w:t>not only</w:t>
      </w:r>
      <w:r w:rsidR="000D02F0" w:rsidRPr="003D1E2E">
        <w:t xml:space="preserve"> for persons from the general population, </w:t>
      </w:r>
      <w:r w:rsidR="00457AC2" w:rsidRPr="003D1E2E">
        <w:t xml:space="preserve">but </w:t>
      </w:r>
      <w:r w:rsidR="000D02F0" w:rsidRPr="003D1E2E">
        <w:rPr>
          <w:color w:val="auto"/>
        </w:rPr>
        <w:t>for a variety of</w:t>
      </w:r>
      <w:r w:rsidR="00457AC2" w:rsidRPr="003D1E2E">
        <w:rPr>
          <w:color w:val="auto"/>
        </w:rPr>
        <w:t xml:space="preserve"> other populations and contexts </w:t>
      </w:r>
      <w:r w:rsidR="000D02F0" w:rsidRPr="003D1E2E">
        <w:rPr>
          <w:color w:val="auto"/>
        </w:rPr>
        <w:t xml:space="preserve">as accurate measures are needed </w:t>
      </w:r>
      <w:r w:rsidR="00316DA2" w:rsidRPr="003D1E2E">
        <w:rPr>
          <w:color w:val="auto"/>
        </w:rPr>
        <w:t>to evaluate</w:t>
      </w:r>
      <w:r w:rsidR="000D02F0" w:rsidRPr="003D1E2E">
        <w:rPr>
          <w:color w:val="auto"/>
        </w:rPr>
        <w:t xml:space="preserve"> PA</w:t>
      </w:r>
      <w:r w:rsidR="0026602D" w:rsidRPr="003D1E2E">
        <w:rPr>
          <w:color w:val="auto"/>
        </w:rPr>
        <w:t xml:space="preserve"> levels</w:t>
      </w:r>
      <w:r w:rsidR="00457AC2" w:rsidRPr="003D1E2E">
        <w:rPr>
          <w:color w:val="auto"/>
        </w:rPr>
        <w:t>.</w:t>
      </w:r>
    </w:p>
    <w:p w14:paraId="490FF662" w14:textId="77777777" w:rsidR="00457AC2" w:rsidRPr="003D1E2E" w:rsidRDefault="00457AC2" w:rsidP="00B8084D">
      <w:pPr>
        <w:widowControl/>
        <w:jc w:val="left"/>
        <w:rPr>
          <w:color w:val="auto"/>
        </w:rPr>
      </w:pPr>
    </w:p>
    <w:p w14:paraId="24F61BA1" w14:textId="161E1D6F" w:rsidR="0049654C" w:rsidRPr="003D1E2E" w:rsidRDefault="006305D7" w:rsidP="00B8084D">
      <w:pPr>
        <w:widowControl/>
        <w:jc w:val="left"/>
        <w:rPr>
          <w:color w:val="808080"/>
        </w:rPr>
      </w:pPr>
      <w:r w:rsidRPr="003D1E2E">
        <w:rPr>
          <w:b/>
        </w:rPr>
        <w:t>INTRODUCTION</w:t>
      </w:r>
      <w:r w:rsidRPr="003D1E2E">
        <w:rPr>
          <w:b/>
          <w:bCs/>
        </w:rPr>
        <w:t>:</w:t>
      </w:r>
    </w:p>
    <w:p w14:paraId="306F9BA5" w14:textId="032B6370" w:rsidR="00D44D6F" w:rsidRPr="003D1E2E" w:rsidRDefault="0006717D" w:rsidP="00D44D6F">
      <w:pPr>
        <w:widowControl/>
        <w:jc w:val="left"/>
        <w:rPr>
          <w:color w:val="auto"/>
        </w:rPr>
      </w:pPr>
      <w:r w:rsidRPr="003D1E2E">
        <w:rPr>
          <w:color w:val="auto"/>
        </w:rPr>
        <w:t>Assessment of p</w:t>
      </w:r>
      <w:r w:rsidR="004D58DD" w:rsidRPr="003D1E2E">
        <w:rPr>
          <w:color w:val="auto"/>
        </w:rPr>
        <w:t>hysical activity</w:t>
      </w:r>
      <w:r w:rsidR="00C24353" w:rsidRPr="003D1E2E">
        <w:rPr>
          <w:color w:val="auto"/>
        </w:rPr>
        <w:t xml:space="preserve"> (PA)</w:t>
      </w:r>
      <w:r w:rsidR="00353170" w:rsidRPr="003D1E2E">
        <w:rPr>
          <w:color w:val="auto"/>
        </w:rPr>
        <w:t xml:space="preserve"> </w:t>
      </w:r>
      <w:r w:rsidR="000F7BFF" w:rsidRPr="003D1E2E">
        <w:rPr>
          <w:color w:val="auto"/>
        </w:rPr>
        <w:t xml:space="preserve">is commonly done by questionnaires because they are </w:t>
      </w:r>
      <w:r w:rsidR="00353170" w:rsidRPr="003D1E2E">
        <w:rPr>
          <w:color w:val="auto"/>
        </w:rPr>
        <w:t>inexpensive and easy to administer</w:t>
      </w:r>
      <w:r w:rsidR="004D58DD" w:rsidRPr="003D1E2E">
        <w:rPr>
          <w:color w:val="auto"/>
        </w:rPr>
        <w:t xml:space="preserve">. </w:t>
      </w:r>
      <w:r w:rsidR="006239B7" w:rsidRPr="003D1E2E">
        <w:rPr>
          <w:color w:val="auto"/>
        </w:rPr>
        <w:t xml:space="preserve">As </w:t>
      </w:r>
      <w:r w:rsidR="004F57AF" w:rsidRPr="003D1E2E">
        <w:rPr>
          <w:color w:val="auto"/>
        </w:rPr>
        <w:t xml:space="preserve">positive </w:t>
      </w:r>
      <w:r w:rsidR="006239B7" w:rsidRPr="003D1E2E">
        <w:rPr>
          <w:color w:val="auto"/>
        </w:rPr>
        <w:t xml:space="preserve">associations between </w:t>
      </w:r>
      <w:r w:rsidR="004F57AF" w:rsidRPr="003D1E2E">
        <w:rPr>
          <w:color w:val="auto"/>
        </w:rPr>
        <w:t xml:space="preserve">amounts of </w:t>
      </w:r>
      <w:r w:rsidR="006239B7" w:rsidRPr="003D1E2E">
        <w:rPr>
          <w:color w:val="auto"/>
        </w:rPr>
        <w:t>higher-intensity PA and cardiovascular health are well established</w:t>
      </w:r>
      <w:r w:rsidR="006239B7" w:rsidRPr="003D1E2E">
        <w:rPr>
          <w:color w:val="auto"/>
        </w:rPr>
        <w:fldChar w:fldCharType="begin">
          <w:fldData xml:space="preserve">PEVuZE5vdGU+PENpdGU+PEF1dGhvcj5BcmVtPC9BdXRob3I+PFllYXI+MjAxNTwvWWVhcj48UmVj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</w:fldData>
        </w:fldChar>
      </w:r>
      <w:r w:rsidR="00DB5E1C" w:rsidRPr="003D1E2E">
        <w:rPr>
          <w:color w:val="auto"/>
        </w:rPr>
        <w:instrText xml:space="preserve"> ADDIN EN.CITE </w:instrText>
      </w:r>
      <w:r w:rsidR="00DB5E1C" w:rsidRPr="003D1E2E">
        <w:rPr>
          <w:color w:val="auto"/>
        </w:rPr>
        <w:fldChar w:fldCharType="begin">
          <w:fldData xml:space="preserve">PEVuZE5vdGU+PENpdGU+PEF1dGhvcj5BcmVtPC9BdXRob3I+PFllYXI+MjAxNTwvWWVhcj48UmVj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</w:fldData>
        </w:fldChar>
      </w:r>
      <w:r w:rsidR="00DB5E1C" w:rsidRPr="003D1E2E">
        <w:rPr>
          <w:color w:val="auto"/>
        </w:rPr>
        <w:instrText xml:space="preserve"> ADDIN EN.CITE.DATA </w:instrText>
      </w:r>
      <w:r w:rsidR="00DB5E1C" w:rsidRPr="003D1E2E">
        <w:rPr>
          <w:color w:val="auto"/>
        </w:rPr>
      </w:r>
      <w:r w:rsidR="00DB5E1C" w:rsidRPr="003D1E2E">
        <w:rPr>
          <w:color w:val="auto"/>
        </w:rPr>
        <w:fldChar w:fldCharType="end"/>
      </w:r>
      <w:r w:rsidR="006239B7" w:rsidRPr="003D1E2E">
        <w:rPr>
          <w:color w:val="auto"/>
        </w:rPr>
      </w:r>
      <w:r w:rsidR="006239B7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1-3</w:t>
      </w:r>
      <w:r w:rsidR="006239B7" w:rsidRPr="003D1E2E">
        <w:rPr>
          <w:color w:val="auto"/>
        </w:rPr>
        <w:fldChar w:fldCharType="end"/>
      </w:r>
      <w:r w:rsidR="002A5FAA" w:rsidRPr="003D1E2E">
        <w:rPr>
          <w:color w:val="auto"/>
        </w:rPr>
        <w:t>,</w:t>
      </w:r>
      <w:r w:rsidR="006239B7" w:rsidRPr="003D1E2E">
        <w:rPr>
          <w:color w:val="auto"/>
        </w:rPr>
        <w:t xml:space="preserve"> many questionnaires inquire frequency and time spent in light, moderate, and vigorous PA</w:t>
      </w:r>
      <w:r w:rsidR="00233C46" w:rsidRPr="003D1E2E">
        <w:rPr>
          <w:color w:val="auto"/>
        </w:rPr>
        <w:t xml:space="preserve"> presenting examples of respective activities</w:t>
      </w:r>
      <w:r w:rsidR="006239B7" w:rsidRPr="003D1E2E">
        <w:rPr>
          <w:color w:val="auto"/>
        </w:rPr>
        <w:fldChar w:fldCharType="begin">
          <w:fldData xml:space="preserve">PEVuZE5vdGU+PENpdGU+PEF1dGhvcj5DcmFpZzwvQXV0aG9yPjxZZWFyPjIwMDM8L1llYXI+PFJl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</w:fldData>
        </w:fldChar>
      </w:r>
      <w:r w:rsidR="00DB5E1C" w:rsidRPr="003D1E2E">
        <w:rPr>
          <w:color w:val="auto"/>
        </w:rPr>
        <w:instrText xml:space="preserve"> ADDIN EN.CITE </w:instrText>
      </w:r>
      <w:r w:rsidR="00DB5E1C" w:rsidRPr="003D1E2E">
        <w:rPr>
          <w:color w:val="auto"/>
        </w:rPr>
        <w:fldChar w:fldCharType="begin">
          <w:fldData xml:space="preserve">PEVuZE5vdGU+PENpdGU+PEF1dGhvcj5DcmFpZzwvQXV0aG9yPjxZZWFyPjIwMDM8L1llYXI+PFJl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</w:fldData>
        </w:fldChar>
      </w:r>
      <w:r w:rsidR="00DB5E1C" w:rsidRPr="003D1E2E">
        <w:rPr>
          <w:color w:val="auto"/>
        </w:rPr>
        <w:instrText xml:space="preserve"> ADDIN EN.CITE.DATA </w:instrText>
      </w:r>
      <w:r w:rsidR="00DB5E1C" w:rsidRPr="003D1E2E">
        <w:rPr>
          <w:color w:val="auto"/>
        </w:rPr>
      </w:r>
      <w:r w:rsidR="00DB5E1C" w:rsidRPr="003D1E2E">
        <w:rPr>
          <w:color w:val="auto"/>
        </w:rPr>
        <w:fldChar w:fldCharType="end"/>
      </w:r>
      <w:r w:rsidR="006239B7" w:rsidRPr="003D1E2E">
        <w:rPr>
          <w:color w:val="auto"/>
        </w:rPr>
      </w:r>
      <w:r w:rsidR="006239B7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4-8</w:t>
      </w:r>
      <w:r w:rsidR="006239B7" w:rsidRPr="003D1E2E">
        <w:rPr>
          <w:color w:val="auto"/>
        </w:rPr>
        <w:fldChar w:fldCharType="end"/>
      </w:r>
      <w:r w:rsidR="002A5FAA" w:rsidRPr="003D1E2E">
        <w:rPr>
          <w:color w:val="auto"/>
        </w:rPr>
        <w:t>.</w:t>
      </w:r>
      <w:r w:rsidR="006239B7" w:rsidRPr="003D1E2E">
        <w:rPr>
          <w:color w:val="auto"/>
        </w:rPr>
        <w:t xml:space="preserve"> </w:t>
      </w:r>
      <w:r w:rsidR="00353170" w:rsidRPr="003D1E2E">
        <w:rPr>
          <w:color w:val="auto"/>
        </w:rPr>
        <w:t xml:space="preserve">However, they </w:t>
      </w:r>
      <w:r w:rsidR="00C062A6" w:rsidRPr="003D1E2E">
        <w:rPr>
          <w:color w:val="auto"/>
        </w:rPr>
        <w:t>may be</w:t>
      </w:r>
      <w:r w:rsidR="00353170" w:rsidRPr="003D1E2E">
        <w:rPr>
          <w:color w:val="auto"/>
        </w:rPr>
        <w:t xml:space="preserve"> flawed by inaccuracy due to</w:t>
      </w:r>
      <w:r w:rsidR="00154AE3" w:rsidRPr="003D1E2E">
        <w:rPr>
          <w:color w:val="auto"/>
        </w:rPr>
        <w:t xml:space="preserve"> individually</w:t>
      </w:r>
      <w:r w:rsidR="00353170" w:rsidRPr="003D1E2E">
        <w:rPr>
          <w:color w:val="auto"/>
        </w:rPr>
        <w:t xml:space="preserve"> different understanding of PA intensity levels</w:t>
      </w:r>
      <w:r w:rsidR="007842A6" w:rsidRPr="003D1E2E">
        <w:rPr>
          <w:color w:val="auto"/>
        </w:rPr>
        <w:fldChar w:fldCharType="begin"/>
      </w:r>
      <w:r w:rsidR="00DB5E1C" w:rsidRPr="003D1E2E">
        <w:rPr>
          <w:color w:val="auto"/>
        </w:rPr>
        <w:instrText xml:space="preserve"> ADDIN EN.CITE &lt;EndNote&gt;&lt;Cite&gt;&lt;Author&gt;Finger&lt;/Author&gt;&lt;Year&gt;2015&lt;/Year&gt;&lt;RecNum&gt;134&lt;/RecNum&gt;&lt;DisplayText&gt;&lt;style face="superscript"&gt;9&lt;/style&gt;&lt;/DisplayText&gt;&lt;record&gt;&lt;rec-number&gt;134&lt;/rec-number&gt;&lt;foreign-keys&gt;&lt;key app="EN" db-id="vr5e0dzv0e0ztketf935vaeddf52adps92xs" timestamp="1535128967"&gt;134&lt;/key&gt;&lt;/foreign-keys&gt;&lt;ref-type name="Journal Article"&gt;17&lt;/ref-type&gt;&lt;contributors&gt;&lt;authors&gt;&lt;author&gt;J. D. Finger&lt;/author&gt;&lt;author&gt;L. Gisle&lt;/author&gt;&lt;author&gt;H. Mimilidis&lt;/author&gt;&lt;author&gt;C. Santos-Hoevener&lt;/author&gt;&lt;author&gt;E. K. Kruusmaa&lt;/author&gt;&lt;author&gt;A. Matsi&lt;/author&gt;&lt;author&gt;L. Oja&lt;/author&gt;&lt;author&gt;M. Balarajan&lt;/author&gt;&lt;author&gt;M. Gray&lt;/author&gt;&lt;author&gt;A. L. Kratz&lt;/author&gt;&lt;author&gt;C. Lange&lt;/author&gt;&lt;/authors&gt;&lt;/contributors&gt;&lt;titles&gt;&lt;title&gt;How well do physical activity questions perform? A European cognitive testing study&lt;/title&gt;&lt;secondary-title&gt;Arch Public Health&lt;/secondary-title&gt;&lt;/titles&gt;&lt;periodical&gt;&lt;full-title&gt;Arch Public Health&lt;/full-title&gt;&lt;/periodical&gt;&lt;volume&gt;73&lt;/volume&gt;&lt;number&gt;57&lt;/number&gt;&lt;dates&gt;&lt;year&gt;2015&lt;/year&gt;&lt;/dates&gt;&lt;urls&gt;&lt;/urls&gt;&lt;/record&gt;&lt;/Cite&gt;&lt;/EndNote&gt;</w:instrText>
      </w:r>
      <w:r w:rsidR="007842A6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9</w:t>
      </w:r>
      <w:r w:rsidR="007842A6" w:rsidRPr="003D1E2E">
        <w:rPr>
          <w:color w:val="auto"/>
        </w:rPr>
        <w:fldChar w:fldCharType="end"/>
      </w:r>
      <w:r w:rsidR="00154AE3" w:rsidRPr="003D1E2E">
        <w:rPr>
          <w:color w:val="auto"/>
        </w:rPr>
        <w:t>. Further,</w:t>
      </w:r>
      <w:r w:rsidR="00233C46" w:rsidRPr="003D1E2E">
        <w:rPr>
          <w:color w:val="auto"/>
        </w:rPr>
        <w:t xml:space="preserve"> </w:t>
      </w:r>
      <w:r w:rsidR="00154AE3" w:rsidRPr="003D1E2E">
        <w:rPr>
          <w:color w:val="auto"/>
        </w:rPr>
        <w:t xml:space="preserve">specific activity examples may </w:t>
      </w:r>
      <w:r w:rsidR="00BA54CD" w:rsidRPr="003D1E2E">
        <w:rPr>
          <w:color w:val="auto"/>
        </w:rPr>
        <w:t>not hold true for</w:t>
      </w:r>
      <w:r w:rsidR="00154AE3" w:rsidRPr="003D1E2E">
        <w:rPr>
          <w:color w:val="auto"/>
        </w:rPr>
        <w:t xml:space="preserve"> individuals with different </w:t>
      </w:r>
      <w:r w:rsidR="00233C46" w:rsidRPr="003D1E2E">
        <w:rPr>
          <w:color w:val="auto"/>
        </w:rPr>
        <w:t xml:space="preserve">physical </w:t>
      </w:r>
      <w:r w:rsidR="00154AE3" w:rsidRPr="003D1E2E">
        <w:rPr>
          <w:color w:val="auto"/>
        </w:rPr>
        <w:t>constitution</w:t>
      </w:r>
      <w:r w:rsidR="00462B04">
        <w:rPr>
          <w:color w:val="auto"/>
        </w:rPr>
        <w:t>s</w:t>
      </w:r>
      <w:r w:rsidR="00353170" w:rsidRPr="003D1E2E">
        <w:rPr>
          <w:color w:val="auto"/>
        </w:rPr>
        <w:t>.</w:t>
      </w:r>
      <w:r w:rsidR="00C062A6" w:rsidRPr="003D1E2E">
        <w:rPr>
          <w:color w:val="auto"/>
        </w:rPr>
        <w:t xml:space="preserve"> </w:t>
      </w:r>
      <w:r w:rsidR="00A4154C" w:rsidRPr="003D1E2E">
        <w:rPr>
          <w:color w:val="auto"/>
        </w:rPr>
        <w:t xml:space="preserve">For example, overweight or obese persons may feel more exerted than </w:t>
      </w:r>
      <w:r w:rsidR="00A4154C" w:rsidRPr="00462B04">
        <w:rPr>
          <w:color w:val="auto"/>
        </w:rPr>
        <w:t xml:space="preserve">persons with normal weight when performing the exact same activity. </w:t>
      </w:r>
      <w:r w:rsidR="00353170" w:rsidRPr="00462B04">
        <w:rPr>
          <w:color w:val="auto"/>
        </w:rPr>
        <w:t>Direct measures on the other hand (e.g., accelerometry) require considerable amounts of time and costs and possess limited validity due to reactivity bias</w:t>
      </w:r>
      <w:r w:rsidR="00353170" w:rsidRPr="00462B04">
        <w:rPr>
          <w:color w:val="auto"/>
        </w:rPr>
        <w:fldChar w:fldCharType="begin">
          <w:fldData xml:space="preserve">PEVuZE5vdGU+PENpdGU+PEF1dGhvcj5CYXVtYW5uPC9BdXRob3I+PFllYXI+MjAxODwvWWVhcj48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</w:fldData>
        </w:fldChar>
      </w:r>
      <w:r w:rsidR="00DB5E1C" w:rsidRPr="00462B04">
        <w:rPr>
          <w:color w:val="auto"/>
        </w:rPr>
        <w:instrText xml:space="preserve"> ADDIN EN.CITE </w:instrText>
      </w:r>
      <w:r w:rsidR="00DB5E1C" w:rsidRPr="00462B04">
        <w:rPr>
          <w:color w:val="auto"/>
        </w:rPr>
        <w:fldChar w:fldCharType="begin">
          <w:fldData xml:space="preserve">PEVuZE5vdGU+PENpdGU+PEF1dGhvcj5CYXVtYW5uPC9BdXRob3I+PFllYXI+MjAxODwvWWVhcj48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</w:fldData>
        </w:fldChar>
      </w:r>
      <w:r w:rsidR="00DB5E1C" w:rsidRPr="00462B04">
        <w:rPr>
          <w:color w:val="auto"/>
        </w:rPr>
        <w:instrText xml:space="preserve"> ADDIN EN.CITE.DATA </w:instrText>
      </w:r>
      <w:r w:rsidR="00DB5E1C" w:rsidRPr="00462B04">
        <w:rPr>
          <w:color w:val="auto"/>
        </w:rPr>
      </w:r>
      <w:r w:rsidR="00DB5E1C" w:rsidRPr="00462B04">
        <w:rPr>
          <w:color w:val="auto"/>
        </w:rPr>
        <w:fldChar w:fldCharType="end"/>
      </w:r>
      <w:r w:rsidR="00353170" w:rsidRPr="00462B04">
        <w:rPr>
          <w:color w:val="auto"/>
        </w:rPr>
      </w:r>
      <w:r w:rsidR="00353170" w:rsidRPr="00462B04">
        <w:rPr>
          <w:color w:val="auto"/>
        </w:rPr>
        <w:fldChar w:fldCharType="separate"/>
      </w:r>
      <w:r w:rsidR="00DB5E1C" w:rsidRPr="00462B04">
        <w:rPr>
          <w:color w:val="auto"/>
          <w:vertAlign w:val="superscript"/>
        </w:rPr>
        <w:t>10,11</w:t>
      </w:r>
      <w:r w:rsidR="00353170" w:rsidRPr="00462B04">
        <w:rPr>
          <w:color w:val="auto"/>
        </w:rPr>
        <w:fldChar w:fldCharType="end"/>
      </w:r>
      <w:r w:rsidR="00353170" w:rsidRPr="00462B04">
        <w:rPr>
          <w:color w:val="auto"/>
        </w:rPr>
        <w:t>, sample selection bias</w:t>
      </w:r>
      <w:r w:rsidR="00353170" w:rsidRPr="00462B04">
        <w:rPr>
          <w:color w:val="auto"/>
        </w:rPr>
        <w:fldChar w:fldCharType="begin"/>
      </w:r>
      <w:r w:rsidR="00DB5E1C" w:rsidRPr="00462B04">
        <w:rPr>
          <w:color w:val="auto"/>
        </w:rPr>
        <w:instrText xml:space="preserve"> ADDIN EN.CITE &lt;EndNote&gt;&lt;Cite&gt;&lt;Author&gt;Weymar&lt;/Author&gt;&lt;Year&gt;2015&lt;/Year&gt;&lt;RecNum&gt;39&lt;/RecNum&gt;&lt;DisplayText&gt;&lt;style face="superscript"&gt;12&lt;/style&gt;&lt;/DisplayText&gt;&lt;record&gt;&lt;rec-number&gt;39&lt;/rec-number&gt;&lt;foreign-keys&gt;&lt;key app="EN" db-id="vr5e0dzv0e0ztketf935vaeddf52adps92xs" timestamp="1486474010"&gt;39&lt;/key&gt;&lt;key app="ENWeb" db-id=""&gt;0&lt;/key&gt;&lt;/foreign-keys&gt;&lt;ref-type name="Journal Article"&gt;17&lt;/ref-type&gt;&lt;contributors&gt;&lt;authors&gt;&lt;author&gt;Weymar, Franziska&lt;/author&gt;&lt;author&gt;Braatz, Janina&lt;/author&gt;&lt;author&gt;Guertler, Diana&lt;/author&gt;&lt;author&gt;van den Berg, Neeltje&lt;/author&gt;&lt;author&gt;Meyer, Christian&lt;/author&gt;&lt;author&gt;John, Ulrich&lt;/author&gt;&lt;author&gt;Felix, Stephan B.&lt;/author&gt;&lt;author&gt;Dörr, Marcus&lt;/author&gt;&lt;author&gt;Ulbricht, Sabina&lt;/author&gt;&lt;/authors&gt;&lt;/contributors&gt;&lt;titles&gt;&lt;title&gt;Characteristics associated with non-participation in 7-day accelerometry&lt;/title&gt;&lt;secondary-title&gt;Prev Med Rep&lt;/secondary-title&gt;&lt;/titles&gt;&lt;periodical&gt;&lt;full-title&gt;Prev Med Rep&lt;/full-title&gt;&lt;/periodical&gt;&lt;pages&gt;413-418&lt;/pages&gt;&lt;volume&gt;2&lt;/volume&gt;&lt;dates&gt;&lt;year&gt;2015&lt;/year&gt;&lt;/dates&gt;&lt;isbn&gt;22113355&lt;/isbn&gt;&lt;urls&gt;&lt;/urls&gt;&lt;electronic-resource-num&gt;10.1016/j.pmedr.2015.05.003&lt;/electronic-resource-num&gt;&lt;/record&gt;&lt;/Cite&gt;&lt;/EndNote&gt;</w:instrText>
      </w:r>
      <w:r w:rsidR="00353170" w:rsidRPr="00462B04">
        <w:rPr>
          <w:color w:val="auto"/>
        </w:rPr>
        <w:fldChar w:fldCharType="separate"/>
      </w:r>
      <w:r w:rsidR="00DB5E1C" w:rsidRPr="00462B04">
        <w:rPr>
          <w:color w:val="auto"/>
          <w:vertAlign w:val="superscript"/>
        </w:rPr>
        <w:t>12</w:t>
      </w:r>
      <w:r w:rsidR="00353170" w:rsidRPr="00462B04">
        <w:rPr>
          <w:color w:val="auto"/>
        </w:rPr>
        <w:fldChar w:fldCharType="end"/>
      </w:r>
      <w:r w:rsidR="00353170" w:rsidRPr="00462B04">
        <w:rPr>
          <w:color w:val="auto"/>
        </w:rPr>
        <w:t xml:space="preserve">, and the lack of ability to </w:t>
      </w:r>
      <w:r w:rsidR="00D43D64" w:rsidRPr="00462B04">
        <w:rPr>
          <w:color w:val="auto"/>
        </w:rPr>
        <w:t xml:space="preserve">accurately </w:t>
      </w:r>
      <w:r w:rsidR="00353170" w:rsidRPr="00462B04">
        <w:rPr>
          <w:color w:val="auto"/>
        </w:rPr>
        <w:t>capture certain activities</w:t>
      </w:r>
      <w:r w:rsidR="008036CE" w:rsidRPr="00462B04">
        <w:rPr>
          <w:color w:val="auto"/>
        </w:rPr>
        <w:fldChar w:fldCharType="begin"/>
      </w:r>
      <w:r w:rsidR="00DB5E1C" w:rsidRPr="00462B04">
        <w:rPr>
          <w:color w:val="auto"/>
        </w:rPr>
        <w:instrText xml:space="preserve"> ADDIN EN.CITE &lt;EndNote&gt;&lt;Cite&gt;&lt;Author&gt;Young&lt;/Author&gt;&lt;Year&gt;2016&lt;/Year&gt;&lt;RecNum&gt;128&lt;/RecNum&gt;&lt;DisplayText&gt;&lt;style face="superscript"&gt;13&lt;/style&gt;&lt;/DisplayText&gt;&lt;record&gt;&lt;rec-number&gt;128&lt;/rec-number&gt;&lt;foreign-keys&gt;&lt;key app="EN" db-id="vr5e0dzv0e0ztketf935vaeddf52adps92xs" timestamp="1535118376"&gt;128&lt;/key&gt;&lt;/foreign-keys&gt;&lt;ref-type name="Journal Article"&gt;17&lt;/ref-type&gt;&lt;contributors&gt;&lt;authors&gt;&lt;author&gt;Young, D R&lt;/author&gt;&lt;author&gt;Hivert M-F&lt;/author&gt;&lt;author&gt;Alhassan S&lt;/author&gt;&lt;author&gt;Camhi S M&lt;/author&gt;&lt;author&gt;Ferguson J F&lt;/author&gt;&lt;author&gt;Katzmarzyk P T&lt;/author&gt;&lt;author&gt;Cora E. Lewis&lt;/author&gt;&lt;author&gt;Neville Owen&lt;/author&gt;&lt;author&gt;Cynthia K. Perry&lt;/author&gt;&lt;author&gt;Juned Siddique&lt;/author&gt;&lt;author&gt;Celina M. Yong&lt;/author&gt;&lt;/authors&gt;&lt;/contributors&gt;&lt;titles&gt;&lt;title&gt;Sedentary behavior and cardiovascular morbidity and mortality: a science advisory from the American Heart Association&lt;/title&gt;&lt;secondary-title&gt;Circulation&lt;/secondary-title&gt;&lt;/titles&gt;&lt;periodical&gt;&lt;full-title&gt;Circulation&lt;/full-title&gt;&lt;abbr-1&gt;Circulation&lt;/abbr-1&gt;&lt;/periodical&gt;&lt;pages&gt;e262-e79&lt;/pages&gt;&lt;volume&gt;134&lt;/volume&gt;&lt;number&gt;13&lt;/number&gt;&lt;dates&gt;&lt;year&gt;2016&lt;/year&gt;&lt;/dates&gt;&lt;urls&gt;&lt;/urls&gt;&lt;/record&gt;&lt;/Cite&gt;&lt;/EndNote&gt;</w:instrText>
      </w:r>
      <w:r w:rsidR="008036CE" w:rsidRPr="00462B04">
        <w:rPr>
          <w:color w:val="auto"/>
        </w:rPr>
        <w:fldChar w:fldCharType="separate"/>
      </w:r>
      <w:r w:rsidR="00DB5E1C" w:rsidRPr="00462B04">
        <w:rPr>
          <w:color w:val="auto"/>
          <w:vertAlign w:val="superscript"/>
        </w:rPr>
        <w:t>13</w:t>
      </w:r>
      <w:r w:rsidR="008036CE" w:rsidRPr="00462B04">
        <w:rPr>
          <w:color w:val="auto"/>
        </w:rPr>
        <w:fldChar w:fldCharType="end"/>
      </w:r>
      <w:r w:rsidR="00454E89" w:rsidRPr="003D1E2E">
        <w:rPr>
          <w:color w:val="auto"/>
        </w:rPr>
        <w:t xml:space="preserve">. </w:t>
      </w:r>
      <w:r w:rsidR="00353170" w:rsidRPr="003D1E2E">
        <w:rPr>
          <w:color w:val="auto"/>
        </w:rPr>
        <w:t xml:space="preserve">A broad range of studies showed </w:t>
      </w:r>
      <w:r w:rsidR="00F842ED" w:rsidRPr="003D1E2E">
        <w:rPr>
          <w:color w:val="auto"/>
        </w:rPr>
        <w:t>only</w:t>
      </w:r>
      <w:r w:rsidR="00353170" w:rsidRPr="003D1E2E">
        <w:rPr>
          <w:color w:val="auto"/>
        </w:rPr>
        <w:t xml:space="preserve"> </w:t>
      </w:r>
      <w:r w:rsidR="0061568F" w:rsidRPr="003D1E2E">
        <w:rPr>
          <w:color w:val="auto"/>
        </w:rPr>
        <w:t xml:space="preserve">low to moderate </w:t>
      </w:r>
      <w:r w:rsidR="006239B7" w:rsidRPr="003D1E2E">
        <w:rPr>
          <w:color w:val="auto"/>
        </w:rPr>
        <w:t>agreement</w:t>
      </w:r>
      <w:r w:rsidR="00F842ED" w:rsidRPr="003D1E2E">
        <w:rPr>
          <w:color w:val="auto"/>
        </w:rPr>
        <w:t>s</w:t>
      </w:r>
      <w:r w:rsidR="006239B7" w:rsidRPr="003D1E2E">
        <w:rPr>
          <w:color w:val="auto"/>
        </w:rPr>
        <w:t xml:space="preserve"> between self-reported and accelerometer-based PA</w:t>
      </w:r>
      <w:r w:rsidR="008B2A43" w:rsidRPr="003D1E2E">
        <w:rPr>
          <w:color w:val="auto"/>
        </w:rPr>
        <w:fldChar w:fldCharType="begin">
          <w:fldData xml:space="preserve">PEVuZE5vdGU+PENpdGU+PEF1dGhvcj5DZXJpbjwvQXV0aG9yPjxZZWFyPjIwMTY8L1llYXI+PFJl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</w:fldData>
        </w:fldChar>
      </w:r>
      <w:r w:rsidR="00DB5E1C" w:rsidRPr="003D1E2E">
        <w:rPr>
          <w:color w:val="auto"/>
        </w:rPr>
        <w:instrText xml:space="preserve"> ADDIN EN.CITE </w:instrText>
      </w:r>
      <w:r w:rsidR="00DB5E1C" w:rsidRPr="003D1E2E">
        <w:rPr>
          <w:color w:val="auto"/>
        </w:rPr>
        <w:fldChar w:fldCharType="begin">
          <w:fldData xml:space="preserve">PEVuZE5vdGU+PENpdGU+PEF1dGhvcj5DZXJpbjwvQXV0aG9yPjxZZWFyPjIwMTY8L1llYXI+PFJl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</w:fldData>
        </w:fldChar>
      </w:r>
      <w:r w:rsidR="00DB5E1C" w:rsidRPr="003D1E2E">
        <w:rPr>
          <w:color w:val="auto"/>
        </w:rPr>
        <w:instrText xml:space="preserve"> ADDIN EN.CITE.DATA </w:instrText>
      </w:r>
      <w:r w:rsidR="00DB5E1C" w:rsidRPr="003D1E2E">
        <w:rPr>
          <w:color w:val="auto"/>
        </w:rPr>
      </w:r>
      <w:r w:rsidR="00DB5E1C" w:rsidRPr="003D1E2E">
        <w:rPr>
          <w:color w:val="auto"/>
        </w:rPr>
        <w:fldChar w:fldCharType="end"/>
      </w:r>
      <w:r w:rsidR="008B2A43" w:rsidRPr="003D1E2E">
        <w:rPr>
          <w:color w:val="auto"/>
        </w:rPr>
      </w:r>
      <w:r w:rsidR="008B2A43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14-16</w:t>
      </w:r>
      <w:r w:rsidR="008B2A43" w:rsidRPr="003D1E2E">
        <w:rPr>
          <w:color w:val="auto"/>
        </w:rPr>
        <w:fldChar w:fldCharType="end"/>
      </w:r>
      <w:r w:rsidR="00353170" w:rsidRPr="003D1E2E">
        <w:rPr>
          <w:color w:val="auto"/>
        </w:rPr>
        <w:t xml:space="preserve">. </w:t>
      </w:r>
      <w:r w:rsidR="00F842ED" w:rsidRPr="003D1E2E">
        <w:rPr>
          <w:color w:val="auto"/>
        </w:rPr>
        <w:t xml:space="preserve">Most findings indicate that respondents report more time spent in higher-intensity PA compared to directly measured data. </w:t>
      </w:r>
      <w:r w:rsidR="00D44D6F" w:rsidRPr="003D1E2E">
        <w:rPr>
          <w:color w:val="auto"/>
        </w:rPr>
        <w:t xml:space="preserve">Throughout the manuscript, the term “gap” is used to designate this lack of agreement between accelerometry and self-reported PA. </w:t>
      </w:r>
    </w:p>
    <w:p w14:paraId="350A9B14" w14:textId="77777777" w:rsidR="00D44D6F" w:rsidRPr="003D1E2E" w:rsidRDefault="00D44D6F" w:rsidP="00D44D6F">
      <w:pPr>
        <w:widowControl/>
        <w:jc w:val="left"/>
        <w:rPr>
          <w:color w:val="auto"/>
        </w:rPr>
      </w:pPr>
    </w:p>
    <w:p w14:paraId="4E0B4036" w14:textId="2F07D40B" w:rsidR="00C94DBB" w:rsidRPr="003D1E2E" w:rsidRDefault="00CE2520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>A video as part of a computer-assisted self-completed questionnaire might help to reconcile the two measures by increasing the accuracy of self-reports.</w:t>
      </w:r>
      <w:r w:rsidR="00D44D6F" w:rsidRPr="003D1E2E">
        <w:rPr>
          <w:color w:val="auto"/>
        </w:rPr>
        <w:t xml:space="preserve"> </w:t>
      </w:r>
      <w:r w:rsidR="00C52B56" w:rsidRPr="003D1E2E">
        <w:rPr>
          <w:color w:val="auto"/>
        </w:rPr>
        <w:t xml:space="preserve">A video demonstration </w:t>
      </w:r>
      <w:r w:rsidR="002C35C6" w:rsidRPr="003D1E2E">
        <w:rPr>
          <w:color w:val="auto"/>
        </w:rPr>
        <w:t>provide</w:t>
      </w:r>
      <w:r w:rsidR="007E57FC" w:rsidRPr="003D1E2E">
        <w:rPr>
          <w:color w:val="auto"/>
        </w:rPr>
        <w:t>s</w:t>
      </w:r>
      <w:r w:rsidR="002C35C6" w:rsidRPr="003D1E2E">
        <w:rPr>
          <w:color w:val="auto"/>
        </w:rPr>
        <w:t xml:space="preserve"> </w:t>
      </w:r>
      <w:r w:rsidR="007E57FC" w:rsidRPr="003D1E2E">
        <w:rPr>
          <w:color w:val="auto"/>
        </w:rPr>
        <w:t>an opportunity to show</w:t>
      </w:r>
      <w:r w:rsidR="002C35C6" w:rsidRPr="003D1E2E">
        <w:rPr>
          <w:color w:val="auto"/>
        </w:rPr>
        <w:t xml:space="preserve"> different intensity levels of PA</w:t>
      </w:r>
      <w:r w:rsidR="007E57FC" w:rsidRPr="003D1E2E">
        <w:rPr>
          <w:color w:val="auto"/>
        </w:rPr>
        <w:t xml:space="preserve"> that are hard to explain by text only</w:t>
      </w:r>
      <w:r w:rsidR="002C35C6" w:rsidRPr="003D1E2E">
        <w:rPr>
          <w:color w:val="auto"/>
        </w:rPr>
        <w:t xml:space="preserve">. </w:t>
      </w:r>
      <w:r w:rsidR="000E4D85" w:rsidRPr="003D1E2E">
        <w:rPr>
          <w:color w:val="auto"/>
        </w:rPr>
        <w:t xml:space="preserve">Respondents receive </w:t>
      </w:r>
      <w:r w:rsidR="002C35C6" w:rsidRPr="003D1E2E">
        <w:rPr>
          <w:color w:val="auto"/>
        </w:rPr>
        <w:t xml:space="preserve">a visual reference </w:t>
      </w:r>
      <w:r w:rsidR="000E4D85" w:rsidRPr="003D1E2E">
        <w:rPr>
          <w:color w:val="auto"/>
        </w:rPr>
        <w:t>they may compare t</w:t>
      </w:r>
      <w:r w:rsidR="006359FF" w:rsidRPr="003D1E2E">
        <w:rPr>
          <w:color w:val="auto"/>
        </w:rPr>
        <w:t>heir</w:t>
      </w:r>
      <w:r w:rsidR="007E57FC" w:rsidRPr="003D1E2E">
        <w:rPr>
          <w:color w:val="auto"/>
        </w:rPr>
        <w:t xml:space="preserve"> performance levels</w:t>
      </w:r>
      <w:r w:rsidR="000E4D85" w:rsidRPr="003D1E2E">
        <w:rPr>
          <w:color w:val="auto"/>
        </w:rPr>
        <w:t xml:space="preserve"> with</w:t>
      </w:r>
      <w:r w:rsidR="009E2147">
        <w:rPr>
          <w:color w:val="auto"/>
        </w:rPr>
        <w:t xml:space="preserve"> </w:t>
      </w:r>
      <w:r w:rsidR="002C35C6" w:rsidRPr="003D1E2E">
        <w:rPr>
          <w:color w:val="auto"/>
        </w:rPr>
        <w:t xml:space="preserve">and thus, </w:t>
      </w:r>
      <w:r w:rsidR="007E57FC" w:rsidRPr="003D1E2E">
        <w:rPr>
          <w:color w:val="auto"/>
        </w:rPr>
        <w:t xml:space="preserve">misclassification of light, </w:t>
      </w:r>
      <w:r w:rsidR="00CB3F11" w:rsidRPr="003D1E2E">
        <w:rPr>
          <w:color w:val="auto"/>
        </w:rPr>
        <w:t>moderate</w:t>
      </w:r>
      <w:r w:rsidR="007E57FC" w:rsidRPr="003D1E2E">
        <w:rPr>
          <w:color w:val="auto"/>
        </w:rPr>
        <w:t>,</w:t>
      </w:r>
      <w:r w:rsidR="00CB3F11" w:rsidRPr="003D1E2E">
        <w:rPr>
          <w:color w:val="auto"/>
        </w:rPr>
        <w:t xml:space="preserve"> and vigorous</w:t>
      </w:r>
      <w:r w:rsidR="002C35C6" w:rsidRPr="003D1E2E">
        <w:rPr>
          <w:color w:val="auto"/>
        </w:rPr>
        <w:t xml:space="preserve"> PA</w:t>
      </w:r>
      <w:r w:rsidR="000E4D85" w:rsidRPr="003D1E2E">
        <w:rPr>
          <w:color w:val="auto"/>
        </w:rPr>
        <w:t xml:space="preserve"> may be reduced</w:t>
      </w:r>
      <w:r w:rsidR="002C35C6" w:rsidRPr="003D1E2E">
        <w:rPr>
          <w:color w:val="auto"/>
        </w:rPr>
        <w:t xml:space="preserve">. </w:t>
      </w:r>
      <w:r w:rsidR="007E57FC" w:rsidRPr="003D1E2E">
        <w:rPr>
          <w:color w:val="auto"/>
        </w:rPr>
        <w:t xml:space="preserve">Up to now, </w:t>
      </w:r>
      <w:r w:rsidR="00B9081E" w:rsidRPr="003D1E2E">
        <w:rPr>
          <w:color w:val="auto"/>
        </w:rPr>
        <w:t>v</w:t>
      </w:r>
      <w:r w:rsidR="00367DFD" w:rsidRPr="003D1E2E">
        <w:rPr>
          <w:color w:val="auto"/>
        </w:rPr>
        <w:t>ideo</w:t>
      </w:r>
      <w:r w:rsidR="002F2D2F" w:rsidRPr="003D1E2E">
        <w:rPr>
          <w:color w:val="auto"/>
        </w:rPr>
        <w:t xml:space="preserve">s </w:t>
      </w:r>
      <w:r w:rsidR="00367DFD" w:rsidRPr="003D1E2E">
        <w:rPr>
          <w:color w:val="auto"/>
        </w:rPr>
        <w:t xml:space="preserve">to support assessments </w:t>
      </w:r>
      <w:r w:rsidR="003428C2" w:rsidRPr="003D1E2E">
        <w:rPr>
          <w:color w:val="auto"/>
        </w:rPr>
        <w:t xml:space="preserve">are available </w:t>
      </w:r>
      <w:r w:rsidR="00367DFD" w:rsidRPr="003D1E2E">
        <w:rPr>
          <w:color w:val="auto"/>
        </w:rPr>
        <w:t xml:space="preserve">in the </w:t>
      </w:r>
      <w:r w:rsidR="00B9081E" w:rsidRPr="003D1E2E">
        <w:rPr>
          <w:color w:val="auto"/>
        </w:rPr>
        <w:t>context</w:t>
      </w:r>
      <w:r w:rsidR="00367DFD" w:rsidRPr="003D1E2E">
        <w:rPr>
          <w:color w:val="auto"/>
        </w:rPr>
        <w:t xml:space="preserve"> of mobility and physical functioning validated for older adults</w:t>
      </w:r>
      <w:r w:rsidR="0053167F" w:rsidRPr="003D1E2E">
        <w:rPr>
          <w:color w:val="auto"/>
        </w:rPr>
        <w:fldChar w:fldCharType="begin">
          <w:fldData xml:space="preserve">PEVuZE5vdGU+PENpdGU+PEF1dGhvcj5CYWxhY2hhbmRyYW48L0F1dGhvcj48WWVhcj4yMDE2PC9Z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</w:fldData>
        </w:fldChar>
      </w:r>
      <w:r w:rsidR="00DB5E1C" w:rsidRPr="003D1E2E">
        <w:rPr>
          <w:color w:val="auto"/>
        </w:rPr>
        <w:instrText xml:space="preserve"> ADDIN EN.CITE </w:instrText>
      </w:r>
      <w:r w:rsidR="00DB5E1C" w:rsidRPr="003D1E2E">
        <w:rPr>
          <w:color w:val="auto"/>
        </w:rPr>
        <w:fldChar w:fldCharType="begin">
          <w:fldData xml:space="preserve">PEVuZE5vdGU+PENpdGU+PEF1dGhvcj5CYWxhY2hhbmRyYW48L0F1dGhvcj48WWVhcj4yMDE2PC9Z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</w:fldData>
        </w:fldChar>
      </w:r>
      <w:r w:rsidR="00DB5E1C" w:rsidRPr="003D1E2E">
        <w:rPr>
          <w:color w:val="auto"/>
        </w:rPr>
        <w:instrText xml:space="preserve"> ADDIN EN.CITE.DATA </w:instrText>
      </w:r>
      <w:r w:rsidR="00DB5E1C" w:rsidRPr="003D1E2E">
        <w:rPr>
          <w:color w:val="auto"/>
        </w:rPr>
      </w:r>
      <w:r w:rsidR="00DB5E1C" w:rsidRPr="003D1E2E">
        <w:rPr>
          <w:color w:val="auto"/>
        </w:rPr>
        <w:fldChar w:fldCharType="end"/>
      </w:r>
      <w:r w:rsidR="0053167F" w:rsidRPr="003D1E2E">
        <w:rPr>
          <w:color w:val="auto"/>
        </w:rPr>
      </w:r>
      <w:r w:rsidR="0053167F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17-19</w:t>
      </w:r>
      <w:r w:rsidR="0053167F" w:rsidRPr="003D1E2E">
        <w:rPr>
          <w:color w:val="auto"/>
        </w:rPr>
        <w:fldChar w:fldCharType="end"/>
      </w:r>
      <w:r w:rsidR="004A2D39" w:rsidRPr="003D1E2E">
        <w:rPr>
          <w:color w:val="auto"/>
        </w:rPr>
        <w:t xml:space="preserve">. </w:t>
      </w:r>
      <w:r w:rsidR="004F57AF" w:rsidRPr="003D1E2E">
        <w:rPr>
          <w:color w:val="auto"/>
        </w:rPr>
        <w:t>To our knowledge, there are no v</w:t>
      </w:r>
      <w:r w:rsidR="002C35C6" w:rsidRPr="003D1E2E">
        <w:rPr>
          <w:color w:val="auto"/>
        </w:rPr>
        <w:t>ideo</w:t>
      </w:r>
      <w:r w:rsidR="002F2D2F" w:rsidRPr="003D1E2E">
        <w:rPr>
          <w:color w:val="auto"/>
        </w:rPr>
        <w:t>-supported assessment</w:t>
      </w:r>
      <w:r w:rsidR="004A2D39" w:rsidRPr="003D1E2E">
        <w:rPr>
          <w:color w:val="auto"/>
        </w:rPr>
        <w:t xml:space="preserve">s </w:t>
      </w:r>
      <w:r w:rsidR="00AB1B60" w:rsidRPr="003D1E2E">
        <w:rPr>
          <w:color w:val="auto"/>
        </w:rPr>
        <w:t>that provide a reference for light, moderate, and vigorous PA</w:t>
      </w:r>
      <w:r w:rsidR="001E564A" w:rsidRPr="003D1E2E">
        <w:rPr>
          <w:color w:val="auto"/>
        </w:rPr>
        <w:t>.</w:t>
      </w:r>
    </w:p>
    <w:p w14:paraId="526269C8" w14:textId="77777777" w:rsidR="00AC0F4D" w:rsidRPr="003D1E2E" w:rsidRDefault="00AC0F4D" w:rsidP="00B8084D">
      <w:pPr>
        <w:widowControl/>
        <w:jc w:val="left"/>
        <w:rPr>
          <w:color w:val="auto"/>
        </w:rPr>
      </w:pPr>
    </w:p>
    <w:p w14:paraId="05161DB2" w14:textId="2131B722" w:rsidR="00290201" w:rsidRPr="003D1E2E" w:rsidRDefault="00BA177D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>W</w:t>
      </w:r>
      <w:r w:rsidR="0049654C" w:rsidRPr="003D1E2E">
        <w:rPr>
          <w:color w:val="auto"/>
        </w:rPr>
        <w:t xml:space="preserve">e developed a </w:t>
      </w:r>
      <w:r w:rsidRPr="003D1E2E">
        <w:rPr>
          <w:color w:val="auto"/>
        </w:rPr>
        <w:t>3-minute</w:t>
      </w:r>
      <w:r w:rsidR="0049654C" w:rsidRPr="003D1E2E">
        <w:rPr>
          <w:color w:val="auto"/>
        </w:rPr>
        <w:t xml:space="preserve"> video </w:t>
      </w:r>
      <w:r w:rsidR="00117050" w:rsidRPr="003D1E2E">
        <w:rPr>
          <w:color w:val="auto"/>
        </w:rPr>
        <w:t xml:space="preserve">showing a </w:t>
      </w:r>
      <w:r w:rsidR="001B7CF4" w:rsidRPr="003D1E2E">
        <w:rPr>
          <w:color w:val="auto"/>
        </w:rPr>
        <w:t>middle-aged man</w:t>
      </w:r>
      <w:r w:rsidR="00117050" w:rsidRPr="003D1E2E">
        <w:rPr>
          <w:color w:val="auto"/>
        </w:rPr>
        <w:t xml:space="preserve"> on a treadmill in a fitness center who describes </w:t>
      </w:r>
      <w:r w:rsidRPr="003D1E2E">
        <w:rPr>
          <w:color w:val="auto"/>
        </w:rPr>
        <w:t xml:space="preserve">the terms </w:t>
      </w:r>
      <w:r w:rsidR="00117050" w:rsidRPr="003D1E2E">
        <w:rPr>
          <w:color w:val="auto"/>
        </w:rPr>
        <w:t>light, moderate, and vigorous PA and simultaneously visualizes symptoms</w:t>
      </w:r>
      <w:r w:rsidR="00C84C9B" w:rsidRPr="003D1E2E">
        <w:rPr>
          <w:color w:val="auto"/>
        </w:rPr>
        <w:t xml:space="preserve"> related to these intensity levels</w:t>
      </w:r>
      <w:r w:rsidR="00117050" w:rsidRPr="003D1E2E">
        <w:rPr>
          <w:color w:val="auto"/>
        </w:rPr>
        <w:t xml:space="preserve">. The methodology described here </w:t>
      </w:r>
      <w:r w:rsidR="00C05D91" w:rsidRPr="003D1E2E">
        <w:rPr>
          <w:color w:val="auto"/>
        </w:rPr>
        <w:t xml:space="preserve">is a </w:t>
      </w:r>
      <w:r w:rsidR="00CD278F" w:rsidRPr="003D1E2E">
        <w:rPr>
          <w:color w:val="auto"/>
        </w:rPr>
        <w:t xml:space="preserve">randomized controlled trial to test the effect of </w:t>
      </w:r>
      <w:r w:rsidR="00245C17" w:rsidRPr="003D1E2E">
        <w:rPr>
          <w:color w:val="auto"/>
        </w:rPr>
        <w:t>the</w:t>
      </w:r>
      <w:r w:rsidR="00CD278F" w:rsidRPr="003D1E2E">
        <w:rPr>
          <w:color w:val="auto"/>
        </w:rPr>
        <w:t xml:space="preserve"> video </w:t>
      </w:r>
      <w:r w:rsidR="00B40D2A" w:rsidRPr="003D1E2E">
        <w:rPr>
          <w:color w:val="auto"/>
        </w:rPr>
        <w:t xml:space="preserve">demonstration </w:t>
      </w:r>
      <w:r w:rsidR="00CD278F" w:rsidRPr="003D1E2E">
        <w:rPr>
          <w:color w:val="auto"/>
        </w:rPr>
        <w:t xml:space="preserve">on the </w:t>
      </w:r>
      <w:r w:rsidR="00AE1549" w:rsidRPr="003D1E2E">
        <w:rPr>
          <w:color w:val="auto"/>
        </w:rPr>
        <w:t>gap</w:t>
      </w:r>
      <w:r w:rsidR="00CD278F" w:rsidRPr="003D1E2E">
        <w:rPr>
          <w:color w:val="auto"/>
        </w:rPr>
        <w:t xml:space="preserve"> between self-reported </w:t>
      </w:r>
      <w:r w:rsidR="00CD278F" w:rsidRPr="003D1E2E">
        <w:rPr>
          <w:color w:val="auto"/>
        </w:rPr>
        <w:lastRenderedPageBreak/>
        <w:t xml:space="preserve">and </w:t>
      </w:r>
      <w:r w:rsidR="00974E0E" w:rsidRPr="003D1E2E">
        <w:rPr>
          <w:color w:val="auto"/>
        </w:rPr>
        <w:t>accelerometer-based</w:t>
      </w:r>
      <w:r w:rsidR="00CD278F" w:rsidRPr="003D1E2E">
        <w:rPr>
          <w:color w:val="auto"/>
        </w:rPr>
        <w:t xml:space="preserve"> </w:t>
      </w:r>
      <w:r w:rsidR="005D7F64" w:rsidRPr="003D1E2E">
        <w:rPr>
          <w:color w:val="auto"/>
        </w:rPr>
        <w:t>moderate-to-vigorous physical activity (MVPA)</w:t>
      </w:r>
      <w:r w:rsidR="00CD278F" w:rsidRPr="003D1E2E">
        <w:rPr>
          <w:color w:val="auto"/>
        </w:rPr>
        <w:t xml:space="preserve">. </w:t>
      </w:r>
      <w:r w:rsidR="00290201" w:rsidRPr="003D1E2E">
        <w:rPr>
          <w:color w:val="auto"/>
        </w:rPr>
        <w:t>In addition, standardized assessment of somatometry (</w:t>
      </w:r>
      <w:r w:rsidR="00C84C9B" w:rsidRPr="003D1E2E">
        <w:rPr>
          <w:color w:val="auto"/>
        </w:rPr>
        <w:t xml:space="preserve">height, body </w:t>
      </w:r>
      <w:r w:rsidR="00290201" w:rsidRPr="003D1E2E">
        <w:rPr>
          <w:color w:val="auto"/>
        </w:rPr>
        <w:t xml:space="preserve">weight, </w:t>
      </w:r>
      <w:r w:rsidR="00C84C9B" w:rsidRPr="003D1E2E">
        <w:rPr>
          <w:color w:val="auto"/>
        </w:rPr>
        <w:t xml:space="preserve">and </w:t>
      </w:r>
      <w:r w:rsidR="00290201" w:rsidRPr="003D1E2E">
        <w:rPr>
          <w:color w:val="auto"/>
        </w:rPr>
        <w:t xml:space="preserve">waist and hip circumference) is conducted to investigate whether effects differ according to </w:t>
      </w:r>
      <w:r w:rsidR="00B40D2A" w:rsidRPr="003D1E2E">
        <w:rPr>
          <w:color w:val="auto"/>
        </w:rPr>
        <w:t xml:space="preserve">participants’ </w:t>
      </w:r>
      <w:r w:rsidR="00290201" w:rsidRPr="003D1E2E">
        <w:rPr>
          <w:color w:val="auto"/>
        </w:rPr>
        <w:t>physical constitution.</w:t>
      </w:r>
    </w:p>
    <w:p w14:paraId="4301AE4B" w14:textId="77777777" w:rsidR="00290201" w:rsidRPr="003D1E2E" w:rsidRDefault="00290201" w:rsidP="00B8084D">
      <w:pPr>
        <w:widowControl/>
        <w:jc w:val="left"/>
        <w:rPr>
          <w:color w:val="auto"/>
        </w:rPr>
      </w:pPr>
    </w:p>
    <w:p w14:paraId="3D82FC00" w14:textId="56115C29" w:rsidR="00975622" w:rsidRPr="003D1E2E" w:rsidRDefault="00117050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 xml:space="preserve">The methodology </w:t>
      </w:r>
      <w:r w:rsidR="0024375B" w:rsidRPr="003D1E2E">
        <w:rPr>
          <w:color w:val="auto"/>
        </w:rPr>
        <w:t>is</w:t>
      </w:r>
      <w:r w:rsidR="00EB7964" w:rsidRPr="003D1E2E">
        <w:rPr>
          <w:color w:val="auto"/>
        </w:rPr>
        <w:t xml:space="preserve"> appropriate</w:t>
      </w:r>
      <w:r w:rsidRPr="003D1E2E">
        <w:rPr>
          <w:color w:val="auto"/>
        </w:rPr>
        <w:t xml:space="preserve"> to test </w:t>
      </w:r>
      <w:r w:rsidR="005E6828" w:rsidRPr="003D1E2E">
        <w:rPr>
          <w:color w:val="auto"/>
        </w:rPr>
        <w:t xml:space="preserve">the effect of </w:t>
      </w:r>
      <w:r w:rsidRPr="003D1E2E">
        <w:rPr>
          <w:color w:val="auto"/>
        </w:rPr>
        <w:t xml:space="preserve">any </w:t>
      </w:r>
      <w:r w:rsidR="000F0707" w:rsidRPr="003D1E2E">
        <w:rPr>
          <w:color w:val="auto"/>
        </w:rPr>
        <w:t>video</w:t>
      </w:r>
      <w:r w:rsidR="00EB7964" w:rsidRPr="003D1E2E">
        <w:rPr>
          <w:color w:val="auto"/>
        </w:rPr>
        <w:t xml:space="preserve"> </w:t>
      </w:r>
      <w:r w:rsidR="000F0707" w:rsidRPr="003D1E2E">
        <w:rPr>
          <w:color w:val="auto"/>
        </w:rPr>
        <w:t xml:space="preserve">demonstration </w:t>
      </w:r>
      <w:r w:rsidR="00EB7964" w:rsidRPr="003D1E2E">
        <w:rPr>
          <w:color w:val="auto"/>
        </w:rPr>
        <w:t>th</w:t>
      </w:r>
      <w:r w:rsidR="00B40D2A" w:rsidRPr="003D1E2E">
        <w:rPr>
          <w:color w:val="auto"/>
        </w:rPr>
        <w:t xml:space="preserve">at is meant to support computer-assisted </w:t>
      </w:r>
      <w:r w:rsidR="00EB7964" w:rsidRPr="003D1E2E">
        <w:rPr>
          <w:color w:val="auto"/>
        </w:rPr>
        <w:t xml:space="preserve">PA </w:t>
      </w:r>
      <w:r w:rsidR="00974E0E" w:rsidRPr="003D1E2E">
        <w:rPr>
          <w:color w:val="auto"/>
        </w:rPr>
        <w:t xml:space="preserve">questionnaire </w:t>
      </w:r>
      <w:r w:rsidR="00EB7964" w:rsidRPr="003D1E2E">
        <w:rPr>
          <w:color w:val="auto"/>
        </w:rPr>
        <w:t xml:space="preserve">assessment </w:t>
      </w:r>
      <w:r w:rsidR="00AC3986" w:rsidRPr="003D1E2E">
        <w:rPr>
          <w:color w:val="auto"/>
        </w:rPr>
        <w:t>with the aim of</w:t>
      </w:r>
      <w:r w:rsidR="00CD278F" w:rsidRPr="003D1E2E">
        <w:rPr>
          <w:color w:val="auto"/>
        </w:rPr>
        <w:t xml:space="preserve"> </w:t>
      </w:r>
      <w:r w:rsidR="0051516A" w:rsidRPr="003D1E2E">
        <w:rPr>
          <w:color w:val="auto"/>
        </w:rPr>
        <w:t xml:space="preserve">reducing the gap between </w:t>
      </w:r>
      <w:r w:rsidR="00EB7964" w:rsidRPr="003D1E2E">
        <w:rPr>
          <w:color w:val="auto"/>
        </w:rPr>
        <w:t xml:space="preserve">self-reported </w:t>
      </w:r>
      <w:r w:rsidR="0051516A" w:rsidRPr="003D1E2E">
        <w:rPr>
          <w:color w:val="auto"/>
        </w:rPr>
        <w:t xml:space="preserve">and directly measured </w:t>
      </w:r>
      <w:r w:rsidR="00EB7964" w:rsidRPr="003D1E2E">
        <w:rPr>
          <w:color w:val="auto"/>
        </w:rPr>
        <w:t xml:space="preserve">PA. </w:t>
      </w:r>
      <w:r w:rsidR="008E2389" w:rsidRPr="003D1E2E">
        <w:rPr>
          <w:color w:val="auto"/>
        </w:rPr>
        <w:t xml:space="preserve">The methodology </w:t>
      </w:r>
      <w:r w:rsidR="0024375B" w:rsidRPr="003D1E2E">
        <w:rPr>
          <w:color w:val="auto"/>
        </w:rPr>
        <w:t>can</w:t>
      </w:r>
      <w:r w:rsidR="008E2389" w:rsidRPr="003D1E2E">
        <w:rPr>
          <w:color w:val="auto"/>
        </w:rPr>
        <w:t xml:space="preserve"> be used in various populations and contexts </w:t>
      </w:r>
      <w:r w:rsidR="00975622" w:rsidRPr="003D1E2E">
        <w:rPr>
          <w:color w:val="auto"/>
        </w:rPr>
        <w:t xml:space="preserve">as accurate measures are needed </w:t>
      </w:r>
      <w:r w:rsidR="004F57AF" w:rsidRPr="003D1E2E">
        <w:rPr>
          <w:color w:val="auto"/>
        </w:rPr>
        <w:t>to evaluate</w:t>
      </w:r>
      <w:r w:rsidR="00975622" w:rsidRPr="003D1E2E">
        <w:rPr>
          <w:color w:val="auto"/>
        </w:rPr>
        <w:t xml:space="preserve"> </w:t>
      </w:r>
      <w:r w:rsidR="005903BB" w:rsidRPr="003D1E2E">
        <w:rPr>
          <w:rFonts w:asciiTheme="minorHAnsi" w:hAnsiTheme="minorHAnsi" w:cstheme="minorHAnsi"/>
          <w:color w:val="auto"/>
        </w:rPr>
        <w:t>current and changing PA levels, efficacy of PA interventions, and associations between PA and health outcomes</w:t>
      </w:r>
      <w:r w:rsidR="00975622" w:rsidRPr="003D1E2E">
        <w:rPr>
          <w:color w:val="auto"/>
        </w:rPr>
        <w:t>.</w:t>
      </w:r>
    </w:p>
    <w:p w14:paraId="237AD7DD" w14:textId="77777777" w:rsidR="00D15131" w:rsidRPr="003D1E2E" w:rsidRDefault="00D15131" w:rsidP="00B8084D">
      <w:pPr>
        <w:widowControl/>
        <w:jc w:val="left"/>
        <w:rPr>
          <w:b/>
        </w:rPr>
      </w:pPr>
    </w:p>
    <w:p w14:paraId="6AC87AC8" w14:textId="77777777" w:rsidR="00833D7B" w:rsidRPr="00B8084D" w:rsidRDefault="00833D7B" w:rsidP="00B8084D">
      <w:pPr>
        <w:widowControl/>
        <w:jc w:val="left"/>
        <w:rPr>
          <w:b/>
        </w:rPr>
      </w:pPr>
      <w:r w:rsidRPr="003D1E2E">
        <w:rPr>
          <w:b/>
        </w:rPr>
        <w:t>PROTOCOL:</w:t>
      </w:r>
    </w:p>
    <w:p w14:paraId="18EF01AF" w14:textId="77777777" w:rsidR="00442C2B" w:rsidRPr="00B8084D" w:rsidRDefault="00442C2B" w:rsidP="00B8084D">
      <w:pPr>
        <w:widowControl/>
        <w:jc w:val="left"/>
        <w:rPr>
          <w:b/>
        </w:rPr>
      </w:pPr>
    </w:p>
    <w:p w14:paraId="53D57588" w14:textId="1698C026" w:rsidR="000E703D" w:rsidRPr="00B8084D" w:rsidRDefault="00442C2B" w:rsidP="00B8084D">
      <w:pPr>
        <w:widowControl/>
        <w:jc w:val="left"/>
        <w:rPr>
          <w:color w:val="auto"/>
        </w:rPr>
      </w:pPr>
      <w:r w:rsidRPr="00B8084D">
        <w:t xml:space="preserve">This protocol was approved by </w:t>
      </w:r>
      <w:r w:rsidR="003428C2" w:rsidRPr="00B8084D">
        <w:t>the ethics</w:t>
      </w:r>
      <w:r w:rsidR="00C03039" w:rsidRPr="00B8084D">
        <w:t xml:space="preserve"> </w:t>
      </w:r>
      <w:r w:rsidR="003428C2" w:rsidRPr="00B8084D">
        <w:t>committee</w:t>
      </w:r>
      <w:r w:rsidR="00C03039" w:rsidRPr="00B8084D">
        <w:t xml:space="preserve"> of the University Medicine Greifswald </w:t>
      </w:r>
      <w:r w:rsidR="008A42E1" w:rsidRPr="00B8084D">
        <w:t>(number</w:t>
      </w:r>
      <w:r w:rsidR="00C03039" w:rsidRPr="00B8084D">
        <w:t xml:space="preserve"> BB</w:t>
      </w:r>
      <w:r w:rsidR="008A42E1" w:rsidRPr="00B8084D">
        <w:t xml:space="preserve"> 076/18; June </w:t>
      </w:r>
      <w:r w:rsidR="00C03039" w:rsidRPr="00B8084D">
        <w:t>2018)</w:t>
      </w:r>
      <w:r w:rsidR="008A42E1" w:rsidRPr="00B8084D">
        <w:t>.</w:t>
      </w:r>
      <w:r w:rsidR="00304ACC" w:rsidRPr="00B8084D">
        <w:rPr>
          <w:color w:val="auto"/>
        </w:rPr>
        <w:t xml:space="preserve"> </w:t>
      </w:r>
    </w:p>
    <w:p w14:paraId="1AB006CE" w14:textId="77777777" w:rsidR="00CF2A69" w:rsidRPr="00B8084D" w:rsidRDefault="00CF2A69" w:rsidP="00B8084D">
      <w:pPr>
        <w:widowControl/>
        <w:jc w:val="left"/>
        <w:rPr>
          <w:color w:val="auto"/>
        </w:rPr>
      </w:pPr>
    </w:p>
    <w:p w14:paraId="580FC2A2" w14:textId="5D849AB0" w:rsidR="00CF2A69" w:rsidRPr="00B8084D" w:rsidRDefault="00CF2A69" w:rsidP="00B8084D">
      <w:pPr>
        <w:pStyle w:val="NormalWeb"/>
        <w:widowControl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jc w:val="left"/>
        <w:rPr>
          <w:b/>
          <w:bCs/>
          <w:color w:val="auto"/>
          <w:highlight w:val="yellow"/>
        </w:rPr>
      </w:pPr>
      <w:r w:rsidRPr="00B8084D">
        <w:rPr>
          <w:b/>
          <w:bCs/>
          <w:color w:val="auto"/>
          <w:highlight w:val="yellow"/>
        </w:rPr>
        <w:t xml:space="preserve">Video </w:t>
      </w:r>
      <w:r w:rsidR="009E2147" w:rsidRPr="00B8084D">
        <w:rPr>
          <w:b/>
          <w:bCs/>
          <w:color w:val="auto"/>
          <w:highlight w:val="yellow"/>
        </w:rPr>
        <w:t>construction and experimental design</w:t>
      </w:r>
    </w:p>
    <w:p w14:paraId="6FAAA87A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</w:rPr>
      </w:pPr>
    </w:p>
    <w:p w14:paraId="010E322E" w14:textId="39959151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B8084D">
        <w:rPr>
          <w:color w:val="auto"/>
          <w:highlight w:val="yellow"/>
        </w:rPr>
        <w:t>1</w:t>
      </w:r>
      <w:r w:rsidR="00CF2A69" w:rsidRPr="00B8084D">
        <w:rPr>
          <w:color w:val="auto"/>
          <w:highlight w:val="yellow"/>
        </w:rPr>
        <w:t xml:space="preserve">.1. </w:t>
      </w:r>
      <w:r w:rsidR="00CF2A69" w:rsidRPr="00B8084D">
        <w:rPr>
          <w:color w:val="auto"/>
          <w:highlight w:val="yellow"/>
        </w:rPr>
        <w:tab/>
        <w:t xml:space="preserve">Select a publicly available or self-produced video based on the specific experimental question. </w:t>
      </w:r>
      <w:r w:rsidR="00CF2A69" w:rsidRPr="00B8084D">
        <w:rPr>
          <w:color w:val="auto"/>
        </w:rPr>
        <w:t>The video should explain the terms used in the self-report questionnaire to support participants’ understanding. The video used here contains explaining and visualizing symptoms as well as naming examples of light, moderate, and vigorous PA.</w:t>
      </w:r>
    </w:p>
    <w:p w14:paraId="18A7CABB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78192E5D" w14:textId="78FB7278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B8084D">
        <w:rPr>
          <w:color w:val="auto"/>
        </w:rPr>
        <w:t>1</w:t>
      </w:r>
      <w:r w:rsidR="00CF2A69" w:rsidRPr="00B8084D">
        <w:rPr>
          <w:color w:val="auto"/>
        </w:rPr>
        <w:t>.1.1.</w:t>
      </w:r>
      <w:r w:rsidR="00CF2A69" w:rsidRPr="00B8084D">
        <w:rPr>
          <w:color w:val="auto"/>
        </w:rPr>
        <w:tab/>
        <w:t>In the video, have a person on a treadmill in a fitness center give a general introduction to the different intensity levels of PA.</w:t>
      </w:r>
    </w:p>
    <w:p w14:paraId="7914A798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286E79C4" w14:textId="3B8788D4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>1</w:t>
      </w:r>
      <w:r w:rsidR="00CF2A69" w:rsidRPr="00B8084D">
        <w:rPr>
          <w:color w:val="auto"/>
          <w:highlight w:val="yellow"/>
        </w:rPr>
        <w:t>.1.2</w:t>
      </w:r>
      <w:r w:rsidR="00CF2A69" w:rsidRPr="00B8084D">
        <w:rPr>
          <w:color w:val="auto"/>
          <w:highlight w:val="yellow"/>
        </w:rPr>
        <w:tab/>
        <w:t xml:space="preserve"> Have the person explain differences in heart rate, breathing frequency, and capability to talk normally in accordance with the intensity levels. Have the person simultaneously demonstrate those symptoms while walking/running on a treadmill at the according pace.</w:t>
      </w:r>
    </w:p>
    <w:p w14:paraId="31421E4F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green"/>
        </w:rPr>
      </w:pPr>
    </w:p>
    <w:p w14:paraId="509188D3" w14:textId="6E416F18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B8084D">
        <w:rPr>
          <w:color w:val="auto"/>
        </w:rPr>
        <w:t>1</w:t>
      </w:r>
      <w:r w:rsidR="00CF2A69" w:rsidRPr="00B8084D">
        <w:rPr>
          <w:color w:val="auto"/>
        </w:rPr>
        <w:t>.1.3</w:t>
      </w:r>
      <w:r w:rsidR="00CF2A69" w:rsidRPr="00B8084D">
        <w:rPr>
          <w:color w:val="auto"/>
        </w:rPr>
        <w:tab/>
        <w:t>Have the person give examples of daily-life activities and emphasize individual differences in the evaluation of PA intensity levels.</w:t>
      </w:r>
      <w:r w:rsidR="00B8084D">
        <w:rPr>
          <w:color w:val="auto"/>
        </w:rPr>
        <w:t xml:space="preserve"> </w:t>
      </w:r>
    </w:p>
    <w:p w14:paraId="7A3AF578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42E7EF3C" w14:textId="47FD048D" w:rsidR="00CF2A69" w:rsidRPr="00B8084D" w:rsidRDefault="009E2147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>
        <w:rPr>
          <w:color w:val="auto"/>
        </w:rPr>
        <w:t xml:space="preserve">NOTE: </w:t>
      </w:r>
      <w:r w:rsidR="00CF2A69" w:rsidRPr="00B8084D">
        <w:rPr>
          <w:color w:val="auto"/>
        </w:rPr>
        <w:t xml:space="preserve">The video used here was produced in </w:t>
      </w:r>
      <w:r>
        <w:rPr>
          <w:color w:val="auto"/>
        </w:rPr>
        <w:t xml:space="preserve">the </w:t>
      </w:r>
      <w:r w:rsidR="00CF2A69" w:rsidRPr="00B8084D">
        <w:rPr>
          <w:color w:val="auto"/>
        </w:rPr>
        <w:t>German language based on a video clip from the Centers for Disease Control and Prevention (CDC)</w:t>
      </w:r>
      <w:r w:rsidR="00CF2A69" w:rsidRPr="00B8084D">
        <w:rPr>
          <w:color w:val="auto"/>
        </w:rPr>
        <w:fldChar w:fldCharType="begin"/>
      </w:r>
      <w:r w:rsidR="00DB5E1C" w:rsidRPr="00B8084D">
        <w:rPr>
          <w:color w:val="auto"/>
        </w:rPr>
        <w:instrText xml:space="preserve"> ADDIN EN.CITE &lt;EndNote&gt;&lt;Cite&gt;&lt;Year&gt;2012&lt;/Year&gt;&lt;RecNum&gt;139&lt;/RecNum&gt;&lt;DisplayText&gt;&lt;style face="superscript"&gt;20&lt;/style&gt;&lt;/DisplayText&gt;&lt;record&gt;&lt;rec-number&gt;139&lt;/rec-number&gt;&lt;foreign-keys&gt;&lt;key app="EN" db-id="vr5e0dzv0e0ztketf935vaeddf52adps92xs" timestamp="1535130790"&gt;139&lt;/key&gt;&lt;/foreign-keys&gt;&lt;ref-type name="Web Page"&gt;12&lt;/ref-type&gt;&lt;contributors&gt;&lt;authors&gt;&lt;author&gt;Centers for Disease Control and Prevention (CDC)&lt;/author&gt;&lt;/authors&gt;&lt;/contributors&gt;&lt;titles&gt;&lt;title&gt;Physical Activity Guidelines - What Counts As Aerobic?&lt;/title&gt;&lt;/titles&gt;&lt;volume&gt;2018&lt;/volume&gt;&lt;number&gt;24.08.&lt;/number&gt;&lt;dates&gt;&lt;year&gt;2012&lt;/year&gt;&lt;/dates&gt;&lt;urls&gt;&lt;related-urls&gt;&lt;url&gt;&lt;style face="underline" font="default" size="100%"&gt;https://www.youtube.com/watch?v=GEvJlmpZCoM&lt;/style&gt;&lt;/url&gt;&lt;/related-urls&gt;&lt;/urls&gt;&lt;/record&gt;&lt;/Cite&gt;&lt;/EndNote&gt;</w:instrText>
      </w:r>
      <w:r w:rsidR="00CF2A69" w:rsidRPr="00B8084D">
        <w:rPr>
          <w:color w:val="auto"/>
        </w:rPr>
        <w:fldChar w:fldCharType="separate"/>
      </w:r>
      <w:r w:rsidR="00DB5E1C" w:rsidRPr="00B8084D">
        <w:rPr>
          <w:color w:val="auto"/>
          <w:vertAlign w:val="superscript"/>
        </w:rPr>
        <w:t>20</w:t>
      </w:r>
      <w:r w:rsidR="00CF2A69" w:rsidRPr="00B8084D">
        <w:rPr>
          <w:color w:val="auto"/>
        </w:rPr>
        <w:fldChar w:fldCharType="end"/>
      </w:r>
      <w:r w:rsidR="00CF2A69" w:rsidRPr="00B8084D">
        <w:rPr>
          <w:color w:val="auto"/>
        </w:rPr>
        <w:t xml:space="preserve">. If participants are </w:t>
      </w:r>
      <w:r w:rsidRPr="00B8084D">
        <w:rPr>
          <w:color w:val="auto"/>
        </w:rPr>
        <w:t xml:space="preserve">native </w:t>
      </w:r>
      <w:r w:rsidR="00CF2A69" w:rsidRPr="00B8084D">
        <w:rPr>
          <w:color w:val="auto"/>
        </w:rPr>
        <w:t>English speakers, the original video may be used with emphasis on minutes 1:46 to 3:25. The person in the pres</w:t>
      </w:r>
      <w:r w:rsidR="00387677">
        <w:rPr>
          <w:color w:val="auto"/>
        </w:rPr>
        <w:t>ent video is an approximately fifty-year</w:t>
      </w:r>
      <w:r w:rsidR="00CF2A69" w:rsidRPr="00B8084D">
        <w:rPr>
          <w:color w:val="auto"/>
        </w:rPr>
        <w:t xml:space="preserve">-old, normal-weight, white male in good physical shape. See </w:t>
      </w:r>
      <w:r w:rsidR="00B8084D" w:rsidRPr="00B8084D">
        <w:rPr>
          <w:b/>
          <w:color w:val="auto"/>
        </w:rPr>
        <w:t>Figure 1</w:t>
      </w:r>
      <w:r w:rsidR="00CF2A69" w:rsidRPr="00B8084D">
        <w:rPr>
          <w:color w:val="auto"/>
        </w:rPr>
        <w:t xml:space="preserve"> for a visual depiction of video structure and contents. </w:t>
      </w:r>
    </w:p>
    <w:p w14:paraId="56D1A730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4407C6D6" w14:textId="2FA1FB37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B8084D">
        <w:rPr>
          <w:color w:val="auto"/>
          <w:highlight w:val="yellow"/>
        </w:rPr>
        <w:t>1</w:t>
      </w:r>
      <w:r w:rsidR="00CF2A69" w:rsidRPr="00B8084D">
        <w:rPr>
          <w:color w:val="auto"/>
          <w:highlight w:val="yellow"/>
        </w:rPr>
        <w:t>.2</w:t>
      </w:r>
      <w:r w:rsidR="00CF2A69" w:rsidRPr="00B8084D">
        <w:rPr>
          <w:color w:val="auto"/>
          <w:highlight w:val="yellow"/>
        </w:rPr>
        <w:tab/>
        <w:t xml:space="preserve">Integrate the video into </w:t>
      </w:r>
      <w:r w:rsidR="007F7DFE">
        <w:rPr>
          <w:color w:val="auto"/>
          <w:highlight w:val="yellow"/>
        </w:rPr>
        <w:t>a</w:t>
      </w:r>
      <w:r w:rsidR="00CF2A69" w:rsidRPr="00B8084D">
        <w:rPr>
          <w:color w:val="auto"/>
          <w:highlight w:val="yellow"/>
        </w:rPr>
        <w:t xml:space="preserve"> self-administered tablet-computer survey to be presented directly before the PA questionnaire </w:t>
      </w:r>
      <w:r w:rsidR="00CF2A69" w:rsidRPr="00B8084D">
        <w:rPr>
          <w:color w:val="auto"/>
        </w:rPr>
        <w:t>and make sure participants cannot skip the video. Randomize presentation of the video 1:1.</w:t>
      </w:r>
    </w:p>
    <w:p w14:paraId="7963D6E1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06377F76" w14:textId="2EC75B99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B8084D">
        <w:rPr>
          <w:color w:val="auto"/>
        </w:rPr>
        <w:lastRenderedPageBreak/>
        <w:t>1</w:t>
      </w:r>
      <w:r w:rsidR="00CF2A69" w:rsidRPr="00B8084D">
        <w:rPr>
          <w:color w:val="auto"/>
        </w:rPr>
        <w:t>.2.1</w:t>
      </w:r>
      <w:r w:rsidR="00CF2A69" w:rsidRPr="00B8084D">
        <w:rPr>
          <w:color w:val="auto"/>
        </w:rPr>
        <w:tab/>
        <w:t>Integrate questions on sociodemographic and health related variables into the survey as desired for description of sample characteristics.</w:t>
      </w:r>
    </w:p>
    <w:p w14:paraId="1A217FCD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12309C37" w14:textId="4A90505A" w:rsidR="00CF2A69" w:rsidRPr="00B8084D" w:rsidRDefault="00F75ED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B8084D">
        <w:rPr>
          <w:color w:val="auto"/>
        </w:rPr>
        <w:t>1</w:t>
      </w:r>
      <w:r w:rsidR="00CF2A69" w:rsidRPr="00B8084D">
        <w:rPr>
          <w:color w:val="auto"/>
        </w:rPr>
        <w:t>.2.2</w:t>
      </w:r>
      <w:r w:rsidR="00CF2A69" w:rsidRPr="00B8084D">
        <w:rPr>
          <w:color w:val="auto"/>
        </w:rPr>
        <w:tab/>
      </w:r>
      <w:r w:rsidR="00696A5A">
        <w:rPr>
          <w:color w:val="auto"/>
        </w:rPr>
        <w:t xml:space="preserve">In the present study, </w:t>
      </w:r>
      <w:r w:rsidR="009E2147">
        <w:rPr>
          <w:color w:val="auto"/>
        </w:rPr>
        <w:t xml:space="preserve">assess </w:t>
      </w:r>
      <w:r w:rsidR="00696A5A">
        <w:rPr>
          <w:color w:val="auto"/>
        </w:rPr>
        <w:t>s</w:t>
      </w:r>
      <w:r w:rsidR="00696A5A" w:rsidRPr="00B8084D">
        <w:rPr>
          <w:color w:val="auto"/>
        </w:rPr>
        <w:t>elf-reported PA using a modified version of the International Physical Activity Questionnaire Short Form (IPAQ-SF)</w:t>
      </w:r>
      <w:r w:rsidR="00696A5A" w:rsidRPr="00B8084D">
        <w:rPr>
          <w:color w:val="auto"/>
        </w:rPr>
        <w:fldChar w:fldCharType="begin"/>
      </w:r>
      <w:r w:rsidR="00696A5A" w:rsidRPr="00B8084D">
        <w:rPr>
          <w:color w:val="auto"/>
        </w:rPr>
        <w:instrText xml:space="preserve"> ADDIN EN.CITE &lt;EndNote&gt;&lt;Cite&gt;&lt;Author&gt;Craig&lt;/Author&gt;&lt;Year&gt;2003&lt;/Year&gt;&lt;RecNum&gt;94&lt;/RecNum&gt;&lt;DisplayText&gt;&lt;style face="superscript"&gt;4&lt;/style&gt;&lt;/DisplayText&gt;&lt;record&gt;&lt;rec-number&gt;94&lt;/rec-number&gt;&lt;foreign-keys&gt;&lt;key app="EN" db-id="vr5e0dzv0e0ztketf935vaeddf52adps92xs" timestamp="1487179554"&gt;94&lt;/key&gt;&lt;/foreign-keys&gt;&lt;ref-type name="Journal Article"&gt;17&lt;/ref-type&gt;&lt;contributors&gt;&lt;authors&gt;&lt;author&gt;Craig, CORA L.&lt;/author&gt;&lt;author&gt;Marshall, ALISON L.&lt;/author&gt;&lt;author&gt;Sjöström, MICHAEL&lt;/author&gt;&lt;author&gt;Bauman, ADRIAN E.&lt;/author&gt;&lt;author&gt;Booth, MICHAEL L.&lt;/author&gt;&lt;author&gt;Ainsworth, BARBARA E.&lt;/author&gt;&lt;author&gt;Pratt, MICHAEL&lt;/author&gt;&lt;author&gt;Ekelund, ULF&lt;/author&gt;&lt;author&gt;Yngve, AGNETA&lt;/author&gt;&lt;author&gt;Sallis, JAMES F.&lt;/author&gt;&lt;author&gt;Oja, PEKKA&lt;/author&gt;&lt;/authors&gt;&lt;/contributors&gt;&lt;titles&gt;&lt;title&gt;International Physical Activity Questionnaire: 12-country reliability and validity&lt;/title&gt;&lt;secondary-title&gt;Med Sci Sports Exerc&lt;/secondary-title&gt;&lt;/titles&gt;&lt;periodical&gt;&lt;full-title&gt;Med Sci Sports Exerc&lt;/full-title&gt;&lt;/periodical&gt;&lt;pages&gt;1381-1395&lt;/pages&gt;&lt;volume&gt;35&lt;/volume&gt;&lt;number&gt;8&lt;/number&gt;&lt;keywords&gt;&lt;keyword&gt;MEASUREMENT&lt;/keyword&gt;&lt;keyword&gt;SURVEILLANCE&lt;/keyword&gt;&lt;keyword&gt;EPIDEMIOLOGY&lt;/keyword&gt;&lt;/keywords&gt;&lt;dates&gt;&lt;year&gt;2003&lt;/year&gt;&lt;/dates&gt;&lt;isbn&gt;0195-9131&lt;/isbn&gt;&lt;accession-num&gt;00005768-200308000-00020&lt;/accession-num&gt;&lt;urls&gt;&lt;related-urls&gt;&lt;url&gt;&lt;style face="underline" font="default" size="100%"&gt;http://journals.lww.com/acsm-msse/Fulltext/2003/08000/International_Physical_Activity_Questionnaire_.20.aspx&lt;/style&gt;&lt;/url&gt;&lt;/related-urls&gt;&lt;/urls&gt;&lt;/record&gt;&lt;/Cite&gt;&lt;/EndNote&gt;</w:instrText>
      </w:r>
      <w:r w:rsidR="00696A5A" w:rsidRPr="00B8084D">
        <w:rPr>
          <w:color w:val="auto"/>
        </w:rPr>
        <w:fldChar w:fldCharType="separate"/>
      </w:r>
      <w:r w:rsidR="00696A5A" w:rsidRPr="00B8084D">
        <w:rPr>
          <w:color w:val="auto"/>
          <w:vertAlign w:val="superscript"/>
        </w:rPr>
        <w:t>4</w:t>
      </w:r>
      <w:r w:rsidR="00696A5A" w:rsidRPr="00B8084D">
        <w:rPr>
          <w:color w:val="auto"/>
        </w:rPr>
        <w:fldChar w:fldCharType="end"/>
      </w:r>
      <w:r w:rsidR="00696A5A" w:rsidRPr="00B8084D">
        <w:rPr>
          <w:color w:val="auto"/>
        </w:rPr>
        <w:t>, German version</w:t>
      </w:r>
      <w:r w:rsidR="00696A5A" w:rsidRPr="00B8084D">
        <w:rPr>
          <w:color w:val="auto"/>
        </w:rPr>
        <w:fldChar w:fldCharType="begin"/>
      </w:r>
      <w:r w:rsidR="00696A5A" w:rsidRPr="00B8084D">
        <w:rPr>
          <w:color w:val="auto"/>
        </w:rPr>
        <w:instrText xml:space="preserve"> ADDIN EN.CITE &lt;EndNote&gt;&lt;Cite&gt;&lt;Author&gt;Hagströmer&lt;/Author&gt;&lt;Year&gt;2016&lt;/Year&gt;&lt;RecNum&gt;138&lt;/RecNum&gt;&lt;DisplayText&gt;&lt;style face="superscript"&gt;22&lt;/style&gt;&lt;/DisplayText&gt;&lt;record&gt;&lt;rec-number&gt;138&lt;/rec-number&gt;&lt;foreign-keys&gt;&lt;key app="EN" db-id="vr5e0dzv0e0ztketf935vaeddf52adps92xs" timestamp="1535130363"&gt;138&lt;/key&gt;&lt;/foreign-keys&gt;&lt;ref-type name="Web Page"&gt;12&lt;/ref-type&gt;&lt;contributors&gt;&lt;authors&gt;&lt;author&gt;Hagströmer, M&lt;/author&gt;&lt;/authors&gt;&lt;/contributors&gt;&lt;titles&gt;&lt;title&gt;Downloadable questionnaires&lt;/title&gt;&lt;secondary-title&gt;The IPAQ&lt;/secondary-title&gt;&lt;/titles&gt;&lt;volume&gt;2018&lt;/volume&gt;&lt;number&gt;24.08.&lt;/number&gt;&lt;dates&gt;&lt;year&gt;2016&lt;/year&gt;&lt;/dates&gt;&lt;publisher&gt;The IPAQ group&lt;/publisher&gt;&lt;urls&gt;&lt;related-urls&gt;&lt;url&gt;&lt;style face="underline" font="default" size="100%"&gt;https://www.sites.google.com/site/theipaq/questionnaire_links&lt;/style&gt;&lt;/url&gt;&lt;/related-urls&gt;&lt;/urls&gt;&lt;/record&gt;&lt;/Cite&gt;&lt;/EndNote&gt;</w:instrText>
      </w:r>
      <w:r w:rsidR="00696A5A" w:rsidRPr="00B8084D">
        <w:rPr>
          <w:color w:val="auto"/>
        </w:rPr>
        <w:fldChar w:fldCharType="separate"/>
      </w:r>
      <w:r w:rsidR="00696A5A" w:rsidRPr="00B8084D">
        <w:rPr>
          <w:color w:val="auto"/>
          <w:vertAlign w:val="superscript"/>
        </w:rPr>
        <w:t>2</w:t>
      </w:r>
      <w:r w:rsidR="00941C50">
        <w:rPr>
          <w:color w:val="auto"/>
          <w:vertAlign w:val="superscript"/>
        </w:rPr>
        <w:t>1</w:t>
      </w:r>
      <w:r w:rsidR="00696A5A" w:rsidRPr="00B8084D">
        <w:rPr>
          <w:color w:val="auto"/>
        </w:rPr>
        <w:fldChar w:fldCharType="end"/>
      </w:r>
      <w:r w:rsidR="00696A5A">
        <w:rPr>
          <w:color w:val="auto"/>
        </w:rPr>
        <w:t xml:space="preserve">, </w:t>
      </w:r>
      <w:r w:rsidR="00696A5A" w:rsidRPr="00B8084D">
        <w:rPr>
          <w:color w:val="auto"/>
        </w:rPr>
        <w:t>addressing the last seven days. Two items each address number of days and respective time spent in moderate and vigorous PA.</w:t>
      </w:r>
      <w:r w:rsidR="00696A5A">
        <w:rPr>
          <w:color w:val="auto"/>
        </w:rPr>
        <w:t xml:space="preserve"> </w:t>
      </w:r>
      <w:r w:rsidR="00696A5A" w:rsidRPr="00B8084D">
        <w:rPr>
          <w:color w:val="auto"/>
        </w:rPr>
        <w:t>The original items on walking are replaced with questions on light PA as walking may be performed on different intensity levels</w:t>
      </w:r>
      <w:r w:rsidR="00696A5A" w:rsidRPr="00B8084D">
        <w:rPr>
          <w:color w:val="auto"/>
        </w:rPr>
        <w:fldChar w:fldCharType="begin"/>
      </w:r>
      <w:r w:rsidR="00696A5A" w:rsidRPr="00B8084D">
        <w:rPr>
          <w:color w:val="auto"/>
        </w:rPr>
        <w:instrText xml:space="preserve"> ADDIN EN.CITE &lt;EndNote&gt;&lt;Cite&gt;&lt;Author&gt;Ainsworth&lt;/Author&gt;&lt;Year&gt;2000&lt;/Year&gt;&lt;RecNum&gt;152&lt;/RecNum&gt;&lt;DisplayText&gt;&lt;style face="superscript"&gt;23&lt;/style&gt;&lt;/DisplayText&gt;&lt;record&gt;&lt;rec-number&gt;152&lt;/rec-number&gt;&lt;foreign-keys&gt;&lt;key app="EN" db-id="vr5e0dzv0e0ztketf935vaeddf52adps92xs" timestamp="1535379590"&gt;152&lt;/key&gt;&lt;/foreign-keys&gt;&lt;ref-type name="Journal Article"&gt;17&lt;/ref-type&gt;&lt;contributors&gt;&lt;authors&gt;&lt;author&gt;Ainsworth, B E&lt;/author&gt;&lt;author&gt;Haskell, W L&lt;/author&gt;&lt;author&gt;Whitt, M C&lt;/author&gt;&lt;author&gt;Irwin, M L&lt;/author&gt;&lt;author&gt;Swartz, A M&lt;/author&gt;&lt;author&gt;Strath, S J&lt;/author&gt;&lt;author&gt;O&amp;apos;Brien, W L&lt;/author&gt;&lt;author&gt;Bassett, D R Jr&lt;/author&gt;&lt;author&gt;Schmitz, K H&lt;/author&gt;&lt;author&gt;Emplaincourt, P O&lt;/author&gt;&lt;author&gt;Jacobs, D R Jr&lt;/author&gt;&lt;author&gt;Leon, A S&lt;/author&gt;&lt;/authors&gt;&lt;/contributors&gt;&lt;titles&gt;&lt;title&gt;Compendium of physical activities: an update of activity codes and MET intensities.&lt;/title&gt;&lt;secondary-title&gt;Med Sci Sports Exerc&lt;/secondary-title&gt;&lt;/titles&gt;&lt;periodical&gt;&lt;full-title&gt;Med Sci Sports Exerc&lt;/full-title&gt;&lt;/periodical&gt;&lt;pages&gt;498-504&lt;/pages&gt;&lt;volume&gt;32&lt;/volume&gt;&lt;number&gt;9 Suppl&lt;/number&gt;&lt;dates&gt;&lt;year&gt;2000&lt;/year&gt;&lt;/dates&gt;&lt;urls&gt;&lt;/urls&gt;&lt;/record&gt;&lt;/Cite&gt;&lt;/EndNote&gt;</w:instrText>
      </w:r>
      <w:r w:rsidR="00696A5A" w:rsidRPr="00B8084D">
        <w:rPr>
          <w:color w:val="auto"/>
        </w:rPr>
        <w:fldChar w:fldCharType="separate"/>
      </w:r>
      <w:r w:rsidR="00696A5A" w:rsidRPr="00B8084D">
        <w:rPr>
          <w:color w:val="auto"/>
          <w:vertAlign w:val="superscript"/>
        </w:rPr>
        <w:t>2</w:t>
      </w:r>
      <w:r w:rsidR="00941C50">
        <w:rPr>
          <w:color w:val="auto"/>
          <w:vertAlign w:val="superscript"/>
        </w:rPr>
        <w:t>2</w:t>
      </w:r>
      <w:r w:rsidR="00696A5A" w:rsidRPr="00B8084D">
        <w:rPr>
          <w:color w:val="auto"/>
        </w:rPr>
        <w:fldChar w:fldCharType="end"/>
      </w:r>
      <w:r w:rsidR="00696A5A" w:rsidRPr="00B8084D">
        <w:rPr>
          <w:color w:val="auto"/>
        </w:rPr>
        <w:t xml:space="preserve"> and walking is not equivalent to light PA measured by accelerometry. </w:t>
      </w:r>
      <w:r w:rsidR="00CF2A69" w:rsidRPr="00B8084D">
        <w:rPr>
          <w:color w:val="auto"/>
        </w:rPr>
        <w:t>Sociodemographic and health variables included in the survey are sex, age, school education, employment, current living together with a partner, current smoking, and self-rated general health.</w:t>
      </w:r>
    </w:p>
    <w:p w14:paraId="6DE59B0E" w14:textId="77777777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1C7A6751" w14:textId="7FB05A7F" w:rsidR="00CF2A69" w:rsidRPr="00B8084D" w:rsidRDefault="00CF2A69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B8084D">
        <w:rPr>
          <w:bCs/>
          <w:color w:val="auto"/>
        </w:rPr>
        <w:t>[</w:t>
      </w:r>
      <w:r w:rsidR="00A55300" w:rsidRPr="00B8084D">
        <w:rPr>
          <w:bCs/>
          <w:color w:val="auto"/>
        </w:rPr>
        <w:t xml:space="preserve">Place </w:t>
      </w:r>
      <w:r w:rsidR="00B8084D" w:rsidRPr="00B8084D">
        <w:rPr>
          <w:b/>
          <w:bCs/>
          <w:color w:val="auto"/>
        </w:rPr>
        <w:t>Figure 1</w:t>
      </w:r>
      <w:r w:rsidRPr="00B8084D">
        <w:rPr>
          <w:bCs/>
          <w:color w:val="auto"/>
        </w:rPr>
        <w:t xml:space="preserve"> here]</w:t>
      </w:r>
    </w:p>
    <w:p w14:paraId="06CF964B" w14:textId="77777777" w:rsidR="008A42E1" w:rsidRPr="00B8084D" w:rsidRDefault="008A42E1" w:rsidP="00B8084D">
      <w:pPr>
        <w:widowControl/>
        <w:jc w:val="left"/>
        <w:rPr>
          <w:color w:val="auto"/>
        </w:rPr>
      </w:pPr>
    </w:p>
    <w:p w14:paraId="621AAECD" w14:textId="4EDB8690" w:rsidR="000E703D" w:rsidRPr="00B8084D" w:rsidRDefault="00142269" w:rsidP="00B8084D">
      <w:pPr>
        <w:pStyle w:val="NormalWeb"/>
        <w:widowControl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jc w:val="left"/>
        <w:rPr>
          <w:b/>
          <w:bCs/>
          <w:color w:val="auto"/>
        </w:rPr>
      </w:pPr>
      <w:r w:rsidRPr="00B8084D">
        <w:rPr>
          <w:b/>
          <w:bCs/>
          <w:color w:val="auto"/>
        </w:rPr>
        <w:t>Power</w:t>
      </w:r>
      <w:r w:rsidR="006D08F8" w:rsidRPr="00B8084D">
        <w:rPr>
          <w:b/>
          <w:bCs/>
          <w:color w:val="auto"/>
        </w:rPr>
        <w:t xml:space="preserve"> </w:t>
      </w:r>
      <w:r w:rsidR="009E2147">
        <w:rPr>
          <w:b/>
          <w:bCs/>
          <w:color w:val="auto"/>
        </w:rPr>
        <w:t>c</w:t>
      </w:r>
      <w:r w:rsidRPr="00B8084D">
        <w:rPr>
          <w:b/>
          <w:bCs/>
          <w:color w:val="auto"/>
        </w:rPr>
        <w:t>alculation</w:t>
      </w:r>
    </w:p>
    <w:p w14:paraId="34B0C6D0" w14:textId="77777777" w:rsidR="000E703D" w:rsidRPr="00B8084D" w:rsidRDefault="000E703D" w:rsidP="00B8084D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</w:rPr>
      </w:pPr>
    </w:p>
    <w:p w14:paraId="0908B681" w14:textId="522AC5F5" w:rsidR="008A42E1" w:rsidRPr="00B8084D" w:rsidRDefault="008A42E1" w:rsidP="00B8084D">
      <w:pPr>
        <w:pStyle w:val="ListParagraph"/>
        <w:widowControl/>
        <w:numPr>
          <w:ilvl w:val="1"/>
          <w:numId w:val="40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 xml:space="preserve">Conduct a power analysis </w:t>
      </w:r>
      <w:r w:rsidR="0023114A" w:rsidRPr="00B8084D">
        <w:rPr>
          <w:color w:val="auto"/>
        </w:rPr>
        <w:t xml:space="preserve">using respective software </w:t>
      </w:r>
      <w:r w:rsidRPr="00B8084D">
        <w:rPr>
          <w:color w:val="auto"/>
        </w:rPr>
        <w:t xml:space="preserve">in order to define the sample size necessary to </w:t>
      </w:r>
      <w:r w:rsidR="002B055A" w:rsidRPr="00B8084D">
        <w:rPr>
          <w:color w:val="auto"/>
        </w:rPr>
        <w:t>obtain</w:t>
      </w:r>
      <w:r w:rsidRPr="00B8084D">
        <w:rPr>
          <w:color w:val="auto"/>
        </w:rPr>
        <w:t xml:space="preserve"> </w:t>
      </w:r>
      <w:r w:rsidR="004B1552" w:rsidRPr="00B8084D">
        <w:rPr>
          <w:color w:val="auto"/>
        </w:rPr>
        <w:t xml:space="preserve">statistically </w:t>
      </w:r>
      <w:r w:rsidRPr="00B8084D">
        <w:rPr>
          <w:color w:val="auto"/>
        </w:rPr>
        <w:t>conclusive results.</w:t>
      </w:r>
      <w:r w:rsidR="00304ACC" w:rsidRPr="00B8084D">
        <w:rPr>
          <w:color w:val="auto"/>
        </w:rPr>
        <w:t xml:space="preserve"> Include an interim analysis to verify </w:t>
      </w:r>
      <w:r w:rsidR="005D6045" w:rsidRPr="00B8084D">
        <w:rPr>
          <w:color w:val="auto"/>
        </w:rPr>
        <w:t xml:space="preserve">underlying assumptions and </w:t>
      </w:r>
      <w:r w:rsidR="00A14AE5" w:rsidRPr="00B8084D">
        <w:rPr>
          <w:color w:val="auto"/>
        </w:rPr>
        <w:t>early stopping of the study</w:t>
      </w:r>
      <w:r w:rsidR="00304ACC" w:rsidRPr="00B8084D">
        <w:rPr>
          <w:color w:val="auto"/>
        </w:rPr>
        <w:t>.</w:t>
      </w:r>
    </w:p>
    <w:p w14:paraId="1384F1B3" w14:textId="77777777" w:rsidR="00511108" w:rsidRPr="00B8084D" w:rsidRDefault="00511108" w:rsidP="00B8084D">
      <w:pPr>
        <w:pStyle w:val="ListParagraph"/>
        <w:widowControl/>
        <w:ind w:left="0"/>
        <w:jc w:val="left"/>
        <w:rPr>
          <w:color w:val="auto"/>
        </w:rPr>
      </w:pPr>
    </w:p>
    <w:p w14:paraId="3B4B393A" w14:textId="64A497E9" w:rsidR="002F3DB9" w:rsidRDefault="00511108" w:rsidP="00B8084D">
      <w:pPr>
        <w:pStyle w:val="ListParagraph"/>
        <w:widowControl/>
        <w:numPr>
          <w:ilvl w:val="2"/>
          <w:numId w:val="40"/>
        </w:numPr>
        <w:ind w:left="0" w:firstLine="0"/>
        <w:jc w:val="left"/>
        <w:rPr>
          <w:color w:val="auto"/>
        </w:rPr>
      </w:pPr>
      <w:r w:rsidRPr="00387677">
        <w:rPr>
          <w:color w:val="auto"/>
        </w:rPr>
        <w:t xml:space="preserve">Choose a statistical test appropriate for </w:t>
      </w:r>
      <w:r w:rsidR="00423599" w:rsidRPr="00387677">
        <w:rPr>
          <w:color w:val="auto"/>
        </w:rPr>
        <w:t>the</w:t>
      </w:r>
      <w:r w:rsidRPr="00387677">
        <w:rPr>
          <w:color w:val="auto"/>
        </w:rPr>
        <w:t xml:space="preserve"> research question. </w:t>
      </w:r>
    </w:p>
    <w:p w14:paraId="40254081" w14:textId="77777777" w:rsidR="00387677" w:rsidRPr="00387677" w:rsidRDefault="00387677" w:rsidP="00387677">
      <w:pPr>
        <w:pStyle w:val="ListParagraph"/>
        <w:widowControl/>
        <w:ind w:left="0"/>
        <w:jc w:val="left"/>
        <w:rPr>
          <w:color w:val="auto"/>
        </w:rPr>
      </w:pPr>
    </w:p>
    <w:p w14:paraId="55672D78" w14:textId="01C21E6D" w:rsidR="002F3DB9" w:rsidRPr="00B8084D" w:rsidRDefault="00BC12BF" w:rsidP="00B8084D">
      <w:pPr>
        <w:pStyle w:val="ListParagraph"/>
        <w:widowControl/>
        <w:numPr>
          <w:ilvl w:val="2"/>
          <w:numId w:val="40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>Based on the literature, set the assumed</w:t>
      </w:r>
      <w:r w:rsidR="004B1552" w:rsidRPr="00B8084D">
        <w:rPr>
          <w:color w:val="auto"/>
        </w:rPr>
        <w:t xml:space="preserve"> mean difference </w:t>
      </w:r>
      <w:r w:rsidR="00511108" w:rsidRPr="00B8084D">
        <w:rPr>
          <w:color w:val="auto"/>
        </w:rPr>
        <w:t>between</w:t>
      </w:r>
      <w:r w:rsidR="004F57AF" w:rsidRPr="00B8084D">
        <w:rPr>
          <w:color w:val="auto"/>
        </w:rPr>
        <w:t xml:space="preserve"> questionnaire and accelerometer</w:t>
      </w:r>
      <w:r w:rsidR="00511108" w:rsidRPr="00B8084D">
        <w:rPr>
          <w:color w:val="auto"/>
        </w:rPr>
        <w:t xml:space="preserve"> data in the control group, that is, the </w:t>
      </w:r>
      <w:r w:rsidR="0023114A" w:rsidRPr="00B8084D">
        <w:rPr>
          <w:color w:val="auto"/>
        </w:rPr>
        <w:t>divergence</w:t>
      </w:r>
      <w:r w:rsidR="00511108" w:rsidRPr="00B8084D">
        <w:rPr>
          <w:color w:val="auto"/>
        </w:rPr>
        <w:t xml:space="preserve"> between self-reported and directly measured PA without </w:t>
      </w:r>
      <w:r w:rsidR="0023114A" w:rsidRPr="00B8084D">
        <w:rPr>
          <w:color w:val="auto"/>
        </w:rPr>
        <w:t>presentation</w:t>
      </w:r>
      <w:r w:rsidR="00511108" w:rsidRPr="00B8084D">
        <w:rPr>
          <w:color w:val="auto"/>
        </w:rPr>
        <w:t xml:space="preserve"> of the video</w:t>
      </w:r>
      <w:r w:rsidR="004B1552" w:rsidRPr="00B8084D">
        <w:rPr>
          <w:color w:val="auto"/>
        </w:rPr>
        <w:t xml:space="preserve">. </w:t>
      </w:r>
    </w:p>
    <w:p w14:paraId="5971843B" w14:textId="77777777" w:rsidR="002F3DB9" w:rsidRPr="00B8084D" w:rsidRDefault="002F3DB9" w:rsidP="00B8084D">
      <w:pPr>
        <w:pStyle w:val="ListParagraph"/>
        <w:widowControl/>
        <w:ind w:left="0"/>
        <w:jc w:val="left"/>
        <w:rPr>
          <w:color w:val="auto"/>
        </w:rPr>
      </w:pPr>
    </w:p>
    <w:p w14:paraId="33F6A147" w14:textId="4AA485C9" w:rsidR="002F3DB9" w:rsidRPr="00B8084D" w:rsidRDefault="00BC12BF" w:rsidP="00B8084D">
      <w:pPr>
        <w:pStyle w:val="ListParagraph"/>
        <w:widowControl/>
        <w:numPr>
          <w:ilvl w:val="2"/>
          <w:numId w:val="40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>Set</w:t>
      </w:r>
      <w:r w:rsidR="00511108" w:rsidRPr="00B8084D">
        <w:rPr>
          <w:color w:val="auto"/>
        </w:rPr>
        <w:t xml:space="preserve"> </w:t>
      </w:r>
      <w:r w:rsidR="0023114A" w:rsidRPr="00B8084D">
        <w:rPr>
          <w:color w:val="auto"/>
        </w:rPr>
        <w:t xml:space="preserve">the </w:t>
      </w:r>
      <w:r w:rsidRPr="00B8084D">
        <w:rPr>
          <w:color w:val="auto"/>
        </w:rPr>
        <w:t>assumed</w:t>
      </w:r>
      <w:r w:rsidR="0023114A" w:rsidRPr="00B8084D">
        <w:rPr>
          <w:color w:val="auto"/>
        </w:rPr>
        <w:t xml:space="preserve"> mean difference between</w:t>
      </w:r>
      <w:r w:rsidR="004F57AF" w:rsidRPr="00B8084D">
        <w:rPr>
          <w:color w:val="auto"/>
        </w:rPr>
        <w:t xml:space="preserve"> questionnaire and accelerometer</w:t>
      </w:r>
      <w:r w:rsidR="0023114A" w:rsidRPr="00B8084D">
        <w:rPr>
          <w:color w:val="auto"/>
        </w:rPr>
        <w:t xml:space="preserve"> data in the experimental group, that is, the divergence between self-reported and directly measured PA with inclusion of the video demonstration. </w:t>
      </w:r>
    </w:p>
    <w:p w14:paraId="11C96963" w14:textId="77777777" w:rsidR="00BC12BF" w:rsidRPr="00B8084D" w:rsidRDefault="00BC12BF" w:rsidP="00B8084D">
      <w:pPr>
        <w:pStyle w:val="ListParagraph"/>
        <w:widowControl/>
        <w:ind w:left="0"/>
        <w:jc w:val="left"/>
        <w:rPr>
          <w:color w:val="auto"/>
        </w:rPr>
      </w:pPr>
    </w:p>
    <w:p w14:paraId="35B8E8D8" w14:textId="51E6BE86" w:rsidR="00BC12BF" w:rsidRPr="00B8084D" w:rsidRDefault="00BC12BF" w:rsidP="00B8084D">
      <w:pPr>
        <w:pStyle w:val="ListParagraph"/>
        <w:widowControl/>
        <w:numPr>
          <w:ilvl w:val="2"/>
          <w:numId w:val="40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>Set the assumed standard deviation</w:t>
      </w:r>
      <w:r w:rsidR="008F4FF4" w:rsidRPr="00B8084D">
        <w:rPr>
          <w:color w:val="auto"/>
        </w:rPr>
        <w:t xml:space="preserve"> (SD)</w:t>
      </w:r>
      <w:r w:rsidRPr="00B8084D">
        <w:rPr>
          <w:color w:val="auto"/>
        </w:rPr>
        <w:t xml:space="preserve"> </w:t>
      </w:r>
      <w:r w:rsidR="00423599" w:rsidRPr="00B8084D">
        <w:rPr>
          <w:color w:val="auto"/>
        </w:rPr>
        <w:t xml:space="preserve">for </w:t>
      </w:r>
      <w:r w:rsidR="00011EF7" w:rsidRPr="00B8084D">
        <w:rPr>
          <w:color w:val="auto"/>
        </w:rPr>
        <w:t>both</w:t>
      </w:r>
      <w:r w:rsidR="00423599" w:rsidRPr="00B8084D">
        <w:rPr>
          <w:color w:val="auto"/>
        </w:rPr>
        <w:t xml:space="preserve"> groups.</w:t>
      </w:r>
    </w:p>
    <w:p w14:paraId="6D95035A" w14:textId="77777777" w:rsidR="002F3DB9" w:rsidRPr="00B8084D" w:rsidRDefault="002F3DB9" w:rsidP="00B8084D">
      <w:pPr>
        <w:pStyle w:val="ListParagraph"/>
        <w:widowControl/>
        <w:ind w:left="0"/>
        <w:jc w:val="left"/>
        <w:rPr>
          <w:color w:val="auto"/>
        </w:rPr>
      </w:pPr>
    </w:p>
    <w:p w14:paraId="5CCCF82D" w14:textId="596D0D18" w:rsidR="002F3DB9" w:rsidRPr="00B8084D" w:rsidRDefault="004B1552" w:rsidP="00B8084D">
      <w:pPr>
        <w:pStyle w:val="ListParagraph"/>
        <w:widowControl/>
        <w:numPr>
          <w:ilvl w:val="2"/>
          <w:numId w:val="40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 xml:space="preserve">Choose power and </w:t>
      </w:r>
      <w:r w:rsidR="00423599" w:rsidRPr="00B8084D">
        <w:rPr>
          <w:color w:val="auto"/>
        </w:rPr>
        <w:t>alpha-</w:t>
      </w:r>
      <w:r w:rsidRPr="00B8084D">
        <w:rPr>
          <w:color w:val="auto"/>
        </w:rPr>
        <w:t xml:space="preserve">level </w:t>
      </w:r>
      <w:r w:rsidR="0033773B" w:rsidRPr="00B8084D">
        <w:rPr>
          <w:color w:val="auto"/>
        </w:rPr>
        <w:t>as desired</w:t>
      </w:r>
      <w:r w:rsidRPr="00B8084D">
        <w:rPr>
          <w:color w:val="auto"/>
        </w:rPr>
        <w:t xml:space="preserve">. </w:t>
      </w:r>
    </w:p>
    <w:p w14:paraId="171D388C" w14:textId="77777777" w:rsidR="00165BA2" w:rsidRPr="00B8084D" w:rsidRDefault="00165BA2" w:rsidP="00B8084D">
      <w:pPr>
        <w:pStyle w:val="ListParagraph"/>
        <w:widowControl/>
        <w:ind w:left="0"/>
        <w:jc w:val="left"/>
        <w:rPr>
          <w:color w:val="auto"/>
        </w:rPr>
      </w:pPr>
    </w:p>
    <w:p w14:paraId="18B29C27" w14:textId="452C5C3C" w:rsidR="00165BA2" w:rsidRPr="00B8084D" w:rsidRDefault="00165BA2" w:rsidP="00B8084D">
      <w:pPr>
        <w:pStyle w:val="ListParagraph"/>
        <w:widowControl/>
        <w:numPr>
          <w:ilvl w:val="1"/>
          <w:numId w:val="40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>Based on the literature and considering the specific study design, decide on an assumed drop-out rate to retrieve the final number of participants to be recruited.</w:t>
      </w:r>
    </w:p>
    <w:p w14:paraId="132A8335" w14:textId="77777777" w:rsidR="002F3DB9" w:rsidRPr="00B8084D" w:rsidRDefault="002F3DB9" w:rsidP="00B8084D">
      <w:pPr>
        <w:pStyle w:val="ListParagraph"/>
        <w:widowControl/>
        <w:ind w:left="0"/>
        <w:jc w:val="left"/>
        <w:rPr>
          <w:color w:val="auto"/>
        </w:rPr>
      </w:pPr>
    </w:p>
    <w:p w14:paraId="09FEA84E" w14:textId="28F663B0" w:rsidR="008A42E1" w:rsidRPr="00B8084D" w:rsidRDefault="009E2147" w:rsidP="00B8084D">
      <w:pPr>
        <w:pStyle w:val="ListParagraph"/>
        <w:widowControl/>
        <w:numPr>
          <w:ilvl w:val="1"/>
          <w:numId w:val="40"/>
        </w:numPr>
        <w:ind w:left="0" w:firstLine="0"/>
        <w:jc w:val="left"/>
        <w:rPr>
          <w:color w:val="auto"/>
        </w:rPr>
      </w:pPr>
      <w:r>
        <w:rPr>
          <w:color w:val="auto"/>
        </w:rPr>
        <w:t>Base the</w:t>
      </w:r>
      <w:r w:rsidR="00511108" w:rsidRPr="00B8084D">
        <w:rPr>
          <w:color w:val="auto"/>
        </w:rPr>
        <w:t xml:space="preserve"> power analysis of the present study on a </w:t>
      </w:r>
      <w:r w:rsidR="00DA5F20" w:rsidRPr="00B8084D">
        <w:rPr>
          <w:color w:val="auto"/>
        </w:rPr>
        <w:t>two-sample t-test assuming equal variance</w:t>
      </w:r>
      <w:r w:rsidR="006B6B91" w:rsidRPr="00B8084D">
        <w:rPr>
          <w:color w:val="auto"/>
        </w:rPr>
        <w:t>.</w:t>
      </w:r>
      <w:r w:rsidR="00DA5F20" w:rsidRPr="00B8084D">
        <w:rPr>
          <w:color w:val="auto"/>
        </w:rPr>
        <w:t xml:space="preserve"> </w:t>
      </w:r>
      <w:r w:rsidR="00BC31D9" w:rsidRPr="00B8084D">
        <w:rPr>
          <w:color w:val="auto"/>
        </w:rPr>
        <w:t>Based on a comparable sample</w:t>
      </w:r>
      <w:r w:rsidR="005D7515" w:rsidRPr="00B8084D">
        <w:rPr>
          <w:color w:val="auto"/>
        </w:rPr>
        <w:fldChar w:fldCharType="begin"/>
      </w:r>
      <w:r w:rsidR="00DB5E1C" w:rsidRPr="00B8084D">
        <w:rPr>
          <w:color w:val="auto"/>
        </w:rPr>
        <w:instrText xml:space="preserve"> ADDIN EN.CITE &lt;EndNote&gt;&lt;Cite&gt;&lt;Author&gt;Baumann&lt;/Author&gt;&lt;Year&gt;2018&lt;/Year&gt;&lt;RecNum&gt;104&lt;/RecNum&gt;&lt;DisplayText&gt;&lt;style face="superscript"&gt;10&lt;/style&gt;&lt;/DisplayText&gt;&lt;record&gt;&lt;rec-number&gt;104&lt;/rec-number&gt;&lt;foreign-keys&gt;&lt;key app="EN" db-id="vr5e0dzv0e0ztketf935vaeddf52adps92xs" timestamp="1495461676"&gt;104&lt;/key&gt;&lt;/foreign-keys&gt;&lt;ref-type name="Journal Article"&gt;17&lt;/ref-type&gt;&lt;contributors&gt;&lt;authors&gt;&lt;author&gt;Baumann, S.&lt;/author&gt;&lt;author&gt;Groß, S.&lt;/author&gt;&lt;author&gt;Voigt, L.&lt;/author&gt;&lt;author&gt;Ullrich, A.&lt;/author&gt;&lt;author&gt;Weymar, F.&lt;/author&gt;&lt;author&gt;Schwaneberg, T.&lt;/author&gt;&lt;author&gt;Dörr, M.&lt;/author&gt;&lt;author&gt;Meyer, C.&lt;/author&gt;&lt;author&gt;John, U.&lt;/author&gt;&lt;author&gt;Ulbricht, S.&lt;/author&gt;&lt;/authors&gt;&lt;/contributors&gt;&lt;titles&gt;&lt;title&gt;Pitfalls in accelerometer-based measurement of physical activity: the presence of reactivity in an adult population&lt;/title&gt;&lt;secondary-title&gt;Scand J Med Sci Sports&lt;/secondary-title&gt;&lt;/titles&gt;&lt;periodical&gt;&lt;full-title&gt;Scand J Med Sci Sports&lt;/full-title&gt;&lt;/periodical&gt;&lt;pages&gt;1056-1063&lt;/pages&gt;&lt;volume&gt;28&lt;/volume&gt;&lt;number&gt;3&lt;/number&gt;&lt;dates&gt;&lt;year&gt;2018&lt;/year&gt;&lt;/dates&gt;&lt;urls&gt;&lt;/urls&gt;&lt;/record&gt;&lt;/Cite&gt;&lt;/EndNote&gt;</w:instrText>
      </w:r>
      <w:r w:rsidR="005D7515" w:rsidRPr="00B8084D">
        <w:rPr>
          <w:color w:val="auto"/>
        </w:rPr>
        <w:fldChar w:fldCharType="separate"/>
      </w:r>
      <w:r w:rsidR="00DB5E1C" w:rsidRPr="00B8084D">
        <w:rPr>
          <w:color w:val="auto"/>
          <w:vertAlign w:val="superscript"/>
        </w:rPr>
        <w:t>10</w:t>
      </w:r>
      <w:r w:rsidR="005D7515" w:rsidRPr="00B8084D">
        <w:rPr>
          <w:color w:val="auto"/>
        </w:rPr>
        <w:fldChar w:fldCharType="end"/>
      </w:r>
      <w:r w:rsidR="002A5FAA" w:rsidRPr="00B8084D">
        <w:rPr>
          <w:color w:val="auto"/>
        </w:rPr>
        <w:t xml:space="preserve">, </w:t>
      </w:r>
      <w:r w:rsidR="00BC31D9" w:rsidRPr="00B8084D">
        <w:rPr>
          <w:color w:val="auto"/>
        </w:rPr>
        <w:t>t</w:t>
      </w:r>
      <w:r w:rsidR="006B6B91" w:rsidRPr="00B8084D">
        <w:rPr>
          <w:color w:val="auto"/>
        </w:rPr>
        <w:t>he</w:t>
      </w:r>
      <w:r w:rsidR="00511108" w:rsidRPr="00B8084D">
        <w:rPr>
          <w:color w:val="auto"/>
        </w:rPr>
        <w:t xml:space="preserve"> assumed mean difference </w:t>
      </w:r>
      <w:r w:rsidR="006B6B91" w:rsidRPr="00B8084D">
        <w:rPr>
          <w:color w:val="auto"/>
        </w:rPr>
        <w:t>between</w:t>
      </w:r>
      <w:r w:rsidR="000B2309" w:rsidRPr="00B8084D">
        <w:rPr>
          <w:color w:val="auto"/>
        </w:rPr>
        <w:t xml:space="preserve"> questionnaire and accelerometer</w:t>
      </w:r>
      <w:r w:rsidR="006B6B91" w:rsidRPr="00B8084D">
        <w:rPr>
          <w:color w:val="auto"/>
        </w:rPr>
        <w:t xml:space="preserve"> data in the control group is</w:t>
      </w:r>
      <w:r w:rsidR="00511108" w:rsidRPr="00B8084D">
        <w:rPr>
          <w:color w:val="auto"/>
        </w:rPr>
        <w:t xml:space="preserve"> 90 </w:t>
      </w:r>
      <w:r w:rsidR="00F11205" w:rsidRPr="00B8084D">
        <w:rPr>
          <w:color w:val="auto"/>
        </w:rPr>
        <w:t>min</w:t>
      </w:r>
      <w:r w:rsidR="00511108" w:rsidRPr="00B8084D">
        <w:rPr>
          <w:color w:val="auto"/>
        </w:rPr>
        <w:t xml:space="preserve"> per </w:t>
      </w:r>
      <w:r w:rsidR="002F3DB9" w:rsidRPr="00B8084D">
        <w:rPr>
          <w:color w:val="auto"/>
        </w:rPr>
        <w:t xml:space="preserve">day </w:t>
      </w:r>
      <w:r w:rsidR="00DA5F20" w:rsidRPr="00B8084D">
        <w:rPr>
          <w:color w:val="auto"/>
        </w:rPr>
        <w:t xml:space="preserve">of </w:t>
      </w:r>
      <w:r w:rsidR="005D7F64" w:rsidRPr="00B8084D">
        <w:rPr>
          <w:color w:val="auto"/>
        </w:rPr>
        <w:t>MV</w:t>
      </w:r>
      <w:r w:rsidR="00DA5F20" w:rsidRPr="00B8084D">
        <w:rPr>
          <w:color w:val="auto"/>
        </w:rPr>
        <w:t>PA</w:t>
      </w:r>
      <w:r w:rsidR="00BC31D9" w:rsidRPr="00B8084D">
        <w:rPr>
          <w:color w:val="auto"/>
        </w:rPr>
        <w:t xml:space="preserve">. </w:t>
      </w:r>
      <w:r w:rsidR="006B6B91" w:rsidRPr="00B8084D">
        <w:rPr>
          <w:color w:val="auto"/>
        </w:rPr>
        <w:t>The assumed mean difference in the experimental group is 60 min per day</w:t>
      </w:r>
      <w:r w:rsidR="005B045F" w:rsidRPr="00B8084D">
        <w:rPr>
          <w:color w:val="auto"/>
        </w:rPr>
        <w:t xml:space="preserve"> (</w:t>
      </w:r>
      <w:r w:rsidR="008F4FF4" w:rsidRPr="00B8084D">
        <w:rPr>
          <w:i/>
          <w:color w:val="auto"/>
        </w:rPr>
        <w:t>SD</w:t>
      </w:r>
      <w:r w:rsidR="005B045F" w:rsidRPr="00B8084D">
        <w:rPr>
          <w:color w:val="auto"/>
        </w:rPr>
        <w:t xml:space="preserve"> in both groups = 100 min per day)</w:t>
      </w:r>
      <w:r w:rsidR="00DA5F20" w:rsidRPr="00B8084D">
        <w:rPr>
          <w:color w:val="auto"/>
        </w:rPr>
        <w:t xml:space="preserve">. </w:t>
      </w:r>
      <w:r w:rsidR="002F3DB9" w:rsidRPr="00B8084D">
        <w:rPr>
          <w:color w:val="auto"/>
        </w:rPr>
        <w:t xml:space="preserve">As </w:t>
      </w:r>
      <w:r w:rsidR="000B2309" w:rsidRPr="00B8084D">
        <w:rPr>
          <w:color w:val="auto"/>
        </w:rPr>
        <w:t xml:space="preserve">it is hypothesized that </w:t>
      </w:r>
      <w:r w:rsidR="002F3DB9" w:rsidRPr="00B8084D">
        <w:rPr>
          <w:color w:val="auto"/>
        </w:rPr>
        <w:t xml:space="preserve">the integration of the video </w:t>
      </w:r>
      <w:r w:rsidR="00AE1549" w:rsidRPr="00B8084D">
        <w:rPr>
          <w:color w:val="auto"/>
        </w:rPr>
        <w:t>reduce</w:t>
      </w:r>
      <w:r w:rsidR="000B2309" w:rsidRPr="00B8084D">
        <w:rPr>
          <w:color w:val="auto"/>
        </w:rPr>
        <w:t>s</w:t>
      </w:r>
      <w:r w:rsidR="006F5415" w:rsidRPr="00B8084D">
        <w:rPr>
          <w:color w:val="auto"/>
        </w:rPr>
        <w:t xml:space="preserve"> the </w:t>
      </w:r>
      <w:r w:rsidR="00AE1549" w:rsidRPr="00B8084D">
        <w:rPr>
          <w:color w:val="auto"/>
        </w:rPr>
        <w:t>gap</w:t>
      </w:r>
      <w:r w:rsidR="002F3DB9" w:rsidRPr="00B8084D">
        <w:rPr>
          <w:color w:val="auto"/>
        </w:rPr>
        <w:t xml:space="preserve"> between the two measures, a one-sided significance level of </w:t>
      </w:r>
      <w:r w:rsidR="002B055A" w:rsidRPr="00B8084D">
        <w:rPr>
          <w:i/>
          <w:color w:val="auto"/>
        </w:rPr>
        <w:t>p</w:t>
      </w:r>
      <w:r w:rsidR="002B055A" w:rsidRPr="00B8084D">
        <w:rPr>
          <w:color w:val="auto"/>
        </w:rPr>
        <w:t xml:space="preserve"> = </w:t>
      </w:r>
      <w:r w:rsidR="002F3DB9" w:rsidRPr="00B8084D">
        <w:rPr>
          <w:color w:val="auto"/>
        </w:rPr>
        <w:t xml:space="preserve">.05 </w:t>
      </w:r>
      <w:r w:rsidR="00453630" w:rsidRPr="00B8084D">
        <w:rPr>
          <w:color w:val="auto"/>
        </w:rPr>
        <w:t>is</w:t>
      </w:r>
      <w:r w:rsidR="002F3DB9" w:rsidRPr="00B8084D">
        <w:rPr>
          <w:color w:val="auto"/>
        </w:rPr>
        <w:t xml:space="preserve"> chosen </w:t>
      </w:r>
      <w:r w:rsidR="005B045F" w:rsidRPr="00B8084D">
        <w:rPr>
          <w:color w:val="auto"/>
        </w:rPr>
        <w:t>(power =</w:t>
      </w:r>
      <w:r w:rsidR="00105FCB" w:rsidRPr="00B8084D">
        <w:rPr>
          <w:color w:val="auto"/>
        </w:rPr>
        <w:t xml:space="preserve"> .80</w:t>
      </w:r>
      <w:r w:rsidR="005B045F" w:rsidRPr="00B8084D">
        <w:rPr>
          <w:color w:val="auto"/>
        </w:rPr>
        <w:t>)</w:t>
      </w:r>
      <w:r w:rsidR="00105FCB" w:rsidRPr="00B8084D">
        <w:rPr>
          <w:color w:val="auto"/>
        </w:rPr>
        <w:t>.</w:t>
      </w:r>
      <w:r w:rsidR="002B055A" w:rsidRPr="00B8084D">
        <w:rPr>
          <w:color w:val="auto"/>
        </w:rPr>
        <w:t xml:space="preserve"> </w:t>
      </w:r>
      <w:r w:rsidR="00820C63" w:rsidRPr="00B8084D">
        <w:rPr>
          <w:color w:val="auto"/>
        </w:rPr>
        <w:t xml:space="preserve">Results of power </w:t>
      </w:r>
      <w:r w:rsidR="00A030C7" w:rsidRPr="00B8084D">
        <w:rPr>
          <w:color w:val="auto"/>
        </w:rPr>
        <w:t>calculation</w:t>
      </w:r>
      <w:r w:rsidR="00820C63" w:rsidRPr="00B8084D">
        <w:rPr>
          <w:color w:val="auto"/>
        </w:rPr>
        <w:t xml:space="preserve"> </w:t>
      </w:r>
      <w:r w:rsidR="00A030C7" w:rsidRPr="00B8084D">
        <w:rPr>
          <w:color w:val="auto"/>
        </w:rPr>
        <w:t xml:space="preserve">including interim analysis </w:t>
      </w:r>
      <w:r w:rsidR="000B2309" w:rsidRPr="00B8084D">
        <w:rPr>
          <w:color w:val="auto"/>
        </w:rPr>
        <w:t>revealed that</w:t>
      </w:r>
      <w:r w:rsidR="00820C63" w:rsidRPr="00B8084D">
        <w:rPr>
          <w:color w:val="auto"/>
        </w:rPr>
        <w:t xml:space="preserve"> </w:t>
      </w:r>
      <w:r w:rsidR="005B045F" w:rsidRPr="00B8084D">
        <w:rPr>
          <w:color w:val="auto"/>
        </w:rPr>
        <w:t>a total number of 314 participants</w:t>
      </w:r>
      <w:r w:rsidR="008F3BE2" w:rsidRPr="00B8084D">
        <w:rPr>
          <w:color w:val="auto"/>
        </w:rPr>
        <w:t xml:space="preserve"> </w:t>
      </w:r>
      <w:r w:rsidR="005B045F" w:rsidRPr="00B8084D">
        <w:rPr>
          <w:color w:val="auto"/>
        </w:rPr>
        <w:t xml:space="preserve">is </w:t>
      </w:r>
      <w:r w:rsidR="008F3BE2" w:rsidRPr="00B8084D">
        <w:rPr>
          <w:color w:val="auto"/>
        </w:rPr>
        <w:lastRenderedPageBreak/>
        <w:t xml:space="preserve">needed for </w:t>
      </w:r>
      <w:r w:rsidR="00A030C7" w:rsidRPr="00B8084D">
        <w:rPr>
          <w:color w:val="auto"/>
        </w:rPr>
        <w:t xml:space="preserve">demonstrating </w:t>
      </w:r>
      <w:r w:rsidR="005B045F" w:rsidRPr="00B8084D">
        <w:rPr>
          <w:color w:val="auto"/>
        </w:rPr>
        <w:t xml:space="preserve">the experimental effect. Assuming a drop-out rate of about </w:t>
      </w:r>
      <w:r w:rsidR="003921AB" w:rsidRPr="00B8084D">
        <w:rPr>
          <w:color w:val="auto"/>
        </w:rPr>
        <w:t>1</w:t>
      </w:r>
      <w:r w:rsidR="00BC31D9" w:rsidRPr="00B8084D">
        <w:rPr>
          <w:color w:val="auto"/>
        </w:rPr>
        <w:t>0</w:t>
      </w:r>
      <w:r w:rsidR="005B045F" w:rsidRPr="00B8084D">
        <w:rPr>
          <w:color w:val="auto"/>
        </w:rPr>
        <w:t xml:space="preserve">%, </w:t>
      </w:r>
      <w:r w:rsidR="003921AB" w:rsidRPr="00B8084D">
        <w:rPr>
          <w:color w:val="auto"/>
        </w:rPr>
        <w:t>it is planned to recruit 35</w:t>
      </w:r>
      <w:r w:rsidR="005B045F" w:rsidRPr="00B8084D">
        <w:rPr>
          <w:color w:val="auto"/>
        </w:rPr>
        <w:t>0 participants</w:t>
      </w:r>
      <w:r w:rsidR="00875403" w:rsidRPr="00B8084D">
        <w:rPr>
          <w:color w:val="auto"/>
        </w:rPr>
        <w:t xml:space="preserve"> (</w:t>
      </w:r>
      <w:r w:rsidR="00B8084D" w:rsidRPr="00B8084D">
        <w:rPr>
          <w:b/>
          <w:color w:val="auto"/>
        </w:rPr>
        <w:t>Figure 2</w:t>
      </w:r>
      <w:r w:rsidR="00875403" w:rsidRPr="00B8084D">
        <w:rPr>
          <w:color w:val="auto"/>
        </w:rPr>
        <w:t>)</w:t>
      </w:r>
      <w:r w:rsidR="005B045F" w:rsidRPr="00B8084D">
        <w:rPr>
          <w:color w:val="auto"/>
        </w:rPr>
        <w:t>.</w:t>
      </w:r>
    </w:p>
    <w:p w14:paraId="129117C0" w14:textId="77777777" w:rsidR="00B63668" w:rsidRPr="00B8084D" w:rsidRDefault="00B63668" w:rsidP="00B8084D">
      <w:pPr>
        <w:widowControl/>
        <w:jc w:val="left"/>
        <w:rPr>
          <w:color w:val="auto"/>
        </w:rPr>
      </w:pPr>
    </w:p>
    <w:p w14:paraId="35BDD64A" w14:textId="6CCCF20C" w:rsidR="00B63668" w:rsidRPr="00B8084D" w:rsidRDefault="00A55300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B8084D">
        <w:rPr>
          <w:bCs/>
          <w:color w:val="auto"/>
        </w:rPr>
        <w:t xml:space="preserve">[Place </w:t>
      </w:r>
      <w:r w:rsidR="00B8084D" w:rsidRPr="00B8084D">
        <w:rPr>
          <w:b/>
          <w:bCs/>
          <w:color w:val="auto"/>
        </w:rPr>
        <w:t>Figure 2</w:t>
      </w:r>
      <w:r w:rsidR="00B63668" w:rsidRPr="00B8084D">
        <w:rPr>
          <w:bCs/>
          <w:color w:val="auto"/>
        </w:rPr>
        <w:t xml:space="preserve"> here]</w:t>
      </w:r>
    </w:p>
    <w:p w14:paraId="166D7BBF" w14:textId="77777777" w:rsidR="002F3DB9" w:rsidRPr="00B8084D" w:rsidRDefault="002F3DB9" w:rsidP="00B8084D">
      <w:pPr>
        <w:widowControl/>
        <w:jc w:val="left"/>
        <w:rPr>
          <w:color w:val="auto"/>
        </w:rPr>
      </w:pPr>
    </w:p>
    <w:p w14:paraId="7D700CDD" w14:textId="5829CB31" w:rsidR="00142269" w:rsidRPr="00B8084D" w:rsidRDefault="00142269" w:rsidP="00B8084D">
      <w:pPr>
        <w:pStyle w:val="NormalWeb"/>
        <w:widowControl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jc w:val="left"/>
        <w:rPr>
          <w:b/>
          <w:bCs/>
          <w:color w:val="auto"/>
          <w:highlight w:val="yellow"/>
        </w:rPr>
      </w:pPr>
      <w:r w:rsidRPr="00B8084D">
        <w:rPr>
          <w:b/>
          <w:bCs/>
          <w:color w:val="auto"/>
          <w:highlight w:val="yellow"/>
        </w:rPr>
        <w:t xml:space="preserve">Participant </w:t>
      </w:r>
      <w:r w:rsidR="009E2147" w:rsidRPr="00B8084D">
        <w:rPr>
          <w:b/>
          <w:bCs/>
          <w:color w:val="auto"/>
          <w:highlight w:val="yellow"/>
        </w:rPr>
        <w:t>recruitment and preparation for data collection</w:t>
      </w:r>
    </w:p>
    <w:p w14:paraId="755949C5" w14:textId="77777777" w:rsidR="00142269" w:rsidRPr="00B8084D" w:rsidRDefault="00142269" w:rsidP="00B8084D">
      <w:pPr>
        <w:widowControl/>
        <w:jc w:val="left"/>
        <w:rPr>
          <w:color w:val="auto"/>
        </w:rPr>
      </w:pPr>
    </w:p>
    <w:p w14:paraId="72B79DBD" w14:textId="280F37EE" w:rsidR="00442C2B" w:rsidRPr="00B8084D" w:rsidRDefault="005C6734" w:rsidP="00B8084D">
      <w:pPr>
        <w:pStyle w:val="ListParagraph"/>
        <w:widowControl/>
        <w:numPr>
          <w:ilvl w:val="1"/>
          <w:numId w:val="42"/>
        </w:numPr>
        <w:ind w:left="0" w:firstLine="0"/>
        <w:jc w:val="left"/>
        <w:rPr>
          <w:color w:val="auto"/>
        </w:rPr>
      </w:pPr>
      <w:r w:rsidRPr="00B8084D">
        <w:rPr>
          <w:color w:val="auto"/>
          <w:highlight w:val="yellow"/>
        </w:rPr>
        <w:t xml:space="preserve">Choose a recruitment </w:t>
      </w:r>
      <w:r w:rsidRPr="009E2147">
        <w:rPr>
          <w:color w:val="auto"/>
          <w:highlight w:val="yellow"/>
        </w:rPr>
        <w:t>setting that permits enough time to hand out the accelerometer and to prepare it for data collection (e.g., in a shopping mall or at the workplace)</w:t>
      </w:r>
      <w:r w:rsidRPr="009E2147">
        <w:rPr>
          <w:color w:val="auto"/>
        </w:rPr>
        <w:t xml:space="preserve"> in order to keep efforts of participants low and to increase</w:t>
      </w:r>
      <w:r w:rsidRPr="00B8084D">
        <w:rPr>
          <w:color w:val="auto"/>
        </w:rPr>
        <w:t xml:space="preserve"> adherence to the study.</w:t>
      </w:r>
    </w:p>
    <w:p w14:paraId="2BD37937" w14:textId="77777777" w:rsidR="00DD5C1E" w:rsidRPr="00B8084D" w:rsidRDefault="00DD5C1E" w:rsidP="00B8084D">
      <w:pPr>
        <w:pStyle w:val="ListParagraph"/>
        <w:widowControl/>
        <w:ind w:left="0"/>
        <w:jc w:val="left"/>
        <w:rPr>
          <w:color w:val="auto"/>
        </w:rPr>
      </w:pPr>
    </w:p>
    <w:p w14:paraId="334B6748" w14:textId="055A31A5" w:rsidR="00442C2B" w:rsidRPr="009E2147" w:rsidRDefault="005C6734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9E2147">
        <w:rPr>
          <w:color w:val="auto"/>
        </w:rPr>
        <w:t xml:space="preserve">Recruit participants who </w:t>
      </w:r>
      <w:proofErr w:type="gramStart"/>
      <w:r w:rsidRPr="009E2147">
        <w:rPr>
          <w:color w:val="auto"/>
        </w:rPr>
        <w:t>have the ability to</w:t>
      </w:r>
      <w:proofErr w:type="gramEnd"/>
      <w:r w:rsidRPr="009E2147">
        <w:rPr>
          <w:color w:val="auto"/>
        </w:rPr>
        <w:t xml:space="preserve"> walk independently (e.g., </w:t>
      </w:r>
      <w:r w:rsidR="004F4E8F" w:rsidRPr="009E2147">
        <w:rPr>
          <w:color w:val="auto"/>
        </w:rPr>
        <w:t>no</w:t>
      </w:r>
      <w:r w:rsidR="00123C03" w:rsidRPr="009E2147">
        <w:rPr>
          <w:color w:val="auto"/>
        </w:rPr>
        <w:t xml:space="preserve"> </w:t>
      </w:r>
      <w:r w:rsidRPr="009E2147">
        <w:rPr>
          <w:color w:val="auto"/>
        </w:rPr>
        <w:t xml:space="preserve">permanent use </w:t>
      </w:r>
      <w:r w:rsidR="004F4E8F" w:rsidRPr="009E2147">
        <w:rPr>
          <w:color w:val="auto"/>
        </w:rPr>
        <w:t xml:space="preserve">of </w:t>
      </w:r>
      <w:r w:rsidR="0071419C" w:rsidRPr="009E2147">
        <w:rPr>
          <w:color w:val="auto"/>
        </w:rPr>
        <w:t>a wheel</w:t>
      </w:r>
      <w:r w:rsidRPr="009E2147">
        <w:rPr>
          <w:color w:val="auto"/>
        </w:rPr>
        <w:t xml:space="preserve">chair) and </w:t>
      </w:r>
      <w:r w:rsidR="00577932" w:rsidRPr="009E2147">
        <w:rPr>
          <w:color w:val="auto"/>
        </w:rPr>
        <w:t>who are physically and cognitively capable of completing</w:t>
      </w:r>
      <w:r w:rsidR="00123C03" w:rsidRPr="009E2147">
        <w:rPr>
          <w:color w:val="auto"/>
        </w:rPr>
        <w:t xml:space="preserve"> a self-report</w:t>
      </w:r>
      <w:r w:rsidRPr="009E2147">
        <w:rPr>
          <w:color w:val="auto"/>
        </w:rPr>
        <w:t xml:space="preserve"> </w:t>
      </w:r>
      <w:r w:rsidR="00123C03" w:rsidRPr="009E2147">
        <w:rPr>
          <w:color w:val="auto"/>
        </w:rPr>
        <w:t>questionnaire</w:t>
      </w:r>
      <w:r w:rsidRPr="009E2147">
        <w:rPr>
          <w:color w:val="auto"/>
        </w:rPr>
        <w:t xml:space="preserve">. </w:t>
      </w:r>
      <w:r w:rsidRPr="009E2147">
        <w:t xml:space="preserve">Be sure to recruit a similar </w:t>
      </w:r>
      <w:r w:rsidR="00123C03" w:rsidRPr="009E2147">
        <w:t>number</w:t>
      </w:r>
      <w:r w:rsidRPr="009E2147">
        <w:t xml:space="preserve"> of male and female participants</w:t>
      </w:r>
      <w:r w:rsidRPr="009E2147">
        <w:rPr>
          <w:color w:val="auto"/>
        </w:rPr>
        <w:t xml:space="preserve"> of all ages within the desired age range</w:t>
      </w:r>
      <w:r w:rsidR="00123C03" w:rsidRPr="009E2147">
        <w:rPr>
          <w:color w:val="auto"/>
        </w:rPr>
        <w:t>.</w:t>
      </w:r>
    </w:p>
    <w:p w14:paraId="5F237D74" w14:textId="77777777" w:rsidR="00A82368" w:rsidRPr="00B8084D" w:rsidRDefault="00A82368" w:rsidP="00B8084D">
      <w:pPr>
        <w:pStyle w:val="ListParagraph"/>
        <w:widowControl/>
        <w:ind w:left="0"/>
        <w:jc w:val="left"/>
        <w:rPr>
          <w:color w:val="auto"/>
        </w:rPr>
      </w:pPr>
    </w:p>
    <w:p w14:paraId="5DA0CB1A" w14:textId="1D26FC52" w:rsidR="00F56255" w:rsidRPr="00B8084D" w:rsidRDefault="00F56255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B8084D">
        <w:rPr>
          <w:color w:val="auto"/>
        </w:rPr>
        <w:t>As an incentive for participation, point out that participants are goin</w:t>
      </w:r>
      <w:r w:rsidR="00A82368" w:rsidRPr="00B8084D">
        <w:rPr>
          <w:color w:val="auto"/>
        </w:rPr>
        <w:t xml:space="preserve">g to receive a feedback </w:t>
      </w:r>
      <w:r w:rsidR="00195CA6" w:rsidRPr="00B8084D">
        <w:rPr>
          <w:color w:val="auto"/>
        </w:rPr>
        <w:t xml:space="preserve">letter </w:t>
      </w:r>
      <w:r w:rsidR="00A82368" w:rsidRPr="00B8084D">
        <w:rPr>
          <w:color w:val="auto"/>
        </w:rPr>
        <w:t xml:space="preserve">on </w:t>
      </w:r>
      <w:r w:rsidRPr="00B8084D">
        <w:rPr>
          <w:color w:val="auto"/>
        </w:rPr>
        <w:t xml:space="preserve">directly measured PA </w:t>
      </w:r>
      <w:r w:rsidR="00AC4591" w:rsidRPr="00B8084D">
        <w:rPr>
          <w:color w:val="auto"/>
        </w:rPr>
        <w:t xml:space="preserve">and sedentary time </w:t>
      </w:r>
      <w:r w:rsidRPr="00B8084D">
        <w:rPr>
          <w:color w:val="auto"/>
        </w:rPr>
        <w:t xml:space="preserve">after </w:t>
      </w:r>
      <w:r w:rsidR="005D6045" w:rsidRPr="00B8084D">
        <w:rPr>
          <w:color w:val="auto"/>
        </w:rPr>
        <w:t xml:space="preserve">completing the </w:t>
      </w:r>
      <w:r w:rsidRPr="00B8084D">
        <w:rPr>
          <w:color w:val="auto"/>
        </w:rPr>
        <w:t>study. Use monetary incentives as desired.</w:t>
      </w:r>
    </w:p>
    <w:p w14:paraId="3B014EF0" w14:textId="77777777" w:rsidR="00442C2B" w:rsidRPr="00B8084D" w:rsidRDefault="00442C2B" w:rsidP="00B8084D">
      <w:pPr>
        <w:pStyle w:val="ListParagraph"/>
        <w:widowControl/>
        <w:ind w:left="0"/>
        <w:jc w:val="left"/>
        <w:rPr>
          <w:color w:val="auto"/>
        </w:rPr>
      </w:pPr>
    </w:p>
    <w:p w14:paraId="3A2D0071" w14:textId="185DC1DD" w:rsidR="00442C2B" w:rsidRPr="00B8084D" w:rsidRDefault="00906F94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Obtain written informed consent from each </w:t>
      </w:r>
      <w:r w:rsidR="00F11205" w:rsidRPr="00B8084D">
        <w:rPr>
          <w:color w:val="auto"/>
          <w:highlight w:val="yellow"/>
        </w:rPr>
        <w:t>person</w:t>
      </w:r>
      <w:r w:rsidRPr="00B8084D">
        <w:rPr>
          <w:color w:val="auto"/>
          <w:highlight w:val="yellow"/>
        </w:rPr>
        <w:t xml:space="preserve"> prior to their participation.</w:t>
      </w:r>
    </w:p>
    <w:p w14:paraId="47D49B30" w14:textId="77777777" w:rsidR="00442C2B" w:rsidRPr="00B8084D" w:rsidRDefault="00442C2B" w:rsidP="00B8084D">
      <w:pPr>
        <w:pStyle w:val="ListParagraph"/>
        <w:widowControl/>
        <w:ind w:left="0"/>
        <w:jc w:val="left"/>
        <w:rPr>
          <w:color w:val="auto"/>
        </w:rPr>
      </w:pPr>
    </w:p>
    <w:p w14:paraId="40BB740D" w14:textId="7E5F60FD" w:rsidR="00FF4FCD" w:rsidRPr="00B8084D" w:rsidRDefault="009E2147" w:rsidP="00B8084D">
      <w:pPr>
        <w:pStyle w:val="ListParagraph"/>
        <w:widowControl/>
        <w:numPr>
          <w:ilvl w:val="1"/>
          <w:numId w:val="42"/>
        </w:numPr>
        <w:ind w:left="0" w:firstLine="0"/>
        <w:jc w:val="left"/>
        <w:rPr>
          <w:color w:val="auto"/>
        </w:rPr>
      </w:pPr>
      <w:r>
        <w:rPr>
          <w:color w:val="auto"/>
        </w:rPr>
        <w:t>F</w:t>
      </w:r>
      <w:r w:rsidR="00FF4FCD" w:rsidRPr="00B8084D">
        <w:rPr>
          <w:color w:val="auto"/>
        </w:rPr>
        <w:t>or objective measurement</w:t>
      </w:r>
      <w:r>
        <w:rPr>
          <w:color w:val="auto"/>
        </w:rPr>
        <w:t xml:space="preserve">, use </w:t>
      </w:r>
      <w:r w:rsidR="00FF4FCD" w:rsidRPr="00B8084D">
        <w:rPr>
          <w:color w:val="auto"/>
        </w:rPr>
        <w:t>a three-axial accelerometer to be worn on the right hip. Alternative devices can be used</w:t>
      </w:r>
      <w:r w:rsidR="002C3912" w:rsidRPr="00B8084D">
        <w:rPr>
          <w:color w:val="auto"/>
        </w:rPr>
        <w:t xml:space="preserve"> but should </w:t>
      </w:r>
      <w:r>
        <w:rPr>
          <w:color w:val="auto"/>
        </w:rPr>
        <w:t>have the</w:t>
      </w:r>
      <w:r w:rsidR="002C3912" w:rsidRPr="00B8084D">
        <w:rPr>
          <w:color w:val="auto"/>
        </w:rPr>
        <w:t xml:space="preserve"> memory capacity for </w:t>
      </w:r>
      <w:r w:rsidR="00CB2057" w:rsidRPr="00B8084D">
        <w:rPr>
          <w:color w:val="auto"/>
        </w:rPr>
        <w:t xml:space="preserve">data collection on </w:t>
      </w:r>
      <w:r w:rsidR="002C3912" w:rsidRPr="00B8084D">
        <w:rPr>
          <w:color w:val="auto"/>
        </w:rPr>
        <w:t xml:space="preserve">seven </w:t>
      </w:r>
      <w:r w:rsidR="00CB2057" w:rsidRPr="00B8084D">
        <w:rPr>
          <w:color w:val="auto"/>
        </w:rPr>
        <w:t xml:space="preserve">consecutive </w:t>
      </w:r>
      <w:r w:rsidR="002C3912" w:rsidRPr="00B8084D">
        <w:rPr>
          <w:color w:val="auto"/>
        </w:rPr>
        <w:t>days</w:t>
      </w:r>
      <w:r w:rsidR="00FF4FCD" w:rsidRPr="00B8084D">
        <w:rPr>
          <w:color w:val="auto"/>
        </w:rPr>
        <w:t xml:space="preserve">. In order to most accurately capture daily PA, follow the instructions of the specific device used. </w:t>
      </w:r>
    </w:p>
    <w:p w14:paraId="669F4A58" w14:textId="77777777" w:rsidR="00FF4FCD" w:rsidRPr="00B8084D" w:rsidRDefault="00FF4FCD" w:rsidP="00B8084D">
      <w:pPr>
        <w:pStyle w:val="ListParagraph"/>
        <w:widowControl/>
        <w:ind w:left="0"/>
        <w:jc w:val="left"/>
        <w:rPr>
          <w:color w:val="auto"/>
        </w:rPr>
      </w:pPr>
    </w:p>
    <w:p w14:paraId="68389280" w14:textId="60C7B586" w:rsidR="00442C2B" w:rsidRPr="00B8084D" w:rsidRDefault="00553778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Have accelerometers prepared with </w:t>
      </w:r>
      <w:r w:rsidR="004F4E8F" w:rsidRPr="00B8084D">
        <w:rPr>
          <w:color w:val="auto"/>
          <w:highlight w:val="yellow"/>
        </w:rPr>
        <w:t xml:space="preserve">elastic </w:t>
      </w:r>
      <w:r w:rsidR="00CA250B" w:rsidRPr="00B8084D">
        <w:rPr>
          <w:color w:val="auto"/>
          <w:highlight w:val="yellow"/>
        </w:rPr>
        <w:t>belts</w:t>
      </w:r>
      <w:r w:rsidR="004F4E8F" w:rsidRPr="00B8084D">
        <w:rPr>
          <w:color w:val="auto"/>
          <w:highlight w:val="yellow"/>
        </w:rPr>
        <w:t xml:space="preserve"> of various sizes </w:t>
      </w:r>
      <w:r w:rsidR="00ED4B9B" w:rsidRPr="00B8084D">
        <w:rPr>
          <w:color w:val="auto"/>
          <w:highlight w:val="yellow"/>
        </w:rPr>
        <w:t>and s</w:t>
      </w:r>
      <w:r w:rsidR="00A02E9C" w:rsidRPr="00B8084D">
        <w:rPr>
          <w:color w:val="auto"/>
          <w:highlight w:val="yellow"/>
        </w:rPr>
        <w:t xml:space="preserve">elect </w:t>
      </w:r>
      <w:r w:rsidR="00ED4B9B" w:rsidRPr="00B8084D">
        <w:rPr>
          <w:color w:val="auto"/>
          <w:highlight w:val="yellow"/>
        </w:rPr>
        <w:t>one</w:t>
      </w:r>
      <w:r w:rsidR="00AC12BB" w:rsidRPr="00B8084D">
        <w:rPr>
          <w:color w:val="auto"/>
          <w:highlight w:val="yellow"/>
        </w:rPr>
        <w:t xml:space="preserve"> that fits the participant </w:t>
      </w:r>
      <w:r w:rsidRPr="00B8084D">
        <w:rPr>
          <w:color w:val="auto"/>
          <w:highlight w:val="yellow"/>
        </w:rPr>
        <w:t>comfortably</w:t>
      </w:r>
      <w:r w:rsidR="00AC12BB" w:rsidRPr="00B8084D">
        <w:rPr>
          <w:color w:val="auto"/>
          <w:highlight w:val="yellow"/>
        </w:rPr>
        <w:t>.</w:t>
      </w:r>
    </w:p>
    <w:p w14:paraId="42B04543" w14:textId="77777777" w:rsidR="00442C2B" w:rsidRPr="00B8084D" w:rsidRDefault="00442C2B" w:rsidP="00B8084D">
      <w:pPr>
        <w:pStyle w:val="ListParagraph"/>
        <w:widowControl/>
        <w:ind w:left="0"/>
        <w:jc w:val="left"/>
        <w:rPr>
          <w:color w:val="auto"/>
        </w:rPr>
      </w:pPr>
    </w:p>
    <w:p w14:paraId="42E10CB5" w14:textId="0F028CED" w:rsidR="00442C2B" w:rsidRPr="009E2147" w:rsidRDefault="00877D74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Give adequate </w:t>
      </w:r>
      <w:r w:rsidR="00285E55" w:rsidRPr="00B8084D">
        <w:rPr>
          <w:color w:val="auto"/>
          <w:highlight w:val="yellow"/>
        </w:rPr>
        <w:t>information</w:t>
      </w:r>
      <w:r w:rsidRPr="00B8084D">
        <w:rPr>
          <w:color w:val="auto"/>
          <w:highlight w:val="yellow"/>
        </w:rPr>
        <w:t xml:space="preserve"> on how to handle the accelerometer</w:t>
      </w:r>
      <w:r w:rsidR="00877B3F" w:rsidRPr="00B8084D">
        <w:rPr>
          <w:color w:val="auto"/>
          <w:highlight w:val="yellow"/>
        </w:rPr>
        <w:t xml:space="preserve"> </w:t>
      </w:r>
      <w:r w:rsidR="00877B3F" w:rsidRPr="00B8084D">
        <w:rPr>
          <w:color w:val="auto"/>
        </w:rPr>
        <w:t>according to instructions provided by the producer of the device</w:t>
      </w:r>
      <w:r w:rsidRPr="00B8084D">
        <w:rPr>
          <w:color w:val="auto"/>
        </w:rPr>
        <w:t xml:space="preserve">. </w:t>
      </w:r>
      <w:r w:rsidR="008806E4" w:rsidRPr="00B8084D">
        <w:rPr>
          <w:color w:val="auto"/>
          <w:highlight w:val="yellow"/>
        </w:rPr>
        <w:t>Instr</w:t>
      </w:r>
      <w:r w:rsidR="008806E4" w:rsidRPr="009E2147">
        <w:rPr>
          <w:color w:val="auto"/>
          <w:highlight w:val="yellow"/>
        </w:rPr>
        <w:t>uct p</w:t>
      </w:r>
      <w:r w:rsidRPr="009E2147">
        <w:rPr>
          <w:color w:val="auto"/>
          <w:highlight w:val="yellow"/>
        </w:rPr>
        <w:t xml:space="preserve">articipants </w:t>
      </w:r>
      <w:r w:rsidR="008806E4" w:rsidRPr="009E2147">
        <w:rPr>
          <w:color w:val="auto"/>
          <w:highlight w:val="yellow"/>
        </w:rPr>
        <w:t xml:space="preserve">to start wearing the device on the next day. </w:t>
      </w:r>
      <w:r w:rsidR="00877B3F" w:rsidRPr="009E2147">
        <w:rPr>
          <w:color w:val="auto"/>
          <w:highlight w:val="yellow"/>
        </w:rPr>
        <w:t>Ensure that participants wear the device during waking hours</w:t>
      </w:r>
      <w:r w:rsidR="009E2147" w:rsidRPr="009E2147">
        <w:rPr>
          <w:color w:val="auto"/>
          <w:highlight w:val="yellow"/>
        </w:rPr>
        <w:t xml:space="preserve"> (</w:t>
      </w:r>
      <w:r w:rsidR="00B8084D" w:rsidRPr="009E2147">
        <w:rPr>
          <w:color w:val="auto"/>
          <w:highlight w:val="yellow"/>
        </w:rPr>
        <w:t>i.e.,</w:t>
      </w:r>
      <w:r w:rsidR="00877B3F" w:rsidRPr="009E2147">
        <w:rPr>
          <w:color w:val="auto"/>
          <w:highlight w:val="yellow"/>
        </w:rPr>
        <w:t xml:space="preserve"> every day after getting up un</w:t>
      </w:r>
      <w:r w:rsidR="00B56C65" w:rsidRPr="009E2147">
        <w:rPr>
          <w:color w:val="auto"/>
          <w:highlight w:val="yellow"/>
        </w:rPr>
        <w:t>til going to sleep</w:t>
      </w:r>
      <w:r w:rsidR="009E2147" w:rsidRPr="009E2147">
        <w:rPr>
          <w:color w:val="auto"/>
          <w:highlight w:val="yellow"/>
        </w:rPr>
        <w:t>)</w:t>
      </w:r>
      <w:r w:rsidR="00877B3F" w:rsidRPr="009E2147">
        <w:rPr>
          <w:color w:val="auto"/>
          <w:highlight w:val="yellow"/>
        </w:rPr>
        <w:t xml:space="preserve">. </w:t>
      </w:r>
    </w:p>
    <w:p w14:paraId="2B69906F" w14:textId="77777777" w:rsidR="00442C2B" w:rsidRPr="00B8084D" w:rsidRDefault="00442C2B" w:rsidP="00B8084D">
      <w:pPr>
        <w:pStyle w:val="ListParagraph"/>
        <w:widowControl/>
        <w:ind w:left="0"/>
        <w:jc w:val="left"/>
        <w:rPr>
          <w:color w:val="auto"/>
        </w:rPr>
      </w:pPr>
    </w:p>
    <w:p w14:paraId="3B06D077" w14:textId="3E6EF55F" w:rsidR="00442C2B" w:rsidRPr="00B8084D" w:rsidRDefault="00285E55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B8084D">
        <w:rPr>
          <w:color w:val="auto"/>
          <w:highlight w:val="yellow"/>
        </w:rPr>
        <w:t xml:space="preserve">Initialize the accelerometer on a </w:t>
      </w:r>
      <w:r w:rsidR="00553778" w:rsidRPr="00B8084D">
        <w:rPr>
          <w:color w:val="auto"/>
          <w:highlight w:val="yellow"/>
        </w:rPr>
        <w:t>computer using the appropriate software.</w:t>
      </w:r>
      <w:r w:rsidR="00E73425" w:rsidRPr="00B8084D">
        <w:rPr>
          <w:color w:val="auto"/>
          <w:highlight w:val="yellow"/>
        </w:rPr>
        <w:t xml:space="preserve"> </w:t>
      </w:r>
      <w:r w:rsidR="00E73425" w:rsidRPr="00B8084D">
        <w:rPr>
          <w:color w:val="auto"/>
        </w:rPr>
        <w:t xml:space="preserve">Make sure to </w:t>
      </w:r>
      <w:r w:rsidR="004911CD" w:rsidRPr="00B8084D">
        <w:rPr>
          <w:color w:val="auto"/>
        </w:rPr>
        <w:t>set up the wearing period correctly</w:t>
      </w:r>
      <w:r w:rsidR="002D0B1B" w:rsidRPr="00B8084D">
        <w:rPr>
          <w:color w:val="auto"/>
        </w:rPr>
        <w:t>. Select a sampling rate of 30 Hz</w:t>
      </w:r>
      <w:r w:rsidR="00A37110" w:rsidRPr="00B8084D">
        <w:rPr>
          <w:color w:val="auto"/>
        </w:rPr>
        <w:fldChar w:fldCharType="begin"/>
      </w:r>
      <w:r w:rsidR="00DB5E1C" w:rsidRPr="00B8084D">
        <w:rPr>
          <w:color w:val="auto"/>
        </w:rPr>
        <w:instrText xml:space="preserve"> ADDIN EN.CITE &lt;EndNote&gt;&lt;Cite&gt;&lt;Author&gt;Migueles&lt;/Author&gt;&lt;Year&gt;2017&lt;/Year&gt;&lt;RecNum&gt;144&lt;/RecNum&gt;&lt;DisplayText&gt;&lt;style face="superscript"&gt;21&lt;/style&gt;&lt;/DisplayText&gt;&lt;record&gt;&lt;rec-number&gt;144&lt;/rec-number&gt;&lt;foreign-keys&gt;&lt;key app="EN" db-id="vr5e0dzv0e0ztketf935vaeddf52adps92xs" timestamp="1535133500"&gt;144&lt;/key&gt;&lt;/foreign-keys&gt;&lt;ref-type name="Journal Article"&gt;17&lt;/ref-type&gt;&lt;contributors&gt;&lt;authors&gt;&lt;author&gt;Jairo H. Migueles&lt;/author&gt;&lt;author&gt;Cristina Cadenas-Sanchez&lt;/author&gt;&lt;author&gt;Ulf Ekelund&lt;/author&gt;&lt;author&gt;Christine Delisle Nyström&lt;/author&gt;&lt;author&gt;Jose Mora-Gonzalez&lt;/author&gt;&lt;author&gt;Marie Löf&lt;/author&gt;&lt;author&gt;Idoia Labayen&lt;/author&gt;&lt;author&gt;Jonatan R. Ruiz&lt;/author&gt;&lt;author&gt;Francisco B. Ortega&lt;/author&gt;&lt;/authors&gt;&lt;/contributors&gt;&lt;titles&gt;&lt;title&gt;Accelerometer data collection and processing criteria to assess physical activity and other outcomes: a systematic review and practical considerations&lt;/title&gt;&lt;secondary-title&gt;Sports Med&lt;/secondary-title&gt;&lt;/titles&gt;&lt;periodical&gt;&lt;full-title&gt;Sports Medicine&lt;/full-title&gt;&lt;abbr-1&gt;Sports Med&lt;/abbr-1&gt;&lt;/periodical&gt;&lt;pages&gt;1821-1845&lt;/pages&gt;&lt;volume&gt;47&lt;/volume&gt;&lt;dates&gt;&lt;year&gt;2017&lt;/year&gt;&lt;/dates&gt;&lt;urls&gt;&lt;/urls&gt;&lt;/record&gt;&lt;/Cite&gt;&lt;/EndNote&gt;</w:instrText>
      </w:r>
      <w:r w:rsidR="00A37110" w:rsidRPr="00B8084D">
        <w:rPr>
          <w:color w:val="auto"/>
        </w:rPr>
        <w:fldChar w:fldCharType="separate"/>
      </w:r>
      <w:r w:rsidR="00DB5E1C" w:rsidRPr="00B8084D">
        <w:rPr>
          <w:color w:val="auto"/>
          <w:vertAlign w:val="superscript"/>
        </w:rPr>
        <w:t>2</w:t>
      </w:r>
      <w:r w:rsidR="00941C50">
        <w:rPr>
          <w:color w:val="auto"/>
          <w:vertAlign w:val="superscript"/>
        </w:rPr>
        <w:t>3</w:t>
      </w:r>
      <w:r w:rsidR="00A37110" w:rsidRPr="00B8084D">
        <w:rPr>
          <w:color w:val="auto"/>
        </w:rPr>
        <w:fldChar w:fldCharType="end"/>
      </w:r>
      <w:r w:rsidR="004911CD" w:rsidRPr="00B8084D">
        <w:rPr>
          <w:color w:val="auto"/>
        </w:rPr>
        <w:t xml:space="preserve">. If </w:t>
      </w:r>
      <w:r w:rsidR="0030258E" w:rsidRPr="00B8084D">
        <w:rPr>
          <w:color w:val="auto"/>
        </w:rPr>
        <w:t>applicable</w:t>
      </w:r>
      <w:r w:rsidR="004911CD" w:rsidRPr="00B8084D">
        <w:rPr>
          <w:color w:val="auto"/>
        </w:rPr>
        <w:t xml:space="preserve">, </w:t>
      </w:r>
      <w:r w:rsidR="00E73425" w:rsidRPr="00B8084D">
        <w:rPr>
          <w:color w:val="auto"/>
        </w:rPr>
        <w:t>choose to fill in</w:t>
      </w:r>
      <w:r w:rsidR="004911CD" w:rsidRPr="00B8084D">
        <w:rPr>
          <w:color w:val="auto"/>
        </w:rPr>
        <w:t xml:space="preserve"> </w:t>
      </w:r>
      <w:r w:rsidR="00E73425" w:rsidRPr="00B8084D">
        <w:rPr>
          <w:color w:val="auto"/>
        </w:rPr>
        <w:t xml:space="preserve">participant specific </w:t>
      </w:r>
      <w:r w:rsidR="004911CD" w:rsidRPr="00B8084D">
        <w:rPr>
          <w:color w:val="auto"/>
        </w:rPr>
        <w:t xml:space="preserve">information </w:t>
      </w:r>
      <w:r w:rsidR="00E73425" w:rsidRPr="00B8084D">
        <w:rPr>
          <w:color w:val="auto"/>
        </w:rPr>
        <w:t>as desired</w:t>
      </w:r>
      <w:r w:rsidR="009E2147">
        <w:rPr>
          <w:color w:val="auto"/>
        </w:rPr>
        <w:t xml:space="preserve"> (e.g.,</w:t>
      </w:r>
      <w:r w:rsidR="00E73425" w:rsidRPr="00B8084D">
        <w:rPr>
          <w:color w:val="auto"/>
        </w:rPr>
        <w:t xml:space="preserve"> </w:t>
      </w:r>
      <w:r w:rsidR="004911CD" w:rsidRPr="00B8084D">
        <w:rPr>
          <w:color w:val="auto"/>
        </w:rPr>
        <w:t>body</w:t>
      </w:r>
      <w:r w:rsidR="00E73425" w:rsidRPr="00B8084D">
        <w:rPr>
          <w:color w:val="auto"/>
        </w:rPr>
        <w:t xml:space="preserve"> weight or </w:t>
      </w:r>
      <w:r w:rsidR="00C610BF" w:rsidRPr="00B8084D">
        <w:rPr>
          <w:color w:val="auto"/>
        </w:rPr>
        <w:t>date of birth</w:t>
      </w:r>
      <w:r w:rsidR="00E73425" w:rsidRPr="00B8084D">
        <w:rPr>
          <w:color w:val="auto"/>
        </w:rPr>
        <w:t xml:space="preserve"> for reasons of participant identification</w:t>
      </w:r>
      <w:r w:rsidR="009E2147">
        <w:rPr>
          <w:color w:val="auto"/>
        </w:rPr>
        <w:t>)</w:t>
      </w:r>
      <w:r w:rsidR="00E73425" w:rsidRPr="00B8084D">
        <w:rPr>
          <w:color w:val="auto"/>
        </w:rPr>
        <w:t>.</w:t>
      </w:r>
    </w:p>
    <w:p w14:paraId="13B95FF9" w14:textId="77777777" w:rsidR="00442C2B" w:rsidRPr="00B8084D" w:rsidRDefault="00442C2B" w:rsidP="00B8084D">
      <w:pPr>
        <w:pStyle w:val="ListParagraph"/>
        <w:widowControl/>
        <w:ind w:left="0"/>
        <w:jc w:val="left"/>
        <w:rPr>
          <w:color w:val="auto"/>
        </w:rPr>
      </w:pPr>
    </w:p>
    <w:p w14:paraId="050C057A" w14:textId="68281E8F" w:rsidR="00442C2B" w:rsidRPr="00B8084D" w:rsidRDefault="004160C4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B8084D">
        <w:rPr>
          <w:color w:val="auto"/>
          <w:highlight w:val="yellow"/>
        </w:rPr>
        <w:t xml:space="preserve">Schedule </w:t>
      </w:r>
      <w:r w:rsidR="00E5494F" w:rsidRPr="00B8084D">
        <w:rPr>
          <w:color w:val="auto"/>
          <w:highlight w:val="yellow"/>
        </w:rPr>
        <w:t>each participant</w:t>
      </w:r>
      <w:r w:rsidRPr="00B8084D">
        <w:rPr>
          <w:color w:val="auto"/>
          <w:highlight w:val="yellow"/>
        </w:rPr>
        <w:t xml:space="preserve"> for </w:t>
      </w:r>
      <w:r w:rsidR="00E5494F" w:rsidRPr="00B8084D">
        <w:rPr>
          <w:color w:val="auto"/>
          <w:highlight w:val="yellow"/>
        </w:rPr>
        <w:t>an assessment session</w:t>
      </w:r>
      <w:r w:rsidR="000241E5" w:rsidRPr="00B8084D">
        <w:rPr>
          <w:color w:val="auto"/>
          <w:highlight w:val="yellow"/>
        </w:rPr>
        <w:t xml:space="preserve"> </w:t>
      </w:r>
      <w:r w:rsidR="00F66D5A" w:rsidRPr="00B8084D">
        <w:rPr>
          <w:color w:val="auto"/>
          <w:highlight w:val="yellow"/>
        </w:rPr>
        <w:t xml:space="preserve">to </w:t>
      </w:r>
      <w:r w:rsidR="00FB5450" w:rsidRPr="00B8084D">
        <w:rPr>
          <w:color w:val="auto"/>
          <w:highlight w:val="yellow"/>
        </w:rPr>
        <w:t>obtain</w:t>
      </w:r>
      <w:r w:rsidR="00F66D5A" w:rsidRPr="00B8084D">
        <w:rPr>
          <w:color w:val="auto"/>
          <w:highlight w:val="yellow"/>
        </w:rPr>
        <w:t xml:space="preserve"> self-reported PA</w:t>
      </w:r>
      <w:r w:rsidR="00E5494F" w:rsidRPr="00B8084D">
        <w:rPr>
          <w:color w:val="auto"/>
          <w:highlight w:val="yellow"/>
        </w:rPr>
        <w:t xml:space="preserve"> and somatometry</w:t>
      </w:r>
      <w:r w:rsidR="000241E5" w:rsidRPr="00B8084D">
        <w:rPr>
          <w:color w:val="auto"/>
          <w:highlight w:val="yellow"/>
        </w:rPr>
        <w:t xml:space="preserve">. </w:t>
      </w:r>
      <w:r w:rsidR="00FE0CF2" w:rsidRPr="00B8084D">
        <w:rPr>
          <w:color w:val="auto"/>
        </w:rPr>
        <w:t>En</w:t>
      </w:r>
      <w:r w:rsidR="00E5494F" w:rsidRPr="00B8084D">
        <w:rPr>
          <w:color w:val="auto"/>
        </w:rPr>
        <w:t>sure this session takes place</w:t>
      </w:r>
      <w:r w:rsidR="000241E5" w:rsidRPr="00B8084D">
        <w:rPr>
          <w:color w:val="auto"/>
        </w:rPr>
        <w:t xml:space="preserve"> </w:t>
      </w:r>
      <w:r w:rsidR="00E669FC" w:rsidRPr="00B8084D">
        <w:rPr>
          <w:color w:val="auto"/>
        </w:rPr>
        <w:t>on</w:t>
      </w:r>
      <w:r w:rsidRPr="00B8084D">
        <w:rPr>
          <w:color w:val="auto"/>
        </w:rPr>
        <w:t>e day after the last accelerometer wearing day</w:t>
      </w:r>
      <w:r w:rsidR="00F66D5A" w:rsidRPr="00B8084D">
        <w:rPr>
          <w:color w:val="auto"/>
        </w:rPr>
        <w:t xml:space="preserve">. </w:t>
      </w:r>
      <w:r w:rsidR="009E7EB0" w:rsidRPr="00B8084D">
        <w:rPr>
          <w:color w:val="auto"/>
        </w:rPr>
        <w:t>Hence</w:t>
      </w:r>
      <w:r w:rsidR="00FE0CF2" w:rsidRPr="00B8084D">
        <w:rPr>
          <w:color w:val="auto"/>
        </w:rPr>
        <w:t xml:space="preserve">, </w:t>
      </w:r>
      <w:r w:rsidRPr="00B8084D">
        <w:rPr>
          <w:color w:val="auto"/>
        </w:rPr>
        <w:t xml:space="preserve">accelerometer and questionnaire data refer to the same period of time. If this is not possible </w:t>
      </w:r>
      <w:r w:rsidR="00696A5A">
        <w:rPr>
          <w:color w:val="auto"/>
        </w:rPr>
        <w:t>for reasons of time</w:t>
      </w:r>
      <w:r w:rsidRPr="00B8084D">
        <w:rPr>
          <w:color w:val="auto"/>
        </w:rPr>
        <w:t xml:space="preserve">, admit a maximum delay of </w:t>
      </w:r>
      <w:r w:rsidR="00DB5E1C" w:rsidRPr="00B8084D">
        <w:rPr>
          <w:color w:val="auto"/>
        </w:rPr>
        <w:t>two</w:t>
      </w:r>
      <w:r w:rsidRPr="00B8084D">
        <w:rPr>
          <w:color w:val="auto"/>
        </w:rPr>
        <w:t xml:space="preserve"> day</w:t>
      </w:r>
      <w:r w:rsidR="00DB5E1C" w:rsidRPr="00B8084D">
        <w:rPr>
          <w:color w:val="auto"/>
        </w:rPr>
        <w:t>s</w:t>
      </w:r>
      <w:r w:rsidRPr="00B8084D">
        <w:rPr>
          <w:color w:val="auto"/>
        </w:rPr>
        <w:t>.</w:t>
      </w:r>
    </w:p>
    <w:p w14:paraId="72CC6B4F" w14:textId="77777777" w:rsidR="00F66D5A" w:rsidRPr="00B8084D" w:rsidRDefault="00F66D5A" w:rsidP="00B8084D">
      <w:pPr>
        <w:pStyle w:val="ListParagraph"/>
        <w:widowControl/>
        <w:ind w:left="0"/>
        <w:jc w:val="left"/>
        <w:rPr>
          <w:color w:val="auto"/>
        </w:rPr>
      </w:pPr>
    </w:p>
    <w:p w14:paraId="1044E09E" w14:textId="07B3741C" w:rsidR="004160C4" w:rsidRPr="00B8084D" w:rsidRDefault="00E205BF" w:rsidP="00B8084D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B8084D">
        <w:rPr>
          <w:color w:val="auto"/>
          <w:highlight w:val="yellow"/>
        </w:rPr>
        <w:t>Dismiss</w:t>
      </w:r>
      <w:r w:rsidR="0064101F" w:rsidRPr="00B8084D">
        <w:rPr>
          <w:color w:val="auto"/>
          <w:highlight w:val="yellow"/>
        </w:rPr>
        <w:t xml:space="preserve"> the participant with encouragement to engage in normal daily activities</w:t>
      </w:r>
      <w:r w:rsidR="0064101F" w:rsidRPr="00B8084D">
        <w:rPr>
          <w:color w:val="auto"/>
        </w:rPr>
        <w:t xml:space="preserve"> and m</w:t>
      </w:r>
      <w:r w:rsidR="000241E5" w:rsidRPr="00B8084D">
        <w:rPr>
          <w:color w:val="auto"/>
        </w:rPr>
        <w:t xml:space="preserve">ake sure the participant remembers to </w:t>
      </w:r>
      <w:r w:rsidR="0064101F" w:rsidRPr="00B8084D">
        <w:rPr>
          <w:color w:val="auto"/>
        </w:rPr>
        <w:t xml:space="preserve">return </w:t>
      </w:r>
      <w:r w:rsidR="00BC54E1" w:rsidRPr="00B8084D">
        <w:rPr>
          <w:color w:val="auto"/>
        </w:rPr>
        <w:t xml:space="preserve">the </w:t>
      </w:r>
      <w:r w:rsidR="0064101F" w:rsidRPr="00B8084D">
        <w:rPr>
          <w:color w:val="auto"/>
        </w:rPr>
        <w:t xml:space="preserve">accelerometer when </w:t>
      </w:r>
      <w:r w:rsidRPr="00B8084D">
        <w:rPr>
          <w:color w:val="auto"/>
        </w:rPr>
        <w:t>appearing for</w:t>
      </w:r>
      <w:r w:rsidR="0064101F" w:rsidRPr="00B8084D">
        <w:rPr>
          <w:color w:val="auto"/>
        </w:rPr>
        <w:t xml:space="preserve"> the session</w:t>
      </w:r>
      <w:r w:rsidR="000241E5" w:rsidRPr="00B8084D">
        <w:rPr>
          <w:color w:val="auto"/>
        </w:rPr>
        <w:t>.</w:t>
      </w:r>
    </w:p>
    <w:p w14:paraId="4756B40A" w14:textId="77777777" w:rsidR="00212A28" w:rsidRPr="00B8084D" w:rsidRDefault="00212A28" w:rsidP="00B8084D">
      <w:pPr>
        <w:pStyle w:val="ListParagraph"/>
        <w:widowControl/>
        <w:ind w:left="0"/>
        <w:jc w:val="left"/>
        <w:rPr>
          <w:color w:val="auto"/>
        </w:rPr>
      </w:pPr>
    </w:p>
    <w:p w14:paraId="08A89B33" w14:textId="0D95CA23" w:rsidR="00212A28" w:rsidRPr="00B8084D" w:rsidRDefault="009E2147" w:rsidP="009E2147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 xml:space="preserve">NOTE: </w:t>
      </w:r>
      <w:r w:rsidR="001417D3" w:rsidRPr="00B8084D">
        <w:rPr>
          <w:color w:val="auto"/>
        </w:rPr>
        <w:t xml:space="preserve">This study is conducted in Greifswald, a </w:t>
      </w:r>
      <w:r w:rsidR="003428C2" w:rsidRPr="00B8084D">
        <w:rPr>
          <w:color w:val="auto"/>
        </w:rPr>
        <w:t>city</w:t>
      </w:r>
      <w:r w:rsidR="001417D3" w:rsidRPr="00B8084D">
        <w:rPr>
          <w:color w:val="auto"/>
        </w:rPr>
        <w:t xml:space="preserve"> in Western Pomerania, a rural area in Northeastern Germany. P</w:t>
      </w:r>
      <w:r w:rsidR="006B4980" w:rsidRPr="00B8084D">
        <w:rPr>
          <w:color w:val="auto"/>
        </w:rPr>
        <w:t>ersons</w:t>
      </w:r>
      <w:r w:rsidR="00212A28" w:rsidRPr="00B8084D">
        <w:rPr>
          <w:color w:val="auto"/>
        </w:rPr>
        <w:t xml:space="preserve"> </w:t>
      </w:r>
      <w:r w:rsidR="001417D3" w:rsidRPr="00B8084D">
        <w:rPr>
          <w:color w:val="auto"/>
        </w:rPr>
        <w:t xml:space="preserve">from the general population </w:t>
      </w:r>
      <w:r w:rsidR="00212A28" w:rsidRPr="00B8084D">
        <w:rPr>
          <w:color w:val="auto"/>
        </w:rPr>
        <w:t>aged between 40 and 75 years</w:t>
      </w:r>
      <w:r w:rsidR="009E7EB0" w:rsidRPr="00B8084D">
        <w:rPr>
          <w:color w:val="auto"/>
        </w:rPr>
        <w:t xml:space="preserve"> </w:t>
      </w:r>
      <w:r w:rsidR="006B4980" w:rsidRPr="00B8084D">
        <w:rPr>
          <w:color w:val="auto"/>
        </w:rPr>
        <w:t>are</w:t>
      </w:r>
      <w:r w:rsidR="009E7EB0" w:rsidRPr="00B8084D">
        <w:rPr>
          <w:color w:val="auto"/>
        </w:rPr>
        <w:t xml:space="preserve"> </w:t>
      </w:r>
      <w:r w:rsidR="006B4980" w:rsidRPr="00B8084D">
        <w:rPr>
          <w:color w:val="auto"/>
        </w:rPr>
        <w:t xml:space="preserve">recruited </w:t>
      </w:r>
      <w:r w:rsidR="005D6045" w:rsidRPr="00B8084D">
        <w:rPr>
          <w:color w:val="auto"/>
        </w:rPr>
        <w:t xml:space="preserve">proactively </w:t>
      </w:r>
      <w:r w:rsidR="006B4980" w:rsidRPr="00B8084D">
        <w:rPr>
          <w:color w:val="auto"/>
        </w:rPr>
        <w:t>at</w:t>
      </w:r>
      <w:r w:rsidR="009E7EB0" w:rsidRPr="00B8084D">
        <w:rPr>
          <w:color w:val="auto"/>
        </w:rPr>
        <w:t xml:space="preserve"> a</w:t>
      </w:r>
      <w:r w:rsidR="00694407" w:rsidRPr="00B8084D">
        <w:rPr>
          <w:color w:val="auto"/>
        </w:rPr>
        <w:t xml:space="preserve"> shopping mall</w:t>
      </w:r>
      <w:r w:rsidR="009E7EB0" w:rsidRPr="00B8084D">
        <w:rPr>
          <w:color w:val="auto"/>
        </w:rPr>
        <w:t>.</w:t>
      </w:r>
      <w:r w:rsidR="00694407" w:rsidRPr="00B8084D">
        <w:rPr>
          <w:color w:val="auto"/>
        </w:rPr>
        <w:t xml:space="preserve"> </w:t>
      </w:r>
      <w:r w:rsidR="006B4980" w:rsidRPr="00B8084D">
        <w:rPr>
          <w:color w:val="auto"/>
        </w:rPr>
        <w:t>Accelerometer feedback letters and s</w:t>
      </w:r>
      <w:r w:rsidR="00694407" w:rsidRPr="00B8084D">
        <w:rPr>
          <w:color w:val="auto"/>
        </w:rPr>
        <w:t xml:space="preserve">hopping vouchers in the amount of 10 </w:t>
      </w:r>
      <w:r w:rsidR="00814943" w:rsidRPr="00B8084D">
        <w:rPr>
          <w:color w:val="auto"/>
        </w:rPr>
        <w:t>euros</w:t>
      </w:r>
      <w:r w:rsidR="00694407" w:rsidRPr="00B8084D">
        <w:rPr>
          <w:color w:val="auto"/>
        </w:rPr>
        <w:t xml:space="preserve"> </w:t>
      </w:r>
      <w:r w:rsidR="006B4980" w:rsidRPr="00B8084D">
        <w:rPr>
          <w:color w:val="auto"/>
        </w:rPr>
        <w:t xml:space="preserve">are </w:t>
      </w:r>
      <w:r w:rsidR="005D6045" w:rsidRPr="00B8084D">
        <w:rPr>
          <w:color w:val="auto"/>
        </w:rPr>
        <w:t>used</w:t>
      </w:r>
      <w:r w:rsidR="006B4980" w:rsidRPr="00B8084D">
        <w:rPr>
          <w:color w:val="auto"/>
        </w:rPr>
        <w:t xml:space="preserve"> as incentives</w:t>
      </w:r>
      <w:r w:rsidR="00694407" w:rsidRPr="00B8084D">
        <w:rPr>
          <w:color w:val="auto"/>
        </w:rPr>
        <w:t xml:space="preserve">. </w:t>
      </w:r>
      <w:r w:rsidR="00CD0745" w:rsidRPr="00B8084D">
        <w:rPr>
          <w:color w:val="auto"/>
        </w:rPr>
        <w:t>Participants are instructed to wear the device for</w:t>
      </w:r>
      <w:r w:rsidR="00694407" w:rsidRPr="00B8084D">
        <w:rPr>
          <w:color w:val="auto"/>
        </w:rPr>
        <w:t xml:space="preserve"> seven consecutive days</w:t>
      </w:r>
      <w:r w:rsidR="00CD0745" w:rsidRPr="00B8084D">
        <w:rPr>
          <w:color w:val="auto"/>
        </w:rPr>
        <w:t xml:space="preserve"> and to remove it for any water-based activities</w:t>
      </w:r>
      <w:r>
        <w:rPr>
          <w:color w:val="auto"/>
        </w:rPr>
        <w:t xml:space="preserve"> (e.g., </w:t>
      </w:r>
      <w:r w:rsidR="00CD0745" w:rsidRPr="00B8084D">
        <w:rPr>
          <w:color w:val="auto"/>
        </w:rPr>
        <w:t>showering or swimming</w:t>
      </w:r>
      <w:r>
        <w:rPr>
          <w:color w:val="auto"/>
        </w:rPr>
        <w:t>)</w:t>
      </w:r>
      <w:r w:rsidR="00694407" w:rsidRPr="00B8084D">
        <w:rPr>
          <w:color w:val="auto"/>
        </w:rPr>
        <w:t>.</w:t>
      </w:r>
    </w:p>
    <w:p w14:paraId="258246B0" w14:textId="77777777" w:rsidR="009E23FC" w:rsidRPr="00B8084D" w:rsidRDefault="009E23FC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5C234B81" w14:textId="4DAB6A08" w:rsidR="000E703D" w:rsidRPr="00B8084D" w:rsidRDefault="00DC7503" w:rsidP="00B8084D">
      <w:pPr>
        <w:pStyle w:val="NormalWeb"/>
        <w:widowControl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/>
        <w:ind w:left="0" w:firstLine="0"/>
        <w:jc w:val="left"/>
        <w:rPr>
          <w:b/>
          <w:color w:val="auto"/>
          <w:highlight w:val="yellow"/>
        </w:rPr>
      </w:pPr>
      <w:r w:rsidRPr="00B8084D">
        <w:rPr>
          <w:b/>
          <w:bCs/>
          <w:color w:val="auto"/>
          <w:highlight w:val="yellow"/>
        </w:rPr>
        <w:t xml:space="preserve">Participant </w:t>
      </w:r>
      <w:r w:rsidR="009E2147" w:rsidRPr="00B8084D">
        <w:rPr>
          <w:b/>
          <w:bCs/>
          <w:color w:val="auto"/>
          <w:highlight w:val="yellow"/>
        </w:rPr>
        <w:t>assessment session</w:t>
      </w:r>
    </w:p>
    <w:p w14:paraId="071C9478" w14:textId="77777777" w:rsidR="009E23FC" w:rsidRPr="00B8084D" w:rsidRDefault="009E23FC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</w:p>
    <w:p w14:paraId="37CFD7B6" w14:textId="0FC79421" w:rsidR="00DC7503" w:rsidRPr="00B8084D" w:rsidRDefault="009E2147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>
        <w:rPr>
          <w:bCs/>
          <w:color w:val="auto"/>
        </w:rPr>
        <w:t>NOTE</w:t>
      </w:r>
      <w:r w:rsidR="00B8084D">
        <w:rPr>
          <w:bCs/>
          <w:color w:val="auto"/>
        </w:rPr>
        <w:t>:</w:t>
      </w:r>
      <w:r w:rsidR="00DC7503" w:rsidRPr="00B8084D">
        <w:rPr>
          <w:bCs/>
          <w:color w:val="auto"/>
        </w:rPr>
        <w:t xml:space="preserve"> Conduct this session within </w:t>
      </w:r>
      <w:r w:rsidR="00DB5E1C" w:rsidRPr="00B8084D">
        <w:rPr>
          <w:bCs/>
          <w:color w:val="auto"/>
        </w:rPr>
        <w:t>three</w:t>
      </w:r>
      <w:r w:rsidR="00DC7503" w:rsidRPr="00B8084D">
        <w:rPr>
          <w:bCs/>
          <w:color w:val="auto"/>
        </w:rPr>
        <w:t xml:space="preserve"> days after the last accelerometer wearing day. </w:t>
      </w:r>
    </w:p>
    <w:p w14:paraId="2A325544" w14:textId="77777777" w:rsidR="00DC7503" w:rsidRPr="00B8084D" w:rsidRDefault="00DC7503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0013B802" w14:textId="54367BBA" w:rsidR="00DB1FE6" w:rsidRPr="00B8084D" w:rsidRDefault="00F842ED" w:rsidP="00B8084D">
      <w:pPr>
        <w:pStyle w:val="NormalWeb"/>
        <w:widowControl/>
        <w:numPr>
          <w:ilvl w:val="1"/>
          <w:numId w:val="3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Collect</w:t>
      </w:r>
      <w:r w:rsidR="00DB1FE6" w:rsidRPr="00B8084D">
        <w:rPr>
          <w:color w:val="auto"/>
          <w:highlight w:val="yellow"/>
        </w:rPr>
        <w:t xml:space="preserve"> the accelerometer from the participant.</w:t>
      </w:r>
    </w:p>
    <w:p w14:paraId="297AD1D3" w14:textId="77777777" w:rsidR="00DE2527" w:rsidRPr="00B8084D" w:rsidRDefault="00DE2527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3A7D7E3F" w14:textId="052BBF13" w:rsidR="00DB1FE6" w:rsidRPr="00B8084D" w:rsidRDefault="00634696" w:rsidP="00B8084D">
      <w:pPr>
        <w:pStyle w:val="NormalWeb"/>
        <w:widowControl/>
        <w:numPr>
          <w:ilvl w:val="1"/>
          <w:numId w:val="34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B8084D">
        <w:rPr>
          <w:color w:val="auto"/>
          <w:highlight w:val="yellow"/>
        </w:rPr>
        <w:t>Set up</w:t>
      </w:r>
      <w:r w:rsidR="00DB1FE6" w:rsidRPr="00B8084D">
        <w:rPr>
          <w:color w:val="auto"/>
          <w:highlight w:val="yellow"/>
        </w:rPr>
        <w:t xml:space="preserve"> a new par</w:t>
      </w:r>
      <w:r w:rsidR="004F4E8F" w:rsidRPr="00B8084D">
        <w:rPr>
          <w:color w:val="auto"/>
          <w:highlight w:val="yellow"/>
        </w:rPr>
        <w:t xml:space="preserve">ticipant in the tablet-computer survey </w:t>
      </w:r>
      <w:r w:rsidR="0098140C" w:rsidRPr="00B8084D">
        <w:rPr>
          <w:color w:val="auto"/>
        </w:rPr>
        <w:t xml:space="preserve">and type in the </w:t>
      </w:r>
      <w:r w:rsidR="00DB1FE6" w:rsidRPr="00B8084D">
        <w:rPr>
          <w:color w:val="auto"/>
        </w:rPr>
        <w:t>individual study identification number of the participant.</w:t>
      </w:r>
    </w:p>
    <w:p w14:paraId="589D79A4" w14:textId="77777777" w:rsidR="00DE2527" w:rsidRPr="00B8084D" w:rsidRDefault="00DE2527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61CEA151" w14:textId="1D8D713C" w:rsidR="00DB1FE6" w:rsidRPr="00B8084D" w:rsidRDefault="00E669FC" w:rsidP="00B8084D">
      <w:pPr>
        <w:pStyle w:val="NormalWeb"/>
        <w:widowControl/>
        <w:numPr>
          <w:ilvl w:val="1"/>
          <w:numId w:val="3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>Hand over the t</w:t>
      </w:r>
      <w:r w:rsidR="0012764E" w:rsidRPr="00B8084D">
        <w:rPr>
          <w:color w:val="auto"/>
          <w:highlight w:val="yellow"/>
        </w:rPr>
        <w:t xml:space="preserve">ablet </w:t>
      </w:r>
      <w:r w:rsidR="00DB1FE6" w:rsidRPr="00B8084D">
        <w:rPr>
          <w:color w:val="auto"/>
          <w:highlight w:val="yellow"/>
        </w:rPr>
        <w:t xml:space="preserve">computer to the participant </w:t>
      </w:r>
      <w:r w:rsidR="009E2147">
        <w:rPr>
          <w:color w:val="auto"/>
          <w:highlight w:val="yellow"/>
        </w:rPr>
        <w:t>to answer</w:t>
      </w:r>
      <w:r w:rsidR="00DB1FE6" w:rsidRPr="00B8084D">
        <w:rPr>
          <w:color w:val="auto"/>
          <w:highlight w:val="yellow"/>
        </w:rPr>
        <w:t xml:space="preserve"> the sel</w:t>
      </w:r>
      <w:r w:rsidR="00DE2527" w:rsidRPr="00B8084D">
        <w:rPr>
          <w:color w:val="auto"/>
          <w:highlight w:val="yellow"/>
        </w:rPr>
        <w:t>f-administrative questionnaire.</w:t>
      </w:r>
    </w:p>
    <w:p w14:paraId="23FBE79D" w14:textId="77777777" w:rsidR="00DE2527" w:rsidRPr="00B8084D" w:rsidRDefault="00DE2527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55C0EBDB" w14:textId="7590176A" w:rsidR="00DB1FE6" w:rsidRPr="00B8084D" w:rsidRDefault="00DB1FE6" w:rsidP="00B8084D">
      <w:pPr>
        <w:pStyle w:val="NormalWeb"/>
        <w:widowControl/>
        <w:numPr>
          <w:ilvl w:val="1"/>
          <w:numId w:val="3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>When the participant has completed the questionnaire</w:t>
      </w:r>
      <w:r w:rsidR="00BA2B05" w:rsidRPr="00B8084D">
        <w:rPr>
          <w:color w:val="auto"/>
          <w:highlight w:val="yellow"/>
        </w:rPr>
        <w:t xml:space="preserve">, </w:t>
      </w:r>
      <w:r w:rsidR="00F842ED">
        <w:rPr>
          <w:color w:val="auto"/>
          <w:highlight w:val="yellow"/>
        </w:rPr>
        <w:t>collect</w:t>
      </w:r>
      <w:r w:rsidR="00BA2B05" w:rsidRPr="00B8084D">
        <w:rPr>
          <w:color w:val="auto"/>
          <w:highlight w:val="yellow"/>
        </w:rPr>
        <w:t xml:space="preserve"> the tablet computer and continue with measurement of somatometry.</w:t>
      </w:r>
    </w:p>
    <w:p w14:paraId="49588403" w14:textId="77777777" w:rsidR="00DE2527" w:rsidRPr="00B8084D" w:rsidRDefault="00DE2527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25210C48" w14:textId="55634820" w:rsidR="00BA2B05" w:rsidRPr="00B8084D" w:rsidRDefault="00BA2B05" w:rsidP="00B8084D">
      <w:pPr>
        <w:pStyle w:val="NormalWeb"/>
        <w:widowControl/>
        <w:numPr>
          <w:ilvl w:val="2"/>
          <w:numId w:val="3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Ask the participant to take off their shoes and to </w:t>
      </w:r>
      <w:r w:rsidR="00BB2638" w:rsidRPr="00B8084D">
        <w:rPr>
          <w:color w:val="auto"/>
          <w:highlight w:val="yellow"/>
        </w:rPr>
        <w:t>stand</w:t>
      </w:r>
      <w:r w:rsidRPr="00B8084D">
        <w:rPr>
          <w:color w:val="auto"/>
          <w:highlight w:val="yellow"/>
        </w:rPr>
        <w:t xml:space="preserve"> on calibrated scales fo</w:t>
      </w:r>
      <w:r w:rsidR="0098140C" w:rsidRPr="00B8084D">
        <w:rPr>
          <w:color w:val="auto"/>
          <w:highlight w:val="yellow"/>
        </w:rPr>
        <w:t>r measurem</w:t>
      </w:r>
      <w:r w:rsidRPr="00B8084D">
        <w:rPr>
          <w:color w:val="auto"/>
          <w:highlight w:val="yellow"/>
        </w:rPr>
        <w:t>ent of body weight. Type in the result into the tablet computer.</w:t>
      </w:r>
    </w:p>
    <w:p w14:paraId="0F01C266" w14:textId="77777777" w:rsidR="00BB2638" w:rsidRPr="00B8084D" w:rsidRDefault="00BB2638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71433F6D" w14:textId="2EE9D65C" w:rsidR="00BA2B05" w:rsidRPr="00B8084D" w:rsidRDefault="00BA2B05" w:rsidP="00B8084D">
      <w:pPr>
        <w:pStyle w:val="NormalWeb"/>
        <w:widowControl/>
        <w:numPr>
          <w:ilvl w:val="2"/>
          <w:numId w:val="3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Ask the participant to stand straight in front </w:t>
      </w:r>
      <w:r w:rsidR="00BB2638" w:rsidRPr="00B8084D">
        <w:rPr>
          <w:color w:val="auto"/>
          <w:highlight w:val="yellow"/>
        </w:rPr>
        <w:t xml:space="preserve">of </w:t>
      </w:r>
      <w:r w:rsidRPr="00B8084D">
        <w:rPr>
          <w:color w:val="auto"/>
          <w:highlight w:val="yellow"/>
        </w:rPr>
        <w:t>a mirror with toes at a mark on the ground for measurement of body height. Type in the result into the tablet computer.</w:t>
      </w:r>
    </w:p>
    <w:p w14:paraId="6E60504D" w14:textId="77777777" w:rsidR="00BB2638" w:rsidRPr="00B8084D" w:rsidRDefault="00BB2638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4CD76FF1" w14:textId="5A88EE54" w:rsidR="00BA2B05" w:rsidRPr="00B8084D" w:rsidRDefault="00BA2B05" w:rsidP="00B8084D">
      <w:pPr>
        <w:pStyle w:val="NormalWeb"/>
        <w:widowControl/>
        <w:numPr>
          <w:ilvl w:val="2"/>
          <w:numId w:val="34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Ask the participant to </w:t>
      </w:r>
      <w:r w:rsidR="00CA5DB7" w:rsidRPr="00B8084D">
        <w:rPr>
          <w:color w:val="auto"/>
          <w:highlight w:val="yellow"/>
        </w:rPr>
        <w:t>remove upper layers of clothing</w:t>
      </w:r>
      <w:r w:rsidRPr="00B8084D">
        <w:rPr>
          <w:color w:val="auto"/>
          <w:highlight w:val="yellow"/>
        </w:rPr>
        <w:t xml:space="preserve"> for measurement of waist and hip circumference. Measure waist circumference </w:t>
      </w:r>
      <w:r w:rsidR="007565DB" w:rsidRPr="00B8084D">
        <w:rPr>
          <w:color w:val="auto"/>
          <w:highlight w:val="yellow"/>
        </w:rPr>
        <w:t xml:space="preserve">midway between lowest rib and iliac crest. </w:t>
      </w:r>
      <w:r w:rsidRPr="00B8084D">
        <w:rPr>
          <w:color w:val="auto"/>
          <w:highlight w:val="yellow"/>
        </w:rPr>
        <w:t xml:space="preserve">Measure hip circumference </w:t>
      </w:r>
      <w:r w:rsidR="00C932D0" w:rsidRPr="00B8084D">
        <w:rPr>
          <w:color w:val="auto"/>
          <w:highlight w:val="yellow"/>
        </w:rPr>
        <w:t>about two</w:t>
      </w:r>
      <w:r w:rsidRPr="00B8084D">
        <w:rPr>
          <w:color w:val="auto"/>
          <w:highlight w:val="yellow"/>
        </w:rPr>
        <w:t xml:space="preserve"> inches </w:t>
      </w:r>
      <w:r w:rsidR="00C932D0" w:rsidRPr="00B8084D">
        <w:rPr>
          <w:color w:val="auto"/>
          <w:highlight w:val="yellow"/>
        </w:rPr>
        <w:t>below iliac crest.</w:t>
      </w:r>
      <w:r w:rsidRPr="00B8084D">
        <w:rPr>
          <w:color w:val="auto"/>
          <w:highlight w:val="yellow"/>
        </w:rPr>
        <w:t xml:space="preserve"> </w:t>
      </w:r>
      <w:r w:rsidR="007565DB" w:rsidRPr="00B8084D">
        <w:rPr>
          <w:color w:val="auto"/>
          <w:highlight w:val="yellow"/>
        </w:rPr>
        <w:t xml:space="preserve">Use the mirror to check accurate position of the tape. </w:t>
      </w:r>
      <w:r w:rsidRPr="00B8084D">
        <w:rPr>
          <w:color w:val="auto"/>
          <w:highlight w:val="yellow"/>
        </w:rPr>
        <w:t>Type in the results into the tablet computer.</w:t>
      </w:r>
    </w:p>
    <w:p w14:paraId="45777B52" w14:textId="77777777" w:rsidR="00CA5DB7" w:rsidRPr="00B8084D" w:rsidRDefault="00CA5DB7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3F88EB86" w14:textId="5B5AE690" w:rsidR="00D5562D" w:rsidRDefault="00BA2B05" w:rsidP="00B8084D">
      <w:pPr>
        <w:pStyle w:val="NormalWeb"/>
        <w:widowControl/>
        <w:numPr>
          <w:ilvl w:val="1"/>
          <w:numId w:val="34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B8084D">
        <w:rPr>
          <w:color w:val="auto"/>
        </w:rPr>
        <w:t xml:space="preserve">Thank </w:t>
      </w:r>
      <w:r w:rsidR="00862C09" w:rsidRPr="00B8084D">
        <w:rPr>
          <w:color w:val="auto"/>
        </w:rPr>
        <w:t xml:space="preserve">and dismiss </w:t>
      </w:r>
      <w:r w:rsidRPr="00B8084D">
        <w:rPr>
          <w:color w:val="auto"/>
        </w:rPr>
        <w:t xml:space="preserve">the </w:t>
      </w:r>
      <w:r w:rsidR="002A0863" w:rsidRPr="00B8084D">
        <w:rPr>
          <w:color w:val="auto"/>
        </w:rPr>
        <w:t>particip</w:t>
      </w:r>
      <w:r w:rsidRPr="00B8084D">
        <w:rPr>
          <w:color w:val="auto"/>
        </w:rPr>
        <w:t>ant</w:t>
      </w:r>
      <w:r w:rsidR="00AB6D8E" w:rsidRPr="00B8084D">
        <w:rPr>
          <w:color w:val="auto"/>
        </w:rPr>
        <w:t>.</w:t>
      </w:r>
    </w:p>
    <w:p w14:paraId="494BFA5A" w14:textId="77777777" w:rsidR="00B8084D" w:rsidRPr="00B8084D" w:rsidRDefault="00B8084D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49A5DE49" w14:textId="7AA99B58" w:rsidR="00BA0BED" w:rsidRPr="00B8084D" w:rsidRDefault="00AC7510" w:rsidP="00B8084D">
      <w:pPr>
        <w:pStyle w:val="NormalWeb"/>
        <w:widowControl/>
        <w:numPr>
          <w:ilvl w:val="0"/>
          <w:numId w:val="17"/>
        </w:numPr>
        <w:spacing w:before="0" w:beforeAutospacing="0" w:after="0" w:afterAutospacing="0"/>
        <w:ind w:left="0" w:firstLine="0"/>
        <w:jc w:val="left"/>
        <w:rPr>
          <w:b/>
          <w:color w:val="auto"/>
          <w:highlight w:val="yellow"/>
        </w:rPr>
      </w:pPr>
      <w:r w:rsidRPr="00B8084D">
        <w:rPr>
          <w:b/>
          <w:color w:val="auto"/>
          <w:highlight w:val="yellow"/>
        </w:rPr>
        <w:t xml:space="preserve">Download of </w:t>
      </w:r>
      <w:r w:rsidR="009E2147" w:rsidRPr="00B8084D">
        <w:rPr>
          <w:b/>
          <w:color w:val="auto"/>
          <w:highlight w:val="yellow"/>
        </w:rPr>
        <w:t>accelerometer data for processing and creation of feedback letters</w:t>
      </w:r>
    </w:p>
    <w:p w14:paraId="613DACEA" w14:textId="77777777" w:rsidR="00AD2288" w:rsidRPr="00B8084D" w:rsidRDefault="00AD2288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3A88221E" w14:textId="77777777" w:rsidR="00AC7510" w:rsidRPr="00B8084D" w:rsidRDefault="00AD2288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>Download the data from the device</w:t>
      </w:r>
      <w:r w:rsidR="00200E33" w:rsidRPr="00B8084D">
        <w:rPr>
          <w:color w:val="auto"/>
          <w:highlight w:val="yellow"/>
        </w:rPr>
        <w:t xml:space="preserve"> using the appropriate software. </w:t>
      </w:r>
    </w:p>
    <w:p w14:paraId="585784C3" w14:textId="77777777" w:rsidR="00AC7510" w:rsidRPr="00B8084D" w:rsidRDefault="00AC7510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  <w:highlight w:val="yellow"/>
        </w:rPr>
      </w:pPr>
    </w:p>
    <w:p w14:paraId="0E878E0B" w14:textId="32140978" w:rsidR="002A0863" w:rsidRPr="00B8084D" w:rsidRDefault="00AC7510" w:rsidP="00B8084D">
      <w:pPr>
        <w:pStyle w:val="NormalWeb"/>
        <w:widowControl/>
        <w:numPr>
          <w:ilvl w:val="2"/>
          <w:numId w:val="39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B8084D">
        <w:rPr>
          <w:color w:val="auto"/>
        </w:rPr>
        <w:lastRenderedPageBreak/>
        <w:t>Select to use data from the vertical axis and c</w:t>
      </w:r>
      <w:r w:rsidR="00200E33" w:rsidRPr="00B8084D">
        <w:rPr>
          <w:color w:val="auto"/>
        </w:rPr>
        <w:t xml:space="preserve">hoose </w:t>
      </w:r>
      <w:r w:rsidR="00AB6A77" w:rsidRPr="00B8084D">
        <w:rPr>
          <w:color w:val="auto"/>
        </w:rPr>
        <w:t>an epoch length of 10 s</w:t>
      </w:r>
      <w:r w:rsidR="00AA0150" w:rsidRPr="00B8084D">
        <w:rPr>
          <w:color w:val="auto"/>
        </w:rPr>
        <w:t>.</w:t>
      </w:r>
    </w:p>
    <w:p w14:paraId="6D2758B8" w14:textId="77777777" w:rsidR="00AD2288" w:rsidRPr="00B8084D" w:rsidRDefault="00AD2288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5E2E774B" w14:textId="33F71F89" w:rsidR="00AD2288" w:rsidRPr="00B8084D" w:rsidRDefault="00200E33" w:rsidP="00B8084D">
      <w:pPr>
        <w:pStyle w:val="NormalWeb"/>
        <w:widowControl/>
        <w:numPr>
          <w:ilvl w:val="2"/>
          <w:numId w:val="39"/>
        </w:numPr>
        <w:spacing w:before="0" w:beforeAutospacing="0" w:after="0" w:afterAutospacing="0"/>
        <w:ind w:left="0" w:firstLine="0"/>
        <w:jc w:val="left"/>
        <w:rPr>
          <w:b/>
          <w:bCs/>
          <w:color w:val="auto"/>
        </w:rPr>
      </w:pPr>
      <w:r w:rsidRPr="00B8084D">
        <w:rPr>
          <w:color w:val="auto"/>
          <w:highlight w:val="yellow"/>
        </w:rPr>
        <w:t xml:space="preserve">Export the data to </w:t>
      </w:r>
      <w:r w:rsidR="00A277E6" w:rsidRPr="00B8084D">
        <w:rPr>
          <w:color w:val="auto"/>
          <w:highlight w:val="yellow"/>
        </w:rPr>
        <w:t>an appropriate program</w:t>
      </w:r>
      <w:r w:rsidRPr="00B8084D">
        <w:rPr>
          <w:color w:val="auto"/>
          <w:highlight w:val="yellow"/>
        </w:rPr>
        <w:t xml:space="preserve"> for further processing</w:t>
      </w:r>
      <w:r w:rsidR="00AD2288" w:rsidRPr="00B8084D">
        <w:rPr>
          <w:color w:val="auto"/>
          <w:highlight w:val="yellow"/>
        </w:rPr>
        <w:t>.</w:t>
      </w:r>
      <w:r w:rsidR="00A81E23" w:rsidRPr="00B8084D">
        <w:rPr>
          <w:color w:val="auto"/>
          <w:highlight w:val="yellow"/>
        </w:rPr>
        <w:t xml:space="preserve"> </w:t>
      </w:r>
      <w:r w:rsidR="001544CE" w:rsidRPr="00B8084D">
        <w:rPr>
          <w:highlight w:val="yellow"/>
        </w:rPr>
        <w:t xml:space="preserve">According to the output metric used, </w:t>
      </w:r>
      <w:r w:rsidR="00A81E23" w:rsidRPr="00B8084D">
        <w:rPr>
          <w:color w:val="auto"/>
          <w:highlight w:val="yellow"/>
        </w:rPr>
        <w:t>choose cut points</w:t>
      </w:r>
      <w:r w:rsidR="00A81E23" w:rsidRPr="00B8084D">
        <w:rPr>
          <w:color w:val="auto"/>
        </w:rPr>
        <w:t xml:space="preserve"> to </w:t>
      </w:r>
      <w:r w:rsidR="00AC7510" w:rsidRPr="00B8084D">
        <w:rPr>
          <w:color w:val="auto"/>
        </w:rPr>
        <w:t xml:space="preserve">determine non-wear time and </w:t>
      </w:r>
      <w:r w:rsidR="00AC7510" w:rsidRPr="00B8084D">
        <w:rPr>
          <w:color w:val="auto"/>
          <w:highlight w:val="yellow"/>
        </w:rPr>
        <w:t xml:space="preserve">to </w:t>
      </w:r>
      <w:r w:rsidR="00A81E23" w:rsidRPr="00B8084D">
        <w:rPr>
          <w:color w:val="auto"/>
          <w:highlight w:val="yellow"/>
        </w:rPr>
        <w:t>differentiate between P</w:t>
      </w:r>
      <w:r w:rsidR="008279AE" w:rsidRPr="00B8084D">
        <w:rPr>
          <w:color w:val="auto"/>
          <w:highlight w:val="yellow"/>
        </w:rPr>
        <w:t xml:space="preserve">A intensity </w:t>
      </w:r>
      <w:r w:rsidR="00A81E23" w:rsidRPr="00B8084D">
        <w:rPr>
          <w:color w:val="auto"/>
          <w:highlight w:val="yellow"/>
        </w:rPr>
        <w:t>levels</w:t>
      </w:r>
      <w:r w:rsidR="00065B77" w:rsidRPr="00B8084D">
        <w:rPr>
          <w:color w:val="auto"/>
          <w:highlight w:val="yellow"/>
        </w:rPr>
        <w:fldChar w:fldCharType="begin"/>
      </w:r>
      <w:r w:rsidR="00DB5E1C" w:rsidRPr="00B8084D">
        <w:rPr>
          <w:color w:val="auto"/>
          <w:highlight w:val="yellow"/>
        </w:rPr>
        <w:instrText xml:space="preserve"> ADDIN EN.CITE &lt;EndNote&gt;&lt;Cite&gt;&lt;Author&gt;Troiano&lt;/Author&gt;&lt;Year&gt;2008&lt;/Year&gt;&lt;RecNum&gt;141&lt;/RecNum&gt;&lt;DisplayText&gt;&lt;style face="superscript"&gt;24,25&lt;/style&gt;&lt;/DisplayText&gt;&lt;record&gt;&lt;rec-number&gt;141&lt;/rec-number&gt;&lt;foreign-keys&gt;&lt;key app="EN" db-id="vr5e0dzv0e0ztketf935vaeddf52adps92xs" timestamp="1535132036"&gt;141&lt;/key&gt;&lt;/foreign-keys&gt;&lt;ref-type name="Journal Article"&gt;17&lt;/ref-type&gt;&lt;contributors&gt;&lt;authors&gt;&lt;author&gt;Troiano, RP&lt;/author&gt;&lt;author&gt;Berrigan, D&lt;/author&gt;&lt;author&gt;Dodd, KW&lt;/author&gt;&lt;author&gt;Masse, LC&lt;/author&gt;&lt;author&gt;Tilert, T&lt;/author&gt;&lt;author&gt;McDowell, M&lt;/author&gt;&lt;/authors&gt;&lt;/contributors&gt;&lt;titles&gt;&lt;title&gt;Physical activity in the United States measured by accelerometer&lt;/title&gt;&lt;secondary-title&gt;Med Sci Sports Exerc&lt;/secondary-title&gt;&lt;/titles&gt;&lt;periodical&gt;&lt;full-title&gt;Med Sci Sports Exerc&lt;/full-title&gt;&lt;/periodical&gt;&lt;pages&gt;181‐188&lt;/pages&gt;&lt;volume&gt;40&lt;/volume&gt;&lt;dates&gt;&lt;year&gt;2008&lt;/year&gt;&lt;/dates&gt;&lt;urls&gt;&lt;/urls&gt;&lt;/record&gt;&lt;/Cite&gt;&lt;Cite&gt;&lt;Author&gt;Freedson&lt;/Author&gt;&lt;Year&gt;1998&lt;/Year&gt;&lt;RecNum&gt;145&lt;/RecNum&gt;&lt;record&gt;&lt;rec-number&gt;145&lt;/rec-number&gt;&lt;foreign-keys&gt;&lt;key app="EN" db-id="vr5e0dzv0e0ztketf935vaeddf52adps92xs" timestamp="1535133757"&gt;145&lt;/key&gt;&lt;/foreign-keys&gt;&lt;ref-type name="Journal Article"&gt;17&lt;/ref-type&gt;&lt;contributors&gt;&lt;authors&gt;&lt;author&gt;Freedson, P&lt;/author&gt;&lt;author&gt;Melanson, E&lt;/author&gt;&lt;author&gt;Sirard, J&lt;/author&gt;&lt;/authors&gt;&lt;/contributors&gt;&lt;titles&gt;&lt;title&gt;Calibration of the computer science and applications, inc. accelerometer&lt;/title&gt;&lt;secondary-title&gt;Med Sci Sports Exerc&lt;/secondary-title&gt;&lt;/titles&gt;&lt;periodical&gt;&lt;full-title&gt;Med Sci Sports Exerc&lt;/full-title&gt;&lt;/periodical&gt;&lt;pages&gt;777-781&lt;/pages&gt;&lt;volume&gt;30&lt;/volume&gt;&lt;dates&gt;&lt;year&gt;1998&lt;/year&gt;&lt;/dates&gt;&lt;urls&gt;&lt;/urls&gt;&lt;/record&gt;&lt;/Cite&gt;&lt;/EndNote&gt;</w:instrText>
      </w:r>
      <w:r w:rsidR="00065B77" w:rsidRPr="00B8084D">
        <w:rPr>
          <w:color w:val="auto"/>
          <w:highlight w:val="yellow"/>
        </w:rPr>
        <w:fldChar w:fldCharType="separate"/>
      </w:r>
      <w:r w:rsidR="00DB5E1C" w:rsidRPr="00B8084D">
        <w:rPr>
          <w:color w:val="auto"/>
          <w:highlight w:val="yellow"/>
          <w:vertAlign w:val="superscript"/>
        </w:rPr>
        <w:t>24,25</w:t>
      </w:r>
      <w:r w:rsidR="00065B77" w:rsidRPr="00B8084D">
        <w:rPr>
          <w:color w:val="auto"/>
          <w:highlight w:val="yellow"/>
        </w:rPr>
        <w:fldChar w:fldCharType="end"/>
      </w:r>
      <w:r w:rsidR="00A81E23" w:rsidRPr="00B8084D">
        <w:rPr>
          <w:color w:val="auto"/>
        </w:rPr>
        <w:t xml:space="preserve">. </w:t>
      </w:r>
    </w:p>
    <w:p w14:paraId="5B3532AB" w14:textId="77777777" w:rsidR="00AC7510" w:rsidRPr="00B8084D" w:rsidRDefault="00AC7510" w:rsidP="00B8084D">
      <w:pPr>
        <w:pStyle w:val="ListParagraph"/>
        <w:widowControl/>
        <w:ind w:left="0"/>
        <w:jc w:val="left"/>
        <w:rPr>
          <w:b/>
          <w:bCs/>
          <w:color w:val="auto"/>
        </w:rPr>
      </w:pPr>
    </w:p>
    <w:p w14:paraId="45BC1317" w14:textId="2814AF40" w:rsidR="00AC7510" w:rsidRPr="00B8084D" w:rsidRDefault="00AC7510" w:rsidP="00B8084D">
      <w:pPr>
        <w:pStyle w:val="NormalWeb"/>
        <w:widowControl/>
        <w:numPr>
          <w:ilvl w:val="3"/>
          <w:numId w:val="39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r w:rsidRPr="00B8084D">
        <w:rPr>
          <w:bCs/>
          <w:color w:val="auto"/>
        </w:rPr>
        <w:t xml:space="preserve">Define non-wear time as </w:t>
      </w:r>
      <w:r w:rsidR="000B3522" w:rsidRPr="00B8084D">
        <w:rPr>
          <w:bCs/>
          <w:color w:val="auto"/>
        </w:rPr>
        <w:t>at least 60 min</w:t>
      </w:r>
      <w:r w:rsidRPr="00B8084D">
        <w:rPr>
          <w:bCs/>
          <w:color w:val="auto"/>
        </w:rPr>
        <w:t xml:space="preserve"> of consecutive zero</w:t>
      </w:r>
      <w:r w:rsidR="000B3522" w:rsidRPr="00B8084D">
        <w:rPr>
          <w:bCs/>
          <w:color w:val="auto"/>
        </w:rPr>
        <w:t xml:space="preserve"> counts, allowing for ≤2 min</w:t>
      </w:r>
      <w:r w:rsidRPr="00B8084D">
        <w:rPr>
          <w:bCs/>
          <w:color w:val="auto"/>
        </w:rPr>
        <w:t xml:space="preserve"> of counts between 0 and</w:t>
      </w:r>
      <w:r w:rsidR="000B3522" w:rsidRPr="00B8084D">
        <w:rPr>
          <w:bCs/>
          <w:color w:val="auto"/>
        </w:rPr>
        <w:t xml:space="preserve"> </w:t>
      </w:r>
      <w:r w:rsidRPr="00B8084D">
        <w:rPr>
          <w:bCs/>
          <w:color w:val="auto"/>
        </w:rPr>
        <w:t>100</w:t>
      </w:r>
      <w:r w:rsidR="00065B77" w:rsidRPr="00B8084D">
        <w:rPr>
          <w:bCs/>
          <w:color w:val="auto"/>
        </w:rPr>
        <w:fldChar w:fldCharType="begin"/>
      </w:r>
      <w:r w:rsidR="00DB5E1C" w:rsidRPr="00B8084D">
        <w:rPr>
          <w:bCs/>
          <w:color w:val="auto"/>
        </w:rPr>
        <w:instrText xml:space="preserve"> ADDIN EN.CITE &lt;EndNote&gt;&lt;Cite&gt;&lt;Author&gt;Troiano&lt;/Author&gt;&lt;Year&gt;2008&lt;/Year&gt;&lt;RecNum&gt;141&lt;/RecNum&gt;&lt;DisplayText&gt;&lt;style face="superscript"&gt;24&lt;/style&gt;&lt;/DisplayText&gt;&lt;record&gt;&lt;rec-number&gt;141&lt;/rec-number&gt;&lt;foreign-keys&gt;&lt;key app="EN" db-id="vr5e0dzv0e0ztketf935vaeddf52adps92xs" timestamp="1535132036"&gt;141&lt;/key&gt;&lt;/foreign-keys&gt;&lt;ref-type name="Journal Article"&gt;17&lt;/ref-type&gt;&lt;contributors&gt;&lt;authors&gt;&lt;author&gt;Troiano, RP&lt;/author&gt;&lt;author&gt;Berrigan, D&lt;/author&gt;&lt;author&gt;Dodd, KW&lt;/author&gt;&lt;author&gt;Masse, LC&lt;/author&gt;&lt;author&gt;Tilert, T&lt;/author&gt;&lt;author&gt;McDowell, M&lt;/author&gt;&lt;/authors&gt;&lt;/contributors&gt;&lt;titles&gt;&lt;title&gt;Physical activity in the United States measured by accelerometer&lt;/title&gt;&lt;secondary-title&gt;Med Sci Sports Exerc&lt;/secondary-title&gt;&lt;/titles&gt;&lt;periodical&gt;&lt;full-title&gt;Med Sci Sports Exerc&lt;/full-title&gt;&lt;/periodical&gt;&lt;pages&gt;181‐188&lt;/pages&gt;&lt;volume&gt;40&lt;/volume&gt;&lt;dates&gt;&lt;year&gt;2008&lt;/year&gt;&lt;/dates&gt;&lt;urls&gt;&lt;/urls&gt;&lt;/record&gt;&lt;/Cite&gt;&lt;/EndNote&gt;</w:instrText>
      </w:r>
      <w:r w:rsidR="00065B77" w:rsidRPr="00B8084D">
        <w:rPr>
          <w:bCs/>
          <w:color w:val="auto"/>
        </w:rPr>
        <w:fldChar w:fldCharType="separate"/>
      </w:r>
      <w:r w:rsidR="00DB5E1C" w:rsidRPr="00B8084D">
        <w:rPr>
          <w:bCs/>
          <w:color w:val="auto"/>
          <w:vertAlign w:val="superscript"/>
        </w:rPr>
        <w:t>24</w:t>
      </w:r>
      <w:r w:rsidR="00065B77" w:rsidRPr="00B8084D">
        <w:rPr>
          <w:bCs/>
          <w:color w:val="auto"/>
        </w:rPr>
        <w:fldChar w:fldCharType="end"/>
      </w:r>
      <w:r w:rsidRPr="00B8084D">
        <w:rPr>
          <w:bCs/>
          <w:color w:val="auto"/>
        </w:rPr>
        <w:t>.</w:t>
      </w:r>
    </w:p>
    <w:p w14:paraId="2B4662BD" w14:textId="77777777" w:rsidR="000B3522" w:rsidRPr="00B8084D" w:rsidRDefault="000B3522" w:rsidP="00B8084D">
      <w:pPr>
        <w:pStyle w:val="ListParagraph"/>
        <w:widowControl/>
        <w:ind w:left="0"/>
        <w:jc w:val="left"/>
        <w:rPr>
          <w:bCs/>
          <w:color w:val="auto"/>
        </w:rPr>
      </w:pPr>
    </w:p>
    <w:p w14:paraId="66AA3880" w14:textId="5B02AFE6" w:rsidR="000B3522" w:rsidRPr="00B8084D" w:rsidRDefault="008E1C35" w:rsidP="00B8084D">
      <w:pPr>
        <w:pStyle w:val="NormalWeb"/>
        <w:widowControl/>
        <w:numPr>
          <w:ilvl w:val="3"/>
          <w:numId w:val="39"/>
        </w:numPr>
        <w:spacing w:before="0" w:beforeAutospacing="0" w:after="0" w:afterAutospacing="0"/>
        <w:ind w:left="0" w:firstLine="0"/>
        <w:jc w:val="left"/>
        <w:rPr>
          <w:bCs/>
          <w:color w:val="auto"/>
        </w:rPr>
      </w:pPr>
      <w:r w:rsidRPr="00292C91">
        <w:rPr>
          <w:color w:val="auto"/>
        </w:rPr>
        <w:t>In an adult sample (ages 18 or older), c</w:t>
      </w:r>
      <w:r w:rsidR="000B3522" w:rsidRPr="00292C91">
        <w:rPr>
          <w:color w:val="auto"/>
        </w:rPr>
        <w:t>lassify values &lt;100 counts per min as sedentary time, values between 100 and 2019 counts per</w:t>
      </w:r>
      <w:r w:rsidR="000B3522" w:rsidRPr="00B8084D">
        <w:rPr>
          <w:color w:val="auto"/>
        </w:rPr>
        <w:t xml:space="preserve"> min as light PA, values between 2020 and 5998 as moderate PA and values of 5999 </w:t>
      </w:r>
      <w:r w:rsidR="00CB2057" w:rsidRPr="00B8084D">
        <w:rPr>
          <w:color w:val="auto"/>
        </w:rPr>
        <w:t xml:space="preserve">or more </w:t>
      </w:r>
      <w:r w:rsidR="000B3522" w:rsidRPr="00B8084D">
        <w:rPr>
          <w:color w:val="auto"/>
        </w:rPr>
        <w:t>counts per min as vigorous PA</w:t>
      </w:r>
      <w:r w:rsidR="001A7759" w:rsidRPr="00B8084D">
        <w:rPr>
          <w:color w:val="auto"/>
        </w:rPr>
        <w:fldChar w:fldCharType="begin"/>
      </w:r>
      <w:r w:rsidR="00DB5E1C" w:rsidRPr="00B8084D">
        <w:rPr>
          <w:color w:val="auto"/>
        </w:rPr>
        <w:instrText xml:space="preserve"> ADDIN EN.CITE &lt;EndNote&gt;&lt;Cite&gt;&lt;Author&gt;Troiano&lt;/Author&gt;&lt;Year&gt;2008&lt;/Year&gt;&lt;RecNum&gt;141&lt;/RecNum&gt;&lt;DisplayText&gt;&lt;style face="superscript"&gt;24&lt;/style&gt;&lt;/DisplayText&gt;&lt;record&gt;&lt;rec-number&gt;141&lt;/rec-number&gt;&lt;foreign-keys&gt;&lt;key app="EN" db-id="vr5e0dzv0e0ztketf935vaeddf52adps92xs" timestamp="1535132036"&gt;141&lt;/key&gt;&lt;/foreign-keys&gt;&lt;ref-type name="Journal Article"&gt;17&lt;/ref-type&gt;&lt;contributors&gt;&lt;authors&gt;&lt;author&gt;Troiano, RP&lt;/author&gt;&lt;author&gt;Berrigan, D&lt;/author&gt;&lt;author&gt;Dodd, KW&lt;/author&gt;&lt;author&gt;Masse, LC&lt;/author&gt;&lt;author&gt;Tilert, T&lt;/author&gt;&lt;author&gt;McDowell, M&lt;/author&gt;&lt;/authors&gt;&lt;/contributors&gt;&lt;titles&gt;&lt;title&gt;Physical activity in the United States measured by accelerometer&lt;/title&gt;&lt;secondary-title&gt;Med Sci Sports Exerc&lt;/secondary-title&gt;&lt;/titles&gt;&lt;periodical&gt;&lt;full-title&gt;Med Sci Sports Exerc&lt;/full-title&gt;&lt;/periodical&gt;&lt;pages&gt;181‐188&lt;/pages&gt;&lt;volume&gt;40&lt;/volume&gt;&lt;dates&gt;&lt;year&gt;2008&lt;/year&gt;&lt;/dates&gt;&lt;urls&gt;&lt;/urls&gt;&lt;/record&gt;&lt;/Cite&gt;&lt;/EndNote&gt;</w:instrText>
      </w:r>
      <w:r w:rsidR="001A7759" w:rsidRPr="00B8084D">
        <w:rPr>
          <w:color w:val="auto"/>
        </w:rPr>
        <w:fldChar w:fldCharType="separate"/>
      </w:r>
      <w:r w:rsidR="00DB5E1C" w:rsidRPr="00B8084D">
        <w:rPr>
          <w:color w:val="auto"/>
          <w:vertAlign w:val="superscript"/>
        </w:rPr>
        <w:t>24</w:t>
      </w:r>
      <w:r w:rsidR="001A7759" w:rsidRPr="00B8084D">
        <w:rPr>
          <w:color w:val="auto"/>
        </w:rPr>
        <w:fldChar w:fldCharType="end"/>
      </w:r>
      <w:r w:rsidR="000B3522" w:rsidRPr="00B8084D">
        <w:rPr>
          <w:color w:val="auto"/>
        </w:rPr>
        <w:t>.</w:t>
      </w:r>
    </w:p>
    <w:p w14:paraId="2FB760EF" w14:textId="77777777" w:rsidR="00AD2288" w:rsidRPr="00B8084D" w:rsidRDefault="00AD2288" w:rsidP="00B8084D">
      <w:pPr>
        <w:widowControl/>
        <w:jc w:val="left"/>
        <w:rPr>
          <w:color w:val="auto"/>
        </w:rPr>
      </w:pPr>
    </w:p>
    <w:p w14:paraId="385568FA" w14:textId="671C0B9F" w:rsidR="005C1B11" w:rsidRPr="00B8084D" w:rsidRDefault="009F05E9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 xml:space="preserve">Import </w:t>
      </w:r>
      <w:r w:rsidR="00A7325A" w:rsidRPr="00B8084D">
        <w:rPr>
          <w:color w:val="auto"/>
          <w:highlight w:val="yellow"/>
        </w:rPr>
        <w:t xml:space="preserve">all relevant variables </w:t>
      </w:r>
      <w:r w:rsidRPr="00B8084D">
        <w:rPr>
          <w:color w:val="auto"/>
          <w:highlight w:val="yellow"/>
        </w:rPr>
        <w:t>into a computer program appropriate for creating a computerized feedback letter</w:t>
      </w:r>
      <w:r w:rsidR="005009F3" w:rsidRPr="00B8084D">
        <w:rPr>
          <w:color w:val="auto"/>
          <w:highlight w:val="yellow"/>
        </w:rPr>
        <w:t xml:space="preserve"> using an algorithm to automatically integrate the individual data into a general template</w:t>
      </w:r>
      <w:r w:rsidRPr="00B8084D">
        <w:rPr>
          <w:color w:val="auto"/>
          <w:highlight w:val="yellow"/>
        </w:rPr>
        <w:t>.</w:t>
      </w:r>
      <w:r w:rsidR="00E82BEF" w:rsidRPr="00B8084D">
        <w:rPr>
          <w:color w:val="auto"/>
          <w:highlight w:val="yellow"/>
        </w:rPr>
        <w:t xml:space="preserve"> The letter may contain </w:t>
      </w:r>
      <w:r w:rsidR="005C1B11" w:rsidRPr="00B8084D">
        <w:rPr>
          <w:color w:val="auto"/>
          <w:highlight w:val="yellow"/>
        </w:rPr>
        <w:t xml:space="preserve">a number of graphs visualizing accelerometer-based PA outcomes </w:t>
      </w:r>
      <w:r w:rsidR="00AC4591" w:rsidRPr="00B8084D">
        <w:rPr>
          <w:color w:val="auto"/>
          <w:highlight w:val="yellow"/>
        </w:rPr>
        <w:t xml:space="preserve">as well as sedentary time </w:t>
      </w:r>
      <w:r w:rsidR="005C1B11" w:rsidRPr="00B8084D">
        <w:rPr>
          <w:color w:val="auto"/>
          <w:highlight w:val="yellow"/>
        </w:rPr>
        <w:t>as desired.</w:t>
      </w:r>
      <w:r w:rsidR="008643CE" w:rsidRPr="00B8084D">
        <w:rPr>
          <w:color w:val="auto"/>
          <w:highlight w:val="yellow"/>
        </w:rPr>
        <w:t xml:space="preserve"> </w:t>
      </w:r>
      <w:r w:rsidR="00292C91">
        <w:rPr>
          <w:color w:val="auto"/>
          <w:highlight w:val="yellow"/>
        </w:rPr>
        <w:t>Have e</w:t>
      </w:r>
      <w:r w:rsidR="005C1B11" w:rsidRPr="00B8084D">
        <w:rPr>
          <w:color w:val="auto"/>
          <w:highlight w:val="yellow"/>
        </w:rPr>
        <w:t xml:space="preserve">ach graph </w:t>
      </w:r>
      <w:r w:rsidR="008643CE" w:rsidRPr="00B8084D">
        <w:rPr>
          <w:color w:val="auto"/>
          <w:highlight w:val="yellow"/>
        </w:rPr>
        <w:t xml:space="preserve">accompanied </w:t>
      </w:r>
      <w:r w:rsidR="005C1B11" w:rsidRPr="00B8084D">
        <w:rPr>
          <w:color w:val="auto"/>
          <w:highlight w:val="yellow"/>
        </w:rPr>
        <w:t xml:space="preserve">by a paragraph </w:t>
      </w:r>
      <w:r w:rsidR="00D22335" w:rsidRPr="00B8084D">
        <w:rPr>
          <w:color w:val="auto"/>
          <w:highlight w:val="yellow"/>
        </w:rPr>
        <w:t xml:space="preserve">of four to five sentences </w:t>
      </w:r>
      <w:r w:rsidR="005C1B11" w:rsidRPr="00B8084D">
        <w:rPr>
          <w:color w:val="auto"/>
          <w:highlight w:val="yellow"/>
        </w:rPr>
        <w:t xml:space="preserve">explaining the content of the figures and </w:t>
      </w:r>
      <w:r w:rsidR="008643CE" w:rsidRPr="00B8084D">
        <w:rPr>
          <w:color w:val="auto"/>
          <w:highlight w:val="yellow"/>
        </w:rPr>
        <w:t>providing respective</w:t>
      </w:r>
      <w:r w:rsidR="005C1B11" w:rsidRPr="00B8084D">
        <w:rPr>
          <w:color w:val="auto"/>
          <w:highlight w:val="yellow"/>
        </w:rPr>
        <w:t xml:space="preserve"> health recommendations.</w:t>
      </w:r>
    </w:p>
    <w:p w14:paraId="52975A6C" w14:textId="77777777" w:rsidR="005C1B11" w:rsidRPr="00B8084D" w:rsidRDefault="005C1B11" w:rsidP="00B8084D">
      <w:pPr>
        <w:pStyle w:val="ListParagraph"/>
        <w:widowControl/>
        <w:ind w:left="0"/>
        <w:jc w:val="left"/>
        <w:rPr>
          <w:color w:val="auto"/>
        </w:rPr>
      </w:pPr>
    </w:p>
    <w:p w14:paraId="3FA907A7" w14:textId="61375E59" w:rsidR="005C1B11" w:rsidRPr="00B8084D" w:rsidRDefault="00F54339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  <w:highlight w:val="yellow"/>
        </w:rPr>
      </w:pPr>
      <w:r w:rsidRPr="00B8084D">
        <w:rPr>
          <w:color w:val="auto"/>
          <w:highlight w:val="yellow"/>
        </w:rPr>
        <w:t>Deliver</w:t>
      </w:r>
      <w:r w:rsidR="005C1B11" w:rsidRPr="00B8084D">
        <w:rPr>
          <w:color w:val="auto"/>
          <w:highlight w:val="yellow"/>
        </w:rPr>
        <w:t xml:space="preserve"> the feedback letter </w:t>
      </w:r>
      <w:r w:rsidRPr="00B8084D">
        <w:rPr>
          <w:color w:val="auto"/>
          <w:highlight w:val="yellow"/>
        </w:rPr>
        <w:t>as soon as possible</w:t>
      </w:r>
      <w:r w:rsidR="005C1B11" w:rsidRPr="00B8084D">
        <w:rPr>
          <w:color w:val="auto"/>
          <w:highlight w:val="yellow"/>
        </w:rPr>
        <w:t xml:space="preserve"> after the participant completed the study.</w:t>
      </w:r>
    </w:p>
    <w:p w14:paraId="774BB633" w14:textId="77777777" w:rsidR="005C1B11" w:rsidRPr="00B8084D" w:rsidRDefault="005C1B11" w:rsidP="00B8084D">
      <w:pPr>
        <w:pStyle w:val="ListParagraph"/>
        <w:widowControl/>
        <w:ind w:left="0"/>
        <w:jc w:val="left"/>
        <w:rPr>
          <w:color w:val="auto"/>
        </w:rPr>
      </w:pPr>
    </w:p>
    <w:p w14:paraId="3D55E235" w14:textId="702B0018" w:rsidR="00ED681F" w:rsidRPr="00B8084D" w:rsidRDefault="00292C91" w:rsidP="00292C91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>
        <w:rPr>
          <w:color w:val="auto"/>
        </w:rPr>
        <w:t xml:space="preserve">NOTE: </w:t>
      </w:r>
      <w:r w:rsidR="005C1B11" w:rsidRPr="00B8084D">
        <w:rPr>
          <w:color w:val="auto"/>
        </w:rPr>
        <w:t xml:space="preserve">Accelerometer feedback letters in the present study </w:t>
      </w:r>
      <w:r w:rsidR="003C72E1" w:rsidRPr="00B8084D">
        <w:rPr>
          <w:color w:val="auto"/>
        </w:rPr>
        <w:t>include</w:t>
      </w:r>
      <w:r w:rsidR="005C1B11" w:rsidRPr="00B8084D">
        <w:rPr>
          <w:color w:val="auto"/>
        </w:rPr>
        <w:t xml:space="preserve"> three graphs. The first graph </w:t>
      </w:r>
      <w:r w:rsidR="00A7325A" w:rsidRPr="00B8084D">
        <w:rPr>
          <w:color w:val="auto"/>
        </w:rPr>
        <w:t>visualize</w:t>
      </w:r>
      <w:r w:rsidR="005C1B11" w:rsidRPr="00B8084D">
        <w:rPr>
          <w:color w:val="auto"/>
        </w:rPr>
        <w:t>s</w:t>
      </w:r>
      <w:r w:rsidR="00A7325A" w:rsidRPr="00B8084D">
        <w:rPr>
          <w:color w:val="auto"/>
        </w:rPr>
        <w:t xml:space="preserve"> daily steps</w:t>
      </w:r>
      <w:r w:rsidR="00ED681F" w:rsidRPr="00B8084D">
        <w:rPr>
          <w:color w:val="auto"/>
        </w:rPr>
        <w:t xml:space="preserve"> </w:t>
      </w:r>
      <w:r w:rsidR="005C1B11" w:rsidRPr="00B8084D">
        <w:rPr>
          <w:color w:val="auto"/>
        </w:rPr>
        <w:t xml:space="preserve">across the wearing period. </w:t>
      </w:r>
      <w:r w:rsidR="00CC78AE" w:rsidRPr="00B8084D">
        <w:rPr>
          <w:color w:val="auto"/>
        </w:rPr>
        <w:t>The second graph</w:t>
      </w:r>
      <w:r w:rsidR="005C1B11" w:rsidRPr="00B8084D">
        <w:rPr>
          <w:color w:val="auto"/>
        </w:rPr>
        <w:t xml:space="preserve"> shows</w:t>
      </w:r>
      <w:r w:rsidR="00ED681F" w:rsidRPr="00B8084D">
        <w:rPr>
          <w:color w:val="auto"/>
        </w:rPr>
        <w:t xml:space="preserve"> </w:t>
      </w:r>
      <w:r w:rsidR="00A7325A" w:rsidRPr="00B8084D">
        <w:rPr>
          <w:color w:val="auto"/>
        </w:rPr>
        <w:t>amounts of time spent sedentary and in light, moderate, and vigorous PA</w:t>
      </w:r>
      <w:r w:rsidR="00ED681F" w:rsidRPr="00B8084D">
        <w:rPr>
          <w:color w:val="auto"/>
        </w:rPr>
        <w:t xml:space="preserve"> </w:t>
      </w:r>
      <w:r w:rsidR="005009F3" w:rsidRPr="00B8084D">
        <w:rPr>
          <w:color w:val="auto"/>
        </w:rPr>
        <w:t>on each wearing day</w:t>
      </w:r>
      <w:r w:rsidR="00ED681F" w:rsidRPr="00B8084D">
        <w:rPr>
          <w:color w:val="auto"/>
        </w:rPr>
        <w:t>.</w:t>
      </w:r>
      <w:r w:rsidR="005C1B11" w:rsidRPr="00B8084D">
        <w:rPr>
          <w:color w:val="auto"/>
        </w:rPr>
        <w:t xml:space="preserve"> The third graph </w:t>
      </w:r>
      <w:r w:rsidR="00ED681F" w:rsidRPr="00B8084D">
        <w:rPr>
          <w:color w:val="auto"/>
        </w:rPr>
        <w:t>depicts</w:t>
      </w:r>
      <w:r w:rsidR="00A7325A" w:rsidRPr="00B8084D">
        <w:rPr>
          <w:color w:val="auto"/>
        </w:rPr>
        <w:t xml:space="preserve"> </w:t>
      </w:r>
      <w:r w:rsidR="005C1B11" w:rsidRPr="00B8084D">
        <w:rPr>
          <w:color w:val="auto"/>
        </w:rPr>
        <w:t xml:space="preserve">all observed </w:t>
      </w:r>
      <w:r w:rsidR="00ED681F" w:rsidRPr="00B8084D">
        <w:rPr>
          <w:color w:val="auto"/>
        </w:rPr>
        <w:t>10-min-bouts</w:t>
      </w:r>
      <w:r w:rsidR="00A7325A" w:rsidRPr="00B8084D">
        <w:rPr>
          <w:color w:val="auto"/>
        </w:rPr>
        <w:t xml:space="preserve"> </w:t>
      </w:r>
      <w:r w:rsidR="00ED681F" w:rsidRPr="00B8084D">
        <w:rPr>
          <w:color w:val="auto"/>
        </w:rPr>
        <w:t xml:space="preserve">of </w:t>
      </w:r>
      <w:r w:rsidR="00A7325A" w:rsidRPr="00B8084D">
        <w:rPr>
          <w:color w:val="auto"/>
        </w:rPr>
        <w:t xml:space="preserve">sedentary </w:t>
      </w:r>
      <w:r w:rsidR="00ED681F" w:rsidRPr="00B8084D">
        <w:rPr>
          <w:color w:val="auto"/>
        </w:rPr>
        <w:t xml:space="preserve">time </w:t>
      </w:r>
      <w:r w:rsidR="005C1B11" w:rsidRPr="00B8084D">
        <w:rPr>
          <w:color w:val="auto"/>
        </w:rPr>
        <w:t xml:space="preserve">between 6 and 10 pm </w:t>
      </w:r>
      <w:r w:rsidR="00ED681F" w:rsidRPr="00B8084D">
        <w:rPr>
          <w:color w:val="auto"/>
        </w:rPr>
        <w:t>exemplifie</w:t>
      </w:r>
      <w:r w:rsidR="000B3522" w:rsidRPr="00B8084D">
        <w:rPr>
          <w:color w:val="auto"/>
        </w:rPr>
        <w:t xml:space="preserve">d on a weekday and on a weekend </w:t>
      </w:r>
      <w:r w:rsidR="00ED681F" w:rsidRPr="00B8084D">
        <w:rPr>
          <w:color w:val="auto"/>
        </w:rPr>
        <w:t xml:space="preserve">day. </w:t>
      </w:r>
      <w:r w:rsidR="003C72E1" w:rsidRPr="00B8084D">
        <w:rPr>
          <w:color w:val="auto"/>
        </w:rPr>
        <w:t xml:space="preserve">Recommendations on PA are presented according to </w:t>
      </w:r>
      <w:r w:rsidR="003E6AC7" w:rsidRPr="00B8084D">
        <w:rPr>
          <w:color w:val="auto"/>
        </w:rPr>
        <w:t xml:space="preserve">the PA guidelines of the </w:t>
      </w:r>
      <w:r w:rsidR="003C72E1" w:rsidRPr="00B8084D">
        <w:rPr>
          <w:color w:val="auto"/>
        </w:rPr>
        <w:t>W</w:t>
      </w:r>
      <w:r w:rsidR="003E6AC7" w:rsidRPr="00B8084D">
        <w:rPr>
          <w:color w:val="auto"/>
        </w:rPr>
        <w:t xml:space="preserve">orld </w:t>
      </w:r>
      <w:r w:rsidR="003C72E1" w:rsidRPr="00B8084D">
        <w:rPr>
          <w:color w:val="auto"/>
        </w:rPr>
        <w:t>H</w:t>
      </w:r>
      <w:r w:rsidR="003E6AC7" w:rsidRPr="00B8084D">
        <w:rPr>
          <w:color w:val="auto"/>
        </w:rPr>
        <w:t xml:space="preserve">ealth </w:t>
      </w:r>
      <w:r w:rsidR="003C72E1" w:rsidRPr="00B8084D">
        <w:rPr>
          <w:color w:val="auto"/>
        </w:rPr>
        <w:t>O</w:t>
      </w:r>
      <w:r w:rsidR="003E6AC7" w:rsidRPr="00B8084D">
        <w:rPr>
          <w:color w:val="auto"/>
        </w:rPr>
        <w:t>rganization</w:t>
      </w:r>
      <w:r w:rsidR="003C72E1" w:rsidRPr="00B8084D">
        <w:rPr>
          <w:color w:val="auto"/>
        </w:rPr>
        <w:t xml:space="preserve"> </w:t>
      </w:r>
      <w:r w:rsidR="009C1772" w:rsidRPr="00B8084D">
        <w:rPr>
          <w:color w:val="auto"/>
        </w:rPr>
        <w:t>for apparently healthy adults</w:t>
      </w:r>
      <w:r w:rsidR="00875403" w:rsidRPr="00B8084D">
        <w:rPr>
          <w:color w:val="auto"/>
        </w:rPr>
        <w:fldChar w:fldCharType="begin"/>
      </w:r>
      <w:r w:rsidR="003E6AC7" w:rsidRPr="00B8084D">
        <w:rPr>
          <w:color w:val="auto"/>
        </w:rPr>
        <w:instrText xml:space="preserve"> ADDIN EN.CITE &lt;EndNote&gt;&lt;Cite&gt;&lt;Author&gt;Organization&lt;/Author&gt;&lt;RecNum&gt;124&lt;/RecNum&gt;&lt;DisplayText&gt;&lt;style face="superscript"&gt;2&lt;/style&gt;&lt;/DisplayText&gt;&lt;record&gt;&lt;rec-number&gt;124&lt;/rec-number&gt;&lt;foreign-keys&gt;&lt;key app="EN" db-id="vr5e0dzv0e0ztketf935vaeddf52adps92xs" timestamp="1534496838"&gt;124&lt;/key&gt;&lt;/foreign-keys&gt;&lt;ref-type name="Web Page"&gt;12&lt;/ref-type&gt;&lt;contributors&gt;&lt;authors&gt;&lt;author&gt;World Health Organization&lt;/author&gt;&lt;/authors&gt;&lt;/contributors&gt;&lt;titles&gt;&lt;title&gt;Global recommendations on physical activity for health&lt;/title&gt;&lt;/titles&gt;&lt;dates&gt;&lt;/dates&gt;&lt;urls&gt;&lt;related-urls&gt;&lt;url&gt;&lt;style face="underline" font="default" size="100%"&gt;http://www.who.int/dietphysicalactivity/factsheet_adults/en/&lt;/style&gt;&lt;/url&gt;&lt;/related-urls&gt;&lt;/urls&gt;&lt;/record&gt;&lt;/Cite&gt;&lt;/EndNote&gt;</w:instrText>
      </w:r>
      <w:r w:rsidR="00875403" w:rsidRPr="00B8084D">
        <w:rPr>
          <w:color w:val="auto"/>
        </w:rPr>
        <w:fldChar w:fldCharType="separate"/>
      </w:r>
      <w:r w:rsidR="003E6AC7" w:rsidRPr="00B8084D">
        <w:rPr>
          <w:color w:val="auto"/>
          <w:vertAlign w:val="superscript"/>
        </w:rPr>
        <w:t>2</w:t>
      </w:r>
      <w:r w:rsidR="00875403" w:rsidRPr="00B8084D">
        <w:rPr>
          <w:color w:val="auto"/>
        </w:rPr>
        <w:fldChar w:fldCharType="end"/>
      </w:r>
      <w:r w:rsidR="003C72E1" w:rsidRPr="00B8084D">
        <w:rPr>
          <w:color w:val="auto"/>
        </w:rPr>
        <w:t>.</w:t>
      </w:r>
      <w:r w:rsidR="002F2D2F" w:rsidRPr="00B8084D">
        <w:rPr>
          <w:color w:val="auto"/>
        </w:rPr>
        <w:t xml:space="preserve"> Recommendations on sedentary breaks are presented based on </w:t>
      </w:r>
      <w:r w:rsidR="003E6AC7" w:rsidRPr="00B8084D">
        <w:rPr>
          <w:color w:val="auto"/>
        </w:rPr>
        <w:t>relevant studies</w:t>
      </w:r>
      <w:r w:rsidR="00386739" w:rsidRPr="00B8084D">
        <w:rPr>
          <w:color w:val="auto"/>
        </w:rPr>
        <w:fldChar w:fldCharType="begin">
          <w:fldData xml:space="preserve">PEVuZE5vdGU+PENpdGU+PEF1dGhvcj5EdXZpdmllcjwvQXV0aG9yPjxZZWFyPjIwMTc8L1llYXI+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</w:fldData>
        </w:fldChar>
      </w:r>
      <w:r w:rsidR="00DB5E1C" w:rsidRPr="00B8084D">
        <w:rPr>
          <w:color w:val="auto"/>
        </w:rPr>
        <w:instrText xml:space="preserve"> ADDIN EN.CITE </w:instrText>
      </w:r>
      <w:r w:rsidR="00DB5E1C" w:rsidRPr="00B8084D">
        <w:rPr>
          <w:color w:val="auto"/>
        </w:rPr>
        <w:fldChar w:fldCharType="begin">
          <w:fldData xml:space="preserve">PEVuZE5vdGU+PENpdGU+PEF1dGhvcj5EdXZpdmllcjwvQXV0aG9yPjxZZWFyPjIwMTc8L1llYXI+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</w:fldData>
        </w:fldChar>
      </w:r>
      <w:r w:rsidR="00DB5E1C" w:rsidRPr="00B8084D">
        <w:rPr>
          <w:color w:val="auto"/>
        </w:rPr>
        <w:instrText xml:space="preserve"> ADDIN EN.CITE.DATA </w:instrText>
      </w:r>
      <w:r w:rsidR="00DB5E1C" w:rsidRPr="00B8084D">
        <w:rPr>
          <w:color w:val="auto"/>
        </w:rPr>
      </w:r>
      <w:r w:rsidR="00DB5E1C" w:rsidRPr="00B8084D">
        <w:rPr>
          <w:color w:val="auto"/>
        </w:rPr>
        <w:fldChar w:fldCharType="end"/>
      </w:r>
      <w:r w:rsidR="00386739" w:rsidRPr="00B8084D">
        <w:rPr>
          <w:color w:val="auto"/>
        </w:rPr>
      </w:r>
      <w:r w:rsidR="00386739" w:rsidRPr="00B8084D">
        <w:rPr>
          <w:color w:val="auto"/>
        </w:rPr>
        <w:fldChar w:fldCharType="separate"/>
      </w:r>
      <w:r w:rsidR="00DB5E1C" w:rsidRPr="00B8084D">
        <w:rPr>
          <w:color w:val="auto"/>
          <w:vertAlign w:val="superscript"/>
        </w:rPr>
        <w:t>26-28</w:t>
      </w:r>
      <w:r w:rsidR="00386739" w:rsidRPr="00B8084D">
        <w:rPr>
          <w:color w:val="auto"/>
        </w:rPr>
        <w:fldChar w:fldCharType="end"/>
      </w:r>
      <w:r w:rsidR="003E6AC7" w:rsidRPr="00B8084D">
        <w:rPr>
          <w:color w:val="auto"/>
        </w:rPr>
        <w:t>.</w:t>
      </w:r>
    </w:p>
    <w:p w14:paraId="3406128A" w14:textId="77777777" w:rsidR="00ED681F" w:rsidRPr="00B8084D" w:rsidRDefault="00ED681F" w:rsidP="00B8084D">
      <w:pPr>
        <w:pStyle w:val="ListParagraph"/>
        <w:widowControl/>
        <w:ind w:left="0"/>
        <w:jc w:val="left"/>
        <w:rPr>
          <w:color w:val="auto"/>
        </w:rPr>
      </w:pPr>
    </w:p>
    <w:p w14:paraId="42C8024C" w14:textId="5D6B4DE1" w:rsidR="00E447C6" w:rsidRPr="003D1E2E" w:rsidRDefault="0022418A" w:rsidP="00B8084D">
      <w:pPr>
        <w:pStyle w:val="NormalWeb"/>
        <w:widowControl/>
        <w:numPr>
          <w:ilvl w:val="0"/>
          <w:numId w:val="39"/>
        </w:numPr>
        <w:spacing w:before="0" w:beforeAutospacing="0" w:after="0" w:afterAutospacing="0"/>
        <w:ind w:left="0" w:firstLine="0"/>
        <w:jc w:val="left"/>
        <w:rPr>
          <w:b/>
          <w:color w:val="auto"/>
        </w:rPr>
      </w:pPr>
      <w:r w:rsidRPr="003D1E2E">
        <w:rPr>
          <w:b/>
          <w:bCs/>
          <w:color w:val="auto"/>
        </w:rPr>
        <w:t xml:space="preserve">Statistical </w:t>
      </w:r>
      <w:r w:rsidR="00292C91">
        <w:rPr>
          <w:b/>
          <w:bCs/>
          <w:color w:val="auto"/>
        </w:rPr>
        <w:t>a</w:t>
      </w:r>
      <w:r w:rsidRPr="003D1E2E">
        <w:rPr>
          <w:b/>
          <w:bCs/>
          <w:color w:val="auto"/>
        </w:rPr>
        <w:t>nalysis</w:t>
      </w:r>
    </w:p>
    <w:p w14:paraId="38071BAC" w14:textId="77777777" w:rsidR="00F46B30" w:rsidRPr="003D1E2E" w:rsidRDefault="00F46B30" w:rsidP="00B8084D">
      <w:pPr>
        <w:pStyle w:val="NormalWeb"/>
        <w:widowControl/>
        <w:spacing w:before="0" w:beforeAutospacing="0" w:after="0" w:afterAutospacing="0"/>
        <w:jc w:val="left"/>
        <w:rPr>
          <w:b/>
          <w:color w:val="auto"/>
        </w:rPr>
      </w:pPr>
    </w:p>
    <w:p w14:paraId="3136E584" w14:textId="1ED7ECF8" w:rsidR="002F25FD" w:rsidRPr="003D1E2E" w:rsidRDefault="002F25FD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D1E2E">
        <w:rPr>
          <w:bCs/>
          <w:color w:val="auto"/>
        </w:rPr>
        <w:t>Calculate descriptive statistics for all variables.</w:t>
      </w:r>
    </w:p>
    <w:p w14:paraId="24A460FB" w14:textId="77777777" w:rsidR="002A6716" w:rsidRPr="003D1E2E" w:rsidRDefault="002A6716" w:rsidP="002A671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458A0D60" w14:textId="0D02DA5F" w:rsidR="002A6716" w:rsidRPr="003D1E2E" w:rsidRDefault="002A6716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D1E2E">
        <w:rPr>
          <w:bCs/>
          <w:color w:val="auto"/>
        </w:rPr>
        <w:t>Define a cut-off value for daily accelerometer wear time to avoid bias in accelerometer data.</w:t>
      </w:r>
    </w:p>
    <w:p w14:paraId="50A7A6FA" w14:textId="77777777" w:rsidR="002F25FD" w:rsidRPr="003D1E2E" w:rsidRDefault="002F25FD" w:rsidP="00B8084D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16723116" w14:textId="40988F73" w:rsidR="002F25FD" w:rsidRPr="003D1E2E" w:rsidRDefault="00B83464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D1E2E">
        <w:rPr>
          <w:bCs/>
          <w:color w:val="auto"/>
        </w:rPr>
        <w:t xml:space="preserve">Create a variable that presents the </w:t>
      </w:r>
      <w:r w:rsidR="00D44D6F" w:rsidRPr="003D1E2E">
        <w:rPr>
          <w:bCs/>
          <w:color w:val="auto"/>
        </w:rPr>
        <w:t xml:space="preserve">gap </w:t>
      </w:r>
      <w:r w:rsidRPr="003D1E2E">
        <w:rPr>
          <w:bCs/>
          <w:color w:val="auto"/>
        </w:rPr>
        <w:t>between the two measures</w:t>
      </w:r>
      <w:r w:rsidR="00513C03" w:rsidRPr="003D1E2E">
        <w:rPr>
          <w:bCs/>
          <w:color w:val="auto"/>
        </w:rPr>
        <w:t xml:space="preserve">. Calculate the variable </w:t>
      </w:r>
      <w:r w:rsidRPr="003D1E2E">
        <w:rPr>
          <w:bCs/>
          <w:color w:val="auto"/>
        </w:rPr>
        <w:t>as self-report</w:t>
      </w:r>
      <w:r w:rsidR="00E97C6A" w:rsidRPr="003D1E2E">
        <w:rPr>
          <w:bCs/>
          <w:color w:val="auto"/>
        </w:rPr>
        <w:t>ed</w:t>
      </w:r>
      <w:r w:rsidRPr="003D1E2E">
        <w:rPr>
          <w:bCs/>
          <w:color w:val="auto"/>
        </w:rPr>
        <w:t xml:space="preserve"> minus</w:t>
      </w:r>
      <w:r w:rsidR="00E97C6A" w:rsidRPr="003D1E2E">
        <w:rPr>
          <w:bCs/>
          <w:color w:val="auto"/>
        </w:rPr>
        <w:t xml:space="preserve"> accelerometer-derived min of moderate-to-vigorous PA</w:t>
      </w:r>
      <w:r w:rsidR="00513C03" w:rsidRPr="003D1E2E">
        <w:rPr>
          <w:bCs/>
          <w:color w:val="auto"/>
        </w:rPr>
        <w:t xml:space="preserve"> which results in a difference score (delta, ∆)</w:t>
      </w:r>
      <w:r w:rsidRPr="003D1E2E">
        <w:rPr>
          <w:bCs/>
          <w:color w:val="auto"/>
        </w:rPr>
        <w:t xml:space="preserve">. </w:t>
      </w:r>
      <w:r w:rsidR="00513C03" w:rsidRPr="003D1E2E">
        <w:rPr>
          <w:bCs/>
          <w:color w:val="auto"/>
        </w:rPr>
        <w:t xml:space="preserve"> </w:t>
      </w:r>
      <w:r w:rsidR="002F25FD" w:rsidRPr="003D1E2E">
        <w:rPr>
          <w:bCs/>
          <w:color w:val="auto"/>
        </w:rPr>
        <w:t xml:space="preserve">Use </w:t>
      </w:r>
      <w:r w:rsidR="00D62928" w:rsidRPr="003D1E2E">
        <w:rPr>
          <w:bCs/>
          <w:color w:val="auto"/>
        </w:rPr>
        <w:t xml:space="preserve">a </w:t>
      </w:r>
      <w:r w:rsidR="00593A88" w:rsidRPr="003D1E2E">
        <w:rPr>
          <w:bCs/>
          <w:color w:val="auto"/>
        </w:rPr>
        <w:t xml:space="preserve">two-sample </w:t>
      </w:r>
      <w:r w:rsidR="002F25FD" w:rsidRPr="003D1E2E">
        <w:rPr>
          <w:bCs/>
          <w:color w:val="auto"/>
        </w:rPr>
        <w:t>t-</w:t>
      </w:r>
      <w:r w:rsidR="00F46B30" w:rsidRPr="003D1E2E">
        <w:rPr>
          <w:bCs/>
          <w:color w:val="auto"/>
        </w:rPr>
        <w:t>test</w:t>
      </w:r>
      <w:r w:rsidR="002F25FD" w:rsidRPr="003D1E2E">
        <w:rPr>
          <w:bCs/>
          <w:color w:val="auto"/>
        </w:rPr>
        <w:t xml:space="preserve"> to determine </w:t>
      </w:r>
      <w:r w:rsidR="00D62928" w:rsidRPr="003D1E2E">
        <w:rPr>
          <w:bCs/>
          <w:color w:val="auto"/>
        </w:rPr>
        <w:t>the difference</w:t>
      </w:r>
      <w:r w:rsidR="002F25FD" w:rsidRPr="003D1E2E">
        <w:rPr>
          <w:bCs/>
          <w:color w:val="auto"/>
        </w:rPr>
        <w:t xml:space="preserve"> </w:t>
      </w:r>
      <w:r w:rsidR="00513C03" w:rsidRPr="003D1E2E">
        <w:rPr>
          <w:bCs/>
          <w:color w:val="auto"/>
        </w:rPr>
        <w:t xml:space="preserve">of deltas </w:t>
      </w:r>
      <w:r w:rsidR="002F25FD" w:rsidRPr="003D1E2E">
        <w:rPr>
          <w:bCs/>
          <w:color w:val="auto"/>
        </w:rPr>
        <w:t>between experimental and control group.</w:t>
      </w:r>
    </w:p>
    <w:p w14:paraId="4BE5F18B" w14:textId="77777777" w:rsidR="002F25FD" w:rsidRPr="003D1E2E" w:rsidRDefault="002F25FD" w:rsidP="00B8084D">
      <w:pPr>
        <w:pStyle w:val="ListParagraph"/>
        <w:widowControl/>
        <w:ind w:left="0"/>
        <w:jc w:val="left"/>
        <w:rPr>
          <w:bCs/>
          <w:color w:val="auto"/>
        </w:rPr>
      </w:pPr>
    </w:p>
    <w:p w14:paraId="311B6F25" w14:textId="2FF02713" w:rsidR="00EF6D45" w:rsidRPr="003D1E2E" w:rsidRDefault="002F25FD" w:rsidP="00B8084D">
      <w:pPr>
        <w:pStyle w:val="NormalWeb"/>
        <w:widowControl/>
        <w:numPr>
          <w:ilvl w:val="1"/>
          <w:numId w:val="39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3D1E2E">
        <w:rPr>
          <w:bCs/>
          <w:color w:val="auto"/>
        </w:rPr>
        <w:t xml:space="preserve">Create </w:t>
      </w:r>
      <w:r w:rsidR="0070754C" w:rsidRPr="003D1E2E">
        <w:rPr>
          <w:bCs/>
          <w:color w:val="auto"/>
        </w:rPr>
        <w:t>a graph</w:t>
      </w:r>
      <w:r w:rsidRPr="003D1E2E">
        <w:rPr>
          <w:bCs/>
          <w:color w:val="auto"/>
        </w:rPr>
        <w:t xml:space="preserve"> to visualize </w:t>
      </w:r>
      <w:r w:rsidR="008D5571" w:rsidRPr="003D1E2E">
        <w:rPr>
          <w:bCs/>
          <w:color w:val="auto"/>
        </w:rPr>
        <w:t>the results of the main analysis</w:t>
      </w:r>
      <w:r w:rsidR="00F71BA7" w:rsidRPr="003D1E2E">
        <w:rPr>
          <w:bCs/>
          <w:color w:val="auto"/>
        </w:rPr>
        <w:t xml:space="preserve"> as desired</w:t>
      </w:r>
      <w:r w:rsidRPr="003D1E2E">
        <w:rPr>
          <w:bCs/>
          <w:color w:val="auto"/>
        </w:rPr>
        <w:t>.</w:t>
      </w:r>
    </w:p>
    <w:p w14:paraId="6C4E1561" w14:textId="77777777" w:rsidR="007B5D5B" w:rsidRPr="003D1E2E" w:rsidRDefault="007B5D5B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808080"/>
        </w:rPr>
      </w:pPr>
    </w:p>
    <w:p w14:paraId="3A863D38" w14:textId="0E1CFEE6" w:rsidR="00125CFD" w:rsidRPr="003D1E2E" w:rsidRDefault="006305D7" w:rsidP="00B8084D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3D1E2E">
        <w:rPr>
          <w:b/>
        </w:rPr>
        <w:t>REPRESENTATIVE RESULTS</w:t>
      </w:r>
      <w:r w:rsidR="00EF1462" w:rsidRPr="003D1E2E">
        <w:rPr>
          <w:b/>
        </w:rPr>
        <w:t>:</w:t>
      </w:r>
    </w:p>
    <w:p w14:paraId="0F29B350" w14:textId="0B3642B0" w:rsidR="00C94D25" w:rsidRPr="003D1E2E" w:rsidRDefault="00D62928" w:rsidP="00B8084D">
      <w:pPr>
        <w:widowControl/>
        <w:jc w:val="left"/>
      </w:pPr>
      <w:r w:rsidRPr="003D1E2E">
        <w:t xml:space="preserve">The methods detailed above describe a randomized controlled trial to test </w:t>
      </w:r>
      <w:r w:rsidR="00F007C0" w:rsidRPr="003D1E2E">
        <w:t>whether</w:t>
      </w:r>
      <w:r w:rsidRPr="003D1E2E">
        <w:t xml:space="preserve"> a video demonstration of PA intensity levels </w:t>
      </w:r>
      <w:r w:rsidR="00AE1549" w:rsidRPr="003D1E2E">
        <w:t>reduces</w:t>
      </w:r>
      <w:r w:rsidR="00B60662" w:rsidRPr="003D1E2E">
        <w:t xml:space="preserve"> the </w:t>
      </w:r>
      <w:r w:rsidR="00AE1549" w:rsidRPr="003D1E2E">
        <w:t>gap</w:t>
      </w:r>
      <w:r w:rsidRPr="003D1E2E">
        <w:t xml:space="preserve"> between self-reported and accelerometer-based </w:t>
      </w:r>
      <w:r w:rsidR="005D7F64" w:rsidRPr="003D1E2E">
        <w:rPr>
          <w:color w:val="auto"/>
        </w:rPr>
        <w:t>MV</w:t>
      </w:r>
      <w:r w:rsidRPr="003D1E2E">
        <w:t xml:space="preserve">PA. </w:t>
      </w:r>
      <w:r w:rsidR="00BE2EB0" w:rsidRPr="003D1E2E">
        <w:t xml:space="preserve">An interim analysis </w:t>
      </w:r>
      <w:r w:rsidR="00C94D25" w:rsidRPr="003D1E2E">
        <w:t xml:space="preserve">(n = 157) </w:t>
      </w:r>
      <w:r w:rsidR="00BE2EB0" w:rsidRPr="003D1E2E">
        <w:t xml:space="preserve">was </w:t>
      </w:r>
      <w:r w:rsidR="00C94D25" w:rsidRPr="003D1E2E">
        <w:t>planned</w:t>
      </w:r>
      <w:r w:rsidR="00BE2EB0" w:rsidRPr="003D1E2E">
        <w:t xml:space="preserve"> to evaluate </w:t>
      </w:r>
      <w:r w:rsidR="00C94D25" w:rsidRPr="003D1E2E">
        <w:t xml:space="preserve">whether the estimated sample size of 314 participants </w:t>
      </w:r>
      <w:r w:rsidR="0019258E" w:rsidRPr="003D1E2E">
        <w:t>is</w:t>
      </w:r>
      <w:r w:rsidR="00C94D25" w:rsidRPr="003D1E2E">
        <w:t xml:space="preserve"> sufficient to </w:t>
      </w:r>
      <w:r w:rsidR="00F007C0" w:rsidRPr="003D1E2E">
        <w:t>test our hypothesis</w:t>
      </w:r>
      <w:r w:rsidR="00C94D25" w:rsidRPr="003D1E2E">
        <w:t>.</w:t>
      </w:r>
      <w:r w:rsidR="008F44F8" w:rsidRPr="003D1E2E">
        <w:t xml:space="preserve"> </w:t>
      </w:r>
      <w:r w:rsidR="00C34605" w:rsidRPr="003D1E2E">
        <w:t>Up to this point, 142</w:t>
      </w:r>
      <w:r w:rsidR="00F007C0" w:rsidRPr="003D1E2E">
        <w:t xml:space="preserve"> participants completed the study protocol. </w:t>
      </w:r>
      <w:r w:rsidR="00430C1C" w:rsidRPr="003D1E2E">
        <w:t>P</w:t>
      </w:r>
      <w:r w:rsidR="00C34605" w:rsidRPr="003D1E2E">
        <w:t>articipant</w:t>
      </w:r>
      <w:r w:rsidR="00430C1C" w:rsidRPr="003D1E2E">
        <w:t xml:space="preserve">s who were too old (n = 1) or who did not wear the accelerometer for </w:t>
      </w:r>
      <w:r w:rsidR="00430C1C" w:rsidRPr="003D1E2E">
        <w:rPr>
          <w:color w:val="auto"/>
        </w:rPr>
        <w:t>≥</w:t>
      </w:r>
      <w:r w:rsidR="00430C1C" w:rsidRPr="003D1E2E">
        <w:t xml:space="preserve">10 hours per day on </w:t>
      </w:r>
      <w:r w:rsidR="00430C1C" w:rsidRPr="003D1E2E">
        <w:rPr>
          <w:color w:val="auto"/>
        </w:rPr>
        <w:t>≥</w:t>
      </w:r>
      <w:r w:rsidR="00430C1C" w:rsidRPr="003D1E2E">
        <w:t>6 days (n = 10) were excluded from the analysis. Thu</w:t>
      </w:r>
      <w:r w:rsidR="00C34605" w:rsidRPr="003D1E2E">
        <w:t>s, d</w:t>
      </w:r>
      <w:r w:rsidR="008F44F8" w:rsidRPr="003D1E2E">
        <w:t xml:space="preserve">ata analysis was carried out </w:t>
      </w:r>
      <w:r w:rsidR="00DD311A" w:rsidRPr="003D1E2E">
        <w:t>using</w:t>
      </w:r>
      <w:r w:rsidR="008F44F8" w:rsidRPr="003D1E2E">
        <w:t xml:space="preserve"> </w:t>
      </w:r>
      <w:r w:rsidR="00FB3479" w:rsidRPr="003D1E2E">
        <w:t>a sample of 13</w:t>
      </w:r>
      <w:r w:rsidR="00C34605" w:rsidRPr="003D1E2E">
        <w:t>1</w:t>
      </w:r>
      <w:r w:rsidR="008F44F8" w:rsidRPr="003D1E2E">
        <w:t xml:space="preserve"> </w:t>
      </w:r>
      <w:r w:rsidR="00C34605" w:rsidRPr="003D1E2E">
        <w:t xml:space="preserve">participants </w:t>
      </w:r>
      <w:r w:rsidR="008F44F8" w:rsidRPr="003D1E2E">
        <w:t>to give an example of representative results among individuals from the general population aged between 40 and 75 years.</w:t>
      </w:r>
    </w:p>
    <w:p w14:paraId="6E826EAC" w14:textId="77777777" w:rsidR="008F44F8" w:rsidRPr="003D1E2E" w:rsidRDefault="008F44F8" w:rsidP="00B8084D">
      <w:pPr>
        <w:widowControl/>
        <w:jc w:val="left"/>
      </w:pPr>
    </w:p>
    <w:p w14:paraId="3A721C09" w14:textId="68AA6EAD" w:rsidR="00F129BC" w:rsidRPr="003D1E2E" w:rsidRDefault="00B8084D" w:rsidP="00B8084D">
      <w:pPr>
        <w:widowControl/>
        <w:jc w:val="left"/>
        <w:rPr>
          <w:color w:val="auto"/>
        </w:rPr>
      </w:pPr>
      <w:r w:rsidRPr="003D1E2E">
        <w:rPr>
          <w:b/>
        </w:rPr>
        <w:t>Table 1</w:t>
      </w:r>
      <w:r w:rsidR="00BE2EB0" w:rsidRPr="003D1E2E">
        <w:t xml:space="preserve"> </w:t>
      </w:r>
      <w:r w:rsidR="0019258E" w:rsidRPr="003D1E2E">
        <w:t>presents</w:t>
      </w:r>
      <w:r w:rsidR="00BE2EB0" w:rsidRPr="003D1E2E">
        <w:t xml:space="preserve"> descriptive statistics of the analysis </w:t>
      </w:r>
      <w:r w:rsidR="00F129BC" w:rsidRPr="003D1E2E">
        <w:t xml:space="preserve">sample </w:t>
      </w:r>
      <w:r w:rsidR="00FB3479" w:rsidRPr="003D1E2E">
        <w:t>(n = 13</w:t>
      </w:r>
      <w:r w:rsidR="00BE2EB0" w:rsidRPr="003D1E2E">
        <w:t xml:space="preserve">1). Of </w:t>
      </w:r>
      <w:r w:rsidR="003C754F" w:rsidRPr="003D1E2E">
        <w:t>this sample</w:t>
      </w:r>
      <w:r w:rsidR="00FB3479" w:rsidRPr="003D1E2E">
        <w:t>, 68 participants (52</w:t>
      </w:r>
      <w:r w:rsidR="00BE2EB0" w:rsidRPr="003D1E2E">
        <w:t xml:space="preserve">%) were randomized to </w:t>
      </w:r>
      <w:r w:rsidR="0071419C" w:rsidRPr="003D1E2E">
        <w:t xml:space="preserve">the </w:t>
      </w:r>
      <w:r w:rsidR="0078481C" w:rsidRPr="003D1E2E">
        <w:t>experimental</w:t>
      </w:r>
      <w:r w:rsidR="0071419C" w:rsidRPr="003D1E2E">
        <w:t xml:space="preserve"> group </w:t>
      </w:r>
      <w:r w:rsidR="00FB3479" w:rsidRPr="003D1E2E">
        <w:t>and 63 participants (48</w:t>
      </w:r>
      <w:r w:rsidR="003A6C71" w:rsidRPr="003D1E2E">
        <w:t xml:space="preserve">%) were randomized to the control group. The experimental group </w:t>
      </w:r>
      <w:r w:rsidR="00BE2EB0" w:rsidRPr="003D1E2E">
        <w:t>receive</w:t>
      </w:r>
      <w:r w:rsidR="003A6C71" w:rsidRPr="003D1E2E">
        <w:t>d</w:t>
      </w:r>
      <w:r w:rsidR="00BE2EB0" w:rsidRPr="003D1E2E">
        <w:t xml:space="preserve"> </w:t>
      </w:r>
      <w:r w:rsidR="003A6C71" w:rsidRPr="003D1E2E">
        <w:t>a</w:t>
      </w:r>
      <w:r w:rsidR="00BE2EB0" w:rsidRPr="003D1E2E">
        <w:t xml:space="preserve"> video demonstration before completing the PA questionnaire</w:t>
      </w:r>
      <w:r w:rsidR="003A6C71" w:rsidRPr="003D1E2E">
        <w:t xml:space="preserve">, whereas the control group </w:t>
      </w:r>
      <w:r w:rsidR="003A6C71" w:rsidRPr="003D1E2E">
        <w:rPr>
          <w:color w:val="auto"/>
        </w:rPr>
        <w:t>received PA assessment only</w:t>
      </w:r>
      <w:r w:rsidR="00BE2EB0" w:rsidRPr="003D1E2E">
        <w:t>.</w:t>
      </w:r>
      <w:r w:rsidR="008F3BE2" w:rsidRPr="003D1E2E">
        <w:t xml:space="preserve"> </w:t>
      </w:r>
      <w:r w:rsidR="005D6045" w:rsidRPr="003D1E2E">
        <w:t>It was hypothesized</w:t>
      </w:r>
      <w:r w:rsidR="008F3BE2" w:rsidRPr="003D1E2E">
        <w:rPr>
          <w:color w:val="auto"/>
        </w:rPr>
        <w:t xml:space="preserve"> that the video demonstration </w:t>
      </w:r>
      <w:r w:rsidR="00AE1549" w:rsidRPr="003D1E2E">
        <w:rPr>
          <w:color w:val="auto"/>
        </w:rPr>
        <w:t>reduce</w:t>
      </w:r>
      <w:r w:rsidR="00BC2CFB" w:rsidRPr="003D1E2E">
        <w:rPr>
          <w:color w:val="auto"/>
        </w:rPr>
        <w:t>s</w:t>
      </w:r>
      <w:r w:rsidR="006F5415" w:rsidRPr="003D1E2E">
        <w:rPr>
          <w:color w:val="auto"/>
        </w:rPr>
        <w:t xml:space="preserve"> the </w:t>
      </w:r>
      <w:r w:rsidR="00AE1549" w:rsidRPr="003D1E2E">
        <w:rPr>
          <w:color w:val="auto"/>
        </w:rPr>
        <w:t>gap</w:t>
      </w:r>
      <w:r w:rsidR="008F3BE2" w:rsidRPr="003D1E2E">
        <w:rPr>
          <w:color w:val="auto"/>
        </w:rPr>
        <w:t xml:space="preserve"> between self-reported and accelerometer-based PA. </w:t>
      </w:r>
      <w:r w:rsidR="004A0279" w:rsidRPr="003D1E2E">
        <w:rPr>
          <w:color w:val="auto"/>
        </w:rPr>
        <w:t xml:space="preserve">Preliminary results </w:t>
      </w:r>
      <w:r w:rsidR="008F4FF4" w:rsidRPr="003D1E2E">
        <w:rPr>
          <w:color w:val="auto"/>
        </w:rPr>
        <w:t>of</w:t>
      </w:r>
      <w:r w:rsidR="004A0279" w:rsidRPr="003D1E2E">
        <w:rPr>
          <w:color w:val="auto"/>
        </w:rPr>
        <w:t xml:space="preserve"> interim analysis revealed a </w:t>
      </w:r>
      <w:r w:rsidR="00F129BC" w:rsidRPr="003D1E2E">
        <w:rPr>
          <w:color w:val="auto"/>
        </w:rPr>
        <w:t xml:space="preserve">lower formal mean difference </w:t>
      </w:r>
      <w:r w:rsidR="004A0279" w:rsidRPr="003D1E2E">
        <w:rPr>
          <w:color w:val="auto"/>
        </w:rPr>
        <w:t>in the video group (</w:t>
      </w:r>
      <w:r w:rsidR="004A0279" w:rsidRPr="003D1E2E">
        <w:rPr>
          <w:i/>
          <w:color w:val="auto"/>
        </w:rPr>
        <w:t>M</w:t>
      </w:r>
      <w:r w:rsidR="004A0279" w:rsidRPr="003D1E2E">
        <w:rPr>
          <w:color w:val="auto"/>
        </w:rPr>
        <w:t xml:space="preserve"> = </w:t>
      </w:r>
      <w:r w:rsidR="00FB3479" w:rsidRPr="003D1E2E">
        <w:rPr>
          <w:color w:val="auto"/>
        </w:rPr>
        <w:t>21.8</w:t>
      </w:r>
      <w:r w:rsidR="00F129BC" w:rsidRPr="003D1E2E">
        <w:rPr>
          <w:color w:val="auto"/>
        </w:rPr>
        <w:t xml:space="preserve">, </w:t>
      </w:r>
      <w:r w:rsidR="00F129BC" w:rsidRPr="003D1E2E">
        <w:rPr>
          <w:i/>
          <w:color w:val="auto"/>
        </w:rPr>
        <w:t>SD</w:t>
      </w:r>
      <w:r w:rsidR="00FB3479" w:rsidRPr="003D1E2E">
        <w:rPr>
          <w:color w:val="auto"/>
        </w:rPr>
        <w:t xml:space="preserve"> = 108.9</w:t>
      </w:r>
      <w:r w:rsidR="004A0279" w:rsidRPr="003D1E2E">
        <w:rPr>
          <w:color w:val="auto"/>
        </w:rPr>
        <w:t xml:space="preserve">) compared to controls </w:t>
      </w:r>
      <w:r w:rsidR="00F129BC" w:rsidRPr="003D1E2E">
        <w:rPr>
          <w:color w:val="auto"/>
        </w:rPr>
        <w:t>(</w:t>
      </w:r>
      <w:r w:rsidR="00F129BC" w:rsidRPr="003D1E2E">
        <w:rPr>
          <w:i/>
          <w:color w:val="auto"/>
        </w:rPr>
        <w:t>M</w:t>
      </w:r>
      <w:r w:rsidR="00FB3479" w:rsidRPr="003D1E2E">
        <w:rPr>
          <w:color w:val="auto"/>
        </w:rPr>
        <w:t xml:space="preserve"> = 41.0</w:t>
      </w:r>
      <w:r w:rsidR="00F129BC" w:rsidRPr="003D1E2E">
        <w:rPr>
          <w:color w:val="auto"/>
        </w:rPr>
        <w:t xml:space="preserve">, </w:t>
      </w:r>
      <w:r w:rsidR="00F129BC" w:rsidRPr="003D1E2E">
        <w:rPr>
          <w:i/>
          <w:color w:val="auto"/>
        </w:rPr>
        <w:t>SD</w:t>
      </w:r>
      <w:r w:rsidR="00F129BC" w:rsidRPr="003D1E2E">
        <w:rPr>
          <w:color w:val="auto"/>
        </w:rPr>
        <w:t xml:space="preserve"> = 11</w:t>
      </w:r>
      <w:r w:rsidR="00FB3479" w:rsidRPr="003D1E2E">
        <w:rPr>
          <w:color w:val="auto"/>
        </w:rPr>
        <w:t>7.4</w:t>
      </w:r>
      <w:r w:rsidR="003644C4" w:rsidRPr="003D1E2E">
        <w:rPr>
          <w:color w:val="auto"/>
        </w:rPr>
        <w:t xml:space="preserve">, </w:t>
      </w:r>
      <w:proofErr w:type="gramStart"/>
      <w:r w:rsidR="0049648E" w:rsidRPr="003D1E2E">
        <w:rPr>
          <w:i/>
          <w:color w:val="auto"/>
        </w:rPr>
        <w:t>t</w:t>
      </w:r>
      <w:r w:rsidR="00FB3479" w:rsidRPr="003D1E2E">
        <w:rPr>
          <w:color w:val="auto"/>
        </w:rPr>
        <w:t>(</w:t>
      </w:r>
      <w:proofErr w:type="gramEnd"/>
      <w:r w:rsidR="00FB3479" w:rsidRPr="003D1E2E">
        <w:rPr>
          <w:color w:val="auto"/>
        </w:rPr>
        <w:t>129) = 0.97</w:t>
      </w:r>
      <w:r w:rsidR="0049648E" w:rsidRPr="003D1E2E">
        <w:rPr>
          <w:color w:val="auto"/>
        </w:rPr>
        <w:t xml:space="preserve">, </w:t>
      </w:r>
      <w:r w:rsidR="003644C4" w:rsidRPr="003D1E2E">
        <w:rPr>
          <w:i/>
          <w:color w:val="auto"/>
        </w:rPr>
        <w:t>p</w:t>
      </w:r>
      <w:r w:rsidR="00FB3479" w:rsidRPr="003D1E2E">
        <w:rPr>
          <w:color w:val="auto"/>
        </w:rPr>
        <w:t xml:space="preserve"> = .166</w:t>
      </w:r>
      <w:r w:rsidR="003644C4" w:rsidRPr="003D1E2E">
        <w:rPr>
          <w:color w:val="auto"/>
        </w:rPr>
        <w:t xml:space="preserve">, </w:t>
      </w:r>
      <w:r w:rsidRPr="003D1E2E">
        <w:rPr>
          <w:b/>
          <w:color w:val="auto"/>
        </w:rPr>
        <w:t xml:space="preserve">Figure </w:t>
      </w:r>
      <w:r w:rsidR="00A55CFF" w:rsidRPr="003D1E2E">
        <w:rPr>
          <w:b/>
          <w:color w:val="auto"/>
        </w:rPr>
        <w:t>3</w:t>
      </w:r>
      <w:r w:rsidR="003644C4" w:rsidRPr="003D1E2E">
        <w:rPr>
          <w:color w:val="auto"/>
        </w:rPr>
        <w:t xml:space="preserve">). The </w:t>
      </w:r>
      <w:r w:rsidR="003644C4" w:rsidRPr="003D1E2E">
        <w:rPr>
          <w:i/>
          <w:color w:val="auto"/>
        </w:rPr>
        <w:t>p</w:t>
      </w:r>
      <w:r w:rsidR="003644C4" w:rsidRPr="003D1E2E">
        <w:rPr>
          <w:color w:val="auto"/>
        </w:rPr>
        <w:t>-value lies between the signiﬁcance (</w:t>
      </w:r>
      <w:r w:rsidR="003644C4" w:rsidRPr="003D1E2E">
        <w:rPr>
          <w:i/>
          <w:color w:val="auto"/>
        </w:rPr>
        <w:t>p</w:t>
      </w:r>
      <w:r w:rsidR="003644C4" w:rsidRPr="003D1E2E">
        <w:rPr>
          <w:color w:val="auto"/>
        </w:rPr>
        <w:t xml:space="preserve"> &lt; 0.010) and futility (</w:t>
      </w:r>
      <w:r w:rsidR="003644C4" w:rsidRPr="003D1E2E">
        <w:rPr>
          <w:i/>
          <w:color w:val="auto"/>
        </w:rPr>
        <w:t>p</w:t>
      </w:r>
      <w:r w:rsidR="003644C4" w:rsidRPr="003D1E2E">
        <w:rPr>
          <w:color w:val="auto"/>
        </w:rPr>
        <w:t xml:space="preserve"> &gt; 0.269) boundaries of the test simulations. Thus, the study may continue as planned until the total sample size is reached.</w:t>
      </w:r>
    </w:p>
    <w:p w14:paraId="22E83FCD" w14:textId="77777777" w:rsidR="00D62928" w:rsidRPr="003D1E2E" w:rsidRDefault="00D62928" w:rsidP="00B8084D">
      <w:pPr>
        <w:widowControl/>
        <w:jc w:val="left"/>
        <w:rPr>
          <w:color w:val="auto"/>
        </w:rPr>
      </w:pPr>
    </w:p>
    <w:p w14:paraId="3BED7743" w14:textId="398EC630" w:rsidR="007B5D5B" w:rsidRPr="003D1E2E" w:rsidRDefault="007B5D5B" w:rsidP="00B8084D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bCs/>
          <w:color w:val="auto"/>
        </w:rPr>
        <w:t xml:space="preserve">[Place </w:t>
      </w:r>
      <w:r w:rsidR="00B8084D" w:rsidRPr="003D1E2E">
        <w:rPr>
          <w:b/>
          <w:bCs/>
          <w:color w:val="auto"/>
        </w:rPr>
        <w:t>Table 1</w:t>
      </w:r>
      <w:r w:rsidRPr="003D1E2E">
        <w:rPr>
          <w:bCs/>
          <w:color w:val="auto"/>
        </w:rPr>
        <w:t xml:space="preserve"> here]</w:t>
      </w:r>
    </w:p>
    <w:p w14:paraId="26A5A667" w14:textId="77777777" w:rsidR="007B5D5B" w:rsidRPr="003D1E2E" w:rsidRDefault="007B5D5B" w:rsidP="00B8084D">
      <w:pPr>
        <w:widowControl/>
        <w:jc w:val="left"/>
        <w:rPr>
          <w:color w:val="auto"/>
        </w:rPr>
      </w:pPr>
    </w:p>
    <w:p w14:paraId="5A51102D" w14:textId="2A3E1227" w:rsidR="00A55CFF" w:rsidRPr="003D1E2E" w:rsidRDefault="00A55CFF" w:rsidP="00A55CFF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bCs/>
          <w:color w:val="auto"/>
        </w:rPr>
        <w:t xml:space="preserve">[Place </w:t>
      </w:r>
      <w:r w:rsidRPr="003D1E2E">
        <w:rPr>
          <w:b/>
          <w:bCs/>
          <w:color w:val="auto"/>
        </w:rPr>
        <w:t>Figure 3</w:t>
      </w:r>
      <w:r w:rsidRPr="003D1E2E">
        <w:rPr>
          <w:bCs/>
          <w:color w:val="auto"/>
        </w:rPr>
        <w:t xml:space="preserve"> here]</w:t>
      </w:r>
    </w:p>
    <w:p w14:paraId="4F9AA9BA" w14:textId="77777777" w:rsidR="00A55CFF" w:rsidRPr="003D1E2E" w:rsidRDefault="00A55CFF" w:rsidP="00A55CFF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</w:p>
    <w:p w14:paraId="00D76A63" w14:textId="1336C1D6" w:rsidR="007B5D5B" w:rsidRPr="003D1E2E" w:rsidRDefault="007B5D5B" w:rsidP="00A55CFF">
      <w:pPr>
        <w:pStyle w:val="NormalWeb"/>
        <w:widowControl/>
        <w:spacing w:before="0" w:beforeAutospacing="0" w:after="0" w:afterAutospacing="0"/>
        <w:jc w:val="left"/>
        <w:rPr>
          <w:bCs/>
          <w:color w:val="auto"/>
        </w:rPr>
      </w:pPr>
      <w:r w:rsidRPr="003D1E2E">
        <w:rPr>
          <w:bCs/>
          <w:color w:val="auto"/>
        </w:rPr>
        <w:t xml:space="preserve">[Place </w:t>
      </w:r>
      <w:r w:rsidR="00B8084D" w:rsidRPr="003D1E2E">
        <w:rPr>
          <w:b/>
          <w:bCs/>
          <w:color w:val="auto"/>
        </w:rPr>
        <w:t xml:space="preserve">Figure </w:t>
      </w:r>
      <w:r w:rsidR="00A55CFF" w:rsidRPr="003D1E2E">
        <w:rPr>
          <w:b/>
          <w:bCs/>
          <w:color w:val="auto"/>
        </w:rPr>
        <w:t>4</w:t>
      </w:r>
      <w:r w:rsidR="00312EBB" w:rsidRPr="003D1E2E">
        <w:rPr>
          <w:b/>
          <w:bCs/>
          <w:color w:val="auto"/>
        </w:rPr>
        <w:t xml:space="preserve">A </w:t>
      </w:r>
      <w:r w:rsidR="00312EBB" w:rsidRPr="003D1E2E">
        <w:rPr>
          <w:bCs/>
          <w:color w:val="auto"/>
        </w:rPr>
        <w:t>and</w:t>
      </w:r>
      <w:r w:rsidR="00312EBB" w:rsidRPr="003D1E2E">
        <w:rPr>
          <w:b/>
          <w:bCs/>
          <w:color w:val="auto"/>
        </w:rPr>
        <w:t xml:space="preserve"> Figure </w:t>
      </w:r>
      <w:r w:rsidR="00A55CFF" w:rsidRPr="003D1E2E">
        <w:rPr>
          <w:b/>
          <w:bCs/>
          <w:color w:val="auto"/>
        </w:rPr>
        <w:t>4</w:t>
      </w:r>
      <w:r w:rsidR="00312EBB" w:rsidRPr="003D1E2E">
        <w:rPr>
          <w:b/>
          <w:bCs/>
          <w:color w:val="auto"/>
        </w:rPr>
        <w:t>B</w:t>
      </w:r>
      <w:r w:rsidRPr="003D1E2E">
        <w:rPr>
          <w:bCs/>
          <w:color w:val="auto"/>
        </w:rPr>
        <w:t xml:space="preserve"> here</w:t>
      </w:r>
      <w:r w:rsidR="00312EBB" w:rsidRPr="003D1E2E">
        <w:rPr>
          <w:bCs/>
          <w:color w:val="auto"/>
        </w:rPr>
        <w:t>, in one row, if possible</w:t>
      </w:r>
      <w:r w:rsidRPr="003D1E2E">
        <w:rPr>
          <w:bCs/>
          <w:color w:val="auto"/>
        </w:rPr>
        <w:t>]</w:t>
      </w:r>
    </w:p>
    <w:p w14:paraId="104F6694" w14:textId="77777777" w:rsidR="00312EBB" w:rsidRPr="003D1E2E" w:rsidRDefault="00312EBB" w:rsidP="00B8084D">
      <w:pPr>
        <w:widowControl/>
        <w:jc w:val="left"/>
        <w:rPr>
          <w:b/>
        </w:rPr>
      </w:pPr>
    </w:p>
    <w:p w14:paraId="3C9083F6" w14:textId="1973C967" w:rsidR="00B32616" w:rsidRPr="003D1E2E" w:rsidRDefault="00B32616" w:rsidP="00B8084D">
      <w:pPr>
        <w:widowControl/>
        <w:jc w:val="left"/>
        <w:rPr>
          <w:bCs/>
          <w:color w:val="808080"/>
        </w:rPr>
      </w:pPr>
      <w:r w:rsidRPr="003D1E2E">
        <w:rPr>
          <w:b/>
        </w:rPr>
        <w:t xml:space="preserve">FIGURE </w:t>
      </w:r>
      <w:r w:rsidR="0013621E" w:rsidRPr="003D1E2E">
        <w:rPr>
          <w:b/>
        </w:rPr>
        <w:t xml:space="preserve">AND TABLE </w:t>
      </w:r>
      <w:r w:rsidRPr="003D1E2E">
        <w:rPr>
          <w:b/>
        </w:rPr>
        <w:t>LEGENDS:</w:t>
      </w:r>
    </w:p>
    <w:p w14:paraId="75182EC3" w14:textId="77777777" w:rsidR="00B32616" w:rsidRPr="003D1E2E" w:rsidRDefault="00B32616" w:rsidP="00B8084D">
      <w:pPr>
        <w:widowControl/>
        <w:jc w:val="left"/>
        <w:rPr>
          <w:color w:val="808080" w:themeColor="background1" w:themeShade="80"/>
        </w:rPr>
      </w:pPr>
    </w:p>
    <w:p w14:paraId="364145B5" w14:textId="47E7D358" w:rsidR="007C5F8A" w:rsidRPr="003D1E2E" w:rsidRDefault="007C5F8A" w:rsidP="007C5F8A">
      <w:pPr>
        <w:widowControl/>
        <w:jc w:val="left"/>
        <w:rPr>
          <w:bCs/>
          <w:color w:val="808080"/>
        </w:rPr>
      </w:pPr>
      <w:r w:rsidRPr="003D1E2E">
        <w:rPr>
          <w:b/>
        </w:rPr>
        <w:t>Figure 1: Schematic structure of the video demonstration of different physical activity intensity levels.</w:t>
      </w:r>
      <w:r w:rsidRPr="003D1E2E">
        <w:t xml:space="preserve"> The main scenes of the video with according single shots, lengths, and summary of contents are depicted. The video was based on a video clip provided by the CDC</w:t>
      </w:r>
      <w:r w:rsidRPr="003D1E2E">
        <w:fldChar w:fldCharType="begin"/>
      </w:r>
      <w:r w:rsidRPr="003D1E2E">
        <w:instrText xml:space="preserve"> ADDIN EN.CITE &lt;EndNote&gt;&lt;Cite&gt;&lt;Author&gt;(CDC)&lt;/Author&gt;&lt;Year&gt;2012&lt;/Year&gt;&lt;RecNum&gt;139&lt;/RecNum&gt;&lt;DisplayText&gt;&lt;style face="superscript"&gt;20&lt;/style&gt;&lt;/DisplayText&gt;&lt;record&gt;&lt;rec-number&gt;139&lt;/rec-number&gt;&lt;foreign-keys&gt;&lt;key app="EN" db-id="vr5e0dzv0e0ztketf935vaeddf52adps92xs" timestamp="1535130790"&gt;139&lt;/key&gt;&lt;/foreign-keys&gt;&lt;ref-type name="Web Page"&gt;12&lt;/ref-type&gt;&lt;contributors&gt;&lt;authors&gt;&lt;author&gt;Centers for Disease Control and Prevention (CDC)&lt;/author&gt;&lt;/authors&gt;&lt;/contributors&gt;&lt;titles&gt;&lt;title&gt;Physical Activity Guidelines - What Counts As Aerobic?&lt;/title&gt;&lt;/titles&gt;&lt;volume&gt;2018&lt;/volume&gt;&lt;number&gt;24.08.&lt;/number&gt;&lt;dates&gt;&lt;year&gt;2012&lt;/year&gt;&lt;/dates&gt;&lt;urls&gt;&lt;related-urls&gt;&lt;url&gt;&lt;style face="underline" font="default" size="100%"&gt;https://www.youtube.com/watch?v=GEvJlmpZCoM&lt;/style&gt;&lt;/url&gt;&lt;/related-urls&gt;&lt;/urls&gt;&lt;/record&gt;&lt;/Cite&gt;&lt;/EndNote&gt;</w:instrText>
      </w:r>
      <w:r w:rsidRPr="003D1E2E">
        <w:fldChar w:fldCharType="separate"/>
      </w:r>
      <w:r w:rsidRPr="003D1E2E">
        <w:rPr>
          <w:vertAlign w:val="superscript"/>
        </w:rPr>
        <w:t>20</w:t>
      </w:r>
      <w:r w:rsidRPr="003D1E2E">
        <w:fldChar w:fldCharType="end"/>
      </w:r>
      <w:r w:rsidRPr="003D1E2E">
        <w:t>.</w:t>
      </w:r>
    </w:p>
    <w:p w14:paraId="23A3A831" w14:textId="77777777" w:rsidR="007C5F8A" w:rsidRPr="003D1E2E" w:rsidRDefault="007C5F8A" w:rsidP="00B8084D">
      <w:pPr>
        <w:widowControl/>
        <w:jc w:val="left"/>
        <w:rPr>
          <w:b/>
        </w:rPr>
      </w:pPr>
    </w:p>
    <w:p w14:paraId="7056B05C" w14:textId="621B4770" w:rsidR="008F4FF4" w:rsidRPr="003D1E2E" w:rsidRDefault="007C5F8A" w:rsidP="00B8084D">
      <w:pPr>
        <w:widowControl/>
        <w:jc w:val="left"/>
      </w:pPr>
      <w:r w:rsidRPr="003D1E2E">
        <w:rPr>
          <w:b/>
        </w:rPr>
        <w:t>Figure 2</w:t>
      </w:r>
      <w:r w:rsidR="008F4FF4" w:rsidRPr="003D1E2E">
        <w:rPr>
          <w:b/>
        </w:rPr>
        <w:t xml:space="preserve">: </w:t>
      </w:r>
      <w:r w:rsidR="00C60EE5" w:rsidRPr="003D1E2E">
        <w:rPr>
          <w:b/>
        </w:rPr>
        <w:t xml:space="preserve">Schematic depiction of the </w:t>
      </w:r>
      <w:r w:rsidR="00BC2CFB" w:rsidRPr="003D1E2E">
        <w:rPr>
          <w:b/>
        </w:rPr>
        <w:t xml:space="preserve">calculated </w:t>
      </w:r>
      <w:r w:rsidR="00772443" w:rsidRPr="003D1E2E">
        <w:rPr>
          <w:b/>
        </w:rPr>
        <w:t>participation flow</w:t>
      </w:r>
      <w:r w:rsidR="008F4FF4" w:rsidRPr="003D1E2E">
        <w:rPr>
          <w:b/>
        </w:rPr>
        <w:t>.</w:t>
      </w:r>
      <w:r w:rsidR="00677619" w:rsidRPr="003D1E2E">
        <w:rPr>
          <w:b/>
        </w:rPr>
        <w:t xml:space="preserve"> </w:t>
      </w:r>
      <w:r w:rsidR="005245CF" w:rsidRPr="003D1E2E">
        <w:rPr>
          <w:i/>
        </w:rPr>
        <w:t>n</w:t>
      </w:r>
      <w:r w:rsidR="005245CF" w:rsidRPr="003D1E2E">
        <w:t xml:space="preserve"> = number of participants. </w:t>
      </w:r>
      <w:r w:rsidR="00677619" w:rsidRPr="003D1E2E">
        <w:t xml:space="preserve">All n </w:t>
      </w:r>
      <w:r w:rsidR="005245CF" w:rsidRPr="003D1E2E">
        <w:t>refer to results of the power calculation.</w:t>
      </w:r>
    </w:p>
    <w:p w14:paraId="22EEA0F1" w14:textId="77777777" w:rsidR="00710221" w:rsidRPr="003D1E2E" w:rsidRDefault="00710221" w:rsidP="00B8084D">
      <w:pPr>
        <w:widowControl/>
        <w:jc w:val="left"/>
        <w:rPr>
          <w:bCs/>
          <w:color w:val="000000" w:themeColor="text1"/>
        </w:rPr>
      </w:pPr>
    </w:p>
    <w:p w14:paraId="50017538" w14:textId="031D87D2" w:rsidR="00A55CFF" w:rsidRDefault="00A55CFF" w:rsidP="00A55CFF">
      <w:pPr>
        <w:widowControl/>
        <w:jc w:val="left"/>
      </w:pPr>
      <w:r w:rsidRPr="003D1E2E">
        <w:rPr>
          <w:b/>
        </w:rPr>
        <w:t>Figure 3: Mean difference between self-reported and accelerometer-based moderate-to-vigorous physical activity compared between study groups.</w:t>
      </w:r>
      <w:r w:rsidRPr="003D1E2E">
        <w:t xml:space="preserve"> </w:t>
      </w:r>
      <w:r w:rsidRPr="003D1E2E">
        <w:rPr>
          <w:i/>
        </w:rPr>
        <w:t>∆</w:t>
      </w:r>
      <w:r w:rsidRPr="003D1E2E">
        <w:t xml:space="preserve"> = delta. </w:t>
      </w:r>
      <w:r w:rsidRPr="003D1E2E">
        <w:rPr>
          <w:i/>
        </w:rPr>
        <w:t>MVPA</w:t>
      </w:r>
      <w:r w:rsidRPr="003D1E2E">
        <w:t xml:space="preserve"> = moderate-to-vigorous physical activity. </w:t>
      </w:r>
      <w:r w:rsidRPr="003D1E2E">
        <w:rPr>
          <w:i/>
        </w:rPr>
        <w:t>min/day</w:t>
      </w:r>
      <w:r w:rsidRPr="003D1E2E">
        <w:t xml:space="preserve"> = minutes per day. The mean differences with according 95% confidence intervals of the control group (grey square) and the video group (blue diamond) are depicted. Mean differences were calculated as </w:t>
      </w:r>
      <w:r w:rsidRPr="003D1E2E">
        <w:rPr>
          <w:bCs/>
          <w:color w:val="auto"/>
        </w:rPr>
        <w:t xml:space="preserve">self-reported minus accelerometer-derived min of MVPA. </w:t>
      </w:r>
      <w:r w:rsidRPr="003D1E2E">
        <w:t>The data refer to preliminary results of interim analysis (n = 131).</w:t>
      </w:r>
    </w:p>
    <w:p w14:paraId="1EF02D07" w14:textId="77777777" w:rsidR="00395027" w:rsidRPr="003D1E2E" w:rsidRDefault="00395027" w:rsidP="00A55CFF">
      <w:pPr>
        <w:widowControl/>
        <w:jc w:val="left"/>
      </w:pPr>
    </w:p>
    <w:p w14:paraId="3CD3F082" w14:textId="28A5F365" w:rsidR="00312EBB" w:rsidRPr="003D1E2E" w:rsidRDefault="00A55CFF" w:rsidP="00312EBB">
      <w:pPr>
        <w:widowControl/>
        <w:jc w:val="left"/>
      </w:pPr>
      <w:r w:rsidRPr="003D1E2E">
        <w:rPr>
          <w:b/>
        </w:rPr>
        <w:t>Figure 4</w:t>
      </w:r>
      <w:r w:rsidR="00312EBB" w:rsidRPr="003D1E2E">
        <w:rPr>
          <w:b/>
        </w:rPr>
        <w:t>: Bland Altman plots for visual depiction of the difference between self-reported and accelerometer-based moderate-to-vigorous physical activity in the control group (A) and in the video group (B).</w:t>
      </w:r>
      <w:r w:rsidR="00312EBB" w:rsidRPr="003D1E2E">
        <w:t xml:space="preserve"> </w:t>
      </w:r>
      <w:r w:rsidR="00312EBB" w:rsidRPr="003D1E2E">
        <w:rPr>
          <w:i/>
        </w:rPr>
        <w:t>MVPA</w:t>
      </w:r>
      <w:r w:rsidR="00312EBB" w:rsidRPr="003D1E2E">
        <w:t xml:space="preserve"> = moderate-to-vigorous physical activity. </w:t>
      </w:r>
      <w:r w:rsidR="00312EBB" w:rsidRPr="003D1E2E">
        <w:rPr>
          <w:i/>
        </w:rPr>
        <w:t>min/day</w:t>
      </w:r>
      <w:r w:rsidR="00312EBB" w:rsidRPr="003D1E2E">
        <w:t xml:space="preserve"> = minutes per day. </w:t>
      </w:r>
      <w:r w:rsidR="00312EBB" w:rsidRPr="003D1E2E">
        <w:rPr>
          <w:i/>
        </w:rPr>
        <w:t>SD</w:t>
      </w:r>
      <w:r w:rsidR="00312EBB" w:rsidRPr="003D1E2E">
        <w:t xml:space="preserve"> = standard deviation. Differences were calculated as </w:t>
      </w:r>
      <w:r w:rsidR="00312EBB" w:rsidRPr="003D1E2E">
        <w:rPr>
          <w:bCs/>
          <w:color w:val="auto"/>
        </w:rPr>
        <w:t>self-reported minus accelerometer-derived min of MVPA. A perfect agreement between the measures would be present if all dots lie</w:t>
      </w:r>
      <w:r w:rsidRPr="003D1E2E">
        <w:rPr>
          <w:bCs/>
          <w:color w:val="auto"/>
        </w:rPr>
        <w:t>d</w:t>
      </w:r>
      <w:r w:rsidR="00312EBB" w:rsidRPr="003D1E2E">
        <w:rPr>
          <w:bCs/>
          <w:color w:val="auto"/>
        </w:rPr>
        <w:t xml:space="preserve"> on </w:t>
      </w:r>
      <w:r w:rsidRPr="003D1E2E">
        <w:rPr>
          <w:bCs/>
          <w:color w:val="auto"/>
        </w:rPr>
        <w:t xml:space="preserve">a horizontal line at the value 0 of the y-axis (red line). </w:t>
      </w:r>
      <w:r w:rsidR="00312EBB" w:rsidRPr="003D1E2E">
        <w:t>The data refer to preliminary results of interim analysis (n = 131).</w:t>
      </w:r>
    </w:p>
    <w:p w14:paraId="49C4DE09" w14:textId="77777777" w:rsidR="004C7579" w:rsidRPr="003D1E2E" w:rsidRDefault="004C7579" w:rsidP="00B8084D">
      <w:pPr>
        <w:widowControl/>
        <w:jc w:val="left"/>
        <w:rPr>
          <w:b/>
          <w:bCs/>
          <w:color w:val="auto"/>
        </w:rPr>
      </w:pPr>
    </w:p>
    <w:p w14:paraId="3710D24F" w14:textId="126343C7" w:rsidR="00603666" w:rsidRPr="003D1E2E" w:rsidRDefault="00B8084D" w:rsidP="00B8084D">
      <w:pPr>
        <w:widowControl/>
        <w:jc w:val="left"/>
        <w:rPr>
          <w:bCs/>
          <w:color w:val="auto"/>
        </w:rPr>
      </w:pPr>
      <w:r w:rsidRPr="003D1E2E">
        <w:rPr>
          <w:b/>
          <w:bCs/>
          <w:color w:val="auto"/>
        </w:rPr>
        <w:t>Table 1</w:t>
      </w:r>
      <w:r w:rsidR="0001625E" w:rsidRPr="003D1E2E">
        <w:rPr>
          <w:b/>
          <w:bCs/>
          <w:color w:val="auto"/>
        </w:rPr>
        <w:t xml:space="preserve">: </w:t>
      </w:r>
      <w:r w:rsidR="0026313D" w:rsidRPr="003D1E2E">
        <w:rPr>
          <w:b/>
          <w:bCs/>
          <w:color w:val="auto"/>
        </w:rPr>
        <w:t>Sample</w:t>
      </w:r>
      <w:r w:rsidR="0001625E" w:rsidRPr="003D1E2E">
        <w:rPr>
          <w:b/>
          <w:bCs/>
          <w:color w:val="auto"/>
        </w:rPr>
        <w:t xml:space="preserve"> characteristics of </w:t>
      </w:r>
      <w:r w:rsidR="0026313D" w:rsidRPr="003D1E2E">
        <w:rPr>
          <w:b/>
          <w:bCs/>
          <w:color w:val="auto"/>
        </w:rPr>
        <w:t>participants</w:t>
      </w:r>
      <w:r w:rsidR="0001625E" w:rsidRPr="003D1E2E">
        <w:rPr>
          <w:b/>
          <w:bCs/>
          <w:color w:val="auto"/>
        </w:rPr>
        <w:t xml:space="preserve"> included in the </w:t>
      </w:r>
      <w:r w:rsidR="00CD5905" w:rsidRPr="003D1E2E">
        <w:rPr>
          <w:b/>
          <w:bCs/>
          <w:color w:val="auto"/>
        </w:rPr>
        <w:t xml:space="preserve">preliminary </w:t>
      </w:r>
      <w:r w:rsidR="0001625E" w:rsidRPr="003D1E2E">
        <w:rPr>
          <w:b/>
          <w:bCs/>
          <w:color w:val="auto"/>
        </w:rPr>
        <w:t>interim analysis.</w:t>
      </w:r>
      <w:r w:rsidR="0001625E" w:rsidRPr="003D1E2E">
        <w:rPr>
          <w:bCs/>
          <w:color w:val="auto"/>
        </w:rPr>
        <w:t xml:space="preserve"> </w:t>
      </w:r>
      <w:r w:rsidR="009248C9" w:rsidRPr="003D1E2E">
        <w:rPr>
          <w:bCs/>
          <w:i/>
          <w:color w:val="auto"/>
        </w:rPr>
        <w:t>N</w:t>
      </w:r>
      <w:r w:rsidR="009248C9" w:rsidRPr="003D1E2E">
        <w:rPr>
          <w:bCs/>
          <w:color w:val="auto"/>
        </w:rPr>
        <w:t xml:space="preserve"> = number of participants. </w:t>
      </w:r>
      <w:r w:rsidR="0026313D" w:rsidRPr="003D1E2E">
        <w:rPr>
          <w:bCs/>
          <w:i/>
          <w:color w:val="auto"/>
        </w:rPr>
        <w:t>MVPA</w:t>
      </w:r>
      <w:r w:rsidR="0026313D" w:rsidRPr="003D1E2E">
        <w:rPr>
          <w:bCs/>
          <w:color w:val="auto"/>
        </w:rPr>
        <w:t xml:space="preserve"> = moderate-to-vigorous physical activity. </w:t>
      </w:r>
      <w:r w:rsidR="0001625E" w:rsidRPr="003D1E2E">
        <w:rPr>
          <w:bCs/>
          <w:color w:val="auto"/>
        </w:rPr>
        <w:t xml:space="preserve">Data are presented as mean ± standard deviation for continuous variables and as the number of </w:t>
      </w:r>
      <w:r w:rsidR="00CC78AE" w:rsidRPr="003D1E2E">
        <w:rPr>
          <w:bCs/>
          <w:color w:val="auto"/>
        </w:rPr>
        <w:t>participants</w:t>
      </w:r>
      <w:r w:rsidR="0001625E" w:rsidRPr="003D1E2E">
        <w:rPr>
          <w:bCs/>
          <w:color w:val="auto"/>
        </w:rPr>
        <w:t xml:space="preserve"> (%) for categorical variables.</w:t>
      </w:r>
      <w:r w:rsidR="0026313D" w:rsidRPr="003D1E2E">
        <w:rPr>
          <w:bCs/>
          <w:color w:val="auto"/>
        </w:rPr>
        <w:t xml:space="preserve"> </w:t>
      </w:r>
      <w:r w:rsidR="008B7D06" w:rsidRPr="003D1E2E">
        <w:rPr>
          <w:bCs/>
          <w:color w:val="auto"/>
        </w:rPr>
        <w:t xml:space="preserve">Body mass index was calculated from objectively measured height and </w:t>
      </w:r>
      <w:r w:rsidR="00C84C9B" w:rsidRPr="003D1E2E">
        <w:rPr>
          <w:bCs/>
          <w:color w:val="auto"/>
        </w:rPr>
        <w:t xml:space="preserve">body </w:t>
      </w:r>
      <w:r w:rsidR="008B7D06" w:rsidRPr="003D1E2E">
        <w:rPr>
          <w:bCs/>
          <w:color w:val="auto"/>
        </w:rPr>
        <w:t xml:space="preserve">weight at the participant assessment session. </w:t>
      </w:r>
      <w:r w:rsidR="0026313D" w:rsidRPr="003D1E2E">
        <w:rPr>
          <w:bCs/>
          <w:color w:val="auto"/>
        </w:rPr>
        <w:t xml:space="preserve">Self-reported general health was measured on a 5-point scale </w:t>
      </w:r>
      <w:r w:rsidR="0026313D" w:rsidRPr="00395027">
        <w:rPr>
          <w:bCs/>
          <w:color w:val="auto"/>
        </w:rPr>
        <w:t xml:space="preserve">from 1 “very good” to 5 “very bad”. </w:t>
      </w:r>
      <w:r w:rsidR="00225451" w:rsidRPr="00395027">
        <w:rPr>
          <w:bCs/>
          <w:color w:val="auto"/>
        </w:rPr>
        <w:t>S</w:t>
      </w:r>
      <w:r w:rsidR="00233E31" w:rsidRPr="00395027">
        <w:rPr>
          <w:bCs/>
          <w:color w:val="auto"/>
        </w:rPr>
        <w:t>elf</w:t>
      </w:r>
      <w:r w:rsidR="00233E31" w:rsidRPr="003D1E2E">
        <w:rPr>
          <w:bCs/>
          <w:color w:val="auto"/>
        </w:rPr>
        <w:t xml:space="preserve">-reported </w:t>
      </w:r>
      <w:r w:rsidR="00603666" w:rsidRPr="003D1E2E">
        <w:rPr>
          <w:bCs/>
          <w:color w:val="auto"/>
        </w:rPr>
        <w:t xml:space="preserve">and accelerometer-based MVPA </w:t>
      </w:r>
      <w:r w:rsidR="00225451" w:rsidRPr="003D1E2E">
        <w:rPr>
          <w:bCs/>
          <w:color w:val="auto"/>
        </w:rPr>
        <w:t xml:space="preserve">as well as accelerometer wear time </w:t>
      </w:r>
      <w:r w:rsidR="00603666" w:rsidRPr="003D1E2E">
        <w:rPr>
          <w:bCs/>
          <w:color w:val="auto"/>
        </w:rPr>
        <w:t xml:space="preserve">refer </w:t>
      </w:r>
      <w:r w:rsidR="003C754F" w:rsidRPr="003D1E2E">
        <w:rPr>
          <w:bCs/>
          <w:color w:val="auto"/>
        </w:rPr>
        <w:t xml:space="preserve">to average minutes per </w:t>
      </w:r>
      <w:r w:rsidR="00603666" w:rsidRPr="003D1E2E">
        <w:rPr>
          <w:bCs/>
          <w:color w:val="auto"/>
        </w:rPr>
        <w:t>day across seven days.</w:t>
      </w:r>
    </w:p>
    <w:p w14:paraId="6E7D1FBE" w14:textId="77777777" w:rsidR="00D62928" w:rsidRPr="003D1E2E" w:rsidRDefault="00D62928" w:rsidP="00B8084D">
      <w:pPr>
        <w:widowControl/>
        <w:jc w:val="left"/>
        <w:rPr>
          <w:color w:val="808080" w:themeColor="background1" w:themeShade="80"/>
        </w:rPr>
      </w:pPr>
    </w:p>
    <w:p w14:paraId="4A70A559" w14:textId="756A58AD" w:rsidR="009A13E8" w:rsidRPr="003D1E2E" w:rsidRDefault="006305D7" w:rsidP="00B8084D">
      <w:pPr>
        <w:widowControl/>
        <w:jc w:val="left"/>
        <w:rPr>
          <w:b/>
        </w:rPr>
      </w:pPr>
      <w:r w:rsidRPr="003D1E2E">
        <w:rPr>
          <w:b/>
        </w:rPr>
        <w:t>DISCUSSION</w:t>
      </w:r>
      <w:r w:rsidRPr="003D1E2E">
        <w:rPr>
          <w:b/>
          <w:bCs/>
        </w:rPr>
        <w:t>:</w:t>
      </w:r>
    </w:p>
    <w:p w14:paraId="70EB33D3" w14:textId="43D27F99" w:rsidR="00BA414A" w:rsidRPr="003D1E2E" w:rsidRDefault="009A13E8" w:rsidP="00B8084D">
      <w:pPr>
        <w:widowControl/>
        <w:jc w:val="left"/>
      </w:pPr>
      <w:r w:rsidRPr="003D1E2E">
        <w:t xml:space="preserve">This report describes a methodology for testing the effect of a video demonstration on the </w:t>
      </w:r>
      <w:r w:rsidR="00AE1549" w:rsidRPr="003D1E2E">
        <w:t>gap</w:t>
      </w:r>
      <w:r w:rsidRPr="003D1E2E">
        <w:t xml:space="preserve"> between self-reported and accelerometer-based PA.</w:t>
      </w:r>
      <w:r w:rsidR="005439D9" w:rsidRPr="003D1E2E">
        <w:t xml:space="preserve"> </w:t>
      </w:r>
      <w:r w:rsidR="003B6D06" w:rsidRPr="003D1E2E">
        <w:t>If self-report assessment is preceded by a video demonstration of PA intensity levels</w:t>
      </w:r>
      <w:r w:rsidR="00395027">
        <w:t>,</w:t>
      </w:r>
      <w:r w:rsidR="003B6D06" w:rsidRPr="003D1E2E">
        <w:t xml:space="preserve"> over-reporting of MVPA might be reduced. </w:t>
      </w:r>
      <w:r w:rsidR="005439D9" w:rsidRPr="003D1E2E">
        <w:t xml:space="preserve">This protocol </w:t>
      </w:r>
      <w:r w:rsidR="00B91D6B" w:rsidRPr="003D1E2E">
        <w:t>can</w:t>
      </w:r>
      <w:r w:rsidR="005439D9" w:rsidRPr="003D1E2E">
        <w:t xml:space="preserve"> be used to test the effect of any </w:t>
      </w:r>
      <w:r w:rsidR="00984D67" w:rsidRPr="003D1E2E">
        <w:t>existing or self-produced information video</w:t>
      </w:r>
      <w:r w:rsidR="005439D9" w:rsidRPr="003D1E2E">
        <w:t xml:space="preserve"> </w:t>
      </w:r>
      <w:r w:rsidR="00984D67" w:rsidRPr="003D1E2E">
        <w:t xml:space="preserve">on the </w:t>
      </w:r>
      <w:r w:rsidR="00AE1549" w:rsidRPr="003D1E2E">
        <w:t>gap</w:t>
      </w:r>
      <w:r w:rsidR="00984D67" w:rsidRPr="003D1E2E">
        <w:t xml:space="preserve"> between self-reported </w:t>
      </w:r>
      <w:r w:rsidR="00BA414A" w:rsidRPr="003D1E2E">
        <w:t xml:space="preserve">PA data derived from a </w:t>
      </w:r>
      <w:r w:rsidR="00BA414A" w:rsidRPr="003D1E2E">
        <w:rPr>
          <w:color w:val="auto"/>
        </w:rPr>
        <w:t xml:space="preserve">computer-assisted assessment </w:t>
      </w:r>
      <w:r w:rsidR="00BA414A" w:rsidRPr="003D1E2E">
        <w:t>and directly measured PA.</w:t>
      </w:r>
    </w:p>
    <w:p w14:paraId="29BAEA3A" w14:textId="77777777" w:rsidR="0098662A" w:rsidRPr="003D1E2E" w:rsidRDefault="0098662A" w:rsidP="00B8084D">
      <w:pPr>
        <w:widowControl/>
        <w:jc w:val="left"/>
      </w:pPr>
    </w:p>
    <w:p w14:paraId="12145839" w14:textId="1F6425D7" w:rsidR="006A389B" w:rsidRPr="003D1E2E" w:rsidRDefault="00395027" w:rsidP="00B8084D">
      <w:pPr>
        <w:widowControl/>
        <w:jc w:val="left"/>
        <w:rPr>
          <w:color w:val="auto"/>
        </w:rPr>
      </w:pPr>
      <w:r>
        <w:rPr>
          <w:color w:val="auto"/>
        </w:rPr>
        <w:t>The m</w:t>
      </w:r>
      <w:r w:rsidR="0019258E" w:rsidRPr="003D1E2E">
        <w:rPr>
          <w:color w:val="auto"/>
        </w:rPr>
        <w:t>ost important</w:t>
      </w:r>
      <w:r w:rsidR="00921727" w:rsidRPr="003D1E2E">
        <w:rPr>
          <w:color w:val="auto"/>
        </w:rPr>
        <w:t xml:space="preserve"> steps in the protocol include </w:t>
      </w:r>
      <w:r w:rsidR="009D631D" w:rsidRPr="003D1E2E">
        <w:rPr>
          <w:color w:val="auto"/>
        </w:rPr>
        <w:t>fundamental</w:t>
      </w:r>
      <w:r w:rsidR="00921727" w:rsidRPr="003D1E2E">
        <w:rPr>
          <w:color w:val="auto"/>
        </w:rPr>
        <w:t xml:space="preserve"> </w:t>
      </w:r>
      <w:r w:rsidR="00E77456" w:rsidRPr="003D1E2E">
        <w:rPr>
          <w:color w:val="auto"/>
        </w:rPr>
        <w:t xml:space="preserve">aspects </w:t>
      </w:r>
      <w:r w:rsidR="008F3831" w:rsidRPr="003D1E2E">
        <w:rPr>
          <w:color w:val="auto"/>
        </w:rPr>
        <w:t xml:space="preserve">of trial conduction </w:t>
      </w:r>
      <w:r w:rsidR="00E77456" w:rsidRPr="003D1E2E">
        <w:rPr>
          <w:color w:val="auto"/>
        </w:rPr>
        <w:t xml:space="preserve">that ensure </w:t>
      </w:r>
      <w:r w:rsidR="008F3831" w:rsidRPr="003D1E2E">
        <w:rPr>
          <w:color w:val="auto"/>
        </w:rPr>
        <w:t>the receipt of</w:t>
      </w:r>
      <w:r w:rsidR="00E77456" w:rsidRPr="003D1E2E">
        <w:rPr>
          <w:color w:val="auto"/>
        </w:rPr>
        <w:t xml:space="preserve"> accurate data</w:t>
      </w:r>
      <w:r w:rsidR="004E67CA" w:rsidRPr="003D1E2E">
        <w:rPr>
          <w:color w:val="auto"/>
        </w:rPr>
        <w:t xml:space="preserve">, </w:t>
      </w:r>
      <w:r w:rsidR="009D631D" w:rsidRPr="003D1E2E">
        <w:rPr>
          <w:color w:val="auto"/>
        </w:rPr>
        <w:t>such as</w:t>
      </w:r>
      <w:r>
        <w:rPr>
          <w:color w:val="auto"/>
        </w:rPr>
        <w:t xml:space="preserve"> </w:t>
      </w:r>
      <w:r w:rsidR="004E67CA" w:rsidRPr="003D1E2E">
        <w:rPr>
          <w:color w:val="auto"/>
        </w:rPr>
        <w:t xml:space="preserve">correct </w:t>
      </w:r>
      <w:r w:rsidR="00BD60FF" w:rsidRPr="003D1E2E">
        <w:rPr>
          <w:color w:val="auto"/>
        </w:rPr>
        <w:t xml:space="preserve">accelerometer </w:t>
      </w:r>
      <w:r w:rsidR="004E67CA" w:rsidRPr="003D1E2E">
        <w:rPr>
          <w:color w:val="auto"/>
        </w:rPr>
        <w:t xml:space="preserve">initialization </w:t>
      </w:r>
      <w:r w:rsidR="00BD60FF" w:rsidRPr="003D1E2E">
        <w:rPr>
          <w:color w:val="auto"/>
        </w:rPr>
        <w:t>and data download</w:t>
      </w:r>
      <w:r w:rsidR="004E67CA" w:rsidRPr="003D1E2E">
        <w:rPr>
          <w:color w:val="auto"/>
        </w:rPr>
        <w:t xml:space="preserve"> or </w:t>
      </w:r>
      <w:r w:rsidR="00BD60FF" w:rsidRPr="003D1E2E">
        <w:rPr>
          <w:color w:val="auto"/>
        </w:rPr>
        <w:t>making sure that</w:t>
      </w:r>
      <w:r w:rsidR="009D631D" w:rsidRPr="003D1E2E">
        <w:rPr>
          <w:color w:val="auto"/>
        </w:rPr>
        <w:t xml:space="preserve"> the video</w:t>
      </w:r>
      <w:r w:rsidR="006A389B" w:rsidRPr="003D1E2E">
        <w:rPr>
          <w:color w:val="auto"/>
        </w:rPr>
        <w:t xml:space="preserve"> </w:t>
      </w:r>
      <w:r w:rsidR="00BD60FF" w:rsidRPr="003D1E2E">
        <w:rPr>
          <w:color w:val="auto"/>
        </w:rPr>
        <w:t>may not be skipped by respondents</w:t>
      </w:r>
      <w:r w:rsidR="00E77456" w:rsidRPr="003D1E2E">
        <w:rPr>
          <w:color w:val="auto"/>
        </w:rPr>
        <w:t xml:space="preserve">. </w:t>
      </w:r>
      <w:r w:rsidR="0098662A" w:rsidRPr="003D1E2E">
        <w:rPr>
          <w:color w:val="auto"/>
        </w:rPr>
        <w:t>Further</w:t>
      </w:r>
      <w:r w:rsidR="00A16215" w:rsidRPr="003D1E2E">
        <w:rPr>
          <w:color w:val="auto"/>
        </w:rPr>
        <w:t>, there are</w:t>
      </w:r>
      <w:r w:rsidR="006A389B" w:rsidRPr="003D1E2E">
        <w:rPr>
          <w:color w:val="auto"/>
        </w:rPr>
        <w:t xml:space="preserve"> </w:t>
      </w:r>
      <w:r w:rsidR="0065073B" w:rsidRPr="003D1E2E">
        <w:rPr>
          <w:color w:val="auto"/>
        </w:rPr>
        <w:t xml:space="preserve">more </w:t>
      </w:r>
      <w:r w:rsidR="006A389B" w:rsidRPr="003D1E2E">
        <w:rPr>
          <w:color w:val="auto"/>
        </w:rPr>
        <w:t xml:space="preserve">specific </w:t>
      </w:r>
      <w:r w:rsidR="00BD60FF" w:rsidRPr="003D1E2E">
        <w:rPr>
          <w:color w:val="auto"/>
        </w:rPr>
        <w:t>issues</w:t>
      </w:r>
      <w:r w:rsidR="006A389B" w:rsidRPr="003D1E2E">
        <w:rPr>
          <w:color w:val="auto"/>
        </w:rPr>
        <w:t xml:space="preserve"> </w:t>
      </w:r>
      <w:r w:rsidR="00A16215" w:rsidRPr="003D1E2E">
        <w:rPr>
          <w:color w:val="auto"/>
        </w:rPr>
        <w:t xml:space="preserve">about </w:t>
      </w:r>
      <w:r w:rsidR="0065073B" w:rsidRPr="003D1E2E">
        <w:rPr>
          <w:color w:val="auto"/>
        </w:rPr>
        <w:t xml:space="preserve">the </w:t>
      </w:r>
      <w:r w:rsidR="006A389B" w:rsidRPr="003D1E2E">
        <w:rPr>
          <w:color w:val="auto"/>
        </w:rPr>
        <w:t>accelerometer wear</w:t>
      </w:r>
      <w:r w:rsidR="00A16215" w:rsidRPr="003D1E2E">
        <w:rPr>
          <w:color w:val="auto"/>
        </w:rPr>
        <w:t>ing period</w:t>
      </w:r>
      <w:r w:rsidR="006A389B" w:rsidRPr="003D1E2E">
        <w:rPr>
          <w:color w:val="auto"/>
        </w:rPr>
        <w:t xml:space="preserve"> </w:t>
      </w:r>
      <w:r w:rsidR="00A16215" w:rsidRPr="003D1E2E">
        <w:rPr>
          <w:color w:val="auto"/>
        </w:rPr>
        <w:t xml:space="preserve">and </w:t>
      </w:r>
      <w:r w:rsidR="0065073B" w:rsidRPr="003D1E2E">
        <w:rPr>
          <w:color w:val="auto"/>
        </w:rPr>
        <w:t xml:space="preserve">the </w:t>
      </w:r>
      <w:r w:rsidR="00A16215" w:rsidRPr="003D1E2E">
        <w:rPr>
          <w:color w:val="auto"/>
        </w:rPr>
        <w:t xml:space="preserve">daily wear </w:t>
      </w:r>
      <w:r w:rsidR="006A389B" w:rsidRPr="003D1E2E">
        <w:rPr>
          <w:color w:val="auto"/>
        </w:rPr>
        <w:t>time.</w:t>
      </w:r>
      <w:r w:rsidR="00A16215" w:rsidRPr="003D1E2E">
        <w:rPr>
          <w:color w:val="auto"/>
        </w:rPr>
        <w:t xml:space="preserve"> </w:t>
      </w:r>
      <w:r w:rsidR="00063A13" w:rsidRPr="003D1E2E">
        <w:rPr>
          <w:color w:val="auto"/>
        </w:rPr>
        <w:t>First,</w:t>
      </w:r>
      <w:r>
        <w:rPr>
          <w:color w:val="auto"/>
        </w:rPr>
        <w:t xml:space="preserve"> the</w:t>
      </w:r>
      <w:r w:rsidR="00063A13" w:rsidRPr="003D1E2E">
        <w:rPr>
          <w:color w:val="auto"/>
        </w:rPr>
        <w:t xml:space="preserve"> </w:t>
      </w:r>
      <w:r w:rsidR="00092F5E" w:rsidRPr="003D1E2E">
        <w:rPr>
          <w:color w:val="auto"/>
        </w:rPr>
        <w:t xml:space="preserve">accelerometer wearing period and self-reported data should refer to the same </w:t>
      </w:r>
      <w:r w:rsidR="0065073B" w:rsidRPr="003D1E2E">
        <w:rPr>
          <w:color w:val="auto"/>
        </w:rPr>
        <w:t>time frame</w:t>
      </w:r>
      <w:r w:rsidR="00BD60FF" w:rsidRPr="003D1E2E">
        <w:rPr>
          <w:color w:val="auto"/>
        </w:rPr>
        <w:t>.</w:t>
      </w:r>
      <w:r w:rsidR="003C6EBB" w:rsidRPr="003D1E2E">
        <w:rPr>
          <w:color w:val="auto"/>
        </w:rPr>
        <w:t xml:space="preserve"> </w:t>
      </w:r>
      <w:r w:rsidR="00A16215" w:rsidRPr="003D1E2E">
        <w:rPr>
          <w:color w:val="auto"/>
        </w:rPr>
        <w:t xml:space="preserve">To hand out accelerometers and </w:t>
      </w:r>
      <w:r w:rsidR="003C6EBB" w:rsidRPr="003D1E2E">
        <w:rPr>
          <w:color w:val="auto"/>
        </w:rPr>
        <w:t>agree on the date of</w:t>
      </w:r>
      <w:r w:rsidR="00A16215" w:rsidRPr="003D1E2E">
        <w:rPr>
          <w:color w:val="auto"/>
        </w:rPr>
        <w:t xml:space="preserve"> the assessment session </w:t>
      </w:r>
      <w:r w:rsidR="00CC78AE" w:rsidRPr="003D1E2E">
        <w:rPr>
          <w:color w:val="auto"/>
        </w:rPr>
        <w:t>immediately</w:t>
      </w:r>
      <w:r w:rsidR="00BD60FF" w:rsidRPr="003D1E2E">
        <w:rPr>
          <w:color w:val="auto"/>
        </w:rPr>
        <w:t xml:space="preserve"> after </w:t>
      </w:r>
      <w:r w:rsidR="00CC78AE" w:rsidRPr="003D1E2E">
        <w:rPr>
          <w:color w:val="auto"/>
        </w:rPr>
        <w:t>recruitment</w:t>
      </w:r>
      <w:r w:rsidR="00BD60FF" w:rsidRPr="003D1E2E">
        <w:rPr>
          <w:color w:val="auto"/>
        </w:rPr>
        <w:t xml:space="preserve"> </w:t>
      </w:r>
      <w:r w:rsidR="00A16215" w:rsidRPr="003D1E2E">
        <w:rPr>
          <w:color w:val="auto"/>
        </w:rPr>
        <w:t xml:space="preserve">seems helpful </w:t>
      </w:r>
      <w:r w:rsidR="00783199" w:rsidRPr="003D1E2E">
        <w:rPr>
          <w:color w:val="auto"/>
        </w:rPr>
        <w:t>t</w:t>
      </w:r>
      <w:r w:rsidR="00092F5E" w:rsidRPr="003D1E2E">
        <w:rPr>
          <w:color w:val="auto"/>
        </w:rPr>
        <w:t xml:space="preserve">o </w:t>
      </w:r>
      <w:r w:rsidR="00063A13" w:rsidRPr="003D1E2E">
        <w:rPr>
          <w:color w:val="auto"/>
        </w:rPr>
        <w:t xml:space="preserve">ensure </w:t>
      </w:r>
      <w:r w:rsidR="00BD60FF" w:rsidRPr="003D1E2E">
        <w:rPr>
          <w:color w:val="auto"/>
        </w:rPr>
        <w:t>participants</w:t>
      </w:r>
      <w:r w:rsidR="003C6EBB" w:rsidRPr="003D1E2E">
        <w:rPr>
          <w:color w:val="auto"/>
        </w:rPr>
        <w:t>’</w:t>
      </w:r>
      <w:r w:rsidR="00BD60FF" w:rsidRPr="003D1E2E">
        <w:rPr>
          <w:color w:val="auto"/>
        </w:rPr>
        <w:t xml:space="preserve"> </w:t>
      </w:r>
      <w:r w:rsidR="00903ACE" w:rsidRPr="003D1E2E">
        <w:rPr>
          <w:color w:val="auto"/>
        </w:rPr>
        <w:t>adherence to the scheduled appointment</w:t>
      </w:r>
      <w:r w:rsidR="00493A1F" w:rsidRPr="003D1E2E">
        <w:rPr>
          <w:color w:val="auto"/>
        </w:rPr>
        <w:t xml:space="preserve">. </w:t>
      </w:r>
      <w:r w:rsidR="00C44AD5" w:rsidRPr="003D1E2E">
        <w:rPr>
          <w:color w:val="auto"/>
        </w:rPr>
        <w:t xml:space="preserve">Second, participants may not always comply with the instructions </w:t>
      </w:r>
      <w:r w:rsidR="009248C9" w:rsidRPr="003D1E2E">
        <w:rPr>
          <w:color w:val="auto"/>
        </w:rPr>
        <w:t>for</w:t>
      </w:r>
      <w:r w:rsidR="00C44AD5" w:rsidRPr="003D1E2E">
        <w:rPr>
          <w:color w:val="auto"/>
        </w:rPr>
        <w:t xml:space="preserve"> accelerometer wearing. The device may be worn for less than seven days and</w:t>
      </w:r>
      <w:r w:rsidR="00D0655C" w:rsidRPr="003D1E2E">
        <w:rPr>
          <w:color w:val="auto"/>
        </w:rPr>
        <w:t>/or</w:t>
      </w:r>
      <w:r w:rsidR="00C44AD5" w:rsidRPr="003D1E2E">
        <w:rPr>
          <w:color w:val="auto"/>
        </w:rPr>
        <w:t xml:space="preserve"> only a few hours per day, whereas subsequent self-reports refer to the complete wearing period. Thus, over-reporting </w:t>
      </w:r>
      <w:r w:rsidR="00CC78AE" w:rsidRPr="003D1E2E">
        <w:rPr>
          <w:color w:val="auto"/>
        </w:rPr>
        <w:t xml:space="preserve">of </w:t>
      </w:r>
      <w:r w:rsidR="00C44AD5" w:rsidRPr="003D1E2E">
        <w:rPr>
          <w:color w:val="auto"/>
        </w:rPr>
        <w:t xml:space="preserve">MVPA may be bound to occur. </w:t>
      </w:r>
      <w:r w:rsidR="008E5F40" w:rsidRPr="003D1E2E">
        <w:rPr>
          <w:color w:val="auto"/>
        </w:rPr>
        <w:t>Moreover, if wear time substantially differs between study groups, results may be compromised due to biased accelerometer-based MVPA</w:t>
      </w:r>
      <w:r w:rsidR="00D0655C" w:rsidRPr="003D1E2E">
        <w:rPr>
          <w:color w:val="auto"/>
        </w:rPr>
        <w:t xml:space="preserve"> data</w:t>
      </w:r>
      <w:r w:rsidR="008E5F40" w:rsidRPr="003D1E2E">
        <w:rPr>
          <w:color w:val="auto"/>
        </w:rPr>
        <w:t>. Inspection of interim d</w:t>
      </w:r>
      <w:r w:rsidR="009C21CC" w:rsidRPr="003D1E2E">
        <w:rPr>
          <w:color w:val="auto"/>
        </w:rPr>
        <w:t>escriptive</w:t>
      </w:r>
      <w:r w:rsidR="008E5F40" w:rsidRPr="003D1E2E">
        <w:rPr>
          <w:color w:val="auto"/>
        </w:rPr>
        <w:t xml:space="preserve"> statistics </w:t>
      </w:r>
      <w:r w:rsidR="009C21CC" w:rsidRPr="003D1E2E">
        <w:rPr>
          <w:color w:val="auto"/>
        </w:rPr>
        <w:t xml:space="preserve">may uncover insufficient amounts of wear time. </w:t>
      </w:r>
      <w:r w:rsidR="00647B38" w:rsidRPr="003D1E2E">
        <w:rPr>
          <w:color w:val="auto"/>
        </w:rPr>
        <w:t>For example, among the participants who completed the study protocol (n = 142</w:t>
      </w:r>
      <w:r w:rsidR="00142567" w:rsidRPr="003D1E2E">
        <w:rPr>
          <w:color w:val="auto"/>
        </w:rPr>
        <w:t xml:space="preserve">), only 115 participants wore the device at least 10 hours on each of the seven days. There were three participants with a wear time of 0 minutes on one or more days. </w:t>
      </w:r>
      <w:r w:rsidR="003C6EBB" w:rsidRPr="003D1E2E">
        <w:rPr>
          <w:color w:val="auto"/>
        </w:rPr>
        <w:t>E</w:t>
      </w:r>
      <w:r w:rsidR="00D0655C" w:rsidRPr="003D1E2E">
        <w:rPr>
          <w:color w:val="auto"/>
        </w:rPr>
        <w:t>xcluding outliers seems</w:t>
      </w:r>
      <w:r w:rsidR="008E5F40" w:rsidRPr="003D1E2E">
        <w:rPr>
          <w:color w:val="auto"/>
        </w:rPr>
        <w:t xml:space="preserve"> necessary </w:t>
      </w:r>
      <w:r w:rsidR="009C21CC" w:rsidRPr="003D1E2E">
        <w:rPr>
          <w:color w:val="auto"/>
        </w:rPr>
        <w:t xml:space="preserve">to ensure </w:t>
      </w:r>
      <w:r w:rsidR="00180FC8" w:rsidRPr="003D1E2E">
        <w:rPr>
          <w:color w:val="auto"/>
        </w:rPr>
        <w:t>that the data are representative</w:t>
      </w:r>
      <w:r w:rsidR="009C21CC" w:rsidRPr="003D1E2E">
        <w:rPr>
          <w:color w:val="auto"/>
        </w:rPr>
        <w:t xml:space="preserve"> </w:t>
      </w:r>
      <w:r w:rsidR="00180FC8" w:rsidRPr="003D1E2E">
        <w:rPr>
          <w:color w:val="auto"/>
        </w:rPr>
        <w:t xml:space="preserve">for </w:t>
      </w:r>
      <w:r w:rsidR="00F5439C" w:rsidRPr="003D1E2E">
        <w:rPr>
          <w:color w:val="auto"/>
        </w:rPr>
        <w:t>an</w:t>
      </w:r>
      <w:r w:rsidR="00180FC8" w:rsidRPr="003D1E2E">
        <w:rPr>
          <w:color w:val="auto"/>
        </w:rPr>
        <w:t xml:space="preserve"> entire </w:t>
      </w:r>
      <w:r w:rsidR="00F5439C" w:rsidRPr="003D1E2E">
        <w:rPr>
          <w:color w:val="auto"/>
        </w:rPr>
        <w:t xml:space="preserve">day </w:t>
      </w:r>
      <w:r w:rsidR="00702577" w:rsidRPr="003D1E2E">
        <w:rPr>
          <w:color w:val="auto"/>
        </w:rPr>
        <w:t>as well as</w:t>
      </w:r>
      <w:r w:rsidR="00F5439C" w:rsidRPr="003D1E2E">
        <w:rPr>
          <w:color w:val="auto"/>
        </w:rPr>
        <w:t xml:space="preserve"> the total assessment period</w:t>
      </w:r>
      <w:r w:rsidR="003701E9" w:rsidRPr="003D1E2E">
        <w:rPr>
          <w:color w:val="auto"/>
        </w:rPr>
        <w:t xml:space="preserve">. </w:t>
      </w:r>
      <w:r w:rsidR="00702577" w:rsidRPr="003D1E2E">
        <w:rPr>
          <w:color w:val="auto"/>
        </w:rPr>
        <w:t>A</w:t>
      </w:r>
      <w:r w:rsidR="00925CD4" w:rsidRPr="003D1E2E">
        <w:rPr>
          <w:color w:val="auto"/>
        </w:rPr>
        <w:t>lthough most studies on</w:t>
      </w:r>
      <w:r w:rsidR="00702577" w:rsidRPr="003D1E2E">
        <w:rPr>
          <w:color w:val="auto"/>
        </w:rPr>
        <w:t xml:space="preserve"> correlations between accelerometry and PA questionnaire data </w:t>
      </w:r>
      <w:r w:rsidR="00284E6B" w:rsidRPr="003D1E2E">
        <w:rPr>
          <w:color w:val="auto"/>
        </w:rPr>
        <w:t>request a</w:t>
      </w:r>
      <w:r w:rsidR="00BB6D82" w:rsidRPr="003D1E2E">
        <w:rPr>
          <w:color w:val="auto"/>
        </w:rPr>
        <w:t xml:space="preserve"> wear time of </w:t>
      </w:r>
      <w:r w:rsidR="00284E6B" w:rsidRPr="003D1E2E">
        <w:rPr>
          <w:color w:val="auto"/>
        </w:rPr>
        <w:t>≥10 h</w:t>
      </w:r>
      <w:r w:rsidR="00142567" w:rsidRPr="003D1E2E">
        <w:rPr>
          <w:color w:val="auto"/>
        </w:rPr>
        <w:t>ours</w:t>
      </w:r>
      <w:r w:rsidR="00284E6B" w:rsidRPr="003D1E2E">
        <w:rPr>
          <w:color w:val="auto"/>
        </w:rPr>
        <w:t xml:space="preserve"> </w:t>
      </w:r>
      <w:r w:rsidR="008B4FE7" w:rsidRPr="003D1E2E">
        <w:rPr>
          <w:color w:val="auto"/>
        </w:rPr>
        <w:t xml:space="preserve">per day </w:t>
      </w:r>
      <w:r w:rsidR="00284E6B" w:rsidRPr="003D1E2E">
        <w:rPr>
          <w:color w:val="auto"/>
        </w:rPr>
        <w:t>on ≥</w:t>
      </w:r>
      <w:r w:rsidR="003701E9" w:rsidRPr="003D1E2E">
        <w:rPr>
          <w:color w:val="auto"/>
        </w:rPr>
        <w:t>4 days</w:t>
      </w:r>
      <w:r w:rsidR="008066E8" w:rsidRPr="003D1E2E">
        <w:rPr>
          <w:color w:val="auto"/>
        </w:rPr>
        <w:t xml:space="preserve"> per week</w:t>
      </w:r>
      <w:r w:rsidR="00F61308" w:rsidRPr="003D1E2E">
        <w:rPr>
          <w:color w:val="auto"/>
        </w:rPr>
        <w:fldChar w:fldCharType="begin"/>
      </w:r>
      <w:r w:rsidR="00DB5E1C" w:rsidRPr="003D1E2E">
        <w:rPr>
          <w:color w:val="auto"/>
        </w:rPr>
        <w:instrText xml:space="preserve"> ADDIN EN.CITE &lt;EndNote&gt;&lt;Cite&gt;&lt;Author&gt;Skender&lt;/Author&gt;&lt;Year&gt;2016&lt;/Year&gt;&lt;RecNum&gt;143&lt;/RecNum&gt;&lt;DisplayText&gt;&lt;style face="superscript"&gt;29&lt;/style&gt;&lt;/DisplayText&gt;&lt;record&gt;&lt;rec-number&gt;143&lt;/rec-number&gt;&lt;foreign-keys&gt;&lt;key app="EN" db-id="vr5e0dzv0e0ztketf935vaeddf52adps92xs" timestamp="1535133038"&gt;143&lt;/key&gt;&lt;/foreign-keys&gt;&lt;ref-type name="Journal Article"&gt;17&lt;/ref-type&gt;&lt;contributors&gt;&lt;authors&gt;&lt;author&gt;Stephanie Skender&lt;/author&gt;&lt;author&gt;Jennifer Ose&lt;/author&gt;&lt;author&gt;Jenny Chang-Claude&lt;/author&gt;&lt;author&gt;Michael Paskow&lt;/author&gt;&lt;author&gt;Boris Brühmann&lt;/author&gt;&lt;author&gt;Erin M. Siegel&lt;/author&gt;&lt;author&gt;Karen Steindorf&lt;/author&gt;&lt;author&gt;Cornelia M. Ulrich&lt;/author&gt;&lt;/authors&gt;&lt;/contributors&gt;&lt;titles&gt;&lt;title&gt;Accelerometry and physical activity questionnaires - a systematic review&lt;/title&gt;&lt;secondary-title&gt;BMC Public Health&lt;/secondary-title&gt;&lt;/titles&gt;&lt;periodical&gt;&lt;full-title&gt;BMC Public Health&lt;/full-title&gt;&lt;/periodical&gt;&lt;volume&gt;16&lt;/volume&gt;&lt;number&gt;515&lt;/number&gt;&lt;dates&gt;&lt;year&gt;2016&lt;/year&gt;&lt;/dates&gt;&lt;urls&gt;&lt;/urls&gt;&lt;/record&gt;&lt;/Cite&gt;&lt;/EndNote&gt;</w:instrText>
      </w:r>
      <w:r w:rsidR="00F61308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29</w:t>
      </w:r>
      <w:r w:rsidR="00F61308" w:rsidRPr="003D1E2E">
        <w:rPr>
          <w:color w:val="auto"/>
        </w:rPr>
        <w:fldChar w:fldCharType="end"/>
      </w:r>
      <w:r w:rsidR="00284E6B" w:rsidRPr="003D1E2E">
        <w:rPr>
          <w:color w:val="auto"/>
        </w:rPr>
        <w:t>,</w:t>
      </w:r>
      <w:r w:rsidR="00925CD4" w:rsidRPr="003D1E2E">
        <w:rPr>
          <w:color w:val="auto"/>
        </w:rPr>
        <w:t xml:space="preserve"> investigations on the </w:t>
      </w:r>
      <w:r w:rsidR="00AE1549" w:rsidRPr="003D1E2E">
        <w:rPr>
          <w:color w:val="auto"/>
        </w:rPr>
        <w:t>gap</w:t>
      </w:r>
      <w:r w:rsidR="00925CD4" w:rsidRPr="003D1E2E">
        <w:rPr>
          <w:color w:val="auto"/>
        </w:rPr>
        <w:t xml:space="preserve"> between measures </w:t>
      </w:r>
      <w:r w:rsidR="00925CD4" w:rsidRPr="003D1E2E">
        <w:rPr>
          <w:color w:val="auto"/>
        </w:rPr>
        <w:lastRenderedPageBreak/>
        <w:t xml:space="preserve">may require </w:t>
      </w:r>
      <w:r w:rsidR="00544889" w:rsidRPr="003D1E2E">
        <w:rPr>
          <w:color w:val="auto"/>
        </w:rPr>
        <w:t>more conservative cut-off</w:t>
      </w:r>
      <w:r w:rsidR="003C754F" w:rsidRPr="003D1E2E">
        <w:rPr>
          <w:color w:val="auto"/>
        </w:rPr>
        <w:t xml:space="preserve"> values</w:t>
      </w:r>
      <w:r w:rsidR="00544889" w:rsidRPr="003D1E2E">
        <w:rPr>
          <w:color w:val="auto"/>
        </w:rPr>
        <w:t>.</w:t>
      </w:r>
      <w:r w:rsidR="00647B38" w:rsidRPr="003D1E2E">
        <w:rPr>
          <w:color w:val="auto"/>
        </w:rPr>
        <w:t xml:space="preserve"> Thus, we </w:t>
      </w:r>
      <w:r w:rsidR="009668EA" w:rsidRPr="003D1E2E">
        <w:rPr>
          <w:color w:val="auto"/>
        </w:rPr>
        <w:t>decided to exclude participants from the analysis who did not wear the accelerometer for</w:t>
      </w:r>
      <w:r w:rsidR="00647B38" w:rsidRPr="003D1E2E">
        <w:rPr>
          <w:color w:val="auto"/>
        </w:rPr>
        <w:t xml:space="preserve"> </w:t>
      </w:r>
      <w:r w:rsidR="009668EA" w:rsidRPr="003D1E2E">
        <w:rPr>
          <w:color w:val="auto"/>
        </w:rPr>
        <w:t>≥</w:t>
      </w:r>
      <w:r w:rsidR="009668EA" w:rsidRPr="003D1E2E">
        <w:t xml:space="preserve">10 hours per day on </w:t>
      </w:r>
      <w:r w:rsidR="009668EA" w:rsidRPr="003D1E2E">
        <w:rPr>
          <w:color w:val="auto"/>
        </w:rPr>
        <w:t>≥</w:t>
      </w:r>
      <w:r w:rsidR="009668EA" w:rsidRPr="003D1E2E">
        <w:t>6 days.</w:t>
      </w:r>
    </w:p>
    <w:p w14:paraId="5F24C184" w14:textId="77777777" w:rsidR="003701E9" w:rsidRPr="003D1E2E" w:rsidRDefault="003701E9" w:rsidP="00B8084D">
      <w:pPr>
        <w:widowControl/>
        <w:jc w:val="left"/>
        <w:rPr>
          <w:color w:val="auto"/>
        </w:rPr>
      </w:pPr>
    </w:p>
    <w:p w14:paraId="1678E5F3" w14:textId="1A61C8DE" w:rsidR="009766A5" w:rsidRPr="003D1E2E" w:rsidRDefault="009766A5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 xml:space="preserve">Further modifications of the protocol may be appropriate. Preliminary results of descriptive statistics shown in </w:t>
      </w:r>
      <w:r w:rsidR="00B8084D" w:rsidRPr="003D1E2E">
        <w:rPr>
          <w:b/>
          <w:color w:val="auto"/>
        </w:rPr>
        <w:t>Table 1</w:t>
      </w:r>
      <w:r w:rsidRPr="003D1E2E">
        <w:rPr>
          <w:color w:val="auto"/>
        </w:rPr>
        <w:t xml:space="preserve"> indicate an unbalanced proportion of men and women in our total sample and between study groups. If the video affects self-reports differentially </w:t>
      </w:r>
      <w:r w:rsidR="00097D6F" w:rsidRPr="003D1E2E">
        <w:rPr>
          <w:color w:val="auto"/>
        </w:rPr>
        <w:t>in</w:t>
      </w:r>
      <w:r w:rsidRPr="003D1E2E">
        <w:rPr>
          <w:color w:val="auto"/>
        </w:rPr>
        <w:t xml:space="preserve"> men and women, overall video effects may be biased. </w:t>
      </w:r>
      <w:r w:rsidR="003C6EBB" w:rsidRPr="003D1E2E">
        <w:rPr>
          <w:color w:val="auto"/>
        </w:rPr>
        <w:t xml:space="preserve">Thus, </w:t>
      </w:r>
      <w:r w:rsidR="008C1CD5" w:rsidRPr="003D1E2E">
        <w:rPr>
          <w:color w:val="auto"/>
        </w:rPr>
        <w:t>basic variables</w:t>
      </w:r>
      <w:r w:rsidR="00395027">
        <w:rPr>
          <w:color w:val="auto"/>
        </w:rPr>
        <w:t xml:space="preserve"> (e.g., </w:t>
      </w:r>
      <w:r w:rsidR="008C1CD5" w:rsidRPr="003D1E2E">
        <w:rPr>
          <w:color w:val="auto"/>
        </w:rPr>
        <w:t>sex and age</w:t>
      </w:r>
      <w:r w:rsidR="00395027">
        <w:rPr>
          <w:color w:val="auto"/>
        </w:rPr>
        <w:t>)</w:t>
      </w:r>
      <w:r w:rsidR="008C1CD5" w:rsidRPr="003D1E2E">
        <w:rPr>
          <w:color w:val="auto"/>
        </w:rPr>
        <w:t xml:space="preserve"> </w:t>
      </w:r>
      <w:r w:rsidR="000B33A7" w:rsidRPr="003D1E2E">
        <w:rPr>
          <w:color w:val="auto"/>
        </w:rPr>
        <w:t>may</w:t>
      </w:r>
      <w:r w:rsidR="003C6EBB" w:rsidRPr="003D1E2E">
        <w:rPr>
          <w:color w:val="auto"/>
        </w:rPr>
        <w:t xml:space="preserve"> </w:t>
      </w:r>
      <w:r w:rsidR="00CC78AE" w:rsidRPr="003D1E2E">
        <w:rPr>
          <w:color w:val="auto"/>
        </w:rPr>
        <w:t xml:space="preserve">need to </w:t>
      </w:r>
      <w:r w:rsidR="003C6EBB" w:rsidRPr="003D1E2E">
        <w:rPr>
          <w:color w:val="auto"/>
        </w:rPr>
        <w:t xml:space="preserve">be considered </w:t>
      </w:r>
      <w:r w:rsidR="008C1CD5" w:rsidRPr="003D1E2E">
        <w:rPr>
          <w:color w:val="auto"/>
        </w:rPr>
        <w:t xml:space="preserve">in the randomization algorithm. Moreover, </w:t>
      </w:r>
      <w:r w:rsidR="000B33A7" w:rsidRPr="003D1E2E">
        <w:rPr>
          <w:color w:val="auto"/>
        </w:rPr>
        <w:t xml:space="preserve">the main analysis model may </w:t>
      </w:r>
      <w:r w:rsidR="00CC78AE" w:rsidRPr="003D1E2E">
        <w:rPr>
          <w:color w:val="auto"/>
        </w:rPr>
        <w:t xml:space="preserve">need to </w:t>
      </w:r>
      <w:r w:rsidR="000B33A7" w:rsidRPr="003D1E2E">
        <w:rPr>
          <w:color w:val="auto"/>
        </w:rPr>
        <w:t xml:space="preserve">include </w:t>
      </w:r>
      <w:r w:rsidR="008C1CD5" w:rsidRPr="003D1E2E">
        <w:rPr>
          <w:color w:val="auto"/>
        </w:rPr>
        <w:t>s</w:t>
      </w:r>
      <w:r w:rsidRPr="003D1E2E">
        <w:rPr>
          <w:color w:val="auto"/>
        </w:rPr>
        <w:t xml:space="preserve">ociodemographic and health related variables </w:t>
      </w:r>
      <w:r w:rsidR="000B33A7" w:rsidRPr="003D1E2E">
        <w:rPr>
          <w:color w:val="auto"/>
        </w:rPr>
        <w:t xml:space="preserve">as potential confounders </w:t>
      </w:r>
      <w:r w:rsidR="008C1CD5" w:rsidRPr="003D1E2E">
        <w:rPr>
          <w:color w:val="auto"/>
        </w:rPr>
        <w:t xml:space="preserve">using a linear regression model instead of a t-test. </w:t>
      </w:r>
    </w:p>
    <w:p w14:paraId="3F376318" w14:textId="2FCD978A" w:rsidR="009C21CC" w:rsidRPr="003D1E2E" w:rsidRDefault="009C21CC" w:rsidP="00B8084D">
      <w:pPr>
        <w:widowControl/>
        <w:jc w:val="left"/>
        <w:rPr>
          <w:color w:val="auto"/>
        </w:rPr>
      </w:pPr>
    </w:p>
    <w:p w14:paraId="71C9C8D9" w14:textId="7B75F7C5" w:rsidR="003D4C30" w:rsidRPr="003D1E2E" w:rsidRDefault="000D3565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>T</w:t>
      </w:r>
      <w:r w:rsidR="00820FDF" w:rsidRPr="003D1E2E">
        <w:rPr>
          <w:color w:val="auto"/>
        </w:rPr>
        <w:t xml:space="preserve">he methodology described here </w:t>
      </w:r>
      <w:r w:rsidRPr="003D1E2E">
        <w:rPr>
          <w:color w:val="auto"/>
        </w:rPr>
        <w:t>aims at reduc</w:t>
      </w:r>
      <w:r w:rsidR="00323FE5" w:rsidRPr="003D1E2E">
        <w:rPr>
          <w:color w:val="auto"/>
        </w:rPr>
        <w:t>ing the gap between self-reported and accelerometer-derived PA</w:t>
      </w:r>
      <w:r w:rsidRPr="003D1E2E">
        <w:rPr>
          <w:color w:val="auto"/>
        </w:rPr>
        <w:t xml:space="preserve"> by using a video to address comprehension of PA intensity levels. However, </w:t>
      </w:r>
      <w:r w:rsidR="00CC78AE" w:rsidRPr="003D1E2E">
        <w:rPr>
          <w:color w:val="auto"/>
        </w:rPr>
        <w:t>specific</w:t>
      </w:r>
      <w:r w:rsidRPr="003D1E2E">
        <w:rPr>
          <w:color w:val="auto"/>
        </w:rPr>
        <w:t xml:space="preserve"> characteristics inherent to </w:t>
      </w:r>
      <w:r w:rsidR="00CC78AE" w:rsidRPr="003D1E2E">
        <w:rPr>
          <w:color w:val="auto"/>
        </w:rPr>
        <w:t>each measure</w:t>
      </w:r>
      <w:r w:rsidRPr="003D1E2E">
        <w:rPr>
          <w:color w:val="auto"/>
        </w:rPr>
        <w:t xml:space="preserve"> remain to affect this gap. </w:t>
      </w:r>
      <w:r w:rsidR="00D56187" w:rsidRPr="003D1E2E">
        <w:rPr>
          <w:color w:val="auto"/>
        </w:rPr>
        <w:t xml:space="preserve">First, </w:t>
      </w:r>
      <w:r w:rsidR="00EB1A0E" w:rsidRPr="003D1E2E">
        <w:rPr>
          <w:color w:val="auto"/>
        </w:rPr>
        <w:t>self-reported PA data</w:t>
      </w:r>
      <w:r w:rsidR="0067589E" w:rsidRPr="003D1E2E">
        <w:rPr>
          <w:color w:val="auto"/>
        </w:rPr>
        <w:t xml:space="preserve"> is susceptible to recall bias</w:t>
      </w:r>
      <w:r w:rsidR="00FF5392" w:rsidRPr="003D1E2E">
        <w:rPr>
          <w:color w:val="auto"/>
        </w:rPr>
        <w:fldChar w:fldCharType="begin"/>
      </w:r>
      <w:r w:rsidR="00DB5E1C" w:rsidRPr="003D1E2E">
        <w:rPr>
          <w:color w:val="auto"/>
        </w:rPr>
        <w:instrText xml:space="preserve"> ADDIN EN.CITE &lt;EndNote&gt;&lt;Cite&gt;&lt;Author&gt;Herbolsheimer&lt;/Author&gt;&lt;Year&gt;2018&lt;/Year&gt;&lt;RecNum&gt;157&lt;/RecNum&gt;&lt;DisplayText&gt;&lt;style face="superscript"&gt;30&lt;/style&gt;&lt;/DisplayText&gt;&lt;record&gt;&lt;rec-number&gt;157&lt;/rec-number&gt;&lt;foreign-keys&gt;&lt;key app="EN" db-id="vr5e0dzv0e0ztketf935vaeddf52adps92xs" timestamp="1535709835"&gt;157&lt;/key&gt;&lt;/foreign-keys&gt;&lt;ref-type name="Journal Article"&gt;17&lt;/ref-type&gt;&lt;contributors&gt;&lt;authors&gt;&lt;author&gt;Florian Herbolsheimer&lt;/author&gt;&lt;author&gt;Matthias W. Riepe&lt;/author&gt;&lt;author&gt;Richard Peter&lt;/author&gt;&lt;/authors&gt;&lt;/contributors&gt;&lt;titles&gt;&lt;title&gt;Cognitive function and the agreement between self-reported and accelerometeraccessed physical activity&lt;/title&gt;&lt;secondary-title&gt;BMC Geriatr&lt;/secondary-title&gt;&lt;/titles&gt;&lt;periodical&gt;&lt;full-title&gt;BMC Geriatr&lt;/full-title&gt;&lt;/periodical&gt;&lt;volume&gt;18&lt;/volume&gt;&lt;number&gt;56&lt;/number&gt;&lt;dates&gt;&lt;year&gt;2018&lt;/year&gt;&lt;/dates&gt;&lt;urls&gt;&lt;/urls&gt;&lt;/record&gt;&lt;/Cite&gt;&lt;/EndNote&gt;</w:instrText>
      </w:r>
      <w:r w:rsidR="00FF5392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30</w:t>
      </w:r>
      <w:r w:rsidR="00FF5392" w:rsidRPr="003D1E2E">
        <w:rPr>
          <w:color w:val="auto"/>
        </w:rPr>
        <w:fldChar w:fldCharType="end"/>
      </w:r>
      <w:r w:rsidR="00BA3D71" w:rsidRPr="003D1E2E">
        <w:rPr>
          <w:color w:val="auto"/>
        </w:rPr>
        <w:t xml:space="preserve"> </w:t>
      </w:r>
      <w:r w:rsidR="001C3310" w:rsidRPr="003D1E2E">
        <w:rPr>
          <w:color w:val="auto"/>
        </w:rPr>
        <w:t>a</w:t>
      </w:r>
      <w:r w:rsidR="00BA3D71" w:rsidRPr="003D1E2E">
        <w:rPr>
          <w:color w:val="auto"/>
        </w:rPr>
        <w:t>nd may be affected by social desirability bias</w:t>
      </w:r>
      <w:r w:rsidR="00BA3D71" w:rsidRPr="003D1E2E">
        <w:rPr>
          <w:color w:val="auto"/>
        </w:rPr>
        <w:fldChar w:fldCharType="begin">
          <w:fldData xml:space="preserve">PEVuZE5vdGU+PENpdGU+PEF1dGhvcj5Nb3RsPC9BdXRob3I+PFllYXI+MjAwNTwvWWVhcj48UmVj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</w:fldData>
        </w:fldChar>
      </w:r>
      <w:r w:rsidR="00DB5E1C" w:rsidRPr="003D1E2E">
        <w:rPr>
          <w:color w:val="auto"/>
        </w:rPr>
        <w:instrText xml:space="preserve"> ADDIN EN.CITE </w:instrText>
      </w:r>
      <w:r w:rsidR="00DB5E1C" w:rsidRPr="003D1E2E">
        <w:rPr>
          <w:color w:val="auto"/>
        </w:rPr>
        <w:fldChar w:fldCharType="begin">
          <w:fldData xml:space="preserve">PEVuZE5vdGU+PENpdGU+PEF1dGhvcj5Nb3RsPC9BdXRob3I+PFllYXI+MjAwNTwvWWVhcj48UmVj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</w:fldData>
        </w:fldChar>
      </w:r>
      <w:r w:rsidR="00DB5E1C" w:rsidRPr="003D1E2E">
        <w:rPr>
          <w:color w:val="auto"/>
        </w:rPr>
        <w:instrText xml:space="preserve"> ADDIN EN.CITE.DATA </w:instrText>
      </w:r>
      <w:r w:rsidR="00DB5E1C" w:rsidRPr="003D1E2E">
        <w:rPr>
          <w:color w:val="auto"/>
        </w:rPr>
      </w:r>
      <w:r w:rsidR="00DB5E1C" w:rsidRPr="003D1E2E">
        <w:rPr>
          <w:color w:val="auto"/>
        </w:rPr>
        <w:fldChar w:fldCharType="end"/>
      </w:r>
      <w:r w:rsidR="00BA3D71" w:rsidRPr="003D1E2E">
        <w:rPr>
          <w:color w:val="auto"/>
        </w:rPr>
      </w:r>
      <w:r w:rsidR="00BA3D71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31,32</w:t>
      </w:r>
      <w:r w:rsidR="00BA3D71" w:rsidRPr="003D1E2E">
        <w:rPr>
          <w:color w:val="auto"/>
        </w:rPr>
        <w:fldChar w:fldCharType="end"/>
      </w:r>
      <w:r w:rsidR="00903ACE" w:rsidRPr="003D1E2E">
        <w:rPr>
          <w:color w:val="auto"/>
        </w:rPr>
        <w:t xml:space="preserve">. </w:t>
      </w:r>
      <w:r w:rsidR="00EB1A0E" w:rsidRPr="003D1E2E">
        <w:rPr>
          <w:color w:val="auto"/>
        </w:rPr>
        <w:t xml:space="preserve">Second, </w:t>
      </w:r>
      <w:r w:rsidR="00F842ED" w:rsidRPr="003D1E2E">
        <w:rPr>
          <w:color w:val="auto"/>
        </w:rPr>
        <w:t>bias in</w:t>
      </w:r>
      <w:r w:rsidRPr="003D1E2E">
        <w:rPr>
          <w:color w:val="auto"/>
        </w:rPr>
        <w:t xml:space="preserve"> accelerometer data particularly origins in different motivation to wear the device. Third, </w:t>
      </w:r>
      <w:r w:rsidR="00EB1A0E" w:rsidRPr="003D1E2E">
        <w:rPr>
          <w:color w:val="auto"/>
        </w:rPr>
        <w:t xml:space="preserve">hip-worn accelerometers may lack the ability to </w:t>
      </w:r>
      <w:r w:rsidRPr="003D1E2E">
        <w:rPr>
          <w:color w:val="auto"/>
        </w:rPr>
        <w:t xml:space="preserve">accurately </w:t>
      </w:r>
      <w:r w:rsidR="00EB1A0E" w:rsidRPr="003D1E2E">
        <w:rPr>
          <w:color w:val="auto"/>
        </w:rPr>
        <w:t>capture cycling</w:t>
      </w:r>
      <w:r w:rsidR="003F359A" w:rsidRPr="003D1E2E">
        <w:rPr>
          <w:color w:val="auto"/>
        </w:rPr>
        <w:t xml:space="preserve"> and swimming</w:t>
      </w:r>
      <w:r w:rsidR="009C73D6" w:rsidRPr="003D1E2E">
        <w:rPr>
          <w:color w:val="auto"/>
        </w:rPr>
        <w:fldChar w:fldCharType="begin"/>
      </w:r>
      <w:r w:rsidR="00DB5E1C" w:rsidRPr="003D1E2E">
        <w:rPr>
          <w:color w:val="auto"/>
        </w:rPr>
        <w:instrText xml:space="preserve"> ADDIN EN.CITE &lt;EndNote&gt;&lt;Cite&gt;&lt;Author&gt;Young&lt;/Author&gt;&lt;Year&gt;2016&lt;/Year&gt;&lt;RecNum&gt;128&lt;/RecNum&gt;&lt;DisplayText&gt;&lt;style face="superscript"&gt;13&lt;/style&gt;&lt;/DisplayText&gt;&lt;record&gt;&lt;rec-number&gt;128&lt;/rec-number&gt;&lt;foreign-keys&gt;&lt;key app="EN" db-id="vr5e0dzv0e0ztketf935vaeddf52adps92xs" timestamp="1535118376"&gt;128&lt;/key&gt;&lt;/foreign-keys&gt;&lt;ref-type name="Journal Article"&gt;17&lt;/ref-type&gt;&lt;contributors&gt;&lt;authors&gt;&lt;author&gt;Young, D R&lt;/author&gt;&lt;author&gt;Hivert M-F&lt;/author&gt;&lt;author&gt;Alhassan S&lt;/author&gt;&lt;author&gt;Camhi S M&lt;/author&gt;&lt;author&gt;Ferguson J F&lt;/author&gt;&lt;author&gt;Katzmarzyk P T&lt;/author&gt;&lt;author&gt;Cora E. Lewis&lt;/author&gt;&lt;author&gt;Neville Owen&lt;/author&gt;&lt;author&gt;Cynthia K. Perry&lt;/author&gt;&lt;author&gt;Juned Siddique&lt;/author&gt;&lt;author&gt;Celina M. Yong&lt;/author&gt;&lt;/authors&gt;&lt;/contributors&gt;&lt;titles&gt;&lt;title&gt;Sedentary behavior and cardiovascular morbidity and mortality: a science advisory from the American Heart Association&lt;/title&gt;&lt;secondary-title&gt;Circulation&lt;/secondary-title&gt;&lt;/titles&gt;&lt;periodical&gt;&lt;full-title&gt;Circulation&lt;/full-title&gt;&lt;abbr-1&gt;Circulation&lt;/abbr-1&gt;&lt;/periodical&gt;&lt;pages&gt;e262-e79&lt;/pages&gt;&lt;volume&gt;134&lt;/volume&gt;&lt;number&gt;13&lt;/number&gt;&lt;dates&gt;&lt;year&gt;2016&lt;/year&gt;&lt;/dates&gt;&lt;urls&gt;&lt;/urls&gt;&lt;/record&gt;&lt;/Cite&gt;&lt;/EndNote&gt;</w:instrText>
      </w:r>
      <w:r w:rsidR="009C73D6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13</w:t>
      </w:r>
      <w:r w:rsidR="009C73D6" w:rsidRPr="003D1E2E">
        <w:rPr>
          <w:color w:val="auto"/>
        </w:rPr>
        <w:fldChar w:fldCharType="end"/>
      </w:r>
      <w:r w:rsidR="00EB1A0E" w:rsidRPr="003D1E2E">
        <w:rPr>
          <w:color w:val="auto"/>
        </w:rPr>
        <w:t xml:space="preserve">. </w:t>
      </w:r>
      <w:r w:rsidR="00A04866" w:rsidRPr="003D1E2E">
        <w:rPr>
          <w:color w:val="auto"/>
        </w:rPr>
        <w:t>Finally, accelerometers capture absolute amounts of movement whereas self-reports account for relative physical exertion</w:t>
      </w:r>
      <w:r w:rsidR="00065B77" w:rsidRPr="003D1E2E">
        <w:rPr>
          <w:color w:val="auto"/>
        </w:rPr>
        <w:fldChar w:fldCharType="begin">
          <w:fldData xml:space="preserve">PEVuZE5vdGU+PENpdGU+PEF1dGhvcj5LZWxseTwvQXV0aG9yPjxZZWFyPjIwMTY8L1llYXI+PFJl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</w:fldData>
        </w:fldChar>
      </w:r>
      <w:r w:rsidR="00DB5E1C" w:rsidRPr="003D1E2E">
        <w:rPr>
          <w:color w:val="auto"/>
        </w:rPr>
        <w:instrText xml:space="preserve"> ADDIN EN.CITE </w:instrText>
      </w:r>
      <w:r w:rsidR="00DB5E1C" w:rsidRPr="003D1E2E">
        <w:rPr>
          <w:color w:val="auto"/>
        </w:rPr>
        <w:fldChar w:fldCharType="begin">
          <w:fldData xml:space="preserve">PEVuZE5vdGU+PENpdGU+PEF1dGhvcj5LZWxseTwvQXV0aG9yPjxZZWFyPjIwMTY8L1llYXI+PFJl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</w:fldData>
        </w:fldChar>
      </w:r>
      <w:r w:rsidR="00DB5E1C" w:rsidRPr="003D1E2E">
        <w:rPr>
          <w:color w:val="auto"/>
        </w:rPr>
        <w:instrText xml:space="preserve"> ADDIN EN.CITE.DATA </w:instrText>
      </w:r>
      <w:r w:rsidR="00DB5E1C" w:rsidRPr="003D1E2E">
        <w:rPr>
          <w:color w:val="auto"/>
        </w:rPr>
      </w:r>
      <w:r w:rsidR="00DB5E1C" w:rsidRPr="003D1E2E">
        <w:rPr>
          <w:color w:val="auto"/>
        </w:rPr>
        <w:fldChar w:fldCharType="end"/>
      </w:r>
      <w:r w:rsidR="00065B77" w:rsidRPr="003D1E2E">
        <w:rPr>
          <w:color w:val="auto"/>
        </w:rPr>
      </w:r>
      <w:r w:rsidR="00065B77" w:rsidRPr="003D1E2E">
        <w:rPr>
          <w:color w:val="auto"/>
        </w:rPr>
        <w:fldChar w:fldCharType="separate"/>
      </w:r>
      <w:r w:rsidR="00DB5E1C" w:rsidRPr="003D1E2E">
        <w:rPr>
          <w:color w:val="auto"/>
          <w:vertAlign w:val="superscript"/>
        </w:rPr>
        <w:t>33-35</w:t>
      </w:r>
      <w:r w:rsidR="00065B77" w:rsidRPr="003D1E2E">
        <w:rPr>
          <w:color w:val="auto"/>
        </w:rPr>
        <w:fldChar w:fldCharType="end"/>
      </w:r>
      <w:r w:rsidR="00B0284A" w:rsidRPr="003D1E2E">
        <w:rPr>
          <w:color w:val="auto"/>
        </w:rPr>
        <w:t>. Considering these factors</w:t>
      </w:r>
      <w:r w:rsidR="00807951" w:rsidRPr="003D1E2E">
        <w:rPr>
          <w:color w:val="auto"/>
        </w:rPr>
        <w:t>,</w:t>
      </w:r>
      <w:r w:rsidR="00197549" w:rsidRPr="003D1E2E">
        <w:rPr>
          <w:color w:val="auto"/>
        </w:rPr>
        <w:t xml:space="preserve"> the v</w:t>
      </w:r>
      <w:r w:rsidR="00B0284A" w:rsidRPr="003D1E2E">
        <w:rPr>
          <w:color w:val="auto"/>
        </w:rPr>
        <w:t>isualization of intensity levels</w:t>
      </w:r>
      <w:r w:rsidR="00B0284A" w:rsidRPr="003D1E2E">
        <w:t xml:space="preserve"> may present </w:t>
      </w:r>
      <w:r w:rsidR="00323FE5" w:rsidRPr="003D1E2E">
        <w:t xml:space="preserve">only </w:t>
      </w:r>
      <w:r w:rsidR="00621A61" w:rsidRPr="003D1E2E">
        <w:t>one</w:t>
      </w:r>
      <w:r w:rsidR="00B0284A" w:rsidRPr="003D1E2E">
        <w:t xml:space="preserve"> </w:t>
      </w:r>
      <w:r w:rsidR="00807951" w:rsidRPr="003D1E2E">
        <w:t xml:space="preserve">of many </w:t>
      </w:r>
      <w:r w:rsidR="00323FE5" w:rsidRPr="003D1E2E">
        <w:t>options</w:t>
      </w:r>
      <w:r w:rsidR="00B0284A" w:rsidRPr="003D1E2E">
        <w:t xml:space="preserve"> </w:t>
      </w:r>
      <w:r w:rsidR="00807951" w:rsidRPr="003D1E2E">
        <w:t xml:space="preserve">to </w:t>
      </w:r>
      <w:r w:rsidRPr="003D1E2E">
        <w:t>reduce the gap between the measures</w:t>
      </w:r>
      <w:r w:rsidR="00B0284A" w:rsidRPr="003D1E2E">
        <w:rPr>
          <w:color w:val="auto"/>
        </w:rPr>
        <w:t>.</w:t>
      </w:r>
      <w:r w:rsidR="00655FF9" w:rsidRPr="003D1E2E">
        <w:rPr>
          <w:color w:val="auto"/>
        </w:rPr>
        <w:t xml:space="preserve"> </w:t>
      </w:r>
    </w:p>
    <w:p w14:paraId="78728D18" w14:textId="706614AE" w:rsidR="00014314" w:rsidRPr="003D1E2E" w:rsidRDefault="00014314" w:rsidP="00B8084D">
      <w:pPr>
        <w:widowControl/>
        <w:jc w:val="left"/>
        <w:rPr>
          <w:color w:val="auto"/>
        </w:rPr>
      </w:pPr>
    </w:p>
    <w:p w14:paraId="1734505F" w14:textId="7C900EC5" w:rsidR="00AA03DF" w:rsidRPr="003D1E2E" w:rsidRDefault="00AA03DF" w:rsidP="00B8084D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3D1E2E">
        <w:rPr>
          <w:b/>
          <w:bCs/>
        </w:rPr>
        <w:t>ACKNOWLEDGMENTS:</w:t>
      </w:r>
    </w:p>
    <w:p w14:paraId="26221396" w14:textId="5192FB27" w:rsidR="00B4735A" w:rsidRPr="003D1E2E" w:rsidRDefault="007F29B6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>This research was supported by the</w:t>
      </w:r>
      <w:r w:rsidR="003C7903" w:rsidRPr="003D1E2E">
        <w:rPr>
          <w:color w:val="auto"/>
        </w:rPr>
        <w:t xml:space="preserve"> University Medicine Greifswald and the</w:t>
      </w:r>
      <w:r w:rsidRPr="003D1E2E">
        <w:rPr>
          <w:color w:val="auto"/>
        </w:rPr>
        <w:t xml:space="preserve"> DZHK (German Centre for Cardiovascular Research; Grand No. </w:t>
      </w:r>
      <w:r w:rsidR="003C7903" w:rsidRPr="003D1E2E">
        <w:rPr>
          <w:color w:val="auto"/>
        </w:rPr>
        <w:t>D347000002</w:t>
      </w:r>
      <w:r w:rsidRPr="003D1E2E">
        <w:rPr>
          <w:color w:val="auto"/>
        </w:rPr>
        <w:t>). The authors wish to thank</w:t>
      </w:r>
      <w:r w:rsidR="00B4735A" w:rsidRPr="003D1E2E">
        <w:rPr>
          <w:color w:val="auto"/>
        </w:rPr>
        <w:t xml:space="preserve"> Christian </w:t>
      </w:r>
      <w:proofErr w:type="spellStart"/>
      <w:r w:rsidR="00B4735A" w:rsidRPr="003D1E2E">
        <w:rPr>
          <w:color w:val="auto"/>
        </w:rPr>
        <w:t>Goeze</w:t>
      </w:r>
      <w:proofErr w:type="spellEnd"/>
      <w:r w:rsidR="00B4735A" w:rsidRPr="003D1E2E">
        <w:rPr>
          <w:color w:val="auto"/>
        </w:rPr>
        <w:t xml:space="preserve">, Stefanie </w:t>
      </w:r>
      <w:proofErr w:type="spellStart"/>
      <w:r w:rsidR="00B4735A" w:rsidRPr="003D1E2E">
        <w:rPr>
          <w:color w:val="auto"/>
        </w:rPr>
        <w:t>Tobschall</w:t>
      </w:r>
      <w:proofErr w:type="spellEnd"/>
      <w:r w:rsidR="00B4735A" w:rsidRPr="003D1E2E">
        <w:rPr>
          <w:color w:val="auto"/>
        </w:rPr>
        <w:t xml:space="preserve">, and Clip Film- und </w:t>
      </w:r>
      <w:proofErr w:type="spellStart"/>
      <w:r w:rsidR="00B4735A" w:rsidRPr="003D1E2E">
        <w:rPr>
          <w:color w:val="auto"/>
        </w:rPr>
        <w:t>Fernsehproduktion</w:t>
      </w:r>
      <w:proofErr w:type="spellEnd"/>
      <w:r w:rsidR="00B4735A" w:rsidRPr="003D1E2E">
        <w:rPr>
          <w:color w:val="auto"/>
        </w:rPr>
        <w:t xml:space="preserve"> GmbH.</w:t>
      </w:r>
    </w:p>
    <w:p w14:paraId="2D96E92E" w14:textId="72F287DC" w:rsidR="00AA03DF" w:rsidRPr="003D1E2E" w:rsidRDefault="00AA03DF" w:rsidP="00B8084D">
      <w:pPr>
        <w:widowControl/>
        <w:jc w:val="left"/>
        <w:rPr>
          <w:b/>
          <w:bCs/>
        </w:rPr>
      </w:pPr>
    </w:p>
    <w:p w14:paraId="2DFD55C3" w14:textId="3D0D7C56" w:rsidR="00C67402" w:rsidRPr="003D1E2E" w:rsidRDefault="00AA03DF" w:rsidP="00B8084D">
      <w:pPr>
        <w:pStyle w:val="NormalWeb"/>
        <w:widowControl/>
        <w:spacing w:before="0" w:beforeAutospacing="0" w:after="0" w:afterAutospacing="0"/>
        <w:jc w:val="left"/>
        <w:rPr>
          <w:color w:val="808080"/>
        </w:rPr>
      </w:pPr>
      <w:r w:rsidRPr="003D1E2E">
        <w:rPr>
          <w:b/>
        </w:rPr>
        <w:t>DISCLOSURES</w:t>
      </w:r>
      <w:r w:rsidRPr="003D1E2E">
        <w:rPr>
          <w:b/>
          <w:bCs/>
        </w:rPr>
        <w:t>:</w:t>
      </w:r>
    </w:p>
    <w:p w14:paraId="66030076" w14:textId="4B5C462F" w:rsidR="00AA03DF" w:rsidRPr="003D1E2E" w:rsidRDefault="00C67402" w:rsidP="00B8084D">
      <w:pPr>
        <w:widowControl/>
        <w:jc w:val="left"/>
        <w:rPr>
          <w:color w:val="auto"/>
        </w:rPr>
      </w:pPr>
      <w:r w:rsidRPr="003D1E2E">
        <w:rPr>
          <w:color w:val="auto"/>
        </w:rPr>
        <w:t>The authors have nothing to disclose.</w:t>
      </w:r>
    </w:p>
    <w:p w14:paraId="3EF80172" w14:textId="77777777" w:rsidR="00C67402" w:rsidRPr="003D1E2E" w:rsidRDefault="00C67402" w:rsidP="00B8084D">
      <w:pPr>
        <w:widowControl/>
        <w:jc w:val="left"/>
        <w:rPr>
          <w:color w:val="auto"/>
        </w:rPr>
      </w:pPr>
    </w:p>
    <w:p w14:paraId="2FB02BF0" w14:textId="5EE00AA1" w:rsidR="00BA1262" w:rsidRPr="003D1E2E" w:rsidRDefault="009726EE" w:rsidP="00B8084D">
      <w:pPr>
        <w:widowControl/>
        <w:jc w:val="left"/>
        <w:rPr>
          <w:color w:val="808080" w:themeColor="background1" w:themeShade="80"/>
        </w:rPr>
      </w:pPr>
      <w:r w:rsidRPr="003D1E2E">
        <w:rPr>
          <w:b/>
          <w:bCs/>
        </w:rPr>
        <w:t>REFERENCES</w:t>
      </w:r>
      <w:r w:rsidR="00D04760" w:rsidRPr="003D1E2E">
        <w:rPr>
          <w:b/>
          <w:bCs/>
        </w:rPr>
        <w:t>:</w:t>
      </w:r>
    </w:p>
    <w:p w14:paraId="60A4F11E" w14:textId="5E5E06F4" w:rsidR="00DB5E1C" w:rsidRPr="003D1E2E" w:rsidRDefault="00BA1262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  <w:color w:val="808080" w:themeColor="background1" w:themeShade="80"/>
        </w:rPr>
        <w:fldChar w:fldCharType="begin"/>
      </w:r>
      <w:r w:rsidRPr="003D1E2E">
        <w:rPr>
          <w:noProof w:val="0"/>
          <w:color w:val="808080" w:themeColor="background1" w:themeShade="80"/>
        </w:rPr>
        <w:instrText xml:space="preserve"> ADDIN EN.REFLIST </w:instrText>
      </w:r>
      <w:r w:rsidRPr="003D1E2E">
        <w:rPr>
          <w:noProof w:val="0"/>
          <w:color w:val="808080" w:themeColor="background1" w:themeShade="80"/>
        </w:rPr>
        <w:fldChar w:fldCharType="separate"/>
      </w:r>
      <w:r w:rsidR="00DB5E1C" w:rsidRPr="003D1E2E">
        <w:rPr>
          <w:noProof w:val="0"/>
        </w:rPr>
        <w:t>1</w:t>
      </w:r>
      <w:r w:rsidR="00DB5E1C" w:rsidRPr="003D1E2E">
        <w:rPr>
          <w:noProof w:val="0"/>
        </w:rPr>
        <w:tab/>
      </w:r>
      <w:proofErr w:type="spellStart"/>
      <w:r w:rsidR="00DB5E1C" w:rsidRPr="003D1E2E">
        <w:rPr>
          <w:noProof w:val="0"/>
        </w:rPr>
        <w:t>Arem</w:t>
      </w:r>
      <w:proofErr w:type="spellEnd"/>
      <w:r w:rsidR="00DB5E1C" w:rsidRPr="003D1E2E">
        <w:rPr>
          <w:noProof w:val="0"/>
        </w:rPr>
        <w:t>, H</w:t>
      </w:r>
      <w:r w:rsidR="00395027" w:rsidRPr="00395027">
        <w:rPr>
          <w:noProof w:val="0"/>
        </w:rPr>
        <w:t xml:space="preserve">. et al. </w:t>
      </w:r>
      <w:r w:rsidR="00DB5E1C" w:rsidRPr="003D1E2E">
        <w:rPr>
          <w:noProof w:val="0"/>
        </w:rPr>
        <w:t xml:space="preserve">Leisure time physical activity and mortality: a detailed pooled analysis of the dose-response relationship. </w:t>
      </w:r>
      <w:r w:rsidR="00395027">
        <w:rPr>
          <w:i/>
          <w:noProof w:val="0"/>
        </w:rPr>
        <w:t>JAMA Internal Medicine</w:t>
      </w:r>
      <w:r w:rsidR="00DB5E1C" w:rsidRPr="003D1E2E">
        <w:rPr>
          <w:i/>
          <w:noProof w:val="0"/>
        </w:rPr>
        <w:t>.</w:t>
      </w:r>
      <w:r w:rsidR="00DB5E1C" w:rsidRPr="003D1E2E">
        <w:rPr>
          <w:noProof w:val="0"/>
        </w:rPr>
        <w:t xml:space="preserve"> </w:t>
      </w:r>
      <w:r w:rsidR="00DB5E1C" w:rsidRPr="003D1E2E">
        <w:rPr>
          <w:b/>
          <w:noProof w:val="0"/>
        </w:rPr>
        <w:t>175</w:t>
      </w:r>
      <w:r w:rsidR="00DB5E1C" w:rsidRPr="003D1E2E">
        <w:rPr>
          <w:noProof w:val="0"/>
        </w:rPr>
        <w:t xml:space="preserve"> (6), 959-967</w:t>
      </w:r>
      <w:r w:rsidR="00395027">
        <w:rPr>
          <w:noProof w:val="0"/>
        </w:rPr>
        <w:t xml:space="preserve"> (</w:t>
      </w:r>
      <w:r w:rsidR="00DB5E1C" w:rsidRPr="003D1E2E">
        <w:rPr>
          <w:noProof w:val="0"/>
        </w:rPr>
        <w:t>2015).</w:t>
      </w:r>
    </w:p>
    <w:p w14:paraId="270B1C70" w14:textId="719352A6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</w:t>
      </w:r>
      <w:r w:rsidRPr="003D1E2E">
        <w:rPr>
          <w:noProof w:val="0"/>
        </w:rPr>
        <w:tab/>
      </w:r>
      <w:r w:rsidR="00DD7C4A" w:rsidRPr="003D1E2E">
        <w:rPr>
          <w:noProof w:val="0"/>
        </w:rPr>
        <w:t>WHO - World Health Organization</w:t>
      </w:r>
      <w:r w:rsidRPr="003D1E2E">
        <w:rPr>
          <w:noProof w:val="0"/>
        </w:rPr>
        <w:t xml:space="preserve">. </w:t>
      </w:r>
      <w:r w:rsidRPr="003D1E2E">
        <w:rPr>
          <w:i/>
          <w:noProof w:val="0"/>
        </w:rPr>
        <w:t>Global recommendations on physical activity for health</w:t>
      </w:r>
      <w:r w:rsidRPr="003D1E2E">
        <w:rPr>
          <w:noProof w:val="0"/>
        </w:rPr>
        <w:t>, http://www.who.int/dietphysicalactivity/factsheet_adults/en/</w:t>
      </w:r>
      <w:r w:rsidR="00395027">
        <w:rPr>
          <w:noProof w:val="0"/>
        </w:rPr>
        <w:t xml:space="preserve"> (2018).</w:t>
      </w:r>
    </w:p>
    <w:p w14:paraId="4EE38E7C" w14:textId="08A75346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</w:t>
      </w:r>
      <w:r w:rsidRPr="003D1E2E">
        <w:rPr>
          <w:noProof w:val="0"/>
        </w:rPr>
        <w:tab/>
      </w:r>
      <w:r w:rsidR="00DD7C4A" w:rsidRPr="003D1E2E">
        <w:rPr>
          <w:noProof w:val="0"/>
        </w:rPr>
        <w:t>AHA - American Heart Association</w:t>
      </w:r>
      <w:r w:rsidRPr="003D1E2E">
        <w:rPr>
          <w:noProof w:val="0"/>
        </w:rPr>
        <w:t xml:space="preserve">. </w:t>
      </w:r>
      <w:r w:rsidRPr="003D1E2E">
        <w:rPr>
          <w:i/>
          <w:noProof w:val="0"/>
        </w:rPr>
        <w:t>American Heart Association recommendations for physical activity in adults</w:t>
      </w:r>
      <w:r w:rsidRPr="003D1E2E">
        <w:rPr>
          <w:noProof w:val="0"/>
        </w:rPr>
        <w:t xml:space="preserve">, </w:t>
      </w:r>
      <w:proofErr w:type="gramStart"/>
      <w:r w:rsidRPr="003D1E2E">
        <w:rPr>
          <w:noProof w:val="0"/>
        </w:rPr>
        <w:t>http://www.heart.org/en/healthy-living/fitness/fitness-basics/aha-recs-for-physical-activity-in-adults</w:t>
      </w:r>
      <w:r w:rsidR="00395027">
        <w:rPr>
          <w:noProof w:val="0"/>
        </w:rPr>
        <w:t xml:space="preserve"> </w:t>
      </w:r>
      <w:r w:rsidR="00395027">
        <w:rPr>
          <w:noProof w:val="0"/>
        </w:rPr>
        <w:t xml:space="preserve"> (</w:t>
      </w:r>
      <w:proofErr w:type="gramEnd"/>
      <w:r w:rsidR="00395027">
        <w:rPr>
          <w:noProof w:val="0"/>
        </w:rPr>
        <w:t>2018).</w:t>
      </w:r>
    </w:p>
    <w:p w14:paraId="0237AC99" w14:textId="4C70DE0C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4</w:t>
      </w:r>
      <w:r w:rsidRPr="003D1E2E">
        <w:rPr>
          <w:noProof w:val="0"/>
        </w:rPr>
        <w:tab/>
        <w:t>Craig, C. L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>Internationa</w:t>
      </w:r>
      <w:r w:rsidR="00395027" w:rsidRPr="003D1E2E">
        <w:rPr>
          <w:noProof w:val="0"/>
        </w:rPr>
        <w:t>l physical activity questi</w:t>
      </w:r>
      <w:r w:rsidRPr="003D1E2E">
        <w:rPr>
          <w:noProof w:val="0"/>
        </w:rPr>
        <w:t xml:space="preserve">onnaire: 12-country reliability and validity.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35</w:t>
      </w:r>
      <w:r w:rsidRPr="003D1E2E">
        <w:rPr>
          <w:noProof w:val="0"/>
        </w:rPr>
        <w:t xml:space="preserve"> (8), 1381-1395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2003).</w:t>
      </w:r>
    </w:p>
    <w:p w14:paraId="2B7DBC04" w14:textId="05B4715D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5</w:t>
      </w:r>
      <w:r w:rsidRPr="003D1E2E">
        <w:rPr>
          <w:noProof w:val="0"/>
        </w:rPr>
        <w:tab/>
        <w:t>Armstrong, T.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>Bull, F. Development of the Worl</w:t>
      </w:r>
      <w:bookmarkStart w:id="0" w:name="_GoBack"/>
      <w:bookmarkEnd w:id="0"/>
      <w:r w:rsidRPr="003D1E2E">
        <w:rPr>
          <w:noProof w:val="0"/>
        </w:rPr>
        <w:t xml:space="preserve">d Health Organization Global Physical Activity Questionnaire (GPAQ). </w:t>
      </w:r>
      <w:r w:rsidR="00395027">
        <w:rPr>
          <w:i/>
          <w:noProof w:val="0"/>
        </w:rPr>
        <w:t>Journal of Public Health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14</w:t>
      </w:r>
      <w:r w:rsidRPr="003D1E2E">
        <w:rPr>
          <w:noProof w:val="0"/>
        </w:rPr>
        <w:t xml:space="preserve"> (2), 66-70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2006).</w:t>
      </w:r>
    </w:p>
    <w:p w14:paraId="29528BC9" w14:textId="531647B0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6</w:t>
      </w:r>
      <w:r w:rsidRPr="003D1E2E">
        <w:rPr>
          <w:noProof w:val="0"/>
        </w:rPr>
        <w:tab/>
        <w:t>Godin, G., Jobin, J.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Bouillon, J. Assessment of leisure time exercise behavior by self-report: a concurrent validity study. </w:t>
      </w:r>
      <w:r w:rsidRPr="003D1E2E">
        <w:rPr>
          <w:i/>
          <w:noProof w:val="0"/>
        </w:rPr>
        <w:t>Can</w:t>
      </w:r>
      <w:r w:rsidR="00395027">
        <w:rPr>
          <w:i/>
          <w:noProof w:val="0"/>
        </w:rPr>
        <w:t>adian</w:t>
      </w:r>
      <w:r w:rsidRPr="003D1E2E">
        <w:rPr>
          <w:i/>
          <w:noProof w:val="0"/>
        </w:rPr>
        <w:t xml:space="preserve"> </w:t>
      </w:r>
      <w:r w:rsidR="00395027">
        <w:rPr>
          <w:i/>
          <w:noProof w:val="0"/>
        </w:rPr>
        <w:t>Journal of Public Health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77</w:t>
      </w:r>
      <w:r w:rsidRPr="003D1E2E">
        <w:rPr>
          <w:noProof w:val="0"/>
        </w:rPr>
        <w:t xml:space="preserve"> (5), 359-362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1986).</w:t>
      </w:r>
    </w:p>
    <w:p w14:paraId="6A616620" w14:textId="4AF8EDA3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lastRenderedPageBreak/>
        <w:t>7</w:t>
      </w:r>
      <w:r w:rsidRPr="003D1E2E">
        <w:rPr>
          <w:noProof w:val="0"/>
        </w:rPr>
        <w:tab/>
      </w:r>
      <w:r w:rsidR="00DD7C4A" w:rsidRPr="003D1E2E">
        <w:rPr>
          <w:noProof w:val="0"/>
        </w:rPr>
        <w:t>CDC/National Center for Health Statistics</w:t>
      </w:r>
      <w:r w:rsidRPr="003D1E2E">
        <w:rPr>
          <w:noProof w:val="0"/>
        </w:rPr>
        <w:t xml:space="preserve">. </w:t>
      </w:r>
      <w:r w:rsidRPr="003D1E2E">
        <w:rPr>
          <w:i/>
          <w:noProof w:val="0"/>
        </w:rPr>
        <w:t>National Health Interview Survey</w:t>
      </w:r>
      <w:r w:rsidR="00DD7C4A" w:rsidRPr="003D1E2E">
        <w:rPr>
          <w:noProof w:val="0"/>
        </w:rPr>
        <w:t xml:space="preserve">, </w:t>
      </w:r>
      <w:r w:rsidRPr="003D1E2E">
        <w:rPr>
          <w:noProof w:val="0"/>
        </w:rPr>
        <w:t>https://www.cdc.gov/nchs/nhis/data-questionnaires-documentation.htm</w:t>
      </w:r>
      <w:r w:rsidR="00395027">
        <w:rPr>
          <w:noProof w:val="0"/>
        </w:rPr>
        <w:t xml:space="preserve"> (2018).</w:t>
      </w:r>
    </w:p>
    <w:p w14:paraId="77D954D3" w14:textId="22A41935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8</w:t>
      </w:r>
      <w:r w:rsidRPr="003D1E2E">
        <w:rPr>
          <w:noProof w:val="0"/>
        </w:rPr>
        <w:tab/>
        <w:t>Friedenreich, C. M., Courneya, K. S.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Bryant, H. E. The Lifetime Total Physical Activity Questionnaire: development and reliability.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30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266-274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1998).</w:t>
      </w:r>
    </w:p>
    <w:p w14:paraId="528C5C95" w14:textId="0519742A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9</w:t>
      </w:r>
      <w:r w:rsidRPr="003D1E2E">
        <w:rPr>
          <w:noProof w:val="0"/>
        </w:rPr>
        <w:tab/>
        <w:t>Finger, J. D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How well do physical activity questions perform? A European cognitive testing study. </w:t>
      </w:r>
      <w:r w:rsidR="00395027">
        <w:rPr>
          <w:i/>
          <w:noProof w:val="0"/>
        </w:rPr>
        <w:t>Archives of Public Health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73</w:t>
      </w:r>
      <w:r w:rsidRPr="003D1E2E">
        <w:rPr>
          <w:noProof w:val="0"/>
        </w:rPr>
        <w:t xml:space="preserve"> (57)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2015).</w:t>
      </w:r>
    </w:p>
    <w:p w14:paraId="5B931569" w14:textId="4AEE49AC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10</w:t>
      </w:r>
      <w:r w:rsidRPr="003D1E2E">
        <w:rPr>
          <w:noProof w:val="0"/>
        </w:rPr>
        <w:tab/>
        <w:t>Baumann, S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Pitfalls in accelerometer-based measurement of physical activity: the presence of reactivity in an adult population. </w:t>
      </w:r>
      <w:r w:rsidR="00395027">
        <w:rPr>
          <w:i/>
          <w:noProof w:val="0"/>
        </w:rPr>
        <w:t>Scandinavian Journal of Medicine &amp; Science in Sports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28</w:t>
      </w:r>
      <w:r w:rsidRPr="003D1E2E">
        <w:rPr>
          <w:noProof w:val="0"/>
        </w:rPr>
        <w:t xml:space="preserve"> (3), 1056-1063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2018).</w:t>
      </w:r>
    </w:p>
    <w:p w14:paraId="47474F30" w14:textId="6A9B0BBC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11</w:t>
      </w:r>
      <w:r w:rsidRPr="003D1E2E">
        <w:rPr>
          <w:noProof w:val="0"/>
        </w:rPr>
        <w:tab/>
        <w:t>Clemes, S. A.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Deans, N. K. Presence and duration of reactivity to pedometers in adults.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44</w:t>
      </w:r>
      <w:r w:rsidRPr="003D1E2E">
        <w:rPr>
          <w:noProof w:val="0"/>
        </w:rPr>
        <w:t xml:space="preserve"> (6), 1097-1101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2012).</w:t>
      </w:r>
    </w:p>
    <w:p w14:paraId="7A73A2E4" w14:textId="67E93FC9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12</w:t>
      </w:r>
      <w:r w:rsidRPr="003D1E2E">
        <w:rPr>
          <w:noProof w:val="0"/>
        </w:rPr>
        <w:tab/>
      </w:r>
      <w:proofErr w:type="spellStart"/>
      <w:r w:rsidRPr="003D1E2E">
        <w:rPr>
          <w:noProof w:val="0"/>
        </w:rPr>
        <w:t>Weymar</w:t>
      </w:r>
      <w:proofErr w:type="spellEnd"/>
      <w:r w:rsidRPr="003D1E2E">
        <w:rPr>
          <w:noProof w:val="0"/>
        </w:rPr>
        <w:t>, F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Characteristics associated with non-participation in 7-day accelerometry. </w:t>
      </w:r>
      <w:r w:rsidR="00395027">
        <w:rPr>
          <w:i/>
          <w:noProof w:val="0"/>
        </w:rPr>
        <w:t>Preventive Medicine Reports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2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413-418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2015).</w:t>
      </w:r>
    </w:p>
    <w:p w14:paraId="7905EFA4" w14:textId="374E2DB5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13</w:t>
      </w:r>
      <w:r w:rsidRPr="003D1E2E">
        <w:rPr>
          <w:noProof w:val="0"/>
        </w:rPr>
        <w:tab/>
        <w:t>Young, D. R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Sedentary behavior and cardiovascular morbidity and mortality: a science advisory from the American Heart Association. </w:t>
      </w:r>
      <w:r w:rsidRPr="003D1E2E">
        <w:rPr>
          <w:i/>
          <w:noProof w:val="0"/>
        </w:rPr>
        <w:t>Circulation.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134</w:t>
      </w:r>
      <w:r w:rsidRPr="003D1E2E">
        <w:rPr>
          <w:noProof w:val="0"/>
        </w:rPr>
        <w:t xml:space="preserve"> (13), e262-e279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2016).</w:t>
      </w:r>
    </w:p>
    <w:p w14:paraId="40C23ACE" w14:textId="7183CCB1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14</w:t>
      </w:r>
      <w:r w:rsidRPr="003D1E2E">
        <w:rPr>
          <w:noProof w:val="0"/>
        </w:rPr>
        <w:tab/>
      </w:r>
      <w:proofErr w:type="spellStart"/>
      <w:r w:rsidRPr="003D1E2E">
        <w:rPr>
          <w:noProof w:val="0"/>
        </w:rPr>
        <w:t>Cerin</w:t>
      </w:r>
      <w:proofErr w:type="spellEnd"/>
      <w:r w:rsidRPr="003D1E2E">
        <w:rPr>
          <w:noProof w:val="0"/>
        </w:rPr>
        <w:t>, E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Correlates of agreement between accelerometry and self-reported physical activity.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48</w:t>
      </w:r>
      <w:r w:rsidRPr="003D1E2E">
        <w:rPr>
          <w:noProof w:val="0"/>
        </w:rPr>
        <w:t xml:space="preserve"> (6), 1075-1084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2016).</w:t>
      </w:r>
    </w:p>
    <w:p w14:paraId="6BECA1EB" w14:textId="7751CDCC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15</w:t>
      </w:r>
      <w:r w:rsidRPr="003D1E2E">
        <w:rPr>
          <w:noProof w:val="0"/>
        </w:rPr>
        <w:tab/>
        <w:t>Dyrstad, S. M., H</w:t>
      </w:r>
      <w:r w:rsidR="00F426E6" w:rsidRPr="003D1E2E">
        <w:rPr>
          <w:noProof w:val="0"/>
        </w:rPr>
        <w:t>ansen, B</w:t>
      </w:r>
      <w:r w:rsidRPr="003D1E2E">
        <w:rPr>
          <w:noProof w:val="0"/>
        </w:rPr>
        <w:t xml:space="preserve">. H., </w:t>
      </w:r>
      <w:r w:rsidR="00F426E6" w:rsidRPr="003D1E2E">
        <w:rPr>
          <w:noProof w:val="0"/>
        </w:rPr>
        <w:t xml:space="preserve">Holme, I. </w:t>
      </w:r>
      <w:r w:rsidRPr="003D1E2E">
        <w:rPr>
          <w:noProof w:val="0"/>
        </w:rPr>
        <w:t>M.</w:t>
      </w:r>
      <w:r w:rsidR="00395027">
        <w:rPr>
          <w:noProof w:val="0"/>
        </w:rPr>
        <w:t xml:space="preserve">, </w:t>
      </w:r>
      <w:proofErr w:type="spellStart"/>
      <w:r w:rsidRPr="003D1E2E">
        <w:rPr>
          <w:noProof w:val="0"/>
        </w:rPr>
        <w:t>A</w:t>
      </w:r>
      <w:r w:rsidR="00F426E6" w:rsidRPr="003D1E2E">
        <w:rPr>
          <w:noProof w:val="0"/>
        </w:rPr>
        <w:t>nderssen</w:t>
      </w:r>
      <w:proofErr w:type="spellEnd"/>
      <w:r w:rsidR="00F426E6" w:rsidRPr="003D1E2E">
        <w:rPr>
          <w:noProof w:val="0"/>
        </w:rPr>
        <w:t>, S. A</w:t>
      </w:r>
      <w:r w:rsidRPr="003D1E2E">
        <w:rPr>
          <w:noProof w:val="0"/>
        </w:rPr>
        <w:t xml:space="preserve">. Comparison of self-reported </w:t>
      </w:r>
      <w:r w:rsidR="00B8084D" w:rsidRPr="003D1E2E">
        <w:rPr>
          <w:i/>
          <w:noProof w:val="0"/>
        </w:rPr>
        <w:t>versus</w:t>
      </w:r>
      <w:r w:rsidRPr="003D1E2E">
        <w:rPr>
          <w:noProof w:val="0"/>
        </w:rPr>
        <w:t xml:space="preserve"> accelerometer-measured physical activity.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46</w:t>
      </w:r>
      <w:r w:rsidRPr="003D1E2E">
        <w:rPr>
          <w:noProof w:val="0"/>
        </w:rPr>
        <w:t xml:space="preserve"> (1), 99–106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2014).</w:t>
      </w:r>
    </w:p>
    <w:p w14:paraId="017DF32B" w14:textId="2E9C6B2A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16</w:t>
      </w:r>
      <w:r w:rsidRPr="003D1E2E">
        <w:rPr>
          <w:noProof w:val="0"/>
        </w:rPr>
        <w:tab/>
        <w:t>Lee, P. H., Macfarlane, D. J., Lam, T.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Stewart, S. M. Validity of the international physical activity questionnaire short form (IPAQ-SF): A systematic review. </w:t>
      </w:r>
      <w:r w:rsidR="00395027">
        <w:rPr>
          <w:i/>
          <w:noProof w:val="0"/>
        </w:rPr>
        <w:t>International Journal of Behavioral Nutrition and Physical Activity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8</w:t>
      </w:r>
      <w:r w:rsidRPr="003D1E2E">
        <w:rPr>
          <w:noProof w:val="0"/>
        </w:rPr>
        <w:t xml:space="preserve"> (115)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2011).</w:t>
      </w:r>
    </w:p>
    <w:p w14:paraId="71EDF772" w14:textId="7E47879C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17</w:t>
      </w:r>
      <w:r w:rsidRPr="003D1E2E">
        <w:rPr>
          <w:noProof w:val="0"/>
        </w:rPr>
        <w:tab/>
        <w:t>Balachandran, A., Verduin, C. N., Potiaumpai, M., Ni, M.</w:t>
      </w:r>
      <w:r w:rsidR="00395027">
        <w:rPr>
          <w:noProof w:val="0"/>
        </w:rPr>
        <w:t xml:space="preserve">, </w:t>
      </w:r>
      <w:proofErr w:type="spellStart"/>
      <w:r w:rsidRPr="003D1E2E">
        <w:rPr>
          <w:noProof w:val="0"/>
        </w:rPr>
        <w:t>Signorile</w:t>
      </w:r>
      <w:proofErr w:type="spellEnd"/>
      <w:r w:rsidRPr="003D1E2E">
        <w:rPr>
          <w:noProof w:val="0"/>
        </w:rPr>
        <w:t xml:space="preserve">, J. F. Validity and reliability of a video questionnaire to assess physical function in older adults. </w:t>
      </w:r>
      <w:r w:rsidR="00395027">
        <w:rPr>
          <w:i/>
          <w:noProof w:val="0"/>
        </w:rPr>
        <w:t>Experimental Gerontology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81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76–82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2016).</w:t>
      </w:r>
    </w:p>
    <w:p w14:paraId="58E36940" w14:textId="41ECA37F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18</w:t>
      </w:r>
      <w:r w:rsidRPr="003D1E2E">
        <w:rPr>
          <w:noProof w:val="0"/>
        </w:rPr>
        <w:tab/>
        <w:t>Marsh, A. P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Assessing walking activity in older adults: development and validation of a novel computer-animated assessment tool. </w:t>
      </w:r>
      <w:r w:rsidR="00395027">
        <w:rPr>
          <w:i/>
          <w:noProof w:val="0"/>
        </w:rPr>
        <w:t>The Journals of Gerontology. Series A, Biological Sciences and Medical Sciences</w:t>
      </w:r>
      <w:r w:rsidR="00395027" w:rsidRPr="003D1E2E">
        <w:rPr>
          <w:i/>
          <w:noProof w:val="0"/>
        </w:rPr>
        <w:t>.</w:t>
      </w:r>
      <w:r w:rsidR="00395027" w:rsidRPr="003D1E2E">
        <w:rPr>
          <w:noProof w:val="0"/>
        </w:rPr>
        <w:t xml:space="preserve"> </w:t>
      </w:r>
      <w:r w:rsidRPr="003D1E2E">
        <w:rPr>
          <w:b/>
          <w:noProof w:val="0"/>
        </w:rPr>
        <w:t>70</w:t>
      </w:r>
      <w:r w:rsidRPr="003D1E2E">
        <w:rPr>
          <w:noProof w:val="0"/>
        </w:rPr>
        <w:t xml:space="preserve"> (12), 1555-1561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2015).</w:t>
      </w:r>
    </w:p>
    <w:p w14:paraId="784E0D4B" w14:textId="5BC7770D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19</w:t>
      </w:r>
      <w:r w:rsidRPr="003D1E2E">
        <w:rPr>
          <w:noProof w:val="0"/>
        </w:rPr>
        <w:tab/>
        <w:t>Marsh, A. P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The Virtual Short Physical Performance Battery. </w:t>
      </w:r>
      <w:r w:rsidR="00395027">
        <w:rPr>
          <w:i/>
          <w:noProof w:val="0"/>
        </w:rPr>
        <w:t>The Journals of Gerontology. Series A, Biological Sciences and Medical Sciences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70</w:t>
      </w:r>
      <w:r w:rsidRPr="003D1E2E">
        <w:rPr>
          <w:noProof w:val="0"/>
        </w:rPr>
        <w:t xml:space="preserve"> (10), 1233-1241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2015).</w:t>
      </w:r>
    </w:p>
    <w:p w14:paraId="78E851C6" w14:textId="5692A807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20</w:t>
      </w:r>
      <w:r w:rsidRPr="003D1E2E">
        <w:rPr>
          <w:noProof w:val="0"/>
        </w:rPr>
        <w:tab/>
      </w:r>
      <w:r w:rsidR="00DD7C4A" w:rsidRPr="003D1E2E">
        <w:rPr>
          <w:noProof w:val="0"/>
        </w:rPr>
        <w:t>Centers for Disease Control and Prevention (CDC)</w:t>
      </w:r>
      <w:r w:rsidRPr="003D1E2E">
        <w:rPr>
          <w:noProof w:val="0"/>
        </w:rPr>
        <w:t xml:space="preserve">. </w:t>
      </w:r>
      <w:r w:rsidRPr="003D1E2E">
        <w:rPr>
          <w:i/>
          <w:noProof w:val="0"/>
        </w:rPr>
        <w:t xml:space="preserve">Physical Activity Guidelines - What Counts As </w:t>
      </w:r>
      <w:proofErr w:type="gramStart"/>
      <w:r w:rsidRPr="003D1E2E">
        <w:rPr>
          <w:i/>
          <w:noProof w:val="0"/>
        </w:rPr>
        <w:t>Aerobic?</w:t>
      </w:r>
      <w:r w:rsidRPr="003D1E2E">
        <w:rPr>
          <w:noProof w:val="0"/>
        </w:rPr>
        <w:t>,</w:t>
      </w:r>
      <w:proofErr w:type="gramEnd"/>
      <w:r w:rsidRPr="003D1E2E">
        <w:rPr>
          <w:noProof w:val="0"/>
        </w:rPr>
        <w:t xml:space="preserve"> https://www.youtube.com/watch?v=GEvJlmpZCoM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2012).</w:t>
      </w:r>
    </w:p>
    <w:p w14:paraId="792B371C" w14:textId="17011133" w:rsidR="00DB5E1C" w:rsidRPr="003D1E2E" w:rsidRDefault="00941C50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21</w:t>
      </w:r>
      <w:r w:rsidR="00DB5E1C" w:rsidRPr="003D1E2E">
        <w:rPr>
          <w:noProof w:val="0"/>
        </w:rPr>
        <w:tab/>
        <w:t xml:space="preserve">Hagströmer, M. </w:t>
      </w:r>
      <w:r w:rsidR="00DB5E1C" w:rsidRPr="003D1E2E">
        <w:rPr>
          <w:i/>
          <w:noProof w:val="0"/>
        </w:rPr>
        <w:t>Downloadable questionnaires</w:t>
      </w:r>
      <w:r w:rsidR="00DD7C4A" w:rsidRPr="003D1E2E">
        <w:rPr>
          <w:noProof w:val="0"/>
        </w:rPr>
        <w:t xml:space="preserve">, </w:t>
      </w:r>
      <w:r w:rsidR="00DB5E1C" w:rsidRPr="003D1E2E">
        <w:rPr>
          <w:noProof w:val="0"/>
        </w:rPr>
        <w:t>https://www.sites.google.com/site/theipaq/questionnaire_links</w:t>
      </w:r>
      <w:r w:rsidR="00395027">
        <w:rPr>
          <w:noProof w:val="0"/>
        </w:rPr>
        <w:t xml:space="preserve"> (</w:t>
      </w:r>
      <w:r w:rsidR="00DB5E1C" w:rsidRPr="003D1E2E">
        <w:rPr>
          <w:noProof w:val="0"/>
        </w:rPr>
        <w:t>2016).</w:t>
      </w:r>
    </w:p>
    <w:p w14:paraId="1035DA4D" w14:textId="78E6A553" w:rsidR="00DB5E1C" w:rsidRPr="003D1E2E" w:rsidRDefault="00941C50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22</w:t>
      </w:r>
      <w:r w:rsidR="00DB5E1C" w:rsidRPr="003D1E2E">
        <w:rPr>
          <w:noProof w:val="0"/>
        </w:rPr>
        <w:tab/>
        <w:t>Ainsworth, B. E</w:t>
      </w:r>
      <w:r w:rsidR="00395027" w:rsidRPr="00395027">
        <w:rPr>
          <w:noProof w:val="0"/>
        </w:rPr>
        <w:t xml:space="preserve">. et al. </w:t>
      </w:r>
      <w:r w:rsidR="00DB5E1C" w:rsidRPr="003D1E2E">
        <w:rPr>
          <w:noProof w:val="0"/>
        </w:rPr>
        <w:t xml:space="preserve">Compendium of physical activities: an update of activity codes and MET intensities. </w:t>
      </w:r>
      <w:r w:rsidR="00395027">
        <w:rPr>
          <w:i/>
          <w:noProof w:val="0"/>
        </w:rPr>
        <w:t>Medicine &amp; Science in Sports &amp; Exercise</w:t>
      </w:r>
      <w:r w:rsidR="00DB5E1C" w:rsidRPr="003D1E2E">
        <w:rPr>
          <w:i/>
          <w:noProof w:val="0"/>
        </w:rPr>
        <w:t>.</w:t>
      </w:r>
      <w:r w:rsidR="00DB5E1C" w:rsidRPr="003D1E2E">
        <w:rPr>
          <w:noProof w:val="0"/>
        </w:rPr>
        <w:t xml:space="preserve"> </w:t>
      </w:r>
      <w:r w:rsidR="00DB5E1C" w:rsidRPr="003D1E2E">
        <w:rPr>
          <w:b/>
          <w:noProof w:val="0"/>
        </w:rPr>
        <w:t>32</w:t>
      </w:r>
      <w:r w:rsidR="00DB5E1C" w:rsidRPr="003D1E2E">
        <w:rPr>
          <w:noProof w:val="0"/>
        </w:rPr>
        <w:t xml:space="preserve"> (9 Suppl), 498-504</w:t>
      </w:r>
      <w:r w:rsidR="00395027">
        <w:rPr>
          <w:noProof w:val="0"/>
        </w:rPr>
        <w:t xml:space="preserve"> (</w:t>
      </w:r>
      <w:r w:rsidR="00DB5E1C" w:rsidRPr="003D1E2E">
        <w:rPr>
          <w:noProof w:val="0"/>
        </w:rPr>
        <w:t>2000).</w:t>
      </w:r>
    </w:p>
    <w:p w14:paraId="32F19906" w14:textId="469EE67C" w:rsidR="00941C50" w:rsidRPr="003D1E2E" w:rsidRDefault="00941C50" w:rsidP="00941C50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23</w:t>
      </w:r>
      <w:r w:rsidRPr="003D1E2E">
        <w:rPr>
          <w:noProof w:val="0"/>
        </w:rPr>
        <w:tab/>
        <w:t>Migueles, J. H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Accelerometer data collection and processing criteria to assess physical activity and other outcomes: a systematic review and practical considerations. </w:t>
      </w:r>
      <w:r w:rsidRPr="003D1E2E">
        <w:rPr>
          <w:i/>
          <w:noProof w:val="0"/>
        </w:rPr>
        <w:t>Sports Medicine.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47</w:t>
      </w:r>
      <w:r w:rsidRPr="003D1E2E">
        <w:rPr>
          <w:noProof w:val="0"/>
        </w:rPr>
        <w:t xml:space="preserve"> 1821-1845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2017).</w:t>
      </w:r>
    </w:p>
    <w:p w14:paraId="65C2D830" w14:textId="31B413F2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24</w:t>
      </w:r>
      <w:r w:rsidRPr="003D1E2E">
        <w:rPr>
          <w:noProof w:val="0"/>
        </w:rPr>
        <w:tab/>
        <w:t>Troiano, R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Physical activity in the United States measured by accelerometer.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40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181‐188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2008).</w:t>
      </w:r>
    </w:p>
    <w:p w14:paraId="7CDB643F" w14:textId="18B5C9F3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lastRenderedPageBreak/>
        <w:t>25</w:t>
      </w:r>
      <w:r w:rsidRPr="003D1E2E">
        <w:rPr>
          <w:noProof w:val="0"/>
        </w:rPr>
        <w:tab/>
        <w:t xml:space="preserve">Freedson, P., </w:t>
      </w:r>
      <w:proofErr w:type="spellStart"/>
      <w:r w:rsidRPr="003D1E2E">
        <w:rPr>
          <w:noProof w:val="0"/>
        </w:rPr>
        <w:t>Melanson</w:t>
      </w:r>
      <w:proofErr w:type="spellEnd"/>
      <w:r w:rsidRPr="003D1E2E">
        <w:rPr>
          <w:noProof w:val="0"/>
        </w:rPr>
        <w:t>, E.</w:t>
      </w:r>
      <w:r w:rsidR="00395027">
        <w:rPr>
          <w:noProof w:val="0"/>
        </w:rPr>
        <w:t xml:space="preserve">, </w:t>
      </w:r>
      <w:proofErr w:type="spellStart"/>
      <w:r w:rsidRPr="003D1E2E">
        <w:rPr>
          <w:noProof w:val="0"/>
        </w:rPr>
        <w:t>Sirard</w:t>
      </w:r>
      <w:proofErr w:type="spellEnd"/>
      <w:r w:rsidRPr="003D1E2E">
        <w:rPr>
          <w:noProof w:val="0"/>
        </w:rPr>
        <w:t xml:space="preserve">, J. Calibration of the computer science and applications, inc. accelerometer.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30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777-781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1998).</w:t>
      </w:r>
    </w:p>
    <w:p w14:paraId="6260C88E" w14:textId="35019CCF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26</w:t>
      </w:r>
      <w:r w:rsidRPr="003D1E2E">
        <w:rPr>
          <w:noProof w:val="0"/>
        </w:rPr>
        <w:tab/>
        <w:t>Duvivier, B. M. F. M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Benefits of substituting sitting with standing and walking in free-living conditions for cardiometabolic risk markers, cognition and mood in overweight adults. </w:t>
      </w:r>
      <w:r w:rsidR="00395027">
        <w:rPr>
          <w:i/>
          <w:noProof w:val="0"/>
        </w:rPr>
        <w:t>Frontiers in Physiology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8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2017).</w:t>
      </w:r>
    </w:p>
    <w:p w14:paraId="5F336EC1" w14:textId="6F5061B5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27</w:t>
      </w:r>
      <w:r w:rsidRPr="003D1E2E">
        <w:rPr>
          <w:noProof w:val="0"/>
        </w:rPr>
        <w:tab/>
        <w:t>Benatti, F. B.</w:t>
      </w:r>
      <w:r w:rsidR="00395027">
        <w:rPr>
          <w:noProof w:val="0"/>
        </w:rPr>
        <w:t xml:space="preserve">, </w:t>
      </w:r>
      <w:proofErr w:type="spellStart"/>
      <w:r w:rsidRPr="003D1E2E">
        <w:rPr>
          <w:noProof w:val="0"/>
        </w:rPr>
        <w:t>Ried</w:t>
      </w:r>
      <w:proofErr w:type="spellEnd"/>
      <w:r w:rsidRPr="003D1E2E">
        <w:rPr>
          <w:noProof w:val="0"/>
        </w:rPr>
        <w:t xml:space="preserve">-Larsen, M. The effects of breaking up prolonged sitting time: a review of experimental studies. </w:t>
      </w:r>
      <w:r w:rsidR="00395027">
        <w:rPr>
          <w:i/>
          <w:noProof w:val="0"/>
        </w:rPr>
        <w:t>Medicine &amp; Science in Sports &amp; Exercise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47</w:t>
      </w:r>
      <w:r w:rsidRPr="003D1E2E">
        <w:rPr>
          <w:noProof w:val="0"/>
        </w:rPr>
        <w:t xml:space="preserve"> (10), 2053-2061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2015).</w:t>
      </w:r>
    </w:p>
    <w:p w14:paraId="5A4871E7" w14:textId="763B124E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28</w:t>
      </w:r>
      <w:r w:rsidRPr="003D1E2E">
        <w:rPr>
          <w:noProof w:val="0"/>
        </w:rPr>
        <w:tab/>
        <w:t>Chastin, S. F. M., Egerton, T., Leask, C.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Stamatakis, E. Meta-analysis of the relationship between breaks in sedentary behavior and cardiometabolic health. </w:t>
      </w:r>
      <w:r w:rsidRPr="003D1E2E">
        <w:rPr>
          <w:i/>
          <w:noProof w:val="0"/>
        </w:rPr>
        <w:t>Obesity.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23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1800-1810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2015).</w:t>
      </w:r>
    </w:p>
    <w:p w14:paraId="36BB7CFE" w14:textId="20876B56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29</w:t>
      </w:r>
      <w:r w:rsidRPr="003D1E2E">
        <w:rPr>
          <w:noProof w:val="0"/>
        </w:rPr>
        <w:tab/>
      </w:r>
      <w:proofErr w:type="spellStart"/>
      <w:r w:rsidRPr="003D1E2E">
        <w:rPr>
          <w:noProof w:val="0"/>
        </w:rPr>
        <w:t>Skender</w:t>
      </w:r>
      <w:proofErr w:type="spellEnd"/>
      <w:r w:rsidRPr="003D1E2E">
        <w:rPr>
          <w:noProof w:val="0"/>
        </w:rPr>
        <w:t>, S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Accelerometry and physical activity questionnaires - a systematic review. </w:t>
      </w:r>
      <w:r w:rsidRPr="003D1E2E">
        <w:rPr>
          <w:i/>
          <w:noProof w:val="0"/>
        </w:rPr>
        <w:t>BMC Public Health.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16</w:t>
      </w:r>
      <w:r w:rsidR="00395027">
        <w:rPr>
          <w:b/>
          <w:noProof w:val="0"/>
        </w:rPr>
        <w:t>,</w:t>
      </w:r>
      <w:r w:rsidRPr="003D1E2E">
        <w:rPr>
          <w:noProof w:val="0"/>
        </w:rPr>
        <w:t xml:space="preserve"> (515)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2016).</w:t>
      </w:r>
    </w:p>
    <w:p w14:paraId="7A816A91" w14:textId="6A7689A1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30</w:t>
      </w:r>
      <w:r w:rsidRPr="003D1E2E">
        <w:rPr>
          <w:noProof w:val="0"/>
        </w:rPr>
        <w:tab/>
        <w:t>Herbolsheimer, F., Riepe, M. W.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>Peter, R. Cognitive function and the agreement between self-reported and accelerometer</w:t>
      </w:r>
      <w:r w:rsidR="00F426E6" w:rsidRPr="003D1E2E">
        <w:rPr>
          <w:noProof w:val="0"/>
        </w:rPr>
        <w:t>-</w:t>
      </w:r>
      <w:r w:rsidRPr="003D1E2E">
        <w:rPr>
          <w:noProof w:val="0"/>
        </w:rPr>
        <w:t xml:space="preserve">accessed physical activity. </w:t>
      </w:r>
      <w:r w:rsidR="00395027">
        <w:rPr>
          <w:i/>
          <w:noProof w:val="0"/>
        </w:rPr>
        <w:t>BMC Geriatrics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18</w:t>
      </w:r>
      <w:r w:rsidRPr="003D1E2E">
        <w:rPr>
          <w:noProof w:val="0"/>
        </w:rPr>
        <w:t xml:space="preserve"> (56)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2018).</w:t>
      </w:r>
    </w:p>
    <w:p w14:paraId="5ED612EE" w14:textId="3E82339C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31</w:t>
      </w:r>
      <w:r w:rsidRPr="003D1E2E">
        <w:rPr>
          <w:noProof w:val="0"/>
        </w:rPr>
        <w:tab/>
        <w:t>Motl, R. W., McAuley, E.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DiStefano, C. Is social desirability associated with self-reported physical activity? </w:t>
      </w:r>
      <w:r w:rsidRPr="003D1E2E">
        <w:rPr>
          <w:i/>
          <w:noProof w:val="0"/>
        </w:rPr>
        <w:t>Preventive Medicine.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40</w:t>
      </w:r>
      <w:r w:rsidRPr="003D1E2E">
        <w:rPr>
          <w:noProof w:val="0"/>
        </w:rPr>
        <w:t xml:space="preserve"> (6), 735-739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2005).</w:t>
      </w:r>
    </w:p>
    <w:p w14:paraId="23713AD0" w14:textId="62DFDC6E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32</w:t>
      </w:r>
      <w:r w:rsidRPr="003D1E2E">
        <w:rPr>
          <w:noProof w:val="0"/>
        </w:rPr>
        <w:tab/>
        <w:t>Adams, S. A</w:t>
      </w:r>
      <w:r w:rsidR="00395027" w:rsidRPr="00395027">
        <w:rPr>
          <w:noProof w:val="0"/>
        </w:rPr>
        <w:t xml:space="preserve">. et al. </w:t>
      </w:r>
      <w:r w:rsidR="00D14F6F" w:rsidRPr="003D1E2E">
        <w:rPr>
          <w:noProof w:val="0"/>
        </w:rPr>
        <w:t>The effect of social d</w:t>
      </w:r>
      <w:r w:rsidRPr="003D1E2E">
        <w:rPr>
          <w:noProof w:val="0"/>
        </w:rPr>
        <w:t>esir</w:t>
      </w:r>
      <w:r w:rsidR="00D14F6F" w:rsidRPr="003D1E2E">
        <w:rPr>
          <w:noProof w:val="0"/>
        </w:rPr>
        <w:t>ability and social approval on self-reports of physical a</w:t>
      </w:r>
      <w:r w:rsidRPr="003D1E2E">
        <w:rPr>
          <w:noProof w:val="0"/>
        </w:rPr>
        <w:t xml:space="preserve">ctivity. </w:t>
      </w:r>
      <w:r w:rsidR="00395027">
        <w:rPr>
          <w:i/>
          <w:noProof w:val="0"/>
        </w:rPr>
        <w:t>American Journal of Epidemiology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161</w:t>
      </w:r>
      <w:r w:rsidRPr="003D1E2E">
        <w:rPr>
          <w:noProof w:val="0"/>
        </w:rPr>
        <w:t xml:space="preserve"> (4), 389-398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2005).</w:t>
      </w:r>
    </w:p>
    <w:p w14:paraId="7816AB03" w14:textId="2DC89B21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33</w:t>
      </w:r>
      <w:r w:rsidRPr="003D1E2E">
        <w:rPr>
          <w:noProof w:val="0"/>
        </w:rPr>
        <w:tab/>
        <w:t>Kelly, P., Fitzsimons, C.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Baker, G. Should we reframe how we think about physical activity and sedentary behaviour measurement? Validity and reliability reconsidered. </w:t>
      </w:r>
      <w:r w:rsidR="00395027">
        <w:rPr>
          <w:i/>
          <w:noProof w:val="0"/>
        </w:rPr>
        <w:t>International Journal of Behavioral Nutrition and Physical Activity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13</w:t>
      </w:r>
      <w:r w:rsidRPr="003D1E2E">
        <w:rPr>
          <w:noProof w:val="0"/>
        </w:rPr>
        <w:t xml:space="preserve"> (32)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2016).</w:t>
      </w:r>
    </w:p>
    <w:p w14:paraId="6106841E" w14:textId="73ECC870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34</w:t>
      </w:r>
      <w:r w:rsidRPr="003D1E2E">
        <w:rPr>
          <w:noProof w:val="0"/>
        </w:rPr>
        <w:tab/>
        <w:t>Troiano, R. P., McClain, J. J., Brychta, R. J.</w:t>
      </w:r>
      <w:r w:rsidR="00395027">
        <w:rPr>
          <w:noProof w:val="0"/>
        </w:rPr>
        <w:t xml:space="preserve">, </w:t>
      </w:r>
      <w:r w:rsidRPr="003D1E2E">
        <w:rPr>
          <w:noProof w:val="0"/>
        </w:rPr>
        <w:t xml:space="preserve">Chen, K. Y. Evolution of accelerometer methods for physical activity research. </w:t>
      </w:r>
      <w:r w:rsidR="00395027">
        <w:rPr>
          <w:i/>
          <w:noProof w:val="0"/>
        </w:rPr>
        <w:t>British Journal of Sports Medicine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48</w:t>
      </w:r>
      <w:r w:rsidRPr="003D1E2E">
        <w:rPr>
          <w:noProof w:val="0"/>
        </w:rPr>
        <w:t xml:space="preserve"> (13), 1019-1023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2014).</w:t>
      </w:r>
    </w:p>
    <w:p w14:paraId="5208AA06" w14:textId="69998755" w:rsidR="00DB5E1C" w:rsidRPr="003D1E2E" w:rsidRDefault="00DB5E1C" w:rsidP="00B8084D">
      <w:pPr>
        <w:pStyle w:val="EndNoteBibliography"/>
        <w:widowControl/>
        <w:jc w:val="left"/>
        <w:rPr>
          <w:noProof w:val="0"/>
        </w:rPr>
      </w:pPr>
      <w:r w:rsidRPr="003D1E2E">
        <w:rPr>
          <w:noProof w:val="0"/>
        </w:rPr>
        <w:t>35</w:t>
      </w:r>
      <w:r w:rsidRPr="003D1E2E">
        <w:rPr>
          <w:noProof w:val="0"/>
        </w:rPr>
        <w:tab/>
        <w:t>Shook, R. P</w:t>
      </w:r>
      <w:r w:rsidR="00395027" w:rsidRPr="00395027">
        <w:rPr>
          <w:noProof w:val="0"/>
        </w:rPr>
        <w:t xml:space="preserve">. et al. </w:t>
      </w:r>
      <w:r w:rsidRPr="003D1E2E">
        <w:rPr>
          <w:noProof w:val="0"/>
        </w:rPr>
        <w:t xml:space="preserve">Subjective estimation of physical activity using the International Physical Activity Questionnaire varies by fitness level. </w:t>
      </w:r>
      <w:r w:rsidR="00395027">
        <w:rPr>
          <w:i/>
          <w:noProof w:val="0"/>
        </w:rPr>
        <w:t>Journal of Physical Activity &amp; Health</w:t>
      </w:r>
      <w:r w:rsidRPr="003D1E2E">
        <w:rPr>
          <w:i/>
          <w:noProof w:val="0"/>
        </w:rPr>
        <w:t>.</w:t>
      </w:r>
      <w:r w:rsidRPr="003D1E2E">
        <w:rPr>
          <w:noProof w:val="0"/>
        </w:rPr>
        <w:t xml:space="preserve"> </w:t>
      </w:r>
      <w:r w:rsidRPr="003D1E2E">
        <w:rPr>
          <w:b/>
          <w:noProof w:val="0"/>
        </w:rPr>
        <w:t>13</w:t>
      </w:r>
      <w:r w:rsidRPr="003D1E2E">
        <w:rPr>
          <w:noProof w:val="0"/>
        </w:rPr>
        <w:t xml:space="preserve"> 79-86</w:t>
      </w:r>
      <w:r w:rsidR="00395027">
        <w:rPr>
          <w:noProof w:val="0"/>
        </w:rPr>
        <w:t xml:space="preserve"> (</w:t>
      </w:r>
      <w:r w:rsidRPr="003D1E2E">
        <w:rPr>
          <w:noProof w:val="0"/>
        </w:rPr>
        <w:t>2016).</w:t>
      </w:r>
    </w:p>
    <w:p w14:paraId="137D37CC" w14:textId="74AC63EE" w:rsidR="00CD1D20" w:rsidRPr="00B8084D" w:rsidRDefault="00BA1262" w:rsidP="00B8084D">
      <w:pPr>
        <w:widowControl/>
        <w:jc w:val="left"/>
        <w:rPr>
          <w:color w:val="808080" w:themeColor="background1" w:themeShade="80"/>
        </w:rPr>
      </w:pPr>
      <w:r w:rsidRPr="003D1E2E">
        <w:rPr>
          <w:color w:val="808080" w:themeColor="background1" w:themeShade="80"/>
        </w:rPr>
        <w:fldChar w:fldCharType="end"/>
      </w:r>
    </w:p>
    <w:sectPr w:rsidR="00CD1D20" w:rsidRPr="00B8084D" w:rsidSect="00B8084D"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EA501" w14:textId="77777777" w:rsidR="000D5E92" w:rsidRDefault="000D5E92" w:rsidP="00621C4E">
      <w:r>
        <w:separator/>
      </w:r>
    </w:p>
  </w:endnote>
  <w:endnote w:type="continuationSeparator" w:id="0">
    <w:p w14:paraId="55966DE7" w14:textId="77777777" w:rsidR="000D5E92" w:rsidRDefault="000D5E9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E6AC7" w:rsidRDefault="003E6AC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93B4" w14:textId="77777777" w:rsidR="000D5E92" w:rsidRDefault="000D5E92" w:rsidP="00621C4E">
      <w:r>
        <w:separator/>
      </w:r>
    </w:p>
  </w:footnote>
  <w:footnote w:type="continuationSeparator" w:id="0">
    <w:p w14:paraId="50AE3367" w14:textId="77777777" w:rsidR="000D5E92" w:rsidRDefault="000D5E92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DC2"/>
    <w:multiLevelType w:val="multilevel"/>
    <w:tmpl w:val="3F3687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0F96"/>
    <w:multiLevelType w:val="multilevel"/>
    <w:tmpl w:val="4F3E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A846F3"/>
    <w:multiLevelType w:val="hybridMultilevel"/>
    <w:tmpl w:val="3BDCD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1F9D"/>
    <w:multiLevelType w:val="multilevel"/>
    <w:tmpl w:val="15108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6D8B"/>
    <w:multiLevelType w:val="multilevel"/>
    <w:tmpl w:val="BFA246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4DF86843"/>
    <w:multiLevelType w:val="multilevel"/>
    <w:tmpl w:val="1CCC0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90600"/>
    <w:multiLevelType w:val="multilevel"/>
    <w:tmpl w:val="B644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5042EE"/>
    <w:multiLevelType w:val="multilevel"/>
    <w:tmpl w:val="15108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B72E02"/>
    <w:multiLevelType w:val="multilevel"/>
    <w:tmpl w:val="7C9CC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C2CD0"/>
    <w:multiLevelType w:val="multilevel"/>
    <w:tmpl w:val="A80442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40C96"/>
    <w:multiLevelType w:val="multilevel"/>
    <w:tmpl w:val="09240E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0DE6692"/>
    <w:multiLevelType w:val="multilevel"/>
    <w:tmpl w:val="527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A5E5B"/>
    <w:multiLevelType w:val="hybridMultilevel"/>
    <w:tmpl w:val="9DE49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0672D"/>
    <w:multiLevelType w:val="multilevel"/>
    <w:tmpl w:val="4F3E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A70F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FD6E0D"/>
    <w:multiLevelType w:val="hybridMultilevel"/>
    <w:tmpl w:val="EEC8FBD2"/>
    <w:lvl w:ilvl="0" w:tplc="7AD851DC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CCE316C"/>
    <w:multiLevelType w:val="multilevel"/>
    <w:tmpl w:val="955EAD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2B7D8C"/>
    <w:multiLevelType w:val="multilevel"/>
    <w:tmpl w:val="8BFE20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4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3"/>
  </w:num>
  <w:num w:numId="9">
    <w:abstractNumId w:val="14"/>
  </w:num>
  <w:num w:numId="10">
    <w:abstractNumId w:val="21"/>
  </w:num>
  <w:num w:numId="11">
    <w:abstractNumId w:val="30"/>
  </w:num>
  <w:num w:numId="12">
    <w:abstractNumId w:val="1"/>
  </w:num>
  <w:num w:numId="13">
    <w:abstractNumId w:val="27"/>
  </w:num>
  <w:num w:numId="14">
    <w:abstractNumId w:val="38"/>
  </w:num>
  <w:num w:numId="15">
    <w:abstractNumId w:val="15"/>
  </w:num>
  <w:num w:numId="16">
    <w:abstractNumId w:val="10"/>
  </w:num>
  <w:num w:numId="17">
    <w:abstractNumId w:val="29"/>
  </w:num>
  <w:num w:numId="18">
    <w:abstractNumId w:val="16"/>
  </w:num>
  <w:num w:numId="19">
    <w:abstractNumId w:val="32"/>
  </w:num>
  <w:num w:numId="20">
    <w:abstractNumId w:val="2"/>
  </w:num>
  <w:num w:numId="21">
    <w:abstractNumId w:val="35"/>
  </w:num>
  <w:num w:numId="22">
    <w:abstractNumId w:val="31"/>
  </w:num>
  <w:num w:numId="23">
    <w:abstractNumId w:val="17"/>
  </w:num>
  <w:num w:numId="24">
    <w:abstractNumId w:val="39"/>
  </w:num>
  <w:num w:numId="25">
    <w:abstractNumId w:val="9"/>
  </w:num>
  <w:num w:numId="26">
    <w:abstractNumId w:val="37"/>
  </w:num>
  <w:num w:numId="27">
    <w:abstractNumId w:val="7"/>
  </w:num>
  <w:num w:numId="28">
    <w:abstractNumId w:val="33"/>
  </w:num>
  <w:num w:numId="29">
    <w:abstractNumId w:val="22"/>
  </w:num>
  <w:num w:numId="30">
    <w:abstractNumId w:val="24"/>
  </w:num>
  <w:num w:numId="31">
    <w:abstractNumId w:val="36"/>
  </w:num>
  <w:num w:numId="32">
    <w:abstractNumId w:val="6"/>
  </w:num>
  <w:num w:numId="33">
    <w:abstractNumId w:val="8"/>
  </w:num>
  <w:num w:numId="34">
    <w:abstractNumId w:val="23"/>
  </w:num>
  <w:num w:numId="35">
    <w:abstractNumId w:val="28"/>
  </w:num>
  <w:num w:numId="36">
    <w:abstractNumId w:val="3"/>
  </w:num>
  <w:num w:numId="37">
    <w:abstractNumId w:val="26"/>
  </w:num>
  <w:num w:numId="38">
    <w:abstractNumId w:val="40"/>
  </w:num>
  <w:num w:numId="39">
    <w:abstractNumId w:val="12"/>
  </w:num>
  <w:num w:numId="40">
    <w:abstractNumId w:val="18"/>
  </w:num>
  <w:num w:numId="41">
    <w:abstractNumId w:val="41"/>
  </w:num>
  <w:num w:numId="42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5e0dzv0e0ztketf935vaeddf52adps92xs&quot;&gt;Literatur_Voigt&lt;record-ids&gt;&lt;item&gt;39&lt;/item&gt;&lt;item&gt;87&lt;/item&gt;&lt;item&gt;94&lt;/item&gt;&lt;item&gt;104&lt;/item&gt;&lt;item&gt;109&lt;/item&gt;&lt;item&gt;116&lt;/item&gt;&lt;item&gt;117&lt;/item&gt;&lt;item&gt;124&lt;/item&gt;&lt;item&gt;128&lt;/item&gt;&lt;item&gt;129&lt;/item&gt;&lt;item&gt;130&lt;/item&gt;&lt;item&gt;131&lt;/item&gt;&lt;item&gt;134&lt;/item&gt;&lt;item&gt;135&lt;/item&gt;&lt;item&gt;136&lt;/item&gt;&lt;item&gt;137&lt;/item&gt;&lt;item&gt;138&lt;/item&gt;&lt;item&gt;139&lt;/item&gt;&lt;item&gt;141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/record-ids&gt;&lt;/item&gt;&lt;/Libraries&gt;"/>
  </w:docVars>
  <w:rsids>
    <w:rsidRoot w:val="00EE705F"/>
    <w:rsid w:val="00001169"/>
    <w:rsid w:val="00001806"/>
    <w:rsid w:val="00003BF4"/>
    <w:rsid w:val="00005815"/>
    <w:rsid w:val="00007DBC"/>
    <w:rsid w:val="00007EA1"/>
    <w:rsid w:val="000100F0"/>
    <w:rsid w:val="00011EF7"/>
    <w:rsid w:val="00012755"/>
    <w:rsid w:val="000129B2"/>
    <w:rsid w:val="00012FF9"/>
    <w:rsid w:val="0001389C"/>
    <w:rsid w:val="00014314"/>
    <w:rsid w:val="0001625E"/>
    <w:rsid w:val="00021434"/>
    <w:rsid w:val="00021774"/>
    <w:rsid w:val="00021DF3"/>
    <w:rsid w:val="00023869"/>
    <w:rsid w:val="000241E5"/>
    <w:rsid w:val="00024598"/>
    <w:rsid w:val="00031BBE"/>
    <w:rsid w:val="00032196"/>
    <w:rsid w:val="00032769"/>
    <w:rsid w:val="00033028"/>
    <w:rsid w:val="0003311E"/>
    <w:rsid w:val="000349DB"/>
    <w:rsid w:val="00035160"/>
    <w:rsid w:val="00037377"/>
    <w:rsid w:val="00037B58"/>
    <w:rsid w:val="00042811"/>
    <w:rsid w:val="000438C0"/>
    <w:rsid w:val="00050F15"/>
    <w:rsid w:val="00051B73"/>
    <w:rsid w:val="00053C31"/>
    <w:rsid w:val="00060ABE"/>
    <w:rsid w:val="00061A50"/>
    <w:rsid w:val="00062E2E"/>
    <w:rsid w:val="0006361B"/>
    <w:rsid w:val="000636AC"/>
    <w:rsid w:val="00063A13"/>
    <w:rsid w:val="00064104"/>
    <w:rsid w:val="000652E3"/>
    <w:rsid w:val="00065B77"/>
    <w:rsid w:val="00066025"/>
    <w:rsid w:val="00066B4A"/>
    <w:rsid w:val="000670F9"/>
    <w:rsid w:val="0006717D"/>
    <w:rsid w:val="000701D1"/>
    <w:rsid w:val="00074159"/>
    <w:rsid w:val="00074FAC"/>
    <w:rsid w:val="00080A20"/>
    <w:rsid w:val="000824C3"/>
    <w:rsid w:val="00082796"/>
    <w:rsid w:val="00082DF4"/>
    <w:rsid w:val="000830A7"/>
    <w:rsid w:val="00083EDD"/>
    <w:rsid w:val="00087C0A"/>
    <w:rsid w:val="00087E7A"/>
    <w:rsid w:val="00091A92"/>
    <w:rsid w:val="00092F5E"/>
    <w:rsid w:val="00093BC4"/>
    <w:rsid w:val="00097929"/>
    <w:rsid w:val="00097D6F"/>
    <w:rsid w:val="000A1E80"/>
    <w:rsid w:val="000A3B70"/>
    <w:rsid w:val="000A4113"/>
    <w:rsid w:val="000A4246"/>
    <w:rsid w:val="000A5153"/>
    <w:rsid w:val="000B10AE"/>
    <w:rsid w:val="000B1CD8"/>
    <w:rsid w:val="000B2309"/>
    <w:rsid w:val="000B30BF"/>
    <w:rsid w:val="000B33A7"/>
    <w:rsid w:val="000B3522"/>
    <w:rsid w:val="000B370D"/>
    <w:rsid w:val="000B566B"/>
    <w:rsid w:val="000B662E"/>
    <w:rsid w:val="000B7294"/>
    <w:rsid w:val="000B75D0"/>
    <w:rsid w:val="000C1CF8"/>
    <w:rsid w:val="000C372C"/>
    <w:rsid w:val="000C49CF"/>
    <w:rsid w:val="000C52E9"/>
    <w:rsid w:val="000C5CDC"/>
    <w:rsid w:val="000C65DC"/>
    <w:rsid w:val="000C66F3"/>
    <w:rsid w:val="000C6900"/>
    <w:rsid w:val="000C7698"/>
    <w:rsid w:val="000D02F0"/>
    <w:rsid w:val="000D30D6"/>
    <w:rsid w:val="000D31E8"/>
    <w:rsid w:val="000D3565"/>
    <w:rsid w:val="000D5E92"/>
    <w:rsid w:val="000D5F94"/>
    <w:rsid w:val="000D76E4"/>
    <w:rsid w:val="000E3816"/>
    <w:rsid w:val="000E4D85"/>
    <w:rsid w:val="000E4F77"/>
    <w:rsid w:val="000E703D"/>
    <w:rsid w:val="000F002C"/>
    <w:rsid w:val="000F0707"/>
    <w:rsid w:val="000F0EE2"/>
    <w:rsid w:val="000F264E"/>
    <w:rsid w:val="000F265C"/>
    <w:rsid w:val="000F3AFA"/>
    <w:rsid w:val="000F5712"/>
    <w:rsid w:val="000F5DC8"/>
    <w:rsid w:val="000F6611"/>
    <w:rsid w:val="000F7BFF"/>
    <w:rsid w:val="000F7E22"/>
    <w:rsid w:val="00104BF3"/>
    <w:rsid w:val="001056D7"/>
    <w:rsid w:val="00105FCB"/>
    <w:rsid w:val="00106A27"/>
    <w:rsid w:val="001104F3"/>
    <w:rsid w:val="001106FA"/>
    <w:rsid w:val="00111B68"/>
    <w:rsid w:val="00112EEB"/>
    <w:rsid w:val="001140BF"/>
    <w:rsid w:val="00117050"/>
    <w:rsid w:val="001171E0"/>
    <w:rsid w:val="001173FF"/>
    <w:rsid w:val="001212E4"/>
    <w:rsid w:val="00123C03"/>
    <w:rsid w:val="00124729"/>
    <w:rsid w:val="0012563A"/>
    <w:rsid w:val="00125CFD"/>
    <w:rsid w:val="001264DE"/>
    <w:rsid w:val="0012764E"/>
    <w:rsid w:val="00127BC6"/>
    <w:rsid w:val="001313A7"/>
    <w:rsid w:val="0013233F"/>
    <w:rsid w:val="00132369"/>
    <w:rsid w:val="0013276F"/>
    <w:rsid w:val="00134923"/>
    <w:rsid w:val="0013598E"/>
    <w:rsid w:val="0013621E"/>
    <w:rsid w:val="0013642E"/>
    <w:rsid w:val="001417D3"/>
    <w:rsid w:val="00142121"/>
    <w:rsid w:val="00142269"/>
    <w:rsid w:val="00142567"/>
    <w:rsid w:val="00152A23"/>
    <w:rsid w:val="001544CE"/>
    <w:rsid w:val="00154AE3"/>
    <w:rsid w:val="00162CB7"/>
    <w:rsid w:val="00164742"/>
    <w:rsid w:val="00165BA2"/>
    <w:rsid w:val="00171E5B"/>
    <w:rsid w:val="00171F94"/>
    <w:rsid w:val="001746EF"/>
    <w:rsid w:val="00175D4E"/>
    <w:rsid w:val="0017668A"/>
    <w:rsid w:val="001766FE"/>
    <w:rsid w:val="001771E7"/>
    <w:rsid w:val="00180FC8"/>
    <w:rsid w:val="00183D9B"/>
    <w:rsid w:val="001911FF"/>
    <w:rsid w:val="001917DF"/>
    <w:rsid w:val="00191A64"/>
    <w:rsid w:val="00192006"/>
    <w:rsid w:val="0019258E"/>
    <w:rsid w:val="00193180"/>
    <w:rsid w:val="00195CA6"/>
    <w:rsid w:val="00196792"/>
    <w:rsid w:val="00197549"/>
    <w:rsid w:val="001A10FA"/>
    <w:rsid w:val="001A26F7"/>
    <w:rsid w:val="001A5924"/>
    <w:rsid w:val="001A76AE"/>
    <w:rsid w:val="001A7759"/>
    <w:rsid w:val="001B074F"/>
    <w:rsid w:val="001B0C5A"/>
    <w:rsid w:val="001B1519"/>
    <w:rsid w:val="001B1C43"/>
    <w:rsid w:val="001B2E2D"/>
    <w:rsid w:val="001B5CD2"/>
    <w:rsid w:val="001B7CF4"/>
    <w:rsid w:val="001C0BEE"/>
    <w:rsid w:val="001C10A1"/>
    <w:rsid w:val="001C1E49"/>
    <w:rsid w:val="001C2A98"/>
    <w:rsid w:val="001C3310"/>
    <w:rsid w:val="001C4066"/>
    <w:rsid w:val="001C6AEA"/>
    <w:rsid w:val="001D3D7D"/>
    <w:rsid w:val="001D3FFF"/>
    <w:rsid w:val="001D4084"/>
    <w:rsid w:val="001D625F"/>
    <w:rsid w:val="001D68A4"/>
    <w:rsid w:val="001D7576"/>
    <w:rsid w:val="001E0E3F"/>
    <w:rsid w:val="001E14A0"/>
    <w:rsid w:val="001E564A"/>
    <w:rsid w:val="001E7376"/>
    <w:rsid w:val="001F08A5"/>
    <w:rsid w:val="001F225C"/>
    <w:rsid w:val="002000D3"/>
    <w:rsid w:val="00200E33"/>
    <w:rsid w:val="00201CFA"/>
    <w:rsid w:val="0020220D"/>
    <w:rsid w:val="00202448"/>
    <w:rsid w:val="002029AA"/>
    <w:rsid w:val="00202D15"/>
    <w:rsid w:val="002053AA"/>
    <w:rsid w:val="002116D2"/>
    <w:rsid w:val="00212667"/>
    <w:rsid w:val="00212A28"/>
    <w:rsid w:val="00212EAE"/>
    <w:rsid w:val="00214AB3"/>
    <w:rsid w:val="00214BEE"/>
    <w:rsid w:val="00220220"/>
    <w:rsid w:val="002205B8"/>
    <w:rsid w:val="0022230C"/>
    <w:rsid w:val="0022418A"/>
    <w:rsid w:val="00225451"/>
    <w:rsid w:val="00225720"/>
    <w:rsid w:val="002259E5"/>
    <w:rsid w:val="00226140"/>
    <w:rsid w:val="002274F3"/>
    <w:rsid w:val="0023094C"/>
    <w:rsid w:val="0023114A"/>
    <w:rsid w:val="00233C46"/>
    <w:rsid w:val="00233E31"/>
    <w:rsid w:val="00234BE3"/>
    <w:rsid w:val="00235A90"/>
    <w:rsid w:val="00240716"/>
    <w:rsid w:val="00241E48"/>
    <w:rsid w:val="0024214E"/>
    <w:rsid w:val="002425C7"/>
    <w:rsid w:val="00242623"/>
    <w:rsid w:val="0024375B"/>
    <w:rsid w:val="00245C17"/>
    <w:rsid w:val="00250558"/>
    <w:rsid w:val="002509D4"/>
    <w:rsid w:val="00251A8C"/>
    <w:rsid w:val="00251BB9"/>
    <w:rsid w:val="00260652"/>
    <w:rsid w:val="0026120C"/>
    <w:rsid w:val="00261F25"/>
    <w:rsid w:val="0026313D"/>
    <w:rsid w:val="002648A9"/>
    <w:rsid w:val="0026536F"/>
    <w:rsid w:val="0026553C"/>
    <w:rsid w:val="0026602D"/>
    <w:rsid w:val="00267DD5"/>
    <w:rsid w:val="00270E44"/>
    <w:rsid w:val="002717C3"/>
    <w:rsid w:val="00272A22"/>
    <w:rsid w:val="00272E3F"/>
    <w:rsid w:val="002735CC"/>
    <w:rsid w:val="00274A0A"/>
    <w:rsid w:val="00277593"/>
    <w:rsid w:val="002776CD"/>
    <w:rsid w:val="00280909"/>
    <w:rsid w:val="00280918"/>
    <w:rsid w:val="002815E5"/>
    <w:rsid w:val="00282AF6"/>
    <w:rsid w:val="002842EB"/>
    <w:rsid w:val="00284E6B"/>
    <w:rsid w:val="0028596A"/>
    <w:rsid w:val="00285E55"/>
    <w:rsid w:val="00287085"/>
    <w:rsid w:val="00290201"/>
    <w:rsid w:val="002905BB"/>
    <w:rsid w:val="00290AF9"/>
    <w:rsid w:val="00292C91"/>
    <w:rsid w:val="002967CF"/>
    <w:rsid w:val="00297788"/>
    <w:rsid w:val="002A0863"/>
    <w:rsid w:val="002A484B"/>
    <w:rsid w:val="002A5FAA"/>
    <w:rsid w:val="002A64A6"/>
    <w:rsid w:val="002A6716"/>
    <w:rsid w:val="002A73F4"/>
    <w:rsid w:val="002B055A"/>
    <w:rsid w:val="002B3301"/>
    <w:rsid w:val="002C29E6"/>
    <w:rsid w:val="002C35C6"/>
    <w:rsid w:val="002C3912"/>
    <w:rsid w:val="002C47D4"/>
    <w:rsid w:val="002C7DE1"/>
    <w:rsid w:val="002D0B1B"/>
    <w:rsid w:val="002D0F38"/>
    <w:rsid w:val="002D5048"/>
    <w:rsid w:val="002D5FD6"/>
    <w:rsid w:val="002D77E3"/>
    <w:rsid w:val="002E1C6A"/>
    <w:rsid w:val="002E3332"/>
    <w:rsid w:val="002E4AE2"/>
    <w:rsid w:val="002F25FD"/>
    <w:rsid w:val="002F2859"/>
    <w:rsid w:val="002F2AAE"/>
    <w:rsid w:val="002F2D2F"/>
    <w:rsid w:val="002F3DB9"/>
    <w:rsid w:val="002F5CE3"/>
    <w:rsid w:val="002F6E3C"/>
    <w:rsid w:val="00300A1D"/>
    <w:rsid w:val="0030117D"/>
    <w:rsid w:val="00301356"/>
    <w:rsid w:val="00301F30"/>
    <w:rsid w:val="00302077"/>
    <w:rsid w:val="0030258E"/>
    <w:rsid w:val="003038FD"/>
    <w:rsid w:val="00303C87"/>
    <w:rsid w:val="003042C4"/>
    <w:rsid w:val="00304ACC"/>
    <w:rsid w:val="00304D8F"/>
    <w:rsid w:val="003108E5"/>
    <w:rsid w:val="003120CB"/>
    <w:rsid w:val="00312EBB"/>
    <w:rsid w:val="00314248"/>
    <w:rsid w:val="00316DA2"/>
    <w:rsid w:val="00320153"/>
    <w:rsid w:val="00320367"/>
    <w:rsid w:val="00322871"/>
    <w:rsid w:val="00323FE5"/>
    <w:rsid w:val="00326FB3"/>
    <w:rsid w:val="003274D7"/>
    <w:rsid w:val="00327D51"/>
    <w:rsid w:val="003316D4"/>
    <w:rsid w:val="003319FC"/>
    <w:rsid w:val="00331E22"/>
    <w:rsid w:val="00333822"/>
    <w:rsid w:val="00336715"/>
    <w:rsid w:val="0033773B"/>
    <w:rsid w:val="00340DFD"/>
    <w:rsid w:val="003428C2"/>
    <w:rsid w:val="00344954"/>
    <w:rsid w:val="00346E73"/>
    <w:rsid w:val="00347A2D"/>
    <w:rsid w:val="00350CD7"/>
    <w:rsid w:val="00353170"/>
    <w:rsid w:val="00360C17"/>
    <w:rsid w:val="00361932"/>
    <w:rsid w:val="003621C6"/>
    <w:rsid w:val="003622B8"/>
    <w:rsid w:val="00362BD5"/>
    <w:rsid w:val="003644C4"/>
    <w:rsid w:val="00366B76"/>
    <w:rsid w:val="00366DBE"/>
    <w:rsid w:val="00367DFD"/>
    <w:rsid w:val="003701E9"/>
    <w:rsid w:val="00370DDF"/>
    <w:rsid w:val="00371F13"/>
    <w:rsid w:val="0037300A"/>
    <w:rsid w:val="00373051"/>
    <w:rsid w:val="00373B8F"/>
    <w:rsid w:val="00373DE9"/>
    <w:rsid w:val="00374B6A"/>
    <w:rsid w:val="00376D95"/>
    <w:rsid w:val="00377FBB"/>
    <w:rsid w:val="00385140"/>
    <w:rsid w:val="00386739"/>
    <w:rsid w:val="00387677"/>
    <w:rsid w:val="003912A2"/>
    <w:rsid w:val="003921AB"/>
    <w:rsid w:val="00395027"/>
    <w:rsid w:val="0039617B"/>
    <w:rsid w:val="003A16FC"/>
    <w:rsid w:val="003A4FCD"/>
    <w:rsid w:val="003A5E94"/>
    <w:rsid w:val="003A6C71"/>
    <w:rsid w:val="003B0944"/>
    <w:rsid w:val="003B1593"/>
    <w:rsid w:val="003B25E3"/>
    <w:rsid w:val="003B3CEE"/>
    <w:rsid w:val="003B4381"/>
    <w:rsid w:val="003B6D06"/>
    <w:rsid w:val="003B7430"/>
    <w:rsid w:val="003C1043"/>
    <w:rsid w:val="003C1A30"/>
    <w:rsid w:val="003C26A2"/>
    <w:rsid w:val="003C4B17"/>
    <w:rsid w:val="003C5FC9"/>
    <w:rsid w:val="003C6184"/>
    <w:rsid w:val="003C6779"/>
    <w:rsid w:val="003C6EBB"/>
    <w:rsid w:val="003C720F"/>
    <w:rsid w:val="003C72E1"/>
    <w:rsid w:val="003C754F"/>
    <w:rsid w:val="003C7903"/>
    <w:rsid w:val="003D0B5D"/>
    <w:rsid w:val="003D1BDA"/>
    <w:rsid w:val="003D1E2E"/>
    <w:rsid w:val="003D2998"/>
    <w:rsid w:val="003D2F0A"/>
    <w:rsid w:val="003D3891"/>
    <w:rsid w:val="003D4C30"/>
    <w:rsid w:val="003D5D84"/>
    <w:rsid w:val="003E0F4F"/>
    <w:rsid w:val="003E18AC"/>
    <w:rsid w:val="003E210B"/>
    <w:rsid w:val="003E2A12"/>
    <w:rsid w:val="003E3384"/>
    <w:rsid w:val="003E3CA4"/>
    <w:rsid w:val="003E548E"/>
    <w:rsid w:val="003E5770"/>
    <w:rsid w:val="003E6AC7"/>
    <w:rsid w:val="003E75E1"/>
    <w:rsid w:val="003F26E7"/>
    <w:rsid w:val="003F359A"/>
    <w:rsid w:val="0040185E"/>
    <w:rsid w:val="00407EC8"/>
    <w:rsid w:val="0041110A"/>
    <w:rsid w:val="00411624"/>
    <w:rsid w:val="004148E1"/>
    <w:rsid w:val="00414CFA"/>
    <w:rsid w:val="00415EC0"/>
    <w:rsid w:val="004160C4"/>
    <w:rsid w:val="00420BE9"/>
    <w:rsid w:val="00423599"/>
    <w:rsid w:val="00423AD8"/>
    <w:rsid w:val="00423FDD"/>
    <w:rsid w:val="00424C85"/>
    <w:rsid w:val="004251E1"/>
    <w:rsid w:val="004260BD"/>
    <w:rsid w:val="0043012F"/>
    <w:rsid w:val="00430C1C"/>
    <w:rsid w:val="00430F1F"/>
    <w:rsid w:val="0043168E"/>
    <w:rsid w:val="004326EA"/>
    <w:rsid w:val="004377F9"/>
    <w:rsid w:val="004406C7"/>
    <w:rsid w:val="00442C2B"/>
    <w:rsid w:val="00443754"/>
    <w:rsid w:val="0044434C"/>
    <w:rsid w:val="0044456B"/>
    <w:rsid w:val="00447BD1"/>
    <w:rsid w:val="004507F3"/>
    <w:rsid w:val="00450AF4"/>
    <w:rsid w:val="00450B1E"/>
    <w:rsid w:val="004525CB"/>
    <w:rsid w:val="00453630"/>
    <w:rsid w:val="00453DB9"/>
    <w:rsid w:val="00454C4C"/>
    <w:rsid w:val="00454E89"/>
    <w:rsid w:val="00456A57"/>
    <w:rsid w:val="00457AC2"/>
    <w:rsid w:val="00457D26"/>
    <w:rsid w:val="004607DE"/>
    <w:rsid w:val="00462B04"/>
    <w:rsid w:val="004671C7"/>
    <w:rsid w:val="00472F4D"/>
    <w:rsid w:val="004730BF"/>
    <w:rsid w:val="00474DCB"/>
    <w:rsid w:val="0047535C"/>
    <w:rsid w:val="004762F6"/>
    <w:rsid w:val="00484E79"/>
    <w:rsid w:val="00485870"/>
    <w:rsid w:val="00485FE8"/>
    <w:rsid w:val="004911CD"/>
    <w:rsid w:val="00492EB5"/>
    <w:rsid w:val="00493A1F"/>
    <w:rsid w:val="00494F77"/>
    <w:rsid w:val="00496112"/>
    <w:rsid w:val="0049648E"/>
    <w:rsid w:val="0049654C"/>
    <w:rsid w:val="00497721"/>
    <w:rsid w:val="004A0229"/>
    <w:rsid w:val="004A0279"/>
    <w:rsid w:val="004A2D39"/>
    <w:rsid w:val="004A35D2"/>
    <w:rsid w:val="004A3DB8"/>
    <w:rsid w:val="004A71E4"/>
    <w:rsid w:val="004B1552"/>
    <w:rsid w:val="004B2AD9"/>
    <w:rsid w:val="004B2F00"/>
    <w:rsid w:val="004B36E4"/>
    <w:rsid w:val="004B67F4"/>
    <w:rsid w:val="004B6E31"/>
    <w:rsid w:val="004C0445"/>
    <w:rsid w:val="004C04BB"/>
    <w:rsid w:val="004C1D66"/>
    <w:rsid w:val="004C31D7"/>
    <w:rsid w:val="004C4243"/>
    <w:rsid w:val="004C4861"/>
    <w:rsid w:val="004C4AD2"/>
    <w:rsid w:val="004C6981"/>
    <w:rsid w:val="004C732D"/>
    <w:rsid w:val="004C7579"/>
    <w:rsid w:val="004D1BB2"/>
    <w:rsid w:val="004D1F21"/>
    <w:rsid w:val="004D268C"/>
    <w:rsid w:val="004D58DD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67CA"/>
    <w:rsid w:val="004F4E8F"/>
    <w:rsid w:val="004F57AF"/>
    <w:rsid w:val="004F6BED"/>
    <w:rsid w:val="005009F3"/>
    <w:rsid w:val="00502A0A"/>
    <w:rsid w:val="00507C50"/>
    <w:rsid w:val="00511108"/>
    <w:rsid w:val="0051345E"/>
    <w:rsid w:val="00513C03"/>
    <w:rsid w:val="0051516A"/>
    <w:rsid w:val="00517C3A"/>
    <w:rsid w:val="0052174C"/>
    <w:rsid w:val="005245CF"/>
    <w:rsid w:val="00527BF4"/>
    <w:rsid w:val="005313DC"/>
    <w:rsid w:val="0053167F"/>
    <w:rsid w:val="005324BE"/>
    <w:rsid w:val="00534F6C"/>
    <w:rsid w:val="00535994"/>
    <w:rsid w:val="00535EA1"/>
    <w:rsid w:val="0053646D"/>
    <w:rsid w:val="00540AAD"/>
    <w:rsid w:val="005439D9"/>
    <w:rsid w:val="00543EC1"/>
    <w:rsid w:val="00544889"/>
    <w:rsid w:val="00546458"/>
    <w:rsid w:val="0055087C"/>
    <w:rsid w:val="00553413"/>
    <w:rsid w:val="00553778"/>
    <w:rsid w:val="005542F9"/>
    <w:rsid w:val="00555983"/>
    <w:rsid w:val="00557BBC"/>
    <w:rsid w:val="00557FCB"/>
    <w:rsid w:val="0056062C"/>
    <w:rsid w:val="00560E31"/>
    <w:rsid w:val="005640F9"/>
    <w:rsid w:val="0056434E"/>
    <w:rsid w:val="00566C53"/>
    <w:rsid w:val="00567A6C"/>
    <w:rsid w:val="00577932"/>
    <w:rsid w:val="00581B23"/>
    <w:rsid w:val="0058219C"/>
    <w:rsid w:val="005837BF"/>
    <w:rsid w:val="0058707F"/>
    <w:rsid w:val="00587417"/>
    <w:rsid w:val="00587C70"/>
    <w:rsid w:val="005903BB"/>
    <w:rsid w:val="00591BAE"/>
    <w:rsid w:val="005931FE"/>
    <w:rsid w:val="00593A88"/>
    <w:rsid w:val="00596D31"/>
    <w:rsid w:val="00597E06"/>
    <w:rsid w:val="005A2A74"/>
    <w:rsid w:val="005A6010"/>
    <w:rsid w:val="005B0072"/>
    <w:rsid w:val="005B045F"/>
    <w:rsid w:val="005B0732"/>
    <w:rsid w:val="005B38A0"/>
    <w:rsid w:val="005B491C"/>
    <w:rsid w:val="005B4DBF"/>
    <w:rsid w:val="005B5DE2"/>
    <w:rsid w:val="005B674C"/>
    <w:rsid w:val="005C1B11"/>
    <w:rsid w:val="005C24F2"/>
    <w:rsid w:val="005C29FD"/>
    <w:rsid w:val="005C6734"/>
    <w:rsid w:val="005C7561"/>
    <w:rsid w:val="005D1E57"/>
    <w:rsid w:val="005D2F57"/>
    <w:rsid w:val="005D34F6"/>
    <w:rsid w:val="005D4F1A"/>
    <w:rsid w:val="005D6045"/>
    <w:rsid w:val="005D7515"/>
    <w:rsid w:val="005D7F64"/>
    <w:rsid w:val="005E0BE7"/>
    <w:rsid w:val="005E1884"/>
    <w:rsid w:val="005E6828"/>
    <w:rsid w:val="005F373A"/>
    <w:rsid w:val="005F4F87"/>
    <w:rsid w:val="005F6B0E"/>
    <w:rsid w:val="005F760E"/>
    <w:rsid w:val="005F7B1D"/>
    <w:rsid w:val="00600369"/>
    <w:rsid w:val="00601161"/>
    <w:rsid w:val="0060222A"/>
    <w:rsid w:val="00603666"/>
    <w:rsid w:val="00605B8D"/>
    <w:rsid w:val="00605C05"/>
    <w:rsid w:val="00610C21"/>
    <w:rsid w:val="00611907"/>
    <w:rsid w:val="00613116"/>
    <w:rsid w:val="0061340D"/>
    <w:rsid w:val="0061568F"/>
    <w:rsid w:val="00616A48"/>
    <w:rsid w:val="006202A6"/>
    <w:rsid w:val="0062054B"/>
    <w:rsid w:val="006213FC"/>
    <w:rsid w:val="00621A61"/>
    <w:rsid w:val="00621C4E"/>
    <w:rsid w:val="00621FD4"/>
    <w:rsid w:val="006239B7"/>
    <w:rsid w:val="00624EAE"/>
    <w:rsid w:val="006301D0"/>
    <w:rsid w:val="006305D7"/>
    <w:rsid w:val="00633A01"/>
    <w:rsid w:val="00633B97"/>
    <w:rsid w:val="006341F7"/>
    <w:rsid w:val="00634696"/>
    <w:rsid w:val="00635014"/>
    <w:rsid w:val="006359FF"/>
    <w:rsid w:val="006369CE"/>
    <w:rsid w:val="0064101F"/>
    <w:rsid w:val="006411CA"/>
    <w:rsid w:val="00643698"/>
    <w:rsid w:val="0064605E"/>
    <w:rsid w:val="00647B38"/>
    <w:rsid w:val="0065073B"/>
    <w:rsid w:val="00655294"/>
    <w:rsid w:val="0065575D"/>
    <w:rsid w:val="00655E26"/>
    <w:rsid w:val="00655FF9"/>
    <w:rsid w:val="006619C8"/>
    <w:rsid w:val="0066633B"/>
    <w:rsid w:val="00670A47"/>
    <w:rsid w:val="00671710"/>
    <w:rsid w:val="00673414"/>
    <w:rsid w:val="0067589E"/>
    <w:rsid w:val="00676079"/>
    <w:rsid w:val="00676ECD"/>
    <w:rsid w:val="00677619"/>
    <w:rsid w:val="00677D0A"/>
    <w:rsid w:val="0068185F"/>
    <w:rsid w:val="00686E19"/>
    <w:rsid w:val="00687359"/>
    <w:rsid w:val="00694407"/>
    <w:rsid w:val="00696A5A"/>
    <w:rsid w:val="006A01CF"/>
    <w:rsid w:val="006A255D"/>
    <w:rsid w:val="006A389B"/>
    <w:rsid w:val="006A469D"/>
    <w:rsid w:val="006A60DD"/>
    <w:rsid w:val="006B0679"/>
    <w:rsid w:val="006B074C"/>
    <w:rsid w:val="006B3B84"/>
    <w:rsid w:val="006B4980"/>
    <w:rsid w:val="006B4E7C"/>
    <w:rsid w:val="006B5D8C"/>
    <w:rsid w:val="006B6B91"/>
    <w:rsid w:val="006B72D4"/>
    <w:rsid w:val="006B7BC4"/>
    <w:rsid w:val="006C11CC"/>
    <w:rsid w:val="006C1AEB"/>
    <w:rsid w:val="006C3FAE"/>
    <w:rsid w:val="006C5025"/>
    <w:rsid w:val="006C57FE"/>
    <w:rsid w:val="006C59E2"/>
    <w:rsid w:val="006C699D"/>
    <w:rsid w:val="006D0078"/>
    <w:rsid w:val="006D08F8"/>
    <w:rsid w:val="006E4B63"/>
    <w:rsid w:val="006F06E4"/>
    <w:rsid w:val="006F288B"/>
    <w:rsid w:val="006F3173"/>
    <w:rsid w:val="006F318F"/>
    <w:rsid w:val="006F5415"/>
    <w:rsid w:val="006F621B"/>
    <w:rsid w:val="006F7B41"/>
    <w:rsid w:val="007007A8"/>
    <w:rsid w:val="00702577"/>
    <w:rsid w:val="00702B5D"/>
    <w:rsid w:val="00703ED2"/>
    <w:rsid w:val="0070754C"/>
    <w:rsid w:val="00707B8D"/>
    <w:rsid w:val="00710221"/>
    <w:rsid w:val="00713636"/>
    <w:rsid w:val="0071419C"/>
    <w:rsid w:val="00714277"/>
    <w:rsid w:val="00714B8C"/>
    <w:rsid w:val="007164CF"/>
    <w:rsid w:val="0071660C"/>
    <w:rsid w:val="0071675D"/>
    <w:rsid w:val="00717736"/>
    <w:rsid w:val="00723C21"/>
    <w:rsid w:val="00730E68"/>
    <w:rsid w:val="007323BD"/>
    <w:rsid w:val="0073546F"/>
    <w:rsid w:val="007357C9"/>
    <w:rsid w:val="00735A61"/>
    <w:rsid w:val="00735CF5"/>
    <w:rsid w:val="0074063A"/>
    <w:rsid w:val="00742AA4"/>
    <w:rsid w:val="00743BA1"/>
    <w:rsid w:val="00745A42"/>
    <w:rsid w:val="00745F1E"/>
    <w:rsid w:val="00746EC4"/>
    <w:rsid w:val="007515FE"/>
    <w:rsid w:val="007565DB"/>
    <w:rsid w:val="007601D0"/>
    <w:rsid w:val="007603BB"/>
    <w:rsid w:val="00760654"/>
    <w:rsid w:val="0076109D"/>
    <w:rsid w:val="00767107"/>
    <w:rsid w:val="00772443"/>
    <w:rsid w:val="00773617"/>
    <w:rsid w:val="00773BFD"/>
    <w:rsid w:val="007743B3"/>
    <w:rsid w:val="00774490"/>
    <w:rsid w:val="007819EB"/>
    <w:rsid w:val="007819FF"/>
    <w:rsid w:val="00781C7D"/>
    <w:rsid w:val="00781E6B"/>
    <w:rsid w:val="00783199"/>
    <w:rsid w:val="0078360C"/>
    <w:rsid w:val="007842A6"/>
    <w:rsid w:val="0078481C"/>
    <w:rsid w:val="00784A4C"/>
    <w:rsid w:val="00784BC6"/>
    <w:rsid w:val="0078523D"/>
    <w:rsid w:val="00791857"/>
    <w:rsid w:val="007931DF"/>
    <w:rsid w:val="00794754"/>
    <w:rsid w:val="00797A07"/>
    <w:rsid w:val="007A0172"/>
    <w:rsid w:val="007A1804"/>
    <w:rsid w:val="007A2511"/>
    <w:rsid w:val="007A260E"/>
    <w:rsid w:val="007A4D4C"/>
    <w:rsid w:val="007A4DD6"/>
    <w:rsid w:val="007A5CB9"/>
    <w:rsid w:val="007A6CEB"/>
    <w:rsid w:val="007B20AE"/>
    <w:rsid w:val="007B5D5B"/>
    <w:rsid w:val="007B6B07"/>
    <w:rsid w:val="007B6D43"/>
    <w:rsid w:val="007B749A"/>
    <w:rsid w:val="007B7C6E"/>
    <w:rsid w:val="007C5F8A"/>
    <w:rsid w:val="007D44D7"/>
    <w:rsid w:val="007D621A"/>
    <w:rsid w:val="007D62AE"/>
    <w:rsid w:val="007E058A"/>
    <w:rsid w:val="007E2887"/>
    <w:rsid w:val="007E5278"/>
    <w:rsid w:val="007E57FC"/>
    <w:rsid w:val="007E749C"/>
    <w:rsid w:val="007F1B5C"/>
    <w:rsid w:val="007F29B6"/>
    <w:rsid w:val="007F7DFE"/>
    <w:rsid w:val="00801257"/>
    <w:rsid w:val="008036CE"/>
    <w:rsid w:val="00803B0A"/>
    <w:rsid w:val="00803D95"/>
    <w:rsid w:val="00804DED"/>
    <w:rsid w:val="00805B96"/>
    <w:rsid w:val="008066E8"/>
    <w:rsid w:val="00806CA3"/>
    <w:rsid w:val="00807951"/>
    <w:rsid w:val="00807F53"/>
    <w:rsid w:val="008105BE"/>
    <w:rsid w:val="008107C2"/>
    <w:rsid w:val="008115A5"/>
    <w:rsid w:val="00811D46"/>
    <w:rsid w:val="0081306A"/>
    <w:rsid w:val="00813254"/>
    <w:rsid w:val="0081415D"/>
    <w:rsid w:val="00814943"/>
    <w:rsid w:val="00816ECF"/>
    <w:rsid w:val="00820229"/>
    <w:rsid w:val="00820C63"/>
    <w:rsid w:val="00820FDF"/>
    <w:rsid w:val="00822448"/>
    <w:rsid w:val="00822ABE"/>
    <w:rsid w:val="008244D1"/>
    <w:rsid w:val="008279AE"/>
    <w:rsid w:val="00827F51"/>
    <w:rsid w:val="0083104E"/>
    <w:rsid w:val="00832CF9"/>
    <w:rsid w:val="008334A6"/>
    <w:rsid w:val="00833D7B"/>
    <w:rsid w:val="008343BE"/>
    <w:rsid w:val="00836535"/>
    <w:rsid w:val="00840FB4"/>
    <w:rsid w:val="008410B2"/>
    <w:rsid w:val="00846E02"/>
    <w:rsid w:val="008500A0"/>
    <w:rsid w:val="00851C0B"/>
    <w:rsid w:val="008524E5"/>
    <w:rsid w:val="0085351C"/>
    <w:rsid w:val="008549CA"/>
    <w:rsid w:val="008550F6"/>
    <w:rsid w:val="008556C3"/>
    <w:rsid w:val="0085687C"/>
    <w:rsid w:val="00862C09"/>
    <w:rsid w:val="008630FF"/>
    <w:rsid w:val="008643CE"/>
    <w:rsid w:val="008706C5"/>
    <w:rsid w:val="00873707"/>
    <w:rsid w:val="00874B20"/>
    <w:rsid w:val="00875403"/>
    <w:rsid w:val="008757C6"/>
    <w:rsid w:val="008763E1"/>
    <w:rsid w:val="0087775C"/>
    <w:rsid w:val="00877B3F"/>
    <w:rsid w:val="00877D54"/>
    <w:rsid w:val="00877D74"/>
    <w:rsid w:val="00877EC8"/>
    <w:rsid w:val="008806E4"/>
    <w:rsid w:val="00880F36"/>
    <w:rsid w:val="00882921"/>
    <w:rsid w:val="00883FFA"/>
    <w:rsid w:val="00885530"/>
    <w:rsid w:val="008910D1"/>
    <w:rsid w:val="0089296C"/>
    <w:rsid w:val="00896ABD"/>
    <w:rsid w:val="00896C7C"/>
    <w:rsid w:val="00896ED5"/>
    <w:rsid w:val="00897AB6"/>
    <w:rsid w:val="008A3380"/>
    <w:rsid w:val="008A42E1"/>
    <w:rsid w:val="008A7A9C"/>
    <w:rsid w:val="008B2A43"/>
    <w:rsid w:val="008B2EB7"/>
    <w:rsid w:val="008B4FE7"/>
    <w:rsid w:val="008B5218"/>
    <w:rsid w:val="008B7102"/>
    <w:rsid w:val="008B7D06"/>
    <w:rsid w:val="008C1CD5"/>
    <w:rsid w:val="008C3B7D"/>
    <w:rsid w:val="008D0F90"/>
    <w:rsid w:val="008D3715"/>
    <w:rsid w:val="008D374F"/>
    <w:rsid w:val="008D5465"/>
    <w:rsid w:val="008D5571"/>
    <w:rsid w:val="008D7EB7"/>
    <w:rsid w:val="008E1C35"/>
    <w:rsid w:val="008E2389"/>
    <w:rsid w:val="008E3684"/>
    <w:rsid w:val="008E57F5"/>
    <w:rsid w:val="008E5F40"/>
    <w:rsid w:val="008E7606"/>
    <w:rsid w:val="008F1DAA"/>
    <w:rsid w:val="008F3831"/>
    <w:rsid w:val="008F3BE2"/>
    <w:rsid w:val="008F3EBD"/>
    <w:rsid w:val="008F44F8"/>
    <w:rsid w:val="008F4702"/>
    <w:rsid w:val="008F4FF4"/>
    <w:rsid w:val="008F60B2"/>
    <w:rsid w:val="008F7C41"/>
    <w:rsid w:val="009005FE"/>
    <w:rsid w:val="00902836"/>
    <w:rsid w:val="00902E09"/>
    <w:rsid w:val="009031E2"/>
    <w:rsid w:val="00903ACE"/>
    <w:rsid w:val="00905F7B"/>
    <w:rsid w:val="00906F94"/>
    <w:rsid w:val="0091276C"/>
    <w:rsid w:val="009165AC"/>
    <w:rsid w:val="00916FFC"/>
    <w:rsid w:val="0092053F"/>
    <w:rsid w:val="00921727"/>
    <w:rsid w:val="0092340A"/>
    <w:rsid w:val="00923E74"/>
    <w:rsid w:val="009248C9"/>
    <w:rsid w:val="00925CD4"/>
    <w:rsid w:val="009313D9"/>
    <w:rsid w:val="00931A80"/>
    <w:rsid w:val="00933C66"/>
    <w:rsid w:val="00935B7F"/>
    <w:rsid w:val="00941293"/>
    <w:rsid w:val="00941C50"/>
    <w:rsid w:val="00945035"/>
    <w:rsid w:val="00946192"/>
    <w:rsid w:val="00946372"/>
    <w:rsid w:val="00950C17"/>
    <w:rsid w:val="00951FAF"/>
    <w:rsid w:val="00954740"/>
    <w:rsid w:val="00962E71"/>
    <w:rsid w:val="00963ABC"/>
    <w:rsid w:val="00965D21"/>
    <w:rsid w:val="009668EA"/>
    <w:rsid w:val="00967764"/>
    <w:rsid w:val="00970B0E"/>
    <w:rsid w:val="00970BB9"/>
    <w:rsid w:val="00971E03"/>
    <w:rsid w:val="00972587"/>
    <w:rsid w:val="009726EE"/>
    <w:rsid w:val="009733DD"/>
    <w:rsid w:val="00974E0E"/>
    <w:rsid w:val="00975573"/>
    <w:rsid w:val="00975622"/>
    <w:rsid w:val="009766A5"/>
    <w:rsid w:val="00976D03"/>
    <w:rsid w:val="00977B30"/>
    <w:rsid w:val="0098140C"/>
    <w:rsid w:val="00982F41"/>
    <w:rsid w:val="00984600"/>
    <w:rsid w:val="00984D67"/>
    <w:rsid w:val="00985090"/>
    <w:rsid w:val="0098662A"/>
    <w:rsid w:val="00987710"/>
    <w:rsid w:val="009904AB"/>
    <w:rsid w:val="0099352A"/>
    <w:rsid w:val="00993DC5"/>
    <w:rsid w:val="00995688"/>
    <w:rsid w:val="009958A6"/>
    <w:rsid w:val="00996456"/>
    <w:rsid w:val="009A04F5"/>
    <w:rsid w:val="009A13E8"/>
    <w:rsid w:val="009A15EF"/>
    <w:rsid w:val="009A38A5"/>
    <w:rsid w:val="009A5B73"/>
    <w:rsid w:val="009B118B"/>
    <w:rsid w:val="009B1737"/>
    <w:rsid w:val="009B3D4B"/>
    <w:rsid w:val="009B5B99"/>
    <w:rsid w:val="009B6EFC"/>
    <w:rsid w:val="009C1772"/>
    <w:rsid w:val="009C21CC"/>
    <w:rsid w:val="009C2DF8"/>
    <w:rsid w:val="009C31BF"/>
    <w:rsid w:val="009C68B7"/>
    <w:rsid w:val="009C73D6"/>
    <w:rsid w:val="009D0288"/>
    <w:rsid w:val="009D0834"/>
    <w:rsid w:val="009D0A1E"/>
    <w:rsid w:val="009D1C11"/>
    <w:rsid w:val="009D2AE3"/>
    <w:rsid w:val="009D52BC"/>
    <w:rsid w:val="009D631D"/>
    <w:rsid w:val="009D7D0A"/>
    <w:rsid w:val="009E09D9"/>
    <w:rsid w:val="009E2147"/>
    <w:rsid w:val="009E23FC"/>
    <w:rsid w:val="009E7EB0"/>
    <w:rsid w:val="009F01B1"/>
    <w:rsid w:val="009F05E9"/>
    <w:rsid w:val="009F0DBB"/>
    <w:rsid w:val="009F3887"/>
    <w:rsid w:val="009F659A"/>
    <w:rsid w:val="009F732B"/>
    <w:rsid w:val="00A00AFD"/>
    <w:rsid w:val="00A01FE0"/>
    <w:rsid w:val="00A02E9C"/>
    <w:rsid w:val="00A030C7"/>
    <w:rsid w:val="00A035CA"/>
    <w:rsid w:val="00A04866"/>
    <w:rsid w:val="00A06945"/>
    <w:rsid w:val="00A0727F"/>
    <w:rsid w:val="00A10656"/>
    <w:rsid w:val="00A113C0"/>
    <w:rsid w:val="00A12FA6"/>
    <w:rsid w:val="00A1339B"/>
    <w:rsid w:val="00A14AA0"/>
    <w:rsid w:val="00A14ABA"/>
    <w:rsid w:val="00A14AE5"/>
    <w:rsid w:val="00A14F54"/>
    <w:rsid w:val="00A16215"/>
    <w:rsid w:val="00A16271"/>
    <w:rsid w:val="00A24CB6"/>
    <w:rsid w:val="00A26CD2"/>
    <w:rsid w:val="00A27667"/>
    <w:rsid w:val="00A277E6"/>
    <w:rsid w:val="00A27BF4"/>
    <w:rsid w:val="00A3251F"/>
    <w:rsid w:val="00A32979"/>
    <w:rsid w:val="00A34A67"/>
    <w:rsid w:val="00A37110"/>
    <w:rsid w:val="00A37462"/>
    <w:rsid w:val="00A40738"/>
    <w:rsid w:val="00A41047"/>
    <w:rsid w:val="00A4154C"/>
    <w:rsid w:val="00A459E1"/>
    <w:rsid w:val="00A46AC4"/>
    <w:rsid w:val="00A52296"/>
    <w:rsid w:val="00A55300"/>
    <w:rsid w:val="00A55661"/>
    <w:rsid w:val="00A55CFF"/>
    <w:rsid w:val="00A56B50"/>
    <w:rsid w:val="00A57D04"/>
    <w:rsid w:val="00A61B70"/>
    <w:rsid w:val="00A61FA8"/>
    <w:rsid w:val="00A637F4"/>
    <w:rsid w:val="00A64DF2"/>
    <w:rsid w:val="00A65485"/>
    <w:rsid w:val="00A667C0"/>
    <w:rsid w:val="00A66E05"/>
    <w:rsid w:val="00A70753"/>
    <w:rsid w:val="00A712D2"/>
    <w:rsid w:val="00A7325A"/>
    <w:rsid w:val="00A759B3"/>
    <w:rsid w:val="00A81E23"/>
    <w:rsid w:val="00A82368"/>
    <w:rsid w:val="00A82C8A"/>
    <w:rsid w:val="00A831F2"/>
    <w:rsid w:val="00A8346B"/>
    <w:rsid w:val="00A852FF"/>
    <w:rsid w:val="00A87337"/>
    <w:rsid w:val="00A87638"/>
    <w:rsid w:val="00A90C97"/>
    <w:rsid w:val="00A92DDC"/>
    <w:rsid w:val="00A956DB"/>
    <w:rsid w:val="00A960C8"/>
    <w:rsid w:val="00A96604"/>
    <w:rsid w:val="00A973E9"/>
    <w:rsid w:val="00AA0150"/>
    <w:rsid w:val="00AA03DF"/>
    <w:rsid w:val="00AA19C5"/>
    <w:rsid w:val="00AA1B4F"/>
    <w:rsid w:val="00AA21D8"/>
    <w:rsid w:val="00AA271A"/>
    <w:rsid w:val="00AA3270"/>
    <w:rsid w:val="00AA4F79"/>
    <w:rsid w:val="00AA54F3"/>
    <w:rsid w:val="00AA6B43"/>
    <w:rsid w:val="00AA720D"/>
    <w:rsid w:val="00AB1B60"/>
    <w:rsid w:val="00AB367A"/>
    <w:rsid w:val="00AB6A77"/>
    <w:rsid w:val="00AB6D8E"/>
    <w:rsid w:val="00AB792D"/>
    <w:rsid w:val="00AC01D1"/>
    <w:rsid w:val="00AC0E9F"/>
    <w:rsid w:val="00AC0F4D"/>
    <w:rsid w:val="00AC12BB"/>
    <w:rsid w:val="00AC3986"/>
    <w:rsid w:val="00AC4591"/>
    <w:rsid w:val="00AC52A5"/>
    <w:rsid w:val="00AC6EFD"/>
    <w:rsid w:val="00AC7151"/>
    <w:rsid w:val="00AC7510"/>
    <w:rsid w:val="00AD190D"/>
    <w:rsid w:val="00AD2288"/>
    <w:rsid w:val="00AD460A"/>
    <w:rsid w:val="00AD6A05"/>
    <w:rsid w:val="00AD7E71"/>
    <w:rsid w:val="00AE1549"/>
    <w:rsid w:val="00AE272B"/>
    <w:rsid w:val="00AE3E3A"/>
    <w:rsid w:val="00AE643B"/>
    <w:rsid w:val="00AE77B4"/>
    <w:rsid w:val="00AE7C1A"/>
    <w:rsid w:val="00AE7DF8"/>
    <w:rsid w:val="00AF0D9C"/>
    <w:rsid w:val="00AF13AB"/>
    <w:rsid w:val="00AF1D36"/>
    <w:rsid w:val="00AF280B"/>
    <w:rsid w:val="00AF2AEB"/>
    <w:rsid w:val="00AF5F75"/>
    <w:rsid w:val="00AF6001"/>
    <w:rsid w:val="00B01A16"/>
    <w:rsid w:val="00B0284A"/>
    <w:rsid w:val="00B06466"/>
    <w:rsid w:val="00B06A7A"/>
    <w:rsid w:val="00B07F45"/>
    <w:rsid w:val="00B1021A"/>
    <w:rsid w:val="00B1481A"/>
    <w:rsid w:val="00B15A1F"/>
    <w:rsid w:val="00B15FE9"/>
    <w:rsid w:val="00B2148A"/>
    <w:rsid w:val="00B220C2"/>
    <w:rsid w:val="00B24E1A"/>
    <w:rsid w:val="00B25B32"/>
    <w:rsid w:val="00B303C0"/>
    <w:rsid w:val="00B31982"/>
    <w:rsid w:val="00B32616"/>
    <w:rsid w:val="00B36C42"/>
    <w:rsid w:val="00B40D2A"/>
    <w:rsid w:val="00B42EA7"/>
    <w:rsid w:val="00B4735A"/>
    <w:rsid w:val="00B51845"/>
    <w:rsid w:val="00B51923"/>
    <w:rsid w:val="00B52CA5"/>
    <w:rsid w:val="00B5337C"/>
    <w:rsid w:val="00B53FDE"/>
    <w:rsid w:val="00B56397"/>
    <w:rsid w:val="00B56C65"/>
    <w:rsid w:val="00B571DA"/>
    <w:rsid w:val="00B6027B"/>
    <w:rsid w:val="00B60662"/>
    <w:rsid w:val="00B63668"/>
    <w:rsid w:val="00B636C8"/>
    <w:rsid w:val="00B64ED8"/>
    <w:rsid w:val="00B65EDB"/>
    <w:rsid w:val="00B664C3"/>
    <w:rsid w:val="00B670A5"/>
    <w:rsid w:val="00B67AFF"/>
    <w:rsid w:val="00B70B59"/>
    <w:rsid w:val="00B71287"/>
    <w:rsid w:val="00B73657"/>
    <w:rsid w:val="00B739B3"/>
    <w:rsid w:val="00B8084D"/>
    <w:rsid w:val="00B81AE2"/>
    <w:rsid w:val="00B83464"/>
    <w:rsid w:val="00B9081E"/>
    <w:rsid w:val="00B915AE"/>
    <w:rsid w:val="00B91D6B"/>
    <w:rsid w:val="00B92393"/>
    <w:rsid w:val="00B96BA9"/>
    <w:rsid w:val="00BA0BED"/>
    <w:rsid w:val="00BA1262"/>
    <w:rsid w:val="00BA1735"/>
    <w:rsid w:val="00BA177D"/>
    <w:rsid w:val="00BA19FA"/>
    <w:rsid w:val="00BA2B05"/>
    <w:rsid w:val="00BA3D71"/>
    <w:rsid w:val="00BA414A"/>
    <w:rsid w:val="00BA4288"/>
    <w:rsid w:val="00BA54CD"/>
    <w:rsid w:val="00BB0902"/>
    <w:rsid w:val="00BB2638"/>
    <w:rsid w:val="00BB48E5"/>
    <w:rsid w:val="00BB5607"/>
    <w:rsid w:val="00BB5ACA"/>
    <w:rsid w:val="00BB5E32"/>
    <w:rsid w:val="00BB627F"/>
    <w:rsid w:val="00BB6D82"/>
    <w:rsid w:val="00BC0C17"/>
    <w:rsid w:val="00BC12BF"/>
    <w:rsid w:val="00BC2CFB"/>
    <w:rsid w:val="00BC31D9"/>
    <w:rsid w:val="00BC3823"/>
    <w:rsid w:val="00BC4F54"/>
    <w:rsid w:val="00BC54E1"/>
    <w:rsid w:val="00BC57A4"/>
    <w:rsid w:val="00BC5841"/>
    <w:rsid w:val="00BD10CD"/>
    <w:rsid w:val="00BD2EF0"/>
    <w:rsid w:val="00BD3581"/>
    <w:rsid w:val="00BD60B4"/>
    <w:rsid w:val="00BD60FF"/>
    <w:rsid w:val="00BD796B"/>
    <w:rsid w:val="00BE0834"/>
    <w:rsid w:val="00BE2EB0"/>
    <w:rsid w:val="00BE40C0"/>
    <w:rsid w:val="00BE5F4A"/>
    <w:rsid w:val="00BE7AEF"/>
    <w:rsid w:val="00BF09B0"/>
    <w:rsid w:val="00BF1544"/>
    <w:rsid w:val="00BF1B53"/>
    <w:rsid w:val="00BF246D"/>
    <w:rsid w:val="00BF2682"/>
    <w:rsid w:val="00BF3F4F"/>
    <w:rsid w:val="00C03039"/>
    <w:rsid w:val="00C04F23"/>
    <w:rsid w:val="00C05D91"/>
    <w:rsid w:val="00C062A6"/>
    <w:rsid w:val="00C06F06"/>
    <w:rsid w:val="00C152CA"/>
    <w:rsid w:val="00C20FAD"/>
    <w:rsid w:val="00C22CA2"/>
    <w:rsid w:val="00C2375F"/>
    <w:rsid w:val="00C24353"/>
    <w:rsid w:val="00C247CB"/>
    <w:rsid w:val="00C32E66"/>
    <w:rsid w:val="00C3355F"/>
    <w:rsid w:val="00C33A04"/>
    <w:rsid w:val="00C34605"/>
    <w:rsid w:val="00C3569A"/>
    <w:rsid w:val="00C43F48"/>
    <w:rsid w:val="00C448FF"/>
    <w:rsid w:val="00C44AD5"/>
    <w:rsid w:val="00C45E57"/>
    <w:rsid w:val="00C460DF"/>
    <w:rsid w:val="00C52B56"/>
    <w:rsid w:val="00C52F29"/>
    <w:rsid w:val="00C56CE6"/>
    <w:rsid w:val="00C5745F"/>
    <w:rsid w:val="00C57713"/>
    <w:rsid w:val="00C60005"/>
    <w:rsid w:val="00C60EE5"/>
    <w:rsid w:val="00C610BF"/>
    <w:rsid w:val="00C61A98"/>
    <w:rsid w:val="00C63201"/>
    <w:rsid w:val="00C64824"/>
    <w:rsid w:val="00C64E62"/>
    <w:rsid w:val="00C651D5"/>
    <w:rsid w:val="00C65CCC"/>
    <w:rsid w:val="00C67402"/>
    <w:rsid w:val="00C7618F"/>
    <w:rsid w:val="00C765A9"/>
    <w:rsid w:val="00C8162D"/>
    <w:rsid w:val="00C830BB"/>
    <w:rsid w:val="00C83A0B"/>
    <w:rsid w:val="00C842D0"/>
    <w:rsid w:val="00C84C9B"/>
    <w:rsid w:val="00C84ED1"/>
    <w:rsid w:val="00C863CC"/>
    <w:rsid w:val="00C9038F"/>
    <w:rsid w:val="00C92AAB"/>
    <w:rsid w:val="00C92FC8"/>
    <w:rsid w:val="00C932D0"/>
    <w:rsid w:val="00C94D25"/>
    <w:rsid w:val="00C94DBB"/>
    <w:rsid w:val="00CA1711"/>
    <w:rsid w:val="00CA201E"/>
    <w:rsid w:val="00CA2435"/>
    <w:rsid w:val="00CA250B"/>
    <w:rsid w:val="00CA4068"/>
    <w:rsid w:val="00CA5DB7"/>
    <w:rsid w:val="00CA796A"/>
    <w:rsid w:val="00CB0F86"/>
    <w:rsid w:val="00CB2057"/>
    <w:rsid w:val="00CB37F8"/>
    <w:rsid w:val="00CB3F11"/>
    <w:rsid w:val="00CB7DC3"/>
    <w:rsid w:val="00CC75A2"/>
    <w:rsid w:val="00CC78AE"/>
    <w:rsid w:val="00CD0745"/>
    <w:rsid w:val="00CD0E2F"/>
    <w:rsid w:val="00CD1D20"/>
    <w:rsid w:val="00CD1D49"/>
    <w:rsid w:val="00CD278F"/>
    <w:rsid w:val="00CD2F20"/>
    <w:rsid w:val="00CD38F3"/>
    <w:rsid w:val="00CD5482"/>
    <w:rsid w:val="00CD5905"/>
    <w:rsid w:val="00CD6B20"/>
    <w:rsid w:val="00CE1339"/>
    <w:rsid w:val="00CE2520"/>
    <w:rsid w:val="00CE3E82"/>
    <w:rsid w:val="00CE533E"/>
    <w:rsid w:val="00CE61CC"/>
    <w:rsid w:val="00CE6737"/>
    <w:rsid w:val="00CE6E42"/>
    <w:rsid w:val="00CF20B7"/>
    <w:rsid w:val="00CF2A69"/>
    <w:rsid w:val="00CF6692"/>
    <w:rsid w:val="00CF7441"/>
    <w:rsid w:val="00D00D16"/>
    <w:rsid w:val="00D02A10"/>
    <w:rsid w:val="00D03C6C"/>
    <w:rsid w:val="00D04760"/>
    <w:rsid w:val="00D04A95"/>
    <w:rsid w:val="00D06288"/>
    <w:rsid w:val="00D0655C"/>
    <w:rsid w:val="00D068C7"/>
    <w:rsid w:val="00D07A43"/>
    <w:rsid w:val="00D11074"/>
    <w:rsid w:val="00D128A4"/>
    <w:rsid w:val="00D147C8"/>
    <w:rsid w:val="00D14F6F"/>
    <w:rsid w:val="00D15131"/>
    <w:rsid w:val="00D16A02"/>
    <w:rsid w:val="00D16FA2"/>
    <w:rsid w:val="00D20954"/>
    <w:rsid w:val="00D21C39"/>
    <w:rsid w:val="00D21FC6"/>
    <w:rsid w:val="00D22335"/>
    <w:rsid w:val="00D2243A"/>
    <w:rsid w:val="00D264F9"/>
    <w:rsid w:val="00D33393"/>
    <w:rsid w:val="00D33D36"/>
    <w:rsid w:val="00D34D94"/>
    <w:rsid w:val="00D40273"/>
    <w:rsid w:val="00D409E2"/>
    <w:rsid w:val="00D427D7"/>
    <w:rsid w:val="00D43D64"/>
    <w:rsid w:val="00D44D6F"/>
    <w:rsid w:val="00D44E62"/>
    <w:rsid w:val="00D51570"/>
    <w:rsid w:val="00D55201"/>
    <w:rsid w:val="00D5562D"/>
    <w:rsid w:val="00D556AD"/>
    <w:rsid w:val="00D56187"/>
    <w:rsid w:val="00D60381"/>
    <w:rsid w:val="00D614D2"/>
    <w:rsid w:val="00D616DE"/>
    <w:rsid w:val="00D62201"/>
    <w:rsid w:val="00D62928"/>
    <w:rsid w:val="00D64CDB"/>
    <w:rsid w:val="00D651D1"/>
    <w:rsid w:val="00D717BB"/>
    <w:rsid w:val="00D7226B"/>
    <w:rsid w:val="00D72707"/>
    <w:rsid w:val="00D73400"/>
    <w:rsid w:val="00D75A9C"/>
    <w:rsid w:val="00D7754D"/>
    <w:rsid w:val="00D829C8"/>
    <w:rsid w:val="00D90871"/>
    <w:rsid w:val="00D9155F"/>
    <w:rsid w:val="00D9403F"/>
    <w:rsid w:val="00D959B4"/>
    <w:rsid w:val="00DA0443"/>
    <w:rsid w:val="00DA44DE"/>
    <w:rsid w:val="00DA5F20"/>
    <w:rsid w:val="00DB1FE6"/>
    <w:rsid w:val="00DB3CAC"/>
    <w:rsid w:val="00DB5E1C"/>
    <w:rsid w:val="00DB620A"/>
    <w:rsid w:val="00DC1638"/>
    <w:rsid w:val="00DC3832"/>
    <w:rsid w:val="00DC47A8"/>
    <w:rsid w:val="00DC4ED8"/>
    <w:rsid w:val="00DC7503"/>
    <w:rsid w:val="00DC7A51"/>
    <w:rsid w:val="00DD1080"/>
    <w:rsid w:val="00DD311A"/>
    <w:rsid w:val="00DD3B1E"/>
    <w:rsid w:val="00DD5C1E"/>
    <w:rsid w:val="00DD7C4A"/>
    <w:rsid w:val="00DE2527"/>
    <w:rsid w:val="00DE5B5F"/>
    <w:rsid w:val="00DE6FCB"/>
    <w:rsid w:val="00DF2922"/>
    <w:rsid w:val="00DF614E"/>
    <w:rsid w:val="00DF62FF"/>
    <w:rsid w:val="00DF7680"/>
    <w:rsid w:val="00E00696"/>
    <w:rsid w:val="00E03651"/>
    <w:rsid w:val="00E03808"/>
    <w:rsid w:val="00E03829"/>
    <w:rsid w:val="00E060C2"/>
    <w:rsid w:val="00E06324"/>
    <w:rsid w:val="00E07B81"/>
    <w:rsid w:val="00E07C8C"/>
    <w:rsid w:val="00E10AFD"/>
    <w:rsid w:val="00E12B11"/>
    <w:rsid w:val="00E12FB0"/>
    <w:rsid w:val="00E14814"/>
    <w:rsid w:val="00E150DC"/>
    <w:rsid w:val="00E1591B"/>
    <w:rsid w:val="00E16A50"/>
    <w:rsid w:val="00E205BF"/>
    <w:rsid w:val="00E249D5"/>
    <w:rsid w:val="00E25017"/>
    <w:rsid w:val="00E26F73"/>
    <w:rsid w:val="00E30A34"/>
    <w:rsid w:val="00E32B70"/>
    <w:rsid w:val="00E33C68"/>
    <w:rsid w:val="00E34D00"/>
    <w:rsid w:val="00E34EEB"/>
    <w:rsid w:val="00E3687C"/>
    <w:rsid w:val="00E42CBF"/>
    <w:rsid w:val="00E447C6"/>
    <w:rsid w:val="00E44EB9"/>
    <w:rsid w:val="00E45BDC"/>
    <w:rsid w:val="00E46358"/>
    <w:rsid w:val="00E471DC"/>
    <w:rsid w:val="00E50EB4"/>
    <w:rsid w:val="00E532FC"/>
    <w:rsid w:val="00E5494F"/>
    <w:rsid w:val="00E559B4"/>
    <w:rsid w:val="00E55BB0"/>
    <w:rsid w:val="00E609E5"/>
    <w:rsid w:val="00E60F27"/>
    <w:rsid w:val="00E64D93"/>
    <w:rsid w:val="00E65EDB"/>
    <w:rsid w:val="00E66927"/>
    <w:rsid w:val="00E669FC"/>
    <w:rsid w:val="00E677B8"/>
    <w:rsid w:val="00E67FA1"/>
    <w:rsid w:val="00E72719"/>
    <w:rsid w:val="00E73425"/>
    <w:rsid w:val="00E7387D"/>
    <w:rsid w:val="00E73D53"/>
    <w:rsid w:val="00E75111"/>
    <w:rsid w:val="00E77296"/>
    <w:rsid w:val="00E77456"/>
    <w:rsid w:val="00E80ADF"/>
    <w:rsid w:val="00E82BEF"/>
    <w:rsid w:val="00E849E8"/>
    <w:rsid w:val="00E87EF7"/>
    <w:rsid w:val="00E93763"/>
    <w:rsid w:val="00E95BAE"/>
    <w:rsid w:val="00E96851"/>
    <w:rsid w:val="00E96C4C"/>
    <w:rsid w:val="00E97C6A"/>
    <w:rsid w:val="00EA2AAE"/>
    <w:rsid w:val="00EA2EC0"/>
    <w:rsid w:val="00EA427A"/>
    <w:rsid w:val="00EA5FCD"/>
    <w:rsid w:val="00EA7174"/>
    <w:rsid w:val="00EA723B"/>
    <w:rsid w:val="00EB1A0E"/>
    <w:rsid w:val="00EB5CD6"/>
    <w:rsid w:val="00EB6350"/>
    <w:rsid w:val="00EB687A"/>
    <w:rsid w:val="00EB7964"/>
    <w:rsid w:val="00EC2F62"/>
    <w:rsid w:val="00EC4687"/>
    <w:rsid w:val="00EC62EB"/>
    <w:rsid w:val="00EC6E9F"/>
    <w:rsid w:val="00ED02D3"/>
    <w:rsid w:val="00ED44F0"/>
    <w:rsid w:val="00ED4B33"/>
    <w:rsid w:val="00ED4B9B"/>
    <w:rsid w:val="00ED5993"/>
    <w:rsid w:val="00ED681F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6D45"/>
    <w:rsid w:val="00F007C0"/>
    <w:rsid w:val="00F00D12"/>
    <w:rsid w:val="00F02523"/>
    <w:rsid w:val="00F02559"/>
    <w:rsid w:val="00F11205"/>
    <w:rsid w:val="00F112AB"/>
    <w:rsid w:val="00F129BC"/>
    <w:rsid w:val="00F13112"/>
    <w:rsid w:val="00F1542A"/>
    <w:rsid w:val="00F16FE6"/>
    <w:rsid w:val="00F17A50"/>
    <w:rsid w:val="00F17FF9"/>
    <w:rsid w:val="00F213C3"/>
    <w:rsid w:val="00F238BD"/>
    <w:rsid w:val="00F24992"/>
    <w:rsid w:val="00F32F2F"/>
    <w:rsid w:val="00F333C9"/>
    <w:rsid w:val="00F33F3F"/>
    <w:rsid w:val="00F35BDD"/>
    <w:rsid w:val="00F35EF0"/>
    <w:rsid w:val="00F367F5"/>
    <w:rsid w:val="00F37C90"/>
    <w:rsid w:val="00F403FD"/>
    <w:rsid w:val="00F406D8"/>
    <w:rsid w:val="00F41E72"/>
    <w:rsid w:val="00F426C7"/>
    <w:rsid w:val="00F426E6"/>
    <w:rsid w:val="00F44BC5"/>
    <w:rsid w:val="00F45BDF"/>
    <w:rsid w:val="00F46B30"/>
    <w:rsid w:val="00F50300"/>
    <w:rsid w:val="00F53016"/>
    <w:rsid w:val="00F53F5C"/>
    <w:rsid w:val="00F54339"/>
    <w:rsid w:val="00F5439C"/>
    <w:rsid w:val="00F56255"/>
    <w:rsid w:val="00F56E39"/>
    <w:rsid w:val="00F61308"/>
    <w:rsid w:val="00F623E9"/>
    <w:rsid w:val="00F63951"/>
    <w:rsid w:val="00F63C86"/>
    <w:rsid w:val="00F65D53"/>
    <w:rsid w:val="00F66D5A"/>
    <w:rsid w:val="00F71BA7"/>
    <w:rsid w:val="00F7267D"/>
    <w:rsid w:val="00F72E98"/>
    <w:rsid w:val="00F75ED9"/>
    <w:rsid w:val="00F766BE"/>
    <w:rsid w:val="00F767A7"/>
    <w:rsid w:val="00F77EB9"/>
    <w:rsid w:val="00F80635"/>
    <w:rsid w:val="00F8115F"/>
    <w:rsid w:val="00F815D1"/>
    <w:rsid w:val="00F81E7E"/>
    <w:rsid w:val="00F81F0F"/>
    <w:rsid w:val="00F825F4"/>
    <w:rsid w:val="00F833A9"/>
    <w:rsid w:val="00F842ED"/>
    <w:rsid w:val="00F87620"/>
    <w:rsid w:val="00F914DA"/>
    <w:rsid w:val="00F92AA1"/>
    <w:rsid w:val="00F932DE"/>
    <w:rsid w:val="00F94F1C"/>
    <w:rsid w:val="00F9550A"/>
    <w:rsid w:val="00F963DD"/>
    <w:rsid w:val="00F9641A"/>
    <w:rsid w:val="00F96E45"/>
    <w:rsid w:val="00F97004"/>
    <w:rsid w:val="00FA2045"/>
    <w:rsid w:val="00FA66C1"/>
    <w:rsid w:val="00FA7A66"/>
    <w:rsid w:val="00FA7B9C"/>
    <w:rsid w:val="00FB1AA9"/>
    <w:rsid w:val="00FB2595"/>
    <w:rsid w:val="00FB262C"/>
    <w:rsid w:val="00FB2CBE"/>
    <w:rsid w:val="00FB3479"/>
    <w:rsid w:val="00FB4B5A"/>
    <w:rsid w:val="00FB5450"/>
    <w:rsid w:val="00FB5963"/>
    <w:rsid w:val="00FB5D25"/>
    <w:rsid w:val="00FB5DAA"/>
    <w:rsid w:val="00FB77B3"/>
    <w:rsid w:val="00FC04B9"/>
    <w:rsid w:val="00FC161A"/>
    <w:rsid w:val="00FC1DD3"/>
    <w:rsid w:val="00FC237B"/>
    <w:rsid w:val="00FC23D5"/>
    <w:rsid w:val="00FC2D7B"/>
    <w:rsid w:val="00FC4337"/>
    <w:rsid w:val="00FC472A"/>
    <w:rsid w:val="00FC4C1A"/>
    <w:rsid w:val="00FC5B42"/>
    <w:rsid w:val="00FC6468"/>
    <w:rsid w:val="00FC6D49"/>
    <w:rsid w:val="00FD4922"/>
    <w:rsid w:val="00FD6461"/>
    <w:rsid w:val="00FD74AF"/>
    <w:rsid w:val="00FE0281"/>
    <w:rsid w:val="00FE0556"/>
    <w:rsid w:val="00FE0CF2"/>
    <w:rsid w:val="00FE2090"/>
    <w:rsid w:val="00FE400F"/>
    <w:rsid w:val="00FE6E9B"/>
    <w:rsid w:val="00FE7083"/>
    <w:rsid w:val="00FE75FF"/>
    <w:rsid w:val="00FF019F"/>
    <w:rsid w:val="00FF1B2A"/>
    <w:rsid w:val="00FF2160"/>
    <w:rsid w:val="00FF30DE"/>
    <w:rsid w:val="00FF4FCD"/>
    <w:rsid w:val="00FF539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Zchn"/>
    <w:rsid w:val="00BA1262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BA126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BA1262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BA1262"/>
    <w:rPr>
      <w:rFonts w:ascii="Calibri" w:hAnsi="Calibri" w:cs="Calibri"/>
      <w:noProof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945035"/>
  </w:style>
  <w:style w:type="character" w:styleId="LineNumber">
    <w:name w:val="line number"/>
    <w:basedOn w:val="DefaultParagraphFont"/>
    <w:uiPriority w:val="99"/>
    <w:semiHidden/>
    <w:unhideWhenUsed/>
    <w:rsid w:val="00B8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2574-2A8E-43E1-9B54-C137F543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7533</Words>
  <Characters>42940</Characters>
  <Application>Microsoft Office Word</Application>
  <DocSecurity>0</DocSecurity>
  <Lines>357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50373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2018-08-25T09:40:00Z</cp:lastPrinted>
  <dcterms:created xsi:type="dcterms:W3CDTF">2018-11-22T21:37:00Z</dcterms:created>
  <dcterms:modified xsi:type="dcterms:W3CDTF">2018-11-27T15:32:00Z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