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DDB05" w14:textId="77777777" w:rsidR="00D662DD" w:rsidRDefault="00D662DD" w:rsidP="00B65F9C">
      <w:pPr>
        <w:rPr>
          <w:rFonts w:asciiTheme="minorHAnsi" w:hAnsiTheme="minorHAnsi" w:cstheme="minorHAnsi"/>
          <w:i/>
          <w:color w:val="808080"/>
        </w:rPr>
      </w:pPr>
      <w:bookmarkStart w:id="0" w:name="Title"/>
      <w:r w:rsidRPr="001B1519">
        <w:rPr>
          <w:rFonts w:asciiTheme="minorHAnsi" w:hAnsiTheme="minorHAnsi" w:cstheme="minorHAnsi"/>
          <w:b/>
          <w:color w:val="000000" w:themeColor="text1"/>
        </w:rPr>
        <w:t>TITLE</w:t>
      </w:r>
      <w:bookmarkEnd w:id="0"/>
      <w:r w:rsidRPr="001B1519">
        <w:rPr>
          <w:rFonts w:asciiTheme="minorHAnsi" w:hAnsiTheme="minorHAnsi" w:cstheme="minorHAnsi"/>
          <w:b/>
          <w:color w:val="000000" w:themeColor="text1"/>
        </w:rPr>
        <w:t>:</w:t>
      </w:r>
      <w:r w:rsidRPr="001B1519">
        <w:rPr>
          <w:rFonts w:asciiTheme="minorHAnsi" w:hAnsiTheme="minorHAnsi" w:cstheme="minorHAnsi"/>
          <w:i/>
          <w:color w:val="808080"/>
        </w:rPr>
        <w:t xml:space="preserve"> </w:t>
      </w:r>
    </w:p>
    <w:p w14:paraId="2E300B21" w14:textId="4EE1AF69" w:rsidR="007A4DD6" w:rsidRPr="005B4FC5" w:rsidRDefault="00F9632B" w:rsidP="00B65F9C">
      <w:pPr>
        <w:rPr>
          <w:rFonts w:asciiTheme="minorHAnsi" w:hAnsiTheme="minorHAnsi" w:cstheme="minorHAnsi"/>
          <w:bCs/>
          <w:color w:val="000000" w:themeColor="text1"/>
        </w:rPr>
      </w:pPr>
      <w:r w:rsidRPr="005B4FC5">
        <w:rPr>
          <w:rFonts w:asciiTheme="minorHAnsi" w:hAnsiTheme="minorHAnsi" w:cstheme="minorHAnsi"/>
          <w:color w:val="000000" w:themeColor="text1"/>
        </w:rPr>
        <w:t xml:space="preserve">Genetic </w:t>
      </w:r>
      <w:r w:rsidR="005B4FC5">
        <w:rPr>
          <w:rFonts w:asciiTheme="minorHAnsi" w:hAnsiTheme="minorHAnsi" w:cstheme="minorHAnsi"/>
          <w:color w:val="000000" w:themeColor="text1"/>
        </w:rPr>
        <w:t>E</w:t>
      </w:r>
      <w:r w:rsidRPr="005B4FC5">
        <w:rPr>
          <w:rFonts w:asciiTheme="minorHAnsi" w:hAnsiTheme="minorHAnsi" w:cstheme="minorHAnsi"/>
          <w:color w:val="000000" w:themeColor="text1"/>
        </w:rPr>
        <w:t>ngineering of</w:t>
      </w:r>
      <w:r w:rsidR="006B2505">
        <w:rPr>
          <w:rFonts w:asciiTheme="minorHAnsi" w:hAnsiTheme="minorHAnsi" w:cstheme="minorHAnsi"/>
          <w:color w:val="000000" w:themeColor="text1"/>
        </w:rPr>
        <w:t xml:space="preserve"> </w:t>
      </w:r>
      <w:proofErr w:type="spellStart"/>
      <w:r w:rsidR="00735703" w:rsidRPr="005B4FC5">
        <w:rPr>
          <w:rFonts w:asciiTheme="minorHAnsi" w:hAnsiTheme="minorHAnsi" w:cstheme="minorHAnsi"/>
          <w:i/>
          <w:color w:val="000000" w:themeColor="text1"/>
        </w:rPr>
        <w:t>Dictyostelium</w:t>
      </w:r>
      <w:proofErr w:type="spellEnd"/>
      <w:r w:rsidR="00735703" w:rsidRPr="005B4FC5">
        <w:rPr>
          <w:rFonts w:asciiTheme="minorHAnsi" w:hAnsiTheme="minorHAnsi" w:cstheme="minorHAnsi"/>
          <w:i/>
          <w:color w:val="000000" w:themeColor="text1"/>
        </w:rPr>
        <w:t xml:space="preserve"> </w:t>
      </w:r>
      <w:proofErr w:type="spellStart"/>
      <w:r w:rsidR="00735703" w:rsidRPr="005B4FC5">
        <w:rPr>
          <w:rFonts w:asciiTheme="minorHAnsi" w:hAnsiTheme="minorHAnsi" w:cstheme="minorHAnsi"/>
          <w:i/>
          <w:color w:val="000000" w:themeColor="text1"/>
        </w:rPr>
        <w:t>discoideum</w:t>
      </w:r>
      <w:proofErr w:type="spellEnd"/>
      <w:r w:rsidR="00735703" w:rsidRPr="005B4FC5">
        <w:rPr>
          <w:rFonts w:asciiTheme="minorHAnsi" w:hAnsiTheme="minorHAnsi" w:cstheme="minorHAnsi"/>
          <w:color w:val="000000" w:themeColor="text1"/>
        </w:rPr>
        <w:t xml:space="preserve"> </w:t>
      </w:r>
      <w:r w:rsidR="005B4FC5">
        <w:rPr>
          <w:rFonts w:asciiTheme="minorHAnsi" w:hAnsiTheme="minorHAnsi" w:cstheme="minorHAnsi"/>
          <w:color w:val="000000" w:themeColor="text1"/>
        </w:rPr>
        <w:t>C</w:t>
      </w:r>
      <w:r w:rsidRPr="005B4FC5">
        <w:rPr>
          <w:rFonts w:asciiTheme="minorHAnsi" w:hAnsiTheme="minorHAnsi" w:cstheme="minorHAnsi"/>
          <w:color w:val="000000" w:themeColor="text1"/>
        </w:rPr>
        <w:t xml:space="preserve">ells </w:t>
      </w:r>
      <w:r w:rsidR="005B4FC5">
        <w:rPr>
          <w:rFonts w:asciiTheme="minorHAnsi" w:hAnsiTheme="minorHAnsi" w:cstheme="minorHAnsi"/>
          <w:color w:val="000000" w:themeColor="text1"/>
        </w:rPr>
        <w:t>B</w:t>
      </w:r>
      <w:r w:rsidR="003309F1" w:rsidRPr="005B4FC5">
        <w:rPr>
          <w:rFonts w:asciiTheme="minorHAnsi" w:hAnsiTheme="minorHAnsi" w:cstheme="minorHAnsi"/>
          <w:color w:val="000000" w:themeColor="text1"/>
        </w:rPr>
        <w:t>ased on</w:t>
      </w:r>
      <w:r w:rsidR="00F81F27" w:rsidRPr="005B4FC5">
        <w:rPr>
          <w:rFonts w:asciiTheme="minorHAnsi" w:hAnsiTheme="minorHAnsi" w:cstheme="minorHAnsi"/>
          <w:color w:val="000000" w:themeColor="text1"/>
        </w:rPr>
        <w:t xml:space="preserve"> </w:t>
      </w:r>
      <w:r w:rsidR="005B4FC5">
        <w:rPr>
          <w:rFonts w:asciiTheme="minorHAnsi" w:hAnsiTheme="minorHAnsi" w:cstheme="minorHAnsi"/>
          <w:color w:val="000000" w:themeColor="text1"/>
        </w:rPr>
        <w:t>S</w:t>
      </w:r>
      <w:r w:rsidR="00F81F27" w:rsidRPr="005B4FC5">
        <w:rPr>
          <w:rFonts w:asciiTheme="minorHAnsi" w:hAnsiTheme="minorHAnsi" w:cstheme="minorHAnsi"/>
          <w:color w:val="000000" w:themeColor="text1"/>
        </w:rPr>
        <w:t xml:space="preserve">election and </w:t>
      </w:r>
      <w:r w:rsidR="005B4FC5">
        <w:rPr>
          <w:rFonts w:asciiTheme="minorHAnsi" w:hAnsiTheme="minorHAnsi" w:cstheme="minorHAnsi"/>
          <w:color w:val="000000" w:themeColor="text1"/>
        </w:rPr>
        <w:t>G</w:t>
      </w:r>
      <w:r w:rsidR="003309F1" w:rsidRPr="005B4FC5">
        <w:rPr>
          <w:rFonts w:asciiTheme="minorHAnsi" w:hAnsiTheme="minorHAnsi" w:cstheme="minorHAnsi"/>
          <w:color w:val="000000" w:themeColor="text1"/>
        </w:rPr>
        <w:t xml:space="preserve">rowth on </w:t>
      </w:r>
      <w:r w:rsidR="005B4FC5">
        <w:rPr>
          <w:rFonts w:asciiTheme="minorHAnsi" w:hAnsiTheme="minorHAnsi" w:cstheme="minorHAnsi"/>
          <w:color w:val="000000" w:themeColor="text1"/>
        </w:rPr>
        <w:t>B</w:t>
      </w:r>
      <w:r w:rsidR="003309F1" w:rsidRPr="005B4FC5">
        <w:rPr>
          <w:rFonts w:asciiTheme="minorHAnsi" w:hAnsiTheme="minorHAnsi" w:cstheme="minorHAnsi"/>
          <w:color w:val="000000" w:themeColor="text1"/>
        </w:rPr>
        <w:t>acteria</w:t>
      </w:r>
    </w:p>
    <w:p w14:paraId="6BB7A41F" w14:textId="77777777" w:rsidR="00F9632B" w:rsidRDefault="00F9632B" w:rsidP="00B65F9C">
      <w:pPr>
        <w:rPr>
          <w:rFonts w:asciiTheme="minorHAnsi" w:hAnsiTheme="minorHAnsi" w:cstheme="minorHAnsi"/>
          <w:b/>
          <w:bCs/>
        </w:rPr>
      </w:pPr>
    </w:p>
    <w:p w14:paraId="0CF6DA6F" w14:textId="73002F16" w:rsidR="00D662DD" w:rsidRDefault="00D662DD" w:rsidP="00B65F9C">
      <w:pPr>
        <w:rPr>
          <w:rFonts w:asciiTheme="minorHAnsi" w:hAnsiTheme="minorHAnsi" w:cstheme="minorHAnsi"/>
          <w:b/>
          <w:bCs/>
        </w:rPr>
      </w:pPr>
      <w:bookmarkStart w:id="1" w:name="Authors_and_Affiliations"/>
      <w:r w:rsidRPr="001B1519">
        <w:rPr>
          <w:rFonts w:asciiTheme="minorHAnsi" w:hAnsiTheme="minorHAnsi" w:cstheme="minorHAnsi"/>
          <w:b/>
          <w:bCs/>
        </w:rPr>
        <w:t>AUTHORS &amp; AFFILIATIONS</w:t>
      </w:r>
      <w:bookmarkEnd w:id="1"/>
      <w:r w:rsidRPr="001B1519">
        <w:rPr>
          <w:rFonts w:asciiTheme="minorHAnsi" w:hAnsiTheme="minorHAnsi" w:cstheme="minorHAnsi"/>
          <w:b/>
          <w:bCs/>
        </w:rPr>
        <w:t xml:space="preserve">: </w:t>
      </w:r>
    </w:p>
    <w:p w14:paraId="40400FE3" w14:textId="0D030F40" w:rsidR="00F101E2" w:rsidRPr="0066628A" w:rsidRDefault="00F101E2" w:rsidP="00B65F9C">
      <w:pPr>
        <w:rPr>
          <w:rFonts w:asciiTheme="minorHAnsi" w:hAnsiTheme="minorHAnsi" w:cstheme="minorHAnsi"/>
          <w:color w:val="000000" w:themeColor="text1"/>
        </w:rPr>
      </w:pPr>
      <w:r w:rsidRPr="0066628A">
        <w:rPr>
          <w:rFonts w:asciiTheme="minorHAnsi" w:hAnsiTheme="minorHAnsi" w:cstheme="minorHAnsi"/>
          <w:color w:val="000000" w:themeColor="text1"/>
        </w:rPr>
        <w:t>Peggy Paschke</w:t>
      </w:r>
      <w:r w:rsidRPr="0066628A">
        <w:rPr>
          <w:rFonts w:asciiTheme="minorHAnsi" w:hAnsiTheme="minorHAnsi" w:cstheme="minorHAnsi"/>
          <w:color w:val="000000" w:themeColor="text1"/>
          <w:vertAlign w:val="superscript"/>
        </w:rPr>
        <w:t>1</w:t>
      </w:r>
      <w:r w:rsidR="002C145C">
        <w:rPr>
          <w:rFonts w:asciiTheme="minorHAnsi" w:hAnsiTheme="minorHAnsi" w:cstheme="minorHAnsi"/>
          <w:color w:val="000000" w:themeColor="text1"/>
        </w:rPr>
        <w:t>, David A</w:t>
      </w:r>
      <w:r w:rsidRPr="0066628A">
        <w:rPr>
          <w:rFonts w:asciiTheme="minorHAnsi" w:hAnsiTheme="minorHAnsi" w:cstheme="minorHAnsi"/>
          <w:color w:val="000000" w:themeColor="text1"/>
        </w:rPr>
        <w:t xml:space="preserve"> Knecht</w:t>
      </w:r>
      <w:r w:rsidRPr="0066628A">
        <w:rPr>
          <w:rFonts w:asciiTheme="minorHAnsi" w:hAnsiTheme="minorHAnsi" w:cstheme="minorHAnsi"/>
          <w:color w:val="000000" w:themeColor="text1"/>
          <w:vertAlign w:val="superscript"/>
        </w:rPr>
        <w:t>2</w:t>
      </w:r>
      <w:r w:rsidRPr="0066628A">
        <w:rPr>
          <w:rFonts w:asciiTheme="minorHAnsi" w:hAnsiTheme="minorHAnsi" w:cstheme="minorHAnsi"/>
          <w:color w:val="000000" w:themeColor="text1"/>
        </w:rPr>
        <w:t xml:space="preserve">, </w:t>
      </w:r>
      <w:r w:rsidR="002C145C">
        <w:rPr>
          <w:rFonts w:asciiTheme="minorHAnsi" w:hAnsiTheme="minorHAnsi" w:cstheme="minorHAnsi"/>
          <w:color w:val="000000" w:themeColor="text1"/>
        </w:rPr>
        <w:t>Thomas D</w:t>
      </w:r>
      <w:r w:rsidRPr="0066628A">
        <w:rPr>
          <w:rFonts w:asciiTheme="minorHAnsi" w:hAnsiTheme="minorHAnsi" w:cstheme="minorHAnsi"/>
          <w:color w:val="000000" w:themeColor="text1"/>
        </w:rPr>
        <w:t xml:space="preserve"> Williams</w:t>
      </w:r>
      <w:r w:rsidRPr="0066628A">
        <w:rPr>
          <w:rFonts w:asciiTheme="minorHAnsi" w:hAnsiTheme="minorHAnsi" w:cstheme="minorHAnsi"/>
          <w:color w:val="000000" w:themeColor="text1"/>
          <w:vertAlign w:val="superscript"/>
        </w:rPr>
        <w:t>1</w:t>
      </w:r>
      <w:r w:rsidR="002C145C">
        <w:rPr>
          <w:rFonts w:asciiTheme="minorHAnsi" w:hAnsiTheme="minorHAnsi" w:cstheme="minorHAnsi"/>
          <w:color w:val="000000" w:themeColor="text1"/>
        </w:rPr>
        <w:t>, Peter A</w:t>
      </w:r>
      <w:r w:rsidRPr="0066628A">
        <w:rPr>
          <w:rFonts w:asciiTheme="minorHAnsi" w:hAnsiTheme="minorHAnsi" w:cstheme="minorHAnsi"/>
          <w:color w:val="000000" w:themeColor="text1"/>
        </w:rPr>
        <w:t xml:space="preserve"> Thomason</w:t>
      </w:r>
      <w:r w:rsidRPr="0066628A">
        <w:rPr>
          <w:rFonts w:asciiTheme="minorHAnsi" w:hAnsiTheme="minorHAnsi" w:cstheme="minorHAnsi"/>
          <w:color w:val="000000" w:themeColor="text1"/>
          <w:vertAlign w:val="superscript"/>
        </w:rPr>
        <w:t>3</w:t>
      </w:r>
      <w:r w:rsidRPr="0066628A">
        <w:rPr>
          <w:rFonts w:asciiTheme="minorHAnsi" w:hAnsiTheme="minorHAnsi" w:cstheme="minorHAnsi"/>
          <w:color w:val="000000" w:themeColor="text1"/>
        </w:rPr>
        <w:t xml:space="preserve">, </w:t>
      </w:r>
      <w:r w:rsidR="002C145C">
        <w:rPr>
          <w:rFonts w:asciiTheme="minorHAnsi" w:hAnsiTheme="minorHAnsi" w:cstheme="minorHAnsi"/>
          <w:color w:val="000000" w:themeColor="text1"/>
        </w:rPr>
        <w:t>Robert H</w:t>
      </w:r>
      <w:r w:rsidRPr="0066628A">
        <w:rPr>
          <w:rFonts w:asciiTheme="minorHAnsi" w:hAnsiTheme="minorHAnsi" w:cstheme="minorHAnsi"/>
          <w:color w:val="000000" w:themeColor="text1"/>
        </w:rPr>
        <w:t xml:space="preserve"> Insall</w:t>
      </w:r>
      <w:r w:rsidRPr="0066628A">
        <w:rPr>
          <w:rFonts w:asciiTheme="minorHAnsi" w:hAnsiTheme="minorHAnsi" w:cstheme="minorHAnsi"/>
          <w:color w:val="000000" w:themeColor="text1"/>
          <w:vertAlign w:val="superscript"/>
        </w:rPr>
        <w:t>3</w:t>
      </w:r>
      <w:r w:rsidR="002C145C">
        <w:rPr>
          <w:rFonts w:asciiTheme="minorHAnsi" w:hAnsiTheme="minorHAnsi" w:cstheme="minorHAnsi"/>
          <w:color w:val="000000" w:themeColor="text1"/>
        </w:rPr>
        <w:t>, Jonathan R</w:t>
      </w:r>
      <w:r w:rsidRPr="0066628A">
        <w:rPr>
          <w:rFonts w:asciiTheme="minorHAnsi" w:hAnsiTheme="minorHAnsi" w:cstheme="minorHAnsi"/>
          <w:color w:val="000000" w:themeColor="text1"/>
        </w:rPr>
        <w:t xml:space="preserve"> Chubb</w:t>
      </w:r>
      <w:r w:rsidRPr="0066628A">
        <w:rPr>
          <w:rFonts w:asciiTheme="minorHAnsi" w:hAnsiTheme="minorHAnsi" w:cstheme="minorHAnsi"/>
          <w:color w:val="000000" w:themeColor="text1"/>
          <w:vertAlign w:val="superscript"/>
        </w:rPr>
        <w:t>4,</w:t>
      </w:r>
      <w:r w:rsidR="0052762A">
        <w:rPr>
          <w:rFonts w:asciiTheme="minorHAnsi" w:hAnsiTheme="minorHAnsi" w:cstheme="minorHAnsi"/>
          <w:color w:val="000000" w:themeColor="text1"/>
          <w:vertAlign w:val="superscript"/>
        </w:rPr>
        <w:t xml:space="preserve"> </w:t>
      </w:r>
      <w:r w:rsidRPr="0066628A">
        <w:rPr>
          <w:rFonts w:asciiTheme="minorHAnsi" w:hAnsiTheme="minorHAnsi" w:cstheme="minorHAnsi"/>
          <w:color w:val="000000" w:themeColor="text1"/>
          <w:vertAlign w:val="superscript"/>
        </w:rPr>
        <w:t>5</w:t>
      </w:r>
      <w:r w:rsidR="002C145C">
        <w:rPr>
          <w:rFonts w:asciiTheme="minorHAnsi" w:hAnsiTheme="minorHAnsi" w:cstheme="minorHAnsi"/>
          <w:color w:val="000000" w:themeColor="text1"/>
        </w:rPr>
        <w:t>, Robert R</w:t>
      </w:r>
      <w:r w:rsidRPr="0066628A">
        <w:rPr>
          <w:rFonts w:asciiTheme="minorHAnsi" w:hAnsiTheme="minorHAnsi" w:cstheme="minorHAnsi"/>
          <w:color w:val="000000" w:themeColor="text1"/>
        </w:rPr>
        <w:t xml:space="preserve"> Kay</w:t>
      </w:r>
      <w:r w:rsidRPr="0066628A">
        <w:rPr>
          <w:rFonts w:asciiTheme="minorHAnsi" w:hAnsiTheme="minorHAnsi" w:cstheme="minorHAnsi"/>
          <w:color w:val="000000" w:themeColor="text1"/>
          <w:vertAlign w:val="superscript"/>
        </w:rPr>
        <w:t>1</w:t>
      </w:r>
      <w:r w:rsidR="002C145C">
        <w:rPr>
          <w:rFonts w:asciiTheme="minorHAnsi" w:hAnsiTheme="minorHAnsi" w:cstheme="minorHAnsi"/>
          <w:color w:val="000000" w:themeColor="text1"/>
        </w:rPr>
        <w:t xml:space="preserve">, </w:t>
      </w:r>
      <w:proofErr w:type="spellStart"/>
      <w:r w:rsidR="002C145C">
        <w:rPr>
          <w:rFonts w:asciiTheme="minorHAnsi" w:hAnsiTheme="minorHAnsi" w:cstheme="minorHAnsi"/>
          <w:color w:val="000000" w:themeColor="text1"/>
        </w:rPr>
        <w:t>Douwe</w:t>
      </w:r>
      <w:proofErr w:type="spellEnd"/>
      <w:r w:rsidR="002C145C">
        <w:rPr>
          <w:rFonts w:asciiTheme="minorHAnsi" w:hAnsiTheme="minorHAnsi" w:cstheme="minorHAnsi"/>
          <w:color w:val="000000" w:themeColor="text1"/>
        </w:rPr>
        <w:t xml:space="preserve"> M</w:t>
      </w:r>
      <w:r w:rsidRPr="0066628A">
        <w:rPr>
          <w:rFonts w:asciiTheme="minorHAnsi" w:hAnsiTheme="minorHAnsi" w:cstheme="minorHAnsi"/>
          <w:color w:val="000000" w:themeColor="text1"/>
        </w:rPr>
        <w:t xml:space="preserve"> Veltman</w:t>
      </w:r>
      <w:r w:rsidRPr="0066628A">
        <w:rPr>
          <w:rFonts w:asciiTheme="minorHAnsi" w:hAnsiTheme="minorHAnsi" w:cstheme="minorHAnsi"/>
          <w:color w:val="000000" w:themeColor="text1"/>
          <w:vertAlign w:val="superscript"/>
        </w:rPr>
        <w:t>1</w:t>
      </w:r>
    </w:p>
    <w:p w14:paraId="5E4C90B0" w14:textId="77777777" w:rsidR="00F101E2" w:rsidRPr="0066628A" w:rsidRDefault="00F101E2" w:rsidP="00B65F9C">
      <w:pPr>
        <w:rPr>
          <w:rFonts w:asciiTheme="minorHAnsi" w:hAnsiTheme="minorHAnsi" w:cstheme="minorHAnsi"/>
          <w:color w:val="000000" w:themeColor="text1"/>
        </w:rPr>
      </w:pPr>
    </w:p>
    <w:p w14:paraId="4D868F5C" w14:textId="46C86ABA" w:rsidR="00F101E2" w:rsidRPr="0066628A" w:rsidRDefault="00F101E2" w:rsidP="00B65F9C">
      <w:pPr>
        <w:rPr>
          <w:rFonts w:asciiTheme="minorHAnsi" w:hAnsiTheme="minorHAnsi" w:cstheme="minorHAnsi"/>
          <w:color w:val="000000" w:themeColor="text1"/>
        </w:rPr>
      </w:pPr>
      <w:r w:rsidRPr="0066628A">
        <w:rPr>
          <w:rFonts w:asciiTheme="minorHAnsi" w:hAnsiTheme="minorHAnsi" w:cstheme="minorHAnsi"/>
          <w:color w:val="000000" w:themeColor="text1"/>
          <w:vertAlign w:val="superscript"/>
        </w:rPr>
        <w:t>1</w:t>
      </w:r>
      <w:r w:rsidRPr="0066628A">
        <w:rPr>
          <w:rFonts w:asciiTheme="minorHAnsi" w:hAnsiTheme="minorHAnsi" w:cstheme="minorHAnsi"/>
          <w:color w:val="000000" w:themeColor="text1"/>
        </w:rPr>
        <w:t>MRC Laboratory of Molecular Biology, Cambridge, United Kingdom</w:t>
      </w:r>
    </w:p>
    <w:p w14:paraId="4D916CA2" w14:textId="21577B36" w:rsidR="00F101E2" w:rsidRPr="0066628A" w:rsidRDefault="00F101E2" w:rsidP="00B65F9C">
      <w:pPr>
        <w:rPr>
          <w:rFonts w:asciiTheme="minorHAnsi" w:hAnsiTheme="minorHAnsi" w:cstheme="minorHAnsi"/>
          <w:color w:val="000000" w:themeColor="text1"/>
        </w:rPr>
      </w:pPr>
      <w:r w:rsidRPr="0066628A">
        <w:rPr>
          <w:rFonts w:asciiTheme="minorHAnsi" w:hAnsiTheme="minorHAnsi" w:cstheme="minorHAnsi"/>
          <w:color w:val="000000" w:themeColor="text1"/>
          <w:vertAlign w:val="superscript"/>
        </w:rPr>
        <w:t>2</w:t>
      </w:r>
      <w:r w:rsidRPr="0066628A">
        <w:rPr>
          <w:rFonts w:asciiTheme="minorHAnsi" w:hAnsiTheme="minorHAnsi" w:cstheme="minorHAnsi"/>
          <w:color w:val="000000" w:themeColor="text1"/>
        </w:rPr>
        <w:t>Department of Molecular and Cell Biology, University of Connecticut, Storrs, C</w:t>
      </w:r>
      <w:r w:rsidR="00BD0BB5">
        <w:rPr>
          <w:rFonts w:asciiTheme="minorHAnsi" w:hAnsiTheme="minorHAnsi" w:cstheme="minorHAnsi"/>
          <w:color w:val="000000" w:themeColor="text1"/>
        </w:rPr>
        <w:t>T, USA</w:t>
      </w:r>
    </w:p>
    <w:p w14:paraId="54EE65B6" w14:textId="341E8303" w:rsidR="00F101E2" w:rsidRPr="0066628A" w:rsidRDefault="00F101E2" w:rsidP="00B65F9C">
      <w:pPr>
        <w:rPr>
          <w:rFonts w:asciiTheme="minorHAnsi" w:hAnsiTheme="minorHAnsi" w:cstheme="minorHAnsi"/>
          <w:color w:val="000000" w:themeColor="text1"/>
        </w:rPr>
      </w:pPr>
      <w:r w:rsidRPr="0066628A">
        <w:rPr>
          <w:rFonts w:asciiTheme="minorHAnsi" w:hAnsiTheme="minorHAnsi" w:cstheme="minorHAnsi"/>
          <w:color w:val="000000" w:themeColor="text1"/>
          <w:vertAlign w:val="superscript"/>
        </w:rPr>
        <w:t>3</w:t>
      </w:r>
      <w:r w:rsidRPr="0066628A">
        <w:rPr>
          <w:rFonts w:asciiTheme="minorHAnsi" w:hAnsiTheme="minorHAnsi" w:cstheme="minorHAnsi"/>
          <w:color w:val="000000" w:themeColor="text1"/>
        </w:rPr>
        <w:t>Cancer Research UK Beatson Institute Glasgow, Glasgow, United Kingdom</w:t>
      </w:r>
    </w:p>
    <w:p w14:paraId="7742A280" w14:textId="258781C3" w:rsidR="00F101E2" w:rsidRPr="0066628A" w:rsidRDefault="00F101E2" w:rsidP="00B65F9C">
      <w:pPr>
        <w:rPr>
          <w:rFonts w:asciiTheme="minorHAnsi" w:hAnsiTheme="minorHAnsi" w:cstheme="minorHAnsi"/>
          <w:color w:val="000000" w:themeColor="text1"/>
        </w:rPr>
      </w:pPr>
      <w:r w:rsidRPr="0066628A">
        <w:rPr>
          <w:rFonts w:asciiTheme="minorHAnsi" w:hAnsiTheme="minorHAnsi" w:cstheme="minorHAnsi"/>
          <w:color w:val="000000" w:themeColor="text1"/>
          <w:vertAlign w:val="superscript"/>
        </w:rPr>
        <w:t>4</w:t>
      </w:r>
      <w:r w:rsidRPr="0066628A">
        <w:rPr>
          <w:rFonts w:asciiTheme="minorHAnsi" w:hAnsiTheme="minorHAnsi" w:cstheme="minorHAnsi"/>
          <w:color w:val="000000" w:themeColor="text1"/>
        </w:rPr>
        <w:t>MRC Laboratory for Molecular Cell Biology, University College London, London, United Kingdom</w:t>
      </w:r>
    </w:p>
    <w:p w14:paraId="52610E8C" w14:textId="7E9718AF" w:rsidR="00F101E2" w:rsidRDefault="00F101E2" w:rsidP="00B65F9C">
      <w:pPr>
        <w:rPr>
          <w:rFonts w:asciiTheme="minorHAnsi" w:hAnsiTheme="minorHAnsi" w:cstheme="minorHAnsi"/>
          <w:color w:val="000000" w:themeColor="text1"/>
        </w:rPr>
      </w:pPr>
      <w:r w:rsidRPr="0066628A">
        <w:rPr>
          <w:rFonts w:asciiTheme="minorHAnsi" w:hAnsiTheme="minorHAnsi" w:cstheme="minorHAnsi"/>
          <w:color w:val="000000" w:themeColor="text1"/>
          <w:vertAlign w:val="superscript"/>
        </w:rPr>
        <w:t>5</w:t>
      </w:r>
      <w:r w:rsidRPr="0066628A">
        <w:rPr>
          <w:rFonts w:asciiTheme="minorHAnsi" w:hAnsiTheme="minorHAnsi" w:cstheme="minorHAnsi"/>
          <w:color w:val="000000" w:themeColor="text1"/>
        </w:rPr>
        <w:t>Department of Cell and Developmental Biology, University College London, Lon</w:t>
      </w:r>
      <w:r w:rsidR="00491FE0">
        <w:rPr>
          <w:rFonts w:asciiTheme="minorHAnsi" w:hAnsiTheme="minorHAnsi" w:cstheme="minorHAnsi"/>
          <w:color w:val="000000" w:themeColor="text1"/>
        </w:rPr>
        <w:t>don, United Kingdom</w:t>
      </w:r>
    </w:p>
    <w:p w14:paraId="0D7FE594" w14:textId="77777777" w:rsidR="00491FE0" w:rsidRDefault="00491FE0" w:rsidP="00B65F9C">
      <w:pPr>
        <w:rPr>
          <w:rFonts w:asciiTheme="minorHAnsi" w:hAnsiTheme="minorHAnsi" w:cstheme="minorHAnsi"/>
          <w:color w:val="000000" w:themeColor="text1"/>
        </w:rPr>
      </w:pPr>
    </w:p>
    <w:p w14:paraId="3EE07934" w14:textId="77777777" w:rsidR="00491FE0" w:rsidRPr="005B4FC5" w:rsidRDefault="00491FE0" w:rsidP="00B65F9C">
      <w:pPr>
        <w:rPr>
          <w:rFonts w:asciiTheme="minorHAnsi" w:hAnsiTheme="minorHAnsi" w:cstheme="minorHAnsi"/>
          <w:b/>
          <w:bCs/>
          <w:color w:val="000000" w:themeColor="text1"/>
        </w:rPr>
      </w:pPr>
      <w:r w:rsidRPr="005B4FC5">
        <w:rPr>
          <w:rFonts w:asciiTheme="minorHAnsi" w:hAnsiTheme="minorHAnsi" w:cstheme="minorHAnsi"/>
          <w:b/>
          <w:bCs/>
          <w:color w:val="000000" w:themeColor="text1"/>
        </w:rPr>
        <w:t xml:space="preserve">Corresponding Author: </w:t>
      </w:r>
    </w:p>
    <w:p w14:paraId="5FD99503" w14:textId="42125C0F" w:rsidR="00491FE0" w:rsidRPr="00491FE0" w:rsidRDefault="00491FE0" w:rsidP="00B65F9C">
      <w:pPr>
        <w:rPr>
          <w:rFonts w:asciiTheme="minorHAnsi" w:hAnsiTheme="minorHAnsi" w:cstheme="minorHAnsi"/>
          <w:bCs/>
          <w:color w:val="000000" w:themeColor="text1"/>
        </w:rPr>
      </w:pPr>
      <w:r w:rsidRPr="00491FE0">
        <w:rPr>
          <w:rFonts w:asciiTheme="minorHAnsi" w:hAnsiTheme="minorHAnsi" w:cstheme="minorHAnsi"/>
          <w:bCs/>
          <w:color w:val="000000" w:themeColor="text1"/>
        </w:rPr>
        <w:t xml:space="preserve">Peggy </w:t>
      </w:r>
      <w:proofErr w:type="spellStart"/>
      <w:r w:rsidRPr="00491FE0">
        <w:rPr>
          <w:rFonts w:asciiTheme="minorHAnsi" w:hAnsiTheme="minorHAnsi" w:cstheme="minorHAnsi"/>
          <w:bCs/>
          <w:color w:val="000000" w:themeColor="text1"/>
        </w:rPr>
        <w:t>Paschke</w:t>
      </w:r>
      <w:proofErr w:type="spellEnd"/>
      <w:r w:rsidR="00D662DD">
        <w:rPr>
          <w:rFonts w:asciiTheme="minorHAnsi" w:hAnsiTheme="minorHAnsi" w:cstheme="minorHAnsi"/>
          <w:bCs/>
          <w:color w:val="000000" w:themeColor="text1"/>
        </w:rPr>
        <w:tab/>
      </w:r>
      <w:r w:rsidR="00D662DD">
        <w:rPr>
          <w:rFonts w:asciiTheme="minorHAnsi" w:hAnsiTheme="minorHAnsi" w:cstheme="minorHAnsi"/>
          <w:bCs/>
          <w:color w:val="000000" w:themeColor="text1"/>
        </w:rPr>
        <w:tab/>
      </w:r>
      <w:r w:rsidR="00902363">
        <w:rPr>
          <w:rFonts w:asciiTheme="minorHAnsi" w:hAnsiTheme="minorHAnsi" w:cstheme="minorHAnsi"/>
          <w:bCs/>
          <w:color w:val="000000" w:themeColor="text1"/>
        </w:rPr>
        <w:t>(</w:t>
      </w:r>
      <w:r w:rsidRPr="00491FE0">
        <w:rPr>
          <w:rFonts w:asciiTheme="minorHAnsi" w:hAnsiTheme="minorHAnsi" w:cstheme="minorHAnsi"/>
          <w:bCs/>
          <w:color w:val="000000" w:themeColor="text1"/>
        </w:rPr>
        <w:t>ppaschke@</w:t>
      </w:r>
      <w:r w:rsidRPr="00491FE0">
        <w:rPr>
          <w:rFonts w:cs="Arial"/>
          <w:bCs/>
          <w:color w:val="000000" w:themeColor="text1"/>
        </w:rPr>
        <w:t>mrc-lmb.cam.ac.uk</w:t>
      </w:r>
      <w:r w:rsidR="00902363">
        <w:rPr>
          <w:rFonts w:cs="Arial"/>
          <w:bCs/>
          <w:color w:val="000000" w:themeColor="text1"/>
        </w:rPr>
        <w:t>)</w:t>
      </w:r>
    </w:p>
    <w:p w14:paraId="77F8F712" w14:textId="77777777" w:rsidR="00491FE0" w:rsidRPr="00B81B15" w:rsidRDefault="00491FE0" w:rsidP="00B65F9C">
      <w:pPr>
        <w:rPr>
          <w:rFonts w:asciiTheme="minorHAnsi" w:hAnsiTheme="minorHAnsi" w:cstheme="minorHAnsi"/>
          <w:bCs/>
          <w:color w:val="808080"/>
        </w:rPr>
      </w:pPr>
    </w:p>
    <w:p w14:paraId="252B5E62" w14:textId="77777777" w:rsidR="00491FE0" w:rsidRPr="005B4FC5" w:rsidRDefault="00491FE0" w:rsidP="00B65F9C">
      <w:pPr>
        <w:pStyle w:val="NormalWeb"/>
        <w:spacing w:before="0" w:beforeAutospacing="0" w:after="0" w:afterAutospacing="0"/>
        <w:rPr>
          <w:rFonts w:cs="Arial"/>
          <w:b/>
          <w:bCs/>
          <w:color w:val="000000" w:themeColor="text1"/>
        </w:rPr>
      </w:pPr>
      <w:r w:rsidRPr="005B4FC5">
        <w:rPr>
          <w:rFonts w:cs="Arial"/>
          <w:b/>
          <w:bCs/>
          <w:color w:val="000000" w:themeColor="text1"/>
        </w:rPr>
        <w:t>Email Addresses of Co-authors:</w:t>
      </w:r>
    </w:p>
    <w:p w14:paraId="1F3DEA27" w14:textId="6D8A1FD6" w:rsidR="00307173" w:rsidRDefault="009C56C3" w:rsidP="00B65F9C">
      <w:pPr>
        <w:pStyle w:val="NormalWeb"/>
        <w:spacing w:before="0" w:beforeAutospacing="0" w:after="0" w:afterAutospacing="0"/>
        <w:rPr>
          <w:rFonts w:cs="Arial"/>
          <w:bCs/>
          <w:color w:val="000000" w:themeColor="text1"/>
        </w:rPr>
      </w:pPr>
      <w:r>
        <w:rPr>
          <w:rFonts w:cs="Arial"/>
          <w:bCs/>
          <w:color w:val="000000" w:themeColor="text1"/>
        </w:rPr>
        <w:t>David A Knecht</w:t>
      </w:r>
      <w:r>
        <w:rPr>
          <w:rFonts w:cs="Arial"/>
          <w:bCs/>
          <w:color w:val="000000" w:themeColor="text1"/>
        </w:rPr>
        <w:tab/>
      </w:r>
      <w:r w:rsidR="00902363">
        <w:rPr>
          <w:rFonts w:cs="Arial"/>
          <w:bCs/>
          <w:color w:val="000000" w:themeColor="text1"/>
        </w:rPr>
        <w:t>(</w:t>
      </w:r>
      <w:r w:rsidRPr="009C56C3">
        <w:rPr>
          <w:rFonts w:cs="Arial"/>
          <w:bCs/>
          <w:color w:val="000000" w:themeColor="text1"/>
        </w:rPr>
        <w:t>david.knecht@uconn.edu</w:t>
      </w:r>
      <w:r w:rsidR="00902363">
        <w:rPr>
          <w:rFonts w:cs="Arial"/>
          <w:bCs/>
          <w:color w:val="000000" w:themeColor="text1"/>
        </w:rPr>
        <w:t>)</w:t>
      </w:r>
    </w:p>
    <w:p w14:paraId="7921D9BB" w14:textId="12CEC3FD" w:rsidR="00264C18" w:rsidRDefault="00264C18" w:rsidP="00B65F9C">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Thomas D Williams</w:t>
      </w:r>
      <w:r w:rsidR="001518FF">
        <w:rPr>
          <w:rFonts w:asciiTheme="minorHAnsi" w:hAnsiTheme="minorHAnsi" w:cstheme="minorHAnsi"/>
          <w:color w:val="000000" w:themeColor="text1"/>
        </w:rPr>
        <w:tab/>
      </w:r>
      <w:r w:rsidR="00902363">
        <w:rPr>
          <w:rFonts w:asciiTheme="minorHAnsi" w:hAnsiTheme="minorHAnsi" w:cstheme="minorHAnsi"/>
          <w:color w:val="000000" w:themeColor="text1"/>
        </w:rPr>
        <w:t>(</w:t>
      </w:r>
      <w:r w:rsidR="001518FF" w:rsidRPr="001518FF">
        <w:rPr>
          <w:rFonts w:asciiTheme="minorHAnsi" w:hAnsiTheme="minorHAnsi" w:cstheme="minorHAnsi"/>
          <w:color w:val="000000" w:themeColor="text1"/>
        </w:rPr>
        <w:t>thomasw@mrc-lmb.cam.ac.uk</w:t>
      </w:r>
      <w:r w:rsidR="00902363">
        <w:rPr>
          <w:rFonts w:asciiTheme="minorHAnsi" w:hAnsiTheme="minorHAnsi" w:cstheme="minorHAnsi"/>
          <w:color w:val="000000" w:themeColor="text1"/>
        </w:rPr>
        <w:t>)</w:t>
      </w:r>
    </w:p>
    <w:p w14:paraId="22715DC6" w14:textId="34C79E2A" w:rsidR="00264C18" w:rsidRDefault="00264C18" w:rsidP="00B65F9C">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Peter A Thomason</w:t>
      </w:r>
      <w:r w:rsidR="00B05257">
        <w:rPr>
          <w:rFonts w:asciiTheme="minorHAnsi" w:hAnsiTheme="minorHAnsi" w:cstheme="minorHAnsi"/>
          <w:color w:val="000000" w:themeColor="text1"/>
        </w:rPr>
        <w:tab/>
      </w:r>
      <w:r w:rsidR="00902363">
        <w:rPr>
          <w:rFonts w:asciiTheme="minorHAnsi" w:hAnsiTheme="minorHAnsi" w:cstheme="minorHAnsi"/>
          <w:color w:val="000000" w:themeColor="text1"/>
        </w:rPr>
        <w:t>(</w:t>
      </w:r>
      <w:r w:rsidR="00B05257" w:rsidRPr="00B05257">
        <w:rPr>
          <w:rFonts w:asciiTheme="minorHAnsi" w:hAnsiTheme="minorHAnsi" w:cstheme="minorHAnsi"/>
          <w:color w:val="000000" w:themeColor="text1"/>
        </w:rPr>
        <w:t>p.thomason@beatson.gla.ac.uk</w:t>
      </w:r>
      <w:r w:rsidR="00902363">
        <w:rPr>
          <w:rFonts w:asciiTheme="minorHAnsi" w:hAnsiTheme="minorHAnsi" w:cstheme="minorHAnsi"/>
          <w:color w:val="000000" w:themeColor="text1"/>
        </w:rPr>
        <w:t>)</w:t>
      </w:r>
    </w:p>
    <w:p w14:paraId="4F520956" w14:textId="373F8DDD" w:rsidR="00264C18" w:rsidRPr="00063F54" w:rsidRDefault="00264C18" w:rsidP="00B65F9C">
      <w:pPr>
        <w:rPr>
          <w:rFonts w:asciiTheme="minorHAnsi" w:hAnsiTheme="minorHAnsi" w:cs="Times New Roman"/>
          <w:color w:val="auto"/>
          <w:lang w:val="en-GB"/>
        </w:rPr>
      </w:pPr>
      <w:r>
        <w:rPr>
          <w:rFonts w:asciiTheme="minorHAnsi" w:hAnsiTheme="minorHAnsi" w:cstheme="minorHAnsi"/>
          <w:color w:val="000000" w:themeColor="text1"/>
        </w:rPr>
        <w:t xml:space="preserve">Robert H </w:t>
      </w:r>
      <w:proofErr w:type="spellStart"/>
      <w:r>
        <w:rPr>
          <w:rFonts w:asciiTheme="minorHAnsi" w:hAnsiTheme="minorHAnsi" w:cstheme="minorHAnsi"/>
          <w:color w:val="000000" w:themeColor="text1"/>
        </w:rPr>
        <w:t>Insall</w:t>
      </w:r>
      <w:proofErr w:type="spellEnd"/>
      <w:r w:rsidR="00063F54">
        <w:rPr>
          <w:rFonts w:asciiTheme="minorHAnsi" w:hAnsiTheme="minorHAnsi" w:cstheme="minorHAnsi"/>
          <w:color w:val="000000" w:themeColor="text1"/>
        </w:rPr>
        <w:tab/>
      </w:r>
      <w:r w:rsidR="00063F54">
        <w:rPr>
          <w:rFonts w:asciiTheme="minorHAnsi" w:hAnsiTheme="minorHAnsi" w:cstheme="minorHAnsi"/>
          <w:color w:val="000000" w:themeColor="text1"/>
        </w:rPr>
        <w:tab/>
      </w:r>
      <w:r w:rsidR="00902363">
        <w:rPr>
          <w:rFonts w:asciiTheme="minorHAnsi" w:hAnsiTheme="minorHAnsi" w:cstheme="minorHAnsi"/>
          <w:color w:val="000000" w:themeColor="text1"/>
        </w:rPr>
        <w:t>(</w:t>
      </w:r>
      <w:r w:rsidR="00063F54" w:rsidRPr="00063F54">
        <w:rPr>
          <w:rFonts w:asciiTheme="minorHAnsi" w:hAnsiTheme="minorHAnsi" w:cs="Times New Roman"/>
          <w:shd w:val="clear" w:color="auto" w:fill="FCFCFC"/>
          <w:lang w:val="en-GB"/>
        </w:rPr>
        <w:t>r.insall@beatson.gla.ac.uk</w:t>
      </w:r>
      <w:r w:rsidR="00902363">
        <w:rPr>
          <w:rFonts w:asciiTheme="minorHAnsi" w:hAnsiTheme="minorHAnsi" w:cs="Times New Roman"/>
          <w:shd w:val="clear" w:color="auto" w:fill="FCFCFC"/>
          <w:lang w:val="en-GB"/>
        </w:rPr>
        <w:t>)</w:t>
      </w:r>
    </w:p>
    <w:p w14:paraId="4D929E4F" w14:textId="048BCCC3" w:rsidR="00264C18" w:rsidRDefault="00264C18" w:rsidP="00B65F9C">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Jonathan R Chubb</w:t>
      </w:r>
      <w:r w:rsidR="001518FF">
        <w:rPr>
          <w:rFonts w:asciiTheme="minorHAnsi" w:hAnsiTheme="minorHAnsi" w:cstheme="minorHAnsi"/>
          <w:color w:val="000000" w:themeColor="text1"/>
        </w:rPr>
        <w:tab/>
      </w:r>
      <w:r w:rsidR="00902363">
        <w:rPr>
          <w:rFonts w:asciiTheme="minorHAnsi" w:hAnsiTheme="minorHAnsi" w:cstheme="minorHAnsi"/>
          <w:color w:val="000000" w:themeColor="text1"/>
        </w:rPr>
        <w:t>(</w:t>
      </w:r>
      <w:r w:rsidR="001518FF" w:rsidRPr="001518FF">
        <w:rPr>
          <w:rFonts w:asciiTheme="minorHAnsi" w:hAnsiTheme="minorHAnsi" w:cstheme="minorHAnsi"/>
          <w:color w:val="000000" w:themeColor="text1"/>
        </w:rPr>
        <w:t>j.chubb@ucl.ac.uk</w:t>
      </w:r>
      <w:r w:rsidR="00902363">
        <w:rPr>
          <w:rFonts w:asciiTheme="minorHAnsi" w:hAnsiTheme="minorHAnsi" w:cstheme="minorHAnsi"/>
          <w:color w:val="000000" w:themeColor="text1"/>
        </w:rPr>
        <w:t>)</w:t>
      </w:r>
    </w:p>
    <w:p w14:paraId="074F5C52" w14:textId="242403A7" w:rsidR="00264C18" w:rsidRDefault="00264C18" w:rsidP="00B65F9C">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Robert R Kay</w:t>
      </w:r>
      <w:r>
        <w:rPr>
          <w:rFonts w:asciiTheme="minorHAnsi" w:hAnsiTheme="minorHAnsi" w:cstheme="minorHAnsi"/>
          <w:color w:val="000000" w:themeColor="text1"/>
        </w:rPr>
        <w:tab/>
      </w:r>
      <w:r>
        <w:rPr>
          <w:rFonts w:asciiTheme="minorHAnsi" w:hAnsiTheme="minorHAnsi" w:cstheme="minorHAnsi"/>
          <w:color w:val="000000" w:themeColor="text1"/>
        </w:rPr>
        <w:tab/>
      </w:r>
      <w:r w:rsidR="00902363">
        <w:rPr>
          <w:rFonts w:asciiTheme="minorHAnsi" w:hAnsiTheme="minorHAnsi" w:cstheme="minorHAnsi"/>
          <w:color w:val="000000" w:themeColor="text1"/>
        </w:rPr>
        <w:t>(</w:t>
      </w:r>
      <w:r w:rsidRPr="00264C18">
        <w:rPr>
          <w:rFonts w:asciiTheme="minorHAnsi" w:hAnsiTheme="minorHAnsi" w:cstheme="minorHAnsi"/>
          <w:color w:val="000000" w:themeColor="text1"/>
        </w:rPr>
        <w:t>rrk@mrc-lmb.cam.ac.uk</w:t>
      </w:r>
      <w:r w:rsidR="00902363">
        <w:rPr>
          <w:rFonts w:asciiTheme="minorHAnsi" w:hAnsiTheme="minorHAnsi" w:cstheme="minorHAnsi"/>
          <w:color w:val="000000" w:themeColor="text1"/>
        </w:rPr>
        <w:t>)</w:t>
      </w:r>
    </w:p>
    <w:p w14:paraId="0952F52F" w14:textId="2CB1B45B" w:rsidR="00264C18" w:rsidRDefault="00264C18" w:rsidP="00B65F9C">
      <w:pPr>
        <w:pStyle w:val="NormalWeb"/>
        <w:spacing w:before="0" w:beforeAutospacing="0" w:after="0" w:afterAutospacing="0"/>
        <w:rPr>
          <w:rFonts w:asciiTheme="minorHAnsi" w:hAnsiTheme="minorHAnsi" w:cstheme="minorHAnsi"/>
          <w:color w:val="000000" w:themeColor="text1"/>
        </w:rPr>
      </w:pPr>
      <w:proofErr w:type="spellStart"/>
      <w:r>
        <w:rPr>
          <w:rFonts w:asciiTheme="minorHAnsi" w:hAnsiTheme="minorHAnsi" w:cstheme="minorHAnsi"/>
          <w:color w:val="000000" w:themeColor="text1"/>
        </w:rPr>
        <w:t>Douwe</w:t>
      </w:r>
      <w:proofErr w:type="spellEnd"/>
      <w:r>
        <w:rPr>
          <w:rFonts w:asciiTheme="minorHAnsi" w:hAnsiTheme="minorHAnsi" w:cstheme="minorHAnsi"/>
          <w:color w:val="000000" w:themeColor="text1"/>
        </w:rPr>
        <w:t xml:space="preserve"> M </w:t>
      </w:r>
      <w:proofErr w:type="spellStart"/>
      <w:r>
        <w:rPr>
          <w:rFonts w:asciiTheme="minorHAnsi" w:hAnsiTheme="minorHAnsi" w:cstheme="minorHAnsi"/>
          <w:color w:val="000000" w:themeColor="text1"/>
        </w:rPr>
        <w:t>Veltman</w:t>
      </w:r>
      <w:proofErr w:type="spellEnd"/>
      <w:r>
        <w:rPr>
          <w:rFonts w:asciiTheme="minorHAnsi" w:hAnsiTheme="minorHAnsi" w:cstheme="minorHAnsi"/>
          <w:color w:val="000000" w:themeColor="text1"/>
        </w:rPr>
        <w:tab/>
      </w:r>
      <w:r w:rsidR="00902363">
        <w:rPr>
          <w:rFonts w:asciiTheme="minorHAnsi" w:hAnsiTheme="minorHAnsi" w:cstheme="minorHAnsi"/>
          <w:color w:val="000000" w:themeColor="text1"/>
        </w:rPr>
        <w:t>(</w:t>
      </w:r>
      <w:r w:rsidRPr="00264C18">
        <w:rPr>
          <w:rFonts w:asciiTheme="minorHAnsi" w:hAnsiTheme="minorHAnsi" w:cstheme="minorHAnsi"/>
          <w:color w:val="000000" w:themeColor="text1"/>
        </w:rPr>
        <w:t>douweveltman@gmail.com</w:t>
      </w:r>
      <w:r w:rsidR="00902363">
        <w:rPr>
          <w:rFonts w:asciiTheme="minorHAnsi" w:hAnsiTheme="minorHAnsi" w:cstheme="minorHAnsi"/>
          <w:color w:val="000000" w:themeColor="text1"/>
        </w:rPr>
        <w:t>)</w:t>
      </w:r>
    </w:p>
    <w:p w14:paraId="60FCB589" w14:textId="42D11221" w:rsidR="00D04A95" w:rsidRPr="001B1519" w:rsidRDefault="00D04A95" w:rsidP="00B65F9C">
      <w:pPr>
        <w:rPr>
          <w:rFonts w:asciiTheme="minorHAnsi" w:hAnsiTheme="minorHAnsi" w:cstheme="minorHAnsi"/>
          <w:bCs/>
          <w:color w:val="808080" w:themeColor="background1" w:themeShade="80"/>
        </w:rPr>
      </w:pPr>
    </w:p>
    <w:p w14:paraId="71B79AC9" w14:textId="0F90423E" w:rsidR="006305D7" w:rsidRPr="001B1519" w:rsidRDefault="006305D7" w:rsidP="00B65F9C">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20CF56F7" w:rsidR="007A4DD6" w:rsidRPr="004A6E30" w:rsidRDefault="004A6E30" w:rsidP="00B65F9C">
      <w:pPr>
        <w:rPr>
          <w:rFonts w:asciiTheme="minorHAnsi" w:hAnsiTheme="minorHAnsi" w:cstheme="minorHAnsi"/>
          <w:color w:val="000000" w:themeColor="text1"/>
        </w:rPr>
      </w:pPr>
      <w:proofErr w:type="spellStart"/>
      <w:r w:rsidRPr="004A6E30">
        <w:rPr>
          <w:rFonts w:asciiTheme="minorHAnsi" w:hAnsiTheme="minorHAnsi" w:cstheme="minorHAnsi"/>
          <w:i/>
          <w:color w:val="000000" w:themeColor="text1"/>
        </w:rPr>
        <w:t>Dictyostelium</w:t>
      </w:r>
      <w:proofErr w:type="spellEnd"/>
      <w:r w:rsidRPr="004A6E30">
        <w:rPr>
          <w:rFonts w:asciiTheme="minorHAnsi" w:hAnsiTheme="minorHAnsi" w:cstheme="minorHAnsi"/>
          <w:color w:val="000000" w:themeColor="text1"/>
        </w:rPr>
        <w:t xml:space="preserve">, </w:t>
      </w:r>
      <w:r w:rsidR="00DA5E69">
        <w:rPr>
          <w:rFonts w:asciiTheme="minorHAnsi" w:hAnsiTheme="minorHAnsi" w:cstheme="minorHAnsi"/>
          <w:color w:val="000000" w:themeColor="text1"/>
        </w:rPr>
        <w:t>t</w:t>
      </w:r>
      <w:r w:rsidRPr="004A6E30">
        <w:rPr>
          <w:rFonts w:asciiTheme="minorHAnsi" w:hAnsiTheme="minorHAnsi" w:cstheme="minorHAnsi"/>
          <w:color w:val="000000" w:themeColor="text1"/>
        </w:rPr>
        <w:t>ransfection, knock</w:t>
      </w:r>
      <w:r w:rsidR="00F024DE">
        <w:rPr>
          <w:rFonts w:asciiTheme="minorHAnsi" w:hAnsiTheme="minorHAnsi" w:cstheme="minorHAnsi"/>
          <w:color w:val="000000" w:themeColor="text1"/>
        </w:rPr>
        <w:t>-</w:t>
      </w:r>
      <w:r w:rsidRPr="004A6E30">
        <w:rPr>
          <w:rFonts w:asciiTheme="minorHAnsi" w:hAnsiTheme="minorHAnsi" w:cstheme="minorHAnsi"/>
          <w:color w:val="000000" w:themeColor="text1"/>
        </w:rPr>
        <w:t>out, knock</w:t>
      </w:r>
      <w:r w:rsidR="00F024DE">
        <w:rPr>
          <w:rFonts w:asciiTheme="minorHAnsi" w:hAnsiTheme="minorHAnsi" w:cstheme="minorHAnsi"/>
          <w:color w:val="000000" w:themeColor="text1"/>
        </w:rPr>
        <w:t>-</w:t>
      </w:r>
      <w:r w:rsidRPr="004A6E30">
        <w:rPr>
          <w:rFonts w:asciiTheme="minorHAnsi" w:hAnsiTheme="minorHAnsi" w:cstheme="minorHAnsi"/>
          <w:color w:val="000000" w:themeColor="text1"/>
        </w:rPr>
        <w:t xml:space="preserve">in, extrachromosomal plasmids, </w:t>
      </w:r>
      <w:r w:rsidRPr="00F024DE">
        <w:rPr>
          <w:rFonts w:asciiTheme="minorHAnsi" w:hAnsiTheme="minorHAnsi" w:cstheme="minorHAnsi"/>
          <w:i/>
          <w:color w:val="000000" w:themeColor="text1"/>
        </w:rPr>
        <w:t>act5</w:t>
      </w:r>
      <w:r w:rsidRPr="004A6E30">
        <w:rPr>
          <w:rFonts w:asciiTheme="minorHAnsi" w:hAnsiTheme="minorHAnsi" w:cstheme="minorHAnsi"/>
          <w:color w:val="000000" w:themeColor="text1"/>
        </w:rPr>
        <w:t xml:space="preserve">, </w:t>
      </w:r>
      <w:r w:rsidR="00DA5E69">
        <w:rPr>
          <w:rFonts w:asciiTheme="minorHAnsi" w:hAnsiTheme="minorHAnsi" w:cstheme="minorHAnsi"/>
          <w:color w:val="000000" w:themeColor="text1"/>
        </w:rPr>
        <w:t>overexpression,</w:t>
      </w:r>
      <w:r w:rsidR="00DA5E69" w:rsidRPr="004A6E30">
        <w:rPr>
          <w:rFonts w:asciiTheme="minorHAnsi" w:hAnsiTheme="minorHAnsi" w:cstheme="minorHAnsi"/>
          <w:color w:val="000000" w:themeColor="text1"/>
        </w:rPr>
        <w:t xml:space="preserve"> </w:t>
      </w:r>
      <w:r w:rsidR="00DA5E69">
        <w:rPr>
          <w:rFonts w:asciiTheme="minorHAnsi" w:hAnsiTheme="minorHAnsi" w:cstheme="minorHAnsi"/>
          <w:color w:val="000000" w:themeColor="text1"/>
        </w:rPr>
        <w:t>c</w:t>
      </w:r>
      <w:r w:rsidRPr="004A6E30">
        <w:rPr>
          <w:rFonts w:asciiTheme="minorHAnsi" w:hAnsiTheme="minorHAnsi" w:cstheme="minorHAnsi"/>
          <w:color w:val="000000" w:themeColor="text1"/>
        </w:rPr>
        <w:t xml:space="preserve">hemotaxis, </w:t>
      </w:r>
      <w:r w:rsidR="00DA5E69">
        <w:rPr>
          <w:rFonts w:asciiTheme="minorHAnsi" w:hAnsiTheme="minorHAnsi" w:cstheme="minorHAnsi"/>
          <w:color w:val="000000" w:themeColor="text1"/>
        </w:rPr>
        <w:t>m</w:t>
      </w:r>
      <w:r w:rsidRPr="004A6E30">
        <w:rPr>
          <w:rFonts w:asciiTheme="minorHAnsi" w:hAnsiTheme="minorHAnsi" w:cstheme="minorHAnsi"/>
          <w:color w:val="000000" w:themeColor="text1"/>
        </w:rPr>
        <w:t xml:space="preserve">otility, </w:t>
      </w:r>
      <w:proofErr w:type="spellStart"/>
      <w:r w:rsidR="00DA5E69">
        <w:rPr>
          <w:rFonts w:asciiTheme="minorHAnsi" w:hAnsiTheme="minorHAnsi" w:cstheme="minorHAnsi"/>
          <w:color w:val="000000" w:themeColor="text1"/>
        </w:rPr>
        <w:t>m</w:t>
      </w:r>
      <w:r w:rsidRPr="004A6E30">
        <w:rPr>
          <w:rFonts w:asciiTheme="minorHAnsi" w:hAnsiTheme="minorHAnsi" w:cstheme="minorHAnsi"/>
          <w:color w:val="000000" w:themeColor="text1"/>
        </w:rPr>
        <w:t>acropinocytosis</w:t>
      </w:r>
      <w:proofErr w:type="spellEnd"/>
      <w:r w:rsidR="00DA5E69">
        <w:rPr>
          <w:rFonts w:asciiTheme="minorHAnsi" w:hAnsiTheme="minorHAnsi" w:cstheme="minorHAnsi"/>
          <w:color w:val="000000" w:themeColor="text1"/>
        </w:rPr>
        <w:t xml:space="preserve"> </w:t>
      </w:r>
    </w:p>
    <w:p w14:paraId="4B6E6E9B" w14:textId="77777777" w:rsidR="00205B3F" w:rsidRPr="001B1519" w:rsidRDefault="00205B3F" w:rsidP="00B65F9C">
      <w:pPr>
        <w:rPr>
          <w:rFonts w:asciiTheme="minorHAnsi" w:hAnsiTheme="minorHAnsi" w:cstheme="minorHAnsi"/>
          <w:b/>
          <w:color w:val="808080"/>
        </w:rPr>
      </w:pPr>
    </w:p>
    <w:p w14:paraId="5DCE9257" w14:textId="719521E4" w:rsidR="00B32616" w:rsidRPr="001B1519" w:rsidRDefault="003971F7" w:rsidP="00B65F9C">
      <w:pPr>
        <w:rPr>
          <w:rFonts w:asciiTheme="minorHAnsi" w:hAnsiTheme="minorHAnsi" w:cstheme="minorHAnsi"/>
        </w:rPr>
      </w:pPr>
      <w:r>
        <w:rPr>
          <w:rFonts w:asciiTheme="minorHAnsi" w:hAnsiTheme="minorHAnsi" w:cstheme="minorHAnsi"/>
          <w:b/>
          <w:bCs/>
        </w:rPr>
        <w:t>SUMMARY</w:t>
      </w:r>
      <w:r w:rsidR="00B32616" w:rsidRPr="001B1519">
        <w:rPr>
          <w:rFonts w:asciiTheme="minorHAnsi" w:hAnsiTheme="minorHAnsi" w:cstheme="minorHAnsi"/>
          <w:b/>
          <w:bCs/>
        </w:rPr>
        <w:t>:</w:t>
      </w:r>
      <w:r w:rsidR="00B32616" w:rsidRPr="001B1519">
        <w:rPr>
          <w:rFonts w:asciiTheme="minorHAnsi" w:hAnsiTheme="minorHAnsi" w:cstheme="minorHAnsi"/>
        </w:rPr>
        <w:t xml:space="preserve"> </w:t>
      </w:r>
    </w:p>
    <w:p w14:paraId="58D107F8" w14:textId="505B3833" w:rsidR="00B32616" w:rsidRPr="00C338BA" w:rsidRDefault="0080276B" w:rsidP="00B65F9C">
      <w:pPr>
        <w:tabs>
          <w:tab w:val="left" w:pos="0"/>
        </w:tabs>
        <w:rPr>
          <w:rFonts w:asciiTheme="minorHAnsi" w:hAnsiTheme="minorHAnsi" w:cstheme="minorHAnsi"/>
          <w:color w:val="000000" w:themeColor="text1"/>
        </w:rPr>
      </w:pPr>
      <w:proofErr w:type="spellStart"/>
      <w:r w:rsidRPr="00C338BA">
        <w:rPr>
          <w:rFonts w:asciiTheme="minorHAnsi" w:hAnsiTheme="minorHAnsi" w:cstheme="minorHAnsi"/>
          <w:i/>
          <w:color w:val="000000" w:themeColor="text1"/>
        </w:rPr>
        <w:t>Dictyostelium</w:t>
      </w:r>
      <w:proofErr w:type="spellEnd"/>
      <w:r w:rsidRPr="00C338BA">
        <w:rPr>
          <w:rFonts w:asciiTheme="minorHAnsi" w:hAnsiTheme="minorHAnsi" w:cstheme="minorHAnsi"/>
          <w:i/>
          <w:color w:val="000000" w:themeColor="text1"/>
        </w:rPr>
        <w:t xml:space="preserve"> </w:t>
      </w:r>
      <w:proofErr w:type="spellStart"/>
      <w:r w:rsidRPr="00C338BA">
        <w:rPr>
          <w:rFonts w:asciiTheme="minorHAnsi" w:hAnsiTheme="minorHAnsi" w:cstheme="minorHAnsi"/>
          <w:i/>
          <w:color w:val="000000" w:themeColor="text1"/>
        </w:rPr>
        <w:t>discoideum</w:t>
      </w:r>
      <w:proofErr w:type="spellEnd"/>
      <w:r w:rsidRPr="00C338BA">
        <w:rPr>
          <w:rFonts w:asciiTheme="minorHAnsi" w:hAnsiTheme="minorHAnsi" w:cstheme="minorHAnsi"/>
          <w:color w:val="000000" w:themeColor="text1"/>
        </w:rPr>
        <w:t xml:space="preserve"> is a popular model organism to study complex cellular processes such as cell migration, </w:t>
      </w:r>
      <w:r w:rsidR="006B2505">
        <w:rPr>
          <w:rFonts w:asciiTheme="minorHAnsi" w:hAnsiTheme="minorHAnsi" w:cstheme="minorHAnsi"/>
          <w:color w:val="000000" w:themeColor="text1"/>
        </w:rPr>
        <w:t>endocytosis</w:t>
      </w:r>
      <w:r w:rsidR="00BD0BB5">
        <w:rPr>
          <w:rFonts w:asciiTheme="minorHAnsi" w:hAnsiTheme="minorHAnsi" w:cstheme="minorHAnsi"/>
          <w:color w:val="000000" w:themeColor="text1"/>
        </w:rPr>
        <w:t>,</w:t>
      </w:r>
      <w:r w:rsidRPr="00C338BA">
        <w:rPr>
          <w:rFonts w:asciiTheme="minorHAnsi" w:hAnsiTheme="minorHAnsi" w:cstheme="minorHAnsi"/>
          <w:color w:val="000000" w:themeColor="text1"/>
        </w:rPr>
        <w:t xml:space="preserve"> and development. </w:t>
      </w:r>
      <w:r w:rsidR="002F5576">
        <w:rPr>
          <w:rFonts w:asciiTheme="minorHAnsi" w:hAnsiTheme="minorHAnsi" w:cstheme="minorHAnsi"/>
          <w:color w:val="000000" w:themeColor="text1"/>
        </w:rPr>
        <w:t>The ut</w:t>
      </w:r>
      <w:r w:rsidR="00445EEF">
        <w:rPr>
          <w:rFonts w:asciiTheme="minorHAnsi" w:hAnsiTheme="minorHAnsi" w:cstheme="minorHAnsi"/>
          <w:color w:val="000000" w:themeColor="text1"/>
        </w:rPr>
        <w:t xml:space="preserve">ility of the organism is </w:t>
      </w:r>
      <w:r w:rsidR="002F5576">
        <w:rPr>
          <w:rFonts w:asciiTheme="minorHAnsi" w:hAnsiTheme="minorHAnsi" w:cstheme="minorHAnsi"/>
          <w:color w:val="000000" w:themeColor="text1"/>
        </w:rPr>
        <w:t xml:space="preserve">dependent on the feasibility of </w:t>
      </w:r>
      <w:r w:rsidRPr="00C338BA">
        <w:rPr>
          <w:rFonts w:asciiTheme="minorHAnsi" w:hAnsiTheme="minorHAnsi" w:cstheme="minorHAnsi"/>
          <w:color w:val="000000" w:themeColor="text1"/>
        </w:rPr>
        <w:t>genetic man</w:t>
      </w:r>
      <w:r w:rsidR="00C338BA" w:rsidRPr="00C338BA">
        <w:rPr>
          <w:rFonts w:asciiTheme="minorHAnsi" w:hAnsiTheme="minorHAnsi" w:cstheme="minorHAnsi"/>
          <w:color w:val="000000" w:themeColor="text1"/>
        </w:rPr>
        <w:t xml:space="preserve">ipulation. Here, we present </w:t>
      </w:r>
      <w:r w:rsidRPr="00C338BA">
        <w:rPr>
          <w:rFonts w:asciiTheme="minorHAnsi" w:hAnsiTheme="minorHAnsi" w:cstheme="minorHAnsi"/>
          <w:color w:val="000000" w:themeColor="text1"/>
        </w:rPr>
        <w:t>method</w:t>
      </w:r>
      <w:r w:rsidR="00C338BA" w:rsidRPr="00C338BA">
        <w:rPr>
          <w:rFonts w:asciiTheme="minorHAnsi" w:hAnsiTheme="minorHAnsi" w:cstheme="minorHAnsi"/>
          <w:color w:val="000000" w:themeColor="text1"/>
        </w:rPr>
        <w:t>s</w:t>
      </w:r>
      <w:r w:rsidRPr="00C338BA">
        <w:rPr>
          <w:rFonts w:asciiTheme="minorHAnsi" w:hAnsiTheme="minorHAnsi" w:cstheme="minorHAnsi"/>
          <w:color w:val="000000" w:themeColor="text1"/>
        </w:rPr>
        <w:t xml:space="preserve"> to transfect </w:t>
      </w:r>
      <w:proofErr w:type="spellStart"/>
      <w:r w:rsidRPr="00C338BA">
        <w:rPr>
          <w:rFonts w:asciiTheme="minorHAnsi" w:hAnsiTheme="minorHAnsi" w:cstheme="minorHAnsi"/>
          <w:i/>
          <w:color w:val="000000" w:themeColor="text1"/>
        </w:rPr>
        <w:t>Dictyostelium</w:t>
      </w:r>
      <w:proofErr w:type="spellEnd"/>
      <w:r w:rsidRPr="00C338BA">
        <w:rPr>
          <w:rFonts w:asciiTheme="minorHAnsi" w:hAnsiTheme="minorHAnsi" w:cstheme="minorHAnsi"/>
          <w:color w:val="000000" w:themeColor="text1"/>
        </w:rPr>
        <w:t xml:space="preserve"> </w:t>
      </w:r>
      <w:proofErr w:type="spellStart"/>
      <w:r w:rsidR="00BD0BB5" w:rsidRPr="005B4FC5">
        <w:rPr>
          <w:rFonts w:asciiTheme="minorHAnsi" w:hAnsiTheme="minorHAnsi" w:cstheme="minorHAnsi"/>
          <w:i/>
          <w:color w:val="000000" w:themeColor="text1"/>
        </w:rPr>
        <w:t>discoideum</w:t>
      </w:r>
      <w:proofErr w:type="spellEnd"/>
      <w:r w:rsidR="00BD0BB5">
        <w:rPr>
          <w:rFonts w:asciiTheme="minorHAnsi" w:hAnsiTheme="minorHAnsi" w:cstheme="minorHAnsi"/>
          <w:color w:val="000000" w:themeColor="text1"/>
        </w:rPr>
        <w:t xml:space="preserve"> cells </w:t>
      </w:r>
      <w:r w:rsidR="002F5576">
        <w:rPr>
          <w:rFonts w:asciiTheme="minorHAnsi" w:hAnsiTheme="minorHAnsi" w:cstheme="minorHAnsi"/>
          <w:color w:val="000000" w:themeColor="text1"/>
        </w:rPr>
        <w:t>that overcome</w:t>
      </w:r>
      <w:r w:rsidR="002F5576" w:rsidRPr="00C338BA">
        <w:rPr>
          <w:rFonts w:asciiTheme="minorHAnsi" w:hAnsiTheme="minorHAnsi" w:cstheme="minorHAnsi"/>
          <w:color w:val="000000" w:themeColor="text1"/>
        </w:rPr>
        <w:t xml:space="preserve"> </w:t>
      </w:r>
      <w:r w:rsidRPr="00C338BA">
        <w:rPr>
          <w:rFonts w:asciiTheme="minorHAnsi" w:hAnsiTheme="minorHAnsi" w:cstheme="minorHAnsi"/>
          <w:color w:val="000000" w:themeColor="text1"/>
        </w:rPr>
        <w:t>existing limitation</w:t>
      </w:r>
      <w:r w:rsidR="002F5576">
        <w:rPr>
          <w:rFonts w:asciiTheme="minorHAnsi" w:hAnsiTheme="minorHAnsi" w:cstheme="minorHAnsi"/>
          <w:color w:val="000000" w:themeColor="text1"/>
        </w:rPr>
        <w:t>s</w:t>
      </w:r>
      <w:r w:rsidRPr="00C338BA">
        <w:rPr>
          <w:rFonts w:asciiTheme="minorHAnsi" w:hAnsiTheme="minorHAnsi" w:cstheme="minorHAnsi"/>
          <w:color w:val="000000" w:themeColor="text1"/>
        </w:rPr>
        <w:t xml:space="preserve"> of culturing cells in </w:t>
      </w:r>
      <w:r w:rsidR="002F5576">
        <w:rPr>
          <w:rFonts w:asciiTheme="minorHAnsi" w:hAnsiTheme="minorHAnsi" w:cstheme="minorHAnsi"/>
          <w:color w:val="000000" w:themeColor="text1"/>
        </w:rPr>
        <w:t>liquid media</w:t>
      </w:r>
      <w:r w:rsidRPr="00C338BA">
        <w:rPr>
          <w:rFonts w:asciiTheme="minorHAnsi" w:hAnsiTheme="minorHAnsi" w:cstheme="minorHAnsi"/>
          <w:color w:val="000000" w:themeColor="text1"/>
        </w:rPr>
        <w:t xml:space="preserve">. </w:t>
      </w:r>
    </w:p>
    <w:p w14:paraId="4209E53C" w14:textId="77777777" w:rsidR="00B32616" w:rsidRPr="001B1519" w:rsidRDefault="00B32616" w:rsidP="00B65F9C">
      <w:pPr>
        <w:rPr>
          <w:rFonts w:asciiTheme="minorHAnsi" w:hAnsiTheme="minorHAnsi" w:cstheme="minorHAnsi"/>
          <w:b/>
          <w:color w:val="000000" w:themeColor="text1"/>
        </w:rPr>
      </w:pPr>
    </w:p>
    <w:p w14:paraId="030AC430" w14:textId="15283FDD" w:rsidR="00B32616" w:rsidRPr="001B1519" w:rsidRDefault="00B32616" w:rsidP="00B65F9C">
      <w:pPr>
        <w:rPr>
          <w:rFonts w:asciiTheme="minorHAnsi" w:hAnsiTheme="minorHAnsi" w:cstheme="minorHAnsi"/>
          <w:i/>
          <w:color w:val="808080"/>
        </w:rPr>
      </w:pPr>
      <w:bookmarkStart w:id="2" w:name="Long_Abstract"/>
      <w:r w:rsidRPr="001B1519">
        <w:rPr>
          <w:rFonts w:asciiTheme="minorHAnsi" w:hAnsiTheme="minorHAnsi" w:cstheme="minorHAnsi"/>
          <w:b/>
          <w:bCs/>
        </w:rPr>
        <w:t>ABSTRACT</w:t>
      </w:r>
      <w:bookmarkEnd w:id="2"/>
      <w:r w:rsidRPr="001B1519">
        <w:rPr>
          <w:rFonts w:asciiTheme="minorHAnsi" w:hAnsiTheme="minorHAnsi" w:cstheme="minorHAnsi"/>
          <w:b/>
          <w:bCs/>
        </w:rPr>
        <w:t>:</w:t>
      </w:r>
      <w:r w:rsidRPr="001B1519">
        <w:rPr>
          <w:rFonts w:asciiTheme="minorHAnsi" w:hAnsiTheme="minorHAnsi" w:cstheme="minorHAnsi"/>
          <w:color w:val="808080" w:themeColor="background1" w:themeShade="80"/>
        </w:rPr>
        <w:t xml:space="preserve"> </w:t>
      </w:r>
    </w:p>
    <w:p w14:paraId="005F4314" w14:textId="37BF8BF6" w:rsidR="004D6349" w:rsidRPr="00EF5E77" w:rsidRDefault="004D6349" w:rsidP="00B65F9C">
      <w:proofErr w:type="spellStart"/>
      <w:r w:rsidRPr="00E90DC9">
        <w:rPr>
          <w:rFonts w:asciiTheme="minorHAnsi" w:hAnsiTheme="minorHAnsi" w:cstheme="minorHAnsi"/>
          <w:i/>
          <w:color w:val="000000" w:themeColor="text1"/>
        </w:rPr>
        <w:t>Dictyostelium</w:t>
      </w:r>
      <w:proofErr w:type="spellEnd"/>
      <w:r w:rsidR="00BD0BB5" w:rsidRPr="00BD0BB5">
        <w:rPr>
          <w:rFonts w:asciiTheme="minorHAnsi" w:hAnsiTheme="minorHAnsi" w:cstheme="minorHAnsi"/>
          <w:i/>
          <w:color w:val="000000" w:themeColor="text1"/>
        </w:rPr>
        <w:t xml:space="preserve"> </w:t>
      </w:r>
      <w:proofErr w:type="spellStart"/>
      <w:r w:rsidR="00BD0BB5" w:rsidRPr="005B4FC5">
        <w:rPr>
          <w:rFonts w:asciiTheme="minorHAnsi" w:hAnsiTheme="minorHAnsi" w:cstheme="minorHAnsi"/>
          <w:i/>
          <w:color w:val="000000" w:themeColor="text1"/>
        </w:rPr>
        <w:t>discoideum</w:t>
      </w:r>
      <w:proofErr w:type="spellEnd"/>
      <w:r w:rsidRPr="004D6349">
        <w:rPr>
          <w:rFonts w:asciiTheme="minorHAnsi" w:hAnsiTheme="minorHAnsi" w:cstheme="minorHAnsi"/>
          <w:color w:val="000000" w:themeColor="text1"/>
        </w:rPr>
        <w:t xml:space="preserve"> </w:t>
      </w:r>
      <w:r w:rsidR="00CB6CD6">
        <w:rPr>
          <w:rFonts w:asciiTheme="minorHAnsi" w:hAnsiTheme="minorHAnsi" w:cstheme="minorHAnsi"/>
          <w:color w:val="000000" w:themeColor="text1"/>
        </w:rPr>
        <w:t xml:space="preserve">is an </w:t>
      </w:r>
      <w:r w:rsidR="00CB6CD6" w:rsidRPr="00CB6CD6">
        <w:rPr>
          <w:rFonts w:asciiTheme="minorHAnsi" w:hAnsiTheme="minorHAnsi" w:cstheme="minorHAnsi"/>
          <w:color w:val="000000" w:themeColor="text1"/>
        </w:rPr>
        <w:t>intriguing</w:t>
      </w:r>
      <w:r w:rsidR="00CB6CD6">
        <w:rPr>
          <w:rFonts w:asciiTheme="minorHAnsi" w:hAnsiTheme="minorHAnsi" w:cstheme="minorHAnsi"/>
          <w:color w:val="000000" w:themeColor="text1"/>
        </w:rPr>
        <w:t xml:space="preserve"> model organism for the study of cell differentiation </w:t>
      </w:r>
      <w:r w:rsidR="007B2F10">
        <w:rPr>
          <w:rFonts w:asciiTheme="minorHAnsi" w:hAnsiTheme="minorHAnsi" w:cstheme="minorHAnsi"/>
          <w:color w:val="000000" w:themeColor="text1"/>
        </w:rPr>
        <w:t xml:space="preserve">processes </w:t>
      </w:r>
      <w:r w:rsidR="00CB6CD6">
        <w:rPr>
          <w:rFonts w:asciiTheme="minorHAnsi" w:hAnsiTheme="minorHAnsi" w:cstheme="minorHAnsi"/>
          <w:color w:val="000000" w:themeColor="text1"/>
        </w:rPr>
        <w:t>during development, cell signaling</w:t>
      </w:r>
      <w:r w:rsidR="00BD0BB5">
        <w:rPr>
          <w:rFonts w:asciiTheme="minorHAnsi" w:hAnsiTheme="minorHAnsi" w:cstheme="minorHAnsi"/>
          <w:color w:val="000000" w:themeColor="text1"/>
        </w:rPr>
        <w:t>,</w:t>
      </w:r>
      <w:r w:rsidR="00CB6CD6">
        <w:rPr>
          <w:rFonts w:asciiTheme="minorHAnsi" w:hAnsiTheme="minorHAnsi" w:cstheme="minorHAnsi"/>
          <w:color w:val="000000" w:themeColor="text1"/>
        </w:rPr>
        <w:t xml:space="preserve"> and other </w:t>
      </w:r>
      <w:r w:rsidR="0094279B">
        <w:rPr>
          <w:rFonts w:asciiTheme="minorHAnsi" w:hAnsiTheme="minorHAnsi" w:cstheme="minorHAnsi"/>
          <w:color w:val="000000" w:themeColor="text1"/>
        </w:rPr>
        <w:t xml:space="preserve">important </w:t>
      </w:r>
      <w:r w:rsidR="00CB6CD6">
        <w:rPr>
          <w:rFonts w:asciiTheme="minorHAnsi" w:hAnsiTheme="minorHAnsi" w:cstheme="minorHAnsi"/>
          <w:color w:val="000000" w:themeColor="text1"/>
        </w:rPr>
        <w:t>cell</w:t>
      </w:r>
      <w:r w:rsidR="00BD0BB5">
        <w:rPr>
          <w:rFonts w:asciiTheme="minorHAnsi" w:hAnsiTheme="minorHAnsi" w:cstheme="minorHAnsi"/>
          <w:color w:val="000000" w:themeColor="text1"/>
        </w:rPr>
        <w:t>ular</w:t>
      </w:r>
      <w:r w:rsidR="00CB6CD6">
        <w:rPr>
          <w:rFonts w:asciiTheme="minorHAnsi" w:hAnsiTheme="minorHAnsi" w:cstheme="minorHAnsi"/>
          <w:color w:val="000000" w:themeColor="text1"/>
        </w:rPr>
        <w:t xml:space="preserve"> biolog</w:t>
      </w:r>
      <w:r w:rsidR="00BD0BB5">
        <w:rPr>
          <w:rFonts w:asciiTheme="minorHAnsi" w:hAnsiTheme="minorHAnsi" w:cstheme="minorHAnsi"/>
          <w:color w:val="000000" w:themeColor="text1"/>
        </w:rPr>
        <w:t>y</w:t>
      </w:r>
      <w:r w:rsidR="00CB6CD6">
        <w:rPr>
          <w:rFonts w:asciiTheme="minorHAnsi" w:hAnsiTheme="minorHAnsi" w:cstheme="minorHAnsi"/>
          <w:color w:val="000000" w:themeColor="text1"/>
        </w:rPr>
        <w:t xml:space="preserve"> questions. </w:t>
      </w:r>
      <w:r w:rsidR="006B2505">
        <w:t xml:space="preserve">The technologies available to genetically manipulate </w:t>
      </w:r>
      <w:proofErr w:type="spellStart"/>
      <w:r w:rsidR="006B2505" w:rsidRPr="00ED1638">
        <w:rPr>
          <w:i/>
        </w:rPr>
        <w:t>Dictyostelium</w:t>
      </w:r>
      <w:proofErr w:type="spellEnd"/>
      <w:r w:rsidR="006B2505">
        <w:t xml:space="preserve"> cells are well</w:t>
      </w:r>
      <w:r w:rsidR="00BD0BB5">
        <w:t>-</w:t>
      </w:r>
      <w:r w:rsidR="006B2505">
        <w:t xml:space="preserve">developed. </w:t>
      </w:r>
      <w:r w:rsidR="00CB6CD6">
        <w:rPr>
          <w:rFonts w:asciiTheme="minorHAnsi" w:hAnsiTheme="minorHAnsi" w:cstheme="minorHAnsi"/>
          <w:color w:val="000000" w:themeColor="text1"/>
        </w:rPr>
        <w:t>T</w:t>
      </w:r>
      <w:r w:rsidRPr="004D6349">
        <w:rPr>
          <w:rFonts w:asciiTheme="minorHAnsi" w:hAnsiTheme="minorHAnsi" w:cstheme="minorHAnsi"/>
          <w:color w:val="000000" w:themeColor="text1"/>
        </w:rPr>
        <w:t>ransf</w:t>
      </w:r>
      <w:r w:rsidR="00D13A41">
        <w:rPr>
          <w:rFonts w:asciiTheme="minorHAnsi" w:hAnsiTheme="minorHAnsi" w:cstheme="minorHAnsi"/>
          <w:color w:val="000000" w:themeColor="text1"/>
        </w:rPr>
        <w:t>ection</w:t>
      </w:r>
      <w:r w:rsidR="00CB6CD6">
        <w:rPr>
          <w:rFonts w:asciiTheme="minorHAnsi" w:hAnsiTheme="minorHAnsi" w:cstheme="minorHAnsi"/>
          <w:color w:val="000000" w:themeColor="text1"/>
        </w:rPr>
        <w:t>s</w:t>
      </w:r>
      <w:r w:rsidRPr="004D6349">
        <w:rPr>
          <w:rFonts w:asciiTheme="minorHAnsi" w:hAnsiTheme="minorHAnsi" w:cstheme="minorHAnsi"/>
          <w:color w:val="000000" w:themeColor="text1"/>
        </w:rPr>
        <w:t xml:space="preserve"> </w:t>
      </w:r>
      <w:r w:rsidR="00CB6CD6">
        <w:rPr>
          <w:rFonts w:asciiTheme="minorHAnsi" w:hAnsiTheme="minorHAnsi" w:cstheme="minorHAnsi"/>
          <w:color w:val="000000" w:themeColor="text1"/>
        </w:rPr>
        <w:t xml:space="preserve">can be </w:t>
      </w:r>
      <w:r w:rsidR="00254313">
        <w:rPr>
          <w:rFonts w:asciiTheme="minorHAnsi" w:hAnsiTheme="minorHAnsi" w:cstheme="minorHAnsi"/>
          <w:color w:val="000000" w:themeColor="text1"/>
        </w:rPr>
        <w:t>performed</w:t>
      </w:r>
      <w:r w:rsidR="00CB6CD6">
        <w:rPr>
          <w:rFonts w:asciiTheme="minorHAnsi" w:hAnsiTheme="minorHAnsi" w:cstheme="minorHAnsi"/>
          <w:color w:val="000000" w:themeColor="text1"/>
        </w:rPr>
        <w:t xml:space="preserve"> </w:t>
      </w:r>
      <w:r w:rsidRPr="004D6349">
        <w:rPr>
          <w:rFonts w:asciiTheme="minorHAnsi" w:hAnsiTheme="minorHAnsi" w:cstheme="minorHAnsi"/>
          <w:color w:val="000000" w:themeColor="text1"/>
        </w:rPr>
        <w:t>using different selectable markers</w:t>
      </w:r>
      <w:r w:rsidR="00BD0BB5">
        <w:rPr>
          <w:rFonts w:asciiTheme="minorHAnsi" w:hAnsiTheme="minorHAnsi" w:cstheme="minorHAnsi"/>
          <w:color w:val="000000" w:themeColor="text1"/>
        </w:rPr>
        <w:t xml:space="preserve"> and</w:t>
      </w:r>
      <w:r w:rsidRPr="004D6349">
        <w:rPr>
          <w:rFonts w:asciiTheme="minorHAnsi" w:hAnsiTheme="minorHAnsi" w:cstheme="minorHAnsi"/>
          <w:color w:val="000000" w:themeColor="text1"/>
        </w:rPr>
        <w:t xml:space="preserve"> marker re-cycling, </w:t>
      </w:r>
      <w:r w:rsidR="0094279B">
        <w:rPr>
          <w:rFonts w:asciiTheme="minorHAnsi" w:hAnsiTheme="minorHAnsi" w:cstheme="minorHAnsi"/>
          <w:color w:val="000000" w:themeColor="text1"/>
        </w:rPr>
        <w:t xml:space="preserve">including </w:t>
      </w:r>
      <w:r w:rsidRPr="004D6349">
        <w:rPr>
          <w:rFonts w:asciiTheme="minorHAnsi" w:hAnsiTheme="minorHAnsi" w:cstheme="minorHAnsi"/>
          <w:color w:val="000000" w:themeColor="text1"/>
        </w:rPr>
        <w:t>homologous recombination and insertional mutagenesis</w:t>
      </w:r>
      <w:r w:rsidR="00CB6CD6">
        <w:rPr>
          <w:rFonts w:asciiTheme="minorHAnsi" w:hAnsiTheme="minorHAnsi" w:cstheme="minorHAnsi"/>
          <w:color w:val="000000" w:themeColor="text1"/>
        </w:rPr>
        <w:t xml:space="preserve">. </w:t>
      </w:r>
      <w:r w:rsidR="00254313">
        <w:rPr>
          <w:rFonts w:asciiTheme="minorHAnsi" w:hAnsiTheme="minorHAnsi" w:cstheme="minorHAnsi"/>
          <w:color w:val="000000" w:themeColor="text1"/>
        </w:rPr>
        <w:t>T</w:t>
      </w:r>
      <w:r w:rsidR="00CB6CD6">
        <w:rPr>
          <w:rFonts w:asciiTheme="minorHAnsi" w:hAnsiTheme="minorHAnsi" w:cstheme="minorHAnsi"/>
          <w:color w:val="000000" w:themeColor="text1"/>
        </w:rPr>
        <w:t xml:space="preserve">his is </w:t>
      </w:r>
      <w:r w:rsidR="00877B35">
        <w:rPr>
          <w:rFonts w:asciiTheme="minorHAnsi" w:hAnsiTheme="minorHAnsi" w:cstheme="minorHAnsi"/>
          <w:color w:val="000000" w:themeColor="text1"/>
        </w:rPr>
        <w:t xml:space="preserve">supported </w:t>
      </w:r>
      <w:r>
        <w:rPr>
          <w:rFonts w:asciiTheme="minorHAnsi" w:hAnsiTheme="minorHAnsi" w:cstheme="minorHAnsi"/>
          <w:color w:val="000000" w:themeColor="text1"/>
        </w:rPr>
        <w:t>by a well-annotated genome.</w:t>
      </w:r>
      <w:r w:rsidR="002F5576">
        <w:rPr>
          <w:rFonts w:asciiTheme="minorHAnsi" w:hAnsiTheme="minorHAnsi" w:cstheme="minorHAnsi"/>
          <w:color w:val="000000" w:themeColor="text1"/>
        </w:rPr>
        <w:t xml:space="preserve"> </w:t>
      </w:r>
      <w:r w:rsidRPr="004D6349">
        <w:rPr>
          <w:rFonts w:asciiTheme="minorHAnsi" w:hAnsiTheme="minorHAnsi" w:cstheme="minorHAnsi"/>
          <w:color w:val="000000" w:themeColor="text1"/>
        </w:rPr>
        <w:t>However</w:t>
      </w:r>
      <w:r w:rsidR="002F5576">
        <w:rPr>
          <w:rFonts w:asciiTheme="minorHAnsi" w:hAnsiTheme="minorHAnsi" w:cstheme="minorHAnsi"/>
          <w:color w:val="000000" w:themeColor="text1"/>
        </w:rPr>
        <w:t>,</w:t>
      </w:r>
      <w:r w:rsidR="00CB6CD6">
        <w:rPr>
          <w:rFonts w:asciiTheme="minorHAnsi" w:hAnsiTheme="minorHAnsi" w:cstheme="minorHAnsi"/>
          <w:color w:val="000000" w:themeColor="text1"/>
        </w:rPr>
        <w:t xml:space="preserve"> </w:t>
      </w:r>
      <w:r w:rsidR="002F5576">
        <w:rPr>
          <w:rFonts w:asciiTheme="minorHAnsi" w:hAnsiTheme="minorHAnsi" w:cstheme="minorHAnsi"/>
          <w:color w:val="000000" w:themeColor="text1"/>
        </w:rPr>
        <w:t>these approaches are</w:t>
      </w:r>
      <w:r w:rsidRPr="004D6349">
        <w:rPr>
          <w:rFonts w:asciiTheme="minorHAnsi" w:hAnsiTheme="minorHAnsi" w:cstheme="minorHAnsi"/>
          <w:color w:val="000000" w:themeColor="text1"/>
        </w:rPr>
        <w:t xml:space="preserve"> optimized for </w:t>
      </w:r>
      <w:r w:rsidR="008D081B">
        <w:rPr>
          <w:rFonts w:asciiTheme="minorHAnsi" w:hAnsiTheme="minorHAnsi" w:cstheme="minorHAnsi"/>
          <w:color w:val="000000" w:themeColor="text1"/>
        </w:rPr>
        <w:t xml:space="preserve">axenic </w:t>
      </w:r>
      <w:r w:rsidR="002F5576">
        <w:rPr>
          <w:rFonts w:asciiTheme="minorHAnsi" w:hAnsiTheme="minorHAnsi" w:cstheme="minorHAnsi"/>
          <w:color w:val="000000" w:themeColor="text1"/>
        </w:rPr>
        <w:t>cell lines</w:t>
      </w:r>
      <w:r w:rsidRPr="004D6349">
        <w:rPr>
          <w:rFonts w:asciiTheme="minorHAnsi" w:hAnsiTheme="minorHAnsi" w:cstheme="minorHAnsi"/>
          <w:color w:val="000000" w:themeColor="text1"/>
        </w:rPr>
        <w:t xml:space="preserve"> growing in </w:t>
      </w:r>
      <w:r w:rsidRPr="004D6349">
        <w:rPr>
          <w:rFonts w:asciiTheme="minorHAnsi" w:hAnsiTheme="minorHAnsi" w:cstheme="minorHAnsi"/>
          <w:color w:val="000000" w:themeColor="text1"/>
        </w:rPr>
        <w:lastRenderedPageBreak/>
        <w:t xml:space="preserve">liquid </w:t>
      </w:r>
      <w:r w:rsidR="002F5576">
        <w:rPr>
          <w:rFonts w:asciiTheme="minorHAnsi" w:hAnsiTheme="minorHAnsi" w:cstheme="minorHAnsi"/>
          <w:color w:val="000000" w:themeColor="text1"/>
        </w:rPr>
        <w:t xml:space="preserve">cultures </w:t>
      </w:r>
      <w:r w:rsidRPr="004D6349">
        <w:rPr>
          <w:rFonts w:asciiTheme="minorHAnsi" w:hAnsiTheme="minorHAnsi" w:cstheme="minorHAnsi"/>
          <w:color w:val="000000" w:themeColor="text1"/>
        </w:rPr>
        <w:t xml:space="preserve">and </w:t>
      </w:r>
      <w:r w:rsidR="002F5576">
        <w:rPr>
          <w:rFonts w:asciiTheme="minorHAnsi" w:hAnsiTheme="minorHAnsi" w:cstheme="minorHAnsi"/>
          <w:color w:val="000000" w:themeColor="text1"/>
        </w:rPr>
        <w:t>are</w:t>
      </w:r>
      <w:r w:rsidRPr="004D6349">
        <w:rPr>
          <w:rFonts w:asciiTheme="minorHAnsi" w:hAnsiTheme="minorHAnsi" w:cstheme="minorHAnsi"/>
          <w:color w:val="000000" w:themeColor="text1"/>
        </w:rPr>
        <w:t xml:space="preserve"> difficult to apply to </w:t>
      </w:r>
      <w:r w:rsidR="007C55DB">
        <w:rPr>
          <w:rFonts w:asciiTheme="minorHAnsi" w:hAnsiTheme="minorHAnsi" w:cstheme="minorHAnsi"/>
          <w:color w:val="000000" w:themeColor="text1"/>
        </w:rPr>
        <w:t xml:space="preserve">non-axenic </w:t>
      </w:r>
      <w:r w:rsidRPr="004D6349">
        <w:rPr>
          <w:rFonts w:asciiTheme="minorHAnsi" w:hAnsiTheme="minorHAnsi" w:cstheme="minorHAnsi"/>
          <w:color w:val="000000" w:themeColor="text1"/>
        </w:rPr>
        <w:t xml:space="preserve">wild-type cells, which </w:t>
      </w:r>
      <w:r w:rsidR="002F5576">
        <w:rPr>
          <w:rFonts w:asciiTheme="minorHAnsi" w:hAnsiTheme="minorHAnsi" w:cstheme="minorHAnsi"/>
          <w:color w:val="000000" w:themeColor="text1"/>
        </w:rPr>
        <w:t>feed</w:t>
      </w:r>
      <w:r w:rsidR="002F5576" w:rsidRPr="004D6349">
        <w:rPr>
          <w:rFonts w:asciiTheme="minorHAnsi" w:hAnsiTheme="minorHAnsi" w:cstheme="minorHAnsi"/>
          <w:color w:val="000000" w:themeColor="text1"/>
        </w:rPr>
        <w:t xml:space="preserve"> </w:t>
      </w:r>
      <w:r w:rsidRPr="004D6349">
        <w:rPr>
          <w:rFonts w:asciiTheme="minorHAnsi" w:hAnsiTheme="minorHAnsi" w:cstheme="minorHAnsi"/>
          <w:color w:val="000000" w:themeColor="text1"/>
        </w:rPr>
        <w:t xml:space="preserve">only on bacteria. </w:t>
      </w:r>
      <w:r w:rsidR="009625D0">
        <w:rPr>
          <w:rFonts w:asciiTheme="minorHAnsi" w:hAnsiTheme="minorHAnsi" w:cstheme="minorHAnsi"/>
          <w:color w:val="000000" w:themeColor="text1"/>
        </w:rPr>
        <w:t>The</w:t>
      </w:r>
      <w:r w:rsidR="009625D0" w:rsidRPr="004D6349">
        <w:rPr>
          <w:rFonts w:asciiTheme="minorHAnsi" w:hAnsiTheme="minorHAnsi" w:cstheme="minorHAnsi"/>
          <w:color w:val="000000" w:themeColor="text1"/>
        </w:rPr>
        <w:t xml:space="preserve"> mutations that are present in </w:t>
      </w:r>
      <w:r w:rsidR="009625D0">
        <w:rPr>
          <w:rFonts w:asciiTheme="minorHAnsi" w:hAnsiTheme="minorHAnsi" w:cstheme="minorHAnsi"/>
          <w:color w:val="000000" w:themeColor="text1"/>
        </w:rPr>
        <w:t>axenic</w:t>
      </w:r>
      <w:r w:rsidR="009625D0" w:rsidRPr="004D6349">
        <w:rPr>
          <w:rFonts w:asciiTheme="minorHAnsi" w:hAnsiTheme="minorHAnsi" w:cstheme="minorHAnsi"/>
          <w:color w:val="000000" w:themeColor="text1"/>
        </w:rPr>
        <w:t xml:space="preserve"> strains disturb Ras </w:t>
      </w:r>
      <w:r w:rsidR="009625D0">
        <w:rPr>
          <w:rFonts w:asciiTheme="minorHAnsi" w:hAnsiTheme="minorHAnsi" w:cstheme="minorHAnsi"/>
          <w:color w:val="000000" w:themeColor="text1"/>
        </w:rPr>
        <w:t>signaling,</w:t>
      </w:r>
      <w:r w:rsidR="009625D0" w:rsidRPr="004D6349">
        <w:rPr>
          <w:rFonts w:asciiTheme="minorHAnsi" w:hAnsiTheme="minorHAnsi" w:cstheme="minorHAnsi"/>
          <w:color w:val="000000" w:themeColor="text1"/>
        </w:rPr>
        <w:t xml:space="preserve"> </w:t>
      </w:r>
      <w:r w:rsidR="009625D0">
        <w:rPr>
          <w:rFonts w:asciiTheme="minorHAnsi" w:hAnsiTheme="minorHAnsi" w:cstheme="minorHAnsi"/>
          <w:color w:val="000000" w:themeColor="text1"/>
        </w:rPr>
        <w:t>causing</w:t>
      </w:r>
      <w:r w:rsidR="009625D0" w:rsidRPr="004D6349">
        <w:rPr>
          <w:rFonts w:asciiTheme="minorHAnsi" w:hAnsiTheme="minorHAnsi" w:cstheme="minorHAnsi"/>
          <w:color w:val="000000" w:themeColor="text1"/>
        </w:rPr>
        <w:t xml:space="preserve"> excessive </w:t>
      </w:r>
      <w:proofErr w:type="spellStart"/>
      <w:r w:rsidR="009625D0" w:rsidRPr="004D6349">
        <w:rPr>
          <w:rFonts w:asciiTheme="minorHAnsi" w:hAnsiTheme="minorHAnsi" w:cstheme="minorHAnsi"/>
          <w:color w:val="000000" w:themeColor="text1"/>
        </w:rPr>
        <w:t>macropinocytosis</w:t>
      </w:r>
      <w:proofErr w:type="spellEnd"/>
      <w:r w:rsidR="009625D0" w:rsidRPr="004D6349">
        <w:rPr>
          <w:rFonts w:asciiTheme="minorHAnsi" w:hAnsiTheme="minorHAnsi" w:cstheme="minorHAnsi"/>
          <w:color w:val="000000" w:themeColor="text1"/>
        </w:rPr>
        <w:t xml:space="preserve"> </w:t>
      </w:r>
      <w:r w:rsidR="009625D0">
        <w:rPr>
          <w:rFonts w:asciiTheme="minorHAnsi" w:hAnsiTheme="minorHAnsi" w:cstheme="minorHAnsi"/>
          <w:color w:val="000000" w:themeColor="text1"/>
        </w:rPr>
        <w:t>required for feeding</w:t>
      </w:r>
      <w:r w:rsidR="00BD0BB5">
        <w:rPr>
          <w:rFonts w:asciiTheme="minorHAnsi" w:hAnsiTheme="minorHAnsi" w:cstheme="minorHAnsi"/>
          <w:color w:val="000000" w:themeColor="text1"/>
        </w:rPr>
        <w:t>,</w:t>
      </w:r>
      <w:r w:rsidR="009625D0">
        <w:rPr>
          <w:rFonts w:asciiTheme="minorHAnsi" w:hAnsiTheme="minorHAnsi" w:cstheme="minorHAnsi"/>
          <w:color w:val="000000" w:themeColor="text1"/>
        </w:rPr>
        <w:t xml:space="preserve"> </w:t>
      </w:r>
      <w:r w:rsidR="009625D0" w:rsidRPr="004D6349">
        <w:rPr>
          <w:rFonts w:asciiTheme="minorHAnsi" w:hAnsiTheme="minorHAnsi" w:cstheme="minorHAnsi"/>
          <w:color w:val="000000" w:themeColor="text1"/>
        </w:rPr>
        <w:t>and imp</w:t>
      </w:r>
      <w:r w:rsidR="009625D0">
        <w:rPr>
          <w:rFonts w:asciiTheme="minorHAnsi" w:hAnsiTheme="minorHAnsi" w:cstheme="minorHAnsi"/>
          <w:color w:val="000000" w:themeColor="text1"/>
        </w:rPr>
        <w:t>air</w:t>
      </w:r>
      <w:r w:rsidR="009625D0" w:rsidRPr="004D6349">
        <w:rPr>
          <w:rFonts w:asciiTheme="minorHAnsi" w:hAnsiTheme="minorHAnsi" w:cstheme="minorHAnsi"/>
          <w:color w:val="000000" w:themeColor="text1"/>
        </w:rPr>
        <w:t xml:space="preserve"> cell migration, </w:t>
      </w:r>
      <w:r w:rsidR="009625D0">
        <w:rPr>
          <w:rFonts w:asciiTheme="minorHAnsi" w:hAnsiTheme="minorHAnsi" w:cstheme="minorHAnsi"/>
          <w:color w:val="000000" w:themeColor="text1"/>
        </w:rPr>
        <w:t>which confounds</w:t>
      </w:r>
      <w:r w:rsidR="009625D0" w:rsidRPr="004D6349">
        <w:rPr>
          <w:rFonts w:asciiTheme="minorHAnsi" w:hAnsiTheme="minorHAnsi" w:cstheme="minorHAnsi"/>
          <w:color w:val="000000" w:themeColor="text1"/>
        </w:rPr>
        <w:t xml:space="preserve"> the interpretation of signal transduction and chemotaxis experiments</w:t>
      </w:r>
      <w:r w:rsidR="009625D0">
        <w:rPr>
          <w:rFonts w:asciiTheme="minorHAnsi" w:hAnsiTheme="minorHAnsi" w:cstheme="minorHAnsi"/>
          <w:color w:val="000000" w:themeColor="text1"/>
        </w:rPr>
        <w:t xml:space="preserve"> in those strains</w:t>
      </w:r>
      <w:r w:rsidR="009625D0" w:rsidRPr="004D6349">
        <w:rPr>
          <w:rFonts w:asciiTheme="minorHAnsi" w:hAnsiTheme="minorHAnsi" w:cstheme="minorHAnsi"/>
          <w:color w:val="000000" w:themeColor="text1"/>
        </w:rPr>
        <w:t>.</w:t>
      </w:r>
      <w:r w:rsidR="009625D0">
        <w:rPr>
          <w:rFonts w:asciiTheme="minorHAnsi" w:hAnsiTheme="minorHAnsi" w:cstheme="minorHAnsi"/>
          <w:color w:val="000000" w:themeColor="text1"/>
        </w:rPr>
        <w:t xml:space="preserve"> </w:t>
      </w:r>
      <w:r w:rsidR="00D33ABB">
        <w:rPr>
          <w:rFonts w:asciiTheme="minorHAnsi" w:hAnsiTheme="minorHAnsi" w:cstheme="minorHAnsi"/>
          <w:color w:val="000000" w:themeColor="text1"/>
        </w:rPr>
        <w:t xml:space="preserve">Earlier attempts to genetically manipulate non-axenic cells </w:t>
      </w:r>
      <w:r w:rsidR="00BD0BB5">
        <w:rPr>
          <w:rFonts w:asciiTheme="minorHAnsi" w:hAnsiTheme="minorHAnsi" w:cstheme="minorHAnsi"/>
          <w:color w:val="000000" w:themeColor="text1"/>
        </w:rPr>
        <w:t xml:space="preserve">have </w:t>
      </w:r>
      <w:r w:rsidR="00E32927">
        <w:rPr>
          <w:rFonts w:asciiTheme="minorHAnsi" w:hAnsiTheme="minorHAnsi" w:cstheme="minorHAnsi"/>
          <w:color w:val="000000" w:themeColor="text1"/>
        </w:rPr>
        <w:t xml:space="preserve">lacked efficiency and required complex experimental procedures. </w:t>
      </w:r>
      <w:r w:rsidR="007C55DB">
        <w:rPr>
          <w:rFonts w:asciiTheme="minorHAnsi" w:hAnsiTheme="minorHAnsi" w:cstheme="minorHAnsi"/>
          <w:color w:val="000000" w:themeColor="text1"/>
        </w:rPr>
        <w:t xml:space="preserve">We </w:t>
      </w:r>
      <w:r w:rsidR="00BD0BB5">
        <w:rPr>
          <w:rFonts w:asciiTheme="minorHAnsi" w:hAnsiTheme="minorHAnsi" w:cstheme="minorHAnsi"/>
          <w:color w:val="000000" w:themeColor="text1"/>
        </w:rPr>
        <w:t xml:space="preserve">have </w:t>
      </w:r>
      <w:r w:rsidR="007C55DB">
        <w:rPr>
          <w:rFonts w:asciiTheme="minorHAnsi" w:hAnsiTheme="minorHAnsi" w:cstheme="minorHAnsi"/>
          <w:color w:val="000000" w:themeColor="text1"/>
        </w:rPr>
        <w:t xml:space="preserve">developed a </w:t>
      </w:r>
      <w:r w:rsidR="009625D0">
        <w:rPr>
          <w:rFonts w:asciiTheme="minorHAnsi" w:hAnsiTheme="minorHAnsi" w:cstheme="minorHAnsi"/>
          <w:color w:val="000000" w:themeColor="text1"/>
        </w:rPr>
        <w:t xml:space="preserve">simple </w:t>
      </w:r>
      <w:r w:rsidR="007C55DB">
        <w:rPr>
          <w:rFonts w:asciiTheme="minorHAnsi" w:hAnsiTheme="minorHAnsi" w:cstheme="minorHAnsi"/>
          <w:color w:val="000000" w:themeColor="text1"/>
        </w:rPr>
        <w:t>transfection protocol that</w:t>
      </w:r>
      <w:r w:rsidR="00EB5E73">
        <w:rPr>
          <w:rFonts w:asciiTheme="minorHAnsi" w:hAnsiTheme="minorHAnsi" w:cstheme="minorHAnsi"/>
          <w:color w:val="000000" w:themeColor="text1"/>
        </w:rPr>
        <w:t>,</w:t>
      </w:r>
      <w:r w:rsidR="007C55DB">
        <w:rPr>
          <w:rFonts w:asciiTheme="minorHAnsi" w:hAnsiTheme="minorHAnsi" w:cstheme="minorHAnsi"/>
          <w:color w:val="000000" w:themeColor="text1"/>
        </w:rPr>
        <w:t xml:space="preserve"> </w:t>
      </w:r>
      <w:r w:rsidR="009625D0">
        <w:rPr>
          <w:rFonts w:asciiTheme="minorHAnsi" w:hAnsiTheme="minorHAnsi" w:cstheme="minorHAnsi"/>
          <w:color w:val="000000" w:themeColor="text1"/>
        </w:rPr>
        <w:t>for the first time</w:t>
      </w:r>
      <w:r w:rsidR="00EB5E73">
        <w:rPr>
          <w:rFonts w:asciiTheme="minorHAnsi" w:hAnsiTheme="minorHAnsi" w:cstheme="minorHAnsi"/>
          <w:color w:val="000000" w:themeColor="text1"/>
        </w:rPr>
        <w:t>,</w:t>
      </w:r>
      <w:r w:rsidR="009625D0">
        <w:rPr>
          <w:rFonts w:asciiTheme="minorHAnsi" w:hAnsiTheme="minorHAnsi" w:cstheme="minorHAnsi"/>
          <w:color w:val="000000" w:themeColor="text1"/>
        </w:rPr>
        <w:t xml:space="preserve"> </w:t>
      </w:r>
      <w:r w:rsidR="00D33ABB">
        <w:rPr>
          <w:rFonts w:asciiTheme="minorHAnsi" w:hAnsiTheme="minorHAnsi" w:cstheme="minorHAnsi"/>
          <w:color w:val="000000" w:themeColor="text1"/>
        </w:rPr>
        <w:t>overcome</w:t>
      </w:r>
      <w:r w:rsidR="00EB5E73">
        <w:rPr>
          <w:rFonts w:asciiTheme="minorHAnsi" w:hAnsiTheme="minorHAnsi" w:cstheme="minorHAnsi"/>
          <w:color w:val="000000" w:themeColor="text1"/>
        </w:rPr>
        <w:t>s</w:t>
      </w:r>
      <w:r w:rsidR="007C55DB">
        <w:rPr>
          <w:rFonts w:asciiTheme="minorHAnsi" w:hAnsiTheme="minorHAnsi" w:cstheme="minorHAnsi"/>
          <w:color w:val="000000" w:themeColor="text1"/>
        </w:rPr>
        <w:t xml:space="preserve"> th</w:t>
      </w:r>
      <w:r w:rsidR="00BD0BB5">
        <w:rPr>
          <w:rFonts w:asciiTheme="minorHAnsi" w:hAnsiTheme="minorHAnsi" w:cstheme="minorHAnsi"/>
          <w:color w:val="000000" w:themeColor="text1"/>
        </w:rPr>
        <w:t>e</w:t>
      </w:r>
      <w:r w:rsidR="007C55DB">
        <w:rPr>
          <w:rFonts w:asciiTheme="minorHAnsi" w:hAnsiTheme="minorHAnsi" w:cstheme="minorHAnsi"/>
          <w:color w:val="000000" w:themeColor="text1"/>
        </w:rPr>
        <w:t>se limitations</w:t>
      </w:r>
      <w:r w:rsidR="002768FA">
        <w:rPr>
          <w:rFonts w:asciiTheme="minorHAnsi" w:hAnsiTheme="minorHAnsi" w:cstheme="minorHAnsi"/>
          <w:color w:val="000000" w:themeColor="text1"/>
        </w:rPr>
        <w:t>.</w:t>
      </w:r>
      <w:r w:rsidR="007C55DB">
        <w:rPr>
          <w:rFonts w:asciiTheme="minorHAnsi" w:hAnsiTheme="minorHAnsi" w:cstheme="minorHAnsi"/>
          <w:color w:val="000000" w:themeColor="text1"/>
        </w:rPr>
        <w:t xml:space="preserve"> </w:t>
      </w:r>
      <w:r w:rsidR="009625D0">
        <w:rPr>
          <w:rFonts w:asciiTheme="minorHAnsi" w:hAnsiTheme="minorHAnsi" w:cstheme="minorHAnsi"/>
          <w:color w:val="000000" w:themeColor="text1"/>
        </w:rPr>
        <w:t>Those</w:t>
      </w:r>
      <w:r w:rsidR="002768FA" w:rsidRPr="004D6349">
        <w:rPr>
          <w:rFonts w:asciiTheme="minorHAnsi" w:hAnsiTheme="minorHAnsi" w:cstheme="minorHAnsi"/>
          <w:color w:val="000000" w:themeColor="text1"/>
        </w:rPr>
        <w:t xml:space="preserve"> series of </w:t>
      </w:r>
      <w:r w:rsidR="0094279B">
        <w:rPr>
          <w:rFonts w:asciiTheme="minorHAnsi" w:hAnsiTheme="minorHAnsi" w:cstheme="minorHAnsi"/>
          <w:color w:val="000000" w:themeColor="text1"/>
        </w:rPr>
        <w:t>large</w:t>
      </w:r>
      <w:r w:rsidR="002768FA" w:rsidRPr="004D6349">
        <w:rPr>
          <w:rFonts w:asciiTheme="minorHAnsi" w:hAnsiTheme="minorHAnsi" w:cstheme="minorHAnsi"/>
          <w:color w:val="000000" w:themeColor="text1"/>
        </w:rPr>
        <w:t xml:space="preserve"> improvements to </w:t>
      </w:r>
      <w:proofErr w:type="spellStart"/>
      <w:r w:rsidR="002768FA" w:rsidRPr="00E90DC9">
        <w:rPr>
          <w:rFonts w:asciiTheme="minorHAnsi" w:hAnsiTheme="minorHAnsi" w:cstheme="minorHAnsi"/>
          <w:i/>
          <w:color w:val="000000" w:themeColor="text1"/>
        </w:rPr>
        <w:t>Dictyostelium</w:t>
      </w:r>
      <w:proofErr w:type="spellEnd"/>
      <w:r w:rsidR="002768FA" w:rsidRPr="004D6349">
        <w:rPr>
          <w:rFonts w:asciiTheme="minorHAnsi" w:hAnsiTheme="minorHAnsi" w:cstheme="minorHAnsi"/>
          <w:color w:val="000000" w:themeColor="text1"/>
        </w:rPr>
        <w:t xml:space="preserve"> molecular genetics allow wild-type cells to be </w:t>
      </w:r>
      <w:r w:rsidR="002768FA">
        <w:rPr>
          <w:rFonts w:asciiTheme="minorHAnsi" w:hAnsiTheme="minorHAnsi" w:cstheme="minorHAnsi"/>
          <w:color w:val="000000" w:themeColor="text1"/>
        </w:rPr>
        <w:t>manipulated as easily as standard laboratory strains</w:t>
      </w:r>
      <w:r w:rsidR="002768FA" w:rsidRPr="004D6349">
        <w:rPr>
          <w:rFonts w:asciiTheme="minorHAnsi" w:hAnsiTheme="minorHAnsi" w:cstheme="minorHAnsi"/>
          <w:color w:val="000000" w:themeColor="text1"/>
        </w:rPr>
        <w:t>.</w:t>
      </w:r>
      <w:r w:rsidR="002768FA">
        <w:rPr>
          <w:rFonts w:asciiTheme="minorHAnsi" w:hAnsiTheme="minorHAnsi" w:cstheme="minorHAnsi"/>
          <w:color w:val="000000" w:themeColor="text1"/>
        </w:rPr>
        <w:t xml:space="preserve"> </w:t>
      </w:r>
      <w:r w:rsidR="002F5576">
        <w:rPr>
          <w:rFonts w:asciiTheme="minorHAnsi" w:hAnsiTheme="minorHAnsi" w:cstheme="minorHAnsi"/>
          <w:color w:val="000000" w:themeColor="text1"/>
        </w:rPr>
        <w:t xml:space="preserve">In addition to the </w:t>
      </w:r>
      <w:r w:rsidR="00D13A41">
        <w:rPr>
          <w:rFonts w:asciiTheme="minorHAnsi" w:hAnsiTheme="minorHAnsi" w:cstheme="minorHAnsi"/>
          <w:color w:val="000000" w:themeColor="text1"/>
        </w:rPr>
        <w:t>advantages for</w:t>
      </w:r>
      <w:r w:rsidR="002F5576">
        <w:rPr>
          <w:rFonts w:asciiTheme="minorHAnsi" w:hAnsiTheme="minorHAnsi" w:cstheme="minorHAnsi"/>
          <w:color w:val="000000" w:themeColor="text1"/>
        </w:rPr>
        <w:t xml:space="preserve"> studying uncorrupted signaling and motility processes, mutants that disrupt </w:t>
      </w:r>
      <w:proofErr w:type="spellStart"/>
      <w:r w:rsidR="002F5576">
        <w:rPr>
          <w:rFonts w:asciiTheme="minorHAnsi" w:hAnsiTheme="minorHAnsi" w:cstheme="minorHAnsi"/>
          <w:color w:val="000000" w:themeColor="text1"/>
        </w:rPr>
        <w:t>macropinocytosis</w:t>
      </w:r>
      <w:proofErr w:type="spellEnd"/>
      <w:r w:rsidR="002F5576">
        <w:rPr>
          <w:rFonts w:asciiTheme="minorHAnsi" w:hAnsiTheme="minorHAnsi" w:cstheme="minorHAnsi"/>
          <w:color w:val="000000" w:themeColor="text1"/>
        </w:rPr>
        <w:t>-based growth</w:t>
      </w:r>
      <w:r w:rsidR="00BD0BB5" w:rsidRPr="00BD0BB5">
        <w:rPr>
          <w:rFonts w:asciiTheme="minorHAnsi" w:hAnsiTheme="minorHAnsi" w:cstheme="minorHAnsi"/>
          <w:color w:val="000000" w:themeColor="text1"/>
        </w:rPr>
        <w:t xml:space="preserve"> </w:t>
      </w:r>
      <w:r w:rsidR="00BD0BB5">
        <w:rPr>
          <w:rFonts w:asciiTheme="minorHAnsi" w:hAnsiTheme="minorHAnsi" w:cstheme="minorHAnsi"/>
          <w:color w:val="000000" w:themeColor="text1"/>
        </w:rPr>
        <w:t>can now be readily isolated</w:t>
      </w:r>
      <w:r w:rsidR="0094279B">
        <w:rPr>
          <w:rFonts w:asciiTheme="minorHAnsi" w:hAnsiTheme="minorHAnsi" w:cstheme="minorHAnsi"/>
          <w:color w:val="000000" w:themeColor="text1"/>
        </w:rPr>
        <w:t>.</w:t>
      </w:r>
      <w:r w:rsidR="002F5576">
        <w:rPr>
          <w:rFonts w:asciiTheme="minorHAnsi" w:hAnsiTheme="minorHAnsi" w:cstheme="minorHAnsi"/>
          <w:color w:val="000000" w:themeColor="text1"/>
        </w:rPr>
        <w:t xml:space="preserve"> </w:t>
      </w:r>
      <w:r w:rsidR="005B4FC5">
        <w:rPr>
          <w:rFonts w:asciiTheme="minorHAnsi" w:hAnsiTheme="minorHAnsi" w:cstheme="minorHAnsi"/>
          <w:color w:val="000000" w:themeColor="text1"/>
        </w:rPr>
        <w:t>Furthermore,</w:t>
      </w:r>
      <w:r w:rsidR="0094279B">
        <w:rPr>
          <w:rFonts w:asciiTheme="minorHAnsi" w:hAnsiTheme="minorHAnsi" w:cstheme="minorHAnsi"/>
          <w:color w:val="000000" w:themeColor="text1"/>
        </w:rPr>
        <w:t xml:space="preserve"> </w:t>
      </w:r>
      <w:r w:rsidR="002F5576">
        <w:rPr>
          <w:rFonts w:asciiTheme="minorHAnsi" w:hAnsiTheme="minorHAnsi" w:cstheme="minorHAnsi"/>
          <w:color w:val="000000" w:themeColor="text1"/>
        </w:rPr>
        <w:t xml:space="preserve">the </w:t>
      </w:r>
      <w:r w:rsidR="00BD0BB5">
        <w:rPr>
          <w:rFonts w:asciiTheme="minorHAnsi" w:hAnsiTheme="minorHAnsi" w:cstheme="minorHAnsi"/>
          <w:color w:val="000000" w:themeColor="text1"/>
        </w:rPr>
        <w:t>entire</w:t>
      </w:r>
      <w:r w:rsidR="001B30E0">
        <w:rPr>
          <w:rFonts w:asciiTheme="minorHAnsi" w:hAnsiTheme="minorHAnsi" w:cstheme="minorHAnsi"/>
          <w:color w:val="000000" w:themeColor="text1"/>
        </w:rPr>
        <w:t xml:space="preserve"> transf</w:t>
      </w:r>
      <w:r w:rsidR="00D13A41">
        <w:rPr>
          <w:rFonts w:asciiTheme="minorHAnsi" w:hAnsiTheme="minorHAnsi" w:cstheme="minorHAnsi"/>
          <w:color w:val="000000" w:themeColor="text1"/>
        </w:rPr>
        <w:t>ection</w:t>
      </w:r>
      <w:r w:rsidR="001B30E0">
        <w:rPr>
          <w:rFonts w:asciiTheme="minorHAnsi" w:hAnsiTheme="minorHAnsi" w:cstheme="minorHAnsi"/>
          <w:color w:val="000000" w:themeColor="text1"/>
        </w:rPr>
        <w:t xml:space="preserve"> </w:t>
      </w:r>
      <w:r w:rsidR="006B2505">
        <w:rPr>
          <w:rFonts w:asciiTheme="minorHAnsi" w:hAnsiTheme="minorHAnsi" w:cstheme="minorHAnsi"/>
          <w:color w:val="000000" w:themeColor="text1"/>
        </w:rPr>
        <w:t>workflow</w:t>
      </w:r>
      <w:r w:rsidR="001B30E0">
        <w:rPr>
          <w:rFonts w:asciiTheme="minorHAnsi" w:hAnsiTheme="minorHAnsi" w:cstheme="minorHAnsi"/>
          <w:color w:val="000000" w:themeColor="text1"/>
        </w:rPr>
        <w:t xml:space="preserve"> is greatly accelerated, with recombinant </w:t>
      </w:r>
      <w:r w:rsidRPr="004D6349">
        <w:rPr>
          <w:rFonts w:asciiTheme="minorHAnsi" w:hAnsiTheme="minorHAnsi" w:cstheme="minorHAnsi"/>
          <w:color w:val="000000" w:themeColor="text1"/>
        </w:rPr>
        <w:t xml:space="preserve">cells </w:t>
      </w:r>
      <w:r w:rsidR="00BD0BB5">
        <w:rPr>
          <w:rFonts w:asciiTheme="minorHAnsi" w:hAnsiTheme="minorHAnsi" w:cstheme="minorHAnsi"/>
          <w:color w:val="000000" w:themeColor="text1"/>
        </w:rPr>
        <w:t>that can be</w:t>
      </w:r>
      <w:r w:rsidR="001B30E0">
        <w:rPr>
          <w:rFonts w:asciiTheme="minorHAnsi" w:hAnsiTheme="minorHAnsi" w:cstheme="minorHAnsi"/>
          <w:color w:val="000000" w:themeColor="text1"/>
        </w:rPr>
        <w:t xml:space="preserve"> generated</w:t>
      </w:r>
      <w:r w:rsidRPr="004D6349">
        <w:rPr>
          <w:rFonts w:asciiTheme="minorHAnsi" w:hAnsiTheme="minorHAnsi" w:cstheme="minorHAnsi"/>
          <w:color w:val="000000" w:themeColor="text1"/>
        </w:rPr>
        <w:t xml:space="preserve"> in days rather than weeks.</w:t>
      </w:r>
      <w:r w:rsidR="009625D0">
        <w:rPr>
          <w:rFonts w:asciiTheme="minorHAnsi" w:hAnsiTheme="minorHAnsi" w:cstheme="minorHAnsi"/>
          <w:color w:val="000000" w:themeColor="text1"/>
        </w:rPr>
        <w:t xml:space="preserve"> </w:t>
      </w:r>
      <w:r w:rsidR="007B2F10">
        <w:rPr>
          <w:rFonts w:asciiTheme="minorHAnsi" w:hAnsiTheme="minorHAnsi" w:cstheme="minorHAnsi"/>
          <w:color w:val="000000" w:themeColor="text1"/>
        </w:rPr>
        <w:t>Another advantage is that m</w:t>
      </w:r>
      <w:r w:rsidR="009625D0">
        <w:rPr>
          <w:rFonts w:asciiTheme="minorHAnsi" w:hAnsiTheme="minorHAnsi" w:cstheme="minorHAnsi"/>
          <w:color w:val="000000" w:themeColor="text1"/>
        </w:rPr>
        <w:t xml:space="preserve">olecular genetics can further </w:t>
      </w:r>
      <w:r w:rsidR="003615E5">
        <w:rPr>
          <w:rFonts w:asciiTheme="minorHAnsi" w:hAnsiTheme="minorHAnsi" w:cstheme="minorHAnsi"/>
          <w:color w:val="000000" w:themeColor="text1"/>
        </w:rPr>
        <w:t>be performed with fresh</w:t>
      </w:r>
      <w:r w:rsidR="0094279B">
        <w:rPr>
          <w:rFonts w:asciiTheme="minorHAnsi" w:hAnsiTheme="minorHAnsi" w:cstheme="minorHAnsi"/>
          <w:color w:val="000000" w:themeColor="text1"/>
        </w:rPr>
        <w:t>ly</w:t>
      </w:r>
      <w:r w:rsidR="003615E5">
        <w:rPr>
          <w:rFonts w:asciiTheme="minorHAnsi" w:hAnsiTheme="minorHAnsi" w:cstheme="minorHAnsi"/>
          <w:color w:val="000000" w:themeColor="text1"/>
        </w:rPr>
        <w:t xml:space="preserve"> isolated wild-type</w:t>
      </w:r>
      <w:r w:rsidR="003615E5" w:rsidRPr="003615E5">
        <w:rPr>
          <w:rFonts w:asciiTheme="minorHAnsi" w:hAnsiTheme="minorHAnsi" w:cstheme="minorHAnsi"/>
          <w:i/>
          <w:color w:val="000000" w:themeColor="text1"/>
        </w:rPr>
        <w:t xml:space="preserve"> </w:t>
      </w:r>
      <w:proofErr w:type="spellStart"/>
      <w:r w:rsidR="003615E5" w:rsidRPr="005B4FC5">
        <w:rPr>
          <w:rFonts w:asciiTheme="minorHAnsi" w:hAnsiTheme="minorHAnsi" w:cstheme="minorHAnsi"/>
          <w:i/>
          <w:color w:val="000000" w:themeColor="text1"/>
        </w:rPr>
        <w:t>Dictyostelium</w:t>
      </w:r>
      <w:proofErr w:type="spellEnd"/>
      <w:r w:rsidR="003615E5">
        <w:rPr>
          <w:rFonts w:asciiTheme="minorHAnsi" w:hAnsiTheme="minorHAnsi" w:cstheme="minorHAnsi"/>
          <w:color w:val="000000" w:themeColor="text1"/>
        </w:rPr>
        <w:t xml:space="preserve"> samples from the environment</w:t>
      </w:r>
      <w:r w:rsidR="007B2F10">
        <w:rPr>
          <w:rFonts w:asciiTheme="minorHAnsi" w:hAnsiTheme="minorHAnsi" w:cstheme="minorHAnsi"/>
          <w:color w:val="000000" w:themeColor="text1"/>
        </w:rPr>
        <w:t>. This can help to</w:t>
      </w:r>
      <w:r w:rsidR="003615E5">
        <w:rPr>
          <w:rFonts w:asciiTheme="minorHAnsi" w:hAnsiTheme="minorHAnsi" w:cstheme="minorHAnsi"/>
          <w:color w:val="000000" w:themeColor="text1"/>
        </w:rPr>
        <w:t xml:space="preserve"> extend the scope of approaches </w:t>
      </w:r>
      <w:r w:rsidR="00BD0BB5">
        <w:rPr>
          <w:rFonts w:asciiTheme="minorHAnsi" w:hAnsiTheme="minorHAnsi" w:cstheme="minorHAnsi"/>
          <w:color w:val="000000" w:themeColor="text1"/>
        </w:rPr>
        <w:t>used</w:t>
      </w:r>
      <w:r w:rsidR="003615E5">
        <w:rPr>
          <w:rFonts w:asciiTheme="minorHAnsi" w:hAnsiTheme="minorHAnsi" w:cstheme="minorHAnsi"/>
          <w:color w:val="000000" w:themeColor="text1"/>
        </w:rPr>
        <w:t xml:space="preserve"> in th</w:t>
      </w:r>
      <w:r w:rsidR="00BD0BB5">
        <w:rPr>
          <w:rFonts w:asciiTheme="minorHAnsi" w:hAnsiTheme="minorHAnsi" w:cstheme="minorHAnsi"/>
          <w:color w:val="000000" w:themeColor="text1"/>
        </w:rPr>
        <w:t>e</w:t>
      </w:r>
      <w:r w:rsidR="003615E5">
        <w:rPr>
          <w:rFonts w:asciiTheme="minorHAnsi" w:hAnsiTheme="minorHAnsi" w:cstheme="minorHAnsi"/>
          <w:color w:val="000000" w:themeColor="text1"/>
        </w:rPr>
        <w:t>se research areas.</w:t>
      </w:r>
      <w:r w:rsidR="0019473E">
        <w:rPr>
          <w:rFonts w:asciiTheme="minorHAnsi" w:hAnsiTheme="minorHAnsi" w:cstheme="minorHAnsi"/>
          <w:color w:val="000000" w:themeColor="text1"/>
        </w:rPr>
        <w:t xml:space="preserve"> </w:t>
      </w:r>
    </w:p>
    <w:p w14:paraId="3C7D1F3C" w14:textId="77777777" w:rsidR="00ED3415" w:rsidRPr="001B1519" w:rsidRDefault="00ED3415" w:rsidP="00B65F9C">
      <w:pPr>
        <w:rPr>
          <w:rFonts w:asciiTheme="minorHAnsi" w:hAnsiTheme="minorHAnsi" w:cstheme="minorHAnsi"/>
        </w:rPr>
      </w:pPr>
    </w:p>
    <w:p w14:paraId="192FEC3D" w14:textId="0CB87186" w:rsidR="00B32616" w:rsidRPr="001B1519" w:rsidRDefault="00B32616" w:rsidP="00B65F9C">
      <w:pPr>
        <w:rPr>
          <w:rFonts w:asciiTheme="minorHAnsi" w:hAnsiTheme="minorHAnsi" w:cstheme="minorHAnsi"/>
          <w:i/>
          <w:color w:val="808080"/>
        </w:rPr>
      </w:pPr>
      <w:bookmarkStart w:id="3" w:name="Introduction"/>
      <w:r w:rsidRPr="001B1519">
        <w:rPr>
          <w:rFonts w:asciiTheme="minorHAnsi" w:hAnsiTheme="minorHAnsi" w:cstheme="minorHAnsi"/>
          <w:b/>
        </w:rPr>
        <w:t>INTRODUCTION</w:t>
      </w:r>
      <w:bookmarkEnd w:id="3"/>
      <w:r w:rsidRPr="001B1519">
        <w:rPr>
          <w:rFonts w:asciiTheme="minorHAnsi" w:hAnsiTheme="minorHAnsi" w:cstheme="minorHAnsi"/>
          <w:b/>
          <w:bCs/>
        </w:rPr>
        <w:t>:</w:t>
      </w:r>
      <w:r w:rsidRPr="001B1519">
        <w:rPr>
          <w:rFonts w:asciiTheme="minorHAnsi" w:hAnsiTheme="minorHAnsi" w:cstheme="minorHAnsi"/>
        </w:rPr>
        <w:t xml:space="preserve"> </w:t>
      </w:r>
    </w:p>
    <w:p w14:paraId="1946FB11" w14:textId="78CC5187" w:rsidR="00BD0BB5" w:rsidRDefault="00BD0BB5" w:rsidP="00B65F9C">
      <w:pPr>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The </w:t>
      </w:r>
      <w:proofErr w:type="spellStart"/>
      <w:r w:rsidR="00EE2BEA" w:rsidRPr="00EE2BEA">
        <w:rPr>
          <w:rFonts w:asciiTheme="minorHAnsi" w:hAnsiTheme="minorHAnsi" w:cstheme="minorHAnsi"/>
          <w:i/>
          <w:color w:val="000000" w:themeColor="text1"/>
          <w:lang w:val="en-GB"/>
        </w:rPr>
        <w:t>Dictyostelium</w:t>
      </w:r>
      <w:proofErr w:type="spellEnd"/>
      <w:r w:rsidR="00EE2BEA" w:rsidRPr="00EE2BEA">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genus are</w:t>
      </w:r>
      <w:r w:rsidR="00CC3DFF">
        <w:rPr>
          <w:rFonts w:asciiTheme="minorHAnsi" w:hAnsiTheme="minorHAnsi" w:cstheme="minorHAnsi"/>
          <w:color w:val="000000" w:themeColor="text1"/>
          <w:lang w:val="en-GB"/>
        </w:rPr>
        <w:t xml:space="preserve"> soil-living</w:t>
      </w:r>
      <w:r w:rsidR="00EE2BEA" w:rsidRPr="00EE2BEA">
        <w:rPr>
          <w:rFonts w:asciiTheme="minorHAnsi" w:hAnsiTheme="minorHAnsi" w:cstheme="minorHAnsi"/>
          <w:color w:val="000000" w:themeColor="text1"/>
          <w:lang w:val="en-GB"/>
        </w:rPr>
        <w:t xml:space="preserve"> </w:t>
      </w:r>
      <w:r w:rsidR="00CC3DFF">
        <w:rPr>
          <w:rFonts w:asciiTheme="minorHAnsi" w:hAnsiTheme="minorHAnsi" w:cstheme="minorHAnsi"/>
          <w:color w:val="000000" w:themeColor="text1"/>
          <w:lang w:val="en-GB"/>
        </w:rPr>
        <w:t xml:space="preserve">social </w:t>
      </w:r>
      <w:r w:rsidR="00EE2BEA" w:rsidRPr="00EE2BEA">
        <w:rPr>
          <w:rFonts w:asciiTheme="minorHAnsi" w:hAnsiTheme="minorHAnsi" w:cstheme="minorHAnsi"/>
          <w:color w:val="000000" w:themeColor="text1"/>
          <w:lang w:val="en-GB"/>
        </w:rPr>
        <w:t xml:space="preserve">amoeba that </w:t>
      </w:r>
      <w:r w:rsidR="00CC3DFF">
        <w:rPr>
          <w:rFonts w:asciiTheme="minorHAnsi" w:hAnsiTheme="minorHAnsi" w:cstheme="minorHAnsi"/>
          <w:color w:val="000000" w:themeColor="text1"/>
          <w:lang w:val="en-GB"/>
        </w:rPr>
        <w:t xml:space="preserve">mainly </w:t>
      </w:r>
      <w:r w:rsidR="00EE2BEA" w:rsidRPr="00EE2BEA">
        <w:rPr>
          <w:rFonts w:asciiTheme="minorHAnsi" w:hAnsiTheme="minorHAnsi" w:cstheme="minorHAnsi"/>
          <w:color w:val="000000" w:themeColor="text1"/>
          <w:lang w:val="en-GB"/>
        </w:rPr>
        <w:t xml:space="preserve">feed on bacteria. </w:t>
      </w:r>
      <w:r w:rsidR="00CC3DFF">
        <w:rPr>
          <w:rFonts w:asciiTheme="minorHAnsi" w:hAnsiTheme="minorHAnsi" w:cstheme="minorHAnsi"/>
          <w:color w:val="000000" w:themeColor="text1"/>
          <w:lang w:val="en-GB"/>
        </w:rPr>
        <w:t xml:space="preserve">Being placed in the phylum </w:t>
      </w:r>
      <w:r w:rsidR="00214487">
        <w:rPr>
          <w:rFonts w:asciiTheme="minorHAnsi" w:hAnsiTheme="minorHAnsi" w:cstheme="minorHAnsi"/>
          <w:color w:val="000000" w:themeColor="text1"/>
          <w:lang w:val="en-GB"/>
        </w:rPr>
        <w:t>Amoebozoa,</w:t>
      </w:r>
      <w:r w:rsidR="005D0DD1">
        <w:rPr>
          <w:rFonts w:asciiTheme="minorHAnsi" w:hAnsiTheme="minorHAnsi" w:cstheme="minorHAnsi"/>
          <w:color w:val="000000" w:themeColor="text1"/>
          <w:lang w:val="en-GB"/>
        </w:rPr>
        <w:t xml:space="preserve"> </w:t>
      </w:r>
      <w:r w:rsidR="00214487">
        <w:rPr>
          <w:rFonts w:asciiTheme="minorHAnsi" w:hAnsiTheme="minorHAnsi" w:cstheme="minorHAnsi"/>
          <w:color w:val="000000" w:themeColor="text1"/>
          <w:lang w:val="en-GB"/>
        </w:rPr>
        <w:t>a large num</w:t>
      </w:r>
      <w:r w:rsidR="00F70B26">
        <w:rPr>
          <w:rFonts w:asciiTheme="minorHAnsi" w:hAnsiTheme="minorHAnsi" w:cstheme="minorHAnsi"/>
          <w:color w:val="000000" w:themeColor="text1"/>
          <w:lang w:val="en-GB"/>
        </w:rPr>
        <w:t>b</w:t>
      </w:r>
      <w:r w:rsidR="00214487">
        <w:rPr>
          <w:rFonts w:asciiTheme="minorHAnsi" w:hAnsiTheme="minorHAnsi" w:cstheme="minorHAnsi"/>
          <w:color w:val="000000" w:themeColor="text1"/>
          <w:lang w:val="en-GB"/>
        </w:rPr>
        <w:t>er of</w:t>
      </w:r>
      <w:r w:rsidR="00CC3DFF" w:rsidRPr="00EE2BEA">
        <w:rPr>
          <w:rFonts w:asciiTheme="minorHAnsi" w:hAnsiTheme="minorHAnsi" w:cstheme="minorHAnsi"/>
          <w:color w:val="000000" w:themeColor="text1"/>
          <w:lang w:val="en-GB"/>
        </w:rPr>
        <w:t xml:space="preserve"> </w:t>
      </w:r>
      <w:r w:rsidR="00EE2BEA" w:rsidRPr="00EE2BEA">
        <w:rPr>
          <w:rFonts w:asciiTheme="minorHAnsi" w:hAnsiTheme="minorHAnsi" w:cstheme="minorHAnsi"/>
          <w:color w:val="000000" w:themeColor="text1"/>
          <w:lang w:val="en-GB"/>
        </w:rPr>
        <w:t xml:space="preserve">species </w:t>
      </w:r>
      <w:r w:rsidR="00F70B26" w:rsidRPr="00EE2BEA">
        <w:rPr>
          <w:rFonts w:asciiTheme="minorHAnsi" w:hAnsiTheme="minorHAnsi" w:cstheme="minorHAnsi"/>
          <w:color w:val="000000" w:themeColor="text1"/>
          <w:lang w:val="en-GB"/>
        </w:rPr>
        <w:t>ha</w:t>
      </w:r>
      <w:r w:rsidR="0094279B">
        <w:rPr>
          <w:rFonts w:asciiTheme="minorHAnsi" w:hAnsiTheme="minorHAnsi" w:cstheme="minorHAnsi"/>
          <w:color w:val="000000" w:themeColor="text1"/>
          <w:lang w:val="en-GB"/>
        </w:rPr>
        <w:t>ve</w:t>
      </w:r>
      <w:r w:rsidR="00F70B26" w:rsidRPr="00EE2BEA">
        <w:rPr>
          <w:rFonts w:asciiTheme="minorHAnsi" w:hAnsiTheme="minorHAnsi" w:cstheme="minorHAnsi"/>
          <w:color w:val="000000" w:themeColor="text1"/>
          <w:lang w:val="en-GB"/>
        </w:rPr>
        <w:t xml:space="preserve"> </w:t>
      </w:r>
      <w:r w:rsidR="00EE2BEA" w:rsidRPr="00EE2BEA">
        <w:rPr>
          <w:rFonts w:asciiTheme="minorHAnsi" w:hAnsiTheme="minorHAnsi" w:cstheme="minorHAnsi"/>
          <w:color w:val="000000" w:themeColor="text1"/>
          <w:lang w:val="en-GB"/>
        </w:rPr>
        <w:t xml:space="preserve">been isolated that can be grouped into </w:t>
      </w:r>
      <w:r>
        <w:rPr>
          <w:rFonts w:asciiTheme="minorHAnsi" w:hAnsiTheme="minorHAnsi" w:cstheme="minorHAnsi"/>
          <w:color w:val="000000" w:themeColor="text1"/>
          <w:lang w:val="en-GB"/>
        </w:rPr>
        <w:t>four</w:t>
      </w:r>
      <w:r w:rsidR="00EE2BEA" w:rsidRPr="00EE2BEA">
        <w:rPr>
          <w:rFonts w:asciiTheme="minorHAnsi" w:hAnsiTheme="minorHAnsi" w:cstheme="minorHAnsi"/>
          <w:color w:val="000000" w:themeColor="text1"/>
          <w:lang w:val="en-GB"/>
        </w:rPr>
        <w:t xml:space="preserve"> </w:t>
      </w:r>
      <w:r w:rsidR="0094279B">
        <w:rPr>
          <w:rFonts w:asciiTheme="minorHAnsi" w:hAnsiTheme="minorHAnsi" w:cstheme="minorHAnsi"/>
          <w:color w:val="000000" w:themeColor="text1"/>
          <w:lang w:val="en-GB"/>
        </w:rPr>
        <w:t xml:space="preserve">different </w:t>
      </w:r>
      <w:r w:rsidR="00EE2BEA" w:rsidRPr="00EE2BEA">
        <w:rPr>
          <w:rFonts w:asciiTheme="minorHAnsi" w:hAnsiTheme="minorHAnsi" w:cstheme="minorHAnsi"/>
          <w:color w:val="000000" w:themeColor="text1"/>
          <w:lang w:val="en-GB"/>
        </w:rPr>
        <w:t>clades</w:t>
      </w:r>
      <w:r w:rsidR="00F000FA">
        <w:rPr>
          <w:rFonts w:asciiTheme="minorHAnsi" w:hAnsiTheme="minorHAnsi" w:cstheme="minorHAnsi"/>
          <w:color w:val="000000" w:themeColor="text1"/>
          <w:lang w:val="en-GB"/>
        </w:rPr>
        <w:fldChar w:fldCharType="begin"/>
      </w:r>
      <w:r w:rsidR="00F000FA">
        <w:rPr>
          <w:rFonts w:asciiTheme="minorHAnsi" w:hAnsiTheme="minorHAnsi" w:cstheme="minorHAnsi"/>
          <w:color w:val="000000" w:themeColor="text1"/>
          <w:lang w:val="en-GB"/>
        </w:rPr>
        <w:instrText xml:space="preserve"> ADDIN EN.CITE &lt;EndNote&gt;&lt;Cite&gt;&lt;Author&gt;Schaap&lt;/Author&gt;&lt;Year&gt;2011&lt;/Year&gt;&lt;RecNum&gt;9873&lt;/RecNum&gt;&lt;DisplayText&gt;&lt;style face="superscript"&gt;1&lt;/style&gt;&lt;/DisplayText&gt;&lt;record&gt;&lt;rec-number&gt;9873&lt;/rec-number&gt;&lt;foreign-keys&gt;&lt;key app="EN" db-id="a9edfsdx3wa9sge2axpxzrzyet909wz55za5" timestamp="0"&gt;9873&lt;/key&gt;&lt;/foreign-keys&gt;&lt;ref-type name="Journal Article"&gt;17&lt;/ref-type&gt;&lt;contributors&gt;&lt;authors&gt;&lt;author&gt;Schaap, P.&lt;/author&gt;&lt;/authors&gt;&lt;/contributors&gt;&lt;auth-address&gt;College of Life Sciences, University of Dundee, Dundee, UK. p.schaap@dundee.ac.uk&lt;/auth-address&gt;&lt;titles&gt;&lt;title&gt;Evolutionary crossroads in developmental biology: Dictyostelium discoideum&lt;/title&gt;&lt;secondary-title&gt;Development&lt;/secondary-title&gt;&lt;alt-title&gt;Development (Cambridge, England)&lt;/alt-title&gt;&lt;/titles&gt;&lt;periodical&gt;&lt;full-title&gt;Development&lt;/full-title&gt;&lt;/periodical&gt;&lt;pages&gt;387-96&lt;/pages&gt;&lt;volume&gt;138&lt;/volume&gt;&lt;number&gt;3&lt;/number&gt;&lt;edition&gt;2011/01/06&lt;/edition&gt;&lt;keywords&gt;&lt;keyword&gt;Biological Evolution&lt;/keyword&gt;&lt;keyword&gt;Developmental Biology&lt;/keyword&gt;&lt;keyword&gt;Dictyostelium/classification/cytology/ growth &amp;amp;amp&lt;/keyword&gt;&lt;keyword&gt;development/ metabolism&lt;/keyword&gt;&lt;keyword&gt;Models, Biological&lt;/keyword&gt;&lt;keyword&gt;Phylogeny&lt;/keyword&gt;&lt;/keywords&gt;&lt;dates&gt;&lt;year&gt;2011&lt;/year&gt;&lt;pub-dates&gt;&lt;date&gt;Feb&lt;/date&gt;&lt;/pub-dates&gt;&lt;/dates&gt;&lt;isbn&gt;1477-9129 (Electronic)&amp;#xD;0950-1991 (Linking)&lt;/isbn&gt;&lt;accession-num&gt;21205784&lt;/accession-num&gt;&lt;urls&gt;&lt;related-urls&gt;&lt;url&gt;http://www.ncbi.nlm.nih.gov/entrez/query.fcgi?cmd=Retrieve&amp;amp;db=PubMed&amp;amp;dopt=Citation&amp;amp;list_uids=21205784&lt;/url&gt;&lt;/related-urls&gt;&lt;/urls&gt;&lt;custom2&gt;3014629&lt;/custom2&gt;&lt;electronic-resource-num&gt;10.1242/dev.048934&lt;/electronic-resource-num&gt;&lt;remote-database-provider&gt;NLM&lt;/remote-database-provider&gt;&lt;language&gt;eng&lt;/language&gt;&lt;/record&gt;&lt;/Cite&gt;&lt;/EndNote&gt;</w:instrText>
      </w:r>
      <w:r w:rsidR="00F000FA">
        <w:rPr>
          <w:rFonts w:asciiTheme="minorHAnsi" w:hAnsiTheme="minorHAnsi" w:cstheme="minorHAnsi"/>
          <w:color w:val="000000" w:themeColor="text1"/>
          <w:lang w:val="en-GB"/>
        </w:rPr>
        <w:fldChar w:fldCharType="separate"/>
      </w:r>
      <w:r w:rsidR="00F000FA" w:rsidRPr="00F000FA">
        <w:rPr>
          <w:rFonts w:asciiTheme="minorHAnsi" w:hAnsiTheme="minorHAnsi" w:cstheme="minorHAnsi"/>
          <w:noProof/>
          <w:color w:val="000000" w:themeColor="text1"/>
          <w:vertAlign w:val="superscript"/>
          <w:lang w:val="en-GB"/>
        </w:rPr>
        <w:t>1</w:t>
      </w:r>
      <w:r w:rsidR="00F000FA">
        <w:rPr>
          <w:rFonts w:asciiTheme="minorHAnsi" w:hAnsiTheme="minorHAnsi" w:cstheme="minorHAnsi"/>
          <w:color w:val="000000" w:themeColor="text1"/>
          <w:lang w:val="en-GB"/>
        </w:rPr>
        <w:fldChar w:fldCharType="end"/>
      </w:r>
      <w:r w:rsidR="00EE2BEA" w:rsidRPr="00EE2BEA">
        <w:rPr>
          <w:rFonts w:asciiTheme="minorHAnsi" w:hAnsiTheme="minorHAnsi" w:cstheme="minorHAnsi"/>
          <w:color w:val="000000" w:themeColor="text1"/>
          <w:lang w:val="en-GB"/>
        </w:rPr>
        <w:t xml:space="preserve">. The species </w:t>
      </w:r>
      <w:proofErr w:type="spellStart"/>
      <w:r w:rsidR="00EE2BEA" w:rsidRPr="00EE2BEA">
        <w:rPr>
          <w:rFonts w:asciiTheme="minorHAnsi" w:hAnsiTheme="minorHAnsi" w:cstheme="minorHAnsi"/>
          <w:i/>
          <w:color w:val="000000" w:themeColor="text1"/>
          <w:lang w:val="en-GB"/>
        </w:rPr>
        <w:t>D</w:t>
      </w:r>
      <w:r w:rsidR="00516D5C">
        <w:rPr>
          <w:rFonts w:asciiTheme="minorHAnsi" w:hAnsiTheme="minorHAnsi" w:cstheme="minorHAnsi"/>
          <w:i/>
          <w:color w:val="000000" w:themeColor="text1"/>
          <w:lang w:val="en-GB"/>
        </w:rPr>
        <w:t>ictyostelium</w:t>
      </w:r>
      <w:proofErr w:type="spellEnd"/>
      <w:r w:rsidR="00EE2BEA" w:rsidRPr="00EE2BEA">
        <w:rPr>
          <w:rFonts w:asciiTheme="minorHAnsi" w:hAnsiTheme="minorHAnsi" w:cstheme="minorHAnsi"/>
          <w:i/>
          <w:color w:val="000000" w:themeColor="text1"/>
          <w:lang w:val="en-GB"/>
        </w:rPr>
        <w:t xml:space="preserve"> </w:t>
      </w:r>
      <w:proofErr w:type="spellStart"/>
      <w:r w:rsidR="00EE2BEA" w:rsidRPr="00EE2BEA">
        <w:rPr>
          <w:rFonts w:asciiTheme="minorHAnsi" w:hAnsiTheme="minorHAnsi" w:cstheme="minorHAnsi"/>
          <w:i/>
          <w:color w:val="000000" w:themeColor="text1"/>
          <w:lang w:val="en-GB"/>
        </w:rPr>
        <w:t>discoideum</w:t>
      </w:r>
      <w:proofErr w:type="spellEnd"/>
      <w:r w:rsidR="00EE2BEA" w:rsidRPr="00EE2BEA">
        <w:rPr>
          <w:rFonts w:asciiTheme="minorHAnsi" w:hAnsiTheme="minorHAnsi" w:cstheme="minorHAnsi"/>
          <w:color w:val="000000" w:themeColor="text1"/>
          <w:lang w:val="en-GB"/>
        </w:rPr>
        <w:t xml:space="preserve"> </w:t>
      </w:r>
      <w:r w:rsidR="00516D5C">
        <w:rPr>
          <w:rFonts w:asciiTheme="minorHAnsi" w:hAnsiTheme="minorHAnsi" w:cstheme="minorHAnsi"/>
          <w:color w:val="000000" w:themeColor="text1"/>
          <w:lang w:val="en-GB"/>
        </w:rPr>
        <w:t>(</w:t>
      </w:r>
      <w:r w:rsidR="00516D5C" w:rsidRPr="005B4FC5">
        <w:rPr>
          <w:rFonts w:asciiTheme="minorHAnsi" w:hAnsiTheme="minorHAnsi" w:cstheme="minorHAnsi"/>
          <w:i/>
          <w:color w:val="000000" w:themeColor="text1"/>
          <w:lang w:val="en-GB"/>
        </w:rPr>
        <w:t xml:space="preserve">D. </w:t>
      </w:r>
      <w:proofErr w:type="spellStart"/>
      <w:r w:rsidR="00516D5C" w:rsidRPr="005B4FC5">
        <w:rPr>
          <w:rFonts w:asciiTheme="minorHAnsi" w:hAnsiTheme="minorHAnsi" w:cstheme="minorHAnsi"/>
          <w:i/>
          <w:color w:val="000000" w:themeColor="text1"/>
          <w:lang w:val="en-GB"/>
        </w:rPr>
        <w:t>discoideum</w:t>
      </w:r>
      <w:proofErr w:type="spellEnd"/>
      <w:r w:rsidR="00516D5C">
        <w:rPr>
          <w:rFonts w:asciiTheme="minorHAnsi" w:hAnsiTheme="minorHAnsi" w:cstheme="minorHAnsi"/>
          <w:color w:val="000000" w:themeColor="text1"/>
          <w:lang w:val="en-GB"/>
        </w:rPr>
        <w:t xml:space="preserve">) </w:t>
      </w:r>
      <w:r w:rsidR="00EE2BEA" w:rsidRPr="00EE2BEA">
        <w:rPr>
          <w:rFonts w:asciiTheme="minorHAnsi" w:hAnsiTheme="minorHAnsi" w:cstheme="minorHAnsi"/>
          <w:color w:val="000000" w:themeColor="text1"/>
          <w:lang w:val="en-GB"/>
        </w:rPr>
        <w:t>has become a popular model organism to study complex cellular processes such as cell migration and phagocytosis. To control and standardize experimental conditions</w:t>
      </w:r>
      <w:r w:rsidR="00EF5E77">
        <w:rPr>
          <w:rFonts w:asciiTheme="minorHAnsi" w:hAnsiTheme="minorHAnsi" w:cstheme="minorHAnsi"/>
          <w:color w:val="000000" w:themeColor="text1"/>
          <w:lang w:val="en-GB"/>
        </w:rPr>
        <w:t>,</w:t>
      </w:r>
      <w:r w:rsidR="00EE2BEA" w:rsidRPr="00EE2BEA">
        <w:rPr>
          <w:rFonts w:asciiTheme="minorHAnsi" w:hAnsiTheme="minorHAnsi" w:cstheme="minorHAnsi"/>
          <w:color w:val="000000" w:themeColor="text1"/>
          <w:lang w:val="en-GB"/>
        </w:rPr>
        <w:t xml:space="preserve"> axeni</w:t>
      </w:r>
      <w:r w:rsidR="00610DD2">
        <w:rPr>
          <w:rFonts w:asciiTheme="minorHAnsi" w:hAnsiTheme="minorHAnsi" w:cstheme="minorHAnsi"/>
          <w:color w:val="000000" w:themeColor="text1"/>
          <w:lang w:val="en-GB"/>
        </w:rPr>
        <w:t>c</w:t>
      </w:r>
      <w:r w:rsidR="00EE2BEA" w:rsidRPr="00EE2BEA">
        <w:rPr>
          <w:rFonts w:asciiTheme="minorHAnsi" w:hAnsiTheme="minorHAnsi" w:cstheme="minorHAnsi"/>
          <w:color w:val="000000" w:themeColor="text1"/>
          <w:lang w:val="en-GB"/>
        </w:rPr>
        <w:t xml:space="preserve"> cell lines have been developed that are able to grow in complex or defined liquid medium in the absence of bacteria</w:t>
      </w:r>
      <w:r w:rsidR="00F000FA">
        <w:rPr>
          <w:rFonts w:asciiTheme="minorHAnsi" w:hAnsiTheme="minorHAnsi" w:cstheme="minorHAnsi"/>
          <w:color w:val="000000" w:themeColor="text1"/>
          <w:lang w:val="en-GB"/>
        </w:rPr>
        <w:fldChar w:fldCharType="begin"/>
      </w:r>
      <w:r w:rsidR="00F000FA">
        <w:rPr>
          <w:rFonts w:asciiTheme="minorHAnsi" w:hAnsiTheme="minorHAnsi" w:cstheme="minorHAnsi"/>
          <w:color w:val="000000" w:themeColor="text1"/>
          <w:lang w:val="en-GB"/>
        </w:rPr>
        <w:instrText xml:space="preserve"> ADDIN EN.CITE &lt;EndNote&gt;&lt;Cite&gt;&lt;Author&gt;Sussman&lt;/Author&gt;&lt;Year&gt;1967&lt;/Year&gt;&lt;RecNum&gt;3234&lt;/RecNum&gt;&lt;DisplayText&gt;&lt;style face="superscript"&gt;2&lt;/style&gt;&lt;/DisplayText&gt;&lt;record&gt;&lt;rec-number&gt;3234&lt;/rec-number&gt;&lt;foreign-keys&gt;&lt;key app="EN" db-id="a9edfsdx3wa9sge2axpxzrzyet909wz55za5" timestamp="0"&gt;3234&lt;/key&gt;&lt;/foreign-keys&gt;&lt;ref-type name="Journal Article"&gt;17&lt;/ref-type&gt;&lt;contributors&gt;&lt;authors&gt;&lt;author&gt;Sussman, R&lt;/author&gt;&lt;author&gt;Sussman, M&lt;/author&gt;&lt;/authors&gt;&lt;/contributors&gt;&lt;titles&gt;&lt;title&gt;Cultivation of Dictyostelium discoideum in axenic culture.&lt;/title&gt;&lt;secondary-title&gt;Biochem. Biophys. Res. Commun.&lt;/secondary-title&gt;&lt;alt-title&gt;Biochem. Biophys. Res. Commun.&lt;/alt-title&gt;&lt;/titles&gt;&lt;pages&gt;53-55&lt;/pages&gt;&lt;volume&gt;29&lt;/volume&gt;&lt;keywords&gt;&lt;keyword&gt;culture techniques vegetative stage/growth predation&lt;/keyword&gt;&lt;/keywords&gt;&lt;dates&gt;&lt;year&gt;1967&lt;/year&gt;&lt;/dates&gt;&lt;accession-num&gt;PMID: 6069704&lt;/accession-num&gt;&lt;label&gt;d3234&lt;/label&gt;&lt;urls&gt;&lt;/urls&gt;&lt;/record&gt;&lt;/Cite&gt;&lt;/EndNote&gt;</w:instrText>
      </w:r>
      <w:r w:rsidR="00F000FA">
        <w:rPr>
          <w:rFonts w:asciiTheme="minorHAnsi" w:hAnsiTheme="minorHAnsi" w:cstheme="minorHAnsi"/>
          <w:color w:val="000000" w:themeColor="text1"/>
          <w:lang w:val="en-GB"/>
        </w:rPr>
        <w:fldChar w:fldCharType="separate"/>
      </w:r>
      <w:r w:rsidR="00F000FA" w:rsidRPr="00F000FA">
        <w:rPr>
          <w:rFonts w:asciiTheme="minorHAnsi" w:hAnsiTheme="minorHAnsi" w:cstheme="minorHAnsi"/>
          <w:noProof/>
          <w:color w:val="000000" w:themeColor="text1"/>
          <w:vertAlign w:val="superscript"/>
          <w:lang w:val="en-GB"/>
        </w:rPr>
        <w:t>2</w:t>
      </w:r>
      <w:r w:rsidR="00F000FA">
        <w:rPr>
          <w:rFonts w:asciiTheme="minorHAnsi" w:hAnsiTheme="minorHAnsi" w:cstheme="minorHAnsi"/>
          <w:color w:val="000000" w:themeColor="text1"/>
          <w:lang w:val="en-GB"/>
        </w:rPr>
        <w:fldChar w:fldCharType="end"/>
      </w:r>
      <w:r w:rsidR="00EE2BEA" w:rsidRPr="00EE2BEA">
        <w:rPr>
          <w:rFonts w:asciiTheme="minorHAnsi" w:hAnsiTheme="minorHAnsi" w:cstheme="minorHAnsi"/>
          <w:color w:val="000000" w:themeColor="text1"/>
          <w:lang w:val="en-GB"/>
        </w:rPr>
        <w:t>. Of particul</w:t>
      </w:r>
      <w:r w:rsidR="00BD5298">
        <w:rPr>
          <w:rFonts w:asciiTheme="minorHAnsi" w:hAnsiTheme="minorHAnsi" w:cstheme="minorHAnsi"/>
          <w:color w:val="000000" w:themeColor="text1"/>
          <w:lang w:val="en-GB"/>
        </w:rPr>
        <w:t>ar importance are the Ax2, Ax3</w:t>
      </w:r>
      <w:r>
        <w:rPr>
          <w:rFonts w:asciiTheme="minorHAnsi" w:hAnsiTheme="minorHAnsi" w:cstheme="minorHAnsi"/>
          <w:color w:val="000000" w:themeColor="text1"/>
          <w:lang w:val="en-GB"/>
        </w:rPr>
        <w:t>,</w:t>
      </w:r>
      <w:r w:rsidR="00BD5298">
        <w:rPr>
          <w:rFonts w:asciiTheme="minorHAnsi" w:hAnsiTheme="minorHAnsi" w:cstheme="minorHAnsi"/>
          <w:color w:val="000000" w:themeColor="text1"/>
          <w:lang w:val="en-GB"/>
        </w:rPr>
        <w:t xml:space="preserve"> and Ax</w:t>
      </w:r>
      <w:r w:rsidR="00EE2BEA" w:rsidRPr="00EE2BEA">
        <w:rPr>
          <w:rFonts w:asciiTheme="minorHAnsi" w:hAnsiTheme="minorHAnsi" w:cstheme="minorHAnsi"/>
          <w:color w:val="000000" w:themeColor="text1"/>
          <w:lang w:val="en-GB"/>
        </w:rPr>
        <w:t>4</w:t>
      </w:r>
      <w:r>
        <w:rPr>
          <w:rFonts w:asciiTheme="minorHAnsi" w:hAnsiTheme="minorHAnsi" w:cstheme="minorHAnsi"/>
          <w:color w:val="000000" w:themeColor="text1"/>
          <w:lang w:val="en-GB"/>
        </w:rPr>
        <w:t xml:space="preserve"> strains</w:t>
      </w:r>
      <w:r w:rsidR="00EE2BEA" w:rsidRPr="00EE2BEA">
        <w:rPr>
          <w:rFonts w:asciiTheme="minorHAnsi" w:hAnsiTheme="minorHAnsi" w:cstheme="minorHAnsi"/>
          <w:color w:val="000000" w:themeColor="text1"/>
          <w:lang w:val="en-GB"/>
        </w:rPr>
        <w:t>, which were all generated in the 1970s and ultimately derive</w:t>
      </w:r>
      <w:r w:rsidR="00EC1149">
        <w:rPr>
          <w:rFonts w:asciiTheme="minorHAnsi" w:hAnsiTheme="minorHAnsi" w:cstheme="minorHAnsi"/>
          <w:color w:val="000000" w:themeColor="text1"/>
          <w:lang w:val="en-GB"/>
        </w:rPr>
        <w:t>d</w:t>
      </w:r>
      <w:r w:rsidR="00EE2BEA" w:rsidRPr="00EE2BEA">
        <w:rPr>
          <w:rFonts w:asciiTheme="minorHAnsi" w:hAnsiTheme="minorHAnsi" w:cstheme="minorHAnsi"/>
          <w:color w:val="000000" w:themeColor="text1"/>
          <w:lang w:val="en-GB"/>
        </w:rPr>
        <w:t xml:space="preserve"> from a single wild isolate NC4</w:t>
      </w:r>
      <w:r w:rsidR="00F000FA">
        <w:rPr>
          <w:rFonts w:asciiTheme="minorHAnsi" w:hAnsiTheme="minorHAnsi" w:cstheme="minorHAnsi"/>
          <w:color w:val="000000" w:themeColor="text1"/>
          <w:lang w:val="en-GB"/>
        </w:rPr>
        <w:fldChar w:fldCharType="begin"/>
      </w:r>
      <w:r w:rsidR="00F000FA">
        <w:rPr>
          <w:rFonts w:asciiTheme="minorHAnsi" w:hAnsiTheme="minorHAnsi" w:cstheme="minorHAnsi"/>
          <w:color w:val="000000" w:themeColor="text1"/>
          <w:lang w:val="en-GB"/>
        </w:rPr>
        <w:instrText xml:space="preserve"> ADDIN EN.CITE &lt;EndNote&gt;&lt;Cite&gt;&lt;Author&gt;Bloomfield&lt;/Author&gt;&lt;Year&gt;2008&lt;/Year&gt;&lt;RecNum&gt;9182&lt;/RecNum&gt;&lt;DisplayText&gt;&lt;style face="superscript"&gt;3&lt;/style&gt;&lt;/DisplayText&gt;&lt;record&gt;&lt;rec-number&gt;9182&lt;/rec-number&gt;&lt;foreign-keys&gt;&lt;key app="EN" db-id="a9edfsdx3wa9sge2axpxzrzyet909wz55za5" timestamp="0"&gt;9182&lt;/key&gt;&lt;/foreign-keys&gt;&lt;ref-type name="Journal Article"&gt;17&lt;/ref-type&gt;&lt;contributors&gt;&lt;authors&gt;&lt;author&gt;Bloomfield, G.&lt;/author&gt;&lt;author&gt;Tanaka, Y.&lt;/author&gt;&lt;author&gt;Skelton, J.&lt;/author&gt;&lt;author&gt;Ivens, A.&lt;/author&gt;&lt;author&gt;Kay, R. R.&lt;/author&gt;&lt;/authors&gt;&lt;/contributors&gt;&lt;auth-address&gt;MRC Laboratory of Molecular Biology, Hills Road, Cambridge CB2 0QH, UK. garethb@mrc-lmb.cam.ac.uk.&lt;/auth-address&gt;&lt;titles&gt;&lt;title&gt;Widespread duplications in the genomes of laboratory stocks of Dictyostelium discoideum&lt;/title&gt;&lt;secondary-title&gt;Genome Biol&lt;/secondary-title&gt;&lt;/titles&gt;&lt;pages&gt;R75&lt;/pages&gt;&lt;volume&gt;9&lt;/volume&gt;&lt;number&gt;4&lt;/number&gt;&lt;edition&gt;2008/04/24&lt;/edition&gt;&lt;keywords&gt;&lt;keyword&gt;DNA duplications laboratory stocks strains wild isolates natural isolates&lt;/keyword&gt;&lt;/keywords&gt;&lt;dates&gt;&lt;year&gt;2008&lt;/year&gt;&lt;pub-dates&gt;&lt;date&gt;Apr 22&lt;/date&gt;&lt;/pub-dates&gt;&lt;/dates&gt;&lt;isbn&gt;1465-6914 (Electronic)&lt;/isbn&gt;&lt;accession-num&gt;18430225&lt;/accession-num&gt;&lt;label&gt;d9182&lt;/label&gt;&lt;urls&gt;&lt;/urls&gt;&lt;electronic-resource-num&gt;gb-2008-9-4-r75 [pii]&amp;#xD;10.1186/gb-2008-9-4-r75 [doi]&lt;/electronic-resource-num&gt;&lt;language&gt;Eng&lt;/language&gt;&lt;/record&gt;&lt;/Cite&gt;&lt;/EndNote&gt;</w:instrText>
      </w:r>
      <w:r w:rsidR="00F000FA">
        <w:rPr>
          <w:rFonts w:asciiTheme="minorHAnsi" w:hAnsiTheme="minorHAnsi" w:cstheme="minorHAnsi"/>
          <w:color w:val="000000" w:themeColor="text1"/>
          <w:lang w:val="en-GB"/>
        </w:rPr>
        <w:fldChar w:fldCharType="separate"/>
      </w:r>
      <w:r w:rsidR="00F000FA" w:rsidRPr="00F000FA">
        <w:rPr>
          <w:rFonts w:asciiTheme="minorHAnsi" w:hAnsiTheme="minorHAnsi" w:cstheme="minorHAnsi"/>
          <w:noProof/>
          <w:color w:val="000000" w:themeColor="text1"/>
          <w:vertAlign w:val="superscript"/>
          <w:lang w:val="en-GB"/>
        </w:rPr>
        <w:t>3</w:t>
      </w:r>
      <w:r w:rsidR="00F000FA">
        <w:rPr>
          <w:rFonts w:asciiTheme="minorHAnsi" w:hAnsiTheme="minorHAnsi" w:cstheme="minorHAnsi"/>
          <w:color w:val="000000" w:themeColor="text1"/>
          <w:lang w:val="en-GB"/>
        </w:rPr>
        <w:fldChar w:fldCharType="end"/>
      </w:r>
      <w:r w:rsidR="00EE2BEA" w:rsidRPr="00EE2BEA">
        <w:rPr>
          <w:rFonts w:asciiTheme="minorHAnsi" w:hAnsiTheme="minorHAnsi" w:cstheme="minorHAnsi"/>
          <w:color w:val="000000" w:themeColor="text1"/>
          <w:lang w:val="en-GB"/>
        </w:rPr>
        <w:t>. Tools for genetic engineering were developed in these axenic strains, resulting in the first published knockout in 1987</w:t>
      </w:r>
      <w:r w:rsidR="001E3AF1">
        <w:rPr>
          <w:rFonts w:asciiTheme="minorHAnsi" w:hAnsiTheme="minorHAnsi" w:cstheme="minorHAnsi"/>
          <w:color w:val="000000" w:themeColor="text1"/>
          <w:lang w:val="en-GB"/>
        </w:rPr>
        <w:fldChar w:fldCharType="begin"/>
      </w:r>
      <w:r w:rsidR="00240C2D">
        <w:rPr>
          <w:rFonts w:asciiTheme="minorHAnsi" w:hAnsiTheme="minorHAnsi" w:cstheme="minorHAnsi"/>
          <w:color w:val="000000" w:themeColor="text1"/>
          <w:lang w:val="en-GB"/>
        </w:rPr>
        <w:instrText xml:space="preserve"> ADDIN EN.CITE &lt;EndNote&gt;&lt;Cite&gt;&lt;Author&gt;Witke&lt;/Author&gt;&lt;Year&gt;1987&lt;/Year&gt;&lt;RecNum&gt;1814&lt;/RecNum&gt;&lt;DisplayText&gt;&lt;style face="superscript"&gt;4,5&lt;/style&gt;&lt;/DisplayText&gt;&lt;record&gt;&lt;rec-number&gt;1814&lt;/rec-number&gt;&lt;foreign-keys&gt;&lt;key app="EN" db-id="a9edfsdx3wa9sge2axpxzrzyet909wz55za5" timestamp="0"&gt;1814&lt;/key&gt;&lt;/foreign-keys&gt;&lt;ref-type name="Journal Article"&gt;17&lt;/ref-type&gt;&lt;contributors&gt;&lt;authors&gt;&lt;author&gt;Witke, W&lt;/author&gt;&lt;author&gt;Nellen, W&lt;/author&gt;&lt;author&gt;Noegel, A&lt;/author&gt;&lt;/authors&gt;&lt;/contributors&gt;&lt;titles&gt;&lt;title&gt;Homologous recombination in the Dictyostelium alpha-actinin gene leads to an altered mRNA and lack of the protein.&lt;/title&gt;&lt;secondary-title&gt;EMBO J.&lt;/secondary-title&gt;&lt;alt-title&gt;EMBO J.&lt;/alt-title&gt;&lt;/titles&gt;&lt;pages&gt;4143-4148&lt;/pages&gt;&lt;volume&gt;6&lt;/volume&gt;&lt;keywords&gt;&lt;keyword&gt;R 3014 protein synthesis / post-translational modification&lt;/keyword&gt;&lt;keyword&gt;recombination / gene mapping / gene disruption actin-binding proteins&lt;/keyword&gt;&lt;/keywords&gt;&lt;dates&gt;&lt;year&gt;1987&lt;/year&gt;&lt;/dates&gt;&lt;accession-num&gt;PMID: 2832153&lt;/accession-num&gt;&lt;label&gt;d1814&lt;/label&gt;&lt;urls&gt;&lt;related-urls&gt;&lt;url&gt;https://www.ncbi.nlm.nih.gov/pmc/articles/PMC553897/pdf/emboj00253-0264.pdf&lt;/url&gt;&lt;/related-urls&gt;&lt;/urls&gt;&lt;/record&gt;&lt;/Cite&gt;&lt;Cite&gt;&lt;Author&gt;De Lozanne&lt;/Author&gt;&lt;Year&gt;1987&lt;/Year&gt;&lt;RecNum&gt;1391&lt;/RecNum&gt;&lt;record&gt;&lt;rec-number&gt;1391&lt;/rec-number&gt;&lt;foreign-keys&gt;&lt;key app="EN" db-id="a9edfsdx3wa9sge2axpxzrzyet909wz55za5" timestamp="0"&gt;1391&lt;/key&gt;&lt;/foreign-keys&gt;&lt;ref-type name="Journal Article"&gt;17&lt;/ref-type&gt;&lt;contributors&gt;&lt;authors&gt;&lt;author&gt;De Lozanne, A&lt;/author&gt;&lt;author&gt;Spudich, J A&lt;/author&gt;&lt;/authors&gt;&lt;/contributors&gt;&lt;titles&gt;&lt;title&gt;Disruption of the Dictyostelium myosin heavy chain gene by homologous recombination.&lt;/title&gt;&lt;secondary-title&gt;Science&lt;/secondary-title&gt;&lt;alt-title&gt;Science&lt;/alt-title&gt;&lt;/titles&gt;&lt;pages&gt;1086-1091&lt;/pages&gt;&lt;volume&gt;236&lt;/volume&gt;&lt;keywords&gt;&lt;keyword&gt;R 1570 development recombination / gene mapping / gene disruption myosin&lt;/keyword&gt;&lt;/keywords&gt;&lt;dates&gt;&lt;year&gt;1987&lt;/year&gt;&lt;/dates&gt;&lt;accession-num&gt;PMID: 3576222&lt;/accession-num&gt;&lt;label&gt;d1391&lt;/label&gt;&lt;urls&gt;&lt;/urls&gt;&lt;/record&gt;&lt;/Cite&gt;&lt;/EndNote&gt;</w:instrText>
      </w:r>
      <w:r w:rsidR="001E3AF1">
        <w:rPr>
          <w:rFonts w:asciiTheme="minorHAnsi" w:hAnsiTheme="minorHAnsi" w:cstheme="minorHAnsi"/>
          <w:color w:val="000000" w:themeColor="text1"/>
          <w:lang w:val="en-GB"/>
        </w:rPr>
        <w:fldChar w:fldCharType="separate"/>
      </w:r>
      <w:r w:rsidR="00240C2D" w:rsidRPr="00240C2D">
        <w:rPr>
          <w:rFonts w:asciiTheme="minorHAnsi" w:hAnsiTheme="minorHAnsi" w:cstheme="minorHAnsi"/>
          <w:noProof/>
          <w:color w:val="000000" w:themeColor="text1"/>
          <w:vertAlign w:val="superscript"/>
          <w:lang w:val="en-GB"/>
        </w:rPr>
        <w:t>4,5</w:t>
      </w:r>
      <w:r w:rsidR="001E3AF1">
        <w:rPr>
          <w:rFonts w:asciiTheme="minorHAnsi" w:hAnsiTheme="minorHAnsi" w:cstheme="minorHAnsi"/>
          <w:color w:val="000000" w:themeColor="text1"/>
          <w:lang w:val="en-GB"/>
        </w:rPr>
        <w:fldChar w:fldCharType="end"/>
      </w:r>
      <w:r w:rsidR="00EE2BEA" w:rsidRPr="00EE2BEA">
        <w:rPr>
          <w:rFonts w:asciiTheme="minorHAnsi" w:hAnsiTheme="minorHAnsi" w:cstheme="minorHAnsi"/>
          <w:color w:val="000000" w:themeColor="text1"/>
          <w:lang w:val="en-GB"/>
        </w:rPr>
        <w:t>. Protocols were further developed and optimi</w:t>
      </w:r>
      <w:r w:rsidR="00F000FA">
        <w:rPr>
          <w:rFonts w:asciiTheme="minorHAnsi" w:hAnsiTheme="minorHAnsi" w:cstheme="minorHAnsi"/>
          <w:color w:val="000000" w:themeColor="text1"/>
          <w:lang w:val="en-GB"/>
        </w:rPr>
        <w:t>z</w:t>
      </w:r>
      <w:r w:rsidR="00EE2BEA" w:rsidRPr="00EE2BEA">
        <w:rPr>
          <w:rFonts w:asciiTheme="minorHAnsi" w:hAnsiTheme="minorHAnsi" w:cstheme="minorHAnsi"/>
          <w:color w:val="000000" w:themeColor="text1"/>
          <w:lang w:val="en-GB"/>
        </w:rPr>
        <w:t>ed for use under axenic conditions</w:t>
      </w:r>
      <w:r w:rsidR="00240C2D">
        <w:rPr>
          <w:rFonts w:asciiTheme="minorHAnsi" w:hAnsiTheme="minorHAnsi" w:cstheme="minorHAnsi"/>
          <w:color w:val="000000" w:themeColor="text1"/>
          <w:lang w:val="en-GB"/>
        </w:rPr>
        <w:fldChar w:fldCharType="begin"/>
      </w:r>
      <w:r w:rsidR="00240C2D">
        <w:rPr>
          <w:rFonts w:asciiTheme="minorHAnsi" w:hAnsiTheme="minorHAnsi" w:cstheme="minorHAnsi"/>
          <w:color w:val="000000" w:themeColor="text1"/>
          <w:lang w:val="en-GB"/>
        </w:rPr>
        <w:instrText xml:space="preserve"> ADDIN EN.CITE &lt;EndNote&gt;&lt;Cite&gt;&lt;Author&gt;Howard&lt;/Author&gt;&lt;Year&gt;1988&lt;/Year&gt;&lt;RecNum&gt;2336&lt;/RecNum&gt;&lt;DisplayText&gt;&lt;style face="superscript"&gt;6,7&lt;/style&gt;&lt;/DisplayText&gt;&lt;record&gt;&lt;rec-number&gt;2336&lt;/rec-number&gt;&lt;foreign-keys&gt;&lt;key app="EN" db-id="a9edfsdx3wa9sge2axpxzrzyet909wz55za5" timestamp="0"&gt;2336&lt;/key&gt;&lt;/foreign-keys&gt;&lt;ref-type name="Journal Article"&gt;17&lt;/ref-type&gt;&lt;contributors&gt;&lt;authors&gt;&lt;author&gt;Howard, P K&lt;/author&gt;&lt;author&gt;Ahern, K G&lt;/author&gt;&lt;author&gt;Firtel, R A&lt;/author&gt;&lt;/authors&gt;&lt;/contributors&gt;&lt;titles&gt;&lt;title&gt;Establishment of a transient expression system for Dictyostelium discoideum.&lt;/title&gt;&lt;secondary-title&gt;Nucl. Acids Res.&lt;/secondary-title&gt;&lt;alt-title&gt;Nucl. Acids Res.&lt;/alt-title&gt;&lt;/titles&gt;&lt;pages&gt;2613-2623&lt;/pages&gt;&lt;volume&gt;16&lt;/volume&gt;&lt;keywords&gt;&lt;keyword&gt;P 666 transcription / RNA synthesis tRNA molecular biology techniques / PCR / polymerase chain reaction&lt;/keyword&gt;&lt;/keywords&gt;&lt;dates&gt;&lt;year&gt;1988&lt;/year&gt;&lt;/dates&gt;&lt;accession-num&gt;PMID: 3362676&lt;/accession-num&gt;&lt;label&gt;d2336&lt;/label&gt;&lt;urls&gt;&lt;/urls&gt;&lt;/record&gt;&lt;/Cite&gt;&lt;Cite&gt;&lt;Author&gt;Knecht&lt;/Author&gt;&lt;Year&gt;1995&lt;/Year&gt;&lt;RecNum&gt;5289&lt;/RecNum&gt;&lt;record&gt;&lt;rec-number&gt;5289&lt;/rec-number&gt;&lt;foreign-keys&gt;&lt;key app="EN" db-id="a9edfsdx3wa9sge2axpxzrzyet909wz55za5" timestamp="0"&gt;5289&lt;/key&gt;&lt;/foreign-keys&gt;&lt;ref-type name="Journal Article"&gt;17&lt;/ref-type&gt;&lt;contributors&gt;&lt;authors&gt;&lt;author&gt;Knecht, D&lt;/author&gt;&lt;author&gt;Pang, K M&lt;/author&gt;&lt;/authors&gt;&lt;/contributors&gt;&lt;titles&gt;&lt;title&gt;Electroporation of Dictyostelium discoideum.&lt;/title&gt;&lt;secondary-title&gt;Meth. Mol. Biol.&lt;/secondary-title&gt;&lt;alt-title&gt;Meth. Mol. Biol.&lt;/alt-title&gt;&lt;/titles&gt;&lt;pages&gt;321-330&lt;/pages&gt;&lt;volume&gt;47&lt;/volume&gt;&lt;keywords&gt;&lt;keyword&gt;techniques sonication / electroporation&lt;/keyword&gt;&lt;/keywords&gt;&lt;dates&gt;&lt;year&gt;1995&lt;/year&gt;&lt;/dates&gt;&lt;accession-num&gt;PMID:7550749&lt;/accession-num&gt;&lt;label&gt;d5289&lt;/label&gt;&lt;urls&gt;&lt;/urls&gt;&lt;/record&gt;&lt;/Cite&gt;&lt;/EndNote&gt;</w:instrText>
      </w:r>
      <w:r w:rsidR="00240C2D">
        <w:rPr>
          <w:rFonts w:asciiTheme="minorHAnsi" w:hAnsiTheme="minorHAnsi" w:cstheme="minorHAnsi"/>
          <w:color w:val="000000" w:themeColor="text1"/>
          <w:lang w:val="en-GB"/>
        </w:rPr>
        <w:fldChar w:fldCharType="separate"/>
      </w:r>
      <w:r w:rsidR="00240C2D" w:rsidRPr="00240C2D">
        <w:rPr>
          <w:rFonts w:asciiTheme="minorHAnsi" w:hAnsiTheme="minorHAnsi" w:cstheme="minorHAnsi"/>
          <w:noProof/>
          <w:color w:val="000000" w:themeColor="text1"/>
          <w:vertAlign w:val="superscript"/>
          <w:lang w:val="en-GB"/>
        </w:rPr>
        <w:t>6,7</w:t>
      </w:r>
      <w:r w:rsidR="00240C2D">
        <w:rPr>
          <w:rFonts w:asciiTheme="minorHAnsi" w:hAnsiTheme="minorHAnsi" w:cstheme="minorHAnsi"/>
          <w:color w:val="000000" w:themeColor="text1"/>
          <w:lang w:val="en-GB"/>
        </w:rPr>
        <w:fldChar w:fldCharType="end"/>
      </w:r>
      <w:r w:rsidR="00EE2BEA" w:rsidRPr="00EE2BEA">
        <w:rPr>
          <w:rFonts w:asciiTheme="minorHAnsi" w:hAnsiTheme="minorHAnsi" w:cstheme="minorHAnsi"/>
          <w:color w:val="000000" w:themeColor="text1"/>
          <w:lang w:val="en-GB"/>
        </w:rPr>
        <w:t xml:space="preserve">. </w:t>
      </w:r>
    </w:p>
    <w:p w14:paraId="7F25147F" w14:textId="77777777" w:rsidR="00BD0BB5" w:rsidRDefault="00BD0BB5" w:rsidP="00B65F9C">
      <w:pPr>
        <w:rPr>
          <w:rFonts w:asciiTheme="minorHAnsi" w:hAnsiTheme="minorHAnsi" w:cstheme="minorHAnsi"/>
          <w:color w:val="000000" w:themeColor="text1"/>
          <w:lang w:val="en-GB"/>
        </w:rPr>
      </w:pPr>
    </w:p>
    <w:p w14:paraId="02BEAE4E" w14:textId="3E6199C2" w:rsidR="00501222" w:rsidRDefault="00EE2BEA" w:rsidP="00B65F9C">
      <w:pPr>
        <w:rPr>
          <w:rFonts w:asciiTheme="minorHAnsi" w:hAnsiTheme="minorHAnsi" w:cstheme="minorHAnsi"/>
          <w:color w:val="000000" w:themeColor="text1"/>
          <w:lang w:val="en-GB"/>
        </w:rPr>
      </w:pPr>
      <w:r w:rsidRPr="00EE2BEA">
        <w:rPr>
          <w:rFonts w:asciiTheme="minorHAnsi" w:hAnsiTheme="minorHAnsi" w:cstheme="minorHAnsi"/>
          <w:color w:val="000000" w:themeColor="text1"/>
          <w:lang w:val="en-GB"/>
        </w:rPr>
        <w:t>Adapta</w:t>
      </w:r>
      <w:r>
        <w:rPr>
          <w:rFonts w:asciiTheme="minorHAnsi" w:hAnsiTheme="minorHAnsi" w:cstheme="minorHAnsi"/>
          <w:color w:val="000000" w:themeColor="text1"/>
          <w:lang w:val="en-GB"/>
        </w:rPr>
        <w:t>tion of these protocols to wild-</w:t>
      </w:r>
      <w:r w:rsidRPr="00EE2BEA">
        <w:rPr>
          <w:rFonts w:asciiTheme="minorHAnsi" w:hAnsiTheme="minorHAnsi" w:cstheme="minorHAnsi"/>
          <w:color w:val="000000" w:themeColor="text1"/>
          <w:lang w:val="en-GB"/>
        </w:rPr>
        <w:t xml:space="preserve">type </w:t>
      </w:r>
      <w:r w:rsidRPr="00EE2BEA">
        <w:rPr>
          <w:rFonts w:asciiTheme="minorHAnsi" w:hAnsiTheme="minorHAnsi" w:cstheme="minorHAnsi"/>
          <w:i/>
          <w:color w:val="000000" w:themeColor="text1"/>
          <w:lang w:val="en-GB"/>
        </w:rPr>
        <w:t xml:space="preserve">D. </w:t>
      </w:r>
      <w:proofErr w:type="spellStart"/>
      <w:r w:rsidRPr="00EE2BEA">
        <w:rPr>
          <w:rFonts w:asciiTheme="minorHAnsi" w:hAnsiTheme="minorHAnsi" w:cstheme="minorHAnsi"/>
          <w:i/>
          <w:color w:val="000000" w:themeColor="text1"/>
          <w:lang w:val="en-GB"/>
        </w:rPr>
        <w:t>discoideum</w:t>
      </w:r>
      <w:proofErr w:type="spellEnd"/>
      <w:r w:rsidRPr="00EE2BEA">
        <w:rPr>
          <w:rFonts w:asciiTheme="minorHAnsi" w:hAnsiTheme="minorHAnsi" w:cstheme="minorHAnsi"/>
          <w:color w:val="000000" w:themeColor="text1"/>
          <w:lang w:val="en-GB"/>
        </w:rPr>
        <w:t xml:space="preserve"> strains that are not able to grow in liquid broth </w:t>
      </w:r>
      <w:r w:rsidR="001E3AF1" w:rsidRPr="00EE2BEA">
        <w:rPr>
          <w:rFonts w:asciiTheme="minorHAnsi" w:hAnsiTheme="minorHAnsi" w:cstheme="minorHAnsi"/>
          <w:color w:val="000000" w:themeColor="text1"/>
          <w:lang w:val="en-GB"/>
        </w:rPr>
        <w:t>ha</w:t>
      </w:r>
      <w:r w:rsidR="001E3AF1">
        <w:rPr>
          <w:rFonts w:asciiTheme="minorHAnsi" w:hAnsiTheme="minorHAnsi" w:cstheme="minorHAnsi"/>
          <w:color w:val="000000" w:themeColor="text1"/>
          <w:lang w:val="en-GB"/>
        </w:rPr>
        <w:t>ve</w:t>
      </w:r>
      <w:r w:rsidR="001E3AF1" w:rsidRPr="00EE2BEA">
        <w:rPr>
          <w:rFonts w:asciiTheme="minorHAnsi" w:hAnsiTheme="minorHAnsi" w:cstheme="minorHAnsi"/>
          <w:color w:val="000000" w:themeColor="text1"/>
          <w:lang w:val="en-GB"/>
        </w:rPr>
        <w:t xml:space="preserve"> </w:t>
      </w:r>
      <w:r w:rsidRPr="00EE2BEA">
        <w:rPr>
          <w:rFonts w:asciiTheme="minorHAnsi" w:hAnsiTheme="minorHAnsi" w:cstheme="minorHAnsi"/>
          <w:color w:val="000000" w:themeColor="text1"/>
          <w:lang w:val="en-GB"/>
        </w:rPr>
        <w:t>been attempted by several lab</w:t>
      </w:r>
      <w:r w:rsidR="000D1C2A">
        <w:rPr>
          <w:rFonts w:asciiTheme="minorHAnsi" w:hAnsiTheme="minorHAnsi" w:cstheme="minorHAnsi"/>
          <w:color w:val="000000" w:themeColor="text1"/>
          <w:lang w:val="en-GB"/>
        </w:rPr>
        <w:t>oratories</w:t>
      </w:r>
      <w:r w:rsidR="00BD0BB5">
        <w:rPr>
          <w:rFonts w:asciiTheme="minorHAnsi" w:hAnsiTheme="minorHAnsi" w:cstheme="minorHAnsi"/>
          <w:color w:val="000000" w:themeColor="text1"/>
          <w:lang w:val="en-GB"/>
        </w:rPr>
        <w:t>. However, this</w:t>
      </w:r>
      <w:r w:rsidRPr="00EE2BEA">
        <w:rPr>
          <w:rFonts w:asciiTheme="minorHAnsi" w:hAnsiTheme="minorHAnsi" w:cstheme="minorHAnsi"/>
          <w:color w:val="000000" w:themeColor="text1"/>
          <w:lang w:val="en-GB"/>
        </w:rPr>
        <w:t xml:space="preserve"> has </w:t>
      </w:r>
      <w:r w:rsidR="00BD0BB5">
        <w:rPr>
          <w:rFonts w:asciiTheme="minorHAnsi" w:hAnsiTheme="minorHAnsi" w:cstheme="minorHAnsi"/>
          <w:color w:val="000000" w:themeColor="text1"/>
          <w:lang w:val="en-GB"/>
        </w:rPr>
        <w:t>not</w:t>
      </w:r>
      <w:r w:rsidRPr="00EE2BEA">
        <w:rPr>
          <w:rFonts w:asciiTheme="minorHAnsi" w:hAnsiTheme="minorHAnsi" w:cstheme="minorHAnsi"/>
          <w:color w:val="000000" w:themeColor="text1"/>
          <w:lang w:val="en-GB"/>
        </w:rPr>
        <w:t xml:space="preserve"> become </w:t>
      </w:r>
      <w:r w:rsidR="000D1C2A">
        <w:rPr>
          <w:rFonts w:asciiTheme="minorHAnsi" w:hAnsiTheme="minorHAnsi" w:cstheme="minorHAnsi"/>
          <w:color w:val="000000" w:themeColor="text1"/>
          <w:lang w:val="en-GB"/>
        </w:rPr>
        <w:t xml:space="preserve">fully </w:t>
      </w:r>
      <w:r w:rsidRPr="00EE2BEA">
        <w:rPr>
          <w:rFonts w:asciiTheme="minorHAnsi" w:hAnsiTheme="minorHAnsi" w:cstheme="minorHAnsi"/>
          <w:color w:val="000000" w:themeColor="text1"/>
          <w:lang w:val="en-GB"/>
        </w:rPr>
        <w:t>successful since the transfection protocols are complex</w:t>
      </w:r>
      <w:r w:rsidR="00610DD2">
        <w:rPr>
          <w:rFonts w:asciiTheme="minorHAnsi" w:hAnsiTheme="minorHAnsi" w:cstheme="minorHAnsi"/>
          <w:color w:val="000000" w:themeColor="text1"/>
          <w:lang w:val="en-GB"/>
        </w:rPr>
        <w:t xml:space="preserve"> and</w:t>
      </w:r>
      <w:r w:rsidRPr="00EE2BEA">
        <w:rPr>
          <w:rFonts w:asciiTheme="minorHAnsi" w:hAnsiTheme="minorHAnsi" w:cstheme="minorHAnsi"/>
          <w:color w:val="000000" w:themeColor="text1"/>
          <w:lang w:val="en-GB"/>
        </w:rPr>
        <w:t xml:space="preserve"> lack efficiency</w:t>
      </w:r>
      <w:r w:rsidR="00610DD2">
        <w:rPr>
          <w:rFonts w:asciiTheme="minorHAnsi" w:hAnsiTheme="minorHAnsi" w:cstheme="minorHAnsi"/>
          <w:color w:val="000000" w:themeColor="text1"/>
          <w:lang w:val="en-GB"/>
        </w:rPr>
        <w:t xml:space="preserve">, in part due to the </w:t>
      </w:r>
      <w:r w:rsidR="00A10FA6">
        <w:rPr>
          <w:rFonts w:asciiTheme="minorHAnsi" w:hAnsiTheme="minorHAnsi" w:cstheme="minorHAnsi"/>
          <w:color w:val="000000" w:themeColor="text1"/>
          <w:lang w:val="en-GB"/>
        </w:rPr>
        <w:t>capacity</w:t>
      </w:r>
      <w:r w:rsidR="00610DD2">
        <w:rPr>
          <w:rFonts w:asciiTheme="minorHAnsi" w:hAnsiTheme="minorHAnsi" w:cstheme="minorHAnsi"/>
          <w:color w:val="000000" w:themeColor="text1"/>
          <w:lang w:val="en-GB"/>
        </w:rPr>
        <w:t xml:space="preserve"> of the bacteria to act as a sink for the selective reagents</w:t>
      </w:r>
      <w:r w:rsidR="00240C2D">
        <w:rPr>
          <w:rFonts w:asciiTheme="minorHAnsi" w:hAnsiTheme="minorHAnsi" w:cstheme="minorHAnsi"/>
          <w:color w:val="000000" w:themeColor="text1"/>
          <w:lang w:val="en-GB"/>
        </w:rPr>
        <w:fldChar w:fldCharType="begin"/>
      </w:r>
      <w:r w:rsidR="00240C2D">
        <w:rPr>
          <w:rFonts w:asciiTheme="minorHAnsi" w:hAnsiTheme="minorHAnsi" w:cstheme="minorHAnsi"/>
          <w:color w:val="000000" w:themeColor="text1"/>
          <w:lang w:val="en-GB"/>
        </w:rPr>
        <w:instrText xml:space="preserve"> ADDIN EN.CITE &lt;EndNote&gt;&lt;Cite&gt;&lt;Author&gt;Wetterauer&lt;/Author&gt;&lt;Year&gt;1996&lt;/Year&gt;&lt;RecNum&gt;5617&lt;/RecNum&gt;&lt;DisplayText&gt;&lt;style face="superscript"&gt;8,9&lt;/style&gt;&lt;/DisplayText&gt;&lt;record&gt;&lt;rec-number&gt;5617&lt;/rec-number&gt;&lt;foreign-keys&gt;&lt;key app="EN" db-id="a9edfsdx3wa9sge2axpxzrzyet909wz55za5" timestamp="0"&gt;5617&lt;/key&gt;&lt;/foreign-keys&gt;&lt;ref-type name="Journal Article"&gt;17&lt;/ref-type&gt;&lt;contributors&gt;&lt;authors&gt;&lt;author&gt;Wetterauer, B&lt;/author&gt;&lt;author&gt;Morandini, P&lt;/author&gt;&lt;author&gt;Hribar, I&lt;/author&gt;&lt;author&gt;Murgia-Morandini, I&lt;/author&gt;&lt;author&gt;Hamker, U&lt;/author&gt;&lt;author&gt;Singleton, C&lt;/author&gt;&lt;author&gt;MacWilliams, H K&lt;/author&gt;&lt;/authors&gt;&lt;/contributors&gt;&lt;titles&gt;&lt;title&gt;Wild-type strains of Dictyostelium discoideum can be transformed using a novel selection cassette driven by the promoter of the ribosomal V18 gene.&lt;/title&gt;&lt;secondary-title&gt;Plasmid&lt;/secondary-title&gt;&lt;alt-title&gt;Plasmid&lt;/alt-title&gt;&lt;/titles&gt;&lt;pages&gt;169-181&lt;/pages&gt;&lt;volume&gt;36&lt;/volume&gt;&lt;keywords&gt;&lt;keyword&gt;molecular biology techniques / PCR / polymerase chain reaction transformation  transformant&lt;/keyword&gt;&lt;/keywords&gt;&lt;dates&gt;&lt;year&gt;1996&lt;/year&gt;&lt;/dates&gt;&lt;accession-num&gt;PMID:9007012&lt;/accession-num&gt;&lt;label&gt;d5617&lt;/label&gt;&lt;urls&gt;&lt;/urls&gt;&lt;/record&gt;&lt;/Cite&gt;&lt;Cite&gt;&lt;Author&gt;Lloyd&lt;/Author&gt;&lt;Year&gt;1990&lt;/Year&gt;&lt;RecNum&gt;3783&lt;/RecNum&gt;&lt;record&gt;&lt;rec-number&gt;3783&lt;/rec-number&gt;&lt;foreign-keys&gt;&lt;key app="EN" db-id="a9edfsdx3wa9sge2axpxzrzyet909wz55za5" timestamp="0"&gt;3783&lt;/key&gt;&lt;/foreign-keys&gt;&lt;ref-type name="Journal Article"&gt;17&lt;/ref-type&gt;&lt;contributors&gt;&lt;authors&gt;&lt;author&gt;Lloyd, M M&lt;/author&gt;&lt;author&gt;Ceccarelli, A&lt;/author&gt;&lt;author&gt;Williams, J G&lt;/author&gt;&lt;/authors&gt;&lt;/contributors&gt;&lt;titles&gt;&lt;title&gt;Establishment of conditions for the transformation of nonaxenic Dictyostelium strains.&lt;/title&gt;&lt;secondary-title&gt;Dev. Genet.&lt;/secondary-title&gt;&lt;alt-title&gt;Dev. Genet.&lt;/alt-title&gt;&lt;/titles&gt;&lt;pages&gt;391-395&lt;/pages&gt;&lt;volume&gt;11&lt;/volume&gt;&lt;keywords&gt;&lt;keyword&gt;transformation&lt;/keyword&gt;&lt;/keywords&gt;&lt;dates&gt;&lt;year&gt;1990&lt;/year&gt;&lt;/dates&gt;&lt;label&gt;d3783 &lt;/label&gt;&lt;urls&gt;&lt;/urls&gt;&lt;/record&gt;&lt;/Cite&gt;&lt;/EndNote&gt;</w:instrText>
      </w:r>
      <w:r w:rsidR="00240C2D">
        <w:rPr>
          <w:rFonts w:asciiTheme="minorHAnsi" w:hAnsiTheme="minorHAnsi" w:cstheme="minorHAnsi"/>
          <w:color w:val="000000" w:themeColor="text1"/>
          <w:lang w:val="en-GB"/>
        </w:rPr>
        <w:fldChar w:fldCharType="separate"/>
      </w:r>
      <w:r w:rsidR="00240C2D" w:rsidRPr="00240C2D">
        <w:rPr>
          <w:rFonts w:asciiTheme="minorHAnsi" w:hAnsiTheme="minorHAnsi" w:cstheme="minorHAnsi"/>
          <w:noProof/>
          <w:color w:val="000000" w:themeColor="text1"/>
          <w:vertAlign w:val="superscript"/>
          <w:lang w:val="en-GB"/>
        </w:rPr>
        <w:t>8,9</w:t>
      </w:r>
      <w:r w:rsidR="00240C2D">
        <w:rPr>
          <w:rFonts w:asciiTheme="minorHAnsi" w:hAnsiTheme="minorHAnsi" w:cstheme="minorHAnsi"/>
          <w:color w:val="000000" w:themeColor="text1"/>
          <w:lang w:val="en-GB"/>
        </w:rPr>
        <w:fldChar w:fldCharType="end"/>
      </w:r>
      <w:r w:rsidRPr="00EE2BEA">
        <w:rPr>
          <w:rFonts w:asciiTheme="minorHAnsi" w:hAnsiTheme="minorHAnsi" w:cstheme="minorHAnsi"/>
          <w:color w:val="000000" w:themeColor="text1"/>
          <w:lang w:val="en-GB"/>
        </w:rPr>
        <w:t xml:space="preserve">. As a result, essentially all molecular data </w:t>
      </w:r>
      <w:r w:rsidR="00BD0BB5">
        <w:rPr>
          <w:rFonts w:asciiTheme="minorHAnsi" w:hAnsiTheme="minorHAnsi" w:cstheme="minorHAnsi"/>
          <w:color w:val="000000" w:themeColor="text1"/>
          <w:lang w:val="en-GB"/>
        </w:rPr>
        <w:t>on</w:t>
      </w:r>
      <w:r w:rsidRPr="00EE2BEA">
        <w:rPr>
          <w:rFonts w:asciiTheme="minorHAnsi" w:hAnsiTheme="minorHAnsi" w:cstheme="minorHAnsi"/>
          <w:color w:val="000000" w:themeColor="text1"/>
          <w:lang w:val="en-GB"/>
        </w:rPr>
        <w:t xml:space="preserve"> </w:t>
      </w:r>
      <w:r w:rsidR="005D0DD1" w:rsidRPr="00EE2BEA">
        <w:rPr>
          <w:rFonts w:asciiTheme="minorHAnsi" w:hAnsiTheme="minorHAnsi" w:cstheme="minorHAnsi"/>
          <w:i/>
          <w:color w:val="000000" w:themeColor="text1"/>
          <w:lang w:val="en-GB"/>
        </w:rPr>
        <w:t>D</w:t>
      </w:r>
      <w:r w:rsidR="005D0DD1">
        <w:rPr>
          <w:rFonts w:asciiTheme="minorHAnsi" w:hAnsiTheme="minorHAnsi" w:cstheme="minorHAnsi"/>
          <w:i/>
          <w:color w:val="000000" w:themeColor="text1"/>
          <w:lang w:val="en-GB"/>
        </w:rPr>
        <w:t xml:space="preserve">. </w:t>
      </w:r>
      <w:proofErr w:type="spellStart"/>
      <w:r w:rsidR="005D0DD1">
        <w:rPr>
          <w:rFonts w:asciiTheme="minorHAnsi" w:hAnsiTheme="minorHAnsi" w:cstheme="minorHAnsi"/>
          <w:i/>
          <w:color w:val="000000" w:themeColor="text1"/>
          <w:lang w:val="en-GB"/>
        </w:rPr>
        <w:t>discoideum</w:t>
      </w:r>
      <w:proofErr w:type="spellEnd"/>
      <w:r w:rsidR="005D0DD1" w:rsidRPr="00EE2BEA">
        <w:rPr>
          <w:rFonts w:asciiTheme="minorHAnsi" w:hAnsiTheme="minorHAnsi" w:cstheme="minorHAnsi"/>
          <w:color w:val="000000" w:themeColor="text1"/>
          <w:lang w:val="en-GB"/>
        </w:rPr>
        <w:t xml:space="preserve"> </w:t>
      </w:r>
      <w:r w:rsidRPr="00EE2BEA">
        <w:rPr>
          <w:rFonts w:asciiTheme="minorHAnsi" w:hAnsiTheme="minorHAnsi" w:cstheme="minorHAnsi"/>
          <w:color w:val="000000" w:themeColor="text1"/>
          <w:lang w:val="en-GB"/>
        </w:rPr>
        <w:t>comes from descendants of a single wild</w:t>
      </w:r>
      <w:r w:rsidR="00DB4398">
        <w:rPr>
          <w:rFonts w:asciiTheme="minorHAnsi" w:hAnsiTheme="minorHAnsi" w:cstheme="minorHAnsi"/>
          <w:color w:val="000000" w:themeColor="text1"/>
          <w:lang w:val="en-GB"/>
        </w:rPr>
        <w:t>-type</w:t>
      </w:r>
      <w:r w:rsidRPr="00EE2BEA">
        <w:rPr>
          <w:rFonts w:asciiTheme="minorHAnsi" w:hAnsiTheme="minorHAnsi" w:cstheme="minorHAnsi"/>
          <w:color w:val="000000" w:themeColor="text1"/>
          <w:lang w:val="en-GB"/>
        </w:rPr>
        <w:t xml:space="preserve"> isolate.</w:t>
      </w:r>
      <w:r w:rsidR="00DB4398">
        <w:rPr>
          <w:rFonts w:asciiTheme="minorHAnsi" w:hAnsiTheme="minorHAnsi" w:cstheme="minorHAnsi"/>
          <w:color w:val="000000" w:themeColor="text1"/>
          <w:lang w:val="en-GB"/>
        </w:rPr>
        <w:t xml:space="preserve"> </w:t>
      </w:r>
      <w:r w:rsidR="00472BBD">
        <w:rPr>
          <w:rFonts w:asciiTheme="minorHAnsi" w:hAnsiTheme="minorHAnsi" w:cstheme="minorHAnsi"/>
          <w:color w:val="000000" w:themeColor="text1"/>
          <w:lang w:val="en-GB"/>
        </w:rPr>
        <w:t>We wanted to overcome th</w:t>
      </w:r>
      <w:r w:rsidR="00BD0BB5">
        <w:rPr>
          <w:rFonts w:asciiTheme="minorHAnsi" w:hAnsiTheme="minorHAnsi" w:cstheme="minorHAnsi"/>
          <w:color w:val="000000" w:themeColor="text1"/>
          <w:lang w:val="en-GB"/>
        </w:rPr>
        <w:t>is</w:t>
      </w:r>
      <w:r w:rsidR="00472BBD">
        <w:rPr>
          <w:rFonts w:asciiTheme="minorHAnsi" w:hAnsiTheme="minorHAnsi" w:cstheme="minorHAnsi"/>
          <w:color w:val="000000" w:themeColor="text1"/>
          <w:lang w:val="en-GB"/>
        </w:rPr>
        <w:t xml:space="preserve"> limitation and develop a method to genetically modi</w:t>
      </w:r>
      <w:r w:rsidR="007451BB">
        <w:rPr>
          <w:rFonts w:asciiTheme="minorHAnsi" w:hAnsiTheme="minorHAnsi" w:cstheme="minorHAnsi"/>
          <w:color w:val="000000" w:themeColor="text1"/>
          <w:lang w:val="en-GB"/>
        </w:rPr>
        <w:t xml:space="preserve">fy </w:t>
      </w:r>
      <w:r w:rsidR="007451BB" w:rsidRPr="005B4FC5">
        <w:rPr>
          <w:rFonts w:asciiTheme="minorHAnsi" w:hAnsiTheme="minorHAnsi" w:cstheme="minorHAnsi"/>
          <w:i/>
          <w:color w:val="000000" w:themeColor="text1"/>
          <w:lang w:val="en-GB"/>
        </w:rPr>
        <w:t>D</w:t>
      </w:r>
      <w:r w:rsidR="005D0DD1" w:rsidRPr="005B4FC5">
        <w:rPr>
          <w:rFonts w:asciiTheme="minorHAnsi" w:hAnsiTheme="minorHAnsi" w:cstheme="minorHAnsi"/>
          <w:i/>
          <w:color w:val="000000" w:themeColor="text1"/>
          <w:lang w:val="en-GB"/>
        </w:rPr>
        <w:t xml:space="preserve">. </w:t>
      </w:r>
      <w:proofErr w:type="spellStart"/>
      <w:r w:rsidR="005D0DD1" w:rsidRPr="005B4FC5">
        <w:rPr>
          <w:rFonts w:asciiTheme="minorHAnsi" w:hAnsiTheme="minorHAnsi" w:cstheme="minorHAnsi"/>
          <w:i/>
          <w:color w:val="000000" w:themeColor="text1"/>
          <w:lang w:val="en-GB"/>
        </w:rPr>
        <w:t>discoideum</w:t>
      </w:r>
      <w:proofErr w:type="spellEnd"/>
      <w:r w:rsidR="007451BB">
        <w:rPr>
          <w:rFonts w:asciiTheme="minorHAnsi" w:hAnsiTheme="minorHAnsi" w:cstheme="minorHAnsi"/>
          <w:color w:val="000000" w:themeColor="text1"/>
          <w:lang w:val="en-GB"/>
        </w:rPr>
        <w:t xml:space="preserve"> cells independent of their ability to grow in liquid medium. The need for such a method can be explained by the observation</w:t>
      </w:r>
      <w:r w:rsidR="00501222">
        <w:rPr>
          <w:rFonts w:asciiTheme="minorHAnsi" w:hAnsiTheme="minorHAnsi" w:cstheme="minorHAnsi"/>
          <w:color w:val="000000" w:themeColor="text1"/>
          <w:lang w:val="en-GB"/>
        </w:rPr>
        <w:t xml:space="preserve"> that</w:t>
      </w:r>
      <w:r w:rsidR="00DF298B">
        <w:rPr>
          <w:rFonts w:asciiTheme="minorHAnsi" w:hAnsiTheme="minorHAnsi" w:cstheme="minorHAnsi"/>
          <w:color w:val="000000" w:themeColor="text1"/>
          <w:lang w:val="en-GB"/>
        </w:rPr>
        <w:t xml:space="preserve"> </w:t>
      </w:r>
      <w:r w:rsidR="00893484">
        <w:rPr>
          <w:rFonts w:asciiTheme="minorHAnsi" w:hAnsiTheme="minorHAnsi" w:cstheme="minorHAnsi"/>
          <w:color w:val="000000" w:themeColor="text1"/>
          <w:lang w:val="en-GB"/>
        </w:rPr>
        <w:t>i</w:t>
      </w:r>
      <w:r w:rsidR="00DB4398">
        <w:rPr>
          <w:rFonts w:asciiTheme="minorHAnsi" w:hAnsiTheme="minorHAnsi" w:cstheme="minorHAnsi"/>
          <w:color w:val="000000" w:themeColor="text1"/>
          <w:lang w:val="en-GB"/>
        </w:rPr>
        <w:t>t</w:t>
      </w:r>
      <w:r w:rsidR="00DB4398" w:rsidRPr="00DB4398">
        <w:rPr>
          <w:rFonts w:asciiTheme="minorHAnsi" w:hAnsiTheme="minorHAnsi" w:cstheme="minorHAnsi"/>
          <w:color w:val="000000" w:themeColor="text1"/>
          <w:lang w:val="en-GB"/>
        </w:rPr>
        <w:t xml:space="preserve"> was assumed </w:t>
      </w:r>
      <w:r w:rsidR="00F70B26">
        <w:rPr>
          <w:rFonts w:asciiTheme="minorHAnsi" w:hAnsiTheme="minorHAnsi" w:cstheme="minorHAnsi"/>
          <w:color w:val="000000" w:themeColor="text1"/>
          <w:lang w:val="en-GB"/>
        </w:rPr>
        <w:t xml:space="preserve">in the past </w:t>
      </w:r>
      <w:r w:rsidR="00DB4398" w:rsidRPr="00DB4398">
        <w:rPr>
          <w:rFonts w:asciiTheme="minorHAnsi" w:hAnsiTheme="minorHAnsi" w:cstheme="minorHAnsi"/>
          <w:color w:val="000000" w:themeColor="text1"/>
          <w:lang w:val="en-GB"/>
        </w:rPr>
        <w:t xml:space="preserve">that the mutations allowing axenic growth were </w:t>
      </w:r>
      <w:r w:rsidR="00F70B26">
        <w:rPr>
          <w:rFonts w:asciiTheme="minorHAnsi" w:hAnsiTheme="minorHAnsi" w:cstheme="minorHAnsi"/>
          <w:color w:val="000000" w:themeColor="text1"/>
          <w:lang w:val="en-GB"/>
        </w:rPr>
        <w:t>mainly</w:t>
      </w:r>
      <w:r w:rsidR="00F70B26" w:rsidRPr="00DB4398">
        <w:rPr>
          <w:rFonts w:asciiTheme="minorHAnsi" w:hAnsiTheme="minorHAnsi" w:cstheme="minorHAnsi"/>
          <w:color w:val="000000" w:themeColor="text1"/>
          <w:lang w:val="en-GB"/>
        </w:rPr>
        <w:t xml:space="preserve"> </w:t>
      </w:r>
      <w:r w:rsidR="00DB4398" w:rsidRPr="00DB4398">
        <w:rPr>
          <w:rFonts w:asciiTheme="minorHAnsi" w:hAnsiTheme="minorHAnsi" w:cstheme="minorHAnsi"/>
          <w:color w:val="000000" w:themeColor="text1"/>
          <w:lang w:val="en-GB"/>
        </w:rPr>
        <w:t>neutral</w:t>
      </w:r>
      <w:r w:rsidR="00F70B26">
        <w:rPr>
          <w:rFonts w:asciiTheme="minorHAnsi" w:hAnsiTheme="minorHAnsi" w:cstheme="minorHAnsi"/>
          <w:color w:val="000000" w:themeColor="text1"/>
          <w:lang w:val="en-GB"/>
        </w:rPr>
        <w:t xml:space="preserve"> and </w:t>
      </w:r>
      <w:r w:rsidR="00501222">
        <w:rPr>
          <w:rFonts w:asciiTheme="minorHAnsi" w:hAnsiTheme="minorHAnsi" w:cstheme="minorHAnsi"/>
          <w:color w:val="000000" w:themeColor="text1"/>
          <w:lang w:val="en-GB"/>
        </w:rPr>
        <w:t>did</w:t>
      </w:r>
      <w:r w:rsidR="00F70B26">
        <w:rPr>
          <w:rFonts w:asciiTheme="minorHAnsi" w:hAnsiTheme="minorHAnsi" w:cstheme="minorHAnsi"/>
          <w:color w:val="000000" w:themeColor="text1"/>
          <w:lang w:val="en-GB"/>
        </w:rPr>
        <w:t xml:space="preserve"> not impair cell physiology</w:t>
      </w:r>
      <w:r w:rsidR="00DB4398">
        <w:rPr>
          <w:rFonts w:asciiTheme="minorHAnsi" w:hAnsiTheme="minorHAnsi" w:cstheme="minorHAnsi"/>
          <w:color w:val="000000" w:themeColor="text1"/>
          <w:lang w:val="en-GB"/>
        </w:rPr>
        <w:t>.</w:t>
      </w:r>
      <w:r w:rsidR="00DB4398" w:rsidRPr="00DB4398">
        <w:rPr>
          <w:rFonts w:asciiTheme="minorHAnsi" w:hAnsiTheme="minorHAnsi" w:cstheme="minorHAnsi"/>
          <w:color w:val="000000" w:themeColor="text1"/>
          <w:lang w:val="en-GB"/>
        </w:rPr>
        <w:t xml:space="preserve"> </w:t>
      </w:r>
      <w:r w:rsidR="00610DD2">
        <w:rPr>
          <w:rFonts w:asciiTheme="minorHAnsi" w:hAnsiTheme="minorHAnsi" w:cstheme="minorHAnsi"/>
          <w:color w:val="000000" w:themeColor="text1"/>
          <w:lang w:val="en-GB"/>
        </w:rPr>
        <w:t>This</w:t>
      </w:r>
      <w:r w:rsidR="00DB4398" w:rsidRPr="00DB4398">
        <w:rPr>
          <w:rFonts w:asciiTheme="minorHAnsi" w:hAnsiTheme="minorHAnsi" w:cstheme="minorHAnsi"/>
          <w:color w:val="000000" w:themeColor="text1"/>
          <w:lang w:val="en-GB"/>
        </w:rPr>
        <w:t xml:space="preserve"> </w:t>
      </w:r>
      <w:r w:rsidR="00F70B26" w:rsidRPr="00F70B26">
        <w:rPr>
          <w:rFonts w:asciiTheme="minorHAnsi" w:hAnsiTheme="minorHAnsi" w:cstheme="minorHAnsi"/>
          <w:color w:val="000000" w:themeColor="text1"/>
          <w:lang w:val="en-GB"/>
        </w:rPr>
        <w:t>supposition</w:t>
      </w:r>
      <w:r w:rsidR="00DB4398" w:rsidRPr="00DB4398">
        <w:rPr>
          <w:rFonts w:asciiTheme="minorHAnsi" w:hAnsiTheme="minorHAnsi" w:cstheme="minorHAnsi"/>
          <w:color w:val="000000" w:themeColor="text1"/>
          <w:lang w:val="en-GB"/>
        </w:rPr>
        <w:t xml:space="preserve"> is only partially correct</w:t>
      </w:r>
      <w:r w:rsidR="00610DD2">
        <w:rPr>
          <w:rFonts w:asciiTheme="minorHAnsi" w:hAnsiTheme="minorHAnsi" w:cstheme="minorHAnsi"/>
          <w:color w:val="000000" w:themeColor="text1"/>
          <w:lang w:val="en-GB"/>
        </w:rPr>
        <w:t>.</w:t>
      </w:r>
      <w:r w:rsidR="00DB4398" w:rsidRPr="00DB4398">
        <w:rPr>
          <w:rFonts w:asciiTheme="minorHAnsi" w:hAnsiTheme="minorHAnsi" w:cstheme="minorHAnsi"/>
          <w:color w:val="000000" w:themeColor="text1"/>
          <w:lang w:val="en-GB"/>
        </w:rPr>
        <w:t xml:space="preserve"> </w:t>
      </w:r>
      <w:r w:rsidR="00115D49">
        <w:rPr>
          <w:rFonts w:asciiTheme="minorHAnsi" w:hAnsiTheme="minorHAnsi" w:cstheme="minorHAnsi"/>
          <w:color w:val="000000" w:themeColor="text1"/>
          <w:lang w:val="en-GB"/>
        </w:rPr>
        <w:t>In general</w:t>
      </w:r>
      <w:r w:rsidR="00501222">
        <w:rPr>
          <w:rFonts w:asciiTheme="minorHAnsi" w:hAnsiTheme="minorHAnsi" w:cstheme="minorHAnsi"/>
          <w:color w:val="000000" w:themeColor="text1"/>
          <w:lang w:val="en-GB"/>
        </w:rPr>
        <w:t>,</w:t>
      </w:r>
      <w:r w:rsidR="00115D49">
        <w:rPr>
          <w:rFonts w:asciiTheme="minorHAnsi" w:hAnsiTheme="minorHAnsi" w:cstheme="minorHAnsi"/>
          <w:color w:val="000000" w:themeColor="text1"/>
          <w:lang w:val="en-GB"/>
        </w:rPr>
        <w:t xml:space="preserve"> there </w:t>
      </w:r>
      <w:r w:rsidR="001E3AF1">
        <w:rPr>
          <w:rFonts w:asciiTheme="minorHAnsi" w:hAnsiTheme="minorHAnsi" w:cstheme="minorHAnsi"/>
          <w:color w:val="000000" w:themeColor="text1"/>
          <w:lang w:val="en-GB"/>
        </w:rPr>
        <w:t xml:space="preserve">are </w:t>
      </w:r>
      <w:r w:rsidR="00115D49">
        <w:rPr>
          <w:rFonts w:asciiTheme="minorHAnsi" w:hAnsiTheme="minorHAnsi" w:cstheme="minorHAnsi"/>
          <w:color w:val="000000" w:themeColor="text1"/>
          <w:lang w:val="en-GB"/>
        </w:rPr>
        <w:t>two</w:t>
      </w:r>
      <w:r w:rsidR="00DB4398" w:rsidRPr="00DB4398">
        <w:rPr>
          <w:rFonts w:asciiTheme="minorHAnsi" w:hAnsiTheme="minorHAnsi" w:cstheme="minorHAnsi"/>
          <w:color w:val="000000" w:themeColor="text1"/>
          <w:lang w:val="en-GB"/>
        </w:rPr>
        <w:t xml:space="preserve"> </w:t>
      </w:r>
      <w:r w:rsidR="00A15F0A">
        <w:rPr>
          <w:rFonts w:asciiTheme="minorHAnsi" w:hAnsiTheme="minorHAnsi" w:cstheme="minorHAnsi"/>
          <w:color w:val="000000" w:themeColor="text1"/>
          <w:lang w:val="en-GB"/>
        </w:rPr>
        <w:t xml:space="preserve">notable </w:t>
      </w:r>
      <w:r w:rsidR="00DB4398" w:rsidRPr="00DB4398">
        <w:rPr>
          <w:rFonts w:asciiTheme="minorHAnsi" w:hAnsiTheme="minorHAnsi" w:cstheme="minorHAnsi"/>
          <w:color w:val="000000" w:themeColor="text1"/>
          <w:lang w:val="en-GB"/>
        </w:rPr>
        <w:t>differences</w:t>
      </w:r>
      <w:r w:rsidR="00501222">
        <w:rPr>
          <w:rFonts w:asciiTheme="minorHAnsi" w:hAnsiTheme="minorHAnsi" w:cstheme="minorHAnsi"/>
          <w:color w:val="000000" w:themeColor="text1"/>
          <w:lang w:val="en-GB"/>
        </w:rPr>
        <w:t>;</w:t>
      </w:r>
      <w:r w:rsidR="00DB4398" w:rsidRPr="00DB4398">
        <w:rPr>
          <w:rFonts w:asciiTheme="minorHAnsi" w:hAnsiTheme="minorHAnsi" w:cstheme="minorHAnsi"/>
          <w:color w:val="000000" w:themeColor="text1"/>
          <w:lang w:val="en-GB"/>
        </w:rPr>
        <w:t xml:space="preserve"> </w:t>
      </w:r>
      <w:r w:rsidR="00115D49">
        <w:rPr>
          <w:rFonts w:asciiTheme="minorHAnsi" w:hAnsiTheme="minorHAnsi" w:cstheme="minorHAnsi"/>
          <w:color w:val="000000" w:themeColor="text1"/>
          <w:lang w:val="en-GB"/>
        </w:rPr>
        <w:t>first</w:t>
      </w:r>
      <w:r w:rsidR="00501222">
        <w:rPr>
          <w:rFonts w:asciiTheme="minorHAnsi" w:hAnsiTheme="minorHAnsi" w:cstheme="minorHAnsi"/>
          <w:color w:val="000000" w:themeColor="text1"/>
          <w:lang w:val="en-GB"/>
        </w:rPr>
        <w:t>,</w:t>
      </w:r>
      <w:r w:rsidR="00115D49" w:rsidRPr="00DB4398">
        <w:rPr>
          <w:rFonts w:asciiTheme="minorHAnsi" w:hAnsiTheme="minorHAnsi" w:cstheme="minorHAnsi"/>
          <w:color w:val="000000" w:themeColor="text1"/>
          <w:lang w:val="en-GB"/>
        </w:rPr>
        <w:t xml:space="preserve"> </w:t>
      </w:r>
      <w:r w:rsidR="00DB4398" w:rsidRPr="00DB4398">
        <w:rPr>
          <w:rFonts w:asciiTheme="minorHAnsi" w:hAnsiTheme="minorHAnsi" w:cstheme="minorHAnsi"/>
          <w:color w:val="000000" w:themeColor="text1"/>
          <w:lang w:val="en-GB"/>
        </w:rPr>
        <w:t xml:space="preserve">between </w:t>
      </w:r>
      <w:r w:rsidR="00EC1149">
        <w:rPr>
          <w:rFonts w:asciiTheme="minorHAnsi" w:hAnsiTheme="minorHAnsi" w:cstheme="minorHAnsi"/>
          <w:color w:val="000000" w:themeColor="text1"/>
          <w:lang w:val="en-GB"/>
        </w:rPr>
        <w:t xml:space="preserve">the </w:t>
      </w:r>
      <w:r w:rsidR="00DB4398" w:rsidRPr="00DB4398">
        <w:rPr>
          <w:rFonts w:asciiTheme="minorHAnsi" w:hAnsiTheme="minorHAnsi" w:cstheme="minorHAnsi"/>
          <w:color w:val="000000" w:themeColor="text1"/>
          <w:lang w:val="en-GB"/>
        </w:rPr>
        <w:t xml:space="preserve">different </w:t>
      </w:r>
      <w:r w:rsidR="00A15F0A">
        <w:rPr>
          <w:rFonts w:asciiTheme="minorHAnsi" w:hAnsiTheme="minorHAnsi" w:cstheme="minorHAnsi"/>
          <w:color w:val="000000" w:themeColor="text1"/>
          <w:lang w:val="en-GB"/>
        </w:rPr>
        <w:t xml:space="preserve">isolated </w:t>
      </w:r>
      <w:r w:rsidR="00DB4398" w:rsidRPr="00DB4398">
        <w:rPr>
          <w:rFonts w:asciiTheme="minorHAnsi" w:hAnsiTheme="minorHAnsi" w:cstheme="minorHAnsi"/>
          <w:color w:val="000000" w:themeColor="text1"/>
          <w:lang w:val="en-GB"/>
        </w:rPr>
        <w:t>axenic strains</w:t>
      </w:r>
      <w:r w:rsidR="00501222">
        <w:rPr>
          <w:rFonts w:asciiTheme="minorHAnsi" w:hAnsiTheme="minorHAnsi" w:cstheme="minorHAnsi"/>
          <w:color w:val="000000" w:themeColor="text1"/>
          <w:lang w:val="en-GB"/>
        </w:rPr>
        <w:t>,</w:t>
      </w:r>
      <w:r w:rsidR="00DB4398" w:rsidRPr="00DB4398">
        <w:rPr>
          <w:rFonts w:asciiTheme="minorHAnsi" w:hAnsiTheme="minorHAnsi" w:cstheme="minorHAnsi"/>
          <w:color w:val="000000" w:themeColor="text1"/>
          <w:lang w:val="en-GB"/>
        </w:rPr>
        <w:t xml:space="preserve"> and</w:t>
      </w:r>
      <w:r w:rsidR="00151904">
        <w:rPr>
          <w:rFonts w:asciiTheme="minorHAnsi" w:hAnsiTheme="minorHAnsi" w:cstheme="minorHAnsi"/>
          <w:color w:val="000000" w:themeColor="text1"/>
          <w:lang w:val="en-GB"/>
        </w:rPr>
        <w:t xml:space="preserve"> </w:t>
      </w:r>
      <w:r w:rsidR="00115D49">
        <w:rPr>
          <w:rFonts w:asciiTheme="minorHAnsi" w:hAnsiTheme="minorHAnsi" w:cstheme="minorHAnsi"/>
          <w:color w:val="000000" w:themeColor="text1"/>
          <w:lang w:val="en-GB"/>
        </w:rPr>
        <w:t>second</w:t>
      </w:r>
      <w:r w:rsidR="00501222">
        <w:rPr>
          <w:rFonts w:asciiTheme="minorHAnsi" w:hAnsiTheme="minorHAnsi" w:cstheme="minorHAnsi"/>
          <w:color w:val="000000" w:themeColor="text1"/>
          <w:lang w:val="en-GB"/>
        </w:rPr>
        <w:t>,</w:t>
      </w:r>
      <w:r w:rsidR="00115D49" w:rsidRPr="00DB4398">
        <w:rPr>
          <w:rFonts w:asciiTheme="minorHAnsi" w:hAnsiTheme="minorHAnsi" w:cstheme="minorHAnsi"/>
          <w:color w:val="000000" w:themeColor="text1"/>
          <w:lang w:val="en-GB"/>
        </w:rPr>
        <w:t xml:space="preserve"> </w:t>
      </w:r>
      <w:r w:rsidR="00E63D06">
        <w:rPr>
          <w:rFonts w:asciiTheme="minorHAnsi" w:hAnsiTheme="minorHAnsi" w:cstheme="minorHAnsi"/>
          <w:color w:val="000000" w:themeColor="text1"/>
          <w:lang w:val="en-GB"/>
        </w:rPr>
        <w:t>when</w:t>
      </w:r>
      <w:r w:rsidR="00A15F0A">
        <w:rPr>
          <w:rFonts w:asciiTheme="minorHAnsi" w:hAnsiTheme="minorHAnsi" w:cstheme="minorHAnsi"/>
          <w:color w:val="000000" w:themeColor="text1"/>
          <w:lang w:val="en-GB"/>
        </w:rPr>
        <w:t xml:space="preserve"> th</w:t>
      </w:r>
      <w:r w:rsidR="00501222">
        <w:rPr>
          <w:rFonts w:asciiTheme="minorHAnsi" w:hAnsiTheme="minorHAnsi" w:cstheme="minorHAnsi"/>
          <w:color w:val="000000" w:themeColor="text1"/>
          <w:lang w:val="en-GB"/>
        </w:rPr>
        <w:t>ese</w:t>
      </w:r>
      <w:r w:rsidR="00A15F0A">
        <w:rPr>
          <w:rFonts w:asciiTheme="minorHAnsi" w:hAnsiTheme="minorHAnsi" w:cstheme="minorHAnsi"/>
          <w:color w:val="000000" w:themeColor="text1"/>
          <w:lang w:val="en-GB"/>
        </w:rPr>
        <w:t xml:space="preserve"> </w:t>
      </w:r>
      <w:r w:rsidR="00DB4398">
        <w:rPr>
          <w:rFonts w:asciiTheme="minorHAnsi" w:hAnsiTheme="minorHAnsi" w:cstheme="minorHAnsi"/>
          <w:color w:val="000000" w:themeColor="text1"/>
          <w:lang w:val="en-GB"/>
        </w:rPr>
        <w:t xml:space="preserve">axenic </w:t>
      </w:r>
      <w:r w:rsidR="00151904">
        <w:rPr>
          <w:rFonts w:asciiTheme="minorHAnsi" w:hAnsiTheme="minorHAnsi" w:cstheme="minorHAnsi"/>
          <w:color w:val="000000" w:themeColor="text1"/>
          <w:lang w:val="en-GB"/>
        </w:rPr>
        <w:t xml:space="preserve">strains </w:t>
      </w:r>
      <w:r w:rsidR="00A15F0A">
        <w:rPr>
          <w:rFonts w:asciiTheme="minorHAnsi" w:hAnsiTheme="minorHAnsi" w:cstheme="minorHAnsi"/>
          <w:color w:val="000000" w:themeColor="text1"/>
          <w:lang w:val="en-GB"/>
        </w:rPr>
        <w:t xml:space="preserve">are compared with </w:t>
      </w:r>
      <w:r w:rsidR="00DB4398">
        <w:rPr>
          <w:rFonts w:asciiTheme="minorHAnsi" w:hAnsiTheme="minorHAnsi" w:cstheme="minorHAnsi"/>
          <w:color w:val="000000" w:themeColor="text1"/>
          <w:lang w:val="en-GB"/>
        </w:rPr>
        <w:t>non-axenic wild</w:t>
      </w:r>
      <w:r w:rsidR="00151904">
        <w:rPr>
          <w:rFonts w:asciiTheme="minorHAnsi" w:hAnsiTheme="minorHAnsi" w:cstheme="minorHAnsi"/>
          <w:color w:val="000000" w:themeColor="text1"/>
          <w:lang w:val="en-GB"/>
        </w:rPr>
        <w:t xml:space="preserve"> isolates</w:t>
      </w:r>
      <w:r w:rsidR="001703B7">
        <w:rPr>
          <w:rFonts w:asciiTheme="minorHAnsi" w:hAnsiTheme="minorHAnsi" w:cstheme="minorHAnsi"/>
          <w:color w:val="000000" w:themeColor="text1"/>
          <w:lang w:val="en-GB"/>
        </w:rPr>
        <w:fldChar w:fldCharType="begin"/>
      </w:r>
      <w:r w:rsidR="00F000FA">
        <w:rPr>
          <w:rFonts w:asciiTheme="minorHAnsi" w:hAnsiTheme="minorHAnsi" w:cstheme="minorHAnsi"/>
          <w:color w:val="000000" w:themeColor="text1"/>
          <w:lang w:val="en-GB"/>
        </w:rPr>
        <w:instrText xml:space="preserve"> ADDIN EN.CITE &lt;EndNote&gt;&lt;Cite&gt;&lt;Author&gt;Wetterauer&lt;/Author&gt;&lt;Year&gt;1996&lt;/Year&gt;&lt;RecNum&gt;5617&lt;/RecNum&gt;&lt;DisplayText&gt;&lt;style face="superscript"&gt;8,9&lt;/style&gt;&lt;/DisplayText&gt;&lt;record&gt;&lt;rec-number&gt;5617&lt;/rec-number&gt;&lt;foreign-keys&gt;&lt;key app="EN" db-id="a9edfsdx3wa9sge2axpxzrzyet909wz55za5" timestamp="0"&gt;5617&lt;/key&gt;&lt;/foreign-keys&gt;&lt;ref-type name="Journal Article"&gt;17&lt;/ref-type&gt;&lt;contributors&gt;&lt;authors&gt;&lt;author&gt;Wetterauer, B&lt;/author&gt;&lt;author&gt;Morandini, P&lt;/author&gt;&lt;author&gt;Hribar, I&lt;/author&gt;&lt;author&gt;Murgia-Morandini, I&lt;/author&gt;&lt;author&gt;Hamker, U&lt;/author&gt;&lt;author&gt;Singleton, C&lt;/author&gt;&lt;author&gt;MacWilliams, H K&lt;/author&gt;&lt;/authors&gt;&lt;/contributors&gt;&lt;titles&gt;&lt;title&gt;Wild-type strains of Dictyostelium discoideum can be transformed using a novel selection cassette driven by the promoter of the ribosomal V18 gene.&lt;/title&gt;&lt;secondary-title&gt;Plasmid&lt;/secondary-title&gt;&lt;alt-title&gt;Plasmid&lt;/alt-title&gt;&lt;/titles&gt;&lt;pages&gt;169-181&lt;/pages&gt;&lt;volume&gt;36&lt;/volume&gt;&lt;keywords&gt;&lt;keyword&gt;molecular biology techniques / PCR / polymerase chain reaction transformation  transformant&lt;/keyword&gt;&lt;/keywords&gt;&lt;dates&gt;&lt;year&gt;1996&lt;/year&gt;&lt;/dates&gt;&lt;accession-num&gt;PMID:9007012&lt;/accession-num&gt;&lt;label&gt;d5617&lt;/label&gt;&lt;urls&gt;&lt;/urls&gt;&lt;/record&gt;&lt;/Cite&gt;&lt;Cite&gt;&lt;Author&gt;Lloyd&lt;/Author&gt;&lt;Year&gt;1990&lt;/Year&gt;&lt;RecNum&gt;3783&lt;/RecNum&gt;&lt;record&gt;&lt;rec-number&gt;3783&lt;/rec-number&gt;&lt;foreign-keys&gt;&lt;key app="EN" db-id="a9edfsdx3wa9sge2axpxzrzyet909wz55za5" timestamp="0"&gt;3783&lt;/key&gt;&lt;/foreign-keys&gt;&lt;ref-type name="Journal Article"&gt;17&lt;/ref-type&gt;&lt;contributors&gt;&lt;authors&gt;&lt;author&gt;Lloyd, M M&lt;/author&gt;&lt;author&gt;Ceccarelli, A&lt;/author&gt;&lt;author&gt;Williams, J G&lt;/author&gt;&lt;/authors&gt;&lt;/contributors&gt;&lt;titles&gt;&lt;title&gt;Establishment of conditions for the transformation of nonaxenic Dictyostelium strains.&lt;/title&gt;&lt;secondary-title&gt;Dev. Genet.&lt;/secondary-title&gt;&lt;alt-title&gt;Dev. Genet.&lt;/alt-title&gt;&lt;/titles&gt;&lt;pages&gt;391-395&lt;/pages&gt;&lt;volume&gt;11&lt;/volume&gt;&lt;keywords&gt;&lt;keyword&gt;transformation&lt;/keyword&gt;&lt;/keywords&gt;&lt;dates&gt;&lt;year&gt;1990&lt;/year&gt;&lt;/dates&gt;&lt;label&gt;d3783 &lt;/label&gt;&lt;urls&gt;&lt;/urls&gt;&lt;/record&gt;&lt;/Cite&gt;&lt;/EndNote&gt;</w:instrText>
      </w:r>
      <w:r w:rsidR="001703B7">
        <w:rPr>
          <w:rFonts w:asciiTheme="minorHAnsi" w:hAnsiTheme="minorHAnsi" w:cstheme="minorHAnsi"/>
          <w:color w:val="000000" w:themeColor="text1"/>
          <w:lang w:val="en-GB"/>
        </w:rPr>
        <w:fldChar w:fldCharType="separate"/>
      </w:r>
      <w:r w:rsidR="00F000FA" w:rsidRPr="00F000FA">
        <w:rPr>
          <w:rFonts w:asciiTheme="minorHAnsi" w:hAnsiTheme="minorHAnsi" w:cstheme="minorHAnsi"/>
          <w:noProof/>
          <w:color w:val="000000" w:themeColor="text1"/>
          <w:vertAlign w:val="superscript"/>
          <w:lang w:val="en-GB"/>
        </w:rPr>
        <w:t>8,9</w:t>
      </w:r>
      <w:r w:rsidR="001703B7">
        <w:rPr>
          <w:rFonts w:asciiTheme="minorHAnsi" w:hAnsiTheme="minorHAnsi" w:cstheme="minorHAnsi"/>
          <w:color w:val="000000" w:themeColor="text1"/>
          <w:lang w:val="en-GB"/>
        </w:rPr>
        <w:fldChar w:fldCharType="end"/>
      </w:r>
      <w:r w:rsidR="00DB4398" w:rsidRPr="00DB4398">
        <w:rPr>
          <w:rFonts w:asciiTheme="minorHAnsi" w:hAnsiTheme="minorHAnsi" w:cstheme="minorHAnsi"/>
          <w:color w:val="000000" w:themeColor="text1"/>
          <w:lang w:val="en-GB"/>
        </w:rPr>
        <w:t xml:space="preserve">. </w:t>
      </w:r>
    </w:p>
    <w:p w14:paraId="576D2CB1" w14:textId="77777777" w:rsidR="00501222" w:rsidRDefault="00501222" w:rsidP="00B65F9C">
      <w:pPr>
        <w:rPr>
          <w:rFonts w:asciiTheme="minorHAnsi" w:hAnsiTheme="minorHAnsi" w:cstheme="minorHAnsi"/>
          <w:color w:val="000000" w:themeColor="text1"/>
          <w:lang w:val="en-GB"/>
        </w:rPr>
      </w:pPr>
    </w:p>
    <w:p w14:paraId="3645EF3F" w14:textId="5A51AF36" w:rsidR="00250873" w:rsidRDefault="00E63D06" w:rsidP="00B65F9C">
      <w:pPr>
        <w:rPr>
          <w:rFonts w:asciiTheme="minorHAnsi" w:hAnsiTheme="minorHAnsi" w:cstheme="minorHAnsi"/>
          <w:color w:val="000000" w:themeColor="text1"/>
          <w:lang w:val="en-GB"/>
        </w:rPr>
      </w:pPr>
      <w:r>
        <w:rPr>
          <w:rFonts w:asciiTheme="minorHAnsi" w:hAnsiTheme="minorHAnsi" w:cstheme="minorHAnsi"/>
          <w:color w:val="000000" w:themeColor="text1"/>
          <w:lang w:val="en-GB"/>
        </w:rPr>
        <w:t>Perhaps</w:t>
      </w:r>
      <w:r w:rsidR="007B41C5">
        <w:rPr>
          <w:rFonts w:asciiTheme="minorHAnsi" w:hAnsiTheme="minorHAnsi" w:cstheme="minorHAnsi"/>
          <w:color w:val="000000" w:themeColor="text1"/>
          <w:lang w:val="en-GB"/>
        </w:rPr>
        <w:t xml:space="preserve"> the most critical factor is</w:t>
      </w:r>
      <w:r w:rsidR="00DB4398" w:rsidRPr="00DB4398">
        <w:rPr>
          <w:rFonts w:asciiTheme="minorHAnsi" w:hAnsiTheme="minorHAnsi" w:cstheme="minorHAnsi"/>
          <w:color w:val="000000" w:themeColor="text1"/>
          <w:lang w:val="en-GB"/>
        </w:rPr>
        <w:t xml:space="preserve"> the key axenic gene, </w:t>
      </w:r>
      <w:proofErr w:type="spellStart"/>
      <w:r w:rsidR="007451BB" w:rsidRPr="000D1C2A">
        <w:rPr>
          <w:rFonts w:asciiTheme="minorHAnsi" w:hAnsiTheme="minorHAnsi" w:cstheme="minorHAnsi"/>
          <w:i/>
          <w:color w:val="000000" w:themeColor="text1"/>
          <w:lang w:val="en-GB"/>
        </w:rPr>
        <w:t>axe</w:t>
      </w:r>
      <w:r w:rsidR="007451BB" w:rsidRPr="00DB4398">
        <w:rPr>
          <w:rFonts w:asciiTheme="minorHAnsi" w:hAnsiTheme="minorHAnsi" w:cstheme="minorHAnsi"/>
          <w:color w:val="000000" w:themeColor="text1"/>
          <w:lang w:val="en-GB"/>
        </w:rPr>
        <w:t>B</w:t>
      </w:r>
      <w:proofErr w:type="spellEnd"/>
      <w:r w:rsidR="00EF5E77">
        <w:rPr>
          <w:rFonts w:asciiTheme="minorHAnsi" w:hAnsiTheme="minorHAnsi" w:cstheme="minorHAnsi"/>
          <w:color w:val="000000" w:themeColor="text1"/>
          <w:lang w:val="en-GB"/>
        </w:rPr>
        <w:t>,</w:t>
      </w:r>
      <w:r w:rsidR="007451BB" w:rsidRPr="00DB4398">
        <w:rPr>
          <w:rFonts w:asciiTheme="minorHAnsi" w:hAnsiTheme="minorHAnsi" w:cstheme="minorHAnsi"/>
          <w:color w:val="000000" w:themeColor="text1"/>
          <w:lang w:val="en-GB"/>
        </w:rPr>
        <w:t xml:space="preserve"> that</w:t>
      </w:r>
      <w:r w:rsidR="00DB4398">
        <w:rPr>
          <w:rFonts w:asciiTheme="minorHAnsi" w:hAnsiTheme="minorHAnsi" w:cstheme="minorHAnsi"/>
          <w:color w:val="000000" w:themeColor="text1"/>
          <w:lang w:val="en-GB"/>
        </w:rPr>
        <w:t xml:space="preserve"> </w:t>
      </w:r>
      <w:r>
        <w:rPr>
          <w:rFonts w:asciiTheme="minorHAnsi" w:hAnsiTheme="minorHAnsi" w:cstheme="minorHAnsi"/>
          <w:color w:val="000000" w:themeColor="text1"/>
          <w:lang w:val="en-GB"/>
        </w:rPr>
        <w:t>was</w:t>
      </w:r>
      <w:r w:rsidR="00DB4398" w:rsidRPr="00DB4398">
        <w:rPr>
          <w:rFonts w:asciiTheme="minorHAnsi" w:hAnsiTheme="minorHAnsi" w:cstheme="minorHAnsi"/>
          <w:color w:val="000000" w:themeColor="text1"/>
          <w:lang w:val="en-GB"/>
        </w:rPr>
        <w:t xml:space="preserve"> identified </w:t>
      </w:r>
      <w:r w:rsidR="00DB4398">
        <w:rPr>
          <w:rFonts w:asciiTheme="minorHAnsi" w:hAnsiTheme="minorHAnsi" w:cstheme="minorHAnsi"/>
          <w:color w:val="000000" w:themeColor="text1"/>
          <w:lang w:val="en-GB"/>
        </w:rPr>
        <w:t xml:space="preserve">recently </w:t>
      </w:r>
      <w:r w:rsidR="00A86453">
        <w:rPr>
          <w:rFonts w:asciiTheme="minorHAnsi" w:hAnsiTheme="minorHAnsi" w:cstheme="minorHAnsi"/>
          <w:color w:val="000000" w:themeColor="text1"/>
          <w:lang w:val="en-GB"/>
        </w:rPr>
        <w:t xml:space="preserve">as </w:t>
      </w:r>
      <w:proofErr w:type="spellStart"/>
      <w:r w:rsidR="00A86453">
        <w:rPr>
          <w:rFonts w:asciiTheme="minorHAnsi" w:hAnsiTheme="minorHAnsi" w:cstheme="minorHAnsi"/>
          <w:color w:val="000000" w:themeColor="text1"/>
          <w:lang w:val="en-GB"/>
        </w:rPr>
        <w:t>RasGAP</w:t>
      </w:r>
      <w:proofErr w:type="spellEnd"/>
      <w:r w:rsidR="000A4111">
        <w:rPr>
          <w:rFonts w:asciiTheme="minorHAnsi" w:hAnsiTheme="minorHAnsi" w:cstheme="minorHAnsi"/>
          <w:color w:val="000000" w:themeColor="text1"/>
          <w:lang w:val="en-GB"/>
        </w:rPr>
        <w:t xml:space="preserve"> NF1</w:t>
      </w:r>
      <w:r w:rsidR="007B41C5">
        <w:rPr>
          <w:rFonts w:asciiTheme="minorHAnsi" w:hAnsiTheme="minorHAnsi" w:cstheme="minorHAnsi"/>
          <w:color w:val="000000" w:themeColor="text1"/>
          <w:lang w:val="en-GB"/>
        </w:rPr>
        <w:t xml:space="preserve">. The major function of NF1 as a </w:t>
      </w:r>
      <w:proofErr w:type="spellStart"/>
      <w:r w:rsidR="007B41C5">
        <w:rPr>
          <w:rFonts w:asciiTheme="minorHAnsi" w:hAnsiTheme="minorHAnsi" w:cstheme="minorHAnsi"/>
          <w:color w:val="000000" w:themeColor="text1"/>
          <w:lang w:val="en-GB"/>
        </w:rPr>
        <w:t>RasGAP</w:t>
      </w:r>
      <w:proofErr w:type="spellEnd"/>
      <w:r w:rsidR="007B41C5">
        <w:rPr>
          <w:rFonts w:asciiTheme="minorHAnsi" w:hAnsiTheme="minorHAnsi" w:cstheme="minorHAnsi"/>
          <w:color w:val="000000" w:themeColor="text1"/>
          <w:lang w:val="en-GB"/>
        </w:rPr>
        <w:t xml:space="preserve"> is</w:t>
      </w:r>
      <w:r w:rsidR="00DB4398" w:rsidRPr="00DB4398">
        <w:rPr>
          <w:rFonts w:asciiTheme="minorHAnsi" w:hAnsiTheme="minorHAnsi" w:cstheme="minorHAnsi"/>
          <w:color w:val="000000" w:themeColor="text1"/>
          <w:lang w:val="en-GB"/>
        </w:rPr>
        <w:t xml:space="preserve"> to restrain Ras activity</w:t>
      </w:r>
      <w:r w:rsidR="00A10FA6">
        <w:rPr>
          <w:rFonts w:asciiTheme="minorHAnsi" w:hAnsiTheme="minorHAnsi" w:cstheme="minorHAnsi"/>
          <w:color w:val="000000" w:themeColor="text1"/>
          <w:lang w:val="en-GB"/>
        </w:rPr>
        <w:fldChar w:fldCharType="begin"/>
      </w:r>
      <w:r w:rsidR="00F000FA">
        <w:rPr>
          <w:rFonts w:asciiTheme="minorHAnsi" w:hAnsiTheme="minorHAnsi" w:cstheme="minorHAnsi"/>
          <w:color w:val="000000" w:themeColor="text1"/>
          <w:lang w:val="en-GB"/>
        </w:rPr>
        <w:instrText xml:space="preserve"> ADDIN EN.CITE &lt;EndNote&gt;&lt;Cite&gt;&lt;Author&gt;Bloomfield&lt;/Author&gt;&lt;Year&gt;2008&lt;/Year&gt;&lt;RecNum&gt;9182&lt;/RecNum&gt;&lt;DisplayText&gt;&lt;style face="superscript"&gt;3&lt;/style&gt;&lt;/DisplayText&gt;&lt;record&gt;&lt;rec-number&gt;9182&lt;/rec-number&gt;&lt;foreign-keys&gt;&lt;key app="EN" db-id="a9edfsdx3wa9sge2axpxzrzyet909wz55za5" timestamp="0"&gt;9182&lt;/key&gt;&lt;/foreign-keys&gt;&lt;ref-type name="Journal Article"&gt;17&lt;/ref-type&gt;&lt;contributors&gt;&lt;authors&gt;&lt;author&gt;Bloomfield, G.&lt;/author&gt;&lt;author&gt;Tanaka, Y.&lt;/author&gt;&lt;author&gt;Skelton, J.&lt;/author&gt;&lt;author&gt;Ivens, A.&lt;/author&gt;&lt;author&gt;Kay, R. R.&lt;/author&gt;&lt;/authors&gt;&lt;/contributors&gt;&lt;auth-address&gt;MRC Laboratory of Molecular Biology, Hills Road, Cambridge CB2 0QH, UK. garethb@mrc-lmb.cam.ac.uk.&lt;/auth-address&gt;&lt;titles&gt;&lt;title&gt;Widespread duplications in the genomes of laboratory stocks of Dictyostelium discoideum&lt;/title&gt;&lt;secondary-title&gt;Genome Biol&lt;/secondary-title&gt;&lt;/titles&gt;&lt;pages&gt;R75&lt;/pages&gt;&lt;volume&gt;9&lt;/volume&gt;&lt;number&gt;4&lt;/number&gt;&lt;edition&gt;2008/04/24&lt;/edition&gt;&lt;keywords&gt;&lt;keyword&gt;DNA duplications laboratory stocks strains wild isolates natural isolates&lt;/keyword&gt;&lt;/keywords&gt;&lt;dates&gt;&lt;year&gt;2008&lt;/year&gt;&lt;pub-dates&gt;&lt;date&gt;Apr 22&lt;/date&gt;&lt;/pub-dates&gt;&lt;/dates&gt;&lt;isbn&gt;1465-6914 (Electronic)&lt;/isbn&gt;&lt;accession-num&gt;18430225&lt;/accession-num&gt;&lt;label&gt;d9182&lt;/label&gt;&lt;urls&gt;&lt;/urls&gt;&lt;electronic-resource-num&gt;gb-2008-9-4-r75 [pii]&amp;#xD;10.1186/gb-2008-9-4-r75 [doi]&lt;/electronic-resource-num&gt;&lt;language&gt;Eng&lt;/language&gt;&lt;/record&gt;&lt;/Cite&gt;&lt;/EndNote&gt;</w:instrText>
      </w:r>
      <w:r w:rsidR="00A10FA6">
        <w:rPr>
          <w:rFonts w:asciiTheme="minorHAnsi" w:hAnsiTheme="minorHAnsi" w:cstheme="minorHAnsi"/>
          <w:color w:val="000000" w:themeColor="text1"/>
          <w:lang w:val="en-GB"/>
        </w:rPr>
        <w:fldChar w:fldCharType="separate"/>
      </w:r>
      <w:r w:rsidR="00F000FA" w:rsidRPr="00F000FA">
        <w:rPr>
          <w:rFonts w:asciiTheme="minorHAnsi" w:hAnsiTheme="minorHAnsi" w:cstheme="minorHAnsi"/>
          <w:noProof/>
          <w:color w:val="000000" w:themeColor="text1"/>
          <w:vertAlign w:val="superscript"/>
          <w:lang w:val="en-GB"/>
        </w:rPr>
        <w:t>3</w:t>
      </w:r>
      <w:r w:rsidR="00A10FA6">
        <w:rPr>
          <w:rFonts w:asciiTheme="minorHAnsi" w:hAnsiTheme="minorHAnsi" w:cstheme="minorHAnsi"/>
          <w:color w:val="000000" w:themeColor="text1"/>
          <w:lang w:val="en-GB"/>
        </w:rPr>
        <w:fldChar w:fldCharType="end"/>
      </w:r>
      <w:r w:rsidR="00DB4398" w:rsidRPr="00DB4398">
        <w:rPr>
          <w:rFonts w:asciiTheme="minorHAnsi" w:hAnsiTheme="minorHAnsi" w:cstheme="minorHAnsi"/>
          <w:color w:val="000000" w:themeColor="text1"/>
          <w:lang w:val="en-GB"/>
        </w:rPr>
        <w:t xml:space="preserve">. </w:t>
      </w:r>
      <w:r w:rsidR="00DB4398">
        <w:rPr>
          <w:rFonts w:asciiTheme="minorHAnsi" w:hAnsiTheme="minorHAnsi" w:cstheme="minorHAnsi"/>
          <w:color w:val="000000" w:themeColor="text1"/>
          <w:lang w:val="en-GB"/>
        </w:rPr>
        <w:t xml:space="preserve">The deletion of </w:t>
      </w:r>
      <w:r w:rsidR="00501222">
        <w:rPr>
          <w:rFonts w:asciiTheme="minorHAnsi" w:hAnsiTheme="minorHAnsi" w:cstheme="minorHAnsi"/>
          <w:color w:val="000000" w:themeColor="text1"/>
          <w:lang w:val="en-GB"/>
        </w:rPr>
        <w:t xml:space="preserve">the </w:t>
      </w:r>
      <w:r w:rsidR="007B41C5">
        <w:rPr>
          <w:rFonts w:asciiTheme="minorHAnsi" w:hAnsiTheme="minorHAnsi" w:cstheme="minorHAnsi"/>
          <w:color w:val="000000" w:themeColor="text1"/>
          <w:lang w:val="en-GB"/>
        </w:rPr>
        <w:t>enzyme</w:t>
      </w:r>
      <w:r w:rsidR="007B41C5" w:rsidRPr="00DB4398">
        <w:rPr>
          <w:rFonts w:asciiTheme="minorHAnsi" w:hAnsiTheme="minorHAnsi" w:cstheme="minorHAnsi"/>
          <w:color w:val="000000" w:themeColor="text1"/>
          <w:lang w:val="en-GB"/>
        </w:rPr>
        <w:t xml:space="preserve"> </w:t>
      </w:r>
      <w:r w:rsidR="00DB4398" w:rsidRPr="00DB4398">
        <w:rPr>
          <w:rFonts w:asciiTheme="minorHAnsi" w:hAnsiTheme="minorHAnsi" w:cstheme="minorHAnsi"/>
          <w:color w:val="000000" w:themeColor="text1"/>
          <w:lang w:val="en-GB"/>
        </w:rPr>
        <w:t xml:space="preserve">in </w:t>
      </w:r>
      <w:r w:rsidR="00DB4398">
        <w:rPr>
          <w:rFonts w:asciiTheme="minorHAnsi" w:hAnsiTheme="minorHAnsi" w:cstheme="minorHAnsi"/>
          <w:color w:val="000000" w:themeColor="text1"/>
          <w:lang w:val="en-GB"/>
        </w:rPr>
        <w:t>all axenic strains leads</w:t>
      </w:r>
      <w:r w:rsidR="00DB4398" w:rsidRPr="00DB4398">
        <w:rPr>
          <w:rFonts w:asciiTheme="minorHAnsi" w:hAnsiTheme="minorHAnsi" w:cstheme="minorHAnsi"/>
          <w:color w:val="000000" w:themeColor="text1"/>
          <w:lang w:val="en-GB"/>
        </w:rPr>
        <w:t xml:space="preserve"> to</w:t>
      </w:r>
      <w:r w:rsidR="00EF5E77">
        <w:rPr>
          <w:rFonts w:asciiTheme="minorHAnsi" w:hAnsiTheme="minorHAnsi" w:cstheme="minorHAnsi"/>
          <w:color w:val="000000" w:themeColor="text1"/>
          <w:lang w:val="en-GB"/>
        </w:rPr>
        <w:t xml:space="preserve"> </w:t>
      </w:r>
      <w:r w:rsidR="00DB4398" w:rsidRPr="00DB4398">
        <w:rPr>
          <w:rFonts w:asciiTheme="minorHAnsi" w:hAnsiTheme="minorHAnsi" w:cstheme="minorHAnsi"/>
          <w:color w:val="000000" w:themeColor="text1"/>
          <w:lang w:val="en-GB"/>
        </w:rPr>
        <w:t>excessive Ras activity</w:t>
      </w:r>
      <w:r w:rsidR="007B41C5">
        <w:rPr>
          <w:rFonts w:asciiTheme="minorHAnsi" w:hAnsiTheme="minorHAnsi" w:cstheme="minorHAnsi"/>
          <w:color w:val="000000" w:themeColor="text1"/>
          <w:lang w:val="en-GB"/>
        </w:rPr>
        <w:t xml:space="preserve"> manifested </w:t>
      </w:r>
      <w:r w:rsidR="00501222">
        <w:rPr>
          <w:rFonts w:asciiTheme="minorHAnsi" w:hAnsiTheme="minorHAnsi" w:cstheme="minorHAnsi"/>
          <w:color w:val="000000" w:themeColor="text1"/>
          <w:lang w:val="en-GB"/>
        </w:rPr>
        <w:t>as</w:t>
      </w:r>
      <w:r w:rsidR="007B41C5">
        <w:rPr>
          <w:rFonts w:asciiTheme="minorHAnsi" w:hAnsiTheme="minorHAnsi" w:cstheme="minorHAnsi"/>
          <w:color w:val="000000" w:themeColor="text1"/>
          <w:lang w:val="en-GB"/>
        </w:rPr>
        <w:t xml:space="preserve"> the formation of large active Ras patches.</w:t>
      </w:r>
      <w:r w:rsidR="00DB4398" w:rsidRPr="00DB4398">
        <w:rPr>
          <w:rFonts w:asciiTheme="minorHAnsi" w:hAnsiTheme="minorHAnsi" w:cstheme="minorHAnsi"/>
          <w:color w:val="000000" w:themeColor="text1"/>
          <w:lang w:val="en-GB"/>
        </w:rPr>
        <w:t xml:space="preserve"> </w:t>
      </w:r>
      <w:r w:rsidR="007B41C5">
        <w:rPr>
          <w:rFonts w:asciiTheme="minorHAnsi" w:hAnsiTheme="minorHAnsi" w:cstheme="minorHAnsi"/>
          <w:color w:val="000000" w:themeColor="text1"/>
          <w:lang w:val="en-GB"/>
        </w:rPr>
        <w:t>Th</w:t>
      </w:r>
      <w:r w:rsidR="001D0B02">
        <w:rPr>
          <w:rFonts w:asciiTheme="minorHAnsi" w:hAnsiTheme="minorHAnsi" w:cstheme="minorHAnsi"/>
          <w:color w:val="000000" w:themeColor="text1"/>
          <w:lang w:val="en-GB"/>
        </w:rPr>
        <w:t>e</w:t>
      </w:r>
      <w:r w:rsidR="007B41C5">
        <w:rPr>
          <w:rFonts w:asciiTheme="minorHAnsi" w:hAnsiTheme="minorHAnsi" w:cstheme="minorHAnsi"/>
          <w:color w:val="000000" w:themeColor="text1"/>
          <w:lang w:val="en-GB"/>
        </w:rPr>
        <w:t>se enlarged Ras patches</w:t>
      </w:r>
      <w:r w:rsidR="00DB4398" w:rsidRPr="00DB4398">
        <w:rPr>
          <w:rFonts w:asciiTheme="minorHAnsi" w:hAnsiTheme="minorHAnsi" w:cstheme="minorHAnsi"/>
          <w:color w:val="000000" w:themeColor="text1"/>
          <w:lang w:val="en-GB"/>
        </w:rPr>
        <w:t xml:space="preserve"> </w:t>
      </w:r>
      <w:r w:rsidR="007B41C5">
        <w:rPr>
          <w:rFonts w:asciiTheme="minorHAnsi" w:hAnsiTheme="minorHAnsi" w:cstheme="minorHAnsi"/>
          <w:color w:val="000000" w:themeColor="text1"/>
          <w:lang w:val="en-GB"/>
        </w:rPr>
        <w:t>lead to the accumulation</w:t>
      </w:r>
      <w:r w:rsidR="00DB4398" w:rsidRPr="00DB4398">
        <w:rPr>
          <w:rFonts w:asciiTheme="minorHAnsi" w:hAnsiTheme="minorHAnsi" w:cstheme="minorHAnsi"/>
          <w:color w:val="000000" w:themeColor="text1"/>
          <w:lang w:val="en-GB"/>
        </w:rPr>
        <w:t xml:space="preserve"> </w:t>
      </w:r>
      <w:r w:rsidR="001D0B02">
        <w:rPr>
          <w:rFonts w:asciiTheme="minorHAnsi" w:hAnsiTheme="minorHAnsi" w:cstheme="minorHAnsi"/>
          <w:color w:val="000000" w:themeColor="text1"/>
          <w:lang w:val="en-GB"/>
        </w:rPr>
        <w:t xml:space="preserve">of </w:t>
      </w:r>
      <w:r w:rsidR="00DB4398" w:rsidRPr="00DB4398">
        <w:rPr>
          <w:rFonts w:asciiTheme="minorHAnsi" w:hAnsiTheme="minorHAnsi" w:cstheme="minorHAnsi"/>
          <w:color w:val="000000" w:themeColor="text1"/>
          <w:lang w:val="en-GB"/>
        </w:rPr>
        <w:t xml:space="preserve">PIP3 </w:t>
      </w:r>
      <w:r w:rsidR="00DB4398">
        <w:rPr>
          <w:rFonts w:asciiTheme="minorHAnsi" w:hAnsiTheme="minorHAnsi" w:cstheme="minorHAnsi"/>
          <w:color w:val="000000" w:themeColor="text1"/>
          <w:lang w:val="en-GB"/>
        </w:rPr>
        <w:t>in the plasma membrane.</w:t>
      </w:r>
      <w:r w:rsidR="00DB4398" w:rsidRPr="00DB4398">
        <w:rPr>
          <w:rFonts w:asciiTheme="minorHAnsi" w:hAnsiTheme="minorHAnsi" w:cstheme="minorHAnsi"/>
          <w:color w:val="000000" w:themeColor="text1"/>
          <w:lang w:val="en-GB"/>
        </w:rPr>
        <w:t xml:space="preserve"> </w:t>
      </w:r>
      <w:r w:rsidR="007B41C5">
        <w:rPr>
          <w:rFonts w:asciiTheme="minorHAnsi" w:hAnsiTheme="minorHAnsi" w:cstheme="minorHAnsi"/>
          <w:color w:val="000000" w:themeColor="text1"/>
          <w:lang w:val="en-GB"/>
        </w:rPr>
        <w:t xml:space="preserve">Those </w:t>
      </w:r>
      <w:r w:rsidR="007B41C5" w:rsidRPr="007B41C5">
        <w:rPr>
          <w:rFonts w:asciiTheme="minorHAnsi" w:hAnsiTheme="minorHAnsi" w:cstheme="minorHAnsi"/>
          <w:color w:val="000000" w:themeColor="text1"/>
          <w:lang w:val="en-GB"/>
        </w:rPr>
        <w:t>coincidental</w:t>
      </w:r>
      <w:r w:rsidR="007B41C5">
        <w:rPr>
          <w:rFonts w:asciiTheme="minorHAnsi" w:hAnsiTheme="minorHAnsi" w:cstheme="minorHAnsi"/>
          <w:color w:val="000000" w:themeColor="text1"/>
          <w:lang w:val="en-GB"/>
        </w:rPr>
        <w:t xml:space="preserve"> appearing </w:t>
      </w:r>
      <w:r w:rsidR="00BD5298">
        <w:rPr>
          <w:rFonts w:asciiTheme="minorHAnsi" w:hAnsiTheme="minorHAnsi" w:cstheme="minorHAnsi"/>
          <w:color w:val="000000" w:themeColor="text1"/>
          <w:lang w:val="en-GB"/>
        </w:rPr>
        <w:t>patch</w:t>
      </w:r>
      <w:r w:rsidR="000A4111">
        <w:rPr>
          <w:rFonts w:asciiTheme="minorHAnsi" w:hAnsiTheme="minorHAnsi" w:cstheme="minorHAnsi"/>
          <w:color w:val="000000" w:themeColor="text1"/>
          <w:lang w:val="en-GB"/>
        </w:rPr>
        <w:t>es</w:t>
      </w:r>
      <w:r w:rsidR="00BD5298">
        <w:rPr>
          <w:rFonts w:asciiTheme="minorHAnsi" w:hAnsiTheme="minorHAnsi" w:cstheme="minorHAnsi"/>
          <w:color w:val="000000" w:themeColor="text1"/>
          <w:lang w:val="en-GB"/>
        </w:rPr>
        <w:t xml:space="preserve"> </w:t>
      </w:r>
      <w:r w:rsidR="007451BB">
        <w:rPr>
          <w:rFonts w:asciiTheme="minorHAnsi" w:hAnsiTheme="minorHAnsi" w:cstheme="minorHAnsi"/>
          <w:color w:val="000000" w:themeColor="text1"/>
          <w:lang w:val="en-GB"/>
        </w:rPr>
        <w:t xml:space="preserve">of PIP3 and active Ras </w:t>
      </w:r>
      <w:r w:rsidR="00BD5298">
        <w:rPr>
          <w:rFonts w:asciiTheme="minorHAnsi" w:hAnsiTheme="minorHAnsi" w:cstheme="minorHAnsi"/>
          <w:color w:val="000000" w:themeColor="text1"/>
          <w:lang w:val="en-GB"/>
        </w:rPr>
        <w:t>are</w:t>
      </w:r>
      <w:r w:rsidR="00DB4398">
        <w:rPr>
          <w:rFonts w:asciiTheme="minorHAnsi" w:hAnsiTheme="minorHAnsi" w:cstheme="minorHAnsi"/>
          <w:color w:val="000000" w:themeColor="text1"/>
          <w:lang w:val="en-GB"/>
        </w:rPr>
        <w:t xml:space="preserve"> a</w:t>
      </w:r>
      <w:r w:rsidR="00DB4398" w:rsidRPr="00DB4398">
        <w:rPr>
          <w:rFonts w:asciiTheme="minorHAnsi" w:hAnsiTheme="minorHAnsi" w:cstheme="minorHAnsi"/>
          <w:color w:val="000000" w:themeColor="text1"/>
          <w:lang w:val="en-GB"/>
        </w:rPr>
        <w:t xml:space="preserve"> template </w:t>
      </w:r>
      <w:r w:rsidR="00DB4398">
        <w:rPr>
          <w:rFonts w:asciiTheme="minorHAnsi" w:hAnsiTheme="minorHAnsi" w:cstheme="minorHAnsi"/>
          <w:color w:val="000000" w:themeColor="text1"/>
          <w:lang w:val="en-GB"/>
        </w:rPr>
        <w:lastRenderedPageBreak/>
        <w:t xml:space="preserve">for the formation of </w:t>
      </w:r>
      <w:r w:rsidR="00405940">
        <w:rPr>
          <w:rFonts w:asciiTheme="minorHAnsi" w:hAnsiTheme="minorHAnsi" w:cstheme="minorHAnsi"/>
          <w:color w:val="000000" w:themeColor="text1"/>
          <w:lang w:val="en-GB"/>
        </w:rPr>
        <w:t xml:space="preserve">a </w:t>
      </w:r>
      <w:r w:rsidR="00DB4398" w:rsidRPr="00DB4398">
        <w:rPr>
          <w:rFonts w:asciiTheme="minorHAnsi" w:hAnsiTheme="minorHAnsi" w:cstheme="minorHAnsi"/>
          <w:color w:val="000000" w:themeColor="text1"/>
          <w:lang w:val="en-GB"/>
        </w:rPr>
        <w:t xml:space="preserve">circular </w:t>
      </w:r>
      <w:r w:rsidR="00F27DCC">
        <w:rPr>
          <w:rFonts w:asciiTheme="minorHAnsi" w:hAnsiTheme="minorHAnsi" w:cstheme="minorHAnsi"/>
          <w:color w:val="000000" w:themeColor="text1"/>
          <w:lang w:val="en-GB"/>
        </w:rPr>
        <w:t>ruffle</w:t>
      </w:r>
      <w:r w:rsidR="00F27DCC" w:rsidRPr="00DB4398">
        <w:rPr>
          <w:rFonts w:asciiTheme="minorHAnsi" w:hAnsiTheme="minorHAnsi" w:cstheme="minorHAnsi"/>
          <w:color w:val="000000" w:themeColor="text1"/>
          <w:lang w:val="en-GB"/>
        </w:rPr>
        <w:t xml:space="preserve"> </w:t>
      </w:r>
      <w:r w:rsidR="00501222">
        <w:rPr>
          <w:rFonts w:asciiTheme="minorHAnsi" w:hAnsiTheme="minorHAnsi" w:cstheme="minorHAnsi"/>
          <w:color w:val="000000" w:themeColor="text1"/>
          <w:lang w:val="en-GB"/>
        </w:rPr>
        <w:t>that</w:t>
      </w:r>
      <w:r w:rsidR="00BD5298">
        <w:rPr>
          <w:rFonts w:asciiTheme="minorHAnsi" w:hAnsiTheme="minorHAnsi" w:cstheme="minorHAnsi"/>
          <w:color w:val="000000" w:themeColor="text1"/>
          <w:lang w:val="en-GB"/>
        </w:rPr>
        <w:t xml:space="preserve"> </w:t>
      </w:r>
      <w:r w:rsidR="000A4111">
        <w:rPr>
          <w:rFonts w:asciiTheme="minorHAnsi" w:hAnsiTheme="minorHAnsi" w:cstheme="minorHAnsi"/>
          <w:color w:val="000000" w:themeColor="text1"/>
          <w:lang w:val="en-GB"/>
        </w:rPr>
        <w:t>eventually close</w:t>
      </w:r>
      <w:r w:rsidR="00405940">
        <w:rPr>
          <w:rFonts w:asciiTheme="minorHAnsi" w:hAnsiTheme="minorHAnsi" w:cstheme="minorHAnsi"/>
          <w:color w:val="000000" w:themeColor="text1"/>
          <w:lang w:val="en-GB"/>
        </w:rPr>
        <w:t>s</w:t>
      </w:r>
      <w:r w:rsidR="000A4111">
        <w:rPr>
          <w:rFonts w:asciiTheme="minorHAnsi" w:hAnsiTheme="minorHAnsi" w:cstheme="minorHAnsi"/>
          <w:color w:val="000000" w:themeColor="text1"/>
          <w:lang w:val="en-GB"/>
        </w:rPr>
        <w:t xml:space="preserve"> and </w:t>
      </w:r>
      <w:r w:rsidR="00BD5298">
        <w:rPr>
          <w:rFonts w:asciiTheme="minorHAnsi" w:hAnsiTheme="minorHAnsi" w:cstheme="minorHAnsi"/>
          <w:color w:val="000000" w:themeColor="text1"/>
          <w:lang w:val="en-GB"/>
        </w:rPr>
        <w:t>lead</w:t>
      </w:r>
      <w:r w:rsidR="00405940">
        <w:rPr>
          <w:rFonts w:asciiTheme="minorHAnsi" w:hAnsiTheme="minorHAnsi" w:cstheme="minorHAnsi"/>
          <w:color w:val="000000" w:themeColor="text1"/>
          <w:lang w:val="en-GB"/>
        </w:rPr>
        <w:t>s</w:t>
      </w:r>
      <w:r w:rsidR="00DB4398">
        <w:rPr>
          <w:rFonts w:asciiTheme="minorHAnsi" w:hAnsiTheme="minorHAnsi" w:cstheme="minorHAnsi"/>
          <w:color w:val="000000" w:themeColor="text1"/>
          <w:lang w:val="en-GB"/>
        </w:rPr>
        <w:t xml:space="preserve"> </w:t>
      </w:r>
      <w:r w:rsidR="00F27DCC">
        <w:rPr>
          <w:rFonts w:asciiTheme="minorHAnsi" w:hAnsiTheme="minorHAnsi" w:cstheme="minorHAnsi"/>
          <w:color w:val="000000" w:themeColor="text1"/>
          <w:lang w:val="en-GB"/>
        </w:rPr>
        <w:t xml:space="preserve">to </w:t>
      </w:r>
      <w:r w:rsidR="000A4111">
        <w:rPr>
          <w:rFonts w:asciiTheme="minorHAnsi" w:hAnsiTheme="minorHAnsi" w:cstheme="minorHAnsi"/>
          <w:color w:val="000000" w:themeColor="text1"/>
          <w:lang w:val="en-GB"/>
        </w:rPr>
        <w:t xml:space="preserve">the </w:t>
      </w:r>
      <w:r w:rsidR="00DB4398">
        <w:rPr>
          <w:rFonts w:asciiTheme="minorHAnsi" w:hAnsiTheme="minorHAnsi" w:cstheme="minorHAnsi"/>
          <w:color w:val="000000" w:themeColor="text1"/>
          <w:lang w:val="en-GB"/>
        </w:rPr>
        <w:t xml:space="preserve">formation </w:t>
      </w:r>
      <w:r w:rsidR="000A4111">
        <w:rPr>
          <w:rFonts w:asciiTheme="minorHAnsi" w:hAnsiTheme="minorHAnsi" w:cstheme="minorHAnsi"/>
          <w:color w:val="000000" w:themeColor="text1"/>
          <w:lang w:val="en-GB"/>
        </w:rPr>
        <w:t xml:space="preserve">of </w:t>
      </w:r>
      <w:r w:rsidR="00F27DCC">
        <w:rPr>
          <w:rFonts w:asciiTheme="minorHAnsi" w:hAnsiTheme="minorHAnsi" w:cstheme="minorHAnsi"/>
          <w:color w:val="000000" w:themeColor="text1"/>
          <w:lang w:val="en-GB"/>
        </w:rPr>
        <w:t>macropinosome</w:t>
      </w:r>
      <w:r w:rsidR="00BD5298">
        <w:rPr>
          <w:rFonts w:asciiTheme="minorHAnsi" w:hAnsiTheme="minorHAnsi" w:cstheme="minorHAnsi"/>
          <w:color w:val="000000" w:themeColor="text1"/>
          <w:lang w:val="en-GB"/>
        </w:rPr>
        <w:t>s</w:t>
      </w:r>
      <w:r w:rsidR="00A10FA6">
        <w:rPr>
          <w:rFonts w:asciiTheme="minorHAnsi" w:hAnsiTheme="minorHAnsi" w:cstheme="minorHAnsi"/>
          <w:color w:val="000000" w:themeColor="text1"/>
          <w:lang w:val="en-GB"/>
        </w:rPr>
        <w:fldChar w:fldCharType="begin">
          <w:fldData xml:space="preserve">PEVuZE5vdGU+PENpdGU+PEF1dGhvcj5CbG9vbWZpZWxkPC9BdXRob3I+PFllYXI+MjAxNTwvWWVh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</w:fldData>
        </w:fldChar>
      </w:r>
      <w:r w:rsidR="00F000FA">
        <w:rPr>
          <w:rFonts w:asciiTheme="minorHAnsi" w:hAnsiTheme="minorHAnsi" w:cstheme="minorHAnsi"/>
          <w:color w:val="000000" w:themeColor="text1"/>
          <w:lang w:val="en-GB"/>
        </w:rPr>
        <w:instrText xml:space="preserve"> ADDIN EN.CITE </w:instrText>
      </w:r>
      <w:r w:rsidR="00F000FA">
        <w:rPr>
          <w:rFonts w:asciiTheme="minorHAnsi" w:hAnsiTheme="minorHAnsi" w:cstheme="minorHAnsi"/>
          <w:color w:val="000000" w:themeColor="text1"/>
          <w:lang w:val="en-GB"/>
        </w:rPr>
        <w:fldChar w:fldCharType="begin">
          <w:fldData xml:space="preserve">PEVuZE5vdGU+PENpdGU+PEF1dGhvcj5CbG9vbWZpZWxkPC9BdXRob3I+PFllYXI+MjAxNTwvWWVh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</w:fldData>
        </w:fldChar>
      </w:r>
      <w:r w:rsidR="00F000FA">
        <w:rPr>
          <w:rFonts w:asciiTheme="minorHAnsi" w:hAnsiTheme="minorHAnsi" w:cstheme="minorHAnsi"/>
          <w:color w:val="000000" w:themeColor="text1"/>
          <w:lang w:val="en-GB"/>
        </w:rPr>
        <w:instrText xml:space="preserve"> ADDIN EN.CITE.DATA </w:instrText>
      </w:r>
      <w:r w:rsidR="00F000FA">
        <w:rPr>
          <w:rFonts w:asciiTheme="minorHAnsi" w:hAnsiTheme="minorHAnsi" w:cstheme="minorHAnsi"/>
          <w:color w:val="000000" w:themeColor="text1"/>
          <w:lang w:val="en-GB"/>
        </w:rPr>
      </w:r>
      <w:r w:rsidR="00F000FA">
        <w:rPr>
          <w:rFonts w:asciiTheme="minorHAnsi" w:hAnsiTheme="minorHAnsi" w:cstheme="minorHAnsi"/>
          <w:color w:val="000000" w:themeColor="text1"/>
          <w:lang w:val="en-GB"/>
        </w:rPr>
        <w:fldChar w:fldCharType="end"/>
      </w:r>
      <w:r w:rsidR="00A10FA6">
        <w:rPr>
          <w:rFonts w:asciiTheme="minorHAnsi" w:hAnsiTheme="minorHAnsi" w:cstheme="minorHAnsi"/>
          <w:color w:val="000000" w:themeColor="text1"/>
          <w:lang w:val="en-GB"/>
        </w:rPr>
      </w:r>
      <w:r w:rsidR="00A10FA6">
        <w:rPr>
          <w:rFonts w:asciiTheme="minorHAnsi" w:hAnsiTheme="minorHAnsi" w:cstheme="minorHAnsi"/>
          <w:color w:val="000000" w:themeColor="text1"/>
          <w:lang w:val="en-GB"/>
        </w:rPr>
        <w:fldChar w:fldCharType="separate"/>
      </w:r>
      <w:r w:rsidR="00F000FA" w:rsidRPr="00F000FA">
        <w:rPr>
          <w:rFonts w:asciiTheme="minorHAnsi" w:hAnsiTheme="minorHAnsi" w:cstheme="minorHAnsi"/>
          <w:noProof/>
          <w:color w:val="000000" w:themeColor="text1"/>
          <w:vertAlign w:val="superscript"/>
          <w:lang w:val="en-GB"/>
        </w:rPr>
        <w:t>10</w:t>
      </w:r>
      <w:r w:rsidR="00A10FA6">
        <w:rPr>
          <w:rFonts w:asciiTheme="minorHAnsi" w:hAnsiTheme="minorHAnsi" w:cstheme="minorHAnsi"/>
          <w:color w:val="000000" w:themeColor="text1"/>
          <w:lang w:val="en-GB"/>
        </w:rPr>
        <w:fldChar w:fldCharType="end"/>
      </w:r>
      <w:r w:rsidR="00F27DCC">
        <w:rPr>
          <w:rFonts w:asciiTheme="minorHAnsi" w:hAnsiTheme="minorHAnsi" w:cstheme="minorHAnsi"/>
          <w:color w:val="000000" w:themeColor="text1"/>
          <w:lang w:val="en-GB"/>
        </w:rPr>
        <w:t>. The</w:t>
      </w:r>
      <w:r w:rsidR="00DB4398" w:rsidRPr="00DB4398">
        <w:rPr>
          <w:rFonts w:asciiTheme="minorHAnsi" w:hAnsiTheme="minorHAnsi" w:cstheme="minorHAnsi"/>
          <w:color w:val="000000" w:themeColor="text1"/>
          <w:lang w:val="en-GB"/>
        </w:rPr>
        <w:t xml:space="preserve"> </w:t>
      </w:r>
      <w:r w:rsidR="00405940">
        <w:rPr>
          <w:rFonts w:asciiTheme="minorHAnsi" w:hAnsiTheme="minorHAnsi" w:cstheme="minorHAnsi"/>
          <w:color w:val="000000" w:themeColor="text1"/>
          <w:lang w:val="en-GB"/>
        </w:rPr>
        <w:t xml:space="preserve">consequence is an </w:t>
      </w:r>
      <w:r w:rsidR="00DB4398" w:rsidRPr="00DB4398">
        <w:rPr>
          <w:rFonts w:asciiTheme="minorHAnsi" w:hAnsiTheme="minorHAnsi" w:cstheme="minorHAnsi"/>
          <w:color w:val="000000" w:themeColor="text1"/>
          <w:lang w:val="en-GB"/>
        </w:rPr>
        <w:t xml:space="preserve">excessive </w:t>
      </w:r>
      <w:r w:rsidR="00405940">
        <w:rPr>
          <w:rFonts w:asciiTheme="minorHAnsi" w:hAnsiTheme="minorHAnsi" w:cstheme="minorHAnsi"/>
          <w:color w:val="000000" w:themeColor="text1"/>
          <w:lang w:val="en-GB"/>
        </w:rPr>
        <w:t xml:space="preserve">increase </w:t>
      </w:r>
      <w:r w:rsidR="00CA59BF">
        <w:rPr>
          <w:rFonts w:asciiTheme="minorHAnsi" w:hAnsiTheme="minorHAnsi" w:cstheme="minorHAnsi"/>
          <w:color w:val="000000" w:themeColor="text1"/>
          <w:lang w:val="en-GB"/>
        </w:rPr>
        <w:t xml:space="preserve">in </w:t>
      </w:r>
      <w:proofErr w:type="spellStart"/>
      <w:r w:rsidR="00DB4398" w:rsidRPr="00DB4398">
        <w:rPr>
          <w:rFonts w:asciiTheme="minorHAnsi" w:hAnsiTheme="minorHAnsi" w:cstheme="minorHAnsi"/>
          <w:color w:val="000000" w:themeColor="text1"/>
          <w:lang w:val="en-GB"/>
        </w:rPr>
        <w:t>macropinocytic</w:t>
      </w:r>
      <w:proofErr w:type="spellEnd"/>
      <w:r w:rsidR="00DB4398" w:rsidRPr="00DB4398">
        <w:rPr>
          <w:rFonts w:asciiTheme="minorHAnsi" w:hAnsiTheme="minorHAnsi" w:cstheme="minorHAnsi"/>
          <w:color w:val="000000" w:themeColor="text1"/>
          <w:lang w:val="en-GB"/>
        </w:rPr>
        <w:t xml:space="preserve"> activity</w:t>
      </w:r>
      <w:r w:rsidR="00405940">
        <w:rPr>
          <w:rFonts w:asciiTheme="minorHAnsi" w:hAnsiTheme="minorHAnsi" w:cstheme="minorHAnsi"/>
          <w:color w:val="000000" w:themeColor="text1"/>
          <w:lang w:val="en-GB"/>
        </w:rPr>
        <w:t xml:space="preserve">. </w:t>
      </w:r>
      <w:proofErr w:type="spellStart"/>
      <w:r w:rsidR="00F93476">
        <w:rPr>
          <w:rFonts w:asciiTheme="minorHAnsi" w:hAnsiTheme="minorHAnsi" w:cstheme="minorHAnsi"/>
          <w:color w:val="000000" w:themeColor="text1"/>
          <w:lang w:val="en-GB"/>
        </w:rPr>
        <w:t>Macropinocytosis</w:t>
      </w:r>
      <w:proofErr w:type="spellEnd"/>
      <w:r w:rsidR="00F93476">
        <w:rPr>
          <w:rFonts w:asciiTheme="minorHAnsi" w:hAnsiTheme="minorHAnsi" w:cstheme="minorHAnsi"/>
          <w:color w:val="000000" w:themeColor="text1"/>
          <w:lang w:val="en-GB"/>
        </w:rPr>
        <w:t xml:space="preserve"> is an </w:t>
      </w:r>
      <w:proofErr w:type="spellStart"/>
      <w:r w:rsidR="00CA59BF">
        <w:rPr>
          <w:rFonts w:asciiTheme="minorHAnsi" w:hAnsiTheme="minorHAnsi" w:cstheme="minorHAnsi"/>
          <w:color w:val="000000" w:themeColor="text1"/>
          <w:lang w:val="en-GB"/>
        </w:rPr>
        <w:t>actin</w:t>
      </w:r>
      <w:proofErr w:type="spellEnd"/>
      <w:r w:rsidR="00501222">
        <w:rPr>
          <w:rFonts w:asciiTheme="minorHAnsi" w:hAnsiTheme="minorHAnsi" w:cstheme="minorHAnsi"/>
          <w:color w:val="000000" w:themeColor="text1"/>
          <w:lang w:val="en-GB"/>
        </w:rPr>
        <w:t>-</w:t>
      </w:r>
      <w:r w:rsidR="00F93476">
        <w:rPr>
          <w:rFonts w:asciiTheme="minorHAnsi" w:hAnsiTheme="minorHAnsi" w:cstheme="minorHAnsi"/>
          <w:color w:val="000000" w:themeColor="text1"/>
          <w:lang w:val="en-GB"/>
        </w:rPr>
        <w:t>driven process.</w:t>
      </w:r>
      <w:r w:rsidR="00CA59BF">
        <w:rPr>
          <w:rFonts w:asciiTheme="minorHAnsi" w:hAnsiTheme="minorHAnsi" w:cstheme="minorHAnsi"/>
          <w:color w:val="000000" w:themeColor="text1"/>
          <w:lang w:val="en-GB"/>
        </w:rPr>
        <w:t xml:space="preserve"> </w:t>
      </w:r>
      <w:r w:rsidR="00F93476">
        <w:rPr>
          <w:rFonts w:asciiTheme="minorHAnsi" w:hAnsiTheme="minorHAnsi" w:cstheme="minorHAnsi"/>
          <w:color w:val="000000" w:themeColor="text1"/>
          <w:lang w:val="en-GB"/>
        </w:rPr>
        <w:t>A</w:t>
      </w:r>
      <w:r w:rsidR="00CA59BF">
        <w:rPr>
          <w:rFonts w:asciiTheme="minorHAnsi" w:hAnsiTheme="minorHAnsi" w:cstheme="minorHAnsi"/>
          <w:color w:val="000000" w:themeColor="text1"/>
          <w:lang w:val="en-GB"/>
        </w:rPr>
        <w:t xml:space="preserve"> competition </w:t>
      </w:r>
      <w:r w:rsidR="00F93476">
        <w:rPr>
          <w:rFonts w:asciiTheme="minorHAnsi" w:hAnsiTheme="minorHAnsi" w:cstheme="minorHAnsi"/>
          <w:color w:val="000000" w:themeColor="text1"/>
          <w:lang w:val="en-GB"/>
        </w:rPr>
        <w:t xml:space="preserve">for cytoskeletal components </w:t>
      </w:r>
      <w:r w:rsidR="00975776">
        <w:rPr>
          <w:rFonts w:asciiTheme="minorHAnsi" w:hAnsiTheme="minorHAnsi" w:cstheme="minorHAnsi"/>
          <w:color w:val="000000" w:themeColor="text1"/>
          <w:lang w:val="en-GB"/>
        </w:rPr>
        <w:t>for the formation of</w:t>
      </w:r>
      <w:r w:rsidR="00501222">
        <w:rPr>
          <w:rFonts w:asciiTheme="minorHAnsi" w:hAnsiTheme="minorHAnsi" w:cstheme="minorHAnsi"/>
          <w:color w:val="000000" w:themeColor="text1"/>
          <w:lang w:val="en-GB"/>
        </w:rPr>
        <w:t xml:space="preserve"> either</w:t>
      </w:r>
      <w:r w:rsidR="00CA59BF">
        <w:rPr>
          <w:rFonts w:asciiTheme="minorHAnsi" w:hAnsiTheme="minorHAnsi" w:cstheme="minorHAnsi"/>
          <w:color w:val="000000" w:themeColor="text1"/>
          <w:lang w:val="en-GB"/>
        </w:rPr>
        <w:t xml:space="preserve"> </w:t>
      </w:r>
      <w:proofErr w:type="spellStart"/>
      <w:r w:rsidR="00CA59BF">
        <w:rPr>
          <w:rFonts w:asciiTheme="minorHAnsi" w:hAnsiTheme="minorHAnsi" w:cstheme="minorHAnsi"/>
          <w:color w:val="000000" w:themeColor="text1"/>
          <w:lang w:val="en-GB"/>
        </w:rPr>
        <w:t>macropinosome</w:t>
      </w:r>
      <w:r w:rsidR="00975776">
        <w:rPr>
          <w:rFonts w:asciiTheme="minorHAnsi" w:hAnsiTheme="minorHAnsi" w:cstheme="minorHAnsi"/>
          <w:color w:val="000000" w:themeColor="text1"/>
          <w:lang w:val="en-GB"/>
        </w:rPr>
        <w:t>s</w:t>
      </w:r>
      <w:proofErr w:type="spellEnd"/>
      <w:r w:rsidR="00CA59BF">
        <w:rPr>
          <w:rFonts w:asciiTheme="minorHAnsi" w:hAnsiTheme="minorHAnsi" w:cstheme="minorHAnsi"/>
          <w:color w:val="000000" w:themeColor="text1"/>
          <w:lang w:val="en-GB"/>
        </w:rPr>
        <w:t xml:space="preserve"> </w:t>
      </w:r>
      <w:r w:rsidR="00501222">
        <w:rPr>
          <w:rFonts w:asciiTheme="minorHAnsi" w:hAnsiTheme="minorHAnsi" w:cstheme="minorHAnsi"/>
          <w:color w:val="000000" w:themeColor="text1"/>
          <w:lang w:val="en-GB"/>
        </w:rPr>
        <w:t>or</w:t>
      </w:r>
      <w:r w:rsidR="00CA59BF">
        <w:rPr>
          <w:rFonts w:asciiTheme="minorHAnsi" w:hAnsiTheme="minorHAnsi" w:cstheme="minorHAnsi"/>
          <w:color w:val="000000" w:themeColor="text1"/>
          <w:lang w:val="en-GB"/>
        </w:rPr>
        <w:t xml:space="preserve"> pseudopod</w:t>
      </w:r>
      <w:r w:rsidR="00975776">
        <w:rPr>
          <w:rFonts w:asciiTheme="minorHAnsi" w:hAnsiTheme="minorHAnsi" w:cstheme="minorHAnsi"/>
          <w:color w:val="000000" w:themeColor="text1"/>
          <w:lang w:val="en-GB"/>
        </w:rPr>
        <w:t>s</w:t>
      </w:r>
      <w:r w:rsidR="00CA59BF">
        <w:rPr>
          <w:rFonts w:asciiTheme="minorHAnsi" w:hAnsiTheme="minorHAnsi" w:cstheme="minorHAnsi"/>
          <w:color w:val="000000" w:themeColor="text1"/>
          <w:lang w:val="en-GB"/>
        </w:rPr>
        <w:t xml:space="preserve"> </w:t>
      </w:r>
      <w:r w:rsidR="00F93476">
        <w:rPr>
          <w:rFonts w:asciiTheme="minorHAnsi" w:hAnsiTheme="minorHAnsi" w:cstheme="minorHAnsi"/>
          <w:color w:val="000000" w:themeColor="text1"/>
          <w:lang w:val="en-GB"/>
        </w:rPr>
        <w:t>is the result</w:t>
      </w:r>
      <w:r w:rsidR="003914E7">
        <w:rPr>
          <w:rFonts w:asciiTheme="minorHAnsi" w:hAnsiTheme="minorHAnsi" w:cstheme="minorHAnsi"/>
          <w:color w:val="000000" w:themeColor="text1"/>
          <w:lang w:val="en-GB"/>
        </w:rPr>
        <w:t xml:space="preserve">. </w:t>
      </w:r>
      <w:r w:rsidR="00F93476">
        <w:rPr>
          <w:rFonts w:asciiTheme="minorHAnsi" w:hAnsiTheme="minorHAnsi" w:cstheme="minorHAnsi"/>
          <w:color w:val="000000" w:themeColor="text1"/>
          <w:lang w:val="en-GB"/>
        </w:rPr>
        <w:t xml:space="preserve">Its impact on cell behaviour </w:t>
      </w:r>
      <w:r w:rsidR="00975776">
        <w:rPr>
          <w:rFonts w:asciiTheme="minorHAnsi" w:hAnsiTheme="minorHAnsi" w:cstheme="minorHAnsi"/>
          <w:color w:val="000000" w:themeColor="text1"/>
          <w:lang w:val="en-GB"/>
        </w:rPr>
        <w:t>is reflected in the</w:t>
      </w:r>
      <w:r w:rsidR="00F27DCC">
        <w:rPr>
          <w:rFonts w:asciiTheme="minorHAnsi" w:hAnsiTheme="minorHAnsi" w:cstheme="minorHAnsi"/>
          <w:color w:val="000000" w:themeColor="text1"/>
          <w:lang w:val="en-GB"/>
        </w:rPr>
        <w:t xml:space="preserve"> </w:t>
      </w:r>
      <w:r w:rsidR="00DB4398" w:rsidRPr="00DB4398">
        <w:rPr>
          <w:rFonts w:asciiTheme="minorHAnsi" w:hAnsiTheme="minorHAnsi" w:cstheme="minorHAnsi"/>
          <w:color w:val="000000" w:themeColor="text1"/>
          <w:lang w:val="en-GB"/>
        </w:rPr>
        <w:t>almost</w:t>
      </w:r>
      <w:r w:rsidR="00501222">
        <w:rPr>
          <w:rFonts w:asciiTheme="minorHAnsi" w:hAnsiTheme="minorHAnsi" w:cstheme="minorHAnsi"/>
          <w:color w:val="000000" w:themeColor="text1"/>
          <w:lang w:val="en-GB"/>
        </w:rPr>
        <w:t xml:space="preserve"> </w:t>
      </w:r>
      <w:r w:rsidR="000C70E4">
        <w:rPr>
          <w:rFonts w:asciiTheme="minorHAnsi" w:hAnsiTheme="minorHAnsi" w:cstheme="minorHAnsi"/>
          <w:color w:val="000000" w:themeColor="text1"/>
          <w:lang w:val="en-GB"/>
        </w:rPr>
        <w:t>complete</w:t>
      </w:r>
      <w:r w:rsidR="000C70E4" w:rsidRPr="00DB4398">
        <w:rPr>
          <w:rFonts w:asciiTheme="minorHAnsi" w:hAnsiTheme="minorHAnsi" w:cstheme="minorHAnsi"/>
          <w:color w:val="000000" w:themeColor="text1"/>
          <w:lang w:val="en-GB"/>
        </w:rPr>
        <w:t xml:space="preserve"> </w:t>
      </w:r>
      <w:r w:rsidR="00DB4398" w:rsidRPr="00DB4398">
        <w:rPr>
          <w:rFonts w:asciiTheme="minorHAnsi" w:hAnsiTheme="minorHAnsi" w:cstheme="minorHAnsi"/>
          <w:color w:val="000000" w:themeColor="text1"/>
          <w:lang w:val="en-GB"/>
        </w:rPr>
        <w:t>preventi</w:t>
      </w:r>
      <w:r w:rsidR="003914E7">
        <w:rPr>
          <w:rFonts w:asciiTheme="minorHAnsi" w:hAnsiTheme="minorHAnsi" w:cstheme="minorHAnsi"/>
          <w:color w:val="000000" w:themeColor="text1"/>
          <w:lang w:val="en-GB"/>
        </w:rPr>
        <w:t>on of</w:t>
      </w:r>
      <w:r w:rsidR="00DB4398" w:rsidRPr="00DB4398">
        <w:rPr>
          <w:rFonts w:asciiTheme="minorHAnsi" w:hAnsiTheme="minorHAnsi" w:cstheme="minorHAnsi"/>
          <w:color w:val="000000" w:themeColor="text1"/>
          <w:lang w:val="en-GB"/>
        </w:rPr>
        <w:t xml:space="preserve"> chemotaxis of vegetative cells to folate</w:t>
      </w:r>
      <w:r w:rsidR="002773A3">
        <w:rPr>
          <w:rFonts w:asciiTheme="minorHAnsi" w:hAnsiTheme="minorHAnsi" w:cstheme="minorHAnsi"/>
          <w:color w:val="000000" w:themeColor="text1"/>
          <w:lang w:val="en-GB"/>
        </w:rPr>
        <w:fldChar w:fldCharType="begin"/>
      </w:r>
      <w:r w:rsidR="00F000FA">
        <w:rPr>
          <w:rFonts w:asciiTheme="minorHAnsi" w:hAnsiTheme="minorHAnsi" w:cstheme="minorHAnsi"/>
          <w:color w:val="000000" w:themeColor="text1"/>
          <w:lang w:val="en-GB"/>
        </w:rPr>
        <w:instrText xml:space="preserve"> ADDIN EN.CITE &lt;EndNote&gt;&lt;Cite&gt;&lt;Author&gt;Veltman&lt;/Author&gt;&lt;Year&gt;2016&lt;/Year&gt;&lt;RecNum&gt;10608&lt;/RecNum&gt;&lt;DisplayText&gt;&lt;style face="superscript"&gt;11&lt;/style&gt;&lt;/DisplayText&gt;&lt;record&gt;&lt;rec-number&gt;10608&lt;/rec-number&gt;&lt;foreign-keys&gt;&lt;key app="EN" db-id="a9edfsdx3wa9sge2axpxzrzyet909wz55za5" timestamp="1513166773"&gt;10608&lt;/key&gt;&lt;/foreign-keys&gt;&lt;ref-type name="Journal Article"&gt;17&lt;/ref-type&gt;&lt;contributors&gt;&lt;authors&gt;&lt;author&gt;Veltman, D.M.&lt;/author&gt;&lt;author&gt;Williams, T.D.&lt;/author&gt;&lt;author&gt;Bloomfield, G.&lt;/author&gt;&lt;author&gt;Chen, B.C.&lt;/author&gt;&lt;author&gt;Betzig, E.&lt;/author&gt;&lt;author&gt;Insall, R.H.&lt;/author&gt;&lt;author&gt;Kay, R.R.&lt;/author&gt;&lt;/authors&gt;&lt;/contributors&gt;&lt;titles&gt;&lt;title&gt;A plasma membrane template for macropinocytic cups&lt;/title&gt;&lt;secondary-title&gt;Elife&lt;/secondary-title&gt;&lt;/titles&gt;&lt;periodical&gt;&lt;full-title&gt;Elife&lt;/full-title&gt;&lt;/periodical&gt;&lt;volume&gt;5&lt;/volume&gt;&lt;dates&gt;&lt;year&gt;2016&lt;/year&gt;&lt;pub-dates&gt;&lt;date&gt;Dec 13&lt;/date&gt;&lt;/pub-dates&gt;&lt;/dates&gt;&lt;urls&gt;&lt;/urls&gt;&lt;electronic-resource-num&gt;10.7554/eLife.20085.&lt;/electronic-resource-num&gt;&lt;/record&gt;&lt;/Cite&gt;&lt;/EndNote&gt;</w:instrText>
      </w:r>
      <w:r w:rsidR="002773A3">
        <w:rPr>
          <w:rFonts w:asciiTheme="minorHAnsi" w:hAnsiTheme="minorHAnsi" w:cstheme="minorHAnsi"/>
          <w:color w:val="000000" w:themeColor="text1"/>
          <w:lang w:val="en-GB"/>
        </w:rPr>
        <w:fldChar w:fldCharType="separate"/>
      </w:r>
      <w:r w:rsidR="00F000FA" w:rsidRPr="00F000FA">
        <w:rPr>
          <w:rFonts w:asciiTheme="minorHAnsi" w:hAnsiTheme="minorHAnsi" w:cstheme="minorHAnsi"/>
          <w:noProof/>
          <w:color w:val="000000" w:themeColor="text1"/>
          <w:vertAlign w:val="superscript"/>
          <w:lang w:val="en-GB"/>
        </w:rPr>
        <w:t>11</w:t>
      </w:r>
      <w:r w:rsidR="002773A3">
        <w:rPr>
          <w:rFonts w:asciiTheme="minorHAnsi" w:hAnsiTheme="minorHAnsi" w:cstheme="minorHAnsi"/>
          <w:color w:val="000000" w:themeColor="text1"/>
          <w:lang w:val="en-GB"/>
        </w:rPr>
        <w:fldChar w:fldCharType="end"/>
      </w:r>
      <w:r w:rsidR="00F27DCC">
        <w:rPr>
          <w:rFonts w:asciiTheme="minorHAnsi" w:hAnsiTheme="minorHAnsi" w:cstheme="minorHAnsi"/>
          <w:color w:val="000000" w:themeColor="text1"/>
          <w:lang w:val="en-GB"/>
        </w:rPr>
        <w:t>.</w:t>
      </w:r>
      <w:r w:rsidR="00DB4398" w:rsidRPr="00DB4398">
        <w:rPr>
          <w:rFonts w:asciiTheme="minorHAnsi" w:hAnsiTheme="minorHAnsi" w:cstheme="minorHAnsi"/>
          <w:color w:val="000000" w:themeColor="text1"/>
          <w:lang w:val="en-GB"/>
        </w:rPr>
        <w:t xml:space="preserve"> </w:t>
      </w:r>
      <w:r w:rsidR="00F27DCC">
        <w:rPr>
          <w:rFonts w:asciiTheme="minorHAnsi" w:hAnsiTheme="minorHAnsi" w:cstheme="minorHAnsi"/>
          <w:color w:val="000000" w:themeColor="text1"/>
          <w:lang w:val="en-GB"/>
        </w:rPr>
        <w:t>The massively enlarged</w:t>
      </w:r>
      <w:r w:rsidR="00DB4398" w:rsidRPr="00DB4398">
        <w:rPr>
          <w:rFonts w:asciiTheme="minorHAnsi" w:hAnsiTheme="minorHAnsi" w:cstheme="minorHAnsi"/>
          <w:color w:val="000000" w:themeColor="text1"/>
          <w:lang w:val="en-GB"/>
        </w:rPr>
        <w:t xml:space="preserve"> PIP3 patches </w:t>
      </w:r>
      <w:r w:rsidR="00F27DCC">
        <w:rPr>
          <w:rFonts w:asciiTheme="minorHAnsi" w:hAnsiTheme="minorHAnsi" w:cstheme="minorHAnsi"/>
          <w:color w:val="000000" w:themeColor="text1"/>
          <w:lang w:val="en-GB"/>
        </w:rPr>
        <w:t xml:space="preserve">are </w:t>
      </w:r>
      <w:r w:rsidR="000A4111">
        <w:rPr>
          <w:rFonts w:asciiTheme="minorHAnsi" w:hAnsiTheme="minorHAnsi" w:cstheme="minorHAnsi"/>
          <w:color w:val="000000" w:themeColor="text1"/>
          <w:lang w:val="en-GB"/>
        </w:rPr>
        <w:t>very</w:t>
      </w:r>
      <w:r w:rsidR="00F27DCC">
        <w:rPr>
          <w:rFonts w:asciiTheme="minorHAnsi" w:hAnsiTheme="minorHAnsi" w:cstheme="minorHAnsi"/>
          <w:color w:val="000000" w:themeColor="text1"/>
          <w:lang w:val="en-GB"/>
        </w:rPr>
        <w:t xml:space="preserve"> </w:t>
      </w:r>
      <w:r w:rsidR="000A4111">
        <w:rPr>
          <w:rFonts w:asciiTheme="minorHAnsi" w:hAnsiTheme="minorHAnsi" w:cstheme="minorHAnsi"/>
          <w:color w:val="000000" w:themeColor="text1"/>
          <w:lang w:val="en-GB"/>
        </w:rPr>
        <w:t xml:space="preserve">persistent. </w:t>
      </w:r>
      <w:r w:rsidR="000C4137" w:rsidRPr="000C4137">
        <w:rPr>
          <w:rFonts w:asciiTheme="minorHAnsi" w:hAnsiTheme="minorHAnsi" w:cstheme="minorHAnsi"/>
          <w:color w:val="000000" w:themeColor="text1"/>
          <w:lang w:val="en-GB"/>
        </w:rPr>
        <w:t>Even in starved cells</w:t>
      </w:r>
      <w:r w:rsidR="00501222">
        <w:rPr>
          <w:rFonts w:asciiTheme="minorHAnsi" w:hAnsiTheme="minorHAnsi" w:cstheme="minorHAnsi"/>
          <w:color w:val="000000" w:themeColor="text1"/>
          <w:lang w:val="en-GB"/>
        </w:rPr>
        <w:t>,</w:t>
      </w:r>
      <w:r w:rsidR="000C4137" w:rsidRPr="000C4137">
        <w:rPr>
          <w:rFonts w:asciiTheme="minorHAnsi" w:hAnsiTheme="minorHAnsi" w:cstheme="minorHAnsi"/>
          <w:color w:val="000000" w:themeColor="text1"/>
          <w:lang w:val="en-GB"/>
        </w:rPr>
        <w:t xml:space="preserve"> the PIP3 patches remain and can be </w:t>
      </w:r>
      <w:r w:rsidR="003914E7" w:rsidRPr="000C4137">
        <w:rPr>
          <w:rFonts w:asciiTheme="minorHAnsi" w:hAnsiTheme="minorHAnsi" w:cstheme="minorHAnsi"/>
          <w:color w:val="000000" w:themeColor="text1"/>
          <w:lang w:val="en-GB"/>
        </w:rPr>
        <w:t>mis</w:t>
      </w:r>
      <w:r w:rsidR="003914E7">
        <w:rPr>
          <w:rFonts w:asciiTheme="minorHAnsi" w:hAnsiTheme="minorHAnsi" w:cstheme="minorHAnsi"/>
          <w:color w:val="000000" w:themeColor="text1"/>
          <w:lang w:val="en-GB"/>
        </w:rPr>
        <w:t>interpreted</w:t>
      </w:r>
      <w:r w:rsidR="000C4137" w:rsidRPr="000C4137">
        <w:rPr>
          <w:rFonts w:asciiTheme="minorHAnsi" w:hAnsiTheme="minorHAnsi" w:cstheme="minorHAnsi"/>
          <w:color w:val="000000" w:themeColor="text1"/>
          <w:lang w:val="en-GB"/>
        </w:rPr>
        <w:t xml:space="preserve"> as pseudopods, which can cause problems interpreting studies </w:t>
      </w:r>
      <w:r w:rsidR="00501222">
        <w:rPr>
          <w:rFonts w:asciiTheme="minorHAnsi" w:hAnsiTheme="minorHAnsi" w:cstheme="minorHAnsi"/>
          <w:color w:val="000000" w:themeColor="text1"/>
          <w:lang w:val="en-GB"/>
        </w:rPr>
        <w:t>on</w:t>
      </w:r>
      <w:r w:rsidR="000C4137" w:rsidRPr="000C4137">
        <w:rPr>
          <w:rFonts w:asciiTheme="minorHAnsi" w:hAnsiTheme="minorHAnsi" w:cstheme="minorHAnsi"/>
          <w:color w:val="000000" w:themeColor="text1"/>
          <w:lang w:val="en-GB"/>
        </w:rPr>
        <w:t xml:space="preserve"> chemotaxis to cAMP.</w:t>
      </w:r>
      <w:r w:rsidR="00DB4398" w:rsidRPr="00DB4398">
        <w:rPr>
          <w:rFonts w:asciiTheme="minorHAnsi" w:hAnsiTheme="minorHAnsi" w:cstheme="minorHAnsi"/>
          <w:color w:val="000000" w:themeColor="text1"/>
          <w:lang w:val="en-GB"/>
        </w:rPr>
        <w:t xml:space="preserve"> </w:t>
      </w:r>
    </w:p>
    <w:p w14:paraId="7D3BFF50" w14:textId="77777777" w:rsidR="005B4FC5" w:rsidRDefault="005B4FC5" w:rsidP="00B65F9C">
      <w:pPr>
        <w:rPr>
          <w:rFonts w:asciiTheme="minorHAnsi" w:hAnsiTheme="minorHAnsi" w:cstheme="minorHAnsi"/>
          <w:color w:val="000000" w:themeColor="text1"/>
          <w:lang w:val="en-GB"/>
        </w:rPr>
      </w:pPr>
    </w:p>
    <w:p w14:paraId="053916C4" w14:textId="417C39B0" w:rsidR="001E3AF1" w:rsidRDefault="00610DD2" w:rsidP="00B65F9C">
      <w:pPr>
        <w:rPr>
          <w:rFonts w:asciiTheme="minorHAnsi" w:hAnsiTheme="minorHAnsi" w:cstheme="minorHAnsi"/>
          <w:color w:val="000000" w:themeColor="text1"/>
          <w:lang w:val="en-GB"/>
        </w:rPr>
      </w:pPr>
      <w:r>
        <w:rPr>
          <w:rFonts w:asciiTheme="minorHAnsi" w:hAnsiTheme="minorHAnsi" w:cstheme="minorHAnsi"/>
          <w:color w:val="000000" w:themeColor="text1"/>
          <w:lang w:val="en-GB"/>
        </w:rPr>
        <w:t xml:space="preserve">In some </w:t>
      </w:r>
      <w:r w:rsidR="00501222">
        <w:rPr>
          <w:rFonts w:asciiTheme="minorHAnsi" w:hAnsiTheme="minorHAnsi" w:cstheme="minorHAnsi"/>
          <w:color w:val="000000" w:themeColor="text1"/>
          <w:lang w:val="en-GB"/>
        </w:rPr>
        <w:t>cases</w:t>
      </w:r>
      <w:r>
        <w:rPr>
          <w:rFonts w:asciiTheme="minorHAnsi" w:hAnsiTheme="minorHAnsi" w:cstheme="minorHAnsi"/>
          <w:color w:val="000000" w:themeColor="text1"/>
          <w:lang w:val="en-GB"/>
        </w:rPr>
        <w:t xml:space="preserve">, the </w:t>
      </w:r>
      <w:r w:rsidR="00DB4398" w:rsidRPr="00DB4398">
        <w:rPr>
          <w:rFonts w:asciiTheme="minorHAnsi" w:hAnsiTheme="minorHAnsi" w:cstheme="minorHAnsi"/>
          <w:color w:val="000000" w:themeColor="text1"/>
          <w:lang w:val="en-GB"/>
        </w:rPr>
        <w:t>NF1 mutation</w:t>
      </w:r>
      <w:r>
        <w:rPr>
          <w:rFonts w:asciiTheme="minorHAnsi" w:hAnsiTheme="minorHAnsi" w:cstheme="minorHAnsi"/>
          <w:color w:val="000000" w:themeColor="text1"/>
          <w:lang w:val="en-GB"/>
        </w:rPr>
        <w:t xml:space="preserve"> is experimentally useful</w:t>
      </w:r>
      <w:r w:rsidR="001D0B02">
        <w:rPr>
          <w:rFonts w:asciiTheme="minorHAnsi" w:hAnsiTheme="minorHAnsi" w:cstheme="minorHAnsi"/>
          <w:color w:val="000000" w:themeColor="text1"/>
          <w:lang w:val="en-GB"/>
        </w:rPr>
        <w:t>.</w:t>
      </w:r>
      <w:r w:rsidR="003914E7">
        <w:rPr>
          <w:rFonts w:asciiTheme="minorHAnsi" w:hAnsiTheme="minorHAnsi" w:cstheme="minorHAnsi"/>
          <w:color w:val="000000" w:themeColor="text1"/>
          <w:lang w:val="en-GB"/>
        </w:rPr>
        <w:t xml:space="preserve"> </w:t>
      </w:r>
      <w:r w:rsidR="001D0B02">
        <w:rPr>
          <w:rFonts w:asciiTheme="minorHAnsi" w:hAnsiTheme="minorHAnsi" w:cstheme="minorHAnsi"/>
          <w:color w:val="000000" w:themeColor="text1"/>
          <w:lang w:val="en-GB"/>
        </w:rPr>
        <w:t>This</w:t>
      </w:r>
      <w:r w:rsidR="003914E7">
        <w:rPr>
          <w:rFonts w:asciiTheme="minorHAnsi" w:hAnsiTheme="minorHAnsi" w:cstheme="minorHAnsi"/>
          <w:color w:val="000000" w:themeColor="text1"/>
          <w:lang w:val="en-GB"/>
        </w:rPr>
        <w:t xml:space="preserve"> leads us to </w:t>
      </w:r>
      <w:r w:rsidR="00501222">
        <w:rPr>
          <w:rFonts w:asciiTheme="minorHAnsi" w:hAnsiTheme="minorHAnsi" w:cstheme="minorHAnsi"/>
          <w:color w:val="000000" w:themeColor="text1"/>
          <w:lang w:val="en-GB"/>
        </w:rPr>
        <w:t>a</w:t>
      </w:r>
      <w:r w:rsidR="003914E7">
        <w:rPr>
          <w:rFonts w:asciiTheme="minorHAnsi" w:hAnsiTheme="minorHAnsi" w:cstheme="minorHAnsi"/>
          <w:color w:val="000000" w:themeColor="text1"/>
          <w:lang w:val="en-GB"/>
        </w:rPr>
        <w:t xml:space="preserve"> second motivation for developing a transfection method for bacterially grown </w:t>
      </w:r>
      <w:r w:rsidR="003914E7" w:rsidRPr="005B4FC5">
        <w:rPr>
          <w:rFonts w:asciiTheme="minorHAnsi" w:hAnsiTheme="minorHAnsi" w:cstheme="minorHAnsi"/>
          <w:i/>
          <w:color w:val="000000" w:themeColor="text1"/>
          <w:lang w:val="en-GB"/>
        </w:rPr>
        <w:t>D</w:t>
      </w:r>
      <w:r w:rsidR="001D0B02">
        <w:rPr>
          <w:rFonts w:asciiTheme="minorHAnsi" w:hAnsiTheme="minorHAnsi" w:cstheme="minorHAnsi"/>
          <w:i/>
          <w:color w:val="000000" w:themeColor="text1"/>
          <w:lang w:val="en-GB"/>
        </w:rPr>
        <w:t xml:space="preserve">. </w:t>
      </w:r>
      <w:proofErr w:type="spellStart"/>
      <w:r w:rsidR="001D0B02">
        <w:rPr>
          <w:rFonts w:asciiTheme="minorHAnsi" w:hAnsiTheme="minorHAnsi" w:cstheme="minorHAnsi"/>
          <w:i/>
          <w:color w:val="000000" w:themeColor="text1"/>
          <w:lang w:val="en-GB"/>
        </w:rPr>
        <w:t>discoideum</w:t>
      </w:r>
      <w:proofErr w:type="spellEnd"/>
      <w:r w:rsidR="003914E7">
        <w:rPr>
          <w:rFonts w:asciiTheme="minorHAnsi" w:hAnsiTheme="minorHAnsi" w:cstheme="minorHAnsi"/>
          <w:color w:val="000000" w:themeColor="text1"/>
          <w:lang w:val="en-GB"/>
        </w:rPr>
        <w:t xml:space="preserve"> cells</w:t>
      </w:r>
      <w:r w:rsidR="00516D9F">
        <w:rPr>
          <w:rFonts w:asciiTheme="minorHAnsi" w:hAnsiTheme="minorHAnsi" w:cstheme="minorHAnsi"/>
          <w:color w:val="000000" w:themeColor="text1"/>
          <w:lang w:val="en-GB"/>
        </w:rPr>
        <w:t>, since</w:t>
      </w:r>
      <w:r>
        <w:rPr>
          <w:rFonts w:asciiTheme="minorHAnsi" w:hAnsiTheme="minorHAnsi" w:cstheme="minorHAnsi"/>
          <w:color w:val="000000" w:themeColor="text1"/>
          <w:lang w:val="en-GB"/>
        </w:rPr>
        <w:t xml:space="preserve"> </w:t>
      </w:r>
      <w:r w:rsidR="00516D9F">
        <w:rPr>
          <w:rFonts w:asciiTheme="minorHAnsi" w:hAnsiTheme="minorHAnsi" w:cstheme="minorHAnsi"/>
          <w:color w:val="000000" w:themeColor="text1"/>
          <w:lang w:val="en-GB"/>
        </w:rPr>
        <w:t xml:space="preserve">the </w:t>
      </w:r>
      <w:r w:rsidR="00DB4398" w:rsidRPr="00DB4398">
        <w:rPr>
          <w:rFonts w:asciiTheme="minorHAnsi" w:hAnsiTheme="minorHAnsi" w:cstheme="minorHAnsi"/>
          <w:color w:val="000000" w:themeColor="text1"/>
          <w:lang w:val="en-GB"/>
        </w:rPr>
        <w:t xml:space="preserve">increase </w:t>
      </w:r>
      <w:r w:rsidR="003914E7">
        <w:rPr>
          <w:rFonts w:asciiTheme="minorHAnsi" w:hAnsiTheme="minorHAnsi" w:cstheme="minorHAnsi"/>
          <w:color w:val="000000" w:themeColor="text1"/>
          <w:lang w:val="en-GB"/>
        </w:rPr>
        <w:t xml:space="preserve">in </w:t>
      </w:r>
      <w:proofErr w:type="spellStart"/>
      <w:r w:rsidR="00DB4398" w:rsidRPr="00DB4398">
        <w:rPr>
          <w:rFonts w:asciiTheme="minorHAnsi" w:hAnsiTheme="minorHAnsi" w:cstheme="minorHAnsi"/>
          <w:color w:val="000000" w:themeColor="text1"/>
          <w:lang w:val="en-GB"/>
        </w:rPr>
        <w:t>macropinocytosis</w:t>
      </w:r>
      <w:proofErr w:type="spellEnd"/>
      <w:r w:rsidR="003914E7">
        <w:rPr>
          <w:rFonts w:asciiTheme="minorHAnsi" w:hAnsiTheme="minorHAnsi" w:cstheme="minorHAnsi"/>
          <w:color w:val="000000" w:themeColor="text1"/>
          <w:lang w:val="en-GB"/>
        </w:rPr>
        <w:t xml:space="preserve"> </w:t>
      </w:r>
      <w:r w:rsidR="00501222">
        <w:rPr>
          <w:rFonts w:asciiTheme="minorHAnsi" w:hAnsiTheme="minorHAnsi" w:cstheme="minorHAnsi"/>
          <w:color w:val="000000" w:themeColor="text1"/>
          <w:lang w:val="en-GB"/>
        </w:rPr>
        <w:t xml:space="preserve">rate </w:t>
      </w:r>
      <w:r w:rsidR="003914E7">
        <w:rPr>
          <w:rFonts w:asciiTheme="minorHAnsi" w:hAnsiTheme="minorHAnsi" w:cstheme="minorHAnsi"/>
          <w:color w:val="000000" w:themeColor="text1"/>
          <w:lang w:val="en-GB"/>
        </w:rPr>
        <w:t>makes</w:t>
      </w:r>
      <w:r w:rsidR="00DB4398" w:rsidRPr="00DB4398">
        <w:rPr>
          <w:rFonts w:asciiTheme="minorHAnsi" w:hAnsiTheme="minorHAnsi" w:cstheme="minorHAnsi"/>
          <w:color w:val="000000" w:themeColor="text1"/>
          <w:lang w:val="en-GB"/>
        </w:rPr>
        <w:t xml:space="preserve"> axenic cells valuable for investigating fundamental aspects of this process</w:t>
      </w:r>
      <w:r w:rsidR="00B90F9A">
        <w:rPr>
          <w:rFonts w:asciiTheme="minorHAnsi" w:hAnsiTheme="minorHAnsi" w:cstheme="minorHAnsi"/>
          <w:color w:val="000000" w:themeColor="text1"/>
          <w:lang w:val="en-GB"/>
        </w:rPr>
        <w:fldChar w:fldCharType="begin"/>
      </w:r>
      <w:r w:rsidR="00F000FA">
        <w:rPr>
          <w:rFonts w:asciiTheme="minorHAnsi" w:hAnsiTheme="minorHAnsi" w:cstheme="minorHAnsi"/>
          <w:color w:val="000000" w:themeColor="text1"/>
          <w:lang w:val="en-GB"/>
        </w:rPr>
        <w:instrText xml:space="preserve"> ADDIN EN.CITE &lt;EndNote&gt;&lt;Cite&gt;&lt;Author&gt;Veltman&lt;/Author&gt;&lt;Year&gt;2014&lt;/Year&gt;&lt;RecNum&gt;10028&lt;/RecNum&gt;&lt;DisplayText&gt;&lt;style face="superscript"&gt;12&lt;/style&gt;&lt;/DisplayText&gt;&lt;record&gt;&lt;rec-number&gt;10028&lt;/rec-number&gt;&lt;foreign-keys&gt;&lt;key app="EN" db-id="a9edfsdx3wa9sge2axpxzrzyet909wz55za5" timestamp="0"&gt;10028&lt;/key&gt;&lt;/foreign-keys&gt;&lt;ref-type name="Journal Article"&gt;17&lt;/ref-type&gt;&lt;contributors&gt;&lt;authors&gt;&lt;author&gt;Veltman, D. M.&lt;/author&gt;&lt;author&gt;Lemieux, M. G.&lt;/author&gt;&lt;author&gt;Knecht, D. A.&lt;/author&gt;&lt;author&gt;Insall, R. H.&lt;/author&gt;&lt;/authors&gt;&lt;/contributors&gt;&lt;auth-address&gt;Beatson Institute for Cancer Research, Glasgow G61 1BD, Scotland, UK.&lt;/auth-address&gt;&lt;titles&gt;&lt;title&gt;PIP(3)-dependent macropinocytosis is incompatible with chemotaxis&lt;/title&gt;&lt;secondary-title&gt;J Cell Biol&lt;/secondary-title&gt;&lt;alt-title&gt;The Journal of cell biology&lt;/alt-title&gt;&lt;/titles&gt;&lt;pages&gt;497-505&lt;/pages&gt;&lt;volume&gt;204&lt;/volume&gt;&lt;number&gt;4&lt;/number&gt;&lt;edition&gt;2014/02/19&lt;/edition&gt;&lt;keywords&gt;&lt;keyword&gt;Cell Movement/physiology&lt;/keyword&gt;&lt;keyword&gt;Chemotaxis/*physiology&lt;/keyword&gt;&lt;keyword&gt;Dictyostelium/*physiology&lt;/keyword&gt;&lt;keyword&gt;Folic Acid/*metabolism&lt;/keyword&gt;&lt;keyword&gt;Mutation/genetics&lt;/keyword&gt;&lt;keyword&gt;Phosphatidylinositol Phosphates/*metabolism&lt;/keyword&gt;&lt;keyword&gt;Pinocytosis/*physiology&lt;/keyword&gt;&lt;keyword&gt;Protozoan Proteins/genetics&lt;/keyword&gt;&lt;keyword&gt;Pseudopodia&lt;/keyword&gt;&lt;keyword&gt;Signal Transduction&lt;/keyword&gt;&lt;/keywords&gt;&lt;dates&gt;&lt;year&gt;2014&lt;/year&gt;&lt;pub-dates&gt;&lt;date&gt;Feb 17&lt;/date&gt;&lt;/pub-dates&gt;&lt;/dates&gt;&lt;isbn&gt;0021-9525&lt;/isbn&gt;&lt;accession-num&gt;24535823&lt;/accession-num&gt;&lt;urls&gt;&lt;/urls&gt;&lt;custom2&gt;Pmc3926956&lt;/custom2&gt;&lt;electronic-resource-num&gt;10.1083/jcb.201309081&lt;/electronic-resource-num&gt;&lt;remote-database-provider&gt;NLM&lt;/remote-database-provider&gt;&lt;language&gt;eng&lt;/language&gt;&lt;/record&gt;&lt;/Cite&gt;&lt;/EndNote&gt;</w:instrText>
      </w:r>
      <w:r w:rsidR="00B90F9A">
        <w:rPr>
          <w:rFonts w:asciiTheme="minorHAnsi" w:hAnsiTheme="minorHAnsi" w:cstheme="minorHAnsi"/>
          <w:color w:val="000000" w:themeColor="text1"/>
          <w:lang w:val="en-GB"/>
        </w:rPr>
        <w:fldChar w:fldCharType="separate"/>
      </w:r>
      <w:r w:rsidR="00F000FA" w:rsidRPr="00F000FA">
        <w:rPr>
          <w:rFonts w:asciiTheme="minorHAnsi" w:hAnsiTheme="minorHAnsi" w:cstheme="minorHAnsi"/>
          <w:noProof/>
          <w:color w:val="000000" w:themeColor="text1"/>
          <w:vertAlign w:val="superscript"/>
          <w:lang w:val="en-GB"/>
        </w:rPr>
        <w:t>12</w:t>
      </w:r>
      <w:r w:rsidR="00B90F9A">
        <w:rPr>
          <w:rFonts w:asciiTheme="minorHAnsi" w:hAnsiTheme="minorHAnsi" w:cstheme="minorHAnsi"/>
          <w:color w:val="000000" w:themeColor="text1"/>
          <w:lang w:val="en-GB"/>
        </w:rPr>
        <w:fldChar w:fldCharType="end"/>
      </w:r>
      <w:r w:rsidR="00703116">
        <w:rPr>
          <w:rFonts w:asciiTheme="minorHAnsi" w:hAnsiTheme="minorHAnsi" w:cstheme="minorHAnsi"/>
          <w:color w:val="000000" w:themeColor="text1"/>
          <w:lang w:val="en-GB"/>
        </w:rPr>
        <w:t xml:space="preserve">. </w:t>
      </w:r>
      <w:r w:rsidR="00EF5E77">
        <w:rPr>
          <w:rFonts w:asciiTheme="minorHAnsi" w:hAnsiTheme="minorHAnsi" w:cstheme="minorHAnsi"/>
          <w:color w:val="000000" w:themeColor="text1"/>
          <w:lang w:val="en-GB"/>
        </w:rPr>
        <w:t>However,</w:t>
      </w:r>
      <w:r w:rsidR="00DB4398" w:rsidRPr="00DB4398">
        <w:rPr>
          <w:rFonts w:asciiTheme="minorHAnsi" w:hAnsiTheme="minorHAnsi" w:cstheme="minorHAnsi"/>
          <w:color w:val="000000" w:themeColor="text1"/>
          <w:lang w:val="en-GB"/>
        </w:rPr>
        <w:t xml:space="preserve"> mutation</w:t>
      </w:r>
      <w:r w:rsidR="00516D9F">
        <w:rPr>
          <w:rFonts w:asciiTheme="minorHAnsi" w:hAnsiTheme="minorHAnsi" w:cstheme="minorHAnsi"/>
          <w:color w:val="000000" w:themeColor="text1"/>
          <w:lang w:val="en-GB"/>
        </w:rPr>
        <w:t xml:space="preserve"> in the</w:t>
      </w:r>
      <w:r w:rsidR="00DB4398" w:rsidRPr="00DB4398">
        <w:rPr>
          <w:rFonts w:asciiTheme="minorHAnsi" w:hAnsiTheme="minorHAnsi" w:cstheme="minorHAnsi"/>
          <w:color w:val="000000" w:themeColor="text1"/>
          <w:lang w:val="en-GB"/>
        </w:rPr>
        <w:t xml:space="preserve"> genes required for </w:t>
      </w:r>
      <w:proofErr w:type="spellStart"/>
      <w:r w:rsidR="00DB4398" w:rsidRPr="00DB4398">
        <w:rPr>
          <w:rFonts w:asciiTheme="minorHAnsi" w:hAnsiTheme="minorHAnsi" w:cstheme="minorHAnsi"/>
          <w:color w:val="000000" w:themeColor="text1"/>
          <w:lang w:val="en-GB"/>
        </w:rPr>
        <w:t>macropinocytosis</w:t>
      </w:r>
      <w:proofErr w:type="spellEnd"/>
      <w:r w:rsidR="00DB4398" w:rsidRPr="00DB4398">
        <w:rPr>
          <w:rFonts w:asciiTheme="minorHAnsi" w:hAnsiTheme="minorHAnsi" w:cstheme="minorHAnsi"/>
          <w:color w:val="000000" w:themeColor="text1"/>
          <w:lang w:val="en-GB"/>
        </w:rPr>
        <w:t xml:space="preserve">, such as </w:t>
      </w:r>
      <w:r>
        <w:rPr>
          <w:rFonts w:asciiTheme="minorHAnsi" w:hAnsiTheme="minorHAnsi" w:cstheme="minorHAnsi"/>
          <w:color w:val="000000" w:themeColor="text1"/>
          <w:lang w:val="en-GB"/>
        </w:rPr>
        <w:t>Ras</w:t>
      </w:r>
      <w:r w:rsidR="00475AB9">
        <w:rPr>
          <w:rFonts w:asciiTheme="minorHAnsi" w:hAnsiTheme="minorHAnsi" w:cstheme="minorHAnsi"/>
          <w:color w:val="000000" w:themeColor="text1"/>
          <w:lang w:val="en-GB"/>
        </w:rPr>
        <w:t xml:space="preserve"> and</w:t>
      </w:r>
      <w:r w:rsidR="00DB4398" w:rsidRPr="00DB4398">
        <w:rPr>
          <w:rFonts w:asciiTheme="minorHAnsi" w:hAnsiTheme="minorHAnsi" w:cstheme="minorHAnsi"/>
          <w:color w:val="000000" w:themeColor="text1"/>
          <w:lang w:val="en-GB"/>
        </w:rPr>
        <w:t xml:space="preserve"> PI3-kinases</w:t>
      </w:r>
      <w:r w:rsidR="002773A3">
        <w:rPr>
          <w:rFonts w:asciiTheme="minorHAnsi" w:hAnsiTheme="minorHAnsi" w:cstheme="minorHAnsi"/>
          <w:color w:val="000000" w:themeColor="text1"/>
          <w:lang w:val="en-GB"/>
        </w:rPr>
        <w:fldChar w:fldCharType="begin">
          <w:fldData xml:space="preserve">PEVuZE5vdGU+PENpdGU+PEF1dGhvcj5CbG9vbWZpZWxkPC9BdXRob3I+PFllYXI+MjAxNTwvWWVh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</w:fldData>
        </w:fldChar>
      </w:r>
      <w:r w:rsidR="00F000FA">
        <w:rPr>
          <w:rFonts w:asciiTheme="minorHAnsi" w:hAnsiTheme="minorHAnsi" w:cstheme="minorHAnsi"/>
          <w:color w:val="000000" w:themeColor="text1"/>
          <w:lang w:val="en-GB"/>
        </w:rPr>
        <w:instrText xml:space="preserve"> ADDIN EN.CITE </w:instrText>
      </w:r>
      <w:r w:rsidR="00F000FA">
        <w:rPr>
          <w:rFonts w:asciiTheme="minorHAnsi" w:hAnsiTheme="minorHAnsi" w:cstheme="minorHAnsi"/>
          <w:color w:val="000000" w:themeColor="text1"/>
          <w:lang w:val="en-GB"/>
        </w:rPr>
        <w:fldChar w:fldCharType="begin">
          <w:fldData xml:space="preserve">PEVuZE5vdGU+PENpdGU+PEF1dGhvcj5CbG9vbWZpZWxkPC9BdXRob3I+PFllYXI+MjAxNTwvWWVh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</w:fldData>
        </w:fldChar>
      </w:r>
      <w:r w:rsidR="00F000FA">
        <w:rPr>
          <w:rFonts w:asciiTheme="minorHAnsi" w:hAnsiTheme="minorHAnsi" w:cstheme="minorHAnsi"/>
          <w:color w:val="000000" w:themeColor="text1"/>
          <w:lang w:val="en-GB"/>
        </w:rPr>
        <w:instrText xml:space="preserve"> ADDIN EN.CITE.DATA </w:instrText>
      </w:r>
      <w:r w:rsidR="00F000FA">
        <w:rPr>
          <w:rFonts w:asciiTheme="minorHAnsi" w:hAnsiTheme="minorHAnsi" w:cstheme="minorHAnsi"/>
          <w:color w:val="000000" w:themeColor="text1"/>
          <w:lang w:val="en-GB"/>
        </w:rPr>
      </w:r>
      <w:r w:rsidR="00F000FA">
        <w:rPr>
          <w:rFonts w:asciiTheme="minorHAnsi" w:hAnsiTheme="minorHAnsi" w:cstheme="minorHAnsi"/>
          <w:color w:val="000000" w:themeColor="text1"/>
          <w:lang w:val="en-GB"/>
        </w:rPr>
        <w:fldChar w:fldCharType="end"/>
      </w:r>
      <w:r w:rsidR="002773A3">
        <w:rPr>
          <w:rFonts w:asciiTheme="minorHAnsi" w:hAnsiTheme="minorHAnsi" w:cstheme="minorHAnsi"/>
          <w:color w:val="000000" w:themeColor="text1"/>
          <w:lang w:val="en-GB"/>
        </w:rPr>
      </w:r>
      <w:r w:rsidR="002773A3">
        <w:rPr>
          <w:rFonts w:asciiTheme="minorHAnsi" w:hAnsiTheme="minorHAnsi" w:cstheme="minorHAnsi"/>
          <w:color w:val="000000" w:themeColor="text1"/>
          <w:lang w:val="en-GB"/>
        </w:rPr>
        <w:fldChar w:fldCharType="separate"/>
      </w:r>
      <w:r w:rsidR="00F000FA" w:rsidRPr="00F000FA">
        <w:rPr>
          <w:rFonts w:asciiTheme="minorHAnsi" w:hAnsiTheme="minorHAnsi" w:cstheme="minorHAnsi"/>
          <w:noProof/>
          <w:color w:val="000000" w:themeColor="text1"/>
          <w:vertAlign w:val="superscript"/>
          <w:lang w:val="en-GB"/>
        </w:rPr>
        <w:t>10</w:t>
      </w:r>
      <w:r w:rsidR="002773A3">
        <w:rPr>
          <w:rFonts w:asciiTheme="minorHAnsi" w:hAnsiTheme="minorHAnsi" w:cstheme="minorHAnsi"/>
          <w:color w:val="000000" w:themeColor="text1"/>
          <w:lang w:val="en-GB"/>
        </w:rPr>
        <w:fldChar w:fldCharType="end"/>
      </w:r>
      <w:r w:rsidR="00501222">
        <w:rPr>
          <w:rFonts w:asciiTheme="minorHAnsi" w:hAnsiTheme="minorHAnsi" w:cstheme="minorHAnsi"/>
          <w:color w:val="000000" w:themeColor="text1"/>
          <w:lang w:val="en-GB"/>
        </w:rPr>
        <w:t>,</w:t>
      </w:r>
      <w:r w:rsidR="00C75BF0">
        <w:rPr>
          <w:rFonts w:asciiTheme="minorHAnsi" w:hAnsiTheme="minorHAnsi" w:cstheme="minorHAnsi"/>
          <w:color w:val="000000" w:themeColor="text1"/>
          <w:lang w:val="en-GB"/>
        </w:rPr>
        <w:t xml:space="preserve"> </w:t>
      </w:r>
      <w:r w:rsidR="00F27DCC">
        <w:rPr>
          <w:rFonts w:asciiTheme="minorHAnsi" w:hAnsiTheme="minorHAnsi" w:cstheme="minorHAnsi"/>
          <w:color w:val="000000" w:themeColor="text1"/>
          <w:lang w:val="en-GB"/>
        </w:rPr>
        <w:t>have</w:t>
      </w:r>
      <w:r w:rsidR="00DB4398" w:rsidRPr="00DB4398">
        <w:rPr>
          <w:rFonts w:asciiTheme="minorHAnsi" w:hAnsiTheme="minorHAnsi" w:cstheme="minorHAnsi"/>
          <w:color w:val="000000" w:themeColor="text1"/>
          <w:lang w:val="en-GB"/>
        </w:rPr>
        <w:t xml:space="preserve"> almost </w:t>
      </w:r>
      <w:r w:rsidR="00703116" w:rsidRPr="00DB4398">
        <w:rPr>
          <w:rFonts w:asciiTheme="minorHAnsi" w:hAnsiTheme="minorHAnsi" w:cstheme="minorHAnsi"/>
          <w:color w:val="000000" w:themeColor="text1"/>
          <w:lang w:val="en-GB"/>
        </w:rPr>
        <w:t>abolished</w:t>
      </w:r>
      <w:r w:rsidR="00DB4398" w:rsidRPr="00DB4398">
        <w:rPr>
          <w:rFonts w:asciiTheme="minorHAnsi" w:hAnsiTheme="minorHAnsi" w:cstheme="minorHAnsi"/>
          <w:color w:val="000000" w:themeColor="text1"/>
          <w:lang w:val="en-GB"/>
        </w:rPr>
        <w:t xml:space="preserve"> axenic growth, making it necessary to manipulate these cells through growth on bacteria. </w:t>
      </w:r>
      <w:r w:rsidR="000136AA">
        <w:rPr>
          <w:rFonts w:asciiTheme="minorHAnsi" w:hAnsiTheme="minorHAnsi" w:cstheme="minorHAnsi"/>
          <w:color w:val="000000" w:themeColor="text1"/>
          <w:lang w:val="en-GB"/>
        </w:rPr>
        <w:t xml:space="preserve">Another reason </w:t>
      </w:r>
      <w:r w:rsidR="00501222">
        <w:rPr>
          <w:rFonts w:asciiTheme="minorHAnsi" w:hAnsiTheme="minorHAnsi" w:cstheme="minorHAnsi"/>
          <w:color w:val="000000" w:themeColor="text1"/>
          <w:lang w:val="en-GB"/>
        </w:rPr>
        <w:t xml:space="preserve">that renders </w:t>
      </w:r>
      <w:r w:rsidR="000136AA">
        <w:rPr>
          <w:rFonts w:asciiTheme="minorHAnsi" w:hAnsiTheme="minorHAnsi" w:cstheme="minorHAnsi"/>
          <w:color w:val="000000" w:themeColor="text1"/>
          <w:lang w:val="en-GB"/>
        </w:rPr>
        <w:t>bacteria-based transfection</w:t>
      </w:r>
      <w:r w:rsidR="00DE5B10">
        <w:rPr>
          <w:rFonts w:asciiTheme="minorHAnsi" w:hAnsiTheme="minorHAnsi" w:cstheme="minorHAnsi"/>
          <w:color w:val="000000" w:themeColor="text1"/>
          <w:lang w:val="en-GB"/>
        </w:rPr>
        <w:t>s</w:t>
      </w:r>
      <w:r w:rsidR="000136AA">
        <w:rPr>
          <w:rFonts w:asciiTheme="minorHAnsi" w:hAnsiTheme="minorHAnsi" w:cstheme="minorHAnsi"/>
          <w:color w:val="000000" w:themeColor="text1"/>
          <w:lang w:val="en-GB"/>
        </w:rPr>
        <w:t xml:space="preserve"> valuable is</w:t>
      </w:r>
      <w:r w:rsidR="00DB4398" w:rsidRPr="00DB4398">
        <w:rPr>
          <w:rFonts w:asciiTheme="minorHAnsi" w:hAnsiTheme="minorHAnsi" w:cstheme="minorHAnsi"/>
          <w:color w:val="000000" w:themeColor="text1"/>
          <w:lang w:val="en-GB"/>
        </w:rPr>
        <w:t xml:space="preserve"> the increasing use of </w:t>
      </w:r>
      <w:proofErr w:type="spellStart"/>
      <w:r w:rsidR="00DB4398" w:rsidRPr="00DB4398">
        <w:rPr>
          <w:rFonts w:asciiTheme="minorHAnsi" w:hAnsiTheme="minorHAnsi" w:cstheme="minorHAnsi"/>
          <w:color w:val="000000" w:themeColor="text1"/>
          <w:lang w:val="en-GB"/>
        </w:rPr>
        <w:t>Dictyostelids</w:t>
      </w:r>
      <w:proofErr w:type="spellEnd"/>
      <w:r w:rsidR="00DB4398" w:rsidRPr="00DB4398">
        <w:rPr>
          <w:rFonts w:asciiTheme="minorHAnsi" w:hAnsiTheme="minorHAnsi" w:cstheme="minorHAnsi"/>
          <w:color w:val="000000" w:themeColor="text1"/>
          <w:lang w:val="en-GB"/>
        </w:rPr>
        <w:t xml:space="preserve"> to explore questions in the evolution of multi</w:t>
      </w:r>
      <w:r w:rsidR="00F27DCC">
        <w:rPr>
          <w:rFonts w:asciiTheme="minorHAnsi" w:hAnsiTheme="minorHAnsi" w:cstheme="minorHAnsi"/>
          <w:color w:val="000000" w:themeColor="text1"/>
          <w:lang w:val="en-GB"/>
        </w:rPr>
        <w:t>-</w:t>
      </w:r>
      <w:r w:rsidR="00DB4398" w:rsidRPr="00DB4398">
        <w:rPr>
          <w:rFonts w:asciiTheme="minorHAnsi" w:hAnsiTheme="minorHAnsi" w:cstheme="minorHAnsi"/>
          <w:color w:val="000000" w:themeColor="text1"/>
          <w:lang w:val="en-GB"/>
        </w:rPr>
        <w:t>cellularity</w:t>
      </w:r>
      <w:r w:rsidR="00A6713C">
        <w:rPr>
          <w:rFonts w:asciiTheme="minorHAnsi" w:hAnsiTheme="minorHAnsi" w:cstheme="minorHAnsi"/>
          <w:color w:val="000000" w:themeColor="text1"/>
          <w:lang w:val="en-GB"/>
        </w:rPr>
        <w:fldChar w:fldCharType="begin"/>
      </w:r>
      <w:r w:rsidR="00F000FA">
        <w:rPr>
          <w:rFonts w:asciiTheme="minorHAnsi" w:hAnsiTheme="minorHAnsi" w:cstheme="minorHAnsi"/>
          <w:color w:val="000000" w:themeColor="text1"/>
          <w:lang w:val="en-GB"/>
        </w:rPr>
        <w:instrText xml:space="preserve"> ADDIN EN.CITE &lt;EndNote&gt;&lt;Cite&gt;&lt;Author&gt;Hoeller&lt;/Author&gt;&lt;Year&gt;2007&lt;/Year&gt;&lt;RecNum&gt;8763&lt;/RecNum&gt;&lt;DisplayText&gt;&lt;style face="superscript"&gt;13,14&lt;/style&gt;&lt;/DisplayText&gt;&lt;record&gt;&lt;rec-number&gt;8763&lt;/rec-number&gt;&lt;foreign-keys&gt;&lt;key app="EN" db-id="a9edfsdx3wa9sge2axpxzrzyet909wz55za5" timestamp="0"&gt;8763&lt;/key&gt;&lt;/foreign-keys&gt;&lt;ref-type name="Journal Article"&gt;17&lt;/ref-type&gt;&lt;contributors&gt;&lt;authors&gt;&lt;author&gt;Hoeller, O&lt;/author&gt;&lt;author&gt;Kay, R R&lt;/author&gt;&lt;/authors&gt;&lt;/contributors&gt;&lt;titles&gt;&lt;title&gt;Chemotaxis in the absence of PIP3 gradients&lt;/title&gt;&lt;secondary-title&gt;Curr. Biol.&lt;/secondary-title&gt;&lt;/titles&gt;&lt;pages&gt;813-817&lt;/pages&gt;&lt;volume&gt;17&lt;/volume&gt;&lt;keywords&gt;&lt;keyword&gt;1 Phosphatidylinositol Chemotaxis Cyclic AMP Dictyostelium Fluorescence Microscopy PTEN Phosphohydrolase Phosphatidylinositol Signal Transduction&lt;/keyword&gt;&lt;/keywords&gt;&lt;dates&gt;&lt;year&gt;2007&lt;/year&gt;&lt;/dates&gt;&lt;accession-num&gt;Pmid: 17462897&lt;/accession-num&gt;&lt;label&gt;d8763&lt;/label&gt;&lt;urls&gt;&lt;/urls&gt;&lt;/record&gt;&lt;/Cite&gt;&lt;Cite&gt;&lt;Author&gt;Chubb&lt;/Author&gt;&lt;Year&gt;2000&lt;/Year&gt;&lt;RecNum&gt;6353&lt;/RecNum&gt;&lt;record&gt;&lt;rec-number&gt;6353&lt;/rec-number&gt;&lt;foreign-keys&gt;&lt;key app="EN" db-id="a9edfsdx3wa9sge2axpxzrzyet909wz55za5" timestamp="0"&gt;6353&lt;/key&gt;&lt;/foreign-keys&gt;&lt;ref-type name="Journal Article"&gt;17&lt;/ref-type&gt;&lt;contributors&gt;&lt;authors&gt;&lt;author&gt;Chubb, J R&lt;/author&gt;&lt;author&gt;Wilkins, A&lt;/author&gt;&lt;author&gt;Thomas, G M&lt;/author&gt;&lt;author&gt;Insall, R H&lt;/author&gt;&lt;/authors&gt;&lt;/contributors&gt;&lt;titles&gt;&lt;title&gt;The Dictyostelium RasS protein is required for macropinocytosis, phagocytosis and the control of cell movement.&lt;/title&gt;&lt;secondary-title&gt;J. Cell Sci.&lt;/secondary-title&gt;&lt;alt-title&gt;J. Cell Sci.&lt;/alt-title&gt;&lt;/titles&gt;&lt;pages&gt;709-719&lt;/pages&gt;&lt;volume&gt;113&lt;/volume&gt;&lt;keywords&gt;&lt;keyword&gt;endocytosis cell movement Ras pinocytosis Dictyostelium DEVELOPMENTAL REGULATION ACTIN CYTOSKELETON RHO-FAMILY DISCOIDEUM GENE GROWTH CYTOKINESIS MOTILITY MICROINJECTION&lt;/keyword&gt;&lt;/keywords&gt;&lt;dates&gt;&lt;year&gt;2000&lt;/year&gt;&lt;/dates&gt;&lt;accession-num&gt;PMID:10652263&lt;/accession-num&gt;&lt;label&gt;d6353&lt;/label&gt;&lt;urls&gt;&lt;/urls&gt;&lt;/record&gt;&lt;/Cite&gt;&lt;/EndNote&gt;</w:instrText>
      </w:r>
      <w:r w:rsidR="00A6713C">
        <w:rPr>
          <w:rFonts w:asciiTheme="minorHAnsi" w:hAnsiTheme="minorHAnsi" w:cstheme="minorHAnsi"/>
          <w:color w:val="000000" w:themeColor="text1"/>
          <w:lang w:val="en-GB"/>
        </w:rPr>
        <w:fldChar w:fldCharType="separate"/>
      </w:r>
      <w:r w:rsidR="00F000FA" w:rsidRPr="00F000FA">
        <w:rPr>
          <w:rFonts w:asciiTheme="minorHAnsi" w:hAnsiTheme="minorHAnsi" w:cstheme="minorHAnsi"/>
          <w:noProof/>
          <w:color w:val="000000" w:themeColor="text1"/>
          <w:vertAlign w:val="superscript"/>
          <w:lang w:val="en-GB"/>
        </w:rPr>
        <w:t>13,14</w:t>
      </w:r>
      <w:r w:rsidR="00A6713C">
        <w:rPr>
          <w:rFonts w:asciiTheme="minorHAnsi" w:hAnsiTheme="minorHAnsi" w:cstheme="minorHAnsi"/>
          <w:color w:val="000000" w:themeColor="text1"/>
          <w:lang w:val="en-GB"/>
        </w:rPr>
        <w:fldChar w:fldCharType="end"/>
      </w:r>
      <w:r w:rsidR="0017384C">
        <w:rPr>
          <w:rFonts w:asciiTheme="minorHAnsi" w:hAnsiTheme="minorHAnsi" w:cstheme="minorHAnsi"/>
          <w:color w:val="000000" w:themeColor="text1"/>
          <w:lang w:val="en-GB"/>
        </w:rPr>
        <w:t>,</w:t>
      </w:r>
      <w:r w:rsidR="00DB4398" w:rsidRPr="00DB4398">
        <w:rPr>
          <w:rFonts w:asciiTheme="minorHAnsi" w:hAnsiTheme="minorHAnsi" w:cstheme="minorHAnsi"/>
          <w:color w:val="000000" w:themeColor="text1"/>
          <w:lang w:val="en-GB"/>
        </w:rPr>
        <w:t xml:space="preserve"> kin recognition</w:t>
      </w:r>
      <w:r w:rsidR="00530A48">
        <w:rPr>
          <w:rFonts w:asciiTheme="minorHAnsi" w:hAnsiTheme="minorHAnsi" w:cstheme="minorHAnsi"/>
          <w:color w:val="000000" w:themeColor="text1"/>
          <w:lang w:val="en-GB"/>
        </w:rPr>
        <w:fldChar w:fldCharType="begin">
          <w:fldData xml:space="preserve">PEVuZE5vdGU+PENpdGU+PEF1dGhvcj5TY2hhYXA8L0F1dGhvcj48WWVhcj4yMDA2PC9ZZWFyPjxS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</w:fldData>
        </w:fldChar>
      </w:r>
      <w:r w:rsidR="00F000FA">
        <w:rPr>
          <w:rFonts w:asciiTheme="minorHAnsi" w:hAnsiTheme="minorHAnsi" w:cstheme="minorHAnsi"/>
          <w:color w:val="000000" w:themeColor="text1"/>
          <w:lang w:val="en-GB"/>
        </w:rPr>
        <w:instrText xml:space="preserve"> ADDIN EN.CITE </w:instrText>
      </w:r>
      <w:r w:rsidR="00F000FA">
        <w:rPr>
          <w:rFonts w:asciiTheme="minorHAnsi" w:hAnsiTheme="minorHAnsi" w:cstheme="minorHAnsi"/>
          <w:color w:val="000000" w:themeColor="text1"/>
          <w:lang w:val="en-GB"/>
        </w:rPr>
        <w:fldChar w:fldCharType="begin">
          <w:fldData xml:space="preserve">PEVuZE5vdGU+PENpdGU+PEF1dGhvcj5TY2hhYXA8L0F1dGhvcj48WWVhcj4yMDA2PC9ZZWFyPjxS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</w:fldData>
        </w:fldChar>
      </w:r>
      <w:r w:rsidR="00F000FA">
        <w:rPr>
          <w:rFonts w:asciiTheme="minorHAnsi" w:hAnsiTheme="minorHAnsi" w:cstheme="minorHAnsi"/>
          <w:color w:val="000000" w:themeColor="text1"/>
          <w:lang w:val="en-GB"/>
        </w:rPr>
        <w:instrText xml:space="preserve"> ADDIN EN.CITE.DATA </w:instrText>
      </w:r>
      <w:r w:rsidR="00F000FA">
        <w:rPr>
          <w:rFonts w:asciiTheme="minorHAnsi" w:hAnsiTheme="minorHAnsi" w:cstheme="minorHAnsi"/>
          <w:color w:val="000000" w:themeColor="text1"/>
          <w:lang w:val="en-GB"/>
        </w:rPr>
      </w:r>
      <w:r w:rsidR="00F000FA">
        <w:rPr>
          <w:rFonts w:asciiTheme="minorHAnsi" w:hAnsiTheme="minorHAnsi" w:cstheme="minorHAnsi"/>
          <w:color w:val="000000" w:themeColor="text1"/>
          <w:lang w:val="en-GB"/>
        </w:rPr>
        <w:fldChar w:fldCharType="end"/>
      </w:r>
      <w:r w:rsidR="00530A48">
        <w:rPr>
          <w:rFonts w:asciiTheme="minorHAnsi" w:hAnsiTheme="minorHAnsi" w:cstheme="minorHAnsi"/>
          <w:color w:val="000000" w:themeColor="text1"/>
          <w:lang w:val="en-GB"/>
        </w:rPr>
      </w:r>
      <w:r w:rsidR="00530A48">
        <w:rPr>
          <w:rFonts w:asciiTheme="minorHAnsi" w:hAnsiTheme="minorHAnsi" w:cstheme="minorHAnsi"/>
          <w:color w:val="000000" w:themeColor="text1"/>
          <w:lang w:val="en-GB"/>
        </w:rPr>
        <w:fldChar w:fldCharType="separate"/>
      </w:r>
      <w:r w:rsidR="00F000FA" w:rsidRPr="00F000FA">
        <w:rPr>
          <w:rFonts w:asciiTheme="minorHAnsi" w:hAnsiTheme="minorHAnsi" w:cstheme="minorHAnsi"/>
          <w:noProof/>
          <w:color w:val="000000" w:themeColor="text1"/>
          <w:vertAlign w:val="superscript"/>
          <w:lang w:val="en-GB"/>
        </w:rPr>
        <w:t>15,16</w:t>
      </w:r>
      <w:r w:rsidR="00530A48">
        <w:rPr>
          <w:rFonts w:asciiTheme="minorHAnsi" w:hAnsiTheme="minorHAnsi" w:cstheme="minorHAnsi"/>
          <w:color w:val="000000" w:themeColor="text1"/>
          <w:lang w:val="en-GB"/>
        </w:rPr>
        <w:fldChar w:fldCharType="end"/>
      </w:r>
      <w:r w:rsidR="00501222">
        <w:rPr>
          <w:rFonts w:asciiTheme="minorHAnsi" w:hAnsiTheme="minorHAnsi" w:cstheme="minorHAnsi"/>
          <w:color w:val="000000" w:themeColor="text1"/>
          <w:lang w:val="en-GB"/>
        </w:rPr>
        <w:t>,</w:t>
      </w:r>
      <w:r w:rsidR="00DB4398" w:rsidRPr="00DB4398">
        <w:rPr>
          <w:rFonts w:asciiTheme="minorHAnsi" w:hAnsiTheme="minorHAnsi" w:cstheme="minorHAnsi"/>
          <w:color w:val="000000" w:themeColor="text1"/>
          <w:lang w:val="en-GB"/>
        </w:rPr>
        <w:t xml:space="preserve"> and altruistic cellular behaviour</w:t>
      </w:r>
      <w:r w:rsidR="00501222">
        <w:rPr>
          <w:rFonts w:asciiTheme="minorHAnsi" w:hAnsiTheme="minorHAnsi" w:cstheme="minorHAnsi"/>
          <w:color w:val="000000" w:themeColor="text1"/>
          <w:lang w:val="en-GB"/>
        </w:rPr>
        <w:t>,</w:t>
      </w:r>
      <w:r w:rsidR="004A267C">
        <w:rPr>
          <w:rFonts w:asciiTheme="minorHAnsi" w:hAnsiTheme="minorHAnsi" w:cstheme="minorHAnsi"/>
          <w:color w:val="000000" w:themeColor="text1"/>
          <w:lang w:val="en-GB"/>
        </w:rPr>
        <w:t xml:space="preserve"> which mainly depend on the use of fresh</w:t>
      </w:r>
      <w:r w:rsidR="001D0B02">
        <w:rPr>
          <w:rFonts w:asciiTheme="minorHAnsi" w:hAnsiTheme="minorHAnsi" w:cstheme="minorHAnsi"/>
          <w:color w:val="000000" w:themeColor="text1"/>
          <w:lang w:val="en-GB"/>
        </w:rPr>
        <w:t>ly</w:t>
      </w:r>
      <w:r w:rsidR="004A267C">
        <w:rPr>
          <w:rFonts w:asciiTheme="minorHAnsi" w:hAnsiTheme="minorHAnsi" w:cstheme="minorHAnsi"/>
          <w:color w:val="000000" w:themeColor="text1"/>
          <w:lang w:val="en-GB"/>
        </w:rPr>
        <w:t xml:space="preserve"> isolated wild-type isolates</w:t>
      </w:r>
      <w:r w:rsidR="00B90F9A">
        <w:rPr>
          <w:rFonts w:asciiTheme="minorHAnsi" w:hAnsiTheme="minorHAnsi" w:cstheme="minorHAnsi"/>
          <w:color w:val="000000" w:themeColor="text1"/>
          <w:lang w:val="en-GB"/>
        </w:rPr>
        <w:fldChar w:fldCharType="begin"/>
      </w:r>
      <w:r w:rsidR="00F000FA">
        <w:rPr>
          <w:rFonts w:asciiTheme="minorHAnsi" w:hAnsiTheme="minorHAnsi" w:cstheme="minorHAnsi"/>
          <w:color w:val="000000" w:themeColor="text1"/>
          <w:lang w:val="en-GB"/>
        </w:rPr>
        <w:instrText xml:space="preserve"> ADDIN EN.CITE &lt;EndNote&gt;&lt;Cite&gt;&lt;Author&gt;Hirose&lt;/Author&gt;&lt;Year&gt;2011&lt;/Year&gt;&lt;RecNum&gt;9550&lt;/RecNum&gt;&lt;DisplayText&gt;&lt;style face="superscript"&gt;17&lt;/style&gt;&lt;/DisplayText&gt;&lt;record&gt;&lt;rec-number&gt;9550&lt;/rec-number&gt;&lt;foreign-keys&gt;&lt;key app="EN" db-id="a9edfsdx3wa9sge2axpxzrzyet909wz55za5" timestamp="0"&gt;9550&lt;/key&gt;&lt;/foreign-keys&gt;&lt;ref-type name="Journal Article"&gt;17&lt;/ref-type&gt;&lt;contributors&gt;&lt;authors&gt;&lt;author&gt;Hirose, S.&lt;/author&gt;&lt;author&gt;Benabentos, R.&lt;/author&gt;&lt;author&gt;Ho, H. I.&lt;/author&gt;&lt;author&gt;Kuspa, A.&lt;/author&gt;&lt;author&gt;Shaulsky, G.&lt;/author&gt;&lt;/authors&gt;&lt;/contributors&gt;&lt;auth-address&gt;Verna and Marrs McLean Department of Biochemistry and Molecular Biology, Baylor College of Medicine, Houston, TX 77030, USA.&lt;/auth-address&gt;&lt;titles&gt;&lt;title&gt;Self-recognition in social amoebae is mediated by allelic pairs of tiger genes&lt;/title&gt;&lt;secondary-title&gt;Science&lt;/secondary-title&gt;&lt;alt-title&gt;Science (New York, N.Y.)&lt;/alt-title&gt;&lt;/titles&gt;&lt;pages&gt;467-70&lt;/pages&gt;&lt;volume&gt;333&lt;/volume&gt;&lt;number&gt;6041&lt;/number&gt;&lt;edition&gt;2011/06/28&lt;/edition&gt;&lt;keywords&gt;&lt;keyword&gt;Alleles&lt;/keyword&gt;&lt;keyword&gt;Amino Acid Sequence&lt;/keyword&gt;&lt;keyword&gt;Cell Adhesion&lt;/keyword&gt;&lt;keyword&gt;Cell Aggregation&lt;/keyword&gt;&lt;keyword&gt;Dictyostelium/ genetics/ physiology&lt;/keyword&gt;&lt;keyword&gt;Gene Deletion&lt;/keyword&gt;&lt;keyword&gt;Genes, Protozoan&lt;/keyword&gt;&lt;keyword&gt;Molecular Sequence Data&lt;/keyword&gt;&lt;keyword&gt;Protein Binding&lt;/keyword&gt;&lt;keyword&gt;Protozoan Proteins/ metabolism&lt;/keyword&gt;&lt;keyword&gt;Spores, Protozoan/physiology&lt;/keyword&gt;&lt;/keywords&gt;&lt;dates&gt;&lt;year&gt;2011&lt;/year&gt;&lt;pub-dates&gt;&lt;date&gt;Jul 22&lt;/date&gt;&lt;/pub-dates&gt;&lt;/dates&gt;&lt;isbn&gt;1095-9203 (Electronic)&amp;#xD;0036-8075 (Linking)&lt;/isbn&gt;&lt;accession-num&gt;21700835&lt;/accession-num&gt;&lt;urls&gt;&lt;related-urls&gt;&lt;url&gt;http://www.ncbi.nlm.nih.gov/entrez/query.fcgi?cmd=Retrieve&amp;amp;db=PubMed&amp;amp;dopt=Citation&amp;amp;list_uids=21700835&lt;/url&gt;&lt;/related-urls&gt;&lt;/urls&gt;&lt;custom2&gt;3142563&lt;/custom2&gt;&lt;electronic-resource-num&gt;10.1126/science.1203903&lt;/electronic-resource-num&gt;&lt;remote-database-provider&gt;NLM&lt;/remote-database-provider&gt;&lt;language&gt;eng&lt;/language&gt;&lt;/record&gt;&lt;/Cite&gt;&lt;/EndNote&gt;</w:instrText>
      </w:r>
      <w:r w:rsidR="00B90F9A">
        <w:rPr>
          <w:rFonts w:asciiTheme="minorHAnsi" w:hAnsiTheme="minorHAnsi" w:cstheme="minorHAnsi"/>
          <w:color w:val="000000" w:themeColor="text1"/>
          <w:lang w:val="en-GB"/>
        </w:rPr>
        <w:fldChar w:fldCharType="separate"/>
      </w:r>
      <w:r w:rsidR="00F000FA" w:rsidRPr="00F000FA">
        <w:rPr>
          <w:rFonts w:asciiTheme="minorHAnsi" w:hAnsiTheme="minorHAnsi" w:cstheme="minorHAnsi"/>
          <w:noProof/>
          <w:color w:val="000000" w:themeColor="text1"/>
          <w:vertAlign w:val="superscript"/>
          <w:lang w:val="en-GB"/>
        </w:rPr>
        <w:t>17</w:t>
      </w:r>
      <w:r w:rsidR="00B90F9A">
        <w:rPr>
          <w:rFonts w:asciiTheme="minorHAnsi" w:hAnsiTheme="minorHAnsi" w:cstheme="minorHAnsi"/>
          <w:color w:val="000000" w:themeColor="text1"/>
          <w:lang w:val="en-GB"/>
        </w:rPr>
        <w:fldChar w:fldCharType="end"/>
      </w:r>
      <w:r w:rsidR="000136AA">
        <w:rPr>
          <w:rFonts w:asciiTheme="minorHAnsi" w:hAnsiTheme="minorHAnsi" w:cstheme="minorHAnsi"/>
          <w:color w:val="000000" w:themeColor="text1"/>
          <w:lang w:val="en-GB"/>
        </w:rPr>
        <w:t>.</w:t>
      </w:r>
      <w:r w:rsidR="00DB4398" w:rsidRPr="00DB4398">
        <w:rPr>
          <w:rFonts w:asciiTheme="minorHAnsi" w:hAnsiTheme="minorHAnsi" w:cstheme="minorHAnsi"/>
          <w:color w:val="000000" w:themeColor="text1"/>
          <w:lang w:val="en-GB"/>
        </w:rPr>
        <w:t xml:space="preserve"> </w:t>
      </w:r>
      <w:r w:rsidR="000136AA">
        <w:rPr>
          <w:rFonts w:asciiTheme="minorHAnsi" w:hAnsiTheme="minorHAnsi" w:cstheme="minorHAnsi"/>
          <w:color w:val="000000" w:themeColor="text1"/>
          <w:lang w:val="en-GB"/>
        </w:rPr>
        <w:t>A</w:t>
      </w:r>
      <w:r w:rsidR="00DB4398" w:rsidRPr="00DB4398">
        <w:rPr>
          <w:rFonts w:asciiTheme="minorHAnsi" w:hAnsiTheme="minorHAnsi" w:cstheme="minorHAnsi"/>
          <w:color w:val="000000" w:themeColor="text1"/>
          <w:lang w:val="en-GB"/>
        </w:rPr>
        <w:t xml:space="preserve">ll </w:t>
      </w:r>
      <w:r w:rsidR="000136AA">
        <w:rPr>
          <w:rFonts w:asciiTheme="minorHAnsi" w:hAnsiTheme="minorHAnsi" w:cstheme="minorHAnsi"/>
          <w:color w:val="000000" w:themeColor="text1"/>
          <w:lang w:val="en-GB"/>
        </w:rPr>
        <w:t xml:space="preserve">mentioned research areas </w:t>
      </w:r>
      <w:r w:rsidR="00501222">
        <w:rPr>
          <w:rFonts w:asciiTheme="minorHAnsi" w:hAnsiTheme="minorHAnsi" w:cstheme="minorHAnsi"/>
          <w:color w:val="000000" w:themeColor="text1"/>
          <w:lang w:val="en-GB"/>
        </w:rPr>
        <w:t>can</w:t>
      </w:r>
      <w:r w:rsidR="00DB4398" w:rsidRPr="00DB4398">
        <w:rPr>
          <w:rFonts w:asciiTheme="minorHAnsi" w:hAnsiTheme="minorHAnsi" w:cstheme="minorHAnsi"/>
          <w:color w:val="000000" w:themeColor="text1"/>
          <w:lang w:val="en-GB"/>
        </w:rPr>
        <w:t xml:space="preserve"> be facilitated by efficient methods for genetic </w:t>
      </w:r>
      <w:r w:rsidR="00F000FA" w:rsidRPr="00DB4398">
        <w:rPr>
          <w:rFonts w:asciiTheme="minorHAnsi" w:hAnsiTheme="minorHAnsi" w:cstheme="minorHAnsi"/>
          <w:color w:val="000000" w:themeColor="text1"/>
          <w:lang w:val="en-GB"/>
        </w:rPr>
        <w:t>manipulation</w:t>
      </w:r>
      <w:r w:rsidR="00DB4398" w:rsidRPr="00DB4398">
        <w:rPr>
          <w:rFonts w:asciiTheme="minorHAnsi" w:hAnsiTheme="minorHAnsi" w:cstheme="minorHAnsi"/>
          <w:color w:val="000000" w:themeColor="text1"/>
          <w:lang w:val="en-GB"/>
        </w:rPr>
        <w:t xml:space="preserve"> of wild isolates, which are non-axenic</w:t>
      </w:r>
      <w:r w:rsidR="00F27DCC">
        <w:rPr>
          <w:rFonts w:asciiTheme="minorHAnsi" w:hAnsiTheme="minorHAnsi" w:cstheme="minorHAnsi"/>
          <w:color w:val="000000" w:themeColor="text1"/>
          <w:lang w:val="en-GB"/>
        </w:rPr>
        <w:t xml:space="preserve"> and </w:t>
      </w:r>
      <w:r w:rsidR="000C4137">
        <w:rPr>
          <w:rFonts w:asciiTheme="minorHAnsi" w:hAnsiTheme="minorHAnsi" w:cstheme="minorHAnsi"/>
          <w:color w:val="000000" w:themeColor="text1"/>
          <w:lang w:val="en-GB"/>
        </w:rPr>
        <w:t>do not</w:t>
      </w:r>
      <w:r w:rsidR="00F27DCC">
        <w:rPr>
          <w:rFonts w:asciiTheme="minorHAnsi" w:hAnsiTheme="minorHAnsi" w:cstheme="minorHAnsi"/>
          <w:color w:val="000000" w:themeColor="text1"/>
          <w:lang w:val="en-GB"/>
        </w:rPr>
        <w:t xml:space="preserve"> grow in liquid broth</w:t>
      </w:r>
      <w:r w:rsidR="00DB4398" w:rsidRPr="00DB4398">
        <w:rPr>
          <w:rFonts w:asciiTheme="minorHAnsi" w:hAnsiTheme="minorHAnsi" w:cstheme="minorHAnsi"/>
          <w:color w:val="000000" w:themeColor="text1"/>
          <w:lang w:val="en-GB"/>
        </w:rPr>
        <w:t>.</w:t>
      </w:r>
      <w:r w:rsidR="00DE5B10">
        <w:rPr>
          <w:rFonts w:asciiTheme="minorHAnsi" w:hAnsiTheme="minorHAnsi" w:cstheme="minorHAnsi"/>
          <w:color w:val="000000" w:themeColor="text1"/>
          <w:lang w:val="en-GB"/>
        </w:rPr>
        <w:t xml:space="preserve"> </w:t>
      </w:r>
    </w:p>
    <w:p w14:paraId="12C40F76" w14:textId="77777777" w:rsidR="001E3AF1" w:rsidRDefault="001E3AF1" w:rsidP="00B65F9C">
      <w:pPr>
        <w:rPr>
          <w:rFonts w:asciiTheme="minorHAnsi" w:hAnsiTheme="minorHAnsi" w:cstheme="minorHAnsi"/>
          <w:color w:val="000000" w:themeColor="text1"/>
          <w:lang w:val="en-GB"/>
        </w:rPr>
      </w:pPr>
    </w:p>
    <w:p w14:paraId="3306DAF9" w14:textId="61D6FFA4" w:rsidR="00EE2BEA" w:rsidRDefault="00DE5B10" w:rsidP="00B65F9C">
      <w:pPr>
        <w:rPr>
          <w:rFonts w:asciiTheme="minorHAnsi" w:hAnsiTheme="minorHAnsi" w:cstheme="minorHAnsi"/>
          <w:color w:val="000000" w:themeColor="text1"/>
          <w:lang w:val="en-GB"/>
        </w:rPr>
      </w:pPr>
      <w:r>
        <w:rPr>
          <w:rFonts w:asciiTheme="minorHAnsi" w:hAnsiTheme="minorHAnsi" w:cstheme="minorHAnsi"/>
          <w:color w:val="000000" w:themeColor="text1"/>
          <w:lang w:val="en-GB"/>
        </w:rPr>
        <w:t>Our protocol</w:t>
      </w:r>
      <w:r w:rsidR="004A267C">
        <w:rPr>
          <w:rFonts w:asciiTheme="minorHAnsi" w:hAnsiTheme="minorHAnsi" w:cstheme="minorHAnsi"/>
          <w:color w:val="000000" w:themeColor="text1"/>
          <w:lang w:val="en-GB"/>
        </w:rPr>
        <w:t>s</w:t>
      </w:r>
      <w:r>
        <w:rPr>
          <w:rFonts w:asciiTheme="minorHAnsi" w:hAnsiTheme="minorHAnsi" w:cstheme="minorHAnsi"/>
          <w:color w:val="000000" w:themeColor="text1"/>
          <w:lang w:val="en-GB"/>
        </w:rPr>
        <w:t xml:space="preserve"> allow </w:t>
      </w:r>
      <w:r w:rsidR="00501222">
        <w:rPr>
          <w:rFonts w:asciiTheme="minorHAnsi" w:hAnsiTheme="minorHAnsi" w:cstheme="minorHAnsi"/>
          <w:color w:val="000000" w:themeColor="text1"/>
          <w:lang w:val="en-GB"/>
        </w:rPr>
        <w:t xml:space="preserve">for </w:t>
      </w:r>
      <w:r w:rsidR="004A267C">
        <w:rPr>
          <w:rFonts w:asciiTheme="minorHAnsi" w:hAnsiTheme="minorHAnsi" w:cstheme="minorHAnsi"/>
          <w:color w:val="000000" w:themeColor="text1"/>
          <w:lang w:val="en-GB"/>
        </w:rPr>
        <w:t>overcoming</w:t>
      </w:r>
      <w:r w:rsidR="00501222">
        <w:rPr>
          <w:rFonts w:asciiTheme="minorHAnsi" w:hAnsiTheme="minorHAnsi" w:cstheme="minorHAnsi"/>
          <w:color w:val="000000" w:themeColor="text1"/>
          <w:lang w:val="en-GB"/>
        </w:rPr>
        <w:t xml:space="preserve"> of</w:t>
      </w:r>
      <w:r>
        <w:rPr>
          <w:rFonts w:asciiTheme="minorHAnsi" w:hAnsiTheme="minorHAnsi" w:cstheme="minorHAnsi"/>
          <w:color w:val="000000" w:themeColor="text1"/>
          <w:lang w:val="en-GB"/>
        </w:rPr>
        <w:t xml:space="preserve"> th</w:t>
      </w:r>
      <w:r w:rsidR="0063024A">
        <w:rPr>
          <w:rFonts w:asciiTheme="minorHAnsi" w:hAnsiTheme="minorHAnsi" w:cstheme="minorHAnsi"/>
          <w:color w:val="000000" w:themeColor="text1"/>
          <w:lang w:val="en-GB"/>
        </w:rPr>
        <w:t>e</w:t>
      </w:r>
      <w:r>
        <w:rPr>
          <w:rFonts w:asciiTheme="minorHAnsi" w:hAnsiTheme="minorHAnsi" w:cstheme="minorHAnsi"/>
          <w:color w:val="000000" w:themeColor="text1"/>
          <w:lang w:val="en-GB"/>
        </w:rPr>
        <w:t xml:space="preserve"> described </w:t>
      </w:r>
      <w:r w:rsidR="004A267C">
        <w:rPr>
          <w:rFonts w:asciiTheme="minorHAnsi" w:hAnsiTheme="minorHAnsi" w:cstheme="minorHAnsi"/>
          <w:color w:val="000000" w:themeColor="text1"/>
          <w:lang w:val="en-GB"/>
        </w:rPr>
        <w:t xml:space="preserve">limitations. </w:t>
      </w:r>
      <w:r w:rsidR="00405940">
        <w:rPr>
          <w:rFonts w:asciiTheme="minorHAnsi" w:hAnsiTheme="minorHAnsi" w:cstheme="minorHAnsi"/>
          <w:color w:val="000000" w:themeColor="text1"/>
          <w:lang w:val="en-GB"/>
        </w:rPr>
        <w:t>Taken together</w:t>
      </w:r>
      <w:r w:rsidR="00501222">
        <w:rPr>
          <w:rFonts w:asciiTheme="minorHAnsi" w:hAnsiTheme="minorHAnsi" w:cstheme="minorHAnsi"/>
          <w:color w:val="000000" w:themeColor="text1"/>
          <w:lang w:val="en-GB"/>
        </w:rPr>
        <w:t>,</w:t>
      </w:r>
      <w:r w:rsidR="00405940">
        <w:rPr>
          <w:rFonts w:asciiTheme="minorHAnsi" w:hAnsiTheme="minorHAnsi" w:cstheme="minorHAnsi"/>
          <w:color w:val="000000" w:themeColor="text1"/>
          <w:lang w:val="en-GB"/>
        </w:rPr>
        <w:t xml:space="preserve"> the possibility </w:t>
      </w:r>
      <w:r w:rsidR="00501222">
        <w:rPr>
          <w:rFonts w:asciiTheme="minorHAnsi" w:hAnsiTheme="minorHAnsi" w:cstheme="minorHAnsi"/>
          <w:color w:val="000000" w:themeColor="text1"/>
          <w:lang w:val="en-GB"/>
        </w:rPr>
        <w:t>of</w:t>
      </w:r>
      <w:r w:rsidR="00405940">
        <w:rPr>
          <w:rFonts w:asciiTheme="minorHAnsi" w:hAnsiTheme="minorHAnsi" w:cstheme="minorHAnsi"/>
          <w:color w:val="000000" w:themeColor="text1"/>
          <w:lang w:val="en-GB"/>
        </w:rPr>
        <w:t xml:space="preserve"> perform</w:t>
      </w:r>
      <w:r w:rsidR="00501222">
        <w:rPr>
          <w:rFonts w:asciiTheme="minorHAnsi" w:hAnsiTheme="minorHAnsi" w:cstheme="minorHAnsi"/>
          <w:color w:val="000000" w:themeColor="text1"/>
          <w:lang w:val="en-GB"/>
        </w:rPr>
        <w:t>ing</w:t>
      </w:r>
      <w:r w:rsidR="00405940">
        <w:rPr>
          <w:rFonts w:asciiTheme="minorHAnsi" w:hAnsiTheme="minorHAnsi" w:cstheme="minorHAnsi"/>
          <w:color w:val="000000" w:themeColor="text1"/>
          <w:lang w:val="en-GB"/>
        </w:rPr>
        <w:t xml:space="preserve"> genetic manipulations with bacterial grown </w:t>
      </w:r>
      <w:r w:rsidR="00405940" w:rsidRPr="00EF5E77">
        <w:rPr>
          <w:rFonts w:asciiTheme="minorHAnsi" w:hAnsiTheme="minorHAnsi" w:cstheme="minorHAnsi"/>
          <w:i/>
          <w:color w:val="000000" w:themeColor="text1"/>
          <w:lang w:val="en-GB"/>
        </w:rPr>
        <w:t xml:space="preserve">D. </w:t>
      </w:r>
      <w:proofErr w:type="spellStart"/>
      <w:r w:rsidR="00405940" w:rsidRPr="00EF5E77">
        <w:rPr>
          <w:rFonts w:asciiTheme="minorHAnsi" w:hAnsiTheme="minorHAnsi" w:cstheme="minorHAnsi"/>
          <w:i/>
          <w:color w:val="000000" w:themeColor="text1"/>
          <w:lang w:val="en-GB"/>
        </w:rPr>
        <w:t>discoideum</w:t>
      </w:r>
      <w:proofErr w:type="spellEnd"/>
      <w:r w:rsidR="00405940">
        <w:rPr>
          <w:rFonts w:asciiTheme="minorHAnsi" w:hAnsiTheme="minorHAnsi" w:cstheme="minorHAnsi"/>
          <w:color w:val="000000" w:themeColor="text1"/>
          <w:lang w:val="en-GB"/>
        </w:rPr>
        <w:t xml:space="preserve"> cells</w:t>
      </w:r>
      <w:r w:rsidR="00E3507C">
        <w:rPr>
          <w:rFonts w:asciiTheme="minorHAnsi" w:hAnsiTheme="minorHAnsi" w:cstheme="minorHAnsi"/>
          <w:color w:val="000000" w:themeColor="text1"/>
          <w:lang w:val="en-GB"/>
        </w:rPr>
        <w:t xml:space="preserve"> </w:t>
      </w:r>
      <w:r w:rsidR="00501222">
        <w:rPr>
          <w:rFonts w:asciiTheme="minorHAnsi" w:hAnsiTheme="minorHAnsi" w:cstheme="minorHAnsi"/>
          <w:color w:val="000000" w:themeColor="text1"/>
          <w:lang w:val="en-GB"/>
        </w:rPr>
        <w:t>holds</w:t>
      </w:r>
      <w:r w:rsidR="00E3507C">
        <w:rPr>
          <w:rFonts w:asciiTheme="minorHAnsi" w:hAnsiTheme="minorHAnsi" w:cstheme="minorHAnsi"/>
          <w:color w:val="000000" w:themeColor="text1"/>
          <w:lang w:val="en-GB"/>
        </w:rPr>
        <w:t xml:space="preserve"> benefits for all </w:t>
      </w:r>
      <w:proofErr w:type="spellStart"/>
      <w:r w:rsidR="00047E5C" w:rsidRPr="005B4FC5">
        <w:rPr>
          <w:rFonts w:asciiTheme="minorHAnsi" w:hAnsiTheme="minorHAnsi" w:cstheme="minorHAnsi"/>
          <w:i/>
          <w:color w:val="000000" w:themeColor="text1"/>
          <w:lang w:val="en-GB"/>
        </w:rPr>
        <w:t>Dictyostelium</w:t>
      </w:r>
      <w:proofErr w:type="spellEnd"/>
      <w:r w:rsidR="00047E5C">
        <w:rPr>
          <w:rFonts w:asciiTheme="minorHAnsi" w:hAnsiTheme="minorHAnsi" w:cstheme="minorHAnsi"/>
          <w:color w:val="000000" w:themeColor="text1"/>
          <w:lang w:val="en-GB"/>
        </w:rPr>
        <w:t xml:space="preserve"> researchers</w:t>
      </w:r>
      <w:r w:rsidR="00501222">
        <w:rPr>
          <w:rFonts w:asciiTheme="minorHAnsi" w:hAnsiTheme="minorHAnsi" w:cstheme="minorHAnsi"/>
          <w:color w:val="000000" w:themeColor="text1"/>
          <w:lang w:val="en-GB"/>
        </w:rPr>
        <w:t>,</w:t>
      </w:r>
      <w:r w:rsidR="00047E5C">
        <w:rPr>
          <w:rFonts w:asciiTheme="minorHAnsi" w:hAnsiTheme="minorHAnsi" w:cstheme="minorHAnsi"/>
          <w:color w:val="000000" w:themeColor="text1"/>
          <w:lang w:val="en-GB"/>
        </w:rPr>
        <w:t xml:space="preserve"> even if it is just the increased speed of the selection process due to faster growth of the amoeba (4</w:t>
      </w:r>
      <w:r w:rsidR="000B5604">
        <w:rPr>
          <w:rFonts w:asciiTheme="minorHAnsi" w:hAnsiTheme="minorHAnsi" w:cstheme="minorHAnsi"/>
          <w:color w:val="000000" w:themeColor="text1"/>
          <w:lang w:val="en-GB"/>
        </w:rPr>
        <w:t xml:space="preserve"> </w:t>
      </w:r>
      <w:r w:rsidR="00047E5C">
        <w:rPr>
          <w:rFonts w:asciiTheme="minorHAnsi" w:hAnsiTheme="minorHAnsi" w:cstheme="minorHAnsi"/>
          <w:color w:val="000000" w:themeColor="text1"/>
          <w:lang w:val="en-GB"/>
        </w:rPr>
        <w:t>h doubling time) on bacteria compared to growth in axenic medi</w:t>
      </w:r>
      <w:r w:rsidR="00501222">
        <w:rPr>
          <w:rFonts w:asciiTheme="minorHAnsi" w:hAnsiTheme="minorHAnsi" w:cstheme="minorHAnsi"/>
          <w:color w:val="000000" w:themeColor="text1"/>
          <w:lang w:val="en-GB"/>
        </w:rPr>
        <w:t>a</w:t>
      </w:r>
      <w:r w:rsidR="00047E5C">
        <w:rPr>
          <w:rFonts w:asciiTheme="minorHAnsi" w:hAnsiTheme="minorHAnsi" w:cstheme="minorHAnsi"/>
          <w:color w:val="000000" w:themeColor="text1"/>
          <w:lang w:val="en-GB"/>
        </w:rPr>
        <w:t xml:space="preserve"> (10</w:t>
      </w:r>
      <w:r w:rsidR="000B5604">
        <w:rPr>
          <w:rFonts w:asciiTheme="minorHAnsi" w:hAnsiTheme="minorHAnsi" w:cstheme="minorHAnsi"/>
          <w:color w:val="000000" w:themeColor="text1"/>
          <w:lang w:val="en-GB"/>
        </w:rPr>
        <w:t xml:space="preserve"> </w:t>
      </w:r>
      <w:r w:rsidR="00047E5C">
        <w:rPr>
          <w:rFonts w:asciiTheme="minorHAnsi" w:hAnsiTheme="minorHAnsi" w:cstheme="minorHAnsi"/>
          <w:color w:val="000000" w:themeColor="text1"/>
          <w:lang w:val="en-GB"/>
        </w:rPr>
        <w:t>h doubling time).</w:t>
      </w:r>
    </w:p>
    <w:p w14:paraId="6E38076C" w14:textId="4594BE18" w:rsidR="00B32616" w:rsidRPr="001B1519" w:rsidRDefault="00B32616" w:rsidP="00B65F9C">
      <w:pPr>
        <w:rPr>
          <w:rFonts w:asciiTheme="minorHAnsi" w:hAnsiTheme="minorHAnsi" w:cstheme="minorHAnsi"/>
          <w:b/>
          <w:color w:val="000000" w:themeColor="text1"/>
        </w:rPr>
      </w:pPr>
    </w:p>
    <w:p w14:paraId="0FB00109" w14:textId="77777777" w:rsidR="00941CA8" w:rsidRDefault="00B32616" w:rsidP="00B65F9C">
      <w:pPr>
        <w:rPr>
          <w:rFonts w:asciiTheme="minorHAnsi" w:hAnsiTheme="minorHAnsi" w:cstheme="minorHAnsi"/>
        </w:rPr>
      </w:pPr>
      <w:bookmarkStart w:id="4" w:name="Protocol"/>
      <w:r w:rsidRPr="001B1519">
        <w:rPr>
          <w:rFonts w:asciiTheme="minorHAnsi" w:hAnsiTheme="minorHAnsi" w:cstheme="minorHAnsi"/>
          <w:b/>
        </w:rPr>
        <w:t>PROTOCOL</w:t>
      </w:r>
      <w:bookmarkEnd w:id="4"/>
      <w:r w:rsidRPr="001B1519">
        <w:rPr>
          <w:rFonts w:asciiTheme="minorHAnsi" w:hAnsiTheme="minorHAnsi" w:cstheme="minorHAnsi"/>
          <w:b/>
          <w:bCs/>
        </w:rPr>
        <w:t>:</w:t>
      </w:r>
      <w:r w:rsidRPr="001B1519">
        <w:rPr>
          <w:rFonts w:asciiTheme="minorHAnsi" w:hAnsiTheme="minorHAnsi" w:cstheme="minorHAnsi"/>
        </w:rPr>
        <w:t xml:space="preserve"> </w:t>
      </w:r>
    </w:p>
    <w:p w14:paraId="2BC219D9" w14:textId="77777777" w:rsidR="00941CA8" w:rsidRDefault="00941CA8" w:rsidP="00B65F9C">
      <w:pPr>
        <w:rPr>
          <w:rFonts w:asciiTheme="minorHAnsi" w:hAnsiTheme="minorHAnsi" w:cstheme="minorHAnsi"/>
        </w:rPr>
      </w:pPr>
    </w:p>
    <w:p w14:paraId="5C7E664F" w14:textId="42907E05" w:rsidR="00941CA8" w:rsidRPr="00AE2737" w:rsidRDefault="00941CA8" w:rsidP="00B65F9C">
      <w:pPr>
        <w:pStyle w:val="ListParagraph"/>
        <w:numPr>
          <w:ilvl w:val="0"/>
          <w:numId w:val="26"/>
        </w:numPr>
        <w:ind w:left="0" w:firstLine="0"/>
        <w:rPr>
          <w:rFonts w:asciiTheme="minorHAnsi" w:hAnsiTheme="minorHAnsi" w:cstheme="minorHAnsi"/>
          <w:b/>
          <w:highlight w:val="yellow"/>
        </w:rPr>
      </w:pPr>
      <w:r w:rsidRPr="00AE2737">
        <w:rPr>
          <w:rFonts w:asciiTheme="minorHAnsi" w:hAnsiTheme="minorHAnsi" w:cstheme="minorHAnsi"/>
          <w:b/>
          <w:highlight w:val="yellow"/>
        </w:rPr>
        <w:t xml:space="preserve">Preparation of </w:t>
      </w:r>
      <w:r w:rsidR="00893484" w:rsidRPr="00AE2737">
        <w:rPr>
          <w:rFonts w:asciiTheme="minorHAnsi" w:hAnsiTheme="minorHAnsi" w:cstheme="minorHAnsi"/>
          <w:b/>
          <w:highlight w:val="yellow"/>
        </w:rPr>
        <w:t>C</w:t>
      </w:r>
      <w:r w:rsidR="00CA55EA" w:rsidRPr="00AE2737">
        <w:rPr>
          <w:rFonts w:asciiTheme="minorHAnsi" w:hAnsiTheme="minorHAnsi" w:cstheme="minorHAnsi"/>
          <w:b/>
          <w:highlight w:val="yellow"/>
        </w:rPr>
        <w:t xml:space="preserve">ells and </w:t>
      </w:r>
      <w:r w:rsidR="00893484" w:rsidRPr="00AE2737">
        <w:rPr>
          <w:rFonts w:asciiTheme="minorHAnsi" w:hAnsiTheme="minorHAnsi" w:cstheme="minorHAnsi"/>
          <w:b/>
          <w:highlight w:val="yellow"/>
        </w:rPr>
        <w:t>M</w:t>
      </w:r>
      <w:r w:rsidR="00CA55EA" w:rsidRPr="00AE2737">
        <w:rPr>
          <w:rFonts w:asciiTheme="minorHAnsi" w:hAnsiTheme="minorHAnsi" w:cstheme="minorHAnsi"/>
          <w:b/>
          <w:highlight w:val="yellow"/>
        </w:rPr>
        <w:t>aterials</w:t>
      </w:r>
      <w:r w:rsidR="009D2CC3" w:rsidRPr="00AE2737">
        <w:rPr>
          <w:rFonts w:asciiTheme="minorHAnsi" w:hAnsiTheme="minorHAnsi" w:cstheme="minorHAnsi"/>
          <w:b/>
          <w:highlight w:val="yellow"/>
        </w:rPr>
        <w:t xml:space="preserve"> </w:t>
      </w:r>
    </w:p>
    <w:p w14:paraId="671F990B" w14:textId="77777777" w:rsidR="00F024DE" w:rsidRPr="000144CC" w:rsidRDefault="00F024DE" w:rsidP="00B65F9C">
      <w:pPr>
        <w:rPr>
          <w:rFonts w:asciiTheme="minorHAnsi" w:hAnsiTheme="minorHAnsi" w:cstheme="minorHAnsi"/>
          <w:b/>
          <w:highlight w:val="yellow"/>
        </w:rPr>
      </w:pPr>
    </w:p>
    <w:p w14:paraId="0E5E5FA6" w14:textId="764D68BF" w:rsidR="009D699E" w:rsidRPr="00B65F9C" w:rsidRDefault="00047E5C" w:rsidP="00B65F9C">
      <w:pPr>
        <w:pStyle w:val="ListParagraph"/>
        <w:numPr>
          <w:ilvl w:val="1"/>
          <w:numId w:val="26"/>
        </w:numPr>
        <w:ind w:left="0" w:firstLine="0"/>
        <w:rPr>
          <w:rFonts w:asciiTheme="minorHAnsi" w:hAnsiTheme="minorHAnsi" w:cstheme="minorHAnsi"/>
          <w:b/>
          <w:highlight w:val="yellow"/>
        </w:rPr>
      </w:pPr>
      <w:proofErr w:type="spellStart"/>
      <w:r w:rsidRPr="00B65F9C">
        <w:rPr>
          <w:rFonts w:asciiTheme="minorHAnsi" w:hAnsiTheme="minorHAnsi" w:cstheme="minorHAnsi"/>
          <w:b/>
          <w:highlight w:val="yellow"/>
        </w:rPr>
        <w:t>SorMC</w:t>
      </w:r>
      <w:proofErr w:type="spellEnd"/>
      <w:r w:rsidRPr="00B65F9C">
        <w:rPr>
          <w:rFonts w:asciiTheme="minorHAnsi" w:hAnsiTheme="minorHAnsi" w:cstheme="minorHAnsi"/>
          <w:b/>
          <w:highlight w:val="yellow"/>
        </w:rPr>
        <w:t xml:space="preserve"> </w:t>
      </w:r>
      <w:r w:rsidR="009D699E" w:rsidRPr="00B65F9C">
        <w:rPr>
          <w:rFonts w:asciiTheme="minorHAnsi" w:hAnsiTheme="minorHAnsi" w:cstheme="minorHAnsi"/>
          <w:b/>
          <w:highlight w:val="yellow"/>
        </w:rPr>
        <w:t>buffer preparation</w:t>
      </w:r>
    </w:p>
    <w:p w14:paraId="7F7C2420" w14:textId="77777777" w:rsidR="009D699E" w:rsidRDefault="009D699E" w:rsidP="00B65F9C">
      <w:pPr>
        <w:pStyle w:val="ListParagraph"/>
        <w:ind w:left="0"/>
        <w:rPr>
          <w:rFonts w:asciiTheme="minorHAnsi" w:hAnsiTheme="minorHAnsi" w:cstheme="minorHAnsi"/>
          <w:highlight w:val="yellow"/>
        </w:rPr>
      </w:pPr>
    </w:p>
    <w:p w14:paraId="6C2B236E" w14:textId="714E4D26" w:rsidR="00893484" w:rsidRPr="009D699E" w:rsidRDefault="00893484" w:rsidP="00B65F9C">
      <w:pPr>
        <w:pStyle w:val="ListParagraph"/>
        <w:numPr>
          <w:ilvl w:val="2"/>
          <w:numId w:val="26"/>
        </w:numPr>
        <w:ind w:left="0" w:firstLine="0"/>
        <w:rPr>
          <w:rFonts w:asciiTheme="minorHAnsi" w:hAnsiTheme="minorHAnsi" w:cstheme="minorHAnsi"/>
          <w:highlight w:val="yellow"/>
        </w:rPr>
      </w:pPr>
      <w:r w:rsidRPr="00893484">
        <w:rPr>
          <w:rFonts w:asciiTheme="minorHAnsi" w:hAnsiTheme="minorHAnsi" w:cstheme="minorHAnsi"/>
          <w:highlight w:val="yellow"/>
        </w:rPr>
        <w:t>Prepare</w:t>
      </w:r>
      <w:r>
        <w:rPr>
          <w:rFonts w:asciiTheme="minorHAnsi" w:hAnsiTheme="minorHAnsi" w:cstheme="minorHAnsi"/>
          <w:highlight w:val="yellow"/>
        </w:rPr>
        <w:t xml:space="preserve"> 100 mL of </w:t>
      </w:r>
      <w:r w:rsidR="009D699E">
        <w:rPr>
          <w:rFonts w:asciiTheme="minorHAnsi" w:hAnsiTheme="minorHAnsi" w:cstheme="minorHAnsi"/>
          <w:highlight w:val="yellow"/>
        </w:rPr>
        <w:t xml:space="preserve">100x </w:t>
      </w:r>
      <w:proofErr w:type="spellStart"/>
      <w:r w:rsidR="00047E5C">
        <w:rPr>
          <w:rFonts w:asciiTheme="minorHAnsi" w:hAnsiTheme="minorHAnsi" w:cstheme="minorHAnsi"/>
          <w:highlight w:val="yellow"/>
        </w:rPr>
        <w:t>SorMC</w:t>
      </w:r>
      <w:proofErr w:type="spellEnd"/>
      <w:r w:rsidR="00047E5C">
        <w:rPr>
          <w:rFonts w:asciiTheme="minorHAnsi" w:hAnsiTheme="minorHAnsi" w:cstheme="minorHAnsi"/>
          <w:highlight w:val="yellow"/>
        </w:rPr>
        <w:t xml:space="preserve"> </w:t>
      </w:r>
      <w:r>
        <w:rPr>
          <w:rFonts w:asciiTheme="minorHAnsi" w:hAnsiTheme="minorHAnsi" w:cstheme="minorHAnsi"/>
          <w:highlight w:val="yellow"/>
        </w:rPr>
        <w:t>(</w:t>
      </w:r>
      <w:r w:rsidRPr="00893484">
        <w:rPr>
          <w:rFonts w:asciiTheme="minorHAnsi" w:hAnsiTheme="minorHAnsi" w:cstheme="minorHAnsi"/>
          <w:highlight w:val="yellow"/>
          <w:lang w:val="en-GB"/>
        </w:rPr>
        <w:t>Sorensen buffer including MgCl</w:t>
      </w:r>
      <w:r w:rsidRPr="00893484">
        <w:rPr>
          <w:rFonts w:asciiTheme="minorHAnsi" w:hAnsiTheme="minorHAnsi" w:cstheme="minorHAnsi"/>
          <w:highlight w:val="yellow"/>
          <w:vertAlign w:val="subscript"/>
          <w:lang w:val="en-GB"/>
        </w:rPr>
        <w:t>2</w:t>
      </w:r>
      <w:r w:rsidRPr="00893484">
        <w:rPr>
          <w:rFonts w:asciiTheme="minorHAnsi" w:hAnsiTheme="minorHAnsi" w:cstheme="minorHAnsi"/>
          <w:highlight w:val="yellow"/>
          <w:lang w:val="en-GB"/>
        </w:rPr>
        <w:t xml:space="preserve"> and CaCl</w:t>
      </w:r>
      <w:r w:rsidRPr="00893484">
        <w:rPr>
          <w:rFonts w:asciiTheme="minorHAnsi" w:hAnsiTheme="minorHAnsi" w:cstheme="minorHAnsi"/>
          <w:highlight w:val="yellow"/>
          <w:vertAlign w:val="subscript"/>
          <w:lang w:val="en-GB"/>
        </w:rPr>
        <w:t>2</w:t>
      </w:r>
      <w:r>
        <w:rPr>
          <w:rFonts w:asciiTheme="minorHAnsi" w:hAnsiTheme="minorHAnsi" w:cstheme="minorHAnsi"/>
          <w:highlight w:val="yellow"/>
          <w:lang w:val="en-GB"/>
        </w:rPr>
        <w:t xml:space="preserve">) buffer by dissolving </w:t>
      </w:r>
      <w:r w:rsidRPr="000144CC">
        <w:rPr>
          <w:highlight w:val="yellow"/>
        </w:rPr>
        <w:t xml:space="preserve">20.36 g </w:t>
      </w:r>
      <w:r w:rsidR="00501222">
        <w:rPr>
          <w:highlight w:val="yellow"/>
        </w:rPr>
        <w:t xml:space="preserve">of </w:t>
      </w:r>
      <w:r w:rsidRPr="000144CC">
        <w:rPr>
          <w:highlight w:val="yellow"/>
        </w:rPr>
        <w:t>KH</w:t>
      </w:r>
      <w:r w:rsidRPr="000144CC">
        <w:rPr>
          <w:highlight w:val="yellow"/>
          <w:vertAlign w:val="subscript"/>
        </w:rPr>
        <w:t>2</w:t>
      </w:r>
      <w:r w:rsidRPr="000144CC">
        <w:rPr>
          <w:highlight w:val="yellow"/>
        </w:rPr>
        <w:t>PO</w:t>
      </w:r>
      <w:r w:rsidRPr="000144CC">
        <w:rPr>
          <w:highlight w:val="yellow"/>
          <w:vertAlign w:val="subscript"/>
        </w:rPr>
        <w:t>4</w:t>
      </w:r>
      <w:r w:rsidR="00C45B78">
        <w:rPr>
          <w:highlight w:val="yellow"/>
          <w:vertAlign w:val="subscript"/>
        </w:rPr>
        <w:t xml:space="preserve"> </w:t>
      </w:r>
      <w:r w:rsidR="00C45B78">
        <w:rPr>
          <w:highlight w:val="yellow"/>
        </w:rPr>
        <w:t>(15</w:t>
      </w:r>
      <w:r w:rsidR="00501222">
        <w:rPr>
          <w:highlight w:val="yellow"/>
        </w:rPr>
        <w:t xml:space="preserve"> </w:t>
      </w:r>
      <w:r w:rsidR="00C45B78">
        <w:rPr>
          <w:highlight w:val="yellow"/>
        </w:rPr>
        <w:t>mM)</w:t>
      </w:r>
      <w:r>
        <w:rPr>
          <w:highlight w:val="yellow"/>
        </w:rPr>
        <w:t xml:space="preserve"> and </w:t>
      </w:r>
      <w:r w:rsidRPr="000144CC">
        <w:rPr>
          <w:highlight w:val="yellow"/>
        </w:rPr>
        <w:t>5.47 g of Na</w:t>
      </w:r>
      <w:r w:rsidRPr="000144CC">
        <w:rPr>
          <w:highlight w:val="yellow"/>
          <w:vertAlign w:val="subscript"/>
        </w:rPr>
        <w:t>2</w:t>
      </w:r>
      <w:r w:rsidRPr="000144CC">
        <w:rPr>
          <w:highlight w:val="yellow"/>
        </w:rPr>
        <w:t>HPO</w:t>
      </w:r>
      <w:r w:rsidRPr="000144CC">
        <w:rPr>
          <w:highlight w:val="yellow"/>
          <w:vertAlign w:val="subscript"/>
        </w:rPr>
        <w:t>4</w:t>
      </w:r>
      <w:r w:rsidRPr="000144CC">
        <w:rPr>
          <w:rFonts w:cstheme="minorHAnsi"/>
          <w:highlight w:val="yellow"/>
        </w:rPr>
        <w:t>·</w:t>
      </w:r>
      <w:r w:rsidRPr="000144CC">
        <w:rPr>
          <w:highlight w:val="yellow"/>
        </w:rPr>
        <w:t>7 H</w:t>
      </w:r>
      <w:r w:rsidRPr="000144CC">
        <w:rPr>
          <w:highlight w:val="yellow"/>
          <w:vertAlign w:val="subscript"/>
        </w:rPr>
        <w:t>2</w:t>
      </w:r>
      <w:r w:rsidRPr="000144CC">
        <w:rPr>
          <w:highlight w:val="yellow"/>
        </w:rPr>
        <w:t xml:space="preserve">O in </w:t>
      </w:r>
      <w:r w:rsidR="001E3AF1">
        <w:rPr>
          <w:highlight w:val="yellow"/>
        </w:rPr>
        <w:t xml:space="preserve">100 </w:t>
      </w:r>
      <w:r w:rsidR="009D699E">
        <w:rPr>
          <w:highlight w:val="yellow"/>
        </w:rPr>
        <w:t>mL</w:t>
      </w:r>
      <w:r w:rsidR="00501222">
        <w:rPr>
          <w:highlight w:val="yellow"/>
        </w:rPr>
        <w:t xml:space="preserve"> of</w:t>
      </w:r>
      <w:r>
        <w:rPr>
          <w:highlight w:val="yellow"/>
        </w:rPr>
        <w:t xml:space="preserve"> ddH</w:t>
      </w:r>
      <w:r w:rsidRPr="005B4FC5">
        <w:rPr>
          <w:highlight w:val="yellow"/>
          <w:vertAlign w:val="subscript"/>
        </w:rPr>
        <w:t>2</w:t>
      </w:r>
      <w:r>
        <w:rPr>
          <w:highlight w:val="yellow"/>
        </w:rPr>
        <w:t>O</w:t>
      </w:r>
      <w:r w:rsidRPr="000144CC">
        <w:rPr>
          <w:highlight w:val="yellow"/>
        </w:rPr>
        <w:t xml:space="preserve"> wate</w:t>
      </w:r>
      <w:r>
        <w:rPr>
          <w:highlight w:val="yellow"/>
        </w:rPr>
        <w:t xml:space="preserve">r. </w:t>
      </w:r>
      <w:r w:rsidR="00C45B78">
        <w:rPr>
          <w:highlight w:val="yellow"/>
        </w:rPr>
        <w:t>Stir the solution at room temperature</w:t>
      </w:r>
      <w:r w:rsidR="00501222">
        <w:rPr>
          <w:highlight w:val="yellow"/>
        </w:rPr>
        <w:t xml:space="preserve"> (RT)</w:t>
      </w:r>
      <w:r w:rsidR="00C45B78">
        <w:rPr>
          <w:highlight w:val="yellow"/>
        </w:rPr>
        <w:t xml:space="preserve"> and bring the volume to 100 mL with dH</w:t>
      </w:r>
      <w:r w:rsidR="00C45B78" w:rsidRPr="00C45B78">
        <w:rPr>
          <w:highlight w:val="yellow"/>
          <w:vertAlign w:val="subscript"/>
        </w:rPr>
        <w:t>2</w:t>
      </w:r>
      <w:r w:rsidR="00C45B78">
        <w:rPr>
          <w:highlight w:val="yellow"/>
        </w:rPr>
        <w:t xml:space="preserve">O. </w:t>
      </w:r>
    </w:p>
    <w:p w14:paraId="35B4324F" w14:textId="2DBC85DF" w:rsidR="009D699E" w:rsidRPr="009D699E" w:rsidRDefault="009D699E" w:rsidP="00B65F9C">
      <w:pPr>
        <w:pStyle w:val="ListParagraph"/>
        <w:ind w:left="0"/>
        <w:rPr>
          <w:rFonts w:asciiTheme="minorHAnsi" w:hAnsiTheme="minorHAnsi" w:cstheme="minorHAnsi"/>
        </w:rPr>
      </w:pPr>
    </w:p>
    <w:p w14:paraId="0FAD8116" w14:textId="46AE5163" w:rsidR="009D699E" w:rsidRPr="009D699E" w:rsidRDefault="009D699E" w:rsidP="00B65F9C">
      <w:r w:rsidRPr="00B65F9C">
        <w:rPr>
          <w:rFonts w:asciiTheme="minorHAnsi" w:hAnsiTheme="minorHAnsi" w:cstheme="minorHAnsi"/>
        </w:rPr>
        <w:t>N</w:t>
      </w:r>
      <w:r w:rsidR="00501222">
        <w:rPr>
          <w:rFonts w:asciiTheme="minorHAnsi" w:hAnsiTheme="minorHAnsi" w:cstheme="minorHAnsi"/>
        </w:rPr>
        <w:t>OTE</w:t>
      </w:r>
      <w:r w:rsidRPr="00B65F9C">
        <w:rPr>
          <w:rFonts w:asciiTheme="minorHAnsi" w:hAnsiTheme="minorHAnsi" w:cstheme="minorHAnsi"/>
        </w:rPr>
        <w:t>:</w:t>
      </w:r>
      <w:r w:rsidRPr="009D699E">
        <w:rPr>
          <w:rFonts w:asciiTheme="minorHAnsi" w:hAnsiTheme="minorHAnsi" w:cstheme="minorHAnsi"/>
        </w:rPr>
        <w:t xml:space="preserve"> </w:t>
      </w:r>
      <w:r w:rsidRPr="009D699E">
        <w:t xml:space="preserve">The resulting buffer has a pH of 6 and does not need further adjusting. </w:t>
      </w:r>
    </w:p>
    <w:p w14:paraId="471937CA" w14:textId="77777777" w:rsidR="009D699E" w:rsidRDefault="009D699E" w:rsidP="00B65F9C">
      <w:pPr>
        <w:pStyle w:val="ListParagraph"/>
        <w:ind w:left="0"/>
        <w:rPr>
          <w:rFonts w:asciiTheme="minorHAnsi" w:hAnsiTheme="minorHAnsi" w:cstheme="minorHAnsi"/>
          <w:highlight w:val="yellow"/>
        </w:rPr>
      </w:pPr>
    </w:p>
    <w:p w14:paraId="558A1C1A" w14:textId="2D9476E4" w:rsidR="009D699E" w:rsidRPr="009D699E" w:rsidRDefault="008C6C1D" w:rsidP="00B65F9C">
      <w:pPr>
        <w:pStyle w:val="ListParagraph"/>
        <w:numPr>
          <w:ilvl w:val="2"/>
          <w:numId w:val="26"/>
        </w:numPr>
        <w:ind w:left="0" w:firstLine="0"/>
        <w:rPr>
          <w:rFonts w:asciiTheme="minorHAnsi" w:hAnsiTheme="minorHAnsi" w:cstheme="minorHAnsi"/>
          <w:highlight w:val="yellow"/>
        </w:rPr>
      </w:pPr>
      <w:r>
        <w:rPr>
          <w:rFonts w:asciiTheme="minorHAnsi" w:hAnsiTheme="minorHAnsi" w:cstheme="minorHAnsi"/>
          <w:highlight w:val="yellow"/>
        </w:rPr>
        <w:t>Produce</w:t>
      </w:r>
      <w:r w:rsidR="009D699E" w:rsidRPr="009D699E">
        <w:rPr>
          <w:rFonts w:asciiTheme="minorHAnsi" w:hAnsiTheme="minorHAnsi" w:cstheme="minorHAnsi"/>
          <w:highlight w:val="yellow"/>
        </w:rPr>
        <w:t xml:space="preserve"> </w:t>
      </w:r>
      <w:r w:rsidR="00047E5C">
        <w:rPr>
          <w:rFonts w:asciiTheme="minorHAnsi" w:hAnsiTheme="minorHAnsi" w:cstheme="minorHAnsi"/>
          <w:highlight w:val="yellow"/>
        </w:rPr>
        <w:t>1000</w:t>
      </w:r>
      <w:r w:rsidR="00047E5C" w:rsidRPr="009D699E">
        <w:rPr>
          <w:rFonts w:asciiTheme="minorHAnsi" w:hAnsiTheme="minorHAnsi" w:cstheme="minorHAnsi"/>
          <w:highlight w:val="yellow"/>
        </w:rPr>
        <w:t xml:space="preserve"> </w:t>
      </w:r>
      <w:r w:rsidR="009D699E" w:rsidRPr="009D699E">
        <w:rPr>
          <w:rFonts w:asciiTheme="minorHAnsi" w:hAnsiTheme="minorHAnsi" w:cstheme="minorHAnsi"/>
          <w:highlight w:val="yellow"/>
        </w:rPr>
        <w:t xml:space="preserve">mL of 1x working solution in </w:t>
      </w:r>
      <w:r w:rsidR="009D699E" w:rsidRPr="009D699E">
        <w:rPr>
          <w:highlight w:val="yellow"/>
        </w:rPr>
        <w:t>d</w:t>
      </w:r>
      <w:r w:rsidR="007877C8">
        <w:rPr>
          <w:highlight w:val="yellow"/>
        </w:rPr>
        <w:t>d</w:t>
      </w:r>
      <w:r w:rsidR="009D699E" w:rsidRPr="009D699E">
        <w:rPr>
          <w:highlight w:val="yellow"/>
        </w:rPr>
        <w:t>H</w:t>
      </w:r>
      <w:r w:rsidR="009D699E" w:rsidRPr="009D699E">
        <w:rPr>
          <w:highlight w:val="yellow"/>
          <w:vertAlign w:val="subscript"/>
        </w:rPr>
        <w:t>2</w:t>
      </w:r>
      <w:r w:rsidR="009D699E" w:rsidRPr="009D699E">
        <w:rPr>
          <w:highlight w:val="yellow"/>
        </w:rPr>
        <w:t xml:space="preserve">O. Add </w:t>
      </w:r>
      <w:r w:rsidR="009D699E" w:rsidRPr="009D699E">
        <w:rPr>
          <w:rFonts w:asciiTheme="minorHAnsi" w:hAnsiTheme="minorHAnsi" w:cstheme="minorHAnsi"/>
          <w:highlight w:val="yellow"/>
          <w:lang w:val="en-GB"/>
        </w:rPr>
        <w:t>50 µL</w:t>
      </w:r>
      <w:r w:rsidR="009D699E" w:rsidRPr="009D699E">
        <w:rPr>
          <w:highlight w:val="yellow"/>
        </w:rPr>
        <w:t xml:space="preserve"> each of </w:t>
      </w:r>
      <w:r w:rsidR="009D699E" w:rsidRPr="009D699E">
        <w:rPr>
          <w:rFonts w:asciiTheme="minorHAnsi" w:hAnsiTheme="minorHAnsi" w:cstheme="minorHAnsi"/>
          <w:highlight w:val="yellow"/>
          <w:lang w:val="en-GB"/>
        </w:rPr>
        <w:t>MgCl</w:t>
      </w:r>
      <w:r w:rsidR="009D699E" w:rsidRPr="009D699E">
        <w:rPr>
          <w:rFonts w:asciiTheme="minorHAnsi" w:hAnsiTheme="minorHAnsi" w:cstheme="minorHAnsi"/>
          <w:highlight w:val="yellow"/>
          <w:vertAlign w:val="subscript"/>
          <w:lang w:val="en-GB"/>
        </w:rPr>
        <w:t xml:space="preserve">2 </w:t>
      </w:r>
      <w:r w:rsidR="009D699E" w:rsidRPr="009D699E">
        <w:rPr>
          <w:rFonts w:asciiTheme="minorHAnsi" w:hAnsiTheme="minorHAnsi" w:cstheme="minorHAnsi"/>
          <w:highlight w:val="yellow"/>
          <w:lang w:val="en-GB"/>
        </w:rPr>
        <w:t>and CaCl</w:t>
      </w:r>
      <w:r w:rsidR="009D699E" w:rsidRPr="009D699E">
        <w:rPr>
          <w:rFonts w:asciiTheme="minorHAnsi" w:hAnsiTheme="minorHAnsi" w:cstheme="minorHAnsi"/>
          <w:highlight w:val="yellow"/>
          <w:vertAlign w:val="subscript"/>
          <w:lang w:val="en-GB"/>
        </w:rPr>
        <w:t xml:space="preserve">2 </w:t>
      </w:r>
      <w:r w:rsidR="009D699E" w:rsidRPr="009D699E">
        <w:rPr>
          <w:rFonts w:asciiTheme="minorHAnsi" w:hAnsiTheme="minorHAnsi" w:cstheme="minorHAnsi"/>
          <w:highlight w:val="yellow"/>
          <w:lang w:val="en-GB"/>
        </w:rPr>
        <w:t xml:space="preserve">to </w:t>
      </w:r>
      <w:r>
        <w:rPr>
          <w:rFonts w:asciiTheme="minorHAnsi" w:hAnsiTheme="minorHAnsi" w:cstheme="minorHAnsi"/>
          <w:highlight w:val="yellow"/>
          <w:lang w:val="en-GB"/>
        </w:rPr>
        <w:t>achieve</w:t>
      </w:r>
      <w:r w:rsidR="009D699E" w:rsidRPr="009D699E">
        <w:rPr>
          <w:rFonts w:asciiTheme="minorHAnsi" w:hAnsiTheme="minorHAnsi" w:cstheme="minorHAnsi"/>
          <w:highlight w:val="yellow"/>
          <w:lang w:val="en-GB"/>
        </w:rPr>
        <w:t xml:space="preserve"> final concentration</w:t>
      </w:r>
      <w:r>
        <w:rPr>
          <w:rFonts w:asciiTheme="minorHAnsi" w:hAnsiTheme="minorHAnsi" w:cstheme="minorHAnsi"/>
          <w:highlight w:val="yellow"/>
          <w:lang w:val="en-GB"/>
        </w:rPr>
        <w:t>s</w:t>
      </w:r>
      <w:r w:rsidR="009D699E" w:rsidRPr="009D699E">
        <w:rPr>
          <w:rFonts w:asciiTheme="minorHAnsi" w:hAnsiTheme="minorHAnsi" w:cstheme="minorHAnsi"/>
          <w:highlight w:val="yellow"/>
          <w:lang w:val="en-GB"/>
        </w:rPr>
        <w:t xml:space="preserve"> of 50 </w:t>
      </w:r>
      <w:proofErr w:type="spellStart"/>
      <w:r w:rsidR="009D699E" w:rsidRPr="009D699E">
        <w:rPr>
          <w:rFonts w:asciiTheme="minorHAnsi" w:hAnsiTheme="minorHAnsi" w:cstheme="minorHAnsi"/>
          <w:highlight w:val="yellow"/>
          <w:lang w:val="en-GB"/>
        </w:rPr>
        <w:t>μM</w:t>
      </w:r>
      <w:proofErr w:type="spellEnd"/>
      <w:r w:rsidR="009D699E" w:rsidRPr="009D699E">
        <w:rPr>
          <w:rFonts w:asciiTheme="minorHAnsi" w:hAnsiTheme="minorHAnsi" w:cstheme="minorHAnsi"/>
          <w:highlight w:val="yellow"/>
          <w:lang w:val="en-GB"/>
        </w:rPr>
        <w:t xml:space="preserve"> each. Filter sterilize the solution </w:t>
      </w:r>
      <w:r w:rsidR="009D699E" w:rsidRPr="009D699E">
        <w:rPr>
          <w:highlight w:val="yellow"/>
        </w:rPr>
        <w:t>using a 0.22 µm filter.</w:t>
      </w:r>
    </w:p>
    <w:p w14:paraId="5204BBB4" w14:textId="7EA2CFD1" w:rsidR="009D699E" w:rsidRDefault="009D699E" w:rsidP="00B65F9C">
      <w:pPr>
        <w:pStyle w:val="ListParagraph"/>
        <w:ind w:left="0"/>
        <w:rPr>
          <w:rFonts w:asciiTheme="minorHAnsi" w:hAnsiTheme="minorHAnsi" w:cstheme="minorHAnsi"/>
          <w:highlight w:val="yellow"/>
        </w:rPr>
      </w:pPr>
    </w:p>
    <w:p w14:paraId="5CCA7647" w14:textId="33A1DEEC" w:rsidR="009D699E" w:rsidRPr="009D699E" w:rsidRDefault="009D699E" w:rsidP="00B65F9C">
      <w:pPr>
        <w:pStyle w:val="ListParagraph"/>
        <w:ind w:left="0"/>
        <w:rPr>
          <w:rFonts w:asciiTheme="minorHAnsi" w:hAnsiTheme="minorHAnsi" w:cstheme="minorHAnsi"/>
        </w:rPr>
      </w:pPr>
      <w:r w:rsidRPr="00B65F9C">
        <w:rPr>
          <w:rFonts w:asciiTheme="minorHAnsi" w:hAnsiTheme="minorHAnsi" w:cstheme="minorHAnsi"/>
        </w:rPr>
        <w:t>N</w:t>
      </w:r>
      <w:r w:rsidR="008C6C1D" w:rsidRPr="00B65F9C">
        <w:rPr>
          <w:rFonts w:asciiTheme="minorHAnsi" w:hAnsiTheme="minorHAnsi" w:cstheme="minorHAnsi"/>
        </w:rPr>
        <w:t>OTE</w:t>
      </w:r>
      <w:r w:rsidRPr="00B65F9C">
        <w:rPr>
          <w:rFonts w:asciiTheme="minorHAnsi" w:hAnsiTheme="minorHAnsi" w:cstheme="minorHAnsi"/>
        </w:rPr>
        <w:t>:</w:t>
      </w:r>
      <w:r w:rsidRPr="009D699E">
        <w:rPr>
          <w:rFonts w:asciiTheme="minorHAnsi" w:hAnsiTheme="minorHAnsi" w:cstheme="minorHAnsi"/>
        </w:rPr>
        <w:t xml:space="preserve"> Always add </w:t>
      </w:r>
      <w:r w:rsidRPr="009D699E">
        <w:rPr>
          <w:rFonts w:asciiTheme="minorHAnsi" w:hAnsiTheme="minorHAnsi" w:cstheme="minorHAnsi"/>
          <w:lang w:val="en-GB"/>
        </w:rPr>
        <w:t>MgCl</w:t>
      </w:r>
      <w:r w:rsidRPr="009D699E">
        <w:rPr>
          <w:rFonts w:asciiTheme="minorHAnsi" w:hAnsiTheme="minorHAnsi" w:cstheme="minorHAnsi"/>
          <w:vertAlign w:val="subscript"/>
          <w:lang w:val="en-GB"/>
        </w:rPr>
        <w:t xml:space="preserve">2 </w:t>
      </w:r>
      <w:r w:rsidRPr="009D699E">
        <w:rPr>
          <w:rFonts w:asciiTheme="minorHAnsi" w:hAnsiTheme="minorHAnsi" w:cstheme="minorHAnsi"/>
          <w:lang w:val="en-GB"/>
        </w:rPr>
        <w:t>and CaCl</w:t>
      </w:r>
      <w:r w:rsidRPr="009D699E">
        <w:rPr>
          <w:rFonts w:asciiTheme="minorHAnsi" w:hAnsiTheme="minorHAnsi" w:cstheme="minorHAnsi"/>
          <w:vertAlign w:val="subscript"/>
          <w:lang w:val="en-GB"/>
        </w:rPr>
        <w:t>2</w:t>
      </w:r>
      <w:r w:rsidRPr="009D699E">
        <w:rPr>
          <w:rFonts w:asciiTheme="minorHAnsi" w:hAnsiTheme="minorHAnsi" w:cstheme="minorHAnsi"/>
          <w:lang w:val="en-GB"/>
        </w:rPr>
        <w:t xml:space="preserve"> to the 1x buffer to avoid precipitation of the salts in the 100x stock solution.</w:t>
      </w:r>
    </w:p>
    <w:p w14:paraId="68C11BD4" w14:textId="77777777" w:rsidR="009D699E" w:rsidRDefault="009D699E" w:rsidP="00B65F9C">
      <w:pPr>
        <w:rPr>
          <w:b/>
          <w:highlight w:val="yellow"/>
        </w:rPr>
      </w:pPr>
    </w:p>
    <w:p w14:paraId="541EF75D" w14:textId="63F1D242" w:rsidR="00703116" w:rsidRPr="00F94A20" w:rsidRDefault="00902363" w:rsidP="00B65F9C">
      <w:r>
        <w:lastRenderedPageBreak/>
        <w:t xml:space="preserve">1.1.3. </w:t>
      </w:r>
      <w:r w:rsidR="00047E5C">
        <w:t>A</w:t>
      </w:r>
      <w:r w:rsidR="00047E5C" w:rsidRPr="009D699E">
        <w:t>lternatively</w:t>
      </w:r>
      <w:r w:rsidR="009D699E" w:rsidRPr="009D699E">
        <w:t>,</w:t>
      </w:r>
      <w:r w:rsidR="00703116" w:rsidRPr="009D699E">
        <w:t xml:space="preserve"> </w:t>
      </w:r>
      <w:r>
        <w:t xml:space="preserve">prepare </w:t>
      </w:r>
      <w:r w:rsidR="00977954" w:rsidRPr="009D699E">
        <w:t>KK</w:t>
      </w:r>
      <w:r w:rsidR="00977954" w:rsidRPr="009D699E">
        <w:rPr>
          <w:vertAlign w:val="subscript"/>
        </w:rPr>
        <w:t>2</w:t>
      </w:r>
      <w:r w:rsidR="00977954" w:rsidRPr="009D699E">
        <w:t xml:space="preserve"> buffer </w:t>
      </w:r>
      <w:r w:rsidR="0087152E" w:rsidRPr="009D699E">
        <w:t>(2</w:t>
      </w:r>
      <w:r w:rsidR="00894109" w:rsidRPr="009D699E">
        <w:t>.</w:t>
      </w:r>
      <w:r w:rsidR="0087152E" w:rsidRPr="009D699E">
        <w:t xml:space="preserve">2 g </w:t>
      </w:r>
      <w:r w:rsidR="008C6C1D">
        <w:t xml:space="preserve">of </w:t>
      </w:r>
      <w:r w:rsidR="0087152E" w:rsidRPr="009D699E">
        <w:t>KH</w:t>
      </w:r>
      <w:r w:rsidR="0087152E" w:rsidRPr="009D699E">
        <w:rPr>
          <w:vertAlign w:val="subscript"/>
        </w:rPr>
        <w:t>2</w:t>
      </w:r>
      <w:r w:rsidR="0087152E" w:rsidRPr="009D699E">
        <w:t>PO</w:t>
      </w:r>
      <w:r w:rsidR="0087152E" w:rsidRPr="009D699E">
        <w:rPr>
          <w:vertAlign w:val="subscript"/>
        </w:rPr>
        <w:t>4</w:t>
      </w:r>
      <w:r w:rsidR="0087152E" w:rsidRPr="009D699E">
        <w:t xml:space="preserve"> and </w:t>
      </w:r>
      <w:r w:rsidR="00894109" w:rsidRPr="009D699E">
        <w:t>0</w:t>
      </w:r>
      <w:r w:rsidR="0087152E" w:rsidRPr="009D699E">
        <w:t>.</w:t>
      </w:r>
      <w:r w:rsidR="00894109" w:rsidRPr="009D699E">
        <w:t xml:space="preserve">7 </w:t>
      </w:r>
      <w:r w:rsidR="0087152E" w:rsidRPr="009D699E">
        <w:t xml:space="preserve">g </w:t>
      </w:r>
      <w:r w:rsidR="008C6C1D">
        <w:t xml:space="preserve">of </w:t>
      </w:r>
      <w:r w:rsidR="0087152E" w:rsidRPr="009D699E">
        <w:t>K</w:t>
      </w:r>
      <w:r w:rsidR="0087152E" w:rsidRPr="009D699E">
        <w:rPr>
          <w:vertAlign w:val="subscript"/>
        </w:rPr>
        <w:t>2</w:t>
      </w:r>
      <w:r w:rsidR="0087152E" w:rsidRPr="009D699E">
        <w:t>HPO</w:t>
      </w:r>
      <w:r w:rsidR="0087152E" w:rsidRPr="009D699E">
        <w:rPr>
          <w:vertAlign w:val="subscript"/>
        </w:rPr>
        <w:t>4</w:t>
      </w:r>
      <w:r w:rsidR="0087152E" w:rsidRPr="009D699E">
        <w:t xml:space="preserve"> for 1 L </w:t>
      </w:r>
      <w:r w:rsidR="008C6C1D">
        <w:t xml:space="preserve">of </w:t>
      </w:r>
      <w:r w:rsidR="00B80628" w:rsidRPr="009D699E">
        <w:t>buffer</w:t>
      </w:r>
      <w:r w:rsidR="0087152E" w:rsidRPr="009D699E">
        <w:t xml:space="preserve">) </w:t>
      </w:r>
      <w:r w:rsidR="00703116" w:rsidRPr="009D699E">
        <w:t xml:space="preserve">supplemented with </w:t>
      </w:r>
      <w:r w:rsidR="00703116" w:rsidRPr="009D699E">
        <w:rPr>
          <w:rFonts w:asciiTheme="minorHAnsi" w:hAnsiTheme="minorHAnsi" w:cstheme="minorHAnsi"/>
          <w:lang w:val="en-GB"/>
        </w:rPr>
        <w:t xml:space="preserve">50 </w:t>
      </w:r>
      <w:proofErr w:type="spellStart"/>
      <w:r w:rsidR="00703116" w:rsidRPr="009D699E">
        <w:rPr>
          <w:rFonts w:asciiTheme="minorHAnsi" w:hAnsiTheme="minorHAnsi" w:cstheme="minorHAnsi"/>
          <w:lang w:val="en-GB"/>
        </w:rPr>
        <w:t>μM</w:t>
      </w:r>
      <w:proofErr w:type="spellEnd"/>
      <w:r w:rsidR="00703116" w:rsidRPr="009D699E">
        <w:rPr>
          <w:rFonts w:asciiTheme="minorHAnsi" w:hAnsiTheme="minorHAnsi" w:cstheme="minorHAnsi"/>
          <w:lang w:val="en-GB"/>
        </w:rPr>
        <w:t xml:space="preserve"> MgCl</w:t>
      </w:r>
      <w:r w:rsidR="00703116" w:rsidRPr="009D699E">
        <w:rPr>
          <w:rFonts w:asciiTheme="minorHAnsi" w:hAnsiTheme="minorHAnsi" w:cstheme="minorHAnsi"/>
          <w:vertAlign w:val="subscript"/>
          <w:lang w:val="en-GB"/>
        </w:rPr>
        <w:t>2</w:t>
      </w:r>
      <w:r w:rsidR="00703116" w:rsidRPr="009D699E">
        <w:rPr>
          <w:rFonts w:asciiTheme="minorHAnsi" w:hAnsiTheme="minorHAnsi" w:cstheme="minorHAnsi"/>
          <w:lang w:val="en-GB"/>
        </w:rPr>
        <w:t xml:space="preserve"> and 50 </w:t>
      </w:r>
      <w:proofErr w:type="spellStart"/>
      <w:r w:rsidR="00703116" w:rsidRPr="009D699E">
        <w:rPr>
          <w:rFonts w:asciiTheme="minorHAnsi" w:hAnsiTheme="minorHAnsi" w:cstheme="minorHAnsi"/>
          <w:lang w:val="en-GB"/>
        </w:rPr>
        <w:t>μM</w:t>
      </w:r>
      <w:proofErr w:type="spellEnd"/>
      <w:r w:rsidR="00703116" w:rsidRPr="009D699E">
        <w:rPr>
          <w:rFonts w:asciiTheme="minorHAnsi" w:hAnsiTheme="minorHAnsi" w:cstheme="minorHAnsi"/>
          <w:lang w:val="en-GB"/>
        </w:rPr>
        <w:t xml:space="preserve"> CaCl</w:t>
      </w:r>
      <w:r w:rsidR="00703116" w:rsidRPr="009D699E">
        <w:rPr>
          <w:rFonts w:asciiTheme="minorHAnsi" w:hAnsiTheme="minorHAnsi" w:cstheme="minorHAnsi"/>
          <w:vertAlign w:val="subscript"/>
          <w:lang w:val="en-GB"/>
        </w:rPr>
        <w:t>2</w:t>
      </w:r>
      <w:r w:rsidR="00B55922" w:rsidRPr="009D699E">
        <w:rPr>
          <w:rFonts w:asciiTheme="minorHAnsi" w:hAnsiTheme="minorHAnsi" w:cstheme="minorHAnsi"/>
          <w:lang w:val="en-GB"/>
        </w:rPr>
        <w:t xml:space="preserve"> </w:t>
      </w:r>
      <w:r w:rsidR="008C6C1D">
        <w:rPr>
          <w:rFonts w:asciiTheme="minorHAnsi" w:hAnsiTheme="minorHAnsi" w:cstheme="minorHAnsi"/>
          <w:lang w:val="en-GB"/>
        </w:rPr>
        <w:t>(herein</w:t>
      </w:r>
      <w:r w:rsidR="00B55922" w:rsidRPr="009D699E">
        <w:rPr>
          <w:rFonts w:asciiTheme="minorHAnsi" w:hAnsiTheme="minorHAnsi" w:cstheme="minorHAnsi"/>
          <w:lang w:val="en-GB"/>
        </w:rPr>
        <w:t xml:space="preserve"> referred to as KK</w:t>
      </w:r>
      <w:r w:rsidR="00B55922" w:rsidRPr="009D699E">
        <w:rPr>
          <w:rFonts w:asciiTheme="minorHAnsi" w:hAnsiTheme="minorHAnsi" w:cstheme="minorHAnsi"/>
          <w:vertAlign w:val="subscript"/>
          <w:lang w:val="en-GB"/>
        </w:rPr>
        <w:t>2</w:t>
      </w:r>
      <w:r w:rsidR="00B55922" w:rsidRPr="009D699E">
        <w:rPr>
          <w:rFonts w:asciiTheme="minorHAnsi" w:hAnsiTheme="minorHAnsi" w:cstheme="minorHAnsi"/>
          <w:lang w:val="en-GB"/>
        </w:rPr>
        <w:t>MC</w:t>
      </w:r>
      <w:r w:rsidR="008C6C1D">
        <w:rPr>
          <w:rFonts w:asciiTheme="minorHAnsi" w:hAnsiTheme="minorHAnsi" w:cstheme="minorHAnsi"/>
          <w:lang w:val="en-GB"/>
        </w:rPr>
        <w:t>)</w:t>
      </w:r>
      <w:r w:rsidR="002E79A9" w:rsidRPr="009D699E">
        <w:rPr>
          <w:rFonts w:asciiTheme="minorHAnsi" w:hAnsiTheme="minorHAnsi" w:cstheme="minorHAnsi"/>
          <w:lang w:val="en-GB"/>
        </w:rPr>
        <w:t xml:space="preserve">. </w:t>
      </w:r>
      <w:r>
        <w:rPr>
          <w:rFonts w:asciiTheme="minorHAnsi" w:hAnsiTheme="minorHAnsi" w:cstheme="minorHAnsi"/>
          <w:lang w:val="en-GB"/>
        </w:rPr>
        <w:t>Use t</w:t>
      </w:r>
      <w:r w:rsidR="002E79A9" w:rsidRPr="009D699E">
        <w:rPr>
          <w:rFonts w:asciiTheme="minorHAnsi" w:hAnsiTheme="minorHAnsi" w:cstheme="minorHAnsi"/>
          <w:lang w:val="en-GB"/>
        </w:rPr>
        <w:t xml:space="preserve">his buffer throughout instead of </w:t>
      </w:r>
      <w:proofErr w:type="spellStart"/>
      <w:r w:rsidR="002E79A9" w:rsidRPr="009D699E">
        <w:rPr>
          <w:rFonts w:asciiTheme="minorHAnsi" w:hAnsiTheme="minorHAnsi" w:cstheme="minorHAnsi"/>
          <w:lang w:val="en-GB"/>
        </w:rPr>
        <w:t>SorMC</w:t>
      </w:r>
      <w:proofErr w:type="spellEnd"/>
      <w:r w:rsidR="00703116" w:rsidRPr="009D699E">
        <w:rPr>
          <w:rFonts w:asciiTheme="minorHAnsi" w:hAnsiTheme="minorHAnsi" w:cstheme="minorHAnsi"/>
          <w:lang w:val="en-GB"/>
        </w:rPr>
        <w:t>.</w:t>
      </w:r>
      <w:r w:rsidR="0019473E">
        <w:rPr>
          <w:rFonts w:asciiTheme="minorHAnsi" w:hAnsiTheme="minorHAnsi" w:cstheme="minorHAnsi"/>
          <w:lang w:val="en-GB"/>
        </w:rPr>
        <w:t xml:space="preserve"> </w:t>
      </w:r>
    </w:p>
    <w:p w14:paraId="1DFA5D29" w14:textId="77777777" w:rsidR="0048291E" w:rsidRPr="0048291E" w:rsidRDefault="0048291E" w:rsidP="00B65F9C">
      <w:pPr>
        <w:rPr>
          <w:rFonts w:asciiTheme="minorHAnsi" w:hAnsiTheme="minorHAnsi" w:cstheme="minorHAnsi"/>
        </w:rPr>
      </w:pPr>
    </w:p>
    <w:p w14:paraId="33F424CD" w14:textId="53B6972B" w:rsidR="005B4FC5" w:rsidRPr="00B65F9C" w:rsidRDefault="00F94A20" w:rsidP="00B65F9C">
      <w:pPr>
        <w:pStyle w:val="ListParagraph"/>
        <w:numPr>
          <w:ilvl w:val="1"/>
          <w:numId w:val="26"/>
        </w:numPr>
        <w:ind w:left="0" w:firstLine="0"/>
        <w:rPr>
          <w:b/>
          <w:i/>
          <w:highlight w:val="yellow"/>
        </w:rPr>
      </w:pPr>
      <w:r w:rsidRPr="00B65F9C">
        <w:rPr>
          <w:rFonts w:asciiTheme="minorHAnsi" w:hAnsiTheme="minorHAnsi" w:cstheme="minorHAnsi"/>
          <w:b/>
          <w:highlight w:val="yellow"/>
        </w:rPr>
        <w:t>Preparation of bacteria</w:t>
      </w:r>
      <w:r w:rsidR="00047E5C" w:rsidRPr="00B65F9C">
        <w:rPr>
          <w:rFonts w:asciiTheme="minorHAnsi" w:hAnsiTheme="minorHAnsi" w:cstheme="minorHAnsi"/>
          <w:b/>
          <w:highlight w:val="yellow"/>
        </w:rPr>
        <w:t xml:space="preserve"> </w:t>
      </w:r>
      <w:r w:rsidR="00E55E08" w:rsidRPr="00B65F9C">
        <w:rPr>
          <w:rFonts w:asciiTheme="minorHAnsi" w:hAnsiTheme="minorHAnsi" w:cstheme="minorHAnsi"/>
          <w:b/>
          <w:highlight w:val="yellow"/>
        </w:rPr>
        <w:t>as food source for</w:t>
      </w:r>
      <w:r w:rsidR="00047E5C" w:rsidRPr="00B65F9C">
        <w:rPr>
          <w:rFonts w:asciiTheme="minorHAnsi" w:hAnsiTheme="minorHAnsi" w:cstheme="minorHAnsi"/>
          <w:b/>
          <w:highlight w:val="yellow"/>
        </w:rPr>
        <w:t xml:space="preserve"> </w:t>
      </w:r>
      <w:r w:rsidR="00047E5C" w:rsidRPr="00B65F9C">
        <w:rPr>
          <w:rFonts w:asciiTheme="minorHAnsi" w:hAnsiTheme="minorHAnsi" w:cstheme="minorHAnsi"/>
          <w:b/>
          <w:i/>
          <w:highlight w:val="yellow"/>
        </w:rPr>
        <w:t xml:space="preserve">D. </w:t>
      </w:r>
      <w:proofErr w:type="spellStart"/>
      <w:r w:rsidR="00047E5C" w:rsidRPr="00B65F9C">
        <w:rPr>
          <w:rFonts w:asciiTheme="minorHAnsi" w:hAnsiTheme="minorHAnsi" w:cstheme="minorHAnsi"/>
          <w:b/>
          <w:i/>
          <w:highlight w:val="yellow"/>
        </w:rPr>
        <w:t>discoideum</w:t>
      </w:r>
      <w:proofErr w:type="spellEnd"/>
    </w:p>
    <w:p w14:paraId="31168146" w14:textId="77777777" w:rsidR="005B4FC5" w:rsidRDefault="005B4FC5" w:rsidP="00B65F9C">
      <w:pPr>
        <w:rPr>
          <w:highlight w:val="yellow"/>
        </w:rPr>
      </w:pPr>
    </w:p>
    <w:p w14:paraId="103642B4" w14:textId="037596CE" w:rsidR="0045281C" w:rsidRDefault="00902363" w:rsidP="00B65F9C">
      <w:pPr>
        <w:rPr>
          <w:highlight w:val="yellow"/>
        </w:rPr>
      </w:pPr>
      <w:r>
        <w:rPr>
          <w:highlight w:val="yellow"/>
        </w:rPr>
        <w:t xml:space="preserve">1.2.1. </w:t>
      </w:r>
      <w:r w:rsidR="00EC7939">
        <w:rPr>
          <w:highlight w:val="yellow"/>
        </w:rPr>
        <w:tab/>
      </w:r>
      <w:r w:rsidR="00047E5C">
        <w:rPr>
          <w:highlight w:val="yellow"/>
        </w:rPr>
        <w:t xml:space="preserve">Use a </w:t>
      </w:r>
      <w:r>
        <w:rPr>
          <w:highlight w:val="yellow"/>
        </w:rPr>
        <w:t xml:space="preserve">single colony of </w:t>
      </w:r>
      <w:r w:rsidRPr="00EF5E77">
        <w:rPr>
          <w:i/>
          <w:highlight w:val="yellow"/>
        </w:rPr>
        <w:t>K. aerogenes</w:t>
      </w:r>
      <w:r w:rsidR="00047E5C">
        <w:rPr>
          <w:highlight w:val="yellow"/>
        </w:rPr>
        <w:t xml:space="preserve"> and</w:t>
      </w:r>
      <w:r>
        <w:rPr>
          <w:highlight w:val="yellow"/>
        </w:rPr>
        <w:t xml:space="preserve"> i</w:t>
      </w:r>
      <w:r w:rsidR="00CA55EA" w:rsidRPr="005B4FC5">
        <w:rPr>
          <w:highlight w:val="yellow"/>
        </w:rPr>
        <w:t>noculate 1</w:t>
      </w:r>
      <w:r w:rsidR="00D16820">
        <w:rPr>
          <w:highlight w:val="yellow"/>
        </w:rPr>
        <w:t xml:space="preserve"> </w:t>
      </w:r>
      <w:r w:rsidR="00CA55EA" w:rsidRPr="005B4FC5">
        <w:rPr>
          <w:highlight w:val="yellow"/>
        </w:rPr>
        <w:t xml:space="preserve">L </w:t>
      </w:r>
      <w:r w:rsidR="008C6C1D">
        <w:rPr>
          <w:highlight w:val="yellow"/>
        </w:rPr>
        <w:t xml:space="preserve">of </w:t>
      </w:r>
      <w:r w:rsidR="00CA55EA" w:rsidRPr="005B4FC5">
        <w:rPr>
          <w:highlight w:val="yellow"/>
        </w:rPr>
        <w:t xml:space="preserve">LB-medium </w:t>
      </w:r>
      <w:r w:rsidR="004F0C3C" w:rsidRPr="005B4FC5">
        <w:rPr>
          <w:highlight w:val="yellow"/>
        </w:rPr>
        <w:t>(</w:t>
      </w:r>
      <w:r w:rsidR="008C6C1D">
        <w:rPr>
          <w:highlight w:val="yellow"/>
        </w:rPr>
        <w:t>l</w:t>
      </w:r>
      <w:r w:rsidR="004F0C3C" w:rsidRPr="005B4FC5">
        <w:rPr>
          <w:highlight w:val="yellow"/>
        </w:rPr>
        <w:t xml:space="preserve">ysogeny </w:t>
      </w:r>
      <w:r w:rsidR="008C6C1D">
        <w:rPr>
          <w:highlight w:val="yellow"/>
        </w:rPr>
        <w:t>b</w:t>
      </w:r>
      <w:r w:rsidR="004F0C3C" w:rsidRPr="005B4FC5">
        <w:rPr>
          <w:highlight w:val="yellow"/>
        </w:rPr>
        <w:t>roth)</w:t>
      </w:r>
      <w:r w:rsidR="00047E5C">
        <w:rPr>
          <w:highlight w:val="yellow"/>
        </w:rPr>
        <w:t>.</w:t>
      </w:r>
      <w:r w:rsidR="004F0C3C" w:rsidRPr="005B4FC5">
        <w:rPr>
          <w:highlight w:val="yellow"/>
        </w:rPr>
        <w:t xml:space="preserve"> </w:t>
      </w:r>
      <w:r w:rsidR="00047E5C">
        <w:rPr>
          <w:highlight w:val="yellow"/>
        </w:rPr>
        <w:t xml:space="preserve">Use </w:t>
      </w:r>
      <w:r>
        <w:rPr>
          <w:highlight w:val="yellow"/>
        </w:rPr>
        <w:t xml:space="preserve">a </w:t>
      </w:r>
      <w:r w:rsidR="00047E5C">
        <w:rPr>
          <w:highlight w:val="yellow"/>
        </w:rPr>
        <w:t xml:space="preserve">2 L </w:t>
      </w:r>
      <w:r>
        <w:rPr>
          <w:highlight w:val="yellow"/>
        </w:rPr>
        <w:t xml:space="preserve">flask. Let </w:t>
      </w:r>
      <w:r w:rsidR="000E2CAB">
        <w:rPr>
          <w:highlight w:val="yellow"/>
        </w:rPr>
        <w:t>bacteria</w:t>
      </w:r>
      <w:r>
        <w:rPr>
          <w:highlight w:val="yellow"/>
        </w:rPr>
        <w:t xml:space="preserve"> grow overnight </w:t>
      </w:r>
      <w:r w:rsidR="00CA55EA" w:rsidRPr="005B4FC5">
        <w:rPr>
          <w:highlight w:val="yellow"/>
        </w:rPr>
        <w:t xml:space="preserve">at 37 </w:t>
      </w:r>
      <w:r w:rsidR="00602137" w:rsidRPr="005B4FC5">
        <w:rPr>
          <w:highlight w:val="yellow"/>
        </w:rPr>
        <w:t>°</w:t>
      </w:r>
      <w:r w:rsidR="00CA55EA" w:rsidRPr="005B4FC5">
        <w:rPr>
          <w:highlight w:val="yellow"/>
        </w:rPr>
        <w:t xml:space="preserve">C </w:t>
      </w:r>
      <w:r>
        <w:rPr>
          <w:highlight w:val="yellow"/>
        </w:rPr>
        <w:t xml:space="preserve">with shaking </w:t>
      </w:r>
      <w:r w:rsidR="00CA55EA" w:rsidRPr="005B4FC5">
        <w:rPr>
          <w:highlight w:val="yellow"/>
        </w:rPr>
        <w:t xml:space="preserve">at 220 rpm. </w:t>
      </w:r>
    </w:p>
    <w:p w14:paraId="34B254EC" w14:textId="77777777" w:rsidR="009D699E" w:rsidRPr="005B4FC5" w:rsidRDefault="009D699E" w:rsidP="00B65F9C">
      <w:pPr>
        <w:rPr>
          <w:highlight w:val="yellow"/>
        </w:rPr>
      </w:pPr>
    </w:p>
    <w:p w14:paraId="11BC2881" w14:textId="5EB231AA" w:rsidR="006B522A" w:rsidRPr="005B4FC5" w:rsidRDefault="006B522A" w:rsidP="00B65F9C">
      <w:pPr>
        <w:pStyle w:val="NormalWeb"/>
        <w:spacing w:before="0" w:beforeAutospacing="0" w:after="0" w:afterAutospacing="0"/>
        <w:rPr>
          <w:rFonts w:ascii="Times" w:hAnsi="Times" w:cs="Times New Roman"/>
          <w:color w:val="auto"/>
          <w:sz w:val="20"/>
          <w:szCs w:val="20"/>
          <w:lang w:val="en-GB"/>
        </w:rPr>
      </w:pPr>
      <w:r w:rsidRPr="00B65F9C">
        <w:t>N</w:t>
      </w:r>
      <w:r w:rsidR="008C6C1D" w:rsidRPr="00B65F9C">
        <w:t>OTE</w:t>
      </w:r>
      <w:r w:rsidRPr="00B65F9C">
        <w:t>:</w:t>
      </w:r>
      <w:r w:rsidRPr="00EF5E77">
        <w:t xml:space="preserve"> If large amounts </w:t>
      </w:r>
      <w:r w:rsidR="00977954" w:rsidRPr="00EF5E77">
        <w:t>o</w:t>
      </w:r>
      <w:r w:rsidRPr="00EF5E77">
        <w:t>f bacteria are required</w:t>
      </w:r>
      <w:r w:rsidR="008C6C1D">
        <w:t>,</w:t>
      </w:r>
      <w:r w:rsidRPr="00EF5E77">
        <w:t xml:space="preserve"> </w:t>
      </w:r>
      <w:r w:rsidR="003706DF" w:rsidRPr="00EF5E77">
        <w:t xml:space="preserve">use </w:t>
      </w:r>
      <w:r w:rsidRPr="00EF5E77">
        <w:t>richer me</w:t>
      </w:r>
      <w:r w:rsidR="00240E8F" w:rsidRPr="00EF5E77">
        <w:t>d</w:t>
      </w:r>
      <w:r w:rsidRPr="00EF5E77">
        <w:t xml:space="preserve">ia like 2xTY </w:t>
      </w:r>
      <w:r w:rsidR="004F0C3C" w:rsidRPr="00EF5E77">
        <w:rPr>
          <w:rFonts w:asciiTheme="minorHAnsi" w:hAnsiTheme="minorHAnsi"/>
        </w:rPr>
        <w:t>(</w:t>
      </w:r>
      <w:r w:rsidR="008C6C1D">
        <w:rPr>
          <w:rFonts w:asciiTheme="minorHAnsi" w:hAnsiTheme="minorHAnsi" w:cs="Arial"/>
          <w:color w:val="auto"/>
          <w:lang w:val="en-GB"/>
        </w:rPr>
        <w:t>y</w:t>
      </w:r>
      <w:r w:rsidR="004F0C3C" w:rsidRPr="00EF5E77">
        <w:rPr>
          <w:rFonts w:asciiTheme="minorHAnsi" w:hAnsiTheme="minorHAnsi" w:cs="Arial"/>
          <w:color w:val="auto"/>
          <w:lang w:val="en-GB"/>
        </w:rPr>
        <w:t xml:space="preserve">east </w:t>
      </w:r>
      <w:r w:rsidR="008C6C1D">
        <w:rPr>
          <w:rFonts w:asciiTheme="minorHAnsi" w:hAnsiTheme="minorHAnsi" w:cs="Arial"/>
          <w:color w:val="auto"/>
          <w:lang w:val="en-GB"/>
        </w:rPr>
        <w:t>e</w:t>
      </w:r>
      <w:r w:rsidR="004F0C3C" w:rsidRPr="00EF5E77">
        <w:rPr>
          <w:rFonts w:asciiTheme="minorHAnsi" w:hAnsiTheme="minorHAnsi" w:cs="Arial"/>
          <w:color w:val="auto"/>
          <w:lang w:val="en-GB"/>
        </w:rPr>
        <w:t xml:space="preserve">xtract </w:t>
      </w:r>
      <w:r w:rsidR="008C6C1D">
        <w:rPr>
          <w:rFonts w:asciiTheme="minorHAnsi" w:hAnsiTheme="minorHAnsi" w:cs="Arial"/>
          <w:color w:val="auto"/>
          <w:lang w:val="en-GB"/>
        </w:rPr>
        <w:t>t</w:t>
      </w:r>
      <w:r w:rsidR="004F0C3C" w:rsidRPr="00EF5E77">
        <w:rPr>
          <w:rFonts w:asciiTheme="minorHAnsi" w:hAnsiTheme="minorHAnsi" w:cs="Arial"/>
          <w:color w:val="auto"/>
          <w:lang w:val="en-GB"/>
        </w:rPr>
        <w:t>ryptone medium</w:t>
      </w:r>
      <w:r w:rsidR="004F0C3C" w:rsidRPr="00EF5E77">
        <w:rPr>
          <w:rFonts w:asciiTheme="minorHAnsi" w:hAnsiTheme="minorHAnsi"/>
        </w:rPr>
        <w:t>)</w:t>
      </w:r>
      <w:r w:rsidR="004F0C3C" w:rsidRPr="00EF5E77">
        <w:t xml:space="preserve"> </w:t>
      </w:r>
      <w:r w:rsidRPr="00EF5E77">
        <w:t xml:space="preserve">or SOB </w:t>
      </w:r>
      <w:r w:rsidR="006508BB" w:rsidRPr="00EF5E77">
        <w:rPr>
          <w:rFonts w:asciiTheme="minorHAnsi" w:hAnsiTheme="minorHAnsi"/>
        </w:rPr>
        <w:t>(</w:t>
      </w:r>
      <w:r w:rsidR="008C6C1D">
        <w:rPr>
          <w:rFonts w:asciiTheme="minorHAnsi" w:hAnsiTheme="minorHAnsi" w:cs="Times New Roman"/>
          <w:bCs/>
          <w:color w:val="222222"/>
          <w:lang w:val="en-GB"/>
        </w:rPr>
        <w:t>s</w:t>
      </w:r>
      <w:r w:rsidR="006508BB" w:rsidRPr="00EF5E77">
        <w:rPr>
          <w:rFonts w:asciiTheme="minorHAnsi" w:hAnsiTheme="minorHAnsi" w:cs="Times New Roman"/>
          <w:bCs/>
          <w:color w:val="222222"/>
          <w:lang w:val="en-GB"/>
        </w:rPr>
        <w:t xml:space="preserve">uper </w:t>
      </w:r>
      <w:r w:rsidR="008C6C1D">
        <w:rPr>
          <w:rFonts w:asciiTheme="minorHAnsi" w:hAnsiTheme="minorHAnsi" w:cs="Times New Roman"/>
          <w:bCs/>
          <w:color w:val="222222"/>
          <w:lang w:val="en-GB"/>
        </w:rPr>
        <w:t>o</w:t>
      </w:r>
      <w:r w:rsidR="006508BB" w:rsidRPr="00EF5E77">
        <w:rPr>
          <w:rFonts w:asciiTheme="minorHAnsi" w:hAnsiTheme="minorHAnsi" w:cs="Times New Roman"/>
          <w:bCs/>
          <w:color w:val="222222"/>
          <w:lang w:val="en-GB"/>
        </w:rPr>
        <w:t xml:space="preserve">ptimal </w:t>
      </w:r>
      <w:r w:rsidR="008C6C1D">
        <w:rPr>
          <w:rFonts w:asciiTheme="minorHAnsi" w:hAnsiTheme="minorHAnsi" w:cs="Times New Roman"/>
          <w:bCs/>
          <w:color w:val="222222"/>
          <w:lang w:val="en-GB"/>
        </w:rPr>
        <w:t>b</w:t>
      </w:r>
      <w:r w:rsidR="006508BB" w:rsidRPr="00EF5E77">
        <w:rPr>
          <w:rFonts w:asciiTheme="minorHAnsi" w:hAnsiTheme="minorHAnsi" w:cs="Times New Roman"/>
          <w:bCs/>
          <w:color w:val="222222"/>
          <w:lang w:val="en-GB"/>
        </w:rPr>
        <w:t>roth</w:t>
      </w:r>
      <w:r w:rsidR="006508BB" w:rsidRPr="00EF5E77">
        <w:rPr>
          <w:rFonts w:asciiTheme="minorHAnsi" w:hAnsiTheme="minorHAnsi"/>
        </w:rPr>
        <w:t>)</w:t>
      </w:r>
      <w:r w:rsidR="006508BB" w:rsidRPr="00EF5E77">
        <w:t xml:space="preserve"> </w:t>
      </w:r>
      <w:r w:rsidR="008B4B31" w:rsidRPr="00EF5E77">
        <w:t>instead of LB</w:t>
      </w:r>
      <w:r w:rsidRPr="00EF5E77">
        <w:t>.</w:t>
      </w:r>
      <w:r w:rsidR="00E55E08">
        <w:t xml:space="preserve"> In case</w:t>
      </w:r>
      <w:r w:rsidR="00047E5C">
        <w:t xml:space="preserve"> the use of </w:t>
      </w:r>
      <w:r w:rsidR="00047E5C" w:rsidRPr="00B96AC5">
        <w:rPr>
          <w:i/>
        </w:rPr>
        <w:t>K. aerogenes</w:t>
      </w:r>
      <w:r w:rsidR="00047E5C">
        <w:t xml:space="preserve"> bacteria is not permitted due to safety restrictions, BL21 </w:t>
      </w:r>
      <w:r w:rsidR="00047E5C" w:rsidRPr="00B96AC5">
        <w:rPr>
          <w:i/>
        </w:rPr>
        <w:t>E. coli</w:t>
      </w:r>
      <w:r w:rsidR="00047E5C">
        <w:t xml:space="preserve"> can be used instead. </w:t>
      </w:r>
      <w:r>
        <w:t xml:space="preserve"> </w:t>
      </w:r>
    </w:p>
    <w:p w14:paraId="0669BF7D" w14:textId="77777777" w:rsidR="005B4FC5" w:rsidRDefault="005B4FC5" w:rsidP="00B65F9C">
      <w:pPr>
        <w:rPr>
          <w:highlight w:val="yellow"/>
        </w:rPr>
      </w:pPr>
    </w:p>
    <w:p w14:paraId="09FEAE06" w14:textId="75283533" w:rsidR="00EC7939" w:rsidRDefault="00902363" w:rsidP="00B65F9C">
      <w:pPr>
        <w:rPr>
          <w:highlight w:val="yellow"/>
        </w:rPr>
      </w:pPr>
      <w:r>
        <w:rPr>
          <w:highlight w:val="yellow"/>
        </w:rPr>
        <w:t xml:space="preserve">1.2.2. </w:t>
      </w:r>
      <w:r w:rsidR="00EC7939">
        <w:rPr>
          <w:highlight w:val="yellow"/>
        </w:rPr>
        <w:tab/>
      </w:r>
      <w:r w:rsidR="004A4CE7">
        <w:rPr>
          <w:highlight w:val="yellow"/>
        </w:rPr>
        <w:t>Harvest the cells</w:t>
      </w:r>
      <w:r w:rsidR="00B649AB" w:rsidRPr="000144CC">
        <w:rPr>
          <w:highlight w:val="yellow"/>
        </w:rPr>
        <w:t xml:space="preserve"> the next day </w:t>
      </w:r>
      <w:r w:rsidR="0045281C" w:rsidRPr="000144CC">
        <w:rPr>
          <w:highlight w:val="yellow"/>
        </w:rPr>
        <w:t>by spinning them down</w:t>
      </w:r>
      <w:r w:rsidR="00F21350">
        <w:rPr>
          <w:highlight w:val="yellow"/>
        </w:rPr>
        <w:t xml:space="preserve"> in two 500 m</w:t>
      </w:r>
      <w:r w:rsidR="00D16820">
        <w:rPr>
          <w:highlight w:val="yellow"/>
        </w:rPr>
        <w:t>L</w:t>
      </w:r>
      <w:r w:rsidR="00F21350">
        <w:rPr>
          <w:highlight w:val="yellow"/>
        </w:rPr>
        <w:t xml:space="preserve"> centrifuge tubes</w:t>
      </w:r>
      <w:r w:rsidR="00B649AB" w:rsidRPr="000144CC">
        <w:rPr>
          <w:highlight w:val="yellow"/>
        </w:rPr>
        <w:t xml:space="preserve"> at </w:t>
      </w:r>
      <w:r w:rsidR="008C6C1D">
        <w:rPr>
          <w:highlight w:val="yellow"/>
        </w:rPr>
        <w:t>~</w:t>
      </w:r>
      <w:r w:rsidR="00F45106">
        <w:rPr>
          <w:highlight w:val="yellow"/>
        </w:rPr>
        <w:t>6600 x</w:t>
      </w:r>
      <w:r w:rsidR="00767FE1">
        <w:rPr>
          <w:highlight w:val="yellow"/>
        </w:rPr>
        <w:t xml:space="preserve"> </w:t>
      </w:r>
      <w:r w:rsidR="00F45106" w:rsidRPr="00B65F9C">
        <w:rPr>
          <w:i/>
          <w:highlight w:val="yellow"/>
        </w:rPr>
        <w:t xml:space="preserve">g </w:t>
      </w:r>
      <w:r w:rsidR="00B649AB" w:rsidRPr="000144CC">
        <w:rPr>
          <w:highlight w:val="yellow"/>
        </w:rPr>
        <w:t xml:space="preserve">for 20 min. </w:t>
      </w:r>
      <w:r w:rsidR="004A4CE7">
        <w:rPr>
          <w:highlight w:val="yellow"/>
        </w:rPr>
        <w:t xml:space="preserve">Wash </w:t>
      </w:r>
      <w:r w:rsidR="00B649AB" w:rsidRPr="000144CC">
        <w:rPr>
          <w:highlight w:val="yellow"/>
        </w:rPr>
        <w:t xml:space="preserve">bacteria once </w:t>
      </w:r>
      <w:r w:rsidR="008A1473">
        <w:rPr>
          <w:highlight w:val="yellow"/>
        </w:rPr>
        <w:t>with 500 m</w:t>
      </w:r>
      <w:r w:rsidR="00D16820">
        <w:rPr>
          <w:highlight w:val="yellow"/>
        </w:rPr>
        <w:t>L</w:t>
      </w:r>
      <w:r w:rsidR="00B649AB" w:rsidRPr="000144CC">
        <w:rPr>
          <w:highlight w:val="yellow"/>
        </w:rPr>
        <w:t xml:space="preserve"> </w:t>
      </w:r>
      <w:r w:rsidR="008C6C1D">
        <w:rPr>
          <w:highlight w:val="yellow"/>
        </w:rPr>
        <w:t xml:space="preserve">of </w:t>
      </w:r>
      <w:proofErr w:type="spellStart"/>
      <w:r w:rsidR="00B649AB" w:rsidRPr="000144CC">
        <w:rPr>
          <w:highlight w:val="yellow"/>
        </w:rPr>
        <w:t>SorMC</w:t>
      </w:r>
      <w:proofErr w:type="spellEnd"/>
      <w:r w:rsidR="00332D53">
        <w:rPr>
          <w:highlight w:val="yellow"/>
        </w:rPr>
        <w:t xml:space="preserve"> </w:t>
      </w:r>
      <w:r w:rsidR="00B649AB" w:rsidRPr="000144CC">
        <w:rPr>
          <w:highlight w:val="yellow"/>
        </w:rPr>
        <w:t>buffer</w:t>
      </w:r>
      <w:r>
        <w:rPr>
          <w:highlight w:val="yellow"/>
        </w:rPr>
        <w:t xml:space="preserve">. </w:t>
      </w:r>
    </w:p>
    <w:p w14:paraId="05990325" w14:textId="77777777" w:rsidR="00EC7939" w:rsidRDefault="00EC7939" w:rsidP="00B65F9C">
      <w:pPr>
        <w:rPr>
          <w:highlight w:val="yellow"/>
        </w:rPr>
      </w:pPr>
    </w:p>
    <w:p w14:paraId="5CBCB021" w14:textId="3731DA03" w:rsidR="007B379E" w:rsidRPr="000144CC" w:rsidRDefault="00EC7939" w:rsidP="00B65F9C">
      <w:pPr>
        <w:rPr>
          <w:highlight w:val="yellow"/>
        </w:rPr>
      </w:pPr>
      <w:r>
        <w:rPr>
          <w:highlight w:val="yellow"/>
        </w:rPr>
        <w:t xml:space="preserve">1.2.3. </w:t>
      </w:r>
      <w:r>
        <w:rPr>
          <w:highlight w:val="yellow"/>
        </w:rPr>
        <w:tab/>
      </w:r>
      <w:r w:rsidR="00902363">
        <w:rPr>
          <w:highlight w:val="yellow"/>
        </w:rPr>
        <w:t xml:space="preserve">Resuspend the pellet in </w:t>
      </w:r>
      <w:r w:rsidR="00047E5C">
        <w:rPr>
          <w:highlight w:val="yellow"/>
        </w:rPr>
        <w:t>2</w:t>
      </w:r>
      <w:r w:rsidR="00E55E08">
        <w:rPr>
          <w:highlight w:val="yellow"/>
        </w:rPr>
        <w:t>0</w:t>
      </w:r>
      <w:r w:rsidR="00047E5C">
        <w:rPr>
          <w:highlight w:val="yellow"/>
        </w:rPr>
        <w:t xml:space="preserve"> </w:t>
      </w:r>
      <w:r w:rsidR="00902363">
        <w:rPr>
          <w:highlight w:val="yellow"/>
        </w:rPr>
        <w:t xml:space="preserve">mL of </w:t>
      </w:r>
      <w:proofErr w:type="spellStart"/>
      <w:r w:rsidR="00902363">
        <w:rPr>
          <w:highlight w:val="yellow"/>
        </w:rPr>
        <w:t>SorMC</w:t>
      </w:r>
      <w:proofErr w:type="spellEnd"/>
      <w:r w:rsidR="00902363">
        <w:rPr>
          <w:highlight w:val="yellow"/>
        </w:rPr>
        <w:t>. Check the OD</w:t>
      </w:r>
      <w:r w:rsidR="00047E5C" w:rsidRPr="00EF5E77">
        <w:rPr>
          <w:highlight w:val="yellow"/>
          <w:vertAlign w:val="subscript"/>
        </w:rPr>
        <w:t>600</w:t>
      </w:r>
      <w:r w:rsidR="00902363">
        <w:rPr>
          <w:highlight w:val="yellow"/>
        </w:rPr>
        <w:t xml:space="preserve"> </w:t>
      </w:r>
      <w:r w:rsidR="00047E5C">
        <w:rPr>
          <w:highlight w:val="yellow"/>
        </w:rPr>
        <w:t>(</w:t>
      </w:r>
      <w:r w:rsidR="008C6C1D">
        <w:rPr>
          <w:highlight w:val="yellow"/>
        </w:rPr>
        <w:t>o</w:t>
      </w:r>
      <w:r w:rsidR="00047E5C">
        <w:rPr>
          <w:highlight w:val="yellow"/>
        </w:rPr>
        <w:t xml:space="preserve">ptical density at 600 nm) </w:t>
      </w:r>
      <w:r w:rsidR="00902363">
        <w:rPr>
          <w:highlight w:val="yellow"/>
        </w:rPr>
        <w:t>using a photometer. Dilute with</w:t>
      </w:r>
      <w:r w:rsidR="00B649AB" w:rsidRPr="000144CC">
        <w:rPr>
          <w:highlight w:val="yellow"/>
        </w:rPr>
        <w:t xml:space="preserve"> </w:t>
      </w:r>
      <w:r w:rsidR="00240C2D">
        <w:rPr>
          <w:highlight w:val="yellow"/>
        </w:rPr>
        <w:t xml:space="preserve">the </w:t>
      </w:r>
      <w:r w:rsidR="00B649AB" w:rsidRPr="000144CC">
        <w:rPr>
          <w:highlight w:val="yellow"/>
        </w:rPr>
        <w:t>same buffer to an OD</w:t>
      </w:r>
      <w:r w:rsidR="00B649AB" w:rsidRPr="000144CC">
        <w:rPr>
          <w:highlight w:val="yellow"/>
          <w:vertAlign w:val="subscript"/>
        </w:rPr>
        <w:t>600</w:t>
      </w:r>
      <w:r w:rsidR="00B649AB" w:rsidRPr="000144CC">
        <w:rPr>
          <w:highlight w:val="yellow"/>
        </w:rPr>
        <w:t xml:space="preserve"> of </w:t>
      </w:r>
      <w:r w:rsidR="00F21350">
        <w:rPr>
          <w:highlight w:val="yellow"/>
        </w:rPr>
        <w:t xml:space="preserve">around </w:t>
      </w:r>
      <w:r w:rsidR="00B649AB" w:rsidRPr="000144CC">
        <w:rPr>
          <w:highlight w:val="yellow"/>
        </w:rPr>
        <w:t>100.</w:t>
      </w:r>
      <w:r w:rsidR="005B2D21" w:rsidRPr="000144CC">
        <w:rPr>
          <w:highlight w:val="yellow"/>
        </w:rPr>
        <w:t xml:space="preserve"> </w:t>
      </w:r>
    </w:p>
    <w:p w14:paraId="0CB4F16B" w14:textId="77777777" w:rsidR="005B4FC5" w:rsidRDefault="005B4FC5" w:rsidP="00B65F9C">
      <w:pPr>
        <w:rPr>
          <w:b/>
        </w:rPr>
      </w:pPr>
    </w:p>
    <w:p w14:paraId="77D633A6" w14:textId="2FE23EF9" w:rsidR="00D82A9D" w:rsidRPr="005B4FC5" w:rsidRDefault="00B649AB" w:rsidP="00B65F9C">
      <w:r w:rsidRPr="00B65F9C">
        <w:t>N</w:t>
      </w:r>
      <w:r w:rsidR="008C6C1D" w:rsidRPr="00B65F9C">
        <w:t>OTE</w:t>
      </w:r>
      <w:r w:rsidRPr="00B65F9C">
        <w:t>:</w:t>
      </w:r>
      <w:r w:rsidRPr="005B4FC5">
        <w:t xml:space="preserve"> </w:t>
      </w:r>
      <w:r w:rsidR="00373D25" w:rsidRPr="005B4FC5">
        <w:rPr>
          <w:i/>
        </w:rPr>
        <w:t>K. aerogenes</w:t>
      </w:r>
      <w:r w:rsidR="005B2D21" w:rsidRPr="005B4FC5">
        <w:t xml:space="preserve"> bacteria are difficult to pellet</w:t>
      </w:r>
      <w:r w:rsidR="007B379E" w:rsidRPr="005B4FC5">
        <w:t>,</w:t>
      </w:r>
      <w:r w:rsidR="005B2D21" w:rsidRPr="005B4FC5">
        <w:t xml:space="preserve"> so a relatively high speed for spinning down the bacteria is necessary to avoid loss of food bacteria. </w:t>
      </w:r>
      <w:r w:rsidR="00F92861" w:rsidRPr="005B4FC5">
        <w:t xml:space="preserve">The </w:t>
      </w:r>
      <w:r w:rsidR="00F45106" w:rsidRPr="005B4FC5">
        <w:t>resulting</w:t>
      </w:r>
      <w:r w:rsidR="00F92861" w:rsidRPr="005B4FC5">
        <w:t xml:space="preserve"> bacterial stock solution can be stored for up to 4 months in the fridge </w:t>
      </w:r>
      <w:r w:rsidR="00F45106" w:rsidRPr="005B4FC5">
        <w:t xml:space="preserve">at 4 °C </w:t>
      </w:r>
      <w:r w:rsidR="00F92861" w:rsidRPr="005B4FC5">
        <w:t xml:space="preserve">and maintain its utility as food source for </w:t>
      </w:r>
      <w:r w:rsidR="00F92861" w:rsidRPr="005B4FC5">
        <w:rPr>
          <w:i/>
        </w:rPr>
        <w:t>D</w:t>
      </w:r>
      <w:r w:rsidR="00E16204">
        <w:rPr>
          <w:i/>
        </w:rPr>
        <w:t xml:space="preserve">. </w:t>
      </w:r>
      <w:proofErr w:type="spellStart"/>
      <w:r w:rsidR="00E16204">
        <w:rPr>
          <w:i/>
        </w:rPr>
        <w:t>discoideum</w:t>
      </w:r>
      <w:proofErr w:type="spellEnd"/>
      <w:r w:rsidR="00F92861" w:rsidRPr="005B4FC5">
        <w:t>.</w:t>
      </w:r>
      <w:r w:rsidR="000B5604">
        <w:t xml:space="preserve"> </w:t>
      </w:r>
      <w:r w:rsidR="00D82A9D" w:rsidRPr="005B4FC5">
        <w:t>1</w:t>
      </w:r>
      <w:r w:rsidR="00C04FD6" w:rsidRPr="005B4FC5">
        <w:t xml:space="preserve"> </w:t>
      </w:r>
      <w:r w:rsidR="00D82A9D" w:rsidRPr="005B4FC5">
        <w:t xml:space="preserve">L </w:t>
      </w:r>
      <w:r w:rsidR="008C6C1D">
        <w:t xml:space="preserve">of </w:t>
      </w:r>
      <w:r w:rsidR="006C476E" w:rsidRPr="005B4FC5">
        <w:t>overnight</w:t>
      </w:r>
      <w:r w:rsidR="00D82A9D" w:rsidRPr="005B4FC5">
        <w:t xml:space="preserve"> </w:t>
      </w:r>
      <w:r w:rsidR="00D82A9D" w:rsidRPr="005B4FC5">
        <w:rPr>
          <w:i/>
        </w:rPr>
        <w:t xml:space="preserve">K. aerogenes </w:t>
      </w:r>
      <w:r w:rsidR="00D82A9D" w:rsidRPr="005B4FC5">
        <w:t xml:space="preserve">suspension grown in LB medium </w:t>
      </w:r>
      <w:r w:rsidR="00C04FD6" w:rsidRPr="005B4FC5">
        <w:t xml:space="preserve">usually </w:t>
      </w:r>
      <w:r w:rsidR="008C6C1D">
        <w:t>yields</w:t>
      </w:r>
      <w:r w:rsidR="00D82A9D" w:rsidRPr="005B4FC5">
        <w:t xml:space="preserve"> 20 </w:t>
      </w:r>
      <w:r w:rsidR="00894109" w:rsidRPr="005B4FC5">
        <w:t xml:space="preserve">mL </w:t>
      </w:r>
      <w:r w:rsidR="00D82A9D" w:rsidRPr="005B4FC5">
        <w:t>of an OD</w:t>
      </w:r>
      <w:r w:rsidR="00D82A9D" w:rsidRPr="005B4FC5">
        <w:rPr>
          <w:vertAlign w:val="subscript"/>
        </w:rPr>
        <w:t>600</w:t>
      </w:r>
      <w:r w:rsidR="00D82A9D" w:rsidRPr="005B4FC5">
        <w:t xml:space="preserve"> of around 100.</w:t>
      </w:r>
    </w:p>
    <w:p w14:paraId="584477EF" w14:textId="74C0E9C0" w:rsidR="00002094" w:rsidRDefault="00002094" w:rsidP="00B65F9C">
      <w:pPr>
        <w:rPr>
          <w:highlight w:val="yellow"/>
        </w:rPr>
      </w:pPr>
    </w:p>
    <w:p w14:paraId="2A5CBBE2" w14:textId="1596AE20" w:rsidR="00002094" w:rsidRPr="005B4FC5" w:rsidRDefault="00002094" w:rsidP="00B65F9C">
      <w:r w:rsidRPr="00B65F9C">
        <w:t>CAUTION:</w:t>
      </w:r>
      <w:r w:rsidRPr="005B4FC5">
        <w:t xml:space="preserve"> To ensure that the prepared bacteria are a </w:t>
      </w:r>
      <w:r w:rsidR="00EC7939" w:rsidRPr="005B4FC5">
        <w:t>monoculture</w:t>
      </w:r>
      <w:r w:rsidRPr="005B4FC5">
        <w:t xml:space="preserve"> of </w:t>
      </w:r>
      <w:r w:rsidRPr="005B4FC5">
        <w:rPr>
          <w:i/>
        </w:rPr>
        <w:t>K. aerogenes</w:t>
      </w:r>
      <w:r w:rsidRPr="005B4FC5">
        <w:t xml:space="preserve">, perform all steps </w:t>
      </w:r>
      <w:r w:rsidR="008C6C1D">
        <w:t>under</w:t>
      </w:r>
      <w:r w:rsidRPr="005B4FC5">
        <w:t xml:space="preserve"> a hood. </w:t>
      </w:r>
    </w:p>
    <w:p w14:paraId="3396C8B9" w14:textId="77777777" w:rsidR="002D26A6" w:rsidRPr="000144CC" w:rsidRDefault="002D26A6" w:rsidP="00B65F9C">
      <w:pPr>
        <w:rPr>
          <w:rFonts w:asciiTheme="minorHAnsi" w:hAnsiTheme="minorHAnsi" w:cstheme="minorHAnsi"/>
          <w:highlight w:val="yellow"/>
        </w:rPr>
      </w:pPr>
    </w:p>
    <w:p w14:paraId="6526A8C3" w14:textId="13513E15" w:rsidR="00965278" w:rsidRPr="00B65F9C" w:rsidRDefault="00036122" w:rsidP="00B65F9C">
      <w:pPr>
        <w:pStyle w:val="ListParagraph"/>
        <w:numPr>
          <w:ilvl w:val="1"/>
          <w:numId w:val="26"/>
        </w:numPr>
        <w:ind w:left="0" w:firstLine="0"/>
        <w:rPr>
          <w:rFonts w:asciiTheme="minorHAnsi" w:hAnsiTheme="minorHAnsi" w:cstheme="minorHAnsi"/>
          <w:b/>
          <w:highlight w:val="yellow"/>
        </w:rPr>
      </w:pPr>
      <w:r w:rsidRPr="00B65F9C">
        <w:rPr>
          <w:rFonts w:asciiTheme="minorHAnsi" w:hAnsiTheme="minorHAnsi" w:cstheme="minorHAnsi"/>
          <w:b/>
          <w:highlight w:val="yellow"/>
        </w:rPr>
        <w:t xml:space="preserve">Preparation of </w:t>
      </w:r>
      <w:r w:rsidR="009D2CC3" w:rsidRPr="00B65F9C">
        <w:rPr>
          <w:rFonts w:asciiTheme="minorHAnsi" w:hAnsiTheme="minorHAnsi" w:cstheme="minorHAnsi"/>
          <w:b/>
          <w:highlight w:val="yellow"/>
        </w:rPr>
        <w:t xml:space="preserve">H40 </w:t>
      </w:r>
      <w:r w:rsidR="000E2CAB" w:rsidRPr="00B65F9C">
        <w:rPr>
          <w:rFonts w:asciiTheme="minorHAnsi" w:hAnsiTheme="minorHAnsi" w:cstheme="minorHAnsi"/>
          <w:b/>
          <w:highlight w:val="yellow"/>
        </w:rPr>
        <w:t xml:space="preserve">electroporation buffer </w:t>
      </w:r>
    </w:p>
    <w:p w14:paraId="56B240D2" w14:textId="77777777" w:rsidR="00965278" w:rsidRPr="000144CC" w:rsidRDefault="00965278" w:rsidP="00B65F9C">
      <w:pPr>
        <w:rPr>
          <w:rFonts w:asciiTheme="minorHAnsi" w:hAnsiTheme="minorHAnsi" w:cstheme="minorHAnsi"/>
          <w:b/>
          <w:highlight w:val="yellow"/>
        </w:rPr>
      </w:pPr>
    </w:p>
    <w:p w14:paraId="2C8353A1" w14:textId="50A2C908" w:rsidR="008400DA" w:rsidRPr="000B5604" w:rsidRDefault="000B5604" w:rsidP="00B65F9C">
      <w:pPr>
        <w:pStyle w:val="ListParagraph"/>
        <w:numPr>
          <w:ilvl w:val="2"/>
          <w:numId w:val="26"/>
        </w:numPr>
        <w:ind w:left="0" w:firstLine="0"/>
        <w:rPr>
          <w:highlight w:val="yellow"/>
        </w:rPr>
      </w:pPr>
      <w:r>
        <w:rPr>
          <w:highlight w:val="yellow"/>
        </w:rPr>
        <w:t xml:space="preserve">Prepare </w:t>
      </w:r>
      <w:r w:rsidR="00FB18C2" w:rsidRPr="000144CC">
        <w:rPr>
          <w:highlight w:val="yellow"/>
        </w:rPr>
        <w:t xml:space="preserve">100 </w:t>
      </w:r>
      <w:r w:rsidR="00527F5C" w:rsidRPr="000144CC">
        <w:rPr>
          <w:highlight w:val="yellow"/>
        </w:rPr>
        <w:t>m</w:t>
      </w:r>
      <w:r w:rsidR="00527F5C">
        <w:rPr>
          <w:highlight w:val="yellow"/>
        </w:rPr>
        <w:t>L</w:t>
      </w:r>
      <w:r w:rsidR="00527F5C" w:rsidRPr="000144CC">
        <w:rPr>
          <w:highlight w:val="yellow"/>
        </w:rPr>
        <w:t xml:space="preserve"> </w:t>
      </w:r>
      <w:r w:rsidR="008C6C1D">
        <w:rPr>
          <w:highlight w:val="yellow"/>
        </w:rPr>
        <w:t xml:space="preserve">of </w:t>
      </w:r>
      <w:r w:rsidR="00036122">
        <w:rPr>
          <w:highlight w:val="yellow"/>
        </w:rPr>
        <w:t>buffer solution</w:t>
      </w:r>
      <w:r w:rsidR="008C6C1D">
        <w:rPr>
          <w:highlight w:val="yellow"/>
        </w:rPr>
        <w:t>,</w:t>
      </w:r>
      <w:r w:rsidR="00036122">
        <w:rPr>
          <w:highlight w:val="yellow"/>
        </w:rPr>
        <w:t xml:space="preserve"> </w:t>
      </w:r>
      <w:r w:rsidR="00977954">
        <w:rPr>
          <w:highlight w:val="yellow"/>
        </w:rPr>
        <w:t>dis</w:t>
      </w:r>
      <w:r w:rsidR="00FB18C2" w:rsidRPr="000144CC">
        <w:rPr>
          <w:highlight w:val="yellow"/>
        </w:rPr>
        <w:t xml:space="preserve">solve </w:t>
      </w:r>
      <w:r w:rsidR="00965278" w:rsidRPr="000144CC">
        <w:rPr>
          <w:highlight w:val="yellow"/>
        </w:rPr>
        <w:t xml:space="preserve">0.952 g </w:t>
      </w:r>
      <w:r w:rsidR="008C6C1D">
        <w:rPr>
          <w:highlight w:val="yellow"/>
        </w:rPr>
        <w:t xml:space="preserve">of </w:t>
      </w:r>
      <w:r w:rsidR="00965278" w:rsidRPr="000144CC">
        <w:rPr>
          <w:highlight w:val="yellow"/>
        </w:rPr>
        <w:t xml:space="preserve">HEPES </w:t>
      </w:r>
      <w:r w:rsidR="00B06808" w:rsidRPr="000144CC">
        <w:rPr>
          <w:highlight w:val="yellow"/>
        </w:rPr>
        <w:t xml:space="preserve">in </w:t>
      </w:r>
      <w:r w:rsidR="00516D5C">
        <w:rPr>
          <w:highlight w:val="yellow"/>
        </w:rPr>
        <w:t>ddH</w:t>
      </w:r>
      <w:r w:rsidR="00516D5C" w:rsidRPr="005B4FC5">
        <w:rPr>
          <w:highlight w:val="yellow"/>
          <w:vertAlign w:val="subscript"/>
        </w:rPr>
        <w:t>2</w:t>
      </w:r>
      <w:r w:rsidR="00516D5C">
        <w:rPr>
          <w:highlight w:val="yellow"/>
        </w:rPr>
        <w:t>O</w:t>
      </w:r>
      <w:r w:rsidR="00516D5C" w:rsidRPr="000144CC">
        <w:rPr>
          <w:highlight w:val="yellow"/>
        </w:rPr>
        <w:t xml:space="preserve"> </w:t>
      </w:r>
      <w:r w:rsidR="00B06808" w:rsidRPr="000144CC">
        <w:rPr>
          <w:highlight w:val="yellow"/>
        </w:rPr>
        <w:t>water</w:t>
      </w:r>
      <w:r w:rsidR="008C6C1D">
        <w:rPr>
          <w:highlight w:val="yellow"/>
        </w:rPr>
        <w:t>,</w:t>
      </w:r>
      <w:r w:rsidR="00B06808" w:rsidRPr="000144CC">
        <w:rPr>
          <w:highlight w:val="yellow"/>
        </w:rPr>
        <w:t xml:space="preserve"> </w:t>
      </w:r>
      <w:r w:rsidR="00965278" w:rsidRPr="000144CC">
        <w:rPr>
          <w:highlight w:val="yellow"/>
        </w:rPr>
        <w:t xml:space="preserve">and add 100 </w:t>
      </w:r>
      <w:r w:rsidR="00527F5C" w:rsidRPr="000144CC">
        <w:rPr>
          <w:highlight w:val="yellow"/>
        </w:rPr>
        <w:t>µ</w:t>
      </w:r>
      <w:r w:rsidR="00527F5C">
        <w:rPr>
          <w:highlight w:val="yellow"/>
        </w:rPr>
        <w:t>L</w:t>
      </w:r>
      <w:r w:rsidR="00527F5C" w:rsidRPr="000144CC">
        <w:rPr>
          <w:highlight w:val="yellow"/>
        </w:rPr>
        <w:t xml:space="preserve"> </w:t>
      </w:r>
      <w:r w:rsidR="008C6C1D">
        <w:rPr>
          <w:highlight w:val="yellow"/>
        </w:rPr>
        <w:t xml:space="preserve">of </w:t>
      </w:r>
      <w:r w:rsidR="00965278" w:rsidRPr="000144CC">
        <w:rPr>
          <w:highlight w:val="yellow"/>
        </w:rPr>
        <w:t>MgCl</w:t>
      </w:r>
      <w:r w:rsidR="00965278" w:rsidRPr="000144CC">
        <w:rPr>
          <w:highlight w:val="yellow"/>
          <w:vertAlign w:val="subscript"/>
        </w:rPr>
        <w:t>2</w:t>
      </w:r>
      <w:r w:rsidR="00965278" w:rsidRPr="000144CC">
        <w:rPr>
          <w:highlight w:val="yellow"/>
        </w:rPr>
        <w:t xml:space="preserve"> </w:t>
      </w:r>
      <w:r w:rsidR="00977954">
        <w:rPr>
          <w:highlight w:val="yellow"/>
        </w:rPr>
        <w:t>from</w:t>
      </w:r>
      <w:r w:rsidR="00965278" w:rsidRPr="000144CC">
        <w:rPr>
          <w:highlight w:val="yellow"/>
        </w:rPr>
        <w:t xml:space="preserve"> a 1 M stock solution</w:t>
      </w:r>
      <w:r w:rsidR="001669F5" w:rsidRPr="000144CC">
        <w:rPr>
          <w:highlight w:val="yellow"/>
        </w:rPr>
        <w:t>.</w:t>
      </w:r>
      <w:r w:rsidR="00965278" w:rsidRPr="000144CC">
        <w:rPr>
          <w:highlight w:val="yellow"/>
        </w:rPr>
        <w:t xml:space="preserve"> </w:t>
      </w:r>
      <w:r w:rsidR="00977954">
        <w:rPr>
          <w:highlight w:val="yellow"/>
        </w:rPr>
        <w:t>Adjust to</w:t>
      </w:r>
      <w:r w:rsidR="00965278" w:rsidRPr="000144CC">
        <w:rPr>
          <w:highlight w:val="yellow"/>
        </w:rPr>
        <w:t xml:space="preserve"> pH 7 using KOH for titration. </w:t>
      </w:r>
      <w:r w:rsidR="000605E3" w:rsidRPr="000B5604">
        <w:rPr>
          <w:rFonts w:asciiTheme="minorHAnsi" w:hAnsiTheme="minorHAnsi" w:cstheme="minorHAnsi"/>
          <w:highlight w:val="yellow"/>
        </w:rPr>
        <w:t>Sterilize the</w:t>
      </w:r>
      <w:r w:rsidR="008400DA" w:rsidRPr="000B5604">
        <w:rPr>
          <w:rFonts w:asciiTheme="minorHAnsi" w:hAnsiTheme="minorHAnsi" w:cstheme="minorHAnsi"/>
          <w:highlight w:val="yellow"/>
        </w:rPr>
        <w:t xml:space="preserve"> buffer </w:t>
      </w:r>
      <w:r w:rsidR="008C67D4" w:rsidRPr="000B5604">
        <w:rPr>
          <w:highlight w:val="yellow"/>
        </w:rPr>
        <w:t>using a 0.22 µm filter</w:t>
      </w:r>
      <w:r w:rsidR="001A0906" w:rsidRPr="000B5604">
        <w:rPr>
          <w:highlight w:val="yellow"/>
        </w:rPr>
        <w:t xml:space="preserve"> or autoclave</w:t>
      </w:r>
      <w:r w:rsidR="008C67D4" w:rsidRPr="000B5604">
        <w:rPr>
          <w:highlight w:val="yellow"/>
        </w:rPr>
        <w:t>.</w:t>
      </w:r>
      <w:r w:rsidR="001136C3" w:rsidRPr="000B5604">
        <w:rPr>
          <w:highlight w:val="yellow"/>
        </w:rPr>
        <w:t xml:space="preserve"> Use acid-free HEPES</w:t>
      </w:r>
      <w:r w:rsidR="008C6C1D">
        <w:rPr>
          <w:highlight w:val="yellow"/>
        </w:rPr>
        <w:t xml:space="preserve"> and</w:t>
      </w:r>
      <w:r w:rsidR="001136C3" w:rsidRPr="000B5604">
        <w:rPr>
          <w:highlight w:val="yellow"/>
        </w:rPr>
        <w:t xml:space="preserve"> not the </w:t>
      </w:r>
      <w:r w:rsidR="00AC31E7" w:rsidRPr="000B5604">
        <w:rPr>
          <w:highlight w:val="yellow"/>
        </w:rPr>
        <w:t xml:space="preserve">sodium </w:t>
      </w:r>
      <w:r w:rsidR="001136C3" w:rsidRPr="000B5604">
        <w:rPr>
          <w:highlight w:val="yellow"/>
        </w:rPr>
        <w:t>salt.</w:t>
      </w:r>
      <w:r w:rsidR="0019473E" w:rsidRPr="000B5604">
        <w:rPr>
          <w:highlight w:val="yellow"/>
        </w:rPr>
        <w:t xml:space="preserve"> </w:t>
      </w:r>
    </w:p>
    <w:p w14:paraId="5ED9ECAC" w14:textId="77777777" w:rsidR="008400DA" w:rsidRPr="000144CC" w:rsidRDefault="008400DA" w:rsidP="00B65F9C">
      <w:pPr>
        <w:rPr>
          <w:rFonts w:asciiTheme="minorHAnsi" w:hAnsiTheme="minorHAnsi" w:cstheme="minorHAnsi"/>
          <w:highlight w:val="yellow"/>
        </w:rPr>
      </w:pPr>
    </w:p>
    <w:p w14:paraId="0593652B" w14:textId="6CE897E3" w:rsidR="003F6500" w:rsidRPr="000B5604" w:rsidRDefault="000B5604" w:rsidP="00B65F9C">
      <w:pPr>
        <w:pStyle w:val="ListParagraph"/>
        <w:numPr>
          <w:ilvl w:val="1"/>
          <w:numId w:val="26"/>
        </w:numPr>
        <w:ind w:left="0" w:firstLine="0"/>
        <w:rPr>
          <w:rFonts w:asciiTheme="minorHAnsi" w:hAnsiTheme="minorHAnsi" w:cstheme="minorHAnsi"/>
        </w:rPr>
      </w:pPr>
      <w:r>
        <w:rPr>
          <w:rFonts w:asciiTheme="minorHAnsi" w:hAnsiTheme="minorHAnsi" w:cstheme="minorHAnsi"/>
        </w:rPr>
        <w:t>Perform p</w:t>
      </w:r>
      <w:r w:rsidR="009D2CC3" w:rsidRPr="000B5604">
        <w:rPr>
          <w:rFonts w:asciiTheme="minorHAnsi" w:hAnsiTheme="minorHAnsi" w:cstheme="minorHAnsi"/>
        </w:rPr>
        <w:t>lasmid preparation</w:t>
      </w:r>
      <w:r>
        <w:rPr>
          <w:rFonts w:asciiTheme="minorHAnsi" w:hAnsiTheme="minorHAnsi" w:cstheme="minorHAnsi"/>
        </w:rPr>
        <w:t xml:space="preserve"> following </w:t>
      </w:r>
      <w:r w:rsidR="008C6C1D">
        <w:rPr>
          <w:rFonts w:asciiTheme="minorHAnsi" w:hAnsiTheme="minorHAnsi" w:cstheme="minorHAnsi"/>
        </w:rPr>
        <w:t xml:space="preserve">the </w:t>
      </w:r>
      <w:r>
        <w:rPr>
          <w:rFonts w:asciiTheme="minorHAnsi" w:hAnsiTheme="minorHAnsi" w:cstheme="minorHAnsi"/>
        </w:rPr>
        <w:t xml:space="preserve">manufacturer’s protocol </w:t>
      </w:r>
      <w:r w:rsidR="008C6C1D">
        <w:rPr>
          <w:rFonts w:asciiTheme="minorHAnsi" w:hAnsiTheme="minorHAnsi" w:cstheme="minorHAnsi"/>
        </w:rPr>
        <w:t xml:space="preserve">and </w:t>
      </w:r>
      <w:r>
        <w:rPr>
          <w:rFonts w:asciiTheme="minorHAnsi" w:hAnsiTheme="minorHAnsi" w:cstheme="minorHAnsi"/>
        </w:rPr>
        <w:t xml:space="preserve">using the kits summarized in the </w:t>
      </w:r>
      <w:r w:rsidRPr="00AE2737">
        <w:rPr>
          <w:rFonts w:asciiTheme="minorHAnsi" w:hAnsiTheme="minorHAnsi" w:cstheme="minorHAnsi"/>
          <w:b/>
        </w:rPr>
        <w:t>Table of Materials</w:t>
      </w:r>
      <w:r>
        <w:rPr>
          <w:rFonts w:asciiTheme="minorHAnsi" w:hAnsiTheme="minorHAnsi" w:cstheme="minorHAnsi"/>
        </w:rPr>
        <w:t xml:space="preserve">. </w:t>
      </w:r>
      <w:r w:rsidRPr="005B4FC5">
        <w:rPr>
          <w:rFonts w:asciiTheme="minorHAnsi" w:hAnsiTheme="minorHAnsi" w:cstheme="minorHAnsi"/>
        </w:rPr>
        <w:t xml:space="preserve">Use the plasmids summarized in </w:t>
      </w:r>
      <w:r w:rsidRPr="000B5604">
        <w:rPr>
          <w:rFonts w:asciiTheme="minorHAnsi" w:hAnsiTheme="minorHAnsi" w:cstheme="minorHAnsi"/>
          <w:b/>
        </w:rPr>
        <w:t>Table 1</w:t>
      </w:r>
      <w:r w:rsidRPr="005B4FC5">
        <w:rPr>
          <w:rFonts w:asciiTheme="minorHAnsi" w:hAnsiTheme="minorHAnsi" w:cstheme="minorHAnsi"/>
        </w:rPr>
        <w:t>.</w:t>
      </w:r>
    </w:p>
    <w:p w14:paraId="6061E688" w14:textId="77777777" w:rsidR="005B4FC5" w:rsidRDefault="005B4FC5" w:rsidP="00B65F9C">
      <w:pPr>
        <w:rPr>
          <w:rFonts w:asciiTheme="minorHAnsi" w:hAnsiTheme="minorHAnsi" w:cstheme="minorHAnsi"/>
          <w:b/>
        </w:rPr>
      </w:pPr>
    </w:p>
    <w:p w14:paraId="3CB1D9A3" w14:textId="7AD8F733" w:rsidR="001C6F1C" w:rsidRPr="005B4FC5" w:rsidRDefault="001C6F1C" w:rsidP="00B65F9C">
      <w:pPr>
        <w:rPr>
          <w:rFonts w:asciiTheme="minorHAnsi" w:hAnsiTheme="minorHAnsi" w:cstheme="minorHAnsi"/>
        </w:rPr>
      </w:pPr>
      <w:r w:rsidRPr="00B65F9C">
        <w:rPr>
          <w:rFonts w:asciiTheme="minorHAnsi" w:hAnsiTheme="minorHAnsi" w:cstheme="minorHAnsi"/>
        </w:rPr>
        <w:t>N</w:t>
      </w:r>
      <w:r w:rsidR="008C6C1D" w:rsidRPr="00B65F9C">
        <w:rPr>
          <w:rFonts w:asciiTheme="minorHAnsi" w:hAnsiTheme="minorHAnsi" w:cstheme="minorHAnsi"/>
        </w:rPr>
        <w:t>OTE</w:t>
      </w:r>
      <w:r w:rsidRPr="00B65F9C">
        <w:rPr>
          <w:rFonts w:asciiTheme="minorHAnsi" w:hAnsiTheme="minorHAnsi" w:cstheme="minorHAnsi"/>
        </w:rPr>
        <w:t>:</w:t>
      </w:r>
      <w:r w:rsidRPr="005B4FC5">
        <w:rPr>
          <w:rFonts w:asciiTheme="minorHAnsi" w:hAnsiTheme="minorHAnsi" w:cstheme="minorHAnsi"/>
        </w:rPr>
        <w:t xml:space="preserve"> </w:t>
      </w:r>
      <w:r w:rsidR="000B5604" w:rsidRPr="000B4420">
        <w:t>The quality of DNA used for transfection is crucial.</w:t>
      </w:r>
      <w:r w:rsidR="000B5604">
        <w:t xml:space="preserve"> </w:t>
      </w:r>
      <w:r w:rsidRPr="005B4FC5">
        <w:rPr>
          <w:rFonts w:asciiTheme="minorHAnsi" w:hAnsiTheme="minorHAnsi" w:cstheme="minorHAnsi"/>
        </w:rPr>
        <w:t xml:space="preserve">The selection of </w:t>
      </w:r>
      <w:r w:rsidRPr="005B4FC5">
        <w:rPr>
          <w:rFonts w:asciiTheme="minorHAnsi" w:hAnsiTheme="minorHAnsi" w:cstheme="minorHAnsi"/>
          <w:i/>
        </w:rPr>
        <w:t>D</w:t>
      </w:r>
      <w:r w:rsidR="005D7244">
        <w:rPr>
          <w:rFonts w:asciiTheme="minorHAnsi" w:hAnsiTheme="minorHAnsi" w:cstheme="minorHAnsi"/>
          <w:i/>
        </w:rPr>
        <w:t xml:space="preserve">. </w:t>
      </w:r>
      <w:proofErr w:type="spellStart"/>
      <w:r w:rsidR="005D7244">
        <w:rPr>
          <w:rFonts w:asciiTheme="minorHAnsi" w:hAnsiTheme="minorHAnsi" w:cstheme="minorHAnsi"/>
          <w:i/>
        </w:rPr>
        <w:t>discoideum</w:t>
      </w:r>
      <w:proofErr w:type="spellEnd"/>
      <w:r w:rsidRPr="005B4FC5">
        <w:rPr>
          <w:rFonts w:asciiTheme="minorHAnsi" w:hAnsiTheme="minorHAnsi" w:cstheme="minorHAnsi"/>
        </w:rPr>
        <w:t xml:space="preserve"> </w:t>
      </w:r>
      <w:proofErr w:type="spellStart"/>
      <w:r w:rsidRPr="005B4FC5">
        <w:rPr>
          <w:rFonts w:asciiTheme="minorHAnsi" w:hAnsiTheme="minorHAnsi" w:cstheme="minorHAnsi"/>
        </w:rPr>
        <w:t>transfectants</w:t>
      </w:r>
      <w:proofErr w:type="spellEnd"/>
      <w:r w:rsidRPr="005B4FC5">
        <w:rPr>
          <w:rFonts w:asciiTheme="minorHAnsi" w:hAnsiTheme="minorHAnsi" w:cstheme="minorHAnsi"/>
        </w:rPr>
        <w:t xml:space="preserve"> growing on bacteria has specific requirements for the promoters driving the selection and expression cassette</w:t>
      </w:r>
      <w:r w:rsidR="00332D53">
        <w:rPr>
          <w:rFonts w:asciiTheme="minorHAnsi" w:hAnsiTheme="minorHAnsi" w:cstheme="minorHAnsi"/>
        </w:rPr>
        <w:t xml:space="preserve"> (see discussion)</w:t>
      </w:r>
      <w:r w:rsidRPr="005B4FC5">
        <w:rPr>
          <w:rFonts w:asciiTheme="minorHAnsi" w:hAnsiTheme="minorHAnsi" w:cstheme="minorHAnsi"/>
        </w:rPr>
        <w:t>.</w:t>
      </w:r>
      <w:r w:rsidR="00AD4BE7" w:rsidRPr="005B4FC5">
        <w:rPr>
          <w:rFonts w:asciiTheme="minorHAnsi" w:hAnsiTheme="minorHAnsi" w:cstheme="minorHAnsi"/>
        </w:rPr>
        <w:t xml:space="preserve"> </w:t>
      </w:r>
    </w:p>
    <w:p w14:paraId="7C7E55B2" w14:textId="77777777" w:rsidR="001C6F1C" w:rsidRDefault="001C6F1C" w:rsidP="00B65F9C">
      <w:pPr>
        <w:rPr>
          <w:rFonts w:asciiTheme="minorHAnsi" w:hAnsiTheme="minorHAnsi" w:cstheme="minorHAnsi"/>
          <w:highlight w:val="yellow"/>
        </w:rPr>
      </w:pPr>
    </w:p>
    <w:p w14:paraId="4C8F9E1F" w14:textId="2A0FCF9A" w:rsidR="001C6F1C" w:rsidRPr="005B4FC5" w:rsidRDefault="001C6F1C" w:rsidP="00B65F9C">
      <w:pPr>
        <w:rPr>
          <w:rFonts w:asciiTheme="minorHAnsi" w:hAnsiTheme="minorHAnsi" w:cstheme="minorHAnsi"/>
          <w:b/>
          <w:color w:val="auto"/>
        </w:rPr>
      </w:pPr>
      <w:r w:rsidRPr="005B4FC5">
        <w:rPr>
          <w:rFonts w:asciiTheme="minorHAnsi" w:hAnsiTheme="minorHAnsi" w:cstheme="minorHAnsi"/>
          <w:b/>
          <w:color w:val="auto"/>
        </w:rPr>
        <w:t xml:space="preserve">[Insert </w:t>
      </w:r>
      <w:r w:rsidR="000B5604">
        <w:rPr>
          <w:rFonts w:asciiTheme="minorHAnsi" w:hAnsiTheme="minorHAnsi" w:cstheme="minorHAnsi"/>
          <w:b/>
          <w:color w:val="auto"/>
        </w:rPr>
        <w:t>T</w:t>
      </w:r>
      <w:r w:rsidRPr="005B4FC5">
        <w:rPr>
          <w:rFonts w:asciiTheme="minorHAnsi" w:hAnsiTheme="minorHAnsi" w:cstheme="minorHAnsi"/>
          <w:b/>
          <w:color w:val="auto"/>
        </w:rPr>
        <w:t>able 1 here]</w:t>
      </w:r>
    </w:p>
    <w:p w14:paraId="1CB076FA" w14:textId="377A38F2" w:rsidR="00CB7803" w:rsidRPr="000144CC" w:rsidRDefault="0019473E" w:rsidP="00B65F9C">
      <w:pPr>
        <w:rPr>
          <w:rFonts w:asciiTheme="minorHAnsi" w:hAnsiTheme="minorHAnsi" w:cstheme="minorHAnsi"/>
          <w:b/>
          <w:highlight w:val="yellow"/>
        </w:rPr>
      </w:pPr>
      <w:r>
        <w:rPr>
          <w:rFonts w:asciiTheme="minorHAnsi" w:hAnsiTheme="minorHAnsi" w:cstheme="minorHAnsi"/>
          <w:highlight w:val="yellow"/>
        </w:rPr>
        <w:t xml:space="preserve"> </w:t>
      </w:r>
    </w:p>
    <w:p w14:paraId="11A24B8B" w14:textId="193A5586" w:rsidR="00CB7803" w:rsidRPr="00B65F9C" w:rsidRDefault="00CB7803" w:rsidP="00B65F9C">
      <w:pPr>
        <w:pStyle w:val="ListParagraph"/>
        <w:numPr>
          <w:ilvl w:val="1"/>
          <w:numId w:val="26"/>
        </w:numPr>
        <w:rPr>
          <w:rFonts w:asciiTheme="minorHAnsi" w:hAnsiTheme="minorHAnsi" w:cstheme="minorHAnsi"/>
          <w:b/>
          <w:highlight w:val="yellow"/>
        </w:rPr>
      </w:pPr>
      <w:r w:rsidRPr="00B65F9C">
        <w:rPr>
          <w:rFonts w:asciiTheme="minorHAnsi" w:hAnsiTheme="minorHAnsi" w:cstheme="minorHAnsi"/>
          <w:b/>
          <w:highlight w:val="yellow"/>
        </w:rPr>
        <w:t xml:space="preserve">Setting up </w:t>
      </w:r>
      <w:proofErr w:type="spellStart"/>
      <w:r w:rsidRPr="00B65F9C">
        <w:rPr>
          <w:rFonts w:asciiTheme="minorHAnsi" w:hAnsiTheme="minorHAnsi" w:cstheme="minorHAnsi"/>
          <w:b/>
          <w:i/>
          <w:highlight w:val="yellow"/>
        </w:rPr>
        <w:t>Dictyostelium</w:t>
      </w:r>
      <w:proofErr w:type="spellEnd"/>
      <w:r w:rsidRPr="00B65F9C">
        <w:rPr>
          <w:rFonts w:asciiTheme="minorHAnsi" w:hAnsiTheme="minorHAnsi" w:cstheme="minorHAnsi"/>
          <w:b/>
          <w:highlight w:val="yellow"/>
        </w:rPr>
        <w:t xml:space="preserve"> cells for transfection</w:t>
      </w:r>
    </w:p>
    <w:p w14:paraId="4D77DC75" w14:textId="77777777" w:rsidR="005B4FC5" w:rsidRDefault="005B4FC5" w:rsidP="00B65F9C">
      <w:pPr>
        <w:pStyle w:val="ListParagraph"/>
        <w:ind w:left="0"/>
        <w:rPr>
          <w:rFonts w:asciiTheme="minorHAnsi" w:hAnsiTheme="minorHAnsi" w:cstheme="minorHAnsi"/>
          <w:b/>
          <w:highlight w:val="yellow"/>
        </w:rPr>
      </w:pPr>
    </w:p>
    <w:p w14:paraId="079B44AB" w14:textId="70906B0B" w:rsidR="00527F5C" w:rsidRPr="00EF5E77" w:rsidRDefault="00527F5C" w:rsidP="00B65F9C">
      <w:pPr>
        <w:pStyle w:val="ListParagraph"/>
        <w:widowControl/>
        <w:numPr>
          <w:ilvl w:val="2"/>
          <w:numId w:val="26"/>
        </w:numPr>
        <w:autoSpaceDE/>
        <w:autoSpaceDN/>
        <w:adjustRightInd/>
        <w:ind w:left="0" w:firstLine="0"/>
        <w:rPr>
          <w:rFonts w:asciiTheme="minorHAnsi" w:hAnsiTheme="minorHAnsi" w:cs="Times New Roman"/>
          <w:highlight w:val="yellow"/>
          <w:shd w:val="clear" w:color="auto" w:fill="FFFFFF"/>
          <w:lang w:val="en-GB"/>
        </w:rPr>
      </w:pPr>
      <w:r w:rsidRPr="00EF5E77">
        <w:rPr>
          <w:rFonts w:asciiTheme="minorHAnsi" w:hAnsiTheme="minorHAnsi" w:cs="Times New Roman"/>
          <w:highlight w:val="yellow"/>
          <w:shd w:val="clear" w:color="auto" w:fill="FFFFFF"/>
          <w:lang w:val="en-GB"/>
        </w:rPr>
        <w:t>G</w:t>
      </w:r>
      <w:r w:rsidR="009060C2" w:rsidRPr="00EF5E77">
        <w:rPr>
          <w:rFonts w:asciiTheme="minorHAnsi" w:hAnsiTheme="minorHAnsi" w:cs="Times New Roman"/>
          <w:highlight w:val="yellow"/>
          <w:shd w:val="clear" w:color="auto" w:fill="FFFFFF"/>
          <w:lang w:val="en-GB"/>
        </w:rPr>
        <w:t xml:space="preserve">row </w:t>
      </w:r>
      <w:r w:rsidR="009060C2" w:rsidRPr="00EF5E77">
        <w:rPr>
          <w:rFonts w:asciiTheme="minorHAnsi" w:hAnsiTheme="minorHAnsi" w:cs="Times New Roman"/>
          <w:i/>
          <w:highlight w:val="yellow"/>
          <w:shd w:val="clear" w:color="auto" w:fill="FFFFFF"/>
        </w:rPr>
        <w:t>K. aerogenes</w:t>
      </w:r>
      <w:r w:rsidR="009060C2" w:rsidRPr="00EF5E77">
        <w:rPr>
          <w:rFonts w:asciiTheme="minorHAnsi" w:hAnsiTheme="minorHAnsi" w:cs="Times New Roman"/>
          <w:highlight w:val="yellow"/>
          <w:shd w:val="clear" w:color="auto" w:fill="FFFFFF"/>
          <w:lang w:val="en-GB"/>
        </w:rPr>
        <w:t xml:space="preserve"> to confluence in SM medium </w:t>
      </w:r>
      <w:r w:rsidR="00AA0FFE" w:rsidRPr="00EF5E77">
        <w:rPr>
          <w:rFonts w:asciiTheme="minorHAnsi" w:hAnsiTheme="minorHAnsi" w:cs="Times New Roman"/>
          <w:highlight w:val="yellow"/>
          <w:shd w:val="clear" w:color="auto" w:fill="FFFFFF"/>
          <w:lang w:val="en-GB"/>
        </w:rPr>
        <w:t>(nutrient</w:t>
      </w:r>
      <w:r w:rsidR="008C6C1D">
        <w:rPr>
          <w:rFonts w:asciiTheme="minorHAnsi" w:hAnsiTheme="minorHAnsi" w:cs="Times New Roman"/>
          <w:highlight w:val="yellow"/>
          <w:shd w:val="clear" w:color="auto" w:fill="FFFFFF"/>
          <w:lang w:val="en-GB"/>
        </w:rPr>
        <w:t>-</w:t>
      </w:r>
      <w:r w:rsidR="00AA0FFE" w:rsidRPr="00EF5E77">
        <w:rPr>
          <w:rFonts w:asciiTheme="minorHAnsi" w:hAnsiTheme="minorHAnsi" w:cs="Times New Roman"/>
          <w:highlight w:val="yellow"/>
          <w:shd w:val="clear" w:color="auto" w:fill="FFFFFF"/>
          <w:lang w:val="en-GB"/>
        </w:rPr>
        <w:t xml:space="preserve">rich medium) </w:t>
      </w:r>
      <w:r w:rsidR="009060C2" w:rsidRPr="00EF5E77">
        <w:rPr>
          <w:rFonts w:asciiTheme="minorHAnsi" w:hAnsiTheme="minorHAnsi" w:cs="Times New Roman"/>
          <w:highlight w:val="yellow"/>
          <w:shd w:val="clear" w:color="auto" w:fill="FFFFFF"/>
          <w:lang w:val="en-GB"/>
        </w:rPr>
        <w:t xml:space="preserve">overnight at RT. </w:t>
      </w:r>
      <w:r w:rsidR="001A23DC" w:rsidRPr="00EF5E77">
        <w:rPr>
          <w:rFonts w:asciiTheme="minorHAnsi" w:hAnsiTheme="minorHAnsi" w:cs="Times New Roman"/>
          <w:highlight w:val="yellow"/>
          <w:shd w:val="clear" w:color="auto" w:fill="FFFFFF"/>
          <w:lang w:val="en-GB"/>
        </w:rPr>
        <w:t>Cultures can be stored for up to 2 weeks at 4 °C.</w:t>
      </w:r>
    </w:p>
    <w:p w14:paraId="32642502" w14:textId="77777777" w:rsidR="005B4FC5" w:rsidRPr="005B4FC5" w:rsidRDefault="005B4FC5" w:rsidP="00B65F9C">
      <w:pPr>
        <w:pStyle w:val="ListParagraph"/>
        <w:widowControl/>
        <w:autoSpaceDE/>
        <w:autoSpaceDN/>
        <w:adjustRightInd/>
        <w:ind w:left="0"/>
        <w:rPr>
          <w:rFonts w:asciiTheme="minorHAnsi" w:hAnsiTheme="minorHAnsi" w:cs="Times New Roman"/>
          <w:highlight w:val="yellow"/>
          <w:shd w:val="clear" w:color="auto" w:fill="FFFFFF"/>
          <w:lang w:val="en-GB"/>
        </w:rPr>
      </w:pPr>
    </w:p>
    <w:p w14:paraId="113DBA3F" w14:textId="4FA7325A" w:rsidR="00527F5C" w:rsidRDefault="009060C2" w:rsidP="00B65F9C">
      <w:pPr>
        <w:pStyle w:val="ListParagraph"/>
        <w:widowControl/>
        <w:numPr>
          <w:ilvl w:val="2"/>
          <w:numId w:val="26"/>
        </w:numPr>
        <w:autoSpaceDE/>
        <w:autoSpaceDN/>
        <w:adjustRightInd/>
        <w:ind w:left="0" w:hanging="11"/>
        <w:rPr>
          <w:rFonts w:asciiTheme="minorHAnsi" w:hAnsiTheme="minorHAnsi" w:cs="Times New Roman"/>
          <w:highlight w:val="yellow"/>
          <w:shd w:val="clear" w:color="auto" w:fill="FFFFFF"/>
          <w:lang w:val="en-GB"/>
        </w:rPr>
      </w:pPr>
      <w:r w:rsidRPr="005B4FC5">
        <w:rPr>
          <w:rFonts w:asciiTheme="minorHAnsi" w:hAnsiTheme="minorHAnsi" w:cs="Times New Roman"/>
          <w:highlight w:val="yellow"/>
          <w:shd w:val="clear" w:color="auto" w:fill="FFFFFF"/>
          <w:lang w:val="en-GB"/>
        </w:rPr>
        <w:t>Add about 400 μL of this bacterial suspension onto a SM agar</w:t>
      </w:r>
      <w:r w:rsidR="008C6C1D">
        <w:rPr>
          <w:rFonts w:asciiTheme="minorHAnsi" w:hAnsiTheme="minorHAnsi" w:cs="Times New Roman"/>
          <w:highlight w:val="yellow"/>
          <w:shd w:val="clear" w:color="auto" w:fill="FFFFFF"/>
          <w:lang w:val="en-GB"/>
        </w:rPr>
        <w:t xml:space="preserve"> plate</w:t>
      </w:r>
      <w:r w:rsidRPr="005B4FC5">
        <w:rPr>
          <w:rFonts w:asciiTheme="minorHAnsi" w:hAnsiTheme="minorHAnsi" w:cs="Times New Roman"/>
          <w:highlight w:val="yellow"/>
          <w:shd w:val="clear" w:color="auto" w:fill="FFFFFF"/>
          <w:lang w:val="en-GB"/>
        </w:rPr>
        <w:t xml:space="preserve"> </w:t>
      </w:r>
      <w:r w:rsidR="00AA0FFE" w:rsidRPr="00EF5E77">
        <w:rPr>
          <w:rFonts w:asciiTheme="minorHAnsi" w:hAnsiTheme="minorHAnsi" w:cs="Times New Roman"/>
          <w:highlight w:val="yellow"/>
          <w:shd w:val="clear" w:color="auto" w:fill="FFFFFF"/>
          <w:lang w:val="en-GB"/>
        </w:rPr>
        <w:t>(peptone 10 g/L</w:t>
      </w:r>
      <w:r w:rsidR="008C6C1D">
        <w:rPr>
          <w:rFonts w:asciiTheme="minorHAnsi" w:hAnsiTheme="minorHAnsi" w:cs="Times New Roman"/>
          <w:highlight w:val="yellow"/>
          <w:shd w:val="clear" w:color="auto" w:fill="FFFFFF"/>
          <w:lang w:val="en-GB"/>
        </w:rPr>
        <w:t>;</w:t>
      </w:r>
      <w:r w:rsidR="00AA0FFE" w:rsidRPr="00EF5E77">
        <w:rPr>
          <w:rFonts w:asciiTheme="minorHAnsi" w:hAnsiTheme="minorHAnsi" w:cs="Times New Roman"/>
          <w:highlight w:val="yellow"/>
          <w:shd w:val="clear" w:color="auto" w:fill="FFFFFF"/>
          <w:lang w:val="en-GB"/>
        </w:rPr>
        <w:t xml:space="preserve"> yeast extract 1 g/L</w:t>
      </w:r>
      <w:r w:rsidR="008C6C1D">
        <w:rPr>
          <w:rFonts w:asciiTheme="minorHAnsi" w:hAnsiTheme="minorHAnsi" w:cs="Times New Roman"/>
          <w:highlight w:val="yellow"/>
          <w:shd w:val="clear" w:color="auto" w:fill="FFFFFF"/>
          <w:lang w:val="en-GB"/>
        </w:rPr>
        <w:t>;</w:t>
      </w:r>
      <w:r w:rsidR="00AA0FFE" w:rsidRPr="00EF5E77">
        <w:rPr>
          <w:rFonts w:asciiTheme="minorHAnsi" w:hAnsiTheme="minorHAnsi" w:cs="Times New Roman"/>
          <w:highlight w:val="yellow"/>
          <w:shd w:val="clear" w:color="auto" w:fill="FFFFFF"/>
          <w:lang w:val="en-GB"/>
        </w:rPr>
        <w:t xml:space="preserve"> glucose 10 g/L</w:t>
      </w:r>
      <w:r w:rsidR="008C6C1D">
        <w:rPr>
          <w:rFonts w:asciiTheme="minorHAnsi" w:hAnsiTheme="minorHAnsi" w:cs="Times New Roman"/>
          <w:highlight w:val="yellow"/>
          <w:shd w:val="clear" w:color="auto" w:fill="FFFFFF"/>
          <w:lang w:val="en-GB"/>
        </w:rPr>
        <w:t>;</w:t>
      </w:r>
      <w:r w:rsidR="00AA0FFE" w:rsidRPr="00EF5E77">
        <w:rPr>
          <w:rFonts w:asciiTheme="minorHAnsi" w:hAnsiTheme="minorHAnsi" w:cs="Times New Roman"/>
          <w:highlight w:val="yellow"/>
          <w:shd w:val="clear" w:color="auto" w:fill="FFFFFF"/>
          <w:lang w:val="en-GB"/>
        </w:rPr>
        <w:t xml:space="preserve"> KH</w:t>
      </w:r>
      <w:r w:rsidR="00AA0FFE" w:rsidRPr="00EF5E77">
        <w:rPr>
          <w:rFonts w:asciiTheme="minorHAnsi" w:hAnsiTheme="minorHAnsi" w:cs="Times New Roman"/>
          <w:highlight w:val="yellow"/>
          <w:shd w:val="clear" w:color="auto" w:fill="FFFFFF"/>
          <w:vertAlign w:val="subscript"/>
          <w:lang w:val="en-GB"/>
        </w:rPr>
        <w:t>2</w:t>
      </w:r>
      <w:r w:rsidR="00AA0FFE" w:rsidRPr="00EF5E77">
        <w:rPr>
          <w:rFonts w:asciiTheme="minorHAnsi" w:hAnsiTheme="minorHAnsi" w:cs="Times New Roman"/>
          <w:highlight w:val="yellow"/>
          <w:shd w:val="clear" w:color="auto" w:fill="FFFFFF"/>
          <w:lang w:val="en-GB"/>
        </w:rPr>
        <w:t>PO</w:t>
      </w:r>
      <w:r w:rsidR="00AA0FFE" w:rsidRPr="00EF5E77">
        <w:rPr>
          <w:rFonts w:asciiTheme="minorHAnsi" w:hAnsiTheme="minorHAnsi" w:cs="Times New Roman"/>
          <w:highlight w:val="yellow"/>
          <w:shd w:val="clear" w:color="auto" w:fill="FFFFFF"/>
          <w:vertAlign w:val="subscript"/>
          <w:lang w:val="en-GB"/>
        </w:rPr>
        <w:t>4</w:t>
      </w:r>
      <w:r w:rsidR="00AA0FFE" w:rsidRPr="00EF5E77">
        <w:rPr>
          <w:rFonts w:asciiTheme="minorHAnsi" w:hAnsiTheme="minorHAnsi" w:cs="Times New Roman"/>
          <w:highlight w:val="yellow"/>
          <w:shd w:val="clear" w:color="auto" w:fill="FFFFFF"/>
          <w:lang w:val="en-GB"/>
        </w:rPr>
        <w:t xml:space="preserve"> 1.9 g/L</w:t>
      </w:r>
      <w:r w:rsidR="008C6C1D">
        <w:rPr>
          <w:rFonts w:asciiTheme="minorHAnsi" w:hAnsiTheme="minorHAnsi" w:cs="Times New Roman"/>
          <w:highlight w:val="yellow"/>
          <w:shd w:val="clear" w:color="auto" w:fill="FFFFFF"/>
          <w:lang w:val="en-GB"/>
        </w:rPr>
        <w:t>;</w:t>
      </w:r>
      <w:r w:rsidR="00AA0FFE" w:rsidRPr="00EF5E77">
        <w:rPr>
          <w:rFonts w:asciiTheme="minorHAnsi" w:hAnsiTheme="minorHAnsi" w:cs="Times New Roman"/>
          <w:highlight w:val="yellow"/>
          <w:shd w:val="clear" w:color="auto" w:fill="FFFFFF"/>
          <w:lang w:val="en-GB"/>
        </w:rPr>
        <w:t xml:space="preserve"> K</w:t>
      </w:r>
      <w:r w:rsidR="00AA0FFE" w:rsidRPr="00EF5E77">
        <w:rPr>
          <w:rFonts w:asciiTheme="minorHAnsi" w:hAnsiTheme="minorHAnsi" w:cs="Times New Roman"/>
          <w:highlight w:val="yellow"/>
          <w:shd w:val="clear" w:color="auto" w:fill="FFFFFF"/>
          <w:vertAlign w:val="subscript"/>
          <w:lang w:val="en-GB"/>
        </w:rPr>
        <w:t>2</w:t>
      </w:r>
      <w:r w:rsidR="00AA0FFE" w:rsidRPr="00EF5E77">
        <w:rPr>
          <w:rFonts w:asciiTheme="minorHAnsi" w:hAnsiTheme="minorHAnsi" w:cs="Times New Roman"/>
          <w:highlight w:val="yellow"/>
          <w:shd w:val="clear" w:color="auto" w:fill="FFFFFF"/>
          <w:lang w:val="en-GB"/>
        </w:rPr>
        <w:t>HPO</w:t>
      </w:r>
      <w:r w:rsidR="00AA0FFE" w:rsidRPr="00EF5E77">
        <w:rPr>
          <w:rFonts w:asciiTheme="minorHAnsi" w:hAnsiTheme="minorHAnsi" w:cs="Times New Roman"/>
          <w:highlight w:val="yellow"/>
          <w:shd w:val="clear" w:color="auto" w:fill="FFFFFF"/>
          <w:vertAlign w:val="subscript"/>
          <w:lang w:val="en-GB"/>
        </w:rPr>
        <w:t>4</w:t>
      </w:r>
      <w:r w:rsidR="00AA0FFE" w:rsidRPr="00EF5E77">
        <w:rPr>
          <w:rFonts w:asciiTheme="minorHAnsi" w:hAnsiTheme="minorHAnsi" w:cs="Times New Roman"/>
          <w:highlight w:val="yellow"/>
          <w:shd w:val="clear" w:color="auto" w:fill="FFFFFF"/>
          <w:lang w:val="en-GB"/>
        </w:rPr>
        <w:t xml:space="preserve"> x 3 H</w:t>
      </w:r>
      <w:r w:rsidR="00AA0FFE" w:rsidRPr="00EF5E77">
        <w:rPr>
          <w:rFonts w:asciiTheme="minorHAnsi" w:hAnsiTheme="minorHAnsi" w:cs="Times New Roman"/>
          <w:highlight w:val="yellow"/>
          <w:shd w:val="clear" w:color="auto" w:fill="FFFFFF"/>
          <w:vertAlign w:val="subscript"/>
          <w:lang w:val="en-GB"/>
        </w:rPr>
        <w:t>2</w:t>
      </w:r>
      <w:r w:rsidR="00AA0FFE" w:rsidRPr="00EF5E77">
        <w:rPr>
          <w:rFonts w:asciiTheme="minorHAnsi" w:hAnsiTheme="minorHAnsi" w:cs="Times New Roman"/>
          <w:highlight w:val="yellow"/>
          <w:shd w:val="clear" w:color="auto" w:fill="FFFFFF"/>
          <w:lang w:val="en-GB"/>
        </w:rPr>
        <w:t>O, 1.3 g/L</w:t>
      </w:r>
      <w:r w:rsidR="008C6C1D">
        <w:rPr>
          <w:rFonts w:asciiTheme="minorHAnsi" w:hAnsiTheme="minorHAnsi" w:cs="Times New Roman"/>
          <w:highlight w:val="yellow"/>
          <w:shd w:val="clear" w:color="auto" w:fill="FFFFFF"/>
          <w:lang w:val="en-GB"/>
        </w:rPr>
        <w:t>;</w:t>
      </w:r>
      <w:r w:rsidR="00AA0FFE" w:rsidRPr="00EF5E77">
        <w:rPr>
          <w:rFonts w:asciiTheme="minorHAnsi" w:hAnsiTheme="minorHAnsi" w:cs="Times New Roman"/>
          <w:highlight w:val="yellow"/>
          <w:shd w:val="clear" w:color="auto" w:fill="FFFFFF"/>
          <w:lang w:val="en-GB"/>
        </w:rPr>
        <w:t xml:space="preserve"> MgSO</w:t>
      </w:r>
      <w:r w:rsidR="00AA0FFE" w:rsidRPr="00EF5E77">
        <w:rPr>
          <w:rFonts w:asciiTheme="minorHAnsi" w:hAnsiTheme="minorHAnsi" w:cs="Times New Roman"/>
          <w:highlight w:val="yellow"/>
          <w:shd w:val="clear" w:color="auto" w:fill="FFFFFF"/>
          <w:vertAlign w:val="subscript"/>
          <w:lang w:val="en-GB"/>
        </w:rPr>
        <w:t>4</w:t>
      </w:r>
      <w:r w:rsidR="00AA0FFE" w:rsidRPr="00EF5E77">
        <w:rPr>
          <w:rFonts w:asciiTheme="minorHAnsi" w:hAnsiTheme="minorHAnsi" w:cs="Times New Roman"/>
          <w:highlight w:val="yellow"/>
          <w:shd w:val="clear" w:color="auto" w:fill="FFFFFF"/>
          <w:lang w:val="en-GB"/>
        </w:rPr>
        <w:t xml:space="preserve"> anhydrous 0.49 g/L</w:t>
      </w:r>
      <w:r w:rsidR="008C6C1D">
        <w:rPr>
          <w:rFonts w:asciiTheme="minorHAnsi" w:hAnsiTheme="minorHAnsi" w:cs="Times New Roman"/>
          <w:highlight w:val="yellow"/>
          <w:shd w:val="clear" w:color="auto" w:fill="FFFFFF"/>
          <w:lang w:val="en-GB"/>
        </w:rPr>
        <w:t>;</w:t>
      </w:r>
      <w:r w:rsidR="00AA0FFE" w:rsidRPr="00EF5E77">
        <w:rPr>
          <w:rFonts w:asciiTheme="minorHAnsi" w:hAnsiTheme="minorHAnsi" w:cs="Times New Roman"/>
          <w:highlight w:val="yellow"/>
          <w:shd w:val="clear" w:color="auto" w:fill="FFFFFF"/>
          <w:lang w:val="en-GB"/>
        </w:rPr>
        <w:t xml:space="preserve"> 1.7% agar)</w:t>
      </w:r>
      <w:r w:rsidRPr="00AA0FFE">
        <w:rPr>
          <w:rFonts w:asciiTheme="minorHAnsi" w:hAnsiTheme="minorHAnsi" w:cs="Times New Roman"/>
          <w:highlight w:val="yellow"/>
          <w:shd w:val="clear" w:color="auto" w:fill="FFFFFF"/>
          <w:lang w:val="en-GB"/>
        </w:rPr>
        <w:t xml:space="preserve"> and spread evenly. Take a sterile</w:t>
      </w:r>
      <w:r w:rsidRPr="005B4FC5">
        <w:rPr>
          <w:rFonts w:asciiTheme="minorHAnsi" w:hAnsiTheme="minorHAnsi" w:cs="Times New Roman"/>
          <w:highlight w:val="yellow"/>
          <w:shd w:val="clear" w:color="auto" w:fill="FFFFFF"/>
          <w:lang w:val="en-GB"/>
        </w:rPr>
        <w:t xml:space="preserve"> loop and inoculate with </w:t>
      </w:r>
      <w:proofErr w:type="spellStart"/>
      <w:r w:rsidRPr="005B4FC5">
        <w:rPr>
          <w:rFonts w:asciiTheme="minorHAnsi" w:hAnsiTheme="minorHAnsi" w:cs="Times New Roman"/>
          <w:i/>
          <w:highlight w:val="yellow"/>
          <w:shd w:val="clear" w:color="auto" w:fill="FFFFFF"/>
          <w:lang w:val="en-GB"/>
        </w:rPr>
        <w:t>Dictyostelium</w:t>
      </w:r>
      <w:proofErr w:type="spellEnd"/>
      <w:r w:rsidRPr="005B4FC5">
        <w:rPr>
          <w:rFonts w:asciiTheme="minorHAnsi" w:hAnsiTheme="minorHAnsi" w:cs="Times New Roman"/>
          <w:highlight w:val="yellow"/>
          <w:shd w:val="clear" w:color="auto" w:fill="FFFFFF"/>
          <w:lang w:val="en-GB"/>
        </w:rPr>
        <w:t xml:space="preserve"> cells. Spread the cells at one edge of the plate. </w:t>
      </w:r>
    </w:p>
    <w:p w14:paraId="32B9C6C9" w14:textId="77777777" w:rsidR="006C476E" w:rsidRDefault="006C476E" w:rsidP="00B65F9C">
      <w:pPr>
        <w:pStyle w:val="ListParagraph"/>
        <w:widowControl/>
        <w:autoSpaceDE/>
        <w:autoSpaceDN/>
        <w:adjustRightInd/>
        <w:ind w:left="0"/>
        <w:rPr>
          <w:rFonts w:asciiTheme="minorHAnsi" w:hAnsiTheme="minorHAnsi" w:cs="Times New Roman"/>
          <w:highlight w:val="yellow"/>
          <w:shd w:val="clear" w:color="auto" w:fill="FFFFFF"/>
          <w:lang w:val="en-GB"/>
        </w:rPr>
      </w:pPr>
    </w:p>
    <w:p w14:paraId="304998A0" w14:textId="6A32DD8D" w:rsidR="009060C2" w:rsidRDefault="009060C2" w:rsidP="00B65F9C">
      <w:pPr>
        <w:pStyle w:val="ListParagraph"/>
        <w:widowControl/>
        <w:numPr>
          <w:ilvl w:val="2"/>
          <w:numId w:val="26"/>
        </w:numPr>
        <w:autoSpaceDE/>
        <w:autoSpaceDN/>
        <w:adjustRightInd/>
        <w:ind w:left="0" w:firstLine="0"/>
        <w:rPr>
          <w:rFonts w:asciiTheme="minorHAnsi" w:hAnsiTheme="minorHAnsi" w:cs="Times New Roman"/>
          <w:highlight w:val="yellow"/>
          <w:shd w:val="clear" w:color="auto" w:fill="FFFFFF"/>
          <w:lang w:val="en-GB"/>
        </w:rPr>
      </w:pPr>
      <w:r w:rsidRPr="005B4FC5">
        <w:rPr>
          <w:rFonts w:asciiTheme="minorHAnsi" w:hAnsiTheme="minorHAnsi" w:cs="Times New Roman"/>
          <w:highlight w:val="yellow"/>
          <w:shd w:val="clear" w:color="auto" w:fill="FFFFFF"/>
          <w:lang w:val="en-GB"/>
        </w:rPr>
        <w:t xml:space="preserve">Incubate </w:t>
      </w:r>
      <w:r w:rsidR="00527F5C">
        <w:rPr>
          <w:rFonts w:asciiTheme="minorHAnsi" w:hAnsiTheme="minorHAnsi" w:cs="Times New Roman"/>
          <w:highlight w:val="yellow"/>
          <w:shd w:val="clear" w:color="auto" w:fill="FFFFFF"/>
          <w:lang w:val="en-GB"/>
        </w:rPr>
        <w:t xml:space="preserve">the plate </w:t>
      </w:r>
      <w:r w:rsidRPr="005B4FC5">
        <w:rPr>
          <w:rFonts w:asciiTheme="minorHAnsi" w:hAnsiTheme="minorHAnsi" w:cs="Times New Roman"/>
          <w:highlight w:val="yellow"/>
          <w:shd w:val="clear" w:color="auto" w:fill="FFFFFF"/>
          <w:lang w:val="en-GB"/>
        </w:rPr>
        <w:t xml:space="preserve">at 22 °C for 2 days to </w:t>
      </w:r>
      <w:r w:rsidR="00F6177F" w:rsidRPr="005B4FC5">
        <w:rPr>
          <w:rFonts w:asciiTheme="minorHAnsi" w:hAnsiTheme="minorHAnsi" w:cs="Times New Roman"/>
          <w:highlight w:val="yellow"/>
          <w:shd w:val="clear" w:color="auto" w:fill="FFFFFF"/>
          <w:lang w:val="en-GB"/>
        </w:rPr>
        <w:t>ensure</w:t>
      </w:r>
      <w:r w:rsidRPr="005B4FC5">
        <w:rPr>
          <w:rFonts w:asciiTheme="minorHAnsi" w:hAnsiTheme="minorHAnsi" w:cs="Times New Roman"/>
          <w:highlight w:val="yellow"/>
          <w:shd w:val="clear" w:color="auto" w:fill="FFFFFF"/>
          <w:lang w:val="en-GB"/>
        </w:rPr>
        <w:t xml:space="preserve"> sufficient</w:t>
      </w:r>
      <w:r w:rsidR="00F6177F" w:rsidRPr="005B4FC5">
        <w:rPr>
          <w:rFonts w:asciiTheme="minorHAnsi" w:hAnsiTheme="minorHAnsi" w:cs="Times New Roman"/>
          <w:highlight w:val="yellow"/>
          <w:shd w:val="clear" w:color="auto" w:fill="FFFFFF"/>
          <w:lang w:val="en-GB"/>
        </w:rPr>
        <w:t xml:space="preserve">ly </w:t>
      </w:r>
      <w:r w:rsidRPr="005B4FC5">
        <w:rPr>
          <w:rFonts w:asciiTheme="minorHAnsi" w:hAnsiTheme="minorHAnsi" w:cs="Times New Roman"/>
          <w:highlight w:val="yellow"/>
          <w:shd w:val="clear" w:color="auto" w:fill="FFFFFF"/>
          <w:lang w:val="en-GB"/>
        </w:rPr>
        <w:t>large growth zones for transfection.</w:t>
      </w:r>
    </w:p>
    <w:p w14:paraId="54A2439D" w14:textId="77777777" w:rsidR="005B4FC5" w:rsidRPr="005B4FC5" w:rsidRDefault="005B4FC5" w:rsidP="00B65F9C">
      <w:pPr>
        <w:pStyle w:val="ListParagraph"/>
        <w:widowControl/>
        <w:autoSpaceDE/>
        <w:autoSpaceDN/>
        <w:adjustRightInd/>
        <w:ind w:left="0"/>
        <w:rPr>
          <w:rFonts w:asciiTheme="minorHAnsi" w:hAnsiTheme="minorHAnsi" w:cs="Times New Roman"/>
          <w:highlight w:val="yellow"/>
          <w:shd w:val="clear" w:color="auto" w:fill="FFFFFF"/>
          <w:lang w:val="en-GB"/>
        </w:rPr>
      </w:pPr>
    </w:p>
    <w:p w14:paraId="12710A18" w14:textId="4720A587" w:rsidR="009060C2" w:rsidRPr="00E97295" w:rsidRDefault="009060C2" w:rsidP="00B65F9C">
      <w:pPr>
        <w:widowControl/>
        <w:autoSpaceDE/>
        <w:autoSpaceDN/>
        <w:adjustRightInd/>
        <w:rPr>
          <w:rFonts w:asciiTheme="minorHAnsi" w:hAnsiTheme="minorHAnsi" w:cs="Times New Roman"/>
          <w:color w:val="auto"/>
          <w:lang w:val="en-GB"/>
        </w:rPr>
      </w:pPr>
      <w:r w:rsidRPr="00B65F9C">
        <w:rPr>
          <w:rFonts w:asciiTheme="minorHAnsi" w:hAnsiTheme="minorHAnsi" w:cs="Times New Roman"/>
          <w:shd w:val="clear" w:color="auto" w:fill="FFFFFF"/>
          <w:lang w:val="en-GB"/>
        </w:rPr>
        <w:t>N</w:t>
      </w:r>
      <w:r w:rsidR="008C6C1D" w:rsidRPr="00B65F9C">
        <w:rPr>
          <w:rFonts w:asciiTheme="minorHAnsi" w:hAnsiTheme="minorHAnsi" w:cs="Times New Roman"/>
          <w:shd w:val="clear" w:color="auto" w:fill="FFFFFF"/>
          <w:lang w:val="en-GB"/>
        </w:rPr>
        <w:t>OTE</w:t>
      </w:r>
      <w:r w:rsidRPr="00B65F9C">
        <w:rPr>
          <w:rFonts w:asciiTheme="minorHAnsi" w:hAnsiTheme="minorHAnsi" w:cs="Times New Roman"/>
          <w:shd w:val="clear" w:color="auto" w:fill="FFFFFF"/>
          <w:lang w:val="en-GB"/>
        </w:rPr>
        <w:t>:</w:t>
      </w:r>
      <w:r w:rsidRPr="005D7244">
        <w:rPr>
          <w:rFonts w:asciiTheme="minorHAnsi" w:hAnsiTheme="minorHAnsi" w:cs="Times New Roman"/>
          <w:shd w:val="clear" w:color="auto" w:fill="FFFFFF"/>
          <w:lang w:val="en-GB"/>
        </w:rPr>
        <w:t xml:space="preserve"> For </w:t>
      </w:r>
      <w:proofErr w:type="spellStart"/>
      <w:r w:rsidRPr="005D7244">
        <w:rPr>
          <w:rFonts w:asciiTheme="minorHAnsi" w:hAnsiTheme="minorHAnsi" w:cs="Times New Roman"/>
          <w:i/>
          <w:shd w:val="clear" w:color="auto" w:fill="FFFFFF"/>
          <w:lang w:val="en-GB"/>
        </w:rPr>
        <w:t>Dictyostelium</w:t>
      </w:r>
      <w:proofErr w:type="spellEnd"/>
      <w:r w:rsidRPr="005D7244">
        <w:rPr>
          <w:rFonts w:asciiTheme="minorHAnsi" w:hAnsiTheme="minorHAnsi" w:cs="Times New Roman"/>
          <w:shd w:val="clear" w:color="auto" w:fill="FFFFFF"/>
          <w:lang w:val="en-GB"/>
        </w:rPr>
        <w:t xml:space="preserve"> strains that do not make large growth zones </w:t>
      </w:r>
      <w:r w:rsidR="00200601">
        <w:rPr>
          <w:rFonts w:asciiTheme="minorHAnsi" w:hAnsiTheme="minorHAnsi" w:cs="Times New Roman"/>
          <w:shd w:val="clear" w:color="auto" w:fill="FFFFFF"/>
          <w:lang w:val="en-GB"/>
        </w:rPr>
        <w:t>(</w:t>
      </w:r>
      <w:r w:rsidR="00200601">
        <w:rPr>
          <w:rFonts w:asciiTheme="minorHAnsi" w:hAnsiTheme="minorHAnsi" w:cs="Times New Roman"/>
          <w:i/>
          <w:shd w:val="clear" w:color="auto" w:fill="FFFFFF"/>
          <w:lang w:val="en-GB"/>
        </w:rPr>
        <w:t xml:space="preserve">e.g., </w:t>
      </w:r>
      <w:r w:rsidR="00977954" w:rsidRPr="005D7244">
        <w:rPr>
          <w:rFonts w:asciiTheme="minorHAnsi" w:hAnsiTheme="minorHAnsi" w:cs="Times New Roman"/>
          <w:shd w:val="clear" w:color="auto" w:fill="FFFFFF"/>
          <w:lang w:val="en-GB"/>
        </w:rPr>
        <w:t>A</w:t>
      </w:r>
      <w:r w:rsidR="00BE2C89" w:rsidRPr="005D7244">
        <w:rPr>
          <w:rFonts w:asciiTheme="minorHAnsi" w:hAnsiTheme="minorHAnsi" w:cs="Times New Roman"/>
          <w:shd w:val="clear" w:color="auto" w:fill="FFFFFF"/>
          <w:lang w:val="en-GB"/>
        </w:rPr>
        <w:t>x</w:t>
      </w:r>
      <w:r w:rsidR="00977954" w:rsidRPr="005D7244">
        <w:rPr>
          <w:rFonts w:asciiTheme="minorHAnsi" w:hAnsiTheme="minorHAnsi" w:cs="Times New Roman"/>
          <w:shd w:val="clear" w:color="auto" w:fill="FFFFFF"/>
          <w:lang w:val="en-GB"/>
        </w:rPr>
        <w:t xml:space="preserve">3, </w:t>
      </w:r>
      <w:r w:rsidRPr="005D7244">
        <w:rPr>
          <w:rFonts w:asciiTheme="minorHAnsi" w:hAnsiTheme="minorHAnsi" w:cs="Times New Roman"/>
          <w:shd w:val="clear" w:color="auto" w:fill="FFFFFF"/>
          <w:lang w:val="en-GB"/>
        </w:rPr>
        <w:t>DH1</w:t>
      </w:r>
      <w:r w:rsidR="00200601">
        <w:rPr>
          <w:rFonts w:asciiTheme="minorHAnsi" w:hAnsiTheme="minorHAnsi" w:cs="Times New Roman"/>
          <w:shd w:val="clear" w:color="auto" w:fill="FFFFFF"/>
          <w:lang w:val="en-GB"/>
        </w:rPr>
        <w:t>,</w:t>
      </w:r>
      <w:r w:rsidRPr="005D7244">
        <w:rPr>
          <w:rFonts w:asciiTheme="minorHAnsi" w:hAnsiTheme="minorHAnsi" w:cs="Times New Roman"/>
          <w:shd w:val="clear" w:color="auto" w:fill="FFFFFF"/>
          <w:lang w:val="en-GB"/>
        </w:rPr>
        <w:t xml:space="preserve"> or JH10</w:t>
      </w:r>
      <w:r w:rsidR="00200601">
        <w:rPr>
          <w:rFonts w:asciiTheme="minorHAnsi" w:hAnsiTheme="minorHAnsi" w:cs="Times New Roman"/>
          <w:shd w:val="clear" w:color="auto" w:fill="FFFFFF"/>
          <w:lang w:val="en-GB"/>
        </w:rPr>
        <w:t>),</w:t>
      </w:r>
      <w:r w:rsidRPr="005D7244">
        <w:rPr>
          <w:rFonts w:asciiTheme="minorHAnsi" w:hAnsiTheme="minorHAnsi" w:cs="Times New Roman"/>
          <w:shd w:val="clear" w:color="auto" w:fill="FFFFFF"/>
          <w:lang w:val="en-GB"/>
        </w:rPr>
        <w:t xml:space="preserve"> </w:t>
      </w:r>
      <w:r w:rsidR="003C6DC5">
        <w:rPr>
          <w:rFonts w:asciiTheme="minorHAnsi" w:hAnsiTheme="minorHAnsi" w:cs="Times New Roman"/>
          <w:shd w:val="clear" w:color="auto" w:fill="FFFFFF"/>
          <w:lang w:val="en-GB"/>
        </w:rPr>
        <w:t>or for inexperienced experimenter</w:t>
      </w:r>
      <w:r w:rsidR="00200601">
        <w:rPr>
          <w:rFonts w:asciiTheme="minorHAnsi" w:hAnsiTheme="minorHAnsi" w:cs="Times New Roman"/>
          <w:shd w:val="clear" w:color="auto" w:fill="FFFFFF"/>
          <w:lang w:val="en-GB"/>
        </w:rPr>
        <w:t>s,</w:t>
      </w:r>
      <w:r w:rsidR="003C6DC5">
        <w:rPr>
          <w:rFonts w:asciiTheme="minorHAnsi" w:hAnsiTheme="minorHAnsi" w:cs="Times New Roman"/>
          <w:shd w:val="clear" w:color="auto" w:fill="FFFFFF"/>
          <w:lang w:val="en-GB"/>
        </w:rPr>
        <w:t xml:space="preserve"> </w:t>
      </w:r>
      <w:r w:rsidRPr="005D7244">
        <w:rPr>
          <w:rFonts w:asciiTheme="minorHAnsi" w:hAnsiTheme="minorHAnsi" w:cs="Times New Roman"/>
          <w:shd w:val="clear" w:color="auto" w:fill="FFFFFF"/>
          <w:lang w:val="en-GB"/>
        </w:rPr>
        <w:t xml:space="preserve">use clearing plates instead. </w:t>
      </w:r>
      <w:r w:rsidR="003C6DC5">
        <w:rPr>
          <w:rFonts w:asciiTheme="minorHAnsi" w:hAnsiTheme="minorHAnsi" w:cs="Times New Roman"/>
          <w:shd w:val="clear" w:color="auto" w:fill="FFFFFF"/>
          <w:lang w:val="en-GB"/>
        </w:rPr>
        <w:t>F</w:t>
      </w:r>
      <w:r w:rsidR="00AA0FFE">
        <w:rPr>
          <w:rFonts w:asciiTheme="minorHAnsi" w:hAnsiTheme="minorHAnsi" w:cs="Times New Roman"/>
          <w:shd w:val="clear" w:color="auto" w:fill="FFFFFF"/>
          <w:lang w:val="en-GB"/>
        </w:rPr>
        <w:t>or this</w:t>
      </w:r>
      <w:r w:rsidR="00200601">
        <w:rPr>
          <w:rFonts w:asciiTheme="minorHAnsi" w:hAnsiTheme="minorHAnsi" w:cs="Times New Roman"/>
          <w:shd w:val="clear" w:color="auto" w:fill="FFFFFF"/>
          <w:lang w:val="en-GB"/>
        </w:rPr>
        <w:t>,</w:t>
      </w:r>
      <w:r w:rsidR="00AA0FFE">
        <w:rPr>
          <w:rFonts w:asciiTheme="minorHAnsi" w:hAnsiTheme="minorHAnsi" w:cs="Times New Roman"/>
          <w:shd w:val="clear" w:color="auto" w:fill="FFFFFF"/>
          <w:lang w:val="en-GB"/>
        </w:rPr>
        <w:t xml:space="preserve"> f</w:t>
      </w:r>
      <w:r w:rsidR="003C6DC5">
        <w:rPr>
          <w:rFonts w:asciiTheme="minorHAnsi" w:hAnsiTheme="minorHAnsi" w:cs="Times New Roman"/>
          <w:shd w:val="clear" w:color="auto" w:fill="FFFFFF"/>
          <w:lang w:val="en-GB"/>
        </w:rPr>
        <w:t xml:space="preserve">ollow </w:t>
      </w:r>
      <w:r w:rsidR="00AA0FFE">
        <w:rPr>
          <w:rFonts w:asciiTheme="minorHAnsi" w:hAnsiTheme="minorHAnsi" w:cs="Times New Roman"/>
          <w:shd w:val="clear" w:color="auto" w:fill="FFFFFF"/>
          <w:lang w:val="en-GB"/>
        </w:rPr>
        <w:t xml:space="preserve">the </w:t>
      </w:r>
      <w:r w:rsidR="003C6DC5">
        <w:rPr>
          <w:rFonts w:asciiTheme="minorHAnsi" w:hAnsiTheme="minorHAnsi" w:cs="Times New Roman"/>
          <w:shd w:val="clear" w:color="auto" w:fill="FFFFFF"/>
          <w:lang w:val="en-GB"/>
        </w:rPr>
        <w:t>instruction</w:t>
      </w:r>
      <w:r w:rsidR="00AA0FFE">
        <w:rPr>
          <w:rFonts w:asciiTheme="minorHAnsi" w:hAnsiTheme="minorHAnsi" w:cs="Times New Roman"/>
          <w:shd w:val="clear" w:color="auto" w:fill="FFFFFF"/>
          <w:lang w:val="en-GB"/>
        </w:rPr>
        <w:t>s</w:t>
      </w:r>
      <w:r w:rsidR="003C6DC5">
        <w:rPr>
          <w:rFonts w:asciiTheme="minorHAnsi" w:hAnsiTheme="minorHAnsi" w:cs="Times New Roman"/>
          <w:shd w:val="clear" w:color="auto" w:fill="FFFFFF"/>
          <w:lang w:val="en-GB"/>
        </w:rPr>
        <w:t xml:space="preserve"> </w:t>
      </w:r>
      <w:r w:rsidR="00200601">
        <w:rPr>
          <w:rFonts w:asciiTheme="minorHAnsi" w:hAnsiTheme="minorHAnsi" w:cs="Times New Roman"/>
          <w:shd w:val="clear" w:color="auto" w:fill="FFFFFF"/>
          <w:lang w:val="en-GB"/>
        </w:rPr>
        <w:t xml:space="preserve">in steps </w:t>
      </w:r>
      <w:r w:rsidR="003C6DC5">
        <w:rPr>
          <w:rFonts w:asciiTheme="minorHAnsi" w:hAnsiTheme="minorHAnsi" w:cs="Times New Roman"/>
          <w:shd w:val="clear" w:color="auto" w:fill="FFFFFF"/>
          <w:lang w:val="en-GB"/>
        </w:rPr>
        <w:t>1.5.4 to 1.5.6</w:t>
      </w:r>
      <w:r w:rsidR="00200601">
        <w:rPr>
          <w:rFonts w:asciiTheme="minorHAnsi" w:hAnsiTheme="minorHAnsi" w:cs="Times New Roman"/>
          <w:shd w:val="clear" w:color="auto" w:fill="FFFFFF"/>
          <w:lang w:val="en-GB"/>
        </w:rPr>
        <w:t>.</w:t>
      </w:r>
    </w:p>
    <w:p w14:paraId="096409C3" w14:textId="77777777" w:rsidR="005B4FC5" w:rsidRPr="00240E8F" w:rsidRDefault="005B4FC5" w:rsidP="00B65F9C">
      <w:pPr>
        <w:pStyle w:val="ListParagraph"/>
        <w:ind w:left="0"/>
        <w:rPr>
          <w:rFonts w:asciiTheme="minorHAnsi" w:hAnsiTheme="minorHAnsi" w:cstheme="minorHAnsi"/>
          <w:b/>
        </w:rPr>
      </w:pPr>
    </w:p>
    <w:p w14:paraId="4249C4CB" w14:textId="6CAEBFFF" w:rsidR="005257C9" w:rsidRPr="00EF5E77" w:rsidRDefault="000B4420" w:rsidP="00B65F9C">
      <w:pPr>
        <w:rPr>
          <w:rFonts w:asciiTheme="minorHAnsi" w:hAnsiTheme="minorHAnsi" w:cs="Times New Roman"/>
          <w:shd w:val="clear" w:color="auto" w:fill="FFFFFF"/>
        </w:rPr>
      </w:pPr>
      <w:r>
        <w:rPr>
          <w:rFonts w:asciiTheme="minorHAnsi" w:hAnsiTheme="minorHAnsi" w:cs="Times New Roman"/>
          <w:shd w:val="clear" w:color="auto" w:fill="FFFFFF"/>
          <w:lang w:val="en-GB"/>
        </w:rPr>
        <w:t>1.5.4.</w:t>
      </w:r>
      <w:r>
        <w:rPr>
          <w:rFonts w:asciiTheme="minorHAnsi" w:hAnsiTheme="minorHAnsi" w:cs="Times New Roman"/>
          <w:shd w:val="clear" w:color="auto" w:fill="FFFFFF"/>
          <w:lang w:val="en-GB"/>
        </w:rPr>
        <w:tab/>
      </w:r>
      <w:r w:rsidR="009060C2" w:rsidRPr="000B7A11">
        <w:rPr>
          <w:rFonts w:asciiTheme="minorHAnsi" w:hAnsiTheme="minorHAnsi" w:cs="Times New Roman"/>
          <w:highlight w:val="yellow"/>
          <w:shd w:val="clear" w:color="auto" w:fill="FFFFFF"/>
          <w:lang w:val="en-GB"/>
        </w:rPr>
        <w:t xml:space="preserve">Take a sterile loop and inoculate with </w:t>
      </w:r>
      <w:proofErr w:type="spellStart"/>
      <w:r w:rsidR="009060C2" w:rsidRPr="000B7A11">
        <w:rPr>
          <w:rFonts w:asciiTheme="minorHAnsi" w:hAnsiTheme="minorHAnsi" w:cs="Times New Roman"/>
          <w:i/>
          <w:highlight w:val="yellow"/>
          <w:shd w:val="clear" w:color="auto" w:fill="FFFFFF"/>
          <w:lang w:val="en-GB"/>
        </w:rPr>
        <w:t>Dictyostelium</w:t>
      </w:r>
      <w:proofErr w:type="spellEnd"/>
      <w:r w:rsidR="009060C2" w:rsidRPr="000B7A11">
        <w:rPr>
          <w:rFonts w:asciiTheme="minorHAnsi" w:hAnsiTheme="minorHAnsi" w:cs="Times New Roman"/>
          <w:highlight w:val="yellow"/>
          <w:shd w:val="clear" w:color="auto" w:fill="FFFFFF"/>
          <w:lang w:val="en-GB"/>
        </w:rPr>
        <w:t xml:space="preserve"> cells</w:t>
      </w:r>
      <w:r w:rsidR="00023754" w:rsidRPr="000B7A11">
        <w:rPr>
          <w:rFonts w:asciiTheme="minorHAnsi" w:hAnsiTheme="minorHAnsi" w:cs="Times New Roman"/>
          <w:highlight w:val="yellow"/>
          <w:shd w:val="clear" w:color="auto" w:fill="FFFFFF"/>
          <w:lang w:val="en-GB"/>
        </w:rPr>
        <w:t xml:space="preserve"> (approximately 2</w:t>
      </w:r>
      <w:r w:rsidR="00200601">
        <w:rPr>
          <w:rFonts w:asciiTheme="minorHAnsi" w:hAnsiTheme="minorHAnsi" w:cstheme="minorHAnsi"/>
          <w:highlight w:val="yellow"/>
          <w:shd w:val="clear" w:color="auto" w:fill="FFFFFF"/>
          <w:lang w:val="en-GB"/>
        </w:rPr>
        <w:t>–</w:t>
      </w:r>
      <w:r w:rsidR="00023754" w:rsidRPr="000B7A11">
        <w:rPr>
          <w:rFonts w:asciiTheme="minorHAnsi" w:hAnsiTheme="minorHAnsi" w:cs="Times New Roman"/>
          <w:highlight w:val="yellow"/>
          <w:shd w:val="clear" w:color="auto" w:fill="FFFFFF"/>
          <w:lang w:val="en-GB"/>
        </w:rPr>
        <w:t>4 x 10</w:t>
      </w:r>
      <w:r w:rsidR="00023754" w:rsidRPr="000B7A11">
        <w:rPr>
          <w:rFonts w:asciiTheme="minorHAnsi" w:hAnsiTheme="minorHAnsi" w:cs="Times New Roman"/>
          <w:highlight w:val="yellow"/>
          <w:shd w:val="clear" w:color="auto" w:fill="FFFFFF"/>
          <w:vertAlign w:val="superscript"/>
          <w:lang w:val="en-GB"/>
        </w:rPr>
        <w:t>5</w:t>
      </w:r>
      <w:r w:rsidR="00023754" w:rsidRPr="000B7A11">
        <w:rPr>
          <w:rFonts w:asciiTheme="minorHAnsi" w:hAnsiTheme="minorHAnsi" w:cs="Times New Roman"/>
          <w:highlight w:val="yellow"/>
          <w:shd w:val="clear" w:color="auto" w:fill="FFFFFF"/>
          <w:lang w:val="en-GB"/>
        </w:rPr>
        <w:t xml:space="preserve"> cells</w:t>
      </w:r>
      <w:r w:rsidR="00320044" w:rsidRPr="000B7A11">
        <w:rPr>
          <w:rFonts w:asciiTheme="minorHAnsi" w:hAnsiTheme="minorHAnsi" w:cs="Times New Roman"/>
          <w:highlight w:val="yellow"/>
          <w:shd w:val="clear" w:color="auto" w:fill="FFFFFF"/>
          <w:lang w:val="en-GB"/>
        </w:rPr>
        <w:t>)</w:t>
      </w:r>
      <w:r w:rsidR="009060C2" w:rsidRPr="000B7A11">
        <w:rPr>
          <w:rFonts w:asciiTheme="minorHAnsi" w:hAnsiTheme="minorHAnsi" w:cs="Times New Roman"/>
          <w:highlight w:val="yellow"/>
          <w:shd w:val="clear" w:color="auto" w:fill="FFFFFF"/>
          <w:lang w:val="en-GB"/>
        </w:rPr>
        <w:t xml:space="preserve">. Transfer the cells to 800 </w:t>
      </w:r>
      <w:r w:rsidR="005257C9" w:rsidRPr="000B7A11">
        <w:rPr>
          <w:rFonts w:asciiTheme="minorHAnsi" w:hAnsiTheme="minorHAnsi" w:cs="Times New Roman"/>
          <w:highlight w:val="yellow"/>
          <w:shd w:val="clear" w:color="auto" w:fill="FFFFFF"/>
          <w:lang w:val="en-GB"/>
        </w:rPr>
        <w:t xml:space="preserve">µL </w:t>
      </w:r>
      <w:r w:rsidR="009060C2" w:rsidRPr="000B7A11">
        <w:rPr>
          <w:rFonts w:asciiTheme="minorHAnsi" w:hAnsiTheme="minorHAnsi" w:cs="Times New Roman"/>
          <w:highlight w:val="yellow"/>
          <w:shd w:val="clear" w:color="auto" w:fill="FFFFFF"/>
          <w:lang w:val="en-GB"/>
        </w:rPr>
        <w:t xml:space="preserve">of </w:t>
      </w:r>
      <w:r w:rsidR="007C0405" w:rsidRPr="000B7A11">
        <w:rPr>
          <w:rFonts w:asciiTheme="minorHAnsi" w:hAnsiTheme="minorHAnsi" w:cs="Times New Roman"/>
          <w:highlight w:val="yellow"/>
          <w:shd w:val="clear" w:color="auto" w:fill="FFFFFF"/>
          <w:lang w:val="en-GB"/>
        </w:rPr>
        <w:t>a dense</w:t>
      </w:r>
      <w:r w:rsidR="009060C2" w:rsidRPr="000B7A11">
        <w:rPr>
          <w:rFonts w:asciiTheme="minorHAnsi" w:hAnsiTheme="minorHAnsi" w:cs="Times New Roman"/>
          <w:highlight w:val="yellow"/>
          <w:shd w:val="clear" w:color="auto" w:fill="FFFFFF"/>
          <w:lang w:val="en-GB"/>
        </w:rPr>
        <w:t xml:space="preserve"> </w:t>
      </w:r>
      <w:r w:rsidR="009060C2" w:rsidRPr="000B7A11">
        <w:rPr>
          <w:rFonts w:asciiTheme="minorHAnsi" w:hAnsiTheme="minorHAnsi" w:cs="Times New Roman"/>
          <w:i/>
          <w:highlight w:val="yellow"/>
          <w:shd w:val="clear" w:color="auto" w:fill="FFFFFF"/>
        </w:rPr>
        <w:t xml:space="preserve">K. aerogenes </w:t>
      </w:r>
      <w:r w:rsidR="009060C2" w:rsidRPr="000B7A11">
        <w:rPr>
          <w:rFonts w:asciiTheme="minorHAnsi" w:hAnsiTheme="minorHAnsi" w:cs="Times New Roman"/>
          <w:highlight w:val="yellow"/>
          <w:shd w:val="clear" w:color="auto" w:fill="FFFFFF"/>
        </w:rPr>
        <w:t>suspension</w:t>
      </w:r>
      <w:r w:rsidR="007C0405" w:rsidRPr="000B7A11">
        <w:rPr>
          <w:rFonts w:asciiTheme="minorHAnsi" w:hAnsiTheme="minorHAnsi" w:cs="Times New Roman"/>
          <w:highlight w:val="yellow"/>
          <w:shd w:val="clear" w:color="auto" w:fill="FFFFFF"/>
        </w:rPr>
        <w:t xml:space="preserve"> in SM</w:t>
      </w:r>
      <w:r w:rsidR="009060C2" w:rsidRPr="000B7A11">
        <w:rPr>
          <w:rFonts w:asciiTheme="minorHAnsi" w:hAnsiTheme="minorHAnsi" w:cs="Times New Roman"/>
          <w:highlight w:val="yellow"/>
          <w:shd w:val="clear" w:color="auto" w:fill="FFFFFF"/>
        </w:rPr>
        <w:t xml:space="preserve">. Mix cells by </w:t>
      </w:r>
      <w:r w:rsidR="00447E40" w:rsidRPr="000B7A11">
        <w:rPr>
          <w:rFonts w:asciiTheme="minorHAnsi" w:hAnsiTheme="minorHAnsi" w:cs="Times New Roman"/>
          <w:highlight w:val="yellow"/>
          <w:shd w:val="clear" w:color="auto" w:fill="FFFFFF"/>
        </w:rPr>
        <w:t>pipetting</w:t>
      </w:r>
      <w:r w:rsidR="009060C2" w:rsidRPr="000B7A11">
        <w:rPr>
          <w:rFonts w:asciiTheme="minorHAnsi" w:hAnsiTheme="minorHAnsi" w:cs="Times New Roman"/>
          <w:highlight w:val="yellow"/>
          <w:shd w:val="clear" w:color="auto" w:fill="FFFFFF"/>
        </w:rPr>
        <w:t xml:space="preserve"> up an</w:t>
      </w:r>
      <w:r w:rsidR="00447E40" w:rsidRPr="000B7A11">
        <w:rPr>
          <w:rFonts w:asciiTheme="minorHAnsi" w:hAnsiTheme="minorHAnsi" w:cs="Times New Roman"/>
          <w:highlight w:val="yellow"/>
          <w:shd w:val="clear" w:color="auto" w:fill="FFFFFF"/>
        </w:rPr>
        <w:t>d</w:t>
      </w:r>
      <w:r w:rsidR="009060C2" w:rsidRPr="000B7A11">
        <w:rPr>
          <w:rFonts w:asciiTheme="minorHAnsi" w:hAnsiTheme="minorHAnsi" w:cs="Times New Roman"/>
          <w:highlight w:val="yellow"/>
          <w:shd w:val="clear" w:color="auto" w:fill="FFFFFF"/>
        </w:rPr>
        <w:t xml:space="preserve"> down.</w:t>
      </w:r>
      <w:r w:rsidR="009060C2" w:rsidRPr="00EF5E77">
        <w:rPr>
          <w:rFonts w:asciiTheme="minorHAnsi" w:hAnsiTheme="minorHAnsi" w:cs="Times New Roman"/>
          <w:shd w:val="clear" w:color="auto" w:fill="FFFFFF"/>
        </w:rPr>
        <w:t xml:space="preserve"> </w:t>
      </w:r>
    </w:p>
    <w:p w14:paraId="1BE5A119" w14:textId="77777777" w:rsidR="005B4FC5" w:rsidRDefault="005B4FC5" w:rsidP="00B65F9C">
      <w:pPr>
        <w:rPr>
          <w:rFonts w:asciiTheme="minorHAnsi" w:hAnsiTheme="minorHAnsi" w:cs="Times New Roman"/>
          <w:shd w:val="clear" w:color="auto" w:fill="FFFFFF"/>
        </w:rPr>
      </w:pPr>
    </w:p>
    <w:p w14:paraId="0BFDBD79" w14:textId="29B44B35" w:rsidR="005E3A44" w:rsidRDefault="005257C9" w:rsidP="00B65F9C">
      <w:pPr>
        <w:rPr>
          <w:rFonts w:asciiTheme="minorHAnsi" w:hAnsiTheme="minorHAnsi" w:cs="Times New Roman"/>
          <w:shd w:val="clear" w:color="auto" w:fill="FFFFFF"/>
          <w:lang w:val="en-GB"/>
        </w:rPr>
      </w:pPr>
      <w:r>
        <w:rPr>
          <w:rFonts w:asciiTheme="minorHAnsi" w:hAnsiTheme="minorHAnsi" w:cs="Times New Roman"/>
          <w:shd w:val="clear" w:color="auto" w:fill="FFFFFF"/>
        </w:rPr>
        <w:t>1.5.</w:t>
      </w:r>
      <w:r w:rsidR="003C6DC5">
        <w:rPr>
          <w:rFonts w:asciiTheme="minorHAnsi" w:hAnsiTheme="minorHAnsi" w:cs="Times New Roman"/>
          <w:shd w:val="clear" w:color="auto" w:fill="FFFFFF"/>
        </w:rPr>
        <w:t>5</w:t>
      </w:r>
      <w:r w:rsidR="000B4420">
        <w:rPr>
          <w:rFonts w:asciiTheme="minorHAnsi" w:hAnsiTheme="minorHAnsi" w:cs="Times New Roman"/>
          <w:shd w:val="clear" w:color="auto" w:fill="FFFFFF"/>
        </w:rPr>
        <w:t>.</w:t>
      </w:r>
      <w:r>
        <w:rPr>
          <w:rFonts w:asciiTheme="minorHAnsi" w:hAnsiTheme="minorHAnsi" w:cs="Times New Roman"/>
          <w:shd w:val="clear" w:color="auto" w:fill="FFFFFF"/>
        </w:rPr>
        <w:tab/>
      </w:r>
      <w:r w:rsidR="00447E40">
        <w:rPr>
          <w:rFonts w:asciiTheme="minorHAnsi" w:hAnsiTheme="minorHAnsi" w:cs="Times New Roman"/>
          <w:shd w:val="clear" w:color="auto" w:fill="FFFFFF"/>
        </w:rPr>
        <w:t xml:space="preserve">Transfer 400 </w:t>
      </w:r>
      <w:r>
        <w:rPr>
          <w:rFonts w:asciiTheme="minorHAnsi" w:hAnsiTheme="minorHAnsi" w:cs="Times New Roman"/>
          <w:shd w:val="clear" w:color="auto" w:fill="FFFFFF"/>
        </w:rPr>
        <w:t>µL</w:t>
      </w:r>
      <w:r w:rsidR="00447E40">
        <w:rPr>
          <w:rFonts w:asciiTheme="minorHAnsi" w:hAnsiTheme="minorHAnsi" w:cs="Times New Roman"/>
          <w:shd w:val="clear" w:color="auto" w:fill="FFFFFF"/>
        </w:rPr>
        <w:t xml:space="preserve">, 200 </w:t>
      </w:r>
      <w:r>
        <w:rPr>
          <w:rFonts w:asciiTheme="minorHAnsi" w:hAnsiTheme="minorHAnsi" w:cs="Times New Roman"/>
          <w:shd w:val="clear" w:color="auto" w:fill="FFFFFF"/>
        </w:rPr>
        <w:t>µL</w:t>
      </w:r>
      <w:r w:rsidR="00447E40">
        <w:rPr>
          <w:rFonts w:asciiTheme="minorHAnsi" w:hAnsiTheme="minorHAnsi" w:cs="Times New Roman"/>
          <w:shd w:val="clear" w:color="auto" w:fill="FFFFFF"/>
        </w:rPr>
        <w:t xml:space="preserve">, 100 </w:t>
      </w:r>
      <w:r>
        <w:rPr>
          <w:rFonts w:asciiTheme="minorHAnsi" w:hAnsiTheme="minorHAnsi" w:cs="Times New Roman"/>
          <w:shd w:val="clear" w:color="auto" w:fill="FFFFFF"/>
        </w:rPr>
        <w:t>µL</w:t>
      </w:r>
      <w:r w:rsidR="00200601">
        <w:rPr>
          <w:rFonts w:asciiTheme="minorHAnsi" w:hAnsiTheme="minorHAnsi" w:cs="Times New Roman"/>
          <w:shd w:val="clear" w:color="auto" w:fill="FFFFFF"/>
        </w:rPr>
        <w:t>,</w:t>
      </w:r>
      <w:r>
        <w:rPr>
          <w:rFonts w:asciiTheme="minorHAnsi" w:hAnsiTheme="minorHAnsi" w:cs="Times New Roman"/>
          <w:shd w:val="clear" w:color="auto" w:fill="FFFFFF"/>
        </w:rPr>
        <w:t xml:space="preserve"> </w:t>
      </w:r>
      <w:r w:rsidR="00447E40">
        <w:rPr>
          <w:rFonts w:asciiTheme="minorHAnsi" w:hAnsiTheme="minorHAnsi" w:cs="Times New Roman"/>
          <w:shd w:val="clear" w:color="auto" w:fill="FFFFFF"/>
        </w:rPr>
        <w:t xml:space="preserve">and 50 </w:t>
      </w:r>
      <w:r>
        <w:rPr>
          <w:rFonts w:asciiTheme="minorHAnsi" w:hAnsiTheme="minorHAnsi" w:cs="Times New Roman"/>
          <w:shd w:val="clear" w:color="auto" w:fill="FFFFFF"/>
        </w:rPr>
        <w:t xml:space="preserve">µL </w:t>
      </w:r>
      <w:r w:rsidR="00447E40">
        <w:rPr>
          <w:rFonts w:asciiTheme="minorHAnsi" w:hAnsiTheme="minorHAnsi" w:cs="Times New Roman"/>
          <w:shd w:val="clear" w:color="auto" w:fill="FFFFFF"/>
        </w:rPr>
        <w:t>on fresh SM agar plate</w:t>
      </w:r>
      <w:r w:rsidR="001A23DC">
        <w:rPr>
          <w:rFonts w:asciiTheme="minorHAnsi" w:hAnsiTheme="minorHAnsi" w:cs="Times New Roman"/>
          <w:shd w:val="clear" w:color="auto" w:fill="FFFFFF"/>
        </w:rPr>
        <w:t>s</w:t>
      </w:r>
      <w:r w:rsidR="00447E40">
        <w:rPr>
          <w:rFonts w:asciiTheme="minorHAnsi" w:hAnsiTheme="minorHAnsi" w:cs="Times New Roman"/>
          <w:shd w:val="clear" w:color="auto" w:fill="FFFFFF"/>
        </w:rPr>
        <w:t>. Add to every plate 400</w:t>
      </w:r>
      <w:r>
        <w:rPr>
          <w:rFonts w:asciiTheme="minorHAnsi" w:hAnsiTheme="minorHAnsi" w:cs="Times New Roman"/>
          <w:shd w:val="clear" w:color="auto" w:fill="FFFFFF"/>
        </w:rPr>
        <w:t xml:space="preserve"> µL</w:t>
      </w:r>
      <w:r w:rsidR="00200601">
        <w:rPr>
          <w:rFonts w:asciiTheme="minorHAnsi" w:hAnsiTheme="minorHAnsi" w:cs="Times New Roman"/>
          <w:shd w:val="clear" w:color="auto" w:fill="FFFFFF"/>
        </w:rPr>
        <w:t xml:space="preserve"> of</w:t>
      </w:r>
      <w:r>
        <w:rPr>
          <w:rFonts w:asciiTheme="minorHAnsi" w:hAnsiTheme="minorHAnsi" w:cs="Times New Roman"/>
          <w:shd w:val="clear" w:color="auto" w:fill="FFFFFF"/>
        </w:rPr>
        <w:t xml:space="preserve"> </w:t>
      </w:r>
      <w:r w:rsidR="00447E40">
        <w:rPr>
          <w:rFonts w:asciiTheme="minorHAnsi" w:hAnsiTheme="minorHAnsi" w:cs="Times New Roman"/>
          <w:shd w:val="clear" w:color="auto" w:fill="FFFFFF"/>
        </w:rPr>
        <w:t xml:space="preserve">additional </w:t>
      </w:r>
      <w:r w:rsidR="00447E40" w:rsidRPr="00240E8F">
        <w:rPr>
          <w:rFonts w:asciiTheme="minorHAnsi" w:hAnsiTheme="minorHAnsi" w:cs="Times New Roman"/>
          <w:shd w:val="clear" w:color="auto" w:fill="FFFFFF"/>
          <w:lang w:val="en-GB"/>
        </w:rPr>
        <w:t xml:space="preserve">SM </w:t>
      </w:r>
      <w:r w:rsidR="00447E40" w:rsidRPr="00240E8F">
        <w:rPr>
          <w:rFonts w:asciiTheme="minorHAnsi" w:hAnsiTheme="minorHAnsi" w:cs="Times New Roman"/>
          <w:i/>
          <w:shd w:val="clear" w:color="auto" w:fill="FFFFFF"/>
        </w:rPr>
        <w:t xml:space="preserve">K. aerogenes </w:t>
      </w:r>
      <w:r w:rsidR="00447E40" w:rsidRPr="00240E8F">
        <w:rPr>
          <w:rFonts w:asciiTheme="minorHAnsi" w:hAnsiTheme="minorHAnsi" w:cs="Times New Roman"/>
          <w:shd w:val="clear" w:color="auto" w:fill="FFFFFF"/>
        </w:rPr>
        <w:t>suspension</w:t>
      </w:r>
      <w:r w:rsidR="00A473A4">
        <w:rPr>
          <w:rFonts w:asciiTheme="minorHAnsi" w:hAnsiTheme="minorHAnsi" w:cs="Times New Roman"/>
          <w:shd w:val="clear" w:color="auto" w:fill="FFFFFF"/>
        </w:rPr>
        <w:t>,</w:t>
      </w:r>
      <w:r w:rsidR="00447E40">
        <w:rPr>
          <w:rFonts w:asciiTheme="minorHAnsi" w:hAnsiTheme="minorHAnsi" w:cs="Times New Roman"/>
          <w:shd w:val="clear" w:color="auto" w:fill="FFFFFF"/>
        </w:rPr>
        <w:t xml:space="preserve"> spread evenly</w:t>
      </w:r>
      <w:r w:rsidR="00200601">
        <w:rPr>
          <w:rFonts w:asciiTheme="minorHAnsi" w:hAnsiTheme="minorHAnsi" w:cs="Times New Roman"/>
          <w:shd w:val="clear" w:color="auto" w:fill="FFFFFF"/>
        </w:rPr>
        <w:t>,</w:t>
      </w:r>
      <w:r w:rsidR="00A473A4">
        <w:rPr>
          <w:rFonts w:asciiTheme="minorHAnsi" w:hAnsiTheme="minorHAnsi" w:cs="Times New Roman"/>
          <w:shd w:val="clear" w:color="auto" w:fill="FFFFFF"/>
        </w:rPr>
        <w:t xml:space="preserve"> and dry</w:t>
      </w:r>
      <w:r w:rsidR="00447E40">
        <w:rPr>
          <w:rFonts w:asciiTheme="minorHAnsi" w:hAnsiTheme="minorHAnsi" w:cs="Times New Roman"/>
          <w:shd w:val="clear" w:color="auto" w:fill="FFFFFF"/>
        </w:rPr>
        <w:t>.</w:t>
      </w:r>
      <w:r w:rsidR="00447E40" w:rsidRPr="00447E40">
        <w:rPr>
          <w:rFonts w:asciiTheme="minorHAnsi" w:hAnsiTheme="minorHAnsi" w:cs="Times New Roman"/>
          <w:shd w:val="clear" w:color="auto" w:fill="FFFFFF"/>
          <w:lang w:val="en-GB"/>
        </w:rPr>
        <w:t xml:space="preserve"> </w:t>
      </w:r>
    </w:p>
    <w:p w14:paraId="5A7CA7AC" w14:textId="77777777" w:rsidR="005B4FC5" w:rsidRDefault="005B4FC5" w:rsidP="00B65F9C">
      <w:pPr>
        <w:rPr>
          <w:rFonts w:asciiTheme="minorHAnsi" w:hAnsiTheme="minorHAnsi" w:cs="Times New Roman"/>
          <w:shd w:val="clear" w:color="auto" w:fill="FFFFFF"/>
          <w:lang w:val="en-GB"/>
        </w:rPr>
      </w:pPr>
    </w:p>
    <w:p w14:paraId="71C1C0F8" w14:textId="67C167C1" w:rsidR="008C3628" w:rsidRDefault="005E3A44" w:rsidP="00B65F9C">
      <w:pPr>
        <w:rPr>
          <w:rFonts w:asciiTheme="minorHAnsi" w:hAnsiTheme="minorHAnsi" w:cs="Times New Roman"/>
          <w:shd w:val="clear" w:color="auto" w:fill="FFFFFF"/>
          <w:lang w:val="en-GB"/>
        </w:rPr>
      </w:pPr>
      <w:r>
        <w:rPr>
          <w:rFonts w:asciiTheme="minorHAnsi" w:hAnsiTheme="minorHAnsi" w:cs="Times New Roman"/>
          <w:shd w:val="clear" w:color="auto" w:fill="FFFFFF"/>
          <w:lang w:val="en-GB"/>
        </w:rPr>
        <w:t>1.5.</w:t>
      </w:r>
      <w:r w:rsidR="003C6DC5">
        <w:rPr>
          <w:rFonts w:asciiTheme="minorHAnsi" w:hAnsiTheme="minorHAnsi" w:cs="Times New Roman"/>
          <w:shd w:val="clear" w:color="auto" w:fill="FFFFFF"/>
          <w:lang w:val="en-GB"/>
        </w:rPr>
        <w:t>6</w:t>
      </w:r>
      <w:r w:rsidR="000B4420">
        <w:rPr>
          <w:rFonts w:asciiTheme="minorHAnsi" w:hAnsiTheme="minorHAnsi" w:cs="Times New Roman"/>
          <w:shd w:val="clear" w:color="auto" w:fill="FFFFFF"/>
          <w:lang w:val="en-GB"/>
        </w:rPr>
        <w:t>.</w:t>
      </w:r>
      <w:r>
        <w:rPr>
          <w:rFonts w:asciiTheme="minorHAnsi" w:hAnsiTheme="minorHAnsi" w:cs="Times New Roman"/>
          <w:shd w:val="clear" w:color="auto" w:fill="FFFFFF"/>
          <w:lang w:val="en-GB"/>
        </w:rPr>
        <w:tab/>
      </w:r>
      <w:r w:rsidR="00447E40" w:rsidRPr="00447E40">
        <w:rPr>
          <w:rFonts w:asciiTheme="minorHAnsi" w:hAnsiTheme="minorHAnsi" w:cs="Times New Roman"/>
          <w:shd w:val="clear" w:color="auto" w:fill="FFFFFF"/>
          <w:lang w:val="en-GB"/>
        </w:rPr>
        <w:t xml:space="preserve">Incubate </w:t>
      </w:r>
      <w:r>
        <w:rPr>
          <w:rFonts w:asciiTheme="minorHAnsi" w:hAnsiTheme="minorHAnsi" w:cs="Times New Roman"/>
          <w:shd w:val="clear" w:color="auto" w:fill="FFFFFF"/>
          <w:lang w:val="en-GB"/>
        </w:rPr>
        <w:t xml:space="preserve">the plates </w:t>
      </w:r>
      <w:r w:rsidR="00447E40" w:rsidRPr="00447E40">
        <w:rPr>
          <w:rFonts w:asciiTheme="minorHAnsi" w:hAnsiTheme="minorHAnsi" w:cs="Times New Roman"/>
          <w:shd w:val="clear" w:color="auto" w:fill="FFFFFF"/>
          <w:lang w:val="en-GB"/>
        </w:rPr>
        <w:t>at 22 °C for</w:t>
      </w:r>
      <w:r w:rsidR="008C3628">
        <w:rPr>
          <w:rFonts w:asciiTheme="minorHAnsi" w:hAnsiTheme="minorHAnsi" w:cs="Times New Roman"/>
          <w:shd w:val="clear" w:color="auto" w:fill="FFFFFF"/>
          <w:lang w:val="en-GB"/>
        </w:rPr>
        <w:t xml:space="preserve"> about</w:t>
      </w:r>
      <w:r w:rsidR="00447E40" w:rsidRPr="00447E40">
        <w:rPr>
          <w:rFonts w:asciiTheme="minorHAnsi" w:hAnsiTheme="minorHAnsi" w:cs="Times New Roman"/>
          <w:shd w:val="clear" w:color="auto" w:fill="FFFFFF"/>
          <w:lang w:val="en-GB"/>
        </w:rPr>
        <w:t xml:space="preserve"> 2 days</w:t>
      </w:r>
      <w:r w:rsidR="008C3628">
        <w:rPr>
          <w:rFonts w:asciiTheme="minorHAnsi" w:hAnsiTheme="minorHAnsi" w:cs="Times New Roman"/>
          <w:shd w:val="clear" w:color="auto" w:fill="FFFFFF"/>
          <w:lang w:val="en-GB"/>
        </w:rPr>
        <w:t xml:space="preserve"> until the plates become translucent</w:t>
      </w:r>
      <w:r w:rsidR="00447E40">
        <w:rPr>
          <w:rFonts w:asciiTheme="minorHAnsi" w:hAnsiTheme="minorHAnsi" w:cs="Times New Roman"/>
          <w:shd w:val="clear" w:color="auto" w:fill="FFFFFF"/>
          <w:lang w:val="en-GB"/>
        </w:rPr>
        <w:t>.</w:t>
      </w:r>
      <w:r w:rsidR="008C3628">
        <w:rPr>
          <w:rFonts w:asciiTheme="minorHAnsi" w:hAnsiTheme="minorHAnsi" w:cs="Times New Roman"/>
          <w:shd w:val="clear" w:color="auto" w:fill="FFFFFF"/>
          <w:lang w:val="en-GB"/>
        </w:rPr>
        <w:t xml:space="preserve"> </w:t>
      </w:r>
    </w:p>
    <w:p w14:paraId="459D0455" w14:textId="77777777" w:rsidR="005B4FC5" w:rsidRDefault="005B4FC5" w:rsidP="00B65F9C">
      <w:pPr>
        <w:rPr>
          <w:rFonts w:asciiTheme="minorHAnsi" w:hAnsiTheme="minorHAnsi" w:cs="Arial"/>
          <w:b/>
          <w:shd w:val="clear" w:color="auto" w:fill="FFFFFF"/>
          <w:lang w:val="en-GB"/>
        </w:rPr>
      </w:pPr>
    </w:p>
    <w:p w14:paraId="4665830C" w14:textId="72D6CC42" w:rsidR="00C242BD" w:rsidRPr="005B4FC5" w:rsidRDefault="00527F5C" w:rsidP="00B65F9C">
      <w:pPr>
        <w:rPr>
          <w:rFonts w:asciiTheme="minorHAnsi" w:hAnsiTheme="minorHAnsi" w:cs="Arial"/>
          <w:shd w:val="clear" w:color="auto" w:fill="FFFFFF"/>
          <w:lang w:val="en-GB"/>
        </w:rPr>
      </w:pPr>
      <w:r w:rsidRPr="00B65F9C">
        <w:rPr>
          <w:rFonts w:asciiTheme="minorHAnsi" w:hAnsiTheme="minorHAnsi" w:cs="Arial"/>
          <w:shd w:val="clear" w:color="auto" w:fill="FFFFFF"/>
          <w:lang w:val="en-GB"/>
        </w:rPr>
        <w:t>N</w:t>
      </w:r>
      <w:r w:rsidR="00200601" w:rsidRPr="00B65F9C">
        <w:rPr>
          <w:rFonts w:asciiTheme="minorHAnsi" w:hAnsiTheme="minorHAnsi" w:cs="Arial"/>
          <w:shd w:val="clear" w:color="auto" w:fill="FFFFFF"/>
          <w:lang w:val="en-GB"/>
        </w:rPr>
        <w:t>OTE</w:t>
      </w:r>
      <w:r w:rsidRPr="00B65F9C">
        <w:rPr>
          <w:rFonts w:asciiTheme="minorHAnsi" w:hAnsiTheme="minorHAnsi" w:cs="Arial"/>
          <w:shd w:val="clear" w:color="auto" w:fill="FFFFFF"/>
          <w:lang w:val="en-GB"/>
        </w:rPr>
        <w:t>:</w:t>
      </w:r>
      <w:r>
        <w:rPr>
          <w:rFonts w:asciiTheme="minorHAnsi" w:hAnsiTheme="minorHAnsi" w:cs="Arial"/>
          <w:shd w:val="clear" w:color="auto" w:fill="FFFFFF"/>
          <w:lang w:val="en-GB"/>
        </w:rPr>
        <w:t xml:space="preserve"> </w:t>
      </w:r>
      <w:r w:rsidR="003C6DC5">
        <w:rPr>
          <w:rFonts w:asciiTheme="minorHAnsi" w:hAnsiTheme="minorHAnsi" w:cs="Arial"/>
          <w:shd w:val="clear" w:color="auto" w:fill="FFFFFF"/>
          <w:lang w:val="en-GB"/>
        </w:rPr>
        <w:t>Due</w:t>
      </w:r>
      <w:r w:rsidR="003C6DC5" w:rsidRPr="008C3628">
        <w:rPr>
          <w:rFonts w:asciiTheme="minorHAnsi" w:hAnsiTheme="minorHAnsi" w:cs="Arial"/>
          <w:shd w:val="clear" w:color="auto" w:fill="FFFFFF"/>
          <w:lang w:val="en-GB"/>
        </w:rPr>
        <w:t xml:space="preserve"> </w:t>
      </w:r>
      <w:r w:rsidR="003C6DC5">
        <w:rPr>
          <w:rFonts w:asciiTheme="minorHAnsi" w:hAnsiTheme="minorHAnsi" w:cs="Arial"/>
          <w:shd w:val="clear" w:color="auto" w:fill="FFFFFF"/>
          <w:lang w:val="en-GB"/>
        </w:rPr>
        <w:t>to</w:t>
      </w:r>
      <w:r w:rsidR="003C6DC5" w:rsidRPr="008C3628">
        <w:rPr>
          <w:rFonts w:asciiTheme="minorHAnsi" w:hAnsiTheme="minorHAnsi" w:cs="Arial"/>
          <w:shd w:val="clear" w:color="auto" w:fill="FFFFFF"/>
          <w:lang w:val="en-GB"/>
        </w:rPr>
        <w:t xml:space="preserve"> </w:t>
      </w:r>
      <w:r w:rsidRPr="008C3628">
        <w:rPr>
          <w:rFonts w:asciiTheme="minorHAnsi" w:hAnsiTheme="minorHAnsi" w:cs="Arial"/>
          <w:shd w:val="clear" w:color="auto" w:fill="FFFFFF"/>
          <w:lang w:val="en-GB"/>
        </w:rPr>
        <w:t xml:space="preserve">their faster growth rate, the bacteria initially produce a confluent lawn, and the amoebae subsequently </w:t>
      </w:r>
      <w:r w:rsidR="00200601">
        <w:rPr>
          <w:rFonts w:asciiTheme="minorHAnsi" w:hAnsiTheme="minorHAnsi" w:cs="Arial"/>
          <w:shd w:val="clear" w:color="auto" w:fill="FFFFFF"/>
          <w:lang w:val="en-GB"/>
        </w:rPr>
        <w:t>“</w:t>
      </w:r>
      <w:r w:rsidRPr="008C3628">
        <w:rPr>
          <w:rFonts w:asciiTheme="minorHAnsi" w:hAnsiTheme="minorHAnsi" w:cs="Arial"/>
          <w:shd w:val="clear" w:color="auto" w:fill="FFFFFF"/>
          <w:lang w:val="en-GB"/>
        </w:rPr>
        <w:t>clear</w:t>
      </w:r>
      <w:r w:rsidR="00200601">
        <w:rPr>
          <w:rFonts w:asciiTheme="minorHAnsi" w:hAnsiTheme="minorHAnsi" w:cs="Arial"/>
          <w:shd w:val="clear" w:color="auto" w:fill="FFFFFF"/>
          <w:lang w:val="en-GB"/>
        </w:rPr>
        <w:t>”</w:t>
      </w:r>
      <w:r w:rsidRPr="008C3628">
        <w:rPr>
          <w:rFonts w:asciiTheme="minorHAnsi" w:hAnsiTheme="minorHAnsi" w:cs="Arial"/>
          <w:shd w:val="clear" w:color="auto" w:fill="FFFFFF"/>
          <w:lang w:val="en-GB"/>
        </w:rPr>
        <w:t xml:space="preserve"> the plate of the bacteria.</w:t>
      </w:r>
      <w:r>
        <w:rPr>
          <w:rFonts w:asciiTheme="minorHAnsi" w:hAnsiTheme="minorHAnsi" w:cs="Arial"/>
          <w:shd w:val="clear" w:color="auto" w:fill="FFFFFF"/>
          <w:lang w:val="en-GB"/>
        </w:rPr>
        <w:t xml:space="preserve"> </w:t>
      </w:r>
      <w:r w:rsidR="008C3628">
        <w:rPr>
          <w:rFonts w:asciiTheme="minorHAnsi" w:hAnsiTheme="minorHAnsi" w:cs="Arial"/>
          <w:shd w:val="clear" w:color="auto" w:fill="FFFFFF"/>
          <w:lang w:val="en-GB"/>
        </w:rPr>
        <w:t>The time</w:t>
      </w:r>
      <w:r w:rsidR="00200601">
        <w:rPr>
          <w:rFonts w:asciiTheme="minorHAnsi" w:hAnsiTheme="minorHAnsi" w:cs="Arial"/>
          <w:shd w:val="clear" w:color="auto" w:fill="FFFFFF"/>
          <w:lang w:val="en-GB"/>
        </w:rPr>
        <w:t xml:space="preserve"> required</w:t>
      </w:r>
      <w:r w:rsidR="008C3628">
        <w:rPr>
          <w:rFonts w:asciiTheme="minorHAnsi" w:hAnsiTheme="minorHAnsi" w:cs="Arial"/>
          <w:shd w:val="clear" w:color="auto" w:fill="FFFFFF"/>
          <w:lang w:val="en-GB"/>
        </w:rPr>
        <w:t xml:space="preserve"> for this process can differ depending on the strain background and ability of mutant cells to grow on bacteria.</w:t>
      </w:r>
      <w:r w:rsidR="00C242BD">
        <w:rPr>
          <w:rFonts w:asciiTheme="minorHAnsi" w:hAnsiTheme="minorHAnsi" w:cs="Arial"/>
          <w:shd w:val="clear" w:color="auto" w:fill="FFFFFF"/>
          <w:lang w:val="en-GB"/>
        </w:rPr>
        <w:t xml:space="preserve"> </w:t>
      </w:r>
    </w:p>
    <w:p w14:paraId="0483244A" w14:textId="77777777" w:rsidR="009D2CC3" w:rsidRDefault="009D2CC3" w:rsidP="00B65F9C">
      <w:pPr>
        <w:rPr>
          <w:rFonts w:asciiTheme="minorHAnsi" w:hAnsiTheme="minorHAnsi" w:cstheme="minorHAnsi"/>
        </w:rPr>
      </w:pPr>
    </w:p>
    <w:p w14:paraId="26BBB04E" w14:textId="661C2E74" w:rsidR="009D2CC3" w:rsidRDefault="009D2CC3" w:rsidP="00B65F9C">
      <w:pPr>
        <w:pStyle w:val="ListParagraph"/>
        <w:numPr>
          <w:ilvl w:val="0"/>
          <w:numId w:val="26"/>
        </w:numPr>
        <w:rPr>
          <w:rFonts w:asciiTheme="minorHAnsi" w:hAnsiTheme="minorHAnsi" w:cstheme="minorHAnsi"/>
          <w:b/>
          <w:highlight w:val="yellow"/>
        </w:rPr>
      </w:pPr>
      <w:r w:rsidRPr="000144CC">
        <w:rPr>
          <w:rFonts w:asciiTheme="minorHAnsi" w:hAnsiTheme="minorHAnsi" w:cstheme="minorHAnsi"/>
          <w:b/>
          <w:highlight w:val="yellow"/>
        </w:rPr>
        <w:t xml:space="preserve">Transfection </w:t>
      </w:r>
      <w:r w:rsidR="00124093" w:rsidRPr="000144CC">
        <w:rPr>
          <w:rFonts w:asciiTheme="minorHAnsi" w:hAnsiTheme="minorHAnsi" w:cstheme="minorHAnsi"/>
          <w:b/>
          <w:highlight w:val="yellow"/>
        </w:rPr>
        <w:t>of</w:t>
      </w:r>
      <w:r w:rsidR="000A3EC2" w:rsidRPr="000144CC">
        <w:rPr>
          <w:rFonts w:asciiTheme="minorHAnsi" w:hAnsiTheme="minorHAnsi" w:cstheme="minorHAnsi"/>
          <w:b/>
          <w:highlight w:val="yellow"/>
        </w:rPr>
        <w:t xml:space="preserve"> </w:t>
      </w:r>
      <w:proofErr w:type="spellStart"/>
      <w:r w:rsidR="000A3EC2" w:rsidRPr="000144CC">
        <w:rPr>
          <w:rFonts w:asciiTheme="minorHAnsi" w:hAnsiTheme="minorHAnsi" w:cstheme="minorHAnsi"/>
          <w:b/>
          <w:i/>
          <w:highlight w:val="yellow"/>
        </w:rPr>
        <w:t>Dictyostelium</w:t>
      </w:r>
      <w:proofErr w:type="spellEnd"/>
      <w:r w:rsidR="000A3EC2" w:rsidRPr="000144CC">
        <w:rPr>
          <w:rFonts w:asciiTheme="minorHAnsi" w:hAnsiTheme="minorHAnsi" w:cstheme="minorHAnsi"/>
          <w:b/>
          <w:highlight w:val="yellow"/>
        </w:rPr>
        <w:t xml:space="preserve"> </w:t>
      </w:r>
      <w:r w:rsidR="00200601">
        <w:rPr>
          <w:rFonts w:asciiTheme="minorHAnsi" w:hAnsiTheme="minorHAnsi" w:cstheme="minorHAnsi"/>
          <w:b/>
          <w:highlight w:val="yellow"/>
        </w:rPr>
        <w:t>C</w:t>
      </w:r>
      <w:r w:rsidR="000A3EC2" w:rsidRPr="000144CC">
        <w:rPr>
          <w:rFonts w:asciiTheme="minorHAnsi" w:hAnsiTheme="minorHAnsi" w:cstheme="minorHAnsi"/>
          <w:b/>
          <w:highlight w:val="yellow"/>
        </w:rPr>
        <w:t>ells</w:t>
      </w:r>
      <w:r w:rsidR="00124093" w:rsidRPr="000144CC">
        <w:rPr>
          <w:rFonts w:asciiTheme="minorHAnsi" w:hAnsiTheme="minorHAnsi" w:cstheme="minorHAnsi"/>
          <w:b/>
          <w:highlight w:val="yellow"/>
        </w:rPr>
        <w:t xml:space="preserve"> </w:t>
      </w:r>
      <w:r w:rsidR="00200601">
        <w:rPr>
          <w:rFonts w:asciiTheme="minorHAnsi" w:hAnsiTheme="minorHAnsi" w:cstheme="minorHAnsi"/>
          <w:b/>
          <w:highlight w:val="yellow"/>
        </w:rPr>
        <w:t>B</w:t>
      </w:r>
      <w:r w:rsidR="00124093" w:rsidRPr="000144CC">
        <w:rPr>
          <w:rFonts w:asciiTheme="minorHAnsi" w:hAnsiTheme="minorHAnsi" w:cstheme="minorHAnsi"/>
          <w:b/>
          <w:highlight w:val="yellow"/>
        </w:rPr>
        <w:t xml:space="preserve">ased on </w:t>
      </w:r>
      <w:r w:rsidR="00200601">
        <w:rPr>
          <w:rFonts w:asciiTheme="minorHAnsi" w:hAnsiTheme="minorHAnsi" w:cstheme="minorHAnsi"/>
          <w:b/>
          <w:highlight w:val="yellow"/>
        </w:rPr>
        <w:t>B</w:t>
      </w:r>
      <w:r w:rsidR="00124093" w:rsidRPr="000144CC">
        <w:rPr>
          <w:rFonts w:asciiTheme="minorHAnsi" w:hAnsiTheme="minorHAnsi" w:cstheme="minorHAnsi"/>
          <w:b/>
          <w:highlight w:val="yellow"/>
        </w:rPr>
        <w:t xml:space="preserve">acterial </w:t>
      </w:r>
      <w:r w:rsidR="00200601">
        <w:rPr>
          <w:rFonts w:asciiTheme="minorHAnsi" w:hAnsiTheme="minorHAnsi" w:cstheme="minorHAnsi"/>
          <w:b/>
          <w:highlight w:val="yellow"/>
        </w:rPr>
        <w:t>S</w:t>
      </w:r>
      <w:r w:rsidR="00124093" w:rsidRPr="000144CC">
        <w:rPr>
          <w:rFonts w:asciiTheme="minorHAnsi" w:hAnsiTheme="minorHAnsi" w:cstheme="minorHAnsi"/>
          <w:b/>
          <w:highlight w:val="yellow"/>
        </w:rPr>
        <w:t>election</w:t>
      </w:r>
    </w:p>
    <w:p w14:paraId="048EA0E7" w14:textId="77777777" w:rsidR="000B4420" w:rsidRDefault="000B4420" w:rsidP="00B65F9C">
      <w:pPr>
        <w:pStyle w:val="ListParagraph"/>
        <w:ind w:left="420"/>
        <w:rPr>
          <w:rFonts w:asciiTheme="minorHAnsi" w:hAnsiTheme="minorHAnsi" w:cstheme="minorHAnsi"/>
          <w:b/>
          <w:highlight w:val="yellow"/>
        </w:rPr>
      </w:pPr>
    </w:p>
    <w:p w14:paraId="1A03E2A6" w14:textId="60336D2B" w:rsidR="000B4420" w:rsidRPr="000B7A11" w:rsidRDefault="000B4420" w:rsidP="00B65F9C">
      <w:pPr>
        <w:rPr>
          <w:rFonts w:asciiTheme="minorHAnsi" w:hAnsiTheme="minorHAnsi" w:cstheme="minorHAnsi"/>
          <w:b/>
          <w:color w:val="auto"/>
        </w:rPr>
      </w:pPr>
      <w:r w:rsidRPr="000B7A11">
        <w:rPr>
          <w:rFonts w:asciiTheme="minorHAnsi" w:hAnsiTheme="minorHAnsi" w:cstheme="minorHAnsi"/>
          <w:b/>
          <w:color w:val="auto"/>
        </w:rPr>
        <w:t xml:space="preserve">[Insert </w:t>
      </w:r>
      <w:r w:rsidR="009A67A7">
        <w:rPr>
          <w:rFonts w:asciiTheme="minorHAnsi" w:hAnsiTheme="minorHAnsi" w:cstheme="minorHAnsi"/>
          <w:b/>
          <w:color w:val="auto"/>
        </w:rPr>
        <w:t>F</w:t>
      </w:r>
      <w:r w:rsidRPr="000B7A11">
        <w:rPr>
          <w:rFonts w:asciiTheme="minorHAnsi" w:hAnsiTheme="minorHAnsi" w:cstheme="minorHAnsi"/>
          <w:b/>
          <w:color w:val="auto"/>
        </w:rPr>
        <w:t>igure 1 here]</w:t>
      </w:r>
    </w:p>
    <w:p w14:paraId="7030384A" w14:textId="77777777" w:rsidR="000B4420" w:rsidRPr="000B7A11" w:rsidRDefault="000B4420" w:rsidP="00B65F9C">
      <w:pPr>
        <w:rPr>
          <w:rFonts w:asciiTheme="minorHAnsi" w:hAnsiTheme="minorHAnsi" w:cstheme="minorHAnsi"/>
          <w:b/>
        </w:rPr>
      </w:pPr>
    </w:p>
    <w:p w14:paraId="51C6C334" w14:textId="6C4AE24C" w:rsidR="009B5BE1" w:rsidRPr="000B7A11" w:rsidRDefault="000B4420" w:rsidP="00B65F9C">
      <w:pPr>
        <w:pStyle w:val="ListParagraph"/>
        <w:numPr>
          <w:ilvl w:val="1"/>
          <w:numId w:val="26"/>
        </w:numPr>
        <w:ind w:left="0" w:firstLine="0"/>
        <w:rPr>
          <w:rFonts w:asciiTheme="minorHAnsi" w:hAnsiTheme="minorHAnsi" w:cstheme="minorHAnsi"/>
          <w:highlight w:val="yellow"/>
        </w:rPr>
      </w:pPr>
      <w:r w:rsidRPr="000B7A11">
        <w:rPr>
          <w:rFonts w:asciiTheme="minorHAnsi" w:hAnsiTheme="minorHAnsi" w:cstheme="minorHAnsi"/>
        </w:rPr>
        <w:t xml:space="preserve"> </w:t>
      </w:r>
      <w:r w:rsidR="000B7A11" w:rsidRPr="000B7A11">
        <w:rPr>
          <w:rFonts w:asciiTheme="minorHAnsi" w:hAnsiTheme="minorHAnsi" w:cstheme="minorHAnsi"/>
          <w:highlight w:val="yellow"/>
        </w:rPr>
        <w:t>To prepare</w:t>
      </w:r>
      <w:r w:rsidRPr="000B7A11">
        <w:rPr>
          <w:rFonts w:asciiTheme="minorHAnsi" w:hAnsiTheme="minorHAnsi" w:cstheme="minorHAnsi"/>
          <w:highlight w:val="yellow"/>
        </w:rPr>
        <w:t xml:space="preserve"> plates with </w:t>
      </w:r>
      <w:r w:rsidRPr="000B7A11">
        <w:rPr>
          <w:rFonts w:asciiTheme="minorHAnsi" w:hAnsiTheme="minorHAnsi" w:cstheme="minorHAnsi"/>
          <w:i/>
          <w:highlight w:val="yellow"/>
        </w:rPr>
        <w:t>K. aerogenes</w:t>
      </w:r>
      <w:r w:rsidRPr="000B7A11">
        <w:rPr>
          <w:rFonts w:asciiTheme="minorHAnsi" w:hAnsiTheme="minorHAnsi" w:cstheme="minorHAnsi"/>
          <w:highlight w:val="yellow"/>
        </w:rPr>
        <w:t xml:space="preserve"> suspension</w:t>
      </w:r>
      <w:r w:rsidR="000B7A11" w:rsidRPr="000B7A11">
        <w:rPr>
          <w:rFonts w:asciiTheme="minorHAnsi" w:hAnsiTheme="minorHAnsi" w:cstheme="minorHAnsi"/>
          <w:highlight w:val="yellow"/>
        </w:rPr>
        <w:t>, a</w:t>
      </w:r>
      <w:r w:rsidR="0077679C" w:rsidRPr="000B7A11">
        <w:rPr>
          <w:rFonts w:asciiTheme="minorHAnsi" w:hAnsiTheme="minorHAnsi" w:cstheme="minorHAnsi"/>
          <w:highlight w:val="yellow"/>
        </w:rPr>
        <w:t>dd</w:t>
      </w:r>
      <w:r w:rsidR="0048185D" w:rsidRPr="000B7A11">
        <w:rPr>
          <w:rFonts w:asciiTheme="minorHAnsi" w:hAnsiTheme="minorHAnsi" w:cstheme="minorHAnsi"/>
          <w:highlight w:val="yellow"/>
        </w:rPr>
        <w:t xml:space="preserve"> </w:t>
      </w:r>
      <w:r w:rsidR="004A4CE7" w:rsidRPr="000B7A11">
        <w:rPr>
          <w:rFonts w:asciiTheme="minorHAnsi" w:hAnsiTheme="minorHAnsi" w:cstheme="minorHAnsi"/>
          <w:highlight w:val="yellow"/>
        </w:rPr>
        <w:t xml:space="preserve">10 </w:t>
      </w:r>
      <w:r w:rsidR="007B2B3B" w:rsidRPr="000B7A11">
        <w:rPr>
          <w:rFonts w:asciiTheme="minorHAnsi" w:hAnsiTheme="minorHAnsi" w:cstheme="minorHAnsi"/>
          <w:highlight w:val="yellow"/>
        </w:rPr>
        <w:t xml:space="preserve">mL </w:t>
      </w:r>
      <w:r w:rsidR="00200601">
        <w:rPr>
          <w:rFonts w:asciiTheme="minorHAnsi" w:hAnsiTheme="minorHAnsi" w:cstheme="minorHAnsi"/>
          <w:highlight w:val="yellow"/>
        </w:rPr>
        <w:t xml:space="preserve">of </w:t>
      </w:r>
      <w:proofErr w:type="spellStart"/>
      <w:r w:rsidR="004A4CE7" w:rsidRPr="000B7A11">
        <w:rPr>
          <w:rFonts w:asciiTheme="minorHAnsi" w:hAnsiTheme="minorHAnsi" w:cstheme="minorHAnsi"/>
          <w:highlight w:val="yellow"/>
        </w:rPr>
        <w:t>SorMC</w:t>
      </w:r>
      <w:proofErr w:type="spellEnd"/>
      <w:r w:rsidR="004A4CE7" w:rsidRPr="000B7A11">
        <w:rPr>
          <w:rFonts w:asciiTheme="minorHAnsi" w:hAnsiTheme="minorHAnsi" w:cstheme="minorHAnsi"/>
          <w:highlight w:val="yellow"/>
        </w:rPr>
        <w:t xml:space="preserve"> buffer containing </w:t>
      </w:r>
      <w:r w:rsidR="00591AB7" w:rsidRPr="000B7A11">
        <w:rPr>
          <w:rFonts w:asciiTheme="minorHAnsi" w:hAnsiTheme="minorHAnsi" w:cstheme="minorHAnsi"/>
          <w:i/>
          <w:highlight w:val="yellow"/>
        </w:rPr>
        <w:t>K. aerogenes</w:t>
      </w:r>
      <w:r w:rsidR="004A4CE7" w:rsidRPr="000B7A11">
        <w:rPr>
          <w:rFonts w:asciiTheme="minorHAnsi" w:hAnsiTheme="minorHAnsi" w:cstheme="minorHAnsi"/>
          <w:highlight w:val="yellow"/>
        </w:rPr>
        <w:t xml:space="preserve"> bacteria </w:t>
      </w:r>
      <w:r w:rsidR="001136C3" w:rsidRPr="000B7A11">
        <w:rPr>
          <w:rFonts w:asciiTheme="minorHAnsi" w:hAnsiTheme="minorHAnsi" w:cstheme="minorHAnsi"/>
          <w:highlight w:val="yellow"/>
        </w:rPr>
        <w:t>to</w:t>
      </w:r>
      <w:r w:rsidR="004A4CE7" w:rsidRPr="000B7A11">
        <w:rPr>
          <w:rFonts w:asciiTheme="minorHAnsi" w:hAnsiTheme="minorHAnsi" w:cstheme="minorHAnsi"/>
          <w:highlight w:val="yellow"/>
        </w:rPr>
        <w:t xml:space="preserve"> a density of </w:t>
      </w:r>
      <w:r w:rsidR="004A4CE7" w:rsidRPr="000B7A11">
        <w:rPr>
          <w:highlight w:val="yellow"/>
        </w:rPr>
        <w:t>OD</w:t>
      </w:r>
      <w:r w:rsidR="004A4CE7" w:rsidRPr="000B7A11">
        <w:rPr>
          <w:highlight w:val="yellow"/>
          <w:vertAlign w:val="subscript"/>
        </w:rPr>
        <w:t>600</w:t>
      </w:r>
      <w:r w:rsidR="004A4CE7" w:rsidRPr="000B7A11">
        <w:rPr>
          <w:highlight w:val="yellow"/>
        </w:rPr>
        <w:t xml:space="preserve"> = 2 (add 200 </w:t>
      </w:r>
      <w:r w:rsidR="005257C9" w:rsidRPr="000B7A11">
        <w:rPr>
          <w:highlight w:val="yellow"/>
        </w:rPr>
        <w:t xml:space="preserve">µL </w:t>
      </w:r>
      <w:r w:rsidR="004A4CE7" w:rsidRPr="000B7A11">
        <w:rPr>
          <w:highlight w:val="yellow"/>
        </w:rPr>
        <w:t>of the prepared OD</w:t>
      </w:r>
      <w:r w:rsidR="004A4CE7" w:rsidRPr="000B7A11">
        <w:rPr>
          <w:highlight w:val="yellow"/>
          <w:vertAlign w:val="subscript"/>
        </w:rPr>
        <w:t xml:space="preserve">600 </w:t>
      </w:r>
      <w:r w:rsidR="004A4CE7" w:rsidRPr="000B7A11">
        <w:rPr>
          <w:highlight w:val="yellow"/>
        </w:rPr>
        <w:t xml:space="preserve">= 100 </w:t>
      </w:r>
      <w:r w:rsidR="00591AB7" w:rsidRPr="000B7A11">
        <w:rPr>
          <w:i/>
          <w:highlight w:val="yellow"/>
        </w:rPr>
        <w:t>K. aerogenes</w:t>
      </w:r>
      <w:r w:rsidR="004A4CE7" w:rsidRPr="000B7A11">
        <w:rPr>
          <w:highlight w:val="yellow"/>
        </w:rPr>
        <w:t xml:space="preserve"> stock solution for the desired bacteria concentration) into </w:t>
      </w:r>
      <w:r w:rsidR="001136C3" w:rsidRPr="000B7A11">
        <w:rPr>
          <w:highlight w:val="yellow"/>
        </w:rPr>
        <w:t xml:space="preserve">a </w:t>
      </w:r>
      <w:r w:rsidR="0048185D" w:rsidRPr="000B7A11">
        <w:rPr>
          <w:rFonts w:asciiTheme="minorHAnsi" w:hAnsiTheme="minorHAnsi" w:cstheme="minorHAnsi"/>
          <w:highlight w:val="yellow"/>
        </w:rPr>
        <w:t xml:space="preserve">10 </w:t>
      </w:r>
      <w:r w:rsidR="000E2D3C" w:rsidRPr="000B7A11">
        <w:rPr>
          <w:rFonts w:asciiTheme="minorHAnsi" w:hAnsiTheme="minorHAnsi" w:cstheme="minorHAnsi"/>
          <w:highlight w:val="yellow"/>
        </w:rPr>
        <w:t xml:space="preserve">cm </w:t>
      </w:r>
      <w:r w:rsidR="00AA0FFE" w:rsidRPr="000B7A11">
        <w:rPr>
          <w:rFonts w:asciiTheme="minorHAnsi" w:hAnsiTheme="minorHAnsi" w:cstheme="minorHAnsi"/>
          <w:highlight w:val="yellow"/>
        </w:rPr>
        <w:t>tissue culture</w:t>
      </w:r>
      <w:r w:rsidR="0048185D" w:rsidRPr="000B7A11">
        <w:rPr>
          <w:rFonts w:asciiTheme="minorHAnsi" w:hAnsiTheme="minorHAnsi" w:cstheme="minorHAnsi"/>
          <w:highlight w:val="yellow"/>
        </w:rPr>
        <w:t xml:space="preserve"> treated pe</w:t>
      </w:r>
      <w:r w:rsidR="004D0F26" w:rsidRPr="000B7A11">
        <w:rPr>
          <w:rFonts w:asciiTheme="minorHAnsi" w:hAnsiTheme="minorHAnsi" w:cstheme="minorHAnsi"/>
          <w:highlight w:val="yellow"/>
        </w:rPr>
        <w:t xml:space="preserve">tri </w:t>
      </w:r>
      <w:r w:rsidR="004A4CE7" w:rsidRPr="000B7A11">
        <w:rPr>
          <w:rFonts w:asciiTheme="minorHAnsi" w:hAnsiTheme="minorHAnsi" w:cstheme="minorHAnsi"/>
          <w:highlight w:val="yellow"/>
        </w:rPr>
        <w:t>dish.</w:t>
      </w:r>
    </w:p>
    <w:p w14:paraId="18F57AB4" w14:textId="77777777" w:rsidR="005B4FC5" w:rsidRPr="000144CC" w:rsidRDefault="005B4FC5" w:rsidP="00B65F9C">
      <w:pPr>
        <w:rPr>
          <w:highlight w:val="yellow"/>
        </w:rPr>
      </w:pPr>
    </w:p>
    <w:p w14:paraId="2FE0D619" w14:textId="40C91C0B" w:rsidR="00AD214E" w:rsidRPr="00EF5E77" w:rsidRDefault="00AD214E" w:rsidP="00B65F9C">
      <w:pPr>
        <w:rPr>
          <w:rFonts w:asciiTheme="minorHAnsi" w:hAnsiTheme="minorHAnsi" w:cstheme="minorHAnsi"/>
        </w:rPr>
      </w:pPr>
      <w:r w:rsidRPr="00B65F9C">
        <w:t>N</w:t>
      </w:r>
      <w:r w:rsidR="00200601" w:rsidRPr="00B65F9C">
        <w:t>OTE</w:t>
      </w:r>
      <w:r w:rsidRPr="00B65F9C">
        <w:t>:</w:t>
      </w:r>
      <w:r w:rsidRPr="00EF5E77">
        <w:t xml:space="preserve"> </w:t>
      </w:r>
      <w:r w:rsidR="00E47CF3" w:rsidRPr="00EF5E77">
        <w:t xml:space="preserve">This plate is later needed to cultivate the transfected </w:t>
      </w:r>
      <w:r w:rsidR="00E47CF3" w:rsidRPr="00EF5E77">
        <w:rPr>
          <w:i/>
        </w:rPr>
        <w:t>D</w:t>
      </w:r>
      <w:r w:rsidR="005D7244" w:rsidRPr="00EF5E77">
        <w:rPr>
          <w:i/>
        </w:rPr>
        <w:t xml:space="preserve">. </w:t>
      </w:r>
      <w:proofErr w:type="spellStart"/>
      <w:r w:rsidR="005D7244" w:rsidRPr="00EF5E77">
        <w:rPr>
          <w:i/>
        </w:rPr>
        <w:t>discoideum</w:t>
      </w:r>
      <w:proofErr w:type="spellEnd"/>
      <w:r w:rsidR="00E47CF3" w:rsidRPr="00EF5E77">
        <w:t xml:space="preserve"> cells. Alternatively, a 6-well tissue-culture plate can be used. In the case of transfection of </w:t>
      </w:r>
      <w:r w:rsidR="00200601">
        <w:t xml:space="preserve">the </w:t>
      </w:r>
      <w:r w:rsidR="00E47CF3" w:rsidRPr="00EF5E77">
        <w:t>extrachromosomal plasmids</w:t>
      </w:r>
      <w:r w:rsidR="00200601">
        <w:t>,</w:t>
      </w:r>
      <w:r w:rsidR="00E47CF3" w:rsidRPr="00EF5E77">
        <w:t xml:space="preserve"> the 6-well </w:t>
      </w:r>
      <w:r w:rsidR="00E47CF3" w:rsidRPr="00EF5E77">
        <w:rPr>
          <w:rFonts w:asciiTheme="minorHAnsi" w:hAnsiTheme="minorHAnsi" w:cstheme="minorHAnsi"/>
        </w:rPr>
        <w:t>tissue-culture</w:t>
      </w:r>
      <w:r w:rsidR="00E47CF3" w:rsidRPr="00EF5E77">
        <w:t xml:space="preserve"> plate </w:t>
      </w:r>
      <w:r w:rsidR="00D319DE" w:rsidRPr="00EF5E77">
        <w:t>is</w:t>
      </w:r>
      <w:r w:rsidR="00E47CF3" w:rsidRPr="00EF5E77">
        <w:t xml:space="preserve"> more resource-efficient. </w:t>
      </w:r>
      <w:r w:rsidR="000E2D3C" w:rsidRPr="00EF5E77">
        <w:t xml:space="preserve">Use 2 mL </w:t>
      </w:r>
      <w:r w:rsidR="00200601">
        <w:t xml:space="preserve">of </w:t>
      </w:r>
      <w:r w:rsidR="000E2D3C" w:rsidRPr="00EF5E77">
        <w:rPr>
          <w:i/>
        </w:rPr>
        <w:t>K. aerogenes</w:t>
      </w:r>
      <w:r w:rsidR="000E2D3C" w:rsidRPr="00EF5E77">
        <w:t xml:space="preserve"> </w:t>
      </w:r>
      <w:proofErr w:type="spellStart"/>
      <w:r w:rsidR="000E2D3C" w:rsidRPr="00EF5E77">
        <w:t>SorMC</w:t>
      </w:r>
      <w:proofErr w:type="spellEnd"/>
      <w:r w:rsidR="000E2D3C" w:rsidRPr="00EF5E77">
        <w:t xml:space="preserve"> (OD</w:t>
      </w:r>
      <w:r w:rsidR="000E2D3C" w:rsidRPr="00EF5E77">
        <w:rPr>
          <w:vertAlign w:val="subscript"/>
        </w:rPr>
        <w:t>600</w:t>
      </w:r>
      <w:r w:rsidR="000E2D3C" w:rsidRPr="00EF5E77">
        <w:t xml:space="preserve"> = 2) suspension per well. </w:t>
      </w:r>
    </w:p>
    <w:p w14:paraId="27A9440D" w14:textId="77777777" w:rsidR="009B5BE1" w:rsidRPr="000144CC" w:rsidRDefault="009B5BE1" w:rsidP="00B65F9C">
      <w:pPr>
        <w:rPr>
          <w:rFonts w:asciiTheme="minorHAnsi" w:hAnsiTheme="minorHAnsi" w:cstheme="minorHAnsi"/>
          <w:b/>
          <w:highlight w:val="yellow"/>
        </w:rPr>
      </w:pPr>
    </w:p>
    <w:p w14:paraId="379C6070" w14:textId="2561EEA9" w:rsidR="00FE503F" w:rsidRPr="00B65F9C" w:rsidRDefault="00FE503F" w:rsidP="00B65F9C">
      <w:pPr>
        <w:pStyle w:val="ListParagraph"/>
        <w:numPr>
          <w:ilvl w:val="1"/>
          <w:numId w:val="26"/>
        </w:numPr>
        <w:rPr>
          <w:rFonts w:asciiTheme="minorHAnsi" w:hAnsiTheme="minorHAnsi" w:cstheme="minorHAnsi"/>
          <w:b/>
          <w:highlight w:val="yellow"/>
        </w:rPr>
      </w:pPr>
      <w:r w:rsidRPr="00B65F9C">
        <w:rPr>
          <w:rFonts w:asciiTheme="minorHAnsi" w:hAnsiTheme="minorHAnsi" w:cstheme="minorHAnsi"/>
          <w:b/>
          <w:highlight w:val="yellow"/>
        </w:rPr>
        <w:t xml:space="preserve">Preparation of </w:t>
      </w:r>
      <w:proofErr w:type="spellStart"/>
      <w:r w:rsidRPr="00B65F9C">
        <w:rPr>
          <w:rFonts w:asciiTheme="minorHAnsi" w:hAnsiTheme="minorHAnsi" w:cstheme="minorHAnsi"/>
          <w:b/>
          <w:i/>
          <w:highlight w:val="yellow"/>
        </w:rPr>
        <w:t>Dictyostelium</w:t>
      </w:r>
      <w:proofErr w:type="spellEnd"/>
      <w:r w:rsidRPr="00B65F9C">
        <w:rPr>
          <w:rFonts w:asciiTheme="minorHAnsi" w:hAnsiTheme="minorHAnsi" w:cstheme="minorHAnsi"/>
          <w:b/>
          <w:highlight w:val="yellow"/>
        </w:rPr>
        <w:t xml:space="preserve"> cells</w:t>
      </w:r>
    </w:p>
    <w:p w14:paraId="2C3AD9E7" w14:textId="77777777" w:rsidR="005B4FC5" w:rsidRPr="000144CC" w:rsidRDefault="005B4FC5" w:rsidP="00B65F9C">
      <w:pPr>
        <w:pStyle w:val="ListParagraph"/>
        <w:ind w:left="0"/>
        <w:rPr>
          <w:rFonts w:asciiTheme="minorHAnsi" w:hAnsiTheme="minorHAnsi" w:cstheme="minorHAnsi"/>
          <w:b/>
          <w:highlight w:val="yellow"/>
        </w:rPr>
      </w:pPr>
    </w:p>
    <w:p w14:paraId="0337C67B" w14:textId="7E459B0C" w:rsidR="00E47CF3" w:rsidRPr="000B7A11" w:rsidRDefault="0084128A" w:rsidP="00B65F9C">
      <w:pPr>
        <w:rPr>
          <w:rFonts w:asciiTheme="minorHAnsi" w:hAnsiTheme="minorHAnsi" w:cstheme="minorHAnsi"/>
        </w:rPr>
      </w:pPr>
      <w:r>
        <w:rPr>
          <w:rFonts w:asciiTheme="minorHAnsi" w:hAnsiTheme="minorHAnsi" w:cstheme="minorHAnsi"/>
          <w:highlight w:val="yellow"/>
        </w:rPr>
        <w:t>2.</w:t>
      </w:r>
      <w:r w:rsidR="00ED18F9">
        <w:rPr>
          <w:rFonts w:asciiTheme="minorHAnsi" w:hAnsiTheme="minorHAnsi" w:cstheme="minorHAnsi"/>
          <w:highlight w:val="yellow"/>
        </w:rPr>
        <w:t>2</w:t>
      </w:r>
      <w:r>
        <w:rPr>
          <w:rFonts w:asciiTheme="minorHAnsi" w:hAnsiTheme="minorHAnsi" w:cstheme="minorHAnsi"/>
          <w:highlight w:val="yellow"/>
        </w:rPr>
        <w:t>.1.</w:t>
      </w:r>
      <w:r>
        <w:rPr>
          <w:rFonts w:asciiTheme="minorHAnsi" w:hAnsiTheme="minorHAnsi" w:cstheme="minorHAnsi"/>
          <w:highlight w:val="yellow"/>
        </w:rPr>
        <w:tab/>
        <w:t>Us</w:t>
      </w:r>
      <w:r w:rsidR="00200601">
        <w:rPr>
          <w:rFonts w:asciiTheme="minorHAnsi" w:hAnsiTheme="minorHAnsi" w:cstheme="minorHAnsi"/>
          <w:highlight w:val="yellow"/>
        </w:rPr>
        <w:t>ing</w:t>
      </w:r>
      <w:r w:rsidRPr="000144CC">
        <w:rPr>
          <w:rFonts w:asciiTheme="minorHAnsi" w:hAnsiTheme="minorHAnsi" w:cstheme="minorHAnsi"/>
          <w:highlight w:val="yellow"/>
        </w:rPr>
        <w:t xml:space="preserve"> </w:t>
      </w:r>
      <w:r w:rsidR="00E47CF3" w:rsidRPr="000144CC">
        <w:rPr>
          <w:rFonts w:asciiTheme="minorHAnsi" w:hAnsiTheme="minorHAnsi" w:cstheme="minorHAnsi"/>
          <w:highlight w:val="yellow"/>
        </w:rPr>
        <w:t xml:space="preserve">a </w:t>
      </w:r>
      <w:r w:rsidR="00AA0FFE" w:rsidRPr="000144CC">
        <w:rPr>
          <w:rFonts w:asciiTheme="minorHAnsi" w:hAnsiTheme="minorHAnsi" w:cstheme="minorHAnsi"/>
          <w:highlight w:val="yellow"/>
        </w:rPr>
        <w:t>10</w:t>
      </w:r>
      <w:r w:rsidR="00AA0FFE">
        <w:rPr>
          <w:rFonts w:asciiTheme="minorHAnsi" w:hAnsiTheme="minorHAnsi" w:cstheme="minorHAnsi"/>
          <w:highlight w:val="yellow"/>
        </w:rPr>
        <w:t> </w:t>
      </w:r>
      <w:r w:rsidR="005257C9" w:rsidRPr="000144CC">
        <w:rPr>
          <w:rFonts w:asciiTheme="minorHAnsi" w:hAnsiTheme="minorHAnsi" w:cstheme="minorHAnsi"/>
          <w:highlight w:val="yellow"/>
        </w:rPr>
        <w:t>µ</w:t>
      </w:r>
      <w:r w:rsidR="005257C9">
        <w:rPr>
          <w:rFonts w:asciiTheme="minorHAnsi" w:hAnsiTheme="minorHAnsi" w:cstheme="minorHAnsi"/>
          <w:highlight w:val="yellow"/>
        </w:rPr>
        <w:t>L</w:t>
      </w:r>
      <w:r w:rsidR="005257C9" w:rsidRPr="000144CC">
        <w:rPr>
          <w:rFonts w:asciiTheme="minorHAnsi" w:hAnsiTheme="minorHAnsi" w:cstheme="minorHAnsi"/>
          <w:highlight w:val="yellow"/>
        </w:rPr>
        <w:t xml:space="preserve"> </w:t>
      </w:r>
      <w:r w:rsidR="00E47CF3" w:rsidRPr="000144CC">
        <w:rPr>
          <w:rFonts w:asciiTheme="minorHAnsi" w:hAnsiTheme="minorHAnsi" w:cstheme="minorHAnsi"/>
          <w:highlight w:val="yellow"/>
        </w:rPr>
        <w:t xml:space="preserve">disposable inoculation loop, </w:t>
      </w:r>
      <w:r w:rsidR="00E47CF3">
        <w:rPr>
          <w:rFonts w:asciiTheme="minorHAnsi" w:hAnsiTheme="minorHAnsi" w:cstheme="minorHAnsi"/>
          <w:highlight w:val="yellow"/>
        </w:rPr>
        <w:t xml:space="preserve">scrape cells </w:t>
      </w:r>
      <w:r w:rsidR="00E47CF3" w:rsidRPr="000144CC">
        <w:rPr>
          <w:rFonts w:asciiTheme="minorHAnsi" w:hAnsiTheme="minorHAnsi" w:cstheme="minorHAnsi"/>
          <w:highlight w:val="yellow"/>
        </w:rPr>
        <w:t>from the growth zones</w:t>
      </w:r>
      <w:r w:rsidR="000B7A11">
        <w:rPr>
          <w:rFonts w:asciiTheme="minorHAnsi" w:hAnsiTheme="minorHAnsi" w:cstheme="minorHAnsi"/>
          <w:highlight w:val="yellow"/>
        </w:rPr>
        <w:t xml:space="preserve"> (approximately 3 cm)</w:t>
      </w:r>
      <w:r w:rsidR="00E47CF3" w:rsidRPr="000144CC">
        <w:rPr>
          <w:rFonts w:asciiTheme="minorHAnsi" w:hAnsiTheme="minorHAnsi" w:cstheme="minorHAnsi"/>
          <w:highlight w:val="yellow"/>
        </w:rPr>
        <w:t xml:space="preserve"> of the </w:t>
      </w:r>
      <w:r w:rsidR="00C242BD">
        <w:rPr>
          <w:rFonts w:asciiTheme="minorHAnsi" w:hAnsiTheme="minorHAnsi" w:cstheme="minorHAnsi"/>
          <w:highlight w:val="yellow"/>
        </w:rPr>
        <w:t>culture</w:t>
      </w:r>
      <w:r w:rsidR="00E47CF3">
        <w:rPr>
          <w:rFonts w:asciiTheme="minorHAnsi" w:hAnsiTheme="minorHAnsi" w:cstheme="minorHAnsi"/>
          <w:highlight w:val="yellow"/>
        </w:rPr>
        <w:t xml:space="preserve"> </w:t>
      </w:r>
      <w:r w:rsidR="00A46EE5">
        <w:rPr>
          <w:rFonts w:asciiTheme="minorHAnsi" w:hAnsiTheme="minorHAnsi" w:cstheme="minorHAnsi"/>
          <w:highlight w:val="yellow"/>
        </w:rPr>
        <w:t xml:space="preserve">plate (edge of the cleared area) </w:t>
      </w:r>
      <w:r w:rsidR="00E47CF3">
        <w:rPr>
          <w:rFonts w:asciiTheme="minorHAnsi" w:hAnsiTheme="minorHAnsi" w:cstheme="minorHAnsi"/>
          <w:highlight w:val="yellow"/>
        </w:rPr>
        <w:t>or clearing plate</w:t>
      </w:r>
      <w:r w:rsidR="00AA0FFE">
        <w:rPr>
          <w:rFonts w:asciiTheme="minorHAnsi" w:hAnsiTheme="minorHAnsi" w:cstheme="minorHAnsi"/>
          <w:highlight w:val="yellow"/>
        </w:rPr>
        <w:t>.</w:t>
      </w:r>
      <w:r w:rsidR="00E47CF3" w:rsidRPr="000144CC">
        <w:rPr>
          <w:rFonts w:asciiTheme="minorHAnsi" w:hAnsiTheme="minorHAnsi" w:cstheme="minorHAnsi"/>
          <w:highlight w:val="yellow"/>
        </w:rPr>
        <w:t xml:space="preserve"> </w:t>
      </w:r>
      <w:r w:rsidR="00AA0FFE">
        <w:rPr>
          <w:rFonts w:asciiTheme="minorHAnsi" w:hAnsiTheme="minorHAnsi" w:cstheme="minorHAnsi"/>
          <w:highlight w:val="yellow"/>
        </w:rPr>
        <w:t>T</w:t>
      </w:r>
      <w:r w:rsidR="00AA0FFE" w:rsidRPr="000144CC">
        <w:rPr>
          <w:rFonts w:asciiTheme="minorHAnsi" w:hAnsiTheme="minorHAnsi" w:cstheme="minorHAnsi"/>
          <w:highlight w:val="yellow"/>
        </w:rPr>
        <w:t xml:space="preserve">ransfer </w:t>
      </w:r>
      <w:r w:rsidR="00E47CF3" w:rsidRPr="000144CC">
        <w:rPr>
          <w:rFonts w:asciiTheme="minorHAnsi" w:hAnsiTheme="minorHAnsi" w:cstheme="minorHAnsi"/>
          <w:highlight w:val="yellow"/>
        </w:rPr>
        <w:t>cells into a 1.5 m</w:t>
      </w:r>
      <w:r w:rsidR="005D7244">
        <w:rPr>
          <w:rFonts w:asciiTheme="minorHAnsi" w:hAnsiTheme="minorHAnsi" w:cstheme="minorHAnsi"/>
          <w:highlight w:val="yellow"/>
        </w:rPr>
        <w:t>L</w:t>
      </w:r>
      <w:r w:rsidR="00E47CF3" w:rsidRPr="000144CC">
        <w:rPr>
          <w:rFonts w:asciiTheme="minorHAnsi" w:hAnsiTheme="minorHAnsi" w:cstheme="minorHAnsi"/>
          <w:highlight w:val="yellow"/>
        </w:rPr>
        <w:t xml:space="preserve"> tube containing 1 m</w:t>
      </w:r>
      <w:r w:rsidR="005D7244">
        <w:rPr>
          <w:rFonts w:asciiTheme="minorHAnsi" w:hAnsiTheme="minorHAnsi" w:cstheme="minorHAnsi"/>
          <w:highlight w:val="yellow"/>
        </w:rPr>
        <w:t>L</w:t>
      </w:r>
      <w:r w:rsidR="00E47CF3" w:rsidRPr="000144CC">
        <w:rPr>
          <w:rFonts w:asciiTheme="minorHAnsi" w:hAnsiTheme="minorHAnsi" w:cstheme="minorHAnsi"/>
          <w:highlight w:val="yellow"/>
        </w:rPr>
        <w:t xml:space="preserve"> of ice-cold H40 buffer</w:t>
      </w:r>
      <w:r w:rsidR="00200601">
        <w:rPr>
          <w:rFonts w:asciiTheme="minorHAnsi" w:hAnsiTheme="minorHAnsi" w:cstheme="minorHAnsi"/>
          <w:highlight w:val="yellow"/>
        </w:rPr>
        <w:t>.</w:t>
      </w:r>
    </w:p>
    <w:p w14:paraId="4972735D" w14:textId="77777777" w:rsidR="005B4FC5" w:rsidRDefault="005B4FC5" w:rsidP="00B65F9C">
      <w:pPr>
        <w:rPr>
          <w:rFonts w:asciiTheme="minorHAnsi" w:hAnsiTheme="minorHAnsi" w:cstheme="minorHAnsi"/>
          <w:highlight w:val="yellow"/>
        </w:rPr>
      </w:pPr>
    </w:p>
    <w:p w14:paraId="1074DF51" w14:textId="3C9F477D" w:rsidR="00C242BD" w:rsidRPr="00EF5E77" w:rsidRDefault="00C242BD" w:rsidP="00B65F9C">
      <w:pPr>
        <w:rPr>
          <w:rFonts w:asciiTheme="minorHAnsi" w:hAnsiTheme="minorHAnsi" w:cstheme="minorHAnsi"/>
        </w:rPr>
      </w:pPr>
      <w:r w:rsidRPr="00B65F9C">
        <w:rPr>
          <w:rFonts w:asciiTheme="minorHAnsi" w:hAnsiTheme="minorHAnsi" w:cstheme="minorHAnsi"/>
        </w:rPr>
        <w:t>N</w:t>
      </w:r>
      <w:r w:rsidR="00200601" w:rsidRPr="00B65F9C">
        <w:rPr>
          <w:rFonts w:asciiTheme="minorHAnsi" w:hAnsiTheme="minorHAnsi" w:cstheme="minorHAnsi"/>
        </w:rPr>
        <w:t>OTE</w:t>
      </w:r>
      <w:r w:rsidRPr="00B65F9C">
        <w:rPr>
          <w:rFonts w:asciiTheme="minorHAnsi" w:hAnsiTheme="minorHAnsi" w:cstheme="minorHAnsi"/>
        </w:rPr>
        <w:t>:</w:t>
      </w:r>
      <w:r w:rsidRPr="00EF5E77">
        <w:rPr>
          <w:rFonts w:asciiTheme="minorHAnsi" w:hAnsiTheme="minorHAnsi" w:cstheme="minorHAnsi"/>
        </w:rPr>
        <w:t xml:space="preserve"> </w:t>
      </w:r>
      <w:r w:rsidR="00044927" w:rsidRPr="00EF5E77">
        <w:rPr>
          <w:rFonts w:asciiTheme="minorHAnsi" w:hAnsiTheme="minorHAnsi" w:cstheme="minorHAnsi"/>
        </w:rPr>
        <w:t>The timing of harvesting cells from clearing plates is crucial</w:t>
      </w:r>
      <w:r w:rsidR="00A46EE5" w:rsidRPr="00EF5E77">
        <w:rPr>
          <w:rFonts w:asciiTheme="minorHAnsi" w:hAnsiTheme="minorHAnsi" w:cstheme="minorHAnsi"/>
        </w:rPr>
        <w:t xml:space="preserve">. Harvesting too early </w:t>
      </w:r>
      <w:r w:rsidR="00200601">
        <w:rPr>
          <w:rFonts w:asciiTheme="minorHAnsi" w:hAnsiTheme="minorHAnsi" w:cstheme="minorHAnsi"/>
        </w:rPr>
        <w:t>yields</w:t>
      </w:r>
      <w:r w:rsidR="00A46EE5" w:rsidRPr="00EF5E77">
        <w:rPr>
          <w:rFonts w:asciiTheme="minorHAnsi" w:hAnsiTheme="minorHAnsi" w:cstheme="minorHAnsi"/>
        </w:rPr>
        <w:t xml:space="preserve"> too little </w:t>
      </w:r>
      <w:r w:rsidR="00200601">
        <w:rPr>
          <w:rFonts w:asciiTheme="minorHAnsi" w:hAnsiTheme="minorHAnsi" w:cstheme="minorHAnsi"/>
        </w:rPr>
        <w:t xml:space="preserve">an </w:t>
      </w:r>
      <w:proofErr w:type="gramStart"/>
      <w:r w:rsidR="00A46EE5" w:rsidRPr="00EF5E77">
        <w:rPr>
          <w:rFonts w:asciiTheme="minorHAnsi" w:hAnsiTheme="minorHAnsi" w:cstheme="minorHAnsi"/>
        </w:rPr>
        <w:t>amount</w:t>
      </w:r>
      <w:proofErr w:type="gramEnd"/>
      <w:r w:rsidR="00A46EE5" w:rsidRPr="00EF5E77">
        <w:rPr>
          <w:rFonts w:asciiTheme="minorHAnsi" w:hAnsiTheme="minorHAnsi" w:cstheme="minorHAnsi"/>
        </w:rPr>
        <w:t xml:space="preserve"> of cells, while harvesting to late increases the risk </w:t>
      </w:r>
      <w:r w:rsidR="00200601">
        <w:rPr>
          <w:rFonts w:asciiTheme="minorHAnsi" w:hAnsiTheme="minorHAnsi" w:cstheme="minorHAnsi"/>
        </w:rPr>
        <w:t>of</w:t>
      </w:r>
      <w:r w:rsidR="00A46EE5" w:rsidRPr="00EF5E77">
        <w:rPr>
          <w:rFonts w:asciiTheme="minorHAnsi" w:hAnsiTheme="minorHAnsi" w:cstheme="minorHAnsi"/>
        </w:rPr>
        <w:t xml:space="preserve"> </w:t>
      </w:r>
      <w:r w:rsidR="00200601">
        <w:rPr>
          <w:rFonts w:asciiTheme="minorHAnsi" w:hAnsiTheme="minorHAnsi" w:cstheme="minorHAnsi"/>
        </w:rPr>
        <w:t>yielding</w:t>
      </w:r>
      <w:r w:rsidR="00A46EE5" w:rsidRPr="00EF5E77">
        <w:rPr>
          <w:rFonts w:asciiTheme="minorHAnsi" w:hAnsiTheme="minorHAnsi" w:cstheme="minorHAnsi"/>
        </w:rPr>
        <w:t xml:space="preserve"> partially developed cells.</w:t>
      </w:r>
      <w:r w:rsidR="0019473E" w:rsidRPr="00EF5E77">
        <w:rPr>
          <w:rFonts w:asciiTheme="minorHAnsi" w:hAnsiTheme="minorHAnsi" w:cstheme="minorHAnsi"/>
        </w:rPr>
        <w:t xml:space="preserve"> </w:t>
      </w:r>
    </w:p>
    <w:p w14:paraId="4E1E47D2" w14:textId="77777777" w:rsidR="005B4FC5" w:rsidRPr="000144CC" w:rsidRDefault="005B4FC5" w:rsidP="00B65F9C">
      <w:pPr>
        <w:rPr>
          <w:rFonts w:asciiTheme="minorHAnsi" w:hAnsiTheme="minorHAnsi" w:cstheme="minorHAnsi"/>
          <w:highlight w:val="yellow"/>
        </w:rPr>
      </w:pPr>
    </w:p>
    <w:p w14:paraId="1153E108" w14:textId="27D6D971" w:rsidR="0048185D" w:rsidRPr="000144CC" w:rsidRDefault="0084128A" w:rsidP="00B65F9C">
      <w:pPr>
        <w:rPr>
          <w:rFonts w:asciiTheme="minorHAnsi" w:hAnsiTheme="minorHAnsi" w:cstheme="minorHAnsi"/>
          <w:highlight w:val="yellow"/>
        </w:rPr>
      </w:pPr>
      <w:r>
        <w:rPr>
          <w:rFonts w:asciiTheme="minorHAnsi" w:hAnsiTheme="minorHAnsi" w:cstheme="minorHAnsi"/>
          <w:highlight w:val="yellow"/>
        </w:rPr>
        <w:t>2.</w:t>
      </w:r>
      <w:r w:rsidR="00ED18F9">
        <w:rPr>
          <w:rFonts w:asciiTheme="minorHAnsi" w:hAnsiTheme="minorHAnsi" w:cstheme="minorHAnsi"/>
          <w:highlight w:val="yellow"/>
        </w:rPr>
        <w:t>2</w:t>
      </w:r>
      <w:r>
        <w:rPr>
          <w:rFonts w:asciiTheme="minorHAnsi" w:hAnsiTheme="minorHAnsi" w:cstheme="minorHAnsi"/>
          <w:highlight w:val="yellow"/>
        </w:rPr>
        <w:t>.2.</w:t>
      </w:r>
      <w:r w:rsidRPr="00693E29">
        <w:rPr>
          <w:rFonts w:asciiTheme="minorHAnsi" w:hAnsiTheme="minorHAnsi" w:cstheme="minorHAnsi"/>
          <w:highlight w:val="yellow"/>
        </w:rPr>
        <w:tab/>
      </w:r>
      <w:r w:rsidR="00693E29" w:rsidRPr="00EF5E77">
        <w:rPr>
          <w:rFonts w:asciiTheme="minorHAnsi" w:hAnsiTheme="minorHAnsi" w:cstheme="minorHAnsi"/>
          <w:color w:val="000000" w:themeColor="text1"/>
          <w:highlight w:val="yellow"/>
        </w:rPr>
        <w:t xml:space="preserve">Wash the cells by spinning down for 2 min at 1000 x </w:t>
      </w:r>
      <w:r w:rsidR="00693E29" w:rsidRPr="00B65F9C">
        <w:rPr>
          <w:rFonts w:asciiTheme="minorHAnsi" w:hAnsiTheme="minorHAnsi" w:cstheme="minorHAnsi"/>
          <w:i/>
          <w:color w:val="000000" w:themeColor="text1"/>
          <w:highlight w:val="yellow"/>
        </w:rPr>
        <w:t>g</w:t>
      </w:r>
      <w:r w:rsidR="00693E29" w:rsidRPr="00EF5E77">
        <w:rPr>
          <w:rFonts w:asciiTheme="minorHAnsi" w:hAnsiTheme="minorHAnsi" w:cstheme="minorHAnsi"/>
          <w:color w:val="000000" w:themeColor="text1"/>
          <w:highlight w:val="yellow"/>
        </w:rPr>
        <w:t xml:space="preserve"> or flash</w:t>
      </w:r>
      <w:r w:rsidR="00200601">
        <w:rPr>
          <w:rFonts w:asciiTheme="minorHAnsi" w:hAnsiTheme="minorHAnsi" w:cstheme="minorHAnsi"/>
          <w:color w:val="000000" w:themeColor="text1"/>
          <w:highlight w:val="yellow"/>
        </w:rPr>
        <w:t>-</w:t>
      </w:r>
      <w:r w:rsidR="00693E29" w:rsidRPr="00EF5E77">
        <w:rPr>
          <w:rFonts w:asciiTheme="minorHAnsi" w:hAnsiTheme="minorHAnsi" w:cstheme="minorHAnsi"/>
          <w:color w:val="000000" w:themeColor="text1"/>
          <w:highlight w:val="yellow"/>
        </w:rPr>
        <w:t>spinning for 2 s at 10</w:t>
      </w:r>
      <w:r w:rsidR="00200601">
        <w:rPr>
          <w:rFonts w:asciiTheme="minorHAnsi" w:hAnsiTheme="minorHAnsi" w:cstheme="minorHAnsi"/>
          <w:color w:val="000000" w:themeColor="text1"/>
          <w:highlight w:val="yellow"/>
        </w:rPr>
        <w:t>,</w:t>
      </w:r>
      <w:r w:rsidR="00693E29" w:rsidRPr="00EF5E77">
        <w:rPr>
          <w:rFonts w:asciiTheme="minorHAnsi" w:hAnsiTheme="minorHAnsi" w:cstheme="minorHAnsi"/>
          <w:color w:val="000000" w:themeColor="text1"/>
          <w:highlight w:val="yellow"/>
        </w:rPr>
        <w:t xml:space="preserve">000 x </w:t>
      </w:r>
      <w:r w:rsidR="00693E29" w:rsidRPr="00B65F9C">
        <w:rPr>
          <w:rFonts w:asciiTheme="minorHAnsi" w:hAnsiTheme="minorHAnsi" w:cstheme="minorHAnsi"/>
          <w:i/>
          <w:color w:val="000000" w:themeColor="text1"/>
          <w:highlight w:val="yellow"/>
        </w:rPr>
        <w:t>g</w:t>
      </w:r>
      <w:r w:rsidR="00693E29" w:rsidRPr="00EF5E77">
        <w:rPr>
          <w:rFonts w:asciiTheme="minorHAnsi" w:hAnsiTheme="minorHAnsi" w:cstheme="minorHAnsi"/>
          <w:color w:val="000000" w:themeColor="text1"/>
          <w:highlight w:val="yellow"/>
        </w:rPr>
        <w:t>. Discard</w:t>
      </w:r>
      <w:r w:rsidR="00200601">
        <w:rPr>
          <w:rFonts w:asciiTheme="minorHAnsi" w:hAnsiTheme="minorHAnsi" w:cstheme="minorHAnsi"/>
          <w:color w:val="000000" w:themeColor="text1"/>
          <w:highlight w:val="yellow"/>
        </w:rPr>
        <w:t xml:space="preserve"> the</w:t>
      </w:r>
      <w:r w:rsidR="00693E29" w:rsidRPr="00EF5E77">
        <w:rPr>
          <w:rFonts w:asciiTheme="minorHAnsi" w:hAnsiTheme="minorHAnsi" w:cstheme="minorHAnsi"/>
          <w:color w:val="000000" w:themeColor="text1"/>
          <w:highlight w:val="yellow"/>
        </w:rPr>
        <w:t xml:space="preserve"> supernatant and resuspend cells in H40 buffer to a final density of 2</w:t>
      </w:r>
      <w:r w:rsidR="00200601">
        <w:rPr>
          <w:rFonts w:asciiTheme="minorHAnsi" w:hAnsiTheme="minorHAnsi" w:cstheme="minorHAnsi"/>
          <w:color w:val="000000" w:themeColor="text1"/>
          <w:highlight w:val="yellow"/>
        </w:rPr>
        <w:t>–</w:t>
      </w:r>
      <w:r w:rsidR="00693E29" w:rsidRPr="00EF5E77">
        <w:rPr>
          <w:rFonts w:asciiTheme="minorHAnsi" w:hAnsiTheme="minorHAnsi" w:cstheme="minorHAnsi"/>
          <w:color w:val="000000" w:themeColor="text1"/>
          <w:highlight w:val="yellow"/>
        </w:rPr>
        <w:t>4</w:t>
      </w:r>
      <w:r w:rsidR="00200601">
        <w:rPr>
          <w:rFonts w:asciiTheme="minorHAnsi" w:hAnsiTheme="minorHAnsi" w:cstheme="minorHAnsi"/>
          <w:color w:val="000000" w:themeColor="text1"/>
          <w:highlight w:val="yellow"/>
        </w:rPr>
        <w:t xml:space="preserve"> </w:t>
      </w:r>
      <w:r w:rsidR="00693E29" w:rsidRPr="00EF5E77">
        <w:rPr>
          <w:rFonts w:asciiTheme="minorHAnsi" w:hAnsiTheme="minorHAnsi" w:cstheme="minorHAnsi"/>
          <w:color w:val="000000" w:themeColor="text1"/>
          <w:highlight w:val="yellow"/>
        </w:rPr>
        <w:t>x</w:t>
      </w:r>
      <w:r w:rsidR="00200601">
        <w:rPr>
          <w:rFonts w:asciiTheme="minorHAnsi" w:hAnsiTheme="minorHAnsi" w:cstheme="minorHAnsi"/>
          <w:color w:val="000000" w:themeColor="text1"/>
          <w:highlight w:val="yellow"/>
        </w:rPr>
        <w:t xml:space="preserve"> </w:t>
      </w:r>
      <w:r w:rsidR="00693E29" w:rsidRPr="00EF5E77">
        <w:rPr>
          <w:rFonts w:asciiTheme="minorHAnsi" w:hAnsiTheme="minorHAnsi" w:cstheme="minorHAnsi"/>
          <w:color w:val="000000" w:themeColor="text1"/>
          <w:highlight w:val="yellow"/>
        </w:rPr>
        <w:t>10</w:t>
      </w:r>
      <w:r w:rsidR="00693E29" w:rsidRPr="00EF5E77">
        <w:rPr>
          <w:rFonts w:asciiTheme="minorHAnsi" w:hAnsiTheme="minorHAnsi" w:cstheme="minorHAnsi"/>
          <w:color w:val="000000" w:themeColor="text1"/>
          <w:highlight w:val="yellow"/>
          <w:vertAlign w:val="superscript"/>
        </w:rPr>
        <w:t>7</w:t>
      </w:r>
      <w:r w:rsidR="00693E29" w:rsidRPr="00EF5E77">
        <w:rPr>
          <w:rFonts w:asciiTheme="minorHAnsi" w:hAnsiTheme="minorHAnsi" w:cstheme="minorHAnsi"/>
          <w:color w:val="000000" w:themeColor="text1"/>
          <w:highlight w:val="yellow"/>
        </w:rPr>
        <w:t xml:space="preserve"> cells/</w:t>
      </w:r>
      <w:proofErr w:type="spellStart"/>
      <w:r w:rsidR="00693E29" w:rsidRPr="00EF5E77">
        <w:rPr>
          <w:rFonts w:asciiTheme="minorHAnsi" w:hAnsiTheme="minorHAnsi" w:cstheme="minorHAnsi"/>
          <w:color w:val="000000" w:themeColor="text1"/>
          <w:highlight w:val="yellow"/>
        </w:rPr>
        <w:t>mL.</w:t>
      </w:r>
      <w:proofErr w:type="spellEnd"/>
      <w:r w:rsidR="00E47CF3" w:rsidRPr="00693E29">
        <w:rPr>
          <w:rFonts w:asciiTheme="minorHAnsi" w:hAnsiTheme="minorHAnsi" w:cstheme="minorHAnsi"/>
          <w:highlight w:val="yellow"/>
        </w:rPr>
        <w:t xml:space="preserve"> </w:t>
      </w:r>
      <w:r w:rsidR="000E2D3C" w:rsidRPr="00693E29">
        <w:rPr>
          <w:rFonts w:asciiTheme="minorHAnsi" w:hAnsiTheme="minorHAnsi" w:cstheme="minorHAnsi"/>
          <w:highlight w:val="yellow"/>
        </w:rPr>
        <w:t xml:space="preserve">Keep </w:t>
      </w:r>
      <w:r w:rsidR="00200601">
        <w:rPr>
          <w:rFonts w:asciiTheme="minorHAnsi" w:hAnsiTheme="minorHAnsi" w:cstheme="minorHAnsi"/>
          <w:highlight w:val="yellow"/>
        </w:rPr>
        <w:t xml:space="preserve">the </w:t>
      </w:r>
      <w:r w:rsidR="000E2D3C" w:rsidRPr="005B4FC5">
        <w:rPr>
          <w:rFonts w:asciiTheme="minorHAnsi" w:hAnsiTheme="minorHAnsi" w:cstheme="minorHAnsi"/>
          <w:highlight w:val="yellow"/>
        </w:rPr>
        <w:t>cell</w:t>
      </w:r>
      <w:r w:rsidR="000E2D3C">
        <w:rPr>
          <w:rFonts w:asciiTheme="minorHAnsi" w:hAnsiTheme="minorHAnsi" w:cstheme="minorHAnsi"/>
          <w:highlight w:val="yellow"/>
        </w:rPr>
        <w:t>s</w:t>
      </w:r>
      <w:r w:rsidR="0048185D" w:rsidRPr="000144CC">
        <w:rPr>
          <w:rFonts w:asciiTheme="minorHAnsi" w:hAnsiTheme="minorHAnsi" w:cstheme="minorHAnsi"/>
          <w:highlight w:val="yellow"/>
        </w:rPr>
        <w:t xml:space="preserve"> cold during the whole transfection procedure. Use </w:t>
      </w:r>
      <w:r w:rsidR="000E2D3C">
        <w:rPr>
          <w:rFonts w:asciiTheme="minorHAnsi" w:hAnsiTheme="minorHAnsi" w:cstheme="minorHAnsi"/>
          <w:highlight w:val="yellow"/>
        </w:rPr>
        <w:t xml:space="preserve">an </w:t>
      </w:r>
      <w:r w:rsidR="001136C3" w:rsidRPr="000144CC">
        <w:rPr>
          <w:rFonts w:asciiTheme="minorHAnsi" w:hAnsiTheme="minorHAnsi" w:cstheme="minorHAnsi"/>
          <w:highlight w:val="yellow"/>
        </w:rPr>
        <w:t>ice</w:t>
      </w:r>
      <w:r w:rsidR="0048185D" w:rsidRPr="000144CC">
        <w:rPr>
          <w:rFonts w:asciiTheme="minorHAnsi" w:hAnsiTheme="minorHAnsi" w:cstheme="minorHAnsi"/>
          <w:highlight w:val="yellow"/>
        </w:rPr>
        <w:t xml:space="preserve">-water slurry to ensure direct contact of the tubes and ice. </w:t>
      </w:r>
    </w:p>
    <w:p w14:paraId="7AA2D3F3" w14:textId="77777777" w:rsidR="009B5BE1" w:rsidRPr="000144CC" w:rsidRDefault="009B5BE1" w:rsidP="00B65F9C">
      <w:pPr>
        <w:rPr>
          <w:rFonts w:asciiTheme="minorHAnsi" w:hAnsiTheme="minorHAnsi" w:cstheme="minorHAnsi"/>
          <w:highlight w:val="yellow"/>
        </w:rPr>
      </w:pPr>
    </w:p>
    <w:p w14:paraId="380FA44A" w14:textId="1A641C08" w:rsidR="00FE503F" w:rsidRPr="00B65F9C" w:rsidRDefault="00FE503F" w:rsidP="00B65F9C">
      <w:pPr>
        <w:pStyle w:val="ListParagraph"/>
        <w:numPr>
          <w:ilvl w:val="1"/>
          <w:numId w:val="26"/>
        </w:numPr>
        <w:ind w:left="0" w:firstLine="0"/>
        <w:rPr>
          <w:rFonts w:asciiTheme="minorHAnsi" w:hAnsiTheme="minorHAnsi" w:cstheme="minorHAnsi"/>
          <w:b/>
          <w:highlight w:val="yellow"/>
        </w:rPr>
      </w:pPr>
      <w:r w:rsidRPr="00B65F9C">
        <w:rPr>
          <w:rFonts w:asciiTheme="minorHAnsi" w:hAnsiTheme="minorHAnsi" w:cstheme="minorHAnsi"/>
          <w:b/>
          <w:highlight w:val="yellow"/>
        </w:rPr>
        <w:t>Electroporation</w:t>
      </w:r>
    </w:p>
    <w:p w14:paraId="0D9420D9" w14:textId="77777777" w:rsidR="005B4FC5" w:rsidRPr="000144CC" w:rsidRDefault="005B4FC5" w:rsidP="00B65F9C">
      <w:pPr>
        <w:pStyle w:val="ListParagraph"/>
        <w:ind w:left="0"/>
        <w:rPr>
          <w:rFonts w:asciiTheme="minorHAnsi" w:hAnsiTheme="minorHAnsi" w:cstheme="minorHAnsi"/>
          <w:b/>
          <w:highlight w:val="yellow"/>
        </w:rPr>
      </w:pPr>
    </w:p>
    <w:p w14:paraId="7359EBDE" w14:textId="786093C5" w:rsidR="00F150D7" w:rsidRDefault="00F150D7" w:rsidP="00B65F9C">
      <w:pPr>
        <w:widowControl/>
        <w:autoSpaceDE/>
        <w:autoSpaceDN/>
        <w:adjustRightInd/>
        <w:rPr>
          <w:highlight w:val="yellow"/>
        </w:rPr>
      </w:pPr>
      <w:r>
        <w:rPr>
          <w:highlight w:val="yellow"/>
        </w:rPr>
        <w:t>2.</w:t>
      </w:r>
      <w:r w:rsidR="00ED18F9">
        <w:rPr>
          <w:highlight w:val="yellow"/>
        </w:rPr>
        <w:t>3</w:t>
      </w:r>
      <w:r>
        <w:rPr>
          <w:highlight w:val="yellow"/>
        </w:rPr>
        <w:t>.1</w:t>
      </w:r>
      <w:r w:rsidR="000B4420">
        <w:rPr>
          <w:highlight w:val="yellow"/>
        </w:rPr>
        <w:t>.</w:t>
      </w:r>
      <w:r>
        <w:rPr>
          <w:highlight w:val="yellow"/>
        </w:rPr>
        <w:tab/>
      </w:r>
      <w:r w:rsidR="00715A2F" w:rsidRPr="000144CC">
        <w:rPr>
          <w:highlight w:val="yellow"/>
        </w:rPr>
        <w:t xml:space="preserve">Add 100 </w:t>
      </w:r>
      <w:r w:rsidRPr="000144CC">
        <w:rPr>
          <w:highlight w:val="yellow"/>
        </w:rPr>
        <w:t>μ</w:t>
      </w:r>
      <w:r>
        <w:rPr>
          <w:highlight w:val="yellow"/>
        </w:rPr>
        <w:t>L</w:t>
      </w:r>
      <w:r w:rsidR="00200601">
        <w:rPr>
          <w:highlight w:val="yellow"/>
        </w:rPr>
        <w:t xml:space="preserve"> of</w:t>
      </w:r>
      <w:r w:rsidRPr="000144CC">
        <w:rPr>
          <w:highlight w:val="yellow"/>
        </w:rPr>
        <w:t xml:space="preserve"> </w:t>
      </w:r>
      <w:r w:rsidR="00715A2F" w:rsidRPr="000144CC">
        <w:rPr>
          <w:highlight w:val="yellow"/>
        </w:rPr>
        <w:t xml:space="preserve">cells to </w:t>
      </w:r>
      <w:r w:rsidR="00E01FFC">
        <w:rPr>
          <w:highlight w:val="yellow"/>
        </w:rPr>
        <w:t>a</w:t>
      </w:r>
      <w:r w:rsidR="00715A2F" w:rsidRPr="000144CC">
        <w:rPr>
          <w:highlight w:val="yellow"/>
        </w:rPr>
        <w:t xml:space="preserve"> tube with </w:t>
      </w:r>
      <w:r w:rsidR="001221E7">
        <w:rPr>
          <w:highlight w:val="yellow"/>
        </w:rPr>
        <w:t>1</w:t>
      </w:r>
      <w:r w:rsidR="00200601">
        <w:rPr>
          <w:rFonts w:asciiTheme="minorHAnsi" w:hAnsiTheme="minorHAnsi" w:cstheme="minorHAnsi"/>
          <w:color w:val="000000" w:themeColor="text1"/>
          <w:highlight w:val="yellow"/>
        </w:rPr>
        <w:t>–</w:t>
      </w:r>
      <w:r w:rsidR="001221E7">
        <w:rPr>
          <w:highlight w:val="yellow"/>
        </w:rPr>
        <w:t xml:space="preserve">2 µg </w:t>
      </w:r>
      <w:r w:rsidR="00200601">
        <w:rPr>
          <w:highlight w:val="yellow"/>
        </w:rPr>
        <w:t xml:space="preserve">of </w:t>
      </w:r>
      <w:r w:rsidR="00715A2F" w:rsidRPr="000144CC">
        <w:rPr>
          <w:highlight w:val="yellow"/>
        </w:rPr>
        <w:t xml:space="preserve">DNA. Mix </w:t>
      </w:r>
      <w:r w:rsidR="00B329BB" w:rsidRPr="000144CC">
        <w:rPr>
          <w:highlight w:val="yellow"/>
        </w:rPr>
        <w:t xml:space="preserve">carefully </w:t>
      </w:r>
      <w:r w:rsidR="00E01FFC" w:rsidRPr="000144CC">
        <w:rPr>
          <w:highlight w:val="yellow"/>
        </w:rPr>
        <w:t xml:space="preserve">by </w:t>
      </w:r>
      <w:r w:rsidR="00715A2F" w:rsidRPr="000144CC">
        <w:rPr>
          <w:highlight w:val="yellow"/>
        </w:rPr>
        <w:t>pipetting</w:t>
      </w:r>
      <w:r w:rsidR="00B329BB" w:rsidRPr="000144CC">
        <w:rPr>
          <w:highlight w:val="yellow"/>
        </w:rPr>
        <w:t xml:space="preserve"> up and down</w:t>
      </w:r>
      <w:r w:rsidR="00715A2F" w:rsidRPr="000144CC">
        <w:rPr>
          <w:highlight w:val="yellow"/>
        </w:rPr>
        <w:t xml:space="preserve">. </w:t>
      </w:r>
    </w:p>
    <w:p w14:paraId="0F79079A" w14:textId="77777777" w:rsidR="005B4FC5" w:rsidRDefault="005B4FC5" w:rsidP="00B65F9C">
      <w:pPr>
        <w:widowControl/>
        <w:autoSpaceDE/>
        <w:autoSpaceDN/>
        <w:adjustRightInd/>
        <w:rPr>
          <w:highlight w:val="yellow"/>
        </w:rPr>
      </w:pPr>
    </w:p>
    <w:p w14:paraId="33C0D3A3" w14:textId="2992C634" w:rsidR="005B4FC5" w:rsidRDefault="00F150D7" w:rsidP="00B65F9C">
      <w:pPr>
        <w:widowControl/>
        <w:autoSpaceDE/>
        <w:autoSpaceDN/>
        <w:adjustRightInd/>
        <w:rPr>
          <w:highlight w:val="yellow"/>
        </w:rPr>
      </w:pPr>
      <w:r>
        <w:rPr>
          <w:highlight w:val="yellow"/>
        </w:rPr>
        <w:t>2.</w:t>
      </w:r>
      <w:r w:rsidR="00ED18F9">
        <w:rPr>
          <w:highlight w:val="yellow"/>
        </w:rPr>
        <w:t>3</w:t>
      </w:r>
      <w:r>
        <w:rPr>
          <w:highlight w:val="yellow"/>
        </w:rPr>
        <w:t>.2</w:t>
      </w:r>
      <w:r w:rsidR="000B4420">
        <w:rPr>
          <w:highlight w:val="yellow"/>
        </w:rPr>
        <w:t>.</w:t>
      </w:r>
      <w:r>
        <w:rPr>
          <w:highlight w:val="yellow"/>
        </w:rPr>
        <w:tab/>
      </w:r>
      <w:r w:rsidR="00E01FFC" w:rsidRPr="000144CC">
        <w:rPr>
          <w:highlight w:val="yellow"/>
        </w:rPr>
        <w:t xml:space="preserve">Transfer </w:t>
      </w:r>
      <w:r w:rsidR="00E01FFC">
        <w:rPr>
          <w:highlight w:val="yellow"/>
        </w:rPr>
        <w:t xml:space="preserve">the </w:t>
      </w:r>
      <w:r w:rsidR="00715A2F" w:rsidRPr="000144CC">
        <w:rPr>
          <w:highlight w:val="yellow"/>
        </w:rPr>
        <w:t xml:space="preserve">cell/DNA mixture </w:t>
      </w:r>
      <w:r w:rsidR="00E01FFC">
        <w:rPr>
          <w:highlight w:val="yellow"/>
        </w:rPr>
        <w:t>in</w:t>
      </w:r>
      <w:r w:rsidR="00715A2F" w:rsidRPr="000144CC">
        <w:rPr>
          <w:highlight w:val="yellow"/>
        </w:rPr>
        <w:t xml:space="preserve">to </w:t>
      </w:r>
      <w:r w:rsidR="00E01FFC">
        <w:rPr>
          <w:highlight w:val="yellow"/>
        </w:rPr>
        <w:t>a</w:t>
      </w:r>
      <w:r w:rsidR="00715A2F" w:rsidRPr="000144CC">
        <w:rPr>
          <w:highlight w:val="yellow"/>
        </w:rPr>
        <w:t xml:space="preserve"> </w:t>
      </w:r>
      <w:r w:rsidR="00B329BB" w:rsidRPr="000144CC">
        <w:rPr>
          <w:highlight w:val="yellow"/>
        </w:rPr>
        <w:t xml:space="preserve">pre-chilled </w:t>
      </w:r>
      <w:r w:rsidR="00715A2F" w:rsidRPr="000144CC">
        <w:rPr>
          <w:highlight w:val="yellow"/>
        </w:rPr>
        <w:t>electroporation cuvette</w:t>
      </w:r>
      <w:r w:rsidR="00B329BB" w:rsidRPr="000144CC">
        <w:rPr>
          <w:highlight w:val="yellow"/>
        </w:rPr>
        <w:t xml:space="preserve"> (2</w:t>
      </w:r>
      <w:r w:rsidR="00B435E2">
        <w:rPr>
          <w:highlight w:val="yellow"/>
        </w:rPr>
        <w:t xml:space="preserve"> </w:t>
      </w:r>
      <w:r w:rsidR="00B329BB" w:rsidRPr="000144CC">
        <w:rPr>
          <w:highlight w:val="yellow"/>
        </w:rPr>
        <w:t>mm gap)</w:t>
      </w:r>
      <w:r w:rsidR="00715A2F" w:rsidRPr="000144CC">
        <w:rPr>
          <w:highlight w:val="yellow"/>
        </w:rPr>
        <w:t xml:space="preserve">. </w:t>
      </w:r>
    </w:p>
    <w:p w14:paraId="0B569962" w14:textId="77777777" w:rsidR="005B4FC5" w:rsidRDefault="005B4FC5" w:rsidP="00B65F9C">
      <w:pPr>
        <w:widowControl/>
        <w:autoSpaceDE/>
        <w:autoSpaceDN/>
        <w:adjustRightInd/>
        <w:rPr>
          <w:highlight w:val="yellow"/>
        </w:rPr>
      </w:pPr>
    </w:p>
    <w:p w14:paraId="1473F816" w14:textId="2C11F6F6" w:rsidR="00715A2F" w:rsidRDefault="00F150D7" w:rsidP="00B65F9C">
      <w:pPr>
        <w:widowControl/>
        <w:autoSpaceDE/>
        <w:autoSpaceDN/>
        <w:adjustRightInd/>
        <w:rPr>
          <w:highlight w:val="yellow"/>
        </w:rPr>
      </w:pPr>
      <w:r>
        <w:rPr>
          <w:highlight w:val="yellow"/>
        </w:rPr>
        <w:t>2.</w:t>
      </w:r>
      <w:r w:rsidR="00ED18F9">
        <w:rPr>
          <w:highlight w:val="yellow"/>
        </w:rPr>
        <w:t>3</w:t>
      </w:r>
      <w:r>
        <w:rPr>
          <w:highlight w:val="yellow"/>
        </w:rPr>
        <w:t>.3</w:t>
      </w:r>
      <w:r w:rsidR="000B4420">
        <w:rPr>
          <w:highlight w:val="yellow"/>
        </w:rPr>
        <w:t>.</w:t>
      </w:r>
      <w:r>
        <w:rPr>
          <w:highlight w:val="yellow"/>
        </w:rPr>
        <w:tab/>
      </w:r>
      <w:r w:rsidR="007C0405">
        <w:rPr>
          <w:highlight w:val="yellow"/>
        </w:rPr>
        <w:t>Pulse</w:t>
      </w:r>
      <w:r w:rsidR="00715A2F" w:rsidRPr="000144CC">
        <w:rPr>
          <w:highlight w:val="yellow"/>
        </w:rPr>
        <w:t xml:space="preserve"> the cells using the following square-wave settings: 350</w:t>
      </w:r>
      <w:r w:rsidR="007F0D15" w:rsidRPr="000144CC">
        <w:rPr>
          <w:highlight w:val="yellow"/>
        </w:rPr>
        <w:t xml:space="preserve"> </w:t>
      </w:r>
      <w:r w:rsidR="00715A2F" w:rsidRPr="000144CC">
        <w:rPr>
          <w:highlight w:val="yellow"/>
        </w:rPr>
        <w:t>V, 8</w:t>
      </w:r>
      <w:r w:rsidR="007F0D15" w:rsidRPr="000144CC">
        <w:rPr>
          <w:highlight w:val="yellow"/>
        </w:rPr>
        <w:t xml:space="preserve"> </w:t>
      </w:r>
      <w:proofErr w:type="spellStart"/>
      <w:r w:rsidR="00715A2F" w:rsidRPr="000144CC">
        <w:rPr>
          <w:highlight w:val="yellow"/>
        </w:rPr>
        <w:t>ms</w:t>
      </w:r>
      <w:proofErr w:type="spellEnd"/>
      <w:r w:rsidR="00715A2F" w:rsidRPr="000144CC">
        <w:rPr>
          <w:highlight w:val="yellow"/>
        </w:rPr>
        <w:t>, 2 pulses</w:t>
      </w:r>
      <w:r w:rsidR="00200601">
        <w:rPr>
          <w:highlight w:val="yellow"/>
        </w:rPr>
        <w:t>,</w:t>
      </w:r>
      <w:r w:rsidR="00715A2F" w:rsidRPr="000144CC">
        <w:rPr>
          <w:highlight w:val="yellow"/>
        </w:rPr>
        <w:t xml:space="preserve"> and 1 s pulse interval.</w:t>
      </w:r>
    </w:p>
    <w:p w14:paraId="57A3988D" w14:textId="77777777" w:rsidR="005B4FC5" w:rsidRDefault="005B4FC5" w:rsidP="00B65F9C">
      <w:pPr>
        <w:widowControl/>
        <w:autoSpaceDE/>
        <w:autoSpaceDN/>
        <w:adjustRightInd/>
        <w:rPr>
          <w:b/>
          <w:highlight w:val="yellow"/>
        </w:rPr>
      </w:pPr>
    </w:p>
    <w:p w14:paraId="1108A8CD" w14:textId="483C01BA" w:rsidR="001221E7" w:rsidRPr="009F3659" w:rsidRDefault="001221E7" w:rsidP="00B65F9C">
      <w:pPr>
        <w:widowControl/>
        <w:autoSpaceDE/>
        <w:autoSpaceDN/>
        <w:adjustRightInd/>
      </w:pPr>
      <w:r w:rsidRPr="00B65F9C">
        <w:t>N</w:t>
      </w:r>
      <w:r w:rsidR="00200601" w:rsidRPr="00B65F9C">
        <w:t>OTE</w:t>
      </w:r>
      <w:r w:rsidRPr="00B65F9C">
        <w:t>:</w:t>
      </w:r>
      <w:r w:rsidRPr="009F3659">
        <w:t xml:space="preserve"> Do not add more than 2 µg of DNA</w:t>
      </w:r>
      <w:r w:rsidR="002211F2" w:rsidRPr="009F3659">
        <w:t xml:space="preserve">. </w:t>
      </w:r>
      <w:r w:rsidRPr="009F3659">
        <w:t xml:space="preserve"> </w:t>
      </w:r>
      <w:r w:rsidR="002211F2" w:rsidRPr="009F3659">
        <w:t>H</w:t>
      </w:r>
      <w:r w:rsidRPr="009F3659">
        <w:t xml:space="preserve">igher amounts are toxic </w:t>
      </w:r>
      <w:r w:rsidR="00E01FFC" w:rsidRPr="009F3659">
        <w:t>to</w:t>
      </w:r>
      <w:r w:rsidRPr="009F3659">
        <w:t xml:space="preserve"> cells and decrease transfection efficiency.</w:t>
      </w:r>
      <w:r w:rsidR="00B435E2" w:rsidRPr="009F3659">
        <w:t xml:space="preserve"> The total </w:t>
      </w:r>
      <w:r w:rsidR="002211F2" w:rsidRPr="009F3659">
        <w:t xml:space="preserve">added DNA </w:t>
      </w:r>
      <w:r w:rsidR="00B435E2" w:rsidRPr="009F3659">
        <w:t xml:space="preserve">volume should not exceed 5 </w:t>
      </w:r>
      <w:r w:rsidR="0084128A" w:rsidRPr="009F3659">
        <w:t>µL</w:t>
      </w:r>
      <w:r w:rsidR="00B435E2" w:rsidRPr="009F3659">
        <w:t>.</w:t>
      </w:r>
      <w:r w:rsidR="0019473E" w:rsidRPr="009F3659">
        <w:t xml:space="preserve"> </w:t>
      </w:r>
    </w:p>
    <w:p w14:paraId="799CA99C" w14:textId="77777777" w:rsidR="00AD214E" w:rsidRPr="009F3659" w:rsidRDefault="00AD214E" w:rsidP="00B65F9C">
      <w:pPr>
        <w:rPr>
          <w:rFonts w:asciiTheme="minorHAnsi" w:hAnsiTheme="minorHAnsi" w:cstheme="minorHAnsi"/>
          <w:highlight w:val="yellow"/>
        </w:rPr>
      </w:pPr>
    </w:p>
    <w:p w14:paraId="696C3CCA" w14:textId="4D1898EA" w:rsidR="00AF7E21" w:rsidRPr="00B65F9C" w:rsidRDefault="0077679C" w:rsidP="00B65F9C">
      <w:pPr>
        <w:pStyle w:val="ListParagraph"/>
        <w:numPr>
          <w:ilvl w:val="2"/>
          <w:numId w:val="47"/>
        </w:numPr>
        <w:ind w:left="0" w:firstLine="0"/>
        <w:rPr>
          <w:rFonts w:asciiTheme="minorHAnsi" w:hAnsiTheme="minorHAnsi" w:cstheme="minorHAnsi"/>
        </w:rPr>
      </w:pPr>
      <w:r w:rsidRPr="009F3659">
        <w:rPr>
          <w:rFonts w:asciiTheme="minorHAnsi" w:hAnsiTheme="minorHAnsi" w:cstheme="minorHAnsi"/>
          <w:highlight w:val="yellow"/>
        </w:rPr>
        <w:t>Transfer c</w:t>
      </w:r>
      <w:r w:rsidR="00AF7E21" w:rsidRPr="009F3659">
        <w:rPr>
          <w:rFonts w:asciiTheme="minorHAnsi" w:hAnsiTheme="minorHAnsi" w:cstheme="minorHAnsi"/>
          <w:highlight w:val="yellow"/>
        </w:rPr>
        <w:t xml:space="preserve">ells immediately to the earlier prepared 10 </w:t>
      </w:r>
      <w:r w:rsidR="00E9038C" w:rsidRPr="009F3659">
        <w:rPr>
          <w:rFonts w:asciiTheme="minorHAnsi" w:hAnsiTheme="minorHAnsi" w:cstheme="minorHAnsi"/>
          <w:highlight w:val="yellow"/>
        </w:rPr>
        <w:t>c</w:t>
      </w:r>
      <w:r w:rsidR="00AF7E21" w:rsidRPr="009F3659">
        <w:rPr>
          <w:rFonts w:asciiTheme="minorHAnsi" w:hAnsiTheme="minorHAnsi" w:cstheme="minorHAnsi"/>
          <w:highlight w:val="yellow"/>
        </w:rPr>
        <w:t xml:space="preserve">m </w:t>
      </w:r>
      <w:r w:rsidR="00200601">
        <w:rPr>
          <w:rFonts w:asciiTheme="minorHAnsi" w:hAnsiTheme="minorHAnsi" w:cstheme="minorHAnsi"/>
          <w:highlight w:val="yellow"/>
        </w:rPr>
        <w:t>P</w:t>
      </w:r>
      <w:r w:rsidR="00AF7E21" w:rsidRPr="009F3659">
        <w:rPr>
          <w:rFonts w:asciiTheme="minorHAnsi" w:hAnsiTheme="minorHAnsi" w:cstheme="minorHAnsi"/>
          <w:highlight w:val="yellow"/>
        </w:rPr>
        <w:t>etr</w:t>
      </w:r>
      <w:r w:rsidRPr="009F3659">
        <w:rPr>
          <w:rFonts w:asciiTheme="minorHAnsi" w:hAnsiTheme="minorHAnsi" w:cstheme="minorHAnsi"/>
          <w:highlight w:val="yellow"/>
        </w:rPr>
        <w:t xml:space="preserve">i dish with </w:t>
      </w:r>
      <w:r w:rsidR="00591AB7" w:rsidRPr="009F3659">
        <w:rPr>
          <w:rFonts w:asciiTheme="minorHAnsi" w:hAnsiTheme="minorHAnsi" w:cstheme="minorHAnsi"/>
          <w:i/>
          <w:highlight w:val="yellow"/>
        </w:rPr>
        <w:t>K. aerogenes</w:t>
      </w:r>
      <w:r w:rsidR="00200601">
        <w:rPr>
          <w:rFonts w:asciiTheme="minorHAnsi" w:hAnsiTheme="minorHAnsi" w:cstheme="minorHAnsi"/>
          <w:i/>
          <w:highlight w:val="yellow"/>
        </w:rPr>
        <w:t xml:space="preserve"> </w:t>
      </w:r>
      <w:proofErr w:type="spellStart"/>
      <w:r w:rsidRPr="009F3659">
        <w:rPr>
          <w:rFonts w:asciiTheme="minorHAnsi" w:hAnsiTheme="minorHAnsi" w:cstheme="minorHAnsi"/>
          <w:highlight w:val="yellow"/>
        </w:rPr>
        <w:t>SorMC</w:t>
      </w:r>
      <w:proofErr w:type="spellEnd"/>
      <w:r w:rsidR="0084128A" w:rsidRPr="009F3659">
        <w:rPr>
          <w:rFonts w:asciiTheme="minorHAnsi" w:hAnsiTheme="minorHAnsi" w:cstheme="minorHAnsi"/>
          <w:highlight w:val="yellow"/>
        </w:rPr>
        <w:t xml:space="preserve"> </w:t>
      </w:r>
      <w:r w:rsidRPr="009F3659">
        <w:rPr>
          <w:rFonts w:asciiTheme="minorHAnsi" w:hAnsiTheme="minorHAnsi" w:cstheme="minorHAnsi"/>
          <w:highlight w:val="yellow"/>
        </w:rPr>
        <w:t xml:space="preserve">and allow </w:t>
      </w:r>
      <w:r w:rsidR="00200601">
        <w:rPr>
          <w:rFonts w:asciiTheme="minorHAnsi" w:hAnsiTheme="minorHAnsi" w:cstheme="minorHAnsi"/>
          <w:highlight w:val="yellow"/>
        </w:rPr>
        <w:t xml:space="preserve">the </w:t>
      </w:r>
      <w:r w:rsidRPr="009F3659">
        <w:rPr>
          <w:rFonts w:asciiTheme="minorHAnsi" w:hAnsiTheme="minorHAnsi" w:cstheme="minorHAnsi"/>
          <w:highlight w:val="yellow"/>
        </w:rPr>
        <w:t>cells</w:t>
      </w:r>
      <w:r w:rsidR="00AF7E21" w:rsidRPr="009F3659">
        <w:rPr>
          <w:rFonts w:asciiTheme="minorHAnsi" w:hAnsiTheme="minorHAnsi" w:cstheme="minorHAnsi"/>
          <w:highlight w:val="yellow"/>
        </w:rPr>
        <w:t xml:space="preserve"> to recover for 5 h</w:t>
      </w:r>
      <w:r w:rsidR="00AF7E21" w:rsidRPr="009F3659">
        <w:rPr>
          <w:rFonts w:asciiTheme="minorHAnsi" w:hAnsiTheme="minorHAnsi" w:cstheme="minorHAnsi"/>
        </w:rPr>
        <w:t>.</w:t>
      </w:r>
    </w:p>
    <w:p w14:paraId="1AFCBA96" w14:textId="77777777" w:rsidR="005B4FC5" w:rsidRPr="00B65F9C" w:rsidRDefault="005B4FC5" w:rsidP="00B65F9C">
      <w:pPr>
        <w:rPr>
          <w:rFonts w:asciiTheme="minorHAnsi" w:hAnsiTheme="minorHAnsi" w:cstheme="minorHAnsi"/>
        </w:rPr>
      </w:pPr>
    </w:p>
    <w:p w14:paraId="7864FEA0" w14:textId="4A620243" w:rsidR="00AF7E21" w:rsidRPr="005B4FC5" w:rsidRDefault="00AF7E21" w:rsidP="00B65F9C">
      <w:pPr>
        <w:rPr>
          <w:rFonts w:asciiTheme="minorHAnsi" w:hAnsiTheme="minorHAnsi" w:cstheme="minorHAnsi"/>
        </w:rPr>
      </w:pPr>
      <w:r w:rsidRPr="00B65F9C">
        <w:rPr>
          <w:rFonts w:asciiTheme="minorHAnsi" w:hAnsiTheme="minorHAnsi" w:cstheme="minorHAnsi"/>
        </w:rPr>
        <w:t>N</w:t>
      </w:r>
      <w:r w:rsidR="00200601" w:rsidRPr="00B65F9C">
        <w:rPr>
          <w:rFonts w:asciiTheme="minorHAnsi" w:hAnsiTheme="minorHAnsi" w:cstheme="minorHAnsi"/>
        </w:rPr>
        <w:t>OTE</w:t>
      </w:r>
      <w:r w:rsidRPr="00B65F9C">
        <w:rPr>
          <w:rFonts w:asciiTheme="minorHAnsi" w:hAnsiTheme="minorHAnsi" w:cstheme="minorHAnsi"/>
        </w:rPr>
        <w:t>:</w:t>
      </w:r>
      <w:r w:rsidRPr="005B4FC5">
        <w:rPr>
          <w:rFonts w:asciiTheme="minorHAnsi" w:hAnsiTheme="minorHAnsi" w:cstheme="minorHAnsi"/>
        </w:rPr>
        <w:t xml:space="preserve"> </w:t>
      </w:r>
      <w:r w:rsidR="00693E29">
        <w:rPr>
          <w:rFonts w:asciiTheme="minorHAnsi" w:hAnsiTheme="minorHAnsi" w:cstheme="minorHAnsi"/>
        </w:rPr>
        <w:t xml:space="preserve">Check </w:t>
      </w:r>
      <w:r w:rsidR="00200601">
        <w:rPr>
          <w:rFonts w:asciiTheme="minorHAnsi" w:hAnsiTheme="minorHAnsi" w:cstheme="minorHAnsi"/>
        </w:rPr>
        <w:t xml:space="preserve">the </w:t>
      </w:r>
      <w:r w:rsidR="00693E29">
        <w:rPr>
          <w:rFonts w:asciiTheme="minorHAnsi" w:hAnsiTheme="minorHAnsi" w:cstheme="minorHAnsi"/>
        </w:rPr>
        <w:t xml:space="preserve">cells in the </w:t>
      </w:r>
      <w:r w:rsidR="00200601">
        <w:rPr>
          <w:rFonts w:asciiTheme="minorHAnsi" w:hAnsiTheme="minorHAnsi" w:cstheme="minorHAnsi"/>
        </w:rPr>
        <w:t>P</w:t>
      </w:r>
      <w:r w:rsidR="00693E29">
        <w:rPr>
          <w:rFonts w:asciiTheme="minorHAnsi" w:hAnsiTheme="minorHAnsi" w:cstheme="minorHAnsi"/>
        </w:rPr>
        <w:t xml:space="preserve">etri dish under an inverted microscope. </w:t>
      </w:r>
      <w:r w:rsidRPr="005B4FC5">
        <w:rPr>
          <w:rFonts w:asciiTheme="minorHAnsi" w:hAnsiTheme="minorHAnsi" w:cstheme="minorHAnsi"/>
        </w:rPr>
        <w:t xml:space="preserve">Cells will appear round directly after </w:t>
      </w:r>
      <w:r w:rsidR="00EE2FD5" w:rsidRPr="005B4FC5">
        <w:rPr>
          <w:rFonts w:asciiTheme="minorHAnsi" w:hAnsiTheme="minorHAnsi" w:cstheme="minorHAnsi"/>
        </w:rPr>
        <w:t>electroporation but</w:t>
      </w:r>
      <w:r w:rsidRPr="005B4FC5">
        <w:rPr>
          <w:rFonts w:asciiTheme="minorHAnsi" w:hAnsiTheme="minorHAnsi" w:cstheme="minorHAnsi"/>
        </w:rPr>
        <w:t xml:space="preserve"> will </w:t>
      </w:r>
      <w:r w:rsidR="00B435E2" w:rsidRPr="005B4FC5">
        <w:rPr>
          <w:rFonts w:asciiTheme="minorHAnsi" w:hAnsiTheme="minorHAnsi" w:cstheme="minorHAnsi"/>
        </w:rPr>
        <w:t>return to</w:t>
      </w:r>
      <w:r w:rsidR="001A23DC" w:rsidRPr="005B4FC5">
        <w:rPr>
          <w:rFonts w:asciiTheme="minorHAnsi" w:hAnsiTheme="minorHAnsi" w:cstheme="minorHAnsi"/>
        </w:rPr>
        <w:t xml:space="preserve"> their amoeboid</w:t>
      </w:r>
      <w:r w:rsidRPr="005B4FC5">
        <w:rPr>
          <w:rFonts w:asciiTheme="minorHAnsi" w:hAnsiTheme="minorHAnsi" w:cstheme="minorHAnsi"/>
        </w:rPr>
        <w:t xml:space="preserve"> shape after about 30 min</w:t>
      </w:r>
      <w:r w:rsidR="00F427AA" w:rsidRPr="005B4FC5">
        <w:rPr>
          <w:rFonts w:asciiTheme="minorHAnsi" w:hAnsiTheme="minorHAnsi" w:cstheme="minorHAnsi"/>
        </w:rPr>
        <w:t>,</w:t>
      </w:r>
      <w:r w:rsidRPr="005B4FC5">
        <w:rPr>
          <w:rFonts w:asciiTheme="minorHAnsi" w:hAnsiTheme="minorHAnsi" w:cstheme="minorHAnsi"/>
        </w:rPr>
        <w:t xml:space="preserve"> when </w:t>
      </w:r>
      <w:r w:rsidR="00200601">
        <w:rPr>
          <w:rFonts w:asciiTheme="minorHAnsi" w:hAnsiTheme="minorHAnsi" w:cstheme="minorHAnsi"/>
        </w:rPr>
        <w:t>they</w:t>
      </w:r>
      <w:r w:rsidRPr="005B4FC5">
        <w:rPr>
          <w:rFonts w:asciiTheme="minorHAnsi" w:hAnsiTheme="minorHAnsi" w:cstheme="minorHAnsi"/>
        </w:rPr>
        <w:t xml:space="preserve"> </w:t>
      </w:r>
      <w:r w:rsidR="00B435E2" w:rsidRPr="005B4FC5">
        <w:rPr>
          <w:rFonts w:asciiTheme="minorHAnsi" w:hAnsiTheme="minorHAnsi" w:cstheme="minorHAnsi"/>
        </w:rPr>
        <w:t xml:space="preserve">have </w:t>
      </w:r>
      <w:r w:rsidRPr="005B4FC5">
        <w:rPr>
          <w:rFonts w:asciiTheme="minorHAnsi" w:hAnsiTheme="minorHAnsi" w:cstheme="minorHAnsi"/>
        </w:rPr>
        <w:t>had enough time to attach properly to the surface.</w:t>
      </w:r>
    </w:p>
    <w:p w14:paraId="7F8A85A1" w14:textId="77777777" w:rsidR="00AF7E21" w:rsidRPr="000144CC" w:rsidRDefault="00AF7E21" w:rsidP="00B65F9C">
      <w:pPr>
        <w:rPr>
          <w:rFonts w:asciiTheme="minorHAnsi" w:hAnsiTheme="minorHAnsi" w:cstheme="minorHAnsi"/>
          <w:b/>
          <w:highlight w:val="yellow"/>
        </w:rPr>
      </w:pPr>
    </w:p>
    <w:p w14:paraId="1B093F6E" w14:textId="0632AA57" w:rsidR="00AF7E21" w:rsidRPr="000B7A11" w:rsidRDefault="000B4420" w:rsidP="00B65F9C">
      <w:pPr>
        <w:pStyle w:val="ListParagraph"/>
        <w:numPr>
          <w:ilvl w:val="1"/>
          <w:numId w:val="26"/>
        </w:numPr>
        <w:ind w:left="0" w:firstLine="0"/>
        <w:rPr>
          <w:rFonts w:asciiTheme="minorHAnsi" w:hAnsiTheme="minorHAnsi" w:cstheme="minorHAnsi"/>
          <w:b/>
          <w:highlight w:val="yellow"/>
        </w:rPr>
      </w:pPr>
      <w:r>
        <w:rPr>
          <w:rFonts w:asciiTheme="minorHAnsi" w:hAnsiTheme="minorHAnsi" w:cstheme="minorHAnsi"/>
          <w:b/>
          <w:highlight w:val="yellow"/>
        </w:rPr>
        <w:t xml:space="preserve"> </w:t>
      </w:r>
      <w:r w:rsidR="002211F2" w:rsidRPr="000B7A11">
        <w:rPr>
          <w:rFonts w:asciiTheme="minorHAnsi" w:hAnsiTheme="minorHAnsi" w:cstheme="minorHAnsi"/>
          <w:highlight w:val="yellow"/>
        </w:rPr>
        <w:t xml:space="preserve">Selection of </w:t>
      </w:r>
      <w:proofErr w:type="spellStart"/>
      <w:r w:rsidR="002211F2" w:rsidRPr="000B7A11">
        <w:rPr>
          <w:rFonts w:asciiTheme="minorHAnsi" w:hAnsiTheme="minorHAnsi" w:cstheme="minorHAnsi"/>
          <w:highlight w:val="yellow"/>
        </w:rPr>
        <w:t>transfectants</w:t>
      </w:r>
      <w:proofErr w:type="spellEnd"/>
      <w:r w:rsidR="000B7A11" w:rsidRPr="000B7A11">
        <w:rPr>
          <w:rFonts w:asciiTheme="minorHAnsi" w:hAnsiTheme="minorHAnsi" w:cstheme="minorHAnsi"/>
          <w:highlight w:val="yellow"/>
        </w:rPr>
        <w:t>:</w:t>
      </w:r>
      <w:r w:rsidR="000B7A11">
        <w:rPr>
          <w:rFonts w:asciiTheme="minorHAnsi" w:hAnsiTheme="minorHAnsi" w:cstheme="minorHAnsi"/>
          <w:b/>
          <w:highlight w:val="yellow"/>
        </w:rPr>
        <w:t xml:space="preserve"> </w:t>
      </w:r>
      <w:r w:rsidR="00200601">
        <w:rPr>
          <w:rFonts w:asciiTheme="minorHAnsi" w:hAnsiTheme="minorHAnsi" w:cstheme="minorHAnsi"/>
          <w:highlight w:val="yellow"/>
        </w:rPr>
        <w:t>d</w:t>
      </w:r>
      <w:r w:rsidR="00AF7E21" w:rsidRPr="000B7A11">
        <w:rPr>
          <w:rFonts w:asciiTheme="minorHAnsi" w:hAnsiTheme="minorHAnsi" w:cstheme="minorHAnsi"/>
          <w:highlight w:val="yellow"/>
        </w:rPr>
        <w:t xml:space="preserve">epending </w:t>
      </w:r>
      <w:r w:rsidR="00FA5100" w:rsidRPr="000B7A11">
        <w:rPr>
          <w:rFonts w:asciiTheme="minorHAnsi" w:hAnsiTheme="minorHAnsi" w:cstheme="minorHAnsi"/>
          <w:highlight w:val="yellow"/>
        </w:rPr>
        <w:t>on whether</w:t>
      </w:r>
      <w:r w:rsidR="00AF7E21" w:rsidRPr="000B7A11">
        <w:rPr>
          <w:rFonts w:asciiTheme="minorHAnsi" w:hAnsiTheme="minorHAnsi" w:cstheme="minorHAnsi"/>
          <w:highlight w:val="yellow"/>
        </w:rPr>
        <w:t xml:space="preserve"> transfection </w:t>
      </w:r>
      <w:r w:rsidR="00200601">
        <w:rPr>
          <w:rFonts w:asciiTheme="minorHAnsi" w:hAnsiTheme="minorHAnsi" w:cstheme="minorHAnsi"/>
          <w:highlight w:val="yellow"/>
        </w:rPr>
        <w:t>is</w:t>
      </w:r>
      <w:r w:rsidR="00AF7E21" w:rsidRPr="000B7A11">
        <w:rPr>
          <w:rFonts w:asciiTheme="minorHAnsi" w:hAnsiTheme="minorHAnsi" w:cstheme="minorHAnsi"/>
          <w:highlight w:val="yellow"/>
        </w:rPr>
        <w:t xml:space="preserve"> aimed to generate a knock-out, knock-in</w:t>
      </w:r>
      <w:r w:rsidR="00200601">
        <w:rPr>
          <w:rFonts w:asciiTheme="minorHAnsi" w:hAnsiTheme="minorHAnsi" w:cstheme="minorHAnsi"/>
          <w:highlight w:val="yellow"/>
        </w:rPr>
        <w:t>, or</w:t>
      </w:r>
      <w:r w:rsidR="00AF7E21" w:rsidRPr="000B7A11">
        <w:rPr>
          <w:rFonts w:asciiTheme="minorHAnsi" w:hAnsiTheme="minorHAnsi" w:cstheme="minorHAnsi"/>
          <w:highlight w:val="yellow"/>
        </w:rPr>
        <w:t xml:space="preserve"> </w:t>
      </w:r>
      <w:r w:rsidR="00AF7E21" w:rsidRPr="000B7A11">
        <w:rPr>
          <w:rFonts w:asciiTheme="minorHAnsi" w:hAnsiTheme="minorHAnsi" w:cstheme="minorHAnsi"/>
          <w:i/>
          <w:highlight w:val="yellow"/>
        </w:rPr>
        <w:t>act5</w:t>
      </w:r>
      <w:r w:rsidR="00200601">
        <w:rPr>
          <w:rFonts w:asciiTheme="minorHAnsi" w:hAnsiTheme="minorHAnsi" w:cstheme="minorHAnsi"/>
          <w:highlight w:val="yellow"/>
        </w:rPr>
        <w:t xml:space="preserve"> </w:t>
      </w:r>
      <w:r w:rsidR="00AF7E21" w:rsidRPr="000B7A11">
        <w:rPr>
          <w:rFonts w:asciiTheme="minorHAnsi" w:hAnsiTheme="minorHAnsi" w:cstheme="minorHAnsi"/>
          <w:highlight w:val="yellow"/>
        </w:rPr>
        <w:t>knock-in</w:t>
      </w:r>
      <w:r w:rsidR="00200601">
        <w:rPr>
          <w:rFonts w:asciiTheme="minorHAnsi" w:hAnsiTheme="minorHAnsi" w:cstheme="minorHAnsi"/>
          <w:highlight w:val="yellow"/>
        </w:rPr>
        <w:t>,</w:t>
      </w:r>
      <w:r w:rsidR="00AF7E21" w:rsidRPr="000B7A11">
        <w:rPr>
          <w:rFonts w:asciiTheme="minorHAnsi" w:hAnsiTheme="minorHAnsi" w:cstheme="minorHAnsi"/>
          <w:highlight w:val="yellow"/>
        </w:rPr>
        <w:t xml:space="preserve"> or to express a </w:t>
      </w:r>
      <w:r w:rsidR="002E452A" w:rsidRPr="000B7A11">
        <w:rPr>
          <w:rFonts w:asciiTheme="minorHAnsi" w:hAnsiTheme="minorHAnsi" w:cstheme="minorHAnsi"/>
          <w:highlight w:val="yellow"/>
        </w:rPr>
        <w:t xml:space="preserve">fluorescent </w:t>
      </w:r>
      <w:r w:rsidR="00AF7E21" w:rsidRPr="000B7A11">
        <w:rPr>
          <w:rFonts w:asciiTheme="minorHAnsi" w:hAnsiTheme="minorHAnsi" w:cstheme="minorHAnsi"/>
          <w:highlight w:val="yellow"/>
        </w:rPr>
        <w:t>reporter protein from an extrachromosomal plasmid</w:t>
      </w:r>
      <w:r w:rsidR="009B7D8D" w:rsidRPr="000B7A11">
        <w:rPr>
          <w:rFonts w:asciiTheme="minorHAnsi" w:hAnsiTheme="minorHAnsi" w:cstheme="minorHAnsi"/>
          <w:highlight w:val="yellow"/>
        </w:rPr>
        <w:t>,</w:t>
      </w:r>
      <w:r w:rsidR="00AF7E21" w:rsidRPr="000B7A11">
        <w:rPr>
          <w:rFonts w:asciiTheme="minorHAnsi" w:hAnsiTheme="minorHAnsi" w:cstheme="minorHAnsi"/>
          <w:highlight w:val="yellow"/>
        </w:rPr>
        <w:t xml:space="preserve"> </w:t>
      </w:r>
      <w:r w:rsidR="002D049D" w:rsidRPr="000B7A11">
        <w:rPr>
          <w:rFonts w:asciiTheme="minorHAnsi" w:hAnsiTheme="minorHAnsi" w:cstheme="minorHAnsi"/>
          <w:highlight w:val="yellow"/>
        </w:rPr>
        <w:t xml:space="preserve">carry out the </w:t>
      </w:r>
      <w:r w:rsidR="00AF7E21" w:rsidRPr="000B7A11">
        <w:rPr>
          <w:rFonts w:asciiTheme="minorHAnsi" w:hAnsiTheme="minorHAnsi" w:cstheme="minorHAnsi"/>
          <w:highlight w:val="yellow"/>
        </w:rPr>
        <w:t xml:space="preserve">selection process </w:t>
      </w:r>
      <w:r w:rsidR="00200601">
        <w:rPr>
          <w:rFonts w:asciiTheme="minorHAnsi" w:hAnsiTheme="minorHAnsi" w:cstheme="minorHAnsi"/>
          <w:highlight w:val="yellow"/>
        </w:rPr>
        <w:t>through</w:t>
      </w:r>
      <w:r w:rsidR="00AF7E21" w:rsidRPr="000B7A11">
        <w:rPr>
          <w:rFonts w:asciiTheme="minorHAnsi" w:hAnsiTheme="minorHAnsi" w:cstheme="minorHAnsi"/>
          <w:highlight w:val="yellow"/>
        </w:rPr>
        <w:t xml:space="preserve"> </w:t>
      </w:r>
      <w:r w:rsidR="00002094" w:rsidRPr="000B7A11">
        <w:rPr>
          <w:rFonts w:asciiTheme="minorHAnsi" w:hAnsiTheme="minorHAnsi" w:cstheme="minorHAnsi"/>
          <w:highlight w:val="yellow"/>
        </w:rPr>
        <w:t xml:space="preserve">one of </w:t>
      </w:r>
      <w:r w:rsidR="0004350E" w:rsidRPr="000B7A11">
        <w:rPr>
          <w:rFonts w:asciiTheme="minorHAnsi" w:hAnsiTheme="minorHAnsi" w:cstheme="minorHAnsi"/>
          <w:highlight w:val="yellow"/>
        </w:rPr>
        <w:t xml:space="preserve">the following described </w:t>
      </w:r>
      <w:r w:rsidR="00200601">
        <w:rPr>
          <w:rFonts w:asciiTheme="minorHAnsi" w:hAnsiTheme="minorHAnsi" w:cstheme="minorHAnsi"/>
          <w:highlight w:val="yellow"/>
        </w:rPr>
        <w:t>methods</w:t>
      </w:r>
      <w:r w:rsidR="00AF7E21" w:rsidRPr="000B7A11">
        <w:rPr>
          <w:rFonts w:asciiTheme="minorHAnsi" w:hAnsiTheme="minorHAnsi" w:cstheme="minorHAnsi"/>
          <w:highlight w:val="yellow"/>
        </w:rPr>
        <w:t>.</w:t>
      </w:r>
      <w:r w:rsidR="00AF7E21" w:rsidRPr="000B7A11">
        <w:rPr>
          <w:rFonts w:asciiTheme="minorHAnsi" w:hAnsiTheme="minorHAnsi" w:cstheme="minorHAnsi"/>
        </w:rPr>
        <w:t xml:space="preserve"> </w:t>
      </w:r>
    </w:p>
    <w:p w14:paraId="5FE0270E" w14:textId="77777777" w:rsidR="005B4FC5" w:rsidRDefault="005B4FC5" w:rsidP="00B65F9C">
      <w:pPr>
        <w:rPr>
          <w:rFonts w:asciiTheme="minorHAnsi" w:hAnsiTheme="minorHAnsi" w:cstheme="minorHAnsi"/>
          <w:b/>
        </w:rPr>
      </w:pPr>
    </w:p>
    <w:p w14:paraId="5920017E" w14:textId="4273754F" w:rsidR="000A4CB2" w:rsidRPr="005B4FC5" w:rsidRDefault="000A4CB2" w:rsidP="00B65F9C">
      <w:pPr>
        <w:rPr>
          <w:rFonts w:asciiTheme="minorHAnsi" w:hAnsiTheme="minorHAnsi" w:cstheme="minorHAnsi"/>
        </w:rPr>
      </w:pPr>
      <w:r w:rsidRPr="00B65F9C">
        <w:rPr>
          <w:rFonts w:asciiTheme="minorHAnsi" w:hAnsiTheme="minorHAnsi" w:cstheme="minorHAnsi"/>
        </w:rPr>
        <w:t>N</w:t>
      </w:r>
      <w:r w:rsidR="00200601" w:rsidRPr="00B65F9C">
        <w:rPr>
          <w:rFonts w:asciiTheme="minorHAnsi" w:hAnsiTheme="minorHAnsi" w:cstheme="minorHAnsi"/>
        </w:rPr>
        <w:t>OTE</w:t>
      </w:r>
      <w:r w:rsidRPr="00B65F9C">
        <w:rPr>
          <w:rFonts w:asciiTheme="minorHAnsi" w:hAnsiTheme="minorHAnsi" w:cstheme="minorHAnsi"/>
        </w:rPr>
        <w:t>:</w:t>
      </w:r>
      <w:r w:rsidRPr="005B4FC5">
        <w:rPr>
          <w:rFonts w:asciiTheme="minorHAnsi" w:hAnsiTheme="minorHAnsi" w:cstheme="minorHAnsi"/>
        </w:rPr>
        <w:t xml:space="preserve"> </w:t>
      </w:r>
      <w:r w:rsidR="00E47CF3" w:rsidRPr="005B4FC5">
        <w:rPr>
          <w:rFonts w:asciiTheme="minorHAnsi" w:hAnsiTheme="minorHAnsi" w:cstheme="minorHAnsi"/>
        </w:rPr>
        <w:t xml:space="preserve">Unlike </w:t>
      </w:r>
      <w:r w:rsidR="00200601">
        <w:rPr>
          <w:rFonts w:asciiTheme="minorHAnsi" w:hAnsiTheme="minorHAnsi" w:cstheme="minorHAnsi"/>
        </w:rPr>
        <w:t xml:space="preserve">axenically grown </w:t>
      </w:r>
      <w:r w:rsidR="00E47CF3" w:rsidRPr="005B4FC5">
        <w:rPr>
          <w:rFonts w:asciiTheme="minorHAnsi" w:hAnsiTheme="minorHAnsi" w:cstheme="minorHAnsi"/>
        </w:rPr>
        <w:t>cells, bacterially</w:t>
      </w:r>
      <w:r w:rsidR="00200601">
        <w:rPr>
          <w:rFonts w:asciiTheme="minorHAnsi" w:hAnsiTheme="minorHAnsi" w:cstheme="minorHAnsi"/>
        </w:rPr>
        <w:t xml:space="preserve"> </w:t>
      </w:r>
      <w:r w:rsidR="00E47CF3" w:rsidRPr="005B4FC5">
        <w:rPr>
          <w:rFonts w:asciiTheme="minorHAnsi" w:hAnsiTheme="minorHAnsi" w:cstheme="minorHAnsi"/>
        </w:rPr>
        <w:t xml:space="preserve">grown cells are highly resistant to </w:t>
      </w:r>
      <w:proofErr w:type="spellStart"/>
      <w:r w:rsidR="009F3659">
        <w:rPr>
          <w:rFonts w:asciiTheme="minorHAnsi" w:hAnsiTheme="minorHAnsi" w:cstheme="minorHAnsi"/>
        </w:rPr>
        <w:t>b</w:t>
      </w:r>
      <w:r w:rsidR="00E47CF3" w:rsidRPr="005B4FC5">
        <w:rPr>
          <w:rFonts w:asciiTheme="minorHAnsi" w:hAnsiTheme="minorHAnsi" w:cstheme="minorHAnsi"/>
        </w:rPr>
        <w:t>lasticidin</w:t>
      </w:r>
      <w:proofErr w:type="spellEnd"/>
      <w:r w:rsidR="00E47CF3" w:rsidRPr="005B4FC5">
        <w:rPr>
          <w:rFonts w:asciiTheme="minorHAnsi" w:hAnsiTheme="minorHAnsi" w:cstheme="minorHAnsi"/>
        </w:rPr>
        <w:t>. Selection</w:t>
      </w:r>
      <w:r w:rsidR="009F3659">
        <w:rPr>
          <w:rFonts w:asciiTheme="minorHAnsi" w:hAnsiTheme="minorHAnsi" w:cstheme="minorHAnsi"/>
        </w:rPr>
        <w:t>,</w:t>
      </w:r>
      <w:r w:rsidR="00E47CF3" w:rsidRPr="005B4FC5">
        <w:rPr>
          <w:rFonts w:asciiTheme="minorHAnsi" w:hAnsiTheme="minorHAnsi" w:cstheme="minorHAnsi"/>
        </w:rPr>
        <w:t xml:space="preserve"> therefore</w:t>
      </w:r>
      <w:r w:rsidR="009F3659">
        <w:rPr>
          <w:rFonts w:asciiTheme="minorHAnsi" w:hAnsiTheme="minorHAnsi" w:cstheme="minorHAnsi"/>
        </w:rPr>
        <w:t xml:space="preserve">, </w:t>
      </w:r>
      <w:r w:rsidR="00E47CF3" w:rsidRPr="005B4FC5">
        <w:rPr>
          <w:rFonts w:asciiTheme="minorHAnsi" w:hAnsiTheme="minorHAnsi" w:cstheme="minorHAnsi"/>
        </w:rPr>
        <w:t xml:space="preserve">is always carried out using G418 or </w:t>
      </w:r>
      <w:r w:rsidR="009F3659">
        <w:rPr>
          <w:rFonts w:asciiTheme="minorHAnsi" w:hAnsiTheme="minorHAnsi" w:cstheme="minorHAnsi"/>
        </w:rPr>
        <w:t>h</w:t>
      </w:r>
      <w:r w:rsidR="00E47CF3" w:rsidRPr="005B4FC5">
        <w:rPr>
          <w:rFonts w:asciiTheme="minorHAnsi" w:hAnsiTheme="minorHAnsi" w:cstheme="minorHAnsi"/>
        </w:rPr>
        <w:t>ygromycin</w:t>
      </w:r>
      <w:r w:rsidR="000E2D3C">
        <w:rPr>
          <w:rFonts w:asciiTheme="minorHAnsi" w:hAnsiTheme="minorHAnsi" w:cstheme="minorHAnsi"/>
        </w:rPr>
        <w:t xml:space="preserve"> (see discussion)</w:t>
      </w:r>
      <w:r w:rsidR="00E47CF3" w:rsidRPr="005B4FC5">
        <w:rPr>
          <w:rFonts w:asciiTheme="minorHAnsi" w:hAnsiTheme="minorHAnsi" w:cstheme="minorHAnsi"/>
        </w:rPr>
        <w:t>.</w:t>
      </w:r>
      <w:r w:rsidR="0019473E">
        <w:rPr>
          <w:rFonts w:asciiTheme="minorHAnsi" w:hAnsiTheme="minorHAnsi" w:cstheme="minorHAnsi"/>
        </w:rPr>
        <w:t xml:space="preserve"> </w:t>
      </w:r>
    </w:p>
    <w:p w14:paraId="477167C8" w14:textId="77777777" w:rsidR="00AF7E21" w:rsidRPr="000144CC" w:rsidRDefault="00AF7E21" w:rsidP="00B65F9C">
      <w:pPr>
        <w:rPr>
          <w:rFonts w:asciiTheme="minorHAnsi" w:hAnsiTheme="minorHAnsi" w:cstheme="minorHAnsi"/>
          <w:b/>
          <w:highlight w:val="yellow"/>
        </w:rPr>
      </w:pPr>
    </w:p>
    <w:p w14:paraId="3326E8CC" w14:textId="50FF5B4A" w:rsidR="008A399C" w:rsidRPr="00B65F9C" w:rsidRDefault="00ED18F9" w:rsidP="00B65F9C">
      <w:pPr>
        <w:pStyle w:val="ListParagraph"/>
        <w:ind w:left="0"/>
        <w:rPr>
          <w:rFonts w:asciiTheme="minorHAnsi" w:hAnsiTheme="minorHAnsi" w:cstheme="minorHAnsi"/>
          <w:b/>
          <w:highlight w:val="yellow"/>
        </w:rPr>
      </w:pPr>
      <w:r w:rsidRPr="00B65F9C">
        <w:rPr>
          <w:rFonts w:asciiTheme="minorHAnsi" w:hAnsiTheme="minorHAnsi" w:cstheme="minorHAnsi"/>
          <w:b/>
          <w:highlight w:val="yellow"/>
        </w:rPr>
        <w:t>2.4.1</w:t>
      </w:r>
      <w:r w:rsidRPr="00B65F9C">
        <w:rPr>
          <w:rFonts w:asciiTheme="minorHAnsi" w:hAnsiTheme="minorHAnsi" w:cstheme="minorHAnsi"/>
          <w:b/>
          <w:highlight w:val="yellow"/>
        </w:rPr>
        <w:tab/>
      </w:r>
      <w:r w:rsidR="009B7D8D" w:rsidRPr="00B65F9C">
        <w:rPr>
          <w:rFonts w:asciiTheme="minorHAnsi" w:hAnsiTheme="minorHAnsi" w:cstheme="minorHAnsi"/>
          <w:b/>
          <w:highlight w:val="yellow"/>
        </w:rPr>
        <w:t>Knock-outs, knock-ins</w:t>
      </w:r>
      <w:r w:rsidR="009F3659">
        <w:rPr>
          <w:rFonts w:asciiTheme="minorHAnsi" w:hAnsiTheme="minorHAnsi" w:cstheme="minorHAnsi"/>
          <w:b/>
          <w:highlight w:val="yellow"/>
        </w:rPr>
        <w:t>,</w:t>
      </w:r>
      <w:r w:rsidR="009B7D8D" w:rsidRPr="00B65F9C">
        <w:rPr>
          <w:rFonts w:asciiTheme="minorHAnsi" w:hAnsiTheme="minorHAnsi" w:cstheme="minorHAnsi"/>
          <w:b/>
          <w:highlight w:val="yellow"/>
        </w:rPr>
        <w:t xml:space="preserve"> and </w:t>
      </w:r>
      <w:r w:rsidR="009F3659">
        <w:rPr>
          <w:rFonts w:asciiTheme="minorHAnsi" w:hAnsiTheme="minorHAnsi" w:cstheme="minorHAnsi"/>
          <w:b/>
          <w:i/>
          <w:highlight w:val="yellow"/>
        </w:rPr>
        <w:t>act5 knock-ins</w:t>
      </w:r>
    </w:p>
    <w:p w14:paraId="4804560A" w14:textId="77777777" w:rsidR="005B4FC5" w:rsidRDefault="005B4FC5" w:rsidP="00B65F9C">
      <w:pPr>
        <w:pStyle w:val="ListParagraph"/>
        <w:ind w:left="0"/>
        <w:rPr>
          <w:rFonts w:asciiTheme="minorHAnsi" w:hAnsiTheme="minorHAnsi" w:cstheme="minorHAnsi"/>
          <w:highlight w:val="yellow"/>
        </w:rPr>
      </w:pPr>
    </w:p>
    <w:p w14:paraId="5C26AC93" w14:textId="6F5E0078" w:rsidR="00BD712B" w:rsidRPr="00EF5E77" w:rsidRDefault="00ED18F9" w:rsidP="00B65F9C">
      <w:pPr>
        <w:rPr>
          <w:rFonts w:asciiTheme="minorHAnsi" w:hAnsiTheme="minorHAnsi" w:cstheme="minorHAnsi"/>
          <w:highlight w:val="yellow"/>
        </w:rPr>
      </w:pPr>
      <w:r>
        <w:rPr>
          <w:rFonts w:asciiTheme="minorHAnsi" w:hAnsiTheme="minorHAnsi" w:cstheme="minorHAnsi"/>
          <w:highlight w:val="yellow"/>
        </w:rPr>
        <w:t>2.4.1.1</w:t>
      </w:r>
      <w:r w:rsidR="000B4420">
        <w:rPr>
          <w:rFonts w:asciiTheme="minorHAnsi" w:hAnsiTheme="minorHAnsi" w:cstheme="minorHAnsi"/>
          <w:highlight w:val="yellow"/>
        </w:rPr>
        <w:t>.</w:t>
      </w:r>
      <w:r>
        <w:rPr>
          <w:rFonts w:asciiTheme="minorHAnsi" w:hAnsiTheme="minorHAnsi" w:cstheme="minorHAnsi"/>
          <w:highlight w:val="yellow"/>
        </w:rPr>
        <w:t xml:space="preserve"> </w:t>
      </w:r>
      <w:r w:rsidR="00F427AA" w:rsidRPr="00EF5E77">
        <w:rPr>
          <w:rFonts w:asciiTheme="minorHAnsi" w:hAnsiTheme="minorHAnsi" w:cstheme="minorHAnsi"/>
          <w:highlight w:val="yellow"/>
        </w:rPr>
        <w:t>Detach</w:t>
      </w:r>
      <w:r w:rsidR="00DC2FA0" w:rsidRPr="00EF5E77">
        <w:rPr>
          <w:rFonts w:asciiTheme="minorHAnsi" w:hAnsiTheme="minorHAnsi" w:cstheme="minorHAnsi"/>
          <w:highlight w:val="yellow"/>
        </w:rPr>
        <w:t xml:space="preserve"> the c</w:t>
      </w:r>
      <w:r w:rsidR="00F427AA" w:rsidRPr="00EF5E77">
        <w:rPr>
          <w:rFonts w:asciiTheme="minorHAnsi" w:hAnsiTheme="minorHAnsi" w:cstheme="minorHAnsi"/>
          <w:highlight w:val="yellow"/>
        </w:rPr>
        <w:t xml:space="preserve">ells carefully from the </w:t>
      </w:r>
      <w:r w:rsidR="009F3659">
        <w:rPr>
          <w:rFonts w:asciiTheme="minorHAnsi" w:hAnsiTheme="minorHAnsi" w:cstheme="minorHAnsi"/>
          <w:highlight w:val="yellow"/>
        </w:rPr>
        <w:t>P</w:t>
      </w:r>
      <w:r w:rsidR="00F427AA" w:rsidRPr="00EF5E77">
        <w:rPr>
          <w:rFonts w:asciiTheme="minorHAnsi" w:hAnsiTheme="minorHAnsi" w:cstheme="minorHAnsi"/>
          <w:highlight w:val="yellow"/>
        </w:rPr>
        <w:t>etri</w:t>
      </w:r>
      <w:r w:rsidR="00FA5100" w:rsidRPr="00EF5E77">
        <w:rPr>
          <w:rFonts w:asciiTheme="minorHAnsi" w:hAnsiTheme="minorHAnsi" w:cstheme="minorHAnsi"/>
          <w:highlight w:val="yellow"/>
        </w:rPr>
        <w:t xml:space="preserve"> dish</w:t>
      </w:r>
      <w:r w:rsidR="00F427AA" w:rsidRPr="00EF5E77">
        <w:rPr>
          <w:rFonts w:asciiTheme="minorHAnsi" w:hAnsiTheme="minorHAnsi" w:cstheme="minorHAnsi"/>
          <w:highlight w:val="yellow"/>
        </w:rPr>
        <w:t xml:space="preserve"> </w:t>
      </w:r>
      <w:r w:rsidR="00FA5100" w:rsidRPr="00EF5E77">
        <w:rPr>
          <w:rFonts w:asciiTheme="minorHAnsi" w:hAnsiTheme="minorHAnsi" w:cstheme="minorHAnsi"/>
          <w:highlight w:val="yellow"/>
        </w:rPr>
        <w:t xml:space="preserve">by repeatedly forcing the liquid from a </w:t>
      </w:r>
      <w:r w:rsidR="00F427AA" w:rsidRPr="00EF5E77">
        <w:rPr>
          <w:rFonts w:asciiTheme="minorHAnsi" w:hAnsiTheme="minorHAnsi" w:cstheme="minorHAnsi"/>
          <w:highlight w:val="yellow"/>
        </w:rPr>
        <w:lastRenderedPageBreak/>
        <w:t>pipette</w:t>
      </w:r>
      <w:r w:rsidR="00FA5100" w:rsidRPr="00EF5E77">
        <w:rPr>
          <w:rFonts w:asciiTheme="minorHAnsi" w:hAnsiTheme="minorHAnsi" w:cstheme="minorHAnsi"/>
          <w:highlight w:val="yellow"/>
        </w:rPr>
        <w:t xml:space="preserve"> onto the surface</w:t>
      </w:r>
      <w:r w:rsidR="00F427AA" w:rsidRPr="00EF5E77">
        <w:rPr>
          <w:rFonts w:asciiTheme="minorHAnsi" w:hAnsiTheme="minorHAnsi" w:cstheme="minorHAnsi"/>
          <w:highlight w:val="yellow"/>
        </w:rPr>
        <w:t xml:space="preserve">. </w:t>
      </w:r>
    </w:p>
    <w:p w14:paraId="44D4386C" w14:textId="77777777" w:rsidR="005B4FC5" w:rsidRPr="005B4FC5" w:rsidRDefault="005B4FC5" w:rsidP="00B65F9C">
      <w:pPr>
        <w:pStyle w:val="ListParagraph"/>
        <w:ind w:left="0"/>
        <w:rPr>
          <w:rFonts w:asciiTheme="minorHAnsi" w:hAnsiTheme="minorHAnsi" w:cstheme="minorHAnsi"/>
          <w:highlight w:val="yellow"/>
        </w:rPr>
      </w:pPr>
    </w:p>
    <w:p w14:paraId="2546509D" w14:textId="72C7691D" w:rsidR="00BD712B" w:rsidRPr="00EF5E77" w:rsidRDefault="000B4420" w:rsidP="00B65F9C">
      <w:pPr>
        <w:pStyle w:val="ListParagraph"/>
        <w:ind w:left="0"/>
        <w:rPr>
          <w:rFonts w:asciiTheme="minorHAnsi" w:hAnsiTheme="minorHAnsi" w:cstheme="minorHAnsi"/>
          <w:highlight w:val="yellow"/>
        </w:rPr>
      </w:pPr>
      <w:r>
        <w:rPr>
          <w:rFonts w:asciiTheme="minorHAnsi" w:hAnsiTheme="minorHAnsi" w:cstheme="minorHAnsi"/>
          <w:highlight w:val="yellow"/>
        </w:rPr>
        <w:t xml:space="preserve">2.4.1.2. </w:t>
      </w:r>
      <w:r w:rsidR="00F427AA" w:rsidRPr="00EF5E77">
        <w:rPr>
          <w:rFonts w:asciiTheme="minorHAnsi" w:hAnsiTheme="minorHAnsi" w:cstheme="minorHAnsi"/>
          <w:highlight w:val="yellow"/>
        </w:rPr>
        <w:t>S</w:t>
      </w:r>
      <w:r w:rsidR="00DC2FA0" w:rsidRPr="00EF5E77">
        <w:rPr>
          <w:rFonts w:asciiTheme="minorHAnsi" w:hAnsiTheme="minorHAnsi" w:cstheme="minorHAnsi"/>
          <w:highlight w:val="yellow"/>
        </w:rPr>
        <w:t>et up three dilutions</w:t>
      </w:r>
      <w:r w:rsidR="00564537" w:rsidRPr="00EF5E77">
        <w:rPr>
          <w:rFonts w:asciiTheme="minorHAnsi" w:hAnsiTheme="minorHAnsi" w:cstheme="minorHAnsi"/>
          <w:highlight w:val="yellow"/>
        </w:rPr>
        <w:t xml:space="preserve"> in </w:t>
      </w:r>
      <w:r w:rsidR="009F3659">
        <w:rPr>
          <w:rFonts w:asciiTheme="minorHAnsi" w:hAnsiTheme="minorHAnsi" w:cstheme="minorHAnsi"/>
          <w:highlight w:val="yellow"/>
        </w:rPr>
        <w:t xml:space="preserve">the </w:t>
      </w:r>
      <w:proofErr w:type="spellStart"/>
      <w:r w:rsidR="00564537" w:rsidRPr="00EF5E77">
        <w:rPr>
          <w:rFonts w:asciiTheme="minorHAnsi" w:hAnsiTheme="minorHAnsi" w:cstheme="minorHAnsi"/>
          <w:highlight w:val="yellow"/>
        </w:rPr>
        <w:t>SorMC</w:t>
      </w:r>
      <w:proofErr w:type="spellEnd"/>
      <w:r w:rsidR="00F73687" w:rsidRPr="00EF5E77">
        <w:rPr>
          <w:rFonts w:asciiTheme="minorHAnsi" w:hAnsiTheme="minorHAnsi" w:cstheme="minorHAnsi"/>
          <w:highlight w:val="yellow"/>
        </w:rPr>
        <w:t xml:space="preserve"> </w:t>
      </w:r>
      <w:r w:rsidR="00564537" w:rsidRPr="00B65F9C">
        <w:rPr>
          <w:rFonts w:asciiTheme="minorHAnsi" w:hAnsiTheme="minorHAnsi" w:cstheme="minorHAnsi"/>
          <w:i/>
          <w:highlight w:val="yellow"/>
        </w:rPr>
        <w:t>K</w:t>
      </w:r>
      <w:r w:rsidR="002211F2" w:rsidRPr="00B65F9C">
        <w:rPr>
          <w:rFonts w:asciiTheme="minorHAnsi" w:hAnsiTheme="minorHAnsi" w:cstheme="minorHAnsi"/>
          <w:i/>
          <w:highlight w:val="yellow"/>
        </w:rPr>
        <w:t>. aerogenes</w:t>
      </w:r>
      <w:r w:rsidR="002211F2" w:rsidRPr="00EF5E77">
        <w:rPr>
          <w:rFonts w:asciiTheme="minorHAnsi" w:hAnsiTheme="minorHAnsi" w:cstheme="minorHAnsi"/>
          <w:highlight w:val="yellow"/>
        </w:rPr>
        <w:t xml:space="preserve"> suspension </w:t>
      </w:r>
      <w:r w:rsidR="009F3659">
        <w:rPr>
          <w:rFonts w:asciiTheme="minorHAnsi" w:hAnsiTheme="minorHAnsi" w:cstheme="minorHAnsi"/>
          <w:highlight w:val="yellow"/>
        </w:rPr>
        <w:t>(</w:t>
      </w:r>
      <w:r w:rsidR="002211F2" w:rsidRPr="00EF5E77">
        <w:rPr>
          <w:rFonts w:asciiTheme="minorHAnsi" w:hAnsiTheme="minorHAnsi" w:cstheme="minorHAnsi"/>
          <w:highlight w:val="yellow"/>
        </w:rPr>
        <w:t>OD</w:t>
      </w:r>
      <w:r w:rsidR="002211F2" w:rsidRPr="00EF5E77">
        <w:rPr>
          <w:rFonts w:asciiTheme="minorHAnsi" w:hAnsiTheme="minorHAnsi" w:cstheme="minorHAnsi"/>
          <w:highlight w:val="yellow"/>
          <w:vertAlign w:val="subscript"/>
        </w:rPr>
        <w:t>600</w:t>
      </w:r>
      <w:r w:rsidR="002211F2" w:rsidRPr="00EF5E77">
        <w:rPr>
          <w:rFonts w:asciiTheme="minorHAnsi" w:hAnsiTheme="minorHAnsi" w:cstheme="minorHAnsi"/>
          <w:highlight w:val="yellow"/>
        </w:rPr>
        <w:t xml:space="preserve"> = 2</w:t>
      </w:r>
      <w:r w:rsidR="009F3659">
        <w:rPr>
          <w:rFonts w:asciiTheme="minorHAnsi" w:hAnsiTheme="minorHAnsi" w:cstheme="minorHAnsi"/>
          <w:highlight w:val="yellow"/>
        </w:rPr>
        <w:t>)</w:t>
      </w:r>
      <w:r w:rsidR="00564537" w:rsidRPr="00EF5E77">
        <w:rPr>
          <w:rFonts w:asciiTheme="minorHAnsi" w:hAnsiTheme="minorHAnsi" w:cstheme="minorHAnsi"/>
          <w:highlight w:val="yellow"/>
        </w:rPr>
        <w:t xml:space="preserve"> </w:t>
      </w:r>
      <w:r w:rsidR="00DC2FA0" w:rsidRPr="00EF5E77">
        <w:rPr>
          <w:rFonts w:asciiTheme="minorHAnsi" w:hAnsiTheme="minorHAnsi" w:cstheme="minorHAnsi"/>
          <w:highlight w:val="yellow"/>
        </w:rPr>
        <w:t xml:space="preserve">and add the </w:t>
      </w:r>
      <w:r w:rsidR="00FA5100" w:rsidRPr="00EF5E77">
        <w:rPr>
          <w:rFonts w:asciiTheme="minorHAnsi" w:hAnsiTheme="minorHAnsi" w:cstheme="minorHAnsi"/>
          <w:highlight w:val="yellow"/>
        </w:rPr>
        <w:t>selective agent</w:t>
      </w:r>
      <w:r w:rsidR="00DC2FA0" w:rsidRPr="00EF5E77">
        <w:rPr>
          <w:rFonts w:asciiTheme="minorHAnsi" w:hAnsiTheme="minorHAnsi" w:cstheme="minorHAnsi"/>
          <w:highlight w:val="yellow"/>
        </w:rPr>
        <w:t xml:space="preserve"> according</w:t>
      </w:r>
      <w:r w:rsidR="006A4F89" w:rsidRPr="00EF5E77">
        <w:rPr>
          <w:rFonts w:asciiTheme="minorHAnsi" w:hAnsiTheme="minorHAnsi" w:cstheme="minorHAnsi"/>
          <w:highlight w:val="yellow"/>
        </w:rPr>
        <w:t xml:space="preserve"> </w:t>
      </w:r>
      <w:r w:rsidR="00F427AA" w:rsidRPr="00EF5E77">
        <w:rPr>
          <w:rFonts w:asciiTheme="minorHAnsi" w:hAnsiTheme="minorHAnsi" w:cstheme="minorHAnsi"/>
          <w:highlight w:val="yellow"/>
        </w:rPr>
        <w:t xml:space="preserve">to </w:t>
      </w:r>
      <w:r w:rsidR="006A4F89" w:rsidRPr="00EF5E77">
        <w:rPr>
          <w:rFonts w:asciiTheme="minorHAnsi" w:hAnsiTheme="minorHAnsi" w:cstheme="minorHAnsi"/>
          <w:highlight w:val="yellow"/>
        </w:rPr>
        <w:t>the resistance used</w:t>
      </w:r>
      <w:r w:rsidR="00FE3DAE" w:rsidRPr="00EF5E77">
        <w:rPr>
          <w:rFonts w:asciiTheme="minorHAnsi" w:hAnsiTheme="minorHAnsi" w:cstheme="minorHAnsi"/>
          <w:highlight w:val="yellow"/>
        </w:rPr>
        <w:t xml:space="preserve"> (see </w:t>
      </w:r>
      <w:r w:rsidR="00FE3DAE" w:rsidRPr="000B7A11">
        <w:rPr>
          <w:rFonts w:asciiTheme="minorHAnsi" w:hAnsiTheme="minorHAnsi" w:cstheme="minorHAnsi"/>
          <w:b/>
          <w:highlight w:val="yellow"/>
        </w:rPr>
        <w:t>Figure 1</w:t>
      </w:r>
      <w:r w:rsidR="00FE3DAE" w:rsidRPr="00EF5E77">
        <w:rPr>
          <w:rFonts w:asciiTheme="minorHAnsi" w:hAnsiTheme="minorHAnsi" w:cstheme="minorHAnsi"/>
          <w:highlight w:val="yellow"/>
        </w:rPr>
        <w:t>)</w:t>
      </w:r>
      <w:r w:rsidR="00DC2FA0" w:rsidRPr="00EF5E77">
        <w:rPr>
          <w:rFonts w:asciiTheme="minorHAnsi" w:hAnsiTheme="minorHAnsi" w:cstheme="minorHAnsi"/>
          <w:highlight w:val="yellow"/>
        </w:rPr>
        <w:t xml:space="preserve">. </w:t>
      </w:r>
    </w:p>
    <w:p w14:paraId="6ED8FFD6" w14:textId="77777777" w:rsidR="002211F2" w:rsidRPr="00EF5E77" w:rsidRDefault="002211F2" w:rsidP="00B65F9C">
      <w:pPr>
        <w:rPr>
          <w:rFonts w:asciiTheme="minorHAnsi" w:hAnsiTheme="minorHAnsi" w:cstheme="minorHAnsi"/>
          <w:highlight w:val="yellow"/>
        </w:rPr>
      </w:pPr>
    </w:p>
    <w:p w14:paraId="75A24FB6" w14:textId="63350D08" w:rsidR="002211F2" w:rsidRDefault="000B4420" w:rsidP="00B65F9C">
      <w:pPr>
        <w:pStyle w:val="ListParagraph"/>
        <w:ind w:left="0"/>
        <w:rPr>
          <w:rFonts w:asciiTheme="minorHAnsi" w:hAnsiTheme="minorHAnsi" w:cstheme="minorHAnsi"/>
          <w:highlight w:val="yellow"/>
        </w:rPr>
      </w:pPr>
      <w:r>
        <w:rPr>
          <w:rFonts w:asciiTheme="minorHAnsi" w:hAnsiTheme="minorHAnsi" w:cstheme="minorHAnsi"/>
          <w:highlight w:val="yellow"/>
        </w:rPr>
        <w:t>2.4.1.3.</w:t>
      </w:r>
      <w:r w:rsidR="00ED18F9">
        <w:rPr>
          <w:rFonts w:asciiTheme="minorHAnsi" w:hAnsiTheme="minorHAnsi" w:cstheme="minorHAnsi"/>
          <w:highlight w:val="yellow"/>
        </w:rPr>
        <w:t xml:space="preserve"> </w:t>
      </w:r>
      <w:r w:rsidR="002211F2">
        <w:rPr>
          <w:rFonts w:asciiTheme="minorHAnsi" w:hAnsiTheme="minorHAnsi" w:cstheme="minorHAnsi"/>
          <w:highlight w:val="yellow"/>
        </w:rPr>
        <w:t xml:space="preserve">Low dilution: </w:t>
      </w:r>
      <w:r w:rsidR="009F3659">
        <w:rPr>
          <w:rFonts w:asciiTheme="minorHAnsi" w:hAnsiTheme="minorHAnsi" w:cstheme="minorHAnsi"/>
          <w:highlight w:val="yellow"/>
        </w:rPr>
        <w:t>m</w:t>
      </w:r>
      <w:r w:rsidR="001051EF">
        <w:rPr>
          <w:rFonts w:asciiTheme="minorHAnsi" w:hAnsiTheme="minorHAnsi" w:cstheme="minorHAnsi"/>
          <w:highlight w:val="yellow"/>
        </w:rPr>
        <w:t>ix 9 mL of cell suspension with 20.4 mL</w:t>
      </w:r>
      <w:r w:rsidR="009F3659">
        <w:rPr>
          <w:rFonts w:asciiTheme="minorHAnsi" w:hAnsiTheme="minorHAnsi" w:cstheme="minorHAnsi"/>
          <w:highlight w:val="yellow"/>
        </w:rPr>
        <w:t xml:space="preserve"> of</w:t>
      </w:r>
      <w:r w:rsidR="001051EF">
        <w:rPr>
          <w:rFonts w:asciiTheme="minorHAnsi" w:hAnsiTheme="minorHAnsi" w:cstheme="minorHAnsi"/>
          <w:highlight w:val="yellow"/>
        </w:rPr>
        <w:t xml:space="preserve"> </w:t>
      </w:r>
      <w:proofErr w:type="spellStart"/>
      <w:r w:rsidR="001051EF">
        <w:rPr>
          <w:rFonts w:asciiTheme="minorHAnsi" w:hAnsiTheme="minorHAnsi" w:cstheme="minorHAnsi"/>
          <w:highlight w:val="yellow"/>
        </w:rPr>
        <w:t>SorMC</w:t>
      </w:r>
      <w:proofErr w:type="spellEnd"/>
      <w:r w:rsidR="001051EF">
        <w:rPr>
          <w:rFonts w:asciiTheme="minorHAnsi" w:hAnsiTheme="minorHAnsi" w:cstheme="minorHAnsi"/>
          <w:highlight w:val="yellow"/>
        </w:rPr>
        <w:t xml:space="preserve"> and 600 µL of </w:t>
      </w:r>
      <w:r w:rsidR="001051EF" w:rsidRPr="00EF5E77">
        <w:rPr>
          <w:rFonts w:asciiTheme="minorHAnsi" w:hAnsiTheme="minorHAnsi" w:cstheme="minorHAnsi"/>
          <w:i/>
          <w:highlight w:val="yellow"/>
        </w:rPr>
        <w:t>K. aerogenes</w:t>
      </w:r>
      <w:r w:rsidR="001051EF">
        <w:rPr>
          <w:rFonts w:asciiTheme="minorHAnsi" w:hAnsiTheme="minorHAnsi" w:cstheme="minorHAnsi"/>
          <w:highlight w:val="yellow"/>
        </w:rPr>
        <w:t xml:space="preserve"> stock solution.   </w:t>
      </w:r>
    </w:p>
    <w:p w14:paraId="24F54566" w14:textId="77777777" w:rsidR="001051EF" w:rsidRPr="00EF5E77" w:rsidRDefault="001051EF" w:rsidP="00B65F9C">
      <w:pPr>
        <w:rPr>
          <w:rFonts w:asciiTheme="minorHAnsi" w:hAnsiTheme="minorHAnsi" w:cstheme="minorHAnsi"/>
          <w:highlight w:val="yellow"/>
        </w:rPr>
      </w:pPr>
    </w:p>
    <w:p w14:paraId="3A4E5A52" w14:textId="4BDDED6C" w:rsidR="001051EF" w:rsidRDefault="000B4420" w:rsidP="00B65F9C">
      <w:pPr>
        <w:pStyle w:val="ListParagraph"/>
        <w:ind w:left="0"/>
        <w:rPr>
          <w:rFonts w:asciiTheme="minorHAnsi" w:hAnsiTheme="minorHAnsi" w:cstheme="minorHAnsi"/>
          <w:highlight w:val="yellow"/>
        </w:rPr>
      </w:pPr>
      <w:r>
        <w:rPr>
          <w:rFonts w:asciiTheme="minorHAnsi" w:hAnsiTheme="minorHAnsi" w:cstheme="minorHAnsi"/>
          <w:highlight w:val="yellow"/>
        </w:rPr>
        <w:t>2.4.1.4.</w:t>
      </w:r>
      <w:r w:rsidR="00ED18F9">
        <w:rPr>
          <w:rFonts w:asciiTheme="minorHAnsi" w:hAnsiTheme="minorHAnsi" w:cstheme="minorHAnsi"/>
          <w:highlight w:val="yellow"/>
        </w:rPr>
        <w:t xml:space="preserve"> </w:t>
      </w:r>
      <w:r w:rsidR="001051EF">
        <w:rPr>
          <w:rFonts w:asciiTheme="minorHAnsi" w:hAnsiTheme="minorHAnsi" w:cstheme="minorHAnsi"/>
          <w:highlight w:val="yellow"/>
        </w:rPr>
        <w:t xml:space="preserve">Medium dilution: </w:t>
      </w:r>
      <w:r w:rsidR="009F3659">
        <w:rPr>
          <w:rFonts w:asciiTheme="minorHAnsi" w:hAnsiTheme="minorHAnsi" w:cstheme="minorHAnsi"/>
          <w:highlight w:val="yellow"/>
        </w:rPr>
        <w:t>m</w:t>
      </w:r>
      <w:r w:rsidR="001051EF">
        <w:rPr>
          <w:rFonts w:asciiTheme="minorHAnsi" w:hAnsiTheme="minorHAnsi" w:cstheme="minorHAnsi"/>
          <w:highlight w:val="yellow"/>
        </w:rPr>
        <w:t xml:space="preserve">ix 900 µL of cell suspension with 28.5 mL </w:t>
      </w:r>
      <w:r w:rsidR="009F3659">
        <w:rPr>
          <w:rFonts w:asciiTheme="minorHAnsi" w:hAnsiTheme="minorHAnsi" w:cstheme="minorHAnsi"/>
          <w:highlight w:val="yellow"/>
        </w:rPr>
        <w:t xml:space="preserve">of </w:t>
      </w:r>
      <w:proofErr w:type="spellStart"/>
      <w:r w:rsidR="001051EF">
        <w:rPr>
          <w:rFonts w:asciiTheme="minorHAnsi" w:hAnsiTheme="minorHAnsi" w:cstheme="minorHAnsi"/>
          <w:highlight w:val="yellow"/>
        </w:rPr>
        <w:t>SorMC</w:t>
      </w:r>
      <w:proofErr w:type="spellEnd"/>
      <w:r w:rsidR="001051EF">
        <w:rPr>
          <w:rFonts w:asciiTheme="minorHAnsi" w:hAnsiTheme="minorHAnsi" w:cstheme="minorHAnsi"/>
          <w:highlight w:val="yellow"/>
        </w:rPr>
        <w:t xml:space="preserve"> and 600 µL of </w:t>
      </w:r>
      <w:r w:rsidR="001051EF" w:rsidRPr="009D53A5">
        <w:rPr>
          <w:rFonts w:asciiTheme="minorHAnsi" w:hAnsiTheme="minorHAnsi" w:cstheme="minorHAnsi"/>
          <w:i/>
          <w:highlight w:val="yellow"/>
        </w:rPr>
        <w:t>K. aerogenes</w:t>
      </w:r>
      <w:r w:rsidR="001051EF">
        <w:rPr>
          <w:rFonts w:asciiTheme="minorHAnsi" w:hAnsiTheme="minorHAnsi" w:cstheme="minorHAnsi"/>
          <w:highlight w:val="yellow"/>
        </w:rPr>
        <w:t xml:space="preserve"> stock solution.   </w:t>
      </w:r>
    </w:p>
    <w:p w14:paraId="37D1DADD" w14:textId="77777777" w:rsidR="001051EF" w:rsidRPr="00EF5E77" w:rsidRDefault="001051EF" w:rsidP="00B65F9C">
      <w:pPr>
        <w:rPr>
          <w:rFonts w:asciiTheme="minorHAnsi" w:hAnsiTheme="minorHAnsi" w:cstheme="minorHAnsi"/>
          <w:highlight w:val="yellow"/>
        </w:rPr>
      </w:pPr>
    </w:p>
    <w:p w14:paraId="4F98FC04" w14:textId="01B3D2DC" w:rsidR="001051EF" w:rsidRDefault="00ED18F9" w:rsidP="00B65F9C">
      <w:pPr>
        <w:pStyle w:val="ListParagraph"/>
        <w:ind w:left="0"/>
        <w:rPr>
          <w:rFonts w:asciiTheme="minorHAnsi" w:hAnsiTheme="minorHAnsi" w:cstheme="minorHAnsi"/>
          <w:highlight w:val="yellow"/>
        </w:rPr>
      </w:pPr>
      <w:r>
        <w:rPr>
          <w:rFonts w:asciiTheme="minorHAnsi" w:hAnsiTheme="minorHAnsi" w:cstheme="minorHAnsi"/>
          <w:highlight w:val="yellow"/>
        </w:rPr>
        <w:t>2.4.1.5</w:t>
      </w:r>
      <w:r w:rsidR="000B4420">
        <w:rPr>
          <w:rFonts w:asciiTheme="minorHAnsi" w:hAnsiTheme="minorHAnsi" w:cstheme="minorHAnsi"/>
          <w:highlight w:val="yellow"/>
        </w:rPr>
        <w:t>.</w:t>
      </w:r>
      <w:r>
        <w:rPr>
          <w:rFonts w:asciiTheme="minorHAnsi" w:hAnsiTheme="minorHAnsi" w:cstheme="minorHAnsi"/>
          <w:highlight w:val="yellow"/>
        </w:rPr>
        <w:t xml:space="preserve"> </w:t>
      </w:r>
      <w:r w:rsidR="00F73687">
        <w:rPr>
          <w:rFonts w:asciiTheme="minorHAnsi" w:hAnsiTheme="minorHAnsi" w:cstheme="minorHAnsi"/>
          <w:highlight w:val="yellow"/>
        </w:rPr>
        <w:t>High</w:t>
      </w:r>
      <w:r w:rsidR="001051EF">
        <w:rPr>
          <w:rFonts w:asciiTheme="minorHAnsi" w:hAnsiTheme="minorHAnsi" w:cstheme="minorHAnsi"/>
          <w:highlight w:val="yellow"/>
        </w:rPr>
        <w:t xml:space="preserve"> dilution: </w:t>
      </w:r>
      <w:r w:rsidR="009F3659">
        <w:rPr>
          <w:rFonts w:asciiTheme="minorHAnsi" w:hAnsiTheme="minorHAnsi" w:cstheme="minorHAnsi"/>
          <w:highlight w:val="yellow"/>
        </w:rPr>
        <w:t>m</w:t>
      </w:r>
      <w:r w:rsidR="001051EF">
        <w:rPr>
          <w:rFonts w:asciiTheme="minorHAnsi" w:hAnsiTheme="minorHAnsi" w:cstheme="minorHAnsi"/>
          <w:highlight w:val="yellow"/>
        </w:rPr>
        <w:t>ix 90 µL of cell suspension with 29.</w:t>
      </w:r>
      <w:r w:rsidR="007C7DA3">
        <w:rPr>
          <w:rFonts w:asciiTheme="minorHAnsi" w:hAnsiTheme="minorHAnsi" w:cstheme="minorHAnsi"/>
          <w:highlight w:val="yellow"/>
        </w:rPr>
        <w:t>3</w:t>
      </w:r>
      <w:r w:rsidR="001051EF">
        <w:rPr>
          <w:rFonts w:asciiTheme="minorHAnsi" w:hAnsiTheme="minorHAnsi" w:cstheme="minorHAnsi"/>
          <w:highlight w:val="yellow"/>
        </w:rPr>
        <w:t xml:space="preserve"> mL</w:t>
      </w:r>
      <w:r w:rsidR="009F3659">
        <w:rPr>
          <w:rFonts w:asciiTheme="minorHAnsi" w:hAnsiTheme="minorHAnsi" w:cstheme="minorHAnsi"/>
          <w:highlight w:val="yellow"/>
        </w:rPr>
        <w:t xml:space="preserve"> of</w:t>
      </w:r>
      <w:r w:rsidR="001051EF">
        <w:rPr>
          <w:rFonts w:asciiTheme="minorHAnsi" w:hAnsiTheme="minorHAnsi" w:cstheme="minorHAnsi"/>
          <w:highlight w:val="yellow"/>
        </w:rPr>
        <w:t xml:space="preserve"> </w:t>
      </w:r>
      <w:proofErr w:type="spellStart"/>
      <w:r w:rsidR="001051EF">
        <w:rPr>
          <w:rFonts w:asciiTheme="minorHAnsi" w:hAnsiTheme="minorHAnsi" w:cstheme="minorHAnsi"/>
          <w:highlight w:val="yellow"/>
        </w:rPr>
        <w:t>SorMC</w:t>
      </w:r>
      <w:proofErr w:type="spellEnd"/>
      <w:r w:rsidR="001051EF">
        <w:rPr>
          <w:rFonts w:asciiTheme="minorHAnsi" w:hAnsiTheme="minorHAnsi" w:cstheme="minorHAnsi"/>
          <w:highlight w:val="yellow"/>
        </w:rPr>
        <w:t xml:space="preserve"> and 600 µL of </w:t>
      </w:r>
      <w:r w:rsidR="001051EF" w:rsidRPr="009D53A5">
        <w:rPr>
          <w:rFonts w:asciiTheme="minorHAnsi" w:hAnsiTheme="minorHAnsi" w:cstheme="minorHAnsi"/>
          <w:i/>
          <w:highlight w:val="yellow"/>
        </w:rPr>
        <w:t>K. aerogenes</w:t>
      </w:r>
      <w:r w:rsidR="001051EF">
        <w:rPr>
          <w:rFonts w:asciiTheme="minorHAnsi" w:hAnsiTheme="minorHAnsi" w:cstheme="minorHAnsi"/>
          <w:highlight w:val="yellow"/>
        </w:rPr>
        <w:t xml:space="preserve"> stock solution.   </w:t>
      </w:r>
    </w:p>
    <w:p w14:paraId="0685C74B" w14:textId="77777777" w:rsidR="00F73687" w:rsidRDefault="00F73687" w:rsidP="00B65F9C">
      <w:pPr>
        <w:pStyle w:val="ListParagraph"/>
        <w:ind w:left="0"/>
        <w:rPr>
          <w:rFonts w:asciiTheme="minorHAnsi" w:hAnsiTheme="minorHAnsi" w:cstheme="minorHAnsi"/>
          <w:highlight w:val="yellow"/>
        </w:rPr>
      </w:pPr>
    </w:p>
    <w:p w14:paraId="39205E7E" w14:textId="44FB39BA" w:rsidR="00F73687" w:rsidRPr="00EF5E77" w:rsidRDefault="00F73687" w:rsidP="00B65F9C">
      <w:pPr>
        <w:pStyle w:val="ListParagraph"/>
        <w:numPr>
          <w:ilvl w:val="3"/>
          <w:numId w:val="48"/>
        </w:numPr>
        <w:ind w:left="851" w:hanging="851"/>
        <w:rPr>
          <w:rFonts w:asciiTheme="minorHAnsi" w:hAnsiTheme="minorHAnsi" w:cstheme="minorHAnsi"/>
          <w:highlight w:val="yellow"/>
        </w:rPr>
      </w:pPr>
      <w:r w:rsidRPr="00EF5E77">
        <w:rPr>
          <w:rFonts w:asciiTheme="minorHAnsi" w:hAnsiTheme="minorHAnsi" w:cstheme="minorHAnsi"/>
          <w:highlight w:val="yellow"/>
        </w:rPr>
        <w:t xml:space="preserve">Add 30 µL </w:t>
      </w:r>
      <w:r w:rsidR="009F3659">
        <w:rPr>
          <w:rFonts w:asciiTheme="minorHAnsi" w:hAnsiTheme="minorHAnsi" w:cstheme="minorHAnsi"/>
          <w:highlight w:val="yellow"/>
        </w:rPr>
        <w:t xml:space="preserve">of </w:t>
      </w:r>
      <w:r w:rsidRPr="00EF5E77">
        <w:rPr>
          <w:rFonts w:asciiTheme="minorHAnsi" w:hAnsiTheme="minorHAnsi" w:cstheme="minorHAnsi"/>
          <w:highlight w:val="yellow"/>
        </w:rPr>
        <w:t>selectable marker (100x stock solution).</w:t>
      </w:r>
    </w:p>
    <w:p w14:paraId="78749733" w14:textId="77777777" w:rsidR="004909A1" w:rsidRDefault="004909A1" w:rsidP="00B65F9C">
      <w:pPr>
        <w:pStyle w:val="ListParagraph"/>
        <w:ind w:left="0"/>
        <w:rPr>
          <w:rFonts w:asciiTheme="minorHAnsi" w:hAnsiTheme="minorHAnsi" w:cstheme="minorHAnsi"/>
          <w:highlight w:val="yellow"/>
        </w:rPr>
      </w:pPr>
    </w:p>
    <w:p w14:paraId="6CA7EC26" w14:textId="1D2EE532" w:rsidR="004909A1" w:rsidRPr="00EF5E77" w:rsidRDefault="000B4420" w:rsidP="00B65F9C">
      <w:pPr>
        <w:rPr>
          <w:rFonts w:asciiTheme="minorHAnsi" w:hAnsiTheme="minorHAnsi" w:cstheme="minorHAnsi"/>
          <w:highlight w:val="yellow"/>
        </w:rPr>
      </w:pPr>
      <w:r>
        <w:rPr>
          <w:rFonts w:asciiTheme="minorHAnsi" w:hAnsiTheme="minorHAnsi" w:cstheme="minorHAnsi"/>
          <w:highlight w:val="yellow"/>
        </w:rPr>
        <w:t>2.4.1.7.</w:t>
      </w:r>
      <w:r w:rsidR="00ED18F9" w:rsidRPr="00EF5E77">
        <w:rPr>
          <w:rFonts w:asciiTheme="minorHAnsi" w:hAnsiTheme="minorHAnsi" w:cstheme="minorHAnsi"/>
          <w:highlight w:val="yellow"/>
        </w:rPr>
        <w:t xml:space="preserve"> </w:t>
      </w:r>
      <w:r w:rsidR="004909A1" w:rsidRPr="00EF5E77">
        <w:rPr>
          <w:rFonts w:asciiTheme="minorHAnsi" w:hAnsiTheme="minorHAnsi" w:cstheme="minorHAnsi"/>
          <w:highlight w:val="yellow"/>
        </w:rPr>
        <w:t xml:space="preserve">Distribute the prepared dilutions into 96-well flat-bottom tissue culture plates by pipetting 150 µL </w:t>
      </w:r>
      <w:r w:rsidR="009F3659">
        <w:rPr>
          <w:rFonts w:asciiTheme="minorHAnsi" w:hAnsiTheme="minorHAnsi" w:cstheme="minorHAnsi"/>
          <w:highlight w:val="yellow"/>
        </w:rPr>
        <w:t xml:space="preserve">of </w:t>
      </w:r>
      <w:r w:rsidR="004909A1" w:rsidRPr="00EF5E77">
        <w:rPr>
          <w:rFonts w:asciiTheme="minorHAnsi" w:hAnsiTheme="minorHAnsi" w:cstheme="minorHAnsi"/>
          <w:highlight w:val="yellow"/>
        </w:rPr>
        <w:t>cell suspension in</w:t>
      </w:r>
      <w:r w:rsidR="009F3659">
        <w:rPr>
          <w:rFonts w:asciiTheme="minorHAnsi" w:hAnsiTheme="minorHAnsi" w:cstheme="minorHAnsi"/>
          <w:highlight w:val="yellow"/>
        </w:rPr>
        <w:t>to</w:t>
      </w:r>
      <w:r w:rsidR="004909A1" w:rsidRPr="00EF5E77">
        <w:rPr>
          <w:rFonts w:asciiTheme="minorHAnsi" w:hAnsiTheme="minorHAnsi" w:cstheme="minorHAnsi"/>
          <w:highlight w:val="yellow"/>
        </w:rPr>
        <w:t xml:space="preserve"> each well.</w:t>
      </w:r>
    </w:p>
    <w:p w14:paraId="07AC3156" w14:textId="77777777" w:rsidR="005B4FC5" w:rsidRPr="005B4FC5" w:rsidRDefault="005B4FC5" w:rsidP="00B65F9C">
      <w:pPr>
        <w:pStyle w:val="ListParagraph"/>
        <w:ind w:left="0"/>
        <w:rPr>
          <w:rFonts w:asciiTheme="minorHAnsi" w:hAnsiTheme="minorHAnsi" w:cstheme="minorHAnsi"/>
          <w:highlight w:val="yellow"/>
        </w:rPr>
      </w:pPr>
    </w:p>
    <w:p w14:paraId="56D6F14D" w14:textId="09DEA9C2" w:rsidR="00DC2FA0" w:rsidRPr="00EE2FD5" w:rsidRDefault="00DC2FA0" w:rsidP="00B65F9C">
      <w:pPr>
        <w:rPr>
          <w:rFonts w:asciiTheme="minorHAnsi" w:hAnsiTheme="minorHAnsi" w:cstheme="minorHAnsi"/>
        </w:rPr>
      </w:pPr>
      <w:r w:rsidRPr="00B65F9C">
        <w:rPr>
          <w:rFonts w:asciiTheme="minorHAnsi" w:hAnsiTheme="minorHAnsi" w:cstheme="minorHAnsi"/>
        </w:rPr>
        <w:t>N</w:t>
      </w:r>
      <w:r w:rsidR="009F3659" w:rsidRPr="00B65F9C">
        <w:rPr>
          <w:rFonts w:asciiTheme="minorHAnsi" w:hAnsiTheme="minorHAnsi" w:cstheme="minorHAnsi"/>
        </w:rPr>
        <w:t>OTE</w:t>
      </w:r>
      <w:r w:rsidRPr="00B65F9C">
        <w:rPr>
          <w:rFonts w:asciiTheme="minorHAnsi" w:hAnsiTheme="minorHAnsi" w:cstheme="minorHAnsi"/>
        </w:rPr>
        <w:t>:</w:t>
      </w:r>
      <w:r w:rsidRPr="00EE2FD5">
        <w:rPr>
          <w:rFonts w:asciiTheme="minorHAnsi" w:hAnsiTheme="minorHAnsi" w:cstheme="minorHAnsi"/>
        </w:rPr>
        <w:t xml:space="preserve"> This procedure aims to screen </w:t>
      </w:r>
      <w:r w:rsidR="00FA5100" w:rsidRPr="00EE2FD5">
        <w:rPr>
          <w:rFonts w:asciiTheme="minorHAnsi" w:hAnsiTheme="minorHAnsi" w:cstheme="minorHAnsi"/>
        </w:rPr>
        <w:t>single</w:t>
      </w:r>
      <w:r w:rsidR="006A4F89" w:rsidRPr="00EE2FD5">
        <w:rPr>
          <w:rFonts w:asciiTheme="minorHAnsi" w:hAnsiTheme="minorHAnsi" w:cstheme="minorHAnsi"/>
        </w:rPr>
        <w:t xml:space="preserve"> </w:t>
      </w:r>
      <w:r w:rsidRPr="00EE2FD5">
        <w:rPr>
          <w:rFonts w:asciiTheme="minorHAnsi" w:hAnsiTheme="minorHAnsi" w:cstheme="minorHAnsi"/>
        </w:rPr>
        <w:t>clones rather than populations.</w:t>
      </w:r>
      <w:r w:rsidR="00AE1104" w:rsidRPr="00EE2FD5">
        <w:rPr>
          <w:rFonts w:asciiTheme="minorHAnsi" w:hAnsiTheme="minorHAnsi" w:cstheme="minorHAnsi"/>
        </w:rPr>
        <w:t xml:space="preserve"> The selection takes about 5</w:t>
      </w:r>
      <w:r w:rsidR="009F3659">
        <w:rPr>
          <w:rFonts w:asciiTheme="minorHAnsi" w:hAnsiTheme="minorHAnsi" w:cstheme="minorHAnsi"/>
        </w:rPr>
        <w:t>–</w:t>
      </w:r>
      <w:r w:rsidR="00AE1104" w:rsidRPr="00EE2FD5">
        <w:rPr>
          <w:rFonts w:asciiTheme="minorHAnsi" w:hAnsiTheme="minorHAnsi" w:cstheme="minorHAnsi"/>
        </w:rPr>
        <w:t>7 days</w:t>
      </w:r>
      <w:r w:rsidR="00F427AA" w:rsidRPr="00EE2FD5">
        <w:rPr>
          <w:rFonts w:asciiTheme="minorHAnsi" w:hAnsiTheme="minorHAnsi" w:cstheme="minorHAnsi"/>
        </w:rPr>
        <w:t>,</w:t>
      </w:r>
      <w:r w:rsidR="00AE1104" w:rsidRPr="00EE2FD5">
        <w:rPr>
          <w:rFonts w:asciiTheme="minorHAnsi" w:hAnsiTheme="minorHAnsi" w:cstheme="minorHAnsi"/>
        </w:rPr>
        <w:t xml:space="preserve"> depending on the construct used.</w:t>
      </w:r>
    </w:p>
    <w:p w14:paraId="0CE5171F" w14:textId="77777777" w:rsidR="00DC2FA0" w:rsidRPr="000144CC" w:rsidRDefault="00DC2FA0" w:rsidP="00B65F9C">
      <w:pPr>
        <w:rPr>
          <w:rFonts w:asciiTheme="minorHAnsi" w:hAnsiTheme="minorHAnsi" w:cstheme="minorHAnsi"/>
          <w:b/>
          <w:highlight w:val="yellow"/>
        </w:rPr>
      </w:pPr>
    </w:p>
    <w:p w14:paraId="3DF73AF9" w14:textId="56BFBA84" w:rsidR="002211F2" w:rsidRPr="00EF5E77" w:rsidRDefault="000B7A11" w:rsidP="00B65F9C">
      <w:pPr>
        <w:pStyle w:val="ListParagraph"/>
        <w:numPr>
          <w:ilvl w:val="2"/>
          <w:numId w:val="48"/>
        </w:numPr>
        <w:rPr>
          <w:rFonts w:asciiTheme="minorHAnsi" w:hAnsiTheme="minorHAnsi" w:cstheme="minorHAnsi"/>
          <w:b/>
          <w:highlight w:val="yellow"/>
        </w:rPr>
      </w:pPr>
      <w:r>
        <w:rPr>
          <w:rFonts w:asciiTheme="minorHAnsi" w:hAnsiTheme="minorHAnsi" w:cstheme="minorHAnsi"/>
          <w:b/>
          <w:highlight w:val="yellow"/>
        </w:rPr>
        <w:t>C</w:t>
      </w:r>
      <w:r w:rsidR="002211F2" w:rsidRPr="00EF5E77">
        <w:rPr>
          <w:rFonts w:asciiTheme="minorHAnsi" w:hAnsiTheme="minorHAnsi" w:cstheme="minorHAnsi"/>
          <w:b/>
          <w:highlight w:val="yellow"/>
        </w:rPr>
        <w:t>hromosomal plasmids</w:t>
      </w:r>
    </w:p>
    <w:p w14:paraId="72D670AC" w14:textId="77777777" w:rsidR="00ED18F9" w:rsidRDefault="00ED18F9" w:rsidP="00B65F9C">
      <w:pPr>
        <w:pStyle w:val="ListParagraph"/>
        <w:ind w:left="0"/>
        <w:rPr>
          <w:rFonts w:asciiTheme="minorHAnsi" w:hAnsiTheme="minorHAnsi" w:cstheme="minorHAnsi"/>
          <w:highlight w:val="yellow"/>
        </w:rPr>
      </w:pPr>
    </w:p>
    <w:p w14:paraId="41EFCC0B" w14:textId="3E231DC4" w:rsidR="00DC2FA0" w:rsidRPr="0059184F" w:rsidRDefault="00ED18F9" w:rsidP="00B65F9C">
      <w:pPr>
        <w:pStyle w:val="ListParagraph"/>
        <w:ind w:left="0"/>
        <w:rPr>
          <w:rFonts w:asciiTheme="minorHAnsi" w:hAnsiTheme="minorHAnsi" w:cstheme="minorHAnsi"/>
          <w:highlight w:val="yellow"/>
        </w:rPr>
      </w:pPr>
      <w:r>
        <w:rPr>
          <w:rFonts w:asciiTheme="minorHAnsi" w:hAnsiTheme="minorHAnsi" w:cstheme="minorHAnsi"/>
          <w:highlight w:val="yellow"/>
        </w:rPr>
        <w:t xml:space="preserve">2.4.2.1 </w:t>
      </w:r>
      <w:r w:rsidR="00FE3DAE">
        <w:rPr>
          <w:rFonts w:asciiTheme="minorHAnsi" w:hAnsiTheme="minorHAnsi" w:cstheme="minorHAnsi"/>
          <w:highlight w:val="yellow"/>
        </w:rPr>
        <w:t>A</w:t>
      </w:r>
      <w:r w:rsidR="00457D9C" w:rsidRPr="0059184F">
        <w:rPr>
          <w:rFonts w:asciiTheme="minorHAnsi" w:hAnsiTheme="minorHAnsi" w:cstheme="minorHAnsi"/>
          <w:highlight w:val="yellow"/>
        </w:rPr>
        <w:t>dd t</w:t>
      </w:r>
      <w:r w:rsidR="00DC2FA0" w:rsidRPr="0059184F">
        <w:rPr>
          <w:rFonts w:asciiTheme="minorHAnsi" w:hAnsiTheme="minorHAnsi" w:cstheme="minorHAnsi"/>
          <w:highlight w:val="yellow"/>
        </w:rPr>
        <w:t xml:space="preserve">he selectable marker directly to the </w:t>
      </w:r>
      <w:r w:rsidR="00564537" w:rsidRPr="0059184F">
        <w:rPr>
          <w:rFonts w:asciiTheme="minorHAnsi" w:hAnsiTheme="minorHAnsi" w:cstheme="minorHAnsi"/>
          <w:highlight w:val="yellow"/>
        </w:rPr>
        <w:t>10</w:t>
      </w:r>
      <w:r w:rsidR="002211F2">
        <w:rPr>
          <w:rFonts w:asciiTheme="minorHAnsi" w:hAnsiTheme="minorHAnsi" w:cstheme="minorHAnsi"/>
          <w:highlight w:val="yellow"/>
        </w:rPr>
        <w:t> </w:t>
      </w:r>
      <w:r w:rsidR="00564537" w:rsidRPr="0059184F">
        <w:rPr>
          <w:rFonts w:asciiTheme="minorHAnsi" w:hAnsiTheme="minorHAnsi" w:cstheme="minorHAnsi"/>
          <w:highlight w:val="yellow"/>
        </w:rPr>
        <w:t>m</w:t>
      </w:r>
      <w:r w:rsidR="009F3659">
        <w:rPr>
          <w:rFonts w:asciiTheme="minorHAnsi" w:hAnsiTheme="minorHAnsi" w:cstheme="minorHAnsi"/>
          <w:highlight w:val="yellow"/>
        </w:rPr>
        <w:t>L</w:t>
      </w:r>
      <w:r w:rsidR="00564537" w:rsidRPr="0059184F">
        <w:rPr>
          <w:rFonts w:asciiTheme="minorHAnsi" w:hAnsiTheme="minorHAnsi" w:cstheme="minorHAnsi"/>
          <w:highlight w:val="yellow"/>
        </w:rPr>
        <w:t xml:space="preserve"> dish (see </w:t>
      </w:r>
      <w:r w:rsidR="00564537" w:rsidRPr="000B7A11">
        <w:rPr>
          <w:rFonts w:asciiTheme="minorHAnsi" w:hAnsiTheme="minorHAnsi" w:cstheme="minorHAnsi"/>
          <w:b/>
          <w:highlight w:val="yellow"/>
        </w:rPr>
        <w:t>Figure 1</w:t>
      </w:r>
      <w:r w:rsidR="00564537" w:rsidRPr="0059184F">
        <w:rPr>
          <w:rFonts w:asciiTheme="minorHAnsi" w:hAnsiTheme="minorHAnsi" w:cstheme="minorHAnsi"/>
          <w:highlight w:val="yellow"/>
        </w:rPr>
        <w:t>)</w:t>
      </w:r>
      <w:r w:rsidR="00457D9C" w:rsidRPr="0059184F">
        <w:rPr>
          <w:rFonts w:asciiTheme="minorHAnsi" w:hAnsiTheme="minorHAnsi" w:cstheme="minorHAnsi"/>
          <w:highlight w:val="yellow"/>
        </w:rPr>
        <w:t>.</w:t>
      </w:r>
      <w:r w:rsidR="00DC2FA0" w:rsidRPr="0059184F">
        <w:rPr>
          <w:rFonts w:asciiTheme="minorHAnsi" w:hAnsiTheme="minorHAnsi" w:cstheme="minorHAnsi"/>
          <w:highlight w:val="yellow"/>
        </w:rPr>
        <w:t xml:space="preserve"> </w:t>
      </w:r>
    </w:p>
    <w:p w14:paraId="09146019" w14:textId="77777777" w:rsidR="005B4FC5" w:rsidRDefault="005B4FC5" w:rsidP="00B65F9C">
      <w:pPr>
        <w:rPr>
          <w:rFonts w:asciiTheme="minorHAnsi" w:hAnsiTheme="minorHAnsi" w:cstheme="minorHAnsi"/>
          <w:b/>
        </w:rPr>
      </w:pPr>
    </w:p>
    <w:p w14:paraId="7AE64CD1" w14:textId="15CA9DB3" w:rsidR="00AE1104" w:rsidRPr="005B4FC5" w:rsidRDefault="00AE1104" w:rsidP="00B65F9C">
      <w:pPr>
        <w:rPr>
          <w:rFonts w:asciiTheme="minorHAnsi" w:hAnsiTheme="minorHAnsi" w:cstheme="minorHAnsi"/>
        </w:rPr>
      </w:pPr>
      <w:r w:rsidRPr="00B65F9C">
        <w:rPr>
          <w:rFonts w:asciiTheme="minorHAnsi" w:hAnsiTheme="minorHAnsi" w:cstheme="minorHAnsi"/>
        </w:rPr>
        <w:t>N</w:t>
      </w:r>
      <w:r w:rsidR="009F3659" w:rsidRPr="00B65F9C">
        <w:rPr>
          <w:rFonts w:asciiTheme="minorHAnsi" w:hAnsiTheme="minorHAnsi" w:cstheme="minorHAnsi"/>
        </w:rPr>
        <w:t>OTE</w:t>
      </w:r>
      <w:r w:rsidRPr="00B65F9C">
        <w:rPr>
          <w:rFonts w:asciiTheme="minorHAnsi" w:hAnsiTheme="minorHAnsi" w:cstheme="minorHAnsi"/>
        </w:rPr>
        <w:t>:</w:t>
      </w:r>
      <w:r w:rsidRPr="005B4FC5">
        <w:rPr>
          <w:rFonts w:asciiTheme="minorHAnsi" w:hAnsiTheme="minorHAnsi" w:cstheme="minorHAnsi"/>
        </w:rPr>
        <w:t xml:space="preserve"> </w:t>
      </w:r>
      <w:r w:rsidR="008A399C" w:rsidRPr="005B4FC5">
        <w:rPr>
          <w:rFonts w:asciiTheme="minorHAnsi" w:hAnsiTheme="minorHAnsi" w:cstheme="minorHAnsi"/>
        </w:rPr>
        <w:t>There is no need to set up dilutions, since there is no desire for clonal population</w:t>
      </w:r>
      <w:r w:rsidR="005257C9" w:rsidRPr="005B4FC5">
        <w:rPr>
          <w:rFonts w:asciiTheme="minorHAnsi" w:hAnsiTheme="minorHAnsi" w:cstheme="minorHAnsi"/>
        </w:rPr>
        <w:t>s</w:t>
      </w:r>
      <w:r w:rsidR="008A399C" w:rsidRPr="005B4FC5">
        <w:rPr>
          <w:rFonts w:asciiTheme="minorHAnsi" w:hAnsiTheme="minorHAnsi" w:cstheme="minorHAnsi"/>
        </w:rPr>
        <w:t>.</w:t>
      </w:r>
      <w:r w:rsidR="005257C9" w:rsidRPr="005B4FC5">
        <w:rPr>
          <w:rFonts w:asciiTheme="minorHAnsi" w:hAnsiTheme="minorHAnsi" w:cstheme="minorHAnsi"/>
        </w:rPr>
        <w:t xml:space="preserve"> </w:t>
      </w:r>
      <w:r w:rsidRPr="005B4FC5">
        <w:rPr>
          <w:rFonts w:asciiTheme="minorHAnsi" w:hAnsiTheme="minorHAnsi" w:cstheme="minorHAnsi"/>
        </w:rPr>
        <w:t xml:space="preserve">The selection process for extrachromosomal plasmids is faster due to </w:t>
      </w:r>
      <w:r w:rsidR="00B06808" w:rsidRPr="005B4FC5">
        <w:rPr>
          <w:rFonts w:asciiTheme="minorHAnsi" w:hAnsiTheme="minorHAnsi" w:cstheme="minorHAnsi"/>
        </w:rPr>
        <w:t xml:space="preserve">high </w:t>
      </w:r>
      <w:r w:rsidRPr="005B4FC5">
        <w:rPr>
          <w:rFonts w:asciiTheme="minorHAnsi" w:hAnsiTheme="minorHAnsi" w:cstheme="minorHAnsi"/>
        </w:rPr>
        <w:t>copy number</w:t>
      </w:r>
      <w:r w:rsidR="009F3659">
        <w:rPr>
          <w:rFonts w:asciiTheme="minorHAnsi" w:hAnsiTheme="minorHAnsi" w:cstheme="minorHAnsi"/>
        </w:rPr>
        <w:t>s</w:t>
      </w:r>
      <w:r w:rsidRPr="005B4FC5">
        <w:rPr>
          <w:rFonts w:asciiTheme="minorHAnsi" w:hAnsiTheme="minorHAnsi" w:cstheme="minorHAnsi"/>
        </w:rPr>
        <w:t xml:space="preserve"> </w:t>
      </w:r>
      <w:r w:rsidR="00BB26A3" w:rsidRPr="005B4FC5">
        <w:rPr>
          <w:rFonts w:asciiTheme="minorHAnsi" w:hAnsiTheme="minorHAnsi" w:cstheme="minorHAnsi"/>
        </w:rPr>
        <w:t xml:space="preserve">present </w:t>
      </w:r>
      <w:r w:rsidR="001C6F1C" w:rsidRPr="005B4FC5">
        <w:rPr>
          <w:rFonts w:asciiTheme="minorHAnsi" w:hAnsiTheme="minorHAnsi" w:cstheme="minorHAnsi"/>
        </w:rPr>
        <w:t>in</w:t>
      </w:r>
      <w:r w:rsidRPr="005B4FC5">
        <w:rPr>
          <w:rFonts w:asciiTheme="minorHAnsi" w:hAnsiTheme="minorHAnsi" w:cstheme="minorHAnsi"/>
        </w:rPr>
        <w:t xml:space="preserve"> </w:t>
      </w:r>
      <w:r w:rsidR="006A4F89" w:rsidRPr="005B4FC5">
        <w:rPr>
          <w:rFonts w:asciiTheme="minorHAnsi" w:hAnsiTheme="minorHAnsi" w:cstheme="minorHAnsi"/>
          <w:i/>
        </w:rPr>
        <w:t>D</w:t>
      </w:r>
      <w:r w:rsidR="00E9038C">
        <w:rPr>
          <w:rFonts w:asciiTheme="minorHAnsi" w:hAnsiTheme="minorHAnsi" w:cstheme="minorHAnsi"/>
          <w:i/>
        </w:rPr>
        <w:t xml:space="preserve">. </w:t>
      </w:r>
      <w:proofErr w:type="spellStart"/>
      <w:r w:rsidR="00E9038C">
        <w:rPr>
          <w:rFonts w:asciiTheme="minorHAnsi" w:hAnsiTheme="minorHAnsi" w:cstheme="minorHAnsi"/>
          <w:i/>
        </w:rPr>
        <w:t>discoideum</w:t>
      </w:r>
      <w:proofErr w:type="spellEnd"/>
      <w:r w:rsidR="00E9038C">
        <w:rPr>
          <w:rFonts w:asciiTheme="minorHAnsi" w:hAnsiTheme="minorHAnsi" w:cstheme="minorHAnsi"/>
          <w:i/>
        </w:rPr>
        <w:t xml:space="preserve"> </w:t>
      </w:r>
      <w:r w:rsidRPr="005B4FC5">
        <w:rPr>
          <w:rFonts w:asciiTheme="minorHAnsi" w:hAnsiTheme="minorHAnsi" w:cstheme="minorHAnsi"/>
        </w:rPr>
        <w:t>cell</w:t>
      </w:r>
      <w:r w:rsidR="00B06808" w:rsidRPr="005B4FC5">
        <w:rPr>
          <w:rFonts w:asciiTheme="minorHAnsi" w:hAnsiTheme="minorHAnsi" w:cstheme="minorHAnsi"/>
        </w:rPr>
        <w:t>s</w:t>
      </w:r>
      <w:r w:rsidRPr="005B4FC5">
        <w:rPr>
          <w:rFonts w:asciiTheme="minorHAnsi" w:hAnsiTheme="minorHAnsi" w:cstheme="minorHAnsi"/>
        </w:rPr>
        <w:t xml:space="preserve">. </w:t>
      </w:r>
      <w:proofErr w:type="spellStart"/>
      <w:r w:rsidRPr="005B4FC5">
        <w:rPr>
          <w:rFonts w:asciiTheme="minorHAnsi" w:hAnsiTheme="minorHAnsi" w:cstheme="minorHAnsi"/>
        </w:rPr>
        <w:t>Transfectants</w:t>
      </w:r>
      <w:proofErr w:type="spellEnd"/>
      <w:r w:rsidRPr="005B4FC5">
        <w:rPr>
          <w:rFonts w:asciiTheme="minorHAnsi" w:hAnsiTheme="minorHAnsi" w:cstheme="minorHAnsi"/>
        </w:rPr>
        <w:t xml:space="preserve"> can </w:t>
      </w:r>
      <w:r w:rsidR="00457D9C" w:rsidRPr="005B4FC5">
        <w:rPr>
          <w:rFonts w:asciiTheme="minorHAnsi" w:hAnsiTheme="minorHAnsi" w:cstheme="minorHAnsi"/>
        </w:rPr>
        <w:t>be</w:t>
      </w:r>
      <w:r w:rsidRPr="005B4FC5">
        <w:rPr>
          <w:rFonts w:asciiTheme="minorHAnsi" w:hAnsiTheme="minorHAnsi" w:cstheme="minorHAnsi"/>
        </w:rPr>
        <w:t xml:space="preserve"> expected after 32</w:t>
      </w:r>
      <w:r w:rsidR="00B06808" w:rsidRPr="005B4FC5">
        <w:rPr>
          <w:rFonts w:asciiTheme="minorHAnsi" w:hAnsiTheme="minorHAnsi" w:cstheme="minorHAnsi"/>
        </w:rPr>
        <w:t xml:space="preserve"> </w:t>
      </w:r>
      <w:r w:rsidRPr="005B4FC5">
        <w:rPr>
          <w:rFonts w:asciiTheme="minorHAnsi" w:hAnsiTheme="minorHAnsi" w:cstheme="minorHAnsi"/>
        </w:rPr>
        <w:t>h to 2 days.</w:t>
      </w:r>
      <w:r w:rsidR="0019473E">
        <w:rPr>
          <w:rFonts w:asciiTheme="minorHAnsi" w:hAnsiTheme="minorHAnsi" w:cstheme="minorHAnsi"/>
        </w:rPr>
        <w:t xml:space="preserve"> </w:t>
      </w:r>
    </w:p>
    <w:p w14:paraId="504049D8" w14:textId="77777777" w:rsidR="00AE1104" w:rsidRPr="005B4FC5" w:rsidRDefault="00AE1104" w:rsidP="00B65F9C">
      <w:pPr>
        <w:rPr>
          <w:rFonts w:asciiTheme="minorHAnsi" w:hAnsiTheme="minorHAnsi" w:cstheme="minorHAnsi"/>
        </w:rPr>
      </w:pPr>
    </w:p>
    <w:p w14:paraId="485A21F5" w14:textId="17270D92" w:rsidR="00827473" w:rsidRPr="00827473" w:rsidRDefault="00AE1104" w:rsidP="00B65F9C">
      <w:pPr>
        <w:rPr>
          <w:rFonts w:asciiTheme="minorHAnsi" w:hAnsiTheme="minorHAnsi" w:cstheme="minorHAnsi"/>
        </w:rPr>
      </w:pPr>
      <w:r w:rsidRPr="00B65F9C">
        <w:rPr>
          <w:rFonts w:asciiTheme="minorHAnsi" w:hAnsiTheme="minorHAnsi" w:cstheme="minorHAnsi"/>
        </w:rPr>
        <w:t>CAUTION:</w:t>
      </w:r>
      <w:r w:rsidRPr="005B4FC5">
        <w:rPr>
          <w:rFonts w:asciiTheme="minorHAnsi" w:hAnsiTheme="minorHAnsi" w:cstheme="minorHAnsi"/>
        </w:rPr>
        <w:t xml:space="preserve"> The antibiotics used as selectable marker are toxic. Wear gloves.</w:t>
      </w:r>
    </w:p>
    <w:p w14:paraId="3461E6BF" w14:textId="77777777" w:rsidR="00827473" w:rsidRDefault="00827473" w:rsidP="00B65F9C">
      <w:pPr>
        <w:pStyle w:val="ListParagraph"/>
        <w:ind w:left="0"/>
        <w:rPr>
          <w:rFonts w:asciiTheme="minorHAnsi" w:hAnsiTheme="minorHAnsi" w:cstheme="minorHAnsi"/>
        </w:rPr>
      </w:pPr>
    </w:p>
    <w:p w14:paraId="79C213A3" w14:textId="16FFE95D" w:rsidR="00F73687" w:rsidRPr="000B7A11" w:rsidRDefault="00F73687" w:rsidP="00B65F9C">
      <w:pPr>
        <w:pStyle w:val="ListParagraph"/>
        <w:numPr>
          <w:ilvl w:val="1"/>
          <w:numId w:val="48"/>
        </w:numPr>
        <w:ind w:left="0" w:firstLine="0"/>
        <w:rPr>
          <w:rFonts w:asciiTheme="minorHAnsi" w:hAnsiTheme="minorHAnsi" w:cstheme="minorHAnsi"/>
        </w:rPr>
      </w:pPr>
      <w:r w:rsidRPr="000B7A11">
        <w:rPr>
          <w:rFonts w:asciiTheme="minorHAnsi" w:hAnsiTheme="minorHAnsi" w:cstheme="minorHAnsi"/>
        </w:rPr>
        <w:t xml:space="preserve">Screen the obtained clones for positive </w:t>
      </w:r>
      <w:proofErr w:type="spellStart"/>
      <w:r w:rsidRPr="000B7A11">
        <w:rPr>
          <w:rFonts w:asciiTheme="minorHAnsi" w:hAnsiTheme="minorHAnsi" w:cstheme="minorHAnsi"/>
        </w:rPr>
        <w:t>tranfectants</w:t>
      </w:r>
      <w:proofErr w:type="spellEnd"/>
      <w:r w:rsidRPr="000B7A11">
        <w:rPr>
          <w:rFonts w:asciiTheme="minorHAnsi" w:hAnsiTheme="minorHAnsi" w:cstheme="minorHAnsi"/>
        </w:rPr>
        <w:t>. For knock-out or knock-in attempts</w:t>
      </w:r>
      <w:r w:rsidR="009F3659">
        <w:rPr>
          <w:rFonts w:asciiTheme="minorHAnsi" w:hAnsiTheme="minorHAnsi" w:cstheme="minorHAnsi"/>
        </w:rPr>
        <w:t>,</w:t>
      </w:r>
      <w:r w:rsidRPr="000B7A11">
        <w:rPr>
          <w:rFonts w:asciiTheme="minorHAnsi" w:hAnsiTheme="minorHAnsi" w:cstheme="minorHAnsi"/>
        </w:rPr>
        <w:t xml:space="preserve"> follow the instructions </w:t>
      </w:r>
      <w:r w:rsidR="009F3659">
        <w:rPr>
          <w:rFonts w:asciiTheme="minorHAnsi" w:hAnsiTheme="minorHAnsi" w:cstheme="minorHAnsi"/>
        </w:rPr>
        <w:t>in</w:t>
      </w:r>
      <w:r w:rsidRPr="000B7A11">
        <w:rPr>
          <w:rFonts w:asciiTheme="minorHAnsi" w:hAnsiTheme="minorHAnsi" w:cstheme="minorHAnsi"/>
        </w:rPr>
        <w:t xml:space="preserve"> </w:t>
      </w:r>
      <w:r w:rsidR="009F3659">
        <w:rPr>
          <w:rFonts w:asciiTheme="minorHAnsi" w:hAnsiTheme="minorHAnsi" w:cstheme="minorHAnsi"/>
        </w:rPr>
        <w:t xml:space="preserve">step </w:t>
      </w:r>
      <w:r w:rsidRPr="000B7A11">
        <w:rPr>
          <w:rFonts w:asciiTheme="minorHAnsi" w:hAnsiTheme="minorHAnsi" w:cstheme="minorHAnsi"/>
        </w:rPr>
        <w:t xml:space="preserve">2.9.1. Check transfection success for extrachromosomal plasmids using the instructions </w:t>
      </w:r>
      <w:r w:rsidR="00ED4302" w:rsidRPr="000B7A11">
        <w:rPr>
          <w:rFonts w:asciiTheme="minorHAnsi" w:hAnsiTheme="minorHAnsi" w:cstheme="minorHAnsi"/>
        </w:rPr>
        <w:t xml:space="preserve">in </w:t>
      </w:r>
      <w:r w:rsidR="009F3659">
        <w:rPr>
          <w:rFonts w:asciiTheme="minorHAnsi" w:hAnsiTheme="minorHAnsi" w:cstheme="minorHAnsi"/>
        </w:rPr>
        <w:t>step</w:t>
      </w:r>
      <w:r w:rsidR="00ED4302" w:rsidRPr="000B7A11">
        <w:rPr>
          <w:rFonts w:asciiTheme="minorHAnsi" w:hAnsiTheme="minorHAnsi" w:cstheme="minorHAnsi"/>
        </w:rPr>
        <w:t xml:space="preserve"> 2.9.2. </w:t>
      </w:r>
      <w:r w:rsidRPr="000B7A11">
        <w:rPr>
          <w:rFonts w:asciiTheme="minorHAnsi" w:hAnsiTheme="minorHAnsi" w:cstheme="minorHAnsi"/>
        </w:rPr>
        <w:t xml:space="preserve">  </w:t>
      </w:r>
    </w:p>
    <w:p w14:paraId="0E21A9AF" w14:textId="77777777" w:rsidR="00C1690E" w:rsidRDefault="00C1690E" w:rsidP="00B65F9C">
      <w:pPr>
        <w:pStyle w:val="ListParagraph"/>
        <w:ind w:left="0"/>
        <w:rPr>
          <w:rFonts w:asciiTheme="minorHAnsi" w:hAnsiTheme="minorHAnsi" w:cstheme="minorHAnsi"/>
          <w:b/>
        </w:rPr>
      </w:pPr>
    </w:p>
    <w:p w14:paraId="5F7A017A" w14:textId="232A9A25" w:rsidR="00C1690E" w:rsidRPr="000B7A11" w:rsidRDefault="000B7A11" w:rsidP="00B65F9C">
      <w:pPr>
        <w:pStyle w:val="ListParagraph"/>
        <w:numPr>
          <w:ilvl w:val="2"/>
          <w:numId w:val="48"/>
        </w:numPr>
        <w:ind w:left="0" w:firstLine="0"/>
        <w:rPr>
          <w:rFonts w:asciiTheme="minorHAnsi" w:hAnsiTheme="minorHAnsi" w:cstheme="minorHAnsi"/>
        </w:rPr>
      </w:pPr>
      <w:r>
        <w:rPr>
          <w:rFonts w:asciiTheme="minorHAnsi" w:hAnsiTheme="minorHAnsi" w:cstheme="minorHAnsi"/>
        </w:rPr>
        <w:t xml:space="preserve">For </w:t>
      </w:r>
      <w:r w:rsidR="00453AE3">
        <w:rPr>
          <w:rFonts w:asciiTheme="minorHAnsi" w:hAnsiTheme="minorHAnsi" w:cstheme="minorHAnsi"/>
        </w:rPr>
        <w:t>k</w:t>
      </w:r>
      <w:r w:rsidR="00B06808" w:rsidRPr="000B7A11">
        <w:rPr>
          <w:rFonts w:asciiTheme="minorHAnsi" w:hAnsiTheme="minorHAnsi" w:cstheme="minorHAnsi"/>
        </w:rPr>
        <w:t>nock-outs, knock-ins</w:t>
      </w:r>
      <w:r w:rsidR="009F3659">
        <w:rPr>
          <w:rFonts w:asciiTheme="minorHAnsi" w:hAnsiTheme="minorHAnsi" w:cstheme="minorHAnsi"/>
        </w:rPr>
        <w:t>,</w:t>
      </w:r>
      <w:r w:rsidR="00B06808" w:rsidRPr="000B7A11">
        <w:rPr>
          <w:rFonts w:asciiTheme="minorHAnsi" w:hAnsiTheme="minorHAnsi" w:cstheme="minorHAnsi"/>
        </w:rPr>
        <w:t xml:space="preserve"> and </w:t>
      </w:r>
      <w:r w:rsidR="009F3659">
        <w:rPr>
          <w:rFonts w:asciiTheme="minorHAnsi" w:hAnsiTheme="minorHAnsi" w:cstheme="minorHAnsi"/>
          <w:i/>
        </w:rPr>
        <w:t xml:space="preserve">act5 </w:t>
      </w:r>
      <w:r w:rsidR="009F3659" w:rsidRPr="00B65F9C">
        <w:rPr>
          <w:rFonts w:asciiTheme="minorHAnsi" w:hAnsiTheme="minorHAnsi" w:cstheme="minorHAnsi"/>
        </w:rPr>
        <w:t>knock-ins</w:t>
      </w:r>
      <w:r w:rsidR="00453AE3">
        <w:rPr>
          <w:rFonts w:asciiTheme="minorHAnsi" w:hAnsiTheme="minorHAnsi" w:cstheme="minorHAnsi"/>
        </w:rPr>
        <w:t>, perform</w:t>
      </w:r>
      <w:r>
        <w:rPr>
          <w:rFonts w:asciiTheme="minorHAnsi" w:hAnsiTheme="minorHAnsi" w:cstheme="minorHAnsi"/>
        </w:rPr>
        <w:t xml:space="preserve"> </w:t>
      </w:r>
      <w:r w:rsidR="004B60D8" w:rsidRPr="000B7A11">
        <w:rPr>
          <w:rFonts w:asciiTheme="minorHAnsi" w:hAnsiTheme="minorHAnsi" w:cstheme="minorHAnsi"/>
        </w:rPr>
        <w:t xml:space="preserve">the </w:t>
      </w:r>
      <w:r w:rsidR="00C1690E" w:rsidRPr="000B7A11">
        <w:rPr>
          <w:rFonts w:asciiTheme="minorHAnsi" w:hAnsiTheme="minorHAnsi" w:cstheme="minorHAnsi"/>
        </w:rPr>
        <w:t xml:space="preserve">initial screen </w:t>
      </w:r>
      <w:r w:rsidR="00C1690E" w:rsidRPr="00B65F9C">
        <w:rPr>
          <w:rFonts w:asciiTheme="minorHAnsi" w:hAnsiTheme="minorHAnsi" w:cstheme="minorHAnsi"/>
          <w:i/>
        </w:rPr>
        <w:t>via</w:t>
      </w:r>
      <w:r w:rsidR="00C1690E" w:rsidRPr="000B7A11">
        <w:rPr>
          <w:rFonts w:asciiTheme="minorHAnsi" w:hAnsiTheme="minorHAnsi" w:cstheme="minorHAnsi"/>
        </w:rPr>
        <w:t xml:space="preserve"> PCR to confirm integration of the construct into the </w:t>
      </w:r>
      <w:r w:rsidR="009F3659">
        <w:rPr>
          <w:rFonts w:asciiTheme="minorHAnsi" w:hAnsiTheme="minorHAnsi" w:cstheme="minorHAnsi"/>
        </w:rPr>
        <w:t>correct</w:t>
      </w:r>
      <w:r w:rsidR="00C1690E" w:rsidRPr="000B7A11">
        <w:rPr>
          <w:rFonts w:asciiTheme="minorHAnsi" w:hAnsiTheme="minorHAnsi" w:cstheme="minorHAnsi"/>
        </w:rPr>
        <w:t xml:space="preserve"> genomic locus.</w:t>
      </w:r>
    </w:p>
    <w:p w14:paraId="37002021" w14:textId="77777777" w:rsidR="005B4FC5" w:rsidRDefault="005B4FC5" w:rsidP="00B65F9C">
      <w:pPr>
        <w:rPr>
          <w:rFonts w:asciiTheme="minorHAnsi" w:hAnsiTheme="minorHAnsi" w:cstheme="minorHAnsi"/>
          <w:b/>
        </w:rPr>
      </w:pPr>
    </w:p>
    <w:p w14:paraId="1E6AD4F8" w14:textId="3A42356F" w:rsidR="00C1690E" w:rsidRDefault="00C1690E" w:rsidP="00B65F9C">
      <w:pPr>
        <w:rPr>
          <w:rFonts w:asciiTheme="minorHAnsi" w:hAnsiTheme="minorHAnsi" w:cstheme="minorHAnsi"/>
        </w:rPr>
      </w:pPr>
      <w:r w:rsidRPr="00B65F9C">
        <w:rPr>
          <w:rFonts w:asciiTheme="minorHAnsi" w:hAnsiTheme="minorHAnsi" w:cstheme="minorHAnsi"/>
        </w:rPr>
        <w:t>N</w:t>
      </w:r>
      <w:r w:rsidR="009F3659" w:rsidRPr="00B65F9C">
        <w:rPr>
          <w:rFonts w:asciiTheme="minorHAnsi" w:hAnsiTheme="minorHAnsi" w:cstheme="minorHAnsi"/>
        </w:rPr>
        <w:t>OTE</w:t>
      </w:r>
      <w:r w:rsidRPr="00B65F9C">
        <w:rPr>
          <w:rFonts w:asciiTheme="minorHAnsi" w:hAnsiTheme="minorHAnsi" w:cstheme="minorHAnsi"/>
        </w:rPr>
        <w:t>:</w:t>
      </w:r>
      <w:r>
        <w:rPr>
          <w:rFonts w:asciiTheme="minorHAnsi" w:hAnsiTheme="minorHAnsi" w:cstheme="minorHAnsi"/>
        </w:rPr>
        <w:t xml:space="preserve"> To </w:t>
      </w:r>
      <w:r w:rsidR="00132077">
        <w:rPr>
          <w:rFonts w:asciiTheme="minorHAnsi" w:hAnsiTheme="minorHAnsi" w:cstheme="minorHAnsi"/>
        </w:rPr>
        <w:t>maximize the likelihood of</w:t>
      </w:r>
      <w:r>
        <w:rPr>
          <w:rFonts w:asciiTheme="minorHAnsi" w:hAnsiTheme="minorHAnsi" w:cstheme="minorHAnsi"/>
        </w:rPr>
        <w:t xml:space="preserve"> </w:t>
      </w:r>
      <w:r w:rsidR="006A4F89">
        <w:rPr>
          <w:rFonts w:asciiTheme="minorHAnsi" w:hAnsiTheme="minorHAnsi" w:cstheme="minorHAnsi"/>
        </w:rPr>
        <w:t>clonal population</w:t>
      </w:r>
      <w:r w:rsidR="000A5EB1">
        <w:rPr>
          <w:rFonts w:asciiTheme="minorHAnsi" w:hAnsiTheme="minorHAnsi" w:cstheme="minorHAnsi"/>
        </w:rPr>
        <w:t>s</w:t>
      </w:r>
      <w:r w:rsidR="00BB26A3">
        <w:rPr>
          <w:rFonts w:asciiTheme="minorHAnsi" w:hAnsiTheme="minorHAnsi" w:cstheme="minorHAnsi"/>
        </w:rPr>
        <w:t>,</w:t>
      </w:r>
      <w:r w:rsidR="006A4F89">
        <w:rPr>
          <w:rFonts w:asciiTheme="minorHAnsi" w:hAnsiTheme="minorHAnsi" w:cstheme="minorHAnsi"/>
        </w:rPr>
        <w:t xml:space="preserve"> use</w:t>
      </w:r>
      <w:r w:rsidR="00DC6AFF">
        <w:rPr>
          <w:rFonts w:asciiTheme="minorHAnsi" w:hAnsiTheme="minorHAnsi" w:cstheme="minorHAnsi"/>
        </w:rPr>
        <w:t xml:space="preserve"> the highest dilution </w:t>
      </w:r>
      <w:r w:rsidR="00F725CE">
        <w:rPr>
          <w:rFonts w:asciiTheme="minorHAnsi" w:hAnsiTheme="minorHAnsi" w:cstheme="minorHAnsi"/>
        </w:rPr>
        <w:t>possible that</w:t>
      </w:r>
      <w:r w:rsidR="006A4F89">
        <w:rPr>
          <w:rFonts w:asciiTheme="minorHAnsi" w:hAnsiTheme="minorHAnsi" w:cstheme="minorHAnsi"/>
        </w:rPr>
        <w:t xml:space="preserve"> </w:t>
      </w:r>
      <w:r w:rsidR="009F3659">
        <w:rPr>
          <w:rFonts w:asciiTheme="minorHAnsi" w:hAnsiTheme="minorHAnsi" w:cstheme="minorHAnsi"/>
        </w:rPr>
        <w:t>yields</w:t>
      </w:r>
      <w:r w:rsidR="00DC6AFF">
        <w:rPr>
          <w:rFonts w:asciiTheme="minorHAnsi" w:hAnsiTheme="minorHAnsi" w:cstheme="minorHAnsi"/>
        </w:rPr>
        <w:t xml:space="preserve"> </w:t>
      </w:r>
      <w:proofErr w:type="spellStart"/>
      <w:r w:rsidR="000A5EB1">
        <w:rPr>
          <w:rFonts w:asciiTheme="minorHAnsi" w:hAnsiTheme="minorHAnsi" w:cstheme="minorHAnsi"/>
        </w:rPr>
        <w:t>transf</w:t>
      </w:r>
      <w:r w:rsidR="00462182">
        <w:rPr>
          <w:rFonts w:asciiTheme="minorHAnsi" w:hAnsiTheme="minorHAnsi" w:cstheme="minorHAnsi"/>
        </w:rPr>
        <w:t>ectants</w:t>
      </w:r>
      <w:proofErr w:type="spellEnd"/>
      <w:r w:rsidR="000A5EB1">
        <w:rPr>
          <w:rFonts w:asciiTheme="minorHAnsi" w:hAnsiTheme="minorHAnsi" w:cstheme="minorHAnsi"/>
        </w:rPr>
        <w:t xml:space="preserve"> </w:t>
      </w:r>
      <w:r w:rsidR="00DC6AFF">
        <w:rPr>
          <w:rFonts w:asciiTheme="minorHAnsi" w:hAnsiTheme="minorHAnsi" w:cstheme="minorHAnsi"/>
        </w:rPr>
        <w:t>after selection.</w:t>
      </w:r>
      <w:r>
        <w:rPr>
          <w:rFonts w:asciiTheme="minorHAnsi" w:hAnsiTheme="minorHAnsi" w:cstheme="minorHAnsi"/>
        </w:rPr>
        <w:t xml:space="preserve"> </w:t>
      </w:r>
      <w:r w:rsidR="00132077">
        <w:rPr>
          <w:rFonts w:asciiTheme="minorHAnsi" w:hAnsiTheme="minorHAnsi" w:cstheme="minorHAnsi"/>
        </w:rPr>
        <w:t xml:space="preserve">Aim for plates that are </w:t>
      </w:r>
      <w:r w:rsidR="009F3659">
        <w:rPr>
          <w:rFonts w:asciiTheme="minorHAnsi" w:hAnsiTheme="minorHAnsi" w:cstheme="minorHAnsi"/>
        </w:rPr>
        <w:t xml:space="preserve">a </w:t>
      </w:r>
      <w:r w:rsidR="00132077">
        <w:rPr>
          <w:rFonts w:asciiTheme="minorHAnsi" w:hAnsiTheme="minorHAnsi" w:cstheme="minorHAnsi"/>
        </w:rPr>
        <w:t xml:space="preserve">maximum </w:t>
      </w:r>
      <w:r w:rsidR="009F3659">
        <w:rPr>
          <w:rFonts w:asciiTheme="minorHAnsi" w:hAnsiTheme="minorHAnsi" w:cstheme="minorHAnsi"/>
        </w:rPr>
        <w:t>one-third of</w:t>
      </w:r>
      <w:r w:rsidR="00132077">
        <w:rPr>
          <w:rFonts w:asciiTheme="minorHAnsi" w:hAnsiTheme="minorHAnsi" w:cstheme="minorHAnsi"/>
        </w:rPr>
        <w:t xml:space="preserve"> </w:t>
      </w:r>
      <w:r w:rsidR="000E2D3C">
        <w:rPr>
          <w:rFonts w:asciiTheme="minorHAnsi" w:hAnsiTheme="minorHAnsi" w:cstheme="minorHAnsi"/>
        </w:rPr>
        <w:t xml:space="preserve">wells </w:t>
      </w:r>
      <w:r w:rsidR="00132077">
        <w:rPr>
          <w:rFonts w:asciiTheme="minorHAnsi" w:hAnsiTheme="minorHAnsi" w:cstheme="minorHAnsi"/>
        </w:rPr>
        <w:t>occupied.</w:t>
      </w:r>
    </w:p>
    <w:p w14:paraId="3F4CF921" w14:textId="77777777" w:rsidR="00C1690E" w:rsidRPr="00C1690E" w:rsidRDefault="00C1690E" w:rsidP="00B65F9C">
      <w:pPr>
        <w:rPr>
          <w:rFonts w:asciiTheme="minorHAnsi" w:hAnsiTheme="minorHAnsi" w:cstheme="minorHAnsi"/>
        </w:rPr>
      </w:pPr>
    </w:p>
    <w:p w14:paraId="2793C646" w14:textId="00BAD582" w:rsidR="00315C1F" w:rsidRPr="009A67A7" w:rsidRDefault="00453AE3" w:rsidP="00B65F9C">
      <w:pPr>
        <w:pStyle w:val="ListParagraph"/>
        <w:numPr>
          <w:ilvl w:val="3"/>
          <w:numId w:val="49"/>
        </w:numPr>
        <w:rPr>
          <w:rFonts w:asciiTheme="minorHAnsi" w:hAnsiTheme="minorHAnsi" w:cstheme="minorHAnsi"/>
        </w:rPr>
      </w:pPr>
      <w:r w:rsidRPr="009A67A7">
        <w:rPr>
          <w:rFonts w:asciiTheme="minorHAnsi" w:hAnsiTheme="minorHAnsi" w:cstheme="minorHAnsi"/>
        </w:rPr>
        <w:t>To e</w:t>
      </w:r>
      <w:r w:rsidR="00C1690E" w:rsidRPr="009A67A7">
        <w:rPr>
          <w:rFonts w:asciiTheme="minorHAnsi" w:hAnsiTheme="minorHAnsi" w:cstheme="minorHAnsi"/>
        </w:rPr>
        <w:t>xpand clonal populations</w:t>
      </w:r>
      <w:r w:rsidRPr="009A67A7">
        <w:rPr>
          <w:rFonts w:asciiTheme="minorHAnsi" w:hAnsiTheme="minorHAnsi" w:cstheme="minorHAnsi"/>
        </w:rPr>
        <w:t>, t</w:t>
      </w:r>
      <w:r w:rsidR="00DC6AFF" w:rsidRPr="009A67A7">
        <w:rPr>
          <w:rFonts w:asciiTheme="minorHAnsi" w:hAnsiTheme="minorHAnsi" w:cstheme="minorHAnsi"/>
        </w:rPr>
        <w:t xml:space="preserve">ransfer clones that have grown up after selection from </w:t>
      </w:r>
      <w:r w:rsidR="00DC6AFF" w:rsidRPr="009A67A7">
        <w:rPr>
          <w:rFonts w:asciiTheme="minorHAnsi" w:hAnsiTheme="minorHAnsi" w:cstheme="minorHAnsi"/>
        </w:rPr>
        <w:lastRenderedPageBreak/>
        <w:t>the 96</w:t>
      </w:r>
      <w:r w:rsidR="009F3659">
        <w:rPr>
          <w:rFonts w:asciiTheme="minorHAnsi" w:hAnsiTheme="minorHAnsi" w:cstheme="minorHAnsi"/>
        </w:rPr>
        <w:t>-</w:t>
      </w:r>
      <w:r w:rsidR="00DC6AFF" w:rsidRPr="009A67A7">
        <w:rPr>
          <w:rFonts w:asciiTheme="minorHAnsi" w:hAnsiTheme="minorHAnsi" w:cstheme="minorHAnsi"/>
        </w:rPr>
        <w:t xml:space="preserve">well </w:t>
      </w:r>
      <w:r w:rsidR="00BE3AE2" w:rsidRPr="009A67A7">
        <w:rPr>
          <w:rFonts w:asciiTheme="minorHAnsi" w:hAnsiTheme="minorHAnsi" w:cstheme="minorHAnsi"/>
        </w:rPr>
        <w:t xml:space="preserve">tissue-culture </w:t>
      </w:r>
      <w:r w:rsidR="00DC6AFF" w:rsidRPr="009A67A7">
        <w:rPr>
          <w:rFonts w:asciiTheme="minorHAnsi" w:hAnsiTheme="minorHAnsi" w:cstheme="minorHAnsi"/>
        </w:rPr>
        <w:t>plate into a 12</w:t>
      </w:r>
      <w:r w:rsidR="009F3659">
        <w:rPr>
          <w:rFonts w:asciiTheme="minorHAnsi" w:hAnsiTheme="minorHAnsi" w:cstheme="minorHAnsi"/>
        </w:rPr>
        <w:t>-</w:t>
      </w:r>
      <w:r w:rsidR="00DC6AFF" w:rsidRPr="009A67A7">
        <w:rPr>
          <w:rFonts w:asciiTheme="minorHAnsi" w:hAnsiTheme="minorHAnsi" w:cstheme="minorHAnsi"/>
        </w:rPr>
        <w:t xml:space="preserve">well </w:t>
      </w:r>
      <w:r w:rsidR="00BE3AE2" w:rsidRPr="009A67A7">
        <w:rPr>
          <w:rFonts w:asciiTheme="minorHAnsi" w:hAnsiTheme="minorHAnsi" w:cstheme="minorHAnsi"/>
        </w:rPr>
        <w:t xml:space="preserve">tissue-culture </w:t>
      </w:r>
      <w:r w:rsidR="00DC6AFF" w:rsidRPr="009A67A7">
        <w:rPr>
          <w:rFonts w:asciiTheme="minorHAnsi" w:hAnsiTheme="minorHAnsi" w:cstheme="minorHAnsi"/>
        </w:rPr>
        <w:t xml:space="preserve">plate to </w:t>
      </w:r>
      <w:r w:rsidR="00BE3AE2" w:rsidRPr="009A67A7">
        <w:rPr>
          <w:rFonts w:asciiTheme="minorHAnsi" w:hAnsiTheme="minorHAnsi" w:cstheme="minorHAnsi"/>
        </w:rPr>
        <w:t xml:space="preserve">grow </w:t>
      </w:r>
      <w:r w:rsidR="00DC6AFF" w:rsidRPr="009A67A7">
        <w:rPr>
          <w:rFonts w:asciiTheme="minorHAnsi" w:hAnsiTheme="minorHAnsi" w:cstheme="minorHAnsi"/>
        </w:rPr>
        <w:t>enough cells for the isolation of genomic DNA.</w:t>
      </w:r>
      <w:r w:rsidRPr="009A67A7">
        <w:rPr>
          <w:rFonts w:asciiTheme="minorHAnsi" w:hAnsiTheme="minorHAnsi" w:cstheme="minorHAnsi"/>
        </w:rPr>
        <w:t xml:space="preserve"> </w:t>
      </w:r>
      <w:r w:rsidR="00DC6AFF" w:rsidRPr="009A67A7">
        <w:rPr>
          <w:rFonts w:asciiTheme="minorHAnsi" w:hAnsiTheme="minorHAnsi" w:cstheme="minorHAnsi"/>
        </w:rPr>
        <w:t>Supply each well with 1 m</w:t>
      </w:r>
      <w:r w:rsidR="00E9038C" w:rsidRPr="009A67A7">
        <w:rPr>
          <w:rFonts w:asciiTheme="minorHAnsi" w:hAnsiTheme="minorHAnsi" w:cstheme="minorHAnsi"/>
        </w:rPr>
        <w:t>L</w:t>
      </w:r>
      <w:r w:rsidR="009F3659">
        <w:rPr>
          <w:rFonts w:asciiTheme="minorHAnsi" w:hAnsiTheme="minorHAnsi" w:cstheme="minorHAnsi"/>
        </w:rPr>
        <w:t xml:space="preserve"> of</w:t>
      </w:r>
      <w:r w:rsidR="00DC6AFF" w:rsidRPr="009A67A7">
        <w:rPr>
          <w:rFonts w:asciiTheme="minorHAnsi" w:hAnsiTheme="minorHAnsi" w:cstheme="minorHAnsi"/>
        </w:rPr>
        <w:t xml:space="preserve"> </w:t>
      </w:r>
      <w:proofErr w:type="spellStart"/>
      <w:r w:rsidR="00DC6AFF" w:rsidRPr="009A67A7">
        <w:rPr>
          <w:rFonts w:asciiTheme="minorHAnsi" w:hAnsiTheme="minorHAnsi" w:cstheme="minorHAnsi"/>
        </w:rPr>
        <w:t>SorMC</w:t>
      </w:r>
      <w:proofErr w:type="spellEnd"/>
      <w:r w:rsidR="00DC6AFF" w:rsidRPr="009A67A7">
        <w:rPr>
          <w:rFonts w:asciiTheme="minorHAnsi" w:hAnsiTheme="minorHAnsi" w:cstheme="minorHAnsi"/>
        </w:rPr>
        <w:t xml:space="preserve"> </w:t>
      </w:r>
      <w:r w:rsidR="00591AB7" w:rsidRPr="009A67A7">
        <w:rPr>
          <w:i/>
        </w:rPr>
        <w:t>K. aerogenes</w:t>
      </w:r>
      <w:r w:rsidR="00DC6AFF" w:rsidRPr="009A67A7">
        <w:rPr>
          <w:rFonts w:asciiTheme="minorHAnsi" w:hAnsiTheme="minorHAnsi" w:cstheme="minorHAnsi"/>
        </w:rPr>
        <w:t xml:space="preserve"> </w:t>
      </w:r>
      <w:r w:rsidR="009F3659">
        <w:rPr>
          <w:rFonts w:asciiTheme="minorHAnsi" w:hAnsiTheme="minorHAnsi" w:cstheme="minorHAnsi"/>
        </w:rPr>
        <w:t>(</w:t>
      </w:r>
      <w:r w:rsidR="00DC6AFF" w:rsidRPr="009A67A7">
        <w:t>OD</w:t>
      </w:r>
      <w:r w:rsidR="00DC6AFF" w:rsidRPr="009A67A7">
        <w:rPr>
          <w:vertAlign w:val="subscript"/>
        </w:rPr>
        <w:t>600</w:t>
      </w:r>
      <w:r w:rsidR="00DC6AFF" w:rsidRPr="009A67A7">
        <w:t xml:space="preserve"> = 2</w:t>
      </w:r>
      <w:r w:rsidR="009F3659">
        <w:t>)</w:t>
      </w:r>
      <w:r w:rsidR="00DC6AFF" w:rsidRPr="009A67A7">
        <w:t xml:space="preserve"> and fresh selectable marker. </w:t>
      </w:r>
    </w:p>
    <w:p w14:paraId="27879907" w14:textId="77777777" w:rsidR="005B4FC5" w:rsidRPr="009A67A7" w:rsidRDefault="005B4FC5" w:rsidP="00B65F9C"/>
    <w:p w14:paraId="1965DA82" w14:textId="2B9B872D" w:rsidR="00DC6AFF" w:rsidRPr="009A67A7" w:rsidRDefault="00315C1F" w:rsidP="00B65F9C">
      <w:pPr>
        <w:rPr>
          <w:rFonts w:asciiTheme="minorHAnsi" w:hAnsiTheme="minorHAnsi" w:cstheme="minorHAnsi"/>
        </w:rPr>
      </w:pPr>
      <w:r w:rsidRPr="009A67A7">
        <w:t>N</w:t>
      </w:r>
      <w:r w:rsidR="009F3659">
        <w:t>OTE</w:t>
      </w:r>
      <w:r w:rsidRPr="009A67A7">
        <w:t xml:space="preserve">: </w:t>
      </w:r>
      <w:r w:rsidR="00DC6AFF" w:rsidRPr="009A67A7">
        <w:t xml:space="preserve">1 day is </w:t>
      </w:r>
      <w:r w:rsidR="000A5EB1" w:rsidRPr="009A67A7">
        <w:t xml:space="preserve">usually </w:t>
      </w:r>
      <w:proofErr w:type="gramStart"/>
      <w:r w:rsidR="009F3659">
        <w:t>sufficient</w:t>
      </w:r>
      <w:proofErr w:type="gramEnd"/>
      <w:r w:rsidR="00DC6AFF" w:rsidRPr="009A67A7">
        <w:t xml:space="preserve"> to obtain a confluent well suitable for DNA isolation.</w:t>
      </w:r>
    </w:p>
    <w:p w14:paraId="0A27184A" w14:textId="77777777" w:rsidR="00DC6AFF" w:rsidRPr="009A67A7" w:rsidRDefault="00DC6AFF" w:rsidP="00B65F9C">
      <w:pPr>
        <w:rPr>
          <w:rFonts w:asciiTheme="minorHAnsi" w:hAnsiTheme="minorHAnsi" w:cstheme="minorHAnsi"/>
        </w:rPr>
      </w:pPr>
    </w:p>
    <w:p w14:paraId="1D3A7DC7" w14:textId="24B5732F" w:rsidR="00DC6AFF" w:rsidRPr="009A67A7" w:rsidRDefault="00453AE3" w:rsidP="00B65F9C">
      <w:pPr>
        <w:pStyle w:val="ListParagraph"/>
        <w:numPr>
          <w:ilvl w:val="3"/>
          <w:numId w:val="49"/>
        </w:numPr>
        <w:rPr>
          <w:rFonts w:asciiTheme="minorHAnsi" w:hAnsiTheme="minorHAnsi" w:cstheme="minorHAnsi"/>
        </w:rPr>
      </w:pPr>
      <w:r w:rsidRPr="009A67A7">
        <w:rPr>
          <w:rFonts w:asciiTheme="minorHAnsi" w:hAnsiTheme="minorHAnsi" w:cstheme="minorHAnsi"/>
        </w:rPr>
        <w:t>To perform m</w:t>
      </w:r>
      <w:r w:rsidR="00DC6AFF" w:rsidRPr="009A67A7">
        <w:rPr>
          <w:rFonts w:asciiTheme="minorHAnsi" w:hAnsiTheme="minorHAnsi" w:cstheme="minorHAnsi"/>
        </w:rPr>
        <w:t>ini genomic DNA isolation</w:t>
      </w:r>
      <w:r w:rsidRPr="009A67A7">
        <w:rPr>
          <w:rFonts w:asciiTheme="minorHAnsi" w:hAnsiTheme="minorHAnsi" w:cstheme="minorHAnsi"/>
        </w:rPr>
        <w:t xml:space="preserve">, </w:t>
      </w:r>
      <w:r w:rsidR="009F3659">
        <w:rPr>
          <w:rFonts w:asciiTheme="minorHAnsi" w:hAnsiTheme="minorHAnsi" w:cstheme="minorHAnsi"/>
        </w:rPr>
        <w:t>h</w:t>
      </w:r>
      <w:r w:rsidR="00DC6AFF" w:rsidRPr="009A67A7">
        <w:rPr>
          <w:rFonts w:asciiTheme="minorHAnsi" w:hAnsiTheme="minorHAnsi" w:cstheme="minorHAnsi"/>
        </w:rPr>
        <w:t xml:space="preserve">arvest the cells </w:t>
      </w:r>
      <w:r w:rsidR="00506145" w:rsidRPr="009A67A7">
        <w:rPr>
          <w:rFonts w:asciiTheme="minorHAnsi" w:hAnsiTheme="minorHAnsi" w:cstheme="minorHAnsi"/>
        </w:rPr>
        <w:t xml:space="preserve">of a confluent well </w:t>
      </w:r>
      <w:r w:rsidR="00DC6AFF" w:rsidRPr="009A67A7">
        <w:rPr>
          <w:rFonts w:asciiTheme="minorHAnsi" w:hAnsiTheme="minorHAnsi" w:cstheme="minorHAnsi"/>
        </w:rPr>
        <w:t>and isolate ge</w:t>
      </w:r>
      <w:r w:rsidR="007315A4" w:rsidRPr="009A67A7">
        <w:rPr>
          <w:rFonts w:asciiTheme="minorHAnsi" w:hAnsiTheme="minorHAnsi" w:cstheme="minorHAnsi"/>
        </w:rPr>
        <w:t xml:space="preserve">nomic DNA using </w:t>
      </w:r>
      <w:r w:rsidR="00BB26A3" w:rsidRPr="009A67A7">
        <w:rPr>
          <w:rFonts w:asciiTheme="minorHAnsi" w:hAnsiTheme="minorHAnsi" w:cstheme="minorHAnsi"/>
        </w:rPr>
        <w:t>a</w:t>
      </w:r>
      <w:r w:rsidR="00DC6AFF" w:rsidRPr="009A67A7">
        <w:rPr>
          <w:rFonts w:asciiTheme="minorHAnsi" w:hAnsiTheme="minorHAnsi" w:cstheme="minorHAnsi"/>
        </w:rPr>
        <w:t xml:space="preserve"> </w:t>
      </w:r>
      <w:r w:rsidR="009F3659">
        <w:rPr>
          <w:rFonts w:asciiTheme="minorHAnsi" w:hAnsiTheme="minorHAnsi" w:cstheme="minorHAnsi"/>
        </w:rPr>
        <w:t>m</w:t>
      </w:r>
      <w:r w:rsidR="00DC6AFF" w:rsidRPr="009A67A7">
        <w:rPr>
          <w:rFonts w:asciiTheme="minorHAnsi" w:hAnsiTheme="minorHAnsi" w:cstheme="minorHAnsi"/>
        </w:rPr>
        <w:t>ini DNA extraction kit</w:t>
      </w:r>
      <w:r w:rsidR="00506145" w:rsidRPr="009A67A7">
        <w:rPr>
          <w:rFonts w:asciiTheme="minorHAnsi" w:hAnsiTheme="minorHAnsi" w:cstheme="minorHAnsi"/>
        </w:rPr>
        <w:t xml:space="preserve"> follow</w:t>
      </w:r>
      <w:r w:rsidR="009F3659">
        <w:rPr>
          <w:rFonts w:asciiTheme="minorHAnsi" w:hAnsiTheme="minorHAnsi" w:cstheme="minorHAnsi"/>
        </w:rPr>
        <w:t>ing</w:t>
      </w:r>
      <w:r w:rsidR="00506145" w:rsidRPr="009A67A7">
        <w:rPr>
          <w:rFonts w:asciiTheme="minorHAnsi" w:hAnsiTheme="minorHAnsi" w:cstheme="minorHAnsi"/>
        </w:rPr>
        <w:t xml:space="preserve"> the </w:t>
      </w:r>
      <w:r w:rsidR="009A67A7" w:rsidRPr="009A67A7">
        <w:rPr>
          <w:rFonts w:asciiTheme="minorHAnsi" w:hAnsiTheme="minorHAnsi" w:cstheme="minorHAnsi"/>
        </w:rPr>
        <w:t>manufacturer’s</w:t>
      </w:r>
      <w:r w:rsidR="00506145" w:rsidRPr="009A67A7">
        <w:rPr>
          <w:rFonts w:asciiTheme="minorHAnsi" w:hAnsiTheme="minorHAnsi" w:cstheme="minorHAnsi"/>
        </w:rPr>
        <w:t xml:space="preserve"> instructions</w:t>
      </w:r>
      <w:r w:rsidR="00DC6AFF" w:rsidRPr="009A67A7">
        <w:rPr>
          <w:rFonts w:asciiTheme="minorHAnsi" w:hAnsiTheme="minorHAnsi" w:cstheme="minorHAnsi"/>
        </w:rPr>
        <w:t xml:space="preserve">. </w:t>
      </w:r>
    </w:p>
    <w:p w14:paraId="14C9046A" w14:textId="77777777" w:rsidR="00DC6AFF" w:rsidRPr="009A67A7" w:rsidRDefault="00DC6AFF" w:rsidP="00B65F9C">
      <w:pPr>
        <w:rPr>
          <w:rFonts w:asciiTheme="minorHAnsi" w:hAnsiTheme="minorHAnsi" w:cstheme="minorHAnsi"/>
        </w:rPr>
      </w:pPr>
    </w:p>
    <w:p w14:paraId="1CD493E1" w14:textId="255D30AA" w:rsidR="00E47CF3" w:rsidRPr="009A67A7" w:rsidRDefault="00E47CF3" w:rsidP="00B65F9C">
      <w:pPr>
        <w:pStyle w:val="ListParagraph"/>
        <w:numPr>
          <w:ilvl w:val="3"/>
          <w:numId w:val="49"/>
        </w:numPr>
        <w:rPr>
          <w:rFonts w:asciiTheme="minorHAnsi" w:hAnsiTheme="minorHAnsi" w:cstheme="minorHAnsi"/>
        </w:rPr>
      </w:pPr>
      <w:r w:rsidRPr="009A67A7">
        <w:rPr>
          <w:rFonts w:asciiTheme="minorHAnsi" w:hAnsiTheme="minorHAnsi" w:cstheme="minorHAnsi"/>
          <w:color w:val="auto"/>
        </w:rPr>
        <w:t xml:space="preserve">Use the isolated genomic DNA together with suitable primers and </w:t>
      </w:r>
      <w:proofErr w:type="spellStart"/>
      <w:r w:rsidRPr="00B65F9C">
        <w:rPr>
          <w:rFonts w:asciiTheme="minorHAnsi" w:hAnsiTheme="minorHAnsi" w:cstheme="minorHAnsi"/>
          <w:color w:val="auto"/>
        </w:rPr>
        <w:t>Taq</w:t>
      </w:r>
      <w:proofErr w:type="spellEnd"/>
      <w:r w:rsidR="009F3659">
        <w:rPr>
          <w:rFonts w:asciiTheme="minorHAnsi" w:hAnsiTheme="minorHAnsi" w:cstheme="minorHAnsi"/>
          <w:color w:val="auto"/>
        </w:rPr>
        <w:t>-</w:t>
      </w:r>
      <w:r w:rsidRPr="009A67A7">
        <w:rPr>
          <w:rFonts w:asciiTheme="minorHAnsi" w:hAnsiTheme="minorHAnsi" w:cstheme="minorHAnsi"/>
          <w:color w:val="auto"/>
        </w:rPr>
        <w:t xml:space="preserve">polymerase </w:t>
      </w:r>
      <w:r w:rsidR="00516D5C" w:rsidRPr="009A67A7">
        <w:rPr>
          <w:rFonts w:asciiTheme="minorHAnsi" w:hAnsiTheme="minorHAnsi" w:cstheme="minorHAnsi"/>
          <w:color w:val="auto"/>
        </w:rPr>
        <w:t xml:space="preserve">(see </w:t>
      </w:r>
      <w:r w:rsidR="009F3659" w:rsidRPr="00B65F9C">
        <w:rPr>
          <w:rFonts w:asciiTheme="minorHAnsi" w:hAnsiTheme="minorHAnsi" w:cstheme="minorHAnsi"/>
          <w:b/>
          <w:color w:val="auto"/>
        </w:rPr>
        <w:t>T</w:t>
      </w:r>
      <w:r w:rsidR="00516D5C" w:rsidRPr="00B65F9C">
        <w:rPr>
          <w:rFonts w:asciiTheme="minorHAnsi" w:hAnsiTheme="minorHAnsi" w:cstheme="minorHAnsi"/>
          <w:b/>
          <w:color w:val="auto"/>
        </w:rPr>
        <w:t xml:space="preserve">able of </w:t>
      </w:r>
      <w:r w:rsidR="009F3659" w:rsidRPr="00B65F9C">
        <w:rPr>
          <w:rFonts w:asciiTheme="minorHAnsi" w:hAnsiTheme="minorHAnsi" w:cstheme="minorHAnsi"/>
          <w:b/>
          <w:color w:val="auto"/>
        </w:rPr>
        <w:t>M</w:t>
      </w:r>
      <w:r w:rsidR="00516D5C" w:rsidRPr="00B65F9C">
        <w:rPr>
          <w:rFonts w:asciiTheme="minorHAnsi" w:hAnsiTheme="minorHAnsi" w:cstheme="minorHAnsi"/>
          <w:b/>
          <w:color w:val="auto"/>
        </w:rPr>
        <w:t>aterials</w:t>
      </w:r>
      <w:r w:rsidR="00516D5C" w:rsidRPr="009A67A7">
        <w:rPr>
          <w:rFonts w:asciiTheme="minorHAnsi" w:hAnsiTheme="minorHAnsi" w:cstheme="minorHAnsi"/>
          <w:color w:val="auto"/>
        </w:rPr>
        <w:t xml:space="preserve">) </w:t>
      </w:r>
      <w:r w:rsidRPr="009A67A7">
        <w:rPr>
          <w:rFonts w:asciiTheme="minorHAnsi" w:hAnsiTheme="minorHAnsi" w:cstheme="minorHAnsi"/>
          <w:color w:val="auto"/>
        </w:rPr>
        <w:t xml:space="preserve">to PCR screen for positive integrands. </w:t>
      </w:r>
    </w:p>
    <w:p w14:paraId="34656D1A" w14:textId="77777777" w:rsidR="00EE2FD5" w:rsidRDefault="00EE2FD5" w:rsidP="00B65F9C">
      <w:pPr>
        <w:rPr>
          <w:rFonts w:asciiTheme="minorHAnsi" w:hAnsiTheme="minorHAnsi" w:cstheme="minorHAnsi"/>
          <w:color w:val="auto"/>
        </w:rPr>
      </w:pPr>
    </w:p>
    <w:p w14:paraId="2239E194" w14:textId="4643F3D1" w:rsidR="00E47CF3" w:rsidRPr="006A4F89" w:rsidRDefault="00E47CF3" w:rsidP="00B65F9C">
      <w:pPr>
        <w:rPr>
          <w:rFonts w:asciiTheme="minorHAnsi" w:hAnsiTheme="minorHAnsi" w:cstheme="minorHAnsi"/>
          <w:color w:val="auto"/>
        </w:rPr>
      </w:pPr>
      <w:r w:rsidRPr="00B65F9C">
        <w:rPr>
          <w:rFonts w:asciiTheme="minorHAnsi" w:hAnsiTheme="minorHAnsi" w:cstheme="minorHAnsi"/>
          <w:color w:val="auto"/>
        </w:rPr>
        <w:t>N</w:t>
      </w:r>
      <w:r w:rsidR="009F3659" w:rsidRPr="00B65F9C">
        <w:rPr>
          <w:rFonts w:asciiTheme="minorHAnsi" w:hAnsiTheme="minorHAnsi" w:cstheme="minorHAnsi"/>
          <w:color w:val="auto"/>
        </w:rPr>
        <w:t>OTE</w:t>
      </w:r>
      <w:r w:rsidRPr="00B65F9C">
        <w:rPr>
          <w:rFonts w:asciiTheme="minorHAnsi" w:hAnsiTheme="minorHAnsi" w:cstheme="minorHAnsi"/>
          <w:color w:val="auto"/>
        </w:rPr>
        <w:t>:</w:t>
      </w:r>
      <w:r w:rsidRPr="006A4F89">
        <w:rPr>
          <w:rFonts w:asciiTheme="minorHAnsi" w:hAnsiTheme="minorHAnsi" w:cstheme="minorHAnsi"/>
          <w:b/>
          <w:color w:val="auto"/>
        </w:rPr>
        <w:t xml:space="preserve"> </w:t>
      </w:r>
      <w:r>
        <w:rPr>
          <w:rFonts w:asciiTheme="minorHAnsi" w:hAnsiTheme="minorHAnsi" w:cstheme="minorHAnsi"/>
          <w:color w:val="auto"/>
        </w:rPr>
        <w:t xml:space="preserve">After confirmation of positive integration into the </w:t>
      </w:r>
      <w:r w:rsidR="009F3659">
        <w:rPr>
          <w:rFonts w:asciiTheme="minorHAnsi" w:hAnsiTheme="minorHAnsi" w:cstheme="minorHAnsi"/>
          <w:color w:val="auto"/>
        </w:rPr>
        <w:t>correct</w:t>
      </w:r>
      <w:r>
        <w:rPr>
          <w:rFonts w:asciiTheme="minorHAnsi" w:hAnsiTheme="minorHAnsi" w:cstheme="minorHAnsi"/>
          <w:color w:val="auto"/>
        </w:rPr>
        <w:t xml:space="preserve"> genomic locus, a Southern blot analysis should be performed.</w:t>
      </w:r>
      <w:r w:rsidR="00D47E9A">
        <w:rPr>
          <w:rFonts w:asciiTheme="minorHAnsi" w:hAnsiTheme="minorHAnsi" w:cstheme="minorHAnsi"/>
          <w:color w:val="auto"/>
        </w:rPr>
        <w:t xml:space="preserve"> </w:t>
      </w:r>
      <w:r>
        <w:rPr>
          <w:rFonts w:asciiTheme="minorHAnsi" w:hAnsiTheme="minorHAnsi" w:cstheme="minorHAnsi"/>
          <w:color w:val="auto"/>
        </w:rPr>
        <w:t xml:space="preserve">This </w:t>
      </w:r>
      <w:r w:rsidR="009F3659">
        <w:rPr>
          <w:rFonts w:asciiTheme="minorHAnsi" w:hAnsiTheme="minorHAnsi" w:cstheme="minorHAnsi"/>
          <w:color w:val="auto"/>
        </w:rPr>
        <w:t>ensures</w:t>
      </w:r>
      <w:r>
        <w:rPr>
          <w:rFonts w:asciiTheme="minorHAnsi" w:hAnsiTheme="minorHAnsi" w:cstheme="minorHAnsi"/>
          <w:color w:val="auto"/>
        </w:rPr>
        <w:t xml:space="preserve"> greater confidence that additional insertion events in unspecific genomic regions have not occurred.</w:t>
      </w:r>
      <w:r w:rsidR="0019473E">
        <w:rPr>
          <w:rFonts w:asciiTheme="minorHAnsi" w:hAnsiTheme="minorHAnsi" w:cstheme="minorHAnsi"/>
          <w:color w:val="auto"/>
        </w:rPr>
        <w:t xml:space="preserve"> </w:t>
      </w:r>
    </w:p>
    <w:p w14:paraId="101CE5A7" w14:textId="77777777" w:rsidR="006A4F89" w:rsidRDefault="006A4F89" w:rsidP="00B65F9C">
      <w:pPr>
        <w:rPr>
          <w:rFonts w:asciiTheme="minorHAnsi" w:hAnsiTheme="minorHAnsi" w:cstheme="minorHAnsi"/>
          <w:b/>
          <w:color w:val="auto"/>
        </w:rPr>
      </w:pPr>
    </w:p>
    <w:p w14:paraId="4FC3282B" w14:textId="220A1797" w:rsidR="006A4F89" w:rsidRDefault="006A4F89" w:rsidP="00B65F9C">
      <w:pPr>
        <w:rPr>
          <w:rFonts w:asciiTheme="minorHAnsi" w:hAnsiTheme="minorHAnsi" w:cstheme="minorHAnsi"/>
          <w:b/>
          <w:color w:val="auto"/>
        </w:rPr>
      </w:pPr>
      <w:r w:rsidRPr="00827473">
        <w:rPr>
          <w:rFonts w:asciiTheme="minorHAnsi" w:hAnsiTheme="minorHAnsi" w:cstheme="minorHAnsi"/>
          <w:b/>
          <w:color w:val="auto"/>
        </w:rPr>
        <w:t xml:space="preserve">[Insert </w:t>
      </w:r>
      <w:r w:rsidR="009A67A7">
        <w:rPr>
          <w:rFonts w:asciiTheme="minorHAnsi" w:hAnsiTheme="minorHAnsi" w:cstheme="minorHAnsi"/>
          <w:b/>
          <w:color w:val="auto"/>
        </w:rPr>
        <w:t>T</w:t>
      </w:r>
      <w:r>
        <w:rPr>
          <w:rFonts w:asciiTheme="minorHAnsi" w:hAnsiTheme="minorHAnsi" w:cstheme="minorHAnsi"/>
          <w:b/>
          <w:color w:val="auto"/>
        </w:rPr>
        <w:t>able</w:t>
      </w:r>
      <w:r w:rsidRPr="00827473">
        <w:rPr>
          <w:rFonts w:asciiTheme="minorHAnsi" w:hAnsiTheme="minorHAnsi" w:cstheme="minorHAnsi"/>
          <w:b/>
          <w:color w:val="auto"/>
        </w:rPr>
        <w:t xml:space="preserve"> </w:t>
      </w:r>
      <w:r w:rsidR="0077679C">
        <w:rPr>
          <w:rFonts w:asciiTheme="minorHAnsi" w:hAnsiTheme="minorHAnsi" w:cstheme="minorHAnsi"/>
          <w:b/>
          <w:color w:val="auto"/>
        </w:rPr>
        <w:t>2</w:t>
      </w:r>
      <w:r w:rsidRPr="00827473">
        <w:rPr>
          <w:rFonts w:asciiTheme="minorHAnsi" w:hAnsiTheme="minorHAnsi" w:cstheme="minorHAnsi"/>
          <w:b/>
          <w:color w:val="auto"/>
        </w:rPr>
        <w:t xml:space="preserve"> here]</w:t>
      </w:r>
    </w:p>
    <w:p w14:paraId="018B4053" w14:textId="77777777" w:rsidR="00C1690E" w:rsidRPr="009A67A7" w:rsidRDefault="00C1690E" w:rsidP="00B65F9C">
      <w:pPr>
        <w:rPr>
          <w:rFonts w:asciiTheme="minorHAnsi" w:hAnsiTheme="minorHAnsi" w:cstheme="minorHAnsi"/>
        </w:rPr>
      </w:pPr>
    </w:p>
    <w:p w14:paraId="072A6039" w14:textId="7941752F" w:rsidR="00B06808" w:rsidRPr="009A67A7" w:rsidRDefault="009A67A7" w:rsidP="00B65F9C">
      <w:pPr>
        <w:pStyle w:val="ListParagraph"/>
        <w:numPr>
          <w:ilvl w:val="2"/>
          <w:numId w:val="49"/>
        </w:numPr>
        <w:ind w:left="0" w:firstLine="0"/>
        <w:rPr>
          <w:rFonts w:asciiTheme="minorHAnsi" w:hAnsiTheme="minorHAnsi" w:cstheme="minorHAnsi"/>
        </w:rPr>
      </w:pPr>
      <w:r w:rsidRPr="009A67A7">
        <w:rPr>
          <w:rFonts w:asciiTheme="minorHAnsi" w:hAnsiTheme="minorHAnsi" w:cstheme="minorHAnsi"/>
        </w:rPr>
        <w:t xml:space="preserve">For </w:t>
      </w:r>
      <w:r w:rsidR="00ED4302" w:rsidRPr="009A67A7">
        <w:rPr>
          <w:rFonts w:asciiTheme="minorHAnsi" w:hAnsiTheme="minorHAnsi" w:cstheme="minorHAnsi"/>
        </w:rPr>
        <w:t>f</w:t>
      </w:r>
      <w:r w:rsidR="00B06808" w:rsidRPr="009A67A7">
        <w:rPr>
          <w:rFonts w:asciiTheme="minorHAnsi" w:hAnsiTheme="minorHAnsi" w:cstheme="minorHAnsi"/>
        </w:rPr>
        <w:t>luorescent reporter proteins</w:t>
      </w:r>
      <w:r w:rsidR="00ED4302" w:rsidRPr="009A67A7">
        <w:rPr>
          <w:rFonts w:asciiTheme="minorHAnsi" w:hAnsiTheme="minorHAnsi" w:cstheme="minorHAnsi"/>
        </w:rPr>
        <w:t>,</w:t>
      </w:r>
      <w:r w:rsidR="00B06808" w:rsidRPr="009A67A7">
        <w:rPr>
          <w:rFonts w:asciiTheme="minorHAnsi" w:hAnsiTheme="minorHAnsi" w:cstheme="minorHAnsi"/>
        </w:rPr>
        <w:t xml:space="preserve"> </w:t>
      </w:r>
      <w:r w:rsidR="00C250C6" w:rsidRPr="009A67A7">
        <w:rPr>
          <w:rFonts w:asciiTheme="minorHAnsi" w:hAnsiTheme="minorHAnsi" w:cstheme="minorHAnsi"/>
        </w:rPr>
        <w:t xml:space="preserve">visually </w:t>
      </w:r>
      <w:r w:rsidR="004A4CE7" w:rsidRPr="009A67A7">
        <w:rPr>
          <w:rFonts w:asciiTheme="minorHAnsi" w:hAnsiTheme="minorHAnsi" w:cstheme="minorHAnsi"/>
        </w:rPr>
        <w:t xml:space="preserve">identify positive fluorescent </w:t>
      </w:r>
      <w:r w:rsidR="00EE2FD5" w:rsidRPr="009A67A7">
        <w:rPr>
          <w:rFonts w:asciiTheme="minorHAnsi" w:hAnsiTheme="minorHAnsi" w:cstheme="minorHAnsi"/>
        </w:rPr>
        <w:t>cells</w:t>
      </w:r>
      <w:r w:rsidR="009F3659">
        <w:rPr>
          <w:rFonts w:asciiTheme="minorHAnsi" w:hAnsiTheme="minorHAnsi" w:cstheme="minorHAnsi"/>
        </w:rPr>
        <w:t xml:space="preserve"> and check </w:t>
      </w:r>
      <w:r w:rsidR="00A378A7" w:rsidRPr="009A67A7">
        <w:rPr>
          <w:rFonts w:asciiTheme="minorHAnsi" w:hAnsiTheme="minorHAnsi" w:cstheme="minorHAnsi"/>
        </w:rPr>
        <w:t>with</w:t>
      </w:r>
      <w:r w:rsidR="004A4CE7" w:rsidRPr="009A67A7">
        <w:rPr>
          <w:rFonts w:asciiTheme="minorHAnsi" w:hAnsiTheme="minorHAnsi" w:cstheme="minorHAnsi"/>
        </w:rPr>
        <w:t xml:space="preserve"> a fluorescence microscope</w:t>
      </w:r>
      <w:r w:rsidR="00D054DB" w:rsidRPr="009A67A7">
        <w:rPr>
          <w:rFonts w:asciiTheme="minorHAnsi" w:hAnsiTheme="minorHAnsi" w:cstheme="minorHAnsi"/>
        </w:rPr>
        <w:t>. Alternatively</w:t>
      </w:r>
      <w:r w:rsidR="009F3659">
        <w:rPr>
          <w:rFonts w:asciiTheme="minorHAnsi" w:hAnsiTheme="minorHAnsi" w:cstheme="minorHAnsi"/>
        </w:rPr>
        <w:t>,</w:t>
      </w:r>
      <w:r w:rsidR="00D054DB" w:rsidRPr="009A67A7">
        <w:rPr>
          <w:rFonts w:asciiTheme="minorHAnsi" w:hAnsiTheme="minorHAnsi" w:cstheme="minorHAnsi"/>
        </w:rPr>
        <w:t xml:space="preserve"> </w:t>
      </w:r>
      <w:r w:rsidR="004A4CE7" w:rsidRPr="009A67A7">
        <w:rPr>
          <w:rFonts w:asciiTheme="minorHAnsi" w:hAnsiTheme="minorHAnsi" w:cstheme="minorHAnsi"/>
        </w:rPr>
        <w:t xml:space="preserve">perform </w:t>
      </w:r>
      <w:r w:rsidR="00D054DB" w:rsidRPr="009A67A7">
        <w:rPr>
          <w:rFonts w:asciiTheme="minorHAnsi" w:hAnsiTheme="minorHAnsi" w:cstheme="minorHAnsi"/>
        </w:rPr>
        <w:t>a western blot with suitable antibodies</w:t>
      </w:r>
      <w:r w:rsidR="00C250C6" w:rsidRPr="009A67A7">
        <w:rPr>
          <w:rFonts w:asciiTheme="minorHAnsi" w:hAnsiTheme="minorHAnsi" w:cstheme="minorHAnsi"/>
        </w:rPr>
        <w:t xml:space="preserve"> for biochemical identification</w:t>
      </w:r>
      <w:r w:rsidR="004A4CE7" w:rsidRPr="009A67A7">
        <w:rPr>
          <w:rFonts w:asciiTheme="minorHAnsi" w:hAnsiTheme="minorHAnsi" w:cstheme="minorHAnsi"/>
        </w:rPr>
        <w:t>.</w:t>
      </w:r>
    </w:p>
    <w:p w14:paraId="07FC341B" w14:textId="628FB37C" w:rsidR="00B32616" w:rsidRPr="001B1519" w:rsidRDefault="00B32616" w:rsidP="00B65F9C">
      <w:pPr>
        <w:rPr>
          <w:rFonts w:asciiTheme="minorHAnsi" w:hAnsiTheme="minorHAnsi" w:cstheme="minorHAnsi"/>
          <w:color w:val="808080" w:themeColor="background1" w:themeShade="80"/>
        </w:rPr>
      </w:pPr>
    </w:p>
    <w:p w14:paraId="4C2359E3" w14:textId="77777777" w:rsidR="00F910E4" w:rsidRDefault="00B32616" w:rsidP="00B65F9C">
      <w:pPr>
        <w:rPr>
          <w:rFonts w:asciiTheme="minorHAnsi" w:hAnsiTheme="minorHAnsi" w:cstheme="minorHAnsi"/>
          <w:color w:val="808080" w:themeColor="background1" w:themeShade="80"/>
        </w:rPr>
      </w:pPr>
      <w:bookmarkStart w:id="5" w:name="Representative_Results"/>
      <w:r w:rsidRPr="001B1519">
        <w:rPr>
          <w:rFonts w:asciiTheme="minorHAnsi" w:hAnsiTheme="minorHAnsi" w:cstheme="minorHAnsi"/>
          <w:b/>
          <w:color w:val="000000" w:themeColor="text1"/>
        </w:rPr>
        <w:t>REPRESENTATIVE RESULTS</w:t>
      </w:r>
      <w:bookmarkEnd w:id="5"/>
      <w:r w:rsidRPr="001B1519">
        <w:rPr>
          <w:rFonts w:asciiTheme="minorHAnsi" w:hAnsiTheme="minorHAnsi" w:cstheme="minorHAnsi"/>
          <w:b/>
          <w:color w:val="000000" w:themeColor="text1"/>
        </w:rPr>
        <w:t>:</w:t>
      </w:r>
      <w:r w:rsidR="009726EE" w:rsidRPr="001B1519">
        <w:rPr>
          <w:rFonts w:asciiTheme="minorHAnsi" w:hAnsiTheme="minorHAnsi" w:cstheme="minorHAnsi"/>
          <w:color w:val="808080" w:themeColor="background1" w:themeShade="80"/>
        </w:rPr>
        <w:t xml:space="preserve"> </w:t>
      </w:r>
    </w:p>
    <w:p w14:paraId="040E3158" w14:textId="77777777" w:rsidR="00F910E4" w:rsidRDefault="00F910E4" w:rsidP="00B65F9C">
      <w:pPr>
        <w:rPr>
          <w:rFonts w:asciiTheme="minorHAnsi" w:hAnsiTheme="minorHAnsi" w:cstheme="minorHAnsi"/>
          <w:color w:val="808080" w:themeColor="background1" w:themeShade="80"/>
        </w:rPr>
      </w:pPr>
    </w:p>
    <w:p w14:paraId="6A42BA8A" w14:textId="33C9AC60" w:rsidR="00E47CF3" w:rsidRPr="00E47CF3" w:rsidRDefault="00E47CF3" w:rsidP="00B65F9C">
      <w:pPr>
        <w:rPr>
          <w:rFonts w:asciiTheme="minorHAnsi" w:hAnsiTheme="minorHAnsi" w:cstheme="minorHAnsi"/>
          <w:color w:val="000000" w:themeColor="text1"/>
        </w:rPr>
      </w:pPr>
      <w:r w:rsidRPr="00E47CF3">
        <w:rPr>
          <w:rFonts w:asciiTheme="minorHAnsi" w:hAnsiTheme="minorHAnsi" w:cstheme="minorHAnsi"/>
          <w:color w:val="000000" w:themeColor="text1"/>
        </w:rPr>
        <w:t xml:space="preserve">Extrachromosomal plasmids are used for reporter studies, which aim to identify the localization of certain proteins inside </w:t>
      </w:r>
      <w:r w:rsidR="00AE7B91">
        <w:rPr>
          <w:rFonts w:asciiTheme="minorHAnsi" w:hAnsiTheme="minorHAnsi" w:cstheme="minorHAnsi"/>
          <w:color w:val="000000" w:themeColor="text1"/>
        </w:rPr>
        <w:t>a</w:t>
      </w:r>
      <w:r w:rsidRPr="00E47CF3">
        <w:rPr>
          <w:rFonts w:asciiTheme="minorHAnsi" w:hAnsiTheme="minorHAnsi" w:cstheme="minorHAnsi"/>
          <w:color w:val="000000" w:themeColor="text1"/>
        </w:rPr>
        <w:t xml:space="preserve"> cell or changes </w:t>
      </w:r>
      <w:r w:rsidR="00AE7B91">
        <w:rPr>
          <w:rFonts w:asciiTheme="minorHAnsi" w:hAnsiTheme="minorHAnsi" w:cstheme="minorHAnsi"/>
          <w:color w:val="000000" w:themeColor="text1"/>
        </w:rPr>
        <w:t>in</w:t>
      </w:r>
      <w:r w:rsidRPr="00E47CF3">
        <w:rPr>
          <w:rFonts w:asciiTheme="minorHAnsi" w:hAnsiTheme="minorHAnsi" w:cstheme="minorHAnsi"/>
          <w:color w:val="000000" w:themeColor="text1"/>
        </w:rPr>
        <w:t xml:space="preserve"> cellular structure </w:t>
      </w:r>
      <w:r w:rsidR="00AE7B91">
        <w:rPr>
          <w:rFonts w:asciiTheme="minorHAnsi" w:hAnsiTheme="minorHAnsi" w:cstheme="minorHAnsi"/>
          <w:color w:val="000000" w:themeColor="text1"/>
        </w:rPr>
        <w:t>of</w:t>
      </w:r>
      <w:r w:rsidRPr="00E47CF3">
        <w:rPr>
          <w:rFonts w:asciiTheme="minorHAnsi" w:hAnsiTheme="minorHAnsi" w:cstheme="minorHAnsi"/>
          <w:color w:val="000000" w:themeColor="text1"/>
        </w:rPr>
        <w:t xml:space="preserve"> mutant cells</w:t>
      </w:r>
      <w:r w:rsidR="00EE2FD5">
        <w:rPr>
          <w:rFonts w:asciiTheme="minorHAnsi" w:hAnsiTheme="minorHAnsi" w:cstheme="minorHAnsi"/>
          <w:color w:val="000000" w:themeColor="text1"/>
        </w:rPr>
        <w:t xml:space="preserve">. </w:t>
      </w:r>
      <w:r w:rsidRPr="00E47CF3">
        <w:rPr>
          <w:rFonts w:asciiTheme="minorHAnsi" w:hAnsiTheme="minorHAnsi" w:cstheme="minorHAnsi"/>
          <w:color w:val="000000" w:themeColor="text1"/>
        </w:rPr>
        <w:t>For many approaches</w:t>
      </w:r>
      <w:r w:rsidR="00091246">
        <w:rPr>
          <w:rFonts w:asciiTheme="minorHAnsi" w:hAnsiTheme="minorHAnsi" w:cstheme="minorHAnsi"/>
          <w:color w:val="000000" w:themeColor="text1"/>
        </w:rPr>
        <w:t xml:space="preserve">, </w:t>
      </w:r>
      <w:r w:rsidR="00ED5F7A">
        <w:rPr>
          <w:rFonts w:asciiTheme="minorHAnsi" w:hAnsiTheme="minorHAnsi" w:cstheme="minorHAnsi"/>
          <w:color w:val="000000" w:themeColor="text1"/>
        </w:rPr>
        <w:t>such as</w:t>
      </w:r>
      <w:r w:rsidR="00091246">
        <w:rPr>
          <w:rFonts w:asciiTheme="minorHAnsi" w:hAnsiTheme="minorHAnsi" w:cstheme="minorHAnsi"/>
          <w:color w:val="000000" w:themeColor="text1"/>
        </w:rPr>
        <w:t xml:space="preserve"> monitoring </w:t>
      </w:r>
      <w:r w:rsidR="00ED5F7A">
        <w:rPr>
          <w:rFonts w:asciiTheme="minorHAnsi" w:hAnsiTheme="minorHAnsi" w:cstheme="minorHAnsi"/>
          <w:color w:val="000000" w:themeColor="text1"/>
        </w:rPr>
        <w:t xml:space="preserve">of </w:t>
      </w:r>
      <w:r w:rsidR="00091246">
        <w:rPr>
          <w:rFonts w:asciiTheme="minorHAnsi" w:hAnsiTheme="minorHAnsi" w:cstheme="minorHAnsi"/>
          <w:color w:val="000000" w:themeColor="text1"/>
        </w:rPr>
        <w:t>the cell cycle,</w:t>
      </w:r>
      <w:r w:rsidRPr="00E47CF3">
        <w:rPr>
          <w:rFonts w:asciiTheme="minorHAnsi" w:hAnsiTheme="minorHAnsi" w:cstheme="minorHAnsi"/>
          <w:color w:val="000000" w:themeColor="text1"/>
        </w:rPr>
        <w:t xml:space="preserve"> it </w:t>
      </w:r>
      <w:r w:rsidR="00ED5F7A">
        <w:rPr>
          <w:rFonts w:asciiTheme="minorHAnsi" w:hAnsiTheme="minorHAnsi" w:cstheme="minorHAnsi"/>
          <w:color w:val="000000" w:themeColor="text1"/>
        </w:rPr>
        <w:t>is</w:t>
      </w:r>
      <w:r w:rsidRPr="00E47CF3">
        <w:rPr>
          <w:rFonts w:asciiTheme="minorHAnsi" w:hAnsiTheme="minorHAnsi" w:cstheme="minorHAnsi"/>
          <w:color w:val="000000" w:themeColor="text1"/>
        </w:rPr>
        <w:t xml:space="preserve"> crucial to express two reporters at the same time. This is now possible using our dual reporter extrachromosomal plasmid system </w:t>
      </w:r>
      <w:r w:rsidRPr="00EE2FD5">
        <w:rPr>
          <w:rFonts w:asciiTheme="minorHAnsi" w:hAnsiTheme="minorHAnsi" w:cstheme="minorHAnsi"/>
          <w:b/>
          <w:color w:val="000000" w:themeColor="text1"/>
        </w:rPr>
        <w:t>(Table 1</w:t>
      </w:r>
      <w:r w:rsidRPr="00E47CF3">
        <w:rPr>
          <w:rFonts w:asciiTheme="minorHAnsi" w:hAnsiTheme="minorHAnsi" w:cstheme="minorHAnsi"/>
          <w:color w:val="000000" w:themeColor="text1"/>
        </w:rPr>
        <w:t xml:space="preserve">). On day </w:t>
      </w:r>
      <w:r w:rsidR="00ED5F7A">
        <w:rPr>
          <w:rFonts w:asciiTheme="minorHAnsi" w:hAnsiTheme="minorHAnsi" w:cstheme="minorHAnsi"/>
          <w:color w:val="000000" w:themeColor="text1"/>
        </w:rPr>
        <w:t>1</w:t>
      </w:r>
      <w:r w:rsidRPr="00E47CF3">
        <w:rPr>
          <w:rFonts w:asciiTheme="minorHAnsi" w:hAnsiTheme="minorHAnsi" w:cstheme="minorHAnsi"/>
          <w:color w:val="000000" w:themeColor="text1"/>
        </w:rPr>
        <w:t>, cells were transfected before adding the selectable marker G418 after 5 h (</w:t>
      </w:r>
      <w:r w:rsidRPr="00EE2FD5">
        <w:rPr>
          <w:rFonts w:asciiTheme="minorHAnsi" w:hAnsiTheme="minorHAnsi" w:cstheme="minorHAnsi"/>
          <w:b/>
          <w:color w:val="000000" w:themeColor="text1"/>
        </w:rPr>
        <w:t>Figure 1</w:t>
      </w:r>
      <w:r w:rsidRPr="00E47CF3">
        <w:rPr>
          <w:rFonts w:asciiTheme="minorHAnsi" w:hAnsiTheme="minorHAnsi" w:cstheme="minorHAnsi"/>
          <w:color w:val="000000" w:themeColor="text1"/>
        </w:rPr>
        <w:t>). In the example, NC4</w:t>
      </w:r>
      <w:r w:rsidR="00315C1F">
        <w:rPr>
          <w:rFonts w:asciiTheme="minorHAnsi" w:hAnsiTheme="minorHAnsi" w:cstheme="minorHAnsi"/>
          <w:color w:val="000000" w:themeColor="text1"/>
        </w:rPr>
        <w:t xml:space="preserve">, </w:t>
      </w:r>
      <w:proofErr w:type="spellStart"/>
      <w:r w:rsidR="00315C1F">
        <w:rPr>
          <w:rFonts w:asciiTheme="minorHAnsi" w:hAnsiTheme="minorHAnsi" w:cstheme="minorHAnsi"/>
          <w:color w:val="000000" w:themeColor="text1"/>
        </w:rPr>
        <w:t>DdB</w:t>
      </w:r>
      <w:proofErr w:type="spellEnd"/>
      <w:r w:rsidR="00315C1F">
        <w:rPr>
          <w:rFonts w:asciiTheme="minorHAnsi" w:hAnsiTheme="minorHAnsi" w:cstheme="minorHAnsi"/>
          <w:color w:val="000000" w:themeColor="text1"/>
        </w:rPr>
        <w:t>, Ax2</w:t>
      </w:r>
      <w:r w:rsidR="00ED5F7A">
        <w:rPr>
          <w:rFonts w:asciiTheme="minorHAnsi" w:hAnsiTheme="minorHAnsi" w:cstheme="minorHAnsi"/>
          <w:color w:val="000000" w:themeColor="text1"/>
        </w:rPr>
        <w:t>,</w:t>
      </w:r>
      <w:r w:rsidR="00315C1F">
        <w:rPr>
          <w:rFonts w:asciiTheme="minorHAnsi" w:hAnsiTheme="minorHAnsi" w:cstheme="minorHAnsi"/>
          <w:color w:val="000000" w:themeColor="text1"/>
        </w:rPr>
        <w:t xml:space="preserve"> and the </w:t>
      </w:r>
      <w:r w:rsidR="00315C1F">
        <w:rPr>
          <w:color w:val="auto"/>
        </w:rPr>
        <w:t>independently derived wild isolates</w:t>
      </w:r>
      <w:r w:rsidR="00AB3D11">
        <w:rPr>
          <w:rFonts w:asciiTheme="minorHAnsi" w:hAnsiTheme="minorHAnsi" w:cstheme="minorHAnsi"/>
          <w:color w:val="000000" w:themeColor="text1"/>
        </w:rPr>
        <w:t xml:space="preserve"> V12M2 and WS2162</w:t>
      </w:r>
      <w:r w:rsidR="001406F3">
        <w:rPr>
          <w:rFonts w:asciiTheme="minorHAnsi" w:hAnsiTheme="minorHAnsi" w:cstheme="minorHAnsi"/>
          <w:color w:val="000000" w:themeColor="text1"/>
        </w:rPr>
        <w:t xml:space="preserve"> (</w:t>
      </w:r>
      <w:r w:rsidR="001406F3" w:rsidRPr="001406F3">
        <w:rPr>
          <w:rFonts w:asciiTheme="minorHAnsi" w:hAnsiTheme="minorHAnsi" w:cstheme="minorHAnsi"/>
          <w:b/>
          <w:color w:val="000000" w:themeColor="text1"/>
        </w:rPr>
        <w:t>Supplementary Table 1</w:t>
      </w:r>
      <w:r w:rsidR="001406F3">
        <w:rPr>
          <w:rFonts w:asciiTheme="minorHAnsi" w:hAnsiTheme="minorHAnsi" w:cstheme="minorHAnsi"/>
          <w:color w:val="000000" w:themeColor="text1"/>
        </w:rPr>
        <w:t>)</w:t>
      </w:r>
      <w:r w:rsidRPr="00E47CF3">
        <w:rPr>
          <w:rFonts w:asciiTheme="minorHAnsi" w:hAnsiTheme="minorHAnsi" w:cstheme="minorHAnsi"/>
          <w:color w:val="000000" w:themeColor="text1"/>
        </w:rPr>
        <w:t xml:space="preserve"> were transfected with the plasmid pPI289, which encodes for GFP-</w:t>
      </w:r>
      <w:proofErr w:type="spellStart"/>
      <w:r w:rsidR="00ED5F7A">
        <w:rPr>
          <w:rFonts w:asciiTheme="minorHAnsi" w:hAnsiTheme="minorHAnsi" w:cstheme="minorHAnsi"/>
          <w:color w:val="000000" w:themeColor="text1"/>
        </w:rPr>
        <w:t>t</w:t>
      </w:r>
      <w:r w:rsidRPr="00E47CF3">
        <w:rPr>
          <w:rFonts w:asciiTheme="minorHAnsi" w:hAnsiTheme="minorHAnsi" w:cstheme="minorHAnsi"/>
          <w:color w:val="000000" w:themeColor="text1"/>
        </w:rPr>
        <w:t>ubulinA</w:t>
      </w:r>
      <w:proofErr w:type="spellEnd"/>
      <w:r w:rsidRPr="00E47CF3">
        <w:rPr>
          <w:rFonts w:asciiTheme="minorHAnsi" w:hAnsiTheme="minorHAnsi" w:cstheme="minorHAnsi"/>
          <w:color w:val="000000" w:themeColor="text1"/>
        </w:rPr>
        <w:t xml:space="preserve">, a marker for microtubules and </w:t>
      </w:r>
      <w:proofErr w:type="spellStart"/>
      <w:r w:rsidRPr="00E47CF3">
        <w:rPr>
          <w:rFonts w:asciiTheme="minorHAnsi" w:hAnsiTheme="minorHAnsi" w:cstheme="minorHAnsi"/>
          <w:color w:val="000000" w:themeColor="text1"/>
        </w:rPr>
        <w:t>mCherry</w:t>
      </w:r>
      <w:proofErr w:type="spellEnd"/>
      <w:r w:rsidRPr="00E47CF3">
        <w:rPr>
          <w:rFonts w:asciiTheme="minorHAnsi" w:hAnsiTheme="minorHAnsi" w:cstheme="minorHAnsi"/>
          <w:color w:val="000000" w:themeColor="text1"/>
        </w:rPr>
        <w:t>-PCNA, a protein that is used for monitoring the cell cycle (</w:t>
      </w:r>
      <w:r w:rsidRPr="00EE2FD5">
        <w:rPr>
          <w:rFonts w:asciiTheme="minorHAnsi" w:hAnsiTheme="minorHAnsi" w:cstheme="minorHAnsi"/>
          <w:b/>
          <w:color w:val="000000" w:themeColor="text1"/>
        </w:rPr>
        <w:t>Figure 2A</w:t>
      </w:r>
      <w:r w:rsidRPr="00E47CF3">
        <w:rPr>
          <w:rFonts w:asciiTheme="minorHAnsi" w:hAnsiTheme="minorHAnsi" w:cstheme="minorHAnsi"/>
          <w:color w:val="000000" w:themeColor="text1"/>
        </w:rPr>
        <w:t>). After 32 h</w:t>
      </w:r>
      <w:r w:rsidR="00ED5F7A">
        <w:rPr>
          <w:rFonts w:asciiTheme="minorHAnsi" w:hAnsiTheme="minorHAnsi" w:cstheme="minorHAnsi"/>
          <w:color w:val="000000" w:themeColor="text1"/>
        </w:rPr>
        <w:t>,</w:t>
      </w:r>
      <w:r w:rsidRPr="00E47CF3">
        <w:rPr>
          <w:rFonts w:asciiTheme="minorHAnsi" w:hAnsiTheme="minorHAnsi" w:cstheme="minorHAnsi"/>
          <w:color w:val="000000" w:themeColor="text1"/>
        </w:rPr>
        <w:t xml:space="preserve"> the cells were observed under the microscope. The majority of cells expressed both fluorescent-labeled fusion proteins, consistent with previous reports that expression of two reporters from the same plasmid </w:t>
      </w:r>
      <w:r w:rsidR="00ED5F7A">
        <w:rPr>
          <w:rFonts w:asciiTheme="minorHAnsi" w:hAnsiTheme="minorHAnsi" w:cstheme="minorHAnsi"/>
          <w:color w:val="000000" w:themeColor="text1"/>
        </w:rPr>
        <w:t>shows</w:t>
      </w:r>
      <w:r w:rsidRPr="00E47CF3">
        <w:rPr>
          <w:rFonts w:asciiTheme="minorHAnsi" w:hAnsiTheme="minorHAnsi" w:cstheme="minorHAnsi"/>
          <w:color w:val="000000" w:themeColor="text1"/>
        </w:rPr>
        <w:t xml:space="preserve"> similar expression levels, which is near</w:t>
      </w:r>
      <w:r w:rsidR="00ED5F7A">
        <w:rPr>
          <w:rFonts w:asciiTheme="minorHAnsi" w:hAnsiTheme="minorHAnsi" w:cstheme="minorHAnsi"/>
          <w:color w:val="000000" w:themeColor="text1"/>
        </w:rPr>
        <w:t xml:space="preserve">ly </w:t>
      </w:r>
      <w:r w:rsidRPr="00E47CF3">
        <w:rPr>
          <w:rFonts w:asciiTheme="minorHAnsi" w:hAnsiTheme="minorHAnsi" w:cstheme="minorHAnsi"/>
          <w:color w:val="000000" w:themeColor="text1"/>
        </w:rPr>
        <w:t>impossible when using two different plasmids</w:t>
      </w:r>
      <w:r w:rsidR="001A23DC">
        <w:rPr>
          <w:rFonts w:asciiTheme="minorHAnsi" w:hAnsiTheme="minorHAnsi" w:cstheme="minorHAnsi"/>
          <w:color w:val="000000" w:themeColor="text1"/>
        </w:rPr>
        <w:fldChar w:fldCharType="begin">
          <w:fldData xml:space="preserve">PEVuZE5vdGU+PENpdGU+PEF1dGhvcj5TdHJhc3NtYW5uPC9BdXRob3I+PFllYXI+MjAxMTwvWWVh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</w:fldData>
        </w:fldChar>
      </w:r>
      <w:r w:rsidR="00F000FA">
        <w:rPr>
          <w:rFonts w:asciiTheme="minorHAnsi" w:hAnsiTheme="minorHAnsi" w:cstheme="minorHAnsi"/>
          <w:color w:val="000000" w:themeColor="text1"/>
        </w:rPr>
        <w:instrText xml:space="preserve"> ADDIN EN.CITE </w:instrText>
      </w:r>
      <w:r w:rsidR="00F000FA">
        <w:rPr>
          <w:rFonts w:asciiTheme="minorHAnsi" w:hAnsiTheme="minorHAnsi" w:cstheme="minorHAnsi"/>
          <w:color w:val="000000" w:themeColor="text1"/>
        </w:rPr>
        <w:fldChar w:fldCharType="begin">
          <w:fldData xml:space="preserve">PEVuZE5vdGU+PENpdGU+PEF1dGhvcj5TdHJhc3NtYW5uPC9BdXRob3I+PFllYXI+MjAxMTwvWWVh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</w:fldData>
        </w:fldChar>
      </w:r>
      <w:r w:rsidR="00F000FA">
        <w:rPr>
          <w:rFonts w:asciiTheme="minorHAnsi" w:hAnsiTheme="minorHAnsi" w:cstheme="minorHAnsi"/>
          <w:color w:val="000000" w:themeColor="text1"/>
        </w:rPr>
        <w:instrText xml:space="preserve"> ADDIN EN.CITE.DATA </w:instrText>
      </w:r>
      <w:r w:rsidR="00F000FA">
        <w:rPr>
          <w:rFonts w:asciiTheme="minorHAnsi" w:hAnsiTheme="minorHAnsi" w:cstheme="minorHAnsi"/>
          <w:color w:val="000000" w:themeColor="text1"/>
        </w:rPr>
      </w:r>
      <w:r w:rsidR="00F000FA">
        <w:rPr>
          <w:rFonts w:asciiTheme="minorHAnsi" w:hAnsiTheme="minorHAnsi" w:cstheme="minorHAnsi"/>
          <w:color w:val="000000" w:themeColor="text1"/>
        </w:rPr>
        <w:fldChar w:fldCharType="end"/>
      </w:r>
      <w:r w:rsidR="001A23DC">
        <w:rPr>
          <w:rFonts w:asciiTheme="minorHAnsi" w:hAnsiTheme="minorHAnsi" w:cstheme="minorHAnsi"/>
          <w:color w:val="000000" w:themeColor="text1"/>
        </w:rPr>
      </w:r>
      <w:r w:rsidR="001A23DC">
        <w:rPr>
          <w:rFonts w:asciiTheme="minorHAnsi" w:hAnsiTheme="minorHAnsi" w:cstheme="minorHAnsi"/>
          <w:color w:val="000000" w:themeColor="text1"/>
        </w:rPr>
        <w:fldChar w:fldCharType="separate"/>
      </w:r>
      <w:r w:rsidR="00F000FA" w:rsidRPr="00F000FA">
        <w:rPr>
          <w:rFonts w:asciiTheme="minorHAnsi" w:hAnsiTheme="minorHAnsi" w:cstheme="minorHAnsi"/>
          <w:noProof/>
          <w:color w:val="000000" w:themeColor="text1"/>
          <w:vertAlign w:val="superscript"/>
        </w:rPr>
        <w:t>18,19</w:t>
      </w:r>
      <w:r w:rsidR="001A23DC">
        <w:rPr>
          <w:rFonts w:asciiTheme="minorHAnsi" w:hAnsiTheme="minorHAnsi" w:cstheme="minorHAnsi"/>
          <w:color w:val="000000" w:themeColor="text1"/>
        </w:rPr>
        <w:fldChar w:fldCharType="end"/>
      </w:r>
      <w:r w:rsidRPr="00E47CF3">
        <w:rPr>
          <w:rFonts w:asciiTheme="minorHAnsi" w:hAnsiTheme="minorHAnsi" w:cstheme="minorHAnsi"/>
          <w:color w:val="000000" w:themeColor="text1"/>
        </w:rPr>
        <w:t xml:space="preserve">. A representative cell </w:t>
      </w:r>
      <w:r w:rsidR="00AB3D11">
        <w:rPr>
          <w:rFonts w:asciiTheme="minorHAnsi" w:hAnsiTheme="minorHAnsi" w:cstheme="minorHAnsi"/>
          <w:color w:val="000000" w:themeColor="text1"/>
        </w:rPr>
        <w:t xml:space="preserve">for </w:t>
      </w:r>
      <w:r w:rsidR="004909A1">
        <w:rPr>
          <w:rFonts w:asciiTheme="minorHAnsi" w:hAnsiTheme="minorHAnsi" w:cstheme="minorHAnsi"/>
          <w:color w:val="000000" w:themeColor="text1"/>
        </w:rPr>
        <w:t>each cell line (</w:t>
      </w:r>
      <w:r w:rsidR="00E257E5" w:rsidRPr="00E47CF3">
        <w:rPr>
          <w:rFonts w:asciiTheme="minorHAnsi" w:hAnsiTheme="minorHAnsi" w:cstheme="minorHAnsi"/>
          <w:color w:val="000000" w:themeColor="text1"/>
        </w:rPr>
        <w:t>NC4</w:t>
      </w:r>
      <w:r w:rsidR="00E257E5">
        <w:rPr>
          <w:rFonts w:asciiTheme="minorHAnsi" w:hAnsiTheme="minorHAnsi" w:cstheme="minorHAnsi"/>
          <w:color w:val="000000" w:themeColor="text1"/>
        </w:rPr>
        <w:t xml:space="preserve">, </w:t>
      </w:r>
      <w:proofErr w:type="spellStart"/>
      <w:r w:rsidR="00E257E5">
        <w:rPr>
          <w:rFonts w:asciiTheme="minorHAnsi" w:hAnsiTheme="minorHAnsi" w:cstheme="minorHAnsi"/>
          <w:color w:val="000000" w:themeColor="text1"/>
        </w:rPr>
        <w:t>DdB</w:t>
      </w:r>
      <w:proofErr w:type="spellEnd"/>
      <w:r w:rsidR="00E257E5">
        <w:rPr>
          <w:rFonts w:asciiTheme="minorHAnsi" w:hAnsiTheme="minorHAnsi" w:cstheme="minorHAnsi"/>
          <w:color w:val="000000" w:themeColor="text1"/>
        </w:rPr>
        <w:t>, Ax2, V12M2</w:t>
      </w:r>
      <w:r w:rsidR="00ED5F7A">
        <w:rPr>
          <w:rFonts w:asciiTheme="minorHAnsi" w:hAnsiTheme="minorHAnsi" w:cstheme="minorHAnsi"/>
          <w:color w:val="000000" w:themeColor="text1"/>
        </w:rPr>
        <w:t>,</w:t>
      </w:r>
      <w:r w:rsidR="00E257E5">
        <w:rPr>
          <w:rFonts w:asciiTheme="minorHAnsi" w:hAnsiTheme="minorHAnsi" w:cstheme="minorHAnsi"/>
          <w:color w:val="000000" w:themeColor="text1"/>
        </w:rPr>
        <w:t xml:space="preserve"> and WS2162</w:t>
      </w:r>
      <w:r w:rsidR="004909A1">
        <w:rPr>
          <w:rFonts w:asciiTheme="minorHAnsi" w:hAnsiTheme="minorHAnsi" w:cstheme="minorHAnsi"/>
          <w:color w:val="000000" w:themeColor="text1"/>
        </w:rPr>
        <w:t>)</w:t>
      </w:r>
      <w:r w:rsidR="00E257E5">
        <w:rPr>
          <w:rFonts w:asciiTheme="minorHAnsi" w:hAnsiTheme="minorHAnsi" w:cstheme="minorHAnsi"/>
          <w:color w:val="000000" w:themeColor="text1"/>
        </w:rPr>
        <w:t xml:space="preserve"> expressing the desired dual reporter </w:t>
      </w:r>
      <w:r w:rsidRPr="00E47CF3">
        <w:rPr>
          <w:rFonts w:asciiTheme="minorHAnsi" w:hAnsiTheme="minorHAnsi" w:cstheme="minorHAnsi"/>
          <w:color w:val="000000" w:themeColor="text1"/>
        </w:rPr>
        <w:t xml:space="preserve">is shown </w:t>
      </w:r>
      <w:r w:rsidRPr="00EF5E77">
        <w:rPr>
          <w:rFonts w:asciiTheme="minorHAnsi" w:hAnsiTheme="minorHAnsi" w:cstheme="minorHAnsi"/>
          <w:color w:val="000000" w:themeColor="text1"/>
        </w:rPr>
        <w:t>in</w:t>
      </w:r>
      <w:r w:rsidRPr="00EE2FD5">
        <w:rPr>
          <w:rFonts w:asciiTheme="minorHAnsi" w:hAnsiTheme="minorHAnsi" w:cstheme="minorHAnsi"/>
          <w:b/>
          <w:color w:val="000000" w:themeColor="text1"/>
        </w:rPr>
        <w:t xml:space="preserve"> Figure 2B</w:t>
      </w:r>
      <w:r w:rsidRPr="00E47CF3">
        <w:rPr>
          <w:rFonts w:asciiTheme="minorHAnsi" w:hAnsiTheme="minorHAnsi" w:cstheme="minorHAnsi"/>
          <w:color w:val="000000" w:themeColor="text1"/>
        </w:rPr>
        <w:t xml:space="preserve">. </w:t>
      </w:r>
      <w:r w:rsidR="00AB3D11">
        <w:rPr>
          <w:rFonts w:asciiTheme="minorHAnsi" w:hAnsiTheme="minorHAnsi" w:cstheme="minorHAnsi"/>
          <w:color w:val="000000" w:themeColor="text1"/>
        </w:rPr>
        <w:t>The transfection efficiencies are summarized in</w:t>
      </w:r>
      <w:r w:rsidR="00AB3D11" w:rsidRPr="00B65F9C">
        <w:rPr>
          <w:rFonts w:asciiTheme="minorHAnsi" w:hAnsiTheme="minorHAnsi" w:cstheme="minorHAnsi"/>
          <w:b/>
          <w:color w:val="000000" w:themeColor="text1"/>
        </w:rPr>
        <w:t xml:space="preserve"> </w:t>
      </w:r>
      <w:r w:rsidR="00ED5F7A" w:rsidRPr="00B65F9C">
        <w:rPr>
          <w:rFonts w:asciiTheme="minorHAnsi" w:hAnsiTheme="minorHAnsi" w:cstheme="minorHAnsi"/>
          <w:b/>
          <w:color w:val="000000" w:themeColor="text1"/>
        </w:rPr>
        <w:t>Figure</w:t>
      </w:r>
      <w:r w:rsidR="00ED5F7A">
        <w:rPr>
          <w:rFonts w:asciiTheme="minorHAnsi" w:hAnsiTheme="minorHAnsi" w:cstheme="minorHAnsi"/>
          <w:color w:val="000000" w:themeColor="text1"/>
        </w:rPr>
        <w:t xml:space="preserve"> </w:t>
      </w:r>
      <w:r w:rsidR="004909A1" w:rsidRPr="00EF5E77">
        <w:rPr>
          <w:rFonts w:asciiTheme="minorHAnsi" w:hAnsiTheme="minorHAnsi" w:cstheme="minorHAnsi"/>
          <w:b/>
          <w:color w:val="000000" w:themeColor="text1"/>
        </w:rPr>
        <w:t>2C</w:t>
      </w:r>
      <w:r w:rsidR="00AB3D11">
        <w:rPr>
          <w:rFonts w:asciiTheme="minorHAnsi" w:hAnsiTheme="minorHAnsi" w:cstheme="minorHAnsi"/>
          <w:color w:val="000000" w:themeColor="text1"/>
        </w:rPr>
        <w:t>.</w:t>
      </w:r>
      <w:r w:rsidR="00735FC3">
        <w:rPr>
          <w:rFonts w:asciiTheme="minorHAnsi" w:hAnsiTheme="minorHAnsi" w:cstheme="minorHAnsi"/>
          <w:color w:val="000000" w:themeColor="text1"/>
        </w:rPr>
        <w:t xml:space="preserve"> NC4</w:t>
      </w:r>
      <w:r w:rsidR="00ED5F7A">
        <w:rPr>
          <w:rFonts w:asciiTheme="minorHAnsi" w:hAnsiTheme="minorHAnsi" w:cstheme="minorHAnsi"/>
          <w:color w:val="000000" w:themeColor="text1"/>
        </w:rPr>
        <w:t>-</w:t>
      </w:r>
      <w:r w:rsidR="00735FC3">
        <w:rPr>
          <w:rFonts w:asciiTheme="minorHAnsi" w:hAnsiTheme="minorHAnsi" w:cstheme="minorHAnsi"/>
          <w:color w:val="000000" w:themeColor="text1"/>
        </w:rPr>
        <w:t>derived cell lines show the best transfection efficiencies. However, for cell lines V12M2 and WS2162</w:t>
      </w:r>
      <w:r w:rsidR="00ED5F7A">
        <w:rPr>
          <w:rFonts w:asciiTheme="minorHAnsi" w:hAnsiTheme="minorHAnsi" w:cstheme="minorHAnsi"/>
          <w:color w:val="000000" w:themeColor="text1"/>
        </w:rPr>
        <w:t>,</w:t>
      </w:r>
      <w:r w:rsidR="00735FC3">
        <w:rPr>
          <w:rFonts w:asciiTheme="minorHAnsi" w:hAnsiTheme="minorHAnsi" w:cstheme="minorHAnsi"/>
          <w:color w:val="000000" w:themeColor="text1"/>
        </w:rPr>
        <w:t xml:space="preserve"> a considerabl</w:t>
      </w:r>
      <w:r w:rsidR="00ED5F7A">
        <w:rPr>
          <w:rFonts w:asciiTheme="minorHAnsi" w:hAnsiTheme="minorHAnsi" w:cstheme="minorHAnsi"/>
          <w:color w:val="000000" w:themeColor="text1"/>
        </w:rPr>
        <w:t>y</w:t>
      </w:r>
      <w:r w:rsidR="00735FC3">
        <w:rPr>
          <w:rFonts w:asciiTheme="minorHAnsi" w:hAnsiTheme="minorHAnsi" w:cstheme="minorHAnsi"/>
          <w:color w:val="000000" w:themeColor="text1"/>
        </w:rPr>
        <w:t xml:space="preserve"> high number of </w:t>
      </w:r>
      <w:proofErr w:type="spellStart"/>
      <w:r w:rsidR="00735FC3">
        <w:rPr>
          <w:rFonts w:asciiTheme="minorHAnsi" w:hAnsiTheme="minorHAnsi" w:cstheme="minorHAnsi"/>
          <w:color w:val="000000" w:themeColor="text1"/>
        </w:rPr>
        <w:t>transfectants</w:t>
      </w:r>
      <w:proofErr w:type="spellEnd"/>
      <w:r w:rsidR="00735FC3">
        <w:rPr>
          <w:rFonts w:asciiTheme="minorHAnsi" w:hAnsiTheme="minorHAnsi" w:cstheme="minorHAnsi"/>
          <w:color w:val="000000" w:themeColor="text1"/>
        </w:rPr>
        <w:t xml:space="preserve"> was obtained.</w:t>
      </w:r>
      <w:r w:rsidR="0019473E">
        <w:rPr>
          <w:rFonts w:asciiTheme="minorHAnsi" w:hAnsiTheme="minorHAnsi" w:cstheme="minorHAnsi"/>
          <w:color w:val="000000" w:themeColor="text1"/>
        </w:rPr>
        <w:t xml:space="preserve"> </w:t>
      </w:r>
    </w:p>
    <w:p w14:paraId="3D608048" w14:textId="77777777" w:rsidR="00146E8A" w:rsidRDefault="00146E8A" w:rsidP="00B65F9C">
      <w:pPr>
        <w:rPr>
          <w:rFonts w:asciiTheme="minorHAnsi" w:hAnsiTheme="minorHAnsi" w:cstheme="minorHAnsi"/>
          <w:color w:val="000000" w:themeColor="text1"/>
        </w:rPr>
      </w:pPr>
    </w:p>
    <w:p w14:paraId="2E1855AE" w14:textId="58261D37" w:rsidR="00146E8A" w:rsidRDefault="00146E8A" w:rsidP="00B65F9C">
      <w:pPr>
        <w:rPr>
          <w:rFonts w:asciiTheme="minorHAnsi" w:hAnsiTheme="minorHAnsi" w:cstheme="minorHAnsi"/>
          <w:b/>
          <w:color w:val="000000" w:themeColor="text1"/>
        </w:rPr>
      </w:pPr>
      <w:r w:rsidRPr="00146E8A">
        <w:rPr>
          <w:rFonts w:asciiTheme="minorHAnsi" w:hAnsiTheme="minorHAnsi" w:cstheme="minorHAnsi"/>
          <w:b/>
          <w:color w:val="000000" w:themeColor="text1"/>
        </w:rPr>
        <w:t>[Insert Figure 2]</w:t>
      </w:r>
    </w:p>
    <w:p w14:paraId="3CD56AAF" w14:textId="77777777" w:rsidR="00146E8A" w:rsidRDefault="00146E8A" w:rsidP="00B65F9C">
      <w:pPr>
        <w:rPr>
          <w:rFonts w:asciiTheme="minorHAnsi" w:hAnsiTheme="minorHAnsi" w:cstheme="minorHAnsi"/>
          <w:b/>
          <w:color w:val="000000" w:themeColor="text1"/>
        </w:rPr>
      </w:pPr>
    </w:p>
    <w:p w14:paraId="623D7FC5" w14:textId="3CF156B8" w:rsidR="00EB553F" w:rsidRDefault="00E47CF3" w:rsidP="00B65F9C">
      <w:pPr>
        <w:rPr>
          <w:rFonts w:asciiTheme="minorHAnsi" w:hAnsiTheme="minorHAnsi" w:cstheme="minorHAnsi"/>
          <w:color w:val="000000" w:themeColor="text1"/>
        </w:rPr>
      </w:pPr>
      <w:r>
        <w:rPr>
          <w:rFonts w:asciiTheme="minorHAnsi" w:hAnsiTheme="minorHAnsi" w:cstheme="minorHAnsi"/>
          <w:color w:val="000000" w:themeColor="text1"/>
        </w:rPr>
        <w:t xml:space="preserve">Integration of a targeting vector into a specified genomic locus is more challenging and requires </w:t>
      </w:r>
      <w:r>
        <w:rPr>
          <w:rFonts w:asciiTheme="minorHAnsi" w:hAnsiTheme="minorHAnsi" w:cstheme="minorHAnsi"/>
          <w:color w:val="000000" w:themeColor="text1"/>
        </w:rPr>
        <w:lastRenderedPageBreak/>
        <w:t xml:space="preserve">more careful analysis of the generated cell line. In </w:t>
      </w:r>
      <w:r w:rsidRPr="00EE2FD5">
        <w:rPr>
          <w:rFonts w:asciiTheme="minorHAnsi" w:hAnsiTheme="minorHAnsi" w:cstheme="minorHAnsi"/>
          <w:b/>
          <w:color w:val="000000" w:themeColor="text1"/>
        </w:rPr>
        <w:t>Figure 3</w:t>
      </w:r>
      <w:r w:rsidR="00ED5F7A">
        <w:rPr>
          <w:rFonts w:asciiTheme="minorHAnsi" w:hAnsiTheme="minorHAnsi" w:cstheme="minorHAnsi"/>
          <w:b/>
          <w:color w:val="000000" w:themeColor="text1"/>
        </w:rPr>
        <w:t>,</w:t>
      </w:r>
      <w:r>
        <w:rPr>
          <w:rFonts w:asciiTheme="minorHAnsi" w:hAnsiTheme="minorHAnsi" w:cstheme="minorHAnsi"/>
          <w:color w:val="000000" w:themeColor="text1"/>
        </w:rPr>
        <w:t xml:space="preserve"> an </w:t>
      </w:r>
      <w:r w:rsidRPr="0020522C">
        <w:rPr>
          <w:rFonts w:asciiTheme="minorHAnsi" w:hAnsiTheme="minorHAnsi" w:cstheme="minorHAnsi"/>
          <w:i/>
          <w:color w:val="000000" w:themeColor="text1"/>
        </w:rPr>
        <w:t>act5</w:t>
      </w:r>
      <w:r>
        <w:rPr>
          <w:rFonts w:asciiTheme="minorHAnsi" w:hAnsiTheme="minorHAnsi" w:cstheme="minorHAnsi"/>
          <w:color w:val="000000" w:themeColor="text1"/>
        </w:rPr>
        <w:t>-mCherry KI in NC4 is attempted. First</w:t>
      </w:r>
      <w:r w:rsidR="00ED5F7A">
        <w:rPr>
          <w:rFonts w:asciiTheme="minorHAnsi" w:hAnsiTheme="minorHAnsi" w:cstheme="minorHAnsi"/>
          <w:color w:val="000000" w:themeColor="text1"/>
        </w:rPr>
        <w:t>,</w:t>
      </w:r>
      <w:r>
        <w:rPr>
          <w:rFonts w:asciiTheme="minorHAnsi" w:hAnsiTheme="minorHAnsi" w:cstheme="minorHAnsi"/>
          <w:color w:val="000000" w:themeColor="text1"/>
        </w:rPr>
        <w:t xml:space="preserve"> the plasmid </w:t>
      </w:r>
      <w:r w:rsidR="00ED5F7A">
        <w:rPr>
          <w:rFonts w:asciiTheme="minorHAnsi" w:hAnsiTheme="minorHAnsi" w:cstheme="minorHAnsi"/>
          <w:color w:val="000000" w:themeColor="text1"/>
        </w:rPr>
        <w:t>must</w:t>
      </w:r>
      <w:r>
        <w:rPr>
          <w:rFonts w:asciiTheme="minorHAnsi" w:hAnsiTheme="minorHAnsi" w:cstheme="minorHAnsi"/>
          <w:color w:val="000000" w:themeColor="text1"/>
        </w:rPr>
        <w:t xml:space="preserve"> be linearized to increase the frequency of recombination events following transfection. For </w:t>
      </w:r>
      <w:r w:rsidR="00ED5F7A">
        <w:rPr>
          <w:rFonts w:asciiTheme="minorHAnsi" w:hAnsiTheme="minorHAnsi" w:cstheme="minorHAnsi"/>
          <w:color w:val="000000" w:themeColor="text1"/>
        </w:rPr>
        <w:t>this,</w:t>
      </w:r>
      <w:r>
        <w:rPr>
          <w:rFonts w:asciiTheme="minorHAnsi" w:hAnsiTheme="minorHAnsi" w:cstheme="minorHAnsi"/>
          <w:color w:val="000000" w:themeColor="text1"/>
        </w:rPr>
        <w:t xml:space="preserve"> the plasmid pDM1514 is cut with </w:t>
      </w:r>
      <w:proofErr w:type="spellStart"/>
      <w:r w:rsidRPr="00837B7C">
        <w:rPr>
          <w:rFonts w:asciiTheme="minorHAnsi" w:hAnsiTheme="minorHAnsi" w:cstheme="minorHAnsi"/>
          <w:i/>
          <w:color w:val="000000" w:themeColor="text1"/>
        </w:rPr>
        <w:t>Ngo</w:t>
      </w:r>
      <w:r>
        <w:rPr>
          <w:rFonts w:asciiTheme="minorHAnsi" w:hAnsiTheme="minorHAnsi" w:cstheme="minorHAnsi"/>
          <w:color w:val="000000" w:themeColor="text1"/>
        </w:rPr>
        <w:t>MIV</w:t>
      </w:r>
      <w:proofErr w:type="spellEnd"/>
      <w:r>
        <w:rPr>
          <w:rFonts w:asciiTheme="minorHAnsi" w:hAnsiTheme="minorHAnsi" w:cstheme="minorHAnsi"/>
          <w:color w:val="000000" w:themeColor="text1"/>
        </w:rPr>
        <w:t>. Two bands are obtained after running the digest on an agarose gel. The 4127 bp band contains the desired construct (</w:t>
      </w:r>
      <w:r w:rsidRPr="00B65F9C">
        <w:rPr>
          <w:rFonts w:asciiTheme="minorHAnsi" w:hAnsiTheme="minorHAnsi" w:cstheme="minorHAnsi"/>
          <w:b/>
          <w:color w:val="000000" w:themeColor="text1"/>
        </w:rPr>
        <w:t>Figure 3</w:t>
      </w:r>
      <w:r>
        <w:rPr>
          <w:rFonts w:asciiTheme="minorHAnsi" w:hAnsiTheme="minorHAnsi" w:cstheme="minorHAnsi"/>
          <w:color w:val="000000" w:themeColor="text1"/>
        </w:rPr>
        <w:t xml:space="preserve">). For transfection, the digested DNA </w:t>
      </w:r>
      <w:r w:rsidR="00ED5F7A">
        <w:rPr>
          <w:rFonts w:asciiTheme="minorHAnsi" w:hAnsiTheme="minorHAnsi" w:cstheme="minorHAnsi"/>
          <w:color w:val="000000" w:themeColor="text1"/>
        </w:rPr>
        <w:t>must</w:t>
      </w:r>
      <w:r>
        <w:rPr>
          <w:rFonts w:asciiTheme="minorHAnsi" w:hAnsiTheme="minorHAnsi" w:cstheme="minorHAnsi"/>
          <w:color w:val="000000" w:themeColor="text1"/>
        </w:rPr>
        <w:t xml:space="preserve"> be extracted </w:t>
      </w:r>
      <w:r w:rsidR="00FC3335">
        <w:rPr>
          <w:rFonts w:asciiTheme="minorHAnsi" w:hAnsiTheme="minorHAnsi" w:cstheme="minorHAnsi"/>
          <w:color w:val="000000" w:themeColor="text1"/>
        </w:rPr>
        <w:t xml:space="preserve">from the gel </w:t>
      </w:r>
      <w:r>
        <w:rPr>
          <w:rFonts w:asciiTheme="minorHAnsi" w:hAnsiTheme="minorHAnsi" w:cstheme="minorHAnsi"/>
          <w:color w:val="000000" w:themeColor="text1"/>
        </w:rPr>
        <w:t xml:space="preserve">and purified using </w:t>
      </w:r>
      <w:r w:rsidR="00382BF8">
        <w:rPr>
          <w:rFonts w:asciiTheme="minorHAnsi" w:hAnsiTheme="minorHAnsi" w:cstheme="minorHAnsi"/>
          <w:color w:val="000000" w:themeColor="text1"/>
        </w:rPr>
        <w:t xml:space="preserve">a gel extraction kit following the manufacturer’s instructions. </w:t>
      </w:r>
    </w:p>
    <w:p w14:paraId="15A6A8FA" w14:textId="77777777" w:rsidR="00382BF8" w:rsidRDefault="00382BF8" w:rsidP="00B65F9C">
      <w:pPr>
        <w:rPr>
          <w:rFonts w:asciiTheme="minorHAnsi" w:hAnsiTheme="minorHAnsi" w:cstheme="minorHAnsi"/>
          <w:color w:val="000000" w:themeColor="text1"/>
        </w:rPr>
      </w:pPr>
    </w:p>
    <w:p w14:paraId="0465AE18" w14:textId="158FC3AD" w:rsidR="00146E8A" w:rsidRDefault="00EB553F" w:rsidP="00B65F9C">
      <w:pPr>
        <w:rPr>
          <w:rFonts w:asciiTheme="minorHAnsi" w:hAnsiTheme="minorHAnsi" w:cstheme="minorHAnsi"/>
          <w:b/>
          <w:color w:val="000000" w:themeColor="text1"/>
        </w:rPr>
      </w:pPr>
      <w:r w:rsidRPr="00EB553F">
        <w:rPr>
          <w:rFonts w:asciiTheme="minorHAnsi" w:hAnsiTheme="minorHAnsi" w:cstheme="minorHAnsi"/>
          <w:b/>
          <w:color w:val="000000" w:themeColor="text1"/>
        </w:rPr>
        <w:t>[Insert Figure 3]</w:t>
      </w:r>
      <w:r w:rsidR="0019473E">
        <w:rPr>
          <w:rFonts w:asciiTheme="minorHAnsi" w:hAnsiTheme="minorHAnsi" w:cstheme="minorHAnsi"/>
          <w:b/>
          <w:color w:val="000000" w:themeColor="text1"/>
        </w:rPr>
        <w:t xml:space="preserve"> </w:t>
      </w:r>
    </w:p>
    <w:p w14:paraId="2AF6D589" w14:textId="77777777" w:rsidR="00EB553F" w:rsidRDefault="00EB553F" w:rsidP="00B65F9C">
      <w:pPr>
        <w:rPr>
          <w:rFonts w:asciiTheme="minorHAnsi" w:hAnsiTheme="minorHAnsi" w:cstheme="minorHAnsi"/>
          <w:b/>
          <w:color w:val="000000" w:themeColor="text1"/>
        </w:rPr>
      </w:pPr>
    </w:p>
    <w:p w14:paraId="30798665" w14:textId="04F6258A" w:rsidR="00AC0086" w:rsidRDefault="00EB553F" w:rsidP="00B65F9C">
      <w:pPr>
        <w:rPr>
          <w:rFonts w:asciiTheme="minorHAnsi" w:hAnsiTheme="minorHAnsi" w:cstheme="minorHAnsi"/>
          <w:color w:val="000000" w:themeColor="text1"/>
        </w:rPr>
      </w:pPr>
      <w:r>
        <w:rPr>
          <w:rFonts w:asciiTheme="minorHAnsi" w:hAnsiTheme="minorHAnsi" w:cstheme="minorHAnsi"/>
          <w:color w:val="000000" w:themeColor="text1"/>
        </w:rPr>
        <w:t xml:space="preserve">The purified DNA </w:t>
      </w:r>
      <w:r w:rsidR="00857DB0">
        <w:rPr>
          <w:rFonts w:asciiTheme="minorHAnsi" w:hAnsiTheme="minorHAnsi" w:cstheme="minorHAnsi"/>
          <w:color w:val="000000" w:themeColor="text1"/>
        </w:rPr>
        <w:t xml:space="preserve">was </w:t>
      </w:r>
      <w:r>
        <w:rPr>
          <w:rFonts w:asciiTheme="minorHAnsi" w:hAnsiTheme="minorHAnsi" w:cstheme="minorHAnsi"/>
          <w:color w:val="000000" w:themeColor="text1"/>
        </w:rPr>
        <w:t>used for transfection of NC4 cells. After 5-6 days of selection</w:t>
      </w:r>
      <w:r w:rsidR="00ED5F7A">
        <w:rPr>
          <w:rFonts w:asciiTheme="minorHAnsi" w:hAnsiTheme="minorHAnsi" w:cstheme="minorHAnsi"/>
          <w:color w:val="000000" w:themeColor="text1"/>
        </w:rPr>
        <w:t>,</w:t>
      </w:r>
      <w:r>
        <w:rPr>
          <w:rFonts w:asciiTheme="minorHAnsi" w:hAnsiTheme="minorHAnsi" w:cstheme="minorHAnsi"/>
          <w:color w:val="000000" w:themeColor="text1"/>
        </w:rPr>
        <w:t xml:space="preserve"> clones were obtained. </w:t>
      </w:r>
      <w:r w:rsidR="00B6127C">
        <w:rPr>
          <w:rFonts w:asciiTheme="minorHAnsi" w:hAnsiTheme="minorHAnsi" w:cstheme="minorHAnsi"/>
          <w:color w:val="000000" w:themeColor="text1"/>
        </w:rPr>
        <w:t xml:space="preserve">Representative </w:t>
      </w:r>
      <w:r w:rsidR="00975D8C">
        <w:rPr>
          <w:rFonts w:asciiTheme="minorHAnsi" w:hAnsiTheme="minorHAnsi" w:cstheme="minorHAnsi"/>
          <w:color w:val="000000" w:themeColor="text1"/>
        </w:rPr>
        <w:t xml:space="preserve">transfection </w:t>
      </w:r>
      <w:r w:rsidR="00B6127C">
        <w:rPr>
          <w:rFonts w:asciiTheme="minorHAnsi" w:hAnsiTheme="minorHAnsi" w:cstheme="minorHAnsi"/>
          <w:color w:val="000000" w:themeColor="text1"/>
        </w:rPr>
        <w:t xml:space="preserve">efficiencies </w:t>
      </w:r>
      <w:r w:rsidR="00975D8C">
        <w:rPr>
          <w:rFonts w:asciiTheme="minorHAnsi" w:hAnsiTheme="minorHAnsi" w:cstheme="minorHAnsi"/>
          <w:color w:val="000000" w:themeColor="text1"/>
        </w:rPr>
        <w:t xml:space="preserve">and the amount of positive identified clones for several </w:t>
      </w:r>
      <w:r w:rsidR="00975D8C" w:rsidRPr="00274C54">
        <w:rPr>
          <w:rFonts w:asciiTheme="minorHAnsi" w:hAnsiTheme="minorHAnsi" w:cstheme="minorHAnsi"/>
          <w:i/>
          <w:color w:val="000000" w:themeColor="text1"/>
        </w:rPr>
        <w:t>act5</w:t>
      </w:r>
      <w:r w:rsidR="00975D8C">
        <w:rPr>
          <w:rFonts w:asciiTheme="minorHAnsi" w:hAnsiTheme="minorHAnsi" w:cstheme="minorHAnsi"/>
          <w:color w:val="000000" w:themeColor="text1"/>
        </w:rPr>
        <w:t xml:space="preserve"> knock-in attempts </w:t>
      </w:r>
      <w:r w:rsidR="00B6127C">
        <w:rPr>
          <w:rFonts w:asciiTheme="minorHAnsi" w:hAnsiTheme="minorHAnsi" w:cstheme="minorHAnsi"/>
          <w:color w:val="000000" w:themeColor="text1"/>
        </w:rPr>
        <w:t xml:space="preserve">are summarized in </w:t>
      </w:r>
      <w:r w:rsidR="00B6127C" w:rsidRPr="00B65F9C">
        <w:rPr>
          <w:rFonts w:asciiTheme="minorHAnsi" w:hAnsiTheme="minorHAnsi" w:cstheme="minorHAnsi"/>
          <w:b/>
          <w:color w:val="000000" w:themeColor="text1"/>
        </w:rPr>
        <w:t>Table 3</w:t>
      </w:r>
      <w:r w:rsidR="00B6127C">
        <w:rPr>
          <w:rFonts w:asciiTheme="minorHAnsi" w:hAnsiTheme="minorHAnsi" w:cstheme="minorHAnsi"/>
          <w:color w:val="000000" w:themeColor="text1"/>
        </w:rPr>
        <w:t xml:space="preserve">. </w:t>
      </w:r>
      <w:r>
        <w:rPr>
          <w:rFonts w:asciiTheme="minorHAnsi" w:hAnsiTheme="minorHAnsi" w:cstheme="minorHAnsi"/>
          <w:color w:val="000000" w:themeColor="text1"/>
        </w:rPr>
        <w:t>Two clones</w:t>
      </w:r>
      <w:r w:rsidR="00975D8C">
        <w:rPr>
          <w:rFonts w:asciiTheme="minorHAnsi" w:hAnsiTheme="minorHAnsi" w:cstheme="minorHAnsi"/>
          <w:color w:val="000000" w:themeColor="text1"/>
        </w:rPr>
        <w:t xml:space="preserve"> of </w:t>
      </w:r>
      <w:r w:rsidR="00ED5F7A">
        <w:rPr>
          <w:rFonts w:asciiTheme="minorHAnsi" w:hAnsiTheme="minorHAnsi" w:cstheme="minorHAnsi"/>
          <w:color w:val="000000" w:themeColor="text1"/>
        </w:rPr>
        <w:t>the</w:t>
      </w:r>
      <w:r w:rsidR="00975D8C">
        <w:rPr>
          <w:rFonts w:asciiTheme="minorHAnsi" w:hAnsiTheme="minorHAnsi" w:cstheme="minorHAnsi"/>
          <w:color w:val="000000" w:themeColor="text1"/>
        </w:rPr>
        <w:t xml:space="preserve"> NC4 transfection</w:t>
      </w:r>
      <w:r>
        <w:rPr>
          <w:rFonts w:asciiTheme="minorHAnsi" w:hAnsiTheme="minorHAnsi" w:cstheme="minorHAnsi"/>
          <w:color w:val="000000" w:themeColor="text1"/>
        </w:rPr>
        <w:t xml:space="preserve"> were </w:t>
      </w:r>
      <w:r w:rsidR="00B6127C">
        <w:rPr>
          <w:rFonts w:asciiTheme="minorHAnsi" w:hAnsiTheme="minorHAnsi" w:cstheme="minorHAnsi"/>
          <w:color w:val="000000" w:themeColor="text1"/>
        </w:rPr>
        <w:t xml:space="preserve">randomly chosen and </w:t>
      </w:r>
      <w:r>
        <w:rPr>
          <w:rFonts w:asciiTheme="minorHAnsi" w:hAnsiTheme="minorHAnsi" w:cstheme="minorHAnsi"/>
          <w:color w:val="000000" w:themeColor="text1"/>
        </w:rPr>
        <w:t>analyzed by PCR (</w:t>
      </w:r>
      <w:r w:rsidRPr="00237E0B">
        <w:rPr>
          <w:rFonts w:asciiTheme="minorHAnsi" w:hAnsiTheme="minorHAnsi" w:cstheme="minorHAnsi"/>
          <w:b/>
          <w:color w:val="000000" w:themeColor="text1"/>
        </w:rPr>
        <w:t>Figure 4A</w:t>
      </w:r>
      <w:r>
        <w:rPr>
          <w:rFonts w:asciiTheme="minorHAnsi" w:hAnsiTheme="minorHAnsi" w:cstheme="minorHAnsi"/>
          <w:color w:val="000000" w:themeColor="text1"/>
        </w:rPr>
        <w:t>)</w:t>
      </w:r>
      <w:r w:rsidR="00ED5F7A">
        <w:rPr>
          <w:rFonts w:asciiTheme="minorHAnsi" w:hAnsiTheme="minorHAnsi" w:cstheme="minorHAnsi"/>
          <w:color w:val="000000" w:themeColor="text1"/>
        </w:rPr>
        <w:t>, and</w:t>
      </w:r>
      <w:r>
        <w:rPr>
          <w:rFonts w:asciiTheme="minorHAnsi" w:hAnsiTheme="minorHAnsi" w:cstheme="minorHAnsi"/>
          <w:color w:val="000000" w:themeColor="text1"/>
        </w:rPr>
        <w:t xml:space="preserve"> </w:t>
      </w:r>
      <w:r w:rsidR="00ED5F7A">
        <w:rPr>
          <w:rFonts w:asciiTheme="minorHAnsi" w:hAnsiTheme="minorHAnsi" w:cstheme="minorHAnsi"/>
          <w:color w:val="000000" w:themeColor="text1"/>
        </w:rPr>
        <w:t>b</w:t>
      </w:r>
      <w:r w:rsidR="00B6127C">
        <w:rPr>
          <w:rFonts w:asciiTheme="minorHAnsi" w:hAnsiTheme="minorHAnsi" w:cstheme="minorHAnsi"/>
          <w:color w:val="000000" w:themeColor="text1"/>
        </w:rPr>
        <w:t xml:space="preserve">oth showed the </w:t>
      </w:r>
      <w:r w:rsidR="002C285D">
        <w:rPr>
          <w:rFonts w:asciiTheme="minorHAnsi" w:hAnsiTheme="minorHAnsi" w:cstheme="minorHAnsi"/>
          <w:color w:val="000000" w:themeColor="text1"/>
        </w:rPr>
        <w:t xml:space="preserve">predicted </w:t>
      </w:r>
      <w:r w:rsidR="00B6127C">
        <w:rPr>
          <w:rFonts w:asciiTheme="minorHAnsi" w:hAnsiTheme="minorHAnsi" w:cstheme="minorHAnsi"/>
          <w:color w:val="000000" w:themeColor="text1"/>
        </w:rPr>
        <w:t>band patterns</w:t>
      </w:r>
      <w:r w:rsidR="002C285D">
        <w:rPr>
          <w:rFonts w:asciiTheme="minorHAnsi" w:hAnsiTheme="minorHAnsi" w:cstheme="minorHAnsi"/>
          <w:color w:val="000000" w:themeColor="text1"/>
        </w:rPr>
        <w:t xml:space="preserve"> expected of a knock-in</w:t>
      </w:r>
      <w:r w:rsidR="00B6127C">
        <w:rPr>
          <w:rFonts w:asciiTheme="minorHAnsi" w:hAnsiTheme="minorHAnsi" w:cstheme="minorHAnsi"/>
          <w:color w:val="000000" w:themeColor="text1"/>
        </w:rPr>
        <w:t xml:space="preserve"> and were further validated with Southern </w:t>
      </w:r>
      <w:r w:rsidR="00ED5F7A">
        <w:rPr>
          <w:rFonts w:asciiTheme="minorHAnsi" w:hAnsiTheme="minorHAnsi" w:cstheme="minorHAnsi"/>
          <w:color w:val="000000" w:themeColor="text1"/>
        </w:rPr>
        <w:t>b</w:t>
      </w:r>
      <w:r w:rsidR="00B6127C">
        <w:rPr>
          <w:rFonts w:asciiTheme="minorHAnsi" w:hAnsiTheme="minorHAnsi" w:cstheme="minorHAnsi"/>
          <w:color w:val="000000" w:themeColor="text1"/>
        </w:rPr>
        <w:t>lot analysis to ensure a single integration event of the construct into the genome</w:t>
      </w:r>
      <w:r w:rsidR="00630398">
        <w:rPr>
          <w:rFonts w:asciiTheme="minorHAnsi" w:hAnsiTheme="minorHAnsi" w:cstheme="minorHAnsi"/>
          <w:color w:val="000000" w:themeColor="text1"/>
        </w:rPr>
        <w:fldChar w:fldCharType="begin"/>
      </w:r>
      <w:r w:rsidR="00F000FA">
        <w:rPr>
          <w:rFonts w:asciiTheme="minorHAnsi" w:hAnsiTheme="minorHAnsi" w:cstheme="minorHAnsi"/>
          <w:color w:val="000000" w:themeColor="text1"/>
        </w:rPr>
        <w:instrText xml:space="preserve"> ADDIN EN.CITE &lt;EndNote&gt;&lt;Cite&gt;&lt;Author&gt;Veltman&lt;/Author&gt;&lt;Year&gt;2009&lt;/Year&gt;&lt;RecNum&gt;9052&lt;/RecNum&gt;&lt;DisplayText&gt;&lt;style face="superscript"&gt;20&lt;/style&gt;&lt;/DisplayText&gt;&lt;record&gt;&lt;rec-number&gt;9052&lt;/rec-number&gt;&lt;foreign-keys&gt;&lt;key app="EN" db-id="a9edfsdx3wa9sge2axpxzrzyet909wz55za5" timestamp="0"&gt;9052&lt;/key&gt;&lt;/foreign-keys&gt;&lt;ref-type name="Journal Article"&gt;17&lt;/ref-type&gt;&lt;contributors&gt;&lt;authors&gt;&lt;author&gt;Veltman, D. M.&lt;/author&gt;&lt;author&gt;Akar, G.&lt;/author&gt;&lt;author&gt;Bosgraaf, L.&lt;/author&gt;&lt;author&gt;Van Haastert, P. J.&lt;/author&gt;&lt;/authors&gt;&lt;/contributors&gt;&lt;auth-address&gt;Cell Biochemistry, Department of Biology, University of Groningen, Haren, The Netherlands. d.veltman@beatson.gla.ac.uk&lt;/auth-address&gt;&lt;titles&gt;&lt;title&gt;A new set of small, extrachromosomal expression vectors for Dictyostelium discoideum&lt;/title&gt;&lt;secondary-title&gt;Plasmid&lt;/secondary-title&gt;&lt;/titles&gt;&lt;pages&gt;110-118&lt;/pages&gt;&lt;volume&gt;61&lt;/volume&gt;&lt;number&gt;2&lt;/number&gt;&lt;edition&gt;2008/12/10&lt;/edition&gt;&lt;keywords&gt;&lt;keyword&gt;Animals&lt;/keyword&gt;&lt;keyword&gt;Cloning, Molecular&lt;/keyword&gt;&lt;keyword&gt;Dictyostelium/ genetics&lt;/keyword&gt;&lt;keyword&gt;Escherichia coli/genetics&lt;/keyword&gt;&lt;keyword&gt;Gene Expression&lt;/keyword&gt;&lt;keyword&gt;Genetic Vectors/genetics/ physiology&lt;/keyword&gt;&lt;keyword&gt;Plasmids/genetics/ physiology&lt;/keyword&gt;&lt;/keywords&gt;&lt;dates&gt;&lt;year&gt;2009&lt;/year&gt;&lt;pub-dates&gt;&lt;date&gt;Mar&lt;/date&gt;&lt;/pub-dates&gt;&lt;/dates&gt;&lt;isbn&gt;1095-9890 (Electronic)&lt;/isbn&gt;&lt;accession-num&gt;19063918&lt;/accession-num&gt;&lt;label&gt;d9052&lt;/label&gt;&lt;urls&gt;&lt;/urls&gt;&lt;electronic-resource-num&gt;S0147-619X(08)00105-4 [pii]&amp;#xD;10.1016/j.plasmid.2008.11.003 [doi]&lt;/electronic-resource-num&gt;&lt;language&gt;eng&lt;/language&gt;&lt;/record&gt;&lt;/Cite&gt;&lt;/EndNote&gt;</w:instrText>
      </w:r>
      <w:r w:rsidR="00630398">
        <w:rPr>
          <w:rFonts w:asciiTheme="minorHAnsi" w:hAnsiTheme="minorHAnsi" w:cstheme="minorHAnsi"/>
          <w:color w:val="000000" w:themeColor="text1"/>
        </w:rPr>
        <w:fldChar w:fldCharType="separate"/>
      </w:r>
      <w:r w:rsidR="00F000FA" w:rsidRPr="00F000FA">
        <w:rPr>
          <w:rFonts w:asciiTheme="minorHAnsi" w:hAnsiTheme="minorHAnsi" w:cstheme="minorHAnsi"/>
          <w:noProof/>
          <w:color w:val="000000" w:themeColor="text1"/>
          <w:vertAlign w:val="superscript"/>
        </w:rPr>
        <w:t>20</w:t>
      </w:r>
      <w:r w:rsidR="00630398">
        <w:rPr>
          <w:rFonts w:asciiTheme="minorHAnsi" w:hAnsiTheme="minorHAnsi" w:cstheme="minorHAnsi"/>
          <w:color w:val="000000" w:themeColor="text1"/>
        </w:rPr>
        <w:fldChar w:fldCharType="end"/>
      </w:r>
      <w:r w:rsidR="00B6127C">
        <w:rPr>
          <w:rFonts w:asciiTheme="minorHAnsi" w:hAnsiTheme="minorHAnsi" w:cstheme="minorHAnsi"/>
          <w:color w:val="000000" w:themeColor="text1"/>
        </w:rPr>
        <w:t xml:space="preserve">. The blot shows a clear single integration in the desired </w:t>
      </w:r>
      <w:r w:rsidR="00B6127C" w:rsidRPr="00B6127C">
        <w:rPr>
          <w:rFonts w:asciiTheme="minorHAnsi" w:hAnsiTheme="minorHAnsi" w:cstheme="minorHAnsi"/>
          <w:i/>
          <w:color w:val="000000" w:themeColor="text1"/>
        </w:rPr>
        <w:t>act5</w:t>
      </w:r>
      <w:r w:rsidR="00B6127C">
        <w:rPr>
          <w:rFonts w:asciiTheme="minorHAnsi" w:hAnsiTheme="minorHAnsi" w:cstheme="minorHAnsi"/>
          <w:color w:val="000000" w:themeColor="text1"/>
        </w:rPr>
        <w:t xml:space="preserve"> locus</w:t>
      </w:r>
      <w:r w:rsidR="00857DB0">
        <w:rPr>
          <w:rFonts w:asciiTheme="minorHAnsi" w:hAnsiTheme="minorHAnsi" w:cstheme="minorHAnsi"/>
          <w:color w:val="000000" w:themeColor="text1"/>
        </w:rPr>
        <w:t xml:space="preserve"> (</w:t>
      </w:r>
      <w:r w:rsidR="00857DB0" w:rsidRPr="00237E0B">
        <w:rPr>
          <w:rFonts w:asciiTheme="minorHAnsi" w:hAnsiTheme="minorHAnsi" w:cstheme="minorHAnsi"/>
          <w:b/>
          <w:color w:val="000000" w:themeColor="text1"/>
        </w:rPr>
        <w:t>Figure 4B</w:t>
      </w:r>
      <w:r w:rsidR="00857DB0">
        <w:rPr>
          <w:rFonts w:asciiTheme="minorHAnsi" w:hAnsiTheme="minorHAnsi" w:cstheme="minorHAnsi"/>
          <w:color w:val="000000" w:themeColor="text1"/>
        </w:rPr>
        <w:t>)</w:t>
      </w:r>
      <w:r w:rsidR="00B6127C">
        <w:rPr>
          <w:rFonts w:asciiTheme="minorHAnsi" w:hAnsiTheme="minorHAnsi" w:cstheme="minorHAnsi"/>
          <w:color w:val="000000" w:themeColor="text1"/>
        </w:rPr>
        <w:t xml:space="preserve">. The generated </w:t>
      </w:r>
      <w:r w:rsidR="00382BF8">
        <w:rPr>
          <w:rFonts w:asciiTheme="minorHAnsi" w:hAnsiTheme="minorHAnsi" w:cstheme="minorHAnsi"/>
          <w:i/>
          <w:color w:val="000000" w:themeColor="text1"/>
        </w:rPr>
        <w:t>NC</w:t>
      </w:r>
      <w:proofErr w:type="gramStart"/>
      <w:r w:rsidR="00382BF8">
        <w:rPr>
          <w:rFonts w:asciiTheme="minorHAnsi" w:hAnsiTheme="minorHAnsi" w:cstheme="minorHAnsi"/>
          <w:i/>
          <w:color w:val="000000" w:themeColor="text1"/>
        </w:rPr>
        <w:t>4::</w:t>
      </w:r>
      <w:proofErr w:type="gramEnd"/>
      <w:r w:rsidR="00382BF8">
        <w:rPr>
          <w:rFonts w:asciiTheme="minorHAnsi" w:hAnsiTheme="minorHAnsi" w:cstheme="minorHAnsi"/>
          <w:i/>
          <w:color w:val="000000" w:themeColor="text1"/>
        </w:rPr>
        <w:t>act5-mCherry</w:t>
      </w:r>
      <w:r w:rsidR="00B6127C">
        <w:rPr>
          <w:rFonts w:asciiTheme="minorHAnsi" w:hAnsiTheme="minorHAnsi" w:cstheme="minorHAnsi"/>
          <w:color w:val="000000" w:themeColor="text1"/>
        </w:rPr>
        <w:t xml:space="preserve"> </w:t>
      </w:r>
      <w:r w:rsidR="00382BF8">
        <w:rPr>
          <w:rFonts w:asciiTheme="minorHAnsi" w:hAnsiTheme="minorHAnsi" w:cstheme="minorHAnsi"/>
          <w:color w:val="000000" w:themeColor="text1"/>
        </w:rPr>
        <w:t>cell line can now be used in experiments.</w:t>
      </w:r>
    </w:p>
    <w:p w14:paraId="6CA7533A" w14:textId="77777777" w:rsidR="00630398" w:rsidRDefault="00630398" w:rsidP="00B65F9C">
      <w:pPr>
        <w:rPr>
          <w:rFonts w:asciiTheme="minorHAnsi" w:hAnsiTheme="minorHAnsi" w:cstheme="minorHAnsi"/>
          <w:color w:val="000000" w:themeColor="text1"/>
        </w:rPr>
      </w:pPr>
    </w:p>
    <w:p w14:paraId="5AF7185D" w14:textId="485BF321" w:rsidR="00AC0086" w:rsidRDefault="00AC0086" w:rsidP="00B65F9C">
      <w:pPr>
        <w:rPr>
          <w:rFonts w:asciiTheme="minorHAnsi" w:hAnsiTheme="minorHAnsi" w:cstheme="minorHAnsi"/>
          <w:b/>
          <w:color w:val="000000" w:themeColor="text1"/>
        </w:rPr>
      </w:pPr>
      <w:r w:rsidRPr="00AC0086">
        <w:rPr>
          <w:rFonts w:asciiTheme="minorHAnsi" w:hAnsiTheme="minorHAnsi" w:cstheme="minorHAnsi"/>
          <w:b/>
          <w:color w:val="000000" w:themeColor="text1"/>
        </w:rPr>
        <w:t>[Insert Figure 4]</w:t>
      </w:r>
    </w:p>
    <w:p w14:paraId="0A8B14C7" w14:textId="77777777" w:rsidR="00B65F9C" w:rsidRPr="00AC0086" w:rsidRDefault="00B65F9C" w:rsidP="00B65F9C">
      <w:pPr>
        <w:rPr>
          <w:rFonts w:asciiTheme="minorHAnsi" w:hAnsiTheme="minorHAnsi" w:cstheme="minorHAnsi"/>
          <w:b/>
          <w:color w:val="000000" w:themeColor="text1"/>
        </w:rPr>
      </w:pPr>
    </w:p>
    <w:p w14:paraId="4EB04689" w14:textId="2FC444FB" w:rsidR="00AC0086" w:rsidRDefault="00AC0086" w:rsidP="00B65F9C">
      <w:pPr>
        <w:rPr>
          <w:rFonts w:asciiTheme="minorHAnsi" w:hAnsiTheme="minorHAnsi" w:cstheme="minorHAnsi"/>
          <w:b/>
          <w:color w:val="000000" w:themeColor="text1"/>
        </w:rPr>
      </w:pPr>
      <w:r w:rsidRPr="00AC0086">
        <w:rPr>
          <w:rFonts w:asciiTheme="minorHAnsi" w:hAnsiTheme="minorHAnsi" w:cstheme="minorHAnsi"/>
          <w:b/>
          <w:color w:val="000000" w:themeColor="text1"/>
        </w:rPr>
        <w:t>[Insert Table 3]</w:t>
      </w:r>
    </w:p>
    <w:p w14:paraId="4AD10743" w14:textId="77777777" w:rsidR="00AC0086" w:rsidRPr="00AC0086" w:rsidRDefault="00AC0086" w:rsidP="00B65F9C">
      <w:pPr>
        <w:rPr>
          <w:rFonts w:asciiTheme="minorHAnsi" w:hAnsiTheme="minorHAnsi" w:cstheme="minorHAnsi"/>
          <w:b/>
          <w:color w:val="000000" w:themeColor="text1"/>
        </w:rPr>
      </w:pPr>
    </w:p>
    <w:p w14:paraId="72E388BA" w14:textId="05637013" w:rsidR="00EB553F" w:rsidRDefault="005A7D3A" w:rsidP="00B65F9C">
      <w:pPr>
        <w:rPr>
          <w:rFonts w:asciiTheme="minorHAnsi" w:hAnsiTheme="minorHAnsi" w:cstheme="minorHAnsi"/>
          <w:color w:val="000000" w:themeColor="text1"/>
        </w:rPr>
      </w:pPr>
      <w:r>
        <w:rPr>
          <w:rFonts w:asciiTheme="minorHAnsi" w:hAnsiTheme="minorHAnsi" w:cstheme="minorHAnsi"/>
          <w:color w:val="000000" w:themeColor="text1"/>
        </w:rPr>
        <w:t xml:space="preserve">The </w:t>
      </w:r>
      <w:r w:rsidRPr="00731FC2">
        <w:rPr>
          <w:rFonts w:asciiTheme="minorHAnsi" w:hAnsiTheme="minorHAnsi" w:cstheme="minorHAnsi"/>
          <w:i/>
          <w:color w:val="000000" w:themeColor="text1"/>
        </w:rPr>
        <w:t>act</w:t>
      </w:r>
      <w:r w:rsidR="00E82D7F">
        <w:rPr>
          <w:rFonts w:asciiTheme="minorHAnsi" w:hAnsiTheme="minorHAnsi" w:cstheme="minorHAnsi"/>
          <w:color w:val="000000" w:themeColor="text1"/>
        </w:rPr>
        <w:t>5 lo</w:t>
      </w:r>
      <w:r>
        <w:rPr>
          <w:rFonts w:asciiTheme="minorHAnsi" w:hAnsiTheme="minorHAnsi" w:cstheme="minorHAnsi"/>
          <w:color w:val="000000" w:themeColor="text1"/>
        </w:rPr>
        <w:t>c</w:t>
      </w:r>
      <w:r w:rsidR="00E82D7F">
        <w:rPr>
          <w:rFonts w:asciiTheme="minorHAnsi" w:hAnsiTheme="minorHAnsi" w:cstheme="minorHAnsi"/>
          <w:color w:val="000000" w:themeColor="text1"/>
        </w:rPr>
        <w:t>u</w:t>
      </w:r>
      <w:r>
        <w:rPr>
          <w:rFonts w:asciiTheme="minorHAnsi" w:hAnsiTheme="minorHAnsi" w:cstheme="minorHAnsi"/>
          <w:color w:val="000000" w:themeColor="text1"/>
        </w:rPr>
        <w:t>s offer</w:t>
      </w:r>
      <w:r w:rsidR="00037B1B">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002C285D">
        <w:rPr>
          <w:rFonts w:asciiTheme="minorHAnsi" w:hAnsiTheme="minorHAnsi" w:cstheme="minorHAnsi"/>
          <w:color w:val="000000" w:themeColor="text1"/>
        </w:rPr>
        <w:t xml:space="preserve">relatively </w:t>
      </w:r>
      <w:r>
        <w:rPr>
          <w:rFonts w:asciiTheme="minorHAnsi" w:hAnsiTheme="minorHAnsi" w:cstheme="minorHAnsi"/>
          <w:color w:val="000000" w:themeColor="text1"/>
        </w:rPr>
        <w:t>homogenous expression of the integrated reporter</w:t>
      </w:r>
      <w:r w:rsidR="00D73D71">
        <w:rPr>
          <w:rFonts w:asciiTheme="minorHAnsi" w:hAnsiTheme="minorHAnsi" w:cstheme="minorHAnsi"/>
          <w:color w:val="000000" w:themeColor="text1"/>
        </w:rPr>
        <w:fldChar w:fldCharType="begin"/>
      </w:r>
      <w:r w:rsidR="00F000FA">
        <w:rPr>
          <w:rFonts w:asciiTheme="minorHAnsi" w:hAnsiTheme="minorHAnsi" w:cstheme="minorHAnsi"/>
          <w:color w:val="000000" w:themeColor="text1"/>
        </w:rPr>
        <w:instrText xml:space="preserve"> ADDIN EN.CITE &lt;EndNote&gt;&lt;Cite&gt;&lt;Author&gt;Southern&lt;/Author&gt;&lt;Year&gt;1975&lt;/Year&gt;&lt;RecNum&gt;10649&lt;/RecNum&gt;&lt;DisplayText&gt;&lt;style face="superscript"&gt;21&lt;/style&gt;&lt;/DisplayText&gt;&lt;record&gt;&lt;rec-number&gt;10649&lt;/rec-number&gt;&lt;foreign-keys&gt;&lt;key app="EN" db-id="a9edfsdx3wa9sge2axpxzrzyet909wz55za5" timestamp="1534526373"&gt;10649&lt;/key&gt;&lt;/foreign-keys&gt;&lt;ref-type name="Journal Article"&gt;17&lt;/ref-type&gt;&lt;contributors&gt;&lt;authors&gt;&lt;author&gt;Southern, E. M.&lt;/author&gt;&lt;/authors&gt;&lt;/contributors&gt;&lt;titles&gt;&lt;title&gt;Detection of specific sequences among DNA fragments separated by gel electrophoresis&lt;/title&gt;&lt;secondary-title&gt;J Mol Biol&lt;/secondary-title&gt;&lt;/titles&gt;&lt;periodical&gt;&lt;full-title&gt;J Mol Biol&lt;/full-title&gt;&lt;/periodical&gt;&lt;pages&gt;503-17&lt;/pages&gt;&lt;volume&gt;98&lt;/volume&gt;&lt;number&gt;3&lt;/number&gt;&lt;edition&gt;1975/11/05&lt;/edition&gt;&lt;keywords&gt;&lt;keyword&gt;Animals&lt;/keyword&gt;&lt;keyword&gt;Base Sequence&lt;/keyword&gt;&lt;keyword&gt;DNA/*analysis&lt;/keyword&gt;&lt;keyword&gt;Electrophoresis/instrumentation/methods&lt;/keyword&gt;&lt;keyword&gt;Molecular Weight&lt;/keyword&gt;&lt;keyword&gt;Nucleic Acid Hybridization&lt;/keyword&gt;&lt;keyword&gt;Oligodeoxyribonucleotides/analysis&lt;/keyword&gt;&lt;keyword&gt;Osmolar Concentration&lt;/keyword&gt;&lt;keyword&gt;Sepharose&lt;/keyword&gt;&lt;keyword&gt;Species Specificity&lt;/keyword&gt;&lt;/keywords&gt;&lt;dates&gt;&lt;year&gt;1975&lt;/year&gt;&lt;pub-dates&gt;&lt;date&gt;Nov 5&lt;/date&gt;&lt;/pub-dates&gt;&lt;/dates&gt;&lt;isbn&gt;0022-2836 (Print)&amp;#xD;0022-2836 (Linking)&lt;/isbn&gt;&lt;accession-num&gt;1195397&lt;/accession-num&gt;&lt;urls&gt;&lt;related-urls&gt;&lt;url&gt;https://www.ncbi.nlm.nih.gov/pubmed/1195397&lt;/url&gt;&lt;/related-urls&gt;&lt;/urls&gt;&lt;/record&gt;&lt;/Cite&gt;&lt;/EndNote&gt;</w:instrText>
      </w:r>
      <w:r w:rsidR="00D73D71">
        <w:rPr>
          <w:rFonts w:asciiTheme="minorHAnsi" w:hAnsiTheme="minorHAnsi" w:cstheme="minorHAnsi"/>
          <w:color w:val="000000" w:themeColor="text1"/>
        </w:rPr>
        <w:fldChar w:fldCharType="separate"/>
      </w:r>
      <w:r w:rsidR="00F000FA" w:rsidRPr="00F000FA">
        <w:rPr>
          <w:rFonts w:asciiTheme="minorHAnsi" w:hAnsiTheme="minorHAnsi" w:cstheme="minorHAnsi"/>
          <w:noProof/>
          <w:color w:val="000000" w:themeColor="text1"/>
          <w:vertAlign w:val="superscript"/>
        </w:rPr>
        <w:t>21</w:t>
      </w:r>
      <w:r w:rsidR="00D73D71">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The generated </w:t>
      </w:r>
      <w:r w:rsidR="00382BF8">
        <w:rPr>
          <w:rFonts w:asciiTheme="minorHAnsi" w:hAnsiTheme="minorHAnsi" w:cstheme="minorHAnsi"/>
          <w:i/>
          <w:color w:val="000000" w:themeColor="text1"/>
        </w:rPr>
        <w:t>NC</w:t>
      </w:r>
      <w:proofErr w:type="gramStart"/>
      <w:r w:rsidR="00382BF8">
        <w:rPr>
          <w:rFonts w:asciiTheme="minorHAnsi" w:hAnsiTheme="minorHAnsi" w:cstheme="minorHAnsi"/>
          <w:i/>
          <w:color w:val="000000" w:themeColor="text1"/>
        </w:rPr>
        <w:t>4::</w:t>
      </w:r>
      <w:proofErr w:type="gramEnd"/>
      <w:r w:rsidR="00382BF8">
        <w:rPr>
          <w:rFonts w:asciiTheme="minorHAnsi" w:hAnsiTheme="minorHAnsi" w:cstheme="minorHAnsi"/>
          <w:i/>
          <w:color w:val="000000" w:themeColor="text1"/>
        </w:rPr>
        <w:t>act5-mCherry</w:t>
      </w:r>
      <w:r>
        <w:rPr>
          <w:rFonts w:asciiTheme="minorHAnsi" w:hAnsiTheme="minorHAnsi" w:cstheme="minorHAnsi"/>
          <w:color w:val="000000" w:themeColor="text1"/>
        </w:rPr>
        <w:t xml:space="preserve"> cells allow mix</w:t>
      </w:r>
      <w:r w:rsidR="00ED5F7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experiments </w:t>
      </w:r>
      <w:r w:rsidR="007D5149">
        <w:rPr>
          <w:rFonts w:asciiTheme="minorHAnsi" w:hAnsiTheme="minorHAnsi" w:cstheme="minorHAnsi"/>
          <w:color w:val="000000" w:themeColor="text1"/>
        </w:rPr>
        <w:t xml:space="preserve">to be performed </w:t>
      </w:r>
      <w:r>
        <w:rPr>
          <w:rFonts w:asciiTheme="minorHAnsi" w:hAnsiTheme="minorHAnsi" w:cstheme="minorHAnsi"/>
          <w:color w:val="000000" w:themeColor="text1"/>
        </w:rPr>
        <w:t xml:space="preserve">with other </w:t>
      </w:r>
      <w:r w:rsidRPr="005A7D3A">
        <w:rPr>
          <w:rFonts w:asciiTheme="minorHAnsi" w:hAnsiTheme="minorHAnsi" w:cstheme="minorHAnsi"/>
          <w:i/>
          <w:color w:val="000000" w:themeColor="text1"/>
        </w:rPr>
        <w:t>act5</w:t>
      </w:r>
      <w:r>
        <w:rPr>
          <w:rFonts w:asciiTheme="minorHAnsi" w:hAnsiTheme="minorHAnsi" w:cstheme="minorHAnsi"/>
          <w:color w:val="000000" w:themeColor="text1"/>
        </w:rPr>
        <w:t xml:space="preserve"> knock-ins using a different fluorescent protein </w:t>
      </w:r>
      <w:r w:rsidR="00281D41">
        <w:rPr>
          <w:rFonts w:asciiTheme="minorHAnsi" w:hAnsiTheme="minorHAnsi" w:cstheme="minorHAnsi"/>
          <w:color w:val="000000" w:themeColor="text1"/>
        </w:rPr>
        <w:t>such as</w:t>
      </w:r>
      <w:r>
        <w:rPr>
          <w:rFonts w:asciiTheme="minorHAnsi" w:hAnsiTheme="minorHAnsi" w:cstheme="minorHAnsi"/>
          <w:color w:val="000000" w:themeColor="text1"/>
        </w:rPr>
        <w:t xml:space="preserve"> GFP. To emphasize the great advantage of this system</w:t>
      </w:r>
      <w:r w:rsidR="002C285D">
        <w:rPr>
          <w:rFonts w:asciiTheme="minorHAnsi" w:hAnsiTheme="minorHAnsi" w:cstheme="minorHAnsi"/>
          <w:color w:val="000000" w:themeColor="text1"/>
        </w:rPr>
        <w:t>,</w:t>
      </w:r>
      <w:r>
        <w:rPr>
          <w:rFonts w:asciiTheme="minorHAnsi" w:hAnsiTheme="minorHAnsi" w:cstheme="minorHAnsi"/>
          <w:color w:val="000000" w:themeColor="text1"/>
        </w:rPr>
        <w:t xml:space="preserve"> mix</w:t>
      </w:r>
      <w:r w:rsidR="002C285D">
        <w:rPr>
          <w:rFonts w:asciiTheme="minorHAnsi" w:hAnsiTheme="minorHAnsi" w:cstheme="minorHAnsi"/>
          <w:color w:val="000000" w:themeColor="text1"/>
        </w:rPr>
        <w:t>ing</w:t>
      </w:r>
      <w:r>
        <w:rPr>
          <w:rFonts w:asciiTheme="minorHAnsi" w:hAnsiTheme="minorHAnsi" w:cstheme="minorHAnsi"/>
          <w:color w:val="000000" w:themeColor="text1"/>
        </w:rPr>
        <w:t xml:space="preserve"> experiments with </w:t>
      </w:r>
      <w:r w:rsidR="00382BF8">
        <w:rPr>
          <w:rFonts w:asciiTheme="minorHAnsi" w:hAnsiTheme="minorHAnsi" w:cstheme="minorHAnsi"/>
          <w:i/>
          <w:color w:val="000000" w:themeColor="text1"/>
        </w:rPr>
        <w:t>Ax</w:t>
      </w:r>
      <w:proofErr w:type="gramStart"/>
      <w:r w:rsidR="00382BF8">
        <w:rPr>
          <w:rFonts w:asciiTheme="minorHAnsi" w:hAnsiTheme="minorHAnsi" w:cstheme="minorHAnsi"/>
          <w:i/>
          <w:color w:val="000000" w:themeColor="text1"/>
        </w:rPr>
        <w:t>2::</w:t>
      </w:r>
      <w:proofErr w:type="gramEnd"/>
      <w:r w:rsidR="00382BF8">
        <w:rPr>
          <w:rFonts w:asciiTheme="minorHAnsi" w:hAnsiTheme="minorHAnsi" w:cstheme="minorHAnsi"/>
          <w:i/>
          <w:color w:val="000000" w:themeColor="text1"/>
        </w:rPr>
        <w:t>act5-GFP</w:t>
      </w:r>
      <w:r>
        <w:rPr>
          <w:rFonts w:asciiTheme="minorHAnsi" w:hAnsiTheme="minorHAnsi" w:cstheme="minorHAnsi"/>
          <w:color w:val="000000" w:themeColor="text1"/>
        </w:rPr>
        <w:t xml:space="preserve"> are shown. Due to the inability to transfect non-axenic wild-type cells, this </w:t>
      </w:r>
      <w:r w:rsidR="00ED5F7A">
        <w:rPr>
          <w:rFonts w:asciiTheme="minorHAnsi" w:hAnsiTheme="minorHAnsi" w:cstheme="minorHAnsi"/>
          <w:color w:val="000000" w:themeColor="text1"/>
        </w:rPr>
        <w:t>type</w:t>
      </w:r>
      <w:r>
        <w:rPr>
          <w:rFonts w:asciiTheme="minorHAnsi" w:hAnsiTheme="minorHAnsi" w:cstheme="minorHAnsi"/>
          <w:color w:val="000000" w:themeColor="text1"/>
        </w:rPr>
        <w:t xml:space="preserve"> of approach could not be performed before. </w:t>
      </w:r>
      <w:r w:rsidR="00A45086">
        <w:rPr>
          <w:rFonts w:asciiTheme="minorHAnsi" w:hAnsiTheme="minorHAnsi" w:cstheme="minorHAnsi"/>
          <w:color w:val="000000" w:themeColor="text1"/>
        </w:rPr>
        <w:t xml:space="preserve">Mix experiments are an important tool to analyze cell behavior, because they allow a direct comparison between different cell lines experiencing identical experimental conditions. </w:t>
      </w:r>
      <w:r>
        <w:rPr>
          <w:rFonts w:asciiTheme="minorHAnsi" w:hAnsiTheme="minorHAnsi" w:cstheme="minorHAnsi"/>
          <w:color w:val="000000" w:themeColor="text1"/>
        </w:rPr>
        <w:t xml:space="preserve">NC4 cells grow </w:t>
      </w:r>
      <w:r w:rsidR="002C285D">
        <w:rPr>
          <w:rFonts w:asciiTheme="minorHAnsi" w:hAnsiTheme="minorHAnsi" w:cstheme="minorHAnsi"/>
          <w:color w:val="000000" w:themeColor="text1"/>
        </w:rPr>
        <w:t xml:space="preserve">faster </w:t>
      </w:r>
      <w:r>
        <w:rPr>
          <w:rFonts w:asciiTheme="minorHAnsi" w:hAnsiTheme="minorHAnsi" w:cstheme="minorHAnsi"/>
          <w:color w:val="000000" w:themeColor="text1"/>
        </w:rPr>
        <w:t>on bacterial lawn</w:t>
      </w:r>
      <w:r w:rsidR="002C285D">
        <w:rPr>
          <w:rFonts w:asciiTheme="minorHAnsi" w:hAnsiTheme="minorHAnsi" w:cstheme="minorHAnsi"/>
          <w:color w:val="000000" w:themeColor="text1"/>
        </w:rPr>
        <w:t>s</w:t>
      </w:r>
      <w:r>
        <w:rPr>
          <w:rFonts w:asciiTheme="minorHAnsi" w:hAnsiTheme="minorHAnsi" w:cstheme="minorHAnsi"/>
          <w:color w:val="000000" w:themeColor="text1"/>
        </w:rPr>
        <w:t xml:space="preserve"> than Ax2 cells (</w:t>
      </w:r>
      <w:r w:rsidRPr="009A67A7">
        <w:rPr>
          <w:rFonts w:asciiTheme="minorHAnsi" w:hAnsiTheme="minorHAnsi" w:cstheme="minorHAnsi"/>
          <w:b/>
          <w:color w:val="000000" w:themeColor="text1"/>
        </w:rPr>
        <w:t>Figure 5A).</w:t>
      </w:r>
      <w:r>
        <w:rPr>
          <w:rFonts w:asciiTheme="minorHAnsi" w:hAnsiTheme="minorHAnsi" w:cstheme="minorHAnsi"/>
          <w:color w:val="000000" w:themeColor="text1"/>
        </w:rPr>
        <w:t xml:space="preserve"> This</w:t>
      </w:r>
      <w:r w:rsidR="00ED5F7A">
        <w:rPr>
          <w:rFonts w:asciiTheme="minorHAnsi" w:hAnsiTheme="minorHAnsi" w:cstheme="minorHAnsi"/>
          <w:color w:val="000000" w:themeColor="text1"/>
        </w:rPr>
        <w:t xml:space="preserve"> may</w:t>
      </w:r>
      <w:r>
        <w:rPr>
          <w:rFonts w:asciiTheme="minorHAnsi" w:hAnsiTheme="minorHAnsi" w:cstheme="minorHAnsi"/>
          <w:color w:val="000000" w:themeColor="text1"/>
        </w:rPr>
        <w:t xml:space="preserve"> be due to a higher capacity to phagocytose bacteria or </w:t>
      </w:r>
      <w:r w:rsidR="007D5149">
        <w:rPr>
          <w:rFonts w:asciiTheme="minorHAnsi" w:hAnsiTheme="minorHAnsi" w:cstheme="minorHAnsi"/>
          <w:color w:val="000000" w:themeColor="text1"/>
        </w:rPr>
        <w:t>improved</w:t>
      </w:r>
      <w:r>
        <w:rPr>
          <w:rFonts w:asciiTheme="minorHAnsi" w:hAnsiTheme="minorHAnsi" w:cstheme="minorHAnsi"/>
          <w:color w:val="000000" w:themeColor="text1"/>
        </w:rPr>
        <w:t xml:space="preserve"> ability to move and </w:t>
      </w:r>
      <w:r w:rsidR="00ED5F7A">
        <w:rPr>
          <w:rFonts w:asciiTheme="minorHAnsi" w:hAnsiTheme="minorHAnsi" w:cstheme="minorHAnsi"/>
          <w:color w:val="000000" w:themeColor="text1"/>
        </w:rPr>
        <w:t xml:space="preserve">show </w:t>
      </w:r>
      <w:r>
        <w:rPr>
          <w:rFonts w:asciiTheme="minorHAnsi" w:hAnsiTheme="minorHAnsi" w:cstheme="minorHAnsi"/>
          <w:color w:val="000000" w:themeColor="text1"/>
        </w:rPr>
        <w:t>chemotax</w:t>
      </w:r>
      <w:r w:rsidR="00ED5F7A">
        <w:rPr>
          <w:rFonts w:asciiTheme="minorHAnsi" w:hAnsiTheme="minorHAnsi" w:cstheme="minorHAnsi"/>
          <w:color w:val="000000" w:themeColor="text1"/>
        </w:rPr>
        <w:t>is</w:t>
      </w:r>
      <w:r>
        <w:rPr>
          <w:rFonts w:asciiTheme="minorHAnsi" w:hAnsiTheme="minorHAnsi" w:cstheme="minorHAnsi"/>
          <w:color w:val="000000" w:themeColor="text1"/>
        </w:rPr>
        <w:t xml:space="preserve"> towards </w:t>
      </w:r>
      <w:r w:rsidR="00ED5F7A">
        <w:rPr>
          <w:rFonts w:asciiTheme="minorHAnsi" w:hAnsiTheme="minorHAnsi" w:cstheme="minorHAnsi"/>
          <w:color w:val="000000" w:themeColor="text1"/>
        </w:rPr>
        <w:t xml:space="preserve">a </w:t>
      </w:r>
      <w:r>
        <w:rPr>
          <w:rFonts w:asciiTheme="minorHAnsi" w:hAnsiTheme="minorHAnsi" w:cstheme="minorHAnsi"/>
          <w:color w:val="000000" w:themeColor="text1"/>
        </w:rPr>
        <w:t xml:space="preserve">food source. </w:t>
      </w:r>
      <w:r w:rsidR="00281D41">
        <w:rPr>
          <w:rFonts w:asciiTheme="minorHAnsi" w:hAnsiTheme="minorHAnsi" w:cstheme="minorHAnsi"/>
          <w:color w:val="000000" w:themeColor="text1"/>
        </w:rPr>
        <w:t xml:space="preserve">Using an under-agar folate chemotaxis assay, direct comparison of a population of </w:t>
      </w:r>
      <w:r w:rsidR="00382BF8">
        <w:rPr>
          <w:rFonts w:asciiTheme="minorHAnsi" w:hAnsiTheme="minorHAnsi" w:cstheme="minorHAnsi"/>
          <w:i/>
          <w:color w:val="000000" w:themeColor="text1"/>
        </w:rPr>
        <w:t>NC</w:t>
      </w:r>
      <w:proofErr w:type="gramStart"/>
      <w:r w:rsidR="00382BF8">
        <w:rPr>
          <w:rFonts w:asciiTheme="minorHAnsi" w:hAnsiTheme="minorHAnsi" w:cstheme="minorHAnsi"/>
          <w:i/>
          <w:color w:val="000000" w:themeColor="text1"/>
        </w:rPr>
        <w:t>4::</w:t>
      </w:r>
      <w:proofErr w:type="gramEnd"/>
      <w:r w:rsidR="00382BF8">
        <w:rPr>
          <w:rFonts w:asciiTheme="minorHAnsi" w:hAnsiTheme="minorHAnsi" w:cstheme="minorHAnsi"/>
          <w:i/>
          <w:color w:val="000000" w:themeColor="text1"/>
        </w:rPr>
        <w:t>act5-mCherry</w:t>
      </w:r>
      <w:r w:rsidR="003A5AEE">
        <w:rPr>
          <w:rFonts w:asciiTheme="minorHAnsi" w:hAnsiTheme="minorHAnsi" w:cstheme="minorHAnsi"/>
          <w:color w:val="000000" w:themeColor="text1"/>
        </w:rPr>
        <w:t xml:space="preserve"> and </w:t>
      </w:r>
      <w:r w:rsidR="00382BF8">
        <w:rPr>
          <w:rFonts w:asciiTheme="minorHAnsi" w:hAnsiTheme="minorHAnsi" w:cstheme="minorHAnsi"/>
          <w:i/>
          <w:color w:val="000000" w:themeColor="text1"/>
        </w:rPr>
        <w:t>Ax2::act5-GFP</w:t>
      </w:r>
      <w:r w:rsidR="003A5AEE">
        <w:rPr>
          <w:rFonts w:asciiTheme="minorHAnsi" w:hAnsiTheme="minorHAnsi" w:cstheme="minorHAnsi"/>
          <w:color w:val="000000" w:themeColor="text1"/>
        </w:rPr>
        <w:t xml:space="preserve"> was performed, showing that </w:t>
      </w:r>
      <w:r w:rsidR="00382BF8">
        <w:rPr>
          <w:rFonts w:asciiTheme="minorHAnsi" w:hAnsiTheme="minorHAnsi" w:cstheme="minorHAnsi"/>
          <w:i/>
          <w:color w:val="000000" w:themeColor="text1"/>
        </w:rPr>
        <w:t>NC4::act5-mCherry</w:t>
      </w:r>
      <w:r w:rsidR="003A5AEE">
        <w:rPr>
          <w:rFonts w:asciiTheme="minorHAnsi" w:hAnsiTheme="minorHAnsi" w:cstheme="minorHAnsi"/>
          <w:color w:val="000000" w:themeColor="text1"/>
        </w:rPr>
        <w:t xml:space="preserve"> are much more efficient in folate sensing. After 4 h</w:t>
      </w:r>
      <w:r w:rsidR="00ED5F7A">
        <w:rPr>
          <w:rFonts w:asciiTheme="minorHAnsi" w:hAnsiTheme="minorHAnsi" w:cstheme="minorHAnsi"/>
          <w:color w:val="000000" w:themeColor="text1"/>
        </w:rPr>
        <w:t>,</w:t>
      </w:r>
      <w:r w:rsidR="003A5AEE">
        <w:rPr>
          <w:rFonts w:asciiTheme="minorHAnsi" w:hAnsiTheme="minorHAnsi" w:cstheme="minorHAnsi"/>
          <w:color w:val="000000" w:themeColor="text1"/>
        </w:rPr>
        <w:t xml:space="preserve"> more </w:t>
      </w:r>
      <w:r w:rsidR="00382BF8">
        <w:rPr>
          <w:rFonts w:asciiTheme="minorHAnsi" w:hAnsiTheme="minorHAnsi" w:cstheme="minorHAnsi"/>
          <w:i/>
          <w:color w:val="000000" w:themeColor="text1"/>
        </w:rPr>
        <w:t>NC</w:t>
      </w:r>
      <w:proofErr w:type="gramStart"/>
      <w:r w:rsidR="00382BF8">
        <w:rPr>
          <w:rFonts w:asciiTheme="minorHAnsi" w:hAnsiTheme="minorHAnsi" w:cstheme="minorHAnsi"/>
          <w:i/>
          <w:color w:val="000000" w:themeColor="text1"/>
        </w:rPr>
        <w:t>4::</w:t>
      </w:r>
      <w:proofErr w:type="gramEnd"/>
      <w:r w:rsidR="00382BF8">
        <w:rPr>
          <w:rFonts w:asciiTheme="minorHAnsi" w:hAnsiTheme="minorHAnsi" w:cstheme="minorHAnsi"/>
          <w:i/>
          <w:color w:val="000000" w:themeColor="text1"/>
        </w:rPr>
        <w:t>act5-mCherry</w:t>
      </w:r>
      <w:r w:rsidR="003A5AEE">
        <w:rPr>
          <w:rFonts w:asciiTheme="minorHAnsi" w:hAnsiTheme="minorHAnsi" w:cstheme="minorHAnsi"/>
          <w:color w:val="000000" w:themeColor="text1"/>
        </w:rPr>
        <w:t xml:space="preserve"> cells were able to crawl under the agarose than </w:t>
      </w:r>
      <w:r w:rsidR="00382BF8">
        <w:rPr>
          <w:rFonts w:asciiTheme="minorHAnsi" w:hAnsiTheme="minorHAnsi" w:cstheme="minorHAnsi"/>
          <w:i/>
          <w:color w:val="000000" w:themeColor="text1"/>
        </w:rPr>
        <w:t>Ax2::act5-GFP</w:t>
      </w:r>
      <w:r w:rsidR="003A5AEE">
        <w:rPr>
          <w:rFonts w:asciiTheme="minorHAnsi" w:hAnsiTheme="minorHAnsi" w:cstheme="minorHAnsi"/>
          <w:color w:val="000000" w:themeColor="text1"/>
        </w:rPr>
        <w:t xml:space="preserve"> cells (</w:t>
      </w:r>
      <w:r w:rsidR="003A5AEE" w:rsidRPr="009A67A7">
        <w:rPr>
          <w:rFonts w:asciiTheme="minorHAnsi" w:hAnsiTheme="minorHAnsi" w:cstheme="minorHAnsi"/>
          <w:b/>
          <w:color w:val="000000" w:themeColor="text1"/>
        </w:rPr>
        <w:t>Figure 5B</w:t>
      </w:r>
      <w:r w:rsidR="003A5AEE">
        <w:rPr>
          <w:rFonts w:asciiTheme="minorHAnsi" w:hAnsiTheme="minorHAnsi" w:cstheme="minorHAnsi"/>
          <w:color w:val="000000" w:themeColor="text1"/>
        </w:rPr>
        <w:t xml:space="preserve">). </w:t>
      </w:r>
      <w:r w:rsidR="00281D41">
        <w:rPr>
          <w:rFonts w:asciiTheme="minorHAnsi" w:hAnsiTheme="minorHAnsi" w:cstheme="minorHAnsi"/>
          <w:color w:val="000000" w:themeColor="text1"/>
        </w:rPr>
        <w:t>Analyzing standard metrics of chemotaxis for the cells migrating under the agarose revealed that</w:t>
      </w:r>
      <w:r w:rsidR="003A5AEE">
        <w:rPr>
          <w:rFonts w:asciiTheme="minorHAnsi" w:hAnsiTheme="minorHAnsi" w:cstheme="minorHAnsi"/>
          <w:color w:val="000000" w:themeColor="text1"/>
        </w:rPr>
        <w:t xml:space="preserve"> </w:t>
      </w:r>
      <w:r w:rsidR="00382BF8">
        <w:rPr>
          <w:rFonts w:asciiTheme="minorHAnsi" w:hAnsiTheme="minorHAnsi" w:cstheme="minorHAnsi"/>
          <w:i/>
          <w:color w:val="000000" w:themeColor="text1"/>
        </w:rPr>
        <w:t>NC</w:t>
      </w:r>
      <w:proofErr w:type="gramStart"/>
      <w:r w:rsidR="00382BF8">
        <w:rPr>
          <w:rFonts w:asciiTheme="minorHAnsi" w:hAnsiTheme="minorHAnsi" w:cstheme="minorHAnsi"/>
          <w:i/>
          <w:color w:val="000000" w:themeColor="text1"/>
        </w:rPr>
        <w:t>4::</w:t>
      </w:r>
      <w:proofErr w:type="gramEnd"/>
      <w:r w:rsidR="00382BF8">
        <w:rPr>
          <w:rFonts w:asciiTheme="minorHAnsi" w:hAnsiTheme="minorHAnsi" w:cstheme="minorHAnsi"/>
          <w:i/>
          <w:color w:val="000000" w:themeColor="text1"/>
        </w:rPr>
        <w:t>act5-mCherry</w:t>
      </w:r>
      <w:r w:rsidR="003A5AEE">
        <w:rPr>
          <w:rFonts w:asciiTheme="minorHAnsi" w:hAnsiTheme="minorHAnsi" w:cstheme="minorHAnsi"/>
          <w:color w:val="000000" w:themeColor="text1"/>
        </w:rPr>
        <w:t xml:space="preserve"> cells </w:t>
      </w:r>
      <w:r w:rsidR="00ED5F7A">
        <w:rPr>
          <w:rFonts w:asciiTheme="minorHAnsi" w:hAnsiTheme="minorHAnsi" w:cstheme="minorHAnsi"/>
          <w:color w:val="000000" w:themeColor="text1"/>
        </w:rPr>
        <w:t>were</w:t>
      </w:r>
      <w:r w:rsidR="003A5AEE">
        <w:rPr>
          <w:rFonts w:asciiTheme="minorHAnsi" w:hAnsiTheme="minorHAnsi" w:cstheme="minorHAnsi"/>
          <w:color w:val="000000" w:themeColor="text1"/>
        </w:rPr>
        <w:t xml:space="preserve"> faster and show</w:t>
      </w:r>
      <w:r w:rsidR="00ED5F7A">
        <w:rPr>
          <w:rFonts w:asciiTheme="minorHAnsi" w:hAnsiTheme="minorHAnsi" w:cstheme="minorHAnsi"/>
          <w:color w:val="000000" w:themeColor="text1"/>
        </w:rPr>
        <w:t>ed</w:t>
      </w:r>
      <w:r w:rsidR="003A5AEE">
        <w:rPr>
          <w:rFonts w:asciiTheme="minorHAnsi" w:hAnsiTheme="minorHAnsi" w:cstheme="minorHAnsi"/>
          <w:color w:val="000000" w:themeColor="text1"/>
        </w:rPr>
        <w:t xml:space="preserve"> stronger chemotactic response than </w:t>
      </w:r>
      <w:r w:rsidR="00382BF8">
        <w:rPr>
          <w:rFonts w:asciiTheme="minorHAnsi" w:hAnsiTheme="minorHAnsi" w:cstheme="minorHAnsi"/>
          <w:i/>
          <w:color w:val="000000" w:themeColor="text1"/>
        </w:rPr>
        <w:t>Ax2::act5-GFP</w:t>
      </w:r>
      <w:r w:rsidR="003A5AEE">
        <w:rPr>
          <w:rFonts w:asciiTheme="minorHAnsi" w:hAnsiTheme="minorHAnsi" w:cstheme="minorHAnsi"/>
          <w:color w:val="000000" w:themeColor="text1"/>
        </w:rPr>
        <w:t xml:space="preserve"> cells (</w:t>
      </w:r>
      <w:r w:rsidR="003A5AEE" w:rsidRPr="009A67A7">
        <w:rPr>
          <w:rFonts w:asciiTheme="minorHAnsi" w:hAnsiTheme="minorHAnsi" w:cstheme="minorHAnsi"/>
          <w:b/>
          <w:color w:val="000000" w:themeColor="text1"/>
        </w:rPr>
        <w:t>Figure 5C-E</w:t>
      </w:r>
      <w:r w:rsidR="003A5AEE">
        <w:rPr>
          <w:rFonts w:asciiTheme="minorHAnsi" w:hAnsiTheme="minorHAnsi" w:cstheme="minorHAnsi"/>
          <w:color w:val="000000" w:themeColor="text1"/>
        </w:rPr>
        <w:t xml:space="preserve">). </w:t>
      </w:r>
    </w:p>
    <w:p w14:paraId="257293DE" w14:textId="77777777" w:rsidR="003A5AEE" w:rsidRDefault="003A5AEE" w:rsidP="00B65F9C">
      <w:pPr>
        <w:rPr>
          <w:rFonts w:asciiTheme="minorHAnsi" w:hAnsiTheme="minorHAnsi" w:cstheme="minorHAnsi"/>
          <w:color w:val="000000" w:themeColor="text1"/>
        </w:rPr>
      </w:pPr>
    </w:p>
    <w:p w14:paraId="4D43305A" w14:textId="60EF93EC" w:rsidR="003A5AEE" w:rsidRDefault="003A5AEE" w:rsidP="00B65F9C">
      <w:pPr>
        <w:rPr>
          <w:rFonts w:asciiTheme="minorHAnsi" w:hAnsiTheme="minorHAnsi" w:cstheme="minorHAnsi"/>
          <w:b/>
          <w:color w:val="000000" w:themeColor="text1"/>
        </w:rPr>
      </w:pPr>
      <w:r w:rsidRPr="003A5AEE">
        <w:rPr>
          <w:rFonts w:asciiTheme="minorHAnsi" w:hAnsiTheme="minorHAnsi" w:cstheme="minorHAnsi"/>
          <w:b/>
          <w:color w:val="000000" w:themeColor="text1"/>
        </w:rPr>
        <w:t>[Insert Figure 5]</w:t>
      </w:r>
    </w:p>
    <w:p w14:paraId="396DABD4" w14:textId="77777777" w:rsidR="003A5AEE" w:rsidRDefault="003A5AEE" w:rsidP="00B65F9C">
      <w:pPr>
        <w:rPr>
          <w:rFonts w:asciiTheme="minorHAnsi" w:hAnsiTheme="minorHAnsi" w:cstheme="minorHAnsi"/>
          <w:b/>
          <w:color w:val="000000" w:themeColor="text1"/>
        </w:rPr>
      </w:pPr>
    </w:p>
    <w:p w14:paraId="623A1CBA" w14:textId="1D86B8EE" w:rsidR="002468DA" w:rsidRPr="00BF1219" w:rsidRDefault="002C285D" w:rsidP="00B65F9C">
      <w:pPr>
        <w:rPr>
          <w:rFonts w:asciiTheme="minorHAnsi" w:hAnsiTheme="minorHAnsi" w:cstheme="minorHAnsi"/>
          <w:color w:val="000000" w:themeColor="text1"/>
        </w:rPr>
      </w:pPr>
      <w:r>
        <w:rPr>
          <w:rFonts w:asciiTheme="minorHAnsi" w:hAnsiTheme="minorHAnsi" w:cstheme="minorHAnsi"/>
          <w:color w:val="000000" w:themeColor="text1"/>
        </w:rPr>
        <w:t>The</w:t>
      </w:r>
      <w:r w:rsidR="003A5AEE">
        <w:rPr>
          <w:rFonts w:asciiTheme="minorHAnsi" w:hAnsiTheme="minorHAnsi" w:cstheme="minorHAnsi"/>
          <w:color w:val="000000" w:themeColor="text1"/>
        </w:rPr>
        <w:t xml:space="preserve"> </w:t>
      </w:r>
      <w:r w:rsidR="003A5AEE" w:rsidRPr="003825EB">
        <w:rPr>
          <w:rFonts w:asciiTheme="minorHAnsi" w:hAnsiTheme="minorHAnsi" w:cstheme="minorHAnsi"/>
          <w:i/>
          <w:color w:val="000000" w:themeColor="text1"/>
        </w:rPr>
        <w:t>act5</w:t>
      </w:r>
      <w:r w:rsidR="003A5AEE">
        <w:rPr>
          <w:rFonts w:asciiTheme="minorHAnsi" w:hAnsiTheme="minorHAnsi" w:cstheme="minorHAnsi"/>
          <w:color w:val="000000" w:themeColor="text1"/>
        </w:rPr>
        <w:t xml:space="preserve"> </w:t>
      </w:r>
      <w:r w:rsidR="003825EB">
        <w:rPr>
          <w:rFonts w:asciiTheme="minorHAnsi" w:hAnsiTheme="minorHAnsi" w:cstheme="minorHAnsi"/>
          <w:color w:val="000000" w:themeColor="text1"/>
        </w:rPr>
        <w:t xml:space="preserve">knock-in </w:t>
      </w:r>
      <w:r w:rsidR="003A5AEE">
        <w:rPr>
          <w:rFonts w:asciiTheme="minorHAnsi" w:hAnsiTheme="minorHAnsi" w:cstheme="minorHAnsi"/>
          <w:color w:val="000000" w:themeColor="text1"/>
        </w:rPr>
        <w:t xml:space="preserve">cell lines can </w:t>
      </w:r>
      <w:r>
        <w:rPr>
          <w:rFonts w:asciiTheme="minorHAnsi" w:hAnsiTheme="minorHAnsi" w:cstheme="minorHAnsi"/>
          <w:color w:val="000000" w:themeColor="text1"/>
        </w:rPr>
        <w:t>also be</w:t>
      </w:r>
      <w:r w:rsidR="003A5AEE">
        <w:rPr>
          <w:rFonts w:asciiTheme="minorHAnsi" w:hAnsiTheme="minorHAnsi" w:cstheme="minorHAnsi"/>
          <w:color w:val="000000" w:themeColor="text1"/>
        </w:rPr>
        <w:t xml:space="preserve"> used for flow cytometry. </w:t>
      </w:r>
      <w:r w:rsidR="00281D41">
        <w:rPr>
          <w:rFonts w:asciiTheme="minorHAnsi" w:hAnsiTheme="minorHAnsi" w:cstheme="minorHAnsi"/>
          <w:color w:val="000000" w:themeColor="text1"/>
        </w:rPr>
        <w:t xml:space="preserve">As with </w:t>
      </w:r>
      <w:r w:rsidR="003825EB">
        <w:rPr>
          <w:rFonts w:asciiTheme="minorHAnsi" w:hAnsiTheme="minorHAnsi" w:cstheme="minorHAnsi"/>
          <w:color w:val="000000" w:themeColor="text1"/>
        </w:rPr>
        <w:t>growth on bacteria</w:t>
      </w:r>
      <w:r w:rsidR="00ED5F7A">
        <w:rPr>
          <w:rFonts w:asciiTheme="minorHAnsi" w:hAnsiTheme="minorHAnsi" w:cstheme="minorHAnsi"/>
          <w:color w:val="000000" w:themeColor="text1"/>
        </w:rPr>
        <w:t>,</w:t>
      </w:r>
      <w:r w:rsidR="003825EB">
        <w:rPr>
          <w:rFonts w:asciiTheme="minorHAnsi" w:hAnsiTheme="minorHAnsi" w:cstheme="minorHAnsi"/>
          <w:color w:val="000000" w:themeColor="text1"/>
        </w:rPr>
        <w:t xml:space="preserve"> there </w:t>
      </w:r>
      <w:r w:rsidR="00705D7F">
        <w:rPr>
          <w:rFonts w:asciiTheme="minorHAnsi" w:hAnsiTheme="minorHAnsi" w:cstheme="minorHAnsi"/>
          <w:color w:val="000000" w:themeColor="text1"/>
        </w:rPr>
        <w:t xml:space="preserve">are </w:t>
      </w:r>
      <w:r w:rsidR="003825EB">
        <w:rPr>
          <w:rFonts w:asciiTheme="minorHAnsi" w:hAnsiTheme="minorHAnsi" w:cstheme="minorHAnsi"/>
          <w:color w:val="000000" w:themeColor="text1"/>
        </w:rPr>
        <w:t>major differences in development between axenic strains and non-axenic wild-type</w:t>
      </w:r>
      <w:r w:rsidR="00281D41">
        <w:rPr>
          <w:rFonts w:asciiTheme="minorHAnsi" w:hAnsiTheme="minorHAnsi" w:cstheme="minorHAnsi"/>
          <w:color w:val="000000" w:themeColor="text1"/>
        </w:rPr>
        <w:t>s</w:t>
      </w:r>
      <w:r w:rsidR="003825EB">
        <w:rPr>
          <w:rFonts w:asciiTheme="minorHAnsi" w:hAnsiTheme="minorHAnsi" w:cstheme="minorHAnsi"/>
          <w:color w:val="000000" w:themeColor="text1"/>
        </w:rPr>
        <w:t>. After development</w:t>
      </w:r>
      <w:r>
        <w:rPr>
          <w:rFonts w:asciiTheme="minorHAnsi" w:hAnsiTheme="minorHAnsi" w:cstheme="minorHAnsi"/>
          <w:color w:val="000000" w:themeColor="text1"/>
        </w:rPr>
        <w:t>,</w:t>
      </w:r>
      <w:r w:rsidR="003825EB">
        <w:rPr>
          <w:rFonts w:asciiTheme="minorHAnsi" w:hAnsiTheme="minorHAnsi" w:cstheme="minorHAnsi"/>
          <w:color w:val="000000" w:themeColor="text1"/>
        </w:rPr>
        <w:t xml:space="preserve"> the fruiting bodies of NC4 cells are approximately twice as big as those derived from Ax2 cells. </w:t>
      </w:r>
      <w:r w:rsidR="00281D41">
        <w:rPr>
          <w:rFonts w:asciiTheme="minorHAnsi" w:hAnsiTheme="minorHAnsi" w:cstheme="minorHAnsi"/>
          <w:color w:val="000000" w:themeColor="text1"/>
        </w:rPr>
        <w:t>If cells are mixed</w:t>
      </w:r>
      <w:r w:rsidR="00ED5F7A">
        <w:rPr>
          <w:rFonts w:asciiTheme="minorHAnsi" w:hAnsiTheme="minorHAnsi" w:cstheme="minorHAnsi"/>
          <w:color w:val="000000" w:themeColor="text1"/>
        </w:rPr>
        <w:t>,</w:t>
      </w:r>
      <w:r w:rsidR="00281D41">
        <w:rPr>
          <w:rFonts w:asciiTheme="minorHAnsi" w:hAnsiTheme="minorHAnsi" w:cstheme="minorHAnsi"/>
          <w:color w:val="000000" w:themeColor="text1"/>
        </w:rPr>
        <w:t xml:space="preserve"> an intermediate sized fruiting body is obtained. To analyze the </w:t>
      </w:r>
      <w:r w:rsidR="00281D41">
        <w:rPr>
          <w:rFonts w:asciiTheme="minorHAnsi" w:hAnsiTheme="minorHAnsi" w:cstheme="minorHAnsi"/>
          <w:color w:val="000000" w:themeColor="text1"/>
        </w:rPr>
        <w:lastRenderedPageBreak/>
        <w:t>contribution of the both cell lines more quantitatively, flow cytometry was used. These analyses showed clearly that the intermediate</w:t>
      </w:r>
      <w:r w:rsidR="00ED5F7A">
        <w:rPr>
          <w:rFonts w:asciiTheme="minorHAnsi" w:hAnsiTheme="minorHAnsi" w:cstheme="minorHAnsi"/>
          <w:color w:val="000000" w:themeColor="text1"/>
        </w:rPr>
        <w:t>-</w:t>
      </w:r>
      <w:r w:rsidR="00281D41">
        <w:rPr>
          <w:rFonts w:asciiTheme="minorHAnsi" w:hAnsiTheme="minorHAnsi" w:cstheme="minorHAnsi"/>
          <w:color w:val="000000" w:themeColor="text1"/>
        </w:rPr>
        <w:t>sized fruiting bodies are due to different</w:t>
      </w:r>
      <w:r w:rsidR="00ED5F7A">
        <w:rPr>
          <w:rFonts w:asciiTheme="minorHAnsi" w:hAnsiTheme="minorHAnsi" w:cstheme="minorHAnsi"/>
          <w:color w:val="000000" w:themeColor="text1"/>
        </w:rPr>
        <w:t xml:space="preserve"> levels</w:t>
      </w:r>
      <w:r w:rsidR="00281D41">
        <w:rPr>
          <w:rFonts w:asciiTheme="minorHAnsi" w:hAnsiTheme="minorHAnsi" w:cstheme="minorHAnsi"/>
          <w:color w:val="000000" w:themeColor="text1"/>
        </w:rPr>
        <w:t xml:space="preserve"> of contribution from both cell lines. </w:t>
      </w:r>
      <w:r w:rsidR="00BF1219">
        <w:rPr>
          <w:rFonts w:asciiTheme="minorHAnsi" w:hAnsiTheme="minorHAnsi" w:cstheme="minorHAnsi"/>
          <w:color w:val="000000" w:themeColor="text1"/>
        </w:rPr>
        <w:t xml:space="preserve">While </w:t>
      </w:r>
      <w:r w:rsidR="00382BF8">
        <w:rPr>
          <w:rFonts w:asciiTheme="minorHAnsi" w:hAnsiTheme="minorHAnsi" w:cstheme="minorHAnsi"/>
          <w:i/>
          <w:color w:val="000000" w:themeColor="text1"/>
        </w:rPr>
        <w:t>NC</w:t>
      </w:r>
      <w:proofErr w:type="gramStart"/>
      <w:r w:rsidR="00382BF8">
        <w:rPr>
          <w:rFonts w:asciiTheme="minorHAnsi" w:hAnsiTheme="minorHAnsi" w:cstheme="minorHAnsi"/>
          <w:i/>
          <w:color w:val="000000" w:themeColor="text1"/>
        </w:rPr>
        <w:t>4::</w:t>
      </w:r>
      <w:proofErr w:type="gramEnd"/>
      <w:r w:rsidR="00382BF8">
        <w:rPr>
          <w:rFonts w:asciiTheme="minorHAnsi" w:hAnsiTheme="minorHAnsi" w:cstheme="minorHAnsi"/>
          <w:i/>
          <w:color w:val="000000" w:themeColor="text1"/>
        </w:rPr>
        <w:t>act5-mCherry</w:t>
      </w:r>
      <w:r w:rsidR="00BF1219">
        <w:rPr>
          <w:rFonts w:asciiTheme="minorHAnsi" w:hAnsiTheme="minorHAnsi" w:cstheme="minorHAnsi"/>
          <w:color w:val="000000" w:themeColor="text1"/>
        </w:rPr>
        <w:t xml:space="preserve"> cells made up about 75% of the measured spores, </w:t>
      </w:r>
      <w:r w:rsidR="00382BF8">
        <w:rPr>
          <w:rFonts w:asciiTheme="minorHAnsi" w:hAnsiTheme="minorHAnsi" w:cstheme="minorHAnsi"/>
          <w:i/>
          <w:color w:val="000000" w:themeColor="text1"/>
        </w:rPr>
        <w:t>Ax2::act5-GFP</w:t>
      </w:r>
      <w:r w:rsidR="00BF1219">
        <w:rPr>
          <w:rFonts w:asciiTheme="minorHAnsi" w:hAnsiTheme="minorHAnsi" w:cstheme="minorHAnsi"/>
          <w:color w:val="000000" w:themeColor="text1"/>
        </w:rPr>
        <w:t xml:space="preserve"> </w:t>
      </w:r>
      <w:r w:rsidR="00821415">
        <w:rPr>
          <w:rFonts w:asciiTheme="minorHAnsi" w:hAnsiTheme="minorHAnsi" w:cstheme="minorHAnsi"/>
          <w:color w:val="000000" w:themeColor="text1"/>
        </w:rPr>
        <w:t>contributed only 25%, revealing a potential fitness advantage for non-axenic strains</w:t>
      </w:r>
      <w:r w:rsidR="00C62AC4">
        <w:rPr>
          <w:rFonts w:asciiTheme="minorHAnsi" w:hAnsiTheme="minorHAnsi" w:cstheme="minorHAnsi"/>
          <w:color w:val="000000" w:themeColor="text1"/>
        </w:rPr>
        <w:t xml:space="preserve"> (</w:t>
      </w:r>
      <w:r w:rsidR="00C62AC4" w:rsidRPr="00C62AC4">
        <w:rPr>
          <w:rFonts w:asciiTheme="minorHAnsi" w:hAnsiTheme="minorHAnsi" w:cstheme="minorHAnsi"/>
          <w:b/>
          <w:color w:val="000000" w:themeColor="text1"/>
        </w:rPr>
        <w:t>Figure 6</w:t>
      </w:r>
      <w:r w:rsidR="00C62AC4">
        <w:rPr>
          <w:rFonts w:asciiTheme="minorHAnsi" w:hAnsiTheme="minorHAnsi" w:cstheme="minorHAnsi"/>
          <w:color w:val="000000" w:themeColor="text1"/>
        </w:rPr>
        <w:t>)</w:t>
      </w:r>
      <w:r w:rsidR="00821415">
        <w:rPr>
          <w:rFonts w:asciiTheme="minorHAnsi" w:hAnsiTheme="minorHAnsi" w:cstheme="minorHAnsi"/>
          <w:color w:val="000000" w:themeColor="text1"/>
        </w:rPr>
        <w:t xml:space="preserve">. Since the analysis does not monitor the stalk cell population, there are two possibilities to explain the imbalance in development between </w:t>
      </w:r>
      <w:r w:rsidR="00315C1F">
        <w:rPr>
          <w:rFonts w:asciiTheme="minorHAnsi" w:hAnsiTheme="minorHAnsi" w:cstheme="minorHAnsi"/>
          <w:color w:val="000000" w:themeColor="text1"/>
        </w:rPr>
        <w:t xml:space="preserve">Ax2 </w:t>
      </w:r>
      <w:r w:rsidR="00821415">
        <w:rPr>
          <w:rFonts w:asciiTheme="minorHAnsi" w:hAnsiTheme="minorHAnsi" w:cstheme="minorHAnsi"/>
          <w:color w:val="000000" w:themeColor="text1"/>
        </w:rPr>
        <w:t xml:space="preserve">and NC4. One possibility is that Ax2 cells contribute mainly to the stalk cell population, rather than entering the spore cell population. Alternatively, more NC4 cells may enter the developmental cycle, with </w:t>
      </w:r>
      <w:r w:rsidR="00315C1F">
        <w:rPr>
          <w:rFonts w:asciiTheme="minorHAnsi" w:hAnsiTheme="minorHAnsi" w:cstheme="minorHAnsi"/>
          <w:color w:val="000000" w:themeColor="text1"/>
        </w:rPr>
        <w:t xml:space="preserve">Ax2 </w:t>
      </w:r>
      <w:r w:rsidR="00821415">
        <w:rPr>
          <w:rFonts w:asciiTheme="minorHAnsi" w:hAnsiTheme="minorHAnsi" w:cstheme="minorHAnsi"/>
          <w:color w:val="000000" w:themeColor="text1"/>
        </w:rPr>
        <w:t xml:space="preserve">relatively delayed, and </w:t>
      </w:r>
      <w:r w:rsidR="00ED5F7A">
        <w:rPr>
          <w:rFonts w:asciiTheme="minorHAnsi" w:hAnsiTheme="minorHAnsi" w:cstheme="minorHAnsi"/>
          <w:color w:val="000000" w:themeColor="text1"/>
        </w:rPr>
        <w:t xml:space="preserve">they are </w:t>
      </w:r>
      <w:r w:rsidR="00821415">
        <w:rPr>
          <w:rFonts w:asciiTheme="minorHAnsi" w:hAnsiTheme="minorHAnsi" w:cstheme="minorHAnsi"/>
          <w:color w:val="000000" w:themeColor="text1"/>
        </w:rPr>
        <w:t xml:space="preserve">consequently unable to contribute to the assembly of a fruiting body. </w:t>
      </w:r>
      <w:r w:rsidR="002468DA" w:rsidRPr="00BF1219">
        <w:rPr>
          <w:rFonts w:asciiTheme="minorHAnsi" w:hAnsiTheme="minorHAnsi" w:cstheme="minorHAnsi"/>
          <w:color w:val="000000" w:themeColor="text1"/>
        </w:rPr>
        <w:t>The</w:t>
      </w:r>
      <w:r w:rsidR="002468DA">
        <w:rPr>
          <w:rFonts w:asciiTheme="minorHAnsi" w:hAnsiTheme="minorHAnsi" w:cstheme="minorHAnsi"/>
          <w:color w:val="000000" w:themeColor="text1"/>
        </w:rPr>
        <w:t xml:space="preserve"> possibility to transfect non-axenic wild-type cells further</w:t>
      </w:r>
      <w:r w:rsidR="00ED5F7A">
        <w:rPr>
          <w:rFonts w:asciiTheme="minorHAnsi" w:hAnsiTheme="minorHAnsi" w:cstheme="minorHAnsi"/>
          <w:color w:val="000000" w:themeColor="text1"/>
        </w:rPr>
        <w:t xml:space="preserve"> develops other</w:t>
      </w:r>
      <w:r w:rsidR="002468DA">
        <w:rPr>
          <w:rFonts w:asciiTheme="minorHAnsi" w:hAnsiTheme="minorHAnsi" w:cstheme="minorHAnsi"/>
          <w:color w:val="000000" w:themeColor="text1"/>
        </w:rPr>
        <w:t xml:space="preserve"> approaches and greatly simplifies experimental procedures.</w:t>
      </w:r>
      <w:r w:rsidR="0019473E">
        <w:rPr>
          <w:rFonts w:asciiTheme="minorHAnsi" w:hAnsiTheme="minorHAnsi" w:cstheme="minorHAnsi"/>
          <w:color w:val="000000" w:themeColor="text1"/>
        </w:rPr>
        <w:t xml:space="preserve"> </w:t>
      </w:r>
    </w:p>
    <w:p w14:paraId="35C71875" w14:textId="77777777" w:rsidR="00BF1219" w:rsidRDefault="00BF1219" w:rsidP="00B65F9C">
      <w:pPr>
        <w:rPr>
          <w:rFonts w:asciiTheme="minorHAnsi" w:hAnsiTheme="minorHAnsi" w:cstheme="minorHAnsi"/>
          <w:color w:val="000000" w:themeColor="text1"/>
        </w:rPr>
      </w:pPr>
    </w:p>
    <w:p w14:paraId="65F9DDDE" w14:textId="488B2E5D" w:rsidR="003A5AEE" w:rsidRDefault="00BF1219" w:rsidP="00B65F9C">
      <w:pPr>
        <w:rPr>
          <w:rFonts w:asciiTheme="minorHAnsi" w:hAnsiTheme="minorHAnsi" w:cstheme="minorHAnsi"/>
          <w:b/>
          <w:color w:val="000000" w:themeColor="text1"/>
        </w:rPr>
      </w:pPr>
      <w:r w:rsidRPr="00BF1219">
        <w:rPr>
          <w:rFonts w:asciiTheme="minorHAnsi" w:hAnsiTheme="minorHAnsi" w:cstheme="minorHAnsi"/>
          <w:b/>
          <w:color w:val="000000" w:themeColor="text1"/>
        </w:rPr>
        <w:t>[Insert Figure 6]</w:t>
      </w:r>
      <w:r w:rsidR="0019473E">
        <w:rPr>
          <w:rFonts w:asciiTheme="minorHAnsi" w:hAnsiTheme="minorHAnsi" w:cstheme="minorHAnsi"/>
          <w:b/>
          <w:color w:val="000000" w:themeColor="text1"/>
        </w:rPr>
        <w:t xml:space="preserve"> </w:t>
      </w:r>
    </w:p>
    <w:p w14:paraId="2B85C522" w14:textId="77777777" w:rsidR="00385EF7" w:rsidRPr="005C24F2" w:rsidRDefault="00385EF7" w:rsidP="00B65F9C">
      <w:pPr>
        <w:rPr>
          <w:rFonts w:asciiTheme="minorHAnsi" w:hAnsiTheme="minorHAnsi" w:cstheme="minorHAnsi"/>
          <w:i/>
          <w:color w:val="808080" w:themeColor="background1" w:themeShade="80"/>
        </w:rPr>
      </w:pPr>
    </w:p>
    <w:p w14:paraId="57A7E6B9" w14:textId="547133C3" w:rsidR="009726EE" w:rsidRDefault="00CC5BE1" w:rsidP="00B65F9C">
      <w:pPr>
        <w:rPr>
          <w:rFonts w:asciiTheme="minorHAnsi" w:hAnsiTheme="minorHAnsi" w:cstheme="minorHAnsi"/>
          <w:b/>
        </w:rPr>
      </w:pPr>
      <w:r w:rsidRPr="00CC5BE1">
        <w:rPr>
          <w:rFonts w:asciiTheme="minorHAnsi" w:hAnsiTheme="minorHAnsi" w:cstheme="minorHAnsi"/>
          <w:b/>
        </w:rPr>
        <w:t>FIGURES AND TABLE</w:t>
      </w:r>
      <w:r w:rsidR="00275283">
        <w:rPr>
          <w:rFonts w:asciiTheme="minorHAnsi" w:hAnsiTheme="minorHAnsi" w:cstheme="minorHAnsi"/>
          <w:b/>
        </w:rPr>
        <w:t xml:space="preserve"> LEGENDS</w:t>
      </w:r>
      <w:r w:rsidRPr="00CC5BE1">
        <w:rPr>
          <w:rFonts w:asciiTheme="minorHAnsi" w:hAnsiTheme="minorHAnsi" w:cstheme="minorHAnsi"/>
          <w:b/>
        </w:rPr>
        <w:t>:</w:t>
      </w:r>
    </w:p>
    <w:p w14:paraId="2A3A9B73" w14:textId="77777777" w:rsidR="006377DA" w:rsidRPr="00CC5BE1" w:rsidRDefault="006377DA" w:rsidP="00B65F9C">
      <w:pPr>
        <w:rPr>
          <w:rFonts w:asciiTheme="minorHAnsi" w:hAnsiTheme="minorHAnsi" w:cstheme="minorHAnsi"/>
          <w:b/>
        </w:rPr>
      </w:pPr>
    </w:p>
    <w:p w14:paraId="4A58CD65" w14:textId="46D60114" w:rsidR="00775BE3" w:rsidRPr="006E061B" w:rsidRDefault="00775BE3" w:rsidP="00B65F9C">
      <w:pPr>
        <w:rPr>
          <w:rFonts w:asciiTheme="minorHAnsi" w:hAnsiTheme="minorHAnsi" w:cstheme="minorHAnsi"/>
          <w:b/>
          <w:color w:val="000000" w:themeColor="text1"/>
        </w:rPr>
      </w:pPr>
      <w:r w:rsidRPr="00712653">
        <w:rPr>
          <w:rFonts w:asciiTheme="minorHAnsi" w:hAnsiTheme="minorHAnsi" w:cstheme="minorHAnsi"/>
          <w:b/>
          <w:color w:val="000000" w:themeColor="text1"/>
        </w:rPr>
        <w:t xml:space="preserve">Figure 1: </w:t>
      </w:r>
      <w:r w:rsidR="00ED4302">
        <w:rPr>
          <w:rFonts w:asciiTheme="minorHAnsi" w:hAnsiTheme="minorHAnsi" w:cstheme="minorHAnsi"/>
          <w:b/>
          <w:color w:val="000000" w:themeColor="text1"/>
        </w:rPr>
        <w:t>W</w:t>
      </w:r>
      <w:r w:rsidR="00ED4302" w:rsidRPr="00712653">
        <w:rPr>
          <w:rFonts w:asciiTheme="minorHAnsi" w:hAnsiTheme="minorHAnsi" w:cstheme="minorHAnsi"/>
          <w:b/>
          <w:color w:val="000000" w:themeColor="text1"/>
        </w:rPr>
        <w:t>orkflow</w:t>
      </w:r>
      <w:r w:rsidR="00ED4302">
        <w:rPr>
          <w:rFonts w:asciiTheme="minorHAnsi" w:hAnsiTheme="minorHAnsi" w:cstheme="minorHAnsi"/>
          <w:b/>
          <w:color w:val="000000" w:themeColor="text1"/>
        </w:rPr>
        <w:t xml:space="preserve"> for the transfection of bacteria</w:t>
      </w:r>
      <w:r w:rsidR="00ED5F7A">
        <w:rPr>
          <w:rFonts w:asciiTheme="minorHAnsi" w:hAnsiTheme="minorHAnsi" w:cstheme="minorHAnsi"/>
          <w:b/>
          <w:color w:val="000000" w:themeColor="text1"/>
        </w:rPr>
        <w:t>-</w:t>
      </w:r>
      <w:r w:rsidR="00ED4302">
        <w:rPr>
          <w:rFonts w:asciiTheme="minorHAnsi" w:hAnsiTheme="minorHAnsi" w:cstheme="minorHAnsi"/>
          <w:b/>
          <w:color w:val="000000" w:themeColor="text1"/>
        </w:rPr>
        <w:t xml:space="preserve">grown </w:t>
      </w:r>
      <w:proofErr w:type="spellStart"/>
      <w:r w:rsidR="00ED4302" w:rsidRPr="00EF5E77">
        <w:rPr>
          <w:rFonts w:asciiTheme="minorHAnsi" w:hAnsiTheme="minorHAnsi" w:cstheme="minorHAnsi"/>
          <w:b/>
          <w:i/>
          <w:color w:val="000000" w:themeColor="text1"/>
        </w:rPr>
        <w:t>Dictyostelium</w:t>
      </w:r>
      <w:proofErr w:type="spellEnd"/>
      <w:r w:rsidR="00ED4302">
        <w:rPr>
          <w:rFonts w:asciiTheme="minorHAnsi" w:hAnsiTheme="minorHAnsi" w:cstheme="minorHAnsi"/>
          <w:b/>
          <w:color w:val="000000" w:themeColor="text1"/>
        </w:rPr>
        <w:t xml:space="preserve"> cells.</w:t>
      </w:r>
      <w:r w:rsidR="00ED5F7A">
        <w:rPr>
          <w:rFonts w:asciiTheme="minorHAnsi" w:hAnsiTheme="minorHAnsi" w:cstheme="minorHAnsi"/>
          <w:b/>
          <w:color w:val="000000" w:themeColor="text1"/>
        </w:rPr>
        <w:t xml:space="preserve"> </w:t>
      </w:r>
      <w:r w:rsidR="00ED5F7A">
        <w:rPr>
          <w:rFonts w:asciiTheme="minorHAnsi" w:hAnsiTheme="minorHAnsi" w:cstheme="minorHAnsi"/>
          <w:color w:val="000000" w:themeColor="text1"/>
        </w:rPr>
        <w:t xml:space="preserve">The steps for transfection are </w:t>
      </w:r>
      <w:r w:rsidR="00B75119">
        <w:rPr>
          <w:rFonts w:asciiTheme="minorHAnsi" w:hAnsiTheme="minorHAnsi" w:cstheme="minorHAnsi"/>
          <w:color w:val="000000" w:themeColor="text1"/>
        </w:rPr>
        <w:t xml:space="preserve">listed </w:t>
      </w:r>
      <w:r w:rsidR="00ED5F7A">
        <w:rPr>
          <w:rFonts w:asciiTheme="minorHAnsi" w:hAnsiTheme="minorHAnsi" w:cstheme="minorHAnsi"/>
          <w:color w:val="000000" w:themeColor="text1"/>
        </w:rPr>
        <w:t>as follows</w:t>
      </w:r>
      <w:r w:rsidR="00B75119">
        <w:rPr>
          <w:rFonts w:asciiTheme="minorHAnsi" w:hAnsiTheme="minorHAnsi" w:cstheme="minorHAnsi"/>
          <w:color w:val="000000" w:themeColor="text1"/>
        </w:rPr>
        <w:t>.</w:t>
      </w:r>
      <w:r w:rsidR="00ED4302">
        <w:rPr>
          <w:rFonts w:asciiTheme="minorHAnsi" w:hAnsiTheme="minorHAnsi" w:cstheme="minorHAnsi"/>
          <w:b/>
          <w:color w:val="000000" w:themeColor="text1"/>
        </w:rPr>
        <w:t xml:space="preserve"> </w:t>
      </w:r>
      <w:r w:rsidRPr="00712653">
        <w:rPr>
          <w:rFonts w:asciiTheme="minorHAnsi" w:hAnsiTheme="minorHAnsi" w:cstheme="minorHAnsi"/>
          <w:color w:val="000000" w:themeColor="text1"/>
        </w:rPr>
        <w:t xml:space="preserve">Grow </w:t>
      </w:r>
      <w:r w:rsidR="00315C1F" w:rsidRPr="00A43F20">
        <w:rPr>
          <w:rFonts w:asciiTheme="minorHAnsi" w:hAnsiTheme="minorHAnsi" w:cstheme="minorHAnsi"/>
          <w:i/>
          <w:color w:val="000000" w:themeColor="text1"/>
        </w:rPr>
        <w:t>D</w:t>
      </w:r>
      <w:r w:rsidR="00315C1F">
        <w:rPr>
          <w:rFonts w:asciiTheme="minorHAnsi" w:hAnsiTheme="minorHAnsi" w:cstheme="minorHAnsi"/>
          <w:i/>
          <w:color w:val="000000" w:themeColor="text1"/>
        </w:rPr>
        <w:t xml:space="preserve">. </w:t>
      </w:r>
      <w:proofErr w:type="spellStart"/>
      <w:r w:rsidR="00315C1F">
        <w:rPr>
          <w:rFonts w:asciiTheme="minorHAnsi" w:hAnsiTheme="minorHAnsi" w:cstheme="minorHAnsi"/>
          <w:i/>
          <w:color w:val="000000" w:themeColor="text1"/>
        </w:rPr>
        <w:t>discoideum</w:t>
      </w:r>
      <w:proofErr w:type="spellEnd"/>
      <w:r w:rsidR="00315C1F">
        <w:rPr>
          <w:rFonts w:asciiTheme="minorHAnsi" w:hAnsiTheme="minorHAnsi" w:cstheme="minorHAnsi"/>
          <w:i/>
          <w:color w:val="000000" w:themeColor="text1"/>
        </w:rPr>
        <w:t xml:space="preserve"> cells</w:t>
      </w:r>
      <w:r w:rsidR="00315C1F">
        <w:rPr>
          <w:rFonts w:asciiTheme="minorHAnsi" w:hAnsiTheme="minorHAnsi" w:cstheme="minorHAnsi"/>
          <w:color w:val="000000" w:themeColor="text1"/>
        </w:rPr>
        <w:t xml:space="preserve"> </w:t>
      </w:r>
      <w:r>
        <w:rPr>
          <w:rFonts w:asciiTheme="minorHAnsi" w:hAnsiTheme="minorHAnsi" w:cstheme="minorHAnsi"/>
          <w:color w:val="000000" w:themeColor="text1"/>
        </w:rPr>
        <w:t>on a</w:t>
      </w:r>
      <w:r w:rsidRPr="00712653">
        <w:rPr>
          <w:rFonts w:asciiTheme="minorHAnsi" w:hAnsiTheme="minorHAnsi" w:cstheme="minorHAnsi"/>
          <w:color w:val="000000" w:themeColor="text1"/>
        </w:rPr>
        <w:t xml:space="preserve"> SM plate seeded with </w:t>
      </w:r>
      <w:r w:rsidRPr="00712653">
        <w:rPr>
          <w:rFonts w:asciiTheme="minorHAnsi" w:hAnsiTheme="minorHAnsi" w:cstheme="minorHAnsi"/>
          <w:i/>
          <w:color w:val="000000" w:themeColor="text1"/>
        </w:rPr>
        <w:t>K. aerogenes</w:t>
      </w:r>
      <w:r w:rsidRPr="00712653">
        <w:rPr>
          <w:rFonts w:asciiTheme="minorHAnsi" w:hAnsiTheme="minorHAnsi" w:cstheme="minorHAnsi"/>
          <w:color w:val="000000" w:themeColor="text1"/>
        </w:rPr>
        <w:t xml:space="preserve"> bacteria (</w:t>
      </w:r>
      <w:r>
        <w:rPr>
          <w:rFonts w:asciiTheme="minorHAnsi" w:hAnsiTheme="minorHAnsi" w:cstheme="minorHAnsi"/>
          <w:color w:val="000000" w:themeColor="text1"/>
        </w:rPr>
        <w:t xml:space="preserve">red). Harvest cells only </w:t>
      </w:r>
      <w:r w:rsidRPr="00712653">
        <w:rPr>
          <w:rFonts w:asciiTheme="minorHAnsi" w:hAnsiTheme="minorHAnsi" w:cstheme="minorHAnsi"/>
          <w:color w:val="000000" w:themeColor="text1"/>
        </w:rPr>
        <w:t>from the feeding front (</w:t>
      </w:r>
      <w:r w:rsidR="00ED4302">
        <w:rPr>
          <w:rFonts w:asciiTheme="minorHAnsi" w:hAnsiTheme="minorHAnsi" w:cstheme="minorHAnsi"/>
          <w:color w:val="000000" w:themeColor="text1"/>
        </w:rPr>
        <w:t>green</w:t>
      </w:r>
      <w:r w:rsidRPr="00712653">
        <w:rPr>
          <w:rFonts w:asciiTheme="minorHAnsi" w:hAnsiTheme="minorHAnsi" w:cstheme="minorHAnsi"/>
          <w:color w:val="000000" w:themeColor="text1"/>
        </w:rPr>
        <w:t>), avoiding cells that are already developing</w:t>
      </w:r>
      <w:r>
        <w:rPr>
          <w:rFonts w:asciiTheme="minorHAnsi" w:hAnsiTheme="minorHAnsi" w:cstheme="minorHAnsi"/>
          <w:color w:val="000000" w:themeColor="text1"/>
        </w:rPr>
        <w:t xml:space="preserve"> (</w:t>
      </w:r>
      <w:r w:rsidR="00ED4302">
        <w:rPr>
          <w:rFonts w:asciiTheme="minorHAnsi" w:hAnsiTheme="minorHAnsi" w:cstheme="minorHAnsi"/>
          <w:color w:val="000000" w:themeColor="text1"/>
        </w:rPr>
        <w:t>dark green</w:t>
      </w:r>
      <w:r>
        <w:rPr>
          <w:rFonts w:asciiTheme="minorHAnsi" w:hAnsiTheme="minorHAnsi" w:cstheme="minorHAnsi"/>
          <w:color w:val="000000" w:themeColor="text1"/>
        </w:rPr>
        <w:t>). Wash the cells</w:t>
      </w:r>
      <w:r w:rsidR="00ED4302">
        <w:rPr>
          <w:rFonts w:asciiTheme="minorHAnsi" w:hAnsiTheme="minorHAnsi" w:cstheme="minorHAnsi"/>
          <w:color w:val="000000" w:themeColor="text1"/>
        </w:rPr>
        <w:t xml:space="preserve"> in H40</w:t>
      </w:r>
      <w:r>
        <w:rPr>
          <w:rFonts w:asciiTheme="minorHAnsi" w:hAnsiTheme="minorHAnsi" w:cstheme="minorHAnsi"/>
          <w:color w:val="000000" w:themeColor="text1"/>
        </w:rPr>
        <w:t xml:space="preserve">. </w:t>
      </w:r>
      <w:r w:rsidR="00ED4302">
        <w:rPr>
          <w:rFonts w:asciiTheme="minorHAnsi" w:hAnsiTheme="minorHAnsi" w:cstheme="minorHAnsi"/>
          <w:color w:val="000000" w:themeColor="text1"/>
        </w:rPr>
        <w:t>R</w:t>
      </w:r>
      <w:r>
        <w:rPr>
          <w:rFonts w:asciiTheme="minorHAnsi" w:hAnsiTheme="minorHAnsi" w:cstheme="minorHAnsi"/>
          <w:color w:val="000000" w:themeColor="text1"/>
        </w:rPr>
        <w:t>esuspend cells to a final density of 2</w:t>
      </w:r>
      <w:r w:rsidR="00B75119">
        <w:rPr>
          <w:rFonts w:asciiTheme="minorHAnsi" w:hAnsiTheme="minorHAnsi" w:cstheme="minorHAnsi"/>
          <w:color w:val="000000" w:themeColor="text1"/>
        </w:rPr>
        <w:t>–</w:t>
      </w:r>
      <w:r>
        <w:rPr>
          <w:rFonts w:asciiTheme="minorHAnsi" w:hAnsiTheme="minorHAnsi" w:cstheme="minorHAnsi"/>
          <w:color w:val="000000" w:themeColor="text1"/>
        </w:rPr>
        <w:t>4</w:t>
      </w:r>
      <w:r w:rsidR="00B75119">
        <w:rPr>
          <w:rFonts w:asciiTheme="minorHAnsi" w:hAnsiTheme="minorHAnsi" w:cstheme="minorHAnsi"/>
          <w:color w:val="000000" w:themeColor="text1"/>
        </w:rPr>
        <w:t xml:space="preserve"> </w:t>
      </w:r>
      <w:r>
        <w:rPr>
          <w:rFonts w:asciiTheme="minorHAnsi" w:hAnsiTheme="minorHAnsi" w:cstheme="minorHAnsi"/>
          <w:color w:val="000000" w:themeColor="text1"/>
        </w:rPr>
        <w:t>x</w:t>
      </w:r>
      <w:r w:rsidR="00B75119">
        <w:rPr>
          <w:rFonts w:asciiTheme="minorHAnsi" w:hAnsiTheme="minorHAnsi" w:cstheme="minorHAnsi"/>
          <w:color w:val="000000" w:themeColor="text1"/>
        </w:rPr>
        <w:t xml:space="preserve"> </w:t>
      </w:r>
      <w:r>
        <w:rPr>
          <w:rFonts w:asciiTheme="minorHAnsi" w:hAnsiTheme="minorHAnsi" w:cstheme="minorHAnsi"/>
          <w:color w:val="000000" w:themeColor="text1"/>
        </w:rPr>
        <w:t>10</w:t>
      </w:r>
      <w:r w:rsidRPr="00115C45">
        <w:rPr>
          <w:rFonts w:asciiTheme="minorHAnsi" w:hAnsiTheme="minorHAnsi" w:cstheme="minorHAnsi"/>
          <w:color w:val="000000" w:themeColor="text1"/>
          <w:vertAlign w:val="superscript"/>
        </w:rPr>
        <w:t>7</w:t>
      </w:r>
      <w:r>
        <w:rPr>
          <w:rFonts w:asciiTheme="minorHAnsi" w:hAnsiTheme="minorHAnsi" w:cstheme="minorHAnsi"/>
          <w:color w:val="000000" w:themeColor="text1"/>
        </w:rPr>
        <w:t xml:space="preserve"> cells/</w:t>
      </w:r>
      <w:proofErr w:type="spellStart"/>
      <w:r>
        <w:rPr>
          <w:rFonts w:asciiTheme="minorHAnsi" w:hAnsiTheme="minorHAnsi" w:cstheme="minorHAnsi"/>
          <w:color w:val="000000" w:themeColor="text1"/>
        </w:rPr>
        <w:t>m</w:t>
      </w:r>
      <w:r w:rsidR="00274C54">
        <w:rPr>
          <w:rFonts w:asciiTheme="minorHAnsi" w:hAnsiTheme="minorHAnsi" w:cstheme="minorHAnsi"/>
          <w:color w:val="000000" w:themeColor="text1"/>
        </w:rPr>
        <w:t>L</w:t>
      </w:r>
      <w:r>
        <w:rPr>
          <w:rFonts w:asciiTheme="minorHAnsi" w:hAnsiTheme="minorHAnsi" w:cstheme="minorHAnsi"/>
          <w:color w:val="000000" w:themeColor="text1"/>
        </w:rPr>
        <w:t>.</w:t>
      </w:r>
      <w:proofErr w:type="spellEnd"/>
      <w:r>
        <w:rPr>
          <w:rFonts w:asciiTheme="minorHAnsi" w:hAnsiTheme="minorHAnsi" w:cstheme="minorHAnsi"/>
          <w:color w:val="000000" w:themeColor="text1"/>
        </w:rPr>
        <w:t xml:space="preserve"> </w:t>
      </w:r>
      <w:r w:rsidR="00ED4302">
        <w:rPr>
          <w:rFonts w:asciiTheme="minorHAnsi" w:hAnsiTheme="minorHAnsi" w:cstheme="minorHAnsi"/>
          <w:color w:val="000000" w:themeColor="text1"/>
        </w:rPr>
        <w:t>Mix the</w:t>
      </w:r>
      <w:r>
        <w:rPr>
          <w:rFonts w:asciiTheme="minorHAnsi" w:hAnsiTheme="minorHAnsi" w:cstheme="minorHAnsi"/>
          <w:color w:val="000000" w:themeColor="text1"/>
        </w:rPr>
        <w:t xml:space="preserve"> cell suspension with 1-</w:t>
      </w:r>
      <w:r w:rsidR="00ED4302">
        <w:rPr>
          <w:rFonts w:asciiTheme="minorHAnsi" w:hAnsiTheme="minorHAnsi" w:cstheme="minorHAnsi"/>
          <w:color w:val="000000" w:themeColor="text1"/>
        </w:rPr>
        <w:t>2 </w:t>
      </w:r>
      <w:r>
        <w:rPr>
          <w:rFonts w:asciiTheme="minorHAnsi" w:hAnsiTheme="minorHAnsi" w:cstheme="minorHAnsi"/>
          <w:color w:val="000000" w:themeColor="text1"/>
        </w:rPr>
        <w:t xml:space="preserve">µg </w:t>
      </w:r>
      <w:r w:rsidR="00B75119">
        <w:rPr>
          <w:rFonts w:asciiTheme="minorHAnsi" w:hAnsiTheme="minorHAnsi" w:cstheme="minorHAnsi"/>
          <w:color w:val="000000" w:themeColor="text1"/>
        </w:rPr>
        <w:t xml:space="preserve">of </w:t>
      </w:r>
      <w:r>
        <w:rPr>
          <w:rFonts w:asciiTheme="minorHAnsi" w:hAnsiTheme="minorHAnsi" w:cstheme="minorHAnsi"/>
          <w:color w:val="000000" w:themeColor="text1"/>
        </w:rPr>
        <w:t xml:space="preserve">DNA. Transfer the mixture </w:t>
      </w:r>
      <w:r w:rsidR="00B75119">
        <w:rPr>
          <w:rFonts w:asciiTheme="minorHAnsi" w:hAnsiTheme="minorHAnsi" w:cstheme="minorHAnsi"/>
          <w:color w:val="000000" w:themeColor="text1"/>
        </w:rPr>
        <w:t>to</w:t>
      </w:r>
      <w:r>
        <w:rPr>
          <w:rFonts w:asciiTheme="minorHAnsi" w:hAnsiTheme="minorHAnsi" w:cstheme="minorHAnsi"/>
          <w:color w:val="000000" w:themeColor="text1"/>
        </w:rPr>
        <w:t xml:space="preserve"> an electroporation cuvette and pulse cells. Transfer the cells directly after electroporation to a dish with </w:t>
      </w:r>
      <w:proofErr w:type="spellStart"/>
      <w:r>
        <w:rPr>
          <w:rFonts w:asciiTheme="minorHAnsi" w:hAnsiTheme="minorHAnsi" w:cstheme="minorHAnsi"/>
          <w:color w:val="000000" w:themeColor="text1"/>
        </w:rPr>
        <w:t>SorMC</w:t>
      </w:r>
      <w:proofErr w:type="spellEnd"/>
      <w:r>
        <w:rPr>
          <w:rFonts w:asciiTheme="minorHAnsi" w:hAnsiTheme="minorHAnsi" w:cstheme="minorHAnsi"/>
          <w:color w:val="000000" w:themeColor="text1"/>
        </w:rPr>
        <w:t xml:space="preserve"> and bacteria. Allow the cells to recover for </w:t>
      </w:r>
      <w:r w:rsidR="00ED4302">
        <w:rPr>
          <w:rFonts w:asciiTheme="minorHAnsi" w:hAnsiTheme="minorHAnsi" w:cstheme="minorHAnsi"/>
          <w:color w:val="000000" w:themeColor="text1"/>
        </w:rPr>
        <w:t>5 </w:t>
      </w:r>
      <w:r>
        <w:rPr>
          <w:rFonts w:asciiTheme="minorHAnsi" w:hAnsiTheme="minorHAnsi" w:cstheme="minorHAnsi"/>
          <w:color w:val="000000" w:themeColor="text1"/>
        </w:rPr>
        <w:t xml:space="preserve">h before adding the selectable marker. For extrachromosomal plasmids, add the selection directly to the dish. </w:t>
      </w:r>
      <w:proofErr w:type="spellStart"/>
      <w:r>
        <w:rPr>
          <w:rFonts w:asciiTheme="minorHAnsi" w:hAnsiTheme="minorHAnsi" w:cstheme="minorHAnsi"/>
          <w:color w:val="000000" w:themeColor="text1"/>
        </w:rPr>
        <w:t>Transfectants</w:t>
      </w:r>
      <w:proofErr w:type="spellEnd"/>
      <w:r>
        <w:rPr>
          <w:rFonts w:asciiTheme="minorHAnsi" w:hAnsiTheme="minorHAnsi" w:cstheme="minorHAnsi"/>
          <w:color w:val="000000" w:themeColor="text1"/>
        </w:rPr>
        <w:t xml:space="preserve"> are usually visible after </w:t>
      </w:r>
      <w:r w:rsidR="00B75119">
        <w:rPr>
          <w:rFonts w:asciiTheme="minorHAnsi" w:hAnsiTheme="minorHAnsi" w:cstheme="minorHAnsi"/>
          <w:color w:val="000000" w:themeColor="text1"/>
        </w:rPr>
        <w:t>~</w:t>
      </w:r>
      <w:r>
        <w:rPr>
          <w:rFonts w:asciiTheme="minorHAnsi" w:hAnsiTheme="minorHAnsi" w:cstheme="minorHAnsi"/>
          <w:color w:val="000000" w:themeColor="text1"/>
        </w:rPr>
        <w:t>2 days. For linearized constructs that aim for single integration into the genome</w:t>
      </w:r>
      <w:r w:rsidR="00B75119">
        <w:rPr>
          <w:rFonts w:asciiTheme="minorHAnsi" w:hAnsiTheme="minorHAnsi" w:cstheme="minorHAnsi"/>
          <w:color w:val="000000" w:themeColor="text1"/>
        </w:rPr>
        <w:t>,</w:t>
      </w:r>
      <w:r>
        <w:rPr>
          <w:rFonts w:asciiTheme="minorHAnsi" w:hAnsiTheme="minorHAnsi" w:cstheme="minorHAnsi"/>
          <w:color w:val="000000" w:themeColor="text1"/>
        </w:rPr>
        <w:t xml:space="preserve"> set up three dilutions as indicated and add the selection. Bacteria are taken from the OD</w:t>
      </w:r>
      <w:r w:rsidRPr="004F10CA">
        <w:rPr>
          <w:rFonts w:asciiTheme="minorHAnsi" w:hAnsiTheme="minorHAnsi" w:cstheme="minorHAnsi"/>
          <w:color w:val="000000" w:themeColor="text1"/>
          <w:vertAlign w:val="subscript"/>
        </w:rPr>
        <w:t>600</w:t>
      </w:r>
      <w:r>
        <w:rPr>
          <w:rFonts w:asciiTheme="minorHAnsi" w:hAnsiTheme="minorHAnsi" w:cstheme="minorHAnsi"/>
          <w:color w:val="000000" w:themeColor="text1"/>
        </w:rPr>
        <w:t xml:space="preserve"> = 100 stock solution. Mix the tubes well</w:t>
      </w:r>
      <w:r w:rsidR="00767FE1">
        <w:rPr>
          <w:rFonts w:asciiTheme="minorHAnsi" w:hAnsiTheme="minorHAnsi" w:cstheme="minorHAnsi"/>
          <w:color w:val="000000" w:themeColor="text1"/>
        </w:rPr>
        <w:t xml:space="preserve"> and transfer the cells into 96</w:t>
      </w:r>
      <w:r w:rsidR="00B75119">
        <w:rPr>
          <w:rFonts w:asciiTheme="minorHAnsi" w:hAnsiTheme="minorHAnsi" w:cstheme="minorHAnsi"/>
          <w:color w:val="000000" w:themeColor="text1"/>
        </w:rPr>
        <w:t>-</w:t>
      </w:r>
      <w:r>
        <w:rPr>
          <w:rFonts w:asciiTheme="minorHAnsi" w:hAnsiTheme="minorHAnsi" w:cstheme="minorHAnsi"/>
          <w:color w:val="000000" w:themeColor="text1"/>
        </w:rPr>
        <w:t>well flat-bottom tissue</w:t>
      </w:r>
      <w:r w:rsidR="00ED4302">
        <w:rPr>
          <w:rFonts w:asciiTheme="minorHAnsi" w:hAnsiTheme="minorHAnsi" w:cstheme="minorHAnsi"/>
          <w:color w:val="000000" w:themeColor="text1"/>
        </w:rPr>
        <w:t xml:space="preserve"> </w:t>
      </w:r>
      <w:r>
        <w:rPr>
          <w:rFonts w:asciiTheme="minorHAnsi" w:hAnsiTheme="minorHAnsi" w:cstheme="minorHAnsi"/>
          <w:color w:val="000000" w:themeColor="text1"/>
        </w:rPr>
        <w:t>culture plate</w:t>
      </w:r>
      <w:r w:rsidR="00ED4302">
        <w:rPr>
          <w:rFonts w:asciiTheme="minorHAnsi" w:hAnsiTheme="minorHAnsi" w:cstheme="minorHAnsi"/>
          <w:color w:val="000000" w:themeColor="text1"/>
        </w:rPr>
        <w:t>s</w:t>
      </w:r>
      <w:r>
        <w:rPr>
          <w:rFonts w:asciiTheme="minorHAnsi" w:hAnsiTheme="minorHAnsi" w:cstheme="minorHAnsi"/>
          <w:color w:val="000000" w:themeColor="text1"/>
        </w:rPr>
        <w:t xml:space="preserve">. Use two plates per dilution. Pipette </w:t>
      </w:r>
      <w:r w:rsidR="00ED4302">
        <w:rPr>
          <w:rFonts w:asciiTheme="minorHAnsi" w:hAnsiTheme="minorHAnsi" w:cstheme="minorHAnsi"/>
          <w:color w:val="000000" w:themeColor="text1"/>
        </w:rPr>
        <w:t>150 </w:t>
      </w:r>
      <w:r>
        <w:rPr>
          <w:rFonts w:asciiTheme="minorHAnsi" w:hAnsiTheme="minorHAnsi" w:cstheme="minorHAnsi"/>
          <w:color w:val="000000" w:themeColor="text1"/>
        </w:rPr>
        <w:t>µ</w:t>
      </w:r>
      <w:r w:rsidR="001004C7">
        <w:rPr>
          <w:rFonts w:asciiTheme="minorHAnsi" w:hAnsiTheme="minorHAnsi" w:cstheme="minorHAnsi"/>
          <w:color w:val="000000" w:themeColor="text1"/>
        </w:rPr>
        <w:t>L</w:t>
      </w:r>
      <w:r>
        <w:rPr>
          <w:rFonts w:asciiTheme="minorHAnsi" w:hAnsiTheme="minorHAnsi" w:cstheme="minorHAnsi"/>
          <w:color w:val="000000" w:themeColor="text1"/>
        </w:rPr>
        <w:t xml:space="preserve"> </w:t>
      </w:r>
      <w:r w:rsidR="00B75119">
        <w:rPr>
          <w:rFonts w:asciiTheme="minorHAnsi" w:hAnsiTheme="minorHAnsi" w:cstheme="minorHAnsi"/>
          <w:color w:val="000000" w:themeColor="text1"/>
        </w:rPr>
        <w:t xml:space="preserve">of </w:t>
      </w:r>
      <w:r>
        <w:rPr>
          <w:rFonts w:asciiTheme="minorHAnsi" w:hAnsiTheme="minorHAnsi" w:cstheme="minorHAnsi"/>
          <w:color w:val="000000" w:themeColor="text1"/>
        </w:rPr>
        <w:t>cell suspension in</w:t>
      </w:r>
      <w:r w:rsidR="00B75119">
        <w:rPr>
          <w:rFonts w:asciiTheme="minorHAnsi" w:hAnsiTheme="minorHAnsi" w:cstheme="minorHAnsi"/>
          <w:color w:val="000000" w:themeColor="text1"/>
        </w:rPr>
        <w:t>to</w:t>
      </w:r>
      <w:r>
        <w:rPr>
          <w:rFonts w:asciiTheme="minorHAnsi" w:hAnsiTheme="minorHAnsi" w:cstheme="minorHAnsi"/>
          <w:color w:val="000000" w:themeColor="text1"/>
        </w:rPr>
        <w:t xml:space="preserve"> every well. It takes about 5 days until tight colonies are visible. The </w:t>
      </w:r>
      <w:r w:rsidR="004C3CC1">
        <w:rPr>
          <w:rFonts w:asciiTheme="minorHAnsi" w:hAnsiTheme="minorHAnsi" w:cstheme="minorHAnsi"/>
          <w:color w:val="000000" w:themeColor="text1"/>
        </w:rPr>
        <w:t xml:space="preserve">red </w:t>
      </w:r>
      <w:r>
        <w:rPr>
          <w:rFonts w:asciiTheme="minorHAnsi" w:hAnsiTheme="minorHAnsi" w:cstheme="minorHAnsi"/>
          <w:color w:val="000000" w:themeColor="text1"/>
        </w:rPr>
        <w:t>wells show an example of the usual amount of successfully transformed cells obtained</w:t>
      </w:r>
      <w:r w:rsidR="00D645BF">
        <w:rPr>
          <w:rFonts w:asciiTheme="minorHAnsi" w:hAnsiTheme="minorHAnsi" w:cstheme="minorHAnsi"/>
          <w:color w:val="000000" w:themeColor="text1"/>
        </w:rPr>
        <w:t xml:space="preserve"> (upper panel modified </w:t>
      </w:r>
      <w:r w:rsidR="00B75119">
        <w:rPr>
          <w:rFonts w:asciiTheme="minorHAnsi" w:hAnsiTheme="minorHAnsi" w:cstheme="minorHAnsi"/>
          <w:color w:val="000000" w:themeColor="text1"/>
        </w:rPr>
        <w:t>from previous publication</w:t>
      </w:r>
      <w:r w:rsidR="00D645BF">
        <w:rPr>
          <w:rFonts w:asciiTheme="minorHAnsi" w:hAnsiTheme="minorHAnsi" w:cstheme="minorHAnsi"/>
          <w:color w:val="000000" w:themeColor="text1"/>
        </w:rPr>
        <w:fldChar w:fldCharType="begin">
          <w:fldData xml:space="preserve">PEVuZE5vdGU+PENpdGU+PEF1dGhvcj5QYXNjaGtlPC9BdXRob3I+PFllYXI+MjAxODwvWWVhcj48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</w:fldData>
        </w:fldChar>
      </w:r>
      <w:r w:rsidR="00D645BF">
        <w:rPr>
          <w:rFonts w:asciiTheme="minorHAnsi" w:hAnsiTheme="minorHAnsi" w:cstheme="minorHAnsi"/>
          <w:color w:val="000000" w:themeColor="text1"/>
        </w:rPr>
        <w:instrText xml:space="preserve"> ADDIN EN.CITE </w:instrText>
      </w:r>
      <w:r w:rsidR="00D645BF">
        <w:rPr>
          <w:rFonts w:asciiTheme="minorHAnsi" w:hAnsiTheme="minorHAnsi" w:cstheme="minorHAnsi"/>
          <w:color w:val="000000" w:themeColor="text1"/>
        </w:rPr>
        <w:fldChar w:fldCharType="begin">
          <w:fldData xml:space="preserve">PEVuZE5vdGU+PENpdGU+PEF1dGhvcj5QYXNjaGtlPC9BdXRob3I+PFllYXI+MjAxODwvWWVhcj48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</w:fldData>
        </w:fldChar>
      </w:r>
      <w:r w:rsidR="00D645BF">
        <w:rPr>
          <w:rFonts w:asciiTheme="minorHAnsi" w:hAnsiTheme="minorHAnsi" w:cstheme="minorHAnsi"/>
          <w:color w:val="000000" w:themeColor="text1"/>
        </w:rPr>
        <w:instrText xml:space="preserve"> ADDIN EN.CITE.DATA </w:instrText>
      </w:r>
      <w:r w:rsidR="00D645BF">
        <w:rPr>
          <w:rFonts w:asciiTheme="minorHAnsi" w:hAnsiTheme="minorHAnsi" w:cstheme="minorHAnsi"/>
          <w:color w:val="000000" w:themeColor="text1"/>
        </w:rPr>
      </w:r>
      <w:r w:rsidR="00D645BF">
        <w:rPr>
          <w:rFonts w:asciiTheme="minorHAnsi" w:hAnsiTheme="minorHAnsi" w:cstheme="minorHAnsi"/>
          <w:color w:val="000000" w:themeColor="text1"/>
        </w:rPr>
        <w:fldChar w:fldCharType="end"/>
      </w:r>
      <w:r w:rsidR="00D645BF">
        <w:rPr>
          <w:rFonts w:asciiTheme="minorHAnsi" w:hAnsiTheme="minorHAnsi" w:cstheme="minorHAnsi"/>
          <w:color w:val="000000" w:themeColor="text1"/>
        </w:rPr>
      </w:r>
      <w:r w:rsidR="00D645BF">
        <w:rPr>
          <w:rFonts w:asciiTheme="minorHAnsi" w:hAnsiTheme="minorHAnsi" w:cstheme="minorHAnsi"/>
          <w:color w:val="000000" w:themeColor="text1"/>
        </w:rPr>
        <w:fldChar w:fldCharType="separate"/>
      </w:r>
      <w:r w:rsidR="00D645BF" w:rsidRPr="00D645BF">
        <w:rPr>
          <w:rFonts w:asciiTheme="minorHAnsi" w:hAnsiTheme="minorHAnsi" w:cstheme="minorHAnsi"/>
          <w:noProof/>
          <w:color w:val="000000" w:themeColor="text1"/>
          <w:vertAlign w:val="superscript"/>
        </w:rPr>
        <w:t>22</w:t>
      </w:r>
      <w:r w:rsidR="00D645BF">
        <w:rPr>
          <w:rFonts w:asciiTheme="minorHAnsi" w:hAnsiTheme="minorHAnsi" w:cstheme="minorHAnsi"/>
          <w:color w:val="000000" w:themeColor="text1"/>
        </w:rPr>
        <w:fldChar w:fldCharType="end"/>
      </w:r>
      <w:r w:rsidR="00D645BF">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4BCC6C9D" w14:textId="77777777" w:rsidR="00775BE3" w:rsidRDefault="00775BE3" w:rsidP="00B65F9C">
      <w:pPr>
        <w:rPr>
          <w:rFonts w:asciiTheme="minorHAnsi" w:hAnsiTheme="minorHAnsi" w:cstheme="minorHAnsi"/>
          <w:color w:val="000000" w:themeColor="text1"/>
        </w:rPr>
      </w:pPr>
    </w:p>
    <w:p w14:paraId="529A1EC0" w14:textId="16CD441A" w:rsidR="00D96567" w:rsidRPr="006E061B" w:rsidRDefault="00D96567" w:rsidP="00B65F9C">
      <w:pPr>
        <w:rPr>
          <w:rFonts w:asciiTheme="minorHAnsi" w:hAnsiTheme="minorHAnsi" w:cstheme="minorHAnsi"/>
          <w:b/>
          <w:color w:val="000000" w:themeColor="text1"/>
        </w:rPr>
      </w:pPr>
      <w:r>
        <w:rPr>
          <w:rFonts w:asciiTheme="minorHAnsi" w:hAnsiTheme="minorHAnsi" w:cstheme="minorHAnsi"/>
          <w:b/>
          <w:color w:val="000000" w:themeColor="text1"/>
        </w:rPr>
        <w:t xml:space="preserve">Figure 2: Expression </w:t>
      </w:r>
      <w:r w:rsidR="00B75119">
        <w:rPr>
          <w:rFonts w:asciiTheme="minorHAnsi" w:hAnsiTheme="minorHAnsi" w:cstheme="minorHAnsi"/>
          <w:b/>
          <w:color w:val="000000" w:themeColor="text1"/>
        </w:rPr>
        <w:t xml:space="preserve">of </w:t>
      </w:r>
      <w:r>
        <w:rPr>
          <w:rFonts w:asciiTheme="minorHAnsi" w:hAnsiTheme="minorHAnsi" w:cstheme="minorHAnsi"/>
          <w:b/>
          <w:color w:val="000000" w:themeColor="text1"/>
        </w:rPr>
        <w:t>an extrachromosomal plasmid.</w:t>
      </w:r>
      <w:r w:rsidR="006E061B">
        <w:rPr>
          <w:rFonts w:asciiTheme="minorHAnsi" w:hAnsiTheme="minorHAnsi" w:cstheme="minorHAnsi"/>
          <w:b/>
          <w:color w:val="000000" w:themeColor="text1"/>
        </w:rPr>
        <w:t xml:space="preserve"> </w:t>
      </w:r>
      <w:r w:rsidR="00B75119" w:rsidRPr="00B65F9C">
        <w:rPr>
          <w:rFonts w:asciiTheme="minorHAnsi" w:hAnsiTheme="minorHAnsi" w:cstheme="minorHAnsi"/>
          <w:color w:val="000000" w:themeColor="text1"/>
        </w:rPr>
        <w:t>(</w:t>
      </w:r>
      <w:r w:rsidRPr="00B65F9C">
        <w:rPr>
          <w:rFonts w:asciiTheme="minorHAnsi" w:hAnsiTheme="minorHAnsi" w:cstheme="minorHAnsi"/>
          <w:b/>
          <w:color w:val="000000" w:themeColor="text1"/>
        </w:rPr>
        <w:t>A</w:t>
      </w:r>
      <w:r w:rsidRPr="005A4371">
        <w:rPr>
          <w:rFonts w:asciiTheme="minorHAnsi" w:hAnsiTheme="minorHAnsi" w:cstheme="minorHAnsi"/>
          <w:color w:val="000000" w:themeColor="text1"/>
        </w:rPr>
        <w:t>)</w:t>
      </w:r>
      <w:r>
        <w:rPr>
          <w:rFonts w:asciiTheme="minorHAnsi" w:hAnsiTheme="minorHAnsi" w:cstheme="minorHAnsi"/>
          <w:b/>
          <w:color w:val="000000" w:themeColor="text1"/>
        </w:rPr>
        <w:t xml:space="preserve"> </w:t>
      </w:r>
      <w:r w:rsidRPr="005A4371">
        <w:rPr>
          <w:rFonts w:asciiTheme="minorHAnsi" w:hAnsiTheme="minorHAnsi" w:cstheme="minorHAnsi"/>
          <w:color w:val="000000" w:themeColor="text1"/>
        </w:rPr>
        <w:t xml:space="preserve">Extrachromosomal plasmids </w:t>
      </w:r>
      <w:r>
        <w:rPr>
          <w:rFonts w:asciiTheme="minorHAnsi" w:hAnsiTheme="minorHAnsi" w:cstheme="minorHAnsi"/>
          <w:color w:val="000000" w:themeColor="text1"/>
        </w:rPr>
        <w:t>are</w:t>
      </w:r>
      <w:r w:rsidRPr="005A4371">
        <w:rPr>
          <w:rFonts w:asciiTheme="minorHAnsi" w:hAnsiTheme="minorHAnsi" w:cstheme="minorHAnsi"/>
          <w:color w:val="000000" w:themeColor="text1"/>
        </w:rPr>
        <w:t xml:space="preserve"> directly transfected in circular form. As an </w:t>
      </w:r>
      <w:r w:rsidR="006E061B" w:rsidRPr="005A4371">
        <w:rPr>
          <w:rFonts w:asciiTheme="minorHAnsi" w:hAnsiTheme="minorHAnsi" w:cstheme="minorHAnsi"/>
          <w:color w:val="000000" w:themeColor="text1"/>
        </w:rPr>
        <w:t>example,</w:t>
      </w:r>
      <w:r w:rsidRPr="005A4371">
        <w:rPr>
          <w:rFonts w:asciiTheme="minorHAnsi" w:hAnsiTheme="minorHAnsi" w:cstheme="minorHAnsi"/>
          <w:color w:val="000000" w:themeColor="text1"/>
        </w:rPr>
        <w:t xml:space="preserve"> the dual reporter pPI289 is shown. The </w:t>
      </w:r>
      <w:proofErr w:type="spellStart"/>
      <w:r w:rsidRPr="005A4371">
        <w:rPr>
          <w:rFonts w:asciiTheme="minorHAnsi" w:hAnsiTheme="minorHAnsi" w:cstheme="minorHAnsi"/>
          <w:i/>
          <w:color w:val="000000" w:themeColor="text1"/>
        </w:rPr>
        <w:t>Ngo</w:t>
      </w:r>
      <w:r w:rsidRPr="005A4371">
        <w:rPr>
          <w:rFonts w:asciiTheme="minorHAnsi" w:hAnsiTheme="minorHAnsi" w:cstheme="minorHAnsi"/>
          <w:color w:val="000000" w:themeColor="text1"/>
        </w:rPr>
        <w:t>MIV</w:t>
      </w:r>
      <w:proofErr w:type="spellEnd"/>
      <w:r w:rsidRPr="005A4371">
        <w:rPr>
          <w:rFonts w:asciiTheme="minorHAnsi" w:hAnsiTheme="minorHAnsi" w:cstheme="minorHAnsi"/>
          <w:color w:val="000000" w:themeColor="text1"/>
        </w:rPr>
        <w:t xml:space="preserve"> sites indicate insertion of the second reporter into the extrachromosomal expression plasmid.</w:t>
      </w:r>
      <w:r>
        <w:rPr>
          <w:rFonts w:asciiTheme="minorHAnsi" w:hAnsiTheme="minorHAnsi" w:cstheme="minorHAnsi"/>
          <w:b/>
          <w:color w:val="000000" w:themeColor="text1"/>
        </w:rPr>
        <w:t xml:space="preserve"> </w:t>
      </w:r>
      <w:r w:rsidR="00B75119">
        <w:rPr>
          <w:rFonts w:asciiTheme="minorHAnsi" w:hAnsiTheme="minorHAnsi" w:cstheme="minorHAnsi"/>
          <w:b/>
          <w:color w:val="000000" w:themeColor="text1"/>
        </w:rPr>
        <w:t>(</w:t>
      </w:r>
      <w:r w:rsidRPr="00B65F9C">
        <w:rPr>
          <w:rFonts w:asciiTheme="minorHAnsi" w:hAnsiTheme="minorHAnsi" w:cstheme="minorHAnsi"/>
          <w:b/>
          <w:color w:val="000000" w:themeColor="text1"/>
        </w:rPr>
        <w:t>B</w:t>
      </w:r>
      <w:r w:rsidRPr="005A4371">
        <w:rPr>
          <w:rFonts w:asciiTheme="minorHAnsi" w:hAnsiTheme="minorHAnsi" w:cstheme="minorHAnsi"/>
          <w:color w:val="000000" w:themeColor="text1"/>
        </w:rPr>
        <w:t>)</w:t>
      </w:r>
      <w:r>
        <w:rPr>
          <w:rFonts w:asciiTheme="minorHAnsi" w:hAnsiTheme="minorHAnsi" w:cstheme="minorHAnsi"/>
          <w:color w:val="000000" w:themeColor="text1"/>
        </w:rPr>
        <w:t xml:space="preserve"> Z-projection of a representative cell expressing GFP-</w:t>
      </w:r>
      <w:proofErr w:type="spellStart"/>
      <w:r>
        <w:rPr>
          <w:rFonts w:asciiTheme="minorHAnsi" w:hAnsiTheme="minorHAnsi" w:cstheme="minorHAnsi"/>
          <w:color w:val="000000" w:themeColor="text1"/>
        </w:rPr>
        <w:t>TubulinA</w:t>
      </w:r>
      <w:proofErr w:type="spellEnd"/>
      <w:r>
        <w:rPr>
          <w:rFonts w:asciiTheme="minorHAnsi" w:hAnsiTheme="minorHAnsi" w:cstheme="minorHAnsi"/>
          <w:color w:val="000000" w:themeColor="text1"/>
        </w:rPr>
        <w:t xml:space="preserve"> (cytoplasmic) and </w:t>
      </w:r>
      <w:proofErr w:type="spellStart"/>
      <w:r>
        <w:rPr>
          <w:rFonts w:asciiTheme="minorHAnsi" w:hAnsiTheme="minorHAnsi" w:cstheme="minorHAnsi"/>
          <w:color w:val="000000" w:themeColor="text1"/>
        </w:rPr>
        <w:t>mCherry</w:t>
      </w:r>
      <w:proofErr w:type="spellEnd"/>
      <w:r>
        <w:rPr>
          <w:rFonts w:asciiTheme="minorHAnsi" w:hAnsiTheme="minorHAnsi" w:cstheme="minorHAnsi"/>
          <w:color w:val="000000" w:themeColor="text1"/>
        </w:rPr>
        <w:t xml:space="preserve">-PCNA (largely nuclear) for five different wild-type cell lines used (NC4, </w:t>
      </w:r>
      <w:proofErr w:type="spellStart"/>
      <w:r>
        <w:rPr>
          <w:rFonts w:asciiTheme="minorHAnsi" w:hAnsiTheme="minorHAnsi" w:cstheme="minorHAnsi"/>
          <w:color w:val="000000" w:themeColor="text1"/>
        </w:rPr>
        <w:t>DdB</w:t>
      </w:r>
      <w:proofErr w:type="spellEnd"/>
      <w:r>
        <w:rPr>
          <w:rFonts w:asciiTheme="minorHAnsi" w:hAnsiTheme="minorHAnsi" w:cstheme="minorHAnsi"/>
          <w:color w:val="000000" w:themeColor="text1"/>
        </w:rPr>
        <w:t>, Ax2, V12M2</w:t>
      </w:r>
      <w:r w:rsidR="00B75119">
        <w:rPr>
          <w:rFonts w:asciiTheme="minorHAnsi" w:hAnsiTheme="minorHAnsi" w:cstheme="minorHAnsi"/>
          <w:color w:val="000000" w:themeColor="text1"/>
        </w:rPr>
        <w:t>,</w:t>
      </w:r>
      <w:r>
        <w:rPr>
          <w:rFonts w:asciiTheme="minorHAnsi" w:hAnsiTheme="minorHAnsi" w:cstheme="minorHAnsi"/>
          <w:color w:val="000000" w:themeColor="text1"/>
        </w:rPr>
        <w:t xml:space="preserve"> WS2162).</w:t>
      </w:r>
      <w:r w:rsidR="00815E4E">
        <w:rPr>
          <w:rFonts w:asciiTheme="minorHAnsi" w:hAnsiTheme="minorHAnsi" w:cstheme="minorHAnsi"/>
          <w:color w:val="000000" w:themeColor="text1"/>
        </w:rPr>
        <w:t xml:space="preserve"> </w:t>
      </w:r>
      <w:r w:rsidR="00B75119">
        <w:rPr>
          <w:rFonts w:asciiTheme="minorHAnsi" w:hAnsiTheme="minorHAnsi" w:cstheme="minorHAnsi"/>
          <w:color w:val="000000" w:themeColor="text1"/>
        </w:rPr>
        <w:t>(</w:t>
      </w:r>
      <w:r w:rsidR="00815E4E" w:rsidRPr="00B65F9C">
        <w:rPr>
          <w:rFonts w:asciiTheme="minorHAnsi" w:hAnsiTheme="minorHAnsi" w:cstheme="minorHAnsi"/>
          <w:b/>
          <w:color w:val="000000" w:themeColor="text1"/>
        </w:rPr>
        <w:t>C</w:t>
      </w:r>
      <w:r w:rsidR="00815E4E">
        <w:rPr>
          <w:rFonts w:asciiTheme="minorHAnsi" w:hAnsiTheme="minorHAnsi" w:cstheme="minorHAnsi"/>
          <w:color w:val="000000" w:themeColor="text1"/>
        </w:rPr>
        <w:t xml:space="preserve">) The transfection efficiencies for the five cell lines pictured in </w:t>
      </w:r>
      <w:r w:rsidR="00B75119">
        <w:rPr>
          <w:rFonts w:asciiTheme="minorHAnsi" w:hAnsiTheme="minorHAnsi" w:cstheme="minorHAnsi"/>
          <w:color w:val="000000" w:themeColor="text1"/>
        </w:rPr>
        <w:t>(</w:t>
      </w:r>
      <w:r w:rsidR="00815E4E">
        <w:rPr>
          <w:rFonts w:asciiTheme="minorHAnsi" w:hAnsiTheme="minorHAnsi" w:cstheme="minorHAnsi"/>
          <w:color w:val="000000" w:themeColor="text1"/>
        </w:rPr>
        <w:t>B</w:t>
      </w:r>
      <w:r w:rsidR="00B75119">
        <w:rPr>
          <w:rFonts w:asciiTheme="minorHAnsi" w:hAnsiTheme="minorHAnsi" w:cstheme="minorHAnsi"/>
          <w:color w:val="000000" w:themeColor="text1"/>
        </w:rPr>
        <w:t>)</w:t>
      </w:r>
      <w:r w:rsidR="00815E4E">
        <w:rPr>
          <w:rFonts w:asciiTheme="minorHAnsi" w:hAnsiTheme="minorHAnsi" w:cstheme="minorHAnsi"/>
          <w:color w:val="000000" w:themeColor="text1"/>
        </w:rPr>
        <w:t xml:space="preserve"> were calculated. Shown is the mean of two experiments. Error bars indicate </w:t>
      </w:r>
      <w:r w:rsidR="00815E4E">
        <w:rPr>
          <w:rFonts w:cstheme="minorHAnsi"/>
          <w:color w:val="000000" w:themeColor="text1"/>
        </w:rPr>
        <w:t xml:space="preserve">± </w:t>
      </w:r>
      <w:r w:rsidR="00815E4E">
        <w:rPr>
          <w:rFonts w:asciiTheme="minorHAnsi" w:hAnsiTheme="minorHAnsi" w:cstheme="minorHAnsi"/>
          <w:color w:val="000000" w:themeColor="text1"/>
        </w:rPr>
        <w:t xml:space="preserve">SD. </w:t>
      </w:r>
    </w:p>
    <w:p w14:paraId="35368E78" w14:textId="77777777" w:rsidR="00D96567" w:rsidRPr="00712653" w:rsidRDefault="00D96567" w:rsidP="00B65F9C">
      <w:pPr>
        <w:rPr>
          <w:rFonts w:asciiTheme="minorHAnsi" w:hAnsiTheme="minorHAnsi" w:cstheme="minorHAnsi"/>
          <w:color w:val="000000" w:themeColor="text1"/>
        </w:rPr>
      </w:pPr>
    </w:p>
    <w:p w14:paraId="37BB46FD" w14:textId="49B71B62" w:rsidR="00775BE3" w:rsidRPr="006E061B" w:rsidRDefault="00775BE3" w:rsidP="00B65F9C">
      <w:pPr>
        <w:rPr>
          <w:rFonts w:asciiTheme="minorHAnsi" w:hAnsiTheme="minorHAnsi" w:cstheme="minorHAnsi"/>
          <w:b/>
          <w:color w:val="000000" w:themeColor="text1"/>
        </w:rPr>
      </w:pPr>
      <w:r>
        <w:rPr>
          <w:rFonts w:asciiTheme="minorHAnsi" w:hAnsiTheme="minorHAnsi" w:cstheme="minorHAnsi"/>
          <w:b/>
          <w:color w:val="000000" w:themeColor="text1"/>
        </w:rPr>
        <w:t xml:space="preserve">Figure </w:t>
      </w:r>
      <w:r w:rsidR="00D96567">
        <w:rPr>
          <w:rFonts w:asciiTheme="minorHAnsi" w:hAnsiTheme="minorHAnsi" w:cstheme="minorHAnsi"/>
          <w:b/>
          <w:color w:val="000000" w:themeColor="text1"/>
        </w:rPr>
        <w:t>3</w:t>
      </w:r>
      <w:r>
        <w:rPr>
          <w:rFonts w:asciiTheme="minorHAnsi" w:hAnsiTheme="minorHAnsi" w:cstheme="minorHAnsi"/>
          <w:b/>
          <w:color w:val="000000" w:themeColor="text1"/>
        </w:rPr>
        <w:t xml:space="preserve">: </w:t>
      </w:r>
      <w:r w:rsidR="00B75119">
        <w:rPr>
          <w:rFonts w:asciiTheme="minorHAnsi" w:hAnsiTheme="minorHAnsi" w:cstheme="minorHAnsi"/>
          <w:b/>
          <w:color w:val="000000" w:themeColor="text1"/>
        </w:rPr>
        <w:t>Preparation of</w:t>
      </w:r>
      <w:r w:rsidRPr="00712653">
        <w:rPr>
          <w:rFonts w:asciiTheme="minorHAnsi" w:hAnsiTheme="minorHAnsi" w:cstheme="minorHAnsi"/>
          <w:b/>
          <w:color w:val="000000" w:themeColor="text1"/>
        </w:rPr>
        <w:t xml:space="preserve"> </w:t>
      </w:r>
      <w:r w:rsidRPr="00A43F20">
        <w:rPr>
          <w:rFonts w:asciiTheme="minorHAnsi" w:hAnsiTheme="minorHAnsi" w:cstheme="minorHAnsi"/>
          <w:b/>
          <w:i/>
          <w:color w:val="000000" w:themeColor="text1"/>
        </w:rPr>
        <w:t>act5</w:t>
      </w:r>
      <w:r w:rsidRPr="00712653">
        <w:rPr>
          <w:rFonts w:asciiTheme="minorHAnsi" w:hAnsiTheme="minorHAnsi" w:cstheme="minorHAnsi"/>
          <w:b/>
          <w:color w:val="000000" w:themeColor="text1"/>
        </w:rPr>
        <w:t xml:space="preserve"> </w:t>
      </w:r>
      <w:r>
        <w:rPr>
          <w:rFonts w:asciiTheme="minorHAnsi" w:hAnsiTheme="minorHAnsi" w:cstheme="minorHAnsi"/>
          <w:b/>
          <w:color w:val="000000" w:themeColor="text1"/>
        </w:rPr>
        <w:t>knock-in</w:t>
      </w:r>
      <w:r w:rsidRPr="00712653">
        <w:rPr>
          <w:rFonts w:asciiTheme="minorHAnsi" w:hAnsiTheme="minorHAnsi" w:cstheme="minorHAnsi"/>
          <w:b/>
          <w:color w:val="000000" w:themeColor="text1"/>
        </w:rPr>
        <w:t xml:space="preserve"> </w:t>
      </w:r>
      <w:r w:rsidR="00B75119">
        <w:rPr>
          <w:rFonts w:asciiTheme="minorHAnsi" w:hAnsiTheme="minorHAnsi" w:cstheme="minorHAnsi"/>
          <w:b/>
          <w:color w:val="000000" w:themeColor="text1"/>
        </w:rPr>
        <w:t>and</w:t>
      </w:r>
      <w:r w:rsidRPr="00712653">
        <w:rPr>
          <w:rFonts w:asciiTheme="minorHAnsi" w:hAnsiTheme="minorHAnsi" w:cstheme="minorHAnsi"/>
          <w:b/>
          <w:color w:val="000000" w:themeColor="text1"/>
        </w:rPr>
        <w:t xml:space="preserve"> DNA for transfection. </w:t>
      </w:r>
      <w:r>
        <w:rPr>
          <w:rFonts w:asciiTheme="minorHAnsi" w:hAnsiTheme="minorHAnsi" w:cstheme="minorHAnsi"/>
          <w:color w:val="000000" w:themeColor="text1"/>
        </w:rPr>
        <w:t>An</w:t>
      </w:r>
      <w:r w:rsidRPr="00A3371D">
        <w:rPr>
          <w:rFonts w:asciiTheme="minorHAnsi" w:hAnsiTheme="minorHAnsi" w:cstheme="minorHAnsi"/>
          <w:color w:val="000000" w:themeColor="text1"/>
        </w:rPr>
        <w:t xml:space="preserve"> example </w:t>
      </w:r>
      <w:r w:rsidR="00B75119">
        <w:rPr>
          <w:rFonts w:asciiTheme="minorHAnsi" w:hAnsiTheme="minorHAnsi" w:cstheme="minorHAnsi"/>
          <w:color w:val="000000" w:themeColor="text1"/>
        </w:rPr>
        <w:t>of</w:t>
      </w:r>
      <w:r w:rsidRPr="00A3371D">
        <w:rPr>
          <w:rFonts w:asciiTheme="minorHAnsi" w:hAnsiTheme="minorHAnsi" w:cstheme="minorHAnsi"/>
          <w:color w:val="000000" w:themeColor="text1"/>
        </w:rPr>
        <w:t xml:space="preserve"> the </w:t>
      </w:r>
      <w:r>
        <w:rPr>
          <w:rFonts w:asciiTheme="minorHAnsi" w:hAnsiTheme="minorHAnsi" w:cstheme="minorHAnsi"/>
          <w:color w:val="000000" w:themeColor="text1"/>
        </w:rPr>
        <w:t>use</w:t>
      </w:r>
      <w:r w:rsidRPr="00A3371D">
        <w:rPr>
          <w:rFonts w:asciiTheme="minorHAnsi" w:hAnsiTheme="minorHAnsi" w:cstheme="minorHAnsi"/>
          <w:color w:val="000000" w:themeColor="text1"/>
        </w:rPr>
        <w:t xml:space="preserve"> of </w:t>
      </w:r>
      <w:r w:rsidR="00B75119">
        <w:rPr>
          <w:rFonts w:asciiTheme="minorHAnsi" w:hAnsiTheme="minorHAnsi" w:cstheme="minorHAnsi"/>
          <w:color w:val="000000" w:themeColor="text1"/>
        </w:rPr>
        <w:t>an</w:t>
      </w:r>
      <w:r w:rsidRPr="00A3371D">
        <w:rPr>
          <w:rFonts w:asciiTheme="minorHAnsi" w:hAnsiTheme="minorHAnsi" w:cstheme="minorHAnsi"/>
          <w:color w:val="000000" w:themeColor="text1"/>
        </w:rPr>
        <w:t xml:space="preserve"> </w:t>
      </w:r>
      <w:r w:rsidRPr="001E28E1">
        <w:rPr>
          <w:rFonts w:asciiTheme="minorHAnsi" w:hAnsiTheme="minorHAnsi" w:cstheme="minorHAnsi"/>
          <w:i/>
          <w:color w:val="000000" w:themeColor="text1"/>
        </w:rPr>
        <w:t>act</w:t>
      </w:r>
      <w:r w:rsidRPr="00A3371D">
        <w:rPr>
          <w:rFonts w:asciiTheme="minorHAnsi" w:hAnsiTheme="minorHAnsi" w:cstheme="minorHAnsi"/>
          <w:color w:val="000000" w:themeColor="text1"/>
        </w:rPr>
        <w:t xml:space="preserve">5 </w:t>
      </w:r>
      <w:r>
        <w:rPr>
          <w:rFonts w:asciiTheme="minorHAnsi" w:hAnsiTheme="minorHAnsi" w:cstheme="minorHAnsi"/>
          <w:color w:val="000000" w:themeColor="text1"/>
        </w:rPr>
        <w:t>knock-in</w:t>
      </w:r>
      <w:r w:rsidRPr="00A3371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plasmid pDM1514 is shown. </w:t>
      </w:r>
      <w:r w:rsidR="00B75119">
        <w:rPr>
          <w:rFonts w:asciiTheme="minorHAnsi" w:hAnsiTheme="minorHAnsi" w:cstheme="minorHAnsi"/>
          <w:color w:val="000000" w:themeColor="text1"/>
        </w:rPr>
        <w:t>The steps for preparation are listed as follows. (</w:t>
      </w:r>
      <w:r w:rsidRPr="00B65F9C">
        <w:rPr>
          <w:rFonts w:asciiTheme="minorHAnsi" w:hAnsiTheme="minorHAnsi" w:cstheme="minorHAnsi"/>
          <w:b/>
          <w:color w:val="000000" w:themeColor="text1"/>
        </w:rPr>
        <w:t>A</w:t>
      </w:r>
      <w:r>
        <w:rPr>
          <w:rFonts w:asciiTheme="minorHAnsi" w:hAnsiTheme="minorHAnsi" w:cstheme="minorHAnsi"/>
          <w:color w:val="000000" w:themeColor="text1"/>
        </w:rPr>
        <w:t xml:space="preserve">) Before electroporation, linearize the plasmid using the indicated </w:t>
      </w:r>
      <w:proofErr w:type="spellStart"/>
      <w:r w:rsidRPr="009B2765">
        <w:rPr>
          <w:rFonts w:asciiTheme="minorHAnsi" w:hAnsiTheme="minorHAnsi" w:cstheme="minorHAnsi"/>
          <w:i/>
          <w:color w:val="000000" w:themeColor="text1"/>
        </w:rPr>
        <w:t>Ngo</w:t>
      </w:r>
      <w:r>
        <w:rPr>
          <w:rFonts w:asciiTheme="minorHAnsi" w:hAnsiTheme="minorHAnsi" w:cstheme="minorHAnsi"/>
          <w:color w:val="000000" w:themeColor="text1"/>
        </w:rPr>
        <w:t>MIV</w:t>
      </w:r>
      <w:proofErr w:type="spellEnd"/>
      <w:r>
        <w:rPr>
          <w:rFonts w:asciiTheme="minorHAnsi" w:hAnsiTheme="minorHAnsi" w:cstheme="minorHAnsi"/>
          <w:color w:val="000000" w:themeColor="text1"/>
        </w:rPr>
        <w:t xml:space="preserve"> sites. </w:t>
      </w:r>
      <w:r w:rsidR="00B75119">
        <w:rPr>
          <w:rFonts w:asciiTheme="minorHAnsi" w:hAnsiTheme="minorHAnsi" w:cstheme="minorHAnsi"/>
          <w:color w:val="000000" w:themeColor="text1"/>
        </w:rPr>
        <w:t>(</w:t>
      </w:r>
      <w:r w:rsidRPr="00B65F9C">
        <w:rPr>
          <w:rFonts w:asciiTheme="minorHAnsi" w:hAnsiTheme="minorHAnsi" w:cstheme="minorHAnsi"/>
          <w:b/>
          <w:color w:val="000000" w:themeColor="text1"/>
        </w:rPr>
        <w:t>B</w:t>
      </w:r>
      <w:r w:rsidR="00B75119" w:rsidRPr="00B65F9C">
        <w:rPr>
          <w:rFonts w:asciiTheme="minorHAnsi" w:hAnsiTheme="minorHAnsi" w:cstheme="minorHAnsi"/>
          <w:b/>
          <w:color w:val="000000" w:themeColor="text1"/>
        </w:rPr>
        <w:t>,</w:t>
      </w:r>
      <w:r w:rsidRPr="00B65F9C">
        <w:rPr>
          <w:rFonts w:asciiTheme="minorHAnsi" w:hAnsiTheme="minorHAnsi" w:cstheme="minorHAnsi"/>
          <w:b/>
          <w:color w:val="000000" w:themeColor="text1"/>
        </w:rPr>
        <w:t xml:space="preserve"> C)</w:t>
      </w:r>
      <w:r>
        <w:rPr>
          <w:rFonts w:asciiTheme="minorHAnsi" w:hAnsiTheme="minorHAnsi" w:cstheme="minorHAnsi"/>
          <w:color w:val="000000" w:themeColor="text1"/>
        </w:rPr>
        <w:t xml:space="preserve"> Run the cut plasmid on an agarose gel until the two expected bands are properly separated. Cut out the 4127 bp band containing the recombination arms, </w:t>
      </w:r>
      <w:proofErr w:type="spellStart"/>
      <w:r>
        <w:rPr>
          <w:rFonts w:asciiTheme="minorHAnsi" w:hAnsiTheme="minorHAnsi" w:cstheme="minorHAnsi"/>
          <w:color w:val="000000" w:themeColor="text1"/>
        </w:rPr>
        <w:t>mCherry</w:t>
      </w:r>
      <w:proofErr w:type="spellEnd"/>
      <w:r w:rsidR="00B75119">
        <w:rPr>
          <w:rFonts w:asciiTheme="minorHAnsi" w:hAnsiTheme="minorHAnsi" w:cstheme="minorHAnsi"/>
          <w:color w:val="000000" w:themeColor="text1"/>
        </w:rPr>
        <w:t>,</w:t>
      </w:r>
      <w:r>
        <w:rPr>
          <w:rFonts w:asciiTheme="minorHAnsi" w:hAnsiTheme="minorHAnsi" w:cstheme="minorHAnsi"/>
          <w:color w:val="000000" w:themeColor="text1"/>
        </w:rPr>
        <w:t xml:space="preserve"> and the resistance-cassette</w:t>
      </w:r>
      <w:r w:rsidR="00B75119">
        <w:rPr>
          <w:rFonts w:asciiTheme="minorHAnsi" w:hAnsiTheme="minorHAnsi" w:cstheme="minorHAnsi"/>
          <w:color w:val="000000" w:themeColor="text1"/>
        </w:rPr>
        <w:t>,</w:t>
      </w:r>
      <w:r>
        <w:rPr>
          <w:rFonts w:asciiTheme="minorHAnsi" w:hAnsiTheme="minorHAnsi" w:cstheme="minorHAnsi"/>
          <w:color w:val="000000" w:themeColor="text1"/>
        </w:rPr>
        <w:t xml:space="preserve"> and gel </w:t>
      </w:r>
      <w:r>
        <w:rPr>
          <w:rFonts w:asciiTheme="minorHAnsi" w:hAnsiTheme="minorHAnsi" w:cstheme="minorHAnsi"/>
          <w:color w:val="000000" w:themeColor="text1"/>
        </w:rPr>
        <w:lastRenderedPageBreak/>
        <w:t>extract the DNA. The DNA is now ready for transfection.</w:t>
      </w:r>
      <w:r w:rsidR="0019473E">
        <w:rPr>
          <w:rFonts w:asciiTheme="minorHAnsi" w:hAnsiTheme="minorHAnsi" w:cstheme="minorHAnsi"/>
          <w:color w:val="000000" w:themeColor="text1"/>
        </w:rPr>
        <w:t xml:space="preserve"> </w:t>
      </w:r>
    </w:p>
    <w:p w14:paraId="11F9FE5B" w14:textId="77777777" w:rsidR="00465BD5" w:rsidRDefault="00465BD5" w:rsidP="00B65F9C">
      <w:pPr>
        <w:rPr>
          <w:rFonts w:asciiTheme="minorHAnsi" w:hAnsiTheme="minorHAnsi" w:cstheme="minorHAnsi"/>
          <w:b/>
          <w:color w:val="000000" w:themeColor="text1"/>
        </w:rPr>
      </w:pPr>
    </w:p>
    <w:p w14:paraId="574A6F4B" w14:textId="2D283805" w:rsidR="00775BE3" w:rsidRPr="006E061B" w:rsidRDefault="005E1192" w:rsidP="00B65F9C">
      <w:pPr>
        <w:rPr>
          <w:rFonts w:asciiTheme="minorHAnsi" w:hAnsiTheme="minorHAnsi" w:cstheme="minorHAnsi"/>
          <w:b/>
          <w:color w:val="000000" w:themeColor="text1"/>
        </w:rPr>
      </w:pPr>
      <w:r>
        <w:rPr>
          <w:rFonts w:asciiTheme="minorHAnsi" w:hAnsiTheme="minorHAnsi" w:cstheme="minorHAnsi"/>
          <w:b/>
          <w:color w:val="000000" w:themeColor="text1"/>
        </w:rPr>
        <w:t>F</w:t>
      </w:r>
      <w:r w:rsidR="00297D24">
        <w:rPr>
          <w:rFonts w:asciiTheme="minorHAnsi" w:hAnsiTheme="minorHAnsi" w:cstheme="minorHAnsi"/>
          <w:b/>
          <w:color w:val="000000" w:themeColor="text1"/>
        </w:rPr>
        <w:t xml:space="preserve">igure 4: Validation of </w:t>
      </w:r>
      <w:r w:rsidR="00297D24" w:rsidRPr="00A43F20">
        <w:rPr>
          <w:rFonts w:asciiTheme="minorHAnsi" w:hAnsiTheme="minorHAnsi" w:cstheme="minorHAnsi"/>
          <w:b/>
          <w:i/>
          <w:color w:val="000000" w:themeColor="text1"/>
        </w:rPr>
        <w:t>act5</w:t>
      </w:r>
      <w:r w:rsidR="00297D24">
        <w:rPr>
          <w:rFonts w:asciiTheme="minorHAnsi" w:hAnsiTheme="minorHAnsi" w:cstheme="minorHAnsi"/>
          <w:b/>
          <w:color w:val="000000" w:themeColor="text1"/>
        </w:rPr>
        <w:t xml:space="preserve">-mCherry KIs in NC4. </w:t>
      </w:r>
      <w:r w:rsidR="00B75119">
        <w:rPr>
          <w:rFonts w:asciiTheme="minorHAnsi" w:hAnsiTheme="minorHAnsi" w:cstheme="minorHAnsi"/>
          <w:color w:val="000000" w:themeColor="text1"/>
        </w:rPr>
        <w:t>(</w:t>
      </w:r>
      <w:r w:rsidR="00775BE3" w:rsidRPr="00B65F9C">
        <w:rPr>
          <w:rFonts w:asciiTheme="minorHAnsi" w:hAnsiTheme="minorHAnsi" w:cstheme="minorHAnsi"/>
          <w:b/>
          <w:color w:val="000000" w:themeColor="text1"/>
        </w:rPr>
        <w:t>A</w:t>
      </w:r>
      <w:r w:rsidR="00775BE3" w:rsidRPr="00465BD5">
        <w:rPr>
          <w:rFonts w:asciiTheme="minorHAnsi" w:hAnsiTheme="minorHAnsi" w:cstheme="minorHAnsi"/>
          <w:color w:val="000000" w:themeColor="text1"/>
        </w:rPr>
        <w:t xml:space="preserve">) </w:t>
      </w:r>
      <w:r w:rsidR="00775BE3">
        <w:rPr>
          <w:rFonts w:asciiTheme="minorHAnsi" w:hAnsiTheme="minorHAnsi" w:cstheme="minorHAnsi"/>
          <w:color w:val="000000" w:themeColor="text1"/>
        </w:rPr>
        <w:t>Scheme and c</w:t>
      </w:r>
      <w:r w:rsidR="00775BE3" w:rsidRPr="00465BD5">
        <w:rPr>
          <w:rFonts w:asciiTheme="minorHAnsi" w:hAnsiTheme="minorHAnsi" w:cstheme="minorHAnsi"/>
          <w:color w:val="000000" w:themeColor="text1"/>
        </w:rPr>
        <w:t>ontrol PCRs</w:t>
      </w:r>
      <w:r w:rsidR="00775BE3">
        <w:rPr>
          <w:rFonts w:asciiTheme="minorHAnsi" w:hAnsiTheme="minorHAnsi" w:cstheme="minorHAnsi"/>
          <w:color w:val="000000" w:themeColor="text1"/>
        </w:rPr>
        <w:t xml:space="preserve"> for the validation of positive integrations into </w:t>
      </w:r>
      <w:r w:rsidR="00775BE3" w:rsidRPr="00447E40">
        <w:rPr>
          <w:rFonts w:asciiTheme="minorHAnsi" w:hAnsiTheme="minorHAnsi" w:cstheme="minorHAnsi"/>
          <w:i/>
          <w:color w:val="000000" w:themeColor="text1"/>
        </w:rPr>
        <w:t>act5</w:t>
      </w:r>
      <w:r w:rsidR="00775BE3">
        <w:rPr>
          <w:rFonts w:asciiTheme="minorHAnsi" w:hAnsiTheme="minorHAnsi" w:cstheme="minorHAnsi"/>
          <w:color w:val="000000" w:themeColor="text1"/>
        </w:rPr>
        <w:t xml:space="preserve"> locus. The indicated primers were used to analyze two independent clones and the parent. Both clones show the expected bands for the resistance-cassette and downstream (P1) or upstream primer (P2), which </w:t>
      </w:r>
      <w:r w:rsidR="00B75119">
        <w:rPr>
          <w:rFonts w:asciiTheme="minorHAnsi" w:hAnsiTheme="minorHAnsi" w:cstheme="minorHAnsi"/>
          <w:color w:val="000000" w:themeColor="text1"/>
        </w:rPr>
        <w:t>are</w:t>
      </w:r>
      <w:r w:rsidR="00775BE3">
        <w:rPr>
          <w:rFonts w:asciiTheme="minorHAnsi" w:hAnsiTheme="minorHAnsi" w:cstheme="minorHAnsi"/>
          <w:color w:val="000000" w:themeColor="text1"/>
        </w:rPr>
        <w:t xml:space="preserve"> not present in the parental strain. The primer combination (P1/P2) confirms the correct integration of </w:t>
      </w:r>
      <w:proofErr w:type="spellStart"/>
      <w:r w:rsidR="00775BE3">
        <w:rPr>
          <w:rFonts w:asciiTheme="minorHAnsi" w:hAnsiTheme="minorHAnsi" w:cstheme="minorHAnsi"/>
          <w:color w:val="000000" w:themeColor="text1"/>
        </w:rPr>
        <w:t>mCherry</w:t>
      </w:r>
      <w:proofErr w:type="spellEnd"/>
      <w:r w:rsidR="00775BE3">
        <w:rPr>
          <w:rFonts w:asciiTheme="minorHAnsi" w:hAnsiTheme="minorHAnsi" w:cstheme="minorHAnsi"/>
          <w:color w:val="000000" w:themeColor="text1"/>
        </w:rPr>
        <w:t xml:space="preserve"> and resistance cassette into the </w:t>
      </w:r>
      <w:r w:rsidR="00775BE3" w:rsidRPr="00F53FCB">
        <w:rPr>
          <w:rFonts w:asciiTheme="minorHAnsi" w:hAnsiTheme="minorHAnsi" w:cstheme="minorHAnsi"/>
          <w:i/>
          <w:color w:val="000000" w:themeColor="text1"/>
        </w:rPr>
        <w:t>act5</w:t>
      </w:r>
      <w:r w:rsidR="00775BE3">
        <w:rPr>
          <w:rFonts w:asciiTheme="minorHAnsi" w:hAnsiTheme="minorHAnsi" w:cstheme="minorHAnsi"/>
          <w:color w:val="000000" w:themeColor="text1"/>
        </w:rPr>
        <w:t xml:space="preserve"> locus. The wild-type NC4 shows the expected 2800 bp band, while both KI clones lack this band and </w:t>
      </w:r>
      <w:r w:rsidR="00B75119">
        <w:rPr>
          <w:rFonts w:asciiTheme="minorHAnsi" w:hAnsiTheme="minorHAnsi" w:cstheme="minorHAnsi"/>
          <w:color w:val="000000" w:themeColor="text1"/>
        </w:rPr>
        <w:t xml:space="preserve">instead </w:t>
      </w:r>
      <w:r w:rsidR="00775BE3">
        <w:rPr>
          <w:rFonts w:asciiTheme="minorHAnsi" w:hAnsiTheme="minorHAnsi" w:cstheme="minorHAnsi"/>
          <w:color w:val="000000" w:themeColor="text1"/>
        </w:rPr>
        <w:t>display a PCR product</w:t>
      </w:r>
      <w:r w:rsidR="00B75119">
        <w:rPr>
          <w:rFonts w:cstheme="minorHAnsi"/>
          <w:color w:val="000000" w:themeColor="text1"/>
        </w:rPr>
        <w:t xml:space="preserve"> about </w:t>
      </w:r>
      <w:r w:rsidR="00B75119">
        <w:rPr>
          <w:rFonts w:asciiTheme="minorHAnsi" w:hAnsiTheme="minorHAnsi" w:cstheme="minorHAnsi"/>
          <w:color w:val="000000" w:themeColor="text1"/>
        </w:rPr>
        <w:t>1400 base pairs larger</w:t>
      </w:r>
      <w:r w:rsidR="00775BE3">
        <w:rPr>
          <w:rFonts w:asciiTheme="minorHAnsi" w:hAnsiTheme="minorHAnsi" w:cstheme="minorHAnsi"/>
          <w:color w:val="000000" w:themeColor="text1"/>
        </w:rPr>
        <w:t xml:space="preserve">. </w:t>
      </w:r>
      <w:r w:rsidR="00B75119">
        <w:rPr>
          <w:rFonts w:asciiTheme="minorHAnsi" w:hAnsiTheme="minorHAnsi" w:cstheme="minorHAnsi"/>
          <w:color w:val="000000" w:themeColor="text1"/>
        </w:rPr>
        <w:t>(</w:t>
      </w:r>
      <w:r w:rsidR="00775BE3" w:rsidRPr="00B65F9C">
        <w:rPr>
          <w:rFonts w:asciiTheme="minorHAnsi" w:hAnsiTheme="minorHAnsi" w:cstheme="minorHAnsi"/>
          <w:b/>
          <w:color w:val="000000" w:themeColor="text1"/>
        </w:rPr>
        <w:t>B</w:t>
      </w:r>
      <w:r w:rsidR="00775BE3">
        <w:rPr>
          <w:rFonts w:asciiTheme="minorHAnsi" w:hAnsiTheme="minorHAnsi" w:cstheme="minorHAnsi"/>
          <w:color w:val="000000" w:themeColor="text1"/>
        </w:rPr>
        <w:t xml:space="preserve">) Scheme for the used restriction digest and </w:t>
      </w:r>
      <w:r w:rsidR="00775BE3" w:rsidRPr="00465BD5">
        <w:rPr>
          <w:rFonts w:asciiTheme="minorHAnsi" w:hAnsiTheme="minorHAnsi" w:cstheme="minorHAnsi"/>
          <w:color w:val="000000" w:themeColor="text1"/>
        </w:rPr>
        <w:t xml:space="preserve">Southern </w:t>
      </w:r>
      <w:r w:rsidR="00B75119">
        <w:rPr>
          <w:rFonts w:asciiTheme="minorHAnsi" w:hAnsiTheme="minorHAnsi" w:cstheme="minorHAnsi"/>
          <w:color w:val="000000" w:themeColor="text1"/>
        </w:rPr>
        <w:t>b</w:t>
      </w:r>
      <w:r w:rsidR="00775BE3" w:rsidRPr="00465BD5">
        <w:rPr>
          <w:rFonts w:asciiTheme="minorHAnsi" w:hAnsiTheme="minorHAnsi" w:cstheme="minorHAnsi"/>
          <w:color w:val="000000" w:themeColor="text1"/>
        </w:rPr>
        <w:t>lot.</w:t>
      </w:r>
      <w:r w:rsidR="00775BE3">
        <w:rPr>
          <w:rFonts w:asciiTheme="minorHAnsi" w:hAnsiTheme="minorHAnsi" w:cstheme="minorHAnsi"/>
          <w:color w:val="000000" w:themeColor="text1"/>
        </w:rPr>
        <w:t xml:space="preserve"> Both knock-in clones show the smaller 3400 bp band, which is the result of integration of the construct into the </w:t>
      </w:r>
      <w:r w:rsidR="00775BE3" w:rsidRPr="00A418B3">
        <w:rPr>
          <w:rFonts w:asciiTheme="minorHAnsi" w:hAnsiTheme="minorHAnsi" w:cstheme="minorHAnsi"/>
          <w:i/>
          <w:color w:val="000000" w:themeColor="text1"/>
        </w:rPr>
        <w:t>act</w:t>
      </w:r>
      <w:r w:rsidR="00775BE3">
        <w:rPr>
          <w:rFonts w:asciiTheme="minorHAnsi" w:hAnsiTheme="minorHAnsi" w:cstheme="minorHAnsi"/>
          <w:color w:val="000000" w:themeColor="text1"/>
        </w:rPr>
        <w:t xml:space="preserve">5 locus, specifically the additional </w:t>
      </w:r>
      <w:proofErr w:type="spellStart"/>
      <w:r w:rsidR="00775BE3" w:rsidRPr="00301DE4">
        <w:rPr>
          <w:rFonts w:asciiTheme="minorHAnsi" w:hAnsiTheme="minorHAnsi" w:cstheme="minorHAnsi"/>
          <w:i/>
          <w:color w:val="000000" w:themeColor="text1"/>
        </w:rPr>
        <w:t>Bcl</w:t>
      </w:r>
      <w:r w:rsidR="00775BE3">
        <w:rPr>
          <w:rFonts w:asciiTheme="minorHAnsi" w:hAnsiTheme="minorHAnsi" w:cstheme="minorHAnsi"/>
          <w:color w:val="000000" w:themeColor="text1"/>
        </w:rPr>
        <w:t>I</w:t>
      </w:r>
      <w:proofErr w:type="spellEnd"/>
      <w:r w:rsidR="00775BE3">
        <w:rPr>
          <w:rFonts w:asciiTheme="minorHAnsi" w:hAnsiTheme="minorHAnsi" w:cstheme="minorHAnsi"/>
          <w:color w:val="000000" w:themeColor="text1"/>
        </w:rPr>
        <w:t xml:space="preserve"> site in the </w:t>
      </w:r>
      <w:r w:rsidR="00B75119">
        <w:rPr>
          <w:rFonts w:asciiTheme="minorHAnsi" w:hAnsiTheme="minorHAnsi" w:cstheme="minorHAnsi"/>
          <w:color w:val="000000" w:themeColor="text1"/>
        </w:rPr>
        <w:t>h</w:t>
      </w:r>
      <w:r w:rsidR="00775BE3">
        <w:rPr>
          <w:rFonts w:asciiTheme="minorHAnsi" w:hAnsiTheme="minorHAnsi" w:cstheme="minorHAnsi"/>
          <w:color w:val="000000" w:themeColor="text1"/>
        </w:rPr>
        <w:t>ygromycin resistance cassette. The wild-type control shows the expected 5.8 kb result</w:t>
      </w:r>
      <w:r w:rsidR="00B75119">
        <w:rPr>
          <w:rFonts w:asciiTheme="minorHAnsi" w:hAnsiTheme="minorHAnsi" w:cstheme="minorHAnsi"/>
          <w:color w:val="000000" w:themeColor="text1"/>
        </w:rPr>
        <w:t>ing</w:t>
      </w:r>
      <w:r w:rsidR="00775BE3">
        <w:rPr>
          <w:rFonts w:asciiTheme="minorHAnsi" w:hAnsiTheme="minorHAnsi" w:cstheme="minorHAnsi"/>
          <w:color w:val="000000" w:themeColor="text1"/>
        </w:rPr>
        <w:t xml:space="preserve"> from the two downstream located </w:t>
      </w:r>
      <w:proofErr w:type="spellStart"/>
      <w:r w:rsidR="00775BE3" w:rsidRPr="00301DE4">
        <w:rPr>
          <w:rFonts w:asciiTheme="minorHAnsi" w:hAnsiTheme="minorHAnsi" w:cstheme="minorHAnsi"/>
          <w:i/>
          <w:color w:val="000000" w:themeColor="text1"/>
        </w:rPr>
        <w:t>Bcl</w:t>
      </w:r>
      <w:r w:rsidR="00775BE3">
        <w:rPr>
          <w:rFonts w:asciiTheme="minorHAnsi" w:hAnsiTheme="minorHAnsi" w:cstheme="minorHAnsi"/>
          <w:color w:val="000000" w:themeColor="text1"/>
        </w:rPr>
        <w:t>I</w:t>
      </w:r>
      <w:proofErr w:type="spellEnd"/>
      <w:r w:rsidR="00775BE3">
        <w:rPr>
          <w:rFonts w:asciiTheme="minorHAnsi" w:hAnsiTheme="minorHAnsi" w:cstheme="minorHAnsi"/>
          <w:color w:val="000000" w:themeColor="text1"/>
        </w:rPr>
        <w:t xml:space="preserve"> sites. The blot was cropped and spliced for clarity. </w:t>
      </w:r>
    </w:p>
    <w:p w14:paraId="0897C89C" w14:textId="77777777" w:rsidR="00465BD5" w:rsidRPr="00465BD5" w:rsidRDefault="00465BD5" w:rsidP="00B65F9C">
      <w:pPr>
        <w:rPr>
          <w:rFonts w:asciiTheme="minorHAnsi" w:hAnsiTheme="minorHAnsi" w:cstheme="minorHAnsi"/>
          <w:color w:val="000000" w:themeColor="text1"/>
        </w:rPr>
      </w:pPr>
    </w:p>
    <w:p w14:paraId="3D09CE7F" w14:textId="15311F01" w:rsidR="004E7771" w:rsidRPr="006E061B" w:rsidRDefault="00712653" w:rsidP="00B65F9C">
      <w:pPr>
        <w:rPr>
          <w:rFonts w:asciiTheme="minorHAnsi" w:hAnsiTheme="minorHAnsi" w:cstheme="minorHAnsi"/>
          <w:b/>
          <w:color w:val="000000" w:themeColor="text1"/>
        </w:rPr>
      </w:pPr>
      <w:r>
        <w:rPr>
          <w:rFonts w:asciiTheme="minorHAnsi" w:hAnsiTheme="minorHAnsi" w:cstheme="minorHAnsi"/>
          <w:b/>
          <w:color w:val="000000" w:themeColor="text1"/>
        </w:rPr>
        <w:t xml:space="preserve">Figure </w:t>
      </w:r>
      <w:r w:rsidR="005E1192">
        <w:rPr>
          <w:rFonts w:asciiTheme="minorHAnsi" w:hAnsiTheme="minorHAnsi" w:cstheme="minorHAnsi"/>
          <w:b/>
          <w:color w:val="000000" w:themeColor="text1"/>
        </w:rPr>
        <w:t>5</w:t>
      </w:r>
      <w:r>
        <w:rPr>
          <w:rFonts w:asciiTheme="minorHAnsi" w:hAnsiTheme="minorHAnsi" w:cstheme="minorHAnsi"/>
          <w:b/>
          <w:color w:val="000000" w:themeColor="text1"/>
        </w:rPr>
        <w:t xml:space="preserve">: Using </w:t>
      </w:r>
      <w:r w:rsidRPr="00A43F20">
        <w:rPr>
          <w:rFonts w:asciiTheme="minorHAnsi" w:hAnsiTheme="minorHAnsi" w:cstheme="minorHAnsi"/>
          <w:b/>
          <w:i/>
          <w:color w:val="000000" w:themeColor="text1"/>
        </w:rPr>
        <w:t>act</w:t>
      </w:r>
      <w:r>
        <w:rPr>
          <w:rFonts w:asciiTheme="minorHAnsi" w:hAnsiTheme="minorHAnsi" w:cstheme="minorHAnsi"/>
          <w:b/>
          <w:color w:val="000000" w:themeColor="text1"/>
        </w:rPr>
        <w:t xml:space="preserve">5 KIs for </w:t>
      </w:r>
      <w:r w:rsidR="00C62AC4">
        <w:rPr>
          <w:rFonts w:asciiTheme="minorHAnsi" w:hAnsiTheme="minorHAnsi" w:cstheme="minorHAnsi"/>
          <w:b/>
          <w:color w:val="000000" w:themeColor="text1"/>
        </w:rPr>
        <w:t>imag</w:t>
      </w:r>
      <w:r w:rsidR="00B75119">
        <w:rPr>
          <w:rFonts w:asciiTheme="minorHAnsi" w:hAnsiTheme="minorHAnsi" w:cstheme="minorHAnsi"/>
          <w:b/>
          <w:color w:val="000000" w:themeColor="text1"/>
        </w:rPr>
        <w:t>e</w:t>
      </w:r>
      <w:r w:rsidR="00C62AC4">
        <w:rPr>
          <w:rFonts w:asciiTheme="minorHAnsi" w:hAnsiTheme="minorHAnsi" w:cstheme="minorHAnsi"/>
          <w:b/>
          <w:color w:val="000000" w:themeColor="text1"/>
        </w:rPr>
        <w:t>-based</w:t>
      </w:r>
      <w:r>
        <w:rPr>
          <w:rFonts w:asciiTheme="minorHAnsi" w:hAnsiTheme="minorHAnsi" w:cstheme="minorHAnsi"/>
          <w:b/>
          <w:color w:val="000000" w:themeColor="text1"/>
        </w:rPr>
        <w:t xml:space="preserve"> chemotaxis mix experiments.</w:t>
      </w:r>
      <w:r w:rsidR="006E061B">
        <w:rPr>
          <w:rFonts w:asciiTheme="minorHAnsi" w:hAnsiTheme="minorHAnsi" w:cstheme="minorHAnsi"/>
          <w:b/>
          <w:color w:val="000000" w:themeColor="text1"/>
        </w:rPr>
        <w:t xml:space="preserve"> </w:t>
      </w:r>
      <w:r w:rsidR="00B75119">
        <w:rPr>
          <w:rFonts w:asciiTheme="minorHAnsi" w:hAnsiTheme="minorHAnsi" w:cstheme="minorHAnsi"/>
          <w:b/>
          <w:color w:val="000000" w:themeColor="text1"/>
        </w:rPr>
        <w:t>(</w:t>
      </w:r>
      <w:r w:rsidR="00E71D1E" w:rsidRPr="00B65F9C">
        <w:rPr>
          <w:rFonts w:asciiTheme="minorHAnsi" w:hAnsiTheme="minorHAnsi" w:cstheme="minorHAnsi"/>
          <w:b/>
          <w:color w:val="000000" w:themeColor="text1"/>
        </w:rPr>
        <w:t>A</w:t>
      </w:r>
      <w:r w:rsidR="00E71D1E">
        <w:rPr>
          <w:rFonts w:asciiTheme="minorHAnsi" w:hAnsiTheme="minorHAnsi" w:cstheme="minorHAnsi"/>
          <w:color w:val="000000" w:themeColor="text1"/>
        </w:rPr>
        <w:t xml:space="preserve">) </w:t>
      </w:r>
      <w:r w:rsidR="00382BF8">
        <w:rPr>
          <w:rFonts w:asciiTheme="minorHAnsi" w:hAnsiTheme="minorHAnsi" w:cstheme="minorHAnsi"/>
          <w:i/>
          <w:color w:val="000000" w:themeColor="text1"/>
        </w:rPr>
        <w:t>NC</w:t>
      </w:r>
      <w:proofErr w:type="gramStart"/>
      <w:r w:rsidR="00382BF8">
        <w:rPr>
          <w:rFonts w:asciiTheme="minorHAnsi" w:hAnsiTheme="minorHAnsi" w:cstheme="minorHAnsi"/>
          <w:i/>
          <w:color w:val="000000" w:themeColor="text1"/>
        </w:rPr>
        <w:t>4::</w:t>
      </w:r>
      <w:proofErr w:type="gramEnd"/>
      <w:r w:rsidR="00382BF8">
        <w:rPr>
          <w:rFonts w:asciiTheme="minorHAnsi" w:hAnsiTheme="minorHAnsi" w:cstheme="minorHAnsi"/>
          <w:i/>
          <w:color w:val="000000" w:themeColor="text1"/>
        </w:rPr>
        <w:t>act5-mCherry</w:t>
      </w:r>
      <w:r w:rsidR="00E71D1E">
        <w:rPr>
          <w:rFonts w:asciiTheme="minorHAnsi" w:hAnsiTheme="minorHAnsi" w:cstheme="minorHAnsi"/>
          <w:color w:val="000000" w:themeColor="text1"/>
        </w:rPr>
        <w:t xml:space="preserve"> and </w:t>
      </w:r>
      <w:r w:rsidR="004D5119">
        <w:rPr>
          <w:rFonts w:asciiTheme="minorHAnsi" w:hAnsiTheme="minorHAnsi" w:cstheme="minorHAnsi"/>
          <w:i/>
          <w:color w:val="000000" w:themeColor="text1"/>
        </w:rPr>
        <w:t>Ax2::act5-GFP</w:t>
      </w:r>
      <w:r w:rsidR="00E71D1E">
        <w:rPr>
          <w:rFonts w:asciiTheme="minorHAnsi" w:hAnsiTheme="minorHAnsi" w:cstheme="minorHAnsi"/>
          <w:color w:val="000000" w:themeColor="text1"/>
        </w:rPr>
        <w:t xml:space="preserve"> expressing the indicated fluorescent protein from the </w:t>
      </w:r>
      <w:r w:rsidR="00E71D1E" w:rsidRPr="00E71D1E">
        <w:rPr>
          <w:rFonts w:asciiTheme="minorHAnsi" w:hAnsiTheme="minorHAnsi" w:cstheme="minorHAnsi"/>
          <w:i/>
          <w:color w:val="000000" w:themeColor="text1"/>
        </w:rPr>
        <w:t>act</w:t>
      </w:r>
      <w:r w:rsidR="00E71D1E">
        <w:rPr>
          <w:rFonts w:asciiTheme="minorHAnsi" w:hAnsiTheme="minorHAnsi" w:cstheme="minorHAnsi"/>
          <w:color w:val="000000" w:themeColor="text1"/>
        </w:rPr>
        <w:t>5 locus were analyzed for the abi</w:t>
      </w:r>
      <w:r w:rsidR="00755783">
        <w:rPr>
          <w:rFonts w:asciiTheme="minorHAnsi" w:hAnsiTheme="minorHAnsi" w:cstheme="minorHAnsi"/>
          <w:color w:val="000000" w:themeColor="text1"/>
        </w:rPr>
        <w:t xml:space="preserve">lity to grow on </w:t>
      </w:r>
      <w:r w:rsidR="008D2094">
        <w:rPr>
          <w:rFonts w:asciiTheme="minorHAnsi" w:hAnsiTheme="minorHAnsi" w:cstheme="minorHAnsi"/>
          <w:color w:val="000000" w:themeColor="text1"/>
        </w:rPr>
        <w:t xml:space="preserve">a </w:t>
      </w:r>
      <w:r w:rsidR="00755783">
        <w:rPr>
          <w:rFonts w:asciiTheme="minorHAnsi" w:hAnsiTheme="minorHAnsi" w:cstheme="minorHAnsi"/>
          <w:color w:val="000000" w:themeColor="text1"/>
        </w:rPr>
        <w:t xml:space="preserve">bacterial lawn. </w:t>
      </w:r>
      <w:r w:rsidR="00E71D1E">
        <w:rPr>
          <w:rFonts w:asciiTheme="minorHAnsi" w:hAnsiTheme="minorHAnsi" w:cstheme="minorHAnsi"/>
          <w:color w:val="000000" w:themeColor="text1"/>
        </w:rPr>
        <w:t>After 4 days</w:t>
      </w:r>
      <w:r w:rsidR="00B75119">
        <w:rPr>
          <w:rFonts w:asciiTheme="minorHAnsi" w:hAnsiTheme="minorHAnsi" w:cstheme="minorHAnsi"/>
          <w:color w:val="000000" w:themeColor="text1"/>
        </w:rPr>
        <w:t>,</w:t>
      </w:r>
      <w:r w:rsidR="00E71D1E">
        <w:rPr>
          <w:rFonts w:asciiTheme="minorHAnsi" w:hAnsiTheme="minorHAnsi" w:cstheme="minorHAnsi"/>
          <w:color w:val="000000" w:themeColor="text1"/>
        </w:rPr>
        <w:t xml:space="preserve"> the plaque diameter arisen from solitary plated </w:t>
      </w:r>
      <w:proofErr w:type="spellStart"/>
      <w:r w:rsidR="00E71D1E" w:rsidRPr="00E71D1E">
        <w:rPr>
          <w:rFonts w:asciiTheme="minorHAnsi" w:hAnsiTheme="minorHAnsi" w:cstheme="minorHAnsi"/>
          <w:i/>
          <w:color w:val="000000" w:themeColor="text1"/>
        </w:rPr>
        <w:t>Dictyostelium</w:t>
      </w:r>
      <w:proofErr w:type="spellEnd"/>
      <w:r w:rsidR="00E71D1E">
        <w:rPr>
          <w:rFonts w:asciiTheme="minorHAnsi" w:hAnsiTheme="minorHAnsi" w:cstheme="minorHAnsi"/>
          <w:color w:val="000000" w:themeColor="text1"/>
        </w:rPr>
        <w:t xml:space="preserve"> cells were measured.</w:t>
      </w:r>
      <w:r w:rsidR="00956E1D">
        <w:rPr>
          <w:rFonts w:asciiTheme="minorHAnsi" w:hAnsiTheme="minorHAnsi" w:cstheme="minorHAnsi"/>
          <w:color w:val="000000" w:themeColor="text1"/>
        </w:rPr>
        <w:t xml:space="preserve"> </w:t>
      </w:r>
      <w:r w:rsidR="00755783">
        <w:rPr>
          <w:rFonts w:asciiTheme="minorHAnsi" w:hAnsiTheme="minorHAnsi" w:cstheme="minorHAnsi"/>
          <w:color w:val="000000" w:themeColor="text1"/>
        </w:rPr>
        <w:t xml:space="preserve">Non-axenic </w:t>
      </w:r>
      <w:r w:rsidR="0007163C">
        <w:rPr>
          <w:rFonts w:asciiTheme="minorHAnsi" w:hAnsiTheme="minorHAnsi" w:cstheme="minorHAnsi"/>
          <w:i/>
          <w:color w:val="000000" w:themeColor="text1"/>
        </w:rPr>
        <w:t>a</w:t>
      </w:r>
      <w:r w:rsidR="0007163C" w:rsidRPr="00447E40">
        <w:rPr>
          <w:rFonts w:asciiTheme="minorHAnsi" w:hAnsiTheme="minorHAnsi" w:cstheme="minorHAnsi"/>
          <w:i/>
          <w:color w:val="000000" w:themeColor="text1"/>
        </w:rPr>
        <w:t>ct</w:t>
      </w:r>
      <w:proofErr w:type="gramStart"/>
      <w:r w:rsidR="0007163C" w:rsidRPr="00447E40">
        <w:rPr>
          <w:rFonts w:asciiTheme="minorHAnsi" w:hAnsiTheme="minorHAnsi" w:cstheme="minorHAnsi"/>
          <w:i/>
          <w:color w:val="000000" w:themeColor="text1"/>
        </w:rPr>
        <w:t>5</w:t>
      </w:r>
      <w:r w:rsidR="0007163C" w:rsidRPr="00A5607F">
        <w:rPr>
          <w:rFonts w:asciiTheme="minorHAnsi" w:hAnsiTheme="minorHAnsi" w:cstheme="minorHAnsi"/>
          <w:color w:val="000000" w:themeColor="text1"/>
        </w:rPr>
        <w:t>::</w:t>
      </w:r>
      <w:proofErr w:type="gramEnd"/>
      <w:r w:rsidR="00E71D1E">
        <w:rPr>
          <w:rFonts w:asciiTheme="minorHAnsi" w:hAnsiTheme="minorHAnsi" w:cstheme="minorHAnsi"/>
          <w:color w:val="000000" w:themeColor="text1"/>
        </w:rPr>
        <w:t xml:space="preserve">NC4 cells </w:t>
      </w:r>
      <w:r w:rsidR="00755783">
        <w:rPr>
          <w:rFonts w:asciiTheme="minorHAnsi" w:hAnsiTheme="minorHAnsi" w:cstheme="minorHAnsi"/>
          <w:color w:val="000000" w:themeColor="text1"/>
        </w:rPr>
        <w:t xml:space="preserve">make significantly bigger plaques than axenic </w:t>
      </w:r>
      <w:r w:rsidR="004D5119">
        <w:rPr>
          <w:rFonts w:asciiTheme="minorHAnsi" w:hAnsiTheme="minorHAnsi" w:cstheme="minorHAnsi"/>
          <w:i/>
          <w:color w:val="000000" w:themeColor="text1"/>
        </w:rPr>
        <w:t>Ax2::act5-GFP</w:t>
      </w:r>
      <w:r w:rsidR="00755783">
        <w:rPr>
          <w:rFonts w:asciiTheme="minorHAnsi" w:hAnsiTheme="minorHAnsi" w:cstheme="minorHAnsi"/>
          <w:color w:val="000000" w:themeColor="text1"/>
        </w:rPr>
        <w:t xml:space="preserve"> cells (</w:t>
      </w:r>
      <w:r w:rsidR="0009522C">
        <w:rPr>
          <w:rFonts w:asciiTheme="minorHAnsi" w:hAnsiTheme="minorHAnsi" w:cstheme="minorHAnsi"/>
          <w:color w:val="000000" w:themeColor="text1"/>
        </w:rPr>
        <w:t xml:space="preserve">mean </w:t>
      </w:r>
      <w:r w:rsidR="0009522C">
        <w:rPr>
          <w:rFonts w:cstheme="minorHAnsi"/>
          <w:color w:val="000000" w:themeColor="text1"/>
        </w:rPr>
        <w:t>±</w:t>
      </w:r>
      <w:r w:rsidR="0009522C">
        <w:rPr>
          <w:rFonts w:asciiTheme="minorHAnsi" w:hAnsiTheme="minorHAnsi" w:cstheme="minorHAnsi"/>
          <w:color w:val="000000" w:themeColor="text1"/>
        </w:rPr>
        <w:t xml:space="preserve"> </w:t>
      </w:r>
      <w:r w:rsidR="00755783">
        <w:rPr>
          <w:rFonts w:asciiTheme="minorHAnsi" w:hAnsiTheme="minorHAnsi" w:cstheme="minorHAnsi"/>
          <w:color w:val="000000" w:themeColor="text1"/>
        </w:rPr>
        <w:t xml:space="preserve">SD, </w:t>
      </w:r>
      <w:r w:rsidR="00B75119">
        <w:rPr>
          <w:rFonts w:asciiTheme="minorHAnsi" w:hAnsiTheme="minorHAnsi" w:cstheme="minorHAnsi"/>
          <w:color w:val="000000" w:themeColor="text1"/>
        </w:rPr>
        <w:t>***</w:t>
      </w:r>
      <w:r w:rsidR="00755783">
        <w:rPr>
          <w:rFonts w:asciiTheme="minorHAnsi" w:hAnsiTheme="minorHAnsi" w:cstheme="minorHAnsi"/>
          <w:color w:val="000000" w:themeColor="text1"/>
        </w:rPr>
        <w:t>p</w:t>
      </w:r>
      <w:r w:rsidR="00B75119">
        <w:rPr>
          <w:rFonts w:asciiTheme="minorHAnsi" w:hAnsiTheme="minorHAnsi" w:cstheme="minorHAnsi"/>
          <w:color w:val="000000" w:themeColor="text1"/>
        </w:rPr>
        <w:t xml:space="preserve"> </w:t>
      </w:r>
      <w:r w:rsidR="00755783">
        <w:rPr>
          <w:rFonts w:asciiTheme="minorHAnsi" w:hAnsiTheme="minorHAnsi" w:cstheme="minorHAnsi"/>
          <w:color w:val="000000" w:themeColor="text1"/>
        </w:rPr>
        <w:t>&lt;</w:t>
      </w:r>
      <w:r w:rsidR="00B75119">
        <w:rPr>
          <w:rFonts w:asciiTheme="minorHAnsi" w:hAnsiTheme="minorHAnsi" w:cstheme="minorHAnsi"/>
          <w:color w:val="000000" w:themeColor="text1"/>
        </w:rPr>
        <w:t xml:space="preserve"> </w:t>
      </w:r>
      <w:r w:rsidR="00755783">
        <w:rPr>
          <w:rFonts w:asciiTheme="minorHAnsi" w:hAnsiTheme="minorHAnsi" w:cstheme="minorHAnsi"/>
          <w:color w:val="000000" w:themeColor="text1"/>
        </w:rPr>
        <w:t>0.00</w:t>
      </w:r>
      <w:r w:rsidR="00070459">
        <w:rPr>
          <w:rFonts w:asciiTheme="minorHAnsi" w:hAnsiTheme="minorHAnsi" w:cstheme="minorHAnsi"/>
          <w:color w:val="000000" w:themeColor="text1"/>
        </w:rPr>
        <w:t>0</w:t>
      </w:r>
      <w:r w:rsidR="00755783">
        <w:rPr>
          <w:rFonts w:asciiTheme="minorHAnsi" w:hAnsiTheme="minorHAnsi" w:cstheme="minorHAnsi"/>
          <w:color w:val="000000" w:themeColor="text1"/>
        </w:rPr>
        <w:t>1</w:t>
      </w:r>
      <w:r w:rsidR="000D7B00">
        <w:rPr>
          <w:rFonts w:asciiTheme="minorHAnsi" w:hAnsiTheme="minorHAnsi" w:cstheme="minorHAnsi"/>
          <w:color w:val="000000" w:themeColor="text1"/>
        </w:rPr>
        <w:t>, n</w:t>
      </w:r>
      <w:r w:rsidR="00B75119">
        <w:rPr>
          <w:rFonts w:asciiTheme="minorHAnsi" w:hAnsiTheme="minorHAnsi" w:cstheme="minorHAnsi"/>
          <w:color w:val="000000" w:themeColor="text1"/>
        </w:rPr>
        <w:t xml:space="preserve"> </w:t>
      </w:r>
      <w:r w:rsidR="000D7B00">
        <w:rPr>
          <w:rFonts w:asciiTheme="minorHAnsi" w:hAnsiTheme="minorHAnsi" w:cstheme="minorHAnsi"/>
          <w:color w:val="000000" w:themeColor="text1"/>
        </w:rPr>
        <w:t>=</w:t>
      </w:r>
      <w:r w:rsidR="00B75119">
        <w:rPr>
          <w:rFonts w:asciiTheme="minorHAnsi" w:hAnsiTheme="minorHAnsi" w:cstheme="minorHAnsi"/>
          <w:color w:val="000000" w:themeColor="text1"/>
        </w:rPr>
        <w:t xml:space="preserve"> </w:t>
      </w:r>
      <w:r w:rsidR="000D7B00">
        <w:rPr>
          <w:rFonts w:asciiTheme="minorHAnsi" w:hAnsiTheme="minorHAnsi" w:cstheme="minorHAnsi"/>
          <w:color w:val="000000" w:themeColor="text1"/>
        </w:rPr>
        <w:t>3</w:t>
      </w:r>
      <w:r w:rsidR="00DF57E8">
        <w:rPr>
          <w:rFonts w:asciiTheme="minorHAnsi" w:hAnsiTheme="minorHAnsi" w:cstheme="minorHAnsi"/>
          <w:color w:val="000000" w:themeColor="text1"/>
        </w:rPr>
        <w:t>, scale bar 5 mm</w:t>
      </w:r>
      <w:r w:rsidR="00301DE4">
        <w:rPr>
          <w:rFonts w:asciiTheme="minorHAnsi" w:hAnsiTheme="minorHAnsi" w:cstheme="minorHAnsi"/>
          <w:color w:val="000000" w:themeColor="text1"/>
        </w:rPr>
        <w:t>).</w:t>
      </w:r>
      <w:r w:rsidR="00755783">
        <w:rPr>
          <w:rFonts w:asciiTheme="minorHAnsi" w:hAnsiTheme="minorHAnsi" w:cstheme="minorHAnsi"/>
          <w:color w:val="000000" w:themeColor="text1"/>
        </w:rPr>
        <w:t xml:space="preserve"> </w:t>
      </w:r>
      <w:r w:rsidR="00B75119" w:rsidRPr="00B65F9C">
        <w:rPr>
          <w:rFonts w:asciiTheme="minorHAnsi" w:hAnsiTheme="minorHAnsi" w:cstheme="minorHAnsi"/>
          <w:b/>
          <w:color w:val="000000" w:themeColor="text1"/>
        </w:rPr>
        <w:t>(</w:t>
      </w:r>
      <w:r w:rsidR="00956E1D" w:rsidRPr="00B65F9C">
        <w:rPr>
          <w:rFonts w:asciiTheme="minorHAnsi" w:hAnsiTheme="minorHAnsi" w:cstheme="minorHAnsi"/>
          <w:b/>
          <w:color w:val="000000" w:themeColor="text1"/>
        </w:rPr>
        <w:t>B</w:t>
      </w:r>
      <w:r w:rsidR="00956E1D">
        <w:rPr>
          <w:rFonts w:asciiTheme="minorHAnsi" w:hAnsiTheme="minorHAnsi" w:cstheme="minorHAnsi"/>
          <w:color w:val="000000" w:themeColor="text1"/>
        </w:rPr>
        <w:t>) For us</w:t>
      </w:r>
      <w:r w:rsidR="00B75119">
        <w:rPr>
          <w:rFonts w:asciiTheme="minorHAnsi" w:hAnsiTheme="minorHAnsi" w:cstheme="minorHAnsi"/>
          <w:color w:val="000000" w:themeColor="text1"/>
        </w:rPr>
        <w:t>e of</w:t>
      </w:r>
      <w:r w:rsidR="00956E1D">
        <w:rPr>
          <w:rFonts w:asciiTheme="minorHAnsi" w:hAnsiTheme="minorHAnsi" w:cstheme="minorHAnsi"/>
          <w:color w:val="000000" w:themeColor="text1"/>
        </w:rPr>
        <w:t xml:space="preserve"> the under-agarose folate chemotaxis assay</w:t>
      </w:r>
      <w:r w:rsidR="00320044">
        <w:rPr>
          <w:rFonts w:asciiTheme="minorHAnsi" w:hAnsiTheme="minorHAnsi" w:cstheme="minorHAnsi"/>
          <w:color w:val="000000" w:themeColor="text1"/>
        </w:rPr>
        <w:fldChar w:fldCharType="begin">
          <w:fldData xml:space="preserve">PEVuZE5vdGU+PENpdGU+PEF1dGhvcj5QYXNjaGtlPC9BdXRob3I+PFllYXI+MjAxODwvWWVhcj48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</w:fldData>
        </w:fldChar>
      </w:r>
      <w:r w:rsidR="00F000FA">
        <w:rPr>
          <w:rFonts w:asciiTheme="minorHAnsi" w:hAnsiTheme="minorHAnsi" w:cstheme="minorHAnsi"/>
          <w:color w:val="000000" w:themeColor="text1"/>
        </w:rPr>
        <w:instrText xml:space="preserve"> ADDIN EN.CITE </w:instrText>
      </w:r>
      <w:r w:rsidR="00F000FA">
        <w:rPr>
          <w:rFonts w:asciiTheme="minorHAnsi" w:hAnsiTheme="minorHAnsi" w:cstheme="minorHAnsi"/>
          <w:color w:val="000000" w:themeColor="text1"/>
        </w:rPr>
        <w:fldChar w:fldCharType="begin">
          <w:fldData xml:space="preserve">PEVuZE5vdGU+PENpdGU+PEF1dGhvcj5QYXNjaGtlPC9BdXRob3I+PFllYXI+MjAxODwvWWVhcj48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</w:fldData>
        </w:fldChar>
      </w:r>
      <w:r w:rsidR="00F000FA">
        <w:rPr>
          <w:rFonts w:asciiTheme="minorHAnsi" w:hAnsiTheme="minorHAnsi" w:cstheme="minorHAnsi"/>
          <w:color w:val="000000" w:themeColor="text1"/>
        </w:rPr>
        <w:instrText xml:space="preserve"> ADDIN EN.CITE.DATA </w:instrText>
      </w:r>
      <w:r w:rsidR="00F000FA">
        <w:rPr>
          <w:rFonts w:asciiTheme="minorHAnsi" w:hAnsiTheme="minorHAnsi" w:cstheme="minorHAnsi"/>
          <w:color w:val="000000" w:themeColor="text1"/>
        </w:rPr>
      </w:r>
      <w:r w:rsidR="00F000FA">
        <w:rPr>
          <w:rFonts w:asciiTheme="minorHAnsi" w:hAnsiTheme="minorHAnsi" w:cstheme="minorHAnsi"/>
          <w:color w:val="000000" w:themeColor="text1"/>
        </w:rPr>
        <w:fldChar w:fldCharType="end"/>
      </w:r>
      <w:r w:rsidR="00320044">
        <w:rPr>
          <w:rFonts w:asciiTheme="minorHAnsi" w:hAnsiTheme="minorHAnsi" w:cstheme="minorHAnsi"/>
          <w:color w:val="000000" w:themeColor="text1"/>
        </w:rPr>
      </w:r>
      <w:r w:rsidR="00320044">
        <w:rPr>
          <w:rFonts w:asciiTheme="minorHAnsi" w:hAnsiTheme="minorHAnsi" w:cstheme="minorHAnsi"/>
          <w:color w:val="000000" w:themeColor="text1"/>
        </w:rPr>
        <w:fldChar w:fldCharType="separate"/>
      </w:r>
      <w:r w:rsidR="00F000FA" w:rsidRPr="00F000FA">
        <w:rPr>
          <w:rFonts w:asciiTheme="minorHAnsi" w:hAnsiTheme="minorHAnsi" w:cstheme="minorHAnsi"/>
          <w:noProof/>
          <w:color w:val="000000" w:themeColor="text1"/>
          <w:vertAlign w:val="superscript"/>
        </w:rPr>
        <w:t>22</w:t>
      </w:r>
      <w:r w:rsidR="00320044">
        <w:rPr>
          <w:rFonts w:asciiTheme="minorHAnsi" w:hAnsiTheme="minorHAnsi" w:cstheme="minorHAnsi"/>
          <w:color w:val="000000" w:themeColor="text1"/>
        </w:rPr>
        <w:fldChar w:fldCharType="end"/>
      </w:r>
      <w:r w:rsidR="00956E1D">
        <w:rPr>
          <w:rFonts w:asciiTheme="minorHAnsi" w:hAnsiTheme="minorHAnsi" w:cstheme="minorHAnsi"/>
          <w:color w:val="000000" w:themeColor="text1"/>
        </w:rPr>
        <w:t xml:space="preserve"> to directly compare the chemotactic abilities of the </w:t>
      </w:r>
      <w:r w:rsidR="00382BF8">
        <w:rPr>
          <w:rFonts w:asciiTheme="minorHAnsi" w:hAnsiTheme="minorHAnsi" w:cstheme="minorHAnsi"/>
          <w:i/>
          <w:color w:val="000000" w:themeColor="text1"/>
        </w:rPr>
        <w:t>NC4::act5-mCherry</w:t>
      </w:r>
      <w:r w:rsidR="00956E1D">
        <w:rPr>
          <w:rFonts w:asciiTheme="minorHAnsi" w:hAnsiTheme="minorHAnsi" w:cstheme="minorHAnsi"/>
          <w:color w:val="000000" w:themeColor="text1"/>
        </w:rPr>
        <w:t xml:space="preserve"> and </w:t>
      </w:r>
      <w:r w:rsidR="00382BF8">
        <w:rPr>
          <w:rFonts w:asciiTheme="minorHAnsi" w:hAnsiTheme="minorHAnsi" w:cstheme="minorHAnsi"/>
          <w:i/>
          <w:color w:val="000000" w:themeColor="text1"/>
        </w:rPr>
        <w:t>Ax2::act5-GFP</w:t>
      </w:r>
      <w:r w:rsidR="00956E1D">
        <w:rPr>
          <w:rFonts w:asciiTheme="minorHAnsi" w:hAnsiTheme="minorHAnsi" w:cstheme="minorHAnsi"/>
          <w:color w:val="000000" w:themeColor="text1"/>
        </w:rPr>
        <w:t xml:space="preserve"> used in </w:t>
      </w:r>
      <w:r w:rsidR="00B75119">
        <w:rPr>
          <w:rFonts w:asciiTheme="minorHAnsi" w:hAnsiTheme="minorHAnsi" w:cstheme="minorHAnsi"/>
          <w:color w:val="000000" w:themeColor="text1"/>
        </w:rPr>
        <w:t>(</w:t>
      </w:r>
      <w:r w:rsidR="00956E1D">
        <w:rPr>
          <w:rFonts w:asciiTheme="minorHAnsi" w:hAnsiTheme="minorHAnsi" w:cstheme="minorHAnsi"/>
          <w:color w:val="000000" w:themeColor="text1"/>
        </w:rPr>
        <w:t>A)</w:t>
      </w:r>
      <w:r w:rsidR="006322AE">
        <w:rPr>
          <w:rFonts w:asciiTheme="minorHAnsi" w:hAnsiTheme="minorHAnsi" w:cstheme="minorHAnsi"/>
          <w:color w:val="000000" w:themeColor="text1"/>
        </w:rPr>
        <w:t>,</w:t>
      </w:r>
      <w:r w:rsidR="00956E1D">
        <w:rPr>
          <w:rFonts w:asciiTheme="minorHAnsi" w:hAnsiTheme="minorHAnsi" w:cstheme="minorHAnsi"/>
          <w:color w:val="000000" w:themeColor="text1"/>
        </w:rPr>
        <w:t xml:space="preserve"> bacteria</w:t>
      </w:r>
      <w:r w:rsidR="00B75119">
        <w:rPr>
          <w:rFonts w:asciiTheme="minorHAnsi" w:hAnsiTheme="minorHAnsi" w:cstheme="minorHAnsi"/>
          <w:color w:val="000000" w:themeColor="text1"/>
        </w:rPr>
        <w:t>-</w:t>
      </w:r>
      <w:r w:rsidR="00956E1D">
        <w:rPr>
          <w:rFonts w:asciiTheme="minorHAnsi" w:hAnsiTheme="minorHAnsi" w:cstheme="minorHAnsi"/>
          <w:color w:val="000000" w:themeColor="text1"/>
        </w:rPr>
        <w:t xml:space="preserve"> grown amoebae </w:t>
      </w:r>
      <w:r w:rsidR="006322AE">
        <w:rPr>
          <w:rFonts w:asciiTheme="minorHAnsi" w:hAnsiTheme="minorHAnsi" w:cstheme="minorHAnsi"/>
          <w:color w:val="000000" w:themeColor="text1"/>
        </w:rPr>
        <w:t xml:space="preserve">of both strains </w:t>
      </w:r>
      <w:r w:rsidR="00956E1D">
        <w:rPr>
          <w:rFonts w:asciiTheme="minorHAnsi" w:hAnsiTheme="minorHAnsi" w:cstheme="minorHAnsi"/>
          <w:color w:val="000000" w:themeColor="text1"/>
        </w:rPr>
        <w:t xml:space="preserve">were mixed in </w:t>
      </w:r>
      <w:r w:rsidR="00B75119">
        <w:rPr>
          <w:rFonts w:asciiTheme="minorHAnsi" w:hAnsiTheme="minorHAnsi" w:cstheme="minorHAnsi"/>
          <w:color w:val="000000" w:themeColor="text1"/>
        </w:rPr>
        <w:t xml:space="preserve">a </w:t>
      </w:r>
      <w:r w:rsidR="00956E1D">
        <w:rPr>
          <w:rFonts w:asciiTheme="minorHAnsi" w:hAnsiTheme="minorHAnsi" w:cstheme="minorHAnsi"/>
          <w:color w:val="000000" w:themeColor="text1"/>
        </w:rPr>
        <w:t>50:50 ratio</w:t>
      </w:r>
      <w:r w:rsidR="006322AE">
        <w:rPr>
          <w:rFonts w:asciiTheme="minorHAnsi" w:hAnsiTheme="minorHAnsi" w:cstheme="minorHAnsi"/>
          <w:color w:val="000000" w:themeColor="text1"/>
        </w:rPr>
        <w:t xml:space="preserve">. Cells </w:t>
      </w:r>
      <w:proofErr w:type="gramStart"/>
      <w:r w:rsidR="006322AE">
        <w:rPr>
          <w:rFonts w:asciiTheme="minorHAnsi" w:hAnsiTheme="minorHAnsi" w:cstheme="minorHAnsi"/>
          <w:color w:val="000000" w:themeColor="text1"/>
        </w:rPr>
        <w:t>were allowed to</w:t>
      </w:r>
      <w:proofErr w:type="gramEnd"/>
      <w:r w:rsidR="006322AE">
        <w:rPr>
          <w:rFonts w:asciiTheme="minorHAnsi" w:hAnsiTheme="minorHAnsi" w:cstheme="minorHAnsi"/>
          <w:color w:val="000000" w:themeColor="text1"/>
        </w:rPr>
        <w:t xml:space="preserve"> crawl under t</w:t>
      </w:r>
      <w:r w:rsidR="000D7B00">
        <w:rPr>
          <w:rFonts w:asciiTheme="minorHAnsi" w:hAnsiTheme="minorHAnsi" w:cstheme="minorHAnsi"/>
          <w:color w:val="000000" w:themeColor="text1"/>
        </w:rPr>
        <w:t>he agarose. After 4 h</w:t>
      </w:r>
      <w:r w:rsidR="00B75119">
        <w:rPr>
          <w:rFonts w:asciiTheme="minorHAnsi" w:hAnsiTheme="minorHAnsi" w:cstheme="minorHAnsi"/>
          <w:color w:val="000000" w:themeColor="text1"/>
        </w:rPr>
        <w:t>,</w:t>
      </w:r>
      <w:r w:rsidR="000D7B00">
        <w:rPr>
          <w:rFonts w:asciiTheme="minorHAnsi" w:hAnsiTheme="minorHAnsi" w:cstheme="minorHAnsi"/>
          <w:color w:val="000000" w:themeColor="text1"/>
        </w:rPr>
        <w:t xml:space="preserve"> cells that were migrating up the folate gradient were imaged using a confocal microscope. The number of </w:t>
      </w:r>
      <w:r w:rsidR="00382BF8">
        <w:rPr>
          <w:rFonts w:asciiTheme="minorHAnsi" w:hAnsiTheme="minorHAnsi" w:cstheme="minorHAnsi"/>
          <w:i/>
          <w:color w:val="000000" w:themeColor="text1"/>
        </w:rPr>
        <w:t>NC</w:t>
      </w:r>
      <w:proofErr w:type="gramStart"/>
      <w:r w:rsidR="00382BF8">
        <w:rPr>
          <w:rFonts w:asciiTheme="minorHAnsi" w:hAnsiTheme="minorHAnsi" w:cstheme="minorHAnsi"/>
          <w:i/>
          <w:color w:val="000000" w:themeColor="text1"/>
        </w:rPr>
        <w:t>4::</w:t>
      </w:r>
      <w:proofErr w:type="gramEnd"/>
      <w:r w:rsidR="00382BF8">
        <w:rPr>
          <w:rFonts w:asciiTheme="minorHAnsi" w:hAnsiTheme="minorHAnsi" w:cstheme="minorHAnsi"/>
          <w:i/>
          <w:color w:val="000000" w:themeColor="text1"/>
        </w:rPr>
        <w:t>act5-mCherry</w:t>
      </w:r>
      <w:r w:rsidR="000D7B00">
        <w:rPr>
          <w:rFonts w:asciiTheme="minorHAnsi" w:hAnsiTheme="minorHAnsi" w:cstheme="minorHAnsi"/>
          <w:color w:val="000000" w:themeColor="text1"/>
        </w:rPr>
        <w:t xml:space="preserve"> and </w:t>
      </w:r>
      <w:r w:rsidR="00382BF8">
        <w:rPr>
          <w:rFonts w:asciiTheme="minorHAnsi" w:hAnsiTheme="minorHAnsi" w:cstheme="minorHAnsi"/>
          <w:i/>
          <w:color w:val="000000" w:themeColor="text1"/>
        </w:rPr>
        <w:t>Ax2::act5-GFP</w:t>
      </w:r>
      <w:r w:rsidR="000D7B00">
        <w:rPr>
          <w:rFonts w:asciiTheme="minorHAnsi" w:hAnsiTheme="minorHAnsi" w:cstheme="minorHAnsi"/>
          <w:color w:val="000000" w:themeColor="text1"/>
        </w:rPr>
        <w:t xml:space="preserve"> cells was </w:t>
      </w:r>
      <w:r w:rsidR="00B75119">
        <w:rPr>
          <w:rFonts w:asciiTheme="minorHAnsi" w:hAnsiTheme="minorHAnsi" w:cstheme="minorHAnsi"/>
          <w:color w:val="000000" w:themeColor="text1"/>
        </w:rPr>
        <w:t xml:space="preserve">then </w:t>
      </w:r>
      <w:r w:rsidR="000D7B00">
        <w:rPr>
          <w:rFonts w:asciiTheme="minorHAnsi" w:hAnsiTheme="minorHAnsi" w:cstheme="minorHAnsi"/>
          <w:color w:val="000000" w:themeColor="text1"/>
        </w:rPr>
        <w:t xml:space="preserve">determined. </w:t>
      </w:r>
      <w:r w:rsidR="004D5119">
        <w:rPr>
          <w:rFonts w:asciiTheme="minorHAnsi" w:hAnsiTheme="minorHAnsi" w:cstheme="minorHAnsi"/>
          <w:i/>
          <w:color w:val="000000" w:themeColor="text1"/>
        </w:rPr>
        <w:t>NC</w:t>
      </w:r>
      <w:proofErr w:type="gramStart"/>
      <w:r w:rsidR="004D5119">
        <w:rPr>
          <w:rFonts w:asciiTheme="minorHAnsi" w:hAnsiTheme="minorHAnsi" w:cstheme="minorHAnsi"/>
          <w:i/>
          <w:color w:val="000000" w:themeColor="text1"/>
        </w:rPr>
        <w:t>4::</w:t>
      </w:r>
      <w:proofErr w:type="gramEnd"/>
      <w:r w:rsidR="004D5119">
        <w:rPr>
          <w:rFonts w:asciiTheme="minorHAnsi" w:hAnsiTheme="minorHAnsi" w:cstheme="minorHAnsi"/>
          <w:i/>
          <w:color w:val="000000" w:themeColor="text1"/>
        </w:rPr>
        <w:t>act5-mCherry</w:t>
      </w:r>
      <w:r w:rsidR="000D7B00">
        <w:rPr>
          <w:rFonts w:asciiTheme="minorHAnsi" w:hAnsiTheme="minorHAnsi" w:cstheme="minorHAnsi"/>
          <w:color w:val="000000" w:themeColor="text1"/>
        </w:rPr>
        <w:t xml:space="preserve"> cells </w:t>
      </w:r>
      <w:r w:rsidR="00617886">
        <w:rPr>
          <w:rFonts w:asciiTheme="minorHAnsi" w:hAnsiTheme="minorHAnsi" w:cstheme="minorHAnsi"/>
          <w:color w:val="000000" w:themeColor="text1"/>
        </w:rPr>
        <w:t>were</w:t>
      </w:r>
      <w:r w:rsidR="000D7B00">
        <w:rPr>
          <w:rFonts w:asciiTheme="minorHAnsi" w:hAnsiTheme="minorHAnsi" w:cstheme="minorHAnsi"/>
          <w:color w:val="000000" w:themeColor="text1"/>
        </w:rPr>
        <w:t xml:space="preserve"> more efficient in sensing folate. About 10</w:t>
      </w:r>
      <w:r w:rsidR="00617886">
        <w:rPr>
          <w:rFonts w:asciiTheme="minorHAnsi" w:hAnsiTheme="minorHAnsi" w:cstheme="minorHAnsi"/>
          <w:color w:val="000000" w:themeColor="text1"/>
        </w:rPr>
        <w:t>-</w:t>
      </w:r>
      <w:r w:rsidR="000D7B00">
        <w:rPr>
          <w:rFonts w:asciiTheme="minorHAnsi" w:hAnsiTheme="minorHAnsi" w:cstheme="minorHAnsi"/>
          <w:color w:val="000000" w:themeColor="text1"/>
        </w:rPr>
        <w:t xml:space="preserve">fold more </w:t>
      </w:r>
      <w:r w:rsidR="00382BF8">
        <w:rPr>
          <w:rFonts w:asciiTheme="minorHAnsi" w:hAnsiTheme="minorHAnsi" w:cstheme="minorHAnsi"/>
          <w:i/>
          <w:color w:val="000000" w:themeColor="text1"/>
        </w:rPr>
        <w:t>NC</w:t>
      </w:r>
      <w:proofErr w:type="gramStart"/>
      <w:r w:rsidR="00382BF8">
        <w:rPr>
          <w:rFonts w:asciiTheme="minorHAnsi" w:hAnsiTheme="minorHAnsi" w:cstheme="minorHAnsi"/>
          <w:i/>
          <w:color w:val="000000" w:themeColor="text1"/>
        </w:rPr>
        <w:t>4::</w:t>
      </w:r>
      <w:proofErr w:type="gramEnd"/>
      <w:r w:rsidR="00382BF8">
        <w:rPr>
          <w:rFonts w:asciiTheme="minorHAnsi" w:hAnsiTheme="minorHAnsi" w:cstheme="minorHAnsi"/>
          <w:i/>
          <w:color w:val="000000" w:themeColor="text1"/>
        </w:rPr>
        <w:t>act5-mCherry</w:t>
      </w:r>
      <w:r w:rsidR="000D7B00">
        <w:rPr>
          <w:rFonts w:asciiTheme="minorHAnsi" w:hAnsiTheme="minorHAnsi" w:cstheme="minorHAnsi"/>
          <w:color w:val="000000" w:themeColor="text1"/>
        </w:rPr>
        <w:t xml:space="preserve"> cells were found compared to </w:t>
      </w:r>
      <w:r w:rsidR="00382BF8">
        <w:rPr>
          <w:rFonts w:asciiTheme="minorHAnsi" w:hAnsiTheme="minorHAnsi" w:cstheme="minorHAnsi"/>
          <w:i/>
          <w:color w:val="000000" w:themeColor="text1"/>
        </w:rPr>
        <w:t>Ax2::act5-GFP</w:t>
      </w:r>
      <w:r w:rsidR="000D7B00">
        <w:rPr>
          <w:rFonts w:asciiTheme="minorHAnsi" w:hAnsiTheme="minorHAnsi" w:cstheme="minorHAnsi"/>
          <w:color w:val="000000" w:themeColor="text1"/>
        </w:rPr>
        <w:t xml:space="preserve"> cells (</w:t>
      </w:r>
      <w:r w:rsidR="00813051">
        <w:rPr>
          <w:rFonts w:asciiTheme="minorHAnsi" w:hAnsiTheme="minorHAnsi" w:cstheme="minorHAnsi"/>
          <w:color w:val="000000" w:themeColor="text1"/>
        </w:rPr>
        <w:t xml:space="preserve">mean </w:t>
      </w:r>
      <w:r w:rsidR="00813051">
        <w:rPr>
          <w:rFonts w:cstheme="minorHAnsi"/>
          <w:color w:val="000000" w:themeColor="text1"/>
        </w:rPr>
        <w:t xml:space="preserve">± </w:t>
      </w:r>
      <w:r w:rsidR="000D7B00">
        <w:rPr>
          <w:rFonts w:asciiTheme="minorHAnsi" w:hAnsiTheme="minorHAnsi" w:cstheme="minorHAnsi"/>
          <w:color w:val="000000" w:themeColor="text1"/>
        </w:rPr>
        <w:t>SD, ***p</w:t>
      </w:r>
      <w:r w:rsidR="00617886">
        <w:rPr>
          <w:rFonts w:asciiTheme="minorHAnsi" w:hAnsiTheme="minorHAnsi" w:cstheme="minorHAnsi"/>
          <w:color w:val="000000" w:themeColor="text1"/>
        </w:rPr>
        <w:t xml:space="preserve"> </w:t>
      </w:r>
      <w:r w:rsidR="000D7B00">
        <w:rPr>
          <w:rFonts w:asciiTheme="minorHAnsi" w:hAnsiTheme="minorHAnsi" w:cstheme="minorHAnsi"/>
          <w:color w:val="000000" w:themeColor="text1"/>
        </w:rPr>
        <w:t>&lt;</w:t>
      </w:r>
      <w:r w:rsidR="00617886">
        <w:rPr>
          <w:rFonts w:asciiTheme="minorHAnsi" w:hAnsiTheme="minorHAnsi" w:cstheme="minorHAnsi"/>
          <w:color w:val="000000" w:themeColor="text1"/>
        </w:rPr>
        <w:t xml:space="preserve"> </w:t>
      </w:r>
      <w:r w:rsidR="000D7B00">
        <w:rPr>
          <w:rFonts w:asciiTheme="minorHAnsi" w:hAnsiTheme="minorHAnsi" w:cstheme="minorHAnsi"/>
          <w:color w:val="000000" w:themeColor="text1"/>
        </w:rPr>
        <w:t>0.0</w:t>
      </w:r>
      <w:r w:rsidR="00070459">
        <w:rPr>
          <w:rFonts w:asciiTheme="minorHAnsi" w:hAnsiTheme="minorHAnsi" w:cstheme="minorHAnsi"/>
          <w:color w:val="000000" w:themeColor="text1"/>
        </w:rPr>
        <w:t>0</w:t>
      </w:r>
      <w:r w:rsidR="000D7B00">
        <w:rPr>
          <w:rFonts w:asciiTheme="minorHAnsi" w:hAnsiTheme="minorHAnsi" w:cstheme="minorHAnsi"/>
          <w:color w:val="000000" w:themeColor="text1"/>
        </w:rPr>
        <w:t>01</w:t>
      </w:r>
      <w:r w:rsidR="00617886">
        <w:rPr>
          <w:rFonts w:asciiTheme="minorHAnsi" w:hAnsiTheme="minorHAnsi" w:cstheme="minorHAnsi"/>
          <w:color w:val="000000" w:themeColor="text1"/>
        </w:rPr>
        <w:t>,</w:t>
      </w:r>
      <w:r w:rsidR="000D7B00">
        <w:rPr>
          <w:rFonts w:asciiTheme="minorHAnsi" w:hAnsiTheme="minorHAnsi" w:cstheme="minorHAnsi"/>
          <w:color w:val="000000" w:themeColor="text1"/>
        </w:rPr>
        <w:t xml:space="preserve"> n</w:t>
      </w:r>
      <w:r w:rsidR="00617886">
        <w:rPr>
          <w:rFonts w:asciiTheme="minorHAnsi" w:hAnsiTheme="minorHAnsi" w:cstheme="minorHAnsi"/>
          <w:color w:val="000000" w:themeColor="text1"/>
        </w:rPr>
        <w:t xml:space="preserve"> </w:t>
      </w:r>
      <w:r w:rsidR="000D7B00">
        <w:rPr>
          <w:rFonts w:asciiTheme="minorHAnsi" w:hAnsiTheme="minorHAnsi" w:cstheme="minorHAnsi"/>
          <w:color w:val="000000" w:themeColor="text1"/>
        </w:rPr>
        <w:t>=</w:t>
      </w:r>
      <w:r w:rsidR="00617886">
        <w:rPr>
          <w:rFonts w:asciiTheme="minorHAnsi" w:hAnsiTheme="minorHAnsi" w:cstheme="minorHAnsi"/>
          <w:color w:val="000000" w:themeColor="text1"/>
        </w:rPr>
        <w:t xml:space="preserve"> </w:t>
      </w:r>
      <w:r w:rsidR="000D7B00">
        <w:rPr>
          <w:rFonts w:asciiTheme="minorHAnsi" w:hAnsiTheme="minorHAnsi" w:cstheme="minorHAnsi"/>
          <w:color w:val="000000" w:themeColor="text1"/>
        </w:rPr>
        <w:t>6</w:t>
      </w:r>
      <w:r w:rsidR="00DF57E8">
        <w:rPr>
          <w:rFonts w:asciiTheme="minorHAnsi" w:hAnsiTheme="minorHAnsi" w:cstheme="minorHAnsi"/>
          <w:color w:val="000000" w:themeColor="text1"/>
        </w:rPr>
        <w:t>, scale bar 100 µm</w:t>
      </w:r>
      <w:r w:rsidR="000D7B00">
        <w:rPr>
          <w:rFonts w:asciiTheme="minorHAnsi" w:hAnsiTheme="minorHAnsi" w:cstheme="minorHAnsi"/>
          <w:color w:val="000000" w:themeColor="text1"/>
        </w:rPr>
        <w:t xml:space="preserve">). </w:t>
      </w:r>
      <w:r w:rsidR="00B75119">
        <w:rPr>
          <w:rFonts w:asciiTheme="minorHAnsi" w:hAnsiTheme="minorHAnsi" w:cstheme="minorHAnsi"/>
          <w:color w:val="000000" w:themeColor="text1"/>
        </w:rPr>
        <w:t>(</w:t>
      </w:r>
      <w:r w:rsidR="000D7B00" w:rsidRPr="00B65F9C">
        <w:rPr>
          <w:rFonts w:asciiTheme="minorHAnsi" w:hAnsiTheme="minorHAnsi" w:cstheme="minorHAnsi"/>
          <w:b/>
          <w:color w:val="000000" w:themeColor="text1"/>
        </w:rPr>
        <w:t>C</w:t>
      </w:r>
      <w:r w:rsidR="004E7771" w:rsidRPr="00B65F9C">
        <w:rPr>
          <w:rFonts w:asciiTheme="minorHAnsi" w:hAnsiTheme="minorHAnsi" w:cstheme="minorHAnsi"/>
          <w:b/>
          <w:color w:val="000000" w:themeColor="text1"/>
        </w:rPr>
        <w:t>,</w:t>
      </w:r>
      <w:r w:rsidR="00B75119" w:rsidRPr="00B65F9C">
        <w:rPr>
          <w:rFonts w:asciiTheme="minorHAnsi" w:hAnsiTheme="minorHAnsi" w:cstheme="minorHAnsi"/>
          <w:b/>
          <w:color w:val="000000" w:themeColor="text1"/>
        </w:rPr>
        <w:t xml:space="preserve"> </w:t>
      </w:r>
      <w:r w:rsidR="004E7771" w:rsidRPr="00B65F9C">
        <w:rPr>
          <w:rFonts w:asciiTheme="minorHAnsi" w:hAnsiTheme="minorHAnsi" w:cstheme="minorHAnsi"/>
          <w:b/>
          <w:color w:val="000000" w:themeColor="text1"/>
        </w:rPr>
        <w:t>D</w:t>
      </w:r>
      <w:r w:rsidR="000D7B00">
        <w:rPr>
          <w:rFonts w:asciiTheme="minorHAnsi" w:hAnsiTheme="minorHAnsi" w:cstheme="minorHAnsi"/>
          <w:color w:val="000000" w:themeColor="text1"/>
        </w:rPr>
        <w:t>)</w:t>
      </w:r>
      <w:r w:rsidR="004E7771">
        <w:rPr>
          <w:rFonts w:asciiTheme="minorHAnsi" w:hAnsiTheme="minorHAnsi" w:cstheme="minorHAnsi"/>
          <w:color w:val="000000" w:themeColor="text1"/>
        </w:rPr>
        <w:t xml:space="preserve"> The cells were filmed for 60 min</w:t>
      </w:r>
      <w:r w:rsidR="00617886">
        <w:rPr>
          <w:rFonts w:asciiTheme="minorHAnsi" w:hAnsiTheme="minorHAnsi" w:cstheme="minorHAnsi"/>
          <w:color w:val="000000" w:themeColor="text1"/>
        </w:rPr>
        <w:t>,</w:t>
      </w:r>
      <w:r w:rsidR="004E7771">
        <w:rPr>
          <w:rFonts w:asciiTheme="minorHAnsi" w:hAnsiTheme="minorHAnsi" w:cstheme="minorHAnsi"/>
          <w:color w:val="000000" w:themeColor="text1"/>
        </w:rPr>
        <w:t xml:space="preserve"> and</w:t>
      </w:r>
      <w:r w:rsidR="00070459">
        <w:rPr>
          <w:rFonts w:asciiTheme="minorHAnsi" w:hAnsiTheme="minorHAnsi" w:cstheme="minorHAnsi"/>
          <w:color w:val="000000" w:themeColor="text1"/>
        </w:rPr>
        <w:t xml:space="preserve"> their speed and chemotactic index w</w:t>
      </w:r>
      <w:r w:rsidR="00617886">
        <w:rPr>
          <w:rFonts w:asciiTheme="minorHAnsi" w:hAnsiTheme="minorHAnsi" w:cstheme="minorHAnsi"/>
          <w:color w:val="000000" w:themeColor="text1"/>
        </w:rPr>
        <w:t>ere</w:t>
      </w:r>
      <w:r w:rsidR="00070459">
        <w:rPr>
          <w:rFonts w:asciiTheme="minorHAnsi" w:hAnsiTheme="minorHAnsi" w:cstheme="minorHAnsi"/>
          <w:color w:val="000000" w:themeColor="text1"/>
        </w:rPr>
        <w:t xml:space="preserve"> calculated. </w:t>
      </w:r>
      <w:r w:rsidR="00775BE3">
        <w:rPr>
          <w:rFonts w:asciiTheme="minorHAnsi" w:hAnsiTheme="minorHAnsi" w:cstheme="minorHAnsi"/>
          <w:color w:val="000000" w:themeColor="text1"/>
        </w:rPr>
        <w:t>After pre-selection of the most chemotactically responsive cells (only those that migrated under the agarose)</w:t>
      </w:r>
      <w:r w:rsidR="00617886">
        <w:rPr>
          <w:rFonts w:asciiTheme="minorHAnsi" w:hAnsiTheme="minorHAnsi" w:cstheme="minorHAnsi"/>
          <w:color w:val="000000" w:themeColor="text1"/>
        </w:rPr>
        <w:t>,</w:t>
      </w:r>
      <w:r w:rsidR="00070459">
        <w:rPr>
          <w:rFonts w:asciiTheme="minorHAnsi" w:hAnsiTheme="minorHAnsi" w:cstheme="minorHAnsi"/>
          <w:color w:val="000000" w:themeColor="text1"/>
        </w:rPr>
        <w:t xml:space="preserve"> </w:t>
      </w:r>
      <w:r w:rsidR="00382BF8">
        <w:rPr>
          <w:rFonts w:asciiTheme="minorHAnsi" w:hAnsiTheme="minorHAnsi" w:cstheme="minorHAnsi"/>
          <w:i/>
          <w:color w:val="000000" w:themeColor="text1"/>
        </w:rPr>
        <w:t>Ax</w:t>
      </w:r>
      <w:proofErr w:type="gramStart"/>
      <w:r w:rsidR="00382BF8">
        <w:rPr>
          <w:rFonts w:asciiTheme="minorHAnsi" w:hAnsiTheme="minorHAnsi" w:cstheme="minorHAnsi"/>
          <w:i/>
          <w:color w:val="000000" w:themeColor="text1"/>
        </w:rPr>
        <w:t>2::</w:t>
      </w:r>
      <w:proofErr w:type="gramEnd"/>
      <w:r w:rsidR="00382BF8">
        <w:rPr>
          <w:rFonts w:asciiTheme="minorHAnsi" w:hAnsiTheme="minorHAnsi" w:cstheme="minorHAnsi"/>
          <w:i/>
          <w:color w:val="000000" w:themeColor="text1"/>
        </w:rPr>
        <w:t>act5-GFP</w:t>
      </w:r>
      <w:r w:rsidR="00070459">
        <w:rPr>
          <w:rFonts w:asciiTheme="minorHAnsi" w:hAnsiTheme="minorHAnsi" w:cstheme="minorHAnsi"/>
          <w:color w:val="000000" w:themeColor="text1"/>
        </w:rPr>
        <w:t xml:space="preserve"> cells showed </w:t>
      </w:r>
      <w:r w:rsidR="00830C9F">
        <w:rPr>
          <w:rFonts w:asciiTheme="minorHAnsi" w:hAnsiTheme="minorHAnsi" w:cstheme="minorHAnsi"/>
          <w:color w:val="000000" w:themeColor="text1"/>
        </w:rPr>
        <w:t xml:space="preserve">lower values for both </w:t>
      </w:r>
      <w:r w:rsidR="00070459">
        <w:rPr>
          <w:rFonts w:asciiTheme="minorHAnsi" w:hAnsiTheme="minorHAnsi" w:cstheme="minorHAnsi"/>
          <w:color w:val="000000" w:themeColor="text1"/>
        </w:rPr>
        <w:t xml:space="preserve">cell speed and chemotaxis. </w:t>
      </w:r>
      <w:r w:rsidR="00617886">
        <w:rPr>
          <w:rFonts w:asciiTheme="minorHAnsi" w:hAnsiTheme="minorHAnsi" w:cstheme="minorHAnsi"/>
          <w:color w:val="000000" w:themeColor="text1"/>
        </w:rPr>
        <w:t>Fifty</w:t>
      </w:r>
      <w:r w:rsidR="00070459">
        <w:rPr>
          <w:rFonts w:asciiTheme="minorHAnsi" w:hAnsiTheme="minorHAnsi" w:cstheme="minorHAnsi"/>
          <w:color w:val="000000" w:themeColor="text1"/>
        </w:rPr>
        <w:t xml:space="preserve"> cells per cell line were </w:t>
      </w:r>
      <w:r w:rsidR="00371FD5">
        <w:rPr>
          <w:rFonts w:asciiTheme="minorHAnsi" w:hAnsiTheme="minorHAnsi" w:cstheme="minorHAnsi"/>
          <w:color w:val="000000" w:themeColor="text1"/>
        </w:rPr>
        <w:t>analyzed</w:t>
      </w:r>
      <w:r w:rsidR="00070459">
        <w:rPr>
          <w:rFonts w:asciiTheme="minorHAnsi" w:hAnsiTheme="minorHAnsi" w:cstheme="minorHAnsi"/>
          <w:color w:val="000000" w:themeColor="text1"/>
        </w:rPr>
        <w:t>. (</w:t>
      </w:r>
      <w:r w:rsidR="00813051">
        <w:rPr>
          <w:rFonts w:asciiTheme="minorHAnsi" w:hAnsiTheme="minorHAnsi" w:cstheme="minorHAnsi"/>
          <w:color w:val="000000" w:themeColor="text1"/>
        </w:rPr>
        <w:t xml:space="preserve">median </w:t>
      </w:r>
      <w:r w:rsidR="00813051">
        <w:rPr>
          <w:rFonts w:cstheme="minorHAnsi"/>
          <w:color w:val="000000" w:themeColor="text1"/>
        </w:rPr>
        <w:t xml:space="preserve">± </w:t>
      </w:r>
      <w:r w:rsidR="00070459">
        <w:rPr>
          <w:rFonts w:asciiTheme="minorHAnsi" w:hAnsiTheme="minorHAnsi" w:cstheme="minorHAnsi"/>
          <w:color w:val="000000" w:themeColor="text1"/>
        </w:rPr>
        <w:t>SD, *p</w:t>
      </w:r>
      <w:r w:rsidR="00617886">
        <w:rPr>
          <w:rFonts w:asciiTheme="minorHAnsi" w:hAnsiTheme="minorHAnsi" w:cstheme="minorHAnsi"/>
          <w:color w:val="000000" w:themeColor="text1"/>
        </w:rPr>
        <w:t xml:space="preserve"> </w:t>
      </w:r>
      <w:r w:rsidR="00070459">
        <w:rPr>
          <w:rFonts w:asciiTheme="minorHAnsi" w:hAnsiTheme="minorHAnsi" w:cstheme="minorHAnsi"/>
          <w:color w:val="000000" w:themeColor="text1"/>
        </w:rPr>
        <w:t>&lt;</w:t>
      </w:r>
      <w:r w:rsidR="00617886">
        <w:rPr>
          <w:rFonts w:asciiTheme="minorHAnsi" w:hAnsiTheme="minorHAnsi" w:cstheme="minorHAnsi"/>
          <w:color w:val="000000" w:themeColor="text1"/>
        </w:rPr>
        <w:t xml:space="preserve"> </w:t>
      </w:r>
      <w:r w:rsidR="00070459">
        <w:rPr>
          <w:rFonts w:asciiTheme="minorHAnsi" w:hAnsiTheme="minorHAnsi" w:cstheme="minorHAnsi"/>
          <w:color w:val="000000" w:themeColor="text1"/>
        </w:rPr>
        <w:t>0.01, n</w:t>
      </w:r>
      <w:r w:rsidR="00617886">
        <w:rPr>
          <w:rFonts w:asciiTheme="minorHAnsi" w:hAnsiTheme="minorHAnsi" w:cstheme="minorHAnsi"/>
          <w:color w:val="000000" w:themeColor="text1"/>
        </w:rPr>
        <w:t xml:space="preserve"> </w:t>
      </w:r>
      <w:r w:rsidR="00070459">
        <w:rPr>
          <w:rFonts w:asciiTheme="minorHAnsi" w:hAnsiTheme="minorHAnsi" w:cstheme="minorHAnsi"/>
          <w:color w:val="000000" w:themeColor="text1"/>
        </w:rPr>
        <w:t>=</w:t>
      </w:r>
      <w:r w:rsidR="00617886">
        <w:rPr>
          <w:rFonts w:asciiTheme="minorHAnsi" w:hAnsiTheme="minorHAnsi" w:cstheme="minorHAnsi"/>
          <w:color w:val="000000" w:themeColor="text1"/>
        </w:rPr>
        <w:t xml:space="preserve"> </w:t>
      </w:r>
      <w:r w:rsidR="00070459">
        <w:rPr>
          <w:rFonts w:asciiTheme="minorHAnsi" w:hAnsiTheme="minorHAnsi" w:cstheme="minorHAnsi"/>
          <w:color w:val="000000" w:themeColor="text1"/>
        </w:rPr>
        <w:t xml:space="preserve">3). </w:t>
      </w:r>
      <w:r w:rsidR="00617886">
        <w:rPr>
          <w:rFonts w:asciiTheme="minorHAnsi" w:hAnsiTheme="minorHAnsi" w:cstheme="minorHAnsi"/>
          <w:color w:val="000000" w:themeColor="text1"/>
        </w:rPr>
        <w:t>(</w:t>
      </w:r>
      <w:r w:rsidR="00070459" w:rsidRPr="00B65F9C">
        <w:rPr>
          <w:rFonts w:asciiTheme="minorHAnsi" w:hAnsiTheme="minorHAnsi" w:cstheme="minorHAnsi"/>
          <w:b/>
          <w:color w:val="000000" w:themeColor="text1"/>
        </w:rPr>
        <w:t>E</w:t>
      </w:r>
      <w:r w:rsidR="00070459">
        <w:rPr>
          <w:rFonts w:asciiTheme="minorHAnsi" w:hAnsiTheme="minorHAnsi" w:cstheme="minorHAnsi"/>
          <w:color w:val="000000" w:themeColor="text1"/>
        </w:rPr>
        <w:t>) The tracks of</w:t>
      </w:r>
      <w:r w:rsidR="004E7771">
        <w:rPr>
          <w:rFonts w:asciiTheme="minorHAnsi" w:hAnsiTheme="minorHAnsi" w:cstheme="minorHAnsi"/>
          <w:color w:val="000000" w:themeColor="text1"/>
        </w:rPr>
        <w:t xml:space="preserve"> </w:t>
      </w:r>
      <w:r w:rsidR="00382BF8">
        <w:rPr>
          <w:rFonts w:asciiTheme="minorHAnsi" w:hAnsiTheme="minorHAnsi" w:cstheme="minorHAnsi"/>
          <w:i/>
          <w:color w:val="000000" w:themeColor="text1"/>
        </w:rPr>
        <w:t>NC</w:t>
      </w:r>
      <w:proofErr w:type="gramStart"/>
      <w:r w:rsidR="00382BF8">
        <w:rPr>
          <w:rFonts w:asciiTheme="minorHAnsi" w:hAnsiTheme="minorHAnsi" w:cstheme="minorHAnsi"/>
          <w:i/>
          <w:color w:val="000000" w:themeColor="text1"/>
        </w:rPr>
        <w:t>4::</w:t>
      </w:r>
      <w:proofErr w:type="gramEnd"/>
      <w:r w:rsidR="00382BF8">
        <w:rPr>
          <w:rFonts w:asciiTheme="minorHAnsi" w:hAnsiTheme="minorHAnsi" w:cstheme="minorHAnsi"/>
          <w:i/>
          <w:color w:val="000000" w:themeColor="text1"/>
        </w:rPr>
        <w:t>act5-mCherry</w:t>
      </w:r>
      <w:r w:rsidR="00070459">
        <w:rPr>
          <w:rFonts w:asciiTheme="minorHAnsi" w:hAnsiTheme="minorHAnsi" w:cstheme="minorHAnsi"/>
          <w:color w:val="000000" w:themeColor="text1"/>
        </w:rPr>
        <w:t xml:space="preserve"> </w:t>
      </w:r>
      <w:r w:rsidR="00371FD5">
        <w:rPr>
          <w:rFonts w:asciiTheme="minorHAnsi" w:hAnsiTheme="minorHAnsi" w:cstheme="minorHAnsi"/>
          <w:color w:val="000000" w:themeColor="text1"/>
        </w:rPr>
        <w:t xml:space="preserve">and </w:t>
      </w:r>
      <w:r w:rsidR="00382BF8">
        <w:rPr>
          <w:rFonts w:asciiTheme="minorHAnsi" w:hAnsiTheme="minorHAnsi" w:cstheme="minorHAnsi"/>
          <w:i/>
          <w:color w:val="000000" w:themeColor="text1"/>
        </w:rPr>
        <w:t>Ax2::act5-GFP</w:t>
      </w:r>
      <w:r w:rsidR="00371FD5">
        <w:rPr>
          <w:rFonts w:asciiTheme="minorHAnsi" w:hAnsiTheme="minorHAnsi" w:cstheme="minorHAnsi"/>
          <w:color w:val="000000" w:themeColor="text1"/>
        </w:rPr>
        <w:t xml:space="preserve"> </w:t>
      </w:r>
      <w:r w:rsidR="00371FD5" w:rsidRPr="00986C8B">
        <w:rPr>
          <w:rFonts w:asciiTheme="minorHAnsi" w:hAnsiTheme="minorHAnsi" w:cstheme="minorHAnsi"/>
          <w:i/>
          <w:color w:val="000000" w:themeColor="text1"/>
        </w:rPr>
        <w:t>act</w:t>
      </w:r>
      <w:r w:rsidR="00371FD5">
        <w:rPr>
          <w:rFonts w:asciiTheme="minorHAnsi" w:hAnsiTheme="minorHAnsi" w:cstheme="minorHAnsi"/>
          <w:color w:val="000000" w:themeColor="text1"/>
        </w:rPr>
        <w:t>5 knock-ins are plotted over 60 min, showing th</w:t>
      </w:r>
      <w:r w:rsidR="00617886">
        <w:rPr>
          <w:rFonts w:asciiTheme="minorHAnsi" w:hAnsiTheme="minorHAnsi" w:cstheme="minorHAnsi"/>
          <w:color w:val="000000" w:themeColor="text1"/>
        </w:rPr>
        <w:t>e</w:t>
      </w:r>
      <w:r w:rsidR="00371FD5">
        <w:rPr>
          <w:rFonts w:asciiTheme="minorHAnsi" w:hAnsiTheme="minorHAnsi" w:cstheme="minorHAnsi"/>
          <w:color w:val="000000" w:themeColor="text1"/>
        </w:rPr>
        <w:t xml:space="preserve"> more directed movement towards the </w:t>
      </w:r>
      <w:proofErr w:type="spellStart"/>
      <w:r w:rsidR="00371FD5">
        <w:rPr>
          <w:rFonts w:asciiTheme="minorHAnsi" w:hAnsiTheme="minorHAnsi" w:cstheme="minorHAnsi"/>
          <w:color w:val="000000" w:themeColor="text1"/>
        </w:rPr>
        <w:t>chemoattractent</w:t>
      </w:r>
      <w:proofErr w:type="spellEnd"/>
      <w:r w:rsidR="00371FD5">
        <w:rPr>
          <w:rFonts w:asciiTheme="minorHAnsi" w:hAnsiTheme="minorHAnsi" w:cstheme="minorHAnsi"/>
          <w:color w:val="000000" w:themeColor="text1"/>
        </w:rPr>
        <w:t xml:space="preserve"> source </w:t>
      </w:r>
      <w:r w:rsidR="00617886">
        <w:rPr>
          <w:rFonts w:asciiTheme="minorHAnsi" w:hAnsiTheme="minorHAnsi" w:cstheme="minorHAnsi"/>
          <w:color w:val="000000" w:themeColor="text1"/>
        </w:rPr>
        <w:t>of the</w:t>
      </w:r>
      <w:r w:rsidR="00371FD5">
        <w:rPr>
          <w:rFonts w:asciiTheme="minorHAnsi" w:hAnsiTheme="minorHAnsi" w:cstheme="minorHAnsi"/>
          <w:color w:val="000000" w:themeColor="text1"/>
        </w:rPr>
        <w:t xml:space="preserve"> </w:t>
      </w:r>
      <w:r w:rsidR="004D5119">
        <w:rPr>
          <w:rFonts w:asciiTheme="minorHAnsi" w:hAnsiTheme="minorHAnsi" w:cstheme="minorHAnsi"/>
          <w:i/>
          <w:color w:val="000000" w:themeColor="text1"/>
        </w:rPr>
        <w:t>NC4::act5-mCherry</w:t>
      </w:r>
      <w:r w:rsidR="00371FD5">
        <w:rPr>
          <w:rFonts w:asciiTheme="minorHAnsi" w:hAnsiTheme="minorHAnsi" w:cstheme="minorHAnsi"/>
          <w:color w:val="000000" w:themeColor="text1"/>
        </w:rPr>
        <w:t xml:space="preserve"> cells</w:t>
      </w:r>
      <w:r w:rsidR="000E286F">
        <w:rPr>
          <w:rFonts w:asciiTheme="minorHAnsi" w:hAnsiTheme="minorHAnsi" w:cstheme="minorHAnsi"/>
          <w:color w:val="000000" w:themeColor="text1"/>
        </w:rPr>
        <w:t xml:space="preserve"> (</w:t>
      </w:r>
      <w:r w:rsidR="00813051">
        <w:rPr>
          <w:rFonts w:asciiTheme="minorHAnsi" w:hAnsiTheme="minorHAnsi" w:cstheme="minorHAnsi"/>
          <w:color w:val="000000" w:themeColor="text1"/>
        </w:rPr>
        <w:t xml:space="preserve">median </w:t>
      </w:r>
      <w:r w:rsidR="00813051">
        <w:rPr>
          <w:rFonts w:cstheme="minorHAnsi"/>
          <w:color w:val="000000" w:themeColor="text1"/>
        </w:rPr>
        <w:t xml:space="preserve">± </w:t>
      </w:r>
      <w:r w:rsidR="000E286F">
        <w:rPr>
          <w:rFonts w:asciiTheme="minorHAnsi" w:hAnsiTheme="minorHAnsi" w:cstheme="minorHAnsi"/>
          <w:color w:val="000000" w:themeColor="text1"/>
        </w:rPr>
        <w:t>SD, ***p</w:t>
      </w:r>
      <w:r w:rsidR="00617886">
        <w:rPr>
          <w:rFonts w:asciiTheme="minorHAnsi" w:hAnsiTheme="minorHAnsi" w:cstheme="minorHAnsi"/>
          <w:color w:val="000000" w:themeColor="text1"/>
        </w:rPr>
        <w:t xml:space="preserve"> </w:t>
      </w:r>
      <w:r w:rsidR="000E286F">
        <w:rPr>
          <w:rFonts w:asciiTheme="minorHAnsi" w:hAnsiTheme="minorHAnsi" w:cstheme="minorHAnsi"/>
          <w:color w:val="000000" w:themeColor="text1"/>
        </w:rPr>
        <w:t>&lt;</w:t>
      </w:r>
      <w:r w:rsidR="00617886">
        <w:rPr>
          <w:rFonts w:asciiTheme="minorHAnsi" w:hAnsiTheme="minorHAnsi" w:cstheme="minorHAnsi"/>
          <w:color w:val="000000" w:themeColor="text1"/>
        </w:rPr>
        <w:t xml:space="preserve"> </w:t>
      </w:r>
      <w:r w:rsidR="000E286F">
        <w:rPr>
          <w:rFonts w:asciiTheme="minorHAnsi" w:hAnsiTheme="minorHAnsi" w:cstheme="minorHAnsi"/>
          <w:color w:val="000000" w:themeColor="text1"/>
        </w:rPr>
        <w:t>0.0001</w:t>
      </w:r>
      <w:r w:rsidR="00617886">
        <w:rPr>
          <w:rFonts w:asciiTheme="minorHAnsi" w:hAnsiTheme="minorHAnsi" w:cstheme="minorHAnsi"/>
          <w:color w:val="000000" w:themeColor="text1"/>
        </w:rPr>
        <w:t>,</w:t>
      </w:r>
      <w:r w:rsidR="000E286F">
        <w:rPr>
          <w:rFonts w:asciiTheme="minorHAnsi" w:hAnsiTheme="minorHAnsi" w:cstheme="minorHAnsi"/>
          <w:color w:val="000000" w:themeColor="text1"/>
        </w:rPr>
        <w:t xml:space="preserve"> n</w:t>
      </w:r>
      <w:r w:rsidR="00617886">
        <w:rPr>
          <w:rFonts w:asciiTheme="minorHAnsi" w:hAnsiTheme="minorHAnsi" w:cstheme="minorHAnsi"/>
          <w:color w:val="000000" w:themeColor="text1"/>
        </w:rPr>
        <w:t xml:space="preserve"> </w:t>
      </w:r>
      <w:r w:rsidR="000E286F">
        <w:rPr>
          <w:rFonts w:asciiTheme="minorHAnsi" w:hAnsiTheme="minorHAnsi" w:cstheme="minorHAnsi"/>
          <w:color w:val="000000" w:themeColor="text1"/>
        </w:rPr>
        <w:t>=</w:t>
      </w:r>
      <w:r w:rsidR="00617886">
        <w:rPr>
          <w:rFonts w:asciiTheme="minorHAnsi" w:hAnsiTheme="minorHAnsi" w:cstheme="minorHAnsi"/>
          <w:color w:val="000000" w:themeColor="text1"/>
        </w:rPr>
        <w:t xml:space="preserve"> </w:t>
      </w:r>
      <w:r w:rsidR="000E286F">
        <w:rPr>
          <w:rFonts w:asciiTheme="minorHAnsi" w:hAnsiTheme="minorHAnsi" w:cstheme="minorHAnsi"/>
          <w:color w:val="000000" w:themeColor="text1"/>
        </w:rPr>
        <w:t>6)</w:t>
      </w:r>
      <w:r w:rsidR="00371FD5">
        <w:rPr>
          <w:rFonts w:asciiTheme="minorHAnsi" w:hAnsiTheme="minorHAnsi" w:cstheme="minorHAnsi"/>
          <w:color w:val="000000" w:themeColor="text1"/>
        </w:rPr>
        <w:t>.</w:t>
      </w:r>
      <w:r w:rsidR="000E286F">
        <w:rPr>
          <w:rFonts w:asciiTheme="minorHAnsi" w:hAnsiTheme="minorHAnsi" w:cstheme="minorHAnsi"/>
          <w:color w:val="000000" w:themeColor="text1"/>
        </w:rPr>
        <w:t xml:space="preserve"> </w:t>
      </w:r>
    </w:p>
    <w:p w14:paraId="34FDF3E5" w14:textId="608CE709" w:rsidR="00E71D1E" w:rsidRPr="00E71D1E" w:rsidRDefault="0019473E" w:rsidP="00B65F9C">
      <w:pPr>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7985687E" w14:textId="5FA7CC02" w:rsidR="00B93A25" w:rsidRPr="006E061B" w:rsidRDefault="00712653" w:rsidP="00B65F9C">
      <w:pPr>
        <w:rPr>
          <w:rFonts w:asciiTheme="minorHAnsi" w:hAnsiTheme="minorHAnsi" w:cstheme="minorHAnsi"/>
          <w:b/>
          <w:color w:val="000000" w:themeColor="text1"/>
        </w:rPr>
      </w:pPr>
      <w:r>
        <w:rPr>
          <w:rFonts w:asciiTheme="minorHAnsi" w:hAnsiTheme="minorHAnsi" w:cstheme="minorHAnsi"/>
          <w:b/>
          <w:color w:val="000000" w:themeColor="text1"/>
        </w:rPr>
        <w:t xml:space="preserve">Figure </w:t>
      </w:r>
      <w:r w:rsidR="005E1192">
        <w:rPr>
          <w:rFonts w:asciiTheme="minorHAnsi" w:hAnsiTheme="minorHAnsi" w:cstheme="minorHAnsi"/>
          <w:b/>
          <w:color w:val="000000" w:themeColor="text1"/>
        </w:rPr>
        <w:t>6</w:t>
      </w:r>
      <w:r>
        <w:rPr>
          <w:rFonts w:asciiTheme="minorHAnsi" w:hAnsiTheme="minorHAnsi" w:cstheme="minorHAnsi"/>
          <w:b/>
          <w:color w:val="000000" w:themeColor="text1"/>
        </w:rPr>
        <w:t xml:space="preserve">: </w:t>
      </w:r>
      <w:r w:rsidR="00775BE3" w:rsidRPr="00A43F20">
        <w:rPr>
          <w:rFonts w:asciiTheme="minorHAnsi" w:hAnsiTheme="minorHAnsi" w:cstheme="minorHAnsi"/>
          <w:b/>
          <w:i/>
          <w:color w:val="000000" w:themeColor="text1"/>
        </w:rPr>
        <w:t>Act</w:t>
      </w:r>
      <w:r w:rsidR="00775BE3">
        <w:rPr>
          <w:rFonts w:asciiTheme="minorHAnsi" w:hAnsiTheme="minorHAnsi" w:cstheme="minorHAnsi"/>
          <w:b/>
          <w:color w:val="000000" w:themeColor="text1"/>
        </w:rPr>
        <w:t>5 KIs allow analysis of mix experiments using flow cytometry.</w:t>
      </w:r>
      <w:r w:rsidR="0019473E">
        <w:rPr>
          <w:rFonts w:asciiTheme="minorHAnsi" w:hAnsiTheme="minorHAnsi" w:cstheme="minorHAnsi"/>
          <w:b/>
          <w:color w:val="000000" w:themeColor="text1"/>
        </w:rPr>
        <w:t xml:space="preserve"> </w:t>
      </w:r>
      <w:r w:rsidR="00E64111">
        <w:rPr>
          <w:rFonts w:asciiTheme="minorHAnsi" w:hAnsiTheme="minorHAnsi" w:cstheme="minorHAnsi"/>
          <w:b/>
          <w:color w:val="000000" w:themeColor="text1"/>
        </w:rPr>
        <w:t>(</w:t>
      </w:r>
      <w:r w:rsidR="00381414" w:rsidRPr="00B65F9C">
        <w:rPr>
          <w:rFonts w:asciiTheme="minorHAnsi" w:hAnsiTheme="minorHAnsi" w:cstheme="minorHAnsi"/>
          <w:b/>
          <w:color w:val="000000" w:themeColor="text1"/>
        </w:rPr>
        <w:t>A</w:t>
      </w:r>
      <w:r w:rsidR="00381414">
        <w:rPr>
          <w:rFonts w:asciiTheme="minorHAnsi" w:hAnsiTheme="minorHAnsi" w:cstheme="minorHAnsi"/>
          <w:color w:val="000000" w:themeColor="text1"/>
        </w:rPr>
        <w:t xml:space="preserve">) </w:t>
      </w:r>
      <w:r w:rsidR="00382BF8">
        <w:rPr>
          <w:rFonts w:asciiTheme="minorHAnsi" w:hAnsiTheme="minorHAnsi" w:cstheme="minorHAnsi"/>
          <w:i/>
          <w:color w:val="000000" w:themeColor="text1"/>
        </w:rPr>
        <w:t>NC</w:t>
      </w:r>
      <w:proofErr w:type="gramStart"/>
      <w:r w:rsidR="00382BF8">
        <w:rPr>
          <w:rFonts w:asciiTheme="minorHAnsi" w:hAnsiTheme="minorHAnsi" w:cstheme="minorHAnsi"/>
          <w:i/>
          <w:color w:val="000000" w:themeColor="text1"/>
        </w:rPr>
        <w:t>4::</w:t>
      </w:r>
      <w:proofErr w:type="gramEnd"/>
      <w:r w:rsidR="00382BF8">
        <w:rPr>
          <w:rFonts w:asciiTheme="minorHAnsi" w:hAnsiTheme="minorHAnsi" w:cstheme="minorHAnsi"/>
          <w:i/>
          <w:color w:val="000000" w:themeColor="text1"/>
        </w:rPr>
        <w:t>act5-mCherry</w:t>
      </w:r>
      <w:r w:rsidR="00381414">
        <w:rPr>
          <w:rFonts w:asciiTheme="minorHAnsi" w:hAnsiTheme="minorHAnsi" w:cstheme="minorHAnsi"/>
          <w:color w:val="000000" w:themeColor="text1"/>
        </w:rPr>
        <w:t xml:space="preserve"> and </w:t>
      </w:r>
      <w:r w:rsidR="00382BF8">
        <w:rPr>
          <w:rFonts w:asciiTheme="minorHAnsi" w:hAnsiTheme="minorHAnsi" w:cstheme="minorHAnsi"/>
          <w:i/>
          <w:color w:val="000000" w:themeColor="text1"/>
        </w:rPr>
        <w:t>Ax2::act5-GFP</w:t>
      </w:r>
      <w:r w:rsidR="00986C8B">
        <w:rPr>
          <w:rFonts w:asciiTheme="minorHAnsi" w:hAnsiTheme="minorHAnsi" w:cstheme="minorHAnsi"/>
          <w:color w:val="000000" w:themeColor="text1"/>
        </w:rPr>
        <w:t xml:space="preserve"> were developed separately or in a 50:50 mixture on non-nutrient agar plates.</w:t>
      </w:r>
      <w:r w:rsidR="00C37AB6">
        <w:rPr>
          <w:rFonts w:asciiTheme="minorHAnsi" w:hAnsiTheme="minorHAnsi" w:cstheme="minorHAnsi"/>
          <w:color w:val="000000" w:themeColor="text1"/>
        </w:rPr>
        <w:t xml:space="preserve"> </w:t>
      </w:r>
      <w:r w:rsidR="00382BF8">
        <w:rPr>
          <w:rFonts w:asciiTheme="minorHAnsi" w:hAnsiTheme="minorHAnsi" w:cstheme="minorHAnsi"/>
          <w:i/>
          <w:color w:val="000000" w:themeColor="text1"/>
        </w:rPr>
        <w:t>NC</w:t>
      </w:r>
      <w:proofErr w:type="gramStart"/>
      <w:r w:rsidR="00382BF8">
        <w:rPr>
          <w:rFonts w:asciiTheme="minorHAnsi" w:hAnsiTheme="minorHAnsi" w:cstheme="minorHAnsi"/>
          <w:i/>
          <w:color w:val="000000" w:themeColor="text1"/>
        </w:rPr>
        <w:t>4::</w:t>
      </w:r>
      <w:proofErr w:type="gramEnd"/>
      <w:r w:rsidR="00382BF8">
        <w:rPr>
          <w:rFonts w:asciiTheme="minorHAnsi" w:hAnsiTheme="minorHAnsi" w:cstheme="minorHAnsi"/>
          <w:i/>
          <w:color w:val="000000" w:themeColor="text1"/>
        </w:rPr>
        <w:t>act5-mCherry</w:t>
      </w:r>
      <w:r w:rsidR="00C37AB6">
        <w:rPr>
          <w:rFonts w:asciiTheme="minorHAnsi" w:hAnsiTheme="minorHAnsi" w:cstheme="minorHAnsi"/>
          <w:color w:val="000000" w:themeColor="text1"/>
        </w:rPr>
        <w:t xml:space="preserve"> cells form larger </w:t>
      </w:r>
      <w:r w:rsidR="00242538">
        <w:rPr>
          <w:rFonts w:asciiTheme="minorHAnsi" w:hAnsiTheme="minorHAnsi" w:cstheme="minorHAnsi"/>
          <w:color w:val="000000" w:themeColor="text1"/>
        </w:rPr>
        <w:t>fruiting bodies</w:t>
      </w:r>
      <w:r w:rsidR="00C37AB6">
        <w:rPr>
          <w:rFonts w:asciiTheme="minorHAnsi" w:hAnsiTheme="minorHAnsi" w:cstheme="minorHAnsi"/>
          <w:color w:val="000000" w:themeColor="text1"/>
        </w:rPr>
        <w:t xml:space="preserve"> than </w:t>
      </w:r>
      <w:r w:rsidR="00382BF8">
        <w:rPr>
          <w:rFonts w:asciiTheme="minorHAnsi" w:hAnsiTheme="minorHAnsi" w:cstheme="minorHAnsi"/>
          <w:i/>
          <w:color w:val="000000" w:themeColor="text1"/>
        </w:rPr>
        <w:t>Ax2::act5-GFP</w:t>
      </w:r>
      <w:r w:rsidR="00242538">
        <w:rPr>
          <w:rFonts w:asciiTheme="minorHAnsi" w:hAnsiTheme="minorHAnsi" w:cstheme="minorHAnsi"/>
          <w:color w:val="000000" w:themeColor="text1"/>
        </w:rPr>
        <w:t>. The mix instead shows an intermediate size</w:t>
      </w:r>
      <w:r w:rsidR="00522C90">
        <w:rPr>
          <w:rFonts w:asciiTheme="minorHAnsi" w:hAnsiTheme="minorHAnsi" w:cstheme="minorHAnsi"/>
          <w:color w:val="000000" w:themeColor="text1"/>
        </w:rPr>
        <w:t xml:space="preserve"> (scale bar 5 mm)</w:t>
      </w:r>
      <w:r w:rsidR="00242538">
        <w:rPr>
          <w:rFonts w:asciiTheme="minorHAnsi" w:hAnsiTheme="minorHAnsi" w:cstheme="minorHAnsi"/>
          <w:color w:val="000000" w:themeColor="text1"/>
        </w:rPr>
        <w:t>. Confocal fluorescence light microscopy suggest</w:t>
      </w:r>
      <w:r w:rsidR="00830C9F">
        <w:rPr>
          <w:rFonts w:asciiTheme="minorHAnsi" w:hAnsiTheme="minorHAnsi" w:cstheme="minorHAnsi"/>
          <w:color w:val="000000" w:themeColor="text1"/>
        </w:rPr>
        <w:t>s</w:t>
      </w:r>
      <w:r w:rsidR="00242538">
        <w:rPr>
          <w:rFonts w:asciiTheme="minorHAnsi" w:hAnsiTheme="minorHAnsi" w:cstheme="minorHAnsi"/>
          <w:color w:val="000000" w:themeColor="text1"/>
        </w:rPr>
        <w:t xml:space="preserve"> a higher amount of </w:t>
      </w:r>
      <w:r w:rsidR="004D5119">
        <w:rPr>
          <w:rFonts w:asciiTheme="minorHAnsi" w:hAnsiTheme="minorHAnsi" w:cstheme="minorHAnsi"/>
          <w:i/>
          <w:color w:val="000000" w:themeColor="text1"/>
        </w:rPr>
        <w:t>NC</w:t>
      </w:r>
      <w:proofErr w:type="gramStart"/>
      <w:r w:rsidR="004D5119">
        <w:rPr>
          <w:rFonts w:asciiTheme="minorHAnsi" w:hAnsiTheme="minorHAnsi" w:cstheme="minorHAnsi"/>
          <w:i/>
          <w:color w:val="000000" w:themeColor="text1"/>
        </w:rPr>
        <w:t>4::</w:t>
      </w:r>
      <w:proofErr w:type="gramEnd"/>
      <w:r w:rsidR="004D5119">
        <w:rPr>
          <w:rFonts w:asciiTheme="minorHAnsi" w:hAnsiTheme="minorHAnsi" w:cstheme="minorHAnsi"/>
          <w:i/>
          <w:color w:val="000000" w:themeColor="text1"/>
        </w:rPr>
        <w:t>act5-mCherry</w:t>
      </w:r>
      <w:r w:rsidR="00242538">
        <w:rPr>
          <w:rFonts w:asciiTheme="minorHAnsi" w:hAnsiTheme="minorHAnsi" w:cstheme="minorHAnsi"/>
          <w:color w:val="000000" w:themeColor="text1"/>
        </w:rPr>
        <w:t xml:space="preserve"> spores in the spore heads derived from mixes. </w:t>
      </w:r>
      <w:r w:rsidR="00E64111">
        <w:rPr>
          <w:rFonts w:asciiTheme="minorHAnsi" w:hAnsiTheme="minorHAnsi" w:cstheme="minorHAnsi"/>
          <w:color w:val="000000" w:themeColor="text1"/>
        </w:rPr>
        <w:t>(</w:t>
      </w:r>
      <w:r w:rsidR="00242538" w:rsidRPr="00B65F9C">
        <w:rPr>
          <w:rFonts w:asciiTheme="minorHAnsi" w:hAnsiTheme="minorHAnsi" w:cstheme="minorHAnsi"/>
          <w:b/>
          <w:color w:val="000000" w:themeColor="text1"/>
        </w:rPr>
        <w:t>B</w:t>
      </w:r>
      <w:r w:rsidR="00242538">
        <w:rPr>
          <w:rFonts w:asciiTheme="minorHAnsi" w:hAnsiTheme="minorHAnsi" w:cstheme="minorHAnsi"/>
          <w:color w:val="000000" w:themeColor="text1"/>
        </w:rPr>
        <w:t>) T</w:t>
      </w:r>
      <w:r w:rsidR="000E286F">
        <w:rPr>
          <w:rFonts w:asciiTheme="minorHAnsi" w:hAnsiTheme="minorHAnsi" w:cstheme="minorHAnsi"/>
          <w:color w:val="000000" w:themeColor="text1"/>
        </w:rPr>
        <w:t>o quantify this observation</w:t>
      </w:r>
      <w:r w:rsidR="00830C9F">
        <w:rPr>
          <w:rFonts w:asciiTheme="minorHAnsi" w:hAnsiTheme="minorHAnsi" w:cstheme="minorHAnsi"/>
          <w:color w:val="000000" w:themeColor="text1"/>
        </w:rPr>
        <w:t>,</w:t>
      </w:r>
      <w:r w:rsidR="000E286F">
        <w:rPr>
          <w:rFonts w:asciiTheme="minorHAnsi" w:hAnsiTheme="minorHAnsi" w:cstheme="minorHAnsi"/>
          <w:color w:val="000000" w:themeColor="text1"/>
        </w:rPr>
        <w:t xml:space="preserve"> t</w:t>
      </w:r>
      <w:r w:rsidR="00242538">
        <w:rPr>
          <w:rFonts w:asciiTheme="minorHAnsi" w:hAnsiTheme="minorHAnsi" w:cstheme="minorHAnsi"/>
          <w:color w:val="000000" w:themeColor="text1"/>
        </w:rPr>
        <w:t>he amou</w:t>
      </w:r>
      <w:r w:rsidR="000E286F">
        <w:rPr>
          <w:rFonts w:asciiTheme="minorHAnsi" w:hAnsiTheme="minorHAnsi" w:cstheme="minorHAnsi"/>
          <w:color w:val="000000" w:themeColor="text1"/>
        </w:rPr>
        <w:t>n</w:t>
      </w:r>
      <w:r w:rsidR="00242538">
        <w:rPr>
          <w:rFonts w:asciiTheme="minorHAnsi" w:hAnsiTheme="minorHAnsi" w:cstheme="minorHAnsi"/>
          <w:color w:val="000000" w:themeColor="text1"/>
        </w:rPr>
        <w:t>t</w:t>
      </w:r>
      <w:r w:rsidR="00830C9F">
        <w:rPr>
          <w:rFonts w:asciiTheme="minorHAnsi" w:hAnsiTheme="minorHAnsi" w:cstheme="minorHAnsi"/>
          <w:color w:val="000000" w:themeColor="text1"/>
        </w:rPr>
        <w:t>s</w:t>
      </w:r>
      <w:r w:rsidR="00242538">
        <w:rPr>
          <w:rFonts w:asciiTheme="minorHAnsi" w:hAnsiTheme="minorHAnsi" w:cstheme="minorHAnsi"/>
          <w:color w:val="000000" w:themeColor="text1"/>
        </w:rPr>
        <w:t xml:space="preserve"> of spores in harvested spore heads from </w:t>
      </w:r>
      <w:r w:rsidR="00813051">
        <w:rPr>
          <w:rFonts w:asciiTheme="minorHAnsi" w:hAnsiTheme="minorHAnsi" w:cstheme="minorHAnsi"/>
          <w:color w:val="000000" w:themeColor="text1"/>
        </w:rPr>
        <w:t xml:space="preserve">the </w:t>
      </w:r>
      <w:r w:rsidR="00242538">
        <w:rPr>
          <w:rFonts w:asciiTheme="minorHAnsi" w:hAnsiTheme="minorHAnsi" w:cstheme="minorHAnsi"/>
          <w:color w:val="000000" w:themeColor="text1"/>
        </w:rPr>
        <w:t>mix</w:t>
      </w:r>
      <w:r w:rsidR="00830C9F">
        <w:rPr>
          <w:rFonts w:asciiTheme="minorHAnsi" w:hAnsiTheme="minorHAnsi" w:cstheme="minorHAnsi"/>
          <w:color w:val="000000" w:themeColor="text1"/>
        </w:rPr>
        <w:t>ing</w:t>
      </w:r>
      <w:r w:rsidR="00242538">
        <w:rPr>
          <w:rFonts w:asciiTheme="minorHAnsi" w:hAnsiTheme="minorHAnsi" w:cstheme="minorHAnsi"/>
          <w:color w:val="000000" w:themeColor="text1"/>
        </w:rPr>
        <w:t xml:space="preserve"> experiment</w:t>
      </w:r>
      <w:r w:rsidR="00830C9F">
        <w:rPr>
          <w:rFonts w:asciiTheme="minorHAnsi" w:hAnsiTheme="minorHAnsi" w:cstheme="minorHAnsi"/>
          <w:color w:val="000000" w:themeColor="text1"/>
        </w:rPr>
        <w:t xml:space="preserve"> in </w:t>
      </w:r>
      <w:r w:rsidR="00E64111">
        <w:rPr>
          <w:rFonts w:asciiTheme="minorHAnsi" w:hAnsiTheme="minorHAnsi" w:cstheme="minorHAnsi"/>
          <w:color w:val="000000" w:themeColor="text1"/>
        </w:rPr>
        <w:t>(</w:t>
      </w:r>
      <w:r w:rsidR="00830C9F">
        <w:rPr>
          <w:rFonts w:asciiTheme="minorHAnsi" w:hAnsiTheme="minorHAnsi" w:cstheme="minorHAnsi"/>
          <w:color w:val="000000" w:themeColor="text1"/>
        </w:rPr>
        <w:t>A</w:t>
      </w:r>
      <w:r w:rsidR="00E64111">
        <w:rPr>
          <w:rFonts w:asciiTheme="minorHAnsi" w:hAnsiTheme="minorHAnsi" w:cstheme="minorHAnsi"/>
          <w:color w:val="000000" w:themeColor="text1"/>
        </w:rPr>
        <w:t>)</w:t>
      </w:r>
      <w:r w:rsidR="00242538">
        <w:rPr>
          <w:rFonts w:asciiTheme="minorHAnsi" w:hAnsiTheme="minorHAnsi" w:cstheme="minorHAnsi"/>
          <w:color w:val="000000" w:themeColor="text1"/>
        </w:rPr>
        <w:t xml:space="preserve"> were </w:t>
      </w:r>
      <w:r w:rsidR="000E286F">
        <w:rPr>
          <w:rFonts w:asciiTheme="minorHAnsi" w:hAnsiTheme="minorHAnsi" w:cstheme="minorHAnsi"/>
          <w:color w:val="000000" w:themeColor="text1"/>
        </w:rPr>
        <w:t>analyzed</w:t>
      </w:r>
      <w:r w:rsidR="00242538">
        <w:rPr>
          <w:rFonts w:asciiTheme="minorHAnsi" w:hAnsiTheme="minorHAnsi" w:cstheme="minorHAnsi"/>
          <w:color w:val="000000" w:themeColor="text1"/>
        </w:rPr>
        <w:t xml:space="preserve"> </w:t>
      </w:r>
      <w:r w:rsidR="00315C1F">
        <w:rPr>
          <w:rFonts w:asciiTheme="minorHAnsi" w:hAnsiTheme="minorHAnsi" w:cstheme="minorHAnsi"/>
          <w:color w:val="000000" w:themeColor="text1"/>
        </w:rPr>
        <w:t xml:space="preserve">by </w:t>
      </w:r>
      <w:r w:rsidR="00242538">
        <w:rPr>
          <w:rFonts w:asciiTheme="minorHAnsi" w:hAnsiTheme="minorHAnsi" w:cstheme="minorHAnsi"/>
          <w:color w:val="000000" w:themeColor="text1"/>
        </w:rPr>
        <w:t xml:space="preserve">flow cytometry. About 75% </w:t>
      </w:r>
      <w:r w:rsidR="000E286F">
        <w:rPr>
          <w:rFonts w:asciiTheme="minorHAnsi" w:hAnsiTheme="minorHAnsi" w:cstheme="minorHAnsi"/>
          <w:color w:val="000000" w:themeColor="text1"/>
        </w:rPr>
        <w:t xml:space="preserve">of the spores originated from </w:t>
      </w:r>
      <w:r w:rsidR="00382BF8">
        <w:rPr>
          <w:rFonts w:asciiTheme="minorHAnsi" w:hAnsiTheme="minorHAnsi" w:cstheme="minorHAnsi"/>
          <w:i/>
          <w:color w:val="000000" w:themeColor="text1"/>
        </w:rPr>
        <w:t>NC</w:t>
      </w:r>
      <w:proofErr w:type="gramStart"/>
      <w:r w:rsidR="00382BF8">
        <w:rPr>
          <w:rFonts w:asciiTheme="minorHAnsi" w:hAnsiTheme="minorHAnsi" w:cstheme="minorHAnsi"/>
          <w:i/>
          <w:color w:val="000000" w:themeColor="text1"/>
        </w:rPr>
        <w:t>4::</w:t>
      </w:r>
      <w:proofErr w:type="gramEnd"/>
      <w:r w:rsidR="00382BF8">
        <w:rPr>
          <w:rFonts w:asciiTheme="minorHAnsi" w:hAnsiTheme="minorHAnsi" w:cstheme="minorHAnsi"/>
          <w:i/>
          <w:color w:val="000000" w:themeColor="text1"/>
        </w:rPr>
        <w:t>act5-mCherry</w:t>
      </w:r>
      <w:r w:rsidR="000E286F">
        <w:rPr>
          <w:rFonts w:asciiTheme="minorHAnsi" w:hAnsiTheme="minorHAnsi" w:cstheme="minorHAnsi"/>
          <w:color w:val="000000" w:themeColor="text1"/>
        </w:rPr>
        <w:t xml:space="preserve"> cells, w</w:t>
      </w:r>
      <w:r w:rsidR="00830C9F">
        <w:rPr>
          <w:rFonts w:asciiTheme="minorHAnsi" w:hAnsiTheme="minorHAnsi" w:cstheme="minorHAnsi"/>
          <w:color w:val="000000" w:themeColor="text1"/>
        </w:rPr>
        <w:t>ith</w:t>
      </w:r>
      <w:r w:rsidR="000E286F">
        <w:rPr>
          <w:rFonts w:asciiTheme="minorHAnsi" w:hAnsiTheme="minorHAnsi" w:cstheme="minorHAnsi"/>
          <w:color w:val="000000" w:themeColor="text1"/>
        </w:rPr>
        <w:t xml:space="preserve"> only 25% from </w:t>
      </w:r>
      <w:r w:rsidR="00382BF8">
        <w:rPr>
          <w:rFonts w:asciiTheme="minorHAnsi" w:hAnsiTheme="minorHAnsi" w:cstheme="minorHAnsi"/>
          <w:i/>
          <w:color w:val="000000" w:themeColor="text1"/>
        </w:rPr>
        <w:t>Ax2::act5-GFP</w:t>
      </w:r>
      <w:r w:rsidR="00B93A25">
        <w:rPr>
          <w:rFonts w:asciiTheme="minorHAnsi" w:hAnsiTheme="minorHAnsi" w:cstheme="minorHAnsi"/>
          <w:color w:val="000000" w:themeColor="text1"/>
        </w:rPr>
        <w:t xml:space="preserve"> cells. </w:t>
      </w:r>
      <w:r w:rsidR="00E64111">
        <w:rPr>
          <w:rFonts w:asciiTheme="minorHAnsi" w:hAnsiTheme="minorHAnsi" w:cstheme="minorHAnsi"/>
          <w:color w:val="000000" w:themeColor="text1"/>
        </w:rPr>
        <w:t>(</w:t>
      </w:r>
      <w:r w:rsidR="00B93A25" w:rsidRPr="00B65F9C">
        <w:rPr>
          <w:rFonts w:asciiTheme="minorHAnsi" w:hAnsiTheme="minorHAnsi" w:cstheme="minorHAnsi"/>
          <w:b/>
          <w:color w:val="000000" w:themeColor="text1"/>
        </w:rPr>
        <w:t>C</w:t>
      </w:r>
      <w:r w:rsidR="00B93A25">
        <w:rPr>
          <w:rFonts w:asciiTheme="minorHAnsi" w:hAnsiTheme="minorHAnsi" w:cstheme="minorHAnsi"/>
          <w:color w:val="000000" w:themeColor="text1"/>
        </w:rPr>
        <w:t xml:space="preserve">) Representative distribution of spores from both cell lines shown in a flow cytometry scatter. About 0.05% show positive </w:t>
      </w:r>
      <w:proofErr w:type="spellStart"/>
      <w:r w:rsidR="00B93A25">
        <w:rPr>
          <w:rFonts w:asciiTheme="minorHAnsi" w:hAnsiTheme="minorHAnsi" w:cstheme="minorHAnsi"/>
          <w:color w:val="000000" w:themeColor="text1"/>
        </w:rPr>
        <w:lastRenderedPageBreak/>
        <w:t>mCherry</w:t>
      </w:r>
      <w:proofErr w:type="spellEnd"/>
      <w:r w:rsidR="00B93A25">
        <w:rPr>
          <w:rFonts w:asciiTheme="minorHAnsi" w:hAnsiTheme="minorHAnsi" w:cstheme="minorHAnsi"/>
          <w:color w:val="000000" w:themeColor="text1"/>
        </w:rPr>
        <w:t xml:space="preserve"> and GFP signal</w:t>
      </w:r>
      <w:r w:rsidR="00E64111">
        <w:rPr>
          <w:rFonts w:asciiTheme="minorHAnsi" w:hAnsiTheme="minorHAnsi" w:cstheme="minorHAnsi"/>
          <w:color w:val="000000" w:themeColor="text1"/>
        </w:rPr>
        <w:t>s</w:t>
      </w:r>
      <w:r w:rsidR="00B93A25">
        <w:rPr>
          <w:rFonts w:asciiTheme="minorHAnsi" w:hAnsiTheme="minorHAnsi" w:cstheme="minorHAnsi"/>
          <w:color w:val="000000" w:themeColor="text1"/>
        </w:rPr>
        <w:t xml:space="preserve">, suggesting </w:t>
      </w:r>
      <w:r w:rsidR="00E64111">
        <w:rPr>
          <w:rFonts w:asciiTheme="minorHAnsi" w:hAnsiTheme="minorHAnsi" w:cstheme="minorHAnsi"/>
          <w:color w:val="000000" w:themeColor="text1"/>
        </w:rPr>
        <w:t>that</w:t>
      </w:r>
      <w:r w:rsidR="00B93A25">
        <w:rPr>
          <w:rFonts w:asciiTheme="minorHAnsi" w:hAnsiTheme="minorHAnsi" w:cstheme="minorHAnsi"/>
          <w:color w:val="000000" w:themeColor="text1"/>
        </w:rPr>
        <w:t xml:space="preserve"> parasexual fusion processes have occurred or </w:t>
      </w:r>
      <w:r w:rsidR="00E64111">
        <w:rPr>
          <w:rFonts w:asciiTheme="minorHAnsi" w:hAnsiTheme="minorHAnsi" w:cstheme="minorHAnsi"/>
          <w:color w:val="000000" w:themeColor="text1"/>
        </w:rPr>
        <w:t xml:space="preserve">that </w:t>
      </w:r>
      <w:r w:rsidR="00B93A25">
        <w:rPr>
          <w:rFonts w:asciiTheme="minorHAnsi" w:hAnsiTheme="minorHAnsi" w:cstheme="minorHAnsi"/>
          <w:color w:val="000000" w:themeColor="text1"/>
        </w:rPr>
        <w:t>spores</w:t>
      </w:r>
      <w:r w:rsidR="00E64111">
        <w:rPr>
          <w:rFonts w:asciiTheme="minorHAnsi" w:hAnsiTheme="minorHAnsi" w:cstheme="minorHAnsi"/>
          <w:color w:val="000000" w:themeColor="text1"/>
        </w:rPr>
        <w:t xml:space="preserve"> are</w:t>
      </w:r>
      <w:r w:rsidR="00B93A25">
        <w:rPr>
          <w:rFonts w:asciiTheme="minorHAnsi" w:hAnsiTheme="minorHAnsi" w:cstheme="minorHAnsi"/>
          <w:color w:val="000000" w:themeColor="text1"/>
        </w:rPr>
        <w:t xml:space="preserve"> sticking to each other. </w:t>
      </w:r>
    </w:p>
    <w:p w14:paraId="06ADEA1A" w14:textId="7BC40F8B" w:rsidR="00712653" w:rsidRPr="00B93A25" w:rsidRDefault="00242538" w:rsidP="00B65F9C">
      <w:pPr>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48E7C141" w14:textId="04F1D47F" w:rsidR="00712653" w:rsidRDefault="00712653" w:rsidP="00B65F9C">
      <w:pPr>
        <w:rPr>
          <w:rFonts w:asciiTheme="minorHAnsi" w:hAnsiTheme="minorHAnsi" w:cstheme="minorHAnsi"/>
          <w:b/>
          <w:color w:val="000000" w:themeColor="text1"/>
        </w:rPr>
      </w:pPr>
      <w:r>
        <w:rPr>
          <w:rFonts w:asciiTheme="minorHAnsi" w:hAnsiTheme="minorHAnsi" w:cstheme="minorHAnsi"/>
          <w:b/>
          <w:color w:val="000000" w:themeColor="text1"/>
        </w:rPr>
        <w:t>Table 1: Plasmid list for non-axenic transfections.</w:t>
      </w:r>
    </w:p>
    <w:p w14:paraId="4C71ADEE" w14:textId="77777777" w:rsidR="005B4FC5" w:rsidRDefault="005B4FC5" w:rsidP="00B65F9C">
      <w:pPr>
        <w:rPr>
          <w:rFonts w:asciiTheme="minorHAnsi" w:hAnsiTheme="minorHAnsi" w:cstheme="minorHAnsi"/>
          <w:b/>
          <w:color w:val="000000" w:themeColor="text1"/>
        </w:rPr>
      </w:pPr>
    </w:p>
    <w:p w14:paraId="0B72FC9E" w14:textId="14CE507F" w:rsidR="00712653" w:rsidRDefault="00712653" w:rsidP="00B65F9C">
      <w:pPr>
        <w:rPr>
          <w:rFonts w:asciiTheme="minorHAnsi" w:hAnsiTheme="minorHAnsi" w:cstheme="minorHAnsi"/>
          <w:b/>
          <w:color w:val="000000" w:themeColor="text1"/>
        </w:rPr>
      </w:pPr>
      <w:r>
        <w:rPr>
          <w:rFonts w:asciiTheme="minorHAnsi" w:hAnsiTheme="minorHAnsi" w:cstheme="minorHAnsi"/>
          <w:b/>
          <w:color w:val="000000" w:themeColor="text1"/>
        </w:rPr>
        <w:t xml:space="preserve">Table 2: PCR program </w:t>
      </w:r>
      <w:r w:rsidR="00FC0EA7">
        <w:rPr>
          <w:rFonts w:asciiTheme="minorHAnsi" w:hAnsiTheme="minorHAnsi" w:cstheme="minorHAnsi"/>
          <w:b/>
          <w:color w:val="000000" w:themeColor="text1"/>
        </w:rPr>
        <w:t xml:space="preserve">and sample composition </w:t>
      </w:r>
      <w:r>
        <w:rPr>
          <w:rFonts w:asciiTheme="minorHAnsi" w:hAnsiTheme="minorHAnsi" w:cstheme="minorHAnsi"/>
          <w:b/>
          <w:color w:val="000000" w:themeColor="text1"/>
        </w:rPr>
        <w:t xml:space="preserve">for the amplification of </w:t>
      </w:r>
      <w:r w:rsidR="00FC0EA7" w:rsidRPr="00C250C6">
        <w:rPr>
          <w:rFonts w:asciiTheme="minorHAnsi" w:hAnsiTheme="minorHAnsi" w:cstheme="minorHAnsi"/>
          <w:b/>
          <w:i/>
          <w:color w:val="000000" w:themeColor="text1"/>
        </w:rPr>
        <w:t>D</w:t>
      </w:r>
      <w:r w:rsidR="00FC0EA7">
        <w:rPr>
          <w:rFonts w:asciiTheme="minorHAnsi" w:hAnsiTheme="minorHAnsi" w:cstheme="minorHAnsi"/>
          <w:b/>
          <w:i/>
          <w:color w:val="000000" w:themeColor="text1"/>
        </w:rPr>
        <w:t xml:space="preserve">. </w:t>
      </w:r>
      <w:proofErr w:type="spellStart"/>
      <w:r w:rsidR="00FC0EA7">
        <w:rPr>
          <w:rFonts w:asciiTheme="minorHAnsi" w:hAnsiTheme="minorHAnsi" w:cstheme="minorHAnsi"/>
          <w:b/>
          <w:i/>
          <w:color w:val="000000" w:themeColor="text1"/>
        </w:rPr>
        <w:t>discoideum</w:t>
      </w:r>
      <w:proofErr w:type="spellEnd"/>
      <w:r w:rsidR="00E64111">
        <w:rPr>
          <w:rFonts w:asciiTheme="minorHAnsi" w:hAnsiTheme="minorHAnsi" w:cstheme="minorHAnsi"/>
          <w:b/>
          <w:i/>
          <w:color w:val="000000" w:themeColor="text1"/>
        </w:rPr>
        <w:t xml:space="preserve"> </w:t>
      </w:r>
      <w:r w:rsidR="00E64111" w:rsidRPr="00B65F9C">
        <w:rPr>
          <w:rFonts w:asciiTheme="minorHAnsi" w:hAnsiTheme="minorHAnsi" w:cstheme="minorHAnsi"/>
          <w:b/>
          <w:color w:val="000000" w:themeColor="text1"/>
        </w:rPr>
        <w:t>g</w:t>
      </w:r>
      <w:r w:rsidR="00E64111">
        <w:rPr>
          <w:rFonts w:asciiTheme="minorHAnsi" w:hAnsiTheme="minorHAnsi" w:cstheme="minorHAnsi"/>
          <w:b/>
          <w:color w:val="000000" w:themeColor="text1"/>
        </w:rPr>
        <w:t>enomic DNA</w:t>
      </w:r>
      <w:r>
        <w:rPr>
          <w:rFonts w:asciiTheme="minorHAnsi" w:hAnsiTheme="minorHAnsi" w:cstheme="minorHAnsi"/>
          <w:b/>
          <w:color w:val="000000" w:themeColor="text1"/>
        </w:rPr>
        <w:t>.</w:t>
      </w:r>
      <w:r w:rsidR="0019473E">
        <w:rPr>
          <w:rFonts w:asciiTheme="minorHAnsi" w:hAnsiTheme="minorHAnsi" w:cstheme="minorHAnsi"/>
          <w:b/>
          <w:color w:val="000000" w:themeColor="text1"/>
        </w:rPr>
        <w:t xml:space="preserve"> </w:t>
      </w:r>
    </w:p>
    <w:p w14:paraId="3CD8F977" w14:textId="77777777" w:rsidR="005B4FC5" w:rsidRDefault="005B4FC5" w:rsidP="00B65F9C">
      <w:pPr>
        <w:rPr>
          <w:rFonts w:asciiTheme="minorHAnsi" w:hAnsiTheme="minorHAnsi" w:cstheme="minorHAnsi"/>
          <w:b/>
          <w:color w:val="000000" w:themeColor="text1"/>
        </w:rPr>
      </w:pPr>
    </w:p>
    <w:p w14:paraId="28167856" w14:textId="3ACAB514" w:rsidR="00AC42FB" w:rsidRDefault="00AC42FB" w:rsidP="00B65F9C">
      <w:pPr>
        <w:rPr>
          <w:rFonts w:asciiTheme="minorHAnsi" w:hAnsiTheme="minorHAnsi" w:cstheme="minorHAnsi"/>
          <w:b/>
          <w:color w:val="000000" w:themeColor="text1"/>
        </w:rPr>
      </w:pPr>
      <w:r>
        <w:rPr>
          <w:rFonts w:asciiTheme="minorHAnsi" w:hAnsiTheme="minorHAnsi" w:cstheme="minorHAnsi"/>
          <w:b/>
          <w:color w:val="000000" w:themeColor="text1"/>
        </w:rPr>
        <w:t xml:space="preserve">Table 3: </w:t>
      </w:r>
      <w:r w:rsidR="00BA701E">
        <w:rPr>
          <w:rFonts w:asciiTheme="minorHAnsi" w:hAnsiTheme="minorHAnsi" w:cstheme="minorHAnsi"/>
          <w:b/>
          <w:color w:val="000000" w:themeColor="text1"/>
        </w:rPr>
        <w:t xml:space="preserve">Transfection efficiencies and the amount of obtained positive </w:t>
      </w:r>
      <w:proofErr w:type="spellStart"/>
      <w:r w:rsidR="00BA701E">
        <w:rPr>
          <w:rFonts w:asciiTheme="minorHAnsi" w:hAnsiTheme="minorHAnsi" w:cstheme="minorHAnsi"/>
          <w:b/>
          <w:color w:val="000000" w:themeColor="text1"/>
        </w:rPr>
        <w:t>transfectants</w:t>
      </w:r>
      <w:proofErr w:type="spellEnd"/>
      <w:r w:rsidR="00BA701E">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for the generation of </w:t>
      </w:r>
      <w:r w:rsidRPr="00AC42FB">
        <w:rPr>
          <w:rFonts w:asciiTheme="minorHAnsi" w:hAnsiTheme="minorHAnsi" w:cstheme="minorHAnsi"/>
          <w:b/>
          <w:i/>
          <w:color w:val="000000" w:themeColor="text1"/>
        </w:rPr>
        <w:t>act5</w:t>
      </w:r>
      <w:r>
        <w:rPr>
          <w:rFonts w:asciiTheme="minorHAnsi" w:hAnsiTheme="minorHAnsi" w:cstheme="minorHAnsi"/>
          <w:b/>
          <w:color w:val="000000" w:themeColor="text1"/>
        </w:rPr>
        <w:t xml:space="preserve"> KIs</w:t>
      </w:r>
      <w:r w:rsidR="00FA47BF">
        <w:rPr>
          <w:rFonts w:asciiTheme="minorHAnsi" w:hAnsiTheme="minorHAnsi" w:cstheme="minorHAnsi"/>
          <w:b/>
          <w:color w:val="000000" w:themeColor="text1"/>
        </w:rPr>
        <w:t xml:space="preserve"> in different strain backgrounds</w:t>
      </w:r>
      <w:r w:rsidR="0017704C">
        <w:rPr>
          <w:rFonts w:asciiTheme="minorHAnsi" w:hAnsiTheme="minorHAnsi" w:cstheme="minorHAnsi"/>
          <w:b/>
          <w:color w:val="000000" w:themeColor="text1"/>
        </w:rPr>
        <w:fldChar w:fldCharType="begin">
          <w:fldData xml:space="preserve">PEVuZE5vdGU+PENpdGU+PEF1dGhvcj5QYXNjaGtlPC9BdXRob3I+PFllYXI+MjAxODwvWWVhcj48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</w:fldData>
        </w:fldChar>
      </w:r>
      <w:r w:rsidR="0017704C">
        <w:rPr>
          <w:rFonts w:asciiTheme="minorHAnsi" w:hAnsiTheme="minorHAnsi" w:cstheme="minorHAnsi"/>
          <w:b/>
          <w:color w:val="000000" w:themeColor="text1"/>
        </w:rPr>
        <w:instrText xml:space="preserve"> ADDIN EN.CITE </w:instrText>
      </w:r>
      <w:r w:rsidR="0017704C">
        <w:rPr>
          <w:rFonts w:asciiTheme="minorHAnsi" w:hAnsiTheme="minorHAnsi" w:cstheme="minorHAnsi"/>
          <w:b/>
          <w:color w:val="000000" w:themeColor="text1"/>
        </w:rPr>
        <w:fldChar w:fldCharType="begin">
          <w:fldData xml:space="preserve">PEVuZE5vdGU+PENpdGU+PEF1dGhvcj5QYXNjaGtlPC9BdXRob3I+PFllYXI+MjAxODwvWWVhcj48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</w:fldData>
        </w:fldChar>
      </w:r>
      <w:r w:rsidR="0017704C">
        <w:rPr>
          <w:rFonts w:asciiTheme="minorHAnsi" w:hAnsiTheme="minorHAnsi" w:cstheme="minorHAnsi"/>
          <w:b/>
          <w:color w:val="000000" w:themeColor="text1"/>
        </w:rPr>
        <w:instrText xml:space="preserve"> ADDIN EN.CITE.DATA </w:instrText>
      </w:r>
      <w:r w:rsidR="0017704C">
        <w:rPr>
          <w:rFonts w:asciiTheme="minorHAnsi" w:hAnsiTheme="minorHAnsi" w:cstheme="minorHAnsi"/>
          <w:b/>
          <w:color w:val="000000" w:themeColor="text1"/>
        </w:rPr>
      </w:r>
      <w:r w:rsidR="0017704C">
        <w:rPr>
          <w:rFonts w:asciiTheme="minorHAnsi" w:hAnsiTheme="minorHAnsi" w:cstheme="minorHAnsi"/>
          <w:b/>
          <w:color w:val="000000" w:themeColor="text1"/>
        </w:rPr>
        <w:fldChar w:fldCharType="end"/>
      </w:r>
      <w:r w:rsidR="0017704C">
        <w:rPr>
          <w:rFonts w:asciiTheme="minorHAnsi" w:hAnsiTheme="minorHAnsi" w:cstheme="minorHAnsi"/>
          <w:b/>
          <w:color w:val="000000" w:themeColor="text1"/>
        </w:rPr>
      </w:r>
      <w:r w:rsidR="0017704C">
        <w:rPr>
          <w:rFonts w:asciiTheme="minorHAnsi" w:hAnsiTheme="minorHAnsi" w:cstheme="minorHAnsi"/>
          <w:b/>
          <w:color w:val="000000" w:themeColor="text1"/>
        </w:rPr>
        <w:fldChar w:fldCharType="separate"/>
      </w:r>
      <w:r w:rsidR="0017704C" w:rsidRPr="0017704C">
        <w:rPr>
          <w:rFonts w:asciiTheme="minorHAnsi" w:hAnsiTheme="minorHAnsi" w:cstheme="minorHAnsi"/>
          <w:b/>
          <w:noProof/>
          <w:color w:val="000000" w:themeColor="text1"/>
          <w:vertAlign w:val="superscript"/>
        </w:rPr>
        <w:t>22</w:t>
      </w:r>
      <w:r w:rsidR="0017704C">
        <w:rPr>
          <w:rFonts w:asciiTheme="minorHAnsi" w:hAnsiTheme="minorHAnsi" w:cstheme="minorHAnsi"/>
          <w:b/>
          <w:color w:val="000000" w:themeColor="text1"/>
        </w:rPr>
        <w:fldChar w:fldCharType="end"/>
      </w:r>
      <w:r>
        <w:rPr>
          <w:rFonts w:asciiTheme="minorHAnsi" w:hAnsiTheme="minorHAnsi" w:cstheme="minorHAnsi"/>
          <w:b/>
          <w:color w:val="000000" w:themeColor="text1"/>
        </w:rPr>
        <w:t>.</w:t>
      </w:r>
    </w:p>
    <w:p w14:paraId="0D91953D" w14:textId="07EDF353" w:rsidR="005516B6" w:rsidRDefault="005516B6" w:rsidP="00B65F9C">
      <w:pPr>
        <w:rPr>
          <w:rFonts w:asciiTheme="minorHAnsi" w:hAnsiTheme="minorHAnsi" w:cstheme="minorHAnsi"/>
          <w:b/>
          <w:color w:val="000000" w:themeColor="text1"/>
        </w:rPr>
      </w:pPr>
    </w:p>
    <w:p w14:paraId="4E9C7D5C" w14:textId="18822DDA" w:rsidR="005516B6" w:rsidRPr="00712653" w:rsidRDefault="005516B6" w:rsidP="00B65F9C">
      <w:pPr>
        <w:rPr>
          <w:rFonts w:asciiTheme="minorHAnsi" w:hAnsiTheme="minorHAnsi" w:cstheme="minorHAnsi"/>
          <w:b/>
          <w:color w:val="000000" w:themeColor="text1"/>
        </w:rPr>
      </w:pPr>
      <w:r>
        <w:rPr>
          <w:rFonts w:asciiTheme="minorHAnsi" w:hAnsiTheme="minorHAnsi" w:cstheme="minorHAnsi"/>
          <w:b/>
          <w:color w:val="000000" w:themeColor="text1"/>
        </w:rPr>
        <w:t xml:space="preserve">Supplementary Table 1: Different strains of </w:t>
      </w:r>
      <w:proofErr w:type="spellStart"/>
      <w:r w:rsidRPr="005516B6">
        <w:rPr>
          <w:rFonts w:asciiTheme="minorHAnsi" w:hAnsiTheme="minorHAnsi" w:cstheme="minorHAnsi"/>
          <w:b/>
          <w:i/>
          <w:color w:val="000000" w:themeColor="text1"/>
        </w:rPr>
        <w:t>Dictyostelium</w:t>
      </w:r>
      <w:proofErr w:type="spellEnd"/>
      <w:r>
        <w:rPr>
          <w:rFonts w:asciiTheme="minorHAnsi" w:hAnsiTheme="minorHAnsi" w:cstheme="minorHAnsi"/>
          <w:b/>
          <w:color w:val="000000" w:themeColor="text1"/>
        </w:rPr>
        <w:t xml:space="preserve"> studi</w:t>
      </w:r>
      <w:bookmarkStart w:id="6" w:name="_GoBack"/>
      <w:bookmarkEnd w:id="6"/>
      <w:r>
        <w:rPr>
          <w:rFonts w:asciiTheme="minorHAnsi" w:hAnsiTheme="minorHAnsi" w:cstheme="minorHAnsi"/>
          <w:b/>
          <w:color w:val="000000" w:themeColor="text1"/>
        </w:rPr>
        <w:t xml:space="preserve">ed. </w:t>
      </w:r>
    </w:p>
    <w:p w14:paraId="6F7DFECA" w14:textId="77777777" w:rsidR="00B32616" w:rsidRPr="001B1519" w:rsidRDefault="00B32616" w:rsidP="00B65F9C">
      <w:pPr>
        <w:rPr>
          <w:rFonts w:asciiTheme="minorHAnsi" w:hAnsiTheme="minorHAnsi" w:cstheme="minorHAnsi"/>
          <w:b/>
          <w:color w:val="000000" w:themeColor="text1"/>
        </w:rPr>
      </w:pPr>
    </w:p>
    <w:p w14:paraId="75E89829" w14:textId="28F6CBE7" w:rsidR="009726EE" w:rsidRDefault="009726EE" w:rsidP="00B65F9C">
      <w:pPr>
        <w:rPr>
          <w:rFonts w:asciiTheme="minorHAnsi" w:hAnsiTheme="minorHAnsi" w:cstheme="minorHAnsi"/>
          <w:b/>
          <w:bCs/>
        </w:rPr>
      </w:pPr>
      <w:bookmarkStart w:id="7" w:name="Discussion"/>
      <w:r w:rsidRPr="001B1519">
        <w:rPr>
          <w:rFonts w:asciiTheme="minorHAnsi" w:hAnsiTheme="minorHAnsi" w:cstheme="minorHAnsi"/>
          <w:b/>
        </w:rPr>
        <w:t>DISCUSSION</w:t>
      </w:r>
      <w:bookmarkEnd w:id="7"/>
      <w:r w:rsidRPr="001B1519">
        <w:rPr>
          <w:rFonts w:asciiTheme="minorHAnsi" w:hAnsiTheme="minorHAnsi" w:cstheme="minorHAnsi"/>
          <w:b/>
          <w:bCs/>
        </w:rPr>
        <w:t xml:space="preserve">: </w:t>
      </w:r>
    </w:p>
    <w:p w14:paraId="1EF9156B" w14:textId="77777777" w:rsidR="00E64111" w:rsidRPr="001B1519" w:rsidRDefault="00E64111" w:rsidP="00B65F9C">
      <w:pPr>
        <w:rPr>
          <w:rFonts w:asciiTheme="minorHAnsi" w:hAnsiTheme="minorHAnsi" w:cstheme="minorHAnsi"/>
          <w:b/>
        </w:rPr>
      </w:pPr>
    </w:p>
    <w:p w14:paraId="0E8B46B6" w14:textId="48EA458E" w:rsidR="00603716" w:rsidRDefault="000A3BBB" w:rsidP="00B65F9C">
      <w:pPr>
        <w:rPr>
          <w:color w:val="auto"/>
        </w:rPr>
      </w:pPr>
      <w:r>
        <w:rPr>
          <w:rFonts w:asciiTheme="minorHAnsi" w:hAnsiTheme="minorHAnsi" w:cstheme="minorHAnsi"/>
          <w:color w:val="000000" w:themeColor="text1"/>
        </w:rPr>
        <w:t>The use of n</w:t>
      </w:r>
      <w:r w:rsidR="00775BE3" w:rsidRPr="00CC21F9">
        <w:rPr>
          <w:rFonts w:asciiTheme="minorHAnsi" w:hAnsiTheme="minorHAnsi" w:cstheme="minorHAnsi"/>
          <w:color w:val="000000" w:themeColor="text1"/>
        </w:rPr>
        <w:t xml:space="preserve">on-axenic, wild-type </w:t>
      </w:r>
      <w:proofErr w:type="spellStart"/>
      <w:r w:rsidR="00775BE3" w:rsidRPr="00CC21F9">
        <w:rPr>
          <w:rFonts w:asciiTheme="minorHAnsi" w:hAnsiTheme="minorHAnsi" w:cstheme="minorHAnsi"/>
          <w:i/>
          <w:color w:val="000000" w:themeColor="text1"/>
        </w:rPr>
        <w:t>Dictyostelium</w:t>
      </w:r>
      <w:proofErr w:type="spellEnd"/>
      <w:r w:rsidR="00775BE3" w:rsidRPr="00CC21F9">
        <w:rPr>
          <w:rFonts w:asciiTheme="minorHAnsi" w:hAnsiTheme="minorHAnsi" w:cstheme="minorHAnsi"/>
          <w:color w:val="000000" w:themeColor="text1"/>
        </w:rPr>
        <w:t xml:space="preserve"> cells </w:t>
      </w:r>
      <w:r w:rsidRPr="00CC21F9">
        <w:rPr>
          <w:rFonts w:asciiTheme="minorHAnsi" w:hAnsiTheme="minorHAnsi" w:cstheme="minorHAnsi"/>
          <w:color w:val="000000" w:themeColor="text1"/>
        </w:rPr>
        <w:t>ha</w:t>
      </w:r>
      <w:r>
        <w:rPr>
          <w:rFonts w:asciiTheme="minorHAnsi" w:hAnsiTheme="minorHAnsi" w:cstheme="minorHAnsi"/>
          <w:color w:val="000000" w:themeColor="text1"/>
        </w:rPr>
        <w:t>s</w:t>
      </w:r>
      <w:r w:rsidRPr="00CC21F9">
        <w:rPr>
          <w:rFonts w:asciiTheme="minorHAnsi" w:hAnsiTheme="minorHAnsi" w:cstheme="minorHAnsi"/>
          <w:color w:val="000000" w:themeColor="text1"/>
        </w:rPr>
        <w:t xml:space="preserve"> </w:t>
      </w:r>
      <w:r>
        <w:rPr>
          <w:rFonts w:asciiTheme="minorHAnsi" w:hAnsiTheme="minorHAnsi" w:cstheme="minorHAnsi"/>
          <w:color w:val="000000" w:themeColor="text1"/>
        </w:rPr>
        <w:t>been very limited</w:t>
      </w:r>
      <w:r w:rsidR="00775BE3" w:rsidRPr="00CC21F9">
        <w:rPr>
          <w:rFonts w:asciiTheme="minorHAnsi" w:hAnsiTheme="minorHAnsi" w:cstheme="minorHAnsi"/>
          <w:color w:val="000000" w:themeColor="text1"/>
        </w:rPr>
        <w:t xml:space="preserve"> </w:t>
      </w:r>
      <w:r w:rsidR="00ED2807">
        <w:rPr>
          <w:rFonts w:asciiTheme="minorHAnsi" w:hAnsiTheme="minorHAnsi" w:cstheme="minorHAnsi"/>
          <w:color w:val="000000" w:themeColor="text1"/>
        </w:rPr>
        <w:t>so far in</w:t>
      </w:r>
      <w:r w:rsidR="00775BE3" w:rsidRPr="00CC21F9">
        <w:rPr>
          <w:rFonts w:asciiTheme="minorHAnsi" w:hAnsiTheme="minorHAnsi" w:cstheme="minorHAnsi"/>
          <w:color w:val="000000" w:themeColor="text1"/>
        </w:rPr>
        <w:t xml:space="preserve"> molecular research. </w:t>
      </w:r>
      <w:r>
        <w:rPr>
          <w:rFonts w:asciiTheme="minorHAnsi" w:hAnsiTheme="minorHAnsi" w:cstheme="minorHAnsi"/>
          <w:color w:val="000000" w:themeColor="text1"/>
        </w:rPr>
        <w:t>Available m</w:t>
      </w:r>
      <w:r w:rsidRPr="00CC21F9">
        <w:rPr>
          <w:rFonts w:asciiTheme="minorHAnsi" w:hAnsiTheme="minorHAnsi" w:cstheme="minorHAnsi"/>
          <w:color w:val="000000" w:themeColor="text1"/>
        </w:rPr>
        <w:t xml:space="preserve">ethods </w:t>
      </w:r>
      <w:r w:rsidR="00775BE3" w:rsidRPr="00CC21F9">
        <w:rPr>
          <w:rFonts w:asciiTheme="minorHAnsi" w:hAnsiTheme="minorHAnsi" w:cstheme="minorHAnsi"/>
          <w:color w:val="000000" w:themeColor="text1"/>
        </w:rPr>
        <w:t>for genetic engineering of these strains have lack</w:t>
      </w:r>
      <w:r w:rsidR="00775BE3">
        <w:rPr>
          <w:rFonts w:asciiTheme="minorHAnsi" w:hAnsiTheme="minorHAnsi" w:cstheme="minorHAnsi"/>
          <w:color w:val="000000" w:themeColor="text1"/>
        </w:rPr>
        <w:t>ed</w:t>
      </w:r>
      <w:r w:rsidR="00775BE3" w:rsidRPr="00CC21F9">
        <w:rPr>
          <w:rFonts w:asciiTheme="minorHAnsi" w:hAnsiTheme="minorHAnsi" w:cstheme="minorHAnsi"/>
          <w:color w:val="000000" w:themeColor="text1"/>
        </w:rPr>
        <w:t xml:space="preserve"> </w:t>
      </w:r>
      <w:r w:rsidR="00775BE3">
        <w:rPr>
          <w:rFonts w:asciiTheme="minorHAnsi" w:hAnsiTheme="minorHAnsi" w:cstheme="minorHAnsi"/>
          <w:color w:val="000000" w:themeColor="text1"/>
        </w:rPr>
        <w:t>reliability</w:t>
      </w:r>
      <w:r>
        <w:rPr>
          <w:rFonts w:asciiTheme="minorHAnsi" w:hAnsiTheme="minorHAnsi" w:cstheme="minorHAnsi"/>
          <w:color w:val="000000" w:themeColor="text1"/>
        </w:rPr>
        <w:t xml:space="preserve"> and efficiency</w:t>
      </w:r>
      <w:r w:rsidR="00775BE3">
        <w:rPr>
          <w:rFonts w:asciiTheme="minorHAnsi" w:hAnsiTheme="minorHAnsi" w:cstheme="minorHAnsi"/>
          <w:color w:val="000000" w:themeColor="text1"/>
        </w:rPr>
        <w:fldChar w:fldCharType="begin"/>
      </w:r>
      <w:r w:rsidR="00F000FA">
        <w:rPr>
          <w:rFonts w:asciiTheme="minorHAnsi" w:hAnsiTheme="minorHAnsi" w:cstheme="minorHAnsi"/>
          <w:color w:val="000000" w:themeColor="text1"/>
        </w:rPr>
        <w:instrText xml:space="preserve"> ADDIN EN.CITE &lt;EndNote&gt;&lt;Cite&gt;&lt;Author&gt;Woznica&lt;/Author&gt;&lt;Year&gt;2006&lt;/Year&gt;&lt;RecNum&gt;8670&lt;/RecNum&gt;&lt;DisplayText&gt;&lt;style face="superscript"&gt;23&lt;/style&gt;&lt;/DisplayText&gt;&lt;record&gt;&lt;rec-number&gt;8670&lt;/rec-number&gt;&lt;foreign-keys&gt;&lt;key app="EN" db-id="a9edfsdx3wa9sge2axpxzrzyet909wz55za5" timestamp="0"&gt;8670&lt;/key&gt;&lt;/foreign-keys&gt;&lt;ref-type name="Journal Article"&gt;17&lt;/ref-type&gt;&lt;contributors&gt;&lt;authors&gt;&lt;author&gt;Woznica, D&lt;/author&gt;&lt;author&gt;Knecht, D A&lt;/author&gt;&lt;/authors&gt;&lt;/contributors&gt;&lt;titles&gt;&lt;title&gt;Under-agarose chemotaxis of Dictyostelium discoideum&lt;/title&gt;&lt;secondary-title&gt;Meth. Mol. Biol.&lt;/secondary-title&gt;&lt;/titles&gt;&lt;pages&gt;311-325&lt;/pages&gt;&lt;volume&gt;346&lt;/volume&gt;&lt;keywords&gt;&lt;keyword&gt;methods book chapter chemotaxis assay&lt;/keyword&gt;&lt;/keywords&gt;&lt;dates&gt;&lt;year&gt;2006&lt;/year&gt;&lt;/dates&gt;&lt;accession-num&gt;Pmid: 16957299&lt;/accession-num&gt;&lt;label&gt;d8670&lt;/label&gt;&lt;urls&gt;&lt;/urls&gt;&lt;/record&gt;&lt;/Cite&gt;&lt;/EndNote&gt;</w:instrText>
      </w:r>
      <w:r w:rsidR="00775BE3">
        <w:rPr>
          <w:rFonts w:asciiTheme="minorHAnsi" w:hAnsiTheme="minorHAnsi" w:cstheme="minorHAnsi"/>
          <w:color w:val="000000" w:themeColor="text1"/>
        </w:rPr>
        <w:fldChar w:fldCharType="separate"/>
      </w:r>
      <w:r w:rsidR="00F000FA" w:rsidRPr="00F000FA">
        <w:rPr>
          <w:rFonts w:asciiTheme="minorHAnsi" w:hAnsiTheme="minorHAnsi" w:cstheme="minorHAnsi"/>
          <w:noProof/>
          <w:color w:val="000000" w:themeColor="text1"/>
          <w:vertAlign w:val="superscript"/>
        </w:rPr>
        <w:t>23</w:t>
      </w:r>
      <w:r w:rsidR="00775BE3">
        <w:rPr>
          <w:rFonts w:asciiTheme="minorHAnsi" w:hAnsiTheme="minorHAnsi" w:cstheme="minorHAnsi"/>
          <w:color w:val="000000" w:themeColor="text1"/>
        </w:rPr>
        <w:fldChar w:fldCharType="end"/>
      </w:r>
      <w:r w:rsidR="00775BE3">
        <w:rPr>
          <w:rFonts w:asciiTheme="minorHAnsi" w:hAnsiTheme="minorHAnsi" w:cstheme="minorHAnsi"/>
          <w:color w:val="000000" w:themeColor="text1"/>
        </w:rPr>
        <w:t xml:space="preserve">, </w:t>
      </w:r>
      <w:r w:rsidR="00775BE3" w:rsidRPr="00CC21F9">
        <w:rPr>
          <w:rFonts w:asciiTheme="minorHAnsi" w:hAnsiTheme="minorHAnsi" w:cstheme="minorHAnsi"/>
          <w:color w:val="000000" w:themeColor="text1"/>
        </w:rPr>
        <w:t xml:space="preserve">preventing their general adoption. The </w:t>
      </w:r>
      <w:r>
        <w:rPr>
          <w:rFonts w:asciiTheme="minorHAnsi" w:hAnsiTheme="minorHAnsi" w:cstheme="minorHAnsi"/>
          <w:color w:val="000000" w:themeColor="text1"/>
        </w:rPr>
        <w:t xml:space="preserve">generated </w:t>
      </w:r>
      <w:r w:rsidR="00775BE3" w:rsidRPr="00CC21F9">
        <w:rPr>
          <w:rFonts w:asciiTheme="minorHAnsi" w:hAnsiTheme="minorHAnsi" w:cstheme="minorHAnsi"/>
          <w:color w:val="000000" w:themeColor="text1"/>
        </w:rPr>
        <w:t>materials and protocols</w:t>
      </w:r>
      <w:r w:rsidR="00775BE3">
        <w:rPr>
          <w:rFonts w:asciiTheme="minorHAnsi" w:hAnsiTheme="minorHAnsi" w:cstheme="minorHAnsi"/>
          <w:color w:val="000000" w:themeColor="text1"/>
        </w:rPr>
        <w:t xml:space="preserve"> presented here</w:t>
      </w:r>
      <w:r w:rsidR="00775BE3" w:rsidRPr="00CC21F9">
        <w:rPr>
          <w:rFonts w:asciiTheme="minorHAnsi" w:hAnsiTheme="minorHAnsi" w:cstheme="minorHAnsi"/>
          <w:color w:val="000000" w:themeColor="text1"/>
        </w:rPr>
        <w:t xml:space="preserve"> can be used for any </w:t>
      </w:r>
      <w:r w:rsidR="00775BE3" w:rsidRPr="00CC21F9">
        <w:rPr>
          <w:rFonts w:asciiTheme="minorHAnsi" w:hAnsiTheme="minorHAnsi" w:cstheme="minorHAnsi"/>
          <w:i/>
          <w:color w:val="000000" w:themeColor="text1"/>
        </w:rPr>
        <w:t xml:space="preserve">D. </w:t>
      </w:r>
      <w:proofErr w:type="spellStart"/>
      <w:r w:rsidR="00775BE3" w:rsidRPr="00CC21F9">
        <w:rPr>
          <w:rFonts w:asciiTheme="minorHAnsi" w:hAnsiTheme="minorHAnsi" w:cstheme="minorHAnsi"/>
          <w:i/>
          <w:color w:val="000000" w:themeColor="text1"/>
        </w:rPr>
        <w:t>discoideum</w:t>
      </w:r>
      <w:proofErr w:type="spellEnd"/>
      <w:r w:rsidR="00775BE3" w:rsidRPr="00CC21F9">
        <w:rPr>
          <w:rFonts w:asciiTheme="minorHAnsi" w:hAnsiTheme="minorHAnsi" w:cstheme="minorHAnsi"/>
          <w:color w:val="000000" w:themeColor="text1"/>
        </w:rPr>
        <w:t xml:space="preserve"> strain independent of </w:t>
      </w:r>
      <w:r w:rsidR="006D3A54">
        <w:rPr>
          <w:rFonts w:asciiTheme="minorHAnsi" w:hAnsiTheme="minorHAnsi" w:cstheme="minorHAnsi"/>
          <w:color w:val="000000" w:themeColor="text1"/>
        </w:rPr>
        <w:t>its</w:t>
      </w:r>
      <w:r w:rsidR="00775BE3" w:rsidRPr="00CC21F9">
        <w:rPr>
          <w:rFonts w:asciiTheme="minorHAnsi" w:hAnsiTheme="minorHAnsi" w:cstheme="minorHAnsi"/>
          <w:color w:val="000000" w:themeColor="text1"/>
        </w:rPr>
        <w:t xml:space="preserve"> ability to grow in liquid medium. </w:t>
      </w:r>
      <w:r w:rsidR="00775BE3">
        <w:rPr>
          <w:rFonts w:asciiTheme="minorHAnsi" w:hAnsiTheme="minorHAnsi" w:cstheme="minorHAnsi"/>
          <w:color w:val="000000" w:themeColor="text1"/>
        </w:rPr>
        <w:t xml:space="preserve">It should be mentioned that </w:t>
      </w:r>
      <w:r w:rsidR="006D3A54">
        <w:rPr>
          <w:rFonts w:asciiTheme="minorHAnsi" w:hAnsiTheme="minorHAnsi" w:cstheme="minorHAnsi"/>
          <w:color w:val="000000" w:themeColor="text1"/>
        </w:rPr>
        <w:t>this</w:t>
      </w:r>
      <w:r w:rsidR="00775BE3">
        <w:rPr>
          <w:rFonts w:asciiTheme="minorHAnsi" w:hAnsiTheme="minorHAnsi" w:cstheme="minorHAnsi"/>
          <w:color w:val="000000" w:themeColor="text1"/>
        </w:rPr>
        <w:t xml:space="preserve"> protocol is optimized for NC4-derived cell lines. Transfection efficiencies for freshly isolated strains from the wild differ from NC4, as we have observed </w:t>
      </w:r>
      <w:r w:rsidR="00E46F0B">
        <w:rPr>
          <w:rFonts w:asciiTheme="minorHAnsi" w:hAnsiTheme="minorHAnsi" w:cstheme="minorHAnsi"/>
          <w:color w:val="000000" w:themeColor="text1"/>
        </w:rPr>
        <w:t xml:space="preserve">before and are shown here for </w:t>
      </w:r>
      <w:r w:rsidR="00775BE3">
        <w:rPr>
          <w:rFonts w:asciiTheme="minorHAnsi" w:hAnsiTheme="minorHAnsi" w:cstheme="minorHAnsi"/>
          <w:color w:val="000000" w:themeColor="text1"/>
        </w:rPr>
        <w:t>V12M2</w:t>
      </w:r>
      <w:r w:rsidR="00E46F0B">
        <w:rPr>
          <w:rFonts w:asciiTheme="minorHAnsi" w:hAnsiTheme="minorHAnsi" w:cstheme="minorHAnsi"/>
          <w:color w:val="000000" w:themeColor="text1"/>
        </w:rPr>
        <w:t xml:space="preserve"> and WS2162</w:t>
      </w:r>
      <w:r w:rsidR="00775BE3">
        <w:rPr>
          <w:rFonts w:asciiTheme="minorHAnsi" w:hAnsiTheme="minorHAnsi" w:cstheme="minorHAnsi"/>
          <w:color w:val="000000" w:themeColor="text1"/>
        </w:rPr>
        <w:fldChar w:fldCharType="begin"/>
      </w:r>
      <w:r w:rsidR="00F000FA">
        <w:rPr>
          <w:rFonts w:asciiTheme="minorHAnsi" w:hAnsiTheme="minorHAnsi" w:cstheme="minorHAnsi"/>
          <w:color w:val="000000" w:themeColor="text1"/>
        </w:rPr>
        <w:instrText xml:space="preserve"> ADDIN EN.CITE &lt;EndNote&gt;&lt;Cite&gt;&lt;Author&gt;Lloyd&lt;/Author&gt;&lt;Year&gt;1990&lt;/Year&gt;&lt;RecNum&gt;3783&lt;/RecNum&gt;&lt;DisplayText&gt;&lt;style face="superscript"&gt;8,9&lt;/style&gt;&lt;/DisplayText&gt;&lt;record&gt;&lt;rec-number&gt;3783&lt;/rec-number&gt;&lt;foreign-keys&gt;&lt;key app="EN" db-id="a9edfsdx3wa9sge2axpxzrzyet909wz55za5" timestamp="0"&gt;3783&lt;/key&gt;&lt;/foreign-keys&gt;&lt;ref-type name="Journal Article"&gt;17&lt;/ref-type&gt;&lt;contributors&gt;&lt;authors&gt;&lt;author&gt;Lloyd, M M&lt;/author&gt;&lt;author&gt;Ceccarelli, A&lt;/author&gt;&lt;author&gt;Williams, J G&lt;/author&gt;&lt;/authors&gt;&lt;/contributors&gt;&lt;titles&gt;&lt;title&gt;Establishment of conditions for the transformation of nonaxenic Dictyostelium strains.&lt;/title&gt;&lt;secondary-title&gt;Dev. Genet.&lt;/secondary-title&gt;&lt;alt-title&gt;Dev. Genet.&lt;/alt-title&gt;&lt;/titles&gt;&lt;pages&gt;391-395&lt;/pages&gt;&lt;volume&gt;11&lt;/volume&gt;&lt;keywords&gt;&lt;keyword&gt;transformation&lt;/keyword&gt;&lt;/keywords&gt;&lt;dates&gt;&lt;year&gt;1990&lt;/year&gt;&lt;/dates&gt;&lt;label&gt;d3783 &lt;/label&gt;&lt;urls&gt;&lt;/urls&gt;&lt;/record&gt;&lt;/Cite&gt;&lt;Cite&gt;&lt;Author&gt;Wetterauer&lt;/Author&gt;&lt;Year&gt;1996&lt;/Year&gt;&lt;RecNum&gt;5617&lt;/RecNum&gt;&lt;record&gt;&lt;rec-number&gt;5617&lt;/rec-number&gt;&lt;foreign-keys&gt;&lt;key app="EN" db-id="a9edfsdx3wa9sge2axpxzrzyet909wz55za5" timestamp="0"&gt;5617&lt;/key&gt;&lt;/foreign-keys&gt;&lt;ref-type name="Journal Article"&gt;17&lt;/ref-type&gt;&lt;contributors&gt;&lt;authors&gt;&lt;author&gt;Wetterauer, B&lt;/author&gt;&lt;author&gt;Morandini, P&lt;/author&gt;&lt;author&gt;Hribar, I&lt;/author&gt;&lt;author&gt;Murgia-Morandini, I&lt;/author&gt;&lt;author&gt;Hamker, U&lt;/author&gt;&lt;author&gt;Singleton, C&lt;/author&gt;&lt;author&gt;MacWilliams, H K&lt;/author&gt;&lt;/authors&gt;&lt;/contributors&gt;&lt;titles&gt;&lt;title&gt;Wild-type strains of Dictyostelium discoideum can be transformed using a novel selection cassette driven by the promoter of the ribosomal V18 gene.&lt;/title&gt;&lt;secondary-title&gt;Plasmid&lt;/secondary-title&gt;&lt;alt-title&gt;Plasmid&lt;/alt-title&gt;&lt;/titles&gt;&lt;pages&gt;169-181&lt;/pages&gt;&lt;volume&gt;36&lt;/volume&gt;&lt;keywords&gt;&lt;keyword&gt;molecular biology techniques / PCR / polymerase chain reaction transformation  transformant&lt;/keyword&gt;&lt;/keywords&gt;&lt;dates&gt;&lt;year&gt;1996&lt;/year&gt;&lt;/dates&gt;&lt;accession-num&gt;PMID:9007012&lt;/accession-num&gt;&lt;label&gt;d5617&lt;/label&gt;&lt;urls&gt;&lt;/urls&gt;&lt;/record&gt;&lt;/Cite&gt;&lt;/EndNote&gt;</w:instrText>
      </w:r>
      <w:r w:rsidR="00775BE3">
        <w:rPr>
          <w:rFonts w:asciiTheme="minorHAnsi" w:hAnsiTheme="minorHAnsi" w:cstheme="minorHAnsi"/>
          <w:color w:val="000000" w:themeColor="text1"/>
        </w:rPr>
        <w:fldChar w:fldCharType="separate"/>
      </w:r>
      <w:r w:rsidR="00F000FA" w:rsidRPr="00F000FA">
        <w:rPr>
          <w:rFonts w:asciiTheme="minorHAnsi" w:hAnsiTheme="minorHAnsi" w:cstheme="minorHAnsi"/>
          <w:noProof/>
          <w:color w:val="000000" w:themeColor="text1"/>
          <w:vertAlign w:val="superscript"/>
        </w:rPr>
        <w:t>8,9</w:t>
      </w:r>
      <w:r w:rsidR="00775BE3">
        <w:rPr>
          <w:rFonts w:asciiTheme="minorHAnsi" w:hAnsiTheme="minorHAnsi" w:cstheme="minorHAnsi"/>
          <w:color w:val="000000" w:themeColor="text1"/>
        </w:rPr>
        <w:fldChar w:fldCharType="end"/>
      </w:r>
      <w:r w:rsidR="00775BE3">
        <w:rPr>
          <w:rFonts w:asciiTheme="minorHAnsi" w:hAnsiTheme="minorHAnsi" w:cstheme="minorHAnsi"/>
          <w:color w:val="000000" w:themeColor="text1"/>
        </w:rPr>
        <w:t xml:space="preserve">. The electroporation conditions </w:t>
      </w:r>
      <w:r w:rsidR="00EA6BD4">
        <w:rPr>
          <w:rFonts w:asciiTheme="minorHAnsi" w:hAnsiTheme="minorHAnsi" w:cstheme="minorHAnsi"/>
          <w:color w:val="000000" w:themeColor="text1"/>
        </w:rPr>
        <w:t xml:space="preserve">seem </w:t>
      </w:r>
      <w:proofErr w:type="gramStart"/>
      <w:r w:rsidR="00775BE3">
        <w:rPr>
          <w:rFonts w:asciiTheme="minorHAnsi" w:hAnsiTheme="minorHAnsi" w:cstheme="minorHAnsi"/>
          <w:color w:val="000000" w:themeColor="text1"/>
        </w:rPr>
        <w:t xml:space="preserve">in particular </w:t>
      </w:r>
      <w:r w:rsidR="00EA6BD4">
        <w:rPr>
          <w:rFonts w:asciiTheme="minorHAnsi" w:hAnsiTheme="minorHAnsi" w:cstheme="minorHAnsi"/>
          <w:color w:val="000000" w:themeColor="text1"/>
        </w:rPr>
        <w:t>to</w:t>
      </w:r>
      <w:proofErr w:type="gramEnd"/>
      <w:r w:rsidR="00EA6BD4">
        <w:rPr>
          <w:rFonts w:asciiTheme="minorHAnsi" w:hAnsiTheme="minorHAnsi" w:cstheme="minorHAnsi"/>
          <w:color w:val="000000" w:themeColor="text1"/>
        </w:rPr>
        <w:t xml:space="preserve"> </w:t>
      </w:r>
      <w:r w:rsidR="00775BE3">
        <w:rPr>
          <w:rFonts w:asciiTheme="minorHAnsi" w:hAnsiTheme="minorHAnsi" w:cstheme="minorHAnsi"/>
          <w:color w:val="000000" w:themeColor="text1"/>
        </w:rPr>
        <w:t xml:space="preserve">have a considerable influence </w:t>
      </w:r>
      <w:r w:rsidR="00250873">
        <w:rPr>
          <w:rFonts w:asciiTheme="minorHAnsi" w:hAnsiTheme="minorHAnsi" w:cstheme="minorHAnsi"/>
          <w:color w:val="000000" w:themeColor="text1"/>
        </w:rPr>
        <w:t xml:space="preserve">on transfection efficiencies </w:t>
      </w:r>
      <w:r w:rsidR="00775BE3">
        <w:rPr>
          <w:rFonts w:asciiTheme="minorHAnsi" w:hAnsiTheme="minorHAnsi" w:cstheme="minorHAnsi"/>
          <w:color w:val="000000" w:themeColor="text1"/>
        </w:rPr>
        <w:t xml:space="preserve">and </w:t>
      </w:r>
      <w:r w:rsidR="006D3A54">
        <w:rPr>
          <w:rFonts w:asciiTheme="minorHAnsi" w:hAnsiTheme="minorHAnsi" w:cstheme="minorHAnsi"/>
          <w:color w:val="000000" w:themeColor="text1"/>
        </w:rPr>
        <w:t>may</w:t>
      </w:r>
      <w:r w:rsidR="00775BE3">
        <w:rPr>
          <w:rFonts w:asciiTheme="minorHAnsi" w:hAnsiTheme="minorHAnsi" w:cstheme="minorHAnsi"/>
          <w:color w:val="000000" w:themeColor="text1"/>
        </w:rPr>
        <w:t xml:space="preserve"> require further optimization for some strains. </w:t>
      </w:r>
      <w:r w:rsidR="004E7E36">
        <w:rPr>
          <w:color w:val="auto"/>
        </w:rPr>
        <w:t>In general</w:t>
      </w:r>
      <w:r w:rsidR="006D3A54">
        <w:rPr>
          <w:color w:val="auto"/>
        </w:rPr>
        <w:t>,</w:t>
      </w:r>
      <w:r w:rsidR="004E7E36">
        <w:rPr>
          <w:color w:val="auto"/>
        </w:rPr>
        <w:t xml:space="preserve"> </w:t>
      </w:r>
      <w:proofErr w:type="gramStart"/>
      <w:r w:rsidR="004E7E36">
        <w:rPr>
          <w:color w:val="auto"/>
        </w:rPr>
        <w:t>a sufficient amount of</w:t>
      </w:r>
      <w:proofErr w:type="gramEnd"/>
      <w:r w:rsidR="004E7E36">
        <w:rPr>
          <w:color w:val="auto"/>
        </w:rPr>
        <w:t xml:space="preserve"> </w:t>
      </w:r>
      <w:proofErr w:type="spellStart"/>
      <w:r w:rsidR="004E7E36">
        <w:rPr>
          <w:color w:val="auto"/>
        </w:rPr>
        <w:t>transfectants</w:t>
      </w:r>
      <w:proofErr w:type="spellEnd"/>
      <w:r w:rsidR="004E7E36">
        <w:rPr>
          <w:color w:val="auto"/>
        </w:rPr>
        <w:t xml:space="preserve"> </w:t>
      </w:r>
      <w:r w:rsidR="006D3A54">
        <w:rPr>
          <w:color w:val="auto"/>
        </w:rPr>
        <w:t xml:space="preserve">have been </w:t>
      </w:r>
      <w:r w:rsidR="004E7E36">
        <w:rPr>
          <w:color w:val="auto"/>
        </w:rPr>
        <w:t xml:space="preserve">observed </w:t>
      </w:r>
      <w:r w:rsidR="006D3A54">
        <w:rPr>
          <w:color w:val="auto"/>
        </w:rPr>
        <w:t>in</w:t>
      </w:r>
      <w:r w:rsidR="004E7E36">
        <w:rPr>
          <w:color w:val="auto"/>
        </w:rPr>
        <w:t xml:space="preserve"> all strains tested so far</w:t>
      </w:r>
      <w:r w:rsidR="00EA6BD4">
        <w:rPr>
          <w:color w:val="auto"/>
        </w:rPr>
        <w:t xml:space="preserve">, showing that </w:t>
      </w:r>
      <w:r w:rsidR="006D3A54">
        <w:rPr>
          <w:color w:val="auto"/>
        </w:rPr>
        <w:t>these</w:t>
      </w:r>
      <w:r w:rsidR="00EA6BD4">
        <w:rPr>
          <w:color w:val="auto"/>
        </w:rPr>
        <w:t xml:space="preserve"> methods are workable</w:t>
      </w:r>
      <w:r w:rsidR="004E7E36">
        <w:rPr>
          <w:color w:val="auto"/>
        </w:rPr>
        <w:t xml:space="preserve">. The number of positive </w:t>
      </w:r>
      <w:proofErr w:type="spellStart"/>
      <w:r w:rsidR="004E7E36">
        <w:rPr>
          <w:color w:val="auto"/>
        </w:rPr>
        <w:t>transfectants</w:t>
      </w:r>
      <w:proofErr w:type="spellEnd"/>
      <w:r w:rsidR="004E7E36">
        <w:rPr>
          <w:color w:val="auto"/>
        </w:rPr>
        <w:t xml:space="preserve"> obtained using NC4</w:t>
      </w:r>
      <w:r w:rsidR="006D3A54">
        <w:rPr>
          <w:color w:val="auto"/>
        </w:rPr>
        <w:t>-</w:t>
      </w:r>
      <w:r w:rsidR="004E7E36">
        <w:rPr>
          <w:color w:val="auto"/>
        </w:rPr>
        <w:t>derived strains is higher compared to other non-axenic wild-type strains, but in all cases</w:t>
      </w:r>
      <w:r w:rsidR="006D3A54">
        <w:rPr>
          <w:color w:val="auto"/>
        </w:rPr>
        <w:t>,</w:t>
      </w:r>
      <w:r w:rsidR="004E7E36">
        <w:rPr>
          <w:color w:val="auto"/>
        </w:rPr>
        <w:t xml:space="preserve"> </w:t>
      </w:r>
      <w:proofErr w:type="gramStart"/>
      <w:r w:rsidR="006D3A54">
        <w:rPr>
          <w:color w:val="auto"/>
        </w:rPr>
        <w:t>sufficient</w:t>
      </w:r>
      <w:proofErr w:type="gramEnd"/>
      <w:r w:rsidR="006D3A54">
        <w:rPr>
          <w:color w:val="auto"/>
        </w:rPr>
        <w:t xml:space="preserve"> numbers of </w:t>
      </w:r>
      <w:proofErr w:type="spellStart"/>
      <w:r w:rsidR="004E7E36">
        <w:rPr>
          <w:color w:val="auto"/>
        </w:rPr>
        <w:t>transfectants</w:t>
      </w:r>
      <w:proofErr w:type="spellEnd"/>
      <w:r w:rsidR="004E7E36">
        <w:rPr>
          <w:color w:val="auto"/>
        </w:rPr>
        <w:t xml:space="preserve"> are obtained </w:t>
      </w:r>
      <w:r w:rsidR="006D3A54">
        <w:rPr>
          <w:color w:val="auto"/>
        </w:rPr>
        <w:t>to allow for</w:t>
      </w:r>
      <w:r w:rsidR="004E7E36">
        <w:rPr>
          <w:color w:val="auto"/>
        </w:rPr>
        <w:t xml:space="preserve"> further experiments</w:t>
      </w:r>
      <w:r w:rsidR="001670DF">
        <w:rPr>
          <w:color w:val="auto"/>
        </w:rPr>
        <w:t>.</w:t>
      </w:r>
      <w:r w:rsidR="00EA6BD4">
        <w:rPr>
          <w:color w:val="auto"/>
        </w:rPr>
        <w:t xml:space="preserve"> </w:t>
      </w:r>
      <w:r w:rsidR="001670DF">
        <w:rPr>
          <w:color w:val="auto"/>
        </w:rPr>
        <w:t>This</w:t>
      </w:r>
      <w:r w:rsidR="006D3A54">
        <w:rPr>
          <w:color w:val="auto"/>
        </w:rPr>
        <w:t>,</w:t>
      </w:r>
      <w:r w:rsidR="001670DF">
        <w:rPr>
          <w:color w:val="auto"/>
        </w:rPr>
        <w:t xml:space="preserve"> plus the simplicity of our protocol</w:t>
      </w:r>
      <w:r w:rsidR="006D3A54">
        <w:rPr>
          <w:color w:val="auto"/>
        </w:rPr>
        <w:t>,</w:t>
      </w:r>
      <w:r w:rsidR="001670DF">
        <w:rPr>
          <w:color w:val="auto"/>
        </w:rPr>
        <w:t xml:space="preserve"> </w:t>
      </w:r>
      <w:r w:rsidR="00EA6BD4">
        <w:rPr>
          <w:color w:val="auto"/>
        </w:rPr>
        <w:t>i</w:t>
      </w:r>
      <w:r w:rsidR="001670DF">
        <w:rPr>
          <w:color w:val="auto"/>
        </w:rPr>
        <w:t>s</w:t>
      </w:r>
      <w:r w:rsidR="00EA6BD4">
        <w:rPr>
          <w:color w:val="auto"/>
        </w:rPr>
        <w:t xml:space="preserve"> </w:t>
      </w:r>
      <w:r w:rsidR="001670DF">
        <w:rPr>
          <w:color w:val="auto"/>
        </w:rPr>
        <w:t>the major improvement compared</w:t>
      </w:r>
      <w:r w:rsidR="00EA6BD4">
        <w:rPr>
          <w:color w:val="auto"/>
        </w:rPr>
        <w:t xml:space="preserve"> to earlier attempts</w:t>
      </w:r>
      <w:r w:rsidR="00EA6BD4">
        <w:rPr>
          <w:color w:val="auto"/>
        </w:rPr>
        <w:fldChar w:fldCharType="begin"/>
      </w:r>
      <w:r w:rsidR="00EA6BD4">
        <w:rPr>
          <w:color w:val="auto"/>
        </w:rPr>
        <w:instrText xml:space="preserve"> ADDIN EN.CITE &lt;EndNote&gt;&lt;Cite&gt;&lt;Author&gt;Wetterauer&lt;/Author&gt;&lt;Year&gt;1996&lt;/Year&gt;&lt;RecNum&gt;5617&lt;/RecNum&gt;&lt;DisplayText&gt;&lt;style face="superscript"&gt;8,9&lt;/style&gt;&lt;/DisplayText&gt;&lt;record&gt;&lt;rec-number&gt;5617&lt;/rec-number&gt;&lt;foreign-keys&gt;&lt;key app="EN" db-id="a9edfsdx3wa9sge2axpxzrzyet909wz55za5" timestamp="0"&gt;5617&lt;/key&gt;&lt;/foreign-keys&gt;&lt;ref-type name="Journal Article"&gt;17&lt;/ref-type&gt;&lt;contributors&gt;&lt;authors&gt;&lt;author&gt;Wetterauer, B&lt;/author&gt;&lt;author&gt;Morandini, P&lt;/author&gt;&lt;author&gt;Hribar, I&lt;/author&gt;&lt;author&gt;Murgia-Morandini, I&lt;/author&gt;&lt;author&gt;Hamker, U&lt;/author&gt;&lt;author&gt;Singleton, C&lt;/author&gt;&lt;author&gt;MacWilliams, H K&lt;/author&gt;&lt;/authors&gt;&lt;/contributors&gt;&lt;titles&gt;&lt;title&gt;Wild-type strains of Dictyostelium discoideum can be transformed using a novel selection cassette driven by the promoter of the ribosomal V18 gene.&lt;/title&gt;&lt;secondary-title&gt;Plasmid&lt;/secondary-title&gt;&lt;alt-title&gt;Plasmid&lt;/alt-title&gt;&lt;/titles&gt;&lt;pages&gt;169-181&lt;/pages&gt;&lt;volume&gt;36&lt;/volume&gt;&lt;keywords&gt;&lt;keyword&gt;molecular biology techniques / PCR / polymerase chain reaction transformation  transformant&lt;/keyword&gt;&lt;/keywords&gt;&lt;dates&gt;&lt;year&gt;1996&lt;/year&gt;&lt;/dates&gt;&lt;accession-num&gt;PMID:9007012&lt;/accession-num&gt;&lt;label&gt;d5617&lt;/label&gt;&lt;urls&gt;&lt;/urls&gt;&lt;/record&gt;&lt;/Cite&gt;&lt;Cite&gt;&lt;Author&gt;Lloyd&lt;/Author&gt;&lt;Year&gt;1990&lt;/Year&gt;&lt;RecNum&gt;3783&lt;/RecNum&gt;&lt;record&gt;&lt;rec-number&gt;3783&lt;/rec-number&gt;&lt;foreign-keys&gt;&lt;key app="EN" db-id="a9edfsdx3wa9sge2axpxzrzyet909wz55za5" timestamp="0"&gt;3783&lt;/key&gt;&lt;/foreign-keys&gt;&lt;ref-type name="Journal Article"&gt;17&lt;/ref-type&gt;&lt;contributors&gt;&lt;authors&gt;&lt;author&gt;Lloyd, M M&lt;/author&gt;&lt;author&gt;Ceccarelli, A&lt;/author&gt;&lt;author&gt;Williams, J G&lt;/author&gt;&lt;/authors&gt;&lt;/contributors&gt;&lt;titles&gt;&lt;title&gt;Establishment of conditions for the transformation of nonaxenic Dictyostelium strains.&lt;/title&gt;&lt;secondary-title&gt;Dev. Genet.&lt;/secondary-title&gt;&lt;alt-title&gt;Dev. Genet.&lt;/alt-title&gt;&lt;/titles&gt;&lt;pages&gt;391-395&lt;/pages&gt;&lt;volume&gt;11&lt;/volume&gt;&lt;keywords&gt;&lt;keyword&gt;transformation&lt;/keyword&gt;&lt;/keywords&gt;&lt;dates&gt;&lt;year&gt;1990&lt;/year&gt;&lt;/dates&gt;&lt;label&gt;d3783 &lt;/label&gt;&lt;urls&gt;&lt;/urls&gt;&lt;/record&gt;&lt;/Cite&gt;&lt;/EndNote&gt;</w:instrText>
      </w:r>
      <w:r w:rsidR="00EA6BD4">
        <w:rPr>
          <w:color w:val="auto"/>
        </w:rPr>
        <w:fldChar w:fldCharType="separate"/>
      </w:r>
      <w:r w:rsidR="00EA6BD4" w:rsidRPr="00EA6BD4">
        <w:rPr>
          <w:noProof/>
          <w:color w:val="auto"/>
          <w:vertAlign w:val="superscript"/>
        </w:rPr>
        <w:t>8,9</w:t>
      </w:r>
      <w:r w:rsidR="00EA6BD4">
        <w:rPr>
          <w:color w:val="auto"/>
        </w:rPr>
        <w:fldChar w:fldCharType="end"/>
      </w:r>
      <w:r w:rsidR="004E7E36">
        <w:rPr>
          <w:color w:val="auto"/>
        </w:rPr>
        <w:t>.</w:t>
      </w:r>
    </w:p>
    <w:p w14:paraId="4CEA3F25" w14:textId="77777777" w:rsidR="005B4FC5" w:rsidRDefault="005B4FC5" w:rsidP="00B65F9C">
      <w:pPr>
        <w:rPr>
          <w:rFonts w:asciiTheme="minorHAnsi" w:hAnsiTheme="minorHAnsi" w:cstheme="minorHAnsi"/>
          <w:color w:val="000000" w:themeColor="text1"/>
        </w:rPr>
      </w:pPr>
    </w:p>
    <w:p w14:paraId="48FC9E57" w14:textId="4DB44027" w:rsidR="00775BE3" w:rsidRDefault="006D3A54" w:rsidP="00B65F9C">
      <w:pPr>
        <w:rPr>
          <w:rFonts w:asciiTheme="minorHAnsi" w:hAnsiTheme="minorHAnsi" w:cstheme="minorHAnsi"/>
          <w:color w:val="000000" w:themeColor="text1"/>
        </w:rPr>
      </w:pPr>
      <w:r>
        <w:rPr>
          <w:rFonts w:asciiTheme="minorHAnsi" w:hAnsiTheme="minorHAnsi" w:cstheme="minorHAnsi"/>
          <w:color w:val="000000" w:themeColor="text1"/>
        </w:rPr>
        <w:t>T</w:t>
      </w:r>
      <w:r w:rsidR="00775BE3">
        <w:rPr>
          <w:rFonts w:asciiTheme="minorHAnsi" w:hAnsiTheme="minorHAnsi" w:cstheme="minorHAnsi"/>
          <w:color w:val="000000" w:themeColor="text1"/>
        </w:rPr>
        <w:t>he</w:t>
      </w:r>
      <w:r>
        <w:rPr>
          <w:rFonts w:asciiTheme="minorHAnsi" w:hAnsiTheme="minorHAnsi" w:cstheme="minorHAnsi"/>
          <w:color w:val="000000" w:themeColor="text1"/>
        </w:rPr>
        <w:t>se</w:t>
      </w:r>
      <w:r w:rsidR="00775BE3">
        <w:rPr>
          <w:rFonts w:asciiTheme="minorHAnsi" w:hAnsiTheme="minorHAnsi" w:cstheme="minorHAnsi"/>
          <w:color w:val="000000" w:themeColor="text1"/>
        </w:rPr>
        <w:t xml:space="preserve"> new non-axenic protocols</w:t>
      </w:r>
      <w:r w:rsidR="00775BE3" w:rsidRPr="00CC21F9">
        <w:rPr>
          <w:rFonts w:asciiTheme="minorHAnsi" w:hAnsiTheme="minorHAnsi" w:cstheme="minorHAnsi"/>
          <w:color w:val="000000" w:themeColor="text1"/>
        </w:rPr>
        <w:t xml:space="preserve"> cover all standard genetic procedure</w:t>
      </w:r>
      <w:r w:rsidR="00775BE3">
        <w:rPr>
          <w:rFonts w:asciiTheme="minorHAnsi" w:hAnsiTheme="minorHAnsi" w:cstheme="minorHAnsi"/>
          <w:color w:val="000000" w:themeColor="text1"/>
        </w:rPr>
        <w:t>s</w:t>
      </w:r>
      <w:r w:rsidR="00775BE3" w:rsidRPr="00CC21F9">
        <w:rPr>
          <w:rFonts w:asciiTheme="minorHAnsi" w:hAnsiTheme="minorHAnsi" w:cstheme="minorHAnsi"/>
          <w:color w:val="000000" w:themeColor="text1"/>
        </w:rPr>
        <w:t xml:space="preserve"> and add further advantage</w:t>
      </w:r>
      <w:r>
        <w:rPr>
          <w:rFonts w:asciiTheme="minorHAnsi" w:hAnsiTheme="minorHAnsi" w:cstheme="minorHAnsi"/>
          <w:color w:val="000000" w:themeColor="text1"/>
        </w:rPr>
        <w:t>s</w:t>
      </w:r>
      <w:r w:rsidR="00775BE3" w:rsidRPr="00CC21F9">
        <w:rPr>
          <w:rFonts w:asciiTheme="minorHAnsi" w:hAnsiTheme="minorHAnsi" w:cstheme="minorHAnsi"/>
          <w:color w:val="000000" w:themeColor="text1"/>
        </w:rPr>
        <w:t xml:space="preserve">, since transfections can be performed rapidly and efficiently </w:t>
      </w:r>
      <w:r w:rsidR="00775BE3">
        <w:rPr>
          <w:rFonts w:asciiTheme="minorHAnsi" w:hAnsiTheme="minorHAnsi" w:cstheme="minorHAnsi"/>
          <w:color w:val="000000" w:themeColor="text1"/>
        </w:rPr>
        <w:t>in parallel</w:t>
      </w:r>
      <w:r w:rsidR="00775BE3" w:rsidRPr="00CC21F9">
        <w:rPr>
          <w:rFonts w:asciiTheme="minorHAnsi" w:hAnsiTheme="minorHAnsi" w:cstheme="minorHAnsi"/>
          <w:color w:val="000000" w:themeColor="text1"/>
        </w:rPr>
        <w:t xml:space="preserve">. Positive clones can be obtained </w:t>
      </w:r>
      <w:r w:rsidR="00775BE3">
        <w:rPr>
          <w:rFonts w:asciiTheme="minorHAnsi" w:hAnsiTheme="minorHAnsi" w:cstheme="minorHAnsi"/>
          <w:color w:val="000000" w:themeColor="text1"/>
        </w:rPr>
        <w:t xml:space="preserve">in </w:t>
      </w:r>
      <w:r w:rsidR="00775BE3" w:rsidRPr="00CC21F9">
        <w:rPr>
          <w:rFonts w:asciiTheme="minorHAnsi" w:hAnsiTheme="minorHAnsi" w:cstheme="minorHAnsi"/>
          <w:color w:val="000000" w:themeColor="text1"/>
        </w:rPr>
        <w:t xml:space="preserve">days </w:t>
      </w:r>
      <w:r w:rsidR="00775BE3">
        <w:rPr>
          <w:rFonts w:asciiTheme="minorHAnsi" w:hAnsiTheme="minorHAnsi" w:cstheme="minorHAnsi"/>
          <w:color w:val="000000" w:themeColor="text1"/>
        </w:rPr>
        <w:t xml:space="preserve">rather </w:t>
      </w:r>
      <w:r w:rsidR="00775BE3" w:rsidRPr="00CC21F9">
        <w:rPr>
          <w:rFonts w:asciiTheme="minorHAnsi" w:hAnsiTheme="minorHAnsi" w:cstheme="minorHAnsi"/>
          <w:color w:val="000000" w:themeColor="text1"/>
        </w:rPr>
        <w:t xml:space="preserve">than weeks, since growth on bacteria halves the division time. </w:t>
      </w:r>
      <w:r w:rsidR="00775BE3">
        <w:rPr>
          <w:rFonts w:asciiTheme="minorHAnsi" w:hAnsiTheme="minorHAnsi" w:cstheme="minorHAnsi"/>
          <w:color w:val="000000" w:themeColor="text1"/>
        </w:rPr>
        <w:t xml:space="preserve">The newly established plasmids also work under axenic </w:t>
      </w:r>
      <w:r w:rsidR="006E061B">
        <w:rPr>
          <w:rFonts w:asciiTheme="minorHAnsi" w:hAnsiTheme="minorHAnsi" w:cstheme="minorHAnsi"/>
          <w:color w:val="000000" w:themeColor="text1"/>
        </w:rPr>
        <w:t>conditions and</w:t>
      </w:r>
      <w:r w:rsidR="00775BE3">
        <w:rPr>
          <w:rFonts w:asciiTheme="minorHAnsi" w:hAnsiTheme="minorHAnsi" w:cstheme="minorHAnsi"/>
          <w:color w:val="000000" w:themeColor="text1"/>
        </w:rPr>
        <w:t xml:space="preserve"> </w:t>
      </w:r>
      <w:r w:rsidR="004E7E36">
        <w:rPr>
          <w:rFonts w:asciiTheme="minorHAnsi" w:hAnsiTheme="minorHAnsi" w:cstheme="minorHAnsi"/>
          <w:color w:val="000000" w:themeColor="text1"/>
        </w:rPr>
        <w:t>can be</w:t>
      </w:r>
      <w:r w:rsidR="00775BE3">
        <w:rPr>
          <w:rFonts w:asciiTheme="minorHAnsi" w:hAnsiTheme="minorHAnsi" w:cstheme="minorHAnsi"/>
          <w:color w:val="000000" w:themeColor="text1"/>
        </w:rPr>
        <w:t xml:space="preserve"> routinely </w:t>
      </w:r>
      <w:r w:rsidR="004E7E36">
        <w:rPr>
          <w:rFonts w:asciiTheme="minorHAnsi" w:hAnsiTheme="minorHAnsi" w:cstheme="minorHAnsi"/>
          <w:color w:val="000000" w:themeColor="text1"/>
        </w:rPr>
        <w:t>used</w:t>
      </w:r>
      <w:r w:rsidR="00775BE3">
        <w:rPr>
          <w:rFonts w:asciiTheme="minorHAnsi" w:hAnsiTheme="minorHAnsi" w:cstheme="minorHAnsi"/>
          <w:color w:val="000000" w:themeColor="text1"/>
        </w:rPr>
        <w:t xml:space="preserve"> under both growth conditions</w:t>
      </w:r>
      <w:r>
        <w:rPr>
          <w:rFonts w:asciiTheme="minorHAnsi" w:hAnsiTheme="minorHAnsi" w:cstheme="minorHAnsi"/>
          <w:color w:val="000000" w:themeColor="text1"/>
        </w:rPr>
        <w:t>, which</w:t>
      </w:r>
      <w:r w:rsidR="001670DF">
        <w:rPr>
          <w:rFonts w:asciiTheme="minorHAnsi" w:hAnsiTheme="minorHAnsi" w:cstheme="minorHAnsi"/>
          <w:color w:val="000000" w:themeColor="text1"/>
        </w:rPr>
        <w:t xml:space="preserve"> is another advancement of </w:t>
      </w:r>
      <w:r>
        <w:rPr>
          <w:rFonts w:asciiTheme="minorHAnsi" w:hAnsiTheme="minorHAnsi" w:cstheme="minorHAnsi"/>
          <w:color w:val="000000" w:themeColor="text1"/>
        </w:rPr>
        <w:t>this</w:t>
      </w:r>
      <w:r w:rsidR="001670DF">
        <w:rPr>
          <w:rFonts w:asciiTheme="minorHAnsi" w:hAnsiTheme="minorHAnsi" w:cstheme="minorHAnsi"/>
          <w:color w:val="000000" w:themeColor="text1"/>
        </w:rPr>
        <w:t xml:space="preserve"> methology</w:t>
      </w:r>
      <w:r w:rsidR="00044A6C">
        <w:rPr>
          <w:rFonts w:asciiTheme="minorHAnsi" w:hAnsiTheme="minorHAnsi" w:cstheme="minorHAnsi"/>
          <w:color w:val="000000" w:themeColor="text1"/>
        </w:rPr>
        <w:fldChar w:fldCharType="begin">
          <w:fldData xml:space="preserve">PEVuZE5vdGU+PENpdGU+PEF1dGhvcj5QYXNjaGtlPC9BdXRob3I+PFllYXI+MjAxODwvWWVhcj48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</w:fldData>
        </w:fldChar>
      </w:r>
      <w:r w:rsidR="00F000FA">
        <w:rPr>
          <w:rFonts w:asciiTheme="minorHAnsi" w:hAnsiTheme="minorHAnsi" w:cstheme="minorHAnsi"/>
          <w:color w:val="000000" w:themeColor="text1"/>
        </w:rPr>
        <w:instrText xml:space="preserve"> ADDIN EN.CITE </w:instrText>
      </w:r>
      <w:r w:rsidR="00F000FA">
        <w:rPr>
          <w:rFonts w:asciiTheme="minorHAnsi" w:hAnsiTheme="minorHAnsi" w:cstheme="minorHAnsi"/>
          <w:color w:val="000000" w:themeColor="text1"/>
        </w:rPr>
        <w:fldChar w:fldCharType="begin">
          <w:fldData xml:space="preserve">PEVuZE5vdGU+PENpdGU+PEF1dGhvcj5QYXNjaGtlPC9BdXRob3I+PFllYXI+MjAxODwvWWVhcj48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</w:fldData>
        </w:fldChar>
      </w:r>
      <w:r w:rsidR="00F000FA">
        <w:rPr>
          <w:rFonts w:asciiTheme="minorHAnsi" w:hAnsiTheme="minorHAnsi" w:cstheme="minorHAnsi"/>
          <w:color w:val="000000" w:themeColor="text1"/>
        </w:rPr>
        <w:instrText xml:space="preserve"> ADDIN EN.CITE.DATA </w:instrText>
      </w:r>
      <w:r w:rsidR="00F000FA">
        <w:rPr>
          <w:rFonts w:asciiTheme="minorHAnsi" w:hAnsiTheme="minorHAnsi" w:cstheme="minorHAnsi"/>
          <w:color w:val="000000" w:themeColor="text1"/>
        </w:rPr>
      </w:r>
      <w:r w:rsidR="00F000FA">
        <w:rPr>
          <w:rFonts w:asciiTheme="minorHAnsi" w:hAnsiTheme="minorHAnsi" w:cstheme="minorHAnsi"/>
          <w:color w:val="000000" w:themeColor="text1"/>
        </w:rPr>
        <w:fldChar w:fldCharType="end"/>
      </w:r>
      <w:r w:rsidR="00044A6C">
        <w:rPr>
          <w:rFonts w:asciiTheme="minorHAnsi" w:hAnsiTheme="minorHAnsi" w:cstheme="minorHAnsi"/>
          <w:color w:val="000000" w:themeColor="text1"/>
        </w:rPr>
      </w:r>
      <w:r w:rsidR="00044A6C">
        <w:rPr>
          <w:rFonts w:asciiTheme="minorHAnsi" w:hAnsiTheme="minorHAnsi" w:cstheme="minorHAnsi"/>
          <w:color w:val="000000" w:themeColor="text1"/>
        </w:rPr>
        <w:fldChar w:fldCharType="separate"/>
      </w:r>
      <w:r w:rsidR="00F000FA" w:rsidRPr="00F000FA">
        <w:rPr>
          <w:rFonts w:asciiTheme="minorHAnsi" w:hAnsiTheme="minorHAnsi" w:cstheme="minorHAnsi"/>
          <w:noProof/>
          <w:color w:val="000000" w:themeColor="text1"/>
          <w:vertAlign w:val="superscript"/>
        </w:rPr>
        <w:t>22</w:t>
      </w:r>
      <w:r w:rsidR="00044A6C">
        <w:rPr>
          <w:rFonts w:asciiTheme="minorHAnsi" w:hAnsiTheme="minorHAnsi" w:cstheme="minorHAnsi"/>
          <w:color w:val="000000" w:themeColor="text1"/>
        </w:rPr>
        <w:fldChar w:fldCharType="end"/>
      </w:r>
      <w:r w:rsidR="00775BE3">
        <w:rPr>
          <w:rFonts w:asciiTheme="minorHAnsi" w:hAnsiTheme="minorHAnsi" w:cstheme="minorHAnsi"/>
          <w:color w:val="000000" w:themeColor="text1"/>
        </w:rPr>
        <w:t xml:space="preserve">. </w:t>
      </w:r>
      <w:r w:rsidR="00250873">
        <w:rPr>
          <w:rFonts w:asciiTheme="minorHAnsi" w:hAnsiTheme="minorHAnsi" w:cstheme="minorHAnsi"/>
          <w:color w:val="000000" w:themeColor="text1"/>
        </w:rPr>
        <w:t>As introduced in the protocol</w:t>
      </w:r>
      <w:r>
        <w:rPr>
          <w:rFonts w:asciiTheme="minorHAnsi" w:hAnsiTheme="minorHAnsi" w:cstheme="minorHAnsi"/>
          <w:color w:val="000000" w:themeColor="text1"/>
        </w:rPr>
        <w:t>,</w:t>
      </w:r>
      <w:r w:rsidR="00250873">
        <w:rPr>
          <w:rFonts w:asciiTheme="minorHAnsi" w:hAnsiTheme="minorHAnsi" w:cstheme="minorHAnsi"/>
          <w:color w:val="000000" w:themeColor="text1"/>
        </w:rPr>
        <w:t xml:space="preserve"> the plasmid used for </w:t>
      </w:r>
      <w:r w:rsidR="004E7E36">
        <w:rPr>
          <w:rFonts w:asciiTheme="minorHAnsi" w:hAnsiTheme="minorHAnsi" w:cstheme="minorHAnsi"/>
          <w:color w:val="000000" w:themeColor="text1"/>
        </w:rPr>
        <w:t>selection on bacteria</w:t>
      </w:r>
      <w:r w:rsidR="00250873">
        <w:rPr>
          <w:rFonts w:asciiTheme="minorHAnsi" w:hAnsiTheme="minorHAnsi" w:cstheme="minorHAnsi"/>
          <w:color w:val="000000" w:themeColor="text1"/>
        </w:rPr>
        <w:t xml:space="preserve"> have special requirements</w:t>
      </w:r>
      <w:r>
        <w:rPr>
          <w:rFonts w:asciiTheme="minorHAnsi" w:hAnsiTheme="minorHAnsi" w:cstheme="minorHAnsi"/>
          <w:color w:val="000000" w:themeColor="text1"/>
        </w:rPr>
        <w:t xml:space="preserve"> that</w:t>
      </w:r>
      <w:r w:rsidR="001670DF">
        <w:rPr>
          <w:rFonts w:asciiTheme="minorHAnsi" w:hAnsiTheme="minorHAnsi" w:cstheme="minorHAnsi"/>
          <w:color w:val="000000" w:themeColor="text1"/>
        </w:rPr>
        <w:t xml:space="preserve"> are crucial for the success of the transfection</w:t>
      </w:r>
      <w:r w:rsidR="00250873">
        <w:rPr>
          <w:rFonts w:asciiTheme="minorHAnsi" w:hAnsiTheme="minorHAnsi" w:cstheme="minorHAnsi"/>
          <w:color w:val="000000" w:themeColor="text1"/>
        </w:rPr>
        <w:t xml:space="preserve">. </w:t>
      </w:r>
      <w:proofErr w:type="gramStart"/>
      <w:r w:rsidR="004E7E36">
        <w:rPr>
          <w:rFonts w:asciiTheme="minorHAnsi" w:hAnsiTheme="minorHAnsi" w:cstheme="minorHAnsi"/>
          <w:color w:val="000000" w:themeColor="text1"/>
        </w:rPr>
        <w:t>I</w:t>
      </w:r>
      <w:r w:rsidR="00250873">
        <w:rPr>
          <w:rFonts w:asciiTheme="minorHAnsi" w:hAnsiTheme="minorHAnsi" w:cstheme="minorHAnsi"/>
          <w:color w:val="000000" w:themeColor="text1"/>
        </w:rPr>
        <w:t>n particular</w:t>
      </w:r>
      <w:r>
        <w:rPr>
          <w:rFonts w:asciiTheme="minorHAnsi" w:hAnsiTheme="minorHAnsi" w:cstheme="minorHAnsi"/>
          <w:color w:val="000000" w:themeColor="text1"/>
        </w:rPr>
        <w:t>,</w:t>
      </w:r>
      <w:r w:rsidR="00250873">
        <w:rPr>
          <w:rFonts w:asciiTheme="minorHAnsi" w:hAnsiTheme="minorHAnsi" w:cstheme="minorHAnsi"/>
          <w:color w:val="000000" w:themeColor="text1"/>
        </w:rPr>
        <w:t xml:space="preserve"> the</w:t>
      </w:r>
      <w:proofErr w:type="gramEnd"/>
      <w:r w:rsidR="00250873">
        <w:rPr>
          <w:rFonts w:asciiTheme="minorHAnsi" w:hAnsiTheme="minorHAnsi" w:cstheme="minorHAnsi"/>
          <w:color w:val="000000" w:themeColor="text1"/>
        </w:rPr>
        <w:t xml:space="preserve"> promoters driving the expression and resistance cassettes are</w:t>
      </w:r>
      <w:r w:rsidR="001670DF">
        <w:rPr>
          <w:rFonts w:asciiTheme="minorHAnsi" w:hAnsiTheme="minorHAnsi" w:cstheme="minorHAnsi"/>
          <w:color w:val="000000" w:themeColor="text1"/>
        </w:rPr>
        <w:t xml:space="preserve"> important </w:t>
      </w:r>
      <w:r w:rsidR="0043309F">
        <w:rPr>
          <w:rFonts w:asciiTheme="minorHAnsi" w:hAnsiTheme="minorHAnsi" w:cstheme="minorHAnsi"/>
          <w:color w:val="000000" w:themeColor="text1"/>
        </w:rPr>
        <w:t>for successful transfection</w:t>
      </w:r>
      <w:r w:rsidR="00250873">
        <w:rPr>
          <w:rFonts w:asciiTheme="minorHAnsi" w:hAnsiTheme="minorHAnsi" w:cstheme="minorHAnsi"/>
          <w:color w:val="000000" w:themeColor="text1"/>
        </w:rPr>
        <w:t>. The often</w:t>
      </w:r>
      <w:r>
        <w:rPr>
          <w:rFonts w:asciiTheme="minorHAnsi" w:hAnsiTheme="minorHAnsi" w:cstheme="minorHAnsi"/>
          <w:color w:val="000000" w:themeColor="text1"/>
        </w:rPr>
        <w:t xml:space="preserve"> </w:t>
      </w:r>
      <w:r w:rsidR="00250873">
        <w:rPr>
          <w:rFonts w:asciiTheme="minorHAnsi" w:hAnsiTheme="minorHAnsi" w:cstheme="minorHAnsi"/>
          <w:color w:val="000000" w:themeColor="text1"/>
        </w:rPr>
        <w:t>used</w:t>
      </w:r>
      <w:r w:rsidR="0043309F">
        <w:rPr>
          <w:rFonts w:asciiTheme="minorHAnsi" w:hAnsiTheme="minorHAnsi" w:cstheme="minorHAnsi"/>
          <w:color w:val="000000" w:themeColor="text1"/>
        </w:rPr>
        <w:t xml:space="preserve"> </w:t>
      </w:r>
      <w:r w:rsidR="0043309F" w:rsidRPr="005B4FC5">
        <w:rPr>
          <w:rFonts w:asciiTheme="minorHAnsi" w:hAnsiTheme="minorHAnsi" w:cstheme="minorHAnsi"/>
          <w:i/>
          <w:color w:val="000000" w:themeColor="text1"/>
        </w:rPr>
        <w:t>act</w:t>
      </w:r>
      <w:r w:rsidR="00250873" w:rsidRPr="005B4FC5">
        <w:rPr>
          <w:rFonts w:asciiTheme="minorHAnsi" w:hAnsiTheme="minorHAnsi" w:cstheme="minorHAnsi"/>
          <w:i/>
          <w:color w:val="000000" w:themeColor="text1"/>
        </w:rPr>
        <w:t>6</w:t>
      </w:r>
      <w:r w:rsidR="00250873">
        <w:rPr>
          <w:rFonts w:asciiTheme="minorHAnsi" w:hAnsiTheme="minorHAnsi" w:cstheme="minorHAnsi"/>
          <w:color w:val="000000" w:themeColor="text1"/>
        </w:rPr>
        <w:t xml:space="preserve"> </w:t>
      </w:r>
      <w:r w:rsidR="0043309F">
        <w:rPr>
          <w:rFonts w:asciiTheme="minorHAnsi" w:hAnsiTheme="minorHAnsi" w:cstheme="minorHAnsi"/>
          <w:color w:val="000000" w:themeColor="text1"/>
        </w:rPr>
        <w:t xml:space="preserve">(actin 6) </w:t>
      </w:r>
      <w:r w:rsidR="00250873">
        <w:rPr>
          <w:rFonts w:asciiTheme="minorHAnsi" w:hAnsiTheme="minorHAnsi" w:cstheme="minorHAnsi"/>
          <w:color w:val="000000" w:themeColor="text1"/>
        </w:rPr>
        <w:t>promoter</w:t>
      </w:r>
      <w:r w:rsidR="001670DF">
        <w:rPr>
          <w:rFonts w:asciiTheme="minorHAnsi" w:hAnsiTheme="minorHAnsi" w:cstheme="minorHAnsi"/>
          <w:color w:val="000000" w:themeColor="text1"/>
        </w:rPr>
        <w:fldChar w:fldCharType="begin"/>
      </w:r>
      <w:r w:rsidR="001670DF">
        <w:rPr>
          <w:rFonts w:asciiTheme="minorHAnsi" w:hAnsiTheme="minorHAnsi" w:cstheme="minorHAnsi"/>
          <w:color w:val="000000" w:themeColor="text1"/>
        </w:rPr>
        <w:instrText xml:space="preserve"> ADDIN EN.CITE &lt;EndNote&gt;&lt;Cite&gt;&lt;Author&gt;Dubin&lt;/Author&gt;&lt;Year&gt;2010&lt;/Year&gt;&lt;RecNum&gt;9814&lt;/RecNum&gt;&lt;DisplayText&gt;&lt;style face="superscript"&gt;24&lt;/style&gt;&lt;/DisplayText&gt;&lt;record&gt;&lt;rec-number&gt;9814&lt;/rec-number&gt;&lt;foreign-keys&gt;&lt;key app="EN" db-id="a9edfsdx3wa9sge2axpxzrzyet909wz55za5" timestamp="0"&gt;9814&lt;/key&gt;&lt;/foreign-keys&gt;&lt;ref-type name="Journal Article"&gt;17&lt;/ref-type&gt;&lt;contributors&gt;&lt;authors&gt;&lt;author&gt;Dubin, M.&lt;/author&gt;&lt;author&gt;Nellen, W.&lt;/author&gt;&lt;/authors&gt;&lt;/contributors&gt;&lt;auth-address&gt;Department of Genetics, University of Kassel, Heinrich-Plett-Str. 40, 34132 Kassel, Germany. manudubin@yahoo.com&lt;/auth-address&gt;&lt;titles&gt;&lt;title&gt;A versatile set of tagged expression vectors to monitor protein localisation and function in Dictyostelium&lt;/title&gt;&lt;secondary-title&gt;Gene&lt;/secondary-title&gt;&lt;alt-title&gt;Gene&lt;/alt-title&gt;&lt;/titles&gt;&lt;pages&gt;1-8&lt;/pages&gt;&lt;volume&gt;465&lt;/volume&gt;&lt;number&gt;1-2&lt;/number&gt;&lt;edition&gt;2010/07/06&lt;/edition&gt;&lt;keywords&gt;&lt;keyword&gt;Chromatography, Affinity&lt;/keyword&gt;&lt;keyword&gt;Cloning, Molecular&lt;/keyword&gt;&lt;keyword&gt;Dictyostelium/ metabolism&lt;/keyword&gt;&lt;keyword&gt;Fungal Proteins/genetics/ metabolism&lt;/keyword&gt;&lt;keyword&gt;Genetic Vectors&lt;/keyword&gt;&lt;keyword&gt;Green Fluorescent Proteins/genetics&lt;/keyword&gt;&lt;keyword&gt;Plasmids&lt;/keyword&gt;&lt;keyword&gt;Replication Origin&lt;/keyword&gt;&lt;/keywords&gt;&lt;dates&gt;&lt;year&gt;2010&lt;/year&gt;&lt;pub-dates&gt;&lt;date&gt;Oct 1&lt;/date&gt;&lt;/pub-dates&gt;&lt;/dates&gt;&lt;isbn&gt;1879-0038 (Electronic)&amp;#xD;0378-1119 (Linking)&lt;/isbn&gt;&lt;accession-num&gt;20600701&lt;/accession-num&gt;&lt;urls&gt;&lt;related-urls&gt;&lt;url&gt;http://www.ncbi.nlm.nih.gov/entrez/query.fcgi?cmd=Retrieve&amp;amp;db=PubMed&amp;amp;dopt=Citation&amp;amp;list_uids=20600701&lt;/url&gt;&lt;/related-urls&gt;&lt;/urls&gt;&lt;electronic-resource-num&gt;10.1016/j.gene.2010.06.010&lt;/electronic-resource-num&gt;&lt;remote-database-provider&gt;NLM&lt;/remote-database-provider&gt;&lt;language&gt;eng&lt;/language&gt;&lt;/record&gt;&lt;/Cite&gt;&lt;/EndNote&gt;</w:instrText>
      </w:r>
      <w:r w:rsidR="001670DF">
        <w:rPr>
          <w:rFonts w:asciiTheme="minorHAnsi" w:hAnsiTheme="minorHAnsi" w:cstheme="minorHAnsi"/>
          <w:color w:val="000000" w:themeColor="text1"/>
        </w:rPr>
        <w:fldChar w:fldCharType="separate"/>
      </w:r>
      <w:r w:rsidR="001670DF" w:rsidRPr="001670DF">
        <w:rPr>
          <w:rFonts w:asciiTheme="minorHAnsi" w:hAnsiTheme="minorHAnsi" w:cstheme="minorHAnsi"/>
          <w:noProof/>
          <w:color w:val="000000" w:themeColor="text1"/>
          <w:vertAlign w:val="superscript"/>
        </w:rPr>
        <w:t>24</w:t>
      </w:r>
      <w:r w:rsidR="001670DF">
        <w:rPr>
          <w:rFonts w:asciiTheme="minorHAnsi" w:hAnsiTheme="minorHAnsi" w:cstheme="minorHAnsi"/>
          <w:color w:val="000000" w:themeColor="text1"/>
        </w:rPr>
        <w:fldChar w:fldCharType="end"/>
      </w:r>
      <w:r w:rsidR="00250873">
        <w:rPr>
          <w:rFonts w:asciiTheme="minorHAnsi" w:hAnsiTheme="minorHAnsi" w:cstheme="minorHAnsi"/>
          <w:color w:val="000000" w:themeColor="text1"/>
        </w:rPr>
        <w:t xml:space="preserve"> </w:t>
      </w:r>
      <w:r w:rsidR="0043309F">
        <w:rPr>
          <w:rFonts w:asciiTheme="minorHAnsi" w:hAnsiTheme="minorHAnsi" w:cstheme="minorHAnsi"/>
          <w:color w:val="000000" w:themeColor="text1"/>
        </w:rPr>
        <w:t xml:space="preserve">for </w:t>
      </w:r>
      <w:r w:rsidR="00250873">
        <w:rPr>
          <w:rFonts w:asciiTheme="minorHAnsi" w:hAnsiTheme="minorHAnsi" w:cstheme="minorHAnsi"/>
          <w:color w:val="000000" w:themeColor="text1"/>
        </w:rPr>
        <w:t>driving the resistance or expression cassette</w:t>
      </w:r>
      <w:r>
        <w:rPr>
          <w:rFonts w:asciiTheme="minorHAnsi" w:hAnsiTheme="minorHAnsi" w:cstheme="minorHAnsi"/>
          <w:color w:val="000000" w:themeColor="text1"/>
        </w:rPr>
        <w:t>s</w:t>
      </w:r>
      <w:r w:rsidR="00250873">
        <w:rPr>
          <w:rFonts w:asciiTheme="minorHAnsi" w:hAnsiTheme="minorHAnsi" w:cstheme="minorHAnsi"/>
          <w:color w:val="000000" w:themeColor="text1"/>
        </w:rPr>
        <w:t xml:space="preserve"> lacks efficiency when cells are grown on bacteria. </w:t>
      </w:r>
      <w:r w:rsidR="00E438AA">
        <w:rPr>
          <w:color w:val="auto"/>
        </w:rPr>
        <w:t>In our plasmid system</w:t>
      </w:r>
      <w:r>
        <w:rPr>
          <w:color w:val="auto"/>
        </w:rPr>
        <w:t>,</w:t>
      </w:r>
      <w:r w:rsidR="00E438AA">
        <w:rPr>
          <w:color w:val="auto"/>
        </w:rPr>
        <w:t xml:space="preserve"> the highly active </w:t>
      </w:r>
      <w:r w:rsidR="00E438AA">
        <w:rPr>
          <w:i/>
          <w:iCs/>
          <w:color w:val="auto"/>
        </w:rPr>
        <w:t>act15</w:t>
      </w:r>
      <w:r w:rsidR="00E438AA">
        <w:rPr>
          <w:color w:val="auto"/>
        </w:rPr>
        <w:t xml:space="preserve"> (actin 15) promoter drives all expression cassettes, while the resistance cassettes are under the control of a </w:t>
      </w:r>
      <w:proofErr w:type="spellStart"/>
      <w:r w:rsidR="00E438AA">
        <w:rPr>
          <w:i/>
          <w:iCs/>
          <w:color w:val="auto"/>
        </w:rPr>
        <w:t>coA</w:t>
      </w:r>
      <w:proofErr w:type="spellEnd"/>
      <w:r w:rsidR="00E438AA">
        <w:rPr>
          <w:color w:val="auto"/>
        </w:rPr>
        <w:t xml:space="preserve"> (</w:t>
      </w:r>
      <w:proofErr w:type="spellStart"/>
      <w:r>
        <w:rPr>
          <w:color w:val="auto"/>
        </w:rPr>
        <w:t>c</w:t>
      </w:r>
      <w:r w:rsidR="00E438AA">
        <w:rPr>
          <w:color w:val="auto"/>
        </w:rPr>
        <w:t>oactosin</w:t>
      </w:r>
      <w:proofErr w:type="spellEnd"/>
      <w:r w:rsidR="00E438AA">
        <w:rPr>
          <w:color w:val="auto"/>
        </w:rPr>
        <w:t xml:space="preserve"> A) promoter, both of which are active under axenic conditions</w:t>
      </w:r>
      <w:r w:rsidR="00ED0FCA">
        <w:rPr>
          <w:color w:val="auto"/>
        </w:rPr>
        <w:t xml:space="preserve"> and </w:t>
      </w:r>
      <w:r>
        <w:rPr>
          <w:color w:val="auto"/>
        </w:rPr>
        <w:t>in</w:t>
      </w:r>
      <w:r w:rsidR="00ED0FCA">
        <w:rPr>
          <w:color w:val="auto"/>
        </w:rPr>
        <w:t xml:space="preserve"> cells grown on bacteria</w:t>
      </w:r>
      <w:r w:rsidR="00E438AA">
        <w:rPr>
          <w:color w:val="auto"/>
        </w:rPr>
        <w:t>.</w:t>
      </w:r>
      <w:r w:rsidR="009E1A88">
        <w:rPr>
          <w:rFonts w:asciiTheme="minorHAnsi" w:hAnsiTheme="minorHAnsi" w:cstheme="minorHAnsi"/>
          <w:color w:val="000000" w:themeColor="text1"/>
        </w:rPr>
        <w:t xml:space="preserve"> </w:t>
      </w:r>
      <w:r>
        <w:rPr>
          <w:rFonts w:asciiTheme="minorHAnsi" w:hAnsiTheme="minorHAnsi" w:cstheme="minorHAnsi"/>
          <w:color w:val="000000" w:themeColor="text1"/>
        </w:rPr>
        <w:t>R</w:t>
      </w:r>
      <w:r w:rsidR="009E1A88">
        <w:rPr>
          <w:rFonts w:asciiTheme="minorHAnsi" w:hAnsiTheme="minorHAnsi" w:cstheme="minorHAnsi"/>
          <w:color w:val="000000" w:themeColor="text1"/>
        </w:rPr>
        <w:t xml:space="preserve">equirements for the expression of reporter constructs as well as </w:t>
      </w:r>
      <w:r w:rsidR="000A3BBB">
        <w:rPr>
          <w:rFonts w:asciiTheme="minorHAnsi" w:hAnsiTheme="minorHAnsi" w:cstheme="minorHAnsi"/>
          <w:color w:val="000000" w:themeColor="text1"/>
        </w:rPr>
        <w:t>knock</w:t>
      </w:r>
      <w:r w:rsidR="0043309F">
        <w:rPr>
          <w:rFonts w:asciiTheme="minorHAnsi" w:hAnsiTheme="minorHAnsi" w:cstheme="minorHAnsi"/>
          <w:color w:val="000000" w:themeColor="text1"/>
        </w:rPr>
        <w:t>-</w:t>
      </w:r>
      <w:r w:rsidR="000A3BBB">
        <w:rPr>
          <w:rFonts w:asciiTheme="minorHAnsi" w:hAnsiTheme="minorHAnsi" w:cstheme="minorHAnsi"/>
          <w:color w:val="000000" w:themeColor="text1"/>
        </w:rPr>
        <w:t>in and knock</w:t>
      </w:r>
      <w:r w:rsidR="0043309F">
        <w:rPr>
          <w:rFonts w:asciiTheme="minorHAnsi" w:hAnsiTheme="minorHAnsi" w:cstheme="minorHAnsi"/>
          <w:color w:val="000000" w:themeColor="text1"/>
        </w:rPr>
        <w:t>-</w:t>
      </w:r>
      <w:r w:rsidR="000A3BBB">
        <w:rPr>
          <w:rFonts w:asciiTheme="minorHAnsi" w:hAnsiTheme="minorHAnsi" w:cstheme="minorHAnsi"/>
          <w:color w:val="000000" w:themeColor="text1"/>
        </w:rPr>
        <w:t>out constructs make it necessary to use our plasmid repertoire</w:t>
      </w:r>
      <w:r>
        <w:rPr>
          <w:rFonts w:asciiTheme="minorHAnsi" w:hAnsiTheme="minorHAnsi" w:cstheme="minorHAnsi"/>
          <w:color w:val="000000" w:themeColor="text1"/>
        </w:rPr>
        <w:t>,</w:t>
      </w:r>
      <w:r w:rsidR="000A3BBB">
        <w:rPr>
          <w:rFonts w:asciiTheme="minorHAnsi" w:hAnsiTheme="minorHAnsi" w:cstheme="minorHAnsi"/>
          <w:color w:val="000000" w:themeColor="text1"/>
        </w:rPr>
        <w:t xml:space="preserve"> </w:t>
      </w:r>
      <w:r>
        <w:rPr>
          <w:rFonts w:asciiTheme="minorHAnsi" w:hAnsiTheme="minorHAnsi" w:cstheme="minorHAnsi"/>
          <w:color w:val="000000" w:themeColor="text1"/>
        </w:rPr>
        <w:t>but</w:t>
      </w:r>
      <w:r w:rsidR="000A3BBB">
        <w:rPr>
          <w:rFonts w:asciiTheme="minorHAnsi" w:hAnsiTheme="minorHAnsi" w:cstheme="minorHAnsi"/>
          <w:color w:val="000000" w:themeColor="text1"/>
        </w:rPr>
        <w:t xml:space="preserve"> unfortunately limits the use </w:t>
      </w:r>
      <w:r w:rsidR="000A3BBB">
        <w:rPr>
          <w:rFonts w:asciiTheme="minorHAnsi" w:hAnsiTheme="minorHAnsi" w:cstheme="minorHAnsi"/>
          <w:color w:val="000000" w:themeColor="text1"/>
        </w:rPr>
        <w:lastRenderedPageBreak/>
        <w:t xml:space="preserve">of vectors </w:t>
      </w:r>
      <w:r>
        <w:rPr>
          <w:rFonts w:asciiTheme="minorHAnsi" w:hAnsiTheme="minorHAnsi" w:cstheme="minorHAnsi"/>
          <w:color w:val="000000" w:themeColor="text1"/>
        </w:rPr>
        <w:t xml:space="preserve">already </w:t>
      </w:r>
      <w:r w:rsidR="000A3BBB">
        <w:rPr>
          <w:rFonts w:asciiTheme="minorHAnsi" w:hAnsiTheme="minorHAnsi" w:cstheme="minorHAnsi"/>
          <w:color w:val="000000" w:themeColor="text1"/>
        </w:rPr>
        <w:t xml:space="preserve">created </w:t>
      </w:r>
      <w:r>
        <w:rPr>
          <w:rFonts w:asciiTheme="minorHAnsi" w:hAnsiTheme="minorHAnsi" w:cstheme="minorHAnsi"/>
          <w:color w:val="000000" w:themeColor="text1"/>
        </w:rPr>
        <w:t xml:space="preserve">that use </w:t>
      </w:r>
      <w:r w:rsidR="0043309F">
        <w:rPr>
          <w:rFonts w:asciiTheme="minorHAnsi" w:hAnsiTheme="minorHAnsi" w:cstheme="minorHAnsi"/>
          <w:color w:val="000000" w:themeColor="text1"/>
        </w:rPr>
        <w:t xml:space="preserve">the inefficient </w:t>
      </w:r>
      <w:r w:rsidR="0043309F" w:rsidRPr="005B4FC5">
        <w:rPr>
          <w:rFonts w:asciiTheme="minorHAnsi" w:hAnsiTheme="minorHAnsi" w:cstheme="minorHAnsi"/>
          <w:i/>
          <w:color w:val="000000" w:themeColor="text1"/>
        </w:rPr>
        <w:t>act6</w:t>
      </w:r>
      <w:r w:rsidR="0043309F">
        <w:rPr>
          <w:rFonts w:asciiTheme="minorHAnsi" w:hAnsiTheme="minorHAnsi" w:cstheme="minorHAnsi"/>
          <w:color w:val="000000" w:themeColor="text1"/>
        </w:rPr>
        <w:t xml:space="preserve"> promoter</w:t>
      </w:r>
      <w:r w:rsidR="000A3BBB">
        <w:rPr>
          <w:rFonts w:asciiTheme="minorHAnsi" w:hAnsiTheme="minorHAnsi" w:cstheme="minorHAnsi"/>
          <w:color w:val="000000" w:themeColor="text1"/>
        </w:rPr>
        <w:t>.</w:t>
      </w:r>
      <w:r w:rsidR="0019473E">
        <w:rPr>
          <w:rFonts w:asciiTheme="minorHAnsi" w:hAnsiTheme="minorHAnsi" w:cstheme="minorHAnsi"/>
          <w:color w:val="000000" w:themeColor="text1"/>
        </w:rPr>
        <w:t xml:space="preserve"> </w:t>
      </w:r>
    </w:p>
    <w:p w14:paraId="06BA2C34" w14:textId="77777777" w:rsidR="005B4FC5" w:rsidRPr="00CC21F9" w:rsidRDefault="005B4FC5" w:rsidP="00B65F9C">
      <w:pPr>
        <w:rPr>
          <w:rFonts w:asciiTheme="minorHAnsi" w:hAnsiTheme="minorHAnsi" w:cstheme="minorHAnsi"/>
          <w:color w:val="000000" w:themeColor="text1"/>
        </w:rPr>
      </w:pPr>
    </w:p>
    <w:p w14:paraId="28ABAB35" w14:textId="5B29F4E9" w:rsidR="005A7B1D" w:rsidRDefault="00E43581" w:rsidP="00B65F9C">
      <w:pPr>
        <w:rPr>
          <w:rFonts w:asciiTheme="minorHAnsi" w:hAnsiTheme="minorHAnsi" w:cstheme="minorHAnsi"/>
          <w:color w:val="000000" w:themeColor="text1"/>
        </w:rPr>
      </w:pPr>
      <w:r>
        <w:rPr>
          <w:rFonts w:asciiTheme="minorHAnsi" w:hAnsiTheme="minorHAnsi" w:cstheme="minorHAnsi"/>
          <w:color w:val="000000" w:themeColor="text1"/>
        </w:rPr>
        <w:t>Promoter efficiencies are especially critical for transfection</w:t>
      </w:r>
      <w:r w:rsidR="006D3A54">
        <w:rPr>
          <w:rFonts w:asciiTheme="minorHAnsi" w:hAnsiTheme="minorHAnsi" w:cstheme="minorHAnsi"/>
          <w:color w:val="000000" w:themeColor="text1"/>
        </w:rPr>
        <w:t>s that</w:t>
      </w:r>
      <w:r>
        <w:rPr>
          <w:rFonts w:asciiTheme="minorHAnsi" w:hAnsiTheme="minorHAnsi" w:cstheme="minorHAnsi"/>
          <w:color w:val="000000" w:themeColor="text1"/>
        </w:rPr>
        <w:t xml:space="preserve"> depend on a single integration event into the </w:t>
      </w:r>
      <w:r w:rsidR="006D3A54">
        <w:rPr>
          <w:rFonts w:asciiTheme="minorHAnsi" w:hAnsiTheme="minorHAnsi" w:cstheme="minorHAnsi"/>
          <w:color w:val="000000" w:themeColor="text1"/>
        </w:rPr>
        <w:t>correct</w:t>
      </w:r>
      <w:r>
        <w:rPr>
          <w:rFonts w:asciiTheme="minorHAnsi" w:hAnsiTheme="minorHAnsi" w:cstheme="minorHAnsi"/>
          <w:color w:val="000000" w:themeColor="text1"/>
        </w:rPr>
        <w:t xml:space="preserve"> genomic locus. Due to our improvement of promoters driving the resistance gene expression, enough resistance protein is produced from single locus integrations. A major concern was the favoring of multiple integrations into the genome when using </w:t>
      </w:r>
      <w:r w:rsidR="006913C5">
        <w:rPr>
          <w:rFonts w:asciiTheme="minorHAnsi" w:hAnsiTheme="minorHAnsi" w:cstheme="minorHAnsi"/>
          <w:color w:val="000000" w:themeColor="text1"/>
        </w:rPr>
        <w:t>h</w:t>
      </w:r>
      <w:r w:rsidR="00182923">
        <w:rPr>
          <w:rFonts w:asciiTheme="minorHAnsi" w:hAnsiTheme="minorHAnsi" w:cstheme="minorHAnsi"/>
          <w:color w:val="000000" w:themeColor="text1"/>
        </w:rPr>
        <w:t>ygromycin or G418 as</w:t>
      </w:r>
      <w:r>
        <w:rPr>
          <w:rFonts w:asciiTheme="minorHAnsi" w:hAnsiTheme="minorHAnsi" w:cstheme="minorHAnsi"/>
          <w:color w:val="000000" w:themeColor="text1"/>
        </w:rPr>
        <w:t xml:space="preserve"> described. </w:t>
      </w:r>
      <w:r w:rsidR="005A7B1D">
        <w:rPr>
          <w:rFonts w:asciiTheme="minorHAnsi" w:hAnsiTheme="minorHAnsi" w:cstheme="minorHAnsi"/>
          <w:color w:val="000000" w:themeColor="text1"/>
        </w:rPr>
        <w:t>No favoring of multiple integrations has been observed</w:t>
      </w:r>
      <w:r w:rsidR="00182923">
        <w:rPr>
          <w:rFonts w:asciiTheme="minorHAnsi" w:hAnsiTheme="minorHAnsi" w:cstheme="minorHAnsi"/>
          <w:color w:val="000000" w:themeColor="text1"/>
        </w:rPr>
        <w:t xml:space="preserve"> so far</w:t>
      </w:r>
      <w:r w:rsidR="005A7B1D">
        <w:rPr>
          <w:rFonts w:asciiTheme="minorHAnsi" w:hAnsiTheme="minorHAnsi" w:cstheme="minorHAnsi"/>
          <w:color w:val="000000" w:themeColor="text1"/>
        </w:rPr>
        <w:t>, as reported previously for G418 selections using older promoter systems</w:t>
      </w:r>
      <w:r w:rsidR="005A7B1D">
        <w:rPr>
          <w:rFonts w:asciiTheme="minorHAnsi" w:hAnsiTheme="minorHAnsi" w:cstheme="minorHAnsi"/>
          <w:color w:val="000000" w:themeColor="text1"/>
        </w:rPr>
        <w:fldChar w:fldCharType="begin"/>
      </w:r>
      <w:r w:rsidR="005A7B1D">
        <w:rPr>
          <w:rFonts w:asciiTheme="minorHAnsi" w:hAnsiTheme="minorHAnsi" w:cstheme="minorHAnsi"/>
          <w:color w:val="000000" w:themeColor="text1"/>
        </w:rPr>
        <w:instrText xml:space="preserve"> ADDIN EN.CITE &lt;EndNote&gt;&lt;Cite&gt;&lt;Author&gt;de Hostos&lt;/Author&gt;&lt;Year&gt;1993&lt;/Year&gt;&lt;RecNum&gt;4655&lt;/RecNum&gt;&lt;DisplayText&gt;&lt;style face="superscript"&gt;25&lt;/style&gt;&lt;/DisplayText&gt;&lt;record&gt;&lt;rec-number&gt;4655&lt;/rec-number&gt;&lt;foreign-keys&gt;&lt;key app="EN" db-id="a9edfsdx3wa9sge2axpxzrzyet909wz55za5" timestamp="0"&gt;4655&lt;/key&gt;&lt;/foreign-keys&gt;&lt;ref-type name="Journal Article"&gt;17&lt;/ref-type&gt;&lt;contributors&gt;&lt;authors&gt;&lt;author&gt;de Hostos, E L&lt;/author&gt;&lt;author&gt;Rehfuess, C&lt;/author&gt;&lt;author&gt;Bradtke, B&lt;/author&gt;&lt;author&gt;Waddell, D R&lt;/author&gt;&lt;author&gt;Albrecht, R&lt;/author&gt;&lt;author&gt;Murphy, J&lt;/author&gt;&lt;author&gt;Gerisch, G&lt;/author&gt;&lt;/authors&gt;&lt;/contributors&gt;&lt;titles&gt;&lt;title&gt;Dictyostelium mutants lacking the cytoskeletal protein coronin are defective in cytokinesis and cell motility.&lt;/title&gt;&lt;secondary-title&gt;J. Cell Biol.&lt;/secondary-title&gt;&lt;alt-title&gt;J. Cell Biol.&lt;/alt-title&gt;&lt;/titles&gt;&lt;pages&gt;163-173&lt;/pages&gt;&lt;volume&gt;120&lt;/volume&gt;&lt;keywords&gt;&lt;keyword&gt;cytoskeleton locomotion motility mutant mutagenesis REMI&lt;/keyword&gt;&lt;/keywords&gt;&lt;dates&gt;&lt;year&gt;1993&lt;/year&gt;&lt;/dates&gt;&lt;accession-num&gt;PMID: 8380174&lt;/accession-num&gt;&lt;label&gt;d4655&lt;/label&gt;&lt;urls&gt;&lt;/urls&gt;&lt;/record&gt;&lt;/Cite&gt;&lt;/EndNote&gt;</w:instrText>
      </w:r>
      <w:r w:rsidR="005A7B1D">
        <w:rPr>
          <w:rFonts w:asciiTheme="minorHAnsi" w:hAnsiTheme="minorHAnsi" w:cstheme="minorHAnsi"/>
          <w:color w:val="000000" w:themeColor="text1"/>
        </w:rPr>
        <w:fldChar w:fldCharType="separate"/>
      </w:r>
      <w:r w:rsidR="005A7B1D" w:rsidRPr="005A7B1D">
        <w:rPr>
          <w:rFonts w:asciiTheme="minorHAnsi" w:hAnsiTheme="minorHAnsi" w:cstheme="minorHAnsi"/>
          <w:noProof/>
          <w:color w:val="000000" w:themeColor="text1"/>
          <w:vertAlign w:val="superscript"/>
        </w:rPr>
        <w:t>25</w:t>
      </w:r>
      <w:r w:rsidR="005A7B1D">
        <w:rPr>
          <w:rFonts w:asciiTheme="minorHAnsi" w:hAnsiTheme="minorHAnsi" w:cstheme="minorHAnsi"/>
          <w:color w:val="000000" w:themeColor="text1"/>
        </w:rPr>
        <w:fldChar w:fldCharType="end"/>
      </w:r>
      <w:r w:rsidR="005A7B1D">
        <w:rPr>
          <w:rFonts w:asciiTheme="minorHAnsi" w:hAnsiTheme="minorHAnsi" w:cstheme="minorHAnsi"/>
          <w:color w:val="000000" w:themeColor="text1"/>
        </w:rPr>
        <w:t xml:space="preserve">. This means </w:t>
      </w:r>
      <w:r w:rsidR="006913C5">
        <w:rPr>
          <w:rFonts w:asciiTheme="minorHAnsi" w:hAnsiTheme="minorHAnsi" w:cstheme="minorHAnsi"/>
          <w:color w:val="000000" w:themeColor="text1"/>
        </w:rPr>
        <w:t xml:space="preserve">that </w:t>
      </w:r>
      <w:r w:rsidR="005A7B1D">
        <w:rPr>
          <w:rFonts w:asciiTheme="minorHAnsi" w:hAnsiTheme="minorHAnsi" w:cstheme="minorHAnsi"/>
          <w:color w:val="000000" w:themeColor="text1"/>
        </w:rPr>
        <w:t xml:space="preserve">both </w:t>
      </w:r>
      <w:r w:rsidR="006913C5">
        <w:rPr>
          <w:rFonts w:asciiTheme="minorHAnsi" w:hAnsiTheme="minorHAnsi" w:cstheme="minorHAnsi"/>
          <w:color w:val="000000" w:themeColor="text1"/>
        </w:rPr>
        <w:t>h</w:t>
      </w:r>
      <w:r w:rsidR="005A7B1D">
        <w:rPr>
          <w:rFonts w:asciiTheme="minorHAnsi" w:hAnsiTheme="minorHAnsi" w:cstheme="minorHAnsi"/>
          <w:color w:val="000000" w:themeColor="text1"/>
        </w:rPr>
        <w:t xml:space="preserve">ygromycin and G418 are suitable selectable markers for the generation of clean knock-outs and knock-ins. </w:t>
      </w:r>
      <w:r w:rsidR="00C62AC4">
        <w:rPr>
          <w:rFonts w:asciiTheme="minorHAnsi" w:hAnsiTheme="minorHAnsi" w:cstheme="minorHAnsi"/>
          <w:color w:val="000000" w:themeColor="text1"/>
        </w:rPr>
        <w:t>Unfortunately,</w:t>
      </w:r>
      <w:r w:rsidR="005A7B1D">
        <w:rPr>
          <w:rFonts w:asciiTheme="minorHAnsi" w:hAnsiTheme="minorHAnsi" w:cstheme="minorHAnsi"/>
          <w:color w:val="000000" w:themeColor="text1"/>
        </w:rPr>
        <w:t xml:space="preserve"> the selectable marker </w:t>
      </w:r>
      <w:proofErr w:type="spellStart"/>
      <w:r w:rsidR="005A7B1D">
        <w:rPr>
          <w:rFonts w:asciiTheme="minorHAnsi" w:hAnsiTheme="minorHAnsi" w:cstheme="minorHAnsi"/>
          <w:color w:val="000000" w:themeColor="text1"/>
        </w:rPr>
        <w:t>blasticidin</w:t>
      </w:r>
      <w:proofErr w:type="spellEnd"/>
      <w:r w:rsidR="005A7B1D">
        <w:rPr>
          <w:rFonts w:asciiTheme="minorHAnsi" w:hAnsiTheme="minorHAnsi" w:cstheme="minorHAnsi"/>
          <w:color w:val="000000" w:themeColor="text1"/>
        </w:rPr>
        <w:t xml:space="preserve"> does not work under non-axenic conditions. This is a major disadvantage of our method</w:t>
      </w:r>
      <w:r w:rsidR="006913C5">
        <w:rPr>
          <w:rFonts w:asciiTheme="minorHAnsi" w:hAnsiTheme="minorHAnsi" w:cstheme="minorHAnsi"/>
          <w:color w:val="000000" w:themeColor="text1"/>
        </w:rPr>
        <w:t>,</w:t>
      </w:r>
      <w:r w:rsidR="005A7B1D">
        <w:rPr>
          <w:rFonts w:asciiTheme="minorHAnsi" w:hAnsiTheme="minorHAnsi" w:cstheme="minorHAnsi"/>
          <w:color w:val="000000" w:themeColor="text1"/>
        </w:rPr>
        <w:t xml:space="preserve"> since the </w:t>
      </w:r>
      <w:proofErr w:type="spellStart"/>
      <w:r w:rsidR="005A7B1D">
        <w:rPr>
          <w:rFonts w:asciiTheme="minorHAnsi" w:hAnsiTheme="minorHAnsi" w:cstheme="minorHAnsi"/>
          <w:color w:val="000000" w:themeColor="text1"/>
        </w:rPr>
        <w:t>blasticidin</w:t>
      </w:r>
      <w:proofErr w:type="spellEnd"/>
      <w:r w:rsidR="005A7B1D">
        <w:rPr>
          <w:rFonts w:asciiTheme="minorHAnsi" w:hAnsiTheme="minorHAnsi" w:cstheme="minorHAnsi"/>
          <w:color w:val="000000" w:themeColor="text1"/>
        </w:rPr>
        <w:t xml:space="preserve"> resistance cassette is routinely used to generate knock-out constructs in </w:t>
      </w:r>
      <w:r w:rsidR="005A7B1D" w:rsidRPr="00295BAC">
        <w:rPr>
          <w:rFonts w:asciiTheme="minorHAnsi" w:hAnsiTheme="minorHAnsi" w:cstheme="minorHAnsi"/>
          <w:i/>
          <w:color w:val="000000" w:themeColor="text1"/>
        </w:rPr>
        <w:t xml:space="preserve">D. </w:t>
      </w:r>
      <w:proofErr w:type="spellStart"/>
      <w:r w:rsidR="005A7B1D" w:rsidRPr="00295BAC">
        <w:rPr>
          <w:rFonts w:asciiTheme="minorHAnsi" w:hAnsiTheme="minorHAnsi" w:cstheme="minorHAnsi"/>
          <w:i/>
          <w:color w:val="000000" w:themeColor="text1"/>
        </w:rPr>
        <w:t>discoideum</w:t>
      </w:r>
      <w:proofErr w:type="spellEnd"/>
      <w:r w:rsidR="005A7B1D">
        <w:rPr>
          <w:rFonts w:asciiTheme="minorHAnsi" w:hAnsiTheme="minorHAnsi" w:cstheme="minorHAnsi"/>
          <w:color w:val="000000" w:themeColor="text1"/>
        </w:rPr>
        <w:t xml:space="preserve">. Constructs that were already generated with </w:t>
      </w:r>
      <w:proofErr w:type="spellStart"/>
      <w:r w:rsidR="005A7B1D">
        <w:rPr>
          <w:rFonts w:asciiTheme="minorHAnsi" w:hAnsiTheme="minorHAnsi" w:cstheme="minorHAnsi"/>
          <w:color w:val="000000" w:themeColor="text1"/>
        </w:rPr>
        <w:t>blasticidin</w:t>
      </w:r>
      <w:proofErr w:type="spellEnd"/>
      <w:r w:rsidR="005A7B1D">
        <w:rPr>
          <w:rFonts w:asciiTheme="minorHAnsi" w:hAnsiTheme="minorHAnsi" w:cstheme="minorHAnsi"/>
          <w:color w:val="000000" w:themeColor="text1"/>
        </w:rPr>
        <w:t xml:space="preserve"> resistance cassette</w:t>
      </w:r>
      <w:r w:rsidR="006913C5">
        <w:rPr>
          <w:rFonts w:asciiTheme="minorHAnsi" w:hAnsiTheme="minorHAnsi" w:cstheme="minorHAnsi"/>
          <w:color w:val="000000" w:themeColor="text1"/>
        </w:rPr>
        <w:t>s</w:t>
      </w:r>
      <w:r w:rsidR="005A7B1D">
        <w:rPr>
          <w:rFonts w:asciiTheme="minorHAnsi" w:hAnsiTheme="minorHAnsi" w:cstheme="minorHAnsi"/>
          <w:color w:val="000000" w:themeColor="text1"/>
        </w:rPr>
        <w:t xml:space="preserve"> will need to be rederived using one of the workable selectable markers. </w:t>
      </w:r>
      <w:r w:rsidR="005A7B1D">
        <w:rPr>
          <w:color w:val="auto"/>
        </w:rPr>
        <w:t xml:space="preserve">Another possibility to overcome this limitation </w:t>
      </w:r>
      <w:r w:rsidR="006913C5">
        <w:rPr>
          <w:color w:val="auto"/>
        </w:rPr>
        <w:t xml:space="preserve">is </w:t>
      </w:r>
      <w:r w:rsidR="005A7B1D">
        <w:rPr>
          <w:color w:val="auto"/>
        </w:rPr>
        <w:t xml:space="preserve">to combine the recently established axenic </w:t>
      </w:r>
      <w:r w:rsidR="005A7B1D" w:rsidRPr="005B4FC5">
        <w:rPr>
          <w:i/>
          <w:color w:val="auto"/>
        </w:rPr>
        <w:t xml:space="preserve">D. </w:t>
      </w:r>
      <w:proofErr w:type="spellStart"/>
      <w:r w:rsidR="005A7B1D" w:rsidRPr="005B4FC5">
        <w:rPr>
          <w:i/>
          <w:color w:val="auto"/>
        </w:rPr>
        <w:t>discoideum</w:t>
      </w:r>
      <w:proofErr w:type="spellEnd"/>
      <w:r w:rsidR="005A7B1D">
        <w:rPr>
          <w:color w:val="auto"/>
        </w:rPr>
        <w:t xml:space="preserve"> CRISPR technology with </w:t>
      </w:r>
      <w:r w:rsidR="006913C5">
        <w:rPr>
          <w:color w:val="auto"/>
        </w:rPr>
        <w:t>this</w:t>
      </w:r>
      <w:r w:rsidR="005A7B1D">
        <w:rPr>
          <w:color w:val="auto"/>
        </w:rPr>
        <w:t xml:space="preserve"> transfection protocol</w:t>
      </w:r>
      <w:r w:rsidR="005A7B1D">
        <w:rPr>
          <w:color w:val="auto"/>
        </w:rPr>
        <w:fldChar w:fldCharType="begin"/>
      </w:r>
      <w:r w:rsidR="005A7B1D">
        <w:rPr>
          <w:color w:val="auto"/>
        </w:rPr>
        <w:instrText xml:space="preserve"> ADDIN EN.CITE &lt;EndNote&gt;&lt;Cite&gt;&lt;Author&gt;Sekine&lt;/Author&gt;&lt;Year&gt;2018&lt;/Year&gt;&lt;RecNum&gt;10650&lt;/RecNum&gt;&lt;DisplayText&gt;&lt;style face="superscript"&gt;26&lt;/style&gt;&lt;/DisplayText&gt;&lt;record&gt;&lt;rec-number&gt;10650&lt;/rec-number&gt;&lt;foreign-keys&gt;&lt;key app="EN" db-id="a9edfsdx3wa9sge2axpxzrzyet909wz55za5" timestamp="1538667437"&gt;10650&lt;/key&gt;&lt;/foreign-keys&gt;&lt;ref-type name="Journal Article"&gt;17&lt;/ref-type&gt;&lt;contributors&gt;&lt;authors&gt;&lt;author&gt;Sekine, R.&lt;/author&gt;&lt;author&gt;Kawata, T.&lt;/author&gt;&lt;author&gt;Muramoto, T.&lt;/author&gt;&lt;/authors&gt;&lt;/contributors&gt;&lt;auth-address&gt;Department of Biology, Faculty of Science, Toho University, 2-2-1 Miyama, Funabashi, Chiba, 274-8510, Japan.&amp;#xD;Department of Biology, Faculty of Science, Toho University, 2-2-1 Miyama, Funabashi, Chiba, 274-8510, Japan. tetsuya.muramoto@sci.toho-u.ac.jp.&lt;/auth-address&gt;&lt;titles&gt;&lt;title&gt;CRISPR/Cas9 mediated targeting of multiple genes in Dictyostelium&lt;/title&gt;&lt;secondary-title&gt;Sci Rep&lt;/secondary-title&gt;&lt;/titles&gt;&lt;periodical&gt;&lt;full-title&gt;Sci Rep&lt;/full-title&gt;&lt;/periodical&gt;&lt;pages&gt;8471&lt;/pages&gt;&lt;volume&gt;8&lt;/volume&gt;&lt;number&gt;1&lt;/number&gt;&lt;edition&gt;2018/06/02&lt;/edition&gt;&lt;dates&gt;&lt;year&gt;2018&lt;/year&gt;&lt;pub-dates&gt;&lt;date&gt;May 31&lt;/date&gt;&lt;/pub-dates&gt;&lt;/dates&gt;&lt;isbn&gt;2045-2322 (Electronic)&amp;#xD;2045-2322 (Linking)&lt;/isbn&gt;&lt;accession-num&gt;29855514&lt;/accession-num&gt;&lt;urls&gt;&lt;related-urls&gt;&lt;url&gt;https://www.ncbi.nlm.nih.gov/pubmed/29855514&lt;/url&gt;&lt;/related-urls&gt;&lt;/urls&gt;&lt;custom2&gt;PMC5981456&lt;/custom2&gt;&lt;electronic-resource-num&gt;10.1038/s41598-018-26756-z&lt;/electronic-resource-num&gt;&lt;/record&gt;&lt;/Cite&gt;&lt;/EndNote&gt;</w:instrText>
      </w:r>
      <w:r w:rsidR="005A7B1D">
        <w:rPr>
          <w:color w:val="auto"/>
        </w:rPr>
        <w:fldChar w:fldCharType="separate"/>
      </w:r>
      <w:r w:rsidR="005A7B1D" w:rsidRPr="005A7B1D">
        <w:rPr>
          <w:noProof/>
          <w:color w:val="auto"/>
          <w:vertAlign w:val="superscript"/>
        </w:rPr>
        <w:t>26</w:t>
      </w:r>
      <w:r w:rsidR="005A7B1D">
        <w:rPr>
          <w:color w:val="auto"/>
        </w:rPr>
        <w:fldChar w:fldCharType="end"/>
      </w:r>
      <w:r w:rsidR="005A7B1D">
        <w:rPr>
          <w:rFonts w:asciiTheme="minorHAnsi" w:hAnsiTheme="minorHAnsi" w:cstheme="minorHAnsi"/>
          <w:color w:val="000000" w:themeColor="text1"/>
        </w:rPr>
        <w:t>. The generation of suitable</w:t>
      </w:r>
      <w:r w:rsidR="006913C5">
        <w:rPr>
          <w:rFonts w:asciiTheme="minorHAnsi" w:hAnsiTheme="minorHAnsi" w:cstheme="minorHAnsi"/>
          <w:color w:val="000000" w:themeColor="text1"/>
        </w:rPr>
        <w:t>,</w:t>
      </w:r>
      <w:r w:rsidR="005A7B1D">
        <w:rPr>
          <w:rFonts w:asciiTheme="minorHAnsi" w:hAnsiTheme="minorHAnsi" w:cstheme="minorHAnsi"/>
          <w:color w:val="000000" w:themeColor="text1"/>
        </w:rPr>
        <w:t xml:space="preserve"> single guide RNAs</w:t>
      </w:r>
      <w:r w:rsidR="005A7B1D" w:rsidRPr="00DA35BB">
        <w:rPr>
          <w:rFonts w:asciiTheme="minorHAnsi" w:hAnsiTheme="minorHAnsi" w:cstheme="minorHAnsi"/>
          <w:color w:val="000000" w:themeColor="text1"/>
        </w:rPr>
        <w:t xml:space="preserve"> </w:t>
      </w:r>
      <w:r w:rsidR="005A7B1D">
        <w:rPr>
          <w:rFonts w:asciiTheme="minorHAnsi" w:hAnsiTheme="minorHAnsi" w:cstheme="minorHAnsi"/>
          <w:color w:val="000000" w:themeColor="text1"/>
        </w:rPr>
        <w:t>(sgRNAs) is simple</w:t>
      </w:r>
      <w:r w:rsidR="006913C5">
        <w:rPr>
          <w:rFonts w:asciiTheme="minorHAnsi" w:hAnsiTheme="minorHAnsi" w:cstheme="minorHAnsi"/>
          <w:color w:val="000000" w:themeColor="text1"/>
        </w:rPr>
        <w:t>r</w:t>
      </w:r>
      <w:r w:rsidR="005A7B1D">
        <w:rPr>
          <w:rFonts w:asciiTheme="minorHAnsi" w:hAnsiTheme="minorHAnsi" w:cstheme="minorHAnsi"/>
          <w:color w:val="000000" w:themeColor="text1"/>
        </w:rPr>
        <w:t xml:space="preserve"> and faster than the reconstruction of complete knock-out constructs. For future directions</w:t>
      </w:r>
      <w:r w:rsidR="006913C5">
        <w:rPr>
          <w:rFonts w:asciiTheme="minorHAnsi" w:hAnsiTheme="minorHAnsi" w:cstheme="minorHAnsi"/>
          <w:color w:val="000000" w:themeColor="text1"/>
        </w:rPr>
        <w:t>,</w:t>
      </w:r>
      <w:r w:rsidR="005A7B1D">
        <w:rPr>
          <w:rFonts w:asciiTheme="minorHAnsi" w:hAnsiTheme="minorHAnsi" w:cstheme="minorHAnsi"/>
          <w:color w:val="000000" w:themeColor="text1"/>
        </w:rPr>
        <w:t xml:space="preserve"> the possibility </w:t>
      </w:r>
      <w:r w:rsidR="006913C5">
        <w:rPr>
          <w:rFonts w:asciiTheme="minorHAnsi" w:hAnsiTheme="minorHAnsi" w:cstheme="minorHAnsi"/>
          <w:color w:val="000000" w:themeColor="text1"/>
        </w:rPr>
        <w:t>of</w:t>
      </w:r>
      <w:r w:rsidR="005A7B1D">
        <w:rPr>
          <w:rFonts w:asciiTheme="minorHAnsi" w:hAnsiTheme="minorHAnsi" w:cstheme="minorHAnsi"/>
          <w:color w:val="000000" w:themeColor="text1"/>
        </w:rPr>
        <w:t xml:space="preserve"> generat</w:t>
      </w:r>
      <w:r w:rsidR="006913C5">
        <w:rPr>
          <w:rFonts w:asciiTheme="minorHAnsi" w:hAnsiTheme="minorHAnsi" w:cstheme="minorHAnsi"/>
          <w:color w:val="000000" w:themeColor="text1"/>
        </w:rPr>
        <w:t>ing</w:t>
      </w:r>
      <w:r w:rsidR="005A7B1D">
        <w:rPr>
          <w:rFonts w:asciiTheme="minorHAnsi" w:hAnsiTheme="minorHAnsi" w:cstheme="minorHAnsi"/>
          <w:color w:val="000000" w:themeColor="text1"/>
        </w:rPr>
        <w:t xml:space="preserve"> multiple knock-outs using CRISPR</w:t>
      </w:r>
      <w:r w:rsidR="00182923">
        <w:rPr>
          <w:rFonts w:asciiTheme="minorHAnsi" w:hAnsiTheme="minorHAnsi" w:cstheme="minorHAnsi"/>
          <w:color w:val="000000" w:themeColor="text1"/>
        </w:rPr>
        <w:t>/Cas9</w:t>
      </w:r>
      <w:r w:rsidR="005A7B1D">
        <w:rPr>
          <w:rFonts w:asciiTheme="minorHAnsi" w:hAnsiTheme="minorHAnsi" w:cstheme="minorHAnsi"/>
          <w:color w:val="000000" w:themeColor="text1"/>
        </w:rPr>
        <w:t xml:space="preserve"> </w:t>
      </w:r>
      <w:r w:rsidR="00182923">
        <w:rPr>
          <w:rFonts w:asciiTheme="minorHAnsi" w:hAnsiTheme="minorHAnsi" w:cstheme="minorHAnsi"/>
          <w:color w:val="000000" w:themeColor="text1"/>
        </w:rPr>
        <w:t>combin</w:t>
      </w:r>
      <w:r w:rsidR="006913C5">
        <w:rPr>
          <w:rFonts w:asciiTheme="minorHAnsi" w:hAnsiTheme="minorHAnsi" w:cstheme="minorHAnsi"/>
          <w:color w:val="000000" w:themeColor="text1"/>
        </w:rPr>
        <w:t>ed</w:t>
      </w:r>
      <w:r w:rsidR="00182923">
        <w:rPr>
          <w:rFonts w:asciiTheme="minorHAnsi" w:hAnsiTheme="minorHAnsi" w:cstheme="minorHAnsi"/>
          <w:color w:val="000000" w:themeColor="text1"/>
        </w:rPr>
        <w:t xml:space="preserve"> with </w:t>
      </w:r>
      <w:r w:rsidR="006913C5">
        <w:rPr>
          <w:rFonts w:asciiTheme="minorHAnsi" w:hAnsiTheme="minorHAnsi" w:cstheme="minorHAnsi"/>
          <w:color w:val="000000" w:themeColor="text1"/>
        </w:rPr>
        <w:t>this</w:t>
      </w:r>
      <w:r w:rsidR="00182923">
        <w:rPr>
          <w:rFonts w:asciiTheme="minorHAnsi" w:hAnsiTheme="minorHAnsi" w:cstheme="minorHAnsi"/>
          <w:color w:val="000000" w:themeColor="text1"/>
        </w:rPr>
        <w:t xml:space="preserve"> transfection protocol</w:t>
      </w:r>
      <w:r w:rsidR="005A7B1D">
        <w:rPr>
          <w:rFonts w:asciiTheme="minorHAnsi" w:hAnsiTheme="minorHAnsi" w:cstheme="minorHAnsi"/>
          <w:color w:val="000000" w:themeColor="text1"/>
        </w:rPr>
        <w:t xml:space="preserve"> is appealing and </w:t>
      </w:r>
      <w:r w:rsidR="006913C5">
        <w:rPr>
          <w:rFonts w:asciiTheme="minorHAnsi" w:hAnsiTheme="minorHAnsi" w:cstheme="minorHAnsi"/>
          <w:color w:val="000000" w:themeColor="text1"/>
        </w:rPr>
        <w:t xml:space="preserve">may </w:t>
      </w:r>
      <w:r w:rsidR="005A7B1D">
        <w:rPr>
          <w:rFonts w:asciiTheme="minorHAnsi" w:hAnsiTheme="minorHAnsi" w:cstheme="minorHAnsi"/>
          <w:color w:val="000000" w:themeColor="text1"/>
        </w:rPr>
        <w:t>pave the way for many research</w:t>
      </w:r>
      <w:r w:rsidR="006913C5">
        <w:rPr>
          <w:rFonts w:asciiTheme="minorHAnsi" w:hAnsiTheme="minorHAnsi" w:cstheme="minorHAnsi"/>
          <w:color w:val="000000" w:themeColor="text1"/>
        </w:rPr>
        <w:t>ers</w:t>
      </w:r>
      <w:r w:rsidR="005A7B1D">
        <w:rPr>
          <w:rFonts w:asciiTheme="minorHAnsi" w:hAnsiTheme="minorHAnsi" w:cstheme="minorHAnsi"/>
          <w:color w:val="000000" w:themeColor="text1"/>
        </w:rPr>
        <w:t xml:space="preserve"> in the </w:t>
      </w:r>
      <w:proofErr w:type="spellStart"/>
      <w:r w:rsidR="005A7B1D" w:rsidRPr="005B4FC5">
        <w:rPr>
          <w:rFonts w:asciiTheme="minorHAnsi" w:hAnsiTheme="minorHAnsi" w:cstheme="minorHAnsi"/>
          <w:i/>
          <w:color w:val="000000" w:themeColor="text1"/>
        </w:rPr>
        <w:t>Dictyostelium</w:t>
      </w:r>
      <w:proofErr w:type="spellEnd"/>
      <w:r w:rsidR="005A7B1D">
        <w:rPr>
          <w:rFonts w:asciiTheme="minorHAnsi" w:hAnsiTheme="minorHAnsi" w:cstheme="minorHAnsi"/>
          <w:color w:val="000000" w:themeColor="text1"/>
        </w:rPr>
        <w:t xml:space="preserve"> community</w:t>
      </w:r>
      <w:r w:rsidR="00182923">
        <w:rPr>
          <w:rFonts w:asciiTheme="minorHAnsi" w:hAnsiTheme="minorHAnsi" w:cstheme="minorHAnsi"/>
          <w:color w:val="000000" w:themeColor="text1"/>
        </w:rPr>
        <w:t>.</w:t>
      </w:r>
      <w:r w:rsidR="005A7B1D">
        <w:rPr>
          <w:rFonts w:asciiTheme="minorHAnsi" w:hAnsiTheme="minorHAnsi" w:cstheme="minorHAnsi"/>
          <w:color w:val="000000" w:themeColor="text1"/>
        </w:rPr>
        <w:t xml:space="preserve"> </w:t>
      </w:r>
      <w:r w:rsidR="00C62AC4">
        <w:rPr>
          <w:rFonts w:asciiTheme="minorHAnsi" w:hAnsiTheme="minorHAnsi" w:cstheme="minorHAnsi"/>
          <w:color w:val="000000" w:themeColor="text1"/>
        </w:rPr>
        <w:t>However,</w:t>
      </w:r>
      <w:r w:rsidR="005A7B1D">
        <w:rPr>
          <w:rFonts w:asciiTheme="minorHAnsi" w:hAnsiTheme="minorHAnsi" w:cstheme="minorHAnsi"/>
          <w:color w:val="000000" w:themeColor="text1"/>
        </w:rPr>
        <w:t xml:space="preserve"> the workability of the </w:t>
      </w:r>
      <w:r w:rsidR="00182923">
        <w:rPr>
          <w:rFonts w:asciiTheme="minorHAnsi" w:hAnsiTheme="minorHAnsi" w:cstheme="minorHAnsi"/>
          <w:color w:val="000000" w:themeColor="text1"/>
        </w:rPr>
        <w:t xml:space="preserve">established </w:t>
      </w:r>
      <w:r w:rsidR="005A7B1D">
        <w:rPr>
          <w:rFonts w:asciiTheme="minorHAnsi" w:hAnsiTheme="minorHAnsi" w:cstheme="minorHAnsi"/>
          <w:color w:val="000000" w:themeColor="text1"/>
        </w:rPr>
        <w:t xml:space="preserve">transient expression </w:t>
      </w:r>
      <w:r w:rsidR="00A378A7">
        <w:rPr>
          <w:rFonts w:asciiTheme="minorHAnsi" w:hAnsiTheme="minorHAnsi" w:cstheme="minorHAnsi"/>
          <w:color w:val="000000" w:themeColor="text1"/>
        </w:rPr>
        <w:t>system used for</w:t>
      </w:r>
      <w:r w:rsidR="005A7B1D">
        <w:rPr>
          <w:rFonts w:asciiTheme="minorHAnsi" w:hAnsiTheme="minorHAnsi" w:cstheme="minorHAnsi"/>
          <w:color w:val="000000" w:themeColor="text1"/>
        </w:rPr>
        <w:t xml:space="preserve"> CRISPR</w:t>
      </w:r>
      <w:r w:rsidR="00182923">
        <w:rPr>
          <w:rFonts w:asciiTheme="minorHAnsi" w:hAnsiTheme="minorHAnsi" w:cstheme="minorHAnsi"/>
          <w:color w:val="000000" w:themeColor="text1"/>
        </w:rPr>
        <w:t>/Cas9</w:t>
      </w:r>
      <w:r w:rsidR="005A7B1D">
        <w:rPr>
          <w:rFonts w:asciiTheme="minorHAnsi" w:hAnsiTheme="minorHAnsi" w:cstheme="minorHAnsi"/>
          <w:color w:val="000000" w:themeColor="text1"/>
        </w:rPr>
        <w:t xml:space="preserve"> </w:t>
      </w:r>
      <w:r w:rsidR="00A378A7">
        <w:rPr>
          <w:rFonts w:asciiTheme="minorHAnsi" w:hAnsiTheme="minorHAnsi" w:cstheme="minorHAnsi"/>
          <w:color w:val="000000" w:themeColor="text1"/>
        </w:rPr>
        <w:t xml:space="preserve">in axenic grown cells </w:t>
      </w:r>
      <w:r w:rsidR="00D51E5C">
        <w:rPr>
          <w:rFonts w:asciiTheme="minorHAnsi" w:hAnsiTheme="minorHAnsi" w:cstheme="minorHAnsi"/>
          <w:color w:val="000000" w:themeColor="text1"/>
        </w:rPr>
        <w:t>should</w:t>
      </w:r>
      <w:r w:rsidR="005A7B1D">
        <w:rPr>
          <w:rFonts w:asciiTheme="minorHAnsi" w:hAnsiTheme="minorHAnsi" w:cstheme="minorHAnsi"/>
          <w:color w:val="000000" w:themeColor="text1"/>
        </w:rPr>
        <w:t xml:space="preserve"> be carefully examined.</w:t>
      </w:r>
    </w:p>
    <w:p w14:paraId="3BC41240" w14:textId="77777777" w:rsidR="005A7B1D" w:rsidRDefault="005A7B1D" w:rsidP="00B65F9C">
      <w:pPr>
        <w:rPr>
          <w:rFonts w:asciiTheme="minorHAnsi" w:hAnsiTheme="minorHAnsi" w:cstheme="minorHAnsi"/>
          <w:color w:val="000000" w:themeColor="text1"/>
        </w:rPr>
      </w:pPr>
    </w:p>
    <w:p w14:paraId="6F6C4705" w14:textId="0B8DFDDF" w:rsidR="00775BE3" w:rsidRDefault="00775BE3" w:rsidP="00B65F9C">
      <w:pPr>
        <w:rPr>
          <w:rFonts w:asciiTheme="minorHAnsi" w:hAnsiTheme="minorHAnsi" w:cstheme="minorHAnsi"/>
          <w:color w:val="000000" w:themeColor="text1"/>
        </w:rPr>
      </w:pPr>
      <w:r>
        <w:rPr>
          <w:rFonts w:asciiTheme="minorHAnsi" w:hAnsiTheme="minorHAnsi" w:cstheme="minorHAnsi"/>
          <w:color w:val="000000" w:themeColor="text1"/>
        </w:rPr>
        <w:t xml:space="preserve">The </w:t>
      </w:r>
      <w:r w:rsidRPr="005106A5">
        <w:rPr>
          <w:rFonts w:asciiTheme="minorHAnsi" w:hAnsiTheme="minorHAnsi" w:cstheme="minorHAnsi"/>
          <w:i/>
          <w:color w:val="000000" w:themeColor="text1"/>
        </w:rPr>
        <w:t>act5</w:t>
      </w:r>
      <w:r w:rsidRPr="00DA35BB">
        <w:rPr>
          <w:rFonts w:asciiTheme="minorHAnsi" w:hAnsiTheme="minorHAnsi" w:cstheme="minorHAnsi"/>
          <w:color w:val="000000" w:themeColor="text1"/>
        </w:rPr>
        <w:t xml:space="preserve"> </w:t>
      </w:r>
      <w:r w:rsidR="00E438AA">
        <w:rPr>
          <w:rFonts w:asciiTheme="minorHAnsi" w:hAnsiTheme="minorHAnsi" w:cstheme="minorHAnsi"/>
          <w:color w:val="000000" w:themeColor="text1"/>
        </w:rPr>
        <w:t xml:space="preserve">knock-in </w:t>
      </w:r>
      <w:r w:rsidRPr="00DA35BB">
        <w:rPr>
          <w:rFonts w:asciiTheme="minorHAnsi" w:hAnsiTheme="minorHAnsi" w:cstheme="minorHAnsi"/>
          <w:color w:val="000000" w:themeColor="text1"/>
        </w:rPr>
        <w:t>system</w:t>
      </w:r>
      <w:r w:rsidR="00D51E5C">
        <w:rPr>
          <w:rFonts w:asciiTheme="minorHAnsi" w:hAnsiTheme="minorHAnsi" w:cstheme="minorHAnsi"/>
          <w:color w:val="000000" w:themeColor="text1"/>
        </w:rPr>
        <w:t xml:space="preserve"> presented</w:t>
      </w:r>
      <w:r>
        <w:rPr>
          <w:rFonts w:asciiTheme="minorHAnsi" w:hAnsiTheme="minorHAnsi" w:cstheme="minorHAnsi"/>
          <w:color w:val="000000" w:themeColor="text1"/>
        </w:rPr>
        <w:t xml:space="preserve"> offers</w:t>
      </w:r>
      <w:r w:rsidRPr="00DA35BB">
        <w:rPr>
          <w:rFonts w:asciiTheme="minorHAnsi" w:hAnsiTheme="minorHAnsi" w:cstheme="minorHAnsi"/>
          <w:color w:val="000000" w:themeColor="text1"/>
        </w:rPr>
        <w:t xml:space="preserve"> a reliable </w:t>
      </w:r>
      <w:r w:rsidR="00D51E5C">
        <w:rPr>
          <w:rFonts w:asciiTheme="minorHAnsi" w:hAnsiTheme="minorHAnsi" w:cstheme="minorHAnsi"/>
          <w:color w:val="000000" w:themeColor="text1"/>
        </w:rPr>
        <w:t>and safe</w:t>
      </w:r>
      <w:r w:rsidRPr="00DA35BB">
        <w:rPr>
          <w:rFonts w:asciiTheme="minorHAnsi" w:hAnsiTheme="minorHAnsi" w:cstheme="minorHAnsi"/>
          <w:color w:val="000000" w:themeColor="text1"/>
        </w:rPr>
        <w:t xml:space="preserve"> integration system for </w:t>
      </w:r>
      <w:r>
        <w:rPr>
          <w:rFonts w:asciiTheme="minorHAnsi" w:hAnsiTheme="minorHAnsi" w:cstheme="minorHAnsi"/>
          <w:color w:val="000000" w:themeColor="text1"/>
        </w:rPr>
        <w:t xml:space="preserve">the generation of </w:t>
      </w:r>
      <w:r w:rsidRPr="00DA35BB">
        <w:rPr>
          <w:rFonts w:asciiTheme="minorHAnsi" w:hAnsiTheme="minorHAnsi" w:cstheme="minorHAnsi"/>
          <w:color w:val="000000" w:themeColor="text1"/>
        </w:rPr>
        <w:t xml:space="preserve">stable cell lines in </w:t>
      </w:r>
      <w:r w:rsidRPr="005106A5">
        <w:rPr>
          <w:rFonts w:asciiTheme="minorHAnsi" w:hAnsiTheme="minorHAnsi" w:cstheme="minorHAnsi"/>
          <w:i/>
          <w:color w:val="000000" w:themeColor="text1"/>
        </w:rPr>
        <w:t xml:space="preserve">D. </w:t>
      </w:r>
      <w:proofErr w:type="spellStart"/>
      <w:r w:rsidRPr="005106A5">
        <w:rPr>
          <w:rFonts w:asciiTheme="minorHAnsi" w:hAnsiTheme="minorHAnsi" w:cstheme="minorHAnsi"/>
          <w:i/>
          <w:color w:val="000000" w:themeColor="text1"/>
        </w:rPr>
        <w:t>discoideum</w:t>
      </w:r>
      <w:proofErr w:type="spellEnd"/>
      <w:r>
        <w:rPr>
          <w:rFonts w:asciiTheme="minorHAnsi" w:hAnsiTheme="minorHAnsi" w:cstheme="minorHAnsi"/>
          <w:i/>
          <w:color w:val="000000" w:themeColor="text1"/>
        </w:rPr>
        <w:t>,</w:t>
      </w:r>
      <w:r>
        <w:rPr>
          <w:rFonts w:asciiTheme="minorHAnsi" w:hAnsiTheme="minorHAnsi" w:cstheme="minorHAnsi"/>
          <w:color w:val="000000" w:themeColor="text1"/>
        </w:rPr>
        <w:t xml:space="preserve"> with the</w:t>
      </w:r>
      <w:r w:rsidR="00D51E5C">
        <w:rPr>
          <w:rFonts w:asciiTheme="minorHAnsi" w:hAnsiTheme="minorHAnsi" w:cstheme="minorHAnsi"/>
          <w:color w:val="000000" w:themeColor="text1"/>
        </w:rPr>
        <w:t xml:space="preserve"> </w:t>
      </w:r>
      <w:r>
        <w:rPr>
          <w:rFonts w:asciiTheme="minorHAnsi" w:hAnsiTheme="minorHAnsi" w:cstheme="minorHAnsi"/>
          <w:color w:val="000000" w:themeColor="text1"/>
        </w:rPr>
        <w:t>advantage of similar sites established in other organisms</w:t>
      </w:r>
      <w:r>
        <w:rPr>
          <w:rFonts w:asciiTheme="minorHAnsi" w:hAnsiTheme="minorHAnsi" w:cstheme="minorHAnsi"/>
          <w:color w:val="000000" w:themeColor="text1"/>
        </w:rPr>
        <w:fldChar w:fldCharType="begin">
          <w:fldData xml:space="preserve">PEVuZE5vdGU+PENpdGU+PEF1dGhvcj5QYXNjaGtlPC9BdXRob3I+PFllYXI+MjAxODwvWWVhcj48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</w:fldData>
        </w:fldChar>
      </w:r>
      <w:r w:rsidR="00F000FA">
        <w:rPr>
          <w:rFonts w:asciiTheme="minorHAnsi" w:hAnsiTheme="minorHAnsi" w:cstheme="minorHAnsi"/>
          <w:color w:val="000000" w:themeColor="text1"/>
        </w:rPr>
        <w:instrText xml:space="preserve"> ADDIN EN.CITE </w:instrText>
      </w:r>
      <w:r w:rsidR="00F000FA">
        <w:rPr>
          <w:rFonts w:asciiTheme="minorHAnsi" w:hAnsiTheme="minorHAnsi" w:cstheme="minorHAnsi"/>
          <w:color w:val="000000" w:themeColor="text1"/>
        </w:rPr>
        <w:fldChar w:fldCharType="begin">
          <w:fldData xml:space="preserve">PEVuZE5vdGU+PENpdGU+PEF1dGhvcj5QYXNjaGtlPC9BdXRob3I+PFllYXI+MjAxODwvWWVhcj48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</w:fldData>
        </w:fldChar>
      </w:r>
      <w:r w:rsidR="00F000FA">
        <w:rPr>
          <w:rFonts w:asciiTheme="minorHAnsi" w:hAnsiTheme="minorHAnsi" w:cstheme="minorHAnsi"/>
          <w:color w:val="000000" w:themeColor="text1"/>
        </w:rPr>
        <w:instrText xml:space="preserve"> ADDIN EN.CITE.DATA </w:instrText>
      </w:r>
      <w:r w:rsidR="00F000FA">
        <w:rPr>
          <w:rFonts w:asciiTheme="minorHAnsi" w:hAnsiTheme="minorHAnsi" w:cstheme="minorHAnsi"/>
          <w:color w:val="000000" w:themeColor="text1"/>
        </w:rPr>
      </w:r>
      <w:r w:rsidR="00F000FA">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F000FA" w:rsidRPr="00F000FA">
        <w:rPr>
          <w:rFonts w:asciiTheme="minorHAnsi" w:hAnsiTheme="minorHAnsi" w:cstheme="minorHAnsi"/>
          <w:noProof/>
          <w:color w:val="000000" w:themeColor="text1"/>
          <w:vertAlign w:val="superscript"/>
        </w:rPr>
        <w:t>22</w:t>
      </w:r>
      <w:r>
        <w:rPr>
          <w:rFonts w:asciiTheme="minorHAnsi" w:hAnsiTheme="minorHAnsi" w:cstheme="minorHAnsi"/>
          <w:color w:val="000000" w:themeColor="text1"/>
        </w:rPr>
        <w:fldChar w:fldCharType="end"/>
      </w:r>
      <w:r w:rsidRPr="00DA35BB">
        <w:rPr>
          <w:rFonts w:asciiTheme="minorHAnsi" w:hAnsiTheme="minorHAnsi" w:cstheme="minorHAnsi"/>
          <w:color w:val="000000" w:themeColor="text1"/>
        </w:rPr>
        <w:t xml:space="preserve">. </w:t>
      </w:r>
      <w:r w:rsidR="00182923">
        <w:rPr>
          <w:rFonts w:asciiTheme="minorHAnsi" w:hAnsiTheme="minorHAnsi" w:cstheme="minorHAnsi"/>
          <w:color w:val="000000" w:themeColor="text1"/>
        </w:rPr>
        <w:t>It also depends on a single integration event in the genome and offers many possibilities for different research direction</w:t>
      </w:r>
      <w:r w:rsidR="00D51E5C">
        <w:rPr>
          <w:rFonts w:asciiTheme="minorHAnsi" w:hAnsiTheme="minorHAnsi" w:cstheme="minorHAnsi"/>
          <w:color w:val="000000" w:themeColor="text1"/>
        </w:rPr>
        <w:t>s</w:t>
      </w:r>
      <w:r w:rsidR="00182923">
        <w:rPr>
          <w:rFonts w:asciiTheme="minorHAnsi" w:hAnsiTheme="minorHAnsi" w:cstheme="minorHAnsi"/>
          <w:color w:val="000000" w:themeColor="text1"/>
        </w:rPr>
        <w:t xml:space="preserve">. </w:t>
      </w:r>
      <w:r>
        <w:rPr>
          <w:rFonts w:asciiTheme="minorHAnsi" w:hAnsiTheme="minorHAnsi" w:cstheme="minorHAnsi"/>
          <w:color w:val="000000" w:themeColor="text1"/>
        </w:rPr>
        <w:t>T</w:t>
      </w:r>
      <w:r w:rsidRPr="00DA35BB">
        <w:rPr>
          <w:rFonts w:asciiTheme="minorHAnsi" w:hAnsiTheme="minorHAnsi" w:cstheme="minorHAnsi"/>
          <w:color w:val="000000" w:themeColor="text1"/>
        </w:rPr>
        <w:t xml:space="preserve">he </w:t>
      </w:r>
      <w:r w:rsidRPr="000A7E31">
        <w:rPr>
          <w:rFonts w:asciiTheme="minorHAnsi" w:hAnsiTheme="minorHAnsi" w:cstheme="minorHAnsi"/>
          <w:i/>
          <w:color w:val="000000" w:themeColor="text1"/>
        </w:rPr>
        <w:t>act5</w:t>
      </w:r>
      <w:r>
        <w:rPr>
          <w:rFonts w:asciiTheme="minorHAnsi" w:hAnsiTheme="minorHAnsi" w:cstheme="minorHAnsi"/>
          <w:color w:val="000000" w:themeColor="text1"/>
        </w:rPr>
        <w:t xml:space="preserve"> promote</w:t>
      </w:r>
      <w:r w:rsidRPr="00DA35BB">
        <w:rPr>
          <w:rFonts w:asciiTheme="minorHAnsi" w:hAnsiTheme="minorHAnsi" w:cstheme="minorHAnsi"/>
          <w:color w:val="000000" w:themeColor="text1"/>
        </w:rPr>
        <w:t>r</w:t>
      </w:r>
      <w:r>
        <w:rPr>
          <w:rFonts w:asciiTheme="minorHAnsi" w:hAnsiTheme="minorHAnsi" w:cstheme="minorHAnsi"/>
          <w:color w:val="000000" w:themeColor="text1"/>
        </w:rPr>
        <w:t xml:space="preserve"> is strongly active and guarantees almost homogenous expression</w:t>
      </w:r>
      <w:r>
        <w:rPr>
          <w:rFonts w:asciiTheme="minorHAnsi" w:hAnsiTheme="minorHAnsi" w:cstheme="minorHAnsi"/>
          <w:color w:val="000000" w:themeColor="text1"/>
        </w:rPr>
        <w:fldChar w:fldCharType="begin"/>
      </w:r>
      <w:r w:rsidR="005A7B1D">
        <w:rPr>
          <w:rFonts w:asciiTheme="minorHAnsi" w:hAnsiTheme="minorHAnsi" w:cstheme="minorHAnsi"/>
          <w:color w:val="000000" w:themeColor="text1"/>
        </w:rPr>
        <w:instrText xml:space="preserve"> ADDIN EN.CITE &lt;EndNote&gt;&lt;Cite&gt;&lt;Author&gt;Sadelain&lt;/Author&gt;&lt;Year&gt;2011&lt;/Year&gt;&lt;RecNum&gt;10620&lt;/RecNum&gt;&lt;DisplayText&gt;&lt;style face="superscript"&gt;27&lt;/style&gt;&lt;/DisplayText&gt;&lt;record&gt;&lt;rec-number&gt;10620&lt;/rec-number&gt;&lt;foreign-keys&gt;&lt;key app="EN" db-id="a9edfsdx3wa9sge2axpxzrzyet909wz55za5" timestamp="1534520940"&gt;10620&lt;/key&gt;&lt;/foreign-keys&gt;&lt;ref-type name="Journal Article"&gt;17&lt;/ref-type&gt;&lt;contributors&gt;&lt;authors&gt;&lt;author&gt;Sadelain, M.&lt;/author&gt;&lt;author&gt;Papapetrou, E. P.&lt;/author&gt;&lt;author&gt;Bushman, F. D.&lt;/author&gt;&lt;/authors&gt;&lt;/contributors&gt;&lt;auth-address&gt;Center for Cell Engineering, Molecular Pharmacology and Chemistry Program, Memorial Sloan-Kettering Cancer Center, New York, New York 10065, USA. m-sadelain@ski.mskcc.org&lt;/auth-address&gt;&lt;titles&gt;&lt;title&gt;Safe harbours for the integration of new DNA in the human genome&lt;/title&gt;&lt;secondary-title&gt;Nat Rev Cancer&lt;/secondary-title&gt;&lt;/titles&gt;&lt;periodical&gt;&lt;full-title&gt;Nat Rev Cancer&lt;/full-title&gt;&lt;/periodical&gt;&lt;pages&gt;51-8&lt;/pages&gt;&lt;volume&gt;12&lt;/volume&gt;&lt;number&gt;1&lt;/number&gt;&lt;edition&gt;2011/12/02&lt;/edition&gt;&lt;keywords&gt;&lt;keyword&gt;Animals&lt;/keyword&gt;&lt;keyword&gt;Cell Engineering&lt;/keyword&gt;&lt;keyword&gt;Dependovirus/genetics&lt;/keyword&gt;&lt;keyword&gt;Gene Transfer Techniques&lt;/keyword&gt;&lt;keyword&gt;*Genetic Therapy&lt;/keyword&gt;&lt;keyword&gt;*Genome, Human&lt;/keyword&gt;&lt;keyword&gt;Humans&lt;/keyword&gt;&lt;keyword&gt;Mice&lt;/keyword&gt;&lt;keyword&gt;Neoplasms/genetics/*therapy&lt;/keyword&gt;&lt;keyword&gt;Proteins/genetics&lt;/keyword&gt;&lt;keyword&gt;RNA, Untranslated&lt;/keyword&gt;&lt;keyword&gt;Receptors, CCR5/genetics&lt;/keyword&gt;&lt;keyword&gt;*Virus Integration&lt;/keyword&gt;&lt;/keywords&gt;&lt;dates&gt;&lt;year&gt;2011&lt;/year&gt;&lt;pub-dates&gt;&lt;date&gt;Dec 1&lt;/date&gt;&lt;/pub-dates&gt;&lt;/dates&gt;&lt;isbn&gt;1474-1768 (Electronic)&amp;#xD;1474-175X (Linking)&lt;/isbn&gt;&lt;accession-num&gt;22129804&lt;/accession-num&gt;&lt;urls&gt;&lt;related-urls&gt;&lt;url&gt;https://www.ncbi.nlm.nih.gov/pubmed/22129804&lt;/url&gt;&lt;/related-urls&gt;&lt;/urls&gt;&lt;electronic-resource-num&gt;10.1038/nrc3179&lt;/electronic-resource-num&gt;&lt;/record&gt;&lt;/Cite&gt;&lt;/EndNote&gt;</w:instrText>
      </w:r>
      <w:r>
        <w:rPr>
          <w:rFonts w:asciiTheme="minorHAnsi" w:hAnsiTheme="minorHAnsi" w:cstheme="minorHAnsi"/>
          <w:color w:val="000000" w:themeColor="text1"/>
        </w:rPr>
        <w:fldChar w:fldCharType="separate"/>
      </w:r>
      <w:r w:rsidR="005A7B1D" w:rsidRPr="005A7B1D">
        <w:rPr>
          <w:rFonts w:asciiTheme="minorHAnsi" w:hAnsiTheme="minorHAnsi" w:cstheme="minorHAnsi"/>
          <w:noProof/>
          <w:color w:val="000000" w:themeColor="text1"/>
          <w:vertAlign w:val="superscript"/>
        </w:rPr>
        <w:t>27</w:t>
      </w:r>
      <w:r>
        <w:rPr>
          <w:rFonts w:asciiTheme="minorHAnsi" w:hAnsiTheme="minorHAnsi" w:cstheme="minorHAnsi"/>
          <w:color w:val="000000" w:themeColor="text1"/>
        </w:rPr>
        <w:fldChar w:fldCharType="end"/>
      </w:r>
      <w:r w:rsidR="00FC3335">
        <w:rPr>
          <w:rFonts w:asciiTheme="minorHAnsi" w:hAnsiTheme="minorHAnsi" w:cstheme="minorHAnsi"/>
          <w:color w:val="000000" w:themeColor="text1"/>
        </w:rPr>
        <w:t xml:space="preserve"> </w:t>
      </w:r>
      <w:r w:rsidRPr="00DA35BB">
        <w:rPr>
          <w:rFonts w:asciiTheme="minorHAnsi" w:hAnsiTheme="minorHAnsi" w:cstheme="minorHAnsi"/>
          <w:color w:val="000000" w:themeColor="text1"/>
        </w:rPr>
        <w:t xml:space="preserve">independent of the cultivation </w:t>
      </w:r>
      <w:r>
        <w:rPr>
          <w:rFonts w:asciiTheme="minorHAnsi" w:hAnsiTheme="minorHAnsi" w:cstheme="minorHAnsi"/>
          <w:color w:val="000000" w:themeColor="text1"/>
        </w:rPr>
        <w:t>conditions. F</w:t>
      </w:r>
      <w:r w:rsidRPr="00DA35BB">
        <w:rPr>
          <w:rFonts w:asciiTheme="minorHAnsi" w:hAnsiTheme="minorHAnsi" w:cstheme="minorHAnsi"/>
          <w:color w:val="000000" w:themeColor="text1"/>
        </w:rPr>
        <w:t xml:space="preserve">luorescent reporter proteins can </w:t>
      </w:r>
      <w:r>
        <w:rPr>
          <w:rFonts w:asciiTheme="minorHAnsi" w:hAnsiTheme="minorHAnsi" w:cstheme="minorHAnsi"/>
          <w:color w:val="000000" w:themeColor="text1"/>
        </w:rPr>
        <w:t xml:space="preserve">easily </w:t>
      </w:r>
      <w:r w:rsidRPr="00DA35BB">
        <w:rPr>
          <w:rFonts w:asciiTheme="minorHAnsi" w:hAnsiTheme="minorHAnsi" w:cstheme="minorHAnsi"/>
          <w:color w:val="000000" w:themeColor="text1"/>
        </w:rPr>
        <w:t>be integrated in</w:t>
      </w:r>
      <w:r>
        <w:rPr>
          <w:rFonts w:asciiTheme="minorHAnsi" w:hAnsiTheme="minorHAnsi" w:cstheme="minorHAnsi"/>
          <w:color w:val="000000" w:themeColor="text1"/>
        </w:rPr>
        <w:t>to</w:t>
      </w:r>
      <w:r w:rsidRPr="00DA35B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this </w:t>
      </w:r>
      <w:proofErr w:type="gramStart"/>
      <w:r>
        <w:rPr>
          <w:rFonts w:asciiTheme="minorHAnsi" w:hAnsiTheme="minorHAnsi" w:cstheme="minorHAnsi"/>
          <w:color w:val="000000" w:themeColor="text1"/>
        </w:rPr>
        <w:t>safe haven</w:t>
      </w:r>
      <w:proofErr w:type="gramEnd"/>
      <w:r w:rsidRPr="00DA35BB">
        <w:rPr>
          <w:rFonts w:asciiTheme="minorHAnsi" w:hAnsiTheme="minorHAnsi" w:cstheme="minorHAnsi"/>
          <w:color w:val="000000" w:themeColor="text1"/>
        </w:rPr>
        <w:t xml:space="preserve"> locus</w:t>
      </w:r>
      <w:r>
        <w:rPr>
          <w:rFonts w:asciiTheme="minorHAnsi" w:hAnsiTheme="minorHAnsi" w:cstheme="minorHAnsi"/>
          <w:color w:val="000000" w:themeColor="text1"/>
        </w:rPr>
        <w:t xml:space="preserve"> using the engineered targeting plasmids. This can be useful</w:t>
      </w:r>
      <w:r w:rsidR="001634FE">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DA35BB">
        <w:rPr>
          <w:rFonts w:asciiTheme="minorHAnsi" w:hAnsiTheme="minorHAnsi" w:cstheme="minorHAnsi"/>
          <w:color w:val="000000" w:themeColor="text1"/>
        </w:rPr>
        <w:t>for example</w:t>
      </w:r>
      <w:r w:rsidR="001634FE">
        <w:rPr>
          <w:rFonts w:asciiTheme="minorHAnsi" w:hAnsiTheme="minorHAnsi" w:cstheme="minorHAnsi"/>
          <w:color w:val="000000" w:themeColor="text1"/>
        </w:rPr>
        <w:t>,</w:t>
      </w:r>
      <w:r w:rsidRPr="00DA35BB">
        <w:rPr>
          <w:rFonts w:asciiTheme="minorHAnsi" w:hAnsiTheme="minorHAnsi" w:cstheme="minorHAnsi"/>
          <w:color w:val="000000" w:themeColor="text1"/>
        </w:rPr>
        <w:t xml:space="preserve"> for cell-tracking purposes</w:t>
      </w:r>
      <w:r w:rsidR="00D51E5C">
        <w:rPr>
          <w:rFonts w:asciiTheme="minorHAnsi" w:hAnsiTheme="minorHAnsi" w:cstheme="minorHAnsi"/>
          <w:color w:val="000000" w:themeColor="text1"/>
        </w:rPr>
        <w:t>,</w:t>
      </w:r>
      <w:r w:rsidRPr="00DA35BB">
        <w:rPr>
          <w:rFonts w:asciiTheme="minorHAnsi" w:hAnsiTheme="minorHAnsi" w:cstheme="minorHAnsi"/>
          <w:color w:val="000000" w:themeColor="text1"/>
        </w:rPr>
        <w:t xml:space="preserve"> </w:t>
      </w:r>
      <w:r w:rsidR="00FC3335">
        <w:rPr>
          <w:rFonts w:asciiTheme="minorHAnsi" w:hAnsiTheme="minorHAnsi" w:cstheme="minorHAnsi"/>
          <w:color w:val="000000" w:themeColor="text1"/>
        </w:rPr>
        <w:t>as</w:t>
      </w:r>
      <w:r w:rsidRPr="00DA35BB">
        <w:rPr>
          <w:rFonts w:asciiTheme="minorHAnsi" w:hAnsiTheme="minorHAnsi" w:cstheme="minorHAnsi"/>
          <w:color w:val="000000" w:themeColor="text1"/>
        </w:rPr>
        <w:t xml:space="preserve"> shown here</w:t>
      </w:r>
      <w:r>
        <w:rPr>
          <w:rFonts w:asciiTheme="minorHAnsi" w:hAnsiTheme="minorHAnsi" w:cstheme="minorHAnsi"/>
          <w:color w:val="000000" w:themeColor="text1"/>
        </w:rPr>
        <w:t xml:space="preserve"> </w:t>
      </w:r>
      <w:r w:rsidR="00D51E5C">
        <w:rPr>
          <w:rFonts w:asciiTheme="minorHAnsi" w:hAnsiTheme="minorHAnsi" w:cstheme="minorHAnsi"/>
          <w:color w:val="000000" w:themeColor="text1"/>
        </w:rPr>
        <w:t>in a</w:t>
      </w:r>
      <w:r>
        <w:rPr>
          <w:rFonts w:asciiTheme="minorHAnsi" w:hAnsiTheme="minorHAnsi" w:cstheme="minorHAnsi"/>
          <w:color w:val="000000" w:themeColor="text1"/>
        </w:rPr>
        <w:t xml:space="preserve"> mix experiment. The cells show minimal cell-to-cell expression variability, which can assist in automated cell tracking</w:t>
      </w:r>
      <w:r w:rsidRPr="00DA35B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Importantly, the insertion of a desired sequence into the </w:t>
      </w:r>
      <w:r w:rsidRPr="002A39EE">
        <w:rPr>
          <w:rFonts w:asciiTheme="minorHAnsi" w:hAnsiTheme="minorHAnsi" w:cstheme="minorHAnsi"/>
          <w:i/>
          <w:color w:val="000000" w:themeColor="text1"/>
        </w:rPr>
        <w:t>act</w:t>
      </w:r>
      <w:r w:rsidRPr="002A39EE">
        <w:rPr>
          <w:rFonts w:asciiTheme="minorHAnsi" w:hAnsiTheme="minorHAnsi" w:cstheme="minorHAnsi"/>
          <w:color w:val="000000" w:themeColor="text1"/>
        </w:rPr>
        <w:t>5</w:t>
      </w:r>
      <w:r>
        <w:rPr>
          <w:rFonts w:asciiTheme="minorHAnsi" w:hAnsiTheme="minorHAnsi" w:cstheme="minorHAnsi"/>
          <w:color w:val="000000" w:themeColor="text1"/>
        </w:rPr>
        <w:t xml:space="preserve"> locus appears phenotypically neutral</w:t>
      </w:r>
      <w:r>
        <w:rPr>
          <w:rFonts w:asciiTheme="minorHAnsi" w:hAnsiTheme="minorHAnsi" w:cstheme="minorHAnsi"/>
          <w:color w:val="000000" w:themeColor="text1"/>
        </w:rPr>
        <w:fldChar w:fldCharType="begin">
          <w:fldData xml:space="preserve">PEVuZE5vdGU+PENpdGU+PEF1dGhvcj5Sb3NlbmdhcnRlbjwvQXV0aG9yPjxZZWFyPjIwMTU8L1ll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==
</w:fldData>
        </w:fldChar>
      </w:r>
      <w:r w:rsidR="005A7B1D">
        <w:rPr>
          <w:rFonts w:asciiTheme="minorHAnsi" w:hAnsiTheme="minorHAnsi" w:cstheme="minorHAnsi"/>
          <w:color w:val="000000" w:themeColor="text1"/>
        </w:rPr>
        <w:instrText xml:space="preserve"> ADDIN EN.CITE </w:instrText>
      </w:r>
      <w:r w:rsidR="005A7B1D">
        <w:rPr>
          <w:rFonts w:asciiTheme="minorHAnsi" w:hAnsiTheme="minorHAnsi" w:cstheme="minorHAnsi"/>
          <w:color w:val="000000" w:themeColor="text1"/>
        </w:rPr>
        <w:fldChar w:fldCharType="begin">
          <w:fldData xml:space="preserve">PEVuZE5vdGU+PENpdGU+PEF1dGhvcj5Sb3NlbmdhcnRlbjwvQXV0aG9yPjxZZWFyPjIwMTU8L1ll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==
</w:fldData>
        </w:fldChar>
      </w:r>
      <w:r w:rsidR="005A7B1D">
        <w:rPr>
          <w:rFonts w:asciiTheme="minorHAnsi" w:hAnsiTheme="minorHAnsi" w:cstheme="minorHAnsi"/>
          <w:color w:val="000000" w:themeColor="text1"/>
        </w:rPr>
        <w:instrText xml:space="preserve"> ADDIN EN.CITE.DATA </w:instrText>
      </w:r>
      <w:r w:rsidR="005A7B1D">
        <w:rPr>
          <w:rFonts w:asciiTheme="minorHAnsi" w:hAnsiTheme="minorHAnsi" w:cstheme="minorHAnsi"/>
          <w:color w:val="000000" w:themeColor="text1"/>
        </w:rPr>
      </w:r>
      <w:r w:rsidR="005A7B1D">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5A7B1D" w:rsidRPr="005A7B1D">
        <w:rPr>
          <w:rFonts w:asciiTheme="minorHAnsi" w:hAnsiTheme="minorHAnsi" w:cstheme="minorHAnsi"/>
          <w:noProof/>
          <w:color w:val="000000" w:themeColor="text1"/>
          <w:vertAlign w:val="superscript"/>
        </w:rPr>
        <w:t>28,29</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Pr="00DA35BB">
        <w:rPr>
          <w:rFonts w:asciiTheme="minorHAnsi" w:hAnsiTheme="minorHAnsi" w:cstheme="minorHAnsi"/>
          <w:color w:val="000000" w:themeColor="text1"/>
        </w:rPr>
        <w:t xml:space="preserve">As the expression does not depend on a </w:t>
      </w:r>
      <w:r>
        <w:rPr>
          <w:rFonts w:asciiTheme="minorHAnsi" w:hAnsiTheme="minorHAnsi" w:cstheme="minorHAnsi"/>
          <w:color w:val="000000" w:themeColor="text1"/>
        </w:rPr>
        <w:t>selectable</w:t>
      </w:r>
      <w:r w:rsidRPr="00DA35BB">
        <w:rPr>
          <w:rFonts w:asciiTheme="minorHAnsi" w:hAnsiTheme="minorHAnsi" w:cstheme="minorHAnsi"/>
          <w:color w:val="000000" w:themeColor="text1"/>
        </w:rPr>
        <w:t xml:space="preserve"> marker to </w:t>
      </w:r>
      <w:r>
        <w:rPr>
          <w:rFonts w:asciiTheme="minorHAnsi" w:hAnsiTheme="minorHAnsi" w:cstheme="minorHAnsi"/>
          <w:color w:val="000000" w:themeColor="text1"/>
        </w:rPr>
        <w:t>maintain</w:t>
      </w:r>
      <w:r w:rsidRPr="00DA35BB">
        <w:rPr>
          <w:rFonts w:asciiTheme="minorHAnsi" w:hAnsiTheme="minorHAnsi" w:cstheme="minorHAnsi"/>
          <w:color w:val="000000" w:themeColor="text1"/>
        </w:rPr>
        <w:t xml:space="preserve"> </w:t>
      </w:r>
      <w:r>
        <w:rPr>
          <w:rFonts w:asciiTheme="minorHAnsi" w:hAnsiTheme="minorHAnsi" w:cstheme="minorHAnsi"/>
          <w:color w:val="000000" w:themeColor="text1"/>
        </w:rPr>
        <w:t>protein</w:t>
      </w:r>
      <w:r w:rsidRPr="00DA35BB">
        <w:rPr>
          <w:rFonts w:asciiTheme="minorHAnsi" w:hAnsiTheme="minorHAnsi" w:cstheme="minorHAnsi"/>
          <w:color w:val="000000" w:themeColor="text1"/>
        </w:rPr>
        <w:t xml:space="preserve"> expression</w:t>
      </w:r>
      <w:r>
        <w:rPr>
          <w:rFonts w:asciiTheme="minorHAnsi" w:hAnsiTheme="minorHAnsi" w:cstheme="minorHAnsi"/>
          <w:color w:val="000000" w:themeColor="text1"/>
        </w:rPr>
        <w:t xml:space="preserve">, as </w:t>
      </w:r>
      <w:r w:rsidR="00D51E5C">
        <w:rPr>
          <w:rFonts w:asciiTheme="minorHAnsi" w:hAnsiTheme="minorHAnsi" w:cstheme="minorHAnsi"/>
          <w:color w:val="000000" w:themeColor="text1"/>
        </w:rPr>
        <w:t>seen in</w:t>
      </w:r>
      <w:r>
        <w:rPr>
          <w:rFonts w:asciiTheme="minorHAnsi" w:hAnsiTheme="minorHAnsi" w:cstheme="minorHAnsi"/>
          <w:color w:val="000000" w:themeColor="text1"/>
        </w:rPr>
        <w:t xml:space="preserve"> random </w:t>
      </w:r>
      <w:proofErr w:type="spellStart"/>
      <w:r>
        <w:rPr>
          <w:rFonts w:asciiTheme="minorHAnsi" w:hAnsiTheme="minorHAnsi" w:cstheme="minorHAnsi"/>
          <w:color w:val="000000" w:themeColor="text1"/>
        </w:rPr>
        <w:t>integrants</w:t>
      </w:r>
      <w:proofErr w:type="spellEnd"/>
      <w:r w:rsidRPr="00DA35BB">
        <w:rPr>
          <w:rFonts w:asciiTheme="minorHAnsi" w:hAnsiTheme="minorHAnsi" w:cstheme="minorHAnsi"/>
          <w:color w:val="000000" w:themeColor="text1"/>
        </w:rPr>
        <w:t xml:space="preserve"> or extrachromosomal </w:t>
      </w:r>
      <w:r>
        <w:rPr>
          <w:rFonts w:asciiTheme="minorHAnsi" w:hAnsiTheme="minorHAnsi" w:cstheme="minorHAnsi"/>
          <w:color w:val="000000" w:themeColor="text1"/>
        </w:rPr>
        <w:t>vector</w:t>
      </w:r>
      <w:r w:rsidR="00D51E5C">
        <w:rPr>
          <w:rFonts w:asciiTheme="minorHAnsi" w:hAnsiTheme="minorHAnsi" w:cstheme="minorHAnsi"/>
          <w:color w:val="000000" w:themeColor="text1"/>
        </w:rPr>
        <w:t>-</w:t>
      </w:r>
      <w:r>
        <w:rPr>
          <w:rFonts w:asciiTheme="minorHAnsi" w:hAnsiTheme="minorHAnsi" w:cstheme="minorHAnsi"/>
          <w:color w:val="000000" w:themeColor="text1"/>
        </w:rPr>
        <w:t>bearing</w:t>
      </w:r>
      <w:r w:rsidRPr="00DA35BB">
        <w:rPr>
          <w:rFonts w:asciiTheme="minorHAnsi" w:hAnsiTheme="minorHAnsi" w:cstheme="minorHAnsi"/>
          <w:color w:val="000000" w:themeColor="text1"/>
        </w:rPr>
        <w:t xml:space="preserve"> cell lines, the </w:t>
      </w:r>
      <w:r w:rsidRPr="000A7E31">
        <w:rPr>
          <w:rFonts w:asciiTheme="minorHAnsi" w:hAnsiTheme="minorHAnsi" w:cstheme="minorHAnsi"/>
          <w:i/>
          <w:color w:val="000000" w:themeColor="text1"/>
        </w:rPr>
        <w:t>act5</w:t>
      </w:r>
      <w:r w:rsidRPr="00DA35BB">
        <w:rPr>
          <w:rFonts w:asciiTheme="minorHAnsi" w:hAnsiTheme="minorHAnsi" w:cstheme="minorHAnsi"/>
          <w:color w:val="000000" w:themeColor="text1"/>
        </w:rPr>
        <w:t xml:space="preserve"> system can be useful for rescue experiments</w:t>
      </w:r>
      <w:r w:rsidR="0043309F">
        <w:rPr>
          <w:rFonts w:asciiTheme="minorHAnsi" w:hAnsiTheme="minorHAnsi" w:cstheme="minorHAnsi"/>
          <w:color w:val="000000" w:themeColor="text1"/>
        </w:rPr>
        <w:t xml:space="preserve">, </w:t>
      </w:r>
      <w:r w:rsidR="00D51E5C">
        <w:rPr>
          <w:rFonts w:asciiTheme="minorHAnsi" w:hAnsiTheme="minorHAnsi" w:cstheme="minorHAnsi"/>
          <w:color w:val="000000" w:themeColor="text1"/>
        </w:rPr>
        <w:t>as well</w:t>
      </w:r>
      <w:r>
        <w:rPr>
          <w:rFonts w:asciiTheme="minorHAnsi" w:hAnsiTheme="minorHAnsi" w:cstheme="minorHAnsi"/>
          <w:color w:val="000000" w:themeColor="text1"/>
        </w:rPr>
        <w:t>.</w:t>
      </w:r>
      <w:r w:rsidRPr="00DA35BB">
        <w:rPr>
          <w:rFonts w:asciiTheme="minorHAnsi" w:hAnsiTheme="minorHAnsi" w:cstheme="minorHAnsi"/>
          <w:color w:val="000000" w:themeColor="text1"/>
        </w:rPr>
        <w:t xml:space="preserve"> </w:t>
      </w:r>
      <w:r>
        <w:rPr>
          <w:rFonts w:asciiTheme="minorHAnsi" w:hAnsiTheme="minorHAnsi" w:cstheme="minorHAnsi"/>
          <w:color w:val="000000" w:themeColor="text1"/>
        </w:rPr>
        <w:t>Since the cell lines are homogenous, all cells can be analyzed. This is not possible using an extrachromosomal plasmid for expression</w:t>
      </w:r>
      <w:r w:rsidR="00D51E5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D51E5C">
        <w:rPr>
          <w:rFonts w:asciiTheme="minorHAnsi" w:hAnsiTheme="minorHAnsi" w:cstheme="minorHAnsi"/>
          <w:color w:val="000000" w:themeColor="text1"/>
        </w:rPr>
        <w:t>in which</w:t>
      </w:r>
      <w:r>
        <w:rPr>
          <w:rFonts w:asciiTheme="minorHAnsi" w:hAnsiTheme="minorHAnsi" w:cstheme="minorHAnsi"/>
          <w:color w:val="000000" w:themeColor="text1"/>
        </w:rPr>
        <w:t xml:space="preserve"> there is considerable heterogeneity in expression.</w:t>
      </w:r>
      <w:r w:rsidR="0019473E">
        <w:rPr>
          <w:rFonts w:asciiTheme="minorHAnsi" w:hAnsiTheme="minorHAnsi" w:cstheme="minorHAnsi"/>
          <w:color w:val="000000" w:themeColor="text1"/>
        </w:rPr>
        <w:t xml:space="preserve"> </w:t>
      </w:r>
    </w:p>
    <w:p w14:paraId="56166499" w14:textId="77777777" w:rsidR="005B4FC5" w:rsidRPr="00DA35BB" w:rsidRDefault="005B4FC5" w:rsidP="00B65F9C">
      <w:pPr>
        <w:rPr>
          <w:rFonts w:asciiTheme="minorHAnsi" w:hAnsiTheme="minorHAnsi" w:cstheme="minorHAnsi"/>
          <w:color w:val="000000" w:themeColor="text1"/>
        </w:rPr>
      </w:pPr>
    </w:p>
    <w:p w14:paraId="5D15467E" w14:textId="1162994E" w:rsidR="00775BE3" w:rsidRDefault="00775BE3" w:rsidP="00B65F9C">
      <w:pPr>
        <w:rPr>
          <w:rFonts w:asciiTheme="minorHAnsi" w:hAnsiTheme="minorHAnsi" w:cstheme="minorHAnsi"/>
          <w:color w:val="000000" w:themeColor="text1"/>
        </w:rPr>
      </w:pPr>
      <w:r w:rsidRPr="000A7E31">
        <w:rPr>
          <w:rFonts w:asciiTheme="minorHAnsi" w:hAnsiTheme="minorHAnsi" w:cstheme="minorHAnsi"/>
          <w:color w:val="000000" w:themeColor="text1"/>
        </w:rPr>
        <w:t xml:space="preserve">In addition to these general improvements for all strains, the ability to use non-axenic </w:t>
      </w:r>
      <w:r w:rsidR="00044A6C" w:rsidRPr="000A7E31">
        <w:rPr>
          <w:rFonts w:asciiTheme="minorHAnsi" w:hAnsiTheme="minorHAnsi" w:cstheme="minorHAnsi"/>
          <w:color w:val="000000" w:themeColor="text1"/>
        </w:rPr>
        <w:t>wild</w:t>
      </w:r>
      <w:r w:rsidR="00044A6C">
        <w:rPr>
          <w:rFonts w:asciiTheme="minorHAnsi" w:hAnsiTheme="minorHAnsi" w:cstheme="minorHAnsi"/>
          <w:color w:val="000000" w:themeColor="text1"/>
        </w:rPr>
        <w:t>-</w:t>
      </w:r>
      <w:r w:rsidRPr="000A7E31">
        <w:rPr>
          <w:rFonts w:asciiTheme="minorHAnsi" w:hAnsiTheme="minorHAnsi" w:cstheme="minorHAnsi"/>
          <w:color w:val="000000" w:themeColor="text1"/>
        </w:rPr>
        <w:t>type cells for molecular research allows an assessment of the effects of accumulated mutations in current lab</w:t>
      </w:r>
      <w:r w:rsidR="00FC3335">
        <w:rPr>
          <w:rFonts w:asciiTheme="minorHAnsi" w:hAnsiTheme="minorHAnsi" w:cstheme="minorHAnsi"/>
          <w:color w:val="000000" w:themeColor="text1"/>
        </w:rPr>
        <w:t>oratory</w:t>
      </w:r>
      <w:r w:rsidRPr="000A7E31">
        <w:rPr>
          <w:rFonts w:asciiTheme="minorHAnsi" w:hAnsiTheme="minorHAnsi" w:cstheme="minorHAnsi"/>
          <w:color w:val="000000" w:themeColor="text1"/>
        </w:rPr>
        <w:t xml:space="preserve"> strains. </w:t>
      </w:r>
      <w:r w:rsidR="00B7193E">
        <w:rPr>
          <w:rFonts w:asciiTheme="minorHAnsi" w:hAnsiTheme="minorHAnsi" w:cstheme="minorHAnsi"/>
          <w:color w:val="000000" w:themeColor="text1"/>
        </w:rPr>
        <w:t>Multiple genetic rearrangements has been</w:t>
      </w:r>
      <w:r w:rsidR="00044A6C">
        <w:rPr>
          <w:rFonts w:asciiTheme="minorHAnsi" w:hAnsiTheme="minorHAnsi" w:cstheme="minorHAnsi"/>
          <w:color w:val="000000" w:themeColor="text1"/>
        </w:rPr>
        <w:t xml:space="preserve"> found </w:t>
      </w:r>
      <w:r w:rsidR="00B7193E" w:rsidRPr="000A7E31">
        <w:rPr>
          <w:rFonts w:asciiTheme="minorHAnsi" w:hAnsiTheme="minorHAnsi" w:cstheme="minorHAnsi"/>
          <w:color w:val="000000" w:themeColor="text1"/>
        </w:rPr>
        <w:t>since the adoption of the A</w:t>
      </w:r>
      <w:r w:rsidR="00B7193E">
        <w:rPr>
          <w:rFonts w:asciiTheme="minorHAnsi" w:hAnsiTheme="minorHAnsi" w:cstheme="minorHAnsi"/>
          <w:color w:val="000000" w:themeColor="text1"/>
        </w:rPr>
        <w:t>x</w:t>
      </w:r>
      <w:r w:rsidR="00B7193E" w:rsidRPr="000A7E31">
        <w:rPr>
          <w:rFonts w:asciiTheme="minorHAnsi" w:hAnsiTheme="minorHAnsi" w:cstheme="minorHAnsi"/>
          <w:color w:val="000000" w:themeColor="text1"/>
        </w:rPr>
        <w:t>2 strain in 1970</w:t>
      </w:r>
      <w:r w:rsidR="00581A49">
        <w:rPr>
          <w:rFonts w:asciiTheme="minorHAnsi" w:hAnsiTheme="minorHAnsi" w:cstheme="minorHAnsi"/>
          <w:color w:val="000000" w:themeColor="text1"/>
        </w:rPr>
        <w:t>,</w:t>
      </w:r>
      <w:r w:rsidR="00B7193E" w:rsidRPr="000A7E31">
        <w:rPr>
          <w:rFonts w:asciiTheme="minorHAnsi" w:hAnsiTheme="minorHAnsi" w:cstheme="minorHAnsi"/>
          <w:color w:val="000000" w:themeColor="text1"/>
        </w:rPr>
        <w:t xml:space="preserve"> </w:t>
      </w:r>
      <w:r w:rsidR="00B7193E">
        <w:rPr>
          <w:rFonts w:asciiTheme="minorHAnsi" w:hAnsiTheme="minorHAnsi" w:cstheme="minorHAnsi"/>
          <w:color w:val="000000" w:themeColor="text1"/>
        </w:rPr>
        <w:t>as shown</w:t>
      </w:r>
      <w:r w:rsidR="00044A6C">
        <w:rPr>
          <w:rFonts w:asciiTheme="minorHAnsi" w:hAnsiTheme="minorHAnsi" w:cstheme="minorHAnsi"/>
          <w:color w:val="000000" w:themeColor="text1"/>
        </w:rPr>
        <w:t xml:space="preserve"> </w:t>
      </w:r>
      <w:r w:rsidR="00B7193E">
        <w:rPr>
          <w:rFonts w:asciiTheme="minorHAnsi" w:hAnsiTheme="minorHAnsi" w:cstheme="minorHAnsi"/>
          <w:color w:val="000000" w:themeColor="text1"/>
        </w:rPr>
        <w:t xml:space="preserve">by previously published </w:t>
      </w:r>
      <w:r w:rsidR="00044A6C">
        <w:rPr>
          <w:rFonts w:asciiTheme="minorHAnsi" w:hAnsiTheme="minorHAnsi" w:cstheme="minorHAnsi"/>
          <w:color w:val="000000" w:themeColor="text1"/>
        </w:rPr>
        <w:t>m</w:t>
      </w:r>
      <w:r w:rsidR="00044A6C" w:rsidRPr="000A7E31">
        <w:rPr>
          <w:rFonts w:asciiTheme="minorHAnsi" w:hAnsiTheme="minorHAnsi" w:cstheme="minorHAnsi"/>
          <w:color w:val="000000" w:themeColor="text1"/>
        </w:rPr>
        <w:t xml:space="preserve">icroarray </w:t>
      </w:r>
      <w:r w:rsidRPr="000A7E31">
        <w:rPr>
          <w:rFonts w:asciiTheme="minorHAnsi" w:hAnsiTheme="minorHAnsi" w:cstheme="minorHAnsi"/>
          <w:color w:val="000000" w:themeColor="text1"/>
        </w:rPr>
        <w:t>analys</w:t>
      </w:r>
      <w:r w:rsidR="00581A49">
        <w:rPr>
          <w:rFonts w:asciiTheme="minorHAnsi" w:hAnsiTheme="minorHAnsi" w:cstheme="minorHAnsi"/>
          <w:color w:val="000000" w:themeColor="text1"/>
        </w:rPr>
        <w:t>e</w:t>
      </w:r>
      <w:r w:rsidRPr="000A7E31">
        <w:rPr>
          <w:rFonts w:asciiTheme="minorHAnsi" w:hAnsiTheme="minorHAnsi" w:cstheme="minorHAnsi"/>
          <w:color w:val="000000" w:themeColor="text1"/>
        </w:rPr>
        <w:t>s</w:t>
      </w:r>
      <w:r>
        <w:rPr>
          <w:rFonts w:asciiTheme="minorHAnsi" w:hAnsiTheme="minorHAnsi" w:cstheme="minorHAnsi"/>
          <w:color w:val="000000" w:themeColor="text1"/>
        </w:rPr>
        <w:fldChar w:fldCharType="begin"/>
      </w:r>
      <w:r w:rsidR="005A7B1D">
        <w:rPr>
          <w:rFonts w:asciiTheme="minorHAnsi" w:hAnsiTheme="minorHAnsi" w:cstheme="minorHAnsi"/>
          <w:color w:val="000000" w:themeColor="text1"/>
        </w:rPr>
        <w:instrText xml:space="preserve"> ADDIN EN.CITE &lt;EndNote&gt;&lt;Cite&gt;&lt;Author&gt;Sekine&lt;/Author&gt;&lt;Year&gt;2018&lt;/Year&gt;&lt;RecNum&gt;10650&lt;/RecNum&gt;&lt;DisplayText&gt;&lt;style face="superscript"&gt;26&lt;/style&gt;&lt;/DisplayText&gt;&lt;record&gt;&lt;rec-number&gt;10650&lt;/rec-number&gt;&lt;foreign-keys&gt;&lt;key app="EN" db-id="a9edfsdx3wa9sge2axpxzrzyet909wz55za5" timestamp="1538667437"&gt;10650&lt;/key&gt;&lt;/foreign-keys&gt;&lt;ref-type name="Journal Article"&gt;17&lt;/ref-type&gt;&lt;contributors&gt;&lt;authors&gt;&lt;author&gt;Sekine, R.&lt;/author&gt;&lt;author&gt;Kawata, T.&lt;/author&gt;&lt;author&gt;Muramoto, T.&lt;/author&gt;&lt;/authors&gt;&lt;/contributors&gt;&lt;auth-address&gt;Department of Biology, Faculty of Science, Toho University, 2-2-1 Miyama, Funabashi, Chiba, 274-8510, Japan.&amp;#xD;Department of Biology, Faculty of Science, Toho University, 2-2-1 Miyama, Funabashi, Chiba, 274-8510, Japan. tetsuya.muramoto@sci.toho-u.ac.jp.&lt;/auth-address&gt;&lt;titles&gt;&lt;title&gt;CRISPR/Cas9 mediated targeting of multiple genes in Dictyostelium&lt;/title&gt;&lt;secondary-title&gt;Sci Rep&lt;/secondary-title&gt;&lt;/titles&gt;&lt;periodical&gt;&lt;full-title&gt;Sci Rep&lt;/full-title&gt;&lt;/periodical&gt;&lt;pages&gt;8471&lt;/pages&gt;&lt;volume&gt;8&lt;/volume&gt;&lt;number&gt;1&lt;/number&gt;&lt;edition&gt;2018/06/02&lt;/edition&gt;&lt;dates&gt;&lt;year&gt;2018&lt;/year&gt;&lt;pub-dates&gt;&lt;date&gt;May 31&lt;/date&gt;&lt;/pub-dates&gt;&lt;/dates&gt;&lt;isbn&gt;2045-2322 (Electronic)&amp;#xD;2045-2322 (Linking)&lt;/isbn&gt;&lt;accession-num&gt;29855514&lt;/accession-num&gt;&lt;urls&gt;&lt;related-urls&gt;&lt;url&gt;https://www.ncbi.nlm.nih.gov/pubmed/29855514&lt;/url&gt;&lt;/related-urls&gt;&lt;/urls&gt;&lt;custom2&gt;PMC5981456&lt;/custom2&gt;&lt;electronic-resource-num&gt;10.1038/s41598-018-26756-z&lt;/electronic-resource-num&gt;&lt;/record&gt;&lt;/Cite&gt;&lt;/EndNote&gt;</w:instrText>
      </w:r>
      <w:r>
        <w:rPr>
          <w:rFonts w:asciiTheme="minorHAnsi" w:hAnsiTheme="minorHAnsi" w:cstheme="minorHAnsi"/>
          <w:color w:val="000000" w:themeColor="text1"/>
        </w:rPr>
        <w:fldChar w:fldCharType="separate"/>
      </w:r>
      <w:r w:rsidR="005A7B1D" w:rsidRPr="005A7B1D">
        <w:rPr>
          <w:rFonts w:asciiTheme="minorHAnsi" w:hAnsiTheme="minorHAnsi" w:cstheme="minorHAnsi"/>
          <w:noProof/>
          <w:color w:val="000000" w:themeColor="text1"/>
          <w:vertAlign w:val="superscript"/>
        </w:rPr>
        <w:t>26</w:t>
      </w:r>
      <w:r>
        <w:rPr>
          <w:rFonts w:asciiTheme="minorHAnsi" w:hAnsiTheme="minorHAnsi" w:cstheme="minorHAnsi"/>
          <w:color w:val="000000" w:themeColor="text1"/>
        </w:rPr>
        <w:fldChar w:fldCharType="end"/>
      </w:r>
      <w:r w:rsidR="00B7193E">
        <w:rPr>
          <w:rFonts w:asciiTheme="minorHAnsi" w:hAnsiTheme="minorHAnsi" w:cstheme="minorHAnsi"/>
          <w:color w:val="000000" w:themeColor="text1"/>
        </w:rPr>
        <w:t>.</w:t>
      </w:r>
      <w:r w:rsidRPr="000A7E31">
        <w:rPr>
          <w:rFonts w:asciiTheme="minorHAnsi" w:hAnsiTheme="minorHAnsi" w:cstheme="minorHAnsi"/>
          <w:color w:val="000000" w:themeColor="text1"/>
        </w:rPr>
        <w:t xml:space="preserve"> </w:t>
      </w:r>
      <w:r w:rsidR="00B7193E">
        <w:rPr>
          <w:rFonts w:asciiTheme="minorHAnsi" w:hAnsiTheme="minorHAnsi" w:cstheme="minorHAnsi"/>
          <w:color w:val="000000" w:themeColor="text1"/>
        </w:rPr>
        <w:t>S</w:t>
      </w:r>
      <w:r w:rsidR="00B7193E" w:rsidRPr="000A7E31">
        <w:rPr>
          <w:rFonts w:asciiTheme="minorHAnsi" w:hAnsiTheme="minorHAnsi" w:cstheme="minorHAnsi"/>
          <w:color w:val="000000" w:themeColor="text1"/>
        </w:rPr>
        <w:t xml:space="preserve">ynthetic phenotypes </w:t>
      </w:r>
      <w:r w:rsidR="00B7193E">
        <w:rPr>
          <w:rFonts w:asciiTheme="minorHAnsi" w:hAnsiTheme="minorHAnsi" w:cstheme="minorHAnsi"/>
          <w:color w:val="000000" w:themeColor="text1"/>
        </w:rPr>
        <w:t xml:space="preserve">are observed because of </w:t>
      </w:r>
      <w:r w:rsidRPr="000A7E31">
        <w:rPr>
          <w:rFonts w:asciiTheme="minorHAnsi" w:hAnsiTheme="minorHAnsi" w:cstheme="minorHAnsi"/>
          <w:color w:val="000000" w:themeColor="text1"/>
        </w:rPr>
        <w:t>the</w:t>
      </w:r>
      <w:r w:rsidR="00B7193E">
        <w:rPr>
          <w:rFonts w:asciiTheme="minorHAnsi" w:hAnsiTheme="minorHAnsi" w:cstheme="minorHAnsi"/>
          <w:color w:val="000000" w:themeColor="text1"/>
        </w:rPr>
        <w:t xml:space="preserve"> presence of these</w:t>
      </w:r>
      <w:r w:rsidRPr="000A7E31">
        <w:rPr>
          <w:rFonts w:asciiTheme="minorHAnsi" w:hAnsiTheme="minorHAnsi" w:cstheme="minorHAnsi"/>
          <w:color w:val="000000" w:themeColor="text1"/>
        </w:rPr>
        <w:t xml:space="preserve"> mutations. For example, a reported </w:t>
      </w:r>
      <w:r w:rsidRPr="00295BAC">
        <w:rPr>
          <w:rFonts w:asciiTheme="minorHAnsi" w:hAnsiTheme="minorHAnsi" w:cstheme="minorHAnsi"/>
          <w:i/>
          <w:color w:val="000000" w:themeColor="text1"/>
        </w:rPr>
        <w:t>phg</w:t>
      </w:r>
      <w:r w:rsidRPr="000A7E31">
        <w:rPr>
          <w:rFonts w:asciiTheme="minorHAnsi" w:hAnsiTheme="minorHAnsi" w:cstheme="minorHAnsi"/>
          <w:color w:val="000000" w:themeColor="text1"/>
        </w:rPr>
        <w:t>2 mutant shows decreased adhesion in one lab</w:t>
      </w:r>
      <w:r w:rsidR="00FC3335">
        <w:rPr>
          <w:rFonts w:asciiTheme="minorHAnsi" w:hAnsiTheme="minorHAnsi" w:cstheme="minorHAnsi"/>
          <w:color w:val="000000" w:themeColor="text1"/>
        </w:rPr>
        <w:t>oratory</w:t>
      </w:r>
      <w:r w:rsidRPr="000A7E31">
        <w:rPr>
          <w:rFonts w:asciiTheme="minorHAnsi" w:hAnsiTheme="minorHAnsi" w:cstheme="minorHAnsi"/>
          <w:color w:val="000000" w:themeColor="text1"/>
        </w:rPr>
        <w:t xml:space="preserve"> strain background and increased adhesion in another</w:t>
      </w:r>
      <w:r>
        <w:rPr>
          <w:rFonts w:asciiTheme="minorHAnsi" w:hAnsiTheme="minorHAnsi" w:cstheme="minorHAnsi"/>
          <w:color w:val="000000" w:themeColor="text1"/>
        </w:rPr>
        <w:fldChar w:fldCharType="begin"/>
      </w:r>
      <w:r w:rsidR="00F000FA">
        <w:rPr>
          <w:rFonts w:asciiTheme="minorHAnsi" w:hAnsiTheme="minorHAnsi" w:cstheme="minorHAnsi"/>
          <w:color w:val="000000" w:themeColor="text1"/>
        </w:rPr>
        <w:instrText xml:space="preserve"> ADDIN EN.CITE &lt;EndNote&gt;&lt;Cite&gt;&lt;Author&gt;Bloomfield&lt;/Author&gt;&lt;Year&gt;2008&lt;/Year&gt;&lt;RecNum&gt;9182&lt;/RecNum&gt;&lt;DisplayText&gt;&lt;style face="superscript"&gt;3&lt;/style&gt;&lt;/DisplayText&gt;&lt;record&gt;&lt;rec-number&gt;9182&lt;/rec-number&gt;&lt;foreign-keys&gt;&lt;key app="EN" db-id="a9edfsdx3wa9sge2axpxzrzyet909wz55za5" timestamp="0"&gt;9182&lt;/key&gt;&lt;/foreign-keys&gt;&lt;ref-type name="Journal Article"&gt;17&lt;/ref-type&gt;&lt;contributors&gt;&lt;authors&gt;&lt;author&gt;Bloomfield, G.&lt;/author&gt;&lt;author&gt;Tanaka, Y.&lt;/author&gt;&lt;author&gt;Skelton, J.&lt;/author&gt;&lt;author&gt;Ivens, A.&lt;/author&gt;&lt;author&gt;Kay, R. R.&lt;/author&gt;&lt;/authors&gt;&lt;/contributors&gt;&lt;auth-address&gt;MRC Laboratory of Molecular Biology, Hills Road, Cambridge CB2 0QH, UK. garethb@mrc-lmb.cam.ac.uk.&lt;/auth-address&gt;&lt;titles&gt;&lt;title&gt;Widespread duplications in the genomes of laboratory stocks of Dictyostelium discoideum&lt;/title&gt;&lt;secondary-title&gt;Genome Biol&lt;/secondary-title&gt;&lt;/titles&gt;&lt;pages&gt;R75&lt;/pages&gt;&lt;volume&gt;9&lt;/volume&gt;&lt;number&gt;4&lt;/number&gt;&lt;edition&gt;2008/04/24&lt;/edition&gt;&lt;keywords&gt;&lt;keyword&gt;DNA duplications laboratory stocks strains wild isolates natural isolates&lt;/keyword&gt;&lt;/keywords&gt;&lt;dates&gt;&lt;year&gt;2008&lt;/year&gt;&lt;pub-dates&gt;&lt;date&gt;Apr 22&lt;/date&gt;&lt;/pub-dates&gt;&lt;/dates&gt;&lt;isbn&gt;1465-6914 (Electronic)&lt;/isbn&gt;&lt;accession-num&gt;18430225&lt;/accession-num&gt;&lt;label&gt;d9182&lt;/label&gt;&lt;urls&gt;&lt;/urls&gt;&lt;electronic-resource-num&gt;gb-2008-9-4-r75 [pii]&amp;#xD;10.1186/gb-2008-9-4-r75 [doi]&lt;/electronic-resource-num&gt;&lt;language&gt;Eng&lt;/language&gt;&lt;/record&gt;&lt;/Cite&gt;&lt;/EndNote&gt;</w:instrText>
      </w:r>
      <w:r>
        <w:rPr>
          <w:rFonts w:asciiTheme="minorHAnsi" w:hAnsiTheme="minorHAnsi" w:cstheme="minorHAnsi"/>
          <w:color w:val="000000" w:themeColor="text1"/>
        </w:rPr>
        <w:fldChar w:fldCharType="separate"/>
      </w:r>
      <w:r w:rsidR="00F000FA" w:rsidRPr="00F000FA">
        <w:rPr>
          <w:rFonts w:asciiTheme="minorHAnsi" w:hAnsiTheme="minorHAnsi" w:cstheme="minorHAnsi"/>
          <w:noProof/>
          <w:color w:val="000000" w:themeColor="text1"/>
          <w:vertAlign w:val="superscript"/>
        </w:rPr>
        <w:t>3</w:t>
      </w:r>
      <w:r>
        <w:rPr>
          <w:rFonts w:asciiTheme="minorHAnsi" w:hAnsiTheme="minorHAnsi" w:cstheme="minorHAnsi"/>
          <w:color w:val="000000" w:themeColor="text1"/>
        </w:rPr>
        <w:fldChar w:fldCharType="end"/>
      </w:r>
      <w:r w:rsidRPr="000A7E31">
        <w:rPr>
          <w:rFonts w:asciiTheme="minorHAnsi" w:hAnsiTheme="minorHAnsi" w:cstheme="minorHAnsi"/>
          <w:color w:val="000000" w:themeColor="text1"/>
        </w:rPr>
        <w:t xml:space="preserve">. </w:t>
      </w:r>
      <w:r w:rsidR="00B7193E">
        <w:rPr>
          <w:rFonts w:asciiTheme="minorHAnsi" w:hAnsiTheme="minorHAnsi" w:cstheme="minorHAnsi"/>
          <w:color w:val="000000" w:themeColor="text1"/>
        </w:rPr>
        <w:t xml:space="preserve">Such conflicting data can now be resolved </w:t>
      </w:r>
      <w:r w:rsidR="00B7193E" w:rsidRPr="000A7E31">
        <w:rPr>
          <w:rFonts w:asciiTheme="minorHAnsi" w:hAnsiTheme="minorHAnsi" w:cstheme="minorHAnsi"/>
          <w:color w:val="000000" w:themeColor="text1"/>
        </w:rPr>
        <w:t>by</w:t>
      </w:r>
      <w:r w:rsidRPr="000A7E31">
        <w:rPr>
          <w:rFonts w:asciiTheme="minorHAnsi" w:hAnsiTheme="minorHAnsi" w:cstheme="minorHAnsi"/>
          <w:color w:val="000000" w:themeColor="text1"/>
        </w:rPr>
        <w:t xml:space="preserve"> repeating the experiment in </w:t>
      </w:r>
      <w:r w:rsidRPr="000A7E31">
        <w:rPr>
          <w:rFonts w:asciiTheme="minorHAnsi" w:hAnsiTheme="minorHAnsi" w:cstheme="minorHAnsi"/>
          <w:color w:val="000000" w:themeColor="text1"/>
        </w:rPr>
        <w:lastRenderedPageBreak/>
        <w:t xml:space="preserve">the common ancestor strain </w:t>
      </w:r>
      <w:r w:rsidR="00581A49">
        <w:rPr>
          <w:rFonts w:asciiTheme="minorHAnsi" w:hAnsiTheme="minorHAnsi" w:cstheme="minorHAnsi"/>
          <w:color w:val="000000" w:themeColor="text1"/>
        </w:rPr>
        <w:t>(</w:t>
      </w:r>
      <w:r w:rsidRPr="000A7E31">
        <w:rPr>
          <w:rFonts w:asciiTheme="minorHAnsi" w:hAnsiTheme="minorHAnsi" w:cstheme="minorHAnsi"/>
          <w:color w:val="000000" w:themeColor="text1"/>
        </w:rPr>
        <w:t>in this case</w:t>
      </w:r>
      <w:r w:rsidR="00581A49">
        <w:rPr>
          <w:rFonts w:asciiTheme="minorHAnsi" w:hAnsiTheme="minorHAnsi" w:cstheme="minorHAnsi"/>
          <w:color w:val="000000" w:themeColor="text1"/>
        </w:rPr>
        <w:t>,</w:t>
      </w:r>
      <w:r w:rsidRPr="000A7E31">
        <w:rPr>
          <w:rFonts w:asciiTheme="minorHAnsi" w:hAnsiTheme="minorHAnsi" w:cstheme="minorHAnsi"/>
          <w:color w:val="000000" w:themeColor="text1"/>
        </w:rPr>
        <w:t xml:space="preserve"> </w:t>
      </w:r>
      <w:proofErr w:type="spellStart"/>
      <w:r w:rsidRPr="000A7E31">
        <w:rPr>
          <w:rFonts w:asciiTheme="minorHAnsi" w:hAnsiTheme="minorHAnsi" w:cstheme="minorHAnsi"/>
          <w:color w:val="000000" w:themeColor="text1"/>
        </w:rPr>
        <w:t>DdB</w:t>
      </w:r>
      <w:proofErr w:type="spellEnd"/>
      <w:r w:rsidR="00581A49">
        <w:rPr>
          <w:rFonts w:asciiTheme="minorHAnsi" w:hAnsiTheme="minorHAnsi" w:cstheme="minorHAnsi"/>
          <w:color w:val="000000" w:themeColor="text1"/>
        </w:rPr>
        <w:t>)</w:t>
      </w:r>
      <w:r w:rsidRPr="000A7E31">
        <w:rPr>
          <w:rFonts w:asciiTheme="minorHAnsi" w:hAnsiTheme="minorHAnsi" w:cstheme="minorHAnsi"/>
          <w:color w:val="000000" w:themeColor="text1"/>
        </w:rPr>
        <w:t>.</w:t>
      </w:r>
      <w:r>
        <w:rPr>
          <w:rFonts w:asciiTheme="minorHAnsi" w:hAnsiTheme="minorHAnsi" w:cstheme="minorHAnsi"/>
          <w:color w:val="000000" w:themeColor="text1"/>
        </w:rPr>
        <w:t xml:space="preserve"> The strength of this approach has been recently shown for the small GTPase RasS</w:t>
      </w:r>
      <w:r>
        <w:rPr>
          <w:rFonts w:asciiTheme="minorHAnsi" w:hAnsiTheme="minorHAnsi" w:cstheme="minorHAnsi"/>
          <w:color w:val="000000" w:themeColor="text1"/>
        </w:rPr>
        <w:fldChar w:fldCharType="begin">
          <w:fldData xml:space="preserve">PEVuZE5vdGU+PENpdGU+PEF1dGhvcj5HZWJiaWU8L0F1dGhvcj48WWVhcj4yMDA0PC9ZZWFyPjxS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</w:fldData>
        </w:fldChar>
      </w:r>
      <w:r w:rsidR="001670DF">
        <w:rPr>
          <w:rFonts w:asciiTheme="minorHAnsi" w:hAnsiTheme="minorHAnsi" w:cstheme="minorHAnsi"/>
          <w:color w:val="000000" w:themeColor="text1"/>
        </w:rPr>
        <w:instrText xml:space="preserve"> ADDIN EN.CITE </w:instrText>
      </w:r>
      <w:r w:rsidR="001670DF">
        <w:rPr>
          <w:rFonts w:asciiTheme="minorHAnsi" w:hAnsiTheme="minorHAnsi" w:cstheme="minorHAnsi"/>
          <w:color w:val="000000" w:themeColor="text1"/>
        </w:rPr>
        <w:fldChar w:fldCharType="begin">
          <w:fldData xml:space="preserve">PEVuZE5vdGU+PENpdGU+PEF1dGhvcj5HZWJiaWU8L0F1dGhvcj48WWVhcj4yMDA0PC9ZZWFyPjxS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</w:fldData>
        </w:fldChar>
      </w:r>
      <w:r w:rsidR="001670DF">
        <w:rPr>
          <w:rFonts w:asciiTheme="minorHAnsi" w:hAnsiTheme="minorHAnsi" w:cstheme="minorHAnsi"/>
          <w:color w:val="000000" w:themeColor="text1"/>
        </w:rPr>
        <w:instrText xml:space="preserve"> ADDIN EN.CITE.DATA </w:instrText>
      </w:r>
      <w:r w:rsidR="001670DF">
        <w:rPr>
          <w:rFonts w:asciiTheme="minorHAnsi" w:hAnsiTheme="minorHAnsi" w:cstheme="minorHAnsi"/>
          <w:color w:val="000000" w:themeColor="text1"/>
        </w:rPr>
      </w:r>
      <w:r w:rsidR="001670DF">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1670DF" w:rsidRPr="001670DF">
        <w:rPr>
          <w:rFonts w:asciiTheme="minorHAnsi" w:hAnsiTheme="minorHAnsi" w:cstheme="minorHAnsi"/>
          <w:noProof/>
          <w:color w:val="000000" w:themeColor="text1"/>
          <w:vertAlign w:val="superscript"/>
        </w:rPr>
        <w:t>30,31</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p>
    <w:p w14:paraId="6C7031F0" w14:textId="77777777" w:rsidR="005B4FC5" w:rsidRDefault="005B4FC5" w:rsidP="00B65F9C">
      <w:pPr>
        <w:rPr>
          <w:rFonts w:asciiTheme="minorHAnsi" w:hAnsiTheme="minorHAnsi" w:cstheme="minorHAnsi"/>
          <w:color w:val="000000" w:themeColor="text1"/>
        </w:rPr>
      </w:pPr>
    </w:p>
    <w:p w14:paraId="2236F453" w14:textId="458BD53B" w:rsidR="00086FF5" w:rsidRDefault="00337BEF" w:rsidP="00B65F9C">
      <w:pPr>
        <w:rPr>
          <w:rFonts w:asciiTheme="minorHAnsi" w:hAnsiTheme="minorHAnsi" w:cstheme="minorHAnsi"/>
          <w:color w:val="000000" w:themeColor="text1"/>
        </w:rPr>
      </w:pPr>
      <w:r>
        <w:rPr>
          <w:rFonts w:asciiTheme="minorHAnsi" w:hAnsiTheme="minorHAnsi" w:cstheme="minorHAnsi"/>
          <w:color w:val="000000" w:themeColor="text1"/>
        </w:rPr>
        <w:t>T</w:t>
      </w:r>
      <w:r w:rsidR="00E419D7">
        <w:rPr>
          <w:rFonts w:asciiTheme="minorHAnsi" w:hAnsiTheme="minorHAnsi" w:cstheme="minorHAnsi"/>
          <w:color w:val="000000" w:themeColor="text1"/>
        </w:rPr>
        <w:t>he</w:t>
      </w:r>
      <w:r w:rsidR="00775BE3" w:rsidRPr="001B64B0">
        <w:rPr>
          <w:rFonts w:asciiTheme="minorHAnsi" w:hAnsiTheme="minorHAnsi" w:cstheme="minorHAnsi"/>
          <w:color w:val="000000" w:themeColor="text1"/>
        </w:rPr>
        <w:t xml:space="preserve"> ability to </w:t>
      </w:r>
      <w:r w:rsidR="00581A49">
        <w:rPr>
          <w:rFonts w:asciiTheme="minorHAnsi" w:hAnsiTheme="minorHAnsi" w:cstheme="minorHAnsi"/>
          <w:color w:val="000000" w:themeColor="text1"/>
        </w:rPr>
        <w:t>perform</w:t>
      </w:r>
      <w:r w:rsidR="00775BE3" w:rsidRPr="001B64B0">
        <w:rPr>
          <w:rFonts w:asciiTheme="minorHAnsi" w:hAnsiTheme="minorHAnsi" w:cstheme="minorHAnsi"/>
          <w:color w:val="000000" w:themeColor="text1"/>
        </w:rPr>
        <w:t xml:space="preserve"> genetic experiments in any </w:t>
      </w:r>
      <w:r w:rsidR="00775BE3" w:rsidRPr="009B2765">
        <w:rPr>
          <w:rFonts w:asciiTheme="minorHAnsi" w:hAnsiTheme="minorHAnsi" w:cstheme="minorHAnsi"/>
          <w:i/>
          <w:color w:val="000000" w:themeColor="text1"/>
        </w:rPr>
        <w:t xml:space="preserve">D. </w:t>
      </w:r>
      <w:proofErr w:type="spellStart"/>
      <w:r w:rsidR="00775BE3" w:rsidRPr="009B2765">
        <w:rPr>
          <w:rFonts w:asciiTheme="minorHAnsi" w:hAnsiTheme="minorHAnsi" w:cstheme="minorHAnsi"/>
          <w:i/>
          <w:color w:val="000000" w:themeColor="text1"/>
        </w:rPr>
        <w:t>discoideum</w:t>
      </w:r>
      <w:proofErr w:type="spellEnd"/>
      <w:r w:rsidR="00775BE3" w:rsidRPr="001B64B0">
        <w:rPr>
          <w:rFonts w:asciiTheme="minorHAnsi" w:hAnsiTheme="minorHAnsi" w:cstheme="minorHAnsi"/>
          <w:color w:val="000000" w:themeColor="text1"/>
        </w:rPr>
        <w:t xml:space="preserve"> strain expand</w:t>
      </w:r>
      <w:r w:rsidR="00775BE3">
        <w:rPr>
          <w:rFonts w:asciiTheme="minorHAnsi" w:hAnsiTheme="minorHAnsi" w:cstheme="minorHAnsi"/>
          <w:color w:val="000000" w:themeColor="text1"/>
        </w:rPr>
        <w:t>s</w:t>
      </w:r>
      <w:r w:rsidR="00775BE3" w:rsidRPr="001B64B0">
        <w:rPr>
          <w:rFonts w:asciiTheme="minorHAnsi" w:hAnsiTheme="minorHAnsi" w:cstheme="minorHAnsi"/>
          <w:color w:val="000000" w:themeColor="text1"/>
        </w:rPr>
        <w:t xml:space="preserve"> the po</w:t>
      </w:r>
      <w:r w:rsidR="00775BE3">
        <w:rPr>
          <w:rFonts w:asciiTheme="minorHAnsi" w:hAnsiTheme="minorHAnsi" w:cstheme="minorHAnsi"/>
          <w:color w:val="000000" w:themeColor="text1"/>
        </w:rPr>
        <w:t>tential</w:t>
      </w:r>
      <w:r w:rsidR="00775BE3" w:rsidRPr="001B64B0">
        <w:rPr>
          <w:rFonts w:asciiTheme="minorHAnsi" w:hAnsiTheme="minorHAnsi" w:cstheme="minorHAnsi"/>
          <w:color w:val="000000" w:themeColor="text1"/>
        </w:rPr>
        <w:t xml:space="preserve"> of </w:t>
      </w:r>
      <w:r w:rsidR="00775BE3">
        <w:rPr>
          <w:rFonts w:asciiTheme="minorHAnsi" w:hAnsiTheme="minorHAnsi" w:cstheme="minorHAnsi"/>
          <w:color w:val="000000" w:themeColor="text1"/>
        </w:rPr>
        <w:t xml:space="preserve">new </w:t>
      </w:r>
      <w:r w:rsidR="00775BE3" w:rsidRPr="001B64B0">
        <w:rPr>
          <w:rFonts w:asciiTheme="minorHAnsi" w:hAnsiTheme="minorHAnsi" w:cstheme="minorHAnsi"/>
          <w:color w:val="000000" w:themeColor="text1"/>
        </w:rPr>
        <w:t xml:space="preserve">research </w:t>
      </w:r>
      <w:r w:rsidR="00775BE3">
        <w:rPr>
          <w:rFonts w:asciiTheme="minorHAnsi" w:hAnsiTheme="minorHAnsi" w:cstheme="minorHAnsi"/>
          <w:color w:val="000000" w:themeColor="text1"/>
        </w:rPr>
        <w:t>directions</w:t>
      </w:r>
      <w:r w:rsidR="00775BE3" w:rsidRPr="001B64B0">
        <w:rPr>
          <w:rFonts w:asciiTheme="minorHAnsi" w:hAnsiTheme="minorHAnsi" w:cstheme="minorHAnsi"/>
          <w:color w:val="000000" w:themeColor="text1"/>
        </w:rPr>
        <w:t xml:space="preserve"> that depend on the use of wild isolates, notably those </w:t>
      </w:r>
      <w:r w:rsidR="00581A49">
        <w:rPr>
          <w:rFonts w:asciiTheme="minorHAnsi" w:hAnsiTheme="minorHAnsi" w:cstheme="minorHAnsi"/>
          <w:color w:val="000000" w:themeColor="text1"/>
        </w:rPr>
        <w:t>involving</w:t>
      </w:r>
      <w:r w:rsidR="00775BE3" w:rsidRPr="001B64B0">
        <w:rPr>
          <w:rFonts w:asciiTheme="minorHAnsi" w:hAnsiTheme="minorHAnsi" w:cstheme="minorHAnsi"/>
          <w:color w:val="000000" w:themeColor="text1"/>
        </w:rPr>
        <w:t xml:space="preserve"> social evolution, kin recognition</w:t>
      </w:r>
      <w:r w:rsidR="00581A49">
        <w:rPr>
          <w:rFonts w:asciiTheme="minorHAnsi" w:hAnsiTheme="minorHAnsi" w:cstheme="minorHAnsi"/>
          <w:color w:val="000000" w:themeColor="text1"/>
        </w:rPr>
        <w:t>,</w:t>
      </w:r>
      <w:r w:rsidR="00775BE3" w:rsidRPr="001B64B0">
        <w:rPr>
          <w:rFonts w:asciiTheme="minorHAnsi" w:hAnsiTheme="minorHAnsi" w:cstheme="minorHAnsi"/>
          <w:color w:val="000000" w:themeColor="text1"/>
        </w:rPr>
        <w:t xml:space="preserve"> and the sexual cycle</w:t>
      </w:r>
      <w:r w:rsidR="00775BE3">
        <w:rPr>
          <w:rFonts w:asciiTheme="minorHAnsi" w:hAnsiTheme="minorHAnsi" w:cstheme="minorHAnsi"/>
          <w:color w:val="000000" w:themeColor="text1"/>
        </w:rPr>
        <w:fldChar w:fldCharType="begin">
          <w:fldData xml:space="preserve">PEVuZE5vdGU+PENpdGU+PEF1dGhvcj5QYXNjaGtlPC9BdXRob3I+PFllYXI+MjAxODwvWWVhcj48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</w:fldData>
        </w:fldChar>
      </w:r>
      <w:r w:rsidR="00F000FA">
        <w:rPr>
          <w:rFonts w:asciiTheme="minorHAnsi" w:hAnsiTheme="minorHAnsi" w:cstheme="minorHAnsi"/>
          <w:color w:val="000000" w:themeColor="text1"/>
        </w:rPr>
        <w:instrText xml:space="preserve"> ADDIN EN.CITE </w:instrText>
      </w:r>
      <w:r w:rsidR="00F000FA">
        <w:rPr>
          <w:rFonts w:asciiTheme="minorHAnsi" w:hAnsiTheme="minorHAnsi" w:cstheme="minorHAnsi"/>
          <w:color w:val="000000" w:themeColor="text1"/>
        </w:rPr>
        <w:fldChar w:fldCharType="begin">
          <w:fldData xml:space="preserve">PEVuZE5vdGU+PENpdGU+PEF1dGhvcj5QYXNjaGtlPC9BdXRob3I+PFllYXI+MjAxODwvWWVhcj48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</w:fldData>
        </w:fldChar>
      </w:r>
      <w:r w:rsidR="00F000FA">
        <w:rPr>
          <w:rFonts w:asciiTheme="minorHAnsi" w:hAnsiTheme="minorHAnsi" w:cstheme="minorHAnsi"/>
          <w:color w:val="000000" w:themeColor="text1"/>
        </w:rPr>
        <w:instrText xml:space="preserve"> ADDIN EN.CITE.DATA </w:instrText>
      </w:r>
      <w:r w:rsidR="00F000FA">
        <w:rPr>
          <w:rFonts w:asciiTheme="minorHAnsi" w:hAnsiTheme="minorHAnsi" w:cstheme="minorHAnsi"/>
          <w:color w:val="000000" w:themeColor="text1"/>
        </w:rPr>
      </w:r>
      <w:r w:rsidR="00F000FA">
        <w:rPr>
          <w:rFonts w:asciiTheme="minorHAnsi" w:hAnsiTheme="minorHAnsi" w:cstheme="minorHAnsi"/>
          <w:color w:val="000000" w:themeColor="text1"/>
        </w:rPr>
        <w:fldChar w:fldCharType="end"/>
      </w:r>
      <w:r w:rsidR="00775BE3">
        <w:rPr>
          <w:rFonts w:asciiTheme="minorHAnsi" w:hAnsiTheme="minorHAnsi" w:cstheme="minorHAnsi"/>
          <w:color w:val="000000" w:themeColor="text1"/>
        </w:rPr>
      </w:r>
      <w:r w:rsidR="00775BE3">
        <w:rPr>
          <w:rFonts w:asciiTheme="minorHAnsi" w:hAnsiTheme="minorHAnsi" w:cstheme="minorHAnsi"/>
          <w:color w:val="000000" w:themeColor="text1"/>
        </w:rPr>
        <w:fldChar w:fldCharType="separate"/>
      </w:r>
      <w:r w:rsidR="00F000FA" w:rsidRPr="00F000FA">
        <w:rPr>
          <w:rFonts w:asciiTheme="minorHAnsi" w:hAnsiTheme="minorHAnsi" w:cstheme="minorHAnsi"/>
          <w:noProof/>
          <w:color w:val="000000" w:themeColor="text1"/>
          <w:vertAlign w:val="superscript"/>
        </w:rPr>
        <w:t>22</w:t>
      </w:r>
      <w:r w:rsidR="00775BE3">
        <w:rPr>
          <w:rFonts w:asciiTheme="minorHAnsi" w:hAnsiTheme="minorHAnsi" w:cstheme="minorHAnsi"/>
          <w:color w:val="000000" w:themeColor="text1"/>
        </w:rPr>
        <w:fldChar w:fldCharType="end"/>
      </w:r>
      <w:r w:rsidR="00775BE3" w:rsidRPr="001B64B0">
        <w:rPr>
          <w:rFonts w:asciiTheme="minorHAnsi" w:hAnsiTheme="minorHAnsi" w:cstheme="minorHAnsi"/>
          <w:color w:val="000000" w:themeColor="text1"/>
        </w:rPr>
        <w:t>.</w:t>
      </w:r>
    </w:p>
    <w:p w14:paraId="2C35E649" w14:textId="77777777" w:rsidR="00775BE3" w:rsidRPr="001E7AB6" w:rsidRDefault="00775BE3" w:rsidP="00B65F9C">
      <w:pPr>
        <w:rPr>
          <w:rFonts w:asciiTheme="minorHAnsi" w:hAnsiTheme="minorHAnsi" w:cstheme="minorHAnsi"/>
          <w:b/>
          <w:color w:val="000000" w:themeColor="text1"/>
        </w:rPr>
      </w:pPr>
    </w:p>
    <w:p w14:paraId="0422FE25" w14:textId="1CB6D668" w:rsidR="00F81F27" w:rsidRDefault="009726EE" w:rsidP="00B65F9C">
      <w:pPr>
        <w:rPr>
          <w:rFonts w:asciiTheme="minorHAnsi" w:hAnsiTheme="minorHAnsi" w:cstheme="minorHAnsi"/>
        </w:rPr>
      </w:pPr>
      <w:bookmarkStart w:id="8" w:name="Acknowledgments"/>
      <w:r w:rsidRPr="001B1519">
        <w:rPr>
          <w:rFonts w:asciiTheme="minorHAnsi" w:hAnsiTheme="minorHAnsi" w:cstheme="minorHAnsi"/>
          <w:b/>
          <w:bCs/>
        </w:rPr>
        <w:t>ACKNOWLEDGMENTS</w:t>
      </w:r>
      <w:bookmarkEnd w:id="8"/>
      <w:r w:rsidRPr="001B1519">
        <w:rPr>
          <w:rFonts w:asciiTheme="minorHAnsi" w:hAnsiTheme="minorHAnsi" w:cstheme="minorHAnsi"/>
          <w:b/>
          <w:bCs/>
        </w:rPr>
        <w:t>:</w:t>
      </w:r>
      <w:r w:rsidRPr="001B1519">
        <w:rPr>
          <w:rFonts w:asciiTheme="minorHAnsi" w:hAnsiTheme="minorHAnsi" w:cstheme="minorHAnsi"/>
        </w:rPr>
        <w:t xml:space="preserve"> </w:t>
      </w:r>
    </w:p>
    <w:p w14:paraId="0D42F137" w14:textId="4A859C13" w:rsidR="00F81F27" w:rsidRDefault="00794B6A" w:rsidP="00B65F9C">
      <w:pPr>
        <w:rPr>
          <w:rFonts w:asciiTheme="minorHAnsi" w:hAnsiTheme="minorHAnsi" w:cs="Arial"/>
          <w:color w:val="121313"/>
          <w:shd w:val="clear" w:color="auto" w:fill="FFFFFF"/>
          <w:lang w:val="en-GB"/>
        </w:rPr>
      </w:pPr>
      <w:bookmarkStart w:id="9" w:name="Disclosures"/>
      <w:r>
        <w:t xml:space="preserve">The authors thank the Kay lab for input to this </w:t>
      </w:r>
      <w:r w:rsidR="00E7718A">
        <w:t>method</w:t>
      </w:r>
      <w:r>
        <w:t xml:space="preserve"> and the LMB microscopy and flow cytometry facilities for excellent scientific and technical support.</w:t>
      </w:r>
      <w:r w:rsidR="00D47E9A">
        <w:t xml:space="preserve"> </w:t>
      </w:r>
      <w:r w:rsidR="000333FF" w:rsidRPr="000333FF">
        <w:rPr>
          <w:rFonts w:asciiTheme="minorHAnsi" w:hAnsiTheme="minorHAnsi" w:cs="Arial"/>
          <w:color w:val="121313"/>
          <w:shd w:val="clear" w:color="auto" w:fill="FFFFFF"/>
          <w:lang w:val="en-GB"/>
        </w:rPr>
        <w:t xml:space="preserve">This work was funded by Medical Research Council grant MC_U105115237 to R. R. Kay, BBSRC (Biotechnology and Biological Sciences Research Council) grant BB/K009699/1 to R. R. Kay, Cancer Research UK grant A15672 to R. H. </w:t>
      </w:r>
      <w:proofErr w:type="spellStart"/>
      <w:r w:rsidR="000333FF" w:rsidRPr="000333FF">
        <w:rPr>
          <w:rFonts w:asciiTheme="minorHAnsi" w:hAnsiTheme="minorHAnsi" w:cs="Arial"/>
          <w:color w:val="121313"/>
          <w:shd w:val="clear" w:color="auto" w:fill="FFFFFF"/>
          <w:lang w:val="en-GB"/>
        </w:rPr>
        <w:t>Insall</w:t>
      </w:r>
      <w:proofErr w:type="spellEnd"/>
      <w:r w:rsidR="000333FF" w:rsidRPr="000333FF">
        <w:rPr>
          <w:rFonts w:asciiTheme="minorHAnsi" w:hAnsiTheme="minorHAnsi" w:cs="Arial"/>
          <w:color w:val="121313"/>
          <w:shd w:val="clear" w:color="auto" w:fill="FFFFFF"/>
          <w:lang w:val="en-GB"/>
        </w:rPr>
        <w:t xml:space="preserve">, </w:t>
      </w:r>
      <w:proofErr w:type="spellStart"/>
      <w:r w:rsidR="000333FF" w:rsidRPr="000333FF">
        <w:rPr>
          <w:rFonts w:asciiTheme="minorHAnsi" w:hAnsiTheme="minorHAnsi" w:cs="Arial"/>
          <w:color w:val="121313"/>
          <w:shd w:val="clear" w:color="auto" w:fill="FFFFFF"/>
          <w:lang w:val="en-GB"/>
        </w:rPr>
        <w:t>Wellcome</w:t>
      </w:r>
      <w:proofErr w:type="spellEnd"/>
      <w:r w:rsidR="000333FF" w:rsidRPr="000333FF">
        <w:rPr>
          <w:rFonts w:asciiTheme="minorHAnsi" w:hAnsiTheme="minorHAnsi" w:cs="Arial"/>
          <w:color w:val="121313"/>
          <w:shd w:val="clear" w:color="auto" w:fill="FFFFFF"/>
          <w:lang w:val="en-GB"/>
        </w:rPr>
        <w:t xml:space="preserve"> Trust Senior Fellowship 202867/Z/16/Z to Jonathan R Chubb, and MRC funding (MC_U12266B) to the MRC LMCB University Unit at UCL.</w:t>
      </w:r>
    </w:p>
    <w:p w14:paraId="112B53CC" w14:textId="77777777" w:rsidR="00F81F27" w:rsidRDefault="00F81F27" w:rsidP="00B65F9C">
      <w:pPr>
        <w:rPr>
          <w:rFonts w:asciiTheme="minorHAnsi" w:hAnsiTheme="minorHAnsi" w:cs="Arial"/>
          <w:color w:val="121313"/>
          <w:shd w:val="clear" w:color="auto" w:fill="FFFFFF"/>
          <w:lang w:val="en-GB"/>
        </w:rPr>
      </w:pPr>
    </w:p>
    <w:p w14:paraId="04746449" w14:textId="5ACB0329" w:rsidR="00F81F27" w:rsidRPr="001B1519" w:rsidRDefault="009726EE" w:rsidP="00B65F9C">
      <w:pPr>
        <w:rPr>
          <w:rFonts w:asciiTheme="minorHAnsi" w:hAnsiTheme="minorHAnsi" w:cstheme="minorHAnsi"/>
          <w:b/>
        </w:rPr>
      </w:pPr>
      <w:r w:rsidRPr="001B1519">
        <w:rPr>
          <w:rFonts w:asciiTheme="minorHAnsi" w:hAnsiTheme="minorHAnsi" w:cstheme="minorHAnsi"/>
          <w:b/>
        </w:rPr>
        <w:t>DISCLOSURES</w:t>
      </w:r>
      <w:bookmarkEnd w:id="9"/>
      <w:r w:rsidRPr="001B1519">
        <w:rPr>
          <w:rFonts w:asciiTheme="minorHAnsi" w:hAnsiTheme="minorHAnsi" w:cstheme="minorHAnsi"/>
          <w:b/>
        </w:rPr>
        <w:t xml:space="preserve">: </w:t>
      </w:r>
    </w:p>
    <w:p w14:paraId="03059FF3" w14:textId="44778330" w:rsidR="009726EE" w:rsidRDefault="00F81F27" w:rsidP="00B65F9C">
      <w:pPr>
        <w:rPr>
          <w:rFonts w:asciiTheme="minorHAnsi" w:hAnsiTheme="minorHAnsi" w:cstheme="minorHAnsi"/>
          <w:color w:val="auto"/>
        </w:rPr>
      </w:pPr>
      <w:r>
        <w:rPr>
          <w:rFonts w:asciiTheme="minorHAnsi" w:hAnsiTheme="minorHAnsi" w:cstheme="minorHAnsi"/>
          <w:color w:val="auto"/>
        </w:rPr>
        <w:t>The authors have no conflicts of interest to disclose.</w:t>
      </w:r>
    </w:p>
    <w:p w14:paraId="42B17CE2" w14:textId="77777777" w:rsidR="00F81F27" w:rsidRPr="001B1519" w:rsidRDefault="00F81F27" w:rsidP="00B65F9C">
      <w:pPr>
        <w:rPr>
          <w:rFonts w:asciiTheme="minorHAnsi" w:hAnsiTheme="minorHAnsi" w:cstheme="minorHAnsi"/>
          <w:color w:val="7F7F7F"/>
        </w:rPr>
      </w:pPr>
    </w:p>
    <w:p w14:paraId="367008C1" w14:textId="3F72E2A9" w:rsidR="009726EE" w:rsidRDefault="009726EE" w:rsidP="00B65F9C">
      <w:pPr>
        <w:autoSpaceDE/>
        <w:autoSpaceDN/>
        <w:adjustRightInd/>
        <w:rPr>
          <w:rFonts w:asciiTheme="minorHAnsi" w:hAnsiTheme="minorHAnsi" w:cstheme="minorHAnsi"/>
          <w:i/>
          <w:color w:val="808080"/>
        </w:rPr>
      </w:pPr>
      <w:bookmarkStart w:id="10" w:name="References"/>
      <w:r w:rsidRPr="001B1519">
        <w:rPr>
          <w:rFonts w:asciiTheme="minorHAnsi" w:hAnsiTheme="minorHAnsi" w:cstheme="minorHAnsi"/>
          <w:b/>
          <w:bCs/>
        </w:rPr>
        <w:t>REFERENCES</w:t>
      </w:r>
      <w:r w:rsidR="00275283">
        <w:rPr>
          <w:rFonts w:asciiTheme="minorHAnsi" w:hAnsiTheme="minorHAnsi" w:cstheme="minorHAnsi"/>
        </w:rPr>
        <w:t>:</w:t>
      </w:r>
      <w:bookmarkEnd w:id="10"/>
    </w:p>
    <w:p w14:paraId="684DA990" w14:textId="77777777" w:rsidR="005D63A9" w:rsidRDefault="005D63A9" w:rsidP="00B65F9C">
      <w:pPr>
        <w:rPr>
          <w:rFonts w:asciiTheme="minorHAnsi" w:hAnsiTheme="minorHAnsi" w:cstheme="minorHAnsi"/>
          <w:color w:val="808080" w:themeColor="background1" w:themeShade="80"/>
        </w:rPr>
      </w:pPr>
    </w:p>
    <w:p w14:paraId="5A9EA4CA" w14:textId="356E4835" w:rsidR="00240C2D" w:rsidRPr="00240C2D" w:rsidRDefault="005D63A9" w:rsidP="00B65F9C">
      <w:pPr>
        <w:pStyle w:val="EndNoteBibliography"/>
        <w:ind w:left="720" w:hanging="720"/>
        <w:rPr>
          <w:noProof/>
        </w:rPr>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240C2D" w:rsidRPr="00240C2D">
        <w:rPr>
          <w:noProof/>
        </w:rPr>
        <w:t>1</w:t>
      </w:r>
      <w:r w:rsidR="00240C2D" w:rsidRPr="00240C2D">
        <w:rPr>
          <w:noProof/>
        </w:rPr>
        <w:tab/>
        <w:t xml:space="preserve">Schaap, P. Evolutionary crossroads in developmental biology: Dictyostelium discoideum. </w:t>
      </w:r>
      <w:r w:rsidR="00240C2D" w:rsidRPr="00240C2D">
        <w:rPr>
          <w:i/>
          <w:noProof/>
        </w:rPr>
        <w:t>Development.</w:t>
      </w:r>
      <w:r w:rsidR="00240C2D" w:rsidRPr="00240C2D">
        <w:rPr>
          <w:noProof/>
        </w:rPr>
        <w:t xml:space="preserve"> </w:t>
      </w:r>
      <w:r w:rsidR="00240C2D" w:rsidRPr="00240C2D">
        <w:rPr>
          <w:b/>
          <w:noProof/>
        </w:rPr>
        <w:t>138</w:t>
      </w:r>
      <w:r w:rsidR="00240C2D" w:rsidRPr="00240C2D">
        <w:rPr>
          <w:noProof/>
        </w:rPr>
        <w:t xml:space="preserve"> (3), 387-396 (2011).</w:t>
      </w:r>
    </w:p>
    <w:p w14:paraId="7D84FDAD" w14:textId="24BD5D56" w:rsidR="00240C2D" w:rsidRPr="00240C2D" w:rsidRDefault="00240C2D" w:rsidP="00B65F9C">
      <w:pPr>
        <w:pStyle w:val="EndNoteBibliography"/>
        <w:ind w:left="720" w:hanging="720"/>
        <w:rPr>
          <w:noProof/>
        </w:rPr>
      </w:pPr>
      <w:r w:rsidRPr="00240C2D">
        <w:rPr>
          <w:noProof/>
        </w:rPr>
        <w:t>2</w:t>
      </w:r>
      <w:r w:rsidRPr="00240C2D">
        <w:rPr>
          <w:noProof/>
        </w:rPr>
        <w:tab/>
        <w:t>Sussman, R.</w:t>
      </w:r>
      <w:r w:rsidR="00581A49">
        <w:rPr>
          <w:noProof/>
        </w:rPr>
        <w:t>,</w:t>
      </w:r>
      <w:r w:rsidRPr="00240C2D">
        <w:rPr>
          <w:noProof/>
        </w:rPr>
        <w:t xml:space="preserve"> Sussman, M. Cultivation of Dictyostelium discoideum in axenic culture. </w:t>
      </w:r>
      <w:r w:rsidRPr="00240C2D">
        <w:rPr>
          <w:i/>
          <w:noProof/>
        </w:rPr>
        <w:t>Biochem</w:t>
      </w:r>
      <w:r w:rsidR="00581A49">
        <w:rPr>
          <w:i/>
          <w:noProof/>
        </w:rPr>
        <w:t>ical and</w:t>
      </w:r>
      <w:r w:rsidRPr="00240C2D">
        <w:rPr>
          <w:i/>
          <w:noProof/>
        </w:rPr>
        <w:t xml:space="preserve"> Biophys</w:t>
      </w:r>
      <w:r w:rsidR="00581A49">
        <w:rPr>
          <w:i/>
          <w:noProof/>
        </w:rPr>
        <w:t>ical</w:t>
      </w:r>
      <w:r w:rsidRPr="00240C2D">
        <w:rPr>
          <w:i/>
          <w:noProof/>
        </w:rPr>
        <w:t xml:space="preserve"> Res</w:t>
      </w:r>
      <w:r w:rsidR="00581A49">
        <w:rPr>
          <w:i/>
          <w:noProof/>
        </w:rPr>
        <w:t>earch</w:t>
      </w:r>
      <w:r w:rsidRPr="00240C2D">
        <w:rPr>
          <w:i/>
          <w:noProof/>
        </w:rPr>
        <w:t xml:space="preserve"> Commun</w:t>
      </w:r>
      <w:r w:rsidR="00581A49">
        <w:rPr>
          <w:i/>
          <w:noProof/>
        </w:rPr>
        <w:t>ications</w:t>
      </w:r>
      <w:r w:rsidRPr="00240C2D">
        <w:rPr>
          <w:i/>
          <w:noProof/>
        </w:rPr>
        <w:t>.</w:t>
      </w:r>
      <w:r w:rsidRPr="00240C2D">
        <w:rPr>
          <w:noProof/>
        </w:rPr>
        <w:t xml:space="preserve"> </w:t>
      </w:r>
      <w:r w:rsidRPr="00240C2D">
        <w:rPr>
          <w:b/>
          <w:noProof/>
        </w:rPr>
        <w:t>29</w:t>
      </w:r>
      <w:r w:rsidR="00581A49">
        <w:rPr>
          <w:b/>
          <w:noProof/>
        </w:rPr>
        <w:t>,</w:t>
      </w:r>
      <w:r w:rsidRPr="00240C2D">
        <w:rPr>
          <w:noProof/>
        </w:rPr>
        <w:t xml:space="preserve"> 53-55 (1967).</w:t>
      </w:r>
    </w:p>
    <w:p w14:paraId="3C3334D1" w14:textId="4DC35154" w:rsidR="00240C2D" w:rsidRPr="00240C2D" w:rsidRDefault="00240C2D" w:rsidP="00B65F9C">
      <w:pPr>
        <w:pStyle w:val="EndNoteBibliography"/>
        <w:ind w:left="720" w:hanging="720"/>
        <w:rPr>
          <w:noProof/>
        </w:rPr>
      </w:pPr>
      <w:r w:rsidRPr="00240C2D">
        <w:rPr>
          <w:noProof/>
        </w:rPr>
        <w:t>3</w:t>
      </w:r>
      <w:r w:rsidRPr="00240C2D">
        <w:rPr>
          <w:noProof/>
        </w:rPr>
        <w:tab/>
        <w:t>Bloomfield, G., Tanaka, Y., Skelton, J., Ivens, A.</w:t>
      </w:r>
      <w:r w:rsidR="00581A49">
        <w:rPr>
          <w:noProof/>
        </w:rPr>
        <w:t>,</w:t>
      </w:r>
      <w:r w:rsidRPr="00240C2D">
        <w:rPr>
          <w:noProof/>
        </w:rPr>
        <w:t xml:space="preserve"> Kay, R. R. Widespread duplications in the genomes of laboratory stocks of Dictyostelium discoideum. </w:t>
      </w:r>
      <w:r w:rsidRPr="00240C2D">
        <w:rPr>
          <w:i/>
          <w:noProof/>
        </w:rPr>
        <w:t>Genome Biol</w:t>
      </w:r>
      <w:r w:rsidR="00581A49">
        <w:rPr>
          <w:i/>
          <w:noProof/>
        </w:rPr>
        <w:t>ogy</w:t>
      </w:r>
      <w:r w:rsidRPr="00240C2D">
        <w:rPr>
          <w:i/>
          <w:noProof/>
        </w:rPr>
        <w:t>.</w:t>
      </w:r>
      <w:r w:rsidRPr="00240C2D">
        <w:rPr>
          <w:noProof/>
        </w:rPr>
        <w:t xml:space="preserve"> </w:t>
      </w:r>
      <w:r w:rsidRPr="00240C2D">
        <w:rPr>
          <w:b/>
          <w:noProof/>
        </w:rPr>
        <w:t>9</w:t>
      </w:r>
      <w:r w:rsidRPr="00240C2D">
        <w:rPr>
          <w:noProof/>
        </w:rPr>
        <w:t xml:space="preserve"> (4), R75 (2008).</w:t>
      </w:r>
    </w:p>
    <w:p w14:paraId="0E1E883A" w14:textId="6A001F27" w:rsidR="00240C2D" w:rsidRPr="00240C2D" w:rsidRDefault="00240C2D" w:rsidP="00B65F9C">
      <w:pPr>
        <w:pStyle w:val="EndNoteBibliography"/>
        <w:ind w:left="720" w:hanging="720"/>
        <w:rPr>
          <w:noProof/>
        </w:rPr>
      </w:pPr>
      <w:r w:rsidRPr="00240C2D">
        <w:rPr>
          <w:noProof/>
        </w:rPr>
        <w:t>4</w:t>
      </w:r>
      <w:r w:rsidRPr="00240C2D">
        <w:rPr>
          <w:noProof/>
        </w:rPr>
        <w:tab/>
        <w:t>Witke, W., Nellen, W.</w:t>
      </w:r>
      <w:r w:rsidR="00581A49">
        <w:rPr>
          <w:noProof/>
        </w:rPr>
        <w:t>,</w:t>
      </w:r>
      <w:r w:rsidRPr="00240C2D">
        <w:rPr>
          <w:noProof/>
        </w:rPr>
        <w:t xml:space="preserve"> Noegel, A. Homologous recombination in the Dictyostelium alpha-actinin gene leads to an altered mRNA and lack of the protein. </w:t>
      </w:r>
      <w:r w:rsidR="00581A49">
        <w:rPr>
          <w:i/>
          <w:noProof/>
        </w:rPr>
        <w:t xml:space="preserve">The </w:t>
      </w:r>
      <w:r w:rsidRPr="00240C2D">
        <w:rPr>
          <w:i/>
          <w:noProof/>
        </w:rPr>
        <w:t>EMBO J</w:t>
      </w:r>
      <w:r w:rsidR="00581A49">
        <w:rPr>
          <w:i/>
          <w:noProof/>
        </w:rPr>
        <w:t>ournal</w:t>
      </w:r>
      <w:r w:rsidRPr="00240C2D">
        <w:rPr>
          <w:i/>
          <w:noProof/>
        </w:rPr>
        <w:t>.</w:t>
      </w:r>
      <w:r w:rsidRPr="00240C2D">
        <w:rPr>
          <w:noProof/>
        </w:rPr>
        <w:t xml:space="preserve"> </w:t>
      </w:r>
      <w:r w:rsidRPr="00240C2D">
        <w:rPr>
          <w:b/>
          <w:noProof/>
        </w:rPr>
        <w:t>6</w:t>
      </w:r>
      <w:r w:rsidR="00581A49">
        <w:rPr>
          <w:b/>
          <w:noProof/>
        </w:rPr>
        <w:t>,</w:t>
      </w:r>
      <w:r w:rsidRPr="00240C2D">
        <w:rPr>
          <w:noProof/>
        </w:rPr>
        <w:t xml:space="preserve"> 4143-4148 (1987).</w:t>
      </w:r>
    </w:p>
    <w:p w14:paraId="07313E1A" w14:textId="2A393426" w:rsidR="00240C2D" w:rsidRPr="00240C2D" w:rsidRDefault="00240C2D" w:rsidP="00B65F9C">
      <w:pPr>
        <w:pStyle w:val="EndNoteBibliography"/>
        <w:ind w:left="720" w:hanging="720"/>
        <w:rPr>
          <w:noProof/>
        </w:rPr>
      </w:pPr>
      <w:r w:rsidRPr="00240C2D">
        <w:rPr>
          <w:noProof/>
        </w:rPr>
        <w:t>5</w:t>
      </w:r>
      <w:r w:rsidRPr="00240C2D">
        <w:rPr>
          <w:noProof/>
        </w:rPr>
        <w:tab/>
        <w:t>De Lozanne, A.</w:t>
      </w:r>
      <w:r w:rsidR="00581A49">
        <w:rPr>
          <w:noProof/>
        </w:rPr>
        <w:t>,</w:t>
      </w:r>
      <w:r w:rsidRPr="00240C2D">
        <w:rPr>
          <w:noProof/>
        </w:rPr>
        <w:t xml:space="preserve"> Spudich, J. A. Disruption of the Dictyostelium myosin heavy chain gene by homologous recombination. </w:t>
      </w:r>
      <w:r w:rsidRPr="00240C2D">
        <w:rPr>
          <w:i/>
          <w:noProof/>
        </w:rPr>
        <w:t>Science.</w:t>
      </w:r>
      <w:r w:rsidRPr="00240C2D">
        <w:rPr>
          <w:noProof/>
        </w:rPr>
        <w:t xml:space="preserve"> </w:t>
      </w:r>
      <w:r w:rsidRPr="00240C2D">
        <w:rPr>
          <w:b/>
          <w:noProof/>
        </w:rPr>
        <w:t>236</w:t>
      </w:r>
      <w:r w:rsidR="00581A49">
        <w:rPr>
          <w:b/>
          <w:noProof/>
        </w:rPr>
        <w:t>,</w:t>
      </w:r>
      <w:r w:rsidRPr="00240C2D">
        <w:rPr>
          <w:noProof/>
        </w:rPr>
        <w:t xml:space="preserve"> 1086-1091 (1987).</w:t>
      </w:r>
    </w:p>
    <w:p w14:paraId="2B537D18" w14:textId="3D005482" w:rsidR="00240C2D" w:rsidRPr="00240C2D" w:rsidRDefault="00240C2D" w:rsidP="00B65F9C">
      <w:pPr>
        <w:pStyle w:val="EndNoteBibliography"/>
        <w:ind w:left="720" w:hanging="720"/>
        <w:rPr>
          <w:noProof/>
        </w:rPr>
      </w:pPr>
      <w:r w:rsidRPr="00240C2D">
        <w:rPr>
          <w:noProof/>
        </w:rPr>
        <w:t>6</w:t>
      </w:r>
      <w:r w:rsidRPr="00240C2D">
        <w:rPr>
          <w:noProof/>
        </w:rPr>
        <w:tab/>
        <w:t>Howard, P. K., Ahern, K. G.</w:t>
      </w:r>
      <w:r w:rsidR="00581A49">
        <w:rPr>
          <w:noProof/>
        </w:rPr>
        <w:t>,</w:t>
      </w:r>
      <w:r w:rsidRPr="00240C2D">
        <w:rPr>
          <w:noProof/>
        </w:rPr>
        <w:t xml:space="preserve"> Firtel, R. A. Establishment of a transient expression system for Dictyostelium discoideum. </w:t>
      </w:r>
      <w:r w:rsidRPr="00240C2D">
        <w:rPr>
          <w:i/>
          <w:noProof/>
        </w:rPr>
        <w:t>Nucl</w:t>
      </w:r>
      <w:r w:rsidR="00581A49">
        <w:rPr>
          <w:i/>
          <w:noProof/>
        </w:rPr>
        <w:t>eic</w:t>
      </w:r>
      <w:r w:rsidRPr="00240C2D">
        <w:rPr>
          <w:i/>
          <w:noProof/>
        </w:rPr>
        <w:t xml:space="preserve"> Acids Res</w:t>
      </w:r>
      <w:r w:rsidR="00581A49">
        <w:rPr>
          <w:i/>
          <w:noProof/>
        </w:rPr>
        <w:t>earch</w:t>
      </w:r>
      <w:r w:rsidRPr="00240C2D">
        <w:rPr>
          <w:i/>
          <w:noProof/>
        </w:rPr>
        <w:t>.</w:t>
      </w:r>
      <w:r w:rsidRPr="00240C2D">
        <w:rPr>
          <w:noProof/>
        </w:rPr>
        <w:t xml:space="preserve"> </w:t>
      </w:r>
      <w:r w:rsidRPr="00240C2D">
        <w:rPr>
          <w:b/>
          <w:noProof/>
        </w:rPr>
        <w:t>16</w:t>
      </w:r>
      <w:r w:rsidR="00581A49">
        <w:rPr>
          <w:b/>
          <w:noProof/>
        </w:rPr>
        <w:t>,</w:t>
      </w:r>
      <w:r w:rsidRPr="00240C2D">
        <w:rPr>
          <w:noProof/>
        </w:rPr>
        <w:t xml:space="preserve"> 2613-2623 (1988).</w:t>
      </w:r>
    </w:p>
    <w:p w14:paraId="6E24AABD" w14:textId="1118E6EC" w:rsidR="00240C2D" w:rsidRPr="00240C2D" w:rsidRDefault="00240C2D" w:rsidP="00B65F9C">
      <w:pPr>
        <w:pStyle w:val="EndNoteBibliography"/>
        <w:ind w:left="720" w:hanging="720"/>
        <w:rPr>
          <w:noProof/>
        </w:rPr>
      </w:pPr>
      <w:r w:rsidRPr="00240C2D">
        <w:rPr>
          <w:noProof/>
        </w:rPr>
        <w:t>7</w:t>
      </w:r>
      <w:r w:rsidRPr="00240C2D">
        <w:rPr>
          <w:noProof/>
        </w:rPr>
        <w:tab/>
        <w:t>Knecht, D.</w:t>
      </w:r>
      <w:r w:rsidR="00581A49">
        <w:rPr>
          <w:noProof/>
        </w:rPr>
        <w:t>,</w:t>
      </w:r>
      <w:r w:rsidRPr="00240C2D">
        <w:rPr>
          <w:noProof/>
        </w:rPr>
        <w:t xml:space="preserve"> Pang, K. M. Electroporation of Dictyostelium discoideum. </w:t>
      </w:r>
      <w:r w:rsidRPr="00240C2D">
        <w:rPr>
          <w:i/>
          <w:noProof/>
        </w:rPr>
        <w:t>Meth</w:t>
      </w:r>
      <w:r w:rsidR="00581A49">
        <w:rPr>
          <w:i/>
          <w:noProof/>
        </w:rPr>
        <w:t>ods in</w:t>
      </w:r>
      <w:r w:rsidRPr="00240C2D">
        <w:rPr>
          <w:i/>
          <w:noProof/>
        </w:rPr>
        <w:t xml:space="preserve"> Mol</w:t>
      </w:r>
      <w:r w:rsidR="00581A49">
        <w:rPr>
          <w:i/>
          <w:noProof/>
        </w:rPr>
        <w:t>ecular</w:t>
      </w:r>
      <w:r w:rsidRPr="00240C2D">
        <w:rPr>
          <w:i/>
          <w:noProof/>
        </w:rPr>
        <w:t xml:space="preserve"> Biol</w:t>
      </w:r>
      <w:r w:rsidR="00581A49">
        <w:rPr>
          <w:i/>
          <w:noProof/>
        </w:rPr>
        <w:t>ogy.</w:t>
      </w:r>
      <w:r w:rsidRPr="00240C2D">
        <w:rPr>
          <w:noProof/>
        </w:rPr>
        <w:t xml:space="preserve"> </w:t>
      </w:r>
      <w:r w:rsidRPr="00240C2D">
        <w:rPr>
          <w:b/>
          <w:noProof/>
        </w:rPr>
        <w:t>47</w:t>
      </w:r>
      <w:r w:rsidR="00581A49">
        <w:rPr>
          <w:b/>
          <w:noProof/>
        </w:rPr>
        <w:t>,</w:t>
      </w:r>
      <w:r w:rsidRPr="00240C2D">
        <w:rPr>
          <w:noProof/>
        </w:rPr>
        <w:t xml:space="preserve"> 321-330 (1995).</w:t>
      </w:r>
    </w:p>
    <w:p w14:paraId="7BB6EA7A" w14:textId="035FAE5A" w:rsidR="00240C2D" w:rsidRPr="00240C2D" w:rsidRDefault="00240C2D" w:rsidP="00B65F9C">
      <w:pPr>
        <w:pStyle w:val="EndNoteBibliography"/>
        <w:ind w:left="720" w:hanging="720"/>
        <w:rPr>
          <w:noProof/>
        </w:rPr>
      </w:pPr>
      <w:r w:rsidRPr="00240C2D">
        <w:rPr>
          <w:noProof/>
        </w:rPr>
        <w:t>8</w:t>
      </w:r>
      <w:r w:rsidRPr="00240C2D">
        <w:rPr>
          <w:noProof/>
        </w:rPr>
        <w:tab/>
        <w:t>Wetterauer, B.</w:t>
      </w:r>
      <w:r w:rsidRPr="00240C2D">
        <w:rPr>
          <w:i/>
          <w:noProof/>
        </w:rPr>
        <w:t xml:space="preserve"> et al.</w:t>
      </w:r>
      <w:r w:rsidRPr="00240C2D">
        <w:rPr>
          <w:noProof/>
        </w:rPr>
        <w:t xml:space="preserve"> Wild-type strains of Dictyostelium discoideum can be transformed using a novel selection cassette driven by the promoter of the ribosomal V18 gene. </w:t>
      </w:r>
      <w:r w:rsidRPr="00240C2D">
        <w:rPr>
          <w:i/>
          <w:noProof/>
        </w:rPr>
        <w:t>Plasmid.</w:t>
      </w:r>
      <w:r w:rsidRPr="00240C2D">
        <w:rPr>
          <w:noProof/>
        </w:rPr>
        <w:t xml:space="preserve"> </w:t>
      </w:r>
      <w:r w:rsidRPr="00240C2D">
        <w:rPr>
          <w:b/>
          <w:noProof/>
        </w:rPr>
        <w:t>36</w:t>
      </w:r>
      <w:r w:rsidR="00581A49">
        <w:rPr>
          <w:b/>
          <w:noProof/>
        </w:rPr>
        <w:t>,</w:t>
      </w:r>
      <w:r w:rsidRPr="00240C2D">
        <w:rPr>
          <w:noProof/>
        </w:rPr>
        <w:t xml:space="preserve"> 169-181 (1996).</w:t>
      </w:r>
    </w:p>
    <w:p w14:paraId="6C3E176F" w14:textId="7726D09C" w:rsidR="00240C2D" w:rsidRPr="00240C2D" w:rsidRDefault="00240C2D" w:rsidP="00B65F9C">
      <w:pPr>
        <w:pStyle w:val="EndNoteBibliography"/>
        <w:ind w:left="720" w:hanging="720"/>
        <w:rPr>
          <w:noProof/>
        </w:rPr>
      </w:pPr>
      <w:r w:rsidRPr="00240C2D">
        <w:rPr>
          <w:noProof/>
        </w:rPr>
        <w:t>9</w:t>
      </w:r>
      <w:r w:rsidRPr="00240C2D">
        <w:rPr>
          <w:noProof/>
        </w:rPr>
        <w:tab/>
        <w:t>Lloyd, M. M., Ceccarelli, A.</w:t>
      </w:r>
      <w:r w:rsidR="00581A49">
        <w:rPr>
          <w:noProof/>
        </w:rPr>
        <w:t>,</w:t>
      </w:r>
      <w:r w:rsidRPr="00240C2D">
        <w:rPr>
          <w:noProof/>
        </w:rPr>
        <w:t xml:space="preserve"> Williams, J. G. Establishment of conditions for the transformation of nonaxenic Dictyostelium strains. </w:t>
      </w:r>
      <w:r w:rsidRPr="00240C2D">
        <w:rPr>
          <w:i/>
          <w:noProof/>
        </w:rPr>
        <w:t>Dev</w:t>
      </w:r>
      <w:r w:rsidR="00581A49">
        <w:rPr>
          <w:i/>
          <w:noProof/>
        </w:rPr>
        <w:t>elopmental</w:t>
      </w:r>
      <w:r w:rsidRPr="00240C2D">
        <w:rPr>
          <w:i/>
          <w:noProof/>
        </w:rPr>
        <w:t xml:space="preserve"> Genet</w:t>
      </w:r>
      <w:r w:rsidR="00581A49">
        <w:rPr>
          <w:i/>
          <w:noProof/>
        </w:rPr>
        <w:t>ics</w:t>
      </w:r>
      <w:r w:rsidRPr="00240C2D">
        <w:rPr>
          <w:i/>
          <w:noProof/>
        </w:rPr>
        <w:t>.</w:t>
      </w:r>
      <w:r w:rsidRPr="00240C2D">
        <w:rPr>
          <w:noProof/>
        </w:rPr>
        <w:t xml:space="preserve"> </w:t>
      </w:r>
      <w:r w:rsidRPr="00240C2D">
        <w:rPr>
          <w:b/>
          <w:noProof/>
        </w:rPr>
        <w:t>11</w:t>
      </w:r>
      <w:r w:rsidR="00581A49">
        <w:rPr>
          <w:b/>
          <w:noProof/>
        </w:rPr>
        <w:t>,</w:t>
      </w:r>
      <w:r w:rsidRPr="00240C2D">
        <w:rPr>
          <w:noProof/>
        </w:rPr>
        <w:t xml:space="preserve"> 391-395 (1990).</w:t>
      </w:r>
    </w:p>
    <w:p w14:paraId="40BB49C1" w14:textId="43388CEA" w:rsidR="00240C2D" w:rsidRPr="00240C2D" w:rsidRDefault="00240C2D" w:rsidP="00B65F9C">
      <w:pPr>
        <w:pStyle w:val="EndNoteBibliography"/>
        <w:ind w:left="720" w:hanging="720"/>
        <w:rPr>
          <w:noProof/>
        </w:rPr>
      </w:pPr>
      <w:r w:rsidRPr="00240C2D">
        <w:rPr>
          <w:noProof/>
        </w:rPr>
        <w:t>10</w:t>
      </w:r>
      <w:r w:rsidRPr="00240C2D">
        <w:rPr>
          <w:noProof/>
        </w:rPr>
        <w:tab/>
        <w:t>Bloomfield, G.</w:t>
      </w:r>
      <w:r w:rsidRPr="00240C2D">
        <w:rPr>
          <w:i/>
          <w:noProof/>
        </w:rPr>
        <w:t xml:space="preserve"> et al.</w:t>
      </w:r>
      <w:r w:rsidRPr="00240C2D">
        <w:rPr>
          <w:noProof/>
        </w:rPr>
        <w:t xml:space="preserve"> Neurofibromin controls macropinocytosis and phagocytosis in Dictyostelium. </w:t>
      </w:r>
      <w:r w:rsidR="00581A49">
        <w:rPr>
          <w:i/>
          <w:noProof/>
        </w:rPr>
        <w:t>eL</w:t>
      </w:r>
      <w:r w:rsidRPr="00240C2D">
        <w:rPr>
          <w:i/>
          <w:noProof/>
        </w:rPr>
        <w:t>ife.</w:t>
      </w:r>
      <w:r w:rsidRPr="00240C2D">
        <w:rPr>
          <w:noProof/>
        </w:rPr>
        <w:t xml:space="preserve"> </w:t>
      </w:r>
      <w:r w:rsidRPr="00240C2D">
        <w:rPr>
          <w:b/>
          <w:noProof/>
        </w:rPr>
        <w:t>4</w:t>
      </w:r>
      <w:r w:rsidRPr="00240C2D">
        <w:rPr>
          <w:noProof/>
        </w:rPr>
        <w:t>, (2015).</w:t>
      </w:r>
    </w:p>
    <w:p w14:paraId="3DCC2A73" w14:textId="1327639A" w:rsidR="00240C2D" w:rsidRPr="00240C2D" w:rsidRDefault="00240C2D" w:rsidP="00B65F9C">
      <w:pPr>
        <w:pStyle w:val="EndNoteBibliography"/>
        <w:ind w:left="720" w:hanging="720"/>
        <w:rPr>
          <w:noProof/>
        </w:rPr>
      </w:pPr>
      <w:r w:rsidRPr="00240C2D">
        <w:rPr>
          <w:noProof/>
        </w:rPr>
        <w:lastRenderedPageBreak/>
        <w:t>11</w:t>
      </w:r>
      <w:r w:rsidRPr="00240C2D">
        <w:rPr>
          <w:noProof/>
        </w:rPr>
        <w:tab/>
        <w:t>Veltman, D. M.</w:t>
      </w:r>
      <w:r w:rsidRPr="00240C2D">
        <w:rPr>
          <w:i/>
          <w:noProof/>
        </w:rPr>
        <w:t xml:space="preserve"> et al.</w:t>
      </w:r>
      <w:r w:rsidRPr="00240C2D">
        <w:rPr>
          <w:noProof/>
        </w:rPr>
        <w:t xml:space="preserve"> A plasma membrane template for macropinocytic cups. </w:t>
      </w:r>
      <w:r w:rsidR="00581A49">
        <w:rPr>
          <w:i/>
          <w:noProof/>
        </w:rPr>
        <w:t>eL</w:t>
      </w:r>
      <w:r w:rsidRPr="00240C2D">
        <w:rPr>
          <w:i/>
          <w:noProof/>
        </w:rPr>
        <w:t>ife.</w:t>
      </w:r>
      <w:r w:rsidRPr="00240C2D">
        <w:rPr>
          <w:noProof/>
        </w:rPr>
        <w:t xml:space="preserve"> </w:t>
      </w:r>
      <w:r w:rsidRPr="00240C2D">
        <w:rPr>
          <w:b/>
          <w:noProof/>
        </w:rPr>
        <w:t>5</w:t>
      </w:r>
      <w:r w:rsidRPr="00240C2D">
        <w:rPr>
          <w:noProof/>
        </w:rPr>
        <w:t>, (2016).</w:t>
      </w:r>
    </w:p>
    <w:p w14:paraId="53C7C17B" w14:textId="4308B721" w:rsidR="00240C2D" w:rsidRPr="00240C2D" w:rsidRDefault="00240C2D" w:rsidP="00B65F9C">
      <w:pPr>
        <w:pStyle w:val="EndNoteBibliography"/>
        <w:ind w:left="720" w:hanging="720"/>
        <w:rPr>
          <w:noProof/>
        </w:rPr>
      </w:pPr>
      <w:r w:rsidRPr="00240C2D">
        <w:rPr>
          <w:noProof/>
        </w:rPr>
        <w:t>12</w:t>
      </w:r>
      <w:r w:rsidRPr="00240C2D">
        <w:rPr>
          <w:noProof/>
        </w:rPr>
        <w:tab/>
        <w:t>Veltman, D. M., Lemieux, M. G., Knecht, D. A.</w:t>
      </w:r>
      <w:r w:rsidR="00581A49">
        <w:rPr>
          <w:noProof/>
        </w:rPr>
        <w:t>,</w:t>
      </w:r>
      <w:r w:rsidRPr="00240C2D">
        <w:rPr>
          <w:noProof/>
        </w:rPr>
        <w:t xml:space="preserve"> Insall, R. H. PIP(3)-dependent macropinocytosis is incompatible with chemotaxis. </w:t>
      </w:r>
      <w:r w:rsidR="00581A49">
        <w:rPr>
          <w:i/>
          <w:noProof/>
        </w:rPr>
        <w:t xml:space="preserve">The </w:t>
      </w:r>
      <w:r w:rsidRPr="00240C2D">
        <w:rPr>
          <w:i/>
          <w:noProof/>
        </w:rPr>
        <w:t>J</w:t>
      </w:r>
      <w:r w:rsidR="00581A49">
        <w:rPr>
          <w:i/>
          <w:noProof/>
        </w:rPr>
        <w:t>ournal of</w:t>
      </w:r>
      <w:r w:rsidRPr="00240C2D">
        <w:rPr>
          <w:i/>
          <w:noProof/>
        </w:rPr>
        <w:t xml:space="preserve"> Cell Biol</w:t>
      </w:r>
      <w:r w:rsidR="00581A49">
        <w:rPr>
          <w:i/>
          <w:noProof/>
        </w:rPr>
        <w:t>ogy</w:t>
      </w:r>
      <w:r w:rsidRPr="00240C2D">
        <w:rPr>
          <w:i/>
          <w:noProof/>
        </w:rPr>
        <w:t>.</w:t>
      </w:r>
      <w:r w:rsidRPr="00240C2D">
        <w:rPr>
          <w:noProof/>
        </w:rPr>
        <w:t xml:space="preserve"> </w:t>
      </w:r>
      <w:r w:rsidRPr="00240C2D">
        <w:rPr>
          <w:b/>
          <w:noProof/>
        </w:rPr>
        <w:t>204</w:t>
      </w:r>
      <w:r w:rsidRPr="00240C2D">
        <w:rPr>
          <w:noProof/>
        </w:rPr>
        <w:t xml:space="preserve"> (4), 497-505 (2014).</w:t>
      </w:r>
    </w:p>
    <w:p w14:paraId="5BE04793" w14:textId="0C17DBE4" w:rsidR="00240C2D" w:rsidRPr="00240C2D" w:rsidRDefault="00240C2D" w:rsidP="00B65F9C">
      <w:pPr>
        <w:pStyle w:val="EndNoteBibliography"/>
        <w:ind w:left="720" w:hanging="720"/>
        <w:rPr>
          <w:noProof/>
        </w:rPr>
      </w:pPr>
      <w:r w:rsidRPr="00240C2D">
        <w:rPr>
          <w:noProof/>
        </w:rPr>
        <w:t>13</w:t>
      </w:r>
      <w:r w:rsidRPr="00240C2D">
        <w:rPr>
          <w:noProof/>
        </w:rPr>
        <w:tab/>
        <w:t>Hoeller, O.</w:t>
      </w:r>
      <w:r w:rsidR="00581A49">
        <w:rPr>
          <w:noProof/>
        </w:rPr>
        <w:t>,</w:t>
      </w:r>
      <w:r w:rsidRPr="00240C2D">
        <w:rPr>
          <w:noProof/>
        </w:rPr>
        <w:t xml:space="preserve"> Kay, R. R. Chemotaxis in the absence of PIP3 gradients. </w:t>
      </w:r>
      <w:r w:rsidRPr="00240C2D">
        <w:rPr>
          <w:i/>
          <w:noProof/>
        </w:rPr>
        <w:t>Curr</w:t>
      </w:r>
      <w:r w:rsidR="00275283">
        <w:rPr>
          <w:i/>
          <w:noProof/>
        </w:rPr>
        <w:t>ent</w:t>
      </w:r>
      <w:r w:rsidRPr="00240C2D">
        <w:rPr>
          <w:i/>
          <w:noProof/>
        </w:rPr>
        <w:t xml:space="preserve"> Biol</w:t>
      </w:r>
      <w:r w:rsidR="00275283">
        <w:rPr>
          <w:i/>
          <w:noProof/>
        </w:rPr>
        <w:t>ogy</w:t>
      </w:r>
      <w:r w:rsidRPr="00240C2D">
        <w:rPr>
          <w:i/>
          <w:noProof/>
        </w:rPr>
        <w:t>.</w:t>
      </w:r>
      <w:r w:rsidRPr="00240C2D">
        <w:rPr>
          <w:noProof/>
        </w:rPr>
        <w:t xml:space="preserve"> </w:t>
      </w:r>
      <w:r w:rsidRPr="00240C2D">
        <w:rPr>
          <w:b/>
          <w:noProof/>
        </w:rPr>
        <w:t>17</w:t>
      </w:r>
      <w:r w:rsidR="00275283">
        <w:rPr>
          <w:b/>
          <w:noProof/>
        </w:rPr>
        <w:t>,</w:t>
      </w:r>
      <w:r w:rsidRPr="00240C2D">
        <w:rPr>
          <w:noProof/>
        </w:rPr>
        <w:t xml:space="preserve"> 813-817 (2007).</w:t>
      </w:r>
    </w:p>
    <w:p w14:paraId="571CBE1D" w14:textId="182F88E3" w:rsidR="00240C2D" w:rsidRPr="00240C2D" w:rsidRDefault="00240C2D" w:rsidP="00B65F9C">
      <w:pPr>
        <w:pStyle w:val="EndNoteBibliography"/>
        <w:ind w:left="720" w:hanging="720"/>
        <w:rPr>
          <w:noProof/>
        </w:rPr>
      </w:pPr>
      <w:r w:rsidRPr="00240C2D">
        <w:rPr>
          <w:noProof/>
        </w:rPr>
        <w:t>14</w:t>
      </w:r>
      <w:r w:rsidRPr="00240C2D">
        <w:rPr>
          <w:noProof/>
        </w:rPr>
        <w:tab/>
        <w:t>Chubb, J. R., Wilkins, A., Thomas, G. M.</w:t>
      </w:r>
      <w:r w:rsidR="00275283">
        <w:rPr>
          <w:noProof/>
        </w:rPr>
        <w:t>,</w:t>
      </w:r>
      <w:r w:rsidRPr="00240C2D">
        <w:rPr>
          <w:noProof/>
        </w:rPr>
        <w:t xml:space="preserve"> Insall, R. H. The Dictyostelium RasS protein is required for macropinocytosis, phagocytosis and the control of cell movement. </w:t>
      </w:r>
      <w:r w:rsidRPr="00240C2D">
        <w:rPr>
          <w:i/>
          <w:noProof/>
        </w:rPr>
        <w:t>J</w:t>
      </w:r>
      <w:r w:rsidR="00275283">
        <w:rPr>
          <w:i/>
          <w:noProof/>
        </w:rPr>
        <w:t>ournal of</w:t>
      </w:r>
      <w:r w:rsidRPr="00240C2D">
        <w:rPr>
          <w:i/>
          <w:noProof/>
        </w:rPr>
        <w:t xml:space="preserve"> Cell Sci</w:t>
      </w:r>
      <w:r w:rsidR="00275283">
        <w:rPr>
          <w:i/>
          <w:noProof/>
        </w:rPr>
        <w:t>ence</w:t>
      </w:r>
      <w:r w:rsidRPr="00240C2D">
        <w:rPr>
          <w:i/>
          <w:noProof/>
        </w:rPr>
        <w:t>.</w:t>
      </w:r>
      <w:r w:rsidRPr="00240C2D">
        <w:rPr>
          <w:noProof/>
        </w:rPr>
        <w:t xml:space="preserve"> </w:t>
      </w:r>
      <w:r w:rsidRPr="00240C2D">
        <w:rPr>
          <w:b/>
          <w:noProof/>
        </w:rPr>
        <w:t>113</w:t>
      </w:r>
      <w:r w:rsidR="00275283">
        <w:rPr>
          <w:b/>
          <w:noProof/>
        </w:rPr>
        <w:t>,</w:t>
      </w:r>
      <w:r w:rsidRPr="00240C2D">
        <w:rPr>
          <w:noProof/>
        </w:rPr>
        <w:t xml:space="preserve"> 709-719 (2000).</w:t>
      </w:r>
    </w:p>
    <w:p w14:paraId="5E41652C" w14:textId="72A329D4" w:rsidR="00240C2D" w:rsidRPr="00240C2D" w:rsidRDefault="00240C2D" w:rsidP="00B65F9C">
      <w:pPr>
        <w:pStyle w:val="EndNoteBibliography"/>
        <w:ind w:left="720" w:hanging="720"/>
        <w:rPr>
          <w:noProof/>
        </w:rPr>
      </w:pPr>
      <w:r w:rsidRPr="00240C2D">
        <w:rPr>
          <w:noProof/>
        </w:rPr>
        <w:t>15</w:t>
      </w:r>
      <w:r w:rsidRPr="00240C2D">
        <w:rPr>
          <w:noProof/>
        </w:rPr>
        <w:tab/>
        <w:t>Schaap, P.</w:t>
      </w:r>
      <w:r w:rsidRPr="00240C2D">
        <w:rPr>
          <w:i/>
          <w:noProof/>
        </w:rPr>
        <w:t xml:space="preserve"> et al.</w:t>
      </w:r>
      <w:r w:rsidRPr="00240C2D">
        <w:rPr>
          <w:noProof/>
        </w:rPr>
        <w:t xml:space="preserve"> Molecular phylogeny and evolution of morphology in the social amoebas. </w:t>
      </w:r>
      <w:r w:rsidRPr="00240C2D">
        <w:rPr>
          <w:i/>
          <w:noProof/>
        </w:rPr>
        <w:t>Science.</w:t>
      </w:r>
      <w:r w:rsidRPr="00240C2D">
        <w:rPr>
          <w:noProof/>
        </w:rPr>
        <w:t xml:space="preserve"> </w:t>
      </w:r>
      <w:r w:rsidRPr="00240C2D">
        <w:rPr>
          <w:b/>
          <w:noProof/>
        </w:rPr>
        <w:t>314</w:t>
      </w:r>
      <w:r w:rsidR="00275283">
        <w:rPr>
          <w:b/>
          <w:noProof/>
        </w:rPr>
        <w:t>,</w:t>
      </w:r>
      <w:r w:rsidRPr="00240C2D">
        <w:rPr>
          <w:noProof/>
        </w:rPr>
        <w:t xml:space="preserve"> 661-663 (2006).</w:t>
      </w:r>
    </w:p>
    <w:p w14:paraId="7F96E91A" w14:textId="2C9B27D1" w:rsidR="00240C2D" w:rsidRPr="00240C2D" w:rsidRDefault="00240C2D" w:rsidP="00B65F9C">
      <w:pPr>
        <w:pStyle w:val="EndNoteBibliography"/>
        <w:ind w:left="720" w:hanging="720"/>
        <w:rPr>
          <w:noProof/>
        </w:rPr>
      </w:pPr>
      <w:r w:rsidRPr="00240C2D">
        <w:rPr>
          <w:noProof/>
        </w:rPr>
        <w:t>16</w:t>
      </w:r>
      <w:r w:rsidRPr="00240C2D">
        <w:rPr>
          <w:noProof/>
        </w:rPr>
        <w:tab/>
        <w:t>Du, Q., Kawabe, Y., Schilde, C., Chen, Z. H.</w:t>
      </w:r>
      <w:r w:rsidR="00275283">
        <w:rPr>
          <w:noProof/>
        </w:rPr>
        <w:t>,</w:t>
      </w:r>
      <w:r w:rsidRPr="00240C2D">
        <w:rPr>
          <w:noProof/>
        </w:rPr>
        <w:t xml:space="preserve"> Schaap, P. The Evolution of Aggregative Multicellularity and Cell-Cell Communication in the Dictyostelia. </w:t>
      </w:r>
      <w:r w:rsidRPr="00240C2D">
        <w:rPr>
          <w:i/>
          <w:noProof/>
        </w:rPr>
        <w:t>J</w:t>
      </w:r>
      <w:r w:rsidR="00275283">
        <w:rPr>
          <w:i/>
          <w:noProof/>
        </w:rPr>
        <w:t>ournal of</w:t>
      </w:r>
      <w:r w:rsidRPr="00240C2D">
        <w:rPr>
          <w:i/>
          <w:noProof/>
        </w:rPr>
        <w:t xml:space="preserve"> Mol</w:t>
      </w:r>
      <w:r w:rsidR="00275283">
        <w:rPr>
          <w:i/>
          <w:noProof/>
        </w:rPr>
        <w:t>ecular</w:t>
      </w:r>
      <w:r w:rsidRPr="00240C2D">
        <w:rPr>
          <w:i/>
          <w:noProof/>
        </w:rPr>
        <w:t xml:space="preserve"> Biol</w:t>
      </w:r>
      <w:r w:rsidR="00275283">
        <w:rPr>
          <w:i/>
          <w:noProof/>
        </w:rPr>
        <w:t>ogy</w:t>
      </w:r>
      <w:r w:rsidRPr="00240C2D">
        <w:rPr>
          <w:i/>
          <w:noProof/>
        </w:rPr>
        <w:t>.</w:t>
      </w:r>
      <w:r w:rsidRPr="00240C2D">
        <w:rPr>
          <w:noProof/>
        </w:rPr>
        <w:t xml:space="preserve"> </w:t>
      </w:r>
      <w:r w:rsidRPr="00240C2D">
        <w:rPr>
          <w:b/>
          <w:noProof/>
        </w:rPr>
        <w:t>427</w:t>
      </w:r>
      <w:r w:rsidRPr="00240C2D">
        <w:rPr>
          <w:noProof/>
        </w:rPr>
        <w:t xml:space="preserve"> (23), 3722-3733 (2015).</w:t>
      </w:r>
    </w:p>
    <w:p w14:paraId="3EC8CDC5" w14:textId="2F7A19D0" w:rsidR="00240C2D" w:rsidRPr="00240C2D" w:rsidRDefault="00240C2D" w:rsidP="00B65F9C">
      <w:pPr>
        <w:pStyle w:val="EndNoteBibliography"/>
        <w:ind w:left="720" w:hanging="720"/>
        <w:rPr>
          <w:noProof/>
        </w:rPr>
      </w:pPr>
      <w:r w:rsidRPr="00240C2D">
        <w:rPr>
          <w:noProof/>
        </w:rPr>
        <w:t>17</w:t>
      </w:r>
      <w:r w:rsidRPr="00240C2D">
        <w:rPr>
          <w:noProof/>
        </w:rPr>
        <w:tab/>
        <w:t>Hirose, S., Benabentos, R., Ho, H. I., Kuspa, A.</w:t>
      </w:r>
      <w:r w:rsidR="00275283">
        <w:rPr>
          <w:noProof/>
        </w:rPr>
        <w:t>,</w:t>
      </w:r>
      <w:r w:rsidRPr="00240C2D">
        <w:rPr>
          <w:noProof/>
        </w:rPr>
        <w:t xml:space="preserve"> Shaulsky, G. Self-recognition in social amoebae is mediated by allelic pairs of tiger genes. </w:t>
      </w:r>
      <w:r w:rsidRPr="00240C2D">
        <w:rPr>
          <w:i/>
          <w:noProof/>
        </w:rPr>
        <w:t>Science.</w:t>
      </w:r>
      <w:r w:rsidRPr="00240C2D">
        <w:rPr>
          <w:noProof/>
        </w:rPr>
        <w:t xml:space="preserve"> </w:t>
      </w:r>
      <w:r w:rsidRPr="00240C2D">
        <w:rPr>
          <w:b/>
          <w:noProof/>
        </w:rPr>
        <w:t>333</w:t>
      </w:r>
      <w:r w:rsidRPr="00240C2D">
        <w:rPr>
          <w:noProof/>
        </w:rPr>
        <w:t xml:space="preserve"> (6041), 467-470 (2011).</w:t>
      </w:r>
    </w:p>
    <w:p w14:paraId="3FEDB2DA" w14:textId="0E608E42" w:rsidR="00240C2D" w:rsidRPr="00240C2D" w:rsidRDefault="00240C2D" w:rsidP="00B65F9C">
      <w:pPr>
        <w:pStyle w:val="EndNoteBibliography"/>
        <w:ind w:left="720" w:hanging="720"/>
        <w:rPr>
          <w:noProof/>
        </w:rPr>
      </w:pPr>
      <w:r w:rsidRPr="00240C2D">
        <w:rPr>
          <w:noProof/>
        </w:rPr>
        <w:t>18</w:t>
      </w:r>
      <w:r w:rsidRPr="00240C2D">
        <w:rPr>
          <w:noProof/>
        </w:rPr>
        <w:tab/>
        <w:t>Strassmann, J. E.</w:t>
      </w:r>
      <w:r w:rsidR="00275283">
        <w:rPr>
          <w:noProof/>
        </w:rPr>
        <w:t>,</w:t>
      </w:r>
      <w:r w:rsidRPr="00240C2D">
        <w:rPr>
          <w:noProof/>
        </w:rPr>
        <w:t xml:space="preserve"> Queller, D. C. Evolution of cooperation and control of cheating in a social microbe. </w:t>
      </w:r>
      <w:r w:rsidR="00275283" w:rsidRPr="00B65F9C">
        <w:rPr>
          <w:i/>
          <w:noProof/>
        </w:rPr>
        <w:t>Proceedings of the National Academy of Sciences of the United States of America</w:t>
      </w:r>
      <w:r w:rsidRPr="00240C2D">
        <w:rPr>
          <w:i/>
          <w:noProof/>
        </w:rPr>
        <w:t>.</w:t>
      </w:r>
      <w:r w:rsidR="00275283">
        <w:rPr>
          <w:i/>
          <w:noProof/>
        </w:rPr>
        <w:t xml:space="preserve"> </w:t>
      </w:r>
      <w:r w:rsidRPr="00240C2D">
        <w:rPr>
          <w:b/>
          <w:noProof/>
        </w:rPr>
        <w:t xml:space="preserve">108 </w:t>
      </w:r>
      <w:r w:rsidR="00275283" w:rsidRPr="00B65F9C">
        <w:rPr>
          <w:noProof/>
        </w:rPr>
        <w:t>(</w:t>
      </w:r>
      <w:r w:rsidRPr="00B65F9C">
        <w:rPr>
          <w:noProof/>
        </w:rPr>
        <w:t>2</w:t>
      </w:r>
      <w:r w:rsidR="00275283" w:rsidRPr="00B65F9C">
        <w:rPr>
          <w:noProof/>
        </w:rPr>
        <w:t>),</w:t>
      </w:r>
      <w:r w:rsidRPr="00240C2D">
        <w:rPr>
          <w:noProof/>
        </w:rPr>
        <w:t xml:space="preserve"> 10855-10862 (2011).</w:t>
      </w:r>
    </w:p>
    <w:p w14:paraId="4582A241" w14:textId="293E44C2" w:rsidR="00240C2D" w:rsidRPr="00240C2D" w:rsidRDefault="00240C2D" w:rsidP="00B65F9C">
      <w:pPr>
        <w:pStyle w:val="EndNoteBibliography"/>
        <w:ind w:left="720" w:hanging="720"/>
        <w:rPr>
          <w:noProof/>
        </w:rPr>
      </w:pPr>
      <w:r w:rsidRPr="00240C2D">
        <w:rPr>
          <w:noProof/>
        </w:rPr>
        <w:t>19</w:t>
      </w:r>
      <w:r w:rsidRPr="00240C2D">
        <w:rPr>
          <w:noProof/>
        </w:rPr>
        <w:tab/>
        <w:t>Wolf, J. B.</w:t>
      </w:r>
      <w:r w:rsidRPr="00240C2D">
        <w:rPr>
          <w:i/>
          <w:noProof/>
        </w:rPr>
        <w:t xml:space="preserve"> et al.</w:t>
      </w:r>
      <w:r w:rsidRPr="00240C2D">
        <w:rPr>
          <w:noProof/>
        </w:rPr>
        <w:t xml:space="preserve"> Fitness Trade-offs Result in the Illusion of Social Success. </w:t>
      </w:r>
      <w:r w:rsidRPr="00240C2D">
        <w:rPr>
          <w:i/>
          <w:noProof/>
        </w:rPr>
        <w:t>Curr</w:t>
      </w:r>
      <w:r w:rsidR="00275283">
        <w:rPr>
          <w:i/>
          <w:noProof/>
        </w:rPr>
        <w:t>ent</w:t>
      </w:r>
      <w:r w:rsidRPr="00240C2D">
        <w:rPr>
          <w:i/>
          <w:noProof/>
        </w:rPr>
        <w:t xml:space="preserve"> Biol</w:t>
      </w:r>
      <w:r w:rsidR="00275283">
        <w:rPr>
          <w:i/>
          <w:noProof/>
        </w:rPr>
        <w:t>ogy</w:t>
      </w:r>
      <w:r w:rsidRPr="00240C2D">
        <w:rPr>
          <w:i/>
          <w:noProof/>
        </w:rPr>
        <w:t>.</w:t>
      </w:r>
      <w:r w:rsidRPr="00240C2D">
        <w:rPr>
          <w:noProof/>
        </w:rPr>
        <w:t xml:space="preserve"> </w:t>
      </w:r>
      <w:r w:rsidRPr="00240C2D">
        <w:rPr>
          <w:b/>
          <w:noProof/>
        </w:rPr>
        <w:t>25</w:t>
      </w:r>
      <w:r w:rsidRPr="00240C2D">
        <w:rPr>
          <w:noProof/>
        </w:rPr>
        <w:t xml:space="preserve"> (8), 1086-1090 (2015).</w:t>
      </w:r>
    </w:p>
    <w:p w14:paraId="36ECB379" w14:textId="444B84F3" w:rsidR="00240C2D" w:rsidRPr="00240C2D" w:rsidRDefault="00240C2D" w:rsidP="00B65F9C">
      <w:pPr>
        <w:pStyle w:val="EndNoteBibliography"/>
        <w:ind w:left="720" w:hanging="720"/>
        <w:rPr>
          <w:noProof/>
        </w:rPr>
      </w:pPr>
      <w:r w:rsidRPr="00240C2D">
        <w:rPr>
          <w:noProof/>
        </w:rPr>
        <w:t>20</w:t>
      </w:r>
      <w:r w:rsidRPr="00240C2D">
        <w:rPr>
          <w:noProof/>
        </w:rPr>
        <w:tab/>
        <w:t>Veltman, D. M., Akar, G., Bosgraaf, L.</w:t>
      </w:r>
      <w:r w:rsidR="00275283">
        <w:rPr>
          <w:noProof/>
        </w:rPr>
        <w:t>,</w:t>
      </w:r>
      <w:r w:rsidRPr="00240C2D">
        <w:rPr>
          <w:noProof/>
        </w:rPr>
        <w:t xml:space="preserve"> Van Haastert, P. J. A new set of small, extrachromosomal expression vectors for Dictyostelium discoideum. </w:t>
      </w:r>
      <w:r w:rsidRPr="00240C2D">
        <w:rPr>
          <w:i/>
          <w:noProof/>
        </w:rPr>
        <w:t>Plasmid.</w:t>
      </w:r>
      <w:r w:rsidRPr="00240C2D">
        <w:rPr>
          <w:noProof/>
        </w:rPr>
        <w:t xml:space="preserve"> </w:t>
      </w:r>
      <w:r w:rsidRPr="00240C2D">
        <w:rPr>
          <w:b/>
          <w:noProof/>
        </w:rPr>
        <w:t>61</w:t>
      </w:r>
      <w:r w:rsidRPr="00240C2D">
        <w:rPr>
          <w:noProof/>
        </w:rPr>
        <w:t xml:space="preserve"> (2), 110-118 (2009).</w:t>
      </w:r>
    </w:p>
    <w:p w14:paraId="7A15F024" w14:textId="20382DEE" w:rsidR="00240C2D" w:rsidRPr="00240C2D" w:rsidRDefault="00240C2D" w:rsidP="00B65F9C">
      <w:pPr>
        <w:pStyle w:val="EndNoteBibliography"/>
        <w:ind w:left="720" w:hanging="720"/>
        <w:rPr>
          <w:noProof/>
        </w:rPr>
      </w:pPr>
      <w:r w:rsidRPr="00240C2D">
        <w:rPr>
          <w:noProof/>
        </w:rPr>
        <w:t>21</w:t>
      </w:r>
      <w:r w:rsidRPr="00240C2D">
        <w:rPr>
          <w:noProof/>
        </w:rPr>
        <w:tab/>
        <w:t xml:space="preserve">Southern, E. M. Detection of specific sequences among DNA fragments separated by gel electrophoresis. </w:t>
      </w:r>
      <w:r w:rsidRPr="00240C2D">
        <w:rPr>
          <w:i/>
          <w:noProof/>
        </w:rPr>
        <w:t>J</w:t>
      </w:r>
      <w:r w:rsidR="00275283">
        <w:rPr>
          <w:i/>
          <w:noProof/>
        </w:rPr>
        <w:t>ournal of</w:t>
      </w:r>
      <w:r w:rsidRPr="00240C2D">
        <w:rPr>
          <w:i/>
          <w:noProof/>
        </w:rPr>
        <w:t xml:space="preserve"> Mol</w:t>
      </w:r>
      <w:r w:rsidR="00275283">
        <w:rPr>
          <w:i/>
          <w:noProof/>
        </w:rPr>
        <w:t>ecular</w:t>
      </w:r>
      <w:r w:rsidRPr="00240C2D">
        <w:rPr>
          <w:i/>
          <w:noProof/>
        </w:rPr>
        <w:t xml:space="preserve"> Biol</w:t>
      </w:r>
      <w:r w:rsidR="00275283">
        <w:rPr>
          <w:i/>
          <w:noProof/>
        </w:rPr>
        <w:t>ogy</w:t>
      </w:r>
      <w:r w:rsidRPr="00240C2D">
        <w:rPr>
          <w:i/>
          <w:noProof/>
        </w:rPr>
        <w:t>.</w:t>
      </w:r>
      <w:r w:rsidRPr="00240C2D">
        <w:rPr>
          <w:noProof/>
        </w:rPr>
        <w:t xml:space="preserve"> </w:t>
      </w:r>
      <w:r w:rsidRPr="00240C2D">
        <w:rPr>
          <w:b/>
          <w:noProof/>
        </w:rPr>
        <w:t>98</w:t>
      </w:r>
      <w:r w:rsidRPr="00240C2D">
        <w:rPr>
          <w:noProof/>
        </w:rPr>
        <w:t xml:space="preserve"> (3), 503-517 (1975).</w:t>
      </w:r>
    </w:p>
    <w:p w14:paraId="64D014B7" w14:textId="2646BA29" w:rsidR="00240C2D" w:rsidRPr="00240C2D" w:rsidRDefault="00240C2D" w:rsidP="00B65F9C">
      <w:pPr>
        <w:pStyle w:val="EndNoteBibliography"/>
        <w:ind w:left="720" w:hanging="720"/>
        <w:rPr>
          <w:noProof/>
        </w:rPr>
      </w:pPr>
      <w:r w:rsidRPr="00240C2D">
        <w:rPr>
          <w:noProof/>
        </w:rPr>
        <w:t>22</w:t>
      </w:r>
      <w:r w:rsidRPr="00240C2D">
        <w:rPr>
          <w:noProof/>
        </w:rPr>
        <w:tab/>
        <w:t>Paschke, P.</w:t>
      </w:r>
      <w:r w:rsidRPr="00240C2D">
        <w:rPr>
          <w:i/>
          <w:noProof/>
        </w:rPr>
        <w:t xml:space="preserve"> et al.</w:t>
      </w:r>
      <w:r w:rsidRPr="00240C2D">
        <w:rPr>
          <w:noProof/>
        </w:rPr>
        <w:t xml:space="preserve"> Rapid and efficient genetic engineering of both wild type and axenic strains of Dictyostelium discoideum. </w:t>
      </w:r>
      <w:r w:rsidRPr="00240C2D">
        <w:rPr>
          <w:i/>
          <w:noProof/>
        </w:rPr>
        <w:t>PLoS One.</w:t>
      </w:r>
      <w:r w:rsidRPr="00240C2D">
        <w:rPr>
          <w:noProof/>
        </w:rPr>
        <w:t xml:space="preserve"> </w:t>
      </w:r>
      <w:r w:rsidRPr="00240C2D">
        <w:rPr>
          <w:b/>
          <w:noProof/>
        </w:rPr>
        <w:t>13</w:t>
      </w:r>
      <w:r w:rsidRPr="00240C2D">
        <w:rPr>
          <w:noProof/>
        </w:rPr>
        <w:t xml:space="preserve"> (5), e0196809 (2018).</w:t>
      </w:r>
    </w:p>
    <w:p w14:paraId="29DCC870" w14:textId="2EEB4678" w:rsidR="00240C2D" w:rsidRPr="00240C2D" w:rsidRDefault="00240C2D" w:rsidP="00B65F9C">
      <w:pPr>
        <w:pStyle w:val="EndNoteBibliography"/>
        <w:ind w:left="720" w:hanging="720"/>
        <w:rPr>
          <w:noProof/>
        </w:rPr>
      </w:pPr>
      <w:r w:rsidRPr="00240C2D">
        <w:rPr>
          <w:noProof/>
        </w:rPr>
        <w:t>23</w:t>
      </w:r>
      <w:r w:rsidRPr="00240C2D">
        <w:rPr>
          <w:noProof/>
        </w:rPr>
        <w:tab/>
        <w:t>Woznica, D.</w:t>
      </w:r>
      <w:r w:rsidR="00275283">
        <w:rPr>
          <w:noProof/>
        </w:rPr>
        <w:t>,</w:t>
      </w:r>
      <w:r w:rsidRPr="00240C2D">
        <w:rPr>
          <w:noProof/>
        </w:rPr>
        <w:t xml:space="preserve"> Knecht, D. A. Under-agarose chemotaxis of Dictyostelium discoideum. </w:t>
      </w:r>
      <w:r w:rsidRPr="00240C2D">
        <w:rPr>
          <w:i/>
          <w:noProof/>
        </w:rPr>
        <w:t>Meth</w:t>
      </w:r>
      <w:r w:rsidR="00275283">
        <w:rPr>
          <w:i/>
          <w:noProof/>
        </w:rPr>
        <w:t>ods in</w:t>
      </w:r>
      <w:r w:rsidRPr="00240C2D">
        <w:rPr>
          <w:i/>
          <w:noProof/>
        </w:rPr>
        <w:t xml:space="preserve"> Mol</w:t>
      </w:r>
      <w:r w:rsidR="00275283">
        <w:rPr>
          <w:i/>
          <w:noProof/>
        </w:rPr>
        <w:t>ecular</w:t>
      </w:r>
      <w:r w:rsidRPr="00240C2D">
        <w:rPr>
          <w:i/>
          <w:noProof/>
        </w:rPr>
        <w:t xml:space="preserve"> Biol</w:t>
      </w:r>
      <w:r w:rsidR="00275283">
        <w:rPr>
          <w:i/>
          <w:noProof/>
        </w:rPr>
        <w:t>ogy.</w:t>
      </w:r>
      <w:r w:rsidRPr="00240C2D">
        <w:rPr>
          <w:noProof/>
        </w:rPr>
        <w:t xml:space="preserve"> </w:t>
      </w:r>
      <w:r w:rsidRPr="00240C2D">
        <w:rPr>
          <w:b/>
          <w:noProof/>
        </w:rPr>
        <w:t>346</w:t>
      </w:r>
      <w:r w:rsidR="00275283">
        <w:rPr>
          <w:b/>
          <w:noProof/>
        </w:rPr>
        <w:t>,</w:t>
      </w:r>
      <w:r w:rsidRPr="00240C2D">
        <w:rPr>
          <w:noProof/>
        </w:rPr>
        <w:t xml:space="preserve"> 311-325 (2006).</w:t>
      </w:r>
    </w:p>
    <w:p w14:paraId="7CAC26EE" w14:textId="48577909" w:rsidR="00240C2D" w:rsidRPr="00240C2D" w:rsidRDefault="00240C2D" w:rsidP="00B65F9C">
      <w:pPr>
        <w:pStyle w:val="EndNoteBibliography"/>
        <w:ind w:left="720" w:hanging="720"/>
        <w:rPr>
          <w:noProof/>
        </w:rPr>
      </w:pPr>
      <w:r w:rsidRPr="00240C2D">
        <w:rPr>
          <w:noProof/>
        </w:rPr>
        <w:t>24</w:t>
      </w:r>
      <w:r w:rsidRPr="00240C2D">
        <w:rPr>
          <w:noProof/>
        </w:rPr>
        <w:tab/>
        <w:t>Dubin, M.</w:t>
      </w:r>
      <w:r w:rsidR="00275283">
        <w:rPr>
          <w:noProof/>
        </w:rPr>
        <w:t>,</w:t>
      </w:r>
      <w:r w:rsidRPr="00240C2D">
        <w:rPr>
          <w:noProof/>
        </w:rPr>
        <w:t xml:space="preserve"> Nellen, W. A versatile set of tagged expression vectors to monitor protein localisation and function in Dictyostelium. </w:t>
      </w:r>
      <w:r w:rsidRPr="00240C2D">
        <w:rPr>
          <w:i/>
          <w:noProof/>
        </w:rPr>
        <w:t>Gene.</w:t>
      </w:r>
      <w:r w:rsidRPr="00240C2D">
        <w:rPr>
          <w:noProof/>
        </w:rPr>
        <w:t xml:space="preserve"> </w:t>
      </w:r>
      <w:r w:rsidRPr="00240C2D">
        <w:rPr>
          <w:b/>
          <w:noProof/>
        </w:rPr>
        <w:t>465</w:t>
      </w:r>
      <w:r w:rsidRPr="00240C2D">
        <w:rPr>
          <w:noProof/>
        </w:rPr>
        <w:t xml:space="preserve"> (1-2), 1-8 (2010).</w:t>
      </w:r>
    </w:p>
    <w:p w14:paraId="5E121071" w14:textId="3421BC96" w:rsidR="00240C2D" w:rsidRPr="00240C2D" w:rsidRDefault="00240C2D" w:rsidP="00B65F9C">
      <w:pPr>
        <w:pStyle w:val="EndNoteBibliography"/>
        <w:ind w:left="720" w:hanging="720"/>
        <w:rPr>
          <w:noProof/>
        </w:rPr>
      </w:pPr>
      <w:r w:rsidRPr="00240C2D">
        <w:rPr>
          <w:noProof/>
        </w:rPr>
        <w:t>25</w:t>
      </w:r>
      <w:r w:rsidRPr="00240C2D">
        <w:rPr>
          <w:noProof/>
        </w:rPr>
        <w:tab/>
        <w:t>de Hostos, E. L.</w:t>
      </w:r>
      <w:r w:rsidRPr="00240C2D">
        <w:rPr>
          <w:i/>
          <w:noProof/>
        </w:rPr>
        <w:t xml:space="preserve"> et al.</w:t>
      </w:r>
      <w:r w:rsidRPr="00240C2D">
        <w:rPr>
          <w:noProof/>
        </w:rPr>
        <w:t xml:space="preserve"> Dictyostelium mutants lacking the cytoskeletal protein coronin are defective in cytokinesis and cell motility. </w:t>
      </w:r>
      <w:r w:rsidRPr="00240C2D">
        <w:rPr>
          <w:i/>
          <w:noProof/>
        </w:rPr>
        <w:t>J</w:t>
      </w:r>
      <w:r w:rsidR="00275283">
        <w:rPr>
          <w:i/>
          <w:noProof/>
        </w:rPr>
        <w:t>ournal of</w:t>
      </w:r>
      <w:r w:rsidRPr="00240C2D">
        <w:rPr>
          <w:i/>
          <w:noProof/>
        </w:rPr>
        <w:t xml:space="preserve"> Cell Biol</w:t>
      </w:r>
      <w:r w:rsidR="00275283">
        <w:rPr>
          <w:i/>
          <w:noProof/>
        </w:rPr>
        <w:t>ogy</w:t>
      </w:r>
      <w:r w:rsidRPr="00240C2D">
        <w:rPr>
          <w:i/>
          <w:noProof/>
        </w:rPr>
        <w:t>.</w:t>
      </w:r>
      <w:r w:rsidRPr="00240C2D">
        <w:rPr>
          <w:noProof/>
        </w:rPr>
        <w:t xml:space="preserve"> </w:t>
      </w:r>
      <w:r w:rsidRPr="00240C2D">
        <w:rPr>
          <w:b/>
          <w:noProof/>
        </w:rPr>
        <w:t>120</w:t>
      </w:r>
      <w:r w:rsidR="00275283">
        <w:rPr>
          <w:b/>
          <w:noProof/>
        </w:rPr>
        <w:t>,</w:t>
      </w:r>
      <w:r w:rsidRPr="00240C2D">
        <w:rPr>
          <w:noProof/>
        </w:rPr>
        <w:t xml:space="preserve"> 163-173 (1993).</w:t>
      </w:r>
    </w:p>
    <w:p w14:paraId="021C9B1A" w14:textId="4BBBDC13" w:rsidR="00240C2D" w:rsidRPr="00240C2D" w:rsidRDefault="00240C2D" w:rsidP="00B65F9C">
      <w:pPr>
        <w:pStyle w:val="EndNoteBibliography"/>
        <w:ind w:left="720" w:hanging="720"/>
        <w:rPr>
          <w:noProof/>
        </w:rPr>
      </w:pPr>
      <w:r w:rsidRPr="00240C2D">
        <w:rPr>
          <w:noProof/>
        </w:rPr>
        <w:t>26</w:t>
      </w:r>
      <w:r w:rsidRPr="00240C2D">
        <w:rPr>
          <w:noProof/>
        </w:rPr>
        <w:tab/>
        <w:t>Sekine, R., Kawata, T.</w:t>
      </w:r>
      <w:r w:rsidR="00275283">
        <w:rPr>
          <w:noProof/>
        </w:rPr>
        <w:t>,</w:t>
      </w:r>
      <w:r w:rsidRPr="00240C2D">
        <w:rPr>
          <w:noProof/>
        </w:rPr>
        <w:t xml:space="preserve"> Muramoto, T. CRISPR/Cas9 mediated targeting of multiple genes in Dictyostelium. </w:t>
      </w:r>
      <w:r w:rsidRPr="00240C2D">
        <w:rPr>
          <w:i/>
          <w:noProof/>
        </w:rPr>
        <w:t>Sci</w:t>
      </w:r>
      <w:r w:rsidR="00275283">
        <w:rPr>
          <w:i/>
          <w:noProof/>
        </w:rPr>
        <w:t>entific</w:t>
      </w:r>
      <w:r w:rsidRPr="00240C2D">
        <w:rPr>
          <w:i/>
          <w:noProof/>
        </w:rPr>
        <w:t xml:space="preserve"> Rep</w:t>
      </w:r>
      <w:r w:rsidR="00275283">
        <w:rPr>
          <w:i/>
          <w:noProof/>
        </w:rPr>
        <w:t>orts</w:t>
      </w:r>
      <w:r w:rsidRPr="00240C2D">
        <w:rPr>
          <w:i/>
          <w:noProof/>
        </w:rPr>
        <w:t>.</w:t>
      </w:r>
      <w:r w:rsidRPr="00240C2D">
        <w:rPr>
          <w:noProof/>
        </w:rPr>
        <w:t xml:space="preserve"> </w:t>
      </w:r>
      <w:r w:rsidRPr="00240C2D">
        <w:rPr>
          <w:b/>
          <w:noProof/>
        </w:rPr>
        <w:t>8</w:t>
      </w:r>
      <w:r w:rsidRPr="00240C2D">
        <w:rPr>
          <w:noProof/>
        </w:rPr>
        <w:t xml:space="preserve"> (1), 8471 (2018).</w:t>
      </w:r>
    </w:p>
    <w:p w14:paraId="04AD75EB" w14:textId="0F0F7DE4" w:rsidR="00240C2D" w:rsidRPr="00240C2D" w:rsidRDefault="00240C2D" w:rsidP="00B65F9C">
      <w:pPr>
        <w:pStyle w:val="EndNoteBibliography"/>
        <w:ind w:left="720" w:hanging="720"/>
        <w:rPr>
          <w:noProof/>
        </w:rPr>
      </w:pPr>
      <w:r w:rsidRPr="00240C2D">
        <w:rPr>
          <w:noProof/>
        </w:rPr>
        <w:t>27</w:t>
      </w:r>
      <w:r w:rsidRPr="00240C2D">
        <w:rPr>
          <w:noProof/>
        </w:rPr>
        <w:tab/>
        <w:t>Sadelain, M., Papapetrou, E. P.</w:t>
      </w:r>
      <w:r w:rsidR="00275283">
        <w:rPr>
          <w:noProof/>
        </w:rPr>
        <w:t>,</w:t>
      </w:r>
      <w:r w:rsidRPr="00240C2D">
        <w:rPr>
          <w:noProof/>
        </w:rPr>
        <w:t xml:space="preserve"> Bushman, F. D. Safe harbours for the integration of new DNA in the human genome. </w:t>
      </w:r>
      <w:r w:rsidRPr="00240C2D">
        <w:rPr>
          <w:i/>
          <w:noProof/>
        </w:rPr>
        <w:t>Nat</w:t>
      </w:r>
      <w:r w:rsidR="00275283">
        <w:rPr>
          <w:i/>
          <w:noProof/>
        </w:rPr>
        <w:t>ure</w:t>
      </w:r>
      <w:r w:rsidRPr="00240C2D">
        <w:rPr>
          <w:i/>
          <w:noProof/>
        </w:rPr>
        <w:t xml:space="preserve"> Rev</w:t>
      </w:r>
      <w:r w:rsidR="00275283">
        <w:rPr>
          <w:i/>
          <w:noProof/>
        </w:rPr>
        <w:t>iews</w:t>
      </w:r>
      <w:r w:rsidRPr="00240C2D">
        <w:rPr>
          <w:i/>
          <w:noProof/>
        </w:rPr>
        <w:t xml:space="preserve"> Cancer.</w:t>
      </w:r>
      <w:r w:rsidRPr="00240C2D">
        <w:rPr>
          <w:noProof/>
        </w:rPr>
        <w:t xml:space="preserve"> </w:t>
      </w:r>
      <w:r w:rsidRPr="00240C2D">
        <w:rPr>
          <w:b/>
          <w:noProof/>
        </w:rPr>
        <w:t>12</w:t>
      </w:r>
      <w:r w:rsidRPr="00240C2D">
        <w:rPr>
          <w:noProof/>
        </w:rPr>
        <w:t xml:space="preserve"> (1), 51-58 (2011).</w:t>
      </w:r>
    </w:p>
    <w:p w14:paraId="1DC3C270" w14:textId="605D4535" w:rsidR="00240C2D" w:rsidRPr="00240C2D" w:rsidRDefault="00240C2D" w:rsidP="00B65F9C">
      <w:pPr>
        <w:pStyle w:val="EndNoteBibliography"/>
        <w:ind w:left="720" w:hanging="720"/>
        <w:rPr>
          <w:noProof/>
        </w:rPr>
      </w:pPr>
      <w:r w:rsidRPr="00240C2D">
        <w:rPr>
          <w:noProof/>
        </w:rPr>
        <w:t>28</w:t>
      </w:r>
      <w:r w:rsidRPr="00240C2D">
        <w:rPr>
          <w:noProof/>
        </w:rPr>
        <w:tab/>
        <w:t>Rosengarten, R. D.</w:t>
      </w:r>
      <w:r w:rsidRPr="00240C2D">
        <w:rPr>
          <w:i/>
          <w:noProof/>
        </w:rPr>
        <w:t xml:space="preserve"> et al.</w:t>
      </w:r>
      <w:r w:rsidRPr="00240C2D">
        <w:rPr>
          <w:noProof/>
        </w:rPr>
        <w:t xml:space="preserve"> Leaps and lulls in the developmental transcriptome of Dictyostelium discoideum. </w:t>
      </w:r>
      <w:r w:rsidRPr="00240C2D">
        <w:rPr>
          <w:i/>
          <w:noProof/>
        </w:rPr>
        <w:t>BMC Genomics.</w:t>
      </w:r>
      <w:r w:rsidRPr="00240C2D">
        <w:rPr>
          <w:noProof/>
        </w:rPr>
        <w:t xml:space="preserve"> </w:t>
      </w:r>
      <w:r w:rsidRPr="00240C2D">
        <w:rPr>
          <w:b/>
          <w:noProof/>
        </w:rPr>
        <w:t>16</w:t>
      </w:r>
      <w:r w:rsidR="00275283">
        <w:rPr>
          <w:b/>
          <w:noProof/>
        </w:rPr>
        <w:t>,</w:t>
      </w:r>
      <w:r w:rsidRPr="00240C2D">
        <w:rPr>
          <w:noProof/>
        </w:rPr>
        <w:t xml:space="preserve"> 294 (2015).</w:t>
      </w:r>
    </w:p>
    <w:p w14:paraId="5F3D88F5" w14:textId="7E733B39" w:rsidR="00240C2D" w:rsidRPr="00240C2D" w:rsidRDefault="00240C2D" w:rsidP="00B65F9C">
      <w:pPr>
        <w:pStyle w:val="EndNoteBibliography"/>
        <w:ind w:left="720" w:hanging="720"/>
        <w:rPr>
          <w:noProof/>
        </w:rPr>
      </w:pPr>
      <w:r w:rsidRPr="00240C2D">
        <w:rPr>
          <w:noProof/>
        </w:rPr>
        <w:t>29</w:t>
      </w:r>
      <w:r w:rsidRPr="00240C2D">
        <w:rPr>
          <w:noProof/>
        </w:rPr>
        <w:tab/>
        <w:t>Tunnacliffe, E., Corrigan, A. M.</w:t>
      </w:r>
      <w:r w:rsidR="00275283">
        <w:rPr>
          <w:noProof/>
        </w:rPr>
        <w:t>,</w:t>
      </w:r>
      <w:r w:rsidRPr="00240C2D">
        <w:rPr>
          <w:noProof/>
        </w:rPr>
        <w:t xml:space="preserve"> Chubb, J. R. Promoter-mediated diversification of transcriptional bursting dynamics following gene duplication. </w:t>
      </w:r>
      <w:r w:rsidRPr="00240C2D">
        <w:rPr>
          <w:i/>
          <w:noProof/>
        </w:rPr>
        <w:t>Proc Natl Acad Sci USA.</w:t>
      </w:r>
      <w:r w:rsidRPr="00240C2D">
        <w:rPr>
          <w:noProof/>
        </w:rPr>
        <w:t xml:space="preserve"> </w:t>
      </w:r>
      <w:r w:rsidRPr="00240C2D">
        <w:rPr>
          <w:b/>
          <w:noProof/>
        </w:rPr>
        <w:t>115</w:t>
      </w:r>
      <w:r w:rsidRPr="00240C2D">
        <w:rPr>
          <w:noProof/>
        </w:rPr>
        <w:t xml:space="preserve"> (33), 8364-8369 (2018).</w:t>
      </w:r>
    </w:p>
    <w:p w14:paraId="20CCDACA" w14:textId="22A22516" w:rsidR="00240C2D" w:rsidRPr="00240C2D" w:rsidRDefault="00240C2D" w:rsidP="00B65F9C">
      <w:pPr>
        <w:pStyle w:val="EndNoteBibliography"/>
        <w:ind w:left="720" w:hanging="720"/>
        <w:rPr>
          <w:noProof/>
        </w:rPr>
      </w:pPr>
      <w:r w:rsidRPr="00240C2D">
        <w:rPr>
          <w:noProof/>
        </w:rPr>
        <w:lastRenderedPageBreak/>
        <w:t>30</w:t>
      </w:r>
      <w:r w:rsidRPr="00240C2D">
        <w:rPr>
          <w:noProof/>
        </w:rPr>
        <w:tab/>
        <w:t>Gebbie, L.</w:t>
      </w:r>
      <w:r w:rsidRPr="00240C2D">
        <w:rPr>
          <w:i/>
          <w:noProof/>
        </w:rPr>
        <w:t xml:space="preserve"> et al.</w:t>
      </w:r>
      <w:r w:rsidRPr="00240C2D">
        <w:rPr>
          <w:noProof/>
        </w:rPr>
        <w:t xml:space="preserve"> Phg2, a kinase involved in adhesion and focal site modeling in Dictyostelium. </w:t>
      </w:r>
      <w:r w:rsidRPr="00240C2D">
        <w:rPr>
          <w:i/>
          <w:noProof/>
        </w:rPr>
        <w:t>Mol</w:t>
      </w:r>
      <w:r w:rsidR="00275283">
        <w:rPr>
          <w:i/>
          <w:noProof/>
        </w:rPr>
        <w:t>ecular</w:t>
      </w:r>
      <w:r w:rsidRPr="00240C2D">
        <w:rPr>
          <w:i/>
          <w:noProof/>
        </w:rPr>
        <w:t xml:space="preserve"> Biol</w:t>
      </w:r>
      <w:r w:rsidR="00275283">
        <w:rPr>
          <w:i/>
          <w:noProof/>
        </w:rPr>
        <w:t>ogy of the</w:t>
      </w:r>
      <w:r w:rsidRPr="00240C2D">
        <w:rPr>
          <w:i/>
          <w:noProof/>
        </w:rPr>
        <w:t xml:space="preserve"> Cell.</w:t>
      </w:r>
      <w:r w:rsidRPr="00240C2D">
        <w:rPr>
          <w:noProof/>
        </w:rPr>
        <w:t xml:space="preserve"> </w:t>
      </w:r>
      <w:r w:rsidRPr="00240C2D">
        <w:rPr>
          <w:b/>
          <w:noProof/>
        </w:rPr>
        <w:t>15</w:t>
      </w:r>
      <w:r w:rsidR="00275283">
        <w:rPr>
          <w:b/>
          <w:noProof/>
        </w:rPr>
        <w:t>,</w:t>
      </w:r>
      <w:r w:rsidRPr="00240C2D">
        <w:rPr>
          <w:noProof/>
        </w:rPr>
        <w:t xml:space="preserve"> 3915-3925 (2004).</w:t>
      </w:r>
    </w:p>
    <w:p w14:paraId="0100CD77" w14:textId="7A76CF65" w:rsidR="00240C2D" w:rsidRPr="00240C2D" w:rsidRDefault="00240C2D" w:rsidP="00B65F9C">
      <w:pPr>
        <w:pStyle w:val="EndNoteBibliography"/>
        <w:ind w:left="720" w:hanging="720"/>
        <w:rPr>
          <w:noProof/>
        </w:rPr>
      </w:pPr>
      <w:r w:rsidRPr="00240C2D">
        <w:rPr>
          <w:noProof/>
        </w:rPr>
        <w:t>31</w:t>
      </w:r>
      <w:r w:rsidRPr="00240C2D">
        <w:rPr>
          <w:noProof/>
        </w:rPr>
        <w:tab/>
        <w:t>Jeon, T. J., Lee, D. J., Merlot, S., Weeks, G.</w:t>
      </w:r>
      <w:r w:rsidR="00275283">
        <w:rPr>
          <w:noProof/>
        </w:rPr>
        <w:t>,</w:t>
      </w:r>
      <w:r w:rsidRPr="00240C2D">
        <w:rPr>
          <w:noProof/>
        </w:rPr>
        <w:t xml:space="preserve"> Firtel, R. A. Rap1 controls cell adhesion and cell motility through the regulation of myosin II. </w:t>
      </w:r>
      <w:r w:rsidRPr="00240C2D">
        <w:rPr>
          <w:i/>
          <w:noProof/>
        </w:rPr>
        <w:t>J</w:t>
      </w:r>
      <w:r w:rsidR="00275283">
        <w:rPr>
          <w:i/>
          <w:noProof/>
        </w:rPr>
        <w:t>ournal of</w:t>
      </w:r>
      <w:r w:rsidRPr="00240C2D">
        <w:rPr>
          <w:i/>
          <w:noProof/>
        </w:rPr>
        <w:t xml:space="preserve"> Cell Biol</w:t>
      </w:r>
      <w:r w:rsidR="00275283">
        <w:rPr>
          <w:i/>
          <w:noProof/>
        </w:rPr>
        <w:t>ogy</w:t>
      </w:r>
      <w:r w:rsidRPr="00240C2D">
        <w:rPr>
          <w:i/>
          <w:noProof/>
        </w:rPr>
        <w:t>.</w:t>
      </w:r>
      <w:r w:rsidRPr="00240C2D">
        <w:rPr>
          <w:noProof/>
        </w:rPr>
        <w:t xml:space="preserve"> </w:t>
      </w:r>
      <w:r w:rsidRPr="00240C2D">
        <w:rPr>
          <w:b/>
          <w:noProof/>
        </w:rPr>
        <w:t>176</w:t>
      </w:r>
      <w:r w:rsidR="00275283">
        <w:rPr>
          <w:b/>
          <w:noProof/>
        </w:rPr>
        <w:t>,</w:t>
      </w:r>
      <w:r w:rsidRPr="00240C2D">
        <w:rPr>
          <w:noProof/>
        </w:rPr>
        <w:t xml:space="preserve"> 1021-1033 (2007).</w:t>
      </w:r>
    </w:p>
    <w:p w14:paraId="07DCF19F" w14:textId="6DF23C50" w:rsidR="009F659A" w:rsidRPr="00962E71" w:rsidRDefault="005D63A9" w:rsidP="00B65F9C">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r w:rsidR="00ED5696">
        <w:rPr>
          <w:rFonts w:asciiTheme="minorHAnsi" w:hAnsiTheme="minorHAnsi" w:cstheme="minorHAnsi"/>
          <w:color w:val="808080" w:themeColor="background1" w:themeShade="80"/>
        </w:rPr>
        <w:fldChar w:fldCharType="begin"/>
      </w:r>
      <w:r w:rsidR="00ED5696">
        <w:rPr>
          <w:rFonts w:asciiTheme="minorHAnsi" w:hAnsiTheme="minorHAnsi" w:cstheme="minorHAnsi"/>
          <w:color w:val="808080" w:themeColor="background1" w:themeShade="80"/>
        </w:rPr>
        <w:instrText xml:space="preserve"> ADDIN </w:instrText>
      </w:r>
      <w:r w:rsidR="00ED5696">
        <w:rPr>
          <w:rFonts w:asciiTheme="minorHAnsi" w:hAnsiTheme="minorHAnsi" w:cstheme="minorHAnsi"/>
          <w:color w:val="808080" w:themeColor="background1" w:themeShade="80"/>
        </w:rPr>
        <w:fldChar w:fldCharType="end"/>
      </w:r>
    </w:p>
    <w:sectPr w:rsidR="009F659A" w:rsidRPr="00962E71"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B9E29" w14:textId="77777777" w:rsidR="007D56FF" w:rsidRDefault="007D56FF" w:rsidP="00621C4E">
      <w:r>
        <w:separator/>
      </w:r>
    </w:p>
  </w:endnote>
  <w:endnote w:type="continuationSeparator" w:id="0">
    <w:p w14:paraId="02D5A1DD" w14:textId="77777777" w:rsidR="007D56FF" w:rsidRDefault="007D56F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F2E0D4F" w:rsidR="006913C5" w:rsidRDefault="006913C5">
        <w:pPr>
          <w:pStyle w:val="Footer"/>
        </w:pPr>
        <w:r>
          <w:t xml:space="preserve">Page </w:t>
        </w:r>
        <w:r>
          <w:fldChar w:fldCharType="begin"/>
        </w:r>
        <w:r>
          <w:instrText xml:space="preserve"> PAGE   \* MERGEFORMAT </w:instrText>
        </w:r>
        <w:r>
          <w:fldChar w:fldCharType="separate"/>
        </w:r>
        <w:r>
          <w:rPr>
            <w:noProof/>
          </w:rPr>
          <w:t>8</w:t>
        </w:r>
        <w:r>
          <w:rPr>
            <w:noProof/>
          </w:rPr>
          <w:fldChar w:fldCharType="end"/>
        </w:r>
        <w:r>
          <w:rPr>
            <w:noProof/>
          </w:rPr>
          <w:t xml:space="preserve"> of 6</w:t>
        </w:r>
        <w:r>
          <w:rPr>
            <w:noProof/>
          </w:rPr>
          <w:tab/>
        </w:r>
        <w:r>
          <w:rPr>
            <w:noProof/>
          </w:rPr>
          <w:tab/>
          <w:t>revised November 2017</w:t>
        </w:r>
      </w:p>
    </w:sdtContent>
  </w:sdt>
  <w:p w14:paraId="39947363" w14:textId="71AB2B06" w:rsidR="006913C5" w:rsidRPr="00494F77" w:rsidRDefault="006913C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913C5" w:rsidRDefault="006913C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5A419" w14:textId="77777777" w:rsidR="007D56FF" w:rsidRDefault="007D56FF" w:rsidP="00621C4E">
      <w:r>
        <w:separator/>
      </w:r>
    </w:p>
  </w:footnote>
  <w:footnote w:type="continuationSeparator" w:id="0">
    <w:p w14:paraId="0FA992FC" w14:textId="77777777" w:rsidR="007D56FF" w:rsidRDefault="007D56F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913C5" w:rsidRPr="006F06E4" w:rsidRDefault="006913C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FC729FA" w:rsidR="006913C5" w:rsidRPr="006F06E4" w:rsidRDefault="006913C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A07E3"/>
    <w:multiLevelType w:val="multilevel"/>
    <w:tmpl w:val="B106C8E4"/>
    <w:lvl w:ilvl="0">
      <w:start w:val="1"/>
      <w:numFmt w:val="decimal"/>
      <w:lvlText w:val="%1."/>
      <w:lvlJc w:val="left"/>
      <w:pPr>
        <w:ind w:left="420" w:hanging="420"/>
      </w:pPr>
      <w:rPr>
        <w:rFonts w:asciiTheme="minorHAnsi" w:eastAsia="Times New Roman" w:hAnsiTheme="minorHAnsi" w:cstheme="minorHAnsi"/>
      </w:rPr>
    </w:lvl>
    <w:lvl w:ilvl="1">
      <w:start w:val="1"/>
      <w:numFmt w:val="decimal"/>
      <w:lvlText w:val="%1.%2."/>
      <w:lvlJc w:val="left"/>
      <w:pPr>
        <w:ind w:left="420" w:hanging="420"/>
      </w:pPr>
      <w:rPr>
        <w:rFonts w:hint="default"/>
        <w:b/>
        <w:i w:val="0"/>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83E0B"/>
    <w:multiLevelType w:val="multilevel"/>
    <w:tmpl w:val="B106C8E4"/>
    <w:lvl w:ilvl="0">
      <w:start w:val="1"/>
      <w:numFmt w:val="decimal"/>
      <w:lvlText w:val="%1."/>
      <w:lvlJc w:val="left"/>
      <w:pPr>
        <w:ind w:left="420" w:hanging="420"/>
      </w:pPr>
      <w:rPr>
        <w:rFonts w:asciiTheme="minorHAnsi" w:eastAsia="Times New Roman" w:hAnsiTheme="minorHAnsi" w:cstheme="minorHAnsi"/>
      </w:rPr>
    </w:lvl>
    <w:lvl w:ilvl="1">
      <w:start w:val="1"/>
      <w:numFmt w:val="decimal"/>
      <w:lvlText w:val="%1.%2."/>
      <w:lvlJc w:val="left"/>
      <w:pPr>
        <w:ind w:left="420" w:hanging="420"/>
      </w:pPr>
      <w:rPr>
        <w:rFonts w:hint="default"/>
        <w:b/>
        <w:i w:val="0"/>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5D1D02"/>
    <w:multiLevelType w:val="multilevel"/>
    <w:tmpl w:val="0902DE7A"/>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84590E"/>
    <w:multiLevelType w:val="multilevel"/>
    <w:tmpl w:val="730288E2"/>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50313"/>
    <w:multiLevelType w:val="multilevel"/>
    <w:tmpl w:val="BA7C9622"/>
    <w:lvl w:ilvl="0">
      <w:start w:val="1"/>
      <w:numFmt w:val="decimal"/>
      <w:lvlText w:val="%1."/>
      <w:lvlJc w:val="left"/>
      <w:pPr>
        <w:ind w:left="420" w:hanging="420"/>
      </w:pPr>
      <w:rPr>
        <w:rFonts w:asciiTheme="minorHAnsi" w:eastAsia="Times New Roman" w:hAnsiTheme="minorHAnsi" w:cstheme="minorHAnsi"/>
      </w:rPr>
    </w:lvl>
    <w:lvl w:ilvl="1">
      <w:start w:val="1"/>
      <w:numFmt w:val="decimal"/>
      <w:lvlText w:val="%1.%2."/>
      <w:lvlJc w:val="left"/>
      <w:pPr>
        <w:ind w:left="420" w:hanging="420"/>
      </w:pPr>
      <w:rPr>
        <w:rFonts w:hint="default"/>
        <w:b w:val="0"/>
        <w:i w:val="0"/>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AC4624"/>
    <w:multiLevelType w:val="multilevel"/>
    <w:tmpl w:val="B106C8E4"/>
    <w:lvl w:ilvl="0">
      <w:start w:val="1"/>
      <w:numFmt w:val="decimal"/>
      <w:lvlText w:val="%1."/>
      <w:lvlJc w:val="left"/>
      <w:pPr>
        <w:ind w:left="420" w:hanging="420"/>
      </w:pPr>
      <w:rPr>
        <w:rFonts w:asciiTheme="minorHAnsi" w:eastAsia="Times New Roman" w:hAnsiTheme="minorHAnsi" w:cstheme="minorHAnsi"/>
      </w:rPr>
    </w:lvl>
    <w:lvl w:ilvl="1">
      <w:start w:val="1"/>
      <w:numFmt w:val="decimal"/>
      <w:lvlText w:val="%1.%2."/>
      <w:lvlJc w:val="left"/>
      <w:pPr>
        <w:ind w:left="420" w:hanging="420"/>
      </w:pPr>
      <w:rPr>
        <w:rFonts w:hint="default"/>
        <w:b/>
        <w:i w:val="0"/>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020A98"/>
    <w:multiLevelType w:val="multilevel"/>
    <w:tmpl w:val="320A20AA"/>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5329C8"/>
    <w:multiLevelType w:val="multilevel"/>
    <w:tmpl w:val="484859FA"/>
    <w:lvl w:ilvl="0">
      <w:start w:val="2"/>
      <w:numFmt w:val="decimal"/>
      <w:lvlText w:val="%1"/>
      <w:lvlJc w:val="left"/>
      <w:pPr>
        <w:ind w:left="660" w:hanging="660"/>
      </w:pPr>
      <w:rPr>
        <w:rFonts w:hint="default"/>
        <w:b w:val="0"/>
      </w:rPr>
    </w:lvl>
    <w:lvl w:ilvl="1">
      <w:start w:val="3"/>
      <w:numFmt w:val="decimal"/>
      <w:lvlText w:val="%1.%2"/>
      <w:lvlJc w:val="left"/>
      <w:pPr>
        <w:ind w:left="660" w:hanging="66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D294C5A"/>
    <w:multiLevelType w:val="multilevel"/>
    <w:tmpl w:val="7EE4659E"/>
    <w:lvl w:ilvl="0">
      <w:start w:val="1"/>
      <w:numFmt w:val="decimal"/>
      <w:lvlText w:val="%1."/>
      <w:lvlJc w:val="left"/>
      <w:pPr>
        <w:ind w:left="420" w:hanging="420"/>
      </w:pPr>
      <w:rPr>
        <w:rFonts w:asciiTheme="minorHAnsi" w:eastAsia="Times New Roman" w:hAnsiTheme="minorHAnsi" w:cstheme="minorHAnsi"/>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2581C7D"/>
    <w:multiLevelType w:val="multilevel"/>
    <w:tmpl w:val="4A02B95E"/>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2E07ABC"/>
    <w:multiLevelType w:val="hybridMultilevel"/>
    <w:tmpl w:val="4654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524A4"/>
    <w:multiLevelType w:val="multilevel"/>
    <w:tmpl w:val="B106C8E4"/>
    <w:lvl w:ilvl="0">
      <w:start w:val="1"/>
      <w:numFmt w:val="decimal"/>
      <w:lvlText w:val="%1."/>
      <w:lvlJc w:val="left"/>
      <w:pPr>
        <w:ind w:left="420" w:hanging="420"/>
      </w:pPr>
      <w:rPr>
        <w:rFonts w:asciiTheme="minorHAnsi" w:eastAsia="Times New Roman" w:hAnsiTheme="minorHAnsi" w:cstheme="minorHAnsi" w:hint="default"/>
      </w:rPr>
    </w:lvl>
    <w:lvl w:ilvl="1">
      <w:start w:val="1"/>
      <w:numFmt w:val="decimal"/>
      <w:lvlText w:val="%1.%2."/>
      <w:lvlJc w:val="left"/>
      <w:pPr>
        <w:ind w:left="420" w:hanging="420"/>
      </w:pPr>
      <w:rPr>
        <w:rFonts w:hint="default"/>
        <w:b/>
        <w:i w:val="0"/>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945535"/>
    <w:multiLevelType w:val="multilevel"/>
    <w:tmpl w:val="1F6A69B6"/>
    <w:lvl w:ilvl="0">
      <w:start w:val="2"/>
      <w:numFmt w:val="decimal"/>
      <w:lvlText w:val="%1."/>
      <w:lvlJc w:val="left"/>
      <w:pPr>
        <w:ind w:left="540" w:hanging="540"/>
      </w:pPr>
      <w:rPr>
        <w:rFonts w:hint="default"/>
        <w:b w:val="0"/>
      </w:rPr>
    </w:lvl>
    <w:lvl w:ilvl="1">
      <w:start w:val="3"/>
      <w:numFmt w:val="decimal"/>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14C09"/>
    <w:multiLevelType w:val="multilevel"/>
    <w:tmpl w:val="7F52CB5A"/>
    <w:lvl w:ilvl="0">
      <w:start w:val="2"/>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1A71F51"/>
    <w:multiLevelType w:val="hybridMultilevel"/>
    <w:tmpl w:val="5886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832FCE"/>
    <w:multiLevelType w:val="multilevel"/>
    <w:tmpl w:val="E4788CC4"/>
    <w:lvl w:ilvl="0">
      <w:start w:val="2"/>
      <w:numFmt w:val="decimal"/>
      <w:lvlText w:val="%1."/>
      <w:lvlJc w:val="left"/>
      <w:pPr>
        <w:ind w:left="740" w:hanging="740"/>
      </w:pPr>
      <w:rPr>
        <w:rFonts w:hint="default"/>
      </w:rPr>
    </w:lvl>
    <w:lvl w:ilvl="1">
      <w:start w:val="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595F6B"/>
    <w:multiLevelType w:val="multilevel"/>
    <w:tmpl w:val="A852D692"/>
    <w:lvl w:ilvl="0">
      <w:start w:val="2"/>
      <w:numFmt w:val="decimal"/>
      <w:lvlText w:val="%1."/>
      <w:lvlJc w:val="left"/>
      <w:pPr>
        <w:ind w:left="540" w:hanging="540"/>
      </w:pPr>
      <w:rPr>
        <w:rFonts w:hint="default"/>
        <w:b w:val="0"/>
      </w:rPr>
    </w:lvl>
    <w:lvl w:ilvl="1">
      <w:start w:val="7"/>
      <w:numFmt w:val="decimal"/>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AF60C2"/>
    <w:multiLevelType w:val="multilevel"/>
    <w:tmpl w:val="89586A18"/>
    <w:lvl w:ilvl="0">
      <w:start w:val="2"/>
      <w:numFmt w:val="decimal"/>
      <w:lvlText w:val="%1."/>
      <w:lvlJc w:val="left"/>
      <w:pPr>
        <w:ind w:left="720" w:hanging="720"/>
      </w:pPr>
      <w:rPr>
        <w:rFonts w:hint="default"/>
        <w:b w:val="0"/>
      </w:rPr>
    </w:lvl>
    <w:lvl w:ilvl="1">
      <w:start w:val="3"/>
      <w:numFmt w:val="decimal"/>
      <w:lvlText w:val="%1.%2."/>
      <w:lvlJc w:val="left"/>
      <w:pPr>
        <w:ind w:left="720" w:hanging="72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E80498"/>
    <w:multiLevelType w:val="multilevel"/>
    <w:tmpl w:val="B106C8E4"/>
    <w:lvl w:ilvl="0">
      <w:start w:val="1"/>
      <w:numFmt w:val="decimal"/>
      <w:lvlText w:val="%1."/>
      <w:lvlJc w:val="left"/>
      <w:pPr>
        <w:ind w:left="420" w:hanging="420"/>
      </w:pPr>
      <w:rPr>
        <w:rFonts w:asciiTheme="minorHAnsi" w:eastAsia="Times New Roman" w:hAnsiTheme="minorHAnsi" w:cstheme="minorHAnsi" w:hint="default"/>
      </w:rPr>
    </w:lvl>
    <w:lvl w:ilvl="1">
      <w:start w:val="1"/>
      <w:numFmt w:val="decimal"/>
      <w:lvlText w:val="%1.%2."/>
      <w:lvlJc w:val="left"/>
      <w:pPr>
        <w:ind w:left="420" w:hanging="420"/>
      </w:pPr>
      <w:rPr>
        <w:rFonts w:hint="default"/>
        <w:b/>
        <w:i w:val="0"/>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4D6904"/>
    <w:multiLevelType w:val="hybridMultilevel"/>
    <w:tmpl w:val="F2C4E0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5C0B7E"/>
    <w:multiLevelType w:val="multilevel"/>
    <w:tmpl w:val="1ABE7510"/>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8" w15:restartNumberingAfterBreak="0">
    <w:nsid w:val="7C1F0A72"/>
    <w:multiLevelType w:val="multilevel"/>
    <w:tmpl w:val="BFF83254"/>
    <w:lvl w:ilvl="0">
      <w:start w:val="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0"/>
  </w:num>
  <w:num w:numId="3">
    <w:abstractNumId w:val="4"/>
  </w:num>
  <w:num w:numId="4">
    <w:abstractNumId w:val="28"/>
  </w:num>
  <w:num w:numId="5">
    <w:abstractNumId w:val="20"/>
  </w:num>
  <w:num w:numId="6">
    <w:abstractNumId w:val="27"/>
  </w:num>
  <w:num w:numId="7">
    <w:abstractNumId w:val="0"/>
  </w:num>
  <w:num w:numId="8">
    <w:abstractNumId w:val="21"/>
  </w:num>
  <w:num w:numId="9">
    <w:abstractNumId w:val="22"/>
  </w:num>
  <w:num w:numId="10">
    <w:abstractNumId w:val="29"/>
  </w:num>
  <w:num w:numId="11">
    <w:abstractNumId w:val="38"/>
  </w:num>
  <w:num w:numId="12">
    <w:abstractNumId w:val="2"/>
  </w:num>
  <w:num w:numId="13">
    <w:abstractNumId w:val="31"/>
  </w:num>
  <w:num w:numId="14">
    <w:abstractNumId w:val="44"/>
  </w:num>
  <w:num w:numId="15">
    <w:abstractNumId w:val="24"/>
  </w:num>
  <w:num w:numId="16">
    <w:abstractNumId w:val="19"/>
  </w:num>
  <w:num w:numId="17">
    <w:abstractNumId w:val="33"/>
  </w:num>
  <w:num w:numId="18">
    <w:abstractNumId w:val="25"/>
  </w:num>
  <w:num w:numId="19">
    <w:abstractNumId w:val="41"/>
  </w:num>
  <w:num w:numId="20">
    <w:abstractNumId w:val="3"/>
  </w:num>
  <w:num w:numId="21">
    <w:abstractNumId w:val="42"/>
  </w:num>
  <w:num w:numId="22">
    <w:abstractNumId w:val="39"/>
  </w:num>
  <w:num w:numId="23">
    <w:abstractNumId w:val="26"/>
  </w:num>
  <w:num w:numId="24">
    <w:abstractNumId w:val="47"/>
  </w:num>
  <w:num w:numId="25">
    <w:abstractNumId w:val="14"/>
  </w:num>
  <w:num w:numId="26">
    <w:abstractNumId w:val="9"/>
  </w:num>
  <w:num w:numId="27">
    <w:abstractNumId w:val="34"/>
  </w:num>
  <w:num w:numId="28">
    <w:abstractNumId w:val="45"/>
  </w:num>
  <w:num w:numId="29">
    <w:abstractNumId w:val="15"/>
  </w:num>
  <w:num w:numId="30">
    <w:abstractNumId w:val="13"/>
  </w:num>
  <w:num w:numId="31">
    <w:abstractNumId w:val="16"/>
  </w:num>
  <w:num w:numId="32">
    <w:abstractNumId w:val="37"/>
  </w:num>
  <w:num w:numId="33">
    <w:abstractNumId w:val="32"/>
  </w:num>
  <w:num w:numId="34">
    <w:abstractNumId w:val="46"/>
  </w:num>
  <w:num w:numId="35">
    <w:abstractNumId w:val="36"/>
  </w:num>
  <w:num w:numId="36">
    <w:abstractNumId w:val="17"/>
  </w:num>
  <w:num w:numId="37">
    <w:abstractNumId w:val="23"/>
  </w:num>
  <w:num w:numId="38">
    <w:abstractNumId w:val="7"/>
  </w:num>
  <w:num w:numId="39">
    <w:abstractNumId w:val="11"/>
  </w:num>
  <w:num w:numId="40">
    <w:abstractNumId w:val="6"/>
  </w:num>
  <w:num w:numId="41">
    <w:abstractNumId w:val="1"/>
  </w:num>
  <w:num w:numId="42">
    <w:abstractNumId w:val="10"/>
  </w:num>
  <w:num w:numId="43">
    <w:abstractNumId w:val="5"/>
  </w:num>
  <w:num w:numId="44">
    <w:abstractNumId w:val="43"/>
  </w:num>
  <w:num w:numId="45">
    <w:abstractNumId w:val="12"/>
  </w:num>
  <w:num w:numId="46">
    <w:abstractNumId w:val="40"/>
  </w:num>
  <w:num w:numId="47">
    <w:abstractNumId w:val="18"/>
  </w:num>
  <w:num w:numId="48">
    <w:abstractNumId w:val="48"/>
  </w:num>
  <w:num w:numId="49">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edfsdx3wa9sge2axpxzrzyet909wz55za5&quot;&gt;dicty21&lt;record-ids&gt;&lt;item&gt;1391&lt;/item&gt;&lt;item&gt;1814&lt;/item&gt;&lt;item&gt;2336&lt;/item&gt;&lt;item&gt;3234&lt;/item&gt;&lt;item&gt;3783&lt;/item&gt;&lt;item&gt;4655&lt;/item&gt;&lt;item&gt;5289&lt;/item&gt;&lt;item&gt;5617&lt;/item&gt;&lt;item&gt;6353&lt;/item&gt;&lt;item&gt;8096&lt;/item&gt;&lt;item&gt;8670&lt;/item&gt;&lt;item&gt;8763&lt;/item&gt;&lt;item&gt;8771&lt;/item&gt;&lt;item&gt;8864&lt;/item&gt;&lt;item&gt;9052&lt;/item&gt;&lt;item&gt;9182&lt;/item&gt;&lt;item&gt;9550&lt;/item&gt;&lt;item&gt;9558&lt;/item&gt;&lt;item&gt;9814&lt;/item&gt;&lt;item&gt;9873&lt;/item&gt;&lt;item&gt;10028&lt;/item&gt;&lt;item&gt;10461&lt;/item&gt;&lt;item&gt;10516&lt;/item&gt;&lt;item&gt;10522&lt;/item&gt;&lt;item&gt;10523&lt;/item&gt;&lt;item&gt;10608&lt;/item&gt;&lt;item&gt;10617&lt;/item&gt;&lt;item&gt;10619&lt;/item&gt;&lt;item&gt;10620&lt;/item&gt;&lt;item&gt;10649&lt;/item&gt;&lt;item&gt;10650&lt;/item&gt;&lt;/record-ids&gt;&lt;/item&gt;&lt;/Libraries&gt;"/>
  </w:docVars>
  <w:rsids>
    <w:rsidRoot w:val="00EE705F"/>
    <w:rsid w:val="00000577"/>
    <w:rsid w:val="00001169"/>
    <w:rsid w:val="00001806"/>
    <w:rsid w:val="00002094"/>
    <w:rsid w:val="00005815"/>
    <w:rsid w:val="00007DBC"/>
    <w:rsid w:val="00007EA1"/>
    <w:rsid w:val="000100F0"/>
    <w:rsid w:val="000129B2"/>
    <w:rsid w:val="00012FF9"/>
    <w:rsid w:val="000136AA"/>
    <w:rsid w:val="0001389C"/>
    <w:rsid w:val="00014314"/>
    <w:rsid w:val="000144CC"/>
    <w:rsid w:val="00021434"/>
    <w:rsid w:val="00021774"/>
    <w:rsid w:val="00021DF3"/>
    <w:rsid w:val="00023754"/>
    <w:rsid w:val="00023774"/>
    <w:rsid w:val="00023869"/>
    <w:rsid w:val="00024598"/>
    <w:rsid w:val="000279B0"/>
    <w:rsid w:val="00032769"/>
    <w:rsid w:val="0003311E"/>
    <w:rsid w:val="000333FF"/>
    <w:rsid w:val="00036122"/>
    <w:rsid w:val="00037B1B"/>
    <w:rsid w:val="00037B58"/>
    <w:rsid w:val="0004350E"/>
    <w:rsid w:val="00044927"/>
    <w:rsid w:val="00044A6C"/>
    <w:rsid w:val="000453DE"/>
    <w:rsid w:val="0004726A"/>
    <w:rsid w:val="00047E5C"/>
    <w:rsid w:val="00051B73"/>
    <w:rsid w:val="000605E3"/>
    <w:rsid w:val="00060ABE"/>
    <w:rsid w:val="00061A50"/>
    <w:rsid w:val="0006361B"/>
    <w:rsid w:val="00063F54"/>
    <w:rsid w:val="00064104"/>
    <w:rsid w:val="00064566"/>
    <w:rsid w:val="000652E3"/>
    <w:rsid w:val="00066025"/>
    <w:rsid w:val="00067A8F"/>
    <w:rsid w:val="000701D1"/>
    <w:rsid w:val="00070459"/>
    <w:rsid w:val="0007163C"/>
    <w:rsid w:val="00080A20"/>
    <w:rsid w:val="000821B7"/>
    <w:rsid w:val="00082796"/>
    <w:rsid w:val="00082DF4"/>
    <w:rsid w:val="00083885"/>
    <w:rsid w:val="00086FF5"/>
    <w:rsid w:val="00087C0A"/>
    <w:rsid w:val="00091246"/>
    <w:rsid w:val="00093BC4"/>
    <w:rsid w:val="000943E6"/>
    <w:rsid w:val="0009492A"/>
    <w:rsid w:val="0009522C"/>
    <w:rsid w:val="00096B22"/>
    <w:rsid w:val="00097929"/>
    <w:rsid w:val="000A1E80"/>
    <w:rsid w:val="000A3B70"/>
    <w:rsid w:val="000A3BBB"/>
    <w:rsid w:val="000A3EC2"/>
    <w:rsid w:val="000A4111"/>
    <w:rsid w:val="000A4CB2"/>
    <w:rsid w:val="000A5153"/>
    <w:rsid w:val="000A5EB1"/>
    <w:rsid w:val="000A7E31"/>
    <w:rsid w:val="000B10AE"/>
    <w:rsid w:val="000B1B85"/>
    <w:rsid w:val="000B30BF"/>
    <w:rsid w:val="000B4420"/>
    <w:rsid w:val="000B5604"/>
    <w:rsid w:val="000B566B"/>
    <w:rsid w:val="000B6539"/>
    <w:rsid w:val="000B662E"/>
    <w:rsid w:val="000B7294"/>
    <w:rsid w:val="000B75D0"/>
    <w:rsid w:val="000B7A11"/>
    <w:rsid w:val="000C1CF8"/>
    <w:rsid w:val="000C4137"/>
    <w:rsid w:val="000C49CF"/>
    <w:rsid w:val="000C52E9"/>
    <w:rsid w:val="000C5CDC"/>
    <w:rsid w:val="000C65DC"/>
    <w:rsid w:val="000C66F3"/>
    <w:rsid w:val="000C6900"/>
    <w:rsid w:val="000C70E4"/>
    <w:rsid w:val="000D1C2A"/>
    <w:rsid w:val="000D31E8"/>
    <w:rsid w:val="000D688D"/>
    <w:rsid w:val="000D76E4"/>
    <w:rsid w:val="000D7B00"/>
    <w:rsid w:val="000E286F"/>
    <w:rsid w:val="000E28B7"/>
    <w:rsid w:val="000E2CAB"/>
    <w:rsid w:val="000E2D3C"/>
    <w:rsid w:val="000E3816"/>
    <w:rsid w:val="000E4F77"/>
    <w:rsid w:val="000F265C"/>
    <w:rsid w:val="000F3AFA"/>
    <w:rsid w:val="000F5712"/>
    <w:rsid w:val="000F6611"/>
    <w:rsid w:val="000F7E22"/>
    <w:rsid w:val="0010027F"/>
    <w:rsid w:val="001004C7"/>
    <w:rsid w:val="001051EF"/>
    <w:rsid w:val="001104F3"/>
    <w:rsid w:val="00112EEB"/>
    <w:rsid w:val="001136C3"/>
    <w:rsid w:val="00115C45"/>
    <w:rsid w:val="00115D49"/>
    <w:rsid w:val="00115DD9"/>
    <w:rsid w:val="001173FF"/>
    <w:rsid w:val="001221E7"/>
    <w:rsid w:val="00122453"/>
    <w:rsid w:val="00123683"/>
    <w:rsid w:val="00124093"/>
    <w:rsid w:val="0012563A"/>
    <w:rsid w:val="001264DE"/>
    <w:rsid w:val="001313A7"/>
    <w:rsid w:val="00131B3C"/>
    <w:rsid w:val="00132077"/>
    <w:rsid w:val="0013276F"/>
    <w:rsid w:val="00133FE1"/>
    <w:rsid w:val="0013621E"/>
    <w:rsid w:val="0013642E"/>
    <w:rsid w:val="001406F3"/>
    <w:rsid w:val="00142EFE"/>
    <w:rsid w:val="00146E8A"/>
    <w:rsid w:val="001518FF"/>
    <w:rsid w:val="00151904"/>
    <w:rsid w:val="00152A23"/>
    <w:rsid w:val="00162CB7"/>
    <w:rsid w:val="001634FE"/>
    <w:rsid w:val="001665C9"/>
    <w:rsid w:val="001669F5"/>
    <w:rsid w:val="00166F32"/>
    <w:rsid w:val="001670DF"/>
    <w:rsid w:val="001703B7"/>
    <w:rsid w:val="00171E5B"/>
    <w:rsid w:val="00171F94"/>
    <w:rsid w:val="0017384C"/>
    <w:rsid w:val="00175D4E"/>
    <w:rsid w:val="0017668A"/>
    <w:rsid w:val="001766FE"/>
    <w:rsid w:val="0017704C"/>
    <w:rsid w:val="001771E7"/>
    <w:rsid w:val="00180A48"/>
    <w:rsid w:val="00182923"/>
    <w:rsid w:val="001911FF"/>
    <w:rsid w:val="00192006"/>
    <w:rsid w:val="00193180"/>
    <w:rsid w:val="0019473E"/>
    <w:rsid w:val="00196792"/>
    <w:rsid w:val="001A0906"/>
    <w:rsid w:val="001A143C"/>
    <w:rsid w:val="001A23DC"/>
    <w:rsid w:val="001B1519"/>
    <w:rsid w:val="001B2E2D"/>
    <w:rsid w:val="001B30E0"/>
    <w:rsid w:val="001B5CD2"/>
    <w:rsid w:val="001B64B0"/>
    <w:rsid w:val="001C0BEE"/>
    <w:rsid w:val="001C1E49"/>
    <w:rsid w:val="001C27C1"/>
    <w:rsid w:val="001C2A98"/>
    <w:rsid w:val="001C4D95"/>
    <w:rsid w:val="001C6F1C"/>
    <w:rsid w:val="001D0B02"/>
    <w:rsid w:val="001D0FBE"/>
    <w:rsid w:val="001D17E8"/>
    <w:rsid w:val="001D3D7D"/>
    <w:rsid w:val="001D3FFF"/>
    <w:rsid w:val="001D625F"/>
    <w:rsid w:val="001D68A4"/>
    <w:rsid w:val="001D7576"/>
    <w:rsid w:val="001E0908"/>
    <w:rsid w:val="001E0E3F"/>
    <w:rsid w:val="001E14A0"/>
    <w:rsid w:val="001E28E1"/>
    <w:rsid w:val="001E3AF1"/>
    <w:rsid w:val="001E7376"/>
    <w:rsid w:val="001E7A6C"/>
    <w:rsid w:val="001E7AB6"/>
    <w:rsid w:val="001F225C"/>
    <w:rsid w:val="00200601"/>
    <w:rsid w:val="00201CFA"/>
    <w:rsid w:val="0020220D"/>
    <w:rsid w:val="00202448"/>
    <w:rsid w:val="00202D15"/>
    <w:rsid w:val="0020522C"/>
    <w:rsid w:val="00205B3F"/>
    <w:rsid w:val="00212EAE"/>
    <w:rsid w:val="00214487"/>
    <w:rsid w:val="00214BEE"/>
    <w:rsid w:val="002205B8"/>
    <w:rsid w:val="002211F2"/>
    <w:rsid w:val="00225720"/>
    <w:rsid w:val="002259E5"/>
    <w:rsid w:val="00226140"/>
    <w:rsid w:val="002274F3"/>
    <w:rsid w:val="0023094C"/>
    <w:rsid w:val="00234BE3"/>
    <w:rsid w:val="00235A90"/>
    <w:rsid w:val="00237540"/>
    <w:rsid w:val="00237E0B"/>
    <w:rsid w:val="00240C2D"/>
    <w:rsid w:val="00240E8F"/>
    <w:rsid w:val="00241E48"/>
    <w:rsid w:val="0024214E"/>
    <w:rsid w:val="00242538"/>
    <w:rsid w:val="00242623"/>
    <w:rsid w:val="002468DA"/>
    <w:rsid w:val="00250558"/>
    <w:rsid w:val="00250873"/>
    <w:rsid w:val="00251FE9"/>
    <w:rsid w:val="00254313"/>
    <w:rsid w:val="00257712"/>
    <w:rsid w:val="002605D1"/>
    <w:rsid w:val="00260652"/>
    <w:rsid w:val="00261F25"/>
    <w:rsid w:val="002648A9"/>
    <w:rsid w:val="00264C18"/>
    <w:rsid w:val="0026536F"/>
    <w:rsid w:val="0026553C"/>
    <w:rsid w:val="00267DD5"/>
    <w:rsid w:val="00274A0A"/>
    <w:rsid w:val="00274C54"/>
    <w:rsid w:val="00275283"/>
    <w:rsid w:val="002768CF"/>
    <w:rsid w:val="002768FA"/>
    <w:rsid w:val="002773A3"/>
    <w:rsid w:val="00277593"/>
    <w:rsid w:val="00280909"/>
    <w:rsid w:val="00280918"/>
    <w:rsid w:val="00281D41"/>
    <w:rsid w:val="00282AF6"/>
    <w:rsid w:val="0028596A"/>
    <w:rsid w:val="00287085"/>
    <w:rsid w:val="0029072A"/>
    <w:rsid w:val="00290AF9"/>
    <w:rsid w:val="00291A7F"/>
    <w:rsid w:val="00295BAC"/>
    <w:rsid w:val="002967CF"/>
    <w:rsid w:val="00297788"/>
    <w:rsid w:val="00297D24"/>
    <w:rsid w:val="002A3285"/>
    <w:rsid w:val="002A39EE"/>
    <w:rsid w:val="002A484B"/>
    <w:rsid w:val="002A64A6"/>
    <w:rsid w:val="002B3301"/>
    <w:rsid w:val="002B62B2"/>
    <w:rsid w:val="002C145C"/>
    <w:rsid w:val="002C285D"/>
    <w:rsid w:val="002C47D4"/>
    <w:rsid w:val="002C49B1"/>
    <w:rsid w:val="002D049D"/>
    <w:rsid w:val="002D0F38"/>
    <w:rsid w:val="002D11C6"/>
    <w:rsid w:val="002D220B"/>
    <w:rsid w:val="002D26A6"/>
    <w:rsid w:val="002D77E3"/>
    <w:rsid w:val="002E452A"/>
    <w:rsid w:val="002E79A9"/>
    <w:rsid w:val="002F2859"/>
    <w:rsid w:val="002F5576"/>
    <w:rsid w:val="002F6428"/>
    <w:rsid w:val="002F6E3C"/>
    <w:rsid w:val="00300265"/>
    <w:rsid w:val="0030117D"/>
    <w:rsid w:val="00301DE4"/>
    <w:rsid w:val="00301F30"/>
    <w:rsid w:val="003026AC"/>
    <w:rsid w:val="0030306C"/>
    <w:rsid w:val="003038FD"/>
    <w:rsid w:val="00303C87"/>
    <w:rsid w:val="00304EE3"/>
    <w:rsid w:val="00305357"/>
    <w:rsid w:val="00306440"/>
    <w:rsid w:val="00307173"/>
    <w:rsid w:val="003108E5"/>
    <w:rsid w:val="003120CB"/>
    <w:rsid w:val="00315C1F"/>
    <w:rsid w:val="00320044"/>
    <w:rsid w:val="00320153"/>
    <w:rsid w:val="00320367"/>
    <w:rsid w:val="00322871"/>
    <w:rsid w:val="003263D1"/>
    <w:rsid w:val="00326FB3"/>
    <w:rsid w:val="003309F1"/>
    <w:rsid w:val="003316D4"/>
    <w:rsid w:val="00332D53"/>
    <w:rsid w:val="00333822"/>
    <w:rsid w:val="0033486B"/>
    <w:rsid w:val="00336715"/>
    <w:rsid w:val="00337BEF"/>
    <w:rsid w:val="003401EC"/>
    <w:rsid w:val="00340DFD"/>
    <w:rsid w:val="00344954"/>
    <w:rsid w:val="00350CD7"/>
    <w:rsid w:val="00351D50"/>
    <w:rsid w:val="00360C17"/>
    <w:rsid w:val="003615E5"/>
    <w:rsid w:val="003621C6"/>
    <w:rsid w:val="003622B8"/>
    <w:rsid w:val="00362E4B"/>
    <w:rsid w:val="00363B48"/>
    <w:rsid w:val="00366B76"/>
    <w:rsid w:val="00367187"/>
    <w:rsid w:val="003706DF"/>
    <w:rsid w:val="00371FD5"/>
    <w:rsid w:val="00373051"/>
    <w:rsid w:val="00373B8F"/>
    <w:rsid w:val="00373D25"/>
    <w:rsid w:val="00376D95"/>
    <w:rsid w:val="00377368"/>
    <w:rsid w:val="00377FBB"/>
    <w:rsid w:val="00381414"/>
    <w:rsid w:val="003825EB"/>
    <w:rsid w:val="00382BF8"/>
    <w:rsid w:val="00382D0E"/>
    <w:rsid w:val="00385140"/>
    <w:rsid w:val="00385EF7"/>
    <w:rsid w:val="003912EE"/>
    <w:rsid w:val="003914E7"/>
    <w:rsid w:val="00393CC7"/>
    <w:rsid w:val="003971F7"/>
    <w:rsid w:val="003A16FC"/>
    <w:rsid w:val="003A4FCD"/>
    <w:rsid w:val="003A5AEE"/>
    <w:rsid w:val="003B0944"/>
    <w:rsid w:val="003B1593"/>
    <w:rsid w:val="003B4381"/>
    <w:rsid w:val="003C1043"/>
    <w:rsid w:val="003C1A30"/>
    <w:rsid w:val="003C6779"/>
    <w:rsid w:val="003C6DC5"/>
    <w:rsid w:val="003C78A0"/>
    <w:rsid w:val="003D2998"/>
    <w:rsid w:val="003D2F0A"/>
    <w:rsid w:val="003D3891"/>
    <w:rsid w:val="003D5D84"/>
    <w:rsid w:val="003D60C5"/>
    <w:rsid w:val="003E0F4F"/>
    <w:rsid w:val="003E18AC"/>
    <w:rsid w:val="003E210B"/>
    <w:rsid w:val="003E2A12"/>
    <w:rsid w:val="003E3384"/>
    <w:rsid w:val="003E38E3"/>
    <w:rsid w:val="003E3CA4"/>
    <w:rsid w:val="003E548E"/>
    <w:rsid w:val="003F1ACD"/>
    <w:rsid w:val="003F6500"/>
    <w:rsid w:val="003F7662"/>
    <w:rsid w:val="00405940"/>
    <w:rsid w:val="004065A7"/>
    <w:rsid w:val="00407EC8"/>
    <w:rsid w:val="0041110A"/>
    <w:rsid w:val="00411624"/>
    <w:rsid w:val="004148E1"/>
    <w:rsid w:val="00414CFA"/>
    <w:rsid w:val="00415EC0"/>
    <w:rsid w:val="00420BE9"/>
    <w:rsid w:val="00423AD8"/>
    <w:rsid w:val="00423FDD"/>
    <w:rsid w:val="00424C85"/>
    <w:rsid w:val="004260BD"/>
    <w:rsid w:val="0043012F"/>
    <w:rsid w:val="00430F1F"/>
    <w:rsid w:val="004326C5"/>
    <w:rsid w:val="004326EA"/>
    <w:rsid w:val="0043309F"/>
    <w:rsid w:val="004331E3"/>
    <w:rsid w:val="004352FE"/>
    <w:rsid w:val="00436540"/>
    <w:rsid w:val="00437F82"/>
    <w:rsid w:val="0044434C"/>
    <w:rsid w:val="0044456B"/>
    <w:rsid w:val="00445EEF"/>
    <w:rsid w:val="00447BD1"/>
    <w:rsid w:val="00447E40"/>
    <w:rsid w:val="004507F3"/>
    <w:rsid w:val="00450AF4"/>
    <w:rsid w:val="004525DA"/>
    <w:rsid w:val="0045281C"/>
    <w:rsid w:val="00453AE3"/>
    <w:rsid w:val="004561D8"/>
    <w:rsid w:val="00456A57"/>
    <w:rsid w:val="00457D9C"/>
    <w:rsid w:val="004607DE"/>
    <w:rsid w:val="00462182"/>
    <w:rsid w:val="00465BD5"/>
    <w:rsid w:val="004671C7"/>
    <w:rsid w:val="00472BBD"/>
    <w:rsid w:val="00472F4D"/>
    <w:rsid w:val="004730BF"/>
    <w:rsid w:val="0047408C"/>
    <w:rsid w:val="00474BDA"/>
    <w:rsid w:val="00474DCB"/>
    <w:rsid w:val="0047535C"/>
    <w:rsid w:val="00475AB9"/>
    <w:rsid w:val="004762F6"/>
    <w:rsid w:val="0048185D"/>
    <w:rsid w:val="0048291E"/>
    <w:rsid w:val="00485870"/>
    <w:rsid w:val="00485FE8"/>
    <w:rsid w:val="004909A1"/>
    <w:rsid w:val="00491FE0"/>
    <w:rsid w:val="00492473"/>
    <w:rsid w:val="00492EB5"/>
    <w:rsid w:val="00494F77"/>
    <w:rsid w:val="00497721"/>
    <w:rsid w:val="004A0229"/>
    <w:rsid w:val="004A267C"/>
    <w:rsid w:val="004A35D2"/>
    <w:rsid w:val="004A4CE7"/>
    <w:rsid w:val="004A6E30"/>
    <w:rsid w:val="004A71E4"/>
    <w:rsid w:val="004B2F00"/>
    <w:rsid w:val="004B4AAC"/>
    <w:rsid w:val="004B60D8"/>
    <w:rsid w:val="004B6E31"/>
    <w:rsid w:val="004C1D66"/>
    <w:rsid w:val="004C31D7"/>
    <w:rsid w:val="004C3CC1"/>
    <w:rsid w:val="004C4AD2"/>
    <w:rsid w:val="004C5EE2"/>
    <w:rsid w:val="004C6981"/>
    <w:rsid w:val="004D0F26"/>
    <w:rsid w:val="004D1F21"/>
    <w:rsid w:val="004D268C"/>
    <w:rsid w:val="004D5119"/>
    <w:rsid w:val="004D59D8"/>
    <w:rsid w:val="004D5DA1"/>
    <w:rsid w:val="004D6349"/>
    <w:rsid w:val="004E1075"/>
    <w:rsid w:val="004E150F"/>
    <w:rsid w:val="004E1DCA"/>
    <w:rsid w:val="004E23A1"/>
    <w:rsid w:val="004E3017"/>
    <w:rsid w:val="004E3489"/>
    <w:rsid w:val="004E358A"/>
    <w:rsid w:val="004E3AFA"/>
    <w:rsid w:val="004E6588"/>
    <w:rsid w:val="004E6CAD"/>
    <w:rsid w:val="004E7771"/>
    <w:rsid w:val="004E7E36"/>
    <w:rsid w:val="004F0C3C"/>
    <w:rsid w:val="004F10CA"/>
    <w:rsid w:val="004F2742"/>
    <w:rsid w:val="00501222"/>
    <w:rsid w:val="00502A0A"/>
    <w:rsid w:val="00506145"/>
    <w:rsid w:val="00507C50"/>
    <w:rsid w:val="005106A5"/>
    <w:rsid w:val="00514D40"/>
    <w:rsid w:val="00516D5C"/>
    <w:rsid w:val="00516D9F"/>
    <w:rsid w:val="00517C3A"/>
    <w:rsid w:val="00517C4F"/>
    <w:rsid w:val="00522C90"/>
    <w:rsid w:val="005257C9"/>
    <w:rsid w:val="0052762A"/>
    <w:rsid w:val="00527BF4"/>
    <w:rsid w:val="00527F5C"/>
    <w:rsid w:val="00530A48"/>
    <w:rsid w:val="005314FE"/>
    <w:rsid w:val="005324BE"/>
    <w:rsid w:val="00533223"/>
    <w:rsid w:val="00534F6C"/>
    <w:rsid w:val="00535994"/>
    <w:rsid w:val="0053646D"/>
    <w:rsid w:val="00540AAD"/>
    <w:rsid w:val="005420D6"/>
    <w:rsid w:val="00543EC1"/>
    <w:rsid w:val="00545467"/>
    <w:rsid w:val="00546458"/>
    <w:rsid w:val="00550489"/>
    <w:rsid w:val="0055087C"/>
    <w:rsid w:val="005516B6"/>
    <w:rsid w:val="00553413"/>
    <w:rsid w:val="00555983"/>
    <w:rsid w:val="00560E31"/>
    <w:rsid w:val="00561BDA"/>
    <w:rsid w:val="00564537"/>
    <w:rsid w:val="00570192"/>
    <w:rsid w:val="005725FD"/>
    <w:rsid w:val="00581A49"/>
    <w:rsid w:val="00581B23"/>
    <w:rsid w:val="00581BCE"/>
    <w:rsid w:val="0058219C"/>
    <w:rsid w:val="0058707F"/>
    <w:rsid w:val="0059184F"/>
    <w:rsid w:val="00591AB7"/>
    <w:rsid w:val="00591DBD"/>
    <w:rsid w:val="005931FE"/>
    <w:rsid w:val="005A0028"/>
    <w:rsid w:val="005A0ACC"/>
    <w:rsid w:val="005A376F"/>
    <w:rsid w:val="005A4371"/>
    <w:rsid w:val="005A52AD"/>
    <w:rsid w:val="005A7B1D"/>
    <w:rsid w:val="005A7D3A"/>
    <w:rsid w:val="005B0072"/>
    <w:rsid w:val="005B0732"/>
    <w:rsid w:val="005B2D21"/>
    <w:rsid w:val="005B38A0"/>
    <w:rsid w:val="005B491C"/>
    <w:rsid w:val="005B4DBF"/>
    <w:rsid w:val="005B4FC5"/>
    <w:rsid w:val="005B5DE2"/>
    <w:rsid w:val="005B674C"/>
    <w:rsid w:val="005C24F2"/>
    <w:rsid w:val="005C7561"/>
    <w:rsid w:val="005D0DD1"/>
    <w:rsid w:val="005D1E57"/>
    <w:rsid w:val="005D2F57"/>
    <w:rsid w:val="005D34F6"/>
    <w:rsid w:val="005D4F1A"/>
    <w:rsid w:val="005D63A9"/>
    <w:rsid w:val="005D7244"/>
    <w:rsid w:val="005E1192"/>
    <w:rsid w:val="005E1884"/>
    <w:rsid w:val="005E3A44"/>
    <w:rsid w:val="005E5988"/>
    <w:rsid w:val="005F373A"/>
    <w:rsid w:val="005F4F87"/>
    <w:rsid w:val="005F6B0E"/>
    <w:rsid w:val="005F760E"/>
    <w:rsid w:val="005F7B1D"/>
    <w:rsid w:val="00602137"/>
    <w:rsid w:val="0060222A"/>
    <w:rsid w:val="00603716"/>
    <w:rsid w:val="006070C4"/>
    <w:rsid w:val="006073D8"/>
    <w:rsid w:val="00610C21"/>
    <w:rsid w:val="00610DD2"/>
    <w:rsid w:val="006111FE"/>
    <w:rsid w:val="00611907"/>
    <w:rsid w:val="00613116"/>
    <w:rsid w:val="00617886"/>
    <w:rsid w:val="006202A6"/>
    <w:rsid w:val="0062054B"/>
    <w:rsid w:val="00621C4E"/>
    <w:rsid w:val="00624EAE"/>
    <w:rsid w:val="0062654C"/>
    <w:rsid w:val="0063024A"/>
    <w:rsid w:val="00630398"/>
    <w:rsid w:val="006305D7"/>
    <w:rsid w:val="006322AE"/>
    <w:rsid w:val="00632F63"/>
    <w:rsid w:val="00633A01"/>
    <w:rsid w:val="00633B97"/>
    <w:rsid w:val="006341F7"/>
    <w:rsid w:val="00634585"/>
    <w:rsid w:val="00635014"/>
    <w:rsid w:val="006369CE"/>
    <w:rsid w:val="006377DA"/>
    <w:rsid w:val="006411CA"/>
    <w:rsid w:val="0064509C"/>
    <w:rsid w:val="0064598A"/>
    <w:rsid w:val="0064605E"/>
    <w:rsid w:val="00646E7C"/>
    <w:rsid w:val="0064717B"/>
    <w:rsid w:val="006473C3"/>
    <w:rsid w:val="006508BB"/>
    <w:rsid w:val="006619C8"/>
    <w:rsid w:val="0066331D"/>
    <w:rsid w:val="00665C2F"/>
    <w:rsid w:val="0066628A"/>
    <w:rsid w:val="00671710"/>
    <w:rsid w:val="00671DA4"/>
    <w:rsid w:val="00673414"/>
    <w:rsid w:val="00676079"/>
    <w:rsid w:val="00676ECD"/>
    <w:rsid w:val="00677D0A"/>
    <w:rsid w:val="0068185F"/>
    <w:rsid w:val="006913C5"/>
    <w:rsid w:val="00693E29"/>
    <w:rsid w:val="006A01CF"/>
    <w:rsid w:val="006A4F89"/>
    <w:rsid w:val="006A60DD"/>
    <w:rsid w:val="006B04F1"/>
    <w:rsid w:val="006B0679"/>
    <w:rsid w:val="006B074C"/>
    <w:rsid w:val="006B0FAB"/>
    <w:rsid w:val="006B2505"/>
    <w:rsid w:val="006B3B84"/>
    <w:rsid w:val="006B4E7C"/>
    <w:rsid w:val="006B4E83"/>
    <w:rsid w:val="006B522A"/>
    <w:rsid w:val="006B5D8C"/>
    <w:rsid w:val="006B72D4"/>
    <w:rsid w:val="006C11CC"/>
    <w:rsid w:val="006C1AEB"/>
    <w:rsid w:val="006C476E"/>
    <w:rsid w:val="006C57FE"/>
    <w:rsid w:val="006C668E"/>
    <w:rsid w:val="006D3A54"/>
    <w:rsid w:val="006E061B"/>
    <w:rsid w:val="006E26B2"/>
    <w:rsid w:val="006E41B3"/>
    <w:rsid w:val="006E4B63"/>
    <w:rsid w:val="006F06E4"/>
    <w:rsid w:val="006F18C9"/>
    <w:rsid w:val="006F7B41"/>
    <w:rsid w:val="00702B5D"/>
    <w:rsid w:val="00703116"/>
    <w:rsid w:val="00703ED2"/>
    <w:rsid w:val="00705D7F"/>
    <w:rsid w:val="00706A5D"/>
    <w:rsid w:val="00707B8D"/>
    <w:rsid w:val="00712653"/>
    <w:rsid w:val="00713636"/>
    <w:rsid w:val="00714B8C"/>
    <w:rsid w:val="00715A2F"/>
    <w:rsid w:val="0071611B"/>
    <w:rsid w:val="00716342"/>
    <w:rsid w:val="0071648E"/>
    <w:rsid w:val="00716748"/>
    <w:rsid w:val="0071675D"/>
    <w:rsid w:val="00717736"/>
    <w:rsid w:val="0072692C"/>
    <w:rsid w:val="007315A4"/>
    <w:rsid w:val="00731FC2"/>
    <w:rsid w:val="00732B47"/>
    <w:rsid w:val="00735703"/>
    <w:rsid w:val="00735CF5"/>
    <w:rsid w:val="00735FC3"/>
    <w:rsid w:val="0074063A"/>
    <w:rsid w:val="00742AA4"/>
    <w:rsid w:val="00743BA1"/>
    <w:rsid w:val="007451BB"/>
    <w:rsid w:val="00745F1E"/>
    <w:rsid w:val="0074629A"/>
    <w:rsid w:val="007515FE"/>
    <w:rsid w:val="00755783"/>
    <w:rsid w:val="007601D0"/>
    <w:rsid w:val="007603BB"/>
    <w:rsid w:val="0076109D"/>
    <w:rsid w:val="00767107"/>
    <w:rsid w:val="00767FE1"/>
    <w:rsid w:val="00773617"/>
    <w:rsid w:val="00773BFD"/>
    <w:rsid w:val="007743B3"/>
    <w:rsid w:val="00774490"/>
    <w:rsid w:val="00775BE3"/>
    <w:rsid w:val="0077679C"/>
    <w:rsid w:val="007777F9"/>
    <w:rsid w:val="007819FF"/>
    <w:rsid w:val="007828F2"/>
    <w:rsid w:val="00783133"/>
    <w:rsid w:val="0078360C"/>
    <w:rsid w:val="007845DB"/>
    <w:rsid w:val="00784A4C"/>
    <w:rsid w:val="00784BC6"/>
    <w:rsid w:val="0078523D"/>
    <w:rsid w:val="007877C8"/>
    <w:rsid w:val="007931DF"/>
    <w:rsid w:val="00794B6A"/>
    <w:rsid w:val="007974E5"/>
    <w:rsid w:val="007A0172"/>
    <w:rsid w:val="007A1804"/>
    <w:rsid w:val="007A2511"/>
    <w:rsid w:val="007A260E"/>
    <w:rsid w:val="007A2910"/>
    <w:rsid w:val="007A3023"/>
    <w:rsid w:val="007A4D4C"/>
    <w:rsid w:val="007A4DD6"/>
    <w:rsid w:val="007A5CB9"/>
    <w:rsid w:val="007B20AE"/>
    <w:rsid w:val="007B2B3B"/>
    <w:rsid w:val="007B2F10"/>
    <w:rsid w:val="007B379E"/>
    <w:rsid w:val="007B41C5"/>
    <w:rsid w:val="007B6B07"/>
    <w:rsid w:val="007B6D43"/>
    <w:rsid w:val="007B749A"/>
    <w:rsid w:val="007B7C6E"/>
    <w:rsid w:val="007C02A6"/>
    <w:rsid w:val="007C0405"/>
    <w:rsid w:val="007C55DB"/>
    <w:rsid w:val="007C7DA3"/>
    <w:rsid w:val="007D44D7"/>
    <w:rsid w:val="007D5149"/>
    <w:rsid w:val="007D56FF"/>
    <w:rsid w:val="007D621A"/>
    <w:rsid w:val="007E058A"/>
    <w:rsid w:val="007E2887"/>
    <w:rsid w:val="007E5278"/>
    <w:rsid w:val="007E749C"/>
    <w:rsid w:val="007F0D15"/>
    <w:rsid w:val="007F101C"/>
    <w:rsid w:val="007F1B5C"/>
    <w:rsid w:val="00801257"/>
    <w:rsid w:val="0080276B"/>
    <w:rsid w:val="008037E8"/>
    <w:rsid w:val="00803B0A"/>
    <w:rsid w:val="00804DED"/>
    <w:rsid w:val="00805B96"/>
    <w:rsid w:val="008105BE"/>
    <w:rsid w:val="0081125C"/>
    <w:rsid w:val="008115A5"/>
    <w:rsid w:val="00811D46"/>
    <w:rsid w:val="0081269B"/>
    <w:rsid w:val="00812FEE"/>
    <w:rsid w:val="00813051"/>
    <w:rsid w:val="0081415D"/>
    <w:rsid w:val="00815E4E"/>
    <w:rsid w:val="00820229"/>
    <w:rsid w:val="00821415"/>
    <w:rsid w:val="00822448"/>
    <w:rsid w:val="00822ABE"/>
    <w:rsid w:val="00822C39"/>
    <w:rsid w:val="008244D1"/>
    <w:rsid w:val="0082576E"/>
    <w:rsid w:val="00827473"/>
    <w:rsid w:val="00827F51"/>
    <w:rsid w:val="00830C9F"/>
    <w:rsid w:val="0083104E"/>
    <w:rsid w:val="008343BE"/>
    <w:rsid w:val="00836535"/>
    <w:rsid w:val="00837B7C"/>
    <w:rsid w:val="008400DA"/>
    <w:rsid w:val="00840FB4"/>
    <w:rsid w:val="008410B2"/>
    <w:rsid w:val="0084128A"/>
    <w:rsid w:val="008419B6"/>
    <w:rsid w:val="008500A0"/>
    <w:rsid w:val="008524E5"/>
    <w:rsid w:val="0085351C"/>
    <w:rsid w:val="0085435A"/>
    <w:rsid w:val="008549CA"/>
    <w:rsid w:val="008556C3"/>
    <w:rsid w:val="0085687C"/>
    <w:rsid w:val="00857DB0"/>
    <w:rsid w:val="00861696"/>
    <w:rsid w:val="00865648"/>
    <w:rsid w:val="008706C5"/>
    <w:rsid w:val="0087152E"/>
    <w:rsid w:val="00873707"/>
    <w:rsid w:val="00874B20"/>
    <w:rsid w:val="008757C6"/>
    <w:rsid w:val="008763E1"/>
    <w:rsid w:val="0087775C"/>
    <w:rsid w:val="00877B35"/>
    <w:rsid w:val="00877EC8"/>
    <w:rsid w:val="00877F76"/>
    <w:rsid w:val="00880F36"/>
    <w:rsid w:val="00885530"/>
    <w:rsid w:val="008910D1"/>
    <w:rsid w:val="0089296C"/>
    <w:rsid w:val="00893484"/>
    <w:rsid w:val="00894109"/>
    <w:rsid w:val="00896ABD"/>
    <w:rsid w:val="00897AB6"/>
    <w:rsid w:val="008A1473"/>
    <w:rsid w:val="008A3380"/>
    <w:rsid w:val="008A399C"/>
    <w:rsid w:val="008A4258"/>
    <w:rsid w:val="008A7A9C"/>
    <w:rsid w:val="008B4B31"/>
    <w:rsid w:val="008B5218"/>
    <w:rsid w:val="008B7102"/>
    <w:rsid w:val="008C3628"/>
    <w:rsid w:val="008C3B7D"/>
    <w:rsid w:val="008C67D4"/>
    <w:rsid w:val="008C6C1D"/>
    <w:rsid w:val="008D081B"/>
    <w:rsid w:val="008D0F90"/>
    <w:rsid w:val="008D2094"/>
    <w:rsid w:val="008D3715"/>
    <w:rsid w:val="008D5465"/>
    <w:rsid w:val="008D5E61"/>
    <w:rsid w:val="008D7EB7"/>
    <w:rsid w:val="008D7EC5"/>
    <w:rsid w:val="008E3684"/>
    <w:rsid w:val="008E57F5"/>
    <w:rsid w:val="008E7606"/>
    <w:rsid w:val="008E7C95"/>
    <w:rsid w:val="008F1DAA"/>
    <w:rsid w:val="008F3EBD"/>
    <w:rsid w:val="008F60B2"/>
    <w:rsid w:val="008F6713"/>
    <w:rsid w:val="008F6792"/>
    <w:rsid w:val="008F711B"/>
    <w:rsid w:val="008F7576"/>
    <w:rsid w:val="008F7C41"/>
    <w:rsid w:val="00902363"/>
    <w:rsid w:val="009031E2"/>
    <w:rsid w:val="0090375E"/>
    <w:rsid w:val="009060C2"/>
    <w:rsid w:val="00911AE9"/>
    <w:rsid w:val="0091276C"/>
    <w:rsid w:val="00914304"/>
    <w:rsid w:val="00915AC7"/>
    <w:rsid w:val="009165AC"/>
    <w:rsid w:val="00916978"/>
    <w:rsid w:val="00916FFC"/>
    <w:rsid w:val="0092053F"/>
    <w:rsid w:val="0092340A"/>
    <w:rsid w:val="009313D9"/>
    <w:rsid w:val="00935B7F"/>
    <w:rsid w:val="009411EB"/>
    <w:rsid w:val="00941293"/>
    <w:rsid w:val="00941CA8"/>
    <w:rsid w:val="0094279B"/>
    <w:rsid w:val="00946372"/>
    <w:rsid w:val="00950C17"/>
    <w:rsid w:val="00951AE1"/>
    <w:rsid w:val="00951FAF"/>
    <w:rsid w:val="00954740"/>
    <w:rsid w:val="00955AE5"/>
    <w:rsid w:val="00956E1D"/>
    <w:rsid w:val="009570E7"/>
    <w:rsid w:val="009625D0"/>
    <w:rsid w:val="00962E71"/>
    <w:rsid w:val="00963ABC"/>
    <w:rsid w:val="00965278"/>
    <w:rsid w:val="00965D21"/>
    <w:rsid w:val="00967764"/>
    <w:rsid w:val="00970B0E"/>
    <w:rsid w:val="00970BB9"/>
    <w:rsid w:val="009726EE"/>
    <w:rsid w:val="00972CDE"/>
    <w:rsid w:val="009733DD"/>
    <w:rsid w:val="00975573"/>
    <w:rsid w:val="00975776"/>
    <w:rsid w:val="00975D8C"/>
    <w:rsid w:val="00976D03"/>
    <w:rsid w:val="00977954"/>
    <w:rsid w:val="00977B30"/>
    <w:rsid w:val="009813DE"/>
    <w:rsid w:val="00982F41"/>
    <w:rsid w:val="00985090"/>
    <w:rsid w:val="00986C8B"/>
    <w:rsid w:val="00987710"/>
    <w:rsid w:val="009904AB"/>
    <w:rsid w:val="00995688"/>
    <w:rsid w:val="009958A6"/>
    <w:rsid w:val="00996456"/>
    <w:rsid w:val="009A04F5"/>
    <w:rsid w:val="009A15EF"/>
    <w:rsid w:val="009A38A5"/>
    <w:rsid w:val="009A5B73"/>
    <w:rsid w:val="009A67A7"/>
    <w:rsid w:val="009A7FB3"/>
    <w:rsid w:val="009B118B"/>
    <w:rsid w:val="009B1737"/>
    <w:rsid w:val="009B1790"/>
    <w:rsid w:val="009B2765"/>
    <w:rsid w:val="009B3D4B"/>
    <w:rsid w:val="009B5B99"/>
    <w:rsid w:val="009B5BE1"/>
    <w:rsid w:val="009B6EFC"/>
    <w:rsid w:val="009B7D8D"/>
    <w:rsid w:val="009C1FD0"/>
    <w:rsid w:val="009C23BB"/>
    <w:rsid w:val="009C2DF8"/>
    <w:rsid w:val="009C31BF"/>
    <w:rsid w:val="009C3D77"/>
    <w:rsid w:val="009C56C3"/>
    <w:rsid w:val="009C68B7"/>
    <w:rsid w:val="009C728B"/>
    <w:rsid w:val="009D0834"/>
    <w:rsid w:val="009D0A1E"/>
    <w:rsid w:val="009D2AE3"/>
    <w:rsid w:val="009D2CC3"/>
    <w:rsid w:val="009D52BC"/>
    <w:rsid w:val="009D699E"/>
    <w:rsid w:val="009D7D0A"/>
    <w:rsid w:val="009E09D9"/>
    <w:rsid w:val="009E1A88"/>
    <w:rsid w:val="009F01B1"/>
    <w:rsid w:val="009F0DBB"/>
    <w:rsid w:val="009F3659"/>
    <w:rsid w:val="009F3887"/>
    <w:rsid w:val="009F659A"/>
    <w:rsid w:val="009F732B"/>
    <w:rsid w:val="00A01FE0"/>
    <w:rsid w:val="00A04D85"/>
    <w:rsid w:val="00A06945"/>
    <w:rsid w:val="00A07EBF"/>
    <w:rsid w:val="00A10656"/>
    <w:rsid w:val="00A10DCC"/>
    <w:rsid w:val="00A10FA6"/>
    <w:rsid w:val="00A113C0"/>
    <w:rsid w:val="00A12FA6"/>
    <w:rsid w:val="00A1339B"/>
    <w:rsid w:val="00A14ABA"/>
    <w:rsid w:val="00A15F0A"/>
    <w:rsid w:val="00A24CB6"/>
    <w:rsid w:val="00A26568"/>
    <w:rsid w:val="00A26CD2"/>
    <w:rsid w:val="00A27667"/>
    <w:rsid w:val="00A32979"/>
    <w:rsid w:val="00A3371D"/>
    <w:rsid w:val="00A34A67"/>
    <w:rsid w:val="00A37462"/>
    <w:rsid w:val="00A378A7"/>
    <w:rsid w:val="00A418B3"/>
    <w:rsid w:val="00A43F20"/>
    <w:rsid w:val="00A45086"/>
    <w:rsid w:val="00A459E1"/>
    <w:rsid w:val="00A46345"/>
    <w:rsid w:val="00A46AC4"/>
    <w:rsid w:val="00A46EE5"/>
    <w:rsid w:val="00A473A4"/>
    <w:rsid w:val="00A52296"/>
    <w:rsid w:val="00A55661"/>
    <w:rsid w:val="00A5607F"/>
    <w:rsid w:val="00A61B70"/>
    <w:rsid w:val="00A61FA8"/>
    <w:rsid w:val="00A637F4"/>
    <w:rsid w:val="00A64DF2"/>
    <w:rsid w:val="00A65485"/>
    <w:rsid w:val="00A66E05"/>
    <w:rsid w:val="00A6713C"/>
    <w:rsid w:val="00A70753"/>
    <w:rsid w:val="00A712D2"/>
    <w:rsid w:val="00A82C8A"/>
    <w:rsid w:val="00A8346B"/>
    <w:rsid w:val="00A84323"/>
    <w:rsid w:val="00A852FF"/>
    <w:rsid w:val="00A86453"/>
    <w:rsid w:val="00A87337"/>
    <w:rsid w:val="00A90C97"/>
    <w:rsid w:val="00A92DDC"/>
    <w:rsid w:val="00A960C8"/>
    <w:rsid w:val="00A96604"/>
    <w:rsid w:val="00AA03DF"/>
    <w:rsid w:val="00AA0909"/>
    <w:rsid w:val="00AA0FFE"/>
    <w:rsid w:val="00AA1B4F"/>
    <w:rsid w:val="00AA21D8"/>
    <w:rsid w:val="00AA271A"/>
    <w:rsid w:val="00AA3047"/>
    <w:rsid w:val="00AA3270"/>
    <w:rsid w:val="00AA54F3"/>
    <w:rsid w:val="00AA6B43"/>
    <w:rsid w:val="00AA720D"/>
    <w:rsid w:val="00AA7F6D"/>
    <w:rsid w:val="00AB367A"/>
    <w:rsid w:val="00AB3D11"/>
    <w:rsid w:val="00AB4A8A"/>
    <w:rsid w:val="00AC0086"/>
    <w:rsid w:val="00AC01D1"/>
    <w:rsid w:val="00AC0AB2"/>
    <w:rsid w:val="00AC0E9F"/>
    <w:rsid w:val="00AC31E7"/>
    <w:rsid w:val="00AC42FB"/>
    <w:rsid w:val="00AC52A5"/>
    <w:rsid w:val="00AC67F6"/>
    <w:rsid w:val="00AC6EFD"/>
    <w:rsid w:val="00AC6F22"/>
    <w:rsid w:val="00AC7151"/>
    <w:rsid w:val="00AD214E"/>
    <w:rsid w:val="00AD460A"/>
    <w:rsid w:val="00AD4BE7"/>
    <w:rsid w:val="00AD6A05"/>
    <w:rsid w:val="00AE1104"/>
    <w:rsid w:val="00AE118B"/>
    <w:rsid w:val="00AE272B"/>
    <w:rsid w:val="00AE2737"/>
    <w:rsid w:val="00AE3E3A"/>
    <w:rsid w:val="00AE77B4"/>
    <w:rsid w:val="00AE7B91"/>
    <w:rsid w:val="00AE7C1A"/>
    <w:rsid w:val="00AE7DF8"/>
    <w:rsid w:val="00AF0D9C"/>
    <w:rsid w:val="00AF13AB"/>
    <w:rsid w:val="00AF16EB"/>
    <w:rsid w:val="00AF1D36"/>
    <w:rsid w:val="00AF280B"/>
    <w:rsid w:val="00AF48DC"/>
    <w:rsid w:val="00AF4ED7"/>
    <w:rsid w:val="00AF5F75"/>
    <w:rsid w:val="00AF6001"/>
    <w:rsid w:val="00AF7E21"/>
    <w:rsid w:val="00B01A16"/>
    <w:rsid w:val="00B05257"/>
    <w:rsid w:val="00B06808"/>
    <w:rsid w:val="00B07F45"/>
    <w:rsid w:val="00B1021A"/>
    <w:rsid w:val="00B1481A"/>
    <w:rsid w:val="00B15A1F"/>
    <w:rsid w:val="00B15FE9"/>
    <w:rsid w:val="00B2148A"/>
    <w:rsid w:val="00B220C2"/>
    <w:rsid w:val="00B25B32"/>
    <w:rsid w:val="00B32616"/>
    <w:rsid w:val="00B329BB"/>
    <w:rsid w:val="00B36C42"/>
    <w:rsid w:val="00B40A39"/>
    <w:rsid w:val="00B42EA7"/>
    <w:rsid w:val="00B435E2"/>
    <w:rsid w:val="00B47D0C"/>
    <w:rsid w:val="00B51845"/>
    <w:rsid w:val="00B51923"/>
    <w:rsid w:val="00B5337C"/>
    <w:rsid w:val="00B53FDE"/>
    <w:rsid w:val="00B55922"/>
    <w:rsid w:val="00B56397"/>
    <w:rsid w:val="00B571DA"/>
    <w:rsid w:val="00B6027B"/>
    <w:rsid w:val="00B6127C"/>
    <w:rsid w:val="00B636C8"/>
    <w:rsid w:val="00B649AB"/>
    <w:rsid w:val="00B65EDB"/>
    <w:rsid w:val="00B65F9C"/>
    <w:rsid w:val="00B67AFF"/>
    <w:rsid w:val="00B70B59"/>
    <w:rsid w:val="00B7193E"/>
    <w:rsid w:val="00B7298F"/>
    <w:rsid w:val="00B73657"/>
    <w:rsid w:val="00B739B3"/>
    <w:rsid w:val="00B75119"/>
    <w:rsid w:val="00B80628"/>
    <w:rsid w:val="00B81B15"/>
    <w:rsid w:val="00B83C1E"/>
    <w:rsid w:val="00B90A82"/>
    <w:rsid w:val="00B90F9A"/>
    <w:rsid w:val="00B915AE"/>
    <w:rsid w:val="00B9269D"/>
    <w:rsid w:val="00B926C2"/>
    <w:rsid w:val="00B93A25"/>
    <w:rsid w:val="00B95C8D"/>
    <w:rsid w:val="00B96AC5"/>
    <w:rsid w:val="00BA1735"/>
    <w:rsid w:val="00BA19FA"/>
    <w:rsid w:val="00BA4288"/>
    <w:rsid w:val="00BA701E"/>
    <w:rsid w:val="00BB0902"/>
    <w:rsid w:val="00BB0E56"/>
    <w:rsid w:val="00BB1F9C"/>
    <w:rsid w:val="00BB26A3"/>
    <w:rsid w:val="00BB48E5"/>
    <w:rsid w:val="00BB5607"/>
    <w:rsid w:val="00BB5ACA"/>
    <w:rsid w:val="00BB5B57"/>
    <w:rsid w:val="00BB627F"/>
    <w:rsid w:val="00BC0C17"/>
    <w:rsid w:val="00BC3823"/>
    <w:rsid w:val="00BC5841"/>
    <w:rsid w:val="00BD0BB5"/>
    <w:rsid w:val="00BD2EF0"/>
    <w:rsid w:val="00BD5298"/>
    <w:rsid w:val="00BD60B4"/>
    <w:rsid w:val="00BD712B"/>
    <w:rsid w:val="00BD796B"/>
    <w:rsid w:val="00BE1D16"/>
    <w:rsid w:val="00BE2C89"/>
    <w:rsid w:val="00BE3AE2"/>
    <w:rsid w:val="00BE40C0"/>
    <w:rsid w:val="00BE5F4A"/>
    <w:rsid w:val="00BE7AEF"/>
    <w:rsid w:val="00BF09B0"/>
    <w:rsid w:val="00BF1219"/>
    <w:rsid w:val="00BF1544"/>
    <w:rsid w:val="00BF1B53"/>
    <w:rsid w:val="00BF246D"/>
    <w:rsid w:val="00BF2682"/>
    <w:rsid w:val="00C01E35"/>
    <w:rsid w:val="00C04FD6"/>
    <w:rsid w:val="00C06F06"/>
    <w:rsid w:val="00C0723E"/>
    <w:rsid w:val="00C1224B"/>
    <w:rsid w:val="00C1690E"/>
    <w:rsid w:val="00C17FBE"/>
    <w:rsid w:val="00C20FAD"/>
    <w:rsid w:val="00C2375F"/>
    <w:rsid w:val="00C242BD"/>
    <w:rsid w:val="00C247CB"/>
    <w:rsid w:val="00C250C6"/>
    <w:rsid w:val="00C303F3"/>
    <w:rsid w:val="00C31D0B"/>
    <w:rsid w:val="00C32E66"/>
    <w:rsid w:val="00C3355F"/>
    <w:rsid w:val="00C338BA"/>
    <w:rsid w:val="00C33A04"/>
    <w:rsid w:val="00C3569A"/>
    <w:rsid w:val="00C37AB6"/>
    <w:rsid w:val="00C42BAB"/>
    <w:rsid w:val="00C43F48"/>
    <w:rsid w:val="00C448FF"/>
    <w:rsid w:val="00C45B78"/>
    <w:rsid w:val="00C45E57"/>
    <w:rsid w:val="00C52F29"/>
    <w:rsid w:val="00C53FD5"/>
    <w:rsid w:val="00C56CE6"/>
    <w:rsid w:val="00C5745F"/>
    <w:rsid w:val="00C60005"/>
    <w:rsid w:val="00C61A98"/>
    <w:rsid w:val="00C62AC4"/>
    <w:rsid w:val="00C63201"/>
    <w:rsid w:val="00C64E62"/>
    <w:rsid w:val="00C651D5"/>
    <w:rsid w:val="00C65CCC"/>
    <w:rsid w:val="00C75BF0"/>
    <w:rsid w:val="00C7618F"/>
    <w:rsid w:val="00C765A9"/>
    <w:rsid w:val="00C80130"/>
    <w:rsid w:val="00C81157"/>
    <w:rsid w:val="00C8162D"/>
    <w:rsid w:val="00C830BB"/>
    <w:rsid w:val="00C83A0B"/>
    <w:rsid w:val="00C842D0"/>
    <w:rsid w:val="00C84A24"/>
    <w:rsid w:val="00C84ED1"/>
    <w:rsid w:val="00C863CC"/>
    <w:rsid w:val="00C9038F"/>
    <w:rsid w:val="00C9065B"/>
    <w:rsid w:val="00C92AAB"/>
    <w:rsid w:val="00C940C6"/>
    <w:rsid w:val="00C95D4C"/>
    <w:rsid w:val="00C9637F"/>
    <w:rsid w:val="00C9708A"/>
    <w:rsid w:val="00CA2435"/>
    <w:rsid w:val="00CA2A07"/>
    <w:rsid w:val="00CA4068"/>
    <w:rsid w:val="00CA55EA"/>
    <w:rsid w:val="00CA59BF"/>
    <w:rsid w:val="00CA67F4"/>
    <w:rsid w:val="00CB0DFE"/>
    <w:rsid w:val="00CB37F8"/>
    <w:rsid w:val="00CB6CD6"/>
    <w:rsid w:val="00CB7803"/>
    <w:rsid w:val="00CB7DC3"/>
    <w:rsid w:val="00CC21F9"/>
    <w:rsid w:val="00CC2CC5"/>
    <w:rsid w:val="00CC3DFF"/>
    <w:rsid w:val="00CC5BE1"/>
    <w:rsid w:val="00CC6D1F"/>
    <w:rsid w:val="00CC75A2"/>
    <w:rsid w:val="00CC7A18"/>
    <w:rsid w:val="00CD0E2F"/>
    <w:rsid w:val="00CD1D49"/>
    <w:rsid w:val="00CD2F20"/>
    <w:rsid w:val="00CD6B20"/>
    <w:rsid w:val="00CE1339"/>
    <w:rsid w:val="00CE61CC"/>
    <w:rsid w:val="00CE6E42"/>
    <w:rsid w:val="00CF20B7"/>
    <w:rsid w:val="00CF6692"/>
    <w:rsid w:val="00CF7441"/>
    <w:rsid w:val="00D00D16"/>
    <w:rsid w:val="00D03C6C"/>
    <w:rsid w:val="00D04760"/>
    <w:rsid w:val="00D04A95"/>
    <w:rsid w:val="00D054DB"/>
    <w:rsid w:val="00D060F1"/>
    <w:rsid w:val="00D06288"/>
    <w:rsid w:val="00D068C7"/>
    <w:rsid w:val="00D128A4"/>
    <w:rsid w:val="00D13A41"/>
    <w:rsid w:val="00D147C8"/>
    <w:rsid w:val="00D15131"/>
    <w:rsid w:val="00D16820"/>
    <w:rsid w:val="00D16FA2"/>
    <w:rsid w:val="00D20954"/>
    <w:rsid w:val="00D21C39"/>
    <w:rsid w:val="00D21FC6"/>
    <w:rsid w:val="00D2243A"/>
    <w:rsid w:val="00D319DE"/>
    <w:rsid w:val="00D33393"/>
    <w:rsid w:val="00D33ABB"/>
    <w:rsid w:val="00D33D36"/>
    <w:rsid w:val="00D34D94"/>
    <w:rsid w:val="00D409E2"/>
    <w:rsid w:val="00D427D7"/>
    <w:rsid w:val="00D44E62"/>
    <w:rsid w:val="00D47E9A"/>
    <w:rsid w:val="00D51570"/>
    <w:rsid w:val="00D51E5C"/>
    <w:rsid w:val="00D556AD"/>
    <w:rsid w:val="00D60381"/>
    <w:rsid w:val="00D616DE"/>
    <w:rsid w:val="00D61C03"/>
    <w:rsid w:val="00D62201"/>
    <w:rsid w:val="00D645BF"/>
    <w:rsid w:val="00D651D1"/>
    <w:rsid w:val="00D662DD"/>
    <w:rsid w:val="00D717BB"/>
    <w:rsid w:val="00D7226B"/>
    <w:rsid w:val="00D72707"/>
    <w:rsid w:val="00D73021"/>
    <w:rsid w:val="00D73D71"/>
    <w:rsid w:val="00D75A9C"/>
    <w:rsid w:val="00D7746D"/>
    <w:rsid w:val="00D829C8"/>
    <w:rsid w:val="00D82A9D"/>
    <w:rsid w:val="00D85B84"/>
    <w:rsid w:val="00D85C90"/>
    <w:rsid w:val="00D90871"/>
    <w:rsid w:val="00D9155F"/>
    <w:rsid w:val="00D9403F"/>
    <w:rsid w:val="00D959B4"/>
    <w:rsid w:val="00D96567"/>
    <w:rsid w:val="00DA35BB"/>
    <w:rsid w:val="00DA44DE"/>
    <w:rsid w:val="00DA5E69"/>
    <w:rsid w:val="00DB4398"/>
    <w:rsid w:val="00DB620A"/>
    <w:rsid w:val="00DC2FA0"/>
    <w:rsid w:val="00DC3832"/>
    <w:rsid w:val="00DC6AFF"/>
    <w:rsid w:val="00DC7A51"/>
    <w:rsid w:val="00DD3B1E"/>
    <w:rsid w:val="00DE4034"/>
    <w:rsid w:val="00DE5B10"/>
    <w:rsid w:val="00DE5B5F"/>
    <w:rsid w:val="00DE7303"/>
    <w:rsid w:val="00DF298B"/>
    <w:rsid w:val="00DF57E8"/>
    <w:rsid w:val="00DF614E"/>
    <w:rsid w:val="00E00696"/>
    <w:rsid w:val="00E01FFC"/>
    <w:rsid w:val="00E03651"/>
    <w:rsid w:val="00E03808"/>
    <w:rsid w:val="00E060C2"/>
    <w:rsid w:val="00E06324"/>
    <w:rsid w:val="00E07B81"/>
    <w:rsid w:val="00E10AFD"/>
    <w:rsid w:val="00E1228C"/>
    <w:rsid w:val="00E12B11"/>
    <w:rsid w:val="00E12FB0"/>
    <w:rsid w:val="00E14814"/>
    <w:rsid w:val="00E1591B"/>
    <w:rsid w:val="00E16204"/>
    <w:rsid w:val="00E16A50"/>
    <w:rsid w:val="00E249D5"/>
    <w:rsid w:val="00E25017"/>
    <w:rsid w:val="00E257E5"/>
    <w:rsid w:val="00E26F73"/>
    <w:rsid w:val="00E30A34"/>
    <w:rsid w:val="00E32927"/>
    <w:rsid w:val="00E33C68"/>
    <w:rsid w:val="00E34EEB"/>
    <w:rsid w:val="00E3507C"/>
    <w:rsid w:val="00E3687C"/>
    <w:rsid w:val="00E37462"/>
    <w:rsid w:val="00E416DB"/>
    <w:rsid w:val="00E419D7"/>
    <w:rsid w:val="00E43581"/>
    <w:rsid w:val="00E438AA"/>
    <w:rsid w:val="00E44EB9"/>
    <w:rsid w:val="00E45BDC"/>
    <w:rsid w:val="00E46358"/>
    <w:rsid w:val="00E46F0B"/>
    <w:rsid w:val="00E471DC"/>
    <w:rsid w:val="00E47CF3"/>
    <w:rsid w:val="00E50EB4"/>
    <w:rsid w:val="00E532FC"/>
    <w:rsid w:val="00E559B4"/>
    <w:rsid w:val="00E55BB0"/>
    <w:rsid w:val="00E55E08"/>
    <w:rsid w:val="00E609E5"/>
    <w:rsid w:val="00E60F27"/>
    <w:rsid w:val="00E63D06"/>
    <w:rsid w:val="00E64111"/>
    <w:rsid w:val="00E64D93"/>
    <w:rsid w:val="00E65EDB"/>
    <w:rsid w:val="00E66927"/>
    <w:rsid w:val="00E677B8"/>
    <w:rsid w:val="00E67FA1"/>
    <w:rsid w:val="00E71D1E"/>
    <w:rsid w:val="00E7387D"/>
    <w:rsid w:val="00E73D53"/>
    <w:rsid w:val="00E75111"/>
    <w:rsid w:val="00E7718A"/>
    <w:rsid w:val="00E77296"/>
    <w:rsid w:val="00E8226C"/>
    <w:rsid w:val="00E828E0"/>
    <w:rsid w:val="00E82D7F"/>
    <w:rsid w:val="00E87527"/>
    <w:rsid w:val="00E87EF7"/>
    <w:rsid w:val="00E9038C"/>
    <w:rsid w:val="00E90DC9"/>
    <w:rsid w:val="00E93763"/>
    <w:rsid w:val="00E96C4C"/>
    <w:rsid w:val="00E97295"/>
    <w:rsid w:val="00EA2AAE"/>
    <w:rsid w:val="00EA2EC0"/>
    <w:rsid w:val="00EA427A"/>
    <w:rsid w:val="00EA6BD4"/>
    <w:rsid w:val="00EA723B"/>
    <w:rsid w:val="00EB005F"/>
    <w:rsid w:val="00EB553F"/>
    <w:rsid w:val="00EB5E73"/>
    <w:rsid w:val="00EB6350"/>
    <w:rsid w:val="00EB687A"/>
    <w:rsid w:val="00EC1149"/>
    <w:rsid w:val="00EC2F62"/>
    <w:rsid w:val="00EC42A3"/>
    <w:rsid w:val="00EC62EB"/>
    <w:rsid w:val="00EC6E9F"/>
    <w:rsid w:val="00EC7939"/>
    <w:rsid w:val="00ED0FCA"/>
    <w:rsid w:val="00ED18F9"/>
    <w:rsid w:val="00ED2807"/>
    <w:rsid w:val="00ED3415"/>
    <w:rsid w:val="00ED4302"/>
    <w:rsid w:val="00ED44F0"/>
    <w:rsid w:val="00ED4B33"/>
    <w:rsid w:val="00ED5696"/>
    <w:rsid w:val="00ED5993"/>
    <w:rsid w:val="00ED5F7A"/>
    <w:rsid w:val="00ED7DD6"/>
    <w:rsid w:val="00EE060B"/>
    <w:rsid w:val="00EE105C"/>
    <w:rsid w:val="00EE15A1"/>
    <w:rsid w:val="00EE2A7C"/>
    <w:rsid w:val="00EE2B46"/>
    <w:rsid w:val="00EE2BEA"/>
    <w:rsid w:val="00EE2C42"/>
    <w:rsid w:val="00EE2DB0"/>
    <w:rsid w:val="00EE2FD5"/>
    <w:rsid w:val="00EE341B"/>
    <w:rsid w:val="00EE4453"/>
    <w:rsid w:val="00EE5FCE"/>
    <w:rsid w:val="00EE6BBD"/>
    <w:rsid w:val="00EE6E1E"/>
    <w:rsid w:val="00EE705F"/>
    <w:rsid w:val="00EF1462"/>
    <w:rsid w:val="00EF54FD"/>
    <w:rsid w:val="00EF5E77"/>
    <w:rsid w:val="00EF67A4"/>
    <w:rsid w:val="00F000FA"/>
    <w:rsid w:val="00F024DE"/>
    <w:rsid w:val="00F07F0D"/>
    <w:rsid w:val="00F101E2"/>
    <w:rsid w:val="00F13112"/>
    <w:rsid w:val="00F150D7"/>
    <w:rsid w:val="00F16FE6"/>
    <w:rsid w:val="00F21350"/>
    <w:rsid w:val="00F238BD"/>
    <w:rsid w:val="00F24992"/>
    <w:rsid w:val="00F27DCC"/>
    <w:rsid w:val="00F32F2F"/>
    <w:rsid w:val="00F33F3F"/>
    <w:rsid w:val="00F35BDD"/>
    <w:rsid w:val="00F35EF0"/>
    <w:rsid w:val="00F3781F"/>
    <w:rsid w:val="00F403FD"/>
    <w:rsid w:val="00F41E72"/>
    <w:rsid w:val="00F427AA"/>
    <w:rsid w:val="00F45106"/>
    <w:rsid w:val="00F45BDF"/>
    <w:rsid w:val="00F50300"/>
    <w:rsid w:val="00F52E97"/>
    <w:rsid w:val="00F53FCB"/>
    <w:rsid w:val="00F5414B"/>
    <w:rsid w:val="00F56E39"/>
    <w:rsid w:val="00F6177F"/>
    <w:rsid w:val="00F623E9"/>
    <w:rsid w:val="00F63951"/>
    <w:rsid w:val="00F63C86"/>
    <w:rsid w:val="00F65B9A"/>
    <w:rsid w:val="00F70B26"/>
    <w:rsid w:val="00F725CE"/>
    <w:rsid w:val="00F72BA2"/>
    <w:rsid w:val="00F73687"/>
    <w:rsid w:val="00F766BE"/>
    <w:rsid w:val="00F77EB9"/>
    <w:rsid w:val="00F80635"/>
    <w:rsid w:val="00F8115F"/>
    <w:rsid w:val="00F815D1"/>
    <w:rsid w:val="00F81E7E"/>
    <w:rsid w:val="00F81F0F"/>
    <w:rsid w:val="00F81F27"/>
    <w:rsid w:val="00F825F4"/>
    <w:rsid w:val="00F910E4"/>
    <w:rsid w:val="00F92861"/>
    <w:rsid w:val="00F92AA1"/>
    <w:rsid w:val="00F932DE"/>
    <w:rsid w:val="00F93476"/>
    <w:rsid w:val="00F94A20"/>
    <w:rsid w:val="00F9632B"/>
    <w:rsid w:val="00F963DD"/>
    <w:rsid w:val="00F9641A"/>
    <w:rsid w:val="00F97004"/>
    <w:rsid w:val="00FA2045"/>
    <w:rsid w:val="00FA47BF"/>
    <w:rsid w:val="00FA5100"/>
    <w:rsid w:val="00FA7A66"/>
    <w:rsid w:val="00FB18C2"/>
    <w:rsid w:val="00FB1AA9"/>
    <w:rsid w:val="00FB4B5A"/>
    <w:rsid w:val="00FB5963"/>
    <w:rsid w:val="00FB5DAA"/>
    <w:rsid w:val="00FC04B9"/>
    <w:rsid w:val="00FC0EA7"/>
    <w:rsid w:val="00FC161A"/>
    <w:rsid w:val="00FC23D5"/>
    <w:rsid w:val="00FC3335"/>
    <w:rsid w:val="00FC4337"/>
    <w:rsid w:val="00FC4C1A"/>
    <w:rsid w:val="00FC5258"/>
    <w:rsid w:val="00FC628F"/>
    <w:rsid w:val="00FC6468"/>
    <w:rsid w:val="00FC6D49"/>
    <w:rsid w:val="00FC77D0"/>
    <w:rsid w:val="00FD1382"/>
    <w:rsid w:val="00FD4922"/>
    <w:rsid w:val="00FD6461"/>
    <w:rsid w:val="00FD6D54"/>
    <w:rsid w:val="00FD7A5F"/>
    <w:rsid w:val="00FE0281"/>
    <w:rsid w:val="00FE3DAE"/>
    <w:rsid w:val="00FE503F"/>
    <w:rsid w:val="00FE7083"/>
    <w:rsid w:val="00FF019F"/>
    <w:rsid w:val="00FF0DA6"/>
    <w:rsid w:val="00FF1B2A"/>
    <w:rsid w:val="00FF2160"/>
    <w:rsid w:val="00FF3089"/>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5D63A9"/>
    <w:pPr>
      <w:jc w:val="center"/>
    </w:pPr>
  </w:style>
  <w:style w:type="paragraph" w:customStyle="1" w:styleId="EndNoteBibliography">
    <w:name w:val="EndNote Bibliography"/>
    <w:basedOn w:val="Normal"/>
    <w:rsid w:val="005D6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1897">
      <w:bodyDiv w:val="1"/>
      <w:marLeft w:val="0"/>
      <w:marRight w:val="0"/>
      <w:marTop w:val="0"/>
      <w:marBottom w:val="0"/>
      <w:divBdr>
        <w:top w:val="none" w:sz="0" w:space="0" w:color="auto"/>
        <w:left w:val="none" w:sz="0" w:space="0" w:color="auto"/>
        <w:bottom w:val="none" w:sz="0" w:space="0" w:color="auto"/>
        <w:right w:val="none" w:sz="0" w:space="0" w:color="auto"/>
      </w:divBdr>
    </w:div>
    <w:div w:id="123280879">
      <w:bodyDiv w:val="1"/>
      <w:marLeft w:val="0"/>
      <w:marRight w:val="0"/>
      <w:marTop w:val="0"/>
      <w:marBottom w:val="0"/>
      <w:divBdr>
        <w:top w:val="none" w:sz="0" w:space="0" w:color="auto"/>
        <w:left w:val="none" w:sz="0" w:space="0" w:color="auto"/>
        <w:bottom w:val="none" w:sz="0" w:space="0" w:color="auto"/>
        <w:right w:val="none" w:sz="0" w:space="0" w:color="auto"/>
      </w:divBdr>
    </w:div>
    <w:div w:id="258178910">
      <w:bodyDiv w:val="1"/>
      <w:marLeft w:val="0"/>
      <w:marRight w:val="0"/>
      <w:marTop w:val="0"/>
      <w:marBottom w:val="0"/>
      <w:divBdr>
        <w:top w:val="none" w:sz="0" w:space="0" w:color="auto"/>
        <w:left w:val="none" w:sz="0" w:space="0" w:color="auto"/>
        <w:bottom w:val="none" w:sz="0" w:space="0" w:color="auto"/>
        <w:right w:val="none" w:sz="0" w:space="0" w:color="auto"/>
      </w:divBdr>
    </w:div>
    <w:div w:id="27579980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4233630">
      <w:bodyDiv w:val="1"/>
      <w:marLeft w:val="0"/>
      <w:marRight w:val="0"/>
      <w:marTop w:val="0"/>
      <w:marBottom w:val="0"/>
      <w:divBdr>
        <w:top w:val="none" w:sz="0" w:space="0" w:color="auto"/>
        <w:left w:val="none" w:sz="0" w:space="0" w:color="auto"/>
        <w:bottom w:val="none" w:sz="0" w:space="0" w:color="auto"/>
        <w:right w:val="none" w:sz="0" w:space="0" w:color="auto"/>
      </w:divBdr>
    </w:div>
    <w:div w:id="487287907">
      <w:bodyDiv w:val="1"/>
      <w:marLeft w:val="0"/>
      <w:marRight w:val="0"/>
      <w:marTop w:val="0"/>
      <w:marBottom w:val="0"/>
      <w:divBdr>
        <w:top w:val="none" w:sz="0" w:space="0" w:color="auto"/>
        <w:left w:val="none" w:sz="0" w:space="0" w:color="auto"/>
        <w:bottom w:val="none" w:sz="0" w:space="0" w:color="auto"/>
        <w:right w:val="none" w:sz="0" w:space="0" w:color="auto"/>
      </w:divBdr>
    </w:div>
    <w:div w:id="663359367">
      <w:bodyDiv w:val="1"/>
      <w:marLeft w:val="0"/>
      <w:marRight w:val="0"/>
      <w:marTop w:val="0"/>
      <w:marBottom w:val="0"/>
      <w:divBdr>
        <w:top w:val="none" w:sz="0" w:space="0" w:color="auto"/>
        <w:left w:val="none" w:sz="0" w:space="0" w:color="auto"/>
        <w:bottom w:val="none" w:sz="0" w:space="0" w:color="auto"/>
        <w:right w:val="none" w:sz="0" w:space="0" w:color="auto"/>
      </w:divBdr>
    </w:div>
    <w:div w:id="71050147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9909">
      <w:bodyDiv w:val="1"/>
      <w:marLeft w:val="0"/>
      <w:marRight w:val="0"/>
      <w:marTop w:val="0"/>
      <w:marBottom w:val="0"/>
      <w:divBdr>
        <w:top w:val="none" w:sz="0" w:space="0" w:color="auto"/>
        <w:left w:val="none" w:sz="0" w:space="0" w:color="auto"/>
        <w:bottom w:val="none" w:sz="0" w:space="0" w:color="auto"/>
        <w:right w:val="none" w:sz="0" w:space="0" w:color="auto"/>
      </w:divBdr>
    </w:div>
    <w:div w:id="109813435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0657429">
      <w:bodyDiv w:val="1"/>
      <w:marLeft w:val="0"/>
      <w:marRight w:val="0"/>
      <w:marTop w:val="0"/>
      <w:marBottom w:val="0"/>
      <w:divBdr>
        <w:top w:val="none" w:sz="0" w:space="0" w:color="auto"/>
        <w:left w:val="none" w:sz="0" w:space="0" w:color="auto"/>
        <w:bottom w:val="none" w:sz="0" w:space="0" w:color="auto"/>
        <w:right w:val="none" w:sz="0" w:space="0" w:color="auto"/>
      </w:divBdr>
    </w:div>
    <w:div w:id="1222671051">
      <w:bodyDiv w:val="1"/>
      <w:marLeft w:val="0"/>
      <w:marRight w:val="0"/>
      <w:marTop w:val="0"/>
      <w:marBottom w:val="0"/>
      <w:divBdr>
        <w:top w:val="none" w:sz="0" w:space="0" w:color="auto"/>
        <w:left w:val="none" w:sz="0" w:space="0" w:color="auto"/>
        <w:bottom w:val="none" w:sz="0" w:space="0" w:color="auto"/>
        <w:right w:val="none" w:sz="0" w:space="0" w:color="auto"/>
      </w:divBdr>
    </w:div>
    <w:div w:id="1228765015">
      <w:bodyDiv w:val="1"/>
      <w:marLeft w:val="0"/>
      <w:marRight w:val="0"/>
      <w:marTop w:val="0"/>
      <w:marBottom w:val="0"/>
      <w:divBdr>
        <w:top w:val="none" w:sz="0" w:space="0" w:color="auto"/>
        <w:left w:val="none" w:sz="0" w:space="0" w:color="auto"/>
        <w:bottom w:val="none" w:sz="0" w:space="0" w:color="auto"/>
        <w:right w:val="none" w:sz="0" w:space="0" w:color="auto"/>
      </w:divBdr>
    </w:div>
    <w:div w:id="1268269521">
      <w:bodyDiv w:val="1"/>
      <w:marLeft w:val="0"/>
      <w:marRight w:val="0"/>
      <w:marTop w:val="0"/>
      <w:marBottom w:val="0"/>
      <w:divBdr>
        <w:top w:val="none" w:sz="0" w:space="0" w:color="auto"/>
        <w:left w:val="none" w:sz="0" w:space="0" w:color="auto"/>
        <w:bottom w:val="none" w:sz="0" w:space="0" w:color="auto"/>
        <w:right w:val="none" w:sz="0" w:space="0" w:color="auto"/>
      </w:divBdr>
    </w:div>
    <w:div w:id="1272736218">
      <w:bodyDiv w:val="1"/>
      <w:marLeft w:val="0"/>
      <w:marRight w:val="0"/>
      <w:marTop w:val="0"/>
      <w:marBottom w:val="0"/>
      <w:divBdr>
        <w:top w:val="none" w:sz="0" w:space="0" w:color="auto"/>
        <w:left w:val="none" w:sz="0" w:space="0" w:color="auto"/>
        <w:bottom w:val="none" w:sz="0" w:space="0" w:color="auto"/>
        <w:right w:val="none" w:sz="0" w:space="0" w:color="auto"/>
      </w:divBdr>
    </w:div>
    <w:div w:id="1419981907">
      <w:bodyDiv w:val="1"/>
      <w:marLeft w:val="0"/>
      <w:marRight w:val="0"/>
      <w:marTop w:val="0"/>
      <w:marBottom w:val="0"/>
      <w:divBdr>
        <w:top w:val="none" w:sz="0" w:space="0" w:color="auto"/>
        <w:left w:val="none" w:sz="0" w:space="0" w:color="auto"/>
        <w:bottom w:val="none" w:sz="0" w:space="0" w:color="auto"/>
        <w:right w:val="none" w:sz="0" w:space="0" w:color="auto"/>
      </w:divBdr>
    </w:div>
    <w:div w:id="1432968685">
      <w:bodyDiv w:val="1"/>
      <w:marLeft w:val="0"/>
      <w:marRight w:val="0"/>
      <w:marTop w:val="0"/>
      <w:marBottom w:val="0"/>
      <w:divBdr>
        <w:top w:val="none" w:sz="0" w:space="0" w:color="auto"/>
        <w:left w:val="none" w:sz="0" w:space="0" w:color="auto"/>
        <w:bottom w:val="none" w:sz="0" w:space="0" w:color="auto"/>
        <w:right w:val="none" w:sz="0" w:space="0" w:color="auto"/>
      </w:divBdr>
    </w:div>
    <w:div w:id="1567302638">
      <w:bodyDiv w:val="1"/>
      <w:marLeft w:val="0"/>
      <w:marRight w:val="0"/>
      <w:marTop w:val="0"/>
      <w:marBottom w:val="0"/>
      <w:divBdr>
        <w:top w:val="none" w:sz="0" w:space="0" w:color="auto"/>
        <w:left w:val="none" w:sz="0" w:space="0" w:color="auto"/>
        <w:bottom w:val="none" w:sz="0" w:space="0" w:color="auto"/>
        <w:right w:val="none" w:sz="0" w:space="0" w:color="auto"/>
      </w:divBdr>
    </w:div>
    <w:div w:id="1611279858">
      <w:bodyDiv w:val="1"/>
      <w:marLeft w:val="0"/>
      <w:marRight w:val="0"/>
      <w:marTop w:val="0"/>
      <w:marBottom w:val="0"/>
      <w:divBdr>
        <w:top w:val="none" w:sz="0" w:space="0" w:color="auto"/>
        <w:left w:val="none" w:sz="0" w:space="0" w:color="auto"/>
        <w:bottom w:val="none" w:sz="0" w:space="0" w:color="auto"/>
        <w:right w:val="none" w:sz="0" w:space="0" w:color="auto"/>
      </w:divBdr>
    </w:div>
    <w:div w:id="1649550324">
      <w:bodyDiv w:val="1"/>
      <w:marLeft w:val="0"/>
      <w:marRight w:val="0"/>
      <w:marTop w:val="0"/>
      <w:marBottom w:val="0"/>
      <w:divBdr>
        <w:top w:val="none" w:sz="0" w:space="0" w:color="auto"/>
        <w:left w:val="none" w:sz="0" w:space="0" w:color="auto"/>
        <w:bottom w:val="none" w:sz="0" w:space="0" w:color="auto"/>
        <w:right w:val="none" w:sz="0" w:space="0" w:color="auto"/>
      </w:divBdr>
      <w:divsChild>
        <w:div w:id="194077535">
          <w:marLeft w:val="0"/>
          <w:marRight w:val="0"/>
          <w:marTop w:val="0"/>
          <w:marBottom w:val="0"/>
          <w:divBdr>
            <w:top w:val="none" w:sz="0" w:space="0" w:color="auto"/>
            <w:left w:val="none" w:sz="0" w:space="0" w:color="auto"/>
            <w:bottom w:val="none" w:sz="0" w:space="0" w:color="auto"/>
            <w:right w:val="none" w:sz="0" w:space="0" w:color="auto"/>
          </w:divBdr>
          <w:divsChild>
            <w:div w:id="823619028">
              <w:marLeft w:val="0"/>
              <w:marRight w:val="0"/>
              <w:marTop w:val="0"/>
              <w:marBottom w:val="0"/>
              <w:divBdr>
                <w:top w:val="none" w:sz="0" w:space="0" w:color="auto"/>
                <w:left w:val="none" w:sz="0" w:space="0" w:color="auto"/>
                <w:bottom w:val="none" w:sz="0" w:space="0" w:color="auto"/>
                <w:right w:val="none" w:sz="0" w:space="0" w:color="auto"/>
              </w:divBdr>
              <w:divsChild>
                <w:div w:id="912544662">
                  <w:marLeft w:val="0"/>
                  <w:marRight w:val="0"/>
                  <w:marTop w:val="0"/>
                  <w:marBottom w:val="0"/>
                  <w:divBdr>
                    <w:top w:val="none" w:sz="0" w:space="0" w:color="auto"/>
                    <w:left w:val="none" w:sz="0" w:space="0" w:color="auto"/>
                    <w:bottom w:val="none" w:sz="0" w:space="0" w:color="auto"/>
                    <w:right w:val="none" w:sz="0" w:space="0" w:color="auto"/>
                  </w:divBdr>
                  <w:divsChild>
                    <w:div w:id="12197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93071">
      <w:bodyDiv w:val="1"/>
      <w:marLeft w:val="0"/>
      <w:marRight w:val="0"/>
      <w:marTop w:val="0"/>
      <w:marBottom w:val="0"/>
      <w:divBdr>
        <w:top w:val="none" w:sz="0" w:space="0" w:color="auto"/>
        <w:left w:val="none" w:sz="0" w:space="0" w:color="auto"/>
        <w:bottom w:val="none" w:sz="0" w:space="0" w:color="auto"/>
        <w:right w:val="none" w:sz="0" w:space="0" w:color="auto"/>
      </w:divBdr>
    </w:div>
    <w:div w:id="181293992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537795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EC94-33D7-438D-936C-8CE72D671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12013</Words>
  <Characters>68478</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80331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2018-10-05T13:31:00Z</cp:lastPrinted>
  <dcterms:created xsi:type="dcterms:W3CDTF">2018-10-22T19:23:00Z</dcterms:created>
  <dcterms:modified xsi:type="dcterms:W3CDTF">2018-10-22T19:40:00Z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