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0BB43B" w14:textId="429FAFBE" w:rsidR="002155F7" w:rsidRPr="0064764A" w:rsidRDefault="002155F7" w:rsidP="0064764A">
      <w:pPr>
        <w:pStyle w:val="NormalWeb"/>
        <w:spacing w:before="0" w:beforeAutospacing="0" w:after="0" w:afterAutospacing="0"/>
      </w:pPr>
      <w:r w:rsidRPr="0064764A">
        <w:rPr>
          <w:b/>
          <w:bCs/>
        </w:rPr>
        <w:t>TITLE:</w:t>
      </w:r>
      <w:r w:rsidR="0064764A" w:rsidRPr="0064764A">
        <w:t xml:space="preserve"> </w:t>
      </w:r>
    </w:p>
    <w:p w14:paraId="330E1C18" w14:textId="6BD47522" w:rsidR="002155F7" w:rsidRPr="0064764A" w:rsidRDefault="002155F7" w:rsidP="0064764A">
      <w:pPr>
        <w:pStyle w:val="NormalWeb"/>
        <w:spacing w:before="0" w:beforeAutospacing="0" w:after="0" w:afterAutospacing="0"/>
      </w:pPr>
      <w:r w:rsidRPr="0064764A">
        <w:t xml:space="preserve">Efficient </w:t>
      </w:r>
      <w:r w:rsidR="0039782D" w:rsidRPr="0064764A">
        <w:t>Differentiation of Human Pluripotent Stem Cells into Liver Cells</w:t>
      </w:r>
    </w:p>
    <w:p w14:paraId="3F588455" w14:textId="77777777" w:rsidR="002155F7" w:rsidRPr="0064764A" w:rsidRDefault="002155F7" w:rsidP="0064764A"/>
    <w:p w14:paraId="41D992E3" w14:textId="77777777" w:rsidR="002155F7" w:rsidRPr="0064764A" w:rsidRDefault="002155F7" w:rsidP="0064764A">
      <w:pPr>
        <w:pStyle w:val="NormalWeb"/>
        <w:spacing w:before="0" w:beforeAutospacing="0" w:after="0" w:afterAutospacing="0"/>
      </w:pPr>
      <w:r w:rsidRPr="0064764A">
        <w:rPr>
          <w:b/>
          <w:bCs/>
        </w:rPr>
        <w:t xml:space="preserve">AUTHORS &amp; AFFILIATIONS: </w:t>
      </w:r>
    </w:p>
    <w:p w14:paraId="52E4D86B" w14:textId="68094D23" w:rsidR="002155F7" w:rsidRPr="0064764A" w:rsidRDefault="00A4158B" w:rsidP="0064764A">
      <w:pPr>
        <w:pStyle w:val="NormalWeb"/>
        <w:spacing w:before="0" w:beforeAutospacing="0" w:after="0" w:afterAutospacing="0"/>
        <w:rPr>
          <w:vertAlign w:val="superscript"/>
        </w:rPr>
      </w:pPr>
      <w:r w:rsidRPr="0064764A">
        <w:t>Kyle M. Loh</w:t>
      </w:r>
      <w:r w:rsidRPr="0064764A">
        <w:rPr>
          <w:vertAlign w:val="superscript"/>
        </w:rPr>
        <w:t>1</w:t>
      </w:r>
      <w:r w:rsidR="003843D8" w:rsidRPr="0064764A">
        <w:rPr>
          <w:vertAlign w:val="superscript"/>
        </w:rPr>
        <w:t>,2</w:t>
      </w:r>
      <w:r w:rsidR="0039782D" w:rsidRPr="0064764A">
        <w:t>,</w:t>
      </w:r>
      <w:r w:rsidR="00272ED0" w:rsidRPr="0064764A">
        <w:t xml:space="preserve"> </w:t>
      </w:r>
      <w:r w:rsidR="00BD7BE1" w:rsidRPr="0064764A">
        <w:t>Amrita Palaria</w:t>
      </w:r>
      <w:r w:rsidR="00BD7BE1" w:rsidRPr="0064764A">
        <w:rPr>
          <w:vertAlign w:val="superscript"/>
        </w:rPr>
        <w:t>1</w:t>
      </w:r>
      <w:r w:rsidR="0039782D" w:rsidRPr="0064764A">
        <w:t xml:space="preserve">, </w:t>
      </w:r>
      <w:r w:rsidR="002155F7" w:rsidRPr="0064764A">
        <w:t>Lay Teng Ang</w:t>
      </w:r>
      <w:r w:rsidR="002155F7" w:rsidRPr="0064764A">
        <w:rPr>
          <w:vertAlign w:val="superscript"/>
        </w:rPr>
        <w:t>1</w:t>
      </w:r>
    </w:p>
    <w:p w14:paraId="31A42061" w14:textId="77777777" w:rsidR="0039782D" w:rsidRPr="0064764A" w:rsidRDefault="0039782D" w:rsidP="0064764A">
      <w:pPr>
        <w:pStyle w:val="NormalWeb"/>
        <w:spacing w:before="0" w:beforeAutospacing="0" w:after="0" w:afterAutospacing="0"/>
      </w:pPr>
    </w:p>
    <w:p w14:paraId="296012D1" w14:textId="50474076" w:rsidR="003843D8" w:rsidRPr="0064764A" w:rsidRDefault="002155F7" w:rsidP="0064764A">
      <w:pPr>
        <w:pStyle w:val="NormalWeb"/>
        <w:spacing w:before="0" w:beforeAutospacing="0" w:after="0" w:afterAutospacing="0"/>
        <w:rPr>
          <w:iCs/>
          <w:vertAlign w:val="superscript"/>
        </w:rPr>
      </w:pPr>
      <w:r w:rsidRPr="0064764A">
        <w:rPr>
          <w:iCs/>
          <w:vertAlign w:val="superscript"/>
        </w:rPr>
        <w:t>1</w:t>
      </w:r>
      <w:r w:rsidRPr="0064764A">
        <w:rPr>
          <w:iCs/>
        </w:rPr>
        <w:t xml:space="preserve">Institute for Stem Cell Biology &amp; Regenerative Medicine, Stanford-UC Berkeley Siebel Stem Cell Institute, Stanford University School of Medicine, Stanford, CA </w:t>
      </w:r>
    </w:p>
    <w:p w14:paraId="7CFB356A" w14:textId="704E9B50" w:rsidR="003843D8" w:rsidRPr="0064764A" w:rsidRDefault="003843D8" w:rsidP="0064764A">
      <w:pPr>
        <w:pStyle w:val="NormalWeb"/>
        <w:spacing w:before="0" w:beforeAutospacing="0" w:after="0" w:afterAutospacing="0"/>
        <w:rPr>
          <w:iCs/>
        </w:rPr>
      </w:pPr>
      <w:r w:rsidRPr="0064764A">
        <w:rPr>
          <w:iCs/>
          <w:vertAlign w:val="superscript"/>
        </w:rPr>
        <w:t>2</w:t>
      </w:r>
      <w:r w:rsidRPr="0064764A">
        <w:rPr>
          <w:iCs/>
        </w:rPr>
        <w:t xml:space="preserve">Department of Developmental Biology, Stanford University School of Medicine, Stanford, CA </w:t>
      </w:r>
    </w:p>
    <w:p w14:paraId="474AE3C7" w14:textId="77777777" w:rsidR="0039782D" w:rsidRPr="0064764A" w:rsidRDefault="0039782D" w:rsidP="0064764A">
      <w:pPr>
        <w:pStyle w:val="NormalWeb"/>
        <w:spacing w:before="0" w:beforeAutospacing="0" w:after="0" w:afterAutospacing="0"/>
      </w:pPr>
    </w:p>
    <w:p w14:paraId="6905CEE3" w14:textId="29EEC010" w:rsidR="0039782D" w:rsidRPr="0064764A" w:rsidRDefault="0039782D" w:rsidP="0064764A">
      <w:pPr>
        <w:pStyle w:val="NormalWeb"/>
        <w:spacing w:before="0" w:beforeAutospacing="0" w:after="0" w:afterAutospacing="0"/>
      </w:pPr>
      <w:r w:rsidRPr="0064764A">
        <w:t xml:space="preserve">Kyle M. </w:t>
      </w:r>
      <w:proofErr w:type="spellStart"/>
      <w:r w:rsidRPr="0064764A">
        <w:t>Loh</w:t>
      </w:r>
      <w:proofErr w:type="spellEnd"/>
      <w:r w:rsidRPr="0064764A">
        <w:t xml:space="preserve">: </w:t>
      </w:r>
      <w:hyperlink r:id="rId8" w:history="1">
        <w:r w:rsidRPr="0064764A">
          <w:rPr>
            <w:rStyle w:val="Hyperlink"/>
          </w:rPr>
          <w:t>kyleloh@stanford.edu</w:t>
        </w:r>
      </w:hyperlink>
    </w:p>
    <w:p w14:paraId="12A9412E" w14:textId="0945DEF0" w:rsidR="0039782D" w:rsidRPr="0064764A" w:rsidRDefault="0039782D" w:rsidP="0064764A">
      <w:pPr>
        <w:pStyle w:val="NormalWeb"/>
        <w:spacing w:before="0" w:beforeAutospacing="0" w:after="0" w:afterAutospacing="0"/>
      </w:pPr>
      <w:r w:rsidRPr="0064764A">
        <w:t xml:space="preserve">Amrita </w:t>
      </w:r>
      <w:proofErr w:type="spellStart"/>
      <w:r w:rsidRPr="0064764A">
        <w:t>Palaria</w:t>
      </w:r>
      <w:proofErr w:type="spellEnd"/>
      <w:r w:rsidRPr="0064764A">
        <w:t xml:space="preserve">: </w:t>
      </w:r>
      <w:hyperlink r:id="rId9" w:history="1">
        <w:r w:rsidRPr="0064764A">
          <w:rPr>
            <w:rStyle w:val="Hyperlink"/>
          </w:rPr>
          <w:t>apalaria@stanford.edu</w:t>
        </w:r>
      </w:hyperlink>
      <w:r w:rsidRPr="0064764A">
        <w:t xml:space="preserve"> </w:t>
      </w:r>
    </w:p>
    <w:p w14:paraId="52C0BBE3" w14:textId="497D1960" w:rsidR="0039782D" w:rsidRPr="0064764A" w:rsidRDefault="0039782D" w:rsidP="0064764A">
      <w:pPr>
        <w:pStyle w:val="NormalWeb"/>
        <w:spacing w:before="0" w:beforeAutospacing="0" w:after="0" w:afterAutospacing="0"/>
      </w:pPr>
      <w:r w:rsidRPr="0064764A">
        <w:t xml:space="preserve">Lay Teng Ang: </w:t>
      </w:r>
      <w:hyperlink r:id="rId10" w:history="1">
        <w:r w:rsidRPr="0064764A">
          <w:rPr>
            <w:rStyle w:val="Hyperlink"/>
          </w:rPr>
          <w:t>layteng@stanford.edu</w:t>
        </w:r>
      </w:hyperlink>
      <w:r w:rsidRPr="0064764A">
        <w:t xml:space="preserve"> </w:t>
      </w:r>
    </w:p>
    <w:p w14:paraId="698BBCB0" w14:textId="77777777" w:rsidR="0039782D" w:rsidRPr="0064764A" w:rsidRDefault="0039782D" w:rsidP="0064764A">
      <w:pPr>
        <w:pStyle w:val="NormalWeb"/>
        <w:spacing w:before="0" w:beforeAutospacing="0" w:after="0" w:afterAutospacing="0"/>
        <w:rPr>
          <w:iCs/>
        </w:rPr>
      </w:pPr>
    </w:p>
    <w:p w14:paraId="30EE21D9" w14:textId="5EE1ED1D" w:rsidR="0039782D" w:rsidRPr="0064764A" w:rsidRDefault="002155F7" w:rsidP="0064764A">
      <w:pPr>
        <w:pStyle w:val="NormalWeb"/>
        <w:spacing w:before="0" w:beforeAutospacing="0" w:after="0" w:afterAutospacing="0"/>
        <w:rPr>
          <w:iCs/>
        </w:rPr>
      </w:pPr>
      <w:r w:rsidRPr="0064764A">
        <w:rPr>
          <w:iCs/>
        </w:rPr>
        <w:t>Corresponding Author:</w:t>
      </w:r>
      <w:r w:rsidR="0064764A" w:rsidRPr="0064764A">
        <w:rPr>
          <w:iCs/>
        </w:rPr>
        <w:t xml:space="preserve"> </w:t>
      </w:r>
    </w:p>
    <w:p w14:paraId="70F2D74B" w14:textId="02D7EEBB" w:rsidR="002155F7" w:rsidRPr="0064764A" w:rsidRDefault="002155F7" w:rsidP="0064764A">
      <w:pPr>
        <w:pStyle w:val="NormalWeb"/>
        <w:spacing w:before="0" w:beforeAutospacing="0" w:after="0" w:afterAutospacing="0"/>
      </w:pPr>
      <w:r w:rsidRPr="0064764A">
        <w:rPr>
          <w:iCs/>
        </w:rPr>
        <w:t>Lay Teng Ang</w:t>
      </w:r>
    </w:p>
    <w:p w14:paraId="2F3A4A23" w14:textId="4505D457" w:rsidR="002155F7" w:rsidRPr="0064764A" w:rsidRDefault="00C51486" w:rsidP="0064764A">
      <w:pPr>
        <w:pStyle w:val="NormalWeb"/>
        <w:spacing w:before="0" w:beforeAutospacing="0" w:after="0" w:afterAutospacing="0"/>
      </w:pPr>
      <w:hyperlink r:id="rId11" w:history="1">
        <w:r w:rsidR="002155F7" w:rsidRPr="0064764A">
          <w:rPr>
            <w:rStyle w:val="Hyperlink"/>
          </w:rPr>
          <w:t>layteng@stanford.edu</w:t>
        </w:r>
      </w:hyperlink>
    </w:p>
    <w:p w14:paraId="7434E50C" w14:textId="77777777" w:rsidR="002155F7" w:rsidRPr="0064764A" w:rsidRDefault="002155F7" w:rsidP="0064764A"/>
    <w:p w14:paraId="466C1A2E" w14:textId="54414D2C" w:rsidR="002155F7" w:rsidRPr="0064764A" w:rsidRDefault="002155F7" w:rsidP="0064764A">
      <w:pPr>
        <w:pStyle w:val="NormalWeb"/>
        <w:spacing w:before="0" w:beforeAutospacing="0" w:after="0" w:afterAutospacing="0"/>
      </w:pPr>
      <w:r w:rsidRPr="0064764A">
        <w:rPr>
          <w:b/>
          <w:bCs/>
        </w:rPr>
        <w:t>KEYWORDS:</w:t>
      </w:r>
      <w:r w:rsidRPr="0064764A">
        <w:t xml:space="preserve"> </w:t>
      </w:r>
      <w:r w:rsidR="003B7E50" w:rsidRPr="0064764A">
        <w:tab/>
      </w:r>
    </w:p>
    <w:p w14:paraId="3C354036" w14:textId="77777777" w:rsidR="002155F7" w:rsidRPr="0064764A" w:rsidRDefault="002155F7" w:rsidP="0064764A">
      <w:pPr>
        <w:pStyle w:val="NormalWeb"/>
        <w:spacing w:before="0" w:beforeAutospacing="0" w:after="0" w:afterAutospacing="0"/>
      </w:pPr>
      <w:r w:rsidRPr="0064764A">
        <w:t>Human, pluripotent stem cell, efficient, differentiation, endoderm, liver, progenitor, hepatocyte</w:t>
      </w:r>
    </w:p>
    <w:p w14:paraId="61ED27DD" w14:textId="77777777" w:rsidR="002155F7" w:rsidRPr="0064764A" w:rsidRDefault="002155F7" w:rsidP="0064764A"/>
    <w:p w14:paraId="62A9D0BB" w14:textId="6A8C5553" w:rsidR="002155F7" w:rsidRPr="0064764A" w:rsidRDefault="0039782D" w:rsidP="0064764A">
      <w:pPr>
        <w:pStyle w:val="NormalWeb"/>
        <w:spacing w:before="0" w:beforeAutospacing="0" w:after="0" w:afterAutospacing="0"/>
      </w:pPr>
      <w:r w:rsidRPr="0064764A">
        <w:rPr>
          <w:b/>
          <w:bCs/>
        </w:rPr>
        <w:t>SUMMARY</w:t>
      </w:r>
      <w:r w:rsidR="002155F7" w:rsidRPr="0064764A">
        <w:rPr>
          <w:b/>
          <w:bCs/>
        </w:rPr>
        <w:t>:</w:t>
      </w:r>
      <w:r w:rsidR="002155F7" w:rsidRPr="0064764A">
        <w:t xml:space="preserve"> </w:t>
      </w:r>
    </w:p>
    <w:p w14:paraId="27B980EF" w14:textId="719F8D12" w:rsidR="002155F7" w:rsidRPr="0064764A" w:rsidRDefault="00D0664C" w:rsidP="0064764A">
      <w:pPr>
        <w:pStyle w:val="NormalWeb"/>
        <w:spacing w:before="0" w:beforeAutospacing="0" w:after="0" w:afterAutospacing="0"/>
      </w:pPr>
      <w:r w:rsidRPr="0064764A">
        <w:t xml:space="preserve">This </w:t>
      </w:r>
      <w:r w:rsidR="00432F56" w:rsidRPr="0064764A">
        <w:t>protocol</w:t>
      </w:r>
      <w:r w:rsidRPr="0064764A">
        <w:t xml:space="preserve"> </w:t>
      </w:r>
      <w:r w:rsidR="003516B5" w:rsidRPr="0064764A">
        <w:t>details</w:t>
      </w:r>
      <w:r w:rsidR="00CF3DE8" w:rsidRPr="0064764A">
        <w:t xml:space="preserve"> </w:t>
      </w:r>
      <w:r w:rsidR="002155F7" w:rsidRPr="0064764A">
        <w:t>a monolayer, serum-free method to efficiently generate hepatocyte-like cells from human pluripotent stem cells (</w:t>
      </w:r>
      <w:proofErr w:type="spellStart"/>
      <w:r w:rsidR="002155F7" w:rsidRPr="0064764A">
        <w:t>hPSCs</w:t>
      </w:r>
      <w:proofErr w:type="spellEnd"/>
      <w:r w:rsidR="002155F7" w:rsidRPr="0064764A">
        <w:t xml:space="preserve">) in 18 days. This entails six steps as </w:t>
      </w:r>
      <w:proofErr w:type="spellStart"/>
      <w:r w:rsidR="002155F7" w:rsidRPr="0064764A">
        <w:t>hPSCs</w:t>
      </w:r>
      <w:proofErr w:type="spellEnd"/>
      <w:r w:rsidR="002155F7" w:rsidRPr="0064764A">
        <w:t xml:space="preserve"> sequentially differentiate into intermediate cell-types such as the primitive streak, definitive endoderm, posterior foregut and liver bud progenitors before forming hepatocyte-like cells.</w:t>
      </w:r>
    </w:p>
    <w:p w14:paraId="129412FD" w14:textId="77777777" w:rsidR="002155F7" w:rsidRPr="0064764A" w:rsidRDefault="002155F7" w:rsidP="0064764A"/>
    <w:p w14:paraId="5794D8E6" w14:textId="4B5BBA82" w:rsidR="002155F7" w:rsidRPr="0064764A" w:rsidRDefault="002155F7" w:rsidP="0064764A">
      <w:pPr>
        <w:pStyle w:val="NormalWeb"/>
        <w:spacing w:before="0" w:beforeAutospacing="0" w:after="0" w:afterAutospacing="0"/>
      </w:pPr>
      <w:r w:rsidRPr="0064764A">
        <w:rPr>
          <w:b/>
          <w:bCs/>
        </w:rPr>
        <w:t>ABSTRACT:</w:t>
      </w:r>
      <w:r w:rsidRPr="0064764A">
        <w:t xml:space="preserve"> </w:t>
      </w:r>
    </w:p>
    <w:p w14:paraId="0451E0DA" w14:textId="25C7906D" w:rsidR="002155F7" w:rsidRPr="0064764A" w:rsidRDefault="002155F7" w:rsidP="0064764A">
      <w:pPr>
        <w:pStyle w:val="NormalWeb"/>
        <w:spacing w:before="0" w:beforeAutospacing="0" w:after="0" w:afterAutospacing="0"/>
      </w:pPr>
      <w:r w:rsidRPr="0064764A">
        <w:t>The liver detoxifies harmful substances, secretes vital proteins</w:t>
      </w:r>
      <w:r w:rsidR="00476861" w:rsidRPr="0064764A">
        <w:t xml:space="preserve">, </w:t>
      </w:r>
      <w:r w:rsidRPr="0064764A">
        <w:t>and executes key metabolic activities, thus</w:t>
      </w:r>
      <w:r w:rsidR="00F6064D" w:rsidRPr="0064764A">
        <w:t xml:space="preserve"> </w:t>
      </w:r>
      <w:r w:rsidRPr="0064764A">
        <w:t xml:space="preserve">sustaining life. Consequently, liver failure—which can be caused by chronic alcohol intake, hepatitis, acute poisoning, or other </w:t>
      </w:r>
      <w:r w:rsidR="006E5AF3" w:rsidRPr="0064764A">
        <w:t>insults</w:t>
      </w:r>
      <w:r w:rsidRPr="0064764A">
        <w:t xml:space="preserve">—is a severe condition that can </w:t>
      </w:r>
      <w:r w:rsidR="007267CF" w:rsidRPr="0064764A">
        <w:t xml:space="preserve">culminate </w:t>
      </w:r>
      <w:r w:rsidRPr="0064764A">
        <w:t xml:space="preserve">in bleeding, jaundice, coma, and eventually death. However, approaches to treat liver failure, as well as studies of liver function and disease, have been stymied in part by the lack of a plentiful supply of human liver cells. </w:t>
      </w:r>
      <w:r w:rsidR="006D6A3C" w:rsidRPr="0064764A">
        <w:t xml:space="preserve">To this end, </w:t>
      </w:r>
      <w:r w:rsidR="00CE0B2A" w:rsidRPr="0064764A">
        <w:t xml:space="preserve">this protocol </w:t>
      </w:r>
      <w:r w:rsidR="00015030" w:rsidRPr="0064764A">
        <w:t>details</w:t>
      </w:r>
      <w:r w:rsidR="00CE0B2A" w:rsidRPr="0064764A">
        <w:t xml:space="preserve"> the</w:t>
      </w:r>
      <w:r w:rsidR="004923C1" w:rsidRPr="0064764A">
        <w:t xml:space="preserve"> </w:t>
      </w:r>
      <w:r w:rsidR="006D6A3C" w:rsidRPr="0064764A">
        <w:t>e</w:t>
      </w:r>
      <w:r w:rsidRPr="0064764A">
        <w:t>fficient differentiat</w:t>
      </w:r>
      <w:r w:rsidR="00195B3E" w:rsidRPr="0064764A">
        <w:t>ion of</w:t>
      </w:r>
      <w:r w:rsidRPr="0064764A">
        <w:t xml:space="preserve"> human pluripotent stem cells (</w:t>
      </w:r>
      <w:proofErr w:type="spellStart"/>
      <w:r w:rsidRPr="0064764A">
        <w:t>hPSCs</w:t>
      </w:r>
      <w:proofErr w:type="spellEnd"/>
      <w:r w:rsidRPr="0064764A">
        <w:t>) into hepatocyte-like cells</w:t>
      </w:r>
      <w:r w:rsidR="00221955" w:rsidRPr="0064764A">
        <w:t>,</w:t>
      </w:r>
      <w:r w:rsidRPr="0064764A">
        <w:t xml:space="preserve"> </w:t>
      </w:r>
      <w:r w:rsidR="00221955" w:rsidRPr="0064764A">
        <w:t>guided by</w:t>
      </w:r>
      <w:r w:rsidRPr="0064764A">
        <w:t xml:space="preserve"> a developmental roadmap that </w:t>
      </w:r>
      <w:r w:rsidR="00C44457" w:rsidRPr="0064764A">
        <w:t xml:space="preserve">describes how </w:t>
      </w:r>
      <w:r w:rsidRPr="0064764A">
        <w:t xml:space="preserve">liver fate </w:t>
      </w:r>
      <w:r w:rsidR="00C44457" w:rsidRPr="0064764A">
        <w:t xml:space="preserve">is </w:t>
      </w:r>
      <w:r w:rsidRPr="0064764A">
        <w:t>specifi</w:t>
      </w:r>
      <w:r w:rsidR="00C44457" w:rsidRPr="0064764A">
        <w:t>ed</w:t>
      </w:r>
      <w:r w:rsidRPr="0064764A">
        <w:t xml:space="preserve"> across six consecutive differentiation steps. By manipulating developmental signaling pathways to promote liver differentiation and to explicitly suppress the formation of unwanted cell fates, </w:t>
      </w:r>
      <w:r w:rsidR="00A2395A" w:rsidRPr="0064764A">
        <w:t xml:space="preserve">this method </w:t>
      </w:r>
      <w:r w:rsidRPr="0064764A">
        <w:t>efficiently generat</w:t>
      </w:r>
      <w:r w:rsidR="00476916" w:rsidRPr="0064764A">
        <w:t>es</w:t>
      </w:r>
      <w:r w:rsidRPr="0064764A">
        <w:t xml:space="preserve"> populations of human liver bud progenitors and hepatocyte-like cells by days 6 and 18 of PSC differentiation, respectively. This is achieved through the temporally-precise control of developmental signaling pathways</w:t>
      </w:r>
      <w:r w:rsidR="00EE2E2B" w:rsidRPr="0064764A">
        <w:t xml:space="preserve">, </w:t>
      </w:r>
      <w:r w:rsidRPr="0064764A">
        <w:t>exerted by small molecules and growth factors</w:t>
      </w:r>
      <w:r w:rsidR="00EE2E2B" w:rsidRPr="0064764A">
        <w:t xml:space="preserve"> </w:t>
      </w:r>
      <w:r w:rsidRPr="0064764A">
        <w:t xml:space="preserve">in a serum-free culture medium. Differentiation in this system occurs in monolayers and yields hepatocyte-like cells that express characteristic hepatocyte enzymes and </w:t>
      </w:r>
      <w:proofErr w:type="gramStart"/>
      <w:r w:rsidRPr="0064764A">
        <w:t>have the ability to</w:t>
      </w:r>
      <w:proofErr w:type="gramEnd"/>
      <w:r w:rsidRPr="0064764A">
        <w:t xml:space="preserve"> engraft a mouse model of chronic liver failure. The ability to efficiently generate large </w:t>
      </w:r>
      <w:r w:rsidRPr="0064764A">
        <w:lastRenderedPageBreak/>
        <w:t>numbers of human liver cells in vitro has ramifications for treatment of liver failure, for drug screening</w:t>
      </w:r>
      <w:r w:rsidR="008A2717" w:rsidRPr="0064764A">
        <w:t xml:space="preserve">, </w:t>
      </w:r>
      <w:r w:rsidRPr="0064764A">
        <w:t>and for mechanistic studies of liver disease.</w:t>
      </w:r>
    </w:p>
    <w:p w14:paraId="2B2DB5F4" w14:textId="77777777" w:rsidR="002155F7" w:rsidRPr="0064764A" w:rsidRDefault="002155F7" w:rsidP="0064764A">
      <w:pPr>
        <w:pStyle w:val="NormalWeb"/>
        <w:spacing w:before="0" w:beforeAutospacing="0" w:after="0" w:afterAutospacing="0"/>
        <w:rPr>
          <w:b/>
          <w:bCs/>
        </w:rPr>
      </w:pPr>
    </w:p>
    <w:p w14:paraId="00E8AFA8" w14:textId="142E5AA8" w:rsidR="002155F7" w:rsidRPr="0064764A" w:rsidRDefault="002155F7" w:rsidP="0064764A">
      <w:pPr>
        <w:pStyle w:val="NormalWeb"/>
        <w:spacing w:before="0" w:beforeAutospacing="0" w:after="0" w:afterAutospacing="0"/>
      </w:pPr>
      <w:r w:rsidRPr="0064764A">
        <w:rPr>
          <w:b/>
          <w:bCs/>
        </w:rPr>
        <w:t>INTRODUCTION:</w:t>
      </w:r>
      <w:r w:rsidRPr="0064764A">
        <w:t xml:space="preserve"> </w:t>
      </w:r>
    </w:p>
    <w:p w14:paraId="79A76139" w14:textId="6F989B13" w:rsidR="002155F7" w:rsidRPr="0064764A" w:rsidRDefault="002155F7" w:rsidP="0064764A">
      <w:pPr>
        <w:pStyle w:val="NormalWeb"/>
        <w:spacing w:before="0" w:beforeAutospacing="0" w:after="0" w:afterAutospacing="0"/>
      </w:pPr>
      <w:r w:rsidRPr="0064764A">
        <w:t>The purpose of this protocol is to efficiently differentiate human pluripotent stem cells (</w:t>
      </w:r>
      <w:proofErr w:type="spellStart"/>
      <w:r w:rsidRPr="0064764A">
        <w:t>hPSCs</w:t>
      </w:r>
      <w:proofErr w:type="spellEnd"/>
      <w:r w:rsidRPr="0064764A">
        <w:t>) into enriched populations of liver bud progenitors and hepatocyte-like cells</w:t>
      </w:r>
      <w:r w:rsidR="00CC2A0C" w:rsidRPr="0064764A">
        <w:fldChar w:fldCharType="begin">
          <w:fldData xml:space="preserve">PEVuZE5vdGU+PENpdGU+PEF1dGhvcj5Bbmc8L0F1dGhvcj48WWVhcj4yMDE4PC9ZZWFyPjxSZWNO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</w:fldData>
        </w:fldChar>
      </w:r>
      <w:r w:rsidR="00854687" w:rsidRPr="0064764A">
        <w:instrText xml:space="preserve"> ADDIN EN.CITE </w:instrText>
      </w:r>
      <w:r w:rsidR="00854687" w:rsidRPr="0064764A">
        <w:fldChar w:fldCharType="begin">
          <w:fldData xml:space="preserve">PEVuZE5vdGU+PENpdGU+PEF1dGhvcj5Bbmc8L0F1dGhvcj48WWVhcj4yMDE4PC9ZZWFyPjxSZWNO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</w:fldData>
        </w:fldChar>
      </w:r>
      <w:r w:rsidR="00854687" w:rsidRPr="0064764A">
        <w:instrText xml:space="preserve"> ADDIN EN.CITE.DATA </w:instrText>
      </w:r>
      <w:r w:rsidR="00854687" w:rsidRPr="0064764A">
        <w:fldChar w:fldCharType="end"/>
      </w:r>
      <w:r w:rsidR="00CC2A0C" w:rsidRPr="0064764A">
        <w:fldChar w:fldCharType="separate"/>
      </w:r>
      <w:r w:rsidR="00854687" w:rsidRPr="0064764A">
        <w:rPr>
          <w:noProof/>
          <w:vertAlign w:val="superscript"/>
        </w:rPr>
        <w:t>2</w:t>
      </w:r>
      <w:r w:rsidR="00CC2A0C" w:rsidRPr="0064764A">
        <w:fldChar w:fldCharType="end"/>
      </w:r>
      <w:r w:rsidRPr="0064764A">
        <w:t>. Access to a ready supply of human liver progenitors and hepatocyte-like cells will accelerate efforts to investigate liver function and disease and could enable new cellular transplantation therapies for liver failure</w:t>
      </w:r>
      <w:r w:rsidR="009408F4" w:rsidRPr="0064764A">
        <w:fldChar w:fldCharType="begin">
          <w:fldData xml:space="preserve">PEVuZE5vdGU+PENpdGU+PEF1dGhvcj5GaXNoZXI8L0F1dGhvcj48WWVhcj4yMDA2PC9ZZWFyPjxS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</w:fldData>
        </w:fldChar>
      </w:r>
      <w:r w:rsidR="00854687" w:rsidRPr="0064764A">
        <w:instrText xml:space="preserve"> ADDIN EN.CITE </w:instrText>
      </w:r>
      <w:r w:rsidR="00854687" w:rsidRPr="0064764A">
        <w:fldChar w:fldCharType="begin">
          <w:fldData xml:space="preserve">PEVuZE5vdGU+PENpdGU+PEF1dGhvcj5GaXNoZXI8L0F1dGhvcj48WWVhcj4yMDA2PC9ZZWFyPjxS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</w:fldData>
        </w:fldChar>
      </w:r>
      <w:r w:rsidR="00854687" w:rsidRPr="0064764A">
        <w:instrText xml:space="preserve"> ADDIN EN.CITE.DATA </w:instrText>
      </w:r>
      <w:r w:rsidR="00854687" w:rsidRPr="0064764A">
        <w:fldChar w:fldCharType="end"/>
      </w:r>
      <w:r w:rsidR="009408F4" w:rsidRPr="0064764A">
        <w:fldChar w:fldCharType="separate"/>
      </w:r>
      <w:r w:rsidR="00854687" w:rsidRPr="0064764A">
        <w:rPr>
          <w:noProof/>
          <w:vertAlign w:val="superscript"/>
        </w:rPr>
        <w:t>3-5</w:t>
      </w:r>
      <w:r w:rsidR="009408F4" w:rsidRPr="0064764A">
        <w:fldChar w:fldCharType="end"/>
      </w:r>
      <w:r w:rsidRPr="0064764A">
        <w:t xml:space="preserve">. This has proven challenging in the past since </w:t>
      </w:r>
      <w:proofErr w:type="spellStart"/>
      <w:r w:rsidRPr="0064764A">
        <w:t>hPSCs</w:t>
      </w:r>
      <w:proofErr w:type="spellEnd"/>
      <w:r w:rsidRPr="0064764A">
        <w:t xml:space="preserve"> (which include embryonic and induced pluripotent stem cells) can differentiate into </w:t>
      </w:r>
      <w:r w:rsidR="0005648A" w:rsidRPr="0064764A">
        <w:t>all</w:t>
      </w:r>
      <w:r w:rsidR="00720199" w:rsidRPr="0064764A">
        <w:t xml:space="preserve"> the</w:t>
      </w:r>
      <w:r w:rsidR="0005648A" w:rsidRPr="0064764A">
        <w:t xml:space="preserve"> </w:t>
      </w:r>
      <w:r w:rsidRPr="0064764A">
        <w:t>cell-types of the human body</w:t>
      </w:r>
      <w:r w:rsidR="0023148C" w:rsidRPr="0064764A">
        <w:t xml:space="preserve">; consequently, </w:t>
      </w:r>
      <w:r w:rsidRPr="0064764A">
        <w:t>it has been difficult to exclusively differentiate them into a pure population of a single cell-type</w:t>
      </w:r>
      <w:r w:rsidR="001758CC" w:rsidRPr="0064764A">
        <w:t>, such as liver cells</w:t>
      </w:r>
      <w:r w:rsidR="009408F4" w:rsidRPr="0064764A">
        <w:fldChar w:fldCharType="begin"/>
      </w:r>
      <w:r w:rsidR="00854687" w:rsidRPr="0064764A">
        <w:instrText xml:space="preserve"> ADDIN EN.CITE &lt;EndNote&gt;&lt;Cite&gt;&lt;Author&gt;Tan&lt;/Author&gt;&lt;Year&gt;2017&lt;/Year&gt;&lt;RecNum&gt;417&lt;/RecNum&gt;&lt;DisplayText&gt;&lt;style face="superscript"&gt;6&lt;/style&gt;&lt;/DisplayText&gt;&lt;record&gt;&lt;rec-number&gt;417&lt;/rec-number&gt;&lt;foreign-keys&gt;&lt;key app="EN" db-id="x5vpretapwtafqef2vi5azzu9davrxptffav" timestamp="1515500739"&gt;417&lt;/key&gt;&lt;/foreign-keys&gt;&lt;ref-type name="Journal Article"&gt;17&lt;/ref-type&gt;&lt;contributors&gt;&lt;authors&gt;&lt;author&gt;Tan, Antson Kiat Yee&lt;/author&gt;&lt;author&gt;Loh, Kyle M&lt;/author&gt;&lt;author&gt;ANG, Lay Teng&lt;/author&gt;&lt;/authors&gt;&lt;/contributors&gt;&lt;titles&gt;&lt;title&gt;Evaluating the regenerative potential and functionality of human liver cells in mice&lt;/title&gt;&lt;secondary-title&gt;Differentiation&lt;/secondary-title&gt;&lt;/titles&gt;&lt;periodical&gt;&lt;full-title&gt;Differentiation&lt;/full-title&gt;&lt;/periodical&gt;&lt;pages&gt;25-34&lt;/pages&gt;&lt;volume&gt;98&lt;/volume&gt;&lt;dates&gt;&lt;year&gt;2017&lt;/year&gt;&lt;pub-dates&gt;&lt;date&gt;Oct 24&lt;/date&gt;&lt;/pub-dates&gt;&lt;/dates&gt;&lt;publisher&gt;Elsevier B.V.&lt;/publisher&gt;&lt;label&gt;r49305&lt;/label&gt;&lt;urls&gt;&lt;related-urls&gt;&lt;url&gt;http://dx.doi.org/10.1016/j.diff.2017.09.003&lt;/url&gt;&lt;/related-urls&gt;&lt;pdf-urls&gt;&lt;url&gt;file://localhost/Users/LTANG/Documents/Papers2/Articles/2017/Tan/Differentiation%202017%20Tan.pdf&lt;/url&gt;&lt;/pdf-urls&gt;&lt;/urls&gt;&lt;custom3&gt;papers2://publication/uuid/B07E8086-7DB0-4E5D-8CBF-1EC9F1D8131F&lt;/custom3&gt;&lt;electronic-resource-num&gt;10.1016/j.diff.2017.09.003&lt;/electronic-resource-num&gt;&lt;/record&gt;&lt;/Cite&gt;&lt;/EndNote&gt;</w:instrText>
      </w:r>
      <w:r w:rsidR="009408F4" w:rsidRPr="0064764A">
        <w:fldChar w:fldCharType="separate"/>
      </w:r>
      <w:r w:rsidR="00854687" w:rsidRPr="0064764A">
        <w:rPr>
          <w:noProof/>
          <w:vertAlign w:val="superscript"/>
        </w:rPr>
        <w:t>6</w:t>
      </w:r>
      <w:r w:rsidR="009408F4" w:rsidRPr="0064764A">
        <w:fldChar w:fldCharType="end"/>
      </w:r>
      <w:r w:rsidRPr="0064764A">
        <w:t>.</w:t>
      </w:r>
    </w:p>
    <w:p w14:paraId="2549B375" w14:textId="5DA47214" w:rsidR="002155F7" w:rsidRPr="0064764A" w:rsidRDefault="002155F7" w:rsidP="0064764A">
      <w:pPr>
        <w:pStyle w:val="NormalWeb"/>
        <w:spacing w:before="0" w:beforeAutospacing="0" w:after="0" w:afterAutospacing="0"/>
      </w:pPr>
      <w:r w:rsidRPr="0064764A">
        <w:tab/>
      </w:r>
      <w:r w:rsidRPr="0064764A">
        <w:tab/>
      </w:r>
      <w:r w:rsidR="0095165F" w:rsidRPr="0064764A">
        <w:tab/>
      </w:r>
    </w:p>
    <w:p w14:paraId="1776562A" w14:textId="7A380B21" w:rsidR="002155F7" w:rsidRPr="0064764A" w:rsidRDefault="002155F7" w:rsidP="0064764A">
      <w:pPr>
        <w:pStyle w:val="NormalWeb"/>
        <w:spacing w:before="0" w:beforeAutospacing="0" w:after="0" w:afterAutospacing="0"/>
      </w:pPr>
      <w:r w:rsidRPr="0064764A">
        <w:t xml:space="preserve">To precisely differentiate </w:t>
      </w:r>
      <w:proofErr w:type="spellStart"/>
      <w:r w:rsidRPr="0064764A">
        <w:t>hPSCs</w:t>
      </w:r>
      <w:proofErr w:type="spellEnd"/>
      <w:r w:rsidRPr="0064764A">
        <w:t xml:space="preserve"> into liver cells, first </w:t>
      </w:r>
      <w:r w:rsidR="007823FA" w:rsidRPr="0064764A">
        <w:t xml:space="preserve">it is critical to </w:t>
      </w:r>
      <w:r w:rsidRPr="0064764A">
        <w:t>understand not only how liver cells are specified but also how non-liver cell-types develop</w:t>
      </w:r>
      <w:r w:rsidR="0095165F" w:rsidRPr="0064764A">
        <w:t xml:space="preserve">. </w:t>
      </w:r>
      <w:r w:rsidR="00F52E5A" w:rsidRPr="0064764A">
        <w:t xml:space="preserve">Knowledge of </w:t>
      </w:r>
      <w:r w:rsidR="008F6522" w:rsidRPr="0064764A">
        <w:t xml:space="preserve">how non-liver cells </w:t>
      </w:r>
      <w:r w:rsidR="00DB6B47" w:rsidRPr="0064764A">
        <w:t>develop is</w:t>
      </w:r>
      <w:r w:rsidRPr="0064764A">
        <w:t xml:space="preserve"> important </w:t>
      </w:r>
      <w:r w:rsidR="0004705C" w:rsidRPr="0064764A">
        <w:t>to</w:t>
      </w:r>
      <w:r w:rsidR="008F6522" w:rsidRPr="0064764A">
        <w:t xml:space="preserve"> </w:t>
      </w:r>
      <w:r w:rsidRPr="0064764A">
        <w:t xml:space="preserve">logically suppress the formation of non-liver lineages during differentiation, thereby exclusively guiding </w:t>
      </w:r>
      <w:proofErr w:type="spellStart"/>
      <w:r w:rsidRPr="0064764A">
        <w:t>hPSCs</w:t>
      </w:r>
      <w:proofErr w:type="spellEnd"/>
      <w:r w:rsidRPr="0064764A">
        <w:t xml:space="preserve"> towards a liver fate</w:t>
      </w:r>
      <w:r w:rsidRPr="0064764A">
        <w:fldChar w:fldCharType="begin">
          <w:fldData xml:space="preserve">PEVuZE5vdGU+PENpdGU+PEF1dGhvcj5Bbmc8L0F1dGhvcj48WWVhcj4yMDE4PC9ZZWFyPjxSZWNO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</w:fldData>
        </w:fldChar>
      </w:r>
      <w:r w:rsidR="00854687" w:rsidRPr="0064764A">
        <w:instrText xml:space="preserve"> ADDIN EN.CITE </w:instrText>
      </w:r>
      <w:r w:rsidR="00854687" w:rsidRPr="0064764A">
        <w:fldChar w:fldCharType="begin">
          <w:fldData xml:space="preserve">PEVuZE5vdGU+PENpdGU+PEF1dGhvcj5Bbmc8L0F1dGhvcj48WWVhcj4yMDE4PC9ZZWFyPjxSZWNO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</w:fldData>
        </w:fldChar>
      </w:r>
      <w:r w:rsidR="00854687" w:rsidRPr="0064764A">
        <w:instrText xml:space="preserve"> ADDIN EN.CITE.DATA </w:instrText>
      </w:r>
      <w:r w:rsidR="00854687" w:rsidRPr="0064764A">
        <w:fldChar w:fldCharType="end"/>
      </w:r>
      <w:r w:rsidRPr="0064764A">
        <w:fldChar w:fldCharType="separate"/>
      </w:r>
      <w:r w:rsidR="00854687" w:rsidRPr="0064764A">
        <w:rPr>
          <w:noProof/>
          <w:vertAlign w:val="superscript"/>
        </w:rPr>
        <w:t>2</w:t>
      </w:r>
      <w:r w:rsidRPr="0064764A">
        <w:fldChar w:fldCharType="end"/>
      </w:r>
      <w:r w:rsidRPr="0064764A">
        <w:t xml:space="preserve">. Second, </w:t>
      </w:r>
      <w:r w:rsidR="00066F01" w:rsidRPr="0064764A">
        <w:t xml:space="preserve">it is essential to </w:t>
      </w:r>
      <w:r w:rsidRPr="0064764A">
        <w:t xml:space="preserve">delineate the multiple developmental steps through which </w:t>
      </w:r>
      <w:proofErr w:type="spellStart"/>
      <w:r w:rsidRPr="0064764A">
        <w:t>hPSCs</w:t>
      </w:r>
      <w:proofErr w:type="spellEnd"/>
      <w:r w:rsidRPr="0064764A">
        <w:t xml:space="preserve"> differentiate towards a liver fate. It is known that </w:t>
      </w:r>
      <w:proofErr w:type="spellStart"/>
      <w:r w:rsidRPr="0064764A">
        <w:t>hPSCs</w:t>
      </w:r>
      <w:proofErr w:type="spellEnd"/>
      <w:r w:rsidRPr="0064764A">
        <w:t xml:space="preserve"> sequentially differentiate into multiple cell-types known as the primitive streak (APS), definitive endoderm (DE), posterior foregut (PFG) and liver bud progenitors (LB) before forming hepatocyte-like cells (HEP). </w:t>
      </w:r>
      <w:r w:rsidR="00314D04" w:rsidRPr="0064764A">
        <w:t xml:space="preserve">Earlier work revealed </w:t>
      </w:r>
      <w:r w:rsidRPr="0064764A">
        <w:t xml:space="preserve">the signals </w:t>
      </w:r>
      <w:r w:rsidR="00066E57" w:rsidRPr="0064764A">
        <w:t>specifying</w:t>
      </w:r>
      <w:r w:rsidRPr="0064764A">
        <w:t xml:space="preserve"> liver </w:t>
      </w:r>
      <w:r w:rsidR="00066E57" w:rsidRPr="0064764A">
        <w:t xml:space="preserve">fate </w:t>
      </w:r>
      <w:r w:rsidRPr="0064764A">
        <w:t xml:space="preserve">and </w:t>
      </w:r>
      <w:r w:rsidR="00E8775F" w:rsidRPr="0064764A">
        <w:t xml:space="preserve">the </w:t>
      </w:r>
      <w:r w:rsidR="004557D1" w:rsidRPr="0064764A">
        <w:t>signals that</w:t>
      </w:r>
      <w:r w:rsidRPr="0064764A">
        <w:t xml:space="preserve"> suppress</w:t>
      </w:r>
      <w:r w:rsidR="00E8775F" w:rsidRPr="0064764A">
        <w:t>ed</w:t>
      </w:r>
      <w:r w:rsidRPr="0064764A">
        <w:t xml:space="preserve"> the formation of alternate non-liver cell-types (including bone, pancreatic, and intestinal progenitors</w:t>
      </w:r>
      <w:r w:rsidR="00314D04" w:rsidRPr="0064764A">
        <w:t>) at each developmental lineage choice</w:t>
      </w:r>
      <w:r w:rsidRPr="0064764A">
        <w:fldChar w:fldCharType="begin">
          <w:fldData xml:space="preserve">PEVuZE5vdGU+PENpdGU+PEF1dGhvcj5Bbmc8L0F1dGhvcj48WWVhcj4yMDE4PC9ZZWFyPjxSZWNO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</w:fldData>
        </w:fldChar>
      </w:r>
      <w:r w:rsidR="00854687" w:rsidRPr="0064764A">
        <w:instrText xml:space="preserve"> ADDIN EN.CITE </w:instrText>
      </w:r>
      <w:r w:rsidR="00854687" w:rsidRPr="0064764A">
        <w:fldChar w:fldCharType="begin">
          <w:fldData xml:space="preserve">PEVuZE5vdGU+PENpdGU+PEF1dGhvcj5Bbmc8L0F1dGhvcj48WWVhcj4yMDE4PC9ZZWFyPjxSZWNO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</w:fldData>
        </w:fldChar>
      </w:r>
      <w:r w:rsidR="00854687" w:rsidRPr="0064764A">
        <w:instrText xml:space="preserve"> ADDIN EN.CITE.DATA </w:instrText>
      </w:r>
      <w:r w:rsidR="00854687" w:rsidRPr="0064764A">
        <w:fldChar w:fldCharType="end"/>
      </w:r>
      <w:r w:rsidRPr="0064764A">
        <w:fldChar w:fldCharType="separate"/>
      </w:r>
      <w:r w:rsidR="00854687" w:rsidRPr="0064764A">
        <w:rPr>
          <w:noProof/>
          <w:vertAlign w:val="superscript"/>
        </w:rPr>
        <w:t>2,7,8</w:t>
      </w:r>
      <w:r w:rsidRPr="0064764A">
        <w:fldChar w:fldCharType="end"/>
      </w:r>
      <w:r w:rsidRPr="0064764A">
        <w:t xml:space="preserve">. </w:t>
      </w:r>
    </w:p>
    <w:p w14:paraId="31D447C0" w14:textId="77777777" w:rsidR="002155F7" w:rsidRPr="0064764A" w:rsidRDefault="002155F7" w:rsidP="0064764A">
      <w:pPr>
        <w:pStyle w:val="NormalWeb"/>
        <w:spacing w:before="0" w:beforeAutospacing="0" w:after="0" w:afterAutospacing="0"/>
      </w:pPr>
    </w:p>
    <w:p w14:paraId="37D156F5" w14:textId="285BAB5E" w:rsidR="002155F7" w:rsidRPr="0064764A" w:rsidRDefault="00872938" w:rsidP="0064764A">
      <w:pPr>
        <w:pStyle w:val="NormalWeb"/>
        <w:spacing w:before="0" w:beforeAutospacing="0" w:after="0" w:afterAutospacing="0"/>
      </w:pPr>
      <w:r w:rsidRPr="0064764A">
        <w:t>Collectively, these insights have given rise to a</w:t>
      </w:r>
      <w:r w:rsidR="002155F7" w:rsidRPr="0064764A">
        <w:t xml:space="preserve"> serum-free, monolayer method to differentiate </w:t>
      </w:r>
      <w:proofErr w:type="spellStart"/>
      <w:r w:rsidR="002155F7" w:rsidRPr="0064764A">
        <w:t>hPSCs</w:t>
      </w:r>
      <w:proofErr w:type="spellEnd"/>
      <w:r w:rsidR="002155F7" w:rsidRPr="0064764A">
        <w:t xml:space="preserve"> towards primitive streak, definitive endoderm, posterior foregut, liver bud progenitors and finally, hepatocyte-like cells</w:t>
      </w:r>
      <w:r w:rsidR="002155F7" w:rsidRPr="0064764A">
        <w:fldChar w:fldCharType="begin">
          <w:fldData xml:space="preserve">PEVuZE5vdGU+PENpdGU+PEF1dGhvcj5Bbmc8L0F1dGhvcj48WWVhcj4yMDE4PC9ZZWFyPjxSZWNO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</w:fldData>
        </w:fldChar>
      </w:r>
      <w:r w:rsidR="00854687" w:rsidRPr="0064764A">
        <w:instrText xml:space="preserve"> ADDIN EN.CITE </w:instrText>
      </w:r>
      <w:r w:rsidR="00854687" w:rsidRPr="0064764A">
        <w:fldChar w:fldCharType="begin">
          <w:fldData xml:space="preserve">PEVuZE5vdGU+PENpdGU+PEF1dGhvcj5Bbmc8L0F1dGhvcj48WWVhcj4yMDE4PC9ZZWFyPjxSZWNO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</w:fldData>
        </w:fldChar>
      </w:r>
      <w:r w:rsidR="00854687" w:rsidRPr="0064764A">
        <w:instrText xml:space="preserve"> ADDIN EN.CITE.DATA </w:instrText>
      </w:r>
      <w:r w:rsidR="00854687" w:rsidRPr="0064764A">
        <w:fldChar w:fldCharType="end"/>
      </w:r>
      <w:r w:rsidR="002155F7" w:rsidRPr="0064764A">
        <w:fldChar w:fldCharType="separate"/>
      </w:r>
      <w:r w:rsidR="00854687" w:rsidRPr="0064764A">
        <w:rPr>
          <w:noProof/>
          <w:vertAlign w:val="superscript"/>
        </w:rPr>
        <w:t>2</w:t>
      </w:r>
      <w:r w:rsidR="002155F7" w:rsidRPr="0064764A">
        <w:fldChar w:fldCharType="end"/>
      </w:r>
      <w:r w:rsidR="002155F7" w:rsidRPr="0064764A">
        <w:t xml:space="preserve">. Overall the method involves </w:t>
      </w:r>
      <w:r w:rsidR="00773A60" w:rsidRPr="0064764A">
        <w:t xml:space="preserve">the </w:t>
      </w:r>
      <w:r w:rsidR="002155F7" w:rsidRPr="0064764A">
        <w:t xml:space="preserve">seeding of </w:t>
      </w:r>
      <w:proofErr w:type="spellStart"/>
      <w:r w:rsidR="002155F7" w:rsidRPr="0064764A">
        <w:t>hPSCs</w:t>
      </w:r>
      <w:proofErr w:type="spellEnd"/>
      <w:r w:rsidR="002155F7" w:rsidRPr="0064764A">
        <w:t xml:space="preserve"> in a monolayer at </w:t>
      </w:r>
      <w:r w:rsidR="00FA6E3C" w:rsidRPr="0064764A">
        <w:t xml:space="preserve">an </w:t>
      </w:r>
      <w:r w:rsidR="002155F7" w:rsidRPr="0064764A">
        <w:t>appropriate</w:t>
      </w:r>
      <w:r w:rsidR="00AE53CE" w:rsidRPr="0064764A">
        <w:t xml:space="preserve"> </w:t>
      </w:r>
      <w:r w:rsidR="002155F7" w:rsidRPr="0064764A">
        <w:t>densit</w:t>
      </w:r>
      <w:r w:rsidR="007C166C" w:rsidRPr="0064764A">
        <w:t>y</w:t>
      </w:r>
      <w:r w:rsidR="002155F7" w:rsidRPr="0064764A">
        <w:t xml:space="preserve">, preparing six cocktails of differentiation media (containing growth factors and small molecules that regulate various developmental signaling pathways), and sequentially adding these media to induce differentiation over the course of 18 days (d). During the process, no passaging of cells is needed. Of note, because </w:t>
      </w:r>
      <w:r w:rsidR="00813C41" w:rsidRPr="0064764A">
        <w:t xml:space="preserve">this method </w:t>
      </w:r>
      <w:r w:rsidR="002155F7" w:rsidRPr="0064764A">
        <w:t xml:space="preserve">explicitly </w:t>
      </w:r>
      <w:r w:rsidR="006148C2" w:rsidRPr="0064764A">
        <w:t xml:space="preserve">includes signals that </w:t>
      </w:r>
      <w:r w:rsidR="002155F7" w:rsidRPr="0064764A">
        <w:t>suppress the formation of non-liver cell-types, this differentiation approach</w:t>
      </w:r>
      <w:r w:rsidR="00C63D35" w:rsidRPr="0064764A">
        <w:rPr>
          <w:noProof/>
          <w:vertAlign w:val="superscript"/>
        </w:rPr>
        <w:t>1</w:t>
      </w:r>
      <w:r w:rsidR="002155F7" w:rsidRPr="0064764A">
        <w:t xml:space="preserve"> more efficiently generates liver progenitors and hepatocyte-like cells by comparison to extant differentiation methods</w:t>
      </w:r>
      <w:r w:rsidR="002155F7" w:rsidRPr="0064764A">
        <w:fldChar w:fldCharType="begin">
          <w:fldData xml:space="preserve">PEVuZE5vdGU+PENpdGU+PEF1dGhvcj5Bbmc8L0F1dGhvcj48WWVhcj4yMDE4PC9ZZWFyPjxSZWNO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</w:fldData>
        </w:fldChar>
      </w:r>
      <w:r w:rsidR="00854687" w:rsidRPr="0064764A">
        <w:instrText xml:space="preserve"> ADDIN EN.CITE </w:instrText>
      </w:r>
      <w:r w:rsidR="00854687" w:rsidRPr="0064764A">
        <w:fldChar w:fldCharType="begin">
          <w:fldData xml:space="preserve">PEVuZE5vdGU+PENpdGU+PEF1dGhvcj5Bbmc8L0F1dGhvcj48WWVhcj4yMDE4PC9ZZWFyPjxSZWNO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</w:fldData>
        </w:fldChar>
      </w:r>
      <w:r w:rsidR="00854687" w:rsidRPr="0064764A">
        <w:instrText xml:space="preserve"> ADDIN EN.CITE.DATA </w:instrText>
      </w:r>
      <w:r w:rsidR="00854687" w:rsidRPr="0064764A">
        <w:fldChar w:fldCharType="end"/>
      </w:r>
      <w:r w:rsidR="002155F7" w:rsidRPr="0064764A">
        <w:fldChar w:fldCharType="separate"/>
      </w:r>
      <w:r w:rsidR="00854687" w:rsidRPr="0064764A">
        <w:rPr>
          <w:noProof/>
          <w:vertAlign w:val="superscript"/>
        </w:rPr>
        <w:t>2,9-12</w:t>
      </w:r>
      <w:r w:rsidR="002155F7" w:rsidRPr="0064764A">
        <w:fldChar w:fldCharType="end"/>
      </w:r>
      <w:r w:rsidR="002155F7" w:rsidRPr="0064764A">
        <w:t>. Furthermore, the protocol described in this text</w:t>
      </w:r>
      <w:r w:rsidR="00862BF8" w:rsidRPr="0064764A">
        <w:t xml:space="preserve"> enables the </w:t>
      </w:r>
      <w:r w:rsidR="002155F7" w:rsidRPr="0064764A">
        <w:t>much faster generation of hepatocytes (~2-3 times</w:t>
      </w:r>
      <w:r w:rsidR="00944286" w:rsidRPr="0064764A">
        <w:t xml:space="preserve"> faster</w:t>
      </w:r>
      <w:r w:rsidR="002155F7" w:rsidRPr="0064764A">
        <w:t xml:space="preserve">) </w:t>
      </w:r>
      <w:r w:rsidR="00232729" w:rsidRPr="0064764A">
        <w:t xml:space="preserve">that ultimately </w:t>
      </w:r>
      <w:r w:rsidR="002155F7" w:rsidRPr="0064764A">
        <w:t xml:space="preserve">express higher levels of hepatic transcription factors and enzymes than </w:t>
      </w:r>
      <w:r w:rsidR="000E0B63" w:rsidRPr="0064764A">
        <w:t xml:space="preserve">those produced by </w:t>
      </w:r>
      <w:r w:rsidR="002155F7" w:rsidRPr="0064764A">
        <w:t>other protocols</w:t>
      </w:r>
      <w:r w:rsidR="00CC2A0C" w:rsidRPr="0064764A">
        <w:fldChar w:fldCharType="begin">
          <w:fldData xml:space="preserve">PEVuZE5vdGU+PENpdGU+PEF1dGhvcj5DYXJwZW50aWVyPC9BdXRob3I+PFllYXI+MjAxNjwvWWVh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</w:fldData>
        </w:fldChar>
      </w:r>
      <w:r w:rsidR="00854687" w:rsidRPr="0064764A">
        <w:instrText xml:space="preserve"> ADDIN EN.CITE </w:instrText>
      </w:r>
      <w:r w:rsidR="00854687" w:rsidRPr="0064764A">
        <w:fldChar w:fldCharType="begin">
          <w:fldData xml:space="preserve">PEVuZE5vdGU+PENpdGU+PEF1dGhvcj5DYXJwZW50aWVyPC9BdXRob3I+PFllYXI+MjAxNjwvWWVh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</w:fldData>
        </w:fldChar>
      </w:r>
      <w:r w:rsidR="00854687" w:rsidRPr="0064764A">
        <w:instrText xml:space="preserve"> ADDIN EN.CITE.DATA </w:instrText>
      </w:r>
      <w:r w:rsidR="00854687" w:rsidRPr="0064764A">
        <w:fldChar w:fldCharType="end"/>
      </w:r>
      <w:r w:rsidR="00CC2A0C" w:rsidRPr="0064764A">
        <w:fldChar w:fldCharType="separate"/>
      </w:r>
      <w:r w:rsidR="00854687" w:rsidRPr="0064764A">
        <w:rPr>
          <w:noProof/>
          <w:vertAlign w:val="superscript"/>
        </w:rPr>
        <w:t>9-12</w:t>
      </w:r>
      <w:r w:rsidR="00CC2A0C" w:rsidRPr="0064764A">
        <w:fldChar w:fldCharType="end"/>
      </w:r>
      <w:r w:rsidR="002155F7" w:rsidRPr="0064764A">
        <w:t>.</w:t>
      </w:r>
    </w:p>
    <w:p w14:paraId="4C43195B" w14:textId="1E12F422" w:rsidR="00847FE3" w:rsidRPr="0064764A" w:rsidRDefault="00847FE3" w:rsidP="0064764A">
      <w:pPr>
        <w:pStyle w:val="NormalWeb"/>
        <w:spacing w:before="0" w:beforeAutospacing="0" w:after="0" w:afterAutospacing="0"/>
      </w:pPr>
    </w:p>
    <w:p w14:paraId="1A1A0DB2" w14:textId="1B828BCA" w:rsidR="00CB7114" w:rsidRPr="0064764A" w:rsidRDefault="00A04E66" w:rsidP="0064764A">
      <w:pPr>
        <w:pStyle w:val="NormalWeb"/>
        <w:spacing w:before="0" w:beforeAutospacing="0" w:after="0" w:afterAutospacing="0"/>
      </w:pPr>
      <w:r w:rsidRPr="0064764A">
        <w:t>The</w:t>
      </w:r>
      <w:r w:rsidR="00CB7114" w:rsidRPr="0064764A">
        <w:t xml:space="preserve"> protocol described here has certain advantages over </w:t>
      </w:r>
      <w:r w:rsidR="00A612C9" w:rsidRPr="0064764A">
        <w:t>current differentiation</w:t>
      </w:r>
      <w:r w:rsidR="00CB7114" w:rsidRPr="0064764A">
        <w:t xml:space="preserve"> protocols. </w:t>
      </w:r>
      <w:r w:rsidR="001220E8" w:rsidRPr="0064764A">
        <w:t>First, it entails</w:t>
      </w:r>
      <w:r w:rsidR="00CB7114" w:rsidRPr="0064764A">
        <w:t xml:space="preserve"> monolayer </w:t>
      </w:r>
      <w:r w:rsidR="006C04B5" w:rsidRPr="0064764A">
        <w:t>differentiation</w:t>
      </w:r>
      <w:r w:rsidR="00CB7114" w:rsidRPr="0064764A">
        <w:t xml:space="preserve"> of </w:t>
      </w:r>
      <w:proofErr w:type="spellStart"/>
      <w:r w:rsidR="006C04B5" w:rsidRPr="0064764A">
        <w:t>hPSCs</w:t>
      </w:r>
      <w:proofErr w:type="spellEnd"/>
      <w:r w:rsidR="007536FD" w:rsidRPr="0064764A">
        <w:t xml:space="preserve">, which is technically simpler </w:t>
      </w:r>
      <w:r w:rsidR="009061F6" w:rsidRPr="0064764A">
        <w:t xml:space="preserve">compared to three-dimensional differentiation methods, such as those that </w:t>
      </w:r>
      <w:r w:rsidR="003F5441" w:rsidRPr="0064764A">
        <w:t>rely on</w:t>
      </w:r>
      <w:r w:rsidR="009061F6" w:rsidRPr="0064764A">
        <w:t xml:space="preserve"> </w:t>
      </w:r>
      <w:r w:rsidR="00CB7114" w:rsidRPr="0064764A">
        <w:t>embryoid bodies</w:t>
      </w:r>
      <w:r w:rsidR="007843D4" w:rsidRPr="0064764A">
        <w:fldChar w:fldCharType="begin"/>
      </w:r>
      <w:r w:rsidR="00854687" w:rsidRPr="0064764A">
        <w:instrText xml:space="preserve"> ADDIN EN.CITE &lt;EndNote&gt;&lt;Cite&gt;&lt;Author&gt;Ogawa&lt;/Author&gt;&lt;Year&gt;2013&lt;/Year&gt;&lt;RecNum&gt;229&lt;/RecNum&gt;&lt;DisplayText&gt;&lt;style face="superscript"&gt;13&lt;/style&gt;&lt;/DisplayText&gt;&lt;record&gt;&lt;rec-number&gt;229&lt;/rec-number&gt;&lt;foreign-keys&gt;&lt;key app="EN" db-id="x5vpretapwtafqef2vi5azzu9davrxptffav" timestamp="1486043866"&gt;229&lt;/key&gt;&lt;/foreign-keys&gt;&lt;ref-type name="Journal Article"&gt;17&lt;/ref-type&gt;&lt;contributors&gt;&lt;authors&gt;&lt;author&gt;Ogawa, S&lt;/author&gt;&lt;author&gt;Surapisitchat, J&lt;/author&gt;&lt;author&gt;Virtanen, C&lt;/author&gt;&lt;author&gt;Ogawa, M&lt;/author&gt;&lt;author&gt;Niapour, M&lt;/author&gt;&lt;author&gt;Sugamori, K S&lt;/author&gt;&lt;author&gt;Wang, S&lt;/author&gt;&lt;author&gt;Tamblyn, L&lt;/author&gt;&lt;author&gt;Guillemette, C&lt;/author&gt;&lt;author&gt;Hoffmann, E&lt;/author&gt;&lt;author&gt;Zhao, B&lt;/author&gt;&lt;author&gt;Strom, S&lt;/author&gt;&lt;author&gt;Laposa, R R&lt;/author&gt;&lt;author&gt;Tyndale, R F&lt;/author&gt;&lt;author&gt;Grant, D M&lt;/author&gt;&lt;author&gt;Keller, G&lt;/author&gt;&lt;/authors&gt;&lt;/contributors&gt;&lt;titles&gt;&lt;title&gt;Three-dimensional culture and cAMP signaling promote the maturation of human pluripotent stem cell-derived hepatocytes&lt;/title&gt;&lt;secondary-title&gt;Development&lt;/secondary-title&gt;&lt;/titles&gt;&lt;periodical&gt;&lt;full-title&gt;Development&lt;/full-title&gt;&lt;/periodical&gt;&lt;pages&gt;3285-3296&lt;/pages&gt;&lt;volume&gt;140&lt;/volume&gt;&lt;number&gt;15&lt;/number&gt;&lt;dates&gt;&lt;year&gt;2013&lt;/year&gt;&lt;pub-dates&gt;&lt;date&gt;Jul 16&lt;/date&gt;&lt;/pub-dates&gt;&lt;/dates&gt;&lt;label&gt;r34058&lt;/label&gt;&lt;urls&gt;&lt;related-urls&gt;&lt;url&gt;http://dev.biologists.org/cgi/doi/10.1242/dev.090266&lt;/url&gt;&lt;url&gt;http://dev.biologists.org/content/develop/140/15/3285.full.pdf&lt;/url&gt;&lt;/related-urls&gt;&lt;pdf-urls&gt;&lt;url&gt;file://localhost/Users/LTANG/Documents/Papers2/Articles/2013/Ogawa/Development%202013%20Ogawa.pdf&lt;/url&gt;&lt;/pdf-urls&gt;&lt;/urls&gt;&lt;custom3&gt;papers2://publication/uuid/0754FF1C-320E-4876-B18A-6E4D1A692BAD&lt;/custom3&gt;&lt;electronic-resource-num&gt;10.1242/dev.090266&lt;/electronic-resource-num&gt;&lt;language&gt;English&lt;/language&gt;&lt;/record&gt;&lt;/Cite&gt;&lt;/EndNote&gt;</w:instrText>
      </w:r>
      <w:r w:rsidR="007843D4" w:rsidRPr="0064764A">
        <w:fldChar w:fldCharType="separate"/>
      </w:r>
      <w:r w:rsidR="00854687" w:rsidRPr="0064764A">
        <w:rPr>
          <w:noProof/>
          <w:vertAlign w:val="superscript"/>
        </w:rPr>
        <w:t>13</w:t>
      </w:r>
      <w:r w:rsidR="007843D4" w:rsidRPr="0064764A">
        <w:fldChar w:fldCharType="end"/>
      </w:r>
      <w:r w:rsidR="00CB7114" w:rsidRPr="0064764A">
        <w:t xml:space="preserve">. </w:t>
      </w:r>
      <w:r w:rsidR="006A42B9" w:rsidRPr="0064764A">
        <w:t>Second</w:t>
      </w:r>
      <w:r w:rsidR="00CB7114" w:rsidRPr="0064764A">
        <w:t xml:space="preserve">, </w:t>
      </w:r>
      <w:r w:rsidR="00B561B1" w:rsidRPr="0064764A">
        <w:t xml:space="preserve">this </w:t>
      </w:r>
      <w:r w:rsidR="00EC68D9" w:rsidRPr="0064764A">
        <w:t>is</w:t>
      </w:r>
      <w:r w:rsidR="00CB7114" w:rsidRPr="0064764A">
        <w:t xml:space="preserve"> a feeder-free and serum-free </w:t>
      </w:r>
      <w:r w:rsidR="00EC68D9" w:rsidRPr="0064764A">
        <w:t>differentiation system</w:t>
      </w:r>
      <w:r w:rsidR="00AD1F43" w:rsidRPr="0064764A">
        <w:t>,</w:t>
      </w:r>
      <w:r w:rsidR="00CB7114" w:rsidRPr="0064764A">
        <w:t xml:space="preserve"> which </w:t>
      </w:r>
      <w:r w:rsidR="00AD1F43" w:rsidRPr="0064764A">
        <w:t>enables</w:t>
      </w:r>
      <w:r w:rsidR="00CB7114" w:rsidRPr="0064764A">
        <w:t xml:space="preserve"> more consistent and reproducible results </w:t>
      </w:r>
      <w:r w:rsidR="003A29D9" w:rsidRPr="0064764A">
        <w:t>compared to methods that use undefined media</w:t>
      </w:r>
      <w:r w:rsidR="009408F4" w:rsidRPr="0064764A">
        <w:fldChar w:fldCharType="begin">
          <w:fldData xml:space="preserve">PEVuZE5vdGU+PENpdGU+PEF1dGhvcj5DYXJwZW50aWVyPC9BdXRob3I+PFllYXI+MjAxNjwvWWVh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</w:fldData>
        </w:fldChar>
      </w:r>
      <w:r w:rsidR="00854687" w:rsidRPr="0064764A">
        <w:instrText xml:space="preserve"> ADDIN EN.CITE </w:instrText>
      </w:r>
      <w:r w:rsidR="00854687" w:rsidRPr="0064764A">
        <w:fldChar w:fldCharType="begin">
          <w:fldData xml:space="preserve">PEVuZE5vdGU+PENpdGU+PEF1dGhvcj5DYXJwZW50aWVyPC9BdXRob3I+PFllYXI+MjAxNjwvWWVh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</w:fldData>
        </w:fldChar>
      </w:r>
      <w:r w:rsidR="00854687" w:rsidRPr="0064764A">
        <w:instrText xml:space="preserve"> ADDIN EN.CITE.DATA </w:instrText>
      </w:r>
      <w:r w:rsidR="00854687" w:rsidRPr="0064764A">
        <w:fldChar w:fldCharType="end"/>
      </w:r>
      <w:r w:rsidR="009408F4" w:rsidRPr="0064764A">
        <w:fldChar w:fldCharType="separate"/>
      </w:r>
      <w:r w:rsidR="00854687" w:rsidRPr="0064764A">
        <w:rPr>
          <w:noProof/>
          <w:vertAlign w:val="superscript"/>
        </w:rPr>
        <w:t>10-12</w:t>
      </w:r>
      <w:r w:rsidR="009408F4" w:rsidRPr="0064764A">
        <w:fldChar w:fldCharType="end"/>
      </w:r>
      <w:r w:rsidR="00CB7114" w:rsidRPr="0064764A">
        <w:t xml:space="preserve">. </w:t>
      </w:r>
      <w:r w:rsidR="009B1B46" w:rsidRPr="0064764A">
        <w:t>Third,</w:t>
      </w:r>
      <w:r w:rsidR="00F63355" w:rsidRPr="0064764A">
        <w:t xml:space="preserve"> this method </w:t>
      </w:r>
      <w:r w:rsidR="00672B11" w:rsidRPr="0064764A">
        <w:t xml:space="preserve">exploits </w:t>
      </w:r>
      <w:r w:rsidR="00D3296E" w:rsidRPr="0064764A">
        <w:t xml:space="preserve">a </w:t>
      </w:r>
      <w:r w:rsidR="00F57671" w:rsidRPr="0064764A">
        <w:t xml:space="preserve">recent advance whereby definitive endoderm cells (an early </w:t>
      </w:r>
      <w:r w:rsidR="006D5967" w:rsidRPr="0064764A">
        <w:t xml:space="preserve">precursor to liver cells) </w:t>
      </w:r>
      <w:r w:rsidR="006D5967" w:rsidRPr="0064764A">
        <w:lastRenderedPageBreak/>
        <w:t xml:space="preserve">can be efficiently and rapidly generated within 2 days of </w:t>
      </w:r>
      <w:proofErr w:type="spellStart"/>
      <w:r w:rsidR="006D5967" w:rsidRPr="0064764A">
        <w:t>hPSC</w:t>
      </w:r>
      <w:proofErr w:type="spellEnd"/>
      <w:r w:rsidR="006D5967" w:rsidRPr="0064764A">
        <w:t xml:space="preserve"> differentiation</w:t>
      </w:r>
      <w:r w:rsidR="009408F4" w:rsidRPr="0064764A">
        <w:fldChar w:fldCharType="begin">
          <w:fldData xml:space="preserve">PEVuZE5vdGU+PENpdGU+PEF1dGhvcj5Mb2g8L0F1dGhvcj48WWVhcj4yMDE0PC9ZZWFyPjxSZWNO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</w:fldData>
        </w:fldChar>
      </w:r>
      <w:r w:rsidR="00854687" w:rsidRPr="0064764A">
        <w:instrText xml:space="preserve"> ADDIN EN.CITE </w:instrText>
      </w:r>
      <w:r w:rsidR="00854687" w:rsidRPr="0064764A">
        <w:fldChar w:fldCharType="begin">
          <w:fldData xml:space="preserve">PEVuZE5vdGU+PENpdGU+PEF1dGhvcj5Mb2g8L0F1dGhvcj48WWVhcj4yMDE0PC9ZZWFyPjxSZWNO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</w:fldData>
        </w:fldChar>
      </w:r>
      <w:r w:rsidR="00854687" w:rsidRPr="0064764A">
        <w:instrText xml:space="preserve"> ADDIN EN.CITE.DATA </w:instrText>
      </w:r>
      <w:r w:rsidR="00854687" w:rsidRPr="0064764A">
        <w:fldChar w:fldCharType="end"/>
      </w:r>
      <w:r w:rsidR="009408F4" w:rsidRPr="0064764A">
        <w:fldChar w:fldCharType="separate"/>
      </w:r>
      <w:r w:rsidR="00854687" w:rsidRPr="0064764A">
        <w:rPr>
          <w:noProof/>
          <w:vertAlign w:val="superscript"/>
        </w:rPr>
        <w:t>2, 7</w:t>
      </w:r>
      <w:r w:rsidR="009408F4" w:rsidRPr="0064764A">
        <w:fldChar w:fldCharType="end"/>
      </w:r>
      <w:r w:rsidR="002D4AAB" w:rsidRPr="0064764A">
        <w:t xml:space="preserve">, thus enabling the subsequent production of hepatocytes </w:t>
      </w:r>
      <w:r w:rsidR="00846A08" w:rsidRPr="0064764A">
        <w:t xml:space="preserve">with increased purity. </w:t>
      </w:r>
      <w:r w:rsidR="00F373FB" w:rsidRPr="0064764A">
        <w:t xml:space="preserve">Fourth, </w:t>
      </w:r>
      <w:r w:rsidR="002809F7" w:rsidRPr="0064764A">
        <w:t>in side-by-side comparisons, the</w:t>
      </w:r>
      <w:r w:rsidR="00CB7114" w:rsidRPr="0064764A">
        <w:t xml:space="preserve"> hepatocyte</w:t>
      </w:r>
      <w:r w:rsidR="002809F7" w:rsidRPr="0064764A">
        <w:t>-</w:t>
      </w:r>
      <w:r w:rsidR="00CB7114" w:rsidRPr="0064764A">
        <w:t>like cells</w:t>
      </w:r>
      <w:r w:rsidR="002809F7" w:rsidRPr="0064764A">
        <w:t xml:space="preserve"> produced by this method</w:t>
      </w:r>
      <w:r w:rsidR="009408F4" w:rsidRPr="0064764A">
        <w:fldChar w:fldCharType="begin">
          <w:fldData xml:space="preserve">PEVuZE5vdGU+PENpdGU+PEF1dGhvcj5Bbmc8L0F1dGhvcj48WWVhcj4yMDE4PC9ZZWFyPjxSZWNO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</w:fldData>
        </w:fldChar>
      </w:r>
      <w:r w:rsidR="00854687" w:rsidRPr="0064764A">
        <w:instrText xml:space="preserve"> ADDIN EN.CITE </w:instrText>
      </w:r>
      <w:r w:rsidR="00854687" w:rsidRPr="0064764A">
        <w:fldChar w:fldCharType="begin">
          <w:fldData xml:space="preserve">PEVuZE5vdGU+PENpdGU+PEF1dGhvcj5Bbmc8L0F1dGhvcj48WWVhcj4yMDE4PC9ZZWFyPjxSZWNO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</w:fldData>
        </w:fldChar>
      </w:r>
      <w:r w:rsidR="00854687" w:rsidRPr="0064764A">
        <w:instrText xml:space="preserve"> ADDIN EN.CITE.DATA </w:instrText>
      </w:r>
      <w:r w:rsidR="00854687" w:rsidRPr="0064764A">
        <w:fldChar w:fldCharType="end"/>
      </w:r>
      <w:r w:rsidR="009408F4" w:rsidRPr="0064764A">
        <w:fldChar w:fldCharType="separate"/>
      </w:r>
      <w:r w:rsidR="00854687" w:rsidRPr="0064764A">
        <w:rPr>
          <w:noProof/>
          <w:vertAlign w:val="superscript"/>
        </w:rPr>
        <w:t>2</w:t>
      </w:r>
      <w:r w:rsidR="009408F4" w:rsidRPr="0064764A">
        <w:fldChar w:fldCharType="end"/>
      </w:r>
      <w:r w:rsidR="002809F7" w:rsidRPr="0064764A">
        <w:t xml:space="preserve"> </w:t>
      </w:r>
      <w:r w:rsidR="00CB7114" w:rsidRPr="0064764A">
        <w:t xml:space="preserve">produce more albumin </w:t>
      </w:r>
      <w:r w:rsidR="000F248F" w:rsidRPr="0064764A">
        <w:t>and express higher levels of hepatic transcription factors and enzymes</w:t>
      </w:r>
      <w:r w:rsidR="00CB7114" w:rsidRPr="0064764A">
        <w:t xml:space="preserve"> </w:t>
      </w:r>
      <w:r w:rsidR="005906B7" w:rsidRPr="0064764A">
        <w:t>compared</w:t>
      </w:r>
      <w:r w:rsidR="00CB7114" w:rsidRPr="0064764A">
        <w:t xml:space="preserve"> </w:t>
      </w:r>
      <w:r w:rsidR="005906B7" w:rsidRPr="0064764A">
        <w:t>to hepatocytes produced in</w:t>
      </w:r>
      <w:r w:rsidR="00CB7114" w:rsidRPr="0064764A">
        <w:t xml:space="preserve"> other</w:t>
      </w:r>
      <w:r w:rsidR="005906B7" w:rsidRPr="0064764A">
        <w:t xml:space="preserve"> methods</w:t>
      </w:r>
      <w:r w:rsidR="009408F4" w:rsidRPr="0064764A">
        <w:fldChar w:fldCharType="begin">
          <w:fldData xml:space="preserve">PEVuZE5vdGU+PENpdGU+PEF1dGhvcj5DYXJwZW50aWVyPC9BdXRob3I+PFllYXI+MjAxNjwvWWVh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</w:fldData>
        </w:fldChar>
      </w:r>
      <w:r w:rsidR="00854687" w:rsidRPr="0064764A">
        <w:instrText xml:space="preserve"> ADDIN EN.CITE </w:instrText>
      </w:r>
      <w:r w:rsidR="00854687" w:rsidRPr="0064764A">
        <w:fldChar w:fldCharType="begin">
          <w:fldData xml:space="preserve">PEVuZE5vdGU+PENpdGU+PEF1dGhvcj5DYXJwZW50aWVyPC9BdXRob3I+PFllYXI+MjAxNjwvWWVh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</w:fldData>
        </w:fldChar>
      </w:r>
      <w:r w:rsidR="00854687" w:rsidRPr="0064764A">
        <w:instrText xml:space="preserve"> ADDIN EN.CITE.DATA </w:instrText>
      </w:r>
      <w:r w:rsidR="00854687" w:rsidRPr="0064764A">
        <w:fldChar w:fldCharType="end"/>
      </w:r>
      <w:r w:rsidR="009408F4" w:rsidRPr="0064764A">
        <w:fldChar w:fldCharType="separate"/>
      </w:r>
      <w:r w:rsidR="00854687" w:rsidRPr="0064764A">
        <w:rPr>
          <w:noProof/>
          <w:vertAlign w:val="superscript"/>
        </w:rPr>
        <w:t>10-12</w:t>
      </w:r>
      <w:r w:rsidR="009408F4" w:rsidRPr="0064764A">
        <w:fldChar w:fldCharType="end"/>
      </w:r>
      <w:r w:rsidR="00CB7114" w:rsidRPr="0064764A">
        <w:t>.</w:t>
      </w:r>
      <w:r w:rsidR="00CB7114" w:rsidRPr="0064764A">
        <w:rPr>
          <w:highlight w:val="yellow"/>
        </w:rPr>
        <w:t xml:space="preserve"> </w:t>
      </w:r>
    </w:p>
    <w:p w14:paraId="7501D668" w14:textId="77777777" w:rsidR="002155F7" w:rsidRPr="0064764A" w:rsidRDefault="002155F7" w:rsidP="0064764A"/>
    <w:p w14:paraId="628B5914" w14:textId="77777777" w:rsidR="002155F7" w:rsidRPr="0064764A" w:rsidRDefault="002155F7" w:rsidP="0064764A">
      <w:pPr>
        <w:pStyle w:val="NormalWeb"/>
        <w:spacing w:before="0" w:beforeAutospacing="0" w:after="0" w:afterAutospacing="0"/>
      </w:pPr>
      <w:r w:rsidRPr="0064764A">
        <w:rPr>
          <w:b/>
          <w:bCs/>
        </w:rPr>
        <w:t>PROTOCOL:</w:t>
      </w:r>
      <w:r w:rsidRPr="0064764A">
        <w:t xml:space="preserve"> </w:t>
      </w:r>
      <w:r w:rsidRPr="0064764A">
        <w:tab/>
      </w:r>
    </w:p>
    <w:p w14:paraId="16E53381" w14:textId="77777777" w:rsidR="002155F7" w:rsidRPr="0064764A" w:rsidRDefault="002155F7" w:rsidP="0064764A">
      <w:pPr>
        <w:rPr>
          <w:b/>
          <w:highlight w:val="lightGray"/>
        </w:rPr>
      </w:pPr>
    </w:p>
    <w:p w14:paraId="315EC443" w14:textId="14198840" w:rsidR="0064764A" w:rsidRDefault="002155F7" w:rsidP="001D6B9F">
      <w:pPr>
        <w:pStyle w:val="ListParagraph"/>
        <w:numPr>
          <w:ilvl w:val="0"/>
          <w:numId w:val="1"/>
        </w:numPr>
        <w:ind w:left="0" w:firstLine="0"/>
        <w:rPr>
          <w:b/>
          <w:highlight w:val="yellow"/>
        </w:rPr>
      </w:pPr>
      <w:r w:rsidRPr="0064764A">
        <w:rPr>
          <w:b/>
          <w:highlight w:val="yellow"/>
        </w:rPr>
        <w:t xml:space="preserve">Preparation of </w:t>
      </w:r>
      <w:r w:rsidR="0064764A" w:rsidRPr="0064764A">
        <w:rPr>
          <w:b/>
          <w:highlight w:val="yellow"/>
        </w:rPr>
        <w:t xml:space="preserve">differentiation </w:t>
      </w:r>
      <w:r w:rsidRPr="0064764A">
        <w:rPr>
          <w:b/>
          <w:highlight w:val="yellow"/>
        </w:rPr>
        <w:t xml:space="preserve">media </w:t>
      </w:r>
    </w:p>
    <w:p w14:paraId="328CC4EF" w14:textId="77777777" w:rsidR="0064764A" w:rsidRPr="0064764A" w:rsidRDefault="0064764A" w:rsidP="0064764A">
      <w:pPr>
        <w:pStyle w:val="ListParagraph"/>
        <w:ind w:left="0"/>
        <w:rPr>
          <w:b/>
          <w:highlight w:val="yellow"/>
        </w:rPr>
      </w:pPr>
    </w:p>
    <w:p w14:paraId="73C27733" w14:textId="5180C116" w:rsidR="002155F7" w:rsidRPr="0064764A" w:rsidRDefault="0064764A" w:rsidP="0064764A">
      <w:pPr>
        <w:rPr>
          <w:highlight w:val="lightGray"/>
        </w:rPr>
      </w:pPr>
      <w:r>
        <w:rPr>
          <w:highlight w:val="yellow"/>
        </w:rPr>
        <w:t xml:space="preserve">NOTE: </w:t>
      </w:r>
      <w:r w:rsidR="002155F7" w:rsidRPr="0064764A">
        <w:rPr>
          <w:highlight w:val="yellow"/>
        </w:rPr>
        <w:t xml:space="preserve">Refer to </w:t>
      </w:r>
      <w:r>
        <w:rPr>
          <w:highlight w:val="yellow"/>
        </w:rPr>
        <w:t xml:space="preserve">the </w:t>
      </w:r>
      <w:r w:rsidRPr="0064764A">
        <w:rPr>
          <w:b/>
          <w:highlight w:val="yellow"/>
        </w:rPr>
        <w:t>Table of Materials</w:t>
      </w:r>
      <w:r w:rsidR="002155F7" w:rsidRPr="0064764A">
        <w:rPr>
          <w:highlight w:val="yellow"/>
        </w:rPr>
        <w:t xml:space="preserve"> for manufacturer information </w:t>
      </w:r>
      <w:r w:rsidR="0011157D" w:rsidRPr="0064764A">
        <w:rPr>
          <w:highlight w:val="yellow"/>
        </w:rPr>
        <w:t xml:space="preserve">regarding </w:t>
      </w:r>
      <w:r w:rsidR="002155F7" w:rsidRPr="0064764A">
        <w:rPr>
          <w:highlight w:val="yellow"/>
        </w:rPr>
        <w:t xml:space="preserve">the materials and reagents used. </w:t>
      </w:r>
    </w:p>
    <w:p w14:paraId="0663C8CE" w14:textId="3A6C0874" w:rsidR="002155F7" w:rsidRPr="0064764A" w:rsidRDefault="00CF1F3C" w:rsidP="0064764A">
      <w:pPr>
        <w:rPr>
          <w:b/>
        </w:rPr>
      </w:pPr>
      <w:r w:rsidRPr="0064764A">
        <w:rPr>
          <w:b/>
        </w:rPr>
        <w:tab/>
      </w:r>
    </w:p>
    <w:p w14:paraId="3D1B4241" w14:textId="705C2B8F" w:rsidR="002155F7" w:rsidRPr="0064764A" w:rsidRDefault="002155F7" w:rsidP="001D6B9F">
      <w:pPr>
        <w:pStyle w:val="ListParagraph"/>
        <w:numPr>
          <w:ilvl w:val="1"/>
          <w:numId w:val="1"/>
        </w:numPr>
        <w:ind w:left="0" w:firstLine="0"/>
        <w:rPr>
          <w:highlight w:val="yellow"/>
        </w:rPr>
      </w:pPr>
      <w:r w:rsidRPr="0064764A">
        <w:rPr>
          <w:highlight w:val="yellow"/>
        </w:rPr>
        <w:t>Preparation of base chemically defined media (CDM)</w:t>
      </w:r>
    </w:p>
    <w:p w14:paraId="2DC365D0" w14:textId="77777777" w:rsidR="00A83D80" w:rsidRPr="0064764A" w:rsidRDefault="00A83D80" w:rsidP="0064764A"/>
    <w:p w14:paraId="40AA7EB3" w14:textId="77777777" w:rsidR="00A83D80" w:rsidRPr="0064764A" w:rsidRDefault="00A83D80" w:rsidP="0064764A">
      <w:r w:rsidRPr="0064764A">
        <w:t xml:space="preserve">NOTE: CDM2, CDM3, CDM4 and CDM5 are chemically defined media that are used as base media for differentiating </w:t>
      </w:r>
      <w:proofErr w:type="spellStart"/>
      <w:r w:rsidRPr="0064764A">
        <w:t>hPSCs</w:t>
      </w:r>
      <w:proofErr w:type="spellEnd"/>
      <w:r w:rsidRPr="0064764A">
        <w:t xml:space="preserve"> to liver cells at various stages.</w:t>
      </w:r>
    </w:p>
    <w:p w14:paraId="59C99306" w14:textId="67CB7CC1" w:rsidR="002155F7" w:rsidRPr="0064764A" w:rsidRDefault="00CF1F3C" w:rsidP="0064764A">
      <w:r w:rsidRPr="0064764A">
        <w:tab/>
      </w:r>
    </w:p>
    <w:p w14:paraId="1C4A0F43" w14:textId="0EC93630" w:rsidR="00A83D80" w:rsidRPr="0064764A" w:rsidRDefault="002155F7" w:rsidP="001D6B9F">
      <w:pPr>
        <w:pStyle w:val="ListParagraph"/>
        <w:numPr>
          <w:ilvl w:val="2"/>
          <w:numId w:val="1"/>
        </w:numPr>
        <w:ind w:left="0" w:firstLine="0"/>
      </w:pPr>
      <w:r w:rsidRPr="0064764A">
        <w:t>To make CDM</w:t>
      </w:r>
      <w:r w:rsidR="006A4B96" w:rsidRPr="0064764A">
        <w:t xml:space="preserve">2 or </w:t>
      </w:r>
      <w:r w:rsidR="0064764A">
        <w:t>CDM</w:t>
      </w:r>
      <w:r w:rsidR="006A4B96" w:rsidRPr="0064764A">
        <w:t>3</w:t>
      </w:r>
      <w:r w:rsidRPr="0064764A">
        <w:t xml:space="preserve">, </w:t>
      </w:r>
      <w:r w:rsidR="005925D4" w:rsidRPr="0064764A">
        <w:t xml:space="preserve">prepare </w:t>
      </w:r>
      <w:r w:rsidR="00EE2AA0" w:rsidRPr="0064764A">
        <w:t xml:space="preserve">a stock solution </w:t>
      </w:r>
      <w:r w:rsidR="00A4426E" w:rsidRPr="0064764A">
        <w:t>containing</w:t>
      </w:r>
      <w:r w:rsidR="00EE2AA0" w:rsidRPr="0064764A">
        <w:t xml:space="preserve"> </w:t>
      </w:r>
      <w:r w:rsidRPr="0064764A">
        <w:t xml:space="preserve">polyvinyl alcohol (PVA). </w:t>
      </w:r>
      <w:r w:rsidRPr="0064764A">
        <w:rPr>
          <w:highlight w:val="yellow"/>
        </w:rPr>
        <w:t xml:space="preserve">Dissolve 0.5 g of PVA powder in 50 mL of </w:t>
      </w:r>
      <w:proofErr w:type="spellStart"/>
      <w:r w:rsidRPr="0064764A">
        <w:rPr>
          <w:highlight w:val="yellow"/>
        </w:rPr>
        <w:t>Iscove’s</w:t>
      </w:r>
      <w:proofErr w:type="spellEnd"/>
      <w:r w:rsidRPr="0064764A">
        <w:rPr>
          <w:highlight w:val="yellow"/>
        </w:rPr>
        <w:t xml:space="preserve"> Modified Dulbecco’s Medium (IMDM) to generate a 10 mg/mL PVA stock. </w:t>
      </w:r>
    </w:p>
    <w:p w14:paraId="1AA3790E" w14:textId="77777777" w:rsidR="00A83D80" w:rsidRPr="0064764A" w:rsidRDefault="00A83D80" w:rsidP="0064764A"/>
    <w:p w14:paraId="251A3E19" w14:textId="078EBB02" w:rsidR="002155F7" w:rsidRPr="0064764A" w:rsidRDefault="00A83D80" w:rsidP="0064764A">
      <w:r w:rsidRPr="0064764A">
        <w:t xml:space="preserve">NOTE: </w:t>
      </w:r>
      <w:r w:rsidR="002155F7" w:rsidRPr="0064764A">
        <w:rPr>
          <w:highlight w:val="yellow"/>
        </w:rPr>
        <w:t>Since</w:t>
      </w:r>
      <w:r w:rsidR="0014403A" w:rsidRPr="0064764A">
        <w:rPr>
          <w:highlight w:val="yellow"/>
        </w:rPr>
        <w:t xml:space="preserve"> </w:t>
      </w:r>
      <w:r w:rsidR="002155F7" w:rsidRPr="0064764A">
        <w:rPr>
          <w:highlight w:val="yellow"/>
        </w:rPr>
        <w:t>PVA does not dissolve easily, prepare the PVA/IMDM mixture in a conical flask with continuous stirring at 50 °C</w:t>
      </w:r>
      <w:r w:rsidR="00B717A1" w:rsidRPr="0064764A">
        <w:rPr>
          <w:highlight w:val="yellow"/>
        </w:rPr>
        <w:t xml:space="preserve"> on a heating pad</w:t>
      </w:r>
      <w:r w:rsidR="000A5297" w:rsidRPr="0064764A">
        <w:rPr>
          <w:highlight w:val="yellow"/>
        </w:rPr>
        <w:t>; stirring can be easily achieved using a magnetic stirrer</w:t>
      </w:r>
      <w:r w:rsidR="002155F7" w:rsidRPr="0064764A">
        <w:rPr>
          <w:highlight w:val="yellow"/>
        </w:rPr>
        <w:t>.</w:t>
      </w:r>
    </w:p>
    <w:p w14:paraId="7ACD14A7" w14:textId="77777777" w:rsidR="002155F7" w:rsidRPr="0064764A" w:rsidRDefault="002155F7" w:rsidP="0064764A">
      <w:pPr>
        <w:pStyle w:val="ListParagraph"/>
        <w:ind w:left="0"/>
      </w:pPr>
    </w:p>
    <w:p w14:paraId="289E4720" w14:textId="7FE0CE48" w:rsidR="002155F7" w:rsidRPr="0064764A" w:rsidRDefault="00D23124" w:rsidP="001D6B9F">
      <w:pPr>
        <w:pStyle w:val="ListParagraph"/>
        <w:numPr>
          <w:ilvl w:val="2"/>
          <w:numId w:val="1"/>
        </w:numPr>
        <w:ind w:left="0" w:firstLine="0"/>
      </w:pPr>
      <w:r w:rsidRPr="0064764A">
        <w:rPr>
          <w:highlight w:val="yellow"/>
        </w:rPr>
        <w:t xml:space="preserve">After </w:t>
      </w:r>
      <w:r w:rsidR="002155F7" w:rsidRPr="0064764A">
        <w:rPr>
          <w:highlight w:val="yellow"/>
        </w:rPr>
        <w:t>a homogenous solution</w:t>
      </w:r>
      <w:r w:rsidR="00C4244D" w:rsidRPr="0064764A">
        <w:rPr>
          <w:highlight w:val="yellow"/>
        </w:rPr>
        <w:t xml:space="preserve"> of PVA is dissolved</w:t>
      </w:r>
      <w:r w:rsidR="002155F7" w:rsidRPr="0064764A">
        <w:rPr>
          <w:highlight w:val="yellow"/>
        </w:rPr>
        <w:t xml:space="preserve"> i</w:t>
      </w:r>
      <w:r w:rsidR="00C4244D" w:rsidRPr="0064764A">
        <w:rPr>
          <w:highlight w:val="yellow"/>
        </w:rPr>
        <w:t>n IMDM,</w:t>
      </w:r>
      <w:r w:rsidR="002155F7" w:rsidRPr="0064764A">
        <w:rPr>
          <w:highlight w:val="yellow"/>
        </w:rPr>
        <w:t xml:space="preserve"> </w:t>
      </w:r>
      <w:r w:rsidR="00E9520B" w:rsidRPr="0064764A">
        <w:rPr>
          <w:highlight w:val="yellow"/>
        </w:rPr>
        <w:t xml:space="preserve">remove the </w:t>
      </w:r>
      <w:r w:rsidR="00362CF0" w:rsidRPr="0064764A">
        <w:rPr>
          <w:highlight w:val="yellow"/>
        </w:rPr>
        <w:t xml:space="preserve">PVA </w:t>
      </w:r>
      <w:r w:rsidR="002155F7" w:rsidRPr="0064764A">
        <w:rPr>
          <w:highlight w:val="yellow"/>
        </w:rPr>
        <w:t>solution</w:t>
      </w:r>
      <w:r w:rsidR="00E9520B" w:rsidRPr="0064764A">
        <w:rPr>
          <w:highlight w:val="yellow"/>
        </w:rPr>
        <w:t xml:space="preserve"> from the heating pad and allow it</w:t>
      </w:r>
      <w:r w:rsidR="00152E47" w:rsidRPr="0064764A">
        <w:rPr>
          <w:highlight w:val="yellow"/>
        </w:rPr>
        <w:t xml:space="preserve"> to</w:t>
      </w:r>
      <w:r w:rsidR="002155F7" w:rsidRPr="0064764A">
        <w:rPr>
          <w:highlight w:val="yellow"/>
        </w:rPr>
        <w:t xml:space="preserve"> cool down</w:t>
      </w:r>
      <w:r w:rsidR="00152E47" w:rsidRPr="0064764A">
        <w:rPr>
          <w:highlight w:val="yellow"/>
        </w:rPr>
        <w:t xml:space="preserve"> to room temperature</w:t>
      </w:r>
      <w:r w:rsidR="002155F7" w:rsidRPr="0064764A">
        <w:rPr>
          <w:highlight w:val="yellow"/>
        </w:rPr>
        <w:t>.</w:t>
      </w:r>
    </w:p>
    <w:p w14:paraId="5B1B6539" w14:textId="693D65BA" w:rsidR="002155F7" w:rsidRPr="0064764A" w:rsidRDefault="008B3747" w:rsidP="0064764A">
      <w:r w:rsidRPr="0064764A">
        <w:tab/>
      </w:r>
    </w:p>
    <w:p w14:paraId="45072A4D" w14:textId="7BF19827" w:rsidR="002155F7" w:rsidRPr="0064764A" w:rsidRDefault="002155F7" w:rsidP="001D6B9F">
      <w:pPr>
        <w:pStyle w:val="ListParagraph"/>
        <w:numPr>
          <w:ilvl w:val="2"/>
          <w:numId w:val="1"/>
        </w:numPr>
        <w:ind w:left="0" w:firstLine="0"/>
      </w:pPr>
      <w:r w:rsidRPr="0064764A">
        <w:t xml:space="preserve">Use a </w:t>
      </w:r>
      <w:r w:rsidR="009A7D3F" w:rsidRPr="0064764A">
        <w:t xml:space="preserve">sterile, </w:t>
      </w:r>
      <w:r w:rsidRPr="0064764A">
        <w:t xml:space="preserve">0.2 </w:t>
      </w:r>
      <w:r w:rsidR="0064764A">
        <w:t>µm</w:t>
      </w:r>
      <w:r w:rsidRPr="0064764A">
        <w:t xml:space="preserve"> filter to filter the PVA solution.</w:t>
      </w:r>
    </w:p>
    <w:p w14:paraId="64F16782" w14:textId="5C850634" w:rsidR="002155F7" w:rsidRPr="0064764A" w:rsidRDefault="002155F7" w:rsidP="0064764A">
      <w:pPr>
        <w:pStyle w:val="ListParagraph"/>
        <w:ind w:left="0"/>
      </w:pPr>
    </w:p>
    <w:p w14:paraId="1C1CCF81" w14:textId="67777F04" w:rsidR="002155F7" w:rsidRPr="0064764A" w:rsidRDefault="002155F7" w:rsidP="001D6B9F">
      <w:pPr>
        <w:pStyle w:val="ListParagraph"/>
        <w:numPr>
          <w:ilvl w:val="2"/>
          <w:numId w:val="1"/>
        </w:numPr>
        <w:ind w:left="0" w:firstLine="0"/>
      </w:pPr>
      <w:r w:rsidRPr="0064764A">
        <w:rPr>
          <w:highlight w:val="yellow"/>
        </w:rPr>
        <w:t>Prepare the CDM2</w:t>
      </w:r>
      <w:r w:rsidR="006A4B96" w:rsidRPr="0064764A">
        <w:rPr>
          <w:highlight w:val="yellow"/>
        </w:rPr>
        <w:t xml:space="preserve"> and</w:t>
      </w:r>
      <w:r w:rsidRPr="0064764A">
        <w:rPr>
          <w:highlight w:val="yellow"/>
        </w:rPr>
        <w:t xml:space="preserve"> CDM3 by combining </w:t>
      </w:r>
      <w:r w:rsidR="00A21784" w:rsidRPr="0064764A">
        <w:rPr>
          <w:highlight w:val="yellow"/>
        </w:rPr>
        <w:t>the filtered PVA from step 1.1.1</w:t>
      </w:r>
      <w:r w:rsidRPr="0064764A">
        <w:rPr>
          <w:highlight w:val="yellow"/>
        </w:rPr>
        <w:t xml:space="preserve"> and various commercially bought components as outlined in </w:t>
      </w:r>
      <w:r w:rsidRPr="0064764A">
        <w:rPr>
          <w:b/>
          <w:highlight w:val="yellow"/>
        </w:rPr>
        <w:t xml:space="preserve">Table 1 </w:t>
      </w:r>
      <w:r w:rsidRPr="0064764A">
        <w:rPr>
          <w:highlight w:val="yellow"/>
        </w:rPr>
        <w:t xml:space="preserve">and </w:t>
      </w:r>
      <w:r w:rsidR="0064764A" w:rsidRPr="0064764A">
        <w:rPr>
          <w:highlight w:val="yellow"/>
        </w:rPr>
        <w:t>the</w:t>
      </w:r>
      <w:r w:rsidR="0064764A">
        <w:rPr>
          <w:b/>
          <w:highlight w:val="yellow"/>
        </w:rPr>
        <w:t xml:space="preserve"> Table of Materials</w:t>
      </w:r>
      <w:r w:rsidR="003B6D04" w:rsidRPr="0064764A">
        <w:rPr>
          <w:highlight w:val="yellow"/>
        </w:rPr>
        <w:t>.</w:t>
      </w:r>
      <w:r w:rsidRPr="0064764A">
        <w:rPr>
          <w:highlight w:val="yellow"/>
        </w:rPr>
        <w:t xml:space="preserve"> Use </w:t>
      </w:r>
      <w:r w:rsidR="007501BC" w:rsidRPr="0064764A">
        <w:rPr>
          <w:highlight w:val="yellow"/>
        </w:rPr>
        <w:t xml:space="preserve">sterile, </w:t>
      </w:r>
      <w:r w:rsidRPr="0064764A">
        <w:rPr>
          <w:highlight w:val="yellow"/>
        </w:rPr>
        <w:t xml:space="preserve">0.2 </w:t>
      </w:r>
      <w:r w:rsidR="0064764A">
        <w:t>µm</w:t>
      </w:r>
      <w:r w:rsidR="0064764A" w:rsidRPr="0064764A">
        <w:t xml:space="preserve"> </w:t>
      </w:r>
      <w:r w:rsidRPr="0064764A">
        <w:rPr>
          <w:highlight w:val="yellow"/>
        </w:rPr>
        <w:t>filter units to filter all media.</w:t>
      </w:r>
    </w:p>
    <w:p w14:paraId="76DABCCF" w14:textId="2C24DDE5" w:rsidR="0064764A" w:rsidRPr="0064764A" w:rsidRDefault="0064764A" w:rsidP="0064764A">
      <w:pPr>
        <w:pStyle w:val="ListParagraph"/>
        <w:ind w:left="0"/>
      </w:pPr>
    </w:p>
    <w:p w14:paraId="18514336" w14:textId="77777777" w:rsidR="002155F7" w:rsidRPr="0064764A" w:rsidRDefault="002155F7" w:rsidP="0064764A">
      <w:r w:rsidRPr="0064764A">
        <w:t>NOTE: Base medium can be stored at 4 °C but for no longer than 2 months.</w:t>
      </w:r>
    </w:p>
    <w:p w14:paraId="3649B539" w14:textId="77777777" w:rsidR="006A4B96" w:rsidRPr="0064764A" w:rsidRDefault="006A4B96" w:rsidP="0064764A"/>
    <w:p w14:paraId="440EB727" w14:textId="79C2454E" w:rsidR="006A4B96" w:rsidRPr="0064764A" w:rsidRDefault="006A4B96" w:rsidP="001D6B9F">
      <w:pPr>
        <w:pStyle w:val="ListParagraph"/>
        <w:numPr>
          <w:ilvl w:val="2"/>
          <w:numId w:val="1"/>
        </w:numPr>
        <w:ind w:left="0" w:firstLine="0"/>
      </w:pPr>
      <w:r w:rsidRPr="0064764A">
        <w:rPr>
          <w:highlight w:val="yellow"/>
        </w:rPr>
        <w:t xml:space="preserve">Prepare the remaining base media CDM4 and CDM5 following </w:t>
      </w:r>
      <w:r w:rsidRPr="0064764A">
        <w:rPr>
          <w:b/>
          <w:highlight w:val="yellow"/>
        </w:rPr>
        <w:t>Table 1</w:t>
      </w:r>
      <w:r w:rsidRPr="0064764A">
        <w:rPr>
          <w:highlight w:val="yellow"/>
        </w:rPr>
        <w:t>.</w:t>
      </w:r>
      <w:r w:rsidRPr="0064764A">
        <w:t xml:space="preserve"> </w:t>
      </w:r>
    </w:p>
    <w:p w14:paraId="1A35CDB4" w14:textId="77777777" w:rsidR="002155F7" w:rsidRPr="0064764A" w:rsidRDefault="002155F7" w:rsidP="0064764A"/>
    <w:p w14:paraId="1D214198" w14:textId="1F8E77BA" w:rsidR="002155F7" w:rsidRPr="0064764A" w:rsidRDefault="002155F7" w:rsidP="001D6B9F">
      <w:pPr>
        <w:pStyle w:val="ListParagraph"/>
        <w:numPr>
          <w:ilvl w:val="1"/>
          <w:numId w:val="1"/>
        </w:numPr>
        <w:ind w:left="0" w:firstLine="0"/>
      </w:pPr>
      <w:r w:rsidRPr="0064764A">
        <w:rPr>
          <w:highlight w:val="yellow"/>
        </w:rPr>
        <w:t>Preparation of differentiation media</w:t>
      </w:r>
    </w:p>
    <w:p w14:paraId="1FDE22F9" w14:textId="77777777" w:rsidR="002155F7" w:rsidRPr="0064764A" w:rsidRDefault="002155F7" w:rsidP="0064764A"/>
    <w:p w14:paraId="0819E899" w14:textId="78BF1B5E" w:rsidR="002155F7" w:rsidRPr="0064764A" w:rsidRDefault="002155F7" w:rsidP="001D6B9F">
      <w:pPr>
        <w:pStyle w:val="ListParagraph"/>
        <w:numPr>
          <w:ilvl w:val="2"/>
          <w:numId w:val="1"/>
        </w:numPr>
        <w:ind w:left="0" w:firstLine="0"/>
      </w:pPr>
      <w:r w:rsidRPr="0064764A">
        <w:t xml:space="preserve">To prepare stock solutions for the small molecules and growth factors, reconstitute them as per </w:t>
      </w:r>
      <w:r w:rsidR="00696BE0" w:rsidRPr="0064764A">
        <w:t xml:space="preserve">the </w:t>
      </w:r>
      <w:r w:rsidRPr="0064764A">
        <w:t xml:space="preserve">manufacturers’ recommendations. For storage, aliquot into sterile tubes to reduce freeze-thaw cycles and keep at -20 °C or as recommended. </w:t>
      </w:r>
    </w:p>
    <w:p w14:paraId="4060B6AF" w14:textId="77777777" w:rsidR="00A83D80" w:rsidRPr="0064764A" w:rsidRDefault="00A83D80" w:rsidP="0064764A"/>
    <w:p w14:paraId="4FAB0358" w14:textId="3E2BA170" w:rsidR="00A83D80" w:rsidRPr="0064764A" w:rsidRDefault="00A83D80" w:rsidP="0064764A">
      <w:r w:rsidRPr="0064764A">
        <w:t xml:space="preserve">NOTE: Composition of differentiation medium to be used at various differentiation stages is described in </w:t>
      </w:r>
      <w:r w:rsidRPr="0064764A">
        <w:rPr>
          <w:b/>
        </w:rPr>
        <w:t>Table 2</w:t>
      </w:r>
      <w:r w:rsidRPr="0064764A">
        <w:t xml:space="preserve"> and in the following steps.</w:t>
      </w:r>
    </w:p>
    <w:p w14:paraId="64FCE216" w14:textId="77777777" w:rsidR="002155F7" w:rsidRPr="0064764A" w:rsidRDefault="002155F7" w:rsidP="0064764A"/>
    <w:p w14:paraId="547A6226" w14:textId="6A319B35" w:rsidR="002155F7" w:rsidRPr="0064764A" w:rsidRDefault="002155F7" w:rsidP="001D6B9F">
      <w:pPr>
        <w:pStyle w:val="ListParagraph"/>
        <w:numPr>
          <w:ilvl w:val="2"/>
          <w:numId w:val="1"/>
        </w:numPr>
        <w:ind w:left="0" w:firstLine="0"/>
      </w:pPr>
      <w:r w:rsidRPr="0064764A">
        <w:rPr>
          <w:highlight w:val="yellow"/>
        </w:rPr>
        <w:t>To prepare the</w:t>
      </w:r>
      <w:r w:rsidR="006F7348" w:rsidRPr="0064764A">
        <w:rPr>
          <w:highlight w:val="yellow"/>
        </w:rPr>
        <w:t xml:space="preserve"> differentiation</w:t>
      </w:r>
      <w:r w:rsidRPr="0064764A">
        <w:rPr>
          <w:highlight w:val="yellow"/>
        </w:rPr>
        <w:t xml:space="preserve"> medium, first thaw the </w:t>
      </w:r>
      <w:r w:rsidR="00EF489F" w:rsidRPr="0064764A">
        <w:rPr>
          <w:highlight w:val="yellow"/>
        </w:rPr>
        <w:t xml:space="preserve">frozen </w:t>
      </w:r>
      <w:r w:rsidRPr="0064764A">
        <w:rPr>
          <w:highlight w:val="yellow"/>
        </w:rPr>
        <w:t xml:space="preserve">small molecules and/or growth factors </w:t>
      </w:r>
      <w:r w:rsidR="00C67D54" w:rsidRPr="0064764A">
        <w:rPr>
          <w:highlight w:val="yellow"/>
        </w:rPr>
        <w:t>at room temperature</w:t>
      </w:r>
      <w:r w:rsidRPr="0064764A">
        <w:rPr>
          <w:highlight w:val="yellow"/>
        </w:rPr>
        <w:t xml:space="preserve">. Next, aliquot out the required amount of base medium. </w:t>
      </w:r>
      <w:r w:rsidR="00A33531" w:rsidRPr="0064764A">
        <w:rPr>
          <w:highlight w:val="yellow"/>
        </w:rPr>
        <w:t>Last</w:t>
      </w:r>
      <w:r w:rsidRPr="0064764A">
        <w:rPr>
          <w:highlight w:val="yellow"/>
        </w:rPr>
        <w:t xml:space="preserve">, </w:t>
      </w:r>
      <w:r w:rsidR="00690639" w:rsidRPr="0064764A">
        <w:rPr>
          <w:highlight w:val="yellow"/>
        </w:rPr>
        <w:t>prepare the</w:t>
      </w:r>
      <w:r w:rsidR="00A33531" w:rsidRPr="0064764A">
        <w:rPr>
          <w:highlight w:val="yellow"/>
        </w:rPr>
        <w:t xml:space="preserve"> final</w:t>
      </w:r>
      <w:r w:rsidR="00690639" w:rsidRPr="0064764A">
        <w:rPr>
          <w:highlight w:val="yellow"/>
        </w:rPr>
        <w:t xml:space="preserve"> differentiation media by </w:t>
      </w:r>
      <w:r w:rsidRPr="0064764A">
        <w:rPr>
          <w:highlight w:val="yellow"/>
        </w:rPr>
        <w:t>add</w:t>
      </w:r>
      <w:r w:rsidR="00690639" w:rsidRPr="0064764A">
        <w:rPr>
          <w:highlight w:val="yellow"/>
        </w:rPr>
        <w:t>ing</w:t>
      </w:r>
      <w:r w:rsidRPr="0064764A">
        <w:rPr>
          <w:highlight w:val="yellow"/>
        </w:rPr>
        <w:t xml:space="preserve"> the specified small molecules and growth factors</w:t>
      </w:r>
      <w:r w:rsidR="00C35F24" w:rsidRPr="0064764A">
        <w:rPr>
          <w:highlight w:val="yellow"/>
        </w:rPr>
        <w:t xml:space="preserve"> to the base medium</w:t>
      </w:r>
      <w:r w:rsidR="00690639" w:rsidRPr="0064764A">
        <w:rPr>
          <w:highlight w:val="yellow"/>
        </w:rPr>
        <w:t xml:space="preserve"> </w:t>
      </w:r>
      <w:r w:rsidR="00F462EE" w:rsidRPr="0064764A">
        <w:rPr>
          <w:highlight w:val="yellow"/>
        </w:rPr>
        <w:t>at the appropriate concentrations</w:t>
      </w:r>
      <w:r w:rsidRPr="0064764A">
        <w:t xml:space="preserve"> (</w:t>
      </w:r>
      <w:r w:rsidRPr="0064764A">
        <w:rPr>
          <w:b/>
        </w:rPr>
        <w:t>Table 2</w:t>
      </w:r>
      <w:r w:rsidRPr="0064764A">
        <w:t>).</w:t>
      </w:r>
    </w:p>
    <w:p w14:paraId="615CD4D5" w14:textId="77777777" w:rsidR="0064764A" w:rsidRDefault="0064764A" w:rsidP="0064764A">
      <w:pPr>
        <w:pStyle w:val="NormalWeb"/>
        <w:widowControl/>
        <w:autoSpaceDE/>
        <w:autoSpaceDN/>
        <w:adjustRightInd/>
        <w:spacing w:before="0" w:beforeAutospacing="0" w:after="0" w:afterAutospacing="0"/>
        <w:textAlignment w:val="baseline"/>
      </w:pPr>
    </w:p>
    <w:p w14:paraId="761424D1" w14:textId="2180B2EC" w:rsidR="002155F7" w:rsidRPr="0064764A" w:rsidRDefault="002155F7" w:rsidP="0064764A">
      <w:pPr>
        <w:pStyle w:val="NormalWeb"/>
        <w:widowControl/>
        <w:autoSpaceDE/>
        <w:autoSpaceDN/>
        <w:adjustRightInd/>
        <w:spacing w:before="0" w:beforeAutospacing="0" w:after="0" w:afterAutospacing="0"/>
        <w:textAlignment w:val="baseline"/>
      </w:pPr>
      <w:r w:rsidRPr="0064764A">
        <w:t xml:space="preserve">NOTE: Freshly-prepared differentiation medium should ideally be used on the same day; otherwise it can be stored at 4 °C and used within three days. </w:t>
      </w:r>
    </w:p>
    <w:p w14:paraId="7DD55E08" w14:textId="77777777" w:rsidR="002155F7" w:rsidRPr="0064764A" w:rsidRDefault="002155F7" w:rsidP="0064764A">
      <w:pPr>
        <w:pStyle w:val="NormalWeb"/>
        <w:widowControl/>
        <w:autoSpaceDE/>
        <w:autoSpaceDN/>
        <w:adjustRightInd/>
        <w:spacing w:before="0" w:beforeAutospacing="0" w:after="0" w:afterAutospacing="0"/>
        <w:textAlignment w:val="baseline"/>
      </w:pPr>
    </w:p>
    <w:p w14:paraId="7D855FB3" w14:textId="4C915A41" w:rsidR="002155F7" w:rsidRPr="0064764A" w:rsidRDefault="00092ABD" w:rsidP="001D6B9F">
      <w:pPr>
        <w:pStyle w:val="ListParagraph"/>
        <w:numPr>
          <w:ilvl w:val="2"/>
          <w:numId w:val="1"/>
        </w:numPr>
        <w:ind w:left="0" w:firstLine="0"/>
      </w:pPr>
      <w:r w:rsidRPr="0064764A">
        <w:t xml:space="preserve">Using a pipette tip, mix </w:t>
      </w:r>
      <w:r w:rsidR="002155F7" w:rsidRPr="0064764A">
        <w:t xml:space="preserve">the differentiation medium </w:t>
      </w:r>
      <w:r w:rsidR="008E3C3A" w:rsidRPr="0064764A">
        <w:t xml:space="preserve">several times </w:t>
      </w:r>
      <w:r w:rsidR="002155F7" w:rsidRPr="0064764A">
        <w:t xml:space="preserve">to ensure supplements are homogeneously distributed before adding the medium to cells (e.g., add 1 mL of differentiation medium to each well of a 12-well plate.) </w:t>
      </w:r>
    </w:p>
    <w:p w14:paraId="00B54D8B" w14:textId="77777777" w:rsidR="002155F7" w:rsidRPr="0064764A" w:rsidRDefault="002155F7" w:rsidP="0064764A">
      <w:pPr>
        <w:pStyle w:val="NormalWeb"/>
        <w:widowControl/>
        <w:autoSpaceDE/>
        <w:autoSpaceDN/>
        <w:adjustRightInd/>
        <w:spacing w:before="0" w:beforeAutospacing="0" w:after="0" w:afterAutospacing="0"/>
        <w:textAlignment w:val="baseline"/>
        <w:rPr>
          <w:b/>
        </w:rPr>
      </w:pPr>
    </w:p>
    <w:p w14:paraId="466C762F" w14:textId="184A0442" w:rsidR="002155F7" w:rsidRPr="0064764A" w:rsidRDefault="003D3BC1" w:rsidP="001D6B9F">
      <w:pPr>
        <w:pStyle w:val="NormalWeb"/>
        <w:widowControl/>
        <w:numPr>
          <w:ilvl w:val="0"/>
          <w:numId w:val="1"/>
        </w:numPr>
        <w:autoSpaceDE/>
        <w:autoSpaceDN/>
        <w:adjustRightInd/>
        <w:spacing w:before="0" w:beforeAutospacing="0" w:after="0" w:afterAutospacing="0"/>
        <w:ind w:left="0" w:firstLine="0"/>
        <w:textAlignment w:val="baseline"/>
        <w:rPr>
          <w:b/>
          <w:highlight w:val="lightGray"/>
        </w:rPr>
      </w:pPr>
      <w:r w:rsidRPr="0064764A">
        <w:rPr>
          <w:b/>
          <w:highlight w:val="yellow"/>
        </w:rPr>
        <w:t>Seed</w:t>
      </w:r>
      <w:r w:rsidR="002155F7" w:rsidRPr="0064764A">
        <w:rPr>
          <w:b/>
          <w:highlight w:val="yellow"/>
        </w:rPr>
        <w:t xml:space="preserve"> </w:t>
      </w:r>
      <w:proofErr w:type="spellStart"/>
      <w:r w:rsidR="002155F7" w:rsidRPr="0064764A">
        <w:rPr>
          <w:b/>
          <w:highlight w:val="yellow"/>
        </w:rPr>
        <w:t>hPSC</w:t>
      </w:r>
      <w:r w:rsidRPr="0064764A">
        <w:rPr>
          <w:b/>
          <w:highlight w:val="yellow"/>
        </w:rPr>
        <w:t>s</w:t>
      </w:r>
      <w:proofErr w:type="spellEnd"/>
      <w:r w:rsidR="002155F7" w:rsidRPr="0064764A">
        <w:rPr>
          <w:b/>
          <w:highlight w:val="yellow"/>
        </w:rPr>
        <w:t xml:space="preserve"> </w:t>
      </w:r>
      <w:r w:rsidRPr="0064764A">
        <w:rPr>
          <w:b/>
          <w:highlight w:val="yellow"/>
        </w:rPr>
        <w:t>onto plates at defined densities for differentiation</w:t>
      </w:r>
      <w:r w:rsidR="002155F7" w:rsidRPr="0064764A">
        <w:rPr>
          <w:b/>
          <w:highlight w:val="yellow"/>
        </w:rPr>
        <w:t xml:space="preserve"> </w:t>
      </w:r>
    </w:p>
    <w:p w14:paraId="49FEB4C1" w14:textId="71D9AA20" w:rsidR="002155F7" w:rsidRPr="0064764A" w:rsidRDefault="003D3BC1" w:rsidP="0064764A">
      <w:pPr>
        <w:pStyle w:val="NormalWeb"/>
        <w:widowControl/>
        <w:autoSpaceDE/>
        <w:autoSpaceDN/>
        <w:adjustRightInd/>
        <w:spacing w:before="0" w:beforeAutospacing="0" w:after="0" w:afterAutospacing="0"/>
        <w:textAlignment w:val="baseline"/>
        <w:rPr>
          <w:b/>
        </w:rPr>
      </w:pPr>
      <w:r w:rsidRPr="0064764A">
        <w:rPr>
          <w:b/>
        </w:rPr>
        <w:tab/>
      </w:r>
    </w:p>
    <w:p w14:paraId="4B692096" w14:textId="4A437D35" w:rsidR="002155F7" w:rsidRPr="00824C3A" w:rsidRDefault="002155F7" w:rsidP="001D6B9F">
      <w:pPr>
        <w:pStyle w:val="NormalWeb"/>
        <w:widowControl/>
        <w:numPr>
          <w:ilvl w:val="1"/>
          <w:numId w:val="1"/>
        </w:numPr>
        <w:autoSpaceDE/>
        <w:autoSpaceDN/>
        <w:adjustRightInd/>
        <w:spacing w:before="0" w:beforeAutospacing="0" w:after="0" w:afterAutospacing="0"/>
        <w:ind w:left="0" w:firstLine="0"/>
        <w:textAlignment w:val="baseline"/>
      </w:pPr>
      <w:r w:rsidRPr="00824C3A">
        <w:rPr>
          <w:highlight w:val="yellow"/>
        </w:rPr>
        <w:t xml:space="preserve">Coat cell culture plastics that will be used for seeding with </w:t>
      </w:r>
      <w:proofErr w:type="spellStart"/>
      <w:r w:rsidRPr="00824C3A">
        <w:rPr>
          <w:highlight w:val="yellow"/>
        </w:rPr>
        <w:t>hPSCs</w:t>
      </w:r>
      <w:proofErr w:type="spellEnd"/>
      <w:r w:rsidR="00824C3A">
        <w:rPr>
          <w:highlight w:val="yellow"/>
        </w:rPr>
        <w:t>.</w:t>
      </w:r>
    </w:p>
    <w:p w14:paraId="1B13F77B" w14:textId="72A3ACE7" w:rsidR="002155F7" w:rsidRPr="0064764A" w:rsidRDefault="008765EE" w:rsidP="0064764A">
      <w:pPr>
        <w:pStyle w:val="NormalWeb"/>
        <w:widowControl/>
        <w:autoSpaceDE/>
        <w:autoSpaceDN/>
        <w:adjustRightInd/>
        <w:spacing w:before="0" w:beforeAutospacing="0" w:after="0" w:afterAutospacing="0"/>
        <w:textAlignment w:val="baseline"/>
        <w:rPr>
          <w:b/>
        </w:rPr>
      </w:pPr>
      <w:r w:rsidRPr="0064764A">
        <w:rPr>
          <w:b/>
        </w:rPr>
        <w:tab/>
      </w:r>
    </w:p>
    <w:p w14:paraId="6809ED1E" w14:textId="40F2CE12" w:rsidR="002155F7" w:rsidRPr="0064764A" w:rsidRDefault="00C27268" w:rsidP="001D6B9F">
      <w:pPr>
        <w:pStyle w:val="ListParagraph"/>
        <w:numPr>
          <w:ilvl w:val="2"/>
          <w:numId w:val="1"/>
        </w:numPr>
        <w:ind w:left="0" w:firstLine="0"/>
      </w:pPr>
      <w:r w:rsidRPr="0064764A">
        <w:rPr>
          <w:highlight w:val="yellow"/>
        </w:rPr>
        <w:t>T</w:t>
      </w:r>
      <w:r w:rsidR="002155F7" w:rsidRPr="0064764A">
        <w:rPr>
          <w:highlight w:val="yellow"/>
        </w:rPr>
        <w:t xml:space="preserve">haw </w:t>
      </w:r>
      <w:r w:rsidR="00824C3A">
        <w:rPr>
          <w:highlight w:val="yellow"/>
        </w:rPr>
        <w:t xml:space="preserve">the </w:t>
      </w:r>
      <w:r w:rsidR="006A4B96" w:rsidRPr="0064764A">
        <w:rPr>
          <w:highlight w:val="yellow"/>
        </w:rPr>
        <w:t xml:space="preserve">matrix </w:t>
      </w:r>
      <w:r w:rsidR="00824C3A">
        <w:rPr>
          <w:highlight w:val="yellow"/>
        </w:rPr>
        <w:t xml:space="preserve">(e.g., </w:t>
      </w:r>
      <w:proofErr w:type="spellStart"/>
      <w:r w:rsidR="00824C3A">
        <w:rPr>
          <w:highlight w:val="yellow"/>
        </w:rPr>
        <w:t>Geltrex</w:t>
      </w:r>
      <w:proofErr w:type="spellEnd"/>
      <w:r w:rsidR="00824C3A">
        <w:rPr>
          <w:highlight w:val="yellow"/>
        </w:rPr>
        <w:t xml:space="preserve">) </w:t>
      </w:r>
      <w:r w:rsidR="002155F7" w:rsidRPr="0064764A">
        <w:rPr>
          <w:highlight w:val="yellow"/>
        </w:rPr>
        <w:t>at 4 °C overnight before the day of use</w:t>
      </w:r>
      <w:r w:rsidR="002155F7" w:rsidRPr="0064764A">
        <w:t>.</w:t>
      </w:r>
    </w:p>
    <w:p w14:paraId="5FDA8405" w14:textId="43B833C1" w:rsidR="002155F7" w:rsidRPr="0064764A" w:rsidRDefault="002155F7" w:rsidP="0064764A">
      <w:pPr>
        <w:pStyle w:val="NormalWeb"/>
        <w:widowControl/>
        <w:autoSpaceDE/>
        <w:autoSpaceDN/>
        <w:adjustRightInd/>
        <w:spacing w:before="0" w:beforeAutospacing="0" w:after="0" w:afterAutospacing="0"/>
        <w:textAlignment w:val="baseline"/>
      </w:pPr>
      <w:r w:rsidRPr="0064764A">
        <w:t xml:space="preserve"> </w:t>
      </w:r>
      <w:r w:rsidR="008765EE" w:rsidRPr="0064764A">
        <w:tab/>
      </w:r>
      <w:r w:rsidR="00804F52" w:rsidRPr="0064764A">
        <w:tab/>
      </w:r>
      <w:r w:rsidR="00804F52" w:rsidRPr="0064764A">
        <w:tab/>
      </w:r>
    </w:p>
    <w:p w14:paraId="5D0791C6" w14:textId="63F777D7" w:rsidR="002155F7" w:rsidRDefault="002155F7" w:rsidP="001D6B9F">
      <w:pPr>
        <w:pStyle w:val="ListParagraph"/>
        <w:numPr>
          <w:ilvl w:val="2"/>
          <w:numId w:val="1"/>
        </w:numPr>
        <w:ind w:left="0" w:firstLine="0"/>
      </w:pPr>
      <w:r w:rsidRPr="0064764A">
        <w:rPr>
          <w:highlight w:val="yellow"/>
        </w:rPr>
        <w:t xml:space="preserve">The next day, dilute </w:t>
      </w:r>
      <w:r w:rsidR="00824C3A">
        <w:rPr>
          <w:highlight w:val="yellow"/>
        </w:rPr>
        <w:t xml:space="preserve">the </w:t>
      </w:r>
      <w:r w:rsidR="006A4B96" w:rsidRPr="0064764A">
        <w:rPr>
          <w:highlight w:val="yellow"/>
        </w:rPr>
        <w:t xml:space="preserve">matrix </w:t>
      </w:r>
      <w:r w:rsidR="00804F52" w:rsidRPr="0064764A">
        <w:rPr>
          <w:highlight w:val="yellow"/>
        </w:rPr>
        <w:t>1:</w:t>
      </w:r>
      <w:r w:rsidR="00C27268" w:rsidRPr="0064764A">
        <w:rPr>
          <w:highlight w:val="yellow"/>
        </w:rPr>
        <w:t xml:space="preserve">100 </w:t>
      </w:r>
      <w:r w:rsidRPr="0064764A">
        <w:rPr>
          <w:highlight w:val="yellow"/>
        </w:rPr>
        <w:t xml:space="preserve">by adding 500 μL of </w:t>
      </w:r>
      <w:r w:rsidR="00824C3A">
        <w:rPr>
          <w:highlight w:val="yellow"/>
        </w:rPr>
        <w:t xml:space="preserve">the </w:t>
      </w:r>
      <w:r w:rsidR="00720BB2" w:rsidRPr="0064764A">
        <w:rPr>
          <w:highlight w:val="yellow"/>
        </w:rPr>
        <w:t>matrix</w:t>
      </w:r>
      <w:r w:rsidRPr="0064764A">
        <w:rPr>
          <w:highlight w:val="yellow"/>
        </w:rPr>
        <w:t xml:space="preserve"> into 50 mL of cold Dulbecco’s Modified Eagle’s Medium (DMEM)/F12.</w:t>
      </w:r>
      <w:r w:rsidRPr="0064764A">
        <w:t xml:space="preserve"> Since </w:t>
      </w:r>
      <w:r w:rsidR="00824C3A">
        <w:t xml:space="preserve">the </w:t>
      </w:r>
      <w:r w:rsidR="00720BB2" w:rsidRPr="0064764A">
        <w:t>matrix</w:t>
      </w:r>
      <w:r w:rsidRPr="0064764A">
        <w:t xml:space="preserve"> is a hydrogel that irreversibly polymerizes upon exposure to room temperature, when working with </w:t>
      </w:r>
      <w:r w:rsidR="00824C3A">
        <w:t xml:space="preserve">the </w:t>
      </w:r>
      <w:r w:rsidR="00720BB2" w:rsidRPr="0064764A">
        <w:t>matrix</w:t>
      </w:r>
      <w:r w:rsidRPr="0064764A">
        <w:t xml:space="preserve">, always keep </w:t>
      </w:r>
      <w:r w:rsidR="00824C3A">
        <w:t xml:space="preserve">the </w:t>
      </w:r>
      <w:r w:rsidR="00720BB2" w:rsidRPr="0064764A">
        <w:t>matrix</w:t>
      </w:r>
      <w:r w:rsidRPr="0064764A">
        <w:t xml:space="preserve"> tubes and media on ice.</w:t>
      </w:r>
    </w:p>
    <w:p w14:paraId="4D98C549" w14:textId="77777777" w:rsidR="00824C3A" w:rsidRPr="0064764A" w:rsidRDefault="00824C3A" w:rsidP="00824C3A">
      <w:pPr>
        <w:pStyle w:val="ListParagraph"/>
        <w:ind w:left="0"/>
      </w:pPr>
    </w:p>
    <w:p w14:paraId="06705098" w14:textId="18651BD3" w:rsidR="002155F7" w:rsidRPr="0064764A" w:rsidRDefault="002155F7" w:rsidP="0064764A">
      <w:pPr>
        <w:pStyle w:val="NormalWeb"/>
        <w:widowControl/>
        <w:autoSpaceDE/>
        <w:autoSpaceDN/>
        <w:adjustRightInd/>
        <w:spacing w:before="0" w:beforeAutospacing="0" w:after="0" w:afterAutospacing="0"/>
        <w:textAlignment w:val="baseline"/>
      </w:pPr>
      <w:r w:rsidRPr="0064764A">
        <w:t xml:space="preserve">NOTE: </w:t>
      </w:r>
      <w:r w:rsidR="00824C3A">
        <w:t>The m</w:t>
      </w:r>
      <w:r w:rsidR="00720BB2" w:rsidRPr="0064764A">
        <w:t>atrix</w:t>
      </w:r>
      <w:r w:rsidRPr="0064764A">
        <w:t xml:space="preserve"> </w:t>
      </w:r>
      <w:r w:rsidR="00F202A6" w:rsidRPr="0064764A">
        <w:t xml:space="preserve">dissolved 1:100 </w:t>
      </w:r>
      <w:r w:rsidRPr="0064764A">
        <w:t>in DMEM/F12 can be stored at 4</w:t>
      </w:r>
      <w:r w:rsidR="00D37CD2" w:rsidRPr="0064764A">
        <w:t xml:space="preserve"> </w:t>
      </w:r>
      <w:r w:rsidRPr="0064764A">
        <w:t>°C but should be used within 2 months.</w:t>
      </w:r>
    </w:p>
    <w:p w14:paraId="1DD08DC5" w14:textId="77777777" w:rsidR="002155F7" w:rsidRPr="0064764A" w:rsidRDefault="002155F7" w:rsidP="0064764A">
      <w:pPr>
        <w:pStyle w:val="NormalWeb"/>
        <w:widowControl/>
        <w:autoSpaceDE/>
        <w:autoSpaceDN/>
        <w:adjustRightInd/>
        <w:spacing w:before="0" w:beforeAutospacing="0" w:after="0" w:afterAutospacing="0"/>
        <w:textAlignment w:val="baseline"/>
      </w:pPr>
    </w:p>
    <w:p w14:paraId="64DB7B08" w14:textId="10BFCB4C" w:rsidR="002155F7" w:rsidRPr="0064764A" w:rsidRDefault="002155F7" w:rsidP="001D6B9F">
      <w:pPr>
        <w:pStyle w:val="ListParagraph"/>
        <w:numPr>
          <w:ilvl w:val="2"/>
          <w:numId w:val="1"/>
        </w:numPr>
        <w:ind w:left="0" w:firstLine="0"/>
      </w:pPr>
      <w:r w:rsidRPr="0064764A">
        <w:rPr>
          <w:highlight w:val="yellow"/>
        </w:rPr>
        <w:t>To coat a culture plate</w:t>
      </w:r>
      <w:r w:rsidR="00A408E1" w:rsidRPr="0064764A">
        <w:rPr>
          <w:highlight w:val="yellow"/>
        </w:rPr>
        <w:t xml:space="preserve"> with </w:t>
      </w:r>
      <w:r w:rsidR="00824C3A">
        <w:rPr>
          <w:highlight w:val="yellow"/>
        </w:rPr>
        <w:t xml:space="preserve">the </w:t>
      </w:r>
      <w:r w:rsidR="00A83D80" w:rsidRPr="0064764A">
        <w:rPr>
          <w:highlight w:val="yellow"/>
        </w:rPr>
        <w:t>matri</w:t>
      </w:r>
      <w:r w:rsidR="00A408E1" w:rsidRPr="0064764A">
        <w:rPr>
          <w:highlight w:val="yellow"/>
        </w:rPr>
        <w:t>x</w:t>
      </w:r>
      <w:r w:rsidRPr="0064764A">
        <w:rPr>
          <w:highlight w:val="yellow"/>
        </w:rPr>
        <w:t xml:space="preserve">, pipette the diluted </w:t>
      </w:r>
      <w:r w:rsidR="00A83D80" w:rsidRPr="0064764A">
        <w:rPr>
          <w:highlight w:val="yellow"/>
        </w:rPr>
        <w:t>matrix</w:t>
      </w:r>
      <w:r w:rsidRPr="0064764A">
        <w:rPr>
          <w:highlight w:val="yellow"/>
        </w:rPr>
        <w:t xml:space="preserve"> into the required number of wells using just enough volume of </w:t>
      </w:r>
      <w:r w:rsidR="00A83D80" w:rsidRPr="0064764A">
        <w:rPr>
          <w:highlight w:val="yellow"/>
        </w:rPr>
        <w:t xml:space="preserve">matrix </w:t>
      </w:r>
      <w:r w:rsidRPr="0064764A">
        <w:rPr>
          <w:highlight w:val="yellow"/>
        </w:rPr>
        <w:t>solution to cover the surface of the well</w:t>
      </w:r>
      <w:r w:rsidRPr="0064764A">
        <w:t xml:space="preserve"> (e.g., add 0.5</w:t>
      </w:r>
      <w:r w:rsidR="0064764A" w:rsidRPr="0064764A">
        <w:t xml:space="preserve"> </w:t>
      </w:r>
      <w:r w:rsidRPr="0064764A">
        <w:t xml:space="preserve">mL of </w:t>
      </w:r>
      <w:r w:rsidR="00A83D80" w:rsidRPr="0064764A">
        <w:t>matrix</w:t>
      </w:r>
      <w:r w:rsidRPr="0064764A">
        <w:t xml:space="preserve"> to one well of a 12-well plate or 1 mL to one well of a 6-well plate).</w:t>
      </w:r>
      <w:r w:rsidR="00E93F03" w:rsidRPr="0064764A">
        <w:t xml:space="preserve"> If needed, shake the plate gently to make sure that the </w:t>
      </w:r>
      <w:r w:rsidR="00A83D80" w:rsidRPr="0064764A">
        <w:t>matrix</w:t>
      </w:r>
      <w:r w:rsidR="00E93F03" w:rsidRPr="0064764A">
        <w:t xml:space="preserve"> solution has fully covered the bottom of the well.</w:t>
      </w:r>
    </w:p>
    <w:p w14:paraId="530BD226" w14:textId="77777777" w:rsidR="002155F7" w:rsidRPr="0064764A" w:rsidRDefault="002155F7" w:rsidP="0064764A">
      <w:pPr>
        <w:pStyle w:val="NormalWeb"/>
        <w:widowControl/>
        <w:autoSpaceDE/>
        <w:autoSpaceDN/>
        <w:adjustRightInd/>
        <w:spacing w:before="0" w:beforeAutospacing="0" w:after="0" w:afterAutospacing="0"/>
        <w:textAlignment w:val="baseline"/>
      </w:pPr>
    </w:p>
    <w:p w14:paraId="0789D965" w14:textId="0CCCAA2A" w:rsidR="002155F7" w:rsidRPr="0064764A" w:rsidRDefault="002155F7" w:rsidP="001D6B9F">
      <w:pPr>
        <w:pStyle w:val="ListParagraph"/>
        <w:numPr>
          <w:ilvl w:val="2"/>
          <w:numId w:val="1"/>
        </w:numPr>
        <w:ind w:left="0" w:firstLine="0"/>
      </w:pPr>
      <w:r w:rsidRPr="0064764A">
        <w:rPr>
          <w:highlight w:val="yellow"/>
        </w:rPr>
        <w:t>Leave the</w:t>
      </w:r>
      <w:r w:rsidR="00854205" w:rsidRPr="0064764A">
        <w:rPr>
          <w:highlight w:val="yellow"/>
        </w:rPr>
        <w:t xml:space="preserve"> </w:t>
      </w:r>
      <w:r w:rsidR="00720BB2" w:rsidRPr="0064764A">
        <w:rPr>
          <w:highlight w:val="yellow"/>
        </w:rPr>
        <w:t>matrix</w:t>
      </w:r>
      <w:r w:rsidR="00854205" w:rsidRPr="0064764A">
        <w:rPr>
          <w:highlight w:val="yellow"/>
        </w:rPr>
        <w:t>-coated</w:t>
      </w:r>
      <w:r w:rsidRPr="0064764A">
        <w:rPr>
          <w:highlight w:val="yellow"/>
        </w:rPr>
        <w:t xml:space="preserve"> plate in a 37 °C incubator for at least 60 min</w:t>
      </w:r>
      <w:r w:rsidRPr="0064764A">
        <w:t xml:space="preserve">. </w:t>
      </w:r>
      <w:r w:rsidR="00BA748F" w:rsidRPr="0064764A">
        <w:t>At this temperature,</w:t>
      </w:r>
      <w:r w:rsidRPr="0064764A">
        <w:t xml:space="preserve"> </w:t>
      </w:r>
      <w:r w:rsidR="00824C3A">
        <w:t xml:space="preserve">the </w:t>
      </w:r>
      <w:r w:rsidR="00720BB2" w:rsidRPr="0064764A">
        <w:t>matrix</w:t>
      </w:r>
      <w:r w:rsidRPr="0064764A">
        <w:t xml:space="preserve"> polymerize</w:t>
      </w:r>
      <w:r w:rsidR="00EF1AD8" w:rsidRPr="0064764A">
        <w:t xml:space="preserve">s </w:t>
      </w:r>
      <w:r w:rsidRPr="0064764A">
        <w:t>to form a thin film at the bottom of the well.</w:t>
      </w:r>
    </w:p>
    <w:p w14:paraId="6BA8EB8E" w14:textId="77777777" w:rsidR="00824C3A" w:rsidRDefault="00824C3A" w:rsidP="0064764A">
      <w:pPr>
        <w:pStyle w:val="NormalWeb"/>
        <w:widowControl/>
        <w:autoSpaceDE/>
        <w:autoSpaceDN/>
        <w:adjustRightInd/>
        <w:spacing w:before="0" w:beforeAutospacing="0" w:after="0" w:afterAutospacing="0"/>
        <w:textAlignment w:val="baseline"/>
      </w:pPr>
    </w:p>
    <w:p w14:paraId="4E65A625" w14:textId="68C1BE28" w:rsidR="002155F7" w:rsidRPr="0064764A" w:rsidRDefault="00720BB2" w:rsidP="0064764A">
      <w:pPr>
        <w:pStyle w:val="NormalWeb"/>
        <w:widowControl/>
        <w:autoSpaceDE/>
        <w:autoSpaceDN/>
        <w:adjustRightInd/>
        <w:spacing w:before="0" w:beforeAutospacing="0" w:after="0" w:afterAutospacing="0"/>
        <w:textAlignment w:val="baseline"/>
      </w:pPr>
      <w:r w:rsidRPr="0064764A">
        <w:t>NOTE: Matrix</w:t>
      </w:r>
      <w:r w:rsidR="002155F7" w:rsidRPr="0064764A">
        <w:t>-coated plates can be kept in the</w:t>
      </w:r>
      <w:r w:rsidR="00F07EA6" w:rsidRPr="0064764A">
        <w:t xml:space="preserve"> 37 °C</w:t>
      </w:r>
      <w:r w:rsidR="002155F7" w:rsidRPr="0064764A">
        <w:t xml:space="preserve"> incubator and used within 3 days </w:t>
      </w:r>
      <w:r w:rsidRPr="0064764A">
        <w:t>as long as the matrix</w:t>
      </w:r>
      <w:r w:rsidR="002155F7" w:rsidRPr="0064764A">
        <w:t xml:space="preserve"> has not dried up.</w:t>
      </w:r>
    </w:p>
    <w:p w14:paraId="2CA3CAF6" w14:textId="77777777" w:rsidR="002155F7" w:rsidRPr="0064764A" w:rsidRDefault="002155F7" w:rsidP="0064764A">
      <w:pPr>
        <w:pStyle w:val="NormalWeb"/>
        <w:widowControl/>
        <w:autoSpaceDE/>
        <w:autoSpaceDN/>
        <w:adjustRightInd/>
        <w:spacing w:before="0" w:beforeAutospacing="0" w:after="0" w:afterAutospacing="0"/>
        <w:textAlignment w:val="baseline"/>
      </w:pPr>
    </w:p>
    <w:p w14:paraId="22ADF9F7" w14:textId="44FFC1AE" w:rsidR="002155F7" w:rsidRPr="0064764A" w:rsidRDefault="002155F7" w:rsidP="001D6B9F">
      <w:pPr>
        <w:pStyle w:val="ListParagraph"/>
        <w:numPr>
          <w:ilvl w:val="2"/>
          <w:numId w:val="1"/>
        </w:numPr>
        <w:ind w:left="0" w:firstLine="0"/>
      </w:pPr>
      <w:r w:rsidRPr="0064764A">
        <w:rPr>
          <w:highlight w:val="yellow"/>
        </w:rPr>
        <w:t xml:space="preserve">Aspirate </w:t>
      </w:r>
      <w:r w:rsidR="00A83975" w:rsidRPr="0064764A">
        <w:rPr>
          <w:highlight w:val="yellow"/>
        </w:rPr>
        <w:t>the</w:t>
      </w:r>
      <w:r w:rsidR="002B241B" w:rsidRPr="0064764A">
        <w:rPr>
          <w:highlight w:val="yellow"/>
        </w:rPr>
        <w:t xml:space="preserve"> remaining</w:t>
      </w:r>
      <w:r w:rsidR="00183523" w:rsidRPr="0064764A">
        <w:rPr>
          <w:highlight w:val="yellow"/>
        </w:rPr>
        <w:t xml:space="preserve"> matrix</w:t>
      </w:r>
      <w:r w:rsidR="00BB3FD6" w:rsidRPr="0064764A">
        <w:rPr>
          <w:highlight w:val="yellow"/>
        </w:rPr>
        <w:t xml:space="preserve"> solution</w:t>
      </w:r>
      <w:r w:rsidRPr="0064764A">
        <w:rPr>
          <w:highlight w:val="yellow"/>
        </w:rPr>
        <w:t xml:space="preserve"> from the coated wells immediately prior to seeding </w:t>
      </w:r>
      <w:r w:rsidR="001B24CE" w:rsidRPr="0064764A">
        <w:rPr>
          <w:highlight w:val="yellow"/>
        </w:rPr>
        <w:t xml:space="preserve">the </w:t>
      </w:r>
      <w:r w:rsidRPr="0064764A">
        <w:rPr>
          <w:highlight w:val="yellow"/>
        </w:rPr>
        <w:t xml:space="preserve">wells with </w:t>
      </w:r>
      <w:proofErr w:type="spellStart"/>
      <w:r w:rsidRPr="0064764A">
        <w:rPr>
          <w:highlight w:val="yellow"/>
        </w:rPr>
        <w:t>hPSCs</w:t>
      </w:r>
      <w:proofErr w:type="spellEnd"/>
      <w:r w:rsidRPr="0064764A">
        <w:rPr>
          <w:highlight w:val="yellow"/>
        </w:rPr>
        <w:t>.</w:t>
      </w:r>
    </w:p>
    <w:p w14:paraId="075B2DDC" w14:textId="77777777" w:rsidR="002155F7" w:rsidRPr="00824C3A" w:rsidRDefault="002155F7" w:rsidP="0064764A">
      <w:pPr>
        <w:pStyle w:val="NormalWeb"/>
        <w:widowControl/>
        <w:autoSpaceDE/>
        <w:autoSpaceDN/>
        <w:adjustRightInd/>
        <w:spacing w:before="0" w:beforeAutospacing="0" w:after="0" w:afterAutospacing="0"/>
        <w:textAlignment w:val="baseline"/>
      </w:pPr>
    </w:p>
    <w:p w14:paraId="4FFAFC14" w14:textId="5ABC38A7" w:rsidR="002155F7" w:rsidRPr="00824C3A" w:rsidRDefault="002155F7" w:rsidP="001D6B9F">
      <w:pPr>
        <w:pStyle w:val="NormalWeb"/>
        <w:widowControl/>
        <w:numPr>
          <w:ilvl w:val="1"/>
          <w:numId w:val="1"/>
        </w:numPr>
        <w:autoSpaceDE/>
        <w:autoSpaceDN/>
        <w:adjustRightInd/>
        <w:spacing w:before="0" w:beforeAutospacing="0" w:after="0" w:afterAutospacing="0"/>
        <w:ind w:left="0" w:firstLine="0"/>
        <w:textAlignment w:val="baseline"/>
        <w:rPr>
          <w:bCs/>
        </w:rPr>
      </w:pPr>
      <w:r w:rsidRPr="00824C3A">
        <w:rPr>
          <w:bCs/>
          <w:highlight w:val="yellow"/>
        </w:rPr>
        <w:t xml:space="preserve">Passaging and seeding the coated plates with </w:t>
      </w:r>
      <w:proofErr w:type="spellStart"/>
      <w:r w:rsidRPr="00824C3A">
        <w:rPr>
          <w:bCs/>
          <w:highlight w:val="yellow"/>
        </w:rPr>
        <w:t>hPSCs</w:t>
      </w:r>
      <w:proofErr w:type="spellEnd"/>
    </w:p>
    <w:p w14:paraId="6AA57D14" w14:textId="46ED8299" w:rsidR="002155F7" w:rsidRPr="0064764A" w:rsidRDefault="002155F7" w:rsidP="0064764A">
      <w:pPr>
        <w:pStyle w:val="NormalWeb"/>
        <w:widowControl/>
        <w:autoSpaceDE/>
        <w:autoSpaceDN/>
        <w:adjustRightInd/>
        <w:spacing w:before="0" w:beforeAutospacing="0" w:after="0" w:afterAutospacing="0"/>
        <w:textAlignment w:val="baseline"/>
        <w:rPr>
          <w:b/>
        </w:rPr>
      </w:pPr>
    </w:p>
    <w:p w14:paraId="69BC6518" w14:textId="5E638521" w:rsidR="002155F7" w:rsidRPr="0064764A" w:rsidRDefault="002155F7" w:rsidP="001D6B9F">
      <w:pPr>
        <w:pStyle w:val="ListParagraph"/>
        <w:numPr>
          <w:ilvl w:val="2"/>
          <w:numId w:val="1"/>
        </w:numPr>
        <w:ind w:left="0" w:firstLine="0"/>
      </w:pPr>
      <w:r w:rsidRPr="0064764A">
        <w:t xml:space="preserve">To seed </w:t>
      </w:r>
      <w:r w:rsidR="00183523" w:rsidRPr="0064764A">
        <w:t>matrix</w:t>
      </w:r>
      <w:r w:rsidR="00D039DE" w:rsidRPr="0064764A">
        <w:t xml:space="preserve">-coated </w:t>
      </w:r>
      <w:r w:rsidRPr="0064764A">
        <w:t xml:space="preserve">culture plates </w:t>
      </w:r>
      <w:r w:rsidR="0037478E" w:rsidRPr="0064764A">
        <w:t xml:space="preserve">with </w:t>
      </w:r>
      <w:proofErr w:type="spellStart"/>
      <w:r w:rsidR="0037478E" w:rsidRPr="0064764A">
        <w:t>hPSCs</w:t>
      </w:r>
      <w:proofErr w:type="spellEnd"/>
      <w:r w:rsidR="0037478E" w:rsidRPr="0064764A">
        <w:t xml:space="preserve"> </w:t>
      </w:r>
      <w:r w:rsidR="00AD525E" w:rsidRPr="0064764A">
        <w:t xml:space="preserve">prior to </w:t>
      </w:r>
      <w:r w:rsidRPr="0064764A">
        <w:t xml:space="preserve">differentiation, grow </w:t>
      </w:r>
      <w:r w:rsidR="001A6EBF" w:rsidRPr="0064764A">
        <w:t xml:space="preserve">undifferentiated </w:t>
      </w:r>
      <w:proofErr w:type="spellStart"/>
      <w:r w:rsidRPr="0064764A">
        <w:t>hPSC</w:t>
      </w:r>
      <w:r w:rsidR="001A6EBF" w:rsidRPr="0064764A">
        <w:t>s</w:t>
      </w:r>
      <w:proofErr w:type="spellEnd"/>
      <w:r w:rsidRPr="0064764A">
        <w:t xml:space="preserve"> to &gt;70% confluency in commercially</w:t>
      </w:r>
      <w:r w:rsidR="00F9509F" w:rsidRPr="0064764A">
        <w:t xml:space="preserve">-available </w:t>
      </w:r>
      <w:r w:rsidRPr="0064764A">
        <w:t>mTeSR1 medium (</w:t>
      </w:r>
      <w:r w:rsidR="00824C3A" w:rsidRPr="00824C3A">
        <w:rPr>
          <w:b/>
        </w:rPr>
        <w:t>Table of Materials</w:t>
      </w:r>
      <w:r w:rsidRPr="0064764A">
        <w:t>) according to</w:t>
      </w:r>
      <w:r w:rsidR="00D77368" w:rsidRPr="0064764A">
        <w:t xml:space="preserve"> the</w:t>
      </w:r>
      <w:r w:rsidRPr="0064764A">
        <w:t xml:space="preserve"> manufacturer’s protocol. </w:t>
      </w:r>
      <w:r w:rsidR="00B468C7" w:rsidRPr="0064764A">
        <w:t xml:space="preserve">It is critical to </w:t>
      </w:r>
      <w:r w:rsidR="00687F6E" w:rsidRPr="0064764A">
        <w:t xml:space="preserve">passage </w:t>
      </w:r>
      <w:proofErr w:type="spellStart"/>
      <w:r w:rsidR="00687F6E" w:rsidRPr="0064764A">
        <w:t>hPSCs</w:t>
      </w:r>
      <w:proofErr w:type="spellEnd"/>
      <w:r w:rsidR="00687F6E" w:rsidRPr="0064764A">
        <w:t xml:space="preserve"> before they become fully confluent, as </w:t>
      </w:r>
      <w:proofErr w:type="spellStart"/>
      <w:r w:rsidR="00687F6E" w:rsidRPr="0064764A">
        <w:t>hPSCs</w:t>
      </w:r>
      <w:proofErr w:type="spellEnd"/>
      <w:r w:rsidR="00687F6E" w:rsidRPr="0064764A">
        <w:t xml:space="preserve"> may spontaneously differentiate</w:t>
      </w:r>
      <w:r w:rsidR="00213C3B" w:rsidRPr="0064764A">
        <w:t xml:space="preserve"> at high confluence. </w:t>
      </w:r>
    </w:p>
    <w:p w14:paraId="7B7F3B15" w14:textId="77777777" w:rsidR="002155F7" w:rsidRPr="0064764A" w:rsidRDefault="002155F7" w:rsidP="0064764A">
      <w:pPr>
        <w:pStyle w:val="NormalWeb"/>
        <w:widowControl/>
        <w:autoSpaceDE/>
        <w:autoSpaceDN/>
        <w:adjustRightInd/>
        <w:spacing w:before="0" w:beforeAutospacing="0" w:after="0" w:afterAutospacing="0"/>
        <w:textAlignment w:val="baseline"/>
        <w:rPr>
          <w:highlight w:val="lightGray"/>
        </w:rPr>
      </w:pPr>
    </w:p>
    <w:p w14:paraId="5B0A8E03" w14:textId="7F3FD6CF" w:rsidR="002155F7" w:rsidRPr="0064764A" w:rsidRDefault="00FC18E9" w:rsidP="001D6B9F">
      <w:pPr>
        <w:pStyle w:val="ListParagraph"/>
        <w:numPr>
          <w:ilvl w:val="2"/>
          <w:numId w:val="1"/>
        </w:numPr>
        <w:ind w:left="0" w:firstLine="0"/>
      </w:pPr>
      <w:r w:rsidRPr="0064764A">
        <w:rPr>
          <w:highlight w:val="yellow"/>
        </w:rPr>
        <w:t>To</w:t>
      </w:r>
      <w:r w:rsidR="002155F7" w:rsidRPr="0064764A">
        <w:rPr>
          <w:highlight w:val="yellow"/>
        </w:rPr>
        <w:t xml:space="preserve"> seed</w:t>
      </w:r>
      <w:r w:rsidRPr="0064764A">
        <w:rPr>
          <w:highlight w:val="yellow"/>
        </w:rPr>
        <w:t xml:space="preserve"> </w:t>
      </w:r>
      <w:proofErr w:type="spellStart"/>
      <w:r w:rsidRPr="0064764A">
        <w:rPr>
          <w:highlight w:val="yellow"/>
        </w:rPr>
        <w:t>hPSCs</w:t>
      </w:r>
      <w:proofErr w:type="spellEnd"/>
      <w:r w:rsidRPr="0064764A">
        <w:rPr>
          <w:highlight w:val="yellow"/>
        </w:rPr>
        <w:t xml:space="preserve"> for differentiation,</w:t>
      </w:r>
      <w:r w:rsidR="002155F7" w:rsidRPr="0064764A">
        <w:rPr>
          <w:highlight w:val="yellow"/>
        </w:rPr>
        <w:t xml:space="preserve"> aspirate mTeSR1 from </w:t>
      </w:r>
      <w:r w:rsidR="00B7075A" w:rsidRPr="0064764A">
        <w:rPr>
          <w:highlight w:val="yellow"/>
        </w:rPr>
        <w:t xml:space="preserve">largely-confluent </w:t>
      </w:r>
      <w:proofErr w:type="spellStart"/>
      <w:r w:rsidR="002155F7" w:rsidRPr="0064764A">
        <w:rPr>
          <w:highlight w:val="yellow"/>
        </w:rPr>
        <w:t>hPSC</w:t>
      </w:r>
      <w:proofErr w:type="spellEnd"/>
      <w:r w:rsidR="002155F7" w:rsidRPr="0064764A">
        <w:rPr>
          <w:highlight w:val="yellow"/>
        </w:rPr>
        <w:t xml:space="preserve"> culture</w:t>
      </w:r>
      <w:r w:rsidR="0089066F" w:rsidRPr="0064764A">
        <w:rPr>
          <w:highlight w:val="yellow"/>
        </w:rPr>
        <w:t>s</w:t>
      </w:r>
      <w:r w:rsidR="002155F7" w:rsidRPr="0064764A">
        <w:rPr>
          <w:highlight w:val="yellow"/>
        </w:rPr>
        <w:t xml:space="preserve"> plate and add commercially bought </w:t>
      </w:r>
      <w:r w:rsidR="001A5F12" w:rsidRPr="0064764A">
        <w:rPr>
          <w:highlight w:val="yellow"/>
        </w:rPr>
        <w:t xml:space="preserve">dissociation agent </w:t>
      </w:r>
      <w:r w:rsidR="00A21784" w:rsidRPr="0064764A">
        <w:t>(</w:t>
      </w:r>
      <w:r w:rsidR="00A21784" w:rsidRPr="0064764A">
        <w:rPr>
          <w:b/>
        </w:rPr>
        <w:t>T</w:t>
      </w:r>
      <w:r w:rsidR="001A5F12" w:rsidRPr="0064764A">
        <w:rPr>
          <w:b/>
        </w:rPr>
        <w:t xml:space="preserve">able of </w:t>
      </w:r>
      <w:r w:rsidR="00824C3A">
        <w:rPr>
          <w:b/>
        </w:rPr>
        <w:t>M</w:t>
      </w:r>
      <w:r w:rsidR="001A5F12" w:rsidRPr="0064764A">
        <w:rPr>
          <w:b/>
        </w:rPr>
        <w:t>aterials</w:t>
      </w:r>
      <w:r w:rsidR="001A5F12" w:rsidRPr="0064764A">
        <w:t xml:space="preserve">) </w:t>
      </w:r>
      <w:r w:rsidR="002155F7" w:rsidRPr="0064764A">
        <w:rPr>
          <w:highlight w:val="yellow"/>
        </w:rPr>
        <w:t xml:space="preserve">to dissociate the </w:t>
      </w:r>
      <w:proofErr w:type="spellStart"/>
      <w:r w:rsidR="002155F7" w:rsidRPr="0064764A">
        <w:rPr>
          <w:highlight w:val="yellow"/>
        </w:rPr>
        <w:t>hPSCs</w:t>
      </w:r>
      <w:proofErr w:type="spellEnd"/>
      <w:r w:rsidR="002155F7" w:rsidRPr="0064764A">
        <w:rPr>
          <w:highlight w:val="yellow"/>
        </w:rPr>
        <w:t xml:space="preserve">, using just enough </w:t>
      </w:r>
      <w:r w:rsidR="001A5F12" w:rsidRPr="0064764A">
        <w:rPr>
          <w:highlight w:val="yellow"/>
        </w:rPr>
        <w:t>dissociation agent</w:t>
      </w:r>
      <w:r w:rsidR="002155F7" w:rsidRPr="0064764A">
        <w:rPr>
          <w:highlight w:val="yellow"/>
        </w:rPr>
        <w:t xml:space="preserve"> to cover the surface of the well or dish on which </w:t>
      </w:r>
      <w:r w:rsidR="00060D4E" w:rsidRPr="0064764A">
        <w:rPr>
          <w:highlight w:val="yellow"/>
        </w:rPr>
        <w:t xml:space="preserve">the </w:t>
      </w:r>
      <w:r w:rsidR="002155F7" w:rsidRPr="0064764A">
        <w:rPr>
          <w:highlight w:val="yellow"/>
        </w:rPr>
        <w:t>cells are growing</w:t>
      </w:r>
      <w:r w:rsidR="002155F7" w:rsidRPr="0064764A">
        <w:t xml:space="preserve"> (e.g., add 0.5 mL of </w:t>
      </w:r>
      <w:r w:rsidR="001A5F12" w:rsidRPr="0064764A">
        <w:t>the dissociation agent</w:t>
      </w:r>
      <w:r w:rsidR="002155F7" w:rsidRPr="0064764A">
        <w:t xml:space="preserve"> per well of a 12-well plate, 1 mL per well of a 6-well plate or 3 mL per 10 cm dish).</w:t>
      </w:r>
    </w:p>
    <w:p w14:paraId="3EF6ECD2" w14:textId="77777777" w:rsidR="002155F7" w:rsidRPr="0064764A" w:rsidRDefault="002155F7" w:rsidP="0064764A">
      <w:pPr>
        <w:pStyle w:val="NormalWeb"/>
        <w:widowControl/>
        <w:autoSpaceDE/>
        <w:autoSpaceDN/>
        <w:adjustRightInd/>
        <w:spacing w:before="0" w:beforeAutospacing="0" w:after="0" w:afterAutospacing="0"/>
        <w:textAlignment w:val="baseline"/>
      </w:pPr>
    </w:p>
    <w:p w14:paraId="21E80510" w14:textId="07A26AA8" w:rsidR="002155F7" w:rsidRPr="0064764A" w:rsidRDefault="002155F7" w:rsidP="001D6B9F">
      <w:pPr>
        <w:pStyle w:val="ListParagraph"/>
        <w:numPr>
          <w:ilvl w:val="2"/>
          <w:numId w:val="1"/>
        </w:numPr>
        <w:ind w:left="0" w:firstLine="0"/>
      </w:pPr>
      <w:r w:rsidRPr="0064764A">
        <w:rPr>
          <w:highlight w:val="yellow"/>
        </w:rPr>
        <w:t xml:space="preserve">Incubate </w:t>
      </w:r>
      <w:proofErr w:type="spellStart"/>
      <w:r w:rsidRPr="0064764A">
        <w:rPr>
          <w:highlight w:val="yellow"/>
        </w:rPr>
        <w:t>hPSCs</w:t>
      </w:r>
      <w:proofErr w:type="spellEnd"/>
      <w:r w:rsidRPr="0064764A">
        <w:rPr>
          <w:highlight w:val="yellow"/>
        </w:rPr>
        <w:t xml:space="preserve"> in </w:t>
      </w:r>
      <w:r w:rsidR="001A5F12" w:rsidRPr="0064764A">
        <w:rPr>
          <w:highlight w:val="yellow"/>
        </w:rPr>
        <w:t>the dissociation agent</w:t>
      </w:r>
      <w:r w:rsidRPr="0064764A">
        <w:rPr>
          <w:highlight w:val="yellow"/>
        </w:rPr>
        <w:t xml:space="preserve"> at </w:t>
      </w:r>
      <w:r w:rsidR="002372C9" w:rsidRPr="0064764A">
        <w:rPr>
          <w:highlight w:val="yellow"/>
        </w:rPr>
        <w:t xml:space="preserve">37 °C </w:t>
      </w:r>
      <w:r w:rsidRPr="0064764A">
        <w:rPr>
          <w:highlight w:val="yellow"/>
        </w:rPr>
        <w:t xml:space="preserve">for 5 min or </w:t>
      </w:r>
      <w:r w:rsidR="00DB7FD2" w:rsidRPr="0064764A">
        <w:rPr>
          <w:highlight w:val="yellow"/>
        </w:rPr>
        <w:t xml:space="preserve">until </w:t>
      </w:r>
      <w:r w:rsidRPr="0064764A">
        <w:rPr>
          <w:highlight w:val="yellow"/>
        </w:rPr>
        <w:t>some colonies begin detaching</w:t>
      </w:r>
      <w:r w:rsidRPr="0064764A">
        <w:t xml:space="preserve">. Gently tap the bottom of the well/plate several times; </w:t>
      </w:r>
      <w:r w:rsidR="00457A27" w:rsidRPr="0064764A">
        <w:t xml:space="preserve">after several minutes of dissociation, </w:t>
      </w:r>
      <w:r w:rsidRPr="0064764A">
        <w:t xml:space="preserve">most </w:t>
      </w:r>
      <w:proofErr w:type="spellStart"/>
      <w:r w:rsidRPr="0064764A">
        <w:t>hPSC</w:t>
      </w:r>
      <w:proofErr w:type="spellEnd"/>
      <w:r w:rsidRPr="0064764A">
        <w:t xml:space="preserve"> colonies should freely come into suspension. </w:t>
      </w:r>
    </w:p>
    <w:p w14:paraId="60ABD864" w14:textId="77777777" w:rsidR="00824C3A" w:rsidRDefault="00824C3A" w:rsidP="0064764A">
      <w:pPr>
        <w:pStyle w:val="NormalWeb"/>
        <w:widowControl/>
        <w:autoSpaceDE/>
        <w:autoSpaceDN/>
        <w:adjustRightInd/>
        <w:spacing w:before="0" w:beforeAutospacing="0" w:after="0" w:afterAutospacing="0"/>
        <w:textAlignment w:val="baseline"/>
      </w:pPr>
    </w:p>
    <w:p w14:paraId="5D17094F" w14:textId="5A6E9DE2" w:rsidR="002155F7" w:rsidRPr="0064764A" w:rsidRDefault="002155F7" w:rsidP="0064764A">
      <w:pPr>
        <w:pStyle w:val="NormalWeb"/>
        <w:widowControl/>
        <w:autoSpaceDE/>
        <w:autoSpaceDN/>
        <w:adjustRightInd/>
        <w:spacing w:before="0" w:beforeAutospacing="0" w:after="0" w:afterAutospacing="0"/>
        <w:textAlignment w:val="baseline"/>
      </w:pPr>
      <w:r w:rsidRPr="0064764A">
        <w:t xml:space="preserve">NOTE: </w:t>
      </w:r>
      <w:r w:rsidR="001A5F12" w:rsidRPr="0064764A">
        <w:t>The dissociation agent</w:t>
      </w:r>
      <w:r w:rsidRPr="0064764A">
        <w:t xml:space="preserve"> </w:t>
      </w:r>
      <w:r w:rsidR="006C476F" w:rsidRPr="0064764A">
        <w:t xml:space="preserve">contains </w:t>
      </w:r>
      <w:r w:rsidRPr="0064764A">
        <w:t xml:space="preserve">enzymes that dissociate cells and it is important to leave </w:t>
      </w:r>
      <w:proofErr w:type="spellStart"/>
      <w:r w:rsidRPr="0064764A">
        <w:t>hPSCs</w:t>
      </w:r>
      <w:proofErr w:type="spellEnd"/>
      <w:r w:rsidRPr="0064764A">
        <w:t xml:space="preserve"> in</w:t>
      </w:r>
      <w:r w:rsidR="001A5F12" w:rsidRPr="0064764A">
        <w:t xml:space="preserve"> the dissociation agent </w:t>
      </w:r>
      <w:r w:rsidRPr="0064764A">
        <w:t>for as short of a timespan as possible.</w:t>
      </w:r>
    </w:p>
    <w:p w14:paraId="57CCF503" w14:textId="77777777" w:rsidR="002155F7" w:rsidRPr="0064764A" w:rsidRDefault="002155F7" w:rsidP="0064764A">
      <w:pPr>
        <w:pStyle w:val="NormalWeb"/>
        <w:widowControl/>
        <w:autoSpaceDE/>
        <w:autoSpaceDN/>
        <w:adjustRightInd/>
        <w:spacing w:before="0" w:beforeAutospacing="0" w:after="0" w:afterAutospacing="0"/>
        <w:textAlignment w:val="baseline"/>
        <w:rPr>
          <w:highlight w:val="lightGray"/>
        </w:rPr>
      </w:pPr>
    </w:p>
    <w:p w14:paraId="6CE061B5" w14:textId="486A4221" w:rsidR="002155F7" w:rsidRPr="0064764A" w:rsidRDefault="00116257" w:rsidP="001D6B9F">
      <w:pPr>
        <w:pStyle w:val="ListParagraph"/>
        <w:numPr>
          <w:ilvl w:val="2"/>
          <w:numId w:val="1"/>
        </w:numPr>
        <w:ind w:left="0" w:firstLine="0"/>
      </w:pPr>
      <w:r w:rsidRPr="0064764A">
        <w:rPr>
          <w:highlight w:val="yellow"/>
        </w:rPr>
        <w:t xml:space="preserve">To dislodge dissociated </w:t>
      </w:r>
      <w:proofErr w:type="spellStart"/>
      <w:r w:rsidRPr="0064764A">
        <w:rPr>
          <w:highlight w:val="yellow"/>
        </w:rPr>
        <w:t>hPSCs</w:t>
      </w:r>
      <w:proofErr w:type="spellEnd"/>
      <w:r w:rsidRPr="0064764A">
        <w:rPr>
          <w:highlight w:val="yellow"/>
        </w:rPr>
        <w:t xml:space="preserve"> from the plate, a</w:t>
      </w:r>
      <w:r w:rsidR="002155F7" w:rsidRPr="0064764A">
        <w:rPr>
          <w:highlight w:val="yellow"/>
        </w:rPr>
        <w:t xml:space="preserve">dd 2 mL/well of DMEM/F12 if working with a 6-well plate (or 1 mL/well if working with a 12-well plate) to dilute </w:t>
      </w:r>
      <w:r w:rsidR="001A5F12" w:rsidRPr="0064764A">
        <w:rPr>
          <w:highlight w:val="yellow"/>
        </w:rPr>
        <w:t>the dissociation agent</w:t>
      </w:r>
      <w:r w:rsidR="002155F7" w:rsidRPr="0064764A">
        <w:rPr>
          <w:highlight w:val="yellow"/>
        </w:rPr>
        <w:t>. Use a 5 mL serological pipette to gently pipette up and down multiple times to wash off all cells from the surface of the well;</w:t>
      </w:r>
      <w:r w:rsidR="002155F7" w:rsidRPr="0064764A">
        <w:t xml:space="preserve"> </w:t>
      </w:r>
      <w:r w:rsidR="002155F7" w:rsidRPr="0064764A">
        <w:rPr>
          <w:highlight w:val="yellow"/>
        </w:rPr>
        <w:t>collect resuspended single cells in a 50 mL conical tube</w:t>
      </w:r>
      <w:r w:rsidR="002155F7" w:rsidRPr="0064764A">
        <w:t xml:space="preserve">. Wash the plate a second time with the same volume of DMEM/F12 to ensure recovery of all </w:t>
      </w:r>
      <w:proofErr w:type="spellStart"/>
      <w:r w:rsidR="00BA1299" w:rsidRPr="0064764A">
        <w:t>hPSCs</w:t>
      </w:r>
      <w:proofErr w:type="spellEnd"/>
      <w:r w:rsidR="002155F7" w:rsidRPr="0064764A">
        <w:t>.</w:t>
      </w:r>
    </w:p>
    <w:p w14:paraId="771152FD" w14:textId="77777777" w:rsidR="002155F7" w:rsidRPr="0064764A" w:rsidRDefault="002155F7" w:rsidP="0064764A">
      <w:pPr>
        <w:pStyle w:val="NormalWeb"/>
        <w:widowControl/>
        <w:autoSpaceDE/>
        <w:autoSpaceDN/>
        <w:adjustRightInd/>
        <w:spacing w:before="0" w:beforeAutospacing="0" w:after="0" w:afterAutospacing="0"/>
        <w:textAlignment w:val="baseline"/>
      </w:pPr>
    </w:p>
    <w:p w14:paraId="6EA9A606" w14:textId="40979C63" w:rsidR="002155F7" w:rsidRPr="0064764A" w:rsidRDefault="002155F7" w:rsidP="001D6B9F">
      <w:pPr>
        <w:pStyle w:val="ListParagraph"/>
        <w:numPr>
          <w:ilvl w:val="2"/>
          <w:numId w:val="1"/>
        </w:numPr>
        <w:ind w:left="0" w:firstLine="0"/>
      </w:pPr>
      <w:r w:rsidRPr="0064764A">
        <w:t xml:space="preserve">To the 50 mL conical tube containing the cells, add DMEM/F12 to dilute the original volume of </w:t>
      </w:r>
      <w:r w:rsidR="001A5F12" w:rsidRPr="0064764A">
        <w:t>the dissociation agent</w:t>
      </w:r>
      <w:r w:rsidRPr="0064764A">
        <w:t xml:space="preserve"> by 1:5-1:10 (e.g., if the original volume of </w:t>
      </w:r>
      <w:r w:rsidR="001A5F12" w:rsidRPr="0064764A">
        <w:t xml:space="preserve">the dissociation agent </w:t>
      </w:r>
      <w:r w:rsidRPr="0064764A">
        <w:t xml:space="preserve">was 1 mL, </w:t>
      </w:r>
      <w:r w:rsidR="00D17E17" w:rsidRPr="0064764A">
        <w:t>adjust</w:t>
      </w:r>
      <w:r w:rsidRPr="0064764A">
        <w:t xml:space="preserve"> the total volume of cell suspension to 10 mL with DMEM/F12 to dilute </w:t>
      </w:r>
      <w:r w:rsidR="001A5F12" w:rsidRPr="0064764A">
        <w:t xml:space="preserve">the dissociation agent </w:t>
      </w:r>
      <w:r w:rsidRPr="0064764A">
        <w:t>at 1:10)</w:t>
      </w:r>
    </w:p>
    <w:p w14:paraId="7D532697" w14:textId="77777777" w:rsidR="002155F7" w:rsidRPr="0064764A" w:rsidRDefault="002155F7" w:rsidP="0064764A">
      <w:pPr>
        <w:pStyle w:val="NormalWeb"/>
        <w:widowControl/>
        <w:autoSpaceDE/>
        <w:autoSpaceDN/>
        <w:adjustRightInd/>
        <w:spacing w:before="0" w:beforeAutospacing="0" w:after="0" w:afterAutospacing="0"/>
        <w:textAlignment w:val="baseline"/>
      </w:pPr>
    </w:p>
    <w:p w14:paraId="79FC7D24" w14:textId="0EB81377" w:rsidR="002155F7" w:rsidRPr="0064764A" w:rsidRDefault="002155F7" w:rsidP="001D6B9F">
      <w:pPr>
        <w:pStyle w:val="ListParagraph"/>
        <w:numPr>
          <w:ilvl w:val="2"/>
          <w:numId w:val="1"/>
        </w:numPr>
        <w:ind w:left="0" w:firstLine="0"/>
      </w:pPr>
      <w:r w:rsidRPr="0064764A">
        <w:rPr>
          <w:highlight w:val="yellow"/>
        </w:rPr>
        <w:t xml:space="preserve">Centrifuge the collected </w:t>
      </w:r>
      <w:proofErr w:type="spellStart"/>
      <w:r w:rsidRPr="0064764A">
        <w:rPr>
          <w:highlight w:val="yellow"/>
        </w:rPr>
        <w:t>hPSCs</w:t>
      </w:r>
      <w:proofErr w:type="spellEnd"/>
      <w:r w:rsidR="002E59B3" w:rsidRPr="0064764A">
        <w:rPr>
          <w:highlight w:val="yellow"/>
        </w:rPr>
        <w:t xml:space="preserve"> in a 50 mL conical tube</w:t>
      </w:r>
      <w:r w:rsidRPr="0064764A">
        <w:rPr>
          <w:highlight w:val="yellow"/>
        </w:rPr>
        <w:t xml:space="preserve"> at 350 </w:t>
      </w:r>
      <w:r w:rsidR="00824C3A">
        <w:rPr>
          <w:highlight w:val="yellow"/>
        </w:rPr>
        <w:t xml:space="preserve">x </w:t>
      </w:r>
      <w:r w:rsidRPr="00824C3A">
        <w:rPr>
          <w:i/>
          <w:highlight w:val="yellow"/>
        </w:rPr>
        <w:t>g</w:t>
      </w:r>
      <w:r w:rsidRPr="0064764A">
        <w:rPr>
          <w:highlight w:val="yellow"/>
        </w:rPr>
        <w:t xml:space="preserve"> for 3 min at 4 °C to pellet cells.</w:t>
      </w:r>
      <w:r w:rsidRPr="0064764A">
        <w:t xml:space="preserve"> </w:t>
      </w:r>
    </w:p>
    <w:p w14:paraId="6659CBE1" w14:textId="77777777" w:rsidR="002155F7" w:rsidRPr="0064764A" w:rsidRDefault="002155F7" w:rsidP="0064764A">
      <w:pPr>
        <w:pStyle w:val="NormalWeb"/>
        <w:widowControl/>
        <w:autoSpaceDE/>
        <w:autoSpaceDN/>
        <w:adjustRightInd/>
        <w:spacing w:before="0" w:beforeAutospacing="0" w:after="0" w:afterAutospacing="0"/>
        <w:textAlignment w:val="baseline"/>
      </w:pPr>
    </w:p>
    <w:p w14:paraId="1DEF760B" w14:textId="7E0645B6" w:rsidR="002155F7" w:rsidRPr="0064764A" w:rsidRDefault="002155F7" w:rsidP="001D6B9F">
      <w:pPr>
        <w:pStyle w:val="ListParagraph"/>
        <w:numPr>
          <w:ilvl w:val="2"/>
          <w:numId w:val="1"/>
        </w:numPr>
        <w:ind w:left="0" w:firstLine="0"/>
      </w:pPr>
      <w:r w:rsidRPr="0064764A">
        <w:rPr>
          <w:highlight w:val="yellow"/>
        </w:rPr>
        <w:t>While waiting for the cells to pellet,</w:t>
      </w:r>
      <w:r w:rsidRPr="0064764A">
        <w:t xml:space="preserve"> </w:t>
      </w:r>
      <w:r w:rsidRPr="0064764A">
        <w:rPr>
          <w:highlight w:val="yellow"/>
        </w:rPr>
        <w:t xml:space="preserve">aspirate </w:t>
      </w:r>
      <w:r w:rsidR="006A4B96" w:rsidRPr="0064764A">
        <w:rPr>
          <w:highlight w:val="yellow"/>
        </w:rPr>
        <w:t>matrix</w:t>
      </w:r>
      <w:r w:rsidRPr="0064764A">
        <w:rPr>
          <w:highlight w:val="yellow"/>
        </w:rPr>
        <w:t xml:space="preserve"> from the plate in which </w:t>
      </w:r>
      <w:r w:rsidR="00824C3A">
        <w:rPr>
          <w:highlight w:val="yellow"/>
        </w:rPr>
        <w:t xml:space="preserve">the </w:t>
      </w:r>
      <w:proofErr w:type="spellStart"/>
      <w:r w:rsidR="00824C3A">
        <w:rPr>
          <w:highlight w:val="yellow"/>
        </w:rPr>
        <w:t>hPSCS</w:t>
      </w:r>
      <w:proofErr w:type="spellEnd"/>
      <w:r w:rsidR="00824C3A">
        <w:rPr>
          <w:highlight w:val="yellow"/>
        </w:rPr>
        <w:t xml:space="preserve"> will be seeded</w:t>
      </w:r>
      <w:r w:rsidRPr="0064764A">
        <w:t>. Next, add sufficient amounts of mTesR1 media to recipient wells to cover them (e.g., add 0.5 mL mTeSR1 per well of a 12-well plate or 1 mL of mTeSR1 per well of a 6-well plate).</w:t>
      </w:r>
    </w:p>
    <w:p w14:paraId="06904EC7" w14:textId="77777777" w:rsidR="002155F7" w:rsidRPr="0064764A" w:rsidRDefault="002155F7" w:rsidP="0064764A">
      <w:pPr>
        <w:pStyle w:val="NormalWeb"/>
        <w:widowControl/>
        <w:autoSpaceDE/>
        <w:autoSpaceDN/>
        <w:adjustRightInd/>
        <w:spacing w:before="0" w:beforeAutospacing="0" w:after="0" w:afterAutospacing="0"/>
        <w:textAlignment w:val="baseline"/>
      </w:pPr>
    </w:p>
    <w:p w14:paraId="692AE668" w14:textId="71F74EF5" w:rsidR="002155F7" w:rsidRPr="0064764A" w:rsidRDefault="002155F7" w:rsidP="001D6B9F">
      <w:pPr>
        <w:pStyle w:val="ListParagraph"/>
        <w:numPr>
          <w:ilvl w:val="2"/>
          <w:numId w:val="1"/>
        </w:numPr>
        <w:ind w:left="0" w:firstLine="0"/>
      </w:pPr>
      <w:r w:rsidRPr="0064764A">
        <w:rPr>
          <w:highlight w:val="yellow"/>
        </w:rPr>
        <w:t xml:space="preserve">After centrifuging </w:t>
      </w:r>
      <w:proofErr w:type="spellStart"/>
      <w:r w:rsidRPr="0064764A">
        <w:rPr>
          <w:highlight w:val="yellow"/>
        </w:rPr>
        <w:t>hPSCs</w:t>
      </w:r>
      <w:proofErr w:type="spellEnd"/>
      <w:r w:rsidRPr="0064764A">
        <w:rPr>
          <w:highlight w:val="yellow"/>
        </w:rPr>
        <w:t xml:space="preserve">, carefully aspirate the supernatant, leaving the pelleted </w:t>
      </w:r>
      <w:proofErr w:type="spellStart"/>
      <w:r w:rsidRPr="0064764A">
        <w:rPr>
          <w:highlight w:val="yellow"/>
        </w:rPr>
        <w:t>hPSCs</w:t>
      </w:r>
      <w:proofErr w:type="spellEnd"/>
      <w:r w:rsidRPr="0064764A">
        <w:rPr>
          <w:highlight w:val="yellow"/>
        </w:rPr>
        <w:t xml:space="preserve"> at the bottom of the conical tube</w:t>
      </w:r>
      <w:r w:rsidRPr="0064764A">
        <w:t xml:space="preserve">. The supernatant contains </w:t>
      </w:r>
      <w:r w:rsidR="001A5F12" w:rsidRPr="0064764A">
        <w:t>dissociation agent</w:t>
      </w:r>
      <w:r w:rsidRPr="0064764A">
        <w:t xml:space="preserve"> which will inhibit subsequent adhesion of </w:t>
      </w:r>
      <w:proofErr w:type="spellStart"/>
      <w:r w:rsidRPr="0064764A">
        <w:t>hPSCs</w:t>
      </w:r>
      <w:proofErr w:type="spellEnd"/>
      <w:r w:rsidRPr="0064764A">
        <w:t xml:space="preserve"> and thus, it is important to aspirate the large majority of </w:t>
      </w:r>
      <w:r w:rsidRPr="0064764A">
        <w:lastRenderedPageBreak/>
        <w:t xml:space="preserve">the supernatant before proceeding. </w:t>
      </w:r>
    </w:p>
    <w:p w14:paraId="2DD613E0" w14:textId="77777777" w:rsidR="002155F7" w:rsidRPr="0064764A" w:rsidRDefault="002155F7" w:rsidP="0064764A">
      <w:pPr>
        <w:pStyle w:val="NormalWeb"/>
        <w:widowControl/>
        <w:autoSpaceDE/>
        <w:autoSpaceDN/>
        <w:adjustRightInd/>
        <w:spacing w:before="0" w:beforeAutospacing="0" w:after="0" w:afterAutospacing="0"/>
        <w:textAlignment w:val="baseline"/>
      </w:pPr>
    </w:p>
    <w:p w14:paraId="08C54807" w14:textId="2B3B4D6C" w:rsidR="002155F7" w:rsidRPr="0064764A" w:rsidRDefault="002155F7" w:rsidP="001D6B9F">
      <w:pPr>
        <w:pStyle w:val="ListParagraph"/>
        <w:numPr>
          <w:ilvl w:val="2"/>
          <w:numId w:val="1"/>
        </w:numPr>
        <w:ind w:left="0" w:firstLine="0"/>
      </w:pPr>
      <w:r w:rsidRPr="0064764A">
        <w:rPr>
          <w:highlight w:val="yellow"/>
        </w:rPr>
        <w:t xml:space="preserve">Resuspend the cell pellet in mTeSR1 supplemented with </w:t>
      </w:r>
      <w:r w:rsidR="00354DFF" w:rsidRPr="0064764A">
        <w:rPr>
          <w:highlight w:val="yellow"/>
        </w:rPr>
        <w:t>1</w:t>
      </w:r>
      <w:r w:rsidRPr="0064764A">
        <w:rPr>
          <w:highlight w:val="yellow"/>
        </w:rPr>
        <w:t xml:space="preserve"> μM of commercially</w:t>
      </w:r>
      <w:r w:rsidR="00564FD7" w:rsidRPr="0064764A">
        <w:rPr>
          <w:highlight w:val="yellow"/>
        </w:rPr>
        <w:t xml:space="preserve">-obtained </w:t>
      </w:r>
      <w:proofErr w:type="spellStart"/>
      <w:r w:rsidRPr="0064764A">
        <w:rPr>
          <w:highlight w:val="yellow"/>
        </w:rPr>
        <w:t>thiazovivin</w:t>
      </w:r>
      <w:proofErr w:type="spellEnd"/>
      <w:r w:rsidRPr="0064764A">
        <w:rPr>
          <w:highlight w:val="yellow"/>
        </w:rPr>
        <w:t xml:space="preserve"> (a pharmacological ROCK inhibitor). With a p1000 pipette, gently triturate 2-3 times to evenly resuspend the cell pellet into a single cell suspension.</w:t>
      </w:r>
      <w:r w:rsidRPr="0064764A">
        <w:t xml:space="preserve"> Do not over-triturate the cell pellet as excessive mechanical force will damage </w:t>
      </w:r>
      <w:proofErr w:type="spellStart"/>
      <w:r w:rsidRPr="0064764A">
        <w:t>hPSCs</w:t>
      </w:r>
      <w:proofErr w:type="spellEnd"/>
      <w:r w:rsidRPr="0064764A">
        <w:t xml:space="preserve"> and lead to poor cell survival. </w:t>
      </w:r>
    </w:p>
    <w:p w14:paraId="02131514" w14:textId="77777777" w:rsidR="00824C3A" w:rsidRDefault="00824C3A" w:rsidP="0064764A">
      <w:pPr>
        <w:pStyle w:val="NormalWeb"/>
        <w:widowControl/>
        <w:autoSpaceDE/>
        <w:autoSpaceDN/>
        <w:adjustRightInd/>
        <w:spacing w:before="0" w:beforeAutospacing="0" w:after="0" w:afterAutospacing="0"/>
        <w:textAlignment w:val="baseline"/>
      </w:pPr>
    </w:p>
    <w:p w14:paraId="1368EB3E" w14:textId="090AE580" w:rsidR="002155F7" w:rsidRPr="0064764A" w:rsidRDefault="002155F7" w:rsidP="0064764A">
      <w:pPr>
        <w:pStyle w:val="NormalWeb"/>
        <w:widowControl/>
        <w:autoSpaceDE/>
        <w:autoSpaceDN/>
        <w:adjustRightInd/>
        <w:spacing w:before="0" w:beforeAutospacing="0" w:after="0" w:afterAutospacing="0"/>
        <w:textAlignment w:val="baseline"/>
      </w:pPr>
      <w:r w:rsidRPr="0064764A">
        <w:t xml:space="preserve">NOTE: </w:t>
      </w:r>
      <w:proofErr w:type="spellStart"/>
      <w:r w:rsidRPr="0064764A">
        <w:t>Thiazovivin</w:t>
      </w:r>
      <w:proofErr w:type="spellEnd"/>
      <w:r w:rsidRPr="0064764A">
        <w:t xml:space="preserve"> at a low concentration is included at this step to enhance single cell survival and hence the subsequent seeding density of </w:t>
      </w:r>
      <w:proofErr w:type="spellStart"/>
      <w:r w:rsidRPr="0064764A">
        <w:t>hPSCs</w:t>
      </w:r>
      <w:proofErr w:type="spellEnd"/>
      <w:r w:rsidRPr="0064764A">
        <w:t xml:space="preserve">. </w:t>
      </w:r>
    </w:p>
    <w:p w14:paraId="3B1573EE" w14:textId="77777777" w:rsidR="002155F7" w:rsidRPr="0064764A" w:rsidRDefault="002155F7" w:rsidP="0064764A">
      <w:pPr>
        <w:pStyle w:val="NormalWeb"/>
        <w:widowControl/>
        <w:autoSpaceDE/>
        <w:autoSpaceDN/>
        <w:adjustRightInd/>
        <w:spacing w:before="0" w:beforeAutospacing="0" w:after="0" w:afterAutospacing="0"/>
        <w:textAlignment w:val="baseline"/>
      </w:pPr>
    </w:p>
    <w:p w14:paraId="410D3319" w14:textId="55F22CAC" w:rsidR="002155F7" w:rsidRPr="0064764A" w:rsidRDefault="002155F7" w:rsidP="001D6B9F">
      <w:pPr>
        <w:pStyle w:val="ListParagraph"/>
        <w:numPr>
          <w:ilvl w:val="2"/>
          <w:numId w:val="1"/>
        </w:numPr>
        <w:ind w:left="0" w:firstLine="0"/>
      </w:pPr>
      <w:r w:rsidRPr="0064764A">
        <w:rPr>
          <w:highlight w:val="yellow"/>
        </w:rPr>
        <w:t>After resuspension of</w:t>
      </w:r>
      <w:r w:rsidR="00501764" w:rsidRPr="0064764A">
        <w:rPr>
          <w:highlight w:val="yellow"/>
        </w:rPr>
        <w:t xml:space="preserve"> the</w:t>
      </w:r>
      <w:r w:rsidRPr="0064764A">
        <w:rPr>
          <w:highlight w:val="yellow"/>
        </w:rPr>
        <w:t xml:space="preserve"> </w:t>
      </w:r>
      <w:proofErr w:type="spellStart"/>
      <w:r w:rsidRPr="0064764A">
        <w:rPr>
          <w:highlight w:val="yellow"/>
        </w:rPr>
        <w:t>hPSCs</w:t>
      </w:r>
      <w:proofErr w:type="spellEnd"/>
      <w:r w:rsidRPr="0064764A">
        <w:rPr>
          <w:highlight w:val="yellow"/>
        </w:rPr>
        <w:t>, immediately pipette 10 μL of the suspension into a hemocytometer and count the number of cells</w:t>
      </w:r>
      <w:r w:rsidRPr="0064764A">
        <w:t>. It is important to pipette cells for counting as quickly as possible</w:t>
      </w:r>
      <w:r w:rsidR="00595306" w:rsidRPr="0064764A">
        <w:t>, as gravity will lead to</w:t>
      </w:r>
      <w:r w:rsidRPr="0064764A">
        <w:t xml:space="preserve"> </w:t>
      </w:r>
      <w:proofErr w:type="spellStart"/>
      <w:r w:rsidRPr="0064764A">
        <w:t>hPSC</w:t>
      </w:r>
      <w:r w:rsidR="00595306" w:rsidRPr="0064764A">
        <w:t>s</w:t>
      </w:r>
      <w:proofErr w:type="spellEnd"/>
      <w:r w:rsidR="00595306" w:rsidRPr="0064764A">
        <w:t xml:space="preserve"> naturally settling into the bottom of the 50 mL tube, which</w:t>
      </w:r>
      <w:r w:rsidRPr="0064764A">
        <w:t xml:space="preserve"> will confound accurate cell counting.</w:t>
      </w:r>
    </w:p>
    <w:p w14:paraId="326E246B" w14:textId="77777777" w:rsidR="002155F7" w:rsidRPr="0064764A" w:rsidRDefault="002155F7" w:rsidP="0064764A">
      <w:pPr>
        <w:pStyle w:val="NormalWeb"/>
        <w:widowControl/>
        <w:autoSpaceDE/>
        <w:autoSpaceDN/>
        <w:adjustRightInd/>
        <w:spacing w:before="0" w:beforeAutospacing="0" w:after="0" w:afterAutospacing="0"/>
        <w:textAlignment w:val="baseline"/>
      </w:pPr>
    </w:p>
    <w:p w14:paraId="4677EAA6" w14:textId="5FA6AE3E" w:rsidR="002155F7" w:rsidRPr="0064764A" w:rsidRDefault="002155F7" w:rsidP="001D6B9F">
      <w:pPr>
        <w:pStyle w:val="ListParagraph"/>
        <w:numPr>
          <w:ilvl w:val="2"/>
          <w:numId w:val="1"/>
        </w:numPr>
        <w:ind w:left="0" w:firstLine="0"/>
      </w:pPr>
      <w:r w:rsidRPr="0064764A">
        <w:rPr>
          <w:highlight w:val="yellow"/>
        </w:rPr>
        <w:t xml:space="preserve">Adjust the volume of the resuspended </w:t>
      </w:r>
      <w:proofErr w:type="spellStart"/>
      <w:r w:rsidRPr="0064764A">
        <w:rPr>
          <w:highlight w:val="yellow"/>
        </w:rPr>
        <w:t>hPSCs</w:t>
      </w:r>
      <w:proofErr w:type="spellEnd"/>
      <w:r w:rsidRPr="0064764A">
        <w:rPr>
          <w:highlight w:val="yellow"/>
        </w:rPr>
        <w:t xml:space="preserve"> with </w:t>
      </w:r>
      <w:proofErr w:type="spellStart"/>
      <w:r w:rsidRPr="0064764A">
        <w:rPr>
          <w:highlight w:val="yellow"/>
        </w:rPr>
        <w:t>thiozavivin</w:t>
      </w:r>
      <w:proofErr w:type="spellEnd"/>
      <w:r w:rsidRPr="0064764A">
        <w:rPr>
          <w:highlight w:val="yellow"/>
        </w:rPr>
        <w:t xml:space="preserve"> supplemented </w:t>
      </w:r>
      <w:r w:rsidR="004928A8" w:rsidRPr="0064764A">
        <w:rPr>
          <w:highlight w:val="yellow"/>
        </w:rPr>
        <w:t>mTeSR1 to achieve</w:t>
      </w:r>
      <w:r w:rsidRPr="0064764A">
        <w:rPr>
          <w:highlight w:val="yellow"/>
        </w:rPr>
        <w:t xml:space="preserve"> the desired cell concentration</w:t>
      </w:r>
      <w:r w:rsidR="00EB4AC5" w:rsidRPr="0064764A">
        <w:rPr>
          <w:highlight w:val="yellow"/>
        </w:rPr>
        <w:t xml:space="preserve"> for plating</w:t>
      </w:r>
      <w:r w:rsidRPr="0064764A">
        <w:rPr>
          <w:highlight w:val="yellow"/>
        </w:rPr>
        <w:t>.</w:t>
      </w:r>
      <w:r w:rsidRPr="0064764A">
        <w:t xml:space="preserve"> </w:t>
      </w:r>
      <w:r w:rsidR="0031585B" w:rsidRPr="0064764A">
        <w:t xml:space="preserve">For example, </w:t>
      </w:r>
      <w:r w:rsidR="005F73BA" w:rsidRPr="0064764A">
        <w:t>s</w:t>
      </w:r>
      <w:r w:rsidRPr="0064764A">
        <w:t xml:space="preserve">eed </w:t>
      </w:r>
      <w:r w:rsidR="00A536F2" w:rsidRPr="0064764A">
        <w:t>15</w:t>
      </w:r>
      <w:r w:rsidRPr="0064764A">
        <w:t>0,000-</w:t>
      </w:r>
      <w:r w:rsidR="00A536F2" w:rsidRPr="0064764A">
        <w:t>225</w:t>
      </w:r>
      <w:r w:rsidRPr="0064764A">
        <w:t xml:space="preserve">,000 cells into each well of a 12-well plate, use 0.5 mL of the cell suspension thus achieving a total of 1 mL in each well (0.5 mL of media was added to the well in step </w:t>
      </w:r>
      <w:r w:rsidR="006A4B96" w:rsidRPr="0064764A">
        <w:t>2.2</w:t>
      </w:r>
      <w:r w:rsidRPr="0064764A">
        <w:t xml:space="preserve">.7). If larger wells are being used, scale up accordingly. </w:t>
      </w:r>
    </w:p>
    <w:p w14:paraId="3EFFBD7D" w14:textId="77777777" w:rsidR="00824C3A" w:rsidRDefault="00824C3A" w:rsidP="0064764A">
      <w:pPr>
        <w:pStyle w:val="NormalWeb"/>
        <w:widowControl/>
        <w:autoSpaceDE/>
        <w:autoSpaceDN/>
        <w:adjustRightInd/>
        <w:spacing w:before="0" w:beforeAutospacing="0" w:after="0" w:afterAutospacing="0"/>
        <w:textAlignment w:val="baseline"/>
      </w:pPr>
    </w:p>
    <w:p w14:paraId="0171AA9D" w14:textId="1A40B22A" w:rsidR="002155F7" w:rsidRPr="0064764A" w:rsidRDefault="00F96243" w:rsidP="0064764A">
      <w:pPr>
        <w:pStyle w:val="NormalWeb"/>
        <w:widowControl/>
        <w:autoSpaceDE/>
        <w:autoSpaceDN/>
        <w:adjustRightInd/>
        <w:spacing w:before="0" w:beforeAutospacing="0" w:after="0" w:afterAutospacing="0"/>
        <w:textAlignment w:val="baseline"/>
      </w:pPr>
      <w:r w:rsidRPr="0064764A">
        <w:t xml:space="preserve">NOTE: It is important to seed </w:t>
      </w:r>
      <w:proofErr w:type="spellStart"/>
      <w:r w:rsidRPr="0064764A">
        <w:t>hPSCs</w:t>
      </w:r>
      <w:proofErr w:type="spellEnd"/>
      <w:r w:rsidRPr="0064764A">
        <w:t xml:space="preserve"> </w:t>
      </w:r>
      <w:r w:rsidR="00D11F13" w:rsidRPr="0064764A">
        <w:t>at the indicated cell density</w:t>
      </w:r>
      <w:r w:rsidR="00453489" w:rsidRPr="0064764A">
        <w:t xml:space="preserve">, which will yield sparse </w:t>
      </w:r>
      <w:proofErr w:type="spellStart"/>
      <w:r w:rsidR="00453489" w:rsidRPr="0064764A">
        <w:t>hPSCs</w:t>
      </w:r>
      <w:proofErr w:type="spellEnd"/>
      <w:r w:rsidR="00453489" w:rsidRPr="0064764A">
        <w:t xml:space="preserve"> that are ready for subsequent differentiation. Overly-confluent </w:t>
      </w:r>
      <w:proofErr w:type="spellStart"/>
      <w:r w:rsidR="00453489" w:rsidRPr="0064764A">
        <w:t>hPSCs</w:t>
      </w:r>
      <w:proofErr w:type="spellEnd"/>
      <w:r w:rsidR="00453489" w:rsidRPr="0064764A">
        <w:t xml:space="preserve"> will not differentiate </w:t>
      </w:r>
      <w:proofErr w:type="spellStart"/>
      <w:r w:rsidR="00453489" w:rsidRPr="0064764A">
        <w:t>efificiently</w:t>
      </w:r>
      <w:proofErr w:type="spellEnd"/>
      <w:r w:rsidR="00453489" w:rsidRPr="0064764A">
        <w:t xml:space="preserve">. </w:t>
      </w:r>
    </w:p>
    <w:p w14:paraId="0290A5A3" w14:textId="77777777" w:rsidR="00824C3A" w:rsidRDefault="00824C3A" w:rsidP="00824C3A">
      <w:pPr>
        <w:pStyle w:val="ListParagraph"/>
        <w:ind w:left="0"/>
      </w:pPr>
    </w:p>
    <w:p w14:paraId="3C46CC83" w14:textId="73DCC923" w:rsidR="002155F7" w:rsidRPr="0064764A" w:rsidRDefault="002155F7" w:rsidP="001D6B9F">
      <w:pPr>
        <w:pStyle w:val="ListParagraph"/>
        <w:numPr>
          <w:ilvl w:val="2"/>
          <w:numId w:val="1"/>
        </w:numPr>
        <w:ind w:left="0" w:firstLine="0"/>
      </w:pPr>
      <w:r w:rsidRPr="0064764A">
        <w:rPr>
          <w:highlight w:val="yellow"/>
        </w:rPr>
        <w:t>Shake the plate in a cross pattern (left, then right; forward, then backward) several times to make sure cells are evenly distributed across the plate/wel</w:t>
      </w:r>
      <w:r w:rsidR="00824C3A">
        <w:rPr>
          <w:highlight w:val="yellow"/>
        </w:rPr>
        <w:t xml:space="preserve">l. </w:t>
      </w:r>
      <w:r w:rsidRPr="0064764A">
        <w:t xml:space="preserve">Do not swirl the plate in a circular motion, as the cells will settle in the center of the plate/well. Typically, </w:t>
      </w:r>
      <w:proofErr w:type="spellStart"/>
      <w:r w:rsidRPr="0064764A">
        <w:t>hPSCs</w:t>
      </w:r>
      <w:proofErr w:type="spellEnd"/>
      <w:r w:rsidRPr="0064764A">
        <w:t xml:space="preserve"> will begin adhering to the surface of the well within minutes or tens of minutes. Allow cells to grow for at least 24 h</w:t>
      </w:r>
      <w:r w:rsidR="00180B9D" w:rsidRPr="0064764A">
        <w:t>ours</w:t>
      </w:r>
      <w:r w:rsidRPr="0064764A">
        <w:t xml:space="preserve"> before initiating differentiation.</w:t>
      </w:r>
    </w:p>
    <w:p w14:paraId="2AAA8C06" w14:textId="77777777" w:rsidR="00F151AD" w:rsidRPr="0064764A" w:rsidRDefault="00F151AD" w:rsidP="0064764A">
      <w:pPr>
        <w:pStyle w:val="NormalWeb"/>
        <w:widowControl/>
        <w:autoSpaceDE/>
        <w:autoSpaceDN/>
        <w:adjustRightInd/>
        <w:spacing w:before="0" w:beforeAutospacing="0" w:after="0" w:afterAutospacing="0"/>
        <w:textAlignment w:val="baseline"/>
      </w:pPr>
    </w:p>
    <w:p w14:paraId="12B614BF" w14:textId="38FCFDBC" w:rsidR="002155F7" w:rsidRPr="0064764A" w:rsidRDefault="002155F7" w:rsidP="001D6B9F">
      <w:pPr>
        <w:pStyle w:val="ListParagraph"/>
        <w:numPr>
          <w:ilvl w:val="0"/>
          <w:numId w:val="1"/>
        </w:numPr>
        <w:ind w:left="0" w:firstLine="0"/>
      </w:pPr>
      <w:r w:rsidRPr="0064764A">
        <w:rPr>
          <w:b/>
          <w:bCs/>
          <w:highlight w:val="yellow"/>
        </w:rPr>
        <w:t xml:space="preserve">Differentiation of </w:t>
      </w:r>
      <w:proofErr w:type="spellStart"/>
      <w:r w:rsidRPr="0064764A">
        <w:rPr>
          <w:b/>
          <w:bCs/>
          <w:highlight w:val="yellow"/>
        </w:rPr>
        <w:t>hPSCs</w:t>
      </w:r>
      <w:proofErr w:type="spellEnd"/>
      <w:r w:rsidRPr="0064764A">
        <w:rPr>
          <w:b/>
          <w:bCs/>
          <w:highlight w:val="yellow"/>
        </w:rPr>
        <w:t xml:space="preserve"> into endodermal cells and liver progenitors</w:t>
      </w:r>
    </w:p>
    <w:p w14:paraId="1C7D1379" w14:textId="77777777" w:rsidR="00824C3A" w:rsidRPr="00824C3A" w:rsidRDefault="00824C3A" w:rsidP="00824C3A">
      <w:pPr>
        <w:pStyle w:val="NormalWeb"/>
        <w:widowControl/>
        <w:autoSpaceDE/>
        <w:autoSpaceDN/>
        <w:adjustRightInd/>
        <w:spacing w:before="0" w:beforeAutospacing="0" w:after="0" w:afterAutospacing="0"/>
        <w:textAlignment w:val="baseline"/>
        <w:rPr>
          <w:highlight w:val="yellow"/>
        </w:rPr>
      </w:pPr>
    </w:p>
    <w:p w14:paraId="06A48417" w14:textId="24F66B3F" w:rsidR="00720BB2" w:rsidRPr="0064764A" w:rsidRDefault="002155F7" w:rsidP="001D6B9F">
      <w:pPr>
        <w:pStyle w:val="NormalWeb"/>
        <w:widowControl/>
        <w:numPr>
          <w:ilvl w:val="1"/>
          <w:numId w:val="1"/>
        </w:numPr>
        <w:autoSpaceDE/>
        <w:autoSpaceDN/>
        <w:adjustRightInd/>
        <w:spacing w:before="0" w:beforeAutospacing="0" w:after="0" w:afterAutospacing="0"/>
        <w:ind w:left="0" w:firstLine="0"/>
        <w:textAlignment w:val="baseline"/>
        <w:rPr>
          <w:highlight w:val="yellow"/>
        </w:rPr>
      </w:pPr>
      <w:r w:rsidRPr="0064764A">
        <w:rPr>
          <w:highlight w:val="yellow"/>
        </w:rPr>
        <w:t xml:space="preserve">After </w:t>
      </w:r>
      <w:proofErr w:type="spellStart"/>
      <w:r w:rsidRPr="0064764A">
        <w:rPr>
          <w:highlight w:val="yellow"/>
        </w:rPr>
        <w:t>hPSC</w:t>
      </w:r>
      <w:r w:rsidR="00152EE4" w:rsidRPr="0064764A">
        <w:rPr>
          <w:highlight w:val="yellow"/>
        </w:rPr>
        <w:t>s</w:t>
      </w:r>
      <w:proofErr w:type="spellEnd"/>
      <w:r w:rsidRPr="0064764A">
        <w:rPr>
          <w:highlight w:val="yellow"/>
        </w:rPr>
        <w:t xml:space="preserve"> </w:t>
      </w:r>
      <w:r w:rsidR="00152EE4" w:rsidRPr="0064764A">
        <w:rPr>
          <w:highlight w:val="yellow"/>
        </w:rPr>
        <w:t xml:space="preserve">have been plated for at least 24 hours, as described </w:t>
      </w:r>
      <w:r w:rsidRPr="0064764A">
        <w:rPr>
          <w:highlight w:val="yellow"/>
        </w:rPr>
        <w:t>in step 2.2.12, before proceeding with differentiation, check the morphology of cells</w:t>
      </w:r>
      <w:r w:rsidR="006B2D53" w:rsidRPr="0064764A">
        <w:rPr>
          <w:highlight w:val="yellow"/>
        </w:rPr>
        <w:t xml:space="preserve"> under a phase-contrast microscope</w:t>
      </w:r>
      <w:r w:rsidRPr="0064764A">
        <w:rPr>
          <w:highlight w:val="yellow"/>
        </w:rPr>
        <w:t xml:space="preserve">, with specific emphasis on </w:t>
      </w:r>
      <w:r w:rsidR="005563A6" w:rsidRPr="0064764A">
        <w:rPr>
          <w:highlight w:val="yellow"/>
        </w:rPr>
        <w:t xml:space="preserve">the diameter of </w:t>
      </w:r>
      <w:r w:rsidR="00D515EC" w:rsidRPr="0064764A">
        <w:rPr>
          <w:highlight w:val="yellow"/>
        </w:rPr>
        <w:t xml:space="preserve">plated </w:t>
      </w:r>
      <w:proofErr w:type="spellStart"/>
      <w:r w:rsidR="005563A6" w:rsidRPr="0064764A">
        <w:rPr>
          <w:highlight w:val="yellow"/>
        </w:rPr>
        <w:t>hPSC</w:t>
      </w:r>
      <w:proofErr w:type="spellEnd"/>
      <w:r w:rsidR="005563A6" w:rsidRPr="0064764A">
        <w:rPr>
          <w:highlight w:val="yellow"/>
        </w:rPr>
        <w:t xml:space="preserve"> colonies</w:t>
      </w:r>
      <w:r w:rsidRPr="0064764A">
        <w:rPr>
          <w:highlight w:val="yellow"/>
        </w:rPr>
        <w:t xml:space="preserve">. </w:t>
      </w:r>
    </w:p>
    <w:p w14:paraId="4AB33C82" w14:textId="77777777" w:rsidR="00824C3A" w:rsidRDefault="00824C3A" w:rsidP="0064764A">
      <w:pPr>
        <w:pStyle w:val="NormalWeb"/>
        <w:spacing w:before="0" w:beforeAutospacing="0" w:after="0" w:afterAutospacing="0"/>
        <w:rPr>
          <w:highlight w:val="yellow"/>
        </w:rPr>
      </w:pPr>
    </w:p>
    <w:p w14:paraId="6E469D02" w14:textId="3F4B66CA" w:rsidR="002155F7" w:rsidRPr="0064764A" w:rsidRDefault="00720BB2" w:rsidP="0064764A">
      <w:pPr>
        <w:pStyle w:val="NormalWeb"/>
        <w:spacing w:before="0" w:beforeAutospacing="0" w:after="0" w:afterAutospacing="0"/>
        <w:rPr>
          <w:highlight w:val="yellow"/>
        </w:rPr>
      </w:pPr>
      <w:r w:rsidRPr="0064764A">
        <w:rPr>
          <w:highlight w:val="yellow"/>
        </w:rPr>
        <w:t xml:space="preserve">NOTE: </w:t>
      </w:r>
      <w:r w:rsidR="002155F7" w:rsidRPr="0064764A">
        <w:rPr>
          <w:highlight w:val="yellow"/>
        </w:rPr>
        <w:t>Ideally, clumps will be small in size (</w:t>
      </w:r>
      <w:r w:rsidR="00CA44BF" w:rsidRPr="0064764A">
        <w:rPr>
          <w:highlight w:val="yellow"/>
        </w:rPr>
        <w:t xml:space="preserve">less than or equal to </w:t>
      </w:r>
      <w:r w:rsidR="002155F7" w:rsidRPr="0064764A">
        <w:rPr>
          <w:highlight w:val="yellow"/>
        </w:rPr>
        <w:t>100 μm</w:t>
      </w:r>
      <w:r w:rsidR="0062133A" w:rsidRPr="0064764A">
        <w:rPr>
          <w:highlight w:val="yellow"/>
        </w:rPr>
        <w:t xml:space="preserve"> in diameter</w:t>
      </w:r>
      <w:r w:rsidR="002155F7" w:rsidRPr="0064764A">
        <w:rPr>
          <w:highlight w:val="yellow"/>
        </w:rPr>
        <w:t xml:space="preserve">) and readily spaced throughout the well. </w:t>
      </w:r>
      <w:r w:rsidR="000260BC" w:rsidRPr="0064764A">
        <w:rPr>
          <w:highlight w:val="yellow"/>
        </w:rPr>
        <w:t>L</w:t>
      </w:r>
      <w:r w:rsidR="002155F7" w:rsidRPr="0064764A">
        <w:rPr>
          <w:highlight w:val="yellow"/>
        </w:rPr>
        <w:t xml:space="preserve">arge colonies of </w:t>
      </w:r>
      <w:proofErr w:type="spellStart"/>
      <w:r w:rsidR="002155F7" w:rsidRPr="0064764A">
        <w:rPr>
          <w:highlight w:val="yellow"/>
        </w:rPr>
        <w:t>hPSCs</w:t>
      </w:r>
      <w:proofErr w:type="spellEnd"/>
      <w:r w:rsidR="000260BC" w:rsidRPr="0064764A">
        <w:rPr>
          <w:highlight w:val="yellow"/>
        </w:rPr>
        <w:t xml:space="preserve"> greater than 100 μm in diameter are not usable for differentiation</w:t>
      </w:r>
      <w:r w:rsidR="002155F7" w:rsidRPr="0064764A">
        <w:rPr>
          <w:highlight w:val="yellow"/>
        </w:rPr>
        <w:t xml:space="preserve">. Only small- or mid-sized clumps are acceptable for differentiation; differentiation signals will not act evenly throughout large </w:t>
      </w:r>
      <w:proofErr w:type="spellStart"/>
      <w:r w:rsidR="002155F7" w:rsidRPr="0064764A">
        <w:rPr>
          <w:highlight w:val="yellow"/>
        </w:rPr>
        <w:t>hPSC</w:t>
      </w:r>
      <w:proofErr w:type="spellEnd"/>
      <w:r w:rsidR="002155F7" w:rsidRPr="0064764A">
        <w:rPr>
          <w:highlight w:val="yellow"/>
        </w:rPr>
        <w:t xml:space="preserve"> colonies, leading to inefficient differentiation. </w:t>
      </w:r>
    </w:p>
    <w:p w14:paraId="26023A5B" w14:textId="77777777" w:rsidR="002155F7" w:rsidRPr="0064764A" w:rsidRDefault="002155F7" w:rsidP="0064764A">
      <w:pPr>
        <w:pStyle w:val="NormalWeb"/>
        <w:spacing w:before="0" w:beforeAutospacing="0" w:after="0" w:afterAutospacing="0"/>
        <w:rPr>
          <w:highlight w:val="lightGray"/>
        </w:rPr>
      </w:pPr>
    </w:p>
    <w:p w14:paraId="3E858CCD" w14:textId="03FD2176" w:rsidR="002155F7" w:rsidRPr="0064764A" w:rsidRDefault="002155F7" w:rsidP="001D6B9F">
      <w:pPr>
        <w:pStyle w:val="NormalWeb"/>
        <w:widowControl/>
        <w:numPr>
          <w:ilvl w:val="1"/>
          <w:numId w:val="1"/>
        </w:numPr>
        <w:autoSpaceDE/>
        <w:autoSpaceDN/>
        <w:adjustRightInd/>
        <w:spacing w:before="0" w:beforeAutospacing="0" w:after="0" w:afterAutospacing="0"/>
        <w:ind w:left="0" w:firstLine="0"/>
        <w:textAlignment w:val="baseline"/>
      </w:pPr>
      <w:r w:rsidRPr="0064764A">
        <w:lastRenderedPageBreak/>
        <w:t>If colony sizes are ideal in step 3.1, proceed to day 1 of differentiation</w:t>
      </w:r>
      <w:r w:rsidR="00F27B9A" w:rsidRPr="0064764A">
        <w:t xml:space="preserve">, </w:t>
      </w:r>
      <w:r w:rsidRPr="0064764A">
        <w:t xml:space="preserve">which </w:t>
      </w:r>
      <w:r w:rsidR="00F27B9A" w:rsidRPr="0064764A">
        <w:t xml:space="preserve">entails differentiation of </w:t>
      </w:r>
      <w:proofErr w:type="spellStart"/>
      <w:r w:rsidR="00F27B9A" w:rsidRPr="0064764A">
        <w:t>hPSCs</w:t>
      </w:r>
      <w:proofErr w:type="spellEnd"/>
      <w:r w:rsidR="00F27B9A" w:rsidRPr="0064764A">
        <w:t xml:space="preserve"> into</w:t>
      </w:r>
      <w:r w:rsidRPr="0064764A">
        <w:t xml:space="preserve"> anterior primitive streak (APS). </w:t>
      </w:r>
    </w:p>
    <w:p w14:paraId="247762DA" w14:textId="77777777" w:rsidR="002155F7" w:rsidRPr="0064764A" w:rsidRDefault="002155F7" w:rsidP="0064764A">
      <w:pPr>
        <w:pStyle w:val="NormalWeb"/>
        <w:spacing w:before="0" w:beforeAutospacing="0" w:after="0" w:afterAutospacing="0"/>
      </w:pPr>
    </w:p>
    <w:p w14:paraId="1317F886" w14:textId="0FB62489" w:rsidR="002155F7" w:rsidRPr="0064764A" w:rsidRDefault="002155F7" w:rsidP="001D6B9F">
      <w:pPr>
        <w:pStyle w:val="NormalWeb"/>
        <w:widowControl/>
        <w:numPr>
          <w:ilvl w:val="1"/>
          <w:numId w:val="1"/>
        </w:numPr>
        <w:autoSpaceDE/>
        <w:autoSpaceDN/>
        <w:adjustRightInd/>
        <w:spacing w:before="0" w:beforeAutospacing="0" w:after="0" w:afterAutospacing="0"/>
        <w:ind w:left="0" w:firstLine="0"/>
        <w:textAlignment w:val="baseline"/>
      </w:pPr>
      <w:r w:rsidRPr="0064764A">
        <w:rPr>
          <w:highlight w:val="yellow"/>
        </w:rPr>
        <w:t xml:space="preserve">Prepare </w:t>
      </w:r>
      <w:r w:rsidR="00A86790" w:rsidRPr="0064764A">
        <w:rPr>
          <w:highlight w:val="yellow"/>
        </w:rPr>
        <w:t xml:space="preserve">day 1 </w:t>
      </w:r>
      <w:r w:rsidRPr="0064764A">
        <w:rPr>
          <w:highlight w:val="yellow"/>
        </w:rPr>
        <w:t xml:space="preserve">APS differentiation medium by mixing all reagents outlined in </w:t>
      </w:r>
      <w:r w:rsidRPr="0064764A">
        <w:rPr>
          <w:b/>
          <w:highlight w:val="yellow"/>
        </w:rPr>
        <w:t>Table</w:t>
      </w:r>
      <w:r w:rsidRPr="0064764A">
        <w:rPr>
          <w:highlight w:val="yellow"/>
        </w:rPr>
        <w:t xml:space="preserve"> </w:t>
      </w:r>
      <w:r w:rsidRPr="0064764A">
        <w:rPr>
          <w:b/>
          <w:highlight w:val="yellow"/>
        </w:rPr>
        <w:t>2</w:t>
      </w:r>
      <w:r w:rsidRPr="0064764A">
        <w:rPr>
          <w:highlight w:val="yellow"/>
        </w:rPr>
        <w:t xml:space="preserve"> using CDM</w:t>
      </w:r>
      <w:r w:rsidR="001765D4" w:rsidRPr="0064764A">
        <w:rPr>
          <w:highlight w:val="yellow"/>
        </w:rPr>
        <w:t xml:space="preserve"> </w:t>
      </w:r>
      <w:r w:rsidRPr="0064764A">
        <w:rPr>
          <w:highlight w:val="yellow"/>
        </w:rPr>
        <w:t>2 (</w:t>
      </w:r>
      <w:r w:rsidRPr="0064764A">
        <w:rPr>
          <w:b/>
          <w:highlight w:val="yellow"/>
        </w:rPr>
        <w:t>Table</w:t>
      </w:r>
      <w:r w:rsidRPr="0064764A">
        <w:rPr>
          <w:highlight w:val="yellow"/>
        </w:rPr>
        <w:t xml:space="preserve"> </w:t>
      </w:r>
      <w:r w:rsidRPr="0064764A">
        <w:rPr>
          <w:b/>
          <w:highlight w:val="yellow"/>
        </w:rPr>
        <w:t>1</w:t>
      </w:r>
      <w:r w:rsidRPr="0064764A">
        <w:rPr>
          <w:highlight w:val="yellow"/>
        </w:rPr>
        <w:t xml:space="preserve"> and section 1.2) as the base medium</w:t>
      </w:r>
      <w:r w:rsidRPr="0064764A">
        <w:t xml:space="preserve">. Pipet to mix several times to ensure even distribution of the components in the media. </w:t>
      </w:r>
    </w:p>
    <w:p w14:paraId="19A5F06B" w14:textId="77777777" w:rsidR="002155F7" w:rsidRPr="0064764A" w:rsidRDefault="002155F7" w:rsidP="0064764A">
      <w:pPr>
        <w:pStyle w:val="NormalWeb"/>
        <w:spacing w:before="0" w:beforeAutospacing="0" w:after="0" w:afterAutospacing="0"/>
      </w:pPr>
    </w:p>
    <w:p w14:paraId="0E04F425" w14:textId="65BFDE72" w:rsidR="002155F7" w:rsidRPr="0064764A" w:rsidRDefault="002155F7" w:rsidP="001D6B9F">
      <w:pPr>
        <w:pStyle w:val="NormalWeb"/>
        <w:widowControl/>
        <w:numPr>
          <w:ilvl w:val="1"/>
          <w:numId w:val="1"/>
        </w:numPr>
        <w:autoSpaceDE/>
        <w:autoSpaceDN/>
        <w:adjustRightInd/>
        <w:spacing w:before="0" w:beforeAutospacing="0" w:after="0" w:afterAutospacing="0"/>
        <w:ind w:left="0" w:firstLine="0"/>
        <w:textAlignment w:val="baseline"/>
      </w:pPr>
      <w:r w:rsidRPr="0064764A">
        <w:rPr>
          <w:highlight w:val="yellow"/>
        </w:rPr>
        <w:t xml:space="preserve">Aspirate to remove the </w:t>
      </w:r>
      <w:proofErr w:type="spellStart"/>
      <w:r w:rsidRPr="0064764A">
        <w:rPr>
          <w:highlight w:val="yellow"/>
        </w:rPr>
        <w:t>thiazovivin</w:t>
      </w:r>
      <w:proofErr w:type="spellEnd"/>
      <w:r w:rsidRPr="0064764A">
        <w:rPr>
          <w:highlight w:val="yellow"/>
        </w:rPr>
        <w:t xml:space="preserve"> supplemented mTeSR1 from the plated </w:t>
      </w:r>
      <w:proofErr w:type="spellStart"/>
      <w:r w:rsidRPr="0064764A">
        <w:rPr>
          <w:highlight w:val="yellow"/>
        </w:rPr>
        <w:t>hPSCs</w:t>
      </w:r>
      <w:proofErr w:type="spellEnd"/>
      <w:r w:rsidRPr="0064764A">
        <w:rPr>
          <w:highlight w:val="yellow"/>
        </w:rPr>
        <w:t xml:space="preserve"> and </w:t>
      </w:r>
      <w:r w:rsidR="00F25939" w:rsidRPr="0064764A">
        <w:rPr>
          <w:highlight w:val="yellow"/>
        </w:rPr>
        <w:t xml:space="preserve">briefly </w:t>
      </w:r>
      <w:r w:rsidRPr="0064764A">
        <w:rPr>
          <w:highlight w:val="yellow"/>
        </w:rPr>
        <w:t xml:space="preserve">wash </w:t>
      </w:r>
      <w:proofErr w:type="spellStart"/>
      <w:r w:rsidRPr="0064764A">
        <w:rPr>
          <w:highlight w:val="yellow"/>
        </w:rPr>
        <w:t>hPSCs</w:t>
      </w:r>
      <w:proofErr w:type="spellEnd"/>
      <w:r w:rsidRPr="0064764A">
        <w:rPr>
          <w:highlight w:val="yellow"/>
        </w:rPr>
        <w:t xml:space="preserve"> with IMDM media.</w:t>
      </w:r>
      <w:r w:rsidRPr="0064764A">
        <w:t xml:space="preserve"> Do not wash with phosphate buffered saline (PBS) instead of IMDM, as PBS lacks calcium ions (Ca</w:t>
      </w:r>
      <w:r w:rsidRPr="0064764A">
        <w:rPr>
          <w:vertAlign w:val="superscript"/>
        </w:rPr>
        <w:t>2+</w:t>
      </w:r>
      <w:r w:rsidRPr="0064764A">
        <w:t xml:space="preserve">) and is thus toxic to </w:t>
      </w:r>
      <w:proofErr w:type="spellStart"/>
      <w:r w:rsidRPr="0064764A">
        <w:t>hPSCs</w:t>
      </w:r>
      <w:proofErr w:type="spellEnd"/>
      <w:r w:rsidRPr="0064764A">
        <w:t xml:space="preserve">; it will disrupt cell morphology. </w:t>
      </w:r>
    </w:p>
    <w:p w14:paraId="6F16D68D" w14:textId="77777777" w:rsidR="002155F7" w:rsidRPr="0064764A" w:rsidRDefault="002155F7" w:rsidP="0064764A">
      <w:pPr>
        <w:pStyle w:val="NormalWeb"/>
        <w:spacing w:before="0" w:beforeAutospacing="0" w:after="0" w:afterAutospacing="0"/>
      </w:pPr>
    </w:p>
    <w:p w14:paraId="5A31D861" w14:textId="6F6153C8" w:rsidR="002155F7" w:rsidRPr="0064764A" w:rsidRDefault="00143BE0" w:rsidP="001D6B9F">
      <w:pPr>
        <w:pStyle w:val="NormalWeb"/>
        <w:widowControl/>
        <w:numPr>
          <w:ilvl w:val="1"/>
          <w:numId w:val="1"/>
        </w:numPr>
        <w:autoSpaceDE/>
        <w:autoSpaceDN/>
        <w:adjustRightInd/>
        <w:spacing w:before="0" w:beforeAutospacing="0" w:after="0" w:afterAutospacing="0"/>
        <w:ind w:left="0" w:firstLine="0"/>
        <w:textAlignment w:val="baseline"/>
      </w:pPr>
      <w:r w:rsidRPr="0064764A">
        <w:t xml:space="preserve">After the brief </w:t>
      </w:r>
      <w:r w:rsidR="002155F7" w:rsidRPr="0064764A">
        <w:t xml:space="preserve">IMDM wash, add day 1 medium to the </w:t>
      </w:r>
      <w:proofErr w:type="spellStart"/>
      <w:r w:rsidR="002155F7" w:rsidRPr="0064764A">
        <w:t>hPSCs</w:t>
      </w:r>
      <w:proofErr w:type="spellEnd"/>
      <w:r w:rsidR="002155F7" w:rsidRPr="0064764A">
        <w:t>. Record the time and place cells back into the 37 °C incubator</w:t>
      </w:r>
    </w:p>
    <w:p w14:paraId="4546F680" w14:textId="77777777" w:rsidR="002155F7" w:rsidRPr="0064764A" w:rsidRDefault="002155F7" w:rsidP="0064764A">
      <w:pPr>
        <w:pStyle w:val="NormalWeb"/>
        <w:spacing w:before="0" w:beforeAutospacing="0" w:after="0" w:afterAutospacing="0"/>
      </w:pPr>
    </w:p>
    <w:p w14:paraId="4E6B709B" w14:textId="5D347746" w:rsidR="002155F7" w:rsidRPr="0064764A" w:rsidRDefault="002155F7" w:rsidP="001D6B9F">
      <w:pPr>
        <w:pStyle w:val="NormalWeb"/>
        <w:widowControl/>
        <w:numPr>
          <w:ilvl w:val="1"/>
          <w:numId w:val="1"/>
        </w:numPr>
        <w:autoSpaceDE/>
        <w:autoSpaceDN/>
        <w:adjustRightInd/>
        <w:spacing w:before="0" w:beforeAutospacing="0" w:after="0" w:afterAutospacing="0"/>
        <w:ind w:left="0" w:firstLine="0"/>
        <w:textAlignment w:val="baseline"/>
      </w:pPr>
      <w:r w:rsidRPr="0064764A">
        <w:rPr>
          <w:highlight w:val="yellow"/>
        </w:rPr>
        <w:t>Continue with the subsequent differentiation steps by preparing (</w:t>
      </w:r>
      <w:r w:rsidRPr="0064764A">
        <w:rPr>
          <w:b/>
          <w:highlight w:val="yellow"/>
        </w:rPr>
        <w:t>Table 2</w:t>
      </w:r>
      <w:r w:rsidRPr="0064764A">
        <w:rPr>
          <w:highlight w:val="yellow"/>
        </w:rPr>
        <w:t>) and adding the respective differentiation medium to the cells on the respective days (</w:t>
      </w:r>
      <w:r w:rsidR="00D11F75" w:rsidRPr="0064764A">
        <w:rPr>
          <w:highlight w:val="yellow"/>
        </w:rPr>
        <w:t>at 24 hour intervals</w:t>
      </w:r>
      <w:r w:rsidRPr="0064764A">
        <w:rPr>
          <w:highlight w:val="yellow"/>
        </w:rPr>
        <w:t>) of differentiation around the same time of the day</w:t>
      </w:r>
      <w:r w:rsidRPr="0064764A">
        <w:t xml:space="preserve"> (</w:t>
      </w:r>
      <w:r w:rsidRPr="0064764A">
        <w:rPr>
          <w:b/>
        </w:rPr>
        <w:t>Fig</w:t>
      </w:r>
      <w:r w:rsidR="00824C3A">
        <w:rPr>
          <w:b/>
        </w:rPr>
        <w:t>ure</w:t>
      </w:r>
      <w:r w:rsidRPr="0064764A">
        <w:rPr>
          <w:b/>
        </w:rPr>
        <w:t xml:space="preserve"> 1</w:t>
      </w:r>
      <w:r w:rsidRPr="0064764A">
        <w:t xml:space="preserve">). </w:t>
      </w:r>
      <w:r w:rsidR="001B7E06" w:rsidRPr="0064764A">
        <w:t>Replace with fresh media daily, even if consecutive days of differentiation use the same differentiation media</w:t>
      </w:r>
      <w:r w:rsidRPr="0064764A">
        <w:t>.</w:t>
      </w:r>
      <w:r w:rsidR="0064764A" w:rsidRPr="0064764A">
        <w:t xml:space="preserve"> </w:t>
      </w:r>
      <w:r w:rsidRPr="0064764A">
        <w:t xml:space="preserve">Between media changes, wash cells once with </w:t>
      </w:r>
      <w:r w:rsidR="00BF39BF" w:rsidRPr="0064764A">
        <w:t>IMDM</w:t>
      </w:r>
      <w:r w:rsidRPr="0064764A">
        <w:t xml:space="preserve"> media to remove dead cells and remnant of previous medium components.</w:t>
      </w:r>
    </w:p>
    <w:p w14:paraId="0ACBB790" w14:textId="77777777" w:rsidR="002155F7" w:rsidRPr="0064764A" w:rsidRDefault="002155F7" w:rsidP="0064764A">
      <w:pPr>
        <w:pStyle w:val="NormalWeb"/>
        <w:spacing w:before="0" w:beforeAutospacing="0" w:after="0" w:afterAutospacing="0"/>
      </w:pPr>
    </w:p>
    <w:p w14:paraId="444DCD34" w14:textId="78C21D46" w:rsidR="002155F7" w:rsidRPr="0064764A" w:rsidRDefault="002155F7" w:rsidP="001D6B9F">
      <w:pPr>
        <w:pStyle w:val="NormalWeb"/>
        <w:widowControl/>
        <w:numPr>
          <w:ilvl w:val="1"/>
          <w:numId w:val="1"/>
        </w:numPr>
        <w:autoSpaceDE/>
        <w:autoSpaceDN/>
        <w:adjustRightInd/>
        <w:spacing w:before="0" w:beforeAutospacing="0" w:after="0" w:afterAutospacing="0"/>
        <w:ind w:left="0" w:firstLine="0"/>
        <w:textAlignment w:val="baseline"/>
      </w:pPr>
      <w:r w:rsidRPr="0064764A">
        <w:t>As differentiation progresses beyond the liver bud stage, cell numbers increase and hence, add more media to each well of the plate to ensure that the amount of differentiation factors and nutrients is not limiting. For example, add 1 mL differentiation medium to each well of 12-well initially on days 1 to 6 of differentiation but add 1.5 mL-2 mL of subsequent differentiation media on later days of differentiation (days 7 to 18 of differentiation).</w:t>
      </w:r>
    </w:p>
    <w:p w14:paraId="77C61F13" w14:textId="77777777" w:rsidR="002155F7" w:rsidRPr="0064764A" w:rsidRDefault="002155F7" w:rsidP="0064764A"/>
    <w:p w14:paraId="6237031C" w14:textId="2596C3F8" w:rsidR="008D401C" w:rsidRPr="0064764A" w:rsidRDefault="00B37D46" w:rsidP="001D6B9F">
      <w:pPr>
        <w:pStyle w:val="ListParagraph"/>
        <w:numPr>
          <w:ilvl w:val="0"/>
          <w:numId w:val="1"/>
        </w:numPr>
        <w:ind w:left="0" w:firstLine="0"/>
        <w:rPr>
          <w:b/>
          <w:bCs/>
        </w:rPr>
      </w:pPr>
      <w:r w:rsidRPr="0064764A">
        <w:rPr>
          <w:b/>
          <w:bCs/>
        </w:rPr>
        <w:t>Characterization of endodermal cells and liver progenitors</w:t>
      </w:r>
      <w:r w:rsidR="007E5227" w:rsidRPr="0064764A">
        <w:rPr>
          <w:b/>
          <w:bCs/>
        </w:rPr>
        <w:t xml:space="preserve"> by immunostainin</w:t>
      </w:r>
      <w:r w:rsidR="008D401C" w:rsidRPr="0064764A">
        <w:rPr>
          <w:b/>
          <w:bCs/>
        </w:rPr>
        <w:t>g</w:t>
      </w:r>
    </w:p>
    <w:p w14:paraId="45D7AAF7" w14:textId="77777777" w:rsidR="008D401C" w:rsidRPr="0064764A" w:rsidRDefault="008D401C" w:rsidP="0064764A">
      <w:pPr>
        <w:pStyle w:val="NormalWeb"/>
        <w:widowControl/>
        <w:autoSpaceDE/>
        <w:autoSpaceDN/>
        <w:adjustRightInd/>
        <w:spacing w:before="0" w:beforeAutospacing="0" w:after="0" w:afterAutospacing="0"/>
        <w:textAlignment w:val="baseline"/>
        <w:rPr>
          <w:b/>
          <w:bCs/>
        </w:rPr>
      </w:pPr>
    </w:p>
    <w:p w14:paraId="69AC9E15" w14:textId="4C9F8752" w:rsidR="008D401C" w:rsidRPr="0064764A" w:rsidRDefault="00D2274A" w:rsidP="001D6B9F">
      <w:pPr>
        <w:pStyle w:val="NormalWeb"/>
        <w:widowControl/>
        <w:numPr>
          <w:ilvl w:val="1"/>
          <w:numId w:val="1"/>
        </w:numPr>
        <w:autoSpaceDE/>
        <w:autoSpaceDN/>
        <w:adjustRightInd/>
        <w:spacing w:before="0" w:beforeAutospacing="0" w:after="0" w:afterAutospacing="0"/>
        <w:ind w:left="0" w:firstLine="0"/>
        <w:textAlignment w:val="baseline"/>
      </w:pPr>
      <w:r w:rsidRPr="0064764A">
        <w:t xml:space="preserve">Prepare blocking buffer: 10% donkey </w:t>
      </w:r>
      <w:r w:rsidR="007E5227" w:rsidRPr="0064764A">
        <w:t>serum + 0.1% Triton X100</w:t>
      </w:r>
      <w:r w:rsidRPr="0064764A">
        <w:t xml:space="preserve"> in </w:t>
      </w:r>
      <w:r w:rsidR="00B5516C" w:rsidRPr="0064764A">
        <w:t>deionized phosphate buffered saline (</w:t>
      </w:r>
      <w:r w:rsidRPr="0064764A">
        <w:t>DPB</w:t>
      </w:r>
      <w:r w:rsidR="008B4E6F" w:rsidRPr="0064764A">
        <w:t>S</w:t>
      </w:r>
      <w:r w:rsidR="00B5516C" w:rsidRPr="0064764A">
        <w:t>)</w:t>
      </w:r>
      <w:r w:rsidR="00824C3A">
        <w:t>.</w:t>
      </w:r>
    </w:p>
    <w:p w14:paraId="34D11CE9" w14:textId="77777777" w:rsidR="008D401C" w:rsidRPr="0064764A" w:rsidRDefault="008D401C" w:rsidP="0064764A">
      <w:pPr>
        <w:pStyle w:val="NormalWeb"/>
        <w:widowControl/>
        <w:autoSpaceDE/>
        <w:autoSpaceDN/>
        <w:adjustRightInd/>
        <w:spacing w:before="0" w:beforeAutospacing="0" w:after="0" w:afterAutospacing="0"/>
        <w:textAlignment w:val="baseline"/>
      </w:pPr>
    </w:p>
    <w:p w14:paraId="099D24BB" w14:textId="0F2F547D" w:rsidR="008D401C" w:rsidRPr="0064764A" w:rsidRDefault="00D2274A" w:rsidP="001D6B9F">
      <w:pPr>
        <w:pStyle w:val="NormalWeb"/>
        <w:widowControl/>
        <w:numPr>
          <w:ilvl w:val="1"/>
          <w:numId w:val="1"/>
        </w:numPr>
        <w:autoSpaceDE/>
        <w:autoSpaceDN/>
        <w:adjustRightInd/>
        <w:spacing w:before="0" w:beforeAutospacing="0" w:after="0" w:afterAutospacing="0"/>
        <w:ind w:left="0" w:firstLine="0"/>
        <w:textAlignment w:val="baseline"/>
      </w:pPr>
      <w:r w:rsidRPr="0064764A">
        <w:t>Prepare staining buffer: 1% donkey serum + 0.1% Triton X100 in DPBS</w:t>
      </w:r>
      <w:r w:rsidR="00824C3A">
        <w:t>.</w:t>
      </w:r>
    </w:p>
    <w:p w14:paraId="53CEC931" w14:textId="77777777" w:rsidR="008D401C" w:rsidRPr="0064764A" w:rsidRDefault="008D401C" w:rsidP="0064764A">
      <w:pPr>
        <w:pStyle w:val="NormalWeb"/>
        <w:widowControl/>
        <w:autoSpaceDE/>
        <w:autoSpaceDN/>
        <w:adjustRightInd/>
        <w:spacing w:before="0" w:beforeAutospacing="0" w:after="0" w:afterAutospacing="0"/>
        <w:textAlignment w:val="baseline"/>
      </w:pPr>
    </w:p>
    <w:p w14:paraId="01BCF07C" w14:textId="1FBB148B" w:rsidR="008D401C" w:rsidRPr="0064764A" w:rsidRDefault="00D2274A" w:rsidP="001D6B9F">
      <w:pPr>
        <w:pStyle w:val="NormalWeb"/>
        <w:widowControl/>
        <w:numPr>
          <w:ilvl w:val="1"/>
          <w:numId w:val="1"/>
        </w:numPr>
        <w:autoSpaceDE/>
        <w:autoSpaceDN/>
        <w:adjustRightInd/>
        <w:spacing w:before="0" w:beforeAutospacing="0" w:after="0" w:afterAutospacing="0"/>
        <w:ind w:left="0" w:firstLine="0"/>
        <w:textAlignment w:val="baseline"/>
      </w:pPr>
      <w:r w:rsidRPr="0064764A">
        <w:t>Aspirate medium from cells in 12-well plate.</w:t>
      </w:r>
    </w:p>
    <w:p w14:paraId="1600BEA5" w14:textId="77777777" w:rsidR="008D401C" w:rsidRPr="0064764A" w:rsidRDefault="008D401C" w:rsidP="0064764A">
      <w:pPr>
        <w:pStyle w:val="NormalWeb"/>
        <w:widowControl/>
        <w:autoSpaceDE/>
        <w:autoSpaceDN/>
        <w:adjustRightInd/>
        <w:spacing w:before="0" w:beforeAutospacing="0" w:after="0" w:afterAutospacing="0"/>
        <w:textAlignment w:val="baseline"/>
      </w:pPr>
    </w:p>
    <w:p w14:paraId="095FF245" w14:textId="630D07CC" w:rsidR="008D401C" w:rsidRPr="0064764A" w:rsidRDefault="00D2274A" w:rsidP="001D6B9F">
      <w:pPr>
        <w:pStyle w:val="NormalWeb"/>
        <w:widowControl/>
        <w:numPr>
          <w:ilvl w:val="1"/>
          <w:numId w:val="1"/>
        </w:numPr>
        <w:autoSpaceDE/>
        <w:autoSpaceDN/>
        <w:adjustRightInd/>
        <w:spacing w:before="0" w:beforeAutospacing="0" w:after="0" w:afterAutospacing="0"/>
        <w:ind w:left="0" w:firstLine="0"/>
        <w:textAlignment w:val="baseline"/>
      </w:pPr>
      <w:r w:rsidRPr="0064764A">
        <w:t xml:space="preserve">Add 4% paraformaldehyde (in DPBS) for 15 </w:t>
      </w:r>
      <w:r w:rsidR="00824C3A">
        <w:t>min</w:t>
      </w:r>
      <w:r w:rsidRPr="0064764A">
        <w:t xml:space="preserve"> at room temperature to fix cells and then wash the cells twice with DPBS</w:t>
      </w:r>
      <w:r w:rsidR="008D401C" w:rsidRPr="0064764A">
        <w:t>.</w:t>
      </w:r>
    </w:p>
    <w:p w14:paraId="4652512F" w14:textId="77777777" w:rsidR="008D401C" w:rsidRPr="0064764A" w:rsidRDefault="008D401C" w:rsidP="0064764A">
      <w:pPr>
        <w:pStyle w:val="NormalWeb"/>
        <w:widowControl/>
        <w:autoSpaceDE/>
        <w:autoSpaceDN/>
        <w:adjustRightInd/>
        <w:spacing w:before="0" w:beforeAutospacing="0" w:after="0" w:afterAutospacing="0"/>
        <w:textAlignment w:val="baseline"/>
      </w:pPr>
    </w:p>
    <w:p w14:paraId="4989A096" w14:textId="45EC4C02" w:rsidR="008D401C" w:rsidRPr="0064764A" w:rsidRDefault="00D2274A" w:rsidP="001D6B9F">
      <w:pPr>
        <w:pStyle w:val="NormalWeb"/>
        <w:widowControl/>
        <w:numPr>
          <w:ilvl w:val="1"/>
          <w:numId w:val="1"/>
        </w:numPr>
        <w:autoSpaceDE/>
        <w:autoSpaceDN/>
        <w:adjustRightInd/>
        <w:spacing w:before="0" w:beforeAutospacing="0" w:after="0" w:afterAutospacing="0"/>
        <w:ind w:left="0" w:firstLine="0"/>
        <w:textAlignment w:val="baseline"/>
      </w:pPr>
      <w:r w:rsidRPr="0064764A">
        <w:t xml:space="preserve">Add blocking buffer for 1 </w:t>
      </w:r>
      <w:r w:rsidR="00824C3A">
        <w:t>h</w:t>
      </w:r>
      <w:r w:rsidRPr="0064764A">
        <w:t xml:space="preserve"> at room temperature to block and permeabilize the fixed cells. </w:t>
      </w:r>
    </w:p>
    <w:p w14:paraId="7BE6F0AD" w14:textId="77777777" w:rsidR="008D401C" w:rsidRPr="0064764A" w:rsidRDefault="008D401C" w:rsidP="0064764A">
      <w:pPr>
        <w:pStyle w:val="NormalWeb"/>
        <w:widowControl/>
        <w:autoSpaceDE/>
        <w:autoSpaceDN/>
        <w:adjustRightInd/>
        <w:spacing w:before="0" w:beforeAutospacing="0" w:after="0" w:afterAutospacing="0"/>
        <w:textAlignment w:val="baseline"/>
      </w:pPr>
    </w:p>
    <w:p w14:paraId="55B39185" w14:textId="14006266" w:rsidR="008D401C" w:rsidRPr="0064764A" w:rsidRDefault="00D2274A" w:rsidP="001D6B9F">
      <w:pPr>
        <w:pStyle w:val="NormalWeb"/>
        <w:widowControl/>
        <w:numPr>
          <w:ilvl w:val="1"/>
          <w:numId w:val="1"/>
        </w:numPr>
        <w:autoSpaceDE/>
        <w:autoSpaceDN/>
        <w:adjustRightInd/>
        <w:spacing w:before="0" w:beforeAutospacing="0" w:after="0" w:afterAutospacing="0"/>
        <w:ind w:left="0" w:firstLine="0"/>
        <w:textAlignment w:val="baseline"/>
      </w:pPr>
      <w:r w:rsidRPr="0064764A">
        <w:lastRenderedPageBreak/>
        <w:t xml:space="preserve">Aspirate the blocking solution and add primary antibody diluted in staining buffer. (See </w:t>
      </w:r>
      <w:r w:rsidRPr="0064764A">
        <w:rPr>
          <w:b/>
        </w:rPr>
        <w:t>Table</w:t>
      </w:r>
      <w:r w:rsidR="008D401C" w:rsidRPr="0064764A">
        <w:rPr>
          <w:b/>
        </w:rPr>
        <w:t xml:space="preserve"> of </w:t>
      </w:r>
      <w:r w:rsidR="00824C3A">
        <w:rPr>
          <w:b/>
        </w:rPr>
        <w:t>M</w:t>
      </w:r>
      <w:r w:rsidR="008D401C" w:rsidRPr="0064764A">
        <w:rPr>
          <w:b/>
        </w:rPr>
        <w:t>aterials</w:t>
      </w:r>
      <w:r w:rsidRPr="0064764A">
        <w:t xml:space="preserve"> for dilution ratios of antibodies.)</w:t>
      </w:r>
    </w:p>
    <w:p w14:paraId="179C0DFE" w14:textId="77777777" w:rsidR="008D401C" w:rsidRPr="0064764A" w:rsidRDefault="008D401C" w:rsidP="0064764A">
      <w:pPr>
        <w:pStyle w:val="NormalWeb"/>
        <w:widowControl/>
        <w:autoSpaceDE/>
        <w:autoSpaceDN/>
        <w:adjustRightInd/>
        <w:spacing w:before="0" w:beforeAutospacing="0" w:after="0" w:afterAutospacing="0"/>
        <w:textAlignment w:val="baseline"/>
      </w:pPr>
    </w:p>
    <w:p w14:paraId="1C14A36A" w14:textId="60F4C790" w:rsidR="008D401C" w:rsidRPr="0064764A" w:rsidRDefault="00D2274A" w:rsidP="001D6B9F">
      <w:pPr>
        <w:pStyle w:val="NormalWeb"/>
        <w:widowControl/>
        <w:numPr>
          <w:ilvl w:val="1"/>
          <w:numId w:val="1"/>
        </w:numPr>
        <w:autoSpaceDE/>
        <w:autoSpaceDN/>
        <w:adjustRightInd/>
        <w:spacing w:before="0" w:beforeAutospacing="0" w:after="0" w:afterAutospacing="0"/>
        <w:ind w:left="0" w:firstLine="0"/>
        <w:textAlignment w:val="baseline"/>
      </w:pPr>
      <w:r w:rsidRPr="0064764A">
        <w:t xml:space="preserve">Stain the cells overnight at 4 </w:t>
      </w:r>
      <w:r w:rsidRPr="0064764A">
        <w:sym w:font="Symbol" w:char="F0B0"/>
      </w:r>
      <w:r w:rsidRPr="0064764A">
        <w:t>C.</w:t>
      </w:r>
    </w:p>
    <w:p w14:paraId="0DA1A525" w14:textId="77777777" w:rsidR="008D401C" w:rsidRPr="0064764A" w:rsidRDefault="008D401C" w:rsidP="0064764A">
      <w:pPr>
        <w:pStyle w:val="NormalWeb"/>
        <w:widowControl/>
        <w:autoSpaceDE/>
        <w:autoSpaceDN/>
        <w:adjustRightInd/>
        <w:spacing w:before="0" w:beforeAutospacing="0" w:after="0" w:afterAutospacing="0"/>
        <w:textAlignment w:val="baseline"/>
      </w:pPr>
    </w:p>
    <w:p w14:paraId="795648F3" w14:textId="78FBDC1E" w:rsidR="008D401C" w:rsidRPr="0064764A" w:rsidRDefault="00D2274A" w:rsidP="001D6B9F">
      <w:pPr>
        <w:pStyle w:val="NormalWeb"/>
        <w:widowControl/>
        <w:numPr>
          <w:ilvl w:val="1"/>
          <w:numId w:val="1"/>
        </w:numPr>
        <w:autoSpaceDE/>
        <w:autoSpaceDN/>
        <w:adjustRightInd/>
        <w:spacing w:before="0" w:beforeAutospacing="0" w:after="0" w:afterAutospacing="0"/>
        <w:ind w:left="0" w:firstLine="0"/>
        <w:textAlignment w:val="baseline"/>
      </w:pPr>
      <w:r w:rsidRPr="0064764A">
        <w:t xml:space="preserve">Wash cells thrice with 0.1% Triton X100 in DPBS. </w:t>
      </w:r>
    </w:p>
    <w:p w14:paraId="60C393DB" w14:textId="77777777" w:rsidR="008D401C" w:rsidRPr="0064764A" w:rsidRDefault="008D401C" w:rsidP="0064764A">
      <w:pPr>
        <w:pStyle w:val="NormalWeb"/>
        <w:widowControl/>
        <w:autoSpaceDE/>
        <w:autoSpaceDN/>
        <w:adjustRightInd/>
        <w:spacing w:before="0" w:beforeAutospacing="0" w:after="0" w:afterAutospacing="0"/>
        <w:textAlignment w:val="baseline"/>
      </w:pPr>
    </w:p>
    <w:p w14:paraId="025971CD" w14:textId="0411292D" w:rsidR="008D401C" w:rsidRPr="0064764A" w:rsidRDefault="00D2274A" w:rsidP="001D6B9F">
      <w:pPr>
        <w:pStyle w:val="NormalWeb"/>
        <w:widowControl/>
        <w:numPr>
          <w:ilvl w:val="1"/>
          <w:numId w:val="1"/>
        </w:numPr>
        <w:autoSpaceDE/>
        <w:autoSpaceDN/>
        <w:adjustRightInd/>
        <w:spacing w:before="0" w:beforeAutospacing="0" w:after="0" w:afterAutospacing="0"/>
        <w:ind w:left="0" w:firstLine="0"/>
        <w:textAlignment w:val="baseline"/>
      </w:pPr>
      <w:r w:rsidRPr="0064764A">
        <w:t xml:space="preserve">Add secondary antibody stain in the staining buffer for 1 </w:t>
      </w:r>
      <w:r w:rsidR="00824C3A">
        <w:t>h</w:t>
      </w:r>
      <w:r w:rsidRPr="0064764A">
        <w:t xml:space="preserve"> at room temperature. (See </w:t>
      </w:r>
      <w:r w:rsidRPr="0064764A">
        <w:rPr>
          <w:b/>
        </w:rPr>
        <w:t xml:space="preserve">Table </w:t>
      </w:r>
      <w:r w:rsidR="008D401C" w:rsidRPr="0064764A">
        <w:rPr>
          <w:b/>
        </w:rPr>
        <w:t xml:space="preserve">of </w:t>
      </w:r>
      <w:r w:rsidR="00824C3A">
        <w:rPr>
          <w:b/>
        </w:rPr>
        <w:t>M</w:t>
      </w:r>
      <w:r w:rsidR="008D401C" w:rsidRPr="0064764A">
        <w:rPr>
          <w:b/>
        </w:rPr>
        <w:t>aterials</w:t>
      </w:r>
      <w:r w:rsidRPr="0064764A">
        <w:t xml:space="preserve"> for dilutions of secondary antibodies.)</w:t>
      </w:r>
    </w:p>
    <w:p w14:paraId="38457E54" w14:textId="77777777" w:rsidR="008D401C" w:rsidRPr="0064764A" w:rsidRDefault="008D401C" w:rsidP="0064764A">
      <w:pPr>
        <w:pStyle w:val="NormalWeb"/>
        <w:widowControl/>
        <w:autoSpaceDE/>
        <w:autoSpaceDN/>
        <w:adjustRightInd/>
        <w:spacing w:before="0" w:beforeAutospacing="0" w:after="0" w:afterAutospacing="0"/>
        <w:textAlignment w:val="baseline"/>
      </w:pPr>
    </w:p>
    <w:p w14:paraId="6D865324" w14:textId="330FB76B" w:rsidR="008D401C" w:rsidRPr="0064764A" w:rsidRDefault="00D2274A" w:rsidP="001D6B9F">
      <w:pPr>
        <w:pStyle w:val="NormalWeb"/>
        <w:widowControl/>
        <w:numPr>
          <w:ilvl w:val="1"/>
          <w:numId w:val="1"/>
        </w:numPr>
        <w:autoSpaceDE/>
        <w:autoSpaceDN/>
        <w:adjustRightInd/>
        <w:spacing w:before="0" w:beforeAutospacing="0" w:after="0" w:afterAutospacing="0"/>
        <w:ind w:left="0" w:firstLine="0"/>
        <w:textAlignment w:val="baseline"/>
      </w:pPr>
      <w:r w:rsidRPr="0064764A">
        <w:t xml:space="preserve">Remove the secondary antibody and add DAPI for 5 </w:t>
      </w:r>
      <w:r w:rsidR="00824C3A">
        <w:t>min</w:t>
      </w:r>
      <w:r w:rsidRPr="0064764A">
        <w:t xml:space="preserve"> at room temperature to conduct nuclear counterstain.</w:t>
      </w:r>
    </w:p>
    <w:p w14:paraId="3F38C95A" w14:textId="77777777" w:rsidR="008D401C" w:rsidRPr="0064764A" w:rsidRDefault="008D401C" w:rsidP="0064764A">
      <w:pPr>
        <w:pStyle w:val="NormalWeb"/>
        <w:widowControl/>
        <w:autoSpaceDE/>
        <w:autoSpaceDN/>
        <w:adjustRightInd/>
        <w:spacing w:before="0" w:beforeAutospacing="0" w:after="0" w:afterAutospacing="0"/>
        <w:textAlignment w:val="baseline"/>
      </w:pPr>
    </w:p>
    <w:p w14:paraId="699766AD" w14:textId="54070658" w:rsidR="008D401C" w:rsidRPr="0064764A" w:rsidRDefault="00D2274A" w:rsidP="001D6B9F">
      <w:pPr>
        <w:pStyle w:val="NormalWeb"/>
        <w:widowControl/>
        <w:numPr>
          <w:ilvl w:val="1"/>
          <w:numId w:val="1"/>
        </w:numPr>
        <w:autoSpaceDE/>
        <w:autoSpaceDN/>
        <w:adjustRightInd/>
        <w:spacing w:before="0" w:beforeAutospacing="0" w:after="0" w:afterAutospacing="0"/>
        <w:ind w:left="0" w:firstLine="0"/>
        <w:textAlignment w:val="baseline"/>
      </w:pPr>
      <w:r w:rsidRPr="0064764A">
        <w:t>Wash twice with 0.1% Triton X100 in DPBS to remove excess antibody and DAPI.</w:t>
      </w:r>
    </w:p>
    <w:p w14:paraId="5E0C153E" w14:textId="77777777" w:rsidR="008D401C" w:rsidRPr="0064764A" w:rsidRDefault="008D401C" w:rsidP="0064764A">
      <w:pPr>
        <w:pStyle w:val="NormalWeb"/>
        <w:widowControl/>
        <w:autoSpaceDE/>
        <w:autoSpaceDN/>
        <w:adjustRightInd/>
        <w:spacing w:before="0" w:beforeAutospacing="0" w:after="0" w:afterAutospacing="0"/>
        <w:textAlignment w:val="baseline"/>
      </w:pPr>
    </w:p>
    <w:p w14:paraId="3F6B2632" w14:textId="290FDAA5" w:rsidR="00D2274A" w:rsidRPr="0064764A" w:rsidRDefault="00D2274A" w:rsidP="001D6B9F">
      <w:pPr>
        <w:pStyle w:val="NormalWeb"/>
        <w:widowControl/>
        <w:numPr>
          <w:ilvl w:val="1"/>
          <w:numId w:val="1"/>
        </w:numPr>
        <w:autoSpaceDE/>
        <w:autoSpaceDN/>
        <w:adjustRightInd/>
        <w:spacing w:before="0" w:beforeAutospacing="0" w:after="0" w:afterAutospacing="0"/>
        <w:ind w:left="0" w:firstLine="0"/>
        <w:textAlignment w:val="baseline"/>
      </w:pPr>
      <w:r w:rsidRPr="0064764A">
        <w:t>Conduct fluorescence microscopy with a Zeiss Observer D1. Alternatively, store plate in 4</w:t>
      </w:r>
      <w:r w:rsidR="00824C3A">
        <w:t xml:space="preserve"> °</w:t>
      </w:r>
      <w:r w:rsidRPr="0064764A">
        <w:t xml:space="preserve">C until imaging is performed. For expected results, see </w:t>
      </w:r>
      <w:r w:rsidRPr="0064764A">
        <w:rPr>
          <w:b/>
        </w:rPr>
        <w:t>Fig</w:t>
      </w:r>
      <w:r w:rsidR="00824C3A">
        <w:rPr>
          <w:b/>
        </w:rPr>
        <w:t>ure</w:t>
      </w:r>
      <w:r w:rsidRPr="0064764A">
        <w:rPr>
          <w:b/>
        </w:rPr>
        <w:t xml:space="preserve"> </w:t>
      </w:r>
      <w:r w:rsidR="007E5227" w:rsidRPr="0064764A">
        <w:rPr>
          <w:b/>
        </w:rPr>
        <w:t>3</w:t>
      </w:r>
      <w:r w:rsidRPr="0064764A">
        <w:t>.</w:t>
      </w:r>
    </w:p>
    <w:p w14:paraId="6B22226C" w14:textId="64CAEFD1" w:rsidR="00894BA6" w:rsidRPr="0064764A" w:rsidRDefault="00894BA6" w:rsidP="0064764A">
      <w:pPr>
        <w:pStyle w:val="Heading3"/>
        <w:spacing w:before="0"/>
        <w:rPr>
          <w:rFonts w:ascii="Calibri" w:hAnsi="Calibri" w:cs="Calibri"/>
        </w:rPr>
      </w:pPr>
    </w:p>
    <w:p w14:paraId="4042B8B1" w14:textId="27EABF1D" w:rsidR="007E5227" w:rsidRPr="00824C3A" w:rsidRDefault="007E5227" w:rsidP="001D6B9F">
      <w:pPr>
        <w:pStyle w:val="ListParagraph"/>
        <w:numPr>
          <w:ilvl w:val="0"/>
          <w:numId w:val="1"/>
        </w:numPr>
        <w:ind w:left="0" w:firstLine="0"/>
        <w:rPr>
          <w:b/>
          <w:color w:val="auto"/>
        </w:rPr>
      </w:pPr>
      <w:r w:rsidRPr="00824C3A">
        <w:rPr>
          <w:b/>
          <w:color w:val="auto"/>
        </w:rPr>
        <w:t>Characterization of liver progenitors by Fluorescence Activated Cell-Sorting (FACS) analysis</w:t>
      </w:r>
    </w:p>
    <w:p w14:paraId="1C182088" w14:textId="77777777" w:rsidR="007E5227" w:rsidRPr="0064764A" w:rsidRDefault="007E5227" w:rsidP="0064764A"/>
    <w:p w14:paraId="4E1320B9" w14:textId="0DFABF2E" w:rsidR="00F243CA" w:rsidRPr="0064764A" w:rsidRDefault="0057032B" w:rsidP="0064764A">
      <w:pPr>
        <w:contextualSpacing/>
      </w:pPr>
      <w:r w:rsidRPr="0064764A">
        <w:t xml:space="preserve">NOTE: </w:t>
      </w:r>
      <w:r w:rsidR="00894BA6" w:rsidRPr="0064764A">
        <w:t xml:space="preserve">Use FACS to precisely quantify the </w:t>
      </w:r>
      <w:r w:rsidR="00087C69" w:rsidRPr="0064764A">
        <w:t>percentage</w:t>
      </w:r>
      <w:r w:rsidR="00894BA6" w:rsidRPr="0064764A">
        <w:t xml:space="preserve"> of AFP+ </w:t>
      </w:r>
      <w:r w:rsidR="00A009A5" w:rsidRPr="0064764A">
        <w:t xml:space="preserve">differentiated </w:t>
      </w:r>
      <w:r w:rsidR="00894BA6" w:rsidRPr="0064764A">
        <w:t xml:space="preserve">LB cells that emerge </w:t>
      </w:r>
      <w:r w:rsidR="0010676C" w:rsidRPr="0064764A">
        <w:t>by</w:t>
      </w:r>
      <w:r w:rsidR="00894BA6" w:rsidRPr="0064764A">
        <w:t xml:space="preserve"> </w:t>
      </w:r>
      <w:r w:rsidR="008D401C" w:rsidRPr="0064764A">
        <w:t xml:space="preserve">day 6 </w:t>
      </w:r>
      <w:r w:rsidR="0010676C" w:rsidRPr="0064764A">
        <w:t>of differentiation.</w:t>
      </w:r>
      <w:r w:rsidR="0095694E" w:rsidRPr="0064764A">
        <w:t xml:space="preserve"> Follow the same steps to quantify the percentage of ALB+ differentiated hepatocytes by day 18 of differentiation.</w:t>
      </w:r>
    </w:p>
    <w:p w14:paraId="09F521DE" w14:textId="77777777" w:rsidR="00F243CA" w:rsidRPr="0064764A" w:rsidRDefault="00F243CA" w:rsidP="0064764A">
      <w:pPr>
        <w:contextualSpacing/>
      </w:pPr>
    </w:p>
    <w:p w14:paraId="6360050F" w14:textId="2581A931" w:rsidR="00E10196" w:rsidRPr="0064764A" w:rsidRDefault="00894BA6" w:rsidP="001D6B9F">
      <w:pPr>
        <w:pStyle w:val="NormalWeb"/>
        <w:widowControl/>
        <w:numPr>
          <w:ilvl w:val="1"/>
          <w:numId w:val="1"/>
        </w:numPr>
        <w:autoSpaceDE/>
        <w:autoSpaceDN/>
        <w:adjustRightInd/>
        <w:spacing w:before="0" w:beforeAutospacing="0" w:after="0" w:afterAutospacing="0"/>
        <w:ind w:left="0" w:firstLine="0"/>
        <w:textAlignment w:val="baseline"/>
        <w:rPr>
          <w:rFonts w:eastAsiaTheme="minorEastAsia"/>
        </w:rPr>
      </w:pPr>
      <w:r w:rsidRPr="0064764A">
        <w:rPr>
          <w:rFonts w:eastAsiaTheme="minorEastAsia"/>
        </w:rPr>
        <w:t xml:space="preserve">Conjugate </w:t>
      </w:r>
      <w:r w:rsidR="0097786E" w:rsidRPr="0064764A">
        <w:rPr>
          <w:rFonts w:eastAsiaTheme="minorEastAsia"/>
        </w:rPr>
        <w:t>an anti-</w:t>
      </w:r>
      <w:proofErr w:type="spellStart"/>
      <w:r w:rsidRPr="0064764A">
        <w:rPr>
          <w:rFonts w:eastAsiaTheme="minorEastAsia"/>
        </w:rPr>
        <w:t>Afp</w:t>
      </w:r>
      <w:proofErr w:type="spellEnd"/>
      <w:r w:rsidR="0097786E" w:rsidRPr="0064764A">
        <w:rPr>
          <w:rFonts w:eastAsiaTheme="minorEastAsia"/>
        </w:rPr>
        <w:t xml:space="preserve"> antibody</w:t>
      </w:r>
      <w:r w:rsidR="00E10196" w:rsidRPr="0064764A">
        <w:rPr>
          <w:rFonts w:eastAsiaTheme="minorEastAsia"/>
        </w:rPr>
        <w:t>.</w:t>
      </w:r>
    </w:p>
    <w:p w14:paraId="510C9B60" w14:textId="77777777" w:rsidR="00B110A1" w:rsidRPr="0064764A" w:rsidRDefault="00B110A1" w:rsidP="0064764A">
      <w:pPr>
        <w:contextualSpacing/>
        <w:rPr>
          <w:rFonts w:eastAsiaTheme="minorEastAsia"/>
        </w:rPr>
      </w:pPr>
    </w:p>
    <w:p w14:paraId="18114914" w14:textId="35CEE562" w:rsidR="00E10196" w:rsidRPr="0064764A" w:rsidRDefault="00E10196" w:rsidP="001D6B9F">
      <w:pPr>
        <w:pStyle w:val="NormalWeb"/>
        <w:widowControl/>
        <w:numPr>
          <w:ilvl w:val="1"/>
          <w:numId w:val="1"/>
        </w:numPr>
        <w:autoSpaceDE/>
        <w:autoSpaceDN/>
        <w:adjustRightInd/>
        <w:spacing w:before="0" w:beforeAutospacing="0" w:after="0" w:afterAutospacing="0"/>
        <w:ind w:left="0" w:firstLine="0"/>
        <w:textAlignment w:val="baseline"/>
      </w:pPr>
      <w:r w:rsidRPr="0064764A">
        <w:rPr>
          <w:rFonts w:eastAsiaTheme="minorEastAsia"/>
        </w:rPr>
        <w:t>Add</w:t>
      </w:r>
      <w:r w:rsidR="00894BA6" w:rsidRPr="0064764A">
        <w:rPr>
          <w:rFonts w:eastAsiaTheme="minorEastAsia"/>
        </w:rPr>
        <w:t xml:space="preserve"> </w:t>
      </w:r>
      <w:r w:rsidRPr="0064764A">
        <w:rPr>
          <w:rFonts w:eastAsiaTheme="minorEastAsia"/>
        </w:rPr>
        <w:t>R-phycoerythrin to anti-</w:t>
      </w:r>
      <w:proofErr w:type="spellStart"/>
      <w:r w:rsidRPr="0064764A">
        <w:rPr>
          <w:rFonts w:eastAsiaTheme="minorEastAsia"/>
        </w:rPr>
        <w:t>Afp</w:t>
      </w:r>
      <w:proofErr w:type="spellEnd"/>
      <w:r w:rsidRPr="0064764A">
        <w:rPr>
          <w:rFonts w:eastAsiaTheme="minorEastAsia"/>
        </w:rPr>
        <w:t xml:space="preserve"> antibody at</w:t>
      </w:r>
      <w:r w:rsidR="00894BA6" w:rsidRPr="0064764A">
        <w:rPr>
          <w:rFonts w:eastAsiaTheme="minorEastAsia"/>
        </w:rPr>
        <w:t xml:space="preserve"> a concentration of (</w:t>
      </w:r>
      <w:r w:rsidR="00BF39BF" w:rsidRPr="0064764A">
        <w:rPr>
          <w:rFonts w:eastAsiaTheme="minorEastAsia"/>
        </w:rPr>
        <w:t>0.55</w:t>
      </w:r>
      <w:r w:rsidR="00824C3A">
        <w:rPr>
          <w:rFonts w:eastAsiaTheme="minorEastAsia"/>
        </w:rPr>
        <w:t xml:space="preserve"> µ</w:t>
      </w:r>
      <w:r w:rsidR="00BF39BF" w:rsidRPr="0064764A">
        <w:rPr>
          <w:rFonts w:eastAsiaTheme="minorEastAsia"/>
        </w:rPr>
        <w:t>g/</w:t>
      </w:r>
      <w:r w:rsidR="00824C3A">
        <w:rPr>
          <w:rFonts w:eastAsiaTheme="minorEastAsia"/>
        </w:rPr>
        <w:t>µ</w:t>
      </w:r>
      <w:r w:rsidR="00894BA6" w:rsidRPr="0064764A">
        <w:rPr>
          <w:rFonts w:eastAsiaTheme="minorEastAsia"/>
        </w:rPr>
        <w:t xml:space="preserve">L) using </w:t>
      </w:r>
      <w:r w:rsidR="00894BA6" w:rsidRPr="0064764A">
        <w:t>R-phycoerythrin c</w:t>
      </w:r>
      <w:r w:rsidR="008D401C" w:rsidRPr="0064764A">
        <w:t xml:space="preserve">onjugation kit (see </w:t>
      </w:r>
      <w:r w:rsidR="008D401C" w:rsidRPr="0064764A">
        <w:rPr>
          <w:b/>
        </w:rPr>
        <w:t xml:space="preserve">Table of </w:t>
      </w:r>
      <w:r w:rsidR="00824C3A">
        <w:rPr>
          <w:b/>
        </w:rPr>
        <w:t>M</w:t>
      </w:r>
      <w:r w:rsidR="008D401C" w:rsidRPr="0064764A">
        <w:rPr>
          <w:b/>
        </w:rPr>
        <w:t>aterials</w:t>
      </w:r>
      <w:r w:rsidR="008D401C" w:rsidRPr="0064764A">
        <w:t>)</w:t>
      </w:r>
      <w:r w:rsidR="00894BA6" w:rsidRPr="0064764A">
        <w:t xml:space="preserve">. </w:t>
      </w:r>
    </w:p>
    <w:p w14:paraId="6F09D0A0" w14:textId="77777777" w:rsidR="00E10196" w:rsidRPr="0064764A" w:rsidRDefault="00E10196" w:rsidP="0064764A">
      <w:pPr>
        <w:contextualSpacing/>
      </w:pPr>
    </w:p>
    <w:p w14:paraId="6982B580" w14:textId="429113F8" w:rsidR="00F243CA" w:rsidRPr="0064764A" w:rsidRDefault="00E10196" w:rsidP="0064764A">
      <w:pPr>
        <w:contextualSpacing/>
        <w:rPr>
          <w:rFonts w:eastAsiaTheme="minorEastAsia"/>
        </w:rPr>
      </w:pPr>
      <w:r w:rsidRPr="0064764A">
        <w:t xml:space="preserve">NOTE: </w:t>
      </w:r>
      <w:r w:rsidR="00894BA6" w:rsidRPr="0064764A">
        <w:rPr>
          <w:rFonts w:eastAsiaTheme="minorEastAsia"/>
        </w:rPr>
        <w:t>Ensure that the antibodies are purified and are recons</w:t>
      </w:r>
      <w:r w:rsidR="008D401C" w:rsidRPr="0064764A">
        <w:rPr>
          <w:rFonts w:eastAsiaTheme="minorEastAsia"/>
        </w:rPr>
        <w:t>t</w:t>
      </w:r>
      <w:r w:rsidR="00894BA6" w:rsidRPr="0064764A">
        <w:rPr>
          <w:rFonts w:eastAsiaTheme="minorEastAsia"/>
        </w:rPr>
        <w:t>ituted in buffers that do not contain amines. Ensure that amount of antibody used in a labeling reaction must be less than the amount of PE (i</w:t>
      </w:r>
      <w:r w:rsidR="00824C3A">
        <w:rPr>
          <w:rFonts w:eastAsiaTheme="minorEastAsia"/>
        </w:rPr>
        <w:t>.</w:t>
      </w:r>
      <w:r w:rsidR="00894BA6" w:rsidRPr="0064764A">
        <w:rPr>
          <w:rFonts w:eastAsiaTheme="minorEastAsia"/>
        </w:rPr>
        <w:t>e.</w:t>
      </w:r>
      <w:r w:rsidR="00824C3A">
        <w:rPr>
          <w:rFonts w:eastAsiaTheme="minorEastAsia"/>
        </w:rPr>
        <w:t>,</w:t>
      </w:r>
      <w:r w:rsidR="00894BA6" w:rsidRPr="0064764A">
        <w:rPr>
          <w:rFonts w:eastAsiaTheme="minorEastAsia"/>
        </w:rPr>
        <w:t xml:space="preserve"> 60</w:t>
      </w:r>
      <w:r w:rsidR="00824C3A">
        <w:rPr>
          <w:rFonts w:eastAsiaTheme="minorEastAsia"/>
        </w:rPr>
        <w:t xml:space="preserve"> µ</w:t>
      </w:r>
      <w:r w:rsidR="00894BA6" w:rsidRPr="0064764A">
        <w:rPr>
          <w:rFonts w:eastAsiaTheme="minorEastAsia"/>
        </w:rPr>
        <w:t xml:space="preserve">g of antibody </w:t>
      </w:r>
      <w:r w:rsidR="00824C3A">
        <w:rPr>
          <w:rFonts w:eastAsiaTheme="minorEastAsia"/>
        </w:rPr>
        <w:t xml:space="preserve">with </w:t>
      </w:r>
      <w:r w:rsidR="00894BA6" w:rsidRPr="0064764A">
        <w:rPr>
          <w:rFonts w:eastAsiaTheme="minorEastAsia"/>
        </w:rPr>
        <w:t>100</w:t>
      </w:r>
      <w:r w:rsidR="00824C3A">
        <w:rPr>
          <w:rFonts w:eastAsiaTheme="minorEastAsia"/>
        </w:rPr>
        <w:t xml:space="preserve"> µ</w:t>
      </w:r>
      <w:r w:rsidR="00894BA6" w:rsidRPr="0064764A">
        <w:rPr>
          <w:rFonts w:eastAsiaTheme="minorEastAsia"/>
        </w:rPr>
        <w:t>g of PE). Poor conjugation of antibodies may lead to unreliable outcomes.</w:t>
      </w:r>
    </w:p>
    <w:p w14:paraId="35F572F7" w14:textId="77777777" w:rsidR="00F243CA" w:rsidRPr="0064764A" w:rsidRDefault="00F243CA" w:rsidP="0064764A">
      <w:pPr>
        <w:contextualSpacing/>
        <w:rPr>
          <w:rFonts w:eastAsiaTheme="minorEastAsia"/>
        </w:rPr>
      </w:pPr>
    </w:p>
    <w:p w14:paraId="6D77C5A2" w14:textId="5F819083" w:rsidR="00F243CA" w:rsidRPr="0064764A" w:rsidRDefault="00894BA6" w:rsidP="001D6B9F">
      <w:pPr>
        <w:pStyle w:val="NormalWeb"/>
        <w:widowControl/>
        <w:numPr>
          <w:ilvl w:val="1"/>
          <w:numId w:val="1"/>
        </w:numPr>
        <w:autoSpaceDE/>
        <w:autoSpaceDN/>
        <w:adjustRightInd/>
        <w:spacing w:before="0" w:beforeAutospacing="0" w:after="0" w:afterAutospacing="0"/>
        <w:ind w:left="0" w:firstLine="0"/>
        <w:textAlignment w:val="baseline"/>
      </w:pPr>
      <w:r w:rsidRPr="0064764A">
        <w:t>Add 1</w:t>
      </w:r>
      <w:r w:rsidR="00824C3A">
        <w:t xml:space="preserve"> </w:t>
      </w:r>
      <w:r w:rsidR="00824C3A">
        <w:rPr>
          <w:rFonts w:eastAsiaTheme="minorEastAsia"/>
        </w:rPr>
        <w:t xml:space="preserve">µL </w:t>
      </w:r>
      <w:r w:rsidRPr="0064764A">
        <w:t>of modifier reagent for 10</w:t>
      </w:r>
      <w:r w:rsidR="00824C3A">
        <w:t xml:space="preserve"> </w:t>
      </w:r>
      <w:r w:rsidR="00824C3A">
        <w:rPr>
          <w:rFonts w:eastAsiaTheme="minorEastAsia"/>
        </w:rPr>
        <w:t>µ</w:t>
      </w:r>
      <w:r w:rsidR="00824C3A">
        <w:t>L</w:t>
      </w:r>
      <w:r w:rsidRPr="0064764A">
        <w:t xml:space="preserve"> </w:t>
      </w:r>
      <w:r w:rsidR="00824C3A">
        <w:t xml:space="preserve">of </w:t>
      </w:r>
      <w:r w:rsidRPr="0064764A">
        <w:t>antibody to be labeled. Mix gently.</w:t>
      </w:r>
    </w:p>
    <w:p w14:paraId="7FA30C34" w14:textId="77777777" w:rsidR="00F243CA" w:rsidRPr="0064764A" w:rsidRDefault="00F243CA" w:rsidP="0064764A">
      <w:pPr>
        <w:contextualSpacing/>
      </w:pPr>
    </w:p>
    <w:p w14:paraId="28A57974" w14:textId="0B0EFFD9" w:rsidR="00F243CA" w:rsidRPr="0064764A" w:rsidRDefault="00894BA6" w:rsidP="001D6B9F">
      <w:pPr>
        <w:pStyle w:val="NormalWeb"/>
        <w:widowControl/>
        <w:numPr>
          <w:ilvl w:val="1"/>
          <w:numId w:val="1"/>
        </w:numPr>
        <w:autoSpaceDE/>
        <w:autoSpaceDN/>
        <w:adjustRightInd/>
        <w:spacing w:before="0" w:beforeAutospacing="0" w:after="0" w:afterAutospacing="0"/>
        <w:ind w:left="0" w:firstLine="0"/>
        <w:textAlignment w:val="baseline"/>
        <w:rPr>
          <w:rFonts w:eastAsiaTheme="minorEastAsia"/>
        </w:rPr>
      </w:pPr>
      <w:r w:rsidRPr="0064764A">
        <w:rPr>
          <w:rFonts w:eastAsiaTheme="minorEastAsia"/>
        </w:rPr>
        <w:t>Remove the R-PE mix (100</w:t>
      </w:r>
      <w:r w:rsidR="00824C3A">
        <w:rPr>
          <w:rFonts w:eastAsiaTheme="minorEastAsia"/>
        </w:rPr>
        <w:t xml:space="preserve"> µL</w:t>
      </w:r>
      <w:r w:rsidRPr="0064764A">
        <w:rPr>
          <w:rFonts w:eastAsiaTheme="minorEastAsia"/>
        </w:rPr>
        <w:t xml:space="preserve">) and pipette the above mixture directly into the </w:t>
      </w:r>
      <w:r w:rsidR="00824C3A" w:rsidRPr="0064764A">
        <w:rPr>
          <w:rFonts w:eastAsiaTheme="minorEastAsia"/>
        </w:rPr>
        <w:t>lyophilized</w:t>
      </w:r>
      <w:r w:rsidRPr="0064764A">
        <w:rPr>
          <w:rFonts w:eastAsiaTheme="minorEastAsia"/>
        </w:rPr>
        <w:t xml:space="preserve"> R-PE material.</w:t>
      </w:r>
    </w:p>
    <w:p w14:paraId="1CCD4ABC" w14:textId="77777777" w:rsidR="00F243CA" w:rsidRPr="0064764A" w:rsidRDefault="00F243CA" w:rsidP="0064764A">
      <w:pPr>
        <w:contextualSpacing/>
        <w:rPr>
          <w:rFonts w:eastAsiaTheme="minorEastAsia"/>
        </w:rPr>
      </w:pPr>
    </w:p>
    <w:p w14:paraId="2C01D625" w14:textId="6E5315D7" w:rsidR="00F243CA" w:rsidRPr="0064764A" w:rsidRDefault="00894BA6" w:rsidP="001D6B9F">
      <w:pPr>
        <w:pStyle w:val="NormalWeb"/>
        <w:widowControl/>
        <w:numPr>
          <w:ilvl w:val="1"/>
          <w:numId w:val="1"/>
        </w:numPr>
        <w:autoSpaceDE/>
        <w:autoSpaceDN/>
        <w:adjustRightInd/>
        <w:spacing w:before="0" w:beforeAutospacing="0" w:after="0" w:afterAutospacing="0"/>
        <w:ind w:left="0" w:firstLine="0"/>
        <w:textAlignment w:val="baseline"/>
        <w:rPr>
          <w:rFonts w:eastAsiaTheme="minorEastAsia"/>
        </w:rPr>
      </w:pPr>
      <w:r w:rsidRPr="0064764A">
        <w:rPr>
          <w:rFonts w:eastAsiaTheme="minorEastAsia"/>
        </w:rPr>
        <w:t xml:space="preserve">Place the cap back and leave the vial standing for 3 </w:t>
      </w:r>
      <w:r w:rsidR="00824C3A">
        <w:rPr>
          <w:rFonts w:eastAsiaTheme="minorEastAsia"/>
        </w:rPr>
        <w:t>h</w:t>
      </w:r>
      <w:r w:rsidRPr="0064764A">
        <w:rPr>
          <w:rFonts w:eastAsiaTheme="minorEastAsia"/>
        </w:rPr>
        <w:t xml:space="preserve"> in the dark at room temperature.</w:t>
      </w:r>
    </w:p>
    <w:p w14:paraId="0E56B005" w14:textId="77777777" w:rsidR="00F243CA" w:rsidRPr="0064764A" w:rsidRDefault="00F243CA" w:rsidP="0064764A">
      <w:pPr>
        <w:contextualSpacing/>
        <w:rPr>
          <w:rFonts w:eastAsiaTheme="minorEastAsia"/>
        </w:rPr>
      </w:pPr>
    </w:p>
    <w:p w14:paraId="7D77DDF1" w14:textId="65EE34B6" w:rsidR="00F243CA" w:rsidRPr="00824C3A" w:rsidRDefault="00894BA6" w:rsidP="001D6B9F">
      <w:pPr>
        <w:pStyle w:val="NormalWeb"/>
        <w:widowControl/>
        <w:numPr>
          <w:ilvl w:val="1"/>
          <w:numId w:val="1"/>
        </w:numPr>
        <w:autoSpaceDE/>
        <w:autoSpaceDN/>
        <w:adjustRightInd/>
        <w:spacing w:before="0" w:beforeAutospacing="0" w:after="0" w:afterAutospacing="0"/>
        <w:ind w:left="0" w:firstLine="0"/>
        <w:textAlignment w:val="baseline"/>
        <w:rPr>
          <w:rFonts w:eastAsiaTheme="minorEastAsia"/>
        </w:rPr>
      </w:pPr>
      <w:r w:rsidRPr="0064764A">
        <w:rPr>
          <w:rFonts w:eastAsiaTheme="minorEastAsia"/>
        </w:rPr>
        <w:t xml:space="preserve">After incubating for 3 </w:t>
      </w:r>
      <w:r w:rsidR="00824C3A">
        <w:rPr>
          <w:rFonts w:eastAsiaTheme="minorEastAsia"/>
        </w:rPr>
        <w:t>h</w:t>
      </w:r>
      <w:r w:rsidRPr="0064764A">
        <w:rPr>
          <w:rFonts w:eastAsiaTheme="minorEastAsia"/>
        </w:rPr>
        <w:t xml:space="preserve"> or more, add 1</w:t>
      </w:r>
      <w:r w:rsidR="00824C3A">
        <w:rPr>
          <w:rFonts w:eastAsiaTheme="minorEastAsia"/>
        </w:rPr>
        <w:t xml:space="preserve"> µL of</w:t>
      </w:r>
      <w:r w:rsidRPr="0064764A">
        <w:rPr>
          <w:rFonts w:eastAsiaTheme="minorEastAsia"/>
        </w:rPr>
        <w:t xml:space="preserve"> </w:t>
      </w:r>
      <w:r w:rsidR="00824C3A">
        <w:rPr>
          <w:rFonts w:eastAsiaTheme="minorEastAsia"/>
        </w:rPr>
        <w:t>q</w:t>
      </w:r>
      <w:r w:rsidRPr="0064764A">
        <w:rPr>
          <w:rFonts w:eastAsiaTheme="minorEastAsia"/>
        </w:rPr>
        <w:t>uencher reagent for 10</w:t>
      </w:r>
      <w:r w:rsidR="00824C3A">
        <w:rPr>
          <w:rFonts w:eastAsiaTheme="minorEastAsia"/>
        </w:rPr>
        <w:t xml:space="preserve"> µL</w:t>
      </w:r>
      <w:r w:rsidRPr="0064764A">
        <w:rPr>
          <w:rFonts w:eastAsiaTheme="minorEastAsia"/>
        </w:rPr>
        <w:t xml:space="preserve"> of antibody used.</w:t>
      </w:r>
      <w:r w:rsidR="00824C3A">
        <w:rPr>
          <w:rFonts w:eastAsiaTheme="minorEastAsia"/>
        </w:rPr>
        <w:t xml:space="preserve"> </w:t>
      </w:r>
      <w:r w:rsidRPr="00824C3A">
        <w:rPr>
          <w:rFonts w:eastAsiaTheme="minorEastAsia"/>
        </w:rPr>
        <w:t>The conjugate can be used after 30 minutes.</w:t>
      </w:r>
    </w:p>
    <w:p w14:paraId="5D4DC243" w14:textId="77777777" w:rsidR="00F243CA" w:rsidRPr="0064764A" w:rsidRDefault="00F243CA" w:rsidP="0064764A">
      <w:pPr>
        <w:contextualSpacing/>
        <w:rPr>
          <w:rFonts w:eastAsiaTheme="minorEastAsia"/>
        </w:rPr>
      </w:pPr>
    </w:p>
    <w:p w14:paraId="6CAB04AE" w14:textId="1F5713D0" w:rsidR="00F243CA" w:rsidRPr="0064764A" w:rsidRDefault="00894BA6" w:rsidP="001D6B9F">
      <w:pPr>
        <w:pStyle w:val="NormalWeb"/>
        <w:widowControl/>
        <w:numPr>
          <w:ilvl w:val="1"/>
          <w:numId w:val="1"/>
        </w:numPr>
        <w:autoSpaceDE/>
        <w:autoSpaceDN/>
        <w:adjustRightInd/>
        <w:spacing w:before="0" w:beforeAutospacing="0" w:after="0" w:afterAutospacing="0"/>
        <w:ind w:left="0" w:firstLine="0"/>
        <w:textAlignment w:val="baseline"/>
        <w:rPr>
          <w:rFonts w:eastAsiaTheme="minorEastAsia"/>
        </w:rPr>
      </w:pPr>
      <w:r w:rsidRPr="0064764A">
        <w:rPr>
          <w:rFonts w:eastAsiaTheme="minorEastAsia"/>
        </w:rPr>
        <w:t>Store conjugated antibody at 4</w:t>
      </w:r>
      <w:r w:rsidR="00824C3A">
        <w:rPr>
          <w:rFonts w:eastAsiaTheme="minorEastAsia"/>
        </w:rPr>
        <w:t xml:space="preserve"> </w:t>
      </w:r>
      <w:r w:rsidR="00824C3A">
        <w:t>°</w:t>
      </w:r>
      <w:r w:rsidRPr="0064764A">
        <w:rPr>
          <w:rFonts w:eastAsiaTheme="minorEastAsia"/>
        </w:rPr>
        <w:t xml:space="preserve">C. </w:t>
      </w:r>
    </w:p>
    <w:p w14:paraId="0D5238FD" w14:textId="77777777" w:rsidR="00F243CA" w:rsidRPr="0064764A" w:rsidRDefault="00F243CA" w:rsidP="0064764A">
      <w:pPr>
        <w:contextualSpacing/>
        <w:rPr>
          <w:rFonts w:eastAsiaTheme="minorEastAsia"/>
        </w:rPr>
      </w:pPr>
    </w:p>
    <w:p w14:paraId="5B0F9F4C" w14:textId="42A73FDE" w:rsidR="00F243CA" w:rsidRPr="0064764A" w:rsidRDefault="00894BA6" w:rsidP="001D6B9F">
      <w:pPr>
        <w:pStyle w:val="NormalWeb"/>
        <w:widowControl/>
        <w:numPr>
          <w:ilvl w:val="1"/>
          <w:numId w:val="1"/>
        </w:numPr>
        <w:autoSpaceDE/>
        <w:autoSpaceDN/>
        <w:adjustRightInd/>
        <w:spacing w:before="0" w:beforeAutospacing="0" w:after="0" w:afterAutospacing="0"/>
        <w:ind w:left="0" w:firstLine="0"/>
        <w:textAlignment w:val="baseline"/>
      </w:pPr>
      <w:r w:rsidRPr="0064764A">
        <w:t xml:space="preserve">Wash differentiated or undifferentiated </w:t>
      </w:r>
      <w:proofErr w:type="spellStart"/>
      <w:r w:rsidR="008D401C" w:rsidRPr="0064764A">
        <w:t>hPSCs</w:t>
      </w:r>
      <w:proofErr w:type="spellEnd"/>
      <w:r w:rsidRPr="0064764A">
        <w:t xml:space="preserve"> in 6-well format with DMEM/F12. </w:t>
      </w:r>
    </w:p>
    <w:p w14:paraId="12D114CB" w14:textId="77777777" w:rsidR="00F243CA" w:rsidRPr="0064764A" w:rsidRDefault="00F243CA" w:rsidP="0064764A">
      <w:pPr>
        <w:contextualSpacing/>
      </w:pPr>
    </w:p>
    <w:p w14:paraId="7358E67F" w14:textId="7B7019BE" w:rsidR="00F243CA" w:rsidRPr="0064764A" w:rsidRDefault="00894BA6" w:rsidP="001D6B9F">
      <w:pPr>
        <w:pStyle w:val="NormalWeb"/>
        <w:widowControl/>
        <w:numPr>
          <w:ilvl w:val="1"/>
          <w:numId w:val="1"/>
        </w:numPr>
        <w:autoSpaceDE/>
        <w:autoSpaceDN/>
        <w:adjustRightInd/>
        <w:spacing w:before="0" w:beforeAutospacing="0" w:after="0" w:afterAutospacing="0"/>
        <w:ind w:left="0" w:firstLine="0"/>
        <w:textAlignment w:val="baseline"/>
      </w:pPr>
      <w:r w:rsidRPr="0064764A">
        <w:t xml:space="preserve">Briefly treat with </w:t>
      </w:r>
      <w:r w:rsidR="006A4B96" w:rsidRPr="0064764A">
        <w:t>dissociation agent</w:t>
      </w:r>
      <w:r w:rsidRPr="0064764A">
        <w:t xml:space="preserve"> (</w:t>
      </w:r>
      <w:r w:rsidR="006A4B96" w:rsidRPr="0064764A">
        <w:t>1</w:t>
      </w:r>
      <w:r w:rsidRPr="0064764A">
        <w:t xml:space="preserve"> mL/well in a 6-well plate) for 5 </w:t>
      </w:r>
      <w:r w:rsidR="00824C3A">
        <w:t>min</w:t>
      </w:r>
      <w:r w:rsidRPr="0064764A">
        <w:t xml:space="preserve"> at room temperature until cells detach. Harvest and stain both undifferentiated </w:t>
      </w:r>
      <w:proofErr w:type="spellStart"/>
      <w:r w:rsidRPr="0064764A">
        <w:t>hPSC</w:t>
      </w:r>
      <w:proofErr w:type="spellEnd"/>
      <w:r w:rsidRPr="0064764A">
        <w:t xml:space="preserve"> and differentiated </w:t>
      </w:r>
      <w:r w:rsidR="008D401C" w:rsidRPr="0064764A">
        <w:t xml:space="preserve">liver progenitor </w:t>
      </w:r>
      <w:r w:rsidRPr="0064764A">
        <w:t>cells identically and analyze in parallel in the same experiment to ensure sp</w:t>
      </w:r>
      <w:r w:rsidR="008D401C" w:rsidRPr="0064764A">
        <w:t>ecificity of antibody staining.</w:t>
      </w:r>
    </w:p>
    <w:p w14:paraId="40232304" w14:textId="77777777" w:rsidR="00F243CA" w:rsidRPr="0064764A" w:rsidRDefault="00F243CA" w:rsidP="0064764A">
      <w:pPr>
        <w:contextualSpacing/>
      </w:pPr>
    </w:p>
    <w:p w14:paraId="38E764C2" w14:textId="3C92A292" w:rsidR="00F243CA" w:rsidRPr="0064764A" w:rsidRDefault="00894BA6" w:rsidP="001D6B9F">
      <w:pPr>
        <w:pStyle w:val="NormalWeb"/>
        <w:widowControl/>
        <w:numPr>
          <w:ilvl w:val="1"/>
          <w:numId w:val="1"/>
        </w:numPr>
        <w:autoSpaceDE/>
        <w:autoSpaceDN/>
        <w:adjustRightInd/>
        <w:spacing w:before="0" w:beforeAutospacing="0" w:after="0" w:afterAutospacing="0"/>
        <w:ind w:left="0" w:firstLine="0"/>
        <w:textAlignment w:val="baseline"/>
      </w:pPr>
      <w:r w:rsidRPr="0064764A">
        <w:t>Gently tap Petri dish to detach cells. Use a p1000 pipette to detach cells off the plate and collect cells in a 50</w:t>
      </w:r>
      <w:r w:rsidR="00824C3A">
        <w:t xml:space="preserve"> </w:t>
      </w:r>
      <w:r w:rsidRPr="0064764A">
        <w:t>mL conical tube. Ensure that cells have mostly detached before</w:t>
      </w:r>
      <w:r w:rsidR="008D401C" w:rsidRPr="0064764A">
        <w:t xml:space="preserve"> proceeding with the next step.</w:t>
      </w:r>
      <w:r w:rsidRPr="0064764A">
        <w:t xml:space="preserve"> Subsequently, wash wells twice more with 1</w:t>
      </w:r>
      <w:r w:rsidR="00824C3A">
        <w:t>x</w:t>
      </w:r>
      <w:r w:rsidRPr="0064764A">
        <w:t>DPBS buffer to collect residual cells</w:t>
      </w:r>
      <w:r w:rsidR="008D401C" w:rsidRPr="0064764A">
        <w:t>.</w:t>
      </w:r>
    </w:p>
    <w:p w14:paraId="6B230D5A" w14:textId="77777777" w:rsidR="00F243CA" w:rsidRPr="0064764A" w:rsidRDefault="00F243CA" w:rsidP="0064764A">
      <w:pPr>
        <w:contextualSpacing/>
      </w:pPr>
    </w:p>
    <w:p w14:paraId="384F5531" w14:textId="1136BEFF" w:rsidR="00272ED0" w:rsidRPr="0064764A" w:rsidRDefault="00894BA6" w:rsidP="001D6B9F">
      <w:pPr>
        <w:pStyle w:val="NormalWeb"/>
        <w:widowControl/>
        <w:numPr>
          <w:ilvl w:val="1"/>
          <w:numId w:val="1"/>
        </w:numPr>
        <w:autoSpaceDE/>
        <w:autoSpaceDN/>
        <w:adjustRightInd/>
        <w:spacing w:before="0" w:beforeAutospacing="0" w:after="0" w:afterAutospacing="0"/>
        <w:ind w:left="0" w:firstLine="0"/>
        <w:textAlignment w:val="baseline"/>
      </w:pPr>
      <w:r w:rsidRPr="0064764A">
        <w:t xml:space="preserve">In the 50mL conical tube, dilute </w:t>
      </w:r>
      <w:r w:rsidR="006A4B96" w:rsidRPr="0064764A">
        <w:t>dissociation agent</w:t>
      </w:r>
      <w:r w:rsidRPr="0064764A">
        <w:t xml:space="preserve"> in ~5 volumes of 1</w:t>
      </w:r>
      <w:r w:rsidR="00824C3A">
        <w:t>x</w:t>
      </w:r>
      <w:r w:rsidRPr="0064764A">
        <w:t xml:space="preserve">DPBS buffer. Triturate rigorously 3-4 times with a p1000 pipette to ensure all cells are dissociated into single cells. </w:t>
      </w:r>
    </w:p>
    <w:p w14:paraId="5B0FACDD" w14:textId="77777777" w:rsidR="00272ED0" w:rsidRPr="0064764A" w:rsidRDefault="00272ED0" w:rsidP="0064764A">
      <w:pPr>
        <w:contextualSpacing/>
      </w:pPr>
    </w:p>
    <w:p w14:paraId="11F2776B" w14:textId="34575501" w:rsidR="00F243CA" w:rsidRPr="0064764A" w:rsidRDefault="008D401C" w:rsidP="0064764A">
      <w:pPr>
        <w:contextualSpacing/>
        <w:rPr>
          <w:rFonts w:eastAsiaTheme="minorEastAsia"/>
        </w:rPr>
      </w:pPr>
      <w:r w:rsidRPr="0064764A">
        <w:t>N</w:t>
      </w:r>
      <w:r w:rsidR="00272ED0" w:rsidRPr="0064764A">
        <w:t>OTE</w:t>
      </w:r>
      <w:r w:rsidRPr="0064764A">
        <w:t>:</w:t>
      </w:r>
      <w:r w:rsidR="00894BA6" w:rsidRPr="0064764A">
        <w:t xml:space="preserve"> It is imperative to generate single cells </w:t>
      </w:r>
      <w:r w:rsidR="00894BA6" w:rsidRPr="00824C3A">
        <w:rPr>
          <w:b/>
        </w:rPr>
        <w:t>prior</w:t>
      </w:r>
      <w:r w:rsidR="00894BA6" w:rsidRPr="0064764A">
        <w:t xml:space="preserve"> to centrifugation or clumps subsequently cannot be dissociated with ease. However, do not over-triturate as </w:t>
      </w:r>
      <w:r w:rsidRPr="0064764A">
        <w:t xml:space="preserve">this may damage cell integrity. </w:t>
      </w:r>
      <w:r w:rsidR="00894BA6" w:rsidRPr="0064764A">
        <w:t>Count the number of cells and use the recommended proportion of cells to antibody ratio, which has been previously optimized for minimal background and maximal signal d</w:t>
      </w:r>
      <w:r w:rsidRPr="0064764A">
        <w:t>etection.</w:t>
      </w:r>
    </w:p>
    <w:p w14:paraId="63AC8DD8" w14:textId="77777777" w:rsidR="00F243CA" w:rsidRPr="0064764A" w:rsidRDefault="00F243CA" w:rsidP="0064764A">
      <w:pPr>
        <w:contextualSpacing/>
        <w:rPr>
          <w:rFonts w:eastAsiaTheme="minorEastAsia"/>
        </w:rPr>
      </w:pPr>
    </w:p>
    <w:p w14:paraId="2EEFF500" w14:textId="42C12E37" w:rsidR="00F243CA" w:rsidRPr="0064764A" w:rsidRDefault="00894BA6" w:rsidP="001D6B9F">
      <w:pPr>
        <w:pStyle w:val="NormalWeb"/>
        <w:widowControl/>
        <w:numPr>
          <w:ilvl w:val="1"/>
          <w:numId w:val="1"/>
        </w:numPr>
        <w:autoSpaceDE/>
        <w:autoSpaceDN/>
        <w:adjustRightInd/>
        <w:spacing w:before="0" w:beforeAutospacing="0" w:after="0" w:afterAutospacing="0"/>
        <w:ind w:left="0" w:firstLine="0"/>
        <w:textAlignment w:val="baseline"/>
      </w:pPr>
      <w:r w:rsidRPr="0064764A">
        <w:t>Centrifuge conical tube cont</w:t>
      </w:r>
      <w:r w:rsidR="00480FAA" w:rsidRPr="0064764A">
        <w:t xml:space="preserve">aining the cell suspension at 300 </w:t>
      </w:r>
      <w:r w:rsidR="00824C3A">
        <w:t xml:space="preserve">x </w:t>
      </w:r>
      <w:r w:rsidR="00480FAA" w:rsidRPr="00824C3A">
        <w:rPr>
          <w:i/>
        </w:rPr>
        <w:t>g</w:t>
      </w:r>
      <w:r w:rsidRPr="0064764A">
        <w:t xml:space="preserve"> for 5 </w:t>
      </w:r>
      <w:r w:rsidR="00824C3A">
        <w:t xml:space="preserve">min </w:t>
      </w:r>
      <w:r w:rsidRPr="0064764A">
        <w:t>at 4</w:t>
      </w:r>
      <w:r w:rsidR="00824C3A">
        <w:t xml:space="preserve"> °</w:t>
      </w:r>
      <w:r w:rsidRPr="0064764A">
        <w:t xml:space="preserve">C. </w:t>
      </w:r>
    </w:p>
    <w:p w14:paraId="24D6E64F" w14:textId="77777777" w:rsidR="00F243CA" w:rsidRPr="0064764A" w:rsidRDefault="00F243CA" w:rsidP="0064764A">
      <w:pPr>
        <w:contextualSpacing/>
      </w:pPr>
    </w:p>
    <w:p w14:paraId="55206DDB" w14:textId="3A63139F" w:rsidR="00F243CA" w:rsidRPr="0064764A" w:rsidRDefault="00894BA6" w:rsidP="001D6B9F">
      <w:pPr>
        <w:pStyle w:val="NormalWeb"/>
        <w:widowControl/>
        <w:numPr>
          <w:ilvl w:val="1"/>
          <w:numId w:val="1"/>
        </w:numPr>
        <w:autoSpaceDE/>
        <w:autoSpaceDN/>
        <w:adjustRightInd/>
        <w:spacing w:before="0" w:beforeAutospacing="0" w:after="0" w:afterAutospacing="0"/>
        <w:ind w:left="0" w:firstLine="0"/>
        <w:textAlignment w:val="baseline"/>
      </w:pPr>
      <w:r w:rsidRPr="0064764A">
        <w:t xml:space="preserve">Aspirate the supernatant with care not to disturb the cell pellet. </w:t>
      </w:r>
    </w:p>
    <w:p w14:paraId="23D92007" w14:textId="77777777" w:rsidR="00F243CA" w:rsidRPr="0064764A" w:rsidRDefault="00F243CA" w:rsidP="0064764A">
      <w:pPr>
        <w:contextualSpacing/>
      </w:pPr>
    </w:p>
    <w:p w14:paraId="2A4A5134" w14:textId="7A7E044E" w:rsidR="00F243CA" w:rsidRPr="0064764A" w:rsidRDefault="00894BA6" w:rsidP="001D6B9F">
      <w:pPr>
        <w:pStyle w:val="NormalWeb"/>
        <w:widowControl/>
        <w:numPr>
          <w:ilvl w:val="1"/>
          <w:numId w:val="1"/>
        </w:numPr>
        <w:autoSpaceDE/>
        <w:autoSpaceDN/>
        <w:adjustRightInd/>
        <w:spacing w:before="0" w:beforeAutospacing="0" w:after="0" w:afterAutospacing="0"/>
        <w:ind w:left="0" w:firstLine="0"/>
        <w:textAlignment w:val="baseline"/>
      </w:pPr>
      <w:r w:rsidRPr="0064764A">
        <w:t xml:space="preserve">Resuspend cell pellet thoroughly in </w:t>
      </w:r>
      <w:r w:rsidR="00824C3A">
        <w:t>f</w:t>
      </w:r>
      <w:r w:rsidR="00D97A28">
        <w:t>i</w:t>
      </w:r>
      <w:r w:rsidRPr="0064764A">
        <w:t>xation/perm buffer to generate a single-cell</w:t>
      </w:r>
      <w:r w:rsidRPr="0064764A">
        <w:rPr>
          <w:b/>
        </w:rPr>
        <w:t xml:space="preserve"> </w:t>
      </w:r>
      <w:r w:rsidRPr="0064764A">
        <w:t>suspension and fix on ice at 4</w:t>
      </w:r>
      <w:r w:rsidR="00824C3A">
        <w:t xml:space="preserve"> °</w:t>
      </w:r>
      <w:r w:rsidR="008D401C" w:rsidRPr="0064764A">
        <w:t>C for 20</w:t>
      </w:r>
      <w:r w:rsidR="00824C3A">
        <w:t xml:space="preserve"> </w:t>
      </w:r>
      <w:r w:rsidR="008D401C" w:rsidRPr="0064764A">
        <w:t xml:space="preserve">min. </w:t>
      </w:r>
      <w:r w:rsidRPr="0064764A">
        <w:t>Note to transfer to a 2</w:t>
      </w:r>
      <w:r w:rsidR="00824C3A">
        <w:t xml:space="preserve"> </w:t>
      </w:r>
      <w:r w:rsidRPr="0064764A">
        <w:t>mL microcentrifuge</w:t>
      </w:r>
      <w:r w:rsidR="008D401C" w:rsidRPr="0064764A">
        <w:t xml:space="preserve"> tube. </w:t>
      </w:r>
      <w:r w:rsidRPr="0064764A">
        <w:t>Furthermore, usage of a 2 mL microcentrifuge tube at this step enables the cell pellet to deposit at the V-shaped-corner of the tube, minimizing cell loss during washes.</w:t>
      </w:r>
    </w:p>
    <w:p w14:paraId="52265192" w14:textId="77777777" w:rsidR="00F243CA" w:rsidRPr="0064764A" w:rsidRDefault="00F243CA" w:rsidP="0064764A">
      <w:pPr>
        <w:contextualSpacing/>
      </w:pPr>
    </w:p>
    <w:p w14:paraId="6A42E5A4" w14:textId="113FFA11" w:rsidR="00F243CA" w:rsidRPr="0064764A" w:rsidRDefault="00894BA6" w:rsidP="001D6B9F">
      <w:pPr>
        <w:pStyle w:val="NormalWeb"/>
        <w:widowControl/>
        <w:numPr>
          <w:ilvl w:val="1"/>
          <w:numId w:val="1"/>
        </w:numPr>
        <w:autoSpaceDE/>
        <w:autoSpaceDN/>
        <w:adjustRightInd/>
        <w:spacing w:before="0" w:beforeAutospacing="0" w:after="0" w:afterAutospacing="0"/>
        <w:ind w:left="0" w:firstLine="0"/>
        <w:textAlignment w:val="baseline"/>
      </w:pPr>
      <w:r w:rsidRPr="0064764A">
        <w:t>Wash each pellet with 1.8</w:t>
      </w:r>
      <w:r w:rsidR="00824C3A">
        <w:t xml:space="preserve"> </w:t>
      </w:r>
      <w:r w:rsidRPr="0064764A">
        <w:t xml:space="preserve">mL </w:t>
      </w:r>
      <w:r w:rsidR="00824C3A">
        <w:t>of p</w:t>
      </w:r>
      <w:r w:rsidRPr="0064764A">
        <w:t>erm/wash buffer twice</w:t>
      </w:r>
      <w:r w:rsidR="00824C3A">
        <w:t>. R</w:t>
      </w:r>
      <w:r w:rsidRPr="0064764A">
        <w:t xml:space="preserve">esuspend cell pellet thoroughly in </w:t>
      </w:r>
      <w:r w:rsidR="00824C3A">
        <w:t>p</w:t>
      </w:r>
      <w:r w:rsidRPr="0064764A">
        <w:t>erm/wash buffer by pipette mixing 6 times with a P1000 pipette</w:t>
      </w:r>
      <w:r w:rsidR="00824C3A">
        <w:t xml:space="preserve">. Then, </w:t>
      </w:r>
      <w:r w:rsidRPr="0064764A">
        <w:t>centrifuge, remove supernatant and repeat the wash process with 1.8</w:t>
      </w:r>
      <w:r w:rsidR="00824C3A">
        <w:t xml:space="preserve"> </w:t>
      </w:r>
      <w:r w:rsidRPr="0064764A">
        <w:t xml:space="preserve">mL </w:t>
      </w:r>
      <w:r w:rsidR="00824C3A">
        <w:t>of</w:t>
      </w:r>
      <w:r w:rsidRPr="0064764A">
        <w:t xml:space="preserve"> perm/wash buffer. </w:t>
      </w:r>
    </w:p>
    <w:p w14:paraId="391FF31A" w14:textId="77777777" w:rsidR="00F243CA" w:rsidRPr="0064764A" w:rsidRDefault="00F243CA" w:rsidP="0064764A">
      <w:pPr>
        <w:contextualSpacing/>
      </w:pPr>
    </w:p>
    <w:p w14:paraId="7A727852" w14:textId="0DB02948" w:rsidR="00541584" w:rsidRPr="0064764A" w:rsidRDefault="00894BA6" w:rsidP="001D6B9F">
      <w:pPr>
        <w:pStyle w:val="NormalWeb"/>
        <w:widowControl/>
        <w:numPr>
          <w:ilvl w:val="1"/>
          <w:numId w:val="1"/>
        </w:numPr>
        <w:autoSpaceDE/>
        <w:autoSpaceDN/>
        <w:adjustRightInd/>
        <w:spacing w:before="0" w:beforeAutospacing="0" w:after="0" w:afterAutospacing="0"/>
        <w:ind w:left="0" w:firstLine="0"/>
        <w:textAlignment w:val="baseline"/>
      </w:pPr>
      <w:r w:rsidRPr="0064764A">
        <w:t xml:space="preserve">Resuspend cell pellet in </w:t>
      </w:r>
      <w:r w:rsidR="00824C3A">
        <w:t>p</w:t>
      </w:r>
      <w:r w:rsidRPr="0064764A">
        <w:t xml:space="preserve">erm/wash buffer so that there will be 100 </w:t>
      </w:r>
      <w:r w:rsidR="00824C3A">
        <w:t>µ</w:t>
      </w:r>
      <w:r w:rsidRPr="0064764A">
        <w:t xml:space="preserve">L/individual stain and subsequently transfer the cell suspension into a 2 mL microcentrifuge </w:t>
      </w:r>
      <w:r w:rsidR="008D401C" w:rsidRPr="0064764A">
        <w:t>tube.</w:t>
      </w:r>
      <w:r w:rsidRPr="0064764A">
        <w:t xml:space="preserve"> </w:t>
      </w:r>
    </w:p>
    <w:p w14:paraId="71CE1509" w14:textId="77777777" w:rsidR="00541584" w:rsidRPr="0064764A" w:rsidRDefault="00541584" w:rsidP="0064764A">
      <w:pPr>
        <w:contextualSpacing/>
      </w:pPr>
    </w:p>
    <w:p w14:paraId="05589B65" w14:textId="4BA58F56" w:rsidR="00F243CA" w:rsidRPr="0064764A" w:rsidRDefault="00541584" w:rsidP="0064764A">
      <w:pPr>
        <w:contextualSpacing/>
      </w:pPr>
      <w:r w:rsidRPr="0064764A">
        <w:t xml:space="preserve">NOTE: </w:t>
      </w:r>
      <w:r w:rsidR="00894BA6" w:rsidRPr="0064764A">
        <w:t xml:space="preserve">It is imperative to generate a single-cell suspension at this step prior to antibody staining. Aggregates of cells will not be stained and thus will confound FACS analysis. Furthermore, usage of a 2 mL microcentrifuge tube </w:t>
      </w:r>
      <w:bookmarkStart w:id="0" w:name="_GoBack"/>
      <w:bookmarkEnd w:id="0"/>
      <w:r w:rsidR="00894BA6" w:rsidRPr="0064764A">
        <w:t xml:space="preserve">at this step enables the cell pellet to deposit </w:t>
      </w:r>
      <w:r w:rsidR="00894BA6" w:rsidRPr="0064764A">
        <w:lastRenderedPageBreak/>
        <w:t>at the V-shaped-corner of the tube, minimizing cell loss during washes.</w:t>
      </w:r>
    </w:p>
    <w:p w14:paraId="7DDEBB72" w14:textId="77777777" w:rsidR="00F243CA" w:rsidRPr="0064764A" w:rsidRDefault="00F243CA" w:rsidP="0064764A">
      <w:pPr>
        <w:contextualSpacing/>
      </w:pPr>
    </w:p>
    <w:p w14:paraId="3AF0B390" w14:textId="2C1B0DED" w:rsidR="00F243CA" w:rsidRPr="0064764A" w:rsidRDefault="00894BA6" w:rsidP="001D6B9F">
      <w:pPr>
        <w:pStyle w:val="NormalWeb"/>
        <w:widowControl/>
        <w:numPr>
          <w:ilvl w:val="1"/>
          <w:numId w:val="1"/>
        </w:numPr>
        <w:autoSpaceDE/>
        <w:autoSpaceDN/>
        <w:adjustRightInd/>
        <w:spacing w:before="0" w:beforeAutospacing="0" w:after="0" w:afterAutospacing="0"/>
        <w:ind w:left="0" w:firstLine="0"/>
        <w:textAlignment w:val="baseline"/>
      </w:pPr>
      <w:r w:rsidRPr="0064764A">
        <w:t>After resuspending cells in FACS buffer, aliquot them into individual 2 mL tubes (for both unstained control and antibody-stained samples)</w:t>
      </w:r>
      <w:r w:rsidR="007E3197">
        <w:t>.</w:t>
      </w:r>
    </w:p>
    <w:p w14:paraId="7E2D19BB" w14:textId="77777777" w:rsidR="00F243CA" w:rsidRPr="0064764A" w:rsidRDefault="00F243CA" w:rsidP="0064764A">
      <w:pPr>
        <w:contextualSpacing/>
      </w:pPr>
    </w:p>
    <w:p w14:paraId="2198C555" w14:textId="77777777" w:rsidR="007E3197" w:rsidRDefault="00894BA6" w:rsidP="001D6B9F">
      <w:pPr>
        <w:pStyle w:val="NormalWeb"/>
        <w:widowControl/>
        <w:numPr>
          <w:ilvl w:val="1"/>
          <w:numId w:val="1"/>
        </w:numPr>
        <w:autoSpaceDE/>
        <w:autoSpaceDN/>
        <w:adjustRightInd/>
        <w:spacing w:before="0" w:beforeAutospacing="0" w:after="0" w:afterAutospacing="0"/>
        <w:ind w:left="0" w:firstLine="0"/>
        <w:textAlignment w:val="baseline"/>
      </w:pPr>
      <w:r w:rsidRPr="0064764A">
        <w:t>Stain with anti-AFP-PE 0.33</w:t>
      </w:r>
      <w:r w:rsidR="007E3197">
        <w:t xml:space="preserve"> µ</w:t>
      </w:r>
      <w:r w:rsidRPr="0064764A">
        <w:t xml:space="preserve">L per 150,000 cells for 30 </w:t>
      </w:r>
      <w:r w:rsidR="007E3197">
        <w:t>min</w:t>
      </w:r>
      <w:r w:rsidRPr="0064764A">
        <w:t xml:space="preserve"> at room temperature in the dark. For example, for a 100 </w:t>
      </w:r>
      <w:r w:rsidR="007E3197">
        <w:t>µ</w:t>
      </w:r>
      <w:r w:rsidRPr="0064764A">
        <w:t xml:space="preserve">L individual stain, stain as follows: 0.33 </w:t>
      </w:r>
      <w:r w:rsidR="007E3197">
        <w:t>µ</w:t>
      </w:r>
      <w:r w:rsidRPr="0064764A">
        <w:t xml:space="preserve">L </w:t>
      </w:r>
      <w:r w:rsidR="007E3197">
        <w:t xml:space="preserve">of </w:t>
      </w:r>
      <w:r w:rsidRPr="0064764A">
        <w:sym w:font="Symbol" w:char="F061"/>
      </w:r>
      <w:r w:rsidRPr="0064764A">
        <w:t xml:space="preserve">-AFP PE </w:t>
      </w:r>
      <w:r w:rsidR="007E3197">
        <w:t>and</w:t>
      </w:r>
      <w:r w:rsidRPr="0064764A">
        <w:t xml:space="preserve"> 100 </w:t>
      </w:r>
      <w:r w:rsidR="007E3197">
        <w:t>µ</w:t>
      </w:r>
      <w:r w:rsidRPr="0064764A">
        <w:t xml:space="preserve">L </w:t>
      </w:r>
      <w:r w:rsidR="007E3197">
        <w:t>of p</w:t>
      </w:r>
      <w:r w:rsidRPr="0064764A">
        <w:t xml:space="preserve">erm/wash buffer. Resuspend cells with p200 pipette well to ensure even staining. </w:t>
      </w:r>
    </w:p>
    <w:p w14:paraId="1E3C2A77" w14:textId="77777777" w:rsidR="007E3197" w:rsidRDefault="007E3197" w:rsidP="007E3197">
      <w:pPr>
        <w:pStyle w:val="ListParagraph"/>
      </w:pPr>
    </w:p>
    <w:p w14:paraId="370DCD39" w14:textId="3E6A7CDB" w:rsidR="00F243CA" w:rsidRPr="0064764A" w:rsidRDefault="007E3197" w:rsidP="007E3197">
      <w:pPr>
        <w:pStyle w:val="NormalWeb"/>
        <w:widowControl/>
        <w:autoSpaceDE/>
        <w:autoSpaceDN/>
        <w:adjustRightInd/>
        <w:spacing w:before="0" w:beforeAutospacing="0" w:after="0" w:afterAutospacing="0"/>
        <w:textAlignment w:val="baseline"/>
      </w:pPr>
      <w:r>
        <w:t xml:space="preserve">NOTE: </w:t>
      </w:r>
      <w:r w:rsidR="00894BA6" w:rsidRPr="0064764A">
        <w:t>Only pipette-mix and do not vortex as this may reduce protein stability.</w:t>
      </w:r>
    </w:p>
    <w:p w14:paraId="5DCD5E34" w14:textId="77777777" w:rsidR="00F243CA" w:rsidRPr="0064764A" w:rsidRDefault="00F243CA" w:rsidP="0064764A">
      <w:pPr>
        <w:contextualSpacing/>
      </w:pPr>
    </w:p>
    <w:p w14:paraId="4AB9B5DD" w14:textId="2B88E1AF" w:rsidR="00B96A1E" w:rsidRPr="0064764A" w:rsidRDefault="00894BA6" w:rsidP="001D6B9F">
      <w:pPr>
        <w:pStyle w:val="NormalWeb"/>
        <w:widowControl/>
        <w:numPr>
          <w:ilvl w:val="1"/>
          <w:numId w:val="1"/>
        </w:numPr>
        <w:autoSpaceDE/>
        <w:autoSpaceDN/>
        <w:adjustRightInd/>
        <w:spacing w:before="0" w:beforeAutospacing="0" w:after="0" w:afterAutospacing="0"/>
        <w:ind w:left="0" w:firstLine="0"/>
        <w:textAlignment w:val="baseline"/>
      </w:pPr>
      <w:proofErr w:type="gramStart"/>
      <w:r w:rsidRPr="0064764A">
        <w:t>Wash,</w:t>
      </w:r>
      <w:proofErr w:type="gramEnd"/>
      <w:r w:rsidRPr="0064764A">
        <w:t xml:space="preserve"> resuspend the cells twice in 1-2</w:t>
      </w:r>
      <w:r w:rsidR="007E3197">
        <w:t xml:space="preserve"> </w:t>
      </w:r>
      <w:r w:rsidRPr="0064764A">
        <w:t xml:space="preserve">mL of </w:t>
      </w:r>
      <w:r w:rsidR="007E3197">
        <w:t>p</w:t>
      </w:r>
      <w:r w:rsidRPr="0064764A">
        <w:t xml:space="preserve">erm/wash buffer (1.9 mL/individual stain) and centrifuge at </w:t>
      </w:r>
      <w:r w:rsidR="008B0CA7">
        <w:t>800</w:t>
      </w:r>
      <w:r w:rsidR="004A1E3A">
        <w:t xml:space="preserve"> x </w:t>
      </w:r>
      <w:r w:rsidR="008B0CA7" w:rsidRPr="004A1E3A">
        <w:rPr>
          <w:i/>
        </w:rPr>
        <w:t>g</w:t>
      </w:r>
      <w:r w:rsidRPr="0064764A">
        <w:t xml:space="preserve"> for 5 </w:t>
      </w:r>
      <w:r w:rsidR="007E3197">
        <w:t>min</w:t>
      </w:r>
      <w:r w:rsidRPr="0064764A">
        <w:t xml:space="preserve"> at 4</w:t>
      </w:r>
      <w:r w:rsidR="007E3197">
        <w:t xml:space="preserve"> °</w:t>
      </w:r>
      <w:r w:rsidRPr="0064764A">
        <w:t>C. Wash cells with no less than 1-2</w:t>
      </w:r>
      <w:r w:rsidR="007E3197">
        <w:t xml:space="preserve"> </w:t>
      </w:r>
      <w:r w:rsidRPr="0064764A">
        <w:t xml:space="preserve">mL of </w:t>
      </w:r>
      <w:r w:rsidR="007E3197">
        <w:t>p</w:t>
      </w:r>
      <w:r w:rsidRPr="0064764A">
        <w:t xml:space="preserve">erm/wash buffer to ensure sufficient washing. </w:t>
      </w:r>
    </w:p>
    <w:p w14:paraId="354D4DB7" w14:textId="77777777" w:rsidR="00B96A1E" w:rsidRPr="0064764A" w:rsidRDefault="00B96A1E" w:rsidP="0064764A">
      <w:pPr>
        <w:contextualSpacing/>
      </w:pPr>
    </w:p>
    <w:p w14:paraId="0B9C8A2C" w14:textId="14FAB55E" w:rsidR="00F243CA" w:rsidRPr="0064764A" w:rsidRDefault="00B96A1E" w:rsidP="0064764A">
      <w:pPr>
        <w:contextualSpacing/>
      </w:pPr>
      <w:r w:rsidRPr="0064764A">
        <w:t xml:space="preserve">NOTE: </w:t>
      </w:r>
      <w:r w:rsidR="00894BA6" w:rsidRPr="0064764A">
        <w:t>Only pipette mix and do not vortex as this may reduce protein stability. After centrifuging, aspirate supernatant carefully to prevent cells from dislodging and remove as much supernatant as possible to minimize antibody carry-over a</w:t>
      </w:r>
      <w:r w:rsidRPr="0064764A">
        <w:t>nd ensure a more complete wash.</w:t>
      </w:r>
    </w:p>
    <w:p w14:paraId="560E473D" w14:textId="77777777" w:rsidR="00F243CA" w:rsidRPr="0064764A" w:rsidRDefault="00F243CA" w:rsidP="0064764A">
      <w:pPr>
        <w:contextualSpacing/>
      </w:pPr>
    </w:p>
    <w:p w14:paraId="7AEF1DCE" w14:textId="6A83FC7E" w:rsidR="00F243CA" w:rsidRPr="0064764A" w:rsidRDefault="00565014" w:rsidP="001D6B9F">
      <w:pPr>
        <w:pStyle w:val="NormalWeb"/>
        <w:widowControl/>
        <w:numPr>
          <w:ilvl w:val="1"/>
          <w:numId w:val="1"/>
        </w:numPr>
        <w:autoSpaceDE/>
        <w:autoSpaceDN/>
        <w:adjustRightInd/>
        <w:spacing w:before="0" w:beforeAutospacing="0" w:after="0" w:afterAutospacing="0"/>
        <w:ind w:left="0" w:firstLine="0"/>
        <w:textAlignment w:val="baseline"/>
      </w:pPr>
      <w:r w:rsidRPr="0064764A">
        <w:t>R</w:t>
      </w:r>
      <w:r w:rsidR="00894BA6" w:rsidRPr="0064764A">
        <w:t xml:space="preserve">esuspend each washed pellet in 300 </w:t>
      </w:r>
      <w:r w:rsidR="00894BA6" w:rsidRPr="0064764A">
        <w:sym w:font="Symbol" w:char="F06D"/>
      </w:r>
      <w:r w:rsidR="00894BA6" w:rsidRPr="0064764A">
        <w:t xml:space="preserve">L of </w:t>
      </w:r>
      <w:r w:rsidR="007E3197">
        <w:t>p</w:t>
      </w:r>
      <w:r w:rsidR="00894BA6" w:rsidRPr="0064764A">
        <w:t xml:space="preserve">erm/wash buffer and strain it through a 100 </w:t>
      </w:r>
      <w:r w:rsidR="00894BA6" w:rsidRPr="0064764A">
        <w:sym w:font="Symbol" w:char="F06D"/>
      </w:r>
      <w:r w:rsidR="00894BA6" w:rsidRPr="0064764A">
        <w:t>m filter</w:t>
      </w:r>
      <w:r w:rsidR="007E3197">
        <w:t xml:space="preserve"> </w:t>
      </w:r>
      <w:r w:rsidR="00894BA6" w:rsidRPr="0064764A">
        <w:t xml:space="preserve">into a FACS tube to strain out large clumps of cells prior to FACS analysis. </w:t>
      </w:r>
    </w:p>
    <w:p w14:paraId="3F849A46" w14:textId="77777777" w:rsidR="00F243CA" w:rsidRPr="0064764A" w:rsidRDefault="00F243CA" w:rsidP="0064764A">
      <w:pPr>
        <w:contextualSpacing/>
      </w:pPr>
    </w:p>
    <w:p w14:paraId="3C830A19" w14:textId="5F402374" w:rsidR="00B37D46" w:rsidRPr="0064764A" w:rsidRDefault="00894BA6" w:rsidP="001D6B9F">
      <w:pPr>
        <w:pStyle w:val="NormalWeb"/>
        <w:widowControl/>
        <w:numPr>
          <w:ilvl w:val="1"/>
          <w:numId w:val="1"/>
        </w:numPr>
        <w:autoSpaceDE/>
        <w:autoSpaceDN/>
        <w:adjustRightInd/>
        <w:spacing w:before="0" w:beforeAutospacing="0" w:after="0" w:afterAutospacing="0"/>
        <w:ind w:left="0" w:firstLine="0"/>
        <w:textAlignment w:val="baseline"/>
        <w:rPr>
          <w:rFonts w:eastAsiaTheme="minorEastAsia"/>
        </w:rPr>
      </w:pPr>
      <w:r w:rsidRPr="0064764A">
        <w:t>Analyze cells on a FACS</w:t>
      </w:r>
      <w:r w:rsidR="007E3197">
        <w:t xml:space="preserve"> </w:t>
      </w:r>
      <w:r w:rsidRPr="0064764A">
        <w:t xml:space="preserve">Aria </w:t>
      </w:r>
      <w:r w:rsidR="003C65A5" w:rsidRPr="0064764A">
        <w:t xml:space="preserve">flow cytometry </w:t>
      </w:r>
      <w:r w:rsidRPr="0064764A">
        <w:t xml:space="preserve">on the PE channel. </w:t>
      </w:r>
      <w:r w:rsidR="007E3197" w:rsidRPr="0064764A">
        <w:t>Analyze</w:t>
      </w:r>
      <w:r w:rsidRPr="0064764A">
        <w:t xml:space="preserve"> a minimum of 10,000 events for each individual stain, and parse events by virtue of FSC-A/SSC-A analysis, select cell singlets by gating on FSC-W/FSC-H followed by SSC-H/SSC-W</w:t>
      </w:r>
      <w:r w:rsidR="008D401C" w:rsidRPr="0064764A">
        <w:t xml:space="preserve">. </w:t>
      </w:r>
    </w:p>
    <w:p w14:paraId="5D3434F2" w14:textId="77777777" w:rsidR="00F243CA" w:rsidRPr="0064764A" w:rsidRDefault="00F243CA" w:rsidP="0064764A">
      <w:pPr>
        <w:pStyle w:val="NormalWeb"/>
        <w:spacing w:before="0" w:beforeAutospacing="0" w:after="0" w:afterAutospacing="0"/>
        <w:rPr>
          <w:b/>
          <w:bCs/>
        </w:rPr>
      </w:pPr>
    </w:p>
    <w:p w14:paraId="3ACD65BB" w14:textId="7B9FD870" w:rsidR="002155F7" w:rsidRPr="007E3197" w:rsidRDefault="002155F7" w:rsidP="0064764A">
      <w:pPr>
        <w:pStyle w:val="NormalWeb"/>
        <w:spacing w:before="0" w:beforeAutospacing="0" w:after="0" w:afterAutospacing="0"/>
        <w:rPr>
          <w:b/>
          <w:bCs/>
        </w:rPr>
      </w:pPr>
      <w:r w:rsidRPr="007E3197">
        <w:rPr>
          <w:b/>
          <w:bCs/>
        </w:rPr>
        <w:t>REPRESENTATIVE RESULTS:</w:t>
      </w:r>
      <w:r w:rsidR="0064764A" w:rsidRPr="007E3197">
        <w:rPr>
          <w:b/>
          <w:bCs/>
        </w:rPr>
        <w:t xml:space="preserve"> </w:t>
      </w:r>
    </w:p>
    <w:p w14:paraId="74C48BE6" w14:textId="3BA89F79" w:rsidR="002155F7" w:rsidRDefault="002155F7" w:rsidP="0064764A">
      <w:pPr>
        <w:pStyle w:val="NormalWeb"/>
        <w:spacing w:before="0" w:beforeAutospacing="0" w:after="0" w:afterAutospacing="0"/>
      </w:pPr>
      <w:r w:rsidRPr="007E3197">
        <w:t>After 24 h</w:t>
      </w:r>
      <w:r w:rsidR="00B74C81" w:rsidRPr="007E3197">
        <w:t>ours</w:t>
      </w:r>
      <w:r w:rsidRPr="007E3197">
        <w:t xml:space="preserve"> of APS differentiation, colonies will generally adopt a different morphology than undifferentiated colonies concomitant with a loss of the bright border that typically circumscribes </w:t>
      </w:r>
      <w:proofErr w:type="spellStart"/>
      <w:r w:rsidRPr="007E3197">
        <w:t>hPSC</w:t>
      </w:r>
      <w:proofErr w:type="spellEnd"/>
      <w:r w:rsidRPr="007E3197">
        <w:t xml:space="preserve"> colonies.</w:t>
      </w:r>
      <w:r w:rsidR="0059160E" w:rsidRPr="007E3197">
        <w:t xml:space="preserve"> </w:t>
      </w:r>
      <w:r w:rsidR="008A5E8F" w:rsidRPr="007E3197">
        <w:t>Morphologically</w:t>
      </w:r>
      <w:r w:rsidR="0059160E" w:rsidRPr="007E3197">
        <w:t>,</w:t>
      </w:r>
      <w:r w:rsidRPr="007E3197">
        <w:t xml:space="preserve"> </w:t>
      </w:r>
      <w:r w:rsidR="00655585" w:rsidRPr="007E3197">
        <w:t>p</w:t>
      </w:r>
      <w:r w:rsidRPr="007E3197">
        <w:t>rimitive streak cells generally have ragged borders and are more spread and less compact</w:t>
      </w:r>
      <w:r w:rsidR="002C48A6" w:rsidRPr="007E3197">
        <w:t xml:space="preserve"> than </w:t>
      </w:r>
      <w:proofErr w:type="spellStart"/>
      <w:r w:rsidR="002C48A6" w:rsidRPr="007E3197">
        <w:t>hPSCs</w:t>
      </w:r>
      <w:proofErr w:type="spellEnd"/>
      <w:r w:rsidR="00204E81" w:rsidRPr="007E3197">
        <w:t xml:space="preserve">—this </w:t>
      </w:r>
      <w:r w:rsidRPr="007E3197">
        <w:t>is evocative of an epithelial-to-mesenchymal transition as</w:t>
      </w:r>
      <w:r w:rsidR="0061048B" w:rsidRPr="007E3197">
        <w:t xml:space="preserve"> pluripotent</w:t>
      </w:r>
      <w:r w:rsidRPr="007E3197">
        <w:t xml:space="preserve"> epiblast cells </w:t>
      </w:r>
      <w:r w:rsidR="00BE7AD7" w:rsidRPr="007E3197">
        <w:t xml:space="preserve">differentiate </w:t>
      </w:r>
      <w:r w:rsidR="001142A5" w:rsidRPr="007E3197">
        <w:t xml:space="preserve">and </w:t>
      </w:r>
      <w:r w:rsidRPr="007E3197">
        <w:t xml:space="preserve">ingress into the primitive streak </w:t>
      </w:r>
      <w:r w:rsidRPr="007E3197">
        <w:rPr>
          <w:iCs/>
        </w:rPr>
        <w:t>in vivo</w:t>
      </w:r>
      <w:r w:rsidRPr="007E3197">
        <w:t xml:space="preserve">. If the colony size of the </w:t>
      </w:r>
      <w:proofErr w:type="spellStart"/>
      <w:r w:rsidRPr="007E3197">
        <w:t>hPSCs</w:t>
      </w:r>
      <w:proofErr w:type="spellEnd"/>
      <w:r w:rsidRPr="007E3197">
        <w:t xml:space="preserve"> prior to differentiation was too large, there will be an overtly-raised center that comprises undifferentiated cells. Cultures containing such large clumps should be discarded, as these undifferentiated colony centers will confound subsequent differentiation. If clumps of the correct size were plated, APS differentiation is highly reproducible and uniform, generating a 99.3±0.1% </w:t>
      </w:r>
      <w:r w:rsidRPr="007E3197">
        <w:rPr>
          <w:i/>
          <w:iCs/>
        </w:rPr>
        <w:t>MIXL1-Gfp</w:t>
      </w:r>
      <w:r w:rsidRPr="007E3197">
        <w:t>+ primitive streak population (MIXL1 is a primitive streak marker)</w:t>
      </w:r>
      <w:r w:rsidR="007843D4" w:rsidRPr="007E3197">
        <w:fldChar w:fldCharType="begin">
          <w:fldData xml:space="preserve">PEVuZE5vdGU+PENpdGU+PEF1dGhvcj5Mb2g8L0F1dGhvcj48WWVhcj4yMDE0PC9ZZWFyPjxSZWNO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</w:fldData>
        </w:fldChar>
      </w:r>
      <w:r w:rsidR="00854687" w:rsidRPr="007E3197">
        <w:instrText xml:space="preserve"> ADDIN EN.CITE </w:instrText>
      </w:r>
      <w:r w:rsidR="00854687" w:rsidRPr="007E3197">
        <w:fldChar w:fldCharType="begin">
          <w:fldData xml:space="preserve">PEVuZE5vdGU+PENpdGU+PEF1dGhvcj5Mb2g8L0F1dGhvcj48WWVhcj4yMDE0PC9ZZWFyPjxSZWNO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</w:fldData>
        </w:fldChar>
      </w:r>
      <w:r w:rsidR="00854687" w:rsidRPr="007E3197">
        <w:instrText xml:space="preserve"> ADDIN EN.CITE.DATA </w:instrText>
      </w:r>
      <w:r w:rsidR="00854687" w:rsidRPr="007E3197">
        <w:fldChar w:fldCharType="end"/>
      </w:r>
      <w:r w:rsidR="007843D4" w:rsidRPr="007E3197">
        <w:fldChar w:fldCharType="separate"/>
      </w:r>
      <w:r w:rsidR="00854687" w:rsidRPr="007E3197">
        <w:rPr>
          <w:noProof/>
          <w:vertAlign w:val="superscript"/>
        </w:rPr>
        <w:t>7</w:t>
      </w:r>
      <w:r w:rsidR="007843D4" w:rsidRPr="007E3197">
        <w:fldChar w:fldCharType="end"/>
      </w:r>
      <w:r w:rsidRPr="007E3197">
        <w:t>. Note that some cell death is observed after 24 h of APS differentiation.</w:t>
      </w:r>
    </w:p>
    <w:p w14:paraId="4EFABEB8" w14:textId="77777777" w:rsidR="007E3197" w:rsidRPr="007E3197" w:rsidRDefault="007E3197" w:rsidP="0064764A">
      <w:pPr>
        <w:pStyle w:val="NormalWeb"/>
        <w:spacing w:before="0" w:beforeAutospacing="0" w:after="0" w:afterAutospacing="0"/>
      </w:pPr>
    </w:p>
    <w:p w14:paraId="3337F602" w14:textId="7A920C77" w:rsidR="002155F7" w:rsidRDefault="009F0809" w:rsidP="0064764A">
      <w:pPr>
        <w:pStyle w:val="NormalWeb"/>
        <w:spacing w:before="0" w:beforeAutospacing="0" w:after="0" w:afterAutospacing="0"/>
        <w:rPr>
          <w:rFonts w:eastAsiaTheme="minorEastAsia"/>
          <w:color w:val="auto"/>
          <w:lang w:eastAsia="ja-JP"/>
        </w:rPr>
      </w:pPr>
      <w:r w:rsidRPr="007E3197">
        <w:t>By day 2 of differentiation, p</w:t>
      </w:r>
      <w:r w:rsidR="002155F7" w:rsidRPr="007E3197">
        <w:t xml:space="preserve">rimitive streak cells </w:t>
      </w:r>
      <w:r w:rsidRPr="007E3197">
        <w:t xml:space="preserve">have </w:t>
      </w:r>
      <w:r w:rsidR="002155F7" w:rsidRPr="007E3197">
        <w:t>differentiate</w:t>
      </w:r>
      <w:r w:rsidRPr="007E3197">
        <w:t>d</w:t>
      </w:r>
      <w:r w:rsidR="002155F7" w:rsidRPr="007E3197">
        <w:t xml:space="preserve"> into day 2 definitive endoderm cells</w:t>
      </w:r>
      <w:r w:rsidR="00EE5D5B" w:rsidRPr="007E3197">
        <w:t xml:space="preserve">, </w:t>
      </w:r>
      <w:r w:rsidR="002155F7" w:rsidRPr="007E3197">
        <w:t>the vast majority of which express SOX17 (</w:t>
      </w:r>
      <w:r w:rsidR="002155F7" w:rsidRPr="007E3197">
        <w:rPr>
          <w:b/>
        </w:rPr>
        <w:t>Fig</w:t>
      </w:r>
      <w:r w:rsidR="007E3197">
        <w:rPr>
          <w:b/>
        </w:rPr>
        <w:t>ure</w:t>
      </w:r>
      <w:r w:rsidR="002155F7" w:rsidRPr="007E3197">
        <w:rPr>
          <w:b/>
        </w:rPr>
        <w:t xml:space="preserve"> 2</w:t>
      </w:r>
      <w:r w:rsidR="002155F7" w:rsidRPr="007E3197">
        <w:t xml:space="preserve">) and FOXA2. </w:t>
      </w:r>
      <w:r w:rsidR="002155F7" w:rsidRPr="007E3197">
        <w:rPr>
          <w:rFonts w:eastAsiaTheme="minorEastAsia"/>
          <w:color w:val="000000" w:themeColor="text1"/>
          <w:lang w:eastAsia="ja-JP"/>
        </w:rPr>
        <w:t xml:space="preserve">In dozens of independent experiments with 14 </w:t>
      </w:r>
      <w:proofErr w:type="spellStart"/>
      <w:r w:rsidR="002155F7" w:rsidRPr="007E3197">
        <w:rPr>
          <w:rFonts w:eastAsiaTheme="minorEastAsia"/>
          <w:color w:val="000000" w:themeColor="text1"/>
          <w:lang w:eastAsia="ja-JP"/>
        </w:rPr>
        <w:t>hESC</w:t>
      </w:r>
      <w:proofErr w:type="spellEnd"/>
      <w:r w:rsidR="002155F7" w:rsidRPr="007E3197">
        <w:rPr>
          <w:rFonts w:eastAsiaTheme="minorEastAsia"/>
          <w:color w:val="000000" w:themeColor="text1"/>
          <w:lang w:eastAsia="ja-JP"/>
        </w:rPr>
        <w:t xml:space="preserve"> and hiPSC lines</w:t>
      </w:r>
      <w:r w:rsidR="004C7F8D" w:rsidRPr="007E3197">
        <w:rPr>
          <w:rFonts w:eastAsiaTheme="minorEastAsia"/>
          <w:color w:val="000000" w:themeColor="text1"/>
          <w:lang w:eastAsia="ja-JP"/>
        </w:rPr>
        <w:t xml:space="preserve"> (</w:t>
      </w:r>
      <w:r w:rsidR="007632E0" w:rsidRPr="007E3197">
        <w:rPr>
          <w:rFonts w:eastAsiaTheme="minorEastAsia"/>
          <w:color w:val="000000" w:themeColor="text1"/>
          <w:lang w:eastAsia="ja-JP"/>
        </w:rPr>
        <w:t xml:space="preserve">including </w:t>
      </w:r>
      <w:r w:rsidR="00303B87" w:rsidRPr="007E3197">
        <w:rPr>
          <w:rFonts w:eastAsiaTheme="minorEastAsia"/>
          <w:color w:val="000000" w:themeColor="text1"/>
          <w:lang w:eastAsia="ja-JP"/>
        </w:rPr>
        <w:t xml:space="preserve">H1, H7, H9, HES2, HES3, </w:t>
      </w:r>
      <w:r w:rsidR="004C7F8D" w:rsidRPr="007E3197">
        <w:rPr>
          <w:rFonts w:eastAsiaTheme="minorEastAsia"/>
          <w:color w:val="000000" w:themeColor="text1"/>
          <w:lang w:eastAsia="ja-JP"/>
        </w:rPr>
        <w:t>BJC1</w:t>
      </w:r>
      <w:r w:rsidR="00303B87" w:rsidRPr="007E3197">
        <w:rPr>
          <w:rFonts w:eastAsiaTheme="minorEastAsia"/>
          <w:color w:val="000000" w:themeColor="text1"/>
          <w:lang w:eastAsia="ja-JP"/>
        </w:rPr>
        <w:t xml:space="preserve">, </w:t>
      </w:r>
      <w:r w:rsidR="00303B87" w:rsidRPr="007E3197">
        <w:rPr>
          <w:rFonts w:eastAsiaTheme="minorEastAsia"/>
          <w:color w:val="000000" w:themeColor="text1"/>
          <w:lang w:eastAsia="ja-JP"/>
        </w:rPr>
        <w:lastRenderedPageBreak/>
        <w:t>BJC3, HUF1C4 and HUF58C4</w:t>
      </w:r>
      <w:r w:rsidR="004C7F8D" w:rsidRPr="007E3197">
        <w:rPr>
          <w:rFonts w:eastAsiaTheme="minorEastAsia"/>
          <w:color w:val="000000" w:themeColor="text1"/>
          <w:lang w:eastAsia="ja-JP"/>
        </w:rPr>
        <w:t>)</w:t>
      </w:r>
      <w:r w:rsidR="002155F7" w:rsidRPr="007E3197">
        <w:rPr>
          <w:rFonts w:eastAsiaTheme="minorEastAsia"/>
          <w:color w:val="000000" w:themeColor="text1"/>
          <w:lang w:eastAsia="ja-JP"/>
        </w:rPr>
        <w:t xml:space="preserve">, </w:t>
      </w:r>
      <w:r w:rsidR="004D2AC7" w:rsidRPr="007E3197">
        <w:rPr>
          <w:rFonts w:eastAsiaTheme="minorEastAsia"/>
          <w:color w:val="000000" w:themeColor="text1"/>
          <w:lang w:eastAsia="ja-JP"/>
        </w:rPr>
        <w:t>this approach</w:t>
      </w:r>
      <w:r w:rsidR="002155F7" w:rsidRPr="007E3197">
        <w:rPr>
          <w:rFonts w:eastAsiaTheme="minorEastAsia"/>
          <w:color w:val="000000" w:themeColor="text1"/>
          <w:lang w:eastAsia="ja-JP"/>
        </w:rPr>
        <w:t xml:space="preserve"> </w:t>
      </w:r>
      <w:proofErr w:type="spellStart"/>
      <w:r w:rsidR="002155F7" w:rsidRPr="007E3197">
        <w:rPr>
          <w:rFonts w:eastAsiaTheme="minorEastAsia"/>
          <w:color w:val="000000" w:themeColor="text1"/>
          <w:lang w:eastAsia="ja-JP"/>
        </w:rPr>
        <w:t>scalably</w:t>
      </w:r>
      <w:proofErr w:type="spellEnd"/>
      <w:r w:rsidR="002155F7" w:rsidRPr="007E3197">
        <w:rPr>
          <w:rFonts w:eastAsiaTheme="minorEastAsia"/>
          <w:color w:val="000000" w:themeColor="text1"/>
          <w:lang w:eastAsia="ja-JP"/>
        </w:rPr>
        <w:t>, consistently and efficiently generated pure definitive endoderm populations</w:t>
      </w:r>
      <w:r w:rsidR="007843D4" w:rsidRPr="007E3197">
        <w:rPr>
          <w:rFonts w:eastAsiaTheme="minorEastAsia"/>
          <w:color w:val="000000" w:themeColor="text1"/>
          <w:lang w:eastAsia="ja-JP"/>
        </w:rPr>
        <w:t xml:space="preserve"> (</w:t>
      </w:r>
      <w:r w:rsidR="007843D4" w:rsidRPr="007E3197">
        <w:rPr>
          <w:rFonts w:eastAsiaTheme="minorHAnsi"/>
          <w:color w:val="auto"/>
        </w:rPr>
        <w:t>94.0% ± 3.1%)</w:t>
      </w:r>
      <w:r w:rsidR="002155F7" w:rsidRPr="007E3197">
        <w:rPr>
          <w:rFonts w:eastAsiaTheme="minorEastAsia"/>
          <w:color w:val="000000" w:themeColor="text1"/>
          <w:lang w:eastAsia="ja-JP"/>
        </w:rPr>
        <w:fldChar w:fldCharType="begin">
          <w:fldData xml:space="preserve">PEVuZE5vdGU+PENpdGU+PEF1dGhvcj5Mb2g8L0F1dGhvcj48WWVhcj4yMDE0PC9ZZWFyPjxSZWNO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</w:fldData>
        </w:fldChar>
      </w:r>
      <w:r w:rsidR="00854687" w:rsidRPr="007E3197">
        <w:rPr>
          <w:rFonts w:eastAsiaTheme="minorEastAsia"/>
          <w:color w:val="000000" w:themeColor="text1"/>
          <w:lang w:eastAsia="ja-JP"/>
        </w:rPr>
        <w:instrText xml:space="preserve"> ADDIN EN.CITE </w:instrText>
      </w:r>
      <w:r w:rsidR="00854687" w:rsidRPr="007E3197">
        <w:rPr>
          <w:rFonts w:eastAsiaTheme="minorEastAsia"/>
          <w:color w:val="000000" w:themeColor="text1"/>
          <w:lang w:eastAsia="ja-JP"/>
        </w:rPr>
        <w:fldChar w:fldCharType="begin">
          <w:fldData xml:space="preserve">PEVuZE5vdGU+PENpdGU+PEF1dGhvcj5Mb2g8L0F1dGhvcj48WWVhcj4yMDE0PC9ZZWFyPjxSZWNO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</w:fldData>
        </w:fldChar>
      </w:r>
      <w:r w:rsidR="00854687" w:rsidRPr="007E3197">
        <w:rPr>
          <w:rFonts w:eastAsiaTheme="minorEastAsia"/>
          <w:color w:val="000000" w:themeColor="text1"/>
          <w:lang w:eastAsia="ja-JP"/>
        </w:rPr>
        <w:instrText xml:space="preserve"> ADDIN EN.CITE.DATA </w:instrText>
      </w:r>
      <w:r w:rsidR="00854687" w:rsidRPr="007E3197">
        <w:rPr>
          <w:rFonts w:eastAsiaTheme="minorEastAsia"/>
          <w:color w:val="000000" w:themeColor="text1"/>
          <w:lang w:eastAsia="ja-JP"/>
        </w:rPr>
      </w:r>
      <w:r w:rsidR="00854687" w:rsidRPr="007E3197">
        <w:rPr>
          <w:rFonts w:eastAsiaTheme="minorEastAsia"/>
          <w:color w:val="000000" w:themeColor="text1"/>
          <w:lang w:eastAsia="ja-JP"/>
        </w:rPr>
        <w:fldChar w:fldCharType="end"/>
      </w:r>
      <w:r w:rsidR="002155F7" w:rsidRPr="007E3197">
        <w:rPr>
          <w:rFonts w:eastAsiaTheme="minorEastAsia"/>
          <w:color w:val="000000" w:themeColor="text1"/>
          <w:lang w:eastAsia="ja-JP"/>
        </w:rPr>
      </w:r>
      <w:r w:rsidR="002155F7" w:rsidRPr="007E3197">
        <w:rPr>
          <w:rFonts w:eastAsiaTheme="minorEastAsia"/>
          <w:color w:val="000000" w:themeColor="text1"/>
          <w:lang w:eastAsia="ja-JP"/>
        </w:rPr>
        <w:fldChar w:fldCharType="separate"/>
      </w:r>
      <w:r w:rsidR="00854687" w:rsidRPr="007E3197">
        <w:rPr>
          <w:rFonts w:eastAsiaTheme="minorEastAsia"/>
          <w:noProof/>
          <w:color w:val="000000" w:themeColor="text1"/>
          <w:vertAlign w:val="superscript"/>
          <w:lang w:eastAsia="ja-JP"/>
        </w:rPr>
        <w:t>7</w:t>
      </w:r>
      <w:r w:rsidR="002155F7" w:rsidRPr="007E3197">
        <w:rPr>
          <w:rFonts w:eastAsiaTheme="minorEastAsia"/>
          <w:color w:val="000000" w:themeColor="text1"/>
          <w:lang w:eastAsia="ja-JP"/>
        </w:rPr>
        <w:fldChar w:fldCharType="end"/>
      </w:r>
      <w:r w:rsidR="002155F7" w:rsidRPr="007E3197">
        <w:rPr>
          <w:rFonts w:eastAsiaTheme="minorEastAsia"/>
          <w:color w:val="000000" w:themeColor="text1"/>
          <w:lang w:eastAsia="ja-JP"/>
        </w:rPr>
        <w:t>.</w:t>
      </w:r>
      <w:r w:rsidR="002155F7" w:rsidRPr="007E3197">
        <w:t xml:space="preserve"> This method </w:t>
      </w:r>
      <w:r w:rsidR="00D56D81" w:rsidRPr="007E3197">
        <w:t xml:space="preserve">to generate definitive endoderm from </w:t>
      </w:r>
      <w:proofErr w:type="spellStart"/>
      <w:r w:rsidR="00D56D81" w:rsidRPr="007E3197">
        <w:t>hPSCs</w:t>
      </w:r>
      <w:proofErr w:type="spellEnd"/>
      <w:r w:rsidR="00D56D81" w:rsidRPr="007E3197">
        <w:t xml:space="preserve"> </w:t>
      </w:r>
      <w:r w:rsidR="002155F7" w:rsidRPr="007E3197">
        <w:t>yields higher percentages of CXCR4</w:t>
      </w:r>
      <w:r w:rsidR="002155F7" w:rsidRPr="007E3197">
        <w:rPr>
          <w:vertAlign w:val="superscript"/>
        </w:rPr>
        <w:t>+</w:t>
      </w:r>
      <w:r w:rsidR="002155F7" w:rsidRPr="007E3197">
        <w:t>PDGFRA</w:t>
      </w:r>
      <w:r w:rsidR="002155F7" w:rsidRPr="007E3197">
        <w:rPr>
          <w:vertAlign w:val="superscript"/>
        </w:rPr>
        <w:t>-</w:t>
      </w:r>
      <w:r w:rsidR="002155F7" w:rsidRPr="007E3197">
        <w:t xml:space="preserve"> endodermal populations compared to other endoderm-forming approaches</w:t>
      </w:r>
      <w:r w:rsidR="002155F7" w:rsidRPr="007E3197">
        <w:fldChar w:fldCharType="begin">
          <w:fldData xml:space="preserve">PEVuZE5vdGU+PENpdGU+PEF1dGhvcj5Bbmc8L0F1dGhvcj48WWVhcj4yMDE4PC9ZZWFyPjxSZWNO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</w:fldData>
        </w:fldChar>
      </w:r>
      <w:r w:rsidR="00854687" w:rsidRPr="007E3197">
        <w:instrText xml:space="preserve"> ADDIN EN.CITE </w:instrText>
      </w:r>
      <w:r w:rsidR="00854687" w:rsidRPr="007E3197">
        <w:fldChar w:fldCharType="begin">
          <w:fldData xml:space="preserve">PEVuZE5vdGU+PENpdGU+PEF1dGhvcj5Bbmc8L0F1dGhvcj48WWVhcj4yMDE4PC9ZZWFyPjxSZWNO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</w:fldData>
        </w:fldChar>
      </w:r>
      <w:r w:rsidR="00854687" w:rsidRPr="007E3197">
        <w:instrText xml:space="preserve"> ADDIN EN.CITE.DATA </w:instrText>
      </w:r>
      <w:r w:rsidR="00854687" w:rsidRPr="007E3197">
        <w:fldChar w:fldCharType="end"/>
      </w:r>
      <w:r w:rsidR="002155F7" w:rsidRPr="007E3197">
        <w:fldChar w:fldCharType="separate"/>
      </w:r>
      <w:r w:rsidR="00854687" w:rsidRPr="007E3197">
        <w:rPr>
          <w:noProof/>
          <w:vertAlign w:val="superscript"/>
        </w:rPr>
        <w:t>2,14</w:t>
      </w:r>
      <w:r w:rsidR="002155F7" w:rsidRPr="007E3197">
        <w:fldChar w:fldCharType="end"/>
      </w:r>
      <w:r w:rsidR="002155F7" w:rsidRPr="007E3197">
        <w:t xml:space="preserve">. While some cell death is sometimes observed during this stage, </w:t>
      </w:r>
      <w:r w:rsidR="002155F7" w:rsidRPr="007E3197">
        <w:rPr>
          <w:color w:val="auto"/>
        </w:rPr>
        <w:t>most cells will remain adhered to the plate surface by end of day 2 of differentiation.</w:t>
      </w:r>
      <w:r w:rsidR="002155F7" w:rsidRPr="007E3197">
        <w:rPr>
          <w:rFonts w:eastAsiaTheme="minorEastAsia"/>
          <w:color w:val="auto"/>
          <w:lang w:eastAsia="ja-JP"/>
        </w:rPr>
        <w:t xml:space="preserve"> </w:t>
      </w:r>
    </w:p>
    <w:p w14:paraId="701C85E5" w14:textId="77777777" w:rsidR="007E3197" w:rsidRPr="007E3197" w:rsidRDefault="007E3197" w:rsidP="0064764A">
      <w:pPr>
        <w:pStyle w:val="NormalWeb"/>
        <w:spacing w:before="0" w:beforeAutospacing="0" w:after="0" w:afterAutospacing="0"/>
        <w:rPr>
          <w:rFonts w:eastAsiaTheme="minorEastAsia"/>
          <w:color w:val="auto"/>
          <w:lang w:eastAsia="ja-JP"/>
        </w:rPr>
      </w:pPr>
    </w:p>
    <w:p w14:paraId="04E58385" w14:textId="54BAF589" w:rsidR="002155F7" w:rsidRPr="007E3197" w:rsidRDefault="002155F7" w:rsidP="0064764A">
      <w:pPr>
        <w:pStyle w:val="NormalWeb"/>
        <w:spacing w:before="0" w:beforeAutospacing="0" w:after="0" w:afterAutospacing="0"/>
        <w:rPr>
          <w:color w:val="auto"/>
        </w:rPr>
      </w:pPr>
      <w:r w:rsidRPr="007E3197">
        <w:rPr>
          <w:color w:val="auto"/>
        </w:rPr>
        <w:t xml:space="preserve">By day 3 of differentiation, </w:t>
      </w:r>
      <w:r w:rsidR="002373F2" w:rsidRPr="007E3197">
        <w:rPr>
          <w:color w:val="auto"/>
        </w:rPr>
        <w:t xml:space="preserve">endoderm has differentiated into </w:t>
      </w:r>
      <w:r w:rsidRPr="007E3197">
        <w:rPr>
          <w:color w:val="auto"/>
        </w:rPr>
        <w:t xml:space="preserve">foregut progenitors </w:t>
      </w:r>
      <w:r w:rsidR="009C16D5" w:rsidRPr="007E3197">
        <w:rPr>
          <w:color w:val="auto"/>
        </w:rPr>
        <w:t xml:space="preserve">that </w:t>
      </w:r>
      <w:r w:rsidRPr="007E3197">
        <w:rPr>
          <w:color w:val="auto"/>
        </w:rPr>
        <w:t>appear polygonal in shape (</w:t>
      </w:r>
      <w:r w:rsidR="007E3197">
        <w:rPr>
          <w:b/>
          <w:color w:val="auto"/>
        </w:rPr>
        <w:t xml:space="preserve">Figure </w:t>
      </w:r>
      <w:r w:rsidRPr="007E3197">
        <w:rPr>
          <w:b/>
          <w:color w:val="auto"/>
        </w:rPr>
        <w:t>1</w:t>
      </w:r>
      <w:r w:rsidRPr="007E3197">
        <w:rPr>
          <w:color w:val="auto"/>
        </w:rPr>
        <w:t>). Later</w:t>
      </w:r>
      <w:r w:rsidR="001C6B28" w:rsidRPr="007E3197">
        <w:rPr>
          <w:color w:val="auto"/>
        </w:rPr>
        <w:t xml:space="preserve">, </w:t>
      </w:r>
      <w:r w:rsidRPr="007E3197">
        <w:rPr>
          <w:color w:val="auto"/>
        </w:rPr>
        <w:t>by 6 days of differentiation, the foregut progenitors differentiate into liver bud progenitors expressing AFP, TBX3, and HNF4A</w:t>
      </w:r>
      <w:r w:rsidR="00D76E0C" w:rsidRPr="007E3197">
        <w:rPr>
          <w:color w:val="auto"/>
        </w:rPr>
        <w:t xml:space="preserve"> (</w:t>
      </w:r>
      <w:r w:rsidR="007E3197">
        <w:rPr>
          <w:b/>
          <w:color w:val="auto"/>
        </w:rPr>
        <w:t xml:space="preserve">Figure </w:t>
      </w:r>
      <w:r w:rsidR="00D76E0C" w:rsidRPr="007E3197">
        <w:rPr>
          <w:b/>
          <w:color w:val="auto"/>
        </w:rPr>
        <w:t>3</w:t>
      </w:r>
      <w:r w:rsidR="00D76E0C" w:rsidRPr="007E3197">
        <w:rPr>
          <w:color w:val="auto"/>
        </w:rPr>
        <w:t>)</w:t>
      </w:r>
      <w:r w:rsidRPr="007E3197">
        <w:rPr>
          <w:color w:val="auto"/>
        </w:rPr>
        <w:t xml:space="preserve">. </w:t>
      </w:r>
      <w:r w:rsidR="00B43E1E" w:rsidRPr="007E3197">
        <w:t xml:space="preserve">Throughout 3 </w:t>
      </w:r>
      <w:proofErr w:type="spellStart"/>
      <w:r w:rsidR="00B43E1E" w:rsidRPr="007E3197">
        <w:t>hPSC</w:t>
      </w:r>
      <w:proofErr w:type="spellEnd"/>
      <w:r w:rsidR="00B43E1E" w:rsidRPr="007E3197">
        <w:t xml:space="preserve"> lines, this yielded an average 89</w:t>
      </w:r>
      <w:r w:rsidR="00B43E1E" w:rsidRPr="007E3197">
        <w:sym w:font="Symbol" w:char="F0B1"/>
      </w:r>
      <w:r w:rsidR="00B43E1E" w:rsidRPr="007E3197">
        <w:t xml:space="preserve">3.1% AFP+ LB population by FACS. </w:t>
      </w:r>
      <w:r w:rsidR="00430588" w:rsidRPr="007E3197">
        <w:rPr>
          <w:color w:val="auto"/>
        </w:rPr>
        <w:t xml:space="preserve">Across </w:t>
      </w:r>
      <w:r w:rsidRPr="007E3197">
        <w:rPr>
          <w:color w:val="auto"/>
        </w:rPr>
        <w:t xml:space="preserve">three </w:t>
      </w:r>
      <w:proofErr w:type="spellStart"/>
      <w:r w:rsidRPr="007E3197">
        <w:rPr>
          <w:color w:val="auto"/>
        </w:rPr>
        <w:t>hESC</w:t>
      </w:r>
      <w:proofErr w:type="spellEnd"/>
      <w:r w:rsidRPr="007E3197">
        <w:rPr>
          <w:color w:val="auto"/>
        </w:rPr>
        <w:t xml:space="preserve"> lines</w:t>
      </w:r>
      <w:r w:rsidR="00C972B1" w:rsidRPr="007E3197">
        <w:rPr>
          <w:color w:val="auto"/>
        </w:rPr>
        <w:t xml:space="preserve"> (H1, H7, H9 </w:t>
      </w:r>
      <w:proofErr w:type="spellStart"/>
      <w:r w:rsidR="00C972B1" w:rsidRPr="007E3197">
        <w:rPr>
          <w:color w:val="auto"/>
        </w:rPr>
        <w:t>hESCs</w:t>
      </w:r>
      <w:proofErr w:type="spellEnd"/>
      <w:r w:rsidR="00C972B1" w:rsidRPr="007E3197">
        <w:rPr>
          <w:color w:val="auto"/>
        </w:rPr>
        <w:t>)</w:t>
      </w:r>
      <w:r w:rsidRPr="007E3197">
        <w:rPr>
          <w:color w:val="auto"/>
        </w:rPr>
        <w:t xml:space="preserve">, </w:t>
      </w:r>
      <w:r w:rsidR="00F00F1D" w:rsidRPr="007E3197">
        <w:rPr>
          <w:color w:val="auto"/>
        </w:rPr>
        <w:t xml:space="preserve">this method generates </w:t>
      </w:r>
      <w:r w:rsidRPr="007E3197">
        <w:rPr>
          <w:color w:val="auto"/>
        </w:rPr>
        <w:t>day 6 AFP</w:t>
      </w:r>
      <w:r w:rsidRPr="007E3197">
        <w:rPr>
          <w:color w:val="auto"/>
          <w:vertAlign w:val="superscript"/>
        </w:rPr>
        <w:t>+</w:t>
      </w:r>
      <w:r w:rsidRPr="007E3197">
        <w:rPr>
          <w:color w:val="auto"/>
        </w:rPr>
        <w:t xml:space="preserve"> liver progenitors form at an efficiency of 89.0±3.1% (</w:t>
      </w:r>
      <w:r w:rsidR="007E3197">
        <w:rPr>
          <w:b/>
          <w:color w:val="auto"/>
        </w:rPr>
        <w:t xml:space="preserve">Figure </w:t>
      </w:r>
      <w:r w:rsidRPr="007E3197">
        <w:rPr>
          <w:b/>
          <w:color w:val="auto"/>
        </w:rPr>
        <w:t>2</w:t>
      </w:r>
      <w:r w:rsidRPr="007E3197">
        <w:rPr>
          <w:color w:val="auto"/>
        </w:rPr>
        <w:t xml:space="preserve">). </w:t>
      </w:r>
      <w:r w:rsidR="004A2766" w:rsidRPr="007E3197">
        <w:rPr>
          <w:color w:val="auto"/>
        </w:rPr>
        <w:t>Finally, a</w:t>
      </w:r>
      <w:r w:rsidRPr="007E3197">
        <w:rPr>
          <w:color w:val="auto"/>
        </w:rPr>
        <w:t xml:space="preserve">fter 18 days of liver differentiation from </w:t>
      </w:r>
      <w:proofErr w:type="spellStart"/>
      <w:r w:rsidRPr="007E3197">
        <w:rPr>
          <w:color w:val="auto"/>
        </w:rPr>
        <w:t>hPSCs</w:t>
      </w:r>
      <w:proofErr w:type="spellEnd"/>
      <w:r w:rsidRPr="007E3197">
        <w:rPr>
          <w:color w:val="auto"/>
        </w:rPr>
        <w:t>, ALBUMIN</w:t>
      </w:r>
      <w:r w:rsidRPr="007E3197">
        <w:rPr>
          <w:color w:val="auto"/>
          <w:vertAlign w:val="superscript"/>
        </w:rPr>
        <w:t>+</w:t>
      </w:r>
      <w:r w:rsidRPr="007E3197">
        <w:rPr>
          <w:color w:val="auto"/>
        </w:rPr>
        <w:t xml:space="preserve"> hepatocyte-like cells appear</w:t>
      </w:r>
      <w:r w:rsidR="008638DA" w:rsidRPr="007E3197">
        <w:rPr>
          <w:color w:val="auto"/>
        </w:rPr>
        <w:t xml:space="preserve">. Morphologically, they appear </w:t>
      </w:r>
      <w:r w:rsidRPr="007E3197">
        <w:rPr>
          <w:color w:val="auto"/>
        </w:rPr>
        <w:t>epithelial, forming bright borders reminiscent of bile canaliculi (</w:t>
      </w:r>
      <w:r w:rsidR="007E3197">
        <w:rPr>
          <w:b/>
          <w:color w:val="auto"/>
        </w:rPr>
        <w:t xml:space="preserve">Figure </w:t>
      </w:r>
      <w:r w:rsidRPr="007E3197">
        <w:rPr>
          <w:b/>
          <w:color w:val="auto"/>
        </w:rPr>
        <w:t>1</w:t>
      </w:r>
      <w:r w:rsidRPr="007E3197">
        <w:rPr>
          <w:color w:val="auto"/>
        </w:rPr>
        <w:t xml:space="preserve">). At this stage, the cytoplasm of the day 18 </w:t>
      </w:r>
      <w:proofErr w:type="spellStart"/>
      <w:r w:rsidRPr="007E3197">
        <w:rPr>
          <w:color w:val="auto"/>
        </w:rPr>
        <w:t>hPSC</w:t>
      </w:r>
      <w:proofErr w:type="spellEnd"/>
      <w:r w:rsidRPr="007E3197">
        <w:rPr>
          <w:color w:val="auto"/>
        </w:rPr>
        <w:t xml:space="preserve">-derived hepatocytes </w:t>
      </w:r>
      <w:r w:rsidR="007E3197" w:rsidRPr="007E3197">
        <w:rPr>
          <w:color w:val="auto"/>
        </w:rPr>
        <w:t>appears</w:t>
      </w:r>
      <w:r w:rsidR="00693791" w:rsidRPr="007E3197">
        <w:rPr>
          <w:color w:val="auto"/>
        </w:rPr>
        <w:t xml:space="preserve"> </w:t>
      </w:r>
      <w:r w:rsidRPr="007E3197">
        <w:rPr>
          <w:color w:val="auto"/>
        </w:rPr>
        <w:t>darker than the nucleus (</w:t>
      </w:r>
      <w:r w:rsidR="007E3197">
        <w:rPr>
          <w:b/>
          <w:color w:val="auto"/>
        </w:rPr>
        <w:t xml:space="preserve">Figure </w:t>
      </w:r>
      <w:r w:rsidRPr="007E3197">
        <w:rPr>
          <w:b/>
          <w:color w:val="auto"/>
        </w:rPr>
        <w:t>1</w:t>
      </w:r>
      <w:r w:rsidRPr="007E3197">
        <w:rPr>
          <w:color w:val="auto"/>
        </w:rPr>
        <w:t xml:space="preserve">). </w:t>
      </w:r>
    </w:p>
    <w:p w14:paraId="73F34228" w14:textId="77777777" w:rsidR="002155F7" w:rsidRPr="007E3197" w:rsidRDefault="002155F7" w:rsidP="0064764A">
      <w:pPr>
        <w:pStyle w:val="NormalWeb"/>
        <w:spacing w:before="0" w:beforeAutospacing="0" w:after="0" w:afterAutospacing="0"/>
        <w:rPr>
          <w:color w:val="auto"/>
        </w:rPr>
      </w:pPr>
    </w:p>
    <w:p w14:paraId="563DE540" w14:textId="77777777" w:rsidR="002155F7" w:rsidRPr="007E3197" w:rsidRDefault="002155F7" w:rsidP="0064764A">
      <w:pPr>
        <w:pStyle w:val="NormalWeb"/>
        <w:spacing w:before="0" w:beforeAutospacing="0" w:after="0" w:afterAutospacing="0"/>
      </w:pPr>
      <w:r w:rsidRPr="007E3197">
        <w:rPr>
          <w:b/>
          <w:bCs/>
        </w:rPr>
        <w:t>FIGURE AND TABLE LEGENDS:</w:t>
      </w:r>
      <w:r w:rsidRPr="007E3197">
        <w:t xml:space="preserve"> </w:t>
      </w:r>
    </w:p>
    <w:p w14:paraId="1F90B7AC" w14:textId="77777777" w:rsidR="002155F7" w:rsidRPr="007E3197" w:rsidRDefault="002155F7" w:rsidP="0064764A">
      <w:pPr>
        <w:pStyle w:val="NormalWeb"/>
        <w:spacing w:before="0" w:beforeAutospacing="0" w:after="0" w:afterAutospacing="0"/>
      </w:pPr>
    </w:p>
    <w:p w14:paraId="0DE2F8C9" w14:textId="33EA5B5E" w:rsidR="002155F7" w:rsidRPr="007E3197" w:rsidRDefault="007E3197" w:rsidP="0064764A">
      <w:pPr>
        <w:pStyle w:val="NormalWeb"/>
        <w:spacing w:before="0" w:beforeAutospacing="0" w:after="0" w:afterAutospacing="0"/>
      </w:pPr>
      <w:r w:rsidRPr="007E3197">
        <w:rPr>
          <w:b/>
        </w:rPr>
        <w:t xml:space="preserve">Figure </w:t>
      </w:r>
      <w:r w:rsidR="002155F7" w:rsidRPr="007E3197">
        <w:rPr>
          <w:b/>
        </w:rPr>
        <w:t>1</w:t>
      </w:r>
      <w:r w:rsidRPr="007E3197">
        <w:rPr>
          <w:b/>
        </w:rPr>
        <w:t xml:space="preserve">. </w:t>
      </w:r>
      <w:r w:rsidR="002155F7" w:rsidRPr="007E3197">
        <w:rPr>
          <w:b/>
        </w:rPr>
        <w:t xml:space="preserve">Schematic of differentiation strategy and morphology of undifferentiated </w:t>
      </w:r>
      <w:proofErr w:type="spellStart"/>
      <w:r w:rsidR="002155F7" w:rsidRPr="007E3197">
        <w:rPr>
          <w:b/>
        </w:rPr>
        <w:t>hPSCs</w:t>
      </w:r>
      <w:proofErr w:type="spellEnd"/>
      <w:r w:rsidR="002155F7" w:rsidRPr="007E3197">
        <w:rPr>
          <w:b/>
        </w:rPr>
        <w:t>, differentiating endoderm and hepatocyte-like cells.</w:t>
      </w:r>
      <w:r w:rsidR="002155F7" w:rsidRPr="007E3197">
        <w:t xml:space="preserve"> Differentiation </w:t>
      </w:r>
      <w:r w:rsidR="00CC3F6D" w:rsidRPr="007E3197">
        <w:t xml:space="preserve">process </w:t>
      </w:r>
      <w:r w:rsidR="002155F7" w:rsidRPr="007E3197">
        <w:t xml:space="preserve">and timeline </w:t>
      </w:r>
      <w:r w:rsidR="00CC3F6D" w:rsidRPr="007E3197">
        <w:t>were</w:t>
      </w:r>
      <w:r w:rsidR="002155F7" w:rsidRPr="007E3197">
        <w:t xml:space="preserve"> depicted. </w:t>
      </w:r>
      <w:r w:rsidR="00EC15DC" w:rsidRPr="007E3197">
        <w:t xml:space="preserve">Abbreviations: </w:t>
      </w:r>
      <w:r w:rsidR="002155F7" w:rsidRPr="007E3197">
        <w:t xml:space="preserve">d = day, </w:t>
      </w:r>
      <w:proofErr w:type="spellStart"/>
      <w:r w:rsidR="002155F7" w:rsidRPr="007E3197">
        <w:t>hPSC</w:t>
      </w:r>
      <w:proofErr w:type="spellEnd"/>
      <w:r w:rsidR="002155F7" w:rsidRPr="007E3197">
        <w:t xml:space="preserve"> = human pluripotent stem cells, APS = anterior primitive streak, DE = definitive endoderm, PFG = posterior foregut, LB = liver bud progenitors, HP = hepatocyte progenitors, HEP = hepatocyte like cells.</w:t>
      </w:r>
      <w:r w:rsidR="003A0F11" w:rsidRPr="007E3197">
        <w:t xml:space="preserve"> Scale bar =</w:t>
      </w:r>
      <w:r w:rsidR="00E10196" w:rsidRPr="007E3197">
        <w:t xml:space="preserve"> 400</w:t>
      </w:r>
      <w:r>
        <w:t xml:space="preserve"> </w:t>
      </w:r>
      <w:r w:rsidR="00E10196" w:rsidRPr="007E3197">
        <w:sym w:font="Symbol" w:char="F06D"/>
      </w:r>
      <w:r w:rsidR="00E10196" w:rsidRPr="007E3197">
        <w:t>m.</w:t>
      </w:r>
    </w:p>
    <w:p w14:paraId="576EEC71" w14:textId="77777777" w:rsidR="002155F7" w:rsidRPr="007E3197" w:rsidRDefault="002155F7" w:rsidP="0064764A">
      <w:pPr>
        <w:pStyle w:val="NormalWeb"/>
        <w:spacing w:before="0" w:beforeAutospacing="0" w:after="0" w:afterAutospacing="0"/>
      </w:pPr>
    </w:p>
    <w:p w14:paraId="01F22EC0" w14:textId="60550C83" w:rsidR="002155F7" w:rsidRPr="007E3197" w:rsidRDefault="007E3197" w:rsidP="0064764A">
      <w:pPr>
        <w:jc w:val="left"/>
        <w:rPr>
          <w:b/>
        </w:rPr>
      </w:pPr>
      <w:r w:rsidRPr="007E3197">
        <w:rPr>
          <w:b/>
        </w:rPr>
        <w:t xml:space="preserve">Figure </w:t>
      </w:r>
      <w:r w:rsidR="002155F7" w:rsidRPr="007E3197">
        <w:rPr>
          <w:b/>
        </w:rPr>
        <w:t>2</w:t>
      </w:r>
      <w:r w:rsidRPr="007E3197">
        <w:rPr>
          <w:b/>
        </w:rPr>
        <w:t xml:space="preserve">. </w:t>
      </w:r>
      <w:r w:rsidR="0025070E" w:rsidRPr="007E3197">
        <w:rPr>
          <w:rFonts w:eastAsiaTheme="minorHAnsi"/>
          <w:b/>
          <w:color w:val="auto"/>
        </w:rPr>
        <w:t>Percentage of day 1 MIXL1+ primitive streak, day 2 SOX17+ definitive</w:t>
      </w:r>
      <w:r w:rsidR="00CA04E4" w:rsidRPr="007E3197">
        <w:rPr>
          <w:rFonts w:eastAsiaTheme="minorHAnsi"/>
          <w:b/>
          <w:color w:val="auto"/>
        </w:rPr>
        <w:t xml:space="preserve"> (def)</w:t>
      </w:r>
      <w:r w:rsidR="0025070E" w:rsidRPr="007E3197">
        <w:rPr>
          <w:rFonts w:eastAsiaTheme="minorHAnsi"/>
          <w:b/>
          <w:color w:val="auto"/>
        </w:rPr>
        <w:t xml:space="preserve"> endoderm, day 6 AFP+ liver bud progenitors and ALB+ hepatocyte populations</w:t>
      </w:r>
      <w:r w:rsidR="00082A9E" w:rsidRPr="007E3197">
        <w:rPr>
          <w:rFonts w:eastAsiaTheme="minorHAnsi"/>
          <w:b/>
          <w:color w:val="auto"/>
        </w:rPr>
        <w:t xml:space="preserve"> as shown by FACS</w:t>
      </w:r>
      <w:r w:rsidR="0025070E" w:rsidRPr="007E3197">
        <w:rPr>
          <w:rFonts w:eastAsiaTheme="minorHAnsi"/>
          <w:b/>
          <w:color w:val="auto"/>
        </w:rPr>
        <w:t xml:space="preserve">. </w:t>
      </w:r>
    </w:p>
    <w:p w14:paraId="07E07283" w14:textId="77777777" w:rsidR="00F85AF5" w:rsidRPr="007E3197" w:rsidRDefault="00F85AF5" w:rsidP="0064764A">
      <w:pPr>
        <w:pStyle w:val="NormalWeb"/>
        <w:spacing w:before="0" w:beforeAutospacing="0" w:after="0" w:afterAutospacing="0"/>
      </w:pPr>
    </w:p>
    <w:p w14:paraId="2E093933" w14:textId="6AAA4D90" w:rsidR="0060295C" w:rsidRPr="007E3197" w:rsidRDefault="007E3197" w:rsidP="0064764A">
      <w:pPr>
        <w:pStyle w:val="NormalWeb"/>
        <w:spacing w:before="0" w:beforeAutospacing="0" w:after="0" w:afterAutospacing="0"/>
      </w:pPr>
      <w:r w:rsidRPr="007E3197">
        <w:rPr>
          <w:b/>
        </w:rPr>
        <w:t xml:space="preserve">Figure </w:t>
      </w:r>
      <w:r w:rsidR="00F85AF5" w:rsidRPr="007E3197">
        <w:rPr>
          <w:b/>
        </w:rPr>
        <w:t>3</w:t>
      </w:r>
      <w:r w:rsidRPr="007E3197">
        <w:rPr>
          <w:b/>
        </w:rPr>
        <w:t xml:space="preserve">. </w:t>
      </w:r>
      <w:r w:rsidR="00F85AF5" w:rsidRPr="007E3197">
        <w:rPr>
          <w:b/>
        </w:rPr>
        <w:t>Immunostaining analysis of</w:t>
      </w:r>
      <w:r w:rsidR="001F1094" w:rsidRPr="007E3197">
        <w:rPr>
          <w:b/>
        </w:rPr>
        <w:t xml:space="preserve"> day 6</w:t>
      </w:r>
      <w:r w:rsidR="00F85AF5" w:rsidRPr="007E3197">
        <w:rPr>
          <w:b/>
        </w:rPr>
        <w:t xml:space="preserve"> </w:t>
      </w:r>
      <w:r w:rsidR="001F1094" w:rsidRPr="007E3197">
        <w:rPr>
          <w:b/>
        </w:rPr>
        <w:t>liver</w:t>
      </w:r>
      <w:r w:rsidR="00F85AF5" w:rsidRPr="007E3197">
        <w:rPr>
          <w:b/>
        </w:rPr>
        <w:t xml:space="preserve"> </w:t>
      </w:r>
      <w:r w:rsidR="001F1094" w:rsidRPr="007E3197">
        <w:rPr>
          <w:b/>
        </w:rPr>
        <w:t>progenitors</w:t>
      </w:r>
      <w:r w:rsidR="00F85AF5" w:rsidRPr="007E3197">
        <w:rPr>
          <w:b/>
        </w:rPr>
        <w:t>.</w:t>
      </w:r>
      <w:r w:rsidR="0064764A" w:rsidRPr="007E3197">
        <w:rPr>
          <w:b/>
        </w:rPr>
        <w:t xml:space="preserve"> </w:t>
      </w:r>
      <w:proofErr w:type="spellStart"/>
      <w:r w:rsidR="001F1094" w:rsidRPr="007E3197">
        <w:t>hP</w:t>
      </w:r>
      <w:r w:rsidR="00F85AF5" w:rsidRPr="007E3197">
        <w:t>SC</w:t>
      </w:r>
      <w:proofErr w:type="spellEnd"/>
      <w:r w:rsidR="00F85AF5" w:rsidRPr="007E3197">
        <w:t xml:space="preserve"> were first differentiated into </w:t>
      </w:r>
      <w:r w:rsidR="001F1094" w:rsidRPr="007E3197">
        <w:t>liver bud progenitors, which</w:t>
      </w:r>
      <w:r w:rsidR="00F85AF5" w:rsidRPr="007E3197">
        <w:t xml:space="preserve"> were immunostained for liver bud transcription factors HNF4A (red), TBX3 (green) as well as cytoplasmic liver bud marker AFP (red). Nuclei were counterstained with DAPI (blue) to assess total cell number. </w:t>
      </w:r>
      <w:r w:rsidR="000843CD">
        <w:t xml:space="preserve">Scale bar </w:t>
      </w:r>
      <w:r w:rsidR="00AE3BAD">
        <w:t xml:space="preserve">= </w:t>
      </w:r>
      <w:r w:rsidR="000843CD">
        <w:t xml:space="preserve">50 </w:t>
      </w:r>
      <w:r w:rsidR="000843CD" w:rsidRPr="007E3197">
        <w:sym w:font="Symbol" w:char="F06D"/>
      </w:r>
      <w:r w:rsidR="000843CD">
        <w:t>m.</w:t>
      </w:r>
    </w:p>
    <w:p w14:paraId="7EDC3593" w14:textId="77777777" w:rsidR="0060295C" w:rsidRPr="007E3197" w:rsidRDefault="0060295C" w:rsidP="0064764A">
      <w:pPr>
        <w:pStyle w:val="NormalWeb"/>
        <w:spacing w:before="0" w:beforeAutospacing="0" w:after="0" w:afterAutospacing="0"/>
      </w:pPr>
    </w:p>
    <w:p w14:paraId="18BE60C3" w14:textId="133F8085" w:rsidR="0060295C" w:rsidRPr="007E3197" w:rsidRDefault="007E3197" w:rsidP="0064764A">
      <w:pPr>
        <w:pStyle w:val="NormalWeb"/>
        <w:spacing w:before="0" w:beforeAutospacing="0" w:after="0" w:afterAutospacing="0"/>
      </w:pPr>
      <w:r w:rsidRPr="007E3197">
        <w:rPr>
          <w:b/>
        </w:rPr>
        <w:t xml:space="preserve">Figure </w:t>
      </w:r>
      <w:r w:rsidR="0060295C" w:rsidRPr="007E3197">
        <w:rPr>
          <w:b/>
        </w:rPr>
        <w:t>4</w:t>
      </w:r>
      <w:r w:rsidRPr="007E3197">
        <w:rPr>
          <w:b/>
        </w:rPr>
        <w:t xml:space="preserve">. </w:t>
      </w:r>
      <w:r w:rsidR="006575B7" w:rsidRPr="007E3197">
        <w:rPr>
          <w:b/>
        </w:rPr>
        <w:t xml:space="preserve">Cell seeding density of </w:t>
      </w:r>
      <w:proofErr w:type="spellStart"/>
      <w:r w:rsidR="006575B7" w:rsidRPr="007E3197">
        <w:rPr>
          <w:b/>
        </w:rPr>
        <w:t>hPSCs</w:t>
      </w:r>
      <w:proofErr w:type="spellEnd"/>
      <w:r w:rsidR="006575B7" w:rsidRPr="007E3197">
        <w:rPr>
          <w:b/>
        </w:rPr>
        <w:t>.</w:t>
      </w:r>
      <w:r w:rsidR="006575B7" w:rsidRPr="007E3197">
        <w:t xml:space="preserve"> </w:t>
      </w:r>
      <w:r w:rsidR="0060295C" w:rsidRPr="007E3197">
        <w:t xml:space="preserve">Low (left) and </w:t>
      </w:r>
      <w:r w:rsidR="006575B7" w:rsidRPr="007E3197">
        <w:t xml:space="preserve">appropriate </w:t>
      </w:r>
      <w:r w:rsidR="0060295C" w:rsidRPr="007E3197">
        <w:t xml:space="preserve">(right) density of cells seeded. </w:t>
      </w:r>
      <w:r w:rsidR="003A0F11" w:rsidRPr="007E3197">
        <w:t>Scale bar = 1000</w:t>
      </w:r>
      <w:r>
        <w:t xml:space="preserve"> </w:t>
      </w:r>
      <w:r w:rsidR="003A0F11" w:rsidRPr="007E3197">
        <w:sym w:font="Symbol" w:char="F06D"/>
      </w:r>
      <w:r w:rsidR="003A0F11" w:rsidRPr="007E3197">
        <w:t>m.</w:t>
      </w:r>
    </w:p>
    <w:p w14:paraId="528C0CE9" w14:textId="77777777" w:rsidR="0060295C" w:rsidRPr="007E3197" w:rsidRDefault="0060295C" w:rsidP="0064764A">
      <w:pPr>
        <w:pStyle w:val="NormalWeb"/>
        <w:spacing w:before="0" w:beforeAutospacing="0" w:after="0" w:afterAutospacing="0"/>
        <w:rPr>
          <w:b/>
        </w:rPr>
      </w:pPr>
    </w:p>
    <w:p w14:paraId="42F82D5A" w14:textId="13FF04C1" w:rsidR="002155F7" w:rsidRPr="007E3197" w:rsidRDefault="002155F7" w:rsidP="0064764A">
      <w:pPr>
        <w:pStyle w:val="NormalWeb"/>
        <w:spacing w:before="0" w:beforeAutospacing="0" w:after="0" w:afterAutospacing="0"/>
        <w:rPr>
          <w:b/>
        </w:rPr>
      </w:pPr>
      <w:r w:rsidRPr="007E3197">
        <w:rPr>
          <w:b/>
        </w:rPr>
        <w:t>Table 1</w:t>
      </w:r>
      <w:r w:rsidR="007E3197" w:rsidRPr="007E3197">
        <w:rPr>
          <w:b/>
        </w:rPr>
        <w:t xml:space="preserve">. </w:t>
      </w:r>
      <w:r w:rsidRPr="007E3197">
        <w:rPr>
          <w:b/>
        </w:rPr>
        <w:t xml:space="preserve">Composition of </w:t>
      </w:r>
      <w:r w:rsidR="00082A9E" w:rsidRPr="007E3197">
        <w:rPr>
          <w:b/>
        </w:rPr>
        <w:t xml:space="preserve">chemically defined media </w:t>
      </w:r>
      <w:r w:rsidRPr="007E3197">
        <w:rPr>
          <w:b/>
        </w:rPr>
        <w:t>CDM2, CDM3, CDM4, and CDM5</w:t>
      </w:r>
    </w:p>
    <w:p w14:paraId="396611CB" w14:textId="77777777" w:rsidR="007E3197" w:rsidRPr="007E3197" w:rsidRDefault="007E3197" w:rsidP="0064764A">
      <w:pPr>
        <w:pStyle w:val="NormalWeb"/>
        <w:spacing w:before="0" w:beforeAutospacing="0" w:after="0" w:afterAutospacing="0"/>
        <w:rPr>
          <w:b/>
        </w:rPr>
      </w:pPr>
    </w:p>
    <w:p w14:paraId="45F0B8FA" w14:textId="7E38A437" w:rsidR="002155F7" w:rsidRPr="007E3197" w:rsidRDefault="002155F7" w:rsidP="0064764A">
      <w:pPr>
        <w:pStyle w:val="NormalWeb"/>
        <w:spacing w:before="0" w:beforeAutospacing="0" w:after="0" w:afterAutospacing="0"/>
        <w:rPr>
          <w:b/>
        </w:rPr>
      </w:pPr>
      <w:r w:rsidRPr="007E3197">
        <w:rPr>
          <w:b/>
        </w:rPr>
        <w:t>Table 2</w:t>
      </w:r>
      <w:r w:rsidR="007E3197" w:rsidRPr="007E3197">
        <w:rPr>
          <w:b/>
        </w:rPr>
        <w:t xml:space="preserve">. </w:t>
      </w:r>
      <w:r w:rsidRPr="007E3197">
        <w:rPr>
          <w:b/>
        </w:rPr>
        <w:t>Composition of differentiation media</w:t>
      </w:r>
    </w:p>
    <w:p w14:paraId="5E00C9CA" w14:textId="77777777" w:rsidR="007E3197" w:rsidRPr="007E3197" w:rsidRDefault="007E3197" w:rsidP="0064764A">
      <w:pPr>
        <w:pStyle w:val="NormalWeb"/>
        <w:spacing w:before="0" w:beforeAutospacing="0" w:after="0" w:afterAutospacing="0"/>
        <w:rPr>
          <w:b/>
        </w:rPr>
      </w:pPr>
    </w:p>
    <w:p w14:paraId="3EF53326" w14:textId="135A1C0F" w:rsidR="002155F7" w:rsidRPr="007E3197" w:rsidRDefault="002155F7" w:rsidP="0064764A">
      <w:pPr>
        <w:pStyle w:val="NormalWeb"/>
        <w:spacing w:before="0" w:beforeAutospacing="0" w:after="0" w:afterAutospacing="0"/>
        <w:rPr>
          <w:b/>
        </w:rPr>
      </w:pPr>
      <w:r w:rsidRPr="007E3197">
        <w:rPr>
          <w:b/>
        </w:rPr>
        <w:t>Table 3</w:t>
      </w:r>
      <w:r w:rsidR="007E3197" w:rsidRPr="007E3197">
        <w:rPr>
          <w:b/>
        </w:rPr>
        <w:t xml:space="preserve">. </w:t>
      </w:r>
      <w:r w:rsidRPr="007E3197">
        <w:rPr>
          <w:b/>
        </w:rPr>
        <w:t>Potential problems and their possible causes and solutions</w:t>
      </w:r>
    </w:p>
    <w:p w14:paraId="34EF2742" w14:textId="77777777" w:rsidR="002155F7" w:rsidRPr="007E3197" w:rsidRDefault="002155F7" w:rsidP="0064764A">
      <w:pPr>
        <w:pStyle w:val="NormalWeb"/>
        <w:spacing w:before="0" w:beforeAutospacing="0" w:after="0" w:afterAutospacing="0"/>
        <w:rPr>
          <w:b/>
          <w:bCs/>
        </w:rPr>
      </w:pPr>
    </w:p>
    <w:p w14:paraId="0B6C4755" w14:textId="291142B8" w:rsidR="002155F7" w:rsidRPr="007E3197" w:rsidRDefault="002155F7" w:rsidP="0064764A">
      <w:pPr>
        <w:pStyle w:val="NormalWeb"/>
        <w:spacing w:before="0" w:beforeAutospacing="0" w:after="0" w:afterAutospacing="0"/>
        <w:rPr>
          <w:b/>
          <w:bCs/>
        </w:rPr>
      </w:pPr>
      <w:r w:rsidRPr="007E3197">
        <w:rPr>
          <w:b/>
          <w:bCs/>
        </w:rPr>
        <w:t xml:space="preserve">DISCUSSION: </w:t>
      </w:r>
    </w:p>
    <w:p w14:paraId="53F94C5D" w14:textId="0B063068" w:rsidR="002155F7" w:rsidRPr="007E3197" w:rsidRDefault="002155F7" w:rsidP="0064764A">
      <w:pPr>
        <w:pStyle w:val="NormalWeb"/>
        <w:spacing w:before="0" w:beforeAutospacing="0" w:after="0" w:afterAutospacing="0"/>
      </w:pPr>
      <w:r w:rsidRPr="007E3197">
        <w:lastRenderedPageBreak/>
        <w:t xml:space="preserve">This method enables the generation of enriched populations of liver bud progenitors, and subsequently hepatocyte-like cells, from </w:t>
      </w:r>
      <w:proofErr w:type="spellStart"/>
      <w:r w:rsidRPr="007E3197">
        <w:t>hPSCs</w:t>
      </w:r>
      <w:proofErr w:type="spellEnd"/>
      <w:r w:rsidRPr="007E3197">
        <w:t xml:space="preserve">. The ability to generate enriched populations of human liver cells is important for the practical utilization of such cells. Previous methods to generate hepatocytes from </w:t>
      </w:r>
      <w:proofErr w:type="spellStart"/>
      <w:r w:rsidRPr="007E3197">
        <w:t>hPSCs</w:t>
      </w:r>
      <w:proofErr w:type="spellEnd"/>
      <w:r w:rsidRPr="007E3197">
        <w:t xml:space="preserve"> yielded impure cell populations containing both liver and non-liver cells that, upon transplantation into rodents, yielded bone and cartilage in addition to liver tissue</w:t>
      </w:r>
      <w:r w:rsidRPr="007E3197">
        <w:fldChar w:fldCharType="begin">
          <w:fldData xml:space="preserve">PEVuZE5vdGU+PENpdGU+PEF1dGhvcj5IYXJpZGFzczwvQXV0aG9yPjxZZWFyPjIwMDk8L1llYXI+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</w:fldData>
        </w:fldChar>
      </w:r>
      <w:r w:rsidR="00854687" w:rsidRPr="007E3197">
        <w:instrText xml:space="preserve"> ADDIN EN.CITE </w:instrText>
      </w:r>
      <w:r w:rsidR="00854687" w:rsidRPr="007E3197">
        <w:fldChar w:fldCharType="begin">
          <w:fldData xml:space="preserve">PEVuZE5vdGU+PENpdGU+PEF1dGhvcj5IYXJpZGFzczwvQXV0aG9yPjxZZWFyPjIwMDk8L1llYXI+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</w:fldData>
        </w:fldChar>
      </w:r>
      <w:r w:rsidR="00854687" w:rsidRPr="007E3197">
        <w:instrText xml:space="preserve"> ADDIN EN.CITE.DATA </w:instrText>
      </w:r>
      <w:r w:rsidR="00854687" w:rsidRPr="007E3197">
        <w:fldChar w:fldCharType="end"/>
      </w:r>
      <w:r w:rsidRPr="007E3197">
        <w:fldChar w:fldCharType="separate"/>
      </w:r>
      <w:r w:rsidR="00854687" w:rsidRPr="007E3197">
        <w:rPr>
          <w:noProof/>
          <w:vertAlign w:val="superscript"/>
        </w:rPr>
        <w:t>15</w:t>
      </w:r>
      <w:r w:rsidRPr="007E3197">
        <w:fldChar w:fldCharType="end"/>
      </w:r>
      <w:r w:rsidRPr="007E3197">
        <w:t xml:space="preserve">. Hence the explicit suppression of non-liver differentiation is critical to generate enriched liver populations that might be suitable for a variety of applications. </w:t>
      </w:r>
    </w:p>
    <w:p w14:paraId="1DF36660" w14:textId="77777777" w:rsidR="002155F7" w:rsidRPr="007E3197" w:rsidRDefault="002155F7" w:rsidP="0064764A">
      <w:pPr>
        <w:pStyle w:val="NormalWeb"/>
        <w:spacing w:before="0" w:beforeAutospacing="0" w:after="0" w:afterAutospacing="0"/>
        <w:jc w:val="center"/>
      </w:pPr>
    </w:p>
    <w:p w14:paraId="1DAB3B82" w14:textId="7FB46E8D" w:rsidR="002155F7" w:rsidRPr="007E3197" w:rsidRDefault="002155F7" w:rsidP="0064764A">
      <w:pPr>
        <w:pStyle w:val="NormalWeb"/>
        <w:spacing w:before="0" w:beforeAutospacing="0" w:after="0" w:afterAutospacing="0"/>
      </w:pPr>
      <w:r w:rsidRPr="007E3197">
        <w:t xml:space="preserve">Notably, controlled plating of </w:t>
      </w:r>
      <w:proofErr w:type="spellStart"/>
      <w:r w:rsidRPr="007E3197">
        <w:t>hPSCs</w:t>
      </w:r>
      <w:proofErr w:type="spellEnd"/>
      <w:r w:rsidRPr="007E3197">
        <w:t xml:space="preserve"> at the very first step is essential for efficient downstream differentiation. It is important to </w:t>
      </w:r>
      <w:r w:rsidR="0035230B" w:rsidRPr="007E3197">
        <w:t xml:space="preserve">accurately </w:t>
      </w:r>
      <w:r w:rsidRPr="007E3197">
        <w:t xml:space="preserve">plate </w:t>
      </w:r>
      <w:proofErr w:type="spellStart"/>
      <w:r w:rsidRPr="007E3197">
        <w:t>hPSCs</w:t>
      </w:r>
      <w:proofErr w:type="spellEnd"/>
      <w:r w:rsidRPr="007E3197">
        <w:t xml:space="preserve"> </w:t>
      </w:r>
      <w:r w:rsidR="0035230B" w:rsidRPr="007E3197">
        <w:t xml:space="preserve">at a certain density </w:t>
      </w:r>
      <w:r w:rsidRPr="007E3197">
        <w:t>for differentiation</w:t>
      </w:r>
      <w:r w:rsidR="00EC3950" w:rsidRPr="007E3197">
        <w:t xml:space="preserve">, and to evenly distribute these </w:t>
      </w:r>
      <w:proofErr w:type="spellStart"/>
      <w:r w:rsidR="00EC3950" w:rsidRPr="007E3197">
        <w:t>hPSCs</w:t>
      </w:r>
      <w:proofErr w:type="spellEnd"/>
      <w:r w:rsidR="00EC3950" w:rsidRPr="007E3197">
        <w:t xml:space="preserve"> across the well or plate during the process of plating</w:t>
      </w:r>
      <w:r w:rsidRPr="007E3197">
        <w:t xml:space="preserve">. For example, for </w:t>
      </w:r>
      <w:r w:rsidR="00463A61" w:rsidRPr="007E3197">
        <w:t xml:space="preserve">each </w:t>
      </w:r>
      <w:r w:rsidRPr="007E3197">
        <w:t xml:space="preserve">well of a 12-well plate, seed </w:t>
      </w:r>
      <w:r w:rsidR="002C0229" w:rsidRPr="007E3197">
        <w:t>1</w:t>
      </w:r>
      <w:r w:rsidR="00A536F2" w:rsidRPr="007E3197">
        <w:t>5</w:t>
      </w:r>
      <w:r w:rsidRPr="007E3197">
        <w:t>0,000</w:t>
      </w:r>
      <w:r w:rsidR="004D2AC7" w:rsidRPr="007E3197">
        <w:t xml:space="preserve"> to </w:t>
      </w:r>
      <w:r w:rsidR="002C0229" w:rsidRPr="007E3197">
        <w:t>225</w:t>
      </w:r>
      <w:r w:rsidRPr="007E3197">
        <w:t xml:space="preserve">,000 </w:t>
      </w:r>
      <w:proofErr w:type="spellStart"/>
      <w:r w:rsidR="00595E64" w:rsidRPr="007E3197">
        <w:t>hPSCs</w:t>
      </w:r>
      <w:proofErr w:type="spellEnd"/>
      <w:r w:rsidR="00595E64" w:rsidRPr="007E3197">
        <w:t xml:space="preserve"> </w:t>
      </w:r>
      <w:r w:rsidRPr="007E3197">
        <w:t>per well</w:t>
      </w:r>
      <w:r w:rsidR="00B67FC0" w:rsidRPr="007E3197">
        <w:t xml:space="preserve">; </w:t>
      </w:r>
      <w:r w:rsidR="00D50022" w:rsidRPr="007E3197">
        <w:t xml:space="preserve">overall, </w:t>
      </w:r>
      <w:r w:rsidR="00F80DC8" w:rsidRPr="007E3197">
        <w:t xml:space="preserve">it is imperative to </w:t>
      </w:r>
      <w:r w:rsidR="00FD2009" w:rsidRPr="007E3197">
        <w:t>titrate the cell seeding density</w:t>
      </w:r>
      <w:r w:rsidR="00F80DC8" w:rsidRPr="007E3197">
        <w:t xml:space="preserve"> and </w:t>
      </w:r>
      <w:r w:rsidR="008F5818" w:rsidRPr="007E3197">
        <w:t xml:space="preserve">to </w:t>
      </w:r>
      <w:r w:rsidR="002E7F4E" w:rsidRPr="007E3197">
        <w:t xml:space="preserve">ultimately </w:t>
      </w:r>
      <w:r w:rsidR="00FD2009" w:rsidRPr="007E3197">
        <w:t>test</w:t>
      </w:r>
      <w:r w:rsidR="006B1DCC" w:rsidRPr="007E3197">
        <w:t xml:space="preserve"> the</w:t>
      </w:r>
      <w:r w:rsidR="008F5818" w:rsidRPr="007E3197">
        <w:t xml:space="preserve"> </w:t>
      </w:r>
      <w:r w:rsidR="004D2AC7" w:rsidRPr="007E3197">
        <w:t xml:space="preserve">cell density that is </w:t>
      </w:r>
      <w:r w:rsidR="006B1DCC" w:rsidRPr="007E3197">
        <w:t>appropriate</w:t>
      </w:r>
      <w:r w:rsidR="004D2AC7" w:rsidRPr="007E3197">
        <w:t xml:space="preserve"> for each cell line</w:t>
      </w:r>
      <w:r w:rsidR="001A02C1" w:rsidRPr="007E3197">
        <w:t xml:space="preserve"> (</w:t>
      </w:r>
      <w:r w:rsidR="007E3197">
        <w:rPr>
          <w:b/>
        </w:rPr>
        <w:t xml:space="preserve">Figure </w:t>
      </w:r>
      <w:r w:rsidR="001A02C1" w:rsidRPr="007E3197">
        <w:rPr>
          <w:b/>
        </w:rPr>
        <w:t>4</w:t>
      </w:r>
      <w:r w:rsidR="001A02C1" w:rsidRPr="007E3197">
        <w:t>)</w:t>
      </w:r>
      <w:r w:rsidRPr="007E3197">
        <w:t xml:space="preserve">. </w:t>
      </w:r>
      <w:r w:rsidR="007958A2" w:rsidRPr="007E3197">
        <w:t xml:space="preserve">If too many </w:t>
      </w:r>
      <w:proofErr w:type="spellStart"/>
      <w:r w:rsidR="007958A2" w:rsidRPr="007E3197">
        <w:t>hPSCs</w:t>
      </w:r>
      <w:proofErr w:type="spellEnd"/>
      <w:r w:rsidR="007958A2" w:rsidRPr="007E3197">
        <w:t xml:space="preserve"> are seeded per well, they will form large colonies, which will adversely affect differentiation efficiencies, as c</w:t>
      </w:r>
      <w:r w:rsidRPr="007E3197">
        <w:t>ells in the middle of large colonies are less accessible to differentiation signals compared to cells near the periphery;</w:t>
      </w:r>
      <w:r w:rsidR="00114DDF" w:rsidRPr="007E3197">
        <w:t xml:space="preserve"> </w:t>
      </w:r>
      <w:r w:rsidRPr="007E3197">
        <w:t>colonies of heterogeneous sizes also will present similar issues. If cell densities are too low</w:t>
      </w:r>
      <w:r w:rsidR="00FF568F" w:rsidRPr="007E3197">
        <w:t xml:space="preserve">, </w:t>
      </w:r>
      <w:r w:rsidRPr="007E3197">
        <w:t xml:space="preserve">then there will not be sufficient material for differentiation and extensive cell death may be observed. </w:t>
      </w:r>
      <w:r w:rsidR="00FF568F" w:rsidRPr="007E3197">
        <w:t>T</w:t>
      </w:r>
      <w:r w:rsidRPr="007E3197">
        <w:t>he passaging and seeding method</w:t>
      </w:r>
      <w:r w:rsidR="001237D0" w:rsidRPr="007E3197">
        <w:t xml:space="preserve"> described above</w:t>
      </w:r>
      <w:r w:rsidR="00FF568F" w:rsidRPr="007E3197">
        <w:t xml:space="preserve"> </w:t>
      </w:r>
      <w:r w:rsidRPr="007E3197">
        <w:t xml:space="preserve">consistently generates </w:t>
      </w:r>
      <w:proofErr w:type="spellStart"/>
      <w:r w:rsidRPr="007E3197">
        <w:t>hPSC</w:t>
      </w:r>
      <w:proofErr w:type="spellEnd"/>
      <w:r w:rsidRPr="007E3197">
        <w:t xml:space="preserve"> clumps of suitable size for downstream differentiation. </w:t>
      </w:r>
    </w:p>
    <w:p w14:paraId="4D169A68" w14:textId="77777777" w:rsidR="002155F7" w:rsidRPr="007E3197" w:rsidRDefault="002155F7" w:rsidP="0064764A">
      <w:r w:rsidRPr="007E3197">
        <w:tab/>
      </w:r>
      <w:r w:rsidRPr="007E3197">
        <w:tab/>
      </w:r>
    </w:p>
    <w:p w14:paraId="772E59C0" w14:textId="7C4237BE" w:rsidR="002155F7" w:rsidRPr="007E3197" w:rsidRDefault="002155F7" w:rsidP="0064764A">
      <w:pPr>
        <w:pStyle w:val="NormalWeb"/>
        <w:spacing w:before="0" w:beforeAutospacing="0" w:after="0" w:afterAutospacing="0"/>
      </w:pPr>
      <w:r w:rsidRPr="007E3197">
        <w:t xml:space="preserve">One limitation of this method is that the hepatocyte-like cells generated are not identical to adult hepatocytes, as the </w:t>
      </w:r>
      <w:proofErr w:type="spellStart"/>
      <w:r w:rsidRPr="007E3197">
        <w:t>hPSC</w:t>
      </w:r>
      <w:proofErr w:type="spellEnd"/>
      <w:r w:rsidRPr="007E3197">
        <w:t>-derived cells still express immature liver marker AFP.</w:t>
      </w:r>
      <w:r w:rsidR="00BC3BF9" w:rsidRPr="007E3197">
        <w:t xml:space="preserve"> </w:t>
      </w:r>
      <w:r w:rsidR="007E3197" w:rsidRPr="007E3197">
        <w:t>Moreover,</w:t>
      </w:r>
      <w:r w:rsidRPr="007E3197">
        <w:t xml:space="preserve"> CYP3A4 enzymatic activity is approximately 55 times lower in these </w:t>
      </w:r>
      <w:proofErr w:type="spellStart"/>
      <w:r w:rsidRPr="007E3197">
        <w:t>hPSC</w:t>
      </w:r>
      <w:proofErr w:type="spellEnd"/>
      <w:r w:rsidRPr="007E3197">
        <w:t xml:space="preserve">-derived hepatocyte-like cells compared to primary adult human hepatocytes. A coming challenge will be to mature these </w:t>
      </w:r>
      <w:proofErr w:type="spellStart"/>
      <w:r w:rsidRPr="007E3197">
        <w:t>hPSC</w:t>
      </w:r>
      <w:proofErr w:type="spellEnd"/>
      <w:r w:rsidRPr="007E3197">
        <w:t xml:space="preserve">-derived hepatocyte-like cells into fully-fledged, adult-like cells. A second limitation is that </w:t>
      </w:r>
      <w:r w:rsidR="00E209CC" w:rsidRPr="007E3197">
        <w:t xml:space="preserve">efficient </w:t>
      </w:r>
      <w:r w:rsidRPr="007E3197">
        <w:t>differentiation is extremely dependent on the starting density of cells and therefore, it is very important to seed at the recommended density and to evenly disperse them across the plate (</w:t>
      </w:r>
      <w:r w:rsidRPr="007E3197">
        <w:rPr>
          <w:b/>
        </w:rPr>
        <w:t>Table 3</w:t>
      </w:r>
      <w:r w:rsidRPr="007E3197">
        <w:t xml:space="preserve">). </w:t>
      </w:r>
    </w:p>
    <w:p w14:paraId="48361003" w14:textId="77777777" w:rsidR="002155F7" w:rsidRPr="007E3197" w:rsidRDefault="002155F7" w:rsidP="0064764A">
      <w:pPr>
        <w:pStyle w:val="NormalWeb"/>
        <w:spacing w:before="0" w:beforeAutospacing="0" w:after="0" w:afterAutospacing="0"/>
      </w:pPr>
    </w:p>
    <w:p w14:paraId="5D112744" w14:textId="6ECD9353" w:rsidR="002155F7" w:rsidRPr="007E3197" w:rsidRDefault="002155F7" w:rsidP="0064764A">
      <w:pPr>
        <w:pStyle w:val="NormalWeb"/>
        <w:spacing w:before="0" w:beforeAutospacing="0" w:after="0" w:afterAutospacing="0"/>
      </w:pPr>
      <w:r w:rsidRPr="007E3197">
        <w:t>Overall</w:t>
      </w:r>
      <w:r w:rsidR="00710B66" w:rsidRPr="007E3197">
        <w:t xml:space="preserve">, </w:t>
      </w:r>
      <w:r w:rsidRPr="007E3197">
        <w:t xml:space="preserve">this </w:t>
      </w:r>
      <w:r w:rsidR="009F2A62" w:rsidRPr="007E3197">
        <w:t xml:space="preserve">protocol </w:t>
      </w:r>
      <w:r w:rsidR="004642CD" w:rsidRPr="007E3197">
        <w:t>produces</w:t>
      </w:r>
      <w:r w:rsidRPr="007E3197">
        <w:t xml:space="preserve"> liver bud progenitors and hepatocyte-like cells </w:t>
      </w:r>
      <w:r w:rsidR="00982C6F" w:rsidRPr="007E3197">
        <w:t xml:space="preserve">at </w:t>
      </w:r>
      <w:r w:rsidR="00163A44" w:rsidRPr="007E3197">
        <w:t>89</w:t>
      </w:r>
      <w:r w:rsidR="00163A44" w:rsidRPr="007E3197">
        <w:sym w:font="Symbol" w:char="F0B1"/>
      </w:r>
      <w:r w:rsidR="00163A44" w:rsidRPr="007E3197">
        <w:t>3.1%</w:t>
      </w:r>
      <w:r w:rsidR="00982C6F" w:rsidRPr="007E3197">
        <w:t xml:space="preserve"> purity</w:t>
      </w:r>
      <w:r w:rsidRPr="007E3197">
        <w:t xml:space="preserve"> in at least 3 </w:t>
      </w:r>
      <w:proofErr w:type="spellStart"/>
      <w:r w:rsidRPr="007E3197">
        <w:t>hPSC</w:t>
      </w:r>
      <w:proofErr w:type="spellEnd"/>
      <w:r w:rsidRPr="007E3197">
        <w:t xml:space="preserve"> lines. Second, hepatocyte-like cells expressed liver enzymes, secreted human ALBUMIN and expressed higher levels of liver genes than cells generated using extant </w:t>
      </w:r>
      <w:r w:rsidR="00450329" w:rsidRPr="007E3197">
        <w:t xml:space="preserve">differentiation </w:t>
      </w:r>
      <w:r w:rsidRPr="007E3197">
        <w:t xml:space="preserve">approaches. Finally, the resultant hepatocyte-like cells </w:t>
      </w:r>
      <w:r w:rsidR="00B468A7" w:rsidRPr="007E3197">
        <w:t xml:space="preserve">not only exhibit certain hepatocyte functions </w:t>
      </w:r>
      <w:r w:rsidRPr="007E3197">
        <w:t>in vitro</w:t>
      </w:r>
      <w:r w:rsidR="00B468A7" w:rsidRPr="007E3197">
        <w:t>, but most importantly</w:t>
      </w:r>
      <w:r w:rsidRPr="007E3197">
        <w:t xml:space="preserve"> </w:t>
      </w:r>
      <w:r w:rsidR="00B468A7" w:rsidRPr="007E3197">
        <w:t xml:space="preserve">they can function to some extent </w:t>
      </w:r>
      <w:r w:rsidRPr="007E3197">
        <w:t xml:space="preserve">in vivo, </w:t>
      </w:r>
      <w:r w:rsidR="00B468A7" w:rsidRPr="007E3197">
        <w:t>as they can</w:t>
      </w:r>
      <w:r w:rsidRPr="007E3197">
        <w:t xml:space="preserve"> engraft </w:t>
      </w:r>
      <w:r w:rsidR="00B468A7" w:rsidRPr="007E3197">
        <w:t xml:space="preserve">a </w:t>
      </w:r>
      <w:r w:rsidRPr="007E3197">
        <w:t xml:space="preserve">mouse model of </w:t>
      </w:r>
      <w:r w:rsidR="00B468A7" w:rsidRPr="007E3197">
        <w:t xml:space="preserve">chronic </w:t>
      </w:r>
      <w:r w:rsidRPr="007E3197">
        <w:t>liver injury and improve short-term survival</w:t>
      </w:r>
      <w:r w:rsidR="009408F4" w:rsidRPr="007E3197">
        <w:fldChar w:fldCharType="begin">
          <w:fldData xml:space="preserve">PEVuZE5vdGU+PENpdGU+PEF1dGhvcj5Bbmc8L0F1dGhvcj48WWVhcj4yMDE4PC9ZZWFyPjxSZWNO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</w:fldData>
        </w:fldChar>
      </w:r>
      <w:r w:rsidR="00854687" w:rsidRPr="007E3197">
        <w:instrText xml:space="preserve"> ADDIN EN.CITE </w:instrText>
      </w:r>
      <w:r w:rsidR="00854687" w:rsidRPr="007E3197">
        <w:fldChar w:fldCharType="begin">
          <w:fldData xml:space="preserve">PEVuZE5vdGU+PENpdGU+PEF1dGhvcj5Bbmc8L0F1dGhvcj48WWVhcj4yMDE4PC9ZZWFyPjxSZWNO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</w:fldData>
        </w:fldChar>
      </w:r>
      <w:r w:rsidR="00854687" w:rsidRPr="007E3197">
        <w:instrText xml:space="preserve"> ADDIN EN.CITE.DATA </w:instrText>
      </w:r>
      <w:r w:rsidR="00854687" w:rsidRPr="007E3197">
        <w:fldChar w:fldCharType="end"/>
      </w:r>
      <w:r w:rsidR="009408F4" w:rsidRPr="007E3197">
        <w:fldChar w:fldCharType="separate"/>
      </w:r>
      <w:r w:rsidR="00854687" w:rsidRPr="007E3197">
        <w:rPr>
          <w:noProof/>
          <w:vertAlign w:val="superscript"/>
        </w:rPr>
        <w:t>2</w:t>
      </w:r>
      <w:r w:rsidR="009408F4" w:rsidRPr="007E3197">
        <w:fldChar w:fldCharType="end"/>
      </w:r>
      <w:r w:rsidRPr="007E3197">
        <w:t xml:space="preserve">. </w:t>
      </w:r>
    </w:p>
    <w:p w14:paraId="761C5648" w14:textId="77777777" w:rsidR="002155F7" w:rsidRPr="007E3197" w:rsidRDefault="002155F7" w:rsidP="0064764A">
      <w:pPr>
        <w:pStyle w:val="NormalWeb"/>
        <w:spacing w:before="0" w:beforeAutospacing="0" w:after="0" w:afterAutospacing="0"/>
        <w:rPr>
          <w:b/>
          <w:bCs/>
        </w:rPr>
      </w:pPr>
    </w:p>
    <w:p w14:paraId="4D69F84E" w14:textId="3D709C82" w:rsidR="002155F7" w:rsidRPr="007E3197" w:rsidRDefault="002155F7" w:rsidP="0064764A">
      <w:pPr>
        <w:pStyle w:val="NormalWeb"/>
        <w:spacing w:before="0" w:beforeAutospacing="0" w:after="0" w:afterAutospacing="0"/>
        <w:rPr>
          <w:b/>
          <w:bCs/>
        </w:rPr>
      </w:pPr>
      <w:r w:rsidRPr="007E3197">
        <w:rPr>
          <w:b/>
          <w:bCs/>
        </w:rPr>
        <w:t xml:space="preserve">ACKNOWLEDGMENTS: </w:t>
      </w:r>
    </w:p>
    <w:p w14:paraId="7567A7CB" w14:textId="45715969" w:rsidR="002155F7" w:rsidRPr="007E3197" w:rsidRDefault="002155F7" w:rsidP="0064764A">
      <w:pPr>
        <w:pStyle w:val="NormalWeb"/>
        <w:spacing w:before="0" w:beforeAutospacing="0" w:after="0" w:afterAutospacing="0"/>
      </w:pPr>
      <w:r w:rsidRPr="007E3197">
        <w:t>We thank Bing Lim</w:t>
      </w:r>
      <w:r w:rsidR="009E7679" w:rsidRPr="007E3197">
        <w:t xml:space="preserve"> and Nora </w:t>
      </w:r>
      <w:proofErr w:type="spellStart"/>
      <w:r w:rsidR="009E7679" w:rsidRPr="007E3197">
        <w:t>Ou</w:t>
      </w:r>
      <w:proofErr w:type="spellEnd"/>
      <w:r w:rsidRPr="007E3197">
        <w:t xml:space="preserve"> for discussions and the Stanford Institute for Stem Cell Biology &amp; Regenerative Medicine for infrastructure support. This work was supported by the California Institute for Regenerative Medicine (DISC2-10679) and the Stanford-UC Berkeley Siebel Stem Cell Institute (to L.T.A. and K.M.L.) and the Stanford Beckman Center for Molecular and Genetic Medicine as well as the Anonymous, Baxter and DiGenova families (to K.M.L.).</w:t>
      </w:r>
      <w:r w:rsidR="0064764A" w:rsidRPr="007E3197">
        <w:t xml:space="preserve"> </w:t>
      </w:r>
    </w:p>
    <w:p w14:paraId="249D0052" w14:textId="77777777" w:rsidR="002155F7" w:rsidRPr="007E3197" w:rsidRDefault="002155F7" w:rsidP="0064764A"/>
    <w:p w14:paraId="565BED8E" w14:textId="7F81BDE5" w:rsidR="002155F7" w:rsidRPr="007E3197" w:rsidRDefault="002155F7" w:rsidP="0064764A">
      <w:pPr>
        <w:pStyle w:val="NormalWeb"/>
        <w:spacing w:before="0" w:beforeAutospacing="0" w:after="0" w:afterAutospacing="0"/>
        <w:rPr>
          <w:b/>
          <w:bCs/>
        </w:rPr>
      </w:pPr>
      <w:r w:rsidRPr="007E3197">
        <w:rPr>
          <w:b/>
          <w:bCs/>
        </w:rPr>
        <w:lastRenderedPageBreak/>
        <w:t>DISCLOSURES:</w:t>
      </w:r>
      <w:r w:rsidR="0064764A" w:rsidRPr="007E3197">
        <w:rPr>
          <w:b/>
          <w:bCs/>
        </w:rPr>
        <w:t xml:space="preserve"> </w:t>
      </w:r>
    </w:p>
    <w:p w14:paraId="1FB55301" w14:textId="77777777" w:rsidR="002155F7" w:rsidRPr="007E3197" w:rsidRDefault="002155F7" w:rsidP="0064764A">
      <w:pPr>
        <w:pStyle w:val="NormalWeb"/>
        <w:spacing w:before="0" w:beforeAutospacing="0" w:after="0" w:afterAutospacing="0"/>
      </w:pPr>
      <w:r w:rsidRPr="007E3197">
        <w:t>The authors have nothing to disclose.</w:t>
      </w:r>
    </w:p>
    <w:p w14:paraId="0A3E0EDB" w14:textId="77777777" w:rsidR="002155F7" w:rsidRPr="007E3197" w:rsidRDefault="002155F7" w:rsidP="0064764A">
      <w:pPr>
        <w:rPr>
          <w:b/>
          <w:color w:val="auto"/>
        </w:rPr>
      </w:pPr>
    </w:p>
    <w:p w14:paraId="07FA4A3D" w14:textId="15C79FBD" w:rsidR="002155F7" w:rsidRPr="007E3197" w:rsidRDefault="002155F7" w:rsidP="0064764A">
      <w:pPr>
        <w:rPr>
          <w:b/>
          <w:color w:val="auto"/>
        </w:rPr>
      </w:pPr>
      <w:r w:rsidRPr="007E3197">
        <w:rPr>
          <w:b/>
          <w:color w:val="auto"/>
        </w:rPr>
        <w:t>REFERENCES:</w:t>
      </w:r>
    </w:p>
    <w:p w14:paraId="3B42ED34" w14:textId="37434B31" w:rsidR="00854687" w:rsidRPr="007E3197" w:rsidRDefault="002155F7" w:rsidP="0064764A">
      <w:pPr>
        <w:pStyle w:val="EndNoteBibliography"/>
        <w:rPr>
          <w:noProof/>
        </w:rPr>
      </w:pPr>
      <w:r w:rsidRPr="007E3197">
        <w:rPr>
          <w:b/>
          <w:color w:val="auto"/>
        </w:rPr>
        <w:fldChar w:fldCharType="begin"/>
      </w:r>
      <w:r w:rsidRPr="007E3197">
        <w:rPr>
          <w:b/>
          <w:color w:val="auto"/>
        </w:rPr>
        <w:instrText xml:space="preserve"> ADDIN EN.REFLIST </w:instrText>
      </w:r>
      <w:r w:rsidRPr="007E3197">
        <w:rPr>
          <w:b/>
          <w:color w:val="auto"/>
        </w:rPr>
        <w:fldChar w:fldCharType="separate"/>
      </w:r>
      <w:r w:rsidR="00854687" w:rsidRPr="007E3197">
        <w:rPr>
          <w:noProof/>
        </w:rPr>
        <w:t>1.</w:t>
      </w:r>
      <w:r w:rsidR="00854687" w:rsidRPr="007E3197">
        <w:rPr>
          <w:noProof/>
        </w:rPr>
        <w:tab/>
        <w:t>Bernal, W.</w:t>
      </w:r>
      <w:r w:rsidR="007E3197">
        <w:rPr>
          <w:noProof/>
        </w:rPr>
        <w:t xml:space="preserve">, </w:t>
      </w:r>
      <w:r w:rsidR="00854687" w:rsidRPr="007E3197">
        <w:rPr>
          <w:noProof/>
        </w:rPr>
        <w:t xml:space="preserve">Wendon, J. Acute Liver Failure. </w:t>
      </w:r>
      <w:r w:rsidR="00854687" w:rsidRPr="007E3197">
        <w:rPr>
          <w:i/>
          <w:noProof/>
        </w:rPr>
        <w:t>New Englan</w:t>
      </w:r>
      <w:r w:rsidR="007E3197" w:rsidRPr="007E3197">
        <w:rPr>
          <w:i/>
          <w:noProof/>
        </w:rPr>
        <w:t xml:space="preserve">d Journal </w:t>
      </w:r>
      <w:r w:rsidR="007E3197">
        <w:rPr>
          <w:i/>
          <w:noProof/>
        </w:rPr>
        <w:t>o</w:t>
      </w:r>
      <w:r w:rsidR="007E3197" w:rsidRPr="007E3197">
        <w:rPr>
          <w:i/>
          <w:noProof/>
        </w:rPr>
        <w:t>f Me</w:t>
      </w:r>
      <w:r w:rsidR="00854687" w:rsidRPr="007E3197">
        <w:rPr>
          <w:i/>
          <w:noProof/>
        </w:rPr>
        <w:t>dicine</w:t>
      </w:r>
      <w:r w:rsidR="007E3197">
        <w:rPr>
          <w:i/>
          <w:noProof/>
        </w:rPr>
        <w:t>.</w:t>
      </w:r>
      <w:r w:rsidR="00854687" w:rsidRPr="007E3197">
        <w:rPr>
          <w:noProof/>
        </w:rPr>
        <w:t xml:space="preserve"> </w:t>
      </w:r>
      <w:r w:rsidR="00854687" w:rsidRPr="007E3197">
        <w:rPr>
          <w:b/>
          <w:noProof/>
        </w:rPr>
        <w:t>369</w:t>
      </w:r>
      <w:r w:rsidR="00854687" w:rsidRPr="007E3197">
        <w:rPr>
          <w:noProof/>
        </w:rPr>
        <w:t>, 2525-2534 (2013).</w:t>
      </w:r>
    </w:p>
    <w:p w14:paraId="44774CC3" w14:textId="3AD23537" w:rsidR="00854687" w:rsidRPr="007E3197" w:rsidRDefault="00854687" w:rsidP="0064764A">
      <w:pPr>
        <w:pStyle w:val="EndNoteBibliography"/>
        <w:rPr>
          <w:noProof/>
        </w:rPr>
      </w:pPr>
      <w:r w:rsidRPr="007E3197">
        <w:rPr>
          <w:noProof/>
        </w:rPr>
        <w:t>2.</w:t>
      </w:r>
      <w:r w:rsidRPr="007E3197">
        <w:rPr>
          <w:noProof/>
        </w:rPr>
        <w:tab/>
        <w:t xml:space="preserve">Ang, L.T. et al. A Roadmap for Human Liver Differentiation from Pluripotent Stem Cells. </w:t>
      </w:r>
      <w:r w:rsidRPr="007E3197">
        <w:rPr>
          <w:i/>
          <w:noProof/>
        </w:rPr>
        <w:t>Cell Reports</w:t>
      </w:r>
      <w:r w:rsidR="007E3197">
        <w:rPr>
          <w:i/>
          <w:noProof/>
        </w:rPr>
        <w:t>.</w:t>
      </w:r>
      <w:r w:rsidRPr="007E3197">
        <w:rPr>
          <w:noProof/>
        </w:rPr>
        <w:t xml:space="preserve"> </w:t>
      </w:r>
      <w:r w:rsidRPr="007E3197">
        <w:rPr>
          <w:b/>
          <w:noProof/>
        </w:rPr>
        <w:t>22</w:t>
      </w:r>
      <w:r w:rsidRPr="007E3197">
        <w:rPr>
          <w:noProof/>
        </w:rPr>
        <w:t>, 2190-2205 (2018).</w:t>
      </w:r>
    </w:p>
    <w:p w14:paraId="31485CAE" w14:textId="5110D103" w:rsidR="00854687" w:rsidRPr="007E3197" w:rsidRDefault="00854687" w:rsidP="0064764A">
      <w:pPr>
        <w:pStyle w:val="EndNoteBibliography"/>
        <w:rPr>
          <w:noProof/>
        </w:rPr>
      </w:pPr>
      <w:r w:rsidRPr="007E3197">
        <w:rPr>
          <w:noProof/>
        </w:rPr>
        <w:t>3.</w:t>
      </w:r>
      <w:r w:rsidRPr="007E3197">
        <w:rPr>
          <w:noProof/>
        </w:rPr>
        <w:tab/>
        <w:t>Fisher, R.A.</w:t>
      </w:r>
      <w:r w:rsidR="007E3197">
        <w:rPr>
          <w:noProof/>
        </w:rPr>
        <w:t xml:space="preserve">, </w:t>
      </w:r>
      <w:r w:rsidRPr="007E3197">
        <w:rPr>
          <w:noProof/>
        </w:rPr>
        <w:t xml:space="preserve">Strom, S.C. Human Hepatocyte Transplantation: Worldwide Results. </w:t>
      </w:r>
      <w:r w:rsidRPr="007E3197">
        <w:rPr>
          <w:i/>
          <w:noProof/>
        </w:rPr>
        <w:t>Transplantation</w:t>
      </w:r>
      <w:r w:rsidR="007E3197">
        <w:rPr>
          <w:i/>
          <w:noProof/>
        </w:rPr>
        <w:t>.</w:t>
      </w:r>
      <w:r w:rsidRPr="007E3197">
        <w:rPr>
          <w:noProof/>
        </w:rPr>
        <w:t xml:space="preserve"> </w:t>
      </w:r>
      <w:r w:rsidRPr="007E3197">
        <w:rPr>
          <w:b/>
          <w:noProof/>
        </w:rPr>
        <w:t>82</w:t>
      </w:r>
      <w:r w:rsidRPr="007E3197">
        <w:rPr>
          <w:noProof/>
        </w:rPr>
        <w:t>, 441-449 (2006).</w:t>
      </w:r>
    </w:p>
    <w:p w14:paraId="01D7F0FE" w14:textId="5934B429" w:rsidR="00854687" w:rsidRPr="007E3197" w:rsidRDefault="00854687" w:rsidP="0064764A">
      <w:pPr>
        <w:pStyle w:val="EndNoteBibliography"/>
        <w:rPr>
          <w:noProof/>
        </w:rPr>
      </w:pPr>
      <w:r w:rsidRPr="007E3197">
        <w:rPr>
          <w:noProof/>
        </w:rPr>
        <w:t>4.</w:t>
      </w:r>
      <w:r w:rsidRPr="007E3197">
        <w:rPr>
          <w:noProof/>
        </w:rPr>
        <w:tab/>
        <w:t xml:space="preserve">Dhawan, A. Clinical human hepatocyte transplantation: Current status and challenges. </w:t>
      </w:r>
      <w:r w:rsidRPr="007E3197">
        <w:rPr>
          <w:i/>
          <w:noProof/>
        </w:rPr>
        <w:t>Liver transplantation</w:t>
      </w:r>
      <w:r w:rsidR="007E3197">
        <w:rPr>
          <w:i/>
          <w:noProof/>
        </w:rPr>
        <w:t>.</w:t>
      </w:r>
      <w:r w:rsidRPr="007E3197">
        <w:rPr>
          <w:noProof/>
        </w:rPr>
        <w:t xml:space="preserve"> </w:t>
      </w:r>
      <w:r w:rsidRPr="007E3197">
        <w:rPr>
          <w:b/>
          <w:noProof/>
        </w:rPr>
        <w:t>21</w:t>
      </w:r>
      <w:r w:rsidRPr="007E3197">
        <w:rPr>
          <w:noProof/>
        </w:rPr>
        <w:t>, S39-S44 (2015).</w:t>
      </w:r>
    </w:p>
    <w:p w14:paraId="4F00034C" w14:textId="0D26DFD9" w:rsidR="00854687" w:rsidRPr="007E3197" w:rsidRDefault="00854687" w:rsidP="0064764A">
      <w:pPr>
        <w:pStyle w:val="EndNoteBibliography"/>
        <w:rPr>
          <w:noProof/>
        </w:rPr>
      </w:pPr>
      <w:r w:rsidRPr="007E3197">
        <w:rPr>
          <w:noProof/>
        </w:rPr>
        <w:t>5.</w:t>
      </w:r>
      <w:r w:rsidRPr="007E3197">
        <w:rPr>
          <w:noProof/>
        </w:rPr>
        <w:tab/>
        <w:t>Salama, H</w:t>
      </w:r>
      <w:r w:rsidR="007E3197" w:rsidRPr="007E3197">
        <w:rPr>
          <w:noProof/>
        </w:rPr>
        <w:t xml:space="preserve">. et al. </w:t>
      </w:r>
      <w:r w:rsidRPr="007E3197">
        <w:rPr>
          <w:noProof/>
        </w:rPr>
        <w:t xml:space="preserve">Autologous Hematopoietic Stem Cell Transplantation in 48 Patients with End-Stage Chronic Liver Diseases. </w:t>
      </w:r>
      <w:r w:rsidRPr="007E3197">
        <w:rPr>
          <w:i/>
          <w:noProof/>
        </w:rPr>
        <w:t>Cell Transplantation</w:t>
      </w:r>
      <w:r w:rsidR="007E3197">
        <w:rPr>
          <w:i/>
          <w:noProof/>
        </w:rPr>
        <w:t>.</w:t>
      </w:r>
      <w:r w:rsidRPr="007E3197">
        <w:rPr>
          <w:noProof/>
        </w:rPr>
        <w:t xml:space="preserve"> </w:t>
      </w:r>
      <w:r w:rsidRPr="007E3197">
        <w:rPr>
          <w:b/>
          <w:noProof/>
        </w:rPr>
        <w:t>19</w:t>
      </w:r>
      <w:r w:rsidRPr="007E3197">
        <w:rPr>
          <w:noProof/>
        </w:rPr>
        <w:t>, 1475-1486 (2017).</w:t>
      </w:r>
    </w:p>
    <w:p w14:paraId="2CAFFE9E" w14:textId="2B2D756C" w:rsidR="00854687" w:rsidRPr="007E3197" w:rsidRDefault="00854687" w:rsidP="0064764A">
      <w:pPr>
        <w:pStyle w:val="EndNoteBibliography"/>
        <w:rPr>
          <w:noProof/>
        </w:rPr>
      </w:pPr>
      <w:r w:rsidRPr="007E3197">
        <w:rPr>
          <w:noProof/>
        </w:rPr>
        <w:t>6.</w:t>
      </w:r>
      <w:r w:rsidRPr="007E3197">
        <w:rPr>
          <w:noProof/>
        </w:rPr>
        <w:tab/>
        <w:t>Tan, A.K.Y., Loh, K.M.</w:t>
      </w:r>
      <w:r w:rsidR="007E3197">
        <w:rPr>
          <w:noProof/>
        </w:rPr>
        <w:t xml:space="preserve">, </w:t>
      </w:r>
      <w:r w:rsidRPr="007E3197">
        <w:rPr>
          <w:noProof/>
        </w:rPr>
        <w:t>A</w:t>
      </w:r>
      <w:r w:rsidR="007E3197">
        <w:rPr>
          <w:noProof/>
        </w:rPr>
        <w:t>ng</w:t>
      </w:r>
      <w:r w:rsidRPr="007E3197">
        <w:rPr>
          <w:noProof/>
        </w:rPr>
        <w:t xml:space="preserve">, L.T. Evaluating the regenerative potential and functionality of human liver cells in mice. </w:t>
      </w:r>
      <w:r w:rsidRPr="007E3197">
        <w:rPr>
          <w:i/>
          <w:noProof/>
        </w:rPr>
        <w:t>Differentiation</w:t>
      </w:r>
      <w:r w:rsidR="007E3197">
        <w:rPr>
          <w:i/>
          <w:noProof/>
        </w:rPr>
        <w:t>.</w:t>
      </w:r>
      <w:r w:rsidRPr="007E3197">
        <w:rPr>
          <w:noProof/>
        </w:rPr>
        <w:t xml:space="preserve"> </w:t>
      </w:r>
      <w:r w:rsidRPr="007E3197">
        <w:rPr>
          <w:b/>
          <w:noProof/>
        </w:rPr>
        <w:t>98</w:t>
      </w:r>
      <w:r w:rsidRPr="007E3197">
        <w:rPr>
          <w:noProof/>
        </w:rPr>
        <w:t>, 25-34 (2017).</w:t>
      </w:r>
    </w:p>
    <w:p w14:paraId="65428692" w14:textId="7587422B" w:rsidR="00854687" w:rsidRPr="007E3197" w:rsidRDefault="00854687" w:rsidP="0064764A">
      <w:pPr>
        <w:pStyle w:val="EndNoteBibliography"/>
        <w:rPr>
          <w:noProof/>
        </w:rPr>
      </w:pPr>
      <w:r w:rsidRPr="007E3197">
        <w:rPr>
          <w:noProof/>
        </w:rPr>
        <w:t>7.</w:t>
      </w:r>
      <w:r w:rsidRPr="007E3197">
        <w:rPr>
          <w:noProof/>
        </w:rPr>
        <w:tab/>
        <w:t>Loh, K.M</w:t>
      </w:r>
      <w:r w:rsidR="007E3197" w:rsidRPr="007E3197">
        <w:rPr>
          <w:noProof/>
        </w:rPr>
        <w:t xml:space="preserve">. et al. </w:t>
      </w:r>
      <w:r w:rsidRPr="007E3197">
        <w:rPr>
          <w:noProof/>
        </w:rPr>
        <w:t xml:space="preserve">Efficient Endoderm Induction from Human Pluripotent Stem Cells by Logically Directing Signals Controlling Lineage Bifurcations. </w:t>
      </w:r>
      <w:r w:rsidRPr="007E3197">
        <w:rPr>
          <w:i/>
          <w:noProof/>
        </w:rPr>
        <w:t>Cell Stem Cell</w:t>
      </w:r>
      <w:r w:rsidR="007E3197">
        <w:rPr>
          <w:i/>
          <w:noProof/>
        </w:rPr>
        <w:t>.</w:t>
      </w:r>
      <w:r w:rsidRPr="007E3197">
        <w:rPr>
          <w:noProof/>
        </w:rPr>
        <w:t xml:space="preserve"> </w:t>
      </w:r>
      <w:r w:rsidRPr="007E3197">
        <w:rPr>
          <w:b/>
          <w:noProof/>
        </w:rPr>
        <w:t>14</w:t>
      </w:r>
      <w:r w:rsidRPr="007E3197">
        <w:rPr>
          <w:noProof/>
        </w:rPr>
        <w:t>, 237-252 (2014).</w:t>
      </w:r>
    </w:p>
    <w:p w14:paraId="40A23A5A" w14:textId="59F5122D" w:rsidR="00854687" w:rsidRPr="007E3197" w:rsidRDefault="00854687" w:rsidP="0064764A">
      <w:pPr>
        <w:pStyle w:val="EndNoteBibliography"/>
        <w:rPr>
          <w:noProof/>
        </w:rPr>
      </w:pPr>
      <w:r w:rsidRPr="007E3197">
        <w:rPr>
          <w:noProof/>
        </w:rPr>
        <w:t>8.</w:t>
      </w:r>
      <w:r w:rsidRPr="007E3197">
        <w:rPr>
          <w:noProof/>
        </w:rPr>
        <w:tab/>
        <w:t>Loh, K.M</w:t>
      </w:r>
      <w:r w:rsidR="007E3197" w:rsidRPr="007E3197">
        <w:rPr>
          <w:noProof/>
        </w:rPr>
        <w:t xml:space="preserve">. et al. </w:t>
      </w:r>
      <w:r w:rsidRPr="007E3197">
        <w:rPr>
          <w:noProof/>
        </w:rPr>
        <w:t xml:space="preserve">Mapping the Pairwise Choices Leading from Pluripotency to Human Bone, Heart, and Other Mesoderm Cell Types. </w:t>
      </w:r>
      <w:r w:rsidRPr="007E3197">
        <w:rPr>
          <w:i/>
          <w:noProof/>
        </w:rPr>
        <w:t>Cell</w:t>
      </w:r>
      <w:r w:rsidR="007E3197">
        <w:rPr>
          <w:i/>
          <w:noProof/>
        </w:rPr>
        <w:t>.</w:t>
      </w:r>
      <w:r w:rsidRPr="007E3197">
        <w:rPr>
          <w:noProof/>
        </w:rPr>
        <w:t xml:space="preserve"> </w:t>
      </w:r>
      <w:r w:rsidRPr="007E3197">
        <w:rPr>
          <w:b/>
          <w:noProof/>
        </w:rPr>
        <w:t>166</w:t>
      </w:r>
      <w:r w:rsidRPr="007E3197">
        <w:rPr>
          <w:noProof/>
        </w:rPr>
        <w:t>, 451-467 (2016).</w:t>
      </w:r>
    </w:p>
    <w:p w14:paraId="0D2BF776" w14:textId="60A9BFA9" w:rsidR="00854687" w:rsidRPr="007E3197" w:rsidRDefault="00854687" w:rsidP="0064764A">
      <w:pPr>
        <w:pStyle w:val="EndNoteBibliography"/>
        <w:rPr>
          <w:noProof/>
        </w:rPr>
      </w:pPr>
      <w:r w:rsidRPr="007E3197">
        <w:rPr>
          <w:noProof/>
        </w:rPr>
        <w:t>9.</w:t>
      </w:r>
      <w:r w:rsidRPr="007E3197">
        <w:rPr>
          <w:noProof/>
        </w:rPr>
        <w:tab/>
        <w:t>Zhao, D</w:t>
      </w:r>
      <w:r w:rsidR="007E3197" w:rsidRPr="007E3197">
        <w:rPr>
          <w:noProof/>
        </w:rPr>
        <w:t xml:space="preserve">. et al. </w:t>
      </w:r>
      <w:r w:rsidRPr="007E3197">
        <w:rPr>
          <w:noProof/>
        </w:rPr>
        <w:t xml:space="preserve">Promotion of the efficient metabolic maturation of human pluripotent stem cell-derived hepatocytes by correcting specification defects. </w:t>
      </w:r>
      <w:r w:rsidRPr="007E3197">
        <w:rPr>
          <w:i/>
          <w:noProof/>
        </w:rPr>
        <w:t>Cell Research</w:t>
      </w:r>
      <w:r w:rsidR="007E3197">
        <w:rPr>
          <w:i/>
          <w:noProof/>
        </w:rPr>
        <w:t>.</w:t>
      </w:r>
      <w:r w:rsidRPr="007E3197">
        <w:rPr>
          <w:noProof/>
        </w:rPr>
        <w:t xml:space="preserve"> </w:t>
      </w:r>
      <w:r w:rsidRPr="007E3197">
        <w:rPr>
          <w:b/>
          <w:noProof/>
        </w:rPr>
        <w:t>23</w:t>
      </w:r>
      <w:r w:rsidRPr="007E3197">
        <w:rPr>
          <w:noProof/>
        </w:rPr>
        <w:t>, 157-161 (2012).</w:t>
      </w:r>
    </w:p>
    <w:p w14:paraId="0FEB2F7C" w14:textId="2C9F3019" w:rsidR="00854687" w:rsidRPr="007E3197" w:rsidRDefault="00854687" w:rsidP="0064764A">
      <w:pPr>
        <w:pStyle w:val="EndNoteBibliography"/>
        <w:rPr>
          <w:noProof/>
        </w:rPr>
      </w:pPr>
      <w:r w:rsidRPr="007E3197">
        <w:rPr>
          <w:noProof/>
        </w:rPr>
        <w:t>10.</w:t>
      </w:r>
      <w:r w:rsidRPr="007E3197">
        <w:rPr>
          <w:noProof/>
        </w:rPr>
        <w:tab/>
        <w:t>Si Tayeb, K</w:t>
      </w:r>
      <w:r w:rsidR="007E3197" w:rsidRPr="007E3197">
        <w:rPr>
          <w:noProof/>
        </w:rPr>
        <w:t xml:space="preserve">. et al. </w:t>
      </w:r>
      <w:r w:rsidRPr="007E3197">
        <w:rPr>
          <w:noProof/>
        </w:rPr>
        <w:t xml:space="preserve">Highly efficient generation of human hepatocyte–like cells from induced pluripotent stem cells. </w:t>
      </w:r>
      <w:r w:rsidRPr="007E3197">
        <w:rPr>
          <w:i/>
          <w:noProof/>
        </w:rPr>
        <w:t>Hepatology</w:t>
      </w:r>
      <w:r w:rsidR="007E3197">
        <w:rPr>
          <w:i/>
          <w:noProof/>
        </w:rPr>
        <w:t>.</w:t>
      </w:r>
      <w:r w:rsidRPr="007E3197">
        <w:rPr>
          <w:noProof/>
        </w:rPr>
        <w:t xml:space="preserve"> </w:t>
      </w:r>
      <w:r w:rsidRPr="007E3197">
        <w:rPr>
          <w:b/>
          <w:noProof/>
        </w:rPr>
        <w:t>51</w:t>
      </w:r>
      <w:r w:rsidRPr="007E3197">
        <w:rPr>
          <w:noProof/>
        </w:rPr>
        <w:t>, 297-305 (2010).</w:t>
      </w:r>
    </w:p>
    <w:p w14:paraId="01BC5709" w14:textId="5E1687BF" w:rsidR="00854687" w:rsidRPr="007E3197" w:rsidRDefault="00854687" w:rsidP="0064764A">
      <w:pPr>
        <w:pStyle w:val="EndNoteBibliography"/>
        <w:rPr>
          <w:noProof/>
        </w:rPr>
      </w:pPr>
      <w:r w:rsidRPr="007E3197">
        <w:rPr>
          <w:noProof/>
        </w:rPr>
        <w:t>11.</w:t>
      </w:r>
      <w:r w:rsidRPr="007E3197">
        <w:rPr>
          <w:noProof/>
        </w:rPr>
        <w:tab/>
        <w:t>Carpentier, A</w:t>
      </w:r>
      <w:r w:rsidR="007E3197" w:rsidRPr="007E3197">
        <w:rPr>
          <w:noProof/>
        </w:rPr>
        <w:t xml:space="preserve">. et al. </w:t>
      </w:r>
      <w:r w:rsidRPr="007E3197">
        <w:rPr>
          <w:noProof/>
        </w:rPr>
        <w:t xml:space="preserve">Hepatic differentiation of human pluripotent stem cells in miniaturized format suitable for high-throughput screen. </w:t>
      </w:r>
      <w:r w:rsidRPr="007E3197">
        <w:rPr>
          <w:i/>
          <w:noProof/>
        </w:rPr>
        <w:t>Stem Cell Research</w:t>
      </w:r>
      <w:r w:rsidR="007E3197">
        <w:rPr>
          <w:i/>
          <w:noProof/>
        </w:rPr>
        <w:t>.</w:t>
      </w:r>
      <w:r w:rsidRPr="007E3197">
        <w:rPr>
          <w:noProof/>
        </w:rPr>
        <w:t xml:space="preserve"> </w:t>
      </w:r>
      <w:r w:rsidRPr="007E3197">
        <w:rPr>
          <w:b/>
          <w:noProof/>
        </w:rPr>
        <w:t>16</w:t>
      </w:r>
      <w:r w:rsidRPr="007E3197">
        <w:rPr>
          <w:noProof/>
        </w:rPr>
        <w:t>, 640-650 (2016).</w:t>
      </w:r>
    </w:p>
    <w:p w14:paraId="0AB1AE7C" w14:textId="59829B1C" w:rsidR="00854687" w:rsidRPr="007E3197" w:rsidRDefault="00854687" w:rsidP="0064764A">
      <w:pPr>
        <w:pStyle w:val="EndNoteBibliography"/>
        <w:rPr>
          <w:noProof/>
        </w:rPr>
      </w:pPr>
      <w:r w:rsidRPr="007E3197">
        <w:rPr>
          <w:noProof/>
        </w:rPr>
        <w:t>12.</w:t>
      </w:r>
      <w:r w:rsidRPr="007E3197">
        <w:rPr>
          <w:noProof/>
        </w:rPr>
        <w:tab/>
        <w:t>Avior, Y</w:t>
      </w:r>
      <w:r w:rsidR="007E3197" w:rsidRPr="007E3197">
        <w:rPr>
          <w:noProof/>
        </w:rPr>
        <w:t xml:space="preserve">. et al. </w:t>
      </w:r>
      <w:r w:rsidRPr="007E3197">
        <w:rPr>
          <w:noProof/>
        </w:rPr>
        <w:t xml:space="preserve">Microbial-derived lithocholic acid and vitamin K2 drive the metabolic maturation of pluripotent stem cells-derived and fetal hepatocytes. </w:t>
      </w:r>
      <w:r w:rsidRPr="007E3197">
        <w:rPr>
          <w:i/>
          <w:noProof/>
        </w:rPr>
        <w:t>Hepatology</w:t>
      </w:r>
      <w:r w:rsidR="007E3197">
        <w:rPr>
          <w:i/>
          <w:noProof/>
        </w:rPr>
        <w:t>.</w:t>
      </w:r>
      <w:r w:rsidRPr="007E3197">
        <w:rPr>
          <w:noProof/>
        </w:rPr>
        <w:t xml:space="preserve"> </w:t>
      </w:r>
      <w:r w:rsidRPr="007E3197">
        <w:rPr>
          <w:b/>
          <w:noProof/>
        </w:rPr>
        <w:t>62</w:t>
      </w:r>
      <w:r w:rsidRPr="007E3197">
        <w:rPr>
          <w:noProof/>
        </w:rPr>
        <w:t>, 265-278 (2015).</w:t>
      </w:r>
    </w:p>
    <w:p w14:paraId="7D5CA0E9" w14:textId="28929CF8" w:rsidR="00854687" w:rsidRPr="007E3197" w:rsidRDefault="00854687" w:rsidP="0064764A">
      <w:pPr>
        <w:pStyle w:val="EndNoteBibliography"/>
        <w:rPr>
          <w:noProof/>
        </w:rPr>
      </w:pPr>
      <w:r w:rsidRPr="007E3197">
        <w:rPr>
          <w:noProof/>
        </w:rPr>
        <w:t>13.</w:t>
      </w:r>
      <w:r w:rsidRPr="007E3197">
        <w:rPr>
          <w:noProof/>
        </w:rPr>
        <w:tab/>
        <w:t>Ogawa, S</w:t>
      </w:r>
      <w:r w:rsidR="007E3197" w:rsidRPr="007E3197">
        <w:rPr>
          <w:noProof/>
        </w:rPr>
        <w:t xml:space="preserve">. et al. </w:t>
      </w:r>
      <w:r w:rsidRPr="007E3197">
        <w:rPr>
          <w:noProof/>
        </w:rPr>
        <w:t xml:space="preserve">Three-dimensional culture and cAMP signaling promote the maturation of human pluripotent stem cell-derived hepatocytes. </w:t>
      </w:r>
      <w:r w:rsidRPr="007E3197">
        <w:rPr>
          <w:i/>
          <w:noProof/>
        </w:rPr>
        <w:t>Development</w:t>
      </w:r>
      <w:r w:rsidR="007E3197">
        <w:rPr>
          <w:i/>
          <w:noProof/>
        </w:rPr>
        <w:t>.</w:t>
      </w:r>
      <w:r w:rsidRPr="007E3197">
        <w:rPr>
          <w:noProof/>
        </w:rPr>
        <w:t xml:space="preserve"> </w:t>
      </w:r>
      <w:r w:rsidRPr="007E3197">
        <w:rPr>
          <w:b/>
          <w:noProof/>
        </w:rPr>
        <w:t>140</w:t>
      </w:r>
      <w:r w:rsidRPr="007E3197">
        <w:rPr>
          <w:noProof/>
        </w:rPr>
        <w:t>, 3285-3296 (2013).</w:t>
      </w:r>
    </w:p>
    <w:p w14:paraId="4732802B" w14:textId="47E7BB97" w:rsidR="00854687" w:rsidRPr="007E3197" w:rsidRDefault="00854687" w:rsidP="0064764A">
      <w:pPr>
        <w:pStyle w:val="EndNoteBibliography"/>
        <w:rPr>
          <w:noProof/>
        </w:rPr>
      </w:pPr>
      <w:r w:rsidRPr="007E3197">
        <w:rPr>
          <w:noProof/>
        </w:rPr>
        <w:t>14.</w:t>
      </w:r>
      <w:r w:rsidRPr="007E3197">
        <w:rPr>
          <w:noProof/>
        </w:rPr>
        <w:tab/>
        <w:t>Rostovskaya, M., Bredenkamp, N.</w:t>
      </w:r>
      <w:r w:rsidR="007E3197">
        <w:rPr>
          <w:noProof/>
        </w:rPr>
        <w:t xml:space="preserve">, </w:t>
      </w:r>
      <w:r w:rsidRPr="007E3197">
        <w:rPr>
          <w:noProof/>
        </w:rPr>
        <w:t xml:space="preserve">Smith, A. Towards consistent generation of pancreatic lineage progenitors from human pluripotent stem cells. </w:t>
      </w:r>
      <w:r w:rsidRPr="007E3197">
        <w:rPr>
          <w:i/>
          <w:noProof/>
        </w:rPr>
        <w:t>Philosophical Transactions of the Royal Society B: Biological Sciences</w:t>
      </w:r>
      <w:r w:rsidR="007E3197">
        <w:rPr>
          <w:i/>
          <w:noProof/>
        </w:rPr>
        <w:t>.</w:t>
      </w:r>
      <w:r w:rsidRPr="007E3197">
        <w:rPr>
          <w:noProof/>
        </w:rPr>
        <w:t xml:space="preserve"> </w:t>
      </w:r>
      <w:r w:rsidRPr="007E3197">
        <w:rPr>
          <w:b/>
          <w:noProof/>
        </w:rPr>
        <w:t>370</w:t>
      </w:r>
      <w:r w:rsidRPr="007E3197">
        <w:rPr>
          <w:noProof/>
        </w:rPr>
        <w:t>, 20140365 (2015).</w:t>
      </w:r>
    </w:p>
    <w:p w14:paraId="04F6305E" w14:textId="7F81E6FF" w:rsidR="00854687" w:rsidRPr="007E3197" w:rsidRDefault="00854687" w:rsidP="0064764A">
      <w:pPr>
        <w:pStyle w:val="EndNoteBibliography"/>
        <w:rPr>
          <w:noProof/>
        </w:rPr>
      </w:pPr>
      <w:r w:rsidRPr="007E3197">
        <w:rPr>
          <w:noProof/>
        </w:rPr>
        <w:t>15.</w:t>
      </w:r>
      <w:r w:rsidRPr="007E3197">
        <w:rPr>
          <w:noProof/>
        </w:rPr>
        <w:tab/>
        <w:t>Haridass, D.</w:t>
      </w:r>
      <w:r w:rsidR="007E3197" w:rsidRPr="007E3197">
        <w:rPr>
          <w:noProof/>
        </w:rPr>
        <w:t xml:space="preserve"> et al. </w:t>
      </w:r>
      <w:r w:rsidRPr="007E3197">
        <w:rPr>
          <w:noProof/>
        </w:rPr>
        <w:t xml:space="preserve">Repopulation Efficiencies of Adult Hepatocytes, Fetal Liver Progenitor Cells, and Embryonic Stem Cell-Derived Hepatic Cells in Albumin-Promoter-Enhancer Urokinase-Type Plasminogen Activator Mice. </w:t>
      </w:r>
      <w:r w:rsidRPr="007E3197">
        <w:rPr>
          <w:i/>
          <w:noProof/>
        </w:rPr>
        <w:t>The American Journal of Pathology</w:t>
      </w:r>
      <w:r w:rsidR="007E3197">
        <w:rPr>
          <w:i/>
          <w:noProof/>
        </w:rPr>
        <w:t>.</w:t>
      </w:r>
      <w:r w:rsidRPr="007E3197">
        <w:rPr>
          <w:noProof/>
        </w:rPr>
        <w:t xml:space="preserve"> </w:t>
      </w:r>
      <w:r w:rsidRPr="007E3197">
        <w:rPr>
          <w:b/>
          <w:noProof/>
        </w:rPr>
        <w:t>175</w:t>
      </w:r>
      <w:r w:rsidRPr="007E3197">
        <w:rPr>
          <w:noProof/>
        </w:rPr>
        <w:t>, 1483-1492 (2009).</w:t>
      </w:r>
    </w:p>
    <w:p w14:paraId="60653211" w14:textId="7C668B2D" w:rsidR="002155F7" w:rsidRPr="0064764A" w:rsidRDefault="002155F7" w:rsidP="0064764A">
      <w:r w:rsidRPr="007E3197">
        <w:fldChar w:fldCharType="end"/>
      </w:r>
    </w:p>
    <w:p w14:paraId="253EA9DE" w14:textId="2A80A4C3" w:rsidR="002C0229" w:rsidRPr="0064764A" w:rsidRDefault="002C0229" w:rsidP="0064764A"/>
    <w:sectPr w:rsidR="002C0229" w:rsidRPr="0064764A" w:rsidSect="002C0229">
      <w:headerReference w:type="default" r:id="rId12"/>
      <w:headerReference w:type="first" r:id="rId13"/>
      <w:footerReference w:type="first" r:id="rId14"/>
      <w:pgSz w:w="12240" w:h="15840"/>
      <w:pgMar w:top="1440" w:right="1440" w:bottom="1440" w:left="1440" w:header="720" w:footer="605" w:gutter="0"/>
      <w:lnNumType w:countBy="1" w:restart="continuous"/>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C0B28B" w14:textId="77777777" w:rsidR="00C51486" w:rsidRDefault="00C51486">
      <w:r>
        <w:separator/>
      </w:r>
    </w:p>
  </w:endnote>
  <w:endnote w:type="continuationSeparator" w:id="0">
    <w:p w14:paraId="5A9D6461" w14:textId="77777777" w:rsidR="00C51486" w:rsidRDefault="00C514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Lucida Grande">
    <w:altName w:val="Segoe UI"/>
    <w:charset w:val="00"/>
    <w:family w:val="auto"/>
    <w:pitch w:val="variable"/>
    <w:sig w:usb0="E1000AEF" w:usb1="5000A1FF" w:usb2="00000000" w:usb3="00000000" w:csb0="000001BF" w:csb1="00000000"/>
  </w:font>
  <w:font w:name="Cambria">
    <w:panose1 w:val="02040503050406030204"/>
    <w:charset w:val="00"/>
    <w:family w:val="auto"/>
    <w:pitch w:val="variable"/>
    <w:sig w:usb0="00000003" w:usb1="00000000" w:usb2="00000000" w:usb3="00000000" w:csb0="00000001" w:csb1="00000000"/>
  </w:font>
  <w:font w:name="Helvetica">
    <w:panose1 w:val="020B0604020202020204"/>
    <w:charset w:val="00"/>
    <w:family w:val="auto"/>
    <w:pitch w:val="variable"/>
    <w:sig w:usb0="00000003" w:usb1="00000000" w:usb2="00000000" w:usb3="00000000" w:csb0="00000001" w:csb1="00000000"/>
  </w:font>
  <w:font w:name="Yu Mincho">
    <w:altName w:val="游明朝"/>
    <w:panose1 w:val="00000000000000000000"/>
    <w:charset w:val="80"/>
    <w:family w:val="roman"/>
    <w:notTrueType/>
    <w:pitch w:val="default"/>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EB7011" w14:textId="77777777" w:rsidR="008B0CA7" w:rsidRDefault="008B0CA7" w:rsidP="002C0229">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DD94A6" w14:textId="77777777" w:rsidR="00C51486" w:rsidRDefault="00C51486">
      <w:r>
        <w:separator/>
      </w:r>
    </w:p>
  </w:footnote>
  <w:footnote w:type="continuationSeparator" w:id="0">
    <w:p w14:paraId="15A690E6" w14:textId="77777777" w:rsidR="00C51486" w:rsidRDefault="00C514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27571" w14:textId="77777777" w:rsidR="008B0CA7" w:rsidRPr="006F06E4" w:rsidRDefault="008B0CA7" w:rsidP="002C0229">
    <w:pPr>
      <w:pStyle w:val="Head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F639B0" w14:textId="77777777" w:rsidR="008B0CA7" w:rsidRPr="006F06E4" w:rsidRDefault="008B0CA7" w:rsidP="002C0229">
    <w:pPr>
      <w:pStyle w:val="Header"/>
      <w:jc w:val="right"/>
      <w:rPr>
        <w:b/>
        <w:color w:val="1F497D"/>
        <w:sz w:val="32"/>
        <w:szCs w:val="32"/>
      </w:rPr>
    </w:pPr>
    <w:r>
      <w:rPr>
        <w:b/>
        <w:noProof/>
        <w:color w:val="1F497D"/>
        <w:sz w:val="32"/>
        <w:szCs w:val="32"/>
      </w:rPr>
      <w:drawing>
        <wp:anchor distT="0" distB="0" distL="114300" distR="114300" simplePos="0" relativeHeight="251659264" behindDoc="1" locked="0" layoutInCell="1" allowOverlap="1" wp14:anchorId="28093BE0" wp14:editId="054AC790">
          <wp:simplePos x="0" y="0"/>
          <wp:positionH relativeFrom="margin">
            <wp:align>left</wp:align>
          </wp:positionH>
          <wp:positionV relativeFrom="paragraph">
            <wp:posOffset>-428625</wp:posOffset>
          </wp:positionV>
          <wp:extent cx="2843586" cy="93408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tterhead_new"/>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843586" cy="934085"/>
                  </a:xfrm>
                  <a:prstGeom prst="rect">
                    <a:avLst/>
                  </a:prstGeom>
                  <a:noFill/>
                </pic:spPr>
              </pic:pic>
            </a:graphicData>
          </a:graphic>
          <wp14:sizeRelH relativeFrom="margin">
            <wp14:pctWidth>0</wp14:pctWidth>
          </wp14:sizeRelH>
        </wp:anchor>
      </w:drawing>
    </w:r>
    <w:r>
      <w:rPr>
        <w:b/>
        <w:color w:val="1F497D"/>
        <w:sz w:val="32"/>
        <w:szCs w:val="32"/>
      </w:rPr>
      <w:t xml:space="preserve"> </w:t>
    </w:r>
    <w:r>
      <w:rPr>
        <w:b/>
        <w:color w:val="1F497D"/>
        <w:sz w:val="32"/>
        <w:szCs w:val="32"/>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F2937C1"/>
    <w:multiLevelType w:val="multilevel"/>
    <w:tmpl w:val="C17C33C2"/>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b w:val="0"/>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doNotDisplayPageBoundarie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Nature Cell Biology&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5vpretapwtafqef2vi5azzu9davrxptffav&quot;&gt;My EndNote Library&lt;record-ids&gt;&lt;item&gt;13&lt;/item&gt;&lt;item&gt;16&lt;/item&gt;&lt;item&gt;17&lt;/item&gt;&lt;item&gt;37&lt;/item&gt;&lt;item&gt;45&lt;/item&gt;&lt;item&gt;103&lt;/item&gt;&lt;item&gt;105&lt;/item&gt;&lt;item&gt;107&lt;/item&gt;&lt;item&gt;229&lt;/item&gt;&lt;item&gt;379&lt;/item&gt;&lt;item&gt;405&lt;/item&gt;&lt;item&gt;409&lt;/item&gt;&lt;item&gt;417&lt;/item&gt;&lt;item&gt;421&lt;/item&gt;&lt;item&gt;479&lt;/item&gt;&lt;/record-ids&gt;&lt;/item&gt;&lt;/Libraries&gt;"/>
  </w:docVars>
  <w:rsids>
    <w:rsidRoot w:val="002155F7"/>
    <w:rsid w:val="000012B2"/>
    <w:rsid w:val="00013EBE"/>
    <w:rsid w:val="00015030"/>
    <w:rsid w:val="000260BC"/>
    <w:rsid w:val="0004705C"/>
    <w:rsid w:val="0005648A"/>
    <w:rsid w:val="00060D4E"/>
    <w:rsid w:val="00066E57"/>
    <w:rsid w:val="00066F01"/>
    <w:rsid w:val="00072C3E"/>
    <w:rsid w:val="00082A9E"/>
    <w:rsid w:val="000843CD"/>
    <w:rsid w:val="00087C69"/>
    <w:rsid w:val="00092ABD"/>
    <w:rsid w:val="00093269"/>
    <w:rsid w:val="00094064"/>
    <w:rsid w:val="000A0A7D"/>
    <w:rsid w:val="000A5297"/>
    <w:rsid w:val="000C194A"/>
    <w:rsid w:val="000E0B63"/>
    <w:rsid w:val="000E65AE"/>
    <w:rsid w:val="000F248F"/>
    <w:rsid w:val="00102C66"/>
    <w:rsid w:val="0010676C"/>
    <w:rsid w:val="0011157D"/>
    <w:rsid w:val="001142A5"/>
    <w:rsid w:val="00114DDF"/>
    <w:rsid w:val="001151D0"/>
    <w:rsid w:val="00116257"/>
    <w:rsid w:val="001220E8"/>
    <w:rsid w:val="001237D0"/>
    <w:rsid w:val="00143BE0"/>
    <w:rsid w:val="0014403A"/>
    <w:rsid w:val="00152E47"/>
    <w:rsid w:val="00152EE4"/>
    <w:rsid w:val="001541BC"/>
    <w:rsid w:val="00163A44"/>
    <w:rsid w:val="001748B5"/>
    <w:rsid w:val="001758CC"/>
    <w:rsid w:val="001765D4"/>
    <w:rsid w:val="00180B9D"/>
    <w:rsid w:val="00183523"/>
    <w:rsid w:val="00183B36"/>
    <w:rsid w:val="00195B3E"/>
    <w:rsid w:val="00195FCD"/>
    <w:rsid w:val="001A02C1"/>
    <w:rsid w:val="001A5F12"/>
    <w:rsid w:val="001A6EBF"/>
    <w:rsid w:val="001B24CE"/>
    <w:rsid w:val="001B2BA1"/>
    <w:rsid w:val="001B7E06"/>
    <w:rsid w:val="001C3CFC"/>
    <w:rsid w:val="001C6B28"/>
    <w:rsid w:val="001D6B9F"/>
    <w:rsid w:val="001F1094"/>
    <w:rsid w:val="001F3307"/>
    <w:rsid w:val="001F6EC2"/>
    <w:rsid w:val="00204E81"/>
    <w:rsid w:val="002139E8"/>
    <w:rsid w:val="00213C3B"/>
    <w:rsid w:val="002155F7"/>
    <w:rsid w:val="00216A84"/>
    <w:rsid w:val="00221955"/>
    <w:rsid w:val="0023148C"/>
    <w:rsid w:val="00232729"/>
    <w:rsid w:val="002337A7"/>
    <w:rsid w:val="002372C9"/>
    <w:rsid w:val="002373F2"/>
    <w:rsid w:val="0025070E"/>
    <w:rsid w:val="00272ED0"/>
    <w:rsid w:val="002809F7"/>
    <w:rsid w:val="002B241B"/>
    <w:rsid w:val="002C0229"/>
    <w:rsid w:val="002C26D9"/>
    <w:rsid w:val="002C48A6"/>
    <w:rsid w:val="002D4AAB"/>
    <w:rsid w:val="002E59B3"/>
    <w:rsid w:val="002E7F4E"/>
    <w:rsid w:val="002F0805"/>
    <w:rsid w:val="00303B87"/>
    <w:rsid w:val="00314D04"/>
    <w:rsid w:val="0031585B"/>
    <w:rsid w:val="003516B5"/>
    <w:rsid w:val="0035230B"/>
    <w:rsid w:val="00354DFF"/>
    <w:rsid w:val="00362CF0"/>
    <w:rsid w:val="003666A0"/>
    <w:rsid w:val="0037478E"/>
    <w:rsid w:val="0037486E"/>
    <w:rsid w:val="003843D8"/>
    <w:rsid w:val="00391DD1"/>
    <w:rsid w:val="0039782D"/>
    <w:rsid w:val="003A0F11"/>
    <w:rsid w:val="003A26D7"/>
    <w:rsid w:val="003A29D9"/>
    <w:rsid w:val="003A3D85"/>
    <w:rsid w:val="003A7848"/>
    <w:rsid w:val="003B6D04"/>
    <w:rsid w:val="003B7E50"/>
    <w:rsid w:val="003C65A5"/>
    <w:rsid w:val="003D2FDF"/>
    <w:rsid w:val="003D3BC1"/>
    <w:rsid w:val="003E7E2A"/>
    <w:rsid w:val="003F0624"/>
    <w:rsid w:val="003F5441"/>
    <w:rsid w:val="003F7AB2"/>
    <w:rsid w:val="004015FB"/>
    <w:rsid w:val="00404012"/>
    <w:rsid w:val="00413D39"/>
    <w:rsid w:val="004162E3"/>
    <w:rsid w:val="004259DC"/>
    <w:rsid w:val="00430588"/>
    <w:rsid w:val="00432F56"/>
    <w:rsid w:val="004439D5"/>
    <w:rsid w:val="00450329"/>
    <w:rsid w:val="00453489"/>
    <w:rsid w:val="004557D1"/>
    <w:rsid w:val="00457A27"/>
    <w:rsid w:val="00463A61"/>
    <w:rsid w:val="004642CD"/>
    <w:rsid w:val="00476861"/>
    <w:rsid w:val="00476916"/>
    <w:rsid w:val="00480FAA"/>
    <w:rsid w:val="0048204F"/>
    <w:rsid w:val="004908DE"/>
    <w:rsid w:val="004923C1"/>
    <w:rsid w:val="004928A8"/>
    <w:rsid w:val="00494951"/>
    <w:rsid w:val="0049609E"/>
    <w:rsid w:val="004A1E3A"/>
    <w:rsid w:val="004A2766"/>
    <w:rsid w:val="004C7F8D"/>
    <w:rsid w:val="004D2AC7"/>
    <w:rsid w:val="00500595"/>
    <w:rsid w:val="00501764"/>
    <w:rsid w:val="005130B1"/>
    <w:rsid w:val="00541584"/>
    <w:rsid w:val="005563A6"/>
    <w:rsid w:val="00564FD7"/>
    <w:rsid w:val="00565014"/>
    <w:rsid w:val="0057032B"/>
    <w:rsid w:val="00584B33"/>
    <w:rsid w:val="005906B7"/>
    <w:rsid w:val="0059160E"/>
    <w:rsid w:val="005925D4"/>
    <w:rsid w:val="00593081"/>
    <w:rsid w:val="005935E4"/>
    <w:rsid w:val="00595306"/>
    <w:rsid w:val="00595E64"/>
    <w:rsid w:val="005B0E53"/>
    <w:rsid w:val="005B694C"/>
    <w:rsid w:val="005C3F09"/>
    <w:rsid w:val="005E36AF"/>
    <w:rsid w:val="005E5D94"/>
    <w:rsid w:val="005F73BA"/>
    <w:rsid w:val="0060295C"/>
    <w:rsid w:val="0061048B"/>
    <w:rsid w:val="006148C2"/>
    <w:rsid w:val="0062133A"/>
    <w:rsid w:val="0063318B"/>
    <w:rsid w:val="00643DAF"/>
    <w:rsid w:val="0064764A"/>
    <w:rsid w:val="00655585"/>
    <w:rsid w:val="006575B7"/>
    <w:rsid w:val="00662F6C"/>
    <w:rsid w:val="00672B11"/>
    <w:rsid w:val="00682718"/>
    <w:rsid w:val="006852B2"/>
    <w:rsid w:val="00686150"/>
    <w:rsid w:val="00687F6E"/>
    <w:rsid w:val="00690639"/>
    <w:rsid w:val="00693791"/>
    <w:rsid w:val="00693C09"/>
    <w:rsid w:val="00696BE0"/>
    <w:rsid w:val="006A42B9"/>
    <w:rsid w:val="006A4B96"/>
    <w:rsid w:val="006B1DCC"/>
    <w:rsid w:val="006B2D53"/>
    <w:rsid w:val="006C04B5"/>
    <w:rsid w:val="006C476F"/>
    <w:rsid w:val="006D5930"/>
    <w:rsid w:val="006D5967"/>
    <w:rsid w:val="006D6A3C"/>
    <w:rsid w:val="006E4D24"/>
    <w:rsid w:val="006E5AF3"/>
    <w:rsid w:val="006F7348"/>
    <w:rsid w:val="00702D97"/>
    <w:rsid w:val="00710B66"/>
    <w:rsid w:val="00720199"/>
    <w:rsid w:val="00720BB2"/>
    <w:rsid w:val="007267CF"/>
    <w:rsid w:val="007501BC"/>
    <w:rsid w:val="007519FE"/>
    <w:rsid w:val="007536FD"/>
    <w:rsid w:val="00754397"/>
    <w:rsid w:val="00755A78"/>
    <w:rsid w:val="007632E0"/>
    <w:rsid w:val="00773A60"/>
    <w:rsid w:val="007823FA"/>
    <w:rsid w:val="007827C6"/>
    <w:rsid w:val="007843D4"/>
    <w:rsid w:val="00793753"/>
    <w:rsid w:val="007958A2"/>
    <w:rsid w:val="007B02B4"/>
    <w:rsid w:val="007C166C"/>
    <w:rsid w:val="007D03E1"/>
    <w:rsid w:val="007E3197"/>
    <w:rsid w:val="007E5227"/>
    <w:rsid w:val="008016FE"/>
    <w:rsid w:val="00804F52"/>
    <w:rsid w:val="00806F9E"/>
    <w:rsid w:val="0081288A"/>
    <w:rsid w:val="00813C41"/>
    <w:rsid w:val="00824C3A"/>
    <w:rsid w:val="00825A0E"/>
    <w:rsid w:val="00837B0F"/>
    <w:rsid w:val="008446E2"/>
    <w:rsid w:val="00846A08"/>
    <w:rsid w:val="00847FE3"/>
    <w:rsid w:val="00854205"/>
    <w:rsid w:val="00854687"/>
    <w:rsid w:val="00862BF8"/>
    <w:rsid w:val="008638DA"/>
    <w:rsid w:val="00872938"/>
    <w:rsid w:val="008765EE"/>
    <w:rsid w:val="00882254"/>
    <w:rsid w:val="0089066F"/>
    <w:rsid w:val="00894BA6"/>
    <w:rsid w:val="00896373"/>
    <w:rsid w:val="008A20C2"/>
    <w:rsid w:val="008A2717"/>
    <w:rsid w:val="008A5E8F"/>
    <w:rsid w:val="008B0CA7"/>
    <w:rsid w:val="008B3747"/>
    <w:rsid w:val="008B4E6F"/>
    <w:rsid w:val="008C00A1"/>
    <w:rsid w:val="008C0B6D"/>
    <w:rsid w:val="008C3DD8"/>
    <w:rsid w:val="008D401C"/>
    <w:rsid w:val="008E3C3A"/>
    <w:rsid w:val="008F2C2E"/>
    <w:rsid w:val="008F4370"/>
    <w:rsid w:val="008F4F66"/>
    <w:rsid w:val="008F5818"/>
    <w:rsid w:val="008F6522"/>
    <w:rsid w:val="009061F6"/>
    <w:rsid w:val="009110D6"/>
    <w:rsid w:val="0091703E"/>
    <w:rsid w:val="009408F4"/>
    <w:rsid w:val="00944286"/>
    <w:rsid w:val="0095165F"/>
    <w:rsid w:val="0095694E"/>
    <w:rsid w:val="00965C95"/>
    <w:rsid w:val="0097786E"/>
    <w:rsid w:val="00982C6F"/>
    <w:rsid w:val="0098450E"/>
    <w:rsid w:val="009A3C59"/>
    <w:rsid w:val="009A74FD"/>
    <w:rsid w:val="009A7D3F"/>
    <w:rsid w:val="009B1B46"/>
    <w:rsid w:val="009C16D5"/>
    <w:rsid w:val="009E26BF"/>
    <w:rsid w:val="009E7679"/>
    <w:rsid w:val="009F0809"/>
    <w:rsid w:val="009F2A62"/>
    <w:rsid w:val="00A009A5"/>
    <w:rsid w:val="00A04E66"/>
    <w:rsid w:val="00A21784"/>
    <w:rsid w:val="00A2395A"/>
    <w:rsid w:val="00A315BD"/>
    <w:rsid w:val="00A33531"/>
    <w:rsid w:val="00A408E1"/>
    <w:rsid w:val="00A4158B"/>
    <w:rsid w:val="00A4426E"/>
    <w:rsid w:val="00A470A2"/>
    <w:rsid w:val="00A536F2"/>
    <w:rsid w:val="00A612C9"/>
    <w:rsid w:val="00A83975"/>
    <w:rsid w:val="00A83D80"/>
    <w:rsid w:val="00A86790"/>
    <w:rsid w:val="00AA4542"/>
    <w:rsid w:val="00AC0700"/>
    <w:rsid w:val="00AD1F43"/>
    <w:rsid w:val="00AD525E"/>
    <w:rsid w:val="00AE3BAD"/>
    <w:rsid w:val="00AE53CE"/>
    <w:rsid w:val="00B05CAB"/>
    <w:rsid w:val="00B110A1"/>
    <w:rsid w:val="00B21B19"/>
    <w:rsid w:val="00B26BAB"/>
    <w:rsid w:val="00B278A5"/>
    <w:rsid w:val="00B337A1"/>
    <w:rsid w:val="00B37D46"/>
    <w:rsid w:val="00B43E1E"/>
    <w:rsid w:val="00B468A7"/>
    <w:rsid w:val="00B468C7"/>
    <w:rsid w:val="00B50393"/>
    <w:rsid w:val="00B540D2"/>
    <w:rsid w:val="00B5516C"/>
    <w:rsid w:val="00B561B1"/>
    <w:rsid w:val="00B67FC0"/>
    <w:rsid w:val="00B7075A"/>
    <w:rsid w:val="00B70E25"/>
    <w:rsid w:val="00B711F2"/>
    <w:rsid w:val="00B717A1"/>
    <w:rsid w:val="00B74C81"/>
    <w:rsid w:val="00B846A3"/>
    <w:rsid w:val="00B96A1E"/>
    <w:rsid w:val="00BA1299"/>
    <w:rsid w:val="00BA536D"/>
    <w:rsid w:val="00BA748F"/>
    <w:rsid w:val="00BB3FD6"/>
    <w:rsid w:val="00BC3BF9"/>
    <w:rsid w:val="00BD11E4"/>
    <w:rsid w:val="00BD7BE1"/>
    <w:rsid w:val="00BE7432"/>
    <w:rsid w:val="00BE7AD7"/>
    <w:rsid w:val="00BF39BF"/>
    <w:rsid w:val="00C27268"/>
    <w:rsid w:val="00C33C3A"/>
    <w:rsid w:val="00C35F24"/>
    <w:rsid w:val="00C4244D"/>
    <w:rsid w:val="00C44457"/>
    <w:rsid w:val="00C51486"/>
    <w:rsid w:val="00C524C4"/>
    <w:rsid w:val="00C63D35"/>
    <w:rsid w:val="00C67D54"/>
    <w:rsid w:val="00C941E3"/>
    <w:rsid w:val="00C972B1"/>
    <w:rsid w:val="00CA04E4"/>
    <w:rsid w:val="00CA44BF"/>
    <w:rsid w:val="00CB7114"/>
    <w:rsid w:val="00CC2A0C"/>
    <w:rsid w:val="00CC3F6D"/>
    <w:rsid w:val="00CC6D79"/>
    <w:rsid w:val="00CE0B2A"/>
    <w:rsid w:val="00CE0C16"/>
    <w:rsid w:val="00CE2971"/>
    <w:rsid w:val="00CE3BAC"/>
    <w:rsid w:val="00CF1F3C"/>
    <w:rsid w:val="00CF3DE8"/>
    <w:rsid w:val="00CF6B59"/>
    <w:rsid w:val="00CF73BB"/>
    <w:rsid w:val="00D039DE"/>
    <w:rsid w:val="00D0664C"/>
    <w:rsid w:val="00D11F13"/>
    <w:rsid w:val="00D11F75"/>
    <w:rsid w:val="00D17E17"/>
    <w:rsid w:val="00D2274A"/>
    <w:rsid w:val="00D23124"/>
    <w:rsid w:val="00D3296E"/>
    <w:rsid w:val="00D33F87"/>
    <w:rsid w:val="00D37CD2"/>
    <w:rsid w:val="00D50022"/>
    <w:rsid w:val="00D515EC"/>
    <w:rsid w:val="00D56D81"/>
    <w:rsid w:val="00D70EA2"/>
    <w:rsid w:val="00D731EC"/>
    <w:rsid w:val="00D76E0C"/>
    <w:rsid w:val="00D77368"/>
    <w:rsid w:val="00D777BF"/>
    <w:rsid w:val="00D82C18"/>
    <w:rsid w:val="00D97A28"/>
    <w:rsid w:val="00DB0524"/>
    <w:rsid w:val="00DB6B47"/>
    <w:rsid w:val="00DB7FD2"/>
    <w:rsid w:val="00DD0C6E"/>
    <w:rsid w:val="00E008A4"/>
    <w:rsid w:val="00E025B0"/>
    <w:rsid w:val="00E10196"/>
    <w:rsid w:val="00E16634"/>
    <w:rsid w:val="00E209CC"/>
    <w:rsid w:val="00E42789"/>
    <w:rsid w:val="00E46839"/>
    <w:rsid w:val="00E54675"/>
    <w:rsid w:val="00E55FC0"/>
    <w:rsid w:val="00E8775F"/>
    <w:rsid w:val="00E93F03"/>
    <w:rsid w:val="00E9520B"/>
    <w:rsid w:val="00EB4AC5"/>
    <w:rsid w:val="00EC15DC"/>
    <w:rsid w:val="00EC3950"/>
    <w:rsid w:val="00EC68D9"/>
    <w:rsid w:val="00ED52C0"/>
    <w:rsid w:val="00EE2AA0"/>
    <w:rsid w:val="00EE2E2B"/>
    <w:rsid w:val="00EE5D5B"/>
    <w:rsid w:val="00EF1AD8"/>
    <w:rsid w:val="00EF489F"/>
    <w:rsid w:val="00F00F1D"/>
    <w:rsid w:val="00F07EA6"/>
    <w:rsid w:val="00F151AD"/>
    <w:rsid w:val="00F202A6"/>
    <w:rsid w:val="00F243CA"/>
    <w:rsid w:val="00F25939"/>
    <w:rsid w:val="00F27B9A"/>
    <w:rsid w:val="00F304D9"/>
    <w:rsid w:val="00F373FB"/>
    <w:rsid w:val="00F401ED"/>
    <w:rsid w:val="00F43A6B"/>
    <w:rsid w:val="00F462EE"/>
    <w:rsid w:val="00F52E5A"/>
    <w:rsid w:val="00F553C2"/>
    <w:rsid w:val="00F57671"/>
    <w:rsid w:val="00F6064D"/>
    <w:rsid w:val="00F63355"/>
    <w:rsid w:val="00F648FB"/>
    <w:rsid w:val="00F80DC8"/>
    <w:rsid w:val="00F85AF5"/>
    <w:rsid w:val="00F9509F"/>
    <w:rsid w:val="00F96243"/>
    <w:rsid w:val="00FA6E3C"/>
    <w:rsid w:val="00FB11A4"/>
    <w:rsid w:val="00FC18E9"/>
    <w:rsid w:val="00FD2009"/>
    <w:rsid w:val="00FD3D98"/>
    <w:rsid w:val="00FE3D34"/>
    <w:rsid w:val="00FF3F6A"/>
    <w:rsid w:val="00FF5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0407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155F7"/>
    <w:pPr>
      <w:widowControl w:val="0"/>
      <w:autoSpaceDE w:val="0"/>
      <w:autoSpaceDN w:val="0"/>
      <w:adjustRightInd w:val="0"/>
      <w:jc w:val="both"/>
    </w:pPr>
    <w:rPr>
      <w:rFonts w:ascii="Calibri" w:eastAsia="Times New Roman" w:hAnsi="Calibri" w:cs="Calibri"/>
      <w:color w:val="000000"/>
    </w:rPr>
  </w:style>
  <w:style w:type="paragraph" w:styleId="Heading1">
    <w:name w:val="heading 1"/>
    <w:basedOn w:val="Normal"/>
    <w:next w:val="Normal"/>
    <w:link w:val="Heading1Char"/>
    <w:qFormat/>
    <w:rsid w:val="002155F7"/>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2155F7"/>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2155F7"/>
    <w:pPr>
      <w:keepNext/>
      <w:keepLines/>
      <w:spacing w:before="200"/>
      <w:outlineLvl w:val="2"/>
    </w:pPr>
    <w:rPr>
      <w:rFonts w:asciiTheme="majorHAnsi" w:eastAsiaTheme="majorEastAsia" w:hAnsiTheme="majorHAnsi" w:cstheme="majorBidi"/>
      <w:b/>
      <w:b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155F7"/>
    <w:rPr>
      <w:rFonts w:ascii="Calibri" w:eastAsia="Times New Roman" w:hAnsi="Calibri" w:cs="Times New Roman"/>
      <w:b/>
      <w:bCs/>
      <w:color w:val="000000"/>
      <w:kern w:val="32"/>
      <w:sz w:val="28"/>
      <w:szCs w:val="32"/>
    </w:rPr>
  </w:style>
  <w:style w:type="character" w:customStyle="1" w:styleId="Heading2Char">
    <w:name w:val="Heading 2 Char"/>
    <w:basedOn w:val="DefaultParagraphFont"/>
    <w:link w:val="Heading2"/>
    <w:rsid w:val="002155F7"/>
    <w:rPr>
      <w:rFonts w:ascii="Calibri" w:eastAsia="Times New Roman" w:hAnsi="Calibri" w:cs="Times New Roman"/>
      <w:b/>
      <w:bCs/>
      <w:iCs/>
      <w:color w:val="000000"/>
      <w:szCs w:val="28"/>
    </w:rPr>
  </w:style>
  <w:style w:type="character" w:customStyle="1" w:styleId="Heading3Char">
    <w:name w:val="Heading 3 Char"/>
    <w:basedOn w:val="DefaultParagraphFont"/>
    <w:link w:val="Heading3"/>
    <w:uiPriority w:val="9"/>
    <w:rsid w:val="002155F7"/>
    <w:rPr>
      <w:rFonts w:asciiTheme="majorHAnsi" w:eastAsiaTheme="majorEastAsia" w:hAnsiTheme="majorHAnsi" w:cstheme="majorBidi"/>
      <w:b/>
      <w:bCs/>
      <w:color w:val="4472C4" w:themeColor="accent1"/>
    </w:rPr>
  </w:style>
  <w:style w:type="paragraph" w:styleId="NormalWeb">
    <w:name w:val="Normal (Web)"/>
    <w:basedOn w:val="Normal"/>
    <w:uiPriority w:val="99"/>
    <w:rsid w:val="002155F7"/>
    <w:pPr>
      <w:spacing w:before="100" w:beforeAutospacing="1" w:after="100" w:afterAutospacing="1"/>
    </w:pPr>
  </w:style>
  <w:style w:type="character" w:styleId="Hyperlink">
    <w:name w:val="Hyperlink"/>
    <w:uiPriority w:val="99"/>
    <w:rsid w:val="002155F7"/>
    <w:rPr>
      <w:color w:val="0000FF"/>
      <w:u w:val="single"/>
    </w:rPr>
  </w:style>
  <w:style w:type="paragraph" w:styleId="Header">
    <w:name w:val="header"/>
    <w:basedOn w:val="Normal"/>
    <w:link w:val="HeaderChar"/>
    <w:rsid w:val="002155F7"/>
    <w:pPr>
      <w:tabs>
        <w:tab w:val="center" w:pos="4680"/>
        <w:tab w:val="right" w:pos="9360"/>
      </w:tabs>
    </w:pPr>
  </w:style>
  <w:style w:type="character" w:customStyle="1" w:styleId="HeaderChar">
    <w:name w:val="Header Char"/>
    <w:basedOn w:val="DefaultParagraphFont"/>
    <w:link w:val="Header"/>
    <w:rsid w:val="002155F7"/>
    <w:rPr>
      <w:rFonts w:ascii="Calibri" w:eastAsia="Times New Roman" w:hAnsi="Calibri" w:cs="Calibri"/>
      <w:color w:val="000000"/>
    </w:rPr>
  </w:style>
  <w:style w:type="paragraph" w:styleId="Footer">
    <w:name w:val="footer"/>
    <w:basedOn w:val="Normal"/>
    <w:link w:val="FooterChar"/>
    <w:uiPriority w:val="99"/>
    <w:rsid w:val="002155F7"/>
    <w:pPr>
      <w:tabs>
        <w:tab w:val="center" w:pos="4680"/>
        <w:tab w:val="right" w:pos="9360"/>
      </w:tabs>
    </w:pPr>
  </w:style>
  <w:style w:type="character" w:customStyle="1" w:styleId="FooterChar">
    <w:name w:val="Footer Char"/>
    <w:basedOn w:val="DefaultParagraphFont"/>
    <w:link w:val="Footer"/>
    <w:uiPriority w:val="99"/>
    <w:rsid w:val="002155F7"/>
    <w:rPr>
      <w:rFonts w:ascii="Calibri" w:eastAsia="Times New Roman" w:hAnsi="Calibri" w:cs="Calibri"/>
      <w:color w:val="000000"/>
    </w:rPr>
  </w:style>
  <w:style w:type="character" w:styleId="CommentReference">
    <w:name w:val="annotation reference"/>
    <w:rsid w:val="002155F7"/>
    <w:rPr>
      <w:sz w:val="18"/>
      <w:szCs w:val="18"/>
    </w:rPr>
  </w:style>
  <w:style w:type="paragraph" w:styleId="CommentText">
    <w:name w:val="annotation text"/>
    <w:basedOn w:val="Normal"/>
    <w:link w:val="CommentTextChar"/>
    <w:uiPriority w:val="99"/>
    <w:rsid w:val="002155F7"/>
  </w:style>
  <w:style w:type="character" w:customStyle="1" w:styleId="CommentTextChar">
    <w:name w:val="Comment Text Char"/>
    <w:basedOn w:val="DefaultParagraphFont"/>
    <w:link w:val="CommentText"/>
    <w:uiPriority w:val="99"/>
    <w:rsid w:val="002155F7"/>
    <w:rPr>
      <w:rFonts w:ascii="Calibri" w:eastAsia="Times New Roman" w:hAnsi="Calibri" w:cs="Calibri"/>
      <w:color w:val="000000"/>
    </w:rPr>
  </w:style>
  <w:style w:type="paragraph" w:styleId="CommentSubject">
    <w:name w:val="annotation subject"/>
    <w:basedOn w:val="CommentText"/>
    <w:next w:val="CommentText"/>
    <w:link w:val="CommentSubjectChar"/>
    <w:rsid w:val="002155F7"/>
    <w:rPr>
      <w:b/>
      <w:bCs/>
      <w:sz w:val="20"/>
      <w:szCs w:val="20"/>
    </w:rPr>
  </w:style>
  <w:style w:type="character" w:customStyle="1" w:styleId="CommentSubjectChar">
    <w:name w:val="Comment Subject Char"/>
    <w:basedOn w:val="CommentTextChar"/>
    <w:link w:val="CommentSubject"/>
    <w:rsid w:val="002155F7"/>
    <w:rPr>
      <w:rFonts w:ascii="Calibri" w:eastAsia="Times New Roman" w:hAnsi="Calibri" w:cs="Calibri"/>
      <w:b/>
      <w:bCs/>
      <w:color w:val="000000"/>
      <w:sz w:val="20"/>
      <w:szCs w:val="20"/>
    </w:rPr>
  </w:style>
  <w:style w:type="paragraph" w:styleId="BalloonText">
    <w:name w:val="Balloon Text"/>
    <w:basedOn w:val="Normal"/>
    <w:link w:val="BalloonTextChar"/>
    <w:rsid w:val="002155F7"/>
    <w:rPr>
      <w:rFonts w:ascii="Lucida Grande" w:hAnsi="Lucida Grande"/>
      <w:sz w:val="18"/>
      <w:szCs w:val="18"/>
    </w:rPr>
  </w:style>
  <w:style w:type="character" w:customStyle="1" w:styleId="BalloonTextChar">
    <w:name w:val="Balloon Text Char"/>
    <w:basedOn w:val="DefaultParagraphFont"/>
    <w:link w:val="BalloonText"/>
    <w:rsid w:val="002155F7"/>
    <w:rPr>
      <w:rFonts w:ascii="Lucida Grande" w:eastAsia="Times New Roman" w:hAnsi="Lucida Grande" w:cs="Calibri"/>
      <w:color w:val="000000"/>
      <w:sz w:val="18"/>
      <w:szCs w:val="18"/>
    </w:rPr>
  </w:style>
  <w:style w:type="character" w:styleId="PageNumber">
    <w:name w:val="page number"/>
    <w:basedOn w:val="DefaultParagraphFont"/>
    <w:rsid w:val="002155F7"/>
  </w:style>
  <w:style w:type="character" w:styleId="FollowedHyperlink">
    <w:name w:val="FollowedHyperlink"/>
    <w:rsid w:val="002155F7"/>
    <w:rPr>
      <w:color w:val="800080"/>
      <w:u w:val="single"/>
    </w:rPr>
  </w:style>
  <w:style w:type="character" w:customStyle="1" w:styleId="apple-converted-space">
    <w:name w:val="apple-converted-space"/>
    <w:basedOn w:val="DefaultParagraphFont"/>
    <w:rsid w:val="002155F7"/>
  </w:style>
  <w:style w:type="character" w:styleId="IntenseEmphasis">
    <w:name w:val="Intense Emphasis"/>
    <w:qFormat/>
    <w:rsid w:val="002155F7"/>
    <w:rPr>
      <w:b/>
      <w:bCs/>
      <w:i/>
      <w:iCs/>
      <w:color w:val="4F81BD"/>
    </w:rPr>
  </w:style>
  <w:style w:type="paragraph" w:customStyle="1" w:styleId="Exampletext">
    <w:name w:val="Example text"/>
    <w:basedOn w:val="Normal"/>
    <w:link w:val="ExampletextChar"/>
    <w:qFormat/>
    <w:rsid w:val="002155F7"/>
    <w:pPr>
      <w:spacing w:after="240"/>
    </w:pPr>
    <w:rPr>
      <w:color w:val="7F7F7F"/>
    </w:rPr>
  </w:style>
  <w:style w:type="character" w:customStyle="1" w:styleId="ExampletextChar">
    <w:name w:val="Example text Char"/>
    <w:link w:val="Exampletext"/>
    <w:rsid w:val="002155F7"/>
    <w:rPr>
      <w:rFonts w:ascii="Calibri" w:eastAsia="Times New Roman" w:hAnsi="Calibri" w:cs="Calibri"/>
      <w:color w:val="7F7F7F"/>
    </w:rPr>
  </w:style>
  <w:style w:type="paragraph" w:styleId="ListParagraph">
    <w:name w:val="List Paragraph"/>
    <w:basedOn w:val="Normal"/>
    <w:uiPriority w:val="34"/>
    <w:qFormat/>
    <w:rsid w:val="002155F7"/>
    <w:pPr>
      <w:ind w:left="720"/>
      <w:contextualSpacing/>
    </w:pPr>
  </w:style>
  <w:style w:type="paragraph" w:styleId="Revision">
    <w:name w:val="Revision"/>
    <w:hidden/>
    <w:uiPriority w:val="99"/>
    <w:semiHidden/>
    <w:rsid w:val="002155F7"/>
    <w:rPr>
      <w:rFonts w:ascii="Calibri" w:eastAsia="Times New Roman" w:hAnsi="Calibri" w:cs="Calibri"/>
      <w:color w:val="000000"/>
    </w:rPr>
  </w:style>
  <w:style w:type="paragraph" w:styleId="BodyText">
    <w:name w:val="Body Text"/>
    <w:basedOn w:val="Normal"/>
    <w:link w:val="BodyTextChar"/>
    <w:uiPriority w:val="1"/>
    <w:qFormat/>
    <w:rsid w:val="002155F7"/>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2155F7"/>
    <w:rPr>
      <w:rFonts w:ascii="Calibri" w:eastAsia="Calibri" w:hAnsi="Calibri" w:cs="Calibri"/>
    </w:rPr>
  </w:style>
  <w:style w:type="character" w:styleId="Strong">
    <w:name w:val="Strong"/>
    <w:basedOn w:val="DefaultParagraphFont"/>
    <w:uiPriority w:val="22"/>
    <w:qFormat/>
    <w:rsid w:val="002155F7"/>
    <w:rPr>
      <w:b/>
      <w:bCs/>
    </w:rPr>
  </w:style>
  <w:style w:type="character" w:styleId="Emphasis">
    <w:name w:val="Emphasis"/>
    <w:basedOn w:val="DefaultParagraphFont"/>
    <w:uiPriority w:val="20"/>
    <w:qFormat/>
    <w:rsid w:val="002155F7"/>
    <w:rPr>
      <w:i/>
      <w:iCs/>
    </w:rPr>
  </w:style>
  <w:style w:type="table" w:styleId="TableGrid">
    <w:name w:val="Table Grid"/>
    <w:basedOn w:val="TableNormal"/>
    <w:uiPriority w:val="59"/>
    <w:rsid w:val="002155F7"/>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2155F7"/>
    <w:pPr>
      <w:widowControl/>
      <w:autoSpaceDE/>
      <w:autoSpaceDN/>
      <w:adjustRightInd/>
      <w:spacing w:after="200"/>
      <w:jc w:val="left"/>
    </w:pPr>
    <w:rPr>
      <w:rFonts w:ascii="Cambria" w:eastAsia="Cambria" w:hAnsi="Cambria" w:cs="Times New Roman"/>
      <w:b/>
      <w:bCs/>
      <w:color w:val="4472C4" w:themeColor="accent1"/>
      <w:sz w:val="18"/>
      <w:szCs w:val="18"/>
    </w:rPr>
  </w:style>
  <w:style w:type="table" w:styleId="LightList">
    <w:name w:val="Light List"/>
    <w:basedOn w:val="TableNormal"/>
    <w:uiPriority w:val="61"/>
    <w:rsid w:val="002155F7"/>
    <w:rPr>
      <w:rFonts w:ascii="Helvetica" w:eastAsiaTheme="minorEastAsia" w:hAnsi="Helvetica" w:cs="Times New Roman"/>
      <w:lang w:eastAsia="ja-JP"/>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EndNoteBibliographyTitle">
    <w:name w:val="EndNote Bibliography Title"/>
    <w:basedOn w:val="Normal"/>
    <w:rsid w:val="002155F7"/>
    <w:pPr>
      <w:jc w:val="center"/>
    </w:pPr>
  </w:style>
  <w:style w:type="paragraph" w:customStyle="1" w:styleId="EndNoteBibliography">
    <w:name w:val="EndNote Bibliography"/>
    <w:basedOn w:val="Normal"/>
    <w:rsid w:val="002155F7"/>
  </w:style>
  <w:style w:type="character" w:styleId="LineNumber">
    <w:name w:val="line number"/>
    <w:basedOn w:val="DefaultParagraphFont"/>
    <w:uiPriority w:val="99"/>
    <w:semiHidden/>
    <w:unhideWhenUsed/>
    <w:rsid w:val="002155F7"/>
  </w:style>
  <w:style w:type="character" w:customStyle="1" w:styleId="UnresolvedMention1">
    <w:name w:val="Unresolved Mention1"/>
    <w:basedOn w:val="DefaultParagraphFont"/>
    <w:uiPriority w:val="99"/>
    <w:semiHidden/>
    <w:unhideWhenUsed/>
    <w:rsid w:val="003978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6087462">
      <w:bodyDiv w:val="1"/>
      <w:marLeft w:val="0"/>
      <w:marRight w:val="0"/>
      <w:marTop w:val="0"/>
      <w:marBottom w:val="0"/>
      <w:divBdr>
        <w:top w:val="none" w:sz="0" w:space="0" w:color="auto"/>
        <w:left w:val="none" w:sz="0" w:space="0" w:color="auto"/>
        <w:bottom w:val="none" w:sz="0" w:space="0" w:color="auto"/>
        <w:right w:val="none" w:sz="0" w:space="0" w:color="auto"/>
      </w:divBdr>
    </w:div>
    <w:div w:id="2020230130">
      <w:bodyDiv w:val="1"/>
      <w:marLeft w:val="0"/>
      <w:marRight w:val="0"/>
      <w:marTop w:val="0"/>
      <w:marBottom w:val="0"/>
      <w:divBdr>
        <w:top w:val="none" w:sz="0" w:space="0" w:color="auto"/>
        <w:left w:val="none" w:sz="0" w:space="0" w:color="auto"/>
        <w:bottom w:val="none" w:sz="0" w:space="0" w:color="auto"/>
        <w:right w:val="none" w:sz="0" w:space="0" w:color="auto"/>
      </w:divBdr>
    </w:div>
    <w:div w:id="2141919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yleloh@stanford.edu"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ayteng@stanford.ed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layteng@stanford.edu" TargetMode="External"/><Relationship Id="rId4" Type="http://schemas.openxmlformats.org/officeDocument/2006/relationships/settings" Target="settings.xml"/><Relationship Id="rId9" Type="http://schemas.openxmlformats.org/officeDocument/2006/relationships/hyperlink" Target="mailto:apalaria@stanford.edu"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F1CAD4-8ACA-44A8-8E4E-00F667E93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5671</Words>
  <Characters>32326</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2018-11-30T15:28:00Z</dcterms:created>
  <dcterms:modified xsi:type="dcterms:W3CDTF">2018-12-10T15:01:00Z</dcterms:modified>
</cp:coreProperties>
</file>