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6C799" w14:textId="77777777" w:rsidR="00D76265" w:rsidRDefault="00D76265">
      <w:bookmarkStart w:id="0" w:name="_GoBack"/>
      <w:bookmarkEnd w:id="0"/>
    </w:p>
    <w:p w14:paraId="771744EE" w14:textId="77777777" w:rsidR="002C1EF8" w:rsidRDefault="002C1EF8" w:rsidP="0014497C">
      <w:r>
        <w:t>To:</w:t>
      </w:r>
    </w:p>
    <w:p w14:paraId="0AFCB759" w14:textId="77777777" w:rsidR="002C1EF8" w:rsidRDefault="002C1EF8" w:rsidP="0014497C">
      <w:r>
        <w:t>Vineeta Bajaj, Ph.D.</w:t>
      </w:r>
    </w:p>
    <w:p w14:paraId="7233E194" w14:textId="77777777" w:rsidR="002C1EF8" w:rsidRDefault="002C1EF8" w:rsidP="0014497C">
      <w:r>
        <w:t>Review Editor JoVE</w:t>
      </w:r>
    </w:p>
    <w:p w14:paraId="01FC71D5" w14:textId="77777777" w:rsidR="002C1EF8" w:rsidRDefault="002C1EF8" w:rsidP="0014497C"/>
    <w:p w14:paraId="54B4D848" w14:textId="77777777" w:rsidR="00F9323C" w:rsidRDefault="002C1EF8" w:rsidP="0014497C">
      <w:r>
        <w:t xml:space="preserve">Leuven, </w:t>
      </w:r>
      <w:r w:rsidR="00F9323C">
        <w:t>September, 2018</w:t>
      </w:r>
    </w:p>
    <w:p w14:paraId="233CEE21" w14:textId="77777777" w:rsidR="00F9323C" w:rsidRDefault="00F9323C" w:rsidP="0014497C"/>
    <w:p w14:paraId="40F50BDB" w14:textId="2570F87C" w:rsidR="00F9323C" w:rsidRDefault="00F9323C" w:rsidP="0014497C">
      <w:r>
        <w:t>Dear Doctor Bajaj,</w:t>
      </w:r>
    </w:p>
    <w:p w14:paraId="62A22551" w14:textId="77777777" w:rsidR="00F9323C" w:rsidRDefault="00F9323C" w:rsidP="0014497C"/>
    <w:p w14:paraId="51A764C4" w14:textId="77777777" w:rsidR="00F9323C" w:rsidRPr="00532151" w:rsidRDefault="00F9323C" w:rsidP="00F9323C">
      <w:pPr>
        <w:rPr>
          <w:b/>
        </w:rPr>
      </w:pPr>
      <w:r>
        <w:rPr>
          <w:b/>
        </w:rPr>
        <w:t xml:space="preserve">Ref: Manuscript </w:t>
      </w:r>
      <w:r w:rsidRPr="00532151">
        <w:rPr>
          <w:b/>
        </w:rPr>
        <w:t>JoVE58960</w:t>
      </w:r>
    </w:p>
    <w:p w14:paraId="0C338420" w14:textId="77777777" w:rsidR="00F9323C" w:rsidRDefault="00F9323C" w:rsidP="00AD6200">
      <w:pPr>
        <w:jc w:val="both"/>
      </w:pPr>
    </w:p>
    <w:p w14:paraId="1248923B" w14:textId="7F13BAB9" w:rsidR="00AD6200" w:rsidRPr="00E021AE" w:rsidRDefault="00AD6200" w:rsidP="00AD6200">
      <w:pPr>
        <w:jc w:val="both"/>
      </w:pPr>
      <w:r w:rsidRPr="00E021AE">
        <w:t>On behalf of all the authors, I would like to thank you for handling out</w:t>
      </w:r>
      <w:r w:rsidR="00CA4326" w:rsidRPr="00E021AE">
        <w:t xml:space="preserve"> the</w:t>
      </w:r>
      <w:r w:rsidRPr="00E021AE">
        <w:t xml:space="preserve"> manuscript ‘Production of adeno-associated virus-based vectors for transgene expression in the central nervous system of adult mice after systemic</w:t>
      </w:r>
      <w:r w:rsidR="00824E8F">
        <w:t xml:space="preserve"> delivery’ that we submitted</w:t>
      </w:r>
      <w:r w:rsidRPr="00E021AE">
        <w:t xml:space="preserve">. </w:t>
      </w:r>
    </w:p>
    <w:p w14:paraId="4742C2B2" w14:textId="6733FE54" w:rsidR="00AD6200" w:rsidRPr="00E021AE" w:rsidRDefault="00AD6200" w:rsidP="00AD6200">
      <w:pPr>
        <w:jc w:val="both"/>
      </w:pPr>
    </w:p>
    <w:p w14:paraId="3D277E8B" w14:textId="669CA322" w:rsidR="003A5C20" w:rsidRPr="00E021AE" w:rsidRDefault="003A5C20" w:rsidP="00AD6200">
      <w:pPr>
        <w:jc w:val="both"/>
      </w:pPr>
      <w:r w:rsidRPr="00E021AE">
        <w:t xml:space="preserve">We have read the points that were raised by both reviewers </w:t>
      </w:r>
      <w:r w:rsidR="00CA4326" w:rsidRPr="00E021AE">
        <w:t xml:space="preserve">and the editorial committee </w:t>
      </w:r>
      <w:r w:rsidRPr="00E021AE">
        <w:t xml:space="preserve">and found their critiques to be both considered and fair. Therefore, we have applied several changes in the manuscript and indicated these changes in a point-by-point response letter for the benefit of the reviewers. </w:t>
      </w:r>
    </w:p>
    <w:p w14:paraId="13C533E9" w14:textId="77777777" w:rsidR="003A5C20" w:rsidRPr="00E021AE" w:rsidRDefault="003A5C20" w:rsidP="00AD6200">
      <w:pPr>
        <w:jc w:val="both"/>
      </w:pPr>
    </w:p>
    <w:p w14:paraId="50B0D8AC" w14:textId="7FEB0283" w:rsidR="00AD6200" w:rsidRPr="00E021AE" w:rsidRDefault="003A5C20" w:rsidP="00AD6200">
      <w:pPr>
        <w:jc w:val="both"/>
      </w:pPr>
      <w:r w:rsidRPr="00E021AE">
        <w:t xml:space="preserve">We hope the manuscript is now suitable for publication in </w:t>
      </w:r>
      <w:r w:rsidRPr="00E021AE">
        <w:rPr>
          <w:i/>
        </w:rPr>
        <w:t>JoVE</w:t>
      </w:r>
      <w:r w:rsidRPr="00E021AE">
        <w:t xml:space="preserve"> and remain available to address any additional concerns. </w:t>
      </w:r>
    </w:p>
    <w:p w14:paraId="75CC45FC" w14:textId="38A5D20D" w:rsidR="003A5C20" w:rsidRPr="00E021AE" w:rsidRDefault="003A5C20" w:rsidP="00AD6200">
      <w:pPr>
        <w:jc w:val="both"/>
      </w:pPr>
    </w:p>
    <w:p w14:paraId="4C782027" w14:textId="004DCF2A" w:rsidR="003A5C20" w:rsidRDefault="003A5C20" w:rsidP="00AD6200">
      <w:pPr>
        <w:jc w:val="both"/>
      </w:pPr>
      <w:r>
        <w:t xml:space="preserve">Sincerely, </w:t>
      </w:r>
    </w:p>
    <w:p w14:paraId="441136AE" w14:textId="0F30B75F" w:rsidR="003A5C20" w:rsidRPr="00AD6200" w:rsidRDefault="003A5C20" w:rsidP="00AD6200">
      <w:pPr>
        <w:jc w:val="both"/>
      </w:pPr>
    </w:p>
    <w:p w14:paraId="6E7596CA" w14:textId="41428EFA" w:rsidR="00CA4326" w:rsidRDefault="000F1957" w:rsidP="0014497C">
      <w:r>
        <w:rPr>
          <w:noProof/>
          <w:lang w:val="nl-BE" w:eastAsia="nl-BE"/>
        </w:rPr>
        <w:drawing>
          <wp:anchor distT="0" distB="0" distL="114300" distR="114300" simplePos="0" relativeHeight="251658240" behindDoc="1" locked="0" layoutInCell="1" allowOverlap="1" wp14:anchorId="582FE634" wp14:editId="1D74A9E3">
            <wp:simplePos x="0" y="0"/>
            <wp:positionH relativeFrom="column">
              <wp:posOffset>3810</wp:posOffset>
            </wp:positionH>
            <wp:positionV relativeFrom="paragraph">
              <wp:posOffset>21030</wp:posOffset>
            </wp:positionV>
            <wp:extent cx="2645229" cy="881743"/>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t_Signature.pdf"/>
                    <pic:cNvPicPr/>
                  </pic:nvPicPr>
                  <pic:blipFill>
                    <a:blip r:embed="rId8">
                      <a:extLst>
                        <a:ext uri="{28A0092B-C50C-407E-A947-70E740481C1C}">
                          <a14:useLocalDpi xmlns:a14="http://schemas.microsoft.com/office/drawing/2010/main" val="0"/>
                        </a:ext>
                      </a:extLst>
                    </a:blip>
                    <a:stretch>
                      <a:fillRect/>
                    </a:stretch>
                  </pic:blipFill>
                  <pic:spPr>
                    <a:xfrm>
                      <a:off x="0" y="0"/>
                      <a:ext cx="2645229" cy="881743"/>
                    </a:xfrm>
                    <a:prstGeom prst="rect">
                      <a:avLst/>
                    </a:prstGeom>
                  </pic:spPr>
                </pic:pic>
              </a:graphicData>
            </a:graphic>
            <wp14:sizeRelH relativeFrom="page">
              <wp14:pctWidth>0</wp14:pctWidth>
            </wp14:sizeRelH>
            <wp14:sizeRelV relativeFrom="page">
              <wp14:pctHeight>0</wp14:pctHeight>
            </wp14:sizeRelV>
          </wp:anchor>
        </w:drawing>
      </w:r>
    </w:p>
    <w:p w14:paraId="3026AEE8" w14:textId="598AEA12" w:rsidR="00CA4326" w:rsidRDefault="00CA4326" w:rsidP="0014497C"/>
    <w:p w14:paraId="12A75964" w14:textId="77777777" w:rsidR="000F1957" w:rsidRDefault="000F1957" w:rsidP="0014497C"/>
    <w:p w14:paraId="391CFF09" w14:textId="77777777" w:rsidR="000F1957" w:rsidRDefault="000F1957" w:rsidP="0014497C"/>
    <w:p w14:paraId="2870CE78" w14:textId="77777777" w:rsidR="000F1957" w:rsidRDefault="000F1957" w:rsidP="0014497C"/>
    <w:p w14:paraId="2C5E2F75" w14:textId="22A7D417" w:rsidR="00CA4326" w:rsidRDefault="00CA4326" w:rsidP="0014497C">
      <w:r>
        <w:t>Matthew G. Holt</w:t>
      </w:r>
    </w:p>
    <w:p w14:paraId="27019295" w14:textId="77777777" w:rsidR="00CA4326" w:rsidRDefault="00CA4326" w:rsidP="0014497C">
      <w:r>
        <w:t>Corresponding author</w:t>
      </w:r>
    </w:p>
    <w:p w14:paraId="2BD43D92" w14:textId="53186ED9" w:rsidR="00CA4326" w:rsidRDefault="00CA4326" w:rsidP="0014497C">
      <w:r>
        <w:t>VIB-KU Leuven Center for Brain &amp; Disease research.</w:t>
      </w:r>
    </w:p>
    <w:p w14:paraId="0623FE0B" w14:textId="084AD50C" w:rsidR="0014497C" w:rsidRDefault="00D76265" w:rsidP="0014497C">
      <w:r>
        <w:br w:type="page"/>
      </w:r>
    </w:p>
    <w:p w14:paraId="222B3B40" w14:textId="77777777" w:rsidR="00CA4326" w:rsidRPr="00D507F2" w:rsidRDefault="00CA4326" w:rsidP="0014497C"/>
    <w:p w14:paraId="79C21839" w14:textId="3E0791AC" w:rsidR="004F677E" w:rsidRDefault="004F677E" w:rsidP="001A2C44">
      <w:pPr>
        <w:jc w:val="both"/>
        <w:rPr>
          <w:rFonts w:cstheme="minorHAnsi"/>
        </w:rPr>
      </w:pPr>
      <w:r>
        <w:rPr>
          <w:rFonts w:cstheme="minorHAnsi"/>
        </w:rPr>
        <w:t xml:space="preserve">The </w:t>
      </w:r>
      <w:r w:rsidRPr="00F43627">
        <w:rPr>
          <w:rFonts w:cstheme="minorHAnsi"/>
          <w:b/>
        </w:rPr>
        <w:t>editorial comments</w:t>
      </w:r>
      <w:r>
        <w:rPr>
          <w:rFonts w:cstheme="minorHAnsi"/>
        </w:rPr>
        <w:t xml:space="preserve"> have been addressed by the authors as follows:</w:t>
      </w:r>
    </w:p>
    <w:p w14:paraId="50C2F5E9" w14:textId="77777777" w:rsidR="004F677E" w:rsidRPr="007749C0" w:rsidRDefault="004F677E" w:rsidP="001A2C44">
      <w:pPr>
        <w:jc w:val="both"/>
        <w:rPr>
          <w:rFonts w:cstheme="minorHAnsi"/>
          <w:lang w:val="en-GB"/>
        </w:rPr>
      </w:pPr>
    </w:p>
    <w:p w14:paraId="262849F4" w14:textId="2C560D63" w:rsidR="004F677E" w:rsidRDefault="001A2C44" w:rsidP="001A2C44">
      <w:pPr>
        <w:pStyle w:val="ListParagraph"/>
        <w:spacing w:after="160" w:line="259" w:lineRule="auto"/>
        <w:ind w:left="0"/>
        <w:jc w:val="both"/>
        <w:rPr>
          <w:rFonts w:cstheme="minorHAnsi"/>
        </w:rPr>
      </w:pPr>
      <w:r>
        <w:rPr>
          <w:rFonts w:cstheme="minorHAnsi"/>
          <w:color w:val="5B9BD5" w:themeColor="accent1"/>
          <w:lang w:val="en-GB"/>
        </w:rPr>
        <w:t>-</w:t>
      </w:r>
      <w:r w:rsidR="004F677E" w:rsidRPr="00F510CB">
        <w:rPr>
          <w:rFonts w:cstheme="minorHAnsi"/>
          <w:color w:val="5B9BD5" w:themeColor="accent1"/>
        </w:rPr>
        <w:t>Please take this opportunity to thoroughly proofread the manuscript to ensure that there are no spelling or grammar issues</w:t>
      </w:r>
      <w:r w:rsidR="004F677E" w:rsidRPr="007749C0">
        <w:rPr>
          <w:rFonts w:cstheme="minorHAnsi"/>
        </w:rPr>
        <w:t>.</w:t>
      </w:r>
    </w:p>
    <w:p w14:paraId="72A9EA3B" w14:textId="083BEAED" w:rsidR="004F677E" w:rsidRDefault="004F677E" w:rsidP="001A2C44">
      <w:pPr>
        <w:pStyle w:val="ListParagraph"/>
        <w:ind w:left="0"/>
        <w:jc w:val="both"/>
        <w:rPr>
          <w:rFonts w:cstheme="minorHAnsi"/>
        </w:rPr>
      </w:pPr>
      <w:r>
        <w:rPr>
          <w:rFonts w:cstheme="minorHAnsi"/>
        </w:rPr>
        <w:t>All th</w:t>
      </w:r>
      <w:r w:rsidR="00955028">
        <w:rPr>
          <w:rFonts w:cstheme="minorHAnsi"/>
        </w:rPr>
        <w:t>e authors have thoroughly proof</w:t>
      </w:r>
      <w:r>
        <w:rPr>
          <w:rFonts w:cstheme="minorHAnsi"/>
        </w:rPr>
        <w:t>read the manuscript to correct spelling and grammar issues.</w:t>
      </w:r>
    </w:p>
    <w:p w14:paraId="7B8BDC68" w14:textId="77777777" w:rsidR="004F677E" w:rsidRPr="007749C0" w:rsidRDefault="004F677E" w:rsidP="001A2C44">
      <w:pPr>
        <w:pStyle w:val="ListParagraph"/>
        <w:ind w:left="0"/>
        <w:jc w:val="both"/>
        <w:rPr>
          <w:rFonts w:cstheme="minorHAnsi"/>
        </w:rPr>
      </w:pPr>
    </w:p>
    <w:p w14:paraId="3F936F1A" w14:textId="7C4C6C52" w:rsidR="004F677E" w:rsidRPr="00F510CB" w:rsidRDefault="001A2C44" w:rsidP="001A2C44">
      <w:pPr>
        <w:pStyle w:val="ListParagraph"/>
        <w:spacing w:after="160" w:line="259" w:lineRule="auto"/>
        <w:ind w:left="0"/>
        <w:jc w:val="both"/>
        <w:rPr>
          <w:rFonts w:cstheme="minorHAnsi"/>
          <w:color w:val="5B9BD5" w:themeColor="accent1"/>
        </w:rPr>
      </w:pPr>
      <w:r>
        <w:rPr>
          <w:rFonts w:cstheme="minorHAnsi"/>
          <w:color w:val="5B9BD5" w:themeColor="accent1"/>
        </w:rPr>
        <w:t>-</w:t>
      </w:r>
      <w:r w:rsidR="004F677E" w:rsidRPr="00F510CB">
        <w:rPr>
          <w:rFonts w:cstheme="minorHAnsi"/>
          <w:color w:val="5B9BD5" w:themeColor="accent1"/>
        </w:rPr>
        <w:t>As the authors already paid for Open Access, please print and sign the attached Author License Agreement (ALA) with the Open Access checkbox checked.</w:t>
      </w:r>
    </w:p>
    <w:p w14:paraId="161A12E3" w14:textId="77777777" w:rsidR="004F677E" w:rsidRPr="007749C0" w:rsidRDefault="004F677E" w:rsidP="001A2C44">
      <w:pPr>
        <w:pStyle w:val="ListParagraph"/>
        <w:ind w:left="0"/>
        <w:jc w:val="both"/>
        <w:rPr>
          <w:rFonts w:cstheme="minorHAnsi"/>
        </w:rPr>
      </w:pPr>
      <w:r>
        <w:rPr>
          <w:rFonts w:cstheme="minorHAnsi"/>
        </w:rPr>
        <w:t>The Author License Agreement (ALA) with the Open Access Checkbox checked has been uploaded.</w:t>
      </w:r>
    </w:p>
    <w:p w14:paraId="01534B29" w14:textId="77777777" w:rsidR="004F677E" w:rsidRDefault="004F677E" w:rsidP="001A2C44">
      <w:pPr>
        <w:pStyle w:val="ListParagraph"/>
        <w:ind w:left="0"/>
        <w:jc w:val="both"/>
        <w:rPr>
          <w:rFonts w:cstheme="minorHAnsi"/>
        </w:rPr>
      </w:pPr>
    </w:p>
    <w:p w14:paraId="16F6B642" w14:textId="1AE4926F" w:rsidR="001E2E22" w:rsidRPr="001E2E22" w:rsidRDefault="001A2C44" w:rsidP="001A2C44">
      <w:pPr>
        <w:pStyle w:val="ListParagraph"/>
        <w:spacing w:after="160" w:line="259" w:lineRule="auto"/>
        <w:ind w:left="0"/>
        <w:jc w:val="both"/>
        <w:rPr>
          <w:rFonts w:cstheme="minorHAnsi"/>
        </w:rPr>
      </w:pPr>
      <w:r>
        <w:rPr>
          <w:rFonts w:cstheme="minorHAnsi"/>
          <w:color w:val="5B9BD5" w:themeColor="accent1"/>
        </w:rPr>
        <w:t>-</w:t>
      </w:r>
      <w:r w:rsidR="004F677E" w:rsidRPr="001E2E22">
        <w:rPr>
          <w:rFonts w:cstheme="minorHAnsi"/>
          <w:color w:val="5B9BD5" w:themeColor="accent1"/>
        </w:rPr>
        <w:t>Please revise lines 426-428, 665-667 to avoid previously published tex</w:t>
      </w:r>
      <w:r w:rsidR="001E2E22">
        <w:rPr>
          <w:rFonts w:cstheme="minorHAnsi"/>
          <w:color w:val="5B9BD5" w:themeColor="accent1"/>
        </w:rPr>
        <w:t>t.</w:t>
      </w:r>
    </w:p>
    <w:p w14:paraId="3B8620A6" w14:textId="6E178282" w:rsidR="004F677E" w:rsidRPr="001E2E22" w:rsidRDefault="004F677E" w:rsidP="001A2C44">
      <w:pPr>
        <w:pStyle w:val="ListParagraph"/>
        <w:spacing w:after="160" w:line="259" w:lineRule="auto"/>
        <w:ind w:left="0"/>
        <w:jc w:val="both"/>
        <w:rPr>
          <w:rFonts w:cstheme="minorHAnsi"/>
        </w:rPr>
      </w:pPr>
      <w:r w:rsidRPr="001E2E22">
        <w:rPr>
          <w:rFonts w:cstheme="minorHAnsi"/>
        </w:rPr>
        <w:t>Lines 426-428, 665-667 have been modified to avoid previously published text.</w:t>
      </w:r>
    </w:p>
    <w:p w14:paraId="239F61CA" w14:textId="2F26078F" w:rsidR="004F677E" w:rsidRDefault="00955028" w:rsidP="001A2C44">
      <w:pPr>
        <w:pStyle w:val="ListParagraph"/>
        <w:ind w:left="0"/>
        <w:jc w:val="both"/>
        <w:rPr>
          <w:rFonts w:cstheme="minorHAnsi"/>
        </w:rPr>
      </w:pPr>
      <w:r>
        <w:rPr>
          <w:rFonts w:cstheme="minorHAnsi"/>
        </w:rPr>
        <w:t>In the revised manuscript the l</w:t>
      </w:r>
      <w:r w:rsidR="004F677E">
        <w:rPr>
          <w:rFonts w:cstheme="minorHAnsi"/>
        </w:rPr>
        <w:t>ines</w:t>
      </w:r>
      <w:r>
        <w:rPr>
          <w:rFonts w:cstheme="minorHAnsi"/>
        </w:rPr>
        <w:t xml:space="preserve"> originally indicated as</w:t>
      </w:r>
      <w:r w:rsidR="00F437FD">
        <w:rPr>
          <w:rFonts w:cstheme="minorHAnsi"/>
        </w:rPr>
        <w:t xml:space="preserve"> 426-428 are </w:t>
      </w:r>
      <w:r w:rsidR="00804AE7" w:rsidRPr="00C443F0">
        <w:rPr>
          <w:rFonts w:cstheme="minorHAnsi"/>
        </w:rPr>
        <w:t>now lines 32</w:t>
      </w:r>
      <w:r w:rsidR="00F437FD" w:rsidRPr="00C443F0">
        <w:rPr>
          <w:rFonts w:cstheme="minorHAnsi"/>
        </w:rPr>
        <w:t>6</w:t>
      </w:r>
      <w:r w:rsidR="004F677E" w:rsidRPr="00C443F0">
        <w:rPr>
          <w:rFonts w:cstheme="minorHAnsi"/>
        </w:rPr>
        <w:t>-3</w:t>
      </w:r>
      <w:r w:rsidR="00804AE7" w:rsidRPr="00C443F0">
        <w:rPr>
          <w:rFonts w:cstheme="minorHAnsi"/>
        </w:rPr>
        <w:t>28</w:t>
      </w:r>
      <w:r w:rsidR="004F677E">
        <w:rPr>
          <w:rFonts w:cstheme="minorHAnsi"/>
        </w:rPr>
        <w:t xml:space="preserve">. </w:t>
      </w:r>
    </w:p>
    <w:p w14:paraId="347741EC" w14:textId="5C0873E4" w:rsidR="004F677E" w:rsidRDefault="00955028" w:rsidP="001A2C44">
      <w:pPr>
        <w:pStyle w:val="ListParagraph"/>
        <w:ind w:left="0"/>
        <w:jc w:val="both"/>
        <w:rPr>
          <w:rFonts w:cstheme="minorHAnsi"/>
        </w:rPr>
      </w:pPr>
      <w:r>
        <w:rPr>
          <w:rFonts w:cstheme="minorHAnsi"/>
        </w:rPr>
        <w:t>L</w:t>
      </w:r>
      <w:r w:rsidR="004F677E">
        <w:rPr>
          <w:rFonts w:cstheme="minorHAnsi"/>
        </w:rPr>
        <w:t>ines</w:t>
      </w:r>
      <w:r>
        <w:rPr>
          <w:rFonts w:cstheme="minorHAnsi"/>
        </w:rPr>
        <w:t xml:space="preserve"> originally indicated as</w:t>
      </w:r>
      <w:r w:rsidR="00FA7A9D">
        <w:rPr>
          <w:rFonts w:cstheme="minorHAnsi"/>
        </w:rPr>
        <w:t xml:space="preserve"> 665-667 are now lines 485-487</w:t>
      </w:r>
      <w:r w:rsidR="004F677E">
        <w:rPr>
          <w:rFonts w:cstheme="minorHAnsi"/>
        </w:rPr>
        <w:t>.</w:t>
      </w:r>
    </w:p>
    <w:p w14:paraId="5E28D5C5" w14:textId="77777777" w:rsidR="004F677E" w:rsidRPr="007749C0" w:rsidRDefault="004F677E" w:rsidP="001A2C44">
      <w:pPr>
        <w:pStyle w:val="ListParagraph"/>
        <w:ind w:left="0"/>
        <w:jc w:val="both"/>
        <w:rPr>
          <w:rFonts w:cstheme="minorHAnsi"/>
        </w:rPr>
      </w:pPr>
    </w:p>
    <w:p w14:paraId="5F9DDB01" w14:textId="4DD25D8D" w:rsidR="004F677E" w:rsidRPr="00F510CB" w:rsidRDefault="001A2C44" w:rsidP="001A2C44">
      <w:pPr>
        <w:pStyle w:val="ListParagraph"/>
        <w:spacing w:after="160" w:line="259" w:lineRule="auto"/>
        <w:ind w:left="0"/>
        <w:jc w:val="both"/>
        <w:rPr>
          <w:rFonts w:cstheme="minorHAnsi"/>
          <w:color w:val="5B9BD5" w:themeColor="accent1"/>
        </w:rPr>
      </w:pPr>
      <w:r>
        <w:rPr>
          <w:rFonts w:cstheme="minorHAnsi"/>
          <w:color w:val="5B9BD5" w:themeColor="accent1"/>
        </w:rPr>
        <w:t>-</w:t>
      </w:r>
      <w:r w:rsidR="004F677E" w:rsidRPr="00F510CB">
        <w:rPr>
          <w:rFonts w:cstheme="minorHAnsi"/>
          <w:color w:val="5B9BD5" w:themeColor="accent1"/>
        </w:rPr>
        <w:t>Please define all abbreviations before use.</w:t>
      </w:r>
    </w:p>
    <w:p w14:paraId="45E7998B" w14:textId="77777777" w:rsidR="004F677E" w:rsidRDefault="004F677E" w:rsidP="001A2C44">
      <w:pPr>
        <w:pStyle w:val="ListParagraph"/>
        <w:ind w:left="0"/>
        <w:jc w:val="both"/>
        <w:rPr>
          <w:rFonts w:cstheme="minorHAnsi"/>
        </w:rPr>
      </w:pPr>
      <w:r>
        <w:rPr>
          <w:rFonts w:cstheme="minorHAnsi"/>
        </w:rPr>
        <w:t>All abbreviations have been defined prior to their use in the manuscript.</w:t>
      </w:r>
    </w:p>
    <w:p w14:paraId="60FA3DB7" w14:textId="77777777" w:rsidR="004F677E" w:rsidRPr="007749C0" w:rsidRDefault="004F677E" w:rsidP="001A2C44">
      <w:pPr>
        <w:pStyle w:val="ListParagraph"/>
        <w:ind w:left="0"/>
        <w:jc w:val="both"/>
        <w:rPr>
          <w:rFonts w:cstheme="minorHAnsi"/>
        </w:rPr>
      </w:pPr>
    </w:p>
    <w:p w14:paraId="7B1E759C" w14:textId="1A5BD107" w:rsidR="004F677E" w:rsidRPr="00F510CB" w:rsidRDefault="001A2C44" w:rsidP="001A2C44">
      <w:pPr>
        <w:pStyle w:val="ListParagraph"/>
        <w:spacing w:after="160" w:line="259" w:lineRule="auto"/>
        <w:ind w:left="0"/>
        <w:jc w:val="both"/>
        <w:rPr>
          <w:rFonts w:cstheme="minorHAnsi"/>
          <w:color w:val="5B9BD5" w:themeColor="accent1"/>
        </w:rPr>
      </w:pPr>
      <w:r>
        <w:rPr>
          <w:rFonts w:cstheme="minorHAnsi"/>
          <w:color w:val="5B9BD5" w:themeColor="accent1"/>
        </w:rPr>
        <w:t>-</w:t>
      </w:r>
      <w:r w:rsidR="004F677E" w:rsidRPr="00F510CB">
        <w:rPr>
          <w:rFonts w:cstheme="minorHAnsi"/>
          <w:color w:val="5B9BD5" w:themeColor="accent1"/>
        </w:rPr>
        <w:t xml:space="preserve">JoVE cannot publish manuscripts containing commercial language. </w:t>
      </w:r>
    </w:p>
    <w:p w14:paraId="5A92E399" w14:textId="77777777" w:rsidR="004F677E" w:rsidRDefault="004F677E" w:rsidP="001A2C44">
      <w:pPr>
        <w:pStyle w:val="ListParagraph"/>
        <w:ind w:left="0"/>
        <w:jc w:val="both"/>
        <w:rPr>
          <w:rFonts w:cstheme="minorHAnsi"/>
        </w:rPr>
      </w:pPr>
      <w:r w:rsidRPr="007749C0">
        <w:rPr>
          <w:rFonts w:cstheme="minorHAnsi"/>
        </w:rPr>
        <w:t>All commercial language and company names have been removed from the manuscript</w:t>
      </w:r>
      <w:r>
        <w:rPr>
          <w:rFonts w:cstheme="minorHAnsi"/>
        </w:rPr>
        <w:t>.</w:t>
      </w:r>
    </w:p>
    <w:p w14:paraId="50323D39" w14:textId="77777777" w:rsidR="004F677E" w:rsidRPr="007749C0" w:rsidRDefault="004F677E" w:rsidP="001A2C44">
      <w:pPr>
        <w:pStyle w:val="ListParagraph"/>
        <w:ind w:left="0"/>
        <w:jc w:val="both"/>
        <w:rPr>
          <w:rFonts w:cstheme="minorHAnsi"/>
          <w:b/>
        </w:rPr>
      </w:pPr>
    </w:p>
    <w:p w14:paraId="326388FA" w14:textId="4F6EB51C" w:rsidR="004F677E" w:rsidRDefault="001A2C44" w:rsidP="001A2C44">
      <w:pPr>
        <w:pStyle w:val="ListParagraph"/>
        <w:spacing w:after="160" w:line="259" w:lineRule="auto"/>
        <w:ind w:left="0"/>
        <w:jc w:val="both"/>
        <w:rPr>
          <w:rFonts w:cstheme="minorHAnsi"/>
        </w:rPr>
      </w:pPr>
      <w:r>
        <w:rPr>
          <w:rFonts w:cstheme="minorHAnsi"/>
          <w:color w:val="5B9BD5" w:themeColor="accent1"/>
        </w:rPr>
        <w:t>-</w:t>
      </w:r>
      <w:r w:rsidR="004F677E" w:rsidRPr="00F510CB">
        <w:rPr>
          <w:rFonts w:cstheme="minorHAnsi"/>
          <w:color w:val="5B9BD5" w:themeColor="accent1"/>
        </w:rPr>
        <w:t>Please revise the protocol text to avoid the use of any personal pronouns.</w:t>
      </w:r>
    </w:p>
    <w:p w14:paraId="2F8AAD6C" w14:textId="77777777" w:rsidR="004F677E" w:rsidRDefault="004F677E" w:rsidP="001A2C44">
      <w:pPr>
        <w:pStyle w:val="ListParagraph"/>
        <w:ind w:left="0"/>
        <w:jc w:val="both"/>
        <w:rPr>
          <w:rFonts w:cstheme="minorHAnsi"/>
        </w:rPr>
      </w:pPr>
      <w:r>
        <w:rPr>
          <w:rFonts w:cstheme="minorHAnsi"/>
        </w:rPr>
        <w:t>The protocol text has been revised to avoid the use of personal pronouns.</w:t>
      </w:r>
    </w:p>
    <w:p w14:paraId="762BD076" w14:textId="77777777" w:rsidR="004F677E" w:rsidRPr="007749C0" w:rsidRDefault="004F677E" w:rsidP="001A2C44">
      <w:pPr>
        <w:pStyle w:val="ListParagraph"/>
        <w:ind w:left="0"/>
        <w:jc w:val="both"/>
        <w:rPr>
          <w:rFonts w:cstheme="minorHAnsi"/>
        </w:rPr>
      </w:pPr>
    </w:p>
    <w:p w14:paraId="09E942F8" w14:textId="6526DC85" w:rsidR="004F677E" w:rsidRPr="00F510CB" w:rsidRDefault="001A2C44" w:rsidP="001A2C44">
      <w:pPr>
        <w:pStyle w:val="ListParagraph"/>
        <w:spacing w:after="160" w:line="259" w:lineRule="auto"/>
        <w:ind w:left="0"/>
        <w:jc w:val="both"/>
        <w:rPr>
          <w:rFonts w:cstheme="minorHAnsi"/>
          <w:color w:val="5B9BD5" w:themeColor="accent1"/>
        </w:rPr>
      </w:pPr>
      <w:r>
        <w:rPr>
          <w:rFonts w:cstheme="minorHAnsi"/>
          <w:color w:val="5B9BD5" w:themeColor="accent1"/>
        </w:rPr>
        <w:t>-</w:t>
      </w:r>
      <w:r w:rsidR="004F677E" w:rsidRPr="00F510CB">
        <w:rPr>
          <w:rFonts w:cstheme="minorHAnsi"/>
          <w:color w:val="5B9BD5" w:themeColor="accent1"/>
        </w:rPr>
        <w:t>Please revise the protocol to contain only action items that direct the reader to do something (e.g., “Do this,” “Ensure that,” etc.).</w:t>
      </w:r>
    </w:p>
    <w:p w14:paraId="54BAE08F" w14:textId="16CF52F0" w:rsidR="004F677E" w:rsidRDefault="004F677E" w:rsidP="001A2C44">
      <w:pPr>
        <w:pStyle w:val="ListParagraph"/>
        <w:ind w:left="0"/>
        <w:jc w:val="both"/>
        <w:rPr>
          <w:rFonts w:cstheme="minorHAnsi"/>
        </w:rPr>
      </w:pPr>
      <w:r w:rsidRPr="007749C0">
        <w:rPr>
          <w:rFonts w:cstheme="minorHAnsi"/>
        </w:rPr>
        <w:t>In the manuscript are now included onl</w:t>
      </w:r>
      <w:r w:rsidR="002A7ACB">
        <w:rPr>
          <w:rFonts w:cstheme="minorHAnsi"/>
        </w:rPr>
        <w:t>y actions to direct the reader. Actions are now</w:t>
      </w:r>
      <w:r w:rsidRPr="007749C0">
        <w:rPr>
          <w:rFonts w:cstheme="minorHAnsi"/>
        </w:rPr>
        <w:t xml:space="preserve"> described in imperative tense</w:t>
      </w:r>
      <w:r>
        <w:rPr>
          <w:rFonts w:cstheme="minorHAnsi"/>
        </w:rPr>
        <w:t>.</w:t>
      </w:r>
    </w:p>
    <w:p w14:paraId="2045BE32" w14:textId="77777777" w:rsidR="004F677E" w:rsidRPr="007749C0" w:rsidRDefault="004F677E" w:rsidP="001A2C44">
      <w:pPr>
        <w:pStyle w:val="ListParagraph"/>
        <w:ind w:left="0"/>
        <w:jc w:val="both"/>
        <w:rPr>
          <w:rFonts w:cstheme="minorHAnsi"/>
        </w:rPr>
      </w:pPr>
    </w:p>
    <w:p w14:paraId="2E9E3B63" w14:textId="1EE6C2FE" w:rsidR="004F677E" w:rsidRPr="00F510CB" w:rsidRDefault="001A2C44" w:rsidP="001A2C44">
      <w:pPr>
        <w:pStyle w:val="ListParagraph"/>
        <w:spacing w:after="160" w:line="259" w:lineRule="auto"/>
        <w:ind w:left="0"/>
        <w:jc w:val="both"/>
        <w:rPr>
          <w:rFonts w:cstheme="minorHAnsi"/>
          <w:color w:val="5B9BD5" w:themeColor="accent1"/>
        </w:rPr>
      </w:pPr>
      <w:r>
        <w:rPr>
          <w:rFonts w:cstheme="minorHAnsi"/>
          <w:color w:val="5B9BD5" w:themeColor="accent1"/>
        </w:rPr>
        <w:t>-</w:t>
      </w:r>
      <w:r w:rsidR="004F677E" w:rsidRPr="00F510CB">
        <w:rPr>
          <w:rFonts w:cstheme="minorHAnsi"/>
          <w:color w:val="5B9BD5" w:themeColor="accent1"/>
        </w:rPr>
        <w:t>Lines 188-227, 558-566, etc.: The Protocol should be made up almost entirely of discrete steps without large paragraphs of text between sections. Please move the introduction/discussion about the protocol to the Introduction/Discussion. Please move the solutions, materials and equipment information to the Materials Table.</w:t>
      </w:r>
    </w:p>
    <w:p w14:paraId="075919CA" w14:textId="276D04BF" w:rsidR="004F677E" w:rsidRDefault="004F677E" w:rsidP="001A2C44">
      <w:pPr>
        <w:pStyle w:val="ListParagraph"/>
        <w:ind w:left="0"/>
        <w:jc w:val="both"/>
        <w:rPr>
          <w:rFonts w:cstheme="minorHAnsi"/>
        </w:rPr>
      </w:pPr>
      <w:r>
        <w:rPr>
          <w:rFonts w:cstheme="minorHAnsi"/>
        </w:rPr>
        <w:t xml:space="preserve">The protocol has been revised in order to contain exclusively discrete steps. Introduction/Discussion paragraphs, as well as solutions, materials and equipment information have been moved </w:t>
      </w:r>
      <w:r w:rsidR="006B5EBD">
        <w:rPr>
          <w:rFonts w:cstheme="minorHAnsi"/>
        </w:rPr>
        <w:t>according to the reviewer suggestion</w:t>
      </w:r>
      <w:r>
        <w:rPr>
          <w:rFonts w:cstheme="minorHAnsi"/>
        </w:rPr>
        <w:t>. Therefore, new paragraphs have been added to introduction and discu</w:t>
      </w:r>
      <w:r w:rsidR="006B5EBD">
        <w:rPr>
          <w:rFonts w:cstheme="minorHAnsi"/>
        </w:rPr>
        <w:t>ssion and have been highlighted.</w:t>
      </w:r>
    </w:p>
    <w:p w14:paraId="003EFF2D" w14:textId="77777777" w:rsidR="004F677E" w:rsidRPr="007749C0" w:rsidRDefault="004F677E" w:rsidP="001A2C44">
      <w:pPr>
        <w:pStyle w:val="ListParagraph"/>
        <w:ind w:left="0"/>
        <w:jc w:val="both"/>
        <w:rPr>
          <w:rFonts w:cstheme="minorHAnsi"/>
        </w:rPr>
      </w:pPr>
    </w:p>
    <w:p w14:paraId="0BD01BF2" w14:textId="15D35A99" w:rsidR="004F677E" w:rsidRPr="00F510CB" w:rsidRDefault="001A2C44" w:rsidP="001A2C44">
      <w:pPr>
        <w:pStyle w:val="ListParagraph"/>
        <w:spacing w:after="160" w:line="259" w:lineRule="auto"/>
        <w:ind w:left="0"/>
        <w:jc w:val="both"/>
        <w:rPr>
          <w:rFonts w:cstheme="minorHAnsi"/>
          <w:color w:val="5B9BD5" w:themeColor="accent1"/>
        </w:rPr>
      </w:pPr>
      <w:r>
        <w:rPr>
          <w:rFonts w:cstheme="minorHAnsi"/>
          <w:color w:val="5B9BD5" w:themeColor="accent1"/>
        </w:rPr>
        <w:t>-</w:t>
      </w:r>
      <w:r w:rsidR="004F677E" w:rsidRPr="00F510CB">
        <w:rPr>
          <w:rFonts w:cstheme="minorHAnsi"/>
          <w:color w:val="5B9BD5" w:themeColor="accent1"/>
        </w:rPr>
        <w:t>Please revise the Protocol steps (1.1, 1.9, etc.) so that individual steps contain only 2-3 actions per step and a maximum of 4 sentences per step. Use sub-steps as necessary.</w:t>
      </w:r>
    </w:p>
    <w:p w14:paraId="49CCC80A" w14:textId="77777777" w:rsidR="004F677E" w:rsidRPr="007749C0" w:rsidRDefault="004F677E" w:rsidP="001A2C44">
      <w:pPr>
        <w:pStyle w:val="ListParagraph"/>
        <w:ind w:left="0"/>
        <w:jc w:val="both"/>
        <w:rPr>
          <w:rFonts w:cstheme="minorHAnsi"/>
        </w:rPr>
      </w:pPr>
      <w:r>
        <w:rPr>
          <w:rFonts w:cstheme="minorHAnsi"/>
        </w:rPr>
        <w:t xml:space="preserve">The protocol has been revised to describe only discrete steps in a maximum of 4 sentences per step. Sub-steps have been included when necessary. </w:t>
      </w:r>
    </w:p>
    <w:p w14:paraId="50230788" w14:textId="68476EA1" w:rsidR="004F677E" w:rsidRPr="00F510CB" w:rsidRDefault="001A2C44" w:rsidP="001A2C44">
      <w:pPr>
        <w:pStyle w:val="ListParagraph"/>
        <w:spacing w:after="160" w:line="259" w:lineRule="auto"/>
        <w:ind w:left="0"/>
        <w:jc w:val="both"/>
        <w:rPr>
          <w:rFonts w:cstheme="minorHAnsi"/>
          <w:color w:val="5B9BD5" w:themeColor="accent1"/>
        </w:rPr>
      </w:pPr>
      <w:r>
        <w:rPr>
          <w:rFonts w:cstheme="minorHAnsi"/>
          <w:color w:val="5B9BD5" w:themeColor="accent1"/>
        </w:rPr>
        <w:t>-</w:t>
      </w:r>
      <w:r w:rsidR="004F677E" w:rsidRPr="00F510CB">
        <w:rPr>
          <w:rFonts w:cstheme="minorHAnsi"/>
          <w:color w:val="5B9BD5" w:themeColor="accent1"/>
        </w:rPr>
        <w:t>Lines 319-320, 523-524, 607-608: Please remove the embedded tables from the manuscript. Please upload tables individually to your Editorial Manager account as an .</w:t>
      </w:r>
      <w:proofErr w:type="spellStart"/>
      <w:r w:rsidR="004F677E" w:rsidRPr="00F510CB">
        <w:rPr>
          <w:rFonts w:cstheme="minorHAnsi"/>
          <w:color w:val="5B9BD5" w:themeColor="accent1"/>
        </w:rPr>
        <w:t>xls</w:t>
      </w:r>
      <w:proofErr w:type="spellEnd"/>
      <w:r w:rsidR="004F677E" w:rsidRPr="00F510CB">
        <w:rPr>
          <w:rFonts w:cstheme="minorHAnsi"/>
          <w:color w:val="5B9BD5" w:themeColor="accent1"/>
        </w:rPr>
        <w:t xml:space="preserve"> or .xlsx file and reference them in the protocol.</w:t>
      </w:r>
    </w:p>
    <w:p w14:paraId="6AE4CA24" w14:textId="77777777" w:rsidR="004F677E" w:rsidRDefault="004F677E" w:rsidP="001A2C44">
      <w:pPr>
        <w:pStyle w:val="ListParagraph"/>
        <w:ind w:left="0"/>
        <w:jc w:val="both"/>
        <w:rPr>
          <w:rFonts w:cstheme="minorHAnsi"/>
        </w:rPr>
      </w:pPr>
      <w:r>
        <w:rPr>
          <w:rFonts w:cstheme="minorHAnsi"/>
        </w:rPr>
        <w:t>Embedded tables have been removed from the manuscript and individually uploaded in an .</w:t>
      </w:r>
      <w:proofErr w:type="spellStart"/>
      <w:r>
        <w:rPr>
          <w:rFonts w:cstheme="minorHAnsi"/>
        </w:rPr>
        <w:t>xls</w:t>
      </w:r>
      <w:proofErr w:type="spellEnd"/>
      <w:r>
        <w:rPr>
          <w:rFonts w:cstheme="minorHAnsi"/>
        </w:rPr>
        <w:t xml:space="preserve"> or .xlsx format. Tables have been properly referenced in the protocol.</w:t>
      </w:r>
    </w:p>
    <w:p w14:paraId="662BA9D5" w14:textId="77777777" w:rsidR="004F677E" w:rsidRPr="007749C0" w:rsidRDefault="004F677E" w:rsidP="001A2C44">
      <w:pPr>
        <w:pStyle w:val="ListParagraph"/>
        <w:ind w:left="0"/>
        <w:jc w:val="both"/>
        <w:rPr>
          <w:rFonts w:cstheme="minorHAnsi"/>
        </w:rPr>
      </w:pPr>
    </w:p>
    <w:p w14:paraId="341F39CE" w14:textId="176C0888" w:rsidR="004F677E" w:rsidRPr="00F510CB" w:rsidRDefault="001A2C44" w:rsidP="001A2C44">
      <w:pPr>
        <w:pStyle w:val="ListParagraph"/>
        <w:spacing w:after="160" w:line="259" w:lineRule="auto"/>
        <w:ind w:left="0"/>
        <w:jc w:val="both"/>
        <w:rPr>
          <w:rFonts w:cstheme="minorHAnsi"/>
          <w:color w:val="5B9BD5" w:themeColor="accent1"/>
        </w:rPr>
      </w:pPr>
      <w:r>
        <w:rPr>
          <w:rFonts w:cstheme="minorHAnsi"/>
          <w:color w:val="5B9BD5" w:themeColor="accent1"/>
        </w:rPr>
        <w:t>-</w:t>
      </w:r>
      <w:r w:rsidR="004F677E" w:rsidRPr="00F510CB">
        <w:rPr>
          <w:rFonts w:cstheme="minorHAnsi"/>
          <w:color w:val="5B9BD5" w:themeColor="accent1"/>
        </w:rPr>
        <w:t xml:space="preserve">In the JoVE Protocol format, “Notes” (Tip in this manuscript)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w:t>
      </w:r>
    </w:p>
    <w:p w14:paraId="2CF95D1E" w14:textId="77777777" w:rsidR="004F677E" w:rsidRDefault="004F677E" w:rsidP="001A2C44">
      <w:pPr>
        <w:pStyle w:val="ListParagraph"/>
        <w:ind w:left="0"/>
        <w:jc w:val="both"/>
        <w:rPr>
          <w:rFonts w:cstheme="minorHAnsi"/>
        </w:rPr>
      </w:pPr>
      <w:r>
        <w:rPr>
          <w:rFonts w:cstheme="minorHAnsi"/>
        </w:rPr>
        <w:t>The number of notes in the manuscript has been reduced. They have been only used when necessary to provide extraneous details, optional steps and recommendations that are not critical to the development of the methodology.</w:t>
      </w:r>
    </w:p>
    <w:p w14:paraId="75761419" w14:textId="77777777" w:rsidR="004F677E" w:rsidRDefault="004F677E" w:rsidP="001A2C44">
      <w:pPr>
        <w:pStyle w:val="ListParagraph"/>
        <w:ind w:left="0"/>
        <w:jc w:val="both"/>
        <w:rPr>
          <w:rFonts w:cstheme="minorHAnsi"/>
        </w:rPr>
      </w:pPr>
    </w:p>
    <w:p w14:paraId="4DEDF8DE" w14:textId="26900E6B" w:rsidR="004F677E" w:rsidRPr="00F510CB" w:rsidRDefault="001A2C44" w:rsidP="001A2C44">
      <w:pPr>
        <w:pStyle w:val="ListParagraph"/>
        <w:spacing w:after="160" w:line="259" w:lineRule="auto"/>
        <w:ind w:left="0"/>
        <w:jc w:val="both"/>
        <w:rPr>
          <w:rFonts w:cstheme="minorHAnsi"/>
          <w:color w:val="5B9BD5" w:themeColor="accent1"/>
        </w:rPr>
      </w:pPr>
      <w:r>
        <w:rPr>
          <w:rFonts w:cstheme="minorHAnsi"/>
          <w:color w:val="5B9BD5" w:themeColor="accent1"/>
        </w:rPr>
        <w:t>-</w:t>
      </w:r>
      <w:r w:rsidR="004F677E" w:rsidRPr="00F510CB">
        <w:rPr>
          <w:rFonts w:cstheme="minorHAnsi"/>
          <w:color w:val="5B9BD5" w:themeColor="accent1"/>
        </w:rPr>
        <w:t>Please consider moving some of the notes about the protocol to the discussion section. For example, include details in lines 321-329 in a numbered step.</w:t>
      </w:r>
    </w:p>
    <w:p w14:paraId="3D714B2B" w14:textId="77777777" w:rsidR="004F677E" w:rsidRDefault="004F677E" w:rsidP="001A2C44">
      <w:pPr>
        <w:pStyle w:val="ListParagraph"/>
        <w:ind w:left="0"/>
        <w:jc w:val="both"/>
        <w:rPr>
          <w:rFonts w:cstheme="minorHAnsi"/>
        </w:rPr>
      </w:pPr>
      <w:r>
        <w:rPr>
          <w:rFonts w:cstheme="minorHAnsi"/>
        </w:rPr>
        <w:t>The protocol section has been modified accordingly to the editorial recommendations.</w:t>
      </w:r>
    </w:p>
    <w:p w14:paraId="3E5D8763" w14:textId="77777777" w:rsidR="004F677E" w:rsidRDefault="004F677E" w:rsidP="001A2C44">
      <w:pPr>
        <w:pStyle w:val="ListParagraph"/>
        <w:ind w:left="0"/>
        <w:jc w:val="both"/>
        <w:rPr>
          <w:rFonts w:cstheme="minorHAnsi"/>
        </w:rPr>
      </w:pPr>
      <w:r>
        <w:rPr>
          <w:rFonts w:cstheme="minorHAnsi"/>
        </w:rPr>
        <w:t>New discrete steps have been added to the protocol starting from step 2.9.1.</w:t>
      </w:r>
    </w:p>
    <w:p w14:paraId="251FC7D8" w14:textId="77777777" w:rsidR="004F677E" w:rsidRPr="007749C0" w:rsidRDefault="004F677E" w:rsidP="001A2C44">
      <w:pPr>
        <w:pStyle w:val="ListParagraph"/>
        <w:ind w:left="0"/>
        <w:jc w:val="both"/>
        <w:rPr>
          <w:rFonts w:cstheme="minorHAnsi"/>
        </w:rPr>
      </w:pPr>
    </w:p>
    <w:p w14:paraId="4F426C01" w14:textId="7F85DD82" w:rsidR="004F677E" w:rsidRPr="00F510CB" w:rsidRDefault="001A2C44" w:rsidP="001A2C44">
      <w:pPr>
        <w:pStyle w:val="ListParagraph"/>
        <w:spacing w:after="160" w:line="259" w:lineRule="auto"/>
        <w:ind w:left="0"/>
        <w:jc w:val="both"/>
        <w:rPr>
          <w:rFonts w:cstheme="minorHAnsi"/>
          <w:color w:val="5B9BD5" w:themeColor="accent1"/>
        </w:rPr>
      </w:pPr>
      <w:r>
        <w:rPr>
          <w:rFonts w:cstheme="minorHAnsi"/>
          <w:color w:val="5B9BD5" w:themeColor="accent1"/>
        </w:rPr>
        <w:t>-</w:t>
      </w:r>
      <w:r w:rsidR="004F677E" w:rsidRPr="00F510CB">
        <w:rPr>
          <w:rFonts w:cstheme="minorHAnsi"/>
          <w:color w:val="5B9BD5" w:themeColor="accent1"/>
        </w:rPr>
        <w:t>Please reference different panels of Figure 1 in the protocol where these steps are described.</w:t>
      </w:r>
    </w:p>
    <w:p w14:paraId="42364797" w14:textId="77777777" w:rsidR="004F677E" w:rsidRDefault="004F677E" w:rsidP="001A2C44">
      <w:pPr>
        <w:pStyle w:val="ListParagraph"/>
        <w:ind w:left="0"/>
        <w:jc w:val="both"/>
        <w:rPr>
          <w:rFonts w:cstheme="minorHAnsi"/>
        </w:rPr>
      </w:pPr>
      <w:r>
        <w:rPr>
          <w:rFonts w:cstheme="minorHAnsi"/>
        </w:rPr>
        <w:t>The protocol has been modified in compliance with the editorial advices.</w:t>
      </w:r>
    </w:p>
    <w:p w14:paraId="376554E8" w14:textId="77777777" w:rsidR="004F677E" w:rsidRPr="007749C0" w:rsidRDefault="004F677E" w:rsidP="001A2C44">
      <w:pPr>
        <w:pStyle w:val="ListParagraph"/>
        <w:ind w:left="0"/>
        <w:jc w:val="both"/>
        <w:rPr>
          <w:rFonts w:cstheme="minorHAnsi"/>
        </w:rPr>
      </w:pPr>
    </w:p>
    <w:p w14:paraId="45771515" w14:textId="4D8FBEBC" w:rsidR="004F677E" w:rsidRPr="00F510CB" w:rsidRDefault="001A2C44" w:rsidP="001A2C44">
      <w:pPr>
        <w:pStyle w:val="ListParagraph"/>
        <w:spacing w:after="160" w:line="259" w:lineRule="auto"/>
        <w:ind w:left="0"/>
        <w:jc w:val="both"/>
        <w:rPr>
          <w:rFonts w:cstheme="minorHAnsi"/>
          <w:color w:val="5B9BD5" w:themeColor="accent1"/>
        </w:rPr>
      </w:pPr>
      <w:r>
        <w:rPr>
          <w:rFonts w:cstheme="minorHAnsi"/>
          <w:color w:val="5B9BD5" w:themeColor="accent1"/>
        </w:rPr>
        <w:t>-</w:t>
      </w:r>
      <w:r w:rsidR="004F677E" w:rsidRPr="00F510CB">
        <w:rPr>
          <w:rFonts w:cstheme="minorHAnsi"/>
          <w:color w:val="5B9BD5" w:themeColor="accent1"/>
        </w:rPr>
        <w:t xml:space="preserve">Line 508: Table 3 does not exist. Please revise. </w:t>
      </w:r>
    </w:p>
    <w:p w14:paraId="0470A771" w14:textId="77777777" w:rsidR="004F677E" w:rsidRDefault="004F677E" w:rsidP="001A2C44">
      <w:pPr>
        <w:pStyle w:val="ListParagraph"/>
        <w:ind w:left="0"/>
        <w:jc w:val="both"/>
        <w:rPr>
          <w:rFonts w:cstheme="minorHAnsi"/>
        </w:rPr>
      </w:pPr>
      <w:r>
        <w:rPr>
          <w:rFonts w:cstheme="minorHAnsi"/>
        </w:rPr>
        <w:t>The manuscript has been revised to correct the issue.</w:t>
      </w:r>
    </w:p>
    <w:p w14:paraId="70D4413C" w14:textId="77777777" w:rsidR="004F677E" w:rsidRPr="007749C0" w:rsidRDefault="004F677E" w:rsidP="001A2C44">
      <w:pPr>
        <w:pStyle w:val="ListParagraph"/>
        <w:ind w:left="0"/>
        <w:jc w:val="both"/>
        <w:rPr>
          <w:rFonts w:cstheme="minorHAnsi"/>
        </w:rPr>
      </w:pPr>
    </w:p>
    <w:p w14:paraId="19D79AED" w14:textId="1E950B8A" w:rsidR="004F677E" w:rsidRPr="00F510CB" w:rsidRDefault="001A2C44" w:rsidP="001A2C44">
      <w:pPr>
        <w:pStyle w:val="ListParagraph"/>
        <w:spacing w:after="160" w:line="259" w:lineRule="auto"/>
        <w:ind w:left="0"/>
        <w:jc w:val="both"/>
        <w:rPr>
          <w:rFonts w:cstheme="minorHAnsi"/>
          <w:color w:val="5B9BD5" w:themeColor="accent1"/>
        </w:rPr>
      </w:pPr>
      <w:r>
        <w:rPr>
          <w:rFonts w:cstheme="minorHAnsi"/>
          <w:color w:val="5B9BD5" w:themeColor="accent1"/>
        </w:rPr>
        <w:t>-</w:t>
      </w:r>
      <w:r w:rsidR="004F677E" w:rsidRPr="00F510CB">
        <w:rPr>
          <w:rFonts w:cstheme="minorHAnsi"/>
          <w:color w:val="5B9BD5" w:themeColor="accent1"/>
        </w:rPr>
        <w:t>Table 1: Please use small x for dilution.</w:t>
      </w:r>
    </w:p>
    <w:p w14:paraId="7F5F40F3" w14:textId="77777777" w:rsidR="004F677E" w:rsidRDefault="004F677E" w:rsidP="001A2C44">
      <w:pPr>
        <w:pStyle w:val="ListParagraph"/>
        <w:ind w:left="0"/>
        <w:jc w:val="both"/>
        <w:rPr>
          <w:rFonts w:cstheme="minorHAnsi"/>
        </w:rPr>
      </w:pPr>
      <w:r>
        <w:rPr>
          <w:rFonts w:cstheme="minorHAnsi"/>
        </w:rPr>
        <w:t>The manuscript has been revised accordingly.</w:t>
      </w:r>
    </w:p>
    <w:p w14:paraId="044B95BA" w14:textId="77777777" w:rsidR="004F677E" w:rsidRPr="007749C0" w:rsidRDefault="004F677E" w:rsidP="001A2C44">
      <w:pPr>
        <w:pStyle w:val="ListParagraph"/>
        <w:ind w:left="0"/>
        <w:jc w:val="both"/>
        <w:rPr>
          <w:rFonts w:cstheme="minorHAnsi"/>
        </w:rPr>
      </w:pPr>
    </w:p>
    <w:p w14:paraId="62BBC654" w14:textId="56E86D6C" w:rsidR="004F677E" w:rsidRPr="00F510CB" w:rsidRDefault="001A2C44" w:rsidP="001A2C44">
      <w:pPr>
        <w:pStyle w:val="ListParagraph"/>
        <w:ind w:left="0"/>
        <w:jc w:val="both"/>
        <w:rPr>
          <w:color w:val="5B9BD5" w:themeColor="accent1"/>
          <w:lang w:val="en-GB"/>
        </w:rPr>
      </w:pPr>
      <w:r>
        <w:rPr>
          <w:rFonts w:cstheme="minorHAnsi"/>
          <w:color w:val="5B9BD5" w:themeColor="accent1"/>
        </w:rPr>
        <w:t>-</w:t>
      </w:r>
      <w:r w:rsidR="004F677E" w:rsidRPr="00F510CB">
        <w:rPr>
          <w:rFonts w:cstheme="minorHAnsi"/>
          <w:color w:val="5B9BD5" w:themeColor="accent1"/>
        </w:rPr>
        <w:t>Please remove the title of tables from the uploaded table files. The information provided in the Figure and Table Legends after the Representative Results is sufficient.</w:t>
      </w:r>
      <w:r w:rsidR="004F677E" w:rsidRPr="00F510CB">
        <w:rPr>
          <w:color w:val="5B9BD5" w:themeColor="accent1"/>
          <w:lang w:val="en-GB"/>
        </w:rPr>
        <w:t xml:space="preserve"> </w:t>
      </w:r>
    </w:p>
    <w:p w14:paraId="58B46279" w14:textId="77777777" w:rsidR="004F677E" w:rsidRDefault="004F677E" w:rsidP="001A2C44">
      <w:pPr>
        <w:pStyle w:val="ListParagraph"/>
        <w:ind w:left="0"/>
        <w:jc w:val="both"/>
        <w:rPr>
          <w:rFonts w:cstheme="minorHAnsi"/>
        </w:rPr>
      </w:pPr>
      <w:r>
        <w:rPr>
          <w:rFonts w:cstheme="minorHAnsi"/>
        </w:rPr>
        <w:t xml:space="preserve">The title of tables has been removed from the uploaded table files. </w:t>
      </w:r>
    </w:p>
    <w:p w14:paraId="1B32B39F" w14:textId="77777777" w:rsidR="004F677E" w:rsidRPr="007749C0" w:rsidRDefault="004F677E" w:rsidP="001A2C44">
      <w:pPr>
        <w:pStyle w:val="ListParagraph"/>
        <w:ind w:left="0"/>
        <w:jc w:val="both"/>
        <w:rPr>
          <w:rFonts w:cstheme="minorHAnsi"/>
          <w:b/>
        </w:rPr>
      </w:pPr>
    </w:p>
    <w:p w14:paraId="277F5B2A" w14:textId="77777777" w:rsidR="00EF6D85" w:rsidRDefault="001A2C44" w:rsidP="00EF6D85">
      <w:pPr>
        <w:pStyle w:val="ListParagraph"/>
        <w:spacing w:after="160" w:line="259" w:lineRule="auto"/>
        <w:ind w:left="0"/>
        <w:jc w:val="both"/>
        <w:rPr>
          <w:rFonts w:cstheme="minorHAnsi"/>
          <w:color w:val="5B9BD5" w:themeColor="accent1"/>
        </w:rPr>
      </w:pPr>
      <w:r>
        <w:rPr>
          <w:rFonts w:cstheme="minorHAnsi"/>
          <w:color w:val="5B9BD5" w:themeColor="accent1"/>
        </w:rPr>
        <w:t>-</w:t>
      </w:r>
      <w:r w:rsidR="004F677E" w:rsidRPr="00F510CB">
        <w:rPr>
          <w:rFonts w:cstheme="minorHAnsi"/>
          <w:color w:val="5B9BD5" w:themeColor="accent1"/>
        </w:rPr>
        <w:t>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39D06688" w14:textId="766C4612" w:rsidR="004F677E" w:rsidRDefault="00473997" w:rsidP="00EF6D85">
      <w:pPr>
        <w:pStyle w:val="ListParagraph"/>
        <w:spacing w:after="160" w:line="259" w:lineRule="auto"/>
        <w:ind w:left="0"/>
        <w:jc w:val="both"/>
      </w:pPr>
      <w:r>
        <w:t xml:space="preserve">We confirm that </w:t>
      </w:r>
      <w:r w:rsidR="004F677E">
        <w:t xml:space="preserve">Dr. Melvin Y. Rincon retains </w:t>
      </w:r>
      <w:r w:rsidR="00CC5D7B">
        <w:t>copyright on the figures 4A, 4B included in the manuscript “</w:t>
      </w:r>
      <w:r w:rsidR="00CC5D7B" w:rsidRPr="00E021AE">
        <w:t>Production of adeno-associated virus-based vectors for transgene expression in the central nervous system of adult mice after systemic</w:t>
      </w:r>
      <w:r w:rsidR="00CC5D7B">
        <w:t xml:space="preserve"> delivery”</w:t>
      </w:r>
      <w:r w:rsidR="00D264DC">
        <w:t>. The figures were</w:t>
      </w:r>
      <w:r>
        <w:t xml:space="preserve"> previously</w:t>
      </w:r>
      <w:r w:rsidR="004F677E">
        <w:t xml:space="preserve"> published in</w:t>
      </w:r>
      <w:r w:rsidR="00EF0D45">
        <w:t xml:space="preserve"> “</w:t>
      </w:r>
      <w:r w:rsidR="00EF0D45" w:rsidRPr="00EF0D45">
        <w:t>Widespread transduction of astrocytes and neurons in the mouse central nervous system after systemic delivery of a self-complementary AAV-PHP.B vector.</w:t>
      </w:r>
      <w:r w:rsidR="004F677E">
        <w:t xml:space="preserve"> Gene Therapy 25(2):83-92, 2018 Apr</w:t>
      </w:r>
      <w:r w:rsidR="00EF0D45">
        <w:t>”</w:t>
      </w:r>
      <w:r w:rsidR="004F677E">
        <w:t xml:space="preserve">. </w:t>
      </w:r>
      <w:r w:rsidR="00D264DC">
        <w:t>The</w:t>
      </w:r>
      <w:r>
        <w:t xml:space="preserve"> copyri</w:t>
      </w:r>
      <w:r w:rsidR="00D264DC">
        <w:t>ght po</w:t>
      </w:r>
      <w:r w:rsidR="00A77C17">
        <w:t>licies of Springer Nature allow</w:t>
      </w:r>
      <w:r w:rsidR="00D264DC">
        <w:t xml:space="preserve"> Dr. Melvin Y. Rincon </w:t>
      </w:r>
      <w:r w:rsidR="004F677E">
        <w:t xml:space="preserve">to </w:t>
      </w:r>
      <w:r w:rsidR="00D264DC">
        <w:t>reuse the</w:t>
      </w:r>
      <w:r w:rsidR="004F677E">
        <w:t xml:space="preserve"> figures, </w:t>
      </w:r>
      <w:r w:rsidR="00D264DC">
        <w:t>provided</w:t>
      </w:r>
      <w:r w:rsidR="004F677E">
        <w:t xml:space="preserve"> proper referencing </w:t>
      </w:r>
      <w:r w:rsidR="00D264DC">
        <w:t>of the</w:t>
      </w:r>
      <w:r w:rsidR="004F677E">
        <w:t xml:space="preserve"> original work</w:t>
      </w:r>
      <w:r w:rsidR="001A2C44">
        <w:t xml:space="preserve">. </w:t>
      </w:r>
    </w:p>
    <w:p w14:paraId="213BA620" w14:textId="05DB8DF5" w:rsidR="00473997" w:rsidRDefault="00473997" w:rsidP="00EF6D85">
      <w:pPr>
        <w:pStyle w:val="ListParagraph"/>
        <w:spacing w:after="160" w:line="259" w:lineRule="auto"/>
        <w:ind w:left="0"/>
        <w:jc w:val="both"/>
      </w:pPr>
    </w:p>
    <w:p w14:paraId="52E1A20E" w14:textId="177DB0CD" w:rsidR="00473997" w:rsidRDefault="00473997" w:rsidP="00EF6D85">
      <w:pPr>
        <w:pStyle w:val="ListParagraph"/>
        <w:spacing w:after="160" w:line="259" w:lineRule="auto"/>
        <w:ind w:left="0"/>
        <w:jc w:val="both"/>
      </w:pPr>
    </w:p>
    <w:p w14:paraId="4BF45A4D" w14:textId="47E83D9F" w:rsidR="00473997" w:rsidRDefault="00473997" w:rsidP="00EF6D85">
      <w:pPr>
        <w:pStyle w:val="ListParagraph"/>
        <w:spacing w:after="160" w:line="259" w:lineRule="auto"/>
        <w:ind w:left="0"/>
        <w:jc w:val="both"/>
      </w:pPr>
    </w:p>
    <w:p w14:paraId="3C749A1C" w14:textId="6DD72DAE" w:rsidR="004F677E" w:rsidRDefault="004F677E" w:rsidP="001A2C44">
      <w:pPr>
        <w:pStyle w:val="ListParagraph"/>
        <w:ind w:left="0"/>
        <w:jc w:val="both"/>
        <w:rPr>
          <w:rFonts w:cstheme="minorHAnsi"/>
        </w:rPr>
      </w:pPr>
    </w:p>
    <w:p w14:paraId="17B6D9CA" w14:textId="23E10B82" w:rsidR="006B4C34" w:rsidRDefault="006B4C34" w:rsidP="001A2C44">
      <w:pPr>
        <w:pStyle w:val="ListParagraph"/>
        <w:ind w:left="0"/>
        <w:jc w:val="both"/>
        <w:rPr>
          <w:rFonts w:cstheme="minorHAnsi"/>
        </w:rPr>
      </w:pPr>
      <w:r>
        <w:rPr>
          <w:rFonts w:cstheme="minorHAnsi"/>
          <w:noProof/>
          <w:lang w:val="nl-BE" w:eastAsia="nl-BE"/>
        </w:rPr>
        <w:drawing>
          <wp:inline distT="0" distB="0" distL="0" distR="0" wp14:anchorId="4027CDBE" wp14:editId="2D8C1960">
            <wp:extent cx="5756910" cy="60862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yright figure.JPG"/>
                    <pic:cNvPicPr/>
                  </pic:nvPicPr>
                  <pic:blipFill rotWithShape="1">
                    <a:blip r:embed="rId9">
                      <a:extLst>
                        <a:ext uri="{28A0092B-C50C-407E-A947-70E740481C1C}">
                          <a14:useLocalDpi xmlns:a14="http://schemas.microsoft.com/office/drawing/2010/main" val="0"/>
                        </a:ext>
                      </a:extLst>
                    </a:blip>
                    <a:srcRect t="1118"/>
                    <a:stretch/>
                  </pic:blipFill>
                  <pic:spPr bwMode="auto">
                    <a:xfrm>
                      <a:off x="0" y="0"/>
                      <a:ext cx="5756910" cy="6086229"/>
                    </a:xfrm>
                    <a:prstGeom prst="rect">
                      <a:avLst/>
                    </a:prstGeom>
                    <a:ln>
                      <a:noFill/>
                    </a:ln>
                    <a:extLst>
                      <a:ext uri="{53640926-AAD7-44D8-BBD7-CCE9431645EC}">
                        <a14:shadowObscured xmlns:a14="http://schemas.microsoft.com/office/drawing/2010/main"/>
                      </a:ext>
                    </a:extLst>
                  </pic:spPr>
                </pic:pic>
              </a:graphicData>
            </a:graphic>
          </wp:inline>
        </w:drawing>
      </w:r>
    </w:p>
    <w:p w14:paraId="0B834828" w14:textId="77777777" w:rsidR="006B4C34" w:rsidRPr="007749C0" w:rsidRDefault="006B4C34" w:rsidP="001A2C44">
      <w:pPr>
        <w:pStyle w:val="ListParagraph"/>
        <w:ind w:left="0"/>
        <w:jc w:val="both"/>
        <w:rPr>
          <w:rFonts w:cstheme="minorHAnsi"/>
        </w:rPr>
      </w:pPr>
    </w:p>
    <w:p w14:paraId="23E309C5" w14:textId="77777777" w:rsidR="00EF6D85" w:rsidRDefault="0036576A" w:rsidP="0036576A">
      <w:pPr>
        <w:pStyle w:val="ListParagraph"/>
        <w:spacing w:after="160" w:line="259" w:lineRule="auto"/>
        <w:ind w:left="0"/>
        <w:jc w:val="both"/>
        <w:rPr>
          <w:b/>
          <w:color w:val="5B9BD5" w:themeColor="accent1"/>
        </w:rPr>
      </w:pPr>
      <w:r>
        <w:rPr>
          <w:color w:val="5B9BD5" w:themeColor="accent1"/>
        </w:rPr>
        <w:t>-</w:t>
      </w:r>
      <w:r w:rsidR="004F677E" w:rsidRPr="00F510CB">
        <w:rPr>
          <w:color w:val="5B9BD5" w:themeColor="accent1"/>
        </w:rPr>
        <w:t>Please provide the composition of the lysis buffer</w:t>
      </w:r>
      <w:r w:rsidR="004F677E" w:rsidRPr="00F510CB">
        <w:rPr>
          <w:b/>
          <w:color w:val="5B9BD5" w:themeColor="accent1"/>
        </w:rPr>
        <w:t>.</w:t>
      </w:r>
    </w:p>
    <w:p w14:paraId="6048EFEC" w14:textId="5EF890D2" w:rsidR="004F677E" w:rsidRPr="007749C0" w:rsidRDefault="004F677E" w:rsidP="0036576A">
      <w:pPr>
        <w:pStyle w:val="ListParagraph"/>
        <w:spacing w:after="160" w:line="259" w:lineRule="auto"/>
        <w:ind w:left="0"/>
        <w:jc w:val="both"/>
        <w:rPr>
          <w:b/>
        </w:rPr>
      </w:pPr>
      <w:r w:rsidRPr="00F510CB">
        <w:rPr>
          <w:rFonts w:cstheme="minorHAnsi"/>
          <w:color w:val="5B9BD5" w:themeColor="accent1"/>
        </w:rPr>
        <w:t xml:space="preserve"> </w:t>
      </w:r>
      <w:r>
        <w:rPr>
          <w:rFonts w:cstheme="minorHAnsi"/>
        </w:rPr>
        <w:t>As with other sol</w:t>
      </w:r>
      <w:r w:rsidR="009808BC">
        <w:rPr>
          <w:rFonts w:cstheme="minorHAnsi"/>
        </w:rPr>
        <w:t>utions, materials and equipment</w:t>
      </w:r>
      <w:r>
        <w:rPr>
          <w:rFonts w:cstheme="minorHAnsi"/>
        </w:rPr>
        <w:t>, information on t</w:t>
      </w:r>
      <w:r w:rsidRPr="007749C0">
        <w:rPr>
          <w:rFonts w:cstheme="minorHAnsi"/>
        </w:rPr>
        <w:t>he composition of</w:t>
      </w:r>
      <w:r>
        <w:rPr>
          <w:rFonts w:cstheme="minorHAnsi"/>
        </w:rPr>
        <w:t xml:space="preserve"> the</w:t>
      </w:r>
      <w:r w:rsidRPr="007749C0">
        <w:rPr>
          <w:rFonts w:cstheme="minorHAnsi"/>
        </w:rPr>
        <w:t xml:space="preserve"> lysis buffer </w:t>
      </w:r>
      <w:r w:rsidR="001A0AC4">
        <w:rPr>
          <w:rFonts w:cstheme="minorHAnsi"/>
        </w:rPr>
        <w:t>are included</w:t>
      </w:r>
      <w:r w:rsidRPr="007749C0">
        <w:rPr>
          <w:rFonts w:cstheme="minorHAnsi"/>
        </w:rPr>
        <w:t xml:space="preserve"> in Table 1 (AAV purification and desalting). </w:t>
      </w:r>
    </w:p>
    <w:p w14:paraId="69292313" w14:textId="77777777" w:rsidR="004F677E" w:rsidRPr="007749C0" w:rsidRDefault="004F677E" w:rsidP="001A2C44">
      <w:pPr>
        <w:pStyle w:val="ListParagraph"/>
        <w:ind w:left="0"/>
        <w:jc w:val="both"/>
        <w:rPr>
          <w:b/>
        </w:rPr>
      </w:pPr>
    </w:p>
    <w:p w14:paraId="6A3370C8" w14:textId="58EBDC43" w:rsidR="004F677E" w:rsidRPr="00F510CB" w:rsidRDefault="0036576A" w:rsidP="0036576A">
      <w:pPr>
        <w:pStyle w:val="ListParagraph"/>
        <w:spacing w:after="160" w:line="259" w:lineRule="auto"/>
        <w:ind w:left="0"/>
        <w:jc w:val="both"/>
        <w:rPr>
          <w:color w:val="5B9BD5" w:themeColor="accent1"/>
        </w:rPr>
      </w:pPr>
      <w:r>
        <w:rPr>
          <w:color w:val="5B9BD5" w:themeColor="accent1"/>
        </w:rPr>
        <w:t>-</w:t>
      </w:r>
      <w:r w:rsidR="004F677E" w:rsidRPr="00F510CB">
        <w:rPr>
          <w:color w:val="5B9BD5" w:themeColor="accent1"/>
        </w:rPr>
        <w:t xml:space="preserve">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 </w:t>
      </w:r>
    </w:p>
    <w:p w14:paraId="527AA38A" w14:textId="25A68F5F" w:rsidR="004F677E" w:rsidRDefault="004F677E" w:rsidP="001A2C44">
      <w:pPr>
        <w:pStyle w:val="ListParagraph"/>
        <w:ind w:left="0"/>
        <w:jc w:val="both"/>
        <w:rPr>
          <w:rFonts w:cstheme="minorHAnsi"/>
        </w:rPr>
      </w:pPr>
      <w:r w:rsidRPr="007749C0">
        <w:t>As requested,</w:t>
      </w:r>
      <w:r>
        <w:rPr>
          <w:b/>
        </w:rPr>
        <w:t xml:space="preserve"> </w:t>
      </w:r>
      <w:r w:rsidRPr="007749C0">
        <w:t>we</w:t>
      </w:r>
      <w:r w:rsidRPr="007749C0">
        <w:rPr>
          <w:rFonts w:cstheme="minorHAnsi"/>
        </w:rPr>
        <w:t xml:space="preserve"> highlighted 2,75 pages</w:t>
      </w:r>
      <w:r w:rsidR="00B376D5">
        <w:rPr>
          <w:rFonts w:cstheme="minorHAnsi"/>
        </w:rPr>
        <w:t xml:space="preserve"> of text</w:t>
      </w:r>
      <w:r>
        <w:rPr>
          <w:rFonts w:cstheme="minorHAnsi"/>
        </w:rPr>
        <w:t>.</w:t>
      </w:r>
      <w:r w:rsidRPr="007749C0">
        <w:rPr>
          <w:rFonts w:cstheme="minorHAnsi"/>
        </w:rPr>
        <w:t xml:space="preserve"> However, we </w:t>
      </w:r>
      <w:r>
        <w:rPr>
          <w:rFonts w:cstheme="minorHAnsi"/>
        </w:rPr>
        <w:t>believe</w:t>
      </w:r>
      <w:r w:rsidRPr="007749C0">
        <w:rPr>
          <w:rFonts w:cstheme="minorHAnsi"/>
        </w:rPr>
        <w:t xml:space="preserve"> that the desalting and concentration of the vector (step 3) would be of great interest</w:t>
      </w:r>
      <w:r w:rsidR="009D4120">
        <w:rPr>
          <w:rFonts w:cstheme="minorHAnsi"/>
        </w:rPr>
        <w:t xml:space="preserve"> to the reader. T</w:t>
      </w:r>
      <w:r>
        <w:rPr>
          <w:rFonts w:cstheme="minorHAnsi"/>
        </w:rPr>
        <w:t>herefore</w:t>
      </w:r>
      <w:r w:rsidR="009D4120">
        <w:rPr>
          <w:rFonts w:cstheme="minorHAnsi"/>
        </w:rPr>
        <w:t>,</w:t>
      </w:r>
      <w:r>
        <w:rPr>
          <w:rFonts w:cstheme="minorHAnsi"/>
        </w:rPr>
        <w:t xml:space="preserve"> </w:t>
      </w:r>
      <w:r w:rsidR="009808BC">
        <w:rPr>
          <w:rFonts w:cstheme="minorHAnsi"/>
        </w:rPr>
        <w:t>we would be gra</w:t>
      </w:r>
      <w:r>
        <w:rPr>
          <w:rFonts w:cstheme="minorHAnsi"/>
        </w:rPr>
        <w:t>teful if it could</w:t>
      </w:r>
      <w:r w:rsidR="009808BC">
        <w:rPr>
          <w:rFonts w:cstheme="minorHAnsi"/>
        </w:rPr>
        <w:t xml:space="preserve"> be</w:t>
      </w:r>
      <w:r>
        <w:rPr>
          <w:rFonts w:cstheme="minorHAnsi"/>
        </w:rPr>
        <w:t xml:space="preserve"> </w:t>
      </w:r>
      <w:r w:rsidR="00EC69F5">
        <w:rPr>
          <w:rFonts w:cstheme="minorHAnsi"/>
        </w:rPr>
        <w:t>added</w:t>
      </w:r>
      <w:r w:rsidRPr="007749C0">
        <w:rPr>
          <w:rFonts w:cstheme="minorHAnsi"/>
        </w:rPr>
        <w:t xml:space="preserve"> </w:t>
      </w:r>
      <w:r w:rsidR="00EC69F5">
        <w:rPr>
          <w:rFonts w:cstheme="minorHAnsi"/>
        </w:rPr>
        <w:t>to</w:t>
      </w:r>
      <w:r w:rsidRPr="007749C0">
        <w:rPr>
          <w:rFonts w:cstheme="minorHAnsi"/>
        </w:rPr>
        <w:t xml:space="preserve"> the video. </w:t>
      </w:r>
      <w:r>
        <w:rPr>
          <w:rFonts w:cstheme="minorHAnsi"/>
        </w:rPr>
        <w:t xml:space="preserve"> Moreover, showing how </w:t>
      </w:r>
      <w:r w:rsidRPr="007749C0">
        <w:rPr>
          <w:rFonts w:cstheme="minorHAnsi"/>
        </w:rPr>
        <w:t xml:space="preserve">the filters are loaded would be a great visual help to the reader. </w:t>
      </w:r>
    </w:p>
    <w:p w14:paraId="45E0BAC7" w14:textId="77777777" w:rsidR="004F677E" w:rsidRPr="007749C0" w:rsidRDefault="004F677E" w:rsidP="001A2C44">
      <w:pPr>
        <w:pStyle w:val="ListParagraph"/>
        <w:ind w:left="0"/>
        <w:jc w:val="both"/>
        <w:rPr>
          <w:rFonts w:cstheme="minorHAnsi"/>
        </w:rPr>
      </w:pPr>
      <w:r w:rsidRPr="007749C0">
        <w:rPr>
          <w:rFonts w:cstheme="minorHAnsi"/>
        </w:rPr>
        <w:t xml:space="preserve">Meanwhile, we ensured that the editorial comments </w:t>
      </w:r>
      <w:r w:rsidRPr="00F510CB">
        <w:rPr>
          <w:rFonts w:cstheme="minorHAnsi"/>
          <w:color w:val="5B9BD5" w:themeColor="accent1"/>
        </w:rPr>
        <w:t>“Please highlight complete sentences (not parts of sentences). Please ensure that the highlighted part of the step includes at least one action that is written in imperative tense”</w:t>
      </w:r>
      <w:r w:rsidRPr="007749C0">
        <w:rPr>
          <w:rFonts w:cstheme="minorHAnsi"/>
        </w:rPr>
        <w:t xml:space="preserve"> and </w:t>
      </w:r>
      <w:r w:rsidRPr="00F510CB">
        <w:rPr>
          <w:rFonts w:cstheme="minorHAnsi"/>
          <w:color w:val="5B9BD5" w:themeColor="accent1"/>
        </w:rPr>
        <w:t xml:space="preserve">“Please include all relevant details that are required to perform the step in the highlighting” </w:t>
      </w:r>
      <w:r w:rsidRPr="007749C0">
        <w:rPr>
          <w:rFonts w:cstheme="minorHAnsi"/>
        </w:rPr>
        <w:t>have also been properly addressed.</w:t>
      </w:r>
    </w:p>
    <w:p w14:paraId="596A2F5F" w14:textId="77777777" w:rsidR="004F677E" w:rsidRDefault="004F677E" w:rsidP="001A2C44">
      <w:pPr>
        <w:jc w:val="both"/>
        <w:rPr>
          <w:rFonts w:cstheme="minorHAnsi"/>
        </w:rPr>
      </w:pPr>
    </w:p>
    <w:p w14:paraId="38C3B258" w14:textId="77777777" w:rsidR="004F677E" w:rsidRDefault="004F677E" w:rsidP="001A2C44">
      <w:pPr>
        <w:jc w:val="both"/>
        <w:rPr>
          <w:rFonts w:cstheme="minorHAnsi"/>
        </w:rPr>
      </w:pPr>
    </w:p>
    <w:p w14:paraId="74D94513" w14:textId="221A5D1E" w:rsidR="008C6CC7" w:rsidRPr="008C6CC7" w:rsidRDefault="008C6CC7" w:rsidP="001A2C44">
      <w:pPr>
        <w:tabs>
          <w:tab w:val="center" w:pos="4533"/>
        </w:tabs>
        <w:jc w:val="both"/>
        <w:rPr>
          <w:rFonts w:cstheme="minorHAnsi"/>
        </w:rPr>
      </w:pPr>
      <w:r w:rsidRPr="00F43627">
        <w:rPr>
          <w:rFonts w:cstheme="minorHAnsi"/>
          <w:b/>
        </w:rPr>
        <w:t xml:space="preserve">Reviewer #1 </w:t>
      </w:r>
      <w:r w:rsidRPr="008C6CC7">
        <w:rPr>
          <w:rFonts w:cstheme="minorHAnsi"/>
        </w:rPr>
        <w:t>comments have been addressed by the authors as follows:</w:t>
      </w:r>
    </w:p>
    <w:p w14:paraId="2DD5AE16" w14:textId="68730EEE" w:rsidR="0014497C" w:rsidRPr="00C85FD0" w:rsidRDefault="00D507F2" w:rsidP="001A2C44">
      <w:pPr>
        <w:tabs>
          <w:tab w:val="center" w:pos="4533"/>
        </w:tabs>
        <w:jc w:val="both"/>
        <w:rPr>
          <w:rFonts w:cstheme="minorHAnsi"/>
          <w:b/>
          <w:color w:val="5B9BD5" w:themeColor="accent1"/>
        </w:rPr>
      </w:pPr>
      <w:r>
        <w:rPr>
          <w:rFonts w:cstheme="minorHAnsi"/>
          <w:b/>
          <w:color w:val="5B9BD5" w:themeColor="accent1"/>
        </w:rPr>
        <w:tab/>
      </w:r>
    </w:p>
    <w:p w14:paraId="79843D68" w14:textId="77777777" w:rsidR="0014497C" w:rsidRPr="004B62D8" w:rsidRDefault="0014497C" w:rsidP="001A2C44">
      <w:pPr>
        <w:jc w:val="both"/>
        <w:rPr>
          <w:rFonts w:cstheme="minorHAnsi"/>
          <w:b/>
          <w:color w:val="5B9BD5" w:themeColor="accent1"/>
        </w:rPr>
      </w:pPr>
      <w:r w:rsidRPr="004B62D8">
        <w:rPr>
          <w:rFonts w:cstheme="minorHAnsi"/>
          <w:b/>
          <w:color w:val="5B9BD5" w:themeColor="accent1"/>
        </w:rPr>
        <w:t>Manuscript Summary:</w:t>
      </w:r>
    </w:p>
    <w:p w14:paraId="0F093C71" w14:textId="00053CE5" w:rsidR="00C85FD0" w:rsidRDefault="0014497C" w:rsidP="001A2C44">
      <w:pPr>
        <w:jc w:val="both"/>
        <w:rPr>
          <w:rFonts w:cstheme="minorHAnsi"/>
          <w:b/>
          <w:color w:val="5B9BD5" w:themeColor="accent1"/>
        </w:rPr>
      </w:pPr>
      <w:r w:rsidRPr="004B62D8">
        <w:rPr>
          <w:rFonts w:cstheme="minorHAnsi"/>
          <w:color w:val="5B9BD5" w:themeColor="accent1"/>
        </w:rPr>
        <w:t>The Manuscript "Production of adeno-associated virus-based vectors for transgene expression in the central nervous system of adult mice after systemic delivery" describes the production and purification of AAV vectors for in vivo use. The manuscript is well written and contains well-defined instructions for the production of AAV vectors. Overall, this protocol should prove very helpful for laboratories who would like to produce AAVs. However, prior to publishing a few minor points should be addressed</w:t>
      </w:r>
      <w:r w:rsidRPr="004B62D8">
        <w:rPr>
          <w:rFonts w:cstheme="minorHAnsi"/>
          <w:b/>
          <w:color w:val="5B9BD5" w:themeColor="accent1"/>
        </w:rPr>
        <w:t>.</w:t>
      </w:r>
    </w:p>
    <w:p w14:paraId="63FDD576" w14:textId="1BF2F985" w:rsidR="00BE12A3" w:rsidRDefault="00BE12A3" w:rsidP="001A2C44">
      <w:pPr>
        <w:jc w:val="both"/>
        <w:rPr>
          <w:rFonts w:cstheme="minorHAnsi"/>
          <w:b/>
          <w:color w:val="5B9BD5" w:themeColor="accent1"/>
        </w:rPr>
      </w:pPr>
    </w:p>
    <w:p w14:paraId="535B2900" w14:textId="3AD3AEDA" w:rsidR="00BE12A3" w:rsidRPr="00BE12A3" w:rsidRDefault="00BE12A3" w:rsidP="001A2C44">
      <w:pPr>
        <w:jc w:val="both"/>
        <w:rPr>
          <w:rFonts w:cstheme="minorHAnsi"/>
        </w:rPr>
      </w:pPr>
      <w:r>
        <w:rPr>
          <w:rFonts w:cstheme="minorHAnsi"/>
        </w:rPr>
        <w:t>We are thankful to the reviewer for the positive feedback.</w:t>
      </w:r>
    </w:p>
    <w:p w14:paraId="70606AC7" w14:textId="77777777" w:rsidR="0014497C" w:rsidRPr="00C85FD0" w:rsidRDefault="0014497C" w:rsidP="001A2C44">
      <w:pPr>
        <w:jc w:val="both"/>
        <w:rPr>
          <w:rFonts w:cstheme="minorHAnsi"/>
          <w:color w:val="5B9BD5" w:themeColor="accent1"/>
        </w:rPr>
      </w:pPr>
    </w:p>
    <w:p w14:paraId="3DED492E" w14:textId="77777777" w:rsidR="0014497C" w:rsidRPr="00C85FD0" w:rsidRDefault="0014497C" w:rsidP="001A2C44">
      <w:pPr>
        <w:jc w:val="both"/>
        <w:rPr>
          <w:rFonts w:cstheme="minorHAnsi"/>
          <w:b/>
          <w:color w:val="5B9BD5" w:themeColor="accent1"/>
        </w:rPr>
      </w:pPr>
      <w:r w:rsidRPr="00C85FD0">
        <w:rPr>
          <w:rFonts w:cstheme="minorHAnsi"/>
          <w:b/>
          <w:color w:val="5B9BD5" w:themeColor="accent1"/>
        </w:rPr>
        <w:t>Major Concerns:</w:t>
      </w:r>
    </w:p>
    <w:p w14:paraId="531D5156" w14:textId="4AE4FB12" w:rsidR="0014497C" w:rsidRDefault="0014497C" w:rsidP="001A2C44">
      <w:pPr>
        <w:jc w:val="both"/>
        <w:rPr>
          <w:rFonts w:cstheme="minorHAnsi"/>
          <w:color w:val="5B9BD5" w:themeColor="accent1"/>
        </w:rPr>
      </w:pPr>
      <w:r w:rsidRPr="00C85FD0">
        <w:rPr>
          <w:rFonts w:cstheme="minorHAnsi"/>
          <w:color w:val="5B9BD5" w:themeColor="accent1"/>
        </w:rPr>
        <w:t>no major concerns. The introduction needs some re-modelling tough.</w:t>
      </w:r>
    </w:p>
    <w:p w14:paraId="73182B76" w14:textId="36125BDE" w:rsidR="004B62D8" w:rsidRPr="004B62D8" w:rsidRDefault="004B62D8" w:rsidP="001A2C44">
      <w:pPr>
        <w:jc w:val="both"/>
        <w:rPr>
          <w:rFonts w:cstheme="minorHAnsi"/>
        </w:rPr>
      </w:pPr>
      <w:r>
        <w:rPr>
          <w:rFonts w:cstheme="minorHAnsi"/>
        </w:rPr>
        <w:t>The introduction has been remodeled to assume a clearer methodical cut. Moreover, an introduction to the methods employed in the protocol has been provided.</w:t>
      </w:r>
    </w:p>
    <w:p w14:paraId="26C6321A" w14:textId="77777777" w:rsidR="0014497C" w:rsidRPr="00C85FD0" w:rsidRDefault="0014497C" w:rsidP="001A2C44">
      <w:pPr>
        <w:jc w:val="both"/>
        <w:rPr>
          <w:rFonts w:cstheme="minorHAnsi"/>
          <w:color w:val="5B9BD5" w:themeColor="accent1"/>
        </w:rPr>
      </w:pPr>
    </w:p>
    <w:p w14:paraId="1C7CCB77" w14:textId="77777777" w:rsidR="0014497C" w:rsidRPr="00C85FD0" w:rsidRDefault="0014497C" w:rsidP="001A2C44">
      <w:pPr>
        <w:jc w:val="both"/>
        <w:rPr>
          <w:rFonts w:cstheme="minorHAnsi"/>
          <w:b/>
          <w:color w:val="5B9BD5" w:themeColor="accent1"/>
        </w:rPr>
      </w:pPr>
      <w:r w:rsidRPr="00C85FD0">
        <w:rPr>
          <w:rFonts w:cstheme="minorHAnsi"/>
          <w:b/>
          <w:color w:val="5B9BD5" w:themeColor="accent1"/>
        </w:rPr>
        <w:t>Minor Concerns:</w:t>
      </w:r>
    </w:p>
    <w:p w14:paraId="7A965AA9" w14:textId="77777777" w:rsidR="0014497C" w:rsidRDefault="0014497C" w:rsidP="001A2C44">
      <w:pPr>
        <w:jc w:val="both"/>
        <w:rPr>
          <w:rFonts w:cstheme="minorHAnsi"/>
          <w:color w:val="5B9BD5" w:themeColor="accent1"/>
        </w:rPr>
      </w:pPr>
      <w:r w:rsidRPr="00C85FD0">
        <w:rPr>
          <w:rFonts w:cstheme="minorHAnsi"/>
          <w:color w:val="5B9BD5" w:themeColor="accent1"/>
        </w:rPr>
        <w:t>- The abstract states that PHP.B did not have toxic side effects, however, recent reports by Wilson and group reported safety concerns in non-human primates. Although it is unclear whether the safety concerns were due to the vector or impurities thereof, this issue needs to be acknowledged and thus, maybe this sentence should be removed from the abstract and other parts of the text unless this paper is cited and properly discussed that we currently don't know the origin of the problem.</w:t>
      </w:r>
    </w:p>
    <w:p w14:paraId="7BBF2D61" w14:textId="795B2983" w:rsidR="0014497C" w:rsidRDefault="00CE6F74" w:rsidP="001A2C44">
      <w:pPr>
        <w:jc w:val="both"/>
        <w:rPr>
          <w:rFonts w:cstheme="minorHAnsi"/>
          <w:color w:val="000000" w:themeColor="text1"/>
        </w:rPr>
      </w:pPr>
      <w:r>
        <w:rPr>
          <w:rFonts w:cstheme="minorHAnsi"/>
          <w:color w:val="000000" w:themeColor="text1"/>
        </w:rPr>
        <w:t>We thank you for pointing out this problem and we acknowledge the fact that this has been reported. Therefore,</w:t>
      </w:r>
      <w:r w:rsidR="0036576A">
        <w:rPr>
          <w:rFonts w:cstheme="minorHAnsi"/>
          <w:color w:val="000000" w:themeColor="text1"/>
        </w:rPr>
        <w:t xml:space="preserve"> following reviewer advice the sentence has been removed.</w:t>
      </w:r>
    </w:p>
    <w:p w14:paraId="72A6207E" w14:textId="77777777" w:rsidR="0036576A" w:rsidRPr="00C85FD0" w:rsidRDefault="0036576A" w:rsidP="001A2C44">
      <w:pPr>
        <w:jc w:val="both"/>
        <w:rPr>
          <w:rFonts w:cstheme="minorHAnsi"/>
          <w:color w:val="5B9BD5" w:themeColor="accent1"/>
        </w:rPr>
      </w:pPr>
    </w:p>
    <w:p w14:paraId="703CCE95" w14:textId="77777777" w:rsidR="00B86DAD" w:rsidRDefault="0014497C" w:rsidP="001A2C44">
      <w:pPr>
        <w:jc w:val="both"/>
        <w:rPr>
          <w:rFonts w:cstheme="minorHAnsi"/>
          <w:color w:val="5B9BD5" w:themeColor="accent1"/>
        </w:rPr>
      </w:pPr>
      <w:r w:rsidRPr="00C85FD0">
        <w:rPr>
          <w:rFonts w:cstheme="minorHAnsi"/>
          <w:color w:val="5B9BD5" w:themeColor="accent1"/>
        </w:rPr>
        <w:t>- Accuracy of qPCRs for titration (as mentioned in the abstract). Although qPCRs can be very accurate, the authors should discuss that there remains an error range that experimenters should keep in mind (this could be part of the discussion)</w:t>
      </w:r>
    </w:p>
    <w:p w14:paraId="72655A6D" w14:textId="39548CF0" w:rsidR="004B62D8" w:rsidRPr="004B62D8" w:rsidRDefault="004B62D8" w:rsidP="001A2C44">
      <w:pPr>
        <w:jc w:val="both"/>
        <w:rPr>
          <w:rFonts w:cstheme="minorHAnsi"/>
        </w:rPr>
      </w:pPr>
      <w:r>
        <w:rPr>
          <w:rFonts w:cstheme="minorHAnsi"/>
        </w:rPr>
        <w:t>We are grateful for your feedback. In the discussion, we added a section addressing the issue.</w:t>
      </w:r>
    </w:p>
    <w:p w14:paraId="79F99DB9" w14:textId="77777777" w:rsidR="0014497C" w:rsidRPr="00C85FD0" w:rsidRDefault="0014497C" w:rsidP="001A2C44">
      <w:pPr>
        <w:jc w:val="both"/>
        <w:rPr>
          <w:rFonts w:cstheme="minorHAnsi"/>
          <w:color w:val="5B9BD5" w:themeColor="accent1"/>
        </w:rPr>
      </w:pPr>
    </w:p>
    <w:p w14:paraId="7824BD76" w14:textId="02CAF4D4" w:rsidR="0014497C" w:rsidRDefault="0014497C" w:rsidP="001A2C44">
      <w:pPr>
        <w:jc w:val="both"/>
        <w:rPr>
          <w:rFonts w:cstheme="minorHAnsi"/>
          <w:color w:val="5B9BD5" w:themeColor="accent1"/>
        </w:rPr>
      </w:pPr>
      <w:r w:rsidRPr="00C85FD0">
        <w:rPr>
          <w:rFonts w:cstheme="minorHAnsi"/>
          <w:color w:val="5B9BD5" w:themeColor="accent1"/>
        </w:rPr>
        <w:t>- Introduction: the introduction reads very much like an introduction from a review paper for AAVs rather than an introduction into a methods paper. Thus, the introduction should be altered to include more details (at least a paragraph or more) about how AAV vectors are currently produced, what different methods of transfection, harvesting and purification are used and advantages and disadvantages and major difficulties in AAV production (yields, purity and such) - some other parts of the introduction could be shortened</w:t>
      </w:r>
    </w:p>
    <w:p w14:paraId="699790FF" w14:textId="7BAFA0E3" w:rsidR="005B5524" w:rsidRPr="005B5524" w:rsidRDefault="005B5524" w:rsidP="001A2C44">
      <w:pPr>
        <w:jc w:val="both"/>
        <w:rPr>
          <w:rFonts w:cstheme="minorHAnsi"/>
          <w:color w:val="000000" w:themeColor="text1"/>
        </w:rPr>
      </w:pPr>
      <w:r>
        <w:rPr>
          <w:rFonts w:cstheme="minorHAnsi"/>
          <w:color w:val="000000" w:themeColor="text1"/>
        </w:rPr>
        <w:t xml:space="preserve">We revised the introduction and removed the unnecessary information. To comment on the alternative methods, </w:t>
      </w:r>
      <w:r w:rsidR="009F32AB">
        <w:rPr>
          <w:rFonts w:cstheme="minorHAnsi"/>
          <w:color w:val="000000" w:themeColor="text1"/>
        </w:rPr>
        <w:t>the discussion was expanded. In particular</w:t>
      </w:r>
      <w:r w:rsidR="00E15CB7">
        <w:rPr>
          <w:rFonts w:cstheme="minorHAnsi"/>
          <w:color w:val="000000" w:themeColor="text1"/>
        </w:rPr>
        <w:t>, we added new information</w:t>
      </w:r>
      <w:r w:rsidR="009F32AB">
        <w:rPr>
          <w:rFonts w:cstheme="minorHAnsi"/>
          <w:color w:val="000000" w:themeColor="text1"/>
        </w:rPr>
        <w:t xml:space="preserve"> concerning </w:t>
      </w:r>
      <w:r>
        <w:rPr>
          <w:rFonts w:cstheme="minorHAnsi"/>
          <w:color w:val="000000" w:themeColor="text1"/>
        </w:rPr>
        <w:t>the</w:t>
      </w:r>
      <w:r w:rsidR="00AA7BC7">
        <w:rPr>
          <w:rFonts w:cstheme="minorHAnsi"/>
          <w:color w:val="000000" w:themeColor="text1"/>
        </w:rPr>
        <w:t xml:space="preserve"> chosen</w:t>
      </w:r>
      <w:r>
        <w:rPr>
          <w:rFonts w:cstheme="minorHAnsi"/>
          <w:color w:val="000000" w:themeColor="text1"/>
        </w:rPr>
        <w:t xml:space="preserve"> methods of transfection and purification</w:t>
      </w:r>
      <w:r w:rsidR="00AA7BC7">
        <w:rPr>
          <w:rFonts w:cstheme="minorHAnsi"/>
          <w:color w:val="000000" w:themeColor="text1"/>
        </w:rPr>
        <w:t xml:space="preserve"> and other options currently available</w:t>
      </w:r>
      <w:r>
        <w:rPr>
          <w:rFonts w:cstheme="minorHAnsi"/>
          <w:color w:val="000000" w:themeColor="text1"/>
        </w:rPr>
        <w:t xml:space="preserve">. </w:t>
      </w:r>
    </w:p>
    <w:p w14:paraId="3485506E" w14:textId="77777777" w:rsidR="0014497C" w:rsidRPr="00C85FD0" w:rsidRDefault="0014497C" w:rsidP="001A2C44">
      <w:pPr>
        <w:jc w:val="both"/>
        <w:rPr>
          <w:rFonts w:cstheme="minorHAnsi"/>
          <w:color w:val="5B9BD5" w:themeColor="accent1"/>
        </w:rPr>
      </w:pPr>
    </w:p>
    <w:p w14:paraId="796B4979" w14:textId="26AE4ABF" w:rsidR="0014497C" w:rsidRDefault="0073100D" w:rsidP="001A2C44">
      <w:pPr>
        <w:jc w:val="both"/>
        <w:rPr>
          <w:rFonts w:cstheme="minorHAnsi"/>
          <w:color w:val="5B9BD5" w:themeColor="accent1"/>
        </w:rPr>
      </w:pPr>
      <w:r>
        <w:rPr>
          <w:rFonts w:cstheme="minorHAnsi"/>
          <w:color w:val="5B9BD5" w:themeColor="accent1"/>
        </w:rPr>
        <w:t>- T</w:t>
      </w:r>
      <w:r w:rsidR="0014497C" w:rsidRPr="00C85FD0">
        <w:rPr>
          <w:rFonts w:cstheme="minorHAnsi"/>
          <w:color w:val="5B9BD5" w:themeColor="accent1"/>
        </w:rPr>
        <w:t>he statement AAVs provoke little to no immune response is misleading. We recommend to use little or milder immune responses compared to other viral vectors.</w:t>
      </w:r>
    </w:p>
    <w:p w14:paraId="293A964F" w14:textId="1BBC0C2B" w:rsidR="00FF7EC5" w:rsidRDefault="00FF7EC5" w:rsidP="001A2C44">
      <w:pPr>
        <w:jc w:val="both"/>
        <w:rPr>
          <w:rFonts w:cstheme="minorHAnsi"/>
          <w:color w:val="000000" w:themeColor="text1"/>
        </w:rPr>
      </w:pPr>
      <w:r>
        <w:rPr>
          <w:rFonts w:cstheme="minorHAnsi"/>
          <w:color w:val="000000" w:themeColor="text1"/>
        </w:rPr>
        <w:t>Thank you for raising the point. We are in agreement with your recommendation and the sentence has been altered accordingly.</w:t>
      </w:r>
    </w:p>
    <w:p w14:paraId="23E5F8CA" w14:textId="77777777" w:rsidR="00FF7EC5" w:rsidRPr="00C85FD0" w:rsidRDefault="00FF7EC5" w:rsidP="001A2C44">
      <w:pPr>
        <w:jc w:val="both"/>
        <w:rPr>
          <w:rFonts w:cstheme="minorHAnsi"/>
          <w:color w:val="5B9BD5" w:themeColor="accent1"/>
        </w:rPr>
      </w:pPr>
    </w:p>
    <w:p w14:paraId="0599E496" w14:textId="110F08D6" w:rsidR="0014497C" w:rsidRDefault="0073100D" w:rsidP="001A2C44">
      <w:pPr>
        <w:jc w:val="both"/>
        <w:rPr>
          <w:rFonts w:cstheme="minorHAnsi"/>
          <w:color w:val="5B9BD5" w:themeColor="accent1"/>
        </w:rPr>
      </w:pPr>
      <w:r>
        <w:rPr>
          <w:rFonts w:cstheme="minorHAnsi"/>
          <w:color w:val="5B9BD5" w:themeColor="accent1"/>
        </w:rPr>
        <w:t>- L</w:t>
      </w:r>
      <w:r w:rsidR="0014497C" w:rsidRPr="00C85FD0">
        <w:rPr>
          <w:rFonts w:cstheme="minorHAnsi"/>
          <w:color w:val="5B9BD5" w:themeColor="accent1"/>
        </w:rPr>
        <w:t>ine 124 and following: If pra</w:t>
      </w:r>
      <w:r w:rsidR="00B11CE0">
        <w:rPr>
          <w:rFonts w:cstheme="minorHAnsi"/>
          <w:color w:val="5B9BD5" w:themeColor="accent1"/>
        </w:rPr>
        <w:t>i</w:t>
      </w:r>
      <w:r w:rsidR="0014497C" w:rsidRPr="00C85FD0">
        <w:rPr>
          <w:rFonts w:cstheme="minorHAnsi"/>
          <w:color w:val="5B9BD5" w:themeColor="accent1"/>
        </w:rPr>
        <w:t>sing PHP.B for crossing of the blood brain barrier, AAV9 should at least be mentioned here...it should not sound like PHP.B is the only vector that crosses the blood brain barrier</w:t>
      </w:r>
    </w:p>
    <w:p w14:paraId="4CE3CEE1" w14:textId="182B9016" w:rsidR="00AE48CF" w:rsidRPr="00AE48CF" w:rsidRDefault="00B11CE0" w:rsidP="001A2C44">
      <w:pPr>
        <w:jc w:val="both"/>
        <w:rPr>
          <w:rFonts w:cstheme="minorHAnsi"/>
          <w:color w:val="000000" w:themeColor="text1"/>
        </w:rPr>
      </w:pPr>
      <w:r>
        <w:rPr>
          <w:rFonts w:cstheme="minorHAnsi"/>
          <w:color w:val="000000" w:themeColor="text1"/>
        </w:rPr>
        <w:t xml:space="preserve">Thank you for bringing this point to our attention. </w:t>
      </w:r>
      <w:r w:rsidR="00AE48CF">
        <w:rPr>
          <w:rFonts w:cstheme="minorHAnsi"/>
          <w:color w:val="000000" w:themeColor="text1"/>
        </w:rPr>
        <w:t xml:space="preserve">We have </w:t>
      </w:r>
      <w:r>
        <w:rPr>
          <w:rFonts w:cstheme="minorHAnsi"/>
          <w:color w:val="000000" w:themeColor="text1"/>
        </w:rPr>
        <w:t>modified the section by mentioning</w:t>
      </w:r>
      <w:r w:rsidR="00AE48CF">
        <w:rPr>
          <w:rFonts w:cstheme="minorHAnsi"/>
          <w:color w:val="000000" w:themeColor="text1"/>
        </w:rPr>
        <w:t xml:space="preserve"> AAV9 as ano</w:t>
      </w:r>
      <w:r w:rsidR="00B760D8">
        <w:rPr>
          <w:rFonts w:cstheme="minorHAnsi"/>
          <w:color w:val="000000" w:themeColor="text1"/>
        </w:rPr>
        <w:t>ther serotype which is able to c</w:t>
      </w:r>
      <w:r w:rsidR="00AE48CF">
        <w:rPr>
          <w:rFonts w:cstheme="minorHAnsi"/>
          <w:color w:val="000000" w:themeColor="text1"/>
        </w:rPr>
        <w:t>ross the BBB</w:t>
      </w:r>
      <w:r>
        <w:rPr>
          <w:rFonts w:cstheme="minorHAnsi"/>
          <w:color w:val="000000" w:themeColor="text1"/>
        </w:rPr>
        <w:t>, as recommended</w:t>
      </w:r>
      <w:r w:rsidR="00AE48CF">
        <w:rPr>
          <w:rFonts w:cstheme="minorHAnsi"/>
          <w:color w:val="000000" w:themeColor="text1"/>
        </w:rPr>
        <w:t>.</w:t>
      </w:r>
    </w:p>
    <w:p w14:paraId="5A84755D" w14:textId="77777777" w:rsidR="0014497C" w:rsidRPr="00C85FD0" w:rsidRDefault="0014497C" w:rsidP="001A2C44">
      <w:pPr>
        <w:jc w:val="both"/>
        <w:rPr>
          <w:rFonts w:cstheme="minorHAnsi"/>
          <w:color w:val="5B9BD5" w:themeColor="accent1"/>
        </w:rPr>
      </w:pPr>
    </w:p>
    <w:p w14:paraId="269752A5" w14:textId="082F94C3" w:rsidR="0014497C" w:rsidRDefault="0014497C" w:rsidP="001A2C44">
      <w:pPr>
        <w:jc w:val="both"/>
        <w:rPr>
          <w:rFonts w:cstheme="minorHAnsi"/>
          <w:color w:val="5B9BD5" w:themeColor="accent1"/>
        </w:rPr>
      </w:pPr>
      <w:r w:rsidRPr="00C85FD0">
        <w:rPr>
          <w:rFonts w:cstheme="minorHAnsi"/>
          <w:color w:val="5B9BD5" w:themeColor="accent1"/>
        </w:rPr>
        <w:t xml:space="preserve">- Line 128/129: The sentence "In an AAV vector, ..." is confusing at the position where it was entered - it could also be deleted, or alternatively, should </w:t>
      </w:r>
      <w:r w:rsidR="00E63D96">
        <w:rPr>
          <w:rFonts w:cstheme="minorHAnsi"/>
          <w:color w:val="5B9BD5" w:themeColor="accent1"/>
        </w:rPr>
        <w:t>be moved to a different position</w:t>
      </w:r>
    </w:p>
    <w:p w14:paraId="0FB9CCD3" w14:textId="63F618A2" w:rsidR="00DE409E" w:rsidRDefault="00DE409E" w:rsidP="001A2C44">
      <w:pPr>
        <w:jc w:val="both"/>
        <w:rPr>
          <w:rFonts w:cstheme="minorHAnsi"/>
        </w:rPr>
      </w:pPr>
      <w:r>
        <w:rPr>
          <w:rFonts w:cstheme="minorHAnsi"/>
        </w:rPr>
        <w:t>The introduction has been altered according to your recommendation and the section you indicated has now been removed.</w:t>
      </w:r>
    </w:p>
    <w:p w14:paraId="731BF1A4" w14:textId="77777777" w:rsidR="00EF6D85" w:rsidRPr="00DE409E" w:rsidRDefault="00EF6D85" w:rsidP="001A2C44">
      <w:pPr>
        <w:jc w:val="both"/>
        <w:rPr>
          <w:rFonts w:cstheme="minorHAnsi"/>
        </w:rPr>
      </w:pPr>
    </w:p>
    <w:p w14:paraId="164A3FF6" w14:textId="17CADFFE" w:rsidR="0014497C" w:rsidRDefault="0073100D" w:rsidP="001A2C44">
      <w:pPr>
        <w:jc w:val="both"/>
        <w:rPr>
          <w:rFonts w:cstheme="minorHAnsi"/>
          <w:color w:val="5B9BD5" w:themeColor="accent1"/>
        </w:rPr>
      </w:pPr>
      <w:r>
        <w:rPr>
          <w:rFonts w:cstheme="minorHAnsi"/>
          <w:color w:val="5B9BD5" w:themeColor="accent1"/>
        </w:rPr>
        <w:t>- L</w:t>
      </w:r>
      <w:r w:rsidR="0014497C" w:rsidRPr="00C85FD0">
        <w:rPr>
          <w:rFonts w:cstheme="minorHAnsi"/>
          <w:color w:val="5B9BD5" w:themeColor="accent1"/>
        </w:rPr>
        <w:t>ine 147: needs to be remembered could be replaced by "should be kept in mind"</w:t>
      </w:r>
    </w:p>
    <w:p w14:paraId="2C34366C" w14:textId="55A341DB" w:rsidR="00E63D96" w:rsidRPr="00E63D96" w:rsidRDefault="0073100D" w:rsidP="001A2C44">
      <w:pPr>
        <w:jc w:val="both"/>
        <w:rPr>
          <w:rFonts w:cstheme="minorHAnsi"/>
          <w:color w:val="000000" w:themeColor="text1"/>
        </w:rPr>
      </w:pPr>
      <w:r>
        <w:rPr>
          <w:rFonts w:cstheme="minorHAnsi"/>
          <w:color w:val="000000" w:themeColor="text1"/>
        </w:rPr>
        <w:t xml:space="preserve">Thank you for your feedback. The </w:t>
      </w:r>
      <w:r w:rsidR="00326752">
        <w:rPr>
          <w:rFonts w:cstheme="minorHAnsi"/>
          <w:color w:val="000000" w:themeColor="text1"/>
        </w:rPr>
        <w:t>paragraph has been remodeled</w:t>
      </w:r>
      <w:r>
        <w:rPr>
          <w:rFonts w:cstheme="minorHAnsi"/>
          <w:color w:val="000000" w:themeColor="text1"/>
        </w:rPr>
        <w:t>.</w:t>
      </w:r>
    </w:p>
    <w:p w14:paraId="6A189FCE" w14:textId="77777777" w:rsidR="0014497C" w:rsidRPr="00C85FD0" w:rsidRDefault="0014497C" w:rsidP="001A2C44">
      <w:pPr>
        <w:jc w:val="both"/>
        <w:rPr>
          <w:rFonts w:cstheme="minorHAnsi"/>
          <w:color w:val="5B9BD5" w:themeColor="accent1"/>
        </w:rPr>
      </w:pPr>
    </w:p>
    <w:p w14:paraId="1407A267" w14:textId="72A25545" w:rsidR="0014497C" w:rsidRDefault="0014497C" w:rsidP="001A2C44">
      <w:pPr>
        <w:jc w:val="both"/>
        <w:rPr>
          <w:rFonts w:cstheme="minorHAnsi"/>
          <w:color w:val="5B9BD5" w:themeColor="accent1"/>
        </w:rPr>
      </w:pPr>
      <w:r w:rsidRPr="00C85FD0">
        <w:rPr>
          <w:rFonts w:cstheme="minorHAnsi"/>
          <w:color w:val="5B9BD5" w:themeColor="accent1"/>
        </w:rPr>
        <w:t xml:space="preserve">- </w:t>
      </w:r>
      <w:r w:rsidR="001A4A90">
        <w:rPr>
          <w:rFonts w:cstheme="minorHAnsi"/>
          <w:color w:val="5B9BD5" w:themeColor="accent1"/>
        </w:rPr>
        <w:t>D</w:t>
      </w:r>
      <w:r w:rsidRPr="00C85FD0">
        <w:rPr>
          <w:rFonts w:cstheme="minorHAnsi"/>
          <w:color w:val="5B9BD5" w:themeColor="accent1"/>
        </w:rPr>
        <w:t>iscussion could go in more detail for factors that influence yield of production</w:t>
      </w:r>
    </w:p>
    <w:p w14:paraId="7BD111E3" w14:textId="58531A83" w:rsidR="00F11CE2" w:rsidRPr="005E4519" w:rsidRDefault="001A4A90" w:rsidP="001A2C44">
      <w:pPr>
        <w:jc w:val="both"/>
        <w:rPr>
          <w:rFonts w:cstheme="minorHAnsi"/>
        </w:rPr>
      </w:pPr>
      <w:r>
        <w:rPr>
          <w:rFonts w:cstheme="minorHAnsi"/>
        </w:rPr>
        <w:t>Taking into consideration your comment, w</w:t>
      </w:r>
      <w:r w:rsidR="005E4519">
        <w:rPr>
          <w:rFonts w:cstheme="minorHAnsi"/>
        </w:rPr>
        <w:t>e have added a paragraph in the discussion</w:t>
      </w:r>
      <w:r>
        <w:rPr>
          <w:rFonts w:cstheme="minorHAnsi"/>
        </w:rPr>
        <w:t xml:space="preserve"> section</w:t>
      </w:r>
      <w:r w:rsidR="005E4519">
        <w:rPr>
          <w:rFonts w:cstheme="minorHAnsi"/>
        </w:rPr>
        <w:t xml:space="preserve"> that handles abou</w:t>
      </w:r>
      <w:r>
        <w:rPr>
          <w:rFonts w:cstheme="minorHAnsi"/>
        </w:rPr>
        <w:t>t determining factor that could influence the final yield of the production</w:t>
      </w:r>
      <w:r w:rsidR="005E4519">
        <w:rPr>
          <w:rFonts w:cstheme="minorHAnsi"/>
        </w:rPr>
        <w:t>.</w:t>
      </w:r>
    </w:p>
    <w:p w14:paraId="006D4499" w14:textId="77777777" w:rsidR="005E4519" w:rsidRPr="00C85FD0" w:rsidRDefault="005E4519" w:rsidP="001A2C44">
      <w:pPr>
        <w:jc w:val="both"/>
        <w:rPr>
          <w:rFonts w:cstheme="minorHAnsi"/>
          <w:color w:val="5B9BD5" w:themeColor="accent1"/>
        </w:rPr>
      </w:pPr>
    </w:p>
    <w:p w14:paraId="19E32EB9" w14:textId="157BA835" w:rsidR="00532151" w:rsidRDefault="005E6C3E" w:rsidP="001A2C44">
      <w:pPr>
        <w:jc w:val="both"/>
        <w:rPr>
          <w:rFonts w:cstheme="minorHAnsi"/>
          <w:color w:val="5B9BD5" w:themeColor="accent1"/>
        </w:rPr>
      </w:pPr>
      <w:r>
        <w:rPr>
          <w:rFonts w:cstheme="minorHAnsi"/>
          <w:color w:val="5B9BD5" w:themeColor="accent1"/>
        </w:rPr>
        <w:t>- L</w:t>
      </w:r>
      <w:r w:rsidR="0014497C" w:rsidRPr="00C85FD0">
        <w:rPr>
          <w:rFonts w:cstheme="minorHAnsi"/>
          <w:color w:val="5B9BD5" w:themeColor="accent1"/>
        </w:rPr>
        <w:t>ine 198: it would be good to mention here the size of the 18 culture dishes here</w:t>
      </w:r>
    </w:p>
    <w:p w14:paraId="0C019118" w14:textId="01DA4AE5" w:rsidR="005E6C3E" w:rsidRPr="005E6C3E" w:rsidRDefault="005E6C3E" w:rsidP="001A2C44">
      <w:pPr>
        <w:jc w:val="both"/>
        <w:rPr>
          <w:rFonts w:cstheme="minorHAnsi"/>
        </w:rPr>
      </w:pPr>
      <w:r>
        <w:rPr>
          <w:rFonts w:cstheme="minorHAnsi"/>
        </w:rPr>
        <w:t>Information on the size of the 18 culture dishes ha</w:t>
      </w:r>
      <w:r w:rsidR="00452F64">
        <w:rPr>
          <w:rFonts w:cstheme="minorHAnsi"/>
        </w:rPr>
        <w:t>s been add</w:t>
      </w:r>
      <w:r w:rsidR="000F1957">
        <w:rPr>
          <w:rFonts w:cstheme="minorHAnsi"/>
        </w:rPr>
        <w:t>ed to the manuscript in line 174</w:t>
      </w:r>
      <w:r>
        <w:rPr>
          <w:rFonts w:cstheme="minorHAnsi"/>
        </w:rPr>
        <w:t>.</w:t>
      </w:r>
    </w:p>
    <w:p w14:paraId="00BBEEFB" w14:textId="77777777" w:rsidR="005E6C3E" w:rsidRPr="00C85FD0" w:rsidRDefault="005E6C3E" w:rsidP="001A2C44">
      <w:pPr>
        <w:jc w:val="both"/>
        <w:rPr>
          <w:rFonts w:cstheme="minorHAnsi"/>
          <w:color w:val="5B9BD5" w:themeColor="accent1"/>
        </w:rPr>
      </w:pPr>
    </w:p>
    <w:p w14:paraId="5824DA62" w14:textId="278C16DC" w:rsidR="00532151" w:rsidRDefault="0040701C" w:rsidP="001A2C44">
      <w:pPr>
        <w:jc w:val="both"/>
        <w:rPr>
          <w:rFonts w:cstheme="minorHAnsi"/>
          <w:color w:val="5B9BD5" w:themeColor="accent1"/>
        </w:rPr>
      </w:pPr>
      <w:r>
        <w:rPr>
          <w:rFonts w:cstheme="minorHAnsi"/>
          <w:color w:val="5B9BD5" w:themeColor="accent1"/>
        </w:rPr>
        <w:t>- L</w:t>
      </w:r>
      <w:r w:rsidR="0014497C" w:rsidRPr="00C85FD0">
        <w:rPr>
          <w:rFonts w:cstheme="minorHAnsi"/>
          <w:color w:val="5B9BD5" w:themeColor="accent1"/>
        </w:rPr>
        <w:t>ine 224: for someone who never made AAVs, it might be unclear what E4, E2A and VA RNA is for...maybe one could add another sentence explaining this</w:t>
      </w:r>
      <w:r w:rsidR="00D26E55">
        <w:rPr>
          <w:rFonts w:cstheme="minorHAnsi"/>
          <w:color w:val="5B9BD5" w:themeColor="accent1"/>
        </w:rPr>
        <w:t>.</w:t>
      </w:r>
    </w:p>
    <w:p w14:paraId="068DB61B" w14:textId="16594418" w:rsidR="00AE7538" w:rsidRDefault="00AE7538" w:rsidP="001A2C44">
      <w:pPr>
        <w:jc w:val="both"/>
        <w:rPr>
          <w:rFonts w:cstheme="minorHAnsi"/>
        </w:rPr>
      </w:pPr>
      <w:r>
        <w:rPr>
          <w:rFonts w:cstheme="minorHAnsi"/>
        </w:rPr>
        <w:t>Thank you for bringing this point to our attention.</w:t>
      </w:r>
      <w:r w:rsidR="00175593">
        <w:rPr>
          <w:rFonts w:cstheme="minorHAnsi"/>
        </w:rPr>
        <w:t xml:space="preserve"> Hoping to clarify the concept for the readers, a description</w:t>
      </w:r>
      <w:r w:rsidR="00010B25">
        <w:rPr>
          <w:rFonts w:cstheme="minorHAnsi"/>
        </w:rPr>
        <w:t xml:space="preserve"> of</w:t>
      </w:r>
      <w:r w:rsidR="00175593">
        <w:rPr>
          <w:rFonts w:cstheme="minorHAnsi"/>
        </w:rPr>
        <w:t xml:space="preserve"> the role of E4, E2A and VA RNA has been added in line </w:t>
      </w:r>
      <w:r w:rsidR="00F67141">
        <w:rPr>
          <w:rFonts w:cstheme="minorHAnsi"/>
        </w:rPr>
        <w:t>152</w:t>
      </w:r>
      <w:r>
        <w:rPr>
          <w:rFonts w:cstheme="minorHAnsi"/>
        </w:rPr>
        <w:t>.</w:t>
      </w:r>
    </w:p>
    <w:p w14:paraId="03D8BFE1" w14:textId="77777777" w:rsidR="0040701C" w:rsidRPr="00D26E55" w:rsidRDefault="0040701C" w:rsidP="001A2C44">
      <w:pPr>
        <w:jc w:val="both"/>
        <w:rPr>
          <w:rFonts w:cstheme="minorHAnsi"/>
        </w:rPr>
      </w:pPr>
    </w:p>
    <w:p w14:paraId="43A88928" w14:textId="53A9B849" w:rsidR="00532151" w:rsidRDefault="0040701C" w:rsidP="001A2C44">
      <w:pPr>
        <w:jc w:val="both"/>
        <w:rPr>
          <w:rFonts w:cstheme="minorHAnsi"/>
          <w:color w:val="5B9BD5" w:themeColor="accent1"/>
        </w:rPr>
      </w:pPr>
      <w:r>
        <w:rPr>
          <w:rFonts w:cstheme="minorHAnsi"/>
          <w:color w:val="5B9BD5" w:themeColor="accent1"/>
        </w:rPr>
        <w:t>- T</w:t>
      </w:r>
      <w:r w:rsidR="0014497C" w:rsidRPr="00C85FD0">
        <w:rPr>
          <w:rFonts w:cstheme="minorHAnsi"/>
          <w:color w:val="5B9BD5" w:themeColor="accent1"/>
        </w:rPr>
        <w:t>he step from 1.2 to 1.3 is a bit confusing - from a mix for 18 plates to suddenly having 3 tubes...maybe one could add in brackets something like: 1 tube per 6 plates...</w:t>
      </w:r>
    </w:p>
    <w:p w14:paraId="0364BA28" w14:textId="4AE4E4EA" w:rsidR="0040701C" w:rsidRDefault="0040701C" w:rsidP="001A2C44">
      <w:pPr>
        <w:jc w:val="both"/>
        <w:rPr>
          <w:rFonts w:cstheme="minorHAnsi"/>
        </w:rPr>
      </w:pPr>
      <w:r>
        <w:rPr>
          <w:rFonts w:cstheme="minorHAnsi"/>
        </w:rPr>
        <w:t>The modification you suggested has been inserted in the manuscript (step 1.5)</w:t>
      </w:r>
    </w:p>
    <w:p w14:paraId="6C0695B2" w14:textId="77777777" w:rsidR="005C5C7D" w:rsidRPr="0040701C" w:rsidRDefault="005C5C7D" w:rsidP="001A2C44">
      <w:pPr>
        <w:jc w:val="both"/>
        <w:rPr>
          <w:rFonts w:cstheme="minorHAnsi"/>
        </w:rPr>
      </w:pPr>
    </w:p>
    <w:p w14:paraId="675D499F" w14:textId="0E56D939" w:rsidR="00BA324E" w:rsidRDefault="0014497C" w:rsidP="001A2C44">
      <w:pPr>
        <w:jc w:val="both"/>
        <w:rPr>
          <w:rFonts w:cstheme="minorHAnsi"/>
          <w:color w:val="5B9BD5" w:themeColor="accent1"/>
        </w:rPr>
      </w:pPr>
      <w:r w:rsidRPr="00C85FD0">
        <w:rPr>
          <w:rFonts w:cstheme="minorHAnsi"/>
          <w:color w:val="5B9BD5" w:themeColor="accent1"/>
        </w:rPr>
        <w:t>- 1.8: maybe it should be specified that the media is not changed</w:t>
      </w:r>
    </w:p>
    <w:p w14:paraId="33A1053A" w14:textId="4A2ECC55" w:rsidR="00BA324E" w:rsidRDefault="00BA324E" w:rsidP="001A2C44">
      <w:pPr>
        <w:jc w:val="both"/>
        <w:rPr>
          <w:rFonts w:cstheme="minorHAnsi"/>
        </w:rPr>
      </w:pPr>
      <w:r w:rsidRPr="00BA324E">
        <w:rPr>
          <w:rFonts w:cstheme="minorHAnsi"/>
        </w:rPr>
        <w:t>The modification you suggested has been inserted in the manuscript (step 1.10)</w:t>
      </w:r>
    </w:p>
    <w:p w14:paraId="23D3EAE2" w14:textId="77777777" w:rsidR="00BA324E" w:rsidRPr="00BA324E" w:rsidRDefault="00BA324E" w:rsidP="001A2C44">
      <w:pPr>
        <w:jc w:val="both"/>
        <w:rPr>
          <w:rFonts w:cstheme="minorHAnsi"/>
        </w:rPr>
      </w:pPr>
    </w:p>
    <w:p w14:paraId="021FC44E" w14:textId="5B76736A" w:rsidR="00532151" w:rsidRDefault="0014497C" w:rsidP="001A2C44">
      <w:pPr>
        <w:jc w:val="both"/>
        <w:rPr>
          <w:rFonts w:cstheme="minorHAnsi"/>
          <w:color w:val="5B9BD5" w:themeColor="accent1"/>
        </w:rPr>
      </w:pPr>
      <w:r w:rsidRPr="00C85FD0">
        <w:rPr>
          <w:rFonts w:cstheme="minorHAnsi"/>
          <w:color w:val="5B9BD5" w:themeColor="accent1"/>
        </w:rPr>
        <w:t>- 4.1.1 : the plasmid needs to be linearized is not correct, this sentence should be changed to "in this method, we use linearized plasmid as a standard and therefore, the plasmid needs to be cut..."</w:t>
      </w:r>
    </w:p>
    <w:p w14:paraId="13BA6BF6" w14:textId="06A611A0" w:rsidR="00C834D0" w:rsidRDefault="00C834D0" w:rsidP="001A2C44">
      <w:pPr>
        <w:jc w:val="both"/>
        <w:rPr>
          <w:rFonts w:cstheme="minorHAnsi"/>
        </w:rPr>
      </w:pPr>
      <w:r w:rsidRPr="00C834D0">
        <w:rPr>
          <w:rFonts w:cstheme="minorHAnsi"/>
        </w:rPr>
        <w:t xml:space="preserve">Thank you for your feedback. We inserted the recommended modification in line </w:t>
      </w:r>
      <w:r w:rsidR="00B076C2">
        <w:rPr>
          <w:rFonts w:cstheme="minorHAnsi"/>
        </w:rPr>
        <w:t>305</w:t>
      </w:r>
      <w:r>
        <w:rPr>
          <w:rFonts w:cstheme="minorHAnsi"/>
        </w:rPr>
        <w:t>.</w:t>
      </w:r>
    </w:p>
    <w:p w14:paraId="521FAAA3" w14:textId="77777777" w:rsidR="00386DF7" w:rsidRPr="00C834D0" w:rsidRDefault="00386DF7" w:rsidP="001A2C44">
      <w:pPr>
        <w:jc w:val="both"/>
        <w:rPr>
          <w:rFonts w:cstheme="minorHAnsi"/>
        </w:rPr>
      </w:pPr>
    </w:p>
    <w:p w14:paraId="1BEBCCFD" w14:textId="77777777" w:rsidR="0014497C" w:rsidRDefault="0014497C" w:rsidP="001A2C44">
      <w:pPr>
        <w:jc w:val="both"/>
        <w:rPr>
          <w:rFonts w:cstheme="minorHAnsi"/>
          <w:color w:val="5B9BD5" w:themeColor="accent1"/>
        </w:rPr>
      </w:pPr>
      <w:r w:rsidRPr="00C85FD0">
        <w:rPr>
          <w:rFonts w:cstheme="minorHAnsi"/>
          <w:color w:val="5B9BD5" w:themeColor="accent1"/>
        </w:rPr>
        <w:t>- 4.1.2: a sentence could be added that the efficiency of the digest should be verified on a gel...also, can the plasmid stock be prepared and then stored and re-used, or is it prepared fresh every time?</w:t>
      </w:r>
    </w:p>
    <w:p w14:paraId="32DB203D" w14:textId="5EC91889" w:rsidR="00386DF7" w:rsidRDefault="00386DF7" w:rsidP="001A2C44">
      <w:pPr>
        <w:jc w:val="both"/>
        <w:rPr>
          <w:rFonts w:cstheme="minorHAnsi"/>
        </w:rPr>
      </w:pPr>
      <w:r>
        <w:rPr>
          <w:rFonts w:cstheme="minorHAnsi"/>
        </w:rPr>
        <w:t>The modification</w:t>
      </w:r>
      <w:r w:rsidR="00010B25">
        <w:rPr>
          <w:rFonts w:cstheme="minorHAnsi"/>
        </w:rPr>
        <w:t>s</w:t>
      </w:r>
      <w:r>
        <w:rPr>
          <w:rFonts w:cstheme="minorHAnsi"/>
        </w:rPr>
        <w:t xml:space="preserve"> you suggested have been implemented in th</w:t>
      </w:r>
      <w:r w:rsidR="00040235">
        <w:rPr>
          <w:rFonts w:cstheme="minorHAnsi"/>
        </w:rPr>
        <w:t>e step 4.1.3</w:t>
      </w:r>
      <w:r>
        <w:rPr>
          <w:rFonts w:cstheme="minorHAnsi"/>
        </w:rPr>
        <w:t>.</w:t>
      </w:r>
    </w:p>
    <w:p w14:paraId="7C1DFD88" w14:textId="77777777" w:rsidR="004E16AD" w:rsidRPr="00386DF7" w:rsidRDefault="004E16AD" w:rsidP="001A2C44">
      <w:pPr>
        <w:jc w:val="both"/>
        <w:rPr>
          <w:rFonts w:cstheme="minorHAnsi"/>
        </w:rPr>
      </w:pPr>
    </w:p>
    <w:p w14:paraId="4023B6D7" w14:textId="6B7D21A1" w:rsidR="0014497C" w:rsidRDefault="004E16AD" w:rsidP="001A2C44">
      <w:pPr>
        <w:jc w:val="both"/>
        <w:rPr>
          <w:rFonts w:cstheme="minorHAnsi"/>
          <w:color w:val="5B9BD5" w:themeColor="accent1"/>
        </w:rPr>
      </w:pPr>
      <w:r>
        <w:rPr>
          <w:rFonts w:cstheme="minorHAnsi"/>
          <w:color w:val="5B9BD5" w:themeColor="accent1"/>
        </w:rPr>
        <w:t>- F</w:t>
      </w:r>
      <w:r w:rsidR="0014497C" w:rsidRPr="00C85FD0">
        <w:rPr>
          <w:rFonts w:cstheme="minorHAnsi"/>
          <w:color w:val="5B9BD5" w:themeColor="accent1"/>
        </w:rPr>
        <w:t>or the qPCR, a tip could also be that if you want to compare two different preparations, you should try and use the same primers (ergo primers in the promoter) as different primers can have different amplification efficiencies.</w:t>
      </w:r>
    </w:p>
    <w:p w14:paraId="2C422253" w14:textId="3EB385D6" w:rsidR="0014497C" w:rsidRDefault="00FB259C" w:rsidP="001A2C44">
      <w:pPr>
        <w:jc w:val="both"/>
        <w:rPr>
          <w:rFonts w:cstheme="minorHAnsi"/>
          <w:color w:val="000000" w:themeColor="text1"/>
        </w:rPr>
      </w:pPr>
      <w:r>
        <w:rPr>
          <w:rFonts w:cstheme="minorHAnsi"/>
          <w:color w:val="000000" w:themeColor="text1"/>
        </w:rPr>
        <w:t xml:space="preserve">Thank you for your comment. </w:t>
      </w:r>
      <w:r w:rsidR="00492FC7">
        <w:rPr>
          <w:rFonts w:cstheme="minorHAnsi"/>
          <w:color w:val="000000" w:themeColor="text1"/>
        </w:rPr>
        <w:t>Hoping to</w:t>
      </w:r>
      <w:r w:rsidR="004E16AD">
        <w:rPr>
          <w:rFonts w:cstheme="minorHAnsi"/>
          <w:color w:val="000000" w:themeColor="text1"/>
        </w:rPr>
        <w:t xml:space="preserve"> </w:t>
      </w:r>
      <w:r w:rsidR="00DB25CD">
        <w:rPr>
          <w:rFonts w:cstheme="minorHAnsi"/>
          <w:color w:val="000000" w:themeColor="text1"/>
        </w:rPr>
        <w:t xml:space="preserve">add relevant </w:t>
      </w:r>
      <w:r w:rsidR="00C417C6">
        <w:rPr>
          <w:rFonts w:cstheme="minorHAnsi"/>
          <w:color w:val="000000" w:themeColor="text1"/>
        </w:rPr>
        <w:t>information</w:t>
      </w:r>
      <w:r w:rsidR="00DB25CD">
        <w:rPr>
          <w:rFonts w:cstheme="minorHAnsi"/>
          <w:color w:val="000000" w:themeColor="text1"/>
        </w:rPr>
        <w:t xml:space="preserve"> for the readers</w:t>
      </w:r>
      <w:r w:rsidR="004E16AD">
        <w:rPr>
          <w:rFonts w:cstheme="minorHAnsi"/>
          <w:color w:val="000000" w:themeColor="text1"/>
        </w:rPr>
        <w:t xml:space="preserve">, we have introduced changes in the manuscript </w:t>
      </w:r>
      <w:r w:rsidR="00980DD8">
        <w:rPr>
          <w:rFonts w:cstheme="minorHAnsi"/>
          <w:color w:val="000000" w:themeColor="text1"/>
        </w:rPr>
        <w:t>(lines 6</w:t>
      </w:r>
      <w:r w:rsidR="000F1957">
        <w:rPr>
          <w:rFonts w:cstheme="minorHAnsi"/>
          <w:color w:val="000000" w:themeColor="text1"/>
        </w:rPr>
        <w:t>21</w:t>
      </w:r>
      <w:r w:rsidR="007B20CF">
        <w:rPr>
          <w:rFonts w:cstheme="minorHAnsi"/>
          <w:color w:val="000000" w:themeColor="text1"/>
        </w:rPr>
        <w:t>-63</w:t>
      </w:r>
      <w:r w:rsidR="000F1957">
        <w:rPr>
          <w:rFonts w:cstheme="minorHAnsi"/>
          <w:color w:val="000000" w:themeColor="text1"/>
        </w:rPr>
        <w:t>4</w:t>
      </w:r>
      <w:r w:rsidR="00922C0D">
        <w:rPr>
          <w:rFonts w:cstheme="minorHAnsi"/>
          <w:color w:val="000000" w:themeColor="text1"/>
        </w:rPr>
        <w:t>)</w:t>
      </w:r>
      <w:r w:rsidR="00A97055">
        <w:rPr>
          <w:rFonts w:cstheme="minorHAnsi"/>
          <w:color w:val="000000" w:themeColor="text1"/>
        </w:rPr>
        <w:t>.</w:t>
      </w:r>
    </w:p>
    <w:p w14:paraId="002B8BA5" w14:textId="77777777" w:rsidR="00060D22" w:rsidRPr="00C85FD0" w:rsidRDefault="00060D22" w:rsidP="001A2C44">
      <w:pPr>
        <w:jc w:val="both"/>
        <w:rPr>
          <w:rFonts w:cstheme="minorHAnsi"/>
          <w:color w:val="5B9BD5" w:themeColor="accent1"/>
        </w:rPr>
      </w:pPr>
    </w:p>
    <w:p w14:paraId="79D00A97" w14:textId="7D359728" w:rsidR="00532151" w:rsidRDefault="0014497C" w:rsidP="001A2C44">
      <w:pPr>
        <w:jc w:val="both"/>
        <w:rPr>
          <w:rFonts w:cstheme="minorHAnsi"/>
          <w:color w:val="5B9BD5" w:themeColor="accent1"/>
        </w:rPr>
      </w:pPr>
      <w:r w:rsidRPr="00C85FD0">
        <w:rPr>
          <w:rFonts w:cstheme="minorHAnsi"/>
          <w:color w:val="5B9BD5" w:themeColor="accent1"/>
        </w:rPr>
        <w:t>- Representative Results: the first paragraph is a bit misleading - it is currently unclear how much better PHP.B is compared to AAV specifically in different mouse strains. It should at least be mentioned that the mouse strain could have an impact on the transduction efficiency with different AAVs...</w:t>
      </w:r>
    </w:p>
    <w:p w14:paraId="55885394" w14:textId="47FEE9AA" w:rsidR="00A97055" w:rsidRDefault="00A97055" w:rsidP="001A2C44">
      <w:pPr>
        <w:jc w:val="both"/>
        <w:rPr>
          <w:rFonts w:cstheme="minorHAnsi"/>
        </w:rPr>
      </w:pPr>
      <w:r>
        <w:rPr>
          <w:rFonts w:cstheme="minorHAnsi"/>
        </w:rPr>
        <w:t>Thank you for raising this point to our attention. The Representative Results section has been modified to include your suggestions.</w:t>
      </w:r>
    </w:p>
    <w:p w14:paraId="352590ED" w14:textId="77777777" w:rsidR="005B0F67" w:rsidRPr="00A97055" w:rsidRDefault="005B0F67" w:rsidP="001A2C44">
      <w:pPr>
        <w:jc w:val="both"/>
        <w:rPr>
          <w:rFonts w:cstheme="minorHAnsi"/>
        </w:rPr>
      </w:pPr>
    </w:p>
    <w:p w14:paraId="014866D8" w14:textId="25AFF33E" w:rsidR="0014497C" w:rsidRPr="00C85FD0" w:rsidRDefault="005B0F67" w:rsidP="001A2C44">
      <w:pPr>
        <w:jc w:val="both"/>
        <w:rPr>
          <w:rFonts w:cstheme="minorHAnsi"/>
          <w:color w:val="5B9BD5" w:themeColor="accent1"/>
        </w:rPr>
      </w:pPr>
      <w:r>
        <w:rPr>
          <w:rFonts w:cstheme="minorHAnsi"/>
          <w:color w:val="5B9BD5" w:themeColor="accent1"/>
        </w:rPr>
        <w:t>- L</w:t>
      </w:r>
      <w:r w:rsidR="0014497C" w:rsidRPr="00C85FD0">
        <w:rPr>
          <w:rFonts w:cstheme="minorHAnsi"/>
          <w:color w:val="5B9BD5" w:themeColor="accent1"/>
        </w:rPr>
        <w:t>ine 677: the sentences should say "vector administration was PERFORMED via tail vain</w:t>
      </w:r>
    </w:p>
    <w:p w14:paraId="39A6DF50" w14:textId="2012FAB7" w:rsidR="00060D22" w:rsidRDefault="005B0F67" w:rsidP="001A2C44">
      <w:pPr>
        <w:jc w:val="both"/>
        <w:rPr>
          <w:rFonts w:cstheme="minorHAnsi"/>
          <w:color w:val="000000" w:themeColor="text1"/>
        </w:rPr>
      </w:pPr>
      <w:r>
        <w:rPr>
          <w:rFonts w:cstheme="minorHAnsi"/>
          <w:color w:val="000000" w:themeColor="text1"/>
        </w:rPr>
        <w:t>Thank you for bring</w:t>
      </w:r>
      <w:r w:rsidR="007C4CCF">
        <w:rPr>
          <w:rFonts w:cstheme="minorHAnsi"/>
          <w:color w:val="000000" w:themeColor="text1"/>
        </w:rPr>
        <w:t xml:space="preserve">ing the </w:t>
      </w:r>
      <w:r w:rsidR="000F1957">
        <w:rPr>
          <w:rFonts w:cstheme="minorHAnsi"/>
          <w:color w:val="000000" w:themeColor="text1"/>
        </w:rPr>
        <w:t>issue to our attention (line 504</w:t>
      </w:r>
      <w:r w:rsidR="007C4CCF">
        <w:rPr>
          <w:rFonts w:cstheme="minorHAnsi"/>
          <w:color w:val="000000" w:themeColor="text1"/>
        </w:rPr>
        <w:t>).</w:t>
      </w:r>
    </w:p>
    <w:p w14:paraId="51D1D508" w14:textId="77777777" w:rsidR="00060D22" w:rsidRPr="00060D22" w:rsidRDefault="00060D22" w:rsidP="001A2C44">
      <w:pPr>
        <w:jc w:val="both"/>
        <w:rPr>
          <w:rFonts w:cstheme="minorHAnsi"/>
          <w:color w:val="000000" w:themeColor="text1"/>
        </w:rPr>
      </w:pPr>
    </w:p>
    <w:p w14:paraId="79E66CFE" w14:textId="77777777" w:rsidR="0014497C" w:rsidRPr="00C85FD0" w:rsidRDefault="0014497C" w:rsidP="001A2C44">
      <w:pPr>
        <w:jc w:val="both"/>
        <w:rPr>
          <w:rFonts w:cstheme="minorHAnsi"/>
          <w:color w:val="5B9BD5" w:themeColor="accent1"/>
        </w:rPr>
      </w:pPr>
      <w:r w:rsidRPr="00C85FD0">
        <w:rPr>
          <w:rFonts w:cstheme="minorHAnsi"/>
          <w:color w:val="5B9BD5" w:themeColor="accent1"/>
        </w:rPr>
        <w:t>Figure and tables:</w:t>
      </w:r>
    </w:p>
    <w:p w14:paraId="17F04B5B" w14:textId="04E6D210" w:rsidR="0014497C" w:rsidRPr="00C85FD0" w:rsidRDefault="00EF6D85" w:rsidP="001A2C44">
      <w:pPr>
        <w:jc w:val="both"/>
        <w:rPr>
          <w:rFonts w:cstheme="minorHAnsi"/>
          <w:color w:val="5B9BD5" w:themeColor="accent1"/>
        </w:rPr>
      </w:pPr>
      <w:r>
        <w:rPr>
          <w:rFonts w:cstheme="minorHAnsi"/>
          <w:color w:val="5B9BD5" w:themeColor="accent1"/>
        </w:rPr>
        <w:t>- F</w:t>
      </w:r>
      <w:r w:rsidR="0014497C" w:rsidRPr="00C85FD0">
        <w:rPr>
          <w:rFonts w:cstheme="minorHAnsi"/>
          <w:color w:val="5B9BD5" w:themeColor="accent1"/>
        </w:rPr>
        <w:t>igure 1: we need a closer zoom in for e) and an arrow as to where the band is that needs to be pulled - this will help people to follow the protocol if they know how it looks after the spin</w:t>
      </w:r>
    </w:p>
    <w:p w14:paraId="4DEC068A" w14:textId="3797823F" w:rsidR="00BB6AAE" w:rsidRDefault="00BB6AAE" w:rsidP="001A2C44">
      <w:pPr>
        <w:jc w:val="both"/>
        <w:rPr>
          <w:rFonts w:cstheme="minorHAnsi"/>
        </w:rPr>
      </w:pPr>
      <w:r>
        <w:rPr>
          <w:rFonts w:cstheme="minorHAnsi"/>
        </w:rPr>
        <w:t xml:space="preserve">We have added a zoomed-in picture of the fraction that needs to be collected. </w:t>
      </w:r>
    </w:p>
    <w:p w14:paraId="567CF426" w14:textId="67F42565" w:rsidR="00BB6AAE" w:rsidRPr="00BB6AAE" w:rsidRDefault="00BB6AAE" w:rsidP="001A2C44">
      <w:pPr>
        <w:jc w:val="both"/>
        <w:rPr>
          <w:rFonts w:cstheme="minorHAnsi"/>
        </w:rPr>
      </w:pPr>
    </w:p>
    <w:p w14:paraId="04DC764F" w14:textId="77777777" w:rsidR="0014497C" w:rsidRPr="00C85FD0" w:rsidRDefault="0014497C" w:rsidP="001A2C44">
      <w:pPr>
        <w:jc w:val="both"/>
        <w:rPr>
          <w:rFonts w:cstheme="minorHAnsi"/>
          <w:color w:val="5B9BD5" w:themeColor="accent1"/>
        </w:rPr>
      </w:pPr>
      <w:r w:rsidRPr="00C85FD0">
        <w:rPr>
          <w:rFonts w:cstheme="minorHAnsi"/>
          <w:color w:val="5B9BD5" w:themeColor="accent1"/>
        </w:rPr>
        <w:t>Discussion:</w:t>
      </w:r>
    </w:p>
    <w:p w14:paraId="6F90AA3B" w14:textId="40DBFD5B" w:rsidR="004C31F3" w:rsidRDefault="00845BA4" w:rsidP="001A2C44">
      <w:pPr>
        <w:jc w:val="both"/>
        <w:rPr>
          <w:rFonts w:cstheme="minorHAnsi"/>
          <w:color w:val="5B9BD5" w:themeColor="accent1"/>
        </w:rPr>
      </w:pPr>
      <w:r>
        <w:rPr>
          <w:rFonts w:cstheme="minorHAnsi"/>
          <w:color w:val="5B9BD5" w:themeColor="accent1"/>
        </w:rPr>
        <w:t>- T</w:t>
      </w:r>
      <w:r w:rsidR="0014497C" w:rsidRPr="00C85FD0">
        <w:rPr>
          <w:rFonts w:cstheme="minorHAnsi"/>
          <w:color w:val="5B9BD5" w:themeColor="accent1"/>
        </w:rPr>
        <w:t>he paragraph 758 - 763 could be in the introduction for example</w:t>
      </w:r>
      <w:r w:rsidR="004C31F3">
        <w:rPr>
          <w:rFonts w:cstheme="minorHAnsi"/>
          <w:color w:val="5B9BD5" w:themeColor="accent1"/>
        </w:rPr>
        <w:t>.</w:t>
      </w:r>
    </w:p>
    <w:p w14:paraId="716595D7" w14:textId="3A42889E" w:rsidR="004C31F3" w:rsidRPr="004C31F3" w:rsidRDefault="004C31F3" w:rsidP="001A2C44">
      <w:pPr>
        <w:jc w:val="both"/>
        <w:rPr>
          <w:rFonts w:cstheme="minorHAnsi"/>
        </w:rPr>
      </w:pPr>
      <w:r>
        <w:rPr>
          <w:rFonts w:cstheme="minorHAnsi"/>
        </w:rPr>
        <w:t>Many thanks for your feedback. Hoping to improve the clarity of the manuscript, the introduction and discussion paragraph have been reshaped.</w:t>
      </w:r>
    </w:p>
    <w:p w14:paraId="3320F582" w14:textId="77777777" w:rsidR="0014497C" w:rsidRPr="00C85FD0" w:rsidRDefault="0014497C" w:rsidP="001A2C44">
      <w:pPr>
        <w:jc w:val="both"/>
        <w:rPr>
          <w:rFonts w:cstheme="minorHAnsi"/>
          <w:color w:val="5B9BD5" w:themeColor="accent1"/>
        </w:rPr>
      </w:pPr>
    </w:p>
    <w:p w14:paraId="12774223" w14:textId="3FA38E16" w:rsidR="0014497C" w:rsidRDefault="00845BA4" w:rsidP="001A2C44">
      <w:pPr>
        <w:jc w:val="both"/>
        <w:rPr>
          <w:rFonts w:cstheme="minorHAnsi"/>
          <w:color w:val="5B9BD5" w:themeColor="accent1"/>
        </w:rPr>
      </w:pPr>
      <w:r>
        <w:rPr>
          <w:rFonts w:cstheme="minorHAnsi"/>
          <w:color w:val="5B9BD5" w:themeColor="accent1"/>
        </w:rPr>
        <w:t>- D</w:t>
      </w:r>
      <w:r w:rsidR="0014497C" w:rsidRPr="00C85FD0">
        <w:rPr>
          <w:rFonts w:cstheme="minorHAnsi"/>
          <w:color w:val="5B9BD5" w:themeColor="accent1"/>
        </w:rPr>
        <w:t>iscussion about passage number of 293 cells: where were those purchased and what was the passage when they were acquired? or does it only matter how long they were in culture?</w:t>
      </w:r>
    </w:p>
    <w:p w14:paraId="5FF14E11" w14:textId="26155E7F" w:rsidR="00AD40DD" w:rsidRPr="00845BA4" w:rsidRDefault="00AD40DD" w:rsidP="001A2C44">
      <w:pPr>
        <w:jc w:val="both"/>
        <w:rPr>
          <w:rFonts w:cstheme="minorHAnsi"/>
        </w:rPr>
      </w:pPr>
      <w:r>
        <w:rPr>
          <w:rFonts w:cstheme="minorHAnsi"/>
        </w:rPr>
        <w:t>Thank you</w:t>
      </w:r>
      <w:r w:rsidR="00C417C6">
        <w:rPr>
          <w:rFonts w:cstheme="minorHAnsi"/>
        </w:rPr>
        <w:t xml:space="preserve"> for your comment. Information</w:t>
      </w:r>
      <w:r>
        <w:rPr>
          <w:rFonts w:cstheme="minorHAnsi"/>
        </w:rPr>
        <w:t xml:space="preserve"> about the purchasing of HEK293T cells have been provided in the material table.</w:t>
      </w:r>
    </w:p>
    <w:p w14:paraId="656BE1BD" w14:textId="77777777" w:rsidR="00845BA4" w:rsidRPr="00C85FD0" w:rsidRDefault="00845BA4" w:rsidP="001A2C44">
      <w:pPr>
        <w:jc w:val="both"/>
        <w:rPr>
          <w:rFonts w:cstheme="minorHAnsi"/>
          <w:color w:val="5B9BD5" w:themeColor="accent1"/>
        </w:rPr>
      </w:pPr>
    </w:p>
    <w:p w14:paraId="0430FE41" w14:textId="77777777" w:rsidR="0014497C" w:rsidRPr="00C85FD0" w:rsidRDefault="0014497C" w:rsidP="001A2C44">
      <w:pPr>
        <w:jc w:val="both"/>
        <w:rPr>
          <w:rFonts w:cstheme="minorHAnsi"/>
          <w:color w:val="5B9BD5" w:themeColor="accent1"/>
        </w:rPr>
      </w:pPr>
    </w:p>
    <w:p w14:paraId="6696A64E" w14:textId="4FCC983A" w:rsidR="0014497C" w:rsidRDefault="00D77741" w:rsidP="001A2C44">
      <w:pPr>
        <w:jc w:val="both"/>
        <w:rPr>
          <w:rFonts w:cstheme="minorHAnsi"/>
          <w:color w:val="5B9BD5" w:themeColor="accent1"/>
        </w:rPr>
      </w:pPr>
      <w:r>
        <w:rPr>
          <w:rFonts w:cstheme="minorHAnsi"/>
          <w:color w:val="5B9BD5" w:themeColor="accent1"/>
        </w:rPr>
        <w:t xml:space="preserve">- </w:t>
      </w:r>
      <w:proofErr w:type="spellStart"/>
      <w:r>
        <w:rPr>
          <w:rFonts w:cstheme="minorHAnsi"/>
          <w:color w:val="5B9BD5" w:themeColor="accent1"/>
        </w:rPr>
        <w:t>C</w:t>
      </w:r>
      <w:r w:rsidR="0014497C" w:rsidRPr="00C85FD0">
        <w:rPr>
          <w:rFonts w:cstheme="minorHAnsi"/>
          <w:color w:val="5B9BD5" w:themeColor="accent1"/>
        </w:rPr>
        <w:t>sf</w:t>
      </w:r>
      <w:proofErr w:type="spellEnd"/>
      <w:r w:rsidR="0014497C" w:rsidRPr="00C85FD0">
        <w:rPr>
          <w:rFonts w:cstheme="minorHAnsi"/>
          <w:color w:val="5B9BD5" w:themeColor="accent1"/>
        </w:rPr>
        <w:t xml:space="preserve"> delivery should be mentioned as an alternative</w:t>
      </w:r>
    </w:p>
    <w:p w14:paraId="36E2A16D" w14:textId="130CF2B5" w:rsidR="00B82297" w:rsidRDefault="00B422B0" w:rsidP="001A2C44">
      <w:pPr>
        <w:jc w:val="both"/>
        <w:rPr>
          <w:rFonts w:cstheme="minorHAnsi"/>
          <w:color w:val="000000" w:themeColor="text1"/>
        </w:rPr>
      </w:pPr>
      <w:r>
        <w:rPr>
          <w:rFonts w:cstheme="minorHAnsi"/>
          <w:color w:val="000000" w:themeColor="text1"/>
        </w:rPr>
        <w:t>Following your suggestions, the discussion has been modified by mentioning CSF</w:t>
      </w:r>
      <w:r w:rsidR="007A72B0">
        <w:rPr>
          <w:rFonts w:cstheme="minorHAnsi"/>
          <w:color w:val="000000" w:themeColor="text1"/>
        </w:rPr>
        <w:t xml:space="preserve"> as </w:t>
      </w:r>
      <w:r>
        <w:rPr>
          <w:rFonts w:cstheme="minorHAnsi"/>
          <w:color w:val="000000" w:themeColor="text1"/>
        </w:rPr>
        <w:t xml:space="preserve">an </w:t>
      </w:r>
      <w:r w:rsidR="007A72B0">
        <w:rPr>
          <w:rFonts w:cstheme="minorHAnsi"/>
          <w:color w:val="000000" w:themeColor="text1"/>
        </w:rPr>
        <w:t>alternative</w:t>
      </w:r>
      <w:r>
        <w:rPr>
          <w:rFonts w:cstheme="minorHAnsi"/>
          <w:color w:val="000000" w:themeColor="text1"/>
        </w:rPr>
        <w:t xml:space="preserve"> route of administration</w:t>
      </w:r>
      <w:r w:rsidR="007A72B0">
        <w:rPr>
          <w:rFonts w:cstheme="minorHAnsi"/>
          <w:color w:val="000000" w:themeColor="text1"/>
        </w:rPr>
        <w:t>.</w:t>
      </w:r>
    </w:p>
    <w:p w14:paraId="3D7085B5" w14:textId="77777777" w:rsidR="002157B9" w:rsidRPr="007A72B0" w:rsidRDefault="002157B9" w:rsidP="001A2C44">
      <w:pPr>
        <w:jc w:val="both"/>
        <w:rPr>
          <w:rFonts w:cstheme="minorHAnsi"/>
          <w:color w:val="000000" w:themeColor="text1"/>
        </w:rPr>
      </w:pPr>
    </w:p>
    <w:p w14:paraId="2F5799A2" w14:textId="77777777" w:rsidR="00B82297" w:rsidRDefault="00B82297" w:rsidP="001A2C44">
      <w:pPr>
        <w:jc w:val="both"/>
        <w:rPr>
          <w:rFonts w:cstheme="minorHAnsi"/>
          <w:color w:val="5B9BD5" w:themeColor="accent1"/>
        </w:rPr>
      </w:pPr>
    </w:p>
    <w:p w14:paraId="37F8EB93" w14:textId="7868CCEB" w:rsidR="002157B9" w:rsidRPr="008C6CC7" w:rsidRDefault="002157B9" w:rsidP="001A2C44">
      <w:pPr>
        <w:tabs>
          <w:tab w:val="center" w:pos="4533"/>
        </w:tabs>
        <w:jc w:val="both"/>
        <w:rPr>
          <w:rFonts w:cstheme="minorHAnsi"/>
        </w:rPr>
      </w:pPr>
      <w:r w:rsidRPr="00F43627">
        <w:rPr>
          <w:rFonts w:cstheme="minorHAnsi"/>
          <w:b/>
        </w:rPr>
        <w:t>Reviewer #2</w:t>
      </w:r>
      <w:r w:rsidRPr="008C6CC7">
        <w:rPr>
          <w:rFonts w:cstheme="minorHAnsi"/>
        </w:rPr>
        <w:t xml:space="preserve"> comments have been addressed by the authors as follows:</w:t>
      </w:r>
    </w:p>
    <w:p w14:paraId="4EAD96D2" w14:textId="77777777" w:rsidR="00B82297" w:rsidRDefault="00B82297" w:rsidP="001A2C44">
      <w:pPr>
        <w:jc w:val="both"/>
        <w:rPr>
          <w:rFonts w:cstheme="minorHAnsi"/>
          <w:color w:val="5B9BD5" w:themeColor="accent1"/>
        </w:rPr>
      </w:pPr>
    </w:p>
    <w:p w14:paraId="661876E4" w14:textId="77777777" w:rsidR="00983325" w:rsidRPr="00983325" w:rsidRDefault="00983325" w:rsidP="001A2C44">
      <w:pPr>
        <w:jc w:val="both"/>
        <w:rPr>
          <w:rFonts w:cstheme="minorHAnsi"/>
          <w:b/>
          <w:color w:val="5B9BD5" w:themeColor="accent1"/>
        </w:rPr>
      </w:pPr>
      <w:r w:rsidRPr="00983325">
        <w:rPr>
          <w:rFonts w:cstheme="minorHAnsi"/>
          <w:b/>
          <w:color w:val="5B9BD5" w:themeColor="accent1"/>
        </w:rPr>
        <w:t>Manuscript Summary:</w:t>
      </w:r>
    </w:p>
    <w:p w14:paraId="5395FC97" w14:textId="77777777" w:rsidR="00983325" w:rsidRPr="00983325" w:rsidRDefault="00983325" w:rsidP="001A2C44">
      <w:pPr>
        <w:jc w:val="both"/>
        <w:rPr>
          <w:rFonts w:cstheme="minorHAnsi"/>
          <w:color w:val="5B9BD5" w:themeColor="accent1"/>
        </w:rPr>
      </w:pPr>
      <w:r w:rsidRPr="00983325">
        <w:rPr>
          <w:rFonts w:cstheme="minorHAnsi"/>
          <w:color w:val="5B9BD5" w:themeColor="accent1"/>
        </w:rPr>
        <w:t>The manuscript entitled „Production of adeno-associated virus-based vectors for transgene expression in the central nervous system of adult mice after systemic delivery" by Shelly Fripont et al. Provides a full protocol of production and purification of two AAV serotypes including titration and quality/purity controls, leading all the way to systemic delivery (</w:t>
      </w:r>
      <w:proofErr w:type="spellStart"/>
      <w:r w:rsidRPr="00983325">
        <w:rPr>
          <w:rFonts w:cstheme="minorHAnsi"/>
          <w:color w:val="5B9BD5" w:themeColor="accent1"/>
        </w:rPr>
        <w:t>i.v.</w:t>
      </w:r>
      <w:proofErr w:type="spellEnd"/>
      <w:r w:rsidRPr="00983325">
        <w:rPr>
          <w:rFonts w:cstheme="minorHAnsi"/>
          <w:color w:val="5B9BD5" w:themeColor="accent1"/>
        </w:rPr>
        <w:t xml:space="preserve"> injection) of the viral vectors and detection of transgene expression in the CNS.</w:t>
      </w:r>
    </w:p>
    <w:p w14:paraId="3C081F0C" w14:textId="77777777" w:rsidR="00983325" w:rsidRPr="00983325" w:rsidRDefault="00983325" w:rsidP="001A2C44">
      <w:pPr>
        <w:jc w:val="both"/>
        <w:rPr>
          <w:rFonts w:cstheme="minorHAnsi"/>
          <w:color w:val="5B9BD5" w:themeColor="accent1"/>
        </w:rPr>
      </w:pPr>
      <w:r w:rsidRPr="00983325">
        <w:rPr>
          <w:rFonts w:cstheme="minorHAnsi"/>
          <w:color w:val="5B9BD5" w:themeColor="accent1"/>
        </w:rPr>
        <w:t>Although the technologies used are not completely novel, the manuscript displays a very informative and complete walkthrough for the whole procedure.</w:t>
      </w:r>
    </w:p>
    <w:p w14:paraId="1E9BE24F" w14:textId="77777777" w:rsidR="00983325" w:rsidRDefault="00983325" w:rsidP="001A2C44">
      <w:pPr>
        <w:jc w:val="both"/>
        <w:rPr>
          <w:rFonts w:cstheme="minorHAnsi"/>
          <w:color w:val="5B9BD5" w:themeColor="accent1"/>
        </w:rPr>
      </w:pPr>
      <w:r w:rsidRPr="00983325">
        <w:rPr>
          <w:rFonts w:cstheme="minorHAnsi"/>
          <w:color w:val="5B9BD5" w:themeColor="accent1"/>
        </w:rPr>
        <w:t>The steps in the protocol are well described and the list of materials would allow the reader to easily reproduce the AAV-production and utilization.</w:t>
      </w:r>
    </w:p>
    <w:p w14:paraId="6F604870" w14:textId="7B88AAF8" w:rsidR="00BE12A3" w:rsidRPr="00BE12A3" w:rsidRDefault="00BE12A3" w:rsidP="001A2C44">
      <w:pPr>
        <w:jc w:val="both"/>
        <w:rPr>
          <w:rFonts w:cstheme="minorHAnsi"/>
        </w:rPr>
      </w:pPr>
      <w:r>
        <w:rPr>
          <w:rFonts w:cstheme="minorHAnsi"/>
        </w:rPr>
        <w:t>We are thankful to the reviewer for the positive feedback.</w:t>
      </w:r>
    </w:p>
    <w:p w14:paraId="54283EFA" w14:textId="065B15CF" w:rsidR="00983325" w:rsidRPr="00983325" w:rsidRDefault="00983325" w:rsidP="001A2C44">
      <w:pPr>
        <w:jc w:val="both"/>
        <w:rPr>
          <w:rFonts w:cstheme="minorHAnsi"/>
          <w:color w:val="000000" w:themeColor="text1"/>
        </w:rPr>
      </w:pPr>
    </w:p>
    <w:p w14:paraId="7E83D062" w14:textId="43B3887A" w:rsidR="00983325" w:rsidRPr="00983325" w:rsidRDefault="00983325" w:rsidP="001A2C44">
      <w:pPr>
        <w:jc w:val="both"/>
        <w:rPr>
          <w:rFonts w:cstheme="minorHAnsi"/>
          <w:b/>
          <w:color w:val="5B9BD5" w:themeColor="accent1"/>
        </w:rPr>
      </w:pPr>
      <w:r w:rsidRPr="00983325">
        <w:rPr>
          <w:rFonts w:cstheme="minorHAnsi"/>
          <w:b/>
          <w:color w:val="5B9BD5" w:themeColor="accent1"/>
        </w:rPr>
        <w:t>Major Concerns:</w:t>
      </w:r>
    </w:p>
    <w:p w14:paraId="21DE41D4" w14:textId="77777777" w:rsidR="00983325" w:rsidRPr="00983325" w:rsidRDefault="00983325" w:rsidP="001A2C44">
      <w:pPr>
        <w:jc w:val="both"/>
        <w:rPr>
          <w:rFonts w:cstheme="minorHAnsi"/>
          <w:color w:val="5B9BD5" w:themeColor="accent1"/>
        </w:rPr>
      </w:pPr>
      <w:r w:rsidRPr="00983325">
        <w:rPr>
          <w:rFonts w:cstheme="minorHAnsi"/>
          <w:color w:val="5B9BD5" w:themeColor="accent1"/>
        </w:rPr>
        <w:t>None</w:t>
      </w:r>
    </w:p>
    <w:p w14:paraId="6690302A" w14:textId="77777777" w:rsidR="00983325" w:rsidRPr="00983325" w:rsidRDefault="00983325" w:rsidP="001A2C44">
      <w:pPr>
        <w:jc w:val="both"/>
        <w:rPr>
          <w:rFonts w:cstheme="minorHAnsi"/>
          <w:color w:val="5B9BD5" w:themeColor="accent1"/>
        </w:rPr>
      </w:pPr>
    </w:p>
    <w:p w14:paraId="4494A668" w14:textId="77777777" w:rsidR="00983325" w:rsidRPr="00983325" w:rsidRDefault="00983325" w:rsidP="001A2C44">
      <w:pPr>
        <w:jc w:val="both"/>
        <w:rPr>
          <w:rFonts w:cstheme="minorHAnsi"/>
          <w:b/>
          <w:color w:val="5B9BD5" w:themeColor="accent1"/>
        </w:rPr>
      </w:pPr>
      <w:r w:rsidRPr="00983325">
        <w:rPr>
          <w:rFonts w:cstheme="minorHAnsi"/>
          <w:b/>
          <w:color w:val="5B9BD5" w:themeColor="accent1"/>
        </w:rPr>
        <w:t>Minor Concerns:</w:t>
      </w:r>
    </w:p>
    <w:p w14:paraId="15C0B3E2" w14:textId="77777777" w:rsidR="00983325" w:rsidRPr="00983325" w:rsidRDefault="00983325" w:rsidP="001A2C44">
      <w:pPr>
        <w:jc w:val="both"/>
        <w:rPr>
          <w:rFonts w:cstheme="minorHAnsi"/>
          <w:color w:val="5B9BD5" w:themeColor="accent1"/>
        </w:rPr>
      </w:pPr>
      <w:r w:rsidRPr="00983325">
        <w:rPr>
          <w:rFonts w:cstheme="minorHAnsi"/>
          <w:color w:val="5B9BD5" w:themeColor="accent1"/>
        </w:rPr>
        <w:t>I only have minor remarks on the manuscript and would suggest discussing a few additional aspects that are not directly related to the AAVs and transgene constructs provided here:</w:t>
      </w:r>
    </w:p>
    <w:p w14:paraId="1CC19F40" w14:textId="77777777" w:rsidR="005A26EE" w:rsidRDefault="005A26EE" w:rsidP="001A2C44">
      <w:pPr>
        <w:jc w:val="both"/>
        <w:rPr>
          <w:rFonts w:cstheme="minorHAnsi"/>
          <w:color w:val="5B9BD5" w:themeColor="accent1"/>
        </w:rPr>
      </w:pPr>
    </w:p>
    <w:p w14:paraId="4B070BED" w14:textId="76E486F9" w:rsidR="00983325" w:rsidRDefault="00601C2B" w:rsidP="001A2C44">
      <w:pPr>
        <w:jc w:val="both"/>
        <w:rPr>
          <w:rFonts w:cstheme="minorHAnsi"/>
          <w:color w:val="5B9BD5" w:themeColor="accent1"/>
        </w:rPr>
      </w:pPr>
      <w:r>
        <w:rPr>
          <w:rFonts w:cstheme="minorHAnsi"/>
          <w:color w:val="5B9BD5" w:themeColor="accent1"/>
        </w:rPr>
        <w:t>-</w:t>
      </w:r>
      <w:r w:rsidR="00983325" w:rsidRPr="00983325">
        <w:rPr>
          <w:rFonts w:cstheme="minorHAnsi"/>
          <w:color w:val="5B9BD5" w:themeColor="accent1"/>
        </w:rPr>
        <w:t xml:space="preserve"> It would be great to include perspectives for additional AAV serotypes in the discussion to give the reader some hints (where possible) if their AAV-serotype of choice may be suitable at lea</w:t>
      </w:r>
      <w:r w:rsidR="00F75809">
        <w:rPr>
          <w:rFonts w:cstheme="minorHAnsi"/>
          <w:color w:val="5B9BD5" w:themeColor="accent1"/>
        </w:rPr>
        <w:t>s</w:t>
      </w:r>
      <w:r w:rsidR="00983325" w:rsidRPr="00983325">
        <w:rPr>
          <w:rFonts w:cstheme="minorHAnsi"/>
          <w:color w:val="5B9BD5" w:themeColor="accent1"/>
        </w:rPr>
        <w:t>t for production and purification as described here. E.g. AAV2/5 may be tricky on iodixanol gradients.</w:t>
      </w:r>
    </w:p>
    <w:p w14:paraId="1D56D354" w14:textId="4BFF3CE0" w:rsidR="00F11CE2" w:rsidRDefault="00A47B81" w:rsidP="001A2C44">
      <w:pPr>
        <w:jc w:val="both"/>
        <w:rPr>
          <w:rFonts w:cstheme="minorHAnsi"/>
        </w:rPr>
      </w:pPr>
      <w:r>
        <w:rPr>
          <w:rFonts w:cstheme="minorHAnsi"/>
        </w:rPr>
        <w:t xml:space="preserve">Thank you for bringing this point to our attention. The discussion has been modified to </w:t>
      </w:r>
      <w:r w:rsidR="0081155A">
        <w:rPr>
          <w:rFonts w:cstheme="minorHAnsi"/>
        </w:rPr>
        <w:t>i</w:t>
      </w:r>
      <w:r w:rsidR="000F1957">
        <w:rPr>
          <w:rFonts w:cstheme="minorHAnsi"/>
        </w:rPr>
        <w:t>nsert your suggestion (lines 614-620</w:t>
      </w:r>
      <w:r>
        <w:rPr>
          <w:rFonts w:cstheme="minorHAnsi"/>
        </w:rPr>
        <w:t>)</w:t>
      </w:r>
    </w:p>
    <w:p w14:paraId="6ACA4BBD" w14:textId="77777777" w:rsidR="00C20061" w:rsidRPr="00F11CE2" w:rsidRDefault="00C20061" w:rsidP="001A2C44">
      <w:pPr>
        <w:jc w:val="both"/>
        <w:rPr>
          <w:rFonts w:cstheme="minorHAnsi"/>
        </w:rPr>
      </w:pPr>
    </w:p>
    <w:p w14:paraId="7CACB889" w14:textId="23E1316D" w:rsidR="00983325" w:rsidRDefault="00601C2B" w:rsidP="001A2C44">
      <w:pPr>
        <w:jc w:val="both"/>
        <w:rPr>
          <w:rFonts w:cstheme="minorHAnsi"/>
          <w:color w:val="5B9BD5" w:themeColor="accent1"/>
        </w:rPr>
      </w:pPr>
      <w:r>
        <w:rPr>
          <w:rFonts w:cstheme="minorHAnsi"/>
          <w:color w:val="5B9BD5" w:themeColor="accent1"/>
        </w:rPr>
        <w:t>-</w:t>
      </w:r>
      <w:r w:rsidR="00983325" w:rsidRPr="00983325">
        <w:rPr>
          <w:rFonts w:cstheme="minorHAnsi"/>
          <w:color w:val="5B9BD5" w:themeColor="accent1"/>
        </w:rPr>
        <w:t xml:space="preserve"> Also for qPCR approaches for tittering it may be useful to include some additional promotor elements, or alternative sequence areas, that would enable titration of viruses with alternative constitutive (e.g. CAG, CMV, TK) or tissue specific </w:t>
      </w:r>
      <w:proofErr w:type="spellStart"/>
      <w:r w:rsidR="00983325" w:rsidRPr="00983325">
        <w:rPr>
          <w:rFonts w:cstheme="minorHAnsi"/>
          <w:color w:val="5B9BD5" w:themeColor="accent1"/>
        </w:rPr>
        <w:t>propters</w:t>
      </w:r>
      <w:proofErr w:type="spellEnd"/>
      <w:r w:rsidR="00983325" w:rsidRPr="00983325">
        <w:rPr>
          <w:rFonts w:cstheme="minorHAnsi"/>
          <w:color w:val="5B9BD5" w:themeColor="accent1"/>
        </w:rPr>
        <w:t xml:space="preserve"> (in CNS e.g. </w:t>
      </w:r>
      <w:proofErr w:type="spellStart"/>
      <w:r w:rsidR="00983325" w:rsidRPr="00983325">
        <w:rPr>
          <w:rFonts w:cstheme="minorHAnsi"/>
          <w:color w:val="5B9BD5" w:themeColor="accent1"/>
        </w:rPr>
        <w:t>hSYN</w:t>
      </w:r>
      <w:proofErr w:type="spellEnd"/>
      <w:r w:rsidR="00983325" w:rsidRPr="00983325">
        <w:rPr>
          <w:rFonts w:cstheme="minorHAnsi"/>
          <w:color w:val="5B9BD5" w:themeColor="accent1"/>
        </w:rPr>
        <w:t xml:space="preserve">, </w:t>
      </w:r>
      <w:proofErr w:type="spellStart"/>
      <w:r w:rsidR="00983325" w:rsidRPr="00983325">
        <w:rPr>
          <w:rFonts w:cstheme="minorHAnsi"/>
          <w:color w:val="5B9BD5" w:themeColor="accent1"/>
        </w:rPr>
        <w:t>CamKII</w:t>
      </w:r>
      <w:proofErr w:type="spellEnd"/>
      <w:r w:rsidR="00983325" w:rsidRPr="00983325">
        <w:rPr>
          <w:rFonts w:cstheme="minorHAnsi"/>
          <w:color w:val="5B9BD5" w:themeColor="accent1"/>
        </w:rPr>
        <w:t xml:space="preserve"> etc.).</w:t>
      </w:r>
    </w:p>
    <w:p w14:paraId="1CC828B2" w14:textId="49550C4F" w:rsidR="00812B64" w:rsidRPr="00812B64" w:rsidRDefault="00987840" w:rsidP="001A2C44">
      <w:pPr>
        <w:jc w:val="both"/>
        <w:rPr>
          <w:rFonts w:cstheme="minorHAnsi"/>
          <w:color w:val="000000" w:themeColor="text1"/>
        </w:rPr>
      </w:pPr>
      <w:r>
        <w:rPr>
          <w:rFonts w:cstheme="minorHAnsi"/>
          <w:color w:val="000000" w:themeColor="text1"/>
        </w:rPr>
        <w:t>We are grateful</w:t>
      </w:r>
      <w:r w:rsidR="00DF64B6">
        <w:rPr>
          <w:rFonts w:cstheme="minorHAnsi"/>
          <w:color w:val="000000" w:themeColor="text1"/>
        </w:rPr>
        <w:t xml:space="preserve"> for your suggestion. Hoping</w:t>
      </w:r>
      <w:r w:rsidR="00DD4E66">
        <w:rPr>
          <w:rFonts w:cstheme="minorHAnsi"/>
          <w:color w:val="000000" w:themeColor="text1"/>
        </w:rPr>
        <w:t xml:space="preserve"> to provide useful information</w:t>
      </w:r>
      <w:r>
        <w:rPr>
          <w:rFonts w:cstheme="minorHAnsi"/>
          <w:color w:val="000000" w:themeColor="text1"/>
        </w:rPr>
        <w:t xml:space="preserve"> to the readers, we have added a tip in the </w:t>
      </w:r>
      <w:r w:rsidR="008129DC">
        <w:rPr>
          <w:rFonts w:cstheme="minorHAnsi"/>
          <w:color w:val="000000" w:themeColor="text1"/>
        </w:rPr>
        <w:t>discussion</w:t>
      </w:r>
      <w:r w:rsidR="002145D2">
        <w:rPr>
          <w:rFonts w:cstheme="minorHAnsi"/>
          <w:color w:val="000000" w:themeColor="text1"/>
        </w:rPr>
        <w:t xml:space="preserve"> </w:t>
      </w:r>
      <w:r>
        <w:rPr>
          <w:rFonts w:cstheme="minorHAnsi"/>
          <w:color w:val="000000" w:themeColor="text1"/>
        </w:rPr>
        <w:t>section</w:t>
      </w:r>
      <w:r w:rsidR="000F1957">
        <w:rPr>
          <w:rFonts w:cstheme="minorHAnsi"/>
          <w:color w:val="000000" w:themeColor="text1"/>
        </w:rPr>
        <w:t xml:space="preserve"> (625</w:t>
      </w:r>
      <w:r w:rsidR="0069051C">
        <w:rPr>
          <w:rFonts w:cstheme="minorHAnsi"/>
          <w:color w:val="000000" w:themeColor="text1"/>
        </w:rPr>
        <w:t>-634</w:t>
      </w:r>
      <w:r w:rsidR="008129DC">
        <w:rPr>
          <w:rFonts w:cstheme="minorHAnsi"/>
          <w:color w:val="000000" w:themeColor="text1"/>
        </w:rPr>
        <w:t>)</w:t>
      </w:r>
      <w:r w:rsidR="00E168DC">
        <w:rPr>
          <w:rFonts w:cstheme="minorHAnsi"/>
          <w:color w:val="000000" w:themeColor="text1"/>
        </w:rPr>
        <w:t>.</w:t>
      </w:r>
    </w:p>
    <w:p w14:paraId="45CDFC72" w14:textId="77777777" w:rsidR="00185B24" w:rsidRPr="00983325" w:rsidRDefault="00185B24" w:rsidP="001A2C44">
      <w:pPr>
        <w:jc w:val="both"/>
        <w:rPr>
          <w:rFonts w:cstheme="minorHAnsi"/>
          <w:color w:val="5B9BD5" w:themeColor="accent1"/>
        </w:rPr>
      </w:pPr>
    </w:p>
    <w:p w14:paraId="0A5A7BB5" w14:textId="22911F90" w:rsidR="00B82297" w:rsidRPr="00601C2B" w:rsidRDefault="00601C2B" w:rsidP="001A2C44">
      <w:pPr>
        <w:jc w:val="both"/>
        <w:rPr>
          <w:rFonts w:cstheme="minorHAnsi"/>
          <w:color w:val="5B9BD5" w:themeColor="accent1"/>
        </w:rPr>
      </w:pPr>
      <w:r>
        <w:rPr>
          <w:rFonts w:cstheme="minorHAnsi"/>
          <w:color w:val="5B9BD5" w:themeColor="accent1"/>
        </w:rPr>
        <w:t xml:space="preserve">- </w:t>
      </w:r>
      <w:r w:rsidR="00983325" w:rsidRPr="00601C2B">
        <w:rPr>
          <w:rFonts w:cstheme="minorHAnsi"/>
          <w:color w:val="5B9BD5" w:themeColor="accent1"/>
        </w:rPr>
        <w:t>Also, there are some spelling mistakes in various positions, which easily can be addressed prior to publication</w:t>
      </w:r>
    </w:p>
    <w:p w14:paraId="1403CB42" w14:textId="00CE7E81" w:rsidR="002145D2" w:rsidRDefault="002145D2" w:rsidP="001A2C44">
      <w:pPr>
        <w:jc w:val="both"/>
      </w:pPr>
      <w:r>
        <w:t>We thank you for pointing this out</w:t>
      </w:r>
      <w:r w:rsidR="00A02D2C">
        <w:t xml:space="preserve">. The checked </w:t>
      </w:r>
      <w:r>
        <w:t xml:space="preserve">manuscript </w:t>
      </w:r>
      <w:r w:rsidR="00A02D2C">
        <w:t xml:space="preserve">has been proof-read </w:t>
      </w:r>
      <w:r>
        <w:t>to address these mistakes.</w:t>
      </w:r>
    </w:p>
    <w:sectPr w:rsidR="002145D2" w:rsidSect="00D507F2">
      <w:headerReference w:type="default" r:id="rId10"/>
      <w:footerReference w:type="even" r:id="rId11"/>
      <w:footerReference w:type="default" r:id="rId12"/>
      <w:pgSz w:w="11900" w:h="16840"/>
      <w:pgMar w:top="1417" w:right="1417" w:bottom="1417" w:left="1417" w:header="39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FBE56" w14:textId="77777777" w:rsidR="000A2AD9" w:rsidRDefault="000A2AD9" w:rsidP="00D76265">
      <w:r>
        <w:separator/>
      </w:r>
    </w:p>
  </w:endnote>
  <w:endnote w:type="continuationSeparator" w:id="0">
    <w:p w14:paraId="0A32488F" w14:textId="77777777" w:rsidR="000A2AD9" w:rsidRDefault="000A2AD9" w:rsidP="00D7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7966445"/>
      <w:docPartObj>
        <w:docPartGallery w:val="Page Numbers (Bottom of Page)"/>
        <w:docPartUnique/>
      </w:docPartObj>
    </w:sdtPr>
    <w:sdtEndPr>
      <w:rPr>
        <w:rStyle w:val="PageNumber"/>
      </w:rPr>
    </w:sdtEndPr>
    <w:sdtContent>
      <w:p w14:paraId="1873AE36" w14:textId="759C3548" w:rsidR="00E021AE" w:rsidRDefault="00E021AE" w:rsidP="005C45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27BC68" w14:textId="77777777" w:rsidR="00E021AE" w:rsidRDefault="00E021AE" w:rsidP="00E021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7520207"/>
      <w:docPartObj>
        <w:docPartGallery w:val="Page Numbers (Bottom of Page)"/>
        <w:docPartUnique/>
      </w:docPartObj>
    </w:sdtPr>
    <w:sdtEndPr>
      <w:rPr>
        <w:rStyle w:val="PageNumber"/>
      </w:rPr>
    </w:sdtEndPr>
    <w:sdtContent>
      <w:p w14:paraId="602B096A" w14:textId="07044AAB" w:rsidR="00E021AE" w:rsidRDefault="00E021AE" w:rsidP="005C45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F0D45">
          <w:rPr>
            <w:rStyle w:val="PageNumber"/>
            <w:noProof/>
          </w:rPr>
          <w:t>8</w:t>
        </w:r>
        <w:r>
          <w:rPr>
            <w:rStyle w:val="PageNumber"/>
          </w:rPr>
          <w:fldChar w:fldCharType="end"/>
        </w:r>
      </w:p>
    </w:sdtContent>
  </w:sdt>
  <w:p w14:paraId="23F09905" w14:textId="77777777" w:rsidR="00E021AE" w:rsidRDefault="00E021AE" w:rsidP="00E021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EF179" w14:textId="77777777" w:rsidR="000A2AD9" w:rsidRDefault="000A2AD9" w:rsidP="00D76265">
      <w:r>
        <w:separator/>
      </w:r>
    </w:p>
  </w:footnote>
  <w:footnote w:type="continuationSeparator" w:id="0">
    <w:p w14:paraId="3044A29B" w14:textId="77777777" w:rsidR="000A2AD9" w:rsidRDefault="000A2AD9" w:rsidP="00D76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289AF" w14:textId="270EFF97" w:rsidR="00D76265" w:rsidRDefault="00D76265">
    <w:pPr>
      <w:pStyle w:val="Header"/>
    </w:pPr>
    <w:r>
      <w:rPr>
        <w:rFonts w:cs="Times New Roman"/>
        <w:noProof/>
        <w:lang w:val="nl-BE" w:eastAsia="nl-BE"/>
      </w:rPr>
      <w:drawing>
        <wp:anchor distT="0" distB="0" distL="114300" distR="114300" simplePos="0" relativeHeight="251661312" behindDoc="0" locked="0" layoutInCell="1" allowOverlap="1" wp14:anchorId="6AEDCA20" wp14:editId="3F700B96">
          <wp:simplePos x="0" y="0"/>
          <wp:positionH relativeFrom="column">
            <wp:posOffset>5210175</wp:posOffset>
          </wp:positionH>
          <wp:positionV relativeFrom="paragraph">
            <wp:posOffset>13335</wp:posOffset>
          </wp:positionV>
          <wp:extent cx="1251585" cy="473710"/>
          <wp:effectExtent l="0" t="0" r="0" b="8890"/>
          <wp:wrapTight wrapText="bothSides">
            <wp:wrapPolygon edited="0">
              <wp:start x="0" y="0"/>
              <wp:lineTo x="0" y="20847"/>
              <wp:lineTo x="21041" y="20847"/>
              <wp:lineTo x="21041" y="0"/>
              <wp:lineTo x="0"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0 at 3.56.47 PM.png"/>
                  <pic:cNvPicPr/>
                </pic:nvPicPr>
                <pic:blipFill>
                  <a:blip r:embed="rId1">
                    <a:extLst>
                      <a:ext uri="{28A0092B-C50C-407E-A947-70E740481C1C}">
                        <a14:useLocalDpi xmlns:a14="http://schemas.microsoft.com/office/drawing/2010/main" val="0"/>
                      </a:ext>
                    </a:extLst>
                  </a:blip>
                  <a:stretch>
                    <a:fillRect/>
                  </a:stretch>
                </pic:blipFill>
                <pic:spPr>
                  <a:xfrm>
                    <a:off x="0" y="0"/>
                    <a:ext cx="1251585" cy="473710"/>
                  </a:xfrm>
                  <a:prstGeom prst="rect">
                    <a:avLst/>
                  </a:prstGeom>
                </pic:spPr>
              </pic:pic>
            </a:graphicData>
          </a:graphic>
          <wp14:sizeRelH relativeFrom="page">
            <wp14:pctWidth>0</wp14:pctWidth>
          </wp14:sizeRelH>
          <wp14:sizeRelV relativeFrom="page">
            <wp14:pctHeight>0</wp14:pctHeight>
          </wp14:sizeRelV>
        </wp:anchor>
      </w:drawing>
    </w:r>
    <w:r w:rsidRPr="00D24195">
      <w:rPr>
        <w:noProof/>
        <w:lang w:val="nl-BE" w:eastAsia="nl-BE"/>
      </w:rPr>
      <w:drawing>
        <wp:anchor distT="0" distB="0" distL="114300" distR="114300" simplePos="0" relativeHeight="251659264" behindDoc="0" locked="0" layoutInCell="1" allowOverlap="1" wp14:anchorId="48794AF0" wp14:editId="703CC408">
          <wp:simplePos x="0" y="0"/>
          <wp:positionH relativeFrom="column">
            <wp:posOffset>2578051</wp:posOffset>
          </wp:positionH>
          <wp:positionV relativeFrom="paragraph">
            <wp:posOffset>-218440</wp:posOffset>
          </wp:positionV>
          <wp:extent cx="3310255" cy="84836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3310255" cy="848360"/>
                  </a:xfrm>
                  <a:prstGeom prst="rect">
                    <a:avLst/>
                  </a:prstGeom>
                </pic:spPr>
              </pic:pic>
            </a:graphicData>
          </a:graphic>
          <wp14:sizeRelH relativeFrom="page">
            <wp14:pctWidth>0</wp14:pctWidth>
          </wp14:sizeRelH>
          <wp14:sizeRelV relativeFrom="page">
            <wp14:pctHeight>0</wp14:pctHeight>
          </wp14:sizeRelV>
        </wp:anchor>
      </w:drawing>
    </w:r>
    <w:r w:rsidR="00BA399D">
      <w:t>JoVE58960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314E58"/>
    <w:multiLevelType w:val="hybridMultilevel"/>
    <w:tmpl w:val="49F46E22"/>
    <w:lvl w:ilvl="0" w:tplc="981C0926">
      <w:start w:val="2"/>
      <w:numFmt w:val="bullet"/>
      <w:lvlText w:val="-"/>
      <w:lvlJc w:val="left"/>
      <w:pPr>
        <w:ind w:left="720" w:hanging="360"/>
      </w:pPr>
      <w:rPr>
        <w:rFonts w:ascii="Calibri" w:eastAsiaTheme="minorHAnsi" w:hAnsi="Calibri"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265"/>
    <w:rsid w:val="00010B25"/>
    <w:rsid w:val="00040235"/>
    <w:rsid w:val="00047F07"/>
    <w:rsid w:val="00057CAA"/>
    <w:rsid w:val="00060D22"/>
    <w:rsid w:val="000A2AD9"/>
    <w:rsid w:val="000B10DA"/>
    <w:rsid w:val="000D5BA5"/>
    <w:rsid w:val="000F1957"/>
    <w:rsid w:val="00113FD5"/>
    <w:rsid w:val="00133F84"/>
    <w:rsid w:val="0014497C"/>
    <w:rsid w:val="00175593"/>
    <w:rsid w:val="00185B24"/>
    <w:rsid w:val="001A0AC4"/>
    <w:rsid w:val="001A2C44"/>
    <w:rsid w:val="001A4A90"/>
    <w:rsid w:val="001B524F"/>
    <w:rsid w:val="001C361C"/>
    <w:rsid w:val="001E2E22"/>
    <w:rsid w:val="001F4181"/>
    <w:rsid w:val="002070FD"/>
    <w:rsid w:val="002145D2"/>
    <w:rsid w:val="002157B9"/>
    <w:rsid w:val="00217DBF"/>
    <w:rsid w:val="0023154A"/>
    <w:rsid w:val="002A1C44"/>
    <w:rsid w:val="002A7ACB"/>
    <w:rsid w:val="002B5E72"/>
    <w:rsid w:val="002C1EF8"/>
    <w:rsid w:val="003205AB"/>
    <w:rsid w:val="00326752"/>
    <w:rsid w:val="00340F4A"/>
    <w:rsid w:val="003641F8"/>
    <w:rsid w:val="0036576A"/>
    <w:rsid w:val="00386DF7"/>
    <w:rsid w:val="003A5C20"/>
    <w:rsid w:val="003F1FF0"/>
    <w:rsid w:val="0040701C"/>
    <w:rsid w:val="00415040"/>
    <w:rsid w:val="0043110E"/>
    <w:rsid w:val="00452F64"/>
    <w:rsid w:val="00473997"/>
    <w:rsid w:val="00492FC7"/>
    <w:rsid w:val="004B62D8"/>
    <w:rsid w:val="004C31F3"/>
    <w:rsid w:val="004C5834"/>
    <w:rsid w:val="004E16AD"/>
    <w:rsid w:val="004F4030"/>
    <w:rsid w:val="004F677E"/>
    <w:rsid w:val="00532151"/>
    <w:rsid w:val="0053772B"/>
    <w:rsid w:val="005451B2"/>
    <w:rsid w:val="005A26EE"/>
    <w:rsid w:val="005B0F67"/>
    <w:rsid w:val="005B5524"/>
    <w:rsid w:val="005C5C7D"/>
    <w:rsid w:val="005E4519"/>
    <w:rsid w:val="005E6C3E"/>
    <w:rsid w:val="005F2148"/>
    <w:rsid w:val="00601C2B"/>
    <w:rsid w:val="006705FB"/>
    <w:rsid w:val="0069051C"/>
    <w:rsid w:val="006B4C34"/>
    <w:rsid w:val="006B5EBD"/>
    <w:rsid w:val="006B6E40"/>
    <w:rsid w:val="006C468D"/>
    <w:rsid w:val="006D748D"/>
    <w:rsid w:val="0073100D"/>
    <w:rsid w:val="00776DFC"/>
    <w:rsid w:val="00783CB4"/>
    <w:rsid w:val="007A72B0"/>
    <w:rsid w:val="007B20CF"/>
    <w:rsid w:val="007B31FA"/>
    <w:rsid w:val="007C4CCF"/>
    <w:rsid w:val="00804AE7"/>
    <w:rsid w:val="0081155A"/>
    <w:rsid w:val="008129DC"/>
    <w:rsid w:val="00812B64"/>
    <w:rsid w:val="00824E8F"/>
    <w:rsid w:val="00845BA4"/>
    <w:rsid w:val="0085360C"/>
    <w:rsid w:val="008B1717"/>
    <w:rsid w:val="008C6CC7"/>
    <w:rsid w:val="00911B3A"/>
    <w:rsid w:val="0091657D"/>
    <w:rsid w:val="00921DA1"/>
    <w:rsid w:val="00921ED7"/>
    <w:rsid w:val="00922C0D"/>
    <w:rsid w:val="00934B04"/>
    <w:rsid w:val="00955028"/>
    <w:rsid w:val="009808BC"/>
    <w:rsid w:val="00980DD8"/>
    <w:rsid w:val="00983325"/>
    <w:rsid w:val="00987840"/>
    <w:rsid w:val="009D4120"/>
    <w:rsid w:val="009E28B1"/>
    <w:rsid w:val="009F32AB"/>
    <w:rsid w:val="00A024E1"/>
    <w:rsid w:val="00A02D2C"/>
    <w:rsid w:val="00A47B81"/>
    <w:rsid w:val="00A531FE"/>
    <w:rsid w:val="00A579D0"/>
    <w:rsid w:val="00A77C17"/>
    <w:rsid w:val="00A95035"/>
    <w:rsid w:val="00A97055"/>
    <w:rsid w:val="00AA7BC7"/>
    <w:rsid w:val="00AD40DD"/>
    <w:rsid w:val="00AD6200"/>
    <w:rsid w:val="00AE48CF"/>
    <w:rsid w:val="00AE7538"/>
    <w:rsid w:val="00B076C2"/>
    <w:rsid w:val="00B11CE0"/>
    <w:rsid w:val="00B376D5"/>
    <w:rsid w:val="00B422B0"/>
    <w:rsid w:val="00B760D8"/>
    <w:rsid w:val="00B82297"/>
    <w:rsid w:val="00B86DAD"/>
    <w:rsid w:val="00BA324E"/>
    <w:rsid w:val="00BA399D"/>
    <w:rsid w:val="00BB6AAE"/>
    <w:rsid w:val="00BE12A3"/>
    <w:rsid w:val="00C20061"/>
    <w:rsid w:val="00C202D8"/>
    <w:rsid w:val="00C417C6"/>
    <w:rsid w:val="00C443F0"/>
    <w:rsid w:val="00C45BC3"/>
    <w:rsid w:val="00C834D0"/>
    <w:rsid w:val="00C85FD0"/>
    <w:rsid w:val="00CA4326"/>
    <w:rsid w:val="00CC0872"/>
    <w:rsid w:val="00CC5D7B"/>
    <w:rsid w:val="00CE6F74"/>
    <w:rsid w:val="00D264DC"/>
    <w:rsid w:val="00D26E55"/>
    <w:rsid w:val="00D507F2"/>
    <w:rsid w:val="00D76265"/>
    <w:rsid w:val="00D77741"/>
    <w:rsid w:val="00DB25CD"/>
    <w:rsid w:val="00DD4E66"/>
    <w:rsid w:val="00DD5A79"/>
    <w:rsid w:val="00DE283C"/>
    <w:rsid w:val="00DE409E"/>
    <w:rsid w:val="00DF64B6"/>
    <w:rsid w:val="00E021AE"/>
    <w:rsid w:val="00E132DC"/>
    <w:rsid w:val="00E15CB7"/>
    <w:rsid w:val="00E168DC"/>
    <w:rsid w:val="00E3545D"/>
    <w:rsid w:val="00E55772"/>
    <w:rsid w:val="00E63236"/>
    <w:rsid w:val="00E63D96"/>
    <w:rsid w:val="00E75F04"/>
    <w:rsid w:val="00E807D9"/>
    <w:rsid w:val="00EC69F5"/>
    <w:rsid w:val="00EF0D45"/>
    <w:rsid w:val="00EF6D85"/>
    <w:rsid w:val="00F11CE2"/>
    <w:rsid w:val="00F40124"/>
    <w:rsid w:val="00F43627"/>
    <w:rsid w:val="00F437FD"/>
    <w:rsid w:val="00F500FD"/>
    <w:rsid w:val="00F510CB"/>
    <w:rsid w:val="00F67141"/>
    <w:rsid w:val="00F75809"/>
    <w:rsid w:val="00F9323C"/>
    <w:rsid w:val="00FA3787"/>
    <w:rsid w:val="00FA7A9D"/>
    <w:rsid w:val="00FB0031"/>
    <w:rsid w:val="00FB259C"/>
    <w:rsid w:val="00FF7E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967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9323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265"/>
    <w:pPr>
      <w:tabs>
        <w:tab w:val="center" w:pos="4536"/>
        <w:tab w:val="right" w:pos="9072"/>
      </w:tabs>
    </w:pPr>
  </w:style>
  <w:style w:type="character" w:customStyle="1" w:styleId="HeaderChar">
    <w:name w:val="Header Char"/>
    <w:basedOn w:val="DefaultParagraphFont"/>
    <w:link w:val="Header"/>
    <w:uiPriority w:val="99"/>
    <w:rsid w:val="00D76265"/>
    <w:rPr>
      <w:lang w:val="en-US"/>
    </w:rPr>
  </w:style>
  <w:style w:type="paragraph" w:styleId="Footer">
    <w:name w:val="footer"/>
    <w:basedOn w:val="Normal"/>
    <w:link w:val="FooterChar"/>
    <w:uiPriority w:val="99"/>
    <w:unhideWhenUsed/>
    <w:rsid w:val="00D76265"/>
    <w:pPr>
      <w:tabs>
        <w:tab w:val="center" w:pos="4536"/>
        <w:tab w:val="right" w:pos="9072"/>
      </w:tabs>
    </w:pPr>
  </w:style>
  <w:style w:type="character" w:customStyle="1" w:styleId="FooterChar">
    <w:name w:val="Footer Char"/>
    <w:basedOn w:val="DefaultParagraphFont"/>
    <w:link w:val="Footer"/>
    <w:uiPriority w:val="99"/>
    <w:rsid w:val="00D76265"/>
    <w:rPr>
      <w:lang w:val="en-US"/>
    </w:rPr>
  </w:style>
  <w:style w:type="character" w:customStyle="1" w:styleId="Heading1Char">
    <w:name w:val="Heading 1 Char"/>
    <w:basedOn w:val="DefaultParagraphFont"/>
    <w:link w:val="Heading1"/>
    <w:uiPriority w:val="9"/>
    <w:rsid w:val="00F9323C"/>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F11CE2"/>
    <w:pPr>
      <w:ind w:left="720"/>
      <w:contextualSpacing/>
    </w:pPr>
  </w:style>
  <w:style w:type="character" w:styleId="Hyperlink">
    <w:name w:val="Hyperlink"/>
    <w:basedOn w:val="DefaultParagraphFont"/>
    <w:uiPriority w:val="99"/>
    <w:unhideWhenUsed/>
    <w:rsid w:val="004F677E"/>
    <w:rPr>
      <w:color w:val="0000FF"/>
      <w:u w:val="single"/>
    </w:rPr>
  </w:style>
  <w:style w:type="character" w:styleId="CommentReference">
    <w:name w:val="annotation reference"/>
    <w:basedOn w:val="DefaultParagraphFont"/>
    <w:uiPriority w:val="99"/>
    <w:semiHidden/>
    <w:unhideWhenUsed/>
    <w:rsid w:val="004F677E"/>
    <w:rPr>
      <w:sz w:val="16"/>
      <w:szCs w:val="16"/>
    </w:rPr>
  </w:style>
  <w:style w:type="paragraph" w:styleId="CommentText">
    <w:name w:val="annotation text"/>
    <w:basedOn w:val="Normal"/>
    <w:link w:val="CommentTextChar"/>
    <w:uiPriority w:val="99"/>
    <w:semiHidden/>
    <w:unhideWhenUsed/>
    <w:rsid w:val="004F677E"/>
    <w:pPr>
      <w:spacing w:after="160"/>
    </w:pPr>
    <w:rPr>
      <w:sz w:val="20"/>
      <w:szCs w:val="20"/>
      <w:lang w:val="nl-BE"/>
    </w:rPr>
  </w:style>
  <w:style w:type="character" w:customStyle="1" w:styleId="CommentTextChar">
    <w:name w:val="Comment Text Char"/>
    <w:basedOn w:val="DefaultParagraphFont"/>
    <w:link w:val="CommentText"/>
    <w:uiPriority w:val="99"/>
    <w:semiHidden/>
    <w:rsid w:val="004F677E"/>
    <w:rPr>
      <w:sz w:val="20"/>
      <w:szCs w:val="20"/>
      <w:lang w:val="nl-BE"/>
    </w:rPr>
  </w:style>
  <w:style w:type="character" w:styleId="FollowedHyperlink">
    <w:name w:val="FollowedHyperlink"/>
    <w:basedOn w:val="DefaultParagraphFont"/>
    <w:uiPriority w:val="99"/>
    <w:semiHidden/>
    <w:unhideWhenUsed/>
    <w:rsid w:val="00FA378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021AE"/>
    <w:pPr>
      <w:spacing w:after="0"/>
    </w:pPr>
    <w:rPr>
      <w:b/>
      <w:bCs/>
      <w:lang w:val="en-US"/>
    </w:rPr>
  </w:style>
  <w:style w:type="character" w:customStyle="1" w:styleId="CommentSubjectChar">
    <w:name w:val="Comment Subject Char"/>
    <w:basedOn w:val="CommentTextChar"/>
    <w:link w:val="CommentSubject"/>
    <w:uiPriority w:val="99"/>
    <w:semiHidden/>
    <w:rsid w:val="00E021AE"/>
    <w:rPr>
      <w:b/>
      <w:bCs/>
      <w:sz w:val="20"/>
      <w:szCs w:val="20"/>
      <w:lang w:val="en-US"/>
    </w:rPr>
  </w:style>
  <w:style w:type="paragraph" w:styleId="BalloonText">
    <w:name w:val="Balloon Text"/>
    <w:basedOn w:val="Normal"/>
    <w:link w:val="BalloonTextChar"/>
    <w:uiPriority w:val="99"/>
    <w:semiHidden/>
    <w:unhideWhenUsed/>
    <w:rsid w:val="00E021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21AE"/>
    <w:rPr>
      <w:rFonts w:ascii="Times New Roman" w:hAnsi="Times New Roman" w:cs="Times New Roman"/>
      <w:sz w:val="18"/>
      <w:szCs w:val="18"/>
      <w:lang w:val="en-US"/>
    </w:rPr>
  </w:style>
  <w:style w:type="character" w:styleId="PageNumber">
    <w:name w:val="page number"/>
    <w:basedOn w:val="DefaultParagraphFont"/>
    <w:uiPriority w:val="99"/>
    <w:semiHidden/>
    <w:unhideWhenUsed/>
    <w:rsid w:val="00E02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703855">
      <w:bodyDiv w:val="1"/>
      <w:marLeft w:val="0"/>
      <w:marRight w:val="0"/>
      <w:marTop w:val="0"/>
      <w:marBottom w:val="0"/>
      <w:divBdr>
        <w:top w:val="none" w:sz="0" w:space="0" w:color="auto"/>
        <w:left w:val="none" w:sz="0" w:space="0" w:color="auto"/>
        <w:bottom w:val="none" w:sz="0" w:space="0" w:color="auto"/>
        <w:right w:val="none" w:sz="0" w:space="0" w:color="auto"/>
      </w:divBdr>
    </w:div>
    <w:div w:id="1489400464">
      <w:bodyDiv w:val="1"/>
      <w:marLeft w:val="0"/>
      <w:marRight w:val="0"/>
      <w:marTop w:val="0"/>
      <w:marBottom w:val="0"/>
      <w:divBdr>
        <w:top w:val="none" w:sz="0" w:space="0" w:color="auto"/>
        <w:left w:val="none" w:sz="0" w:space="0" w:color="auto"/>
        <w:bottom w:val="none" w:sz="0" w:space="0" w:color="auto"/>
        <w:right w:val="none" w:sz="0" w:space="0" w:color="auto"/>
      </w:divBdr>
    </w:div>
    <w:div w:id="18869878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tiff"/><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9AB8B1-FFDF-40BA-BB01-53AFD2049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2586</Words>
  <Characters>14745</Characters>
  <Application>Microsoft Office Word</Application>
  <DocSecurity>0</DocSecurity>
  <Lines>122</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Fripont</dc:creator>
  <cp:keywords/>
  <dc:description/>
  <cp:lastModifiedBy>Vineeta Bajaj</cp:lastModifiedBy>
  <cp:revision>2</cp:revision>
  <dcterms:created xsi:type="dcterms:W3CDTF">2018-10-17T18:39:00Z</dcterms:created>
  <dcterms:modified xsi:type="dcterms:W3CDTF">2018-10-17T18:39:00Z</dcterms:modified>
</cp:coreProperties>
</file>