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5D8F1" w14:textId="77777777" w:rsidR="006305D7" w:rsidRPr="00D11DF5" w:rsidRDefault="006305D7" w:rsidP="00393CC7">
      <w:pPr>
        <w:pStyle w:val="a3"/>
        <w:spacing w:before="0" w:beforeAutospacing="0" w:after="0" w:afterAutospacing="0"/>
        <w:rPr>
          <w:rFonts w:asciiTheme="minorHAnsi" w:hAnsiTheme="minorHAnsi" w:cstheme="minorHAnsi"/>
          <w:color w:val="000000" w:themeColor="text1"/>
        </w:rPr>
      </w:pPr>
      <w:r w:rsidRPr="00D11DF5">
        <w:rPr>
          <w:rFonts w:asciiTheme="minorHAnsi" w:hAnsiTheme="minorHAnsi" w:cstheme="minorHAnsi"/>
          <w:b/>
          <w:bCs/>
          <w:color w:val="000000" w:themeColor="text1"/>
        </w:rPr>
        <w:t>TITLE:</w:t>
      </w:r>
    </w:p>
    <w:p w14:paraId="61C08963" w14:textId="012250F2" w:rsidR="007A4DD6" w:rsidRPr="00D11DF5" w:rsidRDefault="00590A6E" w:rsidP="001B1519">
      <w:pPr>
        <w:rPr>
          <w:rFonts w:asciiTheme="minorHAnsi" w:hAnsiTheme="minorHAnsi" w:cstheme="minorHAnsi"/>
          <w:bCs/>
          <w:color w:val="000000" w:themeColor="text1"/>
        </w:rPr>
      </w:pPr>
      <w:r w:rsidRPr="00D11DF5">
        <w:rPr>
          <w:rFonts w:asciiTheme="minorHAnsi" w:hAnsiTheme="minorHAnsi" w:cstheme="minorHAnsi"/>
          <w:bCs/>
          <w:color w:val="000000" w:themeColor="text1"/>
        </w:rPr>
        <w:t>Ultra-</w:t>
      </w:r>
      <w:r w:rsidR="00FC6F79">
        <w:rPr>
          <w:rFonts w:asciiTheme="minorHAnsi" w:hAnsiTheme="minorHAnsi" w:cstheme="minorHAnsi"/>
          <w:bCs/>
          <w:color w:val="000000" w:themeColor="text1"/>
        </w:rPr>
        <w:t>L</w:t>
      </w:r>
      <w:r w:rsidR="00FC6F79" w:rsidRPr="00D11DF5">
        <w:rPr>
          <w:rFonts w:asciiTheme="minorHAnsi" w:hAnsiTheme="minorHAnsi" w:cstheme="minorHAnsi"/>
          <w:bCs/>
          <w:color w:val="000000" w:themeColor="text1"/>
        </w:rPr>
        <w:t xml:space="preserve">ong </w:t>
      </w:r>
      <w:r w:rsidRPr="00D11DF5">
        <w:rPr>
          <w:rFonts w:asciiTheme="minorHAnsi" w:hAnsiTheme="minorHAnsi" w:cstheme="minorHAnsi"/>
          <w:bCs/>
          <w:color w:val="000000" w:themeColor="text1"/>
        </w:rPr>
        <w:t xml:space="preserve">Read Sequencing </w:t>
      </w:r>
      <w:r w:rsidR="000B76C4" w:rsidRPr="00D11DF5">
        <w:rPr>
          <w:rFonts w:asciiTheme="minorHAnsi" w:hAnsiTheme="minorHAnsi" w:cstheme="minorHAnsi"/>
          <w:bCs/>
          <w:color w:val="000000" w:themeColor="text1"/>
          <w:lang w:eastAsia="zh-CN"/>
        </w:rPr>
        <w:t xml:space="preserve">for </w:t>
      </w:r>
      <w:r w:rsidR="000062B7" w:rsidRPr="00D11DF5">
        <w:rPr>
          <w:rFonts w:asciiTheme="minorHAnsi" w:hAnsiTheme="minorHAnsi" w:cstheme="minorHAnsi"/>
          <w:bCs/>
          <w:color w:val="000000" w:themeColor="text1"/>
          <w:lang w:eastAsia="zh-CN"/>
        </w:rPr>
        <w:t xml:space="preserve">Whole </w:t>
      </w:r>
      <w:r w:rsidR="000B76C4" w:rsidRPr="00D11DF5">
        <w:rPr>
          <w:rFonts w:asciiTheme="minorHAnsi" w:hAnsiTheme="minorHAnsi" w:cstheme="minorHAnsi"/>
          <w:bCs/>
          <w:color w:val="000000" w:themeColor="text1"/>
          <w:lang w:eastAsia="zh-CN"/>
        </w:rPr>
        <w:t xml:space="preserve">Genomic DNA </w:t>
      </w:r>
      <w:r w:rsidRPr="00D11DF5">
        <w:rPr>
          <w:rFonts w:asciiTheme="minorHAnsi" w:hAnsiTheme="minorHAnsi" w:cstheme="minorHAnsi"/>
          <w:bCs/>
          <w:color w:val="000000" w:themeColor="text1"/>
        </w:rPr>
        <w:t>A</w:t>
      </w:r>
      <w:r w:rsidR="00A03983" w:rsidRPr="00D11DF5">
        <w:rPr>
          <w:rFonts w:asciiTheme="minorHAnsi" w:hAnsiTheme="minorHAnsi" w:cstheme="minorHAnsi"/>
          <w:bCs/>
          <w:color w:val="000000" w:themeColor="text1"/>
        </w:rPr>
        <w:t xml:space="preserve">nalysis </w:t>
      </w:r>
    </w:p>
    <w:p w14:paraId="32639420" w14:textId="77777777" w:rsidR="00A03983" w:rsidRPr="00D11DF5" w:rsidRDefault="00A03983" w:rsidP="001B1519">
      <w:pPr>
        <w:rPr>
          <w:rFonts w:asciiTheme="minorHAnsi" w:hAnsiTheme="minorHAnsi" w:cstheme="minorHAnsi"/>
          <w:bCs/>
          <w:color w:val="000000" w:themeColor="text1"/>
        </w:rPr>
      </w:pPr>
    </w:p>
    <w:p w14:paraId="31365E73" w14:textId="77777777" w:rsidR="006305D7" w:rsidRPr="00D11DF5" w:rsidRDefault="006305D7" w:rsidP="001B1519">
      <w:pPr>
        <w:rPr>
          <w:rFonts w:asciiTheme="minorHAnsi" w:hAnsiTheme="minorHAnsi" w:cstheme="minorHAnsi"/>
          <w:color w:val="000000" w:themeColor="text1"/>
        </w:rPr>
      </w:pPr>
      <w:r w:rsidRPr="00D11DF5">
        <w:rPr>
          <w:rFonts w:asciiTheme="minorHAnsi" w:hAnsiTheme="minorHAnsi" w:cstheme="minorHAnsi"/>
          <w:b/>
          <w:bCs/>
          <w:color w:val="000000" w:themeColor="text1"/>
        </w:rPr>
        <w:t>AUTHORS</w:t>
      </w:r>
      <w:r w:rsidR="000B662E" w:rsidRPr="00D11DF5">
        <w:rPr>
          <w:rFonts w:asciiTheme="minorHAnsi" w:hAnsiTheme="minorHAnsi" w:cstheme="minorHAnsi"/>
          <w:b/>
          <w:bCs/>
          <w:color w:val="000000" w:themeColor="text1"/>
        </w:rPr>
        <w:t xml:space="preserve"> </w:t>
      </w:r>
      <w:r w:rsidR="00086FF5" w:rsidRPr="00D11DF5">
        <w:rPr>
          <w:rFonts w:asciiTheme="minorHAnsi" w:hAnsiTheme="minorHAnsi" w:cstheme="minorHAnsi"/>
          <w:b/>
          <w:bCs/>
          <w:color w:val="000000" w:themeColor="text1"/>
        </w:rPr>
        <w:t xml:space="preserve">AND </w:t>
      </w:r>
      <w:r w:rsidR="000B662E" w:rsidRPr="00D11DF5">
        <w:rPr>
          <w:rFonts w:asciiTheme="minorHAnsi" w:hAnsiTheme="minorHAnsi" w:cstheme="minorHAnsi"/>
          <w:b/>
          <w:bCs/>
          <w:color w:val="000000" w:themeColor="text1"/>
        </w:rPr>
        <w:t>AFFILIATIONS</w:t>
      </w:r>
      <w:r w:rsidRPr="00D11DF5">
        <w:rPr>
          <w:rFonts w:asciiTheme="minorHAnsi" w:hAnsiTheme="minorHAnsi" w:cstheme="minorHAnsi"/>
          <w:b/>
          <w:bCs/>
          <w:color w:val="000000" w:themeColor="text1"/>
        </w:rPr>
        <w:t>:</w:t>
      </w:r>
    </w:p>
    <w:p w14:paraId="0DD23EEB" w14:textId="77777777" w:rsidR="00936E91" w:rsidRDefault="002E3DFE" w:rsidP="007A4DD6">
      <w:pPr>
        <w:rPr>
          <w:rFonts w:asciiTheme="minorHAnsi" w:hAnsiTheme="minorHAnsi" w:cstheme="minorHAnsi"/>
          <w:color w:val="000000" w:themeColor="text1"/>
        </w:rPr>
      </w:pPr>
      <w:r w:rsidRPr="00D11DF5">
        <w:rPr>
          <w:rFonts w:asciiTheme="minorHAnsi" w:hAnsiTheme="minorHAnsi" w:cstheme="minorHAnsi"/>
          <w:color w:val="000000" w:themeColor="text1"/>
        </w:rPr>
        <w:t>Liang Gong, Chee-Hong Wong, Jennifer Idol, Chew Yee Ngan, Chia-Lin Wei</w:t>
      </w:r>
    </w:p>
    <w:p w14:paraId="55C46861" w14:textId="77777777" w:rsidR="00FC6F79" w:rsidRPr="00D11DF5" w:rsidRDefault="00FC6F79" w:rsidP="007A4DD6">
      <w:pPr>
        <w:rPr>
          <w:rFonts w:asciiTheme="minorHAnsi" w:hAnsiTheme="minorHAnsi" w:cstheme="minorHAnsi"/>
          <w:color w:val="000000" w:themeColor="text1"/>
        </w:rPr>
      </w:pPr>
    </w:p>
    <w:p w14:paraId="6AE5351E" w14:textId="77777777" w:rsidR="00936E91" w:rsidRPr="00D11DF5" w:rsidRDefault="00936E91" w:rsidP="00936E91">
      <w:pPr>
        <w:rPr>
          <w:rFonts w:asciiTheme="minorHAnsi" w:hAnsiTheme="minorHAnsi" w:cstheme="minorHAnsi"/>
          <w:color w:val="000000" w:themeColor="text1"/>
        </w:rPr>
      </w:pPr>
      <w:r w:rsidRPr="00D11DF5">
        <w:rPr>
          <w:rFonts w:asciiTheme="minorHAnsi" w:hAnsiTheme="minorHAnsi" w:cstheme="minorHAnsi"/>
          <w:color w:val="000000" w:themeColor="text1"/>
        </w:rPr>
        <w:t>Genome Technologies, The Jackson Laboratory for Genomic Medicine, Farmington, CT, USA</w:t>
      </w:r>
    </w:p>
    <w:p w14:paraId="76339E9B" w14:textId="77777777" w:rsidR="00936E91" w:rsidRPr="00D11DF5" w:rsidRDefault="00936E91" w:rsidP="00936E91">
      <w:pPr>
        <w:rPr>
          <w:rFonts w:asciiTheme="minorHAnsi" w:hAnsiTheme="minorHAnsi" w:cstheme="minorHAnsi"/>
          <w:color w:val="000000" w:themeColor="text1"/>
        </w:rPr>
      </w:pPr>
    </w:p>
    <w:p w14:paraId="355890ED" w14:textId="77777777" w:rsidR="00936E91" w:rsidRPr="00D11DF5" w:rsidRDefault="00936E91" w:rsidP="00936E91">
      <w:pPr>
        <w:rPr>
          <w:rFonts w:asciiTheme="minorHAnsi" w:hAnsiTheme="minorHAnsi" w:cstheme="minorHAnsi"/>
          <w:b/>
          <w:color w:val="000000" w:themeColor="text1"/>
        </w:rPr>
      </w:pPr>
      <w:r w:rsidRPr="00D11DF5">
        <w:rPr>
          <w:rFonts w:asciiTheme="minorHAnsi" w:hAnsiTheme="minorHAnsi" w:cstheme="minorHAnsi"/>
          <w:b/>
          <w:color w:val="000000" w:themeColor="text1"/>
        </w:rPr>
        <w:t>Corresponding Author:</w:t>
      </w:r>
    </w:p>
    <w:p w14:paraId="21BCAE3D" w14:textId="77777777" w:rsidR="00936E91" w:rsidRPr="00D11DF5" w:rsidRDefault="00936E91" w:rsidP="00936E91">
      <w:pPr>
        <w:rPr>
          <w:rFonts w:asciiTheme="minorHAnsi" w:hAnsiTheme="minorHAnsi" w:cstheme="minorHAnsi"/>
          <w:color w:val="000000" w:themeColor="text1"/>
        </w:rPr>
      </w:pPr>
      <w:r w:rsidRPr="00D11DF5">
        <w:rPr>
          <w:rFonts w:asciiTheme="minorHAnsi" w:hAnsiTheme="minorHAnsi" w:cstheme="minorHAnsi"/>
          <w:color w:val="000000" w:themeColor="text1"/>
        </w:rPr>
        <w:t>Chia-Lin Wei</w:t>
      </w:r>
    </w:p>
    <w:p w14:paraId="5E752157" w14:textId="77777777" w:rsidR="00936E91" w:rsidRPr="00D11DF5" w:rsidRDefault="00936E91" w:rsidP="00936E91">
      <w:pPr>
        <w:rPr>
          <w:rFonts w:asciiTheme="minorHAnsi" w:hAnsiTheme="minorHAnsi" w:cstheme="minorHAnsi"/>
          <w:color w:val="000000" w:themeColor="text1"/>
        </w:rPr>
      </w:pPr>
      <w:r w:rsidRPr="00D11DF5">
        <w:rPr>
          <w:rFonts w:asciiTheme="minorHAnsi" w:hAnsiTheme="minorHAnsi" w:cstheme="minorHAnsi"/>
          <w:color w:val="000000" w:themeColor="text1"/>
        </w:rPr>
        <w:t>chia-lin.wei@jax.org</w:t>
      </w:r>
    </w:p>
    <w:p w14:paraId="10C1621A" w14:textId="77777777" w:rsidR="00936E91" w:rsidRPr="00D11DF5" w:rsidRDefault="00936E91" w:rsidP="00936E91">
      <w:pPr>
        <w:rPr>
          <w:rFonts w:asciiTheme="minorHAnsi" w:hAnsiTheme="minorHAnsi" w:cstheme="minorHAnsi"/>
          <w:color w:val="000000" w:themeColor="text1"/>
        </w:rPr>
      </w:pPr>
    </w:p>
    <w:p w14:paraId="65DD3D1C" w14:textId="77777777" w:rsidR="00936E91" w:rsidRPr="00D11DF5" w:rsidRDefault="00936E91" w:rsidP="00936E91">
      <w:pPr>
        <w:rPr>
          <w:rFonts w:asciiTheme="minorHAnsi" w:hAnsiTheme="minorHAnsi" w:cstheme="minorHAnsi"/>
          <w:b/>
          <w:color w:val="000000" w:themeColor="text1"/>
        </w:rPr>
      </w:pPr>
      <w:r w:rsidRPr="00D11DF5">
        <w:rPr>
          <w:rFonts w:asciiTheme="minorHAnsi" w:hAnsiTheme="minorHAnsi" w:cstheme="minorHAnsi"/>
          <w:b/>
          <w:color w:val="000000" w:themeColor="text1"/>
        </w:rPr>
        <w:t>Email Addresses of Co-authors:</w:t>
      </w:r>
    </w:p>
    <w:p w14:paraId="737E47D1" w14:textId="77777777" w:rsidR="00936E91" w:rsidRPr="00D11DF5" w:rsidRDefault="00936E91" w:rsidP="00936E91">
      <w:pPr>
        <w:rPr>
          <w:rFonts w:asciiTheme="minorHAnsi" w:hAnsiTheme="minorHAnsi" w:cstheme="minorHAnsi"/>
          <w:color w:val="000000" w:themeColor="text1"/>
        </w:rPr>
      </w:pPr>
      <w:r w:rsidRPr="00D11DF5">
        <w:rPr>
          <w:rFonts w:asciiTheme="minorHAnsi" w:hAnsiTheme="minorHAnsi" w:cstheme="minorHAnsi"/>
          <w:color w:val="000000" w:themeColor="text1"/>
        </w:rPr>
        <w:t>liang.gong@jax.org</w:t>
      </w:r>
    </w:p>
    <w:p w14:paraId="4E96054D" w14:textId="77777777" w:rsidR="00936E91" w:rsidRPr="00D11DF5" w:rsidRDefault="00036FDC" w:rsidP="00936E91">
      <w:pPr>
        <w:rPr>
          <w:rFonts w:asciiTheme="minorHAnsi" w:hAnsiTheme="minorHAnsi" w:cstheme="minorHAnsi"/>
          <w:color w:val="000000" w:themeColor="text1"/>
        </w:rPr>
      </w:pPr>
      <w:r w:rsidRPr="00D11DF5">
        <w:rPr>
          <w:rFonts w:asciiTheme="minorHAnsi" w:hAnsiTheme="minorHAnsi" w:cstheme="minorHAnsi"/>
          <w:color w:val="000000" w:themeColor="text1"/>
        </w:rPr>
        <w:t>chee</w:t>
      </w:r>
      <w:r w:rsidR="00936E91" w:rsidRPr="00D11DF5">
        <w:rPr>
          <w:rFonts w:asciiTheme="minorHAnsi" w:hAnsiTheme="minorHAnsi" w:cstheme="minorHAnsi"/>
          <w:color w:val="000000" w:themeColor="text1"/>
        </w:rPr>
        <w:t>hong.wong@jax.org</w:t>
      </w:r>
    </w:p>
    <w:p w14:paraId="6C5635DC" w14:textId="77777777" w:rsidR="00936E91" w:rsidRPr="00D11DF5" w:rsidRDefault="00936E91" w:rsidP="00936E91">
      <w:pPr>
        <w:rPr>
          <w:rFonts w:asciiTheme="minorHAnsi" w:hAnsiTheme="minorHAnsi" w:cstheme="minorHAnsi"/>
          <w:color w:val="000000" w:themeColor="text1"/>
        </w:rPr>
      </w:pPr>
      <w:r w:rsidRPr="00D11DF5">
        <w:rPr>
          <w:rFonts w:asciiTheme="minorHAnsi" w:hAnsiTheme="minorHAnsi" w:cstheme="minorHAnsi"/>
          <w:color w:val="000000" w:themeColor="text1"/>
        </w:rPr>
        <w:t>jennifer.idol@jax.org</w:t>
      </w:r>
    </w:p>
    <w:p w14:paraId="425D1F6D" w14:textId="77777777" w:rsidR="00936E91" w:rsidRPr="00D11DF5" w:rsidRDefault="00936E91" w:rsidP="007A4DD6">
      <w:pPr>
        <w:rPr>
          <w:rFonts w:asciiTheme="minorHAnsi" w:hAnsiTheme="minorHAnsi" w:cstheme="minorHAnsi"/>
          <w:color w:val="000000" w:themeColor="text1"/>
        </w:rPr>
      </w:pPr>
      <w:r w:rsidRPr="00D11DF5">
        <w:rPr>
          <w:rFonts w:asciiTheme="minorHAnsi" w:hAnsiTheme="minorHAnsi" w:cstheme="minorHAnsi"/>
          <w:color w:val="000000" w:themeColor="text1"/>
        </w:rPr>
        <w:t>chewyee.ngan@jax.org</w:t>
      </w:r>
    </w:p>
    <w:p w14:paraId="098B5EA9" w14:textId="77777777" w:rsidR="00D04A95" w:rsidRPr="00D11DF5" w:rsidRDefault="00D04A95" w:rsidP="001B1519">
      <w:pPr>
        <w:rPr>
          <w:rFonts w:asciiTheme="minorHAnsi" w:hAnsiTheme="minorHAnsi" w:cstheme="minorHAnsi"/>
          <w:bCs/>
          <w:color w:val="000000" w:themeColor="text1"/>
        </w:rPr>
      </w:pPr>
    </w:p>
    <w:p w14:paraId="42BB2680" w14:textId="77777777" w:rsidR="006305D7" w:rsidRPr="00D11DF5" w:rsidRDefault="006305D7" w:rsidP="001B1519">
      <w:pPr>
        <w:pStyle w:val="a3"/>
        <w:spacing w:before="0" w:beforeAutospacing="0" w:after="0" w:afterAutospacing="0"/>
        <w:rPr>
          <w:rFonts w:asciiTheme="minorHAnsi" w:hAnsiTheme="minorHAnsi" w:cstheme="minorHAnsi"/>
          <w:color w:val="000000" w:themeColor="text1"/>
        </w:rPr>
      </w:pPr>
      <w:r w:rsidRPr="00D11DF5">
        <w:rPr>
          <w:rFonts w:asciiTheme="minorHAnsi" w:hAnsiTheme="minorHAnsi" w:cstheme="minorHAnsi"/>
          <w:b/>
          <w:bCs/>
          <w:color w:val="000000" w:themeColor="text1"/>
        </w:rPr>
        <w:t>KEYWORDS:</w:t>
      </w:r>
    </w:p>
    <w:p w14:paraId="20C0E3AE" w14:textId="4A4C528B" w:rsidR="006305D7" w:rsidRPr="00D11DF5" w:rsidRDefault="00A72C2A" w:rsidP="001B1519">
      <w:pPr>
        <w:pStyle w:val="a3"/>
        <w:spacing w:before="0" w:beforeAutospacing="0" w:after="0" w:afterAutospacing="0"/>
        <w:rPr>
          <w:rFonts w:asciiTheme="minorHAnsi" w:hAnsiTheme="minorHAnsi" w:cstheme="minorHAnsi"/>
          <w:color w:val="000000" w:themeColor="text1"/>
        </w:rPr>
      </w:pPr>
      <w:r w:rsidRPr="00D11DF5">
        <w:rPr>
          <w:rFonts w:asciiTheme="minorHAnsi" w:hAnsiTheme="minorHAnsi" w:cstheme="minorHAnsi"/>
          <w:color w:val="000000" w:themeColor="text1"/>
        </w:rPr>
        <w:t>Nanopore DNA sequencin</w:t>
      </w:r>
      <w:r w:rsidR="00FC6F79" w:rsidRPr="00D11DF5">
        <w:rPr>
          <w:rFonts w:asciiTheme="minorHAnsi" w:hAnsiTheme="minorHAnsi" w:cstheme="minorHAnsi"/>
          <w:color w:val="000000" w:themeColor="text1"/>
        </w:rPr>
        <w:t xml:space="preserve">g, ultra-long reads, third-generation </w:t>
      </w:r>
      <w:r w:rsidR="00FC6F79">
        <w:rPr>
          <w:rFonts w:asciiTheme="minorHAnsi" w:hAnsiTheme="minorHAnsi" w:cstheme="minorHAnsi"/>
          <w:color w:val="000000" w:themeColor="text1"/>
        </w:rPr>
        <w:t>DNA</w:t>
      </w:r>
      <w:r w:rsidR="00FC6F79" w:rsidRPr="00D11DF5">
        <w:rPr>
          <w:rFonts w:asciiTheme="minorHAnsi" w:hAnsiTheme="minorHAnsi" w:cstheme="minorHAnsi"/>
          <w:color w:val="000000" w:themeColor="text1"/>
        </w:rPr>
        <w:t xml:space="preserve"> sequencing, whole genome sequence analysis, high molecular weight </w:t>
      </w:r>
      <w:r w:rsidR="00FC6F79">
        <w:rPr>
          <w:rFonts w:asciiTheme="minorHAnsi" w:hAnsiTheme="minorHAnsi" w:cstheme="minorHAnsi"/>
          <w:color w:val="000000" w:themeColor="text1"/>
        </w:rPr>
        <w:t>DNA</w:t>
      </w:r>
      <w:r w:rsidR="00FC6F79" w:rsidRPr="00D11DF5">
        <w:rPr>
          <w:rFonts w:asciiTheme="minorHAnsi" w:hAnsiTheme="minorHAnsi" w:cstheme="minorHAnsi"/>
          <w:color w:val="000000" w:themeColor="text1"/>
        </w:rPr>
        <w:t xml:space="preserve"> extraction, tagmentation based </w:t>
      </w:r>
      <w:r w:rsidR="00FC6F79">
        <w:rPr>
          <w:rFonts w:asciiTheme="minorHAnsi" w:hAnsiTheme="minorHAnsi" w:cstheme="minorHAnsi"/>
          <w:color w:val="000000" w:themeColor="text1"/>
        </w:rPr>
        <w:t>DNA</w:t>
      </w:r>
      <w:r w:rsidR="00FC6F79" w:rsidRPr="00D11DF5">
        <w:rPr>
          <w:rFonts w:asciiTheme="minorHAnsi" w:hAnsiTheme="minorHAnsi" w:cstheme="minorHAnsi"/>
          <w:color w:val="000000" w:themeColor="text1"/>
        </w:rPr>
        <w:t xml:space="preserve"> library construction</w:t>
      </w:r>
    </w:p>
    <w:p w14:paraId="22EB4242" w14:textId="77777777" w:rsidR="005A1DC3" w:rsidRPr="00D11DF5" w:rsidRDefault="005A1DC3" w:rsidP="001B1519">
      <w:pPr>
        <w:pStyle w:val="a3"/>
        <w:spacing w:before="0" w:beforeAutospacing="0" w:after="0" w:afterAutospacing="0"/>
        <w:rPr>
          <w:rFonts w:asciiTheme="minorHAnsi" w:hAnsiTheme="minorHAnsi" w:cstheme="minorHAnsi"/>
          <w:color w:val="000000" w:themeColor="text1"/>
        </w:rPr>
      </w:pPr>
    </w:p>
    <w:p w14:paraId="3659B2B9" w14:textId="77777777" w:rsidR="006305D7" w:rsidRPr="00D11DF5" w:rsidRDefault="00086FF5" w:rsidP="001B1519">
      <w:pPr>
        <w:rPr>
          <w:rFonts w:asciiTheme="minorHAnsi" w:hAnsiTheme="minorHAnsi" w:cstheme="minorHAnsi"/>
          <w:color w:val="000000" w:themeColor="text1"/>
        </w:rPr>
      </w:pPr>
      <w:r w:rsidRPr="00D11DF5">
        <w:rPr>
          <w:rFonts w:asciiTheme="minorHAnsi" w:hAnsiTheme="minorHAnsi" w:cstheme="minorHAnsi"/>
          <w:b/>
          <w:bCs/>
          <w:color w:val="000000" w:themeColor="text1"/>
        </w:rPr>
        <w:t>SUMMARY</w:t>
      </w:r>
      <w:r w:rsidR="006305D7" w:rsidRPr="00D11DF5">
        <w:rPr>
          <w:rFonts w:asciiTheme="minorHAnsi" w:hAnsiTheme="minorHAnsi" w:cstheme="minorHAnsi"/>
          <w:b/>
          <w:bCs/>
          <w:color w:val="000000" w:themeColor="text1"/>
        </w:rPr>
        <w:t>:</w:t>
      </w:r>
    </w:p>
    <w:p w14:paraId="2A2A2765" w14:textId="77777777" w:rsidR="00FE3C15" w:rsidRPr="00D11DF5" w:rsidRDefault="00FE3C15" w:rsidP="00FE3C15">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Long-read sequences greatly facilitate the assembly of complex genomes and characterization of structural variation. We describe a method to generate ultra-long sequences by nanopore-based sequencing platforms. The approach adopts an optimized DNA extraction followed by modified </w:t>
      </w:r>
      <w:r w:rsidR="007E5997" w:rsidRPr="00D11DF5">
        <w:rPr>
          <w:rFonts w:asciiTheme="minorHAnsi" w:hAnsiTheme="minorHAnsi" w:cstheme="minorHAnsi"/>
          <w:color w:val="000000" w:themeColor="text1"/>
        </w:rPr>
        <w:t>library</w:t>
      </w:r>
      <w:r w:rsidRPr="00D11DF5">
        <w:rPr>
          <w:rFonts w:asciiTheme="minorHAnsi" w:hAnsiTheme="minorHAnsi" w:cstheme="minorHAnsi"/>
          <w:color w:val="000000" w:themeColor="text1"/>
        </w:rPr>
        <w:t xml:space="preserve"> preparations to generate hundreds of kilobase reads with moderate coverage from human cells.</w:t>
      </w:r>
    </w:p>
    <w:p w14:paraId="2E360C68" w14:textId="77777777" w:rsidR="005A1DC3" w:rsidRPr="00D11DF5" w:rsidRDefault="005A1DC3" w:rsidP="001B1519">
      <w:pPr>
        <w:rPr>
          <w:rFonts w:asciiTheme="minorHAnsi" w:hAnsiTheme="minorHAnsi" w:cstheme="minorHAnsi"/>
          <w:color w:val="000000" w:themeColor="text1"/>
        </w:rPr>
      </w:pPr>
    </w:p>
    <w:p w14:paraId="6A86CCE4" w14:textId="77777777" w:rsidR="006305D7" w:rsidRPr="00D11DF5" w:rsidRDefault="006305D7" w:rsidP="001B1519">
      <w:pPr>
        <w:rPr>
          <w:rFonts w:asciiTheme="minorHAnsi" w:hAnsiTheme="minorHAnsi" w:cstheme="minorHAnsi"/>
          <w:color w:val="000000" w:themeColor="text1"/>
        </w:rPr>
      </w:pPr>
      <w:r w:rsidRPr="00D11DF5">
        <w:rPr>
          <w:rFonts w:asciiTheme="minorHAnsi" w:hAnsiTheme="minorHAnsi" w:cstheme="minorHAnsi"/>
          <w:b/>
          <w:bCs/>
          <w:color w:val="000000" w:themeColor="text1"/>
        </w:rPr>
        <w:t>ABSTRACT:</w:t>
      </w:r>
    </w:p>
    <w:p w14:paraId="506F423C" w14:textId="21FFE15B" w:rsidR="0031706B" w:rsidRPr="00D11DF5" w:rsidRDefault="00AF657F" w:rsidP="0031706B">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Third generation single-molecule DNA sequencing technologies offer significantly longer read length </w:t>
      </w:r>
      <w:r w:rsidR="00C2162D">
        <w:rPr>
          <w:rFonts w:asciiTheme="minorHAnsi" w:hAnsiTheme="minorHAnsi" w:cstheme="minorHAnsi"/>
          <w:color w:val="000000" w:themeColor="text1"/>
        </w:rPr>
        <w:t>that</w:t>
      </w:r>
      <w:r w:rsidR="00C2162D"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can facilitate the assembly of complex genomes and analysis of complex structural variants. </w:t>
      </w:r>
      <w:r w:rsidR="00AC1D68" w:rsidRPr="00D11DF5">
        <w:rPr>
          <w:rFonts w:asciiTheme="minorHAnsi" w:hAnsiTheme="minorHAnsi" w:cstheme="minorHAnsi"/>
          <w:color w:val="000000" w:themeColor="text1"/>
        </w:rPr>
        <w:t>N</w:t>
      </w:r>
      <w:r w:rsidRPr="00D11DF5">
        <w:rPr>
          <w:rFonts w:asciiTheme="minorHAnsi" w:hAnsiTheme="minorHAnsi" w:cstheme="minorHAnsi"/>
          <w:color w:val="000000" w:themeColor="text1"/>
        </w:rPr>
        <w:t xml:space="preserve">anopore </w:t>
      </w:r>
      <w:r w:rsidR="00055FF3" w:rsidRPr="00D11DF5">
        <w:rPr>
          <w:rFonts w:asciiTheme="minorHAnsi" w:hAnsiTheme="minorHAnsi" w:cstheme="minorHAnsi"/>
          <w:color w:val="000000" w:themeColor="text1"/>
        </w:rPr>
        <w:t>platform</w:t>
      </w:r>
      <w:r w:rsidR="00D500C7" w:rsidRPr="00D11DF5">
        <w:rPr>
          <w:rFonts w:asciiTheme="minorHAnsi" w:hAnsiTheme="minorHAnsi" w:cstheme="minorHAnsi"/>
          <w:color w:val="000000" w:themeColor="text1"/>
        </w:rPr>
        <w:t>s</w:t>
      </w:r>
      <w:r w:rsidR="00055FF3" w:rsidRPr="00D11DF5">
        <w:rPr>
          <w:rFonts w:asciiTheme="minorHAnsi" w:hAnsiTheme="minorHAnsi" w:cstheme="minorHAnsi"/>
          <w:color w:val="000000" w:themeColor="text1"/>
        </w:rPr>
        <w:t xml:space="preserve"> </w:t>
      </w:r>
      <w:r w:rsidR="00D500C7" w:rsidRPr="00D11DF5">
        <w:rPr>
          <w:rFonts w:asciiTheme="minorHAnsi" w:hAnsiTheme="minorHAnsi" w:cstheme="minorHAnsi"/>
          <w:color w:val="000000" w:themeColor="text1"/>
        </w:rPr>
        <w:t>perform</w:t>
      </w:r>
      <w:r w:rsidRPr="00D11DF5">
        <w:rPr>
          <w:rFonts w:asciiTheme="minorHAnsi" w:hAnsiTheme="minorHAnsi" w:cstheme="minorHAnsi"/>
          <w:color w:val="000000" w:themeColor="text1"/>
        </w:rPr>
        <w:t xml:space="preserve"> single-molecule sequencing by directly measuring the current changes mediated by DNA </w:t>
      </w:r>
      <w:r w:rsidR="00C2162D" w:rsidRPr="00D11DF5">
        <w:rPr>
          <w:rFonts w:asciiTheme="minorHAnsi" w:hAnsiTheme="minorHAnsi" w:cstheme="minorHAnsi"/>
          <w:color w:val="000000" w:themeColor="text1"/>
        </w:rPr>
        <w:t>pass</w:t>
      </w:r>
      <w:r w:rsidR="00C2162D">
        <w:rPr>
          <w:rFonts w:asciiTheme="minorHAnsi" w:hAnsiTheme="minorHAnsi" w:cstheme="minorHAnsi"/>
          <w:color w:val="000000" w:themeColor="text1"/>
        </w:rPr>
        <w:t>age</w:t>
      </w:r>
      <w:r w:rsidR="00C2162D"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through the pores and can generate </w:t>
      </w:r>
      <w:r w:rsidR="00C2162D">
        <w:rPr>
          <w:rFonts w:asciiTheme="minorHAnsi" w:hAnsiTheme="minorHAnsi" w:cstheme="minorHAnsi"/>
          <w:color w:val="000000" w:themeColor="text1"/>
        </w:rPr>
        <w:t>hundreds</w:t>
      </w:r>
      <w:r w:rsidR="00C2162D" w:rsidRPr="00D11DF5">
        <w:rPr>
          <w:rFonts w:asciiTheme="minorHAnsi" w:hAnsiTheme="minorHAnsi" w:cstheme="minorHAnsi"/>
          <w:color w:val="000000" w:themeColor="text1"/>
        </w:rPr>
        <w:t xml:space="preserve"> </w:t>
      </w:r>
      <w:r w:rsidR="00C2162D">
        <w:rPr>
          <w:rFonts w:asciiTheme="minorHAnsi" w:hAnsiTheme="minorHAnsi" w:cstheme="minorHAnsi"/>
          <w:color w:val="000000" w:themeColor="text1"/>
        </w:rPr>
        <w:t xml:space="preserve">of </w:t>
      </w:r>
      <w:r w:rsidR="00345058" w:rsidRPr="00D11DF5">
        <w:rPr>
          <w:rFonts w:asciiTheme="minorHAnsi" w:hAnsiTheme="minorHAnsi" w:cstheme="minorHAnsi"/>
          <w:color w:val="000000" w:themeColor="text1"/>
        </w:rPr>
        <w:t>kilobase (</w:t>
      </w:r>
      <w:r w:rsidR="008A7173">
        <w:rPr>
          <w:rFonts w:asciiTheme="minorHAnsi" w:hAnsiTheme="minorHAnsi" w:cstheme="minorHAnsi"/>
          <w:color w:val="000000" w:themeColor="text1"/>
        </w:rPr>
        <w:t>k</w:t>
      </w:r>
      <w:r w:rsidR="008A7173" w:rsidRPr="00D11DF5">
        <w:rPr>
          <w:rFonts w:asciiTheme="minorHAnsi" w:hAnsiTheme="minorHAnsi" w:cstheme="minorHAnsi"/>
          <w:color w:val="000000" w:themeColor="text1"/>
        </w:rPr>
        <w:t>b</w:t>
      </w:r>
      <w:r w:rsidR="00345058" w:rsidRPr="00D11DF5">
        <w:rPr>
          <w:rFonts w:asciiTheme="minorHAnsi" w:hAnsiTheme="minorHAnsi" w:cstheme="minorHAnsi"/>
          <w:color w:val="000000" w:themeColor="text1"/>
        </w:rPr>
        <w:t>)</w:t>
      </w:r>
      <w:r w:rsidRPr="00D11DF5">
        <w:rPr>
          <w:rFonts w:asciiTheme="minorHAnsi" w:hAnsiTheme="minorHAnsi" w:cstheme="minorHAnsi"/>
          <w:color w:val="000000" w:themeColor="text1"/>
        </w:rPr>
        <w:t xml:space="preserve"> reads with minimal capital cost. This platform has been adopted by many researchers for a variety of applications. Achieving longer sequencing read lengths is the most critical factor to leverage the value of nanopore sequencing platforms. To generate ultra-long reads, special consideration </w:t>
      </w:r>
      <w:r w:rsidR="001D0E6F" w:rsidRPr="00D11DF5">
        <w:rPr>
          <w:rFonts w:asciiTheme="minorHAnsi" w:hAnsiTheme="minorHAnsi" w:cstheme="minorHAnsi"/>
          <w:color w:val="000000" w:themeColor="text1"/>
        </w:rPr>
        <w:t xml:space="preserve">is </w:t>
      </w:r>
      <w:r w:rsidRPr="00D11DF5">
        <w:rPr>
          <w:rFonts w:asciiTheme="minorHAnsi" w:hAnsiTheme="minorHAnsi" w:cstheme="minorHAnsi"/>
          <w:color w:val="000000" w:themeColor="text1"/>
        </w:rPr>
        <w:t>required to avoid DNA breakages and gain efficiency to generate productive sequencing templates. Here</w:t>
      </w:r>
      <w:r w:rsidR="00C2162D">
        <w:rPr>
          <w:rFonts w:asciiTheme="minorHAnsi" w:hAnsiTheme="minorHAnsi" w:cstheme="minorHAnsi"/>
          <w:color w:val="000000" w:themeColor="text1"/>
        </w:rPr>
        <w:t>,</w:t>
      </w:r>
      <w:r w:rsidRPr="00D11DF5">
        <w:rPr>
          <w:rFonts w:asciiTheme="minorHAnsi" w:hAnsiTheme="minorHAnsi" w:cstheme="minorHAnsi"/>
          <w:color w:val="000000" w:themeColor="text1"/>
        </w:rPr>
        <w:t xml:space="preserve"> we provide the detailed protocol of ultra-long DNA sequencing including high molecular weight (HMW) DNA extraction from fresh or frozen cells, library construction by mechanical shearing or transposase fragmentation</w:t>
      </w:r>
      <w:r w:rsidR="00701D1B" w:rsidRPr="00D11DF5">
        <w:rPr>
          <w:rFonts w:asciiTheme="minorHAnsi" w:hAnsiTheme="minorHAnsi" w:cstheme="minorHAnsi"/>
          <w:color w:val="000000" w:themeColor="text1"/>
        </w:rPr>
        <w:t>,</w:t>
      </w:r>
      <w:r w:rsidRPr="00D11DF5">
        <w:rPr>
          <w:rFonts w:asciiTheme="minorHAnsi" w:hAnsiTheme="minorHAnsi" w:cstheme="minorHAnsi"/>
          <w:color w:val="000000" w:themeColor="text1"/>
        </w:rPr>
        <w:t xml:space="preserve"> and sequencing on </w:t>
      </w:r>
      <w:r w:rsidR="00467797" w:rsidRPr="00D11DF5">
        <w:rPr>
          <w:rFonts w:asciiTheme="minorHAnsi" w:hAnsiTheme="minorHAnsi" w:cstheme="minorHAnsi"/>
          <w:color w:val="000000" w:themeColor="text1"/>
        </w:rPr>
        <w:t>a nanopore</w:t>
      </w:r>
      <w:r w:rsidRPr="00D11DF5">
        <w:rPr>
          <w:rFonts w:asciiTheme="minorHAnsi" w:hAnsiTheme="minorHAnsi" w:cstheme="minorHAnsi"/>
          <w:color w:val="000000" w:themeColor="text1"/>
        </w:rPr>
        <w:t xml:space="preserve"> device. From 20-25 μg of HMW DNA, the method can achieve N50 read length of 50-70 </w:t>
      </w:r>
      <w:r w:rsidR="008A7173">
        <w:rPr>
          <w:rFonts w:asciiTheme="minorHAnsi" w:hAnsiTheme="minorHAnsi" w:cstheme="minorHAnsi"/>
          <w:color w:val="000000" w:themeColor="text1"/>
        </w:rPr>
        <w:t>k</w:t>
      </w:r>
      <w:r w:rsidR="008A7173" w:rsidRPr="00D11DF5">
        <w:rPr>
          <w:rFonts w:asciiTheme="minorHAnsi" w:hAnsiTheme="minorHAnsi" w:cstheme="minorHAnsi"/>
          <w:color w:val="000000" w:themeColor="text1"/>
        </w:rPr>
        <w:t xml:space="preserve">b </w:t>
      </w:r>
      <w:r w:rsidRPr="00D11DF5">
        <w:rPr>
          <w:rFonts w:asciiTheme="minorHAnsi" w:hAnsiTheme="minorHAnsi" w:cstheme="minorHAnsi"/>
          <w:color w:val="000000" w:themeColor="text1"/>
        </w:rPr>
        <w:t xml:space="preserve">with mechanical shearing and N50 of 90-100 </w:t>
      </w:r>
      <w:r w:rsidR="00C2162D">
        <w:rPr>
          <w:rFonts w:asciiTheme="minorHAnsi" w:hAnsiTheme="minorHAnsi" w:cstheme="minorHAnsi"/>
          <w:color w:val="000000" w:themeColor="text1"/>
        </w:rPr>
        <w:t>k</w:t>
      </w:r>
      <w:r w:rsidR="00C2162D" w:rsidRPr="00D11DF5">
        <w:rPr>
          <w:rFonts w:asciiTheme="minorHAnsi" w:hAnsiTheme="minorHAnsi" w:cstheme="minorHAnsi"/>
          <w:color w:val="000000" w:themeColor="text1"/>
        </w:rPr>
        <w:t xml:space="preserve">b </w:t>
      </w:r>
      <w:r w:rsidRPr="00D11DF5">
        <w:rPr>
          <w:rFonts w:asciiTheme="minorHAnsi" w:hAnsiTheme="minorHAnsi" w:cstheme="minorHAnsi"/>
          <w:color w:val="000000" w:themeColor="text1"/>
        </w:rPr>
        <w:t xml:space="preserve">read length with transposase mediated </w:t>
      </w:r>
      <w:r w:rsidRPr="00D11DF5">
        <w:rPr>
          <w:rFonts w:asciiTheme="minorHAnsi" w:hAnsiTheme="minorHAnsi" w:cstheme="minorHAnsi"/>
          <w:color w:val="000000" w:themeColor="text1"/>
        </w:rPr>
        <w:lastRenderedPageBreak/>
        <w:t>fragmentation. The protocol can be applied to DNA extracted from mammalian cells to perform whole genome sequencing for the detection of structural variants and genome assembly. Additional improvement</w:t>
      </w:r>
      <w:r w:rsidR="00A56CEE" w:rsidRPr="00D11DF5">
        <w:rPr>
          <w:rFonts w:asciiTheme="minorHAnsi" w:hAnsiTheme="minorHAnsi" w:cstheme="minorHAnsi"/>
          <w:color w:val="000000" w:themeColor="text1"/>
        </w:rPr>
        <w:t>s</w:t>
      </w:r>
      <w:r w:rsidRPr="00D11DF5">
        <w:rPr>
          <w:rFonts w:asciiTheme="minorHAnsi" w:hAnsiTheme="minorHAnsi" w:cstheme="minorHAnsi"/>
          <w:color w:val="000000" w:themeColor="text1"/>
        </w:rPr>
        <w:t xml:space="preserve"> on the DNA extraction and enzymatic reactions will further increase the read length and expand its utility.</w:t>
      </w:r>
    </w:p>
    <w:p w14:paraId="574CD7DB" w14:textId="77777777" w:rsidR="00CF6670" w:rsidRPr="00D11DF5" w:rsidRDefault="00CF6670" w:rsidP="001B1519">
      <w:pPr>
        <w:rPr>
          <w:rFonts w:asciiTheme="minorHAnsi" w:hAnsiTheme="minorHAnsi" w:cstheme="minorHAnsi"/>
          <w:color w:val="000000" w:themeColor="text1"/>
        </w:rPr>
      </w:pPr>
    </w:p>
    <w:p w14:paraId="3A01C127" w14:textId="77777777" w:rsidR="006305D7" w:rsidRPr="00D11DF5" w:rsidRDefault="006305D7" w:rsidP="001B1519">
      <w:pPr>
        <w:rPr>
          <w:rFonts w:asciiTheme="minorHAnsi" w:hAnsiTheme="minorHAnsi" w:cstheme="minorHAnsi"/>
          <w:color w:val="000000" w:themeColor="text1"/>
        </w:rPr>
      </w:pPr>
      <w:r w:rsidRPr="00D11DF5">
        <w:rPr>
          <w:rFonts w:asciiTheme="minorHAnsi" w:hAnsiTheme="minorHAnsi" w:cstheme="minorHAnsi"/>
          <w:b/>
          <w:color w:val="000000" w:themeColor="text1"/>
        </w:rPr>
        <w:t>INTRODUCTION</w:t>
      </w:r>
      <w:r w:rsidRPr="00D11DF5">
        <w:rPr>
          <w:rFonts w:asciiTheme="minorHAnsi" w:hAnsiTheme="minorHAnsi" w:cstheme="minorHAnsi"/>
          <w:b/>
          <w:bCs/>
          <w:color w:val="000000" w:themeColor="text1"/>
        </w:rPr>
        <w:t>:</w:t>
      </w:r>
    </w:p>
    <w:p w14:paraId="705BD1C7" w14:textId="7075322D" w:rsidR="00CF6670" w:rsidRPr="00D11DF5" w:rsidRDefault="00CF6670" w:rsidP="00CF667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Over the past decade, massively parallel and highly accurate second-generation high-throughput sequencing technologies have driven an explosion of biomedical discovery and </w:t>
      </w:r>
      <w:r w:rsidR="0048798D" w:rsidRPr="00D11DF5">
        <w:rPr>
          <w:rFonts w:asciiTheme="minorHAnsi" w:hAnsiTheme="minorHAnsi" w:cstheme="minorHAnsi"/>
          <w:color w:val="000000" w:themeColor="text1"/>
        </w:rPr>
        <w:t>technological</w:t>
      </w:r>
      <w:r w:rsidRPr="00D11DF5">
        <w:rPr>
          <w:rFonts w:asciiTheme="minorHAnsi" w:hAnsiTheme="minorHAnsi" w:cstheme="minorHAnsi"/>
          <w:color w:val="000000" w:themeColor="text1"/>
        </w:rPr>
        <w:t xml:space="preserve"> innovation</w:t>
      </w:r>
      <w:r w:rsidRPr="00D11DF5">
        <w:rPr>
          <w:rFonts w:asciiTheme="minorHAnsi" w:hAnsiTheme="minorHAnsi" w:cstheme="minorHAnsi"/>
          <w:noProof/>
          <w:color w:val="000000" w:themeColor="text1"/>
          <w:vertAlign w:val="superscript"/>
        </w:rPr>
        <w:t>1-3</w:t>
      </w:r>
      <w:r w:rsidRPr="00D11DF5">
        <w:rPr>
          <w:rFonts w:asciiTheme="minorHAnsi" w:hAnsiTheme="minorHAnsi" w:cstheme="minorHAnsi"/>
          <w:color w:val="000000" w:themeColor="text1"/>
        </w:rPr>
        <w:t>. Despite the technical advance</w:t>
      </w:r>
      <w:r w:rsidR="006D175C" w:rsidRPr="00D11DF5">
        <w:rPr>
          <w:rFonts w:asciiTheme="minorHAnsi" w:hAnsiTheme="minorHAnsi" w:cstheme="minorHAnsi"/>
          <w:color w:val="000000" w:themeColor="text1"/>
        </w:rPr>
        <w:t>s</w:t>
      </w:r>
      <w:r w:rsidRPr="00D11DF5">
        <w:rPr>
          <w:rFonts w:asciiTheme="minorHAnsi" w:hAnsiTheme="minorHAnsi" w:cstheme="minorHAnsi"/>
          <w:color w:val="000000" w:themeColor="text1"/>
        </w:rPr>
        <w:t xml:space="preserve">, the short-read data generated by the second-generation platforms are ineffective in resolving complex genomic regions and </w:t>
      </w:r>
      <w:r w:rsidR="004607A4" w:rsidRPr="00D11DF5">
        <w:rPr>
          <w:rFonts w:asciiTheme="minorHAnsi" w:hAnsiTheme="minorHAnsi" w:cstheme="minorHAnsi"/>
          <w:color w:val="000000" w:themeColor="text1"/>
        </w:rPr>
        <w:t xml:space="preserve">are </w:t>
      </w:r>
      <w:r w:rsidRPr="00D11DF5">
        <w:rPr>
          <w:rFonts w:asciiTheme="minorHAnsi" w:hAnsiTheme="minorHAnsi" w:cstheme="minorHAnsi"/>
          <w:color w:val="000000" w:themeColor="text1"/>
        </w:rPr>
        <w:t>limited in the detection of genomic structural variants (SVs), which play important roles in human evolution and diseases</w:t>
      </w:r>
      <w:r w:rsidRPr="00D11DF5">
        <w:rPr>
          <w:rFonts w:asciiTheme="minorHAnsi" w:hAnsiTheme="minorHAnsi" w:cstheme="minorHAnsi"/>
          <w:noProof/>
          <w:color w:val="000000" w:themeColor="text1"/>
          <w:vertAlign w:val="superscript"/>
        </w:rPr>
        <w:t>4,5</w:t>
      </w:r>
      <w:r w:rsidRPr="00D11DF5">
        <w:rPr>
          <w:rFonts w:asciiTheme="minorHAnsi" w:hAnsiTheme="minorHAnsi" w:cstheme="minorHAnsi"/>
          <w:color w:val="000000" w:themeColor="text1"/>
        </w:rPr>
        <w:t xml:space="preserve">. Furthermore, short-read data are unable to resolve repeat variation and </w:t>
      </w:r>
      <w:r w:rsidR="00B25639" w:rsidRPr="00D11DF5">
        <w:rPr>
          <w:rFonts w:asciiTheme="minorHAnsi" w:hAnsiTheme="minorHAnsi" w:cstheme="minorHAnsi"/>
          <w:color w:val="000000" w:themeColor="text1"/>
        </w:rPr>
        <w:t xml:space="preserve">are </w:t>
      </w:r>
      <w:r w:rsidRPr="00D11DF5">
        <w:rPr>
          <w:rFonts w:asciiTheme="minorHAnsi" w:hAnsiTheme="minorHAnsi" w:cstheme="minorHAnsi"/>
          <w:color w:val="000000" w:themeColor="text1"/>
        </w:rPr>
        <w:t>unsuitable for discerning haplotype phasing of genetic variants</w:t>
      </w:r>
      <w:r w:rsidRPr="00D11DF5">
        <w:rPr>
          <w:rFonts w:asciiTheme="minorHAnsi" w:hAnsiTheme="minorHAnsi" w:cstheme="minorHAnsi"/>
          <w:noProof/>
          <w:color w:val="000000" w:themeColor="text1"/>
          <w:vertAlign w:val="superscript"/>
        </w:rPr>
        <w:t>6</w:t>
      </w:r>
      <w:r w:rsidRPr="00D11DF5">
        <w:rPr>
          <w:rFonts w:asciiTheme="minorHAnsi" w:hAnsiTheme="minorHAnsi" w:cstheme="minorHAnsi"/>
          <w:color w:val="000000" w:themeColor="text1"/>
        </w:rPr>
        <w:t>.</w:t>
      </w:r>
    </w:p>
    <w:p w14:paraId="0D8BAC9E" w14:textId="77777777" w:rsidR="00B9382A" w:rsidRPr="00D11DF5" w:rsidRDefault="00B9382A" w:rsidP="00B9382A">
      <w:pPr>
        <w:rPr>
          <w:rFonts w:asciiTheme="minorHAnsi" w:hAnsiTheme="minorHAnsi" w:cstheme="minorHAnsi"/>
          <w:color w:val="000000" w:themeColor="text1"/>
        </w:rPr>
      </w:pPr>
    </w:p>
    <w:p w14:paraId="4269DD79" w14:textId="20A2EAF3" w:rsidR="00CF6670" w:rsidRPr="00D11DF5" w:rsidRDefault="00CF6670" w:rsidP="00B9382A">
      <w:pPr>
        <w:rPr>
          <w:rFonts w:asciiTheme="minorHAnsi" w:hAnsiTheme="minorHAnsi" w:cstheme="minorHAnsi"/>
          <w:color w:val="000000" w:themeColor="text1"/>
        </w:rPr>
      </w:pPr>
      <w:r w:rsidRPr="00D11DF5">
        <w:rPr>
          <w:rFonts w:asciiTheme="minorHAnsi" w:hAnsiTheme="minorHAnsi" w:cstheme="minorHAnsi"/>
          <w:color w:val="000000" w:themeColor="text1"/>
        </w:rPr>
        <w:t>Recent progress in single-molecule sequencing offers significantly longer read length</w:t>
      </w:r>
      <w:r w:rsidR="00FF4342" w:rsidRPr="00D11DF5">
        <w:rPr>
          <w:rFonts w:asciiTheme="minorHAnsi" w:hAnsiTheme="minorHAnsi" w:cstheme="minorHAnsi"/>
          <w:color w:val="000000" w:themeColor="text1"/>
        </w:rPr>
        <w:t>,</w:t>
      </w:r>
      <w:r w:rsidRPr="00D11DF5">
        <w:rPr>
          <w:rFonts w:asciiTheme="minorHAnsi" w:hAnsiTheme="minorHAnsi" w:cstheme="minorHAnsi"/>
          <w:color w:val="000000" w:themeColor="text1"/>
        </w:rPr>
        <w:t xml:space="preserve"> which can facilitate the detection of the full spectrum of </w:t>
      </w:r>
      <w:r w:rsidR="00132CE7" w:rsidRPr="00D11DF5">
        <w:rPr>
          <w:rFonts w:asciiTheme="minorHAnsi" w:hAnsiTheme="minorHAnsi" w:cstheme="minorHAnsi"/>
          <w:color w:val="000000" w:themeColor="text1"/>
        </w:rPr>
        <w:t>SV</w:t>
      </w:r>
      <w:r w:rsidRPr="00D11DF5">
        <w:rPr>
          <w:rFonts w:asciiTheme="minorHAnsi" w:hAnsiTheme="minorHAnsi" w:cstheme="minorHAnsi"/>
          <w:color w:val="000000" w:themeColor="text1"/>
        </w:rPr>
        <w:t>s</w:t>
      </w:r>
      <w:r w:rsidRPr="00D11DF5">
        <w:rPr>
          <w:rFonts w:asciiTheme="minorHAnsi" w:hAnsiTheme="minorHAnsi" w:cstheme="minorHAnsi"/>
          <w:noProof/>
          <w:color w:val="000000" w:themeColor="text1"/>
          <w:vertAlign w:val="superscript"/>
        </w:rPr>
        <w:t>7</w:t>
      </w:r>
      <w:r w:rsidR="00E51EFC" w:rsidRPr="00D11DF5">
        <w:rPr>
          <w:rFonts w:asciiTheme="minorHAnsi" w:hAnsiTheme="minorHAnsi" w:cstheme="minorHAnsi"/>
          <w:noProof/>
          <w:color w:val="000000" w:themeColor="text1"/>
          <w:vertAlign w:val="superscript"/>
        </w:rPr>
        <w:t>-9</w:t>
      </w:r>
      <w:r w:rsidR="00D0545C" w:rsidRPr="00D11DF5">
        <w:rPr>
          <w:rFonts w:asciiTheme="minorHAnsi" w:hAnsiTheme="minorHAnsi" w:cstheme="minorHAnsi"/>
          <w:noProof/>
          <w:color w:val="000000" w:themeColor="text1"/>
        </w:rPr>
        <w:t>,</w:t>
      </w:r>
      <w:r w:rsidRPr="00D11DF5">
        <w:rPr>
          <w:rFonts w:asciiTheme="minorHAnsi" w:hAnsiTheme="minorHAnsi" w:cstheme="minorHAnsi"/>
          <w:color w:val="000000" w:themeColor="text1"/>
        </w:rPr>
        <w:t xml:space="preserve"> and </w:t>
      </w:r>
      <w:r w:rsidR="00311A0C" w:rsidRPr="00D11DF5">
        <w:rPr>
          <w:rFonts w:asciiTheme="minorHAnsi" w:hAnsiTheme="minorHAnsi" w:cstheme="minorHAnsi"/>
          <w:color w:val="000000" w:themeColor="text1"/>
        </w:rPr>
        <w:t>offer</w:t>
      </w:r>
      <w:r w:rsidR="00D0545C" w:rsidRPr="00D11DF5">
        <w:rPr>
          <w:rFonts w:asciiTheme="minorHAnsi" w:hAnsiTheme="minorHAnsi" w:cstheme="minorHAnsi"/>
          <w:color w:val="000000" w:themeColor="text1"/>
        </w:rPr>
        <w:t>s</w:t>
      </w:r>
      <w:r w:rsidR="00311A0C"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accurate and complete assembly of complex microbial and mammalian genomes</w:t>
      </w:r>
      <w:r w:rsidRPr="00D11DF5">
        <w:rPr>
          <w:rFonts w:asciiTheme="minorHAnsi" w:hAnsiTheme="minorHAnsi" w:cstheme="minorHAnsi"/>
          <w:noProof/>
          <w:color w:val="000000" w:themeColor="text1"/>
          <w:vertAlign w:val="superscript"/>
        </w:rPr>
        <w:t>6,10</w:t>
      </w:r>
      <w:r w:rsidRPr="00D11DF5">
        <w:rPr>
          <w:rFonts w:asciiTheme="minorHAnsi" w:hAnsiTheme="minorHAnsi" w:cstheme="minorHAnsi"/>
          <w:color w:val="000000" w:themeColor="text1"/>
        </w:rPr>
        <w:t>. The</w:t>
      </w:r>
      <w:r w:rsidR="003B6DBD"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nanopore platform performs single-molecule sequencing by directly measuring the current changes mediated by DNA </w:t>
      </w:r>
      <w:r w:rsidR="00C2162D">
        <w:rPr>
          <w:rFonts w:asciiTheme="minorHAnsi" w:hAnsiTheme="minorHAnsi" w:cstheme="minorHAnsi"/>
          <w:color w:val="000000" w:themeColor="text1"/>
        </w:rPr>
        <w:t>passage</w:t>
      </w:r>
      <w:r w:rsidR="00C2162D"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through the pores</w:t>
      </w:r>
      <w:r w:rsidRPr="00D11DF5">
        <w:rPr>
          <w:rFonts w:asciiTheme="minorHAnsi" w:hAnsiTheme="minorHAnsi" w:cstheme="minorHAnsi"/>
          <w:noProof/>
          <w:color w:val="000000" w:themeColor="text1"/>
          <w:vertAlign w:val="superscript"/>
        </w:rPr>
        <w:t>11-13</w:t>
      </w:r>
      <w:r w:rsidRPr="00D11DF5">
        <w:rPr>
          <w:rFonts w:asciiTheme="minorHAnsi" w:hAnsiTheme="minorHAnsi" w:cstheme="minorHAnsi"/>
          <w:color w:val="000000" w:themeColor="text1"/>
        </w:rPr>
        <w:t>. Unlike any existing DNA sequencing chemistry, nanopore sequencing can generate long (</w:t>
      </w:r>
      <w:r w:rsidR="00C2162D">
        <w:rPr>
          <w:rFonts w:asciiTheme="minorHAnsi" w:hAnsiTheme="minorHAnsi" w:cstheme="minorHAnsi"/>
          <w:color w:val="000000" w:themeColor="text1"/>
        </w:rPr>
        <w:t>tens to thousands of kilobases</w:t>
      </w:r>
      <w:r w:rsidRPr="00D11DF5">
        <w:rPr>
          <w:rFonts w:asciiTheme="minorHAnsi" w:hAnsiTheme="minorHAnsi" w:cstheme="minorHAnsi"/>
          <w:color w:val="000000" w:themeColor="text1"/>
        </w:rPr>
        <w:t xml:space="preserve">) reads in real-time without relying on polymerase kinetics or artificial amplification of </w:t>
      </w:r>
      <w:r w:rsidR="001445C4" w:rsidRPr="00D11DF5">
        <w:rPr>
          <w:rFonts w:asciiTheme="minorHAnsi" w:hAnsiTheme="minorHAnsi" w:cstheme="minorHAnsi"/>
          <w:color w:val="000000" w:themeColor="text1"/>
        </w:rPr>
        <w:t xml:space="preserve">the </w:t>
      </w:r>
      <w:r w:rsidRPr="00D11DF5">
        <w:rPr>
          <w:rFonts w:asciiTheme="minorHAnsi" w:hAnsiTheme="minorHAnsi" w:cstheme="minorHAnsi"/>
          <w:color w:val="000000" w:themeColor="text1"/>
        </w:rPr>
        <w:t xml:space="preserve">DNA sample. Therefore, nanopore long-read sequencing (NLR-seq) holds great promise for generating ultra-long read lengths well beyond 100 </w:t>
      </w:r>
      <w:r w:rsidR="00C2162D">
        <w:rPr>
          <w:rFonts w:asciiTheme="minorHAnsi" w:hAnsiTheme="minorHAnsi" w:cstheme="minorHAnsi"/>
          <w:color w:val="000000" w:themeColor="text1"/>
        </w:rPr>
        <w:t>k</w:t>
      </w:r>
      <w:r w:rsidR="00C2162D" w:rsidRPr="00D11DF5">
        <w:rPr>
          <w:rFonts w:asciiTheme="minorHAnsi" w:hAnsiTheme="minorHAnsi" w:cstheme="minorHAnsi"/>
          <w:color w:val="000000" w:themeColor="text1"/>
        </w:rPr>
        <w:t>b</w:t>
      </w:r>
      <w:r w:rsidRPr="00D11DF5">
        <w:rPr>
          <w:rFonts w:asciiTheme="minorHAnsi" w:hAnsiTheme="minorHAnsi" w:cstheme="minorHAnsi"/>
          <w:color w:val="000000" w:themeColor="text1"/>
        </w:rPr>
        <w:t>, which would greatly advance genomic and biomedical analyses</w:t>
      </w:r>
      <w:r w:rsidRPr="00D11DF5">
        <w:rPr>
          <w:rFonts w:asciiTheme="minorHAnsi" w:hAnsiTheme="minorHAnsi" w:cstheme="minorHAnsi"/>
          <w:noProof/>
          <w:color w:val="000000" w:themeColor="text1"/>
          <w:vertAlign w:val="superscript"/>
        </w:rPr>
        <w:t>14</w:t>
      </w:r>
      <w:r w:rsidRPr="00D11DF5">
        <w:rPr>
          <w:rFonts w:asciiTheme="minorHAnsi" w:hAnsiTheme="minorHAnsi" w:cstheme="minorHAnsi"/>
          <w:color w:val="000000" w:themeColor="text1"/>
        </w:rPr>
        <w:t>, particularly in the low-complexity or repeat-rich regions of the genomes</w:t>
      </w:r>
      <w:r w:rsidRPr="00D11DF5">
        <w:rPr>
          <w:rFonts w:asciiTheme="minorHAnsi" w:hAnsiTheme="minorHAnsi" w:cstheme="minorHAnsi"/>
          <w:noProof/>
          <w:color w:val="000000" w:themeColor="text1"/>
          <w:vertAlign w:val="superscript"/>
        </w:rPr>
        <w:t>15</w:t>
      </w:r>
      <w:r w:rsidR="00F45504" w:rsidRPr="00D11DF5">
        <w:rPr>
          <w:rFonts w:asciiTheme="minorHAnsi" w:hAnsiTheme="minorHAnsi" w:cstheme="minorHAnsi"/>
          <w:color w:val="000000" w:themeColor="text1"/>
        </w:rPr>
        <w:t>.</w:t>
      </w:r>
    </w:p>
    <w:p w14:paraId="72624E02" w14:textId="77777777" w:rsidR="00B9382A" w:rsidRPr="00D11DF5" w:rsidRDefault="00B9382A" w:rsidP="00B9382A">
      <w:pPr>
        <w:rPr>
          <w:rFonts w:asciiTheme="minorHAnsi" w:hAnsiTheme="minorHAnsi" w:cstheme="minorHAnsi"/>
          <w:color w:val="000000" w:themeColor="text1"/>
        </w:rPr>
      </w:pPr>
    </w:p>
    <w:p w14:paraId="4057A7E0" w14:textId="251C3782" w:rsidR="00CF6670" w:rsidRPr="00D11DF5" w:rsidRDefault="00CF6670" w:rsidP="00B9382A">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The unique feature of nanopore sequencing is its potential to generate long reads without a theoretical length limitation. Therefore, the read length is dependent on the physical length of the DNA which is directly affected by the DNA integrity and sequencing template quality. Moreover, depending on the extent of manipulation and the number of steps involved, </w:t>
      </w:r>
      <w:r w:rsidR="00795736" w:rsidRPr="00D11DF5">
        <w:rPr>
          <w:rFonts w:asciiTheme="minorHAnsi" w:hAnsiTheme="minorHAnsi" w:cstheme="minorHAnsi"/>
          <w:color w:val="000000" w:themeColor="text1"/>
        </w:rPr>
        <w:t xml:space="preserve">such as </w:t>
      </w:r>
      <w:r w:rsidRPr="00D11DF5">
        <w:rPr>
          <w:rFonts w:asciiTheme="minorHAnsi" w:hAnsiTheme="minorHAnsi" w:cstheme="minorHAnsi"/>
          <w:color w:val="000000" w:themeColor="text1"/>
        </w:rPr>
        <w:t>pipetting forces and extraction conditions, the quality of the DNA is highly variable. Therefore, it is challenging for one to yield long reads by just applying the standard DNA extraction protocols and manufacturer’s supplied library construction methods. Toward this end, we have developed a robust method to generate ultra-long read (</w:t>
      </w:r>
      <w:r w:rsidR="00C2162D">
        <w:rPr>
          <w:rFonts w:asciiTheme="minorHAnsi" w:hAnsiTheme="minorHAnsi" w:cstheme="minorHAnsi"/>
          <w:color w:val="000000" w:themeColor="text1"/>
        </w:rPr>
        <w:t>hundreds of kilobases</w:t>
      </w:r>
      <w:r w:rsidRPr="00D11DF5">
        <w:rPr>
          <w:rFonts w:asciiTheme="minorHAnsi" w:hAnsiTheme="minorHAnsi" w:cstheme="minorHAnsi"/>
          <w:color w:val="000000" w:themeColor="text1"/>
        </w:rPr>
        <w:t>) sequencing data starting from harvested cell pellets. We adopted multiple improvements in the DNA extraction</w:t>
      </w:r>
      <w:r w:rsidR="0010489A" w:rsidRPr="00D11DF5">
        <w:rPr>
          <w:rFonts w:asciiTheme="minorHAnsi" w:hAnsiTheme="minorHAnsi" w:cstheme="minorHAnsi"/>
          <w:color w:val="000000" w:themeColor="text1"/>
        </w:rPr>
        <w:t xml:space="preserve"> and </w:t>
      </w:r>
      <w:r w:rsidRPr="00D11DF5">
        <w:rPr>
          <w:rFonts w:asciiTheme="minorHAnsi" w:hAnsiTheme="minorHAnsi" w:cstheme="minorHAnsi"/>
          <w:color w:val="000000" w:themeColor="text1"/>
        </w:rPr>
        <w:t>library preparation</w:t>
      </w:r>
      <w:r w:rsidR="00E32A16" w:rsidRPr="00D11DF5">
        <w:rPr>
          <w:rFonts w:asciiTheme="minorHAnsi" w:hAnsiTheme="minorHAnsi" w:cstheme="minorHAnsi"/>
          <w:color w:val="000000" w:themeColor="text1"/>
        </w:rPr>
        <w:t xml:space="preserve"> procedures</w:t>
      </w:r>
      <w:r w:rsidR="00DE4D54" w:rsidRPr="00D11DF5">
        <w:rPr>
          <w:rFonts w:asciiTheme="minorHAnsi" w:hAnsiTheme="minorHAnsi" w:cstheme="minorHAnsi"/>
          <w:color w:val="000000" w:themeColor="text1"/>
        </w:rPr>
        <w:t>.</w:t>
      </w:r>
      <w:r w:rsidRPr="00D11DF5">
        <w:rPr>
          <w:rFonts w:asciiTheme="minorHAnsi" w:hAnsiTheme="minorHAnsi" w:cstheme="minorHAnsi"/>
          <w:color w:val="000000" w:themeColor="text1"/>
        </w:rPr>
        <w:t xml:space="preserve"> </w:t>
      </w:r>
      <w:r w:rsidR="00DE4D54" w:rsidRPr="00D11DF5">
        <w:rPr>
          <w:rFonts w:asciiTheme="minorHAnsi" w:hAnsiTheme="minorHAnsi" w:cstheme="minorHAnsi"/>
          <w:color w:val="000000" w:themeColor="text1"/>
        </w:rPr>
        <w:t>W</w:t>
      </w:r>
      <w:r w:rsidR="0010489A" w:rsidRPr="00D11DF5">
        <w:rPr>
          <w:rFonts w:asciiTheme="minorHAnsi" w:hAnsiTheme="minorHAnsi" w:cstheme="minorHAnsi"/>
          <w:color w:val="000000" w:themeColor="text1"/>
        </w:rPr>
        <w:t xml:space="preserve">e </w:t>
      </w:r>
      <w:r w:rsidRPr="00D11DF5">
        <w:rPr>
          <w:rFonts w:asciiTheme="minorHAnsi" w:hAnsiTheme="minorHAnsi" w:cstheme="minorHAnsi"/>
          <w:color w:val="000000" w:themeColor="text1"/>
        </w:rPr>
        <w:t>streamline</w:t>
      </w:r>
      <w:r w:rsidR="00E84FC8" w:rsidRPr="00D11DF5">
        <w:rPr>
          <w:rFonts w:asciiTheme="minorHAnsi" w:hAnsiTheme="minorHAnsi" w:cstheme="minorHAnsi"/>
          <w:color w:val="000000" w:themeColor="text1"/>
        </w:rPr>
        <w:t>d</w:t>
      </w:r>
      <w:r w:rsidRPr="00D11DF5">
        <w:rPr>
          <w:rFonts w:asciiTheme="minorHAnsi" w:hAnsiTheme="minorHAnsi" w:cstheme="minorHAnsi"/>
          <w:color w:val="000000" w:themeColor="text1"/>
        </w:rPr>
        <w:t xml:space="preserve"> the protocol to exclude unnecessary procedures </w:t>
      </w:r>
      <w:r w:rsidR="00E84FC8" w:rsidRPr="00D11DF5">
        <w:rPr>
          <w:rFonts w:asciiTheme="minorHAnsi" w:hAnsiTheme="minorHAnsi" w:cstheme="minorHAnsi"/>
          <w:color w:val="000000" w:themeColor="text1"/>
        </w:rPr>
        <w:t xml:space="preserve">that </w:t>
      </w:r>
      <w:r w:rsidRPr="00D11DF5">
        <w:rPr>
          <w:rFonts w:asciiTheme="minorHAnsi" w:hAnsiTheme="minorHAnsi" w:cstheme="minorHAnsi"/>
          <w:color w:val="000000" w:themeColor="text1"/>
        </w:rPr>
        <w:t>caus</w:t>
      </w:r>
      <w:r w:rsidR="00E84FC8" w:rsidRPr="00D11DF5">
        <w:rPr>
          <w:rFonts w:asciiTheme="minorHAnsi" w:hAnsiTheme="minorHAnsi" w:cstheme="minorHAnsi"/>
          <w:color w:val="000000" w:themeColor="text1"/>
        </w:rPr>
        <w:t>e</w:t>
      </w:r>
      <w:r w:rsidRPr="00D11DF5">
        <w:rPr>
          <w:rFonts w:asciiTheme="minorHAnsi" w:hAnsiTheme="minorHAnsi" w:cstheme="minorHAnsi"/>
          <w:color w:val="000000" w:themeColor="text1"/>
        </w:rPr>
        <w:t xml:space="preserve"> DNA degradation and damages. This protocol is composed of high molecular weight (HMW) DNA extraction, ultra-long DNA library construction</w:t>
      </w:r>
      <w:r w:rsidR="00410F21" w:rsidRPr="00D11DF5">
        <w:rPr>
          <w:rFonts w:asciiTheme="minorHAnsi" w:hAnsiTheme="minorHAnsi" w:cstheme="minorHAnsi"/>
          <w:color w:val="000000" w:themeColor="text1"/>
        </w:rPr>
        <w:t>,</w:t>
      </w:r>
      <w:r w:rsidRPr="00D11DF5">
        <w:rPr>
          <w:rFonts w:asciiTheme="minorHAnsi" w:hAnsiTheme="minorHAnsi" w:cstheme="minorHAnsi"/>
          <w:color w:val="000000" w:themeColor="text1"/>
        </w:rPr>
        <w:t xml:space="preserve"> and sequencing</w:t>
      </w:r>
      <w:r w:rsidR="00410F21" w:rsidRPr="00D11DF5">
        <w:rPr>
          <w:rFonts w:asciiTheme="minorHAnsi" w:hAnsiTheme="minorHAnsi" w:cstheme="minorHAnsi"/>
          <w:color w:val="000000" w:themeColor="text1"/>
        </w:rPr>
        <w:t xml:space="preserve"> on a nanopore platform</w:t>
      </w:r>
      <w:r w:rsidRPr="00D11DF5">
        <w:rPr>
          <w:rFonts w:asciiTheme="minorHAnsi" w:hAnsiTheme="minorHAnsi" w:cstheme="minorHAnsi"/>
          <w:color w:val="000000" w:themeColor="text1"/>
        </w:rPr>
        <w:t xml:space="preserve">. For a well-trained molecular biologist, it typically takes 6 h from cell harvesting to the completion of HMW DNA extraction, 90 min or 8 h for library construction </w:t>
      </w:r>
      <w:r w:rsidR="00BF394C" w:rsidRPr="00D11DF5">
        <w:rPr>
          <w:rFonts w:asciiTheme="minorHAnsi" w:hAnsiTheme="minorHAnsi" w:cstheme="minorHAnsi"/>
          <w:color w:val="000000" w:themeColor="text1"/>
        </w:rPr>
        <w:t xml:space="preserve">depending </w:t>
      </w:r>
      <w:r w:rsidRPr="00D11DF5">
        <w:rPr>
          <w:rFonts w:asciiTheme="minorHAnsi" w:hAnsiTheme="minorHAnsi" w:cstheme="minorHAnsi"/>
          <w:color w:val="000000" w:themeColor="text1"/>
        </w:rPr>
        <w:t xml:space="preserve">on the shearing </w:t>
      </w:r>
      <w:r w:rsidR="005A1DC3" w:rsidRPr="00D11DF5">
        <w:rPr>
          <w:rFonts w:asciiTheme="minorHAnsi" w:hAnsiTheme="minorHAnsi" w:cstheme="minorHAnsi"/>
          <w:color w:val="000000" w:themeColor="text1"/>
        </w:rPr>
        <w:t>method</w:t>
      </w:r>
      <w:r w:rsidRPr="00D11DF5">
        <w:rPr>
          <w:rFonts w:asciiTheme="minorHAnsi" w:hAnsiTheme="minorHAnsi" w:cstheme="minorHAnsi"/>
          <w:color w:val="000000" w:themeColor="text1"/>
        </w:rPr>
        <w:t>, and up to a further 48 h for DNA sequencing. The use of the protocol will empower the genomics community to improve our understanding of genome complexity and gain new insight into genome variation in human diseases.</w:t>
      </w:r>
    </w:p>
    <w:p w14:paraId="7DD00DAB" w14:textId="77777777" w:rsidR="00D15131" w:rsidRPr="00D11DF5" w:rsidRDefault="00D15131" w:rsidP="001B1519">
      <w:pPr>
        <w:rPr>
          <w:rFonts w:asciiTheme="minorHAnsi" w:hAnsiTheme="minorHAnsi" w:cstheme="minorHAnsi"/>
          <w:color w:val="000000" w:themeColor="text1"/>
        </w:rPr>
      </w:pPr>
    </w:p>
    <w:p w14:paraId="31A95C66" w14:textId="77777777" w:rsidR="006305D7" w:rsidRPr="00D11DF5" w:rsidRDefault="006305D7" w:rsidP="001B1519">
      <w:pPr>
        <w:rPr>
          <w:rFonts w:asciiTheme="minorHAnsi" w:hAnsiTheme="minorHAnsi" w:cstheme="minorHAnsi"/>
          <w:color w:val="000000" w:themeColor="text1"/>
        </w:rPr>
      </w:pPr>
      <w:r w:rsidRPr="00D11DF5">
        <w:rPr>
          <w:rFonts w:asciiTheme="minorHAnsi" w:hAnsiTheme="minorHAnsi" w:cstheme="minorHAnsi"/>
          <w:b/>
          <w:color w:val="000000" w:themeColor="text1"/>
        </w:rPr>
        <w:t>PROTOCOL:</w:t>
      </w:r>
    </w:p>
    <w:p w14:paraId="494A7186" w14:textId="77777777" w:rsidR="00D11DF5" w:rsidRPr="00D11DF5" w:rsidRDefault="00D11DF5" w:rsidP="001B1519">
      <w:pPr>
        <w:pStyle w:val="a3"/>
        <w:spacing w:before="0" w:beforeAutospacing="0" w:after="0" w:afterAutospacing="0"/>
        <w:rPr>
          <w:rFonts w:asciiTheme="minorHAnsi" w:hAnsiTheme="minorHAnsi" w:cstheme="minorHAnsi"/>
          <w:color w:val="000000" w:themeColor="text1"/>
        </w:rPr>
      </w:pPr>
    </w:p>
    <w:p w14:paraId="47F1EB8F" w14:textId="77777777" w:rsidR="001C1E49" w:rsidRPr="00D11DF5" w:rsidRDefault="00D11DF5" w:rsidP="001B1519">
      <w:pPr>
        <w:pStyle w:val="a3"/>
        <w:spacing w:before="0" w:beforeAutospacing="0" w:after="0" w:afterAutospacing="0"/>
        <w:rPr>
          <w:rFonts w:asciiTheme="minorHAnsi" w:hAnsiTheme="minorHAnsi" w:cstheme="minorHAnsi"/>
          <w:color w:val="000000" w:themeColor="text1"/>
        </w:rPr>
      </w:pPr>
      <w:r w:rsidRPr="00D11DF5">
        <w:rPr>
          <w:rFonts w:asciiTheme="minorHAnsi" w:hAnsiTheme="minorHAnsi" w:cstheme="minorHAnsi"/>
          <w:color w:val="000000" w:themeColor="text1"/>
        </w:rPr>
        <w:t xml:space="preserve">NOTE: </w:t>
      </w:r>
      <w:r w:rsidR="00917497" w:rsidRPr="00D11DF5">
        <w:rPr>
          <w:rFonts w:asciiTheme="minorHAnsi" w:hAnsiTheme="minorHAnsi" w:cstheme="minorHAnsi"/>
          <w:color w:val="000000" w:themeColor="text1"/>
        </w:rPr>
        <w:t>The NLR-seq protocol consists of three consecutive steps: 1) extraction of high-molecular weight (HMW) genomic DNA; 2) ultra-long DNA library construction, which includes fragmentation of the HMW DNA into the desired sizes and ligation of sequencing adapters to the DNA ends; and 3) loading of the adapter-ligated DNA onto the arrays of nanopores (</w:t>
      </w:r>
      <w:r w:rsidR="00917497" w:rsidRPr="00D11DF5">
        <w:rPr>
          <w:rFonts w:asciiTheme="minorHAnsi" w:hAnsiTheme="minorHAnsi" w:cstheme="minorHAnsi"/>
          <w:b/>
          <w:color w:val="000000" w:themeColor="text1"/>
        </w:rPr>
        <w:t>Figure 1</w:t>
      </w:r>
      <w:r w:rsidR="00917497" w:rsidRPr="00D11DF5">
        <w:rPr>
          <w:rFonts w:asciiTheme="minorHAnsi" w:hAnsiTheme="minorHAnsi" w:cstheme="minorHAnsi"/>
          <w:color w:val="000000" w:themeColor="text1"/>
        </w:rPr>
        <w:t>).</w:t>
      </w:r>
    </w:p>
    <w:p w14:paraId="26E6AA89" w14:textId="77777777" w:rsidR="00917497" w:rsidRPr="00D11DF5" w:rsidRDefault="00917497" w:rsidP="001B1519">
      <w:pPr>
        <w:pStyle w:val="a3"/>
        <w:spacing w:before="0" w:beforeAutospacing="0" w:after="0" w:afterAutospacing="0"/>
        <w:rPr>
          <w:rFonts w:asciiTheme="minorHAnsi" w:hAnsiTheme="minorHAnsi" w:cstheme="minorHAnsi"/>
          <w:color w:val="000000" w:themeColor="text1"/>
        </w:rPr>
      </w:pPr>
    </w:p>
    <w:p w14:paraId="7A291E96" w14:textId="77777777" w:rsidR="00917497" w:rsidRPr="00D11DF5" w:rsidRDefault="00917497" w:rsidP="00917497">
      <w:pPr>
        <w:outlineLvl w:val="0"/>
        <w:rPr>
          <w:rFonts w:asciiTheme="minorHAnsi" w:hAnsiTheme="minorHAnsi" w:cstheme="minorHAnsi"/>
          <w:b/>
          <w:color w:val="000000" w:themeColor="text1"/>
        </w:rPr>
      </w:pPr>
      <w:bookmarkStart w:id="0" w:name="_Hlk528266446"/>
      <w:r w:rsidRPr="00D11DF5">
        <w:rPr>
          <w:rFonts w:asciiTheme="minorHAnsi" w:hAnsiTheme="minorHAnsi" w:cstheme="minorHAnsi"/>
          <w:b/>
          <w:color w:val="000000" w:themeColor="text1"/>
        </w:rPr>
        <w:t>1. HMW DNA extraction</w:t>
      </w:r>
    </w:p>
    <w:p w14:paraId="16875203" w14:textId="77777777" w:rsidR="00B9382A" w:rsidRPr="00D11DF5" w:rsidRDefault="00B9382A" w:rsidP="00917497">
      <w:pPr>
        <w:outlineLvl w:val="0"/>
        <w:rPr>
          <w:rFonts w:asciiTheme="minorHAnsi" w:hAnsiTheme="minorHAnsi" w:cstheme="minorHAnsi"/>
          <w:b/>
          <w:color w:val="000000" w:themeColor="text1"/>
        </w:rPr>
      </w:pPr>
    </w:p>
    <w:p w14:paraId="6061F7C2" w14:textId="62DB923C" w:rsidR="00917497" w:rsidRPr="00D11DF5" w:rsidRDefault="00A07662" w:rsidP="00DC2F3B">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1.1 </w:t>
      </w:r>
      <w:r w:rsidR="00917497" w:rsidRPr="00D11DF5">
        <w:rPr>
          <w:rFonts w:asciiTheme="minorHAnsi" w:hAnsiTheme="minorHAnsi" w:cstheme="minorHAnsi"/>
          <w:color w:val="000000" w:themeColor="text1"/>
        </w:rPr>
        <w:t>Reagent setup</w:t>
      </w:r>
      <w:r w:rsidR="00AD53DE" w:rsidRPr="00D11DF5">
        <w:rPr>
          <w:rFonts w:asciiTheme="minorHAnsi" w:hAnsiTheme="minorHAnsi" w:cstheme="minorHAnsi"/>
          <w:color w:val="000000" w:themeColor="text1"/>
        </w:rPr>
        <w:t xml:space="preserve">. </w:t>
      </w:r>
      <w:r w:rsidR="002A76F4" w:rsidRPr="00D11DF5">
        <w:rPr>
          <w:rFonts w:asciiTheme="minorHAnsi" w:hAnsiTheme="minorHAnsi" w:cstheme="minorHAnsi"/>
          <w:color w:val="000000" w:themeColor="text1"/>
        </w:rPr>
        <w:t xml:space="preserve">Make </w:t>
      </w:r>
      <w:r w:rsidR="00917497" w:rsidRPr="00D11DF5">
        <w:rPr>
          <w:rFonts w:asciiTheme="minorHAnsi" w:hAnsiTheme="minorHAnsi" w:cstheme="minorHAnsi"/>
          <w:color w:val="000000" w:themeColor="text1"/>
        </w:rPr>
        <w:t>1</w:t>
      </w:r>
      <w:r w:rsidR="00C2162D">
        <w:rPr>
          <w:rFonts w:asciiTheme="minorHAnsi" w:hAnsiTheme="minorHAnsi" w:cstheme="minorHAnsi"/>
          <w:color w:val="000000" w:themeColor="text1"/>
        </w:rPr>
        <w:t>x</w:t>
      </w:r>
      <w:r w:rsidR="00917497" w:rsidRPr="00D11DF5">
        <w:rPr>
          <w:rFonts w:asciiTheme="minorHAnsi" w:hAnsiTheme="minorHAnsi" w:cstheme="minorHAnsi"/>
          <w:color w:val="000000" w:themeColor="text1"/>
        </w:rPr>
        <w:t xml:space="preserve"> </w:t>
      </w:r>
      <w:r w:rsidR="00C2162D">
        <w:rPr>
          <w:rFonts w:asciiTheme="minorHAnsi" w:hAnsiTheme="minorHAnsi" w:cstheme="minorHAnsi"/>
          <w:color w:val="000000" w:themeColor="text1"/>
        </w:rPr>
        <w:t>p</w:t>
      </w:r>
      <w:r w:rsidR="00C2162D" w:rsidRPr="00D11DF5">
        <w:rPr>
          <w:rFonts w:asciiTheme="minorHAnsi" w:hAnsiTheme="minorHAnsi" w:cstheme="minorHAnsi"/>
          <w:color w:val="000000" w:themeColor="text1"/>
        </w:rPr>
        <w:t>hosphate</w:t>
      </w:r>
      <w:r w:rsidR="00C2162D">
        <w:rPr>
          <w:rFonts w:asciiTheme="minorHAnsi" w:hAnsiTheme="minorHAnsi" w:cstheme="minorHAnsi"/>
          <w:color w:val="000000" w:themeColor="text1"/>
        </w:rPr>
        <w:t xml:space="preserve"> </w:t>
      </w:r>
      <w:r w:rsidR="00AD53DE" w:rsidRPr="00D11DF5">
        <w:rPr>
          <w:rFonts w:asciiTheme="minorHAnsi" w:hAnsiTheme="minorHAnsi" w:cstheme="minorHAnsi"/>
          <w:color w:val="000000" w:themeColor="text1"/>
        </w:rPr>
        <w:t>buffered saline (</w:t>
      </w:r>
      <w:r w:rsidR="00917497" w:rsidRPr="00D11DF5">
        <w:rPr>
          <w:rFonts w:asciiTheme="minorHAnsi" w:hAnsiTheme="minorHAnsi" w:cstheme="minorHAnsi"/>
          <w:color w:val="000000" w:themeColor="text1"/>
        </w:rPr>
        <w:t>PBS</w:t>
      </w:r>
      <w:r w:rsidR="00AD53DE" w:rsidRPr="00D11DF5">
        <w:rPr>
          <w:rFonts w:asciiTheme="minorHAnsi" w:hAnsiTheme="minorHAnsi" w:cstheme="minorHAnsi"/>
          <w:color w:val="000000" w:themeColor="text1"/>
        </w:rPr>
        <w:t>)</w:t>
      </w:r>
      <w:r w:rsidR="00917497" w:rsidRPr="00D11DF5">
        <w:rPr>
          <w:rFonts w:asciiTheme="minorHAnsi" w:hAnsiTheme="minorHAnsi" w:cstheme="minorHAnsi"/>
          <w:color w:val="000000" w:themeColor="text1"/>
        </w:rPr>
        <w:t xml:space="preserve"> buffer (1,000 mL)</w:t>
      </w:r>
      <w:r w:rsidR="002A76F4" w:rsidRPr="00D11DF5">
        <w:rPr>
          <w:rFonts w:asciiTheme="minorHAnsi" w:hAnsiTheme="minorHAnsi" w:cstheme="minorHAnsi"/>
          <w:color w:val="000000" w:themeColor="text1"/>
        </w:rPr>
        <w:t xml:space="preserve"> by adding</w:t>
      </w:r>
      <w:r w:rsidR="00917497" w:rsidRPr="00D11DF5">
        <w:rPr>
          <w:rFonts w:asciiTheme="minorHAnsi" w:hAnsiTheme="minorHAnsi" w:cstheme="minorHAnsi"/>
          <w:color w:val="000000" w:themeColor="text1"/>
        </w:rPr>
        <w:t xml:space="preserve"> 100 mL of PBS</w:t>
      </w:r>
      <w:r w:rsidR="00B9382A" w:rsidRPr="00D11DF5">
        <w:rPr>
          <w:rFonts w:asciiTheme="minorHAnsi" w:hAnsiTheme="minorHAnsi" w:cstheme="minorHAnsi"/>
          <w:color w:val="000000" w:themeColor="text1"/>
        </w:rPr>
        <w:t xml:space="preserve"> </w:t>
      </w:r>
      <w:r w:rsidR="00917497" w:rsidRPr="00D11DF5">
        <w:rPr>
          <w:rFonts w:asciiTheme="minorHAnsi" w:hAnsiTheme="minorHAnsi" w:cstheme="minorHAnsi"/>
          <w:color w:val="000000" w:themeColor="text1"/>
        </w:rPr>
        <w:t>(10</w:t>
      </w:r>
      <w:r w:rsidR="00C2162D">
        <w:rPr>
          <w:rFonts w:asciiTheme="minorHAnsi" w:hAnsiTheme="minorHAnsi" w:cstheme="minorHAnsi"/>
          <w:color w:val="000000" w:themeColor="text1"/>
        </w:rPr>
        <w:t>x</w:t>
      </w:r>
      <w:r w:rsidR="00C2162D" w:rsidRPr="00D11DF5">
        <w:rPr>
          <w:rFonts w:asciiTheme="minorHAnsi" w:hAnsiTheme="minorHAnsi" w:cstheme="minorHAnsi"/>
          <w:color w:val="000000" w:themeColor="text1"/>
        </w:rPr>
        <w:t xml:space="preserve">) </w:t>
      </w:r>
      <w:r w:rsidR="00917497" w:rsidRPr="00D11DF5">
        <w:rPr>
          <w:rFonts w:asciiTheme="minorHAnsi" w:hAnsiTheme="minorHAnsi" w:cstheme="minorHAnsi"/>
          <w:color w:val="000000" w:themeColor="text1"/>
        </w:rPr>
        <w:t>to 900 mL of water and mix well.</w:t>
      </w:r>
      <w:r w:rsidR="00AD53DE" w:rsidRPr="00D11DF5">
        <w:rPr>
          <w:rFonts w:asciiTheme="minorHAnsi" w:hAnsiTheme="minorHAnsi" w:cstheme="minorHAnsi"/>
          <w:color w:val="000000" w:themeColor="text1"/>
        </w:rPr>
        <w:t xml:space="preserve"> </w:t>
      </w:r>
      <w:r w:rsidR="00604AC6" w:rsidRPr="00D11DF5">
        <w:rPr>
          <w:rFonts w:asciiTheme="minorHAnsi" w:hAnsiTheme="minorHAnsi" w:cstheme="minorHAnsi"/>
          <w:color w:val="000000" w:themeColor="text1"/>
        </w:rPr>
        <w:t>Make l</w:t>
      </w:r>
      <w:r w:rsidR="00917497" w:rsidRPr="00D11DF5">
        <w:rPr>
          <w:rFonts w:asciiTheme="minorHAnsi" w:hAnsiTheme="minorHAnsi" w:cstheme="minorHAnsi"/>
          <w:color w:val="000000" w:themeColor="text1"/>
        </w:rPr>
        <w:t>ysis buffer (500 m</w:t>
      </w:r>
      <w:r w:rsidR="006F6636" w:rsidRPr="00D11DF5">
        <w:rPr>
          <w:rFonts w:asciiTheme="minorHAnsi" w:hAnsiTheme="minorHAnsi" w:cstheme="minorHAnsi"/>
          <w:color w:val="000000" w:themeColor="text1"/>
        </w:rPr>
        <w:t>L) by adding</w:t>
      </w:r>
      <w:r w:rsidR="00917497" w:rsidRPr="00D11DF5">
        <w:rPr>
          <w:rFonts w:asciiTheme="minorHAnsi" w:hAnsiTheme="minorHAnsi" w:cstheme="minorHAnsi"/>
          <w:color w:val="000000" w:themeColor="text1"/>
        </w:rPr>
        <w:t xml:space="preserve"> 43.5 mL of water to </w:t>
      </w:r>
      <w:r w:rsidR="004F124C" w:rsidRPr="00D11DF5">
        <w:rPr>
          <w:rFonts w:asciiTheme="minorHAnsi" w:hAnsiTheme="minorHAnsi" w:cstheme="minorHAnsi"/>
          <w:color w:val="000000" w:themeColor="text1"/>
        </w:rPr>
        <w:t xml:space="preserve">a </w:t>
      </w:r>
      <w:r w:rsidR="00917497" w:rsidRPr="00D11DF5">
        <w:rPr>
          <w:rFonts w:asciiTheme="minorHAnsi" w:hAnsiTheme="minorHAnsi" w:cstheme="minorHAnsi"/>
          <w:color w:val="000000" w:themeColor="text1"/>
        </w:rPr>
        <w:t>50</w:t>
      </w:r>
      <w:r w:rsidR="00E02ABA" w:rsidRPr="00D11DF5">
        <w:rPr>
          <w:rFonts w:asciiTheme="minorHAnsi" w:hAnsiTheme="minorHAnsi" w:cstheme="minorHAnsi"/>
          <w:color w:val="000000" w:themeColor="text1"/>
        </w:rPr>
        <w:t xml:space="preserve"> mL</w:t>
      </w:r>
      <w:r w:rsidR="00671300" w:rsidRPr="00D11DF5">
        <w:rPr>
          <w:rFonts w:asciiTheme="minorHAnsi" w:hAnsiTheme="minorHAnsi" w:cstheme="minorHAnsi"/>
          <w:color w:val="000000" w:themeColor="text1"/>
        </w:rPr>
        <w:t xml:space="preserve"> </w:t>
      </w:r>
      <w:r w:rsidR="00917497" w:rsidRPr="00D11DF5">
        <w:rPr>
          <w:rFonts w:asciiTheme="minorHAnsi" w:hAnsiTheme="minorHAnsi" w:cstheme="minorHAnsi"/>
          <w:color w:val="000000" w:themeColor="text1"/>
        </w:rPr>
        <w:t xml:space="preserve">tube. Add 500 μL of Tris (1 M, pH 8.0), 1 mL of </w:t>
      </w:r>
      <w:r w:rsidR="00AD53DE" w:rsidRPr="00D11DF5">
        <w:rPr>
          <w:rFonts w:asciiTheme="minorHAnsi" w:hAnsiTheme="minorHAnsi" w:cstheme="minorHAnsi"/>
          <w:color w:val="000000" w:themeColor="text1"/>
        </w:rPr>
        <w:t>sodium chloride (</w:t>
      </w:r>
      <w:r w:rsidR="00917497" w:rsidRPr="00D11DF5">
        <w:rPr>
          <w:rFonts w:asciiTheme="minorHAnsi" w:hAnsiTheme="minorHAnsi" w:cstheme="minorHAnsi"/>
          <w:color w:val="000000" w:themeColor="text1"/>
        </w:rPr>
        <w:t>NaCl</w:t>
      </w:r>
      <w:r w:rsidR="00AD53DE" w:rsidRPr="00D11DF5">
        <w:rPr>
          <w:rFonts w:asciiTheme="minorHAnsi" w:hAnsiTheme="minorHAnsi" w:cstheme="minorHAnsi"/>
          <w:color w:val="000000" w:themeColor="text1"/>
        </w:rPr>
        <w:t>)</w:t>
      </w:r>
      <w:r w:rsidR="00917497" w:rsidRPr="00D11DF5">
        <w:rPr>
          <w:rFonts w:asciiTheme="minorHAnsi" w:hAnsiTheme="minorHAnsi" w:cstheme="minorHAnsi"/>
          <w:color w:val="000000" w:themeColor="text1"/>
        </w:rPr>
        <w:t xml:space="preserve"> (5 M), 2.5 mL of </w:t>
      </w:r>
      <w:r w:rsidR="00AD53DE" w:rsidRPr="00D11DF5">
        <w:rPr>
          <w:rFonts w:asciiTheme="minorHAnsi" w:hAnsiTheme="minorHAnsi" w:cstheme="minorHAnsi"/>
          <w:color w:val="000000" w:themeColor="text1"/>
        </w:rPr>
        <w:t>ethylenediaminetetraacetic acid (</w:t>
      </w:r>
      <w:r w:rsidR="00917497" w:rsidRPr="00D11DF5">
        <w:rPr>
          <w:rFonts w:asciiTheme="minorHAnsi" w:hAnsiTheme="minorHAnsi" w:cstheme="minorHAnsi"/>
          <w:color w:val="000000" w:themeColor="text1"/>
        </w:rPr>
        <w:t>EDTA</w:t>
      </w:r>
      <w:r w:rsidR="00AD53DE" w:rsidRPr="00D11DF5">
        <w:rPr>
          <w:rFonts w:asciiTheme="minorHAnsi" w:hAnsiTheme="minorHAnsi" w:cstheme="minorHAnsi"/>
          <w:color w:val="000000" w:themeColor="text1"/>
        </w:rPr>
        <w:t>)</w:t>
      </w:r>
      <w:r w:rsidR="00917497" w:rsidRPr="00D11DF5">
        <w:rPr>
          <w:rFonts w:asciiTheme="minorHAnsi" w:hAnsiTheme="minorHAnsi" w:cstheme="minorHAnsi"/>
          <w:color w:val="000000" w:themeColor="text1"/>
        </w:rPr>
        <w:t xml:space="preserve"> (0.5 M, pH 8.0) and 2.5 mL of </w:t>
      </w:r>
      <w:r w:rsidR="00E74469" w:rsidRPr="00D11DF5">
        <w:rPr>
          <w:rFonts w:asciiTheme="minorHAnsi" w:hAnsiTheme="minorHAnsi" w:cstheme="minorHAnsi"/>
          <w:color w:val="000000" w:themeColor="text1"/>
        </w:rPr>
        <w:t>sodium dodecyl sulfate (</w:t>
      </w:r>
      <w:r w:rsidR="00917497" w:rsidRPr="00D11DF5">
        <w:rPr>
          <w:rFonts w:asciiTheme="minorHAnsi" w:hAnsiTheme="minorHAnsi" w:cstheme="minorHAnsi"/>
          <w:color w:val="000000" w:themeColor="text1"/>
        </w:rPr>
        <w:t>SDS</w:t>
      </w:r>
      <w:r w:rsidR="00E74469" w:rsidRPr="00D11DF5">
        <w:rPr>
          <w:rFonts w:asciiTheme="minorHAnsi" w:hAnsiTheme="minorHAnsi" w:cstheme="minorHAnsi"/>
          <w:color w:val="000000" w:themeColor="text1"/>
        </w:rPr>
        <w:t>)</w:t>
      </w:r>
      <w:r w:rsidR="00917497" w:rsidRPr="00D11DF5">
        <w:rPr>
          <w:rFonts w:asciiTheme="minorHAnsi" w:hAnsiTheme="minorHAnsi" w:cstheme="minorHAnsi"/>
          <w:color w:val="000000" w:themeColor="text1"/>
        </w:rPr>
        <w:t xml:space="preserve"> (10%</w:t>
      </w:r>
      <w:r w:rsidR="001D5488" w:rsidRPr="00D11DF5">
        <w:rPr>
          <w:rFonts w:asciiTheme="minorHAnsi" w:hAnsiTheme="minorHAnsi" w:cstheme="minorHAnsi"/>
          <w:color w:val="000000" w:themeColor="text1"/>
        </w:rPr>
        <w:t xml:space="preserve">, </w:t>
      </w:r>
      <w:r w:rsidR="00917497" w:rsidRPr="00D11DF5">
        <w:rPr>
          <w:rFonts w:asciiTheme="minorHAnsi" w:hAnsiTheme="minorHAnsi" w:cstheme="minorHAnsi"/>
          <w:color w:val="000000" w:themeColor="text1"/>
        </w:rPr>
        <w:t xml:space="preserve">wt/vol) </w:t>
      </w:r>
      <w:r w:rsidR="004F124C" w:rsidRPr="00D11DF5">
        <w:rPr>
          <w:rFonts w:asciiTheme="minorHAnsi" w:hAnsiTheme="minorHAnsi" w:cstheme="minorHAnsi"/>
          <w:color w:val="000000" w:themeColor="text1"/>
        </w:rPr>
        <w:t xml:space="preserve">to the tube </w:t>
      </w:r>
      <w:r w:rsidR="00917497" w:rsidRPr="00D11DF5">
        <w:rPr>
          <w:rFonts w:asciiTheme="minorHAnsi" w:hAnsiTheme="minorHAnsi" w:cstheme="minorHAnsi"/>
          <w:color w:val="000000" w:themeColor="text1"/>
        </w:rPr>
        <w:t xml:space="preserve">and mix well. </w:t>
      </w:r>
    </w:p>
    <w:p w14:paraId="296AAFEF" w14:textId="77777777" w:rsidR="00D11DF5" w:rsidRPr="00D11DF5" w:rsidRDefault="00D11DF5" w:rsidP="00917497">
      <w:pPr>
        <w:outlineLvl w:val="0"/>
        <w:rPr>
          <w:rFonts w:asciiTheme="minorHAnsi" w:hAnsiTheme="minorHAnsi" w:cstheme="minorHAnsi"/>
          <w:color w:val="000000" w:themeColor="text1"/>
        </w:rPr>
      </w:pPr>
    </w:p>
    <w:p w14:paraId="7CEC3139" w14:textId="1C85F006" w:rsidR="00917497" w:rsidRPr="00D11DF5" w:rsidRDefault="00D11DF5" w:rsidP="00917497">
      <w:pPr>
        <w:outlineLvl w:val="0"/>
        <w:rPr>
          <w:rFonts w:asciiTheme="minorHAnsi" w:hAnsiTheme="minorHAnsi" w:cstheme="minorHAnsi"/>
          <w:color w:val="000000" w:themeColor="text1"/>
        </w:rPr>
      </w:pPr>
      <w:r w:rsidRPr="00D11DF5">
        <w:rPr>
          <w:rFonts w:asciiTheme="minorHAnsi" w:hAnsiTheme="minorHAnsi" w:cstheme="minorHAnsi"/>
          <w:color w:val="000000" w:themeColor="text1"/>
        </w:rPr>
        <w:t xml:space="preserve">NOTE: This PBS buffer can be stored at 4 °C for up to 6 months. The premade lysis buffer can be stored 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for up to 2 months.</w:t>
      </w:r>
    </w:p>
    <w:p w14:paraId="0C2949E7" w14:textId="77777777" w:rsidR="00D11DF5" w:rsidRPr="00D11DF5" w:rsidRDefault="00D11DF5" w:rsidP="00917497">
      <w:pPr>
        <w:outlineLvl w:val="0"/>
        <w:rPr>
          <w:rFonts w:asciiTheme="minorHAnsi" w:hAnsiTheme="minorHAnsi" w:cstheme="minorHAnsi"/>
          <w:color w:val="000000" w:themeColor="text1"/>
        </w:rPr>
      </w:pPr>
    </w:p>
    <w:p w14:paraId="2704CF81" w14:textId="5955E30E"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2003B3" w:rsidRPr="00D11DF5">
        <w:rPr>
          <w:rFonts w:asciiTheme="minorHAnsi" w:hAnsiTheme="minorHAnsi" w:cstheme="minorHAnsi"/>
          <w:color w:val="000000" w:themeColor="text1"/>
        </w:rPr>
        <w:t>2</w:t>
      </w:r>
      <w:r w:rsidRPr="00D11DF5">
        <w:rPr>
          <w:rFonts w:asciiTheme="minorHAnsi" w:hAnsiTheme="minorHAnsi" w:cstheme="minorHAnsi"/>
          <w:color w:val="000000" w:themeColor="text1"/>
        </w:rPr>
        <w:t xml:space="preserve"> Check the cell mortality and count the cel</w:t>
      </w:r>
      <w:r w:rsidR="00FF4EF7" w:rsidRPr="00D11DF5">
        <w:rPr>
          <w:rFonts w:asciiTheme="minorHAnsi" w:hAnsiTheme="minorHAnsi" w:cstheme="minorHAnsi"/>
          <w:color w:val="000000" w:themeColor="text1"/>
        </w:rPr>
        <w:t>l</w:t>
      </w:r>
      <w:r w:rsidR="0036157C" w:rsidRPr="00D11DF5">
        <w:rPr>
          <w:rFonts w:asciiTheme="minorHAnsi" w:hAnsiTheme="minorHAnsi" w:cstheme="minorHAnsi"/>
          <w:color w:val="000000" w:themeColor="text1"/>
        </w:rPr>
        <w:t>s</w:t>
      </w:r>
      <w:r w:rsidRPr="00D11DF5">
        <w:rPr>
          <w:rFonts w:asciiTheme="minorHAnsi" w:hAnsiTheme="minorHAnsi" w:cstheme="minorHAnsi"/>
          <w:color w:val="000000" w:themeColor="text1"/>
        </w:rPr>
        <w:t xml:space="preserve">. </w:t>
      </w:r>
      <w:r w:rsidR="0002488A" w:rsidRPr="00D11DF5">
        <w:rPr>
          <w:rFonts w:asciiTheme="minorHAnsi" w:hAnsiTheme="minorHAnsi" w:cstheme="minorHAnsi"/>
          <w:color w:val="000000" w:themeColor="text1"/>
        </w:rPr>
        <w:t xml:space="preserve">Ensure that the live ratio is &gt; 85% and the total cell number is 30 </w:t>
      </w:r>
      <w:r w:rsidR="00C2162D">
        <w:rPr>
          <w:rFonts w:asciiTheme="minorHAnsi" w:hAnsiTheme="minorHAnsi" w:cstheme="minorHAnsi"/>
          <w:color w:val="000000" w:themeColor="text1"/>
        </w:rPr>
        <w:t>x 10</w:t>
      </w:r>
      <w:r w:rsidR="00C2162D" w:rsidRPr="00A57F76">
        <w:rPr>
          <w:rFonts w:asciiTheme="minorHAnsi" w:hAnsiTheme="minorHAnsi" w:cstheme="minorHAnsi"/>
          <w:color w:val="000000" w:themeColor="text1"/>
          <w:vertAlign w:val="superscript"/>
        </w:rPr>
        <w:t>6</w:t>
      </w:r>
      <w:r w:rsidR="0002488A" w:rsidRPr="00D11DF5">
        <w:rPr>
          <w:rFonts w:asciiTheme="minorHAnsi" w:hAnsiTheme="minorHAnsi" w:cstheme="minorHAnsi"/>
          <w:color w:val="000000" w:themeColor="text1"/>
        </w:rPr>
        <w:t>.</w:t>
      </w:r>
    </w:p>
    <w:p w14:paraId="7E993E42" w14:textId="77777777" w:rsidR="00B9382A" w:rsidRPr="00D11DF5" w:rsidRDefault="00B9382A" w:rsidP="00917497">
      <w:pPr>
        <w:rPr>
          <w:rFonts w:asciiTheme="minorHAnsi" w:hAnsiTheme="minorHAnsi" w:cstheme="minorHAnsi"/>
          <w:color w:val="000000" w:themeColor="text1"/>
        </w:rPr>
      </w:pPr>
    </w:p>
    <w:p w14:paraId="57F6653C" w14:textId="4EF477DC" w:rsidR="007C0272" w:rsidRPr="00D11DF5" w:rsidRDefault="00C2162D" w:rsidP="00917497">
      <w:pPr>
        <w:rPr>
          <w:rFonts w:asciiTheme="minorHAnsi" w:hAnsiTheme="minorHAnsi" w:cstheme="minorHAnsi"/>
          <w:color w:val="000000" w:themeColor="text1"/>
        </w:rPr>
      </w:pPr>
      <w:r>
        <w:rPr>
          <w:rFonts w:asciiTheme="minorHAnsi" w:hAnsiTheme="minorHAnsi" w:cstheme="minorHAnsi"/>
          <w:color w:val="000000" w:themeColor="text1"/>
        </w:rPr>
        <w:t>NOTE:</w:t>
      </w:r>
      <w:r w:rsidR="00A26682" w:rsidRPr="00D11DF5">
        <w:rPr>
          <w:rFonts w:asciiTheme="minorHAnsi" w:hAnsiTheme="minorHAnsi" w:cstheme="minorHAnsi"/>
          <w:color w:val="000000" w:themeColor="text1"/>
        </w:rPr>
        <w:t xml:space="preserve"> </w:t>
      </w:r>
      <w:r w:rsidR="007C0272" w:rsidRPr="00D11DF5">
        <w:rPr>
          <w:rFonts w:asciiTheme="minorHAnsi" w:hAnsiTheme="minorHAnsi" w:cstheme="minorHAnsi"/>
          <w:color w:val="000000" w:themeColor="text1"/>
        </w:rPr>
        <w:t xml:space="preserve">The cells used in this protocol are from </w:t>
      </w:r>
      <w:r>
        <w:rPr>
          <w:rFonts w:asciiTheme="minorHAnsi" w:hAnsiTheme="minorHAnsi" w:cstheme="minorHAnsi"/>
          <w:color w:val="000000" w:themeColor="text1"/>
        </w:rPr>
        <w:t xml:space="preserve">the </w:t>
      </w:r>
      <w:r w:rsidR="007C0272" w:rsidRPr="00D11DF5">
        <w:rPr>
          <w:rFonts w:asciiTheme="minorHAnsi" w:hAnsiTheme="minorHAnsi" w:cstheme="minorHAnsi"/>
          <w:color w:val="000000" w:themeColor="text1"/>
        </w:rPr>
        <w:t>HG00733 cell line, a human lymphoblastoid cell</w:t>
      </w:r>
      <w:r w:rsidR="00BF7FE5" w:rsidRPr="00D11DF5">
        <w:rPr>
          <w:rFonts w:asciiTheme="minorHAnsi" w:hAnsiTheme="minorHAnsi" w:cstheme="minorHAnsi"/>
          <w:color w:val="000000" w:themeColor="text1"/>
        </w:rPr>
        <w:t xml:space="preserve"> line</w:t>
      </w:r>
      <w:r w:rsidR="007C0272" w:rsidRPr="00D11DF5">
        <w:rPr>
          <w:rFonts w:asciiTheme="minorHAnsi" w:hAnsiTheme="minorHAnsi" w:cstheme="minorHAnsi"/>
          <w:color w:val="000000" w:themeColor="text1"/>
        </w:rPr>
        <w:t xml:space="preserve"> of </w:t>
      </w:r>
      <w:r w:rsidRPr="00D11DF5">
        <w:rPr>
          <w:rFonts w:asciiTheme="minorHAnsi" w:hAnsiTheme="minorHAnsi" w:cstheme="minorHAnsi"/>
          <w:color w:val="000000" w:themeColor="text1"/>
        </w:rPr>
        <w:t xml:space="preserve">Puerto Rican </w:t>
      </w:r>
      <w:r w:rsidR="007C0272" w:rsidRPr="00D11DF5">
        <w:rPr>
          <w:rFonts w:asciiTheme="minorHAnsi" w:hAnsiTheme="minorHAnsi" w:cstheme="minorHAnsi"/>
          <w:color w:val="000000" w:themeColor="text1"/>
        </w:rPr>
        <w:t>origin widely used in the 1000 Genome consortium for structural variation analysis (see table of materials for ordering information), which belongs to International Genome Sample Resource.</w:t>
      </w:r>
    </w:p>
    <w:p w14:paraId="229680FF" w14:textId="77777777" w:rsidR="00917497" w:rsidRPr="00D11DF5" w:rsidRDefault="00917497" w:rsidP="00917497">
      <w:pPr>
        <w:rPr>
          <w:rFonts w:asciiTheme="minorHAnsi" w:hAnsiTheme="minorHAnsi" w:cstheme="minorHAnsi"/>
          <w:color w:val="000000" w:themeColor="text1"/>
        </w:rPr>
      </w:pPr>
    </w:p>
    <w:p w14:paraId="02DF7415" w14:textId="39CEAE03"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4B1590" w:rsidRPr="00D11DF5">
        <w:rPr>
          <w:rFonts w:asciiTheme="minorHAnsi" w:hAnsiTheme="minorHAnsi" w:cstheme="minorHAnsi"/>
          <w:color w:val="000000" w:themeColor="text1"/>
        </w:rPr>
        <w:t>3</w:t>
      </w:r>
      <w:r w:rsidRPr="00D11DF5">
        <w:rPr>
          <w:rFonts w:asciiTheme="minorHAnsi" w:hAnsiTheme="minorHAnsi" w:cstheme="minorHAnsi"/>
          <w:color w:val="000000" w:themeColor="text1"/>
        </w:rPr>
        <w:t xml:space="preserve"> Collect the cells by </w:t>
      </w:r>
      <w:r w:rsidR="00C913FB" w:rsidRPr="00D11DF5">
        <w:rPr>
          <w:rFonts w:asciiTheme="minorHAnsi" w:hAnsiTheme="minorHAnsi" w:cstheme="minorHAnsi"/>
          <w:color w:val="000000" w:themeColor="text1"/>
        </w:rPr>
        <w:t>centrifuging</w:t>
      </w:r>
      <w:r w:rsidRPr="00D11DF5">
        <w:rPr>
          <w:rFonts w:asciiTheme="minorHAnsi" w:hAnsiTheme="minorHAnsi" w:cstheme="minorHAnsi"/>
          <w:color w:val="000000" w:themeColor="text1"/>
        </w:rPr>
        <w:t xml:space="preserve"> at 200 </w:t>
      </w:r>
      <w:r w:rsidR="00C2162D">
        <w:rPr>
          <w:rFonts w:asciiTheme="minorHAnsi" w:hAnsiTheme="minorHAnsi" w:cstheme="minorHAnsi"/>
          <w:color w:val="000000" w:themeColor="text1"/>
        </w:rPr>
        <w:t xml:space="preserve">x </w:t>
      </w:r>
      <w:r w:rsidRPr="0006789A">
        <w:rPr>
          <w:rFonts w:asciiTheme="minorHAnsi" w:hAnsiTheme="minorHAnsi" w:cstheme="minorHAnsi"/>
          <w:i/>
          <w:color w:val="000000" w:themeColor="text1"/>
        </w:rPr>
        <w:t>g</w:t>
      </w:r>
      <w:r w:rsidRPr="00D11DF5">
        <w:rPr>
          <w:rFonts w:asciiTheme="minorHAnsi" w:hAnsiTheme="minorHAnsi" w:cstheme="minorHAnsi"/>
          <w:color w:val="000000" w:themeColor="text1"/>
        </w:rPr>
        <w:t xml:space="preserve"> for 5 min 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Discard the medium and resuspend the cell pellet (</w:t>
      </w:r>
      <w:r w:rsidR="004B1590" w:rsidRPr="00D11DF5">
        <w:rPr>
          <w:rFonts w:asciiTheme="minorHAnsi" w:hAnsiTheme="minorHAnsi" w:cstheme="minorHAnsi"/>
          <w:color w:val="000000" w:themeColor="text1"/>
        </w:rPr>
        <w:t xml:space="preserve">30 </w:t>
      </w:r>
      <w:r w:rsidR="00C2162D">
        <w:rPr>
          <w:rFonts w:asciiTheme="minorHAnsi" w:hAnsiTheme="minorHAnsi" w:cstheme="minorHAnsi"/>
          <w:color w:val="000000" w:themeColor="text1"/>
        </w:rPr>
        <w:t>x 10</w:t>
      </w:r>
      <w:r w:rsidR="00C2162D" w:rsidRPr="00A57F76">
        <w:rPr>
          <w:rFonts w:asciiTheme="minorHAnsi" w:hAnsiTheme="minorHAnsi" w:cstheme="minorHAnsi"/>
          <w:color w:val="000000" w:themeColor="text1"/>
          <w:vertAlign w:val="superscript"/>
        </w:rPr>
        <w:t>6</w:t>
      </w:r>
      <w:r w:rsidR="00C2162D" w:rsidRPr="00D11DF5">
        <w:rPr>
          <w:rFonts w:asciiTheme="minorHAnsi" w:hAnsiTheme="minorHAnsi" w:cstheme="minorHAnsi"/>
          <w:color w:val="000000" w:themeColor="text1"/>
        </w:rPr>
        <w:t xml:space="preserve"> </w:t>
      </w:r>
      <w:r w:rsidR="00E87D6B" w:rsidRPr="00D11DF5">
        <w:rPr>
          <w:rFonts w:asciiTheme="minorHAnsi" w:hAnsiTheme="minorHAnsi" w:cstheme="minorHAnsi"/>
          <w:color w:val="000000" w:themeColor="text1"/>
        </w:rPr>
        <w:t>cells</w:t>
      </w:r>
      <w:r w:rsidRPr="00D11DF5">
        <w:rPr>
          <w:rFonts w:asciiTheme="minorHAnsi" w:hAnsiTheme="minorHAnsi" w:cstheme="minorHAnsi"/>
          <w:color w:val="000000" w:themeColor="text1"/>
        </w:rPr>
        <w:t>) with 5 mL of 1</w:t>
      </w:r>
      <w:r w:rsidR="00C2162D">
        <w:rPr>
          <w:rFonts w:asciiTheme="minorHAnsi" w:hAnsiTheme="minorHAnsi" w:cstheme="minorHAnsi"/>
          <w:color w:val="000000" w:themeColor="text1"/>
        </w:rPr>
        <w:t>x</w:t>
      </w:r>
      <w:r w:rsidRPr="00D11DF5">
        <w:rPr>
          <w:rFonts w:asciiTheme="minorHAnsi" w:hAnsiTheme="minorHAnsi" w:cstheme="minorHAnsi"/>
          <w:color w:val="000000" w:themeColor="text1"/>
        </w:rPr>
        <w:t xml:space="preserve"> PBS buffer. Centrifuge again at 200 </w:t>
      </w:r>
      <w:r w:rsidR="00C2162D">
        <w:rPr>
          <w:rFonts w:asciiTheme="minorHAnsi" w:hAnsiTheme="minorHAnsi" w:cstheme="minorHAnsi"/>
          <w:color w:val="000000" w:themeColor="text1"/>
        </w:rPr>
        <w:t xml:space="preserve">x </w:t>
      </w:r>
      <w:r w:rsidRPr="0006789A">
        <w:rPr>
          <w:rFonts w:asciiTheme="minorHAnsi" w:hAnsiTheme="minorHAnsi" w:cstheme="minorHAnsi"/>
          <w:i/>
          <w:color w:val="000000" w:themeColor="text1"/>
        </w:rPr>
        <w:t>g</w:t>
      </w:r>
      <w:r w:rsidRPr="00D11DF5">
        <w:rPr>
          <w:rFonts w:asciiTheme="minorHAnsi" w:hAnsiTheme="minorHAnsi" w:cstheme="minorHAnsi"/>
          <w:color w:val="000000" w:themeColor="text1"/>
        </w:rPr>
        <w:t xml:space="preserve"> for 5 min 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and discard the supernatant. </w:t>
      </w:r>
    </w:p>
    <w:p w14:paraId="5174FB02" w14:textId="77777777" w:rsidR="00B9382A" w:rsidRPr="00D11DF5" w:rsidRDefault="00B9382A" w:rsidP="00917497">
      <w:pPr>
        <w:rPr>
          <w:rFonts w:asciiTheme="minorHAnsi" w:hAnsiTheme="minorHAnsi" w:cstheme="minorHAnsi"/>
          <w:color w:val="000000" w:themeColor="text1"/>
        </w:rPr>
      </w:pPr>
    </w:p>
    <w:p w14:paraId="0FCE4A1B" w14:textId="3590A48C" w:rsidR="00917497" w:rsidRPr="00D11DF5" w:rsidRDefault="00C2162D" w:rsidP="00917497">
      <w:pPr>
        <w:rPr>
          <w:rFonts w:asciiTheme="minorHAnsi" w:hAnsiTheme="minorHAnsi" w:cstheme="minorHAnsi"/>
          <w:color w:val="000000" w:themeColor="text1"/>
        </w:rPr>
      </w:pPr>
      <w:r>
        <w:rPr>
          <w:rFonts w:asciiTheme="minorHAnsi" w:hAnsiTheme="minorHAnsi" w:cstheme="minorHAnsi"/>
          <w:color w:val="000000" w:themeColor="text1"/>
        </w:rPr>
        <w:t>NOTE:</w:t>
      </w:r>
      <w:r w:rsidR="00917497" w:rsidRPr="00D11DF5">
        <w:rPr>
          <w:rFonts w:asciiTheme="minorHAnsi" w:hAnsiTheme="minorHAnsi" w:cstheme="minorHAnsi"/>
          <w:color w:val="000000" w:themeColor="text1"/>
        </w:rPr>
        <w:t xml:space="preserve"> </w:t>
      </w:r>
      <w:r w:rsidR="00D14150" w:rsidRPr="00D11DF5">
        <w:rPr>
          <w:rFonts w:asciiTheme="minorHAnsi" w:hAnsiTheme="minorHAnsi" w:cstheme="minorHAnsi"/>
          <w:color w:val="000000" w:themeColor="text1"/>
        </w:rPr>
        <w:t xml:space="preserve">25-35 </w:t>
      </w:r>
      <w:r>
        <w:rPr>
          <w:rFonts w:asciiTheme="minorHAnsi" w:hAnsiTheme="minorHAnsi" w:cstheme="minorHAnsi"/>
          <w:color w:val="000000" w:themeColor="text1"/>
        </w:rPr>
        <w:t>x 10</w:t>
      </w:r>
      <w:r w:rsidRPr="0006789A">
        <w:rPr>
          <w:rFonts w:asciiTheme="minorHAnsi" w:hAnsiTheme="minorHAnsi" w:cstheme="minorHAnsi"/>
          <w:color w:val="000000" w:themeColor="text1"/>
          <w:vertAlign w:val="superscript"/>
        </w:rPr>
        <w:t>6</w:t>
      </w:r>
      <w:r w:rsidRPr="00D11DF5">
        <w:rPr>
          <w:rFonts w:asciiTheme="minorHAnsi" w:hAnsiTheme="minorHAnsi" w:cstheme="minorHAnsi"/>
          <w:color w:val="000000" w:themeColor="text1"/>
        </w:rPr>
        <w:t xml:space="preserve"> </w:t>
      </w:r>
      <w:r w:rsidR="00D14150" w:rsidRPr="00D11DF5">
        <w:rPr>
          <w:rFonts w:asciiTheme="minorHAnsi" w:hAnsiTheme="minorHAnsi" w:cstheme="minorHAnsi"/>
          <w:color w:val="000000" w:themeColor="text1"/>
        </w:rPr>
        <w:t>of cells are acceptable for this approach.</w:t>
      </w:r>
      <w:r w:rsidR="0091137C" w:rsidRPr="00D11DF5">
        <w:rPr>
          <w:rFonts w:asciiTheme="minorHAnsi" w:hAnsiTheme="minorHAnsi" w:cstheme="minorHAnsi"/>
          <w:color w:val="000000" w:themeColor="text1"/>
        </w:rPr>
        <w:t xml:space="preserve"> Further variation in the amount of cells used will need further optimization.</w:t>
      </w:r>
      <w:r w:rsidR="00D14150" w:rsidRPr="00D11DF5">
        <w:rPr>
          <w:rFonts w:asciiTheme="minorHAnsi" w:hAnsiTheme="minorHAnsi" w:cstheme="minorHAnsi"/>
          <w:color w:val="000000" w:themeColor="text1"/>
        </w:rPr>
        <w:t xml:space="preserve"> </w:t>
      </w:r>
      <w:r w:rsidR="00917497" w:rsidRPr="00D11DF5">
        <w:rPr>
          <w:rFonts w:asciiTheme="minorHAnsi" w:hAnsiTheme="minorHAnsi" w:cstheme="minorHAnsi"/>
          <w:color w:val="000000" w:themeColor="text1"/>
        </w:rPr>
        <w:t>The cell pellet can be stored at −80</w:t>
      </w:r>
      <w:r>
        <w:rPr>
          <w:rFonts w:asciiTheme="minorHAnsi" w:hAnsiTheme="minorHAnsi" w:cstheme="minorHAnsi"/>
          <w:color w:val="000000" w:themeColor="text1"/>
        </w:rPr>
        <w:t xml:space="preserve"> </w:t>
      </w:r>
      <w:r w:rsidR="00917497" w:rsidRPr="00D11DF5">
        <w:rPr>
          <w:rFonts w:asciiTheme="minorHAnsi" w:hAnsiTheme="minorHAnsi" w:cstheme="minorHAnsi"/>
          <w:color w:val="000000" w:themeColor="text1"/>
        </w:rPr>
        <w:t>°C for up to 6 months.</w:t>
      </w:r>
    </w:p>
    <w:p w14:paraId="77FDB822" w14:textId="77777777" w:rsidR="00917497" w:rsidRPr="00D11DF5" w:rsidRDefault="00917497" w:rsidP="00917497">
      <w:pPr>
        <w:rPr>
          <w:rFonts w:asciiTheme="minorHAnsi" w:hAnsiTheme="minorHAnsi" w:cstheme="minorHAnsi"/>
          <w:color w:val="000000" w:themeColor="text1"/>
        </w:rPr>
      </w:pPr>
    </w:p>
    <w:p w14:paraId="5B8DF7BF" w14:textId="53D17E9E"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811981" w:rsidRPr="00D11DF5">
        <w:rPr>
          <w:rFonts w:asciiTheme="minorHAnsi" w:hAnsiTheme="minorHAnsi" w:cstheme="minorHAnsi"/>
          <w:color w:val="000000" w:themeColor="text1"/>
        </w:rPr>
        <w:t xml:space="preserve">4 </w:t>
      </w:r>
      <w:r w:rsidRPr="00D11DF5">
        <w:rPr>
          <w:rFonts w:asciiTheme="minorHAnsi" w:hAnsiTheme="minorHAnsi" w:cstheme="minorHAnsi"/>
          <w:color w:val="000000" w:themeColor="text1"/>
        </w:rPr>
        <w:t>Resuspend the cell pellet in 200 μL of 1</w:t>
      </w:r>
      <w:r w:rsidR="00C2162D">
        <w:rPr>
          <w:rFonts w:asciiTheme="minorHAnsi" w:hAnsiTheme="minorHAnsi" w:cstheme="minorHAnsi"/>
          <w:color w:val="000000" w:themeColor="text1"/>
        </w:rPr>
        <w:t>x</w:t>
      </w:r>
      <w:r w:rsidRPr="00D11DF5">
        <w:rPr>
          <w:rFonts w:asciiTheme="minorHAnsi" w:hAnsiTheme="minorHAnsi" w:cstheme="minorHAnsi"/>
          <w:color w:val="000000" w:themeColor="text1"/>
        </w:rPr>
        <w:t xml:space="preserve"> PBS buffer. If </w:t>
      </w:r>
      <w:r w:rsidR="0020642F" w:rsidRPr="00D11DF5">
        <w:rPr>
          <w:rFonts w:asciiTheme="minorHAnsi" w:hAnsiTheme="minorHAnsi" w:cstheme="minorHAnsi"/>
          <w:color w:val="000000" w:themeColor="text1"/>
        </w:rPr>
        <w:t xml:space="preserve">using </w:t>
      </w:r>
      <w:r w:rsidR="002F5D8A" w:rsidRPr="00D11DF5">
        <w:rPr>
          <w:rFonts w:asciiTheme="minorHAnsi" w:hAnsiTheme="minorHAnsi" w:cstheme="minorHAnsi"/>
          <w:color w:val="000000" w:themeColor="text1"/>
        </w:rPr>
        <w:t xml:space="preserve">a </w:t>
      </w:r>
      <w:r w:rsidRPr="00D11DF5">
        <w:rPr>
          <w:rFonts w:asciiTheme="minorHAnsi" w:hAnsiTheme="minorHAnsi" w:cstheme="minorHAnsi"/>
          <w:color w:val="000000" w:themeColor="text1"/>
        </w:rPr>
        <w:t>frozen cell pellet, wash with 5 mL of 1</w:t>
      </w:r>
      <w:r w:rsidR="00C2162D">
        <w:rPr>
          <w:rFonts w:asciiTheme="minorHAnsi" w:hAnsiTheme="minorHAnsi" w:cstheme="minorHAnsi"/>
          <w:color w:val="000000" w:themeColor="text1"/>
        </w:rPr>
        <w:t>x</w:t>
      </w:r>
      <w:r w:rsidRPr="00D11DF5">
        <w:rPr>
          <w:rFonts w:asciiTheme="minorHAnsi" w:hAnsiTheme="minorHAnsi" w:cstheme="minorHAnsi"/>
          <w:color w:val="000000" w:themeColor="text1"/>
        </w:rPr>
        <w:t xml:space="preserve"> PBS buffer. Centrifuge the solution at 200 </w:t>
      </w:r>
      <w:r w:rsidR="00C2162D">
        <w:rPr>
          <w:rFonts w:asciiTheme="minorHAnsi" w:hAnsiTheme="minorHAnsi" w:cstheme="minorHAnsi"/>
          <w:color w:val="000000" w:themeColor="text1"/>
        </w:rPr>
        <w:t xml:space="preserve">x </w:t>
      </w:r>
      <w:r w:rsidRPr="0006789A">
        <w:rPr>
          <w:rFonts w:asciiTheme="minorHAnsi" w:hAnsiTheme="minorHAnsi" w:cstheme="minorHAnsi"/>
          <w:i/>
          <w:color w:val="000000" w:themeColor="text1"/>
        </w:rPr>
        <w:t>g</w:t>
      </w:r>
      <w:r w:rsidRPr="00D11DF5">
        <w:rPr>
          <w:rFonts w:asciiTheme="minorHAnsi" w:hAnsiTheme="minorHAnsi" w:cstheme="minorHAnsi"/>
          <w:color w:val="000000" w:themeColor="text1"/>
        </w:rPr>
        <w:t xml:space="preserve"> for 5 min 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discard the supernatant and resuspend the cells in 200 μL</w:t>
      </w:r>
      <w:r w:rsidR="00C2162D">
        <w:rPr>
          <w:rFonts w:asciiTheme="minorHAnsi" w:hAnsiTheme="minorHAnsi" w:cstheme="minorHAnsi"/>
          <w:color w:val="000000" w:themeColor="text1"/>
        </w:rPr>
        <w:t xml:space="preserve"> of</w:t>
      </w:r>
      <w:r w:rsidRPr="00D11DF5">
        <w:rPr>
          <w:rFonts w:asciiTheme="minorHAnsi" w:hAnsiTheme="minorHAnsi" w:cstheme="minorHAnsi"/>
          <w:color w:val="000000" w:themeColor="text1"/>
        </w:rPr>
        <w:t xml:space="preserve"> 1</w:t>
      </w:r>
      <w:r w:rsidR="00C2162D">
        <w:rPr>
          <w:rFonts w:asciiTheme="minorHAnsi" w:hAnsiTheme="minorHAnsi" w:cstheme="minorHAnsi"/>
          <w:color w:val="000000" w:themeColor="text1"/>
        </w:rPr>
        <w:t>x</w:t>
      </w:r>
      <w:r w:rsidRPr="00D11DF5">
        <w:rPr>
          <w:rFonts w:asciiTheme="minorHAnsi" w:hAnsiTheme="minorHAnsi" w:cstheme="minorHAnsi"/>
          <w:color w:val="000000" w:themeColor="text1"/>
        </w:rPr>
        <w:t xml:space="preserve"> PBS buffer. </w:t>
      </w:r>
    </w:p>
    <w:p w14:paraId="70663CEA" w14:textId="77777777" w:rsidR="00917497" w:rsidRPr="00D11DF5" w:rsidRDefault="00917497" w:rsidP="00917497">
      <w:pPr>
        <w:rPr>
          <w:rFonts w:asciiTheme="minorHAnsi" w:hAnsiTheme="minorHAnsi" w:cstheme="minorHAnsi"/>
          <w:color w:val="000000" w:themeColor="text1"/>
        </w:rPr>
      </w:pPr>
    </w:p>
    <w:p w14:paraId="1D3BD7BE" w14:textId="77777777" w:rsidR="00917497" w:rsidRPr="00D11DF5" w:rsidRDefault="00917497" w:rsidP="00917497">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1.</w:t>
      </w:r>
      <w:r w:rsidR="00811981" w:rsidRPr="00D11DF5">
        <w:rPr>
          <w:rFonts w:asciiTheme="minorHAnsi" w:hAnsiTheme="minorHAnsi" w:cstheme="minorHAnsi"/>
          <w:color w:val="000000" w:themeColor="text1"/>
          <w:highlight w:val="yellow"/>
        </w:rPr>
        <w:t xml:space="preserve">5 </w:t>
      </w:r>
      <w:r w:rsidRPr="00D11DF5">
        <w:rPr>
          <w:rFonts w:asciiTheme="minorHAnsi" w:hAnsiTheme="minorHAnsi" w:cstheme="minorHAnsi"/>
          <w:color w:val="000000" w:themeColor="text1"/>
          <w:highlight w:val="yellow"/>
        </w:rPr>
        <w:t xml:space="preserve">Prepare 10 mL </w:t>
      </w:r>
      <w:r w:rsidR="00BC5FB2" w:rsidRPr="00D11DF5">
        <w:rPr>
          <w:rFonts w:asciiTheme="minorHAnsi" w:hAnsiTheme="minorHAnsi" w:cstheme="minorHAnsi"/>
          <w:color w:val="000000" w:themeColor="text1"/>
          <w:highlight w:val="yellow"/>
        </w:rPr>
        <w:t xml:space="preserve">of </w:t>
      </w:r>
      <w:r w:rsidRPr="00D11DF5">
        <w:rPr>
          <w:rFonts w:asciiTheme="minorHAnsi" w:hAnsiTheme="minorHAnsi" w:cstheme="minorHAnsi"/>
          <w:color w:val="000000" w:themeColor="text1"/>
          <w:highlight w:val="yellow"/>
        </w:rPr>
        <w:t xml:space="preserve">lysis buffer in a </w:t>
      </w:r>
      <w:r w:rsidR="00811981" w:rsidRPr="00D11DF5">
        <w:rPr>
          <w:rFonts w:asciiTheme="minorHAnsi" w:hAnsiTheme="minorHAnsi" w:cstheme="minorHAnsi"/>
          <w:color w:val="000000" w:themeColor="text1"/>
          <w:highlight w:val="yellow"/>
        </w:rPr>
        <w:t>50</w:t>
      </w:r>
      <w:r w:rsidR="00E02ABA" w:rsidRPr="00D11DF5">
        <w:rPr>
          <w:rFonts w:asciiTheme="minorHAnsi" w:hAnsiTheme="minorHAnsi" w:cstheme="minorHAnsi"/>
          <w:color w:val="000000" w:themeColor="text1"/>
          <w:highlight w:val="yellow"/>
        </w:rPr>
        <w:t xml:space="preserve"> mL</w:t>
      </w:r>
      <w:r w:rsidR="005B2B00" w:rsidRPr="00D11DF5">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tube. Add the 200 μL cell suspension to the lysis buffer and vortex at the highest speed for 3 s. Incubate the solution at 37</w:t>
      </w:r>
      <w:r w:rsidR="00C2162D">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°C for 1 h.</w:t>
      </w:r>
    </w:p>
    <w:p w14:paraId="1BD05BE2" w14:textId="77777777" w:rsidR="00917497" w:rsidRPr="00D11DF5" w:rsidRDefault="00917497" w:rsidP="00917497">
      <w:pPr>
        <w:rPr>
          <w:rFonts w:asciiTheme="minorHAnsi" w:hAnsiTheme="minorHAnsi" w:cstheme="minorHAnsi"/>
          <w:color w:val="000000" w:themeColor="text1"/>
          <w:highlight w:val="yellow"/>
        </w:rPr>
      </w:pPr>
    </w:p>
    <w:p w14:paraId="2361A7FF" w14:textId="77777777"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highlight w:val="yellow"/>
        </w:rPr>
        <w:t>1.</w:t>
      </w:r>
      <w:r w:rsidR="00811981" w:rsidRPr="00D11DF5">
        <w:rPr>
          <w:rFonts w:asciiTheme="minorHAnsi" w:hAnsiTheme="minorHAnsi" w:cstheme="minorHAnsi"/>
          <w:color w:val="000000" w:themeColor="text1"/>
          <w:highlight w:val="yellow"/>
        </w:rPr>
        <w:t xml:space="preserve">6 </w:t>
      </w:r>
      <w:r w:rsidRPr="00D11DF5">
        <w:rPr>
          <w:rFonts w:asciiTheme="minorHAnsi" w:hAnsiTheme="minorHAnsi" w:cstheme="minorHAnsi"/>
          <w:color w:val="000000" w:themeColor="text1"/>
          <w:highlight w:val="yellow"/>
        </w:rPr>
        <w:t>Add 2 μL</w:t>
      </w:r>
      <w:r w:rsidR="00C2162D">
        <w:rPr>
          <w:rFonts w:asciiTheme="minorHAnsi" w:hAnsiTheme="minorHAnsi" w:cstheme="minorHAnsi"/>
          <w:color w:val="000000" w:themeColor="text1"/>
          <w:highlight w:val="yellow"/>
        </w:rPr>
        <w:t xml:space="preserve"> of</w:t>
      </w:r>
      <w:r w:rsidRPr="00D11DF5">
        <w:rPr>
          <w:rFonts w:asciiTheme="minorHAnsi" w:hAnsiTheme="minorHAnsi" w:cstheme="minorHAnsi"/>
          <w:color w:val="000000" w:themeColor="text1"/>
          <w:highlight w:val="yellow"/>
        </w:rPr>
        <w:t xml:space="preserve"> RNase A (100 mg/mL) to the lysate. Gently rotate the </w:t>
      </w:r>
      <w:r w:rsidR="00811981" w:rsidRPr="00D11DF5">
        <w:rPr>
          <w:rFonts w:asciiTheme="minorHAnsi" w:hAnsiTheme="minorHAnsi" w:cstheme="minorHAnsi"/>
          <w:color w:val="000000" w:themeColor="text1"/>
          <w:highlight w:val="yellow"/>
        </w:rPr>
        <w:t>50</w:t>
      </w:r>
      <w:r w:rsidR="00E02ABA" w:rsidRPr="00D11DF5">
        <w:rPr>
          <w:rFonts w:asciiTheme="minorHAnsi" w:hAnsiTheme="minorHAnsi" w:cstheme="minorHAnsi"/>
          <w:color w:val="000000" w:themeColor="text1"/>
          <w:highlight w:val="yellow"/>
        </w:rPr>
        <w:t xml:space="preserve"> mL</w:t>
      </w:r>
      <w:r w:rsidR="005B2B00" w:rsidRPr="00D11DF5">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tube to mix the sample. Incubate the solution at 37</w:t>
      </w:r>
      <w:r w:rsidR="00C2162D">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°C for 1 h.</w:t>
      </w:r>
    </w:p>
    <w:p w14:paraId="7476B2A2" w14:textId="77777777" w:rsidR="00917497" w:rsidRPr="00D11DF5" w:rsidRDefault="00917497" w:rsidP="00917497">
      <w:pPr>
        <w:rPr>
          <w:rFonts w:asciiTheme="minorHAnsi" w:hAnsiTheme="minorHAnsi" w:cstheme="minorHAnsi"/>
          <w:color w:val="000000" w:themeColor="text1"/>
        </w:rPr>
      </w:pPr>
    </w:p>
    <w:p w14:paraId="08AFD842" w14:textId="77777777"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811981" w:rsidRPr="00D11DF5">
        <w:rPr>
          <w:rFonts w:asciiTheme="minorHAnsi" w:hAnsiTheme="minorHAnsi" w:cstheme="minorHAnsi"/>
          <w:color w:val="000000" w:themeColor="text1"/>
        </w:rPr>
        <w:t xml:space="preserve">7 </w:t>
      </w:r>
      <w:r w:rsidRPr="00D11DF5">
        <w:rPr>
          <w:rFonts w:asciiTheme="minorHAnsi" w:hAnsiTheme="minorHAnsi" w:cstheme="minorHAnsi"/>
          <w:color w:val="000000" w:themeColor="text1"/>
        </w:rPr>
        <w:t xml:space="preserve">Add 50 μL </w:t>
      </w:r>
      <w:r w:rsidR="006D7FEA" w:rsidRPr="00D11DF5">
        <w:rPr>
          <w:rFonts w:asciiTheme="minorHAnsi" w:hAnsiTheme="minorHAnsi" w:cstheme="minorHAnsi"/>
          <w:color w:val="000000" w:themeColor="text1"/>
        </w:rPr>
        <w:t xml:space="preserve">proteinase </w:t>
      </w:r>
      <w:r w:rsidRPr="00D11DF5">
        <w:rPr>
          <w:rFonts w:asciiTheme="minorHAnsi" w:hAnsiTheme="minorHAnsi" w:cstheme="minorHAnsi"/>
          <w:color w:val="000000" w:themeColor="text1"/>
        </w:rPr>
        <w:t xml:space="preserve">K (20 mg/mL) to the lysate. Gently rotate the </w:t>
      </w:r>
      <w:r w:rsidR="00811981" w:rsidRPr="00D11DF5">
        <w:rPr>
          <w:rFonts w:asciiTheme="minorHAnsi" w:hAnsiTheme="minorHAnsi" w:cstheme="minorHAnsi"/>
          <w:color w:val="000000" w:themeColor="text1"/>
        </w:rPr>
        <w:t>50</w:t>
      </w:r>
      <w:r w:rsidR="00E02ABA" w:rsidRPr="00D11DF5">
        <w:rPr>
          <w:rFonts w:asciiTheme="minorHAnsi" w:hAnsiTheme="minorHAnsi" w:cstheme="minorHAnsi"/>
          <w:color w:val="000000" w:themeColor="text1"/>
        </w:rPr>
        <w:t xml:space="preserve"> mL</w:t>
      </w:r>
      <w:r w:rsidR="005B2B00"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tube to mix the sample. Incubate the solution at 50</w:t>
      </w:r>
      <w:r w:rsidR="00C2162D">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°C for 2 h. </w:t>
      </w:r>
      <w:r w:rsidR="00974CF6" w:rsidRPr="00D11DF5">
        <w:rPr>
          <w:rFonts w:asciiTheme="minorHAnsi" w:hAnsiTheme="minorHAnsi" w:cstheme="minorHAnsi"/>
          <w:color w:val="000000" w:themeColor="text1"/>
        </w:rPr>
        <w:t xml:space="preserve">During </w:t>
      </w:r>
      <w:r w:rsidR="00DE74B0" w:rsidRPr="00D11DF5">
        <w:rPr>
          <w:rFonts w:asciiTheme="minorHAnsi" w:hAnsiTheme="minorHAnsi" w:cstheme="minorHAnsi"/>
          <w:color w:val="000000" w:themeColor="text1"/>
        </w:rPr>
        <w:t>incubation</w:t>
      </w:r>
      <w:r w:rsidR="00974CF6" w:rsidRPr="00D11DF5">
        <w:rPr>
          <w:rFonts w:asciiTheme="minorHAnsi" w:hAnsiTheme="minorHAnsi" w:cstheme="minorHAnsi"/>
          <w:color w:val="000000" w:themeColor="text1"/>
        </w:rPr>
        <w:t>, g</w:t>
      </w:r>
      <w:r w:rsidRPr="00D11DF5">
        <w:rPr>
          <w:rFonts w:asciiTheme="minorHAnsi" w:hAnsiTheme="minorHAnsi" w:cstheme="minorHAnsi"/>
          <w:color w:val="000000" w:themeColor="text1"/>
        </w:rPr>
        <w:t>ently mix the sample every 30 min.</w:t>
      </w:r>
    </w:p>
    <w:p w14:paraId="5D080290" w14:textId="77777777" w:rsidR="00917497" w:rsidRPr="00D11DF5" w:rsidRDefault="00917497" w:rsidP="00917497">
      <w:pPr>
        <w:rPr>
          <w:rFonts w:asciiTheme="minorHAnsi" w:hAnsiTheme="minorHAnsi" w:cstheme="minorHAnsi"/>
          <w:color w:val="000000" w:themeColor="text1"/>
        </w:rPr>
      </w:pPr>
    </w:p>
    <w:p w14:paraId="17573D0F" w14:textId="5DE43A78"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811981" w:rsidRPr="00D11DF5">
        <w:rPr>
          <w:rFonts w:asciiTheme="minorHAnsi" w:hAnsiTheme="minorHAnsi" w:cstheme="minorHAnsi"/>
          <w:color w:val="000000" w:themeColor="text1"/>
        </w:rPr>
        <w:t xml:space="preserve">8 </w:t>
      </w:r>
      <w:r w:rsidRPr="00D11DF5">
        <w:rPr>
          <w:rFonts w:asciiTheme="minorHAnsi" w:hAnsiTheme="minorHAnsi" w:cstheme="minorHAnsi"/>
          <w:color w:val="000000" w:themeColor="text1"/>
        </w:rPr>
        <w:t>Remove the 50 mL tube from 50</w:t>
      </w:r>
      <w:r w:rsidR="00C2162D">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°C and let stand 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for 5 min.</w:t>
      </w:r>
    </w:p>
    <w:p w14:paraId="08CE2DC3" w14:textId="77777777" w:rsidR="00917497" w:rsidRPr="00D11DF5" w:rsidRDefault="00917497" w:rsidP="00917497">
      <w:pPr>
        <w:rPr>
          <w:rFonts w:asciiTheme="minorHAnsi" w:hAnsiTheme="minorHAnsi" w:cstheme="minorHAnsi"/>
          <w:color w:val="000000" w:themeColor="text1"/>
        </w:rPr>
      </w:pPr>
    </w:p>
    <w:p w14:paraId="68BE45FD" w14:textId="21D5BCE6"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highlight w:val="yellow"/>
        </w:rPr>
        <w:t>1.</w:t>
      </w:r>
      <w:r w:rsidR="00811981" w:rsidRPr="00D11DF5">
        <w:rPr>
          <w:rFonts w:asciiTheme="minorHAnsi" w:hAnsiTheme="minorHAnsi" w:cstheme="minorHAnsi"/>
          <w:color w:val="000000" w:themeColor="text1"/>
          <w:highlight w:val="yellow"/>
        </w:rPr>
        <w:t xml:space="preserve">9 </w:t>
      </w:r>
      <w:r w:rsidRPr="00D11DF5">
        <w:rPr>
          <w:rFonts w:asciiTheme="minorHAnsi" w:hAnsiTheme="minorHAnsi" w:cstheme="minorHAnsi"/>
          <w:color w:val="000000" w:themeColor="text1"/>
          <w:highlight w:val="yellow"/>
        </w:rPr>
        <w:t xml:space="preserve">Add 10 mL of the </w:t>
      </w:r>
      <w:r w:rsidR="00513113" w:rsidRPr="00D11DF5">
        <w:rPr>
          <w:rFonts w:asciiTheme="minorHAnsi" w:hAnsiTheme="minorHAnsi" w:cstheme="minorHAnsi"/>
          <w:color w:val="000000" w:themeColor="text1"/>
          <w:highlight w:val="yellow"/>
        </w:rPr>
        <w:t>phenol</w:t>
      </w:r>
      <w:r w:rsidRPr="00D11DF5">
        <w:rPr>
          <w:rFonts w:asciiTheme="minorHAnsi" w:hAnsiTheme="minorHAnsi" w:cstheme="minorHAnsi"/>
          <w:color w:val="000000" w:themeColor="text1"/>
          <w:highlight w:val="yellow"/>
        </w:rPr>
        <w:t xml:space="preserve"> layer of </w:t>
      </w:r>
      <w:r w:rsidR="00C2162D" w:rsidRPr="00D11DF5">
        <w:rPr>
          <w:rFonts w:asciiTheme="minorHAnsi" w:hAnsiTheme="minorHAnsi" w:cstheme="minorHAnsi"/>
          <w:color w:val="000000" w:themeColor="text1"/>
          <w:highlight w:val="yellow"/>
        </w:rPr>
        <w:t>phenol:chloroform</w:t>
      </w:r>
      <w:r w:rsidRPr="00D11DF5">
        <w:rPr>
          <w:rFonts w:asciiTheme="minorHAnsi" w:hAnsiTheme="minorHAnsi" w:cstheme="minorHAnsi"/>
          <w:color w:val="000000" w:themeColor="text1"/>
          <w:highlight w:val="yellow"/>
        </w:rPr>
        <w:t>:</w:t>
      </w:r>
      <w:r w:rsidR="00C2162D">
        <w:rPr>
          <w:rFonts w:asciiTheme="minorHAnsi" w:hAnsiTheme="minorHAnsi" w:cstheme="minorHAnsi"/>
          <w:color w:val="000000" w:themeColor="text1"/>
          <w:highlight w:val="yellow"/>
        </w:rPr>
        <w:t>isoamyl alcohol</w:t>
      </w:r>
      <w:r w:rsidR="00C2162D" w:rsidRPr="00D11DF5">
        <w:rPr>
          <w:rFonts w:asciiTheme="minorHAnsi" w:hAnsiTheme="minorHAnsi" w:cstheme="minorHAnsi"/>
          <w:color w:val="000000" w:themeColor="text1"/>
          <w:highlight w:val="yellow"/>
        </w:rPr>
        <w:t xml:space="preserve"> </w:t>
      </w:r>
      <w:r w:rsidR="00CA2766" w:rsidRPr="00D11DF5">
        <w:rPr>
          <w:rFonts w:asciiTheme="minorHAnsi" w:hAnsiTheme="minorHAnsi" w:cstheme="minorHAnsi"/>
          <w:color w:val="000000" w:themeColor="text1"/>
          <w:highlight w:val="yellow"/>
        </w:rPr>
        <w:t>(25:24:1, vol/vol/vol)</w:t>
      </w:r>
      <w:r w:rsidRPr="00D11DF5">
        <w:rPr>
          <w:rFonts w:asciiTheme="minorHAnsi" w:hAnsiTheme="minorHAnsi" w:cstheme="minorHAnsi"/>
          <w:color w:val="000000" w:themeColor="text1"/>
          <w:highlight w:val="yellow"/>
        </w:rPr>
        <w:t xml:space="preserve"> to the lysate and rotate the tube on a </w:t>
      </w:r>
      <w:r w:rsidR="0084331D" w:rsidRPr="00D11DF5">
        <w:rPr>
          <w:rFonts w:asciiTheme="minorHAnsi" w:hAnsiTheme="minorHAnsi" w:cstheme="minorHAnsi"/>
          <w:color w:val="000000" w:themeColor="text1"/>
          <w:highlight w:val="yellow"/>
        </w:rPr>
        <w:t xml:space="preserve">rotator mixer </w:t>
      </w:r>
      <w:r w:rsidR="00041630" w:rsidRPr="00D11DF5">
        <w:rPr>
          <w:rFonts w:asciiTheme="minorHAnsi" w:hAnsiTheme="minorHAnsi" w:cstheme="minorHAnsi"/>
          <w:color w:val="000000" w:themeColor="text1"/>
          <w:highlight w:val="yellow"/>
        </w:rPr>
        <w:t xml:space="preserve">(see </w:t>
      </w:r>
      <w:r w:rsidR="00C2162D" w:rsidRPr="00FF38D7">
        <w:rPr>
          <w:rFonts w:asciiTheme="minorHAnsi" w:hAnsiTheme="minorHAnsi" w:cstheme="minorHAnsi"/>
          <w:b/>
          <w:color w:val="000000" w:themeColor="text1"/>
          <w:highlight w:val="yellow"/>
        </w:rPr>
        <w:t xml:space="preserve">Table </w:t>
      </w:r>
      <w:r w:rsidR="00C2162D">
        <w:rPr>
          <w:rFonts w:asciiTheme="minorHAnsi" w:hAnsiTheme="minorHAnsi" w:cstheme="minorHAnsi"/>
          <w:b/>
          <w:color w:val="000000" w:themeColor="text1"/>
          <w:highlight w:val="yellow"/>
        </w:rPr>
        <w:t>o</w:t>
      </w:r>
      <w:r w:rsidR="00C2162D" w:rsidRPr="00FF38D7">
        <w:rPr>
          <w:rFonts w:asciiTheme="minorHAnsi" w:hAnsiTheme="minorHAnsi" w:cstheme="minorHAnsi"/>
          <w:b/>
          <w:color w:val="000000" w:themeColor="text1"/>
          <w:highlight w:val="yellow"/>
        </w:rPr>
        <w:t>f Materials</w:t>
      </w:r>
      <w:r w:rsidR="00041630" w:rsidRPr="00D11DF5">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 xml:space="preserve">at </w:t>
      </w:r>
      <w:r w:rsidR="00C2162D">
        <w:rPr>
          <w:rFonts w:asciiTheme="minorHAnsi" w:hAnsiTheme="minorHAnsi" w:cstheme="minorHAnsi"/>
          <w:color w:val="000000" w:themeColor="text1"/>
          <w:highlight w:val="yellow"/>
        </w:rPr>
        <w:t>RT</w:t>
      </w:r>
      <w:r w:rsidRPr="00D11DF5">
        <w:rPr>
          <w:rFonts w:asciiTheme="minorHAnsi" w:hAnsiTheme="minorHAnsi" w:cstheme="minorHAnsi"/>
          <w:color w:val="000000" w:themeColor="text1"/>
          <w:highlight w:val="yellow"/>
        </w:rPr>
        <w:t xml:space="preserve"> in a fume hood at 20 rpm for 10 min. </w:t>
      </w:r>
      <w:r w:rsidR="00334C12" w:rsidRPr="00D11DF5">
        <w:rPr>
          <w:rFonts w:asciiTheme="minorHAnsi" w:hAnsiTheme="minorHAnsi" w:cstheme="minorHAnsi"/>
          <w:color w:val="000000" w:themeColor="text1"/>
          <w:highlight w:val="yellow"/>
        </w:rPr>
        <w:t>Wrap</w:t>
      </w:r>
      <w:r w:rsidRPr="00D11DF5">
        <w:rPr>
          <w:rFonts w:asciiTheme="minorHAnsi" w:hAnsiTheme="minorHAnsi" w:cstheme="minorHAnsi"/>
          <w:color w:val="000000" w:themeColor="text1"/>
          <w:highlight w:val="yellow"/>
        </w:rPr>
        <w:t xml:space="preserve"> the tube cap </w:t>
      </w:r>
      <w:r w:rsidR="00334C12" w:rsidRPr="00D11DF5">
        <w:rPr>
          <w:rFonts w:asciiTheme="minorHAnsi" w:hAnsiTheme="minorHAnsi" w:cstheme="minorHAnsi"/>
          <w:color w:val="000000" w:themeColor="text1"/>
          <w:highlight w:val="yellow"/>
        </w:rPr>
        <w:t>with</w:t>
      </w:r>
      <w:r w:rsidRPr="00D11DF5">
        <w:rPr>
          <w:rFonts w:asciiTheme="minorHAnsi" w:hAnsiTheme="minorHAnsi" w:cstheme="minorHAnsi"/>
          <w:color w:val="000000" w:themeColor="text1"/>
          <w:highlight w:val="yellow"/>
        </w:rPr>
        <w:t xml:space="preserve"> parafilm to prevent leakage</w:t>
      </w:r>
      <w:r w:rsidR="00E81CB5" w:rsidRPr="00D11DF5">
        <w:rPr>
          <w:rFonts w:asciiTheme="minorHAnsi" w:hAnsiTheme="minorHAnsi" w:cstheme="minorHAnsi"/>
          <w:color w:val="000000" w:themeColor="text1"/>
          <w:highlight w:val="yellow"/>
        </w:rPr>
        <w:t xml:space="preserve"> during rotation</w:t>
      </w:r>
      <w:r w:rsidRPr="00D11DF5">
        <w:rPr>
          <w:rFonts w:asciiTheme="minorHAnsi" w:hAnsiTheme="minorHAnsi" w:cstheme="minorHAnsi"/>
          <w:color w:val="000000" w:themeColor="text1"/>
          <w:highlight w:val="yellow"/>
        </w:rPr>
        <w:t>.</w:t>
      </w:r>
    </w:p>
    <w:p w14:paraId="668FE4EF" w14:textId="77777777" w:rsidR="00917497" w:rsidRPr="00D11DF5" w:rsidRDefault="00917497" w:rsidP="00917497">
      <w:pPr>
        <w:rPr>
          <w:rFonts w:asciiTheme="minorHAnsi" w:hAnsiTheme="minorHAnsi" w:cstheme="minorHAnsi"/>
          <w:color w:val="000000" w:themeColor="text1"/>
        </w:rPr>
      </w:pPr>
    </w:p>
    <w:p w14:paraId="394E7F7D" w14:textId="20B88B55" w:rsidR="00917497" w:rsidRPr="00FF38D7"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811981" w:rsidRPr="00D11DF5">
        <w:rPr>
          <w:rFonts w:asciiTheme="minorHAnsi" w:hAnsiTheme="minorHAnsi" w:cstheme="minorHAnsi"/>
          <w:color w:val="000000" w:themeColor="text1"/>
        </w:rPr>
        <w:t xml:space="preserve">10 </w:t>
      </w:r>
      <w:r w:rsidRPr="00D11DF5">
        <w:rPr>
          <w:rFonts w:asciiTheme="minorHAnsi" w:hAnsiTheme="minorHAnsi" w:cstheme="minorHAnsi"/>
          <w:color w:val="000000" w:themeColor="text1"/>
        </w:rPr>
        <w:t xml:space="preserve">Prepare two </w:t>
      </w:r>
      <w:r w:rsidR="00811981" w:rsidRPr="00D11DF5">
        <w:rPr>
          <w:rFonts w:asciiTheme="minorHAnsi" w:hAnsiTheme="minorHAnsi" w:cstheme="minorHAnsi"/>
          <w:color w:val="000000" w:themeColor="text1"/>
        </w:rPr>
        <w:t>50</w:t>
      </w:r>
      <w:r w:rsidR="00E02ABA" w:rsidRPr="00D11DF5">
        <w:rPr>
          <w:rFonts w:asciiTheme="minorHAnsi" w:hAnsiTheme="minorHAnsi" w:cstheme="minorHAnsi"/>
          <w:color w:val="000000" w:themeColor="text1"/>
        </w:rPr>
        <w:t xml:space="preserve"> mL</w:t>
      </w:r>
      <w:r w:rsidR="00020A1F" w:rsidRPr="00D11DF5">
        <w:rPr>
          <w:rFonts w:asciiTheme="minorHAnsi" w:hAnsiTheme="minorHAnsi" w:cstheme="minorHAnsi"/>
          <w:color w:val="000000" w:themeColor="text1"/>
        </w:rPr>
        <w:t xml:space="preserve"> </w:t>
      </w:r>
      <w:r w:rsidR="00041630" w:rsidRPr="00D11DF5">
        <w:rPr>
          <w:rFonts w:asciiTheme="minorHAnsi" w:hAnsiTheme="minorHAnsi" w:cstheme="minorHAnsi"/>
          <w:color w:val="000000" w:themeColor="text1"/>
        </w:rPr>
        <w:t>gel</w:t>
      </w:r>
      <w:r w:rsidRPr="00D11DF5">
        <w:rPr>
          <w:rFonts w:asciiTheme="minorHAnsi" w:hAnsiTheme="minorHAnsi" w:cstheme="minorHAnsi"/>
          <w:color w:val="000000" w:themeColor="text1"/>
        </w:rPr>
        <w:t xml:space="preserve"> tubes</w:t>
      </w:r>
      <w:r w:rsidR="00041630" w:rsidRPr="00D11DF5">
        <w:rPr>
          <w:rFonts w:asciiTheme="minorHAnsi" w:hAnsiTheme="minorHAnsi" w:cstheme="minorHAnsi"/>
          <w:color w:val="000000" w:themeColor="text1"/>
        </w:rPr>
        <w:t xml:space="preserve"> (</w:t>
      </w:r>
      <w:r w:rsidR="00041630" w:rsidRPr="00FF38D7">
        <w:rPr>
          <w:rFonts w:asciiTheme="minorHAnsi" w:hAnsiTheme="minorHAnsi" w:cstheme="minorHAnsi"/>
          <w:color w:val="000000" w:themeColor="text1"/>
        </w:rPr>
        <w:t xml:space="preserve">see </w:t>
      </w:r>
      <w:r w:rsidR="00C2162D" w:rsidRPr="0006789A">
        <w:rPr>
          <w:rFonts w:asciiTheme="minorHAnsi" w:hAnsiTheme="minorHAnsi" w:cstheme="minorHAnsi"/>
          <w:b/>
          <w:color w:val="000000" w:themeColor="text1"/>
        </w:rPr>
        <w:t>Table of Materials</w:t>
      </w:r>
      <w:r w:rsidR="00041630" w:rsidRPr="00FF38D7">
        <w:rPr>
          <w:rFonts w:asciiTheme="minorHAnsi" w:hAnsiTheme="minorHAnsi" w:cstheme="minorHAnsi"/>
          <w:color w:val="000000" w:themeColor="text1"/>
        </w:rPr>
        <w:t>)</w:t>
      </w:r>
      <w:r w:rsidRPr="00FF38D7">
        <w:rPr>
          <w:rFonts w:asciiTheme="minorHAnsi" w:hAnsiTheme="minorHAnsi" w:cstheme="minorHAnsi"/>
          <w:color w:val="000000" w:themeColor="text1"/>
        </w:rPr>
        <w:t xml:space="preserve"> by </w:t>
      </w:r>
      <w:r w:rsidR="00933F5B" w:rsidRPr="00FF38D7">
        <w:rPr>
          <w:rFonts w:asciiTheme="minorHAnsi" w:hAnsiTheme="minorHAnsi" w:cstheme="minorHAnsi"/>
          <w:color w:val="000000" w:themeColor="text1"/>
        </w:rPr>
        <w:t>centrifuging</w:t>
      </w:r>
      <w:r w:rsidRPr="00FF38D7">
        <w:rPr>
          <w:rFonts w:asciiTheme="minorHAnsi" w:hAnsiTheme="minorHAnsi" w:cstheme="minorHAnsi"/>
          <w:color w:val="000000" w:themeColor="text1"/>
        </w:rPr>
        <w:t xml:space="preserve"> at 1</w:t>
      </w:r>
      <w:r w:rsidR="00C2162D" w:rsidRPr="00FF38D7">
        <w:rPr>
          <w:rFonts w:asciiTheme="minorHAnsi" w:hAnsiTheme="minorHAnsi" w:cstheme="minorHAnsi"/>
          <w:color w:val="000000" w:themeColor="text1"/>
        </w:rPr>
        <w:t>,</w:t>
      </w:r>
      <w:r w:rsidRPr="00FF38D7">
        <w:rPr>
          <w:rFonts w:asciiTheme="minorHAnsi" w:hAnsiTheme="minorHAnsi" w:cstheme="minorHAnsi"/>
          <w:color w:val="000000" w:themeColor="text1"/>
        </w:rPr>
        <w:t xml:space="preserve">500 </w:t>
      </w:r>
      <w:r w:rsidR="00C2162D" w:rsidRPr="00FF38D7">
        <w:rPr>
          <w:rFonts w:asciiTheme="minorHAnsi" w:hAnsiTheme="minorHAnsi" w:cstheme="minorHAnsi"/>
          <w:color w:val="000000" w:themeColor="text1"/>
        </w:rPr>
        <w:t xml:space="preserve">x </w:t>
      </w:r>
      <w:r w:rsidRPr="0006789A">
        <w:rPr>
          <w:rFonts w:asciiTheme="minorHAnsi" w:hAnsiTheme="minorHAnsi" w:cstheme="minorHAnsi"/>
          <w:i/>
          <w:color w:val="000000" w:themeColor="text1"/>
        </w:rPr>
        <w:t xml:space="preserve">g </w:t>
      </w:r>
      <w:r w:rsidRPr="00FF38D7">
        <w:rPr>
          <w:rFonts w:asciiTheme="minorHAnsi" w:hAnsiTheme="minorHAnsi" w:cstheme="minorHAnsi"/>
          <w:color w:val="000000" w:themeColor="text1"/>
        </w:rPr>
        <w:t xml:space="preserve">for 2 min at </w:t>
      </w:r>
      <w:r w:rsidR="00C2162D" w:rsidRPr="00FF38D7">
        <w:rPr>
          <w:rFonts w:asciiTheme="minorHAnsi" w:hAnsiTheme="minorHAnsi" w:cstheme="minorHAnsi"/>
          <w:color w:val="000000" w:themeColor="text1"/>
        </w:rPr>
        <w:t>RT</w:t>
      </w:r>
      <w:r w:rsidRPr="00FF38D7">
        <w:rPr>
          <w:rFonts w:asciiTheme="minorHAnsi" w:hAnsiTheme="minorHAnsi" w:cstheme="minorHAnsi"/>
          <w:color w:val="000000" w:themeColor="text1"/>
        </w:rPr>
        <w:t>.</w:t>
      </w:r>
    </w:p>
    <w:p w14:paraId="137DB003" w14:textId="77777777" w:rsidR="00B9382A" w:rsidRPr="00FF38D7" w:rsidRDefault="00B9382A" w:rsidP="00917497">
      <w:pPr>
        <w:rPr>
          <w:rFonts w:asciiTheme="minorHAnsi" w:hAnsiTheme="minorHAnsi" w:cstheme="minorHAnsi"/>
          <w:color w:val="000000" w:themeColor="text1"/>
        </w:rPr>
      </w:pPr>
    </w:p>
    <w:p w14:paraId="57D60F26" w14:textId="62C605FB" w:rsidR="00811981" w:rsidRPr="00FF38D7" w:rsidRDefault="00C2162D" w:rsidP="00917497">
      <w:pPr>
        <w:rPr>
          <w:rFonts w:asciiTheme="minorHAnsi" w:hAnsiTheme="minorHAnsi" w:cstheme="minorHAnsi"/>
          <w:color w:val="000000" w:themeColor="text1"/>
        </w:rPr>
      </w:pPr>
      <w:r w:rsidRPr="00FF38D7">
        <w:rPr>
          <w:rFonts w:asciiTheme="minorHAnsi" w:hAnsiTheme="minorHAnsi" w:cstheme="minorHAnsi"/>
          <w:color w:val="000000" w:themeColor="text1"/>
        </w:rPr>
        <w:t>NOTE:</w:t>
      </w:r>
      <w:r w:rsidR="00811981" w:rsidRPr="00FF38D7">
        <w:rPr>
          <w:rFonts w:asciiTheme="minorHAnsi" w:hAnsiTheme="minorHAnsi" w:cstheme="minorHAnsi"/>
          <w:color w:val="000000" w:themeColor="text1"/>
        </w:rPr>
        <w:t xml:space="preserve"> The gel form</w:t>
      </w:r>
      <w:r w:rsidR="00020A1F" w:rsidRPr="00FF38D7">
        <w:rPr>
          <w:rFonts w:asciiTheme="minorHAnsi" w:hAnsiTheme="minorHAnsi" w:cstheme="minorHAnsi"/>
          <w:color w:val="000000" w:themeColor="text1"/>
        </w:rPr>
        <w:t>s</w:t>
      </w:r>
      <w:r w:rsidR="00811981" w:rsidRPr="00FF38D7">
        <w:rPr>
          <w:rFonts w:asciiTheme="minorHAnsi" w:hAnsiTheme="minorHAnsi" w:cstheme="minorHAnsi"/>
          <w:color w:val="000000" w:themeColor="text1"/>
        </w:rPr>
        <w:t xml:space="preserve"> a</w:t>
      </w:r>
      <w:r w:rsidR="00E7438B" w:rsidRPr="00FF38D7">
        <w:rPr>
          <w:rFonts w:asciiTheme="minorHAnsi" w:hAnsiTheme="minorHAnsi" w:cstheme="minorHAnsi"/>
          <w:color w:val="000000" w:themeColor="text1"/>
        </w:rPr>
        <w:t xml:space="preserve"> stable barrier between the nucleic acid-containing aqueous phase and the organic solvent.</w:t>
      </w:r>
    </w:p>
    <w:p w14:paraId="4A0FF727" w14:textId="77777777" w:rsidR="00917497" w:rsidRPr="00FF38D7" w:rsidRDefault="00917497" w:rsidP="00917497">
      <w:pPr>
        <w:rPr>
          <w:rFonts w:asciiTheme="minorHAnsi" w:hAnsiTheme="minorHAnsi" w:cstheme="minorHAnsi"/>
          <w:color w:val="000000" w:themeColor="text1"/>
        </w:rPr>
      </w:pPr>
    </w:p>
    <w:p w14:paraId="61895E8B" w14:textId="61E060AC" w:rsidR="00917497" w:rsidRPr="00FF38D7" w:rsidRDefault="00917497" w:rsidP="00917497">
      <w:pPr>
        <w:rPr>
          <w:rFonts w:asciiTheme="minorHAnsi" w:hAnsiTheme="minorHAnsi" w:cstheme="minorHAnsi"/>
          <w:color w:val="000000" w:themeColor="text1"/>
        </w:rPr>
      </w:pPr>
      <w:r w:rsidRPr="00FF38D7">
        <w:rPr>
          <w:rFonts w:asciiTheme="minorHAnsi" w:hAnsiTheme="minorHAnsi" w:cstheme="minorHAnsi"/>
          <w:color w:val="000000" w:themeColor="text1"/>
        </w:rPr>
        <w:t>1.</w:t>
      </w:r>
      <w:r w:rsidR="00811981" w:rsidRPr="00FF38D7">
        <w:rPr>
          <w:rFonts w:asciiTheme="minorHAnsi" w:hAnsiTheme="minorHAnsi" w:cstheme="minorHAnsi"/>
          <w:color w:val="000000" w:themeColor="text1"/>
        </w:rPr>
        <w:t xml:space="preserve">11 </w:t>
      </w:r>
      <w:r w:rsidRPr="00FF38D7">
        <w:rPr>
          <w:rFonts w:asciiTheme="minorHAnsi" w:hAnsiTheme="minorHAnsi" w:cstheme="minorHAnsi"/>
          <w:color w:val="000000" w:themeColor="text1"/>
        </w:rPr>
        <w:t xml:space="preserve">Pour the sample/phenol solution into </w:t>
      </w:r>
      <w:r w:rsidR="002E40D0" w:rsidRPr="00FF38D7">
        <w:rPr>
          <w:rFonts w:asciiTheme="minorHAnsi" w:hAnsiTheme="minorHAnsi" w:cstheme="minorHAnsi"/>
          <w:color w:val="000000" w:themeColor="text1"/>
        </w:rPr>
        <w:t>one of the prepared 50 mL gel tubes</w:t>
      </w:r>
      <w:r w:rsidR="00B47D5F" w:rsidRPr="00FF38D7">
        <w:rPr>
          <w:rFonts w:asciiTheme="minorHAnsi" w:hAnsiTheme="minorHAnsi" w:cstheme="minorHAnsi"/>
          <w:color w:val="000000" w:themeColor="text1"/>
        </w:rPr>
        <w:t xml:space="preserve"> </w:t>
      </w:r>
      <w:r w:rsidRPr="00FF38D7">
        <w:rPr>
          <w:rFonts w:asciiTheme="minorHAnsi" w:hAnsiTheme="minorHAnsi" w:cstheme="minorHAnsi"/>
          <w:color w:val="000000" w:themeColor="text1"/>
        </w:rPr>
        <w:t>from Step 1.</w:t>
      </w:r>
      <w:r w:rsidR="00811981" w:rsidRPr="00FF38D7">
        <w:rPr>
          <w:rFonts w:asciiTheme="minorHAnsi" w:hAnsiTheme="minorHAnsi" w:cstheme="minorHAnsi"/>
          <w:color w:val="000000" w:themeColor="text1"/>
        </w:rPr>
        <w:t>10</w:t>
      </w:r>
      <w:r w:rsidRPr="00FF38D7">
        <w:rPr>
          <w:rFonts w:asciiTheme="minorHAnsi" w:hAnsiTheme="minorHAnsi" w:cstheme="minorHAnsi"/>
          <w:color w:val="000000" w:themeColor="text1"/>
        </w:rPr>
        <w:t>. Centrifuge the solution at 3</w:t>
      </w:r>
      <w:r w:rsidR="0052116A" w:rsidRPr="00FF38D7">
        <w:rPr>
          <w:rFonts w:asciiTheme="minorHAnsi" w:hAnsiTheme="minorHAnsi" w:cstheme="minorHAnsi"/>
          <w:color w:val="000000" w:themeColor="text1"/>
        </w:rPr>
        <w:t>,</w:t>
      </w:r>
      <w:r w:rsidRPr="00FF38D7">
        <w:rPr>
          <w:rFonts w:asciiTheme="minorHAnsi" w:hAnsiTheme="minorHAnsi" w:cstheme="minorHAnsi"/>
          <w:color w:val="000000" w:themeColor="text1"/>
        </w:rPr>
        <w:t xml:space="preserve">000 </w:t>
      </w:r>
      <w:r w:rsidR="00C2162D" w:rsidRPr="00FF38D7">
        <w:rPr>
          <w:rFonts w:asciiTheme="minorHAnsi" w:hAnsiTheme="minorHAnsi" w:cstheme="minorHAnsi"/>
          <w:color w:val="000000" w:themeColor="text1"/>
        </w:rPr>
        <w:t xml:space="preserve">x </w:t>
      </w:r>
      <w:r w:rsidRPr="0006789A">
        <w:rPr>
          <w:rFonts w:asciiTheme="minorHAnsi" w:hAnsiTheme="minorHAnsi" w:cstheme="minorHAnsi"/>
          <w:i/>
          <w:color w:val="000000" w:themeColor="text1"/>
        </w:rPr>
        <w:t>g</w:t>
      </w:r>
      <w:r w:rsidRPr="00FF38D7">
        <w:rPr>
          <w:rFonts w:asciiTheme="minorHAnsi" w:hAnsiTheme="minorHAnsi" w:cstheme="minorHAnsi"/>
          <w:color w:val="000000" w:themeColor="text1"/>
        </w:rPr>
        <w:t xml:space="preserve"> for 10 min </w:t>
      </w:r>
      <w:r w:rsidR="00232F8B" w:rsidRPr="00FF38D7">
        <w:rPr>
          <w:rFonts w:asciiTheme="minorHAnsi" w:hAnsiTheme="minorHAnsi" w:cstheme="minorHAnsi"/>
          <w:color w:val="000000" w:themeColor="text1"/>
        </w:rPr>
        <w:t xml:space="preserve">at </w:t>
      </w:r>
      <w:r w:rsidR="00C2162D" w:rsidRPr="00FF38D7">
        <w:rPr>
          <w:rFonts w:asciiTheme="minorHAnsi" w:hAnsiTheme="minorHAnsi" w:cstheme="minorHAnsi"/>
          <w:color w:val="000000" w:themeColor="text1"/>
        </w:rPr>
        <w:t>RT</w:t>
      </w:r>
      <w:r w:rsidRPr="00FF38D7">
        <w:rPr>
          <w:rFonts w:asciiTheme="minorHAnsi" w:hAnsiTheme="minorHAnsi" w:cstheme="minorHAnsi"/>
          <w:color w:val="000000" w:themeColor="text1"/>
        </w:rPr>
        <w:t>.</w:t>
      </w:r>
    </w:p>
    <w:p w14:paraId="6DFCF05B" w14:textId="77777777" w:rsidR="00917497" w:rsidRPr="00FF38D7" w:rsidRDefault="00917497" w:rsidP="00917497">
      <w:pPr>
        <w:rPr>
          <w:rFonts w:asciiTheme="minorHAnsi" w:hAnsiTheme="minorHAnsi" w:cstheme="minorHAnsi"/>
          <w:color w:val="000000" w:themeColor="text1"/>
        </w:rPr>
      </w:pPr>
    </w:p>
    <w:p w14:paraId="1B9DC88C" w14:textId="59D86693" w:rsidR="00917497" w:rsidRPr="00D11DF5" w:rsidRDefault="00917497" w:rsidP="00917497">
      <w:pPr>
        <w:rPr>
          <w:rFonts w:asciiTheme="minorHAnsi" w:hAnsiTheme="minorHAnsi" w:cstheme="minorHAnsi"/>
          <w:color w:val="000000" w:themeColor="text1"/>
        </w:rPr>
      </w:pPr>
      <w:r w:rsidRPr="00FF38D7">
        <w:rPr>
          <w:rFonts w:asciiTheme="minorHAnsi" w:hAnsiTheme="minorHAnsi" w:cstheme="minorHAnsi"/>
          <w:color w:val="000000" w:themeColor="text1"/>
        </w:rPr>
        <w:t>1.</w:t>
      </w:r>
      <w:r w:rsidR="00761D66" w:rsidRPr="00FF38D7">
        <w:rPr>
          <w:rFonts w:asciiTheme="minorHAnsi" w:hAnsiTheme="minorHAnsi" w:cstheme="minorHAnsi"/>
          <w:color w:val="000000" w:themeColor="text1"/>
        </w:rPr>
        <w:t xml:space="preserve">12 </w:t>
      </w:r>
      <w:r w:rsidRPr="00FF38D7">
        <w:rPr>
          <w:rFonts w:asciiTheme="minorHAnsi" w:hAnsiTheme="minorHAnsi" w:cstheme="minorHAnsi"/>
          <w:color w:val="000000" w:themeColor="text1"/>
        </w:rPr>
        <w:t xml:space="preserve">Pour the supernatant into a new </w:t>
      </w:r>
      <w:r w:rsidR="00761D66" w:rsidRPr="00FF38D7">
        <w:rPr>
          <w:rFonts w:asciiTheme="minorHAnsi" w:hAnsiTheme="minorHAnsi" w:cstheme="minorHAnsi"/>
          <w:color w:val="000000" w:themeColor="text1"/>
        </w:rPr>
        <w:t>50</w:t>
      </w:r>
      <w:r w:rsidR="00E02ABA" w:rsidRPr="00FF38D7">
        <w:rPr>
          <w:rFonts w:asciiTheme="minorHAnsi" w:hAnsiTheme="minorHAnsi" w:cstheme="minorHAnsi"/>
          <w:color w:val="000000" w:themeColor="text1"/>
        </w:rPr>
        <w:t xml:space="preserve"> mL</w:t>
      </w:r>
      <w:r w:rsidR="00791731" w:rsidRPr="00FF38D7">
        <w:rPr>
          <w:rFonts w:asciiTheme="minorHAnsi" w:hAnsiTheme="minorHAnsi" w:cstheme="minorHAnsi"/>
          <w:color w:val="000000" w:themeColor="text1"/>
        </w:rPr>
        <w:t xml:space="preserve"> </w:t>
      </w:r>
      <w:r w:rsidRPr="00FF38D7">
        <w:rPr>
          <w:rFonts w:asciiTheme="minorHAnsi" w:hAnsiTheme="minorHAnsi" w:cstheme="minorHAnsi"/>
          <w:color w:val="000000" w:themeColor="text1"/>
        </w:rPr>
        <w:t xml:space="preserve">tube. Add 10 mL of the </w:t>
      </w:r>
      <w:r w:rsidR="00761D66" w:rsidRPr="00FF38D7">
        <w:rPr>
          <w:rFonts w:asciiTheme="minorHAnsi" w:hAnsiTheme="minorHAnsi" w:cstheme="minorHAnsi"/>
          <w:color w:val="000000" w:themeColor="text1"/>
        </w:rPr>
        <w:t xml:space="preserve">phenol </w:t>
      </w:r>
      <w:r w:rsidRPr="00FF38D7">
        <w:rPr>
          <w:rFonts w:asciiTheme="minorHAnsi" w:hAnsiTheme="minorHAnsi" w:cstheme="minorHAnsi"/>
          <w:color w:val="000000" w:themeColor="text1"/>
        </w:rPr>
        <w:t xml:space="preserve">layer of </w:t>
      </w:r>
      <w:r w:rsidR="00C2162D" w:rsidRPr="0006789A">
        <w:rPr>
          <w:rFonts w:asciiTheme="minorHAnsi" w:hAnsiTheme="minorHAnsi" w:cstheme="minorHAnsi"/>
          <w:color w:val="000000" w:themeColor="text1"/>
        </w:rPr>
        <w:t xml:space="preserve">phenol:chloroform:isoamyl alcohol </w:t>
      </w:r>
      <w:r w:rsidRPr="00D11DF5">
        <w:rPr>
          <w:rFonts w:asciiTheme="minorHAnsi" w:hAnsiTheme="minorHAnsi" w:cstheme="minorHAnsi"/>
          <w:color w:val="000000" w:themeColor="text1"/>
        </w:rPr>
        <w:t xml:space="preserve"> </w:t>
      </w:r>
      <w:r w:rsidR="00761D66" w:rsidRPr="00D11DF5">
        <w:rPr>
          <w:rFonts w:asciiTheme="minorHAnsi" w:hAnsiTheme="minorHAnsi" w:cstheme="minorHAnsi"/>
          <w:color w:val="000000" w:themeColor="text1"/>
        </w:rPr>
        <w:t xml:space="preserve">(25:24:1, vol/vol/vol) </w:t>
      </w:r>
      <w:r w:rsidRPr="00D11DF5">
        <w:rPr>
          <w:rFonts w:asciiTheme="minorHAnsi" w:hAnsiTheme="minorHAnsi" w:cstheme="minorHAnsi"/>
          <w:color w:val="000000" w:themeColor="text1"/>
        </w:rPr>
        <w:t xml:space="preserve">and rotate the tube on a </w:t>
      </w:r>
      <w:r w:rsidR="00761D66" w:rsidRPr="00D11DF5">
        <w:rPr>
          <w:rFonts w:asciiTheme="minorHAnsi" w:hAnsiTheme="minorHAnsi" w:cstheme="minorHAnsi"/>
          <w:color w:val="000000" w:themeColor="text1"/>
        </w:rPr>
        <w:t>rotator mixer</w:t>
      </w:r>
      <w:r w:rsidRPr="00D11DF5">
        <w:rPr>
          <w:rFonts w:asciiTheme="minorHAnsi" w:hAnsiTheme="minorHAnsi" w:cstheme="minorHAnsi"/>
          <w:color w:val="000000" w:themeColor="text1"/>
        </w:rPr>
        <w:t xml:space="preserve"> 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in a fume hood at 20 rpm for 10 min.</w:t>
      </w:r>
    </w:p>
    <w:p w14:paraId="0F237582" w14:textId="77777777" w:rsidR="00917497" w:rsidRPr="00D11DF5" w:rsidRDefault="00917497" w:rsidP="00917497">
      <w:pPr>
        <w:rPr>
          <w:rFonts w:asciiTheme="minorHAnsi" w:hAnsiTheme="minorHAnsi" w:cstheme="minorHAnsi"/>
          <w:color w:val="000000" w:themeColor="text1"/>
        </w:rPr>
      </w:pPr>
    </w:p>
    <w:p w14:paraId="5E5FBD1D" w14:textId="5DE40DBC"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761D66" w:rsidRPr="00D11DF5">
        <w:rPr>
          <w:rFonts w:asciiTheme="minorHAnsi" w:hAnsiTheme="minorHAnsi" w:cstheme="minorHAnsi"/>
          <w:color w:val="000000" w:themeColor="text1"/>
        </w:rPr>
        <w:t xml:space="preserve">13 </w:t>
      </w:r>
      <w:r w:rsidRPr="00D11DF5">
        <w:rPr>
          <w:rFonts w:asciiTheme="minorHAnsi" w:hAnsiTheme="minorHAnsi" w:cstheme="minorHAnsi"/>
          <w:color w:val="000000" w:themeColor="text1"/>
        </w:rPr>
        <w:t xml:space="preserve">Repeat </w:t>
      </w:r>
      <w:r w:rsidR="00C2162D">
        <w:rPr>
          <w:rFonts w:asciiTheme="minorHAnsi" w:hAnsiTheme="minorHAnsi" w:cstheme="minorHAnsi"/>
          <w:color w:val="000000" w:themeColor="text1"/>
        </w:rPr>
        <w:t>s</w:t>
      </w:r>
      <w:r w:rsidR="00C2162D" w:rsidRPr="00D11DF5">
        <w:rPr>
          <w:rFonts w:asciiTheme="minorHAnsi" w:hAnsiTheme="minorHAnsi" w:cstheme="minorHAnsi"/>
          <w:color w:val="000000" w:themeColor="text1"/>
        </w:rPr>
        <w:t xml:space="preserve">tep </w:t>
      </w:r>
      <w:r w:rsidRPr="00D11DF5">
        <w:rPr>
          <w:rFonts w:asciiTheme="minorHAnsi" w:hAnsiTheme="minorHAnsi" w:cstheme="minorHAnsi"/>
          <w:color w:val="000000" w:themeColor="text1"/>
        </w:rPr>
        <w:t>1.</w:t>
      </w:r>
      <w:r w:rsidR="00761D66" w:rsidRPr="00D11DF5">
        <w:rPr>
          <w:rFonts w:asciiTheme="minorHAnsi" w:hAnsiTheme="minorHAnsi" w:cstheme="minorHAnsi"/>
          <w:color w:val="000000" w:themeColor="text1"/>
        </w:rPr>
        <w:t xml:space="preserve">11 </w:t>
      </w:r>
      <w:r w:rsidRPr="00D11DF5">
        <w:rPr>
          <w:rFonts w:asciiTheme="minorHAnsi" w:hAnsiTheme="minorHAnsi" w:cstheme="minorHAnsi"/>
          <w:color w:val="000000" w:themeColor="text1"/>
        </w:rPr>
        <w:t>once</w:t>
      </w:r>
      <w:r w:rsidR="00BA0D79" w:rsidRPr="00D11DF5">
        <w:rPr>
          <w:rFonts w:asciiTheme="minorHAnsi" w:hAnsiTheme="minorHAnsi" w:cstheme="minorHAnsi"/>
          <w:color w:val="000000" w:themeColor="text1"/>
        </w:rPr>
        <w:t xml:space="preserve"> with the second prepared gel tube</w:t>
      </w:r>
      <w:r w:rsidRPr="00D11DF5">
        <w:rPr>
          <w:rFonts w:asciiTheme="minorHAnsi" w:hAnsiTheme="minorHAnsi" w:cstheme="minorHAnsi"/>
          <w:color w:val="000000" w:themeColor="text1"/>
        </w:rPr>
        <w:t>.</w:t>
      </w:r>
    </w:p>
    <w:p w14:paraId="19E6E6EA" w14:textId="77777777" w:rsidR="00917497" w:rsidRPr="00D11DF5" w:rsidRDefault="00917497" w:rsidP="00917497">
      <w:pPr>
        <w:rPr>
          <w:rFonts w:asciiTheme="minorHAnsi" w:hAnsiTheme="minorHAnsi" w:cstheme="minorHAnsi"/>
          <w:color w:val="000000" w:themeColor="text1"/>
        </w:rPr>
      </w:pPr>
    </w:p>
    <w:p w14:paraId="4A356FA1" w14:textId="77777777" w:rsidR="00917497" w:rsidRPr="00D11DF5" w:rsidRDefault="00917497" w:rsidP="00917497">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1.</w:t>
      </w:r>
      <w:r w:rsidR="006F42DA" w:rsidRPr="00D11DF5">
        <w:rPr>
          <w:rFonts w:asciiTheme="minorHAnsi" w:hAnsiTheme="minorHAnsi" w:cstheme="minorHAnsi"/>
          <w:color w:val="000000" w:themeColor="text1"/>
          <w:highlight w:val="yellow"/>
        </w:rPr>
        <w:t xml:space="preserve">14 </w:t>
      </w:r>
      <w:r w:rsidRPr="00D11DF5">
        <w:rPr>
          <w:rFonts w:asciiTheme="minorHAnsi" w:hAnsiTheme="minorHAnsi" w:cstheme="minorHAnsi"/>
          <w:color w:val="000000" w:themeColor="text1"/>
          <w:highlight w:val="yellow"/>
        </w:rPr>
        <w:t xml:space="preserve">Pour the supernatant into a new </w:t>
      </w:r>
      <w:r w:rsidR="007D6CD9" w:rsidRPr="00D11DF5">
        <w:rPr>
          <w:rFonts w:asciiTheme="minorHAnsi" w:hAnsiTheme="minorHAnsi" w:cstheme="minorHAnsi"/>
          <w:color w:val="000000" w:themeColor="text1"/>
          <w:highlight w:val="yellow"/>
        </w:rPr>
        <w:t>50</w:t>
      </w:r>
      <w:r w:rsidR="00E02ABA" w:rsidRPr="00D11DF5">
        <w:rPr>
          <w:rFonts w:asciiTheme="minorHAnsi" w:hAnsiTheme="minorHAnsi" w:cstheme="minorHAnsi"/>
          <w:color w:val="000000" w:themeColor="text1"/>
          <w:highlight w:val="yellow"/>
        </w:rPr>
        <w:t xml:space="preserve"> mL</w:t>
      </w:r>
      <w:r w:rsidR="00D4765F" w:rsidRPr="00D11DF5">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 xml:space="preserve">tube. Add 25 mL </w:t>
      </w:r>
      <w:r w:rsidR="007D6CD9" w:rsidRPr="00D11DF5">
        <w:rPr>
          <w:rFonts w:asciiTheme="minorHAnsi" w:hAnsiTheme="minorHAnsi" w:cstheme="minorHAnsi"/>
          <w:color w:val="000000" w:themeColor="text1"/>
          <w:highlight w:val="yellow"/>
        </w:rPr>
        <w:t xml:space="preserve">of </w:t>
      </w:r>
      <w:r w:rsidRPr="00D11DF5">
        <w:rPr>
          <w:rFonts w:asciiTheme="minorHAnsi" w:hAnsiTheme="minorHAnsi" w:cstheme="minorHAnsi"/>
          <w:color w:val="000000" w:themeColor="text1"/>
          <w:highlight w:val="yellow"/>
        </w:rPr>
        <w:t xml:space="preserve">ice-cold </w:t>
      </w:r>
      <w:r w:rsidR="007D6CD9" w:rsidRPr="00D11DF5">
        <w:rPr>
          <w:rFonts w:asciiTheme="minorHAnsi" w:hAnsiTheme="minorHAnsi" w:cstheme="minorHAnsi"/>
          <w:color w:val="000000" w:themeColor="text1"/>
          <w:highlight w:val="yellow"/>
        </w:rPr>
        <w:t xml:space="preserve">100% </w:t>
      </w:r>
      <w:r w:rsidRPr="00D11DF5">
        <w:rPr>
          <w:rFonts w:asciiTheme="minorHAnsi" w:hAnsiTheme="minorHAnsi" w:cstheme="minorHAnsi"/>
          <w:color w:val="000000" w:themeColor="text1"/>
          <w:highlight w:val="yellow"/>
        </w:rPr>
        <w:t>ethanol and gently rotate the tube by hand until the DNA precipitate</w:t>
      </w:r>
      <w:r w:rsidR="008C4FC6" w:rsidRPr="00D11DF5">
        <w:rPr>
          <w:rFonts w:asciiTheme="minorHAnsi" w:hAnsiTheme="minorHAnsi" w:cstheme="minorHAnsi"/>
          <w:color w:val="000000" w:themeColor="text1"/>
          <w:highlight w:val="yellow"/>
        </w:rPr>
        <w:t>s</w:t>
      </w:r>
      <w:r w:rsidRPr="00D11DF5">
        <w:rPr>
          <w:rFonts w:asciiTheme="minorHAnsi" w:hAnsiTheme="minorHAnsi" w:cstheme="minorHAnsi"/>
          <w:color w:val="000000" w:themeColor="text1"/>
          <w:highlight w:val="yellow"/>
        </w:rPr>
        <w:t xml:space="preserve"> (</w:t>
      </w:r>
      <w:r w:rsidRPr="00D11DF5">
        <w:rPr>
          <w:rFonts w:asciiTheme="minorHAnsi" w:hAnsiTheme="minorHAnsi" w:cstheme="minorHAnsi"/>
          <w:b/>
          <w:color w:val="000000" w:themeColor="text1"/>
          <w:highlight w:val="yellow"/>
        </w:rPr>
        <w:t>Figure 2</w:t>
      </w:r>
      <w:r w:rsidRPr="00D11DF5">
        <w:rPr>
          <w:rFonts w:asciiTheme="minorHAnsi" w:hAnsiTheme="minorHAnsi" w:cstheme="minorHAnsi"/>
          <w:color w:val="000000" w:themeColor="text1"/>
          <w:highlight w:val="yellow"/>
        </w:rPr>
        <w:t>).</w:t>
      </w:r>
    </w:p>
    <w:p w14:paraId="7F085E68" w14:textId="77777777" w:rsidR="00B9382A" w:rsidRPr="00D11DF5" w:rsidRDefault="00B9382A" w:rsidP="00917497">
      <w:pPr>
        <w:rPr>
          <w:rFonts w:asciiTheme="minorHAnsi" w:hAnsiTheme="minorHAnsi" w:cstheme="minorHAnsi"/>
          <w:color w:val="000000" w:themeColor="text1"/>
          <w:highlight w:val="yellow"/>
        </w:rPr>
      </w:pPr>
    </w:p>
    <w:p w14:paraId="7F1AC3B3" w14:textId="10EFDA90" w:rsidR="00917497" w:rsidRPr="00D11DF5" w:rsidRDefault="00C2162D" w:rsidP="00917497">
      <w:pPr>
        <w:rPr>
          <w:rFonts w:asciiTheme="minorHAnsi" w:hAnsiTheme="minorHAnsi" w:cstheme="minorHAnsi"/>
          <w:color w:val="000000" w:themeColor="text1"/>
        </w:rPr>
      </w:pPr>
      <w:r>
        <w:rPr>
          <w:rFonts w:asciiTheme="minorHAnsi" w:hAnsiTheme="minorHAnsi" w:cstheme="minorHAnsi"/>
          <w:color w:val="000000" w:themeColor="text1"/>
        </w:rPr>
        <w:t>NOTE:</w:t>
      </w:r>
      <w:r w:rsidR="002F0C69" w:rsidRPr="00D11DF5">
        <w:rPr>
          <w:rFonts w:asciiTheme="minorHAnsi" w:hAnsiTheme="minorHAnsi" w:cstheme="minorHAnsi"/>
          <w:color w:val="000000" w:themeColor="text1"/>
        </w:rPr>
        <w:t xml:space="preserve"> The precipitation approach helps to </w:t>
      </w:r>
      <w:r w:rsidR="002F0C69" w:rsidRPr="00D11DF5">
        <w:rPr>
          <w:rFonts w:asciiTheme="minorHAnsi" w:eastAsia="Times New Roman" w:hAnsiTheme="minorHAnsi" w:cstheme="minorHAnsi"/>
          <w:color w:val="000000" w:themeColor="text1"/>
        </w:rPr>
        <w:t>stabilize the HMW DNA</w:t>
      </w:r>
      <w:r w:rsidR="002F0C69" w:rsidRPr="00D11DF5">
        <w:rPr>
          <w:rFonts w:asciiTheme="minorHAnsi" w:hAnsiTheme="minorHAnsi" w:cstheme="minorHAnsi"/>
          <w:color w:val="000000" w:themeColor="text1"/>
        </w:rPr>
        <w:t>.</w:t>
      </w:r>
    </w:p>
    <w:p w14:paraId="40D2970C" w14:textId="77777777" w:rsidR="002F0C69" w:rsidRPr="00D11DF5" w:rsidRDefault="002F0C69" w:rsidP="00917497">
      <w:pPr>
        <w:rPr>
          <w:rFonts w:asciiTheme="minorHAnsi" w:hAnsiTheme="minorHAnsi" w:cstheme="minorHAnsi"/>
          <w:color w:val="000000" w:themeColor="text1"/>
          <w:highlight w:val="yellow"/>
        </w:rPr>
      </w:pPr>
    </w:p>
    <w:p w14:paraId="69F98C49" w14:textId="77777777" w:rsidR="00917497" w:rsidRPr="00D11DF5" w:rsidRDefault="00917497" w:rsidP="00917497">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1.</w:t>
      </w:r>
      <w:r w:rsidR="007D6CD9" w:rsidRPr="00D11DF5">
        <w:rPr>
          <w:rFonts w:asciiTheme="minorHAnsi" w:hAnsiTheme="minorHAnsi" w:cstheme="minorHAnsi"/>
          <w:color w:val="000000" w:themeColor="text1"/>
          <w:highlight w:val="yellow"/>
        </w:rPr>
        <w:t xml:space="preserve">15 </w:t>
      </w:r>
      <w:r w:rsidRPr="00D11DF5">
        <w:rPr>
          <w:rFonts w:asciiTheme="minorHAnsi" w:hAnsiTheme="minorHAnsi" w:cstheme="minorHAnsi"/>
          <w:color w:val="000000" w:themeColor="text1"/>
          <w:highlight w:val="yellow"/>
        </w:rPr>
        <w:t xml:space="preserve">Bend a </w:t>
      </w:r>
      <w:r w:rsidR="0081175D" w:rsidRPr="00D11DF5">
        <w:rPr>
          <w:rFonts w:asciiTheme="minorHAnsi" w:hAnsiTheme="minorHAnsi" w:cstheme="minorHAnsi"/>
          <w:color w:val="000000" w:themeColor="text1"/>
          <w:highlight w:val="yellow"/>
        </w:rPr>
        <w:t>20</w:t>
      </w:r>
      <w:r w:rsidR="00D4765F" w:rsidRPr="00D11DF5">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 xml:space="preserve">μL tip to make a hook. Carefully take out the HMW DNA </w:t>
      </w:r>
      <w:r w:rsidR="00BA404E" w:rsidRPr="00D11DF5">
        <w:rPr>
          <w:rFonts w:asciiTheme="minorHAnsi" w:hAnsiTheme="minorHAnsi" w:cstheme="minorHAnsi"/>
          <w:color w:val="000000" w:themeColor="text1"/>
          <w:highlight w:val="yellow"/>
        </w:rPr>
        <w:t xml:space="preserve">with </w:t>
      </w:r>
      <w:r w:rsidRPr="00D11DF5">
        <w:rPr>
          <w:rFonts w:asciiTheme="minorHAnsi" w:hAnsiTheme="minorHAnsi" w:cstheme="minorHAnsi"/>
          <w:color w:val="000000" w:themeColor="text1"/>
          <w:highlight w:val="yellow"/>
        </w:rPr>
        <w:t>the hook and let the liquid drop off.</w:t>
      </w:r>
    </w:p>
    <w:p w14:paraId="2587C010" w14:textId="77777777" w:rsidR="00917497" w:rsidRPr="00D11DF5" w:rsidRDefault="00917497" w:rsidP="00917497">
      <w:pPr>
        <w:rPr>
          <w:rFonts w:asciiTheme="minorHAnsi" w:hAnsiTheme="minorHAnsi" w:cstheme="minorHAnsi"/>
          <w:color w:val="000000" w:themeColor="text1"/>
          <w:highlight w:val="yellow"/>
        </w:rPr>
      </w:pPr>
    </w:p>
    <w:p w14:paraId="63DFDCBC" w14:textId="77777777"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highlight w:val="yellow"/>
        </w:rPr>
        <w:t>1.</w:t>
      </w:r>
      <w:r w:rsidR="0081175D" w:rsidRPr="00D11DF5">
        <w:rPr>
          <w:rFonts w:asciiTheme="minorHAnsi" w:hAnsiTheme="minorHAnsi" w:cstheme="minorHAnsi"/>
          <w:color w:val="000000" w:themeColor="text1"/>
          <w:highlight w:val="yellow"/>
        </w:rPr>
        <w:t xml:space="preserve">16 </w:t>
      </w:r>
      <w:r w:rsidRPr="00D11DF5">
        <w:rPr>
          <w:rFonts w:asciiTheme="minorHAnsi" w:hAnsiTheme="minorHAnsi" w:cstheme="minorHAnsi"/>
          <w:color w:val="000000" w:themeColor="text1"/>
          <w:highlight w:val="yellow"/>
        </w:rPr>
        <w:t xml:space="preserve">Place the HMW DNA into a </w:t>
      </w:r>
      <w:r w:rsidR="00FF3E94" w:rsidRPr="00D11DF5">
        <w:rPr>
          <w:rFonts w:asciiTheme="minorHAnsi" w:hAnsiTheme="minorHAnsi" w:cstheme="minorHAnsi"/>
          <w:color w:val="000000" w:themeColor="text1"/>
          <w:highlight w:val="yellow"/>
        </w:rPr>
        <w:t>50</w:t>
      </w:r>
      <w:r w:rsidR="00E02ABA" w:rsidRPr="00D11DF5">
        <w:rPr>
          <w:rFonts w:asciiTheme="minorHAnsi" w:hAnsiTheme="minorHAnsi" w:cstheme="minorHAnsi"/>
          <w:color w:val="000000" w:themeColor="text1"/>
          <w:highlight w:val="yellow"/>
        </w:rPr>
        <w:t xml:space="preserve"> mL</w:t>
      </w:r>
      <w:r w:rsidR="00DB3180" w:rsidRPr="00D11DF5">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tube containing 40 mL of 70% ethanol. Wash the DNA by gently inverting the tube 3 times.</w:t>
      </w:r>
    </w:p>
    <w:p w14:paraId="1E23F79C" w14:textId="77777777" w:rsidR="00917497" w:rsidRPr="00D11DF5" w:rsidRDefault="00917497" w:rsidP="00917497">
      <w:pPr>
        <w:rPr>
          <w:rFonts w:asciiTheme="minorHAnsi" w:hAnsiTheme="minorHAnsi" w:cstheme="minorHAnsi"/>
          <w:color w:val="000000" w:themeColor="text1"/>
        </w:rPr>
      </w:pPr>
    </w:p>
    <w:p w14:paraId="64DED0F2" w14:textId="5CA0840D"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FF3E94" w:rsidRPr="00D11DF5">
        <w:rPr>
          <w:rFonts w:asciiTheme="minorHAnsi" w:hAnsiTheme="minorHAnsi" w:cstheme="minorHAnsi"/>
          <w:color w:val="000000" w:themeColor="text1"/>
        </w:rPr>
        <w:t xml:space="preserve">17 </w:t>
      </w:r>
      <w:r w:rsidRPr="00D11DF5">
        <w:rPr>
          <w:rFonts w:asciiTheme="minorHAnsi" w:hAnsiTheme="minorHAnsi" w:cstheme="minorHAnsi"/>
          <w:color w:val="000000" w:themeColor="text1"/>
        </w:rPr>
        <w:t xml:space="preserve">Repeat </w:t>
      </w:r>
      <w:r w:rsidR="00C2162D">
        <w:rPr>
          <w:rFonts w:asciiTheme="minorHAnsi" w:hAnsiTheme="minorHAnsi" w:cstheme="minorHAnsi"/>
          <w:color w:val="000000" w:themeColor="text1"/>
        </w:rPr>
        <w:t>s</w:t>
      </w:r>
      <w:r w:rsidR="00C2162D" w:rsidRPr="00D11DF5">
        <w:rPr>
          <w:rFonts w:asciiTheme="minorHAnsi" w:hAnsiTheme="minorHAnsi" w:cstheme="minorHAnsi"/>
          <w:color w:val="000000" w:themeColor="text1"/>
        </w:rPr>
        <w:t xml:space="preserve">tep </w:t>
      </w:r>
      <w:r w:rsidRPr="00D11DF5">
        <w:rPr>
          <w:rFonts w:asciiTheme="minorHAnsi" w:hAnsiTheme="minorHAnsi" w:cstheme="minorHAnsi"/>
          <w:color w:val="000000" w:themeColor="text1"/>
        </w:rPr>
        <w:t>1.</w:t>
      </w:r>
      <w:r w:rsidR="00FF3E94" w:rsidRPr="00D11DF5">
        <w:rPr>
          <w:rFonts w:asciiTheme="minorHAnsi" w:hAnsiTheme="minorHAnsi" w:cstheme="minorHAnsi"/>
          <w:color w:val="000000" w:themeColor="text1"/>
        </w:rPr>
        <w:t xml:space="preserve">15 </w:t>
      </w:r>
      <w:r w:rsidRPr="00D11DF5">
        <w:rPr>
          <w:rFonts w:asciiTheme="minorHAnsi" w:hAnsiTheme="minorHAnsi" w:cstheme="minorHAnsi"/>
          <w:color w:val="000000" w:themeColor="text1"/>
        </w:rPr>
        <w:t>once</w:t>
      </w:r>
      <w:r w:rsidR="006A1668" w:rsidRPr="00D11DF5">
        <w:rPr>
          <w:rFonts w:asciiTheme="minorHAnsi" w:hAnsiTheme="minorHAnsi" w:cstheme="minorHAnsi"/>
          <w:color w:val="000000" w:themeColor="text1"/>
        </w:rPr>
        <w:t xml:space="preserve"> to collect DNA from the 70% ethanol tube</w:t>
      </w:r>
      <w:r w:rsidRPr="00D11DF5">
        <w:rPr>
          <w:rFonts w:asciiTheme="minorHAnsi" w:hAnsiTheme="minorHAnsi" w:cstheme="minorHAnsi"/>
          <w:color w:val="000000" w:themeColor="text1"/>
        </w:rPr>
        <w:t>.</w:t>
      </w:r>
    </w:p>
    <w:p w14:paraId="5302B35F" w14:textId="77777777" w:rsidR="00917497" w:rsidRPr="00D11DF5" w:rsidRDefault="00917497" w:rsidP="00917497">
      <w:pPr>
        <w:rPr>
          <w:rFonts w:asciiTheme="minorHAnsi" w:hAnsiTheme="minorHAnsi" w:cstheme="minorHAnsi"/>
          <w:color w:val="000000" w:themeColor="text1"/>
        </w:rPr>
      </w:pPr>
    </w:p>
    <w:p w14:paraId="29A82D16" w14:textId="77777777"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5135D9" w:rsidRPr="00D11DF5">
        <w:rPr>
          <w:rFonts w:asciiTheme="minorHAnsi" w:hAnsiTheme="minorHAnsi" w:cstheme="minorHAnsi"/>
          <w:color w:val="000000" w:themeColor="text1"/>
        </w:rPr>
        <w:t xml:space="preserve">18 </w:t>
      </w:r>
      <w:r w:rsidRPr="00D11DF5">
        <w:rPr>
          <w:rFonts w:asciiTheme="minorHAnsi" w:hAnsiTheme="minorHAnsi" w:cstheme="minorHAnsi"/>
          <w:color w:val="000000" w:themeColor="text1"/>
        </w:rPr>
        <w:t xml:space="preserve">Place the HMW DNA into a </w:t>
      </w:r>
      <w:r w:rsidR="005135D9" w:rsidRPr="00D11DF5">
        <w:rPr>
          <w:rFonts w:asciiTheme="minorHAnsi" w:hAnsiTheme="minorHAnsi" w:cstheme="minorHAnsi"/>
          <w:color w:val="000000" w:themeColor="text1"/>
        </w:rPr>
        <w:t>2</w:t>
      </w:r>
      <w:r w:rsidR="00E02ABA" w:rsidRPr="00D11DF5">
        <w:rPr>
          <w:rFonts w:asciiTheme="minorHAnsi" w:hAnsiTheme="minorHAnsi" w:cstheme="minorHAnsi"/>
          <w:color w:val="000000" w:themeColor="text1"/>
        </w:rPr>
        <w:t xml:space="preserve"> mL</w:t>
      </w:r>
      <w:r w:rsidR="00D9537A"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tube containing 1.8 mL of 70% ethanol.</w:t>
      </w:r>
    </w:p>
    <w:p w14:paraId="33D67C36" w14:textId="77777777" w:rsidR="00917497" w:rsidRPr="00D11DF5" w:rsidRDefault="00917497" w:rsidP="00917497">
      <w:pPr>
        <w:rPr>
          <w:rFonts w:asciiTheme="minorHAnsi" w:hAnsiTheme="minorHAnsi" w:cstheme="minorHAnsi"/>
          <w:color w:val="000000" w:themeColor="text1"/>
        </w:rPr>
      </w:pPr>
    </w:p>
    <w:p w14:paraId="4667E794" w14:textId="14F6DA57"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60370E" w:rsidRPr="00D11DF5">
        <w:rPr>
          <w:rFonts w:asciiTheme="minorHAnsi" w:hAnsiTheme="minorHAnsi" w:cstheme="minorHAnsi"/>
          <w:color w:val="000000" w:themeColor="text1"/>
        </w:rPr>
        <w:t xml:space="preserve">19 </w:t>
      </w:r>
      <w:r w:rsidRPr="00D11DF5">
        <w:rPr>
          <w:rFonts w:asciiTheme="minorHAnsi" w:hAnsiTheme="minorHAnsi" w:cstheme="minorHAnsi"/>
          <w:color w:val="000000" w:themeColor="text1"/>
        </w:rPr>
        <w:t xml:space="preserve">Centrifuge the washed HMW DNA at 10,000 </w:t>
      </w:r>
      <w:r w:rsidR="00B463FE">
        <w:rPr>
          <w:rFonts w:asciiTheme="minorHAnsi" w:hAnsiTheme="minorHAnsi" w:cstheme="minorHAnsi"/>
          <w:color w:val="000000" w:themeColor="text1"/>
        </w:rPr>
        <w:t xml:space="preserve">x </w:t>
      </w:r>
      <w:r w:rsidRPr="0006789A">
        <w:rPr>
          <w:rFonts w:asciiTheme="minorHAnsi" w:hAnsiTheme="minorHAnsi" w:cstheme="minorHAnsi"/>
          <w:i/>
          <w:color w:val="000000" w:themeColor="text1"/>
        </w:rPr>
        <w:t>g</w:t>
      </w:r>
      <w:r w:rsidRPr="00D11DF5">
        <w:rPr>
          <w:rFonts w:asciiTheme="minorHAnsi" w:hAnsiTheme="minorHAnsi" w:cstheme="minorHAnsi"/>
          <w:color w:val="000000" w:themeColor="text1"/>
        </w:rPr>
        <w:t xml:space="preserve"> for 3 s 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Remove as much of the </w:t>
      </w:r>
      <w:r w:rsidR="00822A7B" w:rsidRPr="00D11DF5">
        <w:rPr>
          <w:rFonts w:asciiTheme="minorHAnsi" w:hAnsiTheme="minorHAnsi" w:cstheme="minorHAnsi"/>
          <w:color w:val="000000" w:themeColor="text1"/>
        </w:rPr>
        <w:t xml:space="preserve">residual </w:t>
      </w:r>
      <w:r w:rsidRPr="00D11DF5">
        <w:rPr>
          <w:rFonts w:asciiTheme="minorHAnsi" w:hAnsiTheme="minorHAnsi" w:cstheme="minorHAnsi"/>
          <w:color w:val="000000" w:themeColor="text1"/>
        </w:rPr>
        <w:t>ethanol as possible</w:t>
      </w:r>
      <w:r w:rsidR="0060370E" w:rsidRPr="00D11DF5">
        <w:rPr>
          <w:rFonts w:asciiTheme="minorHAnsi" w:hAnsiTheme="minorHAnsi" w:cstheme="minorHAnsi"/>
          <w:color w:val="000000" w:themeColor="text1"/>
        </w:rPr>
        <w:t xml:space="preserve"> by pipetting</w:t>
      </w:r>
      <w:r w:rsidRPr="00D11DF5">
        <w:rPr>
          <w:rFonts w:asciiTheme="minorHAnsi" w:hAnsiTheme="minorHAnsi" w:cstheme="minorHAnsi"/>
          <w:color w:val="000000" w:themeColor="text1"/>
        </w:rPr>
        <w:t>.</w:t>
      </w:r>
    </w:p>
    <w:p w14:paraId="1B2BE8F1" w14:textId="77777777" w:rsidR="00B9382A" w:rsidRPr="00D11DF5" w:rsidRDefault="00B9382A" w:rsidP="00917497">
      <w:pPr>
        <w:rPr>
          <w:rFonts w:asciiTheme="minorHAnsi" w:hAnsiTheme="minorHAnsi" w:cstheme="minorHAnsi"/>
          <w:color w:val="000000" w:themeColor="text1"/>
        </w:rPr>
      </w:pPr>
    </w:p>
    <w:p w14:paraId="7E9426A9" w14:textId="5D22F97F" w:rsidR="00917497" w:rsidRPr="00D11DF5" w:rsidRDefault="00C2162D" w:rsidP="00917497">
      <w:pPr>
        <w:rPr>
          <w:rFonts w:asciiTheme="minorHAnsi" w:hAnsiTheme="minorHAnsi" w:cstheme="minorHAnsi"/>
          <w:color w:val="000000" w:themeColor="text1"/>
          <w:lang w:eastAsia="zh-CN"/>
        </w:rPr>
      </w:pPr>
      <w:r>
        <w:rPr>
          <w:rFonts w:asciiTheme="minorHAnsi" w:hAnsiTheme="minorHAnsi" w:cstheme="minorHAnsi"/>
          <w:color w:val="000000" w:themeColor="text1"/>
        </w:rPr>
        <w:t>NOTE:</w:t>
      </w:r>
      <w:r w:rsidR="0060370E" w:rsidRPr="00D11DF5">
        <w:rPr>
          <w:rFonts w:asciiTheme="minorHAnsi" w:hAnsiTheme="minorHAnsi" w:cstheme="minorHAnsi"/>
          <w:color w:val="000000" w:themeColor="text1"/>
        </w:rPr>
        <w:t xml:space="preserve"> Do</w:t>
      </w:r>
      <w:r w:rsidR="00B9382A" w:rsidRPr="00D11DF5">
        <w:rPr>
          <w:rFonts w:asciiTheme="minorHAnsi" w:hAnsiTheme="minorHAnsi" w:cstheme="minorHAnsi"/>
          <w:color w:val="000000" w:themeColor="text1"/>
        </w:rPr>
        <w:t xml:space="preserve"> not</w:t>
      </w:r>
      <w:r w:rsidR="0060370E" w:rsidRPr="00D11DF5">
        <w:rPr>
          <w:rFonts w:asciiTheme="minorHAnsi" w:hAnsiTheme="minorHAnsi" w:cstheme="minorHAnsi"/>
          <w:color w:val="000000" w:themeColor="text1"/>
        </w:rPr>
        <w:t xml:space="preserve"> </w:t>
      </w:r>
      <w:r w:rsidR="004B5CE1" w:rsidRPr="00D11DF5">
        <w:rPr>
          <w:rFonts w:asciiTheme="minorHAnsi" w:hAnsiTheme="minorHAnsi" w:cstheme="minorHAnsi"/>
          <w:color w:val="000000" w:themeColor="text1"/>
        </w:rPr>
        <w:t>disturb</w:t>
      </w:r>
      <w:r w:rsidR="0060370E" w:rsidRPr="00D11DF5">
        <w:rPr>
          <w:rFonts w:asciiTheme="minorHAnsi" w:hAnsiTheme="minorHAnsi" w:cstheme="minorHAnsi"/>
          <w:color w:val="000000" w:themeColor="text1"/>
        </w:rPr>
        <w:t xml:space="preserve"> the DNA pellet when </w:t>
      </w:r>
      <w:r w:rsidR="00122D7C" w:rsidRPr="00D11DF5">
        <w:rPr>
          <w:rFonts w:asciiTheme="minorHAnsi" w:hAnsiTheme="minorHAnsi" w:cstheme="minorHAnsi"/>
          <w:color w:val="000000" w:themeColor="text1"/>
        </w:rPr>
        <w:t>pipetting</w:t>
      </w:r>
      <w:r w:rsidR="0060370E" w:rsidRPr="00D11DF5">
        <w:rPr>
          <w:rFonts w:asciiTheme="minorHAnsi" w:hAnsiTheme="minorHAnsi" w:cstheme="minorHAnsi"/>
          <w:color w:val="000000" w:themeColor="text1"/>
        </w:rPr>
        <w:t xml:space="preserve"> the residual ethanol.</w:t>
      </w:r>
    </w:p>
    <w:p w14:paraId="149C1BAE" w14:textId="77777777" w:rsidR="0060370E" w:rsidRPr="00D11DF5" w:rsidRDefault="0060370E" w:rsidP="00917497">
      <w:pPr>
        <w:rPr>
          <w:rFonts w:asciiTheme="minorHAnsi" w:hAnsiTheme="minorHAnsi" w:cstheme="minorHAnsi"/>
          <w:color w:val="000000" w:themeColor="text1"/>
        </w:rPr>
      </w:pPr>
    </w:p>
    <w:p w14:paraId="43DEA679" w14:textId="77777777"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E5712A" w:rsidRPr="00D11DF5">
        <w:rPr>
          <w:rFonts w:asciiTheme="minorHAnsi" w:hAnsiTheme="minorHAnsi" w:cstheme="minorHAnsi"/>
          <w:color w:val="000000" w:themeColor="text1"/>
        </w:rPr>
        <w:t xml:space="preserve">20 </w:t>
      </w:r>
      <w:r w:rsidR="00BE2F99" w:rsidRPr="00D11DF5">
        <w:rPr>
          <w:rFonts w:asciiTheme="minorHAnsi" w:hAnsiTheme="minorHAnsi" w:cstheme="minorHAnsi"/>
          <w:color w:val="000000" w:themeColor="text1"/>
        </w:rPr>
        <w:t>I</w:t>
      </w:r>
      <w:r w:rsidR="00BE2F99" w:rsidRPr="00D11DF5">
        <w:rPr>
          <w:rFonts w:asciiTheme="minorHAnsi" w:hAnsiTheme="minorHAnsi" w:cstheme="minorHAnsi"/>
          <w:color w:val="000000" w:themeColor="text1"/>
          <w:lang w:eastAsia="zh-CN"/>
        </w:rPr>
        <w:t>ncubate</w:t>
      </w:r>
      <w:r w:rsidR="00BE2F99"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the 2</w:t>
      </w:r>
      <w:r w:rsidR="00E02ABA" w:rsidRPr="00D11DF5">
        <w:rPr>
          <w:rFonts w:asciiTheme="minorHAnsi" w:hAnsiTheme="minorHAnsi" w:cstheme="minorHAnsi"/>
          <w:color w:val="000000" w:themeColor="text1"/>
        </w:rPr>
        <w:t xml:space="preserve"> mL</w:t>
      </w:r>
      <w:r w:rsidR="00A75FEE"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tube at 37</w:t>
      </w:r>
      <w:r w:rsidR="00B463FE">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°C for 10 min with the lid open to dry the sample.</w:t>
      </w:r>
    </w:p>
    <w:p w14:paraId="4FA535A4" w14:textId="77777777" w:rsidR="00917497" w:rsidRPr="00D11DF5" w:rsidRDefault="00917497" w:rsidP="00917497">
      <w:pPr>
        <w:rPr>
          <w:rFonts w:asciiTheme="minorHAnsi" w:hAnsiTheme="minorHAnsi" w:cstheme="minorHAnsi"/>
          <w:color w:val="000000" w:themeColor="text1"/>
        </w:rPr>
      </w:pPr>
    </w:p>
    <w:p w14:paraId="1007AB93" w14:textId="21CA5854"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E5712A" w:rsidRPr="00D11DF5">
        <w:rPr>
          <w:rFonts w:asciiTheme="minorHAnsi" w:hAnsiTheme="minorHAnsi" w:cstheme="minorHAnsi"/>
          <w:color w:val="000000" w:themeColor="text1"/>
        </w:rPr>
        <w:t>21</w:t>
      </w:r>
      <w:r w:rsidRPr="00D11DF5">
        <w:rPr>
          <w:rFonts w:asciiTheme="minorHAnsi" w:hAnsiTheme="minorHAnsi" w:cstheme="minorHAnsi"/>
          <w:color w:val="000000" w:themeColor="text1"/>
        </w:rPr>
        <w:t xml:space="preserve">.1 If continuing </w:t>
      </w:r>
      <w:r w:rsidR="003E10FE" w:rsidRPr="00D11DF5">
        <w:rPr>
          <w:rFonts w:asciiTheme="minorHAnsi" w:hAnsiTheme="minorHAnsi" w:cstheme="minorHAnsi"/>
          <w:color w:val="000000" w:themeColor="text1"/>
        </w:rPr>
        <w:t xml:space="preserve">with </w:t>
      </w:r>
      <w:r w:rsidR="00B463FE">
        <w:rPr>
          <w:rFonts w:asciiTheme="minorHAnsi" w:hAnsiTheme="minorHAnsi" w:cstheme="minorHAnsi"/>
          <w:color w:val="000000" w:themeColor="text1"/>
        </w:rPr>
        <w:t>s</w:t>
      </w:r>
      <w:r w:rsidR="00B463FE" w:rsidRPr="00D11DF5">
        <w:rPr>
          <w:rFonts w:asciiTheme="minorHAnsi" w:hAnsiTheme="minorHAnsi" w:cstheme="minorHAnsi"/>
          <w:color w:val="000000" w:themeColor="text1"/>
        </w:rPr>
        <w:t xml:space="preserve">tep </w:t>
      </w:r>
      <w:r w:rsidRPr="00D11DF5">
        <w:rPr>
          <w:rFonts w:asciiTheme="minorHAnsi" w:hAnsiTheme="minorHAnsi" w:cstheme="minorHAnsi"/>
          <w:color w:val="000000" w:themeColor="text1"/>
        </w:rPr>
        <w:t xml:space="preserve">2.1 (with mechanical shearing and 1D Ligation Sequencing Kit), add 1 mL </w:t>
      </w:r>
      <w:r w:rsidR="00B463FE">
        <w:rPr>
          <w:rFonts w:asciiTheme="minorHAnsi" w:hAnsiTheme="minorHAnsi" w:cstheme="minorHAnsi"/>
          <w:color w:val="000000" w:themeColor="text1"/>
        </w:rPr>
        <w:t xml:space="preserve">of </w:t>
      </w:r>
      <w:r w:rsidRPr="00D11DF5">
        <w:rPr>
          <w:rFonts w:asciiTheme="minorHAnsi" w:hAnsiTheme="minorHAnsi" w:cstheme="minorHAnsi"/>
          <w:color w:val="000000" w:themeColor="text1"/>
        </w:rPr>
        <w:t>TE (</w:t>
      </w:r>
      <w:r w:rsidR="00CD0319" w:rsidRPr="00D11DF5">
        <w:rPr>
          <w:rFonts w:asciiTheme="minorHAnsi" w:hAnsiTheme="minorHAnsi" w:cstheme="minorHAnsi"/>
          <w:color w:val="000000" w:themeColor="text1"/>
        </w:rPr>
        <w:t xml:space="preserve">10 mM Tris and 1 mM EDTA, </w:t>
      </w:r>
      <w:r w:rsidRPr="00D11DF5">
        <w:rPr>
          <w:rFonts w:asciiTheme="minorHAnsi" w:hAnsiTheme="minorHAnsi" w:cstheme="minorHAnsi"/>
          <w:color w:val="000000" w:themeColor="text1"/>
        </w:rPr>
        <w:t xml:space="preserve">pH 8.0) to the 2 mL tube. </w:t>
      </w:r>
    </w:p>
    <w:p w14:paraId="114DD576" w14:textId="77777777" w:rsidR="00917497" w:rsidRPr="00D11DF5" w:rsidRDefault="00917497" w:rsidP="00917497">
      <w:pPr>
        <w:rPr>
          <w:rFonts w:asciiTheme="minorHAnsi" w:hAnsiTheme="minorHAnsi" w:cstheme="minorHAnsi"/>
          <w:color w:val="000000" w:themeColor="text1"/>
        </w:rPr>
      </w:pPr>
    </w:p>
    <w:p w14:paraId="7202C60A" w14:textId="77777777" w:rsidR="00917497" w:rsidRPr="00D11DF5" w:rsidRDefault="00917497" w:rsidP="00917497">
      <w:pPr>
        <w:rPr>
          <w:rFonts w:asciiTheme="minorHAnsi" w:hAnsiTheme="minorHAnsi" w:cstheme="minorHAnsi"/>
          <w:color w:val="000000" w:themeColor="text1"/>
        </w:rPr>
      </w:pPr>
      <w:r w:rsidRPr="00D11DF5">
        <w:rPr>
          <w:rFonts w:asciiTheme="minorHAnsi" w:hAnsiTheme="minorHAnsi" w:cstheme="minorHAnsi"/>
          <w:color w:val="000000" w:themeColor="text1"/>
        </w:rPr>
        <w:t>1.</w:t>
      </w:r>
      <w:r w:rsidR="00E5712A" w:rsidRPr="00D11DF5">
        <w:rPr>
          <w:rFonts w:asciiTheme="minorHAnsi" w:hAnsiTheme="minorHAnsi" w:cstheme="minorHAnsi"/>
          <w:color w:val="000000" w:themeColor="text1"/>
        </w:rPr>
        <w:t>21</w:t>
      </w:r>
      <w:r w:rsidRPr="00D11DF5">
        <w:rPr>
          <w:rFonts w:asciiTheme="minorHAnsi" w:hAnsiTheme="minorHAnsi" w:cstheme="minorHAnsi"/>
          <w:color w:val="000000" w:themeColor="text1"/>
        </w:rPr>
        <w:t xml:space="preserve">.2 If continuing </w:t>
      </w:r>
      <w:r w:rsidR="003E10FE" w:rsidRPr="00D11DF5">
        <w:rPr>
          <w:rFonts w:asciiTheme="minorHAnsi" w:hAnsiTheme="minorHAnsi" w:cstheme="minorHAnsi"/>
          <w:color w:val="000000" w:themeColor="text1"/>
        </w:rPr>
        <w:t>with</w:t>
      </w:r>
      <w:r w:rsidRPr="00D11DF5">
        <w:rPr>
          <w:rFonts w:asciiTheme="minorHAnsi" w:hAnsiTheme="minorHAnsi" w:cstheme="minorHAnsi"/>
          <w:color w:val="000000" w:themeColor="text1"/>
        </w:rPr>
        <w:t xml:space="preserve"> Step 2.2 (with transposase-based fragmentation and Rapid Sequencing Kit), add 200 μL </w:t>
      </w:r>
      <w:r w:rsidR="00B463FE">
        <w:rPr>
          <w:rFonts w:asciiTheme="minorHAnsi" w:hAnsiTheme="minorHAnsi" w:cstheme="minorHAnsi"/>
          <w:color w:val="000000" w:themeColor="text1"/>
        </w:rPr>
        <w:t xml:space="preserve">of </w:t>
      </w:r>
      <w:r w:rsidRPr="00D11DF5">
        <w:rPr>
          <w:rFonts w:asciiTheme="minorHAnsi" w:hAnsiTheme="minorHAnsi" w:cstheme="minorHAnsi"/>
          <w:color w:val="000000" w:themeColor="text1"/>
        </w:rPr>
        <w:t>10 mM Tris (pH 8.0</w:t>
      </w:r>
      <w:r w:rsidR="00CD0319" w:rsidRPr="00D11DF5">
        <w:rPr>
          <w:rFonts w:asciiTheme="minorHAnsi" w:hAnsiTheme="minorHAnsi" w:cstheme="minorHAnsi"/>
          <w:color w:val="000000" w:themeColor="text1"/>
        </w:rPr>
        <w:t xml:space="preserve">) with </w:t>
      </w:r>
      <w:r w:rsidRPr="00D11DF5">
        <w:rPr>
          <w:rFonts w:asciiTheme="minorHAnsi" w:hAnsiTheme="minorHAnsi" w:cstheme="minorHAnsi"/>
          <w:color w:val="000000" w:themeColor="text1"/>
        </w:rPr>
        <w:t xml:space="preserve">0.02% Triton X-100. </w:t>
      </w:r>
    </w:p>
    <w:p w14:paraId="6F7453FB" w14:textId="77777777" w:rsidR="00917497" w:rsidRPr="00D11DF5" w:rsidRDefault="00917497" w:rsidP="00917497">
      <w:pPr>
        <w:rPr>
          <w:rFonts w:asciiTheme="minorHAnsi" w:hAnsiTheme="minorHAnsi" w:cstheme="minorHAnsi"/>
          <w:color w:val="000000" w:themeColor="text1"/>
        </w:rPr>
      </w:pPr>
    </w:p>
    <w:p w14:paraId="5CC6C92E" w14:textId="6AAB4429" w:rsidR="00917497" w:rsidRPr="00D11DF5" w:rsidRDefault="00C2162D" w:rsidP="00917497">
      <w:pPr>
        <w:rPr>
          <w:rFonts w:asciiTheme="minorHAnsi" w:hAnsiTheme="minorHAnsi" w:cstheme="minorHAnsi"/>
          <w:color w:val="000000" w:themeColor="text1"/>
        </w:rPr>
      </w:pPr>
      <w:r>
        <w:rPr>
          <w:rFonts w:asciiTheme="minorHAnsi" w:hAnsiTheme="minorHAnsi" w:cstheme="minorHAnsi"/>
          <w:color w:val="000000" w:themeColor="text1"/>
        </w:rPr>
        <w:t>NOTE:</w:t>
      </w:r>
      <w:r w:rsidR="00917497" w:rsidRPr="00D11DF5">
        <w:rPr>
          <w:rFonts w:asciiTheme="minorHAnsi" w:hAnsiTheme="minorHAnsi" w:cstheme="minorHAnsi"/>
          <w:color w:val="000000" w:themeColor="text1"/>
        </w:rPr>
        <w:t xml:space="preserve"> </w:t>
      </w:r>
      <w:r w:rsidR="00CA2811" w:rsidRPr="00D11DF5">
        <w:rPr>
          <w:rFonts w:asciiTheme="minorHAnsi" w:hAnsiTheme="minorHAnsi" w:cstheme="minorHAnsi"/>
          <w:color w:val="000000" w:themeColor="text1"/>
        </w:rPr>
        <w:t>D</w:t>
      </w:r>
      <w:r w:rsidR="00B9382A" w:rsidRPr="00D11DF5">
        <w:rPr>
          <w:rFonts w:asciiTheme="minorHAnsi" w:hAnsiTheme="minorHAnsi" w:cstheme="minorHAnsi"/>
          <w:color w:val="000000" w:themeColor="text1"/>
        </w:rPr>
        <w:t>o not</w:t>
      </w:r>
      <w:r w:rsidR="00CA2811" w:rsidRPr="00D11DF5">
        <w:rPr>
          <w:rFonts w:asciiTheme="minorHAnsi" w:hAnsiTheme="minorHAnsi" w:cstheme="minorHAnsi"/>
          <w:color w:val="000000" w:themeColor="text1"/>
        </w:rPr>
        <w:t xml:space="preserve"> disturb the DNA pellet. Letting </w:t>
      </w:r>
      <w:r w:rsidR="00917497" w:rsidRPr="00D11DF5">
        <w:rPr>
          <w:rFonts w:asciiTheme="minorHAnsi" w:hAnsiTheme="minorHAnsi" w:cstheme="minorHAnsi"/>
          <w:color w:val="000000" w:themeColor="text1"/>
        </w:rPr>
        <w:t>the tube stand at 4</w:t>
      </w:r>
      <w:r w:rsidR="00B463FE">
        <w:rPr>
          <w:rFonts w:asciiTheme="minorHAnsi" w:hAnsiTheme="minorHAnsi" w:cstheme="minorHAnsi"/>
          <w:color w:val="000000" w:themeColor="text1"/>
        </w:rPr>
        <w:t xml:space="preserve"> </w:t>
      </w:r>
      <w:r w:rsidR="00917497" w:rsidRPr="00D11DF5">
        <w:rPr>
          <w:rFonts w:asciiTheme="minorHAnsi" w:hAnsiTheme="minorHAnsi" w:cstheme="minorHAnsi"/>
          <w:color w:val="000000" w:themeColor="text1"/>
        </w:rPr>
        <w:t>°C in dark for 48 h</w:t>
      </w:r>
      <w:r w:rsidR="002C0661" w:rsidRPr="00D11DF5">
        <w:rPr>
          <w:rFonts w:asciiTheme="minorHAnsi" w:hAnsiTheme="minorHAnsi" w:cstheme="minorHAnsi"/>
          <w:color w:val="000000" w:themeColor="text1"/>
        </w:rPr>
        <w:t xml:space="preserve"> will help the sample fully resuspend</w:t>
      </w:r>
      <w:r w:rsidR="00917497" w:rsidRPr="00D11DF5">
        <w:rPr>
          <w:rFonts w:asciiTheme="minorHAnsi" w:hAnsiTheme="minorHAnsi" w:cstheme="minorHAnsi"/>
          <w:color w:val="000000" w:themeColor="text1"/>
        </w:rPr>
        <w:t>. The HMW DNA can be stored at 4</w:t>
      </w:r>
      <w:r w:rsidR="00B463FE">
        <w:rPr>
          <w:rFonts w:asciiTheme="minorHAnsi" w:hAnsiTheme="minorHAnsi" w:cstheme="minorHAnsi"/>
          <w:color w:val="000000" w:themeColor="text1"/>
        </w:rPr>
        <w:t xml:space="preserve"> </w:t>
      </w:r>
      <w:r w:rsidR="00917497" w:rsidRPr="00D11DF5">
        <w:rPr>
          <w:rFonts w:asciiTheme="minorHAnsi" w:hAnsiTheme="minorHAnsi" w:cstheme="minorHAnsi"/>
          <w:color w:val="000000" w:themeColor="text1"/>
        </w:rPr>
        <w:t>°C for up to 2 weeks. Longer storage time or other storage conditions may introduce more short fragments.</w:t>
      </w:r>
    </w:p>
    <w:p w14:paraId="5120D36F" w14:textId="77777777" w:rsidR="00917497" w:rsidRPr="00D11DF5" w:rsidRDefault="00917497" w:rsidP="001B1519">
      <w:pPr>
        <w:pStyle w:val="a3"/>
        <w:spacing w:before="0" w:beforeAutospacing="0" w:after="0" w:afterAutospacing="0"/>
        <w:rPr>
          <w:rFonts w:asciiTheme="minorHAnsi" w:hAnsiTheme="minorHAnsi" w:cstheme="minorHAnsi"/>
          <w:color w:val="000000" w:themeColor="text1"/>
        </w:rPr>
      </w:pPr>
    </w:p>
    <w:p w14:paraId="735C2E79" w14:textId="77777777" w:rsidR="00955420" w:rsidRPr="00D11DF5" w:rsidRDefault="00955420" w:rsidP="00955420">
      <w:pPr>
        <w:outlineLvl w:val="0"/>
        <w:rPr>
          <w:rFonts w:asciiTheme="minorHAnsi" w:hAnsiTheme="minorHAnsi" w:cstheme="minorHAnsi"/>
          <w:b/>
          <w:color w:val="000000" w:themeColor="text1"/>
        </w:rPr>
      </w:pPr>
      <w:r w:rsidRPr="00D11DF5">
        <w:rPr>
          <w:rFonts w:asciiTheme="minorHAnsi" w:hAnsiTheme="minorHAnsi" w:cstheme="minorHAnsi"/>
          <w:b/>
          <w:color w:val="000000" w:themeColor="text1"/>
        </w:rPr>
        <w:t>2. Ultra-long DNA library construction</w:t>
      </w:r>
    </w:p>
    <w:p w14:paraId="326FE067" w14:textId="77777777" w:rsidR="00B9382A" w:rsidRPr="00D11DF5" w:rsidRDefault="00B9382A" w:rsidP="00955420">
      <w:pPr>
        <w:outlineLvl w:val="0"/>
        <w:rPr>
          <w:rFonts w:asciiTheme="minorHAnsi" w:hAnsiTheme="minorHAnsi" w:cstheme="minorHAnsi"/>
          <w:b/>
          <w:color w:val="000000" w:themeColor="text1"/>
        </w:rPr>
      </w:pPr>
    </w:p>
    <w:p w14:paraId="0900A06B" w14:textId="367FE222" w:rsidR="00955420" w:rsidRPr="00D11DF5" w:rsidRDefault="00B9382A"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NOTE: </w:t>
      </w:r>
      <w:r w:rsidR="00955420" w:rsidRPr="00D11DF5">
        <w:rPr>
          <w:rFonts w:asciiTheme="minorHAnsi" w:hAnsiTheme="minorHAnsi" w:cstheme="minorHAnsi"/>
          <w:color w:val="000000" w:themeColor="text1"/>
        </w:rPr>
        <w:t xml:space="preserve">There are two ways to construct the ultra-long DNA libraries based on two different shearing methods coupled with nanopore sequencing kits. A mechanical shearing-based library produces data with </w:t>
      </w:r>
      <w:r w:rsidR="006E66A5" w:rsidRPr="00D11DF5">
        <w:rPr>
          <w:rFonts w:asciiTheme="minorHAnsi" w:hAnsiTheme="minorHAnsi" w:cstheme="minorHAnsi"/>
          <w:color w:val="000000" w:themeColor="text1"/>
        </w:rPr>
        <w:t xml:space="preserve">an </w:t>
      </w:r>
      <w:r w:rsidR="00955420" w:rsidRPr="00D11DF5">
        <w:rPr>
          <w:rFonts w:asciiTheme="minorHAnsi" w:hAnsiTheme="minorHAnsi" w:cstheme="minorHAnsi"/>
          <w:color w:val="000000" w:themeColor="text1"/>
        </w:rPr>
        <w:t xml:space="preserve">N50 of 50-70 </w:t>
      </w:r>
      <w:r w:rsidR="00B463FE">
        <w:rPr>
          <w:rFonts w:asciiTheme="minorHAnsi" w:hAnsiTheme="minorHAnsi" w:cstheme="minorHAnsi"/>
          <w:color w:val="000000" w:themeColor="text1"/>
        </w:rPr>
        <w:t>k</w:t>
      </w:r>
      <w:r w:rsidR="00B463FE" w:rsidRPr="00D11DF5">
        <w:rPr>
          <w:rFonts w:asciiTheme="minorHAnsi" w:hAnsiTheme="minorHAnsi" w:cstheme="minorHAnsi"/>
          <w:color w:val="000000" w:themeColor="text1"/>
        </w:rPr>
        <w:t>b</w:t>
      </w:r>
      <w:r w:rsidR="00955420" w:rsidRPr="00D11DF5">
        <w:rPr>
          <w:rFonts w:asciiTheme="minorHAnsi" w:hAnsiTheme="minorHAnsi" w:cstheme="minorHAnsi"/>
          <w:color w:val="000000" w:themeColor="text1"/>
        </w:rPr>
        <w:t xml:space="preserve">, taking about 8 h for the library construction. A transposase fragmentation-based library produces </w:t>
      </w:r>
      <w:r w:rsidR="006E66A5" w:rsidRPr="00D11DF5">
        <w:rPr>
          <w:rFonts w:asciiTheme="minorHAnsi" w:hAnsiTheme="minorHAnsi" w:cstheme="minorHAnsi"/>
          <w:color w:val="000000" w:themeColor="text1"/>
        </w:rPr>
        <w:t xml:space="preserve">an </w:t>
      </w:r>
      <w:r w:rsidR="00955420" w:rsidRPr="00D11DF5">
        <w:rPr>
          <w:rFonts w:asciiTheme="minorHAnsi" w:hAnsiTheme="minorHAnsi" w:cstheme="minorHAnsi"/>
          <w:color w:val="000000" w:themeColor="text1"/>
        </w:rPr>
        <w:t xml:space="preserve">N50 of 90-100 </w:t>
      </w:r>
      <w:r w:rsidR="00B463FE">
        <w:rPr>
          <w:rFonts w:asciiTheme="minorHAnsi" w:hAnsiTheme="minorHAnsi" w:cstheme="minorHAnsi"/>
          <w:color w:val="000000" w:themeColor="text1"/>
        </w:rPr>
        <w:t>kb</w:t>
      </w:r>
      <w:r w:rsidR="00955420" w:rsidRPr="00D11DF5">
        <w:rPr>
          <w:rFonts w:asciiTheme="minorHAnsi" w:hAnsiTheme="minorHAnsi" w:cstheme="minorHAnsi"/>
          <w:color w:val="000000" w:themeColor="text1"/>
        </w:rPr>
        <w:t xml:space="preserve"> data, taking only </w:t>
      </w:r>
      <w:r w:rsidR="00CF62AC" w:rsidRPr="00D11DF5">
        <w:rPr>
          <w:rFonts w:asciiTheme="minorHAnsi" w:hAnsiTheme="minorHAnsi" w:cstheme="minorHAnsi"/>
          <w:color w:val="000000" w:themeColor="text1"/>
        </w:rPr>
        <w:t>90 min</w:t>
      </w:r>
      <w:r w:rsidR="00955420" w:rsidRPr="00D11DF5">
        <w:rPr>
          <w:rFonts w:asciiTheme="minorHAnsi" w:hAnsiTheme="minorHAnsi" w:cstheme="minorHAnsi"/>
          <w:color w:val="000000" w:themeColor="text1"/>
        </w:rPr>
        <w:t xml:space="preserve"> for the library construction</w:t>
      </w:r>
      <w:r w:rsidR="005274CD" w:rsidRPr="00D11DF5">
        <w:rPr>
          <w:rFonts w:asciiTheme="minorHAnsi" w:hAnsiTheme="minorHAnsi" w:cstheme="minorHAnsi"/>
          <w:color w:val="000000" w:themeColor="text1"/>
        </w:rPr>
        <w:t>.</w:t>
      </w:r>
      <w:r w:rsidR="006303FF" w:rsidRPr="00D11DF5">
        <w:rPr>
          <w:rFonts w:asciiTheme="minorHAnsi" w:hAnsiTheme="minorHAnsi" w:cstheme="minorHAnsi"/>
          <w:color w:val="000000" w:themeColor="text1"/>
        </w:rPr>
        <w:t xml:space="preserve"> The mechanical shearing protocol gives higher yield from the same DNA input using identical version</w:t>
      </w:r>
      <w:r w:rsidR="005274CD" w:rsidRPr="00D11DF5">
        <w:rPr>
          <w:rFonts w:asciiTheme="minorHAnsi" w:hAnsiTheme="minorHAnsi" w:cstheme="minorHAnsi"/>
          <w:color w:val="000000" w:themeColor="text1"/>
        </w:rPr>
        <w:t>s</w:t>
      </w:r>
      <w:r w:rsidR="006303FF" w:rsidRPr="00D11DF5">
        <w:rPr>
          <w:rFonts w:asciiTheme="minorHAnsi" w:hAnsiTheme="minorHAnsi" w:cstheme="minorHAnsi"/>
          <w:color w:val="000000" w:themeColor="text1"/>
        </w:rPr>
        <w:t xml:space="preserve"> of sequencing adapter and quality of nanopore flow cells</w:t>
      </w:r>
      <w:r w:rsidR="00955420" w:rsidRPr="00D11DF5">
        <w:rPr>
          <w:rFonts w:asciiTheme="minorHAnsi" w:hAnsiTheme="minorHAnsi" w:cstheme="minorHAnsi"/>
          <w:color w:val="000000" w:themeColor="text1"/>
        </w:rPr>
        <w:t>.</w:t>
      </w:r>
    </w:p>
    <w:p w14:paraId="7816E9E8" w14:textId="77777777" w:rsidR="00955420" w:rsidRPr="00D11DF5" w:rsidRDefault="00955420" w:rsidP="00955420">
      <w:pPr>
        <w:rPr>
          <w:rFonts w:asciiTheme="minorHAnsi" w:hAnsiTheme="minorHAnsi" w:cstheme="minorHAnsi"/>
          <w:color w:val="000000" w:themeColor="text1"/>
        </w:rPr>
      </w:pPr>
    </w:p>
    <w:p w14:paraId="22185C99" w14:textId="77777777" w:rsidR="00955420" w:rsidRPr="00D11DF5" w:rsidRDefault="00955420" w:rsidP="00955420">
      <w:pPr>
        <w:outlineLvl w:val="0"/>
        <w:rPr>
          <w:rFonts w:asciiTheme="minorHAnsi" w:hAnsiTheme="minorHAnsi" w:cstheme="minorHAnsi"/>
          <w:color w:val="000000" w:themeColor="text1"/>
        </w:rPr>
      </w:pPr>
      <w:r w:rsidRPr="00D11DF5">
        <w:rPr>
          <w:rFonts w:asciiTheme="minorHAnsi" w:hAnsiTheme="minorHAnsi" w:cstheme="minorHAnsi"/>
          <w:b/>
          <w:color w:val="000000" w:themeColor="text1"/>
        </w:rPr>
        <w:t xml:space="preserve">2.1 </w:t>
      </w:r>
      <w:r w:rsidRPr="00D11DF5">
        <w:rPr>
          <w:rFonts w:asciiTheme="minorHAnsi" w:hAnsiTheme="minorHAnsi" w:cstheme="minorHAnsi"/>
          <w:color w:val="000000" w:themeColor="text1"/>
        </w:rPr>
        <w:t>Mechanical shearing-based library construction</w:t>
      </w:r>
    </w:p>
    <w:p w14:paraId="1BA5220A" w14:textId="77777777" w:rsidR="00B9382A" w:rsidRPr="00D11DF5" w:rsidRDefault="00B9382A" w:rsidP="00955420">
      <w:pPr>
        <w:outlineLvl w:val="0"/>
        <w:rPr>
          <w:rFonts w:asciiTheme="minorHAnsi" w:hAnsiTheme="minorHAnsi" w:cstheme="minorHAnsi"/>
          <w:b/>
          <w:color w:val="000000" w:themeColor="text1"/>
        </w:rPr>
      </w:pPr>
    </w:p>
    <w:p w14:paraId="2917A5E9" w14:textId="63130B71" w:rsidR="00B463FE" w:rsidRDefault="00955420" w:rsidP="00955420">
      <w:pPr>
        <w:rPr>
          <w:rFonts w:asciiTheme="minorHAnsi" w:eastAsia="Times New Roman" w:hAnsiTheme="minorHAnsi" w:cstheme="minorHAnsi"/>
          <w:color w:val="000000" w:themeColor="text1"/>
        </w:rPr>
      </w:pPr>
      <w:r w:rsidRPr="00D11DF5">
        <w:rPr>
          <w:rFonts w:asciiTheme="minorHAnsi" w:hAnsiTheme="minorHAnsi" w:cstheme="minorHAnsi"/>
          <w:color w:val="000000" w:themeColor="text1"/>
        </w:rPr>
        <w:t xml:space="preserve">2.1.1 Thaw </w:t>
      </w:r>
      <w:r w:rsidR="00404F6D" w:rsidRPr="00D11DF5">
        <w:rPr>
          <w:rFonts w:asciiTheme="minorHAnsi" w:hAnsiTheme="minorHAnsi" w:cstheme="minorHAnsi"/>
          <w:color w:val="000000" w:themeColor="text1"/>
        </w:rPr>
        <w:t xml:space="preserve">and mix </w:t>
      </w:r>
      <w:r w:rsidRPr="00D11DF5">
        <w:rPr>
          <w:rFonts w:asciiTheme="minorHAnsi" w:hAnsiTheme="minorHAnsi" w:cstheme="minorHAnsi"/>
          <w:color w:val="000000" w:themeColor="text1"/>
        </w:rPr>
        <w:t>the reagents</w:t>
      </w:r>
      <w:r w:rsidR="00E75C4D" w:rsidRPr="00D11DF5">
        <w:rPr>
          <w:rFonts w:asciiTheme="minorHAnsi" w:hAnsiTheme="minorHAnsi" w:cstheme="minorHAnsi"/>
          <w:color w:val="000000" w:themeColor="text1"/>
        </w:rPr>
        <w:t xml:space="preserve"> </w:t>
      </w:r>
      <w:r w:rsidR="00230A8D" w:rsidRPr="00D11DF5">
        <w:rPr>
          <w:rFonts w:asciiTheme="minorHAnsi" w:hAnsiTheme="minorHAnsi" w:cstheme="minorHAnsi"/>
          <w:color w:val="000000" w:themeColor="text1"/>
        </w:rPr>
        <w:t xml:space="preserve">from the ligation kit (see </w:t>
      </w:r>
      <w:r w:rsidR="00B463FE" w:rsidRPr="00FF38D7">
        <w:rPr>
          <w:rFonts w:asciiTheme="minorHAnsi" w:hAnsiTheme="minorHAnsi" w:cstheme="minorHAnsi"/>
          <w:b/>
          <w:color w:val="000000" w:themeColor="text1"/>
        </w:rPr>
        <w:t xml:space="preserve">Table </w:t>
      </w:r>
      <w:r w:rsidR="00B463FE">
        <w:rPr>
          <w:rFonts w:asciiTheme="minorHAnsi" w:hAnsiTheme="minorHAnsi" w:cstheme="minorHAnsi"/>
          <w:b/>
          <w:color w:val="000000" w:themeColor="text1"/>
        </w:rPr>
        <w:t>o</w:t>
      </w:r>
      <w:r w:rsidR="00B463FE" w:rsidRPr="00FF38D7">
        <w:rPr>
          <w:rFonts w:asciiTheme="minorHAnsi" w:hAnsiTheme="minorHAnsi" w:cstheme="minorHAnsi"/>
          <w:b/>
          <w:color w:val="000000" w:themeColor="text1"/>
        </w:rPr>
        <w:t>f Materials</w:t>
      </w:r>
      <w:r w:rsidR="00230A8D" w:rsidRPr="00D11DF5">
        <w:rPr>
          <w:rFonts w:asciiTheme="minorHAnsi" w:hAnsiTheme="minorHAnsi" w:cstheme="minorHAnsi"/>
          <w:color w:val="000000" w:themeColor="text1"/>
        </w:rPr>
        <w:t>)</w:t>
      </w:r>
      <w:r w:rsidR="000555AA" w:rsidRPr="00D11DF5">
        <w:rPr>
          <w:rFonts w:asciiTheme="minorHAnsi" w:hAnsiTheme="minorHAnsi" w:cstheme="minorHAnsi"/>
          <w:color w:val="000000" w:themeColor="text1"/>
        </w:rPr>
        <w:t xml:space="preserve">. Thaw </w:t>
      </w:r>
      <w:r w:rsidR="000555AA" w:rsidRPr="00D11DF5">
        <w:rPr>
          <w:rFonts w:asciiTheme="minorHAnsi" w:eastAsia="Times New Roman" w:hAnsiTheme="minorHAnsi" w:cstheme="minorHAnsi"/>
          <w:color w:val="000000" w:themeColor="text1"/>
        </w:rPr>
        <w:t xml:space="preserve">FFPE DNA </w:t>
      </w:r>
      <w:r w:rsidR="00DF670C" w:rsidRPr="00D11DF5">
        <w:rPr>
          <w:rFonts w:asciiTheme="minorHAnsi" w:eastAsia="Times New Roman" w:hAnsiTheme="minorHAnsi" w:cstheme="minorHAnsi"/>
          <w:color w:val="000000" w:themeColor="text1"/>
        </w:rPr>
        <w:t>r</w:t>
      </w:r>
      <w:r w:rsidR="000555AA" w:rsidRPr="00D11DF5">
        <w:rPr>
          <w:rFonts w:asciiTheme="minorHAnsi" w:eastAsia="Times New Roman" w:hAnsiTheme="minorHAnsi" w:cstheme="minorHAnsi"/>
          <w:color w:val="000000" w:themeColor="text1"/>
        </w:rPr>
        <w:t xml:space="preserve">epair </w:t>
      </w:r>
      <w:r w:rsidR="00DF670C" w:rsidRPr="00D11DF5">
        <w:rPr>
          <w:rFonts w:asciiTheme="minorHAnsi" w:eastAsia="Times New Roman" w:hAnsiTheme="minorHAnsi" w:cstheme="minorHAnsi"/>
          <w:color w:val="000000" w:themeColor="text1"/>
        </w:rPr>
        <w:t>b</w:t>
      </w:r>
      <w:r w:rsidR="000555AA" w:rsidRPr="00D11DF5">
        <w:rPr>
          <w:rFonts w:asciiTheme="minorHAnsi" w:eastAsia="Times New Roman" w:hAnsiTheme="minorHAnsi" w:cstheme="minorHAnsi"/>
          <w:color w:val="000000" w:themeColor="text1"/>
        </w:rPr>
        <w:t xml:space="preserve">uffer </w:t>
      </w:r>
      <w:r w:rsidR="00F335E7" w:rsidRPr="00D11DF5">
        <w:rPr>
          <w:rFonts w:asciiTheme="minorHAnsi" w:eastAsia="Times New Roman" w:hAnsiTheme="minorHAnsi" w:cstheme="minorHAnsi"/>
          <w:color w:val="000000" w:themeColor="text1"/>
        </w:rPr>
        <w:t>and</w:t>
      </w:r>
      <w:r w:rsidR="000555AA" w:rsidRPr="00D11DF5">
        <w:rPr>
          <w:rFonts w:asciiTheme="minorHAnsi" w:eastAsia="Times New Roman" w:hAnsiTheme="minorHAnsi" w:cstheme="minorHAnsi"/>
          <w:color w:val="000000" w:themeColor="text1"/>
        </w:rPr>
        <w:t xml:space="preserve"> </w:t>
      </w:r>
      <w:r w:rsidR="00DF670C" w:rsidRPr="00D11DF5">
        <w:rPr>
          <w:rFonts w:asciiTheme="minorHAnsi" w:eastAsia="Times New Roman" w:hAnsiTheme="minorHAnsi" w:cstheme="minorHAnsi"/>
          <w:color w:val="000000" w:themeColor="text1"/>
        </w:rPr>
        <w:t>e</w:t>
      </w:r>
      <w:r w:rsidR="000555AA" w:rsidRPr="00D11DF5">
        <w:rPr>
          <w:rFonts w:asciiTheme="minorHAnsi" w:eastAsia="Times New Roman" w:hAnsiTheme="minorHAnsi" w:cstheme="minorHAnsi"/>
          <w:color w:val="000000" w:themeColor="text1"/>
        </w:rPr>
        <w:t xml:space="preserve">nd </w:t>
      </w:r>
      <w:r w:rsidR="00DF670C" w:rsidRPr="00D11DF5">
        <w:rPr>
          <w:rFonts w:asciiTheme="minorHAnsi" w:eastAsia="Times New Roman" w:hAnsiTheme="minorHAnsi" w:cstheme="minorHAnsi"/>
          <w:color w:val="000000" w:themeColor="text1"/>
        </w:rPr>
        <w:t>r</w:t>
      </w:r>
      <w:r w:rsidR="000555AA" w:rsidRPr="00D11DF5">
        <w:rPr>
          <w:rFonts w:asciiTheme="minorHAnsi" w:eastAsia="Times New Roman" w:hAnsiTheme="minorHAnsi" w:cstheme="minorHAnsi"/>
          <w:color w:val="000000" w:themeColor="text1"/>
        </w:rPr>
        <w:t>epair/dA-</w:t>
      </w:r>
      <w:r w:rsidR="00DF670C" w:rsidRPr="00D11DF5">
        <w:rPr>
          <w:rFonts w:asciiTheme="minorHAnsi" w:eastAsia="Times New Roman" w:hAnsiTheme="minorHAnsi" w:cstheme="minorHAnsi"/>
          <w:color w:val="000000" w:themeColor="text1"/>
        </w:rPr>
        <w:t>t</w:t>
      </w:r>
      <w:r w:rsidR="000555AA" w:rsidRPr="00D11DF5">
        <w:rPr>
          <w:rFonts w:asciiTheme="minorHAnsi" w:eastAsia="Times New Roman" w:hAnsiTheme="minorHAnsi" w:cstheme="minorHAnsi"/>
          <w:color w:val="000000" w:themeColor="text1"/>
        </w:rPr>
        <w:t xml:space="preserve">ailing </w:t>
      </w:r>
      <w:r w:rsidR="00DF670C" w:rsidRPr="00D11DF5">
        <w:rPr>
          <w:rFonts w:asciiTheme="minorHAnsi" w:eastAsia="Times New Roman" w:hAnsiTheme="minorHAnsi" w:cstheme="minorHAnsi"/>
          <w:color w:val="000000" w:themeColor="text1"/>
        </w:rPr>
        <w:t>b</w:t>
      </w:r>
      <w:r w:rsidR="000555AA" w:rsidRPr="00D11DF5">
        <w:rPr>
          <w:rFonts w:asciiTheme="minorHAnsi" w:eastAsia="Times New Roman" w:hAnsiTheme="minorHAnsi" w:cstheme="minorHAnsi"/>
          <w:color w:val="000000" w:themeColor="text1"/>
        </w:rPr>
        <w:t xml:space="preserve">uffer on ice, </w:t>
      </w:r>
      <w:r w:rsidR="00F335E7" w:rsidRPr="00D11DF5">
        <w:rPr>
          <w:rFonts w:asciiTheme="minorHAnsi" w:eastAsia="Times New Roman" w:hAnsiTheme="minorHAnsi" w:cstheme="minorHAnsi"/>
          <w:color w:val="000000" w:themeColor="text1"/>
        </w:rPr>
        <w:t xml:space="preserve">then </w:t>
      </w:r>
      <w:r w:rsidR="000555AA" w:rsidRPr="00D11DF5">
        <w:rPr>
          <w:rFonts w:asciiTheme="minorHAnsi" w:eastAsia="Times New Roman" w:hAnsiTheme="minorHAnsi" w:cstheme="minorHAnsi"/>
          <w:color w:val="000000" w:themeColor="text1"/>
        </w:rPr>
        <w:t xml:space="preserve">vortex and spin down to mix. Thaw </w:t>
      </w:r>
      <w:r w:rsidR="00DF670C" w:rsidRPr="00D11DF5">
        <w:rPr>
          <w:rFonts w:asciiTheme="minorHAnsi" w:eastAsia="Times New Roman" w:hAnsiTheme="minorHAnsi" w:cstheme="minorHAnsi"/>
          <w:color w:val="000000" w:themeColor="text1"/>
        </w:rPr>
        <w:t>a</w:t>
      </w:r>
      <w:r w:rsidR="000555AA" w:rsidRPr="00D11DF5">
        <w:rPr>
          <w:rFonts w:asciiTheme="minorHAnsi" w:eastAsia="Times New Roman" w:hAnsiTheme="minorHAnsi" w:cstheme="minorHAnsi"/>
          <w:color w:val="000000" w:themeColor="text1"/>
        </w:rPr>
        <w:t xml:space="preserve">dapter mix (AMX) and </w:t>
      </w:r>
      <w:r w:rsidR="00DF670C" w:rsidRPr="00D11DF5">
        <w:rPr>
          <w:rFonts w:asciiTheme="minorHAnsi" w:eastAsia="Times New Roman" w:hAnsiTheme="minorHAnsi" w:cstheme="minorHAnsi"/>
          <w:color w:val="000000" w:themeColor="text1"/>
        </w:rPr>
        <w:t>a</w:t>
      </w:r>
      <w:r w:rsidR="000555AA" w:rsidRPr="00D11DF5">
        <w:rPr>
          <w:rFonts w:asciiTheme="minorHAnsi" w:eastAsia="Times New Roman" w:hAnsiTheme="minorHAnsi" w:cstheme="minorHAnsi"/>
          <w:color w:val="000000" w:themeColor="text1"/>
        </w:rPr>
        <w:t xml:space="preserve">dapter bead binding buffer (ABB) on ice, </w:t>
      </w:r>
      <w:r w:rsidR="00D52263" w:rsidRPr="00D11DF5">
        <w:rPr>
          <w:rFonts w:asciiTheme="minorHAnsi" w:eastAsia="Times New Roman" w:hAnsiTheme="minorHAnsi" w:cstheme="minorHAnsi"/>
          <w:color w:val="000000" w:themeColor="text1"/>
        </w:rPr>
        <w:t xml:space="preserve">then </w:t>
      </w:r>
      <w:r w:rsidR="000555AA" w:rsidRPr="00D11DF5">
        <w:rPr>
          <w:rFonts w:asciiTheme="minorHAnsi" w:eastAsia="Times New Roman" w:hAnsiTheme="minorHAnsi" w:cstheme="minorHAnsi"/>
          <w:color w:val="000000" w:themeColor="text1"/>
        </w:rPr>
        <w:t xml:space="preserve">pipette and spin down to mix. </w:t>
      </w:r>
      <w:r w:rsidR="00B463FE" w:rsidRPr="00D11DF5">
        <w:rPr>
          <w:rFonts w:asciiTheme="minorHAnsi" w:eastAsia="Times New Roman" w:hAnsiTheme="minorHAnsi" w:cstheme="minorHAnsi"/>
          <w:color w:val="000000" w:themeColor="text1"/>
        </w:rPr>
        <w:t xml:space="preserve">Thaw running buffer with fuel mix (RBF) and elution buffer (ELB) at </w:t>
      </w:r>
      <w:r w:rsidR="00B463FE">
        <w:rPr>
          <w:rFonts w:asciiTheme="minorHAnsi" w:hAnsiTheme="minorHAnsi" w:cstheme="minorHAnsi"/>
          <w:color w:val="000000" w:themeColor="text1"/>
        </w:rPr>
        <w:t>RT</w:t>
      </w:r>
      <w:r w:rsidR="00B463FE" w:rsidRPr="00D11DF5">
        <w:rPr>
          <w:rFonts w:asciiTheme="minorHAnsi" w:hAnsiTheme="minorHAnsi" w:cstheme="minorHAnsi"/>
          <w:color w:val="000000" w:themeColor="text1"/>
        </w:rPr>
        <w:t xml:space="preserve">, then </w:t>
      </w:r>
      <w:r w:rsidR="00B463FE" w:rsidRPr="00D11DF5">
        <w:rPr>
          <w:rFonts w:asciiTheme="minorHAnsi" w:eastAsia="Times New Roman" w:hAnsiTheme="minorHAnsi" w:cstheme="minorHAnsi"/>
          <w:color w:val="000000" w:themeColor="text1"/>
        </w:rPr>
        <w:t xml:space="preserve">vortex and spin down to mix. Thaw library loading beads (LLB) at </w:t>
      </w:r>
      <w:r w:rsidR="00B463FE">
        <w:rPr>
          <w:rFonts w:asciiTheme="minorHAnsi" w:hAnsiTheme="minorHAnsi" w:cstheme="minorHAnsi"/>
          <w:color w:val="000000" w:themeColor="text1"/>
        </w:rPr>
        <w:t>RT</w:t>
      </w:r>
      <w:r w:rsidR="00B463FE" w:rsidRPr="00D11DF5">
        <w:rPr>
          <w:rFonts w:asciiTheme="minorHAnsi" w:hAnsiTheme="minorHAnsi" w:cstheme="minorHAnsi"/>
          <w:color w:val="000000" w:themeColor="text1"/>
        </w:rPr>
        <w:t xml:space="preserve"> and </w:t>
      </w:r>
      <w:r w:rsidR="00B463FE" w:rsidRPr="00D11DF5">
        <w:rPr>
          <w:rFonts w:asciiTheme="minorHAnsi" w:eastAsia="Times New Roman" w:hAnsiTheme="minorHAnsi" w:cstheme="minorHAnsi"/>
          <w:color w:val="000000" w:themeColor="text1"/>
        </w:rPr>
        <w:t>pipette</w:t>
      </w:r>
      <w:r w:rsidR="00B463FE" w:rsidRPr="00D11DF5">
        <w:rPr>
          <w:rFonts w:asciiTheme="minorHAnsi" w:hAnsiTheme="minorHAnsi" w:cstheme="minorHAnsi"/>
          <w:color w:val="000000" w:themeColor="text1"/>
        </w:rPr>
        <w:t xml:space="preserve"> to mix before use.</w:t>
      </w:r>
    </w:p>
    <w:p w14:paraId="0B44B20A" w14:textId="77777777" w:rsidR="00B463FE" w:rsidRDefault="00B463FE" w:rsidP="00955420">
      <w:pPr>
        <w:rPr>
          <w:rFonts w:asciiTheme="minorHAnsi" w:eastAsia="Times New Roman" w:hAnsiTheme="minorHAnsi" w:cstheme="minorHAnsi"/>
          <w:color w:val="000000" w:themeColor="text1"/>
        </w:rPr>
      </w:pPr>
    </w:p>
    <w:p w14:paraId="656EEDAA" w14:textId="34703DDE" w:rsidR="005756E2" w:rsidRPr="00D11DF5" w:rsidRDefault="00B463FE" w:rsidP="00955420">
      <w:pPr>
        <w:rPr>
          <w:rFonts w:asciiTheme="minorHAnsi" w:hAnsiTheme="minorHAnsi" w:cstheme="minorHAnsi"/>
          <w:color w:val="000000" w:themeColor="text1"/>
        </w:rPr>
      </w:pPr>
      <w:r>
        <w:rPr>
          <w:rFonts w:asciiTheme="minorHAnsi" w:eastAsia="Times New Roman" w:hAnsiTheme="minorHAnsi" w:cstheme="minorHAnsi"/>
          <w:color w:val="000000" w:themeColor="text1"/>
        </w:rPr>
        <w:t xml:space="preserve">2.1.1.1. </w:t>
      </w:r>
      <w:r w:rsidR="00955420" w:rsidRPr="00D11DF5">
        <w:rPr>
          <w:rFonts w:asciiTheme="minorHAnsi" w:hAnsiTheme="minorHAnsi" w:cstheme="minorHAnsi"/>
          <w:color w:val="000000" w:themeColor="text1"/>
        </w:rPr>
        <w:t xml:space="preserve">Once thawed, keep all kit components on ice. Take out the enzymes only when needed. Bring the </w:t>
      </w:r>
      <w:r w:rsidR="00B37504" w:rsidRPr="00D11DF5">
        <w:rPr>
          <w:rFonts w:asciiTheme="minorHAnsi" w:hAnsiTheme="minorHAnsi" w:cstheme="minorHAnsi"/>
          <w:color w:val="000000" w:themeColor="text1"/>
        </w:rPr>
        <w:t>magnetic</w:t>
      </w:r>
      <w:r w:rsidR="00955420" w:rsidRPr="00D11DF5">
        <w:rPr>
          <w:rFonts w:asciiTheme="minorHAnsi" w:hAnsiTheme="minorHAnsi" w:cstheme="minorHAnsi"/>
          <w:color w:val="000000" w:themeColor="text1"/>
        </w:rPr>
        <w:t xml:space="preserve"> beads to </w:t>
      </w:r>
      <w:r w:rsidR="00C2162D">
        <w:rPr>
          <w:rFonts w:asciiTheme="minorHAnsi" w:hAnsiTheme="minorHAnsi" w:cstheme="minorHAnsi"/>
          <w:color w:val="000000" w:themeColor="text1"/>
        </w:rPr>
        <w:t>RT</w:t>
      </w:r>
      <w:r w:rsidR="00955420" w:rsidRPr="00D11DF5">
        <w:rPr>
          <w:rFonts w:asciiTheme="minorHAnsi" w:hAnsiTheme="minorHAnsi" w:cstheme="minorHAnsi"/>
          <w:color w:val="000000" w:themeColor="text1"/>
        </w:rPr>
        <w:t xml:space="preserve"> for use.</w:t>
      </w:r>
    </w:p>
    <w:p w14:paraId="6BA09043" w14:textId="77777777" w:rsidR="00B9382A" w:rsidRPr="00D11DF5" w:rsidRDefault="00B9382A" w:rsidP="00955420">
      <w:pPr>
        <w:rPr>
          <w:rFonts w:asciiTheme="minorHAnsi" w:hAnsiTheme="minorHAnsi" w:cstheme="minorHAnsi"/>
          <w:color w:val="000000" w:themeColor="text1"/>
        </w:rPr>
      </w:pPr>
    </w:p>
    <w:p w14:paraId="09CB3DB3" w14:textId="51024876" w:rsidR="00955420" w:rsidRPr="00D11DF5" w:rsidRDefault="00C2162D" w:rsidP="00955420">
      <w:pPr>
        <w:rPr>
          <w:rFonts w:asciiTheme="minorHAnsi" w:hAnsiTheme="minorHAnsi" w:cstheme="minorHAnsi"/>
          <w:color w:val="000000" w:themeColor="text1"/>
        </w:rPr>
      </w:pPr>
      <w:r>
        <w:rPr>
          <w:rFonts w:asciiTheme="minorHAnsi" w:hAnsiTheme="minorHAnsi" w:cstheme="minorHAnsi"/>
          <w:color w:val="000000" w:themeColor="text1"/>
        </w:rPr>
        <w:t>NOTE:</w:t>
      </w:r>
      <w:r w:rsidR="005756E2" w:rsidRPr="00D11DF5">
        <w:rPr>
          <w:rFonts w:asciiTheme="minorHAnsi" w:hAnsiTheme="minorHAnsi" w:cstheme="minorHAnsi"/>
          <w:color w:val="000000" w:themeColor="text1"/>
        </w:rPr>
        <w:t xml:space="preserve"> For recommendations on the magnetic beads to use see the table of materials.</w:t>
      </w:r>
    </w:p>
    <w:p w14:paraId="550AAA1B" w14:textId="77777777" w:rsidR="000555AA" w:rsidRPr="00D11DF5" w:rsidRDefault="000555AA" w:rsidP="00955420">
      <w:pPr>
        <w:rPr>
          <w:rFonts w:asciiTheme="minorHAnsi" w:hAnsiTheme="minorHAnsi" w:cstheme="minorHAnsi"/>
          <w:color w:val="000000" w:themeColor="text1"/>
        </w:rPr>
      </w:pPr>
    </w:p>
    <w:p w14:paraId="152CC2D9" w14:textId="5FA2B666" w:rsidR="001A05E0" w:rsidRPr="00D11DF5" w:rsidRDefault="00955420" w:rsidP="00955420">
      <w:pPr>
        <w:rPr>
          <w:rFonts w:asciiTheme="minorHAnsi" w:eastAsia="Times New Roman" w:hAnsiTheme="minorHAnsi" w:cstheme="minorHAnsi"/>
          <w:color w:val="000000" w:themeColor="text1"/>
        </w:rPr>
      </w:pPr>
      <w:r w:rsidRPr="00D11DF5">
        <w:rPr>
          <w:rFonts w:asciiTheme="minorHAnsi" w:hAnsiTheme="minorHAnsi" w:cstheme="minorHAnsi"/>
          <w:color w:val="000000" w:themeColor="text1"/>
        </w:rPr>
        <w:t xml:space="preserve">2.1.2 Check the quality and quantity of the HMW DNA from </w:t>
      </w:r>
      <w:r w:rsidR="00B463FE">
        <w:rPr>
          <w:rFonts w:asciiTheme="minorHAnsi" w:hAnsiTheme="minorHAnsi" w:cstheme="minorHAnsi"/>
          <w:color w:val="000000" w:themeColor="text1"/>
        </w:rPr>
        <w:t>s</w:t>
      </w:r>
      <w:r w:rsidR="00B463FE" w:rsidRPr="00D11DF5">
        <w:rPr>
          <w:rFonts w:asciiTheme="minorHAnsi" w:hAnsiTheme="minorHAnsi" w:cstheme="minorHAnsi"/>
          <w:color w:val="000000" w:themeColor="text1"/>
        </w:rPr>
        <w:t xml:space="preserve">tep </w:t>
      </w:r>
      <w:r w:rsidRPr="00D11DF5">
        <w:rPr>
          <w:rFonts w:asciiTheme="minorHAnsi" w:hAnsiTheme="minorHAnsi" w:cstheme="minorHAnsi"/>
          <w:color w:val="000000" w:themeColor="text1"/>
        </w:rPr>
        <w:t>1.2</w:t>
      </w:r>
      <w:r w:rsidR="00DE414C" w:rsidRPr="00D11DF5">
        <w:rPr>
          <w:rFonts w:asciiTheme="minorHAnsi" w:hAnsiTheme="minorHAnsi" w:cstheme="minorHAnsi"/>
          <w:color w:val="000000" w:themeColor="text1"/>
        </w:rPr>
        <w:t>1</w:t>
      </w:r>
      <w:r w:rsidRPr="00D11DF5">
        <w:rPr>
          <w:rFonts w:asciiTheme="minorHAnsi" w:hAnsiTheme="minorHAnsi" w:cstheme="minorHAnsi"/>
          <w:color w:val="000000" w:themeColor="text1"/>
        </w:rPr>
        <w:t>.1</w:t>
      </w:r>
      <w:r w:rsidR="006F051E" w:rsidRPr="00D11DF5">
        <w:rPr>
          <w:rFonts w:asciiTheme="minorHAnsi" w:hAnsiTheme="minorHAnsi" w:cstheme="minorHAnsi"/>
          <w:color w:val="000000" w:themeColor="text1"/>
          <w:lang w:eastAsia="zh-CN"/>
        </w:rPr>
        <w:t xml:space="preserve">. </w:t>
      </w:r>
      <w:r w:rsidR="001A05E0" w:rsidRPr="00D11DF5">
        <w:rPr>
          <w:rFonts w:asciiTheme="minorHAnsi" w:hAnsiTheme="minorHAnsi" w:cstheme="minorHAnsi"/>
          <w:color w:val="000000" w:themeColor="text1"/>
          <w:lang w:eastAsia="zh-CN"/>
        </w:rPr>
        <w:t>Pipette out</w:t>
      </w:r>
      <w:r w:rsidRPr="00D11DF5">
        <w:rPr>
          <w:rFonts w:asciiTheme="minorHAnsi" w:hAnsiTheme="minorHAnsi" w:cstheme="minorHAnsi"/>
          <w:color w:val="000000" w:themeColor="text1"/>
        </w:rPr>
        <w:t xml:space="preserve"> 20 μL </w:t>
      </w:r>
      <w:r w:rsidR="00B463FE">
        <w:rPr>
          <w:rFonts w:asciiTheme="minorHAnsi" w:hAnsiTheme="minorHAnsi" w:cstheme="minorHAnsi"/>
          <w:color w:val="000000" w:themeColor="text1"/>
        </w:rPr>
        <w:t xml:space="preserve">of </w:t>
      </w:r>
      <w:r w:rsidRPr="00D11DF5">
        <w:rPr>
          <w:rFonts w:asciiTheme="minorHAnsi" w:hAnsiTheme="minorHAnsi" w:cstheme="minorHAnsi"/>
          <w:color w:val="000000" w:themeColor="text1"/>
        </w:rPr>
        <w:t>DNA into new 1.</w:t>
      </w:r>
      <w:r w:rsidR="001A05E0" w:rsidRPr="00D11DF5">
        <w:rPr>
          <w:rFonts w:asciiTheme="minorHAnsi" w:hAnsiTheme="minorHAnsi" w:cstheme="minorHAnsi"/>
          <w:color w:val="000000" w:themeColor="text1"/>
        </w:rPr>
        <w:t>5</w:t>
      </w:r>
      <w:r w:rsidR="00E02ABA" w:rsidRPr="00D11DF5">
        <w:rPr>
          <w:rFonts w:asciiTheme="minorHAnsi" w:hAnsiTheme="minorHAnsi" w:cstheme="minorHAnsi"/>
          <w:color w:val="000000" w:themeColor="text1"/>
        </w:rPr>
        <w:t xml:space="preserve"> mL</w:t>
      </w:r>
      <w:r w:rsidR="00B366CE"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tubes from </w:t>
      </w:r>
      <w:r w:rsidR="001A05E0" w:rsidRPr="00D11DF5">
        <w:rPr>
          <w:rFonts w:asciiTheme="minorHAnsi" w:hAnsiTheme="minorHAnsi" w:cstheme="minorHAnsi"/>
          <w:color w:val="000000" w:themeColor="text1"/>
        </w:rPr>
        <w:t>three different locations</w:t>
      </w:r>
      <w:r w:rsidRPr="00D11DF5">
        <w:rPr>
          <w:rFonts w:asciiTheme="minorHAnsi" w:hAnsiTheme="minorHAnsi" w:cstheme="minorHAnsi"/>
          <w:color w:val="000000" w:themeColor="text1"/>
        </w:rPr>
        <w:t xml:space="preserve"> </w:t>
      </w:r>
      <w:r w:rsidR="00C141AA" w:rsidRPr="00D11DF5">
        <w:rPr>
          <w:rFonts w:asciiTheme="minorHAnsi" w:hAnsiTheme="minorHAnsi" w:cstheme="minorHAnsi"/>
          <w:color w:val="000000" w:themeColor="text1"/>
        </w:rPr>
        <w:t xml:space="preserve">in </w:t>
      </w:r>
      <w:r w:rsidRPr="00D11DF5">
        <w:rPr>
          <w:rFonts w:asciiTheme="minorHAnsi" w:hAnsiTheme="minorHAnsi" w:cstheme="minorHAnsi"/>
          <w:color w:val="000000" w:themeColor="text1"/>
        </w:rPr>
        <w:t>the HMW DNA tube</w:t>
      </w:r>
      <w:r w:rsidRPr="00D11DF5" w:rsidDel="00592923">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using P200 wide bore tips. </w:t>
      </w:r>
      <w:r w:rsidR="00F462E8" w:rsidRPr="00D11DF5">
        <w:rPr>
          <w:rFonts w:asciiTheme="minorHAnsi" w:hAnsiTheme="minorHAnsi" w:cstheme="minorHAnsi"/>
          <w:color w:val="000000" w:themeColor="text1"/>
        </w:rPr>
        <w:t>Take 1 μL from the three aliquots to detect the concentration using a fluorometer and the quality using a UV reading.</w:t>
      </w:r>
      <w:r w:rsidR="0035385F" w:rsidRPr="00D11DF5">
        <w:rPr>
          <w:rFonts w:asciiTheme="minorHAnsi" w:hAnsiTheme="minorHAnsi" w:cstheme="minorHAnsi"/>
          <w:color w:val="000000" w:themeColor="text1"/>
        </w:rPr>
        <w:t xml:space="preserve"> </w:t>
      </w:r>
      <w:r w:rsidR="0035385F" w:rsidRPr="00D11DF5">
        <w:rPr>
          <w:rFonts w:asciiTheme="minorHAnsi" w:eastAsia="Times New Roman" w:hAnsiTheme="minorHAnsi" w:cstheme="minorHAnsi"/>
          <w:color w:val="000000" w:themeColor="text1"/>
        </w:rPr>
        <w:t>Check multiple times to confirm the results.</w:t>
      </w:r>
    </w:p>
    <w:p w14:paraId="713BCE07" w14:textId="77777777" w:rsidR="00B9382A" w:rsidRPr="00D11DF5" w:rsidRDefault="00B9382A" w:rsidP="00955420">
      <w:pPr>
        <w:rPr>
          <w:rFonts w:asciiTheme="minorHAnsi" w:hAnsiTheme="minorHAnsi" w:cstheme="minorHAnsi"/>
          <w:color w:val="000000" w:themeColor="text1"/>
        </w:rPr>
      </w:pPr>
    </w:p>
    <w:p w14:paraId="1E5BE286" w14:textId="003C579A" w:rsidR="0086133D" w:rsidRPr="00D11DF5" w:rsidRDefault="00C2162D" w:rsidP="0086133D">
      <w:pPr>
        <w:rPr>
          <w:rFonts w:asciiTheme="minorHAnsi" w:eastAsia="Times New Roman" w:hAnsiTheme="minorHAnsi" w:cstheme="minorHAnsi"/>
          <w:color w:val="000000" w:themeColor="text1"/>
        </w:rPr>
      </w:pPr>
      <w:r>
        <w:rPr>
          <w:rFonts w:asciiTheme="minorHAnsi" w:hAnsiTheme="minorHAnsi" w:cstheme="minorHAnsi"/>
          <w:color w:val="000000" w:themeColor="text1"/>
        </w:rPr>
        <w:t>NOTE:</w:t>
      </w:r>
      <w:r w:rsidR="001A05E0" w:rsidRPr="00D11DF5">
        <w:rPr>
          <w:rFonts w:asciiTheme="minorHAnsi" w:hAnsiTheme="minorHAnsi" w:cstheme="minorHAnsi"/>
          <w:color w:val="000000" w:themeColor="text1"/>
        </w:rPr>
        <w:t xml:space="preserve"> The expected results are show</w:t>
      </w:r>
      <w:r w:rsidR="00FB27FB" w:rsidRPr="00D11DF5">
        <w:rPr>
          <w:rFonts w:asciiTheme="minorHAnsi" w:hAnsiTheme="minorHAnsi" w:cstheme="minorHAnsi"/>
          <w:color w:val="000000" w:themeColor="text1"/>
        </w:rPr>
        <w:t>n</w:t>
      </w:r>
      <w:r w:rsidR="001A05E0" w:rsidRPr="00D11DF5">
        <w:rPr>
          <w:rFonts w:asciiTheme="minorHAnsi" w:hAnsiTheme="minorHAnsi" w:cstheme="minorHAnsi"/>
          <w:color w:val="000000" w:themeColor="text1"/>
        </w:rPr>
        <w:t xml:space="preserve"> in </w:t>
      </w:r>
      <w:r w:rsidR="001A05E0" w:rsidRPr="00D11DF5">
        <w:rPr>
          <w:rFonts w:asciiTheme="minorHAnsi" w:hAnsiTheme="minorHAnsi" w:cstheme="minorHAnsi"/>
          <w:b/>
          <w:color w:val="000000" w:themeColor="text1"/>
        </w:rPr>
        <w:t>Figure 3A</w:t>
      </w:r>
      <w:r w:rsidR="00955420" w:rsidRPr="00D11DF5">
        <w:rPr>
          <w:rFonts w:asciiTheme="minorHAnsi" w:hAnsiTheme="minorHAnsi" w:cstheme="minorHAnsi"/>
          <w:color w:val="000000" w:themeColor="text1"/>
        </w:rPr>
        <w:t>.</w:t>
      </w:r>
      <w:r w:rsidR="0035385F" w:rsidRPr="00D11DF5">
        <w:rPr>
          <w:rFonts w:asciiTheme="minorHAnsi" w:hAnsiTheme="minorHAnsi" w:cstheme="minorHAnsi"/>
          <w:color w:val="000000" w:themeColor="text1"/>
        </w:rPr>
        <w:t xml:space="preserve"> The OD</w:t>
      </w:r>
      <w:r w:rsidR="0035385F" w:rsidRPr="00D11DF5">
        <w:rPr>
          <w:rFonts w:asciiTheme="minorHAnsi" w:hAnsiTheme="minorHAnsi" w:cstheme="minorHAnsi"/>
          <w:color w:val="000000" w:themeColor="text1"/>
          <w:vertAlign w:val="subscript"/>
        </w:rPr>
        <w:t>260/280</w:t>
      </w:r>
      <w:r w:rsidR="0035385F" w:rsidRPr="00D11DF5">
        <w:rPr>
          <w:rFonts w:asciiTheme="minorHAnsi" w:hAnsiTheme="minorHAnsi" w:cstheme="minorHAnsi"/>
          <w:color w:val="000000" w:themeColor="text1"/>
        </w:rPr>
        <w:t xml:space="preserve"> value is approximately 1.9 and the OD</w:t>
      </w:r>
      <w:r w:rsidR="0035385F" w:rsidRPr="00D11DF5">
        <w:rPr>
          <w:rFonts w:asciiTheme="minorHAnsi" w:hAnsiTheme="minorHAnsi" w:cstheme="minorHAnsi"/>
          <w:color w:val="000000" w:themeColor="text1"/>
          <w:vertAlign w:val="subscript"/>
        </w:rPr>
        <w:t>260/230</w:t>
      </w:r>
      <w:r w:rsidR="0035385F" w:rsidRPr="00D11DF5">
        <w:rPr>
          <w:rFonts w:asciiTheme="minorHAnsi" w:hAnsiTheme="minorHAnsi" w:cstheme="minorHAnsi"/>
          <w:color w:val="000000" w:themeColor="text1"/>
        </w:rPr>
        <w:t xml:space="preserve"> value is approximately 2.3</w:t>
      </w:r>
      <w:r w:rsidR="00DE44C5" w:rsidRPr="00D11DF5">
        <w:rPr>
          <w:rFonts w:asciiTheme="minorHAnsi" w:hAnsiTheme="minorHAnsi" w:cstheme="minorHAnsi"/>
          <w:color w:val="000000" w:themeColor="text1"/>
        </w:rPr>
        <w:t>.</w:t>
      </w:r>
    </w:p>
    <w:p w14:paraId="460DEB72" w14:textId="77777777" w:rsidR="00955420" w:rsidRPr="00D11DF5" w:rsidRDefault="00955420" w:rsidP="00955420">
      <w:pPr>
        <w:rPr>
          <w:rFonts w:asciiTheme="minorHAnsi" w:hAnsiTheme="minorHAnsi" w:cstheme="minorHAnsi"/>
          <w:color w:val="000000" w:themeColor="text1"/>
        </w:rPr>
      </w:pPr>
    </w:p>
    <w:p w14:paraId="1F0E5A2B" w14:textId="77777777"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2.1.3 Transfer the remaining 940 μL </w:t>
      </w:r>
      <w:r w:rsidR="00B463FE">
        <w:rPr>
          <w:rFonts w:asciiTheme="minorHAnsi" w:hAnsiTheme="minorHAnsi" w:cstheme="minorHAnsi"/>
          <w:color w:val="000000" w:themeColor="text1"/>
        </w:rPr>
        <w:t xml:space="preserve">of </w:t>
      </w:r>
      <w:r w:rsidRPr="00D11DF5">
        <w:rPr>
          <w:rFonts w:asciiTheme="minorHAnsi" w:hAnsiTheme="minorHAnsi" w:cstheme="minorHAnsi"/>
          <w:color w:val="000000" w:themeColor="text1"/>
        </w:rPr>
        <w:t xml:space="preserve">HMW DNA into a </w:t>
      </w:r>
      <w:r w:rsidR="006E12A5" w:rsidRPr="00D11DF5">
        <w:rPr>
          <w:rFonts w:asciiTheme="minorHAnsi" w:hAnsiTheme="minorHAnsi" w:cstheme="minorHAnsi"/>
          <w:color w:val="000000" w:themeColor="text1"/>
        </w:rPr>
        <w:t>50</w:t>
      </w:r>
      <w:r w:rsidR="00E02ABA" w:rsidRPr="00D11DF5">
        <w:rPr>
          <w:rFonts w:asciiTheme="minorHAnsi" w:hAnsiTheme="minorHAnsi" w:cstheme="minorHAnsi"/>
          <w:color w:val="000000" w:themeColor="text1"/>
        </w:rPr>
        <w:t xml:space="preserve"> mL</w:t>
      </w:r>
      <w:r w:rsidR="00AF617C"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tube cap with a P1000 wide bore tip. </w:t>
      </w:r>
    </w:p>
    <w:p w14:paraId="04A5F0BA" w14:textId="77777777" w:rsidR="00955420" w:rsidRPr="00D11DF5" w:rsidRDefault="00955420" w:rsidP="00955420">
      <w:pPr>
        <w:rPr>
          <w:rFonts w:asciiTheme="minorHAnsi" w:hAnsiTheme="minorHAnsi" w:cstheme="minorHAnsi"/>
          <w:color w:val="000000" w:themeColor="text1"/>
        </w:rPr>
      </w:pPr>
    </w:p>
    <w:p w14:paraId="6D10BF86" w14:textId="77777777" w:rsidR="00955420" w:rsidRPr="00D11DF5" w:rsidRDefault="00955420" w:rsidP="00955420">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2.1.4 Aspirate all DNA into a 1</w:t>
      </w:r>
      <w:r w:rsidR="00E02ABA" w:rsidRPr="00D11DF5">
        <w:rPr>
          <w:rFonts w:asciiTheme="minorHAnsi" w:hAnsiTheme="minorHAnsi" w:cstheme="minorHAnsi"/>
          <w:color w:val="000000" w:themeColor="text1"/>
          <w:highlight w:val="yellow"/>
        </w:rPr>
        <w:t xml:space="preserve"> mL</w:t>
      </w:r>
      <w:r w:rsidR="00AF617C" w:rsidRPr="00D11DF5">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syringe without the needle.</w:t>
      </w:r>
    </w:p>
    <w:p w14:paraId="36905B1C" w14:textId="77777777" w:rsidR="00955420" w:rsidRPr="00D11DF5" w:rsidRDefault="00955420" w:rsidP="00955420">
      <w:pPr>
        <w:rPr>
          <w:rFonts w:asciiTheme="minorHAnsi" w:hAnsiTheme="minorHAnsi" w:cstheme="minorHAnsi"/>
          <w:color w:val="000000" w:themeColor="text1"/>
          <w:highlight w:val="yellow"/>
        </w:rPr>
      </w:pPr>
    </w:p>
    <w:p w14:paraId="5B041C82" w14:textId="25F95BAE" w:rsidR="00955420" w:rsidRPr="00D11DF5" w:rsidRDefault="00955420" w:rsidP="00955420">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2.1.5 Put the 27</w:t>
      </w:r>
      <w:r w:rsidR="00B463FE">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 xml:space="preserve">G needle onto the syringe and </w:t>
      </w:r>
      <w:r w:rsidR="007C08D7" w:rsidRPr="00D11DF5">
        <w:rPr>
          <w:rFonts w:asciiTheme="minorHAnsi" w:hAnsiTheme="minorHAnsi" w:cstheme="minorHAnsi"/>
          <w:color w:val="000000" w:themeColor="text1"/>
          <w:highlight w:val="yellow"/>
        </w:rPr>
        <w:t xml:space="preserve">eject </w:t>
      </w:r>
      <w:r w:rsidRPr="00D11DF5">
        <w:rPr>
          <w:rFonts w:asciiTheme="minorHAnsi" w:hAnsiTheme="minorHAnsi" w:cstheme="minorHAnsi"/>
          <w:color w:val="000000" w:themeColor="text1"/>
          <w:highlight w:val="yellow"/>
        </w:rPr>
        <w:t xml:space="preserve">all DNA </w:t>
      </w:r>
      <w:r w:rsidR="00E60CFA" w:rsidRPr="00D11DF5">
        <w:rPr>
          <w:rFonts w:asciiTheme="minorHAnsi" w:hAnsiTheme="minorHAnsi" w:cstheme="minorHAnsi"/>
          <w:color w:val="000000" w:themeColor="text1"/>
          <w:highlight w:val="yellow"/>
        </w:rPr>
        <w:t xml:space="preserve">into </w:t>
      </w:r>
      <w:r w:rsidRPr="00D11DF5">
        <w:rPr>
          <w:rFonts w:asciiTheme="minorHAnsi" w:hAnsiTheme="minorHAnsi" w:cstheme="minorHAnsi"/>
          <w:color w:val="000000" w:themeColor="text1"/>
          <w:highlight w:val="yellow"/>
        </w:rPr>
        <w:t>the cap gently and slowly (~10 s). Take off the 27</w:t>
      </w:r>
      <w:r w:rsidR="00B463FE">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G needle from the syringe.</w:t>
      </w:r>
    </w:p>
    <w:p w14:paraId="47C6912D" w14:textId="77777777" w:rsidR="00955420" w:rsidRPr="00D11DF5" w:rsidRDefault="00955420" w:rsidP="00955420">
      <w:pPr>
        <w:rPr>
          <w:rFonts w:asciiTheme="minorHAnsi" w:hAnsiTheme="minorHAnsi" w:cstheme="minorHAnsi"/>
          <w:color w:val="000000" w:themeColor="text1"/>
          <w:highlight w:val="yellow"/>
        </w:rPr>
      </w:pPr>
    </w:p>
    <w:p w14:paraId="27BC3F0B" w14:textId="6A3EE68B"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highlight w:val="yellow"/>
        </w:rPr>
        <w:t xml:space="preserve">2.1.6 Repeat </w:t>
      </w:r>
      <w:r w:rsidR="00B463FE">
        <w:rPr>
          <w:rFonts w:asciiTheme="minorHAnsi" w:hAnsiTheme="minorHAnsi" w:cstheme="minorHAnsi"/>
          <w:color w:val="000000" w:themeColor="text1"/>
          <w:highlight w:val="yellow"/>
        </w:rPr>
        <w:t>s</w:t>
      </w:r>
      <w:r w:rsidR="00B463FE" w:rsidRPr="00D11DF5">
        <w:rPr>
          <w:rFonts w:asciiTheme="minorHAnsi" w:hAnsiTheme="minorHAnsi" w:cstheme="minorHAnsi"/>
          <w:color w:val="000000" w:themeColor="text1"/>
          <w:highlight w:val="yellow"/>
        </w:rPr>
        <w:t xml:space="preserve">teps </w:t>
      </w:r>
      <w:r w:rsidRPr="00D11DF5">
        <w:rPr>
          <w:rFonts w:asciiTheme="minorHAnsi" w:hAnsiTheme="minorHAnsi" w:cstheme="minorHAnsi"/>
          <w:color w:val="000000" w:themeColor="text1"/>
          <w:highlight w:val="yellow"/>
        </w:rPr>
        <w:t>2.1.4 and 2.1.5 for 29 times for a total of 30</w:t>
      </w:r>
      <w:r w:rsidR="003668FF" w:rsidRPr="00D11DF5">
        <w:rPr>
          <w:rFonts w:asciiTheme="minorHAnsi" w:hAnsiTheme="minorHAnsi" w:cstheme="minorHAnsi"/>
          <w:color w:val="000000" w:themeColor="text1"/>
          <w:highlight w:val="yellow"/>
        </w:rPr>
        <w:t xml:space="preserve"> passes through the needle</w:t>
      </w:r>
      <w:r w:rsidRPr="00D11DF5">
        <w:rPr>
          <w:rFonts w:asciiTheme="minorHAnsi" w:hAnsiTheme="minorHAnsi" w:cstheme="minorHAnsi"/>
          <w:color w:val="000000" w:themeColor="text1"/>
          <w:highlight w:val="yellow"/>
        </w:rPr>
        <w:t>.</w:t>
      </w:r>
    </w:p>
    <w:p w14:paraId="7BCB5EB6" w14:textId="77777777" w:rsidR="00955420" w:rsidRPr="00D11DF5" w:rsidRDefault="00955420" w:rsidP="00955420">
      <w:pPr>
        <w:rPr>
          <w:rFonts w:asciiTheme="minorHAnsi" w:hAnsiTheme="minorHAnsi" w:cstheme="minorHAnsi"/>
          <w:color w:val="000000" w:themeColor="text1"/>
        </w:rPr>
      </w:pPr>
    </w:p>
    <w:p w14:paraId="43FD6487" w14:textId="7B4AD0AA" w:rsidR="009A4D2A" w:rsidRPr="00D11DF5" w:rsidRDefault="00C2162D" w:rsidP="00955420">
      <w:pPr>
        <w:rPr>
          <w:rFonts w:asciiTheme="minorHAnsi" w:hAnsiTheme="minorHAnsi" w:cstheme="minorHAnsi"/>
          <w:color w:val="000000" w:themeColor="text1"/>
        </w:rPr>
      </w:pPr>
      <w:r>
        <w:rPr>
          <w:rFonts w:asciiTheme="minorHAnsi" w:hAnsiTheme="minorHAnsi" w:cstheme="minorHAnsi"/>
          <w:color w:val="000000" w:themeColor="text1"/>
        </w:rPr>
        <w:t>NOTE:</w:t>
      </w:r>
      <w:r w:rsidR="00955420" w:rsidRPr="00D11DF5">
        <w:rPr>
          <w:rFonts w:asciiTheme="minorHAnsi" w:hAnsiTheme="minorHAnsi" w:cstheme="minorHAnsi"/>
          <w:color w:val="000000" w:themeColor="text1"/>
        </w:rPr>
        <w:t xml:space="preserve"> The sheared HMW DNA can be stored at 4</w:t>
      </w:r>
      <w:r w:rsidR="00B463FE">
        <w:rPr>
          <w:rFonts w:asciiTheme="minorHAnsi" w:hAnsiTheme="minorHAnsi" w:cstheme="minorHAnsi"/>
          <w:color w:val="000000" w:themeColor="text1"/>
        </w:rPr>
        <w:t xml:space="preserve"> </w:t>
      </w:r>
      <w:r w:rsidR="00955420" w:rsidRPr="00D11DF5">
        <w:rPr>
          <w:rFonts w:asciiTheme="minorHAnsi" w:hAnsiTheme="minorHAnsi" w:cstheme="minorHAnsi"/>
          <w:color w:val="000000" w:themeColor="text1"/>
        </w:rPr>
        <w:t xml:space="preserve">°C in the dark </w:t>
      </w:r>
      <w:r w:rsidR="00361962" w:rsidRPr="00D11DF5">
        <w:rPr>
          <w:rFonts w:asciiTheme="minorHAnsi" w:hAnsiTheme="minorHAnsi" w:cstheme="minorHAnsi"/>
          <w:color w:val="000000" w:themeColor="text1"/>
        </w:rPr>
        <w:t xml:space="preserve">for </w:t>
      </w:r>
      <w:r w:rsidR="000B3EBC" w:rsidRPr="00D11DF5">
        <w:rPr>
          <w:rFonts w:asciiTheme="minorHAnsi" w:hAnsiTheme="minorHAnsi" w:cstheme="minorHAnsi"/>
          <w:color w:val="000000" w:themeColor="text1"/>
        </w:rPr>
        <w:t>up to</w:t>
      </w:r>
      <w:r w:rsidR="00955420" w:rsidRPr="00D11DF5">
        <w:rPr>
          <w:rFonts w:asciiTheme="minorHAnsi" w:hAnsiTheme="minorHAnsi" w:cstheme="minorHAnsi"/>
          <w:color w:val="000000" w:themeColor="text1"/>
        </w:rPr>
        <w:t xml:space="preserve"> 24 h. Quality control (QC) is highly recommended by pulsed-field gel electrophoresis, but it is costly and time consuming. </w:t>
      </w:r>
      <w:r w:rsidR="0070162C" w:rsidRPr="00D11DF5">
        <w:rPr>
          <w:rFonts w:asciiTheme="minorHAnsi" w:hAnsiTheme="minorHAnsi" w:cstheme="minorHAnsi"/>
          <w:color w:val="000000" w:themeColor="text1"/>
        </w:rPr>
        <w:t>If performing QC on an automated pulse field gel electrophoresis machine use a 5-150</w:t>
      </w:r>
      <w:r w:rsidR="00A52E9D" w:rsidRPr="00D11DF5">
        <w:rPr>
          <w:rFonts w:asciiTheme="minorHAnsi" w:hAnsiTheme="minorHAnsi" w:cstheme="minorHAnsi"/>
          <w:color w:val="000000" w:themeColor="text1"/>
        </w:rPr>
        <w:t xml:space="preserve"> </w:t>
      </w:r>
      <w:r w:rsidR="00B463FE">
        <w:rPr>
          <w:rFonts w:asciiTheme="minorHAnsi" w:hAnsiTheme="minorHAnsi" w:cstheme="minorHAnsi"/>
          <w:color w:val="000000" w:themeColor="text1"/>
        </w:rPr>
        <w:t>kb</w:t>
      </w:r>
      <w:r w:rsidR="0070162C" w:rsidRPr="00D11DF5">
        <w:rPr>
          <w:rFonts w:asciiTheme="minorHAnsi" w:hAnsiTheme="minorHAnsi" w:cstheme="minorHAnsi"/>
          <w:color w:val="000000" w:themeColor="text1"/>
        </w:rPr>
        <w:t xml:space="preserve"> protocol for a 20 h run</w:t>
      </w:r>
      <w:r w:rsidR="00955420" w:rsidRPr="00D11DF5">
        <w:rPr>
          <w:rFonts w:asciiTheme="minorHAnsi" w:hAnsiTheme="minorHAnsi" w:cstheme="minorHAnsi"/>
          <w:color w:val="000000" w:themeColor="text1"/>
        </w:rPr>
        <w:t xml:space="preserve">. </w:t>
      </w:r>
      <w:r w:rsidR="009A4D2A" w:rsidRPr="00D11DF5">
        <w:rPr>
          <w:rFonts w:asciiTheme="minorHAnsi" w:hAnsiTheme="minorHAnsi" w:cstheme="minorHAnsi"/>
          <w:color w:val="000000" w:themeColor="text1"/>
        </w:rPr>
        <w:t>The expected results are show</w:t>
      </w:r>
      <w:r w:rsidR="00A52E9D" w:rsidRPr="00D11DF5">
        <w:rPr>
          <w:rFonts w:asciiTheme="minorHAnsi" w:hAnsiTheme="minorHAnsi" w:cstheme="minorHAnsi"/>
          <w:color w:val="000000" w:themeColor="text1"/>
        </w:rPr>
        <w:t>n</w:t>
      </w:r>
      <w:r w:rsidR="009A4D2A" w:rsidRPr="00D11DF5">
        <w:rPr>
          <w:rFonts w:asciiTheme="minorHAnsi" w:hAnsiTheme="minorHAnsi" w:cstheme="minorHAnsi"/>
          <w:color w:val="000000" w:themeColor="text1"/>
        </w:rPr>
        <w:t xml:space="preserve"> in </w:t>
      </w:r>
      <w:r w:rsidR="009A4D2A" w:rsidRPr="00D11DF5">
        <w:rPr>
          <w:rFonts w:asciiTheme="minorHAnsi" w:hAnsiTheme="minorHAnsi" w:cstheme="minorHAnsi"/>
          <w:b/>
          <w:color w:val="000000" w:themeColor="text1"/>
        </w:rPr>
        <w:t>Figure 4</w:t>
      </w:r>
      <w:r w:rsidR="009A4D2A" w:rsidRPr="00D11DF5">
        <w:rPr>
          <w:rFonts w:asciiTheme="minorHAnsi" w:hAnsiTheme="minorHAnsi" w:cstheme="minorHAnsi"/>
          <w:color w:val="000000" w:themeColor="text1"/>
        </w:rPr>
        <w:t>.</w:t>
      </w:r>
    </w:p>
    <w:p w14:paraId="6B0664FC" w14:textId="77777777" w:rsidR="00955420" w:rsidRPr="00D11DF5" w:rsidRDefault="00955420" w:rsidP="00955420">
      <w:pPr>
        <w:rPr>
          <w:rFonts w:asciiTheme="minorHAnsi" w:hAnsiTheme="minorHAnsi" w:cstheme="minorHAnsi"/>
          <w:color w:val="000000" w:themeColor="text1"/>
        </w:rPr>
      </w:pPr>
    </w:p>
    <w:p w14:paraId="6F5CFE7F" w14:textId="77777777"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2.1.7 Prepare the DNA repair reaction in a 0.</w:t>
      </w:r>
      <w:r w:rsidR="006E12A5" w:rsidRPr="00D11DF5">
        <w:rPr>
          <w:rFonts w:asciiTheme="minorHAnsi" w:hAnsiTheme="minorHAnsi" w:cstheme="minorHAnsi"/>
          <w:color w:val="000000" w:themeColor="text1"/>
        </w:rPr>
        <w:t>2</w:t>
      </w:r>
      <w:r w:rsidR="00E02ABA" w:rsidRPr="00D11DF5">
        <w:rPr>
          <w:rFonts w:asciiTheme="minorHAnsi" w:hAnsiTheme="minorHAnsi" w:cstheme="minorHAnsi"/>
          <w:color w:val="000000" w:themeColor="text1"/>
        </w:rPr>
        <w:t xml:space="preserve"> mL</w:t>
      </w:r>
      <w:r w:rsidR="00AF617C"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tube </w:t>
      </w:r>
      <w:r w:rsidR="003C063D" w:rsidRPr="00D11DF5">
        <w:rPr>
          <w:rFonts w:asciiTheme="minorHAnsi" w:hAnsiTheme="minorHAnsi" w:cstheme="minorHAnsi"/>
          <w:color w:val="000000" w:themeColor="text1"/>
        </w:rPr>
        <w:t xml:space="preserve">by adding </w:t>
      </w:r>
      <w:r w:rsidR="006E12A5" w:rsidRPr="00D11DF5">
        <w:rPr>
          <w:rFonts w:asciiTheme="minorHAnsi" w:hAnsiTheme="minorHAnsi" w:cstheme="minorHAnsi"/>
          <w:color w:val="000000" w:themeColor="text1"/>
        </w:rPr>
        <w:t xml:space="preserve">100 </w:t>
      </w:r>
      <w:r w:rsidR="006E12A5" w:rsidRPr="00D11DF5">
        <w:rPr>
          <w:rFonts w:asciiTheme="minorHAnsi" w:eastAsia="Times New Roman" w:hAnsiTheme="minorHAnsi" w:cstheme="minorHAnsi"/>
          <w:color w:val="000000" w:themeColor="text1"/>
        </w:rPr>
        <w:t xml:space="preserve">μL of sheared HMW DNA (20 μg), 15 μL of FFPE DNA </w:t>
      </w:r>
      <w:r w:rsidR="00AF617C" w:rsidRPr="00D11DF5">
        <w:rPr>
          <w:rFonts w:asciiTheme="minorHAnsi" w:eastAsia="Times New Roman" w:hAnsiTheme="minorHAnsi" w:cstheme="minorHAnsi"/>
          <w:color w:val="000000" w:themeColor="text1"/>
        </w:rPr>
        <w:t>r</w:t>
      </w:r>
      <w:r w:rsidR="006E12A5" w:rsidRPr="00D11DF5">
        <w:rPr>
          <w:rFonts w:asciiTheme="minorHAnsi" w:eastAsia="Times New Roman" w:hAnsiTheme="minorHAnsi" w:cstheme="minorHAnsi"/>
          <w:color w:val="000000" w:themeColor="text1"/>
        </w:rPr>
        <w:t xml:space="preserve">epair </w:t>
      </w:r>
      <w:r w:rsidR="00AF617C" w:rsidRPr="00D11DF5">
        <w:rPr>
          <w:rFonts w:asciiTheme="minorHAnsi" w:eastAsia="Times New Roman" w:hAnsiTheme="minorHAnsi" w:cstheme="minorHAnsi"/>
          <w:color w:val="000000" w:themeColor="text1"/>
        </w:rPr>
        <w:t>b</w:t>
      </w:r>
      <w:r w:rsidR="006E12A5" w:rsidRPr="00D11DF5">
        <w:rPr>
          <w:rFonts w:asciiTheme="minorHAnsi" w:eastAsia="Times New Roman" w:hAnsiTheme="minorHAnsi" w:cstheme="minorHAnsi"/>
          <w:color w:val="000000" w:themeColor="text1"/>
        </w:rPr>
        <w:t xml:space="preserve">uffer, 12 μL of FFPE DNA </w:t>
      </w:r>
      <w:r w:rsidR="00AF617C" w:rsidRPr="00D11DF5">
        <w:rPr>
          <w:rFonts w:asciiTheme="minorHAnsi" w:eastAsia="Times New Roman" w:hAnsiTheme="minorHAnsi" w:cstheme="minorHAnsi"/>
          <w:color w:val="000000" w:themeColor="text1"/>
        </w:rPr>
        <w:t>r</w:t>
      </w:r>
      <w:r w:rsidR="006E12A5" w:rsidRPr="00D11DF5">
        <w:rPr>
          <w:rFonts w:asciiTheme="minorHAnsi" w:eastAsia="Times New Roman" w:hAnsiTheme="minorHAnsi" w:cstheme="minorHAnsi"/>
          <w:color w:val="000000" w:themeColor="text1"/>
        </w:rPr>
        <w:t xml:space="preserve">epair </w:t>
      </w:r>
      <w:r w:rsidR="00AF617C" w:rsidRPr="00D11DF5">
        <w:rPr>
          <w:rFonts w:asciiTheme="minorHAnsi" w:eastAsia="Times New Roman" w:hAnsiTheme="minorHAnsi" w:cstheme="minorHAnsi"/>
          <w:color w:val="000000" w:themeColor="text1"/>
        </w:rPr>
        <w:t>m</w:t>
      </w:r>
      <w:r w:rsidR="006E12A5" w:rsidRPr="00D11DF5">
        <w:rPr>
          <w:rFonts w:asciiTheme="minorHAnsi" w:eastAsia="Times New Roman" w:hAnsiTheme="minorHAnsi" w:cstheme="minorHAnsi"/>
          <w:color w:val="000000" w:themeColor="text1"/>
        </w:rPr>
        <w:t xml:space="preserve">ix, and 16 μL of nuclease-free water. </w:t>
      </w:r>
      <w:r w:rsidR="006E12A5" w:rsidRPr="00D11DF5">
        <w:rPr>
          <w:rFonts w:asciiTheme="minorHAnsi" w:hAnsiTheme="minorHAnsi" w:cstheme="minorHAnsi"/>
          <w:color w:val="000000" w:themeColor="text1"/>
        </w:rPr>
        <w:t>Mix the reaction by flicking gently 6 times and spin down to remove bubbles.</w:t>
      </w:r>
    </w:p>
    <w:p w14:paraId="5D9C3E27" w14:textId="77777777" w:rsidR="00955420" w:rsidRPr="00D11DF5" w:rsidRDefault="00955420" w:rsidP="00955420">
      <w:pPr>
        <w:rPr>
          <w:rFonts w:asciiTheme="minorHAnsi" w:hAnsiTheme="minorHAnsi" w:cstheme="minorHAnsi"/>
          <w:color w:val="000000" w:themeColor="text1"/>
        </w:rPr>
      </w:pPr>
    </w:p>
    <w:p w14:paraId="4E094D49" w14:textId="77777777"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2.1.8 Incubate the reaction at 20</w:t>
      </w:r>
      <w:r w:rsidR="00B463FE">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°C for 60 min. Transfer the sample into a new 1.</w:t>
      </w:r>
      <w:r w:rsidR="00F4758C" w:rsidRPr="00D11DF5">
        <w:rPr>
          <w:rFonts w:asciiTheme="minorHAnsi" w:hAnsiTheme="minorHAnsi" w:cstheme="minorHAnsi"/>
          <w:color w:val="000000" w:themeColor="text1"/>
        </w:rPr>
        <w:t>5</w:t>
      </w:r>
      <w:r w:rsidR="00E02ABA" w:rsidRPr="00D11DF5">
        <w:rPr>
          <w:rFonts w:asciiTheme="minorHAnsi" w:hAnsiTheme="minorHAnsi" w:cstheme="minorHAnsi"/>
          <w:color w:val="000000" w:themeColor="text1"/>
        </w:rPr>
        <w:t xml:space="preserve"> mL</w:t>
      </w:r>
      <w:r w:rsidR="00AE39E3"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tube with a P200 wide bore tip. </w:t>
      </w:r>
    </w:p>
    <w:p w14:paraId="55E6D1AB" w14:textId="77777777" w:rsidR="00955420" w:rsidRPr="00D11DF5" w:rsidRDefault="00955420" w:rsidP="00955420">
      <w:pPr>
        <w:rPr>
          <w:rFonts w:asciiTheme="minorHAnsi" w:hAnsiTheme="minorHAnsi" w:cstheme="minorHAnsi"/>
          <w:color w:val="000000" w:themeColor="text1"/>
        </w:rPr>
      </w:pPr>
    </w:p>
    <w:p w14:paraId="13067965" w14:textId="0034046B" w:rsidR="00955420" w:rsidRPr="00D11DF5" w:rsidRDefault="00955420" w:rsidP="00955420">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 xml:space="preserve">2.1.9 Resuspend the </w:t>
      </w:r>
      <w:r w:rsidR="00D45101" w:rsidRPr="00D11DF5">
        <w:rPr>
          <w:rFonts w:asciiTheme="minorHAnsi" w:hAnsiTheme="minorHAnsi" w:cstheme="minorHAnsi"/>
          <w:color w:val="000000" w:themeColor="text1"/>
          <w:highlight w:val="yellow"/>
        </w:rPr>
        <w:t>magnetic</w:t>
      </w:r>
      <w:r w:rsidRPr="00D11DF5">
        <w:rPr>
          <w:rFonts w:asciiTheme="minorHAnsi" w:hAnsiTheme="minorHAnsi" w:cstheme="minorHAnsi"/>
          <w:color w:val="000000" w:themeColor="text1"/>
          <w:highlight w:val="yellow"/>
        </w:rPr>
        <w:t xml:space="preserve"> beads</w:t>
      </w:r>
      <w:r w:rsidR="00A557C5" w:rsidRPr="00D11DF5">
        <w:rPr>
          <w:rFonts w:asciiTheme="minorHAnsi" w:hAnsiTheme="minorHAnsi" w:cstheme="minorHAnsi"/>
          <w:color w:val="000000" w:themeColor="text1"/>
          <w:highlight w:val="yellow"/>
        </w:rPr>
        <w:t xml:space="preserve"> by pipetting or vortexing</w:t>
      </w:r>
      <w:r w:rsidRPr="00D11DF5">
        <w:rPr>
          <w:rFonts w:asciiTheme="minorHAnsi" w:hAnsiTheme="minorHAnsi" w:cstheme="minorHAnsi"/>
          <w:color w:val="000000" w:themeColor="text1"/>
          <w:highlight w:val="yellow"/>
        </w:rPr>
        <w:t>. Add 143 μL beads (1</w:t>
      </w:r>
      <w:r w:rsidR="00404798" w:rsidRPr="00D11DF5">
        <w:rPr>
          <w:rFonts w:asciiTheme="minorHAnsi" w:hAnsiTheme="minorHAnsi" w:cstheme="minorHAnsi"/>
          <w:color w:val="000000" w:themeColor="text1"/>
          <w:highlight w:val="yellow"/>
        </w:rPr>
        <w:t>x</w:t>
      </w:r>
      <w:r w:rsidRPr="00D11DF5">
        <w:rPr>
          <w:rFonts w:asciiTheme="minorHAnsi" w:hAnsiTheme="minorHAnsi" w:cstheme="minorHAnsi"/>
          <w:color w:val="000000" w:themeColor="text1"/>
          <w:highlight w:val="yellow"/>
        </w:rPr>
        <w:t xml:space="preserve">) to the DNA repair reaction and mix gently by flicking the tube 6 times. Rotate the tube on a </w:t>
      </w:r>
      <w:r w:rsidR="009F242D" w:rsidRPr="00D11DF5">
        <w:rPr>
          <w:rFonts w:asciiTheme="minorHAnsi" w:hAnsiTheme="minorHAnsi" w:cstheme="minorHAnsi"/>
          <w:color w:val="000000" w:themeColor="text1"/>
          <w:highlight w:val="yellow"/>
        </w:rPr>
        <w:t xml:space="preserve">rotator mixer </w:t>
      </w:r>
      <w:r w:rsidRPr="00D11DF5">
        <w:rPr>
          <w:rFonts w:asciiTheme="minorHAnsi" w:hAnsiTheme="minorHAnsi" w:cstheme="minorHAnsi"/>
          <w:color w:val="000000" w:themeColor="text1"/>
          <w:highlight w:val="yellow"/>
        </w:rPr>
        <w:t xml:space="preserve">at </w:t>
      </w:r>
      <w:r w:rsidR="00C2162D">
        <w:rPr>
          <w:rFonts w:asciiTheme="minorHAnsi" w:hAnsiTheme="minorHAnsi" w:cstheme="minorHAnsi"/>
          <w:color w:val="000000" w:themeColor="text1"/>
          <w:highlight w:val="yellow"/>
        </w:rPr>
        <w:t>RT</w:t>
      </w:r>
      <w:r w:rsidRPr="00D11DF5">
        <w:rPr>
          <w:rFonts w:asciiTheme="minorHAnsi" w:hAnsiTheme="minorHAnsi" w:cstheme="minorHAnsi"/>
          <w:color w:val="000000" w:themeColor="text1"/>
          <w:highlight w:val="yellow"/>
        </w:rPr>
        <w:t xml:space="preserve"> at 20 rpm for 30 min.</w:t>
      </w:r>
    </w:p>
    <w:p w14:paraId="7A6BDD39" w14:textId="77777777" w:rsidR="00955420" w:rsidRPr="00D11DF5" w:rsidRDefault="00955420" w:rsidP="00955420">
      <w:pPr>
        <w:rPr>
          <w:rFonts w:asciiTheme="minorHAnsi" w:hAnsiTheme="minorHAnsi" w:cstheme="minorHAnsi"/>
          <w:color w:val="000000" w:themeColor="text1"/>
          <w:highlight w:val="yellow"/>
        </w:rPr>
      </w:pPr>
    </w:p>
    <w:p w14:paraId="1712C321" w14:textId="669A3DAF" w:rsidR="00955420" w:rsidRPr="00D11DF5" w:rsidRDefault="00955420" w:rsidP="00955420">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 xml:space="preserve">2.1.10 Spin down the sample </w:t>
      </w:r>
      <w:r w:rsidR="00A0718A" w:rsidRPr="00D11DF5">
        <w:rPr>
          <w:rFonts w:asciiTheme="minorHAnsi" w:hAnsiTheme="minorHAnsi" w:cstheme="minorHAnsi"/>
          <w:color w:val="000000" w:themeColor="text1"/>
          <w:highlight w:val="yellow"/>
        </w:rPr>
        <w:t xml:space="preserve">at 1,000 </w:t>
      </w:r>
      <w:r w:rsidR="00B463FE">
        <w:rPr>
          <w:rFonts w:asciiTheme="minorHAnsi" w:hAnsiTheme="minorHAnsi" w:cstheme="minorHAnsi"/>
          <w:color w:val="000000" w:themeColor="text1"/>
          <w:highlight w:val="yellow"/>
        </w:rPr>
        <w:t xml:space="preserve">x </w:t>
      </w:r>
      <w:r w:rsidR="00A0718A" w:rsidRPr="0006789A">
        <w:rPr>
          <w:rFonts w:asciiTheme="minorHAnsi" w:hAnsiTheme="minorHAnsi" w:cstheme="minorHAnsi"/>
          <w:i/>
          <w:color w:val="000000" w:themeColor="text1"/>
          <w:highlight w:val="yellow"/>
        </w:rPr>
        <w:t>g</w:t>
      </w:r>
      <w:r w:rsidR="00A0718A" w:rsidRPr="00D11DF5">
        <w:rPr>
          <w:rFonts w:asciiTheme="minorHAnsi" w:hAnsiTheme="minorHAnsi" w:cstheme="minorHAnsi"/>
          <w:color w:val="000000" w:themeColor="text1"/>
          <w:highlight w:val="yellow"/>
        </w:rPr>
        <w:t xml:space="preserve"> for 2 s</w:t>
      </w:r>
      <w:r w:rsidR="00AE4CC5" w:rsidRPr="00D11DF5">
        <w:rPr>
          <w:rFonts w:asciiTheme="minorHAnsi" w:hAnsiTheme="minorHAnsi" w:cstheme="minorHAnsi"/>
          <w:color w:val="000000" w:themeColor="text1"/>
          <w:highlight w:val="yellow"/>
        </w:rPr>
        <w:t xml:space="preserve"> at </w:t>
      </w:r>
      <w:r w:rsidR="00C2162D">
        <w:rPr>
          <w:rFonts w:asciiTheme="minorHAnsi" w:hAnsiTheme="minorHAnsi" w:cstheme="minorHAnsi"/>
          <w:color w:val="000000" w:themeColor="text1"/>
          <w:highlight w:val="yellow"/>
        </w:rPr>
        <w:t>RT</w:t>
      </w:r>
      <w:r w:rsidR="00A0718A" w:rsidRPr="00D11DF5">
        <w:rPr>
          <w:rFonts w:asciiTheme="minorHAnsi" w:hAnsiTheme="minorHAnsi" w:cstheme="minorHAnsi"/>
          <w:color w:val="000000" w:themeColor="text1"/>
          <w:highlight w:val="yellow"/>
        </w:rPr>
        <w:t>. P</w:t>
      </w:r>
      <w:r w:rsidRPr="00D11DF5">
        <w:rPr>
          <w:rFonts w:asciiTheme="minorHAnsi" w:hAnsiTheme="minorHAnsi" w:cstheme="minorHAnsi"/>
          <w:color w:val="000000" w:themeColor="text1"/>
          <w:highlight w:val="yellow"/>
        </w:rPr>
        <w:t xml:space="preserve">lace the tube on a </w:t>
      </w:r>
      <w:r w:rsidR="009F242D" w:rsidRPr="00D11DF5">
        <w:rPr>
          <w:rFonts w:asciiTheme="minorHAnsi" w:hAnsiTheme="minorHAnsi" w:cstheme="minorHAnsi"/>
          <w:color w:val="000000" w:themeColor="text1"/>
          <w:highlight w:val="yellow"/>
        </w:rPr>
        <w:t>magnetic rack</w:t>
      </w:r>
      <w:r w:rsidRPr="00D11DF5">
        <w:rPr>
          <w:rFonts w:asciiTheme="minorHAnsi" w:hAnsiTheme="minorHAnsi" w:cstheme="minorHAnsi"/>
          <w:color w:val="000000" w:themeColor="text1"/>
          <w:highlight w:val="yellow"/>
        </w:rPr>
        <w:t xml:space="preserve"> for 10 min. Keep the tube on the </w:t>
      </w:r>
      <w:r w:rsidR="009F242D" w:rsidRPr="00D11DF5">
        <w:rPr>
          <w:rFonts w:asciiTheme="minorHAnsi" w:hAnsiTheme="minorHAnsi" w:cstheme="minorHAnsi"/>
          <w:color w:val="000000" w:themeColor="text1"/>
          <w:highlight w:val="yellow"/>
        </w:rPr>
        <w:t>magnetic rack</w:t>
      </w:r>
      <w:r w:rsidRPr="00D11DF5">
        <w:rPr>
          <w:rFonts w:asciiTheme="minorHAnsi" w:hAnsiTheme="minorHAnsi" w:cstheme="minorHAnsi"/>
          <w:color w:val="000000" w:themeColor="text1"/>
          <w:highlight w:val="yellow"/>
        </w:rPr>
        <w:t xml:space="preserve"> and </w:t>
      </w:r>
      <w:r w:rsidR="00F1188F" w:rsidRPr="00D11DF5">
        <w:rPr>
          <w:rFonts w:asciiTheme="minorHAnsi" w:hAnsiTheme="minorHAnsi" w:cstheme="minorHAnsi"/>
          <w:color w:val="000000" w:themeColor="text1"/>
          <w:highlight w:val="yellow"/>
        </w:rPr>
        <w:t xml:space="preserve">discard </w:t>
      </w:r>
      <w:r w:rsidRPr="00D11DF5">
        <w:rPr>
          <w:rFonts w:asciiTheme="minorHAnsi" w:hAnsiTheme="minorHAnsi" w:cstheme="minorHAnsi"/>
          <w:color w:val="000000" w:themeColor="text1"/>
          <w:highlight w:val="yellow"/>
        </w:rPr>
        <w:t>the supernatant.</w:t>
      </w:r>
    </w:p>
    <w:p w14:paraId="45D4805C" w14:textId="77777777" w:rsidR="00955420" w:rsidRPr="00D11DF5" w:rsidRDefault="00955420" w:rsidP="00955420">
      <w:pPr>
        <w:rPr>
          <w:rFonts w:asciiTheme="minorHAnsi" w:hAnsiTheme="minorHAnsi" w:cstheme="minorHAnsi"/>
          <w:color w:val="000000" w:themeColor="text1"/>
          <w:highlight w:val="yellow"/>
        </w:rPr>
      </w:pPr>
    </w:p>
    <w:p w14:paraId="044D2C2E" w14:textId="77777777" w:rsidR="00955420" w:rsidRPr="00D11DF5" w:rsidRDefault="00955420" w:rsidP="00955420">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 xml:space="preserve">2.1.11 Keeping the tube on the </w:t>
      </w:r>
      <w:r w:rsidR="009F242D" w:rsidRPr="00D11DF5">
        <w:rPr>
          <w:rFonts w:asciiTheme="minorHAnsi" w:hAnsiTheme="minorHAnsi" w:cstheme="minorHAnsi"/>
          <w:color w:val="000000" w:themeColor="text1"/>
          <w:highlight w:val="yellow"/>
        </w:rPr>
        <w:t>magnetic rack</w:t>
      </w:r>
      <w:r w:rsidRPr="00D11DF5">
        <w:rPr>
          <w:rFonts w:asciiTheme="minorHAnsi" w:hAnsiTheme="minorHAnsi" w:cstheme="minorHAnsi"/>
          <w:color w:val="000000" w:themeColor="text1"/>
          <w:highlight w:val="yellow"/>
        </w:rPr>
        <w:t>, add 400 μL of freshly prepared 70% ethanol without disturbing the pellet. Remove the 70% ethanol after 30 s.</w:t>
      </w:r>
    </w:p>
    <w:p w14:paraId="1FA4A3A0" w14:textId="77777777" w:rsidR="00955420" w:rsidRPr="00D11DF5" w:rsidRDefault="00955420" w:rsidP="00955420">
      <w:pPr>
        <w:rPr>
          <w:rFonts w:asciiTheme="minorHAnsi" w:hAnsiTheme="minorHAnsi" w:cstheme="minorHAnsi"/>
          <w:color w:val="000000" w:themeColor="text1"/>
          <w:highlight w:val="yellow"/>
        </w:rPr>
      </w:pPr>
    </w:p>
    <w:p w14:paraId="0A25EC79" w14:textId="463D40FC" w:rsidR="00955420" w:rsidRPr="00D11DF5" w:rsidRDefault="00955420" w:rsidP="00955420">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 xml:space="preserve">2.1.12 Repeat </w:t>
      </w:r>
      <w:r w:rsidR="00B463FE">
        <w:rPr>
          <w:rFonts w:asciiTheme="minorHAnsi" w:hAnsiTheme="minorHAnsi" w:cstheme="minorHAnsi"/>
          <w:color w:val="000000" w:themeColor="text1"/>
          <w:highlight w:val="yellow"/>
        </w:rPr>
        <w:t>s</w:t>
      </w:r>
      <w:r w:rsidR="00B463FE" w:rsidRPr="00D11DF5">
        <w:rPr>
          <w:rFonts w:asciiTheme="minorHAnsi" w:hAnsiTheme="minorHAnsi" w:cstheme="minorHAnsi"/>
          <w:color w:val="000000" w:themeColor="text1"/>
          <w:highlight w:val="yellow"/>
        </w:rPr>
        <w:t xml:space="preserve">tep </w:t>
      </w:r>
      <w:r w:rsidRPr="00D11DF5">
        <w:rPr>
          <w:rFonts w:asciiTheme="minorHAnsi" w:hAnsiTheme="minorHAnsi" w:cstheme="minorHAnsi"/>
          <w:color w:val="000000" w:themeColor="text1"/>
          <w:highlight w:val="yellow"/>
        </w:rPr>
        <w:t>2.1.11 once.</w:t>
      </w:r>
    </w:p>
    <w:p w14:paraId="6BED8C09" w14:textId="77777777" w:rsidR="00955420" w:rsidRPr="00D11DF5" w:rsidRDefault="00955420" w:rsidP="00955420">
      <w:pPr>
        <w:rPr>
          <w:rFonts w:asciiTheme="minorHAnsi" w:hAnsiTheme="minorHAnsi" w:cstheme="minorHAnsi"/>
          <w:color w:val="000000" w:themeColor="text1"/>
          <w:highlight w:val="yellow"/>
        </w:rPr>
      </w:pPr>
    </w:p>
    <w:p w14:paraId="13222A50" w14:textId="36F2E6AE" w:rsidR="00955420" w:rsidRPr="00D11DF5" w:rsidRDefault="00955420" w:rsidP="00955420">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 xml:space="preserve">2.1.13 </w:t>
      </w:r>
      <w:r w:rsidR="00B72704" w:rsidRPr="00D11DF5">
        <w:rPr>
          <w:rFonts w:asciiTheme="minorHAnsi" w:hAnsiTheme="minorHAnsi" w:cstheme="minorHAnsi"/>
          <w:color w:val="000000" w:themeColor="text1"/>
          <w:highlight w:val="yellow"/>
        </w:rPr>
        <w:t xml:space="preserve">Spin down the sample at 1,000 </w:t>
      </w:r>
      <w:r w:rsidR="00B463FE">
        <w:rPr>
          <w:rFonts w:asciiTheme="minorHAnsi" w:hAnsiTheme="minorHAnsi" w:cstheme="minorHAnsi"/>
          <w:color w:val="000000" w:themeColor="text1"/>
          <w:highlight w:val="yellow"/>
        </w:rPr>
        <w:t xml:space="preserve">x </w:t>
      </w:r>
      <w:r w:rsidR="00B72704" w:rsidRPr="0006789A">
        <w:rPr>
          <w:rFonts w:asciiTheme="minorHAnsi" w:hAnsiTheme="minorHAnsi" w:cstheme="minorHAnsi"/>
          <w:i/>
          <w:color w:val="000000" w:themeColor="text1"/>
          <w:highlight w:val="yellow"/>
        </w:rPr>
        <w:t>g</w:t>
      </w:r>
      <w:r w:rsidR="00B72704" w:rsidRPr="00D11DF5">
        <w:rPr>
          <w:rFonts w:asciiTheme="minorHAnsi" w:hAnsiTheme="minorHAnsi" w:cstheme="minorHAnsi"/>
          <w:color w:val="000000" w:themeColor="text1"/>
          <w:highlight w:val="yellow"/>
        </w:rPr>
        <w:t xml:space="preserve"> for 2 s at </w:t>
      </w:r>
      <w:r w:rsidR="00C2162D">
        <w:rPr>
          <w:rFonts w:asciiTheme="minorHAnsi" w:hAnsiTheme="minorHAnsi" w:cstheme="minorHAnsi"/>
          <w:color w:val="000000" w:themeColor="text1"/>
          <w:highlight w:val="yellow"/>
        </w:rPr>
        <w:t>RT</w:t>
      </w:r>
      <w:r w:rsidR="00B72704" w:rsidRPr="00D11DF5">
        <w:rPr>
          <w:rFonts w:asciiTheme="minorHAnsi" w:hAnsiTheme="minorHAnsi" w:cstheme="minorHAnsi"/>
          <w:color w:val="000000" w:themeColor="text1"/>
          <w:highlight w:val="yellow"/>
        </w:rPr>
        <w:t>. Place</w:t>
      </w:r>
      <w:r w:rsidRPr="00D11DF5">
        <w:rPr>
          <w:rFonts w:asciiTheme="minorHAnsi" w:hAnsiTheme="minorHAnsi" w:cstheme="minorHAnsi"/>
          <w:color w:val="000000" w:themeColor="text1"/>
          <w:highlight w:val="yellow"/>
        </w:rPr>
        <w:t xml:space="preserve"> the tube back on the </w:t>
      </w:r>
      <w:r w:rsidR="009F242D" w:rsidRPr="00D11DF5">
        <w:rPr>
          <w:rFonts w:asciiTheme="minorHAnsi" w:hAnsiTheme="minorHAnsi" w:cstheme="minorHAnsi"/>
          <w:color w:val="000000" w:themeColor="text1"/>
          <w:highlight w:val="yellow"/>
        </w:rPr>
        <w:t>magnetic rack</w:t>
      </w:r>
      <w:r w:rsidRPr="00D11DF5">
        <w:rPr>
          <w:rFonts w:asciiTheme="minorHAnsi" w:hAnsiTheme="minorHAnsi" w:cstheme="minorHAnsi"/>
          <w:color w:val="000000" w:themeColor="text1"/>
          <w:highlight w:val="yellow"/>
        </w:rPr>
        <w:t>. Remove any residual ethanol and air dry for 30 s</w:t>
      </w:r>
      <w:r w:rsidR="00DE549B" w:rsidRPr="00D11DF5">
        <w:rPr>
          <w:rFonts w:asciiTheme="minorHAnsi" w:hAnsiTheme="minorHAnsi" w:cstheme="minorHAnsi"/>
          <w:color w:val="000000" w:themeColor="text1"/>
          <w:highlight w:val="yellow"/>
        </w:rPr>
        <w:t>.</w:t>
      </w:r>
      <w:r w:rsidRPr="00D11DF5">
        <w:rPr>
          <w:rFonts w:asciiTheme="minorHAnsi" w:hAnsiTheme="minorHAnsi" w:cstheme="minorHAnsi"/>
          <w:color w:val="000000" w:themeColor="text1"/>
          <w:highlight w:val="yellow"/>
        </w:rPr>
        <w:t xml:space="preserve"> </w:t>
      </w:r>
      <w:r w:rsidR="00DE549B" w:rsidRPr="00D11DF5">
        <w:rPr>
          <w:rFonts w:asciiTheme="minorHAnsi" w:hAnsiTheme="minorHAnsi" w:cstheme="minorHAnsi"/>
          <w:color w:val="000000" w:themeColor="text1"/>
          <w:highlight w:val="yellow"/>
        </w:rPr>
        <w:t>D</w:t>
      </w:r>
      <w:r w:rsidRPr="00D11DF5">
        <w:rPr>
          <w:rFonts w:asciiTheme="minorHAnsi" w:hAnsiTheme="minorHAnsi" w:cstheme="minorHAnsi"/>
          <w:color w:val="000000" w:themeColor="text1"/>
          <w:highlight w:val="yellow"/>
        </w:rPr>
        <w:t>o not over dry the pellet.</w:t>
      </w:r>
    </w:p>
    <w:p w14:paraId="20BDE80D" w14:textId="77777777" w:rsidR="00955420" w:rsidRPr="00D11DF5" w:rsidRDefault="00955420" w:rsidP="00955420">
      <w:pPr>
        <w:rPr>
          <w:rFonts w:asciiTheme="minorHAnsi" w:hAnsiTheme="minorHAnsi" w:cstheme="minorHAnsi"/>
          <w:color w:val="000000" w:themeColor="text1"/>
          <w:highlight w:val="yellow"/>
        </w:rPr>
      </w:pPr>
    </w:p>
    <w:p w14:paraId="307BFBE9" w14:textId="1F88609A" w:rsidR="00955420" w:rsidRPr="00D11DF5" w:rsidRDefault="00955420" w:rsidP="00955420">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 xml:space="preserve">2.1.14 Remove the tube from the </w:t>
      </w:r>
      <w:r w:rsidR="009F242D" w:rsidRPr="00D11DF5">
        <w:rPr>
          <w:rFonts w:asciiTheme="minorHAnsi" w:hAnsiTheme="minorHAnsi" w:cstheme="minorHAnsi"/>
          <w:color w:val="000000" w:themeColor="text1"/>
          <w:highlight w:val="yellow"/>
        </w:rPr>
        <w:t>magnetic rack</w:t>
      </w:r>
      <w:r w:rsidRPr="00D11DF5">
        <w:rPr>
          <w:rFonts w:asciiTheme="minorHAnsi" w:hAnsiTheme="minorHAnsi" w:cstheme="minorHAnsi"/>
          <w:color w:val="000000" w:themeColor="text1"/>
          <w:highlight w:val="yellow"/>
        </w:rPr>
        <w:t xml:space="preserve"> and add 103 μL </w:t>
      </w:r>
      <w:r w:rsidR="00B463FE">
        <w:rPr>
          <w:rFonts w:asciiTheme="minorHAnsi" w:hAnsiTheme="minorHAnsi" w:cstheme="minorHAnsi"/>
          <w:color w:val="000000" w:themeColor="text1"/>
        </w:rPr>
        <w:t xml:space="preserve">of </w:t>
      </w:r>
      <w:r w:rsidRPr="00D11DF5">
        <w:rPr>
          <w:rFonts w:asciiTheme="minorHAnsi" w:hAnsiTheme="minorHAnsi" w:cstheme="minorHAnsi"/>
          <w:color w:val="000000" w:themeColor="text1"/>
          <w:highlight w:val="yellow"/>
        </w:rPr>
        <w:t xml:space="preserve">TE </w:t>
      </w:r>
      <w:r w:rsidR="00C1536A" w:rsidRPr="00D11DF5">
        <w:rPr>
          <w:rFonts w:asciiTheme="minorHAnsi" w:hAnsiTheme="minorHAnsi" w:cstheme="minorHAnsi"/>
          <w:color w:val="000000" w:themeColor="text1"/>
          <w:highlight w:val="yellow"/>
        </w:rPr>
        <w:t>(10 mM Tris and 1 mM EDTA, pH 8.0)</w:t>
      </w:r>
      <w:r w:rsidRPr="00D11DF5">
        <w:rPr>
          <w:rFonts w:asciiTheme="minorHAnsi" w:hAnsiTheme="minorHAnsi" w:cstheme="minorHAnsi"/>
          <w:color w:val="000000" w:themeColor="text1"/>
          <w:highlight w:val="yellow"/>
        </w:rPr>
        <w:t xml:space="preserve">. Gently flick the tube to ensure that beads are covered in the buffer, and incubate on a </w:t>
      </w:r>
      <w:r w:rsidR="00C1536A" w:rsidRPr="00D11DF5">
        <w:rPr>
          <w:rFonts w:asciiTheme="minorHAnsi" w:hAnsiTheme="minorHAnsi" w:cstheme="minorHAnsi"/>
          <w:color w:val="000000" w:themeColor="text1"/>
          <w:highlight w:val="yellow"/>
        </w:rPr>
        <w:t xml:space="preserve">rotator mixer </w:t>
      </w:r>
      <w:r w:rsidRPr="00D11DF5">
        <w:rPr>
          <w:rFonts w:asciiTheme="minorHAnsi" w:hAnsiTheme="minorHAnsi" w:cstheme="minorHAnsi"/>
          <w:color w:val="000000" w:themeColor="text1"/>
          <w:highlight w:val="yellow"/>
        </w:rPr>
        <w:t xml:space="preserve">at </w:t>
      </w:r>
      <w:r w:rsidR="00C2162D">
        <w:rPr>
          <w:rFonts w:asciiTheme="minorHAnsi" w:hAnsiTheme="minorHAnsi" w:cstheme="minorHAnsi"/>
          <w:color w:val="000000" w:themeColor="text1"/>
          <w:highlight w:val="yellow"/>
        </w:rPr>
        <w:t>RT</w:t>
      </w:r>
      <w:r w:rsidRPr="00D11DF5">
        <w:rPr>
          <w:rFonts w:asciiTheme="minorHAnsi" w:hAnsiTheme="minorHAnsi" w:cstheme="minorHAnsi"/>
          <w:color w:val="000000" w:themeColor="text1"/>
          <w:highlight w:val="yellow"/>
        </w:rPr>
        <w:t xml:space="preserve"> for 30 min. Gently flick the tube every 5 min to aid resuspension of the pellet.</w:t>
      </w:r>
    </w:p>
    <w:p w14:paraId="1F7BF489" w14:textId="77777777" w:rsidR="00955420" w:rsidRPr="00D11DF5" w:rsidRDefault="00955420" w:rsidP="00955420">
      <w:pPr>
        <w:rPr>
          <w:rFonts w:asciiTheme="minorHAnsi" w:hAnsiTheme="minorHAnsi" w:cstheme="minorHAnsi"/>
          <w:color w:val="000000" w:themeColor="text1"/>
          <w:highlight w:val="yellow"/>
        </w:rPr>
      </w:pPr>
    </w:p>
    <w:p w14:paraId="7160EBE8" w14:textId="77777777"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highlight w:val="yellow"/>
        </w:rPr>
        <w:t xml:space="preserve">2.1.15 Pellet the beads on the </w:t>
      </w:r>
      <w:r w:rsidR="009F242D" w:rsidRPr="00D11DF5">
        <w:rPr>
          <w:rFonts w:asciiTheme="minorHAnsi" w:hAnsiTheme="minorHAnsi" w:cstheme="minorHAnsi"/>
          <w:color w:val="000000" w:themeColor="text1"/>
          <w:highlight w:val="yellow"/>
        </w:rPr>
        <w:t>magnetic rack</w:t>
      </w:r>
      <w:r w:rsidRPr="00D11DF5">
        <w:rPr>
          <w:rFonts w:asciiTheme="minorHAnsi" w:hAnsiTheme="minorHAnsi" w:cstheme="minorHAnsi"/>
          <w:color w:val="000000" w:themeColor="text1"/>
          <w:highlight w:val="yellow"/>
        </w:rPr>
        <w:t xml:space="preserve"> for at least 10 min. Transfer 100 μL of eluate with a P200 wide bore tip into a 0.</w:t>
      </w:r>
      <w:r w:rsidR="00B42013" w:rsidRPr="00D11DF5">
        <w:rPr>
          <w:rFonts w:asciiTheme="minorHAnsi" w:hAnsiTheme="minorHAnsi" w:cstheme="minorHAnsi"/>
          <w:color w:val="000000" w:themeColor="text1"/>
          <w:highlight w:val="yellow"/>
        </w:rPr>
        <w:t>2</w:t>
      </w:r>
      <w:r w:rsidR="00E02ABA" w:rsidRPr="00D11DF5">
        <w:rPr>
          <w:rFonts w:asciiTheme="minorHAnsi" w:hAnsiTheme="minorHAnsi" w:cstheme="minorHAnsi"/>
          <w:color w:val="000000" w:themeColor="text1"/>
          <w:highlight w:val="yellow"/>
        </w:rPr>
        <w:t xml:space="preserve"> mL</w:t>
      </w:r>
      <w:r w:rsidR="00AE39E3" w:rsidRPr="00D11DF5">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tube.</w:t>
      </w:r>
    </w:p>
    <w:p w14:paraId="2E470FB4" w14:textId="77777777" w:rsidR="00955420" w:rsidRPr="00D11DF5" w:rsidRDefault="00955420" w:rsidP="00955420">
      <w:pPr>
        <w:rPr>
          <w:rFonts w:asciiTheme="minorHAnsi" w:hAnsiTheme="minorHAnsi" w:cstheme="minorHAnsi"/>
          <w:color w:val="000000" w:themeColor="text1"/>
        </w:rPr>
      </w:pPr>
    </w:p>
    <w:p w14:paraId="77323FEF" w14:textId="77777777"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2.1.16 Prepare the end repair and dA-tailing reaction in a 0.</w:t>
      </w:r>
      <w:r w:rsidR="00105550" w:rsidRPr="00D11DF5">
        <w:rPr>
          <w:rFonts w:asciiTheme="minorHAnsi" w:hAnsiTheme="minorHAnsi" w:cstheme="minorHAnsi"/>
          <w:color w:val="000000" w:themeColor="text1"/>
        </w:rPr>
        <w:t>2</w:t>
      </w:r>
      <w:r w:rsidR="00E02ABA" w:rsidRPr="00D11DF5">
        <w:rPr>
          <w:rFonts w:asciiTheme="minorHAnsi" w:hAnsiTheme="minorHAnsi" w:cstheme="minorHAnsi"/>
          <w:color w:val="000000" w:themeColor="text1"/>
        </w:rPr>
        <w:t xml:space="preserve"> mL</w:t>
      </w:r>
      <w:r w:rsidR="00E25F78"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tube </w:t>
      </w:r>
      <w:r w:rsidR="004665AF" w:rsidRPr="00D11DF5">
        <w:rPr>
          <w:rFonts w:asciiTheme="minorHAnsi" w:hAnsiTheme="minorHAnsi" w:cstheme="minorHAnsi"/>
          <w:color w:val="000000" w:themeColor="text1"/>
        </w:rPr>
        <w:t>by adding</w:t>
      </w:r>
      <w:r w:rsidR="00C1536A" w:rsidRPr="00D11DF5">
        <w:rPr>
          <w:rFonts w:asciiTheme="minorHAnsi" w:hAnsiTheme="minorHAnsi" w:cstheme="minorHAnsi"/>
          <w:color w:val="000000" w:themeColor="text1"/>
        </w:rPr>
        <w:t xml:space="preserve"> 100 </w:t>
      </w:r>
      <w:r w:rsidR="00C1536A" w:rsidRPr="00D11DF5">
        <w:rPr>
          <w:rFonts w:asciiTheme="minorHAnsi" w:eastAsia="Times New Roman" w:hAnsiTheme="minorHAnsi" w:cstheme="minorHAnsi"/>
          <w:color w:val="000000" w:themeColor="text1"/>
        </w:rPr>
        <w:t xml:space="preserve">μL of repaired HMW DNA, 14 μL of </w:t>
      </w:r>
      <w:r w:rsidR="00FB37CD" w:rsidRPr="00D11DF5">
        <w:rPr>
          <w:rFonts w:asciiTheme="minorHAnsi" w:eastAsia="Times New Roman" w:hAnsiTheme="minorHAnsi" w:cstheme="minorHAnsi"/>
          <w:color w:val="000000" w:themeColor="text1"/>
        </w:rPr>
        <w:t>e</w:t>
      </w:r>
      <w:r w:rsidR="00C1536A" w:rsidRPr="00D11DF5">
        <w:rPr>
          <w:rFonts w:asciiTheme="minorHAnsi" w:eastAsia="Times New Roman" w:hAnsiTheme="minorHAnsi" w:cstheme="minorHAnsi"/>
          <w:color w:val="000000" w:themeColor="text1"/>
        </w:rPr>
        <w:t xml:space="preserve">nd </w:t>
      </w:r>
      <w:r w:rsidR="00FB37CD" w:rsidRPr="00D11DF5">
        <w:rPr>
          <w:rFonts w:asciiTheme="minorHAnsi" w:eastAsia="Times New Roman" w:hAnsiTheme="minorHAnsi" w:cstheme="minorHAnsi"/>
          <w:color w:val="000000" w:themeColor="text1"/>
        </w:rPr>
        <w:t>r</w:t>
      </w:r>
      <w:r w:rsidR="00C1536A" w:rsidRPr="00D11DF5">
        <w:rPr>
          <w:rFonts w:asciiTheme="minorHAnsi" w:eastAsia="Times New Roman" w:hAnsiTheme="minorHAnsi" w:cstheme="minorHAnsi"/>
          <w:color w:val="000000" w:themeColor="text1"/>
        </w:rPr>
        <w:t>epair/dA-</w:t>
      </w:r>
      <w:r w:rsidR="00FB37CD" w:rsidRPr="00D11DF5">
        <w:rPr>
          <w:rFonts w:asciiTheme="minorHAnsi" w:eastAsia="Times New Roman" w:hAnsiTheme="minorHAnsi" w:cstheme="minorHAnsi"/>
          <w:color w:val="000000" w:themeColor="text1"/>
        </w:rPr>
        <w:t>t</w:t>
      </w:r>
      <w:r w:rsidR="00C1536A" w:rsidRPr="00D11DF5">
        <w:rPr>
          <w:rFonts w:asciiTheme="minorHAnsi" w:eastAsia="Times New Roman" w:hAnsiTheme="minorHAnsi" w:cstheme="minorHAnsi"/>
          <w:color w:val="000000" w:themeColor="text1"/>
        </w:rPr>
        <w:t xml:space="preserve">ailing </w:t>
      </w:r>
      <w:r w:rsidR="00FB37CD" w:rsidRPr="00D11DF5">
        <w:rPr>
          <w:rFonts w:asciiTheme="minorHAnsi" w:eastAsia="Times New Roman" w:hAnsiTheme="minorHAnsi" w:cstheme="minorHAnsi"/>
          <w:color w:val="000000" w:themeColor="text1"/>
        </w:rPr>
        <w:t>b</w:t>
      </w:r>
      <w:r w:rsidR="00C1536A" w:rsidRPr="00D11DF5">
        <w:rPr>
          <w:rFonts w:asciiTheme="minorHAnsi" w:eastAsia="Times New Roman" w:hAnsiTheme="minorHAnsi" w:cstheme="minorHAnsi"/>
          <w:color w:val="000000" w:themeColor="text1"/>
        </w:rPr>
        <w:t xml:space="preserve">uffer and 7 μL of </w:t>
      </w:r>
      <w:r w:rsidR="00FB37CD" w:rsidRPr="00D11DF5">
        <w:rPr>
          <w:rFonts w:asciiTheme="minorHAnsi" w:eastAsia="Times New Roman" w:hAnsiTheme="minorHAnsi" w:cstheme="minorHAnsi"/>
          <w:color w:val="000000" w:themeColor="text1"/>
        </w:rPr>
        <w:t>e</w:t>
      </w:r>
      <w:r w:rsidR="00C1536A" w:rsidRPr="00D11DF5">
        <w:rPr>
          <w:rFonts w:asciiTheme="minorHAnsi" w:eastAsia="Times New Roman" w:hAnsiTheme="minorHAnsi" w:cstheme="minorHAnsi"/>
          <w:color w:val="000000" w:themeColor="text1"/>
        </w:rPr>
        <w:t xml:space="preserve">nd </w:t>
      </w:r>
      <w:r w:rsidR="00FB37CD" w:rsidRPr="00D11DF5">
        <w:rPr>
          <w:rFonts w:asciiTheme="minorHAnsi" w:eastAsia="Times New Roman" w:hAnsiTheme="minorHAnsi" w:cstheme="minorHAnsi"/>
          <w:color w:val="000000" w:themeColor="text1"/>
        </w:rPr>
        <w:t>r</w:t>
      </w:r>
      <w:r w:rsidR="00C1536A" w:rsidRPr="00D11DF5">
        <w:rPr>
          <w:rFonts w:asciiTheme="minorHAnsi" w:eastAsia="Times New Roman" w:hAnsiTheme="minorHAnsi" w:cstheme="minorHAnsi"/>
          <w:color w:val="000000" w:themeColor="text1"/>
        </w:rPr>
        <w:t>epair/dA-</w:t>
      </w:r>
      <w:r w:rsidR="00FB37CD" w:rsidRPr="00D11DF5">
        <w:rPr>
          <w:rFonts w:asciiTheme="minorHAnsi" w:eastAsia="Times New Roman" w:hAnsiTheme="minorHAnsi" w:cstheme="minorHAnsi"/>
          <w:color w:val="000000" w:themeColor="text1"/>
        </w:rPr>
        <w:t>t</w:t>
      </w:r>
      <w:r w:rsidR="00C1536A" w:rsidRPr="00D11DF5">
        <w:rPr>
          <w:rFonts w:asciiTheme="minorHAnsi" w:eastAsia="Times New Roman" w:hAnsiTheme="minorHAnsi" w:cstheme="minorHAnsi"/>
          <w:color w:val="000000" w:themeColor="text1"/>
        </w:rPr>
        <w:t xml:space="preserve">ailing </w:t>
      </w:r>
      <w:r w:rsidR="00FB37CD" w:rsidRPr="00D11DF5">
        <w:rPr>
          <w:rFonts w:asciiTheme="minorHAnsi" w:eastAsia="Times New Roman" w:hAnsiTheme="minorHAnsi" w:cstheme="minorHAnsi"/>
          <w:color w:val="000000" w:themeColor="text1"/>
        </w:rPr>
        <w:t>m</w:t>
      </w:r>
      <w:r w:rsidR="00C1536A" w:rsidRPr="00D11DF5">
        <w:rPr>
          <w:rFonts w:asciiTheme="minorHAnsi" w:eastAsia="Times New Roman" w:hAnsiTheme="minorHAnsi" w:cstheme="minorHAnsi"/>
          <w:color w:val="000000" w:themeColor="text1"/>
        </w:rPr>
        <w:t xml:space="preserve">ix. </w:t>
      </w:r>
      <w:r w:rsidR="00C1536A" w:rsidRPr="00D11DF5">
        <w:rPr>
          <w:rFonts w:asciiTheme="minorHAnsi" w:hAnsiTheme="minorHAnsi" w:cstheme="minorHAnsi"/>
          <w:color w:val="000000" w:themeColor="text1"/>
        </w:rPr>
        <w:t>Mix the reaction by flicking gently 6 times, and spin down to remove bubbles.</w:t>
      </w:r>
    </w:p>
    <w:p w14:paraId="5DCBA1F8" w14:textId="77777777" w:rsidR="00955420" w:rsidRPr="00D11DF5" w:rsidRDefault="00955420" w:rsidP="00955420">
      <w:pPr>
        <w:rPr>
          <w:rFonts w:asciiTheme="minorHAnsi" w:hAnsiTheme="minorHAnsi" w:cstheme="minorHAnsi"/>
          <w:color w:val="000000" w:themeColor="text1"/>
        </w:rPr>
      </w:pPr>
    </w:p>
    <w:p w14:paraId="68118188" w14:textId="77777777"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2.1.17 Incubate the reaction at 20</w:t>
      </w:r>
      <w:r w:rsidR="00B463FE">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°C for 60 min</w:t>
      </w:r>
      <w:r w:rsidR="00F05577" w:rsidRPr="00D11DF5">
        <w:rPr>
          <w:rFonts w:asciiTheme="minorHAnsi" w:hAnsiTheme="minorHAnsi" w:cstheme="minorHAnsi"/>
          <w:color w:val="000000" w:themeColor="text1"/>
        </w:rPr>
        <w:t xml:space="preserve"> followed </w:t>
      </w:r>
      <w:r w:rsidR="000241D3" w:rsidRPr="00D11DF5">
        <w:rPr>
          <w:rFonts w:asciiTheme="minorHAnsi" w:hAnsiTheme="minorHAnsi" w:cstheme="minorHAnsi"/>
          <w:color w:val="000000" w:themeColor="text1"/>
        </w:rPr>
        <w:t xml:space="preserve">by </w:t>
      </w:r>
      <w:r w:rsidRPr="00D11DF5">
        <w:rPr>
          <w:rFonts w:asciiTheme="minorHAnsi" w:hAnsiTheme="minorHAnsi" w:cstheme="minorHAnsi"/>
          <w:color w:val="000000" w:themeColor="text1"/>
        </w:rPr>
        <w:t>65</w:t>
      </w:r>
      <w:r w:rsidR="00B463FE">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°C for 20 min, and </w:t>
      </w:r>
      <w:r w:rsidR="00412B48" w:rsidRPr="00D11DF5">
        <w:rPr>
          <w:rFonts w:asciiTheme="minorHAnsi" w:hAnsiTheme="minorHAnsi" w:cstheme="minorHAnsi"/>
          <w:color w:val="000000" w:themeColor="text1"/>
        </w:rPr>
        <w:t xml:space="preserve">then </w:t>
      </w:r>
      <w:r w:rsidRPr="00D11DF5">
        <w:rPr>
          <w:rFonts w:asciiTheme="minorHAnsi" w:hAnsiTheme="minorHAnsi" w:cstheme="minorHAnsi"/>
          <w:color w:val="000000" w:themeColor="text1"/>
        </w:rPr>
        <w:t>hold at 22°C. Transfer the sample into a new 1.</w:t>
      </w:r>
      <w:r w:rsidR="009612DD" w:rsidRPr="00D11DF5">
        <w:rPr>
          <w:rFonts w:asciiTheme="minorHAnsi" w:hAnsiTheme="minorHAnsi" w:cstheme="minorHAnsi"/>
          <w:color w:val="000000" w:themeColor="text1"/>
        </w:rPr>
        <w:t>5</w:t>
      </w:r>
      <w:r w:rsidR="00E02ABA" w:rsidRPr="00D11DF5">
        <w:rPr>
          <w:rFonts w:asciiTheme="minorHAnsi" w:hAnsiTheme="minorHAnsi" w:cstheme="minorHAnsi"/>
          <w:color w:val="000000" w:themeColor="text1"/>
        </w:rPr>
        <w:t xml:space="preserve"> mL</w:t>
      </w:r>
      <w:r w:rsidR="00E25F78"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tube using a P200 wide bore tip.</w:t>
      </w:r>
    </w:p>
    <w:p w14:paraId="02A32177" w14:textId="77777777" w:rsidR="00955420" w:rsidRPr="00D11DF5" w:rsidRDefault="00955420" w:rsidP="00955420">
      <w:pPr>
        <w:rPr>
          <w:rFonts w:asciiTheme="minorHAnsi" w:hAnsiTheme="minorHAnsi" w:cstheme="minorHAnsi"/>
          <w:color w:val="000000" w:themeColor="text1"/>
        </w:rPr>
      </w:pPr>
    </w:p>
    <w:p w14:paraId="47478AA7" w14:textId="5B70BFAD"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2.1.18 Resuspend the </w:t>
      </w:r>
      <w:r w:rsidR="00477E01" w:rsidRPr="00D11DF5">
        <w:rPr>
          <w:rFonts w:asciiTheme="minorHAnsi" w:hAnsiTheme="minorHAnsi" w:cstheme="minorHAnsi"/>
          <w:color w:val="000000" w:themeColor="text1"/>
        </w:rPr>
        <w:t>magnetic</w:t>
      </w:r>
      <w:r w:rsidR="009612DD"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beads</w:t>
      </w:r>
      <w:r w:rsidR="003F2843" w:rsidRPr="00D11DF5">
        <w:rPr>
          <w:rFonts w:asciiTheme="minorHAnsi" w:hAnsiTheme="minorHAnsi" w:cstheme="minorHAnsi"/>
          <w:color w:val="000000" w:themeColor="text1"/>
        </w:rPr>
        <w:t xml:space="preserve"> by pipetting or vortexing</w:t>
      </w:r>
      <w:r w:rsidRPr="00D11DF5">
        <w:rPr>
          <w:rFonts w:asciiTheme="minorHAnsi" w:hAnsiTheme="minorHAnsi" w:cstheme="minorHAnsi"/>
          <w:color w:val="000000" w:themeColor="text1"/>
        </w:rPr>
        <w:t xml:space="preserve">. Add 48 μL </w:t>
      </w:r>
      <w:r w:rsidR="00B463FE">
        <w:rPr>
          <w:rFonts w:asciiTheme="minorHAnsi" w:hAnsiTheme="minorHAnsi" w:cstheme="minorHAnsi"/>
          <w:color w:val="000000" w:themeColor="text1"/>
        </w:rPr>
        <w:t xml:space="preserve">of </w:t>
      </w:r>
      <w:r w:rsidRPr="00D11DF5">
        <w:rPr>
          <w:rFonts w:asciiTheme="minorHAnsi" w:hAnsiTheme="minorHAnsi" w:cstheme="minorHAnsi"/>
          <w:color w:val="000000" w:themeColor="text1"/>
        </w:rPr>
        <w:t>beads (0.</w:t>
      </w:r>
      <w:r w:rsidR="00B463FE" w:rsidRPr="00D11DF5">
        <w:rPr>
          <w:rFonts w:asciiTheme="minorHAnsi" w:hAnsiTheme="minorHAnsi" w:cstheme="minorHAnsi"/>
          <w:color w:val="000000" w:themeColor="text1"/>
        </w:rPr>
        <w:t>4</w:t>
      </w:r>
      <w:r w:rsidR="00B463FE">
        <w:rPr>
          <w:rFonts w:asciiTheme="minorHAnsi" w:hAnsiTheme="minorHAnsi" w:cstheme="minorHAnsi"/>
          <w:color w:val="000000" w:themeColor="text1"/>
        </w:rPr>
        <w:t>x</w:t>
      </w:r>
      <w:r w:rsidRPr="00D11DF5">
        <w:rPr>
          <w:rFonts w:asciiTheme="minorHAnsi" w:hAnsiTheme="minorHAnsi" w:cstheme="minorHAnsi"/>
          <w:color w:val="000000" w:themeColor="text1"/>
        </w:rPr>
        <w:t xml:space="preserve">) to the end repair/dA-tailing reaction and mix gently by flicking the tube 6 times. Rotate the tube on </w:t>
      </w:r>
      <w:r w:rsidR="0031682D" w:rsidRPr="00D11DF5">
        <w:rPr>
          <w:rFonts w:asciiTheme="minorHAnsi" w:hAnsiTheme="minorHAnsi" w:cstheme="minorHAnsi"/>
          <w:color w:val="000000" w:themeColor="text1"/>
        </w:rPr>
        <w:t xml:space="preserve">a rotator mixer </w:t>
      </w:r>
      <w:r w:rsidRPr="00D11DF5">
        <w:rPr>
          <w:rFonts w:asciiTheme="minorHAnsi" w:hAnsiTheme="minorHAnsi" w:cstheme="minorHAnsi"/>
          <w:color w:val="000000" w:themeColor="text1"/>
        </w:rPr>
        <w:t xml:space="preserve">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at 20 rpm for 30 min.</w:t>
      </w:r>
    </w:p>
    <w:p w14:paraId="1E9EF9E5" w14:textId="77777777" w:rsidR="00955420" w:rsidRPr="00D11DF5" w:rsidRDefault="00955420" w:rsidP="00955420">
      <w:pPr>
        <w:rPr>
          <w:rFonts w:asciiTheme="minorHAnsi" w:hAnsiTheme="minorHAnsi" w:cstheme="minorHAnsi"/>
          <w:color w:val="000000" w:themeColor="text1"/>
        </w:rPr>
      </w:pPr>
    </w:p>
    <w:p w14:paraId="53E58CC6" w14:textId="0F763348"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2.1.19 Repeat </w:t>
      </w:r>
      <w:r w:rsidR="00B463FE">
        <w:rPr>
          <w:rFonts w:asciiTheme="minorHAnsi" w:hAnsiTheme="minorHAnsi" w:cstheme="minorHAnsi"/>
          <w:color w:val="000000" w:themeColor="text1"/>
        </w:rPr>
        <w:t>s</w:t>
      </w:r>
      <w:r w:rsidR="00B463FE" w:rsidRPr="00D11DF5">
        <w:rPr>
          <w:rFonts w:asciiTheme="minorHAnsi" w:hAnsiTheme="minorHAnsi" w:cstheme="minorHAnsi"/>
          <w:color w:val="000000" w:themeColor="text1"/>
        </w:rPr>
        <w:t xml:space="preserve">teps </w:t>
      </w:r>
      <w:r w:rsidRPr="00D11DF5">
        <w:rPr>
          <w:rFonts w:asciiTheme="minorHAnsi" w:hAnsiTheme="minorHAnsi" w:cstheme="minorHAnsi"/>
          <w:color w:val="000000" w:themeColor="text1"/>
        </w:rPr>
        <w:t>2.1.10-2.1.13 once.</w:t>
      </w:r>
    </w:p>
    <w:p w14:paraId="285665D1" w14:textId="77777777" w:rsidR="00955420" w:rsidRPr="00D11DF5" w:rsidRDefault="00955420" w:rsidP="00955420">
      <w:pPr>
        <w:rPr>
          <w:rFonts w:asciiTheme="minorHAnsi" w:hAnsiTheme="minorHAnsi" w:cstheme="minorHAnsi"/>
          <w:color w:val="000000" w:themeColor="text1"/>
        </w:rPr>
      </w:pPr>
    </w:p>
    <w:p w14:paraId="158CCD42" w14:textId="449A060E"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2.1.20 Remove the tube from the </w:t>
      </w:r>
      <w:r w:rsidR="009F242D" w:rsidRPr="00D11DF5">
        <w:rPr>
          <w:rFonts w:asciiTheme="minorHAnsi" w:hAnsiTheme="minorHAnsi" w:cstheme="minorHAnsi"/>
          <w:color w:val="000000" w:themeColor="text1"/>
        </w:rPr>
        <w:t>magnetic rack</w:t>
      </w:r>
      <w:r w:rsidRPr="00D11DF5">
        <w:rPr>
          <w:rFonts w:asciiTheme="minorHAnsi" w:hAnsiTheme="minorHAnsi" w:cstheme="minorHAnsi"/>
          <w:color w:val="000000" w:themeColor="text1"/>
        </w:rPr>
        <w:t xml:space="preserve"> and add 33 μL </w:t>
      </w:r>
      <w:r w:rsidR="00B463FE">
        <w:rPr>
          <w:rFonts w:asciiTheme="minorHAnsi" w:hAnsiTheme="minorHAnsi" w:cstheme="minorHAnsi"/>
          <w:color w:val="000000" w:themeColor="text1"/>
        </w:rPr>
        <w:t xml:space="preserve">of </w:t>
      </w:r>
      <w:r w:rsidRPr="00D11DF5">
        <w:rPr>
          <w:rFonts w:asciiTheme="minorHAnsi" w:hAnsiTheme="minorHAnsi" w:cstheme="minorHAnsi"/>
          <w:color w:val="000000" w:themeColor="text1"/>
        </w:rPr>
        <w:t>TE (</w:t>
      </w:r>
      <w:r w:rsidR="00B44C23" w:rsidRPr="00D11DF5">
        <w:rPr>
          <w:rFonts w:asciiTheme="minorHAnsi" w:hAnsiTheme="minorHAnsi" w:cstheme="minorHAnsi"/>
          <w:color w:val="000000" w:themeColor="text1"/>
        </w:rPr>
        <w:t>10 mM Tris and 1 mM EDTA, pH 8.0</w:t>
      </w:r>
      <w:r w:rsidRPr="00D11DF5">
        <w:rPr>
          <w:rFonts w:asciiTheme="minorHAnsi" w:hAnsiTheme="minorHAnsi" w:cstheme="minorHAnsi"/>
          <w:color w:val="000000" w:themeColor="text1"/>
        </w:rPr>
        <w:t xml:space="preserve">). Gently flick the tube to ensure that beads are covered in the buffer, and incubate on a </w:t>
      </w:r>
      <w:r w:rsidR="00E55300" w:rsidRPr="00D11DF5">
        <w:rPr>
          <w:rFonts w:asciiTheme="minorHAnsi" w:hAnsiTheme="minorHAnsi" w:cstheme="minorHAnsi"/>
          <w:color w:val="000000" w:themeColor="text1"/>
        </w:rPr>
        <w:t xml:space="preserve">rotator mixer </w:t>
      </w:r>
      <w:r w:rsidRPr="00D11DF5">
        <w:rPr>
          <w:rFonts w:asciiTheme="minorHAnsi" w:hAnsiTheme="minorHAnsi" w:cstheme="minorHAnsi"/>
          <w:color w:val="000000" w:themeColor="text1"/>
        </w:rPr>
        <w:t xml:space="preserve">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for 30 min. Gently flick the tube every 5 min to aid resuspension of the pellet.</w:t>
      </w:r>
    </w:p>
    <w:p w14:paraId="55AB17A5" w14:textId="77777777" w:rsidR="00955420" w:rsidRPr="00D11DF5" w:rsidRDefault="00955420" w:rsidP="00955420">
      <w:pPr>
        <w:rPr>
          <w:rFonts w:asciiTheme="minorHAnsi" w:hAnsiTheme="minorHAnsi" w:cstheme="minorHAnsi"/>
          <w:color w:val="000000" w:themeColor="text1"/>
        </w:rPr>
      </w:pPr>
    </w:p>
    <w:p w14:paraId="1FB6F766" w14:textId="77777777" w:rsidR="00FE413E"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2.1.21 Pellet the beads on the </w:t>
      </w:r>
      <w:r w:rsidR="009F242D" w:rsidRPr="00D11DF5">
        <w:rPr>
          <w:rFonts w:asciiTheme="minorHAnsi" w:hAnsiTheme="minorHAnsi" w:cstheme="minorHAnsi"/>
          <w:color w:val="000000" w:themeColor="text1"/>
        </w:rPr>
        <w:t>magnetic rack</w:t>
      </w:r>
      <w:r w:rsidRPr="00D11DF5">
        <w:rPr>
          <w:rFonts w:asciiTheme="minorHAnsi" w:hAnsiTheme="minorHAnsi" w:cstheme="minorHAnsi"/>
          <w:color w:val="000000" w:themeColor="text1"/>
        </w:rPr>
        <w:t xml:space="preserve"> for at least 10 min. Transfer 30 μL of eluate with a P200 wide bore tip into a </w:t>
      </w:r>
      <w:r w:rsidR="00362E51" w:rsidRPr="00D11DF5">
        <w:rPr>
          <w:rFonts w:asciiTheme="minorHAnsi" w:hAnsiTheme="minorHAnsi" w:cstheme="minorHAnsi"/>
          <w:color w:val="000000" w:themeColor="text1"/>
        </w:rPr>
        <w:t xml:space="preserve">new </w:t>
      </w:r>
      <w:r w:rsidRPr="00D11DF5">
        <w:rPr>
          <w:rFonts w:asciiTheme="minorHAnsi" w:hAnsiTheme="minorHAnsi" w:cstheme="minorHAnsi"/>
          <w:color w:val="000000" w:themeColor="text1"/>
        </w:rPr>
        <w:t>1.</w:t>
      </w:r>
      <w:r w:rsidR="00435984" w:rsidRPr="00D11DF5">
        <w:rPr>
          <w:rFonts w:asciiTheme="minorHAnsi" w:hAnsiTheme="minorHAnsi" w:cstheme="minorHAnsi"/>
          <w:color w:val="000000" w:themeColor="text1"/>
        </w:rPr>
        <w:t>5</w:t>
      </w:r>
      <w:r w:rsidR="00E02ABA" w:rsidRPr="00D11DF5">
        <w:rPr>
          <w:rFonts w:asciiTheme="minorHAnsi" w:hAnsiTheme="minorHAnsi" w:cstheme="minorHAnsi"/>
          <w:color w:val="000000" w:themeColor="text1"/>
        </w:rPr>
        <w:t xml:space="preserve"> mL</w:t>
      </w:r>
      <w:r w:rsidR="00FA0AC1"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tube. Take the extra 1-2 μL to </w:t>
      </w:r>
      <w:r w:rsidR="001D2F31" w:rsidRPr="00D11DF5">
        <w:rPr>
          <w:rFonts w:asciiTheme="minorHAnsi" w:hAnsiTheme="minorHAnsi" w:cstheme="minorHAnsi"/>
          <w:color w:val="000000" w:themeColor="text1"/>
        </w:rPr>
        <w:t xml:space="preserve">detect </w:t>
      </w:r>
      <w:r w:rsidR="00473A34" w:rsidRPr="00D11DF5">
        <w:rPr>
          <w:rFonts w:asciiTheme="minorHAnsi" w:hAnsiTheme="minorHAnsi" w:cstheme="minorHAnsi"/>
          <w:color w:val="000000" w:themeColor="text1"/>
        </w:rPr>
        <w:t>the concentration using a fluorometer.</w:t>
      </w:r>
    </w:p>
    <w:p w14:paraId="493DD175" w14:textId="77777777" w:rsidR="00B9382A" w:rsidRPr="00D11DF5" w:rsidRDefault="00B9382A" w:rsidP="00955420">
      <w:pPr>
        <w:rPr>
          <w:rFonts w:asciiTheme="minorHAnsi" w:hAnsiTheme="minorHAnsi" w:cstheme="minorHAnsi"/>
          <w:color w:val="000000" w:themeColor="text1"/>
        </w:rPr>
      </w:pPr>
    </w:p>
    <w:p w14:paraId="63994154" w14:textId="63E72A10" w:rsidR="00955420" w:rsidRPr="00D11DF5" w:rsidRDefault="00C2162D" w:rsidP="00955420">
      <w:pPr>
        <w:rPr>
          <w:rFonts w:asciiTheme="minorHAnsi" w:hAnsiTheme="minorHAnsi" w:cstheme="minorHAnsi"/>
          <w:color w:val="000000" w:themeColor="text1"/>
        </w:rPr>
      </w:pPr>
      <w:r>
        <w:rPr>
          <w:rFonts w:asciiTheme="minorHAnsi" w:hAnsiTheme="minorHAnsi" w:cstheme="minorHAnsi"/>
          <w:color w:val="000000" w:themeColor="text1"/>
        </w:rPr>
        <w:t>NOTE:</w:t>
      </w:r>
      <w:r w:rsidR="00FE413E" w:rsidRPr="00D11DF5">
        <w:rPr>
          <w:rFonts w:asciiTheme="minorHAnsi" w:hAnsiTheme="minorHAnsi" w:cstheme="minorHAnsi"/>
          <w:color w:val="000000" w:themeColor="text1"/>
        </w:rPr>
        <w:t xml:space="preserve"> </w:t>
      </w:r>
      <w:r w:rsidR="00955420" w:rsidRPr="00D11DF5">
        <w:rPr>
          <w:rFonts w:asciiTheme="minorHAnsi" w:hAnsiTheme="minorHAnsi" w:cstheme="minorHAnsi"/>
          <w:color w:val="000000" w:themeColor="text1"/>
        </w:rPr>
        <w:t>Recovery of 5-6 μg</w:t>
      </w:r>
      <w:r w:rsidR="00B54520" w:rsidRPr="00D11DF5">
        <w:rPr>
          <w:rFonts w:asciiTheme="minorHAnsi" w:hAnsiTheme="minorHAnsi" w:cstheme="minorHAnsi"/>
          <w:color w:val="000000" w:themeColor="text1"/>
        </w:rPr>
        <w:t xml:space="preserve"> at this step </w:t>
      </w:r>
      <w:r w:rsidR="00955420" w:rsidRPr="00D11DF5">
        <w:rPr>
          <w:rFonts w:asciiTheme="minorHAnsi" w:hAnsiTheme="minorHAnsi" w:cstheme="minorHAnsi"/>
          <w:color w:val="000000" w:themeColor="text1"/>
        </w:rPr>
        <w:t>is expected.</w:t>
      </w:r>
    </w:p>
    <w:p w14:paraId="096C2CD4" w14:textId="77777777" w:rsidR="00955420" w:rsidRPr="00D11DF5" w:rsidRDefault="00955420" w:rsidP="00955420">
      <w:pPr>
        <w:rPr>
          <w:rFonts w:asciiTheme="minorHAnsi" w:hAnsiTheme="minorHAnsi" w:cstheme="minorHAnsi"/>
          <w:color w:val="000000" w:themeColor="text1"/>
        </w:rPr>
      </w:pPr>
    </w:p>
    <w:p w14:paraId="1600776B" w14:textId="77777777" w:rsidR="00865340" w:rsidRPr="00D11DF5" w:rsidRDefault="00955420" w:rsidP="00865340">
      <w:pPr>
        <w:rPr>
          <w:rFonts w:asciiTheme="minorHAnsi" w:hAnsiTheme="minorHAnsi" w:cstheme="minorHAnsi"/>
          <w:color w:val="000000" w:themeColor="text1"/>
        </w:rPr>
      </w:pPr>
      <w:r w:rsidRPr="00D11DF5">
        <w:rPr>
          <w:rFonts w:asciiTheme="minorHAnsi" w:hAnsiTheme="minorHAnsi" w:cstheme="minorHAnsi"/>
          <w:color w:val="000000" w:themeColor="text1"/>
        </w:rPr>
        <w:t>2.1.22 Prepare the ligation reaction in the 1.</w:t>
      </w:r>
      <w:r w:rsidR="00865340" w:rsidRPr="00D11DF5">
        <w:rPr>
          <w:rFonts w:asciiTheme="minorHAnsi" w:hAnsiTheme="minorHAnsi" w:cstheme="minorHAnsi"/>
          <w:color w:val="000000" w:themeColor="text1"/>
        </w:rPr>
        <w:t>5</w:t>
      </w:r>
      <w:r w:rsidR="00E02ABA" w:rsidRPr="00D11DF5">
        <w:rPr>
          <w:rFonts w:asciiTheme="minorHAnsi" w:hAnsiTheme="minorHAnsi" w:cstheme="minorHAnsi"/>
          <w:color w:val="000000" w:themeColor="text1"/>
        </w:rPr>
        <w:t xml:space="preserve"> mL</w:t>
      </w:r>
      <w:r w:rsidR="00DE0833" w:rsidRPr="00D11DF5">
        <w:rPr>
          <w:rFonts w:asciiTheme="minorHAnsi" w:hAnsiTheme="minorHAnsi" w:cstheme="minorHAnsi"/>
          <w:color w:val="000000" w:themeColor="text1"/>
        </w:rPr>
        <w:t xml:space="preserve"> </w:t>
      </w:r>
      <w:r w:rsidR="00303F70" w:rsidRPr="00D11DF5">
        <w:rPr>
          <w:rFonts w:asciiTheme="minorHAnsi" w:hAnsiTheme="minorHAnsi" w:cstheme="minorHAnsi"/>
          <w:color w:val="000000" w:themeColor="text1"/>
        </w:rPr>
        <w:t xml:space="preserve">sample </w:t>
      </w:r>
      <w:r w:rsidRPr="00D11DF5">
        <w:rPr>
          <w:rFonts w:asciiTheme="minorHAnsi" w:hAnsiTheme="minorHAnsi" w:cstheme="minorHAnsi"/>
          <w:color w:val="000000" w:themeColor="text1"/>
        </w:rPr>
        <w:t xml:space="preserve">tube </w:t>
      </w:r>
      <w:r w:rsidR="00DC4351" w:rsidRPr="00D11DF5">
        <w:rPr>
          <w:rFonts w:asciiTheme="minorHAnsi" w:hAnsiTheme="minorHAnsi" w:cstheme="minorHAnsi"/>
          <w:color w:val="000000" w:themeColor="text1"/>
        </w:rPr>
        <w:t>by adding</w:t>
      </w:r>
      <w:r w:rsidR="00865340" w:rsidRPr="00D11DF5">
        <w:rPr>
          <w:rFonts w:asciiTheme="minorHAnsi" w:hAnsiTheme="minorHAnsi" w:cstheme="minorHAnsi"/>
          <w:color w:val="000000" w:themeColor="text1"/>
        </w:rPr>
        <w:t xml:space="preserve"> 30 </w:t>
      </w:r>
      <w:r w:rsidR="00865340" w:rsidRPr="00D11DF5">
        <w:rPr>
          <w:rFonts w:asciiTheme="minorHAnsi" w:eastAsia="Times New Roman" w:hAnsiTheme="minorHAnsi" w:cstheme="minorHAnsi"/>
          <w:color w:val="000000" w:themeColor="text1"/>
        </w:rPr>
        <w:t xml:space="preserve">μL of end-repaired HMW DNA, 20 μL of </w:t>
      </w:r>
      <w:r w:rsidR="00477A54" w:rsidRPr="00D11DF5">
        <w:rPr>
          <w:rFonts w:asciiTheme="minorHAnsi" w:eastAsia="Times New Roman" w:hAnsiTheme="minorHAnsi" w:cstheme="minorHAnsi"/>
          <w:color w:val="000000" w:themeColor="text1"/>
        </w:rPr>
        <w:t>a</w:t>
      </w:r>
      <w:r w:rsidR="00865340" w:rsidRPr="00D11DF5">
        <w:rPr>
          <w:rFonts w:asciiTheme="minorHAnsi" w:eastAsia="Times New Roman" w:hAnsiTheme="minorHAnsi" w:cstheme="minorHAnsi"/>
          <w:color w:val="000000" w:themeColor="text1"/>
        </w:rPr>
        <w:t xml:space="preserve">dapter mix (AMX 1D), and 50 μL of </w:t>
      </w:r>
      <w:r w:rsidR="00477A54" w:rsidRPr="00D11DF5">
        <w:rPr>
          <w:rFonts w:asciiTheme="minorHAnsi" w:eastAsia="Times New Roman" w:hAnsiTheme="minorHAnsi" w:cstheme="minorHAnsi"/>
          <w:color w:val="000000" w:themeColor="text1"/>
        </w:rPr>
        <w:t>b</w:t>
      </w:r>
      <w:r w:rsidR="00865340" w:rsidRPr="00D11DF5">
        <w:rPr>
          <w:rFonts w:asciiTheme="minorHAnsi" w:eastAsia="Times New Roman" w:hAnsiTheme="minorHAnsi" w:cstheme="minorHAnsi"/>
          <w:color w:val="000000" w:themeColor="text1"/>
        </w:rPr>
        <w:t xml:space="preserve">lunt/TA </w:t>
      </w:r>
      <w:r w:rsidR="00477A54" w:rsidRPr="00D11DF5">
        <w:rPr>
          <w:rFonts w:asciiTheme="minorHAnsi" w:eastAsia="Times New Roman" w:hAnsiTheme="minorHAnsi" w:cstheme="minorHAnsi"/>
          <w:color w:val="000000" w:themeColor="text1"/>
        </w:rPr>
        <w:t>l</w:t>
      </w:r>
      <w:r w:rsidR="00865340" w:rsidRPr="00D11DF5">
        <w:rPr>
          <w:rFonts w:asciiTheme="minorHAnsi" w:eastAsia="Times New Roman" w:hAnsiTheme="minorHAnsi" w:cstheme="minorHAnsi"/>
          <w:color w:val="000000" w:themeColor="text1"/>
        </w:rPr>
        <w:t xml:space="preserve">igation </w:t>
      </w:r>
      <w:r w:rsidR="00477A54" w:rsidRPr="00D11DF5">
        <w:rPr>
          <w:rFonts w:asciiTheme="minorHAnsi" w:eastAsia="Times New Roman" w:hAnsiTheme="minorHAnsi" w:cstheme="minorHAnsi"/>
          <w:color w:val="000000" w:themeColor="text1"/>
        </w:rPr>
        <w:t>m</w:t>
      </w:r>
      <w:r w:rsidR="00865340" w:rsidRPr="00D11DF5">
        <w:rPr>
          <w:rFonts w:asciiTheme="minorHAnsi" w:eastAsia="Times New Roman" w:hAnsiTheme="minorHAnsi" w:cstheme="minorHAnsi"/>
          <w:color w:val="000000" w:themeColor="text1"/>
        </w:rPr>
        <w:t xml:space="preserve">aster </w:t>
      </w:r>
      <w:r w:rsidR="00477A54" w:rsidRPr="00D11DF5">
        <w:rPr>
          <w:rFonts w:asciiTheme="minorHAnsi" w:eastAsia="Times New Roman" w:hAnsiTheme="minorHAnsi" w:cstheme="minorHAnsi"/>
          <w:color w:val="000000" w:themeColor="text1"/>
        </w:rPr>
        <w:t>m</w:t>
      </w:r>
      <w:r w:rsidR="00865340" w:rsidRPr="00D11DF5">
        <w:rPr>
          <w:rFonts w:asciiTheme="minorHAnsi" w:eastAsia="Times New Roman" w:hAnsiTheme="minorHAnsi" w:cstheme="minorHAnsi"/>
          <w:color w:val="000000" w:themeColor="text1"/>
        </w:rPr>
        <w:t xml:space="preserve">ix. </w:t>
      </w:r>
      <w:r w:rsidR="00865340" w:rsidRPr="00D11DF5">
        <w:rPr>
          <w:rFonts w:asciiTheme="minorHAnsi" w:hAnsiTheme="minorHAnsi" w:cstheme="minorHAnsi"/>
          <w:color w:val="000000" w:themeColor="text1"/>
        </w:rPr>
        <w:t>Mix the reaction by flicking gently 6 times between each sequential addition and spin down to remove bubbles.</w:t>
      </w:r>
    </w:p>
    <w:p w14:paraId="2AF1F267" w14:textId="77777777" w:rsidR="00955420" w:rsidRPr="00D11DF5" w:rsidRDefault="00955420" w:rsidP="00955420">
      <w:pPr>
        <w:rPr>
          <w:rFonts w:asciiTheme="minorHAnsi" w:hAnsiTheme="minorHAnsi" w:cstheme="minorHAnsi"/>
          <w:color w:val="000000" w:themeColor="text1"/>
        </w:rPr>
      </w:pPr>
    </w:p>
    <w:p w14:paraId="1EED2B8B" w14:textId="3645A5FE"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2.1.23 Incubate the reaction 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for 60 min.</w:t>
      </w:r>
    </w:p>
    <w:p w14:paraId="0BAC29F9" w14:textId="77777777" w:rsidR="00955420" w:rsidRPr="00D11DF5" w:rsidRDefault="00955420" w:rsidP="00955420">
      <w:pPr>
        <w:rPr>
          <w:rFonts w:asciiTheme="minorHAnsi" w:hAnsiTheme="minorHAnsi" w:cstheme="minorHAnsi"/>
          <w:color w:val="000000" w:themeColor="text1"/>
        </w:rPr>
      </w:pPr>
    </w:p>
    <w:p w14:paraId="66D2EAF4" w14:textId="28FDD69E"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2.1.24 Resuspend the</w:t>
      </w:r>
      <w:r w:rsidR="00637E2B" w:rsidRPr="00D11DF5">
        <w:rPr>
          <w:rFonts w:asciiTheme="minorHAnsi" w:hAnsiTheme="minorHAnsi" w:cstheme="minorHAnsi"/>
          <w:color w:val="000000" w:themeColor="text1"/>
        </w:rPr>
        <w:t xml:space="preserve"> magnetic</w:t>
      </w:r>
      <w:r w:rsidRPr="00D11DF5">
        <w:rPr>
          <w:rFonts w:asciiTheme="minorHAnsi" w:hAnsiTheme="minorHAnsi" w:cstheme="minorHAnsi"/>
          <w:color w:val="000000" w:themeColor="text1"/>
        </w:rPr>
        <w:t xml:space="preserve"> beads</w:t>
      </w:r>
      <w:r w:rsidR="001405F4" w:rsidRPr="00D11DF5">
        <w:rPr>
          <w:rFonts w:asciiTheme="minorHAnsi" w:hAnsiTheme="minorHAnsi" w:cstheme="minorHAnsi"/>
          <w:color w:val="000000" w:themeColor="text1"/>
        </w:rPr>
        <w:t xml:space="preserve"> by pipetting or vortexing</w:t>
      </w:r>
      <w:r w:rsidRPr="00D11DF5">
        <w:rPr>
          <w:rFonts w:asciiTheme="minorHAnsi" w:hAnsiTheme="minorHAnsi" w:cstheme="minorHAnsi"/>
          <w:color w:val="000000" w:themeColor="text1"/>
        </w:rPr>
        <w:t>. Add 40 μL beads (0.4</w:t>
      </w:r>
      <w:r w:rsidR="00404798" w:rsidRPr="00D11DF5">
        <w:rPr>
          <w:rFonts w:asciiTheme="minorHAnsi" w:hAnsiTheme="minorHAnsi" w:cstheme="minorHAnsi"/>
          <w:color w:val="000000" w:themeColor="text1"/>
        </w:rPr>
        <w:t>x</w:t>
      </w:r>
      <w:r w:rsidRPr="00D11DF5">
        <w:rPr>
          <w:rFonts w:asciiTheme="minorHAnsi" w:hAnsiTheme="minorHAnsi" w:cstheme="minorHAnsi"/>
          <w:color w:val="000000" w:themeColor="text1"/>
        </w:rPr>
        <w:t xml:space="preserve">) to the ligation reaction and mix gently by flicking the tube 6 times. Rotate the tube on a </w:t>
      </w:r>
      <w:r w:rsidR="00620846" w:rsidRPr="00D11DF5">
        <w:rPr>
          <w:rFonts w:asciiTheme="minorHAnsi" w:hAnsiTheme="minorHAnsi" w:cstheme="minorHAnsi"/>
          <w:color w:val="000000" w:themeColor="text1"/>
        </w:rPr>
        <w:t>rotator mixer</w:t>
      </w:r>
      <w:r w:rsidRPr="00D11DF5">
        <w:rPr>
          <w:rFonts w:asciiTheme="minorHAnsi" w:hAnsiTheme="minorHAnsi" w:cstheme="minorHAnsi"/>
          <w:color w:val="000000" w:themeColor="text1"/>
        </w:rPr>
        <w:t xml:space="preserve"> 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at 20 rpm for 30 min.</w:t>
      </w:r>
    </w:p>
    <w:p w14:paraId="448C8701" w14:textId="77777777" w:rsidR="00955420" w:rsidRPr="00D11DF5" w:rsidRDefault="00955420" w:rsidP="00955420">
      <w:pPr>
        <w:rPr>
          <w:rFonts w:asciiTheme="minorHAnsi" w:hAnsiTheme="minorHAnsi" w:cstheme="minorHAnsi"/>
          <w:color w:val="000000" w:themeColor="text1"/>
        </w:rPr>
      </w:pPr>
    </w:p>
    <w:p w14:paraId="5E240E93" w14:textId="2D1F40F8"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2.1.25 Repeat </w:t>
      </w:r>
      <w:r w:rsidR="00B463FE">
        <w:rPr>
          <w:rFonts w:asciiTheme="minorHAnsi" w:hAnsiTheme="minorHAnsi" w:cstheme="minorHAnsi"/>
          <w:color w:val="000000" w:themeColor="text1"/>
        </w:rPr>
        <w:t>s</w:t>
      </w:r>
      <w:r w:rsidR="00B463FE" w:rsidRPr="00D11DF5">
        <w:rPr>
          <w:rFonts w:asciiTheme="minorHAnsi" w:hAnsiTheme="minorHAnsi" w:cstheme="minorHAnsi"/>
          <w:color w:val="000000" w:themeColor="text1"/>
        </w:rPr>
        <w:t xml:space="preserve">tep </w:t>
      </w:r>
      <w:r w:rsidRPr="00D11DF5">
        <w:rPr>
          <w:rFonts w:asciiTheme="minorHAnsi" w:hAnsiTheme="minorHAnsi" w:cstheme="minorHAnsi"/>
          <w:color w:val="000000" w:themeColor="text1"/>
        </w:rPr>
        <w:t>2.1.10 once.</w:t>
      </w:r>
    </w:p>
    <w:p w14:paraId="284FF5BF" w14:textId="77777777" w:rsidR="00955420" w:rsidRPr="00D11DF5" w:rsidRDefault="00955420" w:rsidP="00955420">
      <w:pPr>
        <w:rPr>
          <w:rFonts w:asciiTheme="minorHAnsi" w:hAnsiTheme="minorHAnsi" w:cstheme="minorHAnsi"/>
          <w:color w:val="000000" w:themeColor="text1"/>
        </w:rPr>
      </w:pPr>
    </w:p>
    <w:p w14:paraId="1E9359C9" w14:textId="77777777"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2.1.26 </w:t>
      </w:r>
      <w:r w:rsidR="0002447C" w:rsidRPr="00D11DF5">
        <w:rPr>
          <w:rFonts w:asciiTheme="minorHAnsi" w:hAnsiTheme="minorHAnsi" w:cstheme="minorHAnsi"/>
          <w:color w:val="000000" w:themeColor="text1"/>
        </w:rPr>
        <w:t>Add 400 μL of adapter bead binding (ABB) buffer into the tube. Flick</w:t>
      </w:r>
      <w:r w:rsidRPr="00D11DF5">
        <w:rPr>
          <w:rFonts w:asciiTheme="minorHAnsi" w:hAnsiTheme="minorHAnsi" w:cstheme="minorHAnsi"/>
          <w:color w:val="000000" w:themeColor="text1"/>
        </w:rPr>
        <w:t xml:space="preserve"> the tube gently 6 times</w:t>
      </w:r>
      <w:r w:rsidR="0002447C" w:rsidRPr="00D11DF5">
        <w:rPr>
          <w:rFonts w:asciiTheme="minorHAnsi" w:hAnsiTheme="minorHAnsi" w:cstheme="minorHAnsi"/>
          <w:color w:val="000000" w:themeColor="text1"/>
        </w:rPr>
        <w:t xml:space="preserve"> to resuspend the beads</w:t>
      </w:r>
      <w:r w:rsidRPr="00D11DF5">
        <w:rPr>
          <w:rFonts w:asciiTheme="minorHAnsi" w:hAnsiTheme="minorHAnsi" w:cstheme="minorHAnsi"/>
          <w:color w:val="000000" w:themeColor="text1"/>
        </w:rPr>
        <w:t xml:space="preserve">. </w:t>
      </w:r>
      <w:r w:rsidR="0002447C" w:rsidRPr="00D11DF5">
        <w:rPr>
          <w:rFonts w:asciiTheme="minorHAnsi" w:hAnsiTheme="minorHAnsi" w:cstheme="minorHAnsi"/>
          <w:color w:val="000000" w:themeColor="text1"/>
        </w:rPr>
        <w:t xml:space="preserve">Place the tube back on the </w:t>
      </w:r>
      <w:r w:rsidR="009F242D" w:rsidRPr="00D11DF5">
        <w:rPr>
          <w:rFonts w:asciiTheme="minorHAnsi" w:hAnsiTheme="minorHAnsi" w:cstheme="minorHAnsi"/>
          <w:color w:val="000000" w:themeColor="text1"/>
        </w:rPr>
        <w:t xml:space="preserve">magnetic </w:t>
      </w:r>
      <w:r w:rsidR="0002447C" w:rsidRPr="00D11DF5">
        <w:rPr>
          <w:rFonts w:asciiTheme="minorHAnsi" w:hAnsiTheme="minorHAnsi" w:cstheme="minorHAnsi"/>
          <w:color w:val="000000" w:themeColor="text1"/>
        </w:rPr>
        <w:t xml:space="preserve">rack </w:t>
      </w:r>
      <w:r w:rsidR="00ED0035" w:rsidRPr="00D11DF5">
        <w:rPr>
          <w:rFonts w:asciiTheme="minorHAnsi" w:hAnsiTheme="minorHAnsi" w:cstheme="minorHAnsi"/>
          <w:color w:val="000000" w:themeColor="text1"/>
        </w:rPr>
        <w:t xml:space="preserve">to separate the beads from the buffer </w:t>
      </w:r>
      <w:r w:rsidR="0002447C" w:rsidRPr="00D11DF5">
        <w:rPr>
          <w:rFonts w:asciiTheme="minorHAnsi" w:hAnsiTheme="minorHAnsi" w:cstheme="minorHAnsi"/>
          <w:color w:val="000000" w:themeColor="text1"/>
        </w:rPr>
        <w:t>and discard supernatant</w:t>
      </w:r>
      <w:r w:rsidR="00F1188F" w:rsidRPr="00D11DF5">
        <w:rPr>
          <w:rFonts w:asciiTheme="minorHAnsi" w:hAnsiTheme="minorHAnsi" w:cstheme="minorHAnsi"/>
          <w:color w:val="000000" w:themeColor="text1"/>
        </w:rPr>
        <w:t>.</w:t>
      </w:r>
    </w:p>
    <w:p w14:paraId="15E82CBE" w14:textId="77777777" w:rsidR="00955420" w:rsidRPr="00D11DF5" w:rsidRDefault="00955420" w:rsidP="00955420">
      <w:pPr>
        <w:rPr>
          <w:rFonts w:asciiTheme="minorHAnsi" w:hAnsiTheme="minorHAnsi" w:cstheme="minorHAnsi"/>
          <w:color w:val="000000" w:themeColor="text1"/>
        </w:rPr>
      </w:pPr>
    </w:p>
    <w:p w14:paraId="07093BC2" w14:textId="230C2E35"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2.1.27 Repeat </w:t>
      </w:r>
      <w:r w:rsidR="00B463FE">
        <w:rPr>
          <w:rFonts w:asciiTheme="minorHAnsi" w:hAnsiTheme="minorHAnsi" w:cstheme="minorHAnsi"/>
          <w:color w:val="000000" w:themeColor="text1"/>
        </w:rPr>
        <w:t>s</w:t>
      </w:r>
      <w:r w:rsidR="00B463FE" w:rsidRPr="00D11DF5">
        <w:rPr>
          <w:rFonts w:asciiTheme="minorHAnsi" w:hAnsiTheme="minorHAnsi" w:cstheme="minorHAnsi"/>
          <w:color w:val="000000" w:themeColor="text1"/>
        </w:rPr>
        <w:t xml:space="preserve">tep </w:t>
      </w:r>
      <w:r w:rsidRPr="00D11DF5">
        <w:rPr>
          <w:rFonts w:asciiTheme="minorHAnsi" w:hAnsiTheme="minorHAnsi" w:cstheme="minorHAnsi"/>
          <w:color w:val="000000" w:themeColor="text1"/>
        </w:rPr>
        <w:t>2.1.26 once.</w:t>
      </w:r>
    </w:p>
    <w:p w14:paraId="084646F0" w14:textId="77777777" w:rsidR="00955420" w:rsidRPr="00D11DF5" w:rsidRDefault="00955420" w:rsidP="00955420">
      <w:pPr>
        <w:rPr>
          <w:rFonts w:asciiTheme="minorHAnsi" w:hAnsiTheme="minorHAnsi" w:cstheme="minorHAnsi"/>
          <w:color w:val="000000" w:themeColor="text1"/>
        </w:rPr>
      </w:pPr>
    </w:p>
    <w:p w14:paraId="0B1C2747" w14:textId="25555F01"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2.1.28 </w:t>
      </w:r>
      <w:r w:rsidR="00304B12" w:rsidRPr="00D11DF5">
        <w:rPr>
          <w:rFonts w:asciiTheme="minorHAnsi" w:hAnsiTheme="minorHAnsi" w:cstheme="minorHAnsi"/>
          <w:color w:val="000000" w:themeColor="text1"/>
        </w:rPr>
        <w:t xml:space="preserve">Spin down the sample at 1,000 </w:t>
      </w:r>
      <w:r w:rsidR="00B463FE">
        <w:rPr>
          <w:rFonts w:asciiTheme="minorHAnsi" w:hAnsiTheme="minorHAnsi" w:cstheme="minorHAnsi"/>
          <w:color w:val="000000" w:themeColor="text1"/>
        </w:rPr>
        <w:t xml:space="preserve">x </w:t>
      </w:r>
      <w:r w:rsidR="00304B12" w:rsidRPr="0006789A">
        <w:rPr>
          <w:rFonts w:asciiTheme="minorHAnsi" w:hAnsiTheme="minorHAnsi" w:cstheme="minorHAnsi"/>
          <w:i/>
          <w:color w:val="000000" w:themeColor="text1"/>
        </w:rPr>
        <w:t>g</w:t>
      </w:r>
      <w:r w:rsidR="00304B12" w:rsidRPr="00D11DF5">
        <w:rPr>
          <w:rFonts w:asciiTheme="minorHAnsi" w:hAnsiTheme="minorHAnsi" w:cstheme="minorHAnsi"/>
          <w:color w:val="000000" w:themeColor="text1"/>
        </w:rPr>
        <w:t xml:space="preserve"> for 2 s at </w:t>
      </w:r>
      <w:r w:rsidR="00C2162D">
        <w:rPr>
          <w:rFonts w:asciiTheme="minorHAnsi" w:hAnsiTheme="minorHAnsi" w:cstheme="minorHAnsi"/>
          <w:color w:val="000000" w:themeColor="text1"/>
        </w:rPr>
        <w:t>RT</w:t>
      </w:r>
      <w:r w:rsidR="00304B12" w:rsidRPr="00D11DF5">
        <w:rPr>
          <w:rFonts w:asciiTheme="minorHAnsi" w:hAnsiTheme="minorHAnsi" w:cstheme="minorHAnsi"/>
          <w:color w:val="000000" w:themeColor="text1"/>
        </w:rPr>
        <w:t>. Place</w:t>
      </w:r>
      <w:r w:rsidR="00404798"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the tube back on the </w:t>
      </w:r>
      <w:r w:rsidR="009F242D" w:rsidRPr="00D11DF5">
        <w:rPr>
          <w:rFonts w:asciiTheme="minorHAnsi" w:hAnsiTheme="minorHAnsi" w:cstheme="minorHAnsi"/>
          <w:color w:val="000000" w:themeColor="text1"/>
        </w:rPr>
        <w:t>magnetic rack</w:t>
      </w:r>
      <w:r w:rsidRPr="00D11DF5">
        <w:rPr>
          <w:rFonts w:asciiTheme="minorHAnsi" w:hAnsiTheme="minorHAnsi" w:cstheme="minorHAnsi"/>
          <w:color w:val="000000" w:themeColor="text1"/>
        </w:rPr>
        <w:t>. Remove any residual buffer and air dry for 30 s</w:t>
      </w:r>
      <w:r w:rsidR="002D08C2" w:rsidRPr="00D11DF5">
        <w:rPr>
          <w:rFonts w:asciiTheme="minorHAnsi" w:hAnsiTheme="minorHAnsi" w:cstheme="minorHAnsi"/>
          <w:color w:val="000000" w:themeColor="text1"/>
        </w:rPr>
        <w:t>.</w:t>
      </w:r>
      <w:r w:rsidRPr="00D11DF5">
        <w:rPr>
          <w:rFonts w:asciiTheme="minorHAnsi" w:hAnsiTheme="minorHAnsi" w:cstheme="minorHAnsi"/>
          <w:color w:val="000000" w:themeColor="text1"/>
        </w:rPr>
        <w:t xml:space="preserve"> </w:t>
      </w:r>
      <w:r w:rsidR="002D08C2" w:rsidRPr="00D11DF5">
        <w:rPr>
          <w:rFonts w:asciiTheme="minorHAnsi" w:hAnsiTheme="minorHAnsi" w:cstheme="minorHAnsi"/>
          <w:color w:val="000000" w:themeColor="text1"/>
        </w:rPr>
        <w:t>D</w:t>
      </w:r>
      <w:r w:rsidRPr="00D11DF5">
        <w:rPr>
          <w:rFonts w:asciiTheme="minorHAnsi" w:hAnsiTheme="minorHAnsi" w:cstheme="minorHAnsi"/>
          <w:color w:val="000000" w:themeColor="text1"/>
        </w:rPr>
        <w:t>o not over dry the pellet.</w:t>
      </w:r>
    </w:p>
    <w:p w14:paraId="521B8A36" w14:textId="77777777" w:rsidR="00955420" w:rsidRPr="00D11DF5" w:rsidRDefault="00955420" w:rsidP="00955420">
      <w:pPr>
        <w:rPr>
          <w:rFonts w:asciiTheme="minorHAnsi" w:hAnsiTheme="minorHAnsi" w:cstheme="minorHAnsi"/>
          <w:color w:val="000000" w:themeColor="text1"/>
        </w:rPr>
      </w:pPr>
    </w:p>
    <w:p w14:paraId="05921509" w14:textId="572A623C"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2.1.29 Remove the tube from the </w:t>
      </w:r>
      <w:r w:rsidR="009F242D" w:rsidRPr="00D11DF5">
        <w:rPr>
          <w:rFonts w:asciiTheme="minorHAnsi" w:hAnsiTheme="minorHAnsi" w:cstheme="minorHAnsi"/>
          <w:color w:val="000000" w:themeColor="text1"/>
        </w:rPr>
        <w:t>magnetic rack</w:t>
      </w:r>
      <w:r w:rsidRPr="00D11DF5">
        <w:rPr>
          <w:rFonts w:asciiTheme="minorHAnsi" w:hAnsiTheme="minorHAnsi" w:cstheme="minorHAnsi"/>
          <w:color w:val="000000" w:themeColor="text1"/>
        </w:rPr>
        <w:t xml:space="preserve"> and resuspend the pellet in 43 μL</w:t>
      </w:r>
      <w:r w:rsidR="00413C42">
        <w:rPr>
          <w:rFonts w:asciiTheme="minorHAnsi" w:hAnsiTheme="minorHAnsi" w:cstheme="minorHAnsi"/>
          <w:color w:val="000000" w:themeColor="text1"/>
        </w:rPr>
        <w:t xml:space="preserve"> of</w:t>
      </w:r>
      <w:r w:rsidRPr="00D11DF5">
        <w:rPr>
          <w:rFonts w:asciiTheme="minorHAnsi" w:hAnsiTheme="minorHAnsi" w:cstheme="minorHAnsi"/>
          <w:color w:val="000000" w:themeColor="text1"/>
        </w:rPr>
        <w:t xml:space="preserve"> </w:t>
      </w:r>
      <w:r w:rsidR="005550C1" w:rsidRPr="00D11DF5">
        <w:rPr>
          <w:rFonts w:asciiTheme="minorHAnsi" w:hAnsiTheme="minorHAnsi" w:cstheme="minorHAnsi"/>
          <w:color w:val="000000" w:themeColor="text1"/>
        </w:rPr>
        <w:t>e</w:t>
      </w:r>
      <w:r w:rsidRPr="00D11DF5">
        <w:rPr>
          <w:rFonts w:asciiTheme="minorHAnsi" w:hAnsiTheme="minorHAnsi" w:cstheme="minorHAnsi"/>
          <w:color w:val="000000" w:themeColor="text1"/>
        </w:rPr>
        <w:t xml:space="preserve">lution </w:t>
      </w:r>
      <w:r w:rsidR="005550C1" w:rsidRPr="00D11DF5">
        <w:rPr>
          <w:rFonts w:asciiTheme="minorHAnsi" w:hAnsiTheme="minorHAnsi" w:cstheme="minorHAnsi"/>
          <w:color w:val="000000" w:themeColor="text1"/>
        </w:rPr>
        <w:t>buffer</w:t>
      </w:r>
      <w:r w:rsidRPr="00D11DF5">
        <w:rPr>
          <w:rFonts w:asciiTheme="minorHAnsi" w:hAnsiTheme="minorHAnsi" w:cstheme="minorHAnsi"/>
          <w:color w:val="000000" w:themeColor="text1"/>
        </w:rPr>
        <w:t xml:space="preserve">. Gently flick the tube to ensure that beads are covered in the buffer and incubate on a </w:t>
      </w:r>
      <w:r w:rsidR="00136C68" w:rsidRPr="00D11DF5">
        <w:rPr>
          <w:rFonts w:asciiTheme="minorHAnsi" w:hAnsiTheme="minorHAnsi" w:cstheme="minorHAnsi"/>
          <w:color w:val="000000" w:themeColor="text1"/>
        </w:rPr>
        <w:t xml:space="preserve">rotator mixer </w:t>
      </w:r>
      <w:r w:rsidRPr="00D11DF5">
        <w:rPr>
          <w:rFonts w:asciiTheme="minorHAnsi" w:hAnsiTheme="minorHAnsi" w:cstheme="minorHAnsi"/>
          <w:color w:val="000000" w:themeColor="text1"/>
        </w:rPr>
        <w:t xml:space="preserve">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for 30 min. Gently flick the tube every 5 min to aid resuspension of the pellet.</w:t>
      </w:r>
    </w:p>
    <w:p w14:paraId="503D9E76" w14:textId="77777777" w:rsidR="00955420" w:rsidRPr="00D11DF5" w:rsidRDefault="00955420" w:rsidP="00955420">
      <w:pPr>
        <w:rPr>
          <w:rFonts w:asciiTheme="minorHAnsi" w:hAnsiTheme="minorHAnsi" w:cstheme="minorHAnsi"/>
          <w:color w:val="000000" w:themeColor="text1"/>
        </w:rPr>
      </w:pPr>
    </w:p>
    <w:p w14:paraId="66F4E470" w14:textId="77777777" w:rsidR="00955420" w:rsidRPr="00D11DF5" w:rsidRDefault="00955420" w:rsidP="00955420">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2.1.30 Pellet the beads on the </w:t>
      </w:r>
      <w:r w:rsidR="009F242D" w:rsidRPr="00D11DF5">
        <w:rPr>
          <w:rFonts w:asciiTheme="minorHAnsi" w:hAnsiTheme="minorHAnsi" w:cstheme="minorHAnsi"/>
          <w:color w:val="000000" w:themeColor="text1"/>
        </w:rPr>
        <w:t>magnetic rack</w:t>
      </w:r>
      <w:r w:rsidRPr="00D11DF5">
        <w:rPr>
          <w:rFonts w:asciiTheme="minorHAnsi" w:hAnsiTheme="minorHAnsi" w:cstheme="minorHAnsi"/>
          <w:color w:val="000000" w:themeColor="text1"/>
        </w:rPr>
        <w:t xml:space="preserve"> for at least 10 min. Transfer 40 μL of eluate with a P200 wide bore tip into a </w:t>
      </w:r>
      <w:r w:rsidR="0006790F" w:rsidRPr="00D11DF5">
        <w:rPr>
          <w:rFonts w:asciiTheme="minorHAnsi" w:hAnsiTheme="minorHAnsi" w:cstheme="minorHAnsi"/>
          <w:color w:val="000000" w:themeColor="text1"/>
        </w:rPr>
        <w:t xml:space="preserve">new </w:t>
      </w:r>
      <w:r w:rsidRPr="00D11DF5">
        <w:rPr>
          <w:rFonts w:asciiTheme="minorHAnsi" w:hAnsiTheme="minorHAnsi" w:cstheme="minorHAnsi"/>
          <w:color w:val="000000" w:themeColor="text1"/>
        </w:rPr>
        <w:t xml:space="preserve">1.5 mL tube. Take the extra 1-2 μL to </w:t>
      </w:r>
      <w:r w:rsidR="004E7845" w:rsidRPr="00D11DF5">
        <w:rPr>
          <w:rFonts w:asciiTheme="minorHAnsi" w:hAnsiTheme="minorHAnsi" w:cstheme="minorHAnsi"/>
          <w:color w:val="000000" w:themeColor="text1"/>
        </w:rPr>
        <w:t>detect the concentration using a fluorometer</w:t>
      </w:r>
      <w:r w:rsidRPr="00D11DF5">
        <w:rPr>
          <w:rFonts w:asciiTheme="minorHAnsi" w:hAnsiTheme="minorHAnsi" w:cstheme="minorHAnsi"/>
          <w:color w:val="000000" w:themeColor="text1"/>
        </w:rPr>
        <w:t>.</w:t>
      </w:r>
    </w:p>
    <w:p w14:paraId="5BEC9924" w14:textId="77777777" w:rsidR="00B9382A" w:rsidRPr="00D11DF5" w:rsidRDefault="00B9382A" w:rsidP="00955420">
      <w:pPr>
        <w:rPr>
          <w:rFonts w:asciiTheme="minorHAnsi" w:hAnsiTheme="minorHAnsi" w:cstheme="minorHAnsi"/>
          <w:color w:val="000000" w:themeColor="text1"/>
        </w:rPr>
      </w:pPr>
    </w:p>
    <w:p w14:paraId="1EBBEEF8" w14:textId="10076C78" w:rsidR="00955420" w:rsidRPr="00D11DF5" w:rsidRDefault="00C2162D" w:rsidP="00955420">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955420" w:rsidRPr="00D11DF5">
        <w:rPr>
          <w:rFonts w:asciiTheme="minorHAnsi" w:hAnsiTheme="minorHAnsi" w:cstheme="minorHAnsi"/>
          <w:color w:val="000000" w:themeColor="text1"/>
        </w:rPr>
        <w:t xml:space="preserve"> </w:t>
      </w:r>
      <w:r w:rsidR="00DD541D" w:rsidRPr="00D11DF5">
        <w:rPr>
          <w:rFonts w:asciiTheme="minorHAnsi" w:hAnsiTheme="minorHAnsi" w:cstheme="minorHAnsi"/>
          <w:color w:val="000000" w:themeColor="text1"/>
        </w:rPr>
        <w:t xml:space="preserve">Recovery of 1-2 μg at this step is expected. </w:t>
      </w:r>
      <w:r w:rsidR="00955420" w:rsidRPr="00D11DF5">
        <w:rPr>
          <w:rFonts w:asciiTheme="minorHAnsi" w:hAnsiTheme="minorHAnsi" w:cstheme="minorHAnsi"/>
          <w:color w:val="000000" w:themeColor="text1"/>
        </w:rPr>
        <w:t xml:space="preserve">The mechanical shearing-based library is ready for loading. The library can be stored on ice </w:t>
      </w:r>
      <w:r w:rsidR="00BC6575" w:rsidRPr="00D11DF5">
        <w:rPr>
          <w:rFonts w:asciiTheme="minorHAnsi" w:hAnsiTheme="minorHAnsi" w:cstheme="minorHAnsi"/>
          <w:color w:val="000000" w:themeColor="text1"/>
        </w:rPr>
        <w:t xml:space="preserve">for </w:t>
      </w:r>
      <w:r w:rsidR="00955420" w:rsidRPr="00D11DF5">
        <w:rPr>
          <w:rFonts w:asciiTheme="minorHAnsi" w:hAnsiTheme="minorHAnsi" w:cstheme="minorHAnsi"/>
          <w:color w:val="000000" w:themeColor="text1"/>
        </w:rPr>
        <w:t>up to 2 h until loading for sequencing if needed.</w:t>
      </w:r>
    </w:p>
    <w:p w14:paraId="2ACB615C" w14:textId="77777777" w:rsidR="00F504CB" w:rsidRPr="00D11DF5" w:rsidRDefault="00F504CB" w:rsidP="00955420">
      <w:pPr>
        <w:pStyle w:val="a3"/>
        <w:spacing w:before="0" w:beforeAutospacing="0" w:after="0" w:afterAutospacing="0"/>
        <w:rPr>
          <w:rFonts w:asciiTheme="minorHAnsi" w:hAnsiTheme="minorHAnsi" w:cstheme="minorHAnsi"/>
          <w:color w:val="000000" w:themeColor="text1"/>
        </w:rPr>
      </w:pPr>
    </w:p>
    <w:p w14:paraId="5762C1EA" w14:textId="77777777" w:rsidR="00F504CB" w:rsidRPr="00D11DF5" w:rsidRDefault="00F504CB" w:rsidP="00F504CB">
      <w:pPr>
        <w:outlineLvl w:val="0"/>
        <w:rPr>
          <w:rFonts w:asciiTheme="minorHAnsi" w:hAnsiTheme="minorHAnsi" w:cstheme="minorHAnsi"/>
          <w:b/>
          <w:color w:val="000000" w:themeColor="text1"/>
        </w:rPr>
      </w:pPr>
      <w:r w:rsidRPr="00D11DF5">
        <w:rPr>
          <w:rFonts w:asciiTheme="minorHAnsi" w:hAnsiTheme="minorHAnsi" w:cstheme="minorHAnsi"/>
          <w:b/>
          <w:color w:val="000000" w:themeColor="text1"/>
        </w:rPr>
        <w:t>2.2 Transposase fragmentation-based library construction</w:t>
      </w:r>
    </w:p>
    <w:p w14:paraId="02B61065" w14:textId="77777777" w:rsidR="00B9382A" w:rsidRPr="00D11DF5" w:rsidRDefault="00B9382A" w:rsidP="00F504CB">
      <w:pPr>
        <w:outlineLvl w:val="0"/>
        <w:rPr>
          <w:rFonts w:asciiTheme="minorHAnsi" w:hAnsiTheme="minorHAnsi" w:cstheme="minorHAnsi"/>
          <w:b/>
          <w:color w:val="000000" w:themeColor="text1"/>
        </w:rPr>
      </w:pPr>
    </w:p>
    <w:p w14:paraId="1D9F92C3" w14:textId="60E12DCB" w:rsidR="00F504CB" w:rsidRPr="00D11DF5" w:rsidRDefault="00F504CB" w:rsidP="00F504CB">
      <w:pPr>
        <w:rPr>
          <w:rFonts w:asciiTheme="minorHAnsi" w:hAnsiTheme="minorHAnsi" w:cstheme="minorHAnsi"/>
          <w:color w:val="000000" w:themeColor="text1"/>
        </w:rPr>
      </w:pPr>
      <w:r w:rsidRPr="00D11DF5">
        <w:rPr>
          <w:rFonts w:asciiTheme="minorHAnsi" w:hAnsiTheme="minorHAnsi" w:cstheme="minorHAnsi"/>
          <w:color w:val="000000" w:themeColor="text1"/>
        </w:rPr>
        <w:t>2.2.1 Thaw the reagents</w:t>
      </w:r>
      <w:r w:rsidR="00F20EC9" w:rsidRPr="00D11DF5">
        <w:rPr>
          <w:rFonts w:asciiTheme="minorHAnsi" w:hAnsiTheme="minorHAnsi" w:cstheme="minorHAnsi"/>
          <w:color w:val="000000" w:themeColor="text1"/>
        </w:rPr>
        <w:t xml:space="preserve"> from </w:t>
      </w:r>
      <w:r w:rsidR="00722EE6" w:rsidRPr="00D11DF5">
        <w:rPr>
          <w:rFonts w:asciiTheme="minorHAnsi" w:hAnsiTheme="minorHAnsi" w:cstheme="minorHAnsi"/>
          <w:color w:val="000000" w:themeColor="text1"/>
        </w:rPr>
        <w:t>the transposase kit</w:t>
      </w:r>
      <w:r w:rsidR="00F20EC9" w:rsidRPr="00D11DF5">
        <w:rPr>
          <w:rFonts w:asciiTheme="minorHAnsi" w:hAnsiTheme="minorHAnsi" w:cstheme="minorHAnsi"/>
          <w:color w:val="000000" w:themeColor="text1"/>
        </w:rPr>
        <w:t xml:space="preserve"> (see </w:t>
      </w:r>
      <w:r w:rsidR="00413C42" w:rsidRPr="00FF38D7">
        <w:rPr>
          <w:rFonts w:asciiTheme="minorHAnsi" w:hAnsiTheme="minorHAnsi" w:cstheme="minorHAnsi"/>
          <w:b/>
          <w:color w:val="000000" w:themeColor="text1"/>
        </w:rPr>
        <w:t xml:space="preserve">Table </w:t>
      </w:r>
      <w:r w:rsidR="00413C42">
        <w:rPr>
          <w:rFonts w:asciiTheme="minorHAnsi" w:hAnsiTheme="minorHAnsi" w:cstheme="minorHAnsi"/>
          <w:b/>
          <w:color w:val="000000" w:themeColor="text1"/>
        </w:rPr>
        <w:t>o</w:t>
      </w:r>
      <w:r w:rsidR="00413C42" w:rsidRPr="00FF38D7">
        <w:rPr>
          <w:rFonts w:asciiTheme="minorHAnsi" w:hAnsiTheme="minorHAnsi" w:cstheme="minorHAnsi"/>
          <w:b/>
          <w:color w:val="000000" w:themeColor="text1"/>
        </w:rPr>
        <w:t>f Materials</w:t>
      </w:r>
      <w:r w:rsidR="00F20EC9" w:rsidRPr="00D11DF5">
        <w:rPr>
          <w:rFonts w:asciiTheme="minorHAnsi" w:hAnsiTheme="minorHAnsi" w:cstheme="minorHAnsi"/>
          <w:color w:val="000000" w:themeColor="text1"/>
        </w:rPr>
        <w:t xml:space="preserve">). Thaw </w:t>
      </w:r>
      <w:r w:rsidR="00503884" w:rsidRPr="00D11DF5">
        <w:rPr>
          <w:rFonts w:asciiTheme="minorHAnsi" w:eastAsia="Times New Roman" w:hAnsiTheme="minorHAnsi" w:cstheme="minorHAnsi"/>
          <w:color w:val="000000" w:themeColor="text1"/>
        </w:rPr>
        <w:t>f</w:t>
      </w:r>
      <w:r w:rsidR="00F20EC9" w:rsidRPr="00D11DF5">
        <w:rPr>
          <w:rFonts w:asciiTheme="minorHAnsi" w:eastAsia="Times New Roman" w:hAnsiTheme="minorHAnsi" w:cstheme="minorHAnsi"/>
          <w:color w:val="000000" w:themeColor="text1"/>
        </w:rPr>
        <w:t xml:space="preserve">ragmentation </w:t>
      </w:r>
      <w:r w:rsidR="00503884" w:rsidRPr="00D11DF5">
        <w:rPr>
          <w:rFonts w:asciiTheme="minorHAnsi" w:eastAsia="Times New Roman" w:hAnsiTheme="minorHAnsi" w:cstheme="minorHAnsi"/>
          <w:color w:val="000000" w:themeColor="text1"/>
        </w:rPr>
        <w:t>m</w:t>
      </w:r>
      <w:r w:rsidR="00F20EC9" w:rsidRPr="00D11DF5">
        <w:rPr>
          <w:rFonts w:asciiTheme="minorHAnsi" w:eastAsia="Times New Roman" w:hAnsiTheme="minorHAnsi" w:cstheme="minorHAnsi"/>
          <w:color w:val="000000" w:themeColor="text1"/>
        </w:rPr>
        <w:t xml:space="preserve">ix (FRA) and </w:t>
      </w:r>
      <w:r w:rsidR="00503884" w:rsidRPr="00D11DF5">
        <w:rPr>
          <w:rFonts w:asciiTheme="minorHAnsi" w:eastAsia="Times New Roman" w:hAnsiTheme="minorHAnsi" w:cstheme="minorHAnsi"/>
          <w:color w:val="000000" w:themeColor="text1"/>
        </w:rPr>
        <w:t>r</w:t>
      </w:r>
      <w:r w:rsidR="00F20EC9" w:rsidRPr="00D11DF5">
        <w:rPr>
          <w:rFonts w:asciiTheme="minorHAnsi" w:eastAsia="Times New Roman" w:hAnsiTheme="minorHAnsi" w:cstheme="minorHAnsi"/>
          <w:color w:val="000000" w:themeColor="text1"/>
        </w:rPr>
        <w:t xml:space="preserve">apid </w:t>
      </w:r>
      <w:r w:rsidR="00503884" w:rsidRPr="00D11DF5">
        <w:rPr>
          <w:rFonts w:asciiTheme="minorHAnsi" w:eastAsia="Times New Roman" w:hAnsiTheme="minorHAnsi" w:cstheme="minorHAnsi"/>
          <w:color w:val="000000" w:themeColor="text1"/>
        </w:rPr>
        <w:t>a</w:t>
      </w:r>
      <w:r w:rsidR="00F20EC9" w:rsidRPr="00D11DF5">
        <w:rPr>
          <w:rFonts w:asciiTheme="minorHAnsi" w:eastAsia="Times New Roman" w:hAnsiTheme="minorHAnsi" w:cstheme="minorHAnsi"/>
          <w:color w:val="000000" w:themeColor="text1"/>
        </w:rPr>
        <w:t xml:space="preserve">dapter (RAP) on ice and pipette to mix. Thaw </w:t>
      </w:r>
      <w:r w:rsidR="00503884" w:rsidRPr="00D11DF5">
        <w:rPr>
          <w:rFonts w:asciiTheme="minorHAnsi" w:eastAsia="Times New Roman" w:hAnsiTheme="minorHAnsi" w:cstheme="minorHAnsi"/>
          <w:color w:val="000000" w:themeColor="text1"/>
        </w:rPr>
        <w:t>s</w:t>
      </w:r>
      <w:r w:rsidR="00F20EC9" w:rsidRPr="00D11DF5">
        <w:rPr>
          <w:rFonts w:asciiTheme="minorHAnsi" w:eastAsia="Times New Roman" w:hAnsiTheme="minorHAnsi" w:cstheme="minorHAnsi"/>
          <w:color w:val="000000" w:themeColor="text1"/>
        </w:rPr>
        <w:t xml:space="preserve">equencing </w:t>
      </w:r>
      <w:r w:rsidR="00503884" w:rsidRPr="00D11DF5">
        <w:rPr>
          <w:rFonts w:asciiTheme="minorHAnsi" w:eastAsia="Times New Roman" w:hAnsiTheme="minorHAnsi" w:cstheme="minorHAnsi"/>
          <w:color w:val="000000" w:themeColor="text1"/>
        </w:rPr>
        <w:t>b</w:t>
      </w:r>
      <w:r w:rsidR="00F20EC9" w:rsidRPr="00D11DF5">
        <w:rPr>
          <w:rFonts w:asciiTheme="minorHAnsi" w:eastAsia="Times New Roman" w:hAnsiTheme="minorHAnsi" w:cstheme="minorHAnsi"/>
          <w:color w:val="000000" w:themeColor="text1"/>
        </w:rPr>
        <w:t xml:space="preserve">uffer (SQB), </w:t>
      </w:r>
      <w:r w:rsidR="00503884" w:rsidRPr="00D11DF5">
        <w:rPr>
          <w:rFonts w:asciiTheme="minorHAnsi" w:eastAsia="Times New Roman" w:hAnsiTheme="minorHAnsi" w:cstheme="minorHAnsi"/>
          <w:color w:val="000000" w:themeColor="text1"/>
        </w:rPr>
        <w:t>l</w:t>
      </w:r>
      <w:r w:rsidR="00F20EC9" w:rsidRPr="00D11DF5">
        <w:rPr>
          <w:rFonts w:asciiTheme="minorHAnsi" w:eastAsia="Times New Roman" w:hAnsiTheme="minorHAnsi" w:cstheme="minorHAnsi"/>
          <w:color w:val="000000" w:themeColor="text1"/>
        </w:rPr>
        <w:t xml:space="preserve">oading </w:t>
      </w:r>
      <w:r w:rsidR="00503884" w:rsidRPr="00D11DF5">
        <w:rPr>
          <w:rFonts w:asciiTheme="minorHAnsi" w:eastAsia="Times New Roman" w:hAnsiTheme="minorHAnsi" w:cstheme="minorHAnsi"/>
          <w:color w:val="000000" w:themeColor="text1"/>
        </w:rPr>
        <w:t>b</w:t>
      </w:r>
      <w:r w:rsidR="00F20EC9" w:rsidRPr="00D11DF5">
        <w:rPr>
          <w:rFonts w:asciiTheme="minorHAnsi" w:eastAsia="Times New Roman" w:hAnsiTheme="minorHAnsi" w:cstheme="minorHAnsi"/>
          <w:color w:val="000000" w:themeColor="text1"/>
        </w:rPr>
        <w:t xml:space="preserve">eads (LB), </w:t>
      </w:r>
      <w:r w:rsidR="00503884" w:rsidRPr="00D11DF5">
        <w:rPr>
          <w:rFonts w:asciiTheme="minorHAnsi" w:eastAsia="Times New Roman" w:hAnsiTheme="minorHAnsi" w:cstheme="minorHAnsi"/>
          <w:color w:val="000000" w:themeColor="text1"/>
        </w:rPr>
        <w:t>f</w:t>
      </w:r>
      <w:r w:rsidR="00F20EC9" w:rsidRPr="00D11DF5">
        <w:rPr>
          <w:rFonts w:asciiTheme="minorHAnsi" w:eastAsia="Times New Roman" w:hAnsiTheme="minorHAnsi" w:cstheme="minorHAnsi"/>
          <w:color w:val="000000" w:themeColor="text1"/>
        </w:rPr>
        <w:t xml:space="preserve">lush </w:t>
      </w:r>
      <w:r w:rsidR="00503884" w:rsidRPr="00D11DF5">
        <w:rPr>
          <w:rFonts w:asciiTheme="minorHAnsi" w:eastAsia="Times New Roman" w:hAnsiTheme="minorHAnsi" w:cstheme="minorHAnsi"/>
          <w:color w:val="000000" w:themeColor="text1"/>
        </w:rPr>
        <w:t>b</w:t>
      </w:r>
      <w:r w:rsidR="00F20EC9" w:rsidRPr="00D11DF5">
        <w:rPr>
          <w:rFonts w:asciiTheme="minorHAnsi" w:eastAsia="Times New Roman" w:hAnsiTheme="minorHAnsi" w:cstheme="minorHAnsi"/>
          <w:color w:val="000000" w:themeColor="text1"/>
        </w:rPr>
        <w:t>uffer (FLB)</w:t>
      </w:r>
      <w:r w:rsidRPr="00D11DF5">
        <w:rPr>
          <w:rFonts w:asciiTheme="minorHAnsi" w:hAnsiTheme="minorHAnsi" w:cstheme="minorHAnsi"/>
          <w:color w:val="000000" w:themeColor="text1"/>
        </w:rPr>
        <w:t xml:space="preserve"> </w:t>
      </w:r>
      <w:r w:rsidR="00F20EC9" w:rsidRPr="00D11DF5">
        <w:rPr>
          <w:rFonts w:asciiTheme="minorHAnsi" w:hAnsiTheme="minorHAnsi" w:cstheme="minorHAnsi"/>
          <w:color w:val="000000" w:themeColor="text1"/>
        </w:rPr>
        <w:t xml:space="preserve">and </w:t>
      </w:r>
      <w:r w:rsidR="00503884" w:rsidRPr="00D11DF5">
        <w:rPr>
          <w:rFonts w:asciiTheme="minorHAnsi" w:eastAsia="Times New Roman" w:hAnsiTheme="minorHAnsi" w:cstheme="minorHAnsi"/>
          <w:color w:val="000000" w:themeColor="text1"/>
        </w:rPr>
        <w:t>f</w:t>
      </w:r>
      <w:r w:rsidR="00F20EC9" w:rsidRPr="00D11DF5">
        <w:rPr>
          <w:rFonts w:asciiTheme="minorHAnsi" w:eastAsia="Times New Roman" w:hAnsiTheme="minorHAnsi" w:cstheme="minorHAnsi"/>
          <w:color w:val="000000" w:themeColor="text1"/>
        </w:rPr>
        <w:t xml:space="preserve">lush </w:t>
      </w:r>
      <w:r w:rsidR="00503884" w:rsidRPr="00D11DF5">
        <w:rPr>
          <w:rFonts w:asciiTheme="minorHAnsi" w:eastAsia="Times New Roman" w:hAnsiTheme="minorHAnsi" w:cstheme="minorHAnsi"/>
          <w:color w:val="000000" w:themeColor="text1"/>
        </w:rPr>
        <w:t>t</w:t>
      </w:r>
      <w:r w:rsidR="00F20EC9" w:rsidRPr="00D11DF5">
        <w:rPr>
          <w:rFonts w:asciiTheme="minorHAnsi" w:eastAsia="Times New Roman" w:hAnsiTheme="minorHAnsi" w:cstheme="minorHAnsi"/>
          <w:color w:val="000000" w:themeColor="text1"/>
        </w:rPr>
        <w:t>ether (FLT)</w:t>
      </w:r>
      <w:r w:rsidRPr="00D11DF5">
        <w:rPr>
          <w:rFonts w:asciiTheme="minorHAnsi" w:hAnsiTheme="minorHAnsi" w:cstheme="minorHAnsi"/>
          <w:color w:val="000000" w:themeColor="text1"/>
        </w:rPr>
        <w:t xml:space="preserve"> 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and </w:t>
      </w:r>
      <w:r w:rsidR="00F20EC9" w:rsidRPr="00D11DF5">
        <w:rPr>
          <w:rFonts w:asciiTheme="minorHAnsi" w:eastAsia="Times New Roman" w:hAnsiTheme="minorHAnsi" w:cstheme="minorHAnsi"/>
          <w:color w:val="000000" w:themeColor="text1"/>
        </w:rPr>
        <w:t>pipette to mix</w:t>
      </w:r>
      <w:r w:rsidRPr="00D11DF5">
        <w:rPr>
          <w:rFonts w:asciiTheme="minorHAnsi" w:hAnsiTheme="minorHAnsi" w:cstheme="minorHAnsi"/>
          <w:color w:val="000000" w:themeColor="text1"/>
        </w:rPr>
        <w:t xml:space="preserve">. </w:t>
      </w:r>
      <w:r w:rsidR="00F20EC9" w:rsidRPr="00D11DF5">
        <w:rPr>
          <w:rFonts w:asciiTheme="minorHAnsi" w:eastAsia="Times New Roman" w:hAnsiTheme="minorHAnsi" w:cstheme="minorHAnsi"/>
          <w:color w:val="000000" w:themeColor="text1"/>
        </w:rPr>
        <w:t xml:space="preserve">Thaw </w:t>
      </w:r>
      <w:r w:rsidR="00503884" w:rsidRPr="00D11DF5">
        <w:rPr>
          <w:rFonts w:asciiTheme="minorHAnsi" w:eastAsia="Times New Roman" w:hAnsiTheme="minorHAnsi" w:cstheme="minorHAnsi"/>
          <w:color w:val="000000" w:themeColor="text1"/>
        </w:rPr>
        <w:t>l</w:t>
      </w:r>
      <w:r w:rsidR="00F20EC9" w:rsidRPr="00D11DF5">
        <w:rPr>
          <w:rFonts w:asciiTheme="minorHAnsi" w:eastAsia="Times New Roman" w:hAnsiTheme="minorHAnsi" w:cstheme="minorHAnsi"/>
          <w:color w:val="000000" w:themeColor="text1"/>
        </w:rPr>
        <w:t xml:space="preserve">oading </w:t>
      </w:r>
      <w:r w:rsidR="00503884" w:rsidRPr="00D11DF5">
        <w:rPr>
          <w:rFonts w:asciiTheme="minorHAnsi" w:eastAsia="Times New Roman" w:hAnsiTheme="minorHAnsi" w:cstheme="minorHAnsi"/>
          <w:color w:val="000000" w:themeColor="text1"/>
        </w:rPr>
        <w:t>b</w:t>
      </w:r>
      <w:r w:rsidR="00F20EC9" w:rsidRPr="00D11DF5">
        <w:rPr>
          <w:rFonts w:asciiTheme="minorHAnsi" w:eastAsia="Times New Roman" w:hAnsiTheme="minorHAnsi" w:cstheme="minorHAnsi"/>
          <w:color w:val="000000" w:themeColor="text1"/>
        </w:rPr>
        <w:t xml:space="preserve">eads (LB) at </w:t>
      </w:r>
      <w:r w:rsidR="00C2162D">
        <w:rPr>
          <w:rFonts w:asciiTheme="minorHAnsi" w:hAnsiTheme="minorHAnsi" w:cstheme="minorHAnsi"/>
          <w:color w:val="000000" w:themeColor="text1"/>
        </w:rPr>
        <w:t>RT</w:t>
      </w:r>
      <w:r w:rsidR="00F20EC9" w:rsidRPr="00D11DF5">
        <w:rPr>
          <w:rFonts w:asciiTheme="minorHAnsi" w:hAnsiTheme="minorHAnsi" w:cstheme="minorHAnsi"/>
          <w:color w:val="000000" w:themeColor="text1"/>
        </w:rPr>
        <w:t xml:space="preserve"> and </w:t>
      </w:r>
      <w:r w:rsidR="00F20EC9" w:rsidRPr="00D11DF5">
        <w:rPr>
          <w:rFonts w:asciiTheme="minorHAnsi" w:eastAsia="Times New Roman" w:hAnsiTheme="minorHAnsi" w:cstheme="minorHAnsi"/>
          <w:color w:val="000000" w:themeColor="text1"/>
        </w:rPr>
        <w:t>pipette</w:t>
      </w:r>
      <w:r w:rsidR="00F20EC9" w:rsidRPr="00D11DF5">
        <w:rPr>
          <w:rFonts w:asciiTheme="minorHAnsi" w:hAnsiTheme="minorHAnsi" w:cstheme="minorHAnsi"/>
          <w:color w:val="000000" w:themeColor="text1"/>
        </w:rPr>
        <w:t xml:space="preserve"> to mix before use. </w:t>
      </w:r>
      <w:r w:rsidRPr="00D11DF5">
        <w:rPr>
          <w:rFonts w:asciiTheme="minorHAnsi" w:hAnsiTheme="minorHAnsi" w:cstheme="minorHAnsi"/>
          <w:color w:val="000000" w:themeColor="text1"/>
        </w:rPr>
        <w:t>Once thawed, keep all kit components on ice. Take out the enzymes only when needed.</w:t>
      </w:r>
    </w:p>
    <w:p w14:paraId="0DCE12CB" w14:textId="77777777" w:rsidR="00F504CB" w:rsidRPr="00D11DF5" w:rsidRDefault="00F504CB" w:rsidP="00F504CB">
      <w:pPr>
        <w:rPr>
          <w:rFonts w:asciiTheme="minorHAnsi" w:hAnsiTheme="minorHAnsi" w:cstheme="minorHAnsi"/>
          <w:color w:val="000000" w:themeColor="text1"/>
        </w:rPr>
      </w:pPr>
    </w:p>
    <w:p w14:paraId="35B3B8F5" w14:textId="39A69D50" w:rsidR="001B3CF5" w:rsidRPr="00D11DF5" w:rsidRDefault="00F504CB" w:rsidP="001B3CF5">
      <w:pPr>
        <w:rPr>
          <w:rFonts w:asciiTheme="minorHAnsi" w:eastAsia="Times New Roman" w:hAnsiTheme="minorHAnsi" w:cstheme="minorHAnsi"/>
          <w:color w:val="000000" w:themeColor="text1"/>
        </w:rPr>
      </w:pPr>
      <w:r w:rsidRPr="00D11DF5">
        <w:rPr>
          <w:rFonts w:asciiTheme="minorHAnsi" w:hAnsiTheme="minorHAnsi" w:cstheme="minorHAnsi"/>
          <w:color w:val="000000" w:themeColor="text1"/>
        </w:rPr>
        <w:t xml:space="preserve">2.2.2 </w:t>
      </w:r>
      <w:r w:rsidR="00840947" w:rsidRPr="00D11DF5">
        <w:rPr>
          <w:rFonts w:asciiTheme="minorHAnsi" w:hAnsiTheme="minorHAnsi" w:cstheme="minorHAnsi"/>
          <w:color w:val="000000" w:themeColor="text1"/>
        </w:rPr>
        <w:t xml:space="preserve">Check the quality and quantity of the HMW DNA from </w:t>
      </w:r>
      <w:r w:rsidR="00413C42">
        <w:rPr>
          <w:rFonts w:asciiTheme="minorHAnsi" w:hAnsiTheme="minorHAnsi" w:cstheme="minorHAnsi"/>
          <w:color w:val="000000" w:themeColor="text1"/>
        </w:rPr>
        <w:t>s</w:t>
      </w:r>
      <w:r w:rsidR="00413C42" w:rsidRPr="00D11DF5">
        <w:rPr>
          <w:rFonts w:asciiTheme="minorHAnsi" w:hAnsiTheme="minorHAnsi" w:cstheme="minorHAnsi"/>
          <w:color w:val="000000" w:themeColor="text1"/>
        </w:rPr>
        <w:t xml:space="preserve">tep </w:t>
      </w:r>
      <w:r w:rsidR="00840947" w:rsidRPr="00D11DF5">
        <w:rPr>
          <w:rFonts w:asciiTheme="minorHAnsi" w:hAnsiTheme="minorHAnsi" w:cstheme="minorHAnsi"/>
          <w:color w:val="000000" w:themeColor="text1"/>
        </w:rPr>
        <w:t>1.2</w:t>
      </w:r>
      <w:r w:rsidR="00901C35" w:rsidRPr="00D11DF5">
        <w:rPr>
          <w:rFonts w:asciiTheme="minorHAnsi" w:hAnsiTheme="minorHAnsi" w:cstheme="minorHAnsi"/>
          <w:color w:val="000000" w:themeColor="text1"/>
        </w:rPr>
        <w:t>1</w:t>
      </w:r>
      <w:r w:rsidR="00840947" w:rsidRPr="00D11DF5">
        <w:rPr>
          <w:rFonts w:asciiTheme="minorHAnsi" w:hAnsiTheme="minorHAnsi" w:cstheme="minorHAnsi"/>
          <w:color w:val="000000" w:themeColor="text1"/>
        </w:rPr>
        <w:t>.</w:t>
      </w:r>
      <w:r w:rsidR="001B4231" w:rsidRPr="00D11DF5">
        <w:rPr>
          <w:rFonts w:asciiTheme="minorHAnsi" w:hAnsiTheme="minorHAnsi" w:cstheme="minorHAnsi"/>
          <w:color w:val="000000" w:themeColor="text1"/>
        </w:rPr>
        <w:t>2</w:t>
      </w:r>
      <w:r w:rsidR="00840947" w:rsidRPr="00D11DF5">
        <w:rPr>
          <w:rFonts w:asciiTheme="minorHAnsi" w:hAnsiTheme="minorHAnsi" w:cstheme="minorHAnsi"/>
          <w:color w:val="000000" w:themeColor="text1"/>
          <w:lang w:eastAsia="zh-CN"/>
        </w:rPr>
        <w:t>. Pipette out</w:t>
      </w:r>
      <w:r w:rsidR="00840947" w:rsidRPr="00D11DF5">
        <w:rPr>
          <w:rFonts w:asciiTheme="minorHAnsi" w:hAnsiTheme="minorHAnsi" w:cstheme="minorHAnsi"/>
          <w:color w:val="000000" w:themeColor="text1"/>
        </w:rPr>
        <w:t xml:space="preserve"> 20 μL </w:t>
      </w:r>
      <w:r w:rsidR="00413C42">
        <w:rPr>
          <w:rFonts w:asciiTheme="minorHAnsi" w:hAnsiTheme="minorHAnsi" w:cstheme="minorHAnsi"/>
          <w:color w:val="000000" w:themeColor="text1"/>
        </w:rPr>
        <w:t xml:space="preserve">of </w:t>
      </w:r>
      <w:r w:rsidR="00840947" w:rsidRPr="00D11DF5">
        <w:rPr>
          <w:rFonts w:asciiTheme="minorHAnsi" w:hAnsiTheme="minorHAnsi" w:cstheme="minorHAnsi"/>
          <w:color w:val="000000" w:themeColor="text1"/>
        </w:rPr>
        <w:t>DNA into new 1.5</w:t>
      </w:r>
      <w:r w:rsidR="00E02ABA" w:rsidRPr="00D11DF5">
        <w:rPr>
          <w:rFonts w:asciiTheme="minorHAnsi" w:hAnsiTheme="minorHAnsi" w:cstheme="minorHAnsi"/>
          <w:color w:val="000000" w:themeColor="text1"/>
        </w:rPr>
        <w:t xml:space="preserve"> mL</w:t>
      </w:r>
      <w:r w:rsidR="00BB4618" w:rsidRPr="00D11DF5">
        <w:rPr>
          <w:rFonts w:asciiTheme="minorHAnsi" w:hAnsiTheme="minorHAnsi" w:cstheme="minorHAnsi"/>
          <w:color w:val="000000" w:themeColor="text1"/>
        </w:rPr>
        <w:t xml:space="preserve"> </w:t>
      </w:r>
      <w:r w:rsidR="00840947" w:rsidRPr="00D11DF5">
        <w:rPr>
          <w:rFonts w:asciiTheme="minorHAnsi" w:hAnsiTheme="minorHAnsi" w:cstheme="minorHAnsi"/>
          <w:color w:val="000000" w:themeColor="text1"/>
        </w:rPr>
        <w:t xml:space="preserve">tubes from three different locations </w:t>
      </w:r>
      <w:r w:rsidR="00D27350" w:rsidRPr="00D11DF5">
        <w:rPr>
          <w:rFonts w:asciiTheme="minorHAnsi" w:hAnsiTheme="minorHAnsi" w:cstheme="minorHAnsi"/>
          <w:color w:val="000000" w:themeColor="text1"/>
        </w:rPr>
        <w:t xml:space="preserve">in </w:t>
      </w:r>
      <w:r w:rsidR="00840947" w:rsidRPr="00D11DF5">
        <w:rPr>
          <w:rFonts w:asciiTheme="minorHAnsi" w:hAnsiTheme="minorHAnsi" w:cstheme="minorHAnsi"/>
          <w:color w:val="000000" w:themeColor="text1"/>
        </w:rPr>
        <w:t>the HMW DNA tube</w:t>
      </w:r>
      <w:r w:rsidR="00840947" w:rsidRPr="00D11DF5" w:rsidDel="00592923">
        <w:rPr>
          <w:rFonts w:asciiTheme="minorHAnsi" w:hAnsiTheme="minorHAnsi" w:cstheme="minorHAnsi"/>
          <w:color w:val="000000" w:themeColor="text1"/>
        </w:rPr>
        <w:t xml:space="preserve"> </w:t>
      </w:r>
      <w:r w:rsidR="00840947" w:rsidRPr="00D11DF5">
        <w:rPr>
          <w:rFonts w:asciiTheme="minorHAnsi" w:hAnsiTheme="minorHAnsi" w:cstheme="minorHAnsi"/>
          <w:color w:val="000000" w:themeColor="text1"/>
        </w:rPr>
        <w:t xml:space="preserve">using P200 wide bore tips. </w:t>
      </w:r>
      <w:r w:rsidR="00ED3AAF" w:rsidRPr="00D11DF5">
        <w:rPr>
          <w:rFonts w:asciiTheme="minorHAnsi" w:hAnsiTheme="minorHAnsi" w:cstheme="minorHAnsi"/>
          <w:color w:val="000000" w:themeColor="text1"/>
        </w:rPr>
        <w:t>Take 1 μL from the three aliquots to detect the concentration using a fluorometer and the quality using a UV reading</w:t>
      </w:r>
      <w:r w:rsidR="001B3CF5" w:rsidRPr="00D11DF5">
        <w:rPr>
          <w:rFonts w:asciiTheme="minorHAnsi" w:hAnsiTheme="minorHAnsi" w:cstheme="minorHAnsi"/>
          <w:color w:val="000000" w:themeColor="text1"/>
        </w:rPr>
        <w:t>.</w:t>
      </w:r>
      <w:r w:rsidR="001B4231" w:rsidRPr="00D11DF5">
        <w:rPr>
          <w:rFonts w:asciiTheme="minorHAnsi" w:eastAsia="Times New Roman" w:hAnsiTheme="minorHAnsi" w:cstheme="minorHAnsi"/>
          <w:color w:val="000000" w:themeColor="text1"/>
        </w:rPr>
        <w:t xml:space="preserve"> Check multiple times to confirm the results.</w:t>
      </w:r>
    </w:p>
    <w:p w14:paraId="4ACB6638" w14:textId="77777777" w:rsidR="00B9382A" w:rsidRPr="00D11DF5" w:rsidRDefault="00B9382A" w:rsidP="001B3CF5">
      <w:pPr>
        <w:rPr>
          <w:rFonts w:asciiTheme="minorHAnsi" w:hAnsiTheme="minorHAnsi" w:cstheme="minorHAnsi"/>
          <w:color w:val="000000" w:themeColor="text1"/>
        </w:rPr>
      </w:pPr>
    </w:p>
    <w:p w14:paraId="781D5CAA" w14:textId="47EDD45D" w:rsidR="001B4231" w:rsidRPr="00D11DF5" w:rsidRDefault="00C2162D" w:rsidP="001B4231">
      <w:pPr>
        <w:rPr>
          <w:rFonts w:asciiTheme="minorHAnsi" w:eastAsia="Times New Roman" w:hAnsiTheme="minorHAnsi" w:cstheme="minorHAnsi"/>
          <w:color w:val="000000" w:themeColor="text1"/>
        </w:rPr>
      </w:pPr>
      <w:r>
        <w:rPr>
          <w:rFonts w:asciiTheme="minorHAnsi" w:hAnsiTheme="minorHAnsi" w:cstheme="minorHAnsi"/>
          <w:color w:val="000000" w:themeColor="text1"/>
        </w:rPr>
        <w:t>NOTE:</w:t>
      </w:r>
      <w:r w:rsidR="0081519A" w:rsidRPr="00D11DF5">
        <w:rPr>
          <w:rFonts w:asciiTheme="minorHAnsi" w:hAnsiTheme="minorHAnsi" w:cstheme="minorHAnsi"/>
          <w:color w:val="000000" w:themeColor="text1"/>
        </w:rPr>
        <w:t xml:space="preserve"> </w:t>
      </w:r>
      <w:r w:rsidR="001B4231" w:rsidRPr="00D11DF5">
        <w:rPr>
          <w:rFonts w:asciiTheme="minorHAnsi" w:hAnsiTheme="minorHAnsi" w:cstheme="minorHAnsi"/>
          <w:color w:val="000000" w:themeColor="text1"/>
        </w:rPr>
        <w:t xml:space="preserve">The expected results are shown in </w:t>
      </w:r>
      <w:r w:rsidR="001B4231" w:rsidRPr="00D11DF5">
        <w:rPr>
          <w:rFonts w:asciiTheme="minorHAnsi" w:hAnsiTheme="minorHAnsi" w:cstheme="minorHAnsi"/>
          <w:b/>
          <w:color w:val="000000" w:themeColor="text1"/>
        </w:rPr>
        <w:t>Figure 3</w:t>
      </w:r>
      <w:r w:rsidR="00205FD5" w:rsidRPr="00D11DF5">
        <w:rPr>
          <w:rFonts w:asciiTheme="minorHAnsi" w:hAnsiTheme="minorHAnsi" w:cstheme="minorHAnsi"/>
          <w:b/>
          <w:color w:val="000000" w:themeColor="text1"/>
        </w:rPr>
        <w:t>B</w:t>
      </w:r>
      <w:r w:rsidR="001B4231" w:rsidRPr="00D11DF5">
        <w:rPr>
          <w:rFonts w:asciiTheme="minorHAnsi" w:hAnsiTheme="minorHAnsi" w:cstheme="minorHAnsi"/>
          <w:color w:val="000000" w:themeColor="text1"/>
        </w:rPr>
        <w:t>. The OD</w:t>
      </w:r>
      <w:r w:rsidR="001B4231" w:rsidRPr="00D11DF5">
        <w:rPr>
          <w:rFonts w:asciiTheme="minorHAnsi" w:hAnsiTheme="minorHAnsi" w:cstheme="minorHAnsi"/>
          <w:color w:val="000000" w:themeColor="text1"/>
          <w:vertAlign w:val="subscript"/>
        </w:rPr>
        <w:t>260/280</w:t>
      </w:r>
      <w:r w:rsidR="001B4231" w:rsidRPr="00D11DF5">
        <w:rPr>
          <w:rFonts w:asciiTheme="minorHAnsi" w:hAnsiTheme="minorHAnsi" w:cstheme="minorHAnsi"/>
          <w:color w:val="000000" w:themeColor="text1"/>
        </w:rPr>
        <w:t xml:space="preserve"> value is approximately 1.9 and the OD</w:t>
      </w:r>
      <w:r w:rsidR="001B4231" w:rsidRPr="00D11DF5">
        <w:rPr>
          <w:rFonts w:asciiTheme="minorHAnsi" w:hAnsiTheme="minorHAnsi" w:cstheme="minorHAnsi"/>
          <w:color w:val="000000" w:themeColor="text1"/>
          <w:vertAlign w:val="subscript"/>
        </w:rPr>
        <w:t>260/230</w:t>
      </w:r>
      <w:r w:rsidR="001B4231" w:rsidRPr="00D11DF5">
        <w:rPr>
          <w:rFonts w:asciiTheme="minorHAnsi" w:hAnsiTheme="minorHAnsi" w:cstheme="minorHAnsi"/>
          <w:color w:val="000000" w:themeColor="text1"/>
        </w:rPr>
        <w:t xml:space="preserve"> value is approximately 2.3.</w:t>
      </w:r>
    </w:p>
    <w:p w14:paraId="1978DC4C" w14:textId="77777777" w:rsidR="00F504CB" w:rsidRPr="00D11DF5" w:rsidRDefault="00F504CB" w:rsidP="00F504CB">
      <w:pPr>
        <w:rPr>
          <w:rFonts w:asciiTheme="minorHAnsi" w:hAnsiTheme="minorHAnsi" w:cstheme="minorHAnsi"/>
          <w:color w:val="000000" w:themeColor="text1"/>
        </w:rPr>
      </w:pPr>
    </w:p>
    <w:p w14:paraId="4CA810DF" w14:textId="77777777" w:rsidR="00EA36F6" w:rsidRPr="00D11DF5" w:rsidRDefault="00F504CB" w:rsidP="00EA36F6">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 xml:space="preserve">2.2.3 Prepare the DNA tagmentation </w:t>
      </w:r>
      <w:r w:rsidR="00DD7725" w:rsidRPr="00D11DF5">
        <w:rPr>
          <w:rFonts w:asciiTheme="minorHAnsi" w:hAnsiTheme="minorHAnsi" w:cstheme="minorHAnsi"/>
          <w:color w:val="000000" w:themeColor="text1"/>
          <w:highlight w:val="yellow"/>
        </w:rPr>
        <w:t xml:space="preserve">reaction </w:t>
      </w:r>
      <w:r w:rsidRPr="00D11DF5">
        <w:rPr>
          <w:rFonts w:asciiTheme="minorHAnsi" w:hAnsiTheme="minorHAnsi" w:cstheme="minorHAnsi"/>
          <w:color w:val="000000" w:themeColor="text1"/>
          <w:highlight w:val="yellow"/>
        </w:rPr>
        <w:t>in a 0.</w:t>
      </w:r>
      <w:r w:rsidR="009F1275" w:rsidRPr="00D11DF5">
        <w:rPr>
          <w:rFonts w:asciiTheme="minorHAnsi" w:hAnsiTheme="minorHAnsi" w:cstheme="minorHAnsi"/>
          <w:color w:val="000000" w:themeColor="text1"/>
          <w:highlight w:val="yellow"/>
        </w:rPr>
        <w:t>2</w:t>
      </w:r>
      <w:r w:rsidR="00E02ABA" w:rsidRPr="00D11DF5">
        <w:rPr>
          <w:rFonts w:asciiTheme="minorHAnsi" w:hAnsiTheme="minorHAnsi" w:cstheme="minorHAnsi"/>
          <w:color w:val="000000" w:themeColor="text1"/>
          <w:highlight w:val="yellow"/>
        </w:rPr>
        <w:t xml:space="preserve"> mL</w:t>
      </w:r>
      <w:r w:rsidR="0033152D" w:rsidRPr="00D11DF5">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 xml:space="preserve">tube </w:t>
      </w:r>
      <w:r w:rsidR="006A40E0" w:rsidRPr="00D11DF5">
        <w:rPr>
          <w:rFonts w:asciiTheme="minorHAnsi" w:hAnsiTheme="minorHAnsi" w:cstheme="minorHAnsi"/>
          <w:color w:val="000000" w:themeColor="text1"/>
          <w:highlight w:val="yellow"/>
        </w:rPr>
        <w:t xml:space="preserve">by adding </w:t>
      </w:r>
      <w:r w:rsidR="00EA36F6" w:rsidRPr="00D11DF5">
        <w:rPr>
          <w:rFonts w:asciiTheme="minorHAnsi" w:hAnsiTheme="minorHAnsi" w:cstheme="minorHAnsi"/>
          <w:color w:val="000000" w:themeColor="text1"/>
          <w:highlight w:val="yellow"/>
        </w:rPr>
        <w:t xml:space="preserve">22 </w:t>
      </w:r>
      <w:r w:rsidR="00EA36F6" w:rsidRPr="00D11DF5">
        <w:rPr>
          <w:rFonts w:asciiTheme="minorHAnsi" w:eastAsia="Times New Roman" w:hAnsiTheme="minorHAnsi" w:cstheme="minorHAnsi"/>
          <w:color w:val="000000" w:themeColor="text1"/>
          <w:highlight w:val="yellow"/>
        </w:rPr>
        <w:t xml:space="preserve">μL of HMW DNA, </w:t>
      </w:r>
      <w:r w:rsidR="009F1275" w:rsidRPr="00D11DF5">
        <w:rPr>
          <w:rFonts w:asciiTheme="minorHAnsi" w:eastAsia="Times New Roman" w:hAnsiTheme="minorHAnsi" w:cstheme="minorHAnsi"/>
          <w:color w:val="000000" w:themeColor="text1"/>
          <w:highlight w:val="yellow"/>
        </w:rPr>
        <w:t>1 μL of 10 mM Tris (pH 8.0) with 0.02% Triton X-100</w:t>
      </w:r>
      <w:r w:rsidR="00EA36F6" w:rsidRPr="00D11DF5">
        <w:rPr>
          <w:rFonts w:asciiTheme="minorHAnsi" w:eastAsia="Times New Roman" w:hAnsiTheme="minorHAnsi" w:cstheme="minorHAnsi"/>
          <w:color w:val="000000" w:themeColor="text1"/>
          <w:highlight w:val="yellow"/>
        </w:rPr>
        <w:t xml:space="preserve"> and </w:t>
      </w:r>
      <w:r w:rsidR="009F1275" w:rsidRPr="00D11DF5">
        <w:rPr>
          <w:rFonts w:asciiTheme="minorHAnsi" w:eastAsia="Times New Roman" w:hAnsiTheme="minorHAnsi" w:cstheme="minorHAnsi"/>
          <w:color w:val="000000" w:themeColor="text1"/>
          <w:highlight w:val="yellow"/>
        </w:rPr>
        <w:t>1 μL of</w:t>
      </w:r>
      <w:r w:rsidR="00EA36F6" w:rsidRPr="00D11DF5">
        <w:rPr>
          <w:rFonts w:asciiTheme="minorHAnsi" w:eastAsia="Times New Roman" w:hAnsiTheme="minorHAnsi" w:cstheme="minorHAnsi"/>
          <w:color w:val="000000" w:themeColor="text1"/>
          <w:highlight w:val="yellow"/>
        </w:rPr>
        <w:t xml:space="preserve"> </w:t>
      </w:r>
      <w:r w:rsidR="003B63ED" w:rsidRPr="00D11DF5">
        <w:rPr>
          <w:rFonts w:asciiTheme="minorHAnsi" w:eastAsia="Times New Roman" w:hAnsiTheme="minorHAnsi" w:cstheme="minorHAnsi"/>
          <w:color w:val="000000" w:themeColor="text1"/>
          <w:highlight w:val="yellow"/>
        </w:rPr>
        <w:t>f</w:t>
      </w:r>
      <w:r w:rsidR="00EA36F6" w:rsidRPr="00D11DF5">
        <w:rPr>
          <w:rFonts w:asciiTheme="minorHAnsi" w:eastAsia="Times New Roman" w:hAnsiTheme="minorHAnsi" w:cstheme="minorHAnsi"/>
          <w:color w:val="000000" w:themeColor="text1"/>
          <w:highlight w:val="yellow"/>
        </w:rPr>
        <w:t xml:space="preserve">ragmentation </w:t>
      </w:r>
      <w:r w:rsidR="003B63ED" w:rsidRPr="00D11DF5">
        <w:rPr>
          <w:rFonts w:asciiTheme="minorHAnsi" w:eastAsia="Times New Roman" w:hAnsiTheme="minorHAnsi" w:cstheme="minorHAnsi"/>
          <w:color w:val="000000" w:themeColor="text1"/>
          <w:highlight w:val="yellow"/>
        </w:rPr>
        <w:t>m</w:t>
      </w:r>
      <w:r w:rsidR="00EA36F6" w:rsidRPr="00D11DF5">
        <w:rPr>
          <w:rFonts w:asciiTheme="minorHAnsi" w:eastAsia="Times New Roman" w:hAnsiTheme="minorHAnsi" w:cstheme="minorHAnsi"/>
          <w:color w:val="000000" w:themeColor="text1"/>
          <w:highlight w:val="yellow"/>
        </w:rPr>
        <w:t xml:space="preserve">ix (FRA). </w:t>
      </w:r>
      <w:r w:rsidR="00EA36F6" w:rsidRPr="00D11DF5">
        <w:rPr>
          <w:rFonts w:asciiTheme="minorHAnsi" w:hAnsiTheme="minorHAnsi" w:cstheme="minorHAnsi"/>
          <w:color w:val="000000" w:themeColor="text1"/>
          <w:highlight w:val="yellow"/>
        </w:rPr>
        <w:t>Mix by pipetting with a P200 wide bore tip as slowly as possible 6 times, tak</w:t>
      </w:r>
      <w:r w:rsidR="00C16A79" w:rsidRPr="00D11DF5">
        <w:rPr>
          <w:rFonts w:asciiTheme="minorHAnsi" w:hAnsiTheme="minorHAnsi" w:cstheme="minorHAnsi"/>
          <w:color w:val="000000" w:themeColor="text1"/>
          <w:highlight w:val="yellow"/>
        </w:rPr>
        <w:t>ing</w:t>
      </w:r>
      <w:r w:rsidR="00EA36F6" w:rsidRPr="00D11DF5">
        <w:rPr>
          <w:rFonts w:asciiTheme="minorHAnsi" w:hAnsiTheme="minorHAnsi" w:cstheme="minorHAnsi"/>
          <w:color w:val="000000" w:themeColor="text1"/>
          <w:highlight w:val="yellow"/>
        </w:rPr>
        <w:t xml:space="preserve"> care not to introduce bubbles.</w:t>
      </w:r>
    </w:p>
    <w:p w14:paraId="669C1CDE" w14:textId="77777777" w:rsidR="00F504CB" w:rsidRPr="00D11DF5" w:rsidRDefault="00F504CB" w:rsidP="00F504CB">
      <w:pPr>
        <w:rPr>
          <w:rFonts w:asciiTheme="minorHAnsi" w:hAnsiTheme="minorHAnsi" w:cstheme="minorHAnsi"/>
          <w:color w:val="000000" w:themeColor="text1"/>
          <w:highlight w:val="yellow"/>
        </w:rPr>
      </w:pPr>
    </w:p>
    <w:p w14:paraId="0E0C5308" w14:textId="77777777" w:rsidR="00F504CB" w:rsidRPr="00D11DF5" w:rsidRDefault="00F504CB" w:rsidP="00F504CB">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2.2.4 Incubate the reaction at 30</w:t>
      </w:r>
      <w:r w:rsidR="00413C42">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°C for 1 min</w:t>
      </w:r>
      <w:r w:rsidR="00FE00FA" w:rsidRPr="00D11DF5">
        <w:rPr>
          <w:rFonts w:asciiTheme="minorHAnsi" w:hAnsiTheme="minorHAnsi" w:cstheme="minorHAnsi"/>
          <w:color w:val="000000" w:themeColor="text1"/>
          <w:highlight w:val="yellow"/>
        </w:rPr>
        <w:t xml:space="preserve"> followed by</w:t>
      </w:r>
      <w:r w:rsidRPr="00D11DF5">
        <w:rPr>
          <w:rFonts w:asciiTheme="minorHAnsi" w:hAnsiTheme="minorHAnsi" w:cstheme="minorHAnsi"/>
          <w:color w:val="000000" w:themeColor="text1"/>
          <w:highlight w:val="yellow"/>
        </w:rPr>
        <w:t xml:space="preserve"> 80</w:t>
      </w:r>
      <w:r w:rsidR="00413C42">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 xml:space="preserve">°C for 1 min, and </w:t>
      </w:r>
      <w:r w:rsidR="00FE00FA" w:rsidRPr="00D11DF5">
        <w:rPr>
          <w:rFonts w:asciiTheme="minorHAnsi" w:hAnsiTheme="minorHAnsi" w:cstheme="minorHAnsi"/>
          <w:color w:val="000000" w:themeColor="text1"/>
          <w:highlight w:val="yellow"/>
        </w:rPr>
        <w:t xml:space="preserve">then </w:t>
      </w:r>
      <w:r w:rsidRPr="00D11DF5">
        <w:rPr>
          <w:rFonts w:asciiTheme="minorHAnsi" w:hAnsiTheme="minorHAnsi" w:cstheme="minorHAnsi"/>
          <w:color w:val="000000" w:themeColor="text1"/>
          <w:highlight w:val="yellow"/>
        </w:rPr>
        <w:t>hold at 4</w:t>
      </w:r>
      <w:r w:rsidR="00413C42">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 xml:space="preserve">°C. Transfer the mix into a </w:t>
      </w:r>
      <w:r w:rsidR="006C2418" w:rsidRPr="00D11DF5">
        <w:rPr>
          <w:rFonts w:asciiTheme="minorHAnsi" w:hAnsiTheme="minorHAnsi" w:cstheme="minorHAnsi"/>
          <w:color w:val="000000" w:themeColor="text1"/>
          <w:highlight w:val="yellow"/>
        </w:rPr>
        <w:t xml:space="preserve">new </w:t>
      </w:r>
      <w:r w:rsidRPr="00D11DF5">
        <w:rPr>
          <w:rFonts w:asciiTheme="minorHAnsi" w:hAnsiTheme="minorHAnsi" w:cstheme="minorHAnsi"/>
          <w:color w:val="000000" w:themeColor="text1"/>
          <w:highlight w:val="yellow"/>
        </w:rPr>
        <w:t>1.5 mL tube with a P200 wide bore tip</w:t>
      </w:r>
      <w:r w:rsidR="00527729" w:rsidRPr="00D11DF5">
        <w:rPr>
          <w:rFonts w:asciiTheme="minorHAnsi" w:hAnsiTheme="minorHAnsi" w:cstheme="minorHAnsi"/>
          <w:color w:val="000000" w:themeColor="text1"/>
          <w:highlight w:val="yellow"/>
        </w:rPr>
        <w:t xml:space="preserve"> and </w:t>
      </w:r>
      <w:r w:rsidRPr="00D11DF5">
        <w:rPr>
          <w:rFonts w:asciiTheme="minorHAnsi" w:hAnsiTheme="minorHAnsi" w:cstheme="minorHAnsi"/>
          <w:color w:val="000000" w:themeColor="text1"/>
          <w:highlight w:val="yellow"/>
        </w:rPr>
        <w:t>go to next step immediately.</w:t>
      </w:r>
    </w:p>
    <w:p w14:paraId="09DA2058" w14:textId="77777777" w:rsidR="00F504CB" w:rsidRPr="00D11DF5" w:rsidRDefault="00F504CB" w:rsidP="00F504CB">
      <w:pPr>
        <w:rPr>
          <w:rFonts w:asciiTheme="minorHAnsi" w:hAnsiTheme="minorHAnsi" w:cstheme="minorHAnsi"/>
          <w:color w:val="000000" w:themeColor="text1"/>
          <w:highlight w:val="yellow"/>
        </w:rPr>
      </w:pPr>
    </w:p>
    <w:p w14:paraId="1017798F" w14:textId="77777777" w:rsidR="00F504CB" w:rsidRPr="00D11DF5" w:rsidRDefault="00F504CB" w:rsidP="00F504CB">
      <w:pPr>
        <w:rPr>
          <w:rFonts w:asciiTheme="minorHAnsi" w:hAnsiTheme="minorHAnsi" w:cstheme="minorHAnsi"/>
          <w:color w:val="000000" w:themeColor="text1"/>
        </w:rPr>
      </w:pPr>
      <w:r w:rsidRPr="00D11DF5">
        <w:rPr>
          <w:rFonts w:asciiTheme="minorHAnsi" w:hAnsiTheme="minorHAnsi" w:cstheme="minorHAnsi"/>
          <w:color w:val="000000" w:themeColor="text1"/>
          <w:highlight w:val="yellow"/>
        </w:rPr>
        <w:t xml:space="preserve">2.2.5 Add 1 μL of </w:t>
      </w:r>
      <w:r w:rsidR="00933EF7" w:rsidRPr="00D11DF5">
        <w:rPr>
          <w:rFonts w:asciiTheme="minorHAnsi" w:hAnsiTheme="minorHAnsi" w:cstheme="minorHAnsi"/>
          <w:color w:val="000000" w:themeColor="text1"/>
          <w:highlight w:val="yellow"/>
        </w:rPr>
        <w:t xml:space="preserve">rapid adapter </w:t>
      </w:r>
      <w:r w:rsidRPr="00D11DF5">
        <w:rPr>
          <w:rFonts w:asciiTheme="minorHAnsi" w:hAnsiTheme="minorHAnsi" w:cstheme="minorHAnsi"/>
          <w:color w:val="000000" w:themeColor="text1"/>
          <w:highlight w:val="yellow"/>
        </w:rPr>
        <w:t>(RAP) to the 1.</w:t>
      </w:r>
      <w:r w:rsidR="00BC0039" w:rsidRPr="00D11DF5">
        <w:rPr>
          <w:rFonts w:asciiTheme="minorHAnsi" w:hAnsiTheme="minorHAnsi" w:cstheme="minorHAnsi"/>
          <w:color w:val="000000" w:themeColor="text1"/>
          <w:highlight w:val="yellow"/>
        </w:rPr>
        <w:t>5</w:t>
      </w:r>
      <w:r w:rsidR="00E02ABA" w:rsidRPr="00D11DF5">
        <w:rPr>
          <w:rFonts w:asciiTheme="minorHAnsi" w:hAnsiTheme="minorHAnsi" w:cstheme="minorHAnsi"/>
          <w:color w:val="000000" w:themeColor="text1"/>
          <w:highlight w:val="yellow"/>
        </w:rPr>
        <w:t xml:space="preserve"> mL</w:t>
      </w:r>
      <w:r w:rsidR="003A624C" w:rsidRPr="00D11DF5">
        <w:rPr>
          <w:rFonts w:asciiTheme="minorHAnsi" w:hAnsiTheme="minorHAnsi" w:cstheme="minorHAnsi"/>
          <w:color w:val="000000" w:themeColor="text1"/>
          <w:highlight w:val="yellow"/>
        </w:rPr>
        <w:t xml:space="preserve"> </w:t>
      </w:r>
      <w:r w:rsidRPr="00D11DF5">
        <w:rPr>
          <w:rFonts w:asciiTheme="minorHAnsi" w:hAnsiTheme="minorHAnsi" w:cstheme="minorHAnsi"/>
          <w:color w:val="000000" w:themeColor="text1"/>
          <w:highlight w:val="yellow"/>
        </w:rPr>
        <w:t xml:space="preserve">sample tube. Mix by pipetting with a P200 wide bore tip as slowly as possible 6 times, </w:t>
      </w:r>
      <w:r w:rsidR="00A718A5" w:rsidRPr="00D11DF5">
        <w:rPr>
          <w:rFonts w:asciiTheme="minorHAnsi" w:hAnsiTheme="minorHAnsi" w:cstheme="minorHAnsi"/>
          <w:color w:val="000000" w:themeColor="text1"/>
          <w:highlight w:val="yellow"/>
        </w:rPr>
        <w:t xml:space="preserve">taking </w:t>
      </w:r>
      <w:r w:rsidRPr="00D11DF5">
        <w:rPr>
          <w:rFonts w:asciiTheme="minorHAnsi" w:hAnsiTheme="minorHAnsi" w:cstheme="minorHAnsi"/>
          <w:color w:val="000000" w:themeColor="text1"/>
          <w:highlight w:val="yellow"/>
        </w:rPr>
        <w:t>care not to introduce bubbles.</w:t>
      </w:r>
    </w:p>
    <w:p w14:paraId="6F9F0F28" w14:textId="77777777" w:rsidR="00F504CB" w:rsidRPr="00D11DF5" w:rsidRDefault="00F504CB" w:rsidP="00F504CB">
      <w:pPr>
        <w:rPr>
          <w:rFonts w:asciiTheme="minorHAnsi" w:hAnsiTheme="minorHAnsi" w:cstheme="minorHAnsi"/>
          <w:color w:val="000000" w:themeColor="text1"/>
        </w:rPr>
      </w:pPr>
    </w:p>
    <w:p w14:paraId="441551D0" w14:textId="09F8C682" w:rsidR="00F504CB" w:rsidRPr="00D11DF5" w:rsidRDefault="00F504CB" w:rsidP="00F504CB">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2.2.6 Incubate the reaction at </w:t>
      </w:r>
      <w:r w:rsidR="00C2162D">
        <w:rPr>
          <w:rFonts w:asciiTheme="minorHAnsi" w:hAnsiTheme="minorHAnsi" w:cstheme="minorHAnsi"/>
          <w:color w:val="000000" w:themeColor="text1"/>
        </w:rPr>
        <w:t>RT</w:t>
      </w:r>
      <w:r w:rsidRPr="00D11DF5">
        <w:rPr>
          <w:rFonts w:asciiTheme="minorHAnsi" w:hAnsiTheme="minorHAnsi" w:cstheme="minorHAnsi"/>
          <w:color w:val="000000" w:themeColor="text1"/>
        </w:rPr>
        <w:t xml:space="preserve"> for 60 min.</w:t>
      </w:r>
    </w:p>
    <w:p w14:paraId="00F08224" w14:textId="77777777" w:rsidR="00404798" w:rsidRPr="00D11DF5" w:rsidRDefault="00404798" w:rsidP="00F504CB">
      <w:pPr>
        <w:rPr>
          <w:rFonts w:asciiTheme="minorHAnsi" w:hAnsiTheme="minorHAnsi" w:cstheme="minorHAnsi"/>
          <w:color w:val="000000" w:themeColor="text1"/>
        </w:rPr>
      </w:pPr>
    </w:p>
    <w:p w14:paraId="25BD4FEF" w14:textId="27E43116" w:rsidR="00F504CB" w:rsidRPr="00D11DF5" w:rsidRDefault="00C2162D" w:rsidP="00F504CB">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F504CB" w:rsidRPr="00D11DF5">
        <w:rPr>
          <w:rFonts w:asciiTheme="minorHAnsi" w:hAnsiTheme="minorHAnsi" w:cstheme="minorHAnsi"/>
          <w:color w:val="000000" w:themeColor="text1"/>
        </w:rPr>
        <w:t xml:space="preserve"> The transposase fragmentation-based library is ready for loading. The library can be stored on ice </w:t>
      </w:r>
      <w:r w:rsidR="006B78D6" w:rsidRPr="00D11DF5">
        <w:rPr>
          <w:rFonts w:asciiTheme="minorHAnsi" w:hAnsiTheme="minorHAnsi" w:cstheme="minorHAnsi"/>
          <w:color w:val="000000" w:themeColor="text1"/>
        </w:rPr>
        <w:t xml:space="preserve">for </w:t>
      </w:r>
      <w:r w:rsidR="00F504CB" w:rsidRPr="00D11DF5">
        <w:rPr>
          <w:rFonts w:asciiTheme="minorHAnsi" w:hAnsiTheme="minorHAnsi" w:cstheme="minorHAnsi"/>
          <w:color w:val="000000" w:themeColor="text1"/>
        </w:rPr>
        <w:t>up to 2 h until loading for sequencing if needed.</w:t>
      </w:r>
    </w:p>
    <w:p w14:paraId="6AB047C8" w14:textId="77777777" w:rsidR="00FE7BDA" w:rsidRPr="00D11DF5" w:rsidRDefault="00FE7BDA" w:rsidP="00F504CB">
      <w:pPr>
        <w:pStyle w:val="a3"/>
        <w:spacing w:before="0" w:beforeAutospacing="0" w:after="0" w:afterAutospacing="0"/>
        <w:rPr>
          <w:rFonts w:asciiTheme="minorHAnsi" w:hAnsiTheme="minorHAnsi" w:cstheme="minorHAnsi"/>
          <w:color w:val="000000" w:themeColor="text1"/>
        </w:rPr>
      </w:pPr>
    </w:p>
    <w:p w14:paraId="07BEC5B3" w14:textId="77777777" w:rsidR="00FE7BDA" w:rsidRPr="00D11DF5" w:rsidRDefault="00FE7BDA" w:rsidP="00FE7BDA">
      <w:pPr>
        <w:outlineLvl w:val="0"/>
        <w:rPr>
          <w:rFonts w:asciiTheme="minorHAnsi" w:hAnsiTheme="minorHAnsi" w:cstheme="minorHAnsi"/>
          <w:b/>
          <w:color w:val="000000" w:themeColor="text1"/>
        </w:rPr>
      </w:pPr>
      <w:r w:rsidRPr="00D11DF5">
        <w:rPr>
          <w:rFonts w:asciiTheme="minorHAnsi" w:hAnsiTheme="minorHAnsi" w:cstheme="minorHAnsi"/>
          <w:b/>
          <w:color w:val="000000" w:themeColor="text1"/>
        </w:rPr>
        <w:t xml:space="preserve">3. Sequencing on </w:t>
      </w:r>
      <w:r w:rsidR="00413C42">
        <w:rPr>
          <w:rFonts w:asciiTheme="minorHAnsi" w:hAnsiTheme="minorHAnsi" w:cstheme="minorHAnsi"/>
          <w:b/>
          <w:color w:val="000000" w:themeColor="text1"/>
        </w:rPr>
        <w:t xml:space="preserve">the </w:t>
      </w:r>
      <w:r w:rsidR="001B6656" w:rsidRPr="00D11DF5">
        <w:rPr>
          <w:rFonts w:asciiTheme="minorHAnsi" w:hAnsiTheme="minorHAnsi" w:cstheme="minorHAnsi"/>
          <w:b/>
          <w:color w:val="000000" w:themeColor="text1"/>
        </w:rPr>
        <w:t>n</w:t>
      </w:r>
      <w:r w:rsidRPr="00D11DF5">
        <w:rPr>
          <w:rFonts w:asciiTheme="minorHAnsi" w:hAnsiTheme="minorHAnsi" w:cstheme="minorHAnsi"/>
          <w:b/>
          <w:color w:val="000000" w:themeColor="text1"/>
        </w:rPr>
        <w:t>anopore device</w:t>
      </w:r>
    </w:p>
    <w:p w14:paraId="3CB30D63" w14:textId="77777777" w:rsidR="00B9382A" w:rsidRPr="00D11DF5" w:rsidRDefault="00B9382A" w:rsidP="00FE7BDA">
      <w:pPr>
        <w:outlineLvl w:val="0"/>
        <w:rPr>
          <w:rFonts w:asciiTheme="minorHAnsi" w:hAnsiTheme="minorHAnsi" w:cstheme="minorHAnsi"/>
          <w:b/>
          <w:color w:val="000000" w:themeColor="text1"/>
        </w:rPr>
      </w:pPr>
    </w:p>
    <w:p w14:paraId="3C1572FF" w14:textId="783BD3E2" w:rsidR="00FE7BDA" w:rsidRPr="00D11DF5" w:rsidRDefault="00FE7BDA" w:rsidP="00FE7BDA">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3.1 Check the </w:t>
      </w:r>
      <w:r w:rsidR="00AF6B2B" w:rsidRPr="00D11DF5">
        <w:rPr>
          <w:rFonts w:asciiTheme="minorHAnsi" w:hAnsiTheme="minorHAnsi" w:cstheme="minorHAnsi"/>
          <w:color w:val="000000" w:themeColor="text1"/>
        </w:rPr>
        <w:t xml:space="preserve">nanopore </w:t>
      </w:r>
      <w:r w:rsidR="00A75A22" w:rsidRPr="00D11DF5">
        <w:rPr>
          <w:rFonts w:asciiTheme="minorHAnsi" w:hAnsiTheme="minorHAnsi" w:cstheme="minorHAnsi"/>
          <w:color w:val="000000" w:themeColor="text1"/>
        </w:rPr>
        <w:t xml:space="preserve">sequencing </w:t>
      </w:r>
      <w:r w:rsidRPr="00D11DF5">
        <w:rPr>
          <w:rFonts w:asciiTheme="minorHAnsi" w:hAnsiTheme="minorHAnsi" w:cstheme="minorHAnsi"/>
          <w:color w:val="000000" w:themeColor="text1"/>
        </w:rPr>
        <w:t>device</w:t>
      </w:r>
      <w:r w:rsidR="00AF6B2B" w:rsidRPr="00D11DF5">
        <w:rPr>
          <w:rFonts w:asciiTheme="minorHAnsi" w:hAnsiTheme="minorHAnsi" w:cstheme="minorHAnsi"/>
          <w:color w:val="000000" w:themeColor="text1"/>
        </w:rPr>
        <w:t xml:space="preserve"> (see </w:t>
      </w:r>
      <w:r w:rsidR="00413C42" w:rsidRPr="00FF38D7">
        <w:rPr>
          <w:rFonts w:asciiTheme="minorHAnsi" w:hAnsiTheme="minorHAnsi" w:cstheme="minorHAnsi"/>
          <w:b/>
          <w:color w:val="000000" w:themeColor="text1"/>
        </w:rPr>
        <w:t xml:space="preserve">Table </w:t>
      </w:r>
      <w:r w:rsidR="00413C42">
        <w:rPr>
          <w:rFonts w:asciiTheme="minorHAnsi" w:hAnsiTheme="minorHAnsi" w:cstheme="minorHAnsi"/>
          <w:b/>
          <w:color w:val="000000" w:themeColor="text1"/>
        </w:rPr>
        <w:t>o</w:t>
      </w:r>
      <w:r w:rsidR="00413C42" w:rsidRPr="00FF38D7">
        <w:rPr>
          <w:rFonts w:asciiTheme="minorHAnsi" w:hAnsiTheme="minorHAnsi" w:cstheme="minorHAnsi"/>
          <w:b/>
          <w:color w:val="000000" w:themeColor="text1"/>
        </w:rPr>
        <w:t>f Materials</w:t>
      </w:r>
      <w:r w:rsidR="00AF6B2B" w:rsidRPr="00D11DF5">
        <w:rPr>
          <w:rFonts w:asciiTheme="minorHAnsi" w:hAnsiTheme="minorHAnsi" w:cstheme="minorHAnsi"/>
          <w:color w:val="000000" w:themeColor="text1"/>
        </w:rPr>
        <w:t>)</w:t>
      </w:r>
      <w:r w:rsidRPr="00D11DF5">
        <w:rPr>
          <w:rFonts w:asciiTheme="minorHAnsi" w:hAnsiTheme="minorHAnsi" w:cstheme="minorHAnsi"/>
          <w:color w:val="000000" w:themeColor="text1"/>
        </w:rPr>
        <w:t xml:space="preserve">. Make sure both the software and hardware are working and there is enough storage space. </w:t>
      </w:r>
    </w:p>
    <w:p w14:paraId="1DE966EC" w14:textId="77777777" w:rsidR="00A75A22" w:rsidRPr="00D11DF5" w:rsidRDefault="00A75A22" w:rsidP="00FE7BDA">
      <w:pPr>
        <w:rPr>
          <w:rFonts w:asciiTheme="minorHAnsi" w:hAnsiTheme="minorHAnsi" w:cstheme="minorHAnsi"/>
          <w:color w:val="000000" w:themeColor="text1"/>
        </w:rPr>
      </w:pPr>
    </w:p>
    <w:p w14:paraId="1E1E2DC0" w14:textId="0B48900B" w:rsidR="003D368D" w:rsidRPr="00D11DF5" w:rsidRDefault="00A75A22" w:rsidP="003D368D">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3.2 Check the flow cell. Open a new flow cell</w:t>
      </w:r>
      <w:r w:rsidR="00D238F4" w:rsidRPr="00D11DF5">
        <w:rPr>
          <w:rFonts w:asciiTheme="minorHAnsi" w:hAnsiTheme="minorHAnsi" w:cstheme="minorHAnsi"/>
          <w:color w:val="000000" w:themeColor="text1"/>
          <w:highlight w:val="yellow"/>
        </w:rPr>
        <w:t xml:space="preserve"> and i</w:t>
      </w:r>
      <w:r w:rsidRPr="00D11DF5">
        <w:rPr>
          <w:rFonts w:asciiTheme="minorHAnsi" w:hAnsiTheme="minorHAnsi" w:cstheme="minorHAnsi"/>
          <w:color w:val="000000" w:themeColor="text1"/>
          <w:highlight w:val="yellow"/>
        </w:rPr>
        <w:t xml:space="preserve">nsert the flow cell into the </w:t>
      </w:r>
      <w:r w:rsidR="00D238F4" w:rsidRPr="00D11DF5">
        <w:rPr>
          <w:rFonts w:asciiTheme="minorHAnsi" w:hAnsiTheme="minorHAnsi" w:cstheme="minorHAnsi"/>
          <w:color w:val="000000" w:themeColor="text1"/>
          <w:highlight w:val="yellow"/>
        </w:rPr>
        <w:t>nanopore</w:t>
      </w:r>
      <w:r w:rsidR="003D368D" w:rsidRPr="00D11DF5">
        <w:rPr>
          <w:rFonts w:asciiTheme="minorHAnsi" w:hAnsiTheme="minorHAnsi" w:cstheme="minorHAnsi"/>
          <w:color w:val="000000" w:themeColor="text1"/>
          <w:highlight w:val="yellow"/>
        </w:rPr>
        <w:t xml:space="preserve"> device. </w:t>
      </w:r>
      <w:r w:rsidR="00497D80" w:rsidRPr="00D11DF5">
        <w:rPr>
          <w:rFonts w:asciiTheme="minorHAnsi" w:hAnsiTheme="minorHAnsi" w:cstheme="minorHAnsi"/>
          <w:color w:val="000000" w:themeColor="text1"/>
          <w:highlight w:val="yellow"/>
        </w:rPr>
        <w:t xml:space="preserve">Check the box of the location </w:t>
      </w:r>
      <w:r w:rsidR="00D238F4" w:rsidRPr="00D11DF5">
        <w:rPr>
          <w:rFonts w:asciiTheme="minorHAnsi" w:hAnsiTheme="minorHAnsi" w:cstheme="minorHAnsi"/>
          <w:color w:val="000000" w:themeColor="text1"/>
          <w:highlight w:val="yellow"/>
        </w:rPr>
        <w:t xml:space="preserve">the flow cell was inserted into </w:t>
      </w:r>
      <w:r w:rsidR="00497D80" w:rsidRPr="00D11DF5">
        <w:rPr>
          <w:rFonts w:asciiTheme="minorHAnsi" w:hAnsiTheme="minorHAnsi" w:cstheme="minorHAnsi"/>
          <w:color w:val="000000" w:themeColor="text1"/>
          <w:highlight w:val="yellow"/>
        </w:rPr>
        <w:t xml:space="preserve">(X1-X5). </w:t>
      </w:r>
      <w:r w:rsidR="003D368D" w:rsidRPr="00D11DF5">
        <w:rPr>
          <w:rFonts w:asciiTheme="minorHAnsi" w:hAnsiTheme="minorHAnsi" w:cstheme="minorHAnsi"/>
          <w:color w:val="000000" w:themeColor="text1"/>
          <w:highlight w:val="yellow"/>
        </w:rPr>
        <w:t xml:space="preserve">Select the </w:t>
      </w:r>
      <w:r w:rsidR="00397441" w:rsidRPr="00D11DF5">
        <w:rPr>
          <w:rFonts w:asciiTheme="minorHAnsi" w:hAnsiTheme="minorHAnsi" w:cstheme="minorHAnsi"/>
          <w:color w:val="000000" w:themeColor="text1"/>
          <w:highlight w:val="yellow"/>
        </w:rPr>
        <w:t xml:space="preserve">correct </w:t>
      </w:r>
      <w:r w:rsidR="003D368D" w:rsidRPr="00D11DF5">
        <w:rPr>
          <w:rFonts w:asciiTheme="minorHAnsi" w:hAnsiTheme="minorHAnsi" w:cstheme="minorHAnsi"/>
          <w:color w:val="000000" w:themeColor="text1"/>
          <w:highlight w:val="yellow"/>
        </w:rPr>
        <w:t xml:space="preserve">flow cell type. Click on the </w:t>
      </w:r>
      <w:r w:rsidR="00413C42" w:rsidRPr="00FF38D7">
        <w:rPr>
          <w:rFonts w:asciiTheme="minorHAnsi" w:hAnsiTheme="minorHAnsi" w:cstheme="minorHAnsi"/>
          <w:b/>
          <w:color w:val="000000" w:themeColor="text1"/>
          <w:highlight w:val="yellow"/>
        </w:rPr>
        <w:t>Check Flow Cells</w:t>
      </w:r>
      <w:r w:rsidR="00413C42" w:rsidRPr="00D11DF5">
        <w:rPr>
          <w:rFonts w:asciiTheme="minorHAnsi" w:hAnsiTheme="minorHAnsi" w:cstheme="minorHAnsi"/>
          <w:color w:val="000000" w:themeColor="text1"/>
          <w:highlight w:val="yellow"/>
        </w:rPr>
        <w:t xml:space="preserve"> </w:t>
      </w:r>
      <w:r w:rsidR="003D368D" w:rsidRPr="00D11DF5">
        <w:rPr>
          <w:rFonts w:asciiTheme="minorHAnsi" w:hAnsiTheme="minorHAnsi" w:cstheme="minorHAnsi"/>
          <w:color w:val="000000" w:themeColor="text1"/>
          <w:highlight w:val="yellow"/>
        </w:rPr>
        <w:t xml:space="preserve">workflow. </w:t>
      </w:r>
      <w:r w:rsidR="00497D80" w:rsidRPr="00D11DF5">
        <w:rPr>
          <w:rFonts w:asciiTheme="minorHAnsi" w:hAnsiTheme="minorHAnsi" w:cstheme="minorHAnsi"/>
          <w:color w:val="000000" w:themeColor="text1"/>
          <w:highlight w:val="yellow"/>
        </w:rPr>
        <w:t>Click</w:t>
      </w:r>
      <w:r w:rsidR="003D368D" w:rsidRPr="00D11DF5">
        <w:rPr>
          <w:rFonts w:asciiTheme="minorHAnsi" w:hAnsiTheme="minorHAnsi" w:cstheme="minorHAnsi"/>
          <w:color w:val="000000" w:themeColor="text1"/>
          <w:highlight w:val="yellow"/>
        </w:rPr>
        <w:t xml:space="preserve"> </w:t>
      </w:r>
      <w:r w:rsidR="004E20D3" w:rsidRPr="00D11DF5">
        <w:rPr>
          <w:rFonts w:asciiTheme="minorHAnsi" w:hAnsiTheme="minorHAnsi" w:cstheme="minorHAnsi"/>
          <w:color w:val="000000" w:themeColor="text1"/>
          <w:highlight w:val="yellow"/>
        </w:rPr>
        <w:t xml:space="preserve">on the </w:t>
      </w:r>
      <w:r w:rsidR="00497D80" w:rsidRPr="0006789A">
        <w:rPr>
          <w:rFonts w:asciiTheme="minorHAnsi" w:hAnsiTheme="minorHAnsi" w:cstheme="minorHAnsi"/>
          <w:b/>
          <w:color w:val="000000" w:themeColor="text1"/>
          <w:highlight w:val="yellow"/>
        </w:rPr>
        <w:t xml:space="preserve">Start </w:t>
      </w:r>
      <w:r w:rsidR="00413C42">
        <w:rPr>
          <w:rFonts w:asciiTheme="minorHAnsi" w:hAnsiTheme="minorHAnsi" w:cstheme="minorHAnsi"/>
          <w:b/>
          <w:color w:val="000000" w:themeColor="text1"/>
          <w:highlight w:val="yellow"/>
        </w:rPr>
        <w:t>T</w:t>
      </w:r>
      <w:r w:rsidR="004E20D3" w:rsidRPr="0006789A">
        <w:rPr>
          <w:rFonts w:asciiTheme="minorHAnsi" w:hAnsiTheme="minorHAnsi" w:cstheme="minorHAnsi"/>
          <w:b/>
          <w:color w:val="000000" w:themeColor="text1"/>
          <w:highlight w:val="yellow"/>
        </w:rPr>
        <w:t>est</w:t>
      </w:r>
      <w:r w:rsidR="004E20D3" w:rsidRPr="00D11DF5">
        <w:rPr>
          <w:rFonts w:asciiTheme="minorHAnsi" w:hAnsiTheme="minorHAnsi" w:cstheme="minorHAnsi"/>
          <w:color w:val="000000" w:themeColor="text1"/>
          <w:highlight w:val="yellow"/>
        </w:rPr>
        <w:t xml:space="preserve"> button to start the flow cell </w:t>
      </w:r>
      <w:r w:rsidR="006D28C7" w:rsidRPr="00D11DF5">
        <w:rPr>
          <w:rFonts w:asciiTheme="minorHAnsi" w:hAnsiTheme="minorHAnsi" w:cstheme="minorHAnsi"/>
          <w:color w:val="000000" w:themeColor="text1"/>
          <w:highlight w:val="yellow"/>
        </w:rPr>
        <w:t>QC analysis</w:t>
      </w:r>
      <w:r w:rsidR="004E20D3" w:rsidRPr="00D11DF5">
        <w:rPr>
          <w:rFonts w:asciiTheme="minorHAnsi" w:hAnsiTheme="minorHAnsi" w:cstheme="minorHAnsi"/>
          <w:color w:val="000000" w:themeColor="text1"/>
          <w:highlight w:val="yellow"/>
        </w:rPr>
        <w:t>.</w:t>
      </w:r>
    </w:p>
    <w:p w14:paraId="06CDD334" w14:textId="77777777" w:rsidR="00B9382A" w:rsidRPr="00D11DF5" w:rsidRDefault="00B9382A" w:rsidP="003D368D">
      <w:pPr>
        <w:rPr>
          <w:rFonts w:asciiTheme="minorHAnsi" w:hAnsiTheme="minorHAnsi" w:cstheme="minorHAnsi"/>
          <w:color w:val="000000" w:themeColor="text1"/>
        </w:rPr>
      </w:pPr>
    </w:p>
    <w:p w14:paraId="212C2B10" w14:textId="422A9830" w:rsidR="00A75A22" w:rsidRPr="00D11DF5" w:rsidRDefault="00C2162D" w:rsidP="002245F0">
      <w:pPr>
        <w:rPr>
          <w:rFonts w:asciiTheme="minorHAnsi" w:hAnsiTheme="minorHAnsi" w:cstheme="minorHAnsi"/>
          <w:color w:val="000000" w:themeColor="text1"/>
        </w:rPr>
      </w:pPr>
      <w:r>
        <w:rPr>
          <w:rFonts w:asciiTheme="minorHAnsi" w:hAnsiTheme="minorHAnsi" w:cstheme="minorHAnsi"/>
          <w:color w:val="000000" w:themeColor="text1"/>
        </w:rPr>
        <w:t>NOTE:</w:t>
      </w:r>
      <w:r w:rsidR="004E20D3" w:rsidRPr="00D11DF5">
        <w:rPr>
          <w:rFonts w:asciiTheme="minorHAnsi" w:hAnsiTheme="minorHAnsi" w:cstheme="minorHAnsi"/>
          <w:color w:val="000000" w:themeColor="text1"/>
        </w:rPr>
        <w:t xml:space="preserve"> If the reported total active pore number is less than 800, use </w:t>
      </w:r>
      <w:r w:rsidR="00D66E31" w:rsidRPr="00D11DF5">
        <w:rPr>
          <w:rFonts w:asciiTheme="minorHAnsi" w:hAnsiTheme="minorHAnsi" w:cstheme="minorHAnsi"/>
          <w:color w:val="000000" w:themeColor="text1"/>
        </w:rPr>
        <w:t>a different</w:t>
      </w:r>
      <w:r w:rsidR="004E20D3" w:rsidRPr="00D11DF5">
        <w:rPr>
          <w:rFonts w:asciiTheme="minorHAnsi" w:hAnsiTheme="minorHAnsi" w:cstheme="minorHAnsi"/>
          <w:color w:val="000000" w:themeColor="text1"/>
        </w:rPr>
        <w:t xml:space="preserve"> new flow cell for sequencing. </w:t>
      </w:r>
      <w:bookmarkStart w:id="1" w:name="_GoBack"/>
      <w:bookmarkEnd w:id="1"/>
    </w:p>
    <w:p w14:paraId="367CCEFE" w14:textId="77777777" w:rsidR="00FE7BDA" w:rsidRPr="00D11DF5" w:rsidRDefault="00FE7BDA" w:rsidP="00FE7BDA">
      <w:pPr>
        <w:rPr>
          <w:rFonts w:asciiTheme="minorHAnsi" w:hAnsiTheme="minorHAnsi" w:cstheme="minorHAnsi"/>
          <w:color w:val="000000" w:themeColor="text1"/>
        </w:rPr>
      </w:pPr>
    </w:p>
    <w:p w14:paraId="6D1DB95E" w14:textId="77777777" w:rsidR="00FE7BDA" w:rsidRPr="00D11DF5" w:rsidRDefault="00FE7BDA" w:rsidP="00FE7BDA">
      <w:pPr>
        <w:rPr>
          <w:rFonts w:asciiTheme="minorHAnsi" w:hAnsiTheme="minorHAnsi" w:cstheme="minorHAnsi"/>
          <w:color w:val="000000" w:themeColor="text1"/>
        </w:rPr>
      </w:pPr>
      <w:r w:rsidRPr="00D11DF5">
        <w:rPr>
          <w:rFonts w:asciiTheme="minorHAnsi" w:hAnsiTheme="minorHAnsi" w:cstheme="minorHAnsi"/>
          <w:color w:val="000000" w:themeColor="text1"/>
        </w:rPr>
        <w:t>3.</w:t>
      </w:r>
      <w:r w:rsidR="00E42356" w:rsidRPr="00D11DF5">
        <w:rPr>
          <w:rFonts w:asciiTheme="minorHAnsi" w:hAnsiTheme="minorHAnsi" w:cstheme="minorHAnsi"/>
          <w:color w:val="000000" w:themeColor="text1"/>
        </w:rPr>
        <w:t xml:space="preserve">3 </w:t>
      </w:r>
      <w:r w:rsidRPr="00D11DF5">
        <w:rPr>
          <w:rFonts w:asciiTheme="minorHAnsi" w:hAnsiTheme="minorHAnsi" w:cstheme="minorHAnsi"/>
          <w:color w:val="000000" w:themeColor="text1"/>
        </w:rPr>
        <w:t xml:space="preserve">Prepare the priming buffer. For </w:t>
      </w:r>
      <w:r w:rsidR="00907477" w:rsidRPr="00D11DF5">
        <w:rPr>
          <w:rFonts w:asciiTheme="minorHAnsi" w:hAnsiTheme="minorHAnsi" w:cstheme="minorHAnsi"/>
          <w:color w:val="000000" w:themeColor="text1"/>
        </w:rPr>
        <w:t xml:space="preserve">a </w:t>
      </w:r>
      <w:r w:rsidRPr="00D11DF5">
        <w:rPr>
          <w:rFonts w:asciiTheme="minorHAnsi" w:hAnsiTheme="minorHAnsi" w:cstheme="minorHAnsi"/>
          <w:color w:val="000000" w:themeColor="text1"/>
        </w:rPr>
        <w:t xml:space="preserve">mechanical shearing-based library, add 576 μL of </w:t>
      </w:r>
      <w:r w:rsidR="002245F0" w:rsidRPr="00D11DF5">
        <w:rPr>
          <w:rFonts w:asciiTheme="minorHAnsi" w:hAnsiTheme="minorHAnsi" w:cstheme="minorHAnsi"/>
          <w:color w:val="000000" w:themeColor="text1"/>
        </w:rPr>
        <w:t xml:space="preserve">running </w:t>
      </w:r>
      <w:r w:rsidRPr="00D11DF5">
        <w:rPr>
          <w:rFonts w:asciiTheme="minorHAnsi" w:hAnsiTheme="minorHAnsi" w:cstheme="minorHAnsi"/>
          <w:color w:val="000000" w:themeColor="text1"/>
        </w:rPr>
        <w:t xml:space="preserve">buffer with fuel mix (RBF) and 624 μL of </w:t>
      </w:r>
      <w:r w:rsidR="002245F0" w:rsidRPr="00D11DF5">
        <w:rPr>
          <w:rFonts w:asciiTheme="minorHAnsi" w:hAnsiTheme="minorHAnsi" w:cstheme="minorHAnsi"/>
          <w:color w:val="000000" w:themeColor="text1"/>
        </w:rPr>
        <w:t>nuclease</w:t>
      </w:r>
      <w:r w:rsidRPr="00D11DF5">
        <w:rPr>
          <w:rFonts w:asciiTheme="minorHAnsi" w:hAnsiTheme="minorHAnsi" w:cstheme="minorHAnsi"/>
          <w:color w:val="000000" w:themeColor="text1"/>
        </w:rPr>
        <w:t>-</w:t>
      </w:r>
      <w:r w:rsidR="002245F0" w:rsidRPr="00D11DF5">
        <w:rPr>
          <w:rFonts w:asciiTheme="minorHAnsi" w:hAnsiTheme="minorHAnsi" w:cstheme="minorHAnsi"/>
          <w:color w:val="000000" w:themeColor="text1"/>
        </w:rPr>
        <w:t xml:space="preserve">free water </w:t>
      </w:r>
      <w:r w:rsidRPr="00D11DF5">
        <w:rPr>
          <w:rFonts w:asciiTheme="minorHAnsi" w:hAnsiTheme="minorHAnsi" w:cstheme="minorHAnsi"/>
          <w:color w:val="000000" w:themeColor="text1"/>
        </w:rPr>
        <w:t>into a 1.5 mL tube. Vortex and spin down to mix the priming buffer.</w:t>
      </w:r>
      <w:r w:rsidR="00404798"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For </w:t>
      </w:r>
      <w:r w:rsidR="00907477" w:rsidRPr="00D11DF5">
        <w:rPr>
          <w:rFonts w:asciiTheme="minorHAnsi" w:hAnsiTheme="minorHAnsi" w:cstheme="minorHAnsi"/>
          <w:color w:val="000000" w:themeColor="text1"/>
        </w:rPr>
        <w:t xml:space="preserve">a </w:t>
      </w:r>
      <w:r w:rsidRPr="00D11DF5">
        <w:rPr>
          <w:rFonts w:asciiTheme="minorHAnsi" w:hAnsiTheme="minorHAnsi" w:cstheme="minorHAnsi"/>
          <w:color w:val="000000" w:themeColor="text1"/>
        </w:rPr>
        <w:t xml:space="preserve">transposase fragmentation-based library, add 30 μL of </w:t>
      </w:r>
      <w:r w:rsidR="00C77DC8" w:rsidRPr="00D11DF5">
        <w:rPr>
          <w:rFonts w:asciiTheme="minorHAnsi" w:hAnsiTheme="minorHAnsi" w:cstheme="minorHAnsi"/>
          <w:color w:val="000000" w:themeColor="text1"/>
        </w:rPr>
        <w:t xml:space="preserve">flush tether </w:t>
      </w:r>
      <w:r w:rsidRPr="00D11DF5">
        <w:rPr>
          <w:rFonts w:asciiTheme="minorHAnsi" w:hAnsiTheme="minorHAnsi" w:cstheme="minorHAnsi"/>
          <w:color w:val="000000" w:themeColor="text1"/>
        </w:rPr>
        <w:t xml:space="preserve">(FLT) to the tube of </w:t>
      </w:r>
      <w:r w:rsidR="00C77DC8" w:rsidRPr="00D11DF5">
        <w:rPr>
          <w:rFonts w:asciiTheme="minorHAnsi" w:hAnsiTheme="minorHAnsi" w:cstheme="minorHAnsi"/>
          <w:color w:val="000000" w:themeColor="text1"/>
        </w:rPr>
        <w:t xml:space="preserve">flush buffer </w:t>
      </w:r>
      <w:r w:rsidRPr="00D11DF5">
        <w:rPr>
          <w:rFonts w:asciiTheme="minorHAnsi" w:hAnsiTheme="minorHAnsi" w:cstheme="minorHAnsi"/>
          <w:color w:val="000000" w:themeColor="text1"/>
        </w:rPr>
        <w:t>(FLB). Vortex and spin down to mix the priming buffer.</w:t>
      </w:r>
    </w:p>
    <w:p w14:paraId="285D35D9" w14:textId="77777777" w:rsidR="00FE7BDA" w:rsidRPr="00D11DF5" w:rsidRDefault="00FE7BDA" w:rsidP="00FE7BDA">
      <w:pPr>
        <w:rPr>
          <w:rFonts w:asciiTheme="minorHAnsi" w:hAnsiTheme="minorHAnsi" w:cstheme="minorHAnsi"/>
          <w:color w:val="000000" w:themeColor="text1"/>
        </w:rPr>
      </w:pPr>
    </w:p>
    <w:p w14:paraId="1AE7927C" w14:textId="77777777" w:rsidR="000A2B3C" w:rsidRPr="00D11DF5" w:rsidRDefault="00FE7BDA" w:rsidP="00FE7BDA">
      <w:pPr>
        <w:rPr>
          <w:rFonts w:asciiTheme="minorHAnsi" w:hAnsiTheme="minorHAnsi" w:cstheme="minorHAnsi"/>
          <w:color w:val="000000" w:themeColor="text1"/>
        </w:rPr>
      </w:pPr>
      <w:r w:rsidRPr="00D11DF5">
        <w:rPr>
          <w:rFonts w:asciiTheme="minorHAnsi" w:hAnsiTheme="minorHAnsi" w:cstheme="minorHAnsi"/>
          <w:color w:val="000000" w:themeColor="text1"/>
        </w:rPr>
        <w:t>3.</w:t>
      </w:r>
      <w:r w:rsidR="00E42356" w:rsidRPr="00D11DF5">
        <w:rPr>
          <w:rFonts w:asciiTheme="minorHAnsi" w:hAnsiTheme="minorHAnsi" w:cstheme="minorHAnsi"/>
          <w:color w:val="000000" w:themeColor="text1"/>
        </w:rPr>
        <w:t xml:space="preserve">4 </w:t>
      </w:r>
      <w:r w:rsidR="00AA3037" w:rsidRPr="00D11DF5">
        <w:rPr>
          <w:rFonts w:asciiTheme="minorHAnsi" w:hAnsiTheme="minorHAnsi" w:cstheme="minorHAnsi"/>
          <w:color w:val="000000" w:themeColor="text1"/>
        </w:rPr>
        <w:t>On the flow cell, move</w:t>
      </w:r>
      <w:r w:rsidR="00A9215B" w:rsidRPr="00D11DF5">
        <w:rPr>
          <w:rFonts w:asciiTheme="minorHAnsi" w:hAnsiTheme="minorHAnsi" w:cstheme="minorHAnsi"/>
          <w:color w:val="000000" w:themeColor="text1"/>
        </w:rPr>
        <w:t xml:space="preserve"> the priming port cover clockwise</w:t>
      </w:r>
      <w:r w:rsidR="000A2B3C" w:rsidRPr="00D11DF5">
        <w:rPr>
          <w:rFonts w:asciiTheme="minorHAnsi" w:hAnsiTheme="minorHAnsi" w:cstheme="minorHAnsi"/>
          <w:color w:val="000000" w:themeColor="text1"/>
        </w:rPr>
        <w:t xml:space="preserve"> </w:t>
      </w:r>
      <w:r w:rsidR="000A2B3C" w:rsidRPr="00D11DF5">
        <w:rPr>
          <w:rFonts w:asciiTheme="minorHAnsi" w:hAnsiTheme="minorHAnsi" w:cstheme="minorHAnsi"/>
          <w:color w:val="000000" w:themeColor="text1"/>
          <w:lang w:eastAsia="zh-CN"/>
        </w:rPr>
        <w:t xml:space="preserve">to </w:t>
      </w:r>
      <w:r w:rsidR="00642A5E" w:rsidRPr="00D11DF5">
        <w:rPr>
          <w:rFonts w:asciiTheme="minorHAnsi" w:hAnsiTheme="minorHAnsi" w:cstheme="minorHAnsi"/>
          <w:color w:val="000000" w:themeColor="text1"/>
          <w:lang w:eastAsia="zh-CN"/>
        </w:rPr>
        <w:t>expose</w:t>
      </w:r>
      <w:r w:rsidR="000A2B3C" w:rsidRPr="00D11DF5">
        <w:rPr>
          <w:rFonts w:asciiTheme="minorHAnsi" w:hAnsiTheme="minorHAnsi" w:cstheme="minorHAnsi"/>
          <w:color w:val="000000" w:themeColor="text1"/>
          <w:lang w:eastAsia="zh-CN"/>
        </w:rPr>
        <w:t xml:space="preserve"> the priming port.</w:t>
      </w:r>
    </w:p>
    <w:p w14:paraId="40EB71EB" w14:textId="77777777" w:rsidR="00FE7BDA" w:rsidRPr="00D11DF5" w:rsidRDefault="00FE7BDA" w:rsidP="00FE7BDA">
      <w:pPr>
        <w:rPr>
          <w:rFonts w:asciiTheme="minorHAnsi" w:hAnsiTheme="minorHAnsi" w:cstheme="minorHAnsi"/>
          <w:color w:val="000000" w:themeColor="text1"/>
        </w:rPr>
      </w:pPr>
    </w:p>
    <w:p w14:paraId="237E1A2B" w14:textId="77777777" w:rsidR="00FE7BDA" w:rsidRPr="00D11DF5" w:rsidRDefault="00FE7BDA" w:rsidP="00FE7BDA">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3.</w:t>
      </w:r>
      <w:r w:rsidR="00E42356" w:rsidRPr="00D11DF5">
        <w:rPr>
          <w:rFonts w:asciiTheme="minorHAnsi" w:hAnsiTheme="minorHAnsi" w:cstheme="minorHAnsi"/>
          <w:color w:val="000000" w:themeColor="text1"/>
          <w:highlight w:val="yellow"/>
        </w:rPr>
        <w:t xml:space="preserve">5 </w:t>
      </w:r>
      <w:r w:rsidRPr="00D11DF5">
        <w:rPr>
          <w:rFonts w:asciiTheme="minorHAnsi" w:hAnsiTheme="minorHAnsi" w:cstheme="minorHAnsi"/>
          <w:color w:val="000000" w:themeColor="text1"/>
          <w:highlight w:val="yellow"/>
        </w:rPr>
        <w:t>Set a P1000 pipette to 100 μL</w:t>
      </w:r>
      <w:r w:rsidR="00E509DC" w:rsidRPr="00D11DF5">
        <w:rPr>
          <w:rFonts w:asciiTheme="minorHAnsi" w:hAnsiTheme="minorHAnsi" w:cstheme="minorHAnsi"/>
          <w:color w:val="000000" w:themeColor="text1"/>
          <w:highlight w:val="yellow"/>
        </w:rPr>
        <w:t xml:space="preserve"> and i</w:t>
      </w:r>
      <w:r w:rsidRPr="00D11DF5">
        <w:rPr>
          <w:rFonts w:asciiTheme="minorHAnsi" w:hAnsiTheme="minorHAnsi" w:cstheme="minorHAnsi"/>
          <w:color w:val="000000" w:themeColor="text1"/>
          <w:highlight w:val="yellow"/>
        </w:rPr>
        <w:t xml:space="preserve">nsert the tip into the priming port. Draw back a small volume </w:t>
      </w:r>
      <w:r w:rsidR="009D078B" w:rsidRPr="00D11DF5">
        <w:rPr>
          <w:rFonts w:asciiTheme="minorHAnsi" w:hAnsiTheme="minorHAnsi" w:cstheme="minorHAnsi"/>
          <w:color w:val="000000" w:themeColor="text1"/>
          <w:highlight w:val="yellow"/>
        </w:rPr>
        <w:t xml:space="preserve">of </w:t>
      </w:r>
      <w:r w:rsidRPr="00D11DF5">
        <w:rPr>
          <w:rFonts w:asciiTheme="minorHAnsi" w:hAnsiTheme="minorHAnsi" w:cstheme="minorHAnsi"/>
          <w:color w:val="000000" w:themeColor="text1"/>
          <w:highlight w:val="yellow"/>
        </w:rPr>
        <w:t>buffer (less than 30 μL) to remove any bubbles</w:t>
      </w:r>
      <w:r w:rsidR="004A0596" w:rsidRPr="00D11DF5">
        <w:rPr>
          <w:rFonts w:asciiTheme="minorHAnsi" w:hAnsiTheme="minorHAnsi" w:cstheme="minorHAnsi"/>
          <w:color w:val="000000" w:themeColor="text1"/>
          <w:highlight w:val="yellow"/>
        </w:rPr>
        <w:t xml:space="preserve"> from the flow cell</w:t>
      </w:r>
      <w:r w:rsidRPr="00D11DF5">
        <w:rPr>
          <w:rFonts w:asciiTheme="minorHAnsi" w:hAnsiTheme="minorHAnsi" w:cstheme="minorHAnsi"/>
          <w:color w:val="000000" w:themeColor="text1"/>
          <w:highlight w:val="yellow"/>
        </w:rPr>
        <w:t>. Stop pipetting once a small amount of yellow fluid enters the tip.</w:t>
      </w:r>
    </w:p>
    <w:p w14:paraId="37BE9646" w14:textId="77777777" w:rsidR="00FE7BDA" w:rsidRPr="00D11DF5" w:rsidRDefault="00FE7BDA" w:rsidP="00FE7BDA">
      <w:pPr>
        <w:rPr>
          <w:rFonts w:asciiTheme="minorHAnsi" w:hAnsiTheme="minorHAnsi" w:cstheme="minorHAnsi"/>
          <w:color w:val="000000" w:themeColor="text1"/>
          <w:highlight w:val="yellow"/>
        </w:rPr>
      </w:pPr>
    </w:p>
    <w:p w14:paraId="2597CD2E" w14:textId="77777777" w:rsidR="00FE7BDA" w:rsidRPr="00D11DF5" w:rsidRDefault="00FE7BDA" w:rsidP="00FE7BDA">
      <w:pPr>
        <w:rPr>
          <w:rFonts w:asciiTheme="minorHAnsi" w:hAnsiTheme="minorHAnsi" w:cstheme="minorHAnsi"/>
          <w:color w:val="000000" w:themeColor="text1"/>
        </w:rPr>
      </w:pPr>
      <w:r w:rsidRPr="00D11DF5">
        <w:rPr>
          <w:rFonts w:asciiTheme="minorHAnsi" w:hAnsiTheme="minorHAnsi" w:cstheme="minorHAnsi"/>
          <w:color w:val="000000" w:themeColor="text1"/>
          <w:highlight w:val="yellow"/>
        </w:rPr>
        <w:t>3.</w:t>
      </w:r>
      <w:r w:rsidR="00E42356" w:rsidRPr="00D11DF5">
        <w:rPr>
          <w:rFonts w:asciiTheme="minorHAnsi" w:hAnsiTheme="minorHAnsi" w:cstheme="minorHAnsi"/>
          <w:color w:val="000000" w:themeColor="text1"/>
          <w:highlight w:val="yellow"/>
        </w:rPr>
        <w:t xml:space="preserve">6 </w:t>
      </w:r>
      <w:r w:rsidRPr="00D11DF5">
        <w:rPr>
          <w:rFonts w:asciiTheme="minorHAnsi" w:hAnsiTheme="minorHAnsi" w:cstheme="minorHAnsi"/>
          <w:color w:val="000000" w:themeColor="text1"/>
          <w:highlight w:val="yellow"/>
        </w:rPr>
        <w:t>Use a P1000 pipette to load 800 μL of the priming mix into the flow cell via the priming port. To avoid introducing bubbles, add 30 μL of the priming mix to cover the</w:t>
      </w:r>
      <w:r w:rsidR="00CE2F49" w:rsidRPr="00D11DF5">
        <w:rPr>
          <w:rFonts w:asciiTheme="minorHAnsi" w:hAnsiTheme="minorHAnsi" w:cstheme="minorHAnsi"/>
          <w:color w:val="000000" w:themeColor="text1"/>
          <w:highlight w:val="yellow"/>
        </w:rPr>
        <w:t xml:space="preserve"> top of the</w:t>
      </w:r>
      <w:r w:rsidRPr="00D11DF5">
        <w:rPr>
          <w:rFonts w:asciiTheme="minorHAnsi" w:hAnsiTheme="minorHAnsi" w:cstheme="minorHAnsi"/>
          <w:color w:val="000000" w:themeColor="text1"/>
          <w:highlight w:val="yellow"/>
        </w:rPr>
        <w:t xml:space="preserve"> priming port first, then insert the tip into the priming port and </w:t>
      </w:r>
      <w:r w:rsidR="00351F11" w:rsidRPr="00D11DF5">
        <w:rPr>
          <w:rFonts w:asciiTheme="minorHAnsi" w:hAnsiTheme="minorHAnsi" w:cstheme="minorHAnsi"/>
          <w:color w:val="000000" w:themeColor="text1"/>
          <w:highlight w:val="yellow"/>
        </w:rPr>
        <w:t xml:space="preserve">slowly </w:t>
      </w:r>
      <w:r w:rsidRPr="00D11DF5">
        <w:rPr>
          <w:rFonts w:asciiTheme="minorHAnsi" w:hAnsiTheme="minorHAnsi" w:cstheme="minorHAnsi"/>
          <w:color w:val="000000" w:themeColor="text1"/>
          <w:highlight w:val="yellow"/>
        </w:rPr>
        <w:t>add the rest of the priming mix. Take out the tip when there is about 50 μL left. Add the rest of priming mix on the top of the priming port. The fluid will go inside by itself.</w:t>
      </w:r>
      <w:r w:rsidRPr="00D11DF5">
        <w:rPr>
          <w:rFonts w:asciiTheme="minorHAnsi" w:hAnsiTheme="minorHAnsi" w:cstheme="minorHAnsi"/>
          <w:color w:val="000000" w:themeColor="text1"/>
        </w:rPr>
        <w:t xml:space="preserve"> </w:t>
      </w:r>
    </w:p>
    <w:p w14:paraId="4BA717B4" w14:textId="77777777" w:rsidR="00FE7BDA" w:rsidRPr="00D11DF5" w:rsidRDefault="00FE7BDA" w:rsidP="00FE7BDA">
      <w:pPr>
        <w:rPr>
          <w:rFonts w:asciiTheme="minorHAnsi" w:hAnsiTheme="minorHAnsi" w:cstheme="minorHAnsi"/>
          <w:color w:val="000000" w:themeColor="text1"/>
        </w:rPr>
      </w:pPr>
    </w:p>
    <w:p w14:paraId="644544DB" w14:textId="77777777" w:rsidR="00FE7BDA" w:rsidRPr="00D11DF5" w:rsidRDefault="00FE7BDA" w:rsidP="00FE7BDA">
      <w:pPr>
        <w:rPr>
          <w:rFonts w:asciiTheme="minorHAnsi" w:hAnsiTheme="minorHAnsi" w:cstheme="minorHAnsi"/>
          <w:color w:val="000000" w:themeColor="text1"/>
        </w:rPr>
      </w:pPr>
      <w:r w:rsidRPr="00D11DF5">
        <w:rPr>
          <w:rFonts w:asciiTheme="minorHAnsi" w:hAnsiTheme="minorHAnsi" w:cstheme="minorHAnsi"/>
          <w:color w:val="000000" w:themeColor="text1"/>
        </w:rPr>
        <w:t>3.</w:t>
      </w:r>
      <w:r w:rsidR="003716E2" w:rsidRPr="00D11DF5">
        <w:rPr>
          <w:rFonts w:asciiTheme="minorHAnsi" w:hAnsiTheme="minorHAnsi" w:cstheme="minorHAnsi"/>
          <w:color w:val="000000" w:themeColor="text1"/>
        </w:rPr>
        <w:t xml:space="preserve">7 </w:t>
      </w:r>
      <w:r w:rsidRPr="00D11DF5">
        <w:rPr>
          <w:rFonts w:asciiTheme="minorHAnsi" w:hAnsiTheme="minorHAnsi" w:cstheme="minorHAnsi"/>
          <w:color w:val="000000" w:themeColor="text1"/>
        </w:rPr>
        <w:t xml:space="preserve">Leave the setup </w:t>
      </w:r>
      <w:r w:rsidR="00DE6D13" w:rsidRPr="00D11DF5">
        <w:rPr>
          <w:rFonts w:asciiTheme="minorHAnsi" w:hAnsiTheme="minorHAnsi" w:cstheme="minorHAnsi"/>
          <w:color w:val="000000" w:themeColor="text1"/>
        </w:rPr>
        <w:t xml:space="preserve">to incubate </w:t>
      </w:r>
      <w:r w:rsidRPr="00D11DF5">
        <w:rPr>
          <w:rFonts w:asciiTheme="minorHAnsi" w:hAnsiTheme="minorHAnsi" w:cstheme="minorHAnsi"/>
          <w:color w:val="000000" w:themeColor="text1"/>
        </w:rPr>
        <w:t>for 5 min. In the meantime, prepare the library mix in the 1.5 mL tube containing the library.</w:t>
      </w:r>
    </w:p>
    <w:p w14:paraId="506F780C" w14:textId="77777777" w:rsidR="00FE7BDA" w:rsidRPr="00D11DF5" w:rsidRDefault="00FE7BDA" w:rsidP="00FE7BDA">
      <w:pPr>
        <w:rPr>
          <w:rFonts w:asciiTheme="minorHAnsi" w:hAnsiTheme="minorHAnsi" w:cstheme="minorHAnsi"/>
          <w:color w:val="000000" w:themeColor="text1"/>
        </w:rPr>
      </w:pPr>
    </w:p>
    <w:p w14:paraId="5F5D532D" w14:textId="77777777" w:rsidR="00E42659" w:rsidRPr="00D11DF5" w:rsidRDefault="00B9382A" w:rsidP="00E42659">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NOTE: </w:t>
      </w:r>
      <w:r w:rsidR="00FE7BDA" w:rsidRPr="00D11DF5">
        <w:rPr>
          <w:rFonts w:asciiTheme="minorHAnsi" w:hAnsiTheme="minorHAnsi" w:cstheme="minorHAnsi"/>
          <w:color w:val="000000" w:themeColor="text1"/>
        </w:rPr>
        <w:t>For a mechanical shearing-based library</w:t>
      </w:r>
      <w:r w:rsidR="008B5BED" w:rsidRPr="00D11DF5">
        <w:rPr>
          <w:rFonts w:asciiTheme="minorHAnsi" w:hAnsiTheme="minorHAnsi" w:cstheme="minorHAnsi"/>
          <w:color w:val="000000" w:themeColor="text1"/>
        </w:rPr>
        <w:t xml:space="preserve"> </w:t>
      </w:r>
      <w:r w:rsidR="00E42659" w:rsidRPr="00D11DF5">
        <w:rPr>
          <w:rFonts w:asciiTheme="minorHAnsi" w:hAnsiTheme="minorHAnsi" w:cstheme="minorHAnsi"/>
          <w:color w:val="000000" w:themeColor="text1"/>
        </w:rPr>
        <w:t xml:space="preserve">add 35 </w:t>
      </w:r>
      <w:r w:rsidR="00E42659" w:rsidRPr="00D11DF5">
        <w:rPr>
          <w:rFonts w:asciiTheme="minorHAnsi" w:eastAsia="Times New Roman" w:hAnsiTheme="minorHAnsi" w:cstheme="minorHAnsi"/>
          <w:color w:val="000000" w:themeColor="text1"/>
        </w:rPr>
        <w:t xml:space="preserve">µL of </w:t>
      </w:r>
      <w:r w:rsidR="00D21F61" w:rsidRPr="00D11DF5">
        <w:rPr>
          <w:rFonts w:asciiTheme="minorHAnsi" w:eastAsia="Times New Roman" w:hAnsiTheme="minorHAnsi" w:cstheme="minorHAnsi"/>
          <w:color w:val="000000" w:themeColor="text1"/>
        </w:rPr>
        <w:t>r</w:t>
      </w:r>
      <w:r w:rsidR="00E42659" w:rsidRPr="00D11DF5">
        <w:rPr>
          <w:rFonts w:asciiTheme="minorHAnsi" w:eastAsia="Times New Roman" w:hAnsiTheme="minorHAnsi" w:cstheme="minorHAnsi"/>
          <w:color w:val="000000" w:themeColor="text1"/>
        </w:rPr>
        <w:t xml:space="preserve">unning buffer with fuel mix (RBF) to 40 µL of </w:t>
      </w:r>
      <w:r w:rsidR="002B2ACE" w:rsidRPr="00D11DF5">
        <w:rPr>
          <w:rFonts w:asciiTheme="minorHAnsi" w:eastAsia="Times New Roman" w:hAnsiTheme="minorHAnsi" w:cstheme="minorHAnsi"/>
          <w:color w:val="000000" w:themeColor="text1"/>
        </w:rPr>
        <w:t xml:space="preserve">the </w:t>
      </w:r>
      <w:r w:rsidR="00E42659" w:rsidRPr="00D11DF5">
        <w:rPr>
          <w:rFonts w:asciiTheme="minorHAnsi" w:eastAsia="Times New Roman" w:hAnsiTheme="minorHAnsi" w:cstheme="minorHAnsi"/>
          <w:color w:val="000000" w:themeColor="text1"/>
        </w:rPr>
        <w:t>DNA library.</w:t>
      </w:r>
      <w:r w:rsidRPr="00D11DF5">
        <w:rPr>
          <w:rFonts w:asciiTheme="minorHAnsi" w:hAnsiTheme="minorHAnsi" w:cstheme="minorHAnsi"/>
          <w:color w:val="000000" w:themeColor="text1"/>
        </w:rPr>
        <w:t xml:space="preserve"> </w:t>
      </w:r>
      <w:r w:rsidR="00FE7BDA" w:rsidRPr="00D11DF5">
        <w:rPr>
          <w:rFonts w:asciiTheme="minorHAnsi" w:hAnsiTheme="minorHAnsi" w:cstheme="minorHAnsi"/>
          <w:color w:val="000000" w:themeColor="text1"/>
        </w:rPr>
        <w:t>For a transposase fragmentation-based library</w:t>
      </w:r>
      <w:r w:rsidR="008B5BED" w:rsidRPr="00D11DF5">
        <w:rPr>
          <w:rFonts w:asciiTheme="minorHAnsi" w:hAnsiTheme="minorHAnsi" w:cstheme="minorHAnsi"/>
          <w:color w:val="000000" w:themeColor="text1"/>
        </w:rPr>
        <w:t xml:space="preserve"> </w:t>
      </w:r>
      <w:r w:rsidR="00E42659" w:rsidRPr="00D11DF5">
        <w:rPr>
          <w:rFonts w:asciiTheme="minorHAnsi" w:hAnsiTheme="minorHAnsi" w:cstheme="minorHAnsi"/>
          <w:color w:val="000000" w:themeColor="text1"/>
        </w:rPr>
        <w:t xml:space="preserve">add 34 </w:t>
      </w:r>
      <w:r w:rsidR="00E42659" w:rsidRPr="00D11DF5">
        <w:rPr>
          <w:rFonts w:asciiTheme="minorHAnsi" w:eastAsia="Times New Roman" w:hAnsiTheme="minorHAnsi" w:cstheme="minorHAnsi"/>
          <w:color w:val="000000" w:themeColor="text1"/>
        </w:rPr>
        <w:t xml:space="preserve">µL of </w:t>
      </w:r>
      <w:r w:rsidR="00D21F61" w:rsidRPr="00D11DF5">
        <w:rPr>
          <w:rFonts w:asciiTheme="minorHAnsi" w:eastAsia="Times New Roman" w:hAnsiTheme="minorHAnsi" w:cstheme="minorHAnsi"/>
          <w:color w:val="000000" w:themeColor="text1"/>
        </w:rPr>
        <w:t>s</w:t>
      </w:r>
      <w:r w:rsidR="00E42659" w:rsidRPr="00D11DF5">
        <w:rPr>
          <w:rFonts w:asciiTheme="minorHAnsi" w:eastAsia="Times New Roman" w:hAnsiTheme="minorHAnsi" w:cstheme="minorHAnsi"/>
          <w:color w:val="000000" w:themeColor="text1"/>
        </w:rPr>
        <w:t xml:space="preserve">equencing </w:t>
      </w:r>
      <w:r w:rsidR="00D21F61" w:rsidRPr="00D11DF5">
        <w:rPr>
          <w:rFonts w:asciiTheme="minorHAnsi" w:eastAsia="Times New Roman" w:hAnsiTheme="minorHAnsi" w:cstheme="minorHAnsi"/>
          <w:color w:val="000000" w:themeColor="text1"/>
        </w:rPr>
        <w:t>b</w:t>
      </w:r>
      <w:r w:rsidR="00E42659" w:rsidRPr="00D11DF5">
        <w:rPr>
          <w:rFonts w:asciiTheme="minorHAnsi" w:eastAsia="Times New Roman" w:hAnsiTheme="minorHAnsi" w:cstheme="minorHAnsi"/>
          <w:color w:val="000000" w:themeColor="text1"/>
        </w:rPr>
        <w:t xml:space="preserve">uffer (SQB) and 16 µL of nuclease-free water to 25 µL </w:t>
      </w:r>
      <w:r w:rsidR="00DC20A1" w:rsidRPr="00D11DF5">
        <w:rPr>
          <w:rFonts w:asciiTheme="minorHAnsi" w:eastAsia="Times New Roman" w:hAnsiTheme="minorHAnsi" w:cstheme="minorHAnsi"/>
          <w:color w:val="000000" w:themeColor="text1"/>
        </w:rPr>
        <w:t xml:space="preserve">of the </w:t>
      </w:r>
      <w:r w:rsidR="00E42659" w:rsidRPr="00D11DF5">
        <w:rPr>
          <w:rFonts w:asciiTheme="minorHAnsi" w:eastAsia="Times New Roman" w:hAnsiTheme="minorHAnsi" w:cstheme="minorHAnsi"/>
          <w:color w:val="000000" w:themeColor="text1"/>
        </w:rPr>
        <w:t>DNA library.</w:t>
      </w:r>
    </w:p>
    <w:p w14:paraId="1A4CD7FE" w14:textId="77777777" w:rsidR="00FE7BDA" w:rsidRPr="00D11DF5" w:rsidRDefault="00FE7BDA" w:rsidP="00FE7BDA">
      <w:pPr>
        <w:rPr>
          <w:rFonts w:asciiTheme="minorHAnsi" w:hAnsiTheme="minorHAnsi" w:cstheme="minorHAnsi"/>
          <w:color w:val="000000" w:themeColor="text1"/>
        </w:rPr>
      </w:pPr>
    </w:p>
    <w:p w14:paraId="1106DB4E" w14:textId="771D32B7" w:rsidR="00FF7A4D" w:rsidRPr="00D11DF5" w:rsidRDefault="00FE7BDA" w:rsidP="00FE7BDA">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3.</w:t>
      </w:r>
      <w:r w:rsidR="003716E2" w:rsidRPr="00D11DF5">
        <w:rPr>
          <w:rFonts w:asciiTheme="minorHAnsi" w:hAnsiTheme="minorHAnsi" w:cstheme="minorHAnsi"/>
          <w:color w:val="000000" w:themeColor="text1"/>
          <w:highlight w:val="yellow"/>
        </w:rPr>
        <w:t xml:space="preserve">8 </w:t>
      </w:r>
      <w:r w:rsidR="008D5ED2" w:rsidRPr="00D11DF5">
        <w:rPr>
          <w:rFonts w:asciiTheme="minorHAnsi" w:hAnsiTheme="minorHAnsi" w:cstheme="minorHAnsi"/>
          <w:color w:val="000000" w:themeColor="text1"/>
          <w:highlight w:val="yellow"/>
        </w:rPr>
        <w:t xml:space="preserve">Open the </w:t>
      </w:r>
      <w:r w:rsidR="00AE63CC" w:rsidRPr="00D11DF5">
        <w:rPr>
          <w:rFonts w:asciiTheme="minorHAnsi" w:hAnsiTheme="minorHAnsi" w:cstheme="minorHAnsi"/>
          <w:color w:val="000000" w:themeColor="text1"/>
          <w:highlight w:val="yellow"/>
        </w:rPr>
        <w:t xml:space="preserve">flow cell </w:t>
      </w:r>
      <w:r w:rsidR="008D5ED2" w:rsidRPr="00D11DF5">
        <w:rPr>
          <w:rFonts w:asciiTheme="minorHAnsi" w:hAnsiTheme="minorHAnsi" w:cstheme="minorHAnsi"/>
          <w:color w:val="000000" w:themeColor="text1"/>
          <w:highlight w:val="yellow"/>
        </w:rPr>
        <w:t xml:space="preserve">sample </w:t>
      </w:r>
      <w:r w:rsidR="00AE63CC" w:rsidRPr="00D11DF5">
        <w:rPr>
          <w:rFonts w:asciiTheme="minorHAnsi" w:hAnsiTheme="minorHAnsi" w:cstheme="minorHAnsi"/>
          <w:color w:val="000000" w:themeColor="text1"/>
          <w:highlight w:val="yellow"/>
        </w:rPr>
        <w:t xml:space="preserve">port </w:t>
      </w:r>
      <w:r w:rsidR="008D5ED2" w:rsidRPr="00D11DF5">
        <w:rPr>
          <w:rFonts w:asciiTheme="minorHAnsi" w:hAnsiTheme="minorHAnsi" w:cstheme="minorHAnsi"/>
          <w:color w:val="000000" w:themeColor="text1"/>
          <w:highlight w:val="yellow"/>
        </w:rPr>
        <w:t xml:space="preserve">cover gently to </w:t>
      </w:r>
      <w:r w:rsidR="00D95ED6" w:rsidRPr="00D11DF5">
        <w:rPr>
          <w:rFonts w:asciiTheme="minorHAnsi" w:hAnsiTheme="minorHAnsi" w:cstheme="minorHAnsi"/>
          <w:color w:val="000000" w:themeColor="text1"/>
          <w:highlight w:val="yellow"/>
        </w:rPr>
        <w:t>expose</w:t>
      </w:r>
      <w:r w:rsidR="008D5ED2" w:rsidRPr="00D11DF5">
        <w:rPr>
          <w:rFonts w:asciiTheme="minorHAnsi" w:hAnsiTheme="minorHAnsi" w:cstheme="minorHAnsi"/>
          <w:color w:val="000000" w:themeColor="text1"/>
          <w:highlight w:val="yellow"/>
        </w:rPr>
        <w:t xml:space="preserve"> the sample port.</w:t>
      </w:r>
      <w:r w:rsidRPr="00D11DF5">
        <w:rPr>
          <w:rFonts w:asciiTheme="minorHAnsi" w:hAnsiTheme="minorHAnsi" w:cstheme="minorHAnsi"/>
          <w:color w:val="000000" w:themeColor="text1"/>
          <w:highlight w:val="yellow"/>
        </w:rPr>
        <w:t xml:space="preserve"> Use a P1000 pipette to </w:t>
      </w:r>
      <w:r w:rsidR="008925E1" w:rsidRPr="00D11DF5">
        <w:rPr>
          <w:rFonts w:asciiTheme="minorHAnsi" w:hAnsiTheme="minorHAnsi" w:cstheme="minorHAnsi"/>
          <w:color w:val="000000" w:themeColor="text1"/>
          <w:highlight w:val="yellow"/>
        </w:rPr>
        <w:t xml:space="preserve">add </w:t>
      </w:r>
      <w:r w:rsidRPr="00D11DF5">
        <w:rPr>
          <w:rFonts w:asciiTheme="minorHAnsi" w:hAnsiTheme="minorHAnsi" w:cstheme="minorHAnsi"/>
          <w:color w:val="000000" w:themeColor="text1"/>
          <w:highlight w:val="yellow"/>
        </w:rPr>
        <w:t>200 μL of the priming mix</w:t>
      </w:r>
      <w:r w:rsidR="008925E1" w:rsidRPr="00D11DF5">
        <w:rPr>
          <w:rFonts w:asciiTheme="minorHAnsi" w:hAnsiTheme="minorHAnsi" w:cstheme="minorHAnsi"/>
          <w:color w:val="000000" w:themeColor="text1"/>
          <w:highlight w:val="yellow"/>
        </w:rPr>
        <w:t xml:space="preserve"> through </w:t>
      </w:r>
      <w:r w:rsidRPr="00D11DF5">
        <w:rPr>
          <w:rFonts w:asciiTheme="minorHAnsi" w:hAnsiTheme="minorHAnsi" w:cstheme="minorHAnsi"/>
          <w:color w:val="000000" w:themeColor="text1"/>
          <w:highlight w:val="yellow"/>
        </w:rPr>
        <w:t>the priming port</w:t>
      </w:r>
      <w:r w:rsidR="008925E1" w:rsidRPr="00D11DF5">
        <w:rPr>
          <w:rFonts w:asciiTheme="minorHAnsi" w:hAnsiTheme="minorHAnsi" w:cstheme="minorHAnsi"/>
          <w:color w:val="000000" w:themeColor="text1"/>
          <w:highlight w:val="yellow"/>
        </w:rPr>
        <w:t xml:space="preserve"> into the flow cell</w:t>
      </w:r>
      <w:r w:rsidRPr="00D11DF5">
        <w:rPr>
          <w:rFonts w:asciiTheme="minorHAnsi" w:hAnsiTheme="minorHAnsi" w:cstheme="minorHAnsi"/>
          <w:color w:val="000000" w:themeColor="text1"/>
          <w:highlight w:val="yellow"/>
        </w:rPr>
        <w:t xml:space="preserve"> as </w:t>
      </w:r>
      <w:r w:rsidR="00D95ED6" w:rsidRPr="00D11DF5">
        <w:rPr>
          <w:rFonts w:asciiTheme="minorHAnsi" w:hAnsiTheme="minorHAnsi" w:cstheme="minorHAnsi"/>
          <w:color w:val="000000" w:themeColor="text1"/>
          <w:highlight w:val="yellow"/>
        </w:rPr>
        <w:t>described</w:t>
      </w:r>
      <w:r w:rsidRPr="00D11DF5">
        <w:rPr>
          <w:rFonts w:asciiTheme="minorHAnsi" w:hAnsiTheme="minorHAnsi" w:cstheme="minorHAnsi"/>
          <w:color w:val="000000" w:themeColor="text1"/>
          <w:highlight w:val="yellow"/>
        </w:rPr>
        <w:t xml:space="preserve"> in </w:t>
      </w:r>
      <w:r w:rsidR="00413C42">
        <w:rPr>
          <w:rFonts w:asciiTheme="minorHAnsi" w:hAnsiTheme="minorHAnsi" w:cstheme="minorHAnsi"/>
          <w:color w:val="000000" w:themeColor="text1"/>
          <w:highlight w:val="yellow"/>
        </w:rPr>
        <w:t>s</w:t>
      </w:r>
      <w:r w:rsidR="00413C42" w:rsidRPr="00D11DF5">
        <w:rPr>
          <w:rFonts w:asciiTheme="minorHAnsi" w:hAnsiTheme="minorHAnsi" w:cstheme="minorHAnsi"/>
          <w:color w:val="000000" w:themeColor="text1"/>
          <w:highlight w:val="yellow"/>
        </w:rPr>
        <w:t xml:space="preserve">tep </w:t>
      </w:r>
      <w:r w:rsidRPr="00D11DF5">
        <w:rPr>
          <w:rFonts w:asciiTheme="minorHAnsi" w:hAnsiTheme="minorHAnsi" w:cstheme="minorHAnsi"/>
          <w:color w:val="000000" w:themeColor="text1"/>
          <w:highlight w:val="yellow"/>
        </w:rPr>
        <w:t>3.5.</w:t>
      </w:r>
      <w:r w:rsidR="00404798" w:rsidRPr="00D11DF5">
        <w:rPr>
          <w:rFonts w:asciiTheme="minorHAnsi" w:hAnsiTheme="minorHAnsi" w:cstheme="minorHAnsi"/>
          <w:color w:val="000000" w:themeColor="text1"/>
          <w:highlight w:val="yellow"/>
        </w:rPr>
        <w:t xml:space="preserve"> </w:t>
      </w:r>
      <w:r w:rsidR="00FF7A4D" w:rsidRPr="00D11DF5">
        <w:rPr>
          <w:rFonts w:asciiTheme="minorHAnsi" w:hAnsiTheme="minorHAnsi" w:cstheme="minorHAnsi"/>
          <w:color w:val="000000" w:themeColor="text1"/>
          <w:highlight w:val="yellow"/>
        </w:rPr>
        <w:t>Make sure that the priming mix is not loaded into the flow</w:t>
      </w:r>
      <w:r w:rsidR="000220D5" w:rsidRPr="00D11DF5">
        <w:rPr>
          <w:rFonts w:asciiTheme="minorHAnsi" w:hAnsiTheme="minorHAnsi" w:cstheme="minorHAnsi"/>
          <w:color w:val="000000" w:themeColor="text1"/>
          <w:highlight w:val="yellow"/>
        </w:rPr>
        <w:t xml:space="preserve"> </w:t>
      </w:r>
      <w:r w:rsidR="00FF7A4D" w:rsidRPr="00D11DF5">
        <w:rPr>
          <w:rFonts w:asciiTheme="minorHAnsi" w:hAnsiTheme="minorHAnsi" w:cstheme="minorHAnsi"/>
          <w:color w:val="000000" w:themeColor="text1"/>
          <w:highlight w:val="yellow"/>
        </w:rPr>
        <w:t>cell through the sample port.</w:t>
      </w:r>
    </w:p>
    <w:p w14:paraId="4F18035F" w14:textId="77777777" w:rsidR="008925E1" w:rsidRPr="00D11DF5" w:rsidRDefault="008925E1" w:rsidP="00FE7BDA">
      <w:pPr>
        <w:rPr>
          <w:rFonts w:asciiTheme="minorHAnsi" w:hAnsiTheme="minorHAnsi" w:cstheme="minorHAnsi"/>
          <w:color w:val="000000" w:themeColor="text1"/>
          <w:highlight w:val="yellow"/>
        </w:rPr>
      </w:pPr>
    </w:p>
    <w:p w14:paraId="67462AA7" w14:textId="77777777" w:rsidR="00FE7BDA" w:rsidRPr="00D11DF5" w:rsidRDefault="00FE7BDA" w:rsidP="00FE7BDA">
      <w:pPr>
        <w:rPr>
          <w:rFonts w:asciiTheme="minorHAnsi" w:hAnsiTheme="minorHAnsi" w:cstheme="minorHAnsi"/>
          <w:color w:val="000000" w:themeColor="text1"/>
          <w:highlight w:val="yellow"/>
        </w:rPr>
      </w:pPr>
      <w:r w:rsidRPr="00D11DF5">
        <w:rPr>
          <w:rFonts w:asciiTheme="minorHAnsi" w:hAnsiTheme="minorHAnsi" w:cstheme="minorHAnsi"/>
          <w:color w:val="000000" w:themeColor="text1"/>
          <w:highlight w:val="yellow"/>
        </w:rPr>
        <w:t>3.</w:t>
      </w:r>
      <w:r w:rsidR="003716E2" w:rsidRPr="00D11DF5">
        <w:rPr>
          <w:rFonts w:asciiTheme="minorHAnsi" w:hAnsiTheme="minorHAnsi" w:cstheme="minorHAnsi"/>
          <w:color w:val="000000" w:themeColor="text1"/>
          <w:highlight w:val="yellow"/>
        </w:rPr>
        <w:t xml:space="preserve">9 </w:t>
      </w:r>
      <w:r w:rsidRPr="00D11DF5">
        <w:rPr>
          <w:rFonts w:asciiTheme="minorHAnsi" w:hAnsiTheme="minorHAnsi" w:cstheme="minorHAnsi"/>
          <w:color w:val="000000" w:themeColor="text1"/>
          <w:highlight w:val="yellow"/>
        </w:rPr>
        <w:t>Set a P200 pipette to 80 μL. Mix the library gently with a wide bore tip by pipetting up and down 6 times just prior to loading.</w:t>
      </w:r>
    </w:p>
    <w:p w14:paraId="09DF2C07" w14:textId="77777777" w:rsidR="00FE7BDA" w:rsidRPr="00D11DF5" w:rsidRDefault="00FE7BDA" w:rsidP="00FE7BDA">
      <w:pPr>
        <w:rPr>
          <w:rFonts w:asciiTheme="minorHAnsi" w:hAnsiTheme="minorHAnsi" w:cstheme="minorHAnsi"/>
          <w:color w:val="000000" w:themeColor="text1"/>
          <w:highlight w:val="yellow"/>
        </w:rPr>
      </w:pPr>
    </w:p>
    <w:p w14:paraId="51A8B679" w14:textId="77777777" w:rsidR="00FE7BDA" w:rsidRPr="00D11DF5" w:rsidRDefault="00FE7BDA" w:rsidP="00A11933">
      <w:pPr>
        <w:rPr>
          <w:rFonts w:asciiTheme="minorHAnsi" w:hAnsiTheme="minorHAnsi" w:cstheme="minorHAnsi"/>
          <w:color w:val="000000" w:themeColor="text1"/>
        </w:rPr>
      </w:pPr>
      <w:r w:rsidRPr="00D11DF5">
        <w:rPr>
          <w:rFonts w:asciiTheme="minorHAnsi" w:hAnsiTheme="minorHAnsi" w:cstheme="minorHAnsi"/>
          <w:color w:val="000000" w:themeColor="text1"/>
          <w:highlight w:val="yellow"/>
        </w:rPr>
        <w:t>3.</w:t>
      </w:r>
      <w:r w:rsidR="003716E2" w:rsidRPr="00D11DF5">
        <w:rPr>
          <w:rFonts w:asciiTheme="minorHAnsi" w:hAnsiTheme="minorHAnsi" w:cstheme="minorHAnsi"/>
          <w:color w:val="000000" w:themeColor="text1"/>
          <w:highlight w:val="yellow"/>
        </w:rPr>
        <w:t xml:space="preserve">10 </w:t>
      </w:r>
      <w:r w:rsidR="00404006" w:rsidRPr="00D11DF5">
        <w:rPr>
          <w:rFonts w:asciiTheme="minorHAnsi" w:hAnsiTheme="minorHAnsi" w:cstheme="minorHAnsi"/>
          <w:color w:val="000000" w:themeColor="text1"/>
          <w:highlight w:val="yellow"/>
        </w:rPr>
        <w:t xml:space="preserve">Load the library mix </w:t>
      </w:r>
      <w:r w:rsidR="00A11933" w:rsidRPr="00D11DF5">
        <w:rPr>
          <w:rFonts w:asciiTheme="minorHAnsi" w:hAnsiTheme="minorHAnsi" w:cstheme="minorHAnsi"/>
          <w:color w:val="000000" w:themeColor="text1"/>
          <w:highlight w:val="yellow"/>
        </w:rPr>
        <w:t xml:space="preserve">dropwise </w:t>
      </w:r>
      <w:r w:rsidR="00404006" w:rsidRPr="00D11DF5">
        <w:rPr>
          <w:rFonts w:asciiTheme="minorHAnsi" w:hAnsiTheme="minorHAnsi" w:cstheme="minorHAnsi"/>
          <w:color w:val="000000" w:themeColor="text1"/>
          <w:highlight w:val="yellow"/>
        </w:rPr>
        <w:t>through the sample port into the flow cell</w:t>
      </w:r>
      <w:r w:rsidR="00A11933" w:rsidRPr="00D11DF5">
        <w:rPr>
          <w:rFonts w:asciiTheme="minorHAnsi" w:hAnsiTheme="minorHAnsi" w:cstheme="minorHAnsi"/>
          <w:color w:val="000000" w:themeColor="text1"/>
          <w:highlight w:val="yellow"/>
          <w:lang w:eastAsia="zh-CN"/>
        </w:rPr>
        <w:t xml:space="preserve">. Add </w:t>
      </w:r>
      <w:r w:rsidR="006F6286" w:rsidRPr="00D11DF5">
        <w:rPr>
          <w:rFonts w:asciiTheme="minorHAnsi" w:hAnsiTheme="minorHAnsi" w:cstheme="minorHAnsi"/>
          <w:color w:val="000000" w:themeColor="text1"/>
          <w:highlight w:val="yellow"/>
          <w:lang w:eastAsia="zh-CN"/>
        </w:rPr>
        <w:t>each</w:t>
      </w:r>
      <w:r w:rsidR="00A11933" w:rsidRPr="00D11DF5">
        <w:rPr>
          <w:rFonts w:asciiTheme="minorHAnsi" w:hAnsiTheme="minorHAnsi" w:cstheme="minorHAnsi"/>
          <w:color w:val="000000" w:themeColor="text1"/>
          <w:highlight w:val="yellow"/>
          <w:lang w:eastAsia="zh-CN"/>
        </w:rPr>
        <w:t xml:space="preserve"> drop </w:t>
      </w:r>
      <w:r w:rsidR="006F6286" w:rsidRPr="00D11DF5">
        <w:rPr>
          <w:rFonts w:asciiTheme="minorHAnsi" w:hAnsiTheme="minorHAnsi" w:cstheme="minorHAnsi"/>
          <w:color w:val="000000" w:themeColor="text1"/>
          <w:highlight w:val="yellow"/>
          <w:lang w:eastAsia="zh-CN"/>
        </w:rPr>
        <w:t>only after</w:t>
      </w:r>
      <w:r w:rsidR="00A11933" w:rsidRPr="00D11DF5">
        <w:rPr>
          <w:rFonts w:asciiTheme="minorHAnsi" w:hAnsiTheme="minorHAnsi" w:cstheme="minorHAnsi"/>
          <w:color w:val="000000" w:themeColor="text1"/>
          <w:highlight w:val="yellow"/>
          <w:lang w:eastAsia="zh-CN"/>
        </w:rPr>
        <w:t xml:space="preserve"> the previous drop </w:t>
      </w:r>
      <w:r w:rsidR="006F6286" w:rsidRPr="00D11DF5">
        <w:rPr>
          <w:rFonts w:asciiTheme="minorHAnsi" w:hAnsiTheme="minorHAnsi" w:cstheme="minorHAnsi"/>
          <w:color w:val="000000" w:themeColor="text1"/>
          <w:highlight w:val="yellow"/>
          <w:lang w:eastAsia="zh-CN"/>
        </w:rPr>
        <w:t xml:space="preserve">is </w:t>
      </w:r>
      <w:r w:rsidR="00A11933" w:rsidRPr="00D11DF5">
        <w:rPr>
          <w:rFonts w:asciiTheme="minorHAnsi" w:hAnsiTheme="minorHAnsi" w:cstheme="minorHAnsi"/>
          <w:color w:val="000000" w:themeColor="text1"/>
          <w:highlight w:val="yellow"/>
          <w:lang w:eastAsia="zh-CN"/>
        </w:rPr>
        <w:t xml:space="preserve">completely </w:t>
      </w:r>
      <w:r w:rsidR="005D25E6" w:rsidRPr="00D11DF5">
        <w:rPr>
          <w:rFonts w:asciiTheme="minorHAnsi" w:hAnsiTheme="minorHAnsi" w:cstheme="minorHAnsi"/>
          <w:color w:val="000000" w:themeColor="text1"/>
          <w:highlight w:val="yellow"/>
          <w:lang w:eastAsia="zh-CN"/>
        </w:rPr>
        <w:t>loaded</w:t>
      </w:r>
      <w:r w:rsidR="00A11933" w:rsidRPr="00D11DF5">
        <w:rPr>
          <w:rFonts w:asciiTheme="minorHAnsi" w:hAnsiTheme="minorHAnsi" w:cstheme="minorHAnsi"/>
          <w:color w:val="000000" w:themeColor="text1"/>
          <w:highlight w:val="yellow"/>
          <w:lang w:eastAsia="zh-CN"/>
        </w:rPr>
        <w:t xml:space="preserve"> into the port.</w:t>
      </w:r>
    </w:p>
    <w:bookmarkEnd w:id="0"/>
    <w:p w14:paraId="506D270F" w14:textId="77777777" w:rsidR="00FE7BDA" w:rsidRPr="00D11DF5" w:rsidRDefault="00FE7BDA" w:rsidP="00FE7BDA">
      <w:pPr>
        <w:rPr>
          <w:rFonts w:asciiTheme="minorHAnsi" w:hAnsiTheme="minorHAnsi" w:cstheme="minorHAnsi"/>
          <w:color w:val="000000" w:themeColor="text1"/>
        </w:rPr>
      </w:pPr>
    </w:p>
    <w:p w14:paraId="068041E5" w14:textId="77777777" w:rsidR="007A3F55" w:rsidRPr="00D11DF5" w:rsidRDefault="00FE7BDA" w:rsidP="00FE7BDA">
      <w:pPr>
        <w:rPr>
          <w:rFonts w:asciiTheme="minorHAnsi" w:hAnsiTheme="minorHAnsi" w:cstheme="minorHAnsi"/>
          <w:color w:val="000000" w:themeColor="text1"/>
        </w:rPr>
      </w:pPr>
      <w:r w:rsidRPr="00D11DF5">
        <w:rPr>
          <w:rFonts w:asciiTheme="minorHAnsi" w:hAnsiTheme="minorHAnsi" w:cstheme="minorHAnsi"/>
          <w:color w:val="000000" w:themeColor="text1"/>
        </w:rPr>
        <w:t>3.</w:t>
      </w:r>
      <w:r w:rsidR="003716E2" w:rsidRPr="00D11DF5">
        <w:rPr>
          <w:rFonts w:asciiTheme="minorHAnsi" w:hAnsiTheme="minorHAnsi" w:cstheme="minorHAnsi"/>
          <w:color w:val="000000" w:themeColor="text1"/>
        </w:rPr>
        <w:t xml:space="preserve">11 </w:t>
      </w:r>
      <w:r w:rsidR="0037565E" w:rsidRPr="00D11DF5">
        <w:rPr>
          <w:rFonts w:asciiTheme="minorHAnsi" w:hAnsiTheme="minorHAnsi" w:cstheme="minorHAnsi"/>
          <w:color w:val="000000" w:themeColor="text1"/>
        </w:rPr>
        <w:t>Put back</w:t>
      </w:r>
      <w:r w:rsidR="007A3F55" w:rsidRPr="00D11DF5">
        <w:rPr>
          <w:rFonts w:asciiTheme="minorHAnsi" w:hAnsiTheme="minorHAnsi" w:cstheme="minorHAnsi"/>
          <w:color w:val="000000" w:themeColor="text1"/>
        </w:rPr>
        <w:t xml:space="preserve"> the sample port </w:t>
      </w:r>
      <w:r w:rsidR="00B20A83" w:rsidRPr="00D11DF5">
        <w:rPr>
          <w:rFonts w:asciiTheme="minorHAnsi" w:hAnsiTheme="minorHAnsi" w:cstheme="minorHAnsi"/>
          <w:color w:val="000000" w:themeColor="text1"/>
        </w:rPr>
        <w:t xml:space="preserve">cover </w:t>
      </w:r>
      <w:r w:rsidR="007A3F55" w:rsidRPr="00D11DF5">
        <w:rPr>
          <w:rFonts w:asciiTheme="minorHAnsi" w:hAnsiTheme="minorHAnsi" w:cstheme="minorHAnsi"/>
          <w:color w:val="000000" w:themeColor="text1"/>
        </w:rPr>
        <w:t>gently</w:t>
      </w:r>
      <w:r w:rsidR="00B20A83" w:rsidRPr="00D11DF5">
        <w:rPr>
          <w:rFonts w:asciiTheme="minorHAnsi" w:hAnsiTheme="minorHAnsi" w:cstheme="minorHAnsi"/>
          <w:color w:val="000000" w:themeColor="text1"/>
        </w:rPr>
        <w:t xml:space="preserve"> and m</w:t>
      </w:r>
      <w:r w:rsidR="007A3F55" w:rsidRPr="00D11DF5">
        <w:rPr>
          <w:rFonts w:asciiTheme="minorHAnsi" w:hAnsiTheme="minorHAnsi" w:cstheme="minorHAnsi"/>
          <w:color w:val="000000" w:themeColor="text1"/>
        </w:rPr>
        <w:t xml:space="preserve">ake sure the sample port is </w:t>
      </w:r>
      <w:r w:rsidR="00294B87" w:rsidRPr="00D11DF5">
        <w:rPr>
          <w:rFonts w:asciiTheme="minorHAnsi" w:hAnsiTheme="minorHAnsi" w:cstheme="minorHAnsi"/>
          <w:color w:val="000000" w:themeColor="text1"/>
        </w:rPr>
        <w:t xml:space="preserve">fully </w:t>
      </w:r>
      <w:r w:rsidR="007A3F55" w:rsidRPr="00D11DF5">
        <w:rPr>
          <w:rFonts w:asciiTheme="minorHAnsi" w:hAnsiTheme="minorHAnsi" w:cstheme="minorHAnsi"/>
          <w:color w:val="000000" w:themeColor="text1"/>
        </w:rPr>
        <w:t xml:space="preserve">covered. Move the priming port cover anticlockwise </w:t>
      </w:r>
      <w:r w:rsidR="007A3F55" w:rsidRPr="00D11DF5">
        <w:rPr>
          <w:rFonts w:asciiTheme="minorHAnsi" w:hAnsiTheme="minorHAnsi" w:cstheme="minorHAnsi"/>
          <w:color w:val="000000" w:themeColor="text1"/>
          <w:lang w:eastAsia="zh-CN"/>
        </w:rPr>
        <w:t xml:space="preserve">to cover the priming port. Close the </w:t>
      </w:r>
      <w:r w:rsidR="00CD6DC4" w:rsidRPr="00D11DF5">
        <w:rPr>
          <w:rFonts w:asciiTheme="minorHAnsi" w:hAnsiTheme="minorHAnsi" w:cstheme="minorHAnsi"/>
          <w:color w:val="000000" w:themeColor="text1"/>
          <w:lang w:eastAsia="zh-CN"/>
        </w:rPr>
        <w:t>device</w:t>
      </w:r>
      <w:r w:rsidR="007A3F55" w:rsidRPr="00D11DF5">
        <w:rPr>
          <w:rFonts w:asciiTheme="minorHAnsi" w:hAnsiTheme="minorHAnsi" w:cstheme="minorHAnsi"/>
          <w:color w:val="000000" w:themeColor="text1"/>
          <w:lang w:eastAsia="zh-CN"/>
        </w:rPr>
        <w:t xml:space="preserve"> lid.</w:t>
      </w:r>
    </w:p>
    <w:p w14:paraId="016CA0B2" w14:textId="77777777" w:rsidR="00FE7BDA" w:rsidRPr="00D11DF5" w:rsidRDefault="00FE7BDA" w:rsidP="00FE7BDA">
      <w:pPr>
        <w:rPr>
          <w:rFonts w:asciiTheme="minorHAnsi" w:hAnsiTheme="minorHAnsi" w:cstheme="minorHAnsi"/>
          <w:color w:val="000000" w:themeColor="text1"/>
        </w:rPr>
      </w:pPr>
    </w:p>
    <w:p w14:paraId="3F5D9079" w14:textId="61F51F48" w:rsidR="00FE7BDA" w:rsidRPr="00D11DF5" w:rsidRDefault="00FE7BDA" w:rsidP="00DD0DED">
      <w:pPr>
        <w:rPr>
          <w:rFonts w:asciiTheme="minorHAnsi" w:hAnsiTheme="minorHAnsi" w:cstheme="minorHAnsi"/>
          <w:color w:val="000000" w:themeColor="text1"/>
        </w:rPr>
      </w:pPr>
      <w:r w:rsidRPr="00D11DF5">
        <w:rPr>
          <w:rFonts w:asciiTheme="minorHAnsi" w:hAnsiTheme="minorHAnsi" w:cstheme="minorHAnsi"/>
          <w:color w:val="000000" w:themeColor="text1"/>
        </w:rPr>
        <w:t>3.</w:t>
      </w:r>
      <w:r w:rsidR="003716E2" w:rsidRPr="00D11DF5">
        <w:rPr>
          <w:rFonts w:asciiTheme="minorHAnsi" w:hAnsiTheme="minorHAnsi" w:cstheme="minorHAnsi"/>
          <w:color w:val="000000" w:themeColor="text1"/>
        </w:rPr>
        <w:t>1</w:t>
      </w:r>
      <w:r w:rsidR="00922FF9" w:rsidRPr="00D11DF5">
        <w:rPr>
          <w:rFonts w:asciiTheme="minorHAnsi" w:hAnsiTheme="minorHAnsi" w:cstheme="minorHAnsi"/>
          <w:color w:val="000000" w:themeColor="text1"/>
        </w:rPr>
        <w:t>2</w:t>
      </w:r>
      <w:r w:rsidR="003716E2"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Click on the </w:t>
      </w:r>
      <w:r w:rsidRPr="0006789A">
        <w:rPr>
          <w:rFonts w:asciiTheme="minorHAnsi" w:hAnsiTheme="minorHAnsi" w:cstheme="minorHAnsi"/>
          <w:b/>
          <w:color w:val="000000" w:themeColor="text1"/>
        </w:rPr>
        <w:t xml:space="preserve">New </w:t>
      </w:r>
      <w:r w:rsidR="00413C42">
        <w:rPr>
          <w:rFonts w:asciiTheme="minorHAnsi" w:hAnsiTheme="minorHAnsi" w:cstheme="minorHAnsi"/>
          <w:b/>
          <w:color w:val="000000" w:themeColor="text1"/>
        </w:rPr>
        <w:t>E</w:t>
      </w:r>
      <w:r w:rsidR="00DD0DED" w:rsidRPr="0006789A">
        <w:rPr>
          <w:rFonts w:asciiTheme="minorHAnsi" w:hAnsiTheme="minorHAnsi" w:cstheme="minorHAnsi"/>
          <w:b/>
          <w:color w:val="000000" w:themeColor="text1"/>
        </w:rPr>
        <w:t>xperiment</w:t>
      </w:r>
      <w:r w:rsidRPr="00D11DF5">
        <w:rPr>
          <w:rFonts w:asciiTheme="minorHAnsi" w:hAnsiTheme="minorHAnsi" w:cstheme="minorHAnsi"/>
          <w:color w:val="000000" w:themeColor="text1"/>
        </w:rPr>
        <w:t xml:space="preserve"> workflow. Type the library name, select the correct kit </w:t>
      </w:r>
      <w:r w:rsidR="00E75C4D" w:rsidRPr="00D11DF5">
        <w:rPr>
          <w:rFonts w:asciiTheme="minorHAnsi" w:hAnsiTheme="minorHAnsi" w:cstheme="minorHAnsi"/>
          <w:color w:val="000000" w:themeColor="text1"/>
        </w:rPr>
        <w:t>according to procedures used</w:t>
      </w:r>
      <w:r w:rsidRPr="00D11DF5">
        <w:rPr>
          <w:rFonts w:asciiTheme="minorHAnsi" w:hAnsiTheme="minorHAnsi" w:cstheme="minorHAnsi"/>
          <w:color w:val="000000" w:themeColor="text1"/>
        </w:rPr>
        <w:t xml:space="preserve">, and check </w:t>
      </w:r>
      <w:r w:rsidR="0051244D" w:rsidRPr="00D11DF5">
        <w:rPr>
          <w:rFonts w:asciiTheme="minorHAnsi" w:hAnsiTheme="minorHAnsi" w:cstheme="minorHAnsi"/>
          <w:color w:val="000000" w:themeColor="text1"/>
        </w:rPr>
        <w:t xml:space="preserve">that </w:t>
      </w:r>
      <w:r w:rsidRPr="00D11DF5">
        <w:rPr>
          <w:rFonts w:asciiTheme="minorHAnsi" w:hAnsiTheme="minorHAnsi" w:cstheme="minorHAnsi"/>
          <w:color w:val="000000" w:themeColor="text1"/>
        </w:rPr>
        <w:t xml:space="preserve">the settings are correct (48 h run, real-time base-calling ON). </w:t>
      </w:r>
    </w:p>
    <w:p w14:paraId="037C5A90" w14:textId="77777777" w:rsidR="00FE7BDA" w:rsidRPr="00D11DF5" w:rsidRDefault="00FE7BDA" w:rsidP="00FE7BDA">
      <w:pPr>
        <w:rPr>
          <w:rFonts w:asciiTheme="minorHAnsi" w:hAnsiTheme="minorHAnsi" w:cstheme="minorHAnsi"/>
          <w:color w:val="000000" w:themeColor="text1"/>
        </w:rPr>
      </w:pPr>
    </w:p>
    <w:p w14:paraId="54AAF4C4" w14:textId="7B13AB1C" w:rsidR="00FE7BDA" w:rsidRPr="00D11DF5" w:rsidRDefault="00FE7BDA" w:rsidP="00FE7BDA">
      <w:pPr>
        <w:rPr>
          <w:rFonts w:asciiTheme="minorHAnsi" w:hAnsiTheme="minorHAnsi" w:cstheme="minorHAnsi"/>
          <w:color w:val="000000" w:themeColor="text1"/>
        </w:rPr>
      </w:pPr>
      <w:r w:rsidRPr="00D11DF5">
        <w:rPr>
          <w:rFonts w:asciiTheme="minorHAnsi" w:hAnsiTheme="minorHAnsi" w:cstheme="minorHAnsi"/>
          <w:color w:val="000000" w:themeColor="text1"/>
        </w:rPr>
        <w:t>3.</w:t>
      </w:r>
      <w:r w:rsidR="003716E2" w:rsidRPr="00D11DF5">
        <w:rPr>
          <w:rFonts w:asciiTheme="minorHAnsi" w:hAnsiTheme="minorHAnsi" w:cstheme="minorHAnsi"/>
          <w:color w:val="000000" w:themeColor="text1"/>
        </w:rPr>
        <w:t>1</w:t>
      </w:r>
      <w:r w:rsidR="00ED6D31" w:rsidRPr="00D11DF5">
        <w:rPr>
          <w:rFonts w:asciiTheme="minorHAnsi" w:hAnsiTheme="minorHAnsi" w:cstheme="minorHAnsi"/>
          <w:color w:val="000000" w:themeColor="text1"/>
        </w:rPr>
        <w:t>3</w:t>
      </w:r>
      <w:r w:rsidR="003716E2"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Click </w:t>
      </w:r>
      <w:r w:rsidRPr="0006789A">
        <w:rPr>
          <w:rFonts w:asciiTheme="minorHAnsi" w:hAnsiTheme="minorHAnsi" w:cstheme="minorHAnsi"/>
          <w:b/>
          <w:color w:val="000000" w:themeColor="text1"/>
        </w:rPr>
        <w:t>Start Run</w:t>
      </w:r>
      <w:r w:rsidRPr="00D11DF5">
        <w:rPr>
          <w:rFonts w:asciiTheme="minorHAnsi" w:hAnsiTheme="minorHAnsi" w:cstheme="minorHAnsi"/>
          <w:color w:val="000000" w:themeColor="text1"/>
        </w:rPr>
        <w:t xml:space="preserve">. After </w:t>
      </w:r>
      <w:r w:rsidR="00C9263B" w:rsidRPr="00D11DF5">
        <w:rPr>
          <w:rFonts w:asciiTheme="minorHAnsi" w:hAnsiTheme="minorHAnsi" w:cstheme="minorHAnsi"/>
          <w:color w:val="000000" w:themeColor="text1"/>
        </w:rPr>
        <w:t>10</w:t>
      </w:r>
      <w:r w:rsidRPr="00D11DF5">
        <w:rPr>
          <w:rFonts w:asciiTheme="minorHAnsi" w:hAnsiTheme="minorHAnsi" w:cstheme="minorHAnsi"/>
          <w:color w:val="000000" w:themeColor="text1"/>
        </w:rPr>
        <w:t xml:space="preserve"> </w:t>
      </w:r>
      <w:r w:rsidR="008575B9" w:rsidRPr="00D11DF5">
        <w:rPr>
          <w:rFonts w:asciiTheme="minorHAnsi" w:hAnsiTheme="minorHAnsi" w:cstheme="minorHAnsi"/>
          <w:color w:val="000000" w:themeColor="text1"/>
        </w:rPr>
        <w:t>min</w:t>
      </w:r>
      <w:r w:rsidRPr="00D11DF5">
        <w:rPr>
          <w:rFonts w:asciiTheme="minorHAnsi" w:hAnsiTheme="minorHAnsi" w:cstheme="minorHAnsi"/>
          <w:color w:val="000000" w:themeColor="text1"/>
        </w:rPr>
        <w:t>, record the flow cell ID and the active nanopore numbers (total number and each four groups’ numbers) from the run information.</w:t>
      </w:r>
    </w:p>
    <w:p w14:paraId="3D7CF4B8" w14:textId="77777777" w:rsidR="00BC5305" w:rsidRPr="00D11DF5" w:rsidRDefault="00BC5305" w:rsidP="00FE7BDA">
      <w:pPr>
        <w:rPr>
          <w:rFonts w:asciiTheme="minorHAnsi" w:hAnsiTheme="minorHAnsi" w:cstheme="minorHAnsi"/>
          <w:color w:val="000000" w:themeColor="text1"/>
        </w:rPr>
      </w:pPr>
    </w:p>
    <w:p w14:paraId="7DC517CC" w14:textId="77777777" w:rsidR="00A07A1C" w:rsidRPr="00D11DF5" w:rsidRDefault="00BC5305" w:rsidP="00A07A1C">
      <w:pPr>
        <w:rPr>
          <w:rFonts w:asciiTheme="minorHAnsi" w:hAnsiTheme="minorHAnsi" w:cstheme="minorHAnsi"/>
          <w:color w:val="000000" w:themeColor="text1"/>
        </w:rPr>
      </w:pPr>
      <w:r w:rsidRPr="00D11DF5">
        <w:rPr>
          <w:rFonts w:asciiTheme="minorHAnsi" w:hAnsiTheme="minorHAnsi" w:cstheme="minorHAnsi"/>
          <w:color w:val="000000" w:themeColor="text1"/>
        </w:rPr>
        <w:t>3.1</w:t>
      </w:r>
      <w:r w:rsidR="00AE787E" w:rsidRPr="00D11DF5">
        <w:rPr>
          <w:rFonts w:asciiTheme="minorHAnsi" w:hAnsiTheme="minorHAnsi" w:cstheme="minorHAnsi"/>
          <w:color w:val="000000" w:themeColor="text1"/>
        </w:rPr>
        <w:t>4</w:t>
      </w:r>
      <w:r w:rsidRPr="00D11DF5">
        <w:rPr>
          <w:rFonts w:asciiTheme="minorHAnsi" w:hAnsiTheme="minorHAnsi" w:cstheme="minorHAnsi"/>
          <w:color w:val="000000" w:themeColor="text1"/>
        </w:rPr>
        <w:t xml:space="preserve"> Data analysis. </w:t>
      </w:r>
      <w:r w:rsidR="00A07A1C" w:rsidRPr="00D11DF5">
        <w:rPr>
          <w:rFonts w:asciiTheme="minorHAnsi" w:hAnsiTheme="minorHAnsi" w:cstheme="minorHAnsi"/>
          <w:color w:val="000000" w:themeColor="text1"/>
        </w:rPr>
        <w:t>Copy the data to a local computer or a cluster at any time of the sequencing or when the run is complete. Use Minimap2</w:t>
      </w:r>
      <w:r w:rsidR="00A07A1C" w:rsidRPr="00D11DF5">
        <w:rPr>
          <w:rFonts w:asciiTheme="minorHAnsi" w:hAnsiTheme="minorHAnsi" w:cstheme="minorHAnsi"/>
          <w:color w:val="000000" w:themeColor="text1"/>
          <w:vertAlign w:val="superscript"/>
        </w:rPr>
        <w:t>16</w:t>
      </w:r>
      <w:r w:rsidR="00A07A1C" w:rsidRPr="00D11DF5">
        <w:rPr>
          <w:rFonts w:asciiTheme="minorHAnsi" w:hAnsiTheme="minorHAnsi" w:cstheme="minorHAnsi"/>
          <w:color w:val="000000" w:themeColor="text1"/>
        </w:rPr>
        <w:t xml:space="preserve"> (</w:t>
      </w:r>
      <w:hyperlink r:id="rId8" w:history="1">
        <w:r w:rsidR="00A07A1C" w:rsidRPr="00D11DF5">
          <w:rPr>
            <w:rStyle w:val="a4"/>
            <w:rFonts w:asciiTheme="minorHAnsi" w:hAnsiTheme="minorHAnsi" w:cstheme="minorHAnsi"/>
            <w:color w:val="000000" w:themeColor="text1"/>
            <w:u w:val="none"/>
          </w:rPr>
          <w:t>https://github.com/lh3/minimap2</w:t>
        </w:r>
      </w:hyperlink>
      <w:r w:rsidR="00A07A1C" w:rsidRPr="00D11DF5">
        <w:rPr>
          <w:rFonts w:asciiTheme="minorHAnsi" w:hAnsiTheme="minorHAnsi" w:cstheme="minorHAnsi"/>
          <w:color w:val="000000" w:themeColor="text1"/>
        </w:rPr>
        <w:t>) to align the sequence data to the reference genome. Summarize the sequencing performance from the raw sequence data and the alignments by NanoPlot</w:t>
      </w:r>
      <w:r w:rsidR="00A07A1C" w:rsidRPr="00D11DF5">
        <w:rPr>
          <w:rFonts w:asciiTheme="minorHAnsi" w:hAnsiTheme="minorHAnsi" w:cstheme="minorHAnsi"/>
          <w:color w:val="000000" w:themeColor="text1"/>
          <w:vertAlign w:val="superscript"/>
        </w:rPr>
        <w:t>17</w:t>
      </w:r>
      <w:r w:rsidR="00A07A1C" w:rsidRPr="00D11DF5">
        <w:rPr>
          <w:rFonts w:asciiTheme="minorHAnsi" w:hAnsiTheme="minorHAnsi" w:cstheme="minorHAnsi"/>
          <w:color w:val="000000" w:themeColor="text1"/>
        </w:rPr>
        <w:t xml:space="preserve"> (https://github.com/wdecoster/NanoPlot).</w:t>
      </w:r>
    </w:p>
    <w:p w14:paraId="0D2EEEF7" w14:textId="77777777" w:rsidR="00917497" w:rsidRPr="00D11DF5" w:rsidRDefault="00917497" w:rsidP="00A07A1C">
      <w:pPr>
        <w:rPr>
          <w:rFonts w:asciiTheme="minorHAnsi" w:hAnsiTheme="minorHAnsi" w:cstheme="minorHAnsi"/>
          <w:color w:val="000000" w:themeColor="text1"/>
        </w:rPr>
      </w:pPr>
    </w:p>
    <w:p w14:paraId="5C9224F6" w14:textId="77777777" w:rsidR="006305D7" w:rsidRPr="00D11DF5" w:rsidRDefault="006305D7" w:rsidP="001B1519">
      <w:pPr>
        <w:pStyle w:val="a3"/>
        <w:spacing w:before="0" w:beforeAutospacing="0" w:after="0" w:afterAutospacing="0"/>
        <w:rPr>
          <w:rFonts w:asciiTheme="minorHAnsi" w:hAnsiTheme="minorHAnsi" w:cstheme="minorHAnsi"/>
          <w:color w:val="000000" w:themeColor="text1"/>
        </w:rPr>
      </w:pPr>
      <w:r w:rsidRPr="00D11DF5">
        <w:rPr>
          <w:rFonts w:asciiTheme="minorHAnsi" w:hAnsiTheme="minorHAnsi" w:cstheme="minorHAnsi"/>
          <w:b/>
          <w:color w:val="000000" w:themeColor="text1"/>
        </w:rPr>
        <w:t>REPRESENTATIVE RESULTS</w:t>
      </w:r>
      <w:r w:rsidR="00EF1462" w:rsidRPr="00D11DF5">
        <w:rPr>
          <w:rFonts w:asciiTheme="minorHAnsi" w:hAnsiTheme="minorHAnsi" w:cstheme="minorHAnsi"/>
          <w:b/>
          <w:color w:val="000000" w:themeColor="text1"/>
        </w:rPr>
        <w:t>:</w:t>
      </w:r>
    </w:p>
    <w:p w14:paraId="6DA0EA26" w14:textId="3DD1C7B9" w:rsidR="00FE7BDA" w:rsidRPr="00D11DF5" w:rsidRDefault="00FE7BDA" w:rsidP="00FE7BDA">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The ultra-long DNA sequencing </w:t>
      </w:r>
      <w:r w:rsidR="00A04464" w:rsidRPr="00D11DF5">
        <w:rPr>
          <w:rFonts w:asciiTheme="minorHAnsi" w:hAnsiTheme="minorHAnsi" w:cstheme="minorHAnsi"/>
          <w:color w:val="000000" w:themeColor="text1"/>
        </w:rPr>
        <w:t xml:space="preserve">protocol </w:t>
      </w:r>
      <w:r w:rsidRPr="00D11DF5">
        <w:rPr>
          <w:rFonts w:asciiTheme="minorHAnsi" w:hAnsiTheme="minorHAnsi" w:cstheme="minorHAnsi"/>
          <w:color w:val="000000" w:themeColor="text1"/>
        </w:rPr>
        <w:t>applies HMW DNA for library construction. Therefore, it is critical to choose well-cultured cells with the live ratio &gt;85% at the cell harvesting step. The amount of cells</w:t>
      </w:r>
      <w:r w:rsidR="005F07B8" w:rsidRPr="00D11DF5">
        <w:rPr>
          <w:rFonts w:asciiTheme="minorHAnsi" w:hAnsiTheme="minorHAnsi" w:cstheme="minorHAnsi"/>
          <w:color w:val="000000" w:themeColor="text1"/>
        </w:rPr>
        <w:t xml:space="preserve"> used</w:t>
      </w:r>
      <w:r w:rsidRPr="00D11DF5">
        <w:rPr>
          <w:rFonts w:asciiTheme="minorHAnsi" w:hAnsiTheme="minorHAnsi" w:cstheme="minorHAnsi"/>
          <w:color w:val="000000" w:themeColor="text1"/>
        </w:rPr>
        <w:t xml:space="preserve"> for DNA extraction will affect the quality and the quantity of the HMW DNA. The cell lysis </w:t>
      </w:r>
      <w:r w:rsidR="00413C42">
        <w:rPr>
          <w:rFonts w:asciiTheme="minorHAnsi" w:hAnsiTheme="minorHAnsi" w:cstheme="minorHAnsi"/>
          <w:color w:val="000000" w:themeColor="text1"/>
        </w:rPr>
        <w:t>does not</w:t>
      </w:r>
      <w:r w:rsidR="00413C42"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work well if starting with too </w:t>
      </w:r>
      <w:r w:rsidR="00DF51DE" w:rsidRPr="00D11DF5">
        <w:rPr>
          <w:rFonts w:asciiTheme="minorHAnsi" w:hAnsiTheme="minorHAnsi" w:cstheme="minorHAnsi"/>
          <w:color w:val="000000" w:themeColor="text1"/>
        </w:rPr>
        <w:t xml:space="preserve">many </w:t>
      </w:r>
      <w:r w:rsidRPr="00D11DF5">
        <w:rPr>
          <w:rFonts w:asciiTheme="minorHAnsi" w:hAnsiTheme="minorHAnsi" w:cstheme="minorHAnsi"/>
          <w:color w:val="000000" w:themeColor="text1"/>
        </w:rPr>
        <w:t>cells</w:t>
      </w:r>
      <w:r w:rsidR="00F83C66" w:rsidRPr="00D11DF5">
        <w:rPr>
          <w:rFonts w:asciiTheme="minorHAnsi" w:hAnsiTheme="minorHAnsi" w:cstheme="minorHAnsi"/>
          <w:color w:val="000000" w:themeColor="text1"/>
        </w:rPr>
        <w:t>.</w:t>
      </w:r>
      <w:r w:rsidR="00DF51DE" w:rsidRPr="00D11DF5">
        <w:rPr>
          <w:rFonts w:asciiTheme="minorHAnsi" w:hAnsiTheme="minorHAnsi" w:cstheme="minorHAnsi"/>
          <w:color w:val="000000" w:themeColor="text1"/>
        </w:rPr>
        <w:t xml:space="preserve"> </w:t>
      </w:r>
      <w:r w:rsidR="00F22B2F" w:rsidRPr="00D11DF5">
        <w:rPr>
          <w:rFonts w:asciiTheme="minorHAnsi" w:hAnsiTheme="minorHAnsi" w:cstheme="minorHAnsi"/>
          <w:color w:val="000000" w:themeColor="text1"/>
        </w:rPr>
        <w:t>Using t</w:t>
      </w:r>
      <w:r w:rsidRPr="00D11DF5">
        <w:rPr>
          <w:rFonts w:asciiTheme="minorHAnsi" w:hAnsiTheme="minorHAnsi" w:cstheme="minorHAnsi"/>
          <w:color w:val="000000" w:themeColor="text1"/>
        </w:rPr>
        <w:t xml:space="preserve">oo </w:t>
      </w:r>
      <w:r w:rsidR="00073007" w:rsidRPr="00D11DF5">
        <w:rPr>
          <w:rFonts w:asciiTheme="minorHAnsi" w:hAnsiTheme="minorHAnsi" w:cstheme="minorHAnsi"/>
          <w:color w:val="000000" w:themeColor="text1"/>
        </w:rPr>
        <w:t>few</w:t>
      </w:r>
      <w:r w:rsidRPr="00D11DF5">
        <w:rPr>
          <w:rFonts w:asciiTheme="minorHAnsi" w:hAnsiTheme="minorHAnsi" w:cstheme="minorHAnsi"/>
          <w:color w:val="000000" w:themeColor="text1"/>
        </w:rPr>
        <w:t xml:space="preserve"> cells </w:t>
      </w:r>
      <w:r w:rsidR="00413C42">
        <w:rPr>
          <w:rFonts w:asciiTheme="minorHAnsi" w:hAnsiTheme="minorHAnsi" w:cstheme="minorHAnsi"/>
          <w:color w:val="000000" w:themeColor="text1"/>
        </w:rPr>
        <w:t>does not</w:t>
      </w:r>
      <w:r w:rsidR="00413C42"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generate enough DNA for </w:t>
      </w:r>
      <w:r w:rsidR="0075226F" w:rsidRPr="00D11DF5">
        <w:rPr>
          <w:rFonts w:asciiTheme="minorHAnsi" w:hAnsiTheme="minorHAnsi" w:cstheme="minorHAnsi"/>
          <w:color w:val="000000" w:themeColor="text1"/>
        </w:rPr>
        <w:t xml:space="preserve">library construction </w:t>
      </w:r>
      <w:r w:rsidRPr="00D11DF5">
        <w:rPr>
          <w:rFonts w:asciiTheme="minorHAnsi" w:hAnsiTheme="minorHAnsi" w:cstheme="minorHAnsi"/>
          <w:color w:val="000000" w:themeColor="text1"/>
        </w:rPr>
        <w:t xml:space="preserve">because the HMW DNA </w:t>
      </w:r>
      <w:r w:rsidR="00F06224" w:rsidRPr="00D11DF5">
        <w:rPr>
          <w:rFonts w:asciiTheme="minorHAnsi" w:hAnsiTheme="minorHAnsi" w:cstheme="minorHAnsi"/>
          <w:color w:val="000000" w:themeColor="text1"/>
        </w:rPr>
        <w:t>precipitation</w:t>
      </w:r>
      <w:r w:rsidRPr="00D11DF5">
        <w:rPr>
          <w:rFonts w:asciiTheme="minorHAnsi" w:hAnsiTheme="minorHAnsi" w:cstheme="minorHAnsi"/>
          <w:color w:val="000000" w:themeColor="text1"/>
        </w:rPr>
        <w:t xml:space="preserve"> </w:t>
      </w:r>
      <w:r w:rsidR="004339FC" w:rsidRPr="00D11DF5">
        <w:rPr>
          <w:rFonts w:asciiTheme="minorHAnsi" w:hAnsiTheme="minorHAnsi" w:cstheme="minorHAnsi"/>
          <w:color w:val="000000" w:themeColor="text1"/>
        </w:rPr>
        <w:t>is per</w:t>
      </w:r>
      <w:r w:rsidRPr="00D11DF5">
        <w:rPr>
          <w:rFonts w:asciiTheme="minorHAnsi" w:hAnsiTheme="minorHAnsi" w:cstheme="minorHAnsi"/>
          <w:color w:val="000000" w:themeColor="text1"/>
        </w:rPr>
        <w:t xml:space="preserve">formed using </w:t>
      </w:r>
      <w:r w:rsidR="009F74D8" w:rsidRPr="00D11DF5">
        <w:rPr>
          <w:rFonts w:asciiTheme="minorHAnsi" w:hAnsiTheme="minorHAnsi" w:cstheme="minorHAnsi"/>
          <w:color w:val="000000" w:themeColor="text1"/>
        </w:rPr>
        <w:t xml:space="preserve">gentle </w:t>
      </w:r>
      <w:r w:rsidRPr="00D11DF5">
        <w:rPr>
          <w:rFonts w:asciiTheme="minorHAnsi" w:hAnsiTheme="minorHAnsi" w:cstheme="minorHAnsi"/>
          <w:color w:val="000000" w:themeColor="text1"/>
        </w:rPr>
        <w:t xml:space="preserve">rotation by hand instead of </w:t>
      </w:r>
      <w:r w:rsidR="00E813D2" w:rsidRPr="00D11DF5">
        <w:rPr>
          <w:rFonts w:asciiTheme="minorHAnsi" w:hAnsiTheme="minorHAnsi" w:cstheme="minorHAnsi"/>
          <w:color w:val="000000" w:themeColor="text1"/>
        </w:rPr>
        <w:t>high-</w:t>
      </w:r>
      <w:r w:rsidRPr="00D11DF5">
        <w:rPr>
          <w:rFonts w:asciiTheme="minorHAnsi" w:hAnsiTheme="minorHAnsi" w:cstheme="minorHAnsi"/>
          <w:color w:val="000000" w:themeColor="text1"/>
        </w:rPr>
        <w:t xml:space="preserve">speed centrifugation. </w:t>
      </w:r>
      <w:r w:rsidR="009F74D8" w:rsidRPr="00D11DF5">
        <w:rPr>
          <w:rFonts w:asciiTheme="minorHAnsi" w:hAnsiTheme="minorHAnsi" w:cstheme="minorHAnsi"/>
          <w:color w:val="000000" w:themeColor="text1"/>
        </w:rPr>
        <w:t>An e</w:t>
      </w:r>
      <w:r w:rsidRPr="00D11DF5">
        <w:rPr>
          <w:rFonts w:asciiTheme="minorHAnsi" w:hAnsiTheme="minorHAnsi" w:cstheme="minorHAnsi"/>
          <w:color w:val="000000" w:themeColor="text1"/>
        </w:rPr>
        <w:t xml:space="preserve">xample of the HMW DNA after adding ice-cold </w:t>
      </w:r>
      <w:r w:rsidR="00695C13" w:rsidRPr="00D11DF5">
        <w:rPr>
          <w:rFonts w:asciiTheme="minorHAnsi" w:hAnsiTheme="minorHAnsi" w:cstheme="minorHAnsi"/>
          <w:color w:val="000000" w:themeColor="text1"/>
        </w:rPr>
        <w:t xml:space="preserve">100% </w:t>
      </w:r>
      <w:r w:rsidRPr="00D11DF5">
        <w:rPr>
          <w:rFonts w:asciiTheme="minorHAnsi" w:hAnsiTheme="minorHAnsi" w:cstheme="minorHAnsi"/>
          <w:color w:val="000000" w:themeColor="text1"/>
        </w:rPr>
        <w:t xml:space="preserve">ethanol and rotating is </w:t>
      </w:r>
      <w:r w:rsidR="009F74D8" w:rsidRPr="00D11DF5">
        <w:rPr>
          <w:rFonts w:asciiTheme="minorHAnsi" w:hAnsiTheme="minorHAnsi" w:cstheme="minorHAnsi"/>
          <w:color w:val="000000" w:themeColor="text1"/>
        </w:rPr>
        <w:t xml:space="preserve">shown </w:t>
      </w:r>
      <w:r w:rsidRPr="00D11DF5">
        <w:rPr>
          <w:rFonts w:asciiTheme="minorHAnsi" w:hAnsiTheme="minorHAnsi" w:cstheme="minorHAnsi"/>
          <w:color w:val="000000" w:themeColor="text1"/>
        </w:rPr>
        <w:t xml:space="preserve">as the white cotton-like </w:t>
      </w:r>
      <w:r w:rsidR="00E813D2" w:rsidRPr="00D11DF5">
        <w:rPr>
          <w:rFonts w:asciiTheme="minorHAnsi" w:hAnsiTheme="minorHAnsi" w:cstheme="minorHAnsi"/>
          <w:color w:val="000000" w:themeColor="text1"/>
        </w:rPr>
        <w:t xml:space="preserve">precipitate </w:t>
      </w:r>
      <w:r w:rsidRPr="00D11DF5">
        <w:rPr>
          <w:rFonts w:asciiTheme="minorHAnsi" w:hAnsiTheme="minorHAnsi" w:cstheme="minorHAnsi"/>
          <w:color w:val="000000" w:themeColor="text1"/>
        </w:rPr>
        <w:t xml:space="preserve">in </w:t>
      </w:r>
      <w:r w:rsidRPr="00D11DF5">
        <w:rPr>
          <w:rFonts w:asciiTheme="minorHAnsi" w:hAnsiTheme="minorHAnsi" w:cstheme="minorHAnsi"/>
          <w:b/>
          <w:color w:val="000000" w:themeColor="text1"/>
        </w:rPr>
        <w:t>Figure 2</w:t>
      </w:r>
      <w:r w:rsidRPr="00D11DF5">
        <w:rPr>
          <w:rFonts w:asciiTheme="minorHAnsi" w:hAnsiTheme="minorHAnsi" w:cstheme="minorHAnsi"/>
          <w:color w:val="000000" w:themeColor="text1"/>
        </w:rPr>
        <w:t>.</w:t>
      </w:r>
    </w:p>
    <w:p w14:paraId="5143AC83" w14:textId="77777777" w:rsidR="00B9382A" w:rsidRPr="00D11DF5" w:rsidRDefault="00B9382A" w:rsidP="00B9382A">
      <w:pPr>
        <w:rPr>
          <w:rFonts w:asciiTheme="minorHAnsi" w:hAnsiTheme="minorHAnsi" w:cstheme="minorHAnsi"/>
          <w:color w:val="000000" w:themeColor="text1"/>
        </w:rPr>
      </w:pPr>
    </w:p>
    <w:p w14:paraId="2C3E0F68" w14:textId="0C60B0FA" w:rsidR="00EF7C61" w:rsidRPr="00D11DF5" w:rsidRDefault="00413C42" w:rsidP="00B9382A">
      <w:pPr>
        <w:rPr>
          <w:rFonts w:asciiTheme="minorHAnsi" w:hAnsiTheme="minorHAnsi" w:cstheme="minorHAnsi"/>
          <w:color w:val="000000" w:themeColor="text1"/>
        </w:rPr>
      </w:pPr>
      <w:r>
        <w:rPr>
          <w:rFonts w:asciiTheme="minorHAnsi" w:hAnsiTheme="minorHAnsi" w:cstheme="minorHAnsi"/>
          <w:color w:val="000000" w:themeColor="text1"/>
        </w:rPr>
        <w:t>It is</w:t>
      </w:r>
      <w:r w:rsidRPr="00D11DF5">
        <w:rPr>
          <w:rFonts w:asciiTheme="minorHAnsi" w:hAnsiTheme="minorHAnsi" w:cstheme="minorHAnsi"/>
          <w:color w:val="000000" w:themeColor="text1"/>
        </w:rPr>
        <w:t xml:space="preserve"> </w:t>
      </w:r>
      <w:r w:rsidR="00FE7BDA" w:rsidRPr="00D11DF5">
        <w:rPr>
          <w:rFonts w:asciiTheme="minorHAnsi" w:hAnsiTheme="minorHAnsi" w:cstheme="minorHAnsi"/>
          <w:color w:val="000000" w:themeColor="text1"/>
        </w:rPr>
        <w:t xml:space="preserve">important to check the quality of the input DNA before beginning the library construction. Degradation, </w:t>
      </w:r>
      <w:r w:rsidR="00E813D2" w:rsidRPr="00D11DF5">
        <w:rPr>
          <w:rFonts w:asciiTheme="minorHAnsi" w:hAnsiTheme="minorHAnsi" w:cstheme="minorHAnsi"/>
          <w:color w:val="000000" w:themeColor="text1"/>
        </w:rPr>
        <w:t>incorrect</w:t>
      </w:r>
      <w:r w:rsidR="00FE7BDA" w:rsidRPr="00D11DF5">
        <w:rPr>
          <w:rFonts w:asciiTheme="minorHAnsi" w:hAnsiTheme="minorHAnsi" w:cstheme="minorHAnsi"/>
          <w:color w:val="000000" w:themeColor="text1"/>
        </w:rPr>
        <w:t xml:space="preserve"> quantification, contamination (e.g.</w:t>
      </w:r>
      <w:r>
        <w:rPr>
          <w:rFonts w:asciiTheme="minorHAnsi" w:hAnsiTheme="minorHAnsi" w:cstheme="minorHAnsi"/>
          <w:color w:val="000000" w:themeColor="text1"/>
        </w:rPr>
        <w:t>,</w:t>
      </w:r>
      <w:r w:rsidR="00FE7BDA" w:rsidRPr="00D11DF5">
        <w:rPr>
          <w:rFonts w:asciiTheme="minorHAnsi" w:hAnsiTheme="minorHAnsi" w:cstheme="minorHAnsi"/>
          <w:color w:val="000000" w:themeColor="text1"/>
        </w:rPr>
        <w:t xml:space="preserve"> proteins, RNAs, detergents, surfactant, and residual phenol or ethanol) and low molecular weight DNA can have a significant effect on </w:t>
      </w:r>
      <w:r w:rsidR="00E813D2" w:rsidRPr="00D11DF5">
        <w:rPr>
          <w:rFonts w:asciiTheme="minorHAnsi" w:hAnsiTheme="minorHAnsi" w:cstheme="minorHAnsi"/>
          <w:color w:val="000000" w:themeColor="text1"/>
        </w:rPr>
        <w:t xml:space="preserve">the subsequent </w:t>
      </w:r>
      <w:r w:rsidR="00FE7BDA" w:rsidRPr="00D11DF5">
        <w:rPr>
          <w:rFonts w:asciiTheme="minorHAnsi" w:hAnsiTheme="minorHAnsi" w:cstheme="minorHAnsi"/>
          <w:color w:val="000000" w:themeColor="text1"/>
        </w:rPr>
        <w:t xml:space="preserve">procedures and </w:t>
      </w:r>
      <w:r w:rsidR="004922E8" w:rsidRPr="00D11DF5">
        <w:rPr>
          <w:rFonts w:asciiTheme="minorHAnsi" w:hAnsiTheme="minorHAnsi" w:cstheme="minorHAnsi"/>
          <w:color w:val="000000" w:themeColor="text1"/>
        </w:rPr>
        <w:t xml:space="preserve">on </w:t>
      </w:r>
      <w:r w:rsidR="00FE7BDA" w:rsidRPr="00D11DF5">
        <w:rPr>
          <w:rFonts w:asciiTheme="minorHAnsi" w:hAnsiTheme="minorHAnsi" w:cstheme="minorHAnsi"/>
          <w:color w:val="000000" w:themeColor="text1"/>
        </w:rPr>
        <w:t xml:space="preserve">the </w:t>
      </w:r>
      <w:r w:rsidR="004922E8" w:rsidRPr="00D11DF5">
        <w:rPr>
          <w:rFonts w:asciiTheme="minorHAnsi" w:hAnsiTheme="minorHAnsi" w:cstheme="minorHAnsi"/>
          <w:color w:val="000000" w:themeColor="text1"/>
        </w:rPr>
        <w:t xml:space="preserve">final </w:t>
      </w:r>
      <w:r w:rsidR="00FE7BDA" w:rsidRPr="00D11DF5">
        <w:rPr>
          <w:rFonts w:asciiTheme="minorHAnsi" w:hAnsiTheme="minorHAnsi" w:cstheme="minorHAnsi"/>
          <w:color w:val="000000" w:themeColor="text1"/>
        </w:rPr>
        <w:t xml:space="preserve">read length. </w:t>
      </w:r>
      <w:r w:rsidR="00B87A3B" w:rsidRPr="00D11DF5">
        <w:rPr>
          <w:rFonts w:asciiTheme="minorHAnsi" w:hAnsiTheme="minorHAnsi" w:cstheme="minorHAnsi"/>
          <w:color w:val="000000" w:themeColor="text1"/>
        </w:rPr>
        <w:t>We recommend perform</w:t>
      </w:r>
      <w:r w:rsidR="0037231C" w:rsidRPr="00D11DF5">
        <w:rPr>
          <w:rFonts w:asciiTheme="minorHAnsi" w:hAnsiTheme="minorHAnsi" w:cstheme="minorHAnsi"/>
          <w:color w:val="000000" w:themeColor="text1"/>
        </w:rPr>
        <w:t>ing</w:t>
      </w:r>
      <w:r w:rsidR="00B87A3B" w:rsidRPr="00D11DF5">
        <w:rPr>
          <w:rFonts w:asciiTheme="minorHAnsi" w:hAnsiTheme="minorHAnsi" w:cstheme="minorHAnsi"/>
          <w:color w:val="000000" w:themeColor="text1"/>
        </w:rPr>
        <w:t xml:space="preserve"> the QC analysis using the DNA from three different locations </w:t>
      </w:r>
      <w:r w:rsidR="0037231C" w:rsidRPr="00D11DF5">
        <w:rPr>
          <w:rFonts w:asciiTheme="minorHAnsi" w:hAnsiTheme="minorHAnsi" w:cstheme="minorHAnsi"/>
          <w:color w:val="000000" w:themeColor="text1"/>
        </w:rPr>
        <w:t xml:space="preserve">in </w:t>
      </w:r>
      <w:r w:rsidR="00B87A3B" w:rsidRPr="00D11DF5">
        <w:rPr>
          <w:rFonts w:asciiTheme="minorHAnsi" w:hAnsiTheme="minorHAnsi" w:cstheme="minorHAnsi"/>
          <w:color w:val="000000" w:themeColor="text1"/>
        </w:rPr>
        <w:t>the tube containing HMW DNA.</w:t>
      </w:r>
      <w:r w:rsidR="00FE7BDA" w:rsidRPr="00D11DF5">
        <w:rPr>
          <w:rFonts w:asciiTheme="minorHAnsi" w:hAnsiTheme="minorHAnsi" w:cstheme="minorHAnsi"/>
          <w:color w:val="000000" w:themeColor="text1"/>
        </w:rPr>
        <w:t xml:space="preserve"> From </w:t>
      </w:r>
      <w:r w:rsidR="0088027D" w:rsidRPr="00D11DF5">
        <w:rPr>
          <w:rFonts w:asciiTheme="minorHAnsi" w:hAnsiTheme="minorHAnsi" w:cstheme="minorHAnsi"/>
          <w:color w:val="000000" w:themeColor="text1"/>
        </w:rPr>
        <w:t>UV reading</w:t>
      </w:r>
      <w:r w:rsidR="00FE7BDA" w:rsidRPr="00D11DF5">
        <w:rPr>
          <w:rFonts w:asciiTheme="minorHAnsi" w:hAnsiTheme="minorHAnsi" w:cstheme="minorHAnsi"/>
          <w:color w:val="000000" w:themeColor="text1"/>
        </w:rPr>
        <w:t xml:space="preserve"> results for the HMW DNA, </w:t>
      </w:r>
      <w:r w:rsidR="0087050F" w:rsidRPr="00D11DF5">
        <w:rPr>
          <w:rFonts w:asciiTheme="minorHAnsi" w:hAnsiTheme="minorHAnsi" w:cstheme="minorHAnsi"/>
          <w:color w:val="000000" w:themeColor="text1"/>
        </w:rPr>
        <w:t>the OD</w:t>
      </w:r>
      <w:r w:rsidR="0087050F" w:rsidRPr="00D11DF5">
        <w:rPr>
          <w:rFonts w:asciiTheme="minorHAnsi" w:hAnsiTheme="minorHAnsi" w:cstheme="minorHAnsi"/>
          <w:color w:val="000000" w:themeColor="text1"/>
          <w:vertAlign w:val="subscript"/>
        </w:rPr>
        <w:t>260</w:t>
      </w:r>
      <w:r w:rsidR="0087050F" w:rsidRPr="00D11DF5">
        <w:rPr>
          <w:rFonts w:asciiTheme="minorHAnsi" w:hAnsiTheme="minorHAnsi" w:cstheme="minorHAnsi"/>
          <w:color w:val="000000" w:themeColor="text1"/>
        </w:rPr>
        <w:t>/</w:t>
      </w:r>
      <w:r w:rsidRPr="00D11DF5">
        <w:rPr>
          <w:rFonts w:asciiTheme="minorHAnsi" w:hAnsiTheme="minorHAnsi" w:cstheme="minorHAnsi"/>
          <w:color w:val="000000" w:themeColor="text1"/>
        </w:rPr>
        <w:t>OD</w:t>
      </w:r>
      <w:r w:rsidR="0087050F" w:rsidRPr="00D11DF5">
        <w:rPr>
          <w:rFonts w:asciiTheme="minorHAnsi" w:hAnsiTheme="minorHAnsi" w:cstheme="minorHAnsi"/>
          <w:color w:val="000000" w:themeColor="text1"/>
          <w:vertAlign w:val="subscript"/>
        </w:rPr>
        <w:t>280</w:t>
      </w:r>
      <w:r w:rsidR="0087050F" w:rsidRPr="00D11DF5">
        <w:rPr>
          <w:rFonts w:asciiTheme="minorHAnsi" w:hAnsiTheme="minorHAnsi" w:cstheme="minorHAnsi"/>
          <w:color w:val="000000" w:themeColor="text1"/>
        </w:rPr>
        <w:t xml:space="preserve"> value is approximately 1.9 and the OD</w:t>
      </w:r>
      <w:r w:rsidR="0087050F" w:rsidRPr="00D11DF5">
        <w:rPr>
          <w:rFonts w:asciiTheme="minorHAnsi" w:hAnsiTheme="minorHAnsi" w:cstheme="minorHAnsi"/>
          <w:color w:val="000000" w:themeColor="text1"/>
          <w:vertAlign w:val="subscript"/>
        </w:rPr>
        <w:t>260</w:t>
      </w:r>
      <w:r w:rsidR="0087050F" w:rsidRPr="00D11DF5">
        <w:rPr>
          <w:rFonts w:asciiTheme="minorHAnsi" w:hAnsiTheme="minorHAnsi" w:cstheme="minorHAnsi"/>
          <w:color w:val="000000" w:themeColor="text1"/>
        </w:rPr>
        <w:t>/</w:t>
      </w:r>
      <w:r w:rsidRPr="00D11DF5">
        <w:rPr>
          <w:rFonts w:asciiTheme="minorHAnsi" w:hAnsiTheme="minorHAnsi" w:cstheme="minorHAnsi"/>
          <w:color w:val="000000" w:themeColor="text1"/>
        </w:rPr>
        <w:t>OD</w:t>
      </w:r>
      <w:r w:rsidR="0087050F" w:rsidRPr="00D11DF5">
        <w:rPr>
          <w:rFonts w:asciiTheme="minorHAnsi" w:hAnsiTheme="minorHAnsi" w:cstheme="minorHAnsi"/>
          <w:color w:val="000000" w:themeColor="text1"/>
          <w:vertAlign w:val="subscript"/>
        </w:rPr>
        <w:t xml:space="preserve">230 </w:t>
      </w:r>
      <w:r w:rsidR="0087050F" w:rsidRPr="00D11DF5">
        <w:rPr>
          <w:rFonts w:asciiTheme="minorHAnsi" w:hAnsiTheme="minorHAnsi" w:cstheme="minorHAnsi"/>
          <w:color w:val="000000" w:themeColor="text1"/>
        </w:rPr>
        <w:t>value is approximately 2.3</w:t>
      </w:r>
      <w:r w:rsidR="00404798" w:rsidRPr="00D11DF5">
        <w:rPr>
          <w:rFonts w:asciiTheme="minorHAnsi" w:hAnsiTheme="minorHAnsi" w:cstheme="minorHAnsi"/>
          <w:color w:val="000000" w:themeColor="text1"/>
        </w:rPr>
        <w:t xml:space="preserve"> </w:t>
      </w:r>
      <w:r w:rsidR="00FE7BDA" w:rsidRPr="00D11DF5">
        <w:rPr>
          <w:rFonts w:asciiTheme="minorHAnsi" w:hAnsiTheme="minorHAnsi" w:cstheme="minorHAnsi"/>
          <w:color w:val="000000" w:themeColor="text1"/>
        </w:rPr>
        <w:t>(</w:t>
      </w:r>
      <w:r w:rsidR="00FE7BDA" w:rsidRPr="00D11DF5">
        <w:rPr>
          <w:rFonts w:asciiTheme="minorHAnsi" w:hAnsiTheme="minorHAnsi" w:cstheme="minorHAnsi"/>
          <w:b/>
          <w:color w:val="000000" w:themeColor="text1"/>
        </w:rPr>
        <w:t>Figure 3A</w:t>
      </w:r>
      <w:r>
        <w:rPr>
          <w:rFonts w:asciiTheme="minorHAnsi" w:hAnsiTheme="minorHAnsi" w:cstheme="minorHAnsi"/>
          <w:b/>
          <w:color w:val="000000" w:themeColor="text1"/>
        </w:rPr>
        <w:t>,</w:t>
      </w:r>
      <w:r w:rsidR="00FE7BDA" w:rsidRPr="00D11DF5">
        <w:rPr>
          <w:rFonts w:asciiTheme="minorHAnsi" w:hAnsiTheme="minorHAnsi" w:cstheme="minorHAnsi"/>
          <w:b/>
          <w:color w:val="000000" w:themeColor="text1"/>
        </w:rPr>
        <w:t>B</w:t>
      </w:r>
      <w:r w:rsidR="00FE7BDA" w:rsidRPr="00D11DF5">
        <w:rPr>
          <w:rFonts w:asciiTheme="minorHAnsi" w:hAnsiTheme="minorHAnsi" w:cstheme="minorHAnsi"/>
          <w:color w:val="000000" w:themeColor="text1"/>
        </w:rPr>
        <w:t xml:space="preserve">). </w:t>
      </w:r>
      <w:r w:rsidR="0087050F" w:rsidRPr="00D11DF5">
        <w:rPr>
          <w:rFonts w:asciiTheme="minorHAnsi" w:hAnsiTheme="minorHAnsi" w:cstheme="minorHAnsi"/>
          <w:color w:val="000000" w:themeColor="text1"/>
        </w:rPr>
        <w:t>Th</w:t>
      </w:r>
      <w:r w:rsidR="00BA644F" w:rsidRPr="00D11DF5">
        <w:rPr>
          <w:rFonts w:asciiTheme="minorHAnsi" w:hAnsiTheme="minorHAnsi" w:cstheme="minorHAnsi"/>
          <w:color w:val="000000" w:themeColor="text1"/>
        </w:rPr>
        <w:t>e</w:t>
      </w:r>
      <w:r w:rsidR="0087050F" w:rsidRPr="00D11DF5">
        <w:rPr>
          <w:rFonts w:asciiTheme="minorHAnsi" w:hAnsiTheme="minorHAnsi" w:cstheme="minorHAnsi"/>
          <w:color w:val="000000" w:themeColor="text1"/>
        </w:rPr>
        <w:t xml:space="preserve">se ratio values are </w:t>
      </w:r>
      <w:r w:rsidR="00EB3DEF" w:rsidRPr="00D11DF5">
        <w:rPr>
          <w:rFonts w:asciiTheme="minorHAnsi" w:hAnsiTheme="minorHAnsi" w:cstheme="minorHAnsi"/>
          <w:color w:val="000000" w:themeColor="text1"/>
        </w:rPr>
        <w:t>consistent</w:t>
      </w:r>
      <w:r w:rsidR="0087050F" w:rsidRPr="00D11DF5">
        <w:rPr>
          <w:rFonts w:asciiTheme="minorHAnsi" w:hAnsiTheme="minorHAnsi" w:cstheme="minorHAnsi"/>
          <w:color w:val="000000" w:themeColor="text1"/>
        </w:rPr>
        <w:t xml:space="preserve"> among the three tests for a good </w:t>
      </w:r>
      <w:r w:rsidR="00BA644F" w:rsidRPr="00D11DF5">
        <w:rPr>
          <w:rFonts w:asciiTheme="minorHAnsi" w:hAnsiTheme="minorHAnsi" w:cstheme="minorHAnsi"/>
          <w:color w:val="000000" w:themeColor="text1"/>
        </w:rPr>
        <w:t xml:space="preserve">HMW DNA </w:t>
      </w:r>
      <w:r w:rsidR="0087050F" w:rsidRPr="00D11DF5">
        <w:rPr>
          <w:rFonts w:asciiTheme="minorHAnsi" w:hAnsiTheme="minorHAnsi" w:cstheme="minorHAnsi"/>
          <w:color w:val="000000" w:themeColor="text1"/>
        </w:rPr>
        <w:t xml:space="preserve">sample. </w:t>
      </w:r>
      <w:r w:rsidR="00FE7BDA" w:rsidRPr="00D11DF5">
        <w:rPr>
          <w:rFonts w:asciiTheme="minorHAnsi" w:hAnsiTheme="minorHAnsi" w:cstheme="minorHAnsi"/>
          <w:color w:val="000000" w:themeColor="text1"/>
        </w:rPr>
        <w:t>Different shearing methods requires different volume</w:t>
      </w:r>
      <w:r w:rsidR="0037231C" w:rsidRPr="00D11DF5">
        <w:rPr>
          <w:rFonts w:asciiTheme="minorHAnsi" w:hAnsiTheme="minorHAnsi" w:cstheme="minorHAnsi"/>
          <w:color w:val="000000" w:themeColor="text1"/>
        </w:rPr>
        <w:t>s</w:t>
      </w:r>
      <w:r w:rsidR="00FE7BDA" w:rsidRPr="00D11DF5">
        <w:rPr>
          <w:rFonts w:asciiTheme="minorHAnsi" w:hAnsiTheme="minorHAnsi" w:cstheme="minorHAnsi"/>
          <w:color w:val="000000" w:themeColor="text1"/>
        </w:rPr>
        <w:t xml:space="preserve"> of </w:t>
      </w:r>
      <w:r w:rsidR="0063519A" w:rsidRPr="00D11DF5">
        <w:rPr>
          <w:rFonts w:asciiTheme="minorHAnsi" w:hAnsiTheme="minorHAnsi" w:cstheme="minorHAnsi"/>
          <w:color w:val="000000" w:themeColor="text1"/>
        </w:rPr>
        <w:t xml:space="preserve">input </w:t>
      </w:r>
      <w:r w:rsidR="00FE7BDA" w:rsidRPr="00D11DF5">
        <w:rPr>
          <w:rFonts w:asciiTheme="minorHAnsi" w:hAnsiTheme="minorHAnsi" w:cstheme="minorHAnsi"/>
          <w:color w:val="000000" w:themeColor="text1"/>
        </w:rPr>
        <w:t xml:space="preserve">DNA. </w:t>
      </w:r>
      <w:r w:rsidR="00272B2E" w:rsidRPr="00D11DF5">
        <w:rPr>
          <w:rFonts w:asciiTheme="minorHAnsi" w:hAnsiTheme="minorHAnsi" w:cstheme="minorHAnsi"/>
          <w:color w:val="000000" w:themeColor="text1"/>
        </w:rPr>
        <w:t xml:space="preserve">The concentration of HMW DNA needs to be &gt;200 ng/μL for mechanical shearing while it needs to be &gt;1 μg/μL for transposase fragmentation. </w:t>
      </w:r>
      <w:r w:rsidR="00FE7BDA" w:rsidRPr="00D11DF5">
        <w:rPr>
          <w:rFonts w:asciiTheme="minorHAnsi" w:hAnsiTheme="minorHAnsi" w:cstheme="minorHAnsi"/>
          <w:color w:val="000000" w:themeColor="text1"/>
        </w:rPr>
        <w:t xml:space="preserve">The concentration detected by </w:t>
      </w:r>
      <w:r w:rsidR="005D18DD" w:rsidRPr="00D11DF5">
        <w:rPr>
          <w:rFonts w:asciiTheme="minorHAnsi" w:hAnsiTheme="minorHAnsi" w:cstheme="minorHAnsi"/>
          <w:color w:val="000000" w:themeColor="text1"/>
        </w:rPr>
        <w:t>a fluorometer</w:t>
      </w:r>
      <w:r w:rsidR="00FE7BDA" w:rsidRPr="00D11DF5">
        <w:rPr>
          <w:rFonts w:asciiTheme="minorHAnsi" w:hAnsiTheme="minorHAnsi" w:cstheme="minorHAnsi"/>
          <w:color w:val="000000" w:themeColor="text1"/>
        </w:rPr>
        <w:t xml:space="preserve"> </w:t>
      </w:r>
      <w:r w:rsidR="00272B2E" w:rsidRPr="00D11DF5">
        <w:rPr>
          <w:rFonts w:asciiTheme="minorHAnsi" w:hAnsiTheme="minorHAnsi" w:cstheme="minorHAnsi"/>
          <w:color w:val="000000" w:themeColor="text1"/>
        </w:rPr>
        <w:t>is</w:t>
      </w:r>
      <w:r w:rsidR="00FE7BDA" w:rsidRPr="00D11DF5">
        <w:rPr>
          <w:rFonts w:asciiTheme="minorHAnsi" w:hAnsiTheme="minorHAnsi" w:cstheme="minorHAnsi"/>
          <w:color w:val="000000" w:themeColor="text1"/>
        </w:rPr>
        <w:t xml:space="preserve"> a little lower than </w:t>
      </w:r>
      <w:r w:rsidR="005D18DD" w:rsidRPr="00D11DF5">
        <w:rPr>
          <w:rFonts w:asciiTheme="minorHAnsi" w:hAnsiTheme="minorHAnsi" w:cstheme="minorHAnsi"/>
          <w:color w:val="000000" w:themeColor="text1"/>
        </w:rPr>
        <w:t>UV reading</w:t>
      </w:r>
      <w:r w:rsidR="00FE7BDA" w:rsidRPr="00D11DF5">
        <w:rPr>
          <w:rFonts w:asciiTheme="minorHAnsi" w:hAnsiTheme="minorHAnsi" w:cstheme="minorHAnsi"/>
          <w:color w:val="000000" w:themeColor="text1"/>
        </w:rPr>
        <w:t xml:space="preserve">. </w:t>
      </w:r>
      <w:r w:rsidR="0084064C" w:rsidRPr="00D11DF5">
        <w:rPr>
          <w:rFonts w:asciiTheme="minorHAnsi" w:hAnsiTheme="minorHAnsi" w:cstheme="minorHAnsi"/>
          <w:color w:val="000000" w:themeColor="text1"/>
        </w:rPr>
        <w:t xml:space="preserve">However, the coefficient of variation of the concentration of the same HMW DNA sample is required to be less than 15% </w:t>
      </w:r>
      <w:r w:rsidR="00FE5C44" w:rsidRPr="00D11DF5">
        <w:rPr>
          <w:rFonts w:asciiTheme="minorHAnsi" w:hAnsiTheme="minorHAnsi" w:cstheme="minorHAnsi"/>
          <w:color w:val="000000" w:themeColor="text1"/>
        </w:rPr>
        <w:t xml:space="preserve">with both the fluorometer and the UV reading </w:t>
      </w:r>
      <w:r w:rsidR="0084064C" w:rsidRPr="00D11DF5">
        <w:rPr>
          <w:rFonts w:asciiTheme="minorHAnsi" w:hAnsiTheme="minorHAnsi" w:cstheme="minorHAnsi"/>
          <w:color w:val="000000" w:themeColor="text1"/>
        </w:rPr>
        <w:t xml:space="preserve">assays. </w:t>
      </w:r>
      <w:r w:rsidR="00FE7BDA" w:rsidRPr="00D11DF5">
        <w:rPr>
          <w:rFonts w:asciiTheme="minorHAnsi" w:hAnsiTheme="minorHAnsi" w:cstheme="minorHAnsi"/>
          <w:color w:val="000000" w:themeColor="text1"/>
        </w:rPr>
        <w:t xml:space="preserve">Mechanical shearing </w:t>
      </w:r>
      <w:r w:rsidR="008530C4" w:rsidRPr="00D11DF5">
        <w:rPr>
          <w:rFonts w:asciiTheme="minorHAnsi" w:hAnsiTheme="minorHAnsi" w:cstheme="minorHAnsi"/>
          <w:color w:val="000000" w:themeColor="text1"/>
        </w:rPr>
        <w:t xml:space="preserve">applies </w:t>
      </w:r>
      <w:r w:rsidR="00FE7BDA" w:rsidRPr="00D11DF5">
        <w:rPr>
          <w:rFonts w:asciiTheme="minorHAnsi" w:hAnsiTheme="minorHAnsi" w:cstheme="minorHAnsi"/>
          <w:color w:val="000000" w:themeColor="text1"/>
        </w:rPr>
        <w:t xml:space="preserve">a syringe with </w:t>
      </w:r>
      <w:r w:rsidR="00524E38" w:rsidRPr="00D11DF5">
        <w:rPr>
          <w:rFonts w:asciiTheme="minorHAnsi" w:hAnsiTheme="minorHAnsi" w:cstheme="minorHAnsi"/>
          <w:color w:val="000000" w:themeColor="text1"/>
        </w:rPr>
        <w:t xml:space="preserve">a </w:t>
      </w:r>
      <w:r w:rsidR="00FE7BDA" w:rsidRPr="00D11DF5">
        <w:rPr>
          <w:rFonts w:asciiTheme="minorHAnsi" w:hAnsiTheme="minorHAnsi" w:cstheme="minorHAnsi"/>
          <w:color w:val="000000" w:themeColor="text1"/>
        </w:rPr>
        <w:t xml:space="preserve">needle to break the HMW DNA so that the </w:t>
      </w:r>
      <w:r w:rsidR="0004335A" w:rsidRPr="00D11DF5">
        <w:rPr>
          <w:rFonts w:asciiTheme="minorHAnsi" w:hAnsiTheme="minorHAnsi" w:cstheme="minorHAnsi"/>
          <w:color w:val="000000" w:themeColor="text1"/>
        </w:rPr>
        <w:t xml:space="preserve">number of passes through the needle </w:t>
      </w:r>
      <w:r w:rsidR="00FE7BDA" w:rsidRPr="00D11DF5">
        <w:rPr>
          <w:rFonts w:asciiTheme="minorHAnsi" w:hAnsiTheme="minorHAnsi" w:cstheme="minorHAnsi"/>
          <w:color w:val="000000" w:themeColor="text1"/>
        </w:rPr>
        <w:t xml:space="preserve">will impact the size of the sheared DNA and the final read length. </w:t>
      </w:r>
      <w:r>
        <w:rPr>
          <w:rFonts w:asciiTheme="minorHAnsi" w:hAnsiTheme="minorHAnsi" w:cstheme="minorHAnsi"/>
          <w:color w:val="000000" w:themeColor="text1"/>
        </w:rPr>
        <w:t>It is</w:t>
      </w:r>
      <w:r w:rsidRPr="00D11DF5">
        <w:rPr>
          <w:rFonts w:asciiTheme="minorHAnsi" w:hAnsiTheme="minorHAnsi" w:cstheme="minorHAnsi"/>
          <w:color w:val="000000" w:themeColor="text1"/>
        </w:rPr>
        <w:t xml:space="preserve"> </w:t>
      </w:r>
      <w:r w:rsidR="00FE7BDA" w:rsidRPr="00D11DF5">
        <w:rPr>
          <w:rFonts w:asciiTheme="minorHAnsi" w:hAnsiTheme="minorHAnsi" w:cstheme="minorHAnsi"/>
          <w:color w:val="000000" w:themeColor="text1"/>
        </w:rPr>
        <w:t xml:space="preserve">recommended to perform size QC after needle shearing </w:t>
      </w:r>
      <w:r w:rsidR="008530C4" w:rsidRPr="00D11DF5">
        <w:rPr>
          <w:rFonts w:asciiTheme="minorHAnsi" w:hAnsiTheme="minorHAnsi" w:cstheme="minorHAnsi"/>
          <w:color w:val="000000" w:themeColor="text1"/>
        </w:rPr>
        <w:t xml:space="preserve">to ensure </w:t>
      </w:r>
      <w:r w:rsidR="00912E25" w:rsidRPr="00D11DF5">
        <w:rPr>
          <w:rFonts w:asciiTheme="minorHAnsi" w:hAnsiTheme="minorHAnsi" w:cstheme="minorHAnsi"/>
          <w:color w:val="000000" w:themeColor="text1"/>
        </w:rPr>
        <w:t xml:space="preserve">the </w:t>
      </w:r>
      <w:r w:rsidR="008530C4" w:rsidRPr="00D11DF5">
        <w:rPr>
          <w:rFonts w:asciiTheme="minorHAnsi" w:hAnsiTheme="minorHAnsi" w:cstheme="minorHAnsi"/>
          <w:color w:val="000000" w:themeColor="text1"/>
        </w:rPr>
        <w:t xml:space="preserve">majority of the HMW DNA is larger than 50 </w:t>
      </w:r>
      <w:r w:rsidR="00B463FE">
        <w:rPr>
          <w:rFonts w:asciiTheme="minorHAnsi" w:hAnsiTheme="minorHAnsi" w:cstheme="minorHAnsi"/>
          <w:color w:val="000000" w:themeColor="text1"/>
        </w:rPr>
        <w:t>kb</w:t>
      </w:r>
      <w:r w:rsidR="008530C4" w:rsidRPr="00D11DF5">
        <w:rPr>
          <w:rFonts w:asciiTheme="minorHAnsi" w:hAnsiTheme="minorHAnsi" w:cstheme="minorHAnsi"/>
          <w:color w:val="000000" w:themeColor="text1"/>
        </w:rPr>
        <w:t xml:space="preserve"> </w:t>
      </w:r>
      <w:r w:rsidR="00FE7BDA" w:rsidRPr="00D11DF5">
        <w:rPr>
          <w:rFonts w:asciiTheme="minorHAnsi" w:hAnsiTheme="minorHAnsi" w:cstheme="minorHAnsi"/>
          <w:color w:val="000000" w:themeColor="text1"/>
        </w:rPr>
        <w:t xml:space="preserve">as illustrated in </w:t>
      </w:r>
      <w:r w:rsidR="00FE7BDA" w:rsidRPr="00D11DF5">
        <w:rPr>
          <w:rFonts w:asciiTheme="minorHAnsi" w:hAnsiTheme="minorHAnsi" w:cstheme="minorHAnsi"/>
          <w:b/>
          <w:color w:val="000000" w:themeColor="text1"/>
        </w:rPr>
        <w:t>Figure 4</w:t>
      </w:r>
      <w:r w:rsidR="00EF7C61" w:rsidRPr="00D11DF5">
        <w:rPr>
          <w:rFonts w:asciiTheme="minorHAnsi" w:hAnsiTheme="minorHAnsi" w:cstheme="minorHAnsi"/>
          <w:color w:val="000000" w:themeColor="text1"/>
        </w:rPr>
        <w:t>. In the mechanical shearing method, 30 pass</w:t>
      </w:r>
      <w:r w:rsidR="00912E25" w:rsidRPr="00D11DF5">
        <w:rPr>
          <w:rFonts w:asciiTheme="minorHAnsi" w:hAnsiTheme="minorHAnsi" w:cstheme="minorHAnsi"/>
          <w:color w:val="000000" w:themeColor="text1"/>
        </w:rPr>
        <w:t>es</w:t>
      </w:r>
      <w:r w:rsidR="00EF7C61" w:rsidRPr="00D11DF5">
        <w:rPr>
          <w:rFonts w:asciiTheme="minorHAnsi" w:hAnsiTheme="minorHAnsi" w:cstheme="minorHAnsi"/>
          <w:color w:val="000000" w:themeColor="text1"/>
        </w:rPr>
        <w:t xml:space="preserve"> generated the best sequencing results considering both the length and output.</w:t>
      </w:r>
    </w:p>
    <w:p w14:paraId="63E1DF3F" w14:textId="77777777" w:rsidR="00B9382A" w:rsidRPr="00D11DF5" w:rsidRDefault="00B9382A" w:rsidP="00B9382A">
      <w:pPr>
        <w:rPr>
          <w:rFonts w:asciiTheme="minorHAnsi" w:hAnsiTheme="minorHAnsi" w:cstheme="minorHAnsi"/>
          <w:color w:val="000000" w:themeColor="text1"/>
        </w:rPr>
      </w:pPr>
    </w:p>
    <w:p w14:paraId="6B3E6540" w14:textId="41DCEF19" w:rsidR="00FE7BDA" w:rsidRPr="00D11DF5" w:rsidRDefault="0015520F" w:rsidP="00B9382A">
      <w:pPr>
        <w:rPr>
          <w:rFonts w:asciiTheme="minorHAnsi" w:hAnsiTheme="minorHAnsi" w:cstheme="minorHAnsi"/>
          <w:color w:val="000000" w:themeColor="text1"/>
        </w:rPr>
      </w:pPr>
      <w:r w:rsidRPr="00D11DF5">
        <w:rPr>
          <w:rFonts w:asciiTheme="minorHAnsi" w:hAnsiTheme="minorHAnsi" w:cstheme="minorHAnsi"/>
          <w:color w:val="000000" w:themeColor="text1"/>
        </w:rPr>
        <w:t>T</w:t>
      </w:r>
      <w:r w:rsidR="00F26CC5" w:rsidRPr="00D11DF5">
        <w:rPr>
          <w:rFonts w:asciiTheme="minorHAnsi" w:hAnsiTheme="minorHAnsi" w:cstheme="minorHAnsi"/>
          <w:color w:val="000000" w:themeColor="text1"/>
        </w:rPr>
        <w:t xml:space="preserve">he N50 of a mechanical shearing-based library </w:t>
      </w:r>
      <w:r w:rsidR="00937987" w:rsidRPr="00D11DF5">
        <w:rPr>
          <w:rFonts w:asciiTheme="minorHAnsi" w:hAnsiTheme="minorHAnsi" w:cstheme="minorHAnsi"/>
          <w:color w:val="000000" w:themeColor="text1"/>
        </w:rPr>
        <w:t>is</w:t>
      </w:r>
      <w:r w:rsidR="00F26CC5" w:rsidRPr="00D11DF5">
        <w:rPr>
          <w:rFonts w:asciiTheme="minorHAnsi" w:hAnsiTheme="minorHAnsi" w:cstheme="minorHAnsi"/>
          <w:color w:val="000000" w:themeColor="text1"/>
        </w:rPr>
        <w:t xml:space="preserve"> 50-70 </w:t>
      </w:r>
      <w:r w:rsidR="00B463FE">
        <w:rPr>
          <w:rFonts w:asciiTheme="minorHAnsi" w:hAnsiTheme="minorHAnsi" w:cstheme="minorHAnsi"/>
          <w:color w:val="000000" w:themeColor="text1"/>
        </w:rPr>
        <w:t>kb</w:t>
      </w:r>
      <w:r w:rsidR="00F26CC5" w:rsidRPr="00D11DF5">
        <w:rPr>
          <w:rFonts w:asciiTheme="minorHAnsi" w:hAnsiTheme="minorHAnsi" w:cstheme="minorHAnsi"/>
          <w:color w:val="000000" w:themeColor="text1"/>
        </w:rPr>
        <w:t xml:space="preserve"> while a transposase fragmentation-based library </w:t>
      </w:r>
      <w:r w:rsidR="008F3831" w:rsidRPr="00D11DF5">
        <w:rPr>
          <w:rFonts w:asciiTheme="minorHAnsi" w:hAnsiTheme="minorHAnsi" w:cstheme="minorHAnsi"/>
          <w:color w:val="000000" w:themeColor="text1"/>
        </w:rPr>
        <w:t>is</w:t>
      </w:r>
      <w:r w:rsidR="00F26CC5" w:rsidRPr="00D11DF5">
        <w:rPr>
          <w:rFonts w:asciiTheme="minorHAnsi" w:hAnsiTheme="minorHAnsi" w:cstheme="minorHAnsi"/>
          <w:color w:val="000000" w:themeColor="text1"/>
        </w:rPr>
        <w:t xml:space="preserve"> 90-100 </w:t>
      </w:r>
      <w:r w:rsidR="00B463FE">
        <w:rPr>
          <w:rFonts w:asciiTheme="minorHAnsi" w:hAnsiTheme="minorHAnsi" w:cstheme="minorHAnsi"/>
          <w:color w:val="000000" w:themeColor="text1"/>
        </w:rPr>
        <w:t>kb</w:t>
      </w:r>
      <w:r w:rsidR="00F26CC5" w:rsidRPr="00D11DF5">
        <w:rPr>
          <w:rFonts w:asciiTheme="minorHAnsi" w:hAnsiTheme="minorHAnsi" w:cstheme="minorHAnsi"/>
          <w:color w:val="000000" w:themeColor="text1"/>
        </w:rPr>
        <w:t xml:space="preserve">. The results of four runs using </w:t>
      </w:r>
      <w:r w:rsidR="00EC513C" w:rsidRPr="00D11DF5">
        <w:rPr>
          <w:rFonts w:asciiTheme="minorHAnsi" w:hAnsiTheme="minorHAnsi" w:cstheme="minorHAnsi"/>
          <w:color w:val="000000" w:themeColor="text1"/>
        </w:rPr>
        <w:t xml:space="preserve">the </w:t>
      </w:r>
      <w:r w:rsidR="00F26CC5" w:rsidRPr="00D11DF5">
        <w:rPr>
          <w:rFonts w:asciiTheme="minorHAnsi" w:hAnsiTheme="minorHAnsi" w:cstheme="minorHAnsi"/>
          <w:color w:val="000000" w:themeColor="text1"/>
        </w:rPr>
        <w:t>HG00733 cell line</w:t>
      </w:r>
      <w:r w:rsidR="00053A36" w:rsidRPr="00D11DF5">
        <w:rPr>
          <w:rFonts w:asciiTheme="minorHAnsi" w:hAnsiTheme="minorHAnsi" w:cstheme="minorHAnsi"/>
          <w:color w:val="000000" w:themeColor="text1"/>
        </w:rPr>
        <w:t xml:space="preserve"> </w:t>
      </w:r>
      <w:r w:rsidR="00147774" w:rsidRPr="00D11DF5">
        <w:rPr>
          <w:rFonts w:asciiTheme="minorHAnsi" w:hAnsiTheme="minorHAnsi" w:cstheme="minorHAnsi"/>
          <w:color w:val="000000" w:themeColor="text1"/>
        </w:rPr>
        <w:t>a</w:t>
      </w:r>
      <w:r w:rsidR="00F26CC5" w:rsidRPr="00D11DF5">
        <w:rPr>
          <w:rFonts w:asciiTheme="minorHAnsi" w:hAnsiTheme="minorHAnsi" w:cstheme="minorHAnsi"/>
          <w:color w:val="000000" w:themeColor="text1"/>
        </w:rPr>
        <w:t xml:space="preserve">re shown in </w:t>
      </w:r>
      <w:r w:rsidR="00F26CC5" w:rsidRPr="00D11DF5">
        <w:rPr>
          <w:rFonts w:asciiTheme="minorHAnsi" w:hAnsiTheme="minorHAnsi" w:cstheme="minorHAnsi"/>
          <w:b/>
          <w:color w:val="000000" w:themeColor="text1"/>
        </w:rPr>
        <w:t>Table 1</w:t>
      </w:r>
      <w:r w:rsidR="00F26CC5" w:rsidRPr="00D11DF5">
        <w:rPr>
          <w:rFonts w:asciiTheme="minorHAnsi" w:hAnsiTheme="minorHAnsi" w:cstheme="minorHAnsi"/>
          <w:color w:val="000000" w:themeColor="text1"/>
        </w:rPr>
        <w:t xml:space="preserve">. All four runs have over 2,300 reads with length longer than 100 </w:t>
      </w:r>
      <w:r w:rsidR="00B463FE">
        <w:rPr>
          <w:rFonts w:asciiTheme="minorHAnsi" w:hAnsiTheme="minorHAnsi" w:cstheme="minorHAnsi"/>
          <w:color w:val="000000" w:themeColor="text1"/>
        </w:rPr>
        <w:t>kb</w:t>
      </w:r>
      <w:r w:rsidR="00F26CC5" w:rsidRPr="00D11DF5">
        <w:rPr>
          <w:rFonts w:asciiTheme="minorHAnsi" w:hAnsiTheme="minorHAnsi" w:cstheme="minorHAnsi"/>
          <w:color w:val="000000" w:themeColor="text1"/>
        </w:rPr>
        <w:t xml:space="preserve">. The maximum length is longer in the transposase fragmentation-based libraries (455 </w:t>
      </w:r>
      <w:r w:rsidR="00B463FE">
        <w:rPr>
          <w:rFonts w:asciiTheme="minorHAnsi" w:hAnsiTheme="minorHAnsi" w:cstheme="minorHAnsi"/>
          <w:color w:val="000000" w:themeColor="text1"/>
        </w:rPr>
        <w:t>kb</w:t>
      </w:r>
      <w:r w:rsidR="00F26CC5" w:rsidRPr="00D11DF5">
        <w:rPr>
          <w:rFonts w:asciiTheme="minorHAnsi" w:hAnsiTheme="minorHAnsi" w:cstheme="minorHAnsi"/>
          <w:color w:val="000000" w:themeColor="text1"/>
        </w:rPr>
        <w:t xml:space="preserve"> and 489 </w:t>
      </w:r>
      <w:r w:rsidR="00B463FE">
        <w:rPr>
          <w:rFonts w:asciiTheme="minorHAnsi" w:hAnsiTheme="minorHAnsi" w:cstheme="minorHAnsi"/>
          <w:color w:val="000000" w:themeColor="text1"/>
        </w:rPr>
        <w:t>kb</w:t>
      </w:r>
      <w:r w:rsidR="00F26CC5" w:rsidRPr="00D11DF5">
        <w:rPr>
          <w:rFonts w:asciiTheme="minorHAnsi" w:hAnsiTheme="minorHAnsi" w:cstheme="minorHAnsi"/>
          <w:color w:val="000000" w:themeColor="text1"/>
        </w:rPr>
        <w:t xml:space="preserve">) compared with the mechanical shearing-based libraries (348 </w:t>
      </w:r>
      <w:r w:rsidR="00B463FE">
        <w:rPr>
          <w:rFonts w:asciiTheme="minorHAnsi" w:hAnsiTheme="minorHAnsi" w:cstheme="minorHAnsi"/>
          <w:color w:val="000000" w:themeColor="text1"/>
        </w:rPr>
        <w:t>kb</w:t>
      </w:r>
      <w:r w:rsidR="00F26CC5" w:rsidRPr="00D11DF5">
        <w:rPr>
          <w:rFonts w:asciiTheme="minorHAnsi" w:hAnsiTheme="minorHAnsi" w:cstheme="minorHAnsi"/>
          <w:color w:val="000000" w:themeColor="text1"/>
        </w:rPr>
        <w:t xml:space="preserve"> and 387 </w:t>
      </w:r>
      <w:r w:rsidR="00B463FE">
        <w:rPr>
          <w:rFonts w:asciiTheme="minorHAnsi" w:hAnsiTheme="minorHAnsi" w:cstheme="minorHAnsi"/>
          <w:color w:val="000000" w:themeColor="text1"/>
        </w:rPr>
        <w:t>kb</w:t>
      </w:r>
      <w:r w:rsidR="00F26CC5" w:rsidRPr="00D11DF5">
        <w:rPr>
          <w:rFonts w:asciiTheme="minorHAnsi" w:hAnsiTheme="minorHAnsi" w:cstheme="minorHAnsi"/>
          <w:color w:val="000000" w:themeColor="text1"/>
        </w:rPr>
        <w:t xml:space="preserve">) while the latter produced more total reads, </w:t>
      </w:r>
      <w:r w:rsidR="00616B52" w:rsidRPr="00D11DF5">
        <w:rPr>
          <w:rFonts w:asciiTheme="minorHAnsi" w:hAnsiTheme="minorHAnsi" w:cstheme="minorHAnsi"/>
          <w:color w:val="000000" w:themeColor="text1"/>
        </w:rPr>
        <w:t>indicating a</w:t>
      </w:r>
      <w:r w:rsidR="00F26CC5" w:rsidRPr="00D11DF5">
        <w:rPr>
          <w:rFonts w:asciiTheme="minorHAnsi" w:hAnsiTheme="minorHAnsi" w:cstheme="minorHAnsi"/>
          <w:color w:val="000000" w:themeColor="text1"/>
        </w:rPr>
        <w:t xml:space="preserve"> higher yield. The transposase fragmentation-based library construction has fewer steps and shorter preparation time so that it will introduce fewer short fragments. </w:t>
      </w:r>
      <w:r w:rsidR="008E480A" w:rsidRPr="00D11DF5">
        <w:rPr>
          <w:rFonts w:asciiTheme="minorHAnsi" w:hAnsiTheme="minorHAnsi" w:cstheme="minorHAnsi"/>
          <w:color w:val="000000" w:themeColor="text1"/>
        </w:rPr>
        <w:t>T</w:t>
      </w:r>
      <w:r w:rsidR="00F26CC5" w:rsidRPr="00D11DF5">
        <w:rPr>
          <w:rFonts w:asciiTheme="minorHAnsi" w:hAnsiTheme="minorHAnsi" w:cstheme="minorHAnsi"/>
          <w:color w:val="000000" w:themeColor="text1"/>
        </w:rPr>
        <w:t xml:space="preserve">he two runs using transposase have </w:t>
      </w:r>
      <w:r w:rsidR="00FB57FB" w:rsidRPr="00D11DF5">
        <w:rPr>
          <w:rFonts w:asciiTheme="minorHAnsi" w:hAnsiTheme="minorHAnsi" w:cstheme="minorHAnsi"/>
          <w:color w:val="000000" w:themeColor="text1"/>
        </w:rPr>
        <w:t xml:space="preserve">a </w:t>
      </w:r>
      <w:r w:rsidR="00F26CC5" w:rsidRPr="00D11DF5">
        <w:rPr>
          <w:rFonts w:asciiTheme="minorHAnsi" w:hAnsiTheme="minorHAnsi" w:cstheme="minorHAnsi"/>
          <w:color w:val="000000" w:themeColor="text1"/>
        </w:rPr>
        <w:t xml:space="preserve">longer mean length (&gt;30 </w:t>
      </w:r>
      <w:r w:rsidR="00B463FE">
        <w:rPr>
          <w:rFonts w:asciiTheme="minorHAnsi" w:hAnsiTheme="minorHAnsi" w:cstheme="minorHAnsi"/>
          <w:color w:val="000000" w:themeColor="text1"/>
        </w:rPr>
        <w:t>kb</w:t>
      </w:r>
      <w:r w:rsidR="00F26CC5" w:rsidRPr="00D11DF5">
        <w:rPr>
          <w:rFonts w:asciiTheme="minorHAnsi" w:hAnsiTheme="minorHAnsi" w:cstheme="minorHAnsi"/>
          <w:color w:val="000000" w:themeColor="text1"/>
        </w:rPr>
        <w:t xml:space="preserve">) and median length (&gt;10 </w:t>
      </w:r>
      <w:r w:rsidR="00B463FE">
        <w:rPr>
          <w:rFonts w:asciiTheme="minorHAnsi" w:hAnsiTheme="minorHAnsi" w:cstheme="minorHAnsi"/>
          <w:color w:val="000000" w:themeColor="text1"/>
        </w:rPr>
        <w:t>kb</w:t>
      </w:r>
      <w:r w:rsidR="00F26CC5" w:rsidRPr="00D11DF5">
        <w:rPr>
          <w:rFonts w:asciiTheme="minorHAnsi" w:hAnsiTheme="minorHAnsi" w:cstheme="minorHAnsi"/>
          <w:color w:val="000000" w:themeColor="text1"/>
        </w:rPr>
        <w:t>). In addition, the data show</w:t>
      </w:r>
      <w:r w:rsidR="00FB57FB" w:rsidRPr="00D11DF5">
        <w:rPr>
          <w:rFonts w:asciiTheme="minorHAnsi" w:hAnsiTheme="minorHAnsi" w:cstheme="minorHAnsi"/>
          <w:color w:val="000000" w:themeColor="text1"/>
        </w:rPr>
        <w:t>s</w:t>
      </w:r>
      <w:r w:rsidR="00F26CC5" w:rsidRPr="00D11DF5">
        <w:rPr>
          <w:rFonts w:asciiTheme="minorHAnsi" w:hAnsiTheme="minorHAnsi" w:cstheme="minorHAnsi"/>
          <w:color w:val="000000" w:themeColor="text1"/>
        </w:rPr>
        <w:t xml:space="preserve"> consistent high quality in all runs (mean quality score is approximately 10.0, ~90% base accuracy). More than 97% of the total bases </w:t>
      </w:r>
      <w:r w:rsidR="003105A8" w:rsidRPr="00D11DF5">
        <w:rPr>
          <w:rFonts w:asciiTheme="minorHAnsi" w:hAnsiTheme="minorHAnsi" w:cstheme="minorHAnsi"/>
          <w:color w:val="000000" w:themeColor="text1"/>
        </w:rPr>
        <w:t>were</w:t>
      </w:r>
      <w:r w:rsidR="00F26CC5" w:rsidRPr="00D11DF5">
        <w:rPr>
          <w:rFonts w:asciiTheme="minorHAnsi" w:hAnsiTheme="minorHAnsi" w:cstheme="minorHAnsi"/>
          <w:color w:val="000000" w:themeColor="text1"/>
        </w:rPr>
        <w:t xml:space="preserve"> aligned to the human reference genome (hg19) using Minimap2</w:t>
      </w:r>
      <w:r w:rsidR="00F26CC5" w:rsidRPr="00D11DF5">
        <w:rPr>
          <w:rFonts w:asciiTheme="minorHAnsi" w:hAnsiTheme="minorHAnsi" w:cstheme="minorHAnsi"/>
          <w:noProof/>
          <w:color w:val="000000" w:themeColor="text1"/>
          <w:vertAlign w:val="superscript"/>
        </w:rPr>
        <w:t>16</w:t>
      </w:r>
      <w:r w:rsidR="00F26CC5" w:rsidRPr="00D11DF5">
        <w:rPr>
          <w:rFonts w:asciiTheme="minorHAnsi" w:hAnsiTheme="minorHAnsi" w:cstheme="minorHAnsi"/>
          <w:color w:val="000000" w:themeColor="text1"/>
        </w:rPr>
        <w:t xml:space="preserve"> with the default settings. The expected size distributions of the raw reads are show</w:t>
      </w:r>
      <w:r w:rsidR="00AE6915" w:rsidRPr="00D11DF5">
        <w:rPr>
          <w:rFonts w:asciiTheme="minorHAnsi" w:hAnsiTheme="minorHAnsi" w:cstheme="minorHAnsi"/>
          <w:color w:val="000000" w:themeColor="text1"/>
        </w:rPr>
        <w:t>n</w:t>
      </w:r>
      <w:r w:rsidR="00F26CC5" w:rsidRPr="00D11DF5">
        <w:rPr>
          <w:rFonts w:asciiTheme="minorHAnsi" w:hAnsiTheme="minorHAnsi" w:cstheme="minorHAnsi"/>
          <w:color w:val="000000" w:themeColor="text1"/>
        </w:rPr>
        <w:t xml:space="preserve"> in </w:t>
      </w:r>
      <w:r w:rsidR="00F26CC5" w:rsidRPr="00D11DF5">
        <w:rPr>
          <w:rFonts w:asciiTheme="minorHAnsi" w:hAnsiTheme="minorHAnsi" w:cstheme="minorHAnsi"/>
          <w:b/>
          <w:color w:val="000000" w:themeColor="text1"/>
        </w:rPr>
        <w:t>Figure 5</w:t>
      </w:r>
      <w:r w:rsidR="00F26CC5" w:rsidRPr="00D11DF5">
        <w:rPr>
          <w:rFonts w:asciiTheme="minorHAnsi" w:hAnsiTheme="minorHAnsi" w:cstheme="minorHAnsi"/>
          <w:color w:val="000000" w:themeColor="text1"/>
        </w:rPr>
        <w:t xml:space="preserve">. All runs have a large proportion of data above 50 </w:t>
      </w:r>
      <w:r w:rsidR="00B463FE">
        <w:rPr>
          <w:rFonts w:asciiTheme="minorHAnsi" w:hAnsiTheme="minorHAnsi" w:cstheme="minorHAnsi"/>
          <w:color w:val="000000" w:themeColor="text1"/>
        </w:rPr>
        <w:t>kb</w:t>
      </w:r>
      <w:r w:rsidR="00F26CC5" w:rsidRPr="00D11DF5">
        <w:rPr>
          <w:rFonts w:asciiTheme="minorHAnsi" w:hAnsiTheme="minorHAnsi" w:cstheme="minorHAnsi"/>
          <w:color w:val="000000" w:themeColor="text1"/>
        </w:rPr>
        <w:t xml:space="preserve"> while transposase fragmentation-based libraries have a higher ratio of ultra-long reads (e.g. &gt; 100 </w:t>
      </w:r>
      <w:r w:rsidR="00B463FE">
        <w:rPr>
          <w:rFonts w:asciiTheme="minorHAnsi" w:hAnsiTheme="minorHAnsi" w:cstheme="minorHAnsi"/>
          <w:color w:val="000000" w:themeColor="text1"/>
        </w:rPr>
        <w:t>kb</w:t>
      </w:r>
      <w:r w:rsidR="00F26CC5" w:rsidRPr="00D11DF5">
        <w:rPr>
          <w:rFonts w:asciiTheme="minorHAnsi" w:hAnsiTheme="minorHAnsi" w:cstheme="minorHAnsi"/>
          <w:color w:val="000000" w:themeColor="text1"/>
        </w:rPr>
        <w:t>).</w:t>
      </w:r>
      <w:r w:rsidR="00862429" w:rsidRPr="00D11DF5">
        <w:rPr>
          <w:rFonts w:asciiTheme="minorHAnsi" w:hAnsiTheme="minorHAnsi" w:cstheme="minorHAnsi"/>
          <w:color w:val="000000" w:themeColor="text1"/>
        </w:rPr>
        <w:t xml:space="preserve"> This protocol has been successfully applied in multiple human cell lines (Supplementary Table 1).</w:t>
      </w:r>
    </w:p>
    <w:p w14:paraId="53BF41A2" w14:textId="77777777" w:rsidR="004A71E4" w:rsidRPr="00D11DF5" w:rsidRDefault="004A71E4" w:rsidP="001B1519">
      <w:pPr>
        <w:rPr>
          <w:rFonts w:asciiTheme="minorHAnsi" w:hAnsiTheme="minorHAnsi" w:cstheme="minorHAnsi"/>
          <w:color w:val="000000" w:themeColor="text1"/>
        </w:rPr>
      </w:pPr>
    </w:p>
    <w:p w14:paraId="6B45C794" w14:textId="77777777" w:rsidR="00B32616" w:rsidRPr="00D11DF5" w:rsidRDefault="00B32616" w:rsidP="001B1519">
      <w:pPr>
        <w:rPr>
          <w:rFonts w:asciiTheme="minorHAnsi" w:hAnsiTheme="minorHAnsi" w:cstheme="minorHAnsi"/>
          <w:bCs/>
          <w:color w:val="000000" w:themeColor="text1"/>
        </w:rPr>
      </w:pPr>
      <w:r w:rsidRPr="00D11DF5">
        <w:rPr>
          <w:rFonts w:asciiTheme="minorHAnsi" w:hAnsiTheme="minorHAnsi" w:cstheme="minorHAnsi"/>
          <w:b/>
          <w:color w:val="000000" w:themeColor="text1"/>
        </w:rPr>
        <w:t xml:space="preserve">FIGURE </w:t>
      </w:r>
      <w:r w:rsidR="0013621E" w:rsidRPr="00D11DF5">
        <w:rPr>
          <w:rFonts w:asciiTheme="minorHAnsi" w:hAnsiTheme="minorHAnsi" w:cstheme="minorHAnsi"/>
          <w:b/>
          <w:color w:val="000000" w:themeColor="text1"/>
        </w:rPr>
        <w:t xml:space="preserve">AND TABLE </w:t>
      </w:r>
      <w:r w:rsidRPr="00D11DF5">
        <w:rPr>
          <w:rFonts w:asciiTheme="minorHAnsi" w:hAnsiTheme="minorHAnsi" w:cstheme="minorHAnsi"/>
          <w:b/>
          <w:color w:val="000000" w:themeColor="text1"/>
        </w:rPr>
        <w:t>LEGENDS:</w:t>
      </w:r>
    </w:p>
    <w:p w14:paraId="6F066FE6" w14:textId="77777777" w:rsidR="00FB25A1" w:rsidRPr="00D11DF5" w:rsidRDefault="00FB25A1" w:rsidP="00FB25A1">
      <w:pPr>
        <w:rPr>
          <w:rFonts w:asciiTheme="minorHAnsi" w:hAnsiTheme="minorHAnsi" w:cstheme="minorHAnsi"/>
          <w:color w:val="000000" w:themeColor="text1"/>
        </w:rPr>
      </w:pPr>
      <w:r w:rsidRPr="00D11DF5">
        <w:rPr>
          <w:rFonts w:asciiTheme="minorHAnsi" w:hAnsiTheme="minorHAnsi" w:cstheme="minorHAnsi"/>
          <w:b/>
          <w:color w:val="000000" w:themeColor="text1"/>
        </w:rPr>
        <w:t>Figure 1: Schematic overview of the nanopore long-read sequencing (NLR-seq) workflow.</w:t>
      </w:r>
      <w:r w:rsidRPr="00D11DF5">
        <w:rPr>
          <w:rFonts w:asciiTheme="minorHAnsi" w:hAnsiTheme="minorHAnsi" w:cstheme="minorHAnsi"/>
          <w:color w:val="000000" w:themeColor="text1"/>
        </w:rPr>
        <w:t xml:space="preserve"> Orange, the transposase complex. Yellow</w:t>
      </w:r>
      <w:r w:rsidR="00413C42">
        <w:rPr>
          <w:rFonts w:asciiTheme="minorHAnsi" w:hAnsiTheme="minorHAnsi" w:cstheme="minorHAnsi"/>
          <w:color w:val="000000" w:themeColor="text1"/>
        </w:rPr>
        <w:t>-</w:t>
      </w:r>
      <w:r w:rsidRPr="00D11DF5">
        <w:rPr>
          <w:rFonts w:asciiTheme="minorHAnsi" w:hAnsiTheme="minorHAnsi" w:cstheme="minorHAnsi"/>
          <w:color w:val="000000" w:themeColor="text1"/>
        </w:rPr>
        <w:t>green, the nanopore adapter.</w:t>
      </w:r>
    </w:p>
    <w:p w14:paraId="64FFC390" w14:textId="77777777" w:rsidR="00FB25A1" w:rsidRPr="00D11DF5" w:rsidRDefault="00FB25A1" w:rsidP="00FB25A1">
      <w:pPr>
        <w:rPr>
          <w:rFonts w:asciiTheme="minorHAnsi" w:hAnsiTheme="minorHAnsi" w:cstheme="minorHAnsi"/>
          <w:color w:val="000000" w:themeColor="text1"/>
        </w:rPr>
      </w:pPr>
    </w:p>
    <w:p w14:paraId="42FE52A4" w14:textId="77777777" w:rsidR="00FB25A1" w:rsidRPr="00D11DF5" w:rsidRDefault="00FB25A1" w:rsidP="00FB25A1">
      <w:pPr>
        <w:rPr>
          <w:rFonts w:asciiTheme="minorHAnsi" w:hAnsiTheme="minorHAnsi" w:cstheme="minorHAnsi"/>
          <w:color w:val="000000" w:themeColor="text1"/>
        </w:rPr>
      </w:pPr>
      <w:r w:rsidRPr="00D11DF5">
        <w:rPr>
          <w:rFonts w:asciiTheme="minorHAnsi" w:hAnsiTheme="minorHAnsi" w:cstheme="minorHAnsi"/>
          <w:b/>
          <w:color w:val="000000" w:themeColor="text1"/>
        </w:rPr>
        <w:t>Figure 2: Representative DNA precipitation from phenol-chloroform extraction method.</w:t>
      </w:r>
      <w:r w:rsidRPr="00D11DF5">
        <w:rPr>
          <w:rFonts w:asciiTheme="minorHAnsi" w:hAnsiTheme="minorHAnsi" w:cstheme="minorHAnsi"/>
          <w:color w:val="000000" w:themeColor="text1"/>
        </w:rPr>
        <w:t xml:space="preserve"> The white arrow indicates the HMW DNA.</w:t>
      </w:r>
    </w:p>
    <w:p w14:paraId="31B52390" w14:textId="77777777" w:rsidR="00FB25A1" w:rsidRPr="00D11DF5" w:rsidRDefault="00FB25A1" w:rsidP="00FB25A1">
      <w:pPr>
        <w:rPr>
          <w:rFonts w:asciiTheme="minorHAnsi" w:hAnsiTheme="minorHAnsi" w:cstheme="minorHAnsi"/>
          <w:color w:val="000000" w:themeColor="text1"/>
        </w:rPr>
      </w:pPr>
    </w:p>
    <w:p w14:paraId="0D2217D1" w14:textId="0C7B19D9" w:rsidR="00FB25A1" w:rsidRPr="00D11DF5" w:rsidRDefault="00FB25A1" w:rsidP="00FB25A1">
      <w:pPr>
        <w:rPr>
          <w:rFonts w:asciiTheme="minorHAnsi" w:hAnsiTheme="minorHAnsi" w:cstheme="minorHAnsi"/>
          <w:color w:val="000000" w:themeColor="text1"/>
        </w:rPr>
      </w:pPr>
      <w:r w:rsidRPr="00D11DF5">
        <w:rPr>
          <w:rFonts w:asciiTheme="minorHAnsi" w:hAnsiTheme="minorHAnsi" w:cstheme="minorHAnsi"/>
          <w:b/>
          <w:color w:val="000000" w:themeColor="text1"/>
        </w:rPr>
        <w:t xml:space="preserve">Figure 3: Example QC results of the HMW DNA </w:t>
      </w:r>
      <w:r w:rsidR="006138EB" w:rsidRPr="00D11DF5">
        <w:rPr>
          <w:rFonts w:asciiTheme="minorHAnsi" w:hAnsiTheme="minorHAnsi" w:cstheme="minorHAnsi"/>
          <w:b/>
          <w:color w:val="000000" w:themeColor="text1"/>
        </w:rPr>
        <w:t>from UV reading</w:t>
      </w:r>
      <w:r w:rsidRPr="00D11DF5">
        <w:rPr>
          <w:rFonts w:asciiTheme="minorHAnsi" w:hAnsiTheme="minorHAnsi" w:cstheme="minorHAnsi"/>
          <w:b/>
          <w:color w:val="000000" w:themeColor="text1"/>
        </w:rPr>
        <w:t xml:space="preserve">. </w:t>
      </w:r>
      <w:r w:rsidR="00413C42" w:rsidRPr="0006789A">
        <w:rPr>
          <w:rFonts w:asciiTheme="minorHAnsi" w:hAnsiTheme="minorHAnsi" w:cstheme="minorHAnsi"/>
          <w:color w:val="000000" w:themeColor="text1"/>
        </w:rPr>
        <w:t>(</w:t>
      </w:r>
      <w:r w:rsidRPr="0006789A">
        <w:rPr>
          <w:rFonts w:asciiTheme="minorHAnsi" w:hAnsiTheme="minorHAnsi" w:cstheme="minorHAnsi"/>
          <w:b/>
          <w:color w:val="000000" w:themeColor="text1"/>
        </w:rPr>
        <w:t>A</w:t>
      </w:r>
      <w:r w:rsidRPr="00D11DF5">
        <w:rPr>
          <w:rFonts w:asciiTheme="minorHAnsi" w:hAnsiTheme="minorHAnsi" w:cstheme="minorHAnsi"/>
          <w:color w:val="000000" w:themeColor="text1"/>
        </w:rPr>
        <w:t xml:space="preserve">) HMW DNA from </w:t>
      </w:r>
      <w:r w:rsidR="00413C42">
        <w:rPr>
          <w:rFonts w:asciiTheme="minorHAnsi" w:hAnsiTheme="minorHAnsi" w:cstheme="minorHAnsi"/>
          <w:color w:val="000000" w:themeColor="text1"/>
        </w:rPr>
        <w:t>s</w:t>
      </w:r>
      <w:r w:rsidR="00413C42" w:rsidRPr="00D11DF5">
        <w:rPr>
          <w:rFonts w:asciiTheme="minorHAnsi" w:hAnsiTheme="minorHAnsi" w:cstheme="minorHAnsi"/>
          <w:color w:val="000000" w:themeColor="text1"/>
        </w:rPr>
        <w:t xml:space="preserve">tep </w:t>
      </w:r>
      <w:r w:rsidRPr="00D11DF5">
        <w:rPr>
          <w:rFonts w:asciiTheme="minorHAnsi" w:hAnsiTheme="minorHAnsi" w:cstheme="minorHAnsi"/>
          <w:color w:val="000000" w:themeColor="text1"/>
        </w:rPr>
        <w:t>1.</w:t>
      </w:r>
      <w:r w:rsidR="00791831" w:rsidRPr="00D11DF5">
        <w:rPr>
          <w:rFonts w:asciiTheme="minorHAnsi" w:hAnsiTheme="minorHAnsi" w:cstheme="minorHAnsi"/>
          <w:color w:val="000000" w:themeColor="text1"/>
        </w:rPr>
        <w:t>21</w:t>
      </w:r>
      <w:r w:rsidRPr="00D11DF5">
        <w:rPr>
          <w:rFonts w:asciiTheme="minorHAnsi" w:hAnsiTheme="minorHAnsi" w:cstheme="minorHAnsi"/>
          <w:color w:val="000000" w:themeColor="text1"/>
        </w:rPr>
        <w:t xml:space="preserve">.1 ready for mechanical shearing-based library construction. </w:t>
      </w:r>
      <w:r w:rsidR="00413C42">
        <w:rPr>
          <w:rFonts w:asciiTheme="minorHAnsi" w:hAnsiTheme="minorHAnsi" w:cstheme="minorHAnsi"/>
          <w:color w:val="000000" w:themeColor="text1"/>
        </w:rPr>
        <w:t>(</w:t>
      </w:r>
      <w:r w:rsidRPr="0006789A">
        <w:rPr>
          <w:rFonts w:asciiTheme="minorHAnsi" w:hAnsiTheme="minorHAnsi" w:cstheme="minorHAnsi"/>
          <w:b/>
          <w:color w:val="000000" w:themeColor="text1"/>
        </w:rPr>
        <w:t>B</w:t>
      </w:r>
      <w:r w:rsidRPr="00D11DF5">
        <w:rPr>
          <w:rFonts w:asciiTheme="minorHAnsi" w:hAnsiTheme="minorHAnsi" w:cstheme="minorHAnsi"/>
          <w:color w:val="000000" w:themeColor="text1"/>
        </w:rPr>
        <w:t xml:space="preserve">) HMW DNA from </w:t>
      </w:r>
      <w:r w:rsidR="00413C42">
        <w:rPr>
          <w:rFonts w:asciiTheme="minorHAnsi" w:hAnsiTheme="minorHAnsi" w:cstheme="minorHAnsi"/>
          <w:color w:val="000000" w:themeColor="text1"/>
        </w:rPr>
        <w:t>s</w:t>
      </w:r>
      <w:r w:rsidR="00413C42" w:rsidRPr="00D11DF5">
        <w:rPr>
          <w:rFonts w:asciiTheme="minorHAnsi" w:hAnsiTheme="minorHAnsi" w:cstheme="minorHAnsi"/>
          <w:color w:val="000000" w:themeColor="text1"/>
        </w:rPr>
        <w:t xml:space="preserve">tep </w:t>
      </w:r>
      <w:r w:rsidRPr="00D11DF5">
        <w:rPr>
          <w:rFonts w:asciiTheme="minorHAnsi" w:hAnsiTheme="minorHAnsi" w:cstheme="minorHAnsi"/>
          <w:color w:val="000000" w:themeColor="text1"/>
        </w:rPr>
        <w:t>1.</w:t>
      </w:r>
      <w:r w:rsidR="00791831" w:rsidRPr="00D11DF5">
        <w:rPr>
          <w:rFonts w:asciiTheme="minorHAnsi" w:hAnsiTheme="minorHAnsi" w:cstheme="minorHAnsi"/>
          <w:color w:val="000000" w:themeColor="text1"/>
        </w:rPr>
        <w:t>21</w:t>
      </w:r>
      <w:r w:rsidRPr="00D11DF5">
        <w:rPr>
          <w:rFonts w:asciiTheme="minorHAnsi" w:hAnsiTheme="minorHAnsi" w:cstheme="minorHAnsi"/>
          <w:color w:val="000000" w:themeColor="text1"/>
        </w:rPr>
        <w:t>.2 for transposase fragmentation-based library construction.</w:t>
      </w:r>
    </w:p>
    <w:p w14:paraId="6FF871DB" w14:textId="77777777" w:rsidR="00FB25A1" w:rsidRPr="00D11DF5" w:rsidRDefault="00FB25A1" w:rsidP="00FB25A1">
      <w:pPr>
        <w:rPr>
          <w:rFonts w:asciiTheme="minorHAnsi" w:hAnsiTheme="minorHAnsi" w:cstheme="minorHAnsi"/>
          <w:color w:val="000000" w:themeColor="text1"/>
        </w:rPr>
      </w:pPr>
    </w:p>
    <w:p w14:paraId="2934E2F5" w14:textId="77777777" w:rsidR="00FB25A1" w:rsidRPr="00D11DF5" w:rsidRDefault="00FB25A1" w:rsidP="00FB25A1">
      <w:pPr>
        <w:rPr>
          <w:rFonts w:asciiTheme="minorHAnsi" w:hAnsiTheme="minorHAnsi" w:cstheme="minorHAnsi"/>
          <w:b/>
          <w:color w:val="000000" w:themeColor="text1"/>
        </w:rPr>
      </w:pPr>
      <w:r w:rsidRPr="00D11DF5">
        <w:rPr>
          <w:rFonts w:asciiTheme="minorHAnsi" w:hAnsiTheme="minorHAnsi" w:cstheme="minorHAnsi"/>
          <w:b/>
          <w:color w:val="000000" w:themeColor="text1"/>
        </w:rPr>
        <w:t xml:space="preserve">Figure 4: </w:t>
      </w:r>
      <w:r w:rsidRPr="00D11DF5">
        <w:rPr>
          <w:rFonts w:asciiTheme="minorHAnsi" w:hAnsiTheme="minorHAnsi" w:cstheme="minorHAnsi"/>
          <w:b/>
          <w:color w:val="000000" w:themeColor="text1"/>
          <w:kern w:val="24"/>
        </w:rPr>
        <w:t xml:space="preserve">QC results of the needle sheared HMW DNA by </w:t>
      </w:r>
      <w:r w:rsidR="00592B01" w:rsidRPr="00D11DF5">
        <w:rPr>
          <w:rFonts w:asciiTheme="minorHAnsi" w:hAnsiTheme="minorHAnsi" w:cstheme="minorHAnsi"/>
          <w:b/>
          <w:color w:val="000000" w:themeColor="text1"/>
          <w:kern w:val="24"/>
        </w:rPr>
        <w:t>pulsed-field gel electrophoresis</w:t>
      </w:r>
      <w:r w:rsidRPr="00D11DF5">
        <w:rPr>
          <w:rFonts w:asciiTheme="minorHAnsi" w:hAnsiTheme="minorHAnsi" w:cstheme="minorHAnsi"/>
          <w:b/>
          <w:color w:val="000000" w:themeColor="text1"/>
          <w:kern w:val="24"/>
        </w:rPr>
        <w:t>.</w:t>
      </w:r>
      <w:r w:rsidRPr="00D11DF5">
        <w:rPr>
          <w:rFonts w:asciiTheme="minorHAnsi" w:hAnsiTheme="minorHAnsi" w:cstheme="minorHAnsi"/>
          <w:color w:val="000000" w:themeColor="text1"/>
          <w:kern w:val="24"/>
        </w:rPr>
        <w:t xml:space="preserve"> L1: Quick-</w:t>
      </w:r>
      <w:r w:rsidR="00D60791" w:rsidRPr="00D11DF5">
        <w:rPr>
          <w:rFonts w:asciiTheme="minorHAnsi" w:hAnsiTheme="minorHAnsi" w:cstheme="minorHAnsi"/>
          <w:color w:val="000000" w:themeColor="text1"/>
          <w:kern w:val="24"/>
        </w:rPr>
        <w:t>l</w:t>
      </w:r>
      <w:r w:rsidRPr="00D11DF5">
        <w:rPr>
          <w:rFonts w:asciiTheme="minorHAnsi" w:hAnsiTheme="minorHAnsi" w:cstheme="minorHAnsi"/>
          <w:color w:val="000000" w:themeColor="text1"/>
          <w:kern w:val="24"/>
        </w:rPr>
        <w:t xml:space="preserve">oad 1 kb DNA </w:t>
      </w:r>
      <w:r w:rsidR="00D60791" w:rsidRPr="00D11DF5">
        <w:rPr>
          <w:rFonts w:asciiTheme="minorHAnsi" w:hAnsiTheme="minorHAnsi" w:cstheme="minorHAnsi"/>
          <w:color w:val="000000" w:themeColor="text1"/>
          <w:kern w:val="24"/>
        </w:rPr>
        <w:t>l</w:t>
      </w:r>
      <w:r w:rsidRPr="00D11DF5">
        <w:rPr>
          <w:rFonts w:asciiTheme="minorHAnsi" w:hAnsiTheme="minorHAnsi" w:cstheme="minorHAnsi"/>
          <w:color w:val="000000" w:themeColor="text1"/>
          <w:kern w:val="24"/>
        </w:rPr>
        <w:t>adder</w:t>
      </w:r>
      <w:r w:rsidR="00D60791" w:rsidRPr="00D11DF5">
        <w:rPr>
          <w:rFonts w:asciiTheme="minorHAnsi" w:hAnsiTheme="minorHAnsi" w:cstheme="minorHAnsi"/>
          <w:color w:val="000000" w:themeColor="text1"/>
          <w:kern w:val="24"/>
        </w:rPr>
        <w:t>;</w:t>
      </w:r>
      <w:r w:rsidRPr="00D11DF5">
        <w:rPr>
          <w:rFonts w:asciiTheme="minorHAnsi" w:hAnsiTheme="minorHAnsi" w:cstheme="minorHAnsi"/>
          <w:color w:val="000000" w:themeColor="text1"/>
          <w:kern w:val="24"/>
        </w:rPr>
        <w:t xml:space="preserve"> L2: Quick-</w:t>
      </w:r>
      <w:r w:rsidR="00D60791" w:rsidRPr="00D11DF5">
        <w:rPr>
          <w:rFonts w:asciiTheme="minorHAnsi" w:hAnsiTheme="minorHAnsi" w:cstheme="minorHAnsi"/>
          <w:color w:val="000000" w:themeColor="text1"/>
          <w:kern w:val="24"/>
        </w:rPr>
        <w:t>l</w:t>
      </w:r>
      <w:r w:rsidRPr="00D11DF5">
        <w:rPr>
          <w:rFonts w:asciiTheme="minorHAnsi" w:hAnsiTheme="minorHAnsi" w:cstheme="minorHAnsi"/>
          <w:color w:val="000000" w:themeColor="text1"/>
          <w:kern w:val="24"/>
        </w:rPr>
        <w:t xml:space="preserve">oad 1 kb </w:t>
      </w:r>
      <w:r w:rsidR="00D60791" w:rsidRPr="00D11DF5">
        <w:rPr>
          <w:rFonts w:asciiTheme="minorHAnsi" w:hAnsiTheme="minorHAnsi" w:cstheme="minorHAnsi"/>
          <w:color w:val="000000" w:themeColor="text1"/>
          <w:kern w:val="24"/>
        </w:rPr>
        <w:t>e</w:t>
      </w:r>
      <w:r w:rsidRPr="00D11DF5">
        <w:rPr>
          <w:rFonts w:asciiTheme="minorHAnsi" w:hAnsiTheme="minorHAnsi" w:cstheme="minorHAnsi"/>
          <w:color w:val="000000" w:themeColor="text1"/>
          <w:kern w:val="24"/>
        </w:rPr>
        <w:t xml:space="preserve">xtend DNA </w:t>
      </w:r>
      <w:r w:rsidR="00D60791" w:rsidRPr="00D11DF5">
        <w:rPr>
          <w:rFonts w:asciiTheme="minorHAnsi" w:hAnsiTheme="minorHAnsi" w:cstheme="minorHAnsi"/>
          <w:color w:val="000000" w:themeColor="text1"/>
          <w:kern w:val="24"/>
        </w:rPr>
        <w:t>l</w:t>
      </w:r>
      <w:r w:rsidRPr="00D11DF5">
        <w:rPr>
          <w:rFonts w:asciiTheme="minorHAnsi" w:hAnsiTheme="minorHAnsi" w:cstheme="minorHAnsi"/>
          <w:color w:val="000000" w:themeColor="text1"/>
          <w:kern w:val="24"/>
        </w:rPr>
        <w:t>adder. 1-8: DNA with different passing times through the needle shearing. 1-3, no shearing; 4, 10 times; 5, 20 times; 6, 30 times; 7, 40 times; 8, 50 times. This QC step is optional.</w:t>
      </w:r>
    </w:p>
    <w:p w14:paraId="6CF3A958" w14:textId="77777777" w:rsidR="00FB25A1" w:rsidRPr="00D11DF5" w:rsidRDefault="00FB25A1" w:rsidP="00FB25A1">
      <w:pPr>
        <w:rPr>
          <w:rFonts w:asciiTheme="minorHAnsi" w:hAnsiTheme="minorHAnsi" w:cstheme="minorHAnsi"/>
          <w:color w:val="000000" w:themeColor="text1"/>
        </w:rPr>
      </w:pPr>
    </w:p>
    <w:p w14:paraId="5AB474BA" w14:textId="77777777" w:rsidR="00FB25A1" w:rsidRPr="00D11DF5" w:rsidRDefault="00FB25A1" w:rsidP="00FB25A1">
      <w:pPr>
        <w:rPr>
          <w:rFonts w:asciiTheme="minorHAnsi" w:hAnsiTheme="minorHAnsi" w:cstheme="minorHAnsi"/>
          <w:color w:val="000000" w:themeColor="text1"/>
        </w:rPr>
      </w:pPr>
      <w:r w:rsidRPr="00D11DF5">
        <w:rPr>
          <w:rFonts w:asciiTheme="minorHAnsi" w:hAnsiTheme="minorHAnsi" w:cstheme="minorHAnsi"/>
          <w:b/>
          <w:color w:val="000000" w:themeColor="text1"/>
        </w:rPr>
        <w:t>Figure 5: Expected size distributions of the nanopore ultra-long DNA libraries.</w:t>
      </w:r>
      <w:r w:rsidRPr="00D11DF5">
        <w:rPr>
          <w:rFonts w:asciiTheme="minorHAnsi" w:hAnsiTheme="minorHAnsi" w:cstheme="minorHAnsi"/>
          <w:color w:val="000000" w:themeColor="text1"/>
        </w:rPr>
        <w:t xml:space="preserve"> MS, mechanical shearing-based libraries. TF, transposase fragmentation-based libraries.</w:t>
      </w:r>
    </w:p>
    <w:p w14:paraId="57EEE2CE" w14:textId="77777777" w:rsidR="00FB25A1" w:rsidRPr="00D11DF5" w:rsidRDefault="00FB25A1" w:rsidP="00FB25A1">
      <w:pPr>
        <w:rPr>
          <w:rFonts w:asciiTheme="minorHAnsi" w:hAnsiTheme="minorHAnsi" w:cstheme="minorHAnsi"/>
          <w:color w:val="000000" w:themeColor="text1"/>
        </w:rPr>
      </w:pPr>
    </w:p>
    <w:p w14:paraId="027FCD82" w14:textId="77777777" w:rsidR="00FB25A1" w:rsidRPr="00D11DF5" w:rsidRDefault="00FB25A1" w:rsidP="00FB25A1">
      <w:pPr>
        <w:rPr>
          <w:rFonts w:asciiTheme="minorHAnsi" w:hAnsiTheme="minorHAnsi" w:cstheme="minorHAnsi"/>
          <w:color w:val="000000" w:themeColor="text1"/>
        </w:rPr>
      </w:pPr>
      <w:r w:rsidRPr="00D11DF5">
        <w:rPr>
          <w:rFonts w:asciiTheme="minorHAnsi" w:hAnsiTheme="minorHAnsi" w:cstheme="minorHAnsi"/>
          <w:b/>
          <w:color w:val="000000" w:themeColor="text1"/>
        </w:rPr>
        <w:t>Table 1: Performance metrics summary from runs with different shearing protocols.</w:t>
      </w:r>
    </w:p>
    <w:p w14:paraId="7BFBB171" w14:textId="77777777" w:rsidR="00B9382A" w:rsidRPr="00D11DF5" w:rsidRDefault="00B9382A" w:rsidP="00B9382A">
      <w:pPr>
        <w:pStyle w:val="a3"/>
        <w:spacing w:before="0" w:beforeAutospacing="0" w:after="0" w:afterAutospacing="0"/>
        <w:rPr>
          <w:rFonts w:asciiTheme="minorHAnsi" w:hAnsiTheme="minorHAnsi" w:cstheme="minorHAnsi"/>
          <w:b/>
          <w:color w:val="000000" w:themeColor="text1"/>
        </w:rPr>
      </w:pPr>
    </w:p>
    <w:p w14:paraId="01D32542" w14:textId="77777777" w:rsidR="00B9382A" w:rsidRPr="00D11DF5" w:rsidRDefault="00B9382A" w:rsidP="00B9382A">
      <w:pPr>
        <w:rPr>
          <w:rFonts w:asciiTheme="minorHAnsi" w:hAnsiTheme="minorHAnsi" w:cstheme="minorHAnsi"/>
          <w:color w:val="000000" w:themeColor="text1"/>
        </w:rPr>
      </w:pPr>
      <w:r w:rsidRPr="00D11DF5">
        <w:rPr>
          <w:rFonts w:asciiTheme="minorHAnsi" w:hAnsiTheme="minorHAnsi" w:cstheme="minorHAnsi"/>
          <w:b/>
          <w:color w:val="000000" w:themeColor="text1"/>
        </w:rPr>
        <w:t>Supplementary Table 1: Summary of two NLR-seq runs using other cell lines with the mechanical shearing protocol.</w:t>
      </w:r>
    </w:p>
    <w:p w14:paraId="1C48FA12" w14:textId="77777777" w:rsidR="00B9382A" w:rsidRPr="00D11DF5" w:rsidRDefault="00B9382A" w:rsidP="001B1519">
      <w:pPr>
        <w:rPr>
          <w:rFonts w:asciiTheme="minorHAnsi" w:hAnsiTheme="minorHAnsi" w:cstheme="minorHAnsi"/>
          <w:color w:val="000000" w:themeColor="text1"/>
        </w:rPr>
      </w:pPr>
    </w:p>
    <w:p w14:paraId="36AE34A5" w14:textId="77777777" w:rsidR="006305D7" w:rsidRPr="00D11DF5" w:rsidRDefault="006305D7" w:rsidP="001B1519">
      <w:pPr>
        <w:rPr>
          <w:rFonts w:asciiTheme="minorHAnsi" w:hAnsiTheme="minorHAnsi" w:cstheme="minorHAnsi"/>
          <w:b/>
          <w:color w:val="000000" w:themeColor="text1"/>
        </w:rPr>
      </w:pPr>
      <w:r w:rsidRPr="00D11DF5">
        <w:rPr>
          <w:rFonts w:asciiTheme="minorHAnsi" w:hAnsiTheme="minorHAnsi" w:cstheme="minorHAnsi"/>
          <w:b/>
          <w:color w:val="000000" w:themeColor="text1"/>
        </w:rPr>
        <w:t>DISCUSSION</w:t>
      </w:r>
      <w:r w:rsidRPr="00D11DF5">
        <w:rPr>
          <w:rFonts w:asciiTheme="minorHAnsi" w:hAnsiTheme="minorHAnsi" w:cstheme="minorHAnsi"/>
          <w:b/>
          <w:bCs/>
          <w:color w:val="000000" w:themeColor="text1"/>
        </w:rPr>
        <w:t>:</w:t>
      </w:r>
    </w:p>
    <w:p w14:paraId="54267FF2" w14:textId="699B49C9" w:rsidR="00FB25A1" w:rsidRPr="00D11DF5" w:rsidRDefault="00FB25A1" w:rsidP="00FB25A1">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In principle, nanopore sequencing is </w:t>
      </w:r>
      <w:r w:rsidR="00407057" w:rsidRPr="00D11DF5">
        <w:rPr>
          <w:rFonts w:asciiTheme="minorHAnsi" w:hAnsiTheme="minorHAnsi" w:cstheme="minorHAnsi"/>
          <w:color w:val="000000" w:themeColor="text1"/>
        </w:rPr>
        <w:t xml:space="preserve">able </w:t>
      </w:r>
      <w:r w:rsidRPr="00D11DF5">
        <w:rPr>
          <w:rFonts w:asciiTheme="minorHAnsi" w:hAnsiTheme="minorHAnsi" w:cstheme="minorHAnsi"/>
          <w:color w:val="000000" w:themeColor="text1"/>
        </w:rPr>
        <w:t xml:space="preserve">to generate 100 </w:t>
      </w:r>
      <w:r w:rsidR="00B463FE">
        <w:rPr>
          <w:rFonts w:asciiTheme="minorHAnsi" w:hAnsiTheme="minorHAnsi" w:cstheme="minorHAnsi"/>
          <w:color w:val="000000" w:themeColor="text1"/>
        </w:rPr>
        <w:t>kb</w:t>
      </w:r>
      <w:r w:rsidRPr="00D11DF5">
        <w:rPr>
          <w:rFonts w:asciiTheme="minorHAnsi" w:hAnsiTheme="minorHAnsi" w:cstheme="minorHAnsi"/>
          <w:color w:val="000000" w:themeColor="text1"/>
        </w:rPr>
        <w:t xml:space="preserve"> to megabase reads in length</w:t>
      </w:r>
      <w:r w:rsidRPr="00D11DF5">
        <w:rPr>
          <w:rFonts w:asciiTheme="minorHAnsi" w:hAnsiTheme="minorHAnsi" w:cstheme="minorHAnsi"/>
          <w:noProof/>
          <w:color w:val="000000" w:themeColor="text1"/>
          <w:vertAlign w:val="superscript"/>
        </w:rPr>
        <w:t>11-13</w:t>
      </w:r>
      <w:r w:rsidRPr="00D11DF5">
        <w:rPr>
          <w:rFonts w:asciiTheme="minorHAnsi" w:hAnsiTheme="minorHAnsi" w:cstheme="minorHAnsi"/>
          <w:color w:val="000000" w:themeColor="text1"/>
        </w:rPr>
        <w:t xml:space="preserve">. Four major factors will affect the performance of the sequencing run and data quality: 1) active pore numbers and the </w:t>
      </w:r>
      <w:r w:rsidR="00AE0F31" w:rsidRPr="00D11DF5">
        <w:rPr>
          <w:rFonts w:asciiTheme="minorHAnsi" w:hAnsiTheme="minorHAnsi" w:cstheme="minorHAnsi"/>
          <w:color w:val="000000" w:themeColor="text1"/>
        </w:rPr>
        <w:t>activity</w:t>
      </w:r>
      <w:r w:rsidRPr="00D11DF5">
        <w:rPr>
          <w:rFonts w:asciiTheme="minorHAnsi" w:hAnsiTheme="minorHAnsi" w:cstheme="minorHAnsi"/>
          <w:color w:val="000000" w:themeColor="text1"/>
        </w:rPr>
        <w:t xml:space="preserve"> of the pore</w:t>
      </w:r>
      <w:r w:rsidR="00C61A72" w:rsidRPr="00D11DF5">
        <w:rPr>
          <w:rFonts w:asciiTheme="minorHAnsi" w:hAnsiTheme="minorHAnsi" w:cstheme="minorHAnsi"/>
          <w:color w:val="000000" w:themeColor="text1"/>
        </w:rPr>
        <w:t>s</w:t>
      </w:r>
      <w:r w:rsidRPr="00D11DF5">
        <w:rPr>
          <w:rFonts w:asciiTheme="minorHAnsi" w:hAnsiTheme="minorHAnsi" w:cstheme="minorHAnsi"/>
          <w:color w:val="000000" w:themeColor="text1"/>
        </w:rPr>
        <w:t xml:space="preserve">; 2) motor protein, which controls the speed of DNA passing </w:t>
      </w:r>
      <w:r w:rsidR="00303EA5" w:rsidRPr="00D11DF5">
        <w:rPr>
          <w:rFonts w:asciiTheme="minorHAnsi" w:hAnsiTheme="minorHAnsi" w:cstheme="minorHAnsi"/>
          <w:color w:val="000000" w:themeColor="text1"/>
        </w:rPr>
        <w:t xml:space="preserve">through </w:t>
      </w:r>
      <w:r w:rsidRPr="00D11DF5">
        <w:rPr>
          <w:rFonts w:asciiTheme="minorHAnsi" w:hAnsiTheme="minorHAnsi" w:cstheme="minorHAnsi"/>
          <w:color w:val="000000" w:themeColor="text1"/>
        </w:rPr>
        <w:t xml:space="preserve">the nanopore; 3) DNA template (length, purity, quality, mass); 4) sequencing adapter ligation efficiency, which </w:t>
      </w:r>
      <w:r w:rsidR="00194513" w:rsidRPr="00D11DF5">
        <w:rPr>
          <w:rFonts w:asciiTheme="minorHAnsi" w:hAnsiTheme="minorHAnsi" w:cstheme="minorHAnsi"/>
          <w:color w:val="000000" w:themeColor="text1"/>
        </w:rPr>
        <w:t xml:space="preserve">determines </w:t>
      </w:r>
      <w:r w:rsidRPr="00D11DF5">
        <w:rPr>
          <w:rFonts w:asciiTheme="minorHAnsi" w:hAnsiTheme="minorHAnsi" w:cstheme="minorHAnsi"/>
          <w:color w:val="000000" w:themeColor="text1"/>
        </w:rPr>
        <w:t xml:space="preserve">the useable DNA from the input sample. The first two factors depend on the version of the flow cell and the sequencing kit provided by the manufacturer. </w:t>
      </w:r>
      <w:r w:rsidR="00574DD1" w:rsidRPr="00D11DF5">
        <w:rPr>
          <w:rFonts w:asciiTheme="minorHAnsi" w:hAnsiTheme="minorHAnsi" w:cstheme="minorHAnsi"/>
          <w:color w:val="000000" w:themeColor="text1"/>
        </w:rPr>
        <w:t>The second two factors are critical steps in this protocol (HMW DNA extraction, shearing and ligation).</w:t>
      </w:r>
    </w:p>
    <w:p w14:paraId="6407573B" w14:textId="77777777" w:rsidR="00B9382A" w:rsidRPr="00D11DF5" w:rsidRDefault="00B9382A" w:rsidP="00B9382A">
      <w:pPr>
        <w:rPr>
          <w:rFonts w:asciiTheme="minorHAnsi" w:hAnsiTheme="minorHAnsi" w:cstheme="minorHAnsi"/>
          <w:color w:val="000000" w:themeColor="text1"/>
        </w:rPr>
      </w:pPr>
    </w:p>
    <w:p w14:paraId="08AA56FE" w14:textId="77777777" w:rsidR="00FB25A1" w:rsidRPr="00D11DF5" w:rsidRDefault="00C243C0" w:rsidP="00B9382A">
      <w:pPr>
        <w:rPr>
          <w:rFonts w:asciiTheme="minorHAnsi" w:hAnsiTheme="minorHAnsi" w:cstheme="minorHAnsi"/>
          <w:color w:val="000000" w:themeColor="text1"/>
        </w:rPr>
      </w:pPr>
      <w:r w:rsidRPr="00D11DF5">
        <w:rPr>
          <w:rFonts w:asciiTheme="minorHAnsi" w:hAnsiTheme="minorHAnsi" w:cstheme="minorHAnsi"/>
          <w:color w:val="000000" w:themeColor="text1"/>
        </w:rPr>
        <w:t xml:space="preserve">This protocol requires patience and practice. </w:t>
      </w:r>
      <w:r w:rsidR="00FB25A1" w:rsidRPr="00D11DF5">
        <w:rPr>
          <w:rFonts w:asciiTheme="minorHAnsi" w:hAnsiTheme="minorHAnsi" w:cstheme="minorHAnsi"/>
          <w:color w:val="000000" w:themeColor="text1"/>
        </w:rPr>
        <w:t>The quality of HMW DNA is important for ultra-long DNA libraries</w:t>
      </w:r>
      <w:r w:rsidR="00FB25A1" w:rsidRPr="00D11DF5">
        <w:rPr>
          <w:rFonts w:asciiTheme="minorHAnsi" w:hAnsiTheme="minorHAnsi" w:cstheme="minorHAnsi"/>
          <w:noProof/>
          <w:color w:val="000000" w:themeColor="text1"/>
          <w:vertAlign w:val="superscript"/>
        </w:rPr>
        <w:t>6</w:t>
      </w:r>
      <w:r w:rsidR="00FB25A1" w:rsidRPr="00D11DF5">
        <w:rPr>
          <w:rFonts w:asciiTheme="minorHAnsi" w:hAnsiTheme="minorHAnsi" w:cstheme="minorHAnsi"/>
          <w:color w:val="000000" w:themeColor="text1"/>
        </w:rPr>
        <w:t>. The protocol start</w:t>
      </w:r>
      <w:r w:rsidR="00DD3ABB" w:rsidRPr="00D11DF5">
        <w:rPr>
          <w:rFonts w:asciiTheme="minorHAnsi" w:hAnsiTheme="minorHAnsi" w:cstheme="minorHAnsi"/>
          <w:color w:val="000000" w:themeColor="text1"/>
        </w:rPr>
        <w:t>s</w:t>
      </w:r>
      <w:r w:rsidR="00FB25A1" w:rsidRPr="00D11DF5">
        <w:rPr>
          <w:rFonts w:asciiTheme="minorHAnsi" w:hAnsiTheme="minorHAnsi" w:cstheme="minorHAnsi"/>
          <w:color w:val="000000" w:themeColor="text1"/>
        </w:rPr>
        <w:t xml:space="preserve"> with cells collected with high viability (&gt;85% viable cell preferred)</w:t>
      </w:r>
      <w:r w:rsidR="005960AC" w:rsidRPr="00D11DF5">
        <w:rPr>
          <w:rFonts w:asciiTheme="minorHAnsi" w:hAnsiTheme="minorHAnsi" w:cstheme="minorHAnsi"/>
          <w:color w:val="000000" w:themeColor="text1"/>
        </w:rPr>
        <w:t xml:space="preserve">, limiting </w:t>
      </w:r>
      <w:r w:rsidR="00FB25A1" w:rsidRPr="00D11DF5">
        <w:rPr>
          <w:rFonts w:asciiTheme="minorHAnsi" w:hAnsiTheme="minorHAnsi" w:cstheme="minorHAnsi"/>
          <w:color w:val="000000" w:themeColor="text1"/>
        </w:rPr>
        <w:t>the degraded DNA from dead cells. Any harsh process which may introduce damages to the DNA (e.g.</w:t>
      </w:r>
      <w:r w:rsidR="00413C42">
        <w:rPr>
          <w:rFonts w:asciiTheme="minorHAnsi" w:hAnsiTheme="minorHAnsi" w:cstheme="minorHAnsi"/>
          <w:color w:val="000000" w:themeColor="text1"/>
        </w:rPr>
        <w:t>,</w:t>
      </w:r>
      <w:r w:rsidR="00FB25A1" w:rsidRPr="00D11DF5">
        <w:rPr>
          <w:rFonts w:asciiTheme="minorHAnsi" w:hAnsiTheme="minorHAnsi" w:cstheme="minorHAnsi"/>
          <w:color w:val="000000" w:themeColor="text1"/>
        </w:rPr>
        <w:t xml:space="preserve"> strong disturbing, shaking, vortex, multiple pipetting, repeated freezing and thawing) should be avoided. In the design of the protocol, we omit pipetting in the </w:t>
      </w:r>
      <w:r w:rsidR="0069633A" w:rsidRPr="00D11DF5">
        <w:rPr>
          <w:rFonts w:asciiTheme="minorHAnsi" w:hAnsiTheme="minorHAnsi" w:cstheme="minorHAnsi"/>
          <w:color w:val="000000" w:themeColor="text1"/>
        </w:rPr>
        <w:t xml:space="preserve">entire </w:t>
      </w:r>
      <w:r w:rsidR="00FB25A1" w:rsidRPr="00D11DF5">
        <w:rPr>
          <w:rFonts w:asciiTheme="minorHAnsi" w:hAnsiTheme="minorHAnsi" w:cstheme="minorHAnsi"/>
          <w:color w:val="000000" w:themeColor="text1"/>
        </w:rPr>
        <w:t xml:space="preserve">process of DNA extraction. </w:t>
      </w:r>
      <w:r w:rsidR="008D01F4" w:rsidRPr="00D11DF5">
        <w:rPr>
          <w:rFonts w:asciiTheme="minorHAnsi" w:hAnsiTheme="minorHAnsi" w:cstheme="minorHAnsi"/>
          <w:color w:val="000000" w:themeColor="text1"/>
        </w:rPr>
        <w:t>W</w:t>
      </w:r>
      <w:r w:rsidR="00FB25A1" w:rsidRPr="00D11DF5">
        <w:rPr>
          <w:rFonts w:asciiTheme="minorHAnsi" w:hAnsiTheme="minorHAnsi" w:cstheme="minorHAnsi"/>
          <w:color w:val="000000" w:themeColor="text1"/>
        </w:rPr>
        <w:t xml:space="preserve">ide bore tips </w:t>
      </w:r>
      <w:r w:rsidR="008D54BB" w:rsidRPr="00D11DF5">
        <w:rPr>
          <w:rFonts w:asciiTheme="minorHAnsi" w:hAnsiTheme="minorHAnsi" w:cstheme="minorHAnsi"/>
          <w:color w:val="000000" w:themeColor="text1"/>
        </w:rPr>
        <w:t>need</w:t>
      </w:r>
      <w:r w:rsidR="00FB25A1" w:rsidRPr="00D11DF5">
        <w:rPr>
          <w:rFonts w:asciiTheme="minorHAnsi" w:hAnsiTheme="minorHAnsi" w:cstheme="minorHAnsi"/>
          <w:color w:val="000000" w:themeColor="text1"/>
        </w:rPr>
        <w:t xml:space="preserve"> </w:t>
      </w:r>
      <w:r w:rsidR="00563854" w:rsidRPr="00D11DF5">
        <w:rPr>
          <w:rFonts w:asciiTheme="minorHAnsi" w:hAnsiTheme="minorHAnsi" w:cstheme="minorHAnsi"/>
          <w:color w:val="000000" w:themeColor="text1"/>
        </w:rPr>
        <w:t xml:space="preserve">to </w:t>
      </w:r>
      <w:r w:rsidR="00FB25A1" w:rsidRPr="00D11DF5">
        <w:rPr>
          <w:rFonts w:asciiTheme="minorHAnsi" w:hAnsiTheme="minorHAnsi" w:cstheme="minorHAnsi"/>
          <w:color w:val="000000" w:themeColor="text1"/>
        </w:rPr>
        <w:t xml:space="preserve">be </w:t>
      </w:r>
      <w:r w:rsidR="00CE5F0A" w:rsidRPr="00D11DF5">
        <w:rPr>
          <w:rFonts w:asciiTheme="minorHAnsi" w:hAnsiTheme="minorHAnsi" w:cstheme="minorHAnsi"/>
          <w:color w:val="000000" w:themeColor="text1"/>
        </w:rPr>
        <w:t xml:space="preserve">used </w:t>
      </w:r>
      <w:r w:rsidR="00FB25A1" w:rsidRPr="00D11DF5">
        <w:rPr>
          <w:rFonts w:asciiTheme="minorHAnsi" w:hAnsiTheme="minorHAnsi" w:cstheme="minorHAnsi"/>
          <w:color w:val="000000" w:themeColor="text1"/>
        </w:rPr>
        <w:t xml:space="preserve">when pipetting is necessary </w:t>
      </w:r>
      <w:r w:rsidR="007F6006" w:rsidRPr="00D11DF5">
        <w:rPr>
          <w:rFonts w:asciiTheme="minorHAnsi" w:hAnsiTheme="minorHAnsi" w:cstheme="minorHAnsi"/>
          <w:color w:val="000000" w:themeColor="text1"/>
        </w:rPr>
        <w:t xml:space="preserve">after the mechanical shearing </w:t>
      </w:r>
      <w:r w:rsidR="00FB25A1" w:rsidRPr="00D11DF5">
        <w:rPr>
          <w:rFonts w:asciiTheme="minorHAnsi" w:hAnsiTheme="minorHAnsi" w:cstheme="minorHAnsi"/>
          <w:color w:val="000000" w:themeColor="text1"/>
        </w:rPr>
        <w:t>during library construction and sequencing. As the nanopores are sensitive to the chemistries in the chamber buffer</w:t>
      </w:r>
      <w:r w:rsidR="00FB25A1" w:rsidRPr="00D11DF5">
        <w:rPr>
          <w:rFonts w:asciiTheme="minorHAnsi" w:hAnsiTheme="minorHAnsi" w:cstheme="minorHAnsi"/>
          <w:noProof/>
          <w:color w:val="000000" w:themeColor="text1"/>
          <w:vertAlign w:val="superscript"/>
        </w:rPr>
        <w:t>12</w:t>
      </w:r>
      <w:r w:rsidR="00FB25A1" w:rsidRPr="00D11DF5">
        <w:rPr>
          <w:rFonts w:asciiTheme="minorHAnsi" w:hAnsiTheme="minorHAnsi" w:cstheme="minorHAnsi"/>
          <w:color w:val="000000" w:themeColor="text1"/>
        </w:rPr>
        <w:t xml:space="preserve">, </w:t>
      </w:r>
      <w:r w:rsidR="00672618" w:rsidRPr="00D11DF5">
        <w:rPr>
          <w:rFonts w:asciiTheme="minorHAnsi" w:hAnsiTheme="minorHAnsi" w:cstheme="minorHAnsi"/>
          <w:color w:val="000000" w:themeColor="text1"/>
        </w:rPr>
        <w:t>there should be as few residual contaminants (e.g.</w:t>
      </w:r>
      <w:r w:rsidR="00413C42">
        <w:rPr>
          <w:rFonts w:asciiTheme="minorHAnsi" w:hAnsiTheme="minorHAnsi" w:cstheme="minorHAnsi"/>
          <w:color w:val="000000" w:themeColor="text1"/>
        </w:rPr>
        <w:t>,</w:t>
      </w:r>
      <w:r w:rsidR="00672618" w:rsidRPr="00D11DF5">
        <w:rPr>
          <w:rFonts w:asciiTheme="minorHAnsi" w:hAnsiTheme="minorHAnsi" w:cstheme="minorHAnsi"/>
          <w:color w:val="000000" w:themeColor="text1"/>
        </w:rPr>
        <w:t xml:space="preserve"> the detergents, surfactants, phenol, ethanol, proteins RNAs, etc.) as possible in the DNA. </w:t>
      </w:r>
      <w:r w:rsidR="00FB25A1" w:rsidRPr="00D11DF5">
        <w:rPr>
          <w:rFonts w:asciiTheme="minorHAnsi" w:hAnsiTheme="minorHAnsi" w:cstheme="minorHAnsi"/>
          <w:color w:val="000000" w:themeColor="text1"/>
        </w:rPr>
        <w:t xml:space="preserve">Considering the length and yield, the phenol extraction method </w:t>
      </w:r>
      <w:r w:rsidR="00497EB2" w:rsidRPr="00D11DF5">
        <w:rPr>
          <w:rFonts w:asciiTheme="minorHAnsi" w:hAnsiTheme="minorHAnsi" w:cstheme="minorHAnsi"/>
          <w:color w:val="000000" w:themeColor="text1"/>
        </w:rPr>
        <w:t xml:space="preserve">shows </w:t>
      </w:r>
      <w:r w:rsidR="00FB25A1" w:rsidRPr="00D11DF5">
        <w:rPr>
          <w:rFonts w:asciiTheme="minorHAnsi" w:hAnsiTheme="minorHAnsi" w:cstheme="minorHAnsi"/>
          <w:color w:val="000000" w:themeColor="text1"/>
        </w:rPr>
        <w:t xml:space="preserve">the best and most reproducible results compared with multiple different extraction methods </w:t>
      </w:r>
      <w:r w:rsidR="00D01EEB" w:rsidRPr="00D11DF5">
        <w:rPr>
          <w:rFonts w:asciiTheme="minorHAnsi" w:hAnsiTheme="minorHAnsi" w:cstheme="minorHAnsi"/>
          <w:color w:val="000000" w:themeColor="text1"/>
        </w:rPr>
        <w:t xml:space="preserve">tested </w:t>
      </w:r>
      <w:r w:rsidR="00FB25A1" w:rsidRPr="00D11DF5">
        <w:rPr>
          <w:rFonts w:asciiTheme="minorHAnsi" w:hAnsiTheme="minorHAnsi" w:cstheme="minorHAnsi"/>
          <w:color w:val="000000" w:themeColor="text1"/>
        </w:rPr>
        <w:t>so far.</w:t>
      </w:r>
    </w:p>
    <w:p w14:paraId="09D7F89D" w14:textId="77777777" w:rsidR="00B9382A" w:rsidRPr="00D11DF5" w:rsidRDefault="00B9382A" w:rsidP="00B9382A">
      <w:pPr>
        <w:rPr>
          <w:rFonts w:asciiTheme="minorHAnsi" w:hAnsiTheme="minorHAnsi" w:cstheme="minorHAnsi"/>
          <w:color w:val="000000" w:themeColor="text1"/>
        </w:rPr>
      </w:pPr>
    </w:p>
    <w:p w14:paraId="3D694433" w14:textId="77777777" w:rsidR="00932499" w:rsidRPr="00D11DF5" w:rsidRDefault="00932499" w:rsidP="00B9382A">
      <w:pPr>
        <w:rPr>
          <w:rFonts w:asciiTheme="minorHAnsi" w:hAnsiTheme="minorHAnsi" w:cstheme="minorHAnsi"/>
          <w:color w:val="000000" w:themeColor="text1"/>
        </w:rPr>
      </w:pPr>
      <w:r w:rsidRPr="00D11DF5">
        <w:rPr>
          <w:rFonts w:asciiTheme="minorHAnsi" w:hAnsiTheme="minorHAnsi" w:cstheme="minorHAnsi"/>
          <w:color w:val="000000" w:themeColor="text1"/>
        </w:rPr>
        <w:t>Despite the ability of this protocol to produce long-read sequences, several limitations still remain. First, this protocol was optimized based on the</w:t>
      </w:r>
      <w:r w:rsidR="00724CCD"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nanopore sequencing device</w:t>
      </w:r>
      <w:r w:rsidR="0025270C" w:rsidRPr="00D11DF5">
        <w:rPr>
          <w:rFonts w:asciiTheme="minorHAnsi" w:hAnsiTheme="minorHAnsi" w:cstheme="minorHAnsi"/>
          <w:color w:val="000000" w:themeColor="text1"/>
        </w:rPr>
        <w:t xml:space="preserve"> available at time of publication; </w:t>
      </w:r>
      <w:r w:rsidRPr="00D11DF5">
        <w:rPr>
          <w:rFonts w:asciiTheme="minorHAnsi" w:hAnsiTheme="minorHAnsi" w:cstheme="minorHAnsi"/>
          <w:color w:val="000000" w:themeColor="text1"/>
        </w:rPr>
        <w:t>thus</w:t>
      </w:r>
      <w:r w:rsidR="008B50D4" w:rsidRPr="00D11DF5">
        <w:rPr>
          <w:rFonts w:asciiTheme="minorHAnsi" w:hAnsiTheme="minorHAnsi" w:cstheme="minorHAnsi"/>
          <w:color w:val="000000" w:themeColor="text1"/>
        </w:rPr>
        <w:t>,</w:t>
      </w:r>
      <w:r w:rsidRPr="00D11DF5">
        <w:rPr>
          <w:rFonts w:asciiTheme="minorHAnsi" w:hAnsiTheme="minorHAnsi" w:cstheme="minorHAnsi"/>
          <w:color w:val="000000" w:themeColor="text1"/>
        </w:rPr>
        <w:t xml:space="preserve"> </w:t>
      </w:r>
      <w:r w:rsidR="00A72972" w:rsidRPr="00D11DF5">
        <w:rPr>
          <w:rFonts w:asciiTheme="minorHAnsi" w:hAnsiTheme="minorHAnsi" w:cstheme="minorHAnsi"/>
          <w:color w:val="000000" w:themeColor="text1"/>
        </w:rPr>
        <w:t xml:space="preserve">it </w:t>
      </w:r>
      <w:r w:rsidRPr="00D11DF5">
        <w:rPr>
          <w:rFonts w:asciiTheme="minorHAnsi" w:hAnsiTheme="minorHAnsi" w:cstheme="minorHAnsi"/>
          <w:color w:val="000000" w:themeColor="text1"/>
        </w:rPr>
        <w:t xml:space="preserve">is limited to the selective nanopore-based sequencing chemistry and could be suboptimal when performed in other types of long-read sequencing devices. </w:t>
      </w:r>
      <w:r w:rsidR="00BC6329" w:rsidRPr="00D11DF5">
        <w:rPr>
          <w:rFonts w:asciiTheme="minorHAnsi" w:hAnsiTheme="minorHAnsi" w:cstheme="minorHAnsi"/>
          <w:color w:val="000000" w:themeColor="text1"/>
        </w:rPr>
        <w:t>Second,</w:t>
      </w:r>
      <w:r w:rsidRPr="00D11DF5">
        <w:rPr>
          <w:rFonts w:asciiTheme="minorHAnsi" w:hAnsiTheme="minorHAnsi" w:cstheme="minorHAnsi"/>
          <w:color w:val="000000" w:themeColor="text1"/>
        </w:rPr>
        <w:t xml:space="preserve"> </w:t>
      </w:r>
      <w:r w:rsidR="00BC6329" w:rsidRPr="00D11DF5">
        <w:rPr>
          <w:rFonts w:asciiTheme="minorHAnsi" w:hAnsiTheme="minorHAnsi" w:cstheme="minorHAnsi"/>
          <w:color w:val="000000" w:themeColor="text1"/>
        </w:rPr>
        <w:t>t</w:t>
      </w:r>
      <w:r w:rsidRPr="00D11DF5">
        <w:rPr>
          <w:rFonts w:asciiTheme="minorHAnsi" w:hAnsiTheme="minorHAnsi" w:cstheme="minorHAnsi"/>
          <w:color w:val="000000" w:themeColor="text1"/>
        </w:rPr>
        <w:t xml:space="preserve">he outcome is highly dependent on the quality of the DNA extracted from the starting material (tissues or cells). Read length will be compromised </w:t>
      </w:r>
      <w:r w:rsidR="00BC6329" w:rsidRPr="00D11DF5">
        <w:rPr>
          <w:rFonts w:asciiTheme="minorHAnsi" w:hAnsiTheme="minorHAnsi" w:cstheme="minorHAnsi"/>
          <w:color w:val="000000" w:themeColor="text1"/>
        </w:rPr>
        <w:t>i</w:t>
      </w:r>
      <w:r w:rsidRPr="00D11DF5">
        <w:rPr>
          <w:rFonts w:asciiTheme="minorHAnsi" w:hAnsiTheme="minorHAnsi" w:cstheme="minorHAnsi"/>
          <w:color w:val="000000" w:themeColor="text1"/>
        </w:rPr>
        <w:t xml:space="preserve">f the starting DNA is already degraded or damaged. </w:t>
      </w:r>
      <w:r w:rsidR="00BC6329" w:rsidRPr="00D11DF5">
        <w:rPr>
          <w:rFonts w:asciiTheme="minorHAnsi" w:hAnsiTheme="minorHAnsi" w:cstheme="minorHAnsi"/>
          <w:color w:val="000000" w:themeColor="text1"/>
        </w:rPr>
        <w:t>Third,</w:t>
      </w:r>
      <w:r w:rsidRPr="00D11DF5">
        <w:rPr>
          <w:rFonts w:asciiTheme="minorHAnsi" w:hAnsiTheme="minorHAnsi" w:cstheme="minorHAnsi"/>
          <w:color w:val="000000" w:themeColor="text1"/>
        </w:rPr>
        <w:t xml:space="preserve"> </w:t>
      </w:r>
      <w:r w:rsidR="00BC6329" w:rsidRPr="00D11DF5">
        <w:rPr>
          <w:rFonts w:asciiTheme="minorHAnsi" w:hAnsiTheme="minorHAnsi" w:cstheme="minorHAnsi"/>
          <w:color w:val="000000" w:themeColor="text1"/>
        </w:rPr>
        <w:t>a</w:t>
      </w:r>
      <w:r w:rsidRPr="00D11DF5">
        <w:rPr>
          <w:rFonts w:asciiTheme="minorHAnsi" w:hAnsiTheme="minorHAnsi" w:cstheme="minorHAnsi"/>
          <w:color w:val="000000" w:themeColor="text1"/>
        </w:rPr>
        <w:t xml:space="preserve">lthough multiple QC steps are incorporated in the protocol to check the </w:t>
      </w:r>
      <w:r w:rsidR="0095730E" w:rsidRPr="00D11DF5">
        <w:rPr>
          <w:rFonts w:asciiTheme="minorHAnsi" w:hAnsiTheme="minorHAnsi" w:cstheme="minorHAnsi"/>
          <w:color w:val="000000" w:themeColor="text1"/>
        </w:rPr>
        <w:t>DNA</w:t>
      </w:r>
      <w:r w:rsidRPr="00D11DF5">
        <w:rPr>
          <w:rFonts w:asciiTheme="minorHAnsi" w:hAnsiTheme="minorHAnsi" w:cstheme="minorHAnsi"/>
          <w:color w:val="000000" w:themeColor="text1"/>
        </w:rPr>
        <w:t xml:space="preserve"> quality, the final yield and length of the reads can be affected by the flow</w:t>
      </w:r>
      <w:r w:rsidR="00BC6329"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cell and pore activity, which could be variable at this early stage of nanopore sequencing platform development.</w:t>
      </w:r>
    </w:p>
    <w:p w14:paraId="0A6A35F7" w14:textId="77777777" w:rsidR="00B9382A" w:rsidRPr="00D11DF5" w:rsidRDefault="00B9382A" w:rsidP="00B9382A">
      <w:pPr>
        <w:rPr>
          <w:rFonts w:asciiTheme="minorHAnsi" w:hAnsiTheme="minorHAnsi" w:cstheme="minorHAnsi"/>
          <w:color w:val="000000" w:themeColor="text1"/>
        </w:rPr>
      </w:pPr>
    </w:p>
    <w:p w14:paraId="27A50B9D" w14:textId="056A8774" w:rsidR="00FB25A1" w:rsidRPr="00D11DF5" w:rsidRDefault="00A8040A" w:rsidP="00B9382A">
      <w:pPr>
        <w:rPr>
          <w:rFonts w:asciiTheme="minorHAnsi" w:hAnsiTheme="minorHAnsi" w:cstheme="minorHAnsi"/>
          <w:color w:val="000000" w:themeColor="text1"/>
        </w:rPr>
      </w:pPr>
      <w:r w:rsidRPr="00D11DF5">
        <w:rPr>
          <w:rFonts w:asciiTheme="minorHAnsi" w:hAnsiTheme="minorHAnsi" w:cstheme="minorHAnsi"/>
          <w:color w:val="000000" w:themeColor="text1"/>
        </w:rPr>
        <w:t>The protocol described here uses human suspension cell line sample</w:t>
      </w:r>
      <w:r w:rsidR="00907619" w:rsidRPr="00D11DF5">
        <w:rPr>
          <w:rFonts w:asciiTheme="minorHAnsi" w:hAnsiTheme="minorHAnsi" w:cstheme="minorHAnsi"/>
          <w:color w:val="000000" w:themeColor="text1"/>
        </w:rPr>
        <w:t>s</w:t>
      </w:r>
      <w:r w:rsidRPr="00D11DF5">
        <w:rPr>
          <w:rFonts w:asciiTheme="minorHAnsi" w:hAnsiTheme="minorHAnsi" w:cstheme="minorHAnsi"/>
          <w:color w:val="000000" w:themeColor="text1"/>
        </w:rPr>
        <w:t xml:space="preserve"> for DNA extraction. </w:t>
      </w:r>
      <w:r w:rsidR="00FB25A1" w:rsidRPr="00D11DF5">
        <w:rPr>
          <w:rFonts w:asciiTheme="minorHAnsi" w:hAnsiTheme="minorHAnsi" w:cstheme="minorHAnsi"/>
          <w:color w:val="000000" w:themeColor="text1"/>
        </w:rPr>
        <w:t xml:space="preserve">We have optimized the passing times in needle shearing, the ratio of HMW DNA to transposase and the ligation time to produce the described results. </w:t>
      </w:r>
      <w:r w:rsidR="0065279E" w:rsidRPr="00D11DF5">
        <w:rPr>
          <w:rFonts w:asciiTheme="minorHAnsi" w:hAnsiTheme="minorHAnsi" w:cstheme="minorHAnsi"/>
          <w:color w:val="000000" w:themeColor="text1"/>
        </w:rPr>
        <w:t xml:space="preserve">The protocol can be </w:t>
      </w:r>
      <w:r w:rsidRPr="00D11DF5">
        <w:rPr>
          <w:rFonts w:asciiTheme="minorHAnsi" w:hAnsiTheme="minorHAnsi" w:cstheme="minorHAnsi"/>
          <w:color w:val="000000" w:themeColor="text1"/>
        </w:rPr>
        <w:t xml:space="preserve">expanded in </w:t>
      </w:r>
      <w:r w:rsidR="00CA3510" w:rsidRPr="00D11DF5">
        <w:rPr>
          <w:rFonts w:asciiTheme="minorHAnsi" w:hAnsiTheme="minorHAnsi" w:cstheme="minorHAnsi"/>
          <w:color w:val="000000" w:themeColor="text1"/>
        </w:rPr>
        <w:t>four</w:t>
      </w:r>
      <w:r w:rsidRPr="00D11DF5">
        <w:rPr>
          <w:rFonts w:asciiTheme="minorHAnsi" w:hAnsiTheme="minorHAnsi" w:cstheme="minorHAnsi"/>
          <w:color w:val="000000" w:themeColor="text1"/>
        </w:rPr>
        <w:t xml:space="preserve"> ways. First, users can start with other cultured mammalian cells </w:t>
      </w:r>
      <w:r w:rsidR="0088589A" w:rsidRPr="00D11DF5">
        <w:rPr>
          <w:rFonts w:asciiTheme="minorHAnsi" w:hAnsiTheme="minorHAnsi" w:cstheme="minorHAnsi"/>
          <w:color w:val="000000" w:themeColor="text1"/>
        </w:rPr>
        <w:t xml:space="preserve">and </w:t>
      </w:r>
      <w:r w:rsidRPr="00D11DF5">
        <w:rPr>
          <w:rFonts w:asciiTheme="minorHAnsi" w:hAnsiTheme="minorHAnsi" w:cstheme="minorHAnsi"/>
          <w:color w:val="000000" w:themeColor="text1"/>
        </w:rPr>
        <w:t>with different amount of cells, tissues, clinical samples</w:t>
      </w:r>
      <w:r w:rsidR="003D542A" w:rsidRPr="00D11DF5">
        <w:rPr>
          <w:rFonts w:asciiTheme="minorHAnsi" w:hAnsiTheme="minorHAnsi" w:cstheme="minorHAnsi"/>
          <w:color w:val="000000" w:themeColor="text1"/>
        </w:rPr>
        <w:t>,</w:t>
      </w:r>
      <w:r w:rsidRPr="00D11DF5">
        <w:rPr>
          <w:rFonts w:asciiTheme="minorHAnsi" w:hAnsiTheme="minorHAnsi" w:cstheme="minorHAnsi"/>
          <w:color w:val="000000" w:themeColor="text1"/>
        </w:rPr>
        <w:t xml:space="preserve"> or other organisms. Further optimization on lysis incubation time, reaction volume and centrifugation will be needed. Second, </w:t>
      </w:r>
      <w:r w:rsidR="00FF38D7">
        <w:rPr>
          <w:rFonts w:asciiTheme="minorHAnsi" w:hAnsiTheme="minorHAnsi" w:cstheme="minorHAnsi"/>
          <w:color w:val="000000" w:themeColor="text1"/>
        </w:rPr>
        <w:t>it is</w:t>
      </w:r>
      <w:r w:rsidR="00FF38D7" w:rsidRPr="00D11DF5">
        <w:rPr>
          <w:rFonts w:asciiTheme="minorHAnsi" w:hAnsiTheme="minorHAnsi" w:cstheme="minorHAnsi"/>
          <w:color w:val="000000" w:themeColor="text1"/>
        </w:rPr>
        <w:t xml:space="preserve"> </w:t>
      </w:r>
      <w:r w:rsidRPr="00D11DF5">
        <w:rPr>
          <w:rFonts w:asciiTheme="minorHAnsi" w:hAnsiTheme="minorHAnsi" w:cstheme="minorHAnsi"/>
          <w:color w:val="000000" w:themeColor="text1"/>
        </w:rPr>
        <w:t xml:space="preserve">hard to predict the target size for ultra-long read sequencing. </w:t>
      </w:r>
      <w:r w:rsidR="00FB25A1" w:rsidRPr="00D11DF5">
        <w:rPr>
          <w:rFonts w:asciiTheme="minorHAnsi" w:hAnsiTheme="minorHAnsi" w:cstheme="minorHAnsi"/>
          <w:color w:val="000000" w:themeColor="text1"/>
        </w:rPr>
        <w:t xml:space="preserve">If the </w:t>
      </w:r>
      <w:r w:rsidR="006B5F3B" w:rsidRPr="00D11DF5">
        <w:rPr>
          <w:rFonts w:asciiTheme="minorHAnsi" w:hAnsiTheme="minorHAnsi" w:cstheme="minorHAnsi"/>
          <w:color w:val="000000" w:themeColor="text1"/>
        </w:rPr>
        <w:t>read</w:t>
      </w:r>
      <w:r w:rsidR="00FB25A1" w:rsidRPr="00D11DF5">
        <w:rPr>
          <w:rFonts w:asciiTheme="minorHAnsi" w:hAnsiTheme="minorHAnsi" w:cstheme="minorHAnsi"/>
          <w:color w:val="000000" w:themeColor="text1"/>
        </w:rPr>
        <w:t xml:space="preserve"> lengths are shorter than expected, the users can adjust the passing times in </w:t>
      </w:r>
      <w:r w:rsidR="009E198C" w:rsidRPr="00D11DF5">
        <w:rPr>
          <w:rFonts w:asciiTheme="minorHAnsi" w:hAnsiTheme="minorHAnsi" w:cstheme="minorHAnsi"/>
          <w:color w:val="000000" w:themeColor="text1"/>
        </w:rPr>
        <w:t xml:space="preserve">the </w:t>
      </w:r>
      <w:r w:rsidR="00FB25A1" w:rsidRPr="00D11DF5">
        <w:rPr>
          <w:rFonts w:asciiTheme="minorHAnsi" w:hAnsiTheme="minorHAnsi" w:cstheme="minorHAnsi"/>
          <w:color w:val="000000" w:themeColor="text1"/>
        </w:rPr>
        <w:t xml:space="preserve">mechanical shearing-based method or change the ratio of the HMW DNA to transposase in the transposase fragmentation-based method. Longer binding and elution time during cleanup steps </w:t>
      </w:r>
      <w:r w:rsidR="00CA3510" w:rsidRPr="00D11DF5">
        <w:rPr>
          <w:rFonts w:asciiTheme="minorHAnsi" w:hAnsiTheme="minorHAnsi" w:cstheme="minorHAnsi"/>
          <w:color w:val="000000" w:themeColor="text1"/>
        </w:rPr>
        <w:t xml:space="preserve">are helpful </w:t>
      </w:r>
      <w:r w:rsidR="00FB25A1" w:rsidRPr="00D11DF5">
        <w:rPr>
          <w:rFonts w:asciiTheme="minorHAnsi" w:hAnsiTheme="minorHAnsi" w:cstheme="minorHAnsi"/>
          <w:color w:val="000000" w:themeColor="text1"/>
        </w:rPr>
        <w:t xml:space="preserve">because the HMW DNA is highly viscous. </w:t>
      </w:r>
      <w:r w:rsidR="00CA3510" w:rsidRPr="00D11DF5">
        <w:rPr>
          <w:rFonts w:asciiTheme="minorHAnsi" w:hAnsiTheme="minorHAnsi" w:cstheme="minorHAnsi"/>
          <w:color w:val="000000" w:themeColor="text1"/>
        </w:rPr>
        <w:t>Third</w:t>
      </w:r>
      <w:r w:rsidR="004E415E" w:rsidRPr="00D11DF5">
        <w:rPr>
          <w:rFonts w:asciiTheme="minorHAnsi" w:hAnsiTheme="minorHAnsi" w:cstheme="minorHAnsi"/>
          <w:color w:val="000000" w:themeColor="text1"/>
        </w:rPr>
        <w:t>, w</w:t>
      </w:r>
      <w:r w:rsidR="00CA3510" w:rsidRPr="00D11DF5">
        <w:rPr>
          <w:rFonts w:asciiTheme="minorHAnsi" w:hAnsiTheme="minorHAnsi" w:cstheme="minorHAnsi"/>
          <w:color w:val="000000" w:themeColor="text1"/>
        </w:rPr>
        <w:t xml:space="preserve">ith </w:t>
      </w:r>
      <w:r w:rsidR="004E415E" w:rsidRPr="00D11DF5">
        <w:rPr>
          <w:rFonts w:asciiTheme="minorHAnsi" w:hAnsiTheme="minorHAnsi" w:cstheme="minorHAnsi"/>
          <w:color w:val="000000" w:themeColor="text1"/>
        </w:rPr>
        <w:t>different nanopore sequencing devices</w:t>
      </w:r>
      <w:r w:rsidR="00CA3510" w:rsidRPr="00D11DF5">
        <w:rPr>
          <w:rFonts w:asciiTheme="minorHAnsi" w:hAnsiTheme="minorHAnsi" w:cstheme="minorHAnsi"/>
          <w:color w:val="000000" w:themeColor="text1"/>
        </w:rPr>
        <w:t>, one can adjust the amount and volume of the DNA to meet the criteria</w:t>
      </w:r>
      <w:r w:rsidR="0020250E" w:rsidRPr="00D11DF5">
        <w:rPr>
          <w:rFonts w:asciiTheme="minorHAnsi" w:hAnsiTheme="minorHAnsi" w:cstheme="minorHAnsi"/>
          <w:color w:val="000000" w:themeColor="text1"/>
        </w:rPr>
        <w:t xml:space="preserve"> of the sequencer</w:t>
      </w:r>
      <w:r w:rsidR="00FB25A1" w:rsidRPr="00D11DF5">
        <w:rPr>
          <w:rFonts w:asciiTheme="minorHAnsi" w:hAnsiTheme="minorHAnsi" w:cstheme="minorHAnsi"/>
          <w:color w:val="000000" w:themeColor="text1"/>
        </w:rPr>
        <w:t>.</w:t>
      </w:r>
      <w:r w:rsidR="00CA3510" w:rsidRPr="00D11DF5">
        <w:rPr>
          <w:rFonts w:asciiTheme="minorHAnsi" w:hAnsiTheme="minorHAnsi" w:cstheme="minorHAnsi"/>
          <w:color w:val="000000" w:themeColor="text1"/>
        </w:rPr>
        <w:t xml:space="preserve"> Fourth, </w:t>
      </w:r>
      <w:r w:rsidR="00BC6329" w:rsidRPr="00D11DF5">
        <w:rPr>
          <w:rFonts w:asciiTheme="minorHAnsi" w:hAnsiTheme="minorHAnsi" w:cstheme="minorHAnsi"/>
          <w:color w:val="000000" w:themeColor="text1"/>
        </w:rPr>
        <w:t>only those DNA ligated to sequencing adapters will be sequenced. T</w:t>
      </w:r>
      <w:r w:rsidR="00FB25A1" w:rsidRPr="00D11DF5">
        <w:rPr>
          <w:rFonts w:asciiTheme="minorHAnsi" w:hAnsiTheme="minorHAnsi" w:cstheme="minorHAnsi"/>
          <w:color w:val="000000" w:themeColor="text1"/>
        </w:rPr>
        <w:t xml:space="preserve">o further improve ligation efficiency, one can </w:t>
      </w:r>
      <w:r w:rsidR="001D15C6" w:rsidRPr="00D11DF5">
        <w:rPr>
          <w:rFonts w:asciiTheme="minorHAnsi" w:hAnsiTheme="minorHAnsi" w:cstheme="minorHAnsi"/>
          <w:color w:val="000000" w:themeColor="text1"/>
        </w:rPr>
        <w:t>attempt to</w:t>
      </w:r>
      <w:r w:rsidR="00FB25A1" w:rsidRPr="00D11DF5">
        <w:rPr>
          <w:rFonts w:asciiTheme="minorHAnsi" w:hAnsiTheme="minorHAnsi" w:cstheme="minorHAnsi"/>
          <w:color w:val="000000" w:themeColor="text1"/>
        </w:rPr>
        <w:t xml:space="preserve"> titrate </w:t>
      </w:r>
      <w:r w:rsidR="001D15C6" w:rsidRPr="00D11DF5">
        <w:rPr>
          <w:rFonts w:asciiTheme="minorHAnsi" w:hAnsiTheme="minorHAnsi" w:cstheme="minorHAnsi"/>
          <w:color w:val="000000" w:themeColor="text1"/>
        </w:rPr>
        <w:t xml:space="preserve">the </w:t>
      </w:r>
      <w:r w:rsidR="00FB25A1" w:rsidRPr="00D11DF5">
        <w:rPr>
          <w:rFonts w:asciiTheme="minorHAnsi" w:hAnsiTheme="minorHAnsi" w:cstheme="minorHAnsi"/>
          <w:color w:val="000000" w:themeColor="text1"/>
        </w:rPr>
        <w:t>adapter and ligase concentrations. Modified ligation time</w:t>
      </w:r>
      <w:r w:rsidR="009A3829" w:rsidRPr="00D11DF5">
        <w:rPr>
          <w:rFonts w:asciiTheme="minorHAnsi" w:hAnsiTheme="minorHAnsi" w:cstheme="minorHAnsi"/>
          <w:color w:val="000000" w:themeColor="text1"/>
        </w:rPr>
        <w:t xml:space="preserve"> </w:t>
      </w:r>
      <w:r w:rsidR="00FB25A1" w:rsidRPr="00D11DF5">
        <w:rPr>
          <w:rFonts w:asciiTheme="minorHAnsi" w:hAnsiTheme="minorHAnsi" w:cstheme="minorHAnsi"/>
          <w:color w:val="000000" w:themeColor="text1"/>
        </w:rPr>
        <w:t xml:space="preserve">and molecular crowding agents such as </w:t>
      </w:r>
      <w:r w:rsidR="001B45A6" w:rsidRPr="00D11DF5">
        <w:rPr>
          <w:rFonts w:asciiTheme="minorHAnsi" w:hAnsiTheme="minorHAnsi" w:cstheme="minorHAnsi"/>
          <w:color w:val="000000" w:themeColor="text1"/>
        </w:rPr>
        <w:t>PEG</w:t>
      </w:r>
      <w:r w:rsidR="001B45A6" w:rsidRPr="00D11DF5">
        <w:rPr>
          <w:rFonts w:asciiTheme="minorHAnsi" w:hAnsiTheme="minorHAnsi" w:cstheme="minorHAnsi"/>
          <w:noProof/>
          <w:color w:val="000000" w:themeColor="text1"/>
          <w:vertAlign w:val="superscript"/>
        </w:rPr>
        <w:t>18</w:t>
      </w:r>
      <w:r w:rsidR="001B45A6" w:rsidRPr="00D11DF5">
        <w:rPr>
          <w:rFonts w:asciiTheme="minorHAnsi" w:hAnsiTheme="minorHAnsi" w:cstheme="minorHAnsi"/>
          <w:color w:val="000000" w:themeColor="text1"/>
        </w:rPr>
        <w:t xml:space="preserve"> </w:t>
      </w:r>
      <w:r w:rsidR="00FB25A1" w:rsidRPr="00D11DF5">
        <w:rPr>
          <w:rFonts w:asciiTheme="minorHAnsi" w:hAnsiTheme="minorHAnsi" w:cstheme="minorHAnsi"/>
          <w:color w:val="000000" w:themeColor="text1"/>
        </w:rPr>
        <w:t xml:space="preserve">can be applied in future. The ultra-long DNA sequencing protocol combined with </w:t>
      </w:r>
      <w:r w:rsidR="001B45A6" w:rsidRPr="00D11DF5">
        <w:rPr>
          <w:rFonts w:asciiTheme="minorHAnsi" w:hAnsiTheme="minorHAnsi" w:cstheme="minorHAnsi"/>
          <w:color w:val="000000" w:themeColor="text1"/>
        </w:rPr>
        <w:t>CRISPR</w:t>
      </w:r>
      <w:r w:rsidR="001B45A6" w:rsidRPr="00D11DF5">
        <w:rPr>
          <w:rFonts w:asciiTheme="minorHAnsi" w:hAnsiTheme="minorHAnsi" w:cstheme="minorHAnsi"/>
          <w:noProof/>
          <w:color w:val="000000" w:themeColor="text1"/>
          <w:vertAlign w:val="superscript"/>
        </w:rPr>
        <w:t>19</w:t>
      </w:r>
      <w:r w:rsidR="00FB25A1" w:rsidRPr="00D11DF5">
        <w:rPr>
          <w:rFonts w:asciiTheme="minorHAnsi" w:hAnsiTheme="minorHAnsi" w:cstheme="minorHAnsi"/>
          <w:noProof/>
          <w:color w:val="000000" w:themeColor="text1"/>
          <w:vertAlign w:val="superscript"/>
        </w:rPr>
        <w:t>,</w:t>
      </w:r>
      <w:r w:rsidR="001B45A6" w:rsidRPr="00D11DF5">
        <w:rPr>
          <w:rFonts w:asciiTheme="minorHAnsi" w:hAnsiTheme="minorHAnsi" w:cstheme="minorHAnsi"/>
          <w:noProof/>
          <w:color w:val="000000" w:themeColor="text1"/>
          <w:vertAlign w:val="superscript"/>
        </w:rPr>
        <w:t>20</w:t>
      </w:r>
      <w:r w:rsidR="001B45A6" w:rsidRPr="00D11DF5">
        <w:rPr>
          <w:rFonts w:asciiTheme="minorHAnsi" w:hAnsiTheme="minorHAnsi" w:cstheme="minorHAnsi"/>
          <w:color w:val="000000" w:themeColor="text1"/>
        </w:rPr>
        <w:t xml:space="preserve"> </w:t>
      </w:r>
      <w:r w:rsidR="00FB25A1" w:rsidRPr="00D11DF5">
        <w:rPr>
          <w:rFonts w:asciiTheme="minorHAnsi" w:hAnsiTheme="minorHAnsi" w:cstheme="minorHAnsi"/>
          <w:color w:val="000000" w:themeColor="text1"/>
        </w:rPr>
        <w:t>may offer an effective tool for target enrichment sequencing.</w:t>
      </w:r>
    </w:p>
    <w:p w14:paraId="01BB596F" w14:textId="77777777" w:rsidR="00014314" w:rsidRPr="00D11DF5" w:rsidRDefault="00014314" w:rsidP="001B1519">
      <w:pPr>
        <w:rPr>
          <w:rFonts w:asciiTheme="minorHAnsi" w:hAnsiTheme="minorHAnsi" w:cstheme="minorHAnsi"/>
          <w:color w:val="000000" w:themeColor="text1"/>
        </w:rPr>
      </w:pPr>
    </w:p>
    <w:p w14:paraId="0B62B12C" w14:textId="77777777" w:rsidR="00AA03DF" w:rsidRPr="00D11DF5" w:rsidRDefault="00AA03DF" w:rsidP="001B1519">
      <w:pPr>
        <w:pStyle w:val="a3"/>
        <w:spacing w:before="0" w:beforeAutospacing="0" w:after="0" w:afterAutospacing="0"/>
        <w:rPr>
          <w:rFonts w:asciiTheme="minorHAnsi" w:hAnsiTheme="minorHAnsi" w:cstheme="minorHAnsi"/>
          <w:color w:val="000000" w:themeColor="text1"/>
        </w:rPr>
      </w:pPr>
      <w:r w:rsidRPr="00D11DF5">
        <w:rPr>
          <w:rFonts w:asciiTheme="minorHAnsi" w:hAnsiTheme="minorHAnsi" w:cstheme="minorHAnsi"/>
          <w:b/>
          <w:bCs/>
          <w:color w:val="000000" w:themeColor="text1"/>
        </w:rPr>
        <w:t>ACKNOWLEDGMENTS:</w:t>
      </w:r>
    </w:p>
    <w:p w14:paraId="6433A127" w14:textId="77777777" w:rsidR="00AD0096" w:rsidRPr="00D11DF5" w:rsidRDefault="00AD0096" w:rsidP="00AD0096">
      <w:pPr>
        <w:rPr>
          <w:rFonts w:asciiTheme="minorHAnsi" w:hAnsiTheme="minorHAnsi" w:cstheme="minorHAnsi"/>
          <w:bCs/>
          <w:color w:val="000000" w:themeColor="text1"/>
        </w:rPr>
      </w:pPr>
      <w:r w:rsidRPr="00D11DF5">
        <w:rPr>
          <w:rFonts w:asciiTheme="minorHAnsi" w:hAnsiTheme="minorHAnsi" w:cstheme="minorHAnsi"/>
          <w:bCs/>
          <w:color w:val="000000" w:themeColor="text1"/>
        </w:rPr>
        <w:t>The authors thank Y. Zhu for her comments on the manuscript. Research reported in this publication was partially supported by the National Cancer Institute of the National Institutes of Health under Award Number P30CA034196. The content is solely the responsibility of the authors and does not necessarily represent the official views of the National Institutes of Health.</w:t>
      </w:r>
    </w:p>
    <w:p w14:paraId="2BBA4088" w14:textId="77777777" w:rsidR="00AD0096" w:rsidRPr="00D11DF5" w:rsidRDefault="00AD0096" w:rsidP="001B1519">
      <w:pPr>
        <w:rPr>
          <w:rFonts w:asciiTheme="minorHAnsi" w:hAnsiTheme="minorHAnsi" w:cstheme="minorHAnsi"/>
          <w:b/>
          <w:bCs/>
          <w:color w:val="000000" w:themeColor="text1"/>
        </w:rPr>
      </w:pPr>
    </w:p>
    <w:p w14:paraId="234A7720" w14:textId="77777777" w:rsidR="00AA03DF" w:rsidRPr="00D11DF5" w:rsidRDefault="00AA03DF" w:rsidP="001B1519">
      <w:pPr>
        <w:pStyle w:val="a3"/>
        <w:spacing w:before="0" w:beforeAutospacing="0" w:after="0" w:afterAutospacing="0"/>
        <w:rPr>
          <w:rFonts w:asciiTheme="minorHAnsi" w:hAnsiTheme="minorHAnsi" w:cstheme="minorHAnsi"/>
          <w:color w:val="000000" w:themeColor="text1"/>
        </w:rPr>
      </w:pPr>
      <w:r w:rsidRPr="00D11DF5">
        <w:rPr>
          <w:rFonts w:asciiTheme="minorHAnsi" w:hAnsiTheme="minorHAnsi" w:cstheme="minorHAnsi"/>
          <w:b/>
          <w:color w:val="000000" w:themeColor="text1"/>
        </w:rPr>
        <w:t>DISCLOSURES</w:t>
      </w:r>
      <w:r w:rsidRPr="00D11DF5">
        <w:rPr>
          <w:rFonts w:asciiTheme="minorHAnsi" w:hAnsiTheme="minorHAnsi" w:cstheme="minorHAnsi"/>
          <w:b/>
          <w:bCs/>
          <w:color w:val="000000" w:themeColor="text1"/>
        </w:rPr>
        <w:t>:</w:t>
      </w:r>
    </w:p>
    <w:p w14:paraId="7AC8D8AB" w14:textId="77777777" w:rsidR="00AA03DF" w:rsidRPr="00D11DF5" w:rsidRDefault="00AD0096" w:rsidP="001B1519">
      <w:pPr>
        <w:rPr>
          <w:rFonts w:asciiTheme="minorHAnsi" w:hAnsiTheme="minorHAnsi" w:cstheme="minorHAnsi"/>
          <w:bCs/>
          <w:color w:val="000000" w:themeColor="text1"/>
        </w:rPr>
      </w:pPr>
      <w:r w:rsidRPr="00D11DF5">
        <w:rPr>
          <w:rFonts w:asciiTheme="minorHAnsi" w:hAnsiTheme="minorHAnsi" w:cstheme="minorHAnsi"/>
          <w:bCs/>
          <w:color w:val="000000" w:themeColor="text1"/>
        </w:rPr>
        <w:t>The authors declare that they have no competing financial interests.</w:t>
      </w:r>
    </w:p>
    <w:p w14:paraId="062D145B" w14:textId="77777777" w:rsidR="00AD0096" w:rsidRPr="00D11DF5" w:rsidRDefault="00AD0096" w:rsidP="001B1519">
      <w:pPr>
        <w:rPr>
          <w:rFonts w:asciiTheme="minorHAnsi" w:hAnsiTheme="minorHAnsi" w:cstheme="minorHAnsi"/>
          <w:color w:val="000000" w:themeColor="text1"/>
        </w:rPr>
      </w:pPr>
    </w:p>
    <w:p w14:paraId="0A72A0D5" w14:textId="77777777" w:rsidR="00B32616" w:rsidRPr="00D11DF5" w:rsidRDefault="009726EE" w:rsidP="001B1519">
      <w:pPr>
        <w:rPr>
          <w:rFonts w:asciiTheme="minorHAnsi" w:hAnsiTheme="minorHAnsi" w:cstheme="minorHAnsi"/>
          <w:b/>
          <w:color w:val="000000" w:themeColor="text1"/>
        </w:rPr>
      </w:pPr>
      <w:r w:rsidRPr="00D11DF5">
        <w:rPr>
          <w:rFonts w:asciiTheme="minorHAnsi" w:hAnsiTheme="minorHAnsi" w:cstheme="minorHAnsi"/>
          <w:b/>
          <w:bCs/>
          <w:color w:val="000000" w:themeColor="text1"/>
        </w:rPr>
        <w:t>REFERENCES</w:t>
      </w:r>
      <w:r w:rsidR="00D04760" w:rsidRPr="00D11DF5">
        <w:rPr>
          <w:rFonts w:asciiTheme="minorHAnsi" w:hAnsiTheme="minorHAnsi" w:cstheme="minorHAnsi"/>
          <w:b/>
          <w:bCs/>
          <w:color w:val="000000" w:themeColor="text1"/>
        </w:rPr>
        <w:t>:</w:t>
      </w:r>
    </w:p>
    <w:p w14:paraId="6A90C093" w14:textId="62DB220A"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1</w:t>
      </w:r>
      <w:r w:rsidRPr="00D11DF5">
        <w:rPr>
          <w:rFonts w:asciiTheme="minorHAnsi" w:hAnsiTheme="minorHAnsi" w:cstheme="minorHAnsi"/>
          <w:noProof/>
          <w:color w:val="000000" w:themeColor="text1"/>
        </w:rPr>
        <w:tab/>
        <w:t xml:space="preserve">Mardis, E. R. Next-generation sequencing platforms. </w:t>
      </w:r>
      <w:r w:rsidR="007050B2" w:rsidRPr="00D11DF5">
        <w:rPr>
          <w:rFonts w:asciiTheme="minorHAnsi" w:hAnsiTheme="minorHAnsi" w:cstheme="minorHAnsi"/>
          <w:i/>
          <w:iCs/>
          <w:color w:val="000000" w:themeColor="text1"/>
        </w:rPr>
        <w:t>Annual Review of Analytical Chemistry</w:t>
      </w:r>
      <w:r w:rsidR="00111605" w:rsidRPr="00D11DF5">
        <w:rPr>
          <w:rFonts w:asciiTheme="minorHAnsi" w:hAnsiTheme="minorHAnsi" w:cstheme="minorHAnsi"/>
          <w:i/>
          <w:iCs/>
          <w:color w:val="000000" w:themeColor="text1"/>
        </w:rPr>
        <w:t>.</w:t>
      </w:r>
      <w:r w:rsidR="007050B2" w:rsidRPr="00D11DF5">
        <w:rPr>
          <w:rFonts w:asciiTheme="minorHAnsi" w:hAnsiTheme="minorHAnsi" w:cstheme="minorHAnsi"/>
          <w:i/>
          <w:noProof/>
          <w:color w:val="000000" w:themeColor="text1"/>
        </w:rPr>
        <w:t xml:space="preserve"> </w:t>
      </w:r>
      <w:r w:rsidRPr="00D11DF5">
        <w:rPr>
          <w:rFonts w:asciiTheme="minorHAnsi" w:hAnsiTheme="minorHAnsi" w:cstheme="minorHAnsi"/>
          <w:b/>
          <w:noProof/>
          <w:color w:val="000000" w:themeColor="text1"/>
        </w:rPr>
        <w:t>6</w:t>
      </w:r>
      <w:r w:rsidRPr="00D11DF5">
        <w:rPr>
          <w:rFonts w:asciiTheme="minorHAnsi" w:hAnsiTheme="minorHAnsi" w:cstheme="minorHAnsi"/>
          <w:noProof/>
          <w:color w:val="000000" w:themeColor="text1"/>
        </w:rPr>
        <w:t xml:space="preserve"> 287-303</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2013).</w:t>
      </w:r>
    </w:p>
    <w:p w14:paraId="4E38C641" w14:textId="5611AADA"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2</w:t>
      </w:r>
      <w:r w:rsidRPr="00D11DF5">
        <w:rPr>
          <w:rFonts w:asciiTheme="minorHAnsi" w:hAnsiTheme="minorHAnsi" w:cstheme="minorHAnsi"/>
          <w:noProof/>
          <w:color w:val="000000" w:themeColor="text1"/>
        </w:rPr>
        <w:tab/>
        <w:t>Goodwin, S., McPherson, J. D.</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 xml:space="preserve"> McCombie, W. R. Coming of age: ten years of next-generation sequencing technologies. </w:t>
      </w:r>
      <w:r w:rsidR="00130E59" w:rsidRPr="00D11DF5">
        <w:rPr>
          <w:rFonts w:asciiTheme="minorHAnsi" w:hAnsiTheme="minorHAnsi" w:cstheme="minorHAnsi"/>
          <w:i/>
          <w:iCs/>
          <w:color w:val="000000" w:themeColor="text1"/>
        </w:rPr>
        <w:t>Nature Reviews Genetics</w:t>
      </w:r>
      <w:r w:rsidR="00111605" w:rsidRPr="00D11DF5">
        <w:rPr>
          <w:rFonts w:asciiTheme="minorHAnsi" w:hAnsiTheme="minorHAnsi" w:cstheme="minorHAnsi"/>
          <w:i/>
          <w:iCs/>
          <w:color w:val="000000" w:themeColor="text1"/>
        </w:rPr>
        <w:t>.</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17</w:t>
      </w:r>
      <w:r w:rsidRPr="00D11DF5">
        <w:rPr>
          <w:rFonts w:asciiTheme="minorHAnsi" w:hAnsiTheme="minorHAnsi" w:cstheme="minorHAnsi"/>
          <w:noProof/>
          <w:color w:val="000000" w:themeColor="text1"/>
        </w:rPr>
        <w:t xml:space="preserve"> (6), 333-351</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2016).</w:t>
      </w:r>
    </w:p>
    <w:p w14:paraId="731A994E" w14:textId="5A5F9A5A"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3</w:t>
      </w:r>
      <w:r w:rsidRPr="00D11DF5">
        <w:rPr>
          <w:rFonts w:asciiTheme="minorHAnsi" w:hAnsiTheme="minorHAnsi" w:cstheme="minorHAnsi"/>
          <w:noProof/>
          <w:color w:val="000000" w:themeColor="text1"/>
        </w:rPr>
        <w:tab/>
        <w:t>Shendure, J</w:t>
      </w:r>
      <w:r w:rsidR="00FF38D7" w:rsidRPr="00FF38D7">
        <w:rPr>
          <w:rFonts w:asciiTheme="minorHAnsi" w:hAnsiTheme="minorHAnsi" w:cstheme="minorHAnsi"/>
          <w:noProof/>
          <w:color w:val="000000" w:themeColor="text1"/>
        </w:rPr>
        <w:t xml:space="preserve">. et al. </w:t>
      </w:r>
      <w:r w:rsidRPr="00D11DF5">
        <w:rPr>
          <w:rFonts w:asciiTheme="minorHAnsi" w:hAnsiTheme="minorHAnsi" w:cstheme="minorHAnsi"/>
          <w:noProof/>
          <w:color w:val="000000" w:themeColor="text1"/>
        </w:rPr>
        <w:t xml:space="preserve">DNA sequencing at 40: past, present and future. </w:t>
      </w:r>
      <w:r w:rsidRPr="00D11DF5">
        <w:rPr>
          <w:rFonts w:asciiTheme="minorHAnsi" w:hAnsiTheme="minorHAnsi" w:cstheme="minorHAnsi"/>
          <w:i/>
          <w:noProof/>
          <w:color w:val="000000" w:themeColor="text1"/>
        </w:rPr>
        <w:t>Nature.</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550</w:t>
      </w:r>
      <w:r w:rsidRPr="00D11DF5">
        <w:rPr>
          <w:rFonts w:asciiTheme="minorHAnsi" w:hAnsiTheme="minorHAnsi" w:cstheme="minorHAnsi"/>
          <w:noProof/>
          <w:color w:val="000000" w:themeColor="text1"/>
        </w:rPr>
        <w:t xml:space="preserve"> (7676), 345-353</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2017).</w:t>
      </w:r>
    </w:p>
    <w:p w14:paraId="5E78428A" w14:textId="4BD10619"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4</w:t>
      </w:r>
      <w:r w:rsidRPr="00D11DF5">
        <w:rPr>
          <w:rFonts w:asciiTheme="minorHAnsi" w:hAnsiTheme="minorHAnsi" w:cstheme="minorHAnsi"/>
          <w:noProof/>
          <w:color w:val="000000" w:themeColor="text1"/>
        </w:rPr>
        <w:tab/>
        <w:t>Alkan, C., Coe, B. P.</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 xml:space="preserve"> Eichler, E. E. Genome structural variation discovery and genotyping. </w:t>
      </w:r>
      <w:r w:rsidR="00111605" w:rsidRPr="00D11DF5">
        <w:rPr>
          <w:rFonts w:asciiTheme="minorHAnsi" w:hAnsiTheme="minorHAnsi" w:cstheme="minorHAnsi"/>
          <w:i/>
          <w:iCs/>
          <w:color w:val="000000" w:themeColor="text1"/>
        </w:rPr>
        <w:t>Nature Reviews Genetics</w:t>
      </w:r>
      <w:r w:rsidR="00134CD9"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12</w:t>
      </w:r>
      <w:r w:rsidRPr="00D11DF5">
        <w:rPr>
          <w:rFonts w:asciiTheme="minorHAnsi" w:hAnsiTheme="minorHAnsi" w:cstheme="minorHAnsi"/>
          <w:noProof/>
          <w:color w:val="000000" w:themeColor="text1"/>
        </w:rPr>
        <w:t xml:space="preserve"> (5), 363-376</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2011).</w:t>
      </w:r>
    </w:p>
    <w:p w14:paraId="469D960D" w14:textId="387E66FA"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5</w:t>
      </w:r>
      <w:r w:rsidRPr="00D11DF5">
        <w:rPr>
          <w:rFonts w:asciiTheme="minorHAnsi" w:hAnsiTheme="minorHAnsi" w:cstheme="minorHAnsi"/>
          <w:noProof/>
          <w:color w:val="000000" w:themeColor="text1"/>
        </w:rPr>
        <w:tab/>
        <w:t>Weischenfeldt, J., Symmons, O., Spitz, F.</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 xml:space="preserve"> Korbel, J. O. Phenotypic impact of genomic structural variation: insights from and for human disease. </w:t>
      </w:r>
      <w:r w:rsidR="00EC0721" w:rsidRPr="00D11DF5">
        <w:rPr>
          <w:rFonts w:asciiTheme="minorHAnsi" w:hAnsiTheme="minorHAnsi" w:cstheme="minorHAnsi"/>
          <w:i/>
          <w:iCs/>
          <w:color w:val="000000" w:themeColor="text1"/>
        </w:rPr>
        <w:t>Nature Reviews Genetics</w:t>
      </w:r>
      <w:r w:rsidRPr="00D11DF5">
        <w:rPr>
          <w:rFonts w:asciiTheme="minorHAnsi" w:hAnsiTheme="minorHAnsi" w:cstheme="minorHAnsi"/>
          <w:i/>
          <w:noProof/>
          <w:color w:val="000000" w:themeColor="text1"/>
        </w:rPr>
        <w:t>.</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14</w:t>
      </w:r>
      <w:r w:rsidRPr="00D11DF5">
        <w:rPr>
          <w:rFonts w:asciiTheme="minorHAnsi" w:hAnsiTheme="minorHAnsi" w:cstheme="minorHAnsi"/>
          <w:noProof/>
          <w:color w:val="000000" w:themeColor="text1"/>
        </w:rPr>
        <w:t xml:space="preserve"> (2), 125-138</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2013).</w:t>
      </w:r>
    </w:p>
    <w:p w14:paraId="26925C79" w14:textId="3A7D4F35"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6</w:t>
      </w:r>
      <w:r w:rsidRPr="00D11DF5">
        <w:rPr>
          <w:rFonts w:asciiTheme="minorHAnsi" w:hAnsiTheme="minorHAnsi" w:cstheme="minorHAnsi"/>
          <w:noProof/>
          <w:color w:val="000000" w:themeColor="text1"/>
        </w:rPr>
        <w:tab/>
        <w:t>Pollard, M. O., Gurdasani, D., Mentzer, A. J., Porter, T.</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 xml:space="preserve"> Sandhu, M. S. Long reads: their purpose and place. </w:t>
      </w:r>
      <w:r w:rsidR="0074694E" w:rsidRPr="00D11DF5">
        <w:rPr>
          <w:rFonts w:asciiTheme="minorHAnsi" w:hAnsiTheme="minorHAnsi" w:cstheme="minorHAnsi"/>
          <w:i/>
          <w:noProof/>
          <w:color w:val="000000" w:themeColor="text1"/>
        </w:rPr>
        <w:t>Human Molecular Genetics</w:t>
      </w:r>
      <w:r w:rsidRPr="00D11DF5">
        <w:rPr>
          <w:rFonts w:asciiTheme="minorHAnsi" w:hAnsiTheme="minorHAnsi" w:cstheme="minorHAnsi"/>
          <w:i/>
          <w:noProof/>
          <w:color w:val="000000" w:themeColor="text1"/>
        </w:rPr>
        <w:t>.</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27</w:t>
      </w:r>
      <w:r w:rsidRPr="00D11DF5">
        <w:rPr>
          <w:rFonts w:asciiTheme="minorHAnsi" w:hAnsiTheme="minorHAnsi" w:cstheme="minorHAnsi"/>
          <w:noProof/>
          <w:color w:val="000000" w:themeColor="text1"/>
        </w:rPr>
        <w:t xml:space="preserve"> (R2), R234-r241</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2018).</w:t>
      </w:r>
    </w:p>
    <w:p w14:paraId="57F24913" w14:textId="627A5674"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7</w:t>
      </w:r>
      <w:r w:rsidRPr="00D11DF5">
        <w:rPr>
          <w:rFonts w:asciiTheme="minorHAnsi" w:hAnsiTheme="minorHAnsi" w:cstheme="minorHAnsi"/>
          <w:noProof/>
          <w:color w:val="000000" w:themeColor="text1"/>
        </w:rPr>
        <w:tab/>
        <w:t>Cretu Stancu, M</w:t>
      </w:r>
      <w:r w:rsidR="00FF38D7" w:rsidRPr="00FF38D7">
        <w:rPr>
          <w:rFonts w:asciiTheme="minorHAnsi" w:hAnsiTheme="minorHAnsi" w:cstheme="minorHAnsi"/>
          <w:noProof/>
          <w:color w:val="000000" w:themeColor="text1"/>
        </w:rPr>
        <w:t xml:space="preserve">. et al. </w:t>
      </w:r>
      <w:r w:rsidRPr="00D11DF5">
        <w:rPr>
          <w:rFonts w:asciiTheme="minorHAnsi" w:hAnsiTheme="minorHAnsi" w:cstheme="minorHAnsi"/>
          <w:noProof/>
          <w:color w:val="000000" w:themeColor="text1"/>
        </w:rPr>
        <w:t xml:space="preserve">Mapping and phasing of structural variation in patient genomes using nanopore sequencing. </w:t>
      </w:r>
      <w:r w:rsidR="0043398D" w:rsidRPr="00D11DF5">
        <w:rPr>
          <w:rFonts w:asciiTheme="minorHAnsi" w:hAnsiTheme="minorHAnsi" w:cstheme="minorHAnsi"/>
          <w:i/>
          <w:noProof/>
          <w:color w:val="000000" w:themeColor="text1"/>
        </w:rPr>
        <w:t>Nature Communications</w:t>
      </w:r>
      <w:r w:rsidRPr="00D11DF5">
        <w:rPr>
          <w:rFonts w:asciiTheme="minorHAnsi" w:hAnsiTheme="minorHAnsi" w:cstheme="minorHAnsi"/>
          <w:i/>
          <w:noProof/>
          <w:color w:val="000000" w:themeColor="text1"/>
        </w:rPr>
        <w:t>.</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8</w:t>
      </w:r>
      <w:r w:rsidRPr="00D11DF5">
        <w:rPr>
          <w:rFonts w:asciiTheme="minorHAnsi" w:hAnsiTheme="minorHAnsi" w:cstheme="minorHAnsi"/>
          <w:noProof/>
          <w:color w:val="000000" w:themeColor="text1"/>
        </w:rPr>
        <w:t xml:space="preserve"> (1), 1326</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2017).</w:t>
      </w:r>
    </w:p>
    <w:p w14:paraId="04EA43CF" w14:textId="2E5FF664"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8</w:t>
      </w:r>
      <w:r w:rsidRPr="00D11DF5">
        <w:rPr>
          <w:rFonts w:asciiTheme="minorHAnsi" w:hAnsiTheme="minorHAnsi" w:cstheme="minorHAnsi"/>
          <w:noProof/>
          <w:color w:val="000000" w:themeColor="text1"/>
        </w:rPr>
        <w:tab/>
        <w:t>Gong, L</w:t>
      </w:r>
      <w:r w:rsidR="00FF38D7" w:rsidRPr="00FF38D7">
        <w:rPr>
          <w:rFonts w:asciiTheme="minorHAnsi" w:hAnsiTheme="minorHAnsi" w:cstheme="minorHAnsi"/>
          <w:noProof/>
          <w:color w:val="000000" w:themeColor="text1"/>
        </w:rPr>
        <w:t xml:space="preserve">. et al. </w:t>
      </w:r>
      <w:r w:rsidRPr="00D11DF5">
        <w:rPr>
          <w:rFonts w:asciiTheme="minorHAnsi" w:hAnsiTheme="minorHAnsi" w:cstheme="minorHAnsi"/>
          <w:noProof/>
          <w:color w:val="000000" w:themeColor="text1"/>
        </w:rPr>
        <w:t xml:space="preserve">Picky comprehensively detects high-resolution structural variants in nanopore long reads. </w:t>
      </w:r>
      <w:r w:rsidR="00FE4A89" w:rsidRPr="00D11DF5">
        <w:rPr>
          <w:rFonts w:asciiTheme="minorHAnsi" w:hAnsiTheme="minorHAnsi" w:cstheme="minorHAnsi"/>
          <w:i/>
          <w:noProof/>
          <w:color w:val="000000" w:themeColor="text1"/>
        </w:rPr>
        <w:t>Nature Methods</w:t>
      </w:r>
      <w:r w:rsidRPr="00D11DF5">
        <w:rPr>
          <w:rFonts w:asciiTheme="minorHAnsi" w:hAnsiTheme="minorHAnsi" w:cstheme="minorHAnsi"/>
          <w:i/>
          <w:noProof/>
          <w:color w:val="000000" w:themeColor="text1"/>
        </w:rPr>
        <w:t>.</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15</w:t>
      </w:r>
      <w:r w:rsidRPr="00D11DF5">
        <w:rPr>
          <w:rFonts w:asciiTheme="minorHAnsi" w:hAnsiTheme="minorHAnsi" w:cstheme="minorHAnsi"/>
          <w:noProof/>
          <w:color w:val="000000" w:themeColor="text1"/>
        </w:rPr>
        <w:t xml:space="preserve"> (6), 455-460</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2018).</w:t>
      </w:r>
    </w:p>
    <w:p w14:paraId="2A3810E0" w14:textId="7985CB63"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9</w:t>
      </w:r>
      <w:r w:rsidRPr="00D11DF5">
        <w:rPr>
          <w:rFonts w:asciiTheme="minorHAnsi" w:hAnsiTheme="minorHAnsi" w:cstheme="minorHAnsi"/>
          <w:noProof/>
          <w:color w:val="000000" w:themeColor="text1"/>
        </w:rPr>
        <w:tab/>
        <w:t>Sedlazeck, F. J</w:t>
      </w:r>
      <w:r w:rsidR="00FF38D7" w:rsidRPr="00FF38D7">
        <w:rPr>
          <w:rFonts w:asciiTheme="minorHAnsi" w:hAnsiTheme="minorHAnsi" w:cstheme="minorHAnsi"/>
          <w:noProof/>
          <w:color w:val="000000" w:themeColor="text1"/>
        </w:rPr>
        <w:t xml:space="preserve">. et al. </w:t>
      </w:r>
      <w:r w:rsidRPr="00D11DF5">
        <w:rPr>
          <w:rFonts w:asciiTheme="minorHAnsi" w:hAnsiTheme="minorHAnsi" w:cstheme="minorHAnsi"/>
          <w:noProof/>
          <w:color w:val="000000" w:themeColor="text1"/>
        </w:rPr>
        <w:t xml:space="preserve">Accurate detection of complex structural variations using single-molecule sequencing. </w:t>
      </w:r>
      <w:r w:rsidRPr="00D11DF5">
        <w:rPr>
          <w:rFonts w:asciiTheme="minorHAnsi" w:hAnsiTheme="minorHAnsi" w:cstheme="minorHAnsi"/>
          <w:i/>
          <w:noProof/>
          <w:color w:val="000000" w:themeColor="text1"/>
        </w:rPr>
        <w:t>Nat</w:t>
      </w:r>
      <w:r w:rsidR="00FE4A89" w:rsidRPr="00D11DF5">
        <w:rPr>
          <w:rFonts w:asciiTheme="minorHAnsi" w:hAnsiTheme="minorHAnsi" w:cstheme="minorHAnsi"/>
          <w:i/>
          <w:noProof/>
          <w:color w:val="000000" w:themeColor="text1"/>
        </w:rPr>
        <w:t>ure</w:t>
      </w:r>
      <w:r w:rsidRPr="00D11DF5">
        <w:rPr>
          <w:rFonts w:asciiTheme="minorHAnsi" w:hAnsiTheme="minorHAnsi" w:cstheme="minorHAnsi"/>
          <w:i/>
          <w:noProof/>
          <w:color w:val="000000" w:themeColor="text1"/>
        </w:rPr>
        <w:t xml:space="preserve"> Methods.</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15</w:t>
      </w:r>
      <w:r w:rsidRPr="00D11DF5">
        <w:rPr>
          <w:rFonts w:asciiTheme="minorHAnsi" w:hAnsiTheme="minorHAnsi" w:cstheme="minorHAnsi"/>
          <w:noProof/>
          <w:color w:val="000000" w:themeColor="text1"/>
        </w:rPr>
        <w:t xml:space="preserve"> (6), 461-468</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2018).</w:t>
      </w:r>
    </w:p>
    <w:p w14:paraId="43EC2F73" w14:textId="4DBB750B"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10</w:t>
      </w:r>
      <w:r w:rsidRPr="00D11DF5">
        <w:rPr>
          <w:rFonts w:asciiTheme="minorHAnsi" w:hAnsiTheme="minorHAnsi" w:cstheme="minorHAnsi"/>
          <w:noProof/>
          <w:color w:val="000000" w:themeColor="text1"/>
        </w:rPr>
        <w:tab/>
        <w:t>Jain, M</w:t>
      </w:r>
      <w:r w:rsidR="00FF38D7" w:rsidRPr="00FF38D7">
        <w:rPr>
          <w:rFonts w:asciiTheme="minorHAnsi" w:hAnsiTheme="minorHAnsi" w:cstheme="minorHAnsi"/>
          <w:noProof/>
          <w:color w:val="000000" w:themeColor="text1"/>
        </w:rPr>
        <w:t xml:space="preserve">. et al. </w:t>
      </w:r>
      <w:r w:rsidRPr="00D11DF5">
        <w:rPr>
          <w:rFonts w:asciiTheme="minorHAnsi" w:hAnsiTheme="minorHAnsi" w:cstheme="minorHAnsi"/>
          <w:noProof/>
          <w:color w:val="000000" w:themeColor="text1"/>
        </w:rPr>
        <w:t xml:space="preserve">Nanopore sequencing and assembly of a human genome with ultra-long reads. </w:t>
      </w:r>
      <w:r w:rsidR="00000309" w:rsidRPr="00D11DF5">
        <w:rPr>
          <w:rFonts w:asciiTheme="minorHAnsi" w:hAnsiTheme="minorHAnsi" w:cstheme="minorHAnsi"/>
          <w:i/>
          <w:noProof/>
          <w:color w:val="000000" w:themeColor="text1"/>
        </w:rPr>
        <w:t>Nature Biotechnology</w:t>
      </w:r>
      <w:r w:rsidRPr="00D11DF5">
        <w:rPr>
          <w:rFonts w:asciiTheme="minorHAnsi" w:hAnsiTheme="minorHAnsi" w:cstheme="minorHAnsi"/>
          <w:i/>
          <w:noProof/>
          <w:color w:val="000000" w:themeColor="text1"/>
        </w:rPr>
        <w:t>.</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36</w:t>
      </w:r>
      <w:r w:rsidRPr="00D11DF5">
        <w:rPr>
          <w:rFonts w:asciiTheme="minorHAnsi" w:hAnsiTheme="minorHAnsi" w:cstheme="minorHAnsi"/>
          <w:noProof/>
          <w:color w:val="000000" w:themeColor="text1"/>
        </w:rPr>
        <w:t xml:space="preserve"> (4), 338-345</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2018).</w:t>
      </w:r>
    </w:p>
    <w:p w14:paraId="56E532F5" w14:textId="4A21EA28"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11</w:t>
      </w:r>
      <w:r w:rsidRPr="00D11DF5">
        <w:rPr>
          <w:rFonts w:asciiTheme="minorHAnsi" w:hAnsiTheme="minorHAnsi" w:cstheme="minorHAnsi"/>
          <w:noProof/>
          <w:color w:val="000000" w:themeColor="text1"/>
        </w:rPr>
        <w:tab/>
        <w:t>Jain, M</w:t>
      </w:r>
      <w:r w:rsidR="00FF38D7" w:rsidRPr="00FF38D7">
        <w:rPr>
          <w:rFonts w:asciiTheme="minorHAnsi" w:hAnsiTheme="minorHAnsi" w:cstheme="minorHAnsi"/>
          <w:noProof/>
          <w:color w:val="000000" w:themeColor="text1"/>
        </w:rPr>
        <w:t xml:space="preserve">. et al. </w:t>
      </w:r>
      <w:r w:rsidRPr="00D11DF5">
        <w:rPr>
          <w:rFonts w:asciiTheme="minorHAnsi" w:hAnsiTheme="minorHAnsi" w:cstheme="minorHAnsi"/>
          <w:noProof/>
          <w:color w:val="000000" w:themeColor="text1"/>
        </w:rPr>
        <w:t xml:space="preserve">Improved data analysis for the MinION nanopore sequencer. </w:t>
      </w:r>
      <w:r w:rsidR="00000309" w:rsidRPr="00D11DF5">
        <w:rPr>
          <w:rFonts w:asciiTheme="minorHAnsi" w:hAnsiTheme="minorHAnsi" w:cstheme="minorHAnsi"/>
          <w:i/>
          <w:noProof/>
          <w:color w:val="000000" w:themeColor="text1"/>
        </w:rPr>
        <w:t>Nature Methods</w:t>
      </w:r>
      <w:r w:rsidRPr="00D11DF5">
        <w:rPr>
          <w:rFonts w:asciiTheme="minorHAnsi" w:hAnsiTheme="minorHAnsi" w:cstheme="minorHAnsi"/>
          <w:i/>
          <w:noProof/>
          <w:color w:val="000000" w:themeColor="text1"/>
        </w:rPr>
        <w:t>.</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12</w:t>
      </w:r>
      <w:r w:rsidRPr="00D11DF5">
        <w:rPr>
          <w:rFonts w:asciiTheme="minorHAnsi" w:hAnsiTheme="minorHAnsi" w:cstheme="minorHAnsi"/>
          <w:noProof/>
          <w:color w:val="000000" w:themeColor="text1"/>
        </w:rPr>
        <w:t xml:space="preserve"> (4), 351-356</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2015).</w:t>
      </w:r>
    </w:p>
    <w:p w14:paraId="31E0B539" w14:textId="13F88292"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12</w:t>
      </w:r>
      <w:r w:rsidRPr="00D11DF5">
        <w:rPr>
          <w:rFonts w:asciiTheme="minorHAnsi" w:hAnsiTheme="minorHAnsi" w:cstheme="minorHAnsi"/>
          <w:noProof/>
          <w:color w:val="000000" w:themeColor="text1"/>
        </w:rPr>
        <w:tab/>
        <w:t>Deamer, D., Akeson, M.</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 xml:space="preserve"> Branton, D. Three decades of nanopore sequencing. </w:t>
      </w:r>
      <w:r w:rsidR="00000309" w:rsidRPr="00D11DF5">
        <w:rPr>
          <w:rFonts w:asciiTheme="minorHAnsi" w:hAnsiTheme="minorHAnsi" w:cstheme="minorHAnsi"/>
          <w:i/>
          <w:noProof/>
          <w:color w:val="000000" w:themeColor="text1"/>
        </w:rPr>
        <w:t>Nature Biotechnology</w:t>
      </w:r>
      <w:r w:rsidRPr="00D11DF5">
        <w:rPr>
          <w:rFonts w:asciiTheme="minorHAnsi" w:hAnsiTheme="minorHAnsi" w:cstheme="minorHAnsi"/>
          <w:i/>
          <w:noProof/>
          <w:color w:val="000000" w:themeColor="text1"/>
        </w:rPr>
        <w:t>.</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34</w:t>
      </w:r>
      <w:r w:rsidRPr="00D11DF5">
        <w:rPr>
          <w:rFonts w:asciiTheme="minorHAnsi" w:hAnsiTheme="minorHAnsi" w:cstheme="minorHAnsi"/>
          <w:noProof/>
          <w:color w:val="000000" w:themeColor="text1"/>
        </w:rPr>
        <w:t xml:space="preserve"> (5), 518-524</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2016).</w:t>
      </w:r>
    </w:p>
    <w:p w14:paraId="14952BD8" w14:textId="3EFC75E4"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13</w:t>
      </w:r>
      <w:r w:rsidRPr="00D11DF5">
        <w:rPr>
          <w:rFonts w:asciiTheme="minorHAnsi" w:hAnsiTheme="minorHAnsi" w:cstheme="minorHAnsi"/>
          <w:noProof/>
          <w:color w:val="000000" w:themeColor="text1"/>
        </w:rPr>
        <w:tab/>
        <w:t>Jain, M., Olsen, H. E., Paten, B.</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 xml:space="preserve"> Akeson, M. The Oxford Nanopore MinION: delivery of nanopore sequencing to the genomics community. </w:t>
      </w:r>
      <w:r w:rsidR="00307A05" w:rsidRPr="00D11DF5">
        <w:rPr>
          <w:rFonts w:asciiTheme="minorHAnsi" w:hAnsiTheme="minorHAnsi" w:cstheme="minorHAnsi"/>
          <w:i/>
          <w:noProof/>
          <w:color w:val="000000" w:themeColor="text1"/>
        </w:rPr>
        <w:t>Genome Biology</w:t>
      </w:r>
      <w:r w:rsidRPr="00D11DF5">
        <w:rPr>
          <w:rFonts w:asciiTheme="minorHAnsi" w:hAnsiTheme="minorHAnsi" w:cstheme="minorHAnsi"/>
          <w:i/>
          <w:noProof/>
          <w:color w:val="000000" w:themeColor="text1"/>
        </w:rPr>
        <w:t>.</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17</w:t>
      </w:r>
      <w:r w:rsidRPr="00D11DF5">
        <w:rPr>
          <w:rFonts w:asciiTheme="minorHAnsi" w:hAnsiTheme="minorHAnsi" w:cstheme="minorHAnsi"/>
          <w:noProof/>
          <w:color w:val="000000" w:themeColor="text1"/>
        </w:rPr>
        <w:t xml:space="preserve"> (1), 239</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2016).</w:t>
      </w:r>
    </w:p>
    <w:p w14:paraId="39BFB2AB" w14:textId="764376C1"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14</w:t>
      </w:r>
      <w:r w:rsidRPr="00D11DF5">
        <w:rPr>
          <w:rFonts w:asciiTheme="minorHAnsi" w:hAnsiTheme="minorHAnsi" w:cstheme="minorHAnsi"/>
          <w:noProof/>
          <w:color w:val="000000" w:themeColor="text1"/>
        </w:rPr>
        <w:tab/>
        <w:t xml:space="preserve">Editorial. The long view on sequencing. </w:t>
      </w:r>
      <w:r w:rsidR="00C92089" w:rsidRPr="00D11DF5">
        <w:rPr>
          <w:rFonts w:asciiTheme="minorHAnsi" w:hAnsiTheme="minorHAnsi" w:cstheme="minorHAnsi"/>
          <w:i/>
          <w:noProof/>
          <w:color w:val="000000" w:themeColor="text1"/>
        </w:rPr>
        <w:t>Nature Biotechnology</w:t>
      </w:r>
      <w:r w:rsidRPr="00D11DF5">
        <w:rPr>
          <w:rFonts w:asciiTheme="minorHAnsi" w:hAnsiTheme="minorHAnsi" w:cstheme="minorHAnsi"/>
          <w:i/>
          <w:noProof/>
          <w:color w:val="000000" w:themeColor="text1"/>
        </w:rPr>
        <w:t>.</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36</w:t>
      </w:r>
      <w:r w:rsidRPr="00D11DF5">
        <w:rPr>
          <w:rFonts w:asciiTheme="minorHAnsi" w:hAnsiTheme="minorHAnsi" w:cstheme="minorHAnsi"/>
          <w:noProof/>
          <w:color w:val="000000" w:themeColor="text1"/>
        </w:rPr>
        <w:t xml:space="preserve"> (4), 287</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2018).</w:t>
      </w:r>
    </w:p>
    <w:p w14:paraId="0A36229D" w14:textId="325B3BC4"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15</w:t>
      </w:r>
      <w:r w:rsidRPr="00D11DF5">
        <w:rPr>
          <w:rFonts w:asciiTheme="minorHAnsi" w:hAnsiTheme="minorHAnsi" w:cstheme="minorHAnsi"/>
          <w:noProof/>
          <w:color w:val="000000" w:themeColor="text1"/>
        </w:rPr>
        <w:tab/>
        <w:t>Jain, M</w:t>
      </w:r>
      <w:r w:rsidR="00FF38D7" w:rsidRPr="00FF38D7">
        <w:rPr>
          <w:rFonts w:asciiTheme="minorHAnsi" w:hAnsiTheme="minorHAnsi" w:cstheme="minorHAnsi"/>
          <w:noProof/>
          <w:color w:val="000000" w:themeColor="text1"/>
        </w:rPr>
        <w:t xml:space="preserve">. et al. </w:t>
      </w:r>
      <w:r w:rsidRPr="00D11DF5">
        <w:rPr>
          <w:rFonts w:asciiTheme="minorHAnsi" w:hAnsiTheme="minorHAnsi" w:cstheme="minorHAnsi"/>
          <w:noProof/>
          <w:color w:val="000000" w:themeColor="text1"/>
        </w:rPr>
        <w:t xml:space="preserve">Linear assembly of a human centromere on the Y chromosome. </w:t>
      </w:r>
      <w:r w:rsidR="009274F5" w:rsidRPr="00D11DF5">
        <w:rPr>
          <w:rFonts w:asciiTheme="minorHAnsi" w:hAnsiTheme="minorHAnsi" w:cstheme="minorHAnsi"/>
          <w:i/>
          <w:noProof/>
          <w:color w:val="000000" w:themeColor="text1"/>
        </w:rPr>
        <w:t>Nature Biotechnology</w:t>
      </w:r>
      <w:r w:rsidRPr="00D11DF5">
        <w:rPr>
          <w:rFonts w:asciiTheme="minorHAnsi" w:hAnsiTheme="minorHAnsi" w:cstheme="minorHAnsi"/>
          <w:i/>
          <w:noProof/>
          <w:color w:val="000000" w:themeColor="text1"/>
        </w:rPr>
        <w:t>.</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36</w:t>
      </w:r>
      <w:r w:rsidRPr="00D11DF5">
        <w:rPr>
          <w:rFonts w:asciiTheme="minorHAnsi" w:hAnsiTheme="minorHAnsi" w:cstheme="minorHAnsi"/>
          <w:noProof/>
          <w:color w:val="000000" w:themeColor="text1"/>
        </w:rPr>
        <w:t xml:space="preserve"> (4), 321-323</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2018).</w:t>
      </w:r>
    </w:p>
    <w:p w14:paraId="59DAA85E" w14:textId="77777777" w:rsidR="000C6C67" w:rsidRPr="00D11DF5" w:rsidRDefault="000C6C67"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16</w:t>
      </w:r>
      <w:r w:rsidRPr="00D11DF5">
        <w:rPr>
          <w:rFonts w:asciiTheme="minorHAnsi" w:hAnsiTheme="minorHAnsi" w:cstheme="minorHAnsi"/>
          <w:noProof/>
          <w:color w:val="000000" w:themeColor="text1"/>
        </w:rPr>
        <w:tab/>
        <w:t xml:space="preserve">Li, H. Minimap2: pairwise alignment for nucleotide sequences. </w:t>
      </w:r>
      <w:r w:rsidRPr="00D11DF5">
        <w:rPr>
          <w:rFonts w:asciiTheme="minorHAnsi" w:hAnsiTheme="minorHAnsi" w:cstheme="minorHAnsi"/>
          <w:i/>
          <w:noProof/>
          <w:color w:val="000000" w:themeColor="text1"/>
        </w:rPr>
        <w:t>Bioinformatics.</w:t>
      </w:r>
      <w:r w:rsidRPr="00D11DF5">
        <w:rPr>
          <w:rFonts w:asciiTheme="minorHAnsi" w:hAnsiTheme="minorHAnsi" w:cstheme="minorHAnsi"/>
          <w:noProof/>
          <w:color w:val="000000" w:themeColor="text1"/>
        </w:rPr>
        <w:t xml:space="preserve"> </w:t>
      </w:r>
      <w:r w:rsidR="00E0281E" w:rsidRPr="00D11DF5">
        <w:rPr>
          <w:rFonts w:asciiTheme="minorHAnsi" w:hAnsiTheme="minorHAnsi" w:cstheme="minorHAnsi"/>
          <w:b/>
          <w:noProof/>
          <w:color w:val="000000" w:themeColor="text1"/>
        </w:rPr>
        <w:t>34</w:t>
      </w:r>
      <w:r w:rsidR="00E0281E" w:rsidRPr="00D11DF5">
        <w:rPr>
          <w:rFonts w:asciiTheme="minorHAnsi" w:hAnsiTheme="minorHAnsi" w:cstheme="minorHAnsi"/>
          <w:noProof/>
          <w:color w:val="000000" w:themeColor="text1"/>
        </w:rPr>
        <w:t>, 3094-3100 (2018).</w:t>
      </w:r>
    </w:p>
    <w:p w14:paraId="3479F4FE" w14:textId="71109622" w:rsidR="00AA1B18" w:rsidRPr="00D11DF5" w:rsidRDefault="00AA1B18" w:rsidP="00AA1B18">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1</w:t>
      </w:r>
      <w:r w:rsidR="0040703F" w:rsidRPr="00D11DF5">
        <w:rPr>
          <w:rFonts w:asciiTheme="minorHAnsi" w:hAnsiTheme="minorHAnsi" w:cstheme="minorHAnsi"/>
          <w:noProof/>
          <w:color w:val="000000" w:themeColor="text1"/>
        </w:rPr>
        <w:t>7</w:t>
      </w:r>
      <w:r w:rsidRPr="00D11DF5">
        <w:rPr>
          <w:rFonts w:asciiTheme="minorHAnsi" w:hAnsiTheme="minorHAnsi" w:cstheme="minorHAnsi"/>
          <w:noProof/>
          <w:color w:val="000000" w:themeColor="text1"/>
        </w:rPr>
        <w:tab/>
        <w:t>De Coster, W., D'Hert, S., Schultz, D.T., Cruts, M.</w:t>
      </w:r>
      <w:r w:rsidR="00FF38D7">
        <w:rPr>
          <w:rFonts w:asciiTheme="minorHAnsi" w:hAnsiTheme="minorHAnsi" w:cstheme="minorHAnsi"/>
          <w:noProof/>
          <w:color w:val="000000" w:themeColor="text1"/>
        </w:rPr>
        <w:t xml:space="preserve">, </w:t>
      </w:r>
      <w:r w:rsidRPr="00D11DF5">
        <w:rPr>
          <w:rFonts w:asciiTheme="minorHAnsi" w:hAnsiTheme="minorHAnsi" w:cstheme="minorHAnsi"/>
          <w:noProof/>
          <w:color w:val="000000" w:themeColor="text1"/>
        </w:rPr>
        <w:t xml:space="preserve"> Van Broeckhoven, C. NanoPack: visualizing and processing long-read sequencing data. </w:t>
      </w:r>
      <w:r w:rsidRPr="00D11DF5">
        <w:rPr>
          <w:rFonts w:asciiTheme="minorHAnsi" w:hAnsiTheme="minorHAnsi" w:cstheme="minorHAnsi"/>
          <w:i/>
          <w:noProof/>
          <w:color w:val="000000" w:themeColor="text1"/>
        </w:rPr>
        <w:t>Bioinformatics</w:t>
      </w:r>
      <w:r w:rsidR="00E0281E" w:rsidRPr="00D11DF5">
        <w:rPr>
          <w:rFonts w:asciiTheme="minorHAnsi" w:hAnsiTheme="minorHAnsi" w:cstheme="minorHAnsi"/>
          <w:i/>
          <w:noProof/>
          <w:color w:val="000000" w:themeColor="text1"/>
        </w:rPr>
        <w:t xml:space="preserve"> </w:t>
      </w:r>
      <w:r w:rsidRPr="00D11DF5">
        <w:rPr>
          <w:rFonts w:asciiTheme="minorHAnsi" w:hAnsiTheme="minorHAnsi" w:cstheme="minorHAnsi"/>
          <w:noProof/>
          <w:color w:val="000000" w:themeColor="text1"/>
        </w:rPr>
        <w:t xml:space="preserve">. </w:t>
      </w:r>
      <w:r w:rsidRPr="00D11DF5">
        <w:rPr>
          <w:rFonts w:asciiTheme="minorHAnsi" w:hAnsiTheme="minorHAnsi" w:cstheme="minorHAnsi"/>
          <w:b/>
          <w:noProof/>
          <w:color w:val="000000" w:themeColor="text1"/>
        </w:rPr>
        <w:t>34</w:t>
      </w:r>
      <w:r w:rsidRPr="00D11DF5">
        <w:rPr>
          <w:rFonts w:asciiTheme="minorHAnsi" w:hAnsiTheme="minorHAnsi" w:cstheme="minorHAnsi"/>
          <w:noProof/>
          <w:color w:val="000000" w:themeColor="text1"/>
        </w:rPr>
        <w:t>, 2666-2669 (2018).</w:t>
      </w:r>
    </w:p>
    <w:p w14:paraId="45B87BC1" w14:textId="0B70C0B8" w:rsidR="000C6C67" w:rsidRPr="00D11DF5" w:rsidRDefault="0040703F"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18</w:t>
      </w:r>
      <w:r w:rsidR="000C6C67" w:rsidRPr="00D11DF5">
        <w:rPr>
          <w:rFonts w:asciiTheme="minorHAnsi" w:hAnsiTheme="minorHAnsi" w:cstheme="minorHAnsi"/>
          <w:noProof/>
          <w:color w:val="000000" w:themeColor="text1"/>
        </w:rPr>
        <w:tab/>
        <w:t>Akabayov, B., Akabayov, S. R., Lee, S. J., Wagner, G.</w:t>
      </w:r>
      <w:r w:rsidR="00FF38D7">
        <w:rPr>
          <w:rFonts w:asciiTheme="minorHAnsi" w:hAnsiTheme="minorHAnsi" w:cstheme="minorHAnsi"/>
          <w:noProof/>
          <w:color w:val="000000" w:themeColor="text1"/>
        </w:rPr>
        <w:t xml:space="preserve">, </w:t>
      </w:r>
      <w:r w:rsidR="000C6C67" w:rsidRPr="00D11DF5">
        <w:rPr>
          <w:rFonts w:asciiTheme="minorHAnsi" w:hAnsiTheme="minorHAnsi" w:cstheme="minorHAnsi"/>
          <w:noProof/>
          <w:color w:val="000000" w:themeColor="text1"/>
        </w:rPr>
        <w:t xml:space="preserve"> Richardson, C. C. Impact of macromolecular crowding on DNA replication. </w:t>
      </w:r>
      <w:r w:rsidR="002C2003" w:rsidRPr="00D11DF5">
        <w:rPr>
          <w:rFonts w:asciiTheme="minorHAnsi" w:hAnsiTheme="minorHAnsi" w:cstheme="minorHAnsi"/>
          <w:i/>
          <w:noProof/>
          <w:color w:val="000000" w:themeColor="text1"/>
        </w:rPr>
        <w:t>Nature Communications</w:t>
      </w:r>
      <w:r w:rsidR="000C6C67" w:rsidRPr="00D11DF5">
        <w:rPr>
          <w:rFonts w:asciiTheme="minorHAnsi" w:hAnsiTheme="minorHAnsi" w:cstheme="minorHAnsi"/>
          <w:i/>
          <w:noProof/>
          <w:color w:val="000000" w:themeColor="text1"/>
        </w:rPr>
        <w:t>.</w:t>
      </w:r>
      <w:r w:rsidR="000C6C67" w:rsidRPr="00D11DF5">
        <w:rPr>
          <w:rFonts w:asciiTheme="minorHAnsi" w:hAnsiTheme="minorHAnsi" w:cstheme="minorHAnsi"/>
          <w:noProof/>
          <w:color w:val="000000" w:themeColor="text1"/>
        </w:rPr>
        <w:t xml:space="preserve"> </w:t>
      </w:r>
      <w:r w:rsidR="000C6C67" w:rsidRPr="00D11DF5">
        <w:rPr>
          <w:rFonts w:asciiTheme="minorHAnsi" w:hAnsiTheme="minorHAnsi" w:cstheme="minorHAnsi"/>
          <w:b/>
          <w:noProof/>
          <w:color w:val="000000" w:themeColor="text1"/>
        </w:rPr>
        <w:t>4</w:t>
      </w:r>
      <w:r w:rsidR="00FF38D7" w:rsidRPr="0006789A">
        <w:rPr>
          <w:rFonts w:asciiTheme="minorHAnsi" w:hAnsiTheme="minorHAnsi" w:cstheme="minorHAnsi"/>
          <w:noProof/>
          <w:color w:val="000000" w:themeColor="text1"/>
        </w:rPr>
        <w:t>,</w:t>
      </w:r>
      <w:r w:rsidR="000C6C67" w:rsidRPr="00D11DF5">
        <w:rPr>
          <w:rFonts w:asciiTheme="minorHAnsi" w:hAnsiTheme="minorHAnsi" w:cstheme="minorHAnsi"/>
          <w:noProof/>
          <w:color w:val="000000" w:themeColor="text1"/>
        </w:rPr>
        <w:t xml:space="preserve"> 1615</w:t>
      </w:r>
      <w:r w:rsidR="00FF38D7">
        <w:rPr>
          <w:rFonts w:asciiTheme="minorHAnsi" w:hAnsiTheme="minorHAnsi" w:cstheme="minorHAnsi"/>
          <w:noProof/>
          <w:color w:val="000000" w:themeColor="text1"/>
        </w:rPr>
        <w:t xml:space="preserve"> (</w:t>
      </w:r>
      <w:r w:rsidR="000C6C67" w:rsidRPr="00D11DF5">
        <w:rPr>
          <w:rFonts w:asciiTheme="minorHAnsi" w:hAnsiTheme="minorHAnsi" w:cstheme="minorHAnsi"/>
          <w:noProof/>
          <w:color w:val="000000" w:themeColor="text1"/>
        </w:rPr>
        <w:t>2013).</w:t>
      </w:r>
    </w:p>
    <w:p w14:paraId="51707FE4" w14:textId="337D74D4" w:rsidR="000C6C67" w:rsidRPr="00D11DF5" w:rsidRDefault="0040703F" w:rsidP="000C6C67">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19</w:t>
      </w:r>
      <w:r w:rsidR="000C6C67" w:rsidRPr="00D11DF5">
        <w:rPr>
          <w:rFonts w:asciiTheme="minorHAnsi" w:hAnsiTheme="minorHAnsi" w:cstheme="minorHAnsi"/>
          <w:noProof/>
          <w:color w:val="000000" w:themeColor="text1"/>
        </w:rPr>
        <w:tab/>
        <w:t>Gabrieli, T., Sharim, H., Michaeli, Y.</w:t>
      </w:r>
      <w:r w:rsidR="00FF38D7">
        <w:rPr>
          <w:rFonts w:asciiTheme="minorHAnsi" w:hAnsiTheme="minorHAnsi" w:cstheme="minorHAnsi"/>
          <w:noProof/>
          <w:color w:val="000000" w:themeColor="text1"/>
        </w:rPr>
        <w:t xml:space="preserve">, </w:t>
      </w:r>
      <w:r w:rsidR="000C6C67" w:rsidRPr="00D11DF5">
        <w:rPr>
          <w:rFonts w:asciiTheme="minorHAnsi" w:hAnsiTheme="minorHAnsi" w:cstheme="minorHAnsi"/>
          <w:noProof/>
          <w:color w:val="000000" w:themeColor="text1"/>
        </w:rPr>
        <w:t xml:space="preserve"> Ebenstein, Y. Cas9-Assisted Targeting of CHromosome segments (CATCH) for targeted nanopore sequencing and optical genome mapping. </w:t>
      </w:r>
      <w:r w:rsidR="000C6C67" w:rsidRPr="00D11DF5">
        <w:rPr>
          <w:rFonts w:asciiTheme="minorHAnsi" w:hAnsiTheme="minorHAnsi" w:cstheme="minorHAnsi"/>
          <w:i/>
          <w:noProof/>
          <w:color w:val="000000" w:themeColor="text1"/>
        </w:rPr>
        <w:t>bioRxiv.</w:t>
      </w:r>
      <w:r w:rsidR="000C6C67" w:rsidRPr="00D11DF5">
        <w:rPr>
          <w:rFonts w:asciiTheme="minorHAnsi" w:hAnsiTheme="minorHAnsi" w:cstheme="minorHAnsi"/>
          <w:noProof/>
          <w:color w:val="000000" w:themeColor="text1"/>
        </w:rPr>
        <w:t xml:space="preserve"> </w:t>
      </w:r>
      <w:hyperlink r:id="rId9" w:history="1">
        <w:r w:rsidR="00FF38D7" w:rsidRPr="00EC3159">
          <w:rPr>
            <w:rStyle w:val="a4"/>
            <w:rFonts w:asciiTheme="minorHAnsi" w:hAnsiTheme="minorHAnsi" w:cstheme="minorHAnsi"/>
            <w:noProof/>
          </w:rPr>
          <w:t>10.1101/110163</w:t>
        </w:r>
      </w:hyperlink>
      <w:r w:rsidR="00FF38D7">
        <w:rPr>
          <w:rFonts w:asciiTheme="minorHAnsi" w:hAnsiTheme="minorHAnsi" w:cstheme="minorHAnsi"/>
          <w:noProof/>
          <w:color w:val="000000" w:themeColor="text1"/>
        </w:rPr>
        <w:t xml:space="preserve"> (2017)</w:t>
      </w:r>
      <w:r w:rsidR="000C6C67" w:rsidRPr="00D11DF5">
        <w:rPr>
          <w:rFonts w:asciiTheme="minorHAnsi" w:hAnsiTheme="minorHAnsi" w:cstheme="minorHAnsi"/>
          <w:noProof/>
          <w:color w:val="000000" w:themeColor="text1"/>
        </w:rPr>
        <w:t>.</w:t>
      </w:r>
    </w:p>
    <w:p w14:paraId="63E7336E" w14:textId="5588D8EB" w:rsidR="009F659A" w:rsidRPr="00D11DF5" w:rsidRDefault="0040703F" w:rsidP="00251753">
      <w:pPr>
        <w:pStyle w:val="EndNoteBibliography"/>
        <w:ind w:left="720" w:hanging="720"/>
        <w:rPr>
          <w:rFonts w:asciiTheme="minorHAnsi" w:hAnsiTheme="minorHAnsi" w:cstheme="minorHAnsi"/>
          <w:noProof/>
          <w:color w:val="000000" w:themeColor="text1"/>
        </w:rPr>
      </w:pPr>
      <w:r w:rsidRPr="00D11DF5">
        <w:rPr>
          <w:rFonts w:asciiTheme="minorHAnsi" w:hAnsiTheme="minorHAnsi" w:cstheme="minorHAnsi"/>
          <w:noProof/>
          <w:color w:val="000000" w:themeColor="text1"/>
        </w:rPr>
        <w:t>20</w:t>
      </w:r>
      <w:r w:rsidR="000C6C67" w:rsidRPr="00D11DF5">
        <w:rPr>
          <w:rFonts w:asciiTheme="minorHAnsi" w:hAnsiTheme="minorHAnsi" w:cstheme="minorHAnsi"/>
          <w:noProof/>
          <w:color w:val="000000" w:themeColor="text1"/>
        </w:rPr>
        <w:tab/>
        <w:t>Gabrieli, T</w:t>
      </w:r>
      <w:r w:rsidR="00FF38D7" w:rsidRPr="00FF38D7">
        <w:rPr>
          <w:rFonts w:asciiTheme="minorHAnsi" w:hAnsiTheme="minorHAnsi" w:cstheme="minorHAnsi"/>
          <w:noProof/>
          <w:color w:val="000000" w:themeColor="text1"/>
        </w:rPr>
        <w:t xml:space="preserve">. et al. </w:t>
      </w:r>
      <w:r w:rsidR="000C6C67" w:rsidRPr="00D11DF5">
        <w:rPr>
          <w:rFonts w:asciiTheme="minorHAnsi" w:hAnsiTheme="minorHAnsi" w:cstheme="minorHAnsi"/>
          <w:noProof/>
          <w:color w:val="000000" w:themeColor="text1"/>
        </w:rPr>
        <w:t xml:space="preserve">Selective nanopore sequencing of human BRCA1 by Cas9-assisted targeting of chromosome segments (CATCH). </w:t>
      </w:r>
      <w:r w:rsidR="006F1404" w:rsidRPr="00D11DF5">
        <w:rPr>
          <w:rFonts w:asciiTheme="minorHAnsi" w:hAnsiTheme="minorHAnsi" w:cstheme="minorHAnsi"/>
          <w:i/>
          <w:noProof/>
          <w:color w:val="000000" w:themeColor="text1"/>
        </w:rPr>
        <w:t>Nucleic Acids Research</w:t>
      </w:r>
      <w:r w:rsidR="000C6C67" w:rsidRPr="00D11DF5">
        <w:rPr>
          <w:rFonts w:asciiTheme="minorHAnsi" w:hAnsiTheme="minorHAnsi" w:cstheme="minorHAnsi"/>
          <w:i/>
          <w:noProof/>
          <w:color w:val="000000" w:themeColor="text1"/>
        </w:rPr>
        <w:t>.</w:t>
      </w:r>
      <w:r w:rsidR="000C6C67" w:rsidRPr="00D11DF5">
        <w:rPr>
          <w:rFonts w:asciiTheme="minorHAnsi" w:hAnsiTheme="minorHAnsi" w:cstheme="minorHAnsi"/>
          <w:noProof/>
          <w:color w:val="000000" w:themeColor="text1"/>
        </w:rPr>
        <w:t xml:space="preserve"> 10.1093/nar/gky411</w:t>
      </w:r>
      <w:r w:rsidR="00FF38D7">
        <w:rPr>
          <w:rFonts w:asciiTheme="minorHAnsi" w:hAnsiTheme="minorHAnsi" w:cstheme="minorHAnsi"/>
          <w:noProof/>
          <w:color w:val="000000" w:themeColor="text1"/>
        </w:rPr>
        <w:t xml:space="preserve"> (</w:t>
      </w:r>
      <w:r w:rsidR="000C6C67" w:rsidRPr="00D11DF5">
        <w:rPr>
          <w:rFonts w:asciiTheme="minorHAnsi" w:hAnsiTheme="minorHAnsi" w:cstheme="minorHAnsi"/>
          <w:noProof/>
          <w:color w:val="000000" w:themeColor="text1"/>
        </w:rPr>
        <w:t>2018).</w:t>
      </w:r>
    </w:p>
    <w:p w14:paraId="37ACE87D" w14:textId="77777777" w:rsidR="007F00E3" w:rsidRPr="00D11DF5" w:rsidRDefault="007F00E3" w:rsidP="00B9382A">
      <w:pPr>
        <w:pStyle w:val="EndNoteBibliography"/>
        <w:rPr>
          <w:rFonts w:asciiTheme="minorHAnsi" w:hAnsiTheme="minorHAnsi" w:cstheme="minorHAnsi"/>
          <w:noProof/>
          <w:color w:val="000000" w:themeColor="text1"/>
        </w:rPr>
      </w:pPr>
    </w:p>
    <w:sectPr w:rsidR="007F00E3" w:rsidRPr="00D11DF5" w:rsidSect="00BC6062">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C717D" w14:textId="77777777" w:rsidR="00621F1E" w:rsidRDefault="00621F1E" w:rsidP="00621C4E">
      <w:r>
        <w:separator/>
      </w:r>
    </w:p>
  </w:endnote>
  <w:endnote w:type="continuationSeparator" w:id="0">
    <w:p w14:paraId="32AFDE82" w14:textId="77777777" w:rsidR="00621F1E" w:rsidRDefault="00621F1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0"/>
      </w:rPr>
      <w:id w:val="-807937632"/>
      <w:docPartObj>
        <w:docPartGallery w:val="Page Numbers (Bottom of Page)"/>
        <w:docPartUnique/>
      </w:docPartObj>
    </w:sdtPr>
    <w:sdtEndPr>
      <w:rPr>
        <w:rStyle w:val="af0"/>
      </w:rPr>
    </w:sdtEndPr>
    <w:sdtContent>
      <w:p w14:paraId="0C361ABF" w14:textId="77777777" w:rsidR="00B463FE" w:rsidRDefault="00B463FE" w:rsidP="00BC6062">
        <w:pPr>
          <w:pStyle w:val="a7"/>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12ACD68C" w14:textId="77777777" w:rsidR="00B463FE" w:rsidRDefault="00B463F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0"/>
      </w:rPr>
      <w:id w:val="-2004734439"/>
      <w:docPartObj>
        <w:docPartGallery w:val="Page Numbers (Bottom of Page)"/>
        <w:docPartUnique/>
      </w:docPartObj>
    </w:sdtPr>
    <w:sdtEndPr>
      <w:rPr>
        <w:rStyle w:val="af0"/>
      </w:rPr>
    </w:sdtEndPr>
    <w:sdtContent>
      <w:p w14:paraId="679EE596" w14:textId="77777777" w:rsidR="00B463FE" w:rsidRDefault="00B463FE" w:rsidP="00F504CB">
        <w:pPr>
          <w:pStyle w:val="a7"/>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45104" w14:textId="77777777" w:rsidR="00621F1E" w:rsidRDefault="00621F1E" w:rsidP="00621C4E">
      <w:r>
        <w:separator/>
      </w:r>
    </w:p>
  </w:footnote>
  <w:footnote w:type="continuationSeparator" w:id="0">
    <w:p w14:paraId="10FBC21F" w14:textId="77777777" w:rsidR="00621F1E" w:rsidRDefault="00621F1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AA98" w14:textId="77777777" w:rsidR="00B463FE" w:rsidRPr="006F06E4" w:rsidRDefault="00B463FE" w:rsidP="00B81B15">
    <w:pPr>
      <w:pStyle w:val="a5"/>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7D35" w14:textId="77777777" w:rsidR="00B463FE" w:rsidRPr="006F06E4" w:rsidRDefault="00B463FE"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F5AF7"/>
    <w:multiLevelType w:val="multilevel"/>
    <w:tmpl w:val="FBA45F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9293C"/>
    <w:multiLevelType w:val="hybridMultilevel"/>
    <w:tmpl w:val="363A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B2D01"/>
    <w:multiLevelType w:val="multilevel"/>
    <w:tmpl w:val="8A94C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20"/>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7"/>
  </w:num>
  <w:num w:numId="26">
    <w:abstractNumId w:val="6"/>
  </w:num>
  <w:num w:numId="27">
    <w:abstractNumId w:val="18"/>
  </w:num>
  <w:num w:numId="2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309"/>
    <w:rsid w:val="00001169"/>
    <w:rsid w:val="00001806"/>
    <w:rsid w:val="00005815"/>
    <w:rsid w:val="000062B7"/>
    <w:rsid w:val="00007DBC"/>
    <w:rsid w:val="00007EA1"/>
    <w:rsid w:val="000100F0"/>
    <w:rsid w:val="000129B2"/>
    <w:rsid w:val="00012FF9"/>
    <w:rsid w:val="0001389C"/>
    <w:rsid w:val="00014314"/>
    <w:rsid w:val="00014DEE"/>
    <w:rsid w:val="00020A1F"/>
    <w:rsid w:val="00021434"/>
    <w:rsid w:val="00021774"/>
    <w:rsid w:val="00021DF3"/>
    <w:rsid w:val="000220D5"/>
    <w:rsid w:val="00023869"/>
    <w:rsid w:val="000241D3"/>
    <w:rsid w:val="0002447C"/>
    <w:rsid w:val="00024598"/>
    <w:rsid w:val="0002488A"/>
    <w:rsid w:val="000279B0"/>
    <w:rsid w:val="00032769"/>
    <w:rsid w:val="00032DB4"/>
    <w:rsid w:val="0003311E"/>
    <w:rsid w:val="00036FDC"/>
    <w:rsid w:val="00037B58"/>
    <w:rsid w:val="00040D6F"/>
    <w:rsid w:val="00041630"/>
    <w:rsid w:val="000422BA"/>
    <w:rsid w:val="0004335A"/>
    <w:rsid w:val="00051B73"/>
    <w:rsid w:val="000527F3"/>
    <w:rsid w:val="00053A36"/>
    <w:rsid w:val="00054442"/>
    <w:rsid w:val="000555AA"/>
    <w:rsid w:val="00055FF3"/>
    <w:rsid w:val="00060ABE"/>
    <w:rsid w:val="00061068"/>
    <w:rsid w:val="00061A50"/>
    <w:rsid w:val="000633F0"/>
    <w:rsid w:val="0006361B"/>
    <w:rsid w:val="00064104"/>
    <w:rsid w:val="000652E3"/>
    <w:rsid w:val="00066025"/>
    <w:rsid w:val="0006761D"/>
    <w:rsid w:val="0006789A"/>
    <w:rsid w:val="0006790F"/>
    <w:rsid w:val="00067A8F"/>
    <w:rsid w:val="000701D1"/>
    <w:rsid w:val="00073007"/>
    <w:rsid w:val="00080A20"/>
    <w:rsid w:val="000818D3"/>
    <w:rsid w:val="00082796"/>
    <w:rsid w:val="00082DF4"/>
    <w:rsid w:val="00086FF5"/>
    <w:rsid w:val="00087C0A"/>
    <w:rsid w:val="00090BE8"/>
    <w:rsid w:val="00093BC4"/>
    <w:rsid w:val="000943E6"/>
    <w:rsid w:val="00097929"/>
    <w:rsid w:val="000A1E80"/>
    <w:rsid w:val="000A2B3C"/>
    <w:rsid w:val="000A3B70"/>
    <w:rsid w:val="000A5153"/>
    <w:rsid w:val="000B10AE"/>
    <w:rsid w:val="000B30BF"/>
    <w:rsid w:val="000B3EBC"/>
    <w:rsid w:val="000B566B"/>
    <w:rsid w:val="000B662E"/>
    <w:rsid w:val="000B7294"/>
    <w:rsid w:val="000B75D0"/>
    <w:rsid w:val="000B76C4"/>
    <w:rsid w:val="000C1A45"/>
    <w:rsid w:val="000C1CF8"/>
    <w:rsid w:val="000C49CF"/>
    <w:rsid w:val="000C52E9"/>
    <w:rsid w:val="000C5CDC"/>
    <w:rsid w:val="000C65DC"/>
    <w:rsid w:val="000C66F3"/>
    <w:rsid w:val="000C6900"/>
    <w:rsid w:val="000C6C67"/>
    <w:rsid w:val="000D31E8"/>
    <w:rsid w:val="000D74D5"/>
    <w:rsid w:val="000D76E4"/>
    <w:rsid w:val="000E28DB"/>
    <w:rsid w:val="000E3816"/>
    <w:rsid w:val="000E4F77"/>
    <w:rsid w:val="000F265C"/>
    <w:rsid w:val="000F3AFA"/>
    <w:rsid w:val="000F5712"/>
    <w:rsid w:val="000F6611"/>
    <w:rsid w:val="000F7E22"/>
    <w:rsid w:val="0010489A"/>
    <w:rsid w:val="00104F50"/>
    <w:rsid w:val="00105550"/>
    <w:rsid w:val="0010577C"/>
    <w:rsid w:val="001104F3"/>
    <w:rsid w:val="00111605"/>
    <w:rsid w:val="001118B5"/>
    <w:rsid w:val="00112EEB"/>
    <w:rsid w:val="001173FF"/>
    <w:rsid w:val="00121EB4"/>
    <w:rsid w:val="00121F29"/>
    <w:rsid w:val="00122D7C"/>
    <w:rsid w:val="0012563A"/>
    <w:rsid w:val="001264DE"/>
    <w:rsid w:val="00130E59"/>
    <w:rsid w:val="001313A7"/>
    <w:rsid w:val="0013276F"/>
    <w:rsid w:val="00132CE7"/>
    <w:rsid w:val="00134CD9"/>
    <w:rsid w:val="0013621E"/>
    <w:rsid w:val="0013642E"/>
    <w:rsid w:val="00136C68"/>
    <w:rsid w:val="001405F4"/>
    <w:rsid w:val="00142EFE"/>
    <w:rsid w:val="001445C4"/>
    <w:rsid w:val="0014545C"/>
    <w:rsid w:val="00147774"/>
    <w:rsid w:val="00152A23"/>
    <w:rsid w:val="0015520F"/>
    <w:rsid w:val="00155C27"/>
    <w:rsid w:val="00161823"/>
    <w:rsid w:val="00162CB7"/>
    <w:rsid w:val="001665C9"/>
    <w:rsid w:val="00166F32"/>
    <w:rsid w:val="00171E5B"/>
    <w:rsid w:val="00171F94"/>
    <w:rsid w:val="00175D4E"/>
    <w:rsid w:val="0017668A"/>
    <w:rsid w:val="001766FE"/>
    <w:rsid w:val="001771E7"/>
    <w:rsid w:val="00183552"/>
    <w:rsid w:val="001911FF"/>
    <w:rsid w:val="00191844"/>
    <w:rsid w:val="00192006"/>
    <w:rsid w:val="00193180"/>
    <w:rsid w:val="00194513"/>
    <w:rsid w:val="00196792"/>
    <w:rsid w:val="0019738B"/>
    <w:rsid w:val="001A05E0"/>
    <w:rsid w:val="001A7FCA"/>
    <w:rsid w:val="001B1519"/>
    <w:rsid w:val="001B2E2D"/>
    <w:rsid w:val="001B331E"/>
    <w:rsid w:val="001B3CF5"/>
    <w:rsid w:val="001B4231"/>
    <w:rsid w:val="001B45A6"/>
    <w:rsid w:val="001B5CD2"/>
    <w:rsid w:val="001B6656"/>
    <w:rsid w:val="001C0BEE"/>
    <w:rsid w:val="001C1E49"/>
    <w:rsid w:val="001C27C1"/>
    <w:rsid w:val="001C2A98"/>
    <w:rsid w:val="001C4861"/>
    <w:rsid w:val="001C4D95"/>
    <w:rsid w:val="001D0E6F"/>
    <w:rsid w:val="001D15C6"/>
    <w:rsid w:val="001D2F31"/>
    <w:rsid w:val="001D3D7D"/>
    <w:rsid w:val="001D3FFF"/>
    <w:rsid w:val="001D4CFC"/>
    <w:rsid w:val="001D5488"/>
    <w:rsid w:val="001D625F"/>
    <w:rsid w:val="001D68A4"/>
    <w:rsid w:val="001D7576"/>
    <w:rsid w:val="001D7F0A"/>
    <w:rsid w:val="001E0E3F"/>
    <w:rsid w:val="001E14A0"/>
    <w:rsid w:val="001E7376"/>
    <w:rsid w:val="001F0C50"/>
    <w:rsid w:val="001F0F19"/>
    <w:rsid w:val="001F225C"/>
    <w:rsid w:val="002003B3"/>
    <w:rsid w:val="00201CFA"/>
    <w:rsid w:val="0020220D"/>
    <w:rsid w:val="00202448"/>
    <w:rsid w:val="0020250E"/>
    <w:rsid w:val="00202D15"/>
    <w:rsid w:val="00205B3F"/>
    <w:rsid w:val="00205D99"/>
    <w:rsid w:val="00205FD5"/>
    <w:rsid w:val="0020642F"/>
    <w:rsid w:val="002124ED"/>
    <w:rsid w:val="00212EAE"/>
    <w:rsid w:val="00214BEE"/>
    <w:rsid w:val="00220402"/>
    <w:rsid w:val="002205B8"/>
    <w:rsid w:val="002245F0"/>
    <w:rsid w:val="00225720"/>
    <w:rsid w:val="002259E5"/>
    <w:rsid w:val="00226140"/>
    <w:rsid w:val="002274F3"/>
    <w:rsid w:val="0023094C"/>
    <w:rsid w:val="00230A8D"/>
    <w:rsid w:val="00232F8B"/>
    <w:rsid w:val="00234BE3"/>
    <w:rsid w:val="00235A90"/>
    <w:rsid w:val="002411A0"/>
    <w:rsid w:val="002414F3"/>
    <w:rsid w:val="00241E48"/>
    <w:rsid w:val="0024214E"/>
    <w:rsid w:val="00242623"/>
    <w:rsid w:val="00250558"/>
    <w:rsid w:val="00251753"/>
    <w:rsid w:val="0025270C"/>
    <w:rsid w:val="002605D1"/>
    <w:rsid w:val="00260652"/>
    <w:rsid w:val="00261F25"/>
    <w:rsid w:val="002648A9"/>
    <w:rsid w:val="0026536F"/>
    <w:rsid w:val="0026553C"/>
    <w:rsid w:val="00267DD5"/>
    <w:rsid w:val="00272B2E"/>
    <w:rsid w:val="00274A0A"/>
    <w:rsid w:val="00277593"/>
    <w:rsid w:val="00280909"/>
    <w:rsid w:val="00280918"/>
    <w:rsid w:val="00282AF6"/>
    <w:rsid w:val="00284DC7"/>
    <w:rsid w:val="0028596A"/>
    <w:rsid w:val="00287085"/>
    <w:rsid w:val="00287235"/>
    <w:rsid w:val="00290AF9"/>
    <w:rsid w:val="00294B87"/>
    <w:rsid w:val="002967CF"/>
    <w:rsid w:val="00297788"/>
    <w:rsid w:val="002A3285"/>
    <w:rsid w:val="002A33D4"/>
    <w:rsid w:val="002A484B"/>
    <w:rsid w:val="002A64A6"/>
    <w:rsid w:val="002A76F4"/>
    <w:rsid w:val="002B2ACE"/>
    <w:rsid w:val="002B3301"/>
    <w:rsid w:val="002C0661"/>
    <w:rsid w:val="002C2003"/>
    <w:rsid w:val="002C47D4"/>
    <w:rsid w:val="002C603A"/>
    <w:rsid w:val="002D08C2"/>
    <w:rsid w:val="002D0F38"/>
    <w:rsid w:val="002D77E3"/>
    <w:rsid w:val="002E3DFE"/>
    <w:rsid w:val="002E40D0"/>
    <w:rsid w:val="002F0C69"/>
    <w:rsid w:val="002F2859"/>
    <w:rsid w:val="002F47FD"/>
    <w:rsid w:val="002F5D8A"/>
    <w:rsid w:val="002F6B17"/>
    <w:rsid w:val="002F6E3C"/>
    <w:rsid w:val="0030117D"/>
    <w:rsid w:val="00301F30"/>
    <w:rsid w:val="003038FD"/>
    <w:rsid w:val="00303C87"/>
    <w:rsid w:val="00303EA5"/>
    <w:rsid w:val="00303F70"/>
    <w:rsid w:val="00304B12"/>
    <w:rsid w:val="00307A05"/>
    <w:rsid w:val="003105A8"/>
    <w:rsid w:val="003108E5"/>
    <w:rsid w:val="00311A0C"/>
    <w:rsid w:val="003120CB"/>
    <w:rsid w:val="0031682D"/>
    <w:rsid w:val="0031706B"/>
    <w:rsid w:val="00320153"/>
    <w:rsid w:val="00320367"/>
    <w:rsid w:val="00322871"/>
    <w:rsid w:val="00326062"/>
    <w:rsid w:val="00326FB3"/>
    <w:rsid w:val="003300D3"/>
    <w:rsid w:val="0033152D"/>
    <w:rsid w:val="003316D4"/>
    <w:rsid w:val="003323FD"/>
    <w:rsid w:val="00333822"/>
    <w:rsid w:val="00334C12"/>
    <w:rsid w:val="00336465"/>
    <w:rsid w:val="00336715"/>
    <w:rsid w:val="003401EC"/>
    <w:rsid w:val="00340DFD"/>
    <w:rsid w:val="00344954"/>
    <w:rsid w:val="00345058"/>
    <w:rsid w:val="00346A78"/>
    <w:rsid w:val="00350CD7"/>
    <w:rsid w:val="00351F11"/>
    <w:rsid w:val="00352E28"/>
    <w:rsid w:val="003537F1"/>
    <w:rsid w:val="0035385F"/>
    <w:rsid w:val="00360C17"/>
    <w:rsid w:val="0036157C"/>
    <w:rsid w:val="00361962"/>
    <w:rsid w:val="003621C6"/>
    <w:rsid w:val="003622B8"/>
    <w:rsid w:val="00362E51"/>
    <w:rsid w:val="003668FF"/>
    <w:rsid w:val="00366B76"/>
    <w:rsid w:val="003716E2"/>
    <w:rsid w:val="0037231C"/>
    <w:rsid w:val="00373051"/>
    <w:rsid w:val="003739F1"/>
    <w:rsid w:val="00373B8F"/>
    <w:rsid w:val="00374C26"/>
    <w:rsid w:val="0037565E"/>
    <w:rsid w:val="003760F9"/>
    <w:rsid w:val="00376D95"/>
    <w:rsid w:val="00377FBB"/>
    <w:rsid w:val="00382AB2"/>
    <w:rsid w:val="00385140"/>
    <w:rsid w:val="00385963"/>
    <w:rsid w:val="00390CC8"/>
    <w:rsid w:val="00393CC7"/>
    <w:rsid w:val="003971F7"/>
    <w:rsid w:val="00397441"/>
    <w:rsid w:val="003A16FC"/>
    <w:rsid w:val="003A4FCD"/>
    <w:rsid w:val="003A624C"/>
    <w:rsid w:val="003B0944"/>
    <w:rsid w:val="003B1593"/>
    <w:rsid w:val="003B4381"/>
    <w:rsid w:val="003B63ED"/>
    <w:rsid w:val="003B6DBD"/>
    <w:rsid w:val="003C063D"/>
    <w:rsid w:val="003C1043"/>
    <w:rsid w:val="003C1A30"/>
    <w:rsid w:val="003C6779"/>
    <w:rsid w:val="003D2998"/>
    <w:rsid w:val="003D2F0A"/>
    <w:rsid w:val="003D368D"/>
    <w:rsid w:val="003D3891"/>
    <w:rsid w:val="003D5140"/>
    <w:rsid w:val="003D542A"/>
    <w:rsid w:val="003D5D84"/>
    <w:rsid w:val="003D7C1D"/>
    <w:rsid w:val="003E0F4F"/>
    <w:rsid w:val="003E10FE"/>
    <w:rsid w:val="003E18AC"/>
    <w:rsid w:val="003E210B"/>
    <w:rsid w:val="003E2A12"/>
    <w:rsid w:val="003E3384"/>
    <w:rsid w:val="003E3BAC"/>
    <w:rsid w:val="003E3CA4"/>
    <w:rsid w:val="003E548E"/>
    <w:rsid w:val="003E71D0"/>
    <w:rsid w:val="003F2843"/>
    <w:rsid w:val="004008EB"/>
    <w:rsid w:val="00404006"/>
    <w:rsid w:val="00404798"/>
    <w:rsid w:val="00404F6D"/>
    <w:rsid w:val="0040703F"/>
    <w:rsid w:val="00407057"/>
    <w:rsid w:val="00407EC8"/>
    <w:rsid w:val="00410F21"/>
    <w:rsid w:val="0041110A"/>
    <w:rsid w:val="00411624"/>
    <w:rsid w:val="00412B48"/>
    <w:rsid w:val="00413C42"/>
    <w:rsid w:val="004148E1"/>
    <w:rsid w:val="00414CFA"/>
    <w:rsid w:val="00415B13"/>
    <w:rsid w:val="00415EC0"/>
    <w:rsid w:val="00420175"/>
    <w:rsid w:val="00420BE9"/>
    <w:rsid w:val="00420F88"/>
    <w:rsid w:val="00421B8E"/>
    <w:rsid w:val="00423AD8"/>
    <w:rsid w:val="00423FDD"/>
    <w:rsid w:val="00424C85"/>
    <w:rsid w:val="004260BD"/>
    <w:rsid w:val="0043012F"/>
    <w:rsid w:val="00430E1F"/>
    <w:rsid w:val="00430F1F"/>
    <w:rsid w:val="004326EA"/>
    <w:rsid w:val="0043398D"/>
    <w:rsid w:val="004339FC"/>
    <w:rsid w:val="004352A2"/>
    <w:rsid w:val="00435984"/>
    <w:rsid w:val="00443852"/>
    <w:rsid w:val="0044434C"/>
    <w:rsid w:val="0044456B"/>
    <w:rsid w:val="00447BD1"/>
    <w:rsid w:val="00450146"/>
    <w:rsid w:val="004507F3"/>
    <w:rsid w:val="00450AF4"/>
    <w:rsid w:val="00456A57"/>
    <w:rsid w:val="004600F7"/>
    <w:rsid w:val="004607A4"/>
    <w:rsid w:val="004607DE"/>
    <w:rsid w:val="004665AF"/>
    <w:rsid w:val="004671C7"/>
    <w:rsid w:val="00467797"/>
    <w:rsid w:val="00472F4D"/>
    <w:rsid w:val="004730BF"/>
    <w:rsid w:val="00473A34"/>
    <w:rsid w:val="00474DCB"/>
    <w:rsid w:val="0047535C"/>
    <w:rsid w:val="004762F6"/>
    <w:rsid w:val="00477A54"/>
    <w:rsid w:val="00477E01"/>
    <w:rsid w:val="00485870"/>
    <w:rsid w:val="00485FE8"/>
    <w:rsid w:val="0048798D"/>
    <w:rsid w:val="004922E8"/>
    <w:rsid w:val="00492473"/>
    <w:rsid w:val="00492EB5"/>
    <w:rsid w:val="00494F77"/>
    <w:rsid w:val="00497721"/>
    <w:rsid w:val="00497D80"/>
    <w:rsid w:val="00497EB2"/>
    <w:rsid w:val="004A0229"/>
    <w:rsid w:val="004A0596"/>
    <w:rsid w:val="004A35D2"/>
    <w:rsid w:val="004A71E4"/>
    <w:rsid w:val="004B1590"/>
    <w:rsid w:val="004B2F00"/>
    <w:rsid w:val="004B5CE1"/>
    <w:rsid w:val="004B6E31"/>
    <w:rsid w:val="004C1D66"/>
    <w:rsid w:val="004C31D7"/>
    <w:rsid w:val="004C4AD2"/>
    <w:rsid w:val="004C4C41"/>
    <w:rsid w:val="004C6981"/>
    <w:rsid w:val="004D0039"/>
    <w:rsid w:val="004D1F21"/>
    <w:rsid w:val="004D268C"/>
    <w:rsid w:val="004D2AC5"/>
    <w:rsid w:val="004D59D8"/>
    <w:rsid w:val="004D5DA1"/>
    <w:rsid w:val="004E150F"/>
    <w:rsid w:val="004E1DCA"/>
    <w:rsid w:val="004E20D3"/>
    <w:rsid w:val="004E23A1"/>
    <w:rsid w:val="004E3489"/>
    <w:rsid w:val="004E358A"/>
    <w:rsid w:val="004E3AFA"/>
    <w:rsid w:val="004E415E"/>
    <w:rsid w:val="004E6588"/>
    <w:rsid w:val="004E7845"/>
    <w:rsid w:val="004F124C"/>
    <w:rsid w:val="004F2742"/>
    <w:rsid w:val="004F3A5C"/>
    <w:rsid w:val="004F5E5B"/>
    <w:rsid w:val="00502A0A"/>
    <w:rsid w:val="005035DD"/>
    <w:rsid w:val="00503884"/>
    <w:rsid w:val="00503DB0"/>
    <w:rsid w:val="005054F9"/>
    <w:rsid w:val="00507C50"/>
    <w:rsid w:val="005110CA"/>
    <w:rsid w:val="0051244D"/>
    <w:rsid w:val="00513113"/>
    <w:rsid w:val="005135D9"/>
    <w:rsid w:val="00514723"/>
    <w:rsid w:val="00514D40"/>
    <w:rsid w:val="00517C3A"/>
    <w:rsid w:val="0052116A"/>
    <w:rsid w:val="005243A1"/>
    <w:rsid w:val="00524E38"/>
    <w:rsid w:val="005271FA"/>
    <w:rsid w:val="005274CD"/>
    <w:rsid w:val="00527729"/>
    <w:rsid w:val="00527BF4"/>
    <w:rsid w:val="005324BE"/>
    <w:rsid w:val="00534556"/>
    <w:rsid w:val="00534F6C"/>
    <w:rsid w:val="00535994"/>
    <w:rsid w:val="0053646D"/>
    <w:rsid w:val="005367E4"/>
    <w:rsid w:val="00540AAD"/>
    <w:rsid w:val="00543EC1"/>
    <w:rsid w:val="00546458"/>
    <w:rsid w:val="0055087C"/>
    <w:rsid w:val="00553413"/>
    <w:rsid w:val="005550C1"/>
    <w:rsid w:val="00555983"/>
    <w:rsid w:val="00560E31"/>
    <w:rsid w:val="00561BDA"/>
    <w:rsid w:val="00561FEC"/>
    <w:rsid w:val="00563736"/>
    <w:rsid w:val="00563854"/>
    <w:rsid w:val="00574DD1"/>
    <w:rsid w:val="005756E2"/>
    <w:rsid w:val="00581484"/>
    <w:rsid w:val="00581B23"/>
    <w:rsid w:val="0058219C"/>
    <w:rsid w:val="0058482D"/>
    <w:rsid w:val="0058707F"/>
    <w:rsid w:val="00590A6E"/>
    <w:rsid w:val="00591DBD"/>
    <w:rsid w:val="00592B01"/>
    <w:rsid w:val="005931FE"/>
    <w:rsid w:val="00594876"/>
    <w:rsid w:val="005960AC"/>
    <w:rsid w:val="005A0028"/>
    <w:rsid w:val="005A0ACC"/>
    <w:rsid w:val="005A1DC3"/>
    <w:rsid w:val="005A42EE"/>
    <w:rsid w:val="005B0072"/>
    <w:rsid w:val="005B0732"/>
    <w:rsid w:val="005B2B00"/>
    <w:rsid w:val="005B302E"/>
    <w:rsid w:val="005B38A0"/>
    <w:rsid w:val="005B45D3"/>
    <w:rsid w:val="005B491C"/>
    <w:rsid w:val="005B4DBF"/>
    <w:rsid w:val="005B5DE2"/>
    <w:rsid w:val="005B674C"/>
    <w:rsid w:val="005C24F2"/>
    <w:rsid w:val="005C7561"/>
    <w:rsid w:val="005D18DD"/>
    <w:rsid w:val="005D1E57"/>
    <w:rsid w:val="005D25E6"/>
    <w:rsid w:val="005D2F57"/>
    <w:rsid w:val="005D34F6"/>
    <w:rsid w:val="005D4F1A"/>
    <w:rsid w:val="005E1884"/>
    <w:rsid w:val="005E660B"/>
    <w:rsid w:val="005F07B8"/>
    <w:rsid w:val="005F373A"/>
    <w:rsid w:val="005F4F87"/>
    <w:rsid w:val="005F6B0E"/>
    <w:rsid w:val="005F6DD4"/>
    <w:rsid w:val="005F760E"/>
    <w:rsid w:val="005F7B1D"/>
    <w:rsid w:val="00600C64"/>
    <w:rsid w:val="0060222A"/>
    <w:rsid w:val="0060370E"/>
    <w:rsid w:val="00604AC6"/>
    <w:rsid w:val="00606203"/>
    <w:rsid w:val="006070C4"/>
    <w:rsid w:val="00610C21"/>
    <w:rsid w:val="00611249"/>
    <w:rsid w:val="00611907"/>
    <w:rsid w:val="00613116"/>
    <w:rsid w:val="006138EB"/>
    <w:rsid w:val="00616B52"/>
    <w:rsid w:val="006202A6"/>
    <w:rsid w:val="0062054B"/>
    <w:rsid w:val="00620846"/>
    <w:rsid w:val="00621C4E"/>
    <w:rsid w:val="00621F1E"/>
    <w:rsid w:val="00624EAE"/>
    <w:rsid w:val="006303FF"/>
    <w:rsid w:val="006305D7"/>
    <w:rsid w:val="00632F63"/>
    <w:rsid w:val="00633A01"/>
    <w:rsid w:val="00633B97"/>
    <w:rsid w:val="006341F7"/>
    <w:rsid w:val="00634585"/>
    <w:rsid w:val="00634BCA"/>
    <w:rsid w:val="00635014"/>
    <w:rsid w:val="0063519A"/>
    <w:rsid w:val="006369CE"/>
    <w:rsid w:val="00637E2B"/>
    <w:rsid w:val="006411CA"/>
    <w:rsid w:val="006413EC"/>
    <w:rsid w:val="00642A5E"/>
    <w:rsid w:val="0064605E"/>
    <w:rsid w:val="0065279E"/>
    <w:rsid w:val="00654F7E"/>
    <w:rsid w:val="006619C8"/>
    <w:rsid w:val="00662281"/>
    <w:rsid w:val="00666AAF"/>
    <w:rsid w:val="00671300"/>
    <w:rsid w:val="00671710"/>
    <w:rsid w:val="00672618"/>
    <w:rsid w:val="00673414"/>
    <w:rsid w:val="00673C0E"/>
    <w:rsid w:val="00676079"/>
    <w:rsid w:val="00676ECD"/>
    <w:rsid w:val="00677D0A"/>
    <w:rsid w:val="00681661"/>
    <w:rsid w:val="0068185F"/>
    <w:rsid w:val="00685DDA"/>
    <w:rsid w:val="006871A1"/>
    <w:rsid w:val="006874DD"/>
    <w:rsid w:val="00695616"/>
    <w:rsid w:val="00695C13"/>
    <w:rsid w:val="0069633A"/>
    <w:rsid w:val="006A01CF"/>
    <w:rsid w:val="006A1668"/>
    <w:rsid w:val="006A3529"/>
    <w:rsid w:val="006A40E0"/>
    <w:rsid w:val="006A60DD"/>
    <w:rsid w:val="006A709B"/>
    <w:rsid w:val="006B0679"/>
    <w:rsid w:val="006B074C"/>
    <w:rsid w:val="006B3B84"/>
    <w:rsid w:val="006B4E7C"/>
    <w:rsid w:val="006B5D8C"/>
    <w:rsid w:val="006B5F3B"/>
    <w:rsid w:val="006B72D4"/>
    <w:rsid w:val="006B78D6"/>
    <w:rsid w:val="006C11CC"/>
    <w:rsid w:val="006C1AEB"/>
    <w:rsid w:val="006C2418"/>
    <w:rsid w:val="006C57FE"/>
    <w:rsid w:val="006C668E"/>
    <w:rsid w:val="006D175C"/>
    <w:rsid w:val="006D28C7"/>
    <w:rsid w:val="006D7FEA"/>
    <w:rsid w:val="006E12A5"/>
    <w:rsid w:val="006E4B63"/>
    <w:rsid w:val="006E66A5"/>
    <w:rsid w:val="006F051E"/>
    <w:rsid w:val="006F06E4"/>
    <w:rsid w:val="006F1404"/>
    <w:rsid w:val="006F42DA"/>
    <w:rsid w:val="006F6286"/>
    <w:rsid w:val="006F6636"/>
    <w:rsid w:val="006F7B41"/>
    <w:rsid w:val="0070162C"/>
    <w:rsid w:val="00701D1B"/>
    <w:rsid w:val="00702B5D"/>
    <w:rsid w:val="00703ED2"/>
    <w:rsid w:val="007050B2"/>
    <w:rsid w:val="00707B8D"/>
    <w:rsid w:val="00713636"/>
    <w:rsid w:val="00714B8C"/>
    <w:rsid w:val="0071675D"/>
    <w:rsid w:val="00717736"/>
    <w:rsid w:val="00717E75"/>
    <w:rsid w:val="00722EE6"/>
    <w:rsid w:val="00724CCD"/>
    <w:rsid w:val="00727FC2"/>
    <w:rsid w:val="00732B47"/>
    <w:rsid w:val="00735CF5"/>
    <w:rsid w:val="0074063A"/>
    <w:rsid w:val="00742AA4"/>
    <w:rsid w:val="00743BA1"/>
    <w:rsid w:val="00744998"/>
    <w:rsid w:val="00745F1E"/>
    <w:rsid w:val="0074694E"/>
    <w:rsid w:val="00746BFE"/>
    <w:rsid w:val="007515FE"/>
    <w:rsid w:val="0075226F"/>
    <w:rsid w:val="00754FE4"/>
    <w:rsid w:val="007601D0"/>
    <w:rsid w:val="007603BB"/>
    <w:rsid w:val="0076109D"/>
    <w:rsid w:val="00761D66"/>
    <w:rsid w:val="00767107"/>
    <w:rsid w:val="00770457"/>
    <w:rsid w:val="00773617"/>
    <w:rsid w:val="00773BFD"/>
    <w:rsid w:val="007743B3"/>
    <w:rsid w:val="00774490"/>
    <w:rsid w:val="007819FF"/>
    <w:rsid w:val="0078360C"/>
    <w:rsid w:val="00784A4C"/>
    <w:rsid w:val="00784BC6"/>
    <w:rsid w:val="0078523D"/>
    <w:rsid w:val="00785F3D"/>
    <w:rsid w:val="00791731"/>
    <w:rsid w:val="00791831"/>
    <w:rsid w:val="007931DF"/>
    <w:rsid w:val="00795736"/>
    <w:rsid w:val="007A0172"/>
    <w:rsid w:val="007A1804"/>
    <w:rsid w:val="007A2511"/>
    <w:rsid w:val="007A260E"/>
    <w:rsid w:val="007A3F55"/>
    <w:rsid w:val="007A4D4C"/>
    <w:rsid w:val="007A4DD6"/>
    <w:rsid w:val="007A4E7A"/>
    <w:rsid w:val="007A5CB9"/>
    <w:rsid w:val="007B14F8"/>
    <w:rsid w:val="007B174C"/>
    <w:rsid w:val="007B20AE"/>
    <w:rsid w:val="007B5342"/>
    <w:rsid w:val="007B6B07"/>
    <w:rsid w:val="007B6D43"/>
    <w:rsid w:val="007B749A"/>
    <w:rsid w:val="007B7C6E"/>
    <w:rsid w:val="007C0272"/>
    <w:rsid w:val="007C08D7"/>
    <w:rsid w:val="007C2381"/>
    <w:rsid w:val="007C297A"/>
    <w:rsid w:val="007C6280"/>
    <w:rsid w:val="007D44D7"/>
    <w:rsid w:val="007D621A"/>
    <w:rsid w:val="007D6CD9"/>
    <w:rsid w:val="007D7514"/>
    <w:rsid w:val="007E058A"/>
    <w:rsid w:val="007E2887"/>
    <w:rsid w:val="007E3A9E"/>
    <w:rsid w:val="007E5278"/>
    <w:rsid w:val="007E5997"/>
    <w:rsid w:val="007E7178"/>
    <w:rsid w:val="007E749C"/>
    <w:rsid w:val="007F00E3"/>
    <w:rsid w:val="007F1B5C"/>
    <w:rsid w:val="007F6006"/>
    <w:rsid w:val="00801257"/>
    <w:rsid w:val="00803B0A"/>
    <w:rsid w:val="00804DED"/>
    <w:rsid w:val="00805B96"/>
    <w:rsid w:val="008105BE"/>
    <w:rsid w:val="00811124"/>
    <w:rsid w:val="008115A5"/>
    <w:rsid w:val="0081175D"/>
    <w:rsid w:val="00811981"/>
    <w:rsid w:val="00811D46"/>
    <w:rsid w:val="0081415D"/>
    <w:rsid w:val="0081519A"/>
    <w:rsid w:val="00820229"/>
    <w:rsid w:val="00822448"/>
    <w:rsid w:val="00822A7B"/>
    <w:rsid w:val="00822ABE"/>
    <w:rsid w:val="00823B6C"/>
    <w:rsid w:val="008244D1"/>
    <w:rsid w:val="00827F51"/>
    <w:rsid w:val="00830764"/>
    <w:rsid w:val="0083104E"/>
    <w:rsid w:val="008343BE"/>
    <w:rsid w:val="00836535"/>
    <w:rsid w:val="0084064C"/>
    <w:rsid w:val="00840947"/>
    <w:rsid w:val="00840FB4"/>
    <w:rsid w:val="008410B2"/>
    <w:rsid w:val="0084331D"/>
    <w:rsid w:val="00847785"/>
    <w:rsid w:val="008500A0"/>
    <w:rsid w:val="008524E5"/>
    <w:rsid w:val="008530C4"/>
    <w:rsid w:val="0085351C"/>
    <w:rsid w:val="0085435A"/>
    <w:rsid w:val="008549CA"/>
    <w:rsid w:val="008556C3"/>
    <w:rsid w:val="0085687C"/>
    <w:rsid w:val="008575B9"/>
    <w:rsid w:val="0086133D"/>
    <w:rsid w:val="00862429"/>
    <w:rsid w:val="00865340"/>
    <w:rsid w:val="008702E9"/>
    <w:rsid w:val="0087050F"/>
    <w:rsid w:val="008706C5"/>
    <w:rsid w:val="00872942"/>
    <w:rsid w:val="00873707"/>
    <w:rsid w:val="00873CEF"/>
    <w:rsid w:val="00874B20"/>
    <w:rsid w:val="008757C6"/>
    <w:rsid w:val="008763E1"/>
    <w:rsid w:val="0087775C"/>
    <w:rsid w:val="00877EC8"/>
    <w:rsid w:val="0088027D"/>
    <w:rsid w:val="00880329"/>
    <w:rsid w:val="00880F36"/>
    <w:rsid w:val="00885530"/>
    <w:rsid w:val="0088589A"/>
    <w:rsid w:val="008910D1"/>
    <w:rsid w:val="008925E1"/>
    <w:rsid w:val="0089296C"/>
    <w:rsid w:val="00895E4F"/>
    <w:rsid w:val="00896ABD"/>
    <w:rsid w:val="00897AB6"/>
    <w:rsid w:val="008A3380"/>
    <w:rsid w:val="008A7173"/>
    <w:rsid w:val="008A7A9C"/>
    <w:rsid w:val="008B20BC"/>
    <w:rsid w:val="008B50D4"/>
    <w:rsid w:val="008B5218"/>
    <w:rsid w:val="008B5BED"/>
    <w:rsid w:val="008B63FC"/>
    <w:rsid w:val="008B7102"/>
    <w:rsid w:val="008C332C"/>
    <w:rsid w:val="008C391E"/>
    <w:rsid w:val="008C3B7D"/>
    <w:rsid w:val="008C4FC6"/>
    <w:rsid w:val="008D01F4"/>
    <w:rsid w:val="008D0F90"/>
    <w:rsid w:val="008D3715"/>
    <w:rsid w:val="008D5465"/>
    <w:rsid w:val="008D54BB"/>
    <w:rsid w:val="008D5E61"/>
    <w:rsid w:val="008D5ED2"/>
    <w:rsid w:val="008D7EB7"/>
    <w:rsid w:val="008D7EC5"/>
    <w:rsid w:val="008E3684"/>
    <w:rsid w:val="008E480A"/>
    <w:rsid w:val="008E57F5"/>
    <w:rsid w:val="008E7606"/>
    <w:rsid w:val="008F1DAA"/>
    <w:rsid w:val="008F3831"/>
    <w:rsid w:val="008F3EBD"/>
    <w:rsid w:val="008F60B2"/>
    <w:rsid w:val="008F7C41"/>
    <w:rsid w:val="00901C35"/>
    <w:rsid w:val="009031E2"/>
    <w:rsid w:val="00904EFA"/>
    <w:rsid w:val="00907223"/>
    <w:rsid w:val="00907477"/>
    <w:rsid w:val="00907619"/>
    <w:rsid w:val="0091137C"/>
    <w:rsid w:val="0091276C"/>
    <w:rsid w:val="00912E25"/>
    <w:rsid w:val="009165AC"/>
    <w:rsid w:val="00916FFC"/>
    <w:rsid w:val="00917497"/>
    <w:rsid w:val="00917DF7"/>
    <w:rsid w:val="0092053F"/>
    <w:rsid w:val="009217E9"/>
    <w:rsid w:val="00922FF9"/>
    <w:rsid w:val="0092340A"/>
    <w:rsid w:val="0092489D"/>
    <w:rsid w:val="009274F5"/>
    <w:rsid w:val="009313C7"/>
    <w:rsid w:val="009313D9"/>
    <w:rsid w:val="00932499"/>
    <w:rsid w:val="00933EF7"/>
    <w:rsid w:val="00933F5B"/>
    <w:rsid w:val="00935B7F"/>
    <w:rsid w:val="00936E91"/>
    <w:rsid w:val="00937987"/>
    <w:rsid w:val="00941293"/>
    <w:rsid w:val="00945D30"/>
    <w:rsid w:val="00946372"/>
    <w:rsid w:val="00950C17"/>
    <w:rsid w:val="00951FAF"/>
    <w:rsid w:val="00954740"/>
    <w:rsid w:val="00954DC4"/>
    <w:rsid w:val="00955420"/>
    <w:rsid w:val="00955AE5"/>
    <w:rsid w:val="0095730E"/>
    <w:rsid w:val="0096002D"/>
    <w:rsid w:val="009612DD"/>
    <w:rsid w:val="00962E71"/>
    <w:rsid w:val="00963ABC"/>
    <w:rsid w:val="00965D21"/>
    <w:rsid w:val="00967764"/>
    <w:rsid w:val="0097033C"/>
    <w:rsid w:val="00970B0E"/>
    <w:rsid w:val="00970BB9"/>
    <w:rsid w:val="00971C66"/>
    <w:rsid w:val="009726EE"/>
    <w:rsid w:val="00972CDE"/>
    <w:rsid w:val="009733DD"/>
    <w:rsid w:val="009737F1"/>
    <w:rsid w:val="00974CF6"/>
    <w:rsid w:val="00975573"/>
    <w:rsid w:val="00976D03"/>
    <w:rsid w:val="00977B30"/>
    <w:rsid w:val="009803D6"/>
    <w:rsid w:val="00982F41"/>
    <w:rsid w:val="00985090"/>
    <w:rsid w:val="00987710"/>
    <w:rsid w:val="009904AB"/>
    <w:rsid w:val="00990722"/>
    <w:rsid w:val="0099446F"/>
    <w:rsid w:val="00995688"/>
    <w:rsid w:val="009958A6"/>
    <w:rsid w:val="00996456"/>
    <w:rsid w:val="009A04F5"/>
    <w:rsid w:val="009A0932"/>
    <w:rsid w:val="009A15EF"/>
    <w:rsid w:val="009A3829"/>
    <w:rsid w:val="009A38A5"/>
    <w:rsid w:val="009A4D2A"/>
    <w:rsid w:val="009A5B73"/>
    <w:rsid w:val="009B118B"/>
    <w:rsid w:val="009B158D"/>
    <w:rsid w:val="009B1737"/>
    <w:rsid w:val="009B239A"/>
    <w:rsid w:val="009B3D4B"/>
    <w:rsid w:val="009B5B99"/>
    <w:rsid w:val="009B6EFC"/>
    <w:rsid w:val="009C1FD0"/>
    <w:rsid w:val="009C2DF8"/>
    <w:rsid w:val="009C31BF"/>
    <w:rsid w:val="009C68B7"/>
    <w:rsid w:val="009D078B"/>
    <w:rsid w:val="009D0834"/>
    <w:rsid w:val="009D0A1E"/>
    <w:rsid w:val="009D18F7"/>
    <w:rsid w:val="009D2AE3"/>
    <w:rsid w:val="009D31EB"/>
    <w:rsid w:val="009D5211"/>
    <w:rsid w:val="009D52BC"/>
    <w:rsid w:val="009D7D0A"/>
    <w:rsid w:val="009E09D9"/>
    <w:rsid w:val="009E198C"/>
    <w:rsid w:val="009E1A49"/>
    <w:rsid w:val="009F01B1"/>
    <w:rsid w:val="009F0DBB"/>
    <w:rsid w:val="009F1275"/>
    <w:rsid w:val="009F242D"/>
    <w:rsid w:val="009F3887"/>
    <w:rsid w:val="009F659A"/>
    <w:rsid w:val="009F732B"/>
    <w:rsid w:val="009F74D8"/>
    <w:rsid w:val="00A015B8"/>
    <w:rsid w:val="00A01FE0"/>
    <w:rsid w:val="00A03983"/>
    <w:rsid w:val="00A03DBF"/>
    <w:rsid w:val="00A04464"/>
    <w:rsid w:val="00A06945"/>
    <w:rsid w:val="00A0718A"/>
    <w:rsid w:val="00A07662"/>
    <w:rsid w:val="00A07A1C"/>
    <w:rsid w:val="00A10656"/>
    <w:rsid w:val="00A113C0"/>
    <w:rsid w:val="00A11933"/>
    <w:rsid w:val="00A12FA6"/>
    <w:rsid w:val="00A1339B"/>
    <w:rsid w:val="00A149A3"/>
    <w:rsid w:val="00A14ABA"/>
    <w:rsid w:val="00A17E00"/>
    <w:rsid w:val="00A21A28"/>
    <w:rsid w:val="00A24CB6"/>
    <w:rsid w:val="00A26682"/>
    <w:rsid w:val="00A26CD2"/>
    <w:rsid w:val="00A27667"/>
    <w:rsid w:val="00A32979"/>
    <w:rsid w:val="00A34A67"/>
    <w:rsid w:val="00A35823"/>
    <w:rsid w:val="00A37125"/>
    <w:rsid w:val="00A37462"/>
    <w:rsid w:val="00A459E1"/>
    <w:rsid w:val="00A46AC4"/>
    <w:rsid w:val="00A52296"/>
    <w:rsid w:val="00A52E9D"/>
    <w:rsid w:val="00A55661"/>
    <w:rsid w:val="00A557C5"/>
    <w:rsid w:val="00A56CEE"/>
    <w:rsid w:val="00A61B70"/>
    <w:rsid w:val="00A61FA8"/>
    <w:rsid w:val="00A637F4"/>
    <w:rsid w:val="00A64DF2"/>
    <w:rsid w:val="00A65485"/>
    <w:rsid w:val="00A66E05"/>
    <w:rsid w:val="00A70753"/>
    <w:rsid w:val="00A712D2"/>
    <w:rsid w:val="00A718A5"/>
    <w:rsid w:val="00A72972"/>
    <w:rsid w:val="00A72C2A"/>
    <w:rsid w:val="00A75A22"/>
    <w:rsid w:val="00A75FEE"/>
    <w:rsid w:val="00A76004"/>
    <w:rsid w:val="00A8040A"/>
    <w:rsid w:val="00A81333"/>
    <w:rsid w:val="00A82A87"/>
    <w:rsid w:val="00A82C8A"/>
    <w:rsid w:val="00A8346B"/>
    <w:rsid w:val="00A852FF"/>
    <w:rsid w:val="00A87337"/>
    <w:rsid w:val="00A90C97"/>
    <w:rsid w:val="00A9215B"/>
    <w:rsid w:val="00A92DDC"/>
    <w:rsid w:val="00A930F9"/>
    <w:rsid w:val="00A960C8"/>
    <w:rsid w:val="00A96604"/>
    <w:rsid w:val="00AA03DF"/>
    <w:rsid w:val="00AA1B18"/>
    <w:rsid w:val="00AA1B4F"/>
    <w:rsid w:val="00AA21D8"/>
    <w:rsid w:val="00AA271A"/>
    <w:rsid w:val="00AA2CDD"/>
    <w:rsid w:val="00AA3037"/>
    <w:rsid w:val="00AA3270"/>
    <w:rsid w:val="00AA54F3"/>
    <w:rsid w:val="00AA6B43"/>
    <w:rsid w:val="00AA720D"/>
    <w:rsid w:val="00AB367A"/>
    <w:rsid w:val="00AC01D1"/>
    <w:rsid w:val="00AC0AB2"/>
    <w:rsid w:val="00AC0E9F"/>
    <w:rsid w:val="00AC1D68"/>
    <w:rsid w:val="00AC52A5"/>
    <w:rsid w:val="00AC6EFD"/>
    <w:rsid w:val="00AC7151"/>
    <w:rsid w:val="00AD0096"/>
    <w:rsid w:val="00AD3049"/>
    <w:rsid w:val="00AD460A"/>
    <w:rsid w:val="00AD53DE"/>
    <w:rsid w:val="00AD6A05"/>
    <w:rsid w:val="00AE0F31"/>
    <w:rsid w:val="00AE118B"/>
    <w:rsid w:val="00AE272B"/>
    <w:rsid w:val="00AE39E3"/>
    <w:rsid w:val="00AE3E3A"/>
    <w:rsid w:val="00AE4CC5"/>
    <w:rsid w:val="00AE5729"/>
    <w:rsid w:val="00AE63CC"/>
    <w:rsid w:val="00AE6915"/>
    <w:rsid w:val="00AE77B4"/>
    <w:rsid w:val="00AE787E"/>
    <w:rsid w:val="00AE7C1A"/>
    <w:rsid w:val="00AE7DF8"/>
    <w:rsid w:val="00AF0D9C"/>
    <w:rsid w:val="00AF13AB"/>
    <w:rsid w:val="00AF1D10"/>
    <w:rsid w:val="00AF1D36"/>
    <w:rsid w:val="00AF20D9"/>
    <w:rsid w:val="00AF280B"/>
    <w:rsid w:val="00AF5F75"/>
    <w:rsid w:val="00AF6001"/>
    <w:rsid w:val="00AF617C"/>
    <w:rsid w:val="00AF657F"/>
    <w:rsid w:val="00AF6B2B"/>
    <w:rsid w:val="00B01A16"/>
    <w:rsid w:val="00B07F45"/>
    <w:rsid w:val="00B1021A"/>
    <w:rsid w:val="00B13A43"/>
    <w:rsid w:val="00B144B7"/>
    <w:rsid w:val="00B1481A"/>
    <w:rsid w:val="00B15A1F"/>
    <w:rsid w:val="00B15FE9"/>
    <w:rsid w:val="00B20A83"/>
    <w:rsid w:val="00B2148A"/>
    <w:rsid w:val="00B220C2"/>
    <w:rsid w:val="00B22EA0"/>
    <w:rsid w:val="00B25639"/>
    <w:rsid w:val="00B25B32"/>
    <w:rsid w:val="00B2707C"/>
    <w:rsid w:val="00B27A56"/>
    <w:rsid w:val="00B3121D"/>
    <w:rsid w:val="00B32616"/>
    <w:rsid w:val="00B33350"/>
    <w:rsid w:val="00B366CE"/>
    <w:rsid w:val="00B36C42"/>
    <w:rsid w:val="00B3741A"/>
    <w:rsid w:val="00B37504"/>
    <w:rsid w:val="00B41563"/>
    <w:rsid w:val="00B42013"/>
    <w:rsid w:val="00B42EA7"/>
    <w:rsid w:val="00B44C23"/>
    <w:rsid w:val="00B44C53"/>
    <w:rsid w:val="00B463FE"/>
    <w:rsid w:val="00B47D5F"/>
    <w:rsid w:val="00B515A4"/>
    <w:rsid w:val="00B51845"/>
    <w:rsid w:val="00B51923"/>
    <w:rsid w:val="00B5337C"/>
    <w:rsid w:val="00B53FDE"/>
    <w:rsid w:val="00B54520"/>
    <w:rsid w:val="00B56397"/>
    <w:rsid w:val="00B571DA"/>
    <w:rsid w:val="00B6027B"/>
    <w:rsid w:val="00B636C8"/>
    <w:rsid w:val="00B65EDB"/>
    <w:rsid w:val="00B67093"/>
    <w:rsid w:val="00B67AFF"/>
    <w:rsid w:val="00B70B59"/>
    <w:rsid w:val="00B72704"/>
    <w:rsid w:val="00B73657"/>
    <w:rsid w:val="00B739B3"/>
    <w:rsid w:val="00B7430B"/>
    <w:rsid w:val="00B74600"/>
    <w:rsid w:val="00B81B15"/>
    <w:rsid w:val="00B87A3B"/>
    <w:rsid w:val="00B915AE"/>
    <w:rsid w:val="00B9382A"/>
    <w:rsid w:val="00BA0D79"/>
    <w:rsid w:val="00BA1735"/>
    <w:rsid w:val="00BA19FA"/>
    <w:rsid w:val="00BA404E"/>
    <w:rsid w:val="00BA4288"/>
    <w:rsid w:val="00BA644F"/>
    <w:rsid w:val="00BB0902"/>
    <w:rsid w:val="00BB1F9C"/>
    <w:rsid w:val="00BB4618"/>
    <w:rsid w:val="00BB48E5"/>
    <w:rsid w:val="00BB55CE"/>
    <w:rsid w:val="00BB5607"/>
    <w:rsid w:val="00BB566B"/>
    <w:rsid w:val="00BB5ACA"/>
    <w:rsid w:val="00BB627F"/>
    <w:rsid w:val="00BC0039"/>
    <w:rsid w:val="00BC0C17"/>
    <w:rsid w:val="00BC288C"/>
    <w:rsid w:val="00BC3823"/>
    <w:rsid w:val="00BC451D"/>
    <w:rsid w:val="00BC5305"/>
    <w:rsid w:val="00BC5841"/>
    <w:rsid w:val="00BC5FB2"/>
    <w:rsid w:val="00BC6062"/>
    <w:rsid w:val="00BC6329"/>
    <w:rsid w:val="00BC6575"/>
    <w:rsid w:val="00BD1999"/>
    <w:rsid w:val="00BD2EF0"/>
    <w:rsid w:val="00BD60B4"/>
    <w:rsid w:val="00BD796B"/>
    <w:rsid w:val="00BE24B0"/>
    <w:rsid w:val="00BE2F99"/>
    <w:rsid w:val="00BE40C0"/>
    <w:rsid w:val="00BE5197"/>
    <w:rsid w:val="00BE5F4A"/>
    <w:rsid w:val="00BE7AEF"/>
    <w:rsid w:val="00BF09B0"/>
    <w:rsid w:val="00BF1544"/>
    <w:rsid w:val="00BF1B53"/>
    <w:rsid w:val="00BF246D"/>
    <w:rsid w:val="00BF2682"/>
    <w:rsid w:val="00BF394C"/>
    <w:rsid w:val="00BF7798"/>
    <w:rsid w:val="00BF7FE5"/>
    <w:rsid w:val="00C03DE8"/>
    <w:rsid w:val="00C06F06"/>
    <w:rsid w:val="00C128E7"/>
    <w:rsid w:val="00C141AA"/>
    <w:rsid w:val="00C1536A"/>
    <w:rsid w:val="00C16A79"/>
    <w:rsid w:val="00C20FAD"/>
    <w:rsid w:val="00C2162D"/>
    <w:rsid w:val="00C2375F"/>
    <w:rsid w:val="00C243C0"/>
    <w:rsid w:val="00C247CB"/>
    <w:rsid w:val="00C32E66"/>
    <w:rsid w:val="00C3355F"/>
    <w:rsid w:val="00C33A04"/>
    <w:rsid w:val="00C3569A"/>
    <w:rsid w:val="00C405D2"/>
    <w:rsid w:val="00C43F48"/>
    <w:rsid w:val="00C448FF"/>
    <w:rsid w:val="00C45E57"/>
    <w:rsid w:val="00C46743"/>
    <w:rsid w:val="00C5019B"/>
    <w:rsid w:val="00C52B17"/>
    <w:rsid w:val="00C52F29"/>
    <w:rsid w:val="00C53693"/>
    <w:rsid w:val="00C546E7"/>
    <w:rsid w:val="00C56CE6"/>
    <w:rsid w:val="00C5745F"/>
    <w:rsid w:val="00C57768"/>
    <w:rsid w:val="00C60005"/>
    <w:rsid w:val="00C61423"/>
    <w:rsid w:val="00C61A72"/>
    <w:rsid w:val="00C61A98"/>
    <w:rsid w:val="00C63201"/>
    <w:rsid w:val="00C64E62"/>
    <w:rsid w:val="00C651D5"/>
    <w:rsid w:val="00C65CCC"/>
    <w:rsid w:val="00C6774D"/>
    <w:rsid w:val="00C7618F"/>
    <w:rsid w:val="00C765A9"/>
    <w:rsid w:val="00C77DC8"/>
    <w:rsid w:val="00C81157"/>
    <w:rsid w:val="00C8162D"/>
    <w:rsid w:val="00C830BB"/>
    <w:rsid w:val="00C83A0B"/>
    <w:rsid w:val="00C842D0"/>
    <w:rsid w:val="00C84ED1"/>
    <w:rsid w:val="00C863CC"/>
    <w:rsid w:val="00C9038F"/>
    <w:rsid w:val="00C913FB"/>
    <w:rsid w:val="00C92089"/>
    <w:rsid w:val="00C9263B"/>
    <w:rsid w:val="00C92AAB"/>
    <w:rsid w:val="00C95D4C"/>
    <w:rsid w:val="00C9637F"/>
    <w:rsid w:val="00C96C32"/>
    <w:rsid w:val="00C9708A"/>
    <w:rsid w:val="00CA2435"/>
    <w:rsid w:val="00CA249A"/>
    <w:rsid w:val="00CA2766"/>
    <w:rsid w:val="00CA2811"/>
    <w:rsid w:val="00CA3510"/>
    <w:rsid w:val="00CA4068"/>
    <w:rsid w:val="00CA4EEC"/>
    <w:rsid w:val="00CA67F4"/>
    <w:rsid w:val="00CB37F8"/>
    <w:rsid w:val="00CB6B87"/>
    <w:rsid w:val="00CB7DC3"/>
    <w:rsid w:val="00CC5BE1"/>
    <w:rsid w:val="00CC75A2"/>
    <w:rsid w:val="00CC7A18"/>
    <w:rsid w:val="00CD0319"/>
    <w:rsid w:val="00CD08DE"/>
    <w:rsid w:val="00CD0E2F"/>
    <w:rsid w:val="00CD1D49"/>
    <w:rsid w:val="00CD2F20"/>
    <w:rsid w:val="00CD6B20"/>
    <w:rsid w:val="00CD6DC4"/>
    <w:rsid w:val="00CE1339"/>
    <w:rsid w:val="00CE2F49"/>
    <w:rsid w:val="00CE5F0A"/>
    <w:rsid w:val="00CE61CC"/>
    <w:rsid w:val="00CE6E42"/>
    <w:rsid w:val="00CF20B7"/>
    <w:rsid w:val="00CF5497"/>
    <w:rsid w:val="00CF62AC"/>
    <w:rsid w:val="00CF6670"/>
    <w:rsid w:val="00CF6692"/>
    <w:rsid w:val="00CF7441"/>
    <w:rsid w:val="00D00D16"/>
    <w:rsid w:val="00D01EEB"/>
    <w:rsid w:val="00D03C6C"/>
    <w:rsid w:val="00D04760"/>
    <w:rsid w:val="00D04A95"/>
    <w:rsid w:val="00D0545C"/>
    <w:rsid w:val="00D06288"/>
    <w:rsid w:val="00D068C7"/>
    <w:rsid w:val="00D06E0C"/>
    <w:rsid w:val="00D11DF5"/>
    <w:rsid w:val="00D11F1B"/>
    <w:rsid w:val="00D128A4"/>
    <w:rsid w:val="00D13991"/>
    <w:rsid w:val="00D14150"/>
    <w:rsid w:val="00D147C8"/>
    <w:rsid w:val="00D15131"/>
    <w:rsid w:val="00D16FA2"/>
    <w:rsid w:val="00D20954"/>
    <w:rsid w:val="00D21C39"/>
    <w:rsid w:val="00D21F61"/>
    <w:rsid w:val="00D21FC6"/>
    <w:rsid w:val="00D2243A"/>
    <w:rsid w:val="00D231A7"/>
    <w:rsid w:val="00D238F4"/>
    <w:rsid w:val="00D27350"/>
    <w:rsid w:val="00D309B6"/>
    <w:rsid w:val="00D33393"/>
    <w:rsid w:val="00D33D36"/>
    <w:rsid w:val="00D34D94"/>
    <w:rsid w:val="00D409E2"/>
    <w:rsid w:val="00D421B0"/>
    <w:rsid w:val="00D427D7"/>
    <w:rsid w:val="00D44E62"/>
    <w:rsid w:val="00D45101"/>
    <w:rsid w:val="00D4689A"/>
    <w:rsid w:val="00D46DDD"/>
    <w:rsid w:val="00D4765F"/>
    <w:rsid w:val="00D500C7"/>
    <w:rsid w:val="00D51570"/>
    <w:rsid w:val="00D52263"/>
    <w:rsid w:val="00D540CA"/>
    <w:rsid w:val="00D556AD"/>
    <w:rsid w:val="00D60381"/>
    <w:rsid w:val="00D60791"/>
    <w:rsid w:val="00D616DE"/>
    <w:rsid w:val="00D62201"/>
    <w:rsid w:val="00D64A3F"/>
    <w:rsid w:val="00D651D1"/>
    <w:rsid w:val="00D654FC"/>
    <w:rsid w:val="00D66E31"/>
    <w:rsid w:val="00D717BB"/>
    <w:rsid w:val="00D7183D"/>
    <w:rsid w:val="00D7226B"/>
    <w:rsid w:val="00D72707"/>
    <w:rsid w:val="00D75A9C"/>
    <w:rsid w:val="00D80E76"/>
    <w:rsid w:val="00D829C8"/>
    <w:rsid w:val="00D90871"/>
    <w:rsid w:val="00D9155F"/>
    <w:rsid w:val="00D9403F"/>
    <w:rsid w:val="00D9537A"/>
    <w:rsid w:val="00D959B4"/>
    <w:rsid w:val="00D95ED6"/>
    <w:rsid w:val="00DA05CA"/>
    <w:rsid w:val="00DA263D"/>
    <w:rsid w:val="00DA44DE"/>
    <w:rsid w:val="00DB3180"/>
    <w:rsid w:val="00DB3B37"/>
    <w:rsid w:val="00DB620A"/>
    <w:rsid w:val="00DC20A1"/>
    <w:rsid w:val="00DC27E3"/>
    <w:rsid w:val="00DC2F3B"/>
    <w:rsid w:val="00DC3766"/>
    <w:rsid w:val="00DC3832"/>
    <w:rsid w:val="00DC4351"/>
    <w:rsid w:val="00DC7A51"/>
    <w:rsid w:val="00DD0DED"/>
    <w:rsid w:val="00DD3ABB"/>
    <w:rsid w:val="00DD3B1E"/>
    <w:rsid w:val="00DD4C5E"/>
    <w:rsid w:val="00DD541D"/>
    <w:rsid w:val="00DD5B3B"/>
    <w:rsid w:val="00DD7725"/>
    <w:rsid w:val="00DE0833"/>
    <w:rsid w:val="00DE414C"/>
    <w:rsid w:val="00DE44C5"/>
    <w:rsid w:val="00DE4D54"/>
    <w:rsid w:val="00DE549B"/>
    <w:rsid w:val="00DE5B5F"/>
    <w:rsid w:val="00DE6D13"/>
    <w:rsid w:val="00DE74B0"/>
    <w:rsid w:val="00DF23BE"/>
    <w:rsid w:val="00DF40D2"/>
    <w:rsid w:val="00DF51DE"/>
    <w:rsid w:val="00DF5C9F"/>
    <w:rsid w:val="00DF614E"/>
    <w:rsid w:val="00DF670C"/>
    <w:rsid w:val="00E00696"/>
    <w:rsid w:val="00E01483"/>
    <w:rsid w:val="00E0281E"/>
    <w:rsid w:val="00E02ABA"/>
    <w:rsid w:val="00E03651"/>
    <w:rsid w:val="00E03808"/>
    <w:rsid w:val="00E053AB"/>
    <w:rsid w:val="00E05BCB"/>
    <w:rsid w:val="00E060C2"/>
    <w:rsid w:val="00E06324"/>
    <w:rsid w:val="00E07B81"/>
    <w:rsid w:val="00E10AFD"/>
    <w:rsid w:val="00E11E4B"/>
    <w:rsid w:val="00E12B11"/>
    <w:rsid w:val="00E12FB0"/>
    <w:rsid w:val="00E14814"/>
    <w:rsid w:val="00E1591B"/>
    <w:rsid w:val="00E166B3"/>
    <w:rsid w:val="00E16A50"/>
    <w:rsid w:val="00E249D5"/>
    <w:rsid w:val="00E25017"/>
    <w:rsid w:val="00E25F78"/>
    <w:rsid w:val="00E26F73"/>
    <w:rsid w:val="00E30A34"/>
    <w:rsid w:val="00E32A16"/>
    <w:rsid w:val="00E33C68"/>
    <w:rsid w:val="00E34EEB"/>
    <w:rsid w:val="00E3687C"/>
    <w:rsid w:val="00E42356"/>
    <w:rsid w:val="00E42659"/>
    <w:rsid w:val="00E4278C"/>
    <w:rsid w:val="00E44EB9"/>
    <w:rsid w:val="00E45BDC"/>
    <w:rsid w:val="00E46358"/>
    <w:rsid w:val="00E471DC"/>
    <w:rsid w:val="00E505E8"/>
    <w:rsid w:val="00E509DC"/>
    <w:rsid w:val="00E50EB4"/>
    <w:rsid w:val="00E5157A"/>
    <w:rsid w:val="00E51EFC"/>
    <w:rsid w:val="00E532FC"/>
    <w:rsid w:val="00E55300"/>
    <w:rsid w:val="00E559B4"/>
    <w:rsid w:val="00E55BB0"/>
    <w:rsid w:val="00E5712A"/>
    <w:rsid w:val="00E57E3B"/>
    <w:rsid w:val="00E609E5"/>
    <w:rsid w:val="00E60CFA"/>
    <w:rsid w:val="00E60F27"/>
    <w:rsid w:val="00E619D3"/>
    <w:rsid w:val="00E61CCC"/>
    <w:rsid w:val="00E61DEC"/>
    <w:rsid w:val="00E633F8"/>
    <w:rsid w:val="00E64534"/>
    <w:rsid w:val="00E64D93"/>
    <w:rsid w:val="00E64ED6"/>
    <w:rsid w:val="00E65EDB"/>
    <w:rsid w:val="00E66927"/>
    <w:rsid w:val="00E677B8"/>
    <w:rsid w:val="00E67FA1"/>
    <w:rsid w:val="00E718F2"/>
    <w:rsid w:val="00E7387D"/>
    <w:rsid w:val="00E73D53"/>
    <w:rsid w:val="00E7438B"/>
    <w:rsid w:val="00E74469"/>
    <w:rsid w:val="00E75111"/>
    <w:rsid w:val="00E75C4D"/>
    <w:rsid w:val="00E77296"/>
    <w:rsid w:val="00E813D2"/>
    <w:rsid w:val="00E81CB5"/>
    <w:rsid w:val="00E84FC8"/>
    <w:rsid w:val="00E86740"/>
    <w:rsid w:val="00E87527"/>
    <w:rsid w:val="00E87D6B"/>
    <w:rsid w:val="00E87EF7"/>
    <w:rsid w:val="00E91524"/>
    <w:rsid w:val="00E93763"/>
    <w:rsid w:val="00E96C4C"/>
    <w:rsid w:val="00EA047F"/>
    <w:rsid w:val="00EA2AAE"/>
    <w:rsid w:val="00EA2EC0"/>
    <w:rsid w:val="00EA36F6"/>
    <w:rsid w:val="00EA427A"/>
    <w:rsid w:val="00EA6CD1"/>
    <w:rsid w:val="00EA723B"/>
    <w:rsid w:val="00EB0E88"/>
    <w:rsid w:val="00EB3DEF"/>
    <w:rsid w:val="00EB6350"/>
    <w:rsid w:val="00EB687A"/>
    <w:rsid w:val="00EC0721"/>
    <w:rsid w:val="00EC2F62"/>
    <w:rsid w:val="00EC371E"/>
    <w:rsid w:val="00EC513C"/>
    <w:rsid w:val="00EC62EB"/>
    <w:rsid w:val="00EC6E9F"/>
    <w:rsid w:val="00ED0035"/>
    <w:rsid w:val="00ED3AAF"/>
    <w:rsid w:val="00ED44F0"/>
    <w:rsid w:val="00ED4B33"/>
    <w:rsid w:val="00ED5993"/>
    <w:rsid w:val="00ED6D31"/>
    <w:rsid w:val="00ED7DD6"/>
    <w:rsid w:val="00EE060B"/>
    <w:rsid w:val="00EE15A1"/>
    <w:rsid w:val="00EE2A7C"/>
    <w:rsid w:val="00EE2C42"/>
    <w:rsid w:val="00EE341B"/>
    <w:rsid w:val="00EE4453"/>
    <w:rsid w:val="00EE5FCE"/>
    <w:rsid w:val="00EE6BBD"/>
    <w:rsid w:val="00EE6E1E"/>
    <w:rsid w:val="00EE705F"/>
    <w:rsid w:val="00EF1462"/>
    <w:rsid w:val="00EF4A2E"/>
    <w:rsid w:val="00EF54FD"/>
    <w:rsid w:val="00EF7C61"/>
    <w:rsid w:val="00F02DE9"/>
    <w:rsid w:val="00F05577"/>
    <w:rsid w:val="00F06224"/>
    <w:rsid w:val="00F07F0D"/>
    <w:rsid w:val="00F1188F"/>
    <w:rsid w:val="00F13112"/>
    <w:rsid w:val="00F16FE6"/>
    <w:rsid w:val="00F20EC9"/>
    <w:rsid w:val="00F22B2F"/>
    <w:rsid w:val="00F238BD"/>
    <w:rsid w:val="00F24992"/>
    <w:rsid w:val="00F26CC5"/>
    <w:rsid w:val="00F32F2F"/>
    <w:rsid w:val="00F335E7"/>
    <w:rsid w:val="00F33F3F"/>
    <w:rsid w:val="00F35A6A"/>
    <w:rsid w:val="00F35BDD"/>
    <w:rsid w:val="00F35EF0"/>
    <w:rsid w:val="00F3781F"/>
    <w:rsid w:val="00F403FD"/>
    <w:rsid w:val="00F41E72"/>
    <w:rsid w:val="00F45504"/>
    <w:rsid w:val="00F45BDF"/>
    <w:rsid w:val="00F462E8"/>
    <w:rsid w:val="00F4758C"/>
    <w:rsid w:val="00F50300"/>
    <w:rsid w:val="00F504CB"/>
    <w:rsid w:val="00F5414B"/>
    <w:rsid w:val="00F56E39"/>
    <w:rsid w:val="00F623E9"/>
    <w:rsid w:val="00F63951"/>
    <w:rsid w:val="00F63C86"/>
    <w:rsid w:val="00F7493B"/>
    <w:rsid w:val="00F766BE"/>
    <w:rsid w:val="00F76B53"/>
    <w:rsid w:val="00F77EB9"/>
    <w:rsid w:val="00F80635"/>
    <w:rsid w:val="00F8115F"/>
    <w:rsid w:val="00F815D1"/>
    <w:rsid w:val="00F81765"/>
    <w:rsid w:val="00F81E7E"/>
    <w:rsid w:val="00F81F0F"/>
    <w:rsid w:val="00F825F4"/>
    <w:rsid w:val="00F83C66"/>
    <w:rsid w:val="00F845A5"/>
    <w:rsid w:val="00F90274"/>
    <w:rsid w:val="00F92AA1"/>
    <w:rsid w:val="00F932DE"/>
    <w:rsid w:val="00F963DD"/>
    <w:rsid w:val="00F9641A"/>
    <w:rsid w:val="00F97004"/>
    <w:rsid w:val="00FA0AC1"/>
    <w:rsid w:val="00FA0BCF"/>
    <w:rsid w:val="00FA2045"/>
    <w:rsid w:val="00FA7984"/>
    <w:rsid w:val="00FA7A66"/>
    <w:rsid w:val="00FB06A2"/>
    <w:rsid w:val="00FB1AA9"/>
    <w:rsid w:val="00FB25A1"/>
    <w:rsid w:val="00FB27FB"/>
    <w:rsid w:val="00FB37CD"/>
    <w:rsid w:val="00FB4B5A"/>
    <w:rsid w:val="00FB57FB"/>
    <w:rsid w:val="00FB5963"/>
    <w:rsid w:val="00FB5DAA"/>
    <w:rsid w:val="00FC04B9"/>
    <w:rsid w:val="00FC161A"/>
    <w:rsid w:val="00FC23D5"/>
    <w:rsid w:val="00FC3B73"/>
    <w:rsid w:val="00FC4337"/>
    <w:rsid w:val="00FC4C1A"/>
    <w:rsid w:val="00FC628F"/>
    <w:rsid w:val="00FC6468"/>
    <w:rsid w:val="00FC6D49"/>
    <w:rsid w:val="00FC6F79"/>
    <w:rsid w:val="00FD4922"/>
    <w:rsid w:val="00FD4BF9"/>
    <w:rsid w:val="00FD5782"/>
    <w:rsid w:val="00FD6461"/>
    <w:rsid w:val="00FE00FA"/>
    <w:rsid w:val="00FE0281"/>
    <w:rsid w:val="00FE160F"/>
    <w:rsid w:val="00FE3C15"/>
    <w:rsid w:val="00FE413E"/>
    <w:rsid w:val="00FE4A89"/>
    <w:rsid w:val="00FE5C44"/>
    <w:rsid w:val="00FE7083"/>
    <w:rsid w:val="00FE7BDA"/>
    <w:rsid w:val="00FF019F"/>
    <w:rsid w:val="00FF1B2A"/>
    <w:rsid w:val="00FF2160"/>
    <w:rsid w:val="00FF30DE"/>
    <w:rsid w:val="00FF38D7"/>
    <w:rsid w:val="00FF3E94"/>
    <w:rsid w:val="00FF4342"/>
    <w:rsid w:val="00FF4EF7"/>
    <w:rsid w:val="00FF644B"/>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45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table" w:styleId="afa">
    <w:name w:val="Table Grid"/>
    <w:basedOn w:val="a1"/>
    <w:uiPriority w:val="1"/>
    <w:rsid w:val="00955420"/>
    <w:rPr>
      <w:rFonts w:asciiTheme="minorHAnsi" w:eastAsiaTheme="minorEastAsia" w:hAnsiTheme="minorHAnsi" w:cstheme="min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
    <w:name w:val="EndNote Bibliography"/>
    <w:basedOn w:val="a"/>
    <w:link w:val="EndNoteBibliographyChar"/>
    <w:rsid w:val="000C6C67"/>
    <w:pPr>
      <w:widowControl/>
      <w:autoSpaceDE/>
      <w:autoSpaceDN/>
      <w:adjustRightInd/>
      <w:jc w:val="left"/>
    </w:pPr>
    <w:rPr>
      <w:rFonts w:eastAsiaTheme="minorEastAsia"/>
      <w:color w:val="auto"/>
      <w:lang w:eastAsia="zh-CN"/>
    </w:rPr>
  </w:style>
  <w:style w:type="character" w:customStyle="1" w:styleId="EndNoteBibliographyChar">
    <w:name w:val="EndNote Bibliography Char"/>
    <w:basedOn w:val="a0"/>
    <w:link w:val="EndNoteBibliography"/>
    <w:rsid w:val="000C6C67"/>
    <w:rPr>
      <w:rFonts w:ascii="Calibri" w:eastAsiaTheme="minorEastAsia" w:hAnsi="Calibri" w:cs="Calibri"/>
      <w:sz w:val="24"/>
      <w:szCs w:val="24"/>
      <w:lang w:eastAsia="zh-CN"/>
    </w:rPr>
  </w:style>
  <w:style w:type="paragraph" w:styleId="afb">
    <w:name w:val="Date"/>
    <w:basedOn w:val="a"/>
    <w:next w:val="a"/>
    <w:link w:val="afc"/>
    <w:uiPriority w:val="99"/>
    <w:semiHidden/>
    <w:unhideWhenUsed/>
    <w:rsid w:val="0002447C"/>
  </w:style>
  <w:style w:type="character" w:customStyle="1" w:styleId="afc">
    <w:name w:val="日期 字符"/>
    <w:basedOn w:val="a0"/>
    <w:link w:val="afb"/>
    <w:uiPriority w:val="99"/>
    <w:semiHidden/>
    <w:rsid w:val="0002447C"/>
    <w:rPr>
      <w:rFonts w:ascii="Calibri" w:hAnsi="Calibri" w:cs="Calibri"/>
      <w:color w:val="000000"/>
      <w:sz w:val="24"/>
      <w:szCs w:val="24"/>
    </w:rPr>
  </w:style>
  <w:style w:type="character" w:customStyle="1" w:styleId="UnresolvedMention2">
    <w:name w:val="Unresolved Mention2"/>
    <w:basedOn w:val="a0"/>
    <w:uiPriority w:val="99"/>
    <w:semiHidden/>
    <w:unhideWhenUsed/>
    <w:rsid w:val="000C1A45"/>
    <w:rPr>
      <w:color w:val="605E5C"/>
      <w:shd w:val="clear" w:color="auto" w:fill="E1DFDD"/>
    </w:rPr>
  </w:style>
  <w:style w:type="character" w:styleId="afd">
    <w:name w:val="Unresolved Mention"/>
    <w:basedOn w:val="a0"/>
    <w:uiPriority w:val="99"/>
    <w:semiHidden/>
    <w:unhideWhenUsed/>
    <w:rsid w:val="00FF3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115">
      <w:bodyDiv w:val="1"/>
      <w:marLeft w:val="0"/>
      <w:marRight w:val="0"/>
      <w:marTop w:val="0"/>
      <w:marBottom w:val="0"/>
      <w:divBdr>
        <w:top w:val="none" w:sz="0" w:space="0" w:color="auto"/>
        <w:left w:val="none" w:sz="0" w:space="0" w:color="auto"/>
        <w:bottom w:val="none" w:sz="0" w:space="0" w:color="auto"/>
        <w:right w:val="none" w:sz="0" w:space="0" w:color="auto"/>
      </w:divBdr>
    </w:div>
    <w:div w:id="24118134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5540647">
      <w:bodyDiv w:val="1"/>
      <w:marLeft w:val="0"/>
      <w:marRight w:val="0"/>
      <w:marTop w:val="0"/>
      <w:marBottom w:val="0"/>
      <w:divBdr>
        <w:top w:val="none" w:sz="0" w:space="0" w:color="auto"/>
        <w:left w:val="none" w:sz="0" w:space="0" w:color="auto"/>
        <w:bottom w:val="none" w:sz="0" w:space="0" w:color="auto"/>
        <w:right w:val="none" w:sz="0" w:space="0" w:color="auto"/>
      </w:divBdr>
    </w:div>
    <w:div w:id="5619912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6108">
      <w:bodyDiv w:val="1"/>
      <w:marLeft w:val="0"/>
      <w:marRight w:val="0"/>
      <w:marTop w:val="0"/>
      <w:marBottom w:val="0"/>
      <w:divBdr>
        <w:top w:val="none" w:sz="0" w:space="0" w:color="auto"/>
        <w:left w:val="none" w:sz="0" w:space="0" w:color="auto"/>
        <w:bottom w:val="none" w:sz="0" w:space="0" w:color="auto"/>
        <w:right w:val="none" w:sz="0" w:space="0" w:color="auto"/>
      </w:divBdr>
    </w:div>
    <w:div w:id="110619702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8567976">
      <w:bodyDiv w:val="1"/>
      <w:marLeft w:val="0"/>
      <w:marRight w:val="0"/>
      <w:marTop w:val="0"/>
      <w:marBottom w:val="0"/>
      <w:divBdr>
        <w:top w:val="none" w:sz="0" w:space="0" w:color="auto"/>
        <w:left w:val="none" w:sz="0" w:space="0" w:color="auto"/>
        <w:bottom w:val="none" w:sz="0" w:space="0" w:color="auto"/>
        <w:right w:val="none" w:sz="0" w:space="0" w:color="auto"/>
      </w:divBdr>
    </w:div>
    <w:div w:id="1510942926">
      <w:bodyDiv w:val="1"/>
      <w:marLeft w:val="0"/>
      <w:marRight w:val="0"/>
      <w:marTop w:val="0"/>
      <w:marBottom w:val="0"/>
      <w:divBdr>
        <w:top w:val="none" w:sz="0" w:space="0" w:color="auto"/>
        <w:left w:val="none" w:sz="0" w:space="0" w:color="auto"/>
        <w:bottom w:val="none" w:sz="0" w:space="0" w:color="auto"/>
        <w:right w:val="none" w:sz="0" w:space="0" w:color="auto"/>
      </w:divBdr>
    </w:div>
    <w:div w:id="175643893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0153829">
      <w:bodyDiv w:val="1"/>
      <w:marLeft w:val="0"/>
      <w:marRight w:val="0"/>
      <w:marTop w:val="0"/>
      <w:marBottom w:val="0"/>
      <w:divBdr>
        <w:top w:val="none" w:sz="0" w:space="0" w:color="auto"/>
        <w:left w:val="none" w:sz="0" w:space="0" w:color="auto"/>
        <w:bottom w:val="none" w:sz="0" w:space="0" w:color="auto"/>
        <w:right w:val="none" w:sz="0" w:space="0" w:color="auto"/>
      </w:divBdr>
    </w:div>
    <w:div w:id="2093237441">
      <w:bodyDiv w:val="1"/>
      <w:marLeft w:val="0"/>
      <w:marRight w:val="0"/>
      <w:marTop w:val="0"/>
      <w:marBottom w:val="0"/>
      <w:divBdr>
        <w:top w:val="none" w:sz="0" w:space="0" w:color="auto"/>
        <w:left w:val="none" w:sz="0" w:space="0" w:color="auto"/>
        <w:bottom w:val="none" w:sz="0" w:space="0" w:color="auto"/>
        <w:right w:val="none" w:sz="0" w:space="0" w:color="auto"/>
      </w:divBdr>
    </w:div>
    <w:div w:id="209847980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h3/minimap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01/11016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57180-431B-46AB-B911-0762CBD5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5348</Words>
  <Characters>30488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35765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2018-10-31T19:21:00Z</dcterms:created>
  <dcterms:modified xsi:type="dcterms:W3CDTF">2018-11-06T01:19:00Z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