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E5A85" w14:textId="30EEF366" w:rsidR="00D865F5" w:rsidRPr="00D865F5" w:rsidRDefault="00D865F5" w:rsidP="005A1723">
      <w:pPr>
        <w:jc w:val="both"/>
        <w:rPr>
          <w:b/>
        </w:rPr>
      </w:pPr>
      <w:r w:rsidRPr="00D865F5">
        <w:rPr>
          <w:b/>
        </w:rPr>
        <w:t>TITLE:</w:t>
      </w:r>
    </w:p>
    <w:p w14:paraId="7DDE0C5E" w14:textId="376DA98D" w:rsidR="00C3050C" w:rsidRPr="00D865F5" w:rsidRDefault="00C3050C" w:rsidP="005A1723">
      <w:pPr>
        <w:jc w:val="both"/>
      </w:pPr>
      <w:r w:rsidRPr="00D865F5">
        <w:t>A Stainless Protocol for High Quality RNA</w:t>
      </w:r>
      <w:r w:rsidR="00590BD7" w:rsidRPr="00D865F5">
        <w:t xml:space="preserve"> </w:t>
      </w:r>
      <w:r w:rsidR="00A75290" w:rsidRPr="00D865F5">
        <w:t>Isolation</w:t>
      </w:r>
      <w:r w:rsidRPr="00D865F5">
        <w:t xml:space="preserve"> from Laser Capture </w:t>
      </w:r>
      <w:proofErr w:type="spellStart"/>
      <w:r w:rsidRPr="00D865F5">
        <w:t>Microdissected</w:t>
      </w:r>
      <w:proofErr w:type="spellEnd"/>
      <w:r w:rsidRPr="00D865F5">
        <w:t xml:space="preserve"> Purkinje Cells in the </w:t>
      </w:r>
      <w:r w:rsidR="008D5006" w:rsidRPr="00D865F5">
        <w:t xml:space="preserve">Human </w:t>
      </w:r>
      <w:r w:rsidRPr="00D865F5">
        <w:t xml:space="preserve">Post-Mortem Cerebellum </w:t>
      </w:r>
    </w:p>
    <w:p w14:paraId="4A8D79AD" w14:textId="5CAA3C7F" w:rsidR="00B57922" w:rsidRPr="00D865F5" w:rsidRDefault="00B57922" w:rsidP="005A1723">
      <w:pPr>
        <w:jc w:val="both"/>
      </w:pPr>
    </w:p>
    <w:p w14:paraId="09DFB360" w14:textId="05D0A0AD" w:rsidR="00D865F5" w:rsidRPr="00D865F5" w:rsidRDefault="00D865F5" w:rsidP="005A1723">
      <w:pPr>
        <w:jc w:val="both"/>
        <w:rPr>
          <w:b/>
        </w:rPr>
      </w:pPr>
      <w:r w:rsidRPr="00D865F5">
        <w:rPr>
          <w:b/>
        </w:rPr>
        <w:t>AUTHORS &amp; AFFILIATIONS</w:t>
      </w:r>
    </w:p>
    <w:p w14:paraId="3081B3BF" w14:textId="77777777" w:rsidR="00B57922" w:rsidRPr="00D865F5" w:rsidRDefault="00B57922" w:rsidP="005A1723">
      <w:pPr>
        <w:jc w:val="both"/>
        <w:outlineLvl w:val="0"/>
      </w:pPr>
      <w:r w:rsidRPr="00D865F5">
        <w:t>Regina</w:t>
      </w:r>
      <w:r w:rsidR="00657956" w:rsidRPr="00D865F5">
        <w:t xml:space="preserve"> T.</w:t>
      </w:r>
      <w:r w:rsidRPr="00D865F5">
        <w:t xml:space="preserve"> Martuscello</w:t>
      </w:r>
      <w:r w:rsidRPr="00D865F5">
        <w:rPr>
          <w:vertAlign w:val="superscript"/>
        </w:rPr>
        <w:t>1</w:t>
      </w:r>
      <w:r w:rsidR="00AF7398" w:rsidRPr="00D865F5">
        <w:t xml:space="preserve">, </w:t>
      </w:r>
      <w:r w:rsidR="00A3267D" w:rsidRPr="00D865F5">
        <w:t xml:space="preserve">Elan </w:t>
      </w:r>
      <w:r w:rsidR="007141C9" w:rsidRPr="00D865F5">
        <w:t>D</w:t>
      </w:r>
      <w:r w:rsidR="003C5A74" w:rsidRPr="00D865F5">
        <w:t>.</w:t>
      </w:r>
      <w:r w:rsidR="00A3267D" w:rsidRPr="00D865F5">
        <w:t xml:space="preserve"> Louis</w:t>
      </w:r>
      <w:r w:rsidR="00A3267D" w:rsidRPr="00D865F5">
        <w:rPr>
          <w:vertAlign w:val="superscript"/>
        </w:rPr>
        <w:t>2,3,4</w:t>
      </w:r>
      <w:r w:rsidR="00A3267D" w:rsidRPr="00D865F5">
        <w:t xml:space="preserve"> and </w:t>
      </w:r>
      <w:r w:rsidRPr="00D865F5">
        <w:t>Phyllis</w:t>
      </w:r>
      <w:r w:rsidR="00A3267D" w:rsidRPr="00D865F5">
        <w:t xml:space="preserve"> L</w:t>
      </w:r>
      <w:r w:rsidR="003C5A74" w:rsidRPr="00D865F5">
        <w:t>.</w:t>
      </w:r>
      <w:r w:rsidRPr="00D865F5">
        <w:t xml:space="preserve"> Faust</w:t>
      </w:r>
      <w:r w:rsidRPr="00D865F5">
        <w:rPr>
          <w:vertAlign w:val="superscript"/>
        </w:rPr>
        <w:t>1</w:t>
      </w:r>
    </w:p>
    <w:p w14:paraId="7AD96E51" w14:textId="166F281A" w:rsidR="00B57922" w:rsidRPr="00D865F5" w:rsidRDefault="00B57922" w:rsidP="005A1723">
      <w:pPr>
        <w:jc w:val="both"/>
        <w:outlineLvl w:val="0"/>
      </w:pPr>
      <w:r w:rsidRPr="00D865F5">
        <w:rPr>
          <w:vertAlign w:val="superscript"/>
        </w:rPr>
        <w:t>1</w:t>
      </w:r>
      <w:r w:rsidRPr="00D865F5">
        <w:t>Department of Pathology and Cell Biology, Columbia University, New York, NY</w:t>
      </w:r>
      <w:r w:rsidR="00BF24A3">
        <w:t>,</w:t>
      </w:r>
      <w:r w:rsidRPr="00D865F5">
        <w:t xml:space="preserve"> USA</w:t>
      </w:r>
    </w:p>
    <w:p w14:paraId="026A01A8" w14:textId="6078BFD9" w:rsidR="00AF7398" w:rsidRPr="00D865F5" w:rsidRDefault="00AF7398" w:rsidP="005A1723">
      <w:pPr>
        <w:jc w:val="both"/>
        <w:outlineLvl w:val="0"/>
      </w:pPr>
      <w:r w:rsidRPr="00D865F5">
        <w:rPr>
          <w:vertAlign w:val="superscript"/>
        </w:rPr>
        <w:t>2</w:t>
      </w:r>
      <w:r w:rsidRPr="00D865F5">
        <w:t>D</w:t>
      </w:r>
      <w:r w:rsidR="00C37775" w:rsidRPr="00D865F5">
        <w:t>ivision of Movement Disorders</w:t>
      </w:r>
      <w:r w:rsidR="00D9402E" w:rsidRPr="00D865F5">
        <w:t xml:space="preserve">, </w:t>
      </w:r>
      <w:r w:rsidR="003B2768" w:rsidRPr="00D865F5">
        <w:t xml:space="preserve">Department of Neurology, </w:t>
      </w:r>
      <w:r w:rsidR="00D9402E" w:rsidRPr="00D865F5">
        <w:t>Yale University, New Haven, CT</w:t>
      </w:r>
      <w:r w:rsidR="00BF24A3">
        <w:t>,</w:t>
      </w:r>
      <w:r w:rsidR="00D9402E" w:rsidRPr="00D865F5">
        <w:t xml:space="preserve"> USA</w:t>
      </w:r>
    </w:p>
    <w:p w14:paraId="37CE309F" w14:textId="77777777" w:rsidR="003B2768" w:rsidRPr="00D865F5" w:rsidRDefault="003B2768" w:rsidP="005A1723">
      <w:pPr>
        <w:jc w:val="both"/>
        <w:rPr>
          <w:rFonts w:cs="Arial"/>
        </w:rPr>
      </w:pPr>
      <w:r w:rsidRPr="00D865F5">
        <w:rPr>
          <w:rFonts w:cs="Arial"/>
          <w:vertAlign w:val="superscript"/>
        </w:rPr>
        <w:t>3</w:t>
      </w:r>
      <w:r w:rsidRPr="00D865F5">
        <w:rPr>
          <w:rFonts w:cs="Arial"/>
        </w:rPr>
        <w:t>Department of Chronic Disease Epidemiology, Yale School of Public Health, Yale University, New Haven, CT, USA</w:t>
      </w:r>
    </w:p>
    <w:p w14:paraId="7C2C0C24" w14:textId="77777777" w:rsidR="003B2768" w:rsidRPr="00D865F5" w:rsidRDefault="003B2768" w:rsidP="005A1723">
      <w:pPr>
        <w:jc w:val="both"/>
        <w:rPr>
          <w:rFonts w:cs="Arial"/>
        </w:rPr>
      </w:pPr>
      <w:r w:rsidRPr="00D865F5">
        <w:rPr>
          <w:rFonts w:eastAsiaTheme="minorEastAsia" w:cs="Arial"/>
          <w:vertAlign w:val="superscript"/>
        </w:rPr>
        <w:t>4</w:t>
      </w:r>
      <w:r w:rsidRPr="00D865F5">
        <w:rPr>
          <w:rFonts w:eastAsiaTheme="minorEastAsia" w:cs="Arial"/>
        </w:rPr>
        <w:t xml:space="preserve">Center for Neuroepidemiology and Clinical Neurological Research, Yale School of Medicine, Yale University, </w:t>
      </w:r>
      <w:r w:rsidRPr="00D865F5">
        <w:rPr>
          <w:rFonts w:cs="Arial"/>
        </w:rPr>
        <w:t>New Haven, CT, USA</w:t>
      </w:r>
    </w:p>
    <w:p w14:paraId="40DAC3C1" w14:textId="77777777" w:rsidR="00087DAE" w:rsidRPr="00D865F5" w:rsidRDefault="00087DAE" w:rsidP="005A1723">
      <w:pPr>
        <w:jc w:val="both"/>
        <w:rPr>
          <w:rFonts w:cs="Arial"/>
          <w:b/>
        </w:rPr>
      </w:pPr>
    </w:p>
    <w:p w14:paraId="23949490" w14:textId="77777777" w:rsidR="00087DAE" w:rsidRPr="00D865F5" w:rsidRDefault="00087DAE" w:rsidP="005A1723">
      <w:pPr>
        <w:jc w:val="both"/>
        <w:rPr>
          <w:rFonts w:cs="Arial"/>
          <w:b/>
        </w:rPr>
      </w:pPr>
      <w:r w:rsidRPr="00D865F5">
        <w:rPr>
          <w:rFonts w:cs="Arial"/>
          <w:b/>
        </w:rPr>
        <w:t xml:space="preserve">Corresponding Author: </w:t>
      </w:r>
    </w:p>
    <w:p w14:paraId="16141CCD" w14:textId="77777777" w:rsidR="00087DAE" w:rsidRPr="00D865F5" w:rsidRDefault="00087DAE" w:rsidP="005A1723">
      <w:pPr>
        <w:jc w:val="both"/>
        <w:rPr>
          <w:rFonts w:cs="Arial"/>
        </w:rPr>
      </w:pPr>
      <w:r w:rsidRPr="00D865F5">
        <w:rPr>
          <w:rFonts w:cs="Arial"/>
        </w:rPr>
        <w:t>Phyllis L</w:t>
      </w:r>
      <w:r w:rsidR="003C5A74" w:rsidRPr="00D865F5">
        <w:rPr>
          <w:rFonts w:cs="Arial"/>
        </w:rPr>
        <w:t>.</w:t>
      </w:r>
      <w:r w:rsidRPr="00D865F5">
        <w:rPr>
          <w:rFonts w:cs="Arial"/>
        </w:rPr>
        <w:t xml:space="preserve"> Faust</w:t>
      </w:r>
    </w:p>
    <w:p w14:paraId="1CA198B3" w14:textId="77777777" w:rsidR="00087DAE" w:rsidRPr="00D865F5" w:rsidRDefault="00087DAE" w:rsidP="005A1723">
      <w:pPr>
        <w:jc w:val="both"/>
        <w:rPr>
          <w:rFonts w:cs="Arial"/>
        </w:rPr>
      </w:pPr>
      <w:r w:rsidRPr="00D865F5">
        <w:rPr>
          <w:rFonts w:cs="Arial"/>
        </w:rPr>
        <w:t>plf3@cumc.columbia.edu</w:t>
      </w:r>
    </w:p>
    <w:p w14:paraId="7E6BD5A7" w14:textId="77777777" w:rsidR="00383080" w:rsidRPr="00D865F5" w:rsidRDefault="00087DAE" w:rsidP="005A1723">
      <w:pPr>
        <w:jc w:val="both"/>
      </w:pPr>
      <w:r w:rsidRPr="00D865F5">
        <w:t>Tel: (212) 305-7345</w:t>
      </w:r>
    </w:p>
    <w:p w14:paraId="09F06494" w14:textId="77777777" w:rsidR="00471C6E" w:rsidRPr="00D865F5" w:rsidRDefault="00471C6E" w:rsidP="005A1723">
      <w:pPr>
        <w:jc w:val="both"/>
      </w:pPr>
    </w:p>
    <w:p w14:paraId="664F2D72" w14:textId="77777777" w:rsidR="00471C6E" w:rsidRPr="00D865F5" w:rsidRDefault="00471C6E" w:rsidP="005A1723">
      <w:pPr>
        <w:jc w:val="both"/>
        <w:rPr>
          <w:b/>
        </w:rPr>
      </w:pPr>
      <w:r w:rsidRPr="00D865F5">
        <w:rPr>
          <w:b/>
        </w:rPr>
        <w:t>Email Addresses of Co-Authors:</w:t>
      </w:r>
    </w:p>
    <w:p w14:paraId="068F6AA6" w14:textId="77777777" w:rsidR="00471C6E" w:rsidRPr="00D865F5" w:rsidRDefault="00471C6E" w:rsidP="005A1723">
      <w:pPr>
        <w:jc w:val="both"/>
      </w:pPr>
      <w:r w:rsidRPr="00D865F5">
        <w:t>Regina</w:t>
      </w:r>
      <w:r w:rsidR="0070635A" w:rsidRPr="00D865F5">
        <w:t xml:space="preserve"> T.</w:t>
      </w:r>
      <w:r w:rsidRPr="00D865F5">
        <w:t xml:space="preserve"> </w:t>
      </w:r>
      <w:proofErr w:type="spellStart"/>
      <w:r w:rsidRPr="00D865F5">
        <w:t>Martuscello</w:t>
      </w:r>
      <w:proofErr w:type="spellEnd"/>
      <w:r w:rsidR="002C2902" w:rsidRPr="00D865F5">
        <w:tab/>
      </w:r>
      <w:r w:rsidR="002C2902" w:rsidRPr="00D865F5">
        <w:tab/>
        <w:t xml:space="preserve"> </w:t>
      </w:r>
      <w:r w:rsidRPr="00D865F5">
        <w:t>(</w:t>
      </w:r>
      <w:r w:rsidR="002B2001" w:rsidRPr="00D865F5">
        <w:t>rm3419@cumc.columbia.edu</w:t>
      </w:r>
      <w:r w:rsidRPr="00D865F5">
        <w:t>)</w:t>
      </w:r>
    </w:p>
    <w:p w14:paraId="2A6B20BA" w14:textId="68D5D5CA" w:rsidR="005718E7" w:rsidRPr="00D865F5" w:rsidRDefault="001E116D" w:rsidP="005A1723">
      <w:pPr>
        <w:jc w:val="both"/>
      </w:pPr>
      <w:r w:rsidRPr="00D865F5">
        <w:t>Elan D</w:t>
      </w:r>
      <w:r w:rsidR="005F6AEE" w:rsidRPr="00D865F5">
        <w:t>.</w:t>
      </w:r>
      <w:r w:rsidRPr="00D865F5">
        <w:t xml:space="preserve"> Louis</w:t>
      </w:r>
      <w:r w:rsidRPr="00D865F5">
        <w:tab/>
      </w:r>
      <w:r w:rsidR="002B2001" w:rsidRPr="00D865F5">
        <w:t xml:space="preserve"> </w:t>
      </w:r>
      <w:r w:rsidRPr="00D865F5">
        <w:t>(elan.louis@yale.edu)</w:t>
      </w:r>
    </w:p>
    <w:p w14:paraId="6AD339F0" w14:textId="77777777" w:rsidR="00D55BB3" w:rsidRPr="00D865F5" w:rsidRDefault="00D55BB3" w:rsidP="005A1723">
      <w:pPr>
        <w:jc w:val="both"/>
        <w:outlineLvl w:val="0"/>
      </w:pPr>
    </w:p>
    <w:p w14:paraId="45139615" w14:textId="095D2BB2" w:rsidR="00D865F5" w:rsidRPr="00D865F5" w:rsidRDefault="00D865F5" w:rsidP="005A1723">
      <w:pPr>
        <w:jc w:val="both"/>
        <w:outlineLvl w:val="0"/>
        <w:rPr>
          <w:b/>
        </w:rPr>
      </w:pPr>
      <w:r w:rsidRPr="00D865F5">
        <w:rPr>
          <w:b/>
        </w:rPr>
        <w:t xml:space="preserve">KEYWORDS: </w:t>
      </w:r>
    </w:p>
    <w:p w14:paraId="44629922" w14:textId="381A9AC4" w:rsidR="00383080" w:rsidRPr="00D865F5" w:rsidRDefault="00383080" w:rsidP="005A1723">
      <w:pPr>
        <w:jc w:val="both"/>
        <w:outlineLvl w:val="0"/>
      </w:pPr>
      <w:r w:rsidRPr="00D865F5">
        <w:t xml:space="preserve">Purkinje cell, </w:t>
      </w:r>
      <w:r w:rsidR="00DA38FB" w:rsidRPr="00D865F5">
        <w:t>cerebellum, laser capture microdissection</w:t>
      </w:r>
      <w:r w:rsidRPr="00D865F5">
        <w:t>, RNA</w:t>
      </w:r>
      <w:r w:rsidR="008D3B39" w:rsidRPr="00D865F5">
        <w:t xml:space="preserve">, </w:t>
      </w:r>
      <w:proofErr w:type="spellStart"/>
      <w:r w:rsidR="008D3B39" w:rsidRPr="00D865F5">
        <w:t>RNAseq</w:t>
      </w:r>
      <w:proofErr w:type="spellEnd"/>
      <w:r w:rsidR="001047B9" w:rsidRPr="00D865F5">
        <w:t>,</w:t>
      </w:r>
      <w:r w:rsidR="003B2768" w:rsidRPr="00D865F5">
        <w:t xml:space="preserve"> </w:t>
      </w:r>
      <w:r w:rsidR="00DA38FB">
        <w:t>e</w:t>
      </w:r>
      <w:r w:rsidR="003B2768" w:rsidRPr="00D865F5">
        <w:t>ssential tremor</w:t>
      </w:r>
    </w:p>
    <w:p w14:paraId="1625093A" w14:textId="77777777" w:rsidR="00D55BB3" w:rsidRPr="00D865F5" w:rsidRDefault="00D55BB3" w:rsidP="005A1723">
      <w:pPr>
        <w:jc w:val="both"/>
      </w:pPr>
    </w:p>
    <w:p w14:paraId="16AB6BD3" w14:textId="3DDD7542" w:rsidR="00D865F5" w:rsidRPr="00D865F5" w:rsidRDefault="00D865F5" w:rsidP="005A1723">
      <w:pPr>
        <w:jc w:val="both"/>
        <w:rPr>
          <w:b/>
        </w:rPr>
      </w:pPr>
      <w:r w:rsidRPr="00D865F5">
        <w:rPr>
          <w:b/>
        </w:rPr>
        <w:t xml:space="preserve">SUMMARY: </w:t>
      </w:r>
    </w:p>
    <w:p w14:paraId="25DFB2EA" w14:textId="5D0B543C" w:rsidR="00383080" w:rsidRPr="00D865F5" w:rsidRDefault="004B7F1B" w:rsidP="005A1723">
      <w:pPr>
        <w:jc w:val="both"/>
      </w:pPr>
      <w:r w:rsidRPr="00D865F5">
        <w:t>This</w:t>
      </w:r>
      <w:r w:rsidR="00383080" w:rsidRPr="00D865F5">
        <w:t xml:space="preserve"> protocol </w:t>
      </w:r>
      <w:r w:rsidR="007C3772" w:rsidRPr="00D865F5">
        <w:t xml:space="preserve">uses </w:t>
      </w:r>
      <w:r w:rsidR="00383080" w:rsidRPr="00D865F5">
        <w:t>a stain-free approach to visualiz</w:t>
      </w:r>
      <w:r w:rsidR="00A05BC0" w:rsidRPr="00D865F5">
        <w:t>e</w:t>
      </w:r>
      <w:r w:rsidR="00383080" w:rsidRPr="00D865F5">
        <w:t xml:space="preserve"> and </w:t>
      </w:r>
      <w:r w:rsidR="00A05BC0" w:rsidRPr="00D865F5">
        <w:t>isolate</w:t>
      </w:r>
      <w:r w:rsidR="00383080" w:rsidRPr="00D865F5">
        <w:t xml:space="preserve"> Purkinje cells in </w:t>
      </w:r>
      <w:r w:rsidR="00A94B15" w:rsidRPr="00D865F5">
        <w:t>fresh-</w:t>
      </w:r>
      <w:r w:rsidR="000E27E3" w:rsidRPr="00D865F5">
        <w:t xml:space="preserve">frozen tissue from </w:t>
      </w:r>
      <w:r w:rsidR="00206414" w:rsidRPr="00D865F5">
        <w:t xml:space="preserve">human </w:t>
      </w:r>
      <w:r w:rsidR="00383080" w:rsidRPr="00D865F5">
        <w:t>post-mortem cerebellum via laser capture microdissection</w:t>
      </w:r>
      <w:r w:rsidRPr="00D865F5">
        <w:t>. The purpose of this protocol is to generate</w:t>
      </w:r>
      <w:r w:rsidR="000E27E3" w:rsidRPr="00D865F5">
        <w:t xml:space="preserve"> </w:t>
      </w:r>
      <w:proofErr w:type="gramStart"/>
      <w:r w:rsidR="000E27E3" w:rsidRPr="00D865F5">
        <w:t>sufficient</w:t>
      </w:r>
      <w:proofErr w:type="gramEnd"/>
      <w:r w:rsidR="000E27E3" w:rsidRPr="00D865F5">
        <w:t xml:space="preserve"> amounts of</w:t>
      </w:r>
      <w:r w:rsidRPr="00D865F5">
        <w:t xml:space="preserve"> </w:t>
      </w:r>
      <w:r w:rsidR="00C2258A" w:rsidRPr="00D865F5">
        <w:t>high-quality</w:t>
      </w:r>
      <w:r w:rsidRPr="00D865F5">
        <w:t xml:space="preserve"> RNA for</w:t>
      </w:r>
      <w:r w:rsidR="00383080" w:rsidRPr="00D865F5">
        <w:t xml:space="preserve"> </w:t>
      </w:r>
      <w:r w:rsidRPr="00D865F5">
        <w:t>RNA-</w:t>
      </w:r>
      <w:r w:rsidR="00383080" w:rsidRPr="00D865F5">
        <w:t xml:space="preserve">sequencing. </w:t>
      </w:r>
    </w:p>
    <w:p w14:paraId="57644B39" w14:textId="77777777" w:rsidR="00D55BB3" w:rsidRPr="00D865F5" w:rsidRDefault="00D55BB3" w:rsidP="005A1723">
      <w:pPr>
        <w:jc w:val="both"/>
      </w:pPr>
    </w:p>
    <w:p w14:paraId="57BC08CD" w14:textId="0CAC6ADA" w:rsidR="00D865F5" w:rsidRPr="00D865F5" w:rsidRDefault="00D865F5" w:rsidP="005A1723">
      <w:pPr>
        <w:jc w:val="both"/>
        <w:rPr>
          <w:b/>
        </w:rPr>
      </w:pPr>
      <w:r w:rsidRPr="00D865F5">
        <w:rPr>
          <w:b/>
        </w:rPr>
        <w:t xml:space="preserve">ABSTRACT: </w:t>
      </w:r>
    </w:p>
    <w:p w14:paraId="3DA6B288" w14:textId="23AD5B93" w:rsidR="00383080" w:rsidRPr="00D865F5" w:rsidRDefault="00A562A6" w:rsidP="005A1723">
      <w:pPr>
        <w:jc w:val="both"/>
      </w:pPr>
      <w:r w:rsidRPr="00D865F5">
        <w:t>Laser capture microdissection (LCM)</w:t>
      </w:r>
      <w:r w:rsidR="00C30369" w:rsidRPr="00D865F5">
        <w:t xml:space="preserve"> is an advantageous tool that allows for </w:t>
      </w:r>
      <w:r w:rsidR="00DA38FB">
        <w:t xml:space="preserve">the </w:t>
      </w:r>
      <w:r w:rsidR="00C30369" w:rsidRPr="00D865F5">
        <w:t xml:space="preserve">collection of cytologically and/or phenotypically relevant cells or regions from heterogenous tissues. </w:t>
      </w:r>
      <w:r w:rsidR="001956FE" w:rsidRPr="00D865F5">
        <w:t xml:space="preserve">Captured product can be </w:t>
      </w:r>
      <w:r w:rsidR="002463D5" w:rsidRPr="00D865F5">
        <w:t xml:space="preserve">used </w:t>
      </w:r>
      <w:r w:rsidR="001956FE" w:rsidRPr="00D865F5">
        <w:t>in a variety of molecular methods</w:t>
      </w:r>
      <w:r w:rsidR="00E54997" w:rsidRPr="00D865F5">
        <w:t xml:space="preserve"> </w:t>
      </w:r>
      <w:r w:rsidR="002463D5" w:rsidRPr="00D865F5">
        <w:t xml:space="preserve">for </w:t>
      </w:r>
      <w:r w:rsidR="00E54997" w:rsidRPr="00D865F5">
        <w:t xml:space="preserve">protein, DNA or RNA </w:t>
      </w:r>
      <w:r w:rsidR="002463D5" w:rsidRPr="00D865F5">
        <w:t>isolation</w:t>
      </w:r>
      <w:r w:rsidR="00E54997" w:rsidRPr="00D865F5">
        <w:t xml:space="preserve">. </w:t>
      </w:r>
      <w:r w:rsidR="00A56C54" w:rsidRPr="00D865F5">
        <w:t>However, p</w:t>
      </w:r>
      <w:r w:rsidR="00C92A04" w:rsidRPr="00D865F5">
        <w:t xml:space="preserve">reservation of RNA from postmortem human brain </w:t>
      </w:r>
      <w:r w:rsidR="00A56C54" w:rsidRPr="00D865F5">
        <w:t>tissue</w:t>
      </w:r>
      <w:r w:rsidR="00C92A04" w:rsidRPr="00D865F5">
        <w:t xml:space="preserve"> is especially </w:t>
      </w:r>
      <w:r w:rsidR="00CD2395" w:rsidRPr="00D865F5">
        <w:t>challenging</w:t>
      </w:r>
      <w:r w:rsidR="00A56C54" w:rsidRPr="00D865F5">
        <w:t>.</w:t>
      </w:r>
      <w:r w:rsidR="00DA38FB">
        <w:t xml:space="preserve"> </w:t>
      </w:r>
      <w:r w:rsidR="00A56C54" w:rsidRPr="00D865F5">
        <w:t>Standard visualization techniques for LCM require</w:t>
      </w:r>
      <w:r w:rsidR="00B778CD" w:rsidRPr="00D865F5">
        <w:t xml:space="preserve"> histologic or</w:t>
      </w:r>
      <w:r w:rsidR="00A56C54" w:rsidRPr="00D865F5">
        <w:t xml:space="preserve"> immunohistochemical staining procedures that can further degrade RNA. </w:t>
      </w:r>
      <w:r w:rsidR="00E76686" w:rsidRPr="00D865F5">
        <w:t xml:space="preserve">Therefore, we designed a stainless protocol for visualization in </w:t>
      </w:r>
      <w:r w:rsidR="009B72A5" w:rsidRPr="00D865F5">
        <w:t>LCM</w:t>
      </w:r>
      <w:r w:rsidR="00E76686" w:rsidRPr="00D865F5">
        <w:t xml:space="preserve"> with the intended purpose of preserving RNA integrity</w:t>
      </w:r>
      <w:r w:rsidR="00860C83" w:rsidRPr="00D865F5">
        <w:t xml:space="preserve"> in post-mortem human brain tissue</w:t>
      </w:r>
      <w:r w:rsidR="00E76686" w:rsidRPr="00D865F5">
        <w:t>. The Purkinje cell of the cerebellum is a good candidate for stainless visualization, due to its size and</w:t>
      </w:r>
      <w:r w:rsidR="009853A4" w:rsidRPr="00D865F5">
        <w:t xml:space="preserve"> </w:t>
      </w:r>
      <w:r w:rsidR="00086E08" w:rsidRPr="00D865F5">
        <w:t xml:space="preserve">characteristic </w:t>
      </w:r>
      <w:r w:rsidR="00E76686" w:rsidRPr="00D865F5">
        <w:t>location. The cerebell</w:t>
      </w:r>
      <w:r w:rsidR="001028E4" w:rsidRPr="00D865F5">
        <w:t>ar cortex</w:t>
      </w:r>
      <w:r w:rsidR="00E76686" w:rsidRPr="00D865F5">
        <w:t xml:space="preserve"> has distinct layers that differ i</w:t>
      </w:r>
      <w:r w:rsidR="00860C83" w:rsidRPr="00D865F5">
        <w:t>n cell density, making them a good archetype</w:t>
      </w:r>
      <w:r w:rsidR="00E76686" w:rsidRPr="00D865F5">
        <w:t xml:space="preserve"> to identify under high magnification</w:t>
      </w:r>
      <w:r w:rsidR="00C64247" w:rsidRPr="00D865F5">
        <w:t xml:space="preserve"> microscopy</w:t>
      </w:r>
      <w:r w:rsidR="00E76686" w:rsidRPr="00D865F5">
        <w:t xml:space="preserve">. Purkinje cells </w:t>
      </w:r>
      <w:r w:rsidR="004256E0" w:rsidRPr="00D865F5">
        <w:t>are large neurons</w:t>
      </w:r>
      <w:r w:rsidR="00E76686" w:rsidRPr="00D865F5">
        <w:t xml:space="preserve"> situated between the granule cell layer, which is a dense</w:t>
      </w:r>
      <w:r w:rsidR="00165AA8" w:rsidRPr="00D865F5">
        <w:t>ly cellular</w:t>
      </w:r>
      <w:r w:rsidR="00E76686" w:rsidRPr="00D865F5">
        <w:t xml:space="preserve"> network of </w:t>
      </w:r>
      <w:r w:rsidR="00165AA8" w:rsidRPr="00D865F5">
        <w:t>small neurons</w:t>
      </w:r>
      <w:r w:rsidR="00E76686" w:rsidRPr="00D865F5">
        <w:t>, and the molecular layer, which is sparse in cel</w:t>
      </w:r>
      <w:r w:rsidR="00EC2CE2" w:rsidRPr="00D865F5">
        <w:t>l bodies. Because of this</w:t>
      </w:r>
      <w:r w:rsidR="00E76686" w:rsidRPr="00D865F5">
        <w:t xml:space="preserve"> </w:t>
      </w:r>
      <w:r w:rsidR="00EB62D9" w:rsidRPr="00D865F5">
        <w:t>architecture</w:t>
      </w:r>
      <w:r w:rsidR="00E76686" w:rsidRPr="00D865F5">
        <w:t xml:space="preserve">, the use of stainless visualization is </w:t>
      </w:r>
      <w:r w:rsidR="002C2CA3" w:rsidRPr="00D865F5">
        <w:t>feasible</w:t>
      </w:r>
      <w:r w:rsidR="00E76686" w:rsidRPr="00D865F5">
        <w:t xml:space="preserve">. Other organ or cell </w:t>
      </w:r>
      <w:r w:rsidR="00E76686" w:rsidRPr="00D865F5">
        <w:lastRenderedPageBreak/>
        <w:t>systems that mimic this ph</w:t>
      </w:r>
      <w:r w:rsidR="00860C83" w:rsidRPr="00D865F5">
        <w:t>enotype would also be suitable</w:t>
      </w:r>
      <w:r w:rsidR="005A64D9" w:rsidRPr="00D865F5">
        <w:t xml:space="preserve">. </w:t>
      </w:r>
      <w:r w:rsidR="00E76686" w:rsidRPr="00D865F5">
        <w:t>The stainless protocol is designed to fix</w:t>
      </w:r>
      <w:r w:rsidR="00C37775" w:rsidRPr="00D865F5">
        <w:t xml:space="preserve"> fresh-frozen </w:t>
      </w:r>
      <w:r w:rsidR="00E76686" w:rsidRPr="00D865F5">
        <w:t xml:space="preserve">tissue with ethanol and remove lipids with xylene for </w:t>
      </w:r>
      <w:r w:rsidR="005E061A" w:rsidRPr="00D865F5">
        <w:t xml:space="preserve">improved </w:t>
      </w:r>
      <w:r w:rsidR="00E76686" w:rsidRPr="00D865F5">
        <w:t>morphological vis</w:t>
      </w:r>
      <w:r w:rsidR="00091A49" w:rsidRPr="00D865F5">
        <w:t>ualization</w:t>
      </w:r>
      <w:r w:rsidR="00E76686" w:rsidRPr="00D865F5">
        <w:t xml:space="preserve"> under high</w:t>
      </w:r>
      <w:r w:rsidR="00C75306" w:rsidRPr="00D865F5">
        <w:t xml:space="preserve"> magnification light</w:t>
      </w:r>
      <w:r w:rsidR="00E76686" w:rsidRPr="00D865F5">
        <w:t xml:space="preserve"> microscopy. </w:t>
      </w:r>
      <w:r w:rsidR="00860C83" w:rsidRPr="00D865F5">
        <w:t>This protocol does not account for other fixation methods a</w:t>
      </w:r>
      <w:r w:rsidR="003358D9" w:rsidRPr="00D865F5">
        <w:t>nd is specifically designed for fresh-frozen tissue samples</w:t>
      </w:r>
      <w:r w:rsidR="00885F29" w:rsidRPr="00D865F5">
        <w:t xml:space="preserve"> captured using a</w:t>
      </w:r>
      <w:r w:rsidR="006D6CDE" w:rsidRPr="00D865F5">
        <w:t>n</w:t>
      </w:r>
      <w:r w:rsidR="00885F29" w:rsidRPr="00D865F5">
        <w:t xml:space="preserve"> </w:t>
      </w:r>
      <w:r w:rsidR="00DA38FB">
        <w:t>u</w:t>
      </w:r>
      <w:r w:rsidR="006D6CDE" w:rsidRPr="00D865F5">
        <w:t>ltraviolet (UV)-</w:t>
      </w:r>
      <w:r w:rsidR="00885F29" w:rsidRPr="00D865F5">
        <w:t>LCM system</w:t>
      </w:r>
      <w:r w:rsidR="003358D9" w:rsidRPr="00D865F5">
        <w:t xml:space="preserve">. </w:t>
      </w:r>
      <w:r w:rsidR="00AB5C6D" w:rsidRPr="00D865F5">
        <w:t>Here</w:t>
      </w:r>
      <w:r w:rsidR="00DA38FB">
        <w:t>,</w:t>
      </w:r>
      <w:r w:rsidR="00AB5C6D" w:rsidRPr="00D865F5">
        <w:t xml:space="preserve"> we present a full protocol for sectioning and fixing fresh frozen post-mortem human cerebellar tissue</w:t>
      </w:r>
      <w:r w:rsidR="00391FF7" w:rsidRPr="00D865F5">
        <w:t xml:space="preserve"> and </w:t>
      </w:r>
      <w:r w:rsidR="0032668B" w:rsidRPr="00D865F5">
        <w:t>purification of RNA from</w:t>
      </w:r>
      <w:r w:rsidR="00391FF7" w:rsidRPr="00D865F5">
        <w:t xml:space="preserve"> Purkinje cells </w:t>
      </w:r>
      <w:r w:rsidR="0032668B" w:rsidRPr="00D865F5">
        <w:t xml:space="preserve">isolated </w:t>
      </w:r>
      <w:r w:rsidR="00391FF7" w:rsidRPr="00D865F5">
        <w:t xml:space="preserve">by </w:t>
      </w:r>
      <w:r w:rsidR="00885F29" w:rsidRPr="00D865F5">
        <w:t>UV-</w:t>
      </w:r>
      <w:r w:rsidR="007421E2" w:rsidRPr="00D865F5">
        <w:t>LCM</w:t>
      </w:r>
      <w:r w:rsidR="00391FF7" w:rsidRPr="00D865F5">
        <w:t>,</w:t>
      </w:r>
      <w:r w:rsidR="00AB5C6D" w:rsidRPr="00D865F5">
        <w:t xml:space="preserve"> </w:t>
      </w:r>
      <w:r w:rsidR="00EC2CE2" w:rsidRPr="00D865F5">
        <w:t>while</w:t>
      </w:r>
      <w:r w:rsidR="00AB5C6D" w:rsidRPr="00D865F5">
        <w:t xml:space="preserve"> preserving RNA</w:t>
      </w:r>
      <w:r w:rsidR="009563C0" w:rsidRPr="00D865F5">
        <w:t xml:space="preserve"> quality</w:t>
      </w:r>
      <w:r w:rsidR="00AB5C6D" w:rsidRPr="00D865F5">
        <w:t xml:space="preserve"> for </w:t>
      </w:r>
      <w:r w:rsidR="00391FF7" w:rsidRPr="00D865F5">
        <w:t xml:space="preserve">subsequent </w:t>
      </w:r>
      <w:r w:rsidR="009563C0" w:rsidRPr="00D865F5">
        <w:t>RNA-</w:t>
      </w:r>
      <w:r w:rsidR="00AB5C6D" w:rsidRPr="00D865F5">
        <w:t>sequencing.</w:t>
      </w:r>
      <w:r w:rsidR="000133B0" w:rsidRPr="00D865F5">
        <w:t xml:space="preserve"> </w:t>
      </w:r>
      <w:r w:rsidR="00AB5C6D" w:rsidRPr="00D865F5">
        <w:t xml:space="preserve">In our hands, this protocol produces exceptional levels of </w:t>
      </w:r>
      <w:r w:rsidR="005F36DC" w:rsidRPr="00D865F5">
        <w:t xml:space="preserve">cellular </w:t>
      </w:r>
      <w:r w:rsidR="00AB5C6D" w:rsidRPr="00D865F5">
        <w:t>visualization</w:t>
      </w:r>
      <w:r w:rsidR="005F36DC" w:rsidRPr="00D865F5">
        <w:t xml:space="preserve"> </w:t>
      </w:r>
      <w:r w:rsidR="00AB5C6D" w:rsidRPr="00D865F5">
        <w:t xml:space="preserve">without the need for staining reagents </w:t>
      </w:r>
      <w:r w:rsidR="00F620FA" w:rsidRPr="00D865F5">
        <w:t xml:space="preserve">and </w:t>
      </w:r>
      <w:r w:rsidR="00FE3F35" w:rsidRPr="00D865F5">
        <w:t>yields</w:t>
      </w:r>
      <w:r w:rsidR="00AB5C6D" w:rsidRPr="00D865F5">
        <w:t xml:space="preserve"> RNA </w:t>
      </w:r>
      <w:r w:rsidR="005F36DC" w:rsidRPr="00D865F5">
        <w:t>with</w:t>
      </w:r>
      <w:r w:rsidR="004C78E7" w:rsidRPr="00D865F5">
        <w:t xml:space="preserve"> high</w:t>
      </w:r>
      <w:r w:rsidR="005F36DC" w:rsidRPr="00D865F5">
        <w:t xml:space="preserve"> RNA </w:t>
      </w:r>
      <w:r w:rsidR="004256E0" w:rsidRPr="00D865F5">
        <w:t>integrity numbers (≥</w:t>
      </w:r>
      <w:r w:rsidR="00AB5C6D" w:rsidRPr="00D865F5">
        <w:t>8)</w:t>
      </w:r>
      <w:r w:rsidR="008C70E3" w:rsidRPr="00D865F5">
        <w:t xml:space="preserve"> </w:t>
      </w:r>
      <w:r w:rsidR="00FE5E05" w:rsidRPr="00D865F5">
        <w:t xml:space="preserve">as </w:t>
      </w:r>
      <w:r w:rsidR="00D52DBB" w:rsidRPr="00D865F5">
        <w:t>needed for transcriptional profiling</w:t>
      </w:r>
      <w:r w:rsidR="001F1BD3" w:rsidRPr="00D865F5">
        <w:t xml:space="preserve"> experiments</w:t>
      </w:r>
      <w:r w:rsidR="00AB5C6D" w:rsidRPr="00D865F5">
        <w:t xml:space="preserve">. </w:t>
      </w:r>
    </w:p>
    <w:p w14:paraId="3F1BE9AB" w14:textId="77777777" w:rsidR="00EC23BC" w:rsidRPr="00D865F5" w:rsidRDefault="00EC23BC" w:rsidP="005A1723">
      <w:pPr>
        <w:jc w:val="both"/>
      </w:pPr>
    </w:p>
    <w:p w14:paraId="1C9EB4F5" w14:textId="3CA1DE3D" w:rsidR="00673528" w:rsidRPr="00D865F5" w:rsidRDefault="00D865F5" w:rsidP="005A1723">
      <w:pPr>
        <w:jc w:val="both"/>
        <w:outlineLvl w:val="0"/>
        <w:rPr>
          <w:b/>
        </w:rPr>
      </w:pPr>
      <w:r w:rsidRPr="00D865F5">
        <w:rPr>
          <w:b/>
        </w:rPr>
        <w:t xml:space="preserve">INTRODUCTION: </w:t>
      </w:r>
    </w:p>
    <w:p w14:paraId="0F90D7D9" w14:textId="1308BF36" w:rsidR="00AB5C6D" w:rsidRPr="00D865F5" w:rsidRDefault="00D56CB9" w:rsidP="005A1723">
      <w:pPr>
        <w:jc w:val="both"/>
      </w:pPr>
      <w:r w:rsidRPr="00D865F5">
        <w:t xml:space="preserve">Laser capture microdissection (LCM) </w:t>
      </w:r>
      <w:r w:rsidR="00FD7592" w:rsidRPr="00D865F5">
        <w:t xml:space="preserve">is a valuable research tool that allows </w:t>
      </w:r>
      <w:r w:rsidR="00DA38FB">
        <w:t xml:space="preserve">the </w:t>
      </w:r>
      <w:r w:rsidR="00FD7592" w:rsidRPr="00D865F5">
        <w:t>separation of</w:t>
      </w:r>
      <w:r w:rsidR="00BF477C" w:rsidRPr="00D865F5">
        <w:t xml:space="preserve"> pathologically relevant cells for subsequent molecularly driven evaluation. The use of molecular analyses in these heterogeneous tissue specimens and the correlation with pathological and clinical data is a necessary step in </w:t>
      </w:r>
      <w:r w:rsidR="003640EB" w:rsidRPr="00D865F5">
        <w:t>evaluating the translational significance</w:t>
      </w:r>
      <w:r w:rsidR="00BF477C" w:rsidRPr="00D865F5">
        <w:t xml:space="preserve"> o</w:t>
      </w:r>
      <w:r w:rsidR="00E009F3" w:rsidRPr="00D865F5">
        <w:t>f biological research</w:t>
      </w:r>
      <w:r w:rsidR="00E009F3" w:rsidRPr="00D865F5">
        <w:fldChar w:fldCharType="begin">
          <w:fldData xml:space="preserve">PEVuZE5vdGU+PENpdGU+PEF1dGhvcj5MaXU8L0F1dGhvcj48WWVhcj4yMDE0PC9ZZWFyPjxSZWNO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</w:fldData>
        </w:fldChar>
      </w:r>
      <w:r w:rsidR="00D42FB5" w:rsidRPr="00D865F5">
        <w:instrText xml:space="preserve"> ADDIN EN.CITE </w:instrText>
      </w:r>
      <w:r w:rsidR="00D42FB5" w:rsidRPr="00D865F5">
        <w:fldChar w:fldCharType="begin">
          <w:fldData xml:space="preserve">PEVuZE5vdGU+PENpdGU+PEF1dGhvcj5MaXU8L0F1dGhvcj48WWVhcj4yMDE0PC9ZZWFyPjxSZWNO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</w:fldData>
        </w:fldChar>
      </w:r>
      <w:r w:rsidR="00D42FB5" w:rsidRPr="00D865F5">
        <w:instrText xml:space="preserve"> ADDIN EN.CITE.DATA </w:instrText>
      </w:r>
      <w:r w:rsidR="00D42FB5" w:rsidRPr="00D865F5">
        <w:fldChar w:fldCharType="end"/>
      </w:r>
      <w:r w:rsidR="00E009F3" w:rsidRPr="00D865F5">
        <w:fldChar w:fldCharType="separate"/>
      </w:r>
      <w:r w:rsidR="00E009F3" w:rsidRPr="00D865F5">
        <w:rPr>
          <w:noProof/>
          <w:vertAlign w:val="superscript"/>
        </w:rPr>
        <w:t>1</w:t>
      </w:r>
      <w:r w:rsidR="00E009F3" w:rsidRPr="00D865F5">
        <w:fldChar w:fldCharType="end"/>
      </w:r>
      <w:r w:rsidR="00BF477C" w:rsidRPr="00D865F5">
        <w:t xml:space="preserve">. </w:t>
      </w:r>
      <w:r w:rsidR="008561D5" w:rsidRPr="00D865F5">
        <w:t xml:space="preserve">When analyzing gene expression data from RNA, the use of frozen tissue sections </w:t>
      </w:r>
      <w:r w:rsidR="00E56C5D" w:rsidRPr="00D865F5">
        <w:t>is</w:t>
      </w:r>
      <w:r w:rsidR="008561D5" w:rsidRPr="00D865F5">
        <w:t xml:space="preserve"> highly recommended</w:t>
      </w:r>
      <w:r w:rsidR="00E56C5D" w:rsidRPr="00D865F5">
        <w:t xml:space="preserve"> as it allows for excellent quality of RNA as well as</w:t>
      </w:r>
      <w:r w:rsidR="00E009F3" w:rsidRPr="00D865F5">
        <w:t xml:space="preserve"> maximized quantity</w:t>
      </w:r>
      <w:r w:rsidR="00E009F3" w:rsidRPr="00D865F5">
        <w:fldChar w:fldCharType="begin">
          <w:fldData xml:space="preserve">PEVuZE5vdGU+PENpdGU+PEF1dGhvcj5EYXR0YTwvQXV0aG9yPjxZZWFyPjIwMTU8L1llYXI+PFJl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</w:fldData>
        </w:fldChar>
      </w:r>
      <w:r w:rsidR="00D42FB5" w:rsidRPr="00D865F5">
        <w:instrText xml:space="preserve"> ADDIN EN.CITE </w:instrText>
      </w:r>
      <w:r w:rsidR="00D42FB5" w:rsidRPr="00D865F5">
        <w:fldChar w:fldCharType="begin">
          <w:fldData xml:space="preserve">PEVuZE5vdGU+PENpdGU+PEF1dGhvcj5EYXR0YTwvQXV0aG9yPjxZZWFyPjIwMTU8L1llYXI+PFJl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</w:fldData>
        </w:fldChar>
      </w:r>
      <w:r w:rsidR="00D42FB5" w:rsidRPr="00D865F5">
        <w:instrText xml:space="preserve"> ADDIN EN.CITE.DATA </w:instrText>
      </w:r>
      <w:r w:rsidR="00D42FB5" w:rsidRPr="00D865F5">
        <w:fldChar w:fldCharType="end"/>
      </w:r>
      <w:r w:rsidR="00E009F3" w:rsidRPr="00D865F5">
        <w:fldChar w:fldCharType="separate"/>
      </w:r>
      <w:r w:rsidR="00E009F3" w:rsidRPr="00D865F5">
        <w:rPr>
          <w:noProof/>
          <w:vertAlign w:val="superscript"/>
        </w:rPr>
        <w:t>2</w:t>
      </w:r>
      <w:r w:rsidR="00E009F3" w:rsidRPr="00D865F5">
        <w:fldChar w:fldCharType="end"/>
      </w:r>
      <w:r w:rsidR="00E56C5D" w:rsidRPr="00D865F5">
        <w:t>. It has been well established that high quality and quantity of RNA are essential for meaningf</w:t>
      </w:r>
      <w:r w:rsidR="00B12F56" w:rsidRPr="00D865F5">
        <w:t>ul data from RNA sequ</w:t>
      </w:r>
      <w:r w:rsidR="00E009F3" w:rsidRPr="00D865F5">
        <w:t>encing</w:t>
      </w:r>
      <w:r w:rsidR="00E009F3" w:rsidRPr="00D865F5">
        <w:fldChar w:fldCharType="begin"/>
      </w:r>
      <w:r w:rsidR="00E009F3" w:rsidRPr="00D865F5">
        <w:instrText xml:space="preserve"> ADDIN EN.CITE &lt;EndNote&gt;&lt;Cite&gt;&lt;Author&gt;Irene Gallego Romero&lt;/Author&gt;&lt;Year&gt;2014&lt;/Year&gt;&lt;RecNum&gt;1&lt;/RecNum&gt;&lt;DisplayText&gt;&lt;style face="superscript"&gt;3&lt;/style&gt;&lt;/DisplayText&gt;&lt;record&gt;&lt;rec-number&gt;1&lt;/rec-number&gt;&lt;foreign-keys&gt;&lt;key app="EN" db-id="sd90x2srlt5v2mevaxm5e0dd5xa9st2ssfx2" timestamp="1531150916"&gt;1&lt;/key&gt;&lt;/foreign-keys&gt;&lt;ref-type name="Journal Article"&gt;17&lt;/ref-type&gt;&lt;contributors&gt;&lt;authors&gt;&lt;author&gt;Irene Gallego Romero, &lt;/author&gt;&lt;author&gt;Athma A Pai, &lt;/author&gt;&lt;author&gt;Jenny Tung,&lt;/author&gt;&lt;author&gt;Yoav Gilad&lt;/author&gt;&lt;/authors&gt;&lt;/contributors&gt;&lt;titles&gt;&lt;title&gt;RNA-seq: impact of RNA degradation on transcript quantification&lt;/title&gt;&lt;secondary-title&gt;BMC Biology&lt;/secondary-title&gt;&lt;/titles&gt;&lt;periodical&gt;&lt;full-title&gt;BMC Biology&lt;/full-title&gt;&lt;/periodical&gt;&lt;pages&gt;1-13&lt;/pages&gt;&lt;volume&gt;12&lt;/volume&gt;&lt;number&gt;42&lt;/number&gt;&lt;dates&gt;&lt;year&gt;2014&lt;/year&gt;&lt;/dates&gt;&lt;urls&gt;&lt;/urls&gt;&lt;/record&gt;&lt;/Cite&gt;&lt;/EndNote&gt;</w:instrText>
      </w:r>
      <w:r w:rsidR="00E009F3" w:rsidRPr="00D865F5">
        <w:fldChar w:fldCharType="separate"/>
      </w:r>
      <w:r w:rsidR="00E009F3" w:rsidRPr="00D865F5">
        <w:rPr>
          <w:noProof/>
          <w:vertAlign w:val="superscript"/>
        </w:rPr>
        <w:t>3</w:t>
      </w:r>
      <w:r w:rsidR="00E009F3" w:rsidRPr="00D865F5">
        <w:fldChar w:fldCharType="end"/>
      </w:r>
      <w:r w:rsidR="00E56C5D" w:rsidRPr="00D865F5">
        <w:t xml:space="preserve">. </w:t>
      </w:r>
      <w:r w:rsidR="00F66ECD" w:rsidRPr="00D865F5">
        <w:t xml:space="preserve">However, </w:t>
      </w:r>
      <w:r w:rsidR="009B3DD8" w:rsidRPr="00D865F5">
        <w:t>when usi</w:t>
      </w:r>
      <w:r w:rsidR="00F75ED5" w:rsidRPr="00D865F5">
        <w:t xml:space="preserve">ng RNA from fresh frozen </w:t>
      </w:r>
      <w:r w:rsidR="002934CD" w:rsidRPr="00D865F5">
        <w:t xml:space="preserve">post-mortem </w:t>
      </w:r>
      <w:r w:rsidR="00F75ED5" w:rsidRPr="00D865F5">
        <w:t xml:space="preserve">tissue </w:t>
      </w:r>
      <w:r w:rsidR="0046059C" w:rsidRPr="00D865F5">
        <w:t>for</w:t>
      </w:r>
      <w:r w:rsidR="002934CD" w:rsidRPr="00D865F5">
        <w:t xml:space="preserve"> LCM</w:t>
      </w:r>
      <w:r w:rsidR="002D2A64" w:rsidRPr="00D865F5">
        <w:t xml:space="preserve">, RNA degradation </w:t>
      </w:r>
      <w:r w:rsidR="00420B6E" w:rsidRPr="00D865F5">
        <w:t xml:space="preserve">is </w:t>
      </w:r>
      <w:r w:rsidR="002934CD" w:rsidRPr="00D865F5">
        <w:t>a major</w:t>
      </w:r>
      <w:r w:rsidR="00420B6E" w:rsidRPr="00D865F5">
        <w:t xml:space="preserve"> challenge</w:t>
      </w:r>
      <w:r w:rsidR="006334C4" w:rsidRPr="00D865F5">
        <w:t>,</w:t>
      </w:r>
      <w:r w:rsidR="00420B6E" w:rsidRPr="00D865F5">
        <w:t xml:space="preserve"> as it </w:t>
      </w:r>
      <w:r w:rsidR="00F75ED5" w:rsidRPr="00D865F5">
        <w:t>occur</w:t>
      </w:r>
      <w:r w:rsidR="002D2A64" w:rsidRPr="00D865F5">
        <w:t>s</w:t>
      </w:r>
      <w:r w:rsidR="00F75ED5" w:rsidRPr="00D865F5">
        <w:t xml:space="preserve"> immediately upon death </w:t>
      </w:r>
      <w:r w:rsidR="00E77ED2" w:rsidRPr="00D865F5">
        <w:t xml:space="preserve">and </w:t>
      </w:r>
      <w:r w:rsidR="003B2768" w:rsidRPr="00D865F5">
        <w:t>its</w:t>
      </w:r>
      <w:r w:rsidR="00420B6E" w:rsidRPr="00D865F5">
        <w:t xml:space="preserve"> extent is mediated by var</w:t>
      </w:r>
      <w:r w:rsidR="003B2768" w:rsidRPr="00D865F5">
        <w:t>ious</w:t>
      </w:r>
      <w:r w:rsidR="00420B6E" w:rsidRPr="00D865F5">
        <w:t xml:space="preserve"> factors associated with the tissue collection method</w:t>
      </w:r>
      <w:r w:rsidR="00E009F3" w:rsidRPr="00D865F5">
        <w:fldChar w:fldCharType="begin">
          <w:fldData xml:space="preserve">PEVuZE5vdGU+PENpdGU+PEF1dGhvcj5CZXZpbGFjcXVhPC9BdXRob3I+PFllYXI+MjAxODwvWWVh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</w:fldData>
        </w:fldChar>
      </w:r>
      <w:r w:rsidR="0054031A" w:rsidRPr="00D865F5">
        <w:instrText xml:space="preserve"> ADDIN EN.CITE </w:instrText>
      </w:r>
      <w:r w:rsidR="0054031A" w:rsidRPr="00D865F5">
        <w:fldChar w:fldCharType="begin">
          <w:fldData xml:space="preserve">PEVuZE5vdGU+PENpdGU+PEF1dGhvcj5CZXZpbGFjcXVhPC9BdXRob3I+PFllYXI+MjAxODwvWWVh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</w:fldData>
        </w:fldChar>
      </w:r>
      <w:r w:rsidR="0054031A" w:rsidRPr="00D865F5">
        <w:instrText xml:space="preserve"> ADDIN EN.CITE.DATA </w:instrText>
      </w:r>
      <w:r w:rsidR="0054031A" w:rsidRPr="00D865F5">
        <w:fldChar w:fldCharType="end"/>
      </w:r>
      <w:r w:rsidR="00E009F3" w:rsidRPr="00D865F5">
        <w:fldChar w:fldCharType="separate"/>
      </w:r>
      <w:r w:rsidR="0054031A" w:rsidRPr="00D865F5">
        <w:rPr>
          <w:noProof/>
          <w:vertAlign w:val="superscript"/>
        </w:rPr>
        <w:t>4,5</w:t>
      </w:r>
      <w:r w:rsidR="00E009F3" w:rsidRPr="00D865F5">
        <w:fldChar w:fldCharType="end"/>
      </w:r>
      <w:r w:rsidR="00420B6E" w:rsidRPr="00D865F5">
        <w:t xml:space="preserve">. Furthermore, </w:t>
      </w:r>
      <w:r w:rsidR="00B12F56" w:rsidRPr="00D865F5">
        <w:t xml:space="preserve">RNA degradation </w:t>
      </w:r>
      <w:r w:rsidR="004E604D" w:rsidRPr="00D865F5">
        <w:t xml:space="preserve">is </w:t>
      </w:r>
      <w:r w:rsidR="00B12F56" w:rsidRPr="00D865F5">
        <w:t xml:space="preserve">exacerbated </w:t>
      </w:r>
      <w:r w:rsidR="004E604D" w:rsidRPr="00D865F5">
        <w:t>when staining techniques are needed to recognize histologic detail</w:t>
      </w:r>
      <w:r w:rsidR="001B412B" w:rsidRPr="00D865F5">
        <w:t>s</w:t>
      </w:r>
      <w:r w:rsidR="004E604D" w:rsidRPr="00D865F5">
        <w:t xml:space="preserve"> and cell identification.</w:t>
      </w:r>
      <w:r w:rsidR="00E675CE" w:rsidRPr="00D865F5">
        <w:t xml:space="preserve"> </w:t>
      </w:r>
      <w:r w:rsidR="007E0900" w:rsidRPr="00D865F5">
        <w:t xml:space="preserve">Specialized staining techniques, such as hematoxylin &amp; eosin, Nissl stain, immunofluorescence and immunohistochemistry are helpful in </w:t>
      </w:r>
      <w:r w:rsidR="006E48D3" w:rsidRPr="00D865F5">
        <w:t>differentiating</w:t>
      </w:r>
      <w:r w:rsidR="007E0900" w:rsidRPr="00D865F5">
        <w:t xml:space="preserve"> cells from surrounding </w:t>
      </w:r>
      <w:r w:rsidR="002C2CA3" w:rsidRPr="00D865F5">
        <w:t>stroma but</w:t>
      </w:r>
      <w:r w:rsidR="007E0900" w:rsidRPr="00D865F5">
        <w:t xml:space="preserve"> have been shown to </w:t>
      </w:r>
      <w:r w:rsidR="002C2CA3" w:rsidRPr="00D865F5">
        <w:t xml:space="preserve">degrade </w:t>
      </w:r>
      <w:r w:rsidR="007E0900" w:rsidRPr="00D865F5">
        <w:t>RNA</w:t>
      </w:r>
      <w:r w:rsidR="002C2CA3" w:rsidRPr="00D865F5">
        <w:t xml:space="preserve"> and alter </w:t>
      </w:r>
      <w:r w:rsidR="00493896" w:rsidRPr="00D865F5">
        <w:t xml:space="preserve">transcript </w:t>
      </w:r>
      <w:r w:rsidR="002C2CA3" w:rsidRPr="00D865F5">
        <w:t>expression profi</w:t>
      </w:r>
      <w:r w:rsidR="00E009F3" w:rsidRPr="00D865F5">
        <w:t>les</w:t>
      </w:r>
      <w:r w:rsidR="00E009F3" w:rsidRPr="00D865F5">
        <w:fldChar w:fldCharType="begin"/>
      </w:r>
      <w:r w:rsidR="0054031A" w:rsidRPr="00D865F5">
        <w:instrText xml:space="preserve"> ADDIN EN.CITE &lt;EndNote&gt;&lt;Cite&gt;&lt;Author&gt;Wang&lt;/Author&gt;&lt;Year&gt;2006&lt;/Year&gt;&lt;RecNum&gt;6&lt;/RecNum&gt;&lt;DisplayText&gt;&lt;style face="superscript"&gt;6&lt;/style&gt;&lt;/DisplayText&gt;&lt;record&gt;&lt;rec-number&gt;6&lt;/rec-number&gt;&lt;foreign-keys&gt;&lt;key app="EN" db-id="sd90x2srlt5v2mevaxm5e0dd5xa9st2ssfx2" timestamp="1531151277"&gt;6&lt;/key&gt;&lt;key app="ENWeb" db-id=""&gt;0&lt;/key&gt;&lt;/foreign-keys&gt;&lt;ref-type name="Journal Article"&gt;17&lt;/ref-type&gt;&lt;contributors&gt;&lt;authors&gt;&lt;author&gt;Wang, H.&lt;/author&gt;&lt;author&gt;Owens, J. D.&lt;/author&gt;&lt;author&gt;Shih, J. H.&lt;/author&gt;&lt;author&gt;Li, M. C.&lt;/author&gt;&lt;author&gt;Bonner, R. F.&lt;/author&gt;&lt;author&gt;Mushinski, J. F.&lt;/author&gt;&lt;/authors&gt;&lt;/contributors&gt;&lt;auth-address&gt;Laboratory of Genetics, Center for Cancer Research, National Cancer Institute, NIH, Bethesda, MD 20892, USA.&lt;/auth-address&gt;&lt;titles&gt;&lt;title&gt;Histological staining methods preparatory to laser capture microdissection significantly affect the integrity of the cellular RNA&lt;/title&gt;&lt;secondary-title&gt;BMC Genomics&lt;/secondary-title&gt;&lt;/titles&gt;&lt;periodical&gt;&lt;full-title&gt;BMC Genomics&lt;/full-title&gt;&lt;/periodical&gt;&lt;pages&gt;97&lt;/pages&gt;&lt;volume&gt;7&lt;/volume&gt;&lt;edition&gt;2006/04/29&lt;/edition&gt;&lt;keywords&gt;&lt;keyword&gt;Animals&lt;/keyword&gt;&lt;keyword&gt;Cell Line, Tumor&lt;/keyword&gt;&lt;keyword&gt;*Gene Expression Profiling&lt;/keyword&gt;&lt;keyword&gt;Lasers&lt;/keyword&gt;&lt;keyword&gt;Methyl Green/pharmacology&lt;/keyword&gt;&lt;keyword&gt;Mice&lt;/keyword&gt;&lt;keyword&gt;Microdissection/*methods&lt;/keyword&gt;&lt;keyword&gt;Microscopy, Fluorescence&lt;/keyword&gt;&lt;keyword&gt;Nucleic Acid Hybridization&lt;/keyword&gt;&lt;keyword&gt;Oligonucleotide Array Sequence Analysis/*methods&lt;/keyword&gt;&lt;keyword&gt;Pyronine/pharmacology&lt;/keyword&gt;&lt;keyword&gt;RNA/*analysis/metabolism&lt;/keyword&gt;&lt;keyword&gt;Staining and Labeling/methods&lt;/keyword&gt;&lt;/keywords&gt;&lt;dates&gt;&lt;year&gt;2006&lt;/year&gt;&lt;pub-dates&gt;&lt;date&gt;Apr 27&lt;/date&gt;&lt;/pub-dates&gt;&lt;/dates&gt;&lt;isbn&gt;1471-2164 (Electronic)&amp;#xD;1471-2164 (Linking)&lt;/isbn&gt;&lt;accession-num&gt;16643667&lt;/accession-num&gt;&lt;urls&gt;&lt;related-urls&gt;&lt;url&gt;https://www.ncbi.nlm.nih.gov/pubmed/16643667&lt;/url&gt;&lt;/related-urls&gt;&lt;/urls&gt;&lt;custom2&gt;PMC1513394&lt;/custom2&gt;&lt;electronic-resource-num&gt;10.1186/1471-2164-7-97&lt;/electronic-resource-num&gt;&lt;/record&gt;&lt;/Cite&gt;&lt;/EndNote&gt;</w:instrText>
      </w:r>
      <w:r w:rsidR="00E009F3" w:rsidRPr="00D865F5">
        <w:fldChar w:fldCharType="separate"/>
      </w:r>
      <w:r w:rsidR="0054031A" w:rsidRPr="00D865F5">
        <w:rPr>
          <w:noProof/>
          <w:vertAlign w:val="superscript"/>
        </w:rPr>
        <w:t>6</w:t>
      </w:r>
      <w:r w:rsidR="00E009F3" w:rsidRPr="00D865F5">
        <w:fldChar w:fldCharType="end"/>
      </w:r>
      <w:r w:rsidR="002C2CA3" w:rsidRPr="00D865F5">
        <w:t xml:space="preserve">. </w:t>
      </w:r>
      <w:r w:rsidR="006F55FA" w:rsidRPr="00D865F5">
        <w:t>Therefore,</w:t>
      </w:r>
      <w:r w:rsidR="006E48D3" w:rsidRPr="00D865F5">
        <w:t xml:space="preserve"> our lab</w:t>
      </w:r>
      <w:r w:rsidR="002B303E" w:rsidRPr="00D865F5">
        <w:t>oratory</w:t>
      </w:r>
      <w:r w:rsidR="006E48D3" w:rsidRPr="00D865F5">
        <w:t xml:space="preserve"> has create</w:t>
      </w:r>
      <w:r w:rsidR="003C23EB" w:rsidRPr="00D865F5">
        <w:t>d</w:t>
      </w:r>
      <w:r w:rsidR="006E48D3" w:rsidRPr="00D865F5">
        <w:t xml:space="preserve"> a stainless protocol specifically designed to preserve RNA in post-mortem human </w:t>
      </w:r>
      <w:r w:rsidR="0010706E" w:rsidRPr="00D865F5">
        <w:t>cerebellum</w:t>
      </w:r>
      <w:r w:rsidR="006E48D3" w:rsidRPr="00D865F5">
        <w:t xml:space="preserve"> for the purposes of RNA sequencing </w:t>
      </w:r>
      <w:r w:rsidR="00D33D08" w:rsidRPr="00D865F5">
        <w:t xml:space="preserve">after </w:t>
      </w:r>
      <w:r w:rsidR="006F55FA" w:rsidRPr="00D865F5">
        <w:t>LCM</w:t>
      </w:r>
      <w:r w:rsidR="0082612D" w:rsidRPr="00D865F5">
        <w:t xml:space="preserve"> isolation of </w:t>
      </w:r>
      <w:r w:rsidR="0010706E" w:rsidRPr="00D865F5">
        <w:t xml:space="preserve">Purkinje </w:t>
      </w:r>
      <w:r w:rsidR="0082612D" w:rsidRPr="00D865F5">
        <w:t>neurons</w:t>
      </w:r>
      <w:r w:rsidR="006E48D3" w:rsidRPr="00D865F5">
        <w:t xml:space="preserve">. </w:t>
      </w:r>
    </w:p>
    <w:p w14:paraId="42B56631" w14:textId="77777777" w:rsidR="002C2CA3" w:rsidRPr="00D865F5" w:rsidRDefault="002C2CA3" w:rsidP="005A1723">
      <w:pPr>
        <w:jc w:val="both"/>
      </w:pPr>
    </w:p>
    <w:p w14:paraId="441E2EC8" w14:textId="4217C27E" w:rsidR="002934CD" w:rsidRPr="00D865F5" w:rsidRDefault="002934CD" w:rsidP="005A1723">
      <w:pPr>
        <w:jc w:val="both"/>
      </w:pPr>
      <w:r w:rsidRPr="00D865F5">
        <w:t>In processing fresh frozen tissue for LCM, the fixation method can variably affect both RNA and tissue integrity. Formalin fixation is standard for morphological preservation, but causes cross-linking that may fragment RNA and interfere with RNA amplification</w:t>
      </w:r>
      <w:r w:rsidRPr="00D865F5">
        <w:fldChar w:fldCharType="begin"/>
      </w:r>
      <w:r w:rsidR="0054031A" w:rsidRPr="00D865F5">
        <w:instrText xml:space="preserve"> ADDIN EN.CITE &lt;EndNote&gt;&lt;Cite&gt;&lt;Author&gt;Mahalingam&lt;/Author&gt;&lt;Year&gt;2018&lt;/Year&gt;&lt;RecNum&gt;7&lt;/RecNum&gt;&lt;DisplayText&gt;&lt;style face="superscript"&gt;7&lt;/style&gt;&lt;/DisplayText&gt;&lt;record&gt;&lt;rec-number&gt;7&lt;/rec-number&gt;&lt;foreign-keys&gt;&lt;key app="EN" db-id="sd90x2srlt5v2mevaxm5e0dd5xa9st2ssfx2" timestamp="1531151286"&gt;7&lt;/key&gt;&lt;key app="ENWeb" db-id=""&gt;0&lt;/key&gt;&lt;/foreign-keys&gt;&lt;ref-type name="Book Section"&gt;5&lt;/ref-type&gt;&lt;contributors&gt;&lt;authors&gt;&lt;author&gt;Meera Mahalingam&lt;/author&gt;&lt;/authors&gt;&lt;secondary-authors&gt;&lt;author&gt;Graeme I. Murray&lt;/author&gt;&lt;/secondary-authors&gt;&lt;/contributors&gt;&lt;titles&gt;&lt;title&gt;Laser Capture Microdissection - methods and protocols&lt;/title&gt;&lt;secondary-title&gt;Laser Capture Microdissection: Methods and Protocols&lt;/secondary-title&gt;&lt;/titles&gt;&lt;edition&gt;Third Edition&lt;/edition&gt;&lt;dates&gt;&lt;year&gt;2018&lt;/year&gt;&lt;/dates&gt;&lt;publisher&gt;Springer&lt;/publisher&gt;&lt;urls&gt;&lt;/urls&gt;&lt;/record&gt;&lt;/Cite&gt;&lt;/EndNote&gt;</w:instrText>
      </w:r>
      <w:r w:rsidRPr="00D865F5">
        <w:fldChar w:fldCharType="separate"/>
      </w:r>
      <w:r w:rsidR="0054031A" w:rsidRPr="00D865F5">
        <w:rPr>
          <w:noProof/>
          <w:vertAlign w:val="superscript"/>
        </w:rPr>
        <w:t>7</w:t>
      </w:r>
      <w:r w:rsidRPr="00D865F5">
        <w:fldChar w:fldCharType="end"/>
      </w:r>
      <w:r w:rsidRPr="00D865F5">
        <w:t>. Ethanol fixation is a better alternative for RNA isolation, as it is a coagulative fixative that does not induce cross-linking</w:t>
      </w:r>
      <w:r w:rsidRPr="00D865F5">
        <w:fldChar w:fldCharType="begin">
          <w:fldData xml:space="preserve">PEVuZE5vdGU+PENpdGU+PEF1dGhvcj5MaXU8L0F1dGhvcj48WWVhcj4yMDE0PC9ZZWFyPjxSZWNO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</w:fldData>
        </w:fldChar>
      </w:r>
      <w:r w:rsidR="00D42FB5" w:rsidRPr="00D865F5">
        <w:instrText xml:space="preserve"> ADDIN EN.CITE </w:instrText>
      </w:r>
      <w:r w:rsidR="00D42FB5" w:rsidRPr="00D865F5">
        <w:fldChar w:fldCharType="begin">
          <w:fldData xml:space="preserve">PEVuZE5vdGU+PENpdGU+PEF1dGhvcj5MaXU8L0F1dGhvcj48WWVhcj4yMDE0PC9ZZWFyPjxSZWNO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</w:fldData>
        </w:fldChar>
      </w:r>
      <w:r w:rsidR="00D42FB5" w:rsidRPr="00D865F5">
        <w:instrText xml:space="preserve"> ADDIN EN.CITE.DATA </w:instrText>
      </w:r>
      <w:r w:rsidR="00D42FB5" w:rsidRPr="00D865F5">
        <w:fldChar w:fldCharType="end"/>
      </w:r>
      <w:r w:rsidRPr="00D865F5">
        <w:fldChar w:fldCharType="separate"/>
      </w:r>
      <w:r w:rsidRPr="00D865F5">
        <w:rPr>
          <w:noProof/>
          <w:vertAlign w:val="superscript"/>
        </w:rPr>
        <w:t>1</w:t>
      </w:r>
      <w:r w:rsidRPr="00D865F5">
        <w:fldChar w:fldCharType="end"/>
      </w:r>
      <w:r w:rsidRPr="00D865F5">
        <w:t xml:space="preserve">. To enhance </w:t>
      </w:r>
      <w:r w:rsidR="00DA38FB">
        <w:t xml:space="preserve">the </w:t>
      </w:r>
      <w:r w:rsidRPr="00D865F5">
        <w:t>visualization of tissue morphology, xylene is the best choice, as it removes lipids from the tissue. However</w:t>
      </w:r>
      <w:r w:rsidR="00A40588" w:rsidRPr="00D865F5">
        <w:t>,</w:t>
      </w:r>
      <w:r w:rsidRPr="00D865F5">
        <w:t xml:space="preserve"> there are known limitations when utilizing xylene in LCM, as </w:t>
      </w:r>
      <w:r w:rsidR="00DA38FB">
        <w:t xml:space="preserve">the </w:t>
      </w:r>
      <w:r w:rsidRPr="00D865F5">
        <w:t>tissues can dry out and become brittle causing tissue fragmentation upon laser capture</w:t>
      </w:r>
      <w:r w:rsidRPr="00D865F5">
        <w:fldChar w:fldCharType="begin"/>
      </w:r>
      <w:r w:rsidR="0054031A" w:rsidRPr="00D865F5">
        <w:instrText xml:space="preserve"> ADDIN EN.CITE &lt;EndNote&gt;&lt;Cite&gt;&lt;Author&gt;Mahalingam&lt;/Author&gt;&lt;Year&gt;2018&lt;/Year&gt;&lt;RecNum&gt;7&lt;/RecNum&gt;&lt;DisplayText&gt;&lt;style face="superscript"&gt;7&lt;/style&gt;&lt;/DisplayText&gt;&lt;record&gt;&lt;rec-number&gt;7&lt;/rec-number&gt;&lt;foreign-keys&gt;&lt;key app="EN" db-id="sd90x2srlt5v2mevaxm5e0dd5xa9st2ssfx2" timestamp="1531151286"&gt;7&lt;/key&gt;&lt;key app="ENWeb" db-id=""&gt;0&lt;/key&gt;&lt;/foreign-keys&gt;&lt;ref-type name="Book Section"&gt;5&lt;/ref-type&gt;&lt;contributors&gt;&lt;authors&gt;&lt;author&gt;Meera Mahalingam&lt;/author&gt;&lt;/authors&gt;&lt;secondary-authors&gt;&lt;author&gt;Graeme I. Murray&lt;/author&gt;&lt;/secondary-authors&gt;&lt;/contributors&gt;&lt;titles&gt;&lt;title&gt;Laser Capture Microdissection - methods and protocols&lt;/title&gt;&lt;secondary-title&gt;Laser Capture Microdissection: Methods and Protocols&lt;/secondary-title&gt;&lt;/titles&gt;&lt;edition&gt;Third Edition&lt;/edition&gt;&lt;dates&gt;&lt;year&gt;2018&lt;/year&gt;&lt;/dates&gt;&lt;publisher&gt;Springer&lt;/publisher&gt;&lt;urls&gt;&lt;/urls&gt;&lt;/record&gt;&lt;/Cite&gt;&lt;/EndNote&gt;</w:instrText>
      </w:r>
      <w:r w:rsidRPr="00D865F5">
        <w:fldChar w:fldCharType="separate"/>
      </w:r>
      <w:r w:rsidR="0054031A" w:rsidRPr="00D865F5">
        <w:rPr>
          <w:noProof/>
          <w:vertAlign w:val="superscript"/>
        </w:rPr>
        <w:t>7</w:t>
      </w:r>
      <w:r w:rsidRPr="00D865F5">
        <w:fldChar w:fldCharType="end"/>
      </w:r>
      <w:r w:rsidRPr="00D865F5">
        <w:t>. Xylene is also a volatile toxin and must be handled properly in a fume hood. Nevertheless, xylene has been shown to enhance tissue visualization while also preserving RNA integrity</w:t>
      </w:r>
      <w:r w:rsidRPr="00D865F5">
        <w:fldChar w:fldCharType="begin"/>
      </w:r>
      <w:r w:rsidR="0054031A" w:rsidRPr="00D865F5">
        <w:instrText xml:space="preserve"> ADDIN EN.CITE &lt;EndNote&gt;&lt;Cite&gt;&lt;Author&gt;Vandewoestyne&lt;/Author&gt;&lt;Year&gt;2013&lt;/Year&gt;&lt;RecNum&gt;10&lt;/RecNum&gt;&lt;DisplayText&gt;&lt;style face="superscript"&gt;8&lt;/style&gt;&lt;/DisplayText&gt;&lt;record&gt;&lt;rec-number&gt;10&lt;/rec-number&gt;&lt;foreign-keys&gt;&lt;key app="EN" db-id="sd90x2srlt5v2mevaxm5e0dd5xa9st2ssfx2" timestamp="1531151540"&gt;10&lt;/key&gt;&lt;key app="ENWeb" db-id=""&gt;0&lt;/key&gt;&lt;/foreign-keys&gt;&lt;ref-type name="Journal Article"&gt;17&lt;/ref-type&gt;&lt;contributors&gt;&lt;authors&gt;&lt;author&gt;Vandewoestyne, M.&lt;/author&gt;&lt;author&gt;Goossens, K.&lt;/author&gt;&lt;author&gt;Burvenich, C.&lt;/author&gt;&lt;author&gt;Van Soom, A.&lt;/author&gt;&lt;author&gt;Peelman, L.&lt;/author&gt;&lt;author&gt;Deforce, D.&lt;/author&gt;&lt;/authors&gt;&lt;/contributors&gt;&lt;auth-address&gt;Laboratory for Pharmaceutical Biotechnology, Faculty of Pharmaceutical Sciences, Ghent University, B-9000 Ghent, Belgium.&lt;/auth-address&gt;&lt;titles&gt;&lt;title&gt;Laser capture microdissection: should an ultraviolet or infrared laser be used?&lt;/title&gt;&lt;secondary-title&gt;Analytical Biochemistry&lt;/secondary-title&gt;&lt;/titles&gt;&lt;periodical&gt;&lt;full-title&gt;Analytical Biochemistry&lt;/full-title&gt;&lt;/periodical&gt;&lt;pages&gt;88-98&lt;/pages&gt;&lt;volume&gt;439&lt;/volume&gt;&lt;number&gt;2&lt;/number&gt;&lt;edition&gt;2013/05/07&lt;/edition&gt;&lt;keywords&gt;&lt;keyword&gt;Animals&lt;/keyword&gt;&lt;keyword&gt;Blastocyst/cytology&lt;/keyword&gt;&lt;keyword&gt;Cattle&lt;/keyword&gt;&lt;keyword&gt;DNA&lt;/keyword&gt;&lt;keyword&gt;*Infrared Rays&lt;/keyword&gt;&lt;keyword&gt;Laser Capture Microdissection/*instrumentation/methods&lt;/keyword&gt;&lt;keyword&gt;Lasers/*classification&lt;/keyword&gt;&lt;keyword&gt;Leukocytes, Mononuclear/cytology&lt;/keyword&gt;&lt;keyword&gt;Polymerase Chain Reaction/methods&lt;/keyword&gt;&lt;keyword&gt;Rna&lt;/keyword&gt;&lt;keyword&gt;*Ultraviolet Rays&lt;/keyword&gt;&lt;keyword&gt;Ir&lt;/keyword&gt;&lt;keyword&gt;Laser capture microdissection&lt;/keyword&gt;&lt;keyword&gt;Uv&lt;/keyword&gt;&lt;/keywords&gt;&lt;dates&gt;&lt;year&gt;2013&lt;/year&gt;&lt;pub-dates&gt;&lt;date&gt;Aug 15&lt;/date&gt;&lt;/pub-dates&gt;&lt;/dates&gt;&lt;isbn&gt;1096-0309 (Electronic)&amp;#xD;0003-2697 (Linking)&lt;/isbn&gt;&lt;accession-num&gt;23643622&lt;/accession-num&gt;&lt;urls&gt;&lt;related-urls&gt;&lt;url&gt;https://www.ncbi.nlm.nih.gov/pubmed/23643622&lt;/url&gt;&lt;/related-urls&gt;&lt;/urls&gt;&lt;electronic-resource-num&gt;10.1016/j.ab.2013.04.023&lt;/electronic-resource-num&gt;&lt;/record&gt;&lt;/Cite&gt;&lt;/EndNote&gt;</w:instrText>
      </w:r>
      <w:r w:rsidRPr="00D865F5">
        <w:fldChar w:fldCharType="separate"/>
      </w:r>
      <w:r w:rsidR="0054031A" w:rsidRPr="00D865F5">
        <w:rPr>
          <w:noProof/>
          <w:vertAlign w:val="superscript"/>
        </w:rPr>
        <w:t>8</w:t>
      </w:r>
      <w:r w:rsidRPr="00D865F5">
        <w:fldChar w:fldCharType="end"/>
      </w:r>
      <w:r w:rsidRPr="00D865F5">
        <w:t xml:space="preserve">. Therefore, our protocol centers around the use of 70% ethanol fixation and ethanol dehydration, followed by xylene incubation for morphological clarity. </w:t>
      </w:r>
    </w:p>
    <w:p w14:paraId="54F58559" w14:textId="77777777" w:rsidR="002934CD" w:rsidRPr="00D865F5" w:rsidRDefault="002934CD" w:rsidP="005A1723">
      <w:pPr>
        <w:jc w:val="both"/>
      </w:pPr>
    </w:p>
    <w:p w14:paraId="6A09873D" w14:textId="453729D5" w:rsidR="00A40588" w:rsidRPr="00D865F5" w:rsidRDefault="00A40588" w:rsidP="005A1723">
      <w:pPr>
        <w:jc w:val="both"/>
      </w:pPr>
      <w:r w:rsidRPr="00D865F5">
        <w:t>It is important to note the different types of laser-based microdissection systems, as they have been shown to differ in speed, precision, and RNA quality. The infrared (IR) laser capture microdissection and the ultraviolet (UV) laser microbeam microdissection systems were both novel LCM platforms that emerged almost concurrently</w:t>
      </w:r>
      <w:r w:rsidRPr="00D865F5">
        <w:fldChar w:fldCharType="begin"/>
      </w:r>
      <w:r w:rsidR="0054031A" w:rsidRPr="00D865F5">
        <w:instrText xml:space="preserve"> ADDIN EN.CITE &lt;EndNote&gt;&lt;Cite&gt;&lt;Author&gt;Vandewoestyne&lt;/Author&gt;&lt;Year&gt;2013&lt;/Year&gt;&lt;RecNum&gt;10&lt;/RecNum&gt;&lt;DisplayText&gt;&lt;style face="superscript"&gt;8&lt;/style&gt;&lt;/DisplayText&gt;&lt;record&gt;&lt;rec-number&gt;10&lt;/rec-number&gt;&lt;foreign-keys&gt;&lt;key app="EN" db-id="sd90x2srlt5v2mevaxm5e0dd5xa9st2ssfx2" timestamp="1531151540"&gt;10&lt;/key&gt;&lt;key app="ENWeb" db-id=""&gt;0&lt;/key&gt;&lt;/foreign-keys&gt;&lt;ref-type name="Journal Article"&gt;17&lt;/ref-type&gt;&lt;contributors&gt;&lt;authors&gt;&lt;author&gt;Vandewoestyne, M.&lt;/author&gt;&lt;author&gt;Goossens, K.&lt;/author&gt;&lt;author&gt;Burvenich, C.&lt;/author&gt;&lt;author&gt;Van Soom, A.&lt;/author&gt;&lt;author&gt;Peelman, L.&lt;/author&gt;&lt;author&gt;Deforce, D.&lt;/author&gt;&lt;/authors&gt;&lt;/contributors&gt;&lt;auth-address&gt;Laboratory for Pharmaceutical Biotechnology, Faculty of Pharmaceutical Sciences, Ghent University, B-9000 Ghent, Belgium.&lt;/auth-address&gt;&lt;titles&gt;&lt;title&gt;Laser capture microdissection: should an ultraviolet or infrared laser be used?&lt;/title&gt;&lt;secondary-title&gt;Analytical Biochemistry&lt;/secondary-title&gt;&lt;/titles&gt;&lt;periodical&gt;&lt;full-title&gt;Analytical Biochemistry&lt;/full-title&gt;&lt;/periodical&gt;&lt;pages&gt;88-98&lt;/pages&gt;&lt;volume&gt;439&lt;/volume&gt;&lt;number&gt;2&lt;/number&gt;&lt;edition&gt;2013/05/07&lt;/edition&gt;&lt;keywords&gt;&lt;keyword&gt;Animals&lt;/keyword&gt;&lt;keyword&gt;Blastocyst/cytology&lt;/keyword&gt;&lt;keyword&gt;Cattle&lt;/keyword&gt;&lt;keyword&gt;DNA&lt;/keyword&gt;&lt;keyword&gt;*Infrared Rays&lt;/keyword&gt;&lt;keyword&gt;Laser Capture Microdissection/*instrumentation/methods&lt;/keyword&gt;&lt;keyword&gt;Lasers/*classification&lt;/keyword&gt;&lt;keyword&gt;Leukocytes, Mononuclear/cytology&lt;/keyword&gt;&lt;keyword&gt;Polymerase Chain Reaction/methods&lt;/keyword&gt;&lt;keyword&gt;Rna&lt;/keyword&gt;&lt;keyword&gt;*Ultraviolet Rays&lt;/keyword&gt;&lt;keyword&gt;Ir&lt;/keyword&gt;&lt;keyword&gt;Laser capture microdissection&lt;/keyword&gt;&lt;keyword&gt;Uv&lt;/keyword&gt;&lt;/keywords&gt;&lt;dates&gt;&lt;year&gt;2013&lt;/year&gt;&lt;pub-dates&gt;&lt;date&gt;Aug 15&lt;/date&gt;&lt;/pub-dates&gt;&lt;/dates&gt;&lt;isbn&gt;1096-0309 (Electronic)&amp;#xD;0003-2697 (Linking)&lt;/isbn&gt;&lt;accession-num&gt;23643622&lt;/accession-num&gt;&lt;urls&gt;&lt;related-urls&gt;&lt;url&gt;https://www.ncbi.nlm.nih.gov/pubmed/23643622&lt;/url&gt;&lt;/related-urls&gt;&lt;/urls&gt;&lt;electronic-resource-num&gt;10.1016/j.ab.2013.04.023&lt;/electronic-resource-num&gt;&lt;/record&gt;&lt;/Cite&gt;&lt;/EndNote&gt;</w:instrText>
      </w:r>
      <w:r w:rsidRPr="00D865F5">
        <w:fldChar w:fldCharType="separate"/>
      </w:r>
      <w:r w:rsidR="0054031A" w:rsidRPr="00D865F5">
        <w:rPr>
          <w:noProof/>
          <w:vertAlign w:val="superscript"/>
        </w:rPr>
        <w:t>8</w:t>
      </w:r>
      <w:r w:rsidRPr="00D865F5">
        <w:fldChar w:fldCharType="end"/>
      </w:r>
      <w:r w:rsidRPr="00D865F5">
        <w:t xml:space="preserve">. The IR-LCM system employs a “contact system” using a transparent thermoplastic film placed directly on the tissue section, and cells of interest selectively adhere to the film by focused pulses from an IR laser. Alternatively, the UV-LCM system is a “non-contact system” whereby a focused laser beam cuts away </w:t>
      </w:r>
      <w:r w:rsidR="00DA38FB">
        <w:t xml:space="preserve">the </w:t>
      </w:r>
      <w:r w:rsidRPr="00D865F5">
        <w:t>cells or regions of interest in the tissue</w:t>
      </w:r>
      <w:r w:rsidR="00856A8F" w:rsidRPr="00D865F5">
        <w:t xml:space="preserve">; depending on the configuration in two </w:t>
      </w:r>
      <w:r w:rsidR="00CF0B39" w:rsidRPr="00D865F5">
        <w:t xml:space="preserve">currently </w:t>
      </w:r>
      <w:r w:rsidR="00856A8F" w:rsidRPr="00D865F5">
        <w:t xml:space="preserve">available </w:t>
      </w:r>
      <w:r w:rsidR="003C556C" w:rsidRPr="00D865F5">
        <w:t xml:space="preserve">commercial </w:t>
      </w:r>
      <w:r w:rsidR="00856A8F" w:rsidRPr="00D865F5">
        <w:t>platforms</w:t>
      </w:r>
      <w:r w:rsidR="00FE2FC8" w:rsidRPr="00D865F5">
        <w:t xml:space="preserve"> </w:t>
      </w:r>
      <w:r w:rsidR="00D43E1F" w:rsidRPr="00D865F5">
        <w:t xml:space="preserve">that </w:t>
      </w:r>
      <w:r w:rsidR="00FE2FC8" w:rsidRPr="00D865F5">
        <w:t>us</w:t>
      </w:r>
      <w:r w:rsidR="00D43E1F" w:rsidRPr="00D865F5">
        <w:t>e</w:t>
      </w:r>
      <w:r w:rsidR="00FE2FC8" w:rsidRPr="00D865F5">
        <w:t xml:space="preserve"> either an inverted or upright microscope design</w:t>
      </w:r>
      <w:r w:rsidR="00856A8F" w:rsidRPr="00D865F5">
        <w:t>, tissue is acquired in</w:t>
      </w:r>
      <w:r w:rsidR="00382B40" w:rsidRPr="00D865F5">
        <w:t>to</w:t>
      </w:r>
      <w:r w:rsidR="00856A8F" w:rsidRPr="00D865F5">
        <w:t xml:space="preserve"> a collection device by </w:t>
      </w:r>
      <w:r w:rsidRPr="00D865F5">
        <w:t xml:space="preserve">a laser-induced pressure wave </w:t>
      </w:r>
      <w:r w:rsidR="00856A8F" w:rsidRPr="00D865F5">
        <w:t xml:space="preserve">that </w:t>
      </w:r>
      <w:r w:rsidRPr="00D865F5">
        <w:t xml:space="preserve">catapults </w:t>
      </w:r>
      <w:r w:rsidR="00856A8F" w:rsidRPr="00D865F5">
        <w:t xml:space="preserve">it </w:t>
      </w:r>
      <w:r w:rsidRPr="00D865F5">
        <w:t xml:space="preserve">against gravity </w:t>
      </w:r>
      <w:r w:rsidR="00856A8F" w:rsidRPr="00D865F5">
        <w:t>or tissue is collected by gravity</w:t>
      </w:r>
      <w:r w:rsidR="00425EEB" w:rsidRPr="00D865F5">
        <w:t>, respectively</w:t>
      </w:r>
      <w:r w:rsidRPr="00D865F5">
        <w:t>. Significant advantages of the UV-LCM system include faster cell acquisition, contamination-free collection with the non-contact approach and more precise dissection due to a much smaller laser beam diameter</w:t>
      </w:r>
      <w:r w:rsidR="00D4591A" w:rsidRPr="00D865F5">
        <w:fldChar w:fldCharType="begin"/>
      </w:r>
      <w:r w:rsidR="00D4591A" w:rsidRPr="00D865F5">
        <w:instrText xml:space="preserve"> ADDIN EN.CITE &lt;EndNote&gt;&lt;Cite&gt;&lt;Author&gt;Graeme&lt;/Author&gt;&lt;Year&gt;2018&lt;/Year&gt;&lt;RecNum&gt;51&lt;/RecNum&gt;&lt;DisplayText&gt;&lt;style face="superscript"&gt;9&lt;/style&gt;&lt;/DisplayText&gt;&lt;record&gt;&lt;rec-number&gt;51&lt;/rec-number&gt;&lt;foreign-keys&gt;&lt;key app="EN" db-id="sd90x2srlt5v2mevaxm5e0dd5xa9st2ssfx2" timestamp="1538078823"&gt;51&lt;/key&gt;&lt;key app="ENWeb" db-id=""&gt;0&lt;/key&gt;&lt;/foreign-keys&gt;&lt;ref-type name="Book"&gt;6&lt;/ref-type&gt;&lt;contributors&gt;&lt;authors&gt;&lt;author&gt;Graeme, Murray I.&lt;/author&gt;&lt;/authors&gt;&lt;secondary-authors&gt;&lt;author&gt;John M. Walker&lt;/author&gt;&lt;/secondary-authors&gt;&lt;tertiary-authors&gt;&lt;author&gt;Graeme, Murray I.&lt;/author&gt;&lt;/tertiary-authors&gt;&lt;/contributors&gt;&lt;titles&gt;&lt;title&gt;Laser Capture Microdissection&lt;/title&gt;&lt;/titles&gt;&lt;pages&gt;413&lt;/pages&gt;&lt;edition&gt;Third&lt;/edition&gt;&lt;dates&gt;&lt;year&gt;2018&lt;/year&gt;&lt;/dates&gt;&lt;pub-location&gt;UK&lt;/pub-location&gt;&lt;publisher&gt;Humana Press&lt;/publisher&gt;&lt;urls&gt;&lt;/urls&gt;&lt;/record&gt;&lt;/Cite&gt;&lt;/EndNote&gt;</w:instrText>
      </w:r>
      <w:r w:rsidR="00D4591A" w:rsidRPr="00D865F5">
        <w:fldChar w:fldCharType="separate"/>
      </w:r>
      <w:r w:rsidR="00D4591A" w:rsidRPr="00D865F5">
        <w:rPr>
          <w:noProof/>
          <w:vertAlign w:val="superscript"/>
        </w:rPr>
        <w:t>9</w:t>
      </w:r>
      <w:r w:rsidR="00D4591A" w:rsidRPr="00D865F5">
        <w:fldChar w:fldCharType="end"/>
      </w:r>
      <w:r w:rsidRPr="00D865F5">
        <w:t>. This protocol was specifically designed for a UV-LCM system</w:t>
      </w:r>
      <w:r w:rsidR="00425EEB" w:rsidRPr="00D865F5">
        <w:t xml:space="preserve"> </w:t>
      </w:r>
      <w:r w:rsidRPr="00D865F5">
        <w:t xml:space="preserve">and has not been tested in an IR-LCM system. In either </w:t>
      </w:r>
      <w:r w:rsidR="0076150F" w:rsidRPr="00D865F5">
        <w:t xml:space="preserve">UV-LCM system </w:t>
      </w:r>
      <w:r w:rsidR="00346BB2" w:rsidRPr="00D865F5">
        <w:t>design</w:t>
      </w:r>
      <w:r w:rsidRPr="00D865F5">
        <w:t>, when accumulating</w:t>
      </w:r>
      <w:r w:rsidR="00F83200" w:rsidRPr="00D865F5">
        <w:t xml:space="preserve"> cells </w:t>
      </w:r>
      <w:r w:rsidR="003D7126" w:rsidRPr="00D865F5">
        <w:t xml:space="preserve">into </w:t>
      </w:r>
      <w:r w:rsidR="006B53B5" w:rsidRPr="00D865F5">
        <w:t xml:space="preserve">the </w:t>
      </w:r>
      <w:r w:rsidR="00F83200" w:rsidRPr="00D865F5">
        <w:t>collection cap</w:t>
      </w:r>
      <w:r w:rsidRPr="00D865F5">
        <w:t xml:space="preserve">, </w:t>
      </w:r>
      <w:r w:rsidR="00DA38FB">
        <w:t xml:space="preserve">the </w:t>
      </w:r>
      <w:r w:rsidRPr="00D865F5">
        <w:t xml:space="preserve">use of a coverslip that enhances cellular clarity during microscopy is not suitable, as </w:t>
      </w:r>
      <w:r w:rsidR="00DA38FB">
        <w:t xml:space="preserve">the </w:t>
      </w:r>
      <w:r w:rsidRPr="00D865F5">
        <w:t xml:space="preserve">cells would be unable to </w:t>
      </w:r>
      <w:proofErr w:type="gramStart"/>
      <w:r w:rsidRPr="00D865F5">
        <w:t>enter into</w:t>
      </w:r>
      <w:proofErr w:type="gramEnd"/>
      <w:r w:rsidRPr="00D865F5">
        <w:t xml:space="preserve"> the collection cap. Therefore, to enhance tissue visualization, we tested the use of Opaque collection caps, which are designed to act as a coverslip for microscopic visualization in UV-LCM systems, against liquid filled collection caps. Liquid filled collection caps can be challenging, as the liquid is subject to evaporation and must be replaced frequently while working at the microscope. Time becomes an important factor for RNA stability, as the captured tissue dissolves immediately</w:t>
      </w:r>
      <w:r w:rsidRPr="00D865F5">
        <w:fldChar w:fldCharType="begin"/>
      </w:r>
      <w:r w:rsidR="0054031A" w:rsidRPr="00D865F5">
        <w:instrText xml:space="preserve"> ADDIN EN.CITE &lt;EndNote&gt;&lt;Cite&gt;&lt;Author&gt;Mahalingam&lt;/Author&gt;&lt;Year&gt;2018&lt;/Year&gt;&lt;RecNum&gt;7&lt;/RecNum&gt;&lt;DisplayText&gt;&lt;style face="superscript"&gt;7&lt;/style&gt;&lt;/DisplayText&gt;&lt;record&gt;&lt;rec-number&gt;7&lt;/rec-number&gt;&lt;foreign-keys&gt;&lt;key app="EN" db-id="sd90x2srlt5v2mevaxm5e0dd5xa9st2ssfx2" timestamp="1531151286"&gt;7&lt;/key&gt;&lt;key app="ENWeb" db-id=""&gt;0&lt;/key&gt;&lt;/foreign-keys&gt;&lt;ref-type name="Book Section"&gt;5&lt;/ref-type&gt;&lt;contributors&gt;&lt;authors&gt;&lt;author&gt;Meera Mahalingam&lt;/author&gt;&lt;/authors&gt;&lt;secondary-authors&gt;&lt;author&gt;Graeme I. Murray&lt;/author&gt;&lt;/secondary-authors&gt;&lt;/contributors&gt;&lt;titles&gt;&lt;title&gt;Laser Capture Microdissection - methods and protocols&lt;/title&gt;&lt;secondary-title&gt;Laser Capture Microdissection: Methods and Protocols&lt;/secondary-title&gt;&lt;/titles&gt;&lt;edition&gt;Third Edition&lt;/edition&gt;&lt;dates&gt;&lt;year&gt;2018&lt;/year&gt;&lt;/dates&gt;&lt;publisher&gt;Springer&lt;/publisher&gt;&lt;urls&gt;&lt;/urls&gt;&lt;/record&gt;&lt;/Cite&gt;&lt;/EndNote&gt;</w:instrText>
      </w:r>
      <w:r w:rsidRPr="00D865F5">
        <w:fldChar w:fldCharType="separate"/>
      </w:r>
      <w:r w:rsidR="0054031A" w:rsidRPr="00D865F5">
        <w:rPr>
          <w:noProof/>
          <w:vertAlign w:val="superscript"/>
        </w:rPr>
        <w:t>7</w:t>
      </w:r>
      <w:r w:rsidRPr="00D865F5">
        <w:fldChar w:fldCharType="end"/>
      </w:r>
      <w:r w:rsidRPr="00D865F5">
        <w:t xml:space="preserve">. </w:t>
      </w:r>
    </w:p>
    <w:p w14:paraId="0A961C2F" w14:textId="77777777" w:rsidR="00A40588" w:rsidRPr="00D865F5" w:rsidRDefault="00A40588" w:rsidP="005A1723">
      <w:pPr>
        <w:jc w:val="both"/>
      </w:pPr>
    </w:p>
    <w:p w14:paraId="3BC3F591" w14:textId="0A902074" w:rsidR="00014BA0" w:rsidRPr="00D865F5" w:rsidRDefault="00231710" w:rsidP="005A1723">
      <w:pPr>
        <w:jc w:val="both"/>
      </w:pPr>
      <w:r w:rsidRPr="00D865F5">
        <w:t xml:space="preserve">Our </w:t>
      </w:r>
      <w:r w:rsidR="000D2381" w:rsidRPr="00D865F5">
        <w:t>laboratory</w:t>
      </w:r>
      <w:r w:rsidRPr="00D865F5">
        <w:t xml:space="preserve"> studies </w:t>
      </w:r>
      <w:r w:rsidR="001605EC" w:rsidRPr="00D865F5">
        <w:t xml:space="preserve">the </w:t>
      </w:r>
      <w:r w:rsidR="00EC1E8E" w:rsidRPr="00D865F5">
        <w:t xml:space="preserve">postmortem </w:t>
      </w:r>
      <w:r w:rsidR="00E31320" w:rsidRPr="00D865F5">
        <w:t xml:space="preserve">neuropathologic </w:t>
      </w:r>
      <w:r w:rsidR="00EC1E8E" w:rsidRPr="00D865F5">
        <w:t>changes</w:t>
      </w:r>
      <w:r w:rsidR="001605EC" w:rsidRPr="00D865F5">
        <w:t xml:space="preserve"> in the cerebellum of patients with </w:t>
      </w:r>
      <w:r w:rsidR="00EC1E8E" w:rsidRPr="00D865F5">
        <w:t>e</w:t>
      </w:r>
      <w:r w:rsidRPr="00D865F5">
        <w:t xml:space="preserve">ssential </w:t>
      </w:r>
      <w:r w:rsidR="00EC1E8E" w:rsidRPr="00D865F5">
        <w:t>t</w:t>
      </w:r>
      <w:r w:rsidRPr="00D865F5">
        <w:t>remor (ET)</w:t>
      </w:r>
      <w:r w:rsidR="00EC1E8E" w:rsidRPr="00D865F5">
        <w:t xml:space="preserve"> and related neurodegenerative disorders of the cerebellum</w:t>
      </w:r>
      <w:r w:rsidR="001605EC" w:rsidRPr="00D865F5">
        <w:t xml:space="preserve">. </w:t>
      </w:r>
      <w:r w:rsidR="00713DD7" w:rsidRPr="00D865F5">
        <w:t xml:space="preserve">We have demonstrated </w:t>
      </w:r>
      <w:r w:rsidR="00971C0D" w:rsidRPr="00D865F5">
        <w:t xml:space="preserve">morphologic </w:t>
      </w:r>
      <w:r w:rsidR="00713DD7" w:rsidRPr="00D865F5">
        <w:t>changes centered on Purkinje cells</w:t>
      </w:r>
      <w:r w:rsidR="00361F6F" w:rsidRPr="00D865F5">
        <w:t xml:space="preserve"> that distinguish ET cases versus controls,</w:t>
      </w:r>
      <w:r w:rsidR="00713DD7" w:rsidRPr="00D865F5">
        <w:t xml:space="preserve"> including </w:t>
      </w:r>
      <w:r w:rsidR="00E31320" w:rsidRPr="00D865F5">
        <w:t>a</w:t>
      </w:r>
      <w:r w:rsidR="00415C66" w:rsidRPr="00D865F5">
        <w:t xml:space="preserve"> reduc</w:t>
      </w:r>
      <w:r w:rsidR="00713DD7" w:rsidRPr="00D865F5">
        <w:t>ed</w:t>
      </w:r>
      <w:r w:rsidR="00415C66" w:rsidRPr="00D865F5">
        <w:t xml:space="preserve"> </w:t>
      </w:r>
      <w:r w:rsidR="00E31320" w:rsidRPr="00D865F5">
        <w:t xml:space="preserve">number of </w:t>
      </w:r>
      <w:r w:rsidR="00415C66" w:rsidRPr="00D865F5">
        <w:t>Purkinje cells</w:t>
      </w:r>
      <w:r w:rsidR="00764E84" w:rsidRPr="00D865F5">
        <w:t>, increased dendritic regression and a variety of axonal changes, leading us to postulate that Purkinje cell degeneration is a core biologic feature in ET pathogenesis</w:t>
      </w:r>
      <w:r w:rsidR="00AC0174" w:rsidRPr="00D865F5">
        <w:fldChar w:fldCharType="begin">
          <w:fldData xml:space="preserve">PEVuZE5vdGU+PENpdGU+PEF1dGhvcj5Mb3VpczwvQXV0aG9yPjxZZWFyPjIwMTQ8L1llYXI+PFJl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</w:fldData>
        </w:fldChar>
      </w:r>
      <w:r w:rsidR="00D4591A" w:rsidRPr="00D865F5">
        <w:instrText xml:space="preserve"> ADDIN EN.CITE </w:instrText>
      </w:r>
      <w:r w:rsidR="00D4591A" w:rsidRPr="00D865F5">
        <w:fldChar w:fldCharType="begin">
          <w:fldData xml:space="preserve">PEVuZE5vdGU+PENpdGU+PEF1dGhvcj5Mb3VpczwvQXV0aG9yPjxZZWFyPjIwMTQ8L1llYXI+PFJl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</w:fldData>
        </w:fldChar>
      </w:r>
      <w:r w:rsidR="00D4591A" w:rsidRPr="00D865F5">
        <w:instrText xml:space="preserve"> ADDIN EN.CITE.DATA </w:instrText>
      </w:r>
      <w:r w:rsidR="00D4591A" w:rsidRPr="00D865F5">
        <w:fldChar w:fldCharType="end"/>
      </w:r>
      <w:r w:rsidR="00AC0174" w:rsidRPr="00D865F5">
        <w:fldChar w:fldCharType="separate"/>
      </w:r>
      <w:r w:rsidR="00D4591A" w:rsidRPr="00D865F5">
        <w:rPr>
          <w:noProof/>
          <w:vertAlign w:val="superscript"/>
        </w:rPr>
        <w:t>10-13</w:t>
      </w:r>
      <w:r w:rsidR="00AC0174" w:rsidRPr="00D865F5">
        <w:fldChar w:fldCharType="end"/>
      </w:r>
      <w:r w:rsidR="006228D7" w:rsidRPr="00D865F5">
        <w:t>.</w:t>
      </w:r>
      <w:r w:rsidR="00110A5C" w:rsidRPr="00D865F5">
        <w:t xml:space="preserve"> Transcriptional profiling has</w:t>
      </w:r>
      <w:r w:rsidR="00017861" w:rsidRPr="00D865F5">
        <w:t xml:space="preserve"> been used in many neurologic diseases to explore the underlying molecular basis of degenerative</w:t>
      </w:r>
      <w:r w:rsidR="0060387D" w:rsidRPr="00D865F5">
        <w:t xml:space="preserve"> cellular</w:t>
      </w:r>
      <w:r w:rsidR="00017861" w:rsidRPr="00D865F5">
        <w:t xml:space="preserve"> changes. However,</w:t>
      </w:r>
      <w:r w:rsidR="006228D7" w:rsidRPr="00D865F5">
        <w:t xml:space="preserve"> </w:t>
      </w:r>
      <w:r w:rsidR="00017861" w:rsidRPr="00D865F5">
        <w:t>t</w:t>
      </w:r>
      <w:r w:rsidR="003053E8" w:rsidRPr="00D865F5">
        <w:t xml:space="preserve">ranscriptional profiles from </w:t>
      </w:r>
      <w:r w:rsidR="00D97F62" w:rsidRPr="00D865F5">
        <w:t xml:space="preserve">heterogeneous samples, such as </w:t>
      </w:r>
      <w:r w:rsidR="003053E8" w:rsidRPr="00D865F5">
        <w:t>brain tissue regions</w:t>
      </w:r>
      <w:r w:rsidR="00D97F62" w:rsidRPr="00D865F5">
        <w:t>,</w:t>
      </w:r>
      <w:r w:rsidR="003053E8" w:rsidRPr="00D865F5">
        <w:t xml:space="preserve"> </w:t>
      </w:r>
      <w:r w:rsidR="00D97F62" w:rsidRPr="00D865F5">
        <w:t>can</w:t>
      </w:r>
      <w:r w:rsidR="003053E8" w:rsidRPr="00D865F5">
        <w:t xml:space="preserve"> </w:t>
      </w:r>
      <w:r w:rsidR="00D97F62" w:rsidRPr="00D865F5">
        <w:t>effectually</w:t>
      </w:r>
      <w:r w:rsidR="003053E8" w:rsidRPr="00D865F5">
        <w:t xml:space="preserve"> mask the expression </w:t>
      </w:r>
      <w:r w:rsidR="00D97F62" w:rsidRPr="00D865F5">
        <w:t>of low abundance transcripts</w:t>
      </w:r>
      <w:r w:rsidR="000125C0" w:rsidRPr="00D865F5">
        <w:t xml:space="preserve"> and/or</w:t>
      </w:r>
      <w:r w:rsidR="00D97F62" w:rsidRPr="00D865F5">
        <w:t xml:space="preserve"> diminish </w:t>
      </w:r>
      <w:r w:rsidR="0082476B">
        <w:t xml:space="preserve">the </w:t>
      </w:r>
      <w:r w:rsidR="00DA6039" w:rsidRPr="00D865F5">
        <w:t xml:space="preserve">detection </w:t>
      </w:r>
      <w:r w:rsidR="00D97F62" w:rsidRPr="00D865F5">
        <w:t>of</w:t>
      </w:r>
      <w:r w:rsidR="003053E8" w:rsidRPr="00D865F5">
        <w:t xml:space="preserve"> molecular changes that occur only in a small population</w:t>
      </w:r>
      <w:r w:rsidR="00D97F62" w:rsidRPr="00D865F5">
        <w:t xml:space="preserve"> of affected </w:t>
      </w:r>
      <w:r w:rsidR="00211303" w:rsidRPr="00D865F5">
        <w:t>cells</w:t>
      </w:r>
      <w:r w:rsidR="00C35684" w:rsidRPr="00D865F5">
        <w:t xml:space="preserve">, </w:t>
      </w:r>
      <w:r w:rsidR="00161967" w:rsidRPr="00D865F5">
        <w:t>such as Purkinje cell</w:t>
      </w:r>
      <w:r w:rsidR="003053E8" w:rsidRPr="00D865F5">
        <w:t xml:space="preserve">s in </w:t>
      </w:r>
      <w:r w:rsidR="00642A7A" w:rsidRPr="00D865F5">
        <w:t xml:space="preserve">the </w:t>
      </w:r>
      <w:r w:rsidR="003053E8" w:rsidRPr="00D865F5">
        <w:t>cerebellar cortex. For instance</w:t>
      </w:r>
      <w:r w:rsidR="004A5E3F" w:rsidRPr="00D865F5">
        <w:t xml:space="preserve">, Purkinje cells are </w:t>
      </w:r>
      <w:r w:rsidR="00117270" w:rsidRPr="00D865F5">
        <w:t xml:space="preserve">vastly </w:t>
      </w:r>
      <w:r w:rsidR="004A5E3F" w:rsidRPr="00D865F5">
        <w:t xml:space="preserve">outnumbered by the abundant granule cells in the cerebellar cortex by </w:t>
      </w:r>
      <w:r w:rsidR="00F31E22" w:rsidRPr="00D865F5">
        <w:t xml:space="preserve">approximately </w:t>
      </w:r>
      <w:r w:rsidR="00E6580B" w:rsidRPr="00D865F5">
        <w:t>1:3000</w:t>
      </w:r>
      <w:r w:rsidR="00562304" w:rsidRPr="00D865F5">
        <w:t>;</w:t>
      </w:r>
      <w:r w:rsidR="004A5E3F" w:rsidRPr="00D865F5">
        <w:t xml:space="preserve"> thus</w:t>
      </w:r>
      <w:r w:rsidR="00562304" w:rsidRPr="00D865F5">
        <w:t>,</w:t>
      </w:r>
      <w:r w:rsidR="004A5E3F" w:rsidRPr="00D865F5">
        <w:t xml:space="preserve"> to</w:t>
      </w:r>
      <w:r w:rsidR="00E86C23" w:rsidRPr="00D865F5">
        <w:t xml:space="preserve"> effectively</w:t>
      </w:r>
      <w:r w:rsidR="004A5E3F" w:rsidRPr="00D865F5">
        <w:t xml:space="preserve"> target their transcriptome requires specific isolation of these neurons. </w:t>
      </w:r>
      <w:r w:rsidR="00415C66" w:rsidRPr="00D865F5">
        <w:t xml:space="preserve">The cerebellar cortex is delineated by </w:t>
      </w:r>
      <w:r w:rsidR="009723C3" w:rsidRPr="00D865F5">
        <w:t xml:space="preserve">distinct </w:t>
      </w:r>
      <w:r w:rsidR="00415C66" w:rsidRPr="00D865F5">
        <w:t xml:space="preserve">layers that differ in </w:t>
      </w:r>
      <w:r w:rsidR="0062397E" w:rsidRPr="00D865F5">
        <w:t xml:space="preserve">cell </w:t>
      </w:r>
      <w:r w:rsidR="00415C66" w:rsidRPr="00D865F5">
        <w:t xml:space="preserve">density and </w:t>
      </w:r>
      <w:r w:rsidR="0062397E" w:rsidRPr="00D865F5">
        <w:t xml:space="preserve">cell </w:t>
      </w:r>
      <w:r w:rsidR="00415C66" w:rsidRPr="00D865F5">
        <w:t xml:space="preserve">size. </w:t>
      </w:r>
      <w:r w:rsidR="001A14A0" w:rsidRPr="00D865F5">
        <w:t xml:space="preserve">This </w:t>
      </w:r>
      <w:r w:rsidR="007E1E0A" w:rsidRPr="00D865F5">
        <w:t xml:space="preserve">cellular </w:t>
      </w:r>
      <w:r w:rsidR="00FB48D8" w:rsidRPr="00D865F5">
        <w:t xml:space="preserve">architecture </w:t>
      </w:r>
      <w:r w:rsidR="001A14A0" w:rsidRPr="00D865F5">
        <w:t xml:space="preserve">is ideal to visualize </w:t>
      </w:r>
      <w:r w:rsidR="007347A6" w:rsidRPr="00D865F5">
        <w:t xml:space="preserve">in </w:t>
      </w:r>
      <w:r w:rsidR="001A14A0" w:rsidRPr="00D865F5">
        <w:t xml:space="preserve">a fresh-frozen tissue sample without dye-containing staining reagents. </w:t>
      </w:r>
      <w:r w:rsidR="00E20E7B" w:rsidRPr="00D865F5">
        <w:t xml:space="preserve">In theory, this protocol could also </w:t>
      </w:r>
      <w:r w:rsidR="006F55FA" w:rsidRPr="00D865F5">
        <w:t>be applied to</w:t>
      </w:r>
      <w:r w:rsidR="00E20E7B" w:rsidRPr="00D865F5">
        <w:t xml:space="preserve"> other tissue types that have similar</w:t>
      </w:r>
      <w:r w:rsidR="00F55704" w:rsidRPr="00D865F5">
        <w:t xml:space="preserve"> distinctive</w:t>
      </w:r>
      <w:r w:rsidR="00E20E7B" w:rsidRPr="00D865F5">
        <w:t xml:space="preserve"> </w:t>
      </w:r>
      <w:r w:rsidR="00F55704" w:rsidRPr="00D865F5">
        <w:t>tissue</w:t>
      </w:r>
      <w:r w:rsidR="00E20E7B" w:rsidRPr="00D865F5">
        <w:t xml:space="preserve"> </w:t>
      </w:r>
      <w:r w:rsidR="000A4F36" w:rsidRPr="00D865F5">
        <w:t>organization</w:t>
      </w:r>
      <w:r w:rsidR="00E20E7B" w:rsidRPr="00D865F5">
        <w:t xml:space="preserve">. </w:t>
      </w:r>
    </w:p>
    <w:p w14:paraId="67B081E2" w14:textId="77777777" w:rsidR="00E45568" w:rsidRPr="00D865F5" w:rsidRDefault="00E45568" w:rsidP="005A1723">
      <w:pPr>
        <w:jc w:val="both"/>
      </w:pPr>
    </w:p>
    <w:p w14:paraId="79739C81" w14:textId="2D2CD1F5" w:rsidR="001A14A0" w:rsidRPr="00D865F5" w:rsidRDefault="00E45568" w:rsidP="005A1723">
      <w:pPr>
        <w:jc w:val="both"/>
      </w:pPr>
      <w:r w:rsidRPr="00D865F5">
        <w:t xml:space="preserve">This protocol was designed to work specifically for Purkinje </w:t>
      </w:r>
      <w:r w:rsidR="00E234C6" w:rsidRPr="00D865F5">
        <w:t>c</w:t>
      </w:r>
      <w:r w:rsidRPr="00D865F5">
        <w:t xml:space="preserve">ell visualization in the </w:t>
      </w:r>
      <w:r w:rsidR="005B1FBE" w:rsidRPr="00D865F5">
        <w:t xml:space="preserve">human </w:t>
      </w:r>
      <w:r w:rsidRPr="00D865F5">
        <w:t>post-mortem cerebellum. Numerous prot</w:t>
      </w:r>
      <w:r w:rsidR="000274BA" w:rsidRPr="00D865F5">
        <w:t>ocols exist for the fixation,</w:t>
      </w:r>
      <w:r w:rsidRPr="00D865F5">
        <w:t xml:space="preserve"> staining visualization </w:t>
      </w:r>
      <w:r w:rsidR="000274BA" w:rsidRPr="00D865F5">
        <w:t xml:space="preserve">and RNA preservation </w:t>
      </w:r>
      <w:r w:rsidRPr="00D865F5">
        <w:t>of many types of tissues for the purpose</w:t>
      </w:r>
      <w:r w:rsidR="000274BA" w:rsidRPr="00D865F5">
        <w:t>s</w:t>
      </w:r>
      <w:r w:rsidRPr="00D865F5">
        <w:t xml:space="preserve"> of both IR- and UV-LCM. </w:t>
      </w:r>
      <w:r w:rsidR="009566CD" w:rsidRPr="00D865F5">
        <w:t xml:space="preserve">When contemplating an experimental design for UV-LCM, individuals should tailor their protocol to best fit the needs and requirements of starting and ending materials. </w:t>
      </w:r>
      <w:r w:rsidR="000274BA" w:rsidRPr="00D865F5">
        <w:t xml:space="preserve">Here, we combine many aspects of different LCM protocols to provide an enhanced method for visualizing Purkinje </w:t>
      </w:r>
      <w:r w:rsidR="000D32B1" w:rsidRPr="00D865F5">
        <w:t>c</w:t>
      </w:r>
      <w:r w:rsidR="000274BA" w:rsidRPr="00D865F5">
        <w:t xml:space="preserve">ells </w:t>
      </w:r>
      <w:r w:rsidR="00F813B0" w:rsidRPr="00D865F5">
        <w:t xml:space="preserve">in the post-mortem human cerebellum </w:t>
      </w:r>
      <w:r w:rsidR="000274BA" w:rsidRPr="00D865F5">
        <w:t>without the need of dye containing staining reagents</w:t>
      </w:r>
      <w:r w:rsidR="009566CD" w:rsidRPr="00D865F5">
        <w:t xml:space="preserve"> </w:t>
      </w:r>
      <w:r w:rsidR="00F83200" w:rsidRPr="00D865F5">
        <w:t>to prepare</w:t>
      </w:r>
      <w:r w:rsidR="009566CD" w:rsidRPr="00D865F5">
        <w:t xml:space="preserve"> high-quality RNA for </w:t>
      </w:r>
      <w:r w:rsidR="00B16ABD" w:rsidRPr="00D865F5">
        <w:t>transcriptome</w:t>
      </w:r>
      <w:r w:rsidR="007D1499" w:rsidRPr="00D865F5">
        <w:t xml:space="preserve"> </w:t>
      </w:r>
      <w:r w:rsidR="009566CD" w:rsidRPr="00D865F5">
        <w:t>sequencing</w:t>
      </w:r>
      <w:r w:rsidR="000274BA" w:rsidRPr="00D865F5">
        <w:t>.</w:t>
      </w:r>
    </w:p>
    <w:p w14:paraId="72775751" w14:textId="77777777" w:rsidR="005F4A2E" w:rsidRPr="00D865F5" w:rsidRDefault="005F4A2E" w:rsidP="005A1723">
      <w:pPr>
        <w:jc w:val="both"/>
      </w:pPr>
    </w:p>
    <w:p w14:paraId="0F535BAC" w14:textId="479706EC" w:rsidR="004710A9" w:rsidRPr="00D865F5" w:rsidRDefault="00D865F5" w:rsidP="005A1723">
      <w:pPr>
        <w:jc w:val="both"/>
        <w:rPr>
          <w:b/>
        </w:rPr>
      </w:pPr>
      <w:r w:rsidRPr="00D865F5">
        <w:rPr>
          <w:b/>
        </w:rPr>
        <w:t xml:space="preserve">PROTOCOL: </w:t>
      </w:r>
    </w:p>
    <w:p w14:paraId="0BF0A01E" w14:textId="77777777" w:rsidR="00EC23BC" w:rsidRPr="00D865F5" w:rsidRDefault="005A64D9" w:rsidP="005A1723">
      <w:pPr>
        <w:jc w:val="both"/>
      </w:pPr>
      <w:r w:rsidRPr="00D865F5">
        <w:t>All human samples utilized in this protocol have been obtain</w:t>
      </w:r>
      <w:r w:rsidR="004710A9" w:rsidRPr="00D865F5">
        <w:t>ed with informed consent and have</w:t>
      </w:r>
      <w:r w:rsidRPr="00D865F5">
        <w:t xml:space="preserve"> been approved by the Internal Review Board</w:t>
      </w:r>
      <w:r w:rsidR="0074337C" w:rsidRPr="00D865F5">
        <w:t xml:space="preserve"> (IRB)</w:t>
      </w:r>
      <w:r w:rsidRPr="00D865F5">
        <w:t xml:space="preserve"> at Columbia University and Yale University. </w:t>
      </w:r>
    </w:p>
    <w:p w14:paraId="293B4F14" w14:textId="77777777" w:rsidR="00093445" w:rsidRPr="00D865F5" w:rsidRDefault="00093445" w:rsidP="005A1723">
      <w:pPr>
        <w:jc w:val="both"/>
      </w:pPr>
    </w:p>
    <w:p w14:paraId="6355843C" w14:textId="77777777" w:rsidR="00093445" w:rsidRPr="00D865F5" w:rsidRDefault="00093445" w:rsidP="005A1723">
      <w:pPr>
        <w:jc w:val="both"/>
      </w:pPr>
      <w:r w:rsidRPr="00D865F5">
        <w:t>Note: The entirety of this protocol should follow strict RNA handling guidelines, whereby a gloved</w:t>
      </w:r>
      <w:r w:rsidR="000462EE" w:rsidRPr="00D865F5">
        <w:t xml:space="preserve"> hand is always used, all surfaces are cleaned with</w:t>
      </w:r>
      <w:r w:rsidRPr="00D865F5">
        <w:t xml:space="preserve"> </w:t>
      </w:r>
      <w:r w:rsidR="00211303" w:rsidRPr="00D865F5">
        <w:t>an RNase decontaminator</w:t>
      </w:r>
      <w:r w:rsidR="000462EE" w:rsidRPr="00D865F5">
        <w:t xml:space="preserve"> and all </w:t>
      </w:r>
      <w:r w:rsidR="00211303" w:rsidRPr="00D865F5">
        <w:t xml:space="preserve">working </w:t>
      </w:r>
      <w:r w:rsidR="000462EE" w:rsidRPr="00D865F5">
        <w:t>materials are RNA/DNA/Nuclease free</w:t>
      </w:r>
      <w:r w:rsidRPr="00D865F5">
        <w:t xml:space="preserve">. </w:t>
      </w:r>
    </w:p>
    <w:p w14:paraId="62BEE70F" w14:textId="77777777" w:rsidR="00EC23BC" w:rsidRPr="00D865F5" w:rsidRDefault="00EC23BC" w:rsidP="005A1723">
      <w:pPr>
        <w:jc w:val="both"/>
      </w:pPr>
    </w:p>
    <w:p w14:paraId="50B30E8D" w14:textId="4C0E1200" w:rsidR="00022F44" w:rsidRPr="00D865F5" w:rsidRDefault="00022F44" w:rsidP="005A1723">
      <w:pPr>
        <w:pStyle w:val="a6"/>
        <w:numPr>
          <w:ilvl w:val="0"/>
          <w:numId w:val="1"/>
        </w:numPr>
        <w:ind w:left="0" w:firstLine="0"/>
        <w:jc w:val="both"/>
        <w:rPr>
          <w:b/>
        </w:rPr>
      </w:pPr>
      <w:bookmarkStart w:id="0" w:name="_Hlk526909909"/>
      <w:r w:rsidRPr="00D865F5">
        <w:rPr>
          <w:b/>
        </w:rPr>
        <w:t xml:space="preserve">Test RNA </w:t>
      </w:r>
      <w:r w:rsidR="0082476B">
        <w:rPr>
          <w:b/>
        </w:rPr>
        <w:t>I</w:t>
      </w:r>
      <w:r w:rsidRPr="00D865F5">
        <w:rPr>
          <w:b/>
        </w:rPr>
        <w:t xml:space="preserve">ntegrity </w:t>
      </w:r>
      <w:r w:rsidR="005C6F08" w:rsidRPr="00D865F5">
        <w:rPr>
          <w:b/>
        </w:rPr>
        <w:t xml:space="preserve">of </w:t>
      </w:r>
      <w:r w:rsidR="0082476B">
        <w:rPr>
          <w:b/>
        </w:rPr>
        <w:t>T</w:t>
      </w:r>
      <w:r w:rsidR="005C6F08" w:rsidRPr="00D865F5">
        <w:rPr>
          <w:b/>
        </w:rPr>
        <w:t xml:space="preserve">issue </w:t>
      </w:r>
      <w:r w:rsidRPr="00D865F5">
        <w:rPr>
          <w:b/>
        </w:rPr>
        <w:t xml:space="preserve">prior to </w:t>
      </w:r>
      <w:r w:rsidR="0082476B">
        <w:rPr>
          <w:b/>
        </w:rPr>
        <w:t>S</w:t>
      </w:r>
      <w:r w:rsidRPr="00D865F5">
        <w:rPr>
          <w:b/>
        </w:rPr>
        <w:t>tarting LCM</w:t>
      </w:r>
    </w:p>
    <w:p w14:paraId="00422AD7" w14:textId="77777777" w:rsidR="00022F44" w:rsidRPr="00D865F5" w:rsidRDefault="00022F44" w:rsidP="005A1723">
      <w:pPr>
        <w:pStyle w:val="a6"/>
        <w:ind w:left="0"/>
        <w:jc w:val="both"/>
        <w:rPr>
          <w:b/>
        </w:rPr>
      </w:pPr>
    </w:p>
    <w:p w14:paraId="05723800" w14:textId="5E5C549D" w:rsidR="00E22E46" w:rsidRPr="00D865F5" w:rsidRDefault="0082476B" w:rsidP="005A1723">
      <w:pPr>
        <w:pStyle w:val="a6"/>
        <w:ind w:left="0"/>
        <w:jc w:val="both"/>
      </w:pPr>
      <w:r w:rsidRPr="00D865F5">
        <w:t xml:space="preserve">NOTE: </w:t>
      </w:r>
      <w:r w:rsidR="00E22E46" w:rsidRPr="00D865F5">
        <w:t>Testing RNA quality can be done by many methods.</w:t>
      </w:r>
      <w:r w:rsidR="007A55E6" w:rsidRPr="00D865F5">
        <w:t xml:space="preserve"> Ensure that RNA from the entire section is tested </w:t>
      </w:r>
      <w:r w:rsidR="00EE0AB5" w:rsidRPr="00D865F5">
        <w:t xml:space="preserve">to </w:t>
      </w:r>
      <w:r w:rsidR="007A55E6" w:rsidRPr="00D865F5">
        <w:t>provide a representative RNA integrity number (RIN) for the sample</w:t>
      </w:r>
      <w:r w:rsidR="00E22E46" w:rsidRPr="00D865F5">
        <w:t xml:space="preserve">. </w:t>
      </w:r>
    </w:p>
    <w:p w14:paraId="09DB0CD4" w14:textId="77777777" w:rsidR="00E22E46" w:rsidRPr="00D865F5" w:rsidRDefault="00E22E46" w:rsidP="005A1723">
      <w:pPr>
        <w:pStyle w:val="a6"/>
        <w:ind w:left="0"/>
        <w:jc w:val="both"/>
      </w:pPr>
    </w:p>
    <w:p w14:paraId="3387E50A" w14:textId="4C2A9508" w:rsidR="00022F44" w:rsidRPr="00D865F5" w:rsidRDefault="00CE0F6E" w:rsidP="005A1723">
      <w:pPr>
        <w:pStyle w:val="a6"/>
        <w:numPr>
          <w:ilvl w:val="1"/>
          <w:numId w:val="1"/>
        </w:numPr>
        <w:ind w:left="0" w:firstLine="0"/>
        <w:jc w:val="both"/>
      </w:pPr>
      <w:r>
        <w:t xml:space="preserve"> </w:t>
      </w:r>
      <w:r w:rsidR="00F20719" w:rsidRPr="00D865F5">
        <w:t xml:space="preserve">Carefully select tissue samples for inclusion that fit within the parameter of the experimental design. </w:t>
      </w:r>
      <w:r w:rsidR="00E22E46" w:rsidRPr="00D865F5">
        <w:t>If cutting at the cryostat</w:t>
      </w:r>
      <w:r w:rsidR="00661053" w:rsidRPr="00D865F5">
        <w:t>,</w:t>
      </w:r>
      <w:r w:rsidR="00E22E46" w:rsidRPr="00D865F5">
        <w:t xml:space="preserve"> move to </w:t>
      </w:r>
      <w:r w:rsidR="0082476B">
        <w:t>Step</w:t>
      </w:r>
      <w:r w:rsidR="00E22E46" w:rsidRPr="00D865F5">
        <w:t xml:space="preserve"> 1.2. If not,</w:t>
      </w:r>
      <w:r w:rsidR="00E933A6" w:rsidRPr="00D865F5">
        <w:t xml:space="preserve"> process </w:t>
      </w:r>
      <w:r w:rsidR="0082476B">
        <w:t xml:space="preserve">the </w:t>
      </w:r>
      <w:r w:rsidR="00E933A6" w:rsidRPr="00D865F5">
        <w:t>tissue accordingly and</w:t>
      </w:r>
      <w:r w:rsidR="00E22E46" w:rsidRPr="00D865F5">
        <w:t xml:space="preserve"> move to </w:t>
      </w:r>
      <w:r w:rsidR="0082476B">
        <w:t>Step</w:t>
      </w:r>
      <w:r w:rsidR="00E22E46" w:rsidRPr="00D865F5">
        <w:t xml:space="preserve"> </w:t>
      </w:r>
      <w:r w:rsidR="00E933A6" w:rsidRPr="00D865F5">
        <w:t>1.11.</w:t>
      </w:r>
    </w:p>
    <w:p w14:paraId="7F6A70E1" w14:textId="77777777" w:rsidR="00F20719" w:rsidRPr="00D865F5" w:rsidRDefault="00F20719" w:rsidP="005A1723">
      <w:pPr>
        <w:pStyle w:val="a6"/>
        <w:ind w:left="0"/>
        <w:jc w:val="both"/>
      </w:pPr>
    </w:p>
    <w:p w14:paraId="317971CB" w14:textId="4550469A" w:rsidR="00F20719" w:rsidRPr="00D865F5" w:rsidRDefault="00CE0F6E" w:rsidP="005A1723">
      <w:pPr>
        <w:pStyle w:val="a6"/>
        <w:numPr>
          <w:ilvl w:val="1"/>
          <w:numId w:val="1"/>
        </w:numPr>
        <w:ind w:left="0" w:firstLine="0"/>
        <w:jc w:val="both"/>
      </w:pPr>
      <w:r>
        <w:t xml:space="preserve"> </w:t>
      </w:r>
      <w:r w:rsidR="00E933A6" w:rsidRPr="00D865F5">
        <w:t>Get two containers of dry ice. The s</w:t>
      </w:r>
      <w:r w:rsidR="00F20719" w:rsidRPr="00D865F5">
        <w:t xml:space="preserve">ize </w:t>
      </w:r>
      <w:r w:rsidR="00E933A6" w:rsidRPr="00D865F5">
        <w:t>will depend</w:t>
      </w:r>
      <w:r w:rsidR="00F20719" w:rsidRPr="00D865F5">
        <w:t xml:space="preserve"> on</w:t>
      </w:r>
      <w:r w:rsidR="0012748E" w:rsidRPr="00D865F5">
        <w:t xml:space="preserve"> the</w:t>
      </w:r>
      <w:r w:rsidR="00F20719" w:rsidRPr="00D865F5">
        <w:t xml:space="preserve"> number of samples. </w:t>
      </w:r>
    </w:p>
    <w:p w14:paraId="1B0F5955" w14:textId="77777777" w:rsidR="00F20719" w:rsidRPr="00D865F5" w:rsidRDefault="00F20719" w:rsidP="005A1723">
      <w:pPr>
        <w:pStyle w:val="a6"/>
        <w:ind w:left="0"/>
        <w:jc w:val="both"/>
      </w:pPr>
    </w:p>
    <w:p w14:paraId="04CEE3A2" w14:textId="77777777" w:rsidR="0082476B" w:rsidRDefault="00F20719" w:rsidP="005A1723">
      <w:pPr>
        <w:pStyle w:val="a6"/>
        <w:numPr>
          <w:ilvl w:val="2"/>
          <w:numId w:val="1"/>
        </w:numPr>
        <w:ind w:left="0" w:firstLine="0"/>
        <w:jc w:val="both"/>
      </w:pPr>
      <w:r w:rsidRPr="00D865F5">
        <w:t xml:space="preserve"> In</w:t>
      </w:r>
      <w:r w:rsidR="00A42B5B" w:rsidRPr="00D865F5">
        <w:t xml:space="preserve"> the</w:t>
      </w:r>
      <w:r w:rsidRPr="00D865F5">
        <w:t xml:space="preserve"> first container of dry ice</w:t>
      </w:r>
      <w:r w:rsidR="0082476B">
        <w:t>,</w:t>
      </w:r>
      <w:r w:rsidRPr="00D865F5">
        <w:t xml:space="preserve"> place</w:t>
      </w:r>
      <w:r w:rsidR="00AD3ADD" w:rsidRPr="00D865F5">
        <w:t xml:space="preserve"> an</w:t>
      </w:r>
      <w:r w:rsidRPr="00D865F5">
        <w:t xml:space="preserve"> empty, labeled 2</w:t>
      </w:r>
      <w:r w:rsidR="0082476B">
        <w:t xml:space="preserve"> </w:t>
      </w:r>
      <w:r w:rsidRPr="00D865F5">
        <w:t xml:space="preserve">mL tube with </w:t>
      </w:r>
      <w:r w:rsidR="0082476B">
        <w:t xml:space="preserve">the </w:t>
      </w:r>
      <w:r w:rsidRPr="00D865F5">
        <w:t>tissu</w:t>
      </w:r>
      <w:r w:rsidR="000E3A00" w:rsidRPr="00D865F5">
        <w:t xml:space="preserve">e code. </w:t>
      </w:r>
    </w:p>
    <w:p w14:paraId="632BF4D3" w14:textId="77777777" w:rsidR="0082476B" w:rsidRDefault="0082476B" w:rsidP="005A1723">
      <w:pPr>
        <w:pStyle w:val="a6"/>
        <w:ind w:left="0"/>
        <w:jc w:val="both"/>
      </w:pPr>
    </w:p>
    <w:p w14:paraId="36E2CA87" w14:textId="58D8F0B8" w:rsidR="00F20719" w:rsidRPr="00D865F5" w:rsidRDefault="0082476B" w:rsidP="005A1723">
      <w:pPr>
        <w:pStyle w:val="a6"/>
        <w:ind w:left="0"/>
        <w:jc w:val="both"/>
      </w:pPr>
      <w:r>
        <w:t xml:space="preserve">NOTE: It takes </w:t>
      </w:r>
      <w:r w:rsidR="000E3A00" w:rsidRPr="00D865F5">
        <w:t>10 min</w:t>
      </w:r>
      <w:r w:rsidR="00F20719" w:rsidRPr="00D865F5">
        <w:t xml:space="preserve"> </w:t>
      </w:r>
      <w:r>
        <w:t>for the t</w:t>
      </w:r>
      <w:r w:rsidRPr="00D865F5">
        <w:t xml:space="preserve">ubes </w:t>
      </w:r>
      <w:r w:rsidR="00F20719" w:rsidRPr="00D865F5">
        <w:t xml:space="preserve">to freeze. </w:t>
      </w:r>
      <w:r w:rsidR="004F0D8F" w:rsidRPr="00D865F5">
        <w:t>Tubes m</w:t>
      </w:r>
      <w:r w:rsidR="00F20719" w:rsidRPr="00D865F5">
        <w:t xml:space="preserve">ust be frozen prior to placing </w:t>
      </w:r>
      <w:r>
        <w:t xml:space="preserve">the </w:t>
      </w:r>
      <w:r w:rsidR="00F20719" w:rsidRPr="00D865F5">
        <w:t>tissue in</w:t>
      </w:r>
      <w:r w:rsidR="00293215" w:rsidRPr="00D865F5">
        <w:t>to the</w:t>
      </w:r>
      <w:r w:rsidR="00AF50A9" w:rsidRPr="00D865F5">
        <w:t>m</w:t>
      </w:r>
      <w:r w:rsidR="00A622F0" w:rsidRPr="00D865F5">
        <w:t>;</w:t>
      </w:r>
      <w:r w:rsidR="00E22E46" w:rsidRPr="00D865F5">
        <w:t xml:space="preserve"> otherwise</w:t>
      </w:r>
      <w:r>
        <w:t>, the</w:t>
      </w:r>
      <w:r w:rsidR="00E22E46" w:rsidRPr="00D865F5">
        <w:t xml:space="preserve"> tissue will melt </w:t>
      </w:r>
      <w:r w:rsidR="00715146" w:rsidRPr="00D865F5">
        <w:t xml:space="preserve">on the </w:t>
      </w:r>
      <w:r w:rsidR="00E22E46" w:rsidRPr="00D865F5">
        <w:t>tube</w:t>
      </w:r>
      <w:r w:rsidR="00715146" w:rsidRPr="00D865F5">
        <w:t xml:space="preserve"> surface</w:t>
      </w:r>
      <w:r w:rsidR="00F20719" w:rsidRPr="00D865F5">
        <w:t xml:space="preserve">. </w:t>
      </w:r>
    </w:p>
    <w:p w14:paraId="35805CCF" w14:textId="77777777" w:rsidR="00F20719" w:rsidRPr="00D865F5" w:rsidRDefault="00F20719" w:rsidP="005A1723">
      <w:pPr>
        <w:pStyle w:val="a6"/>
        <w:ind w:left="0"/>
        <w:jc w:val="both"/>
      </w:pPr>
    </w:p>
    <w:p w14:paraId="18753AC8" w14:textId="6FFF3205" w:rsidR="00F20719" w:rsidRPr="00D865F5" w:rsidRDefault="00F20719" w:rsidP="005A1723">
      <w:pPr>
        <w:pStyle w:val="a6"/>
        <w:numPr>
          <w:ilvl w:val="2"/>
          <w:numId w:val="1"/>
        </w:numPr>
        <w:ind w:left="0" w:firstLine="0"/>
        <w:jc w:val="both"/>
      </w:pPr>
      <w:r w:rsidRPr="00D865F5">
        <w:t xml:space="preserve"> In </w:t>
      </w:r>
      <w:r w:rsidR="006B0807" w:rsidRPr="00D865F5">
        <w:t xml:space="preserve">a </w:t>
      </w:r>
      <w:r w:rsidRPr="00D865F5">
        <w:t>second container of dry ice</w:t>
      </w:r>
      <w:r w:rsidR="00B6163A">
        <w:t>,</w:t>
      </w:r>
      <w:r w:rsidRPr="00D865F5">
        <w:t xml:space="preserve"> place </w:t>
      </w:r>
      <w:r w:rsidR="0082476B">
        <w:t xml:space="preserve">the </w:t>
      </w:r>
      <w:r w:rsidRPr="00D865F5">
        <w:t xml:space="preserve">tissue from </w:t>
      </w:r>
      <w:r w:rsidR="0082476B">
        <w:t xml:space="preserve">a </w:t>
      </w:r>
      <w:r w:rsidRPr="00D865F5">
        <w:t>-80</w:t>
      </w:r>
      <w:r w:rsidR="00B72114">
        <w:t xml:space="preserve"> </w:t>
      </w:r>
      <w:r w:rsidR="0082476B" w:rsidRPr="0082476B">
        <w:rPr>
          <w:rFonts w:cstheme="minorHAnsi"/>
        </w:rPr>
        <w:t>°</w:t>
      </w:r>
      <w:r w:rsidRPr="00D865F5">
        <w:t>C freezer that requires RNA check.</w:t>
      </w:r>
    </w:p>
    <w:p w14:paraId="645CCC5E" w14:textId="77777777" w:rsidR="00F20719" w:rsidRPr="00D865F5" w:rsidRDefault="00F20719" w:rsidP="005A1723">
      <w:pPr>
        <w:pStyle w:val="a6"/>
        <w:ind w:left="0"/>
        <w:jc w:val="both"/>
      </w:pPr>
    </w:p>
    <w:p w14:paraId="57191773" w14:textId="6BE5614A" w:rsidR="00714C2B" w:rsidRPr="00D865F5" w:rsidRDefault="00CE0F6E" w:rsidP="005A1723">
      <w:pPr>
        <w:pStyle w:val="a6"/>
        <w:numPr>
          <w:ilvl w:val="1"/>
          <w:numId w:val="1"/>
        </w:numPr>
        <w:ind w:left="0" w:firstLine="0"/>
        <w:jc w:val="both"/>
      </w:pPr>
      <w:r>
        <w:t xml:space="preserve"> </w:t>
      </w:r>
      <w:r w:rsidR="00F20719" w:rsidRPr="00D865F5">
        <w:t>Clean the cryostat</w:t>
      </w:r>
      <w:r w:rsidR="005C6F08" w:rsidRPr="00D865F5">
        <w:t xml:space="preserve">. See </w:t>
      </w:r>
      <w:r w:rsidR="0082476B">
        <w:t>Step</w:t>
      </w:r>
      <w:r w:rsidR="005C6F08" w:rsidRPr="00D865F5">
        <w:t xml:space="preserve"> 4</w:t>
      </w:r>
      <w:r w:rsidR="00E22E46" w:rsidRPr="00D865F5">
        <w:t xml:space="preserve">.7 for detailed cleaning procedure. </w:t>
      </w:r>
    </w:p>
    <w:p w14:paraId="78A586CB" w14:textId="77777777" w:rsidR="00E22E46" w:rsidRPr="00D865F5" w:rsidRDefault="00E22E46" w:rsidP="005A1723">
      <w:pPr>
        <w:pStyle w:val="a6"/>
        <w:ind w:left="0"/>
        <w:jc w:val="both"/>
      </w:pPr>
    </w:p>
    <w:p w14:paraId="013108CB" w14:textId="42A2CC1D" w:rsidR="00714C2B" w:rsidRPr="00D865F5" w:rsidRDefault="00CE0F6E" w:rsidP="005A1723">
      <w:pPr>
        <w:pStyle w:val="a6"/>
        <w:numPr>
          <w:ilvl w:val="1"/>
          <w:numId w:val="1"/>
        </w:numPr>
        <w:ind w:left="0" w:firstLine="0"/>
        <w:jc w:val="both"/>
      </w:pPr>
      <w:r>
        <w:t xml:space="preserve"> </w:t>
      </w:r>
      <w:r w:rsidR="00E22E46" w:rsidRPr="00D865F5">
        <w:t>Remove</w:t>
      </w:r>
      <w:r w:rsidR="0082476B">
        <w:t xml:space="preserve"> the</w:t>
      </w:r>
      <w:r w:rsidR="00E22E46" w:rsidRPr="00D865F5">
        <w:t xml:space="preserve"> tissue from dry ice and cut a small </w:t>
      </w:r>
      <w:r w:rsidR="00624923" w:rsidRPr="00D865F5">
        <w:t>section of tissue with a RNa</w:t>
      </w:r>
      <w:r w:rsidR="004009CC" w:rsidRPr="00D865F5">
        <w:t xml:space="preserve">se </w:t>
      </w:r>
      <w:r w:rsidR="00CB7FD6" w:rsidRPr="00D865F5">
        <w:t>decontaminated</w:t>
      </w:r>
      <w:r w:rsidR="00624923" w:rsidRPr="00D865F5">
        <w:t xml:space="preserve"> </w:t>
      </w:r>
      <w:r w:rsidR="00E22E46" w:rsidRPr="00D865F5">
        <w:t xml:space="preserve">razor blade. Tissue should be approximately </w:t>
      </w:r>
      <w:r w:rsidR="005C6F08" w:rsidRPr="00D865F5">
        <w:t>1</w:t>
      </w:r>
      <w:r w:rsidR="00B72114">
        <w:t xml:space="preserve"> </w:t>
      </w:r>
      <w:r w:rsidR="00FC1976" w:rsidRPr="00D865F5">
        <w:t>c</w:t>
      </w:r>
      <w:r w:rsidR="005C6F08" w:rsidRPr="00D865F5">
        <w:t>m</w:t>
      </w:r>
      <w:r w:rsidR="008A5E8B" w:rsidRPr="00D865F5">
        <w:t xml:space="preserve"> </w:t>
      </w:r>
      <w:r w:rsidR="005C6F08" w:rsidRPr="00D865F5">
        <w:t>x</w:t>
      </w:r>
      <w:r w:rsidR="008A5E8B" w:rsidRPr="00D865F5">
        <w:t xml:space="preserve"> </w:t>
      </w:r>
      <w:r w:rsidR="00FC1976" w:rsidRPr="00D865F5">
        <w:t>1</w:t>
      </w:r>
      <w:r w:rsidR="00B72114">
        <w:t xml:space="preserve"> </w:t>
      </w:r>
      <w:r w:rsidR="00FC1976" w:rsidRPr="00D865F5">
        <w:t>c</w:t>
      </w:r>
      <w:r w:rsidR="005C6F08" w:rsidRPr="00D865F5">
        <w:t xml:space="preserve">m in size. </w:t>
      </w:r>
    </w:p>
    <w:p w14:paraId="512B0EB7" w14:textId="77777777" w:rsidR="00E22E46" w:rsidRPr="00D865F5" w:rsidRDefault="00E22E46" w:rsidP="005A1723">
      <w:pPr>
        <w:pStyle w:val="a6"/>
        <w:ind w:left="0"/>
        <w:jc w:val="both"/>
      </w:pPr>
    </w:p>
    <w:p w14:paraId="7BE05A72" w14:textId="334278F9" w:rsidR="00E22E46" w:rsidRPr="00D865F5" w:rsidRDefault="00CE0F6E" w:rsidP="005A1723">
      <w:pPr>
        <w:pStyle w:val="a6"/>
        <w:numPr>
          <w:ilvl w:val="1"/>
          <w:numId w:val="1"/>
        </w:numPr>
        <w:ind w:left="0" w:firstLine="0"/>
        <w:jc w:val="both"/>
      </w:pPr>
      <w:r>
        <w:t xml:space="preserve"> </w:t>
      </w:r>
      <w:r w:rsidR="00E22E46" w:rsidRPr="00D865F5">
        <w:t xml:space="preserve">Place </w:t>
      </w:r>
      <w:r w:rsidR="003A677E" w:rsidRPr="00D865F5">
        <w:t xml:space="preserve">an </w:t>
      </w:r>
      <w:r w:rsidR="00211303" w:rsidRPr="00D865F5">
        <w:t>approximately 3</w:t>
      </w:r>
      <w:r w:rsidR="00B72114">
        <w:t xml:space="preserve"> </w:t>
      </w:r>
      <w:r w:rsidR="00211303" w:rsidRPr="00D865F5">
        <w:t xml:space="preserve">mm </w:t>
      </w:r>
      <w:r w:rsidR="003A677E" w:rsidRPr="00D865F5">
        <w:t xml:space="preserve">high </w:t>
      </w:r>
      <w:r w:rsidR="00987656" w:rsidRPr="00D865F5">
        <w:t xml:space="preserve">mound </w:t>
      </w:r>
      <w:r w:rsidR="00211303" w:rsidRPr="00D865F5">
        <w:t xml:space="preserve">of </w:t>
      </w:r>
      <w:r w:rsidR="007A55E6" w:rsidRPr="00D865F5">
        <w:t>optimal cutting temperature (</w:t>
      </w:r>
      <w:r w:rsidR="00E22E46" w:rsidRPr="00D865F5">
        <w:t>OCT</w:t>
      </w:r>
      <w:r w:rsidR="007A55E6" w:rsidRPr="00D865F5">
        <w:t>)</w:t>
      </w:r>
      <w:r w:rsidR="001870D5" w:rsidRPr="00D865F5">
        <w:t xml:space="preserve"> compound</w:t>
      </w:r>
      <w:r w:rsidR="00E22E46" w:rsidRPr="00D865F5">
        <w:t xml:space="preserve"> on</w:t>
      </w:r>
      <w:r w:rsidR="00201058" w:rsidRPr="00D865F5">
        <w:t xml:space="preserve"> a </w:t>
      </w:r>
      <w:r w:rsidR="00E22E46" w:rsidRPr="00D865F5">
        <w:t>cryostat ‘chuck’ and allow</w:t>
      </w:r>
      <w:r w:rsidR="003A677E" w:rsidRPr="00D865F5">
        <w:t xml:space="preserve"> it</w:t>
      </w:r>
      <w:r w:rsidR="00E22E46" w:rsidRPr="00D865F5">
        <w:t xml:space="preserve"> to partially freeze. Then</w:t>
      </w:r>
      <w:r w:rsidR="0082476B">
        <w:t>,</w:t>
      </w:r>
      <w:r w:rsidR="00E22E46" w:rsidRPr="00D865F5">
        <w:t xml:space="preserve"> place </w:t>
      </w:r>
      <w:r w:rsidR="0082476B">
        <w:t xml:space="preserve">the </w:t>
      </w:r>
      <w:r w:rsidR="00E22E46" w:rsidRPr="00D865F5">
        <w:t xml:space="preserve">tissue on top of the OCT – do not push into OCT, </w:t>
      </w:r>
      <w:r w:rsidR="00FE1FEF" w:rsidRPr="00D865F5">
        <w:t xml:space="preserve">simply </w:t>
      </w:r>
      <w:r w:rsidR="00E22E46" w:rsidRPr="00D865F5">
        <w:t>allow</w:t>
      </w:r>
      <w:r w:rsidR="00FE1FEF" w:rsidRPr="00D865F5">
        <w:t xml:space="preserve"> it</w:t>
      </w:r>
      <w:r w:rsidR="00E22E46" w:rsidRPr="00D865F5">
        <w:t xml:space="preserve"> to rest on top. </w:t>
      </w:r>
    </w:p>
    <w:p w14:paraId="68FAB628" w14:textId="77777777" w:rsidR="00E22E46" w:rsidRPr="00D865F5" w:rsidRDefault="00E22E46" w:rsidP="005A1723">
      <w:pPr>
        <w:pStyle w:val="a6"/>
        <w:ind w:left="0"/>
        <w:jc w:val="both"/>
      </w:pPr>
    </w:p>
    <w:p w14:paraId="752B085A" w14:textId="528562B9" w:rsidR="00E22E46" w:rsidRPr="00D865F5" w:rsidRDefault="00CE0F6E" w:rsidP="005A1723">
      <w:pPr>
        <w:pStyle w:val="a6"/>
        <w:numPr>
          <w:ilvl w:val="1"/>
          <w:numId w:val="1"/>
        </w:numPr>
        <w:ind w:left="0" w:firstLine="0"/>
        <w:jc w:val="both"/>
      </w:pPr>
      <w:r>
        <w:t xml:space="preserve"> </w:t>
      </w:r>
      <w:r w:rsidR="00E22E46" w:rsidRPr="00D865F5">
        <w:t xml:space="preserve">Once OCT hardens, place </w:t>
      </w:r>
      <w:r w:rsidR="00421285" w:rsidRPr="00D865F5">
        <w:t xml:space="preserve">the </w:t>
      </w:r>
      <w:r w:rsidR="00E22E46" w:rsidRPr="00D865F5">
        <w:t>chuck</w:t>
      </w:r>
      <w:r w:rsidR="00753486" w:rsidRPr="00D865F5">
        <w:t xml:space="preserve"> with </w:t>
      </w:r>
      <w:r w:rsidR="0082476B">
        <w:t xml:space="preserve">the </w:t>
      </w:r>
      <w:r w:rsidR="00753486" w:rsidRPr="00D865F5">
        <w:t>mounted tissue</w:t>
      </w:r>
      <w:r w:rsidR="00E22E46" w:rsidRPr="00D865F5">
        <w:t xml:space="preserve"> in </w:t>
      </w:r>
      <w:r w:rsidR="0082476B">
        <w:t xml:space="preserve">the </w:t>
      </w:r>
      <w:r w:rsidR="00E22E46" w:rsidRPr="00D865F5">
        <w:t>cryostat cutting arm</w:t>
      </w:r>
      <w:r w:rsidR="00E933A6" w:rsidRPr="00D865F5">
        <w:t xml:space="preserve"> and position in front of the cryostat blade. </w:t>
      </w:r>
    </w:p>
    <w:p w14:paraId="0EEC4D26" w14:textId="77777777" w:rsidR="00E933A6" w:rsidRPr="00D865F5" w:rsidRDefault="00E933A6" w:rsidP="005A1723">
      <w:pPr>
        <w:pStyle w:val="a6"/>
        <w:ind w:left="0"/>
        <w:jc w:val="both"/>
      </w:pPr>
    </w:p>
    <w:p w14:paraId="1A586660" w14:textId="0B05F2DE" w:rsidR="00E933A6" w:rsidRPr="00D865F5" w:rsidRDefault="00CE0F6E" w:rsidP="005A1723">
      <w:pPr>
        <w:pStyle w:val="a6"/>
        <w:numPr>
          <w:ilvl w:val="1"/>
          <w:numId w:val="1"/>
        </w:numPr>
        <w:ind w:left="0" w:firstLine="0"/>
        <w:jc w:val="both"/>
      </w:pPr>
      <w:r>
        <w:t xml:space="preserve"> </w:t>
      </w:r>
      <w:r w:rsidR="00E933A6" w:rsidRPr="00D865F5">
        <w:t>Trim at 30</w:t>
      </w:r>
      <w:r w:rsidR="00B6163A">
        <w:t xml:space="preserve"> </w:t>
      </w:r>
      <w:r w:rsidR="00E933A6" w:rsidRPr="00D865F5">
        <w:sym w:font="Symbol" w:char="F06D"/>
      </w:r>
      <w:r w:rsidR="00E933A6" w:rsidRPr="00D865F5">
        <w:t xml:space="preserve">m sections until </w:t>
      </w:r>
      <w:r w:rsidR="006E371F" w:rsidRPr="00D865F5">
        <w:t xml:space="preserve">the </w:t>
      </w:r>
      <w:r w:rsidR="00E933A6" w:rsidRPr="00D865F5">
        <w:t xml:space="preserve">tissue is even. </w:t>
      </w:r>
    </w:p>
    <w:p w14:paraId="4C5C33DC" w14:textId="77777777" w:rsidR="00E933A6" w:rsidRPr="00D865F5" w:rsidRDefault="00E933A6" w:rsidP="005A1723">
      <w:pPr>
        <w:pStyle w:val="a6"/>
        <w:ind w:left="0"/>
        <w:jc w:val="both"/>
      </w:pPr>
    </w:p>
    <w:p w14:paraId="083E679A" w14:textId="0429187F" w:rsidR="00E933A6" w:rsidRPr="00D865F5" w:rsidRDefault="00CE0F6E" w:rsidP="005A1723">
      <w:pPr>
        <w:pStyle w:val="a6"/>
        <w:numPr>
          <w:ilvl w:val="1"/>
          <w:numId w:val="1"/>
        </w:numPr>
        <w:ind w:left="0" w:firstLine="0"/>
        <w:jc w:val="both"/>
      </w:pPr>
      <w:r>
        <w:t xml:space="preserve"> </w:t>
      </w:r>
      <w:r w:rsidR="00E933A6" w:rsidRPr="00D865F5">
        <w:t>Cut 300</w:t>
      </w:r>
      <w:r w:rsidR="00B72114">
        <w:t xml:space="preserve"> </w:t>
      </w:r>
      <w:r w:rsidR="00E933A6" w:rsidRPr="00D865F5">
        <w:sym w:font="Symbol" w:char="F06D"/>
      </w:r>
      <w:r w:rsidR="00E933A6" w:rsidRPr="00D865F5">
        <w:t xml:space="preserve">m of </w:t>
      </w:r>
      <w:r w:rsidR="0082476B">
        <w:t xml:space="preserve">the </w:t>
      </w:r>
      <w:r w:rsidR="00E933A6" w:rsidRPr="00D865F5">
        <w:t>tissue and place in</w:t>
      </w:r>
      <w:r w:rsidR="0055339B" w:rsidRPr="00D865F5">
        <w:t xml:space="preserve"> a</w:t>
      </w:r>
      <w:r w:rsidR="00E933A6" w:rsidRPr="00D865F5">
        <w:t xml:space="preserve"> frozen 2</w:t>
      </w:r>
      <w:r w:rsidR="00B72114">
        <w:t xml:space="preserve"> </w:t>
      </w:r>
      <w:r w:rsidR="00E933A6" w:rsidRPr="00D865F5">
        <w:t>mL tube. Place</w:t>
      </w:r>
      <w:r w:rsidR="0055339B" w:rsidRPr="00D865F5">
        <w:t xml:space="preserve"> the</w:t>
      </w:r>
      <w:r w:rsidR="00E933A6" w:rsidRPr="00D865F5">
        <w:t xml:space="preserve"> tube back into dry ice. </w:t>
      </w:r>
    </w:p>
    <w:p w14:paraId="5D1928E7" w14:textId="77777777" w:rsidR="00E933A6" w:rsidRPr="00D865F5" w:rsidRDefault="00E933A6" w:rsidP="005A1723">
      <w:pPr>
        <w:pStyle w:val="a6"/>
        <w:ind w:left="0"/>
        <w:jc w:val="both"/>
      </w:pPr>
    </w:p>
    <w:p w14:paraId="29431B55" w14:textId="52946A30" w:rsidR="00E933A6" w:rsidRPr="00D865F5" w:rsidRDefault="00CE0F6E" w:rsidP="005A1723">
      <w:pPr>
        <w:pStyle w:val="a6"/>
        <w:numPr>
          <w:ilvl w:val="1"/>
          <w:numId w:val="1"/>
        </w:numPr>
        <w:ind w:left="0" w:firstLine="0"/>
        <w:jc w:val="both"/>
      </w:pPr>
      <w:r>
        <w:t xml:space="preserve"> </w:t>
      </w:r>
      <w:r w:rsidR="00E933A6" w:rsidRPr="00D865F5">
        <w:t xml:space="preserve">Remove </w:t>
      </w:r>
      <w:r w:rsidR="0082476B">
        <w:t xml:space="preserve">the </w:t>
      </w:r>
      <w:r w:rsidR="00E933A6" w:rsidRPr="00D865F5">
        <w:t>tissue from</w:t>
      </w:r>
      <w:r w:rsidR="005933E9" w:rsidRPr="00D865F5">
        <w:t xml:space="preserve"> the</w:t>
      </w:r>
      <w:r w:rsidR="00E933A6" w:rsidRPr="00D865F5">
        <w:t xml:space="preserve"> ‘chuck’</w:t>
      </w:r>
      <w:r w:rsidR="001E5858" w:rsidRPr="00D865F5">
        <w:t xml:space="preserve"> and place back into dry ice until ready to put away. </w:t>
      </w:r>
    </w:p>
    <w:p w14:paraId="0E7C578F" w14:textId="77777777" w:rsidR="00E933A6" w:rsidRPr="00D865F5" w:rsidRDefault="00E933A6" w:rsidP="005A1723">
      <w:pPr>
        <w:pStyle w:val="a6"/>
        <w:ind w:left="0"/>
        <w:jc w:val="both"/>
      </w:pPr>
    </w:p>
    <w:p w14:paraId="5337CDF5" w14:textId="22DB8FE7" w:rsidR="00E933A6" w:rsidRPr="00D865F5" w:rsidRDefault="00E933A6" w:rsidP="005A1723">
      <w:pPr>
        <w:pStyle w:val="a6"/>
        <w:numPr>
          <w:ilvl w:val="1"/>
          <w:numId w:val="1"/>
        </w:numPr>
        <w:ind w:left="0" w:firstLine="0"/>
        <w:jc w:val="both"/>
      </w:pPr>
      <w:r w:rsidRPr="00D865F5">
        <w:t xml:space="preserve"> Repeat </w:t>
      </w:r>
      <w:r w:rsidR="0082476B">
        <w:t>S</w:t>
      </w:r>
      <w:r w:rsidRPr="00D865F5">
        <w:t xml:space="preserve">teps 1.4-1.9 for all tissues. </w:t>
      </w:r>
    </w:p>
    <w:p w14:paraId="1EE51502" w14:textId="77777777" w:rsidR="00E933A6" w:rsidRPr="00D865F5" w:rsidRDefault="00E933A6" w:rsidP="005A1723">
      <w:pPr>
        <w:pStyle w:val="a6"/>
        <w:ind w:left="0"/>
        <w:jc w:val="both"/>
      </w:pPr>
    </w:p>
    <w:p w14:paraId="5563C1DF" w14:textId="77777777" w:rsidR="00573C12" w:rsidRPr="00D865F5" w:rsidRDefault="00E933A6" w:rsidP="005A1723">
      <w:pPr>
        <w:pStyle w:val="a6"/>
        <w:numPr>
          <w:ilvl w:val="1"/>
          <w:numId w:val="1"/>
        </w:numPr>
        <w:ind w:left="0" w:firstLine="0"/>
        <w:jc w:val="both"/>
      </w:pPr>
      <w:r w:rsidRPr="00D865F5">
        <w:t xml:space="preserve"> </w:t>
      </w:r>
      <w:r w:rsidR="0061357F" w:rsidRPr="00D865F5">
        <w:t>Once all samples are complete, e</w:t>
      </w:r>
      <w:r w:rsidR="007A55E6" w:rsidRPr="00D865F5">
        <w:t>xtract RNA using the RNA extraction kit</w:t>
      </w:r>
      <w:r w:rsidR="0061357F" w:rsidRPr="00D865F5">
        <w:t xml:space="preserve"> provided </w:t>
      </w:r>
      <w:r w:rsidR="007C317D" w:rsidRPr="00D865F5">
        <w:t>(</w:t>
      </w:r>
      <w:r w:rsidR="007C317D" w:rsidRPr="0082476B">
        <w:rPr>
          <w:b/>
        </w:rPr>
        <w:t>Table of Materials</w:t>
      </w:r>
      <w:r w:rsidR="007C317D" w:rsidRPr="00D865F5">
        <w:t xml:space="preserve"> </w:t>
      </w:r>
      <w:r w:rsidR="0061357F" w:rsidRPr="00D865F5">
        <w:t>#15)</w:t>
      </w:r>
      <w:r w:rsidR="007A55E6" w:rsidRPr="00D865F5">
        <w:t xml:space="preserve">. A detailed protocol is provided with the RNA extraction kit. </w:t>
      </w:r>
      <w:r w:rsidR="0061357F" w:rsidRPr="00D865F5">
        <w:t xml:space="preserve">Follow all instructions including the optional step to dry the collection tube membrane and the optional step for DNase </w:t>
      </w:r>
      <w:r w:rsidR="007C317D" w:rsidRPr="00D865F5">
        <w:t>digestion</w:t>
      </w:r>
      <w:r w:rsidR="0061357F" w:rsidRPr="00D865F5">
        <w:t xml:space="preserve"> (</w:t>
      </w:r>
      <w:r w:rsidR="007C317D" w:rsidRPr="0082476B">
        <w:rPr>
          <w:b/>
        </w:rPr>
        <w:t>Table of Materials</w:t>
      </w:r>
      <w:r w:rsidR="007C317D" w:rsidRPr="00D865F5">
        <w:t xml:space="preserve"> </w:t>
      </w:r>
      <w:r w:rsidR="0061357F" w:rsidRPr="00D865F5">
        <w:t xml:space="preserve">#16). </w:t>
      </w:r>
    </w:p>
    <w:p w14:paraId="6F11612D" w14:textId="77777777" w:rsidR="0061357F" w:rsidRPr="00D865F5" w:rsidRDefault="0061357F" w:rsidP="005A1723">
      <w:pPr>
        <w:pStyle w:val="a6"/>
        <w:ind w:left="0"/>
        <w:jc w:val="both"/>
      </w:pPr>
    </w:p>
    <w:p w14:paraId="08C9DB09" w14:textId="783A7880" w:rsidR="0061357F" w:rsidRPr="00D865F5" w:rsidRDefault="00CE0F6E" w:rsidP="005A1723">
      <w:pPr>
        <w:pStyle w:val="a6"/>
        <w:numPr>
          <w:ilvl w:val="1"/>
          <w:numId w:val="1"/>
        </w:numPr>
        <w:ind w:left="0" w:firstLine="0"/>
        <w:jc w:val="both"/>
      </w:pPr>
      <w:r>
        <w:t xml:space="preserve"> </w:t>
      </w:r>
      <w:r w:rsidR="0061357F" w:rsidRPr="00D865F5">
        <w:t>Test the integrity of extracted RNA via a quality assessment bioanalyzer</w:t>
      </w:r>
      <w:r w:rsidR="007C317D" w:rsidRPr="00D865F5">
        <w:fldChar w:fldCharType="begin">
          <w:fldData xml:space="preserve">PEVuZE5vdGU+PENpdGU+PEF1dGhvcj5TY2hyb2VkZXI8L0F1dGhvcj48WWVhcj4yMDA2PC9ZZWFy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</w:fldData>
        </w:fldChar>
      </w:r>
      <w:r w:rsidR="00D4591A" w:rsidRPr="00D865F5">
        <w:instrText xml:space="preserve"> ADDIN EN.CITE </w:instrText>
      </w:r>
      <w:r w:rsidR="00D4591A" w:rsidRPr="00D865F5">
        <w:fldChar w:fldCharType="begin">
          <w:fldData xml:space="preserve">PEVuZE5vdGU+PENpdGU+PEF1dGhvcj5TY2hyb2VkZXI8L0F1dGhvcj48WWVhcj4yMDA2PC9ZZWFy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</w:fldData>
        </w:fldChar>
      </w:r>
      <w:r w:rsidR="00D4591A" w:rsidRPr="00D865F5">
        <w:instrText xml:space="preserve"> ADDIN EN.CITE.DATA </w:instrText>
      </w:r>
      <w:r w:rsidR="00D4591A" w:rsidRPr="00D865F5">
        <w:fldChar w:fldCharType="end"/>
      </w:r>
      <w:r w:rsidR="007C317D" w:rsidRPr="00D865F5">
        <w:fldChar w:fldCharType="separate"/>
      </w:r>
      <w:r w:rsidR="00D4591A" w:rsidRPr="00D865F5">
        <w:rPr>
          <w:noProof/>
          <w:vertAlign w:val="superscript"/>
        </w:rPr>
        <w:t>14</w:t>
      </w:r>
      <w:r w:rsidR="007C317D" w:rsidRPr="00D865F5">
        <w:fldChar w:fldCharType="end"/>
      </w:r>
      <w:r w:rsidR="0061357F" w:rsidRPr="00D865F5">
        <w:t xml:space="preserve">. </w:t>
      </w:r>
    </w:p>
    <w:p w14:paraId="42E49A19" w14:textId="77777777" w:rsidR="00573C12" w:rsidRPr="00D865F5" w:rsidRDefault="00573C12" w:rsidP="005A1723">
      <w:pPr>
        <w:pStyle w:val="a6"/>
        <w:ind w:left="0"/>
        <w:jc w:val="both"/>
      </w:pPr>
    </w:p>
    <w:p w14:paraId="56F882E7" w14:textId="76B30789" w:rsidR="00A93AD1" w:rsidRPr="00D865F5" w:rsidRDefault="00822F2C" w:rsidP="005A1723">
      <w:pPr>
        <w:pStyle w:val="a6"/>
        <w:numPr>
          <w:ilvl w:val="0"/>
          <w:numId w:val="1"/>
        </w:numPr>
        <w:ind w:left="0" w:firstLine="0"/>
        <w:jc w:val="both"/>
        <w:rPr>
          <w:b/>
        </w:rPr>
      </w:pPr>
      <w:r w:rsidRPr="00D865F5">
        <w:rPr>
          <w:b/>
        </w:rPr>
        <w:t>Prepare</w:t>
      </w:r>
      <w:r w:rsidR="00A93AD1" w:rsidRPr="00D865F5">
        <w:rPr>
          <w:b/>
        </w:rPr>
        <w:t xml:space="preserve"> prior to </w:t>
      </w:r>
      <w:r w:rsidR="0082476B" w:rsidRPr="00D865F5">
        <w:rPr>
          <w:b/>
        </w:rPr>
        <w:t xml:space="preserve">Starting Sectioning </w:t>
      </w:r>
      <w:r w:rsidR="00A93AD1" w:rsidRPr="00D865F5">
        <w:rPr>
          <w:b/>
        </w:rPr>
        <w:t xml:space="preserve">for </w:t>
      </w:r>
      <w:r w:rsidR="001B598F" w:rsidRPr="00D865F5">
        <w:rPr>
          <w:b/>
        </w:rPr>
        <w:t>LCM</w:t>
      </w:r>
    </w:p>
    <w:p w14:paraId="16C2BF3F" w14:textId="77777777" w:rsidR="00A93AD1" w:rsidRPr="00D865F5" w:rsidRDefault="00A93AD1" w:rsidP="005A1723">
      <w:pPr>
        <w:pStyle w:val="a6"/>
        <w:ind w:left="0"/>
        <w:jc w:val="both"/>
      </w:pPr>
    </w:p>
    <w:p w14:paraId="572A065D" w14:textId="77777777" w:rsidR="0082476B" w:rsidRDefault="00CE0F6E" w:rsidP="005A1723">
      <w:pPr>
        <w:pStyle w:val="a6"/>
        <w:numPr>
          <w:ilvl w:val="1"/>
          <w:numId w:val="1"/>
        </w:numPr>
        <w:ind w:left="0" w:firstLine="0"/>
        <w:jc w:val="both"/>
      </w:pPr>
      <w:r>
        <w:t xml:space="preserve"> </w:t>
      </w:r>
      <w:r w:rsidR="0082476B">
        <w:t>Clean the s</w:t>
      </w:r>
      <w:r w:rsidR="00A93AD1" w:rsidRPr="00D865F5">
        <w:t>lides holders prior to each</w:t>
      </w:r>
      <w:r w:rsidR="001B598F" w:rsidRPr="00D865F5">
        <w:t xml:space="preserve"> round of tissue sectioning for </w:t>
      </w:r>
      <w:r w:rsidR="00337668" w:rsidRPr="00D865F5">
        <w:t>LCM</w:t>
      </w:r>
      <w:r w:rsidR="001B598F" w:rsidRPr="00D865F5">
        <w:t xml:space="preserve">. </w:t>
      </w:r>
      <w:r w:rsidR="008C3D92" w:rsidRPr="00D865F5">
        <w:t xml:space="preserve">Perform the cleaning procedure </w:t>
      </w:r>
      <w:r w:rsidR="001B598F" w:rsidRPr="00D865F5">
        <w:t xml:space="preserve">the day before use </w:t>
      </w:r>
      <w:r w:rsidR="008C3D92" w:rsidRPr="00D865F5">
        <w:t>to allow complete drying</w:t>
      </w:r>
      <w:r w:rsidR="001B598F" w:rsidRPr="00D865F5">
        <w:t xml:space="preserve"> overnight. </w:t>
      </w:r>
    </w:p>
    <w:p w14:paraId="7C14B688" w14:textId="77777777" w:rsidR="0082476B" w:rsidRDefault="0082476B" w:rsidP="005A1723">
      <w:pPr>
        <w:pStyle w:val="a6"/>
        <w:ind w:left="0"/>
        <w:jc w:val="both"/>
      </w:pPr>
    </w:p>
    <w:p w14:paraId="482F99DF" w14:textId="5AC529BC" w:rsidR="00A93AD1" w:rsidRPr="00D865F5" w:rsidRDefault="0082476B" w:rsidP="005A1723">
      <w:pPr>
        <w:pStyle w:val="a6"/>
        <w:ind w:left="0"/>
        <w:jc w:val="both"/>
      </w:pPr>
      <w:r>
        <w:t xml:space="preserve">NOTE: </w:t>
      </w:r>
      <w:r w:rsidR="0046392D" w:rsidRPr="00D865F5">
        <w:t xml:space="preserve">Slide holders are used </w:t>
      </w:r>
      <w:r w:rsidR="006A2DDC" w:rsidRPr="00D865F5">
        <w:t xml:space="preserve">for </w:t>
      </w:r>
      <w:r w:rsidR="00907E37" w:rsidRPr="00D865F5">
        <w:t xml:space="preserve">tissue section </w:t>
      </w:r>
      <w:r w:rsidR="006A2DDC" w:rsidRPr="00D865F5">
        <w:t xml:space="preserve">fixation in ethanol and </w:t>
      </w:r>
      <w:r w:rsidR="004B2E68" w:rsidRPr="00D865F5">
        <w:t xml:space="preserve">clearing </w:t>
      </w:r>
      <w:r w:rsidR="006A2DDC" w:rsidRPr="00D865F5">
        <w:t xml:space="preserve">in xylene. </w:t>
      </w:r>
    </w:p>
    <w:p w14:paraId="652ECC83" w14:textId="77777777" w:rsidR="00A93AD1" w:rsidRPr="00D865F5" w:rsidRDefault="00A93AD1" w:rsidP="005A1723">
      <w:pPr>
        <w:jc w:val="both"/>
      </w:pPr>
    </w:p>
    <w:p w14:paraId="65E808C3" w14:textId="7F67E35B" w:rsidR="00A93AD1" w:rsidRPr="00D865F5" w:rsidRDefault="001B598F" w:rsidP="005A1723">
      <w:pPr>
        <w:pStyle w:val="a6"/>
        <w:numPr>
          <w:ilvl w:val="2"/>
          <w:numId w:val="1"/>
        </w:numPr>
        <w:ind w:left="0" w:firstLine="0"/>
        <w:jc w:val="both"/>
      </w:pPr>
      <w:r w:rsidRPr="00D865F5">
        <w:t xml:space="preserve"> </w:t>
      </w:r>
      <w:r w:rsidR="006A2DDC" w:rsidRPr="00D865F5">
        <w:t>Slide holder c</w:t>
      </w:r>
      <w:r w:rsidRPr="00D865F5">
        <w:t xml:space="preserve">leaning </w:t>
      </w:r>
      <w:r w:rsidR="0082476B">
        <w:t>p</w:t>
      </w:r>
      <w:r w:rsidRPr="00D865F5">
        <w:t>rocedure</w:t>
      </w:r>
      <w:r w:rsidR="0082476B">
        <w:t xml:space="preserve">: </w:t>
      </w:r>
      <w:r w:rsidR="007C317D" w:rsidRPr="00D865F5">
        <w:t>Rinse</w:t>
      </w:r>
      <w:r w:rsidR="0082476B">
        <w:t xml:space="preserve"> </w:t>
      </w:r>
      <w:r w:rsidR="007C317D" w:rsidRPr="00D865F5">
        <w:t>with RNase</w:t>
      </w:r>
      <w:r w:rsidR="0082476B">
        <w:t xml:space="preserve"> </w:t>
      </w:r>
      <w:r w:rsidR="004B2EBD" w:rsidRPr="00D865F5">
        <w:t>decontaminator</w:t>
      </w:r>
      <w:r w:rsidR="00A93AD1" w:rsidRPr="00D865F5">
        <w:t xml:space="preserve"> followed by </w:t>
      </w:r>
      <w:r w:rsidR="007C317D" w:rsidRPr="00D865F5">
        <w:t xml:space="preserve">diethyl </w:t>
      </w:r>
      <w:proofErr w:type="spellStart"/>
      <w:r w:rsidR="007C317D" w:rsidRPr="00D865F5">
        <w:t>pyrocarbonate</w:t>
      </w:r>
      <w:proofErr w:type="spellEnd"/>
      <w:r w:rsidR="00D238BA" w:rsidRPr="00D865F5">
        <w:t xml:space="preserve"> treated</w:t>
      </w:r>
      <w:r w:rsidR="007C317D" w:rsidRPr="00D865F5">
        <w:t xml:space="preserve"> (DEPC)</w:t>
      </w:r>
      <w:r w:rsidR="00A93AD1" w:rsidRPr="00D865F5">
        <w:t xml:space="preserve"> water. Allow to dry overnight upside down on</w:t>
      </w:r>
      <w:r w:rsidR="008920A4" w:rsidRPr="00D865F5">
        <w:t xml:space="preserve"> a</w:t>
      </w:r>
      <w:r w:rsidR="007C317D" w:rsidRPr="00D865F5">
        <w:t>n</w:t>
      </w:r>
      <w:r w:rsidR="00A93AD1" w:rsidRPr="00D865F5">
        <w:t xml:space="preserve"> RNA/DNA/Nuclease free surface, </w:t>
      </w:r>
      <w:r w:rsidR="0082476B">
        <w:t>avoiding any</w:t>
      </w:r>
      <w:r w:rsidR="00A93AD1" w:rsidRPr="00D865F5">
        <w:t xml:space="preserve"> dust or</w:t>
      </w:r>
      <w:r w:rsidR="0004311A" w:rsidRPr="00D865F5">
        <w:t xml:space="preserve"> other airborne</w:t>
      </w:r>
      <w:r w:rsidR="00A93AD1" w:rsidRPr="00D865F5">
        <w:t xml:space="preserve"> contamination. </w:t>
      </w:r>
    </w:p>
    <w:p w14:paraId="51534611" w14:textId="77777777" w:rsidR="00B16ABD" w:rsidRPr="00D865F5" w:rsidRDefault="00B16ABD" w:rsidP="005A1723">
      <w:pPr>
        <w:pStyle w:val="a6"/>
        <w:ind w:left="0"/>
        <w:jc w:val="both"/>
      </w:pPr>
    </w:p>
    <w:p w14:paraId="290BBAE2" w14:textId="133B8106" w:rsidR="00B16ABD" w:rsidRPr="00D865F5" w:rsidRDefault="00B16ABD" w:rsidP="005A1723">
      <w:pPr>
        <w:jc w:val="both"/>
      </w:pPr>
      <w:r w:rsidRPr="00D865F5">
        <w:t xml:space="preserve">CAUTION: DEPC is highly toxic and should be handled and disposed of using EH&amp;S standard hazardous chemicals protocol. </w:t>
      </w:r>
    </w:p>
    <w:p w14:paraId="11A52025" w14:textId="77777777" w:rsidR="001B598F" w:rsidRPr="00D865F5" w:rsidRDefault="001B598F" w:rsidP="005A1723">
      <w:pPr>
        <w:jc w:val="both"/>
      </w:pPr>
    </w:p>
    <w:p w14:paraId="06CEF639" w14:textId="4C4551A0" w:rsidR="009E229E" w:rsidRPr="00D865F5" w:rsidRDefault="00CE0F6E" w:rsidP="005A1723">
      <w:pPr>
        <w:pStyle w:val="a6"/>
        <w:numPr>
          <w:ilvl w:val="1"/>
          <w:numId w:val="1"/>
        </w:numPr>
        <w:ind w:left="0" w:firstLine="0"/>
        <w:jc w:val="both"/>
      </w:pPr>
      <w:r>
        <w:t xml:space="preserve"> </w:t>
      </w:r>
      <w:r w:rsidR="009E229E" w:rsidRPr="00D865F5">
        <w:t xml:space="preserve">Clean </w:t>
      </w:r>
      <w:r w:rsidR="0082476B">
        <w:t xml:space="preserve">the </w:t>
      </w:r>
      <w:r w:rsidR="009E229E" w:rsidRPr="00D865F5">
        <w:t>brushe</w:t>
      </w:r>
      <w:r w:rsidR="0062018D" w:rsidRPr="00D865F5">
        <w:t xml:space="preserve">s for sectioning with RNase </w:t>
      </w:r>
      <w:r w:rsidR="00AA0A6E" w:rsidRPr="00D865F5">
        <w:t xml:space="preserve">decontaminator </w:t>
      </w:r>
      <w:r w:rsidR="009E229E" w:rsidRPr="00D865F5">
        <w:t>and allow to dry overnight</w:t>
      </w:r>
      <w:r w:rsidR="007A55EC" w:rsidRPr="00D865F5">
        <w:t xml:space="preserve">. </w:t>
      </w:r>
      <w:r w:rsidR="0082476B">
        <w:t>Avoid any</w:t>
      </w:r>
      <w:r w:rsidR="009E229E" w:rsidRPr="00D865F5">
        <w:t xml:space="preserve"> dust and other contaminants. </w:t>
      </w:r>
    </w:p>
    <w:p w14:paraId="4CC8A6D2" w14:textId="77777777" w:rsidR="009E229E" w:rsidRPr="00D865F5" w:rsidRDefault="009E229E" w:rsidP="005A1723">
      <w:pPr>
        <w:pStyle w:val="a6"/>
        <w:ind w:left="0"/>
        <w:jc w:val="both"/>
      </w:pPr>
    </w:p>
    <w:p w14:paraId="48B4B662" w14:textId="194F4AE8" w:rsidR="001B598F" w:rsidRPr="00FD10F6" w:rsidRDefault="00CE0F6E" w:rsidP="005A1723">
      <w:pPr>
        <w:pStyle w:val="a6"/>
        <w:numPr>
          <w:ilvl w:val="1"/>
          <w:numId w:val="1"/>
        </w:numPr>
        <w:ind w:left="0" w:firstLine="0"/>
        <w:jc w:val="both"/>
      </w:pPr>
      <w:r>
        <w:t xml:space="preserve"> Place</w:t>
      </w:r>
      <w:r w:rsidR="00D225EB" w:rsidRPr="00FD10F6">
        <w:t xml:space="preserve"> </w:t>
      </w:r>
      <w:r w:rsidR="004836F8">
        <w:t xml:space="preserve">the </w:t>
      </w:r>
      <w:r w:rsidR="00D225EB" w:rsidRPr="00FD10F6">
        <w:t xml:space="preserve">membrane slides </w:t>
      </w:r>
      <w:r w:rsidRPr="00FD10F6">
        <w:t xml:space="preserve">under UV </w:t>
      </w:r>
      <w:r>
        <w:t>l</w:t>
      </w:r>
      <w:r w:rsidRPr="00FD10F6">
        <w:t>ight</w:t>
      </w:r>
      <w:r>
        <w:t xml:space="preserve"> </w:t>
      </w:r>
      <w:r w:rsidR="00D225EB" w:rsidRPr="00FD10F6">
        <w:t>for 30 min</w:t>
      </w:r>
      <w:r w:rsidR="00391575" w:rsidRPr="00FD10F6">
        <w:t xml:space="preserve"> at room temperature</w:t>
      </w:r>
      <w:r w:rsidR="001B598F" w:rsidRPr="00FD10F6">
        <w:t xml:space="preserve">. </w:t>
      </w:r>
      <w:r w:rsidR="008C3D92" w:rsidRPr="00FD10F6">
        <w:t xml:space="preserve">Do not expose </w:t>
      </w:r>
      <w:r w:rsidR="004836F8">
        <w:t xml:space="preserve">the </w:t>
      </w:r>
      <w:r w:rsidR="008C3D92" w:rsidRPr="00FD10F6">
        <w:t>slides</w:t>
      </w:r>
      <w:r w:rsidR="001B598F" w:rsidRPr="00FD10F6">
        <w:t xml:space="preserve"> to UV more than 1-2 days prior to use. This enhances the binding of the tissue to the membrane slide.</w:t>
      </w:r>
    </w:p>
    <w:p w14:paraId="57C59D40" w14:textId="77777777" w:rsidR="001B598F" w:rsidRPr="00D865F5" w:rsidRDefault="001B598F" w:rsidP="005A1723">
      <w:pPr>
        <w:jc w:val="both"/>
      </w:pPr>
    </w:p>
    <w:p w14:paraId="532E7D4F" w14:textId="2DD7757B" w:rsidR="001B598F" w:rsidRPr="00D865F5" w:rsidRDefault="004836F8" w:rsidP="005A1723">
      <w:pPr>
        <w:jc w:val="both"/>
      </w:pPr>
      <w:r w:rsidRPr="00D865F5">
        <w:t xml:space="preserve">NOTE: </w:t>
      </w:r>
      <w:r w:rsidR="005C6F08" w:rsidRPr="00D865F5">
        <w:t>Step 2</w:t>
      </w:r>
      <w:r w:rsidR="00AB019C" w:rsidRPr="00D865F5">
        <w:t>.3</w:t>
      </w:r>
      <w:r w:rsidR="001B598F" w:rsidRPr="00D865F5">
        <w:t xml:space="preserve"> can be combined with </w:t>
      </w:r>
      <w:r>
        <w:t>Step</w:t>
      </w:r>
      <w:r w:rsidR="00871362" w:rsidRPr="00D865F5">
        <w:t xml:space="preserve"> 4</w:t>
      </w:r>
      <w:r w:rsidR="00AB019C" w:rsidRPr="00D865F5">
        <w:t>,</w:t>
      </w:r>
      <w:r w:rsidR="002F34EB" w:rsidRPr="00D865F5">
        <w:t xml:space="preserve"> </w:t>
      </w:r>
      <w:r w:rsidR="00871362" w:rsidRPr="00D865F5">
        <w:t>which allows for slide UV</w:t>
      </w:r>
      <w:r w:rsidR="005D2276" w:rsidRPr="00D865F5">
        <w:t xml:space="preserve"> treatment</w:t>
      </w:r>
      <w:r w:rsidR="00871362" w:rsidRPr="00D865F5">
        <w:t xml:space="preserve"> to occur on the same day as tissue sectioning</w:t>
      </w:r>
      <w:r w:rsidR="005C6F08" w:rsidRPr="00D865F5">
        <w:t xml:space="preserve"> (see </w:t>
      </w:r>
      <w:r>
        <w:t>Step</w:t>
      </w:r>
      <w:r w:rsidR="005C6F08" w:rsidRPr="00D865F5">
        <w:t xml:space="preserve"> 4</w:t>
      </w:r>
      <w:r w:rsidR="00EA3A42" w:rsidRPr="00D865F5">
        <w:t>.4)</w:t>
      </w:r>
      <w:r w:rsidR="00FC3C7C" w:rsidRPr="00D865F5">
        <w:t xml:space="preserve">. </w:t>
      </w:r>
    </w:p>
    <w:p w14:paraId="398A3078" w14:textId="77777777" w:rsidR="00A93AD1" w:rsidRPr="00D865F5" w:rsidRDefault="00A93AD1" w:rsidP="005A1723">
      <w:pPr>
        <w:jc w:val="both"/>
      </w:pPr>
    </w:p>
    <w:p w14:paraId="05722D3C" w14:textId="7CB90F84" w:rsidR="00EC23BC" w:rsidRPr="00D865F5" w:rsidRDefault="00EC23BC" w:rsidP="005A1723">
      <w:pPr>
        <w:pStyle w:val="a6"/>
        <w:numPr>
          <w:ilvl w:val="0"/>
          <w:numId w:val="1"/>
        </w:numPr>
        <w:ind w:left="0" w:firstLine="0"/>
        <w:jc w:val="both"/>
        <w:rPr>
          <w:b/>
        </w:rPr>
      </w:pPr>
      <w:r w:rsidRPr="00D865F5">
        <w:rPr>
          <w:b/>
        </w:rPr>
        <w:t>Prepare</w:t>
      </w:r>
      <w:r w:rsidR="00A93AD1" w:rsidRPr="00D865F5">
        <w:rPr>
          <w:b/>
        </w:rPr>
        <w:t xml:space="preserve"> </w:t>
      </w:r>
      <w:r w:rsidR="004836F8" w:rsidRPr="00D865F5">
        <w:rPr>
          <w:b/>
        </w:rPr>
        <w:t xml:space="preserve">Fixation Solutions </w:t>
      </w:r>
      <w:r w:rsidRPr="00D865F5">
        <w:rPr>
          <w:b/>
        </w:rPr>
        <w:t xml:space="preserve">with RNase </w:t>
      </w:r>
      <w:r w:rsidR="004836F8" w:rsidRPr="00D865F5">
        <w:rPr>
          <w:b/>
        </w:rPr>
        <w:t xml:space="preserve">Free Water </w:t>
      </w:r>
      <w:r w:rsidRPr="00D865F5">
        <w:rPr>
          <w:b/>
        </w:rPr>
        <w:t xml:space="preserve">and </w:t>
      </w:r>
      <w:r w:rsidR="004836F8" w:rsidRPr="00D865F5">
        <w:rPr>
          <w:b/>
        </w:rPr>
        <w:t>High-Quality Ethanol</w:t>
      </w:r>
    </w:p>
    <w:p w14:paraId="083E0EC6" w14:textId="77777777" w:rsidR="009E229E" w:rsidRPr="00D865F5" w:rsidRDefault="009E229E" w:rsidP="005A1723">
      <w:pPr>
        <w:jc w:val="both"/>
        <w:rPr>
          <w:b/>
        </w:rPr>
      </w:pPr>
    </w:p>
    <w:p w14:paraId="4FC96957" w14:textId="146C5588" w:rsidR="009E229E" w:rsidRPr="00D865F5" w:rsidRDefault="004836F8" w:rsidP="005A1723">
      <w:pPr>
        <w:jc w:val="both"/>
        <w:outlineLvl w:val="0"/>
      </w:pPr>
      <w:r w:rsidRPr="00D865F5">
        <w:t xml:space="preserve">NOTE: </w:t>
      </w:r>
      <w:r w:rsidR="00082FA0" w:rsidRPr="00D865F5">
        <w:t xml:space="preserve">All solutions are </w:t>
      </w:r>
      <w:r w:rsidR="009E229E" w:rsidRPr="00D865F5">
        <w:t>prepared fresh</w:t>
      </w:r>
      <w:r w:rsidR="003540EA" w:rsidRPr="00D865F5">
        <w:t xml:space="preserve"> </w:t>
      </w:r>
      <w:r w:rsidR="00082FA0" w:rsidRPr="00D865F5">
        <w:t xml:space="preserve">for </w:t>
      </w:r>
      <w:r w:rsidR="002F34EB" w:rsidRPr="00D865F5">
        <w:t xml:space="preserve">every </w:t>
      </w:r>
      <w:r w:rsidR="00082FA0" w:rsidRPr="00D865F5">
        <w:t>experiment</w:t>
      </w:r>
      <w:r w:rsidR="003540EA" w:rsidRPr="00D865F5">
        <w:t>.</w:t>
      </w:r>
      <w:r w:rsidR="001047B9" w:rsidRPr="00D865F5">
        <w:t xml:space="preserve"> Ensure </w:t>
      </w:r>
      <w:r w:rsidR="00F17CE2" w:rsidRPr="00D865F5">
        <w:t xml:space="preserve">that the </w:t>
      </w:r>
      <w:r w:rsidR="006A2DDC" w:rsidRPr="00D865F5">
        <w:t xml:space="preserve">slide holder </w:t>
      </w:r>
      <w:r w:rsidR="001047B9" w:rsidRPr="00D865F5">
        <w:t xml:space="preserve">cleaning procedure from </w:t>
      </w:r>
      <w:r>
        <w:t xml:space="preserve">Step </w:t>
      </w:r>
      <w:r w:rsidR="001047B9" w:rsidRPr="00D865F5">
        <w:t xml:space="preserve">1.1 is completed. </w:t>
      </w:r>
      <w:r w:rsidR="006A2DDC" w:rsidRPr="00D865F5">
        <w:t xml:space="preserve">All solutions </w:t>
      </w:r>
      <w:r w:rsidR="00861868" w:rsidRPr="00D865F5">
        <w:t xml:space="preserve">are </w:t>
      </w:r>
      <w:r w:rsidR="006A2DDC" w:rsidRPr="00D865F5">
        <w:t>p</w:t>
      </w:r>
      <w:r w:rsidR="00092891" w:rsidRPr="00D865F5">
        <w:t>repared</w:t>
      </w:r>
      <w:r w:rsidR="006A2DDC" w:rsidRPr="00D865F5">
        <w:t xml:space="preserve"> in slide holders. </w:t>
      </w:r>
    </w:p>
    <w:p w14:paraId="7CDB1D45" w14:textId="77777777" w:rsidR="00EC23BC" w:rsidRPr="00D865F5" w:rsidRDefault="00EC23BC" w:rsidP="005A1723">
      <w:pPr>
        <w:jc w:val="both"/>
      </w:pPr>
    </w:p>
    <w:p w14:paraId="7CFEEB21" w14:textId="2570B5D4" w:rsidR="00EC23BC" w:rsidRPr="00FD10F6" w:rsidRDefault="00CE0F6E" w:rsidP="005A1723">
      <w:pPr>
        <w:pStyle w:val="a6"/>
        <w:numPr>
          <w:ilvl w:val="1"/>
          <w:numId w:val="1"/>
        </w:numPr>
        <w:ind w:left="0" w:firstLine="0"/>
        <w:jc w:val="both"/>
      </w:pPr>
      <w:r>
        <w:t xml:space="preserve"> </w:t>
      </w:r>
      <w:r w:rsidR="0062018D" w:rsidRPr="00FD10F6">
        <w:t>Place 30</w:t>
      </w:r>
      <w:r w:rsidR="00B72114" w:rsidRPr="00FD10F6">
        <w:t xml:space="preserve"> </w:t>
      </w:r>
      <w:r w:rsidR="0062018D" w:rsidRPr="00FD10F6">
        <w:t xml:space="preserve">mL of </w:t>
      </w:r>
      <w:r w:rsidR="00EC23BC" w:rsidRPr="00FD10F6">
        <w:t xml:space="preserve">100% </w:t>
      </w:r>
      <w:r w:rsidR="0062018D" w:rsidRPr="00FD10F6">
        <w:t>e</w:t>
      </w:r>
      <w:r w:rsidR="00002E03" w:rsidRPr="00FD10F6">
        <w:t>thanol</w:t>
      </w:r>
      <w:r w:rsidR="0062018D" w:rsidRPr="00FD10F6">
        <w:t xml:space="preserve"> in one slide holder. </w:t>
      </w:r>
    </w:p>
    <w:p w14:paraId="5A8F55FC" w14:textId="77777777" w:rsidR="00EC23BC" w:rsidRPr="00FD10F6" w:rsidRDefault="00EC23BC" w:rsidP="005A1723">
      <w:pPr>
        <w:pStyle w:val="a6"/>
        <w:ind w:left="0"/>
        <w:jc w:val="both"/>
      </w:pPr>
    </w:p>
    <w:p w14:paraId="47E28E45" w14:textId="75CF3F59" w:rsidR="00EC23BC" w:rsidRPr="00FD10F6" w:rsidRDefault="00CE0F6E" w:rsidP="005A1723">
      <w:pPr>
        <w:pStyle w:val="a6"/>
        <w:numPr>
          <w:ilvl w:val="1"/>
          <w:numId w:val="1"/>
        </w:numPr>
        <w:ind w:left="0" w:firstLine="0"/>
        <w:jc w:val="both"/>
      </w:pPr>
      <w:r>
        <w:t xml:space="preserve"> </w:t>
      </w:r>
      <w:r w:rsidR="00520F97" w:rsidRPr="00FD10F6">
        <w:t>Dilute ethanol with RNase/DNase/Nuclease free water.</w:t>
      </w:r>
      <w:r w:rsidR="00520F97">
        <w:t xml:space="preserve"> </w:t>
      </w:r>
      <w:r w:rsidR="0062018D" w:rsidRPr="00FD10F6">
        <w:t>Plac</w:t>
      </w:r>
      <w:r w:rsidR="00520F97">
        <w:t>e</w:t>
      </w:r>
      <w:r w:rsidR="0062018D" w:rsidRPr="00FD10F6">
        <w:t xml:space="preserve"> 30</w:t>
      </w:r>
      <w:r w:rsidR="00B72114" w:rsidRPr="00FD10F6">
        <w:t xml:space="preserve"> </w:t>
      </w:r>
      <w:r w:rsidR="0062018D" w:rsidRPr="00FD10F6">
        <w:t>mL of</w:t>
      </w:r>
      <w:r w:rsidR="002F34EB" w:rsidRPr="00FD10F6">
        <w:t xml:space="preserve"> </w:t>
      </w:r>
      <w:r w:rsidR="00EC23BC" w:rsidRPr="00FD10F6">
        <w:t xml:space="preserve">95% </w:t>
      </w:r>
      <w:r w:rsidR="0062018D" w:rsidRPr="00FD10F6">
        <w:t>e</w:t>
      </w:r>
      <w:r w:rsidR="00002E03" w:rsidRPr="00FD10F6">
        <w:t>thanol</w:t>
      </w:r>
      <w:r w:rsidR="00EC23BC" w:rsidRPr="00FD10F6">
        <w:t xml:space="preserve"> </w:t>
      </w:r>
      <w:r w:rsidR="0062018D" w:rsidRPr="00FD10F6">
        <w:t xml:space="preserve">in one slide holder and put on ice. </w:t>
      </w:r>
    </w:p>
    <w:p w14:paraId="5978D238" w14:textId="77777777" w:rsidR="00EC23BC" w:rsidRPr="00FD10F6" w:rsidRDefault="00EC23BC" w:rsidP="005A1723">
      <w:pPr>
        <w:jc w:val="both"/>
      </w:pPr>
    </w:p>
    <w:p w14:paraId="0B25906E" w14:textId="78DD2773" w:rsidR="00EC23BC" w:rsidRPr="00FD10F6" w:rsidRDefault="00CE0F6E" w:rsidP="005A1723">
      <w:pPr>
        <w:pStyle w:val="a6"/>
        <w:numPr>
          <w:ilvl w:val="1"/>
          <w:numId w:val="1"/>
        </w:numPr>
        <w:ind w:left="0" w:firstLine="0"/>
        <w:jc w:val="both"/>
      </w:pPr>
      <w:r>
        <w:t xml:space="preserve"> </w:t>
      </w:r>
      <w:r w:rsidR="00520F97" w:rsidRPr="00FD10F6">
        <w:t xml:space="preserve">Dilute ethanol with RNase/DNase/Nuclease free water. </w:t>
      </w:r>
      <w:r w:rsidR="0062018D" w:rsidRPr="00FD10F6">
        <w:t>Place 30</w:t>
      </w:r>
      <w:r w:rsidR="00B72114" w:rsidRPr="00FD10F6">
        <w:t xml:space="preserve"> </w:t>
      </w:r>
      <w:r w:rsidR="0062018D" w:rsidRPr="00FD10F6">
        <w:t>mL of</w:t>
      </w:r>
      <w:r w:rsidR="002F34EB" w:rsidRPr="00FD10F6">
        <w:t xml:space="preserve"> </w:t>
      </w:r>
      <w:r w:rsidR="00EC23BC" w:rsidRPr="00FD10F6">
        <w:t xml:space="preserve">70% </w:t>
      </w:r>
      <w:r w:rsidR="0062018D" w:rsidRPr="00FD10F6">
        <w:t>e</w:t>
      </w:r>
      <w:r w:rsidR="00002E03" w:rsidRPr="00FD10F6">
        <w:t>thanol</w:t>
      </w:r>
      <w:r w:rsidR="0062018D" w:rsidRPr="00FD10F6">
        <w:t xml:space="preserve"> in one slide holder and put on ice. </w:t>
      </w:r>
    </w:p>
    <w:p w14:paraId="3B227685" w14:textId="77777777" w:rsidR="00EC23BC" w:rsidRPr="00FD10F6" w:rsidRDefault="00EC23BC" w:rsidP="005A1723">
      <w:pPr>
        <w:jc w:val="both"/>
      </w:pPr>
    </w:p>
    <w:p w14:paraId="3429ACC0" w14:textId="6CF2E9AD" w:rsidR="00EC23BC" w:rsidRPr="00FD10F6" w:rsidRDefault="00CE0F6E" w:rsidP="005A1723">
      <w:pPr>
        <w:pStyle w:val="a6"/>
        <w:numPr>
          <w:ilvl w:val="1"/>
          <w:numId w:val="1"/>
        </w:numPr>
        <w:ind w:left="0" w:firstLine="0"/>
        <w:jc w:val="both"/>
      </w:pPr>
      <w:r>
        <w:t xml:space="preserve"> </w:t>
      </w:r>
      <w:r w:rsidR="0062018D" w:rsidRPr="00FD10F6">
        <w:t>Place 30</w:t>
      </w:r>
      <w:r w:rsidR="00B72114" w:rsidRPr="00FD10F6">
        <w:t xml:space="preserve"> </w:t>
      </w:r>
      <w:r w:rsidR="0062018D" w:rsidRPr="00FD10F6">
        <w:t>mL of</w:t>
      </w:r>
      <w:r w:rsidR="002F34EB" w:rsidRPr="00FD10F6">
        <w:t xml:space="preserve"> </w:t>
      </w:r>
      <w:r w:rsidR="00A93AD1" w:rsidRPr="00FD10F6">
        <w:t xml:space="preserve">100% </w:t>
      </w:r>
      <w:r w:rsidR="0062018D" w:rsidRPr="00FD10F6">
        <w:t xml:space="preserve">xylene in two separate slide holders and label them </w:t>
      </w:r>
      <w:r w:rsidR="004836F8">
        <w:t xml:space="preserve">as </w:t>
      </w:r>
      <w:r w:rsidR="0062018D" w:rsidRPr="00FD10F6">
        <w:t xml:space="preserve">#1 and #2. </w:t>
      </w:r>
    </w:p>
    <w:p w14:paraId="3DD512D3" w14:textId="77777777" w:rsidR="00A93AD1" w:rsidRPr="00D865F5" w:rsidRDefault="00A93AD1" w:rsidP="005A1723">
      <w:pPr>
        <w:jc w:val="both"/>
      </w:pPr>
    </w:p>
    <w:p w14:paraId="323FF0A9" w14:textId="552770B3" w:rsidR="00A93AD1" w:rsidRPr="00B72114" w:rsidRDefault="00CE0F6E" w:rsidP="005A1723">
      <w:pPr>
        <w:pStyle w:val="a6"/>
        <w:numPr>
          <w:ilvl w:val="0"/>
          <w:numId w:val="1"/>
        </w:numPr>
        <w:ind w:left="0" w:firstLine="0"/>
        <w:jc w:val="both"/>
        <w:rPr>
          <w:b/>
          <w:highlight w:val="yellow"/>
        </w:rPr>
      </w:pPr>
      <w:r>
        <w:rPr>
          <w:b/>
          <w:highlight w:val="yellow"/>
        </w:rPr>
        <w:t xml:space="preserve"> </w:t>
      </w:r>
      <w:r w:rsidR="008166D4" w:rsidRPr="00B72114">
        <w:rPr>
          <w:b/>
          <w:highlight w:val="yellow"/>
        </w:rPr>
        <w:t>Prepar</w:t>
      </w:r>
      <w:r w:rsidR="00822F2C" w:rsidRPr="00B72114">
        <w:rPr>
          <w:b/>
          <w:highlight w:val="yellow"/>
        </w:rPr>
        <w:t>e</w:t>
      </w:r>
      <w:r w:rsidR="008166D4" w:rsidRPr="00B72114">
        <w:rPr>
          <w:b/>
          <w:highlight w:val="yellow"/>
        </w:rPr>
        <w:t xml:space="preserve"> </w:t>
      </w:r>
      <w:r w:rsidR="009E229E" w:rsidRPr="00B72114">
        <w:rPr>
          <w:b/>
          <w:highlight w:val="yellow"/>
        </w:rPr>
        <w:t xml:space="preserve">Cryostat </w:t>
      </w:r>
      <w:r w:rsidR="008166D4" w:rsidRPr="00B72114">
        <w:rPr>
          <w:b/>
          <w:highlight w:val="yellow"/>
        </w:rPr>
        <w:t xml:space="preserve">for </w:t>
      </w:r>
      <w:r w:rsidR="004836F8" w:rsidRPr="00B72114">
        <w:rPr>
          <w:b/>
          <w:highlight w:val="yellow"/>
        </w:rPr>
        <w:t>Tissue Sectioning</w:t>
      </w:r>
    </w:p>
    <w:p w14:paraId="5A004C39" w14:textId="77777777" w:rsidR="00A93AD1" w:rsidRPr="00D865F5" w:rsidRDefault="00A93AD1" w:rsidP="005A1723">
      <w:pPr>
        <w:jc w:val="both"/>
      </w:pPr>
    </w:p>
    <w:p w14:paraId="587915D3" w14:textId="434C10C6" w:rsidR="00A93AD1" w:rsidRPr="00D865F5" w:rsidRDefault="00CE0F6E" w:rsidP="005A1723">
      <w:pPr>
        <w:pStyle w:val="a6"/>
        <w:numPr>
          <w:ilvl w:val="1"/>
          <w:numId w:val="1"/>
        </w:numPr>
        <w:ind w:left="0" w:firstLine="0"/>
        <w:jc w:val="both"/>
      </w:pPr>
      <w:r>
        <w:t xml:space="preserve"> </w:t>
      </w:r>
      <w:r w:rsidR="00042E77" w:rsidRPr="00D865F5">
        <w:t xml:space="preserve">Get a </w:t>
      </w:r>
      <w:r w:rsidR="00C04D50" w:rsidRPr="00D865F5">
        <w:t xml:space="preserve">bucket of ice for </w:t>
      </w:r>
      <w:r w:rsidR="00002E03" w:rsidRPr="00D865F5">
        <w:t>ethanol solutions</w:t>
      </w:r>
      <w:r w:rsidR="00C04D50" w:rsidRPr="00D865F5">
        <w:t xml:space="preserve"> and a container with dry ice for </w:t>
      </w:r>
      <w:r w:rsidR="004836F8">
        <w:t xml:space="preserve">the </w:t>
      </w:r>
      <w:r w:rsidR="00042E77" w:rsidRPr="00D865F5">
        <w:t>tissue</w:t>
      </w:r>
      <w:r w:rsidR="00C04D50" w:rsidRPr="00D865F5">
        <w:t>.</w:t>
      </w:r>
    </w:p>
    <w:p w14:paraId="384727CE" w14:textId="77777777" w:rsidR="00C04D50" w:rsidRPr="00D865F5" w:rsidRDefault="00C04D50" w:rsidP="005A1723">
      <w:pPr>
        <w:jc w:val="both"/>
      </w:pPr>
    </w:p>
    <w:p w14:paraId="1CCECFBF" w14:textId="4225AD60" w:rsidR="00C04D50" w:rsidRPr="00D865F5" w:rsidRDefault="00483246" w:rsidP="005A1723">
      <w:pPr>
        <w:jc w:val="both"/>
      </w:pPr>
      <w:r w:rsidRPr="00D865F5">
        <w:t>CAUTION</w:t>
      </w:r>
      <w:r w:rsidR="00C04D50" w:rsidRPr="00D865F5">
        <w:t xml:space="preserve">: </w:t>
      </w:r>
      <w:r w:rsidRPr="00D865F5">
        <w:t xml:space="preserve">Dry ice is extremely cold, </w:t>
      </w:r>
      <w:r w:rsidR="004836F8">
        <w:t xml:space="preserve">so </w:t>
      </w:r>
      <w:r w:rsidRPr="00D865F5">
        <w:t xml:space="preserve">use protective gloves. </w:t>
      </w:r>
      <w:r w:rsidR="00C04D50" w:rsidRPr="00D865F5">
        <w:t xml:space="preserve">Do not place ice and dry ice in the same container. Differing temperatures in the ice </w:t>
      </w:r>
      <w:r w:rsidR="00EF6151" w:rsidRPr="00D865F5">
        <w:t xml:space="preserve">and dry ice </w:t>
      </w:r>
      <w:r w:rsidR="00C04D50" w:rsidRPr="00D865F5">
        <w:t xml:space="preserve">will cause them to form together at an </w:t>
      </w:r>
      <w:r w:rsidR="00EE702F" w:rsidRPr="00D865F5">
        <w:t>indeterminate</w:t>
      </w:r>
      <w:r w:rsidR="00C04D50" w:rsidRPr="00D865F5">
        <w:t xml:space="preserve"> temperature. </w:t>
      </w:r>
    </w:p>
    <w:p w14:paraId="450497EC" w14:textId="77777777" w:rsidR="00A93AD1" w:rsidRPr="00D865F5" w:rsidRDefault="00A93AD1" w:rsidP="005A1723">
      <w:pPr>
        <w:jc w:val="both"/>
      </w:pPr>
    </w:p>
    <w:p w14:paraId="5C4501CA" w14:textId="125D8A18" w:rsidR="00EC23BC" w:rsidRPr="00D865F5" w:rsidRDefault="00CE0F6E" w:rsidP="005A1723">
      <w:pPr>
        <w:pStyle w:val="a6"/>
        <w:numPr>
          <w:ilvl w:val="1"/>
          <w:numId w:val="1"/>
        </w:numPr>
        <w:ind w:left="0" w:firstLine="0"/>
        <w:jc w:val="both"/>
      </w:pPr>
      <w:r>
        <w:t xml:space="preserve"> </w:t>
      </w:r>
      <w:r w:rsidR="00EC23BC" w:rsidRPr="00D865F5">
        <w:t xml:space="preserve">Remove </w:t>
      </w:r>
      <w:r w:rsidR="004836F8">
        <w:t xml:space="preserve">the </w:t>
      </w:r>
      <w:r w:rsidR="00EC23BC" w:rsidRPr="00D865F5">
        <w:t xml:space="preserve">tissue from </w:t>
      </w:r>
      <w:r w:rsidR="004836F8">
        <w:t xml:space="preserve">the </w:t>
      </w:r>
      <w:r w:rsidR="00EC23BC" w:rsidRPr="00D865F5">
        <w:t>-80</w:t>
      </w:r>
      <w:r w:rsidR="00B72114">
        <w:t xml:space="preserve"> </w:t>
      </w:r>
      <w:r w:rsidR="004836F8">
        <w:rPr>
          <w:rFonts w:cstheme="minorHAnsi"/>
        </w:rPr>
        <w:t>°</w:t>
      </w:r>
      <w:r w:rsidR="00BF288B" w:rsidRPr="00D865F5">
        <w:t xml:space="preserve">C freezer </w:t>
      </w:r>
      <w:r w:rsidR="00EC23BC" w:rsidRPr="00D865F5">
        <w:t xml:space="preserve">and place on dry ice for transport to </w:t>
      </w:r>
      <w:r w:rsidR="003F77EF" w:rsidRPr="00D865F5">
        <w:t xml:space="preserve">the </w:t>
      </w:r>
      <w:r w:rsidR="00EC23BC" w:rsidRPr="00D865F5">
        <w:t xml:space="preserve">cryostat. </w:t>
      </w:r>
    </w:p>
    <w:p w14:paraId="5E62800B" w14:textId="77777777" w:rsidR="00EC23BC" w:rsidRPr="00D865F5" w:rsidRDefault="00EC23BC" w:rsidP="005A1723">
      <w:pPr>
        <w:jc w:val="both"/>
      </w:pPr>
    </w:p>
    <w:p w14:paraId="03D701CA" w14:textId="2EEEBCEB" w:rsidR="00EC23BC" w:rsidRPr="00B72114" w:rsidRDefault="00CE0F6E" w:rsidP="005A1723">
      <w:pPr>
        <w:pStyle w:val="a6"/>
        <w:numPr>
          <w:ilvl w:val="1"/>
          <w:numId w:val="1"/>
        </w:numPr>
        <w:ind w:left="0" w:firstLine="0"/>
        <w:jc w:val="both"/>
        <w:rPr>
          <w:highlight w:val="yellow"/>
        </w:rPr>
      </w:pPr>
      <w:r>
        <w:rPr>
          <w:highlight w:val="yellow"/>
        </w:rPr>
        <w:t xml:space="preserve"> </w:t>
      </w:r>
      <w:r w:rsidR="00C04D50" w:rsidRPr="00B72114">
        <w:rPr>
          <w:highlight w:val="yellow"/>
        </w:rPr>
        <w:t>Cryostat settings</w:t>
      </w:r>
      <w:r w:rsidR="00EC23BC" w:rsidRPr="00B72114">
        <w:rPr>
          <w:highlight w:val="yellow"/>
        </w:rPr>
        <w:t xml:space="preserve">: </w:t>
      </w:r>
    </w:p>
    <w:p w14:paraId="6A6C430D" w14:textId="77777777" w:rsidR="00EC23BC" w:rsidRPr="00B72114" w:rsidRDefault="00EC23BC" w:rsidP="005A1723">
      <w:pPr>
        <w:jc w:val="both"/>
        <w:rPr>
          <w:highlight w:val="yellow"/>
        </w:rPr>
      </w:pPr>
    </w:p>
    <w:p w14:paraId="56552B0E" w14:textId="6F404B05" w:rsidR="00EC23BC" w:rsidRPr="00B72114" w:rsidRDefault="00C04D50" w:rsidP="005A1723">
      <w:pPr>
        <w:pStyle w:val="a6"/>
        <w:numPr>
          <w:ilvl w:val="2"/>
          <w:numId w:val="1"/>
        </w:numPr>
        <w:ind w:left="0" w:firstLine="0"/>
        <w:jc w:val="both"/>
        <w:rPr>
          <w:highlight w:val="yellow"/>
        </w:rPr>
      </w:pPr>
      <w:r w:rsidRPr="00B72114">
        <w:rPr>
          <w:highlight w:val="yellow"/>
        </w:rPr>
        <w:t xml:space="preserve"> </w:t>
      </w:r>
      <w:r w:rsidR="00CC11D7" w:rsidRPr="00B72114">
        <w:rPr>
          <w:highlight w:val="yellow"/>
        </w:rPr>
        <w:t xml:space="preserve">Set the section thickness to </w:t>
      </w:r>
      <w:r w:rsidR="00727551" w:rsidRPr="00B72114">
        <w:rPr>
          <w:highlight w:val="yellow"/>
        </w:rPr>
        <w:t>14</w:t>
      </w:r>
      <w:r w:rsidR="00B72114" w:rsidRPr="00B72114">
        <w:rPr>
          <w:highlight w:val="yellow"/>
        </w:rPr>
        <w:t xml:space="preserve"> </w:t>
      </w:r>
      <w:r w:rsidR="00727551" w:rsidRPr="00B72114">
        <w:rPr>
          <w:rFonts w:ascii="Symbol" w:hAnsi="Symbol"/>
          <w:highlight w:val="yellow"/>
        </w:rPr>
        <w:t></w:t>
      </w:r>
      <w:r w:rsidR="00CC11D7" w:rsidRPr="00B72114">
        <w:rPr>
          <w:highlight w:val="yellow"/>
        </w:rPr>
        <w:t>m.</w:t>
      </w:r>
    </w:p>
    <w:p w14:paraId="1C61900E" w14:textId="77777777" w:rsidR="00EC23BC" w:rsidRPr="00B72114" w:rsidRDefault="00EC23BC" w:rsidP="005A1723">
      <w:pPr>
        <w:pStyle w:val="a6"/>
        <w:ind w:left="0"/>
        <w:jc w:val="both"/>
        <w:rPr>
          <w:highlight w:val="yellow"/>
        </w:rPr>
      </w:pPr>
    </w:p>
    <w:p w14:paraId="65E02600" w14:textId="5B29B4B6" w:rsidR="00EC23BC" w:rsidRPr="00B72114" w:rsidRDefault="00C04D50" w:rsidP="005A1723">
      <w:pPr>
        <w:pStyle w:val="a6"/>
        <w:numPr>
          <w:ilvl w:val="2"/>
          <w:numId w:val="1"/>
        </w:numPr>
        <w:ind w:left="0" w:firstLine="0"/>
        <w:jc w:val="both"/>
        <w:rPr>
          <w:highlight w:val="yellow"/>
        </w:rPr>
      </w:pPr>
      <w:r w:rsidRPr="00B72114">
        <w:rPr>
          <w:highlight w:val="yellow"/>
        </w:rPr>
        <w:t xml:space="preserve"> </w:t>
      </w:r>
      <w:r w:rsidR="00CC11D7" w:rsidRPr="00B72114">
        <w:rPr>
          <w:highlight w:val="yellow"/>
        </w:rPr>
        <w:t xml:space="preserve">Set the trim thickness to </w:t>
      </w:r>
      <w:r w:rsidR="00727551" w:rsidRPr="00B72114">
        <w:rPr>
          <w:highlight w:val="yellow"/>
        </w:rPr>
        <w:t>30</w:t>
      </w:r>
      <w:r w:rsidR="00B72114" w:rsidRPr="00B72114">
        <w:rPr>
          <w:highlight w:val="yellow"/>
        </w:rPr>
        <w:t xml:space="preserve"> </w:t>
      </w:r>
      <w:r w:rsidR="00727551" w:rsidRPr="00B72114">
        <w:rPr>
          <w:rFonts w:ascii="Symbol" w:hAnsi="Symbol"/>
          <w:highlight w:val="yellow"/>
        </w:rPr>
        <w:t></w:t>
      </w:r>
      <w:r w:rsidR="00727551" w:rsidRPr="00B72114">
        <w:rPr>
          <w:highlight w:val="yellow"/>
        </w:rPr>
        <w:t xml:space="preserve">m </w:t>
      </w:r>
      <w:r w:rsidR="00CC11D7" w:rsidRPr="00B72114">
        <w:rPr>
          <w:highlight w:val="yellow"/>
        </w:rPr>
        <w:t xml:space="preserve">to preserve tissue quantity. </w:t>
      </w:r>
    </w:p>
    <w:p w14:paraId="631EC1B0" w14:textId="77777777" w:rsidR="00EC23BC" w:rsidRPr="00D865F5" w:rsidRDefault="00EC23BC" w:rsidP="005A1723">
      <w:pPr>
        <w:jc w:val="both"/>
      </w:pPr>
    </w:p>
    <w:p w14:paraId="2DF96829" w14:textId="045DF6F4" w:rsidR="00EC23BC" w:rsidRPr="00FD10F6" w:rsidRDefault="004836F8" w:rsidP="005A1723">
      <w:pPr>
        <w:pStyle w:val="a6"/>
        <w:numPr>
          <w:ilvl w:val="2"/>
          <w:numId w:val="1"/>
        </w:numPr>
        <w:ind w:left="0" w:firstLine="0"/>
        <w:jc w:val="both"/>
        <w:rPr>
          <w:highlight w:val="yellow"/>
        </w:rPr>
      </w:pPr>
      <w:r>
        <w:rPr>
          <w:highlight w:val="yellow"/>
        </w:rPr>
        <w:t xml:space="preserve"> </w:t>
      </w:r>
      <w:r w:rsidR="00C51684" w:rsidRPr="00FD10F6">
        <w:rPr>
          <w:highlight w:val="yellow"/>
        </w:rPr>
        <w:t>For cryostats with dual chamber and specimen holding temperature</w:t>
      </w:r>
      <w:r w:rsidR="00B274DA" w:rsidRPr="00FD10F6">
        <w:rPr>
          <w:highlight w:val="yellow"/>
        </w:rPr>
        <w:t>s</w:t>
      </w:r>
      <w:r w:rsidR="008C3D92" w:rsidRPr="00FD10F6">
        <w:rPr>
          <w:highlight w:val="yellow"/>
        </w:rPr>
        <w:t>,</w:t>
      </w:r>
      <w:r w:rsidR="00C51684" w:rsidRPr="00FD10F6">
        <w:rPr>
          <w:highlight w:val="yellow"/>
        </w:rPr>
        <w:t xml:space="preserve"> s</w:t>
      </w:r>
      <w:r w:rsidR="00CC11D7" w:rsidRPr="00FD10F6">
        <w:rPr>
          <w:highlight w:val="yellow"/>
        </w:rPr>
        <w:t>et the c</w:t>
      </w:r>
      <w:r w:rsidR="00EC23BC" w:rsidRPr="00FD10F6">
        <w:rPr>
          <w:highlight w:val="yellow"/>
        </w:rPr>
        <w:t>hamber temp</w:t>
      </w:r>
      <w:r w:rsidR="00CC11D7" w:rsidRPr="00FD10F6">
        <w:rPr>
          <w:highlight w:val="yellow"/>
        </w:rPr>
        <w:t>erature (CT) to</w:t>
      </w:r>
      <w:r w:rsidR="00EC23BC" w:rsidRPr="00FD10F6">
        <w:rPr>
          <w:highlight w:val="yellow"/>
        </w:rPr>
        <w:t xml:space="preserve"> -20</w:t>
      </w:r>
      <w:r w:rsidR="00B72114" w:rsidRPr="00FD10F6">
        <w:rPr>
          <w:highlight w:val="yellow"/>
        </w:rPr>
        <w:t xml:space="preserve"> </w:t>
      </w:r>
      <w:r>
        <w:rPr>
          <w:rFonts w:cstheme="minorHAnsi"/>
          <w:highlight w:val="yellow"/>
        </w:rPr>
        <w:t>°</w:t>
      </w:r>
      <w:r w:rsidR="00C04D50" w:rsidRPr="00FD10F6">
        <w:rPr>
          <w:highlight w:val="yellow"/>
        </w:rPr>
        <w:t>C</w:t>
      </w:r>
      <w:r w:rsidR="00CC11D7" w:rsidRPr="00FD10F6">
        <w:rPr>
          <w:highlight w:val="yellow"/>
        </w:rPr>
        <w:t xml:space="preserve">. </w:t>
      </w:r>
      <w:r w:rsidR="00C51684" w:rsidRPr="00FD10F6">
        <w:rPr>
          <w:highlight w:val="yellow"/>
        </w:rPr>
        <w:t>For cryostats with one setting, set the temperature to -18</w:t>
      </w:r>
      <w:r w:rsidR="00B72114" w:rsidRPr="00FD10F6">
        <w:rPr>
          <w:highlight w:val="yellow"/>
        </w:rPr>
        <w:t xml:space="preserve"> </w:t>
      </w:r>
      <w:r>
        <w:rPr>
          <w:rFonts w:cstheme="minorHAnsi"/>
          <w:highlight w:val="yellow"/>
        </w:rPr>
        <w:t>°</w:t>
      </w:r>
      <w:r w:rsidR="00C51684" w:rsidRPr="00FD10F6">
        <w:rPr>
          <w:highlight w:val="yellow"/>
        </w:rPr>
        <w:t>C.</w:t>
      </w:r>
    </w:p>
    <w:p w14:paraId="541DC3F6" w14:textId="77777777" w:rsidR="00EC23BC" w:rsidRPr="00FD10F6" w:rsidRDefault="00EC23BC" w:rsidP="005A1723">
      <w:pPr>
        <w:jc w:val="both"/>
        <w:rPr>
          <w:highlight w:val="yellow"/>
        </w:rPr>
      </w:pPr>
    </w:p>
    <w:p w14:paraId="14F390C2" w14:textId="29B564A0" w:rsidR="00EC23BC" w:rsidRPr="00FD10F6" w:rsidRDefault="00C04D50" w:rsidP="005A1723">
      <w:pPr>
        <w:pStyle w:val="a6"/>
        <w:numPr>
          <w:ilvl w:val="2"/>
          <w:numId w:val="1"/>
        </w:numPr>
        <w:ind w:left="0" w:firstLine="0"/>
        <w:jc w:val="both"/>
        <w:rPr>
          <w:highlight w:val="yellow"/>
        </w:rPr>
      </w:pPr>
      <w:r w:rsidRPr="00FD10F6">
        <w:rPr>
          <w:highlight w:val="yellow"/>
        </w:rPr>
        <w:t xml:space="preserve"> </w:t>
      </w:r>
      <w:r w:rsidR="00C51684" w:rsidRPr="00FD10F6">
        <w:rPr>
          <w:highlight w:val="yellow"/>
        </w:rPr>
        <w:t>For cryostats with dual chamber and specimen holding temperature, set the o</w:t>
      </w:r>
      <w:r w:rsidR="00EC23BC" w:rsidRPr="00FD10F6">
        <w:rPr>
          <w:highlight w:val="yellow"/>
        </w:rPr>
        <w:t>bject temp</w:t>
      </w:r>
      <w:r w:rsidR="00C51684" w:rsidRPr="00FD10F6">
        <w:rPr>
          <w:highlight w:val="yellow"/>
        </w:rPr>
        <w:t>erature (OT) to</w:t>
      </w:r>
      <w:r w:rsidR="00EC23BC" w:rsidRPr="00FD10F6">
        <w:rPr>
          <w:highlight w:val="yellow"/>
        </w:rPr>
        <w:t xml:space="preserve"> -18</w:t>
      </w:r>
      <w:r w:rsidR="00B72114" w:rsidRPr="00FD10F6">
        <w:rPr>
          <w:highlight w:val="yellow"/>
        </w:rPr>
        <w:t xml:space="preserve"> </w:t>
      </w:r>
      <w:r w:rsidR="004836F8">
        <w:rPr>
          <w:rFonts w:cstheme="minorHAnsi"/>
          <w:highlight w:val="yellow"/>
        </w:rPr>
        <w:t>°</w:t>
      </w:r>
      <w:r w:rsidRPr="00FD10F6">
        <w:rPr>
          <w:highlight w:val="yellow"/>
        </w:rPr>
        <w:t>C</w:t>
      </w:r>
      <w:r w:rsidR="00D1668E" w:rsidRPr="00FD10F6">
        <w:rPr>
          <w:highlight w:val="yellow"/>
        </w:rPr>
        <w:t>.</w:t>
      </w:r>
    </w:p>
    <w:p w14:paraId="5F051487" w14:textId="77777777" w:rsidR="00C04D50" w:rsidRPr="00D865F5" w:rsidRDefault="00C04D50" w:rsidP="005A1723">
      <w:pPr>
        <w:pStyle w:val="a6"/>
        <w:ind w:left="0"/>
        <w:jc w:val="both"/>
      </w:pPr>
    </w:p>
    <w:p w14:paraId="60F165C5" w14:textId="5FD0458B" w:rsidR="00C04D50" w:rsidRPr="00D865F5" w:rsidRDefault="004836F8" w:rsidP="005A1723">
      <w:pPr>
        <w:jc w:val="both"/>
      </w:pPr>
      <w:r w:rsidRPr="00D865F5">
        <w:t xml:space="preserve">NOTE: </w:t>
      </w:r>
      <w:r w:rsidR="00C51684" w:rsidRPr="00D865F5">
        <w:t xml:space="preserve">The </w:t>
      </w:r>
      <w:r w:rsidR="00D1668E" w:rsidRPr="00D865F5">
        <w:t>OT</w:t>
      </w:r>
      <w:r w:rsidR="00C04D50" w:rsidRPr="00D865F5">
        <w:t xml:space="preserve"> needs to be </w:t>
      </w:r>
      <w:r w:rsidR="00042E77" w:rsidRPr="00D865F5">
        <w:t xml:space="preserve">warmer </w:t>
      </w:r>
      <w:r w:rsidR="00C04D50" w:rsidRPr="00D865F5">
        <w:t xml:space="preserve">than the </w:t>
      </w:r>
      <w:r w:rsidR="00D1668E" w:rsidRPr="00D865F5">
        <w:t>CT</w:t>
      </w:r>
      <w:r w:rsidR="00C04D50" w:rsidRPr="00D865F5">
        <w:t xml:space="preserve"> to ensure even cutting. If </w:t>
      </w:r>
      <w:r w:rsidR="00170B24">
        <w:t xml:space="preserve">the </w:t>
      </w:r>
      <w:r w:rsidR="00C04D50" w:rsidRPr="00D865F5">
        <w:t>tissue is still shredding</w:t>
      </w:r>
      <w:r w:rsidR="008166D4" w:rsidRPr="00D865F5">
        <w:t>,</w:t>
      </w:r>
      <w:r w:rsidR="00C04D50" w:rsidRPr="00D865F5">
        <w:t xml:space="preserve"> </w:t>
      </w:r>
      <w:r w:rsidR="000F6FEB" w:rsidRPr="00D865F5">
        <w:t xml:space="preserve">the </w:t>
      </w:r>
      <w:r w:rsidR="00D1668E" w:rsidRPr="00D865F5">
        <w:t>OT</w:t>
      </w:r>
      <w:r w:rsidR="008166D4" w:rsidRPr="00D865F5">
        <w:t xml:space="preserve"> can be </w:t>
      </w:r>
      <w:r w:rsidR="00042E77" w:rsidRPr="00D865F5">
        <w:t>increased</w:t>
      </w:r>
      <w:r w:rsidR="002F34EB" w:rsidRPr="00D865F5">
        <w:t xml:space="preserve"> </w:t>
      </w:r>
      <w:r w:rsidR="008166D4" w:rsidRPr="00D865F5">
        <w:t>to</w:t>
      </w:r>
      <w:r w:rsidR="00C04D50" w:rsidRPr="00D865F5">
        <w:t xml:space="preserve"> -15</w:t>
      </w:r>
      <w:r w:rsidR="00B72114">
        <w:t xml:space="preserve"> </w:t>
      </w:r>
      <w:r w:rsidR="00170B24">
        <w:rPr>
          <w:rFonts w:cstheme="minorHAnsi"/>
        </w:rPr>
        <w:t>°</w:t>
      </w:r>
      <w:r w:rsidR="00C04D50" w:rsidRPr="00D865F5">
        <w:t>C</w:t>
      </w:r>
      <w:r w:rsidR="00C51684" w:rsidRPr="00D865F5">
        <w:t xml:space="preserve"> and the CT can be increased to -18</w:t>
      </w:r>
      <w:r w:rsidR="00B72114">
        <w:t xml:space="preserve"> </w:t>
      </w:r>
      <w:r w:rsidR="00170B24">
        <w:rPr>
          <w:rFonts w:cstheme="minorHAnsi"/>
        </w:rPr>
        <w:t>°</w:t>
      </w:r>
      <w:r w:rsidR="00C51684" w:rsidRPr="00D865F5">
        <w:t>C</w:t>
      </w:r>
      <w:r w:rsidR="00C04D50" w:rsidRPr="00D865F5">
        <w:t>.</w:t>
      </w:r>
    </w:p>
    <w:p w14:paraId="27DA1188" w14:textId="77777777" w:rsidR="00EC23BC" w:rsidRPr="00D865F5" w:rsidRDefault="00EC23BC" w:rsidP="005A1723">
      <w:pPr>
        <w:jc w:val="both"/>
      </w:pPr>
    </w:p>
    <w:p w14:paraId="73DF5583" w14:textId="0A42E42D" w:rsidR="00EC23BC" w:rsidRPr="00FD10F6" w:rsidRDefault="00CE0F6E" w:rsidP="005A1723">
      <w:pPr>
        <w:pStyle w:val="a6"/>
        <w:numPr>
          <w:ilvl w:val="1"/>
          <w:numId w:val="1"/>
        </w:numPr>
        <w:ind w:left="0" w:firstLine="0"/>
        <w:jc w:val="both"/>
        <w:rPr>
          <w:highlight w:val="yellow"/>
        </w:rPr>
      </w:pPr>
      <w:r>
        <w:rPr>
          <w:highlight w:val="yellow"/>
        </w:rPr>
        <w:t xml:space="preserve"> </w:t>
      </w:r>
      <w:r w:rsidR="00EC23BC" w:rsidRPr="00FD10F6">
        <w:rPr>
          <w:highlight w:val="yellow"/>
        </w:rPr>
        <w:t xml:space="preserve">Place </w:t>
      </w:r>
      <w:r w:rsidR="004836F8">
        <w:rPr>
          <w:highlight w:val="yellow"/>
        </w:rPr>
        <w:t xml:space="preserve">the </w:t>
      </w:r>
      <w:r w:rsidR="00EC23BC" w:rsidRPr="00FD10F6">
        <w:rPr>
          <w:highlight w:val="yellow"/>
        </w:rPr>
        <w:t xml:space="preserve">tissue in </w:t>
      </w:r>
      <w:r w:rsidR="00A424B2" w:rsidRPr="00FD10F6">
        <w:rPr>
          <w:highlight w:val="yellow"/>
        </w:rPr>
        <w:t xml:space="preserve">the </w:t>
      </w:r>
      <w:r w:rsidR="00EC23BC" w:rsidRPr="00FD10F6">
        <w:rPr>
          <w:highlight w:val="yellow"/>
        </w:rPr>
        <w:t xml:space="preserve">cryostat </w:t>
      </w:r>
      <w:r w:rsidR="00EC23BC" w:rsidRPr="004836F8">
        <w:rPr>
          <w:highlight w:val="yellow"/>
        </w:rPr>
        <w:t xml:space="preserve">for </w:t>
      </w:r>
      <w:r w:rsidR="00C04D50" w:rsidRPr="004836F8">
        <w:rPr>
          <w:highlight w:val="yellow"/>
        </w:rPr>
        <w:t>at least 2</w:t>
      </w:r>
      <w:r w:rsidR="00EC23BC" w:rsidRPr="004836F8">
        <w:rPr>
          <w:highlight w:val="yellow"/>
        </w:rPr>
        <w:t xml:space="preserve">0 </w:t>
      </w:r>
      <w:r w:rsidR="00EF6151" w:rsidRPr="004836F8">
        <w:rPr>
          <w:highlight w:val="yellow"/>
        </w:rPr>
        <w:t>min</w:t>
      </w:r>
      <w:r w:rsidR="00EC23BC" w:rsidRPr="004836F8">
        <w:rPr>
          <w:highlight w:val="yellow"/>
        </w:rPr>
        <w:t xml:space="preserve"> to</w:t>
      </w:r>
      <w:r w:rsidR="00EC23BC" w:rsidRPr="00FD10F6">
        <w:rPr>
          <w:highlight w:val="yellow"/>
        </w:rPr>
        <w:t xml:space="preserve"> </w:t>
      </w:r>
      <w:r w:rsidR="00EC23BC" w:rsidRPr="004836F8">
        <w:rPr>
          <w:highlight w:val="yellow"/>
        </w:rPr>
        <w:t xml:space="preserve">allow to come to </w:t>
      </w:r>
      <w:r w:rsidR="004836F8" w:rsidRPr="004836F8">
        <w:rPr>
          <w:highlight w:val="yellow"/>
        </w:rPr>
        <w:t xml:space="preserve">optimal </w:t>
      </w:r>
      <w:r w:rsidR="00EC23BC" w:rsidRPr="004836F8">
        <w:rPr>
          <w:highlight w:val="yellow"/>
        </w:rPr>
        <w:t>temperature</w:t>
      </w:r>
      <w:r w:rsidR="00BD7F38" w:rsidRPr="004836F8">
        <w:rPr>
          <w:highlight w:val="yellow"/>
        </w:rPr>
        <w:t>.</w:t>
      </w:r>
    </w:p>
    <w:p w14:paraId="59E06AE4" w14:textId="77777777" w:rsidR="00F85BA7" w:rsidRPr="00D865F5" w:rsidRDefault="00F85BA7" w:rsidP="005A1723">
      <w:pPr>
        <w:jc w:val="both"/>
      </w:pPr>
    </w:p>
    <w:p w14:paraId="32F770E2" w14:textId="6C9108CE" w:rsidR="00F85BA7" w:rsidRPr="00D865F5" w:rsidRDefault="004836F8" w:rsidP="005A1723">
      <w:pPr>
        <w:jc w:val="both"/>
      </w:pPr>
      <w:r w:rsidRPr="00D865F5">
        <w:t xml:space="preserve">NOTE: </w:t>
      </w:r>
      <w:r w:rsidR="00F85BA7" w:rsidRPr="00D865F5">
        <w:t xml:space="preserve">If </w:t>
      </w:r>
      <w:r w:rsidR="00F62EAD" w:rsidRPr="00D865F5">
        <w:t xml:space="preserve">the </w:t>
      </w:r>
      <w:r w:rsidR="00F85BA7" w:rsidRPr="00D865F5">
        <w:t>tissue is not at optimal temperature</w:t>
      </w:r>
      <w:r>
        <w:t>,</w:t>
      </w:r>
      <w:r w:rsidR="00F85BA7" w:rsidRPr="00D865F5">
        <w:t xml:space="preserve"> </w:t>
      </w:r>
      <w:r w:rsidR="00C51684" w:rsidRPr="00D865F5">
        <w:t>it will shred upon cutting</w:t>
      </w:r>
      <w:r w:rsidR="00F85BA7" w:rsidRPr="00D865F5">
        <w:t xml:space="preserve">. </w:t>
      </w:r>
      <w:r w:rsidR="008C3D92" w:rsidRPr="004836F8">
        <w:t>Do</w:t>
      </w:r>
      <w:r w:rsidR="00F85BA7" w:rsidRPr="004836F8">
        <w:t xml:space="preserve"> not</w:t>
      </w:r>
      <w:r w:rsidR="008C3D92" w:rsidRPr="00D865F5">
        <w:t xml:space="preserve"> place</w:t>
      </w:r>
      <w:r w:rsidR="00953FAA" w:rsidRPr="00D865F5">
        <w:t xml:space="preserve"> the</w:t>
      </w:r>
      <w:r w:rsidR="008C3D92" w:rsidRPr="00D865F5">
        <w:t xml:space="preserve"> tissue</w:t>
      </w:r>
      <w:r w:rsidR="00F85BA7" w:rsidRPr="00D865F5">
        <w:t xml:space="preserve"> in -20</w:t>
      </w:r>
      <w:r w:rsidR="00B72114">
        <w:t xml:space="preserve"> </w:t>
      </w:r>
      <w:r>
        <w:rPr>
          <w:rFonts w:cstheme="minorHAnsi"/>
        </w:rPr>
        <w:t>°</w:t>
      </w:r>
      <w:r w:rsidR="00AF04B5" w:rsidRPr="00D865F5">
        <w:t>C</w:t>
      </w:r>
      <w:r w:rsidR="00F85BA7" w:rsidRPr="00D865F5">
        <w:t xml:space="preserve"> the night before to preserve RNA integrity and to prevent ice crystal formation. </w:t>
      </w:r>
      <w:r w:rsidR="00C51684" w:rsidRPr="00D865F5">
        <w:t xml:space="preserve">Allow </w:t>
      </w:r>
      <w:r>
        <w:t xml:space="preserve">the </w:t>
      </w:r>
      <w:r w:rsidR="00C51684" w:rsidRPr="00D865F5">
        <w:t>tissue as much time as necessary</w:t>
      </w:r>
      <w:r w:rsidR="00E24CB4" w:rsidRPr="00D865F5">
        <w:t xml:space="preserve"> to equilibrate to </w:t>
      </w:r>
      <w:r w:rsidRPr="00D865F5">
        <w:t xml:space="preserve">optimal </w:t>
      </w:r>
      <w:r w:rsidR="00E24CB4" w:rsidRPr="00D865F5">
        <w:t>temperature</w:t>
      </w:r>
      <w:r w:rsidR="00C51684" w:rsidRPr="00D865F5">
        <w:t xml:space="preserve"> to cut smoothly. Optional implementation of slide incubation under UV</w:t>
      </w:r>
      <w:r w:rsidR="009103B4" w:rsidRPr="00D865F5">
        <w:t xml:space="preserve"> may occur</w:t>
      </w:r>
      <w:r w:rsidR="00F85BA7" w:rsidRPr="00D865F5">
        <w:t xml:space="preserve"> here</w:t>
      </w:r>
      <w:r w:rsidR="00AF04B5" w:rsidRPr="00D865F5">
        <w:t xml:space="preserve"> (see </w:t>
      </w:r>
      <w:r>
        <w:t>Step</w:t>
      </w:r>
      <w:r w:rsidR="00AF04B5" w:rsidRPr="00D865F5">
        <w:t xml:space="preserve"> 1.3).</w:t>
      </w:r>
    </w:p>
    <w:p w14:paraId="59B264B8" w14:textId="77777777" w:rsidR="00F85BA7" w:rsidRPr="00D865F5" w:rsidRDefault="00F85BA7" w:rsidP="005A1723">
      <w:pPr>
        <w:jc w:val="both"/>
      </w:pPr>
    </w:p>
    <w:p w14:paraId="0EB6A7ED" w14:textId="2C76BABF" w:rsidR="004836F8" w:rsidRPr="00FD10F6" w:rsidRDefault="00CE0F6E" w:rsidP="005A1723">
      <w:pPr>
        <w:pStyle w:val="a6"/>
        <w:numPr>
          <w:ilvl w:val="1"/>
          <w:numId w:val="1"/>
        </w:numPr>
        <w:ind w:left="0" w:firstLine="0"/>
        <w:jc w:val="both"/>
        <w:rPr>
          <w:highlight w:val="yellow"/>
        </w:rPr>
      </w:pPr>
      <w:r w:rsidRPr="004836F8">
        <w:rPr>
          <w:highlight w:val="yellow"/>
        </w:rPr>
        <w:t xml:space="preserve"> </w:t>
      </w:r>
      <w:r w:rsidR="00F85BA7" w:rsidRPr="004836F8">
        <w:rPr>
          <w:highlight w:val="yellow"/>
        </w:rPr>
        <w:t>Place</w:t>
      </w:r>
      <w:r w:rsidR="00DF08FD" w:rsidRPr="004836F8">
        <w:rPr>
          <w:highlight w:val="yellow"/>
        </w:rPr>
        <w:t xml:space="preserve"> the</w:t>
      </w:r>
      <w:r w:rsidR="00F85BA7" w:rsidRPr="004836F8">
        <w:rPr>
          <w:highlight w:val="yellow"/>
        </w:rPr>
        <w:t xml:space="preserve"> ‘chuck’ in </w:t>
      </w:r>
      <w:r w:rsidR="00AF04B5" w:rsidRPr="004836F8">
        <w:rPr>
          <w:highlight w:val="yellow"/>
        </w:rPr>
        <w:t xml:space="preserve">the </w:t>
      </w:r>
      <w:r w:rsidR="00F85BA7" w:rsidRPr="004836F8">
        <w:rPr>
          <w:highlight w:val="yellow"/>
        </w:rPr>
        <w:t xml:space="preserve">cryostat </w:t>
      </w:r>
      <w:r w:rsidR="00D225EB" w:rsidRPr="004836F8">
        <w:rPr>
          <w:highlight w:val="yellow"/>
        </w:rPr>
        <w:t>for at least 20 min</w:t>
      </w:r>
      <w:r w:rsidR="00AF04B5" w:rsidRPr="004836F8">
        <w:rPr>
          <w:highlight w:val="yellow"/>
        </w:rPr>
        <w:t xml:space="preserve"> </w:t>
      </w:r>
      <w:r w:rsidR="00F85BA7" w:rsidRPr="004836F8">
        <w:rPr>
          <w:highlight w:val="yellow"/>
        </w:rPr>
        <w:t xml:space="preserve">to allow to come down to </w:t>
      </w:r>
      <w:r w:rsidR="004836F8">
        <w:rPr>
          <w:highlight w:val="yellow"/>
        </w:rPr>
        <w:t>the</w:t>
      </w:r>
      <w:r w:rsidR="004836F8" w:rsidRPr="00FD10F6">
        <w:rPr>
          <w:highlight w:val="yellow"/>
        </w:rPr>
        <w:t xml:space="preserve"> temperature</w:t>
      </w:r>
      <w:r w:rsidR="004836F8">
        <w:rPr>
          <w:highlight w:val="yellow"/>
        </w:rPr>
        <w:t xml:space="preserve"> </w:t>
      </w:r>
      <w:r w:rsidR="00170B24">
        <w:rPr>
          <w:highlight w:val="yellow"/>
        </w:rPr>
        <w:t>of</w:t>
      </w:r>
      <w:r w:rsidR="004836F8" w:rsidRPr="00FD10F6">
        <w:rPr>
          <w:highlight w:val="yellow"/>
        </w:rPr>
        <w:t xml:space="preserve"> the cryostat</w:t>
      </w:r>
      <w:r w:rsidR="004836F8">
        <w:rPr>
          <w:highlight w:val="yellow"/>
        </w:rPr>
        <w:t>.</w:t>
      </w:r>
    </w:p>
    <w:p w14:paraId="35A04CCD" w14:textId="7001C385" w:rsidR="009E229E" w:rsidRPr="00D865F5" w:rsidRDefault="009E229E" w:rsidP="005A1723">
      <w:pPr>
        <w:pStyle w:val="a6"/>
        <w:ind w:left="0"/>
        <w:jc w:val="both"/>
      </w:pPr>
    </w:p>
    <w:p w14:paraId="61AF1296" w14:textId="484FEEE8" w:rsidR="009E229E" w:rsidRPr="00FD10F6" w:rsidRDefault="00CE0F6E" w:rsidP="005A1723">
      <w:pPr>
        <w:pStyle w:val="a6"/>
        <w:numPr>
          <w:ilvl w:val="1"/>
          <w:numId w:val="1"/>
        </w:numPr>
        <w:ind w:left="0" w:firstLine="0"/>
        <w:jc w:val="both"/>
        <w:rPr>
          <w:highlight w:val="yellow"/>
        </w:rPr>
      </w:pPr>
      <w:r>
        <w:rPr>
          <w:highlight w:val="yellow"/>
        </w:rPr>
        <w:t xml:space="preserve"> </w:t>
      </w:r>
      <w:r w:rsidR="009E229E" w:rsidRPr="00FD10F6">
        <w:rPr>
          <w:highlight w:val="yellow"/>
        </w:rPr>
        <w:t xml:space="preserve">Place </w:t>
      </w:r>
      <w:r w:rsidR="004836F8">
        <w:rPr>
          <w:highlight w:val="yellow"/>
        </w:rPr>
        <w:t xml:space="preserve">the </w:t>
      </w:r>
      <w:r w:rsidR="009E229E" w:rsidRPr="00FD10F6">
        <w:rPr>
          <w:highlight w:val="yellow"/>
        </w:rPr>
        <w:t xml:space="preserve">clean brushes in </w:t>
      </w:r>
      <w:r w:rsidR="00AF04B5" w:rsidRPr="00FD10F6">
        <w:rPr>
          <w:highlight w:val="yellow"/>
        </w:rPr>
        <w:t xml:space="preserve">the </w:t>
      </w:r>
      <w:r w:rsidR="009E229E" w:rsidRPr="00FD10F6">
        <w:rPr>
          <w:highlight w:val="yellow"/>
        </w:rPr>
        <w:t xml:space="preserve">cryostat </w:t>
      </w:r>
      <w:r w:rsidR="00D225EB" w:rsidRPr="00FD10F6">
        <w:rPr>
          <w:highlight w:val="yellow"/>
        </w:rPr>
        <w:t>for at least 20 min</w:t>
      </w:r>
      <w:r w:rsidR="00AF04B5" w:rsidRPr="00FD10F6">
        <w:rPr>
          <w:highlight w:val="yellow"/>
        </w:rPr>
        <w:t xml:space="preserve"> </w:t>
      </w:r>
      <w:r w:rsidR="009E229E" w:rsidRPr="00FD10F6">
        <w:rPr>
          <w:highlight w:val="yellow"/>
        </w:rPr>
        <w:t xml:space="preserve">to allow to come down to </w:t>
      </w:r>
      <w:r w:rsidR="004836F8">
        <w:rPr>
          <w:highlight w:val="yellow"/>
        </w:rPr>
        <w:t>the</w:t>
      </w:r>
      <w:r w:rsidR="004836F8" w:rsidRPr="00FD10F6">
        <w:rPr>
          <w:highlight w:val="yellow"/>
        </w:rPr>
        <w:t xml:space="preserve"> </w:t>
      </w:r>
      <w:r w:rsidR="009E229E" w:rsidRPr="00FD10F6">
        <w:rPr>
          <w:highlight w:val="yellow"/>
        </w:rPr>
        <w:t>temperature</w:t>
      </w:r>
      <w:r w:rsidR="004836F8">
        <w:rPr>
          <w:highlight w:val="yellow"/>
        </w:rPr>
        <w:t xml:space="preserve"> </w:t>
      </w:r>
      <w:r w:rsidR="00170B24">
        <w:rPr>
          <w:highlight w:val="yellow"/>
        </w:rPr>
        <w:t>of</w:t>
      </w:r>
      <w:r w:rsidR="004836F8" w:rsidRPr="00FD10F6">
        <w:rPr>
          <w:highlight w:val="yellow"/>
        </w:rPr>
        <w:t xml:space="preserve"> the cryostat</w:t>
      </w:r>
      <w:r w:rsidR="004836F8">
        <w:rPr>
          <w:highlight w:val="yellow"/>
        </w:rPr>
        <w:t>.</w:t>
      </w:r>
    </w:p>
    <w:p w14:paraId="1468F497" w14:textId="77777777" w:rsidR="00C04D50" w:rsidRPr="00D865F5" w:rsidRDefault="00C04D50" w:rsidP="005A1723">
      <w:pPr>
        <w:jc w:val="both"/>
      </w:pPr>
    </w:p>
    <w:p w14:paraId="197BEE25" w14:textId="1029A123" w:rsidR="00C04D50" w:rsidRPr="00B72114" w:rsidRDefault="00CE0F6E" w:rsidP="005A1723">
      <w:pPr>
        <w:pStyle w:val="a6"/>
        <w:numPr>
          <w:ilvl w:val="1"/>
          <w:numId w:val="1"/>
        </w:numPr>
        <w:ind w:left="0" w:firstLine="0"/>
        <w:jc w:val="both"/>
        <w:rPr>
          <w:highlight w:val="yellow"/>
        </w:rPr>
      </w:pPr>
      <w:r>
        <w:rPr>
          <w:highlight w:val="yellow"/>
        </w:rPr>
        <w:t xml:space="preserve"> </w:t>
      </w:r>
      <w:r w:rsidR="00EC23BC" w:rsidRPr="00B72114">
        <w:rPr>
          <w:highlight w:val="yellow"/>
        </w:rPr>
        <w:t xml:space="preserve">Clean </w:t>
      </w:r>
      <w:r w:rsidR="00DF08FD" w:rsidRPr="00B72114">
        <w:rPr>
          <w:highlight w:val="yellow"/>
        </w:rPr>
        <w:t xml:space="preserve">the </w:t>
      </w:r>
      <w:r w:rsidR="00EC23BC" w:rsidRPr="00B72114">
        <w:rPr>
          <w:highlight w:val="yellow"/>
        </w:rPr>
        <w:t xml:space="preserve">cryostat </w:t>
      </w:r>
    </w:p>
    <w:p w14:paraId="426BB824" w14:textId="77777777" w:rsidR="00C04D50" w:rsidRPr="00B72114" w:rsidRDefault="00C04D50" w:rsidP="005A1723">
      <w:pPr>
        <w:pStyle w:val="a6"/>
        <w:ind w:left="0"/>
        <w:jc w:val="both"/>
        <w:rPr>
          <w:highlight w:val="yellow"/>
        </w:rPr>
      </w:pPr>
    </w:p>
    <w:p w14:paraId="3984077C" w14:textId="77777777" w:rsidR="00EC23BC" w:rsidRPr="00B72114" w:rsidRDefault="00C04D50" w:rsidP="005A1723">
      <w:pPr>
        <w:pStyle w:val="a6"/>
        <w:numPr>
          <w:ilvl w:val="2"/>
          <w:numId w:val="1"/>
        </w:numPr>
        <w:ind w:left="0" w:firstLine="0"/>
        <w:jc w:val="both"/>
        <w:rPr>
          <w:highlight w:val="yellow"/>
        </w:rPr>
      </w:pPr>
      <w:r w:rsidRPr="00B72114">
        <w:rPr>
          <w:highlight w:val="yellow"/>
        </w:rPr>
        <w:t xml:space="preserve"> Clean </w:t>
      </w:r>
      <w:r w:rsidR="00C51684" w:rsidRPr="00B72114">
        <w:rPr>
          <w:highlight w:val="yellow"/>
        </w:rPr>
        <w:t xml:space="preserve">the </w:t>
      </w:r>
      <w:r w:rsidRPr="00B72114">
        <w:rPr>
          <w:highlight w:val="yellow"/>
        </w:rPr>
        <w:t xml:space="preserve">stage </w:t>
      </w:r>
      <w:r w:rsidR="00EC23BC" w:rsidRPr="00B72114">
        <w:rPr>
          <w:highlight w:val="yellow"/>
        </w:rPr>
        <w:t>with</w:t>
      </w:r>
      <w:r w:rsidR="00C51684" w:rsidRPr="00B72114">
        <w:rPr>
          <w:highlight w:val="yellow"/>
        </w:rPr>
        <w:t xml:space="preserve"> a 1:1 </w:t>
      </w:r>
      <w:r w:rsidR="00E6395F" w:rsidRPr="00B72114">
        <w:rPr>
          <w:highlight w:val="yellow"/>
        </w:rPr>
        <w:t xml:space="preserve">mixture of </w:t>
      </w:r>
      <w:r w:rsidR="00EC23BC" w:rsidRPr="00B72114">
        <w:rPr>
          <w:highlight w:val="yellow"/>
        </w:rPr>
        <w:t xml:space="preserve">RNase </w:t>
      </w:r>
      <w:r w:rsidR="00656D86" w:rsidRPr="00B72114">
        <w:rPr>
          <w:highlight w:val="yellow"/>
        </w:rPr>
        <w:t>decontaminator</w:t>
      </w:r>
      <w:r w:rsidRPr="00B72114">
        <w:rPr>
          <w:highlight w:val="yellow"/>
        </w:rPr>
        <w:t xml:space="preserve"> and 70% </w:t>
      </w:r>
      <w:r w:rsidR="00002E03" w:rsidRPr="00B72114">
        <w:rPr>
          <w:highlight w:val="yellow"/>
        </w:rPr>
        <w:t>ethanol</w:t>
      </w:r>
      <w:r w:rsidRPr="00B72114">
        <w:rPr>
          <w:highlight w:val="yellow"/>
        </w:rPr>
        <w:t xml:space="preserve"> diluted with RNA/DNA/Nuclease free water to prevent freezing on stage. </w:t>
      </w:r>
    </w:p>
    <w:p w14:paraId="191FE1B0" w14:textId="77777777" w:rsidR="009E229E" w:rsidRPr="00B72114" w:rsidRDefault="009E229E" w:rsidP="005A1723">
      <w:pPr>
        <w:pStyle w:val="a6"/>
        <w:ind w:left="0"/>
        <w:jc w:val="both"/>
        <w:rPr>
          <w:highlight w:val="yellow"/>
        </w:rPr>
      </w:pPr>
    </w:p>
    <w:p w14:paraId="7721D4E8" w14:textId="6E4F71E9" w:rsidR="009E229E" w:rsidRPr="00B72114" w:rsidRDefault="009E229E" w:rsidP="005A1723">
      <w:pPr>
        <w:pStyle w:val="a6"/>
        <w:numPr>
          <w:ilvl w:val="2"/>
          <w:numId w:val="1"/>
        </w:numPr>
        <w:ind w:left="0" w:firstLine="0"/>
        <w:jc w:val="both"/>
        <w:rPr>
          <w:highlight w:val="yellow"/>
        </w:rPr>
      </w:pPr>
      <w:r w:rsidRPr="00B72114">
        <w:rPr>
          <w:highlight w:val="yellow"/>
        </w:rPr>
        <w:t xml:space="preserve"> Clean a new </w:t>
      </w:r>
      <w:r w:rsidR="00516D9B" w:rsidRPr="00B72114">
        <w:rPr>
          <w:highlight w:val="yellow"/>
        </w:rPr>
        <w:t xml:space="preserve">disposable </w:t>
      </w:r>
      <w:r w:rsidR="00C51684" w:rsidRPr="00B72114">
        <w:rPr>
          <w:highlight w:val="yellow"/>
        </w:rPr>
        <w:t xml:space="preserve">cryostat blade with RNase </w:t>
      </w:r>
      <w:r w:rsidR="00E13CD7" w:rsidRPr="00B72114">
        <w:rPr>
          <w:highlight w:val="yellow"/>
        </w:rPr>
        <w:t xml:space="preserve">decontaminator </w:t>
      </w:r>
      <w:r w:rsidRPr="00B72114">
        <w:rPr>
          <w:highlight w:val="yellow"/>
        </w:rPr>
        <w:t xml:space="preserve">and place in </w:t>
      </w:r>
      <w:r w:rsidR="00232459" w:rsidRPr="00B72114">
        <w:rPr>
          <w:highlight w:val="yellow"/>
        </w:rPr>
        <w:t xml:space="preserve">the </w:t>
      </w:r>
      <w:r w:rsidR="00EB3E03" w:rsidRPr="00B72114">
        <w:rPr>
          <w:highlight w:val="yellow"/>
        </w:rPr>
        <w:t xml:space="preserve">blade holder on </w:t>
      </w:r>
      <w:r w:rsidRPr="00B72114">
        <w:rPr>
          <w:highlight w:val="yellow"/>
        </w:rPr>
        <w:t xml:space="preserve">the stage. Allow at least 20 </w:t>
      </w:r>
      <w:r w:rsidR="00EF6151" w:rsidRPr="00B72114">
        <w:rPr>
          <w:highlight w:val="yellow"/>
        </w:rPr>
        <w:t>min</w:t>
      </w:r>
      <w:r w:rsidRPr="00B72114">
        <w:rPr>
          <w:highlight w:val="yellow"/>
        </w:rPr>
        <w:t xml:space="preserve"> for </w:t>
      </w:r>
      <w:r w:rsidR="006F350D" w:rsidRPr="00B72114">
        <w:rPr>
          <w:highlight w:val="yellow"/>
        </w:rPr>
        <w:t xml:space="preserve">the </w:t>
      </w:r>
      <w:r w:rsidR="00D52B8B" w:rsidRPr="00B72114">
        <w:rPr>
          <w:highlight w:val="yellow"/>
        </w:rPr>
        <w:t xml:space="preserve">cryostat </w:t>
      </w:r>
      <w:r w:rsidRPr="00B72114">
        <w:rPr>
          <w:highlight w:val="yellow"/>
        </w:rPr>
        <w:t xml:space="preserve">blade to come to </w:t>
      </w:r>
      <w:r w:rsidR="004836F8">
        <w:rPr>
          <w:highlight w:val="yellow"/>
        </w:rPr>
        <w:t xml:space="preserve">the </w:t>
      </w:r>
      <w:r w:rsidRPr="00B72114">
        <w:rPr>
          <w:highlight w:val="yellow"/>
        </w:rPr>
        <w:t xml:space="preserve">temperature </w:t>
      </w:r>
      <w:r w:rsidR="00170B24">
        <w:rPr>
          <w:highlight w:val="yellow"/>
        </w:rPr>
        <w:t>of</w:t>
      </w:r>
      <w:r w:rsidRPr="00B72114">
        <w:rPr>
          <w:highlight w:val="yellow"/>
        </w:rPr>
        <w:t xml:space="preserve"> the cryostat. </w:t>
      </w:r>
    </w:p>
    <w:p w14:paraId="67F1BC6B" w14:textId="77777777" w:rsidR="00C04D50" w:rsidRPr="00B72114" w:rsidRDefault="00C04D50" w:rsidP="005A1723">
      <w:pPr>
        <w:pStyle w:val="a6"/>
        <w:ind w:left="0"/>
        <w:jc w:val="both"/>
        <w:rPr>
          <w:highlight w:val="yellow"/>
        </w:rPr>
      </w:pPr>
    </w:p>
    <w:p w14:paraId="3FD643B1" w14:textId="5D5F074B" w:rsidR="00C04D50" w:rsidRPr="00B72114" w:rsidRDefault="00C04D50" w:rsidP="005A1723">
      <w:pPr>
        <w:pStyle w:val="a6"/>
        <w:numPr>
          <w:ilvl w:val="2"/>
          <w:numId w:val="1"/>
        </w:numPr>
        <w:ind w:left="0" w:firstLine="0"/>
        <w:jc w:val="both"/>
        <w:rPr>
          <w:highlight w:val="yellow"/>
        </w:rPr>
      </w:pPr>
      <w:r w:rsidRPr="00B72114">
        <w:rPr>
          <w:highlight w:val="yellow"/>
        </w:rPr>
        <w:t xml:space="preserve"> Clean </w:t>
      </w:r>
      <w:r w:rsidR="005F4D33" w:rsidRPr="00B72114">
        <w:rPr>
          <w:highlight w:val="yellow"/>
        </w:rPr>
        <w:t xml:space="preserve">the </w:t>
      </w:r>
      <w:r w:rsidR="008166D4" w:rsidRPr="00B72114">
        <w:rPr>
          <w:highlight w:val="yellow"/>
        </w:rPr>
        <w:t>anti-</w:t>
      </w:r>
      <w:r w:rsidR="00C51684" w:rsidRPr="00B72114">
        <w:rPr>
          <w:highlight w:val="yellow"/>
        </w:rPr>
        <w:t xml:space="preserve">roll plate with RNase </w:t>
      </w:r>
      <w:r w:rsidR="006E1270" w:rsidRPr="00B72114">
        <w:rPr>
          <w:highlight w:val="yellow"/>
        </w:rPr>
        <w:t xml:space="preserve">decontaminator </w:t>
      </w:r>
      <w:r w:rsidRPr="00B72114">
        <w:rPr>
          <w:highlight w:val="yellow"/>
        </w:rPr>
        <w:t>and attach to</w:t>
      </w:r>
      <w:r w:rsidR="00D74573" w:rsidRPr="00B72114">
        <w:rPr>
          <w:highlight w:val="yellow"/>
        </w:rPr>
        <w:t xml:space="preserve"> the</w:t>
      </w:r>
      <w:r w:rsidRPr="00B72114">
        <w:rPr>
          <w:highlight w:val="yellow"/>
        </w:rPr>
        <w:t xml:space="preserve"> stage. Allow at least 20 </w:t>
      </w:r>
      <w:r w:rsidR="00EF6151" w:rsidRPr="00B72114">
        <w:rPr>
          <w:highlight w:val="yellow"/>
        </w:rPr>
        <w:t>min</w:t>
      </w:r>
      <w:r w:rsidRPr="00B72114">
        <w:rPr>
          <w:highlight w:val="yellow"/>
        </w:rPr>
        <w:t xml:space="preserve"> for</w:t>
      </w:r>
      <w:r w:rsidR="0011089E" w:rsidRPr="00B72114">
        <w:rPr>
          <w:highlight w:val="yellow"/>
        </w:rPr>
        <w:t xml:space="preserve"> the</w:t>
      </w:r>
      <w:r w:rsidRPr="00B72114">
        <w:rPr>
          <w:highlight w:val="yellow"/>
        </w:rPr>
        <w:t xml:space="preserve"> </w:t>
      </w:r>
      <w:r w:rsidR="008166D4" w:rsidRPr="00B72114">
        <w:rPr>
          <w:highlight w:val="yellow"/>
        </w:rPr>
        <w:t>anti-</w:t>
      </w:r>
      <w:r w:rsidRPr="00B72114">
        <w:rPr>
          <w:highlight w:val="yellow"/>
        </w:rPr>
        <w:t xml:space="preserve">roll plate to come to </w:t>
      </w:r>
      <w:r w:rsidR="004836F8">
        <w:rPr>
          <w:highlight w:val="yellow"/>
        </w:rPr>
        <w:t xml:space="preserve">the </w:t>
      </w:r>
      <w:r w:rsidRPr="00B72114">
        <w:rPr>
          <w:highlight w:val="yellow"/>
        </w:rPr>
        <w:t xml:space="preserve">temperature </w:t>
      </w:r>
      <w:r w:rsidR="00170B24">
        <w:rPr>
          <w:highlight w:val="yellow"/>
        </w:rPr>
        <w:t>of</w:t>
      </w:r>
      <w:r w:rsidRPr="00B72114">
        <w:rPr>
          <w:highlight w:val="yellow"/>
        </w:rPr>
        <w:t xml:space="preserve"> </w:t>
      </w:r>
      <w:r w:rsidR="004836F8">
        <w:rPr>
          <w:highlight w:val="yellow"/>
        </w:rPr>
        <w:t xml:space="preserve">the </w:t>
      </w:r>
      <w:r w:rsidRPr="00B72114">
        <w:rPr>
          <w:highlight w:val="yellow"/>
        </w:rPr>
        <w:t xml:space="preserve">cryostat. </w:t>
      </w:r>
    </w:p>
    <w:p w14:paraId="19EFA995" w14:textId="77777777" w:rsidR="008166D4" w:rsidRPr="00D865F5" w:rsidRDefault="008166D4" w:rsidP="005A1723">
      <w:pPr>
        <w:pStyle w:val="a6"/>
        <w:ind w:left="0"/>
        <w:jc w:val="both"/>
      </w:pPr>
    </w:p>
    <w:p w14:paraId="1A496929" w14:textId="190B4409" w:rsidR="008166D4" w:rsidRPr="00D865F5" w:rsidRDefault="004836F8" w:rsidP="005A1723">
      <w:pPr>
        <w:jc w:val="both"/>
      </w:pPr>
      <w:r w:rsidRPr="00D865F5">
        <w:t xml:space="preserve">NOTE: </w:t>
      </w:r>
      <w:r w:rsidR="005F3E2D" w:rsidRPr="00D865F5">
        <w:t xml:space="preserve">An anti-roll plate is not required for </w:t>
      </w:r>
      <w:r w:rsidRPr="00D865F5">
        <w:t>cutting</w:t>
      </w:r>
      <w:r>
        <w:t xml:space="preserve"> but</w:t>
      </w:r>
      <w:r w:rsidR="005F3E2D" w:rsidRPr="00D865F5">
        <w:t xml:space="preserve"> is highly recommended. If </w:t>
      </w:r>
      <w:r w:rsidR="0011089E" w:rsidRPr="00D865F5">
        <w:t xml:space="preserve">an </w:t>
      </w:r>
      <w:r w:rsidR="005F3E2D" w:rsidRPr="00D865F5">
        <w:t xml:space="preserve">anti-roll plate is not available, a cleaned brush works as an alternative. </w:t>
      </w:r>
      <w:r w:rsidR="008166D4" w:rsidRPr="00D865F5">
        <w:t xml:space="preserve">If </w:t>
      </w:r>
      <w:r w:rsidR="009E4509" w:rsidRPr="00D865F5">
        <w:t xml:space="preserve">the </w:t>
      </w:r>
      <w:r w:rsidR="008166D4" w:rsidRPr="00D865F5">
        <w:t xml:space="preserve">anti-roll plate is not </w:t>
      </w:r>
      <w:r w:rsidR="0011089E" w:rsidRPr="00D865F5">
        <w:t xml:space="preserve">at </w:t>
      </w:r>
      <w:r w:rsidR="004B0C74" w:rsidRPr="00D865F5">
        <w:t xml:space="preserve">the </w:t>
      </w:r>
      <w:r w:rsidR="0011089E" w:rsidRPr="00D865F5">
        <w:t xml:space="preserve">correct </w:t>
      </w:r>
      <w:r w:rsidR="008166D4" w:rsidRPr="00D865F5">
        <w:t xml:space="preserve">temperature, </w:t>
      </w:r>
      <w:r>
        <w:t xml:space="preserve">the </w:t>
      </w:r>
      <w:r w:rsidR="008166D4" w:rsidRPr="00D865F5">
        <w:t xml:space="preserve">tissue will melt </w:t>
      </w:r>
      <w:r w:rsidR="002F34EB" w:rsidRPr="00D865F5">
        <w:t xml:space="preserve">or stick </w:t>
      </w:r>
      <w:r w:rsidR="008166D4" w:rsidRPr="00D865F5">
        <w:t xml:space="preserve">upon cutting. </w:t>
      </w:r>
    </w:p>
    <w:p w14:paraId="0D540DEF" w14:textId="77777777" w:rsidR="00EC23BC" w:rsidRPr="00D865F5" w:rsidRDefault="00EC23BC" w:rsidP="005A1723">
      <w:pPr>
        <w:jc w:val="both"/>
      </w:pPr>
    </w:p>
    <w:p w14:paraId="6CA73A9A" w14:textId="0CD1E5DE" w:rsidR="00EC23BC" w:rsidRPr="00D865F5" w:rsidRDefault="00CE0F6E" w:rsidP="005A1723">
      <w:pPr>
        <w:pStyle w:val="a6"/>
        <w:numPr>
          <w:ilvl w:val="0"/>
          <w:numId w:val="1"/>
        </w:numPr>
        <w:ind w:left="0" w:firstLine="0"/>
        <w:jc w:val="both"/>
        <w:rPr>
          <w:b/>
          <w:highlight w:val="yellow"/>
        </w:rPr>
      </w:pPr>
      <w:r>
        <w:rPr>
          <w:b/>
          <w:highlight w:val="yellow"/>
        </w:rPr>
        <w:t xml:space="preserve"> </w:t>
      </w:r>
      <w:r w:rsidR="00EC23BC" w:rsidRPr="00D865F5">
        <w:rPr>
          <w:b/>
          <w:highlight w:val="yellow"/>
        </w:rPr>
        <w:t>Section</w:t>
      </w:r>
      <w:r w:rsidR="008166D4" w:rsidRPr="00D865F5">
        <w:rPr>
          <w:b/>
          <w:highlight w:val="yellow"/>
        </w:rPr>
        <w:t>ing</w:t>
      </w:r>
      <w:r w:rsidR="00EC23BC" w:rsidRPr="00D865F5">
        <w:rPr>
          <w:b/>
          <w:highlight w:val="yellow"/>
        </w:rPr>
        <w:t xml:space="preserve"> </w:t>
      </w:r>
      <w:r w:rsidR="004836F8">
        <w:rPr>
          <w:b/>
          <w:highlight w:val="yellow"/>
        </w:rPr>
        <w:t>T</w:t>
      </w:r>
      <w:r w:rsidR="00EC23BC" w:rsidRPr="00D865F5">
        <w:rPr>
          <w:b/>
          <w:highlight w:val="yellow"/>
        </w:rPr>
        <w:t>issue</w:t>
      </w:r>
    </w:p>
    <w:p w14:paraId="6680094C" w14:textId="77777777" w:rsidR="00F85BA7" w:rsidRPr="00D865F5" w:rsidRDefault="00F85BA7" w:rsidP="005A1723">
      <w:pPr>
        <w:jc w:val="both"/>
        <w:rPr>
          <w:b/>
          <w:highlight w:val="yellow"/>
        </w:rPr>
      </w:pPr>
    </w:p>
    <w:p w14:paraId="58F1A36A" w14:textId="4FFAAA10" w:rsidR="00F85BA7" w:rsidRPr="00D865F5" w:rsidRDefault="00CE0F6E" w:rsidP="005A1723">
      <w:pPr>
        <w:pStyle w:val="a6"/>
        <w:numPr>
          <w:ilvl w:val="1"/>
          <w:numId w:val="1"/>
        </w:numPr>
        <w:ind w:left="0" w:firstLine="0"/>
        <w:jc w:val="both"/>
        <w:rPr>
          <w:highlight w:val="yellow"/>
        </w:rPr>
      </w:pPr>
      <w:r>
        <w:rPr>
          <w:highlight w:val="yellow"/>
        </w:rPr>
        <w:t xml:space="preserve"> </w:t>
      </w:r>
      <w:r w:rsidR="00F85BA7" w:rsidRPr="00D865F5">
        <w:rPr>
          <w:highlight w:val="yellow"/>
        </w:rPr>
        <w:t xml:space="preserve">Cut a small piece of </w:t>
      </w:r>
      <w:r w:rsidR="004836F8">
        <w:rPr>
          <w:highlight w:val="yellow"/>
        </w:rPr>
        <w:t xml:space="preserve">the </w:t>
      </w:r>
      <w:r w:rsidR="00F85BA7" w:rsidRPr="00D865F5">
        <w:rPr>
          <w:highlight w:val="yellow"/>
        </w:rPr>
        <w:t>tissue</w:t>
      </w:r>
      <w:r w:rsidR="00424D77" w:rsidRPr="00D865F5">
        <w:rPr>
          <w:highlight w:val="yellow"/>
        </w:rPr>
        <w:t xml:space="preserve"> (</w:t>
      </w:r>
      <w:r w:rsidR="004836F8">
        <w:rPr>
          <w:highlight w:val="yellow"/>
        </w:rPr>
        <w:t>~</w:t>
      </w:r>
      <w:r w:rsidR="00424D77" w:rsidRPr="00D865F5">
        <w:rPr>
          <w:highlight w:val="yellow"/>
        </w:rPr>
        <w:t>1</w:t>
      </w:r>
      <w:r w:rsidR="00B72114">
        <w:rPr>
          <w:highlight w:val="yellow"/>
        </w:rPr>
        <w:t xml:space="preserve"> </w:t>
      </w:r>
      <w:r w:rsidR="00FC1976" w:rsidRPr="00D865F5">
        <w:rPr>
          <w:highlight w:val="yellow"/>
        </w:rPr>
        <w:t>cm x 1</w:t>
      </w:r>
      <w:r w:rsidR="00B72114">
        <w:rPr>
          <w:highlight w:val="yellow"/>
        </w:rPr>
        <w:t xml:space="preserve"> </w:t>
      </w:r>
      <w:r w:rsidR="00FC1976" w:rsidRPr="00D865F5">
        <w:rPr>
          <w:highlight w:val="yellow"/>
        </w:rPr>
        <w:t>c</w:t>
      </w:r>
      <w:r w:rsidR="00424D77" w:rsidRPr="00D865F5">
        <w:rPr>
          <w:highlight w:val="yellow"/>
        </w:rPr>
        <w:t>m)</w:t>
      </w:r>
      <w:r w:rsidR="00F85BA7" w:rsidRPr="00D865F5">
        <w:rPr>
          <w:highlight w:val="yellow"/>
        </w:rPr>
        <w:t xml:space="preserve"> for sectioning. Return </w:t>
      </w:r>
      <w:r w:rsidR="004836F8">
        <w:rPr>
          <w:highlight w:val="yellow"/>
        </w:rPr>
        <w:t xml:space="preserve">the </w:t>
      </w:r>
      <w:r w:rsidR="00F85BA7" w:rsidRPr="00D865F5">
        <w:rPr>
          <w:highlight w:val="yellow"/>
        </w:rPr>
        <w:t>remaining tissue to dry ice/-80</w:t>
      </w:r>
      <w:r w:rsidR="00B72114">
        <w:rPr>
          <w:highlight w:val="yellow"/>
        </w:rPr>
        <w:t xml:space="preserve"> </w:t>
      </w:r>
      <w:r w:rsidR="004836F8">
        <w:rPr>
          <w:rFonts w:cstheme="minorHAnsi"/>
          <w:highlight w:val="yellow"/>
        </w:rPr>
        <w:t>°</w:t>
      </w:r>
      <w:r w:rsidR="00424D77" w:rsidRPr="00D865F5">
        <w:rPr>
          <w:highlight w:val="yellow"/>
        </w:rPr>
        <w:t>C freezer</w:t>
      </w:r>
      <w:r w:rsidR="00F85BA7" w:rsidRPr="00D865F5">
        <w:rPr>
          <w:highlight w:val="yellow"/>
        </w:rPr>
        <w:t>.</w:t>
      </w:r>
    </w:p>
    <w:p w14:paraId="49170E8C" w14:textId="77777777" w:rsidR="00F85BA7" w:rsidRPr="00D865F5" w:rsidRDefault="00F85BA7" w:rsidP="005A1723">
      <w:pPr>
        <w:pStyle w:val="a6"/>
        <w:ind w:left="0"/>
        <w:jc w:val="both"/>
        <w:rPr>
          <w:highlight w:val="yellow"/>
        </w:rPr>
      </w:pPr>
    </w:p>
    <w:p w14:paraId="1495E010" w14:textId="33ADCA4E" w:rsidR="00F85BA7" w:rsidRPr="00B72114" w:rsidRDefault="004836F8" w:rsidP="005A1723">
      <w:pPr>
        <w:jc w:val="both"/>
      </w:pPr>
      <w:r w:rsidRPr="00B72114">
        <w:t xml:space="preserve">NOTE: </w:t>
      </w:r>
      <w:r w:rsidR="00F85BA7" w:rsidRPr="00B72114">
        <w:t xml:space="preserve">Ensure </w:t>
      </w:r>
      <w:r w:rsidR="00170B24">
        <w:t xml:space="preserve">that </w:t>
      </w:r>
      <w:r w:rsidR="00A97AB9" w:rsidRPr="00B72114">
        <w:t xml:space="preserve">the </w:t>
      </w:r>
      <w:r w:rsidR="00F85BA7" w:rsidRPr="00B72114">
        <w:t xml:space="preserve">tissue section is </w:t>
      </w:r>
      <w:r w:rsidR="004A1539" w:rsidRPr="00B72114">
        <w:t>~</w:t>
      </w:r>
      <w:r w:rsidR="00F85BA7" w:rsidRPr="00B72114">
        <w:t xml:space="preserve">95% cerebellar cortex, where Purkinje cells are located. </w:t>
      </w:r>
    </w:p>
    <w:p w14:paraId="54C17910" w14:textId="77777777" w:rsidR="00EC23BC" w:rsidRPr="00D865F5" w:rsidRDefault="00EC23BC" w:rsidP="005A1723">
      <w:pPr>
        <w:jc w:val="both"/>
        <w:rPr>
          <w:highlight w:val="yellow"/>
        </w:rPr>
      </w:pPr>
    </w:p>
    <w:p w14:paraId="1D4E3DF2" w14:textId="42EED508" w:rsidR="0006257D" w:rsidRPr="00D865F5" w:rsidRDefault="00EC23BC" w:rsidP="005A1723">
      <w:pPr>
        <w:pStyle w:val="a6"/>
        <w:numPr>
          <w:ilvl w:val="1"/>
          <w:numId w:val="1"/>
        </w:numPr>
        <w:tabs>
          <w:tab w:val="left" w:pos="0"/>
        </w:tabs>
        <w:ind w:left="0" w:firstLine="0"/>
        <w:jc w:val="both"/>
        <w:rPr>
          <w:highlight w:val="yellow"/>
        </w:rPr>
      </w:pPr>
      <w:r w:rsidRPr="00D865F5">
        <w:rPr>
          <w:highlight w:val="yellow"/>
        </w:rPr>
        <w:t xml:space="preserve"> </w:t>
      </w:r>
      <w:r w:rsidR="0006257D" w:rsidRPr="00D865F5">
        <w:rPr>
          <w:highlight w:val="yellow"/>
        </w:rPr>
        <w:t xml:space="preserve">Place </w:t>
      </w:r>
      <w:r w:rsidR="00DC3CEF" w:rsidRPr="00D865F5">
        <w:rPr>
          <w:highlight w:val="yellow"/>
        </w:rPr>
        <w:t xml:space="preserve">an </w:t>
      </w:r>
      <w:r w:rsidR="00211303" w:rsidRPr="00D865F5">
        <w:rPr>
          <w:highlight w:val="yellow"/>
        </w:rPr>
        <w:t>approximately 3</w:t>
      </w:r>
      <w:r w:rsidR="00B72114">
        <w:rPr>
          <w:highlight w:val="yellow"/>
        </w:rPr>
        <w:t xml:space="preserve"> </w:t>
      </w:r>
      <w:r w:rsidR="00211303" w:rsidRPr="00D865F5">
        <w:rPr>
          <w:highlight w:val="yellow"/>
        </w:rPr>
        <w:t xml:space="preserve">mm </w:t>
      </w:r>
      <w:r w:rsidR="00DC3CEF" w:rsidRPr="00D865F5">
        <w:rPr>
          <w:highlight w:val="yellow"/>
        </w:rPr>
        <w:t xml:space="preserve">high </w:t>
      </w:r>
      <w:r w:rsidR="00211303" w:rsidRPr="00D865F5">
        <w:rPr>
          <w:highlight w:val="yellow"/>
        </w:rPr>
        <w:t>mound</w:t>
      </w:r>
      <w:r w:rsidR="00D225EB" w:rsidRPr="00D865F5">
        <w:rPr>
          <w:highlight w:val="yellow"/>
        </w:rPr>
        <w:t xml:space="preserve"> </w:t>
      </w:r>
      <w:r w:rsidR="00211303" w:rsidRPr="00D865F5">
        <w:rPr>
          <w:highlight w:val="yellow"/>
        </w:rPr>
        <w:t xml:space="preserve">of </w:t>
      </w:r>
      <w:r w:rsidR="00D225EB" w:rsidRPr="00D865F5">
        <w:rPr>
          <w:highlight w:val="yellow"/>
        </w:rPr>
        <w:t>OCT to cover the</w:t>
      </w:r>
      <w:r w:rsidR="0006257D" w:rsidRPr="00D865F5">
        <w:rPr>
          <w:highlight w:val="yellow"/>
        </w:rPr>
        <w:t xml:space="preserve"> ‘chuck’</w:t>
      </w:r>
      <w:r w:rsidR="00211303" w:rsidRPr="00D865F5">
        <w:rPr>
          <w:highlight w:val="yellow"/>
        </w:rPr>
        <w:t>. Start</w:t>
      </w:r>
      <w:r w:rsidR="0006257D" w:rsidRPr="00D865F5">
        <w:rPr>
          <w:highlight w:val="yellow"/>
        </w:rPr>
        <w:t xml:space="preserve"> </w:t>
      </w:r>
      <w:r w:rsidR="00211303" w:rsidRPr="00D865F5">
        <w:rPr>
          <w:highlight w:val="yellow"/>
        </w:rPr>
        <w:t xml:space="preserve">by </w:t>
      </w:r>
      <w:r w:rsidR="00D225EB" w:rsidRPr="00D865F5">
        <w:rPr>
          <w:highlight w:val="yellow"/>
        </w:rPr>
        <w:t xml:space="preserve">building </w:t>
      </w:r>
      <w:r w:rsidR="004836F8">
        <w:rPr>
          <w:highlight w:val="yellow"/>
        </w:rPr>
        <w:t xml:space="preserve">the </w:t>
      </w:r>
      <w:r w:rsidR="00D225EB" w:rsidRPr="00D865F5">
        <w:rPr>
          <w:highlight w:val="yellow"/>
        </w:rPr>
        <w:t xml:space="preserve">layers on top </w:t>
      </w:r>
      <w:r w:rsidR="0006257D" w:rsidRPr="00D865F5">
        <w:rPr>
          <w:highlight w:val="yellow"/>
        </w:rPr>
        <w:t xml:space="preserve">in a </w:t>
      </w:r>
      <w:r w:rsidR="003540EA" w:rsidRPr="00D865F5">
        <w:rPr>
          <w:highlight w:val="yellow"/>
        </w:rPr>
        <w:t xml:space="preserve">slow, </w:t>
      </w:r>
      <w:r w:rsidR="0006257D" w:rsidRPr="00D865F5">
        <w:rPr>
          <w:highlight w:val="yellow"/>
        </w:rPr>
        <w:t xml:space="preserve">circular motion, </w:t>
      </w:r>
      <w:r w:rsidR="00D225EB" w:rsidRPr="00D865F5">
        <w:rPr>
          <w:highlight w:val="yellow"/>
        </w:rPr>
        <w:t>until there</w:t>
      </w:r>
      <w:r w:rsidR="0006257D" w:rsidRPr="00D865F5">
        <w:rPr>
          <w:highlight w:val="yellow"/>
        </w:rPr>
        <w:t xml:space="preserve"> is a small mound. </w:t>
      </w:r>
    </w:p>
    <w:p w14:paraId="5DAB2C4D" w14:textId="77777777" w:rsidR="0006257D" w:rsidRPr="00D865F5" w:rsidRDefault="0006257D" w:rsidP="005A1723">
      <w:pPr>
        <w:tabs>
          <w:tab w:val="left" w:pos="0"/>
        </w:tabs>
        <w:jc w:val="both"/>
        <w:rPr>
          <w:highlight w:val="yellow"/>
        </w:rPr>
      </w:pPr>
    </w:p>
    <w:p w14:paraId="0ACF7971" w14:textId="2569ECEE" w:rsidR="0006257D" w:rsidRPr="00D865F5" w:rsidRDefault="0006257D" w:rsidP="005A1723">
      <w:pPr>
        <w:pStyle w:val="a6"/>
        <w:numPr>
          <w:ilvl w:val="1"/>
          <w:numId w:val="1"/>
        </w:numPr>
        <w:tabs>
          <w:tab w:val="left" w:pos="0"/>
        </w:tabs>
        <w:ind w:left="0" w:firstLine="0"/>
        <w:jc w:val="both"/>
        <w:rPr>
          <w:highlight w:val="yellow"/>
        </w:rPr>
      </w:pPr>
      <w:r w:rsidRPr="00D865F5">
        <w:rPr>
          <w:highlight w:val="yellow"/>
        </w:rPr>
        <w:t xml:space="preserve"> Once OCT is partially frozen, but </w:t>
      </w:r>
      <w:r w:rsidR="004836F8">
        <w:rPr>
          <w:highlight w:val="yellow"/>
        </w:rPr>
        <w:t xml:space="preserve">there is </w:t>
      </w:r>
      <w:r w:rsidRPr="00D865F5">
        <w:rPr>
          <w:highlight w:val="yellow"/>
        </w:rPr>
        <w:t>still</w:t>
      </w:r>
      <w:r w:rsidR="004836F8">
        <w:rPr>
          <w:highlight w:val="yellow"/>
        </w:rPr>
        <w:t xml:space="preserve"> some</w:t>
      </w:r>
      <w:r w:rsidRPr="00D865F5">
        <w:rPr>
          <w:highlight w:val="yellow"/>
        </w:rPr>
        <w:t xml:space="preserve"> liquid in the center, place </w:t>
      </w:r>
      <w:r w:rsidR="004836F8">
        <w:rPr>
          <w:highlight w:val="yellow"/>
        </w:rPr>
        <w:t xml:space="preserve">the </w:t>
      </w:r>
      <w:r w:rsidRPr="00D865F5">
        <w:rPr>
          <w:highlight w:val="yellow"/>
        </w:rPr>
        <w:t xml:space="preserve">tissue </w:t>
      </w:r>
      <w:r w:rsidR="008D63DF" w:rsidRPr="00D865F5">
        <w:rPr>
          <w:highlight w:val="yellow"/>
        </w:rPr>
        <w:t xml:space="preserve">on top of </w:t>
      </w:r>
      <w:r w:rsidRPr="00D865F5">
        <w:rPr>
          <w:highlight w:val="yellow"/>
        </w:rPr>
        <w:t xml:space="preserve">OCT. Do not push </w:t>
      </w:r>
      <w:r w:rsidR="004836F8">
        <w:rPr>
          <w:highlight w:val="yellow"/>
        </w:rPr>
        <w:t xml:space="preserve">the </w:t>
      </w:r>
      <w:r w:rsidRPr="00D865F5">
        <w:rPr>
          <w:highlight w:val="yellow"/>
        </w:rPr>
        <w:t>tissue</w:t>
      </w:r>
      <w:r w:rsidR="00655EC0" w:rsidRPr="00D865F5">
        <w:rPr>
          <w:highlight w:val="yellow"/>
        </w:rPr>
        <w:t xml:space="preserve"> deeply</w:t>
      </w:r>
      <w:r w:rsidRPr="00D865F5">
        <w:rPr>
          <w:highlight w:val="yellow"/>
        </w:rPr>
        <w:t xml:space="preserve"> into OCT. Allow </w:t>
      </w:r>
      <w:r w:rsidR="004836F8">
        <w:rPr>
          <w:highlight w:val="yellow"/>
        </w:rPr>
        <w:t xml:space="preserve">the </w:t>
      </w:r>
      <w:r w:rsidRPr="00D865F5">
        <w:rPr>
          <w:highlight w:val="yellow"/>
        </w:rPr>
        <w:t xml:space="preserve">tissue to sit on top of OCT until completely frozen. </w:t>
      </w:r>
      <w:r w:rsidR="00D225EB" w:rsidRPr="00D865F5">
        <w:rPr>
          <w:highlight w:val="yellow"/>
        </w:rPr>
        <w:t>This will take 1-2 min</w:t>
      </w:r>
      <w:r w:rsidR="003540EA" w:rsidRPr="00D865F5">
        <w:rPr>
          <w:highlight w:val="yellow"/>
        </w:rPr>
        <w:t xml:space="preserve">. </w:t>
      </w:r>
    </w:p>
    <w:p w14:paraId="54729401" w14:textId="77777777" w:rsidR="0006257D" w:rsidRPr="00D865F5" w:rsidRDefault="0006257D" w:rsidP="005A1723">
      <w:pPr>
        <w:tabs>
          <w:tab w:val="left" w:pos="0"/>
        </w:tabs>
        <w:jc w:val="both"/>
        <w:rPr>
          <w:highlight w:val="yellow"/>
        </w:rPr>
      </w:pPr>
    </w:p>
    <w:p w14:paraId="4AA4CDCB" w14:textId="06997030" w:rsidR="0006257D" w:rsidRPr="00D865F5" w:rsidRDefault="0006257D" w:rsidP="005A1723">
      <w:pPr>
        <w:pStyle w:val="a6"/>
        <w:numPr>
          <w:ilvl w:val="1"/>
          <w:numId w:val="1"/>
        </w:numPr>
        <w:tabs>
          <w:tab w:val="left" w:pos="0"/>
        </w:tabs>
        <w:ind w:left="0" w:firstLine="0"/>
        <w:jc w:val="both"/>
        <w:rPr>
          <w:highlight w:val="yellow"/>
        </w:rPr>
      </w:pPr>
      <w:r w:rsidRPr="00D865F5">
        <w:rPr>
          <w:highlight w:val="yellow"/>
        </w:rPr>
        <w:t xml:space="preserve"> </w:t>
      </w:r>
      <w:r w:rsidR="009E229E" w:rsidRPr="00D865F5">
        <w:rPr>
          <w:highlight w:val="yellow"/>
        </w:rPr>
        <w:t xml:space="preserve">Place </w:t>
      </w:r>
      <w:r w:rsidR="004836F8">
        <w:rPr>
          <w:highlight w:val="yellow"/>
        </w:rPr>
        <w:t xml:space="preserve">the </w:t>
      </w:r>
      <w:r w:rsidR="009E229E" w:rsidRPr="00D865F5">
        <w:rPr>
          <w:highlight w:val="yellow"/>
        </w:rPr>
        <w:t xml:space="preserve">‘chuck’ with frozen OCT and </w:t>
      </w:r>
      <w:r w:rsidR="004836F8">
        <w:rPr>
          <w:highlight w:val="yellow"/>
        </w:rPr>
        <w:t xml:space="preserve">the </w:t>
      </w:r>
      <w:r w:rsidR="009E229E" w:rsidRPr="00D865F5">
        <w:rPr>
          <w:highlight w:val="yellow"/>
        </w:rPr>
        <w:t xml:space="preserve">tissue into </w:t>
      </w:r>
      <w:r w:rsidR="004836F8">
        <w:rPr>
          <w:highlight w:val="yellow"/>
        </w:rPr>
        <w:t xml:space="preserve">the </w:t>
      </w:r>
      <w:r w:rsidR="009E229E" w:rsidRPr="00D865F5">
        <w:rPr>
          <w:highlight w:val="yellow"/>
        </w:rPr>
        <w:t xml:space="preserve">cryostat cutting arm. Adjust </w:t>
      </w:r>
      <w:r w:rsidR="00904E96" w:rsidRPr="00D865F5">
        <w:rPr>
          <w:highlight w:val="yellow"/>
        </w:rPr>
        <w:t xml:space="preserve">the </w:t>
      </w:r>
      <w:r w:rsidR="009E229E" w:rsidRPr="00D865F5">
        <w:rPr>
          <w:highlight w:val="yellow"/>
        </w:rPr>
        <w:t xml:space="preserve">tissue so it is flush with cutting blade. </w:t>
      </w:r>
    </w:p>
    <w:p w14:paraId="2F77C003" w14:textId="77777777" w:rsidR="0006257D" w:rsidRPr="00D865F5" w:rsidRDefault="0006257D" w:rsidP="005A1723">
      <w:pPr>
        <w:pStyle w:val="a6"/>
        <w:tabs>
          <w:tab w:val="left" w:pos="0"/>
        </w:tabs>
        <w:ind w:left="0"/>
        <w:jc w:val="both"/>
        <w:rPr>
          <w:highlight w:val="yellow"/>
        </w:rPr>
      </w:pPr>
    </w:p>
    <w:p w14:paraId="200DEFB6" w14:textId="518C25C9" w:rsidR="003540EA" w:rsidRPr="00D865F5" w:rsidRDefault="003540EA" w:rsidP="005A1723">
      <w:pPr>
        <w:pStyle w:val="a6"/>
        <w:numPr>
          <w:ilvl w:val="1"/>
          <w:numId w:val="1"/>
        </w:numPr>
        <w:tabs>
          <w:tab w:val="left" w:pos="0"/>
        </w:tabs>
        <w:ind w:left="0" w:firstLine="0"/>
        <w:jc w:val="both"/>
        <w:rPr>
          <w:highlight w:val="yellow"/>
        </w:rPr>
      </w:pPr>
      <w:r w:rsidRPr="00D865F5">
        <w:rPr>
          <w:highlight w:val="yellow"/>
        </w:rPr>
        <w:t xml:space="preserve"> Allow </w:t>
      </w:r>
      <w:r w:rsidR="006A57A9" w:rsidRPr="00D865F5">
        <w:rPr>
          <w:highlight w:val="yellow"/>
        </w:rPr>
        <w:t xml:space="preserve">the </w:t>
      </w:r>
      <w:r w:rsidRPr="00D865F5">
        <w:rPr>
          <w:highlight w:val="yellow"/>
        </w:rPr>
        <w:t xml:space="preserve">tissue to sit in </w:t>
      </w:r>
      <w:r w:rsidR="004836F8">
        <w:rPr>
          <w:highlight w:val="yellow"/>
        </w:rPr>
        <w:t xml:space="preserve">the </w:t>
      </w:r>
      <w:r w:rsidRPr="00D865F5">
        <w:rPr>
          <w:highlight w:val="yellow"/>
        </w:rPr>
        <w:t xml:space="preserve">cutting arm for </w:t>
      </w:r>
      <w:r w:rsidR="00D225EB" w:rsidRPr="00D865F5">
        <w:rPr>
          <w:highlight w:val="yellow"/>
        </w:rPr>
        <w:t>10-15</w:t>
      </w:r>
      <w:r w:rsidRPr="00D865F5">
        <w:rPr>
          <w:highlight w:val="yellow"/>
        </w:rPr>
        <w:t xml:space="preserve"> </w:t>
      </w:r>
      <w:r w:rsidR="00D225EB" w:rsidRPr="00D865F5">
        <w:rPr>
          <w:highlight w:val="yellow"/>
        </w:rPr>
        <w:t>min</w:t>
      </w:r>
      <w:r w:rsidRPr="00D865F5">
        <w:rPr>
          <w:highlight w:val="yellow"/>
        </w:rPr>
        <w:t xml:space="preserve"> to adjust to new temperature. </w:t>
      </w:r>
    </w:p>
    <w:p w14:paraId="51B1CA92" w14:textId="77777777" w:rsidR="003540EA" w:rsidRPr="00D865F5" w:rsidRDefault="003540EA" w:rsidP="005A1723">
      <w:pPr>
        <w:pStyle w:val="a6"/>
        <w:ind w:left="0"/>
        <w:jc w:val="both"/>
        <w:rPr>
          <w:highlight w:val="yellow"/>
        </w:rPr>
      </w:pPr>
    </w:p>
    <w:p w14:paraId="2CB51862" w14:textId="26D4BB70" w:rsidR="001505B3" w:rsidRPr="00B72114" w:rsidRDefault="004836F8" w:rsidP="005A1723">
      <w:pPr>
        <w:tabs>
          <w:tab w:val="left" w:pos="0"/>
        </w:tabs>
        <w:jc w:val="both"/>
      </w:pPr>
      <w:r w:rsidRPr="00B72114">
        <w:t xml:space="preserve">NOTE: </w:t>
      </w:r>
      <w:r w:rsidR="001505B3" w:rsidRPr="00B72114">
        <w:t xml:space="preserve">Depending on the thickness of the tissue, </w:t>
      </w:r>
      <w:r w:rsidRPr="00B72114">
        <w:t>time</w:t>
      </w:r>
      <w:r w:rsidR="001505B3" w:rsidRPr="00B72114">
        <w:t xml:space="preserve"> </w:t>
      </w:r>
      <w:r w:rsidR="00D225EB" w:rsidRPr="00B72114">
        <w:t xml:space="preserve">is needed </w:t>
      </w:r>
      <w:r w:rsidR="001505B3" w:rsidRPr="00B72114">
        <w:t xml:space="preserve">for </w:t>
      </w:r>
      <w:r w:rsidR="00B57631" w:rsidRPr="00B72114">
        <w:t xml:space="preserve">temperature </w:t>
      </w:r>
      <w:r w:rsidR="001505B3" w:rsidRPr="00B72114">
        <w:t xml:space="preserve">acclimation. Allow </w:t>
      </w:r>
      <w:r>
        <w:t xml:space="preserve">the </w:t>
      </w:r>
      <w:r w:rsidR="001505B3" w:rsidRPr="00B72114">
        <w:t xml:space="preserve">tissue to sit </w:t>
      </w:r>
      <w:proofErr w:type="gramStart"/>
      <w:r w:rsidR="001505B3" w:rsidRPr="00B72114">
        <w:t>as long as</w:t>
      </w:r>
      <w:proofErr w:type="gramEnd"/>
      <w:r w:rsidR="001505B3" w:rsidRPr="00B72114">
        <w:t xml:space="preserve"> required to cut cleanly.</w:t>
      </w:r>
      <w:r w:rsidR="008C3D92" w:rsidRPr="00B72114">
        <w:t xml:space="preserve"> Adjust</w:t>
      </w:r>
      <w:r w:rsidR="001505B3" w:rsidRPr="00B72114">
        <w:t xml:space="preserve"> </w:t>
      </w:r>
      <w:r w:rsidR="00D225EB" w:rsidRPr="00B72114">
        <w:t xml:space="preserve">OT and CT to assist with tissue temperature acclimation. </w:t>
      </w:r>
    </w:p>
    <w:p w14:paraId="3A753D2C" w14:textId="77777777" w:rsidR="003540EA" w:rsidRPr="00D865F5" w:rsidRDefault="003540EA" w:rsidP="005A1723">
      <w:pPr>
        <w:pStyle w:val="a6"/>
        <w:ind w:left="0"/>
        <w:jc w:val="both"/>
        <w:rPr>
          <w:highlight w:val="yellow"/>
        </w:rPr>
      </w:pPr>
    </w:p>
    <w:p w14:paraId="3EB88518" w14:textId="50528B88" w:rsidR="003540EA" w:rsidRPr="00D865F5" w:rsidRDefault="003540EA" w:rsidP="005A1723">
      <w:pPr>
        <w:pStyle w:val="a6"/>
        <w:numPr>
          <w:ilvl w:val="1"/>
          <w:numId w:val="1"/>
        </w:numPr>
        <w:tabs>
          <w:tab w:val="left" w:pos="0"/>
        </w:tabs>
        <w:ind w:left="0" w:firstLine="0"/>
        <w:jc w:val="both"/>
        <w:rPr>
          <w:highlight w:val="yellow"/>
        </w:rPr>
      </w:pPr>
      <w:r w:rsidRPr="00D865F5">
        <w:rPr>
          <w:highlight w:val="yellow"/>
        </w:rPr>
        <w:t xml:space="preserve"> </w:t>
      </w:r>
      <w:r w:rsidR="001505B3" w:rsidRPr="00D865F5">
        <w:rPr>
          <w:highlight w:val="yellow"/>
        </w:rPr>
        <w:t xml:space="preserve">Slowly move </w:t>
      </w:r>
      <w:r w:rsidR="004836F8">
        <w:rPr>
          <w:highlight w:val="yellow"/>
        </w:rPr>
        <w:t xml:space="preserve">the </w:t>
      </w:r>
      <w:r w:rsidR="001505B3" w:rsidRPr="00D865F5">
        <w:rPr>
          <w:highlight w:val="yellow"/>
        </w:rPr>
        <w:t xml:space="preserve">tissue closer to the blade. Once </w:t>
      </w:r>
      <w:r w:rsidR="004836F8">
        <w:rPr>
          <w:highlight w:val="yellow"/>
        </w:rPr>
        <w:t xml:space="preserve">the </w:t>
      </w:r>
      <w:r w:rsidR="001505B3" w:rsidRPr="00D865F5">
        <w:rPr>
          <w:highlight w:val="yellow"/>
        </w:rPr>
        <w:t>tissue has reached</w:t>
      </w:r>
      <w:r w:rsidR="00AB577C" w:rsidRPr="00D865F5">
        <w:rPr>
          <w:highlight w:val="yellow"/>
        </w:rPr>
        <w:t xml:space="preserve"> the</w:t>
      </w:r>
      <w:r w:rsidR="001505B3" w:rsidRPr="00D865F5">
        <w:rPr>
          <w:highlight w:val="yellow"/>
        </w:rPr>
        <w:t xml:space="preserve"> blade, start </w:t>
      </w:r>
      <w:r w:rsidR="00D52A25" w:rsidRPr="00D865F5">
        <w:rPr>
          <w:highlight w:val="yellow"/>
        </w:rPr>
        <w:t xml:space="preserve">the </w:t>
      </w:r>
      <w:r w:rsidR="001505B3" w:rsidRPr="00D865F5">
        <w:rPr>
          <w:highlight w:val="yellow"/>
        </w:rPr>
        <w:t xml:space="preserve">trim process. </w:t>
      </w:r>
      <w:r w:rsidR="007217C2" w:rsidRPr="00D865F5">
        <w:rPr>
          <w:highlight w:val="yellow"/>
        </w:rPr>
        <w:t>Trim thickness should be set to 30</w:t>
      </w:r>
      <w:r w:rsidR="004836F8">
        <w:rPr>
          <w:highlight w:val="yellow"/>
        </w:rPr>
        <w:t xml:space="preserve"> </w:t>
      </w:r>
      <w:r w:rsidR="007217C2" w:rsidRPr="00D865F5">
        <w:rPr>
          <w:rFonts w:ascii="Symbol" w:hAnsi="Symbol"/>
          <w:highlight w:val="yellow"/>
        </w:rPr>
        <w:t></w:t>
      </w:r>
      <w:r w:rsidR="007217C2" w:rsidRPr="00D865F5">
        <w:rPr>
          <w:highlight w:val="yellow"/>
        </w:rPr>
        <w:t>m.</w:t>
      </w:r>
    </w:p>
    <w:p w14:paraId="47D6C7D4" w14:textId="77777777" w:rsidR="001C0254" w:rsidRPr="00D865F5" w:rsidRDefault="001C0254" w:rsidP="005A1723">
      <w:pPr>
        <w:pStyle w:val="a6"/>
        <w:tabs>
          <w:tab w:val="left" w:pos="0"/>
        </w:tabs>
        <w:ind w:left="0"/>
        <w:jc w:val="both"/>
        <w:rPr>
          <w:highlight w:val="yellow"/>
        </w:rPr>
      </w:pPr>
    </w:p>
    <w:p w14:paraId="15BCEF41" w14:textId="325A49BA" w:rsidR="007E170F" w:rsidRPr="00D865F5" w:rsidRDefault="001505B3" w:rsidP="005A1723">
      <w:pPr>
        <w:pStyle w:val="a6"/>
        <w:numPr>
          <w:ilvl w:val="1"/>
          <w:numId w:val="1"/>
        </w:numPr>
        <w:tabs>
          <w:tab w:val="left" w:pos="0"/>
        </w:tabs>
        <w:ind w:left="0" w:firstLine="0"/>
        <w:jc w:val="both"/>
        <w:rPr>
          <w:highlight w:val="yellow"/>
        </w:rPr>
      </w:pPr>
      <w:r w:rsidRPr="00D865F5">
        <w:rPr>
          <w:highlight w:val="yellow"/>
        </w:rPr>
        <w:t xml:space="preserve"> </w:t>
      </w:r>
      <w:r w:rsidR="006746B1" w:rsidRPr="00D865F5">
        <w:rPr>
          <w:highlight w:val="yellow"/>
        </w:rPr>
        <w:t xml:space="preserve">Trim 2-3x until </w:t>
      </w:r>
      <w:r w:rsidR="004836F8">
        <w:rPr>
          <w:highlight w:val="yellow"/>
        </w:rPr>
        <w:t xml:space="preserve">the </w:t>
      </w:r>
      <w:r w:rsidR="006746B1" w:rsidRPr="00D865F5">
        <w:rPr>
          <w:highlight w:val="yellow"/>
        </w:rPr>
        <w:t xml:space="preserve">cortex layers are visible. </w:t>
      </w:r>
    </w:p>
    <w:p w14:paraId="0C333EEC" w14:textId="77777777" w:rsidR="006746B1" w:rsidRPr="00D865F5" w:rsidRDefault="006746B1" w:rsidP="005A1723">
      <w:pPr>
        <w:pStyle w:val="a6"/>
        <w:tabs>
          <w:tab w:val="left" w:pos="0"/>
        </w:tabs>
        <w:ind w:left="0"/>
        <w:jc w:val="both"/>
        <w:rPr>
          <w:highlight w:val="yellow"/>
        </w:rPr>
      </w:pPr>
    </w:p>
    <w:p w14:paraId="2501A0F4" w14:textId="768A795C" w:rsidR="001C0254" w:rsidRPr="00D865F5" w:rsidRDefault="006746B1" w:rsidP="005A1723">
      <w:pPr>
        <w:pStyle w:val="a6"/>
        <w:numPr>
          <w:ilvl w:val="1"/>
          <w:numId w:val="1"/>
        </w:numPr>
        <w:tabs>
          <w:tab w:val="left" w:pos="0"/>
        </w:tabs>
        <w:ind w:left="0" w:firstLine="0"/>
        <w:jc w:val="both"/>
        <w:rPr>
          <w:highlight w:val="yellow"/>
        </w:rPr>
      </w:pPr>
      <w:r w:rsidRPr="00D865F5">
        <w:rPr>
          <w:highlight w:val="yellow"/>
        </w:rPr>
        <w:t xml:space="preserve"> Place and align </w:t>
      </w:r>
      <w:r w:rsidR="00A558FD" w:rsidRPr="00D865F5">
        <w:rPr>
          <w:highlight w:val="yellow"/>
        </w:rPr>
        <w:t xml:space="preserve">the </w:t>
      </w:r>
      <w:r w:rsidRPr="00D865F5">
        <w:rPr>
          <w:highlight w:val="yellow"/>
        </w:rPr>
        <w:t>anti-roll plate</w:t>
      </w:r>
      <w:r w:rsidR="004836F8">
        <w:rPr>
          <w:highlight w:val="yellow"/>
        </w:rPr>
        <w:t xml:space="preserve"> </w:t>
      </w:r>
      <w:r w:rsidRPr="00D865F5">
        <w:rPr>
          <w:highlight w:val="yellow"/>
        </w:rPr>
        <w:t xml:space="preserve">just above the </w:t>
      </w:r>
      <w:r w:rsidR="00E8610B" w:rsidRPr="00D865F5">
        <w:rPr>
          <w:highlight w:val="yellow"/>
        </w:rPr>
        <w:t xml:space="preserve">cryostat </w:t>
      </w:r>
      <w:r w:rsidRPr="00D865F5">
        <w:rPr>
          <w:highlight w:val="yellow"/>
        </w:rPr>
        <w:t xml:space="preserve">blade. </w:t>
      </w:r>
    </w:p>
    <w:p w14:paraId="4A88737A" w14:textId="77777777" w:rsidR="001C0254" w:rsidRPr="00D865F5" w:rsidRDefault="001C0254" w:rsidP="005A1723">
      <w:pPr>
        <w:pStyle w:val="a6"/>
        <w:ind w:left="0"/>
        <w:jc w:val="both"/>
        <w:rPr>
          <w:highlight w:val="yellow"/>
        </w:rPr>
      </w:pPr>
    </w:p>
    <w:p w14:paraId="6FC2EA0E" w14:textId="22574E8F" w:rsidR="006746B1" w:rsidRPr="00B72114" w:rsidRDefault="004836F8" w:rsidP="005A1723">
      <w:pPr>
        <w:tabs>
          <w:tab w:val="left" w:pos="0"/>
        </w:tabs>
        <w:jc w:val="both"/>
      </w:pPr>
      <w:r w:rsidRPr="00B72114">
        <w:t xml:space="preserve">NOTE: </w:t>
      </w:r>
      <w:r w:rsidR="006746B1" w:rsidRPr="00B72114">
        <w:t xml:space="preserve">A silver line will appear </w:t>
      </w:r>
      <w:r w:rsidR="00AB019C" w:rsidRPr="00B72114">
        <w:t>from</w:t>
      </w:r>
      <w:r w:rsidR="006746B1" w:rsidRPr="00B72114">
        <w:t xml:space="preserve"> the light</w:t>
      </w:r>
      <w:r w:rsidR="00AB019C" w:rsidRPr="00B72114">
        <w:t xml:space="preserve"> in the cryostat</w:t>
      </w:r>
      <w:r w:rsidR="00E8610B" w:rsidRPr="00B72114">
        <w:t xml:space="preserve"> at the interface of the blade and anti-roll plate</w:t>
      </w:r>
      <w:r w:rsidR="00AB019C" w:rsidRPr="00B72114">
        <w:t xml:space="preserve">. This indicates the </w:t>
      </w:r>
      <w:r w:rsidR="00985A08" w:rsidRPr="00B72114">
        <w:t xml:space="preserve">anti-roll </w:t>
      </w:r>
      <w:r w:rsidR="00AB019C" w:rsidRPr="00B72114">
        <w:t xml:space="preserve">plate is directly over the edge of the blade. </w:t>
      </w:r>
    </w:p>
    <w:p w14:paraId="239A1A04" w14:textId="77777777" w:rsidR="006746B1" w:rsidRPr="00D865F5" w:rsidRDefault="006746B1" w:rsidP="005A1723">
      <w:pPr>
        <w:tabs>
          <w:tab w:val="left" w:pos="0"/>
        </w:tabs>
        <w:jc w:val="both"/>
        <w:rPr>
          <w:highlight w:val="yellow"/>
        </w:rPr>
      </w:pPr>
    </w:p>
    <w:p w14:paraId="69E4D9E7" w14:textId="58DD864D" w:rsidR="00AB019C" w:rsidRPr="00D865F5" w:rsidRDefault="006746B1" w:rsidP="005A1723">
      <w:pPr>
        <w:pStyle w:val="a6"/>
        <w:numPr>
          <w:ilvl w:val="1"/>
          <w:numId w:val="1"/>
        </w:numPr>
        <w:tabs>
          <w:tab w:val="left" w:pos="0"/>
        </w:tabs>
        <w:ind w:left="0" w:firstLine="0"/>
        <w:jc w:val="both"/>
        <w:rPr>
          <w:highlight w:val="yellow"/>
        </w:rPr>
      </w:pPr>
      <w:r w:rsidRPr="00D865F5">
        <w:rPr>
          <w:highlight w:val="yellow"/>
        </w:rPr>
        <w:t xml:space="preserve"> </w:t>
      </w:r>
      <w:r w:rsidR="00AB019C" w:rsidRPr="00D865F5">
        <w:rPr>
          <w:highlight w:val="yellow"/>
        </w:rPr>
        <w:t xml:space="preserve">Begin to cut </w:t>
      </w:r>
      <w:r w:rsidR="004836F8">
        <w:rPr>
          <w:highlight w:val="yellow"/>
        </w:rPr>
        <w:t xml:space="preserve">the </w:t>
      </w:r>
      <w:r w:rsidR="00AB019C" w:rsidRPr="00D865F5">
        <w:rPr>
          <w:highlight w:val="yellow"/>
        </w:rPr>
        <w:t xml:space="preserve">sections at </w:t>
      </w:r>
      <w:r w:rsidR="004A772D" w:rsidRPr="00D865F5">
        <w:rPr>
          <w:highlight w:val="yellow"/>
        </w:rPr>
        <w:t>14</w:t>
      </w:r>
      <w:r w:rsidR="00B72114">
        <w:rPr>
          <w:highlight w:val="yellow"/>
        </w:rPr>
        <w:t xml:space="preserve"> </w:t>
      </w:r>
      <w:r w:rsidR="004A772D" w:rsidRPr="00D865F5">
        <w:rPr>
          <w:rFonts w:ascii="Symbol" w:hAnsi="Symbol"/>
          <w:highlight w:val="yellow"/>
        </w:rPr>
        <w:t></w:t>
      </w:r>
      <w:r w:rsidR="004A772D" w:rsidRPr="00D865F5">
        <w:rPr>
          <w:highlight w:val="yellow"/>
        </w:rPr>
        <w:t>m</w:t>
      </w:r>
      <w:r w:rsidR="00AB019C" w:rsidRPr="00D865F5">
        <w:rPr>
          <w:highlight w:val="yellow"/>
        </w:rPr>
        <w:t xml:space="preserve">. </w:t>
      </w:r>
      <w:r w:rsidR="0040597D" w:rsidRPr="00D865F5">
        <w:rPr>
          <w:highlight w:val="yellow"/>
        </w:rPr>
        <w:t>Properly cut s</w:t>
      </w:r>
      <w:r w:rsidR="00AB019C" w:rsidRPr="00D865F5">
        <w:rPr>
          <w:highlight w:val="yellow"/>
        </w:rPr>
        <w:t xml:space="preserve">ections </w:t>
      </w:r>
      <w:r w:rsidR="0040597D" w:rsidRPr="00D865F5">
        <w:rPr>
          <w:highlight w:val="yellow"/>
        </w:rPr>
        <w:t xml:space="preserve">will </w:t>
      </w:r>
      <w:r w:rsidR="00AB019C" w:rsidRPr="00D865F5">
        <w:rPr>
          <w:highlight w:val="yellow"/>
        </w:rPr>
        <w:t xml:space="preserve">be flat under the anti-roll plate. </w:t>
      </w:r>
    </w:p>
    <w:p w14:paraId="0B885394" w14:textId="77777777" w:rsidR="00AB019C" w:rsidRPr="00D865F5" w:rsidRDefault="00AB019C" w:rsidP="005A1723">
      <w:pPr>
        <w:tabs>
          <w:tab w:val="left" w:pos="0"/>
        </w:tabs>
        <w:jc w:val="both"/>
        <w:rPr>
          <w:highlight w:val="yellow"/>
        </w:rPr>
      </w:pPr>
    </w:p>
    <w:p w14:paraId="07FB1462" w14:textId="1713668E" w:rsidR="00AB019C" w:rsidRPr="00B72114" w:rsidRDefault="004836F8" w:rsidP="005A1723">
      <w:pPr>
        <w:tabs>
          <w:tab w:val="left" w:pos="0"/>
        </w:tabs>
        <w:jc w:val="both"/>
        <w:outlineLvl w:val="0"/>
      </w:pPr>
      <w:r w:rsidRPr="00B72114">
        <w:t xml:space="preserve">NOTE: </w:t>
      </w:r>
      <w:r w:rsidR="00AB019C" w:rsidRPr="00B72114">
        <w:t xml:space="preserve">If </w:t>
      </w:r>
      <w:r>
        <w:t xml:space="preserve">the </w:t>
      </w:r>
      <w:r w:rsidR="00AB019C" w:rsidRPr="00B72114">
        <w:t>tissue is stuck, ensure</w:t>
      </w:r>
      <w:r w:rsidR="00BF1436" w:rsidRPr="00B72114">
        <w:t xml:space="preserve"> </w:t>
      </w:r>
      <w:r>
        <w:t xml:space="preserve">that </w:t>
      </w:r>
      <w:r w:rsidR="00BF1436" w:rsidRPr="00B72114">
        <w:t>the</w:t>
      </w:r>
      <w:r w:rsidR="00AB019C" w:rsidRPr="00B72114">
        <w:t xml:space="preserve"> anti-roll plate is cold enough.</w:t>
      </w:r>
      <w:r w:rsidR="00374CC5" w:rsidRPr="00B72114">
        <w:t xml:space="preserve"> If necessary, placing a piece of dry ice on the outside (side not touching the stage)</w:t>
      </w:r>
      <w:r w:rsidR="00446B7C" w:rsidRPr="00B72114">
        <w:t xml:space="preserve"> will rapidly chill the anti-roll plate. </w:t>
      </w:r>
    </w:p>
    <w:p w14:paraId="4649AF3F" w14:textId="77777777" w:rsidR="00AB019C" w:rsidRPr="00D865F5" w:rsidRDefault="00AB019C" w:rsidP="005A1723">
      <w:pPr>
        <w:pStyle w:val="a6"/>
        <w:tabs>
          <w:tab w:val="left" w:pos="0"/>
        </w:tabs>
        <w:ind w:left="0"/>
        <w:jc w:val="both"/>
        <w:rPr>
          <w:highlight w:val="yellow"/>
        </w:rPr>
      </w:pPr>
    </w:p>
    <w:p w14:paraId="13D4CDD8" w14:textId="77777777" w:rsidR="00AB019C" w:rsidRPr="00D865F5" w:rsidRDefault="00AB019C" w:rsidP="005A1723">
      <w:pPr>
        <w:pStyle w:val="a6"/>
        <w:numPr>
          <w:ilvl w:val="1"/>
          <w:numId w:val="1"/>
        </w:numPr>
        <w:tabs>
          <w:tab w:val="left" w:pos="0"/>
        </w:tabs>
        <w:ind w:left="0" w:firstLine="0"/>
        <w:jc w:val="both"/>
        <w:rPr>
          <w:highlight w:val="yellow"/>
        </w:rPr>
      </w:pPr>
      <w:r w:rsidRPr="00D865F5">
        <w:rPr>
          <w:highlight w:val="yellow"/>
        </w:rPr>
        <w:t xml:space="preserve"> Cut 4-6 sections and align them horizontally </w:t>
      </w:r>
      <w:r w:rsidR="00EA1A0D" w:rsidRPr="00D865F5">
        <w:rPr>
          <w:highlight w:val="yellow"/>
        </w:rPr>
        <w:t xml:space="preserve">across </w:t>
      </w:r>
      <w:r w:rsidRPr="00D865F5">
        <w:rPr>
          <w:highlight w:val="yellow"/>
        </w:rPr>
        <w:t xml:space="preserve">the cryostat stage. </w:t>
      </w:r>
    </w:p>
    <w:p w14:paraId="65E995A8" w14:textId="77777777" w:rsidR="00AB019C" w:rsidRPr="00D865F5" w:rsidRDefault="00AB019C" w:rsidP="005A1723">
      <w:pPr>
        <w:tabs>
          <w:tab w:val="left" w:pos="0"/>
        </w:tabs>
        <w:jc w:val="both"/>
        <w:rPr>
          <w:highlight w:val="yellow"/>
        </w:rPr>
      </w:pPr>
    </w:p>
    <w:p w14:paraId="4D1F4518" w14:textId="346364BA" w:rsidR="00AB019C" w:rsidRPr="00D865F5" w:rsidRDefault="00AB019C" w:rsidP="005A1723">
      <w:pPr>
        <w:pStyle w:val="a6"/>
        <w:numPr>
          <w:ilvl w:val="1"/>
          <w:numId w:val="1"/>
        </w:numPr>
        <w:tabs>
          <w:tab w:val="left" w:pos="0"/>
        </w:tabs>
        <w:ind w:left="0" w:firstLine="0"/>
        <w:jc w:val="both"/>
        <w:rPr>
          <w:highlight w:val="yellow"/>
        </w:rPr>
      </w:pPr>
      <w:r w:rsidRPr="00D865F5">
        <w:rPr>
          <w:highlight w:val="yellow"/>
        </w:rPr>
        <w:t xml:space="preserve"> Angling </w:t>
      </w:r>
      <w:r w:rsidR="006F48D7" w:rsidRPr="00D865F5">
        <w:rPr>
          <w:highlight w:val="yellow"/>
        </w:rPr>
        <w:t xml:space="preserve">the </w:t>
      </w:r>
      <w:r w:rsidRPr="00D865F5">
        <w:rPr>
          <w:highlight w:val="yellow"/>
        </w:rPr>
        <w:t xml:space="preserve">slide, pick up all pieces of </w:t>
      </w:r>
      <w:r w:rsidR="00BA190E">
        <w:rPr>
          <w:highlight w:val="yellow"/>
        </w:rPr>
        <w:t xml:space="preserve">the </w:t>
      </w:r>
      <w:r w:rsidRPr="00D865F5">
        <w:rPr>
          <w:highlight w:val="yellow"/>
        </w:rPr>
        <w:t xml:space="preserve">tissue at one time. </w:t>
      </w:r>
    </w:p>
    <w:p w14:paraId="43AA753F" w14:textId="77777777" w:rsidR="00AB019C" w:rsidRPr="00D865F5" w:rsidRDefault="00AB019C" w:rsidP="005A1723">
      <w:pPr>
        <w:tabs>
          <w:tab w:val="left" w:pos="0"/>
        </w:tabs>
        <w:jc w:val="both"/>
        <w:rPr>
          <w:highlight w:val="yellow"/>
        </w:rPr>
      </w:pPr>
    </w:p>
    <w:p w14:paraId="7D60CF52" w14:textId="7FE80991" w:rsidR="00AB019C" w:rsidRPr="00B72114" w:rsidRDefault="00BA190E" w:rsidP="005A1723">
      <w:pPr>
        <w:tabs>
          <w:tab w:val="left" w:pos="0"/>
        </w:tabs>
        <w:jc w:val="both"/>
      </w:pPr>
      <w:r w:rsidRPr="00B72114">
        <w:t xml:space="preserve">NOTE: </w:t>
      </w:r>
      <w:r w:rsidR="0059638F" w:rsidRPr="00B72114">
        <w:t xml:space="preserve">Using the brushes, </w:t>
      </w:r>
      <w:proofErr w:type="gramStart"/>
      <w:r w:rsidR="0059638F" w:rsidRPr="00B72114">
        <w:t>lift up</w:t>
      </w:r>
      <w:proofErr w:type="gramEnd"/>
      <w:r w:rsidR="0059638F" w:rsidRPr="00B72114">
        <w:t xml:space="preserve"> the ends of the tissue </w:t>
      </w:r>
      <w:r w:rsidR="00D225EB" w:rsidRPr="00B72114">
        <w:t>to be</w:t>
      </w:r>
      <w:r w:rsidR="0059638F" w:rsidRPr="00B72114">
        <w:t xml:space="preserve"> more readily available for the slide </w:t>
      </w:r>
      <w:r w:rsidR="00D225EB" w:rsidRPr="00B72114">
        <w:t>upon pick</w:t>
      </w:r>
      <w:r w:rsidR="0059638F" w:rsidRPr="00B72114">
        <w:t xml:space="preserve"> up. </w:t>
      </w:r>
      <w:r w:rsidR="00AB019C" w:rsidRPr="00B72114">
        <w:t xml:space="preserve">Do not pick up one section at a time. </w:t>
      </w:r>
      <w:r w:rsidR="002F34EB" w:rsidRPr="00B72114">
        <w:t xml:space="preserve">Exposure </w:t>
      </w:r>
      <w:r w:rsidR="00AB019C" w:rsidRPr="00B72114">
        <w:t xml:space="preserve">to room temperature air will degrade RNA integrity. </w:t>
      </w:r>
    </w:p>
    <w:p w14:paraId="05FE6A0A" w14:textId="77777777" w:rsidR="00AB019C" w:rsidRPr="00B72114" w:rsidRDefault="00AB019C" w:rsidP="005A1723">
      <w:pPr>
        <w:tabs>
          <w:tab w:val="left" w:pos="0"/>
        </w:tabs>
        <w:jc w:val="both"/>
      </w:pPr>
    </w:p>
    <w:p w14:paraId="0C36AED1" w14:textId="6930A573" w:rsidR="00AB019C" w:rsidRPr="00B72114" w:rsidRDefault="005A64D9" w:rsidP="005A1723">
      <w:pPr>
        <w:tabs>
          <w:tab w:val="left" w:pos="0"/>
        </w:tabs>
        <w:jc w:val="both"/>
      </w:pPr>
      <w:r w:rsidRPr="00B72114">
        <w:t>CAUTION</w:t>
      </w:r>
      <w:r w:rsidR="00AB019C" w:rsidRPr="00B72114">
        <w:t xml:space="preserve">: Do not let </w:t>
      </w:r>
      <w:r w:rsidR="00B60923" w:rsidRPr="00B72114">
        <w:t xml:space="preserve">the </w:t>
      </w:r>
      <w:r w:rsidR="00AB019C" w:rsidRPr="00B72114">
        <w:t xml:space="preserve">membrane touch the stage of the cryostat. If </w:t>
      </w:r>
      <w:r w:rsidR="002C5E0A" w:rsidRPr="00B72114">
        <w:t xml:space="preserve">the </w:t>
      </w:r>
      <w:r w:rsidR="00AB019C" w:rsidRPr="00B72114">
        <w:t>membrane touches the stage</w:t>
      </w:r>
      <w:r w:rsidR="00BA190E">
        <w:t>,</w:t>
      </w:r>
      <w:r w:rsidR="00AB019C" w:rsidRPr="00B72114">
        <w:t xml:space="preserve"> it will begin to detach from the glass </w:t>
      </w:r>
      <w:r w:rsidR="007217C2" w:rsidRPr="00B72114">
        <w:t xml:space="preserve">slide </w:t>
      </w:r>
      <w:r w:rsidR="00AB019C" w:rsidRPr="00B72114">
        <w:t xml:space="preserve">and </w:t>
      </w:r>
      <w:r w:rsidR="007217C2" w:rsidRPr="00B72114">
        <w:t xml:space="preserve">will </w:t>
      </w:r>
      <w:r w:rsidR="00AB019C" w:rsidRPr="00B72114">
        <w:t xml:space="preserve">cause errors when attempting LCM. </w:t>
      </w:r>
    </w:p>
    <w:p w14:paraId="28DD4FB5" w14:textId="77777777" w:rsidR="00AB019C" w:rsidRPr="00D865F5" w:rsidRDefault="00AB019C" w:rsidP="005A1723">
      <w:pPr>
        <w:tabs>
          <w:tab w:val="left" w:pos="0"/>
        </w:tabs>
        <w:jc w:val="both"/>
        <w:rPr>
          <w:highlight w:val="yellow"/>
        </w:rPr>
      </w:pPr>
    </w:p>
    <w:p w14:paraId="4D47AD0B" w14:textId="6173853E" w:rsidR="00EC23BC" w:rsidRPr="00D865F5" w:rsidRDefault="00AB019C" w:rsidP="005A1723">
      <w:pPr>
        <w:pStyle w:val="a6"/>
        <w:numPr>
          <w:ilvl w:val="1"/>
          <w:numId w:val="1"/>
        </w:numPr>
        <w:tabs>
          <w:tab w:val="left" w:pos="0"/>
        </w:tabs>
        <w:ind w:left="0" w:firstLine="0"/>
        <w:jc w:val="both"/>
        <w:rPr>
          <w:highlight w:val="yellow"/>
        </w:rPr>
      </w:pPr>
      <w:r w:rsidRPr="00D865F5">
        <w:rPr>
          <w:highlight w:val="yellow"/>
        </w:rPr>
        <w:t xml:space="preserve"> Immediately move to </w:t>
      </w:r>
      <w:r w:rsidR="00BA190E">
        <w:rPr>
          <w:highlight w:val="yellow"/>
        </w:rPr>
        <w:t>S</w:t>
      </w:r>
      <w:r w:rsidRPr="00D865F5">
        <w:rPr>
          <w:highlight w:val="yellow"/>
        </w:rPr>
        <w:t xml:space="preserve">tep </w:t>
      </w:r>
      <w:r w:rsidR="00E111B0" w:rsidRPr="00D865F5">
        <w:rPr>
          <w:highlight w:val="yellow"/>
        </w:rPr>
        <w:t>6</w:t>
      </w:r>
      <w:r w:rsidRPr="00D865F5">
        <w:rPr>
          <w:highlight w:val="yellow"/>
        </w:rPr>
        <w:t xml:space="preserve">. Do not delay fixation. </w:t>
      </w:r>
    </w:p>
    <w:p w14:paraId="51C6541D" w14:textId="77777777" w:rsidR="00EC23BC" w:rsidRPr="00D865F5" w:rsidRDefault="00EC23BC" w:rsidP="005A1723">
      <w:pPr>
        <w:pStyle w:val="a6"/>
        <w:tabs>
          <w:tab w:val="left" w:pos="0"/>
        </w:tabs>
        <w:ind w:left="0"/>
        <w:jc w:val="both"/>
        <w:rPr>
          <w:highlight w:val="yellow"/>
        </w:rPr>
      </w:pPr>
    </w:p>
    <w:p w14:paraId="4095C390" w14:textId="5AE8603B" w:rsidR="008166D4" w:rsidRPr="00D865F5" w:rsidRDefault="00CE0F6E" w:rsidP="005A1723">
      <w:pPr>
        <w:pStyle w:val="a6"/>
        <w:numPr>
          <w:ilvl w:val="0"/>
          <w:numId w:val="1"/>
        </w:numPr>
        <w:ind w:left="0" w:firstLine="0"/>
        <w:jc w:val="both"/>
        <w:rPr>
          <w:b/>
          <w:highlight w:val="yellow"/>
        </w:rPr>
      </w:pPr>
      <w:r>
        <w:rPr>
          <w:b/>
          <w:highlight w:val="yellow"/>
        </w:rPr>
        <w:t xml:space="preserve"> </w:t>
      </w:r>
      <w:r w:rsidR="008166D4" w:rsidRPr="00D865F5">
        <w:rPr>
          <w:b/>
          <w:highlight w:val="yellow"/>
        </w:rPr>
        <w:t xml:space="preserve">Fixing </w:t>
      </w:r>
      <w:r w:rsidR="00BA190E">
        <w:rPr>
          <w:b/>
          <w:highlight w:val="yellow"/>
        </w:rPr>
        <w:t>T</w:t>
      </w:r>
      <w:r w:rsidR="008166D4" w:rsidRPr="00D865F5">
        <w:rPr>
          <w:b/>
          <w:highlight w:val="yellow"/>
        </w:rPr>
        <w:t>issue</w:t>
      </w:r>
      <w:r w:rsidR="009F1BBB" w:rsidRPr="00D865F5">
        <w:rPr>
          <w:b/>
          <w:highlight w:val="yellow"/>
        </w:rPr>
        <w:t xml:space="preserve">/Stain-less </w:t>
      </w:r>
      <w:r w:rsidR="00BA190E">
        <w:rPr>
          <w:b/>
          <w:highlight w:val="yellow"/>
        </w:rPr>
        <w:t>V</w:t>
      </w:r>
      <w:r w:rsidR="009F1BBB" w:rsidRPr="00D865F5">
        <w:rPr>
          <w:b/>
          <w:highlight w:val="yellow"/>
        </w:rPr>
        <w:t>isualization</w:t>
      </w:r>
    </w:p>
    <w:p w14:paraId="4C7C3BC9" w14:textId="77777777" w:rsidR="008166D4" w:rsidRPr="00D865F5" w:rsidRDefault="008166D4" w:rsidP="005A1723">
      <w:pPr>
        <w:pStyle w:val="a6"/>
        <w:ind w:left="0"/>
        <w:jc w:val="both"/>
        <w:rPr>
          <w:highlight w:val="yellow"/>
        </w:rPr>
      </w:pPr>
    </w:p>
    <w:p w14:paraId="550E6B01" w14:textId="1AC6E95E" w:rsidR="00EC23BC" w:rsidRPr="00D865F5" w:rsidRDefault="00CE0F6E" w:rsidP="005A1723">
      <w:pPr>
        <w:pStyle w:val="a6"/>
        <w:numPr>
          <w:ilvl w:val="1"/>
          <w:numId w:val="1"/>
        </w:numPr>
        <w:ind w:left="0" w:firstLine="0"/>
        <w:jc w:val="both"/>
        <w:rPr>
          <w:highlight w:val="yellow"/>
        </w:rPr>
      </w:pPr>
      <w:r>
        <w:rPr>
          <w:highlight w:val="yellow"/>
        </w:rPr>
        <w:t xml:space="preserve"> </w:t>
      </w:r>
      <w:r w:rsidR="00EC23BC" w:rsidRPr="00D865F5">
        <w:rPr>
          <w:highlight w:val="yellow"/>
        </w:rPr>
        <w:t xml:space="preserve">Immediately move to </w:t>
      </w:r>
      <w:r w:rsidR="00486177" w:rsidRPr="00D865F5">
        <w:rPr>
          <w:highlight w:val="yellow"/>
        </w:rPr>
        <w:t xml:space="preserve">the </w:t>
      </w:r>
      <w:r w:rsidR="00002E03" w:rsidRPr="00D865F5">
        <w:rPr>
          <w:highlight w:val="yellow"/>
        </w:rPr>
        <w:t>ethanol</w:t>
      </w:r>
      <w:r w:rsidR="00EC23BC" w:rsidRPr="00D865F5">
        <w:rPr>
          <w:highlight w:val="yellow"/>
        </w:rPr>
        <w:t xml:space="preserve"> fixation protocol </w:t>
      </w:r>
    </w:p>
    <w:p w14:paraId="252BEF2A" w14:textId="77777777" w:rsidR="00EC23BC" w:rsidRPr="00D865F5" w:rsidRDefault="00EC23BC" w:rsidP="005A1723">
      <w:pPr>
        <w:pStyle w:val="a6"/>
        <w:ind w:left="0"/>
        <w:jc w:val="both"/>
        <w:rPr>
          <w:highlight w:val="yellow"/>
        </w:rPr>
      </w:pPr>
    </w:p>
    <w:p w14:paraId="2182E405" w14:textId="3E3ED7D6" w:rsidR="00EC23BC" w:rsidRPr="00D865F5" w:rsidRDefault="00CE0F6E" w:rsidP="005A1723">
      <w:pPr>
        <w:pStyle w:val="a6"/>
        <w:numPr>
          <w:ilvl w:val="1"/>
          <w:numId w:val="1"/>
        </w:numPr>
        <w:ind w:left="0" w:firstLine="0"/>
        <w:jc w:val="both"/>
        <w:rPr>
          <w:highlight w:val="yellow"/>
        </w:rPr>
      </w:pPr>
      <w:r>
        <w:rPr>
          <w:highlight w:val="yellow"/>
        </w:rPr>
        <w:t xml:space="preserve"> </w:t>
      </w:r>
      <w:r w:rsidR="005B5587" w:rsidRPr="00D865F5">
        <w:rPr>
          <w:highlight w:val="yellow"/>
        </w:rPr>
        <w:t xml:space="preserve">Place </w:t>
      </w:r>
      <w:r w:rsidR="00170B24">
        <w:rPr>
          <w:highlight w:val="yellow"/>
        </w:rPr>
        <w:t xml:space="preserve">the </w:t>
      </w:r>
      <w:r w:rsidR="005B5587" w:rsidRPr="00D865F5">
        <w:rPr>
          <w:highlight w:val="yellow"/>
        </w:rPr>
        <w:t xml:space="preserve">slide in </w:t>
      </w:r>
      <w:r w:rsidR="00170B24">
        <w:rPr>
          <w:highlight w:val="yellow"/>
        </w:rPr>
        <w:t xml:space="preserve">the </w:t>
      </w:r>
      <w:r w:rsidR="005B5587" w:rsidRPr="00D865F5">
        <w:rPr>
          <w:highlight w:val="yellow"/>
        </w:rPr>
        <w:t xml:space="preserve">slide holder with </w:t>
      </w:r>
      <w:r w:rsidR="00EC23BC" w:rsidRPr="00D865F5">
        <w:rPr>
          <w:highlight w:val="yellow"/>
        </w:rPr>
        <w:t xml:space="preserve">70% </w:t>
      </w:r>
      <w:r w:rsidR="00BA190E">
        <w:rPr>
          <w:highlight w:val="yellow"/>
        </w:rPr>
        <w:t>e</w:t>
      </w:r>
      <w:r w:rsidR="00002E03" w:rsidRPr="00D865F5">
        <w:rPr>
          <w:highlight w:val="yellow"/>
        </w:rPr>
        <w:t>thanol</w:t>
      </w:r>
      <w:r w:rsidR="00D225EB" w:rsidRPr="00D865F5">
        <w:rPr>
          <w:highlight w:val="yellow"/>
        </w:rPr>
        <w:t xml:space="preserve"> for 2 min</w:t>
      </w:r>
      <w:r w:rsidR="00EC23BC" w:rsidRPr="00D865F5">
        <w:rPr>
          <w:highlight w:val="yellow"/>
        </w:rPr>
        <w:t xml:space="preserve"> – on ice</w:t>
      </w:r>
      <w:r w:rsidR="0027355A" w:rsidRPr="00D865F5">
        <w:rPr>
          <w:highlight w:val="yellow"/>
        </w:rPr>
        <w:t>.</w:t>
      </w:r>
    </w:p>
    <w:p w14:paraId="35724B6A" w14:textId="77777777" w:rsidR="00EC23BC" w:rsidRPr="00D865F5" w:rsidRDefault="00EC23BC" w:rsidP="005A1723">
      <w:pPr>
        <w:pStyle w:val="a6"/>
        <w:ind w:left="0"/>
        <w:jc w:val="both"/>
        <w:rPr>
          <w:highlight w:val="yellow"/>
        </w:rPr>
      </w:pPr>
    </w:p>
    <w:p w14:paraId="7CC3F2CD" w14:textId="7D05B6E2" w:rsidR="00EC23BC" w:rsidRPr="00D865F5" w:rsidRDefault="00CE0F6E" w:rsidP="005A1723">
      <w:pPr>
        <w:pStyle w:val="a6"/>
        <w:numPr>
          <w:ilvl w:val="1"/>
          <w:numId w:val="1"/>
        </w:numPr>
        <w:ind w:left="0" w:firstLine="0"/>
        <w:jc w:val="both"/>
        <w:rPr>
          <w:highlight w:val="yellow"/>
        </w:rPr>
      </w:pPr>
      <w:r>
        <w:rPr>
          <w:highlight w:val="yellow"/>
        </w:rPr>
        <w:t xml:space="preserve"> </w:t>
      </w:r>
      <w:r w:rsidR="005B5587" w:rsidRPr="00D865F5">
        <w:rPr>
          <w:highlight w:val="yellow"/>
        </w:rPr>
        <w:t xml:space="preserve">Place </w:t>
      </w:r>
      <w:r w:rsidR="00170B24">
        <w:rPr>
          <w:highlight w:val="yellow"/>
        </w:rPr>
        <w:t xml:space="preserve">the </w:t>
      </w:r>
      <w:r w:rsidR="005B5587" w:rsidRPr="00D865F5">
        <w:rPr>
          <w:highlight w:val="yellow"/>
        </w:rPr>
        <w:t xml:space="preserve">slide in </w:t>
      </w:r>
      <w:r w:rsidR="00170B24">
        <w:rPr>
          <w:highlight w:val="yellow"/>
        </w:rPr>
        <w:t xml:space="preserve">the </w:t>
      </w:r>
      <w:r w:rsidR="005B5587" w:rsidRPr="00D865F5">
        <w:rPr>
          <w:highlight w:val="yellow"/>
        </w:rPr>
        <w:t xml:space="preserve">slide holder with </w:t>
      </w:r>
      <w:r w:rsidR="00EC23BC" w:rsidRPr="00D865F5">
        <w:rPr>
          <w:highlight w:val="yellow"/>
        </w:rPr>
        <w:t xml:space="preserve">95% </w:t>
      </w:r>
      <w:r w:rsidR="00BA190E">
        <w:rPr>
          <w:highlight w:val="yellow"/>
        </w:rPr>
        <w:t>e</w:t>
      </w:r>
      <w:r w:rsidR="00002E03" w:rsidRPr="00D865F5">
        <w:rPr>
          <w:highlight w:val="yellow"/>
        </w:rPr>
        <w:t>thanol</w:t>
      </w:r>
      <w:r w:rsidR="00EC23BC" w:rsidRPr="00D865F5">
        <w:rPr>
          <w:highlight w:val="yellow"/>
        </w:rPr>
        <w:t xml:space="preserve"> </w:t>
      </w:r>
      <w:r w:rsidR="00D225EB" w:rsidRPr="00D865F5">
        <w:rPr>
          <w:highlight w:val="yellow"/>
        </w:rPr>
        <w:t>for 45 s</w:t>
      </w:r>
      <w:r w:rsidR="005B5587" w:rsidRPr="00D865F5">
        <w:rPr>
          <w:highlight w:val="yellow"/>
        </w:rPr>
        <w:t xml:space="preserve"> </w:t>
      </w:r>
      <w:r w:rsidR="00EC23BC" w:rsidRPr="00D865F5">
        <w:rPr>
          <w:highlight w:val="yellow"/>
        </w:rPr>
        <w:t>– on ice</w:t>
      </w:r>
      <w:r w:rsidR="0027355A" w:rsidRPr="00D865F5">
        <w:rPr>
          <w:highlight w:val="yellow"/>
        </w:rPr>
        <w:t>.</w:t>
      </w:r>
    </w:p>
    <w:p w14:paraId="0446A5C0" w14:textId="77777777" w:rsidR="00EC23BC" w:rsidRPr="00D865F5" w:rsidRDefault="00EC23BC" w:rsidP="005A1723">
      <w:pPr>
        <w:jc w:val="both"/>
        <w:rPr>
          <w:highlight w:val="yellow"/>
        </w:rPr>
      </w:pPr>
    </w:p>
    <w:p w14:paraId="25517338" w14:textId="3A135F5B" w:rsidR="00EC23BC" w:rsidRPr="00D865F5" w:rsidRDefault="00CE0F6E" w:rsidP="005A1723">
      <w:pPr>
        <w:pStyle w:val="a6"/>
        <w:numPr>
          <w:ilvl w:val="1"/>
          <w:numId w:val="1"/>
        </w:numPr>
        <w:ind w:left="0" w:firstLine="0"/>
        <w:jc w:val="both"/>
        <w:rPr>
          <w:highlight w:val="yellow"/>
        </w:rPr>
      </w:pPr>
      <w:r>
        <w:rPr>
          <w:highlight w:val="yellow"/>
        </w:rPr>
        <w:t xml:space="preserve"> </w:t>
      </w:r>
      <w:r w:rsidR="005B5587" w:rsidRPr="00D865F5">
        <w:rPr>
          <w:highlight w:val="yellow"/>
        </w:rPr>
        <w:t xml:space="preserve">Place </w:t>
      </w:r>
      <w:r w:rsidR="00170B24">
        <w:rPr>
          <w:highlight w:val="yellow"/>
        </w:rPr>
        <w:t xml:space="preserve">the </w:t>
      </w:r>
      <w:r w:rsidR="005B5587" w:rsidRPr="00D865F5">
        <w:rPr>
          <w:highlight w:val="yellow"/>
        </w:rPr>
        <w:t xml:space="preserve">slide in </w:t>
      </w:r>
      <w:r w:rsidR="00170B24">
        <w:rPr>
          <w:highlight w:val="yellow"/>
        </w:rPr>
        <w:t xml:space="preserve">the </w:t>
      </w:r>
      <w:r w:rsidR="005B5587" w:rsidRPr="00D865F5">
        <w:rPr>
          <w:highlight w:val="yellow"/>
        </w:rPr>
        <w:t xml:space="preserve">slide holder with </w:t>
      </w:r>
      <w:r w:rsidR="00EC23BC" w:rsidRPr="00D865F5">
        <w:rPr>
          <w:highlight w:val="yellow"/>
        </w:rPr>
        <w:t xml:space="preserve">100% </w:t>
      </w:r>
      <w:r w:rsidR="00BA190E">
        <w:rPr>
          <w:highlight w:val="yellow"/>
        </w:rPr>
        <w:t>e</w:t>
      </w:r>
      <w:r w:rsidR="00002E03" w:rsidRPr="00D865F5">
        <w:rPr>
          <w:highlight w:val="yellow"/>
        </w:rPr>
        <w:t>thanol</w:t>
      </w:r>
      <w:r w:rsidR="00EC23BC" w:rsidRPr="00D865F5">
        <w:rPr>
          <w:highlight w:val="yellow"/>
        </w:rPr>
        <w:t xml:space="preserve"> </w:t>
      </w:r>
      <w:r w:rsidR="00D225EB" w:rsidRPr="00D865F5">
        <w:rPr>
          <w:highlight w:val="yellow"/>
        </w:rPr>
        <w:t>for 2 min</w:t>
      </w:r>
      <w:r w:rsidR="005B5587" w:rsidRPr="00D865F5">
        <w:rPr>
          <w:highlight w:val="yellow"/>
        </w:rPr>
        <w:t xml:space="preserve"> </w:t>
      </w:r>
      <w:r w:rsidR="00EC23BC" w:rsidRPr="00D865F5">
        <w:rPr>
          <w:highlight w:val="yellow"/>
        </w:rPr>
        <w:t xml:space="preserve">– </w:t>
      </w:r>
      <w:r w:rsidR="005B5587" w:rsidRPr="00D865F5">
        <w:rPr>
          <w:highlight w:val="yellow"/>
        </w:rPr>
        <w:t xml:space="preserve">at </w:t>
      </w:r>
      <w:r w:rsidR="00EC23BC" w:rsidRPr="00D865F5">
        <w:rPr>
          <w:highlight w:val="yellow"/>
        </w:rPr>
        <w:t>RT</w:t>
      </w:r>
      <w:r w:rsidR="0027355A" w:rsidRPr="00D865F5">
        <w:rPr>
          <w:highlight w:val="yellow"/>
        </w:rPr>
        <w:t>.</w:t>
      </w:r>
    </w:p>
    <w:p w14:paraId="40BDF539" w14:textId="77777777" w:rsidR="00EC23BC" w:rsidRPr="00D865F5" w:rsidRDefault="00EC23BC" w:rsidP="005A1723">
      <w:pPr>
        <w:jc w:val="both"/>
        <w:rPr>
          <w:highlight w:val="yellow"/>
        </w:rPr>
      </w:pPr>
    </w:p>
    <w:p w14:paraId="5275694B" w14:textId="792DB1AB" w:rsidR="00EC23BC" w:rsidRPr="00D865F5" w:rsidRDefault="00CE0F6E" w:rsidP="005A1723">
      <w:pPr>
        <w:pStyle w:val="a6"/>
        <w:numPr>
          <w:ilvl w:val="1"/>
          <w:numId w:val="1"/>
        </w:numPr>
        <w:ind w:left="0" w:firstLine="0"/>
        <w:jc w:val="both"/>
        <w:rPr>
          <w:highlight w:val="yellow"/>
        </w:rPr>
      </w:pPr>
      <w:r>
        <w:rPr>
          <w:highlight w:val="yellow"/>
        </w:rPr>
        <w:t xml:space="preserve"> </w:t>
      </w:r>
      <w:r w:rsidR="005B5587" w:rsidRPr="00D865F5">
        <w:rPr>
          <w:highlight w:val="yellow"/>
        </w:rPr>
        <w:t xml:space="preserve">Dip </w:t>
      </w:r>
      <w:r w:rsidR="00170B24">
        <w:rPr>
          <w:highlight w:val="yellow"/>
        </w:rPr>
        <w:t xml:space="preserve">the </w:t>
      </w:r>
      <w:r w:rsidR="005B5587" w:rsidRPr="00D865F5">
        <w:rPr>
          <w:highlight w:val="yellow"/>
        </w:rPr>
        <w:t xml:space="preserve">slide </w:t>
      </w:r>
      <w:r w:rsidR="00EC23BC" w:rsidRPr="00D865F5">
        <w:rPr>
          <w:highlight w:val="yellow"/>
        </w:rPr>
        <w:t>3</w:t>
      </w:r>
      <w:r w:rsidR="00E54997" w:rsidRPr="00D865F5">
        <w:rPr>
          <w:highlight w:val="yellow"/>
        </w:rPr>
        <w:t xml:space="preserve"> </w:t>
      </w:r>
      <w:r w:rsidR="005B5587" w:rsidRPr="00D865F5">
        <w:rPr>
          <w:highlight w:val="yellow"/>
        </w:rPr>
        <w:t xml:space="preserve">times in </w:t>
      </w:r>
      <w:r w:rsidR="00170B24">
        <w:rPr>
          <w:highlight w:val="yellow"/>
        </w:rPr>
        <w:t xml:space="preserve">the </w:t>
      </w:r>
      <w:r w:rsidR="005B5587" w:rsidRPr="00D865F5">
        <w:rPr>
          <w:highlight w:val="yellow"/>
        </w:rPr>
        <w:t>slide holder with</w:t>
      </w:r>
      <w:r w:rsidR="00E54997" w:rsidRPr="00D865F5">
        <w:rPr>
          <w:highlight w:val="yellow"/>
        </w:rPr>
        <w:t xml:space="preserve"> </w:t>
      </w:r>
      <w:r w:rsidR="00BA190E">
        <w:rPr>
          <w:highlight w:val="yellow"/>
        </w:rPr>
        <w:t>x</w:t>
      </w:r>
      <w:r w:rsidR="00E54997" w:rsidRPr="00D865F5">
        <w:rPr>
          <w:highlight w:val="yellow"/>
        </w:rPr>
        <w:t xml:space="preserve">ylene 1 – </w:t>
      </w:r>
      <w:r w:rsidR="005B5587" w:rsidRPr="00D865F5">
        <w:rPr>
          <w:highlight w:val="yellow"/>
        </w:rPr>
        <w:t xml:space="preserve">at </w:t>
      </w:r>
      <w:r w:rsidR="00E54997" w:rsidRPr="00D865F5">
        <w:rPr>
          <w:highlight w:val="yellow"/>
        </w:rPr>
        <w:t>RT</w:t>
      </w:r>
      <w:r w:rsidR="0027355A" w:rsidRPr="00D865F5">
        <w:rPr>
          <w:highlight w:val="yellow"/>
        </w:rPr>
        <w:t>.</w:t>
      </w:r>
    </w:p>
    <w:p w14:paraId="7D553710" w14:textId="77777777" w:rsidR="00EC23BC" w:rsidRPr="00D865F5" w:rsidRDefault="00EC23BC" w:rsidP="005A1723">
      <w:pPr>
        <w:jc w:val="both"/>
        <w:rPr>
          <w:highlight w:val="yellow"/>
        </w:rPr>
      </w:pPr>
    </w:p>
    <w:p w14:paraId="492E5254" w14:textId="092CAA98" w:rsidR="00EC23BC" w:rsidRPr="00D865F5" w:rsidRDefault="00CE0F6E" w:rsidP="005A1723">
      <w:pPr>
        <w:pStyle w:val="a6"/>
        <w:numPr>
          <w:ilvl w:val="1"/>
          <w:numId w:val="1"/>
        </w:numPr>
        <w:ind w:left="0" w:firstLine="0"/>
        <w:jc w:val="both"/>
        <w:rPr>
          <w:highlight w:val="yellow"/>
        </w:rPr>
      </w:pPr>
      <w:r>
        <w:rPr>
          <w:highlight w:val="yellow"/>
        </w:rPr>
        <w:t xml:space="preserve"> </w:t>
      </w:r>
      <w:r w:rsidR="005B5587" w:rsidRPr="00D865F5">
        <w:rPr>
          <w:highlight w:val="yellow"/>
        </w:rPr>
        <w:t xml:space="preserve">Place </w:t>
      </w:r>
      <w:r w:rsidR="00170B24">
        <w:rPr>
          <w:highlight w:val="yellow"/>
        </w:rPr>
        <w:t xml:space="preserve">the </w:t>
      </w:r>
      <w:r w:rsidR="005B5587" w:rsidRPr="00D865F5">
        <w:rPr>
          <w:highlight w:val="yellow"/>
        </w:rPr>
        <w:t xml:space="preserve">slide in </w:t>
      </w:r>
      <w:r w:rsidR="00170B24">
        <w:rPr>
          <w:highlight w:val="yellow"/>
        </w:rPr>
        <w:t xml:space="preserve">the </w:t>
      </w:r>
      <w:r w:rsidR="005B5587" w:rsidRPr="00D865F5">
        <w:rPr>
          <w:highlight w:val="yellow"/>
        </w:rPr>
        <w:t>slide holder with</w:t>
      </w:r>
      <w:r w:rsidR="00EC23BC" w:rsidRPr="00D865F5">
        <w:rPr>
          <w:highlight w:val="yellow"/>
        </w:rPr>
        <w:t xml:space="preserve"> </w:t>
      </w:r>
      <w:r w:rsidR="00BA190E">
        <w:rPr>
          <w:highlight w:val="yellow"/>
        </w:rPr>
        <w:t>x</w:t>
      </w:r>
      <w:r w:rsidR="00EC23BC" w:rsidRPr="00D865F5">
        <w:rPr>
          <w:highlight w:val="yellow"/>
        </w:rPr>
        <w:t xml:space="preserve">ylene 2 </w:t>
      </w:r>
      <w:r w:rsidR="00D225EB" w:rsidRPr="00D865F5">
        <w:rPr>
          <w:highlight w:val="yellow"/>
        </w:rPr>
        <w:t>for 5 min</w:t>
      </w:r>
      <w:r w:rsidR="005B5587" w:rsidRPr="00D865F5">
        <w:rPr>
          <w:highlight w:val="yellow"/>
        </w:rPr>
        <w:t xml:space="preserve"> </w:t>
      </w:r>
      <w:r w:rsidR="00EC23BC" w:rsidRPr="00D865F5">
        <w:rPr>
          <w:highlight w:val="yellow"/>
        </w:rPr>
        <w:t xml:space="preserve">– </w:t>
      </w:r>
      <w:r w:rsidR="005B5587" w:rsidRPr="00D865F5">
        <w:rPr>
          <w:highlight w:val="yellow"/>
        </w:rPr>
        <w:t xml:space="preserve">at </w:t>
      </w:r>
      <w:r w:rsidR="00EC23BC" w:rsidRPr="00D865F5">
        <w:rPr>
          <w:highlight w:val="yellow"/>
        </w:rPr>
        <w:t>RT</w:t>
      </w:r>
      <w:r w:rsidR="0027355A" w:rsidRPr="00D865F5">
        <w:rPr>
          <w:highlight w:val="yellow"/>
        </w:rPr>
        <w:t>.</w:t>
      </w:r>
    </w:p>
    <w:p w14:paraId="1119418D" w14:textId="77777777" w:rsidR="00EC23BC" w:rsidRPr="00D865F5" w:rsidRDefault="00EC23BC" w:rsidP="005A1723">
      <w:pPr>
        <w:jc w:val="both"/>
        <w:rPr>
          <w:highlight w:val="yellow"/>
        </w:rPr>
      </w:pPr>
    </w:p>
    <w:p w14:paraId="10F47A51" w14:textId="02B34335" w:rsidR="00EC23BC" w:rsidRPr="00D865F5" w:rsidRDefault="00CE0F6E" w:rsidP="005A1723">
      <w:pPr>
        <w:pStyle w:val="a6"/>
        <w:numPr>
          <w:ilvl w:val="1"/>
          <w:numId w:val="1"/>
        </w:numPr>
        <w:ind w:left="0" w:firstLine="0"/>
        <w:jc w:val="both"/>
        <w:rPr>
          <w:highlight w:val="yellow"/>
        </w:rPr>
      </w:pPr>
      <w:r>
        <w:rPr>
          <w:highlight w:val="yellow"/>
        </w:rPr>
        <w:t xml:space="preserve"> </w:t>
      </w:r>
      <w:r w:rsidR="00EC23BC" w:rsidRPr="00D865F5">
        <w:rPr>
          <w:highlight w:val="yellow"/>
        </w:rPr>
        <w:t>A</w:t>
      </w:r>
      <w:r w:rsidR="005D369D" w:rsidRPr="00D865F5">
        <w:rPr>
          <w:highlight w:val="yellow"/>
        </w:rPr>
        <w:t xml:space="preserve">llow to dry in a clean area </w:t>
      </w:r>
      <w:r w:rsidR="00EC23BC" w:rsidRPr="00D865F5">
        <w:rPr>
          <w:highlight w:val="yellow"/>
        </w:rPr>
        <w:t xml:space="preserve">for </w:t>
      </w:r>
      <w:r w:rsidR="00EC23BC" w:rsidRPr="00BA190E">
        <w:rPr>
          <w:highlight w:val="yellow"/>
        </w:rPr>
        <w:t>at least 30</w:t>
      </w:r>
      <w:r w:rsidR="00EC23BC" w:rsidRPr="00D865F5">
        <w:rPr>
          <w:highlight w:val="yellow"/>
        </w:rPr>
        <w:t xml:space="preserve"> </w:t>
      </w:r>
      <w:r w:rsidR="00D225EB" w:rsidRPr="00D865F5">
        <w:rPr>
          <w:highlight w:val="yellow"/>
        </w:rPr>
        <w:t>min</w:t>
      </w:r>
      <w:r w:rsidR="0027355A" w:rsidRPr="00D865F5">
        <w:rPr>
          <w:highlight w:val="yellow"/>
        </w:rPr>
        <w:t>.</w:t>
      </w:r>
      <w:r w:rsidR="008C3D92" w:rsidRPr="00D865F5">
        <w:rPr>
          <w:highlight w:val="yellow"/>
        </w:rPr>
        <w:t xml:space="preserve"> Longer dry times are optimal, up to 60 min.</w:t>
      </w:r>
    </w:p>
    <w:p w14:paraId="0E0542D5" w14:textId="77777777" w:rsidR="005D369D" w:rsidRPr="00D865F5" w:rsidRDefault="005D369D" w:rsidP="005A1723">
      <w:pPr>
        <w:pStyle w:val="a6"/>
        <w:ind w:left="0"/>
        <w:jc w:val="both"/>
        <w:rPr>
          <w:highlight w:val="yellow"/>
        </w:rPr>
      </w:pPr>
    </w:p>
    <w:p w14:paraId="7AE18AD7" w14:textId="77777777" w:rsidR="00EC23BC" w:rsidRPr="00D865F5" w:rsidRDefault="005A64D9" w:rsidP="005A1723">
      <w:pPr>
        <w:jc w:val="both"/>
      </w:pPr>
      <w:r w:rsidRPr="00B72114">
        <w:t>CAUTION</w:t>
      </w:r>
      <w:r w:rsidR="005D369D" w:rsidRPr="00B72114">
        <w:t>: Stand up slides for drying</w:t>
      </w:r>
      <w:r w:rsidR="005B5587" w:rsidRPr="00B72114">
        <w:t xml:space="preserve"> in a fume hood</w:t>
      </w:r>
      <w:r w:rsidR="005D369D" w:rsidRPr="00B72114">
        <w:t xml:space="preserve">. </w:t>
      </w:r>
      <w:r w:rsidR="005B5587" w:rsidRPr="00B72114">
        <w:t xml:space="preserve">Xylene is volatile. </w:t>
      </w:r>
      <w:r w:rsidR="005D369D" w:rsidRPr="00B72114">
        <w:t>Laying slides flat will cause xylene to pool in</w:t>
      </w:r>
      <w:r w:rsidR="00396083" w:rsidRPr="00B72114">
        <w:t xml:space="preserve"> the</w:t>
      </w:r>
      <w:r w:rsidR="005D369D" w:rsidRPr="00B72114">
        <w:t xml:space="preserve"> tissue</w:t>
      </w:r>
      <w:r w:rsidR="00DE416D" w:rsidRPr="00B72114">
        <w:t xml:space="preserve"> section</w:t>
      </w:r>
      <w:r w:rsidR="002F34EB" w:rsidRPr="00B72114">
        <w:t>, which will cause tissue to be too dark</w:t>
      </w:r>
      <w:r w:rsidR="005D369D" w:rsidRPr="00B72114">
        <w:t>.</w:t>
      </w:r>
    </w:p>
    <w:p w14:paraId="3998536A" w14:textId="77777777" w:rsidR="005D369D" w:rsidRPr="00D865F5" w:rsidRDefault="005D369D" w:rsidP="005A1723">
      <w:pPr>
        <w:jc w:val="both"/>
      </w:pPr>
    </w:p>
    <w:p w14:paraId="23C4E659" w14:textId="43B87632" w:rsidR="005D369D" w:rsidRPr="00D865F5" w:rsidRDefault="00860C83" w:rsidP="005A1723">
      <w:pPr>
        <w:pStyle w:val="a6"/>
        <w:numPr>
          <w:ilvl w:val="0"/>
          <w:numId w:val="1"/>
        </w:numPr>
        <w:ind w:left="0" w:firstLine="0"/>
        <w:jc w:val="both"/>
        <w:rPr>
          <w:b/>
        </w:rPr>
      </w:pPr>
      <w:r w:rsidRPr="00D865F5">
        <w:rPr>
          <w:b/>
        </w:rPr>
        <w:t>Optional -</w:t>
      </w:r>
      <w:r w:rsidR="005D369D" w:rsidRPr="00D865F5">
        <w:rPr>
          <w:b/>
        </w:rPr>
        <w:t xml:space="preserve"> Slide </w:t>
      </w:r>
      <w:r w:rsidR="00170B24">
        <w:rPr>
          <w:b/>
        </w:rPr>
        <w:t>S</w:t>
      </w:r>
      <w:r w:rsidR="005D369D" w:rsidRPr="00D865F5">
        <w:rPr>
          <w:b/>
        </w:rPr>
        <w:t>torage</w:t>
      </w:r>
    </w:p>
    <w:p w14:paraId="53C599D4" w14:textId="77777777" w:rsidR="005D369D" w:rsidRPr="00D865F5" w:rsidRDefault="005D369D" w:rsidP="005A1723">
      <w:pPr>
        <w:pStyle w:val="a6"/>
        <w:ind w:left="0"/>
        <w:jc w:val="both"/>
      </w:pPr>
    </w:p>
    <w:p w14:paraId="5EAB4E61" w14:textId="63A7284F" w:rsidR="005D369D" w:rsidRPr="00B72114" w:rsidRDefault="00CE0F6E" w:rsidP="005A1723">
      <w:pPr>
        <w:pStyle w:val="a6"/>
        <w:numPr>
          <w:ilvl w:val="1"/>
          <w:numId w:val="1"/>
        </w:numPr>
        <w:ind w:left="0" w:firstLine="0"/>
        <w:jc w:val="both"/>
        <w:rPr>
          <w:highlight w:val="yellow"/>
        </w:rPr>
      </w:pPr>
      <w:r>
        <w:rPr>
          <w:highlight w:val="yellow"/>
        </w:rPr>
        <w:t xml:space="preserve"> </w:t>
      </w:r>
      <w:r w:rsidR="00391575" w:rsidRPr="00B72114">
        <w:rPr>
          <w:highlight w:val="yellow"/>
        </w:rPr>
        <w:t>Place dried s</w:t>
      </w:r>
      <w:r w:rsidR="008C3D92" w:rsidRPr="00B72114">
        <w:rPr>
          <w:highlight w:val="yellow"/>
        </w:rPr>
        <w:t>lides in individual 50</w:t>
      </w:r>
      <w:r w:rsidR="00B72114" w:rsidRPr="00B72114">
        <w:rPr>
          <w:highlight w:val="yellow"/>
        </w:rPr>
        <w:t xml:space="preserve"> </w:t>
      </w:r>
      <w:r w:rsidR="008C3D92" w:rsidRPr="00B72114">
        <w:rPr>
          <w:highlight w:val="yellow"/>
        </w:rPr>
        <w:t xml:space="preserve">mL </w:t>
      </w:r>
      <w:r w:rsidR="00391575" w:rsidRPr="00B72114">
        <w:rPr>
          <w:highlight w:val="yellow"/>
        </w:rPr>
        <w:t>tubes (one slide per tube) and place in the -80</w:t>
      </w:r>
      <w:r w:rsidR="00B72114" w:rsidRPr="00B72114">
        <w:rPr>
          <w:highlight w:val="yellow"/>
        </w:rPr>
        <w:t xml:space="preserve"> </w:t>
      </w:r>
      <w:r w:rsidR="00BA190E">
        <w:rPr>
          <w:rFonts w:cstheme="minorHAnsi"/>
          <w:highlight w:val="yellow"/>
        </w:rPr>
        <w:t>°</w:t>
      </w:r>
      <w:r w:rsidR="00391575" w:rsidRPr="00B72114">
        <w:rPr>
          <w:highlight w:val="yellow"/>
        </w:rPr>
        <w:t xml:space="preserve">C freezer for up to 7 days. </w:t>
      </w:r>
    </w:p>
    <w:p w14:paraId="6CEABC72" w14:textId="77777777" w:rsidR="005D369D" w:rsidRPr="00D865F5" w:rsidRDefault="005D369D" w:rsidP="005A1723">
      <w:pPr>
        <w:jc w:val="both"/>
      </w:pPr>
    </w:p>
    <w:p w14:paraId="044C601F" w14:textId="1486B6E4" w:rsidR="005D369D" w:rsidRPr="00D865F5" w:rsidRDefault="00170B24" w:rsidP="005A1723">
      <w:pPr>
        <w:jc w:val="both"/>
        <w:outlineLvl w:val="0"/>
      </w:pPr>
      <w:r w:rsidRPr="00D865F5">
        <w:t xml:space="preserve">NOTE: </w:t>
      </w:r>
      <w:r w:rsidR="005D369D" w:rsidRPr="00D865F5">
        <w:t>Slides must be dry prior to placing in the -80</w:t>
      </w:r>
      <w:r w:rsidR="00B72114">
        <w:t xml:space="preserve"> </w:t>
      </w:r>
      <w:r w:rsidRPr="00170B24">
        <w:rPr>
          <w:rFonts w:cstheme="minorHAnsi"/>
        </w:rPr>
        <w:t>°</w:t>
      </w:r>
      <w:r w:rsidR="004D5A90" w:rsidRPr="00D865F5">
        <w:t>C freezer</w:t>
      </w:r>
      <w:r w:rsidR="005D369D" w:rsidRPr="00D865F5">
        <w:t xml:space="preserve">. </w:t>
      </w:r>
      <w:r w:rsidR="00C05D88" w:rsidRPr="00D865F5">
        <w:t>Do not use desiccant inside</w:t>
      </w:r>
      <w:r w:rsidR="005D0138" w:rsidRPr="00D865F5">
        <w:t xml:space="preserve"> the</w:t>
      </w:r>
      <w:r w:rsidR="008C3D92" w:rsidRPr="00D865F5">
        <w:t xml:space="preserve"> </w:t>
      </w:r>
      <w:r w:rsidR="00C05D88" w:rsidRPr="00D865F5">
        <w:t>tube</w:t>
      </w:r>
      <w:r w:rsidR="005D0138" w:rsidRPr="00D865F5">
        <w:t xml:space="preserve"> as p</w:t>
      </w:r>
      <w:r w:rsidR="00C05D88" w:rsidRPr="00D865F5">
        <w:t>articulates</w:t>
      </w:r>
      <w:r w:rsidR="005D0138" w:rsidRPr="00D865F5">
        <w:t xml:space="preserve"> will</w:t>
      </w:r>
      <w:r w:rsidR="00C05D88" w:rsidRPr="00D865F5">
        <w:t xml:space="preserve"> </w:t>
      </w:r>
      <w:r w:rsidR="00250C25" w:rsidRPr="00D865F5">
        <w:t xml:space="preserve">embed </w:t>
      </w:r>
      <w:r w:rsidR="00C05D88" w:rsidRPr="00D865F5">
        <w:t>in</w:t>
      </w:r>
      <w:r w:rsidR="00E8348C" w:rsidRPr="00D865F5">
        <w:t xml:space="preserve"> the</w:t>
      </w:r>
      <w:r w:rsidR="00C05D88" w:rsidRPr="00D865F5">
        <w:t xml:space="preserve"> tissue and membrane.</w:t>
      </w:r>
      <w:r w:rsidR="00DB3F40" w:rsidRPr="00D865F5">
        <w:t xml:space="preserve"> Ensure</w:t>
      </w:r>
      <w:r>
        <w:t xml:space="preserve"> that</w:t>
      </w:r>
      <w:r w:rsidR="00DB3F40" w:rsidRPr="00D865F5">
        <w:t xml:space="preserve"> the</w:t>
      </w:r>
      <w:r w:rsidR="005D369D" w:rsidRPr="00D865F5">
        <w:t xml:space="preserve"> tube cap i</w:t>
      </w:r>
      <w:r w:rsidR="0026041D" w:rsidRPr="00D865F5">
        <w:t>s</w:t>
      </w:r>
      <w:r w:rsidR="005D369D" w:rsidRPr="00D865F5">
        <w:t xml:space="preserve"> tight</w:t>
      </w:r>
      <w:r w:rsidR="007D2321" w:rsidRPr="00D865F5">
        <w:t>;</w:t>
      </w:r>
      <w:r w:rsidR="005D369D" w:rsidRPr="00D865F5">
        <w:t xml:space="preserve"> </w:t>
      </w:r>
      <w:r w:rsidR="00DB3F40" w:rsidRPr="00D865F5">
        <w:t>if not</w:t>
      </w:r>
      <w:r w:rsidR="0026041D" w:rsidRPr="00D865F5">
        <w:t>,</w:t>
      </w:r>
      <w:r w:rsidR="00DB3F40" w:rsidRPr="00D865F5">
        <w:t xml:space="preserve"> </w:t>
      </w:r>
      <w:r w:rsidR="005D369D" w:rsidRPr="00D865F5">
        <w:t>condensation will occur</w:t>
      </w:r>
      <w:r w:rsidR="00991243" w:rsidRPr="00D865F5">
        <w:t xml:space="preserve"> on the slide</w:t>
      </w:r>
      <w:r w:rsidR="005D369D" w:rsidRPr="00D865F5">
        <w:t xml:space="preserve"> when thawing for use. </w:t>
      </w:r>
    </w:p>
    <w:p w14:paraId="01103EBC" w14:textId="77777777" w:rsidR="005D369D" w:rsidRPr="00D865F5" w:rsidRDefault="005D369D" w:rsidP="005A1723">
      <w:pPr>
        <w:jc w:val="both"/>
      </w:pPr>
    </w:p>
    <w:p w14:paraId="674371FC" w14:textId="77777777" w:rsidR="005D369D" w:rsidRPr="00D865F5" w:rsidRDefault="00422743" w:rsidP="005A1723">
      <w:pPr>
        <w:jc w:val="both"/>
        <w:outlineLvl w:val="0"/>
      </w:pPr>
      <w:r w:rsidRPr="00D865F5">
        <w:t>CAUTION</w:t>
      </w:r>
      <w:r w:rsidR="005D369D" w:rsidRPr="00D865F5">
        <w:t xml:space="preserve">: RNA integrity decreases after 7 days, as does the quality of tissue visualization. </w:t>
      </w:r>
    </w:p>
    <w:p w14:paraId="2178B986" w14:textId="77777777" w:rsidR="005D369D" w:rsidRPr="00D865F5" w:rsidRDefault="005D369D" w:rsidP="005A1723">
      <w:pPr>
        <w:jc w:val="both"/>
      </w:pPr>
    </w:p>
    <w:p w14:paraId="2F721AFA" w14:textId="34596456" w:rsidR="005D369D" w:rsidRPr="00D865F5" w:rsidRDefault="00CE0F6E" w:rsidP="005A1723">
      <w:pPr>
        <w:pStyle w:val="a6"/>
        <w:numPr>
          <w:ilvl w:val="0"/>
          <w:numId w:val="1"/>
        </w:numPr>
        <w:ind w:left="0" w:firstLine="0"/>
        <w:jc w:val="both"/>
        <w:rPr>
          <w:b/>
        </w:rPr>
      </w:pPr>
      <w:r>
        <w:rPr>
          <w:b/>
        </w:rPr>
        <w:t xml:space="preserve"> </w:t>
      </w:r>
      <w:r w:rsidR="005D369D" w:rsidRPr="00D865F5">
        <w:rPr>
          <w:b/>
        </w:rPr>
        <w:t xml:space="preserve">Thawing </w:t>
      </w:r>
      <w:r w:rsidR="00170B24" w:rsidRPr="00D865F5">
        <w:rPr>
          <w:b/>
        </w:rPr>
        <w:t xml:space="preserve">Stored Slides </w:t>
      </w:r>
      <w:r w:rsidR="005D369D" w:rsidRPr="00D865F5">
        <w:rPr>
          <w:b/>
        </w:rPr>
        <w:t xml:space="preserve">for </w:t>
      </w:r>
      <w:r w:rsidR="00170B24">
        <w:rPr>
          <w:b/>
        </w:rPr>
        <w:t>U</w:t>
      </w:r>
      <w:r w:rsidR="005D369D" w:rsidRPr="00D865F5">
        <w:rPr>
          <w:b/>
        </w:rPr>
        <w:t>se</w:t>
      </w:r>
    </w:p>
    <w:p w14:paraId="4781C5BB" w14:textId="77777777" w:rsidR="005D369D" w:rsidRPr="00D865F5" w:rsidRDefault="005D369D" w:rsidP="005A1723">
      <w:pPr>
        <w:pStyle w:val="a6"/>
        <w:ind w:left="0"/>
        <w:jc w:val="both"/>
      </w:pPr>
    </w:p>
    <w:p w14:paraId="588B79C3" w14:textId="42FF33E1" w:rsidR="005D369D" w:rsidRPr="00D865F5" w:rsidRDefault="00CE0F6E" w:rsidP="005A1723">
      <w:pPr>
        <w:pStyle w:val="a6"/>
        <w:numPr>
          <w:ilvl w:val="1"/>
          <w:numId w:val="1"/>
        </w:numPr>
        <w:ind w:left="0" w:firstLine="0"/>
        <w:jc w:val="both"/>
      </w:pPr>
      <w:r>
        <w:t xml:space="preserve"> </w:t>
      </w:r>
      <w:r w:rsidR="00422743" w:rsidRPr="00D865F5">
        <w:t>Remove</w:t>
      </w:r>
      <w:r w:rsidR="005D369D" w:rsidRPr="00D865F5">
        <w:t xml:space="preserve"> </w:t>
      </w:r>
      <w:r w:rsidR="007A0F5A" w:rsidRPr="00D865F5">
        <w:t xml:space="preserve">the </w:t>
      </w:r>
      <w:r w:rsidR="005D369D" w:rsidRPr="00D865F5">
        <w:t xml:space="preserve">tube </w:t>
      </w:r>
      <w:r w:rsidR="0027355A" w:rsidRPr="00D865F5">
        <w:t>with</w:t>
      </w:r>
      <w:r w:rsidR="007A0F5A" w:rsidRPr="00D865F5">
        <w:t xml:space="preserve"> a</w:t>
      </w:r>
      <w:r w:rsidR="0027355A" w:rsidRPr="00D865F5">
        <w:t xml:space="preserve"> single slide </w:t>
      </w:r>
      <w:r w:rsidR="005D369D" w:rsidRPr="00D865F5">
        <w:t xml:space="preserve">from </w:t>
      </w:r>
      <w:r w:rsidR="00170B24">
        <w:t xml:space="preserve">the </w:t>
      </w:r>
      <w:r w:rsidR="005D369D" w:rsidRPr="00D865F5">
        <w:t>-80</w:t>
      </w:r>
      <w:r w:rsidR="00B72114">
        <w:t xml:space="preserve"> </w:t>
      </w:r>
      <w:r w:rsidR="00BA190E" w:rsidRPr="00BA190E">
        <w:rPr>
          <w:rFonts w:cstheme="minorHAnsi"/>
        </w:rPr>
        <w:t>°</w:t>
      </w:r>
      <w:r w:rsidR="00CC7CBC" w:rsidRPr="00D865F5">
        <w:t>C</w:t>
      </w:r>
      <w:r w:rsidR="00B724A5" w:rsidRPr="00D865F5">
        <w:t xml:space="preserve"> freezer</w:t>
      </w:r>
      <w:r w:rsidR="005D369D" w:rsidRPr="00D865F5">
        <w:t xml:space="preserve"> </w:t>
      </w:r>
      <w:r w:rsidR="00170B24">
        <w:t>1 h</w:t>
      </w:r>
      <w:r w:rsidR="005D369D" w:rsidRPr="00D865F5">
        <w:t xml:space="preserve"> prior to intended use. </w:t>
      </w:r>
    </w:p>
    <w:p w14:paraId="79CB1E14" w14:textId="77777777" w:rsidR="005D369D" w:rsidRPr="00D865F5" w:rsidRDefault="005D369D" w:rsidP="005A1723">
      <w:pPr>
        <w:pStyle w:val="a6"/>
        <w:ind w:left="0"/>
        <w:jc w:val="both"/>
      </w:pPr>
    </w:p>
    <w:p w14:paraId="004DE938" w14:textId="657115C7" w:rsidR="005D369D" w:rsidRPr="00D865F5" w:rsidRDefault="00CE0F6E" w:rsidP="005A1723">
      <w:pPr>
        <w:pStyle w:val="a6"/>
        <w:numPr>
          <w:ilvl w:val="1"/>
          <w:numId w:val="1"/>
        </w:numPr>
        <w:ind w:left="0" w:firstLine="0"/>
        <w:jc w:val="both"/>
      </w:pPr>
      <w:r>
        <w:t xml:space="preserve"> </w:t>
      </w:r>
      <w:r w:rsidR="002F34EB" w:rsidRPr="00D865F5">
        <w:t xml:space="preserve">Do not </w:t>
      </w:r>
      <w:r w:rsidR="00391575" w:rsidRPr="00D865F5">
        <w:t xml:space="preserve">immediately </w:t>
      </w:r>
      <w:r w:rsidR="002F34EB" w:rsidRPr="00D865F5">
        <w:t>open</w:t>
      </w:r>
      <w:r w:rsidR="00170B24">
        <w:t xml:space="preserve"> the tube</w:t>
      </w:r>
      <w:r w:rsidR="002F34EB" w:rsidRPr="00D865F5">
        <w:t xml:space="preserve">. </w:t>
      </w:r>
      <w:r w:rsidR="005D369D" w:rsidRPr="00D865F5">
        <w:t>Allow</w:t>
      </w:r>
      <w:r w:rsidR="00A461E7" w:rsidRPr="00D865F5">
        <w:t xml:space="preserve"> the</w:t>
      </w:r>
      <w:r w:rsidR="005D369D" w:rsidRPr="00D865F5">
        <w:t xml:space="preserve"> tube to come to room temperature. Condensation will oc</w:t>
      </w:r>
      <w:r w:rsidR="00422743" w:rsidRPr="00D865F5">
        <w:t>cur on the outside of the</w:t>
      </w:r>
      <w:r w:rsidR="005D369D" w:rsidRPr="00D865F5">
        <w:t xml:space="preserve"> tube</w:t>
      </w:r>
      <w:r w:rsidR="001C0254" w:rsidRPr="00D865F5">
        <w:t xml:space="preserve"> only</w:t>
      </w:r>
      <w:r w:rsidR="00391575" w:rsidRPr="00D865F5">
        <w:t xml:space="preserve">. </w:t>
      </w:r>
    </w:p>
    <w:p w14:paraId="47F8B7E0" w14:textId="77777777" w:rsidR="005D369D" w:rsidRPr="00D865F5" w:rsidRDefault="005D369D" w:rsidP="005A1723">
      <w:pPr>
        <w:pStyle w:val="a6"/>
        <w:ind w:left="0"/>
        <w:jc w:val="both"/>
      </w:pPr>
    </w:p>
    <w:p w14:paraId="2BB2DE80" w14:textId="4FAAFECB" w:rsidR="005D369D" w:rsidRPr="00D865F5" w:rsidRDefault="00CE0F6E" w:rsidP="005A1723">
      <w:pPr>
        <w:pStyle w:val="a6"/>
        <w:numPr>
          <w:ilvl w:val="1"/>
          <w:numId w:val="1"/>
        </w:numPr>
        <w:ind w:left="0" w:firstLine="0"/>
        <w:jc w:val="both"/>
      </w:pPr>
      <w:r>
        <w:t xml:space="preserve"> </w:t>
      </w:r>
      <w:r w:rsidR="005D369D" w:rsidRPr="00D865F5">
        <w:t xml:space="preserve">Once </w:t>
      </w:r>
      <w:r w:rsidR="00D03F1B" w:rsidRPr="00D865F5">
        <w:t xml:space="preserve">the </w:t>
      </w:r>
      <w:r w:rsidR="005D369D" w:rsidRPr="00D865F5">
        <w:t>tube has come to room temperature and all condensation is gone</w:t>
      </w:r>
      <w:r w:rsidR="001C0254" w:rsidRPr="00D865F5">
        <w:t xml:space="preserve"> (approximately 30-40 min)</w:t>
      </w:r>
      <w:r w:rsidR="005D369D" w:rsidRPr="00D865F5">
        <w:t xml:space="preserve">, </w:t>
      </w:r>
      <w:r w:rsidR="001C0254" w:rsidRPr="00D865F5">
        <w:t xml:space="preserve">remove the cap </w:t>
      </w:r>
      <w:r w:rsidR="00422743" w:rsidRPr="00D865F5">
        <w:t>and</w:t>
      </w:r>
      <w:r w:rsidR="005D369D" w:rsidRPr="00D865F5">
        <w:t xml:space="preserve"> expose </w:t>
      </w:r>
      <w:r w:rsidR="00422743" w:rsidRPr="00D865F5">
        <w:t xml:space="preserve">the slide </w:t>
      </w:r>
      <w:r w:rsidR="005D369D" w:rsidRPr="00D865F5">
        <w:t xml:space="preserve">to the </w:t>
      </w:r>
      <w:r w:rsidR="00391575" w:rsidRPr="00D865F5">
        <w:t xml:space="preserve">room temperature </w:t>
      </w:r>
      <w:r w:rsidR="005D369D" w:rsidRPr="00D865F5">
        <w:t>air.</w:t>
      </w:r>
      <w:r w:rsidR="001C0254" w:rsidRPr="00D865F5">
        <w:t xml:space="preserve"> </w:t>
      </w:r>
    </w:p>
    <w:p w14:paraId="080E995D" w14:textId="77777777" w:rsidR="005D369D" w:rsidRPr="00D865F5" w:rsidRDefault="005D369D" w:rsidP="005A1723">
      <w:pPr>
        <w:pStyle w:val="a6"/>
        <w:ind w:left="0"/>
        <w:jc w:val="both"/>
      </w:pPr>
    </w:p>
    <w:p w14:paraId="331E357D" w14:textId="49AACC8F" w:rsidR="005D369D" w:rsidRPr="00D865F5" w:rsidRDefault="00CE0F6E" w:rsidP="005A1723">
      <w:pPr>
        <w:pStyle w:val="a6"/>
        <w:numPr>
          <w:ilvl w:val="1"/>
          <w:numId w:val="1"/>
        </w:numPr>
        <w:ind w:left="0" w:firstLine="0"/>
        <w:jc w:val="both"/>
      </w:pPr>
      <w:r>
        <w:t xml:space="preserve"> </w:t>
      </w:r>
      <w:r w:rsidR="005D369D" w:rsidRPr="00D865F5">
        <w:t xml:space="preserve">Allow </w:t>
      </w:r>
      <w:r w:rsidR="005427A8" w:rsidRPr="00D865F5">
        <w:t xml:space="preserve">the </w:t>
      </w:r>
      <w:r w:rsidR="005D369D" w:rsidRPr="00D865F5">
        <w:t xml:space="preserve">slide to acclimate to </w:t>
      </w:r>
      <w:r w:rsidR="00C05D88" w:rsidRPr="00D865F5">
        <w:t xml:space="preserve">room </w:t>
      </w:r>
      <w:r w:rsidR="005D369D" w:rsidRPr="00D865F5">
        <w:t xml:space="preserve">temperature for 15-20 </w:t>
      </w:r>
      <w:r w:rsidR="001C0254" w:rsidRPr="00D865F5">
        <w:t>min</w:t>
      </w:r>
      <w:r w:rsidR="005D369D" w:rsidRPr="00D865F5">
        <w:t xml:space="preserve">. </w:t>
      </w:r>
      <w:r w:rsidR="00422743" w:rsidRPr="00D865F5">
        <w:t>Leave</w:t>
      </w:r>
      <w:r w:rsidR="002E3B64" w:rsidRPr="00D865F5">
        <w:t xml:space="preserve"> </w:t>
      </w:r>
      <w:r w:rsidR="00170B24">
        <w:t xml:space="preserve">the </w:t>
      </w:r>
      <w:r w:rsidR="00422743" w:rsidRPr="00D865F5">
        <w:t>slide inside</w:t>
      </w:r>
      <w:r w:rsidR="002E3B64" w:rsidRPr="00D865F5">
        <w:t xml:space="preserve"> the</w:t>
      </w:r>
      <w:r w:rsidR="00DB3F40" w:rsidRPr="00D865F5">
        <w:t xml:space="preserve"> tube</w:t>
      </w:r>
      <w:r w:rsidR="00A37741" w:rsidRPr="00D865F5">
        <w:t xml:space="preserve"> </w:t>
      </w:r>
      <w:r w:rsidR="0027355A" w:rsidRPr="00D865F5">
        <w:t xml:space="preserve">with the cap </w:t>
      </w:r>
      <w:r w:rsidR="00A37741" w:rsidRPr="00D865F5">
        <w:t>remove</w:t>
      </w:r>
      <w:r w:rsidR="0027355A" w:rsidRPr="00D865F5">
        <w:t>d</w:t>
      </w:r>
      <w:r w:rsidR="00DB3F40" w:rsidRPr="00D865F5">
        <w:t xml:space="preserve">. </w:t>
      </w:r>
    </w:p>
    <w:p w14:paraId="15A637D2" w14:textId="77777777" w:rsidR="00170B24" w:rsidRDefault="00170B24" w:rsidP="005A1723">
      <w:pPr>
        <w:pStyle w:val="a6"/>
        <w:ind w:left="0"/>
        <w:jc w:val="both"/>
      </w:pPr>
    </w:p>
    <w:p w14:paraId="20E7E287" w14:textId="41E68656" w:rsidR="005D369D" w:rsidRPr="00D865F5" w:rsidRDefault="00170B24" w:rsidP="005A1723">
      <w:pPr>
        <w:pStyle w:val="a6"/>
        <w:ind w:left="0"/>
        <w:jc w:val="both"/>
      </w:pPr>
      <w:r>
        <w:t xml:space="preserve">NOTE: </w:t>
      </w:r>
      <w:r w:rsidR="005D369D" w:rsidRPr="00D865F5">
        <w:t xml:space="preserve">Slide is now ready for </w:t>
      </w:r>
      <w:r w:rsidR="00BC18DB" w:rsidRPr="00D865F5">
        <w:t>LCM</w:t>
      </w:r>
      <w:r w:rsidR="00422743" w:rsidRPr="00D865F5">
        <w:t>.</w:t>
      </w:r>
    </w:p>
    <w:p w14:paraId="7AEA1567" w14:textId="77777777" w:rsidR="00E4080D" w:rsidRPr="00D865F5" w:rsidRDefault="00E4080D" w:rsidP="005A1723">
      <w:pPr>
        <w:pStyle w:val="a6"/>
        <w:ind w:left="0"/>
        <w:jc w:val="both"/>
        <w:rPr>
          <w:b/>
        </w:rPr>
      </w:pPr>
    </w:p>
    <w:p w14:paraId="014411C0" w14:textId="5DFEA8F2" w:rsidR="00BC18DB" w:rsidRPr="00D865F5" w:rsidRDefault="00CE0F6E" w:rsidP="005A1723">
      <w:pPr>
        <w:pStyle w:val="a6"/>
        <w:numPr>
          <w:ilvl w:val="0"/>
          <w:numId w:val="1"/>
        </w:numPr>
        <w:ind w:left="0" w:firstLine="0"/>
        <w:jc w:val="both"/>
        <w:rPr>
          <w:b/>
          <w:highlight w:val="yellow"/>
        </w:rPr>
      </w:pPr>
      <w:r>
        <w:rPr>
          <w:b/>
          <w:highlight w:val="yellow"/>
        </w:rPr>
        <w:t xml:space="preserve"> </w:t>
      </w:r>
      <w:r w:rsidR="00BC18DB" w:rsidRPr="00D865F5">
        <w:rPr>
          <w:b/>
          <w:highlight w:val="yellow"/>
        </w:rPr>
        <w:t xml:space="preserve">Laser </w:t>
      </w:r>
      <w:r w:rsidR="00170B24" w:rsidRPr="00D865F5">
        <w:rPr>
          <w:b/>
          <w:highlight w:val="yellow"/>
        </w:rPr>
        <w:t xml:space="preserve">Capture Microdissection </w:t>
      </w:r>
      <w:r w:rsidR="00BC18DB" w:rsidRPr="00D865F5">
        <w:rPr>
          <w:b/>
          <w:highlight w:val="yellow"/>
        </w:rPr>
        <w:t>of Purkinje Cells</w:t>
      </w:r>
      <w:r w:rsidR="00860C83" w:rsidRPr="00D865F5">
        <w:rPr>
          <w:b/>
          <w:highlight w:val="yellow"/>
        </w:rPr>
        <w:t>:</w:t>
      </w:r>
      <w:r w:rsidR="00BC18DB" w:rsidRPr="00D865F5">
        <w:rPr>
          <w:b/>
          <w:highlight w:val="yellow"/>
        </w:rPr>
        <w:t xml:space="preserve"> </w:t>
      </w:r>
    </w:p>
    <w:p w14:paraId="2B6993A5" w14:textId="77777777" w:rsidR="00BC18DB" w:rsidRPr="00D865F5" w:rsidRDefault="00BC18DB" w:rsidP="005A1723">
      <w:pPr>
        <w:jc w:val="both"/>
        <w:rPr>
          <w:b/>
          <w:highlight w:val="yellow"/>
        </w:rPr>
      </w:pPr>
    </w:p>
    <w:p w14:paraId="0C51F0D2" w14:textId="7D38103C" w:rsidR="00BC18DB" w:rsidRPr="00B72114" w:rsidRDefault="00170B24" w:rsidP="005A1723">
      <w:pPr>
        <w:jc w:val="both"/>
      </w:pPr>
      <w:r w:rsidRPr="00B72114">
        <w:t xml:space="preserve">NOTE: </w:t>
      </w:r>
      <w:r w:rsidR="00BC18DB" w:rsidRPr="00B72114">
        <w:t xml:space="preserve">This section of the protocol </w:t>
      </w:r>
      <w:r w:rsidR="00061699" w:rsidRPr="00B72114">
        <w:t xml:space="preserve">will only discuss specifics related to capturing Purkinje cells </w:t>
      </w:r>
      <w:r w:rsidR="00C525E9" w:rsidRPr="00B72114">
        <w:t>for subsequent RNA sequencing</w:t>
      </w:r>
      <w:r w:rsidR="00061699" w:rsidRPr="00B72114">
        <w:t xml:space="preserve">. This section assumes </w:t>
      </w:r>
      <w:r w:rsidR="00554EB2">
        <w:t xml:space="preserve">that </w:t>
      </w:r>
      <w:r w:rsidR="00061699" w:rsidRPr="00B72114">
        <w:t xml:space="preserve">the user is familiar with the </w:t>
      </w:r>
      <w:r w:rsidR="00391575" w:rsidRPr="00B72114">
        <w:t xml:space="preserve">UV </w:t>
      </w:r>
      <w:r w:rsidR="00061699" w:rsidRPr="00B72114">
        <w:t xml:space="preserve">laser capture microscope and the affiliated software. </w:t>
      </w:r>
    </w:p>
    <w:p w14:paraId="3E905908" w14:textId="77777777" w:rsidR="00BC18DB" w:rsidRPr="00D865F5" w:rsidRDefault="00BC18DB" w:rsidP="005A1723">
      <w:pPr>
        <w:jc w:val="both"/>
        <w:rPr>
          <w:b/>
          <w:highlight w:val="yellow"/>
        </w:rPr>
      </w:pPr>
    </w:p>
    <w:p w14:paraId="42B45498" w14:textId="29588EF4" w:rsidR="00BC18DB" w:rsidRPr="00D865F5" w:rsidRDefault="00CE0F6E" w:rsidP="005A1723">
      <w:pPr>
        <w:pStyle w:val="a6"/>
        <w:numPr>
          <w:ilvl w:val="1"/>
          <w:numId w:val="1"/>
        </w:numPr>
        <w:ind w:left="0" w:firstLine="0"/>
        <w:jc w:val="both"/>
        <w:rPr>
          <w:highlight w:val="yellow"/>
        </w:rPr>
      </w:pPr>
      <w:r>
        <w:rPr>
          <w:highlight w:val="yellow"/>
        </w:rPr>
        <w:t xml:space="preserve"> </w:t>
      </w:r>
      <w:r w:rsidR="00BC18DB" w:rsidRPr="00D865F5">
        <w:rPr>
          <w:highlight w:val="yellow"/>
        </w:rPr>
        <w:t xml:space="preserve">Clean </w:t>
      </w:r>
      <w:r w:rsidR="001413C9" w:rsidRPr="00D865F5">
        <w:rPr>
          <w:highlight w:val="yellow"/>
        </w:rPr>
        <w:t xml:space="preserve">the </w:t>
      </w:r>
      <w:r w:rsidR="00BC18DB" w:rsidRPr="00D865F5">
        <w:rPr>
          <w:highlight w:val="yellow"/>
        </w:rPr>
        <w:t>microscope</w:t>
      </w:r>
      <w:r w:rsidR="001413C9" w:rsidRPr="00D865F5">
        <w:rPr>
          <w:highlight w:val="yellow"/>
        </w:rPr>
        <w:t xml:space="preserve"> stage</w:t>
      </w:r>
      <w:r w:rsidR="00BC18DB" w:rsidRPr="00D865F5">
        <w:rPr>
          <w:highlight w:val="yellow"/>
        </w:rPr>
        <w:t xml:space="preserve"> and</w:t>
      </w:r>
      <w:r w:rsidR="001413C9" w:rsidRPr="00D865F5">
        <w:rPr>
          <w:highlight w:val="yellow"/>
        </w:rPr>
        <w:t xml:space="preserve"> the</w:t>
      </w:r>
      <w:r w:rsidR="00BC18DB" w:rsidRPr="00D865F5">
        <w:rPr>
          <w:highlight w:val="yellow"/>
        </w:rPr>
        <w:t xml:space="preserve"> cap collectio</w:t>
      </w:r>
      <w:r w:rsidR="00391575" w:rsidRPr="00D865F5">
        <w:rPr>
          <w:highlight w:val="yellow"/>
        </w:rPr>
        <w:t xml:space="preserve">n arm with RNase </w:t>
      </w:r>
      <w:r w:rsidR="00422743" w:rsidRPr="00D865F5">
        <w:rPr>
          <w:highlight w:val="yellow"/>
        </w:rPr>
        <w:t>decontaminator</w:t>
      </w:r>
      <w:r w:rsidR="00BC18DB" w:rsidRPr="00D865F5">
        <w:rPr>
          <w:highlight w:val="yellow"/>
        </w:rPr>
        <w:t>.</w:t>
      </w:r>
    </w:p>
    <w:p w14:paraId="1B1E34B8" w14:textId="77777777" w:rsidR="00BC18DB" w:rsidRPr="00D865F5" w:rsidRDefault="00BC18DB" w:rsidP="005A1723">
      <w:pPr>
        <w:pStyle w:val="a6"/>
        <w:ind w:left="0"/>
        <w:jc w:val="both"/>
        <w:rPr>
          <w:highlight w:val="yellow"/>
        </w:rPr>
      </w:pPr>
    </w:p>
    <w:p w14:paraId="70D94717" w14:textId="606DF171" w:rsidR="00BC18DB" w:rsidRPr="00D865F5" w:rsidRDefault="00CE0F6E" w:rsidP="005A1723">
      <w:pPr>
        <w:pStyle w:val="a6"/>
        <w:numPr>
          <w:ilvl w:val="1"/>
          <w:numId w:val="1"/>
        </w:numPr>
        <w:ind w:left="0" w:firstLine="0"/>
        <w:jc w:val="both"/>
        <w:rPr>
          <w:highlight w:val="yellow"/>
        </w:rPr>
      </w:pPr>
      <w:r>
        <w:rPr>
          <w:highlight w:val="yellow"/>
        </w:rPr>
        <w:t xml:space="preserve"> </w:t>
      </w:r>
      <w:r w:rsidR="001E18A0" w:rsidRPr="00D865F5">
        <w:rPr>
          <w:highlight w:val="yellow"/>
        </w:rPr>
        <w:t>With g</w:t>
      </w:r>
      <w:r w:rsidR="007F4C1F" w:rsidRPr="00D865F5">
        <w:rPr>
          <w:highlight w:val="yellow"/>
        </w:rPr>
        <w:t>loved</w:t>
      </w:r>
      <w:r w:rsidR="001E18A0" w:rsidRPr="00D865F5">
        <w:rPr>
          <w:highlight w:val="yellow"/>
        </w:rPr>
        <w:t xml:space="preserve"> hands</w:t>
      </w:r>
      <w:r w:rsidR="007F4C1F" w:rsidRPr="00D865F5">
        <w:rPr>
          <w:highlight w:val="yellow"/>
        </w:rPr>
        <w:t>, p</w:t>
      </w:r>
      <w:r w:rsidR="00BC18DB" w:rsidRPr="00D865F5">
        <w:rPr>
          <w:highlight w:val="yellow"/>
        </w:rPr>
        <w:t xml:space="preserve">lace </w:t>
      </w:r>
      <w:r w:rsidR="00554EB2">
        <w:rPr>
          <w:highlight w:val="yellow"/>
        </w:rPr>
        <w:t xml:space="preserve">the </w:t>
      </w:r>
      <w:r w:rsidR="00BC18DB" w:rsidRPr="00D865F5">
        <w:rPr>
          <w:highlight w:val="yellow"/>
        </w:rPr>
        <w:t xml:space="preserve">slide </w:t>
      </w:r>
      <w:r w:rsidR="00AD542E" w:rsidRPr="00D865F5">
        <w:rPr>
          <w:highlight w:val="yellow"/>
        </w:rPr>
        <w:t>o</w:t>
      </w:r>
      <w:r w:rsidR="00BC18DB" w:rsidRPr="00D865F5">
        <w:rPr>
          <w:highlight w:val="yellow"/>
        </w:rPr>
        <w:t>n</w:t>
      </w:r>
      <w:r w:rsidR="00D64D91" w:rsidRPr="00D865F5">
        <w:rPr>
          <w:highlight w:val="yellow"/>
        </w:rPr>
        <w:t xml:space="preserve"> the</w:t>
      </w:r>
      <w:r w:rsidR="00BC18DB" w:rsidRPr="00D865F5">
        <w:rPr>
          <w:highlight w:val="yellow"/>
        </w:rPr>
        <w:t xml:space="preserve"> microscope and</w:t>
      </w:r>
      <w:r w:rsidR="005B5587" w:rsidRPr="00D865F5">
        <w:rPr>
          <w:highlight w:val="yellow"/>
        </w:rPr>
        <w:t xml:space="preserve"> 500</w:t>
      </w:r>
      <w:r w:rsidR="00B72114">
        <w:rPr>
          <w:highlight w:val="yellow"/>
        </w:rPr>
        <w:t xml:space="preserve"> </w:t>
      </w:r>
      <w:r w:rsidR="005B5587" w:rsidRPr="00D865F5">
        <w:rPr>
          <w:highlight w:val="yellow"/>
        </w:rPr>
        <w:sym w:font="Symbol" w:char="F06D"/>
      </w:r>
      <w:r w:rsidR="005B5587" w:rsidRPr="00D865F5">
        <w:rPr>
          <w:highlight w:val="yellow"/>
        </w:rPr>
        <w:t>L</w:t>
      </w:r>
      <w:r w:rsidR="00BC18DB" w:rsidRPr="00D865F5">
        <w:rPr>
          <w:highlight w:val="yellow"/>
        </w:rPr>
        <w:t xml:space="preserve"> opaque cap in </w:t>
      </w:r>
      <w:r w:rsidR="00554EB2">
        <w:rPr>
          <w:highlight w:val="yellow"/>
        </w:rPr>
        <w:t xml:space="preserve">the </w:t>
      </w:r>
      <w:r w:rsidR="00BC18DB" w:rsidRPr="00D865F5">
        <w:rPr>
          <w:highlight w:val="yellow"/>
        </w:rPr>
        <w:t xml:space="preserve">collection arm. </w:t>
      </w:r>
    </w:p>
    <w:p w14:paraId="5A892BCC" w14:textId="77777777" w:rsidR="00BC18DB" w:rsidRPr="00D865F5" w:rsidRDefault="00BC18DB" w:rsidP="005A1723">
      <w:pPr>
        <w:pStyle w:val="a6"/>
        <w:ind w:left="0"/>
        <w:jc w:val="both"/>
        <w:rPr>
          <w:highlight w:val="yellow"/>
        </w:rPr>
      </w:pPr>
    </w:p>
    <w:p w14:paraId="5B62276B" w14:textId="7ADA02E3" w:rsidR="00BC18DB" w:rsidRPr="00B72114" w:rsidRDefault="00554EB2" w:rsidP="005A1723">
      <w:pPr>
        <w:jc w:val="both"/>
        <w:outlineLvl w:val="0"/>
      </w:pPr>
      <w:r w:rsidRPr="00B72114">
        <w:t xml:space="preserve">NOTE: </w:t>
      </w:r>
      <w:r w:rsidR="00BC18DB" w:rsidRPr="00B72114">
        <w:t>Always ensure proper RNA technique</w:t>
      </w:r>
      <w:r w:rsidR="00422743" w:rsidRPr="00B72114">
        <w:t xml:space="preserve"> by</w:t>
      </w:r>
      <w:r w:rsidR="00AD542E" w:rsidRPr="00B72114">
        <w:t xml:space="preserve"> c</w:t>
      </w:r>
      <w:r w:rsidR="00DB3F40" w:rsidRPr="00B72114">
        <w:t>lean</w:t>
      </w:r>
      <w:r w:rsidR="00422743" w:rsidRPr="00B72114">
        <w:t>ing</w:t>
      </w:r>
      <w:r w:rsidR="00DB3F40" w:rsidRPr="00B72114">
        <w:t xml:space="preserve"> </w:t>
      </w:r>
      <w:r w:rsidR="00AD542E" w:rsidRPr="00B72114">
        <w:t xml:space="preserve">the </w:t>
      </w:r>
      <w:r w:rsidR="00DB3F40" w:rsidRPr="00B72114">
        <w:t>work are</w:t>
      </w:r>
      <w:r w:rsidR="0027355A" w:rsidRPr="00B72114">
        <w:t>a</w:t>
      </w:r>
      <w:r w:rsidR="00391575" w:rsidRPr="00B72114">
        <w:t xml:space="preserve"> with RNase </w:t>
      </w:r>
      <w:r w:rsidR="00422743" w:rsidRPr="00B72114">
        <w:t>decontaminator</w:t>
      </w:r>
      <w:r w:rsidR="00DB3F40" w:rsidRPr="00B72114">
        <w:t xml:space="preserve"> and use gloved hands while touching</w:t>
      </w:r>
      <w:r w:rsidR="007D01D2" w:rsidRPr="00B72114">
        <w:t xml:space="preserve"> the</w:t>
      </w:r>
      <w:r w:rsidR="00DB3F40" w:rsidRPr="00B72114">
        <w:t xml:space="preserve"> slide </w:t>
      </w:r>
      <w:r w:rsidR="00E4750B" w:rsidRPr="00B72114">
        <w:t xml:space="preserve">or </w:t>
      </w:r>
      <w:r w:rsidR="00DB3F40" w:rsidRPr="00B72114">
        <w:t xml:space="preserve">opaque cap. Gloves can be removed once </w:t>
      </w:r>
      <w:r w:rsidR="00E4750B" w:rsidRPr="00B72114">
        <w:t xml:space="preserve">the </w:t>
      </w:r>
      <w:r w:rsidR="00DB3F40" w:rsidRPr="00B72114">
        <w:t xml:space="preserve">slide and cap are in place and laser capture has commenced. </w:t>
      </w:r>
    </w:p>
    <w:p w14:paraId="5F8F2CCE" w14:textId="77777777" w:rsidR="00BC18DB" w:rsidRPr="00D865F5" w:rsidRDefault="00BC18DB" w:rsidP="005A1723">
      <w:pPr>
        <w:pStyle w:val="a6"/>
        <w:ind w:left="0"/>
        <w:jc w:val="both"/>
        <w:rPr>
          <w:highlight w:val="yellow"/>
        </w:rPr>
      </w:pPr>
    </w:p>
    <w:p w14:paraId="12B6BB1F" w14:textId="0B42FE4B" w:rsidR="00BC18DB" w:rsidRPr="00D865F5" w:rsidRDefault="00CE0F6E" w:rsidP="005A1723">
      <w:pPr>
        <w:pStyle w:val="a6"/>
        <w:numPr>
          <w:ilvl w:val="1"/>
          <w:numId w:val="1"/>
        </w:numPr>
        <w:ind w:left="0" w:firstLine="0"/>
        <w:jc w:val="both"/>
        <w:rPr>
          <w:highlight w:val="yellow"/>
        </w:rPr>
      </w:pPr>
      <w:r>
        <w:rPr>
          <w:highlight w:val="yellow"/>
        </w:rPr>
        <w:t xml:space="preserve"> </w:t>
      </w:r>
      <w:r w:rsidR="00061699" w:rsidRPr="00D865F5">
        <w:rPr>
          <w:highlight w:val="yellow"/>
        </w:rPr>
        <w:t>A</w:t>
      </w:r>
      <w:r w:rsidR="00DB3F40" w:rsidRPr="00D865F5">
        <w:rPr>
          <w:highlight w:val="yellow"/>
        </w:rPr>
        <w:t xml:space="preserve">t </w:t>
      </w:r>
      <w:r w:rsidR="00E651EC" w:rsidRPr="00D865F5">
        <w:rPr>
          <w:highlight w:val="yellow"/>
        </w:rPr>
        <w:t xml:space="preserve">low </w:t>
      </w:r>
      <w:r w:rsidR="00DB3F40" w:rsidRPr="00D865F5">
        <w:rPr>
          <w:highlight w:val="yellow"/>
        </w:rPr>
        <w:t>magnification, a</w:t>
      </w:r>
      <w:r w:rsidR="00061699" w:rsidRPr="00D865F5">
        <w:rPr>
          <w:highlight w:val="yellow"/>
        </w:rPr>
        <w:t xml:space="preserve">lign </w:t>
      </w:r>
      <w:r w:rsidR="00DB3F40" w:rsidRPr="00D865F5">
        <w:rPr>
          <w:highlight w:val="yellow"/>
        </w:rPr>
        <w:t xml:space="preserve">the </w:t>
      </w:r>
      <w:r w:rsidR="00061699" w:rsidRPr="00D865F5">
        <w:rPr>
          <w:highlight w:val="yellow"/>
        </w:rPr>
        <w:t xml:space="preserve">opaque cap over </w:t>
      </w:r>
      <w:r w:rsidR="00DB3F40" w:rsidRPr="00D865F5">
        <w:rPr>
          <w:highlight w:val="yellow"/>
        </w:rPr>
        <w:t xml:space="preserve">the </w:t>
      </w:r>
      <w:r w:rsidR="00061699" w:rsidRPr="00D865F5">
        <w:rPr>
          <w:highlight w:val="yellow"/>
        </w:rPr>
        <w:t xml:space="preserve">cerebellar tissue, ensuring </w:t>
      </w:r>
      <w:r w:rsidR="00554EB2">
        <w:rPr>
          <w:highlight w:val="yellow"/>
        </w:rPr>
        <w:t xml:space="preserve">that </w:t>
      </w:r>
      <w:r w:rsidR="00061699" w:rsidRPr="00D865F5">
        <w:rPr>
          <w:highlight w:val="yellow"/>
        </w:rPr>
        <w:t xml:space="preserve">the cap covers the entire area visualized in the eye piece. </w:t>
      </w:r>
    </w:p>
    <w:p w14:paraId="07355767" w14:textId="77777777" w:rsidR="00061699" w:rsidRPr="00D865F5" w:rsidRDefault="00061699" w:rsidP="005A1723">
      <w:pPr>
        <w:jc w:val="both"/>
        <w:rPr>
          <w:highlight w:val="yellow"/>
        </w:rPr>
      </w:pPr>
    </w:p>
    <w:p w14:paraId="4857C4AB" w14:textId="7229DB6B" w:rsidR="007F4C1F" w:rsidRPr="00B72114" w:rsidRDefault="00554EB2" w:rsidP="005A1723">
      <w:pPr>
        <w:jc w:val="both"/>
        <w:outlineLvl w:val="0"/>
      </w:pPr>
      <w:r w:rsidRPr="00B72114">
        <w:t xml:space="preserve">NOTE: </w:t>
      </w:r>
      <w:r w:rsidR="00E651EC" w:rsidRPr="00B72114">
        <w:t xml:space="preserve">Only the eye piece of the microscope will show if the opaque cap is centered. </w:t>
      </w:r>
      <w:r w:rsidR="00061699" w:rsidRPr="00B72114">
        <w:t xml:space="preserve">The camera will not show if the cap is </w:t>
      </w:r>
      <w:r w:rsidR="00E651EC" w:rsidRPr="00B72114">
        <w:t>centered over the tissue</w:t>
      </w:r>
      <w:r w:rsidR="00061699" w:rsidRPr="00B72114">
        <w:t xml:space="preserve">. </w:t>
      </w:r>
      <w:r w:rsidR="007F4C1F" w:rsidRPr="00B72114">
        <w:t xml:space="preserve">Depending on the laser capture scope design, the visualization through the opaque cap will either be in the eye piece only or visualized in both the eye piece and camera. </w:t>
      </w:r>
    </w:p>
    <w:p w14:paraId="6A20BF1E" w14:textId="77777777" w:rsidR="00061699" w:rsidRPr="00D865F5" w:rsidRDefault="00061699" w:rsidP="005A1723">
      <w:pPr>
        <w:jc w:val="both"/>
        <w:rPr>
          <w:highlight w:val="yellow"/>
        </w:rPr>
      </w:pPr>
    </w:p>
    <w:p w14:paraId="0550CA6D" w14:textId="3E143D9C" w:rsidR="00061699" w:rsidRPr="00D865F5" w:rsidRDefault="00CE0F6E" w:rsidP="005A1723">
      <w:pPr>
        <w:pStyle w:val="a6"/>
        <w:numPr>
          <w:ilvl w:val="1"/>
          <w:numId w:val="1"/>
        </w:numPr>
        <w:ind w:left="0" w:firstLine="0"/>
        <w:jc w:val="both"/>
        <w:rPr>
          <w:highlight w:val="yellow"/>
        </w:rPr>
      </w:pPr>
      <w:r>
        <w:rPr>
          <w:highlight w:val="yellow"/>
        </w:rPr>
        <w:t xml:space="preserve"> </w:t>
      </w:r>
      <w:r w:rsidR="00061699" w:rsidRPr="00D865F5">
        <w:rPr>
          <w:highlight w:val="yellow"/>
        </w:rPr>
        <w:t xml:space="preserve">Visualize </w:t>
      </w:r>
      <w:r w:rsidR="00554EB2">
        <w:rPr>
          <w:highlight w:val="yellow"/>
        </w:rPr>
        <w:t xml:space="preserve">the </w:t>
      </w:r>
      <w:r w:rsidR="00061699" w:rsidRPr="00D865F5">
        <w:rPr>
          <w:highlight w:val="yellow"/>
        </w:rPr>
        <w:t xml:space="preserve">cerebellar layers </w:t>
      </w:r>
      <w:r w:rsidR="004A772D" w:rsidRPr="00D865F5">
        <w:rPr>
          <w:highlight w:val="yellow"/>
        </w:rPr>
        <w:t xml:space="preserve">with </w:t>
      </w:r>
      <w:r w:rsidR="00061699" w:rsidRPr="00D865F5">
        <w:rPr>
          <w:highlight w:val="yellow"/>
        </w:rPr>
        <w:t>5</w:t>
      </w:r>
      <w:r w:rsidR="00554EB2">
        <w:rPr>
          <w:highlight w:val="yellow"/>
        </w:rPr>
        <w:t>X</w:t>
      </w:r>
      <w:r w:rsidR="00133722" w:rsidRPr="00D865F5">
        <w:rPr>
          <w:highlight w:val="yellow"/>
        </w:rPr>
        <w:t xml:space="preserve"> – 10</w:t>
      </w:r>
      <w:r w:rsidR="00554EB2">
        <w:rPr>
          <w:highlight w:val="yellow"/>
        </w:rPr>
        <w:t>X</w:t>
      </w:r>
      <w:r w:rsidR="004A772D" w:rsidRPr="00D865F5">
        <w:rPr>
          <w:highlight w:val="yellow"/>
        </w:rPr>
        <w:t xml:space="preserve"> objective lens</w:t>
      </w:r>
      <w:r w:rsidR="00061699" w:rsidRPr="00D865F5">
        <w:rPr>
          <w:highlight w:val="yellow"/>
        </w:rPr>
        <w:t xml:space="preserve"> and place </w:t>
      </w:r>
      <w:r w:rsidR="00554EB2">
        <w:rPr>
          <w:highlight w:val="yellow"/>
        </w:rPr>
        <w:t xml:space="preserve">the </w:t>
      </w:r>
      <w:r w:rsidR="00061699" w:rsidRPr="00D865F5">
        <w:rPr>
          <w:highlight w:val="yellow"/>
        </w:rPr>
        <w:t xml:space="preserve">cursor over </w:t>
      </w:r>
      <w:r w:rsidR="00554EB2">
        <w:rPr>
          <w:highlight w:val="yellow"/>
        </w:rPr>
        <w:t xml:space="preserve">the </w:t>
      </w:r>
      <w:r w:rsidR="00061699" w:rsidRPr="00D865F5">
        <w:rPr>
          <w:highlight w:val="yellow"/>
        </w:rPr>
        <w:t xml:space="preserve">section where molecular layer and granule cell layer intersect (the Purkinje cell layer). </w:t>
      </w:r>
    </w:p>
    <w:p w14:paraId="077279FD" w14:textId="77777777" w:rsidR="00061699" w:rsidRPr="00D865F5" w:rsidRDefault="00061699" w:rsidP="005A1723">
      <w:pPr>
        <w:pStyle w:val="a6"/>
        <w:ind w:left="0"/>
        <w:jc w:val="both"/>
        <w:rPr>
          <w:highlight w:val="yellow"/>
        </w:rPr>
      </w:pPr>
    </w:p>
    <w:p w14:paraId="4DBE8FD6" w14:textId="1C2B39AE" w:rsidR="00061699" w:rsidRPr="00D865F5" w:rsidRDefault="00CE0F6E" w:rsidP="005A1723">
      <w:pPr>
        <w:pStyle w:val="a6"/>
        <w:numPr>
          <w:ilvl w:val="1"/>
          <w:numId w:val="1"/>
        </w:numPr>
        <w:ind w:left="0" w:firstLine="0"/>
        <w:jc w:val="both"/>
        <w:rPr>
          <w:highlight w:val="yellow"/>
        </w:rPr>
      </w:pPr>
      <w:r>
        <w:rPr>
          <w:highlight w:val="yellow"/>
        </w:rPr>
        <w:t xml:space="preserve"> </w:t>
      </w:r>
      <w:r w:rsidR="00061699" w:rsidRPr="00D865F5">
        <w:rPr>
          <w:highlight w:val="yellow"/>
        </w:rPr>
        <w:t>Move to 40</w:t>
      </w:r>
      <w:r w:rsidR="00554EB2">
        <w:rPr>
          <w:highlight w:val="yellow"/>
        </w:rPr>
        <w:t>X</w:t>
      </w:r>
      <w:r w:rsidR="00061699" w:rsidRPr="00D865F5">
        <w:rPr>
          <w:highlight w:val="yellow"/>
        </w:rPr>
        <w:t xml:space="preserve"> and visualize Purkinje cells</w:t>
      </w:r>
      <w:r w:rsidR="0027355A" w:rsidRPr="00D865F5">
        <w:rPr>
          <w:highlight w:val="yellow"/>
        </w:rPr>
        <w:t>.</w:t>
      </w:r>
    </w:p>
    <w:p w14:paraId="22A0F609" w14:textId="77777777" w:rsidR="00061699" w:rsidRPr="00D865F5" w:rsidRDefault="00061699" w:rsidP="005A1723">
      <w:pPr>
        <w:pStyle w:val="a6"/>
        <w:ind w:left="0"/>
        <w:jc w:val="both"/>
        <w:rPr>
          <w:highlight w:val="yellow"/>
        </w:rPr>
      </w:pPr>
    </w:p>
    <w:p w14:paraId="140B8353" w14:textId="47379D44" w:rsidR="00061699" w:rsidRPr="00B72114" w:rsidRDefault="00554EB2" w:rsidP="005A1723">
      <w:pPr>
        <w:jc w:val="both"/>
        <w:outlineLvl w:val="0"/>
      </w:pPr>
      <w:r w:rsidRPr="00B72114">
        <w:t xml:space="preserve">NOTE: </w:t>
      </w:r>
      <w:r w:rsidR="00061699" w:rsidRPr="00B72114">
        <w:t xml:space="preserve">See </w:t>
      </w:r>
      <w:r w:rsidR="00133722" w:rsidRPr="00554EB2">
        <w:rPr>
          <w:b/>
        </w:rPr>
        <w:t xml:space="preserve">Figure 1 </w:t>
      </w:r>
      <w:r w:rsidR="00133722" w:rsidRPr="00B72114">
        <w:t xml:space="preserve">and </w:t>
      </w:r>
      <w:r w:rsidRPr="00554EB2">
        <w:rPr>
          <w:b/>
        </w:rPr>
        <w:t xml:space="preserve">Figure </w:t>
      </w:r>
      <w:r w:rsidR="00133722" w:rsidRPr="00554EB2">
        <w:rPr>
          <w:b/>
        </w:rPr>
        <w:t>2</w:t>
      </w:r>
      <w:r w:rsidR="00133722" w:rsidRPr="00B72114">
        <w:t xml:space="preserve"> </w:t>
      </w:r>
      <w:r w:rsidR="00061699" w:rsidRPr="00B72114">
        <w:t>for example visualizations.</w:t>
      </w:r>
    </w:p>
    <w:p w14:paraId="18B9C8A4" w14:textId="77777777" w:rsidR="00061699" w:rsidRPr="00D865F5" w:rsidRDefault="00061699" w:rsidP="005A1723">
      <w:pPr>
        <w:pStyle w:val="a6"/>
        <w:ind w:left="0"/>
        <w:jc w:val="both"/>
        <w:rPr>
          <w:highlight w:val="yellow"/>
        </w:rPr>
      </w:pPr>
    </w:p>
    <w:p w14:paraId="2A530BFA" w14:textId="77777777" w:rsidR="00061699" w:rsidRPr="00D865F5" w:rsidRDefault="00061699" w:rsidP="005A1723">
      <w:pPr>
        <w:pStyle w:val="a6"/>
        <w:numPr>
          <w:ilvl w:val="1"/>
          <w:numId w:val="1"/>
        </w:numPr>
        <w:ind w:left="0" w:firstLine="0"/>
        <w:jc w:val="both"/>
        <w:rPr>
          <w:highlight w:val="yellow"/>
        </w:rPr>
      </w:pPr>
      <w:r w:rsidRPr="00D865F5">
        <w:rPr>
          <w:highlight w:val="yellow"/>
        </w:rPr>
        <w:t xml:space="preserve"> Begin capturing Purkinje cells. </w:t>
      </w:r>
    </w:p>
    <w:p w14:paraId="4EFF4BD6" w14:textId="77777777" w:rsidR="00061699" w:rsidRPr="00D865F5" w:rsidRDefault="00061699" w:rsidP="005A1723">
      <w:pPr>
        <w:jc w:val="both"/>
      </w:pPr>
    </w:p>
    <w:p w14:paraId="437CD78F" w14:textId="6681208B" w:rsidR="007F4C1F" w:rsidRPr="00D865F5" w:rsidRDefault="00554EB2" w:rsidP="005A1723">
      <w:pPr>
        <w:jc w:val="both"/>
      </w:pPr>
      <w:r w:rsidRPr="00D865F5">
        <w:t xml:space="preserve">NOTE: </w:t>
      </w:r>
      <w:r w:rsidR="00061699" w:rsidRPr="00D865F5">
        <w:t>To perform RNA-sequencing</w:t>
      </w:r>
      <w:r>
        <w:t>,</w:t>
      </w:r>
      <w:r w:rsidR="00061699" w:rsidRPr="00D865F5">
        <w:t xml:space="preserve"> at least 5</w:t>
      </w:r>
      <w:r w:rsidR="00B72114">
        <w:t xml:space="preserve"> </w:t>
      </w:r>
      <w:r w:rsidR="00061699" w:rsidRPr="00D865F5">
        <w:t>ng of RNA is required. Approximately 1600-2000 Purkinje cells result in enough RNA material for sequencing.</w:t>
      </w:r>
      <w:r w:rsidR="007217C2" w:rsidRPr="00D865F5">
        <w:t xml:space="preserve"> RNA will be stable for up to 8</w:t>
      </w:r>
      <w:r>
        <w:t xml:space="preserve"> </w:t>
      </w:r>
      <w:r w:rsidR="0027355A" w:rsidRPr="00D865F5">
        <w:t>h at the microscope.</w:t>
      </w:r>
      <w:r w:rsidR="00BA190E">
        <w:t xml:space="preserve"> </w:t>
      </w:r>
      <w:r w:rsidR="00061699" w:rsidRPr="00D865F5">
        <w:t>Test UV energy and UV focus prior to collection t</w:t>
      </w:r>
      <w:r w:rsidR="00391575" w:rsidRPr="00D865F5">
        <w:t>o ensure levels are correct</w:t>
      </w:r>
      <w:r w:rsidR="00061699" w:rsidRPr="00D865F5">
        <w:t xml:space="preserve">. </w:t>
      </w:r>
      <w:r w:rsidR="00391575" w:rsidRPr="00D865F5">
        <w:t>Over time</w:t>
      </w:r>
      <w:r>
        <w:t>,</w:t>
      </w:r>
      <w:r w:rsidR="007F4C1F" w:rsidRPr="00D865F5">
        <w:t xml:space="preserve"> the tissue will continue to dry out and the UV energy and UV focus may need to be ch</w:t>
      </w:r>
      <w:r w:rsidR="00860C83" w:rsidRPr="00D865F5">
        <w:t xml:space="preserve">anged. </w:t>
      </w:r>
    </w:p>
    <w:p w14:paraId="27666EDB" w14:textId="77777777" w:rsidR="00BC18DB" w:rsidRPr="00D865F5" w:rsidRDefault="00BC18DB" w:rsidP="005A1723">
      <w:pPr>
        <w:pStyle w:val="a6"/>
        <w:ind w:left="0"/>
        <w:jc w:val="both"/>
        <w:rPr>
          <w:b/>
        </w:rPr>
      </w:pPr>
    </w:p>
    <w:p w14:paraId="1FB77C3C" w14:textId="5C63FBB6" w:rsidR="00061699" w:rsidRPr="00D865F5" w:rsidRDefault="00CE0F6E" w:rsidP="005A1723">
      <w:pPr>
        <w:pStyle w:val="a6"/>
        <w:numPr>
          <w:ilvl w:val="0"/>
          <w:numId w:val="1"/>
        </w:numPr>
        <w:ind w:left="0" w:firstLine="0"/>
        <w:jc w:val="both"/>
        <w:rPr>
          <w:b/>
          <w:highlight w:val="yellow"/>
        </w:rPr>
      </w:pPr>
      <w:r>
        <w:rPr>
          <w:b/>
          <w:highlight w:val="yellow"/>
        </w:rPr>
        <w:t xml:space="preserve"> </w:t>
      </w:r>
      <w:r w:rsidR="00BC18DB" w:rsidRPr="00D865F5">
        <w:rPr>
          <w:b/>
          <w:highlight w:val="yellow"/>
        </w:rPr>
        <w:t xml:space="preserve">RNA </w:t>
      </w:r>
      <w:r w:rsidR="00554EB2">
        <w:rPr>
          <w:b/>
          <w:highlight w:val="yellow"/>
        </w:rPr>
        <w:t>C</w:t>
      </w:r>
      <w:r w:rsidR="00BC18DB" w:rsidRPr="00D865F5">
        <w:rPr>
          <w:b/>
          <w:highlight w:val="yellow"/>
        </w:rPr>
        <w:t>ollection post LCM</w:t>
      </w:r>
    </w:p>
    <w:p w14:paraId="5D25D7DF" w14:textId="77777777" w:rsidR="00061699" w:rsidRPr="00D865F5" w:rsidRDefault="00061699" w:rsidP="005A1723">
      <w:pPr>
        <w:pStyle w:val="a6"/>
        <w:ind w:left="0"/>
        <w:jc w:val="both"/>
        <w:rPr>
          <w:b/>
        </w:rPr>
      </w:pPr>
    </w:p>
    <w:p w14:paraId="0FD76A32" w14:textId="0DA51E1B" w:rsidR="0097502F" w:rsidRPr="00D865F5" w:rsidRDefault="00E933A6" w:rsidP="005A1723">
      <w:pPr>
        <w:pStyle w:val="a6"/>
        <w:numPr>
          <w:ilvl w:val="1"/>
          <w:numId w:val="1"/>
        </w:numPr>
        <w:ind w:left="0" w:firstLine="0"/>
        <w:jc w:val="both"/>
      </w:pPr>
      <w:r w:rsidRPr="00D865F5">
        <w:t xml:space="preserve"> </w:t>
      </w:r>
      <w:r w:rsidR="0097502F" w:rsidRPr="00D865F5">
        <w:t xml:space="preserve">Prepare </w:t>
      </w:r>
      <w:r w:rsidR="00170FEB" w:rsidRPr="00D865F5">
        <w:t xml:space="preserve">the </w:t>
      </w:r>
      <w:r w:rsidR="0097502F" w:rsidRPr="00D865F5">
        <w:t>cell lysis buffer</w:t>
      </w:r>
      <w:r w:rsidR="00A37741" w:rsidRPr="00D865F5">
        <w:t xml:space="preserve"> (</w:t>
      </w:r>
      <w:r w:rsidR="00422743" w:rsidRPr="00D865F5">
        <w:t>prepare</w:t>
      </w:r>
      <w:r w:rsidR="00A37741" w:rsidRPr="00D865F5">
        <w:t xml:space="preserve"> fresh each time)</w:t>
      </w:r>
    </w:p>
    <w:p w14:paraId="5611AE05" w14:textId="77777777" w:rsidR="0097502F" w:rsidRPr="00D865F5" w:rsidRDefault="0097502F" w:rsidP="005A1723">
      <w:pPr>
        <w:jc w:val="both"/>
      </w:pPr>
    </w:p>
    <w:p w14:paraId="7F4DD5F2" w14:textId="31987359" w:rsidR="00391575" w:rsidRPr="00D865F5" w:rsidRDefault="0097502F" w:rsidP="005A1723">
      <w:pPr>
        <w:pStyle w:val="a6"/>
        <w:numPr>
          <w:ilvl w:val="2"/>
          <w:numId w:val="1"/>
        </w:numPr>
        <w:ind w:left="0" w:firstLine="0"/>
        <w:jc w:val="both"/>
      </w:pPr>
      <w:r w:rsidRPr="00D865F5">
        <w:t xml:space="preserve"> </w:t>
      </w:r>
      <w:r w:rsidR="00391575" w:rsidRPr="00D865F5">
        <w:t>Dilute 2-</w:t>
      </w:r>
      <w:r w:rsidR="00554EB2">
        <w:t>m</w:t>
      </w:r>
      <w:r w:rsidR="00391575" w:rsidRPr="00D865F5">
        <w:t xml:space="preserve">ercaptoethanol in </w:t>
      </w:r>
      <w:r w:rsidR="00422743" w:rsidRPr="00D865F5">
        <w:t>lysis</w:t>
      </w:r>
      <w:r w:rsidRPr="00D865F5">
        <w:t xml:space="preserve"> buffer </w:t>
      </w:r>
      <w:r w:rsidR="00391575" w:rsidRPr="00D865F5">
        <w:t>at 1:100</w:t>
      </w:r>
      <w:r w:rsidRPr="00D865F5">
        <w:t xml:space="preserve"> </w:t>
      </w:r>
      <w:r w:rsidR="00391575" w:rsidRPr="00D865F5">
        <w:t>(10</w:t>
      </w:r>
      <w:r w:rsidR="00B72114">
        <w:t xml:space="preserve"> </w:t>
      </w:r>
      <w:r w:rsidR="00391575" w:rsidRPr="00D865F5">
        <w:rPr>
          <w:rFonts w:ascii="Symbol" w:hAnsi="Symbol"/>
        </w:rPr>
        <w:t></w:t>
      </w:r>
      <w:r w:rsidR="00391575" w:rsidRPr="00D865F5">
        <w:t>L:1</w:t>
      </w:r>
      <w:r w:rsidR="00B72114">
        <w:t xml:space="preserve"> </w:t>
      </w:r>
      <w:r w:rsidR="00391575" w:rsidRPr="00D865F5">
        <w:t>mL</w:t>
      </w:r>
      <w:r w:rsidR="001C0254" w:rsidRPr="00D865F5">
        <w:t>,</w:t>
      </w:r>
      <w:r w:rsidR="00391575" w:rsidRPr="00D865F5">
        <w:t xml:space="preserve"> respectively). </w:t>
      </w:r>
      <w:r w:rsidR="00422743" w:rsidRPr="00D865F5">
        <w:t>Lysis (RLT)</w:t>
      </w:r>
      <w:r w:rsidR="00391575" w:rsidRPr="00D865F5">
        <w:t xml:space="preserve"> buffer </w:t>
      </w:r>
      <w:r w:rsidR="005A0D9A" w:rsidRPr="00D865F5">
        <w:t xml:space="preserve">is </w:t>
      </w:r>
      <w:r w:rsidR="00391575" w:rsidRPr="00D865F5">
        <w:t xml:space="preserve">provided in </w:t>
      </w:r>
      <w:r w:rsidR="00391575" w:rsidRPr="00554EB2">
        <w:rPr>
          <w:b/>
        </w:rPr>
        <w:t>Table of Materials</w:t>
      </w:r>
      <w:r w:rsidR="001C0254" w:rsidRPr="00D865F5">
        <w:t xml:space="preserve"> </w:t>
      </w:r>
      <w:r w:rsidR="00554EB2">
        <w:t>(</w:t>
      </w:r>
      <w:r w:rsidR="00391575" w:rsidRPr="00D865F5">
        <w:t>#14 and #15</w:t>
      </w:r>
      <w:r w:rsidR="00554EB2">
        <w:t>)</w:t>
      </w:r>
      <w:r w:rsidR="00391575" w:rsidRPr="00D865F5">
        <w:t xml:space="preserve">. </w:t>
      </w:r>
    </w:p>
    <w:p w14:paraId="6815A6D6" w14:textId="77777777" w:rsidR="0097502F" w:rsidRPr="00D865F5" w:rsidRDefault="0097502F" w:rsidP="005A1723">
      <w:pPr>
        <w:jc w:val="both"/>
      </w:pPr>
    </w:p>
    <w:p w14:paraId="21AE5EBF" w14:textId="7F4A8FA2" w:rsidR="0097502F" w:rsidRPr="00D865F5" w:rsidRDefault="0097502F" w:rsidP="005A1723">
      <w:pPr>
        <w:pStyle w:val="a6"/>
        <w:numPr>
          <w:ilvl w:val="1"/>
          <w:numId w:val="1"/>
        </w:numPr>
        <w:ind w:left="0" w:firstLine="0"/>
        <w:jc w:val="both"/>
        <w:rPr>
          <w:highlight w:val="yellow"/>
        </w:rPr>
      </w:pPr>
      <w:r w:rsidRPr="00D865F5">
        <w:rPr>
          <w:highlight w:val="yellow"/>
        </w:rPr>
        <w:t>Add 50</w:t>
      </w:r>
      <w:r w:rsidR="00B72114">
        <w:rPr>
          <w:highlight w:val="yellow"/>
        </w:rPr>
        <w:t xml:space="preserve"> </w:t>
      </w:r>
      <w:r w:rsidRPr="00D865F5">
        <w:rPr>
          <w:rFonts w:ascii="Symbol" w:hAnsi="Symbol"/>
          <w:highlight w:val="yellow"/>
        </w:rPr>
        <w:t></w:t>
      </w:r>
      <w:r w:rsidRPr="00D865F5">
        <w:rPr>
          <w:highlight w:val="yellow"/>
        </w:rPr>
        <w:t>L of cell lysis buffer to the opaque cap</w:t>
      </w:r>
      <w:r w:rsidR="00DF3E20" w:rsidRPr="00D865F5">
        <w:rPr>
          <w:highlight w:val="yellow"/>
        </w:rPr>
        <w:t>, with the cap facing up</w:t>
      </w:r>
      <w:r w:rsidRPr="00D865F5">
        <w:rPr>
          <w:highlight w:val="yellow"/>
        </w:rPr>
        <w:t>. Carefully close the tube</w:t>
      </w:r>
      <w:r w:rsidR="005C66A1" w:rsidRPr="00D865F5">
        <w:rPr>
          <w:highlight w:val="yellow"/>
        </w:rPr>
        <w:t xml:space="preserve"> over the cap</w:t>
      </w:r>
      <w:r w:rsidRPr="00D865F5">
        <w:rPr>
          <w:highlight w:val="yellow"/>
        </w:rPr>
        <w:t xml:space="preserve">. </w:t>
      </w:r>
    </w:p>
    <w:p w14:paraId="39759AA8" w14:textId="77777777" w:rsidR="009C4435" w:rsidRPr="00D865F5" w:rsidRDefault="009C4435" w:rsidP="005A1723">
      <w:pPr>
        <w:jc w:val="both"/>
      </w:pPr>
    </w:p>
    <w:p w14:paraId="6FBAEDA1" w14:textId="77777777" w:rsidR="0097502F" w:rsidRPr="00D865F5" w:rsidRDefault="00E933A6" w:rsidP="005A1723">
      <w:pPr>
        <w:pStyle w:val="a6"/>
        <w:numPr>
          <w:ilvl w:val="1"/>
          <w:numId w:val="1"/>
        </w:numPr>
        <w:ind w:left="0" w:firstLine="0"/>
        <w:jc w:val="both"/>
      </w:pPr>
      <w:r w:rsidRPr="00D865F5">
        <w:t xml:space="preserve"> </w:t>
      </w:r>
      <w:r w:rsidR="009C4435" w:rsidRPr="00D865F5">
        <w:t>Lea</w:t>
      </w:r>
      <w:r w:rsidR="001C0254" w:rsidRPr="00D865F5">
        <w:t xml:space="preserve">ve </w:t>
      </w:r>
      <w:r w:rsidR="00124D37" w:rsidRPr="00D865F5">
        <w:t xml:space="preserve">the </w:t>
      </w:r>
      <w:r w:rsidR="001C0254" w:rsidRPr="00D865F5">
        <w:t>tube upside down for 1 min</w:t>
      </w:r>
      <w:r w:rsidR="009C4435" w:rsidRPr="00D865F5">
        <w:t xml:space="preserve">. </w:t>
      </w:r>
    </w:p>
    <w:p w14:paraId="713B2814" w14:textId="77777777" w:rsidR="009C4435" w:rsidRPr="00D865F5" w:rsidRDefault="009C4435" w:rsidP="005A1723">
      <w:pPr>
        <w:pStyle w:val="a6"/>
        <w:ind w:left="0"/>
        <w:jc w:val="both"/>
      </w:pPr>
    </w:p>
    <w:p w14:paraId="057D8B5E" w14:textId="6C9440BE" w:rsidR="009C4435" w:rsidRPr="00D865F5" w:rsidRDefault="00E933A6" w:rsidP="005A1723">
      <w:pPr>
        <w:pStyle w:val="a6"/>
        <w:numPr>
          <w:ilvl w:val="1"/>
          <w:numId w:val="1"/>
        </w:numPr>
        <w:ind w:left="0" w:firstLine="0"/>
        <w:jc w:val="both"/>
      </w:pPr>
      <w:r w:rsidRPr="00D865F5">
        <w:t xml:space="preserve"> </w:t>
      </w:r>
      <w:r w:rsidR="001C0254" w:rsidRPr="00D865F5">
        <w:t xml:space="preserve">Vortex </w:t>
      </w:r>
      <w:r w:rsidR="00124D37" w:rsidRPr="00D865F5">
        <w:t xml:space="preserve">the </w:t>
      </w:r>
      <w:r w:rsidR="001C0254" w:rsidRPr="00D865F5">
        <w:t>tube for 30 s</w:t>
      </w:r>
      <w:r w:rsidR="009C4435" w:rsidRPr="00D865F5">
        <w:t xml:space="preserve"> and quick</w:t>
      </w:r>
      <w:r w:rsidR="00554EB2">
        <w:t>ly</w:t>
      </w:r>
      <w:r w:rsidR="009C4435" w:rsidRPr="00D865F5">
        <w:t xml:space="preserve"> spin </w:t>
      </w:r>
      <w:r w:rsidR="00554EB2">
        <w:t xml:space="preserve">the </w:t>
      </w:r>
      <w:r w:rsidR="009C4435" w:rsidRPr="00D865F5">
        <w:t xml:space="preserve">lysis buffer to </w:t>
      </w:r>
      <w:r w:rsidR="00554EB2">
        <w:t xml:space="preserve">the </w:t>
      </w:r>
      <w:r w:rsidR="009C4435" w:rsidRPr="00D865F5">
        <w:t xml:space="preserve">bottom of </w:t>
      </w:r>
      <w:r w:rsidR="00554EB2">
        <w:t xml:space="preserve">the </w:t>
      </w:r>
      <w:r w:rsidR="009C4435" w:rsidRPr="00D865F5">
        <w:t xml:space="preserve">tube. </w:t>
      </w:r>
    </w:p>
    <w:p w14:paraId="3C58519E" w14:textId="77777777" w:rsidR="009C4435" w:rsidRPr="00D865F5" w:rsidRDefault="009C4435" w:rsidP="005A1723">
      <w:pPr>
        <w:pStyle w:val="a6"/>
        <w:ind w:left="0"/>
        <w:jc w:val="both"/>
      </w:pPr>
    </w:p>
    <w:p w14:paraId="233FE448" w14:textId="088E83B7" w:rsidR="009C4435" w:rsidRPr="00D865F5" w:rsidRDefault="00422743" w:rsidP="005A1723">
      <w:pPr>
        <w:pStyle w:val="a6"/>
        <w:numPr>
          <w:ilvl w:val="1"/>
          <w:numId w:val="1"/>
        </w:numPr>
        <w:ind w:left="0" w:firstLine="0"/>
        <w:jc w:val="both"/>
      </w:pPr>
      <w:r w:rsidRPr="00D865F5">
        <w:t xml:space="preserve"> </w:t>
      </w:r>
      <w:r w:rsidR="00C8740D" w:rsidRPr="00D865F5">
        <w:t>Reopen the tube and r</w:t>
      </w:r>
      <w:r w:rsidR="009C4435" w:rsidRPr="00D865F5">
        <w:t xml:space="preserve">epeat </w:t>
      </w:r>
      <w:r w:rsidR="00554EB2">
        <w:t>S</w:t>
      </w:r>
      <w:r w:rsidR="009C4435" w:rsidRPr="00D865F5">
        <w:t xml:space="preserve">teps </w:t>
      </w:r>
      <w:r w:rsidR="00C8740D" w:rsidRPr="00D865F5">
        <w:t>10</w:t>
      </w:r>
      <w:r w:rsidR="009C4435" w:rsidRPr="00D865F5">
        <w:t>.2-</w:t>
      </w:r>
      <w:r w:rsidR="00C8740D" w:rsidRPr="00D865F5">
        <w:t>10</w:t>
      </w:r>
      <w:r w:rsidR="009C4435" w:rsidRPr="00D865F5">
        <w:t>.4</w:t>
      </w:r>
      <w:r w:rsidR="00554EB2">
        <w:t>.</w:t>
      </w:r>
    </w:p>
    <w:p w14:paraId="65255560" w14:textId="77777777" w:rsidR="009C4435" w:rsidRPr="00D865F5" w:rsidRDefault="009C4435" w:rsidP="005A1723">
      <w:pPr>
        <w:pStyle w:val="a6"/>
        <w:ind w:left="0"/>
        <w:jc w:val="both"/>
      </w:pPr>
    </w:p>
    <w:p w14:paraId="64493F0E" w14:textId="4AA2C669" w:rsidR="009C4435" w:rsidRPr="00D865F5" w:rsidRDefault="00E933A6" w:rsidP="005A1723">
      <w:pPr>
        <w:pStyle w:val="a6"/>
        <w:numPr>
          <w:ilvl w:val="1"/>
          <w:numId w:val="1"/>
        </w:numPr>
        <w:ind w:left="0" w:firstLine="0"/>
        <w:jc w:val="both"/>
      </w:pPr>
      <w:r w:rsidRPr="00D865F5">
        <w:t xml:space="preserve"> </w:t>
      </w:r>
      <w:r w:rsidR="009C4435" w:rsidRPr="00D865F5">
        <w:t xml:space="preserve">Place </w:t>
      </w:r>
      <w:r w:rsidR="00D37068" w:rsidRPr="00D865F5">
        <w:t xml:space="preserve">the </w:t>
      </w:r>
      <w:r w:rsidR="009C4435" w:rsidRPr="00D865F5">
        <w:t>tube</w:t>
      </w:r>
      <w:r w:rsidR="00A37741" w:rsidRPr="00D865F5">
        <w:t xml:space="preserve"> containing 100</w:t>
      </w:r>
      <w:r w:rsidR="00B72114">
        <w:t xml:space="preserve"> </w:t>
      </w:r>
      <w:r w:rsidR="00A37741" w:rsidRPr="00D865F5">
        <w:rPr>
          <w:rFonts w:ascii="Symbol" w:hAnsi="Symbol"/>
        </w:rPr>
        <w:t></w:t>
      </w:r>
      <w:r w:rsidR="00A37741" w:rsidRPr="00D865F5">
        <w:t>L of lysis buffer and RNA</w:t>
      </w:r>
      <w:r w:rsidR="009C4435" w:rsidRPr="00D865F5">
        <w:t xml:space="preserve"> </w:t>
      </w:r>
      <w:r w:rsidR="00554EB2">
        <w:t>from the</w:t>
      </w:r>
      <w:r w:rsidR="009C4435" w:rsidRPr="00D865F5">
        <w:t xml:space="preserve"> -80</w:t>
      </w:r>
      <w:r w:rsidR="00B72114">
        <w:t xml:space="preserve"> </w:t>
      </w:r>
      <w:r w:rsidR="00554EB2" w:rsidRPr="00554EB2">
        <w:rPr>
          <w:rFonts w:cstheme="minorHAnsi"/>
        </w:rPr>
        <w:t>°</w:t>
      </w:r>
      <w:r w:rsidR="00A37741" w:rsidRPr="00D865F5">
        <w:t>C freezer</w:t>
      </w:r>
      <w:r w:rsidR="009C4435" w:rsidRPr="00D865F5">
        <w:t xml:space="preserve"> until all samples </w:t>
      </w:r>
      <w:r w:rsidR="00592B5F" w:rsidRPr="00D865F5">
        <w:t xml:space="preserve">are </w:t>
      </w:r>
      <w:r w:rsidR="009C4435" w:rsidRPr="00D865F5">
        <w:t>finished and ready for RNA extraction</w:t>
      </w:r>
      <w:r w:rsidR="00DF08FD" w:rsidRPr="00D865F5">
        <w:t xml:space="preserve"> (</w:t>
      </w:r>
      <w:r w:rsidR="001C0254" w:rsidRPr="00554EB2">
        <w:rPr>
          <w:b/>
        </w:rPr>
        <w:t>Table of Materials</w:t>
      </w:r>
      <w:r w:rsidR="001C0254" w:rsidRPr="00D865F5">
        <w:t xml:space="preserve"> #14</w:t>
      </w:r>
      <w:r w:rsidR="00DF08FD" w:rsidRPr="00D865F5">
        <w:t>)</w:t>
      </w:r>
      <w:r w:rsidR="009C4435" w:rsidRPr="00D865F5">
        <w:t xml:space="preserve">. </w:t>
      </w:r>
    </w:p>
    <w:bookmarkEnd w:id="0"/>
    <w:p w14:paraId="6904ED9A" w14:textId="77777777" w:rsidR="009C4435" w:rsidRPr="00D865F5" w:rsidRDefault="009C4435" w:rsidP="005A1723">
      <w:pPr>
        <w:pStyle w:val="a6"/>
        <w:ind w:left="0"/>
        <w:jc w:val="both"/>
      </w:pPr>
    </w:p>
    <w:p w14:paraId="24D88AFC" w14:textId="097314E8" w:rsidR="005F4A2E" w:rsidRPr="00D865F5" w:rsidRDefault="00D865F5" w:rsidP="005A1723">
      <w:pPr>
        <w:jc w:val="both"/>
        <w:outlineLvl w:val="0"/>
        <w:rPr>
          <w:b/>
        </w:rPr>
      </w:pPr>
      <w:r w:rsidRPr="00D865F5">
        <w:rPr>
          <w:b/>
        </w:rPr>
        <w:t xml:space="preserve">REPRESENTATIVE RESULTS: </w:t>
      </w:r>
    </w:p>
    <w:p w14:paraId="2258AB9B" w14:textId="2A41A977" w:rsidR="00212F08" w:rsidRPr="00D865F5" w:rsidRDefault="00B946E5" w:rsidP="005A1723">
      <w:pPr>
        <w:jc w:val="both"/>
        <w:outlineLvl w:val="0"/>
      </w:pPr>
      <w:r w:rsidRPr="00D865F5">
        <w:t>Th</w:t>
      </w:r>
      <w:r w:rsidR="00722828" w:rsidRPr="00D865F5">
        <w:t>is</w:t>
      </w:r>
      <w:r w:rsidRPr="00D865F5">
        <w:t xml:space="preserve"> protocol </w:t>
      </w:r>
      <w:r w:rsidR="00AB6087" w:rsidRPr="00D865F5">
        <w:t xml:space="preserve">details the steps for preparing fresh frozen post-mortem human brain tissue for </w:t>
      </w:r>
      <w:r w:rsidR="00164049" w:rsidRPr="00D865F5">
        <w:t>UV-</w:t>
      </w:r>
      <w:r w:rsidR="00AB6087" w:rsidRPr="00D865F5">
        <w:t>LCM. Thorough specifications and annotations are given for cryostat cutting, as it can be difficult to cut fresh frozen</w:t>
      </w:r>
      <w:r w:rsidR="00722828" w:rsidRPr="00D865F5">
        <w:t xml:space="preserve"> brain</w:t>
      </w:r>
      <w:r w:rsidR="00AB6087" w:rsidRPr="00D865F5">
        <w:t xml:space="preserve"> tissue with a high degree of precision. The most important point to </w:t>
      </w:r>
      <w:r w:rsidR="00212F08" w:rsidRPr="00D865F5">
        <w:t>consider</w:t>
      </w:r>
      <w:r w:rsidR="00AB6087" w:rsidRPr="00D865F5">
        <w:t xml:space="preserve"> is that fresh frozen tissue is extremely cold and requires a significant amount of time to acclimate to the </w:t>
      </w:r>
      <w:r w:rsidR="00212F08" w:rsidRPr="00D865F5">
        <w:t xml:space="preserve">warmer </w:t>
      </w:r>
      <w:r w:rsidR="00AB6087" w:rsidRPr="00D865F5">
        <w:t>temperature of a cryostat. This step cannot be rushed</w:t>
      </w:r>
      <w:r w:rsidR="00554EB2">
        <w:t>,</w:t>
      </w:r>
      <w:r w:rsidR="00AB6087" w:rsidRPr="00D865F5">
        <w:t xml:space="preserve"> and it cannot be overstated how central this step is in the success or failure of this protocol. If </w:t>
      </w:r>
      <w:r w:rsidR="00554EB2">
        <w:t xml:space="preserve">the </w:t>
      </w:r>
      <w:r w:rsidR="00AB6087" w:rsidRPr="00D865F5">
        <w:t xml:space="preserve">tissue is not prepared properly at the cryostat, all subsequent </w:t>
      </w:r>
      <w:r w:rsidR="00212F08" w:rsidRPr="00D865F5">
        <w:t>attempts at identifying cells or regions of interest will be very difficult, if not impossible.</w:t>
      </w:r>
    </w:p>
    <w:p w14:paraId="3EBC2CC7" w14:textId="77777777" w:rsidR="00212F08" w:rsidRPr="00D865F5" w:rsidRDefault="00212F08" w:rsidP="005A1723">
      <w:pPr>
        <w:jc w:val="both"/>
        <w:outlineLvl w:val="0"/>
      </w:pPr>
    </w:p>
    <w:p w14:paraId="540EB578" w14:textId="6046799D" w:rsidR="004B49C3" w:rsidRPr="00D865F5" w:rsidRDefault="00AA1DA8" w:rsidP="005A1723">
      <w:pPr>
        <w:jc w:val="both"/>
        <w:outlineLvl w:val="0"/>
      </w:pPr>
      <w:r w:rsidRPr="00D865F5">
        <w:t>Following cryostat sectioning and allotted drying time,</w:t>
      </w:r>
      <w:r w:rsidR="00554EB2">
        <w:t xml:space="preserve"> the</w:t>
      </w:r>
      <w:r w:rsidRPr="00D865F5">
        <w:t xml:space="preserve"> tissue is ready for LCM. When visualizing </w:t>
      </w:r>
      <w:r w:rsidR="005A1723">
        <w:t xml:space="preserve">the </w:t>
      </w:r>
      <w:r w:rsidRPr="00D865F5">
        <w:t xml:space="preserve">tissue under the microscope, the cellular layers of the cerebellum are easily visible </w:t>
      </w:r>
      <w:r w:rsidR="00A93B41" w:rsidRPr="00D865F5">
        <w:t xml:space="preserve">with </w:t>
      </w:r>
      <w:r w:rsidRPr="00D865F5">
        <w:t>5</w:t>
      </w:r>
      <w:r w:rsidR="005A1723">
        <w:t>X</w:t>
      </w:r>
      <w:r w:rsidR="007E3EC7" w:rsidRPr="00D865F5">
        <w:t xml:space="preserve"> and</w:t>
      </w:r>
      <w:r w:rsidR="00A93B41" w:rsidRPr="00D865F5">
        <w:t xml:space="preserve"> 10</w:t>
      </w:r>
      <w:r w:rsidR="005A1723">
        <w:t>X</w:t>
      </w:r>
      <w:r w:rsidR="00A93B41" w:rsidRPr="00D865F5">
        <w:t xml:space="preserve"> objective lenses</w:t>
      </w:r>
      <w:r w:rsidRPr="00D865F5">
        <w:t xml:space="preserve">. </w:t>
      </w:r>
      <w:r w:rsidRPr="00D865F5">
        <w:rPr>
          <w:b/>
        </w:rPr>
        <w:t xml:space="preserve">Figure 1 </w:t>
      </w:r>
      <w:r w:rsidRPr="00D865F5">
        <w:t>show</w:t>
      </w:r>
      <w:r w:rsidR="0063753E" w:rsidRPr="00D865F5">
        <w:t>s</w:t>
      </w:r>
      <w:r w:rsidRPr="00D865F5">
        <w:t xml:space="preserve"> representative </w:t>
      </w:r>
      <w:r w:rsidR="0063753E" w:rsidRPr="00D865F5">
        <w:t xml:space="preserve">images </w:t>
      </w:r>
      <w:r w:rsidRPr="00D865F5">
        <w:t>of tissue fixed in ethanol only (</w:t>
      </w:r>
      <w:r w:rsidRPr="00D865F5">
        <w:rPr>
          <w:b/>
        </w:rPr>
        <w:t>Figure 1A</w:t>
      </w:r>
      <w:r w:rsidRPr="00D865F5">
        <w:t xml:space="preserve">) and tissue incubated in xylene following </w:t>
      </w:r>
      <w:r w:rsidR="00002E03" w:rsidRPr="00D865F5">
        <w:t>ethanol</w:t>
      </w:r>
      <w:r w:rsidRPr="00D865F5">
        <w:t xml:space="preserve"> fixation (</w:t>
      </w:r>
      <w:r w:rsidRPr="00D865F5">
        <w:rPr>
          <w:b/>
        </w:rPr>
        <w:t>Figure 1B</w:t>
      </w:r>
      <w:r w:rsidRPr="00D865F5">
        <w:t xml:space="preserve">). We rigorously tested various </w:t>
      </w:r>
      <w:r w:rsidR="00002E03" w:rsidRPr="00D865F5">
        <w:t>ethanol</w:t>
      </w:r>
      <w:r w:rsidRPr="00D865F5">
        <w:t xml:space="preserve"> and xylene incubation times/temperatures on the ability to both fix and visualize the tissue. If </w:t>
      </w:r>
      <w:r w:rsidR="005A1723">
        <w:t xml:space="preserve">the </w:t>
      </w:r>
      <w:r w:rsidRPr="00D865F5">
        <w:t>tissue is not incubated long enough in xylene</w:t>
      </w:r>
      <w:r w:rsidR="005A1723">
        <w:t>,</w:t>
      </w:r>
      <w:r w:rsidRPr="00D865F5">
        <w:t xml:space="preserve"> the</w:t>
      </w:r>
      <w:r w:rsidR="00D023BA" w:rsidRPr="00D865F5">
        <w:t xml:space="preserve"> resulting image will </w:t>
      </w:r>
      <w:r w:rsidR="00F61DBE" w:rsidRPr="00D865F5">
        <w:t xml:space="preserve">more </w:t>
      </w:r>
      <w:r w:rsidR="00D023BA" w:rsidRPr="00D865F5">
        <w:t>close</w:t>
      </w:r>
      <w:r w:rsidR="00F61DBE" w:rsidRPr="00D865F5">
        <w:t>ly</w:t>
      </w:r>
      <w:r w:rsidR="00D023BA" w:rsidRPr="00D865F5">
        <w:t xml:space="preserve"> resemble </w:t>
      </w:r>
      <w:r w:rsidR="005A1723" w:rsidRPr="005A1723">
        <w:rPr>
          <w:b/>
        </w:rPr>
        <w:t xml:space="preserve">Figure </w:t>
      </w:r>
      <w:r w:rsidR="00D023BA" w:rsidRPr="005A1723">
        <w:rPr>
          <w:b/>
        </w:rPr>
        <w:t>1A</w:t>
      </w:r>
      <w:r w:rsidR="00D023BA" w:rsidRPr="00D865F5">
        <w:t xml:space="preserve">, rather than </w:t>
      </w:r>
      <w:r w:rsidR="005A1723" w:rsidRPr="005A1723">
        <w:rPr>
          <w:b/>
        </w:rPr>
        <w:t xml:space="preserve">Figure </w:t>
      </w:r>
      <w:r w:rsidR="00D023BA" w:rsidRPr="005A1723">
        <w:rPr>
          <w:b/>
        </w:rPr>
        <w:t>1B</w:t>
      </w:r>
      <w:r w:rsidR="00D023BA" w:rsidRPr="00D865F5">
        <w:t xml:space="preserve">. Xylene incubation causes the tissue to become darker and </w:t>
      </w:r>
      <w:r w:rsidR="00F61DBE" w:rsidRPr="00D865F5">
        <w:t xml:space="preserve">better </w:t>
      </w:r>
      <w:r w:rsidR="00D023BA" w:rsidRPr="00D865F5">
        <w:t xml:space="preserve">delineates cellular layers than </w:t>
      </w:r>
      <w:r w:rsidR="00F61DBE" w:rsidRPr="00D865F5">
        <w:t xml:space="preserve">does </w:t>
      </w:r>
      <w:r w:rsidR="00002E03" w:rsidRPr="00D865F5">
        <w:t>ethanol</w:t>
      </w:r>
      <w:r w:rsidR="00D023BA" w:rsidRPr="00D865F5">
        <w:t xml:space="preserve"> alone. When cutting at the laser capture microscope, the 40</w:t>
      </w:r>
      <w:r w:rsidR="005A1723">
        <w:t>X</w:t>
      </w:r>
      <w:r w:rsidR="00D023BA" w:rsidRPr="00D865F5">
        <w:t xml:space="preserve"> objective lens is required to ensure capturing only Purkinje cells, and not the surrounding tissue. Incubation in xylene produces a high quality, morphologically intact image (</w:t>
      </w:r>
      <w:r w:rsidR="00D023BA" w:rsidRPr="00D865F5">
        <w:rPr>
          <w:b/>
        </w:rPr>
        <w:t>Figure 1D</w:t>
      </w:r>
      <w:r w:rsidR="00D023BA" w:rsidRPr="00D865F5">
        <w:t xml:space="preserve">) compared to </w:t>
      </w:r>
      <w:r w:rsidR="00002E03" w:rsidRPr="00D865F5">
        <w:t>ethanol</w:t>
      </w:r>
      <w:r w:rsidR="00D023BA" w:rsidRPr="00D865F5">
        <w:t xml:space="preserve"> fixation alone (</w:t>
      </w:r>
      <w:r w:rsidR="00D023BA" w:rsidRPr="00D865F5">
        <w:rPr>
          <w:b/>
        </w:rPr>
        <w:t>Figure 1C</w:t>
      </w:r>
      <w:r w:rsidR="00DA222A" w:rsidRPr="00D865F5">
        <w:rPr>
          <w:b/>
        </w:rPr>
        <w:t>).</w:t>
      </w:r>
    </w:p>
    <w:p w14:paraId="53549B01" w14:textId="77777777" w:rsidR="004B49C3" w:rsidRPr="00D865F5" w:rsidRDefault="004B49C3" w:rsidP="005A1723">
      <w:pPr>
        <w:jc w:val="both"/>
        <w:outlineLvl w:val="0"/>
      </w:pPr>
    </w:p>
    <w:p w14:paraId="6FCB4A1B" w14:textId="17FCA79E" w:rsidR="00D023BA" w:rsidRPr="00D865F5" w:rsidRDefault="00D023BA" w:rsidP="005A1723">
      <w:pPr>
        <w:jc w:val="both"/>
        <w:outlineLvl w:val="0"/>
      </w:pPr>
      <w:r w:rsidRPr="00D865F5">
        <w:t xml:space="preserve">To further enhance the visualization of our tissue, we tested the coverslip </w:t>
      </w:r>
      <w:r w:rsidR="00A81099" w:rsidRPr="00D865F5">
        <w:t>ability of an</w:t>
      </w:r>
      <w:r w:rsidR="00FF7BD4" w:rsidRPr="00D865F5">
        <w:t xml:space="preserve"> Opaque cap</w:t>
      </w:r>
      <w:r w:rsidRPr="00D865F5">
        <w:t xml:space="preserve">. </w:t>
      </w:r>
      <w:r w:rsidR="000109CC" w:rsidRPr="00D865F5">
        <w:t xml:space="preserve">Other UV-LCM </w:t>
      </w:r>
      <w:r w:rsidR="00636BC7" w:rsidRPr="00D865F5">
        <w:t>protocols</w:t>
      </w:r>
      <w:r w:rsidRPr="00D865F5">
        <w:t xml:space="preserve"> utilize a liquid filled</w:t>
      </w:r>
      <w:r w:rsidR="002F3348" w:rsidRPr="00D865F5">
        <w:t xml:space="preserve"> cap of a</w:t>
      </w:r>
      <w:r w:rsidRPr="00D865F5">
        <w:t xml:space="preserve"> 200-500</w:t>
      </w:r>
      <w:r w:rsidRPr="00D865F5">
        <w:sym w:font="Symbol" w:char="F06D"/>
      </w:r>
      <w:r w:rsidR="000109CC" w:rsidRPr="00D865F5">
        <w:t xml:space="preserve">L tube that dissolves </w:t>
      </w:r>
      <w:r w:rsidR="005A1723">
        <w:t xml:space="preserve">the </w:t>
      </w:r>
      <w:r w:rsidR="000109CC" w:rsidRPr="00D865F5">
        <w:t>tissue on contact</w:t>
      </w:r>
      <w:r w:rsidR="00FF7BD4" w:rsidRPr="00D865F5">
        <w:t xml:space="preserve">. Liquid </w:t>
      </w:r>
      <w:r w:rsidR="000109CC" w:rsidRPr="00D865F5">
        <w:t>filled caps can reduce</w:t>
      </w:r>
      <w:r w:rsidR="00FF7BD4" w:rsidRPr="00D865F5">
        <w:t xml:space="preserve"> tissue visualization, causing the resulting image to be granular and iridescent under the microscope</w:t>
      </w:r>
      <w:r w:rsidR="00070C40" w:rsidRPr="00D865F5">
        <w:t xml:space="preserve"> (</w:t>
      </w:r>
      <w:r w:rsidR="00070C40" w:rsidRPr="00D865F5">
        <w:rPr>
          <w:b/>
        </w:rPr>
        <w:t>Figure 2A</w:t>
      </w:r>
      <w:r w:rsidR="00070C40" w:rsidRPr="00D865F5">
        <w:t>)</w:t>
      </w:r>
      <w:r w:rsidR="000109CC" w:rsidRPr="00D865F5">
        <w:t xml:space="preserve">. </w:t>
      </w:r>
      <w:r w:rsidR="00FF7BD4" w:rsidRPr="00D865F5">
        <w:t>Tissue</w:t>
      </w:r>
      <w:r w:rsidR="00A81099" w:rsidRPr="00D865F5">
        <w:t xml:space="preserve"> visualization through the</w:t>
      </w:r>
      <w:r w:rsidR="00FF7BD4" w:rsidRPr="00D865F5">
        <w:t xml:space="preserve"> Opaque cap (</w:t>
      </w:r>
      <w:r w:rsidR="00FF7BD4" w:rsidRPr="00D865F5">
        <w:rPr>
          <w:b/>
        </w:rPr>
        <w:t>Figure 2B</w:t>
      </w:r>
      <w:r w:rsidR="00FF7BD4" w:rsidRPr="00D865F5">
        <w:t>) results in a smoothened tissue appearance that is softer and shar</w:t>
      </w:r>
      <w:r w:rsidR="00A81099" w:rsidRPr="00D865F5">
        <w:t xml:space="preserve">per in form. Notably, the </w:t>
      </w:r>
      <w:r w:rsidR="00FF7BD4" w:rsidRPr="00D865F5">
        <w:t xml:space="preserve">Opaque cap allows for collection up to 8 h without the need for replacement. </w:t>
      </w:r>
      <w:r w:rsidR="008216FA" w:rsidRPr="00D865F5">
        <w:t>Representative images of excised Purkinje cells at low power (</w:t>
      </w:r>
      <w:r w:rsidR="008216FA" w:rsidRPr="00D865F5">
        <w:rPr>
          <w:b/>
        </w:rPr>
        <w:t>Figure 2C</w:t>
      </w:r>
      <w:r w:rsidR="008216FA" w:rsidRPr="00D865F5">
        <w:t>) and at high power (</w:t>
      </w:r>
      <w:r w:rsidR="008216FA" w:rsidRPr="00D865F5">
        <w:rPr>
          <w:b/>
        </w:rPr>
        <w:t>Figure 2D</w:t>
      </w:r>
      <w:r w:rsidR="005A1723">
        <w:rPr>
          <w:b/>
        </w:rPr>
        <w:t xml:space="preserve">, </w:t>
      </w:r>
      <w:r w:rsidR="008216FA" w:rsidRPr="00D865F5">
        <w:rPr>
          <w:b/>
        </w:rPr>
        <w:t>E</w:t>
      </w:r>
      <w:r w:rsidR="008216FA" w:rsidRPr="00D865F5">
        <w:t>) show precise removal of just the Purkinje cell</w:t>
      </w:r>
      <w:r w:rsidR="004F4731" w:rsidRPr="00D865F5">
        <w:t xml:space="preserve"> body</w:t>
      </w:r>
      <w:r w:rsidR="008216FA" w:rsidRPr="00D865F5">
        <w:t xml:space="preserve">. </w:t>
      </w:r>
      <w:r w:rsidR="000109CC" w:rsidRPr="00D865F5">
        <w:t xml:space="preserve">For reference, </w:t>
      </w:r>
      <w:r w:rsidR="000109CC" w:rsidRPr="005A1723">
        <w:rPr>
          <w:b/>
        </w:rPr>
        <w:t xml:space="preserve">Figure </w:t>
      </w:r>
      <w:r w:rsidR="0054582E" w:rsidRPr="005A1723">
        <w:rPr>
          <w:b/>
        </w:rPr>
        <w:t>2</w:t>
      </w:r>
      <w:r w:rsidR="0054582E" w:rsidRPr="005A1723">
        <w:rPr>
          <w:b/>
        </w:rPr>
        <w:tab/>
        <w:t>F</w:t>
      </w:r>
      <w:r w:rsidR="005A1723">
        <w:t xml:space="preserve"> </w:t>
      </w:r>
      <w:r w:rsidR="000109CC" w:rsidRPr="005A1723">
        <w:t xml:space="preserve">shows a </w:t>
      </w:r>
      <w:proofErr w:type="spellStart"/>
      <w:r w:rsidR="000109CC" w:rsidRPr="005A1723">
        <w:t>Luxol</w:t>
      </w:r>
      <w:proofErr w:type="spellEnd"/>
      <w:r w:rsidR="000109CC" w:rsidRPr="005A1723">
        <w:t xml:space="preserve"> Fast Blue/ Hematoxylin and Eosin (LH&amp;E) stained cerebella</w:t>
      </w:r>
      <w:r w:rsidR="000109CC" w:rsidRPr="00D865F5">
        <w:t>r cortex</w:t>
      </w:r>
      <w:r w:rsidR="00885F29" w:rsidRPr="00D865F5">
        <w:t xml:space="preserve">, which specifically highlights the different layers of the cerebellum and the placement of the Purkinje cells </w:t>
      </w:r>
      <w:r w:rsidR="004702CC" w:rsidRPr="00D865F5">
        <w:t>at</w:t>
      </w:r>
      <w:r w:rsidR="00B4755A" w:rsidRPr="00D865F5">
        <w:t xml:space="preserve"> the molecular layer and granule cell layer</w:t>
      </w:r>
      <w:r w:rsidR="004702CC" w:rsidRPr="00D865F5">
        <w:t xml:space="preserve"> juxtaposition</w:t>
      </w:r>
      <w:r w:rsidR="00885F29" w:rsidRPr="00D865F5">
        <w:t xml:space="preserve">. </w:t>
      </w:r>
    </w:p>
    <w:p w14:paraId="64E6D85B" w14:textId="77777777" w:rsidR="00FF7BD4" w:rsidRPr="00D865F5" w:rsidRDefault="00FF7BD4" w:rsidP="005A1723">
      <w:pPr>
        <w:jc w:val="both"/>
        <w:outlineLvl w:val="0"/>
      </w:pPr>
    </w:p>
    <w:p w14:paraId="0707004A" w14:textId="2962C019" w:rsidR="003640EB" w:rsidRPr="00D865F5" w:rsidRDefault="00FF7BD4" w:rsidP="005A1723">
      <w:pPr>
        <w:jc w:val="both"/>
        <w:outlineLvl w:val="0"/>
      </w:pPr>
      <w:r w:rsidRPr="00D865F5">
        <w:t xml:space="preserve">The purpose of this protocol is </w:t>
      </w:r>
      <w:r w:rsidR="00BA447A" w:rsidRPr="00D865F5">
        <w:t>to obtain</w:t>
      </w:r>
      <w:r w:rsidRPr="00D865F5">
        <w:t xml:space="preserve"> high quality RNA for subsequent RNA sequencing. We tested our protoco</w:t>
      </w:r>
      <w:r w:rsidR="0004139B" w:rsidRPr="00D865F5">
        <w:t>l on six</w:t>
      </w:r>
      <w:r w:rsidRPr="00D865F5">
        <w:t xml:space="preserve"> different post-mortem human brain samples, which each underwent three </w:t>
      </w:r>
      <w:r w:rsidR="0006151C" w:rsidRPr="00D865F5">
        <w:t xml:space="preserve">days </w:t>
      </w:r>
      <w:r w:rsidRPr="00D865F5">
        <w:t xml:space="preserve">of LCM to collect </w:t>
      </w:r>
      <w:r w:rsidR="0004139B" w:rsidRPr="00D865F5">
        <w:t>1500-2000</w:t>
      </w:r>
      <w:r w:rsidRPr="00D865F5">
        <w:t xml:space="preserve"> cells for RNA extraction. Approximately </w:t>
      </w:r>
      <w:r w:rsidR="0004139B" w:rsidRPr="00D865F5">
        <w:t>6-</w:t>
      </w:r>
      <w:r w:rsidRPr="00D865F5">
        <w:t>8 h at the microscope produced</w:t>
      </w:r>
      <w:r w:rsidR="0004139B" w:rsidRPr="00D865F5">
        <w:t xml:space="preserve"> 500-700 cells, which were then combined with the previous days LCM products prior to RNA extraction. </w:t>
      </w:r>
      <w:r w:rsidR="005A6B93" w:rsidRPr="00D865F5">
        <w:t>Samples underwent RNA extraction and were resuspended in 14</w:t>
      </w:r>
      <w:r w:rsidR="005A1723">
        <w:t xml:space="preserve"> </w:t>
      </w:r>
      <w:r w:rsidR="005A6B93" w:rsidRPr="00D865F5">
        <w:sym w:font="Symbol" w:char="F06D"/>
      </w:r>
      <w:r w:rsidR="005A6B93" w:rsidRPr="00D865F5">
        <w:t xml:space="preserve">L of </w:t>
      </w:r>
      <w:proofErr w:type="spellStart"/>
      <w:r w:rsidR="005A6B93" w:rsidRPr="00D865F5">
        <w:t>RNAse</w:t>
      </w:r>
      <w:proofErr w:type="spellEnd"/>
      <w:r w:rsidR="005A6B93" w:rsidRPr="00D865F5">
        <w:t>-free water</w:t>
      </w:r>
      <w:r w:rsidR="008216FA" w:rsidRPr="00D865F5">
        <w:t xml:space="preserve"> (</w:t>
      </w:r>
      <w:r w:rsidR="008216FA" w:rsidRPr="005A1723">
        <w:rPr>
          <w:b/>
        </w:rPr>
        <w:t>Table of Materials</w:t>
      </w:r>
      <w:r w:rsidR="008216FA" w:rsidRPr="00D865F5">
        <w:t xml:space="preserve"> #14)</w:t>
      </w:r>
      <w:r w:rsidR="005A6B93" w:rsidRPr="00D865F5">
        <w:t xml:space="preserve">. </w:t>
      </w:r>
      <w:r w:rsidR="0004139B" w:rsidRPr="00D865F5">
        <w:t xml:space="preserve">All six samples produced high quality RNA, with RNA integrity numbers (RINs) </w:t>
      </w:r>
      <w:r w:rsidR="0004139B" w:rsidRPr="00D865F5">
        <w:sym w:font="Symbol" w:char="F0B3"/>
      </w:r>
      <w:r w:rsidR="0004139B" w:rsidRPr="00D865F5">
        <w:t>8 (</w:t>
      </w:r>
      <w:r w:rsidR="0004139B" w:rsidRPr="00D865F5">
        <w:rPr>
          <w:b/>
        </w:rPr>
        <w:t>Figure 3 A-F</w:t>
      </w:r>
      <w:r w:rsidR="0004139B" w:rsidRPr="00D865F5">
        <w:t xml:space="preserve">). This </w:t>
      </w:r>
      <w:r w:rsidR="00CE7EBD" w:rsidRPr="00D865F5">
        <w:t xml:space="preserve">procedure resulted in </w:t>
      </w:r>
      <w:r w:rsidR="0004139B" w:rsidRPr="00D865F5">
        <w:t>RNA quantities of 11.5</w:t>
      </w:r>
      <w:r w:rsidR="00BE654C" w:rsidRPr="00D865F5">
        <w:t xml:space="preserve"> </w:t>
      </w:r>
      <w:r w:rsidR="0004139B" w:rsidRPr="00D865F5">
        <w:t>ng (</w:t>
      </w:r>
      <w:r w:rsidR="0004139B" w:rsidRPr="00D865F5">
        <w:rPr>
          <w:b/>
        </w:rPr>
        <w:t>Figure 1A</w:t>
      </w:r>
      <w:r w:rsidR="0004139B" w:rsidRPr="00D865F5">
        <w:t>), 8.3</w:t>
      </w:r>
      <w:r w:rsidR="00BE654C" w:rsidRPr="00D865F5">
        <w:t xml:space="preserve"> </w:t>
      </w:r>
      <w:r w:rsidR="0004139B" w:rsidRPr="00D865F5">
        <w:t>ng (</w:t>
      </w:r>
      <w:r w:rsidR="0004139B" w:rsidRPr="00D865F5">
        <w:rPr>
          <w:b/>
        </w:rPr>
        <w:t>Figure 1B</w:t>
      </w:r>
      <w:r w:rsidR="0004139B" w:rsidRPr="00D865F5">
        <w:t>), 13.6</w:t>
      </w:r>
      <w:r w:rsidR="00BE654C" w:rsidRPr="00D865F5">
        <w:t xml:space="preserve"> </w:t>
      </w:r>
      <w:r w:rsidR="0004139B" w:rsidRPr="00D865F5">
        <w:t>ng (</w:t>
      </w:r>
      <w:r w:rsidR="0004139B" w:rsidRPr="00D865F5">
        <w:rPr>
          <w:b/>
        </w:rPr>
        <w:t>Figure 1C</w:t>
      </w:r>
      <w:r w:rsidR="0004139B" w:rsidRPr="00D865F5">
        <w:t>), 11.5</w:t>
      </w:r>
      <w:r w:rsidR="00BE654C" w:rsidRPr="00D865F5">
        <w:t xml:space="preserve"> </w:t>
      </w:r>
      <w:r w:rsidR="0004139B" w:rsidRPr="00D865F5">
        <w:t>ng (</w:t>
      </w:r>
      <w:r w:rsidR="0004139B" w:rsidRPr="00D865F5">
        <w:rPr>
          <w:b/>
        </w:rPr>
        <w:t>Figure 1D</w:t>
      </w:r>
      <w:r w:rsidR="0004139B" w:rsidRPr="00D865F5">
        <w:t>), 14.9</w:t>
      </w:r>
      <w:r w:rsidR="00BE654C" w:rsidRPr="00D865F5">
        <w:t xml:space="preserve"> </w:t>
      </w:r>
      <w:r w:rsidR="0004139B" w:rsidRPr="00D865F5">
        <w:t>ng (</w:t>
      </w:r>
      <w:r w:rsidR="0004139B" w:rsidRPr="00D865F5">
        <w:rPr>
          <w:b/>
        </w:rPr>
        <w:t>Figure 1E</w:t>
      </w:r>
      <w:r w:rsidR="0004139B" w:rsidRPr="00D865F5">
        <w:t>) and 26.9</w:t>
      </w:r>
      <w:r w:rsidR="00BE654C" w:rsidRPr="00D865F5">
        <w:t xml:space="preserve"> </w:t>
      </w:r>
      <w:r w:rsidR="0004139B" w:rsidRPr="00D865F5">
        <w:t>ng (</w:t>
      </w:r>
      <w:r w:rsidR="0004139B" w:rsidRPr="00D865F5">
        <w:rPr>
          <w:b/>
        </w:rPr>
        <w:t>Figure 1F</w:t>
      </w:r>
      <w:r w:rsidR="0004139B" w:rsidRPr="00D865F5">
        <w:t>). Of note</w:t>
      </w:r>
      <w:r w:rsidR="00F61DBE" w:rsidRPr="00D865F5">
        <w:t xml:space="preserve"> is that</w:t>
      </w:r>
      <w:r w:rsidR="0004139B" w:rsidRPr="00D865F5">
        <w:t xml:space="preserve"> all post-mortem human brain samples were teste</w:t>
      </w:r>
      <w:r w:rsidR="004476A8" w:rsidRPr="00D865F5">
        <w:t>d for RNA quality prior to LCM</w:t>
      </w:r>
      <w:r w:rsidR="00DF08FD" w:rsidRPr="00D865F5">
        <w:t xml:space="preserve"> (</w:t>
      </w:r>
      <w:r w:rsidR="00DF08FD" w:rsidRPr="00D865F5">
        <w:rPr>
          <w:b/>
        </w:rPr>
        <w:t>Table 1</w:t>
      </w:r>
      <w:r w:rsidR="00DF08FD" w:rsidRPr="00D865F5">
        <w:t>)</w:t>
      </w:r>
      <w:r w:rsidR="004476A8" w:rsidRPr="00D865F5">
        <w:t xml:space="preserve">. If </w:t>
      </w:r>
      <w:r w:rsidR="005C7422" w:rsidRPr="00D865F5">
        <w:t xml:space="preserve">the </w:t>
      </w:r>
      <w:r w:rsidR="0004139B" w:rsidRPr="00D865F5">
        <w:t xml:space="preserve">sample of origin </w:t>
      </w:r>
      <w:r w:rsidR="004476A8" w:rsidRPr="00D865F5">
        <w:t>has</w:t>
      </w:r>
      <w:r w:rsidR="0004139B" w:rsidRPr="00D865F5">
        <w:t xml:space="preserve"> </w:t>
      </w:r>
      <w:r w:rsidR="004476A8" w:rsidRPr="00D865F5">
        <w:t xml:space="preserve">RNA degradation, LCM will only further degrade its integrity. </w:t>
      </w:r>
    </w:p>
    <w:p w14:paraId="32A2D992" w14:textId="77777777" w:rsidR="006943A7" w:rsidRPr="00D865F5" w:rsidRDefault="006943A7" w:rsidP="005A1723">
      <w:pPr>
        <w:jc w:val="both"/>
        <w:outlineLvl w:val="0"/>
      </w:pPr>
    </w:p>
    <w:p w14:paraId="7F8552E9" w14:textId="0A4A0026" w:rsidR="006943A7" w:rsidRPr="00D865F5" w:rsidRDefault="00D865F5" w:rsidP="005A1723">
      <w:pPr>
        <w:jc w:val="both"/>
        <w:outlineLvl w:val="0"/>
        <w:rPr>
          <w:b/>
        </w:rPr>
      </w:pPr>
      <w:r w:rsidRPr="00D865F5">
        <w:rPr>
          <w:b/>
        </w:rPr>
        <w:t xml:space="preserve">FIGURE LEGENDS: </w:t>
      </w:r>
    </w:p>
    <w:p w14:paraId="5BAA5479" w14:textId="180A54B8" w:rsidR="00D34098" w:rsidRPr="00D865F5" w:rsidRDefault="00D34098" w:rsidP="005A1723">
      <w:pPr>
        <w:jc w:val="both"/>
        <w:outlineLvl w:val="0"/>
        <w:rPr>
          <w:bCs/>
        </w:rPr>
      </w:pPr>
      <w:r w:rsidRPr="00D865F5">
        <w:rPr>
          <w:b/>
          <w:bCs/>
        </w:rPr>
        <w:t xml:space="preserve">Figure 1: </w:t>
      </w:r>
      <w:r w:rsidRPr="00153D71">
        <w:rPr>
          <w:b/>
          <w:bCs/>
        </w:rPr>
        <w:t xml:space="preserve">Cerebellar layers and Purkinje Cell visualization with and without xylene treatment.  </w:t>
      </w:r>
      <w:r w:rsidRPr="00D865F5">
        <w:rPr>
          <w:bCs/>
        </w:rPr>
        <w:t xml:space="preserve">Representative images with and without xylene following ethanol fixation and dehydration. The </w:t>
      </w:r>
      <w:r w:rsidR="005A1723" w:rsidRPr="00D865F5">
        <w:rPr>
          <w:bCs/>
        </w:rPr>
        <w:t>molecular layer</w:t>
      </w:r>
      <w:r w:rsidRPr="00D865F5">
        <w:rPr>
          <w:bCs/>
        </w:rPr>
        <w:t xml:space="preserve"> (</w:t>
      </w:r>
      <w:r w:rsidR="005A1723" w:rsidRPr="00D865F5">
        <w:rPr>
          <w:bCs/>
        </w:rPr>
        <w:t>ML</w:t>
      </w:r>
      <w:r w:rsidRPr="00D865F5">
        <w:rPr>
          <w:bCs/>
        </w:rPr>
        <w:t xml:space="preserve">) and </w:t>
      </w:r>
      <w:r w:rsidR="005A1723" w:rsidRPr="00D865F5">
        <w:rPr>
          <w:bCs/>
        </w:rPr>
        <w:t>granule cell layer</w:t>
      </w:r>
      <w:r w:rsidR="005A1723" w:rsidRPr="00D865F5">
        <w:rPr>
          <w:bCs/>
        </w:rPr>
        <w:t xml:space="preserve"> </w:t>
      </w:r>
      <w:r w:rsidRPr="00D865F5">
        <w:rPr>
          <w:bCs/>
        </w:rPr>
        <w:t>(</w:t>
      </w:r>
      <w:r w:rsidR="005A1723" w:rsidRPr="00D865F5">
        <w:rPr>
          <w:bCs/>
        </w:rPr>
        <w:t>GCL</w:t>
      </w:r>
      <w:r w:rsidRPr="00D865F5">
        <w:rPr>
          <w:bCs/>
        </w:rPr>
        <w:t xml:space="preserve">) are labeled. Purkinje cells are marked with arrows. </w:t>
      </w:r>
      <w:r w:rsidR="005A1723">
        <w:rPr>
          <w:bCs/>
        </w:rPr>
        <w:t>(</w:t>
      </w:r>
      <w:r w:rsidRPr="00D865F5">
        <w:rPr>
          <w:b/>
          <w:bCs/>
        </w:rPr>
        <w:t>A</w:t>
      </w:r>
      <w:r w:rsidR="005A1723">
        <w:rPr>
          <w:bCs/>
        </w:rPr>
        <w:t>)</w:t>
      </w:r>
      <w:r w:rsidRPr="00D865F5">
        <w:rPr>
          <w:bCs/>
        </w:rPr>
        <w:t xml:space="preserve"> 5</w:t>
      </w:r>
      <w:r w:rsidR="005A1723">
        <w:rPr>
          <w:bCs/>
        </w:rPr>
        <w:t>X</w:t>
      </w:r>
      <w:r w:rsidRPr="00D865F5">
        <w:rPr>
          <w:bCs/>
        </w:rPr>
        <w:t xml:space="preserve"> representation of cerebellar layer visualization without xylene. </w:t>
      </w:r>
      <w:r w:rsidRPr="00D865F5">
        <w:t>Scale bar</w:t>
      </w:r>
      <w:r w:rsidR="005A1723">
        <w:t xml:space="preserve">: </w:t>
      </w:r>
      <w:r w:rsidR="005A1723" w:rsidRPr="00D865F5">
        <w:rPr>
          <w:bCs/>
        </w:rPr>
        <w:t>10</w:t>
      </w:r>
      <w:r w:rsidR="005A1723">
        <w:rPr>
          <w:bCs/>
        </w:rPr>
        <w:t xml:space="preserve"> </w:t>
      </w:r>
      <w:r w:rsidR="005A1723" w:rsidRPr="00D865F5">
        <w:t>µm</w:t>
      </w:r>
      <w:r w:rsidRPr="00D865F5">
        <w:t>.</w:t>
      </w:r>
      <w:r w:rsidR="000F1B60" w:rsidRPr="00D865F5">
        <w:rPr>
          <w:bCs/>
        </w:rPr>
        <w:t xml:space="preserve"> </w:t>
      </w:r>
      <w:r w:rsidR="005A1723">
        <w:rPr>
          <w:bCs/>
        </w:rPr>
        <w:t>(</w:t>
      </w:r>
      <w:r w:rsidRPr="00D865F5">
        <w:rPr>
          <w:b/>
          <w:bCs/>
        </w:rPr>
        <w:t>B</w:t>
      </w:r>
      <w:r w:rsidR="005A1723">
        <w:rPr>
          <w:bCs/>
        </w:rPr>
        <w:t>)</w:t>
      </w:r>
      <w:r w:rsidRPr="00D865F5">
        <w:rPr>
          <w:bCs/>
        </w:rPr>
        <w:t xml:space="preserve"> 5</w:t>
      </w:r>
      <w:r w:rsidR="005A1723">
        <w:rPr>
          <w:bCs/>
        </w:rPr>
        <w:t>X</w:t>
      </w:r>
      <w:r w:rsidRPr="00D865F5">
        <w:rPr>
          <w:bCs/>
        </w:rPr>
        <w:t xml:space="preserve"> representation of cerebellar layer visualization with xylene.</w:t>
      </w:r>
      <w:r w:rsidR="005A1723">
        <w:rPr>
          <w:bCs/>
        </w:rPr>
        <w:t xml:space="preserve"> </w:t>
      </w:r>
      <w:r w:rsidRPr="00D865F5">
        <w:t>Scale bar</w:t>
      </w:r>
      <w:r w:rsidR="005A1723">
        <w:t xml:space="preserve">: </w:t>
      </w:r>
      <w:r w:rsidR="005A1723" w:rsidRPr="00D865F5">
        <w:rPr>
          <w:bCs/>
        </w:rPr>
        <w:t>10</w:t>
      </w:r>
      <w:r w:rsidR="005A1723">
        <w:rPr>
          <w:bCs/>
        </w:rPr>
        <w:t xml:space="preserve"> </w:t>
      </w:r>
      <w:r w:rsidR="005A1723" w:rsidRPr="00D865F5">
        <w:t>µm</w:t>
      </w:r>
      <w:r w:rsidRPr="00D865F5">
        <w:t>.</w:t>
      </w:r>
      <w:r w:rsidR="000F1B60" w:rsidRPr="00D865F5">
        <w:rPr>
          <w:bCs/>
        </w:rPr>
        <w:t xml:space="preserve"> </w:t>
      </w:r>
      <w:r w:rsidR="005A1723">
        <w:rPr>
          <w:bCs/>
        </w:rPr>
        <w:t>(</w:t>
      </w:r>
      <w:r w:rsidRPr="00D865F5">
        <w:rPr>
          <w:b/>
          <w:bCs/>
        </w:rPr>
        <w:t>C</w:t>
      </w:r>
      <w:r w:rsidR="005A1723">
        <w:rPr>
          <w:bCs/>
        </w:rPr>
        <w:t>)</w:t>
      </w:r>
      <w:r w:rsidRPr="00D865F5">
        <w:rPr>
          <w:bCs/>
        </w:rPr>
        <w:t xml:space="preserve"> 40</w:t>
      </w:r>
      <w:r w:rsidR="005A1723">
        <w:rPr>
          <w:bCs/>
        </w:rPr>
        <w:t>X</w:t>
      </w:r>
      <w:r w:rsidRPr="00D865F5">
        <w:rPr>
          <w:bCs/>
        </w:rPr>
        <w:t xml:space="preserve"> representation of cerebellar layer visualization without xylene. </w:t>
      </w:r>
      <w:r w:rsidRPr="00D865F5">
        <w:t>Scale bar</w:t>
      </w:r>
      <w:r w:rsidR="005A1723">
        <w:t xml:space="preserve">: </w:t>
      </w:r>
      <w:r w:rsidR="005A1723" w:rsidRPr="00D865F5">
        <w:rPr>
          <w:bCs/>
        </w:rPr>
        <w:t>1</w:t>
      </w:r>
      <w:r w:rsidR="005A1723">
        <w:rPr>
          <w:bCs/>
        </w:rPr>
        <w:t xml:space="preserve"> </w:t>
      </w:r>
      <w:r w:rsidR="005A1723" w:rsidRPr="00D865F5">
        <w:t>µm</w:t>
      </w:r>
      <w:r w:rsidRPr="00D865F5">
        <w:t>.</w:t>
      </w:r>
      <w:r w:rsidR="000F1B60" w:rsidRPr="00D865F5">
        <w:rPr>
          <w:bCs/>
        </w:rPr>
        <w:t xml:space="preserve"> </w:t>
      </w:r>
      <w:r w:rsidR="005A1723">
        <w:rPr>
          <w:bCs/>
        </w:rPr>
        <w:t>(</w:t>
      </w:r>
      <w:r w:rsidRPr="00D865F5">
        <w:rPr>
          <w:b/>
          <w:bCs/>
        </w:rPr>
        <w:t>D</w:t>
      </w:r>
      <w:r w:rsidR="005A1723">
        <w:rPr>
          <w:bCs/>
        </w:rPr>
        <w:t>)</w:t>
      </w:r>
      <w:r w:rsidRPr="00D865F5">
        <w:rPr>
          <w:bCs/>
        </w:rPr>
        <w:t xml:space="preserve"> 40</w:t>
      </w:r>
      <w:r w:rsidR="005A1723">
        <w:rPr>
          <w:bCs/>
        </w:rPr>
        <w:t>X</w:t>
      </w:r>
      <w:r w:rsidRPr="00D865F5">
        <w:rPr>
          <w:bCs/>
        </w:rPr>
        <w:t xml:space="preserve"> representation of cerebellar layer visualization with xylene. </w:t>
      </w:r>
      <w:r w:rsidRPr="00D865F5">
        <w:t>Scale bar</w:t>
      </w:r>
      <w:r w:rsidR="005A1723">
        <w:t xml:space="preserve">: </w:t>
      </w:r>
      <w:r w:rsidR="005A1723" w:rsidRPr="00D865F5">
        <w:rPr>
          <w:bCs/>
        </w:rPr>
        <w:t>1</w:t>
      </w:r>
      <w:r w:rsidR="005A1723">
        <w:rPr>
          <w:bCs/>
        </w:rPr>
        <w:t xml:space="preserve"> </w:t>
      </w:r>
      <w:r w:rsidR="005A1723" w:rsidRPr="00D865F5">
        <w:t>µm</w:t>
      </w:r>
      <w:r w:rsidRPr="00D865F5">
        <w:t>.</w:t>
      </w:r>
    </w:p>
    <w:p w14:paraId="30779A8C" w14:textId="77777777" w:rsidR="00F66ECD" w:rsidRPr="00D865F5" w:rsidRDefault="00F66ECD" w:rsidP="005A1723">
      <w:pPr>
        <w:jc w:val="both"/>
        <w:outlineLvl w:val="0"/>
      </w:pPr>
    </w:p>
    <w:p w14:paraId="22E9F320" w14:textId="0316CAA1" w:rsidR="00BC11E6" w:rsidRPr="00D865F5" w:rsidRDefault="00F66ECD" w:rsidP="005A1723">
      <w:pPr>
        <w:jc w:val="both"/>
        <w:outlineLvl w:val="0"/>
        <w:rPr>
          <w:i/>
        </w:rPr>
      </w:pPr>
      <w:r w:rsidRPr="00D865F5">
        <w:rPr>
          <w:b/>
          <w:bCs/>
        </w:rPr>
        <w:t xml:space="preserve">Figure 2: </w:t>
      </w:r>
      <w:r w:rsidR="00E57448" w:rsidRPr="00153D71">
        <w:rPr>
          <w:b/>
        </w:rPr>
        <w:t xml:space="preserve">Purkinje Cell Visualization </w:t>
      </w:r>
      <w:r w:rsidR="005A1723">
        <w:rPr>
          <w:b/>
        </w:rPr>
        <w:t>b</w:t>
      </w:r>
      <w:r w:rsidR="00E57448" w:rsidRPr="00153D71">
        <w:rPr>
          <w:b/>
        </w:rPr>
        <w:t xml:space="preserve">efore and </w:t>
      </w:r>
      <w:r w:rsidR="005A1723">
        <w:rPr>
          <w:b/>
        </w:rPr>
        <w:t>a</w:t>
      </w:r>
      <w:r w:rsidR="00E57448" w:rsidRPr="00153D71">
        <w:rPr>
          <w:b/>
        </w:rPr>
        <w:t>fter LCM</w:t>
      </w:r>
      <w:r w:rsidR="00D865F5">
        <w:rPr>
          <w:i/>
        </w:rPr>
        <w:t xml:space="preserve">. </w:t>
      </w:r>
      <w:r w:rsidR="00BC11E6" w:rsidRPr="00D865F5">
        <w:t>Representative images at 40</w:t>
      </w:r>
      <w:r w:rsidR="005A1723">
        <w:t>X</w:t>
      </w:r>
      <w:r w:rsidR="00BC11E6" w:rsidRPr="00D865F5">
        <w:t xml:space="preserve"> with xylene following ethanol fixation and dehydration. The ML and GCL are labeled. Purkinje cells are marked with arrows.</w:t>
      </w:r>
      <w:r w:rsidR="00BC11E6" w:rsidRPr="00D865F5">
        <w:rPr>
          <w:b/>
          <w:bCs/>
        </w:rPr>
        <w:t xml:space="preserve"> </w:t>
      </w:r>
      <w:r w:rsidR="005A1723">
        <w:rPr>
          <w:b/>
          <w:bCs/>
        </w:rPr>
        <w:t>(</w:t>
      </w:r>
      <w:r w:rsidR="00BC11E6" w:rsidRPr="00D865F5">
        <w:rPr>
          <w:b/>
          <w:bCs/>
        </w:rPr>
        <w:t>A</w:t>
      </w:r>
      <w:r w:rsidR="005A1723">
        <w:rPr>
          <w:b/>
          <w:bCs/>
        </w:rPr>
        <w:t>)</w:t>
      </w:r>
      <w:r w:rsidR="00BC11E6" w:rsidRPr="00D865F5">
        <w:rPr>
          <w:b/>
          <w:bCs/>
        </w:rPr>
        <w:t xml:space="preserve"> </w:t>
      </w:r>
      <w:r w:rsidR="00BC11E6" w:rsidRPr="00D865F5">
        <w:t>Visualization at the microscope under liquid filled cap</w:t>
      </w:r>
      <w:r w:rsidR="000F1B60" w:rsidRPr="00D865F5">
        <w:t xml:space="preserve"> at 40</w:t>
      </w:r>
      <w:r w:rsidR="005A1723">
        <w:t>X</w:t>
      </w:r>
      <w:r w:rsidR="000F1B60" w:rsidRPr="00D865F5">
        <w:t>. Scale bar</w:t>
      </w:r>
      <w:r w:rsidR="005A1723">
        <w:t xml:space="preserve">: </w:t>
      </w:r>
      <w:r w:rsidR="005A1723" w:rsidRPr="00D865F5">
        <w:rPr>
          <w:bCs/>
        </w:rPr>
        <w:t>1</w:t>
      </w:r>
      <w:r w:rsidR="005A1723">
        <w:rPr>
          <w:bCs/>
        </w:rPr>
        <w:t xml:space="preserve"> </w:t>
      </w:r>
      <w:r w:rsidR="005A1723" w:rsidRPr="00D865F5">
        <w:t>µm</w:t>
      </w:r>
      <w:r w:rsidR="00BC11E6" w:rsidRPr="00D865F5">
        <w:t xml:space="preserve">. </w:t>
      </w:r>
      <w:r w:rsidR="005A1723">
        <w:t>(</w:t>
      </w:r>
      <w:r w:rsidR="00BC11E6" w:rsidRPr="00D865F5">
        <w:rPr>
          <w:b/>
          <w:bCs/>
        </w:rPr>
        <w:t>B</w:t>
      </w:r>
      <w:r w:rsidR="005A1723" w:rsidRPr="005A1723">
        <w:rPr>
          <w:bCs/>
        </w:rPr>
        <w:t>)</w:t>
      </w:r>
      <w:r w:rsidR="00BC11E6" w:rsidRPr="00D865F5">
        <w:t xml:space="preserve"> Visualization at the microscope under Opaque collection cap</w:t>
      </w:r>
      <w:r w:rsidR="000F1B60" w:rsidRPr="00D865F5">
        <w:t xml:space="preserve"> at 40</w:t>
      </w:r>
      <w:r w:rsidR="005A1723">
        <w:t>X</w:t>
      </w:r>
      <w:r w:rsidR="00BC11E6" w:rsidRPr="00D865F5">
        <w:t>.</w:t>
      </w:r>
      <w:r w:rsidR="000F1B60" w:rsidRPr="00D865F5">
        <w:t xml:space="preserve"> Scale bar</w:t>
      </w:r>
      <w:r w:rsidR="005A1723">
        <w:t xml:space="preserve">: </w:t>
      </w:r>
      <w:r w:rsidR="005A1723" w:rsidRPr="00D865F5">
        <w:rPr>
          <w:bCs/>
        </w:rPr>
        <w:t>1</w:t>
      </w:r>
      <w:r w:rsidR="005A1723">
        <w:rPr>
          <w:bCs/>
        </w:rPr>
        <w:t xml:space="preserve"> </w:t>
      </w:r>
      <w:r w:rsidR="005A1723" w:rsidRPr="00D865F5">
        <w:t>µm</w:t>
      </w:r>
      <w:r w:rsidR="000F1B60" w:rsidRPr="00D865F5">
        <w:t>.</w:t>
      </w:r>
      <w:r w:rsidR="00BC11E6" w:rsidRPr="00D865F5">
        <w:t xml:space="preserve"> </w:t>
      </w:r>
      <w:r w:rsidR="005A1723">
        <w:t>(</w:t>
      </w:r>
      <w:r w:rsidR="00885F29" w:rsidRPr="00D865F5">
        <w:rPr>
          <w:b/>
        </w:rPr>
        <w:t>C</w:t>
      </w:r>
      <w:r w:rsidR="005A1723" w:rsidRPr="005A1723">
        <w:t>)</w:t>
      </w:r>
      <w:r w:rsidR="000F1B60" w:rsidRPr="00D865F5">
        <w:t xml:space="preserve"> 5</w:t>
      </w:r>
      <w:r w:rsidR="005A1723">
        <w:t>X</w:t>
      </w:r>
      <w:r w:rsidR="000F1B60" w:rsidRPr="00D865F5">
        <w:t xml:space="preserve"> visualization of the cerebellar cortex showing the excised Purkinje cells between the </w:t>
      </w:r>
      <w:r w:rsidR="005D569E" w:rsidRPr="00D865F5">
        <w:t xml:space="preserve">ML </w:t>
      </w:r>
      <w:r w:rsidR="000F1B60" w:rsidRPr="00D865F5">
        <w:t xml:space="preserve">and </w:t>
      </w:r>
      <w:r w:rsidR="005D569E" w:rsidRPr="00D865F5">
        <w:t>GCL</w:t>
      </w:r>
      <w:r w:rsidR="000F1B60" w:rsidRPr="00D865F5">
        <w:t>. Scale bar</w:t>
      </w:r>
      <w:r w:rsidR="005A1723">
        <w:t xml:space="preserve">: </w:t>
      </w:r>
      <w:r w:rsidR="005A1723" w:rsidRPr="00D865F5">
        <w:rPr>
          <w:bCs/>
        </w:rPr>
        <w:t>10</w:t>
      </w:r>
      <w:r w:rsidR="005A1723">
        <w:rPr>
          <w:bCs/>
        </w:rPr>
        <w:t xml:space="preserve"> </w:t>
      </w:r>
      <w:r w:rsidR="005A1723" w:rsidRPr="00D865F5">
        <w:t>µm</w:t>
      </w:r>
      <w:r w:rsidR="000F1B60" w:rsidRPr="00D865F5">
        <w:t xml:space="preserve">. </w:t>
      </w:r>
      <w:r w:rsidR="005A1723">
        <w:t>(</w:t>
      </w:r>
      <w:r w:rsidR="00885F29" w:rsidRPr="00D865F5">
        <w:rPr>
          <w:b/>
        </w:rPr>
        <w:t>D</w:t>
      </w:r>
      <w:r w:rsidR="005A1723" w:rsidRPr="005A1723">
        <w:t>)</w:t>
      </w:r>
      <w:r w:rsidR="000F1B60" w:rsidRPr="00D865F5">
        <w:t xml:space="preserve"> 40</w:t>
      </w:r>
      <w:r w:rsidR="005A1723">
        <w:t>X</w:t>
      </w:r>
      <w:r w:rsidR="000F1B60" w:rsidRPr="00D865F5">
        <w:t xml:space="preserve"> visualization of a Purkinje cell prior to excision. Scale bar</w:t>
      </w:r>
      <w:r w:rsidR="005A1723">
        <w:t xml:space="preserve">: </w:t>
      </w:r>
      <w:r w:rsidR="005A1723" w:rsidRPr="00D865F5">
        <w:rPr>
          <w:bCs/>
        </w:rPr>
        <w:t>1</w:t>
      </w:r>
      <w:r w:rsidR="005A1723">
        <w:rPr>
          <w:bCs/>
        </w:rPr>
        <w:t xml:space="preserve"> </w:t>
      </w:r>
      <w:r w:rsidR="005A1723" w:rsidRPr="00D865F5">
        <w:t>µm</w:t>
      </w:r>
      <w:r w:rsidR="000F1B60" w:rsidRPr="00D865F5">
        <w:t xml:space="preserve">. </w:t>
      </w:r>
      <w:r w:rsidR="005A1723">
        <w:t>(</w:t>
      </w:r>
      <w:r w:rsidR="00885F29" w:rsidRPr="00D865F5">
        <w:rPr>
          <w:b/>
        </w:rPr>
        <w:t>E</w:t>
      </w:r>
      <w:r w:rsidR="005A1723" w:rsidRPr="005A1723">
        <w:t>)</w:t>
      </w:r>
      <w:r w:rsidR="000F1B60" w:rsidRPr="00D865F5">
        <w:t xml:space="preserve"> 40</w:t>
      </w:r>
      <w:r w:rsidR="005A1723">
        <w:t>X</w:t>
      </w:r>
      <w:r w:rsidR="000F1B60" w:rsidRPr="00D865F5">
        <w:t xml:space="preserve"> visualization of successful Purkinje cell capture. Scale bar</w:t>
      </w:r>
      <w:r w:rsidR="005A1723">
        <w:t xml:space="preserve">: </w:t>
      </w:r>
      <w:r w:rsidR="005A1723" w:rsidRPr="00D865F5">
        <w:rPr>
          <w:bCs/>
        </w:rPr>
        <w:t>1</w:t>
      </w:r>
      <w:r w:rsidR="005A1723">
        <w:rPr>
          <w:bCs/>
        </w:rPr>
        <w:t xml:space="preserve"> </w:t>
      </w:r>
      <w:r w:rsidR="005A1723" w:rsidRPr="00D865F5">
        <w:t>µm</w:t>
      </w:r>
      <w:r w:rsidR="000F1B60" w:rsidRPr="00D865F5">
        <w:t>.</w:t>
      </w:r>
      <w:r w:rsidR="00885F29" w:rsidRPr="00D865F5">
        <w:rPr>
          <w:b/>
        </w:rPr>
        <w:t xml:space="preserve"> </w:t>
      </w:r>
      <w:r w:rsidR="005A1723">
        <w:rPr>
          <w:b/>
        </w:rPr>
        <w:t>(</w:t>
      </w:r>
      <w:r w:rsidR="00885F29" w:rsidRPr="00D865F5">
        <w:rPr>
          <w:b/>
        </w:rPr>
        <w:t>F</w:t>
      </w:r>
      <w:r w:rsidR="005A1723">
        <w:rPr>
          <w:b/>
        </w:rPr>
        <w:t>)</w:t>
      </w:r>
      <w:r w:rsidR="009A186B" w:rsidRPr="00D865F5">
        <w:t xml:space="preserve"> 20</w:t>
      </w:r>
      <w:r w:rsidR="005A1723">
        <w:t>X</w:t>
      </w:r>
      <w:r w:rsidR="009A186B" w:rsidRPr="00D865F5">
        <w:t xml:space="preserve"> r</w:t>
      </w:r>
      <w:r w:rsidR="00885F29" w:rsidRPr="00D865F5">
        <w:t>epresentative LH&amp;E stained cerebellum showing Purkinje cell bodies with marked arrows. Scale bar</w:t>
      </w:r>
      <w:r w:rsidR="005A1723">
        <w:t xml:space="preserve">: </w:t>
      </w:r>
      <w:r w:rsidR="005A1723" w:rsidRPr="00D865F5">
        <w:rPr>
          <w:bCs/>
        </w:rPr>
        <w:t>5</w:t>
      </w:r>
      <w:r w:rsidR="005A1723">
        <w:rPr>
          <w:bCs/>
        </w:rPr>
        <w:t xml:space="preserve"> </w:t>
      </w:r>
      <w:r w:rsidR="005A1723" w:rsidRPr="00D865F5">
        <w:t>µm</w:t>
      </w:r>
      <w:r w:rsidR="00885F29" w:rsidRPr="00D865F5">
        <w:t>.</w:t>
      </w:r>
    </w:p>
    <w:p w14:paraId="0420CEB9" w14:textId="77777777" w:rsidR="00F66ECD" w:rsidRPr="00D865F5" w:rsidRDefault="00F66ECD" w:rsidP="005A1723">
      <w:pPr>
        <w:jc w:val="both"/>
        <w:outlineLvl w:val="0"/>
      </w:pPr>
    </w:p>
    <w:p w14:paraId="004B716E" w14:textId="4464FF61" w:rsidR="005B23DA" w:rsidRPr="00D865F5" w:rsidRDefault="00F66ECD" w:rsidP="005A1723">
      <w:pPr>
        <w:jc w:val="both"/>
        <w:outlineLvl w:val="0"/>
      </w:pPr>
      <w:r w:rsidRPr="00D865F5">
        <w:rPr>
          <w:b/>
          <w:bCs/>
        </w:rPr>
        <w:t xml:space="preserve">Figure 3: </w:t>
      </w:r>
      <w:r w:rsidRPr="00153D71">
        <w:rPr>
          <w:b/>
        </w:rPr>
        <w:t>RNA Quality Control Bioanalyzer Results</w:t>
      </w:r>
      <w:r w:rsidR="00937B79" w:rsidRPr="00153D71">
        <w:rPr>
          <w:b/>
        </w:rPr>
        <w:t xml:space="preserve"> of LCM samples</w:t>
      </w:r>
      <w:r w:rsidR="00D34098" w:rsidRPr="00D865F5">
        <w:rPr>
          <w:i/>
        </w:rPr>
        <w:t>.</w:t>
      </w:r>
      <w:r w:rsidRPr="00D865F5">
        <w:t xml:space="preserve"> </w:t>
      </w:r>
      <w:r w:rsidR="005B23DA" w:rsidRPr="00D865F5">
        <w:t xml:space="preserve">Panels </w:t>
      </w:r>
      <w:r w:rsidR="005B23DA" w:rsidRPr="00D865F5">
        <w:rPr>
          <w:b/>
          <w:bCs/>
        </w:rPr>
        <w:t>A-F</w:t>
      </w:r>
      <w:r w:rsidR="005B23DA" w:rsidRPr="00D865F5">
        <w:t xml:space="preserve"> show representative RNA quality control readouts. Each panel is a different sample that underwent the same LCM process of fixation and visualization with ethanol and xylene only. RNA integrity numbers (RINs) are all &gt; 8.0. Representative concentrations </w:t>
      </w:r>
      <w:proofErr w:type="gramStart"/>
      <w:r w:rsidR="005B23DA" w:rsidRPr="00D865F5">
        <w:t>[ ]</w:t>
      </w:r>
      <w:proofErr w:type="gramEnd"/>
      <w:r w:rsidR="005B23DA" w:rsidRPr="00D865F5">
        <w:t xml:space="preserve"> result in a yield of at least 5</w:t>
      </w:r>
      <w:r w:rsidR="00B72114">
        <w:t xml:space="preserve"> </w:t>
      </w:r>
      <w:r w:rsidR="005B23DA" w:rsidRPr="00D865F5">
        <w:t>ng of total RNA. All samples were eluted in 14</w:t>
      </w:r>
      <w:r w:rsidR="00B72114">
        <w:t xml:space="preserve"> </w:t>
      </w:r>
      <w:r w:rsidR="005B23DA" w:rsidRPr="00D865F5">
        <w:t xml:space="preserve">µL </w:t>
      </w:r>
      <w:r w:rsidR="0082206A">
        <w:t xml:space="preserve">of </w:t>
      </w:r>
      <w:proofErr w:type="spellStart"/>
      <w:r w:rsidR="005B23DA" w:rsidRPr="00D865F5">
        <w:t>RNAse</w:t>
      </w:r>
      <w:proofErr w:type="spellEnd"/>
      <w:r w:rsidR="005B23DA" w:rsidRPr="00D865F5">
        <w:t xml:space="preserve">-free water. </w:t>
      </w:r>
    </w:p>
    <w:p w14:paraId="694B3F5B" w14:textId="77777777" w:rsidR="00F66ECD" w:rsidRPr="00D865F5" w:rsidRDefault="00F66ECD" w:rsidP="005A1723">
      <w:pPr>
        <w:jc w:val="both"/>
        <w:outlineLvl w:val="0"/>
      </w:pPr>
    </w:p>
    <w:p w14:paraId="3EF508DE" w14:textId="2BF7E958" w:rsidR="006943A7" w:rsidRPr="00D865F5" w:rsidRDefault="00F66ECD" w:rsidP="005A1723">
      <w:pPr>
        <w:jc w:val="both"/>
        <w:outlineLvl w:val="0"/>
        <w:rPr>
          <w:i/>
        </w:rPr>
      </w:pPr>
      <w:r w:rsidRPr="00D865F5">
        <w:rPr>
          <w:b/>
        </w:rPr>
        <w:t>Table 1</w:t>
      </w:r>
      <w:r w:rsidRPr="00D865F5">
        <w:t xml:space="preserve">: </w:t>
      </w:r>
      <w:r w:rsidR="00D14BD8" w:rsidRPr="00153D71">
        <w:rPr>
          <w:b/>
        </w:rPr>
        <w:t>Summary of RNA Integrity</w:t>
      </w:r>
      <w:r w:rsidR="00D865F5">
        <w:rPr>
          <w:i/>
        </w:rPr>
        <w:t xml:space="preserve">. </w:t>
      </w:r>
      <w:r w:rsidRPr="00D865F5">
        <w:t xml:space="preserve">Sample numbers correspond to the bioanalyzer results presented in </w:t>
      </w:r>
      <w:r w:rsidRPr="0082206A">
        <w:rPr>
          <w:b/>
        </w:rPr>
        <w:t>Figure 3</w:t>
      </w:r>
      <w:r w:rsidRPr="00D865F5">
        <w:t xml:space="preserve">. Section </w:t>
      </w:r>
      <w:r w:rsidR="0082206A" w:rsidRPr="00D865F5">
        <w:t>prep</w:t>
      </w:r>
      <w:r w:rsidR="0082206A">
        <w:t>aratio</w:t>
      </w:r>
      <w:r w:rsidR="0082206A" w:rsidRPr="00D865F5">
        <w:t>ns</w:t>
      </w:r>
      <w:r w:rsidRPr="00D865F5">
        <w:t xml:space="preserve"> are performed prior to LCM to ensure that starting tissue is of good quality. Shown are the original tissue RINs</w:t>
      </w:r>
      <w:r w:rsidR="00114253" w:rsidRPr="00D865F5">
        <w:t xml:space="preserve"> from section preps</w:t>
      </w:r>
      <w:r w:rsidRPr="00D865F5">
        <w:t>, LCM RINs and concentration of RNA from LCM, as well as the post-mortem intervals to frozen (PMI-Frozen) for the tissues.</w:t>
      </w:r>
    </w:p>
    <w:p w14:paraId="43EF5DA4" w14:textId="77777777" w:rsidR="00FC1976" w:rsidRPr="00D865F5" w:rsidRDefault="00FC1976" w:rsidP="005A1723">
      <w:pPr>
        <w:jc w:val="both"/>
        <w:outlineLvl w:val="0"/>
      </w:pPr>
    </w:p>
    <w:p w14:paraId="1622B717" w14:textId="44434190" w:rsidR="00673528" w:rsidRPr="00D865F5" w:rsidRDefault="00D865F5" w:rsidP="005A1723">
      <w:pPr>
        <w:jc w:val="both"/>
        <w:outlineLvl w:val="0"/>
        <w:rPr>
          <w:b/>
        </w:rPr>
      </w:pPr>
      <w:r w:rsidRPr="00D865F5">
        <w:rPr>
          <w:b/>
        </w:rPr>
        <w:t xml:space="preserve">DISCUSSION: </w:t>
      </w:r>
    </w:p>
    <w:p w14:paraId="4CD6AE65" w14:textId="496ECFF2" w:rsidR="00E1295D" w:rsidRPr="00D865F5" w:rsidRDefault="00A24DFE" w:rsidP="005A1723">
      <w:pPr>
        <w:jc w:val="both"/>
      </w:pPr>
      <w:r w:rsidRPr="00D865F5">
        <w:t xml:space="preserve">The protocol presented here is </w:t>
      </w:r>
      <w:r w:rsidR="008216FA" w:rsidRPr="00D865F5">
        <w:t xml:space="preserve">specifically </w:t>
      </w:r>
      <w:r w:rsidR="00772D7C" w:rsidRPr="00D865F5">
        <w:t>modified</w:t>
      </w:r>
      <w:r w:rsidR="008216FA" w:rsidRPr="00D865F5">
        <w:t xml:space="preserve"> to be a</w:t>
      </w:r>
      <w:r w:rsidRPr="00D865F5">
        <w:t xml:space="preserve"> stainless approach in visualizing </w:t>
      </w:r>
      <w:r w:rsidR="004B49C3" w:rsidRPr="00D865F5">
        <w:t xml:space="preserve">morphologically distinct </w:t>
      </w:r>
      <w:r w:rsidRPr="00D865F5">
        <w:t>tissue</w:t>
      </w:r>
      <w:r w:rsidR="004B49C3" w:rsidRPr="00D865F5">
        <w:t>s</w:t>
      </w:r>
      <w:r w:rsidRPr="00D865F5">
        <w:t xml:space="preserve"> for </w:t>
      </w:r>
      <w:r w:rsidR="004B49C3" w:rsidRPr="00D865F5">
        <w:t>UV-</w:t>
      </w:r>
      <w:r w:rsidRPr="00D865F5">
        <w:t xml:space="preserve">LCM. </w:t>
      </w:r>
      <w:r w:rsidR="00537EC4" w:rsidRPr="00D865F5">
        <w:t xml:space="preserve">This </w:t>
      </w:r>
      <w:r w:rsidR="00211303" w:rsidRPr="00D865F5">
        <w:t>m</w:t>
      </w:r>
      <w:r w:rsidR="003E2F36" w:rsidRPr="00D865F5">
        <w:t>ethod</w:t>
      </w:r>
      <w:r w:rsidR="00EB661F" w:rsidRPr="00D865F5">
        <w:t xml:space="preserve"> is </w:t>
      </w:r>
      <w:r w:rsidR="00537EC4" w:rsidRPr="00D865F5">
        <w:t xml:space="preserve">designed </w:t>
      </w:r>
      <w:r w:rsidR="00EB661F" w:rsidRPr="00D865F5">
        <w:t>to maxi</w:t>
      </w:r>
      <w:r w:rsidR="00537EC4" w:rsidRPr="00D865F5">
        <w:t xml:space="preserve">mize RNA integrity for </w:t>
      </w:r>
      <w:r w:rsidR="00D13FD6" w:rsidRPr="00D865F5">
        <w:t xml:space="preserve">subsequent direct </w:t>
      </w:r>
      <w:r w:rsidR="00537EC4" w:rsidRPr="00D865F5">
        <w:t>RNA sequencing</w:t>
      </w:r>
      <w:r w:rsidR="00C775AC" w:rsidRPr="00D865F5">
        <w:t>,</w:t>
      </w:r>
      <w:r w:rsidR="00537EC4" w:rsidRPr="00D865F5">
        <w:t xml:space="preserve"> while maintaining an en</w:t>
      </w:r>
      <w:r w:rsidR="00E04E42" w:rsidRPr="00D865F5">
        <w:t xml:space="preserve">hanced level of </w:t>
      </w:r>
      <w:r w:rsidR="00D13FD6" w:rsidRPr="00D865F5">
        <w:t xml:space="preserve">tissue </w:t>
      </w:r>
      <w:r w:rsidR="00E04E42" w:rsidRPr="00D865F5">
        <w:t>visualization. The ability to distinguish different cell types for capture, to create the purest population of cells possible, is essential for understanding different molecula</w:t>
      </w:r>
      <w:r w:rsidR="00AC0174" w:rsidRPr="00D865F5">
        <w:t>r profiles in human tissues</w:t>
      </w:r>
      <w:r w:rsidR="00AC0174" w:rsidRPr="00D865F5">
        <w:fldChar w:fldCharType="begin"/>
      </w:r>
      <w:r w:rsidR="00D4591A" w:rsidRPr="00D865F5">
        <w:instrText xml:space="preserve"> ADDIN EN.CITE &lt;EndNote&gt;&lt;Cite&gt;&lt;Author&gt;Jensen&lt;/Author&gt;&lt;Year&gt;2013&lt;/Year&gt;&lt;RecNum&gt;11&lt;/RecNum&gt;&lt;DisplayText&gt;&lt;style face="superscript"&gt;15&lt;/style&gt;&lt;/DisplayText&gt;&lt;record&gt;&lt;rec-number&gt;11&lt;/rec-number&gt;&lt;foreign-keys&gt;&lt;key app="EN" db-id="sd90x2srlt5v2mevaxm5e0dd5xa9st2ssfx2" timestamp="1531151549"&gt;11&lt;/key&gt;&lt;key app="ENWeb" db-id=""&gt;0&lt;/key&gt;&lt;/foreign-keys&gt;&lt;ref-type name="Journal Article"&gt;17&lt;/ref-type&gt;&lt;contributors&gt;&lt;authors&gt;&lt;author&gt;Ellen Jensen&lt;/author&gt;&lt;/authors&gt;&lt;/contributors&gt;&lt;titles&gt;&lt;title&gt;Laser Capture Microdissection&lt;/title&gt;&lt;secondary-title&gt;The Anatomical Record&lt;/secondary-title&gt;&lt;/titles&gt;&lt;periodical&gt;&lt;full-title&gt;The Anatomical Record&lt;/full-title&gt;&lt;/periodical&gt;&lt;pages&gt;1683-1687&lt;/pages&gt;&lt;number&gt;296&lt;/number&gt;&lt;dates&gt;&lt;year&gt;2013&lt;/year&gt;&lt;/dates&gt;&lt;urls&gt;&lt;/urls&gt;&lt;/record&gt;&lt;/Cite&gt;&lt;/EndNote&gt;</w:instrText>
      </w:r>
      <w:r w:rsidR="00AC0174" w:rsidRPr="00D865F5">
        <w:fldChar w:fldCharType="separate"/>
      </w:r>
      <w:r w:rsidR="00D4591A" w:rsidRPr="00D865F5">
        <w:rPr>
          <w:noProof/>
          <w:vertAlign w:val="superscript"/>
        </w:rPr>
        <w:t>15</w:t>
      </w:r>
      <w:r w:rsidR="00AC0174" w:rsidRPr="00D865F5">
        <w:fldChar w:fldCharType="end"/>
      </w:r>
      <w:r w:rsidR="00E04E42" w:rsidRPr="00D865F5">
        <w:t xml:space="preserve">. Within the context of this protocol, tissue selection is paramount, as </w:t>
      </w:r>
      <w:r w:rsidR="0096426A" w:rsidRPr="00D865F5">
        <w:t xml:space="preserve">the use of antigen or dye specific reagents are not utilized and therefore is not suitable for studies that require such differentiation. </w:t>
      </w:r>
      <w:r w:rsidR="00A14FCA" w:rsidRPr="00D865F5">
        <w:t xml:space="preserve">While this </w:t>
      </w:r>
      <w:r w:rsidR="003E2F36" w:rsidRPr="00D865F5">
        <w:t>is</w:t>
      </w:r>
      <w:r w:rsidR="00A14FCA" w:rsidRPr="00D865F5">
        <w:t xml:space="preserve"> a limitation of th</w:t>
      </w:r>
      <w:r w:rsidR="000205E9" w:rsidRPr="00D865F5">
        <w:t>is</w:t>
      </w:r>
      <w:r w:rsidR="00A14FCA" w:rsidRPr="00D865F5">
        <w:t xml:space="preserve"> protocol, the resulting tissue visua</w:t>
      </w:r>
      <w:r w:rsidR="00B7242A" w:rsidRPr="00D865F5">
        <w:t>lization and RNA integrity are quite s</w:t>
      </w:r>
      <w:r w:rsidR="00A14FCA" w:rsidRPr="00D865F5">
        <w:t>uperior</w:t>
      </w:r>
      <w:r w:rsidR="00B7242A" w:rsidRPr="00D865F5">
        <w:t xml:space="preserve"> and maintain relevance in other experimental designs</w:t>
      </w:r>
      <w:r w:rsidR="00A14FCA" w:rsidRPr="00D865F5">
        <w:t xml:space="preserve">. </w:t>
      </w:r>
      <w:r w:rsidR="002A124C" w:rsidRPr="00D865F5">
        <w:t>Many</w:t>
      </w:r>
      <w:r w:rsidR="00415689" w:rsidRPr="00D865F5">
        <w:t xml:space="preserve"> other </w:t>
      </w:r>
      <w:r w:rsidR="002A124C" w:rsidRPr="00D865F5">
        <w:t>protocols exist that also utilize</w:t>
      </w:r>
      <w:r w:rsidR="00415689" w:rsidRPr="00D865F5">
        <w:t xml:space="preserve"> alternative </w:t>
      </w:r>
      <w:r w:rsidR="002A124C" w:rsidRPr="00D865F5">
        <w:t>staining methods</w:t>
      </w:r>
      <w:r w:rsidR="00415689" w:rsidRPr="00D865F5">
        <w:t xml:space="preserve"> specifically for UV- and IR-LCM with </w:t>
      </w:r>
      <w:r w:rsidR="002A124C" w:rsidRPr="00D865F5">
        <w:t>the intention of preserving RNA.</w:t>
      </w:r>
      <w:r w:rsidR="00415689" w:rsidRPr="00D865F5">
        <w:t xml:space="preserve"> </w:t>
      </w:r>
      <w:r w:rsidR="002A124C" w:rsidRPr="00D865F5">
        <w:t xml:space="preserve">However, most other methods </w:t>
      </w:r>
      <w:r w:rsidR="00415689" w:rsidRPr="00D865F5">
        <w:t xml:space="preserve">contain at least one staining </w:t>
      </w:r>
      <w:r w:rsidR="0076457B" w:rsidRPr="00D865F5">
        <w:t xml:space="preserve">or antigen specific </w:t>
      </w:r>
      <w:r w:rsidR="00415689" w:rsidRPr="00D865F5">
        <w:t>reagent</w:t>
      </w:r>
      <w:r w:rsidR="002A124C" w:rsidRPr="00D865F5">
        <w:fldChar w:fldCharType="begin">
          <w:fldData xml:space="preserve">PEVuZE5vdGU+PENpdGU+PEF1dGhvcj5XYW5nPC9BdXRob3I+PFllYXI+MjAwNjwvWWVhcj48UmVj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==
</w:fldData>
        </w:fldChar>
      </w:r>
      <w:r w:rsidR="00D4591A" w:rsidRPr="00D865F5">
        <w:instrText xml:space="preserve"> ADDIN EN.CITE </w:instrText>
      </w:r>
      <w:r w:rsidR="00D4591A" w:rsidRPr="00D865F5">
        <w:fldChar w:fldCharType="begin">
          <w:fldData xml:space="preserve">PEVuZE5vdGU+PENpdGU+PEF1dGhvcj5XYW5nPC9BdXRob3I+PFllYXI+MjAwNjwvWWVhcj48UmVj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==
</w:fldData>
        </w:fldChar>
      </w:r>
      <w:r w:rsidR="00D4591A" w:rsidRPr="00D865F5">
        <w:instrText xml:space="preserve"> ADDIN EN.CITE.DATA </w:instrText>
      </w:r>
      <w:r w:rsidR="00D4591A" w:rsidRPr="00D865F5">
        <w:fldChar w:fldCharType="end"/>
      </w:r>
      <w:r w:rsidR="002A124C" w:rsidRPr="00D865F5">
        <w:fldChar w:fldCharType="separate"/>
      </w:r>
      <w:r w:rsidR="00D4591A" w:rsidRPr="00D865F5">
        <w:rPr>
          <w:noProof/>
          <w:vertAlign w:val="superscript"/>
        </w:rPr>
        <w:t>6,16,17</w:t>
      </w:r>
      <w:r w:rsidR="002A124C" w:rsidRPr="00D865F5">
        <w:fldChar w:fldCharType="end"/>
      </w:r>
      <w:r w:rsidR="002A124C" w:rsidRPr="00D865F5">
        <w:t xml:space="preserve">, </w:t>
      </w:r>
      <w:r w:rsidR="0076457B" w:rsidRPr="00D865F5">
        <w:t>are designed</w:t>
      </w:r>
      <w:r w:rsidR="002A124C" w:rsidRPr="00D865F5">
        <w:t xml:space="preserve"> to one cell or organ type</w:t>
      </w:r>
      <w:r w:rsidR="00EC2CE2" w:rsidRPr="00D865F5">
        <w:t xml:space="preserve"> (that are not human autopsy tissue)</w:t>
      </w:r>
      <w:r w:rsidR="00415689" w:rsidRPr="00D865F5">
        <w:fldChar w:fldCharType="begin">
          <w:fldData xml:space="preserve">PEVuZE5vdGU+PENpdGU+PEF1dGhvcj5DdW1taW5nczwvQXV0aG9yPjxZZWFyPjIwMTE8L1llYXI+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==
</w:fldData>
        </w:fldChar>
      </w:r>
      <w:r w:rsidR="00D4591A" w:rsidRPr="00D865F5">
        <w:instrText xml:space="preserve"> ADDIN EN.CITE </w:instrText>
      </w:r>
      <w:r w:rsidR="00D4591A" w:rsidRPr="00D865F5">
        <w:fldChar w:fldCharType="begin">
          <w:fldData xml:space="preserve">PEVuZE5vdGU+PENpdGU+PEF1dGhvcj5DdW1taW5nczwvQXV0aG9yPjxZZWFyPjIwMTE8L1llYXI+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==
</w:fldData>
        </w:fldChar>
      </w:r>
      <w:r w:rsidR="00D4591A" w:rsidRPr="00D865F5">
        <w:instrText xml:space="preserve"> ADDIN EN.CITE.DATA </w:instrText>
      </w:r>
      <w:r w:rsidR="00D4591A" w:rsidRPr="00D865F5">
        <w:fldChar w:fldCharType="end"/>
      </w:r>
      <w:r w:rsidR="00415689" w:rsidRPr="00D865F5">
        <w:fldChar w:fldCharType="separate"/>
      </w:r>
      <w:r w:rsidR="00D4591A" w:rsidRPr="00D865F5">
        <w:rPr>
          <w:noProof/>
          <w:vertAlign w:val="superscript"/>
        </w:rPr>
        <w:t>18-20</w:t>
      </w:r>
      <w:r w:rsidR="00415689" w:rsidRPr="00D865F5">
        <w:fldChar w:fldCharType="end"/>
      </w:r>
      <w:r w:rsidR="002A124C" w:rsidRPr="00D865F5">
        <w:t xml:space="preserve">, </w:t>
      </w:r>
      <w:r w:rsidR="00B96AF8" w:rsidRPr="00D865F5">
        <w:t xml:space="preserve">or require specialized RNA-seq kits </w:t>
      </w:r>
      <w:r w:rsidR="002A124C" w:rsidRPr="00D865F5">
        <w:t>to enhance integrity</w:t>
      </w:r>
      <w:r w:rsidR="0076457B" w:rsidRPr="00D865F5">
        <w:fldChar w:fldCharType="begin">
          <w:fldData xml:space="preserve">PEVuZE5vdGU+PENpdGU+PEF1dGhvcj5TY2h1aWVyZXI8L0F1dGhvcj48WWVhcj4yMDE3PC9ZZWFy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</w:fldData>
        </w:fldChar>
      </w:r>
      <w:r w:rsidR="00D4591A" w:rsidRPr="00D865F5">
        <w:instrText xml:space="preserve"> ADDIN EN.CITE </w:instrText>
      </w:r>
      <w:r w:rsidR="00D4591A" w:rsidRPr="00D865F5">
        <w:fldChar w:fldCharType="begin">
          <w:fldData xml:space="preserve">PEVuZE5vdGU+PENpdGU+PEF1dGhvcj5TY2h1aWVyZXI8L0F1dGhvcj48WWVhcj4yMDE3PC9ZZWFy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</w:fldData>
        </w:fldChar>
      </w:r>
      <w:r w:rsidR="00D4591A" w:rsidRPr="00D865F5">
        <w:instrText xml:space="preserve"> ADDIN EN.CITE.DATA </w:instrText>
      </w:r>
      <w:r w:rsidR="00D4591A" w:rsidRPr="00D865F5">
        <w:fldChar w:fldCharType="end"/>
      </w:r>
      <w:r w:rsidR="0076457B" w:rsidRPr="00D865F5">
        <w:fldChar w:fldCharType="separate"/>
      </w:r>
      <w:r w:rsidR="00D4591A" w:rsidRPr="00D865F5">
        <w:rPr>
          <w:noProof/>
          <w:vertAlign w:val="superscript"/>
        </w:rPr>
        <w:t>21</w:t>
      </w:r>
      <w:r w:rsidR="0076457B" w:rsidRPr="00D865F5">
        <w:fldChar w:fldCharType="end"/>
      </w:r>
      <w:r w:rsidR="00415689" w:rsidRPr="00D865F5">
        <w:t xml:space="preserve">. </w:t>
      </w:r>
      <w:proofErr w:type="spellStart"/>
      <w:r w:rsidR="00415689" w:rsidRPr="00D865F5">
        <w:t>Cresyl</w:t>
      </w:r>
      <w:proofErr w:type="spellEnd"/>
      <w:r w:rsidR="00415689" w:rsidRPr="00D865F5">
        <w:t xml:space="preserve"> violet (Nissl) staining is a popular dye containing reagent used in many protocols, as it stains nuclei in neurons in the brain</w:t>
      </w:r>
      <w:r w:rsidR="00B96AF8" w:rsidRPr="00D865F5">
        <w:t xml:space="preserve"> and </w:t>
      </w:r>
      <w:r w:rsidR="00630326" w:rsidRPr="00D865F5">
        <w:t xml:space="preserve">causes </w:t>
      </w:r>
      <w:r w:rsidR="00B96AF8" w:rsidRPr="00D865F5">
        <w:t>the least amount of RNA degradation</w:t>
      </w:r>
      <w:r w:rsidR="00B96AF8" w:rsidRPr="00D865F5">
        <w:fldChar w:fldCharType="begin"/>
      </w:r>
      <w:r w:rsidR="0054031A" w:rsidRPr="00D865F5">
        <w:instrText xml:space="preserve"> ADDIN EN.CITE &lt;EndNote&gt;&lt;Cite&gt;&lt;Author&gt;Wang&lt;/Author&gt;&lt;Year&gt;2006&lt;/Year&gt;&lt;RecNum&gt;6&lt;/RecNum&gt;&lt;DisplayText&gt;&lt;style face="superscript"&gt;6&lt;/style&gt;&lt;/DisplayText&gt;&lt;record&gt;&lt;rec-number&gt;6&lt;/rec-number&gt;&lt;foreign-keys&gt;&lt;key app="EN" db-id="sd90x2srlt5v2mevaxm5e0dd5xa9st2ssfx2" timestamp="1531151277"&gt;6&lt;/key&gt;&lt;key app="ENWeb" db-id=""&gt;0&lt;/key&gt;&lt;/foreign-keys&gt;&lt;ref-type name="Journal Article"&gt;17&lt;/ref-type&gt;&lt;contributors&gt;&lt;authors&gt;&lt;author&gt;Wang, H.&lt;/author&gt;&lt;author&gt;Owens, J. D.&lt;/author&gt;&lt;author&gt;Shih, J. H.&lt;/author&gt;&lt;author&gt;Li, M. C.&lt;/author&gt;&lt;author&gt;Bonner, R. F.&lt;/author&gt;&lt;author&gt;Mushinski, J. F.&lt;/author&gt;&lt;/authors&gt;&lt;/contributors&gt;&lt;auth-address&gt;Laboratory of Genetics, Center for Cancer Research, National Cancer Institute, NIH, Bethesda, MD 20892, USA.&lt;/auth-address&gt;&lt;titles&gt;&lt;title&gt;Histological staining methods preparatory to laser capture microdissection significantly affect the integrity of the cellular RNA&lt;/title&gt;&lt;secondary-title&gt;BMC Genomics&lt;/secondary-title&gt;&lt;/titles&gt;&lt;periodical&gt;&lt;full-title&gt;BMC Genomics&lt;/full-title&gt;&lt;/periodical&gt;&lt;pages&gt;97&lt;/pages&gt;&lt;volume&gt;7&lt;/volume&gt;&lt;edition&gt;2006/04/29&lt;/edition&gt;&lt;keywords&gt;&lt;keyword&gt;Animals&lt;/keyword&gt;&lt;keyword&gt;Cell Line, Tumor&lt;/keyword&gt;&lt;keyword&gt;*Gene Expression Profiling&lt;/keyword&gt;&lt;keyword&gt;Lasers&lt;/keyword&gt;&lt;keyword&gt;Methyl Green/pharmacology&lt;/keyword&gt;&lt;keyword&gt;Mice&lt;/keyword&gt;&lt;keyword&gt;Microdissection/*methods&lt;/keyword&gt;&lt;keyword&gt;Microscopy, Fluorescence&lt;/keyword&gt;&lt;keyword&gt;Nucleic Acid Hybridization&lt;/keyword&gt;&lt;keyword&gt;Oligonucleotide Array Sequence Analysis/*methods&lt;/keyword&gt;&lt;keyword&gt;Pyronine/pharmacology&lt;/keyword&gt;&lt;keyword&gt;RNA/*analysis/metabolism&lt;/keyword&gt;&lt;keyword&gt;Staining and Labeling/methods&lt;/keyword&gt;&lt;/keywords&gt;&lt;dates&gt;&lt;year&gt;2006&lt;/year&gt;&lt;pub-dates&gt;&lt;date&gt;Apr 27&lt;/date&gt;&lt;/pub-dates&gt;&lt;/dates&gt;&lt;isbn&gt;1471-2164 (Electronic)&amp;#xD;1471-2164 (Linking)&lt;/isbn&gt;&lt;accession-num&gt;16643667&lt;/accession-num&gt;&lt;urls&gt;&lt;related-urls&gt;&lt;url&gt;https://www.ncbi.nlm.nih.gov/pubmed/16643667&lt;/url&gt;&lt;/related-urls&gt;&lt;/urls&gt;&lt;custom2&gt;PMC1513394&lt;/custom2&gt;&lt;electronic-resource-num&gt;10.1186/1471-2164-7-97&lt;/electronic-resource-num&gt;&lt;/record&gt;&lt;/Cite&gt;&lt;/EndNote&gt;</w:instrText>
      </w:r>
      <w:r w:rsidR="00B96AF8" w:rsidRPr="00D865F5">
        <w:fldChar w:fldCharType="separate"/>
      </w:r>
      <w:r w:rsidR="0054031A" w:rsidRPr="00D865F5">
        <w:rPr>
          <w:noProof/>
          <w:vertAlign w:val="superscript"/>
        </w:rPr>
        <w:t>6</w:t>
      </w:r>
      <w:r w:rsidR="00B96AF8" w:rsidRPr="00D865F5">
        <w:fldChar w:fldCharType="end"/>
      </w:r>
      <w:r w:rsidR="00415689" w:rsidRPr="00D865F5">
        <w:t xml:space="preserve">. However, the larger nucleus of the Purkinje cell is not well stained by </w:t>
      </w:r>
      <w:proofErr w:type="spellStart"/>
      <w:r w:rsidR="00415689" w:rsidRPr="00D865F5">
        <w:t>cresyl</w:t>
      </w:r>
      <w:proofErr w:type="spellEnd"/>
      <w:r w:rsidR="00415689" w:rsidRPr="00D865F5">
        <w:t xml:space="preserve"> violet, providing no significant benefit </w:t>
      </w:r>
      <w:r w:rsidR="00B96AF8" w:rsidRPr="00D865F5">
        <w:t>for visualizing Purkinje cells.</w:t>
      </w:r>
      <w:r w:rsidR="00FC1976" w:rsidRPr="00D865F5">
        <w:t xml:space="preserve"> Importantly, we identified only one LCM study in the literature that described </w:t>
      </w:r>
      <w:r w:rsidR="0082206A">
        <w:t xml:space="preserve">the </w:t>
      </w:r>
      <w:r w:rsidR="00FC1976" w:rsidRPr="00D865F5">
        <w:t>collection of human Purkinje cells, which are of considerable interest to the study of cerebellar degenerative and developmental disor</w:t>
      </w:r>
      <w:r w:rsidR="00290770" w:rsidRPr="00D865F5">
        <w:t xml:space="preserve">ders. This study stained </w:t>
      </w:r>
      <w:r w:rsidR="00FC1976" w:rsidRPr="00D865F5">
        <w:t xml:space="preserve">frozen tissues with </w:t>
      </w:r>
      <w:proofErr w:type="spellStart"/>
      <w:r w:rsidR="00FC1976" w:rsidRPr="00D865F5">
        <w:t>cresyl</w:t>
      </w:r>
      <w:proofErr w:type="spellEnd"/>
      <w:r w:rsidR="00FC1976" w:rsidRPr="00D865F5">
        <w:t xml:space="preserve"> violet and isolated Purkinje cells with an IR-LCM system; sample RINs as low as 5 were used but deemed acceptable for microarray analysis</w:t>
      </w:r>
      <w:r w:rsidR="000A6549" w:rsidRPr="00D865F5">
        <w:fldChar w:fldCharType="begin">
          <w:fldData xml:space="preserve">PEVuZE5vdGU+PENpdGU+PEF1dGhvcj5LdW1hcjwvQXV0aG9yPjxZZWFyPjIwMTM8L1llYXI+PFJl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==
</w:fldData>
        </w:fldChar>
      </w:r>
      <w:r w:rsidR="000A6549" w:rsidRPr="00D865F5">
        <w:instrText xml:space="preserve"> ADDIN EN.CITE </w:instrText>
      </w:r>
      <w:r w:rsidR="000A6549" w:rsidRPr="00D865F5">
        <w:fldChar w:fldCharType="begin">
          <w:fldData xml:space="preserve">PEVuZE5vdGU+PENpdGU+PEF1dGhvcj5LdW1hcjwvQXV0aG9yPjxZZWFyPjIwMTM8L1llYXI+PFJl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==
</w:fldData>
        </w:fldChar>
      </w:r>
      <w:r w:rsidR="000A6549" w:rsidRPr="00D865F5">
        <w:instrText xml:space="preserve"> ADDIN EN.CITE.DATA </w:instrText>
      </w:r>
      <w:r w:rsidR="000A6549" w:rsidRPr="00D865F5">
        <w:fldChar w:fldCharType="end"/>
      </w:r>
      <w:r w:rsidR="000A6549" w:rsidRPr="00D865F5">
        <w:fldChar w:fldCharType="separate"/>
      </w:r>
      <w:r w:rsidR="000A6549" w:rsidRPr="00D865F5">
        <w:rPr>
          <w:noProof/>
          <w:vertAlign w:val="superscript"/>
        </w:rPr>
        <w:t>22</w:t>
      </w:r>
      <w:r w:rsidR="000A6549" w:rsidRPr="00D865F5">
        <w:fldChar w:fldCharType="end"/>
      </w:r>
      <w:r w:rsidR="00FC1976" w:rsidRPr="00D865F5">
        <w:t>.</w:t>
      </w:r>
      <w:r w:rsidR="00B96AF8" w:rsidRPr="00D865F5">
        <w:t xml:space="preserve"> </w:t>
      </w:r>
      <w:r w:rsidR="000A6549" w:rsidRPr="00D865F5">
        <w:t xml:space="preserve">Therefore, this is the first protocol study that is designed specifically for high-quality RNA from Purkinje cells in the post-mortem human cerebellum excised via UV-LCM. </w:t>
      </w:r>
    </w:p>
    <w:p w14:paraId="62ED25A4" w14:textId="77777777" w:rsidR="00E1295D" w:rsidRPr="00D865F5" w:rsidRDefault="00E1295D" w:rsidP="005A1723">
      <w:pPr>
        <w:jc w:val="both"/>
      </w:pPr>
    </w:p>
    <w:p w14:paraId="3EC9F353" w14:textId="109AA041" w:rsidR="00C13D0E" w:rsidRPr="00D865F5" w:rsidRDefault="006D0FB6" w:rsidP="005A1723">
      <w:pPr>
        <w:jc w:val="both"/>
      </w:pPr>
      <w:r w:rsidRPr="00D865F5">
        <w:t>The</w:t>
      </w:r>
      <w:r w:rsidR="00466CB6" w:rsidRPr="00D865F5">
        <w:t xml:space="preserve"> stability </w:t>
      </w:r>
      <w:r w:rsidRPr="00D865F5">
        <w:t xml:space="preserve">of RNA </w:t>
      </w:r>
      <w:r w:rsidR="00466CB6" w:rsidRPr="00D865F5">
        <w:t xml:space="preserve">in post-mortem human tissue </w:t>
      </w:r>
      <w:r w:rsidR="00817B54" w:rsidRPr="00D865F5">
        <w:t xml:space="preserve">is </w:t>
      </w:r>
      <w:r w:rsidRPr="00D865F5">
        <w:t>a well-known obstacle</w:t>
      </w:r>
      <w:r w:rsidR="00817B54" w:rsidRPr="00D865F5">
        <w:t xml:space="preserve">, as RNA molecules within the cells are </w:t>
      </w:r>
      <w:r w:rsidRPr="00D865F5">
        <w:t>quite subject</w:t>
      </w:r>
      <w:r w:rsidR="00817B54" w:rsidRPr="00D865F5">
        <w:t xml:space="preserve"> to natural de</w:t>
      </w:r>
      <w:r w:rsidR="006C7774" w:rsidRPr="00D865F5">
        <w:t>cay</w:t>
      </w:r>
      <w:r w:rsidRPr="00D865F5">
        <w:t xml:space="preserve"> after death</w:t>
      </w:r>
      <w:r w:rsidR="00817B54" w:rsidRPr="00D865F5">
        <w:t>. Specifically, mRNA</w:t>
      </w:r>
      <w:r w:rsidRPr="00D865F5">
        <w:t xml:space="preserve"> has</w:t>
      </w:r>
      <w:r w:rsidR="00817B54" w:rsidRPr="00D865F5">
        <w:t xml:space="preserve"> been shown to be the most susceptible to</w:t>
      </w:r>
      <w:r w:rsidR="00AC0174" w:rsidRPr="00D865F5">
        <w:t xml:space="preserve"> nucleolytic degradation</w:t>
      </w:r>
      <w:r w:rsidR="00AC0174" w:rsidRPr="00D865F5">
        <w:fldChar w:fldCharType="begin">
          <w:fldData xml:space="preserve">PEVuZE5vdGU+PENpdGU+PEF1dGhvcj5TaWRvdmE8L0F1dGhvcj48WWVhcj4yMDE1PC9ZZWFyPjxS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</w:fldData>
        </w:fldChar>
      </w:r>
      <w:r w:rsidR="0054031A" w:rsidRPr="00D865F5">
        <w:instrText xml:space="preserve"> ADDIN EN.CITE </w:instrText>
      </w:r>
      <w:r w:rsidR="0054031A" w:rsidRPr="00D865F5">
        <w:fldChar w:fldCharType="begin">
          <w:fldData xml:space="preserve">PEVuZE5vdGU+PENpdGU+PEF1dGhvcj5TaWRvdmE8L0F1dGhvcj48WWVhcj4yMDE1PC9ZZWFyPjxS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</w:fldData>
        </w:fldChar>
      </w:r>
      <w:r w:rsidR="0054031A" w:rsidRPr="00D865F5">
        <w:instrText xml:space="preserve"> ADDIN EN.CITE.DATA </w:instrText>
      </w:r>
      <w:r w:rsidR="0054031A" w:rsidRPr="00D865F5">
        <w:fldChar w:fldCharType="end"/>
      </w:r>
      <w:r w:rsidR="00AC0174" w:rsidRPr="00D865F5">
        <w:fldChar w:fldCharType="separate"/>
      </w:r>
      <w:r w:rsidR="0054031A" w:rsidRPr="00D865F5">
        <w:rPr>
          <w:noProof/>
          <w:vertAlign w:val="superscript"/>
        </w:rPr>
        <w:t>5</w:t>
      </w:r>
      <w:r w:rsidR="00AC0174" w:rsidRPr="00D865F5">
        <w:fldChar w:fldCharType="end"/>
      </w:r>
      <w:r w:rsidR="00817B54" w:rsidRPr="00D865F5">
        <w:t xml:space="preserve">. </w:t>
      </w:r>
      <w:r w:rsidR="00A469F2" w:rsidRPr="00D865F5">
        <w:t xml:space="preserve">Monitoring of the post-mortem interval (PMI) </w:t>
      </w:r>
      <w:r w:rsidR="00E335EB" w:rsidRPr="00D865F5">
        <w:t xml:space="preserve">time </w:t>
      </w:r>
      <w:r w:rsidR="00A469F2" w:rsidRPr="00D865F5">
        <w:t>to freezing (PMI-frozen) is one metric that has shown some correlation to RNA degradation</w:t>
      </w:r>
      <w:r w:rsidR="00D35119" w:rsidRPr="00D865F5">
        <w:t xml:space="preserve"> in some studies</w:t>
      </w:r>
      <w:r w:rsidR="00A62029" w:rsidRPr="00D865F5">
        <w:fldChar w:fldCharType="begin">
          <w:fldData xml:space="preserve">PEVuZE5vdGU+PENpdGU+PEF1dGhvcj5TYW1wYWlvLVNpbHZhPC9BdXRob3I+PFllYXI+MjAxMzwv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==
</w:fldData>
        </w:fldChar>
      </w:r>
      <w:r w:rsidR="000A6549" w:rsidRPr="00D865F5">
        <w:instrText xml:space="preserve"> ADDIN EN.CITE </w:instrText>
      </w:r>
      <w:r w:rsidR="000A6549" w:rsidRPr="00D865F5">
        <w:fldChar w:fldCharType="begin">
          <w:fldData xml:space="preserve">PEVuZE5vdGU+PENpdGU+PEF1dGhvcj5TYW1wYWlvLVNpbHZhPC9BdXRob3I+PFllYXI+MjAxMzwv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==
</w:fldData>
        </w:fldChar>
      </w:r>
      <w:r w:rsidR="000A6549" w:rsidRPr="00D865F5">
        <w:instrText xml:space="preserve"> ADDIN EN.CITE.DATA </w:instrText>
      </w:r>
      <w:r w:rsidR="000A6549" w:rsidRPr="00D865F5">
        <w:fldChar w:fldCharType="end"/>
      </w:r>
      <w:r w:rsidR="00A62029" w:rsidRPr="00D865F5">
        <w:fldChar w:fldCharType="separate"/>
      </w:r>
      <w:r w:rsidR="000A6549" w:rsidRPr="00D865F5">
        <w:rPr>
          <w:noProof/>
          <w:vertAlign w:val="superscript"/>
        </w:rPr>
        <w:t>23-25</w:t>
      </w:r>
      <w:r w:rsidR="00A62029" w:rsidRPr="00D865F5">
        <w:fldChar w:fldCharType="end"/>
      </w:r>
      <w:r w:rsidR="00CE0FE6" w:rsidRPr="00D865F5">
        <w:t xml:space="preserve">. </w:t>
      </w:r>
      <w:r w:rsidR="00222200" w:rsidRPr="00D865F5">
        <w:t>However</w:t>
      </w:r>
      <w:r w:rsidR="001E582C" w:rsidRPr="00D865F5">
        <w:t xml:space="preserve">, </w:t>
      </w:r>
      <w:r w:rsidR="001E582C" w:rsidRPr="00D865F5">
        <w:rPr>
          <w:b/>
        </w:rPr>
        <w:t>T</w:t>
      </w:r>
      <w:r w:rsidR="00B1199A" w:rsidRPr="00D865F5">
        <w:rPr>
          <w:b/>
        </w:rPr>
        <w:t xml:space="preserve">able 1 </w:t>
      </w:r>
      <w:r w:rsidR="00B1199A" w:rsidRPr="00D865F5">
        <w:t xml:space="preserve">shows our PMI-frozen intervals for the six samples shown in </w:t>
      </w:r>
      <w:r w:rsidR="00B1199A" w:rsidRPr="00D865F5">
        <w:rPr>
          <w:b/>
        </w:rPr>
        <w:t xml:space="preserve">Figure </w:t>
      </w:r>
      <w:r w:rsidR="00D92A75" w:rsidRPr="00D865F5">
        <w:rPr>
          <w:b/>
        </w:rPr>
        <w:t>3</w:t>
      </w:r>
      <w:r w:rsidR="00D92A75" w:rsidRPr="00D865F5">
        <w:t xml:space="preserve">, which </w:t>
      </w:r>
      <w:r w:rsidR="00A34BB6" w:rsidRPr="00D865F5">
        <w:t>indicates</w:t>
      </w:r>
      <w:r w:rsidR="00D92A75" w:rsidRPr="00D865F5">
        <w:t xml:space="preserve"> no relative correlation with PMI values and RNA quality. </w:t>
      </w:r>
      <w:r w:rsidR="00C133FD" w:rsidRPr="00D865F5">
        <w:t xml:space="preserve">Therefore, it is necessary to perform due diligence in checking RNA integrity prior to starting a laser capture project. </w:t>
      </w:r>
      <w:r w:rsidR="007326D5" w:rsidRPr="00D865F5">
        <w:t xml:space="preserve">If the RNA integrity of the starting sample is of low quality, the resulting RNA from </w:t>
      </w:r>
      <w:r w:rsidR="00933B8F" w:rsidRPr="00D865F5">
        <w:t>a</w:t>
      </w:r>
      <w:r w:rsidR="00B72114">
        <w:t>n</w:t>
      </w:r>
      <w:r w:rsidR="00933B8F" w:rsidRPr="00D865F5">
        <w:t xml:space="preserve"> LCM </w:t>
      </w:r>
      <w:r w:rsidR="007326D5" w:rsidRPr="00D865F5">
        <w:t>product will be of</w:t>
      </w:r>
      <w:r w:rsidR="00145C7E" w:rsidRPr="00D865F5">
        <w:t xml:space="preserve"> even</w:t>
      </w:r>
      <w:r w:rsidR="007326D5" w:rsidRPr="00D865F5">
        <w:t xml:space="preserve"> lower quality. </w:t>
      </w:r>
      <w:r w:rsidR="00C13D0E" w:rsidRPr="00D865F5">
        <w:t xml:space="preserve">When low RNA integrity cannot be avoided, other methods </w:t>
      </w:r>
      <w:r w:rsidR="001E582C" w:rsidRPr="00D865F5">
        <w:t>for enhancing RNA for sequencing</w:t>
      </w:r>
      <w:r w:rsidR="00A469F2" w:rsidRPr="00D865F5">
        <w:t xml:space="preserve"> c</w:t>
      </w:r>
      <w:r w:rsidR="001E582C" w:rsidRPr="00D865F5">
        <w:t>ould be employed in addition to this protocol</w:t>
      </w:r>
      <w:r w:rsidR="00A469F2" w:rsidRPr="00D865F5">
        <w:fldChar w:fldCharType="begin">
          <w:fldData xml:space="preserve">PEVuZE5vdGU+PENpdGU+PEF1dGhvcj5TY2h1aWVyZXI8L0F1dGhvcj48WWVhcj4yMDE3PC9ZZWFy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</w:fldData>
        </w:fldChar>
      </w:r>
      <w:r w:rsidR="00D4591A" w:rsidRPr="00D865F5">
        <w:instrText xml:space="preserve"> ADDIN EN.CITE </w:instrText>
      </w:r>
      <w:r w:rsidR="00D4591A" w:rsidRPr="00D865F5">
        <w:fldChar w:fldCharType="begin">
          <w:fldData xml:space="preserve">PEVuZE5vdGU+PENpdGU+PEF1dGhvcj5TY2h1aWVyZXI8L0F1dGhvcj48WWVhcj4yMDE3PC9ZZWFy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</w:fldData>
        </w:fldChar>
      </w:r>
      <w:r w:rsidR="00D4591A" w:rsidRPr="00D865F5">
        <w:instrText xml:space="preserve"> ADDIN EN.CITE.DATA </w:instrText>
      </w:r>
      <w:r w:rsidR="00D4591A" w:rsidRPr="00D865F5">
        <w:fldChar w:fldCharType="end"/>
      </w:r>
      <w:r w:rsidR="00A469F2" w:rsidRPr="00D865F5">
        <w:fldChar w:fldCharType="separate"/>
      </w:r>
      <w:r w:rsidR="00D4591A" w:rsidRPr="00D865F5">
        <w:rPr>
          <w:noProof/>
          <w:vertAlign w:val="superscript"/>
        </w:rPr>
        <w:t>21</w:t>
      </w:r>
      <w:r w:rsidR="00A469F2" w:rsidRPr="00D865F5">
        <w:fldChar w:fldCharType="end"/>
      </w:r>
      <w:r w:rsidR="001E582C" w:rsidRPr="00D865F5">
        <w:t>.</w:t>
      </w:r>
      <w:r w:rsidR="00A469F2" w:rsidRPr="00D865F5">
        <w:t xml:space="preserve"> </w:t>
      </w:r>
      <w:r w:rsidR="004F26C9" w:rsidRPr="00D865F5">
        <w:t xml:space="preserve">Notably, low-input or degraded RNA can lead to </w:t>
      </w:r>
      <w:r w:rsidR="00187CB2" w:rsidRPr="00D865F5">
        <w:t>muted</w:t>
      </w:r>
      <w:r w:rsidR="004F26C9" w:rsidRPr="00D865F5">
        <w:t xml:space="preserve"> complexity and suboptimal results that often </w:t>
      </w:r>
      <w:r w:rsidR="00187CB2" w:rsidRPr="00D865F5">
        <w:t>necessitate</w:t>
      </w:r>
      <w:r w:rsidR="004F26C9" w:rsidRPr="00D865F5">
        <w:t xml:space="preserve"> additional amplification steps.</w:t>
      </w:r>
      <w:r w:rsidR="00187CB2" w:rsidRPr="00D865F5">
        <w:t xml:space="preserve"> The addition of PCR cycles for amplification has been shown to amplify sequences unequally, as well as create read duplicates upon sequencing</w:t>
      </w:r>
      <w:r w:rsidR="00187CB2" w:rsidRPr="00D865F5">
        <w:fldChar w:fldCharType="begin">
          <w:fldData xml:space="preserve">PEVuZE5vdGU+PENpdGU+PEF1dGhvcj5BZGljb25pczwvQXV0aG9yPjxZZWFyPjIwMTM8L1llYXI+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</w:fldData>
        </w:fldChar>
      </w:r>
      <w:r w:rsidR="000A6549" w:rsidRPr="00D865F5">
        <w:instrText xml:space="preserve"> ADDIN EN.CITE </w:instrText>
      </w:r>
      <w:r w:rsidR="000A6549" w:rsidRPr="00D865F5">
        <w:fldChar w:fldCharType="begin">
          <w:fldData xml:space="preserve">PEVuZE5vdGU+PENpdGU+PEF1dGhvcj5BZGljb25pczwvQXV0aG9yPjxZZWFyPjIwMTM8L1llYXI+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</w:fldData>
        </w:fldChar>
      </w:r>
      <w:r w:rsidR="000A6549" w:rsidRPr="00D865F5">
        <w:instrText xml:space="preserve"> ADDIN EN.CITE.DATA </w:instrText>
      </w:r>
      <w:r w:rsidR="000A6549" w:rsidRPr="00D865F5">
        <w:fldChar w:fldCharType="end"/>
      </w:r>
      <w:r w:rsidR="00187CB2" w:rsidRPr="00D865F5">
        <w:fldChar w:fldCharType="separate"/>
      </w:r>
      <w:r w:rsidR="000A6549" w:rsidRPr="00D865F5">
        <w:rPr>
          <w:noProof/>
          <w:vertAlign w:val="superscript"/>
        </w:rPr>
        <w:t>26,27</w:t>
      </w:r>
      <w:r w:rsidR="00187CB2" w:rsidRPr="00D865F5">
        <w:fldChar w:fldCharType="end"/>
      </w:r>
      <w:r w:rsidR="00187CB2" w:rsidRPr="00D865F5">
        <w:t xml:space="preserve">. </w:t>
      </w:r>
      <w:r w:rsidR="00A34BB6" w:rsidRPr="00D865F5">
        <w:t xml:space="preserve">Therefore, utilization of high-quality RNA from LCM samples for sequencing is highly advantageous. </w:t>
      </w:r>
    </w:p>
    <w:p w14:paraId="64887C76" w14:textId="77777777" w:rsidR="00C133FD" w:rsidRPr="00D865F5" w:rsidRDefault="00C133FD" w:rsidP="005A1723">
      <w:pPr>
        <w:jc w:val="both"/>
      </w:pPr>
    </w:p>
    <w:p w14:paraId="631B9561" w14:textId="31041A84" w:rsidR="00CA3418" w:rsidRPr="00D865F5" w:rsidRDefault="00093200" w:rsidP="005A1723">
      <w:pPr>
        <w:jc w:val="both"/>
      </w:pPr>
      <w:r w:rsidRPr="00D865F5">
        <w:t xml:space="preserve">The visualization method employed in this protocol </w:t>
      </w:r>
      <w:r w:rsidR="00CE1B87" w:rsidRPr="00D865F5">
        <w:t xml:space="preserve">heavily </w:t>
      </w:r>
      <w:r w:rsidRPr="00D865F5">
        <w:t>relies on</w:t>
      </w:r>
      <w:r w:rsidR="00CE1B87" w:rsidRPr="00D865F5">
        <w:t xml:space="preserve"> the user’s </w:t>
      </w:r>
      <w:r w:rsidR="00FB3A38" w:rsidRPr="00D865F5">
        <w:t xml:space="preserve">expertise </w:t>
      </w:r>
      <w:r w:rsidR="00CE1B87" w:rsidRPr="00D865F5">
        <w:t xml:space="preserve">when cutting fresh frozen tissue on a cryostat. The protocol goes into extensive detail on how to best prepare the tissue for sectioning and place the tissue on the slide. </w:t>
      </w:r>
      <w:r w:rsidR="003810BB" w:rsidRPr="00D865F5">
        <w:t xml:space="preserve">These are undoubtedly the two most critical steps of this protocol. </w:t>
      </w:r>
      <w:r w:rsidR="00297D9E" w:rsidRPr="00D865F5">
        <w:t xml:space="preserve">If </w:t>
      </w:r>
      <w:r w:rsidR="0082206A">
        <w:t xml:space="preserve">the </w:t>
      </w:r>
      <w:r w:rsidR="00297D9E" w:rsidRPr="00D865F5">
        <w:t>tissue is not acclimated to the cryostat temperature, shredding will occur, which significantly hinders the morph</w:t>
      </w:r>
      <w:r w:rsidR="00D81063" w:rsidRPr="00D865F5">
        <w:t xml:space="preserve">ological quality of the tissue. </w:t>
      </w:r>
      <w:r w:rsidR="00297D9E" w:rsidRPr="00D865F5">
        <w:t>Shredding is the result of a few potential issues; troubleshooting possibilities include waiting longer for the tissue to come to temperature or altering the</w:t>
      </w:r>
      <w:r w:rsidR="00BB6E84" w:rsidRPr="00D865F5">
        <w:t xml:space="preserve"> cryostat</w:t>
      </w:r>
      <w:r w:rsidR="00297D9E" w:rsidRPr="00D865F5">
        <w:t xml:space="preserve"> OT and/or CT to a </w:t>
      </w:r>
      <w:r w:rsidR="001C5E9D" w:rsidRPr="00D865F5">
        <w:t xml:space="preserve">warmer </w:t>
      </w:r>
      <w:r w:rsidR="00297D9E" w:rsidRPr="00D865F5">
        <w:t xml:space="preserve">range. Once </w:t>
      </w:r>
      <w:r w:rsidR="00F61DBE" w:rsidRPr="00D865F5">
        <w:t xml:space="preserve">the </w:t>
      </w:r>
      <w:r w:rsidR="00297D9E" w:rsidRPr="00D865F5">
        <w:t>tissue has been successfully cut and placed on the stage</w:t>
      </w:r>
      <w:r w:rsidR="0082206A">
        <w:t>,</w:t>
      </w:r>
      <w:r w:rsidR="00297D9E" w:rsidRPr="00D865F5">
        <w:t xml:space="preserve"> it is important to orient the tissue and the slide properly to </w:t>
      </w:r>
      <w:r w:rsidR="00C30428" w:rsidRPr="00D865F5">
        <w:t>ensure all tissue fits within the membrane and can be accurately picked up from the stage.</w:t>
      </w:r>
      <w:r w:rsidR="00297D9E" w:rsidRPr="00D865F5">
        <w:t xml:space="preserve"> When attempting to pick up the tissue from the cryostat stage</w:t>
      </w:r>
      <w:r w:rsidR="00D61C7A" w:rsidRPr="00D865F5">
        <w:t>,</w:t>
      </w:r>
      <w:r w:rsidR="00297D9E" w:rsidRPr="00D865F5">
        <w:t xml:space="preserve"> the tissue must be cold</w:t>
      </w:r>
      <w:r w:rsidR="0082206A">
        <w:t>,</w:t>
      </w:r>
      <w:r w:rsidR="00297D9E" w:rsidRPr="00D865F5">
        <w:t xml:space="preserve"> and the slide </w:t>
      </w:r>
      <w:r w:rsidR="00D61C7A" w:rsidRPr="00D865F5">
        <w:t>should</w:t>
      </w:r>
      <w:r w:rsidR="00297D9E" w:rsidRPr="00D865F5">
        <w:t xml:space="preserve"> be warm. </w:t>
      </w:r>
      <w:r w:rsidR="00D61C7A" w:rsidRPr="00D865F5">
        <w:t xml:space="preserve">Alternative protocols exist that </w:t>
      </w:r>
      <w:r w:rsidR="00DD53A3" w:rsidRPr="00D865F5">
        <w:t xml:space="preserve">recommend </w:t>
      </w:r>
      <w:r w:rsidR="00150A82" w:rsidRPr="00D865F5">
        <w:t xml:space="preserve">to chill </w:t>
      </w:r>
      <w:r w:rsidR="00D61C7A" w:rsidRPr="00D865F5">
        <w:t>the slide prior to picking up the tissue and warmed with a finger over th</w:t>
      </w:r>
      <w:r w:rsidR="00A62029" w:rsidRPr="00D865F5">
        <w:t>e area of tissue placement</w:t>
      </w:r>
      <w:r w:rsidR="00A62029" w:rsidRPr="00D865F5">
        <w:fldChar w:fldCharType="begin"/>
      </w:r>
      <w:r w:rsidR="000A6549" w:rsidRPr="00D865F5">
        <w:instrText xml:space="preserve"> ADDIN EN.CITE &lt;EndNote&gt;&lt;Cite&gt;&lt;Author&gt;Microscopy&lt;/Author&gt;&lt;Year&gt;2012&lt;/Year&gt;&lt;RecNum&gt;24&lt;/RecNum&gt;&lt;DisplayText&gt;&lt;style face="superscript"&gt;28&lt;/style&gt;&lt;/DisplayText&gt;&lt;record&gt;&lt;rec-number&gt;24&lt;/rec-number&gt;&lt;foreign-keys&gt;&lt;key app="EN" db-id="sd90x2srlt5v2mevaxm5e0dd5xa9st2ssfx2" timestamp="1531171183"&gt;24&lt;/key&gt;&lt;key app="ENWeb" db-id=""&gt;0&lt;/key&gt;&lt;/foreign-keys&gt;&lt;ref-type name="Pamphlet"&gt;24&lt;/ref-type&gt;&lt;contributors&gt;&lt;authors&gt;&lt;author&gt;Carl Zeiss Microscopy&lt;/author&gt;&lt;/authors&gt;&lt;secondary-authors&gt;&lt;author&gt;Carl Zeiss&lt;/author&gt;&lt;/secondary-authors&gt;&lt;/contributors&gt;&lt;titles&gt;&lt;title&gt;LCM Protocols - RNA Handling&lt;/title&gt;&lt;/titles&gt;&lt;dates&gt;&lt;year&gt;2012&lt;/year&gt;&lt;/dates&gt;&lt;pub-location&gt;Germany&lt;/pub-location&gt;&lt;urls&gt;&lt;/urls&gt;&lt;/record&gt;&lt;/Cite&gt;&lt;/EndNote&gt;</w:instrText>
      </w:r>
      <w:r w:rsidR="00A62029" w:rsidRPr="00D865F5">
        <w:fldChar w:fldCharType="separate"/>
      </w:r>
      <w:r w:rsidR="000A6549" w:rsidRPr="00D865F5">
        <w:rPr>
          <w:noProof/>
          <w:vertAlign w:val="superscript"/>
        </w:rPr>
        <w:t>28</w:t>
      </w:r>
      <w:r w:rsidR="00A62029" w:rsidRPr="00D865F5">
        <w:fldChar w:fldCharType="end"/>
      </w:r>
      <w:r w:rsidR="00F61DBE" w:rsidRPr="00D865F5">
        <w:t>;</w:t>
      </w:r>
      <w:r w:rsidR="00D61C7A" w:rsidRPr="00D865F5">
        <w:t xml:space="preserve"> however</w:t>
      </w:r>
      <w:r w:rsidR="00F61DBE" w:rsidRPr="00D865F5">
        <w:t>,</w:t>
      </w:r>
      <w:r w:rsidR="00D61C7A" w:rsidRPr="00D865F5">
        <w:t xml:space="preserve"> in our hands</w:t>
      </w:r>
      <w:r w:rsidR="0082206A">
        <w:t>,</w:t>
      </w:r>
      <w:r w:rsidR="00D61C7A" w:rsidRPr="00D865F5">
        <w:t xml:space="preserve"> this does not provide any benefit</w:t>
      </w:r>
      <w:r w:rsidR="002A2EF4" w:rsidRPr="00D865F5">
        <w:t xml:space="preserve">, and often causes </w:t>
      </w:r>
      <w:r w:rsidR="00C6702B" w:rsidRPr="00D865F5">
        <w:t>difficulty in picking up the tissue and excessive tissue folds</w:t>
      </w:r>
      <w:r w:rsidR="00D61C7A" w:rsidRPr="00D865F5">
        <w:t xml:space="preserve">. </w:t>
      </w:r>
      <w:r w:rsidR="00DD53A3" w:rsidRPr="00D865F5">
        <w:t>With a slide at room temperature, t</w:t>
      </w:r>
      <w:r w:rsidR="00D61C7A" w:rsidRPr="00D865F5">
        <w:t>he t</w:t>
      </w:r>
      <w:r w:rsidR="00297D9E" w:rsidRPr="00D865F5">
        <w:t xml:space="preserve">issue melts immediately upon contact with the slide. To ensure a clean pickup, it is necessary to angle the slide so that it </w:t>
      </w:r>
      <w:proofErr w:type="gramStart"/>
      <w:r w:rsidR="00297D9E" w:rsidRPr="00D865F5">
        <w:t>comes into contact with</w:t>
      </w:r>
      <w:proofErr w:type="gramEnd"/>
      <w:r w:rsidR="00297D9E" w:rsidRPr="00D865F5">
        <w:t xml:space="preserve"> the tissue at the membrane area but does not go so far as to touch the stage itself. The membrane will begin to detach from the glass slide</w:t>
      </w:r>
      <w:r w:rsidR="00D61C7A" w:rsidRPr="00D865F5">
        <w:t xml:space="preserve"> if it touches the stage, which damages the membrane and makes laser capture difficult. </w:t>
      </w:r>
      <w:r w:rsidR="00CA3418" w:rsidRPr="00D865F5">
        <w:t>If this occurs, it will be noticeable once LCM has begun and cannot be undone.</w:t>
      </w:r>
      <w:r w:rsidR="0082206A">
        <w:t xml:space="preserve"> </w:t>
      </w:r>
      <w:r w:rsidR="00CA3418" w:rsidRPr="00D865F5">
        <w:t>Troubleshooting options are limited</w:t>
      </w:r>
      <w:r w:rsidR="00F61DBE" w:rsidRPr="00D865F5">
        <w:t>;</w:t>
      </w:r>
      <w:r w:rsidR="00CA3418" w:rsidRPr="00D865F5">
        <w:t xml:space="preserve"> if at any time it is thought the membrane or slide have been </w:t>
      </w:r>
      <w:r w:rsidR="00F61DBE" w:rsidRPr="00D865F5">
        <w:t xml:space="preserve">compromised, </w:t>
      </w:r>
      <w:r w:rsidR="00CA3418" w:rsidRPr="00D865F5">
        <w:t xml:space="preserve">it is wise to discard. </w:t>
      </w:r>
      <w:r w:rsidR="003810BB" w:rsidRPr="00D865F5">
        <w:t xml:space="preserve">It is recommended to practice fresh frozen tissue sectioning prior to starting a project or </w:t>
      </w:r>
      <w:r w:rsidR="00AC75BB" w:rsidRPr="00D865F5">
        <w:t xml:space="preserve">using </w:t>
      </w:r>
      <w:r w:rsidR="003810BB" w:rsidRPr="00D865F5">
        <w:t xml:space="preserve">a pathology core that can produce high quality tissue sectioning. However, if using a core </w:t>
      </w:r>
      <w:r w:rsidR="00C30428" w:rsidRPr="00D865F5">
        <w:t>service, ensure</w:t>
      </w:r>
      <w:r w:rsidR="003810BB" w:rsidRPr="00D865F5">
        <w:t xml:space="preserve"> that proper RNA technique is followed to prevent </w:t>
      </w:r>
      <w:r w:rsidR="00C30428" w:rsidRPr="00D865F5">
        <w:t>RNase</w:t>
      </w:r>
      <w:r w:rsidR="003810BB" w:rsidRPr="00D865F5">
        <w:t xml:space="preserve"> contamination</w:t>
      </w:r>
      <w:r w:rsidR="00C30428" w:rsidRPr="00D865F5">
        <w:t>. RNA degradation</w:t>
      </w:r>
      <w:r w:rsidR="003810BB" w:rsidRPr="00D865F5">
        <w:t xml:space="preserve"> can</w:t>
      </w:r>
      <w:r w:rsidR="00A93B24" w:rsidRPr="00D865F5">
        <w:t xml:space="preserve"> readily</w:t>
      </w:r>
      <w:r w:rsidR="003810BB" w:rsidRPr="00D865F5">
        <w:t xml:space="preserve"> occur when improper technique is used. </w:t>
      </w:r>
    </w:p>
    <w:p w14:paraId="343E9443" w14:textId="77777777" w:rsidR="005C6F08" w:rsidRPr="00D865F5" w:rsidRDefault="005C6F08" w:rsidP="005A1723">
      <w:pPr>
        <w:jc w:val="both"/>
      </w:pPr>
    </w:p>
    <w:p w14:paraId="5FCAA900" w14:textId="7F54A615" w:rsidR="003810BB" w:rsidRPr="00D865F5" w:rsidRDefault="005C6F08" w:rsidP="005A1723">
      <w:pPr>
        <w:jc w:val="both"/>
      </w:pPr>
      <w:r w:rsidRPr="00D865F5">
        <w:t xml:space="preserve">We have presented </w:t>
      </w:r>
      <w:r w:rsidR="00A34BB6" w:rsidRPr="00D865F5">
        <w:t xml:space="preserve">here </w:t>
      </w:r>
      <w:r w:rsidRPr="00D865F5">
        <w:t>a complete method fo</w:t>
      </w:r>
      <w:r w:rsidR="00A34BB6" w:rsidRPr="00D865F5">
        <w:t>r stainless visualization of Purkinje cells</w:t>
      </w:r>
      <w:r w:rsidRPr="00D865F5">
        <w:t xml:space="preserve"> in the post-mortem human cerebellum for the purposes of </w:t>
      </w:r>
      <w:r w:rsidR="00A34BB6" w:rsidRPr="00D865F5">
        <w:t>UV-</w:t>
      </w:r>
      <w:r w:rsidRPr="00D865F5">
        <w:t xml:space="preserve">LCM. We have also included proper RNA preservation methods and techniques to ensure high levels of RNA integrity. </w:t>
      </w:r>
      <w:r w:rsidR="00CA3418" w:rsidRPr="00D865F5">
        <w:t xml:space="preserve">This protocol is not </w:t>
      </w:r>
      <w:r w:rsidR="00CB14BC" w:rsidRPr="00D865F5">
        <w:t xml:space="preserve">necessarily </w:t>
      </w:r>
      <w:r w:rsidR="00CA3418" w:rsidRPr="00D865F5">
        <w:t xml:space="preserve">specific to any one cell or tissue </w:t>
      </w:r>
      <w:r w:rsidR="00CB14BC" w:rsidRPr="00D865F5">
        <w:t>type but</w:t>
      </w:r>
      <w:r w:rsidR="00CA3418" w:rsidRPr="00D865F5">
        <w:t xml:space="preserve"> does maintain the requirement that the region</w:t>
      </w:r>
      <w:r w:rsidR="009E60FE" w:rsidRPr="00D865F5">
        <w:t>/cell</w:t>
      </w:r>
      <w:r w:rsidR="00CA3418" w:rsidRPr="00D865F5">
        <w:t xml:space="preserve"> of interest is morphologically distinguishable from the surrounding stroma</w:t>
      </w:r>
      <w:r w:rsidR="00A34BB6" w:rsidRPr="00D865F5">
        <w:t xml:space="preserve"> without the need for antigen or dye specific recognition</w:t>
      </w:r>
      <w:r w:rsidR="00CA3418" w:rsidRPr="00D865F5">
        <w:t>.</w:t>
      </w:r>
      <w:r w:rsidRPr="00D865F5">
        <w:t xml:space="preserve"> </w:t>
      </w:r>
    </w:p>
    <w:p w14:paraId="47751BCA" w14:textId="77777777" w:rsidR="008561D5" w:rsidRPr="00D865F5" w:rsidRDefault="008561D5" w:rsidP="005A1723">
      <w:pPr>
        <w:jc w:val="both"/>
        <w:outlineLvl w:val="0"/>
        <w:rPr>
          <w:b/>
        </w:rPr>
      </w:pPr>
    </w:p>
    <w:p w14:paraId="72B7E6BA" w14:textId="1FD3D345" w:rsidR="000133B0" w:rsidRPr="00D865F5" w:rsidRDefault="00D865F5" w:rsidP="005A1723">
      <w:pPr>
        <w:jc w:val="both"/>
        <w:outlineLvl w:val="0"/>
        <w:rPr>
          <w:b/>
        </w:rPr>
      </w:pPr>
      <w:r w:rsidRPr="00D865F5">
        <w:rPr>
          <w:b/>
        </w:rPr>
        <w:t xml:space="preserve">ACKNOWLEDGEMENTS: </w:t>
      </w:r>
    </w:p>
    <w:p w14:paraId="141B5F51" w14:textId="77777777" w:rsidR="008561D5" w:rsidRPr="00D865F5" w:rsidRDefault="000133B0" w:rsidP="005A1723">
      <w:pPr>
        <w:jc w:val="both"/>
        <w:outlineLvl w:val="0"/>
      </w:pPr>
      <w:r w:rsidRPr="00D865F5">
        <w:t>The authors would like to acknowledge The New York Brain Bank, Dr. Jean</w:t>
      </w:r>
      <w:r w:rsidR="001419AB" w:rsidRPr="00D865F5">
        <w:t xml:space="preserve"> </w:t>
      </w:r>
      <w:r w:rsidRPr="00D865F5">
        <w:t xml:space="preserve">Paul </w:t>
      </w:r>
      <w:proofErr w:type="spellStart"/>
      <w:r w:rsidRPr="00D865F5">
        <w:t>Vonsattel</w:t>
      </w:r>
      <w:proofErr w:type="spellEnd"/>
      <w:r w:rsidRPr="00D865F5">
        <w:t xml:space="preserve"> and Dr. </w:t>
      </w:r>
      <w:proofErr w:type="spellStart"/>
      <w:r w:rsidRPr="00D865F5">
        <w:t>Etty</w:t>
      </w:r>
      <w:proofErr w:type="spellEnd"/>
      <w:r w:rsidRPr="00D865F5">
        <w:t xml:space="preserve"> Cort</w:t>
      </w:r>
      <w:r w:rsidR="009B7C6E" w:rsidRPr="00D865F5">
        <w:rPr>
          <w:rFonts w:ascii="Calibri" w:hAnsi="Calibri"/>
        </w:rPr>
        <w:t>é</w:t>
      </w:r>
      <w:r w:rsidRPr="00D865F5">
        <w:t>s, for their assistance in cutting and preserving the frozen</w:t>
      </w:r>
      <w:r w:rsidR="003D41ED" w:rsidRPr="00D865F5">
        <w:t xml:space="preserve"> human</w:t>
      </w:r>
      <w:r w:rsidRPr="00D865F5">
        <w:t xml:space="preserve"> brain tissue</w:t>
      </w:r>
      <w:r w:rsidR="003D41ED" w:rsidRPr="00D865F5">
        <w:t xml:space="preserve"> samples</w:t>
      </w:r>
      <w:r w:rsidRPr="00D865F5">
        <w:t xml:space="preserve"> for these experiments. The authors would like to acknowledge the individuals who generously donated their brain for the continuing research into Essential Tremor. Dr. Faust and Dr. </w:t>
      </w:r>
      <w:proofErr w:type="spellStart"/>
      <w:r w:rsidRPr="00D865F5">
        <w:t>Martuscello</w:t>
      </w:r>
      <w:proofErr w:type="spellEnd"/>
      <w:r w:rsidRPr="00D865F5">
        <w:t xml:space="preserve"> would like to acknowledge Columbia University Department of Pathology and Cell Biology for their continued support and core research space. The authors would like to acknowledge </w:t>
      </w:r>
      <w:r w:rsidR="00F61DBE" w:rsidRPr="00D865F5">
        <w:t xml:space="preserve">NIH </w:t>
      </w:r>
      <w:r w:rsidR="00F61DBE" w:rsidRPr="00D865F5">
        <w:rPr>
          <w:rFonts w:cs="Arial"/>
        </w:rPr>
        <w:t>R01 NS088257</w:t>
      </w:r>
      <w:r w:rsidR="003D41ED" w:rsidRPr="00D865F5">
        <w:rPr>
          <w:rFonts w:cs="Arial"/>
        </w:rPr>
        <w:t xml:space="preserve"> </w:t>
      </w:r>
      <w:r w:rsidRPr="00D865F5">
        <w:t xml:space="preserve">for research funding for this project. </w:t>
      </w:r>
    </w:p>
    <w:p w14:paraId="79244FB5" w14:textId="77777777" w:rsidR="005C6F08" w:rsidRPr="00D865F5" w:rsidRDefault="005C6F08" w:rsidP="005A1723">
      <w:pPr>
        <w:jc w:val="both"/>
        <w:outlineLvl w:val="0"/>
      </w:pPr>
    </w:p>
    <w:p w14:paraId="6859B2B4" w14:textId="5ED9FC29" w:rsidR="00D865F5" w:rsidRPr="00D865F5" w:rsidRDefault="00D865F5" w:rsidP="005A1723">
      <w:pPr>
        <w:jc w:val="both"/>
        <w:outlineLvl w:val="0"/>
        <w:rPr>
          <w:b/>
        </w:rPr>
      </w:pPr>
      <w:r w:rsidRPr="00D865F5">
        <w:rPr>
          <w:b/>
        </w:rPr>
        <w:t xml:space="preserve">DISCLOSURES: </w:t>
      </w:r>
    </w:p>
    <w:p w14:paraId="0112D62F" w14:textId="169B8C15" w:rsidR="00C0120F" w:rsidRPr="00D865F5" w:rsidRDefault="00D92A75" w:rsidP="005A1723">
      <w:pPr>
        <w:jc w:val="both"/>
        <w:outlineLvl w:val="0"/>
      </w:pPr>
      <w:r w:rsidRPr="00D865F5">
        <w:t xml:space="preserve">The authors have nothing to disclose. </w:t>
      </w:r>
    </w:p>
    <w:p w14:paraId="46FF9947" w14:textId="77777777" w:rsidR="00A34BB6" w:rsidRPr="00D865F5" w:rsidRDefault="00A34BB6" w:rsidP="005A1723">
      <w:pPr>
        <w:jc w:val="both"/>
        <w:outlineLvl w:val="0"/>
      </w:pPr>
    </w:p>
    <w:p w14:paraId="71E51858" w14:textId="5BC4242E" w:rsidR="00A62029" w:rsidRPr="00D865F5" w:rsidRDefault="00D865F5" w:rsidP="005A1723">
      <w:pPr>
        <w:jc w:val="both"/>
        <w:outlineLvl w:val="0"/>
        <w:rPr>
          <w:b/>
        </w:rPr>
      </w:pPr>
      <w:r w:rsidRPr="00D865F5">
        <w:rPr>
          <w:b/>
        </w:rPr>
        <w:t>REFERENCES:</w:t>
      </w:r>
    </w:p>
    <w:p w14:paraId="34BBA93A" w14:textId="12C6B3B0" w:rsidR="000A6549" w:rsidRPr="00D865F5" w:rsidRDefault="00E009F3" w:rsidP="005A1723">
      <w:pPr>
        <w:pStyle w:val="EndNoteBibliography"/>
        <w:jc w:val="both"/>
        <w:rPr>
          <w:noProof/>
        </w:rPr>
      </w:pPr>
      <w:r w:rsidRPr="00D865F5">
        <w:fldChar w:fldCharType="begin"/>
      </w:r>
      <w:r w:rsidRPr="00D865F5">
        <w:instrText xml:space="preserve"> ADDIN EN.REFLIST </w:instrText>
      </w:r>
      <w:r w:rsidRPr="00D865F5">
        <w:fldChar w:fldCharType="separate"/>
      </w:r>
      <w:r w:rsidR="000A6549" w:rsidRPr="00D865F5">
        <w:rPr>
          <w:noProof/>
        </w:rPr>
        <w:t>1</w:t>
      </w:r>
      <w:r w:rsidR="0082206A">
        <w:rPr>
          <w:noProof/>
        </w:rPr>
        <w:t xml:space="preserve">. </w:t>
      </w:r>
      <w:r w:rsidR="000A6549" w:rsidRPr="00D865F5">
        <w:rPr>
          <w:noProof/>
        </w:rPr>
        <w:tab/>
        <w:t>Liu, H.</w:t>
      </w:r>
      <w:r w:rsidR="000A6549" w:rsidRPr="00D865F5">
        <w:rPr>
          <w:i/>
          <w:noProof/>
        </w:rPr>
        <w:t xml:space="preserve"> et al.</w:t>
      </w:r>
      <w:r w:rsidR="000A6549" w:rsidRPr="00D865F5">
        <w:rPr>
          <w:noProof/>
        </w:rPr>
        <w:t xml:space="preserve"> Laser capture microdissection for the investigative pathologist. </w:t>
      </w:r>
      <w:r w:rsidR="000A6549" w:rsidRPr="00D865F5">
        <w:rPr>
          <w:i/>
          <w:noProof/>
        </w:rPr>
        <w:t>Veterinary Pathology.</w:t>
      </w:r>
      <w:r w:rsidR="000A6549" w:rsidRPr="00D865F5">
        <w:rPr>
          <w:noProof/>
        </w:rPr>
        <w:t xml:space="preserve"> </w:t>
      </w:r>
      <w:r w:rsidR="000A6549" w:rsidRPr="00D865F5">
        <w:rPr>
          <w:b/>
          <w:noProof/>
        </w:rPr>
        <w:t>51</w:t>
      </w:r>
      <w:r w:rsidR="000A6549" w:rsidRPr="00D865F5">
        <w:rPr>
          <w:noProof/>
        </w:rPr>
        <w:t xml:space="preserve"> (1), 257-269, (2014).</w:t>
      </w:r>
    </w:p>
    <w:p w14:paraId="52B15E71" w14:textId="0862ACB4" w:rsidR="000A6549" w:rsidRPr="00D865F5" w:rsidRDefault="000A6549" w:rsidP="005A1723">
      <w:pPr>
        <w:pStyle w:val="EndNoteBibliography"/>
        <w:jc w:val="both"/>
        <w:rPr>
          <w:noProof/>
        </w:rPr>
      </w:pPr>
      <w:r w:rsidRPr="00D865F5">
        <w:rPr>
          <w:noProof/>
        </w:rPr>
        <w:t>2</w:t>
      </w:r>
      <w:r w:rsidRPr="00D865F5">
        <w:rPr>
          <w:noProof/>
        </w:rPr>
        <w:tab/>
      </w:r>
      <w:r w:rsidR="0082206A">
        <w:rPr>
          <w:noProof/>
        </w:rPr>
        <w:t xml:space="preserve">. </w:t>
      </w:r>
      <w:r w:rsidRPr="00D865F5">
        <w:rPr>
          <w:noProof/>
        </w:rPr>
        <w:t>Datta, S.</w:t>
      </w:r>
      <w:r w:rsidRPr="00D865F5">
        <w:rPr>
          <w:i/>
          <w:noProof/>
        </w:rPr>
        <w:t xml:space="preserve"> et al.</w:t>
      </w:r>
      <w:r w:rsidRPr="00D865F5">
        <w:rPr>
          <w:noProof/>
        </w:rPr>
        <w:t xml:space="preserve"> Laser capture microdissection: Big data from small samples. </w:t>
      </w:r>
      <w:r w:rsidRPr="00D865F5">
        <w:rPr>
          <w:i/>
          <w:noProof/>
        </w:rPr>
        <w:t>Histology and Histopathology.</w:t>
      </w:r>
      <w:r w:rsidRPr="00D865F5">
        <w:rPr>
          <w:noProof/>
        </w:rPr>
        <w:t xml:space="preserve"> </w:t>
      </w:r>
      <w:r w:rsidRPr="00D865F5">
        <w:rPr>
          <w:b/>
          <w:noProof/>
        </w:rPr>
        <w:t>30</w:t>
      </w:r>
      <w:r w:rsidRPr="00D865F5">
        <w:rPr>
          <w:noProof/>
        </w:rPr>
        <w:t xml:space="preserve"> (11), 1255-1269, (2015).</w:t>
      </w:r>
    </w:p>
    <w:p w14:paraId="64CC164E" w14:textId="2AA3123C" w:rsidR="000A6549" w:rsidRPr="00D865F5" w:rsidRDefault="000A6549" w:rsidP="005A1723">
      <w:pPr>
        <w:pStyle w:val="EndNoteBibliography"/>
        <w:jc w:val="both"/>
        <w:rPr>
          <w:noProof/>
        </w:rPr>
      </w:pPr>
      <w:r w:rsidRPr="00D865F5">
        <w:rPr>
          <w:noProof/>
        </w:rPr>
        <w:t>3</w:t>
      </w:r>
      <w:r w:rsidRPr="00D865F5">
        <w:rPr>
          <w:noProof/>
        </w:rPr>
        <w:tab/>
      </w:r>
      <w:r w:rsidR="0082206A">
        <w:rPr>
          <w:noProof/>
        </w:rPr>
        <w:t xml:space="preserve">. </w:t>
      </w:r>
      <w:r w:rsidRPr="00D865F5">
        <w:rPr>
          <w:noProof/>
        </w:rPr>
        <w:t xml:space="preserve">Irene Gallego Romero, Athma A Pai, Jenny Tung &amp; Gilad, Y. RNA-seq: impact of RNA degradation on transcript quantification. </w:t>
      </w:r>
      <w:r w:rsidRPr="00D865F5">
        <w:rPr>
          <w:i/>
          <w:noProof/>
        </w:rPr>
        <w:t>BMC Biology.</w:t>
      </w:r>
      <w:r w:rsidRPr="00D865F5">
        <w:rPr>
          <w:noProof/>
        </w:rPr>
        <w:t xml:space="preserve"> </w:t>
      </w:r>
      <w:r w:rsidRPr="00D865F5">
        <w:rPr>
          <w:b/>
          <w:noProof/>
        </w:rPr>
        <w:t>12</w:t>
      </w:r>
      <w:r w:rsidRPr="00D865F5">
        <w:rPr>
          <w:noProof/>
        </w:rPr>
        <w:t xml:space="preserve"> (42), 1-13, (2014).</w:t>
      </w:r>
    </w:p>
    <w:p w14:paraId="062C7949" w14:textId="359B377F" w:rsidR="000A6549" w:rsidRPr="00D865F5" w:rsidRDefault="000A6549" w:rsidP="005A1723">
      <w:pPr>
        <w:pStyle w:val="EndNoteBibliography"/>
        <w:jc w:val="both"/>
        <w:rPr>
          <w:noProof/>
        </w:rPr>
      </w:pPr>
      <w:r w:rsidRPr="00D865F5">
        <w:rPr>
          <w:noProof/>
        </w:rPr>
        <w:t>4</w:t>
      </w:r>
      <w:r w:rsidR="0082206A">
        <w:rPr>
          <w:noProof/>
        </w:rPr>
        <w:t xml:space="preserve">. </w:t>
      </w:r>
      <w:r w:rsidRPr="00D865F5">
        <w:rPr>
          <w:noProof/>
        </w:rPr>
        <w:tab/>
        <w:t xml:space="preserve">Bevilacqua, C. &amp; Ducos, B. Laser microdissection: A powerful tool for genomics at cell level. </w:t>
      </w:r>
      <w:r w:rsidRPr="00D865F5">
        <w:rPr>
          <w:i/>
          <w:noProof/>
        </w:rPr>
        <w:t>Molecular Aspects Medicine.</w:t>
      </w:r>
      <w:r w:rsidRPr="00D865F5">
        <w:rPr>
          <w:noProof/>
        </w:rPr>
        <w:t xml:space="preserve"> </w:t>
      </w:r>
      <w:r w:rsidRPr="00D865F5">
        <w:rPr>
          <w:b/>
          <w:noProof/>
        </w:rPr>
        <w:t>59</w:t>
      </w:r>
      <w:r w:rsidRPr="00D865F5">
        <w:rPr>
          <w:noProof/>
        </w:rPr>
        <w:t xml:space="preserve"> 5-27, (2018).</w:t>
      </w:r>
    </w:p>
    <w:p w14:paraId="7C95636B" w14:textId="7CA7B8E7" w:rsidR="000A6549" w:rsidRPr="00D865F5" w:rsidRDefault="000A6549" w:rsidP="005A1723">
      <w:pPr>
        <w:pStyle w:val="EndNoteBibliography"/>
        <w:jc w:val="both"/>
        <w:rPr>
          <w:noProof/>
        </w:rPr>
      </w:pPr>
      <w:r w:rsidRPr="00D865F5">
        <w:rPr>
          <w:noProof/>
        </w:rPr>
        <w:t>5</w:t>
      </w:r>
      <w:r w:rsidRPr="00D865F5">
        <w:rPr>
          <w:noProof/>
        </w:rPr>
        <w:tab/>
      </w:r>
      <w:r w:rsidR="0082206A">
        <w:rPr>
          <w:noProof/>
        </w:rPr>
        <w:t xml:space="preserve">. </w:t>
      </w:r>
      <w:r w:rsidRPr="00D865F5">
        <w:rPr>
          <w:noProof/>
        </w:rPr>
        <w:t xml:space="preserve">Sidova, M., Tomankova, S., Abaffy, P., Kubista, M. &amp; Sindelka, R. Effects of post-mortem and physical degradation on RNA integrity and quality. </w:t>
      </w:r>
      <w:r w:rsidRPr="00D865F5">
        <w:rPr>
          <w:i/>
          <w:noProof/>
        </w:rPr>
        <w:t>Biomolecular Detection and Quantification.</w:t>
      </w:r>
      <w:r w:rsidRPr="00D865F5">
        <w:rPr>
          <w:noProof/>
        </w:rPr>
        <w:t xml:space="preserve"> </w:t>
      </w:r>
      <w:r w:rsidRPr="00D865F5">
        <w:rPr>
          <w:b/>
          <w:noProof/>
        </w:rPr>
        <w:t>5</w:t>
      </w:r>
      <w:r w:rsidRPr="00D865F5">
        <w:rPr>
          <w:noProof/>
        </w:rPr>
        <w:t xml:space="preserve"> 3-9, (2015).</w:t>
      </w:r>
    </w:p>
    <w:p w14:paraId="3A28E3AF" w14:textId="2AD8FF54" w:rsidR="000A6549" w:rsidRPr="00D865F5" w:rsidRDefault="000A6549" w:rsidP="005A1723">
      <w:pPr>
        <w:pStyle w:val="EndNoteBibliography"/>
        <w:jc w:val="both"/>
        <w:rPr>
          <w:noProof/>
        </w:rPr>
      </w:pPr>
      <w:r w:rsidRPr="00D865F5">
        <w:rPr>
          <w:noProof/>
        </w:rPr>
        <w:t>6</w:t>
      </w:r>
      <w:r w:rsidRPr="00D865F5">
        <w:rPr>
          <w:noProof/>
        </w:rPr>
        <w:tab/>
      </w:r>
      <w:r w:rsidR="0082206A">
        <w:rPr>
          <w:noProof/>
        </w:rPr>
        <w:t xml:space="preserve">. </w:t>
      </w:r>
      <w:r w:rsidRPr="00D865F5">
        <w:rPr>
          <w:noProof/>
        </w:rPr>
        <w:t>Wang, H.</w:t>
      </w:r>
      <w:r w:rsidRPr="00D865F5">
        <w:rPr>
          <w:i/>
          <w:noProof/>
        </w:rPr>
        <w:t xml:space="preserve"> et al.</w:t>
      </w:r>
      <w:r w:rsidRPr="00D865F5">
        <w:rPr>
          <w:noProof/>
        </w:rPr>
        <w:t xml:space="preserve"> Histological staining methods preparatory to laser capture microdissection significantly affect the integrity of the cellular RNA. </w:t>
      </w:r>
      <w:r w:rsidRPr="00D865F5">
        <w:rPr>
          <w:i/>
          <w:noProof/>
        </w:rPr>
        <w:t>BMC Genomics.</w:t>
      </w:r>
      <w:r w:rsidRPr="00D865F5">
        <w:rPr>
          <w:noProof/>
        </w:rPr>
        <w:t xml:space="preserve"> </w:t>
      </w:r>
      <w:r w:rsidRPr="00D865F5">
        <w:rPr>
          <w:b/>
          <w:noProof/>
        </w:rPr>
        <w:t>7</w:t>
      </w:r>
      <w:r w:rsidRPr="00D865F5">
        <w:rPr>
          <w:noProof/>
        </w:rPr>
        <w:t xml:space="preserve"> 97, (2006).</w:t>
      </w:r>
    </w:p>
    <w:p w14:paraId="41E64566" w14:textId="66F7978E" w:rsidR="000A6549" w:rsidRPr="00D865F5" w:rsidRDefault="000A6549" w:rsidP="005A1723">
      <w:pPr>
        <w:pStyle w:val="EndNoteBibliography"/>
        <w:jc w:val="both"/>
        <w:rPr>
          <w:noProof/>
        </w:rPr>
      </w:pPr>
      <w:r w:rsidRPr="00D865F5">
        <w:rPr>
          <w:noProof/>
        </w:rPr>
        <w:t>7</w:t>
      </w:r>
      <w:r w:rsidRPr="00D865F5">
        <w:rPr>
          <w:noProof/>
        </w:rPr>
        <w:tab/>
      </w:r>
      <w:r w:rsidR="0082206A">
        <w:rPr>
          <w:noProof/>
        </w:rPr>
        <w:t xml:space="preserve">. </w:t>
      </w:r>
      <w:r w:rsidRPr="00D865F5">
        <w:rPr>
          <w:noProof/>
        </w:rPr>
        <w:t xml:space="preserve">Mahalingam, M. in </w:t>
      </w:r>
      <w:r w:rsidRPr="00D865F5">
        <w:rPr>
          <w:i/>
          <w:noProof/>
        </w:rPr>
        <w:t>Laser Capture Microdissection: Methods and Protocols</w:t>
      </w:r>
      <w:r w:rsidRPr="00D865F5">
        <w:rPr>
          <w:noProof/>
        </w:rPr>
        <w:t xml:space="preserve">   (ed Graeme I. Murray)  (Springer, 2018).</w:t>
      </w:r>
    </w:p>
    <w:p w14:paraId="5BDD221A" w14:textId="3FDD4DDB" w:rsidR="000A6549" w:rsidRPr="00D865F5" w:rsidRDefault="000A6549" w:rsidP="005A1723">
      <w:pPr>
        <w:pStyle w:val="EndNoteBibliography"/>
        <w:jc w:val="both"/>
        <w:rPr>
          <w:noProof/>
        </w:rPr>
      </w:pPr>
      <w:r w:rsidRPr="00D865F5">
        <w:rPr>
          <w:noProof/>
        </w:rPr>
        <w:t>8</w:t>
      </w:r>
      <w:r w:rsidR="0082206A">
        <w:rPr>
          <w:noProof/>
        </w:rPr>
        <w:t xml:space="preserve">. </w:t>
      </w:r>
      <w:r w:rsidRPr="00D865F5">
        <w:rPr>
          <w:noProof/>
        </w:rPr>
        <w:tab/>
        <w:t>Vandewoestyne, M.</w:t>
      </w:r>
      <w:r w:rsidRPr="00D865F5">
        <w:rPr>
          <w:i/>
          <w:noProof/>
        </w:rPr>
        <w:t xml:space="preserve"> et al.</w:t>
      </w:r>
      <w:r w:rsidRPr="00D865F5">
        <w:rPr>
          <w:noProof/>
        </w:rPr>
        <w:t xml:space="preserve"> Laser capture microdissection: should an ultraviolet or infrared laser be used? </w:t>
      </w:r>
      <w:r w:rsidRPr="00D865F5">
        <w:rPr>
          <w:i/>
          <w:noProof/>
        </w:rPr>
        <w:t>Analytical Biochemistry.</w:t>
      </w:r>
      <w:r w:rsidRPr="00D865F5">
        <w:rPr>
          <w:noProof/>
        </w:rPr>
        <w:t xml:space="preserve"> </w:t>
      </w:r>
      <w:r w:rsidRPr="00D865F5">
        <w:rPr>
          <w:b/>
          <w:noProof/>
        </w:rPr>
        <w:t>439</w:t>
      </w:r>
      <w:r w:rsidRPr="00D865F5">
        <w:rPr>
          <w:noProof/>
        </w:rPr>
        <w:t xml:space="preserve"> (2), 88-98, (2013).</w:t>
      </w:r>
    </w:p>
    <w:p w14:paraId="6C0349CB" w14:textId="5966703A" w:rsidR="000A6549" w:rsidRPr="00D865F5" w:rsidRDefault="000A6549" w:rsidP="005A1723">
      <w:pPr>
        <w:pStyle w:val="EndNoteBibliography"/>
        <w:jc w:val="both"/>
        <w:rPr>
          <w:noProof/>
        </w:rPr>
      </w:pPr>
      <w:r w:rsidRPr="00D865F5">
        <w:rPr>
          <w:noProof/>
        </w:rPr>
        <w:t>9</w:t>
      </w:r>
      <w:r w:rsidRPr="00D865F5">
        <w:rPr>
          <w:noProof/>
        </w:rPr>
        <w:tab/>
      </w:r>
      <w:r w:rsidR="0082206A">
        <w:rPr>
          <w:noProof/>
        </w:rPr>
        <w:t xml:space="preserve">. </w:t>
      </w:r>
      <w:r w:rsidRPr="00D865F5">
        <w:rPr>
          <w:noProof/>
        </w:rPr>
        <w:t xml:space="preserve">Graeme, M. I. </w:t>
      </w:r>
      <w:r w:rsidRPr="00D865F5">
        <w:rPr>
          <w:i/>
          <w:noProof/>
        </w:rPr>
        <w:t>Laser Capture Microdissection</w:t>
      </w:r>
      <w:r w:rsidRPr="00D865F5">
        <w:rPr>
          <w:noProof/>
        </w:rPr>
        <w:t>. Third edn,  (Humana Press, 2018).</w:t>
      </w:r>
    </w:p>
    <w:p w14:paraId="1AF13307" w14:textId="00C54DBF" w:rsidR="000A6549" w:rsidRPr="00D865F5" w:rsidRDefault="000A6549" w:rsidP="005A1723">
      <w:pPr>
        <w:pStyle w:val="EndNoteBibliography"/>
        <w:jc w:val="both"/>
        <w:rPr>
          <w:noProof/>
        </w:rPr>
      </w:pPr>
      <w:r w:rsidRPr="00D865F5">
        <w:rPr>
          <w:noProof/>
        </w:rPr>
        <w:t>10</w:t>
      </w:r>
      <w:r w:rsidR="0082206A">
        <w:rPr>
          <w:noProof/>
        </w:rPr>
        <w:t xml:space="preserve">. </w:t>
      </w:r>
      <w:r w:rsidRPr="00D865F5">
        <w:rPr>
          <w:noProof/>
        </w:rPr>
        <w:tab/>
        <w:t xml:space="preserve">Louis, E. D. Re-thinking the biology of essential tremor: From models to morphology. </w:t>
      </w:r>
      <w:r w:rsidRPr="00D865F5">
        <w:rPr>
          <w:i/>
          <w:noProof/>
        </w:rPr>
        <w:t>Parkinsonism &amp; Related Disorders.</w:t>
      </w:r>
      <w:r w:rsidRPr="00D865F5">
        <w:rPr>
          <w:noProof/>
        </w:rPr>
        <w:t xml:space="preserve"> </w:t>
      </w:r>
      <w:r w:rsidRPr="00D865F5">
        <w:rPr>
          <w:b/>
          <w:noProof/>
        </w:rPr>
        <w:t>20</w:t>
      </w:r>
      <w:r w:rsidRPr="00D865F5">
        <w:rPr>
          <w:noProof/>
        </w:rPr>
        <w:t xml:space="preserve"> S88-S93, (2014).</w:t>
      </w:r>
    </w:p>
    <w:p w14:paraId="4938306C" w14:textId="41FCCBA2" w:rsidR="000A6549" w:rsidRPr="00D865F5" w:rsidRDefault="000A6549" w:rsidP="005A1723">
      <w:pPr>
        <w:pStyle w:val="EndNoteBibliography"/>
        <w:jc w:val="both"/>
        <w:rPr>
          <w:noProof/>
        </w:rPr>
      </w:pPr>
      <w:r w:rsidRPr="00D865F5">
        <w:rPr>
          <w:noProof/>
        </w:rPr>
        <w:t>11</w:t>
      </w:r>
      <w:r w:rsidRPr="00D865F5">
        <w:rPr>
          <w:noProof/>
        </w:rPr>
        <w:tab/>
      </w:r>
      <w:r w:rsidR="0082206A">
        <w:rPr>
          <w:noProof/>
        </w:rPr>
        <w:t xml:space="preserve">. </w:t>
      </w:r>
      <w:r w:rsidRPr="00D865F5">
        <w:rPr>
          <w:noProof/>
        </w:rPr>
        <w:t>Choe, M.</w:t>
      </w:r>
      <w:r w:rsidRPr="00D865F5">
        <w:rPr>
          <w:i/>
          <w:noProof/>
        </w:rPr>
        <w:t xml:space="preserve"> et al.</w:t>
      </w:r>
      <w:r w:rsidRPr="00D865F5">
        <w:rPr>
          <w:noProof/>
        </w:rPr>
        <w:t xml:space="preserve"> Purkinje cell loss in essential tremor: Random sampling quantification and nearest neighbor analysis. </w:t>
      </w:r>
      <w:r w:rsidRPr="00D865F5">
        <w:rPr>
          <w:i/>
          <w:noProof/>
        </w:rPr>
        <w:t>Movement Disorders.</w:t>
      </w:r>
      <w:r w:rsidRPr="00D865F5">
        <w:rPr>
          <w:noProof/>
        </w:rPr>
        <w:t xml:space="preserve"> </w:t>
      </w:r>
      <w:r w:rsidRPr="00D865F5">
        <w:rPr>
          <w:b/>
          <w:noProof/>
        </w:rPr>
        <w:t>31</w:t>
      </w:r>
      <w:r w:rsidRPr="00D865F5">
        <w:rPr>
          <w:noProof/>
        </w:rPr>
        <w:t xml:space="preserve"> (3), 393-401, (2016).</w:t>
      </w:r>
    </w:p>
    <w:p w14:paraId="0D37974D" w14:textId="4222051C" w:rsidR="000A6549" w:rsidRPr="00D865F5" w:rsidRDefault="000A6549" w:rsidP="005A1723">
      <w:pPr>
        <w:pStyle w:val="EndNoteBibliography"/>
        <w:jc w:val="both"/>
        <w:rPr>
          <w:noProof/>
        </w:rPr>
      </w:pPr>
      <w:r w:rsidRPr="00D865F5">
        <w:rPr>
          <w:noProof/>
        </w:rPr>
        <w:t>12</w:t>
      </w:r>
      <w:r w:rsidR="0082206A">
        <w:rPr>
          <w:noProof/>
        </w:rPr>
        <w:t xml:space="preserve">. </w:t>
      </w:r>
      <w:r w:rsidRPr="00D865F5">
        <w:rPr>
          <w:noProof/>
        </w:rPr>
        <w:tab/>
        <w:t>Louis, E. D.</w:t>
      </w:r>
      <w:r w:rsidRPr="00D865F5">
        <w:rPr>
          <w:i/>
          <w:noProof/>
        </w:rPr>
        <w:t xml:space="preserve"> et al.</w:t>
      </w:r>
      <w:r w:rsidRPr="00D865F5">
        <w:rPr>
          <w:noProof/>
        </w:rPr>
        <w:t xml:space="preserve"> Neuropathological changes in essential tremor: 33 cases compared with 21 controls. </w:t>
      </w:r>
      <w:r w:rsidRPr="00D865F5">
        <w:rPr>
          <w:i/>
          <w:noProof/>
        </w:rPr>
        <w:t>Brain.</w:t>
      </w:r>
      <w:r w:rsidRPr="00D865F5">
        <w:rPr>
          <w:noProof/>
        </w:rPr>
        <w:t xml:space="preserve"> </w:t>
      </w:r>
      <w:r w:rsidRPr="00D865F5">
        <w:rPr>
          <w:b/>
          <w:noProof/>
        </w:rPr>
        <w:t>130</w:t>
      </w:r>
      <w:r w:rsidRPr="00D865F5">
        <w:rPr>
          <w:noProof/>
        </w:rPr>
        <w:t xml:space="preserve"> (Pt 12), 3297-3307, (2007).</w:t>
      </w:r>
    </w:p>
    <w:p w14:paraId="3A09A3D3" w14:textId="57780B91" w:rsidR="000A6549" w:rsidRPr="00D865F5" w:rsidRDefault="000A6549" w:rsidP="005A1723">
      <w:pPr>
        <w:pStyle w:val="EndNoteBibliography"/>
        <w:jc w:val="both"/>
        <w:rPr>
          <w:noProof/>
        </w:rPr>
      </w:pPr>
      <w:r w:rsidRPr="00D865F5">
        <w:rPr>
          <w:noProof/>
        </w:rPr>
        <w:t>13</w:t>
      </w:r>
      <w:r w:rsidRPr="00D865F5">
        <w:rPr>
          <w:noProof/>
        </w:rPr>
        <w:tab/>
      </w:r>
      <w:r w:rsidR="0082206A">
        <w:rPr>
          <w:noProof/>
        </w:rPr>
        <w:t xml:space="preserve">. </w:t>
      </w:r>
      <w:r w:rsidRPr="00D865F5">
        <w:rPr>
          <w:noProof/>
        </w:rPr>
        <w:t>E.D. Louis</w:t>
      </w:r>
      <w:r w:rsidRPr="00D865F5">
        <w:rPr>
          <w:i/>
          <w:noProof/>
        </w:rPr>
        <w:t xml:space="preserve"> et al.</w:t>
      </w:r>
      <w:r w:rsidRPr="00D865F5">
        <w:rPr>
          <w:noProof/>
        </w:rPr>
        <w:t xml:space="preserve"> Neuropathologic findings in essential tremor. </w:t>
      </w:r>
      <w:r w:rsidRPr="00D865F5">
        <w:rPr>
          <w:i/>
          <w:noProof/>
        </w:rPr>
        <w:t>Neurology.</w:t>
      </w:r>
      <w:r w:rsidRPr="00D865F5">
        <w:rPr>
          <w:noProof/>
        </w:rPr>
        <w:t xml:space="preserve"> </w:t>
      </w:r>
      <w:r w:rsidRPr="00D865F5">
        <w:rPr>
          <w:b/>
          <w:noProof/>
        </w:rPr>
        <w:t>13</w:t>
      </w:r>
      <w:r w:rsidRPr="00D865F5">
        <w:rPr>
          <w:noProof/>
        </w:rPr>
        <w:t xml:space="preserve"> (66), 1756-1759, (2006).</w:t>
      </w:r>
    </w:p>
    <w:p w14:paraId="618354FC" w14:textId="4B26D241" w:rsidR="000A6549" w:rsidRPr="00D865F5" w:rsidRDefault="000A6549" w:rsidP="005A1723">
      <w:pPr>
        <w:pStyle w:val="EndNoteBibliography"/>
        <w:jc w:val="both"/>
        <w:rPr>
          <w:noProof/>
        </w:rPr>
      </w:pPr>
      <w:r w:rsidRPr="00D865F5">
        <w:rPr>
          <w:noProof/>
        </w:rPr>
        <w:t>14</w:t>
      </w:r>
      <w:r w:rsidR="0082206A">
        <w:rPr>
          <w:noProof/>
        </w:rPr>
        <w:t xml:space="preserve">. </w:t>
      </w:r>
      <w:r w:rsidRPr="00D865F5">
        <w:rPr>
          <w:noProof/>
        </w:rPr>
        <w:tab/>
        <w:t>Schroeder, A.</w:t>
      </w:r>
      <w:r w:rsidRPr="00D865F5">
        <w:rPr>
          <w:i/>
          <w:noProof/>
        </w:rPr>
        <w:t xml:space="preserve"> et al.</w:t>
      </w:r>
      <w:r w:rsidRPr="00D865F5">
        <w:rPr>
          <w:noProof/>
        </w:rPr>
        <w:t xml:space="preserve"> The RIN: an RNA integrity number for assigning integrity values to RNA measurements. </w:t>
      </w:r>
      <w:r w:rsidRPr="00D865F5">
        <w:rPr>
          <w:i/>
          <w:noProof/>
        </w:rPr>
        <w:t>BMC Molecular Biology.</w:t>
      </w:r>
      <w:r w:rsidRPr="00D865F5">
        <w:rPr>
          <w:noProof/>
        </w:rPr>
        <w:t xml:space="preserve"> </w:t>
      </w:r>
      <w:r w:rsidRPr="00D865F5">
        <w:rPr>
          <w:b/>
          <w:noProof/>
        </w:rPr>
        <w:t>7</w:t>
      </w:r>
      <w:r w:rsidRPr="00D865F5">
        <w:rPr>
          <w:noProof/>
        </w:rPr>
        <w:t xml:space="preserve"> 3, (2006).</w:t>
      </w:r>
    </w:p>
    <w:p w14:paraId="6A4ED961" w14:textId="7AB5480C" w:rsidR="000A6549" w:rsidRPr="00D865F5" w:rsidRDefault="000A6549" w:rsidP="005A1723">
      <w:pPr>
        <w:pStyle w:val="EndNoteBibliography"/>
        <w:jc w:val="both"/>
        <w:rPr>
          <w:noProof/>
        </w:rPr>
      </w:pPr>
      <w:r w:rsidRPr="00D865F5">
        <w:rPr>
          <w:noProof/>
        </w:rPr>
        <w:t>15</w:t>
      </w:r>
      <w:r w:rsidR="0082206A">
        <w:rPr>
          <w:noProof/>
        </w:rPr>
        <w:t xml:space="preserve">. </w:t>
      </w:r>
      <w:r w:rsidRPr="00D865F5">
        <w:rPr>
          <w:noProof/>
        </w:rPr>
        <w:tab/>
        <w:t xml:space="preserve">Jensen, E. Laser Capture Microdissection. </w:t>
      </w:r>
      <w:r w:rsidRPr="00D865F5">
        <w:rPr>
          <w:i/>
          <w:noProof/>
        </w:rPr>
        <w:t>The Anatomical Record.</w:t>
      </w:r>
      <w:r w:rsidRPr="00D865F5">
        <w:rPr>
          <w:noProof/>
        </w:rPr>
        <w:t xml:space="preserve"> (296), 1683-1687, (2013).</w:t>
      </w:r>
    </w:p>
    <w:p w14:paraId="1CA0A55D" w14:textId="3B0D0080" w:rsidR="000A6549" w:rsidRPr="00D865F5" w:rsidRDefault="000A6549" w:rsidP="005A1723">
      <w:pPr>
        <w:pStyle w:val="EndNoteBibliography"/>
        <w:jc w:val="both"/>
        <w:rPr>
          <w:noProof/>
        </w:rPr>
      </w:pPr>
      <w:r w:rsidRPr="00D865F5">
        <w:rPr>
          <w:noProof/>
        </w:rPr>
        <w:t>16</w:t>
      </w:r>
      <w:r w:rsidR="0082206A">
        <w:rPr>
          <w:noProof/>
        </w:rPr>
        <w:t xml:space="preserve">. </w:t>
      </w:r>
      <w:r w:rsidRPr="00D865F5">
        <w:rPr>
          <w:noProof/>
        </w:rPr>
        <w:tab/>
        <w:t>Waller, R.</w:t>
      </w:r>
      <w:r w:rsidRPr="00D865F5">
        <w:rPr>
          <w:i/>
          <w:noProof/>
        </w:rPr>
        <w:t xml:space="preserve"> et al.</w:t>
      </w:r>
      <w:r w:rsidRPr="00D865F5">
        <w:rPr>
          <w:noProof/>
        </w:rPr>
        <w:t xml:space="preserve"> Isolation of enriched glial populations from post-mortem human CNS material by immuno-laser capture microdissection. </w:t>
      </w:r>
      <w:r w:rsidRPr="00D865F5">
        <w:rPr>
          <w:i/>
          <w:noProof/>
        </w:rPr>
        <w:t>Journal of Neuroscience Methods.</w:t>
      </w:r>
      <w:r w:rsidRPr="00D865F5">
        <w:rPr>
          <w:noProof/>
        </w:rPr>
        <w:t xml:space="preserve"> </w:t>
      </w:r>
      <w:r w:rsidRPr="00D865F5">
        <w:rPr>
          <w:b/>
          <w:noProof/>
        </w:rPr>
        <w:t>208</w:t>
      </w:r>
      <w:r w:rsidRPr="00D865F5">
        <w:rPr>
          <w:noProof/>
        </w:rPr>
        <w:t xml:space="preserve"> (2), 108-113, (2012).</w:t>
      </w:r>
    </w:p>
    <w:p w14:paraId="18DFA962" w14:textId="0F208C2C" w:rsidR="000A6549" w:rsidRPr="00D865F5" w:rsidRDefault="000A6549" w:rsidP="005A1723">
      <w:pPr>
        <w:pStyle w:val="EndNoteBibliography"/>
        <w:jc w:val="both"/>
        <w:rPr>
          <w:noProof/>
        </w:rPr>
      </w:pPr>
      <w:r w:rsidRPr="00D865F5">
        <w:rPr>
          <w:noProof/>
        </w:rPr>
        <w:t>17</w:t>
      </w:r>
      <w:r w:rsidRPr="00D865F5">
        <w:rPr>
          <w:noProof/>
        </w:rPr>
        <w:tab/>
      </w:r>
      <w:r w:rsidR="0082206A">
        <w:rPr>
          <w:noProof/>
        </w:rPr>
        <w:t xml:space="preserve">. </w:t>
      </w:r>
      <w:r w:rsidRPr="00D865F5">
        <w:rPr>
          <w:noProof/>
        </w:rPr>
        <w:t>Lee, S.</w:t>
      </w:r>
      <w:r w:rsidRPr="00D865F5">
        <w:rPr>
          <w:i/>
          <w:noProof/>
        </w:rPr>
        <w:t xml:space="preserve"> et al.</w:t>
      </w:r>
      <w:r w:rsidRPr="00D865F5">
        <w:rPr>
          <w:noProof/>
        </w:rPr>
        <w:t xml:space="preserve"> Laser-capture microdissection and transcriptional profiling of the dorsomedial nucleus of the hypothalamus. </w:t>
      </w:r>
      <w:r w:rsidRPr="00D865F5">
        <w:rPr>
          <w:i/>
          <w:noProof/>
        </w:rPr>
        <w:t>Journal of Comparative Neurology.</w:t>
      </w:r>
      <w:r w:rsidRPr="00D865F5">
        <w:rPr>
          <w:noProof/>
        </w:rPr>
        <w:t xml:space="preserve"> </w:t>
      </w:r>
      <w:r w:rsidRPr="00D865F5">
        <w:rPr>
          <w:b/>
          <w:noProof/>
        </w:rPr>
        <w:t>520</w:t>
      </w:r>
      <w:r w:rsidRPr="00D865F5">
        <w:rPr>
          <w:noProof/>
        </w:rPr>
        <w:t xml:space="preserve"> (16), 3617-3632, (2012).</w:t>
      </w:r>
    </w:p>
    <w:p w14:paraId="727B87F8" w14:textId="2F6558C3" w:rsidR="000A6549" w:rsidRPr="00D865F5" w:rsidRDefault="000A6549" w:rsidP="005A1723">
      <w:pPr>
        <w:pStyle w:val="EndNoteBibliography"/>
        <w:jc w:val="both"/>
        <w:rPr>
          <w:noProof/>
        </w:rPr>
      </w:pPr>
      <w:r w:rsidRPr="00D865F5">
        <w:rPr>
          <w:noProof/>
        </w:rPr>
        <w:t>18</w:t>
      </w:r>
      <w:r w:rsidR="0082206A">
        <w:rPr>
          <w:noProof/>
        </w:rPr>
        <w:t xml:space="preserve">. </w:t>
      </w:r>
      <w:r w:rsidRPr="00D865F5">
        <w:rPr>
          <w:noProof/>
        </w:rPr>
        <w:tab/>
        <w:t>Cummings, M.</w:t>
      </w:r>
      <w:r w:rsidRPr="00D865F5">
        <w:rPr>
          <w:i/>
          <w:noProof/>
        </w:rPr>
        <w:t xml:space="preserve"> et al.</w:t>
      </w:r>
      <w:r w:rsidRPr="00D865F5">
        <w:rPr>
          <w:noProof/>
        </w:rPr>
        <w:t xml:space="preserve"> A robust RNA integrity-preserving staining protocol for laser capture microdissection of endometrial cancer tissue. </w:t>
      </w:r>
      <w:r w:rsidRPr="00D865F5">
        <w:rPr>
          <w:i/>
          <w:noProof/>
        </w:rPr>
        <w:t>Analytical Biochemistry.</w:t>
      </w:r>
      <w:r w:rsidRPr="00D865F5">
        <w:rPr>
          <w:noProof/>
        </w:rPr>
        <w:t xml:space="preserve"> </w:t>
      </w:r>
      <w:r w:rsidRPr="00D865F5">
        <w:rPr>
          <w:b/>
          <w:noProof/>
        </w:rPr>
        <w:t>416</w:t>
      </w:r>
      <w:r w:rsidRPr="00D865F5">
        <w:rPr>
          <w:noProof/>
        </w:rPr>
        <w:t xml:space="preserve"> (1), 123-125, (2011).</w:t>
      </w:r>
    </w:p>
    <w:p w14:paraId="60FB1950" w14:textId="27DA7710" w:rsidR="000A6549" w:rsidRPr="00D865F5" w:rsidRDefault="000A6549" w:rsidP="005A1723">
      <w:pPr>
        <w:pStyle w:val="EndNoteBibliography"/>
        <w:jc w:val="both"/>
        <w:rPr>
          <w:noProof/>
        </w:rPr>
      </w:pPr>
      <w:r w:rsidRPr="00D865F5">
        <w:rPr>
          <w:noProof/>
        </w:rPr>
        <w:t>19</w:t>
      </w:r>
      <w:r w:rsidR="0082206A">
        <w:rPr>
          <w:noProof/>
        </w:rPr>
        <w:t xml:space="preserve">. </w:t>
      </w:r>
      <w:r w:rsidRPr="00D865F5">
        <w:rPr>
          <w:noProof/>
        </w:rPr>
        <w:tab/>
        <w:t>Sonne, S. B.</w:t>
      </w:r>
      <w:r w:rsidRPr="00D865F5">
        <w:rPr>
          <w:i/>
          <w:noProof/>
        </w:rPr>
        <w:t xml:space="preserve"> et al.</w:t>
      </w:r>
      <w:r w:rsidRPr="00D865F5">
        <w:rPr>
          <w:noProof/>
        </w:rPr>
        <w:t xml:space="preserve"> Optimizing staining protocols for laser microdissection of specific cell types from the testis including carcinoma in situ. </w:t>
      </w:r>
      <w:r w:rsidRPr="00D865F5">
        <w:rPr>
          <w:i/>
          <w:noProof/>
        </w:rPr>
        <w:t>PLoS One.</w:t>
      </w:r>
      <w:r w:rsidRPr="00D865F5">
        <w:rPr>
          <w:noProof/>
        </w:rPr>
        <w:t xml:space="preserve"> </w:t>
      </w:r>
      <w:r w:rsidRPr="00D865F5">
        <w:rPr>
          <w:b/>
          <w:noProof/>
        </w:rPr>
        <w:t>4</w:t>
      </w:r>
      <w:r w:rsidRPr="00D865F5">
        <w:rPr>
          <w:noProof/>
        </w:rPr>
        <w:t xml:space="preserve"> (5), e5536, (2009).</w:t>
      </w:r>
    </w:p>
    <w:p w14:paraId="554098CA" w14:textId="65847B5B" w:rsidR="000A6549" w:rsidRPr="00D865F5" w:rsidRDefault="000A6549" w:rsidP="005A1723">
      <w:pPr>
        <w:pStyle w:val="EndNoteBibliography"/>
        <w:jc w:val="both"/>
        <w:rPr>
          <w:noProof/>
        </w:rPr>
      </w:pPr>
      <w:r w:rsidRPr="00D865F5">
        <w:rPr>
          <w:noProof/>
        </w:rPr>
        <w:t>20</w:t>
      </w:r>
      <w:r w:rsidR="0082206A">
        <w:rPr>
          <w:noProof/>
        </w:rPr>
        <w:t xml:space="preserve">. </w:t>
      </w:r>
      <w:r w:rsidRPr="00D865F5">
        <w:rPr>
          <w:noProof/>
        </w:rPr>
        <w:tab/>
        <w:t>Butler, A. E.</w:t>
      </w:r>
      <w:r w:rsidRPr="00D865F5">
        <w:rPr>
          <w:i/>
          <w:noProof/>
        </w:rPr>
        <w:t xml:space="preserve"> et al.</w:t>
      </w:r>
      <w:r w:rsidRPr="00D865F5">
        <w:rPr>
          <w:noProof/>
        </w:rPr>
        <w:t xml:space="preserve"> Recovery of high-quality RNA from laser capture microdissected human and rodent pancreas. </w:t>
      </w:r>
      <w:r w:rsidRPr="00D865F5">
        <w:rPr>
          <w:i/>
          <w:noProof/>
        </w:rPr>
        <w:t>Journal of Histotechnology.</w:t>
      </w:r>
      <w:r w:rsidRPr="00D865F5">
        <w:rPr>
          <w:noProof/>
        </w:rPr>
        <w:t xml:space="preserve"> </w:t>
      </w:r>
      <w:r w:rsidRPr="00D865F5">
        <w:rPr>
          <w:b/>
          <w:noProof/>
        </w:rPr>
        <w:t>39</w:t>
      </w:r>
      <w:r w:rsidRPr="00D865F5">
        <w:rPr>
          <w:noProof/>
        </w:rPr>
        <w:t xml:space="preserve"> (2), 59-65, (2016).</w:t>
      </w:r>
    </w:p>
    <w:p w14:paraId="28A2D0CB" w14:textId="7E9C9B1F" w:rsidR="000A6549" w:rsidRPr="00D865F5" w:rsidRDefault="000A6549" w:rsidP="005A1723">
      <w:pPr>
        <w:pStyle w:val="EndNoteBibliography"/>
        <w:jc w:val="both"/>
        <w:rPr>
          <w:noProof/>
        </w:rPr>
      </w:pPr>
      <w:r w:rsidRPr="00D865F5">
        <w:rPr>
          <w:noProof/>
        </w:rPr>
        <w:t>21</w:t>
      </w:r>
      <w:r w:rsidRPr="00D865F5">
        <w:rPr>
          <w:noProof/>
        </w:rPr>
        <w:tab/>
      </w:r>
      <w:r w:rsidR="0082206A">
        <w:rPr>
          <w:noProof/>
        </w:rPr>
        <w:t xml:space="preserve">. </w:t>
      </w:r>
      <w:r w:rsidRPr="00D865F5">
        <w:rPr>
          <w:noProof/>
        </w:rPr>
        <w:t>Schuierer, S.</w:t>
      </w:r>
      <w:r w:rsidRPr="00D865F5">
        <w:rPr>
          <w:i/>
          <w:noProof/>
        </w:rPr>
        <w:t xml:space="preserve"> et al.</w:t>
      </w:r>
      <w:r w:rsidRPr="00D865F5">
        <w:rPr>
          <w:noProof/>
        </w:rPr>
        <w:t xml:space="preserve"> A comprehensive assessment of RNA-seq protocols for degraded and low-quantity samples. </w:t>
      </w:r>
      <w:r w:rsidRPr="00D865F5">
        <w:rPr>
          <w:i/>
          <w:noProof/>
        </w:rPr>
        <w:t>BMC Genomics.</w:t>
      </w:r>
      <w:r w:rsidRPr="00D865F5">
        <w:rPr>
          <w:noProof/>
        </w:rPr>
        <w:t xml:space="preserve"> </w:t>
      </w:r>
      <w:r w:rsidRPr="00D865F5">
        <w:rPr>
          <w:b/>
          <w:noProof/>
        </w:rPr>
        <w:t>18</w:t>
      </w:r>
      <w:r w:rsidRPr="00D865F5">
        <w:rPr>
          <w:noProof/>
        </w:rPr>
        <w:t xml:space="preserve"> (1), 442, (2017).</w:t>
      </w:r>
    </w:p>
    <w:p w14:paraId="2CE7020F" w14:textId="4BFBE930" w:rsidR="000A6549" w:rsidRPr="00D865F5" w:rsidRDefault="000A6549" w:rsidP="005A1723">
      <w:pPr>
        <w:pStyle w:val="EndNoteBibliography"/>
        <w:jc w:val="both"/>
        <w:rPr>
          <w:noProof/>
        </w:rPr>
      </w:pPr>
      <w:r w:rsidRPr="00D865F5">
        <w:rPr>
          <w:noProof/>
        </w:rPr>
        <w:t>22</w:t>
      </w:r>
      <w:r w:rsidR="0082206A">
        <w:rPr>
          <w:noProof/>
        </w:rPr>
        <w:t xml:space="preserve">. </w:t>
      </w:r>
      <w:r w:rsidRPr="00D865F5">
        <w:rPr>
          <w:noProof/>
        </w:rPr>
        <w:tab/>
        <w:t>Kumar, A.</w:t>
      </w:r>
      <w:r w:rsidRPr="00D865F5">
        <w:rPr>
          <w:i/>
          <w:noProof/>
        </w:rPr>
        <w:t xml:space="preserve"> et al.</w:t>
      </w:r>
      <w:r w:rsidRPr="00D865F5">
        <w:rPr>
          <w:noProof/>
        </w:rPr>
        <w:t xml:space="preserve"> Age-associated changes in gene expression in human brain and isolated neurons. </w:t>
      </w:r>
      <w:r w:rsidRPr="00D865F5">
        <w:rPr>
          <w:i/>
          <w:noProof/>
        </w:rPr>
        <w:t>Neurobiology of Aging.</w:t>
      </w:r>
      <w:r w:rsidRPr="00D865F5">
        <w:rPr>
          <w:noProof/>
        </w:rPr>
        <w:t xml:space="preserve"> </w:t>
      </w:r>
      <w:r w:rsidRPr="00D865F5">
        <w:rPr>
          <w:b/>
          <w:noProof/>
        </w:rPr>
        <w:t>34</w:t>
      </w:r>
      <w:r w:rsidRPr="00D865F5">
        <w:rPr>
          <w:noProof/>
        </w:rPr>
        <w:t xml:space="preserve"> (4), 1199-1209, (2013).</w:t>
      </w:r>
    </w:p>
    <w:p w14:paraId="78B47498" w14:textId="2C090F51" w:rsidR="000A6549" w:rsidRPr="00D865F5" w:rsidRDefault="000A6549" w:rsidP="005A1723">
      <w:pPr>
        <w:pStyle w:val="EndNoteBibliography"/>
        <w:jc w:val="both"/>
        <w:rPr>
          <w:noProof/>
        </w:rPr>
      </w:pPr>
      <w:r w:rsidRPr="00D865F5">
        <w:rPr>
          <w:noProof/>
        </w:rPr>
        <w:t>23</w:t>
      </w:r>
      <w:r w:rsidRPr="00D865F5">
        <w:rPr>
          <w:noProof/>
        </w:rPr>
        <w:tab/>
      </w:r>
      <w:r w:rsidR="0082206A">
        <w:rPr>
          <w:noProof/>
        </w:rPr>
        <w:t xml:space="preserve">. </w:t>
      </w:r>
      <w:r w:rsidRPr="00D865F5">
        <w:rPr>
          <w:noProof/>
        </w:rPr>
        <w:t xml:space="preserve">Sampaio-Silva, F., Magalhaes, T., Carvalho, F., Dinis-Oliveira, R. J. &amp; Silvestre, R. Profiling of RNA degradation for estimation of post mortem [corrected] interval. </w:t>
      </w:r>
      <w:r w:rsidRPr="00D865F5">
        <w:rPr>
          <w:i/>
          <w:noProof/>
        </w:rPr>
        <w:t>PLoS One.</w:t>
      </w:r>
      <w:r w:rsidRPr="00D865F5">
        <w:rPr>
          <w:noProof/>
        </w:rPr>
        <w:t xml:space="preserve"> </w:t>
      </w:r>
      <w:r w:rsidRPr="00D865F5">
        <w:rPr>
          <w:b/>
          <w:noProof/>
        </w:rPr>
        <w:t>8</w:t>
      </w:r>
      <w:r w:rsidRPr="00D865F5">
        <w:rPr>
          <w:noProof/>
        </w:rPr>
        <w:t xml:space="preserve"> (2), e56507, (2013).</w:t>
      </w:r>
    </w:p>
    <w:p w14:paraId="19EE8477" w14:textId="0C871632" w:rsidR="000A6549" w:rsidRPr="00D865F5" w:rsidRDefault="000A6549" w:rsidP="005A1723">
      <w:pPr>
        <w:pStyle w:val="EndNoteBibliography"/>
        <w:jc w:val="both"/>
        <w:rPr>
          <w:noProof/>
        </w:rPr>
      </w:pPr>
      <w:r w:rsidRPr="00D865F5">
        <w:rPr>
          <w:noProof/>
        </w:rPr>
        <w:t>24</w:t>
      </w:r>
      <w:r w:rsidRPr="00D865F5">
        <w:rPr>
          <w:noProof/>
        </w:rPr>
        <w:tab/>
      </w:r>
      <w:r w:rsidR="0082206A">
        <w:rPr>
          <w:noProof/>
        </w:rPr>
        <w:t xml:space="preserve">. </w:t>
      </w:r>
      <w:r w:rsidRPr="00D865F5">
        <w:rPr>
          <w:noProof/>
        </w:rPr>
        <w:t>Walker, D. G.</w:t>
      </w:r>
      <w:r w:rsidRPr="00D865F5">
        <w:rPr>
          <w:i/>
          <w:noProof/>
        </w:rPr>
        <w:t xml:space="preserve"> et al.</w:t>
      </w:r>
      <w:r w:rsidRPr="00D865F5">
        <w:rPr>
          <w:noProof/>
        </w:rPr>
        <w:t xml:space="preserve"> Characterization of RNA isolated from eighteen different human tissues: results from a rapid human autopsy program. </w:t>
      </w:r>
      <w:r w:rsidRPr="00D865F5">
        <w:rPr>
          <w:i/>
          <w:noProof/>
        </w:rPr>
        <w:t>Cell Tissue Bank.</w:t>
      </w:r>
      <w:r w:rsidRPr="00D865F5">
        <w:rPr>
          <w:noProof/>
        </w:rPr>
        <w:t xml:space="preserve"> </w:t>
      </w:r>
      <w:r w:rsidRPr="00D865F5">
        <w:rPr>
          <w:b/>
          <w:noProof/>
        </w:rPr>
        <w:t>17</w:t>
      </w:r>
      <w:r w:rsidRPr="00D865F5">
        <w:rPr>
          <w:noProof/>
        </w:rPr>
        <w:t xml:space="preserve"> (3), 361-375, (2016).</w:t>
      </w:r>
    </w:p>
    <w:p w14:paraId="30D1AF37" w14:textId="2E6D96C5" w:rsidR="000A6549" w:rsidRPr="00D865F5" w:rsidRDefault="000A6549" w:rsidP="005A1723">
      <w:pPr>
        <w:pStyle w:val="EndNoteBibliography"/>
        <w:jc w:val="both"/>
        <w:rPr>
          <w:noProof/>
        </w:rPr>
      </w:pPr>
      <w:r w:rsidRPr="00D865F5">
        <w:rPr>
          <w:noProof/>
        </w:rPr>
        <w:t>25</w:t>
      </w:r>
      <w:r w:rsidR="0082206A">
        <w:rPr>
          <w:noProof/>
        </w:rPr>
        <w:t xml:space="preserve">. </w:t>
      </w:r>
      <w:r w:rsidRPr="00D865F5">
        <w:rPr>
          <w:noProof/>
        </w:rPr>
        <w:tab/>
        <w:t xml:space="preserve">Birdsill, A. C., Walker, D. G., Lue, L., Sue, L. I. &amp; Beach, T. G. Postmortem interval effect on RNA and gene expression in human brain tissue. </w:t>
      </w:r>
      <w:r w:rsidRPr="00D865F5">
        <w:rPr>
          <w:i/>
          <w:noProof/>
        </w:rPr>
        <w:t>Cell Tissue Bank.</w:t>
      </w:r>
      <w:r w:rsidRPr="00D865F5">
        <w:rPr>
          <w:noProof/>
        </w:rPr>
        <w:t xml:space="preserve"> </w:t>
      </w:r>
      <w:r w:rsidRPr="00D865F5">
        <w:rPr>
          <w:b/>
          <w:noProof/>
        </w:rPr>
        <w:t>12</w:t>
      </w:r>
      <w:r w:rsidRPr="00D865F5">
        <w:rPr>
          <w:noProof/>
        </w:rPr>
        <w:t xml:space="preserve"> (4), 311-318, (2011).</w:t>
      </w:r>
    </w:p>
    <w:p w14:paraId="4485A972" w14:textId="30C1937A" w:rsidR="000A6549" w:rsidRPr="00D865F5" w:rsidRDefault="000A6549" w:rsidP="005A1723">
      <w:pPr>
        <w:pStyle w:val="EndNoteBibliography"/>
        <w:jc w:val="both"/>
        <w:rPr>
          <w:noProof/>
        </w:rPr>
      </w:pPr>
      <w:r w:rsidRPr="00D865F5">
        <w:rPr>
          <w:noProof/>
        </w:rPr>
        <w:t>26</w:t>
      </w:r>
      <w:r w:rsidR="0082206A">
        <w:rPr>
          <w:noProof/>
        </w:rPr>
        <w:t xml:space="preserve">. </w:t>
      </w:r>
      <w:r w:rsidRPr="00D865F5">
        <w:rPr>
          <w:noProof/>
        </w:rPr>
        <w:tab/>
        <w:t>Adiconis, X.</w:t>
      </w:r>
      <w:r w:rsidRPr="00D865F5">
        <w:rPr>
          <w:i/>
          <w:noProof/>
        </w:rPr>
        <w:t xml:space="preserve"> et al.</w:t>
      </w:r>
      <w:r w:rsidRPr="00D865F5">
        <w:rPr>
          <w:noProof/>
        </w:rPr>
        <w:t xml:space="preserve"> Comparative analysis of RNA sequencing methods for degraded or low-input samples. </w:t>
      </w:r>
      <w:r w:rsidRPr="00D865F5">
        <w:rPr>
          <w:i/>
          <w:noProof/>
        </w:rPr>
        <w:t>Nature Methods.</w:t>
      </w:r>
      <w:r w:rsidRPr="00D865F5">
        <w:rPr>
          <w:noProof/>
        </w:rPr>
        <w:t xml:space="preserve"> </w:t>
      </w:r>
      <w:r w:rsidRPr="00D865F5">
        <w:rPr>
          <w:b/>
          <w:noProof/>
        </w:rPr>
        <w:t>10</w:t>
      </w:r>
      <w:r w:rsidRPr="00D865F5">
        <w:rPr>
          <w:noProof/>
        </w:rPr>
        <w:t xml:space="preserve"> (7), 623-629, (2013).</w:t>
      </w:r>
    </w:p>
    <w:p w14:paraId="625245CB" w14:textId="52B98D35" w:rsidR="000A6549" w:rsidRPr="00D865F5" w:rsidRDefault="000A6549" w:rsidP="005A1723">
      <w:pPr>
        <w:pStyle w:val="EndNoteBibliography"/>
        <w:jc w:val="both"/>
        <w:rPr>
          <w:noProof/>
        </w:rPr>
      </w:pPr>
      <w:r w:rsidRPr="00D865F5">
        <w:rPr>
          <w:noProof/>
        </w:rPr>
        <w:t>27</w:t>
      </w:r>
      <w:r w:rsidRPr="00D865F5">
        <w:rPr>
          <w:noProof/>
        </w:rPr>
        <w:tab/>
      </w:r>
      <w:r w:rsidR="0082206A">
        <w:rPr>
          <w:noProof/>
        </w:rPr>
        <w:t xml:space="preserve">. </w:t>
      </w:r>
      <w:r w:rsidRPr="00D865F5">
        <w:rPr>
          <w:noProof/>
        </w:rPr>
        <w:t xml:space="preserve">Parekh, S., Ziegenhain, C., Vieth, B., Enard, W. &amp; Hellmann, I. The impact of amplification on differential expression analyses by RNA-seq. </w:t>
      </w:r>
      <w:r w:rsidRPr="00D865F5">
        <w:rPr>
          <w:i/>
          <w:noProof/>
        </w:rPr>
        <w:t>Scientific Reports.</w:t>
      </w:r>
      <w:r w:rsidRPr="00D865F5">
        <w:rPr>
          <w:noProof/>
        </w:rPr>
        <w:t xml:space="preserve"> </w:t>
      </w:r>
      <w:r w:rsidRPr="00D865F5">
        <w:rPr>
          <w:b/>
          <w:noProof/>
        </w:rPr>
        <w:t>6</w:t>
      </w:r>
      <w:r w:rsidRPr="00D865F5">
        <w:rPr>
          <w:noProof/>
        </w:rPr>
        <w:t xml:space="preserve"> 25533, (2016).</w:t>
      </w:r>
    </w:p>
    <w:p w14:paraId="5154C225" w14:textId="1455E1DD" w:rsidR="000A6549" w:rsidRPr="00D865F5" w:rsidRDefault="000A6549" w:rsidP="005A1723">
      <w:pPr>
        <w:pStyle w:val="EndNoteBibliography"/>
        <w:jc w:val="both"/>
        <w:rPr>
          <w:noProof/>
        </w:rPr>
      </w:pPr>
      <w:r w:rsidRPr="00D865F5">
        <w:rPr>
          <w:noProof/>
        </w:rPr>
        <w:t>28</w:t>
      </w:r>
      <w:r w:rsidR="0082206A">
        <w:rPr>
          <w:noProof/>
        </w:rPr>
        <w:t xml:space="preserve">. </w:t>
      </w:r>
      <w:r w:rsidRPr="00D865F5">
        <w:rPr>
          <w:noProof/>
        </w:rPr>
        <w:tab/>
        <w:t>Microscopy, C. Z.</w:t>
      </w:r>
      <w:r w:rsidR="0082206A">
        <w:rPr>
          <w:noProof/>
        </w:rPr>
        <w:t xml:space="preserve"> </w:t>
      </w:r>
      <w:bookmarkStart w:id="1" w:name="_GoBack"/>
      <w:bookmarkEnd w:id="1"/>
      <w:r w:rsidRPr="00D865F5">
        <w:rPr>
          <w:noProof/>
        </w:rPr>
        <w:t>(ed Carl Zeiss) (Germany, 2012).</w:t>
      </w:r>
    </w:p>
    <w:p w14:paraId="3E645236" w14:textId="575900B6" w:rsidR="00B57922" w:rsidRPr="00D865F5" w:rsidRDefault="00E009F3" w:rsidP="005A1723">
      <w:pPr>
        <w:jc w:val="both"/>
      </w:pPr>
      <w:r w:rsidRPr="00D865F5">
        <w:fldChar w:fldCharType="end"/>
      </w:r>
    </w:p>
    <w:sectPr w:rsidR="00B57922" w:rsidRPr="00D865F5" w:rsidSect="00DF5687">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45BB7" w14:textId="77777777" w:rsidR="001B06FD" w:rsidRDefault="001B06FD" w:rsidP="008D3B39">
      <w:r>
        <w:separator/>
      </w:r>
    </w:p>
  </w:endnote>
  <w:endnote w:type="continuationSeparator" w:id="0">
    <w:p w14:paraId="47F78313" w14:textId="77777777" w:rsidR="001B06FD" w:rsidRDefault="001B06FD" w:rsidP="008D3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5695C" w14:textId="77777777" w:rsidR="001B06FD" w:rsidRDefault="001B06FD" w:rsidP="008D3B39">
      <w:r>
        <w:separator/>
      </w:r>
    </w:p>
  </w:footnote>
  <w:footnote w:type="continuationSeparator" w:id="0">
    <w:p w14:paraId="0B0C5A93" w14:textId="77777777" w:rsidR="001B06FD" w:rsidRDefault="001B06FD" w:rsidP="008D3B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B5B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AC28AD"/>
    <w:multiLevelType w:val="multilevel"/>
    <w:tmpl w:val="DC16DF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22F626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removePersonalInformation/>
  <w:proofState w:spelling="clean" w:grammar="clean"/>
  <w:defaultTabStop w:val="14"/>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d90x2srlt5v2mevaxm5e0dd5xa9st2ssfx2&quot;&gt;My EndNote Library&lt;record-ids&gt;&lt;item&gt;1&lt;/item&gt;&lt;item&gt;2&lt;/item&gt;&lt;item&gt;4&lt;/item&gt;&lt;item&gt;6&lt;/item&gt;&lt;item&gt;7&lt;/item&gt;&lt;item&gt;8&lt;/item&gt;&lt;item&gt;9&lt;/item&gt;&lt;item&gt;10&lt;/item&gt;&lt;item&gt;11&lt;/item&gt;&lt;item&gt;12&lt;/item&gt;&lt;item&gt;19&lt;/item&gt;&lt;item&gt;20&lt;/item&gt;&lt;item&gt;23&lt;/item&gt;&lt;item&gt;24&lt;/item&gt;&lt;item&gt;25&lt;/item&gt;&lt;item&gt;26&lt;/item&gt;&lt;item&gt;27&lt;/item&gt;&lt;item&gt;28&lt;/item&gt;&lt;item&gt;29&lt;/item&gt;&lt;item&gt;41&lt;/item&gt;&lt;item&gt;45&lt;/item&gt;&lt;item&gt;46&lt;/item&gt;&lt;item&gt;47&lt;/item&gt;&lt;item&gt;48&lt;/item&gt;&lt;item&gt;49&lt;/item&gt;&lt;item&gt;50&lt;/item&gt;&lt;item&gt;51&lt;/item&gt;&lt;item&gt;59&lt;/item&gt;&lt;/record-ids&gt;&lt;/item&gt;&lt;/Libraries&gt;"/>
  </w:docVars>
  <w:rsids>
    <w:rsidRoot w:val="00B57922"/>
    <w:rsid w:val="00002919"/>
    <w:rsid w:val="00002E03"/>
    <w:rsid w:val="00003AA7"/>
    <w:rsid w:val="000109CC"/>
    <w:rsid w:val="00010F3E"/>
    <w:rsid w:val="000125C0"/>
    <w:rsid w:val="000133B0"/>
    <w:rsid w:val="00014BA0"/>
    <w:rsid w:val="0001741B"/>
    <w:rsid w:val="00017861"/>
    <w:rsid w:val="00017C0F"/>
    <w:rsid w:val="000205E9"/>
    <w:rsid w:val="00020D10"/>
    <w:rsid w:val="00022F44"/>
    <w:rsid w:val="000268AD"/>
    <w:rsid w:val="000274BA"/>
    <w:rsid w:val="00027F42"/>
    <w:rsid w:val="00033820"/>
    <w:rsid w:val="000353E3"/>
    <w:rsid w:val="0004044E"/>
    <w:rsid w:val="0004139B"/>
    <w:rsid w:val="00042E77"/>
    <w:rsid w:val="0004311A"/>
    <w:rsid w:val="00043AC7"/>
    <w:rsid w:val="000462EE"/>
    <w:rsid w:val="00051E2B"/>
    <w:rsid w:val="00056B62"/>
    <w:rsid w:val="00057CBA"/>
    <w:rsid w:val="0006151C"/>
    <w:rsid w:val="00061699"/>
    <w:rsid w:val="0006257D"/>
    <w:rsid w:val="00070C40"/>
    <w:rsid w:val="00073B50"/>
    <w:rsid w:val="000748BA"/>
    <w:rsid w:val="00082FA0"/>
    <w:rsid w:val="00086E08"/>
    <w:rsid w:val="00087DAE"/>
    <w:rsid w:val="00091A49"/>
    <w:rsid w:val="00091D57"/>
    <w:rsid w:val="00092891"/>
    <w:rsid w:val="00093200"/>
    <w:rsid w:val="00093445"/>
    <w:rsid w:val="00093965"/>
    <w:rsid w:val="00096458"/>
    <w:rsid w:val="000A0178"/>
    <w:rsid w:val="000A0272"/>
    <w:rsid w:val="000A3DF4"/>
    <w:rsid w:val="000A4F36"/>
    <w:rsid w:val="000A60B3"/>
    <w:rsid w:val="000A6549"/>
    <w:rsid w:val="000B23CE"/>
    <w:rsid w:val="000B5256"/>
    <w:rsid w:val="000C2E5D"/>
    <w:rsid w:val="000C39A0"/>
    <w:rsid w:val="000C4C0F"/>
    <w:rsid w:val="000C5433"/>
    <w:rsid w:val="000D2381"/>
    <w:rsid w:val="000D32B1"/>
    <w:rsid w:val="000D78D7"/>
    <w:rsid w:val="000E27E3"/>
    <w:rsid w:val="000E3A00"/>
    <w:rsid w:val="000E44C7"/>
    <w:rsid w:val="000E72C4"/>
    <w:rsid w:val="000F1B60"/>
    <w:rsid w:val="000F2612"/>
    <w:rsid w:val="000F6FEB"/>
    <w:rsid w:val="001022F5"/>
    <w:rsid w:val="001028E4"/>
    <w:rsid w:val="001047B9"/>
    <w:rsid w:val="00104DA1"/>
    <w:rsid w:val="0010706E"/>
    <w:rsid w:val="0011089E"/>
    <w:rsid w:val="00110A5C"/>
    <w:rsid w:val="00114253"/>
    <w:rsid w:val="00117270"/>
    <w:rsid w:val="00124D37"/>
    <w:rsid w:val="0012574B"/>
    <w:rsid w:val="0012748E"/>
    <w:rsid w:val="0013311B"/>
    <w:rsid w:val="00133722"/>
    <w:rsid w:val="00135BD0"/>
    <w:rsid w:val="00135BE5"/>
    <w:rsid w:val="001412CA"/>
    <w:rsid w:val="001413C9"/>
    <w:rsid w:val="001419AB"/>
    <w:rsid w:val="00142774"/>
    <w:rsid w:val="00142C9A"/>
    <w:rsid w:val="00145C7E"/>
    <w:rsid w:val="001471A7"/>
    <w:rsid w:val="001505B3"/>
    <w:rsid w:val="00150A82"/>
    <w:rsid w:val="001511CE"/>
    <w:rsid w:val="001534CB"/>
    <w:rsid w:val="00153D71"/>
    <w:rsid w:val="001566A6"/>
    <w:rsid w:val="001605EC"/>
    <w:rsid w:val="00161967"/>
    <w:rsid w:val="00162F7F"/>
    <w:rsid w:val="00164049"/>
    <w:rsid w:val="00165AA8"/>
    <w:rsid w:val="0017094A"/>
    <w:rsid w:val="00170B24"/>
    <w:rsid w:val="00170FEB"/>
    <w:rsid w:val="00173BA5"/>
    <w:rsid w:val="0017788B"/>
    <w:rsid w:val="00181F60"/>
    <w:rsid w:val="001848CB"/>
    <w:rsid w:val="001870D5"/>
    <w:rsid w:val="00187CB2"/>
    <w:rsid w:val="00191347"/>
    <w:rsid w:val="00192806"/>
    <w:rsid w:val="001956FE"/>
    <w:rsid w:val="001A14A0"/>
    <w:rsid w:val="001A2BA9"/>
    <w:rsid w:val="001A2D42"/>
    <w:rsid w:val="001A61CD"/>
    <w:rsid w:val="001A7E17"/>
    <w:rsid w:val="001B06FD"/>
    <w:rsid w:val="001B10F3"/>
    <w:rsid w:val="001B412B"/>
    <w:rsid w:val="001B5103"/>
    <w:rsid w:val="001B598F"/>
    <w:rsid w:val="001C0254"/>
    <w:rsid w:val="001C0522"/>
    <w:rsid w:val="001C53A3"/>
    <w:rsid w:val="001C569A"/>
    <w:rsid w:val="001C5E9D"/>
    <w:rsid w:val="001D3E10"/>
    <w:rsid w:val="001D7846"/>
    <w:rsid w:val="001E0995"/>
    <w:rsid w:val="001E0BB3"/>
    <w:rsid w:val="001E116D"/>
    <w:rsid w:val="001E18A0"/>
    <w:rsid w:val="001E1C41"/>
    <w:rsid w:val="001E582C"/>
    <w:rsid w:val="001E5858"/>
    <w:rsid w:val="001E5EA0"/>
    <w:rsid w:val="001E60DC"/>
    <w:rsid w:val="001E68EC"/>
    <w:rsid w:val="001E73C7"/>
    <w:rsid w:val="001F1BD3"/>
    <w:rsid w:val="001F3058"/>
    <w:rsid w:val="001F393A"/>
    <w:rsid w:val="00201058"/>
    <w:rsid w:val="00203655"/>
    <w:rsid w:val="00205115"/>
    <w:rsid w:val="00206414"/>
    <w:rsid w:val="00210E97"/>
    <w:rsid w:val="00211303"/>
    <w:rsid w:val="00212F08"/>
    <w:rsid w:val="00216D89"/>
    <w:rsid w:val="002179F2"/>
    <w:rsid w:val="0022212F"/>
    <w:rsid w:val="00222200"/>
    <w:rsid w:val="00222DDA"/>
    <w:rsid w:val="002235AA"/>
    <w:rsid w:val="00223830"/>
    <w:rsid w:val="00224555"/>
    <w:rsid w:val="00226990"/>
    <w:rsid w:val="00226E69"/>
    <w:rsid w:val="00230146"/>
    <w:rsid w:val="00231710"/>
    <w:rsid w:val="00232459"/>
    <w:rsid w:val="0023317D"/>
    <w:rsid w:val="00236164"/>
    <w:rsid w:val="00237E94"/>
    <w:rsid w:val="00240CA6"/>
    <w:rsid w:val="00241678"/>
    <w:rsid w:val="002463D5"/>
    <w:rsid w:val="00246484"/>
    <w:rsid w:val="00250C25"/>
    <w:rsid w:val="00251041"/>
    <w:rsid w:val="0025145F"/>
    <w:rsid w:val="00252A5A"/>
    <w:rsid w:val="0025315A"/>
    <w:rsid w:val="0026041D"/>
    <w:rsid w:val="00260802"/>
    <w:rsid w:val="0026549A"/>
    <w:rsid w:val="00267897"/>
    <w:rsid w:val="00267F31"/>
    <w:rsid w:val="002708C8"/>
    <w:rsid w:val="0027355A"/>
    <w:rsid w:val="00276300"/>
    <w:rsid w:val="00281BE4"/>
    <w:rsid w:val="00290770"/>
    <w:rsid w:val="00290F7C"/>
    <w:rsid w:val="00291A37"/>
    <w:rsid w:val="00293215"/>
    <w:rsid w:val="002934CD"/>
    <w:rsid w:val="00296E46"/>
    <w:rsid w:val="00297D9E"/>
    <w:rsid w:val="002A124C"/>
    <w:rsid w:val="002A2EF4"/>
    <w:rsid w:val="002B0322"/>
    <w:rsid w:val="002B2001"/>
    <w:rsid w:val="002B303E"/>
    <w:rsid w:val="002B3291"/>
    <w:rsid w:val="002C2902"/>
    <w:rsid w:val="002C2BF4"/>
    <w:rsid w:val="002C2CA3"/>
    <w:rsid w:val="002C38E3"/>
    <w:rsid w:val="002C502B"/>
    <w:rsid w:val="002C5E0A"/>
    <w:rsid w:val="002D2A64"/>
    <w:rsid w:val="002D33DB"/>
    <w:rsid w:val="002D4B88"/>
    <w:rsid w:val="002E3B64"/>
    <w:rsid w:val="002F3348"/>
    <w:rsid w:val="002F34EB"/>
    <w:rsid w:val="003023A6"/>
    <w:rsid w:val="00304DEE"/>
    <w:rsid w:val="003053E8"/>
    <w:rsid w:val="00311095"/>
    <w:rsid w:val="00314A5F"/>
    <w:rsid w:val="003153FA"/>
    <w:rsid w:val="00315568"/>
    <w:rsid w:val="00323F6D"/>
    <w:rsid w:val="0032668B"/>
    <w:rsid w:val="00333215"/>
    <w:rsid w:val="0033477F"/>
    <w:rsid w:val="00334A3D"/>
    <w:rsid w:val="003358D9"/>
    <w:rsid w:val="00337668"/>
    <w:rsid w:val="00342A81"/>
    <w:rsid w:val="00343BA7"/>
    <w:rsid w:val="003451E1"/>
    <w:rsid w:val="00346BB2"/>
    <w:rsid w:val="00351BC2"/>
    <w:rsid w:val="003540EA"/>
    <w:rsid w:val="00361F6F"/>
    <w:rsid w:val="00362556"/>
    <w:rsid w:val="003640EB"/>
    <w:rsid w:val="00365837"/>
    <w:rsid w:val="0037242A"/>
    <w:rsid w:val="0037286C"/>
    <w:rsid w:val="003744DE"/>
    <w:rsid w:val="00374CC5"/>
    <w:rsid w:val="00375171"/>
    <w:rsid w:val="003810BB"/>
    <w:rsid w:val="00382B40"/>
    <w:rsid w:val="00383080"/>
    <w:rsid w:val="0038798D"/>
    <w:rsid w:val="00391575"/>
    <w:rsid w:val="00391688"/>
    <w:rsid w:val="00391FF7"/>
    <w:rsid w:val="00396083"/>
    <w:rsid w:val="00396E96"/>
    <w:rsid w:val="003A677E"/>
    <w:rsid w:val="003B1A51"/>
    <w:rsid w:val="003B2768"/>
    <w:rsid w:val="003B5597"/>
    <w:rsid w:val="003C23EB"/>
    <w:rsid w:val="003C556C"/>
    <w:rsid w:val="003C5A74"/>
    <w:rsid w:val="003C64C7"/>
    <w:rsid w:val="003D41ED"/>
    <w:rsid w:val="003D6482"/>
    <w:rsid w:val="003D7126"/>
    <w:rsid w:val="003D7ABB"/>
    <w:rsid w:val="003E1041"/>
    <w:rsid w:val="003E2F36"/>
    <w:rsid w:val="003E4A41"/>
    <w:rsid w:val="003E58F9"/>
    <w:rsid w:val="003F363D"/>
    <w:rsid w:val="003F77EF"/>
    <w:rsid w:val="003F7A4C"/>
    <w:rsid w:val="004009CC"/>
    <w:rsid w:val="00400AA8"/>
    <w:rsid w:val="00405702"/>
    <w:rsid w:val="0040597D"/>
    <w:rsid w:val="00406702"/>
    <w:rsid w:val="004077C4"/>
    <w:rsid w:val="00415689"/>
    <w:rsid w:val="00415C66"/>
    <w:rsid w:val="0041701B"/>
    <w:rsid w:val="00417EA8"/>
    <w:rsid w:val="00420B6E"/>
    <w:rsid w:val="00421285"/>
    <w:rsid w:val="00422743"/>
    <w:rsid w:val="00424D77"/>
    <w:rsid w:val="004256E0"/>
    <w:rsid w:val="00425EEB"/>
    <w:rsid w:val="00426538"/>
    <w:rsid w:val="00430427"/>
    <w:rsid w:val="00430A20"/>
    <w:rsid w:val="00446B7C"/>
    <w:rsid w:val="00446D72"/>
    <w:rsid w:val="004476A8"/>
    <w:rsid w:val="004551BD"/>
    <w:rsid w:val="0046059C"/>
    <w:rsid w:val="00462ECF"/>
    <w:rsid w:val="0046392D"/>
    <w:rsid w:val="00466CB6"/>
    <w:rsid w:val="00467AA4"/>
    <w:rsid w:val="004702CC"/>
    <w:rsid w:val="004710A9"/>
    <w:rsid w:val="00471C6E"/>
    <w:rsid w:val="00474C9A"/>
    <w:rsid w:val="0048031A"/>
    <w:rsid w:val="00482856"/>
    <w:rsid w:val="00483246"/>
    <w:rsid w:val="004836F8"/>
    <w:rsid w:val="0048445E"/>
    <w:rsid w:val="00486177"/>
    <w:rsid w:val="00493896"/>
    <w:rsid w:val="004A1539"/>
    <w:rsid w:val="004A5E3F"/>
    <w:rsid w:val="004A772D"/>
    <w:rsid w:val="004A7C34"/>
    <w:rsid w:val="004B0C74"/>
    <w:rsid w:val="004B2E68"/>
    <w:rsid w:val="004B2EBD"/>
    <w:rsid w:val="004B49C3"/>
    <w:rsid w:val="004B793C"/>
    <w:rsid w:val="004B7F1B"/>
    <w:rsid w:val="004C0B49"/>
    <w:rsid w:val="004C4253"/>
    <w:rsid w:val="004C45B6"/>
    <w:rsid w:val="004C78E7"/>
    <w:rsid w:val="004D1D80"/>
    <w:rsid w:val="004D5A90"/>
    <w:rsid w:val="004D6A1B"/>
    <w:rsid w:val="004E1C32"/>
    <w:rsid w:val="004E604D"/>
    <w:rsid w:val="004E7223"/>
    <w:rsid w:val="004F0D8F"/>
    <w:rsid w:val="004F100C"/>
    <w:rsid w:val="004F26C9"/>
    <w:rsid w:val="004F4731"/>
    <w:rsid w:val="004F6520"/>
    <w:rsid w:val="004F7873"/>
    <w:rsid w:val="00505FD4"/>
    <w:rsid w:val="00510A9D"/>
    <w:rsid w:val="005111FD"/>
    <w:rsid w:val="00511BB7"/>
    <w:rsid w:val="00516897"/>
    <w:rsid w:val="00516D9B"/>
    <w:rsid w:val="00517BBE"/>
    <w:rsid w:val="00517D38"/>
    <w:rsid w:val="00520E21"/>
    <w:rsid w:val="00520F97"/>
    <w:rsid w:val="0052380D"/>
    <w:rsid w:val="00525CA6"/>
    <w:rsid w:val="005326C2"/>
    <w:rsid w:val="00534F29"/>
    <w:rsid w:val="00537EC4"/>
    <w:rsid w:val="0054031A"/>
    <w:rsid w:val="005427A8"/>
    <w:rsid w:val="005431F3"/>
    <w:rsid w:val="0054582E"/>
    <w:rsid w:val="005475BD"/>
    <w:rsid w:val="0054788E"/>
    <w:rsid w:val="0055339B"/>
    <w:rsid w:val="00554EB2"/>
    <w:rsid w:val="00562304"/>
    <w:rsid w:val="00562FE2"/>
    <w:rsid w:val="005718E7"/>
    <w:rsid w:val="00573C12"/>
    <w:rsid w:val="00574CE3"/>
    <w:rsid w:val="00576FF0"/>
    <w:rsid w:val="00581530"/>
    <w:rsid w:val="00581FFC"/>
    <w:rsid w:val="00584F0C"/>
    <w:rsid w:val="00590BD7"/>
    <w:rsid w:val="00590D36"/>
    <w:rsid w:val="005917F9"/>
    <w:rsid w:val="00592B5F"/>
    <w:rsid w:val="005933E9"/>
    <w:rsid w:val="00594732"/>
    <w:rsid w:val="0059638F"/>
    <w:rsid w:val="00596A8F"/>
    <w:rsid w:val="005A0D9A"/>
    <w:rsid w:val="005A1723"/>
    <w:rsid w:val="005A2C40"/>
    <w:rsid w:val="005A64D9"/>
    <w:rsid w:val="005A6B93"/>
    <w:rsid w:val="005B1FBE"/>
    <w:rsid w:val="005B23DA"/>
    <w:rsid w:val="005B53F5"/>
    <w:rsid w:val="005B5587"/>
    <w:rsid w:val="005C66A1"/>
    <w:rsid w:val="005C6F08"/>
    <w:rsid w:val="005C7422"/>
    <w:rsid w:val="005D0138"/>
    <w:rsid w:val="005D0E28"/>
    <w:rsid w:val="005D18FA"/>
    <w:rsid w:val="005D2276"/>
    <w:rsid w:val="005D369D"/>
    <w:rsid w:val="005D569E"/>
    <w:rsid w:val="005E061A"/>
    <w:rsid w:val="005E681D"/>
    <w:rsid w:val="005F36DC"/>
    <w:rsid w:val="005F3E2D"/>
    <w:rsid w:val="005F4A2E"/>
    <w:rsid w:val="005F4D33"/>
    <w:rsid w:val="005F6AEE"/>
    <w:rsid w:val="00600241"/>
    <w:rsid w:val="0060387D"/>
    <w:rsid w:val="00607821"/>
    <w:rsid w:val="00607D89"/>
    <w:rsid w:val="0061357F"/>
    <w:rsid w:val="00613F6E"/>
    <w:rsid w:val="00614F7E"/>
    <w:rsid w:val="00615093"/>
    <w:rsid w:val="006157F4"/>
    <w:rsid w:val="00617483"/>
    <w:rsid w:val="00617562"/>
    <w:rsid w:val="00617F07"/>
    <w:rsid w:val="0062018D"/>
    <w:rsid w:val="006228D7"/>
    <w:rsid w:val="0062397E"/>
    <w:rsid w:val="00624923"/>
    <w:rsid w:val="00625C0A"/>
    <w:rsid w:val="00630326"/>
    <w:rsid w:val="006334C4"/>
    <w:rsid w:val="00636BC7"/>
    <w:rsid w:val="0063753E"/>
    <w:rsid w:val="00637FF2"/>
    <w:rsid w:val="00642A7A"/>
    <w:rsid w:val="00646F62"/>
    <w:rsid w:val="00654231"/>
    <w:rsid w:val="00655EC0"/>
    <w:rsid w:val="00656D86"/>
    <w:rsid w:val="00657956"/>
    <w:rsid w:val="00661053"/>
    <w:rsid w:val="00662553"/>
    <w:rsid w:val="00671AE8"/>
    <w:rsid w:val="00673528"/>
    <w:rsid w:val="006746B1"/>
    <w:rsid w:val="00677AEE"/>
    <w:rsid w:val="0068138A"/>
    <w:rsid w:val="00682064"/>
    <w:rsid w:val="006826A0"/>
    <w:rsid w:val="00684460"/>
    <w:rsid w:val="00686D1A"/>
    <w:rsid w:val="00686E87"/>
    <w:rsid w:val="00692833"/>
    <w:rsid w:val="006943A7"/>
    <w:rsid w:val="006A2369"/>
    <w:rsid w:val="006A2DDC"/>
    <w:rsid w:val="006A2DEB"/>
    <w:rsid w:val="006A3F4C"/>
    <w:rsid w:val="006A57A9"/>
    <w:rsid w:val="006A73FB"/>
    <w:rsid w:val="006B0807"/>
    <w:rsid w:val="006B0FCF"/>
    <w:rsid w:val="006B53B5"/>
    <w:rsid w:val="006B6CF2"/>
    <w:rsid w:val="006C21BB"/>
    <w:rsid w:val="006C7774"/>
    <w:rsid w:val="006D0FB6"/>
    <w:rsid w:val="006D3FCD"/>
    <w:rsid w:val="006D50DD"/>
    <w:rsid w:val="006D6BE3"/>
    <w:rsid w:val="006D6CDE"/>
    <w:rsid w:val="006E024F"/>
    <w:rsid w:val="006E1270"/>
    <w:rsid w:val="006E371F"/>
    <w:rsid w:val="006E48D3"/>
    <w:rsid w:val="006E52C4"/>
    <w:rsid w:val="006F0B22"/>
    <w:rsid w:val="006F21E8"/>
    <w:rsid w:val="006F350D"/>
    <w:rsid w:val="006F48D7"/>
    <w:rsid w:val="006F4C96"/>
    <w:rsid w:val="006F55FA"/>
    <w:rsid w:val="006F704E"/>
    <w:rsid w:val="006F7599"/>
    <w:rsid w:val="00702045"/>
    <w:rsid w:val="0070635A"/>
    <w:rsid w:val="0071079B"/>
    <w:rsid w:val="007127A4"/>
    <w:rsid w:val="0071305E"/>
    <w:rsid w:val="00713DD7"/>
    <w:rsid w:val="007141C9"/>
    <w:rsid w:val="00714C2B"/>
    <w:rsid w:val="00715146"/>
    <w:rsid w:val="007208BD"/>
    <w:rsid w:val="007217C2"/>
    <w:rsid w:val="00721D97"/>
    <w:rsid w:val="00722828"/>
    <w:rsid w:val="00724120"/>
    <w:rsid w:val="0072469E"/>
    <w:rsid w:val="00727551"/>
    <w:rsid w:val="007279AA"/>
    <w:rsid w:val="007326D5"/>
    <w:rsid w:val="007347A6"/>
    <w:rsid w:val="0073526A"/>
    <w:rsid w:val="007421E2"/>
    <w:rsid w:val="0074337C"/>
    <w:rsid w:val="00744BFF"/>
    <w:rsid w:val="00746666"/>
    <w:rsid w:val="0074706F"/>
    <w:rsid w:val="00747F05"/>
    <w:rsid w:val="00753486"/>
    <w:rsid w:val="00757E99"/>
    <w:rsid w:val="00760AFD"/>
    <w:rsid w:val="0076150F"/>
    <w:rsid w:val="0076457B"/>
    <w:rsid w:val="00764E84"/>
    <w:rsid w:val="00765E76"/>
    <w:rsid w:val="0077215B"/>
    <w:rsid w:val="00772D7C"/>
    <w:rsid w:val="007743C1"/>
    <w:rsid w:val="007756D5"/>
    <w:rsid w:val="00775D1F"/>
    <w:rsid w:val="00775FFD"/>
    <w:rsid w:val="00780C1A"/>
    <w:rsid w:val="007876A4"/>
    <w:rsid w:val="0079074E"/>
    <w:rsid w:val="007A0F5A"/>
    <w:rsid w:val="007A55E6"/>
    <w:rsid w:val="007A55EC"/>
    <w:rsid w:val="007A6EB1"/>
    <w:rsid w:val="007A7D95"/>
    <w:rsid w:val="007C317D"/>
    <w:rsid w:val="007C3772"/>
    <w:rsid w:val="007C74C0"/>
    <w:rsid w:val="007D01D2"/>
    <w:rsid w:val="007D1499"/>
    <w:rsid w:val="007D2321"/>
    <w:rsid w:val="007D32DC"/>
    <w:rsid w:val="007D4A9D"/>
    <w:rsid w:val="007D69A1"/>
    <w:rsid w:val="007E0900"/>
    <w:rsid w:val="007E0BC7"/>
    <w:rsid w:val="007E170F"/>
    <w:rsid w:val="007E1E0A"/>
    <w:rsid w:val="007E24AC"/>
    <w:rsid w:val="007E3EC7"/>
    <w:rsid w:val="007E758B"/>
    <w:rsid w:val="007F03F4"/>
    <w:rsid w:val="007F34D2"/>
    <w:rsid w:val="007F4C1F"/>
    <w:rsid w:val="007F58D5"/>
    <w:rsid w:val="008011CA"/>
    <w:rsid w:val="00803E14"/>
    <w:rsid w:val="00810C4B"/>
    <w:rsid w:val="00811A3D"/>
    <w:rsid w:val="0081368F"/>
    <w:rsid w:val="00815BF4"/>
    <w:rsid w:val="0081607F"/>
    <w:rsid w:val="008166D4"/>
    <w:rsid w:val="00817969"/>
    <w:rsid w:val="00817B54"/>
    <w:rsid w:val="00817EC1"/>
    <w:rsid w:val="00817F88"/>
    <w:rsid w:val="008208FE"/>
    <w:rsid w:val="008210D5"/>
    <w:rsid w:val="0082166C"/>
    <w:rsid w:val="008216FA"/>
    <w:rsid w:val="0082206A"/>
    <w:rsid w:val="00822774"/>
    <w:rsid w:val="00822F2C"/>
    <w:rsid w:val="0082476B"/>
    <w:rsid w:val="0082612D"/>
    <w:rsid w:val="008307EE"/>
    <w:rsid w:val="00830C0A"/>
    <w:rsid w:val="00833ADA"/>
    <w:rsid w:val="0083521D"/>
    <w:rsid w:val="0083721A"/>
    <w:rsid w:val="00840246"/>
    <w:rsid w:val="00843426"/>
    <w:rsid w:val="008537BB"/>
    <w:rsid w:val="008547F7"/>
    <w:rsid w:val="008561D5"/>
    <w:rsid w:val="00856A8F"/>
    <w:rsid w:val="008570FF"/>
    <w:rsid w:val="00860C83"/>
    <w:rsid w:val="00861868"/>
    <w:rsid w:val="008639F6"/>
    <w:rsid w:val="00866212"/>
    <w:rsid w:val="00871362"/>
    <w:rsid w:val="00872042"/>
    <w:rsid w:val="00875107"/>
    <w:rsid w:val="00885F29"/>
    <w:rsid w:val="008901AB"/>
    <w:rsid w:val="008920A4"/>
    <w:rsid w:val="008A11B5"/>
    <w:rsid w:val="008A1268"/>
    <w:rsid w:val="008A2949"/>
    <w:rsid w:val="008A5E8B"/>
    <w:rsid w:val="008B0E35"/>
    <w:rsid w:val="008B13B7"/>
    <w:rsid w:val="008B3E59"/>
    <w:rsid w:val="008B54B8"/>
    <w:rsid w:val="008C3D92"/>
    <w:rsid w:val="008C70E3"/>
    <w:rsid w:val="008D3B39"/>
    <w:rsid w:val="008D5006"/>
    <w:rsid w:val="008D545E"/>
    <w:rsid w:val="008D6058"/>
    <w:rsid w:val="008D63DF"/>
    <w:rsid w:val="008D7BB1"/>
    <w:rsid w:val="008E1A67"/>
    <w:rsid w:val="008E2830"/>
    <w:rsid w:val="008E5EB4"/>
    <w:rsid w:val="008E7F6D"/>
    <w:rsid w:val="008F2BE0"/>
    <w:rsid w:val="008F31D8"/>
    <w:rsid w:val="00900A95"/>
    <w:rsid w:val="00904E96"/>
    <w:rsid w:val="009076E1"/>
    <w:rsid w:val="00907E37"/>
    <w:rsid w:val="009103B4"/>
    <w:rsid w:val="00921009"/>
    <w:rsid w:val="00925ED0"/>
    <w:rsid w:val="00926A21"/>
    <w:rsid w:val="00933B8F"/>
    <w:rsid w:val="00937B79"/>
    <w:rsid w:val="009528B9"/>
    <w:rsid w:val="00953FAA"/>
    <w:rsid w:val="0095430D"/>
    <w:rsid w:val="009563C0"/>
    <w:rsid w:val="009566CD"/>
    <w:rsid w:val="00961A1B"/>
    <w:rsid w:val="0096426A"/>
    <w:rsid w:val="00965CD0"/>
    <w:rsid w:val="00966135"/>
    <w:rsid w:val="00970BA9"/>
    <w:rsid w:val="00971951"/>
    <w:rsid w:val="00971C0D"/>
    <w:rsid w:val="009723C3"/>
    <w:rsid w:val="0097502F"/>
    <w:rsid w:val="009853A4"/>
    <w:rsid w:val="00985A08"/>
    <w:rsid w:val="00985C1F"/>
    <w:rsid w:val="00986DDA"/>
    <w:rsid w:val="00987656"/>
    <w:rsid w:val="009909C2"/>
    <w:rsid w:val="00991243"/>
    <w:rsid w:val="009924F6"/>
    <w:rsid w:val="009A0C04"/>
    <w:rsid w:val="009A14B6"/>
    <w:rsid w:val="009A186B"/>
    <w:rsid w:val="009A42FA"/>
    <w:rsid w:val="009A55CA"/>
    <w:rsid w:val="009B3DD8"/>
    <w:rsid w:val="009B5547"/>
    <w:rsid w:val="009B72A5"/>
    <w:rsid w:val="009B7C6E"/>
    <w:rsid w:val="009C205A"/>
    <w:rsid w:val="009C4435"/>
    <w:rsid w:val="009C621B"/>
    <w:rsid w:val="009C67B8"/>
    <w:rsid w:val="009C6AFC"/>
    <w:rsid w:val="009D3F92"/>
    <w:rsid w:val="009E075E"/>
    <w:rsid w:val="009E0918"/>
    <w:rsid w:val="009E229E"/>
    <w:rsid w:val="009E4509"/>
    <w:rsid w:val="009E4AEB"/>
    <w:rsid w:val="009E4D0B"/>
    <w:rsid w:val="009E60FE"/>
    <w:rsid w:val="009F1BBB"/>
    <w:rsid w:val="009F7F48"/>
    <w:rsid w:val="00A05BC0"/>
    <w:rsid w:val="00A05D64"/>
    <w:rsid w:val="00A10B57"/>
    <w:rsid w:val="00A14FCA"/>
    <w:rsid w:val="00A1643B"/>
    <w:rsid w:val="00A24DFE"/>
    <w:rsid w:val="00A25922"/>
    <w:rsid w:val="00A2751E"/>
    <w:rsid w:val="00A30D79"/>
    <w:rsid w:val="00A3267D"/>
    <w:rsid w:val="00A331E4"/>
    <w:rsid w:val="00A348E9"/>
    <w:rsid w:val="00A34BB6"/>
    <w:rsid w:val="00A352BD"/>
    <w:rsid w:val="00A37741"/>
    <w:rsid w:val="00A40182"/>
    <w:rsid w:val="00A40588"/>
    <w:rsid w:val="00A4150C"/>
    <w:rsid w:val="00A424B2"/>
    <w:rsid w:val="00A42B5B"/>
    <w:rsid w:val="00A461E7"/>
    <w:rsid w:val="00A469F2"/>
    <w:rsid w:val="00A557BF"/>
    <w:rsid w:val="00A558FD"/>
    <w:rsid w:val="00A562A6"/>
    <w:rsid w:val="00A56C54"/>
    <w:rsid w:val="00A62012"/>
    <w:rsid w:val="00A62029"/>
    <w:rsid w:val="00A622F0"/>
    <w:rsid w:val="00A62746"/>
    <w:rsid w:val="00A67417"/>
    <w:rsid w:val="00A727D2"/>
    <w:rsid w:val="00A75290"/>
    <w:rsid w:val="00A80B21"/>
    <w:rsid w:val="00A81099"/>
    <w:rsid w:val="00A81473"/>
    <w:rsid w:val="00A862C9"/>
    <w:rsid w:val="00A93AD1"/>
    <w:rsid w:val="00A93B24"/>
    <w:rsid w:val="00A93B41"/>
    <w:rsid w:val="00A945AA"/>
    <w:rsid w:val="00A94B15"/>
    <w:rsid w:val="00A96768"/>
    <w:rsid w:val="00A97AB9"/>
    <w:rsid w:val="00AA0A6E"/>
    <w:rsid w:val="00AA1297"/>
    <w:rsid w:val="00AA1DA8"/>
    <w:rsid w:val="00AA3B3C"/>
    <w:rsid w:val="00AA47BD"/>
    <w:rsid w:val="00AA4C01"/>
    <w:rsid w:val="00AA6B24"/>
    <w:rsid w:val="00AA7672"/>
    <w:rsid w:val="00AA7D02"/>
    <w:rsid w:val="00AB019C"/>
    <w:rsid w:val="00AB0EC5"/>
    <w:rsid w:val="00AB10BF"/>
    <w:rsid w:val="00AB126A"/>
    <w:rsid w:val="00AB1820"/>
    <w:rsid w:val="00AB577C"/>
    <w:rsid w:val="00AB5C6D"/>
    <w:rsid w:val="00AB6087"/>
    <w:rsid w:val="00AC0174"/>
    <w:rsid w:val="00AC1C7D"/>
    <w:rsid w:val="00AC5812"/>
    <w:rsid w:val="00AC5E82"/>
    <w:rsid w:val="00AC75BB"/>
    <w:rsid w:val="00AD3A93"/>
    <w:rsid w:val="00AD3ADD"/>
    <w:rsid w:val="00AD542E"/>
    <w:rsid w:val="00AE47A7"/>
    <w:rsid w:val="00AF04B5"/>
    <w:rsid w:val="00AF2DA2"/>
    <w:rsid w:val="00AF50A9"/>
    <w:rsid w:val="00AF66D5"/>
    <w:rsid w:val="00AF7398"/>
    <w:rsid w:val="00B04D2F"/>
    <w:rsid w:val="00B061B3"/>
    <w:rsid w:val="00B06BDB"/>
    <w:rsid w:val="00B107D1"/>
    <w:rsid w:val="00B1199A"/>
    <w:rsid w:val="00B12F56"/>
    <w:rsid w:val="00B143BA"/>
    <w:rsid w:val="00B153FE"/>
    <w:rsid w:val="00B16ABD"/>
    <w:rsid w:val="00B234AF"/>
    <w:rsid w:val="00B274DA"/>
    <w:rsid w:val="00B41E08"/>
    <w:rsid w:val="00B444CD"/>
    <w:rsid w:val="00B46967"/>
    <w:rsid w:val="00B4755A"/>
    <w:rsid w:val="00B51333"/>
    <w:rsid w:val="00B52837"/>
    <w:rsid w:val="00B57631"/>
    <w:rsid w:val="00B57922"/>
    <w:rsid w:val="00B60923"/>
    <w:rsid w:val="00B6163A"/>
    <w:rsid w:val="00B72114"/>
    <w:rsid w:val="00B7242A"/>
    <w:rsid w:val="00B724A5"/>
    <w:rsid w:val="00B778CD"/>
    <w:rsid w:val="00B82CA5"/>
    <w:rsid w:val="00B8589D"/>
    <w:rsid w:val="00B91846"/>
    <w:rsid w:val="00B9200E"/>
    <w:rsid w:val="00B92BD4"/>
    <w:rsid w:val="00B93C5C"/>
    <w:rsid w:val="00B946E5"/>
    <w:rsid w:val="00B952EA"/>
    <w:rsid w:val="00B96424"/>
    <w:rsid w:val="00B96AF8"/>
    <w:rsid w:val="00BA190E"/>
    <w:rsid w:val="00BA3F4B"/>
    <w:rsid w:val="00BA4096"/>
    <w:rsid w:val="00BA447A"/>
    <w:rsid w:val="00BA5FED"/>
    <w:rsid w:val="00BA7547"/>
    <w:rsid w:val="00BB44BE"/>
    <w:rsid w:val="00BB6E84"/>
    <w:rsid w:val="00BC11E6"/>
    <w:rsid w:val="00BC18DB"/>
    <w:rsid w:val="00BD7DC3"/>
    <w:rsid w:val="00BD7F38"/>
    <w:rsid w:val="00BE16D7"/>
    <w:rsid w:val="00BE654C"/>
    <w:rsid w:val="00BF12A8"/>
    <w:rsid w:val="00BF1436"/>
    <w:rsid w:val="00BF24A3"/>
    <w:rsid w:val="00BF288B"/>
    <w:rsid w:val="00BF477C"/>
    <w:rsid w:val="00C0120F"/>
    <w:rsid w:val="00C04D50"/>
    <w:rsid w:val="00C05D88"/>
    <w:rsid w:val="00C10609"/>
    <w:rsid w:val="00C133FD"/>
    <w:rsid w:val="00C13D0E"/>
    <w:rsid w:val="00C16267"/>
    <w:rsid w:val="00C1781C"/>
    <w:rsid w:val="00C2258A"/>
    <w:rsid w:val="00C30369"/>
    <w:rsid w:val="00C30428"/>
    <w:rsid w:val="00C3050C"/>
    <w:rsid w:val="00C31E2C"/>
    <w:rsid w:val="00C323C9"/>
    <w:rsid w:val="00C35428"/>
    <w:rsid w:val="00C35684"/>
    <w:rsid w:val="00C37775"/>
    <w:rsid w:val="00C51684"/>
    <w:rsid w:val="00C525E9"/>
    <w:rsid w:val="00C532A6"/>
    <w:rsid w:val="00C575D3"/>
    <w:rsid w:val="00C64247"/>
    <w:rsid w:val="00C6687E"/>
    <w:rsid w:val="00C6702B"/>
    <w:rsid w:val="00C720F9"/>
    <w:rsid w:val="00C75306"/>
    <w:rsid w:val="00C753C8"/>
    <w:rsid w:val="00C775AC"/>
    <w:rsid w:val="00C81C27"/>
    <w:rsid w:val="00C8740D"/>
    <w:rsid w:val="00C92A04"/>
    <w:rsid w:val="00C9377B"/>
    <w:rsid w:val="00C9621D"/>
    <w:rsid w:val="00CA3418"/>
    <w:rsid w:val="00CB14BC"/>
    <w:rsid w:val="00CB233C"/>
    <w:rsid w:val="00CB5F92"/>
    <w:rsid w:val="00CB7FD6"/>
    <w:rsid w:val="00CC11D7"/>
    <w:rsid w:val="00CC3234"/>
    <w:rsid w:val="00CC7CBC"/>
    <w:rsid w:val="00CD0ECA"/>
    <w:rsid w:val="00CD0EDD"/>
    <w:rsid w:val="00CD2395"/>
    <w:rsid w:val="00CD6D55"/>
    <w:rsid w:val="00CE0F6E"/>
    <w:rsid w:val="00CE0FE6"/>
    <w:rsid w:val="00CE12C6"/>
    <w:rsid w:val="00CE1B87"/>
    <w:rsid w:val="00CE6E40"/>
    <w:rsid w:val="00CE7EBD"/>
    <w:rsid w:val="00CF0B39"/>
    <w:rsid w:val="00CF1B45"/>
    <w:rsid w:val="00CF2A94"/>
    <w:rsid w:val="00CF446B"/>
    <w:rsid w:val="00CF4499"/>
    <w:rsid w:val="00CF65B6"/>
    <w:rsid w:val="00CF65E2"/>
    <w:rsid w:val="00D023BA"/>
    <w:rsid w:val="00D03F1B"/>
    <w:rsid w:val="00D05132"/>
    <w:rsid w:val="00D13239"/>
    <w:rsid w:val="00D13FD6"/>
    <w:rsid w:val="00D14BD8"/>
    <w:rsid w:val="00D15E31"/>
    <w:rsid w:val="00D1668E"/>
    <w:rsid w:val="00D208B1"/>
    <w:rsid w:val="00D215D9"/>
    <w:rsid w:val="00D21971"/>
    <w:rsid w:val="00D225EB"/>
    <w:rsid w:val="00D238BA"/>
    <w:rsid w:val="00D239B0"/>
    <w:rsid w:val="00D25D78"/>
    <w:rsid w:val="00D33D08"/>
    <w:rsid w:val="00D34098"/>
    <w:rsid w:val="00D35119"/>
    <w:rsid w:val="00D37068"/>
    <w:rsid w:val="00D42FB5"/>
    <w:rsid w:val="00D43E1F"/>
    <w:rsid w:val="00D4591A"/>
    <w:rsid w:val="00D52A25"/>
    <w:rsid w:val="00D52B8B"/>
    <w:rsid w:val="00D52DBB"/>
    <w:rsid w:val="00D53513"/>
    <w:rsid w:val="00D55004"/>
    <w:rsid w:val="00D55BB3"/>
    <w:rsid w:val="00D562CE"/>
    <w:rsid w:val="00D56CB9"/>
    <w:rsid w:val="00D61C7A"/>
    <w:rsid w:val="00D64D91"/>
    <w:rsid w:val="00D66327"/>
    <w:rsid w:val="00D74573"/>
    <w:rsid w:val="00D74F6D"/>
    <w:rsid w:val="00D77689"/>
    <w:rsid w:val="00D81063"/>
    <w:rsid w:val="00D82B46"/>
    <w:rsid w:val="00D84B95"/>
    <w:rsid w:val="00D865F5"/>
    <w:rsid w:val="00D90639"/>
    <w:rsid w:val="00D92A47"/>
    <w:rsid w:val="00D92A75"/>
    <w:rsid w:val="00D9402E"/>
    <w:rsid w:val="00D958E8"/>
    <w:rsid w:val="00D97983"/>
    <w:rsid w:val="00D97F62"/>
    <w:rsid w:val="00DA0E7E"/>
    <w:rsid w:val="00DA111A"/>
    <w:rsid w:val="00DA222A"/>
    <w:rsid w:val="00DA38FB"/>
    <w:rsid w:val="00DA6039"/>
    <w:rsid w:val="00DB0CF0"/>
    <w:rsid w:val="00DB31DB"/>
    <w:rsid w:val="00DB3F40"/>
    <w:rsid w:val="00DB5048"/>
    <w:rsid w:val="00DC3CEF"/>
    <w:rsid w:val="00DC71A4"/>
    <w:rsid w:val="00DD1905"/>
    <w:rsid w:val="00DD1DCF"/>
    <w:rsid w:val="00DD483C"/>
    <w:rsid w:val="00DD53A3"/>
    <w:rsid w:val="00DE03EF"/>
    <w:rsid w:val="00DE416D"/>
    <w:rsid w:val="00DE4DAE"/>
    <w:rsid w:val="00DF08FD"/>
    <w:rsid w:val="00DF3E20"/>
    <w:rsid w:val="00DF5687"/>
    <w:rsid w:val="00DF68BB"/>
    <w:rsid w:val="00DF6B39"/>
    <w:rsid w:val="00DF6EF4"/>
    <w:rsid w:val="00DF74A3"/>
    <w:rsid w:val="00E009F3"/>
    <w:rsid w:val="00E02A8F"/>
    <w:rsid w:val="00E044AC"/>
    <w:rsid w:val="00E049BE"/>
    <w:rsid w:val="00E04E42"/>
    <w:rsid w:val="00E111B0"/>
    <w:rsid w:val="00E11C52"/>
    <w:rsid w:val="00E1295D"/>
    <w:rsid w:val="00E1304A"/>
    <w:rsid w:val="00E13CD7"/>
    <w:rsid w:val="00E20E7B"/>
    <w:rsid w:val="00E22E46"/>
    <w:rsid w:val="00E234C6"/>
    <w:rsid w:val="00E24CB4"/>
    <w:rsid w:val="00E24F66"/>
    <w:rsid w:val="00E26A27"/>
    <w:rsid w:val="00E31320"/>
    <w:rsid w:val="00E316BE"/>
    <w:rsid w:val="00E324D9"/>
    <w:rsid w:val="00E33213"/>
    <w:rsid w:val="00E335EB"/>
    <w:rsid w:val="00E4080D"/>
    <w:rsid w:val="00E44296"/>
    <w:rsid w:val="00E45568"/>
    <w:rsid w:val="00E4750B"/>
    <w:rsid w:val="00E47B4B"/>
    <w:rsid w:val="00E54279"/>
    <w:rsid w:val="00E54997"/>
    <w:rsid w:val="00E55A6F"/>
    <w:rsid w:val="00E568C0"/>
    <w:rsid w:val="00E56C5D"/>
    <w:rsid w:val="00E57448"/>
    <w:rsid w:val="00E575B7"/>
    <w:rsid w:val="00E62AEF"/>
    <w:rsid w:val="00E635D1"/>
    <w:rsid w:val="00E6395F"/>
    <w:rsid w:val="00E651EC"/>
    <w:rsid w:val="00E65667"/>
    <w:rsid w:val="00E6580B"/>
    <w:rsid w:val="00E675CE"/>
    <w:rsid w:val="00E67BB2"/>
    <w:rsid w:val="00E70F74"/>
    <w:rsid w:val="00E76686"/>
    <w:rsid w:val="00E77ED2"/>
    <w:rsid w:val="00E8348C"/>
    <w:rsid w:val="00E83ECC"/>
    <w:rsid w:val="00E854E1"/>
    <w:rsid w:val="00E8610B"/>
    <w:rsid w:val="00E86C23"/>
    <w:rsid w:val="00E933A6"/>
    <w:rsid w:val="00E94E9F"/>
    <w:rsid w:val="00EA125C"/>
    <w:rsid w:val="00EA1A0D"/>
    <w:rsid w:val="00EA3A42"/>
    <w:rsid w:val="00EA4D83"/>
    <w:rsid w:val="00EB066C"/>
    <w:rsid w:val="00EB3E03"/>
    <w:rsid w:val="00EB62D9"/>
    <w:rsid w:val="00EB661F"/>
    <w:rsid w:val="00EC1E8E"/>
    <w:rsid w:val="00EC23BC"/>
    <w:rsid w:val="00EC2CE2"/>
    <w:rsid w:val="00EC7597"/>
    <w:rsid w:val="00ED1045"/>
    <w:rsid w:val="00ED3BE6"/>
    <w:rsid w:val="00EE0AB5"/>
    <w:rsid w:val="00EE702F"/>
    <w:rsid w:val="00EF2206"/>
    <w:rsid w:val="00EF4070"/>
    <w:rsid w:val="00EF6151"/>
    <w:rsid w:val="00EF6818"/>
    <w:rsid w:val="00F0468A"/>
    <w:rsid w:val="00F144A7"/>
    <w:rsid w:val="00F17CE2"/>
    <w:rsid w:val="00F20719"/>
    <w:rsid w:val="00F2117F"/>
    <w:rsid w:val="00F3137B"/>
    <w:rsid w:val="00F31E22"/>
    <w:rsid w:val="00F34FD7"/>
    <w:rsid w:val="00F367AD"/>
    <w:rsid w:val="00F36BB3"/>
    <w:rsid w:val="00F378D6"/>
    <w:rsid w:val="00F4056F"/>
    <w:rsid w:val="00F500A8"/>
    <w:rsid w:val="00F51A53"/>
    <w:rsid w:val="00F55704"/>
    <w:rsid w:val="00F55CF8"/>
    <w:rsid w:val="00F61DBE"/>
    <w:rsid w:val="00F620FA"/>
    <w:rsid w:val="00F62EAD"/>
    <w:rsid w:val="00F66ECD"/>
    <w:rsid w:val="00F67113"/>
    <w:rsid w:val="00F67B2B"/>
    <w:rsid w:val="00F71031"/>
    <w:rsid w:val="00F714E0"/>
    <w:rsid w:val="00F7352B"/>
    <w:rsid w:val="00F75D9D"/>
    <w:rsid w:val="00F75ED5"/>
    <w:rsid w:val="00F77F51"/>
    <w:rsid w:val="00F8032E"/>
    <w:rsid w:val="00F80443"/>
    <w:rsid w:val="00F813B0"/>
    <w:rsid w:val="00F83200"/>
    <w:rsid w:val="00F85BA7"/>
    <w:rsid w:val="00F916CF"/>
    <w:rsid w:val="00F91FCF"/>
    <w:rsid w:val="00FB2590"/>
    <w:rsid w:val="00FB3A38"/>
    <w:rsid w:val="00FB48D8"/>
    <w:rsid w:val="00FB4BD1"/>
    <w:rsid w:val="00FB76B7"/>
    <w:rsid w:val="00FC1976"/>
    <w:rsid w:val="00FC3C7C"/>
    <w:rsid w:val="00FD10F6"/>
    <w:rsid w:val="00FD1200"/>
    <w:rsid w:val="00FD6414"/>
    <w:rsid w:val="00FD7592"/>
    <w:rsid w:val="00FD78E9"/>
    <w:rsid w:val="00FE1CE0"/>
    <w:rsid w:val="00FE1FEF"/>
    <w:rsid w:val="00FE2FC8"/>
    <w:rsid w:val="00FE3ABD"/>
    <w:rsid w:val="00FE3F35"/>
    <w:rsid w:val="00FE54AF"/>
    <w:rsid w:val="00FE5E05"/>
    <w:rsid w:val="00FF1D06"/>
    <w:rsid w:val="00FF37E4"/>
    <w:rsid w:val="00FF638C"/>
    <w:rsid w:val="00FF7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5CFE5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C11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8D3B39"/>
    <w:rPr>
      <w:sz w:val="20"/>
      <w:szCs w:val="20"/>
    </w:rPr>
  </w:style>
  <w:style w:type="character" w:customStyle="1" w:styleId="a4">
    <w:name w:val="尾注文本 字符"/>
    <w:basedOn w:val="a0"/>
    <w:link w:val="a3"/>
    <w:uiPriority w:val="99"/>
    <w:semiHidden/>
    <w:rsid w:val="008D3B39"/>
    <w:rPr>
      <w:sz w:val="20"/>
      <w:szCs w:val="20"/>
    </w:rPr>
  </w:style>
  <w:style w:type="character" w:styleId="a5">
    <w:name w:val="endnote reference"/>
    <w:basedOn w:val="a0"/>
    <w:uiPriority w:val="99"/>
    <w:semiHidden/>
    <w:unhideWhenUsed/>
    <w:rsid w:val="008D3B39"/>
    <w:rPr>
      <w:vertAlign w:val="superscript"/>
    </w:rPr>
  </w:style>
  <w:style w:type="paragraph" w:styleId="a6">
    <w:name w:val="List Paragraph"/>
    <w:basedOn w:val="a"/>
    <w:uiPriority w:val="34"/>
    <w:qFormat/>
    <w:rsid w:val="00EC23BC"/>
    <w:pPr>
      <w:ind w:left="720"/>
      <w:contextualSpacing/>
    </w:pPr>
  </w:style>
  <w:style w:type="paragraph" w:customStyle="1" w:styleId="EndNoteBibliographyTitle">
    <w:name w:val="EndNote Bibliography Title"/>
    <w:basedOn w:val="a"/>
    <w:link w:val="EndNoteBibliographyTitleChar"/>
    <w:rsid w:val="00E009F3"/>
    <w:pPr>
      <w:jc w:val="center"/>
    </w:pPr>
    <w:rPr>
      <w:rFonts w:ascii="Calibri" w:hAnsi="Calibri" w:cs="Calibri"/>
    </w:rPr>
  </w:style>
  <w:style w:type="character" w:customStyle="1" w:styleId="EndNoteBibliographyTitleChar">
    <w:name w:val="EndNote Bibliography Title Char"/>
    <w:basedOn w:val="a0"/>
    <w:link w:val="EndNoteBibliographyTitle"/>
    <w:rsid w:val="00E009F3"/>
    <w:rPr>
      <w:rFonts w:ascii="Calibri" w:hAnsi="Calibri" w:cs="Calibri"/>
    </w:rPr>
  </w:style>
  <w:style w:type="paragraph" w:customStyle="1" w:styleId="EndNoteBibliography">
    <w:name w:val="EndNote Bibliography"/>
    <w:basedOn w:val="a"/>
    <w:link w:val="EndNoteBibliographyChar"/>
    <w:rsid w:val="00E009F3"/>
    <w:rPr>
      <w:rFonts w:ascii="Calibri" w:hAnsi="Calibri" w:cs="Calibri"/>
    </w:rPr>
  </w:style>
  <w:style w:type="character" w:customStyle="1" w:styleId="EndNoteBibliographyChar">
    <w:name w:val="EndNote Bibliography Char"/>
    <w:basedOn w:val="a0"/>
    <w:link w:val="EndNoteBibliography"/>
    <w:rsid w:val="00E009F3"/>
    <w:rPr>
      <w:rFonts w:ascii="Calibri" w:hAnsi="Calibri" w:cs="Calibri"/>
    </w:rPr>
  </w:style>
  <w:style w:type="character" w:styleId="a7">
    <w:name w:val="annotation reference"/>
    <w:basedOn w:val="a0"/>
    <w:uiPriority w:val="99"/>
    <w:semiHidden/>
    <w:unhideWhenUsed/>
    <w:rsid w:val="003B2768"/>
    <w:rPr>
      <w:sz w:val="16"/>
      <w:szCs w:val="16"/>
    </w:rPr>
  </w:style>
  <w:style w:type="paragraph" w:styleId="a8">
    <w:name w:val="annotation text"/>
    <w:basedOn w:val="a"/>
    <w:link w:val="a9"/>
    <w:uiPriority w:val="99"/>
    <w:unhideWhenUsed/>
    <w:rsid w:val="003B2768"/>
    <w:rPr>
      <w:sz w:val="20"/>
      <w:szCs w:val="20"/>
    </w:rPr>
  </w:style>
  <w:style w:type="character" w:customStyle="1" w:styleId="a9">
    <w:name w:val="批注文字 字符"/>
    <w:basedOn w:val="a0"/>
    <w:link w:val="a8"/>
    <w:uiPriority w:val="99"/>
    <w:rsid w:val="003B2768"/>
    <w:rPr>
      <w:sz w:val="20"/>
      <w:szCs w:val="20"/>
    </w:rPr>
  </w:style>
  <w:style w:type="paragraph" w:styleId="aa">
    <w:name w:val="annotation subject"/>
    <w:basedOn w:val="a8"/>
    <w:next w:val="a8"/>
    <w:link w:val="ab"/>
    <w:uiPriority w:val="99"/>
    <w:semiHidden/>
    <w:unhideWhenUsed/>
    <w:rsid w:val="003B2768"/>
    <w:rPr>
      <w:b/>
      <w:bCs/>
    </w:rPr>
  </w:style>
  <w:style w:type="character" w:customStyle="1" w:styleId="ab">
    <w:name w:val="批注主题 字符"/>
    <w:basedOn w:val="a9"/>
    <w:link w:val="aa"/>
    <w:uiPriority w:val="99"/>
    <w:semiHidden/>
    <w:rsid w:val="003B2768"/>
    <w:rPr>
      <w:b/>
      <w:bCs/>
      <w:sz w:val="20"/>
      <w:szCs w:val="20"/>
    </w:rPr>
  </w:style>
  <w:style w:type="paragraph" w:styleId="ac">
    <w:name w:val="Revision"/>
    <w:hidden/>
    <w:uiPriority w:val="99"/>
    <w:semiHidden/>
    <w:rsid w:val="003B2768"/>
  </w:style>
  <w:style w:type="paragraph" w:styleId="ad">
    <w:name w:val="Balloon Text"/>
    <w:basedOn w:val="a"/>
    <w:link w:val="ae"/>
    <w:uiPriority w:val="99"/>
    <w:semiHidden/>
    <w:unhideWhenUsed/>
    <w:rsid w:val="003B2768"/>
    <w:rPr>
      <w:rFonts w:ascii="Segoe UI" w:hAnsi="Segoe UI" w:cs="Segoe UI"/>
      <w:sz w:val="18"/>
      <w:szCs w:val="18"/>
    </w:rPr>
  </w:style>
  <w:style w:type="character" w:customStyle="1" w:styleId="ae">
    <w:name w:val="批注框文本 字符"/>
    <w:basedOn w:val="a0"/>
    <w:link w:val="ad"/>
    <w:uiPriority w:val="99"/>
    <w:semiHidden/>
    <w:rsid w:val="003B2768"/>
    <w:rPr>
      <w:rFonts w:ascii="Segoe UI" w:hAnsi="Segoe UI" w:cs="Segoe UI"/>
      <w:sz w:val="18"/>
      <w:szCs w:val="18"/>
    </w:rPr>
  </w:style>
  <w:style w:type="paragraph" w:customStyle="1" w:styleId="Title1">
    <w:name w:val="Title1"/>
    <w:basedOn w:val="a"/>
    <w:rsid w:val="00EC1E8E"/>
    <w:pPr>
      <w:spacing w:before="100" w:beforeAutospacing="1" w:after="100" w:afterAutospacing="1"/>
    </w:pPr>
    <w:rPr>
      <w:rFonts w:ascii="Times New Roman" w:eastAsia="Times New Roman" w:hAnsi="Times New Roman" w:cs="Times New Roman"/>
    </w:rPr>
  </w:style>
  <w:style w:type="character" w:styleId="af">
    <w:name w:val="Hyperlink"/>
    <w:basedOn w:val="a0"/>
    <w:uiPriority w:val="99"/>
    <w:unhideWhenUsed/>
    <w:rsid w:val="00EC1E8E"/>
    <w:rPr>
      <w:color w:val="0000FF"/>
      <w:u w:val="single"/>
    </w:rPr>
  </w:style>
  <w:style w:type="paragraph" w:customStyle="1" w:styleId="desc">
    <w:name w:val="desc"/>
    <w:basedOn w:val="a"/>
    <w:rsid w:val="00EC1E8E"/>
    <w:pPr>
      <w:spacing w:before="100" w:beforeAutospacing="1" w:after="100" w:afterAutospacing="1"/>
    </w:pPr>
    <w:rPr>
      <w:rFonts w:ascii="Times New Roman" w:eastAsia="Times New Roman" w:hAnsi="Times New Roman" w:cs="Times New Roman"/>
    </w:rPr>
  </w:style>
  <w:style w:type="paragraph" w:customStyle="1" w:styleId="details">
    <w:name w:val="details"/>
    <w:basedOn w:val="a"/>
    <w:rsid w:val="00EC1E8E"/>
    <w:pPr>
      <w:spacing w:before="100" w:beforeAutospacing="1" w:after="100" w:afterAutospacing="1"/>
    </w:pPr>
    <w:rPr>
      <w:rFonts w:ascii="Times New Roman" w:eastAsia="Times New Roman" w:hAnsi="Times New Roman" w:cs="Times New Roman"/>
    </w:rPr>
  </w:style>
  <w:style w:type="character" w:customStyle="1" w:styleId="jrnl">
    <w:name w:val="jrnl"/>
    <w:basedOn w:val="a0"/>
    <w:rsid w:val="00EC1E8E"/>
  </w:style>
  <w:style w:type="character" w:styleId="af0">
    <w:name w:val="FollowedHyperlink"/>
    <w:basedOn w:val="a0"/>
    <w:uiPriority w:val="99"/>
    <w:semiHidden/>
    <w:unhideWhenUsed/>
    <w:rsid w:val="00724120"/>
    <w:rPr>
      <w:color w:val="954F72" w:themeColor="followedHyperlink"/>
      <w:u w:val="single"/>
    </w:rPr>
  </w:style>
  <w:style w:type="character" w:customStyle="1" w:styleId="UnresolvedMention1">
    <w:name w:val="Unresolved Mention1"/>
    <w:basedOn w:val="a0"/>
    <w:uiPriority w:val="99"/>
    <w:rsid w:val="008011CA"/>
    <w:rPr>
      <w:color w:val="605E5C"/>
      <w:shd w:val="clear" w:color="auto" w:fill="E1DFDD"/>
    </w:rPr>
  </w:style>
  <w:style w:type="character" w:styleId="af1">
    <w:name w:val="Placeholder Text"/>
    <w:basedOn w:val="a0"/>
    <w:uiPriority w:val="99"/>
    <w:semiHidden/>
    <w:rsid w:val="005B5587"/>
    <w:rPr>
      <w:color w:val="808080"/>
    </w:rPr>
  </w:style>
  <w:style w:type="character" w:styleId="af2">
    <w:name w:val="line number"/>
    <w:basedOn w:val="a0"/>
    <w:uiPriority w:val="99"/>
    <w:semiHidden/>
    <w:unhideWhenUsed/>
    <w:rsid w:val="00DF5687"/>
  </w:style>
  <w:style w:type="paragraph" w:styleId="af3">
    <w:name w:val="header"/>
    <w:basedOn w:val="a"/>
    <w:link w:val="af4"/>
    <w:uiPriority w:val="99"/>
    <w:unhideWhenUsed/>
    <w:rsid w:val="00520F97"/>
    <w:pPr>
      <w:tabs>
        <w:tab w:val="center" w:pos="4680"/>
        <w:tab w:val="right" w:pos="9360"/>
      </w:tabs>
    </w:pPr>
  </w:style>
  <w:style w:type="character" w:customStyle="1" w:styleId="af4">
    <w:name w:val="页眉 字符"/>
    <w:basedOn w:val="a0"/>
    <w:link w:val="af3"/>
    <w:uiPriority w:val="99"/>
    <w:rsid w:val="00520F97"/>
  </w:style>
  <w:style w:type="paragraph" w:styleId="af5">
    <w:name w:val="footer"/>
    <w:basedOn w:val="a"/>
    <w:link w:val="af6"/>
    <w:uiPriority w:val="99"/>
    <w:unhideWhenUsed/>
    <w:rsid w:val="00520F97"/>
    <w:pPr>
      <w:tabs>
        <w:tab w:val="center" w:pos="4680"/>
        <w:tab w:val="right" w:pos="9360"/>
      </w:tabs>
    </w:pPr>
  </w:style>
  <w:style w:type="character" w:customStyle="1" w:styleId="af6">
    <w:name w:val="页脚 字符"/>
    <w:basedOn w:val="a0"/>
    <w:link w:val="af5"/>
    <w:uiPriority w:val="99"/>
    <w:rsid w:val="00520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04843">
      <w:bodyDiv w:val="1"/>
      <w:marLeft w:val="0"/>
      <w:marRight w:val="0"/>
      <w:marTop w:val="0"/>
      <w:marBottom w:val="0"/>
      <w:divBdr>
        <w:top w:val="none" w:sz="0" w:space="0" w:color="auto"/>
        <w:left w:val="none" w:sz="0" w:space="0" w:color="auto"/>
        <w:bottom w:val="none" w:sz="0" w:space="0" w:color="auto"/>
        <w:right w:val="none" w:sz="0" w:space="0" w:color="auto"/>
      </w:divBdr>
    </w:div>
    <w:div w:id="20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31107375">
          <w:marLeft w:val="0"/>
          <w:marRight w:val="0"/>
          <w:marTop w:val="34"/>
          <w:marBottom w:val="34"/>
          <w:divBdr>
            <w:top w:val="none" w:sz="0" w:space="0" w:color="auto"/>
            <w:left w:val="none" w:sz="0" w:space="0" w:color="auto"/>
            <w:bottom w:val="none" w:sz="0" w:space="0" w:color="auto"/>
            <w:right w:val="none" w:sz="0" w:space="0" w:color="auto"/>
          </w:divBdr>
        </w:div>
      </w:divsChild>
    </w:div>
    <w:div w:id="276259643">
      <w:bodyDiv w:val="1"/>
      <w:marLeft w:val="0"/>
      <w:marRight w:val="0"/>
      <w:marTop w:val="0"/>
      <w:marBottom w:val="0"/>
      <w:divBdr>
        <w:top w:val="none" w:sz="0" w:space="0" w:color="auto"/>
        <w:left w:val="none" w:sz="0" w:space="0" w:color="auto"/>
        <w:bottom w:val="none" w:sz="0" w:space="0" w:color="auto"/>
        <w:right w:val="none" w:sz="0" w:space="0" w:color="auto"/>
      </w:divBdr>
      <w:divsChild>
        <w:div w:id="1446853563">
          <w:marLeft w:val="0"/>
          <w:marRight w:val="0"/>
          <w:marTop w:val="34"/>
          <w:marBottom w:val="34"/>
          <w:divBdr>
            <w:top w:val="none" w:sz="0" w:space="0" w:color="auto"/>
            <w:left w:val="none" w:sz="0" w:space="0" w:color="auto"/>
            <w:bottom w:val="none" w:sz="0" w:space="0" w:color="auto"/>
            <w:right w:val="none" w:sz="0" w:space="0" w:color="auto"/>
          </w:divBdr>
        </w:div>
      </w:divsChild>
    </w:div>
    <w:div w:id="361172717">
      <w:bodyDiv w:val="1"/>
      <w:marLeft w:val="0"/>
      <w:marRight w:val="0"/>
      <w:marTop w:val="0"/>
      <w:marBottom w:val="0"/>
      <w:divBdr>
        <w:top w:val="none" w:sz="0" w:space="0" w:color="auto"/>
        <w:left w:val="none" w:sz="0" w:space="0" w:color="auto"/>
        <w:bottom w:val="none" w:sz="0" w:space="0" w:color="auto"/>
        <w:right w:val="none" w:sz="0" w:space="0" w:color="auto"/>
      </w:divBdr>
      <w:divsChild>
        <w:div w:id="655914720">
          <w:marLeft w:val="0"/>
          <w:marRight w:val="0"/>
          <w:marTop w:val="34"/>
          <w:marBottom w:val="34"/>
          <w:divBdr>
            <w:top w:val="none" w:sz="0" w:space="0" w:color="auto"/>
            <w:left w:val="none" w:sz="0" w:space="0" w:color="auto"/>
            <w:bottom w:val="none" w:sz="0" w:space="0" w:color="auto"/>
            <w:right w:val="none" w:sz="0" w:space="0" w:color="auto"/>
          </w:divBdr>
        </w:div>
      </w:divsChild>
    </w:div>
    <w:div w:id="602687810">
      <w:bodyDiv w:val="1"/>
      <w:marLeft w:val="0"/>
      <w:marRight w:val="0"/>
      <w:marTop w:val="0"/>
      <w:marBottom w:val="0"/>
      <w:divBdr>
        <w:top w:val="none" w:sz="0" w:space="0" w:color="auto"/>
        <w:left w:val="none" w:sz="0" w:space="0" w:color="auto"/>
        <w:bottom w:val="none" w:sz="0" w:space="0" w:color="auto"/>
        <w:right w:val="none" w:sz="0" w:space="0" w:color="auto"/>
      </w:divBdr>
      <w:divsChild>
        <w:div w:id="1594392155">
          <w:marLeft w:val="0"/>
          <w:marRight w:val="0"/>
          <w:marTop w:val="34"/>
          <w:marBottom w:val="34"/>
          <w:divBdr>
            <w:top w:val="none" w:sz="0" w:space="0" w:color="auto"/>
            <w:left w:val="none" w:sz="0" w:space="0" w:color="auto"/>
            <w:bottom w:val="none" w:sz="0" w:space="0" w:color="auto"/>
            <w:right w:val="none" w:sz="0" w:space="0" w:color="auto"/>
          </w:divBdr>
        </w:div>
      </w:divsChild>
    </w:div>
    <w:div w:id="616445298">
      <w:bodyDiv w:val="1"/>
      <w:marLeft w:val="0"/>
      <w:marRight w:val="0"/>
      <w:marTop w:val="0"/>
      <w:marBottom w:val="0"/>
      <w:divBdr>
        <w:top w:val="none" w:sz="0" w:space="0" w:color="auto"/>
        <w:left w:val="none" w:sz="0" w:space="0" w:color="auto"/>
        <w:bottom w:val="none" w:sz="0" w:space="0" w:color="auto"/>
        <w:right w:val="none" w:sz="0" w:space="0" w:color="auto"/>
      </w:divBdr>
    </w:div>
    <w:div w:id="619455078">
      <w:bodyDiv w:val="1"/>
      <w:marLeft w:val="0"/>
      <w:marRight w:val="0"/>
      <w:marTop w:val="0"/>
      <w:marBottom w:val="0"/>
      <w:divBdr>
        <w:top w:val="none" w:sz="0" w:space="0" w:color="auto"/>
        <w:left w:val="none" w:sz="0" w:space="0" w:color="auto"/>
        <w:bottom w:val="none" w:sz="0" w:space="0" w:color="auto"/>
        <w:right w:val="none" w:sz="0" w:space="0" w:color="auto"/>
      </w:divBdr>
    </w:div>
    <w:div w:id="743144865">
      <w:bodyDiv w:val="1"/>
      <w:marLeft w:val="0"/>
      <w:marRight w:val="0"/>
      <w:marTop w:val="0"/>
      <w:marBottom w:val="0"/>
      <w:divBdr>
        <w:top w:val="none" w:sz="0" w:space="0" w:color="auto"/>
        <w:left w:val="none" w:sz="0" w:space="0" w:color="auto"/>
        <w:bottom w:val="none" w:sz="0" w:space="0" w:color="auto"/>
        <w:right w:val="none" w:sz="0" w:space="0" w:color="auto"/>
      </w:divBdr>
    </w:div>
    <w:div w:id="744374460">
      <w:bodyDiv w:val="1"/>
      <w:marLeft w:val="0"/>
      <w:marRight w:val="0"/>
      <w:marTop w:val="0"/>
      <w:marBottom w:val="0"/>
      <w:divBdr>
        <w:top w:val="none" w:sz="0" w:space="0" w:color="auto"/>
        <w:left w:val="none" w:sz="0" w:space="0" w:color="auto"/>
        <w:bottom w:val="none" w:sz="0" w:space="0" w:color="auto"/>
        <w:right w:val="none" w:sz="0" w:space="0" w:color="auto"/>
      </w:divBdr>
    </w:div>
    <w:div w:id="824588538">
      <w:bodyDiv w:val="1"/>
      <w:marLeft w:val="0"/>
      <w:marRight w:val="0"/>
      <w:marTop w:val="0"/>
      <w:marBottom w:val="0"/>
      <w:divBdr>
        <w:top w:val="none" w:sz="0" w:space="0" w:color="auto"/>
        <w:left w:val="none" w:sz="0" w:space="0" w:color="auto"/>
        <w:bottom w:val="none" w:sz="0" w:space="0" w:color="auto"/>
        <w:right w:val="none" w:sz="0" w:space="0" w:color="auto"/>
      </w:divBdr>
    </w:div>
    <w:div w:id="1398437804">
      <w:bodyDiv w:val="1"/>
      <w:marLeft w:val="0"/>
      <w:marRight w:val="0"/>
      <w:marTop w:val="0"/>
      <w:marBottom w:val="0"/>
      <w:divBdr>
        <w:top w:val="none" w:sz="0" w:space="0" w:color="auto"/>
        <w:left w:val="none" w:sz="0" w:space="0" w:color="auto"/>
        <w:bottom w:val="none" w:sz="0" w:space="0" w:color="auto"/>
        <w:right w:val="none" w:sz="0" w:space="0" w:color="auto"/>
      </w:divBdr>
      <w:divsChild>
        <w:div w:id="1228146771">
          <w:marLeft w:val="0"/>
          <w:marRight w:val="0"/>
          <w:marTop w:val="34"/>
          <w:marBottom w:val="34"/>
          <w:divBdr>
            <w:top w:val="none" w:sz="0" w:space="0" w:color="auto"/>
            <w:left w:val="none" w:sz="0" w:space="0" w:color="auto"/>
            <w:bottom w:val="none" w:sz="0" w:space="0" w:color="auto"/>
            <w:right w:val="none" w:sz="0" w:space="0" w:color="auto"/>
          </w:divBdr>
        </w:div>
      </w:divsChild>
    </w:div>
    <w:div w:id="1506361997">
      <w:bodyDiv w:val="1"/>
      <w:marLeft w:val="0"/>
      <w:marRight w:val="0"/>
      <w:marTop w:val="0"/>
      <w:marBottom w:val="0"/>
      <w:divBdr>
        <w:top w:val="none" w:sz="0" w:space="0" w:color="auto"/>
        <w:left w:val="none" w:sz="0" w:space="0" w:color="auto"/>
        <w:bottom w:val="none" w:sz="0" w:space="0" w:color="auto"/>
        <w:right w:val="none" w:sz="0" w:space="0" w:color="auto"/>
      </w:divBdr>
    </w:div>
    <w:div w:id="1539008029">
      <w:bodyDiv w:val="1"/>
      <w:marLeft w:val="0"/>
      <w:marRight w:val="0"/>
      <w:marTop w:val="0"/>
      <w:marBottom w:val="0"/>
      <w:divBdr>
        <w:top w:val="none" w:sz="0" w:space="0" w:color="auto"/>
        <w:left w:val="none" w:sz="0" w:space="0" w:color="auto"/>
        <w:bottom w:val="none" w:sz="0" w:space="0" w:color="auto"/>
        <w:right w:val="none" w:sz="0" w:space="0" w:color="auto"/>
      </w:divBdr>
    </w:div>
    <w:div w:id="1778795860">
      <w:bodyDiv w:val="1"/>
      <w:marLeft w:val="0"/>
      <w:marRight w:val="0"/>
      <w:marTop w:val="0"/>
      <w:marBottom w:val="0"/>
      <w:divBdr>
        <w:top w:val="none" w:sz="0" w:space="0" w:color="auto"/>
        <w:left w:val="none" w:sz="0" w:space="0" w:color="auto"/>
        <w:bottom w:val="none" w:sz="0" w:space="0" w:color="auto"/>
        <w:right w:val="none" w:sz="0" w:space="0" w:color="auto"/>
      </w:divBdr>
    </w:div>
    <w:div w:id="2133205903">
      <w:bodyDiv w:val="1"/>
      <w:marLeft w:val="0"/>
      <w:marRight w:val="0"/>
      <w:marTop w:val="0"/>
      <w:marBottom w:val="0"/>
      <w:divBdr>
        <w:top w:val="none" w:sz="0" w:space="0" w:color="auto"/>
        <w:left w:val="none" w:sz="0" w:space="0" w:color="auto"/>
        <w:bottom w:val="none" w:sz="0" w:space="0" w:color="auto"/>
        <w:right w:val="none" w:sz="0" w:space="0" w:color="auto"/>
      </w:divBdr>
    </w:div>
    <w:div w:id="2142570475">
      <w:bodyDiv w:val="1"/>
      <w:marLeft w:val="0"/>
      <w:marRight w:val="0"/>
      <w:marTop w:val="0"/>
      <w:marBottom w:val="0"/>
      <w:divBdr>
        <w:top w:val="none" w:sz="0" w:space="0" w:color="auto"/>
        <w:left w:val="none" w:sz="0" w:space="0" w:color="auto"/>
        <w:bottom w:val="none" w:sz="0" w:space="0" w:color="auto"/>
        <w:right w:val="none" w:sz="0" w:space="0" w:color="auto"/>
      </w:divBdr>
      <w:divsChild>
        <w:div w:id="363791140">
          <w:marLeft w:val="0"/>
          <w:marRight w:val="0"/>
          <w:marTop w:val="34"/>
          <w:marBottom w:val="3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13C8E-B5EC-4595-B88C-60542B7A8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8319</Words>
  <Characters>47420</Characters>
  <Application>Microsoft Office Word</Application>
  <DocSecurity>0</DocSecurity>
  <Lines>395</Lines>
  <Paragraphs>111</Paragraphs>
  <ScaleCrop>false</ScaleCrop>
  <HeadingPairs>
    <vt:vector size="4" baseType="variant">
      <vt:variant>
        <vt:lpstr>Title</vt:lpstr>
      </vt:variant>
      <vt:variant>
        <vt:i4>1</vt:i4>
      </vt:variant>
      <vt:variant>
        <vt:lpstr>标题</vt:lpstr>
      </vt:variant>
      <vt:variant>
        <vt:i4>41</vt:i4>
      </vt:variant>
    </vt:vector>
  </HeadingPairs>
  <TitlesOfParts>
    <vt:vector size="42" baseType="lpstr">
      <vt:lpstr/>
      <vt:lpstr>Regina T. Martuscello1, Elan D. Louis2,3,4 and Phyllis L. Faust1</vt:lpstr>
      <vt:lpstr>1Department of Pathology and Cell Biology, Columbia University, New York, NY, US</vt:lpstr>
      <vt:lpstr>2Division of Movement Disorders, Department of Neurology, Yale University, New H</vt:lpstr>
      <vt:lpstr/>
      <vt:lpstr>KEYWORDS: </vt:lpstr>
      <vt:lpstr>Purkinje cell, cerebellum, laser capture microdissection, RNA, RNAseq, essential</vt:lpstr>
      <vt:lpstr>INTRODUCTION: </vt:lpstr>
      <vt:lpstr>NOTE: All solutions are prepared fresh for every experiment. Ensure that the sli</vt:lpstr>
      <vt:lpstr>NOTE: If the tissue is stuck, ensure that the anti-roll plate is cold enough. If</vt:lpstr>
      <vt:lpstr>NOTE: Slides must be dry prior to placing in the -80  C freezer. Do not use desi</vt:lpstr>
      <vt:lpstr>CAUTION: RNA integrity decreases after 7 days, as does the quality of tissue vis</vt:lpstr>
      <vt:lpstr>NOTE: Always ensure proper RNA technique by cleaning the work area with RNase de</vt:lpstr>
      <vt:lpstr>NOTE: Only the eye piece of the microscope will show if the opaque cap is center</vt:lpstr>
      <vt:lpstr>NOTE: See Figure 1 and Figure 2 for example visualizations.</vt:lpstr>
      <vt:lpstr>REPRESENTATIVE RESULTS: </vt:lpstr>
      <vt:lpstr>This protocol details the steps for preparing fresh frozen post-mortem human bra</vt:lpstr>
      <vt:lpstr/>
      <vt:lpstr>Following cryostat sectioning and allotted drying time, the tissue is ready for </vt:lpstr>
      <vt:lpstr/>
      <vt:lpstr>To further enhance the visualization of our tissue, we tested the coverslip abil</vt:lpstr>
      <vt:lpstr/>
      <vt:lpstr>The purpose of this protocol is to obtain high quality RNA for subsequent RNA se</vt:lpstr>
      <vt:lpstr/>
      <vt:lpstr>FIGURE LEGENDS: </vt:lpstr>
      <vt:lpstr>Figure 1: Cerebellar layers and Purkinje Cell visualization with and without xyl</vt:lpstr>
      <vt:lpstr/>
      <vt:lpstr>Figure 2: Purkinje Cell Visualization before and after LCM. Representative image</vt:lpstr>
      <vt:lpstr/>
      <vt:lpstr>Figure 3: RNA Quality Control Bioanalyzer Results of LCM samples. Panels A-F sho</vt:lpstr>
      <vt:lpstr/>
      <vt:lpstr>Table 1: Summary of RNA Integrity. Sample numbers correspond to the bioanalyzer </vt:lpstr>
      <vt:lpstr/>
      <vt:lpstr>DISCUSSION: </vt:lpstr>
      <vt:lpstr/>
      <vt:lpstr>ACKNOWLEDGEMENTS: </vt:lpstr>
      <vt:lpstr>The authors would like to acknowledge The New York Brain Bank, Dr. Jean Paul Von</vt:lpstr>
      <vt:lpstr/>
      <vt:lpstr>DISCLOSURES: </vt:lpstr>
      <vt:lpstr>The authors have nothing to disclose. </vt:lpstr>
      <vt:lpstr/>
      <vt:lpstr>REFERENCES:</vt:lpstr>
    </vt:vector>
  </TitlesOfParts>
  <Company/>
  <LinksUpToDate>false</LinksUpToDate>
  <CharactersWithSpaces>55628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2018-10-02T15:31:00Z</dcterms:created>
  <dcterms:modified xsi:type="dcterms:W3CDTF">2018-10-12T03:25:00Z</dcterms:modified>
</cp:coreProperties>
</file>