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BD9CA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33EEB9C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74D56">
        <w:rPr>
          <w:rFonts w:ascii="Helvetica" w:hAnsi="Helvetica" w:cs="Arial"/>
          <w:b/>
          <w:i w:val="0"/>
          <w:sz w:val="22"/>
          <w:szCs w:val="22"/>
        </w:rPr>
        <w:t>58950</w:t>
      </w:r>
    </w:p>
    <w:p w14:paraId="6FE16F40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74D56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3675D134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74D5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F74D56" w:rsidRPr="00F74D56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http://www.jove.com/files_upload.php?src=17979798</w:t>
        </w:r>
      </w:hyperlink>
    </w:p>
    <w:p w14:paraId="60E7818B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C61A08B" w14:textId="77777777" w:rsidR="001A0064" w:rsidRPr="001A0064" w:rsidRDefault="00FA1A9D" w:rsidP="001A0064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A0064" w:rsidRPr="001A0064">
        <w:rPr>
          <w:rFonts w:ascii="Helvetica" w:hAnsi="Helvetica" w:cs="Arial"/>
          <w:b/>
          <w:bCs/>
          <w:sz w:val="28"/>
          <w:szCs w:val="28"/>
        </w:rPr>
        <w:t>Merkel Cell Polyomavirus Infection and Detection</w:t>
      </w:r>
    </w:p>
    <w:p w14:paraId="3858AF51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D4A8075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E2ECDA9" w14:textId="77777777" w:rsidR="001A0064" w:rsidRPr="001A0064" w:rsidRDefault="001A0064" w:rsidP="001A0064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1A0064">
        <w:rPr>
          <w:rFonts w:ascii="Helvetica" w:hAnsi="Helvetica" w:cs="Arial"/>
          <w:bCs/>
          <w:sz w:val="28"/>
          <w:szCs w:val="28"/>
        </w:rPr>
        <w:t>Wei Liu</w:t>
      </w:r>
      <w:r w:rsidRPr="001A006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A0064">
        <w:rPr>
          <w:rFonts w:ascii="Helvetica" w:hAnsi="Helvetica" w:cs="Arial"/>
          <w:bCs/>
          <w:sz w:val="28"/>
          <w:szCs w:val="28"/>
        </w:rPr>
        <w:t>*, Nathan A. Krump</w:t>
      </w:r>
      <w:r w:rsidRPr="001A006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A0064">
        <w:rPr>
          <w:rFonts w:ascii="Helvetica" w:hAnsi="Helvetica" w:cs="Arial"/>
          <w:bCs/>
          <w:sz w:val="28"/>
          <w:szCs w:val="28"/>
        </w:rPr>
        <w:t>*, Christopher B. Buck</w:t>
      </w:r>
      <w:r w:rsidRPr="001A0064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A0064">
        <w:rPr>
          <w:rFonts w:ascii="Helvetica" w:hAnsi="Helvetica" w:cs="Arial"/>
          <w:bCs/>
          <w:sz w:val="28"/>
          <w:szCs w:val="28"/>
        </w:rPr>
        <w:t>, and Jianxin You</w:t>
      </w:r>
      <w:r w:rsidRPr="001A0064">
        <w:rPr>
          <w:rFonts w:ascii="Helvetica" w:hAnsi="Helvetica" w:cs="Arial"/>
          <w:bCs/>
          <w:sz w:val="28"/>
          <w:szCs w:val="28"/>
          <w:vertAlign w:val="superscript"/>
        </w:rPr>
        <w:t>1#</w:t>
      </w:r>
    </w:p>
    <w:p w14:paraId="1494BF56" w14:textId="77777777" w:rsidR="001A0064" w:rsidRPr="001A0064" w:rsidRDefault="001A0064" w:rsidP="001A0064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97D124C" w14:textId="77777777" w:rsidR="001A0064" w:rsidRPr="001A0064" w:rsidRDefault="001A0064" w:rsidP="001A006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A006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A0064">
        <w:rPr>
          <w:rFonts w:ascii="Helvetica" w:hAnsi="Helvetica" w:cs="Arial"/>
          <w:bCs/>
          <w:sz w:val="28"/>
          <w:szCs w:val="28"/>
        </w:rPr>
        <w:t>Department of Microbiology, Perelman School of Medicine, University of Pennsylvania, Philadelphia, PA</w:t>
      </w:r>
    </w:p>
    <w:p w14:paraId="3E33AF19" w14:textId="77777777" w:rsidR="001A0064" w:rsidRPr="001A0064" w:rsidRDefault="001A0064" w:rsidP="001A0064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1A0064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A0064">
        <w:rPr>
          <w:rFonts w:ascii="Helvetica" w:hAnsi="Helvetica" w:cs="Arial"/>
          <w:bCs/>
          <w:sz w:val="28"/>
          <w:szCs w:val="28"/>
        </w:rPr>
        <w:t>Laboratory of Cellular Oncology, National Cancer Institute, Bethesda, MD</w:t>
      </w:r>
    </w:p>
    <w:p w14:paraId="5FD1227A" w14:textId="77777777" w:rsidR="001A0064" w:rsidRPr="001A0064" w:rsidRDefault="001A0064" w:rsidP="001A0064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5249EB3" w14:textId="77777777" w:rsidR="001A0064" w:rsidRPr="001A0064" w:rsidRDefault="001A0064" w:rsidP="001A006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A0064">
        <w:rPr>
          <w:rFonts w:ascii="Helvetica" w:hAnsi="Helvetica" w:cs="Arial"/>
          <w:bCs/>
          <w:sz w:val="28"/>
          <w:szCs w:val="28"/>
        </w:rPr>
        <w:t xml:space="preserve">*These authors contributed equally </w:t>
      </w:r>
    </w:p>
    <w:p w14:paraId="18E926F3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4387FDB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31DFDBF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09C6A2B" w14:textId="77777777" w:rsidR="00FA1A9D" w:rsidRDefault="001A0064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Jianxin You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  <w:t>jianyou@mail.med.upenn.edu</w:t>
      </w:r>
    </w:p>
    <w:p w14:paraId="4BA1CF09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99056D3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1A0064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15FAC3A" w14:textId="77777777" w:rsidR="001A0064" w:rsidRPr="001A0064" w:rsidRDefault="001A0064" w:rsidP="001A0064">
      <w:pPr>
        <w:outlineLvl w:val="0"/>
        <w:rPr>
          <w:rFonts w:ascii="Helvetica" w:hAnsi="Helvetica" w:cs="Arial"/>
          <w:sz w:val="22"/>
          <w:szCs w:val="22"/>
        </w:rPr>
      </w:pPr>
      <w:r w:rsidRPr="001A0064">
        <w:rPr>
          <w:rFonts w:ascii="Helvetica" w:hAnsi="Helvetica" w:cs="Arial"/>
          <w:sz w:val="22"/>
          <w:szCs w:val="22"/>
        </w:rPr>
        <w:t>weiliu2@pennmedicine.upenn.edu</w:t>
      </w:r>
    </w:p>
    <w:p w14:paraId="5E5F0329" w14:textId="77777777" w:rsidR="001A0064" w:rsidRPr="001A0064" w:rsidRDefault="001A0064" w:rsidP="001A0064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1A0064">
        <w:rPr>
          <w:rFonts w:ascii="Helvetica" w:hAnsi="Helvetica" w:cs="Arial"/>
          <w:sz w:val="22"/>
          <w:szCs w:val="22"/>
        </w:rPr>
        <w:t>nkrump@pennmedicine.upenn.edu</w:t>
      </w:r>
    </w:p>
    <w:p w14:paraId="7E0930C7" w14:textId="77777777" w:rsidR="001A0064" w:rsidRPr="001A0064" w:rsidRDefault="001A0064" w:rsidP="001A0064">
      <w:pPr>
        <w:outlineLvl w:val="0"/>
        <w:rPr>
          <w:rFonts w:ascii="Helvetica" w:hAnsi="Helvetica" w:cs="Arial"/>
          <w:sz w:val="22"/>
          <w:szCs w:val="22"/>
        </w:rPr>
      </w:pPr>
      <w:r w:rsidRPr="001A0064">
        <w:rPr>
          <w:rFonts w:ascii="Helvetica" w:hAnsi="Helvetica" w:cs="Arial"/>
          <w:sz w:val="22"/>
          <w:szCs w:val="22"/>
        </w:rPr>
        <w:t>buckc@mail.nih.gov</w:t>
      </w:r>
    </w:p>
    <w:p w14:paraId="41A15048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491BC16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5E98157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A13CF48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18C9606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F11E388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C52B818" w14:textId="77777777" w:rsidR="00FA1A9D" w:rsidRPr="00F24C1E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586C68" w:rsidRPr="000012D2">
        <w:rPr>
          <w:rFonts w:ascii="Arial" w:hAnsi="Arial" w:cs="Arial"/>
          <w:b/>
          <w:sz w:val="22"/>
          <w:lang w:eastAsia="zh-CN"/>
        </w:rPr>
        <w:t>N</w:t>
      </w:r>
    </w:p>
    <w:p w14:paraId="5D3D1C30" w14:textId="77777777" w:rsidR="00FA1A9D" w:rsidRDefault="00FA1A9D" w:rsidP="00FA1A9D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600AC4">
        <w:rPr>
          <w:rFonts w:ascii="Helvetica" w:hAnsi="Helvetica" w:hint="eastAsia"/>
          <w:b/>
          <w:sz w:val="22"/>
          <w:lang w:eastAsia="zh-CN"/>
        </w:rPr>
        <w:t xml:space="preserve"> N</w:t>
      </w:r>
    </w:p>
    <w:p w14:paraId="4561FDEF" w14:textId="530DAD8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0463AA13" w14:textId="24C66277" w:rsidR="004D6E1E" w:rsidRDefault="004D6E1E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Separating Skin layers</w:t>
      </w:r>
    </w:p>
    <w:p w14:paraId="6A6D0FEC" w14:textId="283E4FF5" w:rsidR="004D6E1E" w:rsidRPr="000012D2" w:rsidRDefault="004D6E1E" w:rsidP="000012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talent uses microdissection forceps to </w:t>
      </w:r>
      <w:r w:rsidRPr="00E445A9">
        <w:rPr>
          <w:rFonts w:ascii="Helvetica" w:hAnsi="Helvetica" w:cs="Arial"/>
          <w:sz w:val="22"/>
          <w:szCs w:val="22"/>
        </w:rPr>
        <w:t>carefully separate the epidermis from the dermal layers</w:t>
      </w:r>
      <w:r>
        <w:rPr>
          <w:rFonts w:ascii="Helvetica" w:hAnsi="Helvetica" w:cs="Arial"/>
          <w:sz w:val="22"/>
          <w:szCs w:val="22"/>
        </w:rPr>
        <w:t>.</w:t>
      </w:r>
    </w:p>
    <w:p w14:paraId="49053B39" w14:textId="457EAEAE" w:rsidR="00FA1A9D" w:rsidRDefault="004D6E1E" w:rsidP="004D6E1E">
      <w:pPr>
        <w:pStyle w:val="ListParagraph"/>
        <w:numPr>
          <w:ilvl w:val="2"/>
          <w:numId w:val="39"/>
        </w:numPr>
        <w:tabs>
          <w:tab w:val="num" w:pos="1530"/>
        </w:tabs>
        <w:spacing w:before="240"/>
        <w:ind w:left="14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i/>
          <w:sz w:val="22"/>
        </w:rPr>
        <w:t>Preparing ultra-centrifuge gradients</w:t>
      </w:r>
      <w:r>
        <w:rPr>
          <w:rFonts w:ascii="Helvetica" w:hAnsi="Helvetica" w:cs="Arial"/>
          <w:sz w:val="22"/>
          <w:szCs w:val="22"/>
        </w:rPr>
        <w:t>M</w:t>
      </w:r>
      <w:r w:rsidRPr="00BD6A1F">
        <w:rPr>
          <w:rFonts w:ascii="Helvetica" w:hAnsi="Helvetica" w:cs="Arial"/>
          <w:sz w:val="22"/>
          <w:szCs w:val="22"/>
        </w:rPr>
        <w:t xml:space="preserve">ED: Talent uses a 3 mL syringe fitted with a long needle to pour gradients of iodixanol into tubes. </w:t>
      </w:r>
      <w:r w:rsidR="000012D2">
        <w:rPr>
          <w:rFonts w:ascii="Helvetica" w:hAnsi="Helvetica" w:cs="Arial"/>
          <w:sz w:val="22"/>
          <w:szCs w:val="22"/>
        </w:rPr>
        <w:t>Authors have indicated they will film adding the last layer to the bottom.</w:t>
      </w:r>
    </w:p>
    <w:p w14:paraId="69453117" w14:textId="1C51864D" w:rsidR="000013BD" w:rsidRDefault="000013BD" w:rsidP="000013BD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Preparing cover slips for hybridization (3 steps)</w:t>
      </w:r>
    </w:p>
    <w:p w14:paraId="071F295B" w14:textId="3B76BC7A" w:rsidR="000013BD" w:rsidRDefault="000013BD" w:rsidP="000012D2">
      <w:pPr>
        <w:pStyle w:val="ListParagraph"/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12D2">
        <w:rPr>
          <w:rFonts w:ascii="Helvetica" w:hAnsi="Helvetica" w:cs="Arial"/>
          <w:sz w:val="22"/>
          <w:szCs w:val="22"/>
        </w:rPr>
        <w:t xml:space="preserve">Using a liberal amount of rubber cement, seal the edges and back of each coverslip to its slide </w:t>
      </w:r>
      <w:r w:rsidRPr="000012D2">
        <w:rPr>
          <w:rFonts w:ascii="Helvetica" w:hAnsi="Helvetica" w:cs="Arial"/>
          <w:b/>
          <w:sz w:val="22"/>
          <w:szCs w:val="22"/>
        </w:rPr>
        <w:t>[1]</w:t>
      </w:r>
      <w:r w:rsidRPr="000012D2">
        <w:rPr>
          <w:rFonts w:ascii="Helvetica" w:hAnsi="Helvetica" w:cs="Arial"/>
          <w:sz w:val="22"/>
          <w:szCs w:val="22"/>
        </w:rPr>
        <w:t xml:space="preserve">. Set the slides on the flat side of a heat block and heat them to 94 degrees Celsius for 3 minutes </w:t>
      </w:r>
      <w:r w:rsidRPr="000012D2">
        <w:rPr>
          <w:rFonts w:ascii="Helvetica" w:hAnsi="Helvetica" w:cs="Arial"/>
          <w:b/>
          <w:sz w:val="22"/>
          <w:szCs w:val="22"/>
        </w:rPr>
        <w:t>[2-TXT]</w:t>
      </w:r>
      <w:r w:rsidRPr="000012D2">
        <w:rPr>
          <w:rFonts w:ascii="Helvetica" w:hAnsi="Helvetica" w:cs="Arial"/>
          <w:sz w:val="22"/>
          <w:szCs w:val="22"/>
        </w:rPr>
        <w:t xml:space="preserve">. After this, transfer the slides to a humidified chamber and incubate them at 45 degrees Celsius overnight </w:t>
      </w:r>
      <w:r w:rsidRPr="000012D2">
        <w:rPr>
          <w:rFonts w:ascii="Helvetica" w:hAnsi="Helvetica" w:cs="Arial"/>
          <w:b/>
          <w:sz w:val="22"/>
          <w:szCs w:val="22"/>
        </w:rPr>
        <w:t>[3-TXT]</w:t>
      </w:r>
      <w:r w:rsidRPr="000012D2">
        <w:rPr>
          <w:rFonts w:ascii="Helvetica" w:hAnsi="Helvetica" w:cs="Arial"/>
          <w:sz w:val="22"/>
          <w:szCs w:val="22"/>
        </w:rPr>
        <w:t>.</w:t>
      </w:r>
    </w:p>
    <w:p w14:paraId="552968B0" w14:textId="77777777" w:rsidR="000012D2" w:rsidRPr="000012D2" w:rsidRDefault="000012D2" w:rsidP="000012D2">
      <w:pPr>
        <w:pStyle w:val="ListParagraph"/>
        <w:spacing w:before="240"/>
        <w:ind w:left="810"/>
        <w:outlineLvl w:val="0"/>
        <w:rPr>
          <w:rFonts w:ascii="Helvetica" w:hAnsi="Helvetica" w:cs="Arial"/>
          <w:sz w:val="22"/>
          <w:szCs w:val="22"/>
        </w:rPr>
      </w:pPr>
    </w:p>
    <w:p w14:paraId="68BDDEC8" w14:textId="28001F01" w:rsidR="00FA1A9D" w:rsidRDefault="00FA1A9D" w:rsidP="000012D2">
      <w:pPr>
        <w:tabs>
          <w:tab w:val="num" w:pos="1368"/>
        </w:tabs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1C882419" w14:textId="2A5AFC48" w:rsidR="004E10F6" w:rsidRDefault="00292AE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Collecting fractions from gradient after ultracentrifugation </w:t>
      </w:r>
    </w:p>
    <w:p w14:paraId="7F8D30F7" w14:textId="1232A1A3" w:rsidR="00292AEE" w:rsidRDefault="00292AE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If fractionating with a pipette, have a fellow lab member photograph gradient after each fraction is taken. </w:t>
      </w:r>
    </w:p>
    <w:p w14:paraId="3B6FAC14" w14:textId="5CD1E1AB" w:rsidR="00292AEE" w:rsidRDefault="00292AE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If fractionating with a needle, take care that the volumes are consistent between fractions. </w:t>
      </w:r>
    </w:p>
    <w:p w14:paraId="0A42BBC1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308CD">
        <w:rPr>
          <w:rFonts w:ascii="Helvetica" w:hAnsi="Helvetica" w:hint="eastAsia"/>
          <w:b/>
          <w:sz w:val="22"/>
          <w:szCs w:val="22"/>
          <w:lang w:eastAsia="zh-CN"/>
        </w:rPr>
        <w:t xml:space="preserve"> YES</w:t>
      </w:r>
    </w:p>
    <w:p w14:paraId="3D298958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7D86D194" w14:textId="77777777" w:rsidR="00C308CD" w:rsidRDefault="00C308CD">
      <w:pPr>
        <w:rPr>
          <w:rFonts w:ascii="Helvetica" w:hAnsi="Helvetica"/>
          <w:b/>
          <w:sz w:val="22"/>
          <w:szCs w:val="22"/>
          <w:lang w:eastAsia="zh-CN"/>
        </w:rPr>
      </w:pPr>
    </w:p>
    <w:p w14:paraId="38230816" w14:textId="77777777" w:rsidR="00C70C90" w:rsidRPr="006A6324" w:rsidRDefault="00C308CD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hint="eastAsia"/>
          <w:b/>
          <w:sz w:val="22"/>
          <w:szCs w:val="22"/>
          <w:lang w:eastAsia="zh-CN"/>
        </w:rPr>
        <w:t xml:space="preserve">Lab </w:t>
      </w:r>
      <w:r>
        <w:rPr>
          <w:rFonts w:ascii="Helvetica" w:hAnsi="Helvetica"/>
          <w:b/>
          <w:sz w:val="22"/>
          <w:szCs w:val="22"/>
          <w:lang w:eastAsia="zh-CN"/>
        </w:rPr>
        <w:t>and TC room.</w:t>
      </w:r>
      <w:r w:rsidR="006D4C89">
        <w:rPr>
          <w:rFonts w:ascii="Helvetica" w:hAnsi="Helvetica"/>
          <w:b/>
          <w:sz w:val="22"/>
          <w:szCs w:val="22"/>
          <w:lang w:eastAsia="zh-CN"/>
        </w:rPr>
        <w:t xml:space="preserve"> </w:t>
      </w:r>
      <w:r w:rsidR="00A6564D">
        <w:rPr>
          <w:rFonts w:ascii="Helvetica" w:hAnsi="Helvetica" w:hint="eastAsia"/>
          <w:b/>
          <w:sz w:val="22"/>
          <w:szCs w:val="22"/>
          <w:lang w:eastAsia="zh-CN"/>
        </w:rPr>
        <w:t>5</w:t>
      </w:r>
      <w:r w:rsidR="006D4C89">
        <w:rPr>
          <w:rFonts w:ascii="Helvetica" w:hAnsi="Helvetica"/>
          <w:b/>
          <w:sz w:val="22"/>
          <w:szCs w:val="22"/>
          <w:lang w:eastAsia="zh-CN"/>
        </w:rPr>
        <w:t xml:space="preserve"> meters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32FA0E6F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3E08750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57DF93C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C31078C" w14:textId="7E3EAA76" w:rsidR="00FA1A9D" w:rsidRPr="00151A8A" w:rsidRDefault="00DC058D" w:rsidP="00151A8A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56FB432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960A3A7" w14:textId="4E555DC0" w:rsidR="00CE10F2" w:rsidRDefault="00606DF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Wei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D1870" w:rsidRPr="006D1870">
        <w:rPr>
          <w:rFonts w:ascii="Helvetica" w:hAnsi="Helvetica" w:cs="Arial"/>
          <w:sz w:val="22"/>
          <w:szCs w:val="22"/>
        </w:rPr>
        <w:t xml:space="preserve">Here we present </w:t>
      </w:r>
      <w:r w:rsidR="00D72839">
        <w:rPr>
          <w:rFonts w:ascii="Helvetica" w:hAnsi="Helvetica" w:cs="Arial"/>
          <w:sz w:val="22"/>
          <w:szCs w:val="22"/>
        </w:rPr>
        <w:t>the first</w:t>
      </w:r>
      <w:r w:rsidR="006D1870" w:rsidRPr="006D1870">
        <w:rPr>
          <w:rFonts w:ascii="Helvetica" w:hAnsi="Helvetica" w:cs="Arial"/>
          <w:sz w:val="22"/>
          <w:szCs w:val="22"/>
        </w:rPr>
        <w:t xml:space="preserve"> cell culture model for Merkel cell polyomavirus infection. The protocol includes isolation of dermal fibroblasts, preparation of MCPyV virions, virus infection, immunofluorescence staining, and fluorescence in situ hybridization.</w:t>
      </w:r>
    </w:p>
    <w:p w14:paraId="43B89B12" w14:textId="12A1E8F6" w:rsidR="00B8715E" w:rsidRPr="00B8715E" w:rsidRDefault="00B8715E" w:rsidP="00B8715E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INTERVIEW:</w:t>
      </w:r>
      <w:r>
        <w:rPr>
          <w:rFonts w:ascii="Helvetica" w:hAnsi="Helvetica" w:cs="Arial"/>
          <w:sz w:val="22"/>
          <w:szCs w:val="22"/>
        </w:rPr>
        <w:t xml:space="preserve"> Named author says the statement above while looking slightly off-camera.</w:t>
      </w:r>
    </w:p>
    <w:p w14:paraId="7260C7AA" w14:textId="77777777" w:rsidR="00330F1B" w:rsidRPr="00511F52" w:rsidRDefault="00330F1B" w:rsidP="00B8715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5D8AD36" w14:textId="6D55FDCC" w:rsidR="00CE10F2" w:rsidRDefault="00606DF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b/>
          <w:sz w:val="22"/>
          <w:szCs w:val="22"/>
        </w:rPr>
        <w:t>Nathan A. Krump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56464">
        <w:rPr>
          <w:rFonts w:ascii="Helvetica" w:hAnsi="Helvetica" w:cs="Arial"/>
          <w:sz w:val="22"/>
          <w:szCs w:val="22"/>
        </w:rPr>
        <w:t xml:space="preserve">This </w:t>
      </w:r>
      <w:r w:rsidR="00D72839">
        <w:rPr>
          <w:rFonts w:ascii="Helvetica" w:hAnsi="Helvetica" w:cs="Arial"/>
          <w:sz w:val="22"/>
          <w:szCs w:val="22"/>
        </w:rPr>
        <w:t>protocol</w:t>
      </w:r>
      <w:r w:rsidR="00456464">
        <w:rPr>
          <w:rFonts w:ascii="Helvetica" w:hAnsi="Helvetica" w:cs="Arial"/>
          <w:sz w:val="22"/>
          <w:szCs w:val="22"/>
        </w:rPr>
        <w:t xml:space="preserve"> </w:t>
      </w:r>
      <w:r w:rsidR="00D72839">
        <w:rPr>
          <w:rFonts w:ascii="Helvetica" w:hAnsi="Helvetica" w:cs="Arial"/>
          <w:sz w:val="22"/>
          <w:szCs w:val="22"/>
        </w:rPr>
        <w:t xml:space="preserve">makes it possible </w:t>
      </w:r>
      <w:r w:rsidR="00E0548F">
        <w:rPr>
          <w:rFonts w:ascii="Helvetica" w:hAnsi="Helvetica" w:cs="Arial"/>
          <w:sz w:val="22"/>
          <w:szCs w:val="22"/>
        </w:rPr>
        <w:t>to study the</w:t>
      </w:r>
      <w:r w:rsidR="00C51A77">
        <w:rPr>
          <w:rFonts w:ascii="Helvetica" w:hAnsi="Helvetica" w:cs="Arial"/>
          <w:sz w:val="22"/>
          <w:szCs w:val="22"/>
        </w:rPr>
        <w:t xml:space="preserve"> </w:t>
      </w:r>
      <w:r w:rsidR="00D72839">
        <w:rPr>
          <w:rFonts w:ascii="Helvetica" w:hAnsi="Helvetica" w:cs="Arial"/>
          <w:sz w:val="22"/>
          <w:szCs w:val="22"/>
        </w:rPr>
        <w:t xml:space="preserve">MCPyV </w:t>
      </w:r>
      <w:r w:rsidR="00C51A77">
        <w:rPr>
          <w:rFonts w:ascii="Helvetica" w:hAnsi="Helvetica" w:cs="Arial"/>
          <w:sz w:val="22"/>
          <w:szCs w:val="22"/>
        </w:rPr>
        <w:t>infectious cycle</w:t>
      </w:r>
      <w:r w:rsidR="00E0548F">
        <w:rPr>
          <w:rFonts w:ascii="Helvetica" w:hAnsi="Helvetica" w:cs="Arial"/>
          <w:sz w:val="22"/>
          <w:szCs w:val="22"/>
        </w:rPr>
        <w:t xml:space="preserve"> and </w:t>
      </w:r>
      <w:r w:rsidR="00D72839">
        <w:rPr>
          <w:rFonts w:ascii="Helvetica" w:hAnsi="Helvetica" w:cs="Arial"/>
          <w:sz w:val="22"/>
          <w:szCs w:val="22"/>
        </w:rPr>
        <w:t xml:space="preserve">viral </w:t>
      </w:r>
      <w:r w:rsidR="00E0548F">
        <w:rPr>
          <w:rFonts w:ascii="Helvetica" w:hAnsi="Helvetica" w:cs="Arial"/>
          <w:sz w:val="22"/>
          <w:szCs w:val="22"/>
        </w:rPr>
        <w:t>interactions with host cells</w:t>
      </w:r>
      <w:r w:rsidR="00D72839">
        <w:rPr>
          <w:rFonts w:ascii="Helvetica" w:hAnsi="Helvetica" w:cs="Arial"/>
          <w:sz w:val="22"/>
          <w:szCs w:val="22"/>
        </w:rPr>
        <w:t xml:space="preserve"> while</w:t>
      </w:r>
      <w:r w:rsidR="00816922">
        <w:rPr>
          <w:rFonts w:ascii="Helvetica" w:hAnsi="Helvetica" w:cs="Arial"/>
          <w:sz w:val="22"/>
          <w:szCs w:val="22"/>
        </w:rPr>
        <w:t xml:space="preserve"> avoid</w:t>
      </w:r>
      <w:r w:rsidR="00D72839">
        <w:rPr>
          <w:rFonts w:ascii="Helvetica" w:hAnsi="Helvetica" w:cs="Arial"/>
          <w:sz w:val="22"/>
          <w:szCs w:val="22"/>
        </w:rPr>
        <w:t>ing</w:t>
      </w:r>
      <w:r w:rsidR="00816922">
        <w:rPr>
          <w:rFonts w:ascii="Helvetica" w:hAnsi="Helvetica" w:cs="Arial"/>
          <w:sz w:val="22"/>
          <w:szCs w:val="22"/>
        </w:rPr>
        <w:t xml:space="preserve"> </w:t>
      </w:r>
      <w:r w:rsidR="00E0548F">
        <w:rPr>
          <w:rFonts w:ascii="Helvetica" w:hAnsi="Helvetica" w:cs="Arial"/>
          <w:sz w:val="22"/>
          <w:szCs w:val="22"/>
        </w:rPr>
        <w:t xml:space="preserve">artifacts associated with overexpression of viral </w:t>
      </w:r>
      <w:r w:rsidR="00810449" w:rsidRPr="00AF653F">
        <w:rPr>
          <w:rFonts w:ascii="Helvetica" w:hAnsi="Helvetica" w:cs="Arial"/>
          <w:color w:val="FF0000"/>
          <w:sz w:val="22"/>
          <w:szCs w:val="22"/>
        </w:rPr>
        <w:t>genes</w:t>
      </w:r>
      <w:r w:rsidR="00810449">
        <w:rPr>
          <w:rFonts w:ascii="Helvetica" w:hAnsi="Helvetica" w:cs="Arial"/>
          <w:sz w:val="22"/>
          <w:szCs w:val="22"/>
        </w:rPr>
        <w:t xml:space="preserve"> </w:t>
      </w:r>
      <w:r w:rsidR="00B8715E">
        <w:rPr>
          <w:rFonts w:ascii="Helvetica" w:hAnsi="Helvetica" w:cs="Arial"/>
          <w:b/>
          <w:sz w:val="22"/>
          <w:szCs w:val="22"/>
        </w:rPr>
        <w:t>[1]</w:t>
      </w:r>
      <w:r w:rsidR="00E0548F">
        <w:rPr>
          <w:rFonts w:ascii="Helvetica" w:hAnsi="Helvetica" w:cs="Arial"/>
          <w:sz w:val="22"/>
          <w:szCs w:val="22"/>
        </w:rPr>
        <w:t>.</w:t>
      </w:r>
    </w:p>
    <w:p w14:paraId="5D88353D" w14:textId="05A529B2" w:rsidR="00336C61" w:rsidRPr="00B8715E" w:rsidRDefault="00B8715E" w:rsidP="000012D2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49A183CB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6076B29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5A6BB6B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5870C233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8D6FF8E" w14:textId="77777777" w:rsidR="001A0064" w:rsidRPr="001A0064" w:rsidRDefault="001A0064" w:rsidP="001A0064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1A0064">
        <w:rPr>
          <w:rFonts w:ascii="Helvetica" w:hAnsi="Helvetica" w:cs="Arial"/>
          <w:sz w:val="22"/>
          <w:szCs w:val="22"/>
        </w:rPr>
        <w:t>Human neonatal foreskins were obtained from Penn Skin Disease Research Center.</w:t>
      </w:r>
      <w:r w:rsidRPr="001A0064">
        <w:rPr>
          <w:rFonts w:ascii="Helvetica" w:hAnsi="Helvetica" w:cs="Arial"/>
          <w:b/>
          <w:sz w:val="22"/>
          <w:szCs w:val="22"/>
        </w:rPr>
        <w:t xml:space="preserve"> </w:t>
      </w:r>
      <w:r w:rsidRPr="001A0064">
        <w:rPr>
          <w:rFonts w:ascii="Helvetica" w:hAnsi="Helvetica" w:cs="Arial"/>
          <w:sz w:val="22"/>
          <w:szCs w:val="22"/>
        </w:rPr>
        <w:t>Adult human fibroblasts were obtained from discarded normal skin after surgery. All the protocols were approved by the University of Pennsylvania Institutional Review Board. </w:t>
      </w:r>
    </w:p>
    <w:p w14:paraId="6B16F367" w14:textId="77777777" w:rsidR="00336C61" w:rsidRDefault="00336C61" w:rsidP="001A0064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A84AA54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3F9E0F4" w14:textId="77777777" w:rsidR="00CE10F2" w:rsidRPr="006A6324" w:rsidRDefault="00DD175A" w:rsidP="000013BD">
      <w:pPr>
        <w:pStyle w:val="BodyText"/>
        <w:numPr>
          <w:ilvl w:val="0"/>
          <w:numId w:val="40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D175A">
        <w:rPr>
          <w:rFonts w:ascii="Helvetica" w:hAnsi="Helvetica" w:cs="Arial"/>
          <w:b/>
          <w:i w:val="0"/>
          <w:sz w:val="22"/>
          <w:szCs w:val="22"/>
        </w:rPr>
        <w:t xml:space="preserve">Isolation of </w:t>
      </w:r>
      <w:r>
        <w:rPr>
          <w:rFonts w:ascii="Helvetica" w:hAnsi="Helvetica" w:cs="Arial"/>
          <w:b/>
          <w:i w:val="0"/>
          <w:sz w:val="22"/>
          <w:szCs w:val="22"/>
        </w:rPr>
        <w:t>Human Dermal F</w:t>
      </w:r>
      <w:r w:rsidRPr="00DD175A">
        <w:rPr>
          <w:rFonts w:ascii="Helvetica" w:hAnsi="Helvetica" w:cs="Arial"/>
          <w:b/>
          <w:i w:val="0"/>
          <w:sz w:val="22"/>
          <w:szCs w:val="22"/>
        </w:rPr>
        <w:t>ibroblasts</w:t>
      </w:r>
    </w:p>
    <w:p w14:paraId="6437C263" w14:textId="77777777" w:rsidR="00125924" w:rsidRDefault="00F35FE6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use a pair of scissors to </w:t>
      </w:r>
      <w:r w:rsidR="00023272">
        <w:rPr>
          <w:rFonts w:ascii="Helvetica" w:hAnsi="Helvetica" w:cs="Arial"/>
          <w:sz w:val="22"/>
          <w:szCs w:val="22"/>
        </w:rPr>
        <w:t>trim</w:t>
      </w:r>
      <w:r w:rsidR="00804AC3">
        <w:rPr>
          <w:rFonts w:ascii="Helvetica" w:hAnsi="Helvetica" w:cs="Arial"/>
          <w:sz w:val="22"/>
          <w:szCs w:val="22"/>
        </w:rPr>
        <w:t xml:space="preserve"> </w:t>
      </w:r>
      <w:r w:rsidR="00804AC3">
        <w:rPr>
          <w:rFonts w:ascii="Helvetica" w:hAnsi="Helvetica" w:cs="Arial"/>
          <w:b/>
          <w:sz w:val="22"/>
          <w:szCs w:val="22"/>
        </w:rPr>
        <w:t>[1]</w:t>
      </w:r>
      <w:r w:rsidR="00023272">
        <w:rPr>
          <w:rFonts w:ascii="Helvetica" w:hAnsi="Helvetica" w:cs="Arial"/>
          <w:sz w:val="22"/>
          <w:szCs w:val="22"/>
        </w:rPr>
        <w:t xml:space="preserve"> the fat and subcutaneous tissue off of the human neonatal foreskin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804AC3">
        <w:rPr>
          <w:rFonts w:ascii="Helvetica" w:hAnsi="Helvetica" w:cs="Arial"/>
          <w:b/>
          <w:sz w:val="22"/>
          <w:szCs w:val="22"/>
        </w:rPr>
        <w:t>2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 w:rsidR="00023272">
        <w:rPr>
          <w:rFonts w:ascii="Helvetica" w:hAnsi="Helvetica" w:cs="Arial"/>
          <w:sz w:val="22"/>
          <w:szCs w:val="22"/>
        </w:rPr>
        <w:t>. Cut the skin sample in halves or quarters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804AC3">
        <w:rPr>
          <w:rFonts w:ascii="Helvetica" w:hAnsi="Helvetica" w:cs="Arial"/>
          <w:b/>
          <w:sz w:val="22"/>
          <w:szCs w:val="22"/>
        </w:rPr>
        <w:t>3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 w:rsidR="00023272">
        <w:rPr>
          <w:rFonts w:ascii="Helvetica" w:hAnsi="Helvetica" w:cs="Arial"/>
          <w:sz w:val="22"/>
          <w:szCs w:val="22"/>
        </w:rPr>
        <w:t>.</w:t>
      </w:r>
    </w:p>
    <w:p w14:paraId="4A293053" w14:textId="77777777" w:rsidR="00664C21" w:rsidRDefault="00804AC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lab bench and begins using a pair of scissors to trim the fat and subcutaneous tissue off of the human neonatal foreskin.</w:t>
      </w:r>
    </w:p>
    <w:p w14:paraId="292FAA42" w14:textId="77777777" w:rsidR="00664C21" w:rsidRDefault="00804AC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continues to cut the fat and subcutaneous tissue off.</w:t>
      </w:r>
    </w:p>
    <w:p w14:paraId="24A3721B" w14:textId="77777777" w:rsidR="00804AC3" w:rsidRPr="006A6324" w:rsidRDefault="00804AC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cuts the sample into halves or quarters.</w:t>
      </w:r>
    </w:p>
    <w:p w14:paraId="2D5D3E44" w14:textId="77777777" w:rsidR="00CE10F2" w:rsidRDefault="00E445A9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tissue in 5 milliliters of 10 milligram per milliliter dispase II in PBS supplemented with </w:t>
      </w:r>
      <w:r w:rsidRPr="00E445A9">
        <w:rPr>
          <w:rFonts w:ascii="Helvetica" w:hAnsi="Helvetica" w:cs="Arial"/>
          <w:sz w:val="22"/>
          <w:szCs w:val="22"/>
        </w:rPr>
        <w:t>antibiotic-antimycotic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532989">
        <w:rPr>
          <w:rFonts w:ascii="Helvetica" w:hAnsi="Helvetica" w:cs="Arial"/>
          <w:b/>
          <w:sz w:val="22"/>
          <w:szCs w:val="22"/>
        </w:rPr>
        <w:t>1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Incubate at 4 degrees Celsius overnight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532989">
        <w:rPr>
          <w:rFonts w:ascii="Helvetica" w:hAnsi="Helvetica" w:cs="Arial"/>
          <w:b/>
          <w:sz w:val="22"/>
          <w:szCs w:val="22"/>
        </w:rPr>
        <w:t>2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D2A82FA" w14:textId="4DA73CC7" w:rsidR="00664C21" w:rsidRDefault="0053298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tissue into a </w:t>
      </w:r>
      <w:r w:rsidRPr="00AF653F">
        <w:rPr>
          <w:rFonts w:ascii="Helvetica" w:hAnsi="Helvetica" w:cs="Arial"/>
          <w:strike/>
          <w:sz w:val="22"/>
          <w:szCs w:val="22"/>
        </w:rPr>
        <w:t>dish</w:t>
      </w:r>
      <w:r w:rsidRPr="00AF653F">
        <w:rPr>
          <w:rFonts w:ascii="Helvetica" w:hAnsi="Helvetica" w:cs="Arial"/>
          <w:sz w:val="22"/>
          <w:szCs w:val="22"/>
        </w:rPr>
        <w:t xml:space="preserve"> </w:t>
      </w:r>
      <w:r w:rsidR="00226250" w:rsidRPr="00AF653F">
        <w:rPr>
          <w:rFonts w:ascii="Helvetica" w:hAnsi="Helvetica" w:cs="Arial"/>
          <w:color w:val="FF0000"/>
          <w:sz w:val="22"/>
          <w:szCs w:val="22"/>
        </w:rPr>
        <w:t>conical tube</w:t>
      </w:r>
      <w:r w:rsidR="0022625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con</w:t>
      </w:r>
      <w:r w:rsidR="00752380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aining dispase II in PBS supplemented with </w:t>
      </w:r>
      <w:r w:rsidRPr="00E445A9">
        <w:rPr>
          <w:rFonts w:ascii="Helvetica" w:hAnsi="Helvetica" w:cs="Arial"/>
          <w:sz w:val="22"/>
          <w:szCs w:val="22"/>
        </w:rPr>
        <w:t>antibiotic-antimycotic</w:t>
      </w:r>
      <w:r>
        <w:rPr>
          <w:rFonts w:ascii="Helvetica" w:hAnsi="Helvetica" w:cs="Arial"/>
          <w:sz w:val="22"/>
          <w:szCs w:val="22"/>
        </w:rPr>
        <w:t>.</w:t>
      </w:r>
    </w:p>
    <w:p w14:paraId="12EFAD94" w14:textId="77777777" w:rsidR="00664C21" w:rsidRPr="006A6324" w:rsidRDefault="0053298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dish into a refrigerator to incubate.</w:t>
      </w:r>
    </w:p>
    <w:p w14:paraId="0FE2CAE1" w14:textId="77777777" w:rsidR="00C7374B" w:rsidRDefault="00E445A9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day, use microdissection forceps to </w:t>
      </w:r>
      <w:r w:rsidRPr="00E445A9">
        <w:rPr>
          <w:rFonts w:ascii="Helvetica" w:hAnsi="Helvetica" w:cs="Arial"/>
          <w:sz w:val="22"/>
          <w:szCs w:val="22"/>
        </w:rPr>
        <w:t>carefully separate the epidermis from the dermal layers</w:t>
      </w:r>
      <w:r>
        <w:rPr>
          <w:rFonts w:ascii="Helvetica" w:hAnsi="Helvetica" w:cs="Arial"/>
          <w:sz w:val="22"/>
          <w:szCs w:val="22"/>
        </w:rPr>
        <w:t xml:space="preserve"> in a 10 centimeter dish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B306C5">
        <w:rPr>
          <w:rFonts w:ascii="Helvetica" w:hAnsi="Helvetica" w:cs="Arial"/>
          <w:b/>
          <w:sz w:val="22"/>
          <w:szCs w:val="22"/>
        </w:rPr>
        <w:t>1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Transfer the resulting dermal tissue to a 15 milliliter conical tube containing </w:t>
      </w:r>
      <w:r w:rsidR="00125683" w:rsidRPr="00125683">
        <w:rPr>
          <w:rFonts w:ascii="Helvetica" w:hAnsi="Helvetica" w:cs="Arial"/>
          <w:sz w:val="22"/>
          <w:szCs w:val="22"/>
        </w:rPr>
        <w:t xml:space="preserve">5 </w:t>
      </w:r>
      <w:r w:rsidR="00125683">
        <w:rPr>
          <w:rFonts w:ascii="Helvetica" w:hAnsi="Helvetica" w:cs="Arial"/>
          <w:sz w:val="22"/>
          <w:szCs w:val="22"/>
        </w:rPr>
        <w:t>milliliter of 2 milligrams per milliliter</w:t>
      </w:r>
      <w:r w:rsidR="00125683" w:rsidRPr="00125683">
        <w:rPr>
          <w:rFonts w:ascii="Helvetica" w:hAnsi="Helvetica" w:cs="Arial"/>
          <w:sz w:val="22"/>
          <w:szCs w:val="22"/>
        </w:rPr>
        <w:t xml:space="preserve"> collagenase type IV in FBS-free medium supplemented with antibiotic-antimycotic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B306C5">
        <w:rPr>
          <w:rFonts w:ascii="Helvetica" w:hAnsi="Helvetica" w:cs="Arial"/>
          <w:b/>
          <w:sz w:val="22"/>
          <w:szCs w:val="22"/>
        </w:rPr>
        <w:t>2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 w:rsidR="00125683" w:rsidRPr="00125683">
        <w:rPr>
          <w:rFonts w:ascii="Helvetica" w:hAnsi="Helvetica" w:cs="Arial"/>
          <w:sz w:val="22"/>
          <w:szCs w:val="22"/>
        </w:rPr>
        <w:t>.</w:t>
      </w:r>
    </w:p>
    <w:p w14:paraId="0A8DD17D" w14:textId="4ADECFB4" w:rsidR="00664C21" w:rsidRDefault="00B306C5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talent uses microdissection forceps to </w:t>
      </w:r>
      <w:r w:rsidRPr="00E445A9">
        <w:rPr>
          <w:rFonts w:ascii="Helvetica" w:hAnsi="Helvetica" w:cs="Arial"/>
          <w:sz w:val="22"/>
          <w:szCs w:val="22"/>
        </w:rPr>
        <w:t>carefully separate the epidermis from the dermal layers</w:t>
      </w:r>
      <w:r>
        <w:rPr>
          <w:rFonts w:ascii="Helvetica" w:hAnsi="Helvetica" w:cs="Arial"/>
          <w:sz w:val="22"/>
          <w:szCs w:val="22"/>
        </w:rPr>
        <w:t>.</w:t>
      </w:r>
      <w:r w:rsidR="00AF653F">
        <w:rPr>
          <w:rFonts w:ascii="Helvetica" w:hAnsi="Helvetica" w:cs="Arial"/>
          <w:sz w:val="22"/>
          <w:szCs w:val="22"/>
        </w:rPr>
        <w:t xml:space="preserve"> </w:t>
      </w:r>
      <w:r w:rsidR="00AF653F" w:rsidRPr="00AF653F">
        <w:rPr>
          <w:rFonts w:ascii="Helvetica" w:hAnsi="Helvetica" w:cs="Arial"/>
          <w:sz w:val="22"/>
          <w:szCs w:val="22"/>
          <w:highlight w:val="green"/>
        </w:rPr>
        <w:t>[Shots 2.3.1 and 2.3.2 combined]</w:t>
      </w:r>
    </w:p>
    <w:p w14:paraId="7DAA6147" w14:textId="77777777" w:rsidR="00664C21" w:rsidRDefault="00B306C5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dermal tissue to a conical tube containing </w:t>
      </w:r>
      <w:r w:rsidRPr="00125683">
        <w:rPr>
          <w:rFonts w:ascii="Helvetica" w:hAnsi="Helvetica" w:cs="Arial"/>
          <w:sz w:val="22"/>
          <w:szCs w:val="22"/>
        </w:rPr>
        <w:t>collagenase type IV in FBS-free mediu</w:t>
      </w:r>
      <w:r>
        <w:rPr>
          <w:rFonts w:ascii="Helvetica" w:hAnsi="Helvetica" w:cs="Arial"/>
          <w:sz w:val="22"/>
          <w:szCs w:val="22"/>
        </w:rPr>
        <w:t>m.</w:t>
      </w:r>
    </w:p>
    <w:p w14:paraId="0C62DBD4" w14:textId="77777777" w:rsidR="00E445A9" w:rsidRDefault="00C93C9F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the sample at 37 degrees Celsius in 5 percent carbon dioxide with periodic shaking for 4 – 6 hours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877D63">
        <w:rPr>
          <w:rFonts w:ascii="Helvetica" w:hAnsi="Helvetica" w:cs="Arial"/>
          <w:b/>
          <w:sz w:val="22"/>
          <w:szCs w:val="22"/>
        </w:rPr>
        <w:t>1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until a few macroscopic tissue aggregates are visible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877D63">
        <w:rPr>
          <w:rFonts w:ascii="Helvetica" w:hAnsi="Helvetica" w:cs="Arial"/>
          <w:b/>
          <w:sz w:val="22"/>
          <w:szCs w:val="22"/>
        </w:rPr>
        <w:t>2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After this, use a 10 milliliter pipette to pipette the sample solution up and down vigorously 10 times, releasing single cells from the dermis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877D63">
        <w:rPr>
          <w:rFonts w:ascii="Helvetica" w:hAnsi="Helvetica" w:cs="Arial"/>
          <w:b/>
          <w:sz w:val="22"/>
          <w:szCs w:val="22"/>
        </w:rPr>
        <w:t>3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47981162" w14:textId="77777777" w:rsidR="00664C21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an incubator.</w:t>
      </w:r>
    </w:p>
    <w:p w14:paraId="2FDFAD60" w14:textId="77777777" w:rsidR="00664C21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macroscopic tissue aggregates.</w:t>
      </w:r>
    </w:p>
    <w:p w14:paraId="330B0E5F" w14:textId="77777777" w:rsidR="00664C21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pipets the sample solution up and down vigorously.</w:t>
      </w:r>
    </w:p>
    <w:p w14:paraId="4A332BD3" w14:textId="77777777" w:rsidR="00C93C9F" w:rsidRDefault="00C93C9F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Centrifuge at 180 x g for 5 minutes, and discard the supernatant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877D63">
        <w:rPr>
          <w:rFonts w:ascii="Helvetica" w:hAnsi="Helvetica" w:cs="Arial"/>
          <w:b/>
          <w:sz w:val="22"/>
          <w:szCs w:val="22"/>
        </w:rPr>
        <w:t>1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Plate the </w:t>
      </w:r>
      <w:r w:rsidR="00722DC9">
        <w:rPr>
          <w:rFonts w:ascii="Helvetica" w:hAnsi="Helvetica" w:cs="Arial"/>
          <w:sz w:val="22"/>
          <w:szCs w:val="22"/>
        </w:rPr>
        <w:t xml:space="preserve">dissociated cells in supplemented DMEM medium </w:t>
      </w:r>
      <w:r w:rsidR="00722DC9">
        <w:rPr>
          <w:rFonts w:ascii="Helvetica" w:hAnsi="Helvetica" w:cs="Arial"/>
          <w:b/>
          <w:sz w:val="22"/>
          <w:szCs w:val="22"/>
        </w:rPr>
        <w:t>[</w:t>
      </w:r>
      <w:r w:rsidR="00877D63">
        <w:rPr>
          <w:rFonts w:ascii="Helvetica" w:hAnsi="Helvetica" w:cs="Arial"/>
          <w:b/>
          <w:sz w:val="22"/>
          <w:szCs w:val="22"/>
        </w:rPr>
        <w:t>2-</w:t>
      </w:r>
      <w:r w:rsidR="00722DC9">
        <w:rPr>
          <w:rFonts w:ascii="Helvetica" w:hAnsi="Helvetica" w:cs="Arial"/>
          <w:b/>
          <w:sz w:val="22"/>
          <w:szCs w:val="22"/>
        </w:rPr>
        <w:t>TXT]</w:t>
      </w:r>
      <w:r w:rsidR="00722DC9">
        <w:rPr>
          <w:rFonts w:ascii="Helvetica" w:hAnsi="Helvetica" w:cs="Arial"/>
          <w:sz w:val="22"/>
          <w:szCs w:val="22"/>
        </w:rPr>
        <w:t>.</w:t>
      </w:r>
    </w:p>
    <w:p w14:paraId="28252B46" w14:textId="77777777" w:rsidR="00664C21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Closes the centrifuge lid, and then turns the centrifuge on. </w:t>
      </w:r>
      <w:r w:rsidRPr="00067E3E">
        <w:rPr>
          <w:rFonts w:ascii="Helvetica" w:hAnsi="Helvetica" w:cs="Arial"/>
          <w:i/>
          <w:color w:val="0000FF"/>
          <w:sz w:val="22"/>
          <w:szCs w:val="22"/>
        </w:rPr>
        <w:t>Videographer: Capture multiple takes of this action, making sure the tube is not clearly visible. This shot will be reused.</w:t>
      </w:r>
    </w:p>
    <w:p w14:paraId="34F9EC4E" w14:textId="77777777" w:rsidR="00722DC9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plates the cells in DMEM medium. </w:t>
      </w:r>
      <w:r w:rsidR="00722DC9" w:rsidRPr="00067E3E">
        <w:rPr>
          <w:rFonts w:ascii="Helvetica" w:hAnsi="Helvetica" w:cs="Arial"/>
          <w:b/>
          <w:sz w:val="22"/>
          <w:szCs w:val="22"/>
        </w:rPr>
        <w:t>TEXT: See text for medium composition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2EB37F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4CDD697" w14:textId="77777777" w:rsidR="00CE10F2" w:rsidRPr="00DD175A" w:rsidRDefault="00DD175A" w:rsidP="000013BD">
      <w:pPr>
        <w:numPr>
          <w:ilvl w:val="0"/>
          <w:numId w:val="4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D175A">
        <w:rPr>
          <w:rFonts w:ascii="Helvetica" w:hAnsi="Helvetica" w:cs="Arial"/>
          <w:b/>
          <w:sz w:val="22"/>
          <w:szCs w:val="22"/>
        </w:rPr>
        <w:t xml:space="preserve">Recombinant MCPyV </w:t>
      </w:r>
      <w:r>
        <w:rPr>
          <w:rFonts w:ascii="Helvetica" w:hAnsi="Helvetica" w:cs="Arial"/>
          <w:b/>
          <w:sz w:val="22"/>
          <w:szCs w:val="22"/>
        </w:rPr>
        <w:t>V</w:t>
      </w:r>
      <w:r w:rsidRPr="00DD175A">
        <w:rPr>
          <w:rFonts w:ascii="Helvetica" w:hAnsi="Helvetica" w:cs="Arial"/>
          <w:b/>
          <w:sz w:val="22"/>
          <w:szCs w:val="22"/>
        </w:rPr>
        <w:t xml:space="preserve">irion </w:t>
      </w:r>
      <w:r>
        <w:rPr>
          <w:rFonts w:ascii="Helvetica" w:hAnsi="Helvetica" w:cs="Arial"/>
          <w:b/>
          <w:sz w:val="22"/>
          <w:szCs w:val="22"/>
        </w:rPr>
        <w:t>P</w:t>
      </w:r>
      <w:r w:rsidRPr="00DD175A">
        <w:rPr>
          <w:rFonts w:ascii="Helvetica" w:hAnsi="Helvetica" w:cs="Arial"/>
          <w:b/>
          <w:sz w:val="22"/>
          <w:szCs w:val="22"/>
        </w:rPr>
        <w:t>reparation</w:t>
      </w:r>
    </w:p>
    <w:p w14:paraId="27AE47FB" w14:textId="710DC676" w:rsidR="00CE10F2" w:rsidRDefault="00067E3E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166DD4">
        <w:rPr>
          <w:rFonts w:ascii="Helvetica" w:hAnsi="Helvetica" w:cs="Arial"/>
          <w:sz w:val="22"/>
          <w:szCs w:val="22"/>
        </w:rPr>
        <w:t xml:space="preserve">n the </w:t>
      </w:r>
      <w:r>
        <w:rPr>
          <w:rFonts w:ascii="Helvetica" w:hAnsi="Helvetica" w:cs="Arial"/>
          <w:sz w:val="22"/>
          <w:szCs w:val="22"/>
        </w:rPr>
        <w:t>late</w:t>
      </w:r>
      <w:r w:rsidR="00664C21">
        <w:rPr>
          <w:rFonts w:ascii="Helvetica" w:hAnsi="Helvetica" w:cs="Arial"/>
          <w:sz w:val="22"/>
          <w:szCs w:val="22"/>
        </w:rPr>
        <w:t xml:space="preserve"> afternoon or evening, seed 6 million</w:t>
      </w:r>
      <w:r w:rsidR="00166DD4">
        <w:rPr>
          <w:rFonts w:ascii="Helvetica" w:hAnsi="Helvetica" w:cs="Arial"/>
          <w:sz w:val="22"/>
          <w:szCs w:val="22"/>
        </w:rPr>
        <w:t xml:space="preserve"> 293TT</w:t>
      </w:r>
      <w:r w:rsidR="00166DD4" w:rsidRPr="00166DD4">
        <w:rPr>
          <w:rFonts w:ascii="Helvetica" w:hAnsi="Helvetica" w:cs="Arial"/>
          <w:sz w:val="22"/>
          <w:szCs w:val="22"/>
          <w:vertAlign w:val="superscript"/>
        </w:rPr>
        <w:t>28</w:t>
      </w:r>
      <w:r w:rsidR="00166DD4">
        <w:rPr>
          <w:rFonts w:ascii="Helvetica" w:hAnsi="Helvetica" w:cs="Arial"/>
          <w:sz w:val="22"/>
          <w:szCs w:val="22"/>
        </w:rPr>
        <w:t xml:space="preserve"> </w:t>
      </w:r>
      <w:r w:rsidR="000012D2">
        <w:rPr>
          <w:rFonts w:ascii="Helvetica" w:hAnsi="Helvetica" w:cs="Arial"/>
          <w:sz w:val="22"/>
          <w:szCs w:val="22"/>
        </w:rPr>
        <w:t xml:space="preserve">(“two-nine-three-T-T”) </w:t>
      </w:r>
      <w:r w:rsidR="00166DD4">
        <w:rPr>
          <w:rFonts w:ascii="Helvetica" w:hAnsi="Helvetica" w:cs="Arial"/>
          <w:sz w:val="22"/>
          <w:szCs w:val="22"/>
        </w:rPr>
        <w:t>cells into a 10 centimeter dish containing supplemented DMEM medium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1-</w:t>
      </w:r>
      <w:r w:rsidR="00664C21">
        <w:rPr>
          <w:rFonts w:ascii="Helvetica" w:hAnsi="Helvetica" w:cs="Arial"/>
          <w:b/>
          <w:sz w:val="22"/>
          <w:szCs w:val="22"/>
        </w:rPr>
        <w:t>TXT]</w:t>
      </w:r>
      <w:r w:rsidR="00166DD4">
        <w:rPr>
          <w:rFonts w:ascii="Helvetica" w:hAnsi="Helvetica" w:cs="Arial"/>
          <w:sz w:val="22"/>
          <w:szCs w:val="22"/>
        </w:rPr>
        <w:t>.</w:t>
      </w:r>
      <w:r w:rsidR="000012D2">
        <w:rPr>
          <w:rFonts w:ascii="Helvetica" w:hAnsi="Helvetica" w:cs="Arial"/>
          <w:sz w:val="22"/>
          <w:szCs w:val="22"/>
        </w:rPr>
        <w:t xml:space="preserve"> Incubate at 37 degrees Celsius with 5 percent carbon dioxide </w:t>
      </w:r>
      <w:r w:rsidR="000012D2">
        <w:rPr>
          <w:rFonts w:ascii="Helvetica" w:hAnsi="Helvetica" w:cs="Arial"/>
          <w:b/>
          <w:sz w:val="22"/>
          <w:szCs w:val="22"/>
        </w:rPr>
        <w:t>[2]</w:t>
      </w:r>
      <w:r w:rsidR="000012D2">
        <w:rPr>
          <w:rFonts w:ascii="Helvetica" w:hAnsi="Helvetica" w:cs="Arial"/>
          <w:sz w:val="22"/>
          <w:szCs w:val="22"/>
        </w:rPr>
        <w:t>.</w:t>
      </w:r>
    </w:p>
    <w:p w14:paraId="640C3BF4" w14:textId="77777777" w:rsidR="00722DC9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cells into a dish containing DMEM medium. </w:t>
      </w:r>
      <w:r w:rsidR="00722DC9" w:rsidRPr="00067E3E">
        <w:rPr>
          <w:rFonts w:ascii="Helvetica" w:hAnsi="Helvetica" w:cs="Arial"/>
          <w:b/>
          <w:sz w:val="22"/>
          <w:szCs w:val="22"/>
        </w:rPr>
        <w:t xml:space="preserve">TEXT: See text </w:t>
      </w:r>
      <w:r w:rsidR="00166DD4" w:rsidRPr="00067E3E">
        <w:rPr>
          <w:rFonts w:ascii="Helvetica" w:hAnsi="Helvetica" w:cs="Arial"/>
          <w:b/>
          <w:sz w:val="22"/>
          <w:szCs w:val="22"/>
        </w:rPr>
        <w:t>for medium composition</w:t>
      </w:r>
      <w:r w:rsidR="00166DD4">
        <w:rPr>
          <w:rFonts w:ascii="Helvetica" w:hAnsi="Helvetica" w:cs="Arial"/>
          <w:sz w:val="22"/>
          <w:szCs w:val="22"/>
        </w:rPr>
        <w:t>.</w:t>
      </w:r>
    </w:p>
    <w:p w14:paraId="388396C7" w14:textId="2B3C1827" w:rsidR="000012D2" w:rsidRDefault="000012D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dish into an incubator.</w:t>
      </w:r>
    </w:p>
    <w:p w14:paraId="05CBD54C" w14:textId="1E19234F" w:rsidR="00CE10F2" w:rsidRDefault="00166DD4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morning,</w:t>
      </w:r>
      <w:r w:rsidR="00DD125F">
        <w:rPr>
          <w:rFonts w:ascii="Helvetica" w:hAnsi="Helvetica" w:cs="Arial"/>
          <w:sz w:val="22"/>
          <w:szCs w:val="22"/>
        </w:rPr>
        <w:t xml:space="preserve"> ensure that the cells are about 50 percent confluent</w:t>
      </w:r>
      <w:r w:rsidR="00664C21">
        <w:rPr>
          <w:rFonts w:ascii="Helvetica" w:hAnsi="Helvetica" w:cs="Arial"/>
          <w:sz w:val="22"/>
          <w:szCs w:val="22"/>
        </w:rPr>
        <w:t xml:space="preserve"> </w:t>
      </w:r>
      <w:r w:rsidR="00664C21">
        <w:rPr>
          <w:rFonts w:ascii="Helvetica" w:hAnsi="Helvetica" w:cs="Arial"/>
          <w:b/>
          <w:sz w:val="22"/>
          <w:szCs w:val="22"/>
        </w:rPr>
        <w:t>[</w:t>
      </w:r>
      <w:r w:rsidR="00867B32">
        <w:rPr>
          <w:rFonts w:ascii="Helvetica" w:hAnsi="Helvetica" w:cs="Arial"/>
          <w:b/>
          <w:sz w:val="22"/>
          <w:szCs w:val="22"/>
        </w:rPr>
        <w:t>1</w:t>
      </w:r>
      <w:r w:rsidR="00664C21">
        <w:rPr>
          <w:rFonts w:ascii="Helvetica" w:hAnsi="Helvetica" w:cs="Arial"/>
          <w:b/>
          <w:sz w:val="22"/>
          <w:szCs w:val="22"/>
        </w:rPr>
        <w:t>]</w:t>
      </w:r>
      <w:r w:rsidR="00DD125F">
        <w:rPr>
          <w:rFonts w:ascii="Helvetica" w:hAnsi="Helvetica" w:cs="Arial"/>
          <w:sz w:val="22"/>
          <w:szCs w:val="22"/>
        </w:rPr>
        <w:t xml:space="preserve">. Then, transfect the cells with 66 microliters of transfection reagent and, 12 micrographs of </w:t>
      </w:r>
      <w:r w:rsidR="00DD125F" w:rsidRPr="00DD125F">
        <w:rPr>
          <w:rFonts w:ascii="Helvetica" w:hAnsi="Helvetica" w:cs="Arial"/>
          <w:sz w:val="22"/>
          <w:szCs w:val="22"/>
        </w:rPr>
        <w:t>re-ligated MCPyV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 w:rsidRPr="00B8715E">
        <w:rPr>
          <w:rFonts w:ascii="Helvetica" w:hAnsi="Helvetica" w:cs="Arial"/>
          <w:i/>
          <w:color w:val="FF0000"/>
          <w:sz w:val="22"/>
          <w:szCs w:val="22"/>
        </w:rPr>
        <w:t>(“M-C-P-Y-V”)</w:t>
      </w:r>
      <w:r w:rsidR="00DD125F" w:rsidRPr="00DD125F">
        <w:rPr>
          <w:rFonts w:ascii="Helvetica" w:hAnsi="Helvetica" w:cs="Arial"/>
          <w:sz w:val="22"/>
          <w:szCs w:val="22"/>
        </w:rPr>
        <w:t xml:space="preserve"> isolate R17b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 w:rsidRPr="00B8715E">
        <w:rPr>
          <w:rFonts w:ascii="Helvetica" w:hAnsi="Helvetica" w:cs="Arial"/>
          <w:i/>
          <w:color w:val="FF0000"/>
          <w:sz w:val="22"/>
          <w:szCs w:val="22"/>
        </w:rPr>
        <w:t>(“R-seventeen-B”)</w:t>
      </w:r>
      <w:r w:rsidR="00DD125F" w:rsidRPr="00DD125F">
        <w:rPr>
          <w:rFonts w:ascii="Helvetica" w:hAnsi="Helvetica" w:cs="Arial"/>
          <w:sz w:val="22"/>
          <w:szCs w:val="22"/>
        </w:rPr>
        <w:t xml:space="preserve"> DNA</w:t>
      </w:r>
      <w:r w:rsidR="00DD125F">
        <w:rPr>
          <w:rFonts w:ascii="Helvetica" w:hAnsi="Helvetica" w:cs="Arial"/>
          <w:sz w:val="22"/>
          <w:szCs w:val="22"/>
        </w:rPr>
        <w:t>, 8.4 micrograms of ST expression plasmid pMtB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 w:rsidRPr="00B8715E">
        <w:rPr>
          <w:rFonts w:ascii="Helvetica" w:hAnsi="Helvetica" w:cs="Arial"/>
          <w:i/>
          <w:color w:val="FF0000"/>
          <w:sz w:val="22"/>
          <w:szCs w:val="22"/>
        </w:rPr>
        <w:t>(“P-M-T-B”)</w:t>
      </w:r>
      <w:r w:rsidR="00DD125F">
        <w:rPr>
          <w:rFonts w:ascii="Helvetica" w:hAnsi="Helvetica" w:cs="Arial"/>
          <w:sz w:val="22"/>
          <w:szCs w:val="22"/>
        </w:rPr>
        <w:t>, and 9.6 micrograms of LT expression plasmid pADL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 w:rsidRPr="00B8715E">
        <w:rPr>
          <w:rFonts w:ascii="Helvetica" w:hAnsi="Helvetica" w:cs="Arial"/>
          <w:i/>
          <w:color w:val="FF0000"/>
          <w:sz w:val="22"/>
          <w:szCs w:val="22"/>
        </w:rPr>
        <w:t>(“P-A-D-L”)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 w:rsidR="00867B32">
        <w:rPr>
          <w:rFonts w:ascii="Helvetica" w:hAnsi="Helvetica" w:cs="Arial"/>
          <w:b/>
          <w:sz w:val="22"/>
          <w:szCs w:val="22"/>
        </w:rPr>
        <w:t>2-TXT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 w:rsidR="00DD125F">
        <w:rPr>
          <w:rFonts w:ascii="Helvetica" w:hAnsi="Helvetica" w:cs="Arial"/>
          <w:sz w:val="22"/>
          <w:szCs w:val="22"/>
        </w:rPr>
        <w:t>.</w:t>
      </w:r>
    </w:p>
    <w:p w14:paraId="77C27AC8" w14:textId="77777777" w:rsidR="003A285D" w:rsidRDefault="00867B3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a microscope, observes the cells to check their confluency.</w:t>
      </w:r>
    </w:p>
    <w:p w14:paraId="7AED3101" w14:textId="77777777" w:rsidR="00DD125F" w:rsidRDefault="00867B3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transfects the cells. </w:t>
      </w:r>
      <w:r w:rsidR="00DD125F" w:rsidRPr="00867B32">
        <w:rPr>
          <w:rFonts w:ascii="Helvetica" w:hAnsi="Helvetica" w:cs="Arial"/>
          <w:b/>
          <w:sz w:val="22"/>
          <w:szCs w:val="22"/>
        </w:rPr>
        <w:t>TEXT: See text for details on obtaining DNA</w:t>
      </w:r>
      <w:r w:rsidR="00DD125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67B32">
        <w:rPr>
          <w:rFonts w:ascii="Helvetica" w:hAnsi="Helvetica" w:cs="Arial"/>
          <w:i/>
          <w:color w:val="0000FF"/>
          <w:sz w:val="22"/>
          <w:szCs w:val="22"/>
        </w:rPr>
        <w:t>Videographer: Make sure this shot is long enough to cover the lengthy voiceover narration.</w:t>
      </w:r>
    </w:p>
    <w:p w14:paraId="64CC9C2B" w14:textId="194FD91C" w:rsidR="00166DD4" w:rsidRDefault="00B8715E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cells overnight at 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D125F">
        <w:rPr>
          <w:rFonts w:ascii="Helvetica" w:hAnsi="Helvetica" w:cs="Arial"/>
          <w:sz w:val="22"/>
          <w:szCs w:val="22"/>
        </w:rPr>
        <w:t>The following day, when the transfected cells are nearly confluent, trypsinize the cells and transfer them to a 15 centimeter dish for continued expansion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 w:rsidR="00DD125F">
        <w:rPr>
          <w:rFonts w:ascii="Helvetica" w:hAnsi="Helvetica" w:cs="Arial"/>
          <w:sz w:val="22"/>
          <w:szCs w:val="22"/>
        </w:rPr>
        <w:t>.</w:t>
      </w:r>
      <w:r w:rsidR="001000AA">
        <w:rPr>
          <w:rFonts w:ascii="Helvetica" w:hAnsi="Helvetica" w:cs="Arial"/>
          <w:sz w:val="22"/>
          <w:szCs w:val="22"/>
        </w:rPr>
        <w:t xml:space="preserve"> When that dish becomes nearly confluent, transfer the cells into three new 15 centimeter dishes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 w:rsidR="001000AA">
        <w:rPr>
          <w:rFonts w:ascii="Helvetica" w:hAnsi="Helvetica" w:cs="Arial"/>
          <w:sz w:val="22"/>
          <w:szCs w:val="22"/>
        </w:rPr>
        <w:t>.</w:t>
      </w:r>
    </w:p>
    <w:p w14:paraId="2748CEE1" w14:textId="2F35610F" w:rsidR="00B8715E" w:rsidRDefault="00B8715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dish of cells into an incubator.</w:t>
      </w:r>
    </w:p>
    <w:p w14:paraId="189010CA" w14:textId="77777777" w:rsidR="00FB278E" w:rsidRDefault="00867B3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cells to a 15 cm dish. Alternatively, show any action in this process – from trypsinizing the cells to transferring them.</w:t>
      </w:r>
    </w:p>
    <w:p w14:paraId="69E0CFD3" w14:textId="77777777" w:rsidR="00FB278E" w:rsidRPr="006A6324" w:rsidRDefault="00867B3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cells to three new 15 cm dishes.</w:t>
      </w:r>
    </w:p>
    <w:p w14:paraId="7091C590" w14:textId="058A7773" w:rsidR="00CE10F2" w:rsidRDefault="001000AA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these new dishes become nearly confluent, harvest the cells</w:t>
      </w:r>
      <w:r w:rsidR="000012D2">
        <w:rPr>
          <w:rFonts w:ascii="Helvetica" w:hAnsi="Helvetica" w:cs="Arial"/>
          <w:sz w:val="22"/>
          <w:szCs w:val="22"/>
        </w:rPr>
        <w:t xml:space="preserve"> as outlined in the text protocol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 w:rsidR="0069104F">
        <w:rPr>
          <w:rFonts w:ascii="Helvetica" w:hAnsi="Helvetica" w:cs="Arial"/>
          <w:b/>
          <w:sz w:val="22"/>
          <w:szCs w:val="22"/>
        </w:rPr>
        <w:t>1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21F2B">
        <w:rPr>
          <w:rFonts w:ascii="Helvetica" w:hAnsi="Helvetica" w:cs="Arial"/>
          <w:sz w:val="22"/>
          <w:szCs w:val="22"/>
        </w:rPr>
        <w:t>Centrifuge at 180 x g and at room temperature for 5 minutes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 w:rsidR="000012D2">
        <w:rPr>
          <w:rFonts w:ascii="Helvetica" w:hAnsi="Helvetica" w:cs="Arial"/>
          <w:b/>
          <w:sz w:val="22"/>
          <w:szCs w:val="22"/>
        </w:rPr>
        <w:t>2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 w:rsidR="00E21F2B">
        <w:rPr>
          <w:rFonts w:ascii="Helvetica" w:hAnsi="Helvetica" w:cs="Arial"/>
          <w:sz w:val="22"/>
          <w:szCs w:val="22"/>
        </w:rPr>
        <w:t>. Then, remove the supernatant and add one cell volume of DPBS-</w:t>
      </w:r>
      <w:r w:rsidR="00E21F2B" w:rsidRPr="00E21F2B">
        <w:rPr>
          <w:rFonts w:ascii="Helvetica" w:hAnsi="Helvetica" w:cs="Arial"/>
          <w:sz w:val="22"/>
          <w:szCs w:val="22"/>
        </w:rPr>
        <w:t>Magnesium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 w:rsidR="000012D2">
        <w:rPr>
          <w:rFonts w:ascii="Helvetica" w:hAnsi="Helvetica" w:cs="Arial"/>
          <w:b/>
          <w:sz w:val="22"/>
          <w:szCs w:val="22"/>
        </w:rPr>
        <w:t>3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 w:rsidR="00E21F2B">
        <w:rPr>
          <w:rFonts w:ascii="Helvetica" w:hAnsi="Helvetica" w:cs="Arial"/>
          <w:sz w:val="22"/>
          <w:szCs w:val="22"/>
        </w:rPr>
        <w:t>.</w:t>
      </w:r>
    </w:p>
    <w:p w14:paraId="148A2AE8" w14:textId="32EDF410" w:rsidR="00FB278E" w:rsidRPr="000012D2" w:rsidRDefault="0069104F" w:rsidP="000012D2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harvests the cells</w:t>
      </w:r>
      <w:r w:rsidR="00427123">
        <w:rPr>
          <w:rFonts w:ascii="Helvetica" w:hAnsi="Helvetica" w:cs="Arial"/>
          <w:sz w:val="22"/>
          <w:szCs w:val="22"/>
        </w:rPr>
        <w:t xml:space="preserve"> by pipetting media and scraping cells into conical tubes</w:t>
      </w:r>
      <w:r>
        <w:rPr>
          <w:rFonts w:ascii="Helvetica" w:hAnsi="Helvetica" w:cs="Arial"/>
          <w:sz w:val="22"/>
          <w:szCs w:val="22"/>
        </w:rPr>
        <w:t>.</w:t>
      </w:r>
    </w:p>
    <w:p w14:paraId="139CCB5E" w14:textId="77777777" w:rsidR="00FB278E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2.5.1.</w:t>
      </w:r>
    </w:p>
    <w:p w14:paraId="01329AC3" w14:textId="77777777" w:rsidR="00FB278E" w:rsidRDefault="0069104F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DPBS-Mg to the cells. The supernatant should be removed prior to this shot.</w:t>
      </w:r>
    </w:p>
    <w:p w14:paraId="0D67D481" w14:textId="77777777" w:rsidR="00E21F2B" w:rsidRDefault="00E21F2B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25 micromolar ammonium sulfate followed by 0.5 percent Triton X-100, 0.1 percent Benzonase, and 0.1 percent of an ATP-dependent DNase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 w:rsidR="005F6550">
        <w:rPr>
          <w:rFonts w:ascii="Helvetica" w:hAnsi="Helvetica" w:cs="Arial"/>
          <w:b/>
          <w:sz w:val="22"/>
          <w:szCs w:val="22"/>
        </w:rPr>
        <w:t>1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Mix well and incubate at 37 degrees Celsius overnight</w:t>
      </w:r>
      <w:r w:rsidR="00FB278E">
        <w:rPr>
          <w:rFonts w:ascii="Helvetica" w:hAnsi="Helvetica" w:cs="Arial"/>
          <w:sz w:val="22"/>
          <w:szCs w:val="22"/>
        </w:rPr>
        <w:t xml:space="preserve"> </w:t>
      </w:r>
      <w:r w:rsidR="00FB278E">
        <w:rPr>
          <w:rFonts w:ascii="Helvetica" w:hAnsi="Helvetica" w:cs="Arial"/>
          <w:b/>
          <w:sz w:val="22"/>
          <w:szCs w:val="22"/>
        </w:rPr>
        <w:t>[</w:t>
      </w:r>
      <w:r w:rsidR="005F6550">
        <w:rPr>
          <w:rFonts w:ascii="Helvetica" w:hAnsi="Helvetica" w:cs="Arial"/>
          <w:b/>
          <w:sz w:val="22"/>
          <w:szCs w:val="22"/>
        </w:rPr>
        <w:t>2</w:t>
      </w:r>
      <w:r w:rsidR="00FB278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3500C0A" w14:textId="77777777" w:rsidR="00FB278E" w:rsidRDefault="005F6550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mentioned reagents to the cells.</w:t>
      </w:r>
    </w:p>
    <w:p w14:paraId="10EAC34D" w14:textId="60D307CD" w:rsidR="00B24828" w:rsidRDefault="005F6550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cells to </w:t>
      </w:r>
      <w:r w:rsidRPr="00AF653F">
        <w:rPr>
          <w:rFonts w:ascii="Helvetica" w:hAnsi="Helvetica" w:cs="Arial"/>
          <w:strike/>
          <w:sz w:val="22"/>
          <w:szCs w:val="22"/>
        </w:rPr>
        <w:t>an incubator</w:t>
      </w:r>
      <w:r w:rsidR="00AF653F" w:rsidRPr="00AF653F">
        <w:rPr>
          <w:rFonts w:ascii="Helvetica" w:hAnsi="Helvetica" w:cs="Arial"/>
          <w:sz w:val="22"/>
          <w:szCs w:val="22"/>
        </w:rPr>
        <w:t xml:space="preserve"> </w:t>
      </w:r>
      <w:r w:rsidR="00226250" w:rsidRPr="00AF653F">
        <w:rPr>
          <w:rFonts w:ascii="Helvetica" w:hAnsi="Helvetica" w:cs="Arial"/>
          <w:color w:val="FF0000"/>
          <w:sz w:val="22"/>
          <w:szCs w:val="22"/>
        </w:rPr>
        <w:t>a water bath</w:t>
      </w:r>
      <w:r>
        <w:rPr>
          <w:rFonts w:ascii="Helvetica" w:hAnsi="Helvetica" w:cs="Arial"/>
          <w:sz w:val="22"/>
          <w:szCs w:val="22"/>
        </w:rPr>
        <w:t>.</w:t>
      </w:r>
    </w:p>
    <w:p w14:paraId="19530CBC" w14:textId="77777777" w:rsidR="00E21F2B" w:rsidRDefault="00E21F2B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day, cool the mixture on ice for 15 minutes</w:t>
      </w:r>
      <w:r w:rsidR="00B24828">
        <w:rPr>
          <w:rFonts w:ascii="Helvetica" w:hAnsi="Helvetica" w:cs="Arial"/>
          <w:sz w:val="22"/>
          <w:szCs w:val="22"/>
        </w:rPr>
        <w:t xml:space="preserve"> </w:t>
      </w:r>
      <w:r w:rsidR="00B24828">
        <w:rPr>
          <w:rFonts w:ascii="Helvetica" w:hAnsi="Helvetica" w:cs="Arial"/>
          <w:b/>
          <w:sz w:val="22"/>
          <w:szCs w:val="22"/>
        </w:rPr>
        <w:t>[</w:t>
      </w:r>
      <w:r w:rsidR="00D51F07">
        <w:rPr>
          <w:rFonts w:ascii="Helvetica" w:hAnsi="Helvetica" w:cs="Arial"/>
          <w:b/>
          <w:sz w:val="22"/>
          <w:szCs w:val="22"/>
        </w:rPr>
        <w:t>1</w:t>
      </w:r>
      <w:r w:rsidR="00B24828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Next, add 0.17 volume of sodium chloride</w:t>
      </w:r>
      <w:r w:rsidR="00B24828">
        <w:rPr>
          <w:rFonts w:ascii="Helvetica" w:hAnsi="Helvetica" w:cs="Arial"/>
          <w:sz w:val="22"/>
          <w:szCs w:val="22"/>
        </w:rPr>
        <w:t xml:space="preserve"> </w:t>
      </w:r>
      <w:r w:rsidR="00B24828">
        <w:rPr>
          <w:rFonts w:ascii="Helvetica" w:hAnsi="Helvetica" w:cs="Arial"/>
          <w:b/>
          <w:sz w:val="22"/>
          <w:szCs w:val="22"/>
        </w:rPr>
        <w:t>[</w:t>
      </w:r>
      <w:r w:rsidR="00D51F07">
        <w:rPr>
          <w:rFonts w:ascii="Helvetica" w:hAnsi="Helvetica" w:cs="Arial"/>
          <w:b/>
          <w:sz w:val="22"/>
          <w:szCs w:val="22"/>
        </w:rPr>
        <w:t>2</w:t>
      </w:r>
      <w:r w:rsidR="00B24828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Mix, and incubate on ice for another 15 minutes</w:t>
      </w:r>
      <w:r w:rsidR="00B24828">
        <w:rPr>
          <w:rFonts w:ascii="Helvetica" w:hAnsi="Helvetica" w:cs="Arial"/>
          <w:sz w:val="22"/>
          <w:szCs w:val="22"/>
        </w:rPr>
        <w:t xml:space="preserve"> </w:t>
      </w:r>
      <w:r w:rsidR="00B24828">
        <w:rPr>
          <w:rFonts w:ascii="Helvetica" w:hAnsi="Helvetica" w:cs="Arial"/>
          <w:b/>
          <w:sz w:val="22"/>
          <w:szCs w:val="22"/>
        </w:rPr>
        <w:t>[</w:t>
      </w:r>
      <w:r w:rsidR="00D51F07">
        <w:rPr>
          <w:rFonts w:ascii="Helvetica" w:hAnsi="Helvetica" w:cs="Arial"/>
          <w:b/>
          <w:sz w:val="22"/>
          <w:szCs w:val="22"/>
        </w:rPr>
        <w:t>3</w:t>
      </w:r>
      <w:r w:rsidR="00B24828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21C3EC6" w14:textId="77777777" w:rsidR="00B24828" w:rsidRDefault="00470271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mixture on ice to cool.</w:t>
      </w:r>
      <w:r w:rsidRPr="00470271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877D63">
        <w:rPr>
          <w:rFonts w:ascii="Helvetica" w:hAnsi="Helvetica" w:cs="Arial"/>
          <w:i/>
          <w:color w:val="0000FF"/>
          <w:sz w:val="22"/>
          <w:szCs w:val="22"/>
        </w:rPr>
        <w:t>Videographer: Film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at least 2 takes of this. It will be reused in 3.6.3</w:t>
      </w:r>
    </w:p>
    <w:p w14:paraId="30A0E76E" w14:textId="77777777" w:rsidR="00B24828" w:rsidRDefault="00470271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NaCl to the mixture.</w:t>
      </w:r>
    </w:p>
    <w:p w14:paraId="27DB34F7" w14:textId="77777777" w:rsidR="00B24828" w:rsidRDefault="00470271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3.6.1.</w:t>
      </w:r>
    </w:p>
    <w:p w14:paraId="1F8B9E95" w14:textId="77777777" w:rsidR="00E21F2B" w:rsidRDefault="00E21F2B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Centrifuge at 12,000 x g</w:t>
      </w:r>
      <w:r w:rsidR="007D2520">
        <w:rPr>
          <w:rFonts w:ascii="Helvetica" w:hAnsi="Helvetica" w:cs="Arial"/>
          <w:sz w:val="22"/>
          <w:szCs w:val="22"/>
        </w:rPr>
        <w:t xml:space="preserve"> at 4 degrees Celsius for 10 minutes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F0839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7D2520">
        <w:rPr>
          <w:rFonts w:ascii="Helvetica" w:hAnsi="Helvetica" w:cs="Arial"/>
          <w:sz w:val="22"/>
          <w:szCs w:val="22"/>
        </w:rPr>
        <w:t>. If the supernatant is not clear, gently invert the tube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F0839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7D2520">
        <w:rPr>
          <w:rFonts w:ascii="Helvetica" w:hAnsi="Helvetica" w:cs="Arial"/>
          <w:sz w:val="22"/>
          <w:szCs w:val="22"/>
        </w:rPr>
        <w:t xml:space="preserve"> and repeat the centrifugation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F0839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7D2520">
        <w:rPr>
          <w:rFonts w:ascii="Helvetica" w:hAnsi="Helvetica" w:cs="Arial"/>
          <w:sz w:val="22"/>
          <w:szCs w:val="22"/>
        </w:rPr>
        <w:t>.</w:t>
      </w:r>
    </w:p>
    <w:p w14:paraId="4A4F6C1B" w14:textId="77777777" w:rsidR="003A285D" w:rsidRDefault="00DF083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877D63">
        <w:rPr>
          <w:rFonts w:ascii="Helvetica" w:hAnsi="Helvetica" w:cs="Arial"/>
          <w:sz w:val="22"/>
          <w:szCs w:val="22"/>
        </w:rPr>
        <w:t xml:space="preserve">Talent closes the centrifuge lid and turns the centrifuge on. </w:t>
      </w:r>
      <w:r w:rsidR="00877D63" w:rsidRPr="00877D63">
        <w:rPr>
          <w:rFonts w:ascii="Helvetica" w:hAnsi="Helvetica" w:cs="Arial"/>
          <w:i/>
          <w:color w:val="0000FF"/>
          <w:sz w:val="22"/>
          <w:szCs w:val="22"/>
        </w:rPr>
        <w:t>Videographer: Film multiple takes. This shot will be reused.</w:t>
      </w:r>
    </w:p>
    <w:p w14:paraId="63F32791" w14:textId="77777777" w:rsidR="003A285D" w:rsidRDefault="00DF083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looks at the tube, and then gently inverts it. </w:t>
      </w:r>
      <w:r w:rsidRPr="00877D63">
        <w:rPr>
          <w:rFonts w:ascii="Helvetica" w:hAnsi="Helvetica" w:cs="Arial"/>
          <w:i/>
          <w:color w:val="0000FF"/>
          <w:sz w:val="22"/>
          <w:szCs w:val="22"/>
        </w:rPr>
        <w:t>Videographer: Film multiple takes. This shot will be reused.</w:t>
      </w:r>
    </w:p>
    <w:p w14:paraId="0241C4C4" w14:textId="77777777" w:rsidR="003A285D" w:rsidRPr="00DF0839" w:rsidRDefault="00DF083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3.7.1.</w:t>
      </w:r>
    </w:p>
    <w:p w14:paraId="30263393" w14:textId="77777777" w:rsidR="004C71B8" w:rsidRDefault="007D2520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transfer the supernatant to a new tube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F0839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4C71B8">
        <w:rPr>
          <w:rFonts w:ascii="Helvetica" w:hAnsi="Helvetica" w:cs="Arial"/>
          <w:sz w:val="22"/>
          <w:szCs w:val="22"/>
        </w:rPr>
        <w:t xml:space="preserve"> Re-suspend the pellet in one volume of DPBS supplemented with 0.8 molars of sodium chloride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F0839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877D63">
        <w:rPr>
          <w:rFonts w:ascii="Helvetica" w:hAnsi="Helvetica" w:cs="Arial"/>
          <w:sz w:val="22"/>
          <w:szCs w:val="22"/>
        </w:rPr>
        <w:t>.</w:t>
      </w:r>
    </w:p>
    <w:p w14:paraId="449553DD" w14:textId="77777777" w:rsidR="00877D63" w:rsidRDefault="00DF083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supernatant to a new tube.</w:t>
      </w:r>
    </w:p>
    <w:p w14:paraId="2FBF1E60" w14:textId="77777777" w:rsidR="00877D63" w:rsidRDefault="00DF083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cell pellet in DPBS.</w:t>
      </w:r>
    </w:p>
    <w:p w14:paraId="51FD2197" w14:textId="77777777" w:rsidR="007D2520" w:rsidRDefault="004C71B8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Centrifuge at 12,000 x g at 4 degrees Celsius for 10 minutes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877D63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Pr="004C71B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If the supernatant is not clear, gently invert the tube</w:t>
      </w:r>
      <w:r w:rsidR="00DF0839">
        <w:rPr>
          <w:rFonts w:ascii="Helvetica" w:hAnsi="Helvetica" w:cs="Arial"/>
          <w:sz w:val="22"/>
          <w:szCs w:val="22"/>
        </w:rPr>
        <w:t xml:space="preserve"> </w:t>
      </w:r>
      <w:r w:rsidR="00DF083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repeat the centrifugation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[]</w:t>
      </w:r>
      <w:r>
        <w:rPr>
          <w:rFonts w:ascii="Helvetica" w:hAnsi="Helvetica" w:cs="Arial"/>
          <w:sz w:val="22"/>
          <w:szCs w:val="22"/>
        </w:rPr>
        <w:t>.</w:t>
      </w:r>
    </w:p>
    <w:p w14:paraId="76FE7A17" w14:textId="77777777" w:rsidR="003A285D" w:rsidRDefault="00877D6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3.7.1.</w:t>
      </w:r>
    </w:p>
    <w:p w14:paraId="1B9EB533" w14:textId="77777777" w:rsidR="00DF0839" w:rsidRDefault="00DF083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3.7.2.</w:t>
      </w:r>
    </w:p>
    <w:p w14:paraId="329A2E49" w14:textId="77777777" w:rsidR="00DF0839" w:rsidRDefault="00DF0839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Reuse shot 3.7.1.</w:t>
      </w:r>
    </w:p>
    <w:p w14:paraId="5FEE684E" w14:textId="77777777" w:rsidR="004C71B8" w:rsidRDefault="004C71B8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Combine the two supernatants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A2050A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centrifuge again at 12,000 x g at 4 degrees Celsius for 10 minutes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877D63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If the supernatant is not clear, gently invert the tube</w:t>
      </w:r>
      <w:r w:rsidR="00A2050A">
        <w:rPr>
          <w:rFonts w:ascii="Helvetica" w:hAnsi="Helvetica" w:cs="Arial"/>
          <w:sz w:val="22"/>
          <w:szCs w:val="22"/>
        </w:rPr>
        <w:t xml:space="preserve"> </w:t>
      </w:r>
      <w:r w:rsidR="00A2050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repeat the centrifugation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A2050A">
        <w:rPr>
          <w:rFonts w:ascii="Helvetica" w:hAnsi="Helvetica" w:cs="Arial"/>
          <w:b/>
          <w:sz w:val="22"/>
          <w:szCs w:val="22"/>
        </w:rPr>
        <w:t>4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824649B" w14:textId="77777777" w:rsidR="003A285D" w:rsidRDefault="00A2050A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the two supernatants.</w:t>
      </w:r>
    </w:p>
    <w:p w14:paraId="07347A36" w14:textId="77777777" w:rsidR="003A285D" w:rsidRPr="00877D63" w:rsidRDefault="00877D6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3.7.1.</w:t>
      </w:r>
    </w:p>
    <w:p w14:paraId="03410C50" w14:textId="77777777" w:rsidR="00A2050A" w:rsidRDefault="00A2050A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3.7.2.</w:t>
      </w:r>
    </w:p>
    <w:p w14:paraId="7182105B" w14:textId="77777777" w:rsidR="003A285D" w:rsidRPr="00A2050A" w:rsidRDefault="00A2050A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3.7.1.</w:t>
      </w:r>
    </w:p>
    <w:p w14:paraId="25BA7537" w14:textId="7FE9AFE6" w:rsidR="004C71B8" w:rsidRDefault="00D95BDF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use a </w:t>
      </w:r>
      <w:r w:rsidR="00242135" w:rsidRPr="00AF653F">
        <w:rPr>
          <w:rFonts w:ascii="Helvetica" w:hAnsi="Helvetica" w:cs="Arial"/>
          <w:color w:val="FF0000"/>
          <w:sz w:val="22"/>
          <w:szCs w:val="22"/>
        </w:rPr>
        <w:t>pipette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242135" w:rsidRPr="00AF653F">
        <w:rPr>
          <w:rFonts w:ascii="Helvetica" w:hAnsi="Helvetica" w:cs="Arial"/>
          <w:color w:val="FF0000"/>
          <w:sz w:val="22"/>
          <w:szCs w:val="22"/>
        </w:rPr>
        <w:t>deposit</w:t>
      </w:r>
      <w:r w:rsidR="0024213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gradients of iodixanol into thin walled, 5 milliliter </w:t>
      </w:r>
      <w:r w:rsidRPr="00D95BDF">
        <w:rPr>
          <w:rFonts w:ascii="Helvetica" w:hAnsi="Helvetica" w:cs="Arial"/>
          <w:sz w:val="22"/>
          <w:szCs w:val="22"/>
        </w:rPr>
        <w:t>polyallomer tubes</w:t>
      </w:r>
      <w:r>
        <w:rPr>
          <w:rFonts w:ascii="Helvetica" w:hAnsi="Helvetica" w:cs="Arial"/>
          <w:sz w:val="22"/>
          <w:szCs w:val="22"/>
        </w:rPr>
        <w:t xml:space="preserve"> as outlined in the text protocol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324754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Load 3 milliliters of the clarified, virus-containing supernatant on top of the prepared </w:t>
      </w:r>
      <w:r w:rsidRPr="00D95BDF">
        <w:rPr>
          <w:rFonts w:ascii="Helvetica" w:hAnsi="Helvetica" w:cs="Arial"/>
          <w:sz w:val="22"/>
          <w:szCs w:val="22"/>
        </w:rPr>
        <w:t>iodixanol gradient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324754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7D2F76A6" w14:textId="430E0703" w:rsidR="003A285D" w:rsidRDefault="0032475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a </w:t>
      </w:r>
      <w:r w:rsidRPr="00AF653F">
        <w:rPr>
          <w:rFonts w:ascii="Helvetica" w:hAnsi="Helvetica" w:cs="Arial"/>
          <w:strike/>
          <w:sz w:val="22"/>
          <w:szCs w:val="22"/>
        </w:rPr>
        <w:t>3 mL syringe fitted with a long needle</w:t>
      </w:r>
      <w:r w:rsidR="00AF653F" w:rsidRPr="00AF653F">
        <w:rPr>
          <w:rFonts w:ascii="Helvetica" w:hAnsi="Helvetica" w:cs="Arial"/>
          <w:sz w:val="22"/>
          <w:szCs w:val="22"/>
        </w:rPr>
        <w:t xml:space="preserve"> </w:t>
      </w:r>
      <w:r w:rsidR="005A559C" w:rsidRPr="00AF653F">
        <w:rPr>
          <w:rFonts w:ascii="Helvetica" w:hAnsi="Helvetica" w:cs="Arial"/>
          <w:color w:val="FF0000"/>
          <w:sz w:val="22"/>
          <w:szCs w:val="22"/>
        </w:rPr>
        <w:t>pipette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427123">
        <w:rPr>
          <w:rFonts w:ascii="Helvetica" w:hAnsi="Helvetica" w:cs="Arial"/>
          <w:sz w:val="22"/>
          <w:szCs w:val="22"/>
        </w:rPr>
        <w:t xml:space="preserve">deposit </w:t>
      </w:r>
      <w:r w:rsidR="00B8715E">
        <w:rPr>
          <w:rFonts w:ascii="Helvetica" w:hAnsi="Helvetica" w:cs="Arial"/>
          <w:sz w:val="22"/>
          <w:szCs w:val="22"/>
        </w:rPr>
        <w:t>the last layer to the bottom of a</w:t>
      </w:r>
      <w:r>
        <w:rPr>
          <w:rFonts w:ascii="Helvetica" w:hAnsi="Helvetica" w:cs="Arial"/>
          <w:sz w:val="22"/>
          <w:szCs w:val="22"/>
        </w:rPr>
        <w:t xml:space="preserve"> tube. </w:t>
      </w:r>
    </w:p>
    <w:p w14:paraId="20E7BCF0" w14:textId="77777777" w:rsidR="003A285D" w:rsidRDefault="0032475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us as the talent loads the clarified, virus-containing supernatant on top of the prepared </w:t>
      </w:r>
      <w:r w:rsidRPr="00D95BDF">
        <w:rPr>
          <w:rFonts w:ascii="Helvetica" w:hAnsi="Helvetica" w:cs="Arial"/>
          <w:sz w:val="22"/>
          <w:szCs w:val="22"/>
        </w:rPr>
        <w:t>iodixanol gradient</w:t>
      </w:r>
    </w:p>
    <w:p w14:paraId="7547F5C3" w14:textId="77777777" w:rsidR="00D95BDF" w:rsidRDefault="00D95BDF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with a </w:t>
      </w:r>
      <w:r w:rsidRPr="00D95BDF">
        <w:rPr>
          <w:rFonts w:ascii="Helvetica" w:hAnsi="Helvetica" w:cs="Arial"/>
          <w:sz w:val="22"/>
          <w:szCs w:val="22"/>
        </w:rPr>
        <w:t>SW55ti</w:t>
      </w:r>
      <w:r>
        <w:rPr>
          <w:rFonts w:ascii="Helvetica" w:hAnsi="Helvetica" w:cs="Arial"/>
          <w:sz w:val="22"/>
          <w:szCs w:val="22"/>
        </w:rPr>
        <w:t xml:space="preserve"> rotor at 234,000 x g and at 16 degrees Celsius for 3.5 hours, making sure to set the acceleration and deceleration to “slow”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552AA7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After the ultracentrifugation is complete, collect 12 fractions in siliconized tubes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552AA7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4AC2AFB" w14:textId="77777777" w:rsidR="003A285D" w:rsidRDefault="00552AA7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loads the samples into a </w:t>
      </w:r>
      <w:r w:rsidRPr="00D95BDF">
        <w:rPr>
          <w:rFonts w:ascii="Helvetica" w:hAnsi="Helvetica" w:cs="Arial"/>
          <w:sz w:val="22"/>
          <w:szCs w:val="22"/>
        </w:rPr>
        <w:t>SW55ti</w:t>
      </w:r>
      <w:r>
        <w:rPr>
          <w:rFonts w:ascii="Helvetica" w:hAnsi="Helvetica" w:cs="Arial"/>
          <w:sz w:val="22"/>
          <w:szCs w:val="22"/>
        </w:rPr>
        <w:t xml:space="preserve"> rotor, and then turns the centrifuge on.</w:t>
      </w:r>
    </w:p>
    <w:p w14:paraId="77D9DA3A" w14:textId="79AB8274" w:rsidR="00450B27" w:rsidRPr="00B8715E" w:rsidRDefault="00552AA7" w:rsidP="00B8715E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f</w:t>
      </w:r>
      <w:r w:rsidR="004E10F6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actions from the tubes.</w:t>
      </w:r>
    </w:p>
    <w:p w14:paraId="7B95D0D6" w14:textId="77777777" w:rsidR="00565757" w:rsidRPr="006A6324" w:rsidRDefault="00DD175A" w:rsidP="000013BD">
      <w:pPr>
        <w:numPr>
          <w:ilvl w:val="0"/>
          <w:numId w:val="4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Infection</w:t>
      </w:r>
    </w:p>
    <w:p w14:paraId="3D79A5FE" w14:textId="18091844" w:rsidR="00565757" w:rsidRDefault="00261A0B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maintaining and detaching the cells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add 10 milliliters of supplemented DMEM and F12 medium to the dish </w:t>
      </w:r>
      <w:r>
        <w:rPr>
          <w:rFonts w:ascii="Helvetica" w:hAnsi="Helvetica" w:cs="Arial"/>
          <w:b/>
          <w:sz w:val="22"/>
          <w:szCs w:val="22"/>
        </w:rPr>
        <w:t>[</w:t>
      </w:r>
      <w:r w:rsidR="00B8715E">
        <w:rPr>
          <w:rFonts w:ascii="Helvetica" w:hAnsi="Helvetica" w:cs="Arial"/>
          <w:b/>
          <w:sz w:val="22"/>
          <w:szCs w:val="22"/>
        </w:rPr>
        <w:t>2</w:t>
      </w:r>
      <w:r w:rsidR="0019732B">
        <w:rPr>
          <w:rFonts w:ascii="Helvetica" w:hAnsi="Helvetica" w:cs="Arial"/>
          <w:b/>
          <w:sz w:val="22"/>
          <w:szCs w:val="22"/>
        </w:rPr>
        <w:t>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Transfer the cell solution to a 15 milliliter tube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B8715E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FF4943D" w14:textId="54E7B017" w:rsidR="00B8715E" w:rsidRDefault="00B8715E" w:rsidP="00B8715E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detaches the cell.</w:t>
      </w:r>
    </w:p>
    <w:p w14:paraId="374F93D9" w14:textId="575B4A94" w:rsidR="00261A0B" w:rsidRPr="00B8715E" w:rsidRDefault="009528D4" w:rsidP="00B8715E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B8715E">
        <w:rPr>
          <w:rFonts w:ascii="Helvetica" w:hAnsi="Helvetica" w:cs="Arial"/>
          <w:sz w:val="22"/>
          <w:szCs w:val="22"/>
        </w:rPr>
        <w:t>Talent adds medium to the dish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47BD0">
        <w:rPr>
          <w:rFonts w:ascii="Helvetica" w:hAnsi="Helvetica" w:cs="Arial"/>
          <w:b/>
          <w:sz w:val="22"/>
          <w:szCs w:val="22"/>
        </w:rPr>
        <w:t>T</w:t>
      </w:r>
      <w:r w:rsidR="00261A0B" w:rsidRPr="00E47BD0">
        <w:rPr>
          <w:rFonts w:ascii="Helvetica" w:hAnsi="Helvetica" w:cs="Arial"/>
          <w:b/>
          <w:sz w:val="22"/>
          <w:szCs w:val="22"/>
        </w:rPr>
        <w:t xml:space="preserve">EXT: </w:t>
      </w:r>
      <w:r w:rsidR="00B8715E" w:rsidRPr="00E47BD0">
        <w:rPr>
          <w:rFonts w:ascii="Helvetica" w:hAnsi="Helvetica" w:cs="Arial"/>
          <w:b/>
          <w:sz w:val="22"/>
          <w:szCs w:val="22"/>
        </w:rPr>
        <w:t>See text for medium composition</w:t>
      </w:r>
      <w:r w:rsidR="00B8715E">
        <w:rPr>
          <w:rFonts w:ascii="Helvetica" w:hAnsi="Helvetica" w:cs="Arial"/>
          <w:sz w:val="22"/>
          <w:szCs w:val="22"/>
        </w:rPr>
        <w:t>.</w:t>
      </w:r>
    </w:p>
    <w:p w14:paraId="02E7CA2C" w14:textId="73441CC6" w:rsidR="003A285D" w:rsidRPr="006A6324" w:rsidRDefault="00E47BD0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cell solution to a 15 mL tube.</w:t>
      </w:r>
    </w:p>
    <w:p w14:paraId="1143A166" w14:textId="383F3596" w:rsidR="00261A0B" w:rsidRDefault="00261A0B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Centrifuge at 180 x g for 2 minutes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067E3E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Discard the supernatant and re-suspend the cells in supplemented DMEM and F12 medium at a cell density between 20,000 and 40,000 cells per milliliter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19732B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Pr="00261A0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Then, seed 200 </w:t>
      </w:r>
      <w:r w:rsidR="009E7547" w:rsidRPr="00AF653F">
        <w:rPr>
          <w:rFonts w:ascii="Helvetica" w:hAnsi="Helvetica" w:cs="Arial"/>
          <w:color w:val="FF0000"/>
          <w:sz w:val="22"/>
          <w:szCs w:val="22"/>
        </w:rPr>
        <w:t>or 400</w:t>
      </w:r>
      <w:r w:rsidR="009E754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microliters of the cell </w:t>
      </w:r>
      <w:r>
        <w:rPr>
          <w:rFonts w:ascii="Helvetica" w:hAnsi="Helvetica" w:cs="Arial"/>
          <w:sz w:val="22"/>
          <w:szCs w:val="22"/>
        </w:rPr>
        <w:lastRenderedPageBreak/>
        <w:t xml:space="preserve">suspension – supplemented with 1 milligram per milliliter of collagenase type IV – into each well of a </w:t>
      </w:r>
      <w:r w:rsidR="006100F6" w:rsidRPr="00AF653F">
        <w:rPr>
          <w:rFonts w:ascii="Helvetica" w:hAnsi="Helvetica" w:cs="Arial"/>
          <w:color w:val="FF0000"/>
          <w:sz w:val="22"/>
          <w:szCs w:val="22"/>
        </w:rPr>
        <w:t>24- or</w:t>
      </w:r>
      <w:r w:rsidR="006100F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96-well plate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6100F6" w:rsidRPr="00AF653F">
        <w:rPr>
          <w:rFonts w:ascii="Helvetica" w:hAnsi="Helvetica" w:cs="Arial"/>
          <w:color w:val="FF0000"/>
          <w:sz w:val="22"/>
          <w:szCs w:val="22"/>
        </w:rPr>
        <w:t>respectively</w:t>
      </w:r>
      <w:r w:rsidR="006100F6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19732B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A938E5C" w14:textId="77777777" w:rsidR="003A285D" w:rsidRDefault="00067E3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2.5.1.</w:t>
      </w:r>
    </w:p>
    <w:p w14:paraId="39C95B21" w14:textId="77777777" w:rsidR="003A285D" w:rsidRDefault="0020142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cells in DMEM/F12 medium as described.</w:t>
      </w:r>
    </w:p>
    <w:p w14:paraId="7CB9D68E" w14:textId="7166DD6D" w:rsidR="003A285D" w:rsidRDefault="0020142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seeds the cell suspension into the wells of the </w:t>
      </w:r>
      <w:r w:rsidR="0003178C">
        <w:rPr>
          <w:rFonts w:ascii="Helvetica" w:hAnsi="Helvetica" w:cs="Arial"/>
          <w:sz w:val="22"/>
          <w:szCs w:val="22"/>
        </w:rPr>
        <w:t xml:space="preserve">24 and </w:t>
      </w:r>
      <w:r>
        <w:rPr>
          <w:rFonts w:ascii="Helvetica" w:hAnsi="Helvetica" w:cs="Arial"/>
          <w:sz w:val="22"/>
          <w:szCs w:val="22"/>
        </w:rPr>
        <w:t>96-well plate</w:t>
      </w:r>
      <w:r w:rsidR="0003178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0068F010" w14:textId="0C2FCCB1" w:rsidR="00565757" w:rsidRDefault="0080711C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653F">
        <w:rPr>
          <w:rFonts w:ascii="Helvetica" w:hAnsi="Helvetica" w:cs="Arial"/>
          <w:color w:val="FF0000"/>
          <w:sz w:val="22"/>
          <w:szCs w:val="22"/>
        </w:rPr>
        <w:t>Remove</w:t>
      </w:r>
      <w:r>
        <w:rPr>
          <w:rFonts w:ascii="Helvetica" w:hAnsi="Helvetica" w:cs="Arial"/>
          <w:sz w:val="22"/>
          <w:szCs w:val="22"/>
        </w:rPr>
        <w:t xml:space="preserve"> </w:t>
      </w:r>
      <w:r w:rsidR="00261A0B">
        <w:rPr>
          <w:rFonts w:ascii="Helvetica" w:hAnsi="Helvetica" w:cs="Arial"/>
          <w:sz w:val="22"/>
          <w:szCs w:val="22"/>
        </w:rPr>
        <w:t xml:space="preserve">the MCPyV </w:t>
      </w:r>
      <w:r w:rsidR="00B8715E" w:rsidRPr="00B8715E">
        <w:rPr>
          <w:rFonts w:ascii="Helvetica" w:hAnsi="Helvetica" w:cs="Arial"/>
          <w:i/>
          <w:color w:val="FF0000"/>
          <w:sz w:val="22"/>
          <w:szCs w:val="22"/>
        </w:rPr>
        <w:t>(“M-C-P-Y-V”)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261A0B">
        <w:rPr>
          <w:rFonts w:ascii="Helvetica" w:hAnsi="Helvetica" w:cs="Arial"/>
          <w:sz w:val="22"/>
          <w:szCs w:val="22"/>
        </w:rPr>
        <w:t xml:space="preserve">viron stock </w:t>
      </w:r>
      <w:r w:rsidRPr="00AF653F">
        <w:rPr>
          <w:rFonts w:ascii="Helvetica" w:hAnsi="Helvetica" w:cs="Arial"/>
          <w:color w:val="FF0000"/>
          <w:sz w:val="22"/>
          <w:szCs w:val="22"/>
        </w:rPr>
        <w:t>from -80 degree Celsius freezer and place</w:t>
      </w:r>
      <w:r>
        <w:rPr>
          <w:rFonts w:ascii="Helvetica" w:hAnsi="Helvetica" w:cs="Arial"/>
          <w:sz w:val="22"/>
          <w:szCs w:val="22"/>
        </w:rPr>
        <w:t xml:space="preserve"> </w:t>
      </w:r>
      <w:r w:rsidR="00261A0B">
        <w:rPr>
          <w:rFonts w:ascii="Helvetica" w:hAnsi="Helvetica" w:cs="Arial"/>
          <w:sz w:val="22"/>
          <w:szCs w:val="22"/>
        </w:rPr>
        <w:t>on ice to thaw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6D6A74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261A0B">
        <w:rPr>
          <w:rFonts w:ascii="Helvetica" w:hAnsi="Helvetica" w:cs="Arial"/>
          <w:sz w:val="22"/>
          <w:szCs w:val="22"/>
        </w:rPr>
        <w:t xml:space="preserve">. Add 1 billion viral genome equivalents of MCPyV virons in 1 microliter </w:t>
      </w:r>
      <w:r w:rsidR="00975E8D">
        <w:rPr>
          <w:rFonts w:ascii="Helvetica" w:hAnsi="Helvetica" w:cs="Arial"/>
          <w:sz w:val="22"/>
          <w:szCs w:val="22"/>
        </w:rPr>
        <w:t>to the cells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6D6A74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975E8D">
        <w:rPr>
          <w:rFonts w:ascii="Helvetica" w:hAnsi="Helvetica" w:cs="Arial"/>
          <w:sz w:val="22"/>
          <w:szCs w:val="22"/>
        </w:rPr>
        <w:t>. Tap the side of the plate gently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6D6A74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975E8D">
        <w:rPr>
          <w:rFonts w:ascii="Helvetica" w:hAnsi="Helvetica" w:cs="Arial"/>
          <w:sz w:val="22"/>
          <w:szCs w:val="22"/>
        </w:rPr>
        <w:t>, and incubate at 37 degrees Celsius with 5 percent carbon dioxide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6D6A74">
        <w:rPr>
          <w:rFonts w:ascii="Helvetica" w:hAnsi="Helvetica" w:cs="Arial"/>
          <w:b/>
          <w:sz w:val="22"/>
          <w:szCs w:val="22"/>
        </w:rPr>
        <w:t>4</w:t>
      </w:r>
      <w:r w:rsidR="00B8715E">
        <w:rPr>
          <w:rFonts w:ascii="Helvetica" w:hAnsi="Helvetica" w:cs="Arial"/>
          <w:b/>
          <w:sz w:val="22"/>
          <w:szCs w:val="22"/>
        </w:rPr>
        <w:t>-TXT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975E8D">
        <w:rPr>
          <w:rFonts w:ascii="Helvetica" w:hAnsi="Helvetica" w:cs="Arial"/>
          <w:sz w:val="22"/>
          <w:szCs w:val="22"/>
        </w:rPr>
        <w:t>.</w:t>
      </w:r>
    </w:p>
    <w:p w14:paraId="54CE4DA2" w14:textId="77777777" w:rsidR="003A285D" w:rsidRDefault="006D6A7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vessels of the MCPyV viron stock on ice to thaw.</w:t>
      </w:r>
    </w:p>
    <w:p w14:paraId="0985260F" w14:textId="2C640E32" w:rsidR="003A285D" w:rsidRDefault="006D6A7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MCPyV vir</w:t>
      </w:r>
      <w:r w:rsidR="00427123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>ons to the cells</w:t>
      </w:r>
      <w:r w:rsidR="00B8715E">
        <w:rPr>
          <w:rFonts w:ascii="Helvetica" w:hAnsi="Helvetica" w:cs="Arial"/>
          <w:sz w:val="22"/>
          <w:szCs w:val="22"/>
        </w:rPr>
        <w:t>.</w:t>
      </w:r>
    </w:p>
    <w:p w14:paraId="5411C605" w14:textId="07EC86A9" w:rsidR="003A285D" w:rsidRPr="00B8715E" w:rsidRDefault="006D6A7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CU: Close up as the talent taps the sides of the plate gently.</w:t>
      </w:r>
    </w:p>
    <w:p w14:paraId="48E68CFA" w14:textId="20CC6A89" w:rsidR="003A285D" w:rsidRPr="00B8715E" w:rsidRDefault="006D6A7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MED: Talent places the place into an incubator.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 w:rsidRPr="00B8715E">
        <w:rPr>
          <w:rFonts w:ascii="Helvetica" w:hAnsi="Helvetica" w:cs="Arial"/>
          <w:b/>
          <w:sz w:val="22"/>
          <w:szCs w:val="22"/>
        </w:rPr>
        <w:t xml:space="preserve">TEXT: Add FBS 24 – </w:t>
      </w:r>
      <w:r w:rsidR="00B549BC">
        <w:rPr>
          <w:rFonts w:ascii="Helvetica" w:hAnsi="Helvetica" w:cs="Arial"/>
          <w:b/>
          <w:sz w:val="22"/>
          <w:szCs w:val="22"/>
        </w:rPr>
        <w:t>72</w:t>
      </w:r>
      <w:r w:rsidR="00B549BC" w:rsidRPr="00B8715E">
        <w:rPr>
          <w:rFonts w:ascii="Helvetica" w:hAnsi="Helvetica" w:cs="Arial"/>
          <w:b/>
          <w:sz w:val="22"/>
          <w:szCs w:val="22"/>
        </w:rPr>
        <w:t xml:space="preserve"> </w:t>
      </w:r>
      <w:r w:rsidR="00B8715E" w:rsidRPr="00B8715E">
        <w:rPr>
          <w:rFonts w:ascii="Helvetica" w:hAnsi="Helvetica" w:cs="Arial"/>
          <w:b/>
          <w:sz w:val="22"/>
          <w:szCs w:val="22"/>
        </w:rPr>
        <w:t>hrs after infection.</w:t>
      </w:r>
    </w:p>
    <w:p w14:paraId="58DB7604" w14:textId="6E9C5DAF" w:rsidR="00DD175A" w:rsidRPr="006A6324" w:rsidRDefault="00DD175A" w:rsidP="000013BD">
      <w:pPr>
        <w:numPr>
          <w:ilvl w:val="0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75A">
        <w:rPr>
          <w:rFonts w:ascii="Helvetica" w:hAnsi="Helvetica" w:cs="Arial"/>
          <w:b/>
          <w:sz w:val="22"/>
          <w:szCs w:val="22"/>
        </w:rPr>
        <w:t>In situ DNA-HCR</w:t>
      </w:r>
    </w:p>
    <w:p w14:paraId="764B6046" w14:textId="77777777" w:rsidR="00565757" w:rsidRDefault="00975E8D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fix the cells onto coverslips with 4 percent PFA in PBS for 10 minutes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4568A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1B5F48">
        <w:rPr>
          <w:rFonts w:ascii="Helvetica" w:hAnsi="Helvetica" w:cs="Arial"/>
          <w:sz w:val="22"/>
          <w:szCs w:val="22"/>
        </w:rPr>
        <w:t xml:space="preserve"> Then, wash the coverslips twice with PBS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4568A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1B5F48">
        <w:rPr>
          <w:rFonts w:ascii="Helvetica" w:hAnsi="Helvetica" w:cs="Arial"/>
          <w:sz w:val="22"/>
          <w:szCs w:val="22"/>
        </w:rPr>
        <w:t>, and treat them with 70 percent ethanol at 4 degrees Celsius overnight to permeabilize the cells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4568A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1B5F48">
        <w:rPr>
          <w:rFonts w:ascii="Helvetica" w:hAnsi="Helvetica" w:cs="Arial"/>
          <w:sz w:val="22"/>
          <w:szCs w:val="22"/>
        </w:rPr>
        <w:t>.</w:t>
      </w:r>
    </w:p>
    <w:p w14:paraId="44B9620E" w14:textId="77777777" w:rsidR="003A285D" w:rsidRDefault="0074568A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290D5E">
        <w:rPr>
          <w:rFonts w:ascii="Helvetica" w:hAnsi="Helvetica" w:cs="Arial"/>
          <w:sz w:val="22"/>
          <w:szCs w:val="22"/>
        </w:rPr>
        <w:t>4% PFA in PBS to a coverslip. The cells should already be on the coverslip.</w:t>
      </w:r>
    </w:p>
    <w:p w14:paraId="16F37A0C" w14:textId="77777777" w:rsidR="003A285D" w:rsidRDefault="00290D5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coverslips with PBS.</w:t>
      </w:r>
    </w:p>
    <w:p w14:paraId="159DD25D" w14:textId="77777777" w:rsidR="003A285D" w:rsidRDefault="00290D5E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coverslips into a refrigerator. The coverslips </w:t>
      </w:r>
      <w:r w:rsidR="001801A2">
        <w:rPr>
          <w:rFonts w:ascii="Helvetica" w:hAnsi="Helvetica" w:cs="Arial"/>
          <w:sz w:val="22"/>
          <w:szCs w:val="22"/>
        </w:rPr>
        <w:t xml:space="preserve">should already be in ethanol </w:t>
      </w:r>
      <w:r>
        <w:rPr>
          <w:rFonts w:ascii="Helvetica" w:hAnsi="Helvetica" w:cs="Arial"/>
          <w:sz w:val="22"/>
          <w:szCs w:val="22"/>
        </w:rPr>
        <w:t>prior to this shot.</w:t>
      </w:r>
    </w:p>
    <w:p w14:paraId="629BEF82" w14:textId="77777777" w:rsidR="001B5F48" w:rsidRDefault="00010C74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day, </w:t>
      </w:r>
      <w:r w:rsidR="001B5F48">
        <w:rPr>
          <w:rFonts w:ascii="Helvetica" w:hAnsi="Helvetica" w:cs="Arial"/>
          <w:sz w:val="22"/>
          <w:szCs w:val="22"/>
        </w:rPr>
        <w:t>replac</w:t>
      </w:r>
      <w:r>
        <w:rPr>
          <w:rFonts w:ascii="Helvetica" w:hAnsi="Helvetica" w:cs="Arial"/>
          <w:sz w:val="22"/>
          <w:szCs w:val="22"/>
        </w:rPr>
        <w:t>e</w:t>
      </w:r>
      <w:r w:rsidR="001B5F48">
        <w:rPr>
          <w:rFonts w:ascii="Helvetica" w:hAnsi="Helvetica" w:cs="Arial"/>
          <w:sz w:val="22"/>
          <w:szCs w:val="22"/>
        </w:rPr>
        <w:t xml:space="preserve"> the ethanol with probe hydration buffer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1801A2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incubate at room temperature for 60 minutes to pre-hybridize the samples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1801A2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30 minutes before the end of the pre-hybridization incubation, dilute the probes in probe hybridization solution at a 1-to-500 dilution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1801A2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incubate at 45 degrees Celsius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1801A2">
        <w:rPr>
          <w:rFonts w:ascii="Helvetica" w:hAnsi="Helvetica" w:cs="Arial"/>
          <w:b/>
          <w:sz w:val="22"/>
          <w:szCs w:val="22"/>
        </w:rPr>
        <w:t>4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3403123" w14:textId="5D1FC124" w:rsidR="00010C74" w:rsidRDefault="001801A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the etha</w:t>
      </w:r>
      <w:r w:rsidR="00B8715E">
        <w:rPr>
          <w:rFonts w:ascii="Helvetica" w:hAnsi="Helvetica" w:cs="Arial"/>
          <w:sz w:val="22"/>
          <w:szCs w:val="22"/>
        </w:rPr>
        <w:t>nol with probe hydration buffer</w:t>
      </w:r>
      <w:r w:rsidR="00AF653F">
        <w:rPr>
          <w:rFonts w:ascii="Helvetica" w:hAnsi="Helvetica" w:cs="Arial"/>
          <w:sz w:val="22"/>
          <w:szCs w:val="22"/>
        </w:rPr>
        <w:t xml:space="preserve"> </w:t>
      </w:r>
      <w:r w:rsidR="00AF653F" w:rsidRPr="00AF653F">
        <w:rPr>
          <w:rFonts w:ascii="Helvetica" w:hAnsi="Helvetica" w:cs="Arial"/>
          <w:sz w:val="22"/>
          <w:szCs w:val="22"/>
          <w:highlight w:val="green"/>
        </w:rPr>
        <w:t>[Shots 5.2.1 and 5.2.2 combined]</w:t>
      </w:r>
    </w:p>
    <w:p w14:paraId="20A9B634" w14:textId="788FE3D5" w:rsidR="003A285D" w:rsidRDefault="001801A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coverslips aside to incubate at room temperature.</w:t>
      </w:r>
    </w:p>
    <w:p w14:paraId="29BF9BFE" w14:textId="75A0E05E" w:rsidR="003A285D" w:rsidRDefault="001801A2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dilutes the probes in </w:t>
      </w:r>
      <w:r w:rsidR="00F65221">
        <w:rPr>
          <w:rFonts w:ascii="Helvetica" w:hAnsi="Helvetica" w:cs="Arial"/>
          <w:sz w:val="22"/>
          <w:szCs w:val="22"/>
        </w:rPr>
        <w:t>hybridization solution</w:t>
      </w:r>
      <w:r w:rsidR="00B8715E">
        <w:rPr>
          <w:rFonts w:ascii="Helvetica" w:hAnsi="Helvetica" w:cs="Arial"/>
          <w:sz w:val="22"/>
          <w:szCs w:val="22"/>
        </w:rPr>
        <w:t>.</w:t>
      </w:r>
      <w:r w:rsidR="00A557EB">
        <w:rPr>
          <w:rFonts w:ascii="Helvetica" w:hAnsi="Helvetica" w:cs="Arial"/>
          <w:sz w:val="22"/>
          <w:szCs w:val="22"/>
        </w:rPr>
        <w:t xml:space="preserve"> </w:t>
      </w:r>
    </w:p>
    <w:p w14:paraId="36D03478" w14:textId="63883B16" w:rsidR="003A285D" w:rsidRDefault="00F65221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diluted probes into an incubator.</w:t>
      </w:r>
    </w:p>
    <w:p w14:paraId="6C79A739" w14:textId="77777777" w:rsidR="00010C74" w:rsidRDefault="00010C74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the incubations are complete, pipette approximately 10 microliters of the diluted probe mixture onto a microscope slide for each coverslip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B54040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Place each coverslip, cell-side down, </w:t>
      </w:r>
      <w:r w:rsidR="00F20D50">
        <w:rPr>
          <w:rFonts w:ascii="Helvetica" w:hAnsi="Helvetica" w:cs="Arial"/>
          <w:sz w:val="22"/>
          <w:szCs w:val="22"/>
        </w:rPr>
        <w:t>on its respective droplet of hybridization mix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B54040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F20D50">
        <w:rPr>
          <w:rFonts w:ascii="Helvetica" w:hAnsi="Helvetica" w:cs="Arial"/>
          <w:sz w:val="22"/>
          <w:szCs w:val="22"/>
        </w:rPr>
        <w:t>.</w:t>
      </w:r>
    </w:p>
    <w:p w14:paraId="1211286D" w14:textId="77777777" w:rsidR="003A285D" w:rsidRDefault="00B54040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pipets the diluted probe mixture onto microscope slides.</w:t>
      </w:r>
    </w:p>
    <w:p w14:paraId="374894AC" w14:textId="77777777" w:rsidR="003A285D" w:rsidRDefault="00B54040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places a coverslip, cell-side down, onto a droplet of hybridization mix on a microscope slide.</w:t>
      </w:r>
    </w:p>
    <w:p w14:paraId="767C515D" w14:textId="77777777" w:rsidR="00F20D50" w:rsidRDefault="00F20D50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a liberal amount of rubber cement, seal the edges and back of each coverslip to its slide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015325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Set the slides on the flat side of a heat block and heat them to 94 degrees Celsius for 3 minutes </w:t>
      </w:r>
      <w:r>
        <w:rPr>
          <w:rFonts w:ascii="Helvetica" w:hAnsi="Helvetica" w:cs="Arial"/>
          <w:b/>
          <w:sz w:val="22"/>
          <w:szCs w:val="22"/>
        </w:rPr>
        <w:t>[</w:t>
      </w:r>
      <w:r w:rsidR="00015325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 xml:space="preserve">. After this, transfer the slides to a humidified chamber and incubate them at 45 degrees Celsius overnight </w:t>
      </w:r>
      <w:r>
        <w:rPr>
          <w:rFonts w:ascii="Helvetica" w:hAnsi="Helvetica" w:cs="Arial"/>
          <w:b/>
          <w:sz w:val="22"/>
          <w:szCs w:val="22"/>
        </w:rPr>
        <w:t>[</w:t>
      </w:r>
      <w:r w:rsidR="00015325">
        <w:rPr>
          <w:rFonts w:ascii="Helvetica" w:hAnsi="Helvetica" w:cs="Arial"/>
          <w:b/>
          <w:sz w:val="22"/>
          <w:szCs w:val="22"/>
        </w:rPr>
        <w:t>3-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1A4A568C" w14:textId="77777777" w:rsidR="003A285D" w:rsidRDefault="00015325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uses rubber to seal the edges and back of a coverslip to its slide.</w:t>
      </w:r>
    </w:p>
    <w:p w14:paraId="30E6F2C8" w14:textId="77777777" w:rsidR="00F20D50" w:rsidRDefault="00015325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slides on the flat side of a heat block, </w:t>
      </w:r>
      <w:r w:rsidRPr="00AF653F">
        <w:rPr>
          <w:rFonts w:ascii="Helvetica" w:hAnsi="Helvetica" w:cs="Arial"/>
          <w:strike/>
          <w:sz w:val="22"/>
          <w:szCs w:val="22"/>
        </w:rPr>
        <w:t>and then turns the heat block on</w:t>
      </w:r>
      <w:r>
        <w:rPr>
          <w:rFonts w:ascii="Helvetica" w:hAnsi="Helvetica" w:cs="Arial"/>
          <w:sz w:val="22"/>
          <w:szCs w:val="22"/>
        </w:rPr>
        <w:t xml:space="preserve">. </w:t>
      </w:r>
      <w:r w:rsidR="00F20D50" w:rsidRPr="00015325">
        <w:rPr>
          <w:rFonts w:ascii="Helvetica" w:hAnsi="Helvetica" w:cs="Arial"/>
          <w:b/>
          <w:sz w:val="22"/>
          <w:szCs w:val="22"/>
        </w:rPr>
        <w:t>TEXT: Rubber cement may bubble. Ensure seal does not break</w:t>
      </w:r>
      <w:r w:rsidR="00F20D50">
        <w:rPr>
          <w:rFonts w:ascii="Helvetica" w:hAnsi="Helvetica" w:cs="Arial"/>
          <w:sz w:val="22"/>
          <w:szCs w:val="22"/>
        </w:rPr>
        <w:t>.</w:t>
      </w:r>
    </w:p>
    <w:p w14:paraId="26FCA5CB" w14:textId="77777777" w:rsidR="00F20D50" w:rsidRDefault="00015325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slides to a humidified chamber. </w:t>
      </w:r>
      <w:r w:rsidR="00F20D50" w:rsidRPr="00015325">
        <w:rPr>
          <w:rFonts w:ascii="Helvetica" w:hAnsi="Helvetica" w:cs="Arial"/>
          <w:b/>
          <w:sz w:val="22"/>
          <w:szCs w:val="22"/>
        </w:rPr>
        <w:t>TEXT: See text for details on making a simple humidified chamber</w:t>
      </w:r>
      <w:r w:rsidR="00F20D50">
        <w:rPr>
          <w:rFonts w:ascii="Helvetica" w:hAnsi="Helvetica" w:cs="Arial"/>
          <w:sz w:val="22"/>
          <w:szCs w:val="22"/>
        </w:rPr>
        <w:t>.</w:t>
      </w:r>
    </w:p>
    <w:p w14:paraId="45712CFF" w14:textId="77777777" w:rsidR="003A285D" w:rsidRDefault="00F20D50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day, use forceps to carefully peel away the rubber cement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75F44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Place the coverslips</w:t>
      </w:r>
      <w:r w:rsidR="00775F44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cell-side up</w:t>
      </w:r>
      <w:r w:rsidR="00775F44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into the wells of a 24-well plate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75F44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wash them with probe wash buffer three times at room temperature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75F44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1D63E7">
        <w:rPr>
          <w:rFonts w:ascii="Helvetica" w:hAnsi="Helvetica" w:cs="Arial"/>
          <w:sz w:val="22"/>
          <w:szCs w:val="22"/>
        </w:rPr>
        <w:t xml:space="preserve"> </w:t>
      </w:r>
      <w:r w:rsidRPr="001D63E7">
        <w:rPr>
          <w:rFonts w:ascii="Helvetica" w:hAnsi="Helvetica" w:cs="Arial"/>
          <w:sz w:val="22"/>
          <w:szCs w:val="22"/>
        </w:rPr>
        <w:t>Add 200 microliters of amplification buffer to each well containing a coverslip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75F44">
        <w:rPr>
          <w:rFonts w:ascii="Helvetica" w:hAnsi="Helvetica" w:cs="Arial"/>
          <w:b/>
          <w:sz w:val="22"/>
          <w:szCs w:val="22"/>
        </w:rPr>
        <w:t>4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Pr="001D63E7">
        <w:rPr>
          <w:rFonts w:ascii="Helvetica" w:hAnsi="Helvetica" w:cs="Arial"/>
          <w:sz w:val="22"/>
          <w:szCs w:val="22"/>
        </w:rPr>
        <w:t>, and incubate at room temperature for 30 – 60 minutes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75F44">
        <w:rPr>
          <w:rFonts w:ascii="Helvetica" w:hAnsi="Helvetica" w:cs="Arial"/>
          <w:b/>
          <w:sz w:val="22"/>
          <w:szCs w:val="22"/>
        </w:rPr>
        <w:t>5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Pr="001D63E7">
        <w:rPr>
          <w:rFonts w:ascii="Helvetica" w:hAnsi="Helvetica" w:cs="Arial"/>
          <w:sz w:val="22"/>
          <w:szCs w:val="22"/>
        </w:rPr>
        <w:t>.</w:t>
      </w:r>
    </w:p>
    <w:p w14:paraId="21D7FAB8" w14:textId="77777777" w:rsidR="003A285D" w:rsidRDefault="00775F4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uses forceps to carefully peel the rubber cement from one of the coverslips.</w:t>
      </w:r>
    </w:p>
    <w:p w14:paraId="75BA34A4" w14:textId="77777777" w:rsidR="003A285D" w:rsidRDefault="00775F4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coverslips, cell-side up, into the wells of a 24-well plate</w:t>
      </w:r>
    </w:p>
    <w:p w14:paraId="03826294" w14:textId="77777777" w:rsidR="003A285D" w:rsidRDefault="00775F4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coverslips with probe wash buffer.</w:t>
      </w:r>
    </w:p>
    <w:p w14:paraId="3C0C89EE" w14:textId="264164D6" w:rsidR="003A285D" w:rsidRDefault="00775F4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1D63E7">
        <w:rPr>
          <w:rFonts w:ascii="Helvetica" w:hAnsi="Helvetica" w:cs="Arial"/>
          <w:sz w:val="22"/>
          <w:szCs w:val="22"/>
        </w:rPr>
        <w:t>amplification buffer to each well containing a coverslip</w:t>
      </w:r>
      <w:r>
        <w:rPr>
          <w:rFonts w:ascii="Helvetica" w:hAnsi="Helvetica" w:cs="Arial"/>
          <w:sz w:val="22"/>
          <w:szCs w:val="22"/>
        </w:rPr>
        <w:t>.</w:t>
      </w:r>
      <w:r w:rsidR="00AF653F">
        <w:rPr>
          <w:rFonts w:ascii="Helvetica" w:hAnsi="Helvetica" w:cs="Arial"/>
          <w:sz w:val="22"/>
          <w:szCs w:val="22"/>
        </w:rPr>
        <w:t xml:space="preserve"> </w:t>
      </w:r>
      <w:r w:rsidR="00AF653F" w:rsidRPr="00AF653F">
        <w:rPr>
          <w:rFonts w:ascii="Helvetica" w:hAnsi="Helvetica" w:cs="Arial"/>
          <w:sz w:val="22"/>
          <w:szCs w:val="22"/>
          <w:highlight w:val="green"/>
        </w:rPr>
        <w:t>[Shots 5.5.4 and 5.5.5 combined]</w:t>
      </w:r>
    </w:p>
    <w:p w14:paraId="481431D9" w14:textId="23C77A25" w:rsidR="00F20D50" w:rsidRPr="003A285D" w:rsidRDefault="00F20D50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85D">
        <w:rPr>
          <w:rFonts w:ascii="Helvetica" w:hAnsi="Helvetica" w:cs="Arial"/>
          <w:sz w:val="22"/>
          <w:szCs w:val="22"/>
        </w:rPr>
        <w:t xml:space="preserve"> </w:t>
      </w:r>
      <w:r w:rsidR="00775F44">
        <w:rPr>
          <w:rFonts w:ascii="Helvetica" w:hAnsi="Helvetica" w:cs="Arial"/>
          <w:sz w:val="22"/>
          <w:szCs w:val="22"/>
        </w:rPr>
        <w:t>MED: Talent sets the plate aside on the lab bench to incubate at room temperature.</w:t>
      </w:r>
    </w:p>
    <w:p w14:paraId="49C92920" w14:textId="77777777" w:rsidR="001D63E7" w:rsidRDefault="001D63E7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anneal each of the two labeled </w:t>
      </w:r>
      <w:r w:rsidRPr="001D63E7">
        <w:rPr>
          <w:rFonts w:ascii="Helvetica" w:hAnsi="Helvetica" w:cs="Arial"/>
          <w:sz w:val="22"/>
          <w:szCs w:val="22"/>
        </w:rPr>
        <w:t>oligonucleotide hairpins recognizing the probes</w:t>
      </w:r>
      <w:r>
        <w:rPr>
          <w:rFonts w:ascii="Helvetica" w:hAnsi="Helvetica" w:cs="Arial"/>
          <w:sz w:val="22"/>
          <w:szCs w:val="22"/>
        </w:rPr>
        <w:t xml:space="preserve"> in separate PCR tubes by heating them to 95 degrees Celsius for 90 seconds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306B97">
        <w:rPr>
          <w:rFonts w:ascii="Helvetica" w:hAnsi="Helvetica" w:cs="Arial"/>
          <w:b/>
          <w:sz w:val="22"/>
          <w:szCs w:val="22"/>
        </w:rPr>
        <w:t>1-</w:t>
      </w:r>
      <w:r w:rsidR="003A285D"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 xml:space="preserve">, and then cooling them to room temperature for 30 minutes </w:t>
      </w:r>
      <w:r>
        <w:rPr>
          <w:rFonts w:ascii="Helvetica" w:hAnsi="Helvetica" w:cs="Arial"/>
          <w:b/>
          <w:sz w:val="22"/>
          <w:szCs w:val="22"/>
        </w:rPr>
        <w:t>[</w:t>
      </w:r>
      <w:r w:rsidR="00306B97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Mix the hairpins together in amplification buffer at a dilution of 1-to-50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306B97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453B7B8E" w14:textId="35C628A7" w:rsidR="001D63E7" w:rsidRDefault="00306B97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places the two PCR tubes – each containing a hairpin – into a </w:t>
      </w:r>
      <w:r w:rsidRPr="00AF653F">
        <w:rPr>
          <w:rFonts w:ascii="Helvetica" w:hAnsi="Helvetica" w:cs="Arial"/>
          <w:strike/>
          <w:sz w:val="22"/>
          <w:szCs w:val="22"/>
        </w:rPr>
        <w:t>water bath</w:t>
      </w:r>
      <w:r w:rsidR="00AF653F" w:rsidRPr="00AF653F">
        <w:rPr>
          <w:rFonts w:ascii="Helvetica" w:hAnsi="Helvetica" w:cs="Arial"/>
          <w:sz w:val="22"/>
          <w:szCs w:val="22"/>
        </w:rPr>
        <w:t xml:space="preserve"> </w:t>
      </w:r>
      <w:r w:rsidR="000B1F42" w:rsidRPr="00AF653F">
        <w:rPr>
          <w:rFonts w:ascii="Helvetica" w:hAnsi="Helvetica" w:cs="Arial"/>
          <w:color w:val="FF0000"/>
          <w:sz w:val="22"/>
          <w:szCs w:val="22"/>
        </w:rPr>
        <w:t>a PCR thermal cycler</w:t>
      </w:r>
      <w:r>
        <w:rPr>
          <w:rFonts w:ascii="Helvetica" w:hAnsi="Helvetica" w:cs="Arial"/>
          <w:sz w:val="22"/>
          <w:szCs w:val="22"/>
        </w:rPr>
        <w:t xml:space="preserve">. </w:t>
      </w:r>
      <w:r w:rsidR="001D63E7" w:rsidRPr="00306B97">
        <w:rPr>
          <w:rFonts w:ascii="Helvetica" w:hAnsi="Helvetica" w:cs="Arial"/>
          <w:b/>
          <w:sz w:val="22"/>
          <w:szCs w:val="22"/>
        </w:rPr>
        <w:t>TEXT: Protect the tubes from light</w:t>
      </w:r>
      <w:r w:rsidR="001D63E7">
        <w:rPr>
          <w:rFonts w:ascii="Helvetica" w:hAnsi="Helvetica" w:cs="Arial"/>
          <w:sz w:val="22"/>
          <w:szCs w:val="22"/>
        </w:rPr>
        <w:t>.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Pr="00306B97">
        <w:rPr>
          <w:rFonts w:ascii="Helvetica" w:hAnsi="Helvetica" w:cs="Arial"/>
          <w:i/>
          <w:color w:val="0000FF"/>
          <w:sz w:val="22"/>
          <w:szCs w:val="22"/>
        </w:rPr>
        <w:t>Videographer: Make sure this shot is long enough to cover the lengthy voiceover narration.</w:t>
      </w:r>
      <w:r>
        <w:rPr>
          <w:rFonts w:ascii="Helvetica" w:hAnsi="Helvetica" w:cs="Arial"/>
          <w:sz w:val="22"/>
          <w:szCs w:val="22"/>
        </w:rPr>
        <w:t xml:space="preserve"> </w:t>
      </w:r>
      <w:r w:rsidR="003A285D" w:rsidRPr="003A285D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5.6.1 and 5.6.2.</w:t>
      </w:r>
    </w:p>
    <w:p w14:paraId="15FFC2A4" w14:textId="0E127061" w:rsidR="003A285D" w:rsidRDefault="00EE3BE8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the </w:t>
      </w:r>
      <w:r w:rsidR="00E9110F">
        <w:rPr>
          <w:rFonts w:ascii="Helvetica" w:hAnsi="Helvetica" w:cs="Arial"/>
          <w:sz w:val="22"/>
          <w:szCs w:val="22"/>
        </w:rPr>
        <w:t xml:space="preserve">tubes from the </w:t>
      </w:r>
      <w:r w:rsidR="00E9110F" w:rsidRPr="00AF653F">
        <w:rPr>
          <w:rFonts w:ascii="Helvetica" w:hAnsi="Helvetica" w:cs="Arial"/>
          <w:strike/>
          <w:sz w:val="22"/>
          <w:szCs w:val="22"/>
        </w:rPr>
        <w:t>water bath</w:t>
      </w:r>
      <w:r w:rsidR="00AF653F" w:rsidRPr="00AF653F">
        <w:rPr>
          <w:rFonts w:ascii="Helvetica" w:hAnsi="Helvetica" w:cs="Arial"/>
          <w:sz w:val="22"/>
          <w:szCs w:val="22"/>
        </w:rPr>
        <w:t xml:space="preserve"> </w:t>
      </w:r>
      <w:r w:rsidR="000B1F42" w:rsidRPr="00AF653F">
        <w:rPr>
          <w:rFonts w:ascii="Helvetica" w:hAnsi="Helvetica" w:cs="Arial"/>
          <w:color w:val="FF0000"/>
          <w:sz w:val="22"/>
          <w:szCs w:val="22"/>
        </w:rPr>
        <w:t>thermal cycler</w:t>
      </w:r>
      <w:r w:rsidR="00E9110F">
        <w:rPr>
          <w:rFonts w:ascii="Helvetica" w:hAnsi="Helvetica" w:cs="Arial"/>
          <w:sz w:val="22"/>
          <w:szCs w:val="22"/>
        </w:rPr>
        <w:t xml:space="preserve">, </w:t>
      </w:r>
      <w:r w:rsidR="00E9110F" w:rsidRPr="00AF653F">
        <w:rPr>
          <w:rFonts w:ascii="Helvetica" w:hAnsi="Helvetica" w:cs="Arial"/>
          <w:strike/>
          <w:sz w:val="22"/>
          <w:szCs w:val="22"/>
        </w:rPr>
        <w:t>and sets them aside on the lab bench to cool to room temperature.</w:t>
      </w:r>
    </w:p>
    <w:p w14:paraId="0FDACF12" w14:textId="77777777" w:rsidR="003A285D" w:rsidRDefault="00E9110F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the hairpins together in amplification buffer.</w:t>
      </w:r>
    </w:p>
    <w:p w14:paraId="58468F93" w14:textId="77777777" w:rsidR="001D63E7" w:rsidRDefault="001D63E7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stretch paraffin film over the open face of a 24-well plate lid to make a surface for the amplification reaction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9A5A2C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Pipette </w:t>
      </w:r>
      <w:r w:rsidR="00110AA7">
        <w:rPr>
          <w:rFonts w:ascii="Helvetica" w:hAnsi="Helvetica" w:cs="Arial"/>
          <w:sz w:val="22"/>
          <w:szCs w:val="22"/>
        </w:rPr>
        <w:t>50 – 100 microliter droplets of the hairpin mixture onto the paraffin film for each coverslip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9A5A2C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110AA7">
        <w:rPr>
          <w:rFonts w:ascii="Helvetica" w:hAnsi="Helvetica" w:cs="Arial"/>
          <w:sz w:val="22"/>
          <w:szCs w:val="22"/>
        </w:rPr>
        <w:t>.</w:t>
      </w:r>
    </w:p>
    <w:p w14:paraId="25FED06C" w14:textId="77777777" w:rsidR="003A285D" w:rsidRDefault="009A5A2C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on the plate lid as the talent stretch paraffin film over it to create a surface.</w:t>
      </w:r>
    </w:p>
    <w:p w14:paraId="3B8E86CB" w14:textId="77777777" w:rsidR="003A285D" w:rsidRDefault="009A5A2C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pipettes droplets of the hairpin mixture onto the paraffin film.</w:t>
      </w:r>
    </w:p>
    <w:p w14:paraId="65D5DF21" w14:textId="77777777" w:rsidR="00110AA7" w:rsidRDefault="00110AA7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forceps, carefully remove each coverslip from the pre-amplification solution</w:t>
      </w:r>
      <w:r w:rsidR="00D9071B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and touch the edge to a porous disposable wipe to dry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9071B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Place each dried coverslip, cell-side down, onto an amplification droplet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9071B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8DDD678" w14:textId="77777777" w:rsidR="003A285D" w:rsidRPr="00D9071B" w:rsidRDefault="00D9071B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forceps to remove a coverslip from the pre-amplification solution, and touches the edge of the coverslip to a porous disposable wipe.</w:t>
      </w:r>
    </w:p>
    <w:p w14:paraId="51799F7F" w14:textId="77777777" w:rsidR="003A285D" w:rsidRDefault="00D9071B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 coverslip, cell-side down, onto an amplification droplet. Videographer: Film this in CU if that shows the action more clearly.</w:t>
      </w:r>
    </w:p>
    <w:p w14:paraId="41E8A62D" w14:textId="15C11240" w:rsidR="00110AA7" w:rsidRDefault="00110AA7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the plate lid into a humidified chamber, and incubate overnight at room temperature and in the dark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9071B">
        <w:rPr>
          <w:rFonts w:ascii="Helvetica" w:hAnsi="Helvetica" w:cs="Arial"/>
          <w:b/>
          <w:sz w:val="22"/>
          <w:szCs w:val="22"/>
        </w:rPr>
        <w:t>1]</w:t>
      </w:r>
      <w:r>
        <w:rPr>
          <w:rFonts w:ascii="Helvetica" w:hAnsi="Helvetica" w:cs="Arial"/>
          <w:sz w:val="22"/>
          <w:szCs w:val="22"/>
        </w:rPr>
        <w:t>. The next day, return the coverslips to the wells of the 24-well plate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9071B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Add 5x SSCT </w:t>
      </w:r>
      <w:r w:rsidR="00B8715E" w:rsidRPr="00B8715E">
        <w:rPr>
          <w:rFonts w:ascii="Helvetica" w:hAnsi="Helvetica" w:cs="Arial"/>
          <w:i/>
          <w:color w:val="FF0000"/>
          <w:sz w:val="22"/>
          <w:szCs w:val="22"/>
        </w:rPr>
        <w:t>(“S-S-C-T”)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containing DAPI at a concentration of 0.5 micrograms per milliliter to each well </w:t>
      </w:r>
      <w:r>
        <w:rPr>
          <w:rFonts w:ascii="Helvetica" w:hAnsi="Helvetica" w:cs="Arial"/>
          <w:b/>
          <w:sz w:val="22"/>
          <w:szCs w:val="22"/>
        </w:rPr>
        <w:t>[</w:t>
      </w:r>
      <w:r w:rsidR="00D9071B">
        <w:rPr>
          <w:rFonts w:ascii="Helvetica" w:hAnsi="Helvetica" w:cs="Arial"/>
          <w:b/>
          <w:sz w:val="22"/>
          <w:szCs w:val="22"/>
        </w:rPr>
        <w:t>3-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, and incubate at room temperature for 1 hour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D9071B">
        <w:rPr>
          <w:rFonts w:ascii="Helvetica" w:hAnsi="Helvetica" w:cs="Arial"/>
          <w:b/>
          <w:sz w:val="22"/>
          <w:szCs w:val="22"/>
        </w:rPr>
        <w:t>4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53BDA6D" w14:textId="1BE8663E" w:rsidR="003A285D" w:rsidRDefault="00D9071B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plate into a humidified </w:t>
      </w:r>
      <w:r w:rsidR="00A63380">
        <w:rPr>
          <w:rFonts w:ascii="Helvetica" w:hAnsi="Helvetica" w:cs="Arial"/>
          <w:sz w:val="22"/>
          <w:szCs w:val="22"/>
        </w:rPr>
        <w:t xml:space="preserve">container </w:t>
      </w:r>
      <w:r>
        <w:rPr>
          <w:rFonts w:ascii="Helvetica" w:hAnsi="Helvetica" w:cs="Arial"/>
          <w:sz w:val="22"/>
          <w:szCs w:val="22"/>
        </w:rPr>
        <w:t>to incubate overnight.</w:t>
      </w:r>
    </w:p>
    <w:p w14:paraId="3437456A" w14:textId="3DA72074" w:rsidR="003A285D" w:rsidRDefault="007F113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coverslips into the wells of the 24-well </w:t>
      </w:r>
      <w:r w:rsidR="00A63380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/>
          <w:sz w:val="22"/>
          <w:szCs w:val="22"/>
        </w:rPr>
        <w:t>.</w:t>
      </w:r>
    </w:p>
    <w:p w14:paraId="476EC7BA" w14:textId="4F94EA5E" w:rsidR="00110AA7" w:rsidRDefault="007F113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5x SSCT containing DAPI to each well. </w:t>
      </w:r>
      <w:r w:rsidR="00110AA7" w:rsidRPr="007F1133">
        <w:rPr>
          <w:rFonts w:ascii="Helvetica" w:hAnsi="Helvetica" w:cs="Arial"/>
          <w:b/>
          <w:sz w:val="22"/>
          <w:szCs w:val="22"/>
        </w:rPr>
        <w:t>TEXT: See text for details on preparing SSCT</w:t>
      </w:r>
      <w:r>
        <w:rPr>
          <w:rFonts w:ascii="Helvetica" w:hAnsi="Helvetica" w:cs="Arial"/>
          <w:sz w:val="22"/>
          <w:szCs w:val="22"/>
        </w:rPr>
        <w:t>.</w:t>
      </w:r>
    </w:p>
    <w:p w14:paraId="7FF10AB3" w14:textId="746DE751" w:rsidR="003A285D" w:rsidRDefault="007F113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24-well plate </w:t>
      </w:r>
      <w:r w:rsidRPr="00AF653F">
        <w:rPr>
          <w:rFonts w:ascii="Helvetica" w:hAnsi="Helvetica" w:cs="Arial"/>
          <w:strike/>
          <w:sz w:val="22"/>
          <w:szCs w:val="22"/>
        </w:rPr>
        <w:t>aside on the lab bench</w:t>
      </w:r>
      <w:r w:rsidR="00AF653F" w:rsidRPr="00AF653F">
        <w:rPr>
          <w:rFonts w:ascii="Helvetica" w:hAnsi="Helvetica" w:cs="Arial"/>
          <w:sz w:val="22"/>
          <w:szCs w:val="22"/>
        </w:rPr>
        <w:t xml:space="preserve"> </w:t>
      </w:r>
      <w:r w:rsidR="0002292C" w:rsidRPr="00AF653F">
        <w:rPr>
          <w:rFonts w:ascii="Helvetica" w:hAnsi="Helvetica" w:cs="Arial"/>
          <w:color w:val="FF0000"/>
          <w:sz w:val="22"/>
          <w:szCs w:val="22"/>
        </w:rPr>
        <w:t>in a drawer</w:t>
      </w:r>
      <w:r>
        <w:rPr>
          <w:rFonts w:ascii="Helvetica" w:hAnsi="Helvetica" w:cs="Arial"/>
          <w:sz w:val="22"/>
          <w:szCs w:val="22"/>
        </w:rPr>
        <w:t xml:space="preserve"> to incubate at room temperature.</w:t>
      </w:r>
    </w:p>
    <w:p w14:paraId="40C44748" w14:textId="77777777" w:rsidR="00110AA7" w:rsidRDefault="00110AA7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wash the samples twice with 5x SSCT at room temperature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F1133">
        <w:rPr>
          <w:rFonts w:ascii="Helvetica" w:hAnsi="Helvetica" w:cs="Arial"/>
          <w:b/>
          <w:sz w:val="22"/>
          <w:szCs w:val="22"/>
        </w:rPr>
        <w:t>1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Mount the washed coverslips onto microscope slides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F1133">
        <w:rPr>
          <w:rFonts w:ascii="Helvetica" w:hAnsi="Helvetica" w:cs="Arial"/>
          <w:b/>
          <w:sz w:val="22"/>
          <w:szCs w:val="22"/>
        </w:rPr>
        <w:t>2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664C21">
        <w:rPr>
          <w:rFonts w:ascii="Helvetica" w:hAnsi="Helvetica" w:cs="Arial"/>
          <w:sz w:val="22"/>
          <w:szCs w:val="22"/>
        </w:rPr>
        <w:t xml:space="preserve">, and use an </w:t>
      </w:r>
      <w:r w:rsidR="00664C21" w:rsidRPr="00664C21">
        <w:rPr>
          <w:rFonts w:ascii="Helvetica" w:hAnsi="Helvetica" w:cs="Arial"/>
          <w:sz w:val="22"/>
          <w:szCs w:val="22"/>
        </w:rPr>
        <w:t>inverted fluorescence microscope</w:t>
      </w:r>
      <w:r w:rsidR="00664C21">
        <w:rPr>
          <w:rFonts w:ascii="Helvetica" w:hAnsi="Helvetica" w:cs="Arial"/>
          <w:sz w:val="22"/>
          <w:szCs w:val="22"/>
        </w:rPr>
        <w:t xml:space="preserve"> to analyze the cells and image the samples</w:t>
      </w:r>
      <w:r w:rsidR="003A285D">
        <w:rPr>
          <w:rFonts w:ascii="Helvetica" w:hAnsi="Helvetica" w:cs="Arial"/>
          <w:sz w:val="22"/>
          <w:szCs w:val="22"/>
        </w:rPr>
        <w:t xml:space="preserve"> </w:t>
      </w:r>
      <w:r w:rsidR="003A285D">
        <w:rPr>
          <w:rFonts w:ascii="Helvetica" w:hAnsi="Helvetica" w:cs="Arial"/>
          <w:b/>
          <w:sz w:val="22"/>
          <w:szCs w:val="22"/>
        </w:rPr>
        <w:t>[</w:t>
      </w:r>
      <w:r w:rsidR="007F1133">
        <w:rPr>
          <w:rFonts w:ascii="Helvetica" w:hAnsi="Helvetica" w:cs="Arial"/>
          <w:b/>
          <w:sz w:val="22"/>
          <w:szCs w:val="22"/>
        </w:rPr>
        <w:t>3</w:t>
      </w:r>
      <w:r w:rsidR="003A285D">
        <w:rPr>
          <w:rFonts w:ascii="Helvetica" w:hAnsi="Helvetica" w:cs="Arial"/>
          <w:b/>
          <w:sz w:val="22"/>
          <w:szCs w:val="22"/>
        </w:rPr>
        <w:t>]</w:t>
      </w:r>
      <w:r w:rsidR="00664C21">
        <w:rPr>
          <w:rFonts w:ascii="Helvetica" w:hAnsi="Helvetica" w:cs="Arial"/>
          <w:sz w:val="22"/>
          <w:szCs w:val="22"/>
        </w:rPr>
        <w:t>.</w:t>
      </w:r>
    </w:p>
    <w:p w14:paraId="44EF6A6D" w14:textId="77777777" w:rsidR="003A285D" w:rsidRDefault="007F113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samples with 5x SSCT.</w:t>
      </w:r>
    </w:p>
    <w:p w14:paraId="2FD2A633" w14:textId="77777777" w:rsidR="003A285D" w:rsidRDefault="007F113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mounts the washed coverslips onto microscope slides.</w:t>
      </w:r>
    </w:p>
    <w:p w14:paraId="3F3EBAC2" w14:textId="77777777" w:rsidR="003A285D" w:rsidRDefault="007F113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at an </w:t>
      </w:r>
      <w:r w:rsidRPr="00664C21">
        <w:rPr>
          <w:rFonts w:ascii="Helvetica" w:hAnsi="Helvetica" w:cs="Arial"/>
          <w:sz w:val="22"/>
          <w:szCs w:val="22"/>
        </w:rPr>
        <w:t>inverted fluorescence microscop</w:t>
      </w:r>
      <w:r>
        <w:rPr>
          <w:rFonts w:ascii="Helvetica" w:hAnsi="Helvetica" w:cs="Arial"/>
          <w:sz w:val="22"/>
          <w:szCs w:val="22"/>
        </w:rPr>
        <w:t>e, loads a slide and observes the cells.</w:t>
      </w:r>
    </w:p>
    <w:p w14:paraId="648F8236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083345F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7D09C8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BED45CC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89BA4F5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61442F6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259D027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12B7D61" w14:textId="77777777" w:rsidR="00F22F5E" w:rsidRPr="006A6324" w:rsidRDefault="00CE10F2" w:rsidP="000013BD">
      <w:pPr>
        <w:numPr>
          <w:ilvl w:val="0"/>
          <w:numId w:val="40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B0194" w:rsidRPr="007B0194">
        <w:rPr>
          <w:rFonts w:ascii="Helvetica" w:hAnsi="Helvetica" w:cs="Arial"/>
          <w:b/>
          <w:bCs/>
          <w:sz w:val="22"/>
          <w:szCs w:val="22"/>
        </w:rPr>
        <w:t xml:space="preserve">Infection and Detection </w:t>
      </w:r>
      <w:r w:rsidR="007B0194">
        <w:rPr>
          <w:rFonts w:ascii="Helvetica" w:hAnsi="Helvetica" w:cs="Arial"/>
          <w:b/>
          <w:bCs/>
          <w:sz w:val="22"/>
          <w:szCs w:val="22"/>
        </w:rPr>
        <w:t xml:space="preserve">of </w:t>
      </w:r>
      <w:r w:rsidR="007B0194" w:rsidRPr="007B0194">
        <w:rPr>
          <w:rFonts w:ascii="Helvetica" w:hAnsi="Helvetica" w:cs="Arial"/>
          <w:b/>
          <w:bCs/>
          <w:sz w:val="22"/>
          <w:szCs w:val="22"/>
        </w:rPr>
        <w:t xml:space="preserve">Merkel Cell Polyomavirus </w:t>
      </w:r>
      <w:r w:rsidR="007B0194">
        <w:rPr>
          <w:rFonts w:ascii="Helvetica" w:hAnsi="Helvetica" w:cs="Arial"/>
          <w:b/>
          <w:bCs/>
          <w:sz w:val="22"/>
          <w:szCs w:val="22"/>
        </w:rPr>
        <w:t>in Human Dermal Fibroblasts</w:t>
      </w:r>
    </w:p>
    <w:p w14:paraId="3C75C15D" w14:textId="77777777" w:rsidR="00395684" w:rsidRDefault="003A285D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 nearly homogenous population of </w:t>
      </w:r>
      <w:r w:rsidRPr="003A285D">
        <w:rPr>
          <w:rFonts w:ascii="Helvetica" w:hAnsi="Helvetica" w:cs="Arial"/>
          <w:sz w:val="22"/>
          <w:szCs w:val="22"/>
        </w:rPr>
        <w:t>human dermal fibroblasts</w:t>
      </w:r>
      <w:r>
        <w:rPr>
          <w:rFonts w:ascii="Helvetica" w:hAnsi="Helvetica" w:cs="Arial"/>
          <w:sz w:val="22"/>
          <w:szCs w:val="22"/>
        </w:rPr>
        <w:t xml:space="preserve"> is isolated</w:t>
      </w:r>
      <w:r w:rsidR="007B0194">
        <w:rPr>
          <w:rFonts w:ascii="Helvetica" w:hAnsi="Helvetica" w:cs="Arial"/>
          <w:sz w:val="22"/>
          <w:szCs w:val="22"/>
        </w:rPr>
        <w:t xml:space="preserve"> </w:t>
      </w:r>
      <w:r w:rsidR="007B019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7B0194">
        <w:rPr>
          <w:rFonts w:ascii="Helvetica" w:hAnsi="Helvetica" w:cs="Arial"/>
          <w:sz w:val="22"/>
          <w:szCs w:val="22"/>
        </w:rPr>
        <w:t xml:space="preserve"> I</w:t>
      </w:r>
      <w:r w:rsidR="007B0194" w:rsidRPr="007B0194">
        <w:rPr>
          <w:rFonts w:ascii="Helvetica" w:hAnsi="Helvetica" w:cs="Arial"/>
          <w:sz w:val="22"/>
          <w:szCs w:val="22"/>
        </w:rPr>
        <w:t>mmunofluorescent staining</w:t>
      </w:r>
      <w:r w:rsidR="007B0194">
        <w:rPr>
          <w:rFonts w:ascii="Helvetica" w:hAnsi="Helvetica" w:cs="Arial"/>
          <w:sz w:val="22"/>
          <w:szCs w:val="22"/>
        </w:rPr>
        <w:t xml:space="preserve"> reveals that</w:t>
      </w:r>
      <w:r w:rsidR="007B0194" w:rsidRPr="007B0194">
        <w:rPr>
          <w:rFonts w:ascii="Helvetica" w:hAnsi="Helvetica" w:cs="Arial"/>
          <w:sz w:val="22"/>
          <w:szCs w:val="22"/>
        </w:rPr>
        <w:t xml:space="preserve"> almost</w:t>
      </w:r>
      <w:r w:rsidR="007B0194">
        <w:rPr>
          <w:rFonts w:ascii="Helvetica" w:hAnsi="Helvetica" w:cs="Arial"/>
          <w:sz w:val="22"/>
          <w:szCs w:val="22"/>
        </w:rPr>
        <w:t xml:space="preserve"> 100 percent</w:t>
      </w:r>
      <w:r w:rsidR="007B0194" w:rsidRPr="007B0194">
        <w:rPr>
          <w:rFonts w:ascii="Helvetica" w:hAnsi="Helvetica" w:cs="Arial"/>
          <w:sz w:val="22"/>
          <w:szCs w:val="22"/>
        </w:rPr>
        <w:t xml:space="preserve"> of the</w:t>
      </w:r>
      <w:r w:rsidR="007B0194">
        <w:rPr>
          <w:rFonts w:ascii="Helvetica" w:hAnsi="Helvetica" w:cs="Arial"/>
          <w:sz w:val="22"/>
          <w:szCs w:val="22"/>
        </w:rPr>
        <w:t xml:space="preserve"> isolated</w:t>
      </w:r>
      <w:r w:rsidR="007B0194" w:rsidRPr="007B0194">
        <w:rPr>
          <w:rFonts w:ascii="Helvetica" w:hAnsi="Helvetica" w:cs="Arial"/>
          <w:sz w:val="22"/>
          <w:szCs w:val="22"/>
        </w:rPr>
        <w:t xml:space="preserve"> human dermal cells </w:t>
      </w:r>
      <w:r w:rsidR="007B0194">
        <w:rPr>
          <w:rFonts w:ascii="Helvetica" w:hAnsi="Helvetica" w:cs="Arial"/>
          <w:sz w:val="22"/>
          <w:szCs w:val="22"/>
        </w:rPr>
        <w:t xml:space="preserve">are </w:t>
      </w:r>
      <w:r w:rsidR="007B0194">
        <w:rPr>
          <w:rFonts w:ascii="Helvetica" w:hAnsi="Helvetica" w:cs="Arial"/>
          <w:b/>
          <w:sz w:val="22"/>
          <w:szCs w:val="22"/>
        </w:rPr>
        <w:t>[2]</w:t>
      </w:r>
      <w:r w:rsidR="007B0194" w:rsidRPr="007B0194">
        <w:rPr>
          <w:rFonts w:ascii="Helvetica" w:hAnsi="Helvetica" w:cs="Arial"/>
          <w:sz w:val="22"/>
          <w:szCs w:val="22"/>
        </w:rPr>
        <w:t xml:space="preserve"> positively stained for dermal fibroblast markers</w:t>
      </w:r>
      <w:r w:rsidR="007B0194">
        <w:rPr>
          <w:rFonts w:ascii="Helvetica" w:hAnsi="Helvetica" w:cs="Arial"/>
          <w:sz w:val="22"/>
          <w:szCs w:val="22"/>
        </w:rPr>
        <w:t xml:space="preserve"> </w:t>
      </w:r>
      <w:r w:rsidR="007B0194">
        <w:rPr>
          <w:rFonts w:ascii="Helvetica" w:hAnsi="Helvetica" w:cs="Arial"/>
          <w:b/>
          <w:sz w:val="22"/>
          <w:szCs w:val="22"/>
        </w:rPr>
        <w:t>[3]</w:t>
      </w:r>
      <w:r w:rsidR="007B0194" w:rsidRPr="007B0194">
        <w:rPr>
          <w:rFonts w:ascii="Helvetica" w:hAnsi="Helvetica" w:cs="Arial"/>
          <w:sz w:val="22"/>
          <w:szCs w:val="22"/>
        </w:rPr>
        <w:t>, vimentin</w:t>
      </w:r>
      <w:r w:rsidR="007B0194">
        <w:rPr>
          <w:rFonts w:ascii="Helvetica" w:hAnsi="Helvetica" w:cs="Arial"/>
          <w:sz w:val="22"/>
          <w:szCs w:val="22"/>
        </w:rPr>
        <w:t xml:space="preserve"> </w:t>
      </w:r>
      <w:r w:rsidR="007B0194">
        <w:rPr>
          <w:rFonts w:ascii="Helvetica" w:hAnsi="Helvetica" w:cs="Arial"/>
          <w:b/>
          <w:sz w:val="22"/>
          <w:szCs w:val="22"/>
        </w:rPr>
        <w:t>[4]</w:t>
      </w:r>
      <w:r w:rsidR="007B0194" w:rsidRPr="007B0194">
        <w:rPr>
          <w:rFonts w:ascii="Helvetica" w:hAnsi="Helvetica" w:cs="Arial"/>
          <w:sz w:val="22"/>
          <w:szCs w:val="22"/>
        </w:rPr>
        <w:t>…, and collagen</w:t>
      </w:r>
      <w:r w:rsidR="007B0194">
        <w:rPr>
          <w:rFonts w:ascii="Helvetica" w:hAnsi="Helvetica" w:cs="Arial"/>
          <w:sz w:val="22"/>
          <w:szCs w:val="22"/>
        </w:rPr>
        <w:t xml:space="preserve"> </w:t>
      </w:r>
      <w:r w:rsidR="007B0194">
        <w:rPr>
          <w:rFonts w:ascii="Helvetica" w:hAnsi="Helvetica" w:cs="Arial"/>
          <w:b/>
          <w:sz w:val="22"/>
          <w:szCs w:val="22"/>
        </w:rPr>
        <w:t>[5]</w:t>
      </w:r>
      <w:r w:rsidR="007B0194" w:rsidRPr="007B0194">
        <w:rPr>
          <w:rFonts w:ascii="Helvetica" w:hAnsi="Helvetica" w:cs="Arial"/>
          <w:sz w:val="22"/>
          <w:szCs w:val="22"/>
        </w:rPr>
        <w:t>…, but negative for human foreskin keratinocyte marker K14</w:t>
      </w:r>
      <w:r w:rsidR="007B0194">
        <w:rPr>
          <w:rFonts w:ascii="Helvetica" w:hAnsi="Helvetica" w:cs="Arial"/>
          <w:sz w:val="22"/>
          <w:szCs w:val="22"/>
        </w:rPr>
        <w:t xml:space="preserve"> </w:t>
      </w:r>
      <w:r w:rsidR="007B0194">
        <w:rPr>
          <w:rFonts w:ascii="Helvetica" w:hAnsi="Helvetica" w:cs="Arial"/>
          <w:b/>
          <w:sz w:val="22"/>
          <w:szCs w:val="22"/>
        </w:rPr>
        <w:t>[5]</w:t>
      </w:r>
      <w:r w:rsidR="007B0194">
        <w:rPr>
          <w:rFonts w:ascii="Helvetica" w:hAnsi="Helvetica" w:cs="Arial"/>
          <w:sz w:val="22"/>
          <w:szCs w:val="22"/>
        </w:rPr>
        <w:t>.</w:t>
      </w:r>
    </w:p>
    <w:p w14:paraId="0C87DF6F" w14:textId="77777777" w:rsidR="003A285D" w:rsidRDefault="003A285D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53936636" w14:textId="77777777" w:rsidR="007B0194" w:rsidRDefault="007B019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58C50AFE" w14:textId="77777777" w:rsidR="007B0194" w:rsidRDefault="007B019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>Video Editor: Emphasize the images for DAPI in both rows.</w:t>
      </w:r>
    </w:p>
    <w:p w14:paraId="1A43A943" w14:textId="77777777" w:rsidR="007B0194" w:rsidRDefault="007B019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 xml:space="preserve">Video Editor: Emphasize the images for </w:t>
      </w:r>
      <w:r>
        <w:rPr>
          <w:rFonts w:ascii="Helvetica" w:hAnsi="Helvetica" w:cs="Arial"/>
          <w:i/>
          <w:color w:val="0000FF"/>
          <w:sz w:val="22"/>
          <w:szCs w:val="22"/>
        </w:rPr>
        <w:t>Vimentin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 xml:space="preserve"> in both rows.</w:t>
      </w:r>
    </w:p>
    <w:p w14:paraId="30C133E7" w14:textId="77777777" w:rsidR="007B0194" w:rsidRPr="007B0194" w:rsidRDefault="007B019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>
        <w:rPr>
          <w:rFonts w:ascii="Helvetica" w:hAnsi="Helvetica" w:cs="Arial"/>
          <w:i/>
          <w:color w:val="0000FF"/>
          <w:sz w:val="22"/>
          <w:szCs w:val="22"/>
        </w:rPr>
        <w:t>Video Editor: In the top row, emphasize the image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 xml:space="preserve"> for </w:t>
      </w:r>
      <w:r>
        <w:rPr>
          <w:rFonts w:ascii="Helvetica" w:hAnsi="Helvetica" w:cs="Arial"/>
          <w:i/>
          <w:color w:val="0000FF"/>
          <w:sz w:val="22"/>
          <w:szCs w:val="22"/>
        </w:rPr>
        <w:t>Collagen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00FF"/>
          <w:sz w:val="22"/>
          <w:szCs w:val="22"/>
        </w:rPr>
        <w:t>I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EF0E01C" w14:textId="77777777" w:rsidR="007B0194" w:rsidRPr="006A6324" w:rsidRDefault="007B019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>
        <w:rPr>
          <w:rFonts w:ascii="Helvetica" w:hAnsi="Helvetica" w:cs="Arial"/>
          <w:i/>
          <w:color w:val="0000FF"/>
          <w:sz w:val="22"/>
          <w:szCs w:val="22"/>
        </w:rPr>
        <w:t>Video Editor: In the bottom row, e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 xml:space="preserve">mphasize the image for </w:t>
      </w:r>
      <w:r>
        <w:rPr>
          <w:rFonts w:ascii="Helvetica" w:hAnsi="Helvetica" w:cs="Arial"/>
          <w:i/>
          <w:color w:val="0000FF"/>
          <w:sz w:val="22"/>
          <w:szCs w:val="22"/>
        </w:rPr>
        <w:t>K14</w:t>
      </w:r>
      <w:r w:rsidRPr="007B0194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9D27F0A" w14:textId="77777777" w:rsidR="00395684" w:rsidRDefault="00B829E1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29E1">
        <w:rPr>
          <w:rFonts w:ascii="Helvetica" w:hAnsi="Helvetica" w:cs="Arial"/>
          <w:sz w:val="22"/>
          <w:szCs w:val="22"/>
        </w:rPr>
        <w:t>MCPyV virions</w:t>
      </w:r>
      <w:r>
        <w:rPr>
          <w:rFonts w:ascii="Helvetica" w:hAnsi="Helvetica" w:cs="Arial"/>
          <w:sz w:val="22"/>
          <w:szCs w:val="22"/>
        </w:rPr>
        <w:t xml:space="preserve"> are then generated</w:t>
      </w:r>
      <w:r w:rsidR="00B74B45">
        <w:rPr>
          <w:rFonts w:ascii="Helvetica" w:hAnsi="Helvetica" w:cs="Arial"/>
          <w:sz w:val="22"/>
          <w:szCs w:val="22"/>
        </w:rPr>
        <w:t>, 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B74B45">
        <w:rPr>
          <w:rFonts w:ascii="Helvetica" w:hAnsi="Helvetica" w:cs="Arial"/>
          <w:sz w:val="22"/>
          <w:szCs w:val="22"/>
        </w:rPr>
        <w:t>a</w:t>
      </w:r>
      <w:r w:rsidR="00127E03" w:rsidRPr="00127E03">
        <w:rPr>
          <w:rFonts w:ascii="Helvetica" w:hAnsi="Helvetica" w:cs="Arial"/>
          <w:sz w:val="22"/>
          <w:szCs w:val="22"/>
        </w:rPr>
        <w:t xml:space="preserve">fter visualizing the band of MCPyV virions concentrated in </w:t>
      </w:r>
      <w:r w:rsidR="00B74B45">
        <w:rPr>
          <w:rFonts w:ascii="Helvetica" w:hAnsi="Helvetica" w:cs="Arial"/>
          <w:sz w:val="22"/>
          <w:szCs w:val="22"/>
        </w:rPr>
        <w:t>the core of the gradient, 500 microliter</w:t>
      </w:r>
      <w:r w:rsidR="00127E03" w:rsidRPr="00127E03">
        <w:rPr>
          <w:rFonts w:ascii="Helvetica" w:hAnsi="Helvetica" w:cs="Arial"/>
          <w:sz w:val="22"/>
          <w:szCs w:val="22"/>
        </w:rPr>
        <w:t xml:space="preserve"> fractions </w:t>
      </w:r>
      <w:r w:rsidR="00B74B45">
        <w:rPr>
          <w:rFonts w:ascii="Helvetica" w:hAnsi="Helvetica" w:cs="Arial"/>
          <w:sz w:val="22"/>
          <w:szCs w:val="22"/>
        </w:rPr>
        <w:t>a</w:t>
      </w:r>
      <w:r w:rsidR="00127E03">
        <w:rPr>
          <w:rFonts w:ascii="Helvetica" w:hAnsi="Helvetica" w:cs="Arial"/>
          <w:sz w:val="22"/>
          <w:szCs w:val="22"/>
        </w:rPr>
        <w:t>re</w:t>
      </w:r>
      <w:r w:rsidR="00127E03" w:rsidRPr="00127E03">
        <w:rPr>
          <w:rFonts w:ascii="Helvetica" w:hAnsi="Helvetica" w:cs="Arial"/>
          <w:sz w:val="22"/>
          <w:szCs w:val="22"/>
        </w:rPr>
        <w:t xml:space="preserve"> collected and MCPyV qPCR </w:t>
      </w:r>
      <w:r w:rsidR="00127E03">
        <w:rPr>
          <w:rFonts w:ascii="Helvetica" w:hAnsi="Helvetica" w:cs="Arial"/>
          <w:sz w:val="22"/>
          <w:szCs w:val="22"/>
        </w:rPr>
        <w:t>is</w:t>
      </w:r>
      <w:r w:rsidR="00127E03" w:rsidRPr="00127E03">
        <w:rPr>
          <w:rFonts w:ascii="Helvetica" w:hAnsi="Helvetica" w:cs="Arial"/>
          <w:sz w:val="22"/>
          <w:szCs w:val="22"/>
        </w:rPr>
        <w:t xml:space="preserve"> performed to identify the peak fractions</w:t>
      </w:r>
      <w:r w:rsidR="00127E03">
        <w:rPr>
          <w:rFonts w:ascii="Helvetica" w:hAnsi="Helvetica" w:cs="Arial"/>
          <w:sz w:val="22"/>
          <w:szCs w:val="22"/>
        </w:rPr>
        <w:t xml:space="preserve"> </w:t>
      </w:r>
      <w:r w:rsidR="00127E03">
        <w:rPr>
          <w:rFonts w:ascii="Helvetica" w:hAnsi="Helvetica" w:cs="Arial"/>
          <w:b/>
          <w:sz w:val="22"/>
          <w:szCs w:val="22"/>
        </w:rPr>
        <w:t>[1]</w:t>
      </w:r>
      <w:r w:rsidR="00127E03">
        <w:rPr>
          <w:rFonts w:ascii="Helvetica" w:hAnsi="Helvetica" w:cs="Arial"/>
          <w:sz w:val="22"/>
          <w:szCs w:val="22"/>
        </w:rPr>
        <w:t>.</w:t>
      </w:r>
    </w:p>
    <w:p w14:paraId="1B609FFE" w14:textId="77777777" w:rsidR="00127E03" w:rsidRPr="006A6324" w:rsidRDefault="00127E03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27E03">
        <w:rPr>
          <w:rFonts w:ascii="Helvetica" w:hAnsi="Helvetica" w:cs="Arial"/>
          <w:i/>
          <w:color w:val="0000FF"/>
          <w:sz w:val="22"/>
          <w:szCs w:val="22"/>
        </w:rPr>
        <w:t>Video Editor: Show only Figure 2C.</w:t>
      </w:r>
    </w:p>
    <w:p w14:paraId="64E68267" w14:textId="77777777" w:rsidR="00395684" w:rsidRDefault="00B74B45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Immunofluorescent stained images of HDFs infected with </w:t>
      </w:r>
      <w:r w:rsidRPr="00B74B45">
        <w:rPr>
          <w:rFonts w:ascii="Helvetica" w:hAnsi="Helvetica" w:cs="Arial"/>
          <w:sz w:val="22"/>
          <w:szCs w:val="22"/>
        </w:rPr>
        <w:t>MCPyV</w:t>
      </w:r>
      <w:r>
        <w:rPr>
          <w:rFonts w:ascii="Helvetica" w:hAnsi="Helvetica" w:cs="Arial"/>
          <w:sz w:val="22"/>
          <w:szCs w:val="22"/>
        </w:rPr>
        <w:t xml:space="preserve"> are shown here, where cells that are </w:t>
      </w:r>
      <w:r w:rsidRPr="00B74B45">
        <w:rPr>
          <w:rFonts w:ascii="Helvetica" w:hAnsi="Helvetica" w:cs="Arial"/>
          <w:sz w:val="22"/>
          <w:szCs w:val="22"/>
        </w:rPr>
        <w:t>LT positive, VP1 positive, or both LT and VP1 positive</w:t>
      </w:r>
      <w:r w:rsidR="004A084B">
        <w:rPr>
          <w:rFonts w:ascii="Helvetica" w:hAnsi="Helvetica" w:cs="Arial"/>
          <w:sz w:val="22"/>
          <w:szCs w:val="22"/>
        </w:rPr>
        <w:t xml:space="preserve"> are considered</w:t>
      </w:r>
      <w:r w:rsidRPr="00B74B45">
        <w:rPr>
          <w:rFonts w:ascii="Helvetica" w:hAnsi="Helvetica" w:cs="Arial"/>
          <w:sz w:val="22"/>
          <w:szCs w:val="22"/>
        </w:rPr>
        <w:t xml:space="preserve"> to be positive for MCPyV infection</w:t>
      </w:r>
      <w:r w:rsidR="004A084B">
        <w:rPr>
          <w:rFonts w:ascii="Helvetica" w:hAnsi="Helvetica" w:cs="Arial"/>
          <w:sz w:val="22"/>
          <w:szCs w:val="22"/>
        </w:rPr>
        <w:t xml:space="preserve"> </w:t>
      </w:r>
      <w:r w:rsidR="004A084B">
        <w:rPr>
          <w:rFonts w:ascii="Helvetica" w:hAnsi="Helvetica" w:cs="Arial"/>
          <w:b/>
          <w:sz w:val="22"/>
          <w:szCs w:val="22"/>
        </w:rPr>
        <w:t>[1]</w:t>
      </w:r>
      <w:r w:rsidR="004A084B">
        <w:rPr>
          <w:rFonts w:ascii="Helvetica" w:hAnsi="Helvetica" w:cs="Arial"/>
          <w:sz w:val="22"/>
          <w:szCs w:val="22"/>
        </w:rPr>
        <w:t>.</w:t>
      </w:r>
      <w:r w:rsidR="00477CB4">
        <w:rPr>
          <w:rFonts w:ascii="Helvetica" w:hAnsi="Helvetica" w:cs="Arial"/>
          <w:sz w:val="22"/>
          <w:szCs w:val="22"/>
        </w:rPr>
        <w:t xml:space="preserve"> Over 30 percent of </w:t>
      </w:r>
      <w:r w:rsidR="00477CB4" w:rsidRPr="00477CB4">
        <w:rPr>
          <w:rFonts w:ascii="Helvetica" w:hAnsi="Helvetica" w:cs="Arial"/>
          <w:sz w:val="22"/>
          <w:szCs w:val="22"/>
        </w:rPr>
        <w:t>cells are LT positive</w:t>
      </w:r>
      <w:r w:rsidR="00477CB4">
        <w:rPr>
          <w:rFonts w:ascii="Helvetica" w:hAnsi="Helvetica" w:cs="Arial"/>
          <w:sz w:val="22"/>
          <w:szCs w:val="22"/>
        </w:rPr>
        <w:t xml:space="preserve"> </w:t>
      </w:r>
      <w:r w:rsidR="00477CB4">
        <w:rPr>
          <w:rFonts w:ascii="Helvetica" w:hAnsi="Helvetica" w:cs="Arial"/>
          <w:b/>
          <w:sz w:val="22"/>
          <w:szCs w:val="22"/>
        </w:rPr>
        <w:t>[2]</w:t>
      </w:r>
      <w:r w:rsidR="00477CB4" w:rsidRPr="00477CB4">
        <w:rPr>
          <w:rFonts w:ascii="Helvetica" w:hAnsi="Helvetica" w:cs="Arial"/>
          <w:sz w:val="22"/>
          <w:szCs w:val="22"/>
        </w:rPr>
        <w:t xml:space="preserve"> </w:t>
      </w:r>
      <w:r w:rsidR="00477CB4">
        <w:rPr>
          <w:rFonts w:ascii="Helvetica" w:hAnsi="Helvetica" w:cs="Arial"/>
          <w:sz w:val="22"/>
          <w:szCs w:val="22"/>
        </w:rPr>
        <w:t>and more than 10 percent</w:t>
      </w:r>
      <w:r w:rsidR="00477CB4" w:rsidRPr="00477CB4">
        <w:rPr>
          <w:rFonts w:ascii="Helvetica" w:hAnsi="Helvetica" w:cs="Arial"/>
          <w:sz w:val="22"/>
          <w:szCs w:val="22"/>
        </w:rPr>
        <w:t xml:space="preserve"> are VP1 positive</w:t>
      </w:r>
      <w:r w:rsidR="00477CB4">
        <w:rPr>
          <w:rFonts w:ascii="Helvetica" w:hAnsi="Helvetica" w:cs="Arial"/>
          <w:sz w:val="22"/>
          <w:szCs w:val="22"/>
        </w:rPr>
        <w:t xml:space="preserve"> </w:t>
      </w:r>
      <w:r w:rsidR="00477CB4">
        <w:rPr>
          <w:rFonts w:ascii="Helvetica" w:hAnsi="Helvetica" w:cs="Arial"/>
          <w:b/>
          <w:sz w:val="22"/>
          <w:szCs w:val="22"/>
        </w:rPr>
        <w:t>[3]</w:t>
      </w:r>
      <w:r w:rsidR="00477CB4" w:rsidRPr="00477CB4">
        <w:rPr>
          <w:rFonts w:ascii="Helvetica" w:hAnsi="Helvetica" w:cs="Arial"/>
          <w:sz w:val="22"/>
          <w:szCs w:val="22"/>
        </w:rPr>
        <w:t>.</w:t>
      </w:r>
    </w:p>
    <w:p w14:paraId="7A258CEB" w14:textId="77777777" w:rsidR="004A084B" w:rsidRPr="00477CB4" w:rsidRDefault="004A084B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="00477CB4" w:rsidRPr="00477CB4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</w:p>
    <w:p w14:paraId="0D9C1BF8" w14:textId="77777777" w:rsidR="00477CB4" w:rsidRPr="00477CB4" w:rsidRDefault="00477CB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477CB4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127E03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the “Infected” row, emphasize the image under the “LT” header.</w:t>
      </w:r>
    </w:p>
    <w:p w14:paraId="38E9B1AA" w14:textId="77777777" w:rsidR="00477CB4" w:rsidRPr="00477CB4" w:rsidRDefault="00477CB4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477CB4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127E03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the “Infected” row, emphasize the image under the “VP1” header.</w:t>
      </w:r>
    </w:p>
    <w:p w14:paraId="7851A5EA" w14:textId="77777777" w:rsidR="004A084B" w:rsidRDefault="00477CB4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7CB4">
        <w:rPr>
          <w:rFonts w:ascii="Helvetica" w:hAnsi="Helvetica" w:cs="Arial"/>
          <w:sz w:val="22"/>
          <w:szCs w:val="22"/>
        </w:rPr>
        <w:t xml:space="preserve">The MCPyV genomes replicated in the infected cells </w:t>
      </w:r>
      <w:r>
        <w:rPr>
          <w:rFonts w:ascii="Helvetica" w:hAnsi="Helvetica" w:cs="Arial"/>
          <w:sz w:val="22"/>
          <w:szCs w:val="22"/>
        </w:rPr>
        <w:t>are</w:t>
      </w:r>
      <w:r w:rsidRPr="00477CB4">
        <w:rPr>
          <w:rFonts w:ascii="Helvetica" w:hAnsi="Helvetica" w:cs="Arial"/>
          <w:sz w:val="22"/>
          <w:szCs w:val="22"/>
        </w:rPr>
        <w:t xml:space="preserve"> detected using both the HCR-DNA FISH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477CB4">
        <w:rPr>
          <w:rFonts w:ascii="Helvetica" w:hAnsi="Helvetica" w:cs="Arial"/>
          <w:sz w:val="22"/>
          <w:szCs w:val="22"/>
        </w:rPr>
        <w:t>Immunofluorescent-HCR-DNA FISH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F5459F">
        <w:rPr>
          <w:rFonts w:ascii="Helvetica" w:hAnsi="Helvetica" w:cs="Arial"/>
          <w:sz w:val="22"/>
          <w:szCs w:val="22"/>
        </w:rPr>
        <w:t xml:space="preserve"> While the </w:t>
      </w:r>
      <w:r w:rsidR="00F5459F" w:rsidRPr="00F5459F">
        <w:rPr>
          <w:rFonts w:ascii="Helvetica" w:hAnsi="Helvetica" w:cs="Arial"/>
          <w:sz w:val="22"/>
          <w:szCs w:val="22"/>
        </w:rPr>
        <w:t>the HCR-DNA FISH reveals the localization of MCPyV DNA present in the replication factory</w:t>
      </w:r>
      <w:r w:rsidR="00F5459F">
        <w:rPr>
          <w:rFonts w:ascii="Helvetica" w:hAnsi="Helvetica" w:cs="Arial"/>
          <w:sz w:val="22"/>
          <w:szCs w:val="22"/>
        </w:rPr>
        <w:t xml:space="preserve"> </w:t>
      </w:r>
      <w:r w:rsidR="00F5459F">
        <w:rPr>
          <w:rFonts w:ascii="Helvetica" w:hAnsi="Helvetica" w:cs="Arial"/>
          <w:b/>
          <w:sz w:val="22"/>
          <w:szCs w:val="22"/>
        </w:rPr>
        <w:lastRenderedPageBreak/>
        <w:t>[2]</w:t>
      </w:r>
      <w:r w:rsidR="00F5459F">
        <w:rPr>
          <w:rFonts w:ascii="Helvetica" w:hAnsi="Helvetica" w:cs="Arial"/>
          <w:sz w:val="22"/>
          <w:szCs w:val="22"/>
        </w:rPr>
        <w:t xml:space="preserve">, </w:t>
      </w:r>
      <w:r w:rsidR="00F5459F" w:rsidRPr="00F5459F">
        <w:rPr>
          <w:rFonts w:ascii="Helvetica" w:hAnsi="Helvetica" w:cs="Arial"/>
          <w:sz w:val="22"/>
          <w:szCs w:val="22"/>
        </w:rPr>
        <w:t>the Immunofluorescent-HCR-DNA FISH methods allows simultaneous detection of both MCPyV DNA and LT protein co-localizing at the replication centers</w:t>
      </w:r>
      <w:r w:rsidR="00F5459F">
        <w:rPr>
          <w:rFonts w:ascii="Helvetica" w:hAnsi="Helvetica" w:cs="Arial"/>
          <w:sz w:val="22"/>
          <w:szCs w:val="22"/>
        </w:rPr>
        <w:t xml:space="preserve"> </w:t>
      </w:r>
      <w:r w:rsidR="00F5459F">
        <w:rPr>
          <w:rFonts w:ascii="Helvetica" w:hAnsi="Helvetica" w:cs="Arial"/>
          <w:b/>
          <w:sz w:val="22"/>
          <w:szCs w:val="22"/>
        </w:rPr>
        <w:t>[3]</w:t>
      </w:r>
      <w:r w:rsidR="00F5459F">
        <w:rPr>
          <w:rFonts w:ascii="Helvetica" w:hAnsi="Helvetica" w:cs="Arial"/>
          <w:sz w:val="22"/>
          <w:szCs w:val="22"/>
        </w:rPr>
        <w:t>.</w:t>
      </w:r>
    </w:p>
    <w:p w14:paraId="6F56F612" w14:textId="77777777" w:rsidR="00477CB4" w:rsidRDefault="00F5459F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127E03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Figure 4A and Figure 4B side-by-side so they’re more clearly visible on-screen. Over Figure 4A, show text saying “</w:t>
      </w:r>
      <w:r w:rsidRPr="00F5459F">
        <w:rPr>
          <w:rFonts w:ascii="Helvetica" w:hAnsi="Helvetica" w:cs="Arial"/>
          <w:i/>
          <w:color w:val="0000FF"/>
          <w:sz w:val="22"/>
          <w:szCs w:val="22"/>
        </w:rPr>
        <w:t>HCR-DNA FISH</w:t>
      </w:r>
      <w:r>
        <w:rPr>
          <w:rFonts w:ascii="Helvetica" w:hAnsi="Helvetica" w:cs="Arial"/>
          <w:i/>
          <w:color w:val="0000FF"/>
          <w:sz w:val="22"/>
          <w:szCs w:val="22"/>
        </w:rPr>
        <w:t>”. Over Figure 4B, show text saying “</w:t>
      </w:r>
      <w:r w:rsidRPr="00F5459F">
        <w:rPr>
          <w:rFonts w:ascii="Helvetica" w:hAnsi="Helvetica" w:cs="Arial"/>
          <w:i/>
          <w:color w:val="0000FF"/>
          <w:sz w:val="22"/>
          <w:szCs w:val="22"/>
        </w:rPr>
        <w:t>Immunofluorescent-HCR-DNA FISH</w:t>
      </w:r>
      <w:r>
        <w:rPr>
          <w:rFonts w:ascii="Helvetica" w:hAnsi="Helvetica" w:cs="Arial"/>
          <w:i/>
          <w:color w:val="0000FF"/>
          <w:sz w:val="22"/>
          <w:szCs w:val="22"/>
        </w:rPr>
        <w:t>”</w:t>
      </w:r>
    </w:p>
    <w:p w14:paraId="762AF850" w14:textId="77777777" w:rsidR="00477CB4" w:rsidRPr="00F5459F" w:rsidRDefault="00F5459F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127E03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Zoom in (or transition) to only show Figure 4A in closer detail.</w:t>
      </w:r>
    </w:p>
    <w:p w14:paraId="698504EE" w14:textId="77777777" w:rsidR="00F5459F" w:rsidRPr="006A6324" w:rsidRDefault="00F5459F" w:rsidP="000013BD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127E03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Transition to Figure 4B (or zoom out to show both images, and zoom in on Figure 4B) to show it in closer detail.</w:t>
      </w:r>
    </w:p>
    <w:p w14:paraId="2F1AFFA5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9CE26F9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4B9E39E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A5DF0F9" w14:textId="77777777" w:rsidR="00CE10F2" w:rsidRPr="006A6324" w:rsidRDefault="00CE10F2" w:rsidP="000013BD">
      <w:pPr>
        <w:numPr>
          <w:ilvl w:val="0"/>
          <w:numId w:val="40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0F272B9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2C44C05" w14:textId="788B19A4" w:rsidR="00CE10F2" w:rsidRDefault="00A9606B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b/>
          <w:sz w:val="22"/>
          <w:szCs w:val="22"/>
        </w:rPr>
        <w:t>Wei Liu</w:t>
      </w:r>
      <w:r w:rsidR="00B8715E">
        <w:rPr>
          <w:rFonts w:ascii="Helvetica" w:hAnsi="Helvetica" w:cs="Arial"/>
          <w:sz w:val="22"/>
          <w:szCs w:val="22"/>
        </w:rPr>
        <w:t xml:space="preserve">: </w:t>
      </w:r>
      <w:r w:rsidR="006C24F8">
        <w:rPr>
          <w:rFonts w:ascii="Helvetica" w:hAnsi="Helvetica" w:cs="Arial"/>
          <w:sz w:val="22"/>
          <w:szCs w:val="22"/>
        </w:rPr>
        <w:t>To achieve the best possible infection efficiency, it is important that</w:t>
      </w:r>
      <w:r w:rsidR="004B4568">
        <w:rPr>
          <w:rFonts w:ascii="Helvetica" w:hAnsi="Helvetica" w:cs="Arial"/>
          <w:sz w:val="22"/>
          <w:szCs w:val="22"/>
        </w:rPr>
        <w:t xml:space="preserve"> </w:t>
      </w:r>
      <w:r w:rsidR="006C24F8">
        <w:rPr>
          <w:rFonts w:ascii="Helvetica" w:hAnsi="Helvetica" w:cs="Arial"/>
          <w:sz w:val="22"/>
          <w:szCs w:val="22"/>
        </w:rPr>
        <w:t>MCPyV is concentrated to at least 2x10</w:t>
      </w:r>
      <w:r w:rsidR="006C24F8" w:rsidRPr="00B8715E">
        <w:rPr>
          <w:rFonts w:ascii="Helvetica" w:hAnsi="Helvetica" w:cs="Arial"/>
          <w:sz w:val="22"/>
          <w:szCs w:val="22"/>
          <w:vertAlign w:val="superscript"/>
        </w:rPr>
        <w:t>8</w:t>
      </w:r>
      <w:r w:rsidR="006C24F8">
        <w:rPr>
          <w:rFonts w:ascii="Helvetica" w:hAnsi="Helvetica" w:cs="Arial"/>
          <w:sz w:val="22"/>
          <w:szCs w:val="22"/>
        </w:rPr>
        <w:t xml:space="preserve"> viral genomes per microliter since </w:t>
      </w:r>
      <w:r w:rsidR="006C24F8" w:rsidRPr="00D95BDF">
        <w:rPr>
          <w:rFonts w:ascii="Helvetica" w:hAnsi="Helvetica" w:cs="Arial"/>
          <w:sz w:val="22"/>
          <w:szCs w:val="22"/>
        </w:rPr>
        <w:t xml:space="preserve">iodixanol </w:t>
      </w:r>
      <w:r w:rsidR="006C24F8">
        <w:rPr>
          <w:rFonts w:ascii="Helvetica" w:hAnsi="Helvetica" w:cs="Arial"/>
          <w:sz w:val="22"/>
          <w:szCs w:val="22"/>
        </w:rPr>
        <w:t>is toxic to cells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>
        <w:rPr>
          <w:rFonts w:ascii="Helvetica" w:hAnsi="Helvetica" w:cs="Arial"/>
          <w:b/>
          <w:sz w:val="22"/>
          <w:szCs w:val="22"/>
        </w:rPr>
        <w:t>[1]</w:t>
      </w:r>
      <w:r w:rsidR="00B8715E">
        <w:rPr>
          <w:rFonts w:ascii="Helvetica" w:hAnsi="Helvetica" w:cs="Arial"/>
          <w:sz w:val="22"/>
          <w:szCs w:val="22"/>
        </w:rPr>
        <w:t>.</w:t>
      </w:r>
    </w:p>
    <w:p w14:paraId="0D1D0ED7" w14:textId="59EC1B3A" w:rsidR="00B8715E" w:rsidRPr="00B8715E" w:rsidRDefault="00B8715E" w:rsidP="00B8715E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INTERVIEW:</w:t>
      </w:r>
      <w:r>
        <w:rPr>
          <w:rFonts w:ascii="Helvetica" w:hAnsi="Helvetica" w:cs="Arial"/>
          <w:sz w:val="22"/>
          <w:szCs w:val="22"/>
        </w:rPr>
        <w:t xml:space="preserve"> Named author says the statement above while looking slightly off-camera.</w:t>
      </w:r>
    </w:p>
    <w:p w14:paraId="088258D0" w14:textId="0258FB42" w:rsidR="004C1095" w:rsidRDefault="002543A2" w:rsidP="00B8715E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b/>
          <w:sz w:val="22"/>
          <w:szCs w:val="22"/>
        </w:rPr>
        <w:t>Wei Liu</w:t>
      </w:r>
      <w:r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ED34CE">
        <w:rPr>
          <w:rFonts w:ascii="Helvetica" w:hAnsi="Helvetica" w:cs="Arial"/>
          <w:sz w:val="22"/>
          <w:szCs w:val="22"/>
        </w:rPr>
        <w:t xml:space="preserve">Following </w:t>
      </w:r>
      <w:r>
        <w:rPr>
          <w:rFonts w:ascii="Helvetica" w:hAnsi="Helvetica" w:cs="Arial"/>
          <w:sz w:val="22"/>
          <w:szCs w:val="22"/>
        </w:rPr>
        <w:t xml:space="preserve">MCPyV </w:t>
      </w:r>
      <w:r w:rsidR="00ED34CE">
        <w:rPr>
          <w:rFonts w:ascii="Helvetica" w:hAnsi="Helvetica" w:cs="Arial"/>
          <w:sz w:val="22"/>
          <w:szCs w:val="22"/>
        </w:rPr>
        <w:t xml:space="preserve">infection of </w:t>
      </w:r>
      <w:r>
        <w:rPr>
          <w:rFonts w:ascii="Helvetica" w:hAnsi="Helvetica" w:cs="Arial"/>
          <w:sz w:val="22"/>
          <w:szCs w:val="22"/>
        </w:rPr>
        <w:t xml:space="preserve">dermal fibroblasts, many molecular biological </w:t>
      </w:r>
      <w:r w:rsidR="00552624">
        <w:rPr>
          <w:rFonts w:ascii="Helvetica" w:hAnsi="Helvetica" w:cs="Arial"/>
          <w:sz w:val="22"/>
          <w:szCs w:val="22"/>
        </w:rPr>
        <w:t xml:space="preserve">analysis </w:t>
      </w:r>
      <w:r>
        <w:rPr>
          <w:rFonts w:ascii="Helvetica" w:hAnsi="Helvetica" w:cs="Arial"/>
          <w:sz w:val="22"/>
          <w:szCs w:val="22"/>
        </w:rPr>
        <w:t>can be performed, including immunofluorescence, immunoblotting, immunoprecipitation, and qPCR-based assays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AABD152" w14:textId="00CE2ECB" w:rsidR="00B8715E" w:rsidRPr="00B8715E" w:rsidRDefault="00B8715E" w:rsidP="00B8715E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INTERVIEW:</w:t>
      </w:r>
      <w:r>
        <w:rPr>
          <w:rFonts w:ascii="Helvetica" w:hAnsi="Helvetica" w:cs="Arial"/>
          <w:sz w:val="22"/>
          <w:szCs w:val="22"/>
        </w:rPr>
        <w:t xml:space="preserve"> Named author says the statement above while looking slightly off-camera.</w:t>
      </w:r>
    </w:p>
    <w:p w14:paraId="0FBD886B" w14:textId="00E5DF44" w:rsidR="004C1095" w:rsidRDefault="00C27567" w:rsidP="00B8715E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b/>
          <w:sz w:val="22"/>
          <w:szCs w:val="22"/>
        </w:rPr>
        <w:t>Nathan A. Krump</w:t>
      </w:r>
      <w:r w:rsidR="00B8715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infection system we have described makes it possible for researchers to study stages of MCPyV infection like nuclear trafficking and viral packaging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r w:rsidR="00B8715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DB2EC0E" w14:textId="2D3CC9AE" w:rsidR="00B8715E" w:rsidRPr="00B8715E" w:rsidRDefault="00B8715E" w:rsidP="00B8715E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INTERVIEW:</w:t>
      </w:r>
      <w:r>
        <w:rPr>
          <w:rFonts w:ascii="Helvetica" w:hAnsi="Helvetica" w:cs="Arial"/>
          <w:sz w:val="22"/>
          <w:szCs w:val="22"/>
        </w:rPr>
        <w:t xml:space="preserve"> Named author says the statement above while looking slightly off-camera.</w:t>
      </w:r>
    </w:p>
    <w:p w14:paraId="75273ADC" w14:textId="662E4D90" w:rsidR="00177B33" w:rsidRDefault="002543A2" w:rsidP="000013BD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b/>
          <w:sz w:val="22"/>
          <w:szCs w:val="22"/>
        </w:rPr>
        <w:t>Nathan A. Krump</w:t>
      </w:r>
      <w:r w:rsidR="00B8715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MCPyV is a BSL2 virus, </w:t>
      </w:r>
      <w:r w:rsidR="00810449" w:rsidRPr="00AF653F">
        <w:rPr>
          <w:rFonts w:ascii="Helvetica" w:hAnsi="Helvetica" w:cs="Arial"/>
          <w:color w:val="FF0000"/>
          <w:sz w:val="22"/>
          <w:szCs w:val="22"/>
        </w:rPr>
        <w:t>but</w:t>
      </w:r>
      <w:r w:rsidR="0081044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little is known about its </w:t>
      </w:r>
      <w:r w:rsidR="00810449" w:rsidRPr="00AF653F">
        <w:rPr>
          <w:rFonts w:ascii="Helvetica" w:hAnsi="Helvetica" w:cs="Arial"/>
          <w:color w:val="FF0000"/>
          <w:sz w:val="22"/>
          <w:szCs w:val="22"/>
        </w:rPr>
        <w:t>potential for</w:t>
      </w:r>
      <w:r w:rsidR="0081044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pathology in the </w:t>
      </w:r>
      <w:r w:rsidR="004B4568">
        <w:rPr>
          <w:rFonts w:ascii="Helvetica" w:hAnsi="Helvetica" w:cs="Arial"/>
          <w:sz w:val="22"/>
          <w:szCs w:val="22"/>
        </w:rPr>
        <w:t>amounts</w:t>
      </w:r>
      <w:r>
        <w:rPr>
          <w:rFonts w:ascii="Helvetica" w:hAnsi="Helvetica" w:cs="Arial"/>
          <w:sz w:val="22"/>
          <w:szCs w:val="22"/>
        </w:rPr>
        <w:t xml:space="preserve"> </w:t>
      </w:r>
      <w:r w:rsidR="004B4568">
        <w:rPr>
          <w:rFonts w:ascii="Helvetica" w:hAnsi="Helvetica" w:cs="Arial"/>
          <w:sz w:val="22"/>
          <w:szCs w:val="22"/>
        </w:rPr>
        <w:t>achieved</w:t>
      </w:r>
      <w:r>
        <w:rPr>
          <w:rFonts w:ascii="Helvetica" w:hAnsi="Helvetica" w:cs="Arial"/>
          <w:sz w:val="22"/>
          <w:szCs w:val="22"/>
        </w:rPr>
        <w:t xml:space="preserve"> in a laboratory setting</w:t>
      </w:r>
      <w:r w:rsidR="00810449">
        <w:rPr>
          <w:rFonts w:ascii="Helvetica" w:hAnsi="Helvetica" w:cs="Arial"/>
          <w:sz w:val="22"/>
          <w:szCs w:val="22"/>
        </w:rPr>
        <w:t>;</w:t>
      </w:r>
      <w:r>
        <w:rPr>
          <w:rFonts w:ascii="Helvetica" w:hAnsi="Helvetica" w:cs="Arial"/>
          <w:sz w:val="22"/>
          <w:szCs w:val="22"/>
        </w:rPr>
        <w:t xml:space="preserve"> </w:t>
      </w:r>
      <w:r w:rsidR="00810449" w:rsidRPr="00AF653F">
        <w:rPr>
          <w:rFonts w:ascii="Helvetica" w:hAnsi="Helvetica" w:cs="Arial"/>
          <w:color w:val="FF0000"/>
          <w:sz w:val="22"/>
          <w:szCs w:val="22"/>
        </w:rPr>
        <w:t>so</w:t>
      </w:r>
      <w:r w:rsidR="00926E9A">
        <w:rPr>
          <w:rFonts w:ascii="Helvetica" w:hAnsi="Helvetica" w:cs="Arial"/>
          <w:sz w:val="22"/>
          <w:szCs w:val="22"/>
        </w:rPr>
        <w:t xml:space="preserve"> researchers should t</w:t>
      </w:r>
      <w:r>
        <w:rPr>
          <w:rFonts w:ascii="Helvetica" w:hAnsi="Helvetica" w:cs="Arial"/>
          <w:sz w:val="22"/>
          <w:szCs w:val="22"/>
        </w:rPr>
        <w:t xml:space="preserve">ake precautions to limit exposure to </w:t>
      </w:r>
      <w:bookmarkStart w:id="0" w:name="_GoBack"/>
      <w:r w:rsidR="00810449" w:rsidRPr="00AF653F">
        <w:rPr>
          <w:rFonts w:ascii="Helvetica" w:hAnsi="Helvetica" w:cs="Arial"/>
          <w:color w:val="FF0000"/>
          <w:sz w:val="22"/>
          <w:szCs w:val="22"/>
        </w:rPr>
        <w:t>the virus</w:t>
      </w:r>
      <w:r w:rsidR="00B8715E">
        <w:rPr>
          <w:rFonts w:ascii="Helvetica" w:hAnsi="Helvetica" w:cs="Arial"/>
          <w:sz w:val="22"/>
          <w:szCs w:val="22"/>
        </w:rPr>
        <w:t xml:space="preserve"> </w:t>
      </w:r>
      <w:bookmarkEnd w:id="0"/>
      <w:r w:rsidR="00B8715E">
        <w:rPr>
          <w:rFonts w:ascii="Helvetica" w:hAnsi="Helvetica" w:cs="Arial"/>
          <w:b/>
          <w:sz w:val="22"/>
          <w:szCs w:val="22"/>
        </w:rPr>
        <w:t>[1]</w:t>
      </w:r>
      <w:r w:rsidR="00B8715E">
        <w:rPr>
          <w:rFonts w:ascii="Helvetica" w:hAnsi="Helvetica" w:cs="Arial"/>
          <w:sz w:val="22"/>
          <w:szCs w:val="22"/>
        </w:rPr>
        <w:t>.</w:t>
      </w:r>
    </w:p>
    <w:p w14:paraId="1846B384" w14:textId="60752182" w:rsidR="00B8715E" w:rsidRPr="00B8715E" w:rsidRDefault="00B8715E" w:rsidP="00B8715E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15E">
        <w:rPr>
          <w:rFonts w:ascii="Helvetica" w:hAnsi="Helvetica" w:cs="Arial"/>
          <w:sz w:val="22"/>
          <w:szCs w:val="22"/>
        </w:rPr>
        <w:t>INTERVIEW:</w:t>
      </w:r>
      <w:r>
        <w:rPr>
          <w:rFonts w:ascii="Helvetica" w:hAnsi="Helvetica" w:cs="Arial"/>
          <w:sz w:val="22"/>
          <w:szCs w:val="22"/>
        </w:rPr>
        <w:t xml:space="preserve"> Named author says the statement above while looking slightly off-camera.</w:t>
      </w:r>
    </w:p>
    <w:sectPr w:rsidR="00B8715E" w:rsidRPr="00B8715E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DDD053" w15:done="0"/>
  <w15:commentEx w15:paraId="1BF66ACD" w15:done="0"/>
  <w15:commentEx w15:paraId="13FE4D10" w15:paraIdParent="1BF66ACD" w15:done="0"/>
  <w15:commentEx w15:paraId="264F61D3" w15:done="0"/>
  <w15:commentEx w15:paraId="6DA5EF69" w15:done="0"/>
  <w15:commentEx w15:paraId="0ADE28F1" w15:done="0"/>
  <w15:commentEx w15:paraId="48D7538D" w15:done="0"/>
  <w15:commentEx w15:paraId="06C683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DDD053" w16cid:durableId="1FBB9016"/>
  <w16cid:commentId w16cid:paraId="1BF66ACD" w16cid:durableId="1FBB9017"/>
  <w16cid:commentId w16cid:paraId="13FE4D10" w16cid:durableId="1FBB9082"/>
  <w16cid:commentId w16cid:paraId="264F61D3" w16cid:durableId="1FBBC2B9"/>
  <w16cid:commentId w16cid:paraId="6DA5EF69" w16cid:durableId="1FBBB6C6"/>
  <w16cid:commentId w16cid:paraId="0ADE28F1" w16cid:durableId="1FBB9142"/>
  <w16cid:commentId w16cid:paraId="48D7538D" w16cid:durableId="1FBBB705"/>
  <w16cid:commentId w16cid:paraId="06C6832A" w16cid:durableId="1FBBC26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A91D0" w14:textId="77777777" w:rsidR="00CC3044" w:rsidRDefault="00CC3044">
      <w:r>
        <w:separator/>
      </w:r>
    </w:p>
  </w:endnote>
  <w:endnote w:type="continuationSeparator" w:id="0">
    <w:p w14:paraId="2E3A87B6" w14:textId="77777777" w:rsidR="00CC3044" w:rsidRDefault="00CC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4B92AE" w14:textId="77777777" w:rsidR="00B8715E" w:rsidRDefault="00B8715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46F0E7" w14:textId="77777777" w:rsidR="00B8715E" w:rsidRDefault="00B8715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6340C" w14:textId="77777777" w:rsidR="00B8715E" w:rsidRPr="00C70C90" w:rsidRDefault="00B8715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F653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noProof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noProof/>
        <w:color w:val="000000" w:themeColor="text1"/>
        <w:sz w:val="22"/>
        <w:szCs w:val="22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sz w:val="22"/>
        <w:szCs w:val="22"/>
      </w:rPr>
      <w:fldChar w:fldCharType="separate"/>
    </w:r>
    <w:r w:rsidR="00AF653F">
      <w:rPr>
        <w:rFonts w:ascii="Arial" w:hAnsi="Arial" w:cs="Arial"/>
        <w:noProof/>
        <w:color w:val="000000" w:themeColor="text1"/>
        <w:sz w:val="22"/>
        <w:szCs w:val="22"/>
      </w:rPr>
      <w:t>14</w:t>
    </w:r>
    <w:r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90066" w14:textId="77777777" w:rsidR="00CC3044" w:rsidRDefault="00CC3044">
      <w:r>
        <w:separator/>
      </w:r>
    </w:p>
  </w:footnote>
  <w:footnote w:type="continuationSeparator" w:id="0">
    <w:p w14:paraId="02247CDE" w14:textId="77777777" w:rsidR="00CC3044" w:rsidRDefault="00CC30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2FA6A" w14:textId="609FC646" w:rsidR="00B8715E" w:rsidRPr="00151A8A" w:rsidRDefault="00B8715E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151A8A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B90C9CA" wp14:editId="53470B13">
          <wp:simplePos x="0" y="0"/>
          <wp:positionH relativeFrom="column">
            <wp:posOffset>-259715</wp:posOffset>
          </wp:positionH>
          <wp:positionV relativeFrom="paragraph">
            <wp:posOffset>-230505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A8A" w:rsidRPr="00151A8A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151A8A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6F5D7EAF" w14:textId="77777777" w:rsidR="00B8715E" w:rsidRPr="006A6324" w:rsidRDefault="00B8715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C537C1"/>
    <w:multiLevelType w:val="multilevel"/>
    <w:tmpl w:val="2D7EBF1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37D11"/>
    <w:multiLevelType w:val="multilevel"/>
    <w:tmpl w:val="B546B1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20419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2254B0B"/>
    <w:multiLevelType w:val="multilevel"/>
    <w:tmpl w:val="5F3846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76C36CC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7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0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35"/>
  </w:num>
  <w:num w:numId="38">
    <w:abstractNumId w:val="4"/>
  </w:num>
  <w:num w:numId="39">
    <w:abstractNumId w:val="36"/>
  </w:num>
  <w:num w:numId="40">
    <w:abstractNumId w:val="38"/>
  </w:num>
  <w:num w:numId="4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han Krump">
    <w15:presenceInfo w15:providerId="None" w15:userId="Nathan Kru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64"/>
    <w:rsid w:val="000012D2"/>
    <w:rsid w:val="000013BD"/>
    <w:rsid w:val="000039AF"/>
    <w:rsid w:val="00003C8B"/>
    <w:rsid w:val="000051DE"/>
    <w:rsid w:val="00010C74"/>
    <w:rsid w:val="0001266D"/>
    <w:rsid w:val="00013862"/>
    <w:rsid w:val="00015325"/>
    <w:rsid w:val="0002292C"/>
    <w:rsid w:val="00023272"/>
    <w:rsid w:val="00023E22"/>
    <w:rsid w:val="00025DE9"/>
    <w:rsid w:val="0003178C"/>
    <w:rsid w:val="00043807"/>
    <w:rsid w:val="00067E3E"/>
    <w:rsid w:val="000726B8"/>
    <w:rsid w:val="00074929"/>
    <w:rsid w:val="00083792"/>
    <w:rsid w:val="00090BAC"/>
    <w:rsid w:val="000B0B1A"/>
    <w:rsid w:val="000B1F42"/>
    <w:rsid w:val="000B4E9A"/>
    <w:rsid w:val="000B6479"/>
    <w:rsid w:val="000D065F"/>
    <w:rsid w:val="000D17E8"/>
    <w:rsid w:val="000D2C59"/>
    <w:rsid w:val="000D35D9"/>
    <w:rsid w:val="001000AA"/>
    <w:rsid w:val="00106F46"/>
    <w:rsid w:val="00110AA7"/>
    <w:rsid w:val="001115D1"/>
    <w:rsid w:val="001155E7"/>
    <w:rsid w:val="00125683"/>
    <w:rsid w:val="00125924"/>
    <w:rsid w:val="00126973"/>
    <w:rsid w:val="00127E03"/>
    <w:rsid w:val="00151824"/>
    <w:rsid w:val="00151A8A"/>
    <w:rsid w:val="00162D51"/>
    <w:rsid w:val="00166DD4"/>
    <w:rsid w:val="0016783A"/>
    <w:rsid w:val="00177B33"/>
    <w:rsid w:val="001801A2"/>
    <w:rsid w:val="001819E3"/>
    <w:rsid w:val="00181AB2"/>
    <w:rsid w:val="00184EF9"/>
    <w:rsid w:val="00191A77"/>
    <w:rsid w:val="00193439"/>
    <w:rsid w:val="0019732B"/>
    <w:rsid w:val="001A0064"/>
    <w:rsid w:val="001B3024"/>
    <w:rsid w:val="001B5C46"/>
    <w:rsid w:val="001B5F48"/>
    <w:rsid w:val="001C223E"/>
    <w:rsid w:val="001C7BBC"/>
    <w:rsid w:val="001D63E7"/>
    <w:rsid w:val="001E230F"/>
    <w:rsid w:val="001E52A3"/>
    <w:rsid w:val="001F0890"/>
    <w:rsid w:val="0020142E"/>
    <w:rsid w:val="002134A1"/>
    <w:rsid w:val="00226250"/>
    <w:rsid w:val="00242135"/>
    <w:rsid w:val="00247BFF"/>
    <w:rsid w:val="0025310D"/>
    <w:rsid w:val="002543A2"/>
    <w:rsid w:val="002544F1"/>
    <w:rsid w:val="002617AD"/>
    <w:rsid w:val="00261A0B"/>
    <w:rsid w:val="00265C44"/>
    <w:rsid w:val="00266EB2"/>
    <w:rsid w:val="00277C90"/>
    <w:rsid w:val="00283E3E"/>
    <w:rsid w:val="00290D5E"/>
    <w:rsid w:val="00292AEE"/>
    <w:rsid w:val="002B0D88"/>
    <w:rsid w:val="002B26D4"/>
    <w:rsid w:val="002B55D9"/>
    <w:rsid w:val="002B7445"/>
    <w:rsid w:val="002C54DB"/>
    <w:rsid w:val="002D52A1"/>
    <w:rsid w:val="002E7521"/>
    <w:rsid w:val="002F3829"/>
    <w:rsid w:val="003036C1"/>
    <w:rsid w:val="00305187"/>
    <w:rsid w:val="0030618C"/>
    <w:rsid w:val="00306B97"/>
    <w:rsid w:val="003138D4"/>
    <w:rsid w:val="003176C4"/>
    <w:rsid w:val="00322C71"/>
    <w:rsid w:val="00324754"/>
    <w:rsid w:val="00330F1B"/>
    <w:rsid w:val="00336C61"/>
    <w:rsid w:val="00342D7B"/>
    <w:rsid w:val="0034684D"/>
    <w:rsid w:val="00376937"/>
    <w:rsid w:val="00395684"/>
    <w:rsid w:val="003A1109"/>
    <w:rsid w:val="003A285D"/>
    <w:rsid w:val="003A49C2"/>
    <w:rsid w:val="003B5E26"/>
    <w:rsid w:val="003D0847"/>
    <w:rsid w:val="003D0D91"/>
    <w:rsid w:val="003E2BC9"/>
    <w:rsid w:val="003F4AB6"/>
    <w:rsid w:val="00414B4F"/>
    <w:rsid w:val="00427123"/>
    <w:rsid w:val="00440FFA"/>
    <w:rsid w:val="00450B27"/>
    <w:rsid w:val="00453116"/>
    <w:rsid w:val="00455510"/>
    <w:rsid w:val="00456464"/>
    <w:rsid w:val="00456A5D"/>
    <w:rsid w:val="00470271"/>
    <w:rsid w:val="00472752"/>
    <w:rsid w:val="0047306D"/>
    <w:rsid w:val="00477CB4"/>
    <w:rsid w:val="004803B3"/>
    <w:rsid w:val="00482D4C"/>
    <w:rsid w:val="004A084B"/>
    <w:rsid w:val="004B4568"/>
    <w:rsid w:val="004C1095"/>
    <w:rsid w:val="004C2DAD"/>
    <w:rsid w:val="004C71B8"/>
    <w:rsid w:val="004D6E1E"/>
    <w:rsid w:val="004E10F6"/>
    <w:rsid w:val="004E2BE1"/>
    <w:rsid w:val="004E35F1"/>
    <w:rsid w:val="004E3F8E"/>
    <w:rsid w:val="004F664D"/>
    <w:rsid w:val="00500D2D"/>
    <w:rsid w:val="00504DAB"/>
    <w:rsid w:val="00511F52"/>
    <w:rsid w:val="00513853"/>
    <w:rsid w:val="0052732D"/>
    <w:rsid w:val="00530DD9"/>
    <w:rsid w:val="005320E4"/>
    <w:rsid w:val="00532989"/>
    <w:rsid w:val="00536D89"/>
    <w:rsid w:val="0054128C"/>
    <w:rsid w:val="00552624"/>
    <w:rsid w:val="00552AA7"/>
    <w:rsid w:val="00552C13"/>
    <w:rsid w:val="00557116"/>
    <w:rsid w:val="0055763A"/>
    <w:rsid w:val="00565757"/>
    <w:rsid w:val="00586C68"/>
    <w:rsid w:val="005A09D8"/>
    <w:rsid w:val="005A1F5E"/>
    <w:rsid w:val="005A3E7E"/>
    <w:rsid w:val="005A3F8F"/>
    <w:rsid w:val="005A559C"/>
    <w:rsid w:val="005B4798"/>
    <w:rsid w:val="005B6859"/>
    <w:rsid w:val="005D783F"/>
    <w:rsid w:val="005E2B7E"/>
    <w:rsid w:val="005F18A3"/>
    <w:rsid w:val="005F6550"/>
    <w:rsid w:val="00600AC4"/>
    <w:rsid w:val="006018A1"/>
    <w:rsid w:val="00606DFB"/>
    <w:rsid w:val="006100F6"/>
    <w:rsid w:val="006301DA"/>
    <w:rsid w:val="006346FE"/>
    <w:rsid w:val="006402D4"/>
    <w:rsid w:val="0064308C"/>
    <w:rsid w:val="00645B93"/>
    <w:rsid w:val="00654735"/>
    <w:rsid w:val="006556DE"/>
    <w:rsid w:val="006617AB"/>
    <w:rsid w:val="00664850"/>
    <w:rsid w:val="00664C21"/>
    <w:rsid w:val="006801B1"/>
    <w:rsid w:val="0069104F"/>
    <w:rsid w:val="006921EA"/>
    <w:rsid w:val="0069665E"/>
    <w:rsid w:val="006A6324"/>
    <w:rsid w:val="006C08AE"/>
    <w:rsid w:val="006C0E87"/>
    <w:rsid w:val="006C24F8"/>
    <w:rsid w:val="006C2ACA"/>
    <w:rsid w:val="006D1870"/>
    <w:rsid w:val="006D4C89"/>
    <w:rsid w:val="006D6A74"/>
    <w:rsid w:val="007010BC"/>
    <w:rsid w:val="0071294C"/>
    <w:rsid w:val="00722DC9"/>
    <w:rsid w:val="00724E3B"/>
    <w:rsid w:val="0074568A"/>
    <w:rsid w:val="00745D4B"/>
    <w:rsid w:val="00746865"/>
    <w:rsid w:val="00752380"/>
    <w:rsid w:val="007548F3"/>
    <w:rsid w:val="007574EC"/>
    <w:rsid w:val="00764976"/>
    <w:rsid w:val="0077071A"/>
    <w:rsid w:val="00775F44"/>
    <w:rsid w:val="00777388"/>
    <w:rsid w:val="007A2DAC"/>
    <w:rsid w:val="007B0194"/>
    <w:rsid w:val="007B3E0E"/>
    <w:rsid w:val="007D2520"/>
    <w:rsid w:val="007D4222"/>
    <w:rsid w:val="007F1133"/>
    <w:rsid w:val="00804AC3"/>
    <w:rsid w:val="00804C75"/>
    <w:rsid w:val="00806B1B"/>
    <w:rsid w:val="0080711C"/>
    <w:rsid w:val="00810449"/>
    <w:rsid w:val="008164DD"/>
    <w:rsid w:val="00816922"/>
    <w:rsid w:val="00832FA5"/>
    <w:rsid w:val="008373A7"/>
    <w:rsid w:val="00851B3E"/>
    <w:rsid w:val="00854994"/>
    <w:rsid w:val="00867B32"/>
    <w:rsid w:val="00877D63"/>
    <w:rsid w:val="0088113B"/>
    <w:rsid w:val="008960BA"/>
    <w:rsid w:val="0089666F"/>
    <w:rsid w:val="008A0177"/>
    <w:rsid w:val="008D2A6A"/>
    <w:rsid w:val="008D58EC"/>
    <w:rsid w:val="008E74F7"/>
    <w:rsid w:val="008F7754"/>
    <w:rsid w:val="00911B35"/>
    <w:rsid w:val="00914801"/>
    <w:rsid w:val="009212DD"/>
    <w:rsid w:val="00926E9A"/>
    <w:rsid w:val="009301B8"/>
    <w:rsid w:val="00930ABB"/>
    <w:rsid w:val="00931D78"/>
    <w:rsid w:val="00936AF2"/>
    <w:rsid w:val="00940767"/>
    <w:rsid w:val="00941F06"/>
    <w:rsid w:val="00951A8E"/>
    <w:rsid w:val="009528D4"/>
    <w:rsid w:val="00954870"/>
    <w:rsid w:val="009625B1"/>
    <w:rsid w:val="00975E8D"/>
    <w:rsid w:val="00985F44"/>
    <w:rsid w:val="009A0E7C"/>
    <w:rsid w:val="009A3CBD"/>
    <w:rsid w:val="009A5A2C"/>
    <w:rsid w:val="009B2183"/>
    <w:rsid w:val="009B4EE3"/>
    <w:rsid w:val="009C2062"/>
    <w:rsid w:val="009C7B9A"/>
    <w:rsid w:val="009E7547"/>
    <w:rsid w:val="009F356C"/>
    <w:rsid w:val="00A2050A"/>
    <w:rsid w:val="00A20DA8"/>
    <w:rsid w:val="00A218EC"/>
    <w:rsid w:val="00A310D7"/>
    <w:rsid w:val="00A3138F"/>
    <w:rsid w:val="00A34A71"/>
    <w:rsid w:val="00A557EB"/>
    <w:rsid w:val="00A60320"/>
    <w:rsid w:val="00A62091"/>
    <w:rsid w:val="00A63380"/>
    <w:rsid w:val="00A6564D"/>
    <w:rsid w:val="00A77CF6"/>
    <w:rsid w:val="00A81AE7"/>
    <w:rsid w:val="00A830B1"/>
    <w:rsid w:val="00A91283"/>
    <w:rsid w:val="00A92FD0"/>
    <w:rsid w:val="00A94C02"/>
    <w:rsid w:val="00A9606B"/>
    <w:rsid w:val="00AA132F"/>
    <w:rsid w:val="00AC63FC"/>
    <w:rsid w:val="00AE11E8"/>
    <w:rsid w:val="00AF3109"/>
    <w:rsid w:val="00AF653F"/>
    <w:rsid w:val="00B13941"/>
    <w:rsid w:val="00B24828"/>
    <w:rsid w:val="00B306C5"/>
    <w:rsid w:val="00B340A8"/>
    <w:rsid w:val="00B40E12"/>
    <w:rsid w:val="00B435B8"/>
    <w:rsid w:val="00B4499C"/>
    <w:rsid w:val="00B45999"/>
    <w:rsid w:val="00B54040"/>
    <w:rsid w:val="00B549BC"/>
    <w:rsid w:val="00B653B7"/>
    <w:rsid w:val="00B66A14"/>
    <w:rsid w:val="00B7250F"/>
    <w:rsid w:val="00B74B45"/>
    <w:rsid w:val="00B829E1"/>
    <w:rsid w:val="00B8715E"/>
    <w:rsid w:val="00BC6DA7"/>
    <w:rsid w:val="00BC7AB3"/>
    <w:rsid w:val="00BE051D"/>
    <w:rsid w:val="00C25E26"/>
    <w:rsid w:val="00C27567"/>
    <w:rsid w:val="00C308CD"/>
    <w:rsid w:val="00C470B0"/>
    <w:rsid w:val="00C51A77"/>
    <w:rsid w:val="00C602B2"/>
    <w:rsid w:val="00C643B7"/>
    <w:rsid w:val="00C70C90"/>
    <w:rsid w:val="00C7374B"/>
    <w:rsid w:val="00C8109F"/>
    <w:rsid w:val="00C836F3"/>
    <w:rsid w:val="00C93C9F"/>
    <w:rsid w:val="00C97B11"/>
    <w:rsid w:val="00CB039A"/>
    <w:rsid w:val="00CB5201"/>
    <w:rsid w:val="00CC0C58"/>
    <w:rsid w:val="00CC29BF"/>
    <w:rsid w:val="00CC3044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8CC"/>
    <w:rsid w:val="00D51F07"/>
    <w:rsid w:val="00D72839"/>
    <w:rsid w:val="00D9071B"/>
    <w:rsid w:val="00D95BDF"/>
    <w:rsid w:val="00D9766D"/>
    <w:rsid w:val="00DA117F"/>
    <w:rsid w:val="00DA17FB"/>
    <w:rsid w:val="00DA2001"/>
    <w:rsid w:val="00DB7EBA"/>
    <w:rsid w:val="00DC058D"/>
    <w:rsid w:val="00DC1E10"/>
    <w:rsid w:val="00DC7C84"/>
    <w:rsid w:val="00DC7D3A"/>
    <w:rsid w:val="00DD125F"/>
    <w:rsid w:val="00DD175A"/>
    <w:rsid w:val="00DD2CF9"/>
    <w:rsid w:val="00DE2882"/>
    <w:rsid w:val="00DE46DB"/>
    <w:rsid w:val="00DE66F3"/>
    <w:rsid w:val="00DF0839"/>
    <w:rsid w:val="00E0548F"/>
    <w:rsid w:val="00E16882"/>
    <w:rsid w:val="00E1742E"/>
    <w:rsid w:val="00E21F2B"/>
    <w:rsid w:val="00E24673"/>
    <w:rsid w:val="00E24898"/>
    <w:rsid w:val="00E355EE"/>
    <w:rsid w:val="00E445A9"/>
    <w:rsid w:val="00E47BD0"/>
    <w:rsid w:val="00E8076C"/>
    <w:rsid w:val="00E9110F"/>
    <w:rsid w:val="00EA20E5"/>
    <w:rsid w:val="00EA2756"/>
    <w:rsid w:val="00EA4B94"/>
    <w:rsid w:val="00EA60D4"/>
    <w:rsid w:val="00EB3B3C"/>
    <w:rsid w:val="00EC745A"/>
    <w:rsid w:val="00ED34CE"/>
    <w:rsid w:val="00EE1E2F"/>
    <w:rsid w:val="00EE3BE8"/>
    <w:rsid w:val="00EE4460"/>
    <w:rsid w:val="00EF4E2B"/>
    <w:rsid w:val="00EF68BD"/>
    <w:rsid w:val="00F0293A"/>
    <w:rsid w:val="00F04E9E"/>
    <w:rsid w:val="00F10FAD"/>
    <w:rsid w:val="00F1206A"/>
    <w:rsid w:val="00F146E3"/>
    <w:rsid w:val="00F20D50"/>
    <w:rsid w:val="00F22F5E"/>
    <w:rsid w:val="00F24C1E"/>
    <w:rsid w:val="00F35094"/>
    <w:rsid w:val="00F35FE6"/>
    <w:rsid w:val="00F53625"/>
    <w:rsid w:val="00F5459F"/>
    <w:rsid w:val="00F56A75"/>
    <w:rsid w:val="00F60B45"/>
    <w:rsid w:val="00F64FB6"/>
    <w:rsid w:val="00F65221"/>
    <w:rsid w:val="00F74D56"/>
    <w:rsid w:val="00F7760F"/>
    <w:rsid w:val="00F95E8D"/>
    <w:rsid w:val="00FA1A9D"/>
    <w:rsid w:val="00FA7A79"/>
    <w:rsid w:val="00FA7D51"/>
    <w:rsid w:val="00FB278E"/>
    <w:rsid w:val="00FC54A5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FD0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jove.com/files_upload.php?src=17979798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54732-1364-3943-9762-78859051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3293</Words>
  <Characters>18776</Characters>
  <Application>Microsoft Macintosh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22025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13</cp:revision>
  <dcterms:created xsi:type="dcterms:W3CDTF">2018-12-12T18:48:00Z</dcterms:created>
  <dcterms:modified xsi:type="dcterms:W3CDTF">2018-12-13T17:46:00Z</dcterms:modified>
</cp:coreProperties>
</file>