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57D" w:rsidRDefault="00A0257D">
      <w:r>
        <w:rPr>
          <w:rFonts w:hint="eastAsia"/>
        </w:rPr>
        <w:t>Dear</w:t>
      </w:r>
      <w:r>
        <w:t xml:space="preserve"> </w:t>
      </w:r>
      <w:r w:rsidR="00CF0F52">
        <w:t xml:space="preserve">Dr. </w:t>
      </w:r>
      <w:proofErr w:type="spellStart"/>
      <w:r w:rsidR="00CF0F52">
        <w:t>DSouza</w:t>
      </w:r>
      <w:proofErr w:type="spellEnd"/>
      <w:r>
        <w:t>,</w:t>
      </w:r>
    </w:p>
    <w:p w:rsidR="00A0257D" w:rsidRDefault="00A0257D" w:rsidP="00F64C14">
      <w:pPr>
        <w:ind w:firstLine="420"/>
      </w:pPr>
      <w:r>
        <w:t xml:space="preserve">Thank you very much for handling our submission! The listed below is the </w:t>
      </w:r>
      <w:r w:rsidR="008D094B">
        <w:t>point</w:t>
      </w:r>
      <w:r w:rsidR="00F64C14">
        <w:t>-by-</w:t>
      </w:r>
      <w:r w:rsidR="008D094B">
        <w:t>point</w:t>
      </w:r>
      <w:r w:rsidR="00F64C14">
        <w:t xml:space="preserve"> response to editorial comments and reviewers’ comments.</w:t>
      </w:r>
    </w:p>
    <w:p w:rsidR="00F64C14" w:rsidRDefault="00F64C14" w:rsidP="00F64C14">
      <w:pPr>
        <w:rPr>
          <w:rFonts w:ascii="Verdana" w:hAnsi="Verdana"/>
          <w:color w:val="000000"/>
          <w:szCs w:val="21"/>
          <w:shd w:val="clear" w:color="auto" w:fill="FFFFFF"/>
        </w:rPr>
      </w:pPr>
      <w:r>
        <w:rPr>
          <w:rStyle w:val="a3"/>
          <w:rFonts w:ascii="Verdana" w:hAnsi="Verdana"/>
          <w:color w:val="000000"/>
          <w:szCs w:val="21"/>
          <w:shd w:val="clear" w:color="auto" w:fill="FFFFFF"/>
        </w:rPr>
        <w:t>Editorial comments</w:t>
      </w:r>
      <w:proofErr w:type="gramStart"/>
      <w:r>
        <w:rPr>
          <w:rStyle w:val="a3"/>
          <w:rFonts w:ascii="Verdana" w:hAnsi="Verdana"/>
          <w:color w:val="000000"/>
          <w:szCs w:val="21"/>
          <w:shd w:val="clear" w:color="auto" w:fill="FFFFFF"/>
        </w:rPr>
        <w:t>:</w:t>
      </w:r>
      <w:proofErr w:type="gramEnd"/>
      <w:r>
        <w:rPr>
          <w:rFonts w:ascii="Verdana" w:hAnsi="Verdana"/>
          <w:color w:val="000000"/>
          <w:szCs w:val="21"/>
        </w:rPr>
        <w:br/>
      </w:r>
      <w:r>
        <w:rPr>
          <w:rFonts w:ascii="Verdana" w:hAnsi="Verdana"/>
          <w:color w:val="000000"/>
          <w:szCs w:val="21"/>
          <w:shd w:val="clear" w:color="auto" w:fill="FFFFFF"/>
        </w:rPr>
        <w:t>Changes to be made by the Author(s) regarding the written manuscript:</w:t>
      </w:r>
      <w:r>
        <w:rPr>
          <w:rFonts w:ascii="Verdana" w:hAnsi="Verdana"/>
          <w:color w:val="000000"/>
          <w:szCs w:val="21"/>
        </w:rPr>
        <w:br/>
      </w:r>
      <w:r>
        <w:rPr>
          <w:rFonts w:ascii="Verdana" w:hAnsi="Verdana"/>
          <w:color w:val="000000"/>
          <w:szCs w:val="21"/>
          <w:shd w:val="clear" w:color="auto" w:fill="FFFFFF"/>
        </w:rPr>
        <w:t>1. Please take this opportunity to thoroughly proofread the manuscript to ensure that there are no spelling or grammar issues.</w:t>
      </w:r>
    </w:p>
    <w:p w:rsidR="00CF0F52" w:rsidRDefault="00F64C14" w:rsidP="00F64C14">
      <w:r w:rsidRPr="00CF0F52">
        <w:t>T</w:t>
      </w:r>
      <w:r w:rsidRPr="00CF0F52">
        <w:rPr>
          <w:rFonts w:hint="eastAsia"/>
        </w:rPr>
        <w:t>hank</w:t>
      </w:r>
      <w:r w:rsidRPr="00CF0F52">
        <w:t xml:space="preserve"> the editor. We have correct</w:t>
      </w:r>
      <w:r w:rsidR="008D094B">
        <w:t>ed</w:t>
      </w:r>
      <w:r w:rsidRPr="00CF0F52">
        <w:t xml:space="preserve"> all the typos in the revised manu</w:t>
      </w:r>
      <w:r w:rsidR="008D094B">
        <w:t>script</w:t>
      </w:r>
      <w:r w:rsidRPr="00CF0F52">
        <w:t>.</w:t>
      </w:r>
    </w:p>
    <w:p w:rsidR="00F64C14" w:rsidRDefault="00F64C14" w:rsidP="00F64C14">
      <w:pPr>
        <w:rPr>
          <w:rFonts w:ascii="Verdana" w:hAnsi="Verdana"/>
          <w:color w:val="000000"/>
          <w:szCs w:val="21"/>
          <w:shd w:val="clear" w:color="auto" w:fill="FFFFFF"/>
        </w:rPr>
      </w:pPr>
      <w:r w:rsidRPr="00CF0F52">
        <w:br/>
      </w:r>
      <w:proofErr w:type="gramStart"/>
      <w:r>
        <w:rPr>
          <w:rFonts w:ascii="Verdana" w:hAnsi="Verdana"/>
          <w:color w:val="000000"/>
          <w:szCs w:val="21"/>
          <w:shd w:val="clear" w:color="auto" w:fill="FFFFFF"/>
        </w:rPr>
        <w:t>2. Please</w:t>
      </w:r>
      <w:proofErr w:type="gramEnd"/>
      <w:r>
        <w:rPr>
          <w:rFonts w:ascii="Verdana" w:hAnsi="Verdana"/>
          <w:color w:val="000000"/>
          <w:szCs w:val="21"/>
          <w:shd w:val="clear" w:color="auto" w:fill="FFFFFF"/>
        </w:rPr>
        <w:t xml:space="preserve"> obtain explicit copyright permission to reuse any figures from a previous publication. Explicit permission </w:t>
      </w:r>
      <w:proofErr w:type="gramStart"/>
      <w:r>
        <w:rPr>
          <w:rFonts w:ascii="Verdana" w:hAnsi="Verdana"/>
          <w:color w:val="000000"/>
          <w:szCs w:val="21"/>
          <w:shd w:val="clear" w:color="auto" w:fill="FFFFFF"/>
        </w:rPr>
        <w:t>can be expressed</w:t>
      </w:r>
      <w:proofErr w:type="gramEnd"/>
      <w:r>
        <w:rPr>
          <w:rFonts w:ascii="Verdana" w:hAnsi="Verdana"/>
          <w:color w:val="000000"/>
          <w:szCs w:val="21"/>
          <w:shd w:val="clear" w:color="auto" w:fill="FFFFFF"/>
        </w:rPr>
        <w:t xml:space="preserve"> in the form of a letter from the editor or a link to the editorial policy that allows re-prints. Please upload this information as a .doc or .</w:t>
      </w:r>
      <w:proofErr w:type="spellStart"/>
      <w:r>
        <w:rPr>
          <w:rFonts w:ascii="Verdana" w:hAnsi="Verdana"/>
          <w:color w:val="000000"/>
          <w:szCs w:val="21"/>
          <w:shd w:val="clear" w:color="auto" w:fill="FFFFFF"/>
        </w:rPr>
        <w:t>docx</w:t>
      </w:r>
      <w:proofErr w:type="spellEnd"/>
      <w:r>
        <w:rPr>
          <w:rFonts w:ascii="Verdana" w:hAnsi="Verdana"/>
          <w:color w:val="000000"/>
          <w:szCs w:val="21"/>
          <w:shd w:val="clear" w:color="auto" w:fill="FFFFFF"/>
        </w:rPr>
        <w:t xml:space="preserve"> file to your Editorial Manager account. The Figure </w:t>
      </w:r>
      <w:proofErr w:type="gramStart"/>
      <w:r>
        <w:rPr>
          <w:rFonts w:ascii="Verdana" w:hAnsi="Verdana"/>
          <w:color w:val="000000"/>
          <w:szCs w:val="21"/>
          <w:shd w:val="clear" w:color="auto" w:fill="FFFFFF"/>
        </w:rPr>
        <w:t>must be cited</w:t>
      </w:r>
      <w:proofErr w:type="gramEnd"/>
      <w:r>
        <w:rPr>
          <w:rFonts w:ascii="Verdana" w:hAnsi="Verdana"/>
          <w:color w:val="000000"/>
          <w:szCs w:val="21"/>
          <w:shd w:val="clear" w:color="auto" w:fill="FFFFFF"/>
        </w:rPr>
        <w:t xml:space="preserve"> appropriately in the Figure Legend, i.e. “This figure has been modified from [citation].”</w:t>
      </w:r>
    </w:p>
    <w:p w:rsidR="00CF0F52" w:rsidRPr="00594F06" w:rsidRDefault="00D15F71" w:rsidP="00F64C14">
      <w:r w:rsidRPr="00CF0F52">
        <w:t>Thank the editor</w:t>
      </w:r>
      <w:r w:rsidR="00CF0F52" w:rsidRPr="00CF0F52">
        <w:t>’</w:t>
      </w:r>
      <w:r w:rsidRPr="00CF0F52">
        <w:t xml:space="preserve">s reminding. </w:t>
      </w:r>
      <w:r w:rsidR="00CF0F52" w:rsidRPr="00CF0F52">
        <w:t xml:space="preserve">Here is the </w:t>
      </w:r>
      <w:r w:rsidRPr="00CF0F52">
        <w:t xml:space="preserve">link to the website where the reusing policy is </w:t>
      </w:r>
      <w:r w:rsidR="008D094B">
        <w:t>explicated stated</w:t>
      </w:r>
      <w:r w:rsidRPr="00CF0F52">
        <w:t xml:space="preserve">, </w:t>
      </w:r>
      <w:hyperlink r:id="rId5" w:anchor="reuse-permission-requests" w:history="1">
        <w:r w:rsidR="00CF0F52" w:rsidRPr="00CF0F52">
          <w:t>http://www.rsc.org/journals-books-databases/journal-authors-reviewers/licences-copyright-permissions/#reuse-permission-requests</w:t>
        </w:r>
      </w:hyperlink>
      <w:r w:rsidR="00594F06">
        <w:t>. The figure</w:t>
      </w:r>
      <w:r w:rsidR="008D094B">
        <w:t>s</w:t>
      </w:r>
      <w:r w:rsidR="00594F06">
        <w:t xml:space="preserve"> refer to the published reference has been cited correctly.</w:t>
      </w:r>
    </w:p>
    <w:p w:rsidR="00CF0F52" w:rsidRDefault="00F64C14" w:rsidP="00F64C14">
      <w:pPr>
        <w:rPr>
          <w:rFonts w:ascii="Verdana" w:hAnsi="Verdana"/>
          <w:color w:val="000000"/>
          <w:szCs w:val="21"/>
          <w:shd w:val="clear" w:color="auto" w:fill="FFFFFF"/>
        </w:rPr>
      </w:pPr>
      <w:r>
        <w:rPr>
          <w:rFonts w:ascii="Verdana" w:hAnsi="Verdana"/>
          <w:color w:val="000000"/>
          <w:szCs w:val="21"/>
        </w:rPr>
        <w:br/>
      </w:r>
      <w:proofErr w:type="gramStart"/>
      <w:r>
        <w:rPr>
          <w:rFonts w:ascii="Verdana" w:hAnsi="Verdana"/>
          <w:color w:val="000000"/>
          <w:szCs w:val="21"/>
          <w:shd w:val="clear" w:color="auto" w:fill="FFFFFF"/>
        </w:rPr>
        <w:t>3. Please</w:t>
      </w:r>
      <w:proofErr w:type="gramEnd"/>
      <w:r>
        <w:rPr>
          <w:rFonts w:ascii="Verdana" w:hAnsi="Verdana"/>
          <w:color w:val="000000"/>
          <w:szCs w:val="21"/>
          <w:shd w:val="clear" w:color="auto" w:fill="FFFFFF"/>
        </w:rPr>
        <w:t xml:space="preserve"> spell out each abbreviation the first time it is used.</w:t>
      </w:r>
    </w:p>
    <w:p w:rsidR="00CF0F52" w:rsidRPr="000A3023" w:rsidRDefault="00CF0F52" w:rsidP="00F64C14">
      <w:r w:rsidRPr="000A3023">
        <w:t xml:space="preserve">We have added the full name for each abbreviation where they </w:t>
      </w:r>
      <w:proofErr w:type="gramStart"/>
      <w:r w:rsidR="00594F06" w:rsidRPr="000A3023">
        <w:t xml:space="preserve">were </w:t>
      </w:r>
      <w:r w:rsidRPr="000A3023">
        <w:t>used</w:t>
      </w:r>
      <w:proofErr w:type="gramEnd"/>
      <w:r w:rsidRPr="000A3023">
        <w:t xml:space="preserve"> first time.</w:t>
      </w:r>
    </w:p>
    <w:p w:rsidR="00CF0F52" w:rsidRDefault="00F64C14" w:rsidP="00F64C14">
      <w:pPr>
        <w:rPr>
          <w:rFonts w:ascii="Verdana" w:hAnsi="Verdana"/>
          <w:color w:val="000000"/>
          <w:szCs w:val="21"/>
          <w:shd w:val="clear" w:color="auto" w:fill="FFFFFF"/>
        </w:rPr>
      </w:pPr>
      <w:r>
        <w:rPr>
          <w:rFonts w:ascii="Verdana" w:hAnsi="Verdana"/>
          <w:color w:val="000000"/>
          <w:szCs w:val="21"/>
        </w:rPr>
        <w:br/>
      </w:r>
      <w:r>
        <w:rPr>
          <w:rFonts w:ascii="Verdana" w:hAnsi="Verdana"/>
          <w:color w:val="000000"/>
          <w:szCs w:val="21"/>
          <w:shd w:val="clear" w:color="auto" w:fill="FFFFFF"/>
        </w:rPr>
        <w:t>4. Please use centrifugal force (x g) for centrifuge speeds.</w:t>
      </w:r>
    </w:p>
    <w:p w:rsidR="00594F06" w:rsidRPr="000A3023" w:rsidRDefault="00594F06" w:rsidP="00F64C14">
      <w:r w:rsidRPr="000A3023">
        <w:t>We have confirmed that all the description about centrifuge speed was in unit of centrifugal force. We used rpm as unit only at the step 5.8</w:t>
      </w:r>
      <w:r w:rsidR="00CD45F8" w:rsidRPr="000A3023">
        <w:t xml:space="preserve"> for </w:t>
      </w:r>
      <w:r w:rsidR="00067A24">
        <w:t xml:space="preserve">rotation </w:t>
      </w:r>
      <w:r w:rsidR="006F34DE">
        <w:t xml:space="preserve">speed of </w:t>
      </w:r>
      <w:r w:rsidR="00CD45F8" w:rsidRPr="000A3023">
        <w:t>affinity purification incubation</w:t>
      </w:r>
      <w:r w:rsidRPr="000A3023">
        <w:t>.</w:t>
      </w:r>
      <w:r w:rsidR="00067A24">
        <w:t xml:space="preserve"> We have </w:t>
      </w:r>
      <w:r w:rsidR="008D094B">
        <w:t>added</w:t>
      </w:r>
      <w:r w:rsidR="00067A24">
        <w:t xml:space="preserve"> the description in this step.</w:t>
      </w:r>
    </w:p>
    <w:p w:rsidR="00CD45F8" w:rsidRDefault="00F64C14" w:rsidP="00F64C14">
      <w:pPr>
        <w:rPr>
          <w:rFonts w:ascii="Verdana" w:hAnsi="Verdana"/>
          <w:color w:val="000000"/>
          <w:szCs w:val="21"/>
          <w:shd w:val="clear" w:color="auto" w:fill="FFFFFF"/>
        </w:rPr>
      </w:pPr>
      <w:r>
        <w:rPr>
          <w:rFonts w:ascii="Verdana" w:hAnsi="Verdana"/>
          <w:color w:val="000000"/>
          <w:szCs w:val="21"/>
        </w:rPr>
        <w:br/>
      </w:r>
      <w:proofErr w:type="gramStart"/>
      <w:r>
        <w:rPr>
          <w:rFonts w:ascii="Verdana" w:hAnsi="Verdana"/>
          <w:color w:val="000000"/>
          <w:szCs w:val="21"/>
          <w:shd w:val="clear" w:color="auto" w:fill="FFFFFF"/>
        </w:rPr>
        <w:t xml:space="preserve">5. </w:t>
      </w:r>
      <w:proofErr w:type="spellStart"/>
      <w:r>
        <w:rPr>
          <w:rFonts w:ascii="Verdana" w:hAnsi="Verdana"/>
          <w:color w:val="000000"/>
          <w:szCs w:val="21"/>
          <w:shd w:val="clear" w:color="auto" w:fill="FFFFFF"/>
        </w:rPr>
        <w:t>JoVE</w:t>
      </w:r>
      <w:proofErr w:type="spellEnd"/>
      <w:proofErr w:type="gramEnd"/>
      <w:r>
        <w:rPr>
          <w:rFonts w:ascii="Verdana" w:hAnsi="Verdana"/>
          <w:color w:val="000000"/>
          <w:szCs w:val="21"/>
          <w:shd w:val="clear" w:color="auto" w:fill="FFFFFF"/>
        </w:rPr>
        <w:t xml:space="preserve"> cannot publish manuscripts containing commercial language. This includes trademark symbols (™), registered symbols (®), and company names before an instrument or reagent. Please remove all commercial language from </w:t>
      </w:r>
      <w:proofErr w:type="gramStart"/>
      <w:r>
        <w:rPr>
          <w:rFonts w:ascii="Verdana" w:hAnsi="Verdana"/>
          <w:color w:val="000000"/>
          <w:szCs w:val="21"/>
          <w:shd w:val="clear" w:color="auto" w:fill="FFFFFF"/>
        </w:rPr>
        <w:t>your</w:t>
      </w:r>
      <w:proofErr w:type="gramEnd"/>
      <w:r>
        <w:rPr>
          <w:rFonts w:ascii="Verdana" w:hAnsi="Verdana"/>
          <w:color w:val="000000"/>
          <w:szCs w:val="21"/>
          <w:shd w:val="clear" w:color="auto" w:fill="FFFFFF"/>
        </w:rPr>
        <w:t xml:space="preserve"> manuscript and use generic terms instead. All commercial products </w:t>
      </w:r>
      <w:proofErr w:type="gramStart"/>
      <w:r>
        <w:rPr>
          <w:rFonts w:ascii="Verdana" w:hAnsi="Verdana"/>
          <w:color w:val="000000"/>
          <w:szCs w:val="21"/>
          <w:shd w:val="clear" w:color="auto" w:fill="FFFFFF"/>
        </w:rPr>
        <w:t>should be sufficiently referenced</w:t>
      </w:r>
      <w:proofErr w:type="gramEnd"/>
      <w:r>
        <w:rPr>
          <w:rFonts w:ascii="Verdana" w:hAnsi="Verdana"/>
          <w:color w:val="000000"/>
          <w:szCs w:val="21"/>
          <w:shd w:val="clear" w:color="auto" w:fill="FFFFFF"/>
        </w:rPr>
        <w:t xml:space="preserve"> in the Table of Materials and Reagents. You may use the generic term followed by “(see table of materials)” to draw the readers’ attention to specific commercial names. Examples of commercial sounding language in your manuscript </w:t>
      </w:r>
      <w:proofErr w:type="gramStart"/>
      <w:r>
        <w:rPr>
          <w:rFonts w:ascii="Verdana" w:hAnsi="Verdana"/>
          <w:color w:val="000000"/>
          <w:szCs w:val="21"/>
          <w:shd w:val="clear" w:color="auto" w:fill="FFFFFF"/>
        </w:rPr>
        <w:t>are:</w:t>
      </w:r>
      <w:proofErr w:type="gramEnd"/>
      <w:r>
        <w:rPr>
          <w:rFonts w:ascii="Verdana" w:hAnsi="Verdana"/>
          <w:color w:val="000000"/>
          <w:szCs w:val="21"/>
          <w:shd w:val="clear" w:color="auto" w:fill="FFFFFF"/>
        </w:rPr>
        <w:t xml:space="preserve"> ATCC, Triton X-100, etc.</w:t>
      </w:r>
    </w:p>
    <w:p w:rsidR="00CD45F8" w:rsidRPr="000A3023" w:rsidRDefault="00CD45F8" w:rsidP="00F64C14">
      <w:r w:rsidRPr="000A3023">
        <w:t>Th</w:t>
      </w:r>
      <w:r w:rsidR="008D094B">
        <w:t xml:space="preserve">ank the editor for pointing this out. </w:t>
      </w:r>
      <w:r w:rsidRPr="000A3023">
        <w:t>We have rewrit</w:t>
      </w:r>
      <w:r w:rsidR="00F00DE9">
        <w:t>t</w:t>
      </w:r>
      <w:r w:rsidRPr="000A3023">
        <w:t>e</w:t>
      </w:r>
      <w:r w:rsidR="00F00DE9">
        <w:t>n</w:t>
      </w:r>
      <w:r w:rsidRPr="000A3023">
        <w:t xml:space="preserve"> the related part with generic terms.</w:t>
      </w:r>
      <w:r w:rsidR="00DC0ABC" w:rsidRPr="000A3023">
        <w:t xml:space="preserve"> </w:t>
      </w:r>
      <w:r w:rsidR="00DC0ABC" w:rsidRPr="000A3023">
        <w:rPr>
          <w:rFonts w:hint="eastAsia"/>
        </w:rPr>
        <w:t>T</w:t>
      </w:r>
      <w:r w:rsidR="00DC0ABC" w:rsidRPr="000A3023">
        <w:t xml:space="preserve">riton X-100 is a widely used non-ionic detergent. In order to make sure this is </w:t>
      </w:r>
      <w:r w:rsidR="00AB7EE2" w:rsidRPr="000A3023">
        <w:t>a generic term</w:t>
      </w:r>
      <w:r w:rsidR="00DC0ABC" w:rsidRPr="000A3023">
        <w:t xml:space="preserve">, we referred the published protocols by JOVE </w:t>
      </w:r>
      <w:r w:rsidR="00AB7EE2" w:rsidRPr="000A3023">
        <w:t xml:space="preserve">and found “Triton X-100” </w:t>
      </w:r>
      <w:proofErr w:type="gramStart"/>
      <w:r w:rsidR="006C03C6">
        <w:t>is</w:t>
      </w:r>
      <w:r w:rsidR="00AB7EE2" w:rsidRPr="000A3023">
        <w:t xml:space="preserve"> directly used</w:t>
      </w:r>
      <w:proofErr w:type="gramEnd"/>
      <w:r w:rsidR="00AB7EE2" w:rsidRPr="000A3023">
        <w:t xml:space="preserve"> in the </w:t>
      </w:r>
      <w:r w:rsidR="00AB7EE2" w:rsidRPr="000A3023">
        <w:rPr>
          <w:rFonts w:hint="eastAsia"/>
        </w:rPr>
        <w:t>text</w:t>
      </w:r>
      <w:r w:rsidR="00AB7EE2" w:rsidRPr="000A3023">
        <w:t>.</w:t>
      </w:r>
    </w:p>
    <w:p w:rsidR="00AB7EE2" w:rsidRDefault="00F64C14" w:rsidP="00F64C14">
      <w:pPr>
        <w:rPr>
          <w:rFonts w:ascii="Verdana" w:hAnsi="Verdana"/>
          <w:color w:val="000000"/>
          <w:szCs w:val="21"/>
          <w:shd w:val="clear" w:color="auto" w:fill="FFFFFF"/>
        </w:rPr>
      </w:pPr>
      <w:r>
        <w:rPr>
          <w:rFonts w:ascii="Verdana" w:hAnsi="Verdana"/>
          <w:color w:val="000000"/>
          <w:szCs w:val="21"/>
        </w:rPr>
        <w:br/>
      </w:r>
      <w:r>
        <w:rPr>
          <w:rFonts w:ascii="Verdana" w:hAnsi="Verdana"/>
          <w:color w:val="000000"/>
          <w:szCs w:val="21"/>
          <w:shd w:val="clear" w:color="auto" w:fill="FFFFFF"/>
        </w:rPr>
        <w:t xml:space="preserve">6. Line 116: Please remove the </w:t>
      </w:r>
      <w:proofErr w:type="spellStart"/>
      <w:proofErr w:type="gramStart"/>
      <w:r>
        <w:rPr>
          <w:rFonts w:ascii="Verdana" w:hAnsi="Verdana"/>
          <w:color w:val="000000"/>
          <w:szCs w:val="21"/>
          <w:shd w:val="clear" w:color="auto" w:fill="FFFFFF"/>
        </w:rPr>
        <w:t>weblink</w:t>
      </w:r>
      <w:proofErr w:type="spellEnd"/>
      <w:r>
        <w:rPr>
          <w:rFonts w:ascii="Verdana" w:hAnsi="Verdana"/>
          <w:color w:val="000000"/>
          <w:szCs w:val="21"/>
          <w:shd w:val="clear" w:color="auto" w:fill="FFFFFF"/>
        </w:rPr>
        <w:t xml:space="preserve"> which</w:t>
      </w:r>
      <w:proofErr w:type="gramEnd"/>
      <w:r>
        <w:rPr>
          <w:rFonts w:ascii="Verdana" w:hAnsi="Verdana"/>
          <w:color w:val="000000"/>
          <w:szCs w:val="21"/>
          <w:shd w:val="clear" w:color="auto" w:fill="FFFFFF"/>
        </w:rPr>
        <w:t xml:space="preserve"> contains commercial information.</w:t>
      </w:r>
    </w:p>
    <w:p w:rsidR="00AB7EE2" w:rsidRPr="000A3023" w:rsidRDefault="00AB7EE2" w:rsidP="00F64C14">
      <w:r w:rsidRPr="000A3023">
        <w:t>We have remove</w:t>
      </w:r>
      <w:r w:rsidR="00B23ECE">
        <w:t>d</w:t>
      </w:r>
      <w:r w:rsidRPr="000A3023">
        <w:t xml:space="preserve"> </w:t>
      </w:r>
      <w:r w:rsidR="000E006C">
        <w:t>the links</w:t>
      </w:r>
      <w:r w:rsidRPr="000A3023">
        <w:t>.</w:t>
      </w:r>
    </w:p>
    <w:p w:rsidR="00AB7EE2" w:rsidRDefault="00F64C14" w:rsidP="00F64C14">
      <w:pPr>
        <w:rPr>
          <w:rFonts w:ascii="Verdana" w:hAnsi="Verdana"/>
          <w:color w:val="000000"/>
          <w:szCs w:val="21"/>
          <w:shd w:val="clear" w:color="auto" w:fill="FFFFFF"/>
        </w:rPr>
      </w:pPr>
      <w:r>
        <w:rPr>
          <w:rFonts w:ascii="Verdana" w:hAnsi="Verdana"/>
          <w:color w:val="000000"/>
          <w:szCs w:val="21"/>
        </w:rPr>
        <w:br/>
      </w:r>
      <w:proofErr w:type="gramStart"/>
      <w:r>
        <w:rPr>
          <w:rFonts w:ascii="Verdana" w:hAnsi="Verdana"/>
          <w:color w:val="000000"/>
          <w:szCs w:val="21"/>
          <w:shd w:val="clear" w:color="auto" w:fill="FFFFFF"/>
        </w:rPr>
        <w:lastRenderedPageBreak/>
        <w:t>7. Please</w:t>
      </w:r>
      <w:proofErr w:type="gramEnd"/>
      <w:r>
        <w:rPr>
          <w:rFonts w:ascii="Verdana" w:hAnsi="Verdana"/>
          <w:color w:val="000000"/>
          <w:szCs w:val="21"/>
          <w:shd w:val="clear" w:color="auto" w:fill="FFFFFF"/>
        </w:rPr>
        <w:t xml:space="preserv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roofErr w:type="gramStart"/>
      <w:r>
        <w:rPr>
          <w:rFonts w:ascii="Verdana" w:hAnsi="Verdana"/>
          <w:color w:val="000000"/>
          <w:szCs w:val="21"/>
          <w:shd w:val="clear" w:color="auto" w:fill="FFFFFF"/>
        </w:rPr>
        <w:t>:</w:t>
      </w:r>
      <w:proofErr w:type="gramEnd"/>
      <w:r>
        <w:rPr>
          <w:rFonts w:ascii="Verdana" w:hAnsi="Verdana"/>
          <w:color w:val="000000"/>
          <w:szCs w:val="21"/>
        </w:rPr>
        <w:br/>
      </w:r>
      <w:r>
        <w:rPr>
          <w:rFonts w:ascii="Verdana" w:hAnsi="Verdana"/>
          <w:color w:val="000000"/>
          <w:szCs w:val="21"/>
          <w:shd w:val="clear" w:color="auto" w:fill="FFFFFF"/>
        </w:rPr>
        <w:t>Approximate volumes for all buffers, gradients, and stock solutions to be set up should be given.</w:t>
      </w:r>
    </w:p>
    <w:p w:rsidR="00AB7EE2" w:rsidRPr="000A3023" w:rsidRDefault="00AB7EE2" w:rsidP="00F64C14">
      <w:r w:rsidRPr="000A3023">
        <w:t xml:space="preserve">Thank the editor for </w:t>
      </w:r>
      <w:r w:rsidRPr="000A3023">
        <w:rPr>
          <w:rFonts w:hint="eastAsia"/>
        </w:rPr>
        <w:t>reminding</w:t>
      </w:r>
      <w:r w:rsidRPr="000A3023">
        <w:t xml:space="preserve">. We have </w:t>
      </w:r>
      <w:r w:rsidR="004510A6">
        <w:t>added</w:t>
      </w:r>
      <w:r w:rsidRPr="000A3023">
        <w:t xml:space="preserve"> the details corresponding to the </w:t>
      </w:r>
      <w:r w:rsidR="000E006C">
        <w:t xml:space="preserve">following </w:t>
      </w:r>
      <w:r w:rsidRPr="000A3023">
        <w:t>listed points in the revised manu</w:t>
      </w:r>
      <w:r w:rsidR="008D094B">
        <w:t>script</w:t>
      </w:r>
      <w:r w:rsidRPr="000A3023">
        <w:t>.</w:t>
      </w:r>
    </w:p>
    <w:p w:rsidR="00AB7EE2" w:rsidRDefault="00F64C14" w:rsidP="00F64C14">
      <w:pPr>
        <w:rPr>
          <w:rFonts w:ascii="Verdana" w:hAnsi="Verdana"/>
          <w:color w:val="000000"/>
          <w:szCs w:val="21"/>
          <w:shd w:val="clear" w:color="auto" w:fill="FFFFFF"/>
        </w:rPr>
      </w:pPr>
      <w:r>
        <w:rPr>
          <w:rFonts w:ascii="Verdana" w:hAnsi="Verdana"/>
          <w:color w:val="000000"/>
          <w:szCs w:val="21"/>
        </w:rPr>
        <w:br/>
      </w:r>
      <w:proofErr w:type="gramStart"/>
      <w:r>
        <w:rPr>
          <w:rFonts w:ascii="Verdana" w:hAnsi="Verdana"/>
          <w:color w:val="000000"/>
          <w:szCs w:val="21"/>
          <w:shd w:val="clear" w:color="auto" w:fill="FFFFFF"/>
        </w:rPr>
        <w:t>1.1</w:t>
      </w:r>
      <w:proofErr w:type="gramEnd"/>
      <w:r>
        <w:rPr>
          <w:rFonts w:ascii="Verdana" w:hAnsi="Verdana"/>
          <w:color w:val="000000"/>
          <w:szCs w:val="21"/>
          <w:shd w:val="clear" w:color="auto" w:fill="FFFFFF"/>
        </w:rPr>
        <w:t>: What container is used?</w:t>
      </w:r>
      <w:r>
        <w:rPr>
          <w:rFonts w:ascii="Verdana" w:hAnsi="Verdana"/>
          <w:color w:val="000000"/>
          <w:szCs w:val="21"/>
        </w:rPr>
        <w:br/>
      </w:r>
      <w:proofErr w:type="gramStart"/>
      <w:r>
        <w:rPr>
          <w:rFonts w:ascii="Verdana" w:hAnsi="Verdana"/>
          <w:color w:val="000000"/>
          <w:szCs w:val="21"/>
          <w:shd w:val="clear" w:color="auto" w:fill="FFFFFF"/>
        </w:rPr>
        <w:t>1.2</w:t>
      </w:r>
      <w:proofErr w:type="gramEnd"/>
      <w:r>
        <w:rPr>
          <w:rFonts w:ascii="Verdana" w:hAnsi="Verdana"/>
          <w:color w:val="000000"/>
          <w:szCs w:val="21"/>
          <w:shd w:val="clear" w:color="auto" w:fill="FFFFFF"/>
        </w:rPr>
        <w:t>: Aspirate what medium, and from where? Please specify.</w:t>
      </w:r>
      <w:r>
        <w:rPr>
          <w:rFonts w:ascii="Verdana" w:hAnsi="Verdana"/>
          <w:color w:val="000000"/>
          <w:szCs w:val="21"/>
        </w:rPr>
        <w:br/>
      </w:r>
      <w:proofErr w:type="gramStart"/>
      <w:r>
        <w:rPr>
          <w:rFonts w:ascii="Verdana" w:hAnsi="Verdana"/>
          <w:color w:val="000000"/>
          <w:szCs w:val="21"/>
          <w:shd w:val="clear" w:color="auto" w:fill="FFFFFF"/>
        </w:rPr>
        <w:t>1.4</w:t>
      </w:r>
      <w:proofErr w:type="gramEnd"/>
      <w:r>
        <w:rPr>
          <w:rFonts w:ascii="Verdana" w:hAnsi="Verdana"/>
          <w:color w:val="000000"/>
          <w:szCs w:val="21"/>
          <w:shd w:val="clear" w:color="auto" w:fill="FFFFFF"/>
        </w:rPr>
        <w:t>: What are the culturing conditions?</w:t>
      </w:r>
      <w:r>
        <w:rPr>
          <w:rFonts w:ascii="Verdana" w:hAnsi="Verdana"/>
          <w:color w:val="000000"/>
          <w:szCs w:val="21"/>
        </w:rPr>
        <w:br/>
      </w:r>
      <w:r>
        <w:rPr>
          <w:rFonts w:ascii="Verdana" w:hAnsi="Verdana"/>
          <w:color w:val="000000"/>
          <w:szCs w:val="21"/>
          <w:shd w:val="clear" w:color="auto" w:fill="FFFFFF"/>
        </w:rPr>
        <w:t>2.2.2: Please describe how to remove the uterus and specify all surgical instruments used.</w:t>
      </w:r>
      <w:r>
        <w:rPr>
          <w:rFonts w:ascii="Verdana" w:hAnsi="Verdana"/>
          <w:color w:val="000000"/>
          <w:szCs w:val="21"/>
        </w:rPr>
        <w:br/>
      </w:r>
      <w:r>
        <w:rPr>
          <w:rFonts w:ascii="Verdana" w:hAnsi="Verdana"/>
          <w:color w:val="000000"/>
          <w:szCs w:val="21"/>
          <w:shd w:val="clear" w:color="auto" w:fill="FFFFFF"/>
        </w:rPr>
        <w:t xml:space="preserve">2.2.3: What </w:t>
      </w:r>
      <w:proofErr w:type="gramStart"/>
      <w:r>
        <w:rPr>
          <w:rFonts w:ascii="Verdana" w:hAnsi="Verdana"/>
          <w:color w:val="000000"/>
          <w:szCs w:val="21"/>
          <w:shd w:val="clear" w:color="auto" w:fill="FFFFFF"/>
        </w:rPr>
        <w:t>is used</w:t>
      </w:r>
      <w:proofErr w:type="gramEnd"/>
      <w:r>
        <w:rPr>
          <w:rFonts w:ascii="Verdana" w:hAnsi="Verdana"/>
          <w:color w:val="000000"/>
          <w:szCs w:val="21"/>
          <w:shd w:val="clear" w:color="auto" w:fill="FFFFFF"/>
        </w:rPr>
        <w:t xml:space="preserve"> to cut?</w:t>
      </w:r>
      <w:r>
        <w:rPr>
          <w:rFonts w:ascii="Verdana" w:hAnsi="Verdana"/>
          <w:color w:val="000000"/>
          <w:szCs w:val="21"/>
        </w:rPr>
        <w:br/>
      </w:r>
      <w:r>
        <w:rPr>
          <w:rFonts w:ascii="Verdana" w:hAnsi="Verdana"/>
          <w:color w:val="000000"/>
          <w:szCs w:val="21"/>
          <w:shd w:val="clear" w:color="auto" w:fill="FFFFFF"/>
        </w:rPr>
        <w:t>2.2.5: Please specify the volume of pre-chilled HBSS.</w:t>
      </w:r>
      <w:r>
        <w:rPr>
          <w:rFonts w:ascii="Verdana" w:hAnsi="Verdana"/>
          <w:color w:val="000000"/>
          <w:szCs w:val="21"/>
        </w:rPr>
        <w:br/>
      </w:r>
    </w:p>
    <w:p w:rsidR="00AB7EE2" w:rsidRDefault="00F64C14" w:rsidP="00F64C14">
      <w:pPr>
        <w:rPr>
          <w:rFonts w:ascii="Verdana" w:hAnsi="Verdana"/>
          <w:color w:val="000000"/>
          <w:szCs w:val="21"/>
          <w:shd w:val="clear" w:color="auto" w:fill="FFFFFF"/>
        </w:rPr>
      </w:pPr>
      <w:r>
        <w:rPr>
          <w:rFonts w:ascii="Verdana" w:hAnsi="Verdana"/>
          <w:color w:val="000000"/>
          <w:szCs w:val="21"/>
          <w:shd w:val="clear" w:color="auto" w:fill="FFFFFF"/>
        </w:rPr>
        <w:t>8. 2.2.6, 3.3: Please break up into two steps.</w:t>
      </w:r>
    </w:p>
    <w:p w:rsidR="000A3023" w:rsidRDefault="00AB7EE2" w:rsidP="00F64C14">
      <w:pPr>
        <w:rPr>
          <w:rFonts w:ascii="Verdana" w:hAnsi="Verdana"/>
          <w:color w:val="000000"/>
          <w:szCs w:val="21"/>
          <w:shd w:val="clear" w:color="auto" w:fill="FFFFFF"/>
        </w:rPr>
      </w:pPr>
      <w:r w:rsidRPr="000A3023">
        <w:t xml:space="preserve">Thank the editor. We have separate </w:t>
      </w:r>
      <w:r w:rsidR="00E13A5F">
        <w:t>step 2.2.6</w:t>
      </w:r>
      <w:r w:rsidRPr="000A3023">
        <w:t xml:space="preserve"> into two steps.</w:t>
      </w:r>
      <w:r w:rsidR="00E13A5F">
        <w:t xml:space="preserve"> Step 3.3 describe</w:t>
      </w:r>
      <w:r w:rsidR="000F7F05">
        <w:t>s to add Ac</w:t>
      </w:r>
      <w:r w:rsidR="000F7F05" w:rsidRPr="000F7F05">
        <w:rPr>
          <w:vertAlign w:val="subscript"/>
        </w:rPr>
        <w:t>4</w:t>
      </w:r>
      <w:r w:rsidR="000F7F05">
        <w:t>ManNAz or DMSO into culture sys</w:t>
      </w:r>
      <w:r w:rsidR="00C15908">
        <w:t>tems. W</w:t>
      </w:r>
      <w:r w:rsidR="000F7F05">
        <w:t>e think it is not proper to separate it.</w:t>
      </w:r>
      <w:r w:rsidR="00F64C14" w:rsidRPr="000A3023">
        <w:br/>
      </w:r>
    </w:p>
    <w:p w:rsidR="00AB7EE2" w:rsidRDefault="00F64C14" w:rsidP="00F64C14">
      <w:pPr>
        <w:rPr>
          <w:rFonts w:ascii="Verdana" w:hAnsi="Verdana"/>
          <w:color w:val="000000"/>
          <w:szCs w:val="21"/>
          <w:shd w:val="clear" w:color="auto" w:fill="FFFFFF"/>
        </w:rPr>
      </w:pPr>
      <w:r>
        <w:rPr>
          <w:rFonts w:ascii="Verdana" w:hAnsi="Verdana"/>
          <w:color w:val="000000"/>
          <w:szCs w:val="21"/>
          <w:shd w:val="clear" w:color="auto" w:fill="FFFFFF"/>
        </w:rPr>
        <w:t>9. 2.2.9: Please spell out AM.</w:t>
      </w:r>
    </w:p>
    <w:p w:rsidR="009E0A66" w:rsidRDefault="00AB7EE2" w:rsidP="00F64C14">
      <w:pPr>
        <w:rPr>
          <w:rFonts w:ascii="Verdana" w:hAnsi="Verdana"/>
          <w:color w:val="000000"/>
          <w:szCs w:val="21"/>
          <w:shd w:val="clear" w:color="auto" w:fill="FFFFFF"/>
        </w:rPr>
      </w:pPr>
      <w:proofErr w:type="gramStart"/>
      <w:r w:rsidRPr="000A3023">
        <w:t xml:space="preserve">AM </w:t>
      </w:r>
      <w:r w:rsidR="008D094B">
        <w:t>appeared</w:t>
      </w:r>
      <w:proofErr w:type="gramEnd"/>
      <w:r w:rsidRPr="000A3023">
        <w:t xml:space="preserve"> for first time at step 2.1 and represent</w:t>
      </w:r>
      <w:r w:rsidR="008D094B">
        <w:t>s</w:t>
      </w:r>
      <w:r w:rsidRPr="000A3023">
        <w:t xml:space="preserve"> adherent culture medium.</w:t>
      </w:r>
      <w:r w:rsidR="00F64C14" w:rsidRPr="000A3023">
        <w:br/>
      </w:r>
    </w:p>
    <w:p w:rsidR="009E0A66" w:rsidRDefault="00F64C14" w:rsidP="00F64C14">
      <w:pPr>
        <w:rPr>
          <w:rFonts w:ascii="Verdana" w:hAnsi="Verdana"/>
          <w:color w:val="000000"/>
          <w:szCs w:val="21"/>
          <w:shd w:val="clear" w:color="auto" w:fill="FFFFFF"/>
        </w:rPr>
      </w:pPr>
      <w:r>
        <w:rPr>
          <w:rFonts w:ascii="Verdana" w:hAnsi="Verdana"/>
          <w:color w:val="000000"/>
          <w:szCs w:val="21"/>
          <w:shd w:val="clear" w:color="auto" w:fill="FFFFFF"/>
        </w:rPr>
        <w:t>10. 5.10: Please write the text in the imperative tense.</w:t>
      </w:r>
    </w:p>
    <w:p w:rsidR="00AB7EE2" w:rsidRDefault="009E0A66" w:rsidP="00F64C14">
      <w:pPr>
        <w:rPr>
          <w:rFonts w:ascii="Verdana" w:hAnsi="Verdana"/>
          <w:color w:val="000000"/>
          <w:szCs w:val="21"/>
          <w:shd w:val="clear" w:color="auto" w:fill="FFFFFF"/>
        </w:rPr>
      </w:pPr>
      <w:r w:rsidRPr="000A3023">
        <w:t>We have rewrit</w:t>
      </w:r>
      <w:r w:rsidR="001550FC">
        <w:t>ten</w:t>
      </w:r>
      <w:r w:rsidRPr="000A3023">
        <w:t xml:space="preserve"> th</w:t>
      </w:r>
      <w:r w:rsidR="000E006C">
        <w:t>e text</w:t>
      </w:r>
      <w:r w:rsidRPr="000A3023">
        <w:t>.</w:t>
      </w:r>
      <w:r w:rsidR="00F64C14" w:rsidRPr="000A3023">
        <w:br/>
      </w:r>
    </w:p>
    <w:p w:rsidR="00AB7EE2" w:rsidRDefault="00F64C14" w:rsidP="00F64C14">
      <w:pPr>
        <w:rPr>
          <w:rFonts w:ascii="Verdana" w:hAnsi="Verdana"/>
          <w:color w:val="000000"/>
          <w:szCs w:val="21"/>
          <w:shd w:val="clear" w:color="auto" w:fill="FFFFFF"/>
        </w:rPr>
      </w:pPr>
      <w:r>
        <w:rPr>
          <w:rFonts w:ascii="Verdana" w:hAnsi="Verdana"/>
          <w:color w:val="000000"/>
          <w:szCs w:val="21"/>
          <w:shd w:val="clear" w:color="auto" w:fill="FFFFFF"/>
        </w:rPr>
        <w:t xml:space="preserve">11. Please combine some of the shorter Protocol steps so that individual steps contain 2-3 actions and maximum of </w:t>
      </w:r>
      <w:proofErr w:type="gramStart"/>
      <w:r>
        <w:rPr>
          <w:rFonts w:ascii="Verdana" w:hAnsi="Verdana"/>
          <w:color w:val="000000"/>
          <w:szCs w:val="21"/>
          <w:shd w:val="clear" w:color="auto" w:fill="FFFFFF"/>
        </w:rPr>
        <w:t>4</w:t>
      </w:r>
      <w:proofErr w:type="gramEnd"/>
      <w:r>
        <w:rPr>
          <w:rFonts w:ascii="Verdana" w:hAnsi="Verdana"/>
          <w:color w:val="000000"/>
          <w:szCs w:val="21"/>
          <w:shd w:val="clear" w:color="auto" w:fill="FFFFFF"/>
        </w:rPr>
        <w:t xml:space="preserve"> sentences per step.</w:t>
      </w:r>
    </w:p>
    <w:p w:rsidR="009E0A66" w:rsidRDefault="009E0A66" w:rsidP="00F64C14">
      <w:pPr>
        <w:rPr>
          <w:rFonts w:ascii="Verdana" w:hAnsi="Verdana"/>
          <w:color w:val="000000"/>
          <w:szCs w:val="21"/>
          <w:shd w:val="clear" w:color="auto" w:fill="FFFFFF"/>
        </w:rPr>
      </w:pPr>
      <w:r w:rsidRPr="000A3023">
        <w:t>We have combined the short steps.</w:t>
      </w:r>
      <w:r w:rsidR="00F64C14" w:rsidRPr="000A3023">
        <w:br/>
      </w:r>
    </w:p>
    <w:p w:rsidR="009E0A66" w:rsidRDefault="00F64C14" w:rsidP="00F64C14">
      <w:pPr>
        <w:rPr>
          <w:rFonts w:ascii="Verdana" w:hAnsi="Verdana"/>
          <w:color w:val="000000"/>
          <w:szCs w:val="21"/>
          <w:shd w:val="clear" w:color="auto" w:fill="FFFFFF"/>
        </w:rPr>
      </w:pPr>
      <w:proofErr w:type="gramStart"/>
      <w:r>
        <w:rPr>
          <w:rFonts w:ascii="Verdana" w:hAnsi="Verdana"/>
          <w:color w:val="000000"/>
          <w:szCs w:val="21"/>
          <w:shd w:val="clear" w:color="auto" w:fill="FFFFFF"/>
        </w:rPr>
        <w:t>12. Please</w:t>
      </w:r>
      <w:proofErr w:type="gramEnd"/>
      <w:r>
        <w:rPr>
          <w:rFonts w:ascii="Verdana" w:hAnsi="Verdana"/>
          <w:color w:val="000000"/>
          <w:szCs w:val="21"/>
          <w:shd w:val="clear" w:color="auto" w:fill="FFFFFF"/>
        </w:rPr>
        <w:t xml:space="preserve"> include single-line spaces between all paragraphs, headings, steps, etc.</w:t>
      </w:r>
    </w:p>
    <w:p w:rsidR="009E0A66" w:rsidRPr="000A3023" w:rsidRDefault="009E0A66" w:rsidP="00F64C14">
      <w:r w:rsidRPr="000A3023">
        <w:t>We have added spaces accordingly.</w:t>
      </w:r>
    </w:p>
    <w:p w:rsidR="009E0A66" w:rsidRDefault="00F64C14" w:rsidP="00F64C14">
      <w:pPr>
        <w:rPr>
          <w:rFonts w:ascii="Verdana" w:hAnsi="Verdana"/>
          <w:color w:val="000000"/>
          <w:szCs w:val="21"/>
          <w:shd w:val="clear" w:color="auto" w:fill="FFFFFF"/>
        </w:rPr>
      </w:pPr>
      <w:r>
        <w:rPr>
          <w:rFonts w:ascii="Verdana" w:hAnsi="Verdana"/>
          <w:color w:val="000000"/>
          <w:szCs w:val="21"/>
        </w:rPr>
        <w:br/>
      </w:r>
      <w:r>
        <w:rPr>
          <w:rFonts w:ascii="Verdana" w:hAnsi="Verdana"/>
          <w:color w:val="000000"/>
          <w:szCs w:val="21"/>
          <w:shd w:val="clear" w:color="auto" w:fill="FFFFFF"/>
        </w:rPr>
        <w:t>13.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rsidR="009E0A66" w:rsidRPr="000A3023" w:rsidRDefault="009E0A66" w:rsidP="00F64C14">
      <w:r w:rsidRPr="000A3023">
        <w:t>We have highlighted the essential steps for video preparation.</w:t>
      </w:r>
    </w:p>
    <w:p w:rsidR="009E0A66" w:rsidRDefault="00F64C14" w:rsidP="00F64C14">
      <w:pPr>
        <w:rPr>
          <w:rFonts w:ascii="Verdana" w:hAnsi="Verdana"/>
          <w:color w:val="000000"/>
          <w:szCs w:val="21"/>
          <w:shd w:val="clear" w:color="auto" w:fill="FFFFFF"/>
        </w:rPr>
      </w:pPr>
      <w:r>
        <w:rPr>
          <w:rFonts w:ascii="Verdana" w:hAnsi="Verdana"/>
          <w:color w:val="000000"/>
          <w:szCs w:val="21"/>
        </w:rPr>
        <w:br/>
      </w:r>
      <w:proofErr w:type="gramStart"/>
      <w:r>
        <w:rPr>
          <w:rFonts w:ascii="Verdana" w:hAnsi="Verdana"/>
          <w:color w:val="000000"/>
          <w:szCs w:val="21"/>
          <w:shd w:val="clear" w:color="auto" w:fill="FFFFFF"/>
        </w:rPr>
        <w:t>14. Please</w:t>
      </w:r>
      <w:proofErr w:type="gramEnd"/>
      <w:r>
        <w:rPr>
          <w:rFonts w:ascii="Verdana" w:hAnsi="Verdana"/>
          <w:color w:val="000000"/>
          <w:szCs w:val="21"/>
          <w:shd w:val="clear" w:color="auto" w:fill="FFFFFF"/>
        </w:rPr>
        <w:t xml:space="preserve"> highlight complete sentences (not parts of sentences). Please ensure </w:t>
      </w:r>
      <w:r>
        <w:rPr>
          <w:rFonts w:ascii="Verdana" w:hAnsi="Verdana"/>
          <w:color w:val="000000"/>
          <w:szCs w:val="21"/>
          <w:shd w:val="clear" w:color="auto" w:fill="FFFFFF"/>
        </w:rPr>
        <w:lastRenderedPageBreak/>
        <w:t xml:space="preserve">that the highlighted part of the step includes at least one action that </w:t>
      </w:r>
      <w:proofErr w:type="gramStart"/>
      <w:r>
        <w:rPr>
          <w:rFonts w:ascii="Verdana" w:hAnsi="Verdana"/>
          <w:color w:val="000000"/>
          <w:szCs w:val="21"/>
          <w:shd w:val="clear" w:color="auto" w:fill="FFFFFF"/>
        </w:rPr>
        <w:t>is written</w:t>
      </w:r>
      <w:proofErr w:type="gramEnd"/>
      <w:r>
        <w:rPr>
          <w:rFonts w:ascii="Verdana" w:hAnsi="Verdana"/>
          <w:color w:val="000000"/>
          <w:szCs w:val="21"/>
          <w:shd w:val="clear" w:color="auto" w:fill="FFFFFF"/>
        </w:rPr>
        <w:t xml:space="preserve"> in imperative tense. Please do not highlight any steps describing anesthetization and euthanasia.</w:t>
      </w:r>
    </w:p>
    <w:p w:rsidR="009E0A66" w:rsidRPr="000A3023" w:rsidRDefault="000E006C" w:rsidP="00F64C14">
      <w:r>
        <w:t xml:space="preserve">Thank the editor for the instruction. </w:t>
      </w:r>
      <w:r w:rsidR="009E0A66" w:rsidRPr="000A3023">
        <w:t>We have highlighted the appropriate parts.</w:t>
      </w:r>
    </w:p>
    <w:p w:rsidR="000A3023" w:rsidRDefault="00F64C14" w:rsidP="00F64C14">
      <w:pPr>
        <w:rPr>
          <w:rFonts w:ascii="Verdana" w:hAnsi="Verdana"/>
          <w:color w:val="000000"/>
          <w:szCs w:val="21"/>
          <w:shd w:val="clear" w:color="auto" w:fill="FFFFFF"/>
        </w:rPr>
      </w:pPr>
      <w:r>
        <w:rPr>
          <w:rFonts w:ascii="Verdana" w:hAnsi="Verdana"/>
          <w:color w:val="000000"/>
          <w:szCs w:val="21"/>
        </w:rPr>
        <w:br/>
      </w:r>
      <w:proofErr w:type="gramStart"/>
      <w:r>
        <w:rPr>
          <w:rFonts w:ascii="Verdana" w:hAnsi="Verdana"/>
          <w:color w:val="000000"/>
          <w:szCs w:val="21"/>
          <w:shd w:val="clear" w:color="auto" w:fill="FFFFFF"/>
        </w:rPr>
        <w:t>15. Please</w:t>
      </w:r>
      <w:proofErr w:type="gramEnd"/>
      <w:r>
        <w:rPr>
          <w:rFonts w:ascii="Verdana" w:hAnsi="Verdana"/>
          <w:color w:val="000000"/>
          <w:szCs w:val="21"/>
          <w:shd w:val="clear" w:color="auto" w:fill="FFFFFF"/>
        </w:rPr>
        <w:t xml:space="preserv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rsidR="00277D44" w:rsidRDefault="000A3023" w:rsidP="00F64C14">
      <w:pPr>
        <w:rPr>
          <w:rFonts w:ascii="Verdana" w:hAnsi="Verdana"/>
          <w:color w:val="000000"/>
          <w:szCs w:val="21"/>
          <w:shd w:val="clear" w:color="auto" w:fill="FFFFFF"/>
        </w:rPr>
      </w:pPr>
      <w:r w:rsidRPr="001D7C56">
        <w:t>We have highlight</w:t>
      </w:r>
      <w:r w:rsidR="001D7C56">
        <w:t>ed</w:t>
      </w:r>
      <w:r w:rsidRPr="001D7C56">
        <w:t xml:space="preserve"> the appropriate parts in </w:t>
      </w:r>
      <w:r w:rsidR="000E006C">
        <w:t xml:space="preserve">the </w:t>
      </w:r>
      <w:r w:rsidRPr="001D7C56">
        <w:t>revised manu</w:t>
      </w:r>
      <w:r w:rsidR="000E006C">
        <w:t>script</w:t>
      </w:r>
      <w:r w:rsidRPr="001D7C56">
        <w:t>.</w:t>
      </w:r>
      <w:r w:rsidR="00F64C14" w:rsidRPr="001D7C56">
        <w:br/>
      </w:r>
    </w:p>
    <w:p w:rsidR="00277D44" w:rsidRDefault="00F64C14" w:rsidP="00F64C14">
      <w:pPr>
        <w:rPr>
          <w:rFonts w:ascii="Verdana" w:hAnsi="Verdana"/>
          <w:color w:val="000000"/>
          <w:szCs w:val="21"/>
          <w:shd w:val="clear" w:color="auto" w:fill="FFFFFF"/>
        </w:rPr>
      </w:pPr>
      <w:r>
        <w:rPr>
          <w:rFonts w:ascii="Verdana" w:hAnsi="Verdana"/>
          <w:color w:val="000000"/>
          <w:szCs w:val="21"/>
          <w:shd w:val="clear" w:color="auto" w:fill="FFFFFF"/>
        </w:rPr>
        <w:t xml:space="preserve">16. Figure 1: Please define the error bars in panel C in the figure legend. Please include a space between numbers and their units in panel D (130 </w:t>
      </w:r>
      <w:proofErr w:type="spellStart"/>
      <w:proofErr w:type="gramStart"/>
      <w:r>
        <w:rPr>
          <w:rFonts w:ascii="Verdana" w:hAnsi="Verdana"/>
          <w:color w:val="000000"/>
          <w:szCs w:val="21"/>
          <w:shd w:val="clear" w:color="auto" w:fill="FFFFFF"/>
        </w:rPr>
        <w:t>kD</w:t>
      </w:r>
      <w:proofErr w:type="spellEnd"/>
      <w:proofErr w:type="gramEnd"/>
      <w:r>
        <w:rPr>
          <w:rFonts w:ascii="Verdana" w:hAnsi="Verdana"/>
          <w:color w:val="000000"/>
          <w:szCs w:val="21"/>
          <w:shd w:val="clear" w:color="auto" w:fill="FFFFFF"/>
        </w:rPr>
        <w:t xml:space="preserve">, 55 </w:t>
      </w:r>
      <w:proofErr w:type="spellStart"/>
      <w:r>
        <w:rPr>
          <w:rFonts w:ascii="Verdana" w:hAnsi="Verdana"/>
          <w:color w:val="000000"/>
          <w:szCs w:val="21"/>
          <w:shd w:val="clear" w:color="auto" w:fill="FFFFFF"/>
        </w:rPr>
        <w:t>kD</w:t>
      </w:r>
      <w:proofErr w:type="spellEnd"/>
      <w:r>
        <w:rPr>
          <w:rFonts w:ascii="Verdana" w:hAnsi="Verdana"/>
          <w:color w:val="000000"/>
          <w:szCs w:val="21"/>
          <w:shd w:val="clear" w:color="auto" w:fill="FFFFFF"/>
        </w:rPr>
        <w:t xml:space="preserve">, 25 </w:t>
      </w:r>
      <w:proofErr w:type="spellStart"/>
      <w:r>
        <w:rPr>
          <w:rFonts w:ascii="Verdana" w:hAnsi="Verdana"/>
          <w:color w:val="000000"/>
          <w:szCs w:val="21"/>
          <w:shd w:val="clear" w:color="auto" w:fill="FFFFFF"/>
        </w:rPr>
        <w:t>kD</w:t>
      </w:r>
      <w:proofErr w:type="spellEnd"/>
      <w:r>
        <w:rPr>
          <w:rFonts w:ascii="Verdana" w:hAnsi="Verdana"/>
          <w:color w:val="000000"/>
          <w:szCs w:val="21"/>
          <w:shd w:val="clear" w:color="auto" w:fill="FFFFFF"/>
        </w:rPr>
        <w:t>).</w:t>
      </w:r>
    </w:p>
    <w:p w:rsidR="00277D44" w:rsidRPr="000A3023" w:rsidRDefault="00277D44" w:rsidP="00F64C14">
      <w:r w:rsidRPr="000A3023">
        <w:t>Thank the editor</w:t>
      </w:r>
      <w:r w:rsidR="000E006C">
        <w:t xml:space="preserve"> for pointing this out</w:t>
      </w:r>
      <w:r w:rsidRPr="000A3023">
        <w:t xml:space="preserve">. We have </w:t>
      </w:r>
      <w:r w:rsidR="00BF5781" w:rsidRPr="000A3023">
        <w:t>defined error bar as SEM for panel C and add the space in panel D.</w:t>
      </w:r>
    </w:p>
    <w:p w:rsidR="00BF5781" w:rsidRDefault="00F64C14" w:rsidP="00F64C14">
      <w:pPr>
        <w:rPr>
          <w:rFonts w:ascii="Verdana" w:hAnsi="Verdana"/>
          <w:color w:val="000000"/>
          <w:szCs w:val="21"/>
          <w:shd w:val="clear" w:color="auto" w:fill="FFFFFF"/>
        </w:rPr>
      </w:pPr>
      <w:r>
        <w:rPr>
          <w:rFonts w:ascii="Verdana" w:hAnsi="Verdana"/>
          <w:color w:val="000000"/>
          <w:szCs w:val="21"/>
        </w:rPr>
        <w:br/>
      </w:r>
      <w:proofErr w:type="gramStart"/>
      <w:r>
        <w:rPr>
          <w:rFonts w:ascii="Verdana" w:hAnsi="Verdana"/>
          <w:color w:val="000000"/>
          <w:szCs w:val="21"/>
          <w:shd w:val="clear" w:color="auto" w:fill="FFFFFF"/>
        </w:rPr>
        <w:t xml:space="preserve">17. </w:t>
      </w:r>
      <w:proofErr w:type="spellStart"/>
      <w:r>
        <w:rPr>
          <w:rFonts w:ascii="Verdana" w:hAnsi="Verdana"/>
          <w:color w:val="000000"/>
          <w:szCs w:val="21"/>
          <w:shd w:val="clear" w:color="auto" w:fill="FFFFFF"/>
        </w:rPr>
        <w:t>JoVE</w:t>
      </w:r>
      <w:proofErr w:type="spellEnd"/>
      <w:proofErr w:type="gramEnd"/>
      <w:r>
        <w:rPr>
          <w:rFonts w:ascii="Verdana" w:hAnsi="Verdana"/>
          <w:color w:val="000000"/>
          <w:szCs w:val="21"/>
          <w:shd w:val="clear" w:color="auto" w:fill="FFFFFF"/>
        </w:rPr>
        <w:t xml:space="preserve"> articles are focused on the methods and the protocol, thus the discussion should be similarly focused. Please revise the Discussion to explicitly cover the following in detail in 3-6 paragraphs with citations:</w:t>
      </w:r>
      <w:r>
        <w:rPr>
          <w:rFonts w:ascii="Verdana" w:hAnsi="Verdana"/>
          <w:color w:val="000000"/>
          <w:szCs w:val="21"/>
        </w:rPr>
        <w:br/>
      </w:r>
      <w:r>
        <w:rPr>
          <w:rFonts w:ascii="Verdana" w:hAnsi="Verdana"/>
          <w:color w:val="000000"/>
          <w:szCs w:val="21"/>
          <w:shd w:val="clear" w:color="auto" w:fill="FFFFFF"/>
        </w:rPr>
        <w:t>a) Critical steps within the protocol</w:t>
      </w:r>
      <w:r>
        <w:rPr>
          <w:rFonts w:ascii="Verdana" w:hAnsi="Verdana"/>
          <w:color w:val="000000"/>
          <w:szCs w:val="21"/>
        </w:rPr>
        <w:br/>
      </w:r>
      <w:r>
        <w:rPr>
          <w:rFonts w:ascii="Verdana" w:hAnsi="Verdana"/>
          <w:color w:val="000000"/>
          <w:szCs w:val="21"/>
          <w:shd w:val="clear" w:color="auto" w:fill="FFFFFF"/>
        </w:rPr>
        <w:t>b) Any modifications and troubleshooting of the technique</w:t>
      </w:r>
      <w:r>
        <w:rPr>
          <w:rFonts w:ascii="Verdana" w:hAnsi="Verdana"/>
          <w:color w:val="000000"/>
          <w:szCs w:val="21"/>
        </w:rPr>
        <w:br/>
      </w:r>
      <w:r>
        <w:rPr>
          <w:rFonts w:ascii="Verdana" w:hAnsi="Verdana"/>
          <w:color w:val="000000"/>
          <w:szCs w:val="21"/>
          <w:shd w:val="clear" w:color="auto" w:fill="FFFFFF"/>
        </w:rPr>
        <w:t>c) Any limitations of the technique</w:t>
      </w:r>
      <w:r>
        <w:rPr>
          <w:rFonts w:ascii="Verdana" w:hAnsi="Verdana"/>
          <w:color w:val="000000"/>
          <w:szCs w:val="21"/>
        </w:rPr>
        <w:br/>
      </w:r>
      <w:r>
        <w:rPr>
          <w:rFonts w:ascii="Verdana" w:hAnsi="Verdana"/>
          <w:color w:val="000000"/>
          <w:szCs w:val="21"/>
          <w:shd w:val="clear" w:color="auto" w:fill="FFFFFF"/>
        </w:rPr>
        <w:t>d) The significance with respect to existing methods</w:t>
      </w:r>
      <w:r>
        <w:rPr>
          <w:rFonts w:ascii="Verdana" w:hAnsi="Verdana"/>
          <w:color w:val="000000"/>
          <w:szCs w:val="21"/>
        </w:rPr>
        <w:br/>
      </w:r>
      <w:r>
        <w:rPr>
          <w:rFonts w:ascii="Verdana" w:hAnsi="Verdana"/>
          <w:color w:val="000000"/>
          <w:szCs w:val="21"/>
          <w:shd w:val="clear" w:color="auto" w:fill="FFFFFF"/>
        </w:rPr>
        <w:t>e) Any future applications of the technique</w:t>
      </w:r>
    </w:p>
    <w:p w:rsidR="005268A4" w:rsidRDefault="00BF5781" w:rsidP="00F64C14">
      <w:pPr>
        <w:rPr>
          <w:rFonts w:ascii="Verdana" w:hAnsi="Verdana"/>
          <w:color w:val="000000"/>
          <w:szCs w:val="21"/>
          <w:shd w:val="clear" w:color="auto" w:fill="FFFFFF"/>
        </w:rPr>
      </w:pPr>
      <w:r w:rsidRPr="000A3023">
        <w:t>Thant the editor</w:t>
      </w:r>
      <w:r w:rsidR="000E006C">
        <w:t xml:space="preserve"> for the instruction</w:t>
      </w:r>
      <w:r w:rsidRPr="000A3023">
        <w:t xml:space="preserve">. We have </w:t>
      </w:r>
      <w:r w:rsidR="000E006C">
        <w:t>revised</w:t>
      </w:r>
      <w:r w:rsidRPr="000A3023">
        <w:t xml:space="preserve"> the discussion part </w:t>
      </w:r>
      <w:r w:rsidR="000E006C">
        <w:t>according to</w:t>
      </w:r>
      <w:r w:rsidRPr="000A3023">
        <w:t xml:space="preserve"> the instruction listed above.</w:t>
      </w:r>
      <w:r w:rsidR="00F64C14" w:rsidRPr="000A3023">
        <w:br/>
      </w:r>
      <w:r w:rsidR="00F64C14">
        <w:rPr>
          <w:rFonts w:ascii="Verdana" w:hAnsi="Verdana"/>
          <w:color w:val="000000"/>
          <w:szCs w:val="21"/>
        </w:rPr>
        <w:br/>
      </w:r>
      <w:r w:rsidR="00F64C14">
        <w:rPr>
          <w:rStyle w:val="a3"/>
          <w:rFonts w:ascii="Verdana" w:hAnsi="Verdana"/>
          <w:color w:val="000000"/>
          <w:szCs w:val="21"/>
          <w:shd w:val="clear" w:color="auto" w:fill="FFFFFF"/>
        </w:rPr>
        <w:t>Reviewers' comments</w:t>
      </w:r>
      <w:proofErr w:type="gramStart"/>
      <w:r w:rsidR="00F64C14">
        <w:rPr>
          <w:rStyle w:val="a3"/>
          <w:rFonts w:ascii="Verdana" w:hAnsi="Verdana"/>
          <w:color w:val="000000"/>
          <w:szCs w:val="21"/>
          <w:shd w:val="clear" w:color="auto" w:fill="FFFFFF"/>
        </w:rPr>
        <w:t>:</w:t>
      </w:r>
      <w:proofErr w:type="gramEnd"/>
      <w:r w:rsidR="00F64C14">
        <w:rPr>
          <w:rFonts w:ascii="Verdana" w:hAnsi="Verdana"/>
          <w:color w:val="000000"/>
          <w:szCs w:val="21"/>
        </w:rPr>
        <w:br/>
      </w:r>
      <w:r w:rsidR="00F64C14">
        <w:rPr>
          <w:rFonts w:ascii="Verdana" w:hAnsi="Verdana"/>
          <w:color w:val="000000"/>
          <w:szCs w:val="21"/>
        </w:rPr>
        <w:br/>
      </w:r>
      <w:r w:rsidR="00F64C14">
        <w:rPr>
          <w:rFonts w:ascii="Verdana" w:hAnsi="Verdana"/>
          <w:color w:val="000000"/>
          <w:szCs w:val="21"/>
        </w:rPr>
        <w:br/>
      </w:r>
      <w:r w:rsidR="00F64C14">
        <w:rPr>
          <w:rFonts w:ascii="Verdana" w:hAnsi="Verdana"/>
          <w:b/>
          <w:bCs/>
          <w:color w:val="000000"/>
          <w:szCs w:val="21"/>
          <w:shd w:val="clear" w:color="auto" w:fill="FFFFFF"/>
        </w:rPr>
        <w:t>Reviewer #1:</w:t>
      </w:r>
      <w:r w:rsidR="00F64C14">
        <w:rPr>
          <w:rFonts w:ascii="Verdana" w:hAnsi="Verdana"/>
          <w:color w:val="000000"/>
          <w:szCs w:val="21"/>
        </w:rPr>
        <w:br/>
      </w:r>
      <w:r w:rsidR="00F64C14">
        <w:rPr>
          <w:rFonts w:ascii="Verdana" w:hAnsi="Verdana"/>
          <w:color w:val="000000"/>
          <w:szCs w:val="21"/>
          <w:shd w:val="clear" w:color="auto" w:fill="FFFFFF"/>
        </w:rPr>
        <w:t>Minor Concerns:</w:t>
      </w:r>
      <w:r w:rsidR="00F64C14">
        <w:rPr>
          <w:rFonts w:ascii="Verdana" w:hAnsi="Verdana"/>
          <w:color w:val="000000"/>
          <w:szCs w:val="21"/>
        </w:rPr>
        <w:br/>
      </w:r>
      <w:r w:rsidR="00F64C14">
        <w:rPr>
          <w:rFonts w:ascii="Verdana" w:hAnsi="Verdana"/>
          <w:color w:val="000000"/>
          <w:szCs w:val="21"/>
          <w:shd w:val="clear" w:color="auto" w:fill="FFFFFF"/>
        </w:rPr>
        <w:t>A couple of places the authors need to provide clarifications, which are labeled on the manuscript (Please see the attached file from Reviewer 1).</w:t>
      </w:r>
    </w:p>
    <w:p w:rsidR="000E006C" w:rsidRDefault="000E006C" w:rsidP="00F64C14">
      <w:r>
        <w:t>We are very grateful for the reviewer’s suggestions</w:t>
      </w:r>
      <w:r w:rsidR="005268A4" w:rsidRPr="00ED6CE4">
        <w:t xml:space="preserve">! </w:t>
      </w:r>
    </w:p>
    <w:p w:rsidR="009D09B7" w:rsidRDefault="005268A4" w:rsidP="00F64C14">
      <w:r w:rsidRPr="00ED6CE4">
        <w:t xml:space="preserve">When seeding BEND3 cells into </w:t>
      </w:r>
      <w:r w:rsidR="000E006C">
        <w:t xml:space="preserve">the </w:t>
      </w:r>
      <w:proofErr w:type="spellStart"/>
      <w:r w:rsidRPr="00ED6CE4">
        <w:t>transwell</w:t>
      </w:r>
      <w:proofErr w:type="spellEnd"/>
      <w:r w:rsidRPr="00ED6CE4">
        <w:t xml:space="preserve"> inserts for </w:t>
      </w:r>
      <w:proofErr w:type="spellStart"/>
      <w:r w:rsidRPr="00ED6CE4">
        <w:t>coculture</w:t>
      </w:r>
      <w:proofErr w:type="spellEnd"/>
      <w:r w:rsidRPr="00ED6CE4">
        <w:t xml:space="preserve">, we </w:t>
      </w:r>
      <w:r w:rsidR="000E006C">
        <w:t xml:space="preserve">chose to use the cells when </w:t>
      </w:r>
      <w:r w:rsidRPr="00ED6CE4">
        <w:t>the cell confluence</w:t>
      </w:r>
      <w:r w:rsidR="00ED6CE4">
        <w:t xml:space="preserve"> in 10 cm dishes</w:t>
      </w:r>
      <w:r w:rsidRPr="00ED6CE4">
        <w:t xml:space="preserve"> </w:t>
      </w:r>
      <w:proofErr w:type="spellStart"/>
      <w:r w:rsidR="000E006C">
        <w:t>reachs</w:t>
      </w:r>
      <w:proofErr w:type="spellEnd"/>
      <w:r w:rsidR="000E006C">
        <w:t xml:space="preserve"> </w:t>
      </w:r>
      <w:r w:rsidR="009D09B7" w:rsidRPr="0051189A">
        <w:t>9</w:t>
      </w:r>
      <w:r w:rsidR="00187EBB" w:rsidRPr="0051189A">
        <w:rPr>
          <w:rFonts w:hint="eastAsia"/>
        </w:rPr>
        <w:t>0</w:t>
      </w:r>
      <w:r w:rsidR="009D09B7" w:rsidRPr="0051189A">
        <w:t>%</w:t>
      </w:r>
      <w:r w:rsidR="009D09B7">
        <w:t xml:space="preserve"> </w:t>
      </w:r>
      <w:r w:rsidRPr="00ED6CE4">
        <w:t xml:space="preserve">and </w:t>
      </w:r>
      <w:r w:rsidR="009D09B7">
        <w:t xml:space="preserve">then split the cells into the </w:t>
      </w:r>
      <w:proofErr w:type="spellStart"/>
      <w:r w:rsidR="009D09B7">
        <w:t>transwells</w:t>
      </w:r>
      <w:proofErr w:type="spellEnd"/>
      <w:r w:rsidR="009D09B7">
        <w:t xml:space="preserve"> at </w:t>
      </w:r>
      <w:r w:rsidRPr="00ED6CE4">
        <w:t xml:space="preserve">the ratio of </w:t>
      </w:r>
      <w:r w:rsidR="009D09B7" w:rsidRPr="0051189A">
        <w:t>1:</w:t>
      </w:r>
      <w:r w:rsidR="0051189A" w:rsidRPr="0051189A">
        <w:rPr>
          <w:rFonts w:hint="eastAsia"/>
        </w:rPr>
        <w:t>9</w:t>
      </w:r>
      <w:r w:rsidR="009D09B7" w:rsidRPr="0051189A">
        <w:t>.</w:t>
      </w:r>
      <w:r w:rsidR="009D09B7">
        <w:t xml:space="preserve"> We found in this way the cell state of BEND3 and the cell density of plating is </w:t>
      </w:r>
      <w:r w:rsidRPr="00ED6CE4">
        <w:t>reproducible.</w:t>
      </w:r>
      <w:r w:rsidR="009D09B7">
        <w:t xml:space="preserve"> </w:t>
      </w:r>
      <w:r w:rsidR="009D09B7" w:rsidRPr="0051189A">
        <w:t>We have added this step into the text.</w:t>
      </w:r>
      <w:r w:rsidRPr="00ED6CE4">
        <w:t xml:space="preserve"> </w:t>
      </w:r>
    </w:p>
    <w:p w:rsidR="00D86757" w:rsidRDefault="005268A4" w:rsidP="00F64C14">
      <w:pPr>
        <w:rPr>
          <w:rFonts w:ascii="Verdana" w:hAnsi="Verdana"/>
          <w:color w:val="000000"/>
          <w:szCs w:val="21"/>
        </w:rPr>
      </w:pPr>
      <w:r w:rsidRPr="00ED6CE4">
        <w:t xml:space="preserve">According to the workflow shown by Fig. 1A, the labelling of culture </w:t>
      </w:r>
      <w:r w:rsidR="002F3AD1" w:rsidRPr="00ED6CE4">
        <w:t>began on</w:t>
      </w:r>
      <w:r w:rsidRPr="00ED6CE4">
        <w:t xml:space="preserve"> </w:t>
      </w:r>
      <w:r w:rsidR="002F3AD1" w:rsidRPr="00ED6CE4">
        <w:t>D2 and ended on</w:t>
      </w:r>
      <w:r w:rsidRPr="00ED6CE4">
        <w:t xml:space="preserve"> D6. The refeeding </w:t>
      </w:r>
      <w:proofErr w:type="gramStart"/>
      <w:r w:rsidRPr="00ED6CE4">
        <w:t>should be carried</w:t>
      </w:r>
      <w:proofErr w:type="gramEnd"/>
      <w:r w:rsidRPr="00ED6CE4">
        <w:t xml:space="preserve"> </w:t>
      </w:r>
      <w:r w:rsidR="002F3AD1" w:rsidRPr="00ED6CE4">
        <w:t>on</w:t>
      </w:r>
      <w:r w:rsidRPr="00ED6CE4">
        <w:t xml:space="preserve"> D3 and D5.</w:t>
      </w:r>
      <w:r w:rsidR="002F3AD1" w:rsidRPr="00ED6CE4">
        <w:t xml:space="preserve"> </w:t>
      </w:r>
      <w:r w:rsidR="00B238E5">
        <w:t>W</w:t>
      </w:r>
      <w:r w:rsidR="00B238E5">
        <w:rPr>
          <w:rFonts w:hint="eastAsia"/>
        </w:rPr>
        <w:t>e</w:t>
      </w:r>
      <w:r w:rsidR="00B238E5">
        <w:t xml:space="preserve"> have clarifi</w:t>
      </w:r>
      <w:r w:rsidR="009D09B7">
        <w:t>ed the procedure</w:t>
      </w:r>
      <w:r w:rsidR="00B238E5">
        <w:t xml:space="preserve"> in figure legend. </w:t>
      </w:r>
      <w:r w:rsidR="002F3AD1" w:rsidRPr="00ED6CE4">
        <w:t xml:space="preserve">Ac4ManNAz or DMSO </w:t>
      </w:r>
      <w:proofErr w:type="gramStart"/>
      <w:r w:rsidR="002F3AD1" w:rsidRPr="00ED6CE4">
        <w:t>are not need</w:t>
      </w:r>
      <w:r w:rsidR="009D09B7">
        <w:t>ed</w:t>
      </w:r>
      <w:r w:rsidR="002F3AD1" w:rsidRPr="00ED6CE4">
        <w:t xml:space="preserve"> to be supplied</w:t>
      </w:r>
      <w:proofErr w:type="gramEnd"/>
      <w:r w:rsidR="00C94C3E" w:rsidRPr="00ED6CE4">
        <w:t xml:space="preserve"> when refeeding </w:t>
      </w:r>
      <w:r w:rsidR="00007234" w:rsidRPr="00ED6CE4">
        <w:t xml:space="preserve">and we have clarified </w:t>
      </w:r>
      <w:r w:rsidR="00C94C3E" w:rsidRPr="00ED6CE4">
        <w:t xml:space="preserve">it </w:t>
      </w:r>
      <w:r w:rsidR="00007234" w:rsidRPr="00ED6CE4">
        <w:t>in the corresponding part of revised manu</w:t>
      </w:r>
      <w:r w:rsidR="009D09B7">
        <w:t>script</w:t>
      </w:r>
      <w:r w:rsidR="002F3AD1" w:rsidRPr="00ED6CE4">
        <w:t xml:space="preserve">. </w:t>
      </w:r>
      <w:r w:rsidR="00765746" w:rsidRPr="00ED6CE4">
        <w:t xml:space="preserve">The 55 </w:t>
      </w:r>
      <w:proofErr w:type="spellStart"/>
      <w:proofErr w:type="gramStart"/>
      <w:r w:rsidR="00765746" w:rsidRPr="00ED6CE4">
        <w:t>kD</w:t>
      </w:r>
      <w:proofErr w:type="spellEnd"/>
      <w:proofErr w:type="gramEnd"/>
      <w:r w:rsidR="00765746" w:rsidRPr="00ED6CE4">
        <w:t xml:space="preserve"> band in old Fig1 </w:t>
      </w:r>
      <w:r w:rsidR="00765746" w:rsidRPr="00ED6CE4">
        <w:lastRenderedPageBreak/>
        <w:t xml:space="preserve">D indicated nonspecific binding proteins. We have clarified this in the new figure legend. </w:t>
      </w:r>
      <w:r w:rsidR="00F64C14" w:rsidRPr="00ED6CE4">
        <w:br/>
      </w:r>
      <w:r w:rsidR="00F64C14">
        <w:rPr>
          <w:rFonts w:ascii="Verdana" w:hAnsi="Verdana"/>
          <w:color w:val="000000"/>
          <w:szCs w:val="21"/>
        </w:rPr>
        <w:br/>
      </w:r>
      <w:r w:rsidR="00F64C14">
        <w:rPr>
          <w:rFonts w:ascii="Verdana" w:hAnsi="Verdana"/>
          <w:color w:val="000000"/>
          <w:szCs w:val="21"/>
        </w:rPr>
        <w:br/>
      </w:r>
      <w:r w:rsidR="00F64C14">
        <w:rPr>
          <w:rFonts w:ascii="Verdana" w:hAnsi="Verdana"/>
          <w:b/>
          <w:bCs/>
          <w:color w:val="000000"/>
          <w:szCs w:val="21"/>
          <w:shd w:val="clear" w:color="auto" w:fill="FFFFFF"/>
        </w:rPr>
        <w:t>Reviewer #2: </w:t>
      </w:r>
      <w:r w:rsidR="00F64C14">
        <w:rPr>
          <w:rFonts w:ascii="Verdana" w:hAnsi="Verdana"/>
          <w:color w:val="000000"/>
          <w:szCs w:val="21"/>
        </w:rPr>
        <w:br/>
      </w:r>
      <w:r w:rsidR="00F64C14">
        <w:rPr>
          <w:rFonts w:ascii="Verdana" w:hAnsi="Verdana"/>
          <w:color w:val="000000"/>
          <w:szCs w:val="21"/>
          <w:shd w:val="clear" w:color="auto" w:fill="FFFFFF"/>
        </w:rPr>
        <w:t xml:space="preserve">The authors present a useful protocol for the isolation of proteins from neural stem and progenitor cells. The protocol is detailed enough to enable reproducibility. However, the mass spec analysis </w:t>
      </w:r>
      <w:proofErr w:type="gramStart"/>
      <w:r w:rsidR="00F64C14">
        <w:rPr>
          <w:rFonts w:ascii="Verdana" w:hAnsi="Verdana"/>
          <w:color w:val="000000"/>
          <w:szCs w:val="21"/>
          <w:shd w:val="clear" w:color="auto" w:fill="FFFFFF"/>
        </w:rPr>
        <w:t>was not discussed</w:t>
      </w:r>
      <w:proofErr w:type="gramEnd"/>
      <w:r w:rsidR="00F64C14">
        <w:rPr>
          <w:rFonts w:ascii="Verdana" w:hAnsi="Verdana"/>
          <w:color w:val="000000"/>
          <w:szCs w:val="21"/>
          <w:shd w:val="clear" w:color="auto" w:fill="FFFFFF"/>
        </w:rPr>
        <w:t xml:space="preserve"> in detail. It is clear that for anyone using the present protocol and proceeding to mass spec analysis it will be necessary to obtain resources and protocols to go all the way to identify the neural stem cell proteome. Nevertheless, the labeling protocol described here is helpful but requires some improvement at certain places.</w:t>
      </w:r>
      <w:r w:rsidR="00F64C14">
        <w:rPr>
          <w:rFonts w:ascii="Verdana" w:hAnsi="Verdana"/>
          <w:color w:val="000000"/>
          <w:szCs w:val="21"/>
        </w:rPr>
        <w:br/>
      </w:r>
    </w:p>
    <w:p w:rsidR="00A74F04" w:rsidRDefault="00D86757" w:rsidP="00F64C14">
      <w:pPr>
        <w:rPr>
          <w:rFonts w:ascii="Verdana" w:hAnsi="Verdana"/>
          <w:color w:val="000000"/>
          <w:szCs w:val="21"/>
          <w:shd w:val="clear" w:color="auto" w:fill="FFFFFF"/>
        </w:rPr>
      </w:pPr>
      <w:r w:rsidRPr="0051189A">
        <w:t xml:space="preserve">We thank the reviewer for </w:t>
      </w:r>
      <w:r w:rsidR="00A74F04" w:rsidRPr="0051189A">
        <w:t xml:space="preserve">the positive comments. We sincerely apologize for the typographical and grammatical errors. We have proof read the manuscript and made corrections accordingly. </w:t>
      </w:r>
      <w:r w:rsidR="00A74F04">
        <w:t xml:space="preserve">The details of mass spec analysis are not included in this manuscript but </w:t>
      </w:r>
      <w:proofErr w:type="gramStart"/>
      <w:r w:rsidR="00A74F04">
        <w:t>can be found</w:t>
      </w:r>
      <w:proofErr w:type="gramEnd"/>
      <w:r w:rsidR="00A74F04">
        <w:t xml:space="preserve"> in our previous publications. We have added references in the text. </w:t>
      </w:r>
      <w:r w:rsidR="00A74F04" w:rsidRPr="0051189A">
        <w:t xml:space="preserve"> </w:t>
      </w:r>
      <w:r w:rsidR="00F64C14" w:rsidRPr="0051189A">
        <w:br/>
      </w:r>
    </w:p>
    <w:p w:rsidR="000A3023" w:rsidRDefault="00F64C14" w:rsidP="00F64C14">
      <w:pPr>
        <w:rPr>
          <w:rFonts w:ascii="Verdana" w:hAnsi="Verdana"/>
          <w:color w:val="000000"/>
          <w:szCs w:val="21"/>
          <w:shd w:val="clear" w:color="auto" w:fill="FFFFFF"/>
        </w:rPr>
      </w:pPr>
      <w:r>
        <w:rPr>
          <w:rFonts w:ascii="Verdana" w:hAnsi="Verdana"/>
          <w:color w:val="000000"/>
          <w:szCs w:val="21"/>
          <w:shd w:val="clear" w:color="auto" w:fill="FFFFFF"/>
        </w:rPr>
        <w:t>1. A rigorous proof read is required to correct typographical and grammatical errors. I point out the most critical ones below but the entire text should be proof read.</w:t>
      </w:r>
    </w:p>
    <w:p w:rsidR="000A3023" w:rsidRDefault="000A3023" w:rsidP="00F64C14">
      <w:pPr>
        <w:rPr>
          <w:rFonts w:ascii="Verdana" w:hAnsi="Verdana"/>
          <w:color w:val="000000"/>
          <w:szCs w:val="21"/>
          <w:shd w:val="clear" w:color="auto" w:fill="FFFFFF"/>
        </w:rPr>
      </w:pPr>
      <w:r w:rsidRPr="000A3023">
        <w:t>Thank the reviewer</w:t>
      </w:r>
      <w:r w:rsidR="009D09B7">
        <w:t xml:space="preserve"> for pointing this out</w:t>
      </w:r>
      <w:r w:rsidRPr="000A3023">
        <w:t xml:space="preserve">. </w:t>
      </w:r>
      <w:proofErr w:type="gramStart"/>
      <w:r w:rsidRPr="000A3023">
        <w:t>We apologize for the errors and correct</w:t>
      </w:r>
      <w:r w:rsidR="009D09B7">
        <w:t>ed</w:t>
      </w:r>
      <w:r w:rsidRPr="000A3023">
        <w:t xml:space="preserve"> them in the revised manu</w:t>
      </w:r>
      <w:r w:rsidR="009D09B7">
        <w:t>script</w:t>
      </w:r>
      <w:r w:rsidRPr="000A3023">
        <w:t>.</w:t>
      </w:r>
      <w:proofErr w:type="gramEnd"/>
      <w:r w:rsidR="00F64C14" w:rsidRPr="000A3023">
        <w:br/>
      </w:r>
    </w:p>
    <w:p w:rsidR="000A3023" w:rsidRDefault="00F64C14" w:rsidP="00F64C14">
      <w:pPr>
        <w:rPr>
          <w:rFonts w:ascii="Verdana" w:hAnsi="Verdana"/>
          <w:color w:val="000000"/>
          <w:szCs w:val="21"/>
          <w:shd w:val="clear" w:color="auto" w:fill="FFFFFF"/>
        </w:rPr>
      </w:pPr>
      <w:proofErr w:type="gramStart"/>
      <w:r>
        <w:rPr>
          <w:rFonts w:ascii="Verdana" w:hAnsi="Verdana"/>
          <w:color w:val="000000"/>
          <w:szCs w:val="21"/>
          <w:shd w:val="clear" w:color="auto" w:fill="FFFFFF"/>
        </w:rPr>
        <w:t>2. In the abstract lines 40-42</w:t>
      </w:r>
      <w:proofErr w:type="gramEnd"/>
      <w:r>
        <w:rPr>
          <w:rFonts w:ascii="Verdana" w:hAnsi="Verdana"/>
          <w:color w:val="000000"/>
          <w:szCs w:val="21"/>
          <w:shd w:val="clear" w:color="auto" w:fill="FFFFFF"/>
        </w:rPr>
        <w:t xml:space="preserve"> the authors make a strong statement about cell transplantation and brain repair. Thus </w:t>
      </w:r>
      <w:proofErr w:type="gramStart"/>
      <w:r>
        <w:rPr>
          <w:rFonts w:ascii="Verdana" w:hAnsi="Verdana"/>
          <w:color w:val="000000"/>
          <w:szCs w:val="21"/>
          <w:shd w:val="clear" w:color="auto" w:fill="FFFFFF"/>
        </w:rPr>
        <w:t>far</w:t>
      </w:r>
      <w:proofErr w:type="gramEnd"/>
      <w:r>
        <w:rPr>
          <w:rFonts w:ascii="Verdana" w:hAnsi="Verdana"/>
          <w:color w:val="000000"/>
          <w:szCs w:val="21"/>
          <w:shd w:val="clear" w:color="auto" w:fill="FFFFFF"/>
        </w:rPr>
        <w:t xml:space="preserve"> this is not possible and the statement is too strong. It is better to say … may offer… rather than …offering…. This point </w:t>
      </w:r>
      <w:proofErr w:type="gramStart"/>
      <w:r>
        <w:rPr>
          <w:rFonts w:ascii="Verdana" w:hAnsi="Verdana"/>
          <w:color w:val="000000"/>
          <w:szCs w:val="21"/>
          <w:shd w:val="clear" w:color="auto" w:fill="FFFFFF"/>
        </w:rPr>
        <w:t>should also be addressed</w:t>
      </w:r>
      <w:proofErr w:type="gramEnd"/>
      <w:r>
        <w:rPr>
          <w:rFonts w:ascii="Verdana" w:hAnsi="Verdana"/>
          <w:color w:val="000000"/>
          <w:szCs w:val="21"/>
          <w:shd w:val="clear" w:color="auto" w:fill="FFFFFF"/>
        </w:rPr>
        <w:t xml:space="preserve"> in the introduction lines 62-64.</w:t>
      </w:r>
    </w:p>
    <w:p w:rsidR="00154641" w:rsidRPr="008C17E2" w:rsidRDefault="009D09B7" w:rsidP="00F64C14">
      <w:r>
        <w:t>We completely agree with the reviewer</w:t>
      </w:r>
      <w:r w:rsidR="00154641" w:rsidRPr="008C17E2">
        <w:t>. We have revised this part.</w:t>
      </w:r>
    </w:p>
    <w:p w:rsidR="00154641" w:rsidRDefault="00F64C14" w:rsidP="00F64C14">
      <w:pPr>
        <w:rPr>
          <w:rFonts w:ascii="Verdana" w:hAnsi="Verdana"/>
          <w:color w:val="000000"/>
          <w:szCs w:val="21"/>
          <w:shd w:val="clear" w:color="auto" w:fill="FFFFFF"/>
        </w:rPr>
      </w:pPr>
      <w:r>
        <w:rPr>
          <w:rFonts w:ascii="Verdana" w:hAnsi="Verdana"/>
          <w:color w:val="000000"/>
          <w:szCs w:val="21"/>
        </w:rPr>
        <w:br/>
      </w:r>
      <w:r>
        <w:rPr>
          <w:rFonts w:ascii="Verdana" w:hAnsi="Verdana"/>
          <w:color w:val="000000"/>
          <w:szCs w:val="21"/>
          <w:shd w:val="clear" w:color="auto" w:fill="FFFFFF"/>
        </w:rPr>
        <w:t>3. Lines 103-104 the authors should avoid negative statements about FACS with the intention to better highlight their technique. FACS has been used by leading labs (</w:t>
      </w:r>
      <w:proofErr w:type="spellStart"/>
      <w:r>
        <w:rPr>
          <w:rFonts w:ascii="Verdana" w:hAnsi="Verdana"/>
          <w:color w:val="000000"/>
          <w:szCs w:val="21"/>
          <w:shd w:val="clear" w:color="auto" w:fill="FFFFFF"/>
        </w:rPr>
        <w:t>Kriegstein</w:t>
      </w:r>
      <w:proofErr w:type="spellEnd"/>
      <w:r>
        <w:rPr>
          <w:rFonts w:ascii="Verdana" w:hAnsi="Verdana"/>
          <w:color w:val="000000"/>
          <w:szCs w:val="21"/>
          <w:shd w:val="clear" w:color="auto" w:fill="FFFFFF"/>
        </w:rPr>
        <w:t xml:space="preserve">, Walsh, </w:t>
      </w:r>
      <w:proofErr w:type="spellStart"/>
      <w:r>
        <w:rPr>
          <w:rFonts w:ascii="Verdana" w:hAnsi="Verdana"/>
          <w:color w:val="000000"/>
          <w:szCs w:val="21"/>
          <w:shd w:val="clear" w:color="auto" w:fill="FFFFFF"/>
        </w:rPr>
        <w:t>Huttner</w:t>
      </w:r>
      <w:proofErr w:type="spellEnd"/>
      <w:r>
        <w:rPr>
          <w:rFonts w:ascii="Verdana" w:hAnsi="Verdana"/>
          <w:color w:val="000000"/>
          <w:szCs w:val="21"/>
          <w:shd w:val="clear" w:color="auto" w:fill="FFFFFF"/>
        </w:rPr>
        <w:t xml:space="preserve"> to name just a few) to isolate embryonic progenitor cells from many species and human. It is simply not true that FACS is 'labor-consuming'. In contrast, FACS is </w:t>
      </w:r>
      <w:proofErr w:type="gramStart"/>
      <w:r>
        <w:rPr>
          <w:rFonts w:ascii="Verdana" w:hAnsi="Verdana"/>
          <w:color w:val="000000"/>
          <w:szCs w:val="21"/>
          <w:shd w:val="clear" w:color="auto" w:fill="FFFFFF"/>
        </w:rPr>
        <w:t>way</w:t>
      </w:r>
      <w:proofErr w:type="gramEnd"/>
      <w:r>
        <w:rPr>
          <w:rFonts w:ascii="Verdana" w:hAnsi="Verdana"/>
          <w:color w:val="000000"/>
          <w:szCs w:val="21"/>
          <w:shd w:val="clear" w:color="auto" w:fill="FFFFFF"/>
        </w:rPr>
        <w:t xml:space="preserve"> more efficient than the method described here. </w:t>
      </w:r>
      <w:proofErr w:type="gramStart"/>
      <w:r>
        <w:rPr>
          <w:rFonts w:ascii="Verdana" w:hAnsi="Verdana"/>
          <w:color w:val="000000"/>
          <w:szCs w:val="21"/>
          <w:shd w:val="clear" w:color="auto" w:fill="FFFFFF"/>
        </w:rPr>
        <w:t>Thus</w:t>
      </w:r>
      <w:proofErr w:type="gramEnd"/>
      <w:r>
        <w:rPr>
          <w:rFonts w:ascii="Verdana" w:hAnsi="Verdana"/>
          <w:color w:val="000000"/>
          <w:szCs w:val="21"/>
          <w:shd w:val="clear" w:color="auto" w:fill="FFFFFF"/>
        </w:rPr>
        <w:t xml:space="preserve"> the authors are advised to remove such negative statement.</w:t>
      </w:r>
    </w:p>
    <w:p w:rsidR="00154641" w:rsidRPr="008C17E2" w:rsidRDefault="00154641" w:rsidP="00F64C14">
      <w:r w:rsidRPr="008C17E2">
        <w:t>Thank the reviewer</w:t>
      </w:r>
      <w:r w:rsidR="00D86757">
        <w:t xml:space="preserve"> for the advice</w:t>
      </w:r>
      <w:r w:rsidRPr="008C17E2">
        <w:t>. We have removed this statement.</w:t>
      </w:r>
    </w:p>
    <w:p w:rsidR="00154641" w:rsidRDefault="00F64C14" w:rsidP="00F64C14">
      <w:pPr>
        <w:rPr>
          <w:rFonts w:ascii="Verdana" w:hAnsi="Verdana"/>
          <w:color w:val="000000"/>
          <w:szCs w:val="21"/>
          <w:shd w:val="clear" w:color="auto" w:fill="FFFFFF"/>
        </w:rPr>
      </w:pPr>
      <w:r>
        <w:rPr>
          <w:rFonts w:ascii="Verdana" w:hAnsi="Verdana"/>
          <w:color w:val="000000"/>
          <w:szCs w:val="21"/>
        </w:rPr>
        <w:br/>
      </w:r>
      <w:r>
        <w:rPr>
          <w:rFonts w:ascii="Verdana" w:hAnsi="Verdana"/>
          <w:color w:val="000000"/>
          <w:szCs w:val="21"/>
          <w:shd w:val="clear" w:color="auto" w:fill="FFFFFF"/>
        </w:rPr>
        <w:t xml:space="preserve">4. Line 114. Correct the typo: </w:t>
      </w:r>
      <w:proofErr w:type="spellStart"/>
      <w:r>
        <w:rPr>
          <w:rFonts w:ascii="Verdana" w:hAnsi="Verdana"/>
          <w:color w:val="000000"/>
          <w:szCs w:val="21"/>
          <w:shd w:val="clear" w:color="auto" w:fill="FFFFFF"/>
        </w:rPr>
        <w:t>transwell</w:t>
      </w:r>
      <w:proofErr w:type="spellEnd"/>
      <w:r>
        <w:rPr>
          <w:rFonts w:ascii="Verdana" w:hAnsi="Verdana"/>
          <w:color w:val="000000"/>
          <w:szCs w:val="21"/>
          <w:shd w:val="clear" w:color="auto" w:fill="FFFFFF"/>
        </w:rPr>
        <w:t xml:space="preserve"> not </w:t>
      </w:r>
      <w:proofErr w:type="spellStart"/>
      <w:r>
        <w:rPr>
          <w:rFonts w:ascii="Verdana" w:hAnsi="Verdana"/>
          <w:color w:val="000000"/>
          <w:szCs w:val="21"/>
          <w:shd w:val="clear" w:color="auto" w:fill="FFFFFF"/>
        </w:rPr>
        <w:t>tranwell</w:t>
      </w:r>
      <w:proofErr w:type="spellEnd"/>
    </w:p>
    <w:p w:rsidR="00154641" w:rsidRPr="008C17E2" w:rsidRDefault="00154641" w:rsidP="00F64C14">
      <w:r w:rsidRPr="008C17E2">
        <w:t>We have corrected it.</w:t>
      </w:r>
    </w:p>
    <w:p w:rsidR="00154641" w:rsidRDefault="00F64C14" w:rsidP="00F64C14">
      <w:pPr>
        <w:rPr>
          <w:rFonts w:ascii="Verdana" w:hAnsi="Verdana"/>
          <w:color w:val="000000"/>
          <w:szCs w:val="21"/>
          <w:shd w:val="clear" w:color="auto" w:fill="FFFFFF"/>
        </w:rPr>
      </w:pPr>
      <w:r>
        <w:rPr>
          <w:rFonts w:ascii="Verdana" w:hAnsi="Verdana"/>
          <w:color w:val="000000"/>
          <w:szCs w:val="21"/>
        </w:rPr>
        <w:br/>
      </w:r>
      <w:r>
        <w:rPr>
          <w:rFonts w:ascii="Verdana" w:hAnsi="Verdana"/>
          <w:color w:val="000000"/>
          <w:szCs w:val="21"/>
          <w:shd w:val="clear" w:color="auto" w:fill="FFFFFF"/>
        </w:rPr>
        <w:t>5. Line 168. Correct the typo: 2x10… not 2*10…</w:t>
      </w:r>
    </w:p>
    <w:p w:rsidR="00154641" w:rsidRPr="008C17E2" w:rsidRDefault="00154641" w:rsidP="00F64C14">
      <w:r w:rsidRPr="008C17E2">
        <w:t>Thank the reviewer. We have correct it.</w:t>
      </w:r>
    </w:p>
    <w:p w:rsidR="00154641" w:rsidRDefault="00F64C14" w:rsidP="00F64C14">
      <w:pPr>
        <w:rPr>
          <w:rFonts w:ascii="Verdana" w:hAnsi="Verdana"/>
          <w:color w:val="000000"/>
          <w:szCs w:val="21"/>
          <w:shd w:val="clear" w:color="auto" w:fill="FFFFFF"/>
        </w:rPr>
      </w:pPr>
      <w:r>
        <w:rPr>
          <w:rFonts w:ascii="Verdana" w:hAnsi="Verdana"/>
          <w:color w:val="000000"/>
          <w:szCs w:val="21"/>
        </w:rPr>
        <w:br/>
      </w:r>
      <w:r>
        <w:rPr>
          <w:rFonts w:ascii="Verdana" w:hAnsi="Verdana"/>
          <w:color w:val="000000"/>
          <w:szCs w:val="21"/>
          <w:shd w:val="clear" w:color="auto" w:fill="FFFFFF"/>
        </w:rPr>
        <w:lastRenderedPageBreak/>
        <w:t>6. Line 202. Antibody dilution for anti-Nestin is 1:40, in the reagent list they state 1:20. Which dilution is the correct one?</w:t>
      </w:r>
    </w:p>
    <w:p w:rsidR="00681465" w:rsidRPr="0051189A" w:rsidRDefault="00154641" w:rsidP="00F64C14">
      <w:pPr>
        <w:rPr>
          <w:rFonts w:hint="eastAsia"/>
        </w:rPr>
      </w:pPr>
      <w:r w:rsidRPr="0051189A">
        <w:t>Thank the reviewer</w:t>
      </w:r>
      <w:r w:rsidR="00D86757">
        <w:t xml:space="preserve"> for pointing this out</w:t>
      </w:r>
      <w:r w:rsidRPr="0051189A">
        <w:t xml:space="preserve">. </w:t>
      </w:r>
      <w:r w:rsidR="001A743A" w:rsidRPr="0051189A">
        <w:t>The dilution ratio for anti-Nestin antibody should be 1:20.</w:t>
      </w:r>
      <w:r w:rsidR="001A743A">
        <w:rPr>
          <w:rFonts w:ascii="Verdana" w:hAnsi="Verdana"/>
          <w:color w:val="000000"/>
          <w:szCs w:val="21"/>
          <w:shd w:val="clear" w:color="auto" w:fill="FFFFFF"/>
        </w:rPr>
        <w:t xml:space="preserve"> </w:t>
      </w:r>
      <w:r w:rsidR="001A743A" w:rsidRPr="008C17E2">
        <w:t xml:space="preserve">We have corrected it in </w:t>
      </w:r>
      <w:r w:rsidR="00D86757">
        <w:t xml:space="preserve">the </w:t>
      </w:r>
      <w:r w:rsidR="001A743A" w:rsidRPr="008C17E2">
        <w:t xml:space="preserve">revised </w:t>
      </w:r>
      <w:r w:rsidR="00D86757">
        <w:t>text</w:t>
      </w:r>
      <w:r w:rsidR="001A743A" w:rsidRPr="008C17E2">
        <w:t>.</w:t>
      </w:r>
    </w:p>
    <w:p w:rsidR="001A743A" w:rsidRDefault="00F64C14" w:rsidP="00F64C14">
      <w:pPr>
        <w:rPr>
          <w:rFonts w:ascii="Verdana" w:hAnsi="Verdana"/>
          <w:color w:val="000000"/>
          <w:szCs w:val="21"/>
          <w:shd w:val="clear" w:color="auto" w:fill="FFFFFF"/>
        </w:rPr>
      </w:pPr>
      <w:r>
        <w:rPr>
          <w:rFonts w:ascii="Verdana" w:hAnsi="Verdana"/>
          <w:color w:val="000000"/>
          <w:szCs w:val="21"/>
        </w:rPr>
        <w:br/>
      </w:r>
      <w:r>
        <w:rPr>
          <w:rFonts w:ascii="Verdana" w:hAnsi="Verdana"/>
          <w:color w:val="000000"/>
          <w:szCs w:val="21"/>
          <w:shd w:val="clear" w:color="auto" w:fill="FFFFFF"/>
        </w:rPr>
        <w:t>7. Line 203. Correct the typo: blocking buffer not block buffer</w:t>
      </w:r>
    </w:p>
    <w:p w:rsidR="001A743A" w:rsidRPr="008C17E2" w:rsidRDefault="001A743A" w:rsidP="00F64C14">
      <w:r w:rsidRPr="008C17E2">
        <w:t>We have corrected it.</w:t>
      </w:r>
    </w:p>
    <w:p w:rsidR="00F411FE" w:rsidRDefault="00F64C14" w:rsidP="00F64C14">
      <w:pPr>
        <w:rPr>
          <w:rFonts w:ascii="Verdana" w:hAnsi="Verdana"/>
          <w:color w:val="000000"/>
          <w:szCs w:val="21"/>
          <w:shd w:val="clear" w:color="auto" w:fill="FFFFFF"/>
        </w:rPr>
      </w:pPr>
      <w:r>
        <w:rPr>
          <w:rFonts w:ascii="Verdana" w:hAnsi="Verdana"/>
          <w:color w:val="000000"/>
          <w:szCs w:val="21"/>
        </w:rPr>
        <w:br/>
      </w:r>
      <w:proofErr w:type="gramStart"/>
      <w:r>
        <w:rPr>
          <w:rFonts w:ascii="Verdana" w:hAnsi="Verdana"/>
          <w:color w:val="000000"/>
          <w:szCs w:val="21"/>
          <w:shd w:val="clear" w:color="auto" w:fill="FFFFFF"/>
        </w:rPr>
        <w:t>8.Line</w:t>
      </w:r>
      <w:proofErr w:type="gramEnd"/>
      <w:r>
        <w:rPr>
          <w:rFonts w:ascii="Verdana" w:hAnsi="Verdana"/>
          <w:color w:val="000000"/>
          <w:szCs w:val="21"/>
          <w:shd w:val="clear" w:color="auto" w:fill="FFFFFF"/>
        </w:rPr>
        <w:t xml:space="preserve"> 230. Correct the sentence and remove After reaction</w:t>
      </w:r>
      <w:proofErr w:type="gramStart"/>
      <w:r>
        <w:rPr>
          <w:rFonts w:ascii="Verdana" w:hAnsi="Verdana"/>
          <w:color w:val="000000"/>
          <w:szCs w:val="21"/>
          <w:shd w:val="clear" w:color="auto" w:fill="FFFFFF"/>
        </w:rPr>
        <w:t>,…</w:t>
      </w:r>
      <w:proofErr w:type="gramEnd"/>
      <w:r>
        <w:rPr>
          <w:rFonts w:ascii="Verdana" w:hAnsi="Verdana"/>
          <w:color w:val="000000"/>
          <w:szCs w:val="21"/>
          <w:shd w:val="clear" w:color="auto" w:fill="FFFFFF"/>
        </w:rPr>
        <w:t xml:space="preserve"> It is obsolete.</w:t>
      </w:r>
      <w:r>
        <w:rPr>
          <w:rFonts w:ascii="Verdana" w:hAnsi="Verdana"/>
          <w:color w:val="000000"/>
          <w:szCs w:val="21"/>
        </w:rPr>
        <w:br/>
      </w:r>
      <w:r w:rsidR="00050A0E" w:rsidRPr="008C17E2">
        <w:t>We have removed this part.</w:t>
      </w:r>
      <w:r w:rsidRPr="008C17E2">
        <w:br/>
      </w:r>
      <w:r>
        <w:rPr>
          <w:rFonts w:ascii="Verdana" w:hAnsi="Verdana"/>
          <w:color w:val="000000"/>
          <w:szCs w:val="21"/>
        </w:rPr>
        <w:br/>
      </w:r>
      <w:r>
        <w:rPr>
          <w:rFonts w:ascii="Verdana" w:hAnsi="Verdana"/>
          <w:b/>
          <w:bCs/>
          <w:color w:val="000000"/>
          <w:szCs w:val="21"/>
          <w:shd w:val="clear" w:color="auto" w:fill="FFFFFF"/>
        </w:rPr>
        <w:t>Reviewer #3</w:t>
      </w:r>
      <w:proofErr w:type="gramStart"/>
      <w:r>
        <w:rPr>
          <w:rFonts w:ascii="Verdana" w:hAnsi="Verdana"/>
          <w:b/>
          <w:bCs/>
          <w:color w:val="000000"/>
          <w:szCs w:val="21"/>
          <w:shd w:val="clear" w:color="auto" w:fill="FFFFFF"/>
        </w:rPr>
        <w:t>:</w:t>
      </w:r>
      <w:proofErr w:type="gramEnd"/>
      <w:r>
        <w:rPr>
          <w:rFonts w:ascii="Verdana" w:hAnsi="Verdana"/>
          <w:color w:val="000000"/>
          <w:szCs w:val="21"/>
        </w:rPr>
        <w:br/>
      </w:r>
      <w:r w:rsidR="00F411FE" w:rsidRPr="008C17E2">
        <w:t xml:space="preserve">Thank the reviewer for critical comments and helpful advices. </w:t>
      </w:r>
      <w:r>
        <w:rPr>
          <w:rFonts w:ascii="Verdana" w:hAnsi="Verdana"/>
          <w:color w:val="000000"/>
          <w:szCs w:val="21"/>
        </w:rPr>
        <w:br/>
      </w:r>
      <w:proofErr w:type="gramStart"/>
      <w:r>
        <w:rPr>
          <w:rFonts w:ascii="Verdana" w:hAnsi="Verdana"/>
          <w:color w:val="000000"/>
          <w:szCs w:val="21"/>
          <w:shd w:val="clear" w:color="auto" w:fill="FFFFFF"/>
        </w:rPr>
        <w:t>it</w:t>
      </w:r>
      <w:proofErr w:type="gramEnd"/>
      <w:r>
        <w:rPr>
          <w:rFonts w:ascii="Verdana" w:hAnsi="Verdana"/>
          <w:color w:val="000000"/>
          <w:szCs w:val="21"/>
          <w:shd w:val="clear" w:color="auto" w:fill="FFFFFF"/>
        </w:rPr>
        <w:t xml:space="preserve"> is essential that the authors include representative fluorescence images of both co-cultured and non-cocultured cells, so that the difference between them can be determined by the reader. FACS-mediated cell sorting could also probably assess the degree of differentiation in each culture type, but this would sacrifice the convenience of the FACS-free method described by the authors.</w:t>
      </w:r>
    </w:p>
    <w:p w:rsidR="00F411FE" w:rsidRDefault="00F411FE" w:rsidP="00F64C14">
      <w:proofErr w:type="gramStart"/>
      <w:r w:rsidRPr="008C17E2">
        <w:t xml:space="preserve">Using endothelial </w:t>
      </w:r>
      <w:proofErr w:type="spellStart"/>
      <w:r w:rsidRPr="008C17E2">
        <w:t>coculture</w:t>
      </w:r>
      <w:proofErr w:type="spellEnd"/>
      <w:r w:rsidRPr="008C17E2">
        <w:t xml:space="preserve"> system to expand NSPCs in vitro is first reported by our group</w:t>
      </w:r>
      <w:proofErr w:type="gramEnd"/>
      <w:r w:rsidRPr="008C17E2">
        <w:t xml:space="preserve"> in 2004. The secreted factors from endothelial cells stimulate NSPCs self-renewal.</w:t>
      </w:r>
      <w:r>
        <w:t xml:space="preserve"> In the original paper, we have reported detailed comparison between the co-cultured and non-cocultured cells. In this revision, we have </w:t>
      </w:r>
      <w:r w:rsidRPr="008C17E2">
        <w:t xml:space="preserve">added a new panel </w:t>
      </w:r>
      <w:r>
        <w:t>in F</w:t>
      </w:r>
      <w:r w:rsidRPr="008C17E2">
        <w:t xml:space="preserve">igure </w:t>
      </w:r>
      <w:r>
        <w:t xml:space="preserve">1 </w:t>
      </w:r>
      <w:r w:rsidRPr="008C17E2">
        <w:t>to show the neural clone</w:t>
      </w:r>
      <w:r>
        <w:t>s</w:t>
      </w:r>
      <w:r w:rsidRPr="008C17E2">
        <w:t xml:space="preserve"> formed by NS</w:t>
      </w:r>
      <w:r>
        <w:t xml:space="preserve">PCs in endothelial </w:t>
      </w:r>
      <w:proofErr w:type="spellStart"/>
      <w:r>
        <w:t>coculture</w:t>
      </w:r>
      <w:proofErr w:type="spellEnd"/>
      <w:r w:rsidRPr="008C17E2">
        <w:t xml:space="preserve"> ha</w:t>
      </w:r>
      <w:r>
        <w:rPr>
          <w:rFonts w:hint="eastAsia"/>
        </w:rPr>
        <w:t>ve</w:t>
      </w:r>
      <w:r w:rsidRPr="008C17E2">
        <w:t xml:space="preserve"> much more Nestin</w:t>
      </w:r>
      <w:r w:rsidRPr="009C6DD8">
        <w:rPr>
          <w:vertAlign w:val="superscript"/>
        </w:rPr>
        <w:t>+</w:t>
      </w:r>
      <w:r>
        <w:t xml:space="preserve"> NSPCs and less Tuj1</w:t>
      </w:r>
      <w:r w:rsidRPr="009C6DD8">
        <w:rPr>
          <w:vertAlign w:val="superscript"/>
        </w:rPr>
        <w:t>-</w:t>
      </w:r>
      <w:r>
        <w:t xml:space="preserve"> differentiating neuronal cells than differentiated NSPCs culture. This is in line with what we have shown in original Fig. 1B and 1C.</w:t>
      </w:r>
    </w:p>
    <w:p w:rsidR="00B00CAA" w:rsidRDefault="00F64C14" w:rsidP="00F64C14">
      <w:pPr>
        <w:rPr>
          <w:rFonts w:ascii="Verdana" w:hAnsi="Verdana"/>
          <w:color w:val="000000"/>
          <w:szCs w:val="21"/>
          <w:shd w:val="clear" w:color="auto" w:fill="FFFFFF"/>
        </w:rPr>
      </w:pPr>
      <w:r>
        <w:rPr>
          <w:rFonts w:ascii="Verdana" w:hAnsi="Verdana"/>
          <w:color w:val="000000"/>
          <w:szCs w:val="21"/>
        </w:rPr>
        <w:br/>
      </w:r>
      <w:r>
        <w:rPr>
          <w:rFonts w:ascii="Verdana" w:hAnsi="Verdana"/>
          <w:color w:val="000000"/>
          <w:szCs w:val="21"/>
          <w:shd w:val="clear" w:color="auto" w:fill="FFFFFF"/>
        </w:rPr>
        <w:t xml:space="preserve">The cytotoxic and morphological effects of the MOE substrate on cells is also vital for determining the applicability of this method. Although the authors claim that optimization </w:t>
      </w:r>
      <w:proofErr w:type="gramStart"/>
      <w:r>
        <w:rPr>
          <w:rFonts w:ascii="Verdana" w:hAnsi="Verdana"/>
          <w:color w:val="000000"/>
          <w:szCs w:val="21"/>
          <w:shd w:val="clear" w:color="auto" w:fill="FFFFFF"/>
        </w:rPr>
        <w:t>was done</w:t>
      </w:r>
      <w:proofErr w:type="gramEnd"/>
      <w:r>
        <w:rPr>
          <w:rFonts w:ascii="Verdana" w:hAnsi="Verdana"/>
          <w:color w:val="000000"/>
          <w:szCs w:val="21"/>
          <w:shd w:val="clear" w:color="auto" w:fill="FFFFFF"/>
        </w:rPr>
        <w:t xml:space="preserve"> to determine the 100µM optimal Ac4ManNAz concentration and that such a concentration had no effects on the cells' morphology, self-renewal or differentiation potential, only a "ratio of positive cells" for each treatment case was included. Such a ratio provides inadequate evidence that the substrate has no effect on the differentiation or proliferative capabilities of the cells, and provides no evidence whatsoever about effects on morphology. Cell viability data and morphology images showing the negligible cytotoxicity at this concentration are essential for demonstrating the utility and applicability of this method to other systems.</w:t>
      </w:r>
    </w:p>
    <w:p w:rsidR="00B00CAA" w:rsidRDefault="0059660A" w:rsidP="00B00CAA">
      <w:r>
        <w:t xml:space="preserve">We appreciate the reviewer’s comments. We have added </w:t>
      </w:r>
      <w:r w:rsidR="00B00CAA">
        <w:t>a new panel to show cell morphology and viability judged by nuclear morphology between Ac</w:t>
      </w:r>
      <w:r w:rsidR="00B00CAA" w:rsidRPr="00BB75FD">
        <w:rPr>
          <w:vertAlign w:val="subscript"/>
        </w:rPr>
        <w:t>4</w:t>
      </w:r>
      <w:r w:rsidR="00B00CAA">
        <w:t>ManNAz labeling and control</w:t>
      </w:r>
      <w:r>
        <w:t>. The images demonstrate that</w:t>
      </w:r>
      <w:r w:rsidR="00B00CAA">
        <w:t xml:space="preserve"> </w:t>
      </w:r>
      <w:proofErr w:type="gramStart"/>
      <w:r w:rsidR="00B00CAA">
        <w:t xml:space="preserve">100 </w:t>
      </w:r>
      <w:proofErr w:type="spellStart"/>
      <w:r w:rsidR="00B00CAA">
        <w:rPr>
          <w:rFonts w:eastAsiaTheme="minorHAnsi"/>
        </w:rPr>
        <w:t>μ</w:t>
      </w:r>
      <w:r w:rsidR="00B00CAA">
        <w:t>M</w:t>
      </w:r>
      <w:proofErr w:type="spellEnd"/>
      <w:proofErr w:type="gramEnd"/>
      <w:r w:rsidR="00B00CAA">
        <w:t xml:space="preserve"> Ac</w:t>
      </w:r>
      <w:r w:rsidR="00B00CAA" w:rsidRPr="00BB75FD">
        <w:rPr>
          <w:vertAlign w:val="subscript"/>
        </w:rPr>
        <w:t>4</w:t>
      </w:r>
      <w:r w:rsidR="00B00CAA">
        <w:t xml:space="preserve">ManNAz </w:t>
      </w:r>
      <w:r>
        <w:t>labeling does not affect cell morphology and viability significantly. In addition, we</w:t>
      </w:r>
      <w:r w:rsidR="00B00CAA">
        <w:t xml:space="preserve"> point</w:t>
      </w:r>
      <w:r>
        <w:t>ed</w:t>
      </w:r>
      <w:r w:rsidR="00B00CAA">
        <w:t xml:space="preserve"> out that the sensitivity and cytotoxicity of Ac</w:t>
      </w:r>
      <w:r w:rsidR="00B00CAA" w:rsidRPr="00BB75FD">
        <w:rPr>
          <w:vertAlign w:val="subscript"/>
        </w:rPr>
        <w:t>4</w:t>
      </w:r>
      <w:r w:rsidR="00B00CAA">
        <w:t xml:space="preserve">ManNAz to different cell types </w:t>
      </w:r>
      <w:r>
        <w:t>could vary</w:t>
      </w:r>
      <w:r w:rsidR="00B00CAA">
        <w:t xml:space="preserve">, </w:t>
      </w:r>
      <w:r>
        <w:t xml:space="preserve">so the labeling concentration needs to </w:t>
      </w:r>
      <w:proofErr w:type="gramStart"/>
      <w:r>
        <w:t>be</w:t>
      </w:r>
      <w:r w:rsidR="00B00CAA">
        <w:t xml:space="preserve"> optimize</w:t>
      </w:r>
      <w:r>
        <w:t>d</w:t>
      </w:r>
      <w:proofErr w:type="gramEnd"/>
      <w:r w:rsidR="00B00CAA">
        <w:t xml:space="preserve"> </w:t>
      </w:r>
      <w:r>
        <w:t>individually</w:t>
      </w:r>
      <w:r w:rsidR="00B00CAA">
        <w:t>.</w:t>
      </w:r>
    </w:p>
    <w:p w:rsidR="00B00CAA" w:rsidRDefault="00B00CAA" w:rsidP="00F64C14">
      <w:pPr>
        <w:rPr>
          <w:rFonts w:ascii="Verdana" w:hAnsi="Verdana"/>
          <w:color w:val="000000"/>
          <w:szCs w:val="21"/>
          <w:shd w:val="clear" w:color="auto" w:fill="FFFFFF"/>
        </w:rPr>
      </w:pPr>
    </w:p>
    <w:p w:rsidR="00F64C14" w:rsidRDefault="00F64C14" w:rsidP="00F64C14">
      <w:pPr>
        <w:rPr>
          <w:rFonts w:ascii="Verdana" w:hAnsi="Verdana"/>
          <w:color w:val="000000"/>
          <w:szCs w:val="21"/>
          <w:shd w:val="clear" w:color="auto" w:fill="FFFFFF"/>
        </w:rPr>
      </w:pPr>
      <w:r>
        <w:rPr>
          <w:rFonts w:ascii="Verdana" w:hAnsi="Verdana"/>
          <w:color w:val="000000"/>
          <w:szCs w:val="21"/>
        </w:rPr>
        <w:br/>
      </w:r>
      <w:r>
        <w:rPr>
          <w:rFonts w:ascii="Verdana" w:hAnsi="Verdana"/>
          <w:color w:val="000000"/>
          <w:szCs w:val="21"/>
          <w:shd w:val="clear" w:color="auto" w:fill="FFFFFF"/>
        </w:rPr>
        <w:t xml:space="preserve">Finally, based on the SDS gel in Figure 1d, no clear difference between protein purified from NPSC-expanded cultures and differentiated cultures </w:t>
      </w:r>
      <w:proofErr w:type="gramStart"/>
      <w:r>
        <w:rPr>
          <w:rFonts w:ascii="Verdana" w:hAnsi="Verdana"/>
          <w:color w:val="000000"/>
          <w:szCs w:val="21"/>
          <w:shd w:val="clear" w:color="auto" w:fill="FFFFFF"/>
        </w:rPr>
        <w:t>can be observed</w:t>
      </w:r>
      <w:proofErr w:type="gramEnd"/>
      <w:r>
        <w:rPr>
          <w:rFonts w:ascii="Verdana" w:hAnsi="Verdana"/>
          <w:color w:val="000000"/>
          <w:szCs w:val="21"/>
          <w:shd w:val="clear" w:color="auto" w:fill="FFFFFF"/>
        </w:rPr>
        <w:t>. In addition, there appears to be unspecific binding to the streptavidin bead resulting, raising the question of how well the Ac4ManNAz-based purification protocol can identify labelled glycoproteins. MS data or other proteomic studies are essential to demonstrate that the culturing method described produces detectable amounts of NPSC glycoprotein enrichment, and that such enrichment yields specific detectable quantities of glycoproteins. It is also unclear from the acknowledgements section whether figures 1c and 1d actually correspond to the studies described in this manuscript.</w:t>
      </w:r>
    </w:p>
    <w:p w:rsidR="009318E4" w:rsidRDefault="009318E4" w:rsidP="00F64C14">
      <w:pPr>
        <w:rPr>
          <w:rFonts w:ascii="Verdana" w:hAnsi="Verdana"/>
          <w:color w:val="000000"/>
          <w:szCs w:val="21"/>
          <w:shd w:val="clear" w:color="auto" w:fill="FFFFFF"/>
        </w:rPr>
      </w:pPr>
    </w:p>
    <w:p w:rsidR="00F463A8" w:rsidRDefault="007B540F">
      <w:r>
        <w:t xml:space="preserve">The reviewer is </w:t>
      </w:r>
      <w:proofErr w:type="gramStart"/>
      <w:r>
        <w:t>absolutely right</w:t>
      </w:r>
      <w:proofErr w:type="gramEnd"/>
      <w:r>
        <w:t xml:space="preserve"> about the proteins revealed in gel imaging. T</w:t>
      </w:r>
      <w:r w:rsidR="00F463A8">
        <w:t xml:space="preserve">he </w:t>
      </w:r>
      <w:proofErr w:type="spellStart"/>
      <w:r w:rsidR="00F463A8">
        <w:t>Coomassie</w:t>
      </w:r>
      <w:proofErr w:type="spellEnd"/>
      <w:r w:rsidR="00F463A8">
        <w:t xml:space="preserve"> blue staining of SDS PAGE gel in Fig. 1D does not show the difference between NSPCs with or without endothelial </w:t>
      </w:r>
      <w:proofErr w:type="spellStart"/>
      <w:r w:rsidR="00F463A8">
        <w:t>coculture</w:t>
      </w:r>
      <w:proofErr w:type="spellEnd"/>
      <w:r w:rsidR="00F463A8">
        <w:t xml:space="preserve">. There </w:t>
      </w:r>
      <w:r w:rsidR="00BB689D">
        <w:t>could be</w:t>
      </w:r>
      <w:r w:rsidR="00F463A8">
        <w:t xml:space="preserve"> two possible reasons. First, </w:t>
      </w:r>
      <w:r w:rsidR="009237C0">
        <w:t xml:space="preserve">most abundant plasma membrane proteins are housekeeping proteins, like various transporters and channels. They are highly expressed by both NSPCs and differentiating cells. Because of their high abundance, they are very easy to </w:t>
      </w:r>
      <w:proofErr w:type="gramStart"/>
      <w:r w:rsidR="009237C0">
        <w:t>be visualized</w:t>
      </w:r>
      <w:proofErr w:type="gramEnd"/>
      <w:r w:rsidR="009237C0">
        <w:t xml:space="preserve"> after staining and corresponding to the major bands in gel. The cell type specific membrane proteins, however, are not as abundant as housekeeping membrane pro</w:t>
      </w:r>
      <w:r w:rsidR="00550686">
        <w:t xml:space="preserve">teins. Second, purified membrane proteins </w:t>
      </w:r>
      <w:proofErr w:type="gramStart"/>
      <w:r w:rsidR="00550686">
        <w:t>are separated</w:t>
      </w:r>
      <w:proofErr w:type="gramEnd"/>
      <w:r w:rsidR="00550686">
        <w:t xml:space="preserve"> by SDS PAGE gel </w:t>
      </w:r>
      <w:r w:rsidR="00C43A5D">
        <w:t xml:space="preserve">mainly </w:t>
      </w:r>
      <w:r w:rsidR="00550686">
        <w:t>based on their molecu</w:t>
      </w:r>
      <w:bookmarkStart w:id="0" w:name="_GoBack"/>
      <w:bookmarkEnd w:id="0"/>
      <w:r w:rsidR="00550686">
        <w:t xml:space="preserve">lar weight. One protein band in gel could represent </w:t>
      </w:r>
      <w:r w:rsidR="00F50F37">
        <w:t xml:space="preserve">a </w:t>
      </w:r>
      <w:r w:rsidR="00C43A5D">
        <w:t xml:space="preserve">bunch </w:t>
      </w:r>
      <w:r w:rsidR="00550686">
        <w:t xml:space="preserve">of membrane proteins with similar molecular weight. </w:t>
      </w:r>
      <w:r w:rsidR="00295D85">
        <w:t xml:space="preserve">It </w:t>
      </w:r>
      <w:r w:rsidR="00C43A5D">
        <w:t>may mask the</w:t>
      </w:r>
      <w:r w:rsidR="00295D85">
        <w:t xml:space="preserve"> cell type specific protein</w:t>
      </w:r>
      <w:r w:rsidR="00D2735E">
        <w:t>s</w:t>
      </w:r>
      <w:r w:rsidR="00295D85">
        <w:t xml:space="preserve"> </w:t>
      </w:r>
      <w:r w:rsidR="00C37FCB">
        <w:t>if they ha</w:t>
      </w:r>
      <w:r w:rsidR="00D2735E">
        <w:t>ve</w:t>
      </w:r>
      <w:r w:rsidR="00C37FCB">
        <w:t xml:space="preserve"> the similar size with housekeeping proteins. </w:t>
      </w:r>
      <w:r w:rsidR="00C43A5D">
        <w:t>Therefore,</w:t>
      </w:r>
      <w:r w:rsidR="00DF66E9">
        <w:t xml:space="preserve"> the difference between the two groups </w:t>
      </w:r>
      <w:proofErr w:type="gramStart"/>
      <w:r w:rsidR="00C43A5D">
        <w:t>is not easily discerned</w:t>
      </w:r>
      <w:proofErr w:type="gramEnd"/>
      <w:r w:rsidR="00DF66E9">
        <w:t xml:space="preserve"> at this resolution</w:t>
      </w:r>
      <w:r w:rsidR="00C43A5D">
        <w:t xml:space="preserve">. </w:t>
      </w:r>
      <w:r w:rsidR="00C37FCB">
        <w:t xml:space="preserve">In our previous study, we </w:t>
      </w:r>
      <w:r w:rsidR="00DF66E9">
        <w:t xml:space="preserve">show clearly </w:t>
      </w:r>
      <w:r w:rsidR="00C37FCB">
        <w:t xml:space="preserve">mass-spec </w:t>
      </w:r>
      <w:r w:rsidR="00DF66E9">
        <w:t>analysis could identify the</w:t>
      </w:r>
      <w:r w:rsidR="00C37FCB">
        <w:t xml:space="preserve"> differen</w:t>
      </w:r>
      <w:r w:rsidR="00DF66E9">
        <w:t>ce in</w:t>
      </w:r>
      <w:r w:rsidR="00C37FCB">
        <w:t xml:space="preserve"> membrane proteins purified from NSPCs with or without endothelial </w:t>
      </w:r>
      <w:proofErr w:type="spellStart"/>
      <w:r w:rsidR="00C37FCB">
        <w:t>coculture</w:t>
      </w:r>
      <w:proofErr w:type="spellEnd"/>
      <w:r w:rsidR="00C37FCB">
        <w:t xml:space="preserve">, providing </w:t>
      </w:r>
      <w:r w:rsidR="00DF66E9">
        <w:t xml:space="preserve">quantitative </w:t>
      </w:r>
      <w:r w:rsidR="00C37FCB">
        <w:t xml:space="preserve">evidence that our strategy can identify the membrane </w:t>
      </w:r>
      <w:proofErr w:type="gramStart"/>
      <w:r w:rsidR="00C37FCB">
        <w:t>proteins which are specific or highly expressed in NSPCs</w:t>
      </w:r>
      <w:proofErr w:type="gramEnd"/>
      <w:r w:rsidR="00C37FCB">
        <w:t xml:space="preserve"> rather than differentiating neurons. </w:t>
      </w:r>
    </w:p>
    <w:p w:rsidR="00C37FCB" w:rsidRPr="008C17E2" w:rsidRDefault="00C37FCB" w:rsidP="00F64C14">
      <w:r>
        <w:t>Fig. 1C and 1D correspond to the study described here and we have rewrit</w:t>
      </w:r>
      <w:r w:rsidR="007E1E5C">
        <w:t>t</w:t>
      </w:r>
      <w:r>
        <w:t>e</w:t>
      </w:r>
      <w:r w:rsidR="007E1E5C">
        <w:t>n</w:t>
      </w:r>
      <w:r>
        <w:t xml:space="preserve"> this claim to make it clear.</w:t>
      </w:r>
    </w:p>
    <w:sectPr w:rsidR="00C37FCB" w:rsidRPr="008C17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C11"/>
    <w:rsid w:val="00007234"/>
    <w:rsid w:val="00050A0E"/>
    <w:rsid w:val="00051FBE"/>
    <w:rsid w:val="00067A24"/>
    <w:rsid w:val="000A3023"/>
    <w:rsid w:val="000E006C"/>
    <w:rsid w:val="000F7F05"/>
    <w:rsid w:val="00154641"/>
    <w:rsid w:val="001550FC"/>
    <w:rsid w:val="00187EBB"/>
    <w:rsid w:val="001A743A"/>
    <w:rsid w:val="001D7C56"/>
    <w:rsid w:val="001E4C2A"/>
    <w:rsid w:val="00277D44"/>
    <w:rsid w:val="00295D85"/>
    <w:rsid w:val="002F3AD1"/>
    <w:rsid w:val="0040143C"/>
    <w:rsid w:val="004510A6"/>
    <w:rsid w:val="004B7C5C"/>
    <w:rsid w:val="004C3FFD"/>
    <w:rsid w:val="0051189A"/>
    <w:rsid w:val="005268A4"/>
    <w:rsid w:val="0052779A"/>
    <w:rsid w:val="00550686"/>
    <w:rsid w:val="005813A0"/>
    <w:rsid w:val="00594F06"/>
    <w:rsid w:val="0059660A"/>
    <w:rsid w:val="00672107"/>
    <w:rsid w:val="00680236"/>
    <w:rsid w:val="00681465"/>
    <w:rsid w:val="006B0F3B"/>
    <w:rsid w:val="006B6C05"/>
    <w:rsid w:val="006C03C6"/>
    <w:rsid w:val="006F34DE"/>
    <w:rsid w:val="00765746"/>
    <w:rsid w:val="007B540F"/>
    <w:rsid w:val="007B61BD"/>
    <w:rsid w:val="007E1E5C"/>
    <w:rsid w:val="008A29F0"/>
    <w:rsid w:val="008C17E2"/>
    <w:rsid w:val="008D094B"/>
    <w:rsid w:val="009237C0"/>
    <w:rsid w:val="009318E4"/>
    <w:rsid w:val="009902E7"/>
    <w:rsid w:val="009907FF"/>
    <w:rsid w:val="009A4C11"/>
    <w:rsid w:val="009C6DD8"/>
    <w:rsid w:val="009D09B7"/>
    <w:rsid w:val="009E0A66"/>
    <w:rsid w:val="00A0257D"/>
    <w:rsid w:val="00A44F91"/>
    <w:rsid w:val="00A74F04"/>
    <w:rsid w:val="00AB7EE2"/>
    <w:rsid w:val="00B00CAA"/>
    <w:rsid w:val="00B238E5"/>
    <w:rsid w:val="00B23ECE"/>
    <w:rsid w:val="00BB689D"/>
    <w:rsid w:val="00BB75FD"/>
    <w:rsid w:val="00BE4F13"/>
    <w:rsid w:val="00BF5781"/>
    <w:rsid w:val="00C028EA"/>
    <w:rsid w:val="00C15908"/>
    <w:rsid w:val="00C37FCB"/>
    <w:rsid w:val="00C43A5D"/>
    <w:rsid w:val="00C94C3E"/>
    <w:rsid w:val="00CB7856"/>
    <w:rsid w:val="00CD45F8"/>
    <w:rsid w:val="00CE49FC"/>
    <w:rsid w:val="00CF0F52"/>
    <w:rsid w:val="00D15F71"/>
    <w:rsid w:val="00D2735E"/>
    <w:rsid w:val="00D86757"/>
    <w:rsid w:val="00DC0ABC"/>
    <w:rsid w:val="00DE0D5F"/>
    <w:rsid w:val="00DF66E9"/>
    <w:rsid w:val="00E13A5F"/>
    <w:rsid w:val="00E77465"/>
    <w:rsid w:val="00ED6CE4"/>
    <w:rsid w:val="00F00DE9"/>
    <w:rsid w:val="00F12920"/>
    <w:rsid w:val="00F411FE"/>
    <w:rsid w:val="00F463A8"/>
    <w:rsid w:val="00F50F37"/>
    <w:rsid w:val="00F64C14"/>
    <w:rsid w:val="00FF4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6F31"/>
  <w15:chartTrackingRefBased/>
  <w15:docId w15:val="{97391FC2-3E3C-4CD1-B8CC-7EADB1976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64C14"/>
    <w:rPr>
      <w:b/>
      <w:bCs/>
    </w:rPr>
  </w:style>
  <w:style w:type="character" w:styleId="a4">
    <w:name w:val="Hyperlink"/>
    <w:basedOn w:val="a0"/>
    <w:uiPriority w:val="99"/>
    <w:unhideWhenUsed/>
    <w:rsid w:val="00CF0F52"/>
    <w:rPr>
      <w:color w:val="0563C1" w:themeColor="hyperlink"/>
      <w:u w:val="single"/>
    </w:rPr>
  </w:style>
  <w:style w:type="paragraph" w:styleId="a5">
    <w:name w:val="Balloon Text"/>
    <w:basedOn w:val="a"/>
    <w:link w:val="a6"/>
    <w:uiPriority w:val="99"/>
    <w:semiHidden/>
    <w:unhideWhenUsed/>
    <w:rsid w:val="009D09B7"/>
    <w:rPr>
      <w:rFonts w:ascii="Times New Roman" w:hAnsi="Times New Roman" w:cs="Times New Roman"/>
      <w:sz w:val="18"/>
      <w:szCs w:val="18"/>
    </w:rPr>
  </w:style>
  <w:style w:type="character" w:customStyle="1" w:styleId="a6">
    <w:name w:val="批注框文本 字符"/>
    <w:basedOn w:val="a0"/>
    <w:link w:val="a5"/>
    <w:uiPriority w:val="99"/>
    <w:semiHidden/>
    <w:rsid w:val="009D09B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rsc.org/journals-books-databases/journal-authors-reviewers/licences-copyright-permiss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DD73F-A7CC-416C-AAD4-3AD54A72B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2201</Words>
  <Characters>12547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柏 庆然</dc:creator>
  <cp:keywords/>
  <dc:description/>
  <cp:lastModifiedBy>柏 庆然</cp:lastModifiedBy>
  <cp:revision>8</cp:revision>
  <dcterms:created xsi:type="dcterms:W3CDTF">2018-10-05T01:17:00Z</dcterms:created>
  <dcterms:modified xsi:type="dcterms:W3CDTF">2018-10-05T06:20:00Z</dcterms:modified>
</cp:coreProperties>
</file>