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21F3B" w14:textId="77777777" w:rsidR="00336CE7" w:rsidRDefault="006305D7" w:rsidP="00697076">
      <w:pPr>
        <w:pStyle w:val="NormalWeb"/>
        <w:spacing w:before="0" w:beforeAutospacing="0" w:after="0" w:afterAutospacing="0"/>
        <w:rPr>
          <w:rFonts w:asciiTheme="minorHAnsi" w:hAnsiTheme="minorHAnsi" w:cstheme="minorHAnsi"/>
          <w:b/>
          <w:bCs/>
          <w:color w:val="auto"/>
        </w:rPr>
      </w:pPr>
      <w:r w:rsidRPr="006B1CF8">
        <w:rPr>
          <w:rFonts w:asciiTheme="minorHAnsi" w:hAnsiTheme="minorHAnsi" w:cstheme="minorHAnsi"/>
          <w:b/>
          <w:bCs/>
          <w:color w:val="auto"/>
        </w:rPr>
        <w:t>TITLE</w:t>
      </w:r>
      <w:r w:rsidR="00406B76" w:rsidRPr="006B1CF8">
        <w:rPr>
          <w:rFonts w:asciiTheme="minorHAnsi" w:hAnsiTheme="minorHAnsi" w:cstheme="minorHAnsi"/>
          <w:b/>
          <w:bCs/>
          <w:color w:val="auto"/>
        </w:rPr>
        <w:t xml:space="preserve">: </w:t>
      </w:r>
    </w:p>
    <w:p w14:paraId="0C76090E" w14:textId="6E0E17C0" w:rsidR="007A4DD6" w:rsidRPr="00336CE7" w:rsidRDefault="00406B76" w:rsidP="00697076">
      <w:pPr>
        <w:pStyle w:val="NormalWeb"/>
        <w:spacing w:before="0" w:beforeAutospacing="0" w:after="0" w:afterAutospacing="0"/>
        <w:rPr>
          <w:rFonts w:asciiTheme="minorHAnsi" w:hAnsiTheme="minorHAnsi" w:cstheme="minorHAnsi"/>
          <w:color w:val="auto"/>
        </w:rPr>
      </w:pPr>
      <w:r w:rsidRPr="00761252">
        <w:rPr>
          <w:rFonts w:asciiTheme="minorHAnsi" w:hAnsiTheme="minorHAnsi" w:cstheme="minorHAnsi"/>
          <w:bCs/>
          <w:color w:val="auto"/>
        </w:rPr>
        <w:t xml:space="preserve">In </w:t>
      </w:r>
      <w:r w:rsidR="00E2594C" w:rsidRPr="00761252">
        <w:rPr>
          <w:rFonts w:asciiTheme="minorHAnsi" w:hAnsiTheme="minorHAnsi" w:cstheme="minorHAnsi"/>
          <w:bCs/>
          <w:color w:val="auto"/>
        </w:rPr>
        <w:t>V</w:t>
      </w:r>
      <w:r w:rsidRPr="00761252">
        <w:rPr>
          <w:rFonts w:asciiTheme="minorHAnsi" w:hAnsiTheme="minorHAnsi" w:cstheme="minorHAnsi"/>
          <w:bCs/>
          <w:color w:val="auto"/>
        </w:rPr>
        <w:t>itro</w:t>
      </w:r>
      <w:r w:rsidRPr="00336CE7">
        <w:rPr>
          <w:rFonts w:asciiTheme="minorHAnsi" w:hAnsiTheme="minorHAnsi" w:cstheme="minorHAnsi"/>
          <w:bCs/>
          <w:color w:val="auto"/>
        </w:rPr>
        <w:t xml:space="preserve"> Assay</w:t>
      </w:r>
      <w:r w:rsidR="004A2FA5" w:rsidRPr="00336CE7">
        <w:rPr>
          <w:rFonts w:asciiTheme="minorHAnsi" w:hAnsiTheme="minorHAnsi" w:cstheme="minorHAnsi"/>
          <w:bCs/>
          <w:color w:val="auto"/>
        </w:rPr>
        <w:t>s</w:t>
      </w:r>
      <w:r w:rsidR="0048054C" w:rsidRPr="00336CE7">
        <w:rPr>
          <w:rFonts w:asciiTheme="minorHAnsi" w:hAnsiTheme="minorHAnsi" w:cstheme="minorHAnsi"/>
          <w:bCs/>
          <w:color w:val="auto"/>
        </w:rPr>
        <w:t xml:space="preserve"> to </w:t>
      </w:r>
      <w:r w:rsidR="00B441ED" w:rsidRPr="00336CE7">
        <w:rPr>
          <w:rFonts w:asciiTheme="minorHAnsi" w:hAnsiTheme="minorHAnsi" w:cstheme="minorHAnsi"/>
          <w:bCs/>
          <w:color w:val="auto"/>
        </w:rPr>
        <w:t xml:space="preserve">Evaluate </w:t>
      </w:r>
      <w:r w:rsidR="009E1100" w:rsidRPr="00336CE7">
        <w:rPr>
          <w:rFonts w:asciiTheme="minorHAnsi" w:hAnsiTheme="minorHAnsi" w:cstheme="minorHAnsi"/>
          <w:bCs/>
          <w:color w:val="auto"/>
        </w:rPr>
        <w:t xml:space="preserve">the </w:t>
      </w:r>
      <w:r w:rsidR="004A2FA5" w:rsidRPr="00336CE7">
        <w:rPr>
          <w:rFonts w:asciiTheme="minorHAnsi" w:hAnsiTheme="minorHAnsi" w:cstheme="minorHAnsi"/>
          <w:bCs/>
          <w:color w:val="auto"/>
        </w:rPr>
        <w:t>Migration, Invasion, and Proliferation</w:t>
      </w:r>
      <w:r w:rsidR="009E1100" w:rsidRPr="00336CE7">
        <w:rPr>
          <w:rFonts w:asciiTheme="minorHAnsi" w:hAnsiTheme="minorHAnsi" w:cstheme="minorHAnsi"/>
          <w:bCs/>
          <w:color w:val="auto"/>
        </w:rPr>
        <w:t xml:space="preserve"> of Immortalized Human First-Trimester Trophoblast Cell Lines</w:t>
      </w:r>
    </w:p>
    <w:p w14:paraId="2E300B21" w14:textId="77777777" w:rsidR="007A4DD6" w:rsidRPr="006B1CF8" w:rsidRDefault="007A4DD6">
      <w:pPr>
        <w:rPr>
          <w:rFonts w:asciiTheme="minorHAnsi" w:hAnsiTheme="minorHAnsi" w:cstheme="minorHAnsi"/>
          <w:b/>
          <w:bCs/>
          <w:color w:val="auto"/>
        </w:rPr>
      </w:pPr>
    </w:p>
    <w:p w14:paraId="3D080DA3" w14:textId="598A801A" w:rsidR="006305D7" w:rsidRPr="006B1CF8" w:rsidRDefault="006305D7">
      <w:pPr>
        <w:rPr>
          <w:rFonts w:asciiTheme="minorHAnsi" w:hAnsiTheme="minorHAnsi" w:cstheme="minorHAnsi"/>
          <w:color w:val="auto"/>
        </w:rPr>
      </w:pPr>
      <w:r w:rsidRPr="006B1CF8">
        <w:rPr>
          <w:rFonts w:asciiTheme="minorHAnsi" w:hAnsiTheme="minorHAnsi" w:cstheme="minorHAnsi"/>
          <w:b/>
          <w:bCs/>
          <w:color w:val="auto"/>
        </w:rPr>
        <w:t>AUTHORS</w:t>
      </w:r>
      <w:r w:rsidR="000B662E" w:rsidRPr="006B1CF8">
        <w:rPr>
          <w:rFonts w:asciiTheme="minorHAnsi" w:hAnsiTheme="minorHAnsi" w:cstheme="minorHAnsi"/>
          <w:b/>
          <w:bCs/>
          <w:color w:val="auto"/>
        </w:rPr>
        <w:t xml:space="preserve"> </w:t>
      </w:r>
      <w:r w:rsidR="00086FF5" w:rsidRPr="006B1CF8">
        <w:rPr>
          <w:rFonts w:asciiTheme="minorHAnsi" w:hAnsiTheme="minorHAnsi" w:cstheme="minorHAnsi"/>
          <w:b/>
          <w:bCs/>
          <w:color w:val="auto"/>
        </w:rPr>
        <w:t xml:space="preserve">AND </w:t>
      </w:r>
      <w:r w:rsidR="000B662E" w:rsidRPr="006B1CF8">
        <w:rPr>
          <w:rFonts w:asciiTheme="minorHAnsi" w:hAnsiTheme="minorHAnsi" w:cstheme="minorHAnsi"/>
          <w:b/>
          <w:bCs/>
          <w:color w:val="auto"/>
        </w:rPr>
        <w:t>AFFILIATIONS</w:t>
      </w:r>
      <w:r w:rsidR="00E9044A" w:rsidRPr="006B1CF8">
        <w:rPr>
          <w:rFonts w:asciiTheme="minorHAnsi" w:hAnsiTheme="minorHAnsi" w:cstheme="minorHAnsi"/>
          <w:b/>
          <w:bCs/>
          <w:color w:val="auto"/>
        </w:rPr>
        <w:t>:</w:t>
      </w:r>
    </w:p>
    <w:p w14:paraId="24EBA026" w14:textId="3AAFDD71" w:rsidR="004A2FA5" w:rsidRDefault="004A2FA5">
      <w:pPr>
        <w:rPr>
          <w:rFonts w:asciiTheme="minorHAnsi" w:hAnsiTheme="minorHAnsi" w:cstheme="minorHAnsi"/>
          <w:color w:val="auto"/>
          <w:vertAlign w:val="superscript"/>
        </w:rPr>
      </w:pPr>
      <w:r w:rsidRPr="006B1CF8">
        <w:rPr>
          <w:rFonts w:asciiTheme="minorHAnsi" w:hAnsiTheme="minorHAnsi" w:cstheme="minorHAnsi"/>
          <w:color w:val="auto"/>
        </w:rPr>
        <w:t>Edwina P. Kisanga</w:t>
      </w:r>
      <w:r w:rsidR="00336CE7" w:rsidRPr="00336CE7">
        <w:rPr>
          <w:rFonts w:asciiTheme="minorHAnsi" w:hAnsiTheme="minorHAnsi" w:cstheme="minorHAnsi"/>
          <w:color w:val="auto"/>
          <w:vertAlign w:val="superscript"/>
        </w:rPr>
        <w:t>1</w:t>
      </w:r>
      <w:r w:rsidRPr="006B1CF8">
        <w:rPr>
          <w:rFonts w:asciiTheme="minorHAnsi" w:hAnsiTheme="minorHAnsi" w:cstheme="minorHAnsi"/>
          <w:color w:val="auto"/>
        </w:rPr>
        <w:t>, Zhonghua Tang</w:t>
      </w:r>
      <w:r w:rsidR="00336CE7" w:rsidRPr="00336CE7">
        <w:rPr>
          <w:rFonts w:asciiTheme="minorHAnsi" w:hAnsiTheme="minorHAnsi" w:cstheme="minorHAnsi"/>
          <w:color w:val="auto"/>
          <w:vertAlign w:val="superscript"/>
        </w:rPr>
        <w:t>1</w:t>
      </w:r>
      <w:r w:rsidRPr="006B1CF8">
        <w:rPr>
          <w:rFonts w:asciiTheme="minorHAnsi" w:hAnsiTheme="minorHAnsi" w:cstheme="minorHAnsi"/>
          <w:color w:val="auto"/>
        </w:rPr>
        <w:t>, Seth Guller</w:t>
      </w:r>
      <w:r w:rsidR="00336CE7" w:rsidRPr="00336CE7">
        <w:rPr>
          <w:rFonts w:asciiTheme="minorHAnsi" w:hAnsiTheme="minorHAnsi" w:cstheme="minorHAnsi"/>
          <w:color w:val="auto"/>
          <w:vertAlign w:val="superscript"/>
        </w:rPr>
        <w:t>1</w:t>
      </w:r>
      <w:r w:rsidRPr="006B1CF8">
        <w:rPr>
          <w:rFonts w:asciiTheme="minorHAnsi" w:hAnsiTheme="minorHAnsi" w:cstheme="minorHAnsi"/>
          <w:color w:val="auto"/>
        </w:rPr>
        <w:t>, Shannon Whirledge</w:t>
      </w:r>
      <w:r w:rsidR="00336CE7" w:rsidRPr="00336CE7">
        <w:rPr>
          <w:rFonts w:asciiTheme="minorHAnsi" w:hAnsiTheme="minorHAnsi" w:cstheme="minorHAnsi"/>
          <w:color w:val="auto"/>
          <w:vertAlign w:val="superscript"/>
        </w:rPr>
        <w:t>1</w:t>
      </w:r>
    </w:p>
    <w:p w14:paraId="07CEFBB7" w14:textId="77777777" w:rsidR="007A0F52" w:rsidRPr="006B1CF8" w:rsidRDefault="007A0F52">
      <w:pPr>
        <w:rPr>
          <w:rFonts w:asciiTheme="minorHAnsi" w:hAnsiTheme="minorHAnsi" w:cstheme="minorHAnsi"/>
          <w:color w:val="auto"/>
        </w:rPr>
      </w:pPr>
    </w:p>
    <w:p w14:paraId="60FCB589" w14:textId="3D761C8A" w:rsidR="00D04A95" w:rsidRPr="006B1CF8" w:rsidRDefault="00336CE7">
      <w:pPr>
        <w:rPr>
          <w:rFonts w:asciiTheme="minorHAnsi" w:hAnsiTheme="minorHAnsi" w:cstheme="minorHAnsi"/>
          <w:color w:val="auto"/>
        </w:rPr>
      </w:pPr>
      <w:r w:rsidRPr="00336CE7">
        <w:rPr>
          <w:rFonts w:asciiTheme="minorHAnsi" w:hAnsiTheme="minorHAnsi" w:cstheme="minorHAnsi"/>
          <w:color w:val="auto"/>
          <w:vertAlign w:val="superscript"/>
        </w:rPr>
        <w:t>1</w:t>
      </w:r>
      <w:r w:rsidR="004A2FA5" w:rsidRPr="006B1CF8">
        <w:rPr>
          <w:rFonts w:asciiTheme="minorHAnsi" w:hAnsiTheme="minorHAnsi" w:cstheme="minorHAnsi"/>
          <w:color w:val="auto"/>
        </w:rPr>
        <w:t>Department of Obstetrics, Gynecology and Reproductive Sciences, Yale School of Medicine, New Haven, CT, USA</w:t>
      </w:r>
    </w:p>
    <w:p w14:paraId="5312FC0D" w14:textId="7FC92D49" w:rsidR="004A2FA5" w:rsidRPr="006B1CF8" w:rsidRDefault="004A2FA5">
      <w:pPr>
        <w:rPr>
          <w:rFonts w:asciiTheme="minorHAnsi" w:hAnsiTheme="minorHAnsi" w:cstheme="minorHAnsi"/>
          <w:color w:val="auto"/>
        </w:rPr>
      </w:pPr>
    </w:p>
    <w:p w14:paraId="63DB40BB" w14:textId="77ED8680" w:rsidR="004A2FA5" w:rsidRPr="006B1CF8" w:rsidRDefault="004A2FA5">
      <w:pPr>
        <w:rPr>
          <w:rFonts w:asciiTheme="minorHAnsi" w:hAnsiTheme="minorHAnsi" w:cstheme="minorHAnsi"/>
          <w:color w:val="auto"/>
        </w:rPr>
      </w:pPr>
      <w:r w:rsidRPr="006B1CF8">
        <w:rPr>
          <w:rFonts w:asciiTheme="minorHAnsi" w:hAnsiTheme="minorHAnsi" w:cstheme="minorHAnsi"/>
          <w:color w:val="auto"/>
        </w:rPr>
        <w:t>Corresponding Author:</w:t>
      </w:r>
    </w:p>
    <w:p w14:paraId="69990BC7" w14:textId="07A60404" w:rsidR="004A2FA5" w:rsidRPr="006B1CF8" w:rsidRDefault="004A2FA5">
      <w:pPr>
        <w:rPr>
          <w:rFonts w:asciiTheme="minorHAnsi" w:hAnsiTheme="minorHAnsi" w:cstheme="minorHAnsi"/>
          <w:color w:val="auto"/>
        </w:rPr>
      </w:pPr>
      <w:r w:rsidRPr="006B1CF8">
        <w:rPr>
          <w:rFonts w:asciiTheme="minorHAnsi" w:hAnsiTheme="minorHAnsi" w:cstheme="minorHAnsi"/>
          <w:color w:val="auto"/>
        </w:rPr>
        <w:t xml:space="preserve">Shannon </w:t>
      </w:r>
      <w:proofErr w:type="spellStart"/>
      <w:r w:rsidRPr="006B1CF8">
        <w:rPr>
          <w:rFonts w:asciiTheme="minorHAnsi" w:hAnsiTheme="minorHAnsi" w:cstheme="minorHAnsi"/>
          <w:color w:val="auto"/>
        </w:rPr>
        <w:t>Whirledge</w:t>
      </w:r>
      <w:proofErr w:type="spellEnd"/>
      <w:r w:rsidR="00336CE7">
        <w:rPr>
          <w:rFonts w:asciiTheme="minorHAnsi" w:hAnsiTheme="minorHAnsi" w:cstheme="minorHAnsi"/>
          <w:color w:val="auto"/>
        </w:rPr>
        <w:tab/>
        <w:t>(</w:t>
      </w:r>
      <w:r w:rsidRPr="006B1CF8">
        <w:rPr>
          <w:rFonts w:asciiTheme="minorHAnsi" w:hAnsiTheme="minorHAnsi" w:cstheme="minorHAnsi"/>
          <w:color w:val="auto"/>
        </w:rPr>
        <w:t>shannon.whirledge@yale.edu</w:t>
      </w:r>
      <w:r w:rsidR="00336CE7">
        <w:rPr>
          <w:rFonts w:asciiTheme="minorHAnsi" w:hAnsiTheme="minorHAnsi" w:cstheme="minorHAnsi"/>
          <w:color w:val="auto"/>
        </w:rPr>
        <w:t>)</w:t>
      </w:r>
    </w:p>
    <w:p w14:paraId="3D73D1AC" w14:textId="36DE7E53" w:rsidR="004A2FA5" w:rsidRPr="006B1CF8" w:rsidRDefault="004A2FA5">
      <w:pPr>
        <w:rPr>
          <w:rFonts w:asciiTheme="minorHAnsi" w:hAnsiTheme="minorHAnsi" w:cstheme="minorHAnsi"/>
          <w:color w:val="auto"/>
        </w:rPr>
      </w:pPr>
    </w:p>
    <w:p w14:paraId="10A1189D" w14:textId="7DBD20A7" w:rsidR="004A2FA5" w:rsidRPr="006B1CF8" w:rsidRDefault="004A2FA5">
      <w:pPr>
        <w:rPr>
          <w:rFonts w:asciiTheme="minorHAnsi" w:hAnsiTheme="minorHAnsi" w:cstheme="minorHAnsi"/>
          <w:color w:val="auto"/>
        </w:rPr>
      </w:pPr>
      <w:r w:rsidRPr="006B1CF8">
        <w:rPr>
          <w:rFonts w:asciiTheme="minorHAnsi" w:hAnsiTheme="minorHAnsi" w:cstheme="minorHAnsi"/>
          <w:color w:val="auto"/>
        </w:rPr>
        <w:t>Email Addresses of Co-authors:</w:t>
      </w:r>
    </w:p>
    <w:p w14:paraId="5B9A9735" w14:textId="26EB86A9" w:rsidR="004A2FA5" w:rsidRPr="006B1CF8" w:rsidRDefault="004A2FA5">
      <w:pPr>
        <w:rPr>
          <w:rFonts w:asciiTheme="minorHAnsi" w:hAnsiTheme="minorHAnsi" w:cstheme="minorHAnsi"/>
          <w:color w:val="auto"/>
        </w:rPr>
      </w:pPr>
      <w:r w:rsidRPr="006B1CF8">
        <w:rPr>
          <w:rFonts w:asciiTheme="minorHAnsi" w:hAnsiTheme="minorHAnsi" w:cstheme="minorHAnsi"/>
          <w:color w:val="auto"/>
        </w:rPr>
        <w:t xml:space="preserve">Edwina P. </w:t>
      </w:r>
      <w:proofErr w:type="spellStart"/>
      <w:r w:rsidRPr="006B1CF8">
        <w:rPr>
          <w:rFonts w:asciiTheme="minorHAnsi" w:hAnsiTheme="minorHAnsi" w:cstheme="minorHAnsi"/>
          <w:color w:val="auto"/>
        </w:rPr>
        <w:t>Kisanga</w:t>
      </w:r>
      <w:proofErr w:type="spellEnd"/>
      <w:r w:rsidRPr="006B1CF8">
        <w:rPr>
          <w:rFonts w:asciiTheme="minorHAnsi" w:hAnsiTheme="minorHAnsi" w:cstheme="minorHAnsi"/>
          <w:color w:val="auto"/>
        </w:rPr>
        <w:t xml:space="preserve"> </w:t>
      </w:r>
      <w:r w:rsidR="00336CE7">
        <w:rPr>
          <w:rFonts w:asciiTheme="minorHAnsi" w:hAnsiTheme="minorHAnsi" w:cstheme="minorHAnsi"/>
          <w:color w:val="auto"/>
        </w:rPr>
        <w:tab/>
      </w:r>
      <w:r w:rsidRPr="006B1CF8">
        <w:rPr>
          <w:rFonts w:asciiTheme="minorHAnsi" w:hAnsiTheme="minorHAnsi" w:cstheme="minorHAnsi"/>
          <w:color w:val="auto"/>
        </w:rPr>
        <w:t>(edwina.kisanga@yale.edu)</w:t>
      </w:r>
    </w:p>
    <w:p w14:paraId="555B371B" w14:textId="3D72A817" w:rsidR="004A2FA5" w:rsidRPr="006B1CF8" w:rsidRDefault="004A2FA5">
      <w:pPr>
        <w:rPr>
          <w:rFonts w:asciiTheme="minorHAnsi" w:hAnsiTheme="minorHAnsi" w:cstheme="minorHAnsi"/>
          <w:color w:val="auto"/>
        </w:rPr>
      </w:pPr>
      <w:proofErr w:type="spellStart"/>
      <w:r w:rsidRPr="006B1CF8">
        <w:rPr>
          <w:rFonts w:asciiTheme="minorHAnsi" w:hAnsiTheme="minorHAnsi" w:cstheme="minorHAnsi"/>
          <w:color w:val="auto"/>
        </w:rPr>
        <w:t>Zhonghua</w:t>
      </w:r>
      <w:proofErr w:type="spellEnd"/>
      <w:r w:rsidRPr="006B1CF8">
        <w:rPr>
          <w:rFonts w:asciiTheme="minorHAnsi" w:hAnsiTheme="minorHAnsi" w:cstheme="minorHAnsi"/>
          <w:color w:val="auto"/>
        </w:rPr>
        <w:t xml:space="preserve"> Tang </w:t>
      </w:r>
      <w:r w:rsidR="00336CE7">
        <w:rPr>
          <w:rFonts w:asciiTheme="minorHAnsi" w:hAnsiTheme="minorHAnsi" w:cstheme="minorHAnsi"/>
          <w:color w:val="auto"/>
        </w:rPr>
        <w:tab/>
      </w:r>
      <w:r w:rsidRPr="006B1CF8">
        <w:rPr>
          <w:rFonts w:asciiTheme="minorHAnsi" w:hAnsiTheme="minorHAnsi" w:cstheme="minorHAnsi"/>
          <w:color w:val="auto"/>
        </w:rPr>
        <w:t>(zhonghua.tang@yale.edu)</w:t>
      </w:r>
    </w:p>
    <w:p w14:paraId="44576AEE" w14:textId="31976039" w:rsidR="004A2FA5" w:rsidRPr="006B1CF8" w:rsidRDefault="004A2FA5">
      <w:pPr>
        <w:rPr>
          <w:rFonts w:asciiTheme="minorHAnsi" w:hAnsiTheme="minorHAnsi" w:cstheme="minorHAnsi"/>
          <w:color w:val="auto"/>
        </w:rPr>
      </w:pPr>
      <w:r w:rsidRPr="006B1CF8">
        <w:rPr>
          <w:rFonts w:asciiTheme="minorHAnsi" w:hAnsiTheme="minorHAnsi" w:cstheme="minorHAnsi"/>
          <w:color w:val="auto"/>
        </w:rPr>
        <w:t xml:space="preserve">Seth </w:t>
      </w:r>
      <w:proofErr w:type="spellStart"/>
      <w:r w:rsidRPr="006B1CF8">
        <w:rPr>
          <w:rFonts w:asciiTheme="minorHAnsi" w:hAnsiTheme="minorHAnsi" w:cstheme="minorHAnsi"/>
          <w:color w:val="auto"/>
        </w:rPr>
        <w:t>Guller</w:t>
      </w:r>
      <w:proofErr w:type="spellEnd"/>
      <w:r w:rsidRPr="006B1CF8">
        <w:rPr>
          <w:rFonts w:asciiTheme="minorHAnsi" w:hAnsiTheme="minorHAnsi" w:cstheme="minorHAnsi"/>
          <w:color w:val="auto"/>
        </w:rPr>
        <w:t xml:space="preserve"> </w:t>
      </w:r>
      <w:r w:rsidR="00336CE7">
        <w:rPr>
          <w:rFonts w:asciiTheme="minorHAnsi" w:hAnsiTheme="minorHAnsi" w:cstheme="minorHAnsi"/>
          <w:color w:val="auto"/>
        </w:rPr>
        <w:tab/>
      </w:r>
      <w:r w:rsidR="00336CE7">
        <w:rPr>
          <w:rFonts w:asciiTheme="minorHAnsi" w:hAnsiTheme="minorHAnsi" w:cstheme="minorHAnsi"/>
          <w:color w:val="auto"/>
        </w:rPr>
        <w:tab/>
      </w:r>
      <w:r w:rsidRPr="006B1CF8">
        <w:rPr>
          <w:rFonts w:asciiTheme="minorHAnsi" w:hAnsiTheme="minorHAnsi" w:cstheme="minorHAnsi"/>
          <w:color w:val="auto"/>
        </w:rPr>
        <w:t>(seth.guller@yale.edu)</w:t>
      </w:r>
    </w:p>
    <w:p w14:paraId="3A523C00" w14:textId="77777777" w:rsidR="004A2FA5" w:rsidRPr="006B1CF8" w:rsidRDefault="004A2FA5">
      <w:pPr>
        <w:rPr>
          <w:rFonts w:asciiTheme="minorHAnsi" w:hAnsiTheme="minorHAnsi" w:cstheme="minorHAnsi"/>
          <w:color w:val="auto"/>
        </w:rPr>
      </w:pPr>
    </w:p>
    <w:p w14:paraId="286176E2" w14:textId="77777777" w:rsidR="00336CE7" w:rsidRDefault="006305D7">
      <w:pPr>
        <w:pStyle w:val="NormalWeb"/>
        <w:spacing w:before="0" w:beforeAutospacing="0" w:after="0" w:afterAutospacing="0"/>
        <w:rPr>
          <w:rFonts w:asciiTheme="minorHAnsi" w:hAnsiTheme="minorHAnsi" w:cstheme="minorHAnsi"/>
          <w:b/>
          <w:bCs/>
          <w:color w:val="auto"/>
        </w:rPr>
      </w:pPr>
      <w:r w:rsidRPr="006B1CF8">
        <w:rPr>
          <w:rFonts w:asciiTheme="minorHAnsi" w:hAnsiTheme="minorHAnsi" w:cstheme="minorHAnsi"/>
          <w:b/>
          <w:bCs/>
          <w:color w:val="auto"/>
        </w:rPr>
        <w:t>KEYWORDS</w:t>
      </w:r>
      <w:r w:rsidR="00B63656" w:rsidRPr="006B1CF8">
        <w:rPr>
          <w:rFonts w:asciiTheme="minorHAnsi" w:hAnsiTheme="minorHAnsi" w:cstheme="minorHAnsi"/>
          <w:b/>
          <w:bCs/>
          <w:color w:val="auto"/>
        </w:rPr>
        <w:t xml:space="preserve">: </w:t>
      </w:r>
    </w:p>
    <w:p w14:paraId="6C0B0781" w14:textId="39D480E4" w:rsidR="007A4DD6" w:rsidRPr="006B1CF8" w:rsidRDefault="00B63656">
      <w:pPr>
        <w:pStyle w:val="NormalWeb"/>
        <w:spacing w:before="0" w:beforeAutospacing="0" w:after="0" w:afterAutospacing="0"/>
        <w:rPr>
          <w:rFonts w:asciiTheme="minorHAnsi" w:hAnsiTheme="minorHAnsi" w:cstheme="minorHAnsi"/>
          <w:color w:val="auto"/>
        </w:rPr>
      </w:pPr>
      <w:r w:rsidRPr="006B1CF8">
        <w:rPr>
          <w:rFonts w:asciiTheme="minorHAnsi" w:hAnsiTheme="minorHAnsi" w:cstheme="minorHAnsi"/>
          <w:bCs/>
          <w:color w:val="auto"/>
        </w:rPr>
        <w:t xml:space="preserve">trophoblast, cell invasion, cell migration, cell proliferation, transwell assay, </w:t>
      </w:r>
      <w:r w:rsidR="00AA0CBE">
        <w:rPr>
          <w:rFonts w:asciiTheme="minorHAnsi" w:hAnsiTheme="minorHAnsi" w:cstheme="minorHAnsi"/>
          <w:bCs/>
          <w:color w:val="auto"/>
        </w:rPr>
        <w:t>scratch</w:t>
      </w:r>
      <w:r w:rsidRPr="006B1CF8">
        <w:rPr>
          <w:rFonts w:asciiTheme="minorHAnsi" w:hAnsiTheme="minorHAnsi" w:cstheme="minorHAnsi"/>
          <w:bCs/>
          <w:color w:val="auto"/>
        </w:rPr>
        <w:t xml:space="preserve"> assay, time-lapse microscopy </w:t>
      </w:r>
    </w:p>
    <w:p w14:paraId="1CB4E390" w14:textId="77777777" w:rsidR="006305D7" w:rsidRPr="006B1CF8" w:rsidRDefault="006305D7">
      <w:pPr>
        <w:pStyle w:val="NormalWeb"/>
        <w:spacing w:before="0" w:beforeAutospacing="0" w:after="0" w:afterAutospacing="0"/>
        <w:rPr>
          <w:rFonts w:asciiTheme="minorHAnsi" w:hAnsiTheme="minorHAnsi" w:cstheme="minorHAnsi"/>
          <w:color w:val="auto"/>
        </w:rPr>
      </w:pPr>
    </w:p>
    <w:p w14:paraId="628AC4B5" w14:textId="6DFF84B8" w:rsidR="006305D7" w:rsidRPr="006B1CF8" w:rsidRDefault="00086FF5">
      <w:pPr>
        <w:rPr>
          <w:rFonts w:asciiTheme="minorHAnsi" w:hAnsiTheme="minorHAnsi" w:cstheme="minorHAnsi"/>
          <w:color w:val="auto"/>
        </w:rPr>
      </w:pPr>
      <w:r w:rsidRPr="006B1CF8">
        <w:rPr>
          <w:rFonts w:asciiTheme="minorHAnsi" w:hAnsiTheme="minorHAnsi" w:cstheme="minorHAnsi"/>
          <w:b/>
          <w:bCs/>
          <w:color w:val="auto"/>
        </w:rPr>
        <w:t>SUMMARY</w:t>
      </w:r>
      <w:r w:rsidR="006305D7" w:rsidRPr="006B1CF8">
        <w:rPr>
          <w:rFonts w:asciiTheme="minorHAnsi" w:hAnsiTheme="minorHAnsi" w:cstheme="minorHAnsi"/>
          <w:b/>
          <w:bCs/>
          <w:color w:val="auto"/>
        </w:rPr>
        <w:t>:</w:t>
      </w:r>
    </w:p>
    <w:p w14:paraId="32798D51" w14:textId="51B16F69" w:rsidR="007A4DD6" w:rsidRPr="002C1416" w:rsidRDefault="00336CE7">
      <w:pPr>
        <w:rPr>
          <w:rFonts w:asciiTheme="minorHAnsi" w:hAnsiTheme="minorHAnsi" w:cstheme="minorHAnsi"/>
          <w:color w:val="auto"/>
        </w:rPr>
      </w:pPr>
      <w:r>
        <w:rPr>
          <w:rFonts w:asciiTheme="minorHAnsi" w:hAnsiTheme="minorHAnsi" w:cstheme="minorHAnsi"/>
          <w:color w:val="auto"/>
        </w:rPr>
        <w:t>Here</w:t>
      </w:r>
      <w:r w:rsidR="00697076">
        <w:rPr>
          <w:rFonts w:asciiTheme="minorHAnsi" w:hAnsiTheme="minorHAnsi" w:cstheme="minorHAnsi"/>
          <w:color w:val="auto"/>
        </w:rPr>
        <w:t>,</w:t>
      </w:r>
      <w:r>
        <w:rPr>
          <w:rFonts w:asciiTheme="minorHAnsi" w:hAnsiTheme="minorHAnsi" w:cstheme="minorHAnsi"/>
          <w:color w:val="auto"/>
        </w:rPr>
        <w:t xml:space="preserve"> we present</w:t>
      </w:r>
      <w:r w:rsidR="002C1416">
        <w:rPr>
          <w:rFonts w:asciiTheme="minorHAnsi" w:hAnsiTheme="minorHAnsi" w:cstheme="minorHAnsi"/>
          <w:color w:val="auto"/>
        </w:rPr>
        <w:t xml:space="preserve"> a</w:t>
      </w:r>
      <w:r w:rsidR="00931953">
        <w:rPr>
          <w:rFonts w:asciiTheme="minorHAnsi" w:hAnsiTheme="minorHAnsi" w:cstheme="minorHAnsi"/>
          <w:color w:val="auto"/>
        </w:rPr>
        <w:t xml:space="preserve"> highly accessible</w:t>
      </w:r>
      <w:r w:rsidR="002C1416">
        <w:rPr>
          <w:rFonts w:asciiTheme="minorHAnsi" w:hAnsiTheme="minorHAnsi" w:cstheme="minorHAnsi"/>
          <w:color w:val="auto"/>
        </w:rPr>
        <w:t xml:space="preserve"> protocol for evaluating </w:t>
      </w:r>
      <w:r>
        <w:rPr>
          <w:rFonts w:asciiTheme="minorHAnsi" w:hAnsiTheme="minorHAnsi" w:cstheme="minorHAnsi"/>
          <w:color w:val="auto"/>
        </w:rPr>
        <w:t xml:space="preserve">the </w:t>
      </w:r>
      <w:r w:rsidR="002C1416">
        <w:rPr>
          <w:rFonts w:asciiTheme="minorHAnsi" w:hAnsiTheme="minorHAnsi" w:cstheme="minorHAnsi"/>
          <w:color w:val="auto"/>
        </w:rPr>
        <w:t xml:space="preserve">cell </w:t>
      </w:r>
      <w:r w:rsidR="00E84A45">
        <w:rPr>
          <w:rFonts w:asciiTheme="minorHAnsi" w:hAnsiTheme="minorHAnsi" w:cstheme="minorHAnsi"/>
          <w:color w:val="auto"/>
        </w:rPr>
        <w:t>movement</w:t>
      </w:r>
      <w:r w:rsidR="002C1416">
        <w:rPr>
          <w:rFonts w:asciiTheme="minorHAnsi" w:hAnsiTheme="minorHAnsi" w:cstheme="minorHAnsi"/>
          <w:color w:val="auto"/>
        </w:rPr>
        <w:t xml:space="preserve"> in</w:t>
      </w:r>
      <w:r w:rsidR="00E2594C">
        <w:rPr>
          <w:rFonts w:asciiTheme="minorHAnsi" w:hAnsiTheme="minorHAnsi" w:cstheme="minorHAnsi"/>
          <w:color w:val="auto"/>
        </w:rPr>
        <w:t xml:space="preserve"> human</w:t>
      </w:r>
      <w:r w:rsidR="002C1416">
        <w:rPr>
          <w:rFonts w:asciiTheme="minorHAnsi" w:hAnsiTheme="minorHAnsi" w:cstheme="minorHAnsi"/>
          <w:color w:val="auto"/>
        </w:rPr>
        <w:t xml:space="preserve"> trophoblast cells using three </w:t>
      </w:r>
      <w:r w:rsidR="002C1416" w:rsidRPr="00761252">
        <w:rPr>
          <w:rFonts w:asciiTheme="minorHAnsi" w:hAnsiTheme="minorHAnsi" w:cstheme="minorHAnsi"/>
          <w:color w:val="auto"/>
        </w:rPr>
        <w:t>in vitro</w:t>
      </w:r>
      <w:r w:rsidR="002C1416">
        <w:rPr>
          <w:rFonts w:asciiTheme="minorHAnsi" w:hAnsiTheme="minorHAnsi" w:cstheme="minorHAnsi"/>
          <w:color w:val="auto"/>
        </w:rPr>
        <w:t xml:space="preserve"> assays: the </w:t>
      </w:r>
      <w:r w:rsidR="00AA0CBE">
        <w:rPr>
          <w:rFonts w:asciiTheme="minorHAnsi" w:hAnsiTheme="minorHAnsi" w:cstheme="minorHAnsi"/>
          <w:color w:val="auto"/>
        </w:rPr>
        <w:t>scratch</w:t>
      </w:r>
      <w:r w:rsidR="002C1416">
        <w:rPr>
          <w:rFonts w:asciiTheme="minorHAnsi" w:hAnsiTheme="minorHAnsi" w:cstheme="minorHAnsi"/>
          <w:color w:val="auto"/>
        </w:rPr>
        <w:t xml:space="preserve"> assay, the transwell invasion assay, and the cell proliferation assay.</w:t>
      </w:r>
    </w:p>
    <w:p w14:paraId="761028D6" w14:textId="77777777" w:rsidR="006305D7" w:rsidRPr="006B1CF8" w:rsidRDefault="006305D7">
      <w:pPr>
        <w:rPr>
          <w:rFonts w:asciiTheme="minorHAnsi" w:hAnsiTheme="minorHAnsi" w:cstheme="minorHAnsi"/>
          <w:color w:val="auto"/>
        </w:rPr>
      </w:pPr>
    </w:p>
    <w:p w14:paraId="64FB8590" w14:textId="3CF78098" w:rsidR="006305D7" w:rsidRPr="006B1CF8" w:rsidRDefault="006305D7">
      <w:pPr>
        <w:rPr>
          <w:rFonts w:asciiTheme="minorHAnsi" w:hAnsiTheme="minorHAnsi" w:cstheme="minorHAnsi"/>
          <w:color w:val="auto"/>
        </w:rPr>
      </w:pPr>
      <w:r w:rsidRPr="006B1CF8">
        <w:rPr>
          <w:rFonts w:asciiTheme="minorHAnsi" w:hAnsiTheme="minorHAnsi" w:cstheme="minorHAnsi"/>
          <w:b/>
          <w:bCs/>
          <w:color w:val="auto"/>
        </w:rPr>
        <w:t>ABSTRACT:</w:t>
      </w:r>
    </w:p>
    <w:p w14:paraId="69D456B9" w14:textId="497AC171" w:rsidR="007A4DD6" w:rsidRPr="006B1CF8" w:rsidRDefault="00EF7434">
      <w:pPr>
        <w:rPr>
          <w:rFonts w:asciiTheme="minorHAnsi" w:hAnsiTheme="minorHAnsi" w:cstheme="minorHAnsi"/>
          <w:color w:val="auto"/>
        </w:rPr>
      </w:pPr>
      <w:r w:rsidRPr="006B1CF8">
        <w:rPr>
          <w:rFonts w:asciiTheme="minorHAnsi" w:hAnsiTheme="minorHAnsi" w:cstheme="minorHAnsi"/>
          <w:color w:val="auto"/>
        </w:rPr>
        <w:t xml:space="preserve">Cell </w:t>
      </w:r>
      <w:r w:rsidR="00CF25E6">
        <w:rPr>
          <w:rFonts w:asciiTheme="minorHAnsi" w:hAnsiTheme="minorHAnsi" w:cstheme="minorHAnsi"/>
          <w:color w:val="auto"/>
        </w:rPr>
        <w:t>movement</w:t>
      </w:r>
      <w:r w:rsidRPr="006B1CF8">
        <w:rPr>
          <w:rFonts w:asciiTheme="minorHAnsi" w:hAnsiTheme="minorHAnsi" w:cstheme="minorHAnsi"/>
          <w:color w:val="auto"/>
        </w:rPr>
        <w:t xml:space="preserve"> is </w:t>
      </w:r>
      <w:r w:rsidR="00CF25E6">
        <w:rPr>
          <w:rFonts w:asciiTheme="minorHAnsi" w:hAnsiTheme="minorHAnsi" w:cstheme="minorHAnsi"/>
          <w:color w:val="auto"/>
        </w:rPr>
        <w:t>a critical</w:t>
      </w:r>
      <w:r w:rsidRPr="006B1CF8">
        <w:rPr>
          <w:rFonts w:asciiTheme="minorHAnsi" w:hAnsiTheme="minorHAnsi" w:cstheme="minorHAnsi"/>
          <w:color w:val="auto"/>
        </w:rPr>
        <w:t xml:space="preserve"> property of </w:t>
      </w:r>
      <w:r w:rsidR="00A00696" w:rsidRPr="006B1CF8">
        <w:rPr>
          <w:rFonts w:asciiTheme="minorHAnsi" w:hAnsiTheme="minorHAnsi" w:cstheme="minorHAnsi"/>
          <w:color w:val="auto"/>
        </w:rPr>
        <w:t xml:space="preserve">trophoblasts during </w:t>
      </w:r>
      <w:r w:rsidR="006A2B0E">
        <w:rPr>
          <w:rFonts w:asciiTheme="minorHAnsi" w:hAnsiTheme="minorHAnsi" w:cstheme="minorHAnsi"/>
          <w:color w:val="auto"/>
        </w:rPr>
        <w:t>placental development and early pregnancy</w:t>
      </w:r>
      <w:r w:rsidR="00A37354" w:rsidRPr="006B1CF8">
        <w:rPr>
          <w:rFonts w:asciiTheme="minorHAnsi" w:hAnsiTheme="minorHAnsi" w:cstheme="minorHAnsi"/>
          <w:color w:val="auto"/>
        </w:rPr>
        <w:t xml:space="preserve">. </w:t>
      </w:r>
      <w:r w:rsidR="00A770A4">
        <w:rPr>
          <w:rFonts w:asciiTheme="minorHAnsi" w:hAnsiTheme="minorHAnsi" w:cstheme="minorHAnsi"/>
          <w:color w:val="auto"/>
        </w:rPr>
        <w:t>The significance of proper trophoblast migration and invasion is demonstrated by pregnancy disorders such as pre-eclampsia</w:t>
      </w:r>
      <w:r w:rsidR="00672626">
        <w:rPr>
          <w:rFonts w:asciiTheme="minorHAnsi" w:hAnsiTheme="minorHAnsi" w:cstheme="minorHAnsi"/>
          <w:color w:val="auto"/>
        </w:rPr>
        <w:t xml:space="preserve"> and intrauterine growth restriction</w:t>
      </w:r>
      <w:r w:rsidR="00936281">
        <w:rPr>
          <w:rFonts w:asciiTheme="minorHAnsi" w:hAnsiTheme="minorHAnsi" w:cstheme="minorHAnsi"/>
          <w:color w:val="auto"/>
        </w:rPr>
        <w:t>,</w:t>
      </w:r>
      <w:r w:rsidR="00672626">
        <w:rPr>
          <w:rFonts w:asciiTheme="minorHAnsi" w:hAnsiTheme="minorHAnsi" w:cstheme="minorHAnsi"/>
          <w:color w:val="auto"/>
        </w:rPr>
        <w:t xml:space="preserve"> which are</w:t>
      </w:r>
      <w:r w:rsidR="00A770A4">
        <w:rPr>
          <w:rFonts w:asciiTheme="minorHAnsi" w:hAnsiTheme="minorHAnsi" w:cstheme="minorHAnsi"/>
          <w:color w:val="auto"/>
        </w:rPr>
        <w:t xml:space="preserve"> associated with inadequate trophoblast invasion of the maternal vasculature.</w:t>
      </w:r>
      <w:r w:rsidR="00672626">
        <w:rPr>
          <w:rFonts w:asciiTheme="minorHAnsi" w:hAnsiTheme="minorHAnsi" w:cstheme="minorHAnsi"/>
          <w:color w:val="auto"/>
        </w:rPr>
        <w:t xml:space="preserve"> Unfortunately, our understanding of the mechanisms by which the placenta develops from migrating trophoblasts is limited.</w:t>
      </w:r>
      <w:r w:rsidR="000F1793" w:rsidRPr="006B1CF8">
        <w:rPr>
          <w:rFonts w:asciiTheme="minorHAnsi" w:hAnsiTheme="minorHAnsi" w:cstheme="minorHAnsi"/>
          <w:color w:val="auto"/>
        </w:rPr>
        <w:t xml:space="preserve"> </w:t>
      </w:r>
      <w:r w:rsidR="004A5DE5" w:rsidRPr="00761252">
        <w:rPr>
          <w:rFonts w:asciiTheme="minorHAnsi" w:hAnsiTheme="minorHAnsi" w:cstheme="minorHAnsi"/>
          <w:color w:val="auto"/>
        </w:rPr>
        <w:t>In vitro</w:t>
      </w:r>
      <w:r w:rsidR="004A5DE5" w:rsidRPr="00697076">
        <w:rPr>
          <w:rFonts w:asciiTheme="minorHAnsi" w:hAnsiTheme="minorHAnsi" w:cstheme="minorHAnsi"/>
          <w:color w:val="auto"/>
        </w:rPr>
        <w:t xml:space="preserve"> </w:t>
      </w:r>
      <w:r w:rsidR="00A770A4" w:rsidRPr="00697076">
        <w:rPr>
          <w:rFonts w:asciiTheme="minorHAnsi" w:hAnsiTheme="minorHAnsi" w:cstheme="minorHAnsi"/>
          <w:color w:val="auto"/>
        </w:rPr>
        <w:t xml:space="preserve">analysis of cell </w:t>
      </w:r>
      <w:r w:rsidR="004A5DE5" w:rsidRPr="00697076">
        <w:rPr>
          <w:rFonts w:asciiTheme="minorHAnsi" w:hAnsiTheme="minorHAnsi" w:cstheme="minorHAnsi"/>
          <w:color w:val="auto"/>
        </w:rPr>
        <w:t xml:space="preserve">migration </w:t>
      </w:r>
      <w:r w:rsidR="00A770A4" w:rsidRPr="00697076">
        <w:rPr>
          <w:rFonts w:asciiTheme="minorHAnsi" w:hAnsiTheme="minorHAnsi" w:cstheme="minorHAnsi"/>
          <w:color w:val="auto"/>
        </w:rPr>
        <w:t>via the scratch assay is</w:t>
      </w:r>
      <w:r w:rsidR="004A5DE5" w:rsidRPr="00697076">
        <w:rPr>
          <w:rFonts w:asciiTheme="minorHAnsi" w:hAnsiTheme="minorHAnsi" w:cstheme="minorHAnsi"/>
          <w:color w:val="auto"/>
        </w:rPr>
        <w:t xml:space="preserve"> a useful tool in identifying factors that </w:t>
      </w:r>
      <w:r w:rsidR="00B212CD" w:rsidRPr="00697076">
        <w:rPr>
          <w:rFonts w:asciiTheme="minorHAnsi" w:hAnsiTheme="minorHAnsi" w:cstheme="minorHAnsi"/>
          <w:color w:val="auto"/>
        </w:rPr>
        <w:t>regulate</w:t>
      </w:r>
      <w:r w:rsidR="004A5DE5" w:rsidRPr="00697076">
        <w:rPr>
          <w:rFonts w:asciiTheme="minorHAnsi" w:hAnsiTheme="minorHAnsi" w:cstheme="minorHAnsi"/>
          <w:color w:val="auto"/>
        </w:rPr>
        <w:t xml:space="preserve"> trophoblast migratory capacity.</w:t>
      </w:r>
      <w:r w:rsidR="00A770A4" w:rsidRPr="00697076">
        <w:rPr>
          <w:rFonts w:asciiTheme="minorHAnsi" w:hAnsiTheme="minorHAnsi" w:cstheme="minorHAnsi"/>
          <w:color w:val="auto"/>
        </w:rPr>
        <w:t xml:space="preserve"> However, this assay alone does not define</w:t>
      </w:r>
      <w:r w:rsidR="00230CFB" w:rsidRPr="00697076">
        <w:rPr>
          <w:rFonts w:asciiTheme="minorHAnsi" w:hAnsiTheme="minorHAnsi" w:cstheme="minorHAnsi"/>
          <w:color w:val="auto"/>
        </w:rPr>
        <w:t xml:space="preserve"> the</w:t>
      </w:r>
      <w:r w:rsidR="00A770A4" w:rsidRPr="00697076">
        <w:rPr>
          <w:rFonts w:asciiTheme="minorHAnsi" w:hAnsiTheme="minorHAnsi" w:cstheme="minorHAnsi"/>
          <w:color w:val="auto"/>
        </w:rPr>
        <w:t xml:space="preserve"> cellular changes that can result in altered cell migration.</w:t>
      </w:r>
      <w:r w:rsidR="00E33D59" w:rsidRPr="00697076">
        <w:rPr>
          <w:rFonts w:asciiTheme="minorHAnsi" w:hAnsiTheme="minorHAnsi" w:cstheme="minorHAnsi"/>
          <w:color w:val="auto"/>
        </w:rPr>
        <w:t xml:space="preserve"> </w:t>
      </w:r>
      <w:r w:rsidR="00C66026" w:rsidRPr="00697076">
        <w:rPr>
          <w:rFonts w:asciiTheme="minorHAnsi" w:hAnsiTheme="minorHAnsi" w:cstheme="minorHAnsi"/>
          <w:color w:val="auto"/>
        </w:rPr>
        <w:t xml:space="preserve">This protocol describes three different </w:t>
      </w:r>
      <w:r w:rsidR="00C66026" w:rsidRPr="00761252">
        <w:rPr>
          <w:rFonts w:asciiTheme="minorHAnsi" w:hAnsiTheme="minorHAnsi" w:cstheme="minorHAnsi"/>
          <w:color w:val="auto"/>
        </w:rPr>
        <w:t>in vitro</w:t>
      </w:r>
      <w:r w:rsidR="00C66026" w:rsidRPr="00697076">
        <w:rPr>
          <w:rFonts w:asciiTheme="minorHAnsi" w:hAnsiTheme="minorHAnsi" w:cstheme="minorHAnsi"/>
          <w:color w:val="auto"/>
        </w:rPr>
        <w:t xml:space="preserve"> assays</w:t>
      </w:r>
      <w:r w:rsidR="00C66026" w:rsidRPr="006B1CF8">
        <w:rPr>
          <w:rFonts w:asciiTheme="minorHAnsi" w:hAnsiTheme="minorHAnsi" w:cstheme="minorHAnsi"/>
          <w:color w:val="auto"/>
        </w:rPr>
        <w:t xml:space="preserve"> that </w:t>
      </w:r>
      <w:r w:rsidR="00C91D76">
        <w:rPr>
          <w:rFonts w:asciiTheme="minorHAnsi" w:hAnsiTheme="minorHAnsi" w:cstheme="minorHAnsi"/>
          <w:color w:val="auto"/>
        </w:rPr>
        <w:t>are</w:t>
      </w:r>
      <w:r w:rsidR="00C66026" w:rsidRPr="006B1CF8">
        <w:rPr>
          <w:rFonts w:asciiTheme="minorHAnsi" w:hAnsiTheme="minorHAnsi" w:cstheme="minorHAnsi"/>
          <w:color w:val="auto"/>
        </w:rPr>
        <w:t xml:space="preserve"> us</w:t>
      </w:r>
      <w:r w:rsidR="00C91D76">
        <w:rPr>
          <w:rFonts w:asciiTheme="minorHAnsi" w:hAnsiTheme="minorHAnsi" w:cstheme="minorHAnsi"/>
          <w:color w:val="auto"/>
        </w:rPr>
        <w:t xml:space="preserve">ed </w:t>
      </w:r>
      <w:r w:rsidR="00B212CD">
        <w:rPr>
          <w:rFonts w:asciiTheme="minorHAnsi" w:hAnsiTheme="minorHAnsi" w:cstheme="minorHAnsi"/>
          <w:color w:val="auto"/>
        </w:rPr>
        <w:t xml:space="preserve">collectively </w:t>
      </w:r>
      <w:r w:rsidR="00C91D76">
        <w:rPr>
          <w:rFonts w:asciiTheme="minorHAnsi" w:hAnsiTheme="minorHAnsi" w:cstheme="minorHAnsi"/>
          <w:color w:val="auto"/>
        </w:rPr>
        <w:t xml:space="preserve">to </w:t>
      </w:r>
      <w:r w:rsidR="00B212CD">
        <w:rPr>
          <w:rFonts w:asciiTheme="minorHAnsi" w:hAnsiTheme="minorHAnsi" w:cstheme="minorHAnsi"/>
          <w:color w:val="auto"/>
        </w:rPr>
        <w:t>evaluate</w:t>
      </w:r>
      <w:r w:rsidR="00C66026" w:rsidRPr="006B1CF8">
        <w:rPr>
          <w:rFonts w:asciiTheme="minorHAnsi" w:hAnsiTheme="minorHAnsi" w:cstheme="minorHAnsi"/>
          <w:color w:val="auto"/>
        </w:rPr>
        <w:t xml:space="preserve"> </w:t>
      </w:r>
      <w:r w:rsidR="004A5DE5" w:rsidRPr="006B1CF8">
        <w:rPr>
          <w:rFonts w:asciiTheme="minorHAnsi" w:hAnsiTheme="minorHAnsi" w:cstheme="minorHAnsi"/>
          <w:color w:val="auto"/>
        </w:rPr>
        <w:t xml:space="preserve">trophoblast </w:t>
      </w:r>
      <w:r w:rsidR="00C66026" w:rsidRPr="006B1CF8">
        <w:rPr>
          <w:rFonts w:asciiTheme="minorHAnsi" w:hAnsiTheme="minorHAnsi" w:cstheme="minorHAnsi"/>
          <w:color w:val="auto"/>
        </w:rPr>
        <w:t xml:space="preserve">cell </w:t>
      </w:r>
      <w:r w:rsidR="00E0701C">
        <w:rPr>
          <w:rFonts w:asciiTheme="minorHAnsi" w:hAnsiTheme="minorHAnsi" w:cstheme="minorHAnsi"/>
          <w:color w:val="auto"/>
        </w:rPr>
        <w:t>movement</w:t>
      </w:r>
      <w:r w:rsidR="00A770A4">
        <w:rPr>
          <w:rFonts w:asciiTheme="minorHAnsi" w:hAnsiTheme="minorHAnsi" w:cstheme="minorHAnsi"/>
          <w:color w:val="auto"/>
        </w:rPr>
        <w:t>: the scratch assay, the invasion assay, and the proliferation assay</w:t>
      </w:r>
      <w:r w:rsidR="00A138A9" w:rsidRPr="006B1CF8">
        <w:rPr>
          <w:rFonts w:asciiTheme="minorHAnsi" w:hAnsiTheme="minorHAnsi" w:cstheme="minorHAnsi"/>
          <w:color w:val="auto"/>
        </w:rPr>
        <w:t xml:space="preserve">. </w:t>
      </w:r>
      <w:r w:rsidR="000C18E3" w:rsidRPr="006B1CF8">
        <w:rPr>
          <w:rFonts w:asciiTheme="minorHAnsi" w:hAnsiTheme="minorHAnsi" w:cstheme="minorHAnsi"/>
          <w:color w:val="auto"/>
        </w:rPr>
        <w:t xml:space="preserve">The protocols described here may also be modified for use in other cell lines to quantify cell </w:t>
      </w:r>
      <w:r w:rsidR="00A770A4">
        <w:rPr>
          <w:rFonts w:asciiTheme="minorHAnsi" w:hAnsiTheme="minorHAnsi" w:cstheme="minorHAnsi"/>
          <w:color w:val="auto"/>
        </w:rPr>
        <w:t>movement in response to stimuli</w:t>
      </w:r>
      <w:r w:rsidR="000C18E3" w:rsidRPr="006B1CF8">
        <w:rPr>
          <w:rFonts w:asciiTheme="minorHAnsi" w:hAnsiTheme="minorHAnsi" w:cstheme="minorHAnsi"/>
          <w:color w:val="auto"/>
        </w:rPr>
        <w:t xml:space="preserve">. </w:t>
      </w:r>
      <w:r w:rsidR="00C66026" w:rsidRPr="006B1CF8">
        <w:rPr>
          <w:rFonts w:asciiTheme="minorHAnsi" w:hAnsiTheme="minorHAnsi" w:cstheme="minorHAnsi"/>
          <w:color w:val="auto"/>
        </w:rPr>
        <w:t>These methods allow</w:t>
      </w:r>
      <w:r w:rsidR="00354808" w:rsidRPr="006B1CF8">
        <w:rPr>
          <w:rFonts w:asciiTheme="minorHAnsi" w:hAnsiTheme="minorHAnsi" w:cstheme="minorHAnsi"/>
          <w:color w:val="auto"/>
        </w:rPr>
        <w:t xml:space="preserve"> investigators to identify individual factors that contribute to</w:t>
      </w:r>
      <w:r w:rsidR="00E33D59">
        <w:rPr>
          <w:rFonts w:asciiTheme="minorHAnsi" w:hAnsiTheme="minorHAnsi" w:cstheme="minorHAnsi"/>
          <w:color w:val="auto"/>
        </w:rPr>
        <w:t xml:space="preserve"> the</w:t>
      </w:r>
      <w:r w:rsidR="00354808" w:rsidRPr="006B1CF8">
        <w:rPr>
          <w:rFonts w:asciiTheme="minorHAnsi" w:hAnsiTheme="minorHAnsi" w:cstheme="minorHAnsi"/>
          <w:color w:val="auto"/>
        </w:rPr>
        <w:t xml:space="preserve"> cell </w:t>
      </w:r>
      <w:r w:rsidR="000C18E3" w:rsidRPr="006B1CF8">
        <w:rPr>
          <w:rFonts w:asciiTheme="minorHAnsi" w:hAnsiTheme="minorHAnsi" w:cstheme="minorHAnsi"/>
          <w:color w:val="auto"/>
        </w:rPr>
        <w:t>movement</w:t>
      </w:r>
      <w:r w:rsidR="00354808" w:rsidRPr="006B1CF8">
        <w:rPr>
          <w:rFonts w:asciiTheme="minorHAnsi" w:hAnsiTheme="minorHAnsi" w:cstheme="minorHAnsi"/>
          <w:color w:val="auto"/>
        </w:rPr>
        <w:t xml:space="preserve"> and p</w:t>
      </w:r>
      <w:r w:rsidR="00900620" w:rsidRPr="006B1CF8">
        <w:rPr>
          <w:rFonts w:asciiTheme="minorHAnsi" w:hAnsiTheme="minorHAnsi" w:cstheme="minorHAnsi"/>
          <w:color w:val="auto"/>
        </w:rPr>
        <w:t>rovide</w:t>
      </w:r>
      <w:r w:rsidR="00354808" w:rsidRPr="006B1CF8">
        <w:rPr>
          <w:rFonts w:asciiTheme="minorHAnsi" w:hAnsiTheme="minorHAnsi" w:cstheme="minorHAnsi"/>
          <w:color w:val="auto"/>
        </w:rPr>
        <w:t xml:space="preserve"> a </w:t>
      </w:r>
      <w:r w:rsidR="00330E90" w:rsidRPr="006B1CF8">
        <w:rPr>
          <w:rFonts w:asciiTheme="minorHAnsi" w:hAnsiTheme="minorHAnsi" w:cstheme="minorHAnsi"/>
          <w:color w:val="auto"/>
        </w:rPr>
        <w:t xml:space="preserve">thorough </w:t>
      </w:r>
      <w:r w:rsidR="00354808" w:rsidRPr="006B1CF8">
        <w:rPr>
          <w:rFonts w:asciiTheme="minorHAnsi" w:hAnsiTheme="minorHAnsi" w:cstheme="minorHAnsi"/>
          <w:color w:val="auto"/>
        </w:rPr>
        <w:t xml:space="preserve">examination of potential mechanisms underlying </w:t>
      </w:r>
      <w:r w:rsidR="000C18E3" w:rsidRPr="006B1CF8">
        <w:rPr>
          <w:rFonts w:asciiTheme="minorHAnsi" w:hAnsiTheme="minorHAnsi" w:cstheme="minorHAnsi"/>
          <w:color w:val="auto"/>
        </w:rPr>
        <w:t xml:space="preserve">apparent changes in </w:t>
      </w:r>
      <w:r w:rsidR="00354808" w:rsidRPr="006B1CF8">
        <w:rPr>
          <w:rFonts w:asciiTheme="minorHAnsi" w:hAnsiTheme="minorHAnsi" w:cstheme="minorHAnsi"/>
          <w:color w:val="auto"/>
        </w:rPr>
        <w:t>cell migration.</w:t>
      </w:r>
    </w:p>
    <w:p w14:paraId="50D2D065" w14:textId="77777777" w:rsidR="00836431" w:rsidRDefault="00836431">
      <w:pPr>
        <w:rPr>
          <w:rFonts w:asciiTheme="minorHAnsi" w:hAnsiTheme="minorHAnsi" w:cstheme="minorHAnsi"/>
          <w:b/>
          <w:color w:val="auto"/>
        </w:rPr>
      </w:pPr>
    </w:p>
    <w:p w14:paraId="00D25F73" w14:textId="771DE478" w:rsidR="006305D7" w:rsidRPr="006B1CF8" w:rsidRDefault="006305D7">
      <w:pPr>
        <w:rPr>
          <w:rFonts w:asciiTheme="minorHAnsi" w:hAnsiTheme="minorHAnsi" w:cstheme="minorHAnsi"/>
          <w:color w:val="auto"/>
        </w:rPr>
      </w:pPr>
      <w:r w:rsidRPr="006B1CF8">
        <w:rPr>
          <w:rFonts w:asciiTheme="minorHAnsi" w:hAnsiTheme="minorHAnsi" w:cstheme="minorHAnsi"/>
          <w:b/>
          <w:color w:val="auto"/>
        </w:rPr>
        <w:t>INTRODUCTION</w:t>
      </w:r>
      <w:r w:rsidRPr="006B1CF8">
        <w:rPr>
          <w:rFonts w:asciiTheme="minorHAnsi" w:hAnsiTheme="minorHAnsi" w:cstheme="minorHAnsi"/>
          <w:b/>
          <w:bCs/>
          <w:color w:val="auto"/>
        </w:rPr>
        <w:t>:</w:t>
      </w:r>
      <w:r w:rsidRPr="006B1CF8">
        <w:rPr>
          <w:rFonts w:asciiTheme="minorHAnsi" w:hAnsiTheme="minorHAnsi" w:cstheme="minorHAnsi"/>
          <w:color w:val="auto"/>
        </w:rPr>
        <w:t xml:space="preserve"> </w:t>
      </w:r>
    </w:p>
    <w:p w14:paraId="343C8EAD" w14:textId="68790E6D" w:rsidR="009B568E" w:rsidRPr="00697076" w:rsidRDefault="00C91D76">
      <w:pPr>
        <w:rPr>
          <w:rFonts w:asciiTheme="minorHAnsi" w:hAnsiTheme="minorHAnsi" w:cstheme="minorHAnsi"/>
          <w:color w:val="auto"/>
        </w:rPr>
      </w:pPr>
      <w:r>
        <w:rPr>
          <w:rFonts w:asciiTheme="minorHAnsi" w:hAnsiTheme="minorHAnsi" w:cstheme="minorHAnsi"/>
          <w:color w:val="auto"/>
        </w:rPr>
        <w:lastRenderedPageBreak/>
        <w:t xml:space="preserve">Placental development is a crucial step in the establishment of pregnancy, impacting both maternal and fetal health. However, the mechanistic basis by which this process occurs is not fully understood. </w:t>
      </w:r>
      <w:r w:rsidR="00930169" w:rsidRPr="006B1CF8">
        <w:rPr>
          <w:rFonts w:asciiTheme="minorHAnsi" w:hAnsiTheme="minorHAnsi" w:cstheme="minorHAnsi"/>
          <w:color w:val="auto"/>
        </w:rPr>
        <w:t xml:space="preserve">Cell migration </w:t>
      </w:r>
      <w:r w:rsidR="00DA377B" w:rsidRPr="006B1CF8">
        <w:rPr>
          <w:rFonts w:asciiTheme="minorHAnsi" w:hAnsiTheme="minorHAnsi" w:cstheme="minorHAnsi"/>
          <w:color w:val="auto"/>
        </w:rPr>
        <w:t xml:space="preserve">is an important biological process that contributes to the establishment </w:t>
      </w:r>
      <w:r w:rsidR="002536F9" w:rsidRPr="006B1CF8">
        <w:rPr>
          <w:rFonts w:asciiTheme="minorHAnsi" w:hAnsiTheme="minorHAnsi" w:cstheme="minorHAnsi"/>
          <w:color w:val="auto"/>
        </w:rPr>
        <w:t xml:space="preserve">and </w:t>
      </w:r>
      <w:r w:rsidR="00956432">
        <w:rPr>
          <w:rFonts w:asciiTheme="minorHAnsi" w:hAnsiTheme="minorHAnsi" w:cstheme="minorHAnsi"/>
          <w:color w:val="auto"/>
        </w:rPr>
        <w:t>function</w:t>
      </w:r>
      <w:r w:rsidR="00936281">
        <w:rPr>
          <w:rFonts w:asciiTheme="minorHAnsi" w:hAnsiTheme="minorHAnsi" w:cstheme="minorHAnsi"/>
          <w:color w:val="auto"/>
        </w:rPr>
        <w:t>s</w:t>
      </w:r>
      <w:r w:rsidR="002536F9" w:rsidRPr="006B1CF8">
        <w:rPr>
          <w:rFonts w:asciiTheme="minorHAnsi" w:hAnsiTheme="minorHAnsi" w:cstheme="minorHAnsi"/>
          <w:color w:val="auto"/>
        </w:rPr>
        <w:t xml:space="preserve"> </w:t>
      </w:r>
      <w:r w:rsidR="00EC6CBB" w:rsidRPr="006B1CF8">
        <w:rPr>
          <w:rFonts w:asciiTheme="minorHAnsi" w:hAnsiTheme="minorHAnsi" w:cstheme="minorHAnsi"/>
          <w:color w:val="auto"/>
        </w:rPr>
        <w:t xml:space="preserve">of </w:t>
      </w:r>
      <w:r w:rsidR="00127EC8" w:rsidRPr="006B1CF8">
        <w:rPr>
          <w:rFonts w:asciiTheme="minorHAnsi" w:hAnsiTheme="minorHAnsi" w:cstheme="minorHAnsi"/>
          <w:color w:val="auto"/>
        </w:rPr>
        <w:t xml:space="preserve">the placenta during </w:t>
      </w:r>
      <w:r w:rsidR="00DA377B" w:rsidRPr="006B1CF8">
        <w:rPr>
          <w:rFonts w:asciiTheme="minorHAnsi" w:hAnsiTheme="minorHAnsi" w:cstheme="minorHAnsi"/>
          <w:color w:val="auto"/>
        </w:rPr>
        <w:t>pregnancy.</w:t>
      </w:r>
      <w:r w:rsidR="00B12805">
        <w:rPr>
          <w:rFonts w:asciiTheme="minorHAnsi" w:hAnsiTheme="minorHAnsi" w:cstheme="minorHAnsi"/>
          <w:color w:val="auto"/>
        </w:rPr>
        <w:t xml:space="preserve"> </w:t>
      </w:r>
      <w:r w:rsidR="00740752" w:rsidRPr="006B1CF8">
        <w:rPr>
          <w:rFonts w:asciiTheme="minorHAnsi" w:hAnsiTheme="minorHAnsi" w:cstheme="minorHAnsi"/>
          <w:color w:val="auto"/>
        </w:rPr>
        <w:t xml:space="preserve">Following </w:t>
      </w:r>
      <w:r w:rsidR="00F14A46">
        <w:rPr>
          <w:rFonts w:asciiTheme="minorHAnsi" w:hAnsiTheme="minorHAnsi" w:cstheme="minorHAnsi"/>
          <w:color w:val="auto"/>
        </w:rPr>
        <w:t xml:space="preserve">blastocyst </w:t>
      </w:r>
      <w:r w:rsidR="00740752" w:rsidRPr="006B1CF8">
        <w:rPr>
          <w:rFonts w:asciiTheme="minorHAnsi" w:hAnsiTheme="minorHAnsi" w:cstheme="minorHAnsi"/>
          <w:color w:val="auto"/>
        </w:rPr>
        <w:t>implantation</w:t>
      </w:r>
      <w:r w:rsidR="00315939" w:rsidRPr="006B1CF8">
        <w:rPr>
          <w:rFonts w:asciiTheme="minorHAnsi" w:hAnsiTheme="minorHAnsi" w:cstheme="minorHAnsi"/>
          <w:color w:val="auto"/>
        </w:rPr>
        <w:t xml:space="preserve">, </w:t>
      </w:r>
      <w:r w:rsidR="00670C23" w:rsidRPr="006B1CF8">
        <w:rPr>
          <w:rFonts w:asciiTheme="minorHAnsi" w:hAnsiTheme="minorHAnsi" w:cstheme="minorHAnsi"/>
          <w:color w:val="auto"/>
        </w:rPr>
        <w:t>the trophectoderm differentiates into villous trophoblasts</w:t>
      </w:r>
      <w:r w:rsidR="00F14A46">
        <w:rPr>
          <w:rFonts w:asciiTheme="minorHAnsi" w:hAnsiTheme="minorHAnsi" w:cstheme="minorHAnsi"/>
          <w:color w:val="auto"/>
        </w:rPr>
        <w:t>,</w:t>
      </w:r>
      <w:r w:rsidR="00670C23" w:rsidRPr="006B1CF8">
        <w:rPr>
          <w:rFonts w:asciiTheme="minorHAnsi" w:hAnsiTheme="minorHAnsi" w:cstheme="minorHAnsi"/>
          <w:color w:val="auto"/>
        </w:rPr>
        <w:t xml:space="preserve"> </w:t>
      </w:r>
      <w:r w:rsidR="00F14A46">
        <w:rPr>
          <w:rFonts w:asciiTheme="minorHAnsi" w:hAnsiTheme="minorHAnsi" w:cstheme="minorHAnsi"/>
          <w:color w:val="auto"/>
        </w:rPr>
        <w:t>which</w:t>
      </w:r>
      <w:r w:rsidR="00670C23" w:rsidRPr="006B1CF8">
        <w:rPr>
          <w:rFonts w:asciiTheme="minorHAnsi" w:hAnsiTheme="minorHAnsi" w:cstheme="minorHAnsi"/>
          <w:color w:val="auto"/>
        </w:rPr>
        <w:t xml:space="preserve"> </w:t>
      </w:r>
      <w:r w:rsidR="00F14A46">
        <w:rPr>
          <w:rFonts w:asciiTheme="minorHAnsi" w:hAnsiTheme="minorHAnsi" w:cstheme="minorHAnsi"/>
          <w:color w:val="auto"/>
        </w:rPr>
        <w:t>cover the surface of</w:t>
      </w:r>
      <w:r w:rsidR="00670C23" w:rsidRPr="006B1CF8">
        <w:rPr>
          <w:rFonts w:asciiTheme="minorHAnsi" w:hAnsiTheme="minorHAnsi" w:cstheme="minorHAnsi"/>
          <w:color w:val="auto"/>
        </w:rPr>
        <w:t xml:space="preserve"> the chorionic villi</w:t>
      </w:r>
      <w:r w:rsidR="00F2372E">
        <w:rPr>
          <w:rFonts w:asciiTheme="minorHAnsi" w:hAnsiTheme="minorHAnsi" w:cstheme="minorHAnsi"/>
          <w:color w:val="auto"/>
        </w:rPr>
        <w:t xml:space="preserve"> and are involved in gas and nutrient exchange</w:t>
      </w:r>
      <w:r w:rsidR="00F14A46">
        <w:rPr>
          <w:rFonts w:asciiTheme="minorHAnsi" w:hAnsiTheme="minorHAnsi" w:cstheme="minorHAnsi"/>
          <w:color w:val="auto"/>
        </w:rPr>
        <w:t>,</w:t>
      </w:r>
      <w:r w:rsidR="00670C23" w:rsidRPr="006B1CF8">
        <w:rPr>
          <w:rFonts w:asciiTheme="minorHAnsi" w:hAnsiTheme="minorHAnsi" w:cstheme="minorHAnsi"/>
          <w:color w:val="auto"/>
        </w:rPr>
        <w:t xml:space="preserve"> and extravillous trophoblasts (EVTs)</w:t>
      </w:r>
      <w:r w:rsidR="00F14A46">
        <w:rPr>
          <w:rFonts w:asciiTheme="minorHAnsi" w:hAnsiTheme="minorHAnsi" w:cstheme="minorHAnsi"/>
          <w:color w:val="auto"/>
        </w:rPr>
        <w:t>,</w:t>
      </w:r>
      <w:r w:rsidR="00670C23" w:rsidRPr="006B1CF8">
        <w:rPr>
          <w:rFonts w:asciiTheme="minorHAnsi" w:hAnsiTheme="minorHAnsi" w:cstheme="minorHAnsi"/>
          <w:color w:val="auto"/>
        </w:rPr>
        <w:t xml:space="preserve"> </w:t>
      </w:r>
      <w:r>
        <w:rPr>
          <w:rFonts w:asciiTheme="minorHAnsi" w:hAnsiTheme="minorHAnsi" w:cstheme="minorHAnsi"/>
          <w:color w:val="auto"/>
        </w:rPr>
        <w:t>which</w:t>
      </w:r>
      <w:r w:rsidR="00670C23" w:rsidRPr="006B1CF8">
        <w:rPr>
          <w:rFonts w:asciiTheme="minorHAnsi" w:hAnsiTheme="minorHAnsi" w:cstheme="minorHAnsi"/>
          <w:color w:val="auto"/>
        </w:rPr>
        <w:t xml:space="preserve"> </w:t>
      </w:r>
      <w:r w:rsidR="0083556F" w:rsidRPr="006B1CF8">
        <w:rPr>
          <w:rFonts w:asciiTheme="minorHAnsi" w:hAnsiTheme="minorHAnsi" w:cstheme="minorHAnsi"/>
          <w:color w:val="auto"/>
        </w:rPr>
        <w:t xml:space="preserve">migrate out from the </w:t>
      </w:r>
      <w:r w:rsidR="00917B61" w:rsidRPr="006B1CF8">
        <w:rPr>
          <w:rFonts w:asciiTheme="minorHAnsi" w:hAnsiTheme="minorHAnsi" w:cstheme="minorHAnsi"/>
          <w:color w:val="auto"/>
        </w:rPr>
        <w:t>villi</w:t>
      </w:r>
      <w:r w:rsidR="0083556F" w:rsidRPr="006B1CF8">
        <w:rPr>
          <w:rFonts w:asciiTheme="minorHAnsi" w:hAnsiTheme="minorHAnsi" w:cstheme="minorHAnsi"/>
          <w:color w:val="auto"/>
        </w:rPr>
        <w:t xml:space="preserve"> and invade the maternal decidua</w:t>
      </w:r>
      <w:r w:rsidR="00315939" w:rsidRPr="006B1CF8">
        <w:rPr>
          <w:rFonts w:asciiTheme="minorHAnsi" w:hAnsiTheme="minorHAnsi" w:cstheme="minorHAnsi"/>
          <w:color w:val="auto"/>
        </w:rPr>
        <w:t xml:space="preserve"> and </w:t>
      </w:r>
      <w:r w:rsidR="00DA3398" w:rsidRPr="006B1CF8">
        <w:rPr>
          <w:rFonts w:asciiTheme="minorHAnsi" w:hAnsiTheme="minorHAnsi" w:cstheme="minorHAnsi"/>
          <w:color w:val="auto"/>
        </w:rPr>
        <w:t>vasculature</w:t>
      </w:r>
      <w:r w:rsidR="006203BA">
        <w:rPr>
          <w:rFonts w:asciiTheme="minorHAnsi" w:hAnsiTheme="minorHAnsi" w:cstheme="minorHAnsi"/>
          <w:color w:val="auto"/>
        </w:rPr>
        <w:fldChar w:fldCharType="begin"/>
      </w:r>
      <w:r w:rsidR="00BE08EC">
        <w:rPr>
          <w:rFonts w:asciiTheme="minorHAnsi" w:hAnsiTheme="minorHAnsi" w:cstheme="minorHAnsi"/>
          <w:color w:val="auto"/>
        </w:rPr>
        <w:instrText xml:space="preserve"> ADDIN EN.CITE &lt;EndNote&gt;&lt;Cite&gt;&lt;Author&gt;Ji&lt;/Author&gt;&lt;Year&gt;2013&lt;/Year&gt;&lt;RecNum&gt;1&lt;/RecNum&gt;&lt;DisplayText&gt;&lt;style face="superscript"&gt;1&lt;/style&gt;&lt;/DisplayText&gt;&lt;record&gt;&lt;rec-number&gt;1&lt;/rec-number&gt;&lt;foreign-keys&gt;&lt;key app="EN" db-id="59w9fw2s8ppew2eettkxf5xmfezzx0vs92vs"&gt;1&lt;/key&gt;&lt;/foreign-keys&gt;&lt;ref-type name="Journal Article"&gt;17&lt;/ref-type&gt;&lt;contributors&gt;&lt;authors&gt;&lt;author&gt;Ji, Lei&lt;/author&gt;&lt;author&gt;Brkić, Jelena&lt;/author&gt;&lt;author&gt;Liu, Ming&lt;/author&gt;&lt;author&gt;Fu, Guodong&lt;/author&gt;&lt;author&gt;Peng, Chun&lt;/author&gt;&lt;author&gt;Wang, Yan-Ling&lt;/author&gt;&lt;/authors&gt;&lt;/contributors&gt;&lt;titles&gt;&lt;title&gt;Placental trophoblast cell differentiation: Physiological regulation and pathological relevance to preeclampsia&lt;/title&gt;&lt;secondary-title&gt;Molecular Aspects of Medicine&lt;/secondary-title&gt;&lt;/titles&gt;&lt;pages&gt;981-1023&lt;/pages&gt;&lt;volume&gt;34&lt;/volume&gt;&lt;number&gt;5&lt;/number&gt;&lt;keywords&gt;&lt;keyword&gt;Placental development&lt;/keyword&gt;&lt;keyword&gt;Trophoblast differentiation&lt;/keyword&gt;&lt;keyword&gt;Invasive pathway&lt;/keyword&gt;&lt;keyword&gt;Preeclampsia&lt;/keyword&gt;&lt;keyword&gt;Biomarker&lt;/keyword&gt;&lt;/keywords&gt;&lt;dates&gt;&lt;year&gt;2013&lt;/year&gt;&lt;pub-dates&gt;&lt;date&gt;2013/10/01/&lt;/date&gt;&lt;/pub-dates&gt;&lt;/dates&gt;&lt;isbn&gt;0098-2997&lt;/isbn&gt;&lt;urls&gt;&lt;related-urls&gt;&lt;url&gt;http://www.sciencedirect.com/science/article/pii/S0098299712001422&lt;/url&gt;&lt;/related-urls&gt;&lt;/urls&gt;&lt;electronic-resource-num&gt;https://doi.org/10.1016/j.mam.2012.12.008&lt;/electronic-resource-num&gt;&lt;/record&gt;&lt;/Cite&gt;&lt;/EndNote&gt;</w:instrText>
      </w:r>
      <w:r w:rsidR="006203BA">
        <w:rPr>
          <w:rFonts w:asciiTheme="minorHAnsi" w:hAnsiTheme="minorHAnsi" w:cstheme="minorHAnsi"/>
          <w:color w:val="auto"/>
        </w:rPr>
        <w:fldChar w:fldCharType="separate"/>
      </w:r>
      <w:r w:rsidR="006203BA" w:rsidRPr="006203BA">
        <w:rPr>
          <w:rFonts w:asciiTheme="minorHAnsi" w:hAnsiTheme="minorHAnsi" w:cstheme="minorHAnsi"/>
          <w:noProof/>
          <w:color w:val="auto"/>
          <w:vertAlign w:val="superscript"/>
        </w:rPr>
        <w:t>1</w:t>
      </w:r>
      <w:r w:rsidR="006203BA">
        <w:rPr>
          <w:rFonts w:asciiTheme="minorHAnsi" w:hAnsiTheme="minorHAnsi" w:cstheme="minorHAnsi"/>
          <w:color w:val="auto"/>
        </w:rPr>
        <w:fldChar w:fldCharType="end"/>
      </w:r>
      <w:r w:rsidR="00F65C51" w:rsidRPr="006B1CF8">
        <w:rPr>
          <w:rFonts w:asciiTheme="minorHAnsi" w:hAnsiTheme="minorHAnsi" w:cstheme="minorHAnsi"/>
          <w:color w:val="auto"/>
        </w:rPr>
        <w:t xml:space="preserve">. </w:t>
      </w:r>
      <w:r w:rsidR="00DF6186" w:rsidRPr="006B1CF8">
        <w:rPr>
          <w:rFonts w:asciiTheme="minorHAnsi" w:hAnsiTheme="minorHAnsi" w:cstheme="minorHAnsi"/>
          <w:color w:val="auto"/>
        </w:rPr>
        <w:t xml:space="preserve">Migration of the </w:t>
      </w:r>
      <w:r w:rsidR="004C025E">
        <w:rPr>
          <w:rFonts w:asciiTheme="minorHAnsi" w:hAnsiTheme="minorHAnsi" w:cstheme="minorHAnsi"/>
          <w:color w:val="auto"/>
        </w:rPr>
        <w:t>EVTs</w:t>
      </w:r>
      <w:r w:rsidR="00DF6186" w:rsidRPr="006B1CF8">
        <w:rPr>
          <w:rFonts w:asciiTheme="minorHAnsi" w:hAnsiTheme="minorHAnsi" w:cstheme="minorHAnsi"/>
          <w:color w:val="auto"/>
        </w:rPr>
        <w:t xml:space="preserve"> is essential for remodeling maternal spiral arteries and establishing uteroplacental circulation </w:t>
      </w:r>
      <w:r>
        <w:rPr>
          <w:rFonts w:asciiTheme="minorHAnsi" w:hAnsiTheme="minorHAnsi" w:cstheme="minorHAnsi"/>
          <w:color w:val="auto"/>
        </w:rPr>
        <w:t>to support fetal growth</w:t>
      </w:r>
      <w:r w:rsidR="006203BA">
        <w:rPr>
          <w:rFonts w:asciiTheme="minorHAnsi" w:hAnsiTheme="minorHAnsi" w:cstheme="minorHAnsi"/>
          <w:color w:val="auto"/>
        </w:rPr>
        <w:fldChar w:fldCharType="begin"/>
      </w:r>
      <w:r w:rsidR="00BE08EC">
        <w:rPr>
          <w:rFonts w:asciiTheme="minorHAnsi" w:hAnsiTheme="minorHAnsi" w:cstheme="minorHAnsi"/>
          <w:color w:val="auto"/>
        </w:rPr>
        <w:instrText xml:space="preserve"> ADDIN EN.CITE &lt;EndNote&gt;&lt;Cite&gt;&lt;Author&gt;Caniggia&lt;/Author&gt;&lt;Year&gt;2000&lt;/Year&gt;&lt;RecNum&gt;2&lt;/RecNum&gt;&lt;DisplayText&gt;&lt;style face="superscript"&gt;2&lt;/style&gt;&lt;/DisplayText&gt;&lt;record&gt;&lt;rec-number&gt;2&lt;/rec-number&gt;&lt;foreign-keys&gt;&lt;key app="EN" db-id="59w9fw2s8ppew2eettkxf5xmfezzx0vs92vs"&gt;2&lt;/key&gt;&lt;/foreign-keys&gt;&lt;ref-type name="Journal Article"&gt;17&lt;/ref-type&gt;&lt;contributors&gt;&lt;authors&gt;&lt;author&gt;Caniggia, I&lt;/author&gt;&lt;author&gt;Winter, J&lt;/author&gt;&lt;author&gt;Lye, SJ&lt;/author&gt;&lt;author&gt;Post, M&lt;/author&gt;&lt;/authors&gt;&lt;/contributors&gt;&lt;titles&gt;&lt;title&gt;Oxygen and placental development during the first trimester: implications for the pathophysiology of pre-eclampsia&lt;/title&gt;&lt;secondary-title&gt;Placenta&lt;/secondary-title&gt;&lt;/titles&gt;&lt;pages&gt;S25-S30&lt;/pages&gt;&lt;volume&gt;21&lt;/volume&gt;&lt;dates&gt;&lt;year&gt;2000&lt;/year&gt;&lt;/dates&gt;&lt;isbn&gt;0143-4004&lt;/isbn&gt;&lt;urls&gt;&lt;/urls&gt;&lt;/record&gt;&lt;/Cite&gt;&lt;/EndNote&gt;</w:instrText>
      </w:r>
      <w:r w:rsidR="006203BA">
        <w:rPr>
          <w:rFonts w:asciiTheme="minorHAnsi" w:hAnsiTheme="minorHAnsi" w:cstheme="minorHAnsi"/>
          <w:color w:val="auto"/>
        </w:rPr>
        <w:fldChar w:fldCharType="separate"/>
      </w:r>
      <w:r w:rsidR="006203BA" w:rsidRPr="006203BA">
        <w:rPr>
          <w:rFonts w:asciiTheme="minorHAnsi" w:hAnsiTheme="minorHAnsi" w:cstheme="minorHAnsi"/>
          <w:noProof/>
          <w:color w:val="auto"/>
          <w:vertAlign w:val="superscript"/>
        </w:rPr>
        <w:t>2</w:t>
      </w:r>
      <w:r w:rsidR="006203BA">
        <w:rPr>
          <w:rFonts w:asciiTheme="minorHAnsi" w:hAnsiTheme="minorHAnsi" w:cstheme="minorHAnsi"/>
          <w:color w:val="auto"/>
        </w:rPr>
        <w:fldChar w:fldCharType="end"/>
      </w:r>
      <w:r w:rsidR="00F65C51" w:rsidRPr="006B1CF8">
        <w:rPr>
          <w:rFonts w:asciiTheme="minorHAnsi" w:hAnsiTheme="minorHAnsi" w:cstheme="minorHAnsi"/>
          <w:color w:val="auto"/>
        </w:rPr>
        <w:t>.</w:t>
      </w:r>
      <w:r w:rsidR="00EC6CBB" w:rsidRPr="006B1CF8">
        <w:rPr>
          <w:rFonts w:asciiTheme="minorHAnsi" w:hAnsiTheme="minorHAnsi" w:cstheme="minorHAnsi"/>
          <w:color w:val="auto"/>
        </w:rPr>
        <w:t xml:space="preserve"> </w:t>
      </w:r>
      <w:r w:rsidR="00403629" w:rsidRPr="006B1CF8">
        <w:rPr>
          <w:rFonts w:asciiTheme="minorHAnsi" w:hAnsiTheme="minorHAnsi" w:cstheme="minorHAnsi"/>
          <w:color w:val="auto"/>
        </w:rPr>
        <w:t xml:space="preserve">Inadequate </w:t>
      </w:r>
      <w:r w:rsidR="00645446" w:rsidRPr="006B1CF8">
        <w:rPr>
          <w:rFonts w:asciiTheme="minorHAnsi" w:hAnsiTheme="minorHAnsi" w:cstheme="minorHAnsi"/>
          <w:color w:val="auto"/>
        </w:rPr>
        <w:t>trophoblast</w:t>
      </w:r>
      <w:r w:rsidR="00403629" w:rsidRPr="006B1CF8">
        <w:rPr>
          <w:rFonts w:asciiTheme="minorHAnsi" w:hAnsiTheme="minorHAnsi" w:cstheme="minorHAnsi"/>
          <w:color w:val="auto"/>
        </w:rPr>
        <w:t xml:space="preserve"> invasion</w:t>
      </w:r>
      <w:r w:rsidR="00EC6CBB" w:rsidRPr="006B1CF8">
        <w:rPr>
          <w:rFonts w:asciiTheme="minorHAnsi" w:hAnsiTheme="minorHAnsi" w:cstheme="minorHAnsi"/>
          <w:color w:val="auto"/>
        </w:rPr>
        <w:t xml:space="preserve"> during pregnancy</w:t>
      </w:r>
      <w:r w:rsidR="00403629" w:rsidRPr="006B1CF8">
        <w:rPr>
          <w:rFonts w:asciiTheme="minorHAnsi" w:hAnsiTheme="minorHAnsi" w:cstheme="minorHAnsi"/>
          <w:color w:val="auto"/>
        </w:rPr>
        <w:t xml:space="preserve"> </w:t>
      </w:r>
      <w:r w:rsidR="00F65C51" w:rsidRPr="006B1CF8">
        <w:rPr>
          <w:rFonts w:asciiTheme="minorHAnsi" w:hAnsiTheme="minorHAnsi" w:cstheme="minorHAnsi"/>
          <w:color w:val="auto"/>
        </w:rPr>
        <w:t xml:space="preserve">results in abnormal placental development and </w:t>
      </w:r>
      <w:r w:rsidR="00F47128" w:rsidRPr="006B1CF8">
        <w:rPr>
          <w:rFonts w:asciiTheme="minorHAnsi" w:hAnsiTheme="minorHAnsi" w:cstheme="minorHAnsi"/>
          <w:color w:val="auto"/>
        </w:rPr>
        <w:t xml:space="preserve">may contribute to pregnancy complications </w:t>
      </w:r>
      <w:r w:rsidR="004C025E">
        <w:rPr>
          <w:rFonts w:asciiTheme="minorHAnsi" w:hAnsiTheme="minorHAnsi" w:cstheme="minorHAnsi"/>
          <w:color w:val="auto"/>
        </w:rPr>
        <w:t>such as</w:t>
      </w:r>
      <w:r w:rsidR="00403629" w:rsidRPr="006B1CF8">
        <w:rPr>
          <w:rFonts w:asciiTheme="minorHAnsi" w:hAnsiTheme="minorHAnsi" w:cstheme="minorHAnsi"/>
          <w:color w:val="auto"/>
        </w:rPr>
        <w:t xml:space="preserve"> preeclampsia,</w:t>
      </w:r>
      <w:r>
        <w:rPr>
          <w:rFonts w:asciiTheme="minorHAnsi" w:hAnsiTheme="minorHAnsi" w:cstheme="minorHAnsi"/>
          <w:color w:val="auto"/>
        </w:rPr>
        <w:t xml:space="preserve"> gestational hypertension,</w:t>
      </w:r>
      <w:r w:rsidR="00403629" w:rsidRPr="006B1CF8">
        <w:rPr>
          <w:rFonts w:asciiTheme="minorHAnsi" w:hAnsiTheme="minorHAnsi" w:cstheme="minorHAnsi"/>
          <w:color w:val="auto"/>
        </w:rPr>
        <w:t xml:space="preserve"> intra-uterine growth restriction, and preterm birth</w:t>
      </w:r>
      <w:r w:rsidR="006203BA">
        <w:rPr>
          <w:rFonts w:asciiTheme="minorHAnsi" w:hAnsiTheme="minorHAnsi" w:cstheme="minorHAnsi"/>
          <w:color w:val="auto"/>
        </w:rPr>
        <w:fldChar w:fldCharType="begin"/>
      </w:r>
      <w:r w:rsidR="00BE08EC">
        <w:rPr>
          <w:rFonts w:asciiTheme="minorHAnsi" w:hAnsiTheme="minorHAnsi" w:cstheme="minorHAnsi"/>
          <w:color w:val="auto"/>
        </w:rPr>
        <w:instrText xml:space="preserve"> ADDIN EN.CITE &lt;EndNote&gt;&lt;Cite&gt;&lt;Author&gt;Norwitz&lt;/Author&gt;&lt;Year&gt;2006&lt;/Year&gt;&lt;RecNum&gt;4&lt;/RecNum&gt;&lt;DisplayText&gt;&lt;style face="superscript"&gt;3,4&lt;/style&gt;&lt;/DisplayText&gt;&lt;record&gt;&lt;rec-number&gt;4&lt;/rec-number&gt;&lt;foreign-keys&gt;&lt;key app="EN" db-id="59w9fw2s8ppew2eettkxf5xmfezzx0vs92vs"&gt;4&lt;/key&gt;&lt;/foreign-keys&gt;&lt;ref-type name="Journal Article"&gt;17&lt;/ref-type&gt;&lt;contributors&gt;&lt;authors&gt;&lt;author&gt;Norwitz, Errol R&lt;/author&gt;&lt;/authors&gt;&lt;/contributors&gt;&lt;titles&gt;&lt;title&gt;Defective implantation and placentation: laying the blueprint for pregnancy complications&lt;/title&gt;&lt;secondary-title&gt;Reproductive biomedicine online&lt;/secondary-title&gt;&lt;/titles&gt;&lt;pages&gt;591-599&lt;/pages&gt;&lt;volume&gt;13&lt;/volume&gt;&lt;number&gt;4&lt;/number&gt;&lt;dates&gt;&lt;year&gt;2006&lt;/year&gt;&lt;/dates&gt;&lt;isbn&gt;1472-6483&lt;/isbn&gt;&lt;urls&gt;&lt;/urls&gt;&lt;/record&gt;&lt;/Cite&gt;&lt;Cite&gt;&lt;Author&gt;Ness&lt;/Author&gt;&lt;Year&gt;2006&lt;/Year&gt;&lt;RecNum&gt;3&lt;/RecNum&gt;&lt;record&gt;&lt;rec-number&gt;3&lt;/rec-number&gt;&lt;foreign-keys&gt;&lt;key app="EN" db-id="59w9fw2s8ppew2eettkxf5xmfezzx0vs92vs"&gt;3&lt;/key&gt;&lt;/foreign-keys&gt;&lt;ref-type name="Journal Article"&gt;17&lt;/ref-type&gt;&lt;contributors&gt;&lt;authors&gt;&lt;author&gt;Ness, Roberta B&lt;/author&gt;&lt;author&gt;Sibai, Baha M&lt;/author&gt;&lt;/authors&gt;&lt;/contributors&gt;&lt;titles&gt;&lt;title&gt;Shared and disparate components of the pathophysiologies of fetal growth restriction and preeclampsia&lt;/title&gt;&lt;secondary-title&gt;American Journal of Obstetrics &amp;amp; Gynecology&lt;/secondary-title&gt;&lt;/titles&gt;&lt;pages&gt;40-49&lt;/pages&gt;&lt;volume&gt;195&lt;/volume&gt;&lt;number&gt;1&lt;/number&gt;&lt;dates&gt;&lt;year&gt;2006&lt;/year&gt;&lt;/dates&gt;&lt;isbn&gt;0002-9378&lt;/isbn&gt;&lt;urls&gt;&lt;/urls&gt;&lt;/record&gt;&lt;/Cite&gt;&lt;/EndNote&gt;</w:instrText>
      </w:r>
      <w:r w:rsidR="006203BA">
        <w:rPr>
          <w:rFonts w:asciiTheme="minorHAnsi" w:hAnsiTheme="minorHAnsi" w:cstheme="minorHAnsi"/>
          <w:color w:val="auto"/>
        </w:rPr>
        <w:fldChar w:fldCharType="separate"/>
      </w:r>
      <w:r w:rsidR="006203BA" w:rsidRPr="006203BA">
        <w:rPr>
          <w:rFonts w:asciiTheme="minorHAnsi" w:hAnsiTheme="minorHAnsi" w:cstheme="minorHAnsi"/>
          <w:noProof/>
          <w:color w:val="auto"/>
          <w:vertAlign w:val="superscript"/>
        </w:rPr>
        <w:t>3,4</w:t>
      </w:r>
      <w:r w:rsidR="006203BA">
        <w:rPr>
          <w:rFonts w:asciiTheme="minorHAnsi" w:hAnsiTheme="minorHAnsi" w:cstheme="minorHAnsi"/>
          <w:color w:val="auto"/>
        </w:rPr>
        <w:fldChar w:fldCharType="end"/>
      </w:r>
      <w:r w:rsidR="00403629" w:rsidRPr="006B1CF8">
        <w:rPr>
          <w:rFonts w:asciiTheme="minorHAnsi" w:hAnsiTheme="minorHAnsi" w:cstheme="minorHAnsi"/>
          <w:color w:val="auto"/>
        </w:rPr>
        <w:t>.</w:t>
      </w:r>
      <w:r w:rsidR="00A26FEA" w:rsidRPr="006B1CF8">
        <w:rPr>
          <w:rFonts w:asciiTheme="minorHAnsi" w:hAnsiTheme="minorHAnsi" w:cstheme="minorHAnsi"/>
          <w:color w:val="auto"/>
        </w:rPr>
        <w:t xml:space="preserve"> Therefore, understanding the </w:t>
      </w:r>
      <w:r w:rsidR="00956432">
        <w:rPr>
          <w:rFonts w:asciiTheme="minorHAnsi" w:hAnsiTheme="minorHAnsi" w:cstheme="minorHAnsi"/>
          <w:color w:val="auto"/>
        </w:rPr>
        <w:t>factors</w:t>
      </w:r>
      <w:r w:rsidR="00A26FEA" w:rsidRPr="006B1CF8">
        <w:rPr>
          <w:rFonts w:asciiTheme="minorHAnsi" w:hAnsiTheme="minorHAnsi" w:cstheme="minorHAnsi"/>
          <w:color w:val="auto"/>
        </w:rPr>
        <w:t xml:space="preserve"> that affect trophoblast motility </w:t>
      </w:r>
      <w:r w:rsidR="00956432">
        <w:rPr>
          <w:rFonts w:asciiTheme="minorHAnsi" w:hAnsiTheme="minorHAnsi" w:cstheme="minorHAnsi"/>
          <w:color w:val="auto"/>
        </w:rPr>
        <w:t xml:space="preserve">is </w:t>
      </w:r>
      <w:r w:rsidR="00956432" w:rsidRPr="00697076">
        <w:rPr>
          <w:rFonts w:asciiTheme="minorHAnsi" w:hAnsiTheme="minorHAnsi" w:cstheme="minorHAnsi"/>
          <w:color w:val="auto"/>
        </w:rPr>
        <w:t xml:space="preserve">essential to determining </w:t>
      </w:r>
      <w:r w:rsidRPr="00697076">
        <w:rPr>
          <w:rFonts w:asciiTheme="minorHAnsi" w:hAnsiTheme="minorHAnsi" w:cstheme="minorHAnsi"/>
          <w:color w:val="auto"/>
        </w:rPr>
        <w:t xml:space="preserve">the </w:t>
      </w:r>
      <w:r w:rsidR="00956432" w:rsidRPr="00697076">
        <w:rPr>
          <w:rFonts w:asciiTheme="minorHAnsi" w:hAnsiTheme="minorHAnsi" w:cstheme="minorHAnsi"/>
          <w:color w:val="auto"/>
        </w:rPr>
        <w:t>pathways required for normal placentation</w:t>
      </w:r>
      <w:r w:rsidR="007658D5" w:rsidRPr="00697076">
        <w:rPr>
          <w:rFonts w:asciiTheme="minorHAnsi" w:hAnsiTheme="minorHAnsi" w:cstheme="minorHAnsi"/>
          <w:color w:val="auto"/>
        </w:rPr>
        <w:t xml:space="preserve">. </w:t>
      </w:r>
    </w:p>
    <w:p w14:paraId="227EB451" w14:textId="02F3CF7D" w:rsidR="00DA377B" w:rsidRPr="00697076" w:rsidRDefault="00DA377B">
      <w:pPr>
        <w:rPr>
          <w:rFonts w:asciiTheme="minorHAnsi" w:hAnsiTheme="minorHAnsi" w:cstheme="minorHAnsi"/>
          <w:color w:val="auto"/>
        </w:rPr>
      </w:pPr>
    </w:p>
    <w:p w14:paraId="5E6BAE2C" w14:textId="00AE5CE3" w:rsidR="00DA377B" w:rsidRPr="006B1CF8" w:rsidRDefault="003E33C3">
      <w:pPr>
        <w:rPr>
          <w:rFonts w:asciiTheme="minorHAnsi" w:hAnsiTheme="minorHAnsi" w:cstheme="minorHAnsi"/>
          <w:color w:val="auto"/>
        </w:rPr>
      </w:pPr>
      <w:r w:rsidRPr="00697076">
        <w:rPr>
          <w:rFonts w:asciiTheme="minorHAnsi" w:hAnsiTheme="minorHAnsi" w:cstheme="minorHAnsi"/>
          <w:color w:val="auto"/>
        </w:rPr>
        <w:t xml:space="preserve">Trophoblast </w:t>
      </w:r>
      <w:r w:rsidR="005B3999" w:rsidRPr="00697076">
        <w:rPr>
          <w:rFonts w:asciiTheme="minorHAnsi" w:hAnsiTheme="minorHAnsi" w:cstheme="minorHAnsi"/>
          <w:color w:val="auto"/>
        </w:rPr>
        <w:t>migration</w:t>
      </w:r>
      <w:r w:rsidRPr="00697076">
        <w:rPr>
          <w:rFonts w:asciiTheme="minorHAnsi" w:hAnsiTheme="minorHAnsi" w:cstheme="minorHAnsi"/>
          <w:color w:val="auto"/>
        </w:rPr>
        <w:t xml:space="preserve"> is controlled by a complex network of signaling molecules, including growth factors, cytokines, hormones, and angiogenic factors</w:t>
      </w:r>
      <w:r w:rsidR="006203BA" w:rsidRPr="00761252">
        <w:rPr>
          <w:rFonts w:asciiTheme="minorHAnsi" w:hAnsiTheme="minorHAnsi" w:cstheme="minorHAnsi"/>
          <w:color w:val="auto"/>
        </w:rPr>
        <w:fldChar w:fldCharType="begin"/>
      </w:r>
      <w:r w:rsidR="00BE08EC" w:rsidRPr="00697076">
        <w:rPr>
          <w:rFonts w:asciiTheme="minorHAnsi" w:hAnsiTheme="minorHAnsi" w:cstheme="minorHAnsi"/>
          <w:color w:val="auto"/>
        </w:rPr>
        <w:instrText xml:space="preserve"> ADDIN EN.CITE &lt;EndNote&gt;&lt;Cite&gt;&lt;Author&gt;Knöfler&lt;/Author&gt;&lt;Year&gt;2010&lt;/Year&gt;&lt;RecNum&gt;5&lt;/RecNum&gt;&lt;DisplayText&gt;&lt;style face="superscript"&gt;5&lt;/style&gt;&lt;/DisplayText&gt;&lt;record&gt;&lt;rec-number&gt;5&lt;/rec-number&gt;&lt;foreign-keys&gt;&lt;key app="EN" db-id="59w9fw2s8ppew2eettkxf5xmfezzx0vs92vs"&gt;5&lt;/key&gt;&lt;/foreign-keys&gt;&lt;ref-type name="Journal Article"&gt;17&lt;/ref-type&gt;&lt;contributors&gt;&lt;authors&gt;&lt;author&gt;Knöfler, Martin&lt;/author&gt;&lt;/authors&gt;&lt;/contributors&gt;&lt;titles&gt;&lt;title&gt;Critical growth factors and signalling pathways controlling human trophoblast invasion&lt;/title&gt;&lt;secondary-title&gt;The International journal of developmental biology&lt;/secondary-title&gt;&lt;/titles&gt;&lt;pages&gt;269-280&lt;/pages&gt;&lt;volume&gt;54&lt;/volume&gt;&lt;number&gt;2-3&lt;/number&gt;&lt;dates&gt;&lt;year&gt;2010&lt;/year&gt;&lt;/dates&gt;&lt;isbn&gt;0214-6282&amp;#xD;1696-3547&lt;/isbn&gt;&lt;accession-num&gt;PMC2974212&lt;/accession-num&gt;&lt;urls&gt;&lt;related-urls&gt;&lt;url&gt;http://www.ncbi.nlm.nih.gov/pmc/articles/PMC2974212/&lt;/url&gt;&lt;/related-urls&gt;&lt;/urls&gt;&lt;electronic-resource-num&gt;10.1387/ijdb.082769mk&lt;/electronic-resource-num&gt;&lt;remote-database-name&gt;PMC&lt;/remote-database-name&gt;&lt;/record&gt;&lt;/Cite&gt;&lt;/EndNote&gt;</w:instrText>
      </w:r>
      <w:r w:rsidR="006203BA" w:rsidRPr="00761252">
        <w:rPr>
          <w:rFonts w:asciiTheme="minorHAnsi" w:hAnsiTheme="minorHAnsi" w:cstheme="minorHAnsi"/>
          <w:color w:val="auto"/>
        </w:rPr>
        <w:fldChar w:fldCharType="separate"/>
      </w:r>
      <w:r w:rsidR="006203BA" w:rsidRPr="00697076">
        <w:rPr>
          <w:rFonts w:asciiTheme="minorHAnsi" w:hAnsiTheme="minorHAnsi" w:cstheme="minorHAnsi"/>
          <w:noProof/>
          <w:color w:val="auto"/>
          <w:vertAlign w:val="superscript"/>
        </w:rPr>
        <w:t>5</w:t>
      </w:r>
      <w:r w:rsidR="006203BA" w:rsidRPr="00761252">
        <w:rPr>
          <w:rFonts w:asciiTheme="minorHAnsi" w:hAnsiTheme="minorHAnsi" w:cstheme="minorHAnsi"/>
          <w:color w:val="auto"/>
        </w:rPr>
        <w:fldChar w:fldCharType="end"/>
      </w:r>
      <w:r w:rsidRPr="00697076">
        <w:rPr>
          <w:rFonts w:asciiTheme="minorHAnsi" w:hAnsiTheme="minorHAnsi" w:cstheme="minorHAnsi"/>
          <w:color w:val="auto"/>
        </w:rPr>
        <w:t>.</w:t>
      </w:r>
      <w:r w:rsidR="006245D2" w:rsidRPr="00697076">
        <w:rPr>
          <w:rFonts w:asciiTheme="minorHAnsi" w:hAnsiTheme="minorHAnsi" w:cstheme="minorHAnsi"/>
          <w:color w:val="auto"/>
        </w:rPr>
        <w:t xml:space="preserve"> Due to the limitations of studying the placenta </w:t>
      </w:r>
      <w:r w:rsidR="006245D2" w:rsidRPr="00761252">
        <w:rPr>
          <w:rFonts w:asciiTheme="minorHAnsi" w:hAnsiTheme="minorHAnsi" w:cstheme="minorHAnsi"/>
          <w:color w:val="auto"/>
        </w:rPr>
        <w:t>in vivo</w:t>
      </w:r>
      <w:r w:rsidR="006245D2" w:rsidRPr="00697076">
        <w:rPr>
          <w:rFonts w:asciiTheme="minorHAnsi" w:hAnsiTheme="minorHAnsi" w:cstheme="minorHAnsi"/>
          <w:color w:val="auto"/>
        </w:rPr>
        <w:t>,</w:t>
      </w:r>
      <w:r w:rsidR="005B3999" w:rsidRPr="00697076">
        <w:rPr>
          <w:rFonts w:asciiTheme="minorHAnsi" w:hAnsiTheme="minorHAnsi" w:cstheme="minorHAnsi"/>
          <w:color w:val="auto"/>
        </w:rPr>
        <w:t xml:space="preserve"> </w:t>
      </w:r>
      <w:r w:rsidR="006245D2" w:rsidRPr="00761252">
        <w:rPr>
          <w:rFonts w:asciiTheme="minorHAnsi" w:hAnsiTheme="minorHAnsi" w:cstheme="minorHAnsi"/>
          <w:color w:val="auto"/>
        </w:rPr>
        <w:t>i</w:t>
      </w:r>
      <w:r w:rsidR="005B3999" w:rsidRPr="00761252">
        <w:rPr>
          <w:rFonts w:asciiTheme="minorHAnsi" w:hAnsiTheme="minorHAnsi" w:cstheme="minorHAnsi"/>
          <w:color w:val="auto"/>
        </w:rPr>
        <w:t>n vitro</w:t>
      </w:r>
      <w:r w:rsidR="005B3999" w:rsidRPr="006B1CF8">
        <w:rPr>
          <w:rFonts w:asciiTheme="minorHAnsi" w:hAnsiTheme="minorHAnsi" w:cstheme="minorHAnsi"/>
          <w:color w:val="auto"/>
        </w:rPr>
        <w:t xml:space="preserve"> assays utilizing </w:t>
      </w:r>
      <w:r w:rsidR="006245D2">
        <w:rPr>
          <w:rFonts w:asciiTheme="minorHAnsi" w:hAnsiTheme="minorHAnsi" w:cstheme="minorHAnsi"/>
          <w:color w:val="auto"/>
        </w:rPr>
        <w:t>immortalized human trophoblast</w:t>
      </w:r>
      <w:r w:rsidR="005B3999" w:rsidRPr="006B1CF8">
        <w:rPr>
          <w:rFonts w:asciiTheme="minorHAnsi" w:hAnsiTheme="minorHAnsi" w:cstheme="minorHAnsi"/>
          <w:color w:val="auto"/>
        </w:rPr>
        <w:t xml:space="preserve"> cell lines have been crucial to identifying </w:t>
      </w:r>
      <w:r w:rsidR="006245D2">
        <w:rPr>
          <w:rFonts w:asciiTheme="minorHAnsi" w:hAnsiTheme="minorHAnsi" w:cstheme="minorHAnsi"/>
          <w:color w:val="auto"/>
        </w:rPr>
        <w:t>factors that contribute</w:t>
      </w:r>
      <w:r w:rsidR="005B3999" w:rsidRPr="006B1CF8">
        <w:rPr>
          <w:rFonts w:asciiTheme="minorHAnsi" w:hAnsiTheme="minorHAnsi" w:cstheme="minorHAnsi"/>
          <w:color w:val="auto"/>
        </w:rPr>
        <w:t xml:space="preserve"> to trophoblast motility. </w:t>
      </w:r>
      <w:r w:rsidR="00336CE7" w:rsidRPr="006B1CF8">
        <w:rPr>
          <w:rFonts w:asciiTheme="minorHAnsi" w:hAnsiTheme="minorHAnsi" w:cstheme="minorHAnsi"/>
          <w:color w:val="auto"/>
        </w:rPr>
        <w:t>Scratch</w:t>
      </w:r>
      <w:r w:rsidR="005B3999" w:rsidRPr="006B1CF8">
        <w:rPr>
          <w:rFonts w:asciiTheme="minorHAnsi" w:hAnsiTheme="minorHAnsi" w:cstheme="minorHAnsi"/>
          <w:color w:val="auto"/>
        </w:rPr>
        <w:t xml:space="preserve"> </w:t>
      </w:r>
      <w:r w:rsidR="000C29A0" w:rsidRPr="006B1CF8">
        <w:rPr>
          <w:rFonts w:asciiTheme="minorHAnsi" w:hAnsiTheme="minorHAnsi" w:cstheme="minorHAnsi"/>
          <w:color w:val="auto"/>
        </w:rPr>
        <w:t xml:space="preserve">and invasion </w:t>
      </w:r>
      <w:r w:rsidR="005B3999" w:rsidRPr="006B1CF8">
        <w:rPr>
          <w:rFonts w:asciiTheme="minorHAnsi" w:hAnsiTheme="minorHAnsi" w:cstheme="minorHAnsi"/>
          <w:color w:val="auto"/>
        </w:rPr>
        <w:t>assay</w:t>
      </w:r>
      <w:r w:rsidR="000C29A0" w:rsidRPr="006B1CF8">
        <w:rPr>
          <w:rFonts w:asciiTheme="minorHAnsi" w:hAnsiTheme="minorHAnsi" w:cstheme="minorHAnsi"/>
          <w:color w:val="auto"/>
        </w:rPr>
        <w:t>s</w:t>
      </w:r>
      <w:r w:rsidR="005B3999" w:rsidRPr="006B1CF8">
        <w:rPr>
          <w:rFonts w:asciiTheme="minorHAnsi" w:hAnsiTheme="minorHAnsi" w:cstheme="minorHAnsi"/>
          <w:color w:val="auto"/>
        </w:rPr>
        <w:t xml:space="preserve"> </w:t>
      </w:r>
      <w:r w:rsidR="000C29A0" w:rsidRPr="006B1CF8">
        <w:rPr>
          <w:rFonts w:asciiTheme="minorHAnsi" w:hAnsiTheme="minorHAnsi" w:cstheme="minorHAnsi"/>
          <w:color w:val="auto"/>
        </w:rPr>
        <w:t>have</w:t>
      </w:r>
      <w:r w:rsidR="005B3999" w:rsidRPr="006B1CF8">
        <w:rPr>
          <w:rFonts w:asciiTheme="minorHAnsi" w:hAnsiTheme="minorHAnsi" w:cstheme="minorHAnsi"/>
          <w:color w:val="auto"/>
        </w:rPr>
        <w:t xml:space="preserve"> been </w:t>
      </w:r>
      <w:r w:rsidR="006245D2">
        <w:rPr>
          <w:rFonts w:asciiTheme="minorHAnsi" w:hAnsiTheme="minorHAnsi" w:cstheme="minorHAnsi"/>
          <w:color w:val="auto"/>
        </w:rPr>
        <w:t xml:space="preserve">used </w:t>
      </w:r>
      <w:r w:rsidR="005B3999" w:rsidRPr="006B1CF8">
        <w:rPr>
          <w:rFonts w:asciiTheme="minorHAnsi" w:hAnsiTheme="minorHAnsi" w:cstheme="minorHAnsi"/>
          <w:color w:val="auto"/>
        </w:rPr>
        <w:t xml:space="preserve">extensively to </w:t>
      </w:r>
      <w:r w:rsidR="00EA1140" w:rsidRPr="006B1CF8">
        <w:rPr>
          <w:rFonts w:asciiTheme="minorHAnsi" w:hAnsiTheme="minorHAnsi" w:cstheme="minorHAnsi"/>
          <w:color w:val="auto"/>
        </w:rPr>
        <w:t xml:space="preserve">quantitatively assess </w:t>
      </w:r>
      <w:r w:rsidR="00BC2B1A" w:rsidRPr="006B1CF8">
        <w:rPr>
          <w:rFonts w:asciiTheme="minorHAnsi" w:hAnsiTheme="minorHAnsi" w:cstheme="minorHAnsi"/>
          <w:color w:val="auto"/>
        </w:rPr>
        <w:t>the role of individual molecules on</w:t>
      </w:r>
      <w:r w:rsidR="00EA1140" w:rsidRPr="006B1CF8">
        <w:rPr>
          <w:rFonts w:asciiTheme="minorHAnsi" w:hAnsiTheme="minorHAnsi" w:cstheme="minorHAnsi"/>
          <w:color w:val="auto"/>
        </w:rPr>
        <w:t xml:space="preserve"> </w:t>
      </w:r>
      <w:r w:rsidR="00144A39" w:rsidRPr="006B1CF8">
        <w:rPr>
          <w:rFonts w:asciiTheme="minorHAnsi" w:hAnsiTheme="minorHAnsi" w:cstheme="minorHAnsi"/>
          <w:color w:val="auto"/>
        </w:rPr>
        <w:t xml:space="preserve">trophoblast </w:t>
      </w:r>
      <w:r w:rsidR="00EA1140" w:rsidRPr="006B1CF8">
        <w:rPr>
          <w:rFonts w:asciiTheme="minorHAnsi" w:hAnsiTheme="minorHAnsi" w:cstheme="minorHAnsi"/>
          <w:color w:val="auto"/>
        </w:rPr>
        <w:t>cell migration</w:t>
      </w:r>
      <w:r w:rsidR="006203BA">
        <w:rPr>
          <w:rFonts w:asciiTheme="minorHAnsi" w:hAnsiTheme="minorHAnsi" w:cstheme="minorHAnsi"/>
          <w:color w:val="auto"/>
        </w:rPr>
        <w:fldChar w:fldCharType="begin">
          <w:fldData xml:space="preserve">PEVuZE5vdGU+PENpdGU+PEF1dGhvcj5IdWJlcjwvQXV0aG9yPjxZZWFyPjIwMDY8L1llYXI+PFJl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</w:fldData>
        </w:fldChar>
      </w:r>
      <w:r w:rsidR="00BE08EC">
        <w:rPr>
          <w:rFonts w:asciiTheme="minorHAnsi" w:hAnsiTheme="minorHAnsi" w:cstheme="minorHAnsi"/>
          <w:color w:val="auto"/>
        </w:rPr>
        <w:instrText xml:space="preserve"> ADDIN EN.CITE </w:instrText>
      </w:r>
      <w:r w:rsidR="00BE08EC">
        <w:rPr>
          <w:rFonts w:asciiTheme="minorHAnsi" w:hAnsiTheme="minorHAnsi" w:cstheme="minorHAnsi"/>
          <w:color w:val="auto"/>
        </w:rPr>
        <w:fldChar w:fldCharType="begin">
          <w:fldData xml:space="preserve">PEVuZE5vdGU+PENpdGU+PEF1dGhvcj5IdWJlcjwvQXV0aG9yPjxZZWFyPjIwMDY8L1llYXI+PFJl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</w:fldData>
        </w:fldChar>
      </w:r>
      <w:r w:rsidR="00BE08EC">
        <w:rPr>
          <w:rFonts w:asciiTheme="minorHAnsi" w:hAnsiTheme="minorHAnsi" w:cstheme="minorHAnsi"/>
          <w:color w:val="auto"/>
        </w:rPr>
        <w:instrText xml:space="preserve"> ADDIN EN.CITE.DATA </w:instrText>
      </w:r>
      <w:r w:rsidR="00BE08EC">
        <w:rPr>
          <w:rFonts w:asciiTheme="minorHAnsi" w:hAnsiTheme="minorHAnsi" w:cstheme="minorHAnsi"/>
          <w:color w:val="auto"/>
        </w:rPr>
      </w:r>
      <w:r w:rsidR="00BE08EC">
        <w:rPr>
          <w:rFonts w:asciiTheme="minorHAnsi" w:hAnsiTheme="minorHAnsi" w:cstheme="minorHAnsi"/>
          <w:color w:val="auto"/>
        </w:rPr>
        <w:fldChar w:fldCharType="end"/>
      </w:r>
      <w:r w:rsidR="006203BA">
        <w:rPr>
          <w:rFonts w:asciiTheme="minorHAnsi" w:hAnsiTheme="minorHAnsi" w:cstheme="minorHAnsi"/>
          <w:color w:val="auto"/>
        </w:rPr>
      </w:r>
      <w:r w:rsidR="006203BA">
        <w:rPr>
          <w:rFonts w:asciiTheme="minorHAnsi" w:hAnsiTheme="minorHAnsi" w:cstheme="minorHAnsi"/>
          <w:color w:val="auto"/>
        </w:rPr>
        <w:fldChar w:fldCharType="separate"/>
      </w:r>
      <w:r w:rsidR="006203BA" w:rsidRPr="006203BA">
        <w:rPr>
          <w:rFonts w:asciiTheme="minorHAnsi" w:hAnsiTheme="minorHAnsi" w:cstheme="minorHAnsi"/>
          <w:noProof/>
          <w:color w:val="auto"/>
          <w:vertAlign w:val="superscript"/>
        </w:rPr>
        <w:t>6-8</w:t>
      </w:r>
      <w:r w:rsidR="006203BA">
        <w:rPr>
          <w:rFonts w:asciiTheme="minorHAnsi" w:hAnsiTheme="minorHAnsi" w:cstheme="minorHAnsi"/>
          <w:color w:val="auto"/>
        </w:rPr>
        <w:fldChar w:fldCharType="end"/>
      </w:r>
      <w:r w:rsidR="00EA1140" w:rsidRPr="006B1CF8">
        <w:rPr>
          <w:rFonts w:asciiTheme="minorHAnsi" w:hAnsiTheme="minorHAnsi" w:cstheme="minorHAnsi"/>
          <w:color w:val="auto"/>
        </w:rPr>
        <w:t xml:space="preserve">. However, </w:t>
      </w:r>
      <w:r w:rsidR="000C29A0" w:rsidRPr="006B1CF8">
        <w:rPr>
          <w:rFonts w:asciiTheme="minorHAnsi" w:hAnsiTheme="minorHAnsi" w:cstheme="minorHAnsi"/>
          <w:color w:val="auto"/>
        </w:rPr>
        <w:t xml:space="preserve">while useful in tandem to investigate how </w:t>
      </w:r>
      <w:r w:rsidR="00B2620F" w:rsidRPr="006B1CF8">
        <w:rPr>
          <w:rFonts w:asciiTheme="minorHAnsi" w:hAnsiTheme="minorHAnsi" w:cstheme="minorHAnsi"/>
          <w:color w:val="auto"/>
        </w:rPr>
        <w:t xml:space="preserve">changes in migration may be caused by changes in cell invasiveness, these </w:t>
      </w:r>
      <w:r w:rsidR="006245D2">
        <w:rPr>
          <w:rFonts w:asciiTheme="minorHAnsi" w:hAnsiTheme="minorHAnsi" w:cstheme="minorHAnsi"/>
          <w:color w:val="auto"/>
        </w:rPr>
        <w:t xml:space="preserve">two </w:t>
      </w:r>
      <w:r w:rsidR="00B2620F" w:rsidRPr="006B1CF8">
        <w:rPr>
          <w:rFonts w:asciiTheme="minorHAnsi" w:hAnsiTheme="minorHAnsi" w:cstheme="minorHAnsi"/>
          <w:color w:val="auto"/>
        </w:rPr>
        <w:t>assays</w:t>
      </w:r>
      <w:r w:rsidR="006245D2">
        <w:rPr>
          <w:rFonts w:asciiTheme="minorHAnsi" w:hAnsiTheme="minorHAnsi" w:cstheme="minorHAnsi"/>
          <w:color w:val="auto"/>
        </w:rPr>
        <w:t xml:space="preserve"> do</w:t>
      </w:r>
      <w:r w:rsidR="00EA1140" w:rsidRPr="006B1CF8">
        <w:rPr>
          <w:rFonts w:asciiTheme="minorHAnsi" w:hAnsiTheme="minorHAnsi" w:cstheme="minorHAnsi"/>
          <w:color w:val="auto"/>
        </w:rPr>
        <w:t xml:space="preserve"> not </w:t>
      </w:r>
      <w:r w:rsidR="006245D2">
        <w:rPr>
          <w:rFonts w:asciiTheme="minorHAnsi" w:hAnsiTheme="minorHAnsi" w:cstheme="minorHAnsi"/>
          <w:color w:val="auto"/>
        </w:rPr>
        <w:t>account for additional mechanisms that may contribute to altered rates of cell migration</w:t>
      </w:r>
      <w:r w:rsidR="00EA1140" w:rsidRPr="006B1CF8">
        <w:rPr>
          <w:rFonts w:asciiTheme="minorHAnsi" w:hAnsiTheme="minorHAnsi" w:cstheme="minorHAnsi"/>
          <w:color w:val="auto"/>
        </w:rPr>
        <w:t xml:space="preserve">. </w:t>
      </w:r>
      <w:r w:rsidR="00956432">
        <w:rPr>
          <w:rFonts w:asciiTheme="minorHAnsi" w:hAnsiTheme="minorHAnsi" w:cstheme="minorHAnsi"/>
          <w:color w:val="auto"/>
        </w:rPr>
        <w:t xml:space="preserve">For example, reductions </w:t>
      </w:r>
      <w:r w:rsidR="00AB526F">
        <w:rPr>
          <w:rFonts w:asciiTheme="minorHAnsi" w:hAnsiTheme="minorHAnsi" w:cstheme="minorHAnsi"/>
          <w:color w:val="auto"/>
        </w:rPr>
        <w:t>to</w:t>
      </w:r>
      <w:r w:rsidR="00956432">
        <w:rPr>
          <w:rFonts w:asciiTheme="minorHAnsi" w:hAnsiTheme="minorHAnsi" w:cstheme="minorHAnsi"/>
          <w:color w:val="auto"/>
        </w:rPr>
        <w:t xml:space="preserve"> the rate of cell proliferation may result in fewer cells available to migrate.</w:t>
      </w:r>
    </w:p>
    <w:p w14:paraId="24CD9B84" w14:textId="77777777" w:rsidR="009B568E" w:rsidRPr="006B1CF8" w:rsidRDefault="009B568E">
      <w:pPr>
        <w:rPr>
          <w:rFonts w:asciiTheme="minorHAnsi" w:hAnsiTheme="minorHAnsi" w:cstheme="minorHAnsi"/>
          <w:color w:val="auto"/>
        </w:rPr>
      </w:pPr>
    </w:p>
    <w:p w14:paraId="42B859AA" w14:textId="654923BF" w:rsidR="001314F8" w:rsidRPr="006B1CF8" w:rsidRDefault="009B568E">
      <w:pPr>
        <w:rPr>
          <w:rFonts w:asciiTheme="minorHAnsi" w:hAnsiTheme="minorHAnsi" w:cstheme="minorHAnsi"/>
          <w:color w:val="auto"/>
        </w:rPr>
      </w:pPr>
      <w:r w:rsidRPr="006B1CF8">
        <w:rPr>
          <w:rFonts w:asciiTheme="minorHAnsi" w:hAnsiTheme="minorHAnsi" w:cstheme="minorHAnsi"/>
          <w:color w:val="auto"/>
        </w:rPr>
        <w:t>Here, we describe</w:t>
      </w:r>
      <w:r w:rsidR="001E04CB" w:rsidRPr="006B1CF8">
        <w:rPr>
          <w:rFonts w:asciiTheme="minorHAnsi" w:hAnsiTheme="minorHAnsi" w:cstheme="minorHAnsi"/>
          <w:color w:val="auto"/>
        </w:rPr>
        <w:t xml:space="preserve"> quant</w:t>
      </w:r>
      <w:r w:rsidR="00D53FE6" w:rsidRPr="006B1CF8">
        <w:rPr>
          <w:rFonts w:asciiTheme="minorHAnsi" w:hAnsiTheme="minorHAnsi" w:cstheme="minorHAnsi"/>
          <w:color w:val="auto"/>
        </w:rPr>
        <w:t>itative</w:t>
      </w:r>
      <w:r w:rsidRPr="006B1CF8">
        <w:rPr>
          <w:rFonts w:asciiTheme="minorHAnsi" w:hAnsiTheme="minorHAnsi" w:cstheme="minorHAnsi"/>
          <w:color w:val="auto"/>
        </w:rPr>
        <w:t xml:space="preserve"> </w:t>
      </w:r>
      <w:r w:rsidRPr="00761252">
        <w:rPr>
          <w:rFonts w:asciiTheme="minorHAnsi" w:hAnsiTheme="minorHAnsi" w:cstheme="minorHAnsi"/>
          <w:color w:val="auto"/>
        </w:rPr>
        <w:t>in vitro</w:t>
      </w:r>
      <w:r w:rsidRPr="006B1CF8">
        <w:rPr>
          <w:rFonts w:asciiTheme="minorHAnsi" w:hAnsiTheme="minorHAnsi" w:cstheme="minorHAnsi"/>
          <w:color w:val="auto"/>
        </w:rPr>
        <w:t xml:space="preserve"> methods for assessing trophoblast migration using </w:t>
      </w:r>
      <w:r w:rsidR="00AA0CBE">
        <w:rPr>
          <w:rFonts w:asciiTheme="minorHAnsi" w:hAnsiTheme="minorHAnsi" w:cstheme="minorHAnsi"/>
          <w:color w:val="auto"/>
        </w:rPr>
        <w:t>scratch</w:t>
      </w:r>
      <w:r w:rsidRPr="006B1CF8">
        <w:rPr>
          <w:rFonts w:asciiTheme="minorHAnsi" w:hAnsiTheme="minorHAnsi" w:cstheme="minorHAnsi"/>
          <w:color w:val="auto"/>
        </w:rPr>
        <w:t>, cell proliferation, and cell invasion assays.</w:t>
      </w:r>
      <w:r w:rsidR="001314F8" w:rsidRPr="006B1CF8">
        <w:rPr>
          <w:rFonts w:asciiTheme="minorHAnsi" w:hAnsiTheme="minorHAnsi" w:cstheme="minorHAnsi"/>
          <w:color w:val="auto"/>
        </w:rPr>
        <w:t xml:space="preserve"> In the </w:t>
      </w:r>
      <w:r w:rsidR="00AA0CBE">
        <w:rPr>
          <w:rFonts w:asciiTheme="minorHAnsi" w:hAnsiTheme="minorHAnsi" w:cstheme="minorHAnsi"/>
          <w:color w:val="auto"/>
        </w:rPr>
        <w:t>scratch</w:t>
      </w:r>
      <w:r w:rsidR="001314F8" w:rsidRPr="006B1CF8">
        <w:rPr>
          <w:rFonts w:asciiTheme="minorHAnsi" w:hAnsiTheme="minorHAnsi" w:cstheme="minorHAnsi"/>
          <w:color w:val="auto"/>
        </w:rPr>
        <w:t xml:space="preserve"> assay, a </w:t>
      </w:r>
      <w:r w:rsidR="0079425B" w:rsidRPr="006B1CF8">
        <w:rPr>
          <w:rFonts w:asciiTheme="minorHAnsi" w:hAnsiTheme="minorHAnsi" w:cstheme="minorHAnsi"/>
          <w:color w:val="auto"/>
        </w:rPr>
        <w:t xml:space="preserve">uniform </w:t>
      </w:r>
      <w:r w:rsidR="001314F8" w:rsidRPr="006B1CF8">
        <w:rPr>
          <w:rFonts w:asciiTheme="minorHAnsi" w:hAnsiTheme="minorHAnsi" w:cstheme="minorHAnsi"/>
          <w:color w:val="auto"/>
        </w:rPr>
        <w:t xml:space="preserve">wound is created in a cell monolayer, and the migration of cells </w:t>
      </w:r>
      <w:r w:rsidR="00F510D6">
        <w:rPr>
          <w:rFonts w:asciiTheme="minorHAnsi" w:hAnsiTheme="minorHAnsi" w:cstheme="minorHAnsi"/>
          <w:color w:val="auto"/>
        </w:rPr>
        <w:t>to fill</w:t>
      </w:r>
      <w:r w:rsidR="001314F8" w:rsidRPr="006B1CF8">
        <w:rPr>
          <w:rFonts w:asciiTheme="minorHAnsi" w:hAnsiTheme="minorHAnsi" w:cstheme="minorHAnsi"/>
          <w:color w:val="auto"/>
        </w:rPr>
        <w:t xml:space="preserve"> the gap is measured by </w:t>
      </w:r>
      <w:r w:rsidR="00AB526F">
        <w:rPr>
          <w:rFonts w:asciiTheme="minorHAnsi" w:hAnsiTheme="minorHAnsi" w:cstheme="minorHAnsi"/>
          <w:color w:val="auto"/>
        </w:rPr>
        <w:t>automated</w:t>
      </w:r>
      <w:r w:rsidR="00186C1F">
        <w:rPr>
          <w:rFonts w:asciiTheme="minorHAnsi" w:hAnsiTheme="minorHAnsi" w:cstheme="minorHAnsi"/>
          <w:color w:val="auto"/>
        </w:rPr>
        <w:t>,</w:t>
      </w:r>
      <w:r w:rsidR="00AB526F">
        <w:rPr>
          <w:rFonts w:asciiTheme="minorHAnsi" w:hAnsiTheme="minorHAnsi" w:cstheme="minorHAnsi"/>
          <w:color w:val="auto"/>
        </w:rPr>
        <w:t xml:space="preserve"> </w:t>
      </w:r>
      <w:r w:rsidR="00AD359F">
        <w:rPr>
          <w:rFonts w:asciiTheme="minorHAnsi" w:hAnsiTheme="minorHAnsi" w:cstheme="minorHAnsi"/>
          <w:color w:val="auto"/>
        </w:rPr>
        <w:t xml:space="preserve">time-lapse </w:t>
      </w:r>
      <w:r w:rsidR="00F510D6">
        <w:rPr>
          <w:rFonts w:asciiTheme="minorHAnsi" w:hAnsiTheme="minorHAnsi" w:cstheme="minorHAnsi"/>
          <w:color w:val="auto"/>
        </w:rPr>
        <w:t>imaging</w:t>
      </w:r>
      <w:r w:rsidR="00AD359F">
        <w:rPr>
          <w:rFonts w:asciiTheme="minorHAnsi" w:hAnsiTheme="minorHAnsi" w:cstheme="minorHAnsi"/>
          <w:color w:val="auto"/>
        </w:rPr>
        <w:t xml:space="preserve"> of</w:t>
      </w:r>
      <w:r w:rsidR="00F510D6">
        <w:rPr>
          <w:rFonts w:asciiTheme="minorHAnsi" w:hAnsiTheme="minorHAnsi" w:cstheme="minorHAnsi"/>
          <w:color w:val="auto"/>
        </w:rPr>
        <w:t xml:space="preserve"> </w:t>
      </w:r>
      <w:r w:rsidR="001314F8" w:rsidRPr="006B1CF8">
        <w:rPr>
          <w:rFonts w:asciiTheme="minorHAnsi" w:hAnsiTheme="minorHAnsi" w:cstheme="minorHAnsi"/>
          <w:color w:val="auto"/>
        </w:rPr>
        <w:t xml:space="preserve">the </w:t>
      </w:r>
      <w:r w:rsidR="00836431">
        <w:rPr>
          <w:rFonts w:asciiTheme="minorHAnsi" w:hAnsiTheme="minorHAnsi" w:cstheme="minorHAnsi"/>
          <w:color w:val="auto"/>
        </w:rPr>
        <w:t>wound</w:t>
      </w:r>
      <w:r w:rsidR="00836431" w:rsidRPr="006B1CF8">
        <w:rPr>
          <w:rFonts w:asciiTheme="minorHAnsi" w:hAnsiTheme="minorHAnsi" w:cstheme="minorHAnsi"/>
          <w:color w:val="auto"/>
        </w:rPr>
        <w:t xml:space="preserve"> </w:t>
      </w:r>
      <w:r w:rsidR="006C331C" w:rsidRPr="006B1CF8">
        <w:rPr>
          <w:rFonts w:asciiTheme="minorHAnsi" w:hAnsiTheme="minorHAnsi" w:cstheme="minorHAnsi"/>
          <w:color w:val="auto"/>
        </w:rPr>
        <w:t>size and density</w:t>
      </w:r>
      <w:r w:rsidR="00F510D6">
        <w:rPr>
          <w:rFonts w:asciiTheme="minorHAnsi" w:hAnsiTheme="minorHAnsi" w:cstheme="minorHAnsi"/>
          <w:color w:val="auto"/>
        </w:rPr>
        <w:t xml:space="preserve"> of cells</w:t>
      </w:r>
      <w:r w:rsidR="00AD359F">
        <w:rPr>
          <w:rFonts w:asciiTheme="minorHAnsi" w:hAnsiTheme="minorHAnsi" w:cstheme="minorHAnsi"/>
          <w:color w:val="auto"/>
        </w:rPr>
        <w:t xml:space="preserve"> within the </w:t>
      </w:r>
      <w:r w:rsidR="00836431">
        <w:rPr>
          <w:rFonts w:asciiTheme="minorHAnsi" w:hAnsiTheme="minorHAnsi" w:cstheme="minorHAnsi"/>
          <w:color w:val="auto"/>
        </w:rPr>
        <w:t>wound</w:t>
      </w:r>
      <w:r w:rsidR="006C331C" w:rsidRPr="006B1CF8">
        <w:rPr>
          <w:rFonts w:asciiTheme="minorHAnsi" w:hAnsiTheme="minorHAnsi" w:cstheme="minorHAnsi"/>
          <w:color w:val="auto"/>
        </w:rPr>
        <w:t xml:space="preserve">. </w:t>
      </w:r>
      <w:r w:rsidR="00AB526F">
        <w:rPr>
          <w:rFonts w:asciiTheme="minorHAnsi" w:hAnsiTheme="minorHAnsi" w:cstheme="minorHAnsi"/>
          <w:color w:val="auto"/>
        </w:rPr>
        <w:t>T</w:t>
      </w:r>
      <w:r w:rsidR="006C331C" w:rsidRPr="006B1CF8">
        <w:rPr>
          <w:rFonts w:asciiTheme="minorHAnsi" w:hAnsiTheme="minorHAnsi" w:cstheme="minorHAnsi"/>
          <w:color w:val="auto"/>
        </w:rPr>
        <w:t>he cell proliferation assay</w:t>
      </w:r>
      <w:r w:rsidR="00AB526F">
        <w:rPr>
          <w:rFonts w:asciiTheme="minorHAnsi" w:hAnsiTheme="minorHAnsi" w:cstheme="minorHAnsi"/>
          <w:color w:val="auto"/>
        </w:rPr>
        <w:t xml:space="preserve"> is based on</w:t>
      </w:r>
      <w:r w:rsidR="00AD359F">
        <w:rPr>
          <w:rFonts w:asciiTheme="minorHAnsi" w:hAnsiTheme="minorHAnsi" w:cstheme="minorHAnsi"/>
          <w:color w:val="auto"/>
        </w:rPr>
        <w:t xml:space="preserve"> calculating the ratio of cells a</w:t>
      </w:r>
      <w:r w:rsidR="00AB526F">
        <w:rPr>
          <w:rFonts w:asciiTheme="minorHAnsi" w:hAnsiTheme="minorHAnsi" w:cstheme="minorHAnsi"/>
          <w:color w:val="auto"/>
        </w:rPr>
        <w:t>t each time point compared to a known</w:t>
      </w:r>
      <w:r w:rsidR="00AD359F">
        <w:rPr>
          <w:rFonts w:asciiTheme="minorHAnsi" w:hAnsiTheme="minorHAnsi" w:cstheme="minorHAnsi"/>
          <w:color w:val="auto"/>
        </w:rPr>
        <w:t xml:space="preserve"> starting quantity of cells.</w:t>
      </w:r>
      <w:r w:rsidR="00AA7841" w:rsidRPr="006B1CF8">
        <w:rPr>
          <w:rFonts w:asciiTheme="minorHAnsi" w:hAnsiTheme="minorHAnsi" w:cstheme="minorHAnsi"/>
          <w:color w:val="auto"/>
        </w:rPr>
        <w:t xml:space="preserve"> In the cell invasion assay, cells are seeded atop a</w:t>
      </w:r>
      <w:r w:rsidR="00836431">
        <w:rPr>
          <w:rFonts w:asciiTheme="minorHAnsi" w:hAnsiTheme="minorHAnsi" w:cstheme="minorHAnsi"/>
          <w:color w:val="auto"/>
        </w:rPr>
        <w:t>n</w:t>
      </w:r>
      <w:r w:rsidR="00AA7841" w:rsidRPr="006B1CF8">
        <w:rPr>
          <w:rFonts w:asciiTheme="minorHAnsi" w:hAnsiTheme="minorHAnsi" w:cstheme="minorHAnsi"/>
          <w:color w:val="auto"/>
        </w:rPr>
        <w:t xml:space="preserve"> </w:t>
      </w:r>
      <w:r w:rsidR="0079537B">
        <w:rPr>
          <w:rFonts w:asciiTheme="minorHAnsi" w:hAnsiTheme="minorHAnsi" w:cstheme="minorHAnsi"/>
          <w:color w:val="auto"/>
        </w:rPr>
        <w:t>extracellular matrix</w:t>
      </w:r>
      <w:r w:rsidR="00F510D6">
        <w:rPr>
          <w:rFonts w:asciiTheme="minorHAnsi" w:hAnsiTheme="minorHAnsi" w:cstheme="minorHAnsi"/>
          <w:color w:val="auto"/>
        </w:rPr>
        <w:t xml:space="preserve">-coated </w:t>
      </w:r>
      <w:r w:rsidR="002D2948">
        <w:rPr>
          <w:rFonts w:asciiTheme="minorHAnsi" w:hAnsiTheme="minorHAnsi" w:cstheme="minorHAnsi"/>
          <w:color w:val="auto"/>
        </w:rPr>
        <w:t xml:space="preserve">cell culture insert </w:t>
      </w:r>
      <w:r w:rsidR="00AA7841" w:rsidRPr="006B1CF8">
        <w:rPr>
          <w:rFonts w:asciiTheme="minorHAnsi" w:hAnsiTheme="minorHAnsi" w:cstheme="minorHAnsi"/>
          <w:color w:val="auto"/>
        </w:rPr>
        <w:t>chamber</w:t>
      </w:r>
      <w:r w:rsidR="002D2948">
        <w:rPr>
          <w:rFonts w:asciiTheme="minorHAnsi" w:hAnsiTheme="minorHAnsi" w:cstheme="minorHAnsi"/>
          <w:color w:val="auto"/>
        </w:rPr>
        <w:t xml:space="preserve"> (e.g. Transwell)</w:t>
      </w:r>
      <w:r w:rsidR="00F510D6">
        <w:rPr>
          <w:rFonts w:asciiTheme="minorHAnsi" w:hAnsiTheme="minorHAnsi" w:cstheme="minorHAnsi"/>
          <w:color w:val="auto"/>
        </w:rPr>
        <w:t>,</w:t>
      </w:r>
      <w:r w:rsidR="00AA7841" w:rsidRPr="006B1CF8">
        <w:rPr>
          <w:rFonts w:asciiTheme="minorHAnsi" w:hAnsiTheme="minorHAnsi" w:cstheme="minorHAnsi"/>
          <w:color w:val="auto"/>
        </w:rPr>
        <w:t xml:space="preserve"> and the number of cells that invade through the </w:t>
      </w:r>
      <w:r w:rsidR="0079537B">
        <w:rPr>
          <w:rFonts w:asciiTheme="minorHAnsi" w:hAnsiTheme="minorHAnsi" w:cstheme="minorHAnsi"/>
          <w:color w:val="auto"/>
        </w:rPr>
        <w:t>extracellular</w:t>
      </w:r>
      <w:r w:rsidR="00836431">
        <w:rPr>
          <w:rFonts w:asciiTheme="minorHAnsi" w:hAnsiTheme="minorHAnsi" w:cstheme="minorHAnsi"/>
          <w:color w:val="auto"/>
        </w:rPr>
        <w:t xml:space="preserve"> matrix</w:t>
      </w:r>
      <w:r w:rsidR="0079537B" w:rsidRPr="006B1CF8">
        <w:rPr>
          <w:rFonts w:asciiTheme="minorHAnsi" w:hAnsiTheme="minorHAnsi" w:cstheme="minorHAnsi"/>
          <w:color w:val="auto"/>
        </w:rPr>
        <w:t xml:space="preserve"> </w:t>
      </w:r>
      <w:r w:rsidR="00AD359F">
        <w:rPr>
          <w:rFonts w:asciiTheme="minorHAnsi" w:hAnsiTheme="minorHAnsi" w:cstheme="minorHAnsi"/>
          <w:color w:val="auto"/>
        </w:rPr>
        <w:t>in response to chemo-attractant</w:t>
      </w:r>
      <w:r w:rsidR="00AA7841" w:rsidRPr="006B1CF8">
        <w:rPr>
          <w:rFonts w:asciiTheme="minorHAnsi" w:hAnsiTheme="minorHAnsi" w:cstheme="minorHAnsi"/>
          <w:color w:val="auto"/>
        </w:rPr>
        <w:t xml:space="preserve"> are counted.</w:t>
      </w:r>
    </w:p>
    <w:p w14:paraId="756568E3" w14:textId="77777777" w:rsidR="001314F8" w:rsidRPr="006B1CF8" w:rsidRDefault="001314F8">
      <w:pPr>
        <w:rPr>
          <w:rFonts w:asciiTheme="minorHAnsi" w:hAnsiTheme="minorHAnsi" w:cstheme="minorHAnsi"/>
          <w:color w:val="auto"/>
        </w:rPr>
      </w:pPr>
    </w:p>
    <w:p w14:paraId="237AD7DD" w14:textId="63ECFA64" w:rsidR="00D15131" w:rsidRPr="006B1CF8" w:rsidRDefault="00D53FE6">
      <w:pPr>
        <w:rPr>
          <w:rFonts w:asciiTheme="minorHAnsi" w:hAnsiTheme="minorHAnsi" w:cstheme="minorHAnsi"/>
          <w:color w:val="auto"/>
        </w:rPr>
      </w:pPr>
      <w:r w:rsidRPr="006B1CF8">
        <w:rPr>
          <w:rFonts w:asciiTheme="minorHAnsi" w:hAnsiTheme="minorHAnsi" w:cstheme="minorHAnsi"/>
          <w:color w:val="auto"/>
        </w:rPr>
        <w:t xml:space="preserve">The </w:t>
      </w:r>
      <w:r w:rsidR="00AA0CBE">
        <w:rPr>
          <w:rFonts w:asciiTheme="minorHAnsi" w:hAnsiTheme="minorHAnsi" w:cstheme="minorHAnsi"/>
          <w:color w:val="auto"/>
        </w:rPr>
        <w:t>scratch</w:t>
      </w:r>
      <w:r w:rsidRPr="006B1CF8">
        <w:rPr>
          <w:rFonts w:asciiTheme="minorHAnsi" w:hAnsiTheme="minorHAnsi" w:cstheme="minorHAnsi"/>
          <w:color w:val="auto"/>
        </w:rPr>
        <w:t xml:space="preserve"> assay is a simple and effective </w:t>
      </w:r>
      <w:r w:rsidR="00DF6CEA" w:rsidRPr="006B1CF8">
        <w:rPr>
          <w:rFonts w:asciiTheme="minorHAnsi" w:hAnsiTheme="minorHAnsi" w:cstheme="minorHAnsi"/>
          <w:color w:val="auto"/>
        </w:rPr>
        <w:t>tool</w:t>
      </w:r>
      <w:r w:rsidRPr="006B1CF8">
        <w:rPr>
          <w:rFonts w:asciiTheme="minorHAnsi" w:hAnsiTheme="minorHAnsi" w:cstheme="minorHAnsi"/>
          <w:color w:val="auto"/>
        </w:rPr>
        <w:t xml:space="preserve"> that may be used to determine how different environmental conditions affect cell migration. The proliferation and invasion assays may subsequently be used to determine the contribution of </w:t>
      </w:r>
      <w:r w:rsidR="00531306" w:rsidRPr="006B1CF8">
        <w:rPr>
          <w:rFonts w:asciiTheme="minorHAnsi" w:hAnsiTheme="minorHAnsi" w:cstheme="minorHAnsi"/>
          <w:color w:val="auto"/>
        </w:rPr>
        <w:t>cell proliferation and invasiveness</w:t>
      </w:r>
      <w:r w:rsidRPr="006B1CF8">
        <w:rPr>
          <w:rFonts w:asciiTheme="minorHAnsi" w:hAnsiTheme="minorHAnsi" w:cstheme="minorHAnsi"/>
          <w:color w:val="auto"/>
        </w:rPr>
        <w:t xml:space="preserve"> to overall changes in cell migration. Collectively, these assays </w:t>
      </w:r>
      <w:r w:rsidR="007F52B5" w:rsidRPr="006B1CF8">
        <w:rPr>
          <w:rFonts w:asciiTheme="minorHAnsi" w:hAnsiTheme="minorHAnsi" w:cstheme="minorHAnsi"/>
          <w:color w:val="auto"/>
        </w:rPr>
        <w:t>provide robust measurements of</w:t>
      </w:r>
      <w:r w:rsidRPr="006B1CF8">
        <w:rPr>
          <w:rFonts w:asciiTheme="minorHAnsi" w:hAnsiTheme="minorHAnsi" w:cstheme="minorHAnsi"/>
          <w:color w:val="auto"/>
        </w:rPr>
        <w:t xml:space="preserve"> biological processes that </w:t>
      </w:r>
      <w:r w:rsidR="004828E8" w:rsidRPr="006B1CF8">
        <w:rPr>
          <w:rFonts w:asciiTheme="minorHAnsi" w:hAnsiTheme="minorHAnsi" w:cstheme="minorHAnsi"/>
          <w:color w:val="auto"/>
        </w:rPr>
        <w:t xml:space="preserve">may </w:t>
      </w:r>
      <w:r w:rsidRPr="006B1CF8">
        <w:rPr>
          <w:rFonts w:asciiTheme="minorHAnsi" w:hAnsiTheme="minorHAnsi" w:cstheme="minorHAnsi"/>
          <w:color w:val="auto"/>
        </w:rPr>
        <w:t>contribute</w:t>
      </w:r>
      <w:r w:rsidR="004828E8" w:rsidRPr="006B1CF8">
        <w:rPr>
          <w:rFonts w:asciiTheme="minorHAnsi" w:hAnsiTheme="minorHAnsi" w:cstheme="minorHAnsi"/>
          <w:color w:val="auto"/>
        </w:rPr>
        <w:t xml:space="preserve"> to</w:t>
      </w:r>
      <w:r w:rsidRPr="006B1CF8">
        <w:rPr>
          <w:rFonts w:asciiTheme="minorHAnsi" w:hAnsiTheme="minorHAnsi" w:cstheme="minorHAnsi"/>
          <w:color w:val="auto"/>
        </w:rPr>
        <w:t xml:space="preserve"> cell motility. </w:t>
      </w:r>
      <w:r w:rsidR="00BE3A48">
        <w:rPr>
          <w:rFonts w:asciiTheme="minorHAnsi" w:hAnsiTheme="minorHAnsi" w:cstheme="minorHAnsi"/>
          <w:color w:val="auto"/>
        </w:rPr>
        <w:t xml:space="preserve">Two </w:t>
      </w:r>
      <w:r w:rsidR="00BE08EC">
        <w:rPr>
          <w:rFonts w:asciiTheme="minorHAnsi" w:hAnsiTheme="minorHAnsi" w:cstheme="minorHAnsi"/>
          <w:color w:val="auto"/>
        </w:rPr>
        <w:t xml:space="preserve">immortalized </w:t>
      </w:r>
      <w:r w:rsidR="00BE3A48">
        <w:rPr>
          <w:rFonts w:asciiTheme="minorHAnsi" w:hAnsiTheme="minorHAnsi" w:cstheme="minorHAnsi"/>
          <w:color w:val="auto"/>
        </w:rPr>
        <w:t xml:space="preserve">first-trimester trophoblast cell lines were used in the described assays, </w:t>
      </w:r>
      <w:r w:rsidRPr="006B1CF8">
        <w:rPr>
          <w:rFonts w:asciiTheme="minorHAnsi" w:hAnsiTheme="minorHAnsi" w:cstheme="minorHAnsi"/>
          <w:color w:val="auto"/>
        </w:rPr>
        <w:t>Swan.71 (Sw.71)</w:t>
      </w:r>
      <w:r w:rsidR="00BE3A48">
        <w:rPr>
          <w:rFonts w:asciiTheme="minorHAnsi" w:hAnsiTheme="minorHAnsi" w:cstheme="minorHAnsi"/>
          <w:color w:val="auto"/>
        </w:rPr>
        <w:t xml:space="preserve"> and HTR-8/SVneo</w:t>
      </w:r>
      <w:r w:rsidR="006203BA">
        <w:rPr>
          <w:rFonts w:asciiTheme="minorHAnsi" w:hAnsiTheme="minorHAnsi" w:cstheme="minorHAnsi"/>
          <w:color w:val="auto"/>
        </w:rPr>
        <w:fldChar w:fldCharType="begin">
          <w:fldData xml:space="preserve">PEVuZE5vdGU+PENpdGU+PEF1dGhvcj5TdHJhc3pld3NraS1DaGF2ZXo8L0F1dGhvcj48WWVhcj4y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</w:fldData>
        </w:fldChar>
      </w:r>
      <w:r w:rsidR="00BE08EC">
        <w:rPr>
          <w:rFonts w:asciiTheme="minorHAnsi" w:hAnsiTheme="minorHAnsi" w:cstheme="minorHAnsi"/>
          <w:color w:val="auto"/>
        </w:rPr>
        <w:instrText xml:space="preserve"> ADDIN EN.CITE </w:instrText>
      </w:r>
      <w:r w:rsidR="00BE08EC">
        <w:rPr>
          <w:rFonts w:asciiTheme="minorHAnsi" w:hAnsiTheme="minorHAnsi" w:cstheme="minorHAnsi"/>
          <w:color w:val="auto"/>
        </w:rPr>
        <w:fldChar w:fldCharType="begin">
          <w:fldData xml:space="preserve">PEVuZE5vdGU+PENpdGU+PEF1dGhvcj5TdHJhc3pld3NraS1DaGF2ZXo8L0F1dGhvcj48WWVhcj4y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</w:fldData>
        </w:fldChar>
      </w:r>
      <w:r w:rsidR="00BE08EC">
        <w:rPr>
          <w:rFonts w:asciiTheme="minorHAnsi" w:hAnsiTheme="minorHAnsi" w:cstheme="minorHAnsi"/>
          <w:color w:val="auto"/>
        </w:rPr>
        <w:instrText xml:space="preserve"> ADDIN EN.CITE.DATA </w:instrText>
      </w:r>
      <w:r w:rsidR="00BE08EC">
        <w:rPr>
          <w:rFonts w:asciiTheme="minorHAnsi" w:hAnsiTheme="minorHAnsi" w:cstheme="minorHAnsi"/>
          <w:color w:val="auto"/>
        </w:rPr>
      </w:r>
      <w:r w:rsidR="00BE08EC">
        <w:rPr>
          <w:rFonts w:asciiTheme="minorHAnsi" w:hAnsiTheme="minorHAnsi" w:cstheme="minorHAnsi"/>
          <w:color w:val="auto"/>
        </w:rPr>
        <w:fldChar w:fldCharType="end"/>
      </w:r>
      <w:r w:rsidR="006203BA">
        <w:rPr>
          <w:rFonts w:asciiTheme="minorHAnsi" w:hAnsiTheme="minorHAnsi" w:cstheme="minorHAnsi"/>
          <w:color w:val="auto"/>
        </w:rPr>
      </w:r>
      <w:r w:rsidR="006203BA">
        <w:rPr>
          <w:rFonts w:asciiTheme="minorHAnsi" w:hAnsiTheme="minorHAnsi" w:cstheme="minorHAnsi"/>
          <w:color w:val="auto"/>
        </w:rPr>
        <w:fldChar w:fldCharType="separate"/>
      </w:r>
      <w:r w:rsidR="00BE08EC" w:rsidRPr="00BE08EC">
        <w:rPr>
          <w:rFonts w:asciiTheme="minorHAnsi" w:hAnsiTheme="minorHAnsi" w:cstheme="minorHAnsi"/>
          <w:noProof/>
          <w:color w:val="auto"/>
          <w:vertAlign w:val="superscript"/>
        </w:rPr>
        <w:t>9,10</w:t>
      </w:r>
      <w:r w:rsidR="006203BA">
        <w:rPr>
          <w:rFonts w:asciiTheme="minorHAnsi" w:hAnsiTheme="minorHAnsi" w:cstheme="minorHAnsi"/>
          <w:color w:val="auto"/>
        </w:rPr>
        <w:fldChar w:fldCharType="end"/>
      </w:r>
      <w:r w:rsidRPr="006B1CF8">
        <w:rPr>
          <w:rFonts w:asciiTheme="minorHAnsi" w:hAnsiTheme="minorHAnsi" w:cstheme="minorHAnsi"/>
          <w:color w:val="auto"/>
        </w:rPr>
        <w:t xml:space="preserve">. However, these assays may also be optimized for use in other </w:t>
      </w:r>
      <w:r w:rsidR="004828E8" w:rsidRPr="006B1CF8">
        <w:rPr>
          <w:rFonts w:asciiTheme="minorHAnsi" w:hAnsiTheme="minorHAnsi" w:cstheme="minorHAnsi"/>
          <w:color w:val="auto"/>
        </w:rPr>
        <w:t xml:space="preserve">cell types to identify </w:t>
      </w:r>
      <w:r w:rsidR="001C5E62" w:rsidRPr="006B1CF8">
        <w:rPr>
          <w:rFonts w:asciiTheme="minorHAnsi" w:hAnsiTheme="minorHAnsi" w:cstheme="minorHAnsi"/>
          <w:color w:val="auto"/>
        </w:rPr>
        <w:t xml:space="preserve">key </w:t>
      </w:r>
      <w:r w:rsidR="004828E8" w:rsidRPr="006B1CF8">
        <w:rPr>
          <w:rFonts w:asciiTheme="minorHAnsi" w:hAnsiTheme="minorHAnsi" w:cstheme="minorHAnsi"/>
          <w:color w:val="auto"/>
        </w:rPr>
        <w:t>modulators of cell migration</w:t>
      </w:r>
      <w:r w:rsidR="00AD359F">
        <w:rPr>
          <w:rFonts w:asciiTheme="minorHAnsi" w:hAnsiTheme="minorHAnsi" w:cstheme="minorHAnsi"/>
          <w:color w:val="auto"/>
        </w:rPr>
        <w:t xml:space="preserve"> and invasion</w:t>
      </w:r>
      <w:r w:rsidR="004828E8" w:rsidRPr="006B1CF8">
        <w:rPr>
          <w:rFonts w:asciiTheme="minorHAnsi" w:hAnsiTheme="minorHAnsi" w:cstheme="minorHAnsi"/>
          <w:color w:val="auto"/>
        </w:rPr>
        <w:t>.</w:t>
      </w:r>
    </w:p>
    <w:p w14:paraId="18DA75CC" w14:textId="7AFFA920" w:rsidR="00FF4382" w:rsidRPr="006B1CF8" w:rsidRDefault="00FF4382">
      <w:pPr>
        <w:rPr>
          <w:rFonts w:asciiTheme="minorHAnsi" w:hAnsiTheme="minorHAnsi" w:cstheme="minorHAnsi"/>
          <w:b/>
          <w:color w:val="auto"/>
        </w:rPr>
      </w:pPr>
    </w:p>
    <w:p w14:paraId="2E632513" w14:textId="3CF0AD53" w:rsidR="00336CE7" w:rsidRDefault="006305D7">
      <w:pPr>
        <w:rPr>
          <w:rFonts w:asciiTheme="minorHAnsi" w:hAnsiTheme="minorHAnsi" w:cstheme="minorHAnsi"/>
          <w:b/>
          <w:color w:val="auto"/>
        </w:rPr>
      </w:pPr>
      <w:bookmarkStart w:id="0" w:name="_Hlk531858297"/>
      <w:r w:rsidRPr="006B1CF8">
        <w:rPr>
          <w:rFonts w:asciiTheme="minorHAnsi" w:hAnsiTheme="minorHAnsi" w:cstheme="minorHAnsi"/>
          <w:b/>
          <w:color w:val="auto"/>
        </w:rPr>
        <w:t>PROTOCOL:</w:t>
      </w:r>
    </w:p>
    <w:p w14:paraId="78361E58" w14:textId="77777777" w:rsidR="00336CE7" w:rsidRPr="00336CE7" w:rsidRDefault="00336CE7">
      <w:pPr>
        <w:rPr>
          <w:rFonts w:asciiTheme="minorHAnsi" w:hAnsiTheme="minorHAnsi" w:cstheme="minorHAnsi"/>
          <w:b/>
          <w:color w:val="auto"/>
        </w:rPr>
      </w:pPr>
    </w:p>
    <w:p w14:paraId="6E7F0214" w14:textId="35E23F0A" w:rsidR="004C6DF6" w:rsidRDefault="00DB6270">
      <w:pPr>
        <w:rPr>
          <w:rFonts w:asciiTheme="minorHAnsi" w:hAnsiTheme="minorHAnsi" w:cstheme="minorHAnsi"/>
          <w:b/>
          <w:color w:val="auto"/>
        </w:rPr>
      </w:pPr>
      <w:bookmarkStart w:id="1" w:name="_Hlk531867235"/>
      <w:r w:rsidRPr="006B1CF8">
        <w:rPr>
          <w:rFonts w:asciiTheme="minorHAnsi" w:hAnsiTheme="minorHAnsi" w:cstheme="minorHAnsi"/>
          <w:b/>
          <w:color w:val="auto"/>
        </w:rPr>
        <w:t xml:space="preserve">1. </w:t>
      </w:r>
      <w:r w:rsidR="004C6DF6" w:rsidRPr="006B1CF8">
        <w:rPr>
          <w:rFonts w:asciiTheme="minorHAnsi" w:hAnsiTheme="minorHAnsi" w:cstheme="minorHAnsi"/>
          <w:b/>
          <w:color w:val="auto"/>
        </w:rPr>
        <w:t>Cell preparation</w:t>
      </w:r>
    </w:p>
    <w:p w14:paraId="4399434A" w14:textId="77777777" w:rsidR="002D2948" w:rsidRPr="006B1CF8" w:rsidRDefault="002D2948">
      <w:pPr>
        <w:rPr>
          <w:rFonts w:asciiTheme="minorHAnsi" w:hAnsiTheme="minorHAnsi" w:cstheme="minorHAnsi"/>
          <w:b/>
          <w:color w:val="auto"/>
        </w:rPr>
      </w:pPr>
    </w:p>
    <w:p w14:paraId="0F5BBC0E" w14:textId="6A17C27A" w:rsidR="004C6DF6" w:rsidRDefault="00BC5FDF" w:rsidP="00761252">
      <w:pPr>
        <w:pStyle w:val="ListParagraph"/>
        <w:numPr>
          <w:ilvl w:val="1"/>
          <w:numId w:val="33"/>
        </w:numPr>
        <w:ind w:left="0" w:firstLine="0"/>
        <w:rPr>
          <w:rFonts w:asciiTheme="minorHAnsi" w:hAnsiTheme="minorHAnsi" w:cstheme="minorHAnsi"/>
          <w:color w:val="auto"/>
        </w:rPr>
      </w:pPr>
      <w:r w:rsidRPr="00044F61">
        <w:rPr>
          <w:rFonts w:asciiTheme="minorHAnsi" w:hAnsiTheme="minorHAnsi" w:cstheme="minorHAnsi"/>
          <w:color w:val="auto"/>
        </w:rPr>
        <w:t>Maintain cells</w:t>
      </w:r>
      <w:r w:rsidR="003973A3" w:rsidRPr="00044F61">
        <w:rPr>
          <w:rFonts w:asciiTheme="minorHAnsi" w:hAnsiTheme="minorHAnsi" w:cstheme="minorHAnsi"/>
          <w:color w:val="auto"/>
        </w:rPr>
        <w:t xml:space="preserve"> in T-75 flasks </w:t>
      </w:r>
      <w:r w:rsidR="00EF2F99" w:rsidRPr="00044F61">
        <w:rPr>
          <w:rFonts w:asciiTheme="minorHAnsi" w:hAnsiTheme="minorHAnsi" w:cstheme="minorHAnsi"/>
          <w:color w:val="auto"/>
        </w:rPr>
        <w:t xml:space="preserve">in standard growth media </w:t>
      </w:r>
      <w:r w:rsidRPr="00044F61">
        <w:rPr>
          <w:rFonts w:asciiTheme="minorHAnsi" w:hAnsiTheme="minorHAnsi" w:cstheme="minorHAnsi"/>
          <w:color w:val="auto"/>
        </w:rPr>
        <w:t xml:space="preserve">at 37 °C, 5% </w:t>
      </w:r>
      <w:r w:rsidR="00697076" w:rsidRPr="00044F61">
        <w:rPr>
          <w:rFonts w:asciiTheme="minorHAnsi" w:hAnsiTheme="minorHAnsi" w:cstheme="minorHAnsi"/>
          <w:color w:val="auto"/>
        </w:rPr>
        <w:t>C</w:t>
      </w:r>
      <w:r w:rsidR="00697076">
        <w:rPr>
          <w:rFonts w:asciiTheme="minorHAnsi" w:hAnsiTheme="minorHAnsi" w:cstheme="minorHAnsi"/>
          <w:color w:val="auto"/>
        </w:rPr>
        <w:t>O</w:t>
      </w:r>
      <w:r w:rsidR="00697076" w:rsidRPr="002D2948">
        <w:rPr>
          <w:rFonts w:asciiTheme="minorHAnsi" w:hAnsiTheme="minorHAnsi" w:cstheme="minorHAnsi"/>
          <w:color w:val="auto"/>
          <w:vertAlign w:val="subscript"/>
        </w:rPr>
        <w:t>2</w:t>
      </w:r>
      <w:r w:rsidRPr="00044F61">
        <w:rPr>
          <w:rFonts w:asciiTheme="minorHAnsi" w:hAnsiTheme="minorHAnsi" w:cstheme="minorHAnsi"/>
          <w:color w:val="auto"/>
        </w:rPr>
        <w:t>, and 95% humidity</w:t>
      </w:r>
      <w:r w:rsidR="00EF2F99" w:rsidRPr="00044F61">
        <w:rPr>
          <w:rFonts w:asciiTheme="minorHAnsi" w:hAnsiTheme="minorHAnsi" w:cstheme="minorHAnsi"/>
          <w:color w:val="auto"/>
        </w:rPr>
        <w:t>.</w:t>
      </w:r>
    </w:p>
    <w:p w14:paraId="1B28F1F1" w14:textId="77777777" w:rsidR="00336CE7" w:rsidRPr="00044F61" w:rsidRDefault="00336CE7">
      <w:pPr>
        <w:pStyle w:val="ListParagraph"/>
        <w:ind w:left="0"/>
        <w:rPr>
          <w:rFonts w:asciiTheme="minorHAnsi" w:hAnsiTheme="minorHAnsi" w:cstheme="minorHAnsi"/>
          <w:color w:val="auto"/>
        </w:rPr>
      </w:pPr>
    </w:p>
    <w:p w14:paraId="52932DB9" w14:textId="58A5AEA0" w:rsidR="00E76A8D" w:rsidRDefault="00E76A8D">
      <w:pPr>
        <w:pStyle w:val="ListParagraph"/>
        <w:ind w:left="0"/>
        <w:rPr>
          <w:rFonts w:asciiTheme="minorHAnsi" w:hAnsiTheme="minorHAnsi" w:cstheme="minorHAnsi"/>
          <w:color w:val="auto"/>
        </w:rPr>
      </w:pPr>
      <w:r w:rsidRPr="006B1CF8">
        <w:rPr>
          <w:rFonts w:asciiTheme="minorHAnsi" w:hAnsiTheme="minorHAnsi" w:cstheme="minorHAnsi"/>
          <w:color w:val="auto"/>
        </w:rPr>
        <w:t>N</w:t>
      </w:r>
      <w:r w:rsidR="003F3882" w:rsidRPr="006B1CF8">
        <w:rPr>
          <w:rFonts w:asciiTheme="minorHAnsi" w:hAnsiTheme="minorHAnsi" w:cstheme="minorHAnsi"/>
          <w:color w:val="auto"/>
        </w:rPr>
        <w:t>OTE</w:t>
      </w:r>
      <w:r w:rsidRPr="006B1CF8">
        <w:rPr>
          <w:rFonts w:asciiTheme="minorHAnsi" w:hAnsiTheme="minorHAnsi" w:cstheme="minorHAnsi"/>
          <w:color w:val="auto"/>
        </w:rPr>
        <w:t>: The cells used in th</w:t>
      </w:r>
      <w:r w:rsidR="00BE08EC">
        <w:rPr>
          <w:rFonts w:asciiTheme="minorHAnsi" w:hAnsiTheme="minorHAnsi" w:cstheme="minorHAnsi"/>
          <w:color w:val="auto"/>
        </w:rPr>
        <w:t>ese</w:t>
      </w:r>
      <w:r w:rsidRPr="006B1CF8">
        <w:rPr>
          <w:rFonts w:asciiTheme="minorHAnsi" w:hAnsiTheme="minorHAnsi" w:cstheme="minorHAnsi"/>
          <w:color w:val="auto"/>
        </w:rPr>
        <w:t xml:space="preserve"> experiment</w:t>
      </w:r>
      <w:r w:rsidR="00BE08EC">
        <w:rPr>
          <w:rFonts w:asciiTheme="minorHAnsi" w:hAnsiTheme="minorHAnsi" w:cstheme="minorHAnsi"/>
          <w:color w:val="auto"/>
        </w:rPr>
        <w:t>s</w:t>
      </w:r>
      <w:r w:rsidRPr="006B1CF8">
        <w:rPr>
          <w:rFonts w:asciiTheme="minorHAnsi" w:hAnsiTheme="minorHAnsi" w:cstheme="minorHAnsi"/>
          <w:color w:val="auto"/>
        </w:rPr>
        <w:t xml:space="preserve"> were the immortalized first-trimester </w:t>
      </w:r>
      <w:r w:rsidR="00BE08EC">
        <w:rPr>
          <w:rFonts w:asciiTheme="minorHAnsi" w:hAnsiTheme="minorHAnsi" w:cstheme="minorHAnsi"/>
          <w:color w:val="auto"/>
        </w:rPr>
        <w:t>trophoblast</w:t>
      </w:r>
      <w:r w:rsidR="00BE08EC" w:rsidRPr="006B1CF8">
        <w:rPr>
          <w:rFonts w:asciiTheme="minorHAnsi" w:hAnsiTheme="minorHAnsi" w:cstheme="minorHAnsi"/>
          <w:color w:val="auto"/>
        </w:rPr>
        <w:t xml:space="preserve"> </w:t>
      </w:r>
      <w:r w:rsidRPr="006B1CF8">
        <w:rPr>
          <w:rFonts w:asciiTheme="minorHAnsi" w:hAnsiTheme="minorHAnsi" w:cstheme="minorHAnsi"/>
          <w:color w:val="auto"/>
        </w:rPr>
        <w:t>cell line</w:t>
      </w:r>
      <w:r w:rsidR="00BE08EC">
        <w:rPr>
          <w:rFonts w:asciiTheme="minorHAnsi" w:hAnsiTheme="minorHAnsi" w:cstheme="minorHAnsi"/>
          <w:color w:val="auto"/>
        </w:rPr>
        <w:t>s</w:t>
      </w:r>
      <w:r w:rsidRPr="006B1CF8">
        <w:rPr>
          <w:rFonts w:asciiTheme="minorHAnsi" w:hAnsiTheme="minorHAnsi" w:cstheme="minorHAnsi"/>
          <w:color w:val="auto"/>
        </w:rPr>
        <w:t xml:space="preserve"> Swan.71 (Sw.71)</w:t>
      </w:r>
      <w:r w:rsidR="00BE08EC">
        <w:rPr>
          <w:rFonts w:asciiTheme="minorHAnsi" w:hAnsiTheme="minorHAnsi" w:cstheme="minorHAnsi"/>
          <w:color w:val="auto"/>
        </w:rPr>
        <w:t xml:space="preserve"> and HTR-8/SVneo</w:t>
      </w:r>
      <w:r w:rsidR="00186C1F">
        <w:rPr>
          <w:rFonts w:asciiTheme="minorHAnsi" w:hAnsiTheme="minorHAnsi" w:cstheme="minorHAnsi"/>
          <w:color w:val="auto"/>
        </w:rPr>
        <w:fldChar w:fldCharType="begin">
          <w:fldData xml:space="preserve">PEVuZE5vdGU+PENpdGU+PEF1dGhvcj5TdHJhc3pld3NraS1DaGF2ZXo8L0F1dGhvcj48WWVhcj4y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</w:fldData>
        </w:fldChar>
      </w:r>
      <w:r w:rsidR="0069401E">
        <w:rPr>
          <w:rFonts w:asciiTheme="minorHAnsi" w:hAnsiTheme="minorHAnsi" w:cstheme="minorHAnsi"/>
          <w:color w:val="auto"/>
        </w:rPr>
        <w:instrText xml:space="preserve"> ADDIN EN.CITE </w:instrText>
      </w:r>
      <w:r w:rsidR="0069401E">
        <w:rPr>
          <w:rFonts w:asciiTheme="minorHAnsi" w:hAnsiTheme="minorHAnsi" w:cstheme="minorHAnsi"/>
          <w:color w:val="auto"/>
        </w:rPr>
        <w:fldChar w:fldCharType="begin">
          <w:fldData xml:space="preserve">PEVuZE5vdGU+PENpdGU+PEF1dGhvcj5TdHJhc3pld3NraS1DaGF2ZXo8L0F1dGhvcj48WWVhcj4y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</w:fldData>
        </w:fldChar>
      </w:r>
      <w:r w:rsidR="0069401E">
        <w:rPr>
          <w:rFonts w:asciiTheme="minorHAnsi" w:hAnsiTheme="minorHAnsi" w:cstheme="minorHAnsi"/>
          <w:color w:val="auto"/>
        </w:rPr>
        <w:instrText xml:space="preserve"> ADDIN EN.CITE.DATA </w:instrText>
      </w:r>
      <w:r w:rsidR="0069401E">
        <w:rPr>
          <w:rFonts w:asciiTheme="minorHAnsi" w:hAnsiTheme="minorHAnsi" w:cstheme="minorHAnsi"/>
          <w:color w:val="auto"/>
        </w:rPr>
      </w:r>
      <w:r w:rsidR="0069401E">
        <w:rPr>
          <w:rFonts w:asciiTheme="minorHAnsi" w:hAnsiTheme="minorHAnsi" w:cstheme="minorHAnsi"/>
          <w:color w:val="auto"/>
        </w:rPr>
        <w:fldChar w:fldCharType="end"/>
      </w:r>
      <w:r w:rsidR="00186C1F">
        <w:rPr>
          <w:rFonts w:asciiTheme="minorHAnsi" w:hAnsiTheme="minorHAnsi" w:cstheme="minorHAnsi"/>
          <w:color w:val="auto"/>
        </w:rPr>
      </w:r>
      <w:r w:rsidR="00186C1F">
        <w:rPr>
          <w:rFonts w:asciiTheme="minorHAnsi" w:hAnsiTheme="minorHAnsi" w:cstheme="minorHAnsi"/>
          <w:color w:val="auto"/>
        </w:rPr>
        <w:fldChar w:fldCharType="separate"/>
      </w:r>
      <w:r w:rsidR="0069401E" w:rsidRPr="0069401E">
        <w:rPr>
          <w:rFonts w:asciiTheme="minorHAnsi" w:hAnsiTheme="minorHAnsi" w:cstheme="minorHAnsi"/>
          <w:noProof/>
          <w:color w:val="auto"/>
          <w:vertAlign w:val="superscript"/>
        </w:rPr>
        <w:t>9,10</w:t>
      </w:r>
      <w:r w:rsidR="00186C1F">
        <w:rPr>
          <w:rFonts w:asciiTheme="minorHAnsi" w:hAnsiTheme="minorHAnsi" w:cstheme="minorHAnsi"/>
          <w:color w:val="auto"/>
        </w:rPr>
        <w:fldChar w:fldCharType="end"/>
      </w:r>
      <w:r w:rsidRPr="006B1CF8">
        <w:rPr>
          <w:rFonts w:asciiTheme="minorHAnsi" w:hAnsiTheme="minorHAnsi" w:cstheme="minorHAnsi"/>
          <w:color w:val="auto"/>
        </w:rPr>
        <w:t xml:space="preserve">. </w:t>
      </w:r>
      <w:r w:rsidR="0069401E">
        <w:rPr>
          <w:rFonts w:asciiTheme="minorHAnsi" w:hAnsiTheme="minorHAnsi" w:cstheme="minorHAnsi"/>
          <w:color w:val="auto"/>
        </w:rPr>
        <w:t>The Sw.71 c</w:t>
      </w:r>
      <w:r w:rsidRPr="006B1CF8">
        <w:rPr>
          <w:rFonts w:asciiTheme="minorHAnsi" w:hAnsiTheme="minorHAnsi" w:cstheme="minorHAnsi"/>
          <w:color w:val="auto"/>
        </w:rPr>
        <w:t xml:space="preserve">ells were maintained in DMEM/F-12 supplemented with 10% heat-inactivated </w:t>
      </w:r>
      <w:r w:rsidR="00836431">
        <w:rPr>
          <w:rFonts w:asciiTheme="minorHAnsi" w:hAnsiTheme="minorHAnsi" w:cstheme="minorHAnsi"/>
          <w:color w:val="auto"/>
        </w:rPr>
        <w:t>fetal bovine serum (</w:t>
      </w:r>
      <w:r w:rsidRPr="006B1CF8">
        <w:rPr>
          <w:rFonts w:asciiTheme="minorHAnsi" w:hAnsiTheme="minorHAnsi" w:cstheme="minorHAnsi"/>
          <w:color w:val="auto"/>
        </w:rPr>
        <w:t>FBS</w:t>
      </w:r>
      <w:r w:rsidR="00836431">
        <w:rPr>
          <w:rFonts w:asciiTheme="minorHAnsi" w:hAnsiTheme="minorHAnsi" w:cstheme="minorHAnsi"/>
          <w:color w:val="auto"/>
        </w:rPr>
        <w:t>)</w:t>
      </w:r>
      <w:r w:rsidRPr="006B1CF8">
        <w:rPr>
          <w:rFonts w:asciiTheme="minorHAnsi" w:hAnsiTheme="minorHAnsi" w:cstheme="minorHAnsi"/>
          <w:color w:val="auto"/>
        </w:rPr>
        <w:t>, 1.0 mM sodium pyruvate, 10 mM HEPES, 0.10 mM MEM non-essential amino acids, 100 units/mL penicillin, and 100 µg/mL streptomycin.</w:t>
      </w:r>
      <w:r w:rsidR="0069401E">
        <w:rPr>
          <w:rFonts w:asciiTheme="minorHAnsi" w:hAnsiTheme="minorHAnsi" w:cstheme="minorHAnsi"/>
          <w:color w:val="auto"/>
        </w:rPr>
        <w:t xml:space="preserve"> The HTR-8/</w:t>
      </w:r>
      <w:proofErr w:type="spellStart"/>
      <w:r w:rsidR="0069401E">
        <w:rPr>
          <w:rFonts w:asciiTheme="minorHAnsi" w:hAnsiTheme="minorHAnsi" w:cstheme="minorHAnsi"/>
          <w:color w:val="auto"/>
        </w:rPr>
        <w:t>SVneo</w:t>
      </w:r>
      <w:proofErr w:type="spellEnd"/>
      <w:r w:rsidR="0069401E">
        <w:rPr>
          <w:rFonts w:asciiTheme="minorHAnsi" w:hAnsiTheme="minorHAnsi" w:cstheme="minorHAnsi"/>
          <w:color w:val="auto"/>
        </w:rPr>
        <w:t xml:space="preserve"> cells were maintained in RPMI-1640 supplemented with 5% heat-inactivated FBS.</w:t>
      </w:r>
    </w:p>
    <w:p w14:paraId="67291580" w14:textId="77777777" w:rsidR="00336CE7" w:rsidRPr="006B1CF8" w:rsidRDefault="00336CE7">
      <w:pPr>
        <w:pStyle w:val="ListParagraph"/>
        <w:ind w:left="0"/>
        <w:rPr>
          <w:rFonts w:asciiTheme="minorHAnsi" w:hAnsiTheme="minorHAnsi" w:cstheme="minorHAnsi"/>
          <w:color w:val="auto"/>
        </w:rPr>
      </w:pPr>
    </w:p>
    <w:p w14:paraId="476FBAC9" w14:textId="2C8CA96C" w:rsidR="00E76A8D" w:rsidRDefault="00E67DDB" w:rsidP="00761252">
      <w:pPr>
        <w:pStyle w:val="ListParagraph"/>
        <w:numPr>
          <w:ilvl w:val="1"/>
          <w:numId w:val="30"/>
        </w:numPr>
        <w:ind w:left="0" w:firstLine="0"/>
        <w:rPr>
          <w:rFonts w:asciiTheme="minorHAnsi" w:hAnsiTheme="minorHAnsi" w:cstheme="minorHAnsi"/>
          <w:color w:val="auto"/>
        </w:rPr>
      </w:pPr>
      <w:r w:rsidRPr="00044F61">
        <w:rPr>
          <w:rFonts w:asciiTheme="minorHAnsi" w:hAnsiTheme="minorHAnsi" w:cstheme="minorHAnsi"/>
          <w:color w:val="auto"/>
        </w:rPr>
        <w:t xml:space="preserve">Allow the cells to </w:t>
      </w:r>
      <w:r w:rsidR="00836431">
        <w:rPr>
          <w:rFonts w:asciiTheme="minorHAnsi" w:hAnsiTheme="minorHAnsi" w:cstheme="minorHAnsi"/>
          <w:color w:val="auto"/>
        </w:rPr>
        <w:t>replicate</w:t>
      </w:r>
      <w:r w:rsidR="00836431" w:rsidRPr="00044F61">
        <w:rPr>
          <w:rFonts w:asciiTheme="minorHAnsi" w:hAnsiTheme="minorHAnsi" w:cstheme="minorHAnsi"/>
          <w:color w:val="auto"/>
        </w:rPr>
        <w:t xml:space="preserve"> </w:t>
      </w:r>
      <w:r w:rsidRPr="00044F61">
        <w:rPr>
          <w:rFonts w:asciiTheme="minorHAnsi" w:hAnsiTheme="minorHAnsi" w:cstheme="minorHAnsi"/>
          <w:color w:val="auto"/>
        </w:rPr>
        <w:t>until they reach</w:t>
      </w:r>
      <w:r w:rsidR="003973A3" w:rsidRPr="00044F61">
        <w:rPr>
          <w:rFonts w:asciiTheme="minorHAnsi" w:hAnsiTheme="minorHAnsi" w:cstheme="minorHAnsi"/>
          <w:color w:val="auto"/>
        </w:rPr>
        <w:t xml:space="preserve"> 90-100% confluence</w:t>
      </w:r>
      <w:r w:rsidRPr="00044F61">
        <w:rPr>
          <w:rFonts w:asciiTheme="minorHAnsi" w:hAnsiTheme="minorHAnsi" w:cstheme="minorHAnsi"/>
          <w:color w:val="auto"/>
        </w:rPr>
        <w:t xml:space="preserve">. Using a </w:t>
      </w:r>
      <w:r w:rsidR="00AB526F" w:rsidRPr="00044F61">
        <w:rPr>
          <w:rFonts w:asciiTheme="minorHAnsi" w:hAnsiTheme="minorHAnsi" w:cstheme="minorHAnsi"/>
          <w:color w:val="auto"/>
        </w:rPr>
        <w:t xml:space="preserve">sterile </w:t>
      </w:r>
      <w:r w:rsidRPr="00044F61">
        <w:rPr>
          <w:rFonts w:asciiTheme="minorHAnsi" w:hAnsiTheme="minorHAnsi" w:cstheme="minorHAnsi"/>
          <w:color w:val="auto"/>
        </w:rPr>
        <w:t>tissue-culture flow hood</w:t>
      </w:r>
      <w:r w:rsidR="003973A3" w:rsidRPr="00044F61">
        <w:rPr>
          <w:rFonts w:asciiTheme="minorHAnsi" w:hAnsiTheme="minorHAnsi" w:cstheme="minorHAnsi"/>
          <w:color w:val="auto"/>
        </w:rPr>
        <w:t>, aspirate the media from the flask</w:t>
      </w:r>
      <w:r w:rsidR="00104789" w:rsidRPr="00044F61">
        <w:rPr>
          <w:rFonts w:asciiTheme="minorHAnsi" w:hAnsiTheme="minorHAnsi" w:cstheme="minorHAnsi"/>
          <w:color w:val="auto"/>
        </w:rPr>
        <w:t xml:space="preserve"> and wash cells with</w:t>
      </w:r>
      <w:r w:rsidR="00417BAC" w:rsidRPr="00044F61">
        <w:rPr>
          <w:rFonts w:asciiTheme="minorHAnsi" w:hAnsiTheme="minorHAnsi" w:cstheme="minorHAnsi"/>
          <w:color w:val="auto"/>
        </w:rPr>
        <w:t xml:space="preserve"> 10 mL </w:t>
      </w:r>
      <w:r w:rsidR="00697076">
        <w:rPr>
          <w:rFonts w:asciiTheme="minorHAnsi" w:hAnsiTheme="minorHAnsi" w:cstheme="minorHAnsi"/>
          <w:color w:val="auto"/>
        </w:rPr>
        <w:t xml:space="preserve">of </w:t>
      </w:r>
      <w:r w:rsidRPr="00044F61">
        <w:rPr>
          <w:rFonts w:asciiTheme="minorHAnsi" w:hAnsiTheme="minorHAnsi" w:cstheme="minorHAnsi"/>
          <w:color w:val="auto"/>
        </w:rPr>
        <w:t xml:space="preserve">sterile </w:t>
      </w:r>
      <w:r w:rsidR="00697076" w:rsidRPr="00044F61">
        <w:rPr>
          <w:rFonts w:asciiTheme="minorHAnsi" w:hAnsiTheme="minorHAnsi" w:cstheme="minorHAnsi"/>
          <w:color w:val="auto"/>
        </w:rPr>
        <w:t>1</w:t>
      </w:r>
      <w:r w:rsidR="00697076">
        <w:rPr>
          <w:rFonts w:asciiTheme="minorHAnsi" w:hAnsiTheme="minorHAnsi" w:cstheme="minorHAnsi"/>
          <w:color w:val="auto"/>
        </w:rPr>
        <w:t>x</w:t>
      </w:r>
      <w:r w:rsidR="00697076" w:rsidRPr="00044F61">
        <w:rPr>
          <w:rFonts w:asciiTheme="minorHAnsi" w:hAnsiTheme="minorHAnsi" w:cstheme="minorHAnsi"/>
          <w:color w:val="auto"/>
        </w:rPr>
        <w:t xml:space="preserve"> </w:t>
      </w:r>
      <w:r w:rsidR="00104789" w:rsidRPr="00044F61">
        <w:rPr>
          <w:rFonts w:asciiTheme="minorHAnsi" w:hAnsiTheme="minorHAnsi" w:cstheme="minorHAnsi"/>
          <w:color w:val="auto"/>
        </w:rPr>
        <w:t>phosphate-buffered saline (PBS).</w:t>
      </w:r>
    </w:p>
    <w:p w14:paraId="394572B7" w14:textId="77777777" w:rsidR="00336CE7" w:rsidRPr="00044F61" w:rsidRDefault="00336CE7">
      <w:pPr>
        <w:pStyle w:val="ListParagraph"/>
        <w:ind w:left="0"/>
        <w:rPr>
          <w:rFonts w:asciiTheme="minorHAnsi" w:hAnsiTheme="minorHAnsi" w:cstheme="minorHAnsi"/>
          <w:color w:val="auto"/>
        </w:rPr>
      </w:pPr>
    </w:p>
    <w:p w14:paraId="0792D42D" w14:textId="2DCBA4B7" w:rsidR="00104789" w:rsidRDefault="00104789" w:rsidP="00761252">
      <w:pPr>
        <w:pStyle w:val="ListParagraph"/>
        <w:numPr>
          <w:ilvl w:val="1"/>
          <w:numId w:val="30"/>
        </w:numPr>
        <w:ind w:left="0" w:firstLine="0"/>
        <w:rPr>
          <w:rFonts w:asciiTheme="minorHAnsi" w:hAnsiTheme="minorHAnsi" w:cstheme="minorHAnsi"/>
          <w:color w:val="auto"/>
        </w:rPr>
      </w:pPr>
      <w:r w:rsidRPr="00044F61">
        <w:rPr>
          <w:rFonts w:asciiTheme="minorHAnsi" w:hAnsiTheme="minorHAnsi" w:cstheme="minorHAnsi"/>
          <w:color w:val="auto"/>
        </w:rPr>
        <w:t xml:space="preserve">Aspirate </w:t>
      </w:r>
      <w:r w:rsidR="00836431">
        <w:rPr>
          <w:rFonts w:asciiTheme="minorHAnsi" w:hAnsiTheme="minorHAnsi" w:cstheme="minorHAnsi"/>
          <w:color w:val="auto"/>
        </w:rPr>
        <w:t xml:space="preserve">the </w:t>
      </w:r>
      <w:r w:rsidRPr="00044F61">
        <w:rPr>
          <w:rFonts w:asciiTheme="minorHAnsi" w:hAnsiTheme="minorHAnsi" w:cstheme="minorHAnsi"/>
          <w:color w:val="auto"/>
        </w:rPr>
        <w:t xml:space="preserve">PBS and add 5 </w:t>
      </w:r>
      <w:r w:rsidR="006A1788" w:rsidRPr="00044F61">
        <w:rPr>
          <w:rFonts w:asciiTheme="minorHAnsi" w:hAnsiTheme="minorHAnsi" w:cstheme="minorHAnsi"/>
          <w:color w:val="auto"/>
        </w:rPr>
        <w:t>m</w:t>
      </w:r>
      <w:r w:rsidRPr="00044F61">
        <w:rPr>
          <w:rFonts w:asciiTheme="minorHAnsi" w:hAnsiTheme="minorHAnsi" w:cstheme="minorHAnsi"/>
          <w:color w:val="auto"/>
        </w:rPr>
        <w:t xml:space="preserve">L </w:t>
      </w:r>
      <w:r w:rsidR="00697076">
        <w:rPr>
          <w:rFonts w:asciiTheme="minorHAnsi" w:hAnsiTheme="minorHAnsi" w:cstheme="minorHAnsi"/>
          <w:color w:val="auto"/>
        </w:rPr>
        <w:t xml:space="preserve">of </w:t>
      </w:r>
      <w:r w:rsidR="00697076" w:rsidRPr="00044F61">
        <w:rPr>
          <w:rFonts w:asciiTheme="minorHAnsi" w:hAnsiTheme="minorHAnsi" w:cstheme="minorHAnsi"/>
          <w:color w:val="auto"/>
        </w:rPr>
        <w:t>1</w:t>
      </w:r>
      <w:r w:rsidR="00697076">
        <w:rPr>
          <w:rFonts w:asciiTheme="minorHAnsi" w:hAnsiTheme="minorHAnsi" w:cstheme="minorHAnsi"/>
          <w:color w:val="auto"/>
        </w:rPr>
        <w:t>x</w:t>
      </w:r>
      <w:r w:rsidR="00697076" w:rsidRPr="00044F61">
        <w:rPr>
          <w:rFonts w:asciiTheme="minorHAnsi" w:hAnsiTheme="minorHAnsi" w:cstheme="minorHAnsi"/>
          <w:color w:val="auto"/>
        </w:rPr>
        <w:t xml:space="preserve"> </w:t>
      </w:r>
      <w:r w:rsidR="00854D35" w:rsidRPr="00044F61">
        <w:rPr>
          <w:rFonts w:asciiTheme="minorHAnsi" w:hAnsiTheme="minorHAnsi" w:cstheme="minorHAnsi"/>
          <w:color w:val="auto"/>
        </w:rPr>
        <w:t>(0.05%)</w:t>
      </w:r>
      <w:r w:rsidR="00DC2E8A" w:rsidRPr="00044F61">
        <w:rPr>
          <w:rFonts w:asciiTheme="minorHAnsi" w:hAnsiTheme="minorHAnsi" w:cstheme="minorHAnsi"/>
          <w:color w:val="auto"/>
        </w:rPr>
        <w:t xml:space="preserve"> trypsin-</w:t>
      </w:r>
      <w:r w:rsidRPr="00044F61">
        <w:rPr>
          <w:rFonts w:asciiTheme="minorHAnsi" w:hAnsiTheme="minorHAnsi" w:cstheme="minorHAnsi"/>
          <w:color w:val="auto"/>
        </w:rPr>
        <w:t>EDTA to the flask</w:t>
      </w:r>
      <w:r w:rsidR="00E67DDB" w:rsidRPr="00044F61">
        <w:rPr>
          <w:rFonts w:asciiTheme="minorHAnsi" w:hAnsiTheme="minorHAnsi" w:cstheme="minorHAnsi"/>
          <w:color w:val="auto"/>
        </w:rPr>
        <w:t>, making sure that cells are covered by trypsin</w:t>
      </w:r>
      <w:r w:rsidRPr="00044F61">
        <w:rPr>
          <w:rFonts w:asciiTheme="minorHAnsi" w:hAnsiTheme="minorHAnsi" w:cstheme="minorHAnsi"/>
          <w:color w:val="auto"/>
        </w:rPr>
        <w:t xml:space="preserve">. </w:t>
      </w:r>
      <w:r w:rsidR="008172E7" w:rsidRPr="00044F61">
        <w:rPr>
          <w:rFonts w:asciiTheme="minorHAnsi" w:hAnsiTheme="minorHAnsi" w:cstheme="minorHAnsi"/>
          <w:color w:val="auto"/>
        </w:rPr>
        <w:t xml:space="preserve">Place </w:t>
      </w:r>
      <w:r w:rsidR="00E67DDB" w:rsidRPr="00044F61">
        <w:rPr>
          <w:rFonts w:asciiTheme="minorHAnsi" w:hAnsiTheme="minorHAnsi" w:cstheme="minorHAnsi"/>
          <w:color w:val="auto"/>
        </w:rPr>
        <w:t>flask</w:t>
      </w:r>
      <w:r w:rsidR="008172E7" w:rsidRPr="00044F61">
        <w:rPr>
          <w:rFonts w:asciiTheme="minorHAnsi" w:hAnsiTheme="minorHAnsi" w:cstheme="minorHAnsi"/>
          <w:color w:val="auto"/>
        </w:rPr>
        <w:t xml:space="preserve"> in </w:t>
      </w:r>
      <w:r w:rsidR="00E67DDB" w:rsidRPr="00044F61">
        <w:rPr>
          <w:rFonts w:asciiTheme="minorHAnsi" w:hAnsiTheme="minorHAnsi" w:cstheme="minorHAnsi"/>
          <w:color w:val="auto"/>
        </w:rPr>
        <w:t>the</w:t>
      </w:r>
      <w:r w:rsidR="00CD38E4">
        <w:rPr>
          <w:rFonts w:asciiTheme="minorHAnsi" w:hAnsiTheme="minorHAnsi" w:cstheme="minorHAnsi"/>
          <w:color w:val="auto"/>
        </w:rPr>
        <w:t xml:space="preserve"> laboratory</w:t>
      </w:r>
      <w:r w:rsidR="00E67DDB" w:rsidRPr="00044F61">
        <w:rPr>
          <w:rFonts w:asciiTheme="minorHAnsi" w:hAnsiTheme="minorHAnsi" w:cstheme="minorHAnsi"/>
          <w:color w:val="auto"/>
        </w:rPr>
        <w:t xml:space="preserve"> </w:t>
      </w:r>
      <w:r w:rsidR="008172E7" w:rsidRPr="00044F61">
        <w:rPr>
          <w:rFonts w:asciiTheme="minorHAnsi" w:hAnsiTheme="minorHAnsi" w:cstheme="minorHAnsi"/>
          <w:color w:val="auto"/>
        </w:rPr>
        <w:t>incubator</w:t>
      </w:r>
      <w:r w:rsidRPr="00044F61">
        <w:rPr>
          <w:rFonts w:asciiTheme="minorHAnsi" w:hAnsiTheme="minorHAnsi" w:cstheme="minorHAnsi"/>
          <w:color w:val="auto"/>
        </w:rPr>
        <w:t xml:space="preserve"> </w:t>
      </w:r>
      <w:r w:rsidR="00CD38E4">
        <w:rPr>
          <w:rFonts w:asciiTheme="minorHAnsi" w:hAnsiTheme="minorHAnsi" w:cstheme="minorHAnsi"/>
          <w:color w:val="auto"/>
        </w:rPr>
        <w:t>maintained at 37</w:t>
      </w:r>
      <w:r w:rsidR="00CD38E4">
        <w:rPr>
          <w:rFonts w:asciiTheme="minorHAnsi" w:hAnsiTheme="minorHAnsi" w:cstheme="minorHAnsi"/>
          <w:color w:val="auto"/>
          <w:vertAlign w:val="superscript"/>
        </w:rPr>
        <w:t>o</w:t>
      </w:r>
      <w:r w:rsidR="00CD38E4">
        <w:rPr>
          <w:rFonts w:asciiTheme="minorHAnsi" w:hAnsiTheme="minorHAnsi" w:cstheme="minorHAnsi"/>
          <w:color w:val="auto"/>
        </w:rPr>
        <w:t>C, 5% CO</w:t>
      </w:r>
      <w:r w:rsidR="00CD38E4" w:rsidRPr="00761252">
        <w:rPr>
          <w:rFonts w:asciiTheme="minorHAnsi" w:hAnsiTheme="minorHAnsi" w:cstheme="minorHAnsi"/>
          <w:color w:val="auto"/>
          <w:vertAlign w:val="subscript"/>
        </w:rPr>
        <w:t>2</w:t>
      </w:r>
      <w:r w:rsidR="00CD38E4">
        <w:rPr>
          <w:rFonts w:asciiTheme="minorHAnsi" w:hAnsiTheme="minorHAnsi" w:cstheme="minorHAnsi"/>
          <w:color w:val="auto"/>
        </w:rPr>
        <w:t>, and 95% humidity</w:t>
      </w:r>
      <w:r w:rsidR="00CD38E4" w:rsidRPr="00E0685A">
        <w:rPr>
          <w:rFonts w:asciiTheme="minorHAnsi" w:hAnsiTheme="minorHAnsi" w:cstheme="minorHAnsi"/>
          <w:color w:val="auto"/>
        </w:rPr>
        <w:t xml:space="preserve"> </w:t>
      </w:r>
      <w:r w:rsidRPr="00044F61">
        <w:rPr>
          <w:rFonts w:asciiTheme="minorHAnsi" w:hAnsiTheme="minorHAnsi" w:cstheme="minorHAnsi"/>
          <w:color w:val="auto"/>
        </w:rPr>
        <w:t>until all cells have detached from the bottom of the flask</w:t>
      </w:r>
      <w:r w:rsidR="00E67DDB" w:rsidRPr="00044F61">
        <w:rPr>
          <w:rFonts w:asciiTheme="minorHAnsi" w:hAnsiTheme="minorHAnsi" w:cstheme="minorHAnsi"/>
          <w:color w:val="auto"/>
        </w:rPr>
        <w:t xml:space="preserve"> (approximately 5-10 min)</w:t>
      </w:r>
      <w:r w:rsidRPr="00044F61">
        <w:rPr>
          <w:rFonts w:asciiTheme="minorHAnsi" w:hAnsiTheme="minorHAnsi" w:cstheme="minorHAnsi"/>
          <w:color w:val="auto"/>
        </w:rPr>
        <w:t>.</w:t>
      </w:r>
    </w:p>
    <w:p w14:paraId="2821717B" w14:textId="77777777" w:rsidR="00336CE7" w:rsidRPr="00044F61" w:rsidRDefault="00336CE7">
      <w:pPr>
        <w:pStyle w:val="ListParagraph"/>
        <w:ind w:left="0"/>
        <w:rPr>
          <w:rFonts w:asciiTheme="minorHAnsi" w:hAnsiTheme="minorHAnsi" w:cstheme="minorHAnsi"/>
          <w:color w:val="auto"/>
        </w:rPr>
      </w:pPr>
    </w:p>
    <w:p w14:paraId="36E7A260" w14:textId="0AA007BC" w:rsidR="00104789" w:rsidRPr="00044F61" w:rsidRDefault="00104789" w:rsidP="00761252">
      <w:pPr>
        <w:pStyle w:val="ListParagraph"/>
        <w:numPr>
          <w:ilvl w:val="1"/>
          <w:numId w:val="30"/>
        </w:numPr>
        <w:ind w:left="0" w:firstLine="0"/>
        <w:rPr>
          <w:rFonts w:asciiTheme="minorHAnsi" w:hAnsiTheme="minorHAnsi" w:cstheme="minorHAnsi"/>
          <w:color w:val="auto"/>
        </w:rPr>
      </w:pPr>
      <w:r w:rsidRPr="00044F61">
        <w:rPr>
          <w:rFonts w:asciiTheme="minorHAnsi" w:hAnsiTheme="minorHAnsi" w:cstheme="minorHAnsi"/>
          <w:color w:val="auto"/>
        </w:rPr>
        <w:t xml:space="preserve">Add 10 mL </w:t>
      </w:r>
      <w:r w:rsidR="00697076">
        <w:rPr>
          <w:rFonts w:asciiTheme="minorHAnsi" w:hAnsiTheme="minorHAnsi" w:cstheme="minorHAnsi"/>
          <w:color w:val="auto"/>
        </w:rPr>
        <w:t xml:space="preserve">of </w:t>
      </w:r>
      <w:r w:rsidR="00E67DDB" w:rsidRPr="00044F61">
        <w:rPr>
          <w:rFonts w:asciiTheme="minorHAnsi" w:hAnsiTheme="minorHAnsi" w:cstheme="minorHAnsi"/>
          <w:color w:val="auto"/>
        </w:rPr>
        <w:t xml:space="preserve">pre-warmed </w:t>
      </w:r>
      <w:r w:rsidRPr="00044F61">
        <w:rPr>
          <w:rFonts w:asciiTheme="minorHAnsi" w:hAnsiTheme="minorHAnsi" w:cstheme="minorHAnsi"/>
          <w:color w:val="auto"/>
        </w:rPr>
        <w:t xml:space="preserve">growth media to </w:t>
      </w:r>
      <w:r w:rsidR="00417BAC" w:rsidRPr="00044F61">
        <w:rPr>
          <w:rFonts w:asciiTheme="minorHAnsi" w:hAnsiTheme="minorHAnsi" w:cstheme="minorHAnsi"/>
          <w:color w:val="auto"/>
        </w:rPr>
        <w:t xml:space="preserve">the flask to deactivate the </w:t>
      </w:r>
      <w:r w:rsidR="00AC5AC6" w:rsidRPr="00044F61">
        <w:rPr>
          <w:rFonts w:asciiTheme="minorHAnsi" w:hAnsiTheme="minorHAnsi" w:cstheme="minorHAnsi"/>
          <w:color w:val="auto"/>
        </w:rPr>
        <w:t>trypsin-EDTA</w:t>
      </w:r>
      <w:r w:rsidRPr="00044F61">
        <w:rPr>
          <w:rFonts w:asciiTheme="minorHAnsi" w:hAnsiTheme="minorHAnsi" w:cstheme="minorHAnsi"/>
          <w:color w:val="auto"/>
        </w:rPr>
        <w:t>.</w:t>
      </w:r>
    </w:p>
    <w:p w14:paraId="6E37ECBD" w14:textId="77777777" w:rsidR="004C6DF6" w:rsidRPr="006B1CF8" w:rsidRDefault="004C6DF6">
      <w:pPr>
        <w:rPr>
          <w:rFonts w:asciiTheme="minorHAnsi" w:hAnsiTheme="minorHAnsi" w:cstheme="minorHAnsi"/>
          <w:b/>
          <w:color w:val="auto"/>
        </w:rPr>
      </w:pPr>
    </w:p>
    <w:p w14:paraId="0B470F68" w14:textId="0F82EA4A" w:rsidR="00336CE7" w:rsidRPr="002D2948" w:rsidRDefault="004C6DF6">
      <w:pPr>
        <w:rPr>
          <w:rFonts w:asciiTheme="minorHAnsi" w:hAnsiTheme="minorHAnsi" w:cstheme="minorHAnsi"/>
          <w:b/>
          <w:color w:val="auto"/>
        </w:rPr>
      </w:pPr>
      <w:r w:rsidRPr="002D2948">
        <w:rPr>
          <w:rFonts w:asciiTheme="minorHAnsi" w:hAnsiTheme="minorHAnsi" w:cstheme="minorHAnsi"/>
          <w:b/>
          <w:color w:val="auto"/>
          <w:highlight w:val="yellow"/>
        </w:rPr>
        <w:t xml:space="preserve">2. </w:t>
      </w:r>
      <w:r w:rsidR="00AA0CBE" w:rsidRPr="002D2948">
        <w:rPr>
          <w:rFonts w:asciiTheme="minorHAnsi" w:hAnsiTheme="minorHAnsi" w:cstheme="minorHAnsi"/>
          <w:b/>
          <w:color w:val="auto"/>
          <w:highlight w:val="yellow"/>
        </w:rPr>
        <w:t>Scratch</w:t>
      </w:r>
      <w:r w:rsidR="00DB6270" w:rsidRPr="002D2948">
        <w:rPr>
          <w:rFonts w:asciiTheme="minorHAnsi" w:hAnsiTheme="minorHAnsi" w:cstheme="minorHAnsi"/>
          <w:b/>
          <w:color w:val="auto"/>
          <w:highlight w:val="yellow"/>
        </w:rPr>
        <w:t xml:space="preserve"> assay</w:t>
      </w:r>
    </w:p>
    <w:p w14:paraId="2C62E0BE" w14:textId="77777777" w:rsidR="00336CE7" w:rsidRPr="006B1CF8" w:rsidRDefault="00336CE7">
      <w:pPr>
        <w:rPr>
          <w:rFonts w:asciiTheme="minorHAnsi" w:hAnsiTheme="minorHAnsi" w:cstheme="minorHAnsi"/>
          <w:b/>
          <w:color w:val="auto"/>
        </w:rPr>
      </w:pPr>
    </w:p>
    <w:p w14:paraId="3343358F" w14:textId="77777777" w:rsidR="002D2948" w:rsidRPr="002D2948" w:rsidRDefault="0079537B" w:rsidP="00761252">
      <w:pPr>
        <w:pStyle w:val="ListParagraph"/>
        <w:numPr>
          <w:ilvl w:val="1"/>
          <w:numId w:val="34"/>
        </w:numPr>
        <w:ind w:left="0" w:firstLine="0"/>
        <w:jc w:val="left"/>
        <w:rPr>
          <w:rFonts w:asciiTheme="minorHAnsi" w:hAnsiTheme="minorHAnsi" w:cstheme="minorHAnsi"/>
          <w:color w:val="auto"/>
          <w:highlight w:val="yellow"/>
        </w:rPr>
      </w:pPr>
      <w:r w:rsidRPr="002D2948">
        <w:rPr>
          <w:rFonts w:asciiTheme="minorHAnsi" w:hAnsiTheme="minorHAnsi" w:cstheme="minorHAnsi"/>
          <w:color w:val="auto"/>
        </w:rPr>
        <w:t xml:space="preserve">Following step 1.4, </w:t>
      </w:r>
      <w:r w:rsidRPr="002D2948">
        <w:rPr>
          <w:rFonts w:asciiTheme="minorHAnsi" w:hAnsiTheme="minorHAnsi" w:cstheme="minorHAnsi"/>
          <w:color w:val="auto"/>
          <w:highlight w:val="yellow"/>
        </w:rPr>
        <w:t>s</w:t>
      </w:r>
      <w:r w:rsidR="008E1AF7" w:rsidRPr="002D2948">
        <w:rPr>
          <w:rFonts w:asciiTheme="minorHAnsi" w:hAnsiTheme="minorHAnsi" w:cstheme="minorHAnsi"/>
          <w:color w:val="auto"/>
          <w:highlight w:val="yellow"/>
        </w:rPr>
        <w:t xml:space="preserve">eed </w:t>
      </w:r>
      <w:r w:rsidR="003735D9" w:rsidRPr="002D2948">
        <w:rPr>
          <w:rFonts w:asciiTheme="minorHAnsi" w:hAnsiTheme="minorHAnsi" w:cstheme="minorHAnsi"/>
          <w:color w:val="auto"/>
          <w:highlight w:val="yellow"/>
        </w:rPr>
        <w:t xml:space="preserve">the appropriate number of </w:t>
      </w:r>
      <w:r w:rsidR="008E1AF7" w:rsidRPr="002D2948">
        <w:rPr>
          <w:rFonts w:asciiTheme="minorHAnsi" w:hAnsiTheme="minorHAnsi" w:cstheme="minorHAnsi"/>
          <w:color w:val="auto"/>
          <w:highlight w:val="yellow"/>
        </w:rPr>
        <w:t xml:space="preserve">cells </w:t>
      </w:r>
      <w:r w:rsidR="003735D9" w:rsidRPr="002D2948">
        <w:rPr>
          <w:rFonts w:asciiTheme="minorHAnsi" w:hAnsiTheme="minorHAnsi" w:cstheme="minorHAnsi"/>
          <w:color w:val="auto"/>
          <w:highlight w:val="yellow"/>
        </w:rPr>
        <w:t>in</w:t>
      </w:r>
      <w:r w:rsidR="00836431" w:rsidRPr="002D2948">
        <w:rPr>
          <w:rFonts w:asciiTheme="minorHAnsi" w:hAnsiTheme="minorHAnsi" w:cstheme="minorHAnsi"/>
          <w:color w:val="auto"/>
          <w:highlight w:val="yellow"/>
        </w:rPr>
        <w:t>to</w:t>
      </w:r>
      <w:r w:rsidR="003735D9" w:rsidRPr="002D2948">
        <w:rPr>
          <w:rFonts w:asciiTheme="minorHAnsi" w:hAnsiTheme="minorHAnsi" w:cstheme="minorHAnsi"/>
          <w:color w:val="auto"/>
          <w:highlight w:val="yellow"/>
        </w:rPr>
        <w:t xml:space="preserve"> a </w:t>
      </w:r>
      <w:r w:rsidR="00F57C00" w:rsidRPr="002D2948">
        <w:rPr>
          <w:rFonts w:asciiTheme="minorHAnsi" w:hAnsiTheme="minorHAnsi" w:cstheme="minorHAnsi"/>
          <w:color w:val="auto"/>
          <w:highlight w:val="yellow"/>
        </w:rPr>
        <w:t>24</w:t>
      </w:r>
      <w:r w:rsidR="003735D9" w:rsidRPr="002D2948">
        <w:rPr>
          <w:rFonts w:asciiTheme="minorHAnsi" w:hAnsiTheme="minorHAnsi" w:cstheme="minorHAnsi"/>
          <w:color w:val="auto"/>
          <w:highlight w:val="yellow"/>
        </w:rPr>
        <w:t xml:space="preserve">-well plate to achieve 100% confluence in </w:t>
      </w:r>
      <w:r w:rsidR="00C50F78" w:rsidRPr="002D2948">
        <w:rPr>
          <w:rFonts w:asciiTheme="minorHAnsi" w:hAnsiTheme="minorHAnsi" w:cstheme="minorHAnsi"/>
          <w:color w:val="auto"/>
          <w:highlight w:val="yellow"/>
        </w:rPr>
        <w:t>48</w:t>
      </w:r>
      <w:r w:rsidR="003735D9" w:rsidRPr="002D2948">
        <w:rPr>
          <w:rFonts w:asciiTheme="minorHAnsi" w:hAnsiTheme="minorHAnsi" w:cstheme="minorHAnsi"/>
          <w:color w:val="auto"/>
          <w:highlight w:val="yellow"/>
        </w:rPr>
        <w:t xml:space="preserve"> h</w:t>
      </w:r>
      <w:r w:rsidR="00BC2D78" w:rsidRPr="002D2948">
        <w:rPr>
          <w:rFonts w:asciiTheme="minorHAnsi" w:hAnsiTheme="minorHAnsi" w:cstheme="minorHAnsi"/>
          <w:color w:val="auto"/>
          <w:highlight w:val="yellow"/>
        </w:rPr>
        <w:t>.</w:t>
      </w:r>
    </w:p>
    <w:p w14:paraId="0CC1C1BC" w14:textId="77777777" w:rsidR="002D2948" w:rsidRDefault="002D2948">
      <w:pPr>
        <w:pStyle w:val="ListParagraph"/>
        <w:ind w:left="0"/>
        <w:jc w:val="left"/>
        <w:rPr>
          <w:rFonts w:asciiTheme="minorHAnsi" w:hAnsiTheme="minorHAnsi" w:cstheme="minorHAnsi"/>
          <w:color w:val="auto"/>
        </w:rPr>
      </w:pPr>
    </w:p>
    <w:p w14:paraId="0144FB11" w14:textId="787AC44A" w:rsidR="00DB6270" w:rsidRDefault="00C84D1A">
      <w:pPr>
        <w:pStyle w:val="ListParagraph"/>
        <w:ind w:left="0"/>
        <w:jc w:val="left"/>
        <w:rPr>
          <w:rFonts w:asciiTheme="minorHAnsi" w:hAnsiTheme="minorHAnsi" w:cstheme="minorHAnsi"/>
          <w:color w:val="auto"/>
        </w:rPr>
      </w:pPr>
      <w:r w:rsidRPr="00044F61">
        <w:rPr>
          <w:rFonts w:asciiTheme="minorHAnsi" w:hAnsiTheme="minorHAnsi" w:cstheme="minorHAnsi"/>
          <w:color w:val="auto"/>
        </w:rPr>
        <w:t xml:space="preserve">NOTE: </w:t>
      </w:r>
      <w:r w:rsidR="00C63F30">
        <w:rPr>
          <w:rFonts w:asciiTheme="minorHAnsi" w:hAnsiTheme="minorHAnsi" w:cstheme="minorHAnsi"/>
          <w:color w:val="auto"/>
        </w:rPr>
        <w:t xml:space="preserve">It is possible to perform the scratch assay with </w:t>
      </w:r>
      <w:r w:rsidR="00BC2D78">
        <w:rPr>
          <w:rFonts w:asciiTheme="minorHAnsi" w:hAnsiTheme="minorHAnsi" w:cstheme="minorHAnsi"/>
          <w:color w:val="auto"/>
        </w:rPr>
        <w:t xml:space="preserve">a variety of </w:t>
      </w:r>
      <w:r w:rsidR="00C63F30">
        <w:rPr>
          <w:rFonts w:asciiTheme="minorHAnsi" w:hAnsiTheme="minorHAnsi" w:cstheme="minorHAnsi"/>
          <w:color w:val="auto"/>
        </w:rPr>
        <w:t>different plate layouts.</w:t>
      </w:r>
      <w:r w:rsidR="00FF6682">
        <w:rPr>
          <w:rFonts w:asciiTheme="minorHAnsi" w:hAnsiTheme="minorHAnsi" w:cstheme="minorHAnsi"/>
          <w:color w:val="auto"/>
        </w:rPr>
        <w:t xml:space="preserve"> </w:t>
      </w:r>
      <w:r w:rsidR="00BC2D78">
        <w:rPr>
          <w:rFonts w:asciiTheme="minorHAnsi" w:hAnsiTheme="minorHAnsi" w:cstheme="minorHAnsi"/>
          <w:color w:val="auto"/>
        </w:rPr>
        <w:t xml:space="preserve">The maximum number of wells allowed by the wound maker tool is a 96-well format. </w:t>
      </w:r>
    </w:p>
    <w:p w14:paraId="34B263EB" w14:textId="77777777" w:rsidR="00336CE7" w:rsidRPr="00044F61" w:rsidRDefault="00336CE7">
      <w:pPr>
        <w:pStyle w:val="ListParagraph"/>
        <w:ind w:left="0"/>
        <w:jc w:val="left"/>
        <w:rPr>
          <w:rFonts w:asciiTheme="minorHAnsi" w:hAnsiTheme="minorHAnsi" w:cstheme="minorHAnsi"/>
          <w:color w:val="auto"/>
        </w:rPr>
      </w:pPr>
    </w:p>
    <w:p w14:paraId="07024567" w14:textId="77777777" w:rsidR="002D2948" w:rsidRDefault="00836431" w:rsidP="00761252">
      <w:pPr>
        <w:pStyle w:val="ListParagraph"/>
        <w:numPr>
          <w:ilvl w:val="1"/>
          <w:numId w:val="34"/>
        </w:numPr>
        <w:ind w:left="0" w:firstLine="0"/>
        <w:rPr>
          <w:rFonts w:asciiTheme="minorHAnsi" w:hAnsiTheme="minorHAnsi" w:cstheme="minorHAnsi"/>
          <w:color w:val="auto"/>
          <w:highlight w:val="yellow"/>
        </w:rPr>
      </w:pPr>
      <w:r w:rsidRPr="002D2948">
        <w:rPr>
          <w:rFonts w:asciiTheme="minorHAnsi" w:hAnsiTheme="minorHAnsi" w:cstheme="minorHAnsi"/>
          <w:color w:val="auto"/>
          <w:highlight w:val="yellow"/>
        </w:rPr>
        <w:t>The next day (day prior to scratch assay)</w:t>
      </w:r>
      <w:r w:rsidR="00C50F78" w:rsidRPr="002D2948">
        <w:rPr>
          <w:rFonts w:asciiTheme="minorHAnsi" w:hAnsiTheme="minorHAnsi" w:cstheme="minorHAnsi"/>
          <w:color w:val="auto"/>
          <w:highlight w:val="yellow"/>
        </w:rPr>
        <w:t xml:space="preserve">, change media to phenol-red free media </w:t>
      </w:r>
      <w:r w:rsidR="00B90590" w:rsidRPr="002D2948">
        <w:rPr>
          <w:rFonts w:asciiTheme="minorHAnsi" w:hAnsiTheme="minorHAnsi" w:cstheme="minorHAnsi"/>
          <w:color w:val="auto"/>
          <w:highlight w:val="yellow"/>
        </w:rPr>
        <w:t xml:space="preserve">supplemented as </w:t>
      </w:r>
      <w:r w:rsidR="00AB526F" w:rsidRPr="002D2948">
        <w:rPr>
          <w:rFonts w:asciiTheme="minorHAnsi" w:hAnsiTheme="minorHAnsi" w:cstheme="minorHAnsi"/>
          <w:color w:val="auto"/>
          <w:highlight w:val="yellow"/>
        </w:rPr>
        <w:t>required, including heat-inactivated</w:t>
      </w:r>
      <w:r w:rsidR="00595893" w:rsidRPr="002D2948">
        <w:rPr>
          <w:rFonts w:asciiTheme="minorHAnsi" w:hAnsiTheme="minorHAnsi" w:cstheme="minorHAnsi"/>
          <w:color w:val="auto"/>
          <w:highlight w:val="yellow"/>
        </w:rPr>
        <w:t>,</w:t>
      </w:r>
      <w:r w:rsidR="00C50F78" w:rsidRPr="002D2948">
        <w:rPr>
          <w:rFonts w:asciiTheme="minorHAnsi" w:hAnsiTheme="minorHAnsi" w:cstheme="minorHAnsi"/>
          <w:color w:val="auto"/>
          <w:highlight w:val="yellow"/>
        </w:rPr>
        <w:t xml:space="preserve"> charcoal</w:t>
      </w:r>
      <w:r w:rsidR="00655BE6" w:rsidRPr="002D2948">
        <w:rPr>
          <w:rFonts w:asciiTheme="minorHAnsi" w:hAnsiTheme="minorHAnsi" w:cstheme="minorHAnsi"/>
          <w:color w:val="auto"/>
          <w:highlight w:val="yellow"/>
        </w:rPr>
        <w:t xml:space="preserve"> dextran</w:t>
      </w:r>
      <w:r w:rsidR="00C50F78" w:rsidRPr="002D2948">
        <w:rPr>
          <w:rFonts w:asciiTheme="minorHAnsi" w:hAnsiTheme="minorHAnsi" w:cstheme="minorHAnsi"/>
          <w:color w:val="auto"/>
          <w:highlight w:val="yellow"/>
        </w:rPr>
        <w:t>-stripped FBS.</w:t>
      </w:r>
    </w:p>
    <w:p w14:paraId="74CE2F68" w14:textId="77777777" w:rsidR="002D2948" w:rsidRDefault="002D2948">
      <w:pPr>
        <w:pStyle w:val="ListParagraph"/>
        <w:ind w:left="0"/>
        <w:rPr>
          <w:rFonts w:asciiTheme="minorHAnsi" w:hAnsiTheme="minorHAnsi" w:cstheme="minorHAnsi"/>
          <w:color w:val="auto"/>
        </w:rPr>
      </w:pPr>
    </w:p>
    <w:p w14:paraId="09EE20D3" w14:textId="4CB96A2C" w:rsidR="002D2948" w:rsidRPr="002D2948" w:rsidRDefault="00836431">
      <w:pPr>
        <w:pStyle w:val="ListParagraph"/>
        <w:ind w:left="0"/>
        <w:rPr>
          <w:rFonts w:asciiTheme="minorHAnsi" w:hAnsiTheme="minorHAnsi" w:cstheme="minorHAnsi"/>
          <w:color w:val="auto"/>
          <w:highlight w:val="yellow"/>
        </w:rPr>
      </w:pPr>
      <w:r w:rsidRPr="002D2948">
        <w:rPr>
          <w:rFonts w:asciiTheme="minorHAnsi" w:hAnsiTheme="minorHAnsi" w:cstheme="minorHAnsi"/>
          <w:color w:val="auto"/>
        </w:rPr>
        <w:t>NOTE: Other studies have recommended the use of media with low concentration FBS (</w:t>
      </w:r>
      <w:r w:rsidRPr="00761252">
        <w:rPr>
          <w:rFonts w:asciiTheme="minorHAnsi" w:hAnsiTheme="minorHAnsi" w:cstheme="minorHAnsi"/>
          <w:color w:val="auto"/>
        </w:rPr>
        <w:t>e.g.</w:t>
      </w:r>
      <w:r w:rsidR="00697076" w:rsidRPr="00761252">
        <w:rPr>
          <w:rFonts w:asciiTheme="minorHAnsi" w:hAnsiTheme="minorHAnsi" w:cstheme="minorHAnsi"/>
          <w:color w:val="auto"/>
        </w:rPr>
        <w:t>,</w:t>
      </w:r>
      <w:r w:rsidRPr="002D2948">
        <w:rPr>
          <w:rFonts w:asciiTheme="minorHAnsi" w:hAnsiTheme="minorHAnsi" w:cstheme="minorHAnsi"/>
          <w:color w:val="auto"/>
        </w:rPr>
        <w:t xml:space="preserve"> 1%) </w:t>
      </w:r>
      <w:r w:rsidR="008F303D" w:rsidRPr="002D2948">
        <w:rPr>
          <w:rFonts w:asciiTheme="minorHAnsi" w:hAnsiTheme="minorHAnsi" w:cstheme="minorHAnsi"/>
          <w:color w:val="auto"/>
        </w:rPr>
        <w:t>to minimize cell proliferation, which can be used as an alternative in this protocol</w:t>
      </w:r>
      <w:r w:rsidR="008F303D" w:rsidRPr="002D2948">
        <w:rPr>
          <w:rFonts w:asciiTheme="minorHAnsi" w:hAnsiTheme="minorHAnsi" w:cstheme="minorHAnsi"/>
          <w:color w:val="auto"/>
        </w:rPr>
        <w:fldChar w:fldCharType="begin"/>
      </w:r>
      <w:r w:rsidR="008F303D" w:rsidRPr="002D2948">
        <w:rPr>
          <w:rFonts w:asciiTheme="minorHAnsi" w:hAnsiTheme="minorHAnsi" w:cstheme="minorHAnsi"/>
          <w:color w:val="auto"/>
        </w:rPr>
        <w:instrText xml:space="preserve"> ADDIN EN.CITE &lt;EndNote&gt;&lt;Cite&gt;&lt;Author&gt;Liang&lt;/Author&gt;&lt;Year&gt;2007&lt;/Year&gt;&lt;RecNum&gt;14&lt;/RecNum&gt;&lt;DisplayText&gt;&lt;style face="superscript"&gt;11&lt;/style&gt;&lt;/DisplayText&gt;&lt;record&gt;&lt;rec-number&gt;14&lt;/rec-number&gt;&lt;foreign-keys&gt;&lt;key app="EN" db-id="59w9fw2s8ppew2eettkxf5xmfezzx0vs92vs"&gt;14&lt;/key&gt;&lt;/foreign-keys&gt;&lt;ref-type name="Journal Article"&gt;17&lt;/ref-type&gt;&lt;contributors&gt;&lt;authors&gt;&lt;author&gt;Liang, C. C.&lt;/author&gt;&lt;author&gt;Park, A. Y.&lt;/author&gt;&lt;author&gt;Guan, J. L.&lt;/author&gt;&lt;/authors&gt;&lt;/contributors&gt;&lt;auth-address&gt;Division of Molecular Medicine and Genetics and Cell and Developmental Biology, Department of Internal Medicine, University of Michigan Medical School, Ann Arbor, Michigan 48109, USA.&lt;/auth-address&gt;&lt;titles&gt;&lt;title&gt;In vitro scratch assay: a convenient and inexpensive method for analysis of cell migration in vitro&lt;/title&gt;&lt;secondary-title&gt;Nat Protoc&lt;/secondary-title&gt;&lt;alt-title&gt;Nature protocols&lt;/alt-title&gt;&lt;/titles&gt;&lt;periodical&gt;&lt;full-title&gt;Nat Protoc&lt;/full-title&gt;&lt;abbr-1&gt;Nature protocols&lt;/abbr-1&gt;&lt;/periodical&gt;&lt;alt-periodical&gt;&lt;full-title&gt;Nat Protoc&lt;/full-title&gt;&lt;abbr-1&gt;Nature protocols&lt;/abbr-1&gt;&lt;/alt-periodical&gt;&lt;pages&gt;329-33&lt;/pages&gt;&lt;volume&gt;2&lt;/volume&gt;&lt;number&gt;2&lt;/number&gt;&lt;keywords&gt;&lt;keyword&gt;*Cell Movement&lt;/keyword&gt;&lt;keyword&gt;Cytological Techniques/*methods&lt;/keyword&gt;&lt;keyword&gt;Image Interpretation, Computer-Assisted/methods&lt;/keyword&gt;&lt;keyword&gt;In Vitro Techniques&lt;/keyword&gt;&lt;keyword&gt;Microscopy, Fluorescence/methods&lt;/keyword&gt;&lt;keyword&gt;Microscopy, Phase-Contrast/methods&lt;/keyword&gt;&lt;keyword&gt;Staining and Labeling&lt;/keyword&gt;&lt;/keywords&gt;&lt;dates&gt;&lt;year&gt;2007&lt;/year&gt;&lt;/dates&gt;&lt;isbn&gt;1750-2799 (Electronic)&amp;#xD;1750-2799 (Linking)&lt;/isbn&gt;&lt;accession-num&gt;17406593&lt;/accession-num&gt;&lt;urls&gt;&lt;related-urls&gt;&lt;url&gt;http://www.ncbi.nlm.nih.gov/pubmed/17406593&lt;/url&gt;&lt;/related-urls&gt;&lt;/urls&gt;&lt;electronic-resource-num&gt;10.1038/nprot.2007.30&lt;/electronic-resource-num&gt;&lt;/record&gt;&lt;/Cite&gt;&lt;/EndNote&gt;</w:instrText>
      </w:r>
      <w:r w:rsidR="008F303D" w:rsidRPr="002D2948">
        <w:rPr>
          <w:rFonts w:asciiTheme="minorHAnsi" w:hAnsiTheme="minorHAnsi" w:cstheme="minorHAnsi"/>
          <w:color w:val="auto"/>
        </w:rPr>
        <w:fldChar w:fldCharType="separate"/>
      </w:r>
      <w:r w:rsidR="008F303D" w:rsidRPr="002D2948">
        <w:rPr>
          <w:rFonts w:asciiTheme="minorHAnsi" w:hAnsiTheme="minorHAnsi" w:cstheme="minorHAnsi"/>
          <w:noProof/>
          <w:color w:val="auto"/>
          <w:vertAlign w:val="superscript"/>
        </w:rPr>
        <w:t>11</w:t>
      </w:r>
      <w:r w:rsidR="008F303D" w:rsidRPr="002D2948">
        <w:rPr>
          <w:rFonts w:asciiTheme="minorHAnsi" w:hAnsiTheme="minorHAnsi" w:cstheme="minorHAnsi"/>
          <w:color w:val="auto"/>
        </w:rPr>
        <w:fldChar w:fldCharType="end"/>
      </w:r>
      <w:r w:rsidR="008F303D" w:rsidRPr="002D2948">
        <w:rPr>
          <w:rFonts w:asciiTheme="minorHAnsi" w:hAnsiTheme="minorHAnsi" w:cstheme="minorHAnsi"/>
          <w:color w:val="auto"/>
        </w:rPr>
        <w:t>.</w:t>
      </w:r>
    </w:p>
    <w:p w14:paraId="1E379D50" w14:textId="77777777" w:rsidR="002D2948" w:rsidRPr="002D2948" w:rsidRDefault="002D2948">
      <w:pPr>
        <w:pStyle w:val="ListParagraph"/>
        <w:ind w:left="0"/>
        <w:rPr>
          <w:rFonts w:asciiTheme="minorHAnsi" w:hAnsiTheme="minorHAnsi" w:cstheme="minorHAnsi"/>
          <w:color w:val="auto"/>
          <w:highlight w:val="yellow"/>
        </w:rPr>
      </w:pPr>
    </w:p>
    <w:p w14:paraId="052A984C" w14:textId="60CF4099" w:rsidR="003735D9" w:rsidRPr="002D2948" w:rsidRDefault="00907FC2" w:rsidP="00761252">
      <w:pPr>
        <w:pStyle w:val="ListParagraph"/>
        <w:numPr>
          <w:ilvl w:val="1"/>
          <w:numId w:val="34"/>
        </w:numPr>
        <w:ind w:left="0" w:firstLine="0"/>
        <w:rPr>
          <w:rFonts w:asciiTheme="minorHAnsi" w:hAnsiTheme="minorHAnsi" w:cstheme="minorHAnsi"/>
          <w:color w:val="auto"/>
          <w:highlight w:val="yellow"/>
        </w:rPr>
      </w:pPr>
      <w:r w:rsidRPr="002D2948">
        <w:rPr>
          <w:rFonts w:asciiTheme="minorHAnsi" w:hAnsiTheme="minorHAnsi" w:cstheme="minorHAnsi"/>
          <w:color w:val="auto"/>
          <w:highlight w:val="yellow"/>
        </w:rPr>
        <w:t>On the day of the scratch assay, p</w:t>
      </w:r>
      <w:r w:rsidR="00967B4B" w:rsidRPr="002D2948">
        <w:rPr>
          <w:rFonts w:asciiTheme="minorHAnsi" w:hAnsiTheme="minorHAnsi" w:cstheme="minorHAnsi"/>
          <w:color w:val="auto"/>
          <w:highlight w:val="yellow"/>
        </w:rPr>
        <w:t xml:space="preserve">retreat cells for 30 min </w:t>
      </w:r>
      <w:r w:rsidRPr="002D2948">
        <w:rPr>
          <w:rFonts w:asciiTheme="minorHAnsi" w:hAnsiTheme="minorHAnsi" w:cstheme="minorHAnsi"/>
          <w:color w:val="auto"/>
          <w:highlight w:val="yellow"/>
        </w:rPr>
        <w:t xml:space="preserve">by adding </w:t>
      </w:r>
      <w:r w:rsidR="00E44A92" w:rsidRPr="002D2948">
        <w:rPr>
          <w:rFonts w:asciiTheme="minorHAnsi" w:hAnsiTheme="minorHAnsi" w:cstheme="minorHAnsi"/>
          <w:color w:val="auto"/>
          <w:highlight w:val="yellow"/>
        </w:rPr>
        <w:t>desired treatment</w:t>
      </w:r>
      <w:r w:rsidRPr="002D2948">
        <w:rPr>
          <w:rFonts w:asciiTheme="minorHAnsi" w:hAnsiTheme="minorHAnsi" w:cstheme="minorHAnsi"/>
          <w:color w:val="auto"/>
          <w:highlight w:val="yellow"/>
        </w:rPr>
        <w:t xml:space="preserve"> to </w:t>
      </w:r>
      <w:r w:rsidR="008F303D" w:rsidRPr="002D2948">
        <w:rPr>
          <w:rFonts w:asciiTheme="minorHAnsi" w:hAnsiTheme="minorHAnsi" w:cstheme="minorHAnsi"/>
          <w:color w:val="auto"/>
          <w:highlight w:val="yellow"/>
        </w:rPr>
        <w:t xml:space="preserve">the </w:t>
      </w:r>
      <w:r w:rsidRPr="002D2948">
        <w:rPr>
          <w:rFonts w:asciiTheme="minorHAnsi" w:hAnsiTheme="minorHAnsi" w:cstheme="minorHAnsi"/>
          <w:color w:val="auto"/>
          <w:highlight w:val="yellow"/>
        </w:rPr>
        <w:t>media in each well</w:t>
      </w:r>
      <w:r w:rsidR="00E44A92" w:rsidRPr="002D2948">
        <w:rPr>
          <w:rFonts w:asciiTheme="minorHAnsi" w:hAnsiTheme="minorHAnsi" w:cstheme="minorHAnsi"/>
          <w:color w:val="auto"/>
          <w:highlight w:val="yellow"/>
        </w:rPr>
        <w:t>.</w:t>
      </w:r>
      <w:r w:rsidRPr="002D2948">
        <w:rPr>
          <w:rFonts w:asciiTheme="minorHAnsi" w:hAnsiTheme="minorHAnsi" w:cstheme="minorHAnsi"/>
          <w:color w:val="auto"/>
          <w:highlight w:val="yellow"/>
        </w:rPr>
        <w:t xml:space="preserve"> The outlined experiments utilized vehicle (1</w:t>
      </w:r>
      <w:r w:rsidR="002D2948" w:rsidRPr="002D2948">
        <w:rPr>
          <w:rFonts w:asciiTheme="minorHAnsi" w:hAnsiTheme="minorHAnsi" w:cstheme="minorHAnsi"/>
          <w:color w:val="auto"/>
          <w:highlight w:val="yellow"/>
        </w:rPr>
        <w:t>x</w:t>
      </w:r>
      <w:r w:rsidRPr="002D2948">
        <w:rPr>
          <w:rFonts w:asciiTheme="minorHAnsi" w:hAnsiTheme="minorHAnsi" w:cstheme="minorHAnsi"/>
          <w:color w:val="auto"/>
          <w:highlight w:val="yellow"/>
        </w:rPr>
        <w:t xml:space="preserve"> PBS) and 100 </w:t>
      </w:r>
      <w:proofErr w:type="spellStart"/>
      <w:r w:rsidRPr="002D2948">
        <w:rPr>
          <w:rFonts w:asciiTheme="minorHAnsi" w:hAnsiTheme="minorHAnsi" w:cstheme="minorHAnsi"/>
          <w:color w:val="auto"/>
          <w:highlight w:val="yellow"/>
        </w:rPr>
        <w:t>nM</w:t>
      </w:r>
      <w:proofErr w:type="spellEnd"/>
      <w:r w:rsidRPr="002D2948">
        <w:rPr>
          <w:rFonts w:asciiTheme="minorHAnsi" w:hAnsiTheme="minorHAnsi" w:cstheme="minorHAnsi"/>
          <w:color w:val="auto"/>
          <w:highlight w:val="yellow"/>
        </w:rPr>
        <w:t xml:space="preserve"> dexamethasone</w:t>
      </w:r>
      <w:r w:rsidR="00E20DC4" w:rsidRPr="002D2948">
        <w:rPr>
          <w:rFonts w:asciiTheme="minorHAnsi" w:hAnsiTheme="minorHAnsi" w:cstheme="minorHAnsi"/>
          <w:color w:val="auto"/>
          <w:highlight w:val="yellow"/>
        </w:rPr>
        <w:t xml:space="preserve"> diluted in 1</w:t>
      </w:r>
      <w:r w:rsidR="002D2948" w:rsidRPr="002D2948">
        <w:rPr>
          <w:rFonts w:asciiTheme="minorHAnsi" w:hAnsiTheme="minorHAnsi" w:cstheme="minorHAnsi"/>
          <w:color w:val="auto"/>
          <w:highlight w:val="yellow"/>
        </w:rPr>
        <w:t>x</w:t>
      </w:r>
      <w:r w:rsidR="00E20DC4" w:rsidRPr="002D2948">
        <w:rPr>
          <w:rFonts w:asciiTheme="minorHAnsi" w:hAnsiTheme="minorHAnsi" w:cstheme="minorHAnsi"/>
          <w:color w:val="auto"/>
          <w:highlight w:val="yellow"/>
        </w:rPr>
        <w:t xml:space="preserve"> PBS</w:t>
      </w:r>
      <w:r w:rsidRPr="002D2948">
        <w:rPr>
          <w:rFonts w:asciiTheme="minorHAnsi" w:hAnsiTheme="minorHAnsi" w:cstheme="minorHAnsi"/>
          <w:color w:val="auto"/>
          <w:highlight w:val="yellow"/>
        </w:rPr>
        <w:t xml:space="preserve">. </w:t>
      </w:r>
    </w:p>
    <w:p w14:paraId="2AB3EBC9" w14:textId="77777777" w:rsidR="00336CE7" w:rsidRPr="00044F61" w:rsidRDefault="00336CE7">
      <w:pPr>
        <w:pStyle w:val="ListParagraph"/>
        <w:ind w:left="0"/>
        <w:rPr>
          <w:rFonts w:asciiTheme="minorHAnsi" w:hAnsiTheme="minorHAnsi" w:cstheme="minorHAnsi"/>
          <w:color w:val="auto"/>
        </w:rPr>
      </w:pPr>
    </w:p>
    <w:p w14:paraId="656929AA" w14:textId="77777777" w:rsidR="00697076" w:rsidRPr="00761252" w:rsidRDefault="00744C6E" w:rsidP="00761252">
      <w:pPr>
        <w:pStyle w:val="ListParagraph"/>
        <w:numPr>
          <w:ilvl w:val="1"/>
          <w:numId w:val="34"/>
        </w:numPr>
        <w:ind w:left="0" w:firstLine="0"/>
        <w:rPr>
          <w:rFonts w:asciiTheme="minorHAnsi" w:hAnsiTheme="minorHAnsi" w:cstheme="minorHAnsi"/>
          <w:color w:val="auto"/>
        </w:rPr>
      </w:pPr>
      <w:r w:rsidRPr="002D2948">
        <w:rPr>
          <w:rFonts w:asciiTheme="minorHAnsi" w:hAnsiTheme="minorHAnsi" w:cstheme="minorHAnsi"/>
          <w:color w:val="auto"/>
          <w:highlight w:val="yellow"/>
        </w:rPr>
        <w:t xml:space="preserve">To create uniform wounds, place sterile </w:t>
      </w:r>
      <w:r w:rsidR="00073BC7" w:rsidRPr="002D2948">
        <w:rPr>
          <w:rFonts w:asciiTheme="minorHAnsi" w:hAnsiTheme="minorHAnsi" w:cstheme="minorHAnsi"/>
          <w:color w:val="auto"/>
          <w:highlight w:val="yellow"/>
        </w:rPr>
        <w:t>10</w:t>
      </w:r>
      <w:r w:rsidRPr="002D2948">
        <w:rPr>
          <w:rFonts w:asciiTheme="minorHAnsi" w:hAnsiTheme="minorHAnsi" w:cstheme="minorHAnsi"/>
          <w:color w:val="auto"/>
          <w:highlight w:val="yellow"/>
        </w:rPr>
        <w:t xml:space="preserve"> µL pipette tips on the pins of the wound maker tool. Lower the tips into the first row of wells and move the plate along the track of the wound maker until the pipette tips reach the other side of the well.</w:t>
      </w:r>
      <w:r w:rsidR="00771ED5" w:rsidRPr="002D2948">
        <w:rPr>
          <w:rFonts w:asciiTheme="minorHAnsi" w:hAnsiTheme="minorHAnsi" w:cstheme="minorHAnsi"/>
          <w:color w:val="auto"/>
          <w:highlight w:val="yellow"/>
        </w:rPr>
        <w:t xml:space="preserve"> </w:t>
      </w:r>
    </w:p>
    <w:p w14:paraId="6A29F1D6" w14:textId="77777777" w:rsidR="00697076" w:rsidRPr="00761252" w:rsidRDefault="00697076" w:rsidP="00761252">
      <w:pPr>
        <w:pStyle w:val="ListParagraph"/>
        <w:ind w:left="0"/>
        <w:rPr>
          <w:rFonts w:asciiTheme="minorHAnsi" w:hAnsiTheme="minorHAnsi" w:cstheme="minorHAnsi"/>
          <w:color w:val="auto"/>
          <w:highlight w:val="yellow"/>
        </w:rPr>
      </w:pPr>
    </w:p>
    <w:p w14:paraId="7262CB84" w14:textId="18C9337C" w:rsidR="00463DF2" w:rsidRDefault="00697076" w:rsidP="00761252">
      <w:pPr>
        <w:pStyle w:val="ListParagraph"/>
        <w:numPr>
          <w:ilvl w:val="2"/>
          <w:numId w:val="34"/>
        </w:numPr>
        <w:ind w:left="0" w:firstLine="0"/>
        <w:rPr>
          <w:rFonts w:asciiTheme="minorHAnsi" w:hAnsiTheme="minorHAnsi" w:cstheme="minorHAnsi"/>
          <w:color w:val="auto"/>
        </w:rPr>
      </w:pPr>
      <w:r>
        <w:rPr>
          <w:rFonts w:asciiTheme="minorHAnsi" w:hAnsiTheme="minorHAnsi" w:cstheme="minorHAnsi"/>
          <w:color w:val="auto"/>
          <w:highlight w:val="yellow"/>
        </w:rPr>
        <w:t>M</w:t>
      </w:r>
      <w:r w:rsidR="00744C6E" w:rsidRPr="002D2948">
        <w:rPr>
          <w:rFonts w:asciiTheme="minorHAnsi" w:hAnsiTheme="minorHAnsi" w:cstheme="minorHAnsi"/>
          <w:color w:val="auto"/>
          <w:highlight w:val="yellow"/>
        </w:rPr>
        <w:t>ove the plate back to the starting position,</w:t>
      </w:r>
      <w:r w:rsidR="00967B1E" w:rsidRPr="002D2948">
        <w:rPr>
          <w:rFonts w:asciiTheme="minorHAnsi" w:hAnsiTheme="minorHAnsi" w:cstheme="minorHAnsi"/>
          <w:color w:val="auto"/>
          <w:highlight w:val="yellow"/>
        </w:rPr>
        <w:t xml:space="preserve"> allowing the pipette tips to </w:t>
      </w:r>
      <w:r w:rsidR="008F303D" w:rsidRPr="002D2948">
        <w:rPr>
          <w:rFonts w:asciiTheme="minorHAnsi" w:hAnsiTheme="minorHAnsi" w:cstheme="minorHAnsi"/>
          <w:color w:val="auto"/>
          <w:highlight w:val="yellow"/>
        </w:rPr>
        <w:t xml:space="preserve">continuously </w:t>
      </w:r>
      <w:r w:rsidR="00967B1E" w:rsidRPr="002D2948">
        <w:rPr>
          <w:rFonts w:asciiTheme="minorHAnsi" w:hAnsiTheme="minorHAnsi" w:cstheme="minorHAnsi"/>
          <w:color w:val="auto"/>
          <w:highlight w:val="yellow"/>
        </w:rPr>
        <w:t>touch the bottom of the plate to ensure a constant wound across the diameter of the well.</w:t>
      </w:r>
      <w:r w:rsidR="00744C6E" w:rsidRPr="002D2948">
        <w:rPr>
          <w:rFonts w:asciiTheme="minorHAnsi" w:hAnsiTheme="minorHAnsi" w:cstheme="minorHAnsi"/>
          <w:color w:val="auto"/>
          <w:highlight w:val="yellow"/>
        </w:rPr>
        <w:t xml:space="preserve"> </w:t>
      </w:r>
      <w:r w:rsidR="008F303D" w:rsidRPr="002D2948">
        <w:rPr>
          <w:rFonts w:asciiTheme="minorHAnsi" w:hAnsiTheme="minorHAnsi" w:cstheme="minorHAnsi"/>
          <w:color w:val="auto"/>
          <w:highlight w:val="yellow"/>
        </w:rPr>
        <w:t>Remove and r</w:t>
      </w:r>
      <w:r w:rsidR="00744C6E" w:rsidRPr="002D2948">
        <w:rPr>
          <w:rFonts w:asciiTheme="minorHAnsi" w:hAnsiTheme="minorHAnsi" w:cstheme="minorHAnsi"/>
          <w:color w:val="auto"/>
          <w:highlight w:val="yellow"/>
        </w:rPr>
        <w:t xml:space="preserve">eplace </w:t>
      </w:r>
      <w:r w:rsidR="008F303D" w:rsidRPr="002D2948">
        <w:rPr>
          <w:rFonts w:asciiTheme="minorHAnsi" w:hAnsiTheme="minorHAnsi" w:cstheme="minorHAnsi"/>
          <w:color w:val="auto"/>
          <w:highlight w:val="yellow"/>
        </w:rPr>
        <w:t xml:space="preserve">the </w:t>
      </w:r>
      <w:r w:rsidR="00744C6E" w:rsidRPr="002D2948">
        <w:rPr>
          <w:rFonts w:asciiTheme="minorHAnsi" w:hAnsiTheme="minorHAnsi" w:cstheme="minorHAnsi"/>
          <w:color w:val="auto"/>
          <w:highlight w:val="yellow"/>
        </w:rPr>
        <w:t xml:space="preserve">sterile </w:t>
      </w:r>
      <w:r w:rsidR="00073BC7" w:rsidRPr="002D2948">
        <w:rPr>
          <w:rFonts w:asciiTheme="minorHAnsi" w:hAnsiTheme="minorHAnsi" w:cstheme="minorHAnsi"/>
          <w:color w:val="auto"/>
          <w:highlight w:val="yellow"/>
        </w:rPr>
        <w:t>10</w:t>
      </w:r>
      <w:r w:rsidR="00744C6E" w:rsidRPr="002D2948">
        <w:rPr>
          <w:rFonts w:asciiTheme="minorHAnsi" w:hAnsiTheme="minorHAnsi" w:cstheme="minorHAnsi"/>
          <w:color w:val="auto"/>
          <w:highlight w:val="yellow"/>
        </w:rPr>
        <w:t xml:space="preserve"> µL pipette </w:t>
      </w:r>
      <w:r w:rsidR="007B0C0E" w:rsidRPr="002D2948">
        <w:rPr>
          <w:rFonts w:asciiTheme="minorHAnsi" w:hAnsiTheme="minorHAnsi" w:cstheme="minorHAnsi"/>
          <w:color w:val="auto"/>
          <w:highlight w:val="yellow"/>
        </w:rPr>
        <w:t>tips and</w:t>
      </w:r>
      <w:r w:rsidR="00744C6E" w:rsidRPr="002D2948">
        <w:rPr>
          <w:rFonts w:asciiTheme="minorHAnsi" w:hAnsiTheme="minorHAnsi" w:cstheme="minorHAnsi"/>
          <w:color w:val="auto"/>
          <w:highlight w:val="yellow"/>
        </w:rPr>
        <w:t xml:space="preserve"> lower the tips into the </w:t>
      </w:r>
      <w:r w:rsidR="00463DF2" w:rsidRPr="002D2948">
        <w:rPr>
          <w:rFonts w:asciiTheme="minorHAnsi" w:hAnsiTheme="minorHAnsi" w:cstheme="minorHAnsi"/>
          <w:color w:val="auto"/>
          <w:highlight w:val="yellow"/>
        </w:rPr>
        <w:t>next row of wells.</w:t>
      </w:r>
    </w:p>
    <w:p w14:paraId="7CAF7AF8" w14:textId="77777777" w:rsidR="00336CE7" w:rsidRPr="00044F61" w:rsidRDefault="00336CE7">
      <w:pPr>
        <w:pStyle w:val="ListParagraph"/>
        <w:ind w:left="0"/>
        <w:rPr>
          <w:rFonts w:asciiTheme="minorHAnsi" w:hAnsiTheme="minorHAnsi" w:cstheme="minorHAnsi"/>
          <w:color w:val="auto"/>
        </w:rPr>
      </w:pPr>
    </w:p>
    <w:p w14:paraId="757D75FC" w14:textId="026D5439" w:rsidR="00744C6E" w:rsidRPr="002D2948" w:rsidRDefault="00744C6E" w:rsidP="00761252">
      <w:pPr>
        <w:pStyle w:val="ListParagraph"/>
        <w:numPr>
          <w:ilvl w:val="1"/>
          <w:numId w:val="34"/>
        </w:numPr>
        <w:ind w:left="0" w:firstLine="0"/>
        <w:rPr>
          <w:rFonts w:asciiTheme="minorHAnsi" w:hAnsiTheme="minorHAnsi" w:cstheme="minorHAnsi"/>
          <w:color w:val="auto"/>
          <w:highlight w:val="yellow"/>
        </w:rPr>
      </w:pPr>
      <w:r w:rsidRPr="002D2948">
        <w:rPr>
          <w:rFonts w:asciiTheme="minorHAnsi" w:hAnsiTheme="minorHAnsi" w:cstheme="minorHAnsi"/>
          <w:color w:val="auto"/>
          <w:highlight w:val="yellow"/>
        </w:rPr>
        <w:t xml:space="preserve">Repeat </w:t>
      </w:r>
      <w:r w:rsidR="00463DF2" w:rsidRPr="002D2948">
        <w:rPr>
          <w:rFonts w:asciiTheme="minorHAnsi" w:hAnsiTheme="minorHAnsi" w:cstheme="minorHAnsi"/>
          <w:color w:val="auto"/>
          <w:highlight w:val="yellow"/>
        </w:rPr>
        <w:t xml:space="preserve">step </w:t>
      </w:r>
      <w:r w:rsidR="00E76356" w:rsidRPr="002D2948">
        <w:rPr>
          <w:rFonts w:asciiTheme="minorHAnsi" w:hAnsiTheme="minorHAnsi" w:cstheme="minorHAnsi"/>
          <w:color w:val="auto"/>
          <w:highlight w:val="yellow"/>
        </w:rPr>
        <w:t>2.</w:t>
      </w:r>
      <w:r w:rsidR="002D2948" w:rsidRPr="002D2948">
        <w:rPr>
          <w:rFonts w:asciiTheme="minorHAnsi" w:hAnsiTheme="minorHAnsi" w:cstheme="minorHAnsi"/>
          <w:color w:val="auto"/>
          <w:highlight w:val="yellow"/>
        </w:rPr>
        <w:t xml:space="preserve">4 </w:t>
      </w:r>
      <w:r w:rsidRPr="002D2948">
        <w:rPr>
          <w:rFonts w:asciiTheme="minorHAnsi" w:hAnsiTheme="minorHAnsi" w:cstheme="minorHAnsi"/>
          <w:color w:val="auto"/>
          <w:highlight w:val="yellow"/>
        </w:rPr>
        <w:t>until all wells are scratched.</w:t>
      </w:r>
    </w:p>
    <w:p w14:paraId="0898A87C" w14:textId="77777777" w:rsidR="00336CE7" w:rsidRPr="00044F61" w:rsidRDefault="00336CE7">
      <w:pPr>
        <w:pStyle w:val="ListParagraph"/>
        <w:ind w:left="0"/>
        <w:rPr>
          <w:rFonts w:asciiTheme="minorHAnsi" w:hAnsiTheme="minorHAnsi" w:cstheme="minorHAnsi"/>
          <w:color w:val="auto"/>
        </w:rPr>
      </w:pPr>
    </w:p>
    <w:p w14:paraId="74BB7F25" w14:textId="3FD853F4" w:rsidR="00336CE7" w:rsidRDefault="00F57C00">
      <w:pPr>
        <w:pStyle w:val="ListParagraph"/>
        <w:ind w:left="0"/>
        <w:rPr>
          <w:rFonts w:asciiTheme="minorHAnsi" w:hAnsiTheme="minorHAnsi" w:cstheme="minorHAnsi"/>
          <w:color w:val="auto"/>
        </w:rPr>
      </w:pPr>
      <w:r w:rsidRPr="006B1CF8">
        <w:rPr>
          <w:rFonts w:asciiTheme="minorHAnsi" w:hAnsiTheme="minorHAnsi" w:cstheme="minorHAnsi"/>
          <w:color w:val="auto"/>
        </w:rPr>
        <w:t xml:space="preserve">NOTE: </w:t>
      </w:r>
      <w:r w:rsidR="00E76356">
        <w:rPr>
          <w:rFonts w:asciiTheme="minorHAnsi" w:hAnsiTheme="minorHAnsi" w:cstheme="minorHAnsi"/>
          <w:color w:val="auto"/>
        </w:rPr>
        <w:t>If a</w:t>
      </w:r>
      <w:r w:rsidRPr="006B1CF8">
        <w:rPr>
          <w:rFonts w:asciiTheme="minorHAnsi" w:hAnsiTheme="minorHAnsi" w:cstheme="minorHAnsi"/>
          <w:color w:val="auto"/>
        </w:rPr>
        <w:t xml:space="preserve"> wound maker tool is </w:t>
      </w:r>
      <w:r w:rsidR="00E76356">
        <w:rPr>
          <w:rFonts w:asciiTheme="minorHAnsi" w:hAnsiTheme="minorHAnsi" w:cstheme="minorHAnsi"/>
          <w:color w:val="auto"/>
        </w:rPr>
        <w:t xml:space="preserve">not </w:t>
      </w:r>
      <w:r w:rsidRPr="006B1CF8">
        <w:rPr>
          <w:rFonts w:asciiTheme="minorHAnsi" w:hAnsiTheme="minorHAnsi" w:cstheme="minorHAnsi"/>
          <w:color w:val="auto"/>
        </w:rPr>
        <w:t xml:space="preserve">available, wounds can be created </w:t>
      </w:r>
      <w:r w:rsidR="00C64B15" w:rsidRPr="006B1CF8">
        <w:rPr>
          <w:rFonts w:asciiTheme="minorHAnsi" w:hAnsiTheme="minorHAnsi" w:cstheme="minorHAnsi"/>
          <w:color w:val="auto"/>
        </w:rPr>
        <w:t xml:space="preserve">by </w:t>
      </w:r>
      <w:r w:rsidR="00AE555D" w:rsidRPr="006B1CF8">
        <w:rPr>
          <w:rFonts w:asciiTheme="minorHAnsi" w:hAnsiTheme="minorHAnsi" w:cstheme="minorHAnsi"/>
          <w:color w:val="auto"/>
        </w:rPr>
        <w:t xml:space="preserve">manually scraping the center of the wells with a </w:t>
      </w:r>
      <w:r w:rsidR="00073BC7">
        <w:rPr>
          <w:rFonts w:asciiTheme="minorHAnsi" w:hAnsiTheme="minorHAnsi" w:cstheme="minorHAnsi"/>
          <w:color w:val="auto"/>
        </w:rPr>
        <w:t>10</w:t>
      </w:r>
      <w:r w:rsidR="00AE555D" w:rsidRPr="006B1CF8">
        <w:rPr>
          <w:rFonts w:asciiTheme="minorHAnsi" w:hAnsiTheme="minorHAnsi" w:cstheme="minorHAnsi"/>
          <w:color w:val="auto"/>
        </w:rPr>
        <w:t xml:space="preserve"> µL pipette tip</w:t>
      </w:r>
      <w:r w:rsidR="00C64B15" w:rsidRPr="006B1CF8">
        <w:rPr>
          <w:rFonts w:asciiTheme="minorHAnsi" w:hAnsiTheme="minorHAnsi" w:cstheme="minorHAnsi"/>
          <w:color w:val="auto"/>
        </w:rPr>
        <w:t>.</w:t>
      </w:r>
    </w:p>
    <w:p w14:paraId="69198CAF" w14:textId="77777777" w:rsidR="00336CE7" w:rsidRPr="006B1CF8" w:rsidRDefault="00336CE7">
      <w:pPr>
        <w:pStyle w:val="ListParagraph"/>
        <w:ind w:left="0"/>
        <w:rPr>
          <w:rFonts w:asciiTheme="minorHAnsi" w:hAnsiTheme="minorHAnsi" w:cstheme="minorHAnsi"/>
          <w:color w:val="auto"/>
        </w:rPr>
      </w:pPr>
    </w:p>
    <w:p w14:paraId="64D9C287" w14:textId="79C8E566" w:rsidR="0084695A" w:rsidRPr="002D2948" w:rsidRDefault="00C109DF" w:rsidP="00761252">
      <w:pPr>
        <w:pStyle w:val="ListParagraph"/>
        <w:numPr>
          <w:ilvl w:val="1"/>
          <w:numId w:val="34"/>
        </w:numPr>
        <w:ind w:left="0" w:firstLine="0"/>
        <w:rPr>
          <w:rFonts w:asciiTheme="minorHAnsi" w:hAnsiTheme="minorHAnsi" w:cstheme="minorHAnsi"/>
          <w:color w:val="auto"/>
          <w:highlight w:val="yellow"/>
        </w:rPr>
      </w:pPr>
      <w:r w:rsidRPr="002D2948">
        <w:rPr>
          <w:rFonts w:asciiTheme="minorHAnsi" w:hAnsiTheme="minorHAnsi" w:cstheme="minorHAnsi"/>
          <w:color w:val="auto"/>
          <w:highlight w:val="yellow"/>
        </w:rPr>
        <w:t>Carefully a</w:t>
      </w:r>
      <w:r w:rsidR="0084695A" w:rsidRPr="002D2948">
        <w:rPr>
          <w:rFonts w:asciiTheme="minorHAnsi" w:hAnsiTheme="minorHAnsi" w:cstheme="minorHAnsi"/>
          <w:color w:val="auto"/>
          <w:highlight w:val="yellow"/>
        </w:rPr>
        <w:t>spirate media and gently wash cells</w:t>
      </w:r>
      <w:r w:rsidR="0066647F" w:rsidRPr="002D2948">
        <w:rPr>
          <w:rFonts w:asciiTheme="minorHAnsi" w:hAnsiTheme="minorHAnsi" w:cstheme="minorHAnsi"/>
          <w:color w:val="auto"/>
          <w:highlight w:val="yellow"/>
        </w:rPr>
        <w:t xml:space="preserve"> twice</w:t>
      </w:r>
      <w:r w:rsidR="0084695A" w:rsidRPr="002D2948">
        <w:rPr>
          <w:rFonts w:asciiTheme="minorHAnsi" w:hAnsiTheme="minorHAnsi" w:cstheme="minorHAnsi"/>
          <w:color w:val="auto"/>
          <w:highlight w:val="yellow"/>
        </w:rPr>
        <w:t xml:space="preserve"> with </w:t>
      </w:r>
      <w:r w:rsidR="00697076" w:rsidRPr="002D2948">
        <w:rPr>
          <w:rFonts w:asciiTheme="minorHAnsi" w:hAnsiTheme="minorHAnsi" w:cstheme="minorHAnsi"/>
          <w:color w:val="auto"/>
          <w:highlight w:val="yellow"/>
        </w:rPr>
        <w:t>1</w:t>
      </w:r>
      <w:r w:rsidR="00697076">
        <w:rPr>
          <w:rFonts w:asciiTheme="minorHAnsi" w:hAnsiTheme="minorHAnsi" w:cstheme="minorHAnsi"/>
          <w:color w:val="auto"/>
          <w:highlight w:val="yellow"/>
        </w:rPr>
        <w:t>x</w:t>
      </w:r>
      <w:r w:rsidR="00697076" w:rsidRPr="002D2948">
        <w:rPr>
          <w:rFonts w:asciiTheme="minorHAnsi" w:hAnsiTheme="minorHAnsi" w:cstheme="minorHAnsi"/>
          <w:color w:val="auto"/>
          <w:highlight w:val="yellow"/>
        </w:rPr>
        <w:t xml:space="preserve"> </w:t>
      </w:r>
      <w:r w:rsidR="0084695A" w:rsidRPr="002D2948">
        <w:rPr>
          <w:rFonts w:asciiTheme="minorHAnsi" w:hAnsiTheme="minorHAnsi" w:cstheme="minorHAnsi"/>
          <w:color w:val="auto"/>
          <w:highlight w:val="yellow"/>
        </w:rPr>
        <w:t>PBS</w:t>
      </w:r>
      <w:r w:rsidR="00073BC7" w:rsidRPr="002D2948">
        <w:rPr>
          <w:rFonts w:asciiTheme="minorHAnsi" w:hAnsiTheme="minorHAnsi" w:cstheme="minorHAnsi"/>
          <w:color w:val="auto"/>
          <w:highlight w:val="yellow"/>
        </w:rPr>
        <w:t>.</w:t>
      </w:r>
      <w:r w:rsidR="0084695A" w:rsidRPr="002D2948">
        <w:rPr>
          <w:rFonts w:asciiTheme="minorHAnsi" w:hAnsiTheme="minorHAnsi" w:cstheme="minorHAnsi"/>
          <w:color w:val="auto"/>
          <w:highlight w:val="yellow"/>
        </w:rPr>
        <w:t xml:space="preserve"> </w:t>
      </w:r>
      <w:r w:rsidR="00073BC7" w:rsidRPr="002D2948">
        <w:rPr>
          <w:rFonts w:asciiTheme="minorHAnsi" w:hAnsiTheme="minorHAnsi" w:cstheme="minorHAnsi"/>
          <w:color w:val="auto"/>
          <w:highlight w:val="yellow"/>
        </w:rPr>
        <w:t xml:space="preserve">Following </w:t>
      </w:r>
      <w:r w:rsidR="00697076">
        <w:rPr>
          <w:rFonts w:asciiTheme="minorHAnsi" w:hAnsiTheme="minorHAnsi" w:cstheme="minorHAnsi"/>
          <w:color w:val="auto"/>
          <w:highlight w:val="yellow"/>
        </w:rPr>
        <w:t xml:space="preserve">a </w:t>
      </w:r>
      <w:r w:rsidR="00073BC7" w:rsidRPr="002D2948">
        <w:rPr>
          <w:rFonts w:asciiTheme="minorHAnsi" w:hAnsiTheme="minorHAnsi" w:cstheme="minorHAnsi"/>
          <w:color w:val="auto"/>
          <w:highlight w:val="yellow"/>
        </w:rPr>
        <w:t>final wash, add supplemented phenol-red free</w:t>
      </w:r>
      <w:r w:rsidR="007B0C0E" w:rsidRPr="002D2948">
        <w:rPr>
          <w:rFonts w:asciiTheme="minorHAnsi" w:hAnsiTheme="minorHAnsi" w:cstheme="minorHAnsi"/>
          <w:color w:val="auto"/>
          <w:highlight w:val="yellow"/>
        </w:rPr>
        <w:t>, stripped or low-FBS</w:t>
      </w:r>
      <w:r w:rsidR="00073BC7" w:rsidRPr="002D2948">
        <w:rPr>
          <w:rFonts w:asciiTheme="minorHAnsi" w:hAnsiTheme="minorHAnsi" w:cstheme="minorHAnsi"/>
          <w:color w:val="auto"/>
          <w:highlight w:val="yellow"/>
        </w:rPr>
        <w:t xml:space="preserve"> media </w:t>
      </w:r>
      <w:r w:rsidR="00D74F79" w:rsidRPr="002D2948">
        <w:rPr>
          <w:rFonts w:asciiTheme="minorHAnsi" w:hAnsiTheme="minorHAnsi" w:cstheme="minorHAnsi"/>
          <w:color w:val="auto"/>
          <w:highlight w:val="yellow"/>
        </w:rPr>
        <w:t>with desired</w:t>
      </w:r>
      <w:r w:rsidR="0084695A" w:rsidRPr="002D2948">
        <w:rPr>
          <w:rFonts w:asciiTheme="minorHAnsi" w:hAnsiTheme="minorHAnsi" w:cstheme="minorHAnsi"/>
          <w:color w:val="auto"/>
          <w:highlight w:val="yellow"/>
        </w:rPr>
        <w:t xml:space="preserve"> treatment</w:t>
      </w:r>
      <w:r w:rsidR="00D227A3" w:rsidRPr="002D2948">
        <w:rPr>
          <w:rFonts w:asciiTheme="minorHAnsi" w:hAnsiTheme="minorHAnsi" w:cstheme="minorHAnsi"/>
          <w:color w:val="auto"/>
          <w:highlight w:val="yellow"/>
        </w:rPr>
        <w:t xml:space="preserve"> or vehicle</w:t>
      </w:r>
      <w:r w:rsidR="002069F8" w:rsidRPr="002D2948">
        <w:rPr>
          <w:rFonts w:asciiTheme="minorHAnsi" w:hAnsiTheme="minorHAnsi" w:cstheme="minorHAnsi"/>
          <w:color w:val="auto"/>
          <w:highlight w:val="yellow"/>
        </w:rPr>
        <w:t xml:space="preserve"> (as </w:t>
      </w:r>
      <w:r w:rsidR="00907FC2" w:rsidRPr="002D2948">
        <w:rPr>
          <w:rFonts w:asciiTheme="minorHAnsi" w:hAnsiTheme="minorHAnsi" w:cstheme="minorHAnsi"/>
          <w:color w:val="auto"/>
          <w:highlight w:val="yellow"/>
        </w:rPr>
        <w:t>directed in step 2.3)</w:t>
      </w:r>
      <w:r w:rsidR="0084695A" w:rsidRPr="002D2948">
        <w:rPr>
          <w:rFonts w:asciiTheme="minorHAnsi" w:hAnsiTheme="minorHAnsi" w:cstheme="minorHAnsi"/>
          <w:color w:val="auto"/>
          <w:highlight w:val="yellow"/>
        </w:rPr>
        <w:t>.</w:t>
      </w:r>
    </w:p>
    <w:p w14:paraId="17FC1E22" w14:textId="77777777" w:rsidR="00336CE7" w:rsidRDefault="00336CE7">
      <w:pPr>
        <w:pStyle w:val="ListParagraph"/>
        <w:ind w:left="0"/>
        <w:rPr>
          <w:rFonts w:asciiTheme="minorHAnsi" w:hAnsiTheme="minorHAnsi" w:cstheme="minorHAnsi"/>
          <w:color w:val="auto"/>
        </w:rPr>
      </w:pPr>
    </w:p>
    <w:p w14:paraId="373F3CC4" w14:textId="2B157397" w:rsidR="00F31D8F" w:rsidRDefault="00F31D8F">
      <w:pPr>
        <w:rPr>
          <w:rFonts w:asciiTheme="minorHAnsi" w:hAnsiTheme="minorHAnsi" w:cstheme="minorHAnsi"/>
          <w:color w:val="auto"/>
        </w:rPr>
      </w:pPr>
      <w:r>
        <w:rPr>
          <w:rFonts w:asciiTheme="minorHAnsi" w:hAnsiTheme="minorHAnsi" w:cstheme="minorHAnsi"/>
          <w:color w:val="auto"/>
        </w:rPr>
        <w:t>NOTE: HTR-8/</w:t>
      </w:r>
      <w:proofErr w:type="spellStart"/>
      <w:r>
        <w:rPr>
          <w:rFonts w:asciiTheme="minorHAnsi" w:hAnsiTheme="minorHAnsi" w:cstheme="minorHAnsi"/>
          <w:color w:val="auto"/>
        </w:rPr>
        <w:t>SVneo</w:t>
      </w:r>
      <w:proofErr w:type="spellEnd"/>
      <w:r>
        <w:rPr>
          <w:rFonts w:asciiTheme="minorHAnsi" w:hAnsiTheme="minorHAnsi" w:cstheme="minorHAnsi"/>
          <w:color w:val="auto"/>
        </w:rPr>
        <w:t xml:space="preserve"> cells should be washed with supplemented phenol-red media, as</w:t>
      </w:r>
      <w:r w:rsidR="00336CE7">
        <w:rPr>
          <w:rFonts w:asciiTheme="minorHAnsi" w:hAnsiTheme="minorHAnsi" w:cstheme="minorHAnsi"/>
          <w:color w:val="auto"/>
        </w:rPr>
        <w:t xml:space="preserve"> </w:t>
      </w:r>
      <w:r>
        <w:rPr>
          <w:rFonts w:asciiTheme="minorHAnsi" w:hAnsiTheme="minorHAnsi" w:cstheme="minorHAnsi"/>
          <w:color w:val="auto"/>
        </w:rPr>
        <w:t>washing with 1X PBS will cause cells to detach.</w:t>
      </w:r>
      <w:r w:rsidR="00FF6682">
        <w:rPr>
          <w:rFonts w:asciiTheme="minorHAnsi" w:hAnsiTheme="minorHAnsi" w:cstheme="minorHAnsi"/>
          <w:color w:val="auto"/>
        </w:rPr>
        <w:t xml:space="preserve"> </w:t>
      </w:r>
      <w:r>
        <w:rPr>
          <w:rFonts w:asciiTheme="minorHAnsi" w:hAnsiTheme="minorHAnsi" w:cstheme="minorHAnsi"/>
          <w:color w:val="auto"/>
        </w:rPr>
        <w:t xml:space="preserve"> </w:t>
      </w:r>
    </w:p>
    <w:p w14:paraId="2FC21655" w14:textId="77777777" w:rsidR="00336CE7" w:rsidRPr="00F31D8F" w:rsidRDefault="00336CE7">
      <w:pPr>
        <w:rPr>
          <w:rFonts w:asciiTheme="minorHAnsi" w:hAnsiTheme="minorHAnsi" w:cstheme="minorHAnsi"/>
          <w:color w:val="auto"/>
        </w:rPr>
      </w:pPr>
    </w:p>
    <w:p w14:paraId="428D72C9" w14:textId="2FBD342B" w:rsidR="0084695A" w:rsidRPr="00697076" w:rsidRDefault="00907FC2" w:rsidP="00761252">
      <w:pPr>
        <w:pStyle w:val="ListParagraph"/>
        <w:numPr>
          <w:ilvl w:val="1"/>
          <w:numId w:val="34"/>
        </w:numPr>
        <w:ind w:left="0" w:firstLine="0"/>
        <w:rPr>
          <w:rFonts w:asciiTheme="minorHAnsi" w:hAnsiTheme="minorHAnsi" w:cstheme="minorHAnsi"/>
          <w:color w:val="auto"/>
          <w:highlight w:val="yellow"/>
        </w:rPr>
      </w:pPr>
      <w:r w:rsidRPr="002D2948">
        <w:rPr>
          <w:rFonts w:asciiTheme="minorHAnsi" w:hAnsiTheme="minorHAnsi" w:cstheme="minorHAnsi"/>
          <w:color w:val="auto"/>
          <w:highlight w:val="yellow"/>
        </w:rPr>
        <w:t xml:space="preserve">Place the 24-well plate containing scratched wells in the automated, time-lapse imager (see </w:t>
      </w:r>
      <w:r w:rsidR="00A96710" w:rsidRPr="002D2948">
        <w:rPr>
          <w:rFonts w:asciiTheme="minorHAnsi" w:hAnsiTheme="minorHAnsi" w:cstheme="minorHAnsi"/>
          <w:b/>
          <w:color w:val="auto"/>
          <w:highlight w:val="yellow"/>
        </w:rPr>
        <w:t>T</w:t>
      </w:r>
      <w:r w:rsidRPr="002D2948">
        <w:rPr>
          <w:rFonts w:asciiTheme="minorHAnsi" w:hAnsiTheme="minorHAnsi" w:cstheme="minorHAnsi"/>
          <w:b/>
          <w:color w:val="auto"/>
          <w:highlight w:val="yellow"/>
        </w:rPr>
        <w:t xml:space="preserve">able of </w:t>
      </w:r>
      <w:r w:rsidR="00A96710" w:rsidRPr="002D2948">
        <w:rPr>
          <w:rFonts w:asciiTheme="minorHAnsi" w:hAnsiTheme="minorHAnsi" w:cstheme="minorHAnsi"/>
          <w:b/>
          <w:color w:val="auto"/>
          <w:highlight w:val="yellow"/>
        </w:rPr>
        <w:t>M</w:t>
      </w:r>
      <w:r w:rsidRPr="002D2948">
        <w:rPr>
          <w:rFonts w:asciiTheme="minorHAnsi" w:hAnsiTheme="minorHAnsi" w:cstheme="minorHAnsi"/>
          <w:b/>
          <w:color w:val="auto"/>
          <w:highlight w:val="yellow"/>
        </w:rPr>
        <w:t>aterials</w:t>
      </w:r>
      <w:r w:rsidRPr="002D2948">
        <w:rPr>
          <w:rFonts w:asciiTheme="minorHAnsi" w:hAnsiTheme="minorHAnsi" w:cstheme="minorHAnsi"/>
          <w:color w:val="auto"/>
          <w:highlight w:val="yellow"/>
        </w:rPr>
        <w:t>) housed in a laboratory incubator maintained at 37</w:t>
      </w:r>
      <w:r w:rsidR="002D2948">
        <w:rPr>
          <w:rFonts w:asciiTheme="minorHAnsi" w:hAnsiTheme="minorHAnsi" w:cstheme="minorHAnsi"/>
          <w:color w:val="auto"/>
          <w:highlight w:val="yellow"/>
        </w:rPr>
        <w:t xml:space="preserve"> </w:t>
      </w:r>
      <w:r w:rsidR="00697076">
        <w:rPr>
          <w:rFonts w:asciiTheme="minorHAnsi" w:hAnsiTheme="minorHAnsi" w:cstheme="minorHAnsi"/>
          <w:color w:val="auto"/>
          <w:highlight w:val="yellow"/>
        </w:rPr>
        <w:t>°</w:t>
      </w:r>
      <w:r w:rsidRPr="002D2948">
        <w:rPr>
          <w:rFonts w:asciiTheme="minorHAnsi" w:hAnsiTheme="minorHAnsi" w:cstheme="minorHAnsi"/>
          <w:color w:val="auto"/>
          <w:highlight w:val="yellow"/>
        </w:rPr>
        <w:t>C, 5% CO</w:t>
      </w:r>
      <w:r w:rsidRPr="002D2948">
        <w:rPr>
          <w:rFonts w:asciiTheme="minorHAnsi" w:hAnsiTheme="minorHAnsi" w:cstheme="minorHAnsi"/>
          <w:color w:val="auto"/>
          <w:highlight w:val="yellow"/>
          <w:vertAlign w:val="subscript"/>
        </w:rPr>
        <w:t>2</w:t>
      </w:r>
      <w:r w:rsidRPr="002D2948">
        <w:rPr>
          <w:rFonts w:asciiTheme="minorHAnsi" w:hAnsiTheme="minorHAnsi" w:cstheme="minorHAnsi"/>
          <w:color w:val="auto"/>
          <w:highlight w:val="yellow"/>
        </w:rPr>
        <w:t xml:space="preserve">, and 95% humidity. </w:t>
      </w:r>
      <w:r w:rsidR="008F42D1" w:rsidRPr="00697076">
        <w:rPr>
          <w:rFonts w:asciiTheme="minorHAnsi" w:hAnsiTheme="minorHAnsi" w:cstheme="minorHAnsi"/>
          <w:color w:val="auto"/>
          <w:highlight w:val="yellow"/>
        </w:rPr>
        <w:t xml:space="preserve">Image wells at regular intervals as needed to </w:t>
      </w:r>
      <w:r w:rsidR="00E76356" w:rsidRPr="00697076">
        <w:rPr>
          <w:rFonts w:asciiTheme="minorHAnsi" w:hAnsiTheme="minorHAnsi" w:cstheme="minorHAnsi"/>
          <w:color w:val="auto"/>
          <w:highlight w:val="yellow"/>
        </w:rPr>
        <w:t xml:space="preserve">allow </w:t>
      </w:r>
      <w:r w:rsidR="00186C1F" w:rsidRPr="00697076">
        <w:rPr>
          <w:rFonts w:asciiTheme="minorHAnsi" w:hAnsiTheme="minorHAnsi" w:cstheme="minorHAnsi"/>
          <w:color w:val="auto"/>
          <w:highlight w:val="yellow"/>
        </w:rPr>
        <w:t xml:space="preserve">cells to </w:t>
      </w:r>
      <w:r w:rsidR="00E76356" w:rsidRPr="00697076">
        <w:rPr>
          <w:rFonts w:asciiTheme="minorHAnsi" w:hAnsiTheme="minorHAnsi" w:cstheme="minorHAnsi"/>
          <w:color w:val="auto"/>
          <w:highlight w:val="yellow"/>
        </w:rPr>
        <w:t>complete wound healing</w:t>
      </w:r>
      <w:r w:rsidR="00697076" w:rsidRPr="00697076">
        <w:rPr>
          <w:rFonts w:asciiTheme="minorHAnsi" w:hAnsiTheme="minorHAnsi" w:cstheme="minorHAnsi"/>
          <w:color w:val="auto"/>
          <w:highlight w:val="yellow"/>
        </w:rPr>
        <w:t xml:space="preserve"> (</w:t>
      </w:r>
      <w:r w:rsidR="008F42D1" w:rsidRPr="00761252">
        <w:rPr>
          <w:rFonts w:asciiTheme="minorHAnsi" w:hAnsiTheme="minorHAnsi" w:cstheme="minorHAnsi"/>
          <w:color w:val="auto"/>
          <w:highlight w:val="yellow"/>
        </w:rPr>
        <w:t>e.g.</w:t>
      </w:r>
      <w:r w:rsidR="00697076" w:rsidRPr="00761252">
        <w:rPr>
          <w:rFonts w:asciiTheme="minorHAnsi" w:hAnsiTheme="minorHAnsi" w:cstheme="minorHAnsi"/>
          <w:color w:val="auto"/>
          <w:highlight w:val="yellow"/>
        </w:rPr>
        <w:t>,</w:t>
      </w:r>
      <w:r w:rsidR="008F42D1" w:rsidRPr="00697076">
        <w:rPr>
          <w:rFonts w:asciiTheme="minorHAnsi" w:hAnsiTheme="minorHAnsi" w:cstheme="minorHAnsi"/>
          <w:color w:val="auto"/>
          <w:highlight w:val="yellow"/>
        </w:rPr>
        <w:t xml:space="preserve"> every 2 h for 72 h</w:t>
      </w:r>
      <w:r w:rsidR="00697076" w:rsidRPr="00697076">
        <w:rPr>
          <w:rFonts w:asciiTheme="minorHAnsi" w:hAnsiTheme="minorHAnsi" w:cstheme="minorHAnsi"/>
          <w:color w:val="auto"/>
          <w:highlight w:val="yellow"/>
        </w:rPr>
        <w:t>)</w:t>
      </w:r>
      <w:r w:rsidR="008F42D1" w:rsidRPr="00697076">
        <w:rPr>
          <w:rFonts w:asciiTheme="minorHAnsi" w:hAnsiTheme="minorHAnsi" w:cstheme="minorHAnsi"/>
          <w:color w:val="auto"/>
          <w:highlight w:val="yellow"/>
        </w:rPr>
        <w:t>.</w:t>
      </w:r>
    </w:p>
    <w:p w14:paraId="2E28BC23" w14:textId="77777777" w:rsidR="00336CE7" w:rsidRPr="00044F61" w:rsidRDefault="00336CE7">
      <w:pPr>
        <w:pStyle w:val="ListParagraph"/>
        <w:ind w:left="0"/>
        <w:rPr>
          <w:rFonts w:asciiTheme="minorHAnsi" w:hAnsiTheme="minorHAnsi" w:cstheme="minorHAnsi"/>
          <w:color w:val="auto"/>
        </w:rPr>
      </w:pPr>
    </w:p>
    <w:p w14:paraId="5E73019F" w14:textId="53465395" w:rsidR="00793B6F" w:rsidRPr="00697076" w:rsidRDefault="002D2948" w:rsidP="00761252">
      <w:pPr>
        <w:pStyle w:val="ListParagraph"/>
        <w:numPr>
          <w:ilvl w:val="1"/>
          <w:numId w:val="34"/>
        </w:numPr>
        <w:ind w:left="0" w:firstLine="0"/>
        <w:rPr>
          <w:rFonts w:asciiTheme="minorHAnsi" w:hAnsiTheme="minorHAnsi" w:cstheme="minorHAnsi"/>
          <w:color w:val="auto"/>
        </w:rPr>
      </w:pPr>
      <w:r>
        <w:rPr>
          <w:rFonts w:asciiTheme="minorHAnsi" w:hAnsiTheme="minorHAnsi" w:cstheme="minorHAnsi"/>
          <w:color w:val="auto"/>
        </w:rPr>
        <w:t>Calculate the w</w:t>
      </w:r>
      <w:r w:rsidR="004A4E4E">
        <w:rPr>
          <w:rFonts w:asciiTheme="minorHAnsi" w:hAnsiTheme="minorHAnsi" w:cstheme="minorHAnsi"/>
          <w:color w:val="auto"/>
        </w:rPr>
        <w:t>ound density and width by the software associated with the automated, time-lapse imager</w:t>
      </w:r>
      <w:r w:rsidR="00A96710">
        <w:rPr>
          <w:rFonts w:asciiTheme="minorHAnsi" w:hAnsiTheme="minorHAnsi" w:cstheme="minorHAnsi"/>
          <w:color w:val="auto"/>
        </w:rPr>
        <w:t xml:space="preserve"> (see </w:t>
      </w:r>
      <w:r w:rsidR="00A96710" w:rsidRPr="002D2948">
        <w:rPr>
          <w:rFonts w:asciiTheme="minorHAnsi" w:hAnsiTheme="minorHAnsi" w:cstheme="minorHAnsi"/>
          <w:b/>
          <w:color w:val="auto"/>
        </w:rPr>
        <w:t>Table of Materials</w:t>
      </w:r>
      <w:r w:rsidR="00A96710">
        <w:rPr>
          <w:rFonts w:asciiTheme="minorHAnsi" w:hAnsiTheme="minorHAnsi" w:cstheme="minorHAnsi"/>
          <w:color w:val="auto"/>
        </w:rPr>
        <w:t>)</w:t>
      </w:r>
      <w:r w:rsidR="004A4E4E">
        <w:rPr>
          <w:rFonts w:asciiTheme="minorHAnsi" w:hAnsiTheme="minorHAnsi" w:cstheme="minorHAnsi"/>
          <w:color w:val="auto"/>
        </w:rPr>
        <w:t xml:space="preserve">. To calculate </w:t>
      </w:r>
      <w:r w:rsidR="000A10DB">
        <w:rPr>
          <w:rFonts w:asciiTheme="minorHAnsi" w:hAnsiTheme="minorHAnsi" w:cstheme="minorHAnsi"/>
          <w:color w:val="auto"/>
        </w:rPr>
        <w:t>the percentage change in wound</w:t>
      </w:r>
      <w:r w:rsidR="004A4E4E">
        <w:rPr>
          <w:rFonts w:asciiTheme="minorHAnsi" w:hAnsiTheme="minorHAnsi" w:cstheme="minorHAnsi"/>
          <w:color w:val="auto"/>
        </w:rPr>
        <w:t xml:space="preserve"> size relative to the size of the starting wound, </w:t>
      </w:r>
      <w:r w:rsidR="002B38D0">
        <w:rPr>
          <w:rFonts w:asciiTheme="minorHAnsi" w:hAnsiTheme="minorHAnsi" w:cstheme="minorHAnsi"/>
          <w:color w:val="auto"/>
        </w:rPr>
        <w:t xml:space="preserve">set the wound width at time 0 equal to 100%. </w:t>
      </w:r>
      <w:r w:rsidR="00464FDC">
        <w:rPr>
          <w:rFonts w:asciiTheme="minorHAnsi" w:hAnsiTheme="minorHAnsi" w:cstheme="minorHAnsi"/>
          <w:color w:val="auto"/>
        </w:rPr>
        <w:t xml:space="preserve">Divide the </w:t>
      </w:r>
      <w:r w:rsidR="00B758F1">
        <w:rPr>
          <w:rFonts w:asciiTheme="minorHAnsi" w:hAnsiTheme="minorHAnsi" w:cstheme="minorHAnsi"/>
          <w:color w:val="auto"/>
        </w:rPr>
        <w:t>wound size in e</w:t>
      </w:r>
      <w:r w:rsidR="002B38D0">
        <w:rPr>
          <w:rFonts w:asciiTheme="minorHAnsi" w:hAnsiTheme="minorHAnsi" w:cstheme="minorHAnsi"/>
          <w:color w:val="auto"/>
        </w:rPr>
        <w:t xml:space="preserve">ach subsequent timepoint </w:t>
      </w:r>
      <w:r w:rsidR="00B758F1">
        <w:rPr>
          <w:rFonts w:asciiTheme="minorHAnsi" w:hAnsiTheme="minorHAnsi" w:cstheme="minorHAnsi"/>
          <w:color w:val="auto"/>
        </w:rPr>
        <w:t xml:space="preserve">by the wound size at time 0 and </w:t>
      </w:r>
      <w:r w:rsidR="00F217D1">
        <w:rPr>
          <w:rFonts w:asciiTheme="minorHAnsi" w:hAnsiTheme="minorHAnsi" w:cstheme="minorHAnsi"/>
          <w:color w:val="auto"/>
        </w:rPr>
        <w:t>multipl</w:t>
      </w:r>
      <w:r w:rsidR="00464FDC">
        <w:rPr>
          <w:rFonts w:asciiTheme="minorHAnsi" w:hAnsiTheme="minorHAnsi" w:cstheme="minorHAnsi"/>
          <w:color w:val="auto"/>
        </w:rPr>
        <w:t>y</w:t>
      </w:r>
      <w:r w:rsidR="00F217D1">
        <w:rPr>
          <w:rFonts w:asciiTheme="minorHAnsi" w:hAnsiTheme="minorHAnsi" w:cstheme="minorHAnsi"/>
          <w:color w:val="auto"/>
        </w:rPr>
        <w:t xml:space="preserve"> by 100 to obtain the percentage</w:t>
      </w:r>
      <w:r w:rsidR="00697076">
        <w:rPr>
          <w:rFonts w:asciiTheme="minorHAnsi" w:hAnsiTheme="minorHAnsi" w:cstheme="minorHAnsi"/>
          <w:color w:val="auto"/>
        </w:rPr>
        <w:t xml:space="preserve"> (</w:t>
      </w:r>
      <w:r w:rsidR="00C84602" w:rsidRPr="00044F61">
        <w:rPr>
          <w:rFonts w:asciiTheme="minorHAnsi" w:hAnsiTheme="minorHAnsi" w:cstheme="minorHAnsi"/>
          <w:b/>
          <w:color w:val="auto"/>
        </w:rPr>
        <w:t xml:space="preserve">Figure </w:t>
      </w:r>
      <w:r w:rsidR="00EF3F63" w:rsidRPr="00044F61">
        <w:rPr>
          <w:rFonts w:asciiTheme="minorHAnsi" w:hAnsiTheme="minorHAnsi" w:cstheme="minorHAnsi"/>
          <w:b/>
          <w:color w:val="auto"/>
        </w:rPr>
        <w:t>1</w:t>
      </w:r>
      <w:r w:rsidR="00697076" w:rsidRPr="00761252">
        <w:rPr>
          <w:rFonts w:asciiTheme="minorHAnsi" w:hAnsiTheme="minorHAnsi" w:cstheme="minorHAnsi"/>
          <w:color w:val="auto"/>
        </w:rPr>
        <w:t>)</w:t>
      </w:r>
      <w:r w:rsidR="00CF1148" w:rsidRPr="00697076">
        <w:rPr>
          <w:rFonts w:asciiTheme="minorHAnsi" w:hAnsiTheme="minorHAnsi" w:cstheme="minorHAnsi"/>
          <w:color w:val="auto"/>
        </w:rPr>
        <w:t>.</w:t>
      </w:r>
    </w:p>
    <w:p w14:paraId="4A1C1977" w14:textId="77777777" w:rsidR="00613FD7" w:rsidRPr="00613FD7" w:rsidRDefault="00613FD7">
      <w:pPr>
        <w:rPr>
          <w:rFonts w:asciiTheme="minorHAnsi" w:hAnsiTheme="minorHAnsi" w:cstheme="minorHAnsi"/>
          <w:color w:val="auto"/>
        </w:rPr>
      </w:pPr>
    </w:p>
    <w:p w14:paraId="7B10DBA8" w14:textId="4C016C7F" w:rsidR="00DB6270" w:rsidRDefault="004C6DF6">
      <w:pPr>
        <w:rPr>
          <w:rFonts w:asciiTheme="minorHAnsi" w:hAnsiTheme="minorHAnsi" w:cstheme="minorHAnsi"/>
          <w:b/>
          <w:color w:val="auto"/>
        </w:rPr>
      </w:pPr>
      <w:r w:rsidRPr="00F9308B">
        <w:rPr>
          <w:rFonts w:asciiTheme="minorHAnsi" w:hAnsiTheme="minorHAnsi" w:cstheme="minorHAnsi"/>
          <w:b/>
          <w:color w:val="auto"/>
          <w:highlight w:val="yellow"/>
        </w:rPr>
        <w:t>3</w:t>
      </w:r>
      <w:r w:rsidR="00DB6270" w:rsidRPr="00F9308B">
        <w:rPr>
          <w:rFonts w:asciiTheme="minorHAnsi" w:hAnsiTheme="minorHAnsi" w:cstheme="minorHAnsi"/>
          <w:b/>
          <w:color w:val="auto"/>
          <w:highlight w:val="yellow"/>
        </w:rPr>
        <w:t>.</w:t>
      </w:r>
      <w:r w:rsidR="007D53E5" w:rsidRPr="00F9308B">
        <w:rPr>
          <w:rFonts w:asciiTheme="minorHAnsi" w:hAnsiTheme="minorHAnsi" w:cstheme="minorHAnsi"/>
          <w:b/>
          <w:color w:val="auto"/>
          <w:highlight w:val="yellow"/>
        </w:rPr>
        <w:t xml:space="preserve"> </w:t>
      </w:r>
      <w:r w:rsidR="00DB6270" w:rsidRPr="00F9308B">
        <w:rPr>
          <w:rFonts w:asciiTheme="minorHAnsi" w:hAnsiTheme="minorHAnsi" w:cstheme="minorHAnsi"/>
          <w:b/>
          <w:color w:val="auto"/>
          <w:highlight w:val="yellow"/>
        </w:rPr>
        <w:t xml:space="preserve">Invasion </w:t>
      </w:r>
      <w:r w:rsidR="00464FDC">
        <w:rPr>
          <w:rFonts w:asciiTheme="minorHAnsi" w:hAnsiTheme="minorHAnsi" w:cstheme="minorHAnsi"/>
          <w:b/>
          <w:color w:val="auto"/>
          <w:highlight w:val="yellow"/>
        </w:rPr>
        <w:t>a</w:t>
      </w:r>
      <w:r w:rsidR="00464FDC" w:rsidRPr="00F9308B">
        <w:rPr>
          <w:rFonts w:asciiTheme="minorHAnsi" w:hAnsiTheme="minorHAnsi" w:cstheme="minorHAnsi"/>
          <w:b/>
          <w:color w:val="auto"/>
          <w:highlight w:val="yellow"/>
        </w:rPr>
        <w:t>ssay</w:t>
      </w:r>
    </w:p>
    <w:p w14:paraId="34C0098A" w14:textId="77777777" w:rsidR="00336CE7" w:rsidRPr="006B1CF8" w:rsidRDefault="00336CE7">
      <w:pPr>
        <w:rPr>
          <w:rFonts w:asciiTheme="minorHAnsi" w:hAnsiTheme="minorHAnsi" w:cstheme="minorHAnsi"/>
          <w:b/>
          <w:color w:val="auto"/>
        </w:rPr>
      </w:pPr>
    </w:p>
    <w:p w14:paraId="1E73870D" w14:textId="294518FC" w:rsidR="00186C1F" w:rsidRPr="00F9308B" w:rsidRDefault="0079537B" w:rsidP="00761252">
      <w:pPr>
        <w:pStyle w:val="ListParagraph"/>
        <w:numPr>
          <w:ilvl w:val="1"/>
          <w:numId w:val="35"/>
        </w:numPr>
        <w:ind w:left="0" w:firstLine="0"/>
        <w:rPr>
          <w:rFonts w:asciiTheme="minorHAnsi" w:hAnsiTheme="minorHAnsi" w:cstheme="minorHAnsi"/>
          <w:color w:val="auto"/>
          <w:highlight w:val="yellow"/>
        </w:rPr>
      </w:pPr>
      <w:r w:rsidRPr="00F9308B">
        <w:rPr>
          <w:rFonts w:asciiTheme="minorHAnsi" w:hAnsiTheme="minorHAnsi" w:cstheme="minorHAnsi"/>
          <w:color w:val="auto"/>
          <w:highlight w:val="yellow"/>
        </w:rPr>
        <w:t>Following step 1.4, s</w:t>
      </w:r>
      <w:r w:rsidR="00186C1F" w:rsidRPr="00F9308B">
        <w:rPr>
          <w:rFonts w:asciiTheme="minorHAnsi" w:hAnsiTheme="minorHAnsi" w:cstheme="minorHAnsi"/>
          <w:color w:val="auto"/>
          <w:highlight w:val="yellow"/>
        </w:rPr>
        <w:t xml:space="preserve">eed </w:t>
      </w:r>
      <w:r w:rsidR="00032711" w:rsidRPr="00F9308B">
        <w:rPr>
          <w:rFonts w:asciiTheme="minorHAnsi" w:hAnsiTheme="minorHAnsi" w:cstheme="minorHAnsi"/>
          <w:color w:val="auto"/>
          <w:highlight w:val="yellow"/>
        </w:rPr>
        <w:t xml:space="preserve">the appropriate number of </w:t>
      </w:r>
      <w:r w:rsidR="00186C1F" w:rsidRPr="00F9308B">
        <w:rPr>
          <w:rFonts w:asciiTheme="minorHAnsi" w:hAnsiTheme="minorHAnsi" w:cstheme="minorHAnsi"/>
          <w:color w:val="auto"/>
          <w:highlight w:val="yellow"/>
        </w:rPr>
        <w:t>cells into 6-well plates to allow cells to reach 90% confluence in 48 h.</w:t>
      </w:r>
      <w:r w:rsidR="00032711" w:rsidRPr="00F9308B">
        <w:rPr>
          <w:rFonts w:asciiTheme="minorHAnsi" w:hAnsiTheme="minorHAnsi" w:cstheme="minorHAnsi"/>
          <w:color w:val="auto"/>
          <w:highlight w:val="yellow"/>
        </w:rPr>
        <w:t xml:space="preserve"> </w:t>
      </w:r>
      <w:r w:rsidR="00464FDC">
        <w:rPr>
          <w:rFonts w:asciiTheme="minorHAnsi" w:hAnsiTheme="minorHAnsi" w:cstheme="minorHAnsi"/>
          <w:color w:val="auto"/>
          <w:highlight w:val="yellow"/>
        </w:rPr>
        <w:t>Maintain c</w:t>
      </w:r>
      <w:r w:rsidR="00464FDC" w:rsidRPr="00F9308B">
        <w:rPr>
          <w:rFonts w:asciiTheme="minorHAnsi" w:hAnsiTheme="minorHAnsi" w:cstheme="minorHAnsi"/>
          <w:color w:val="auto"/>
          <w:highlight w:val="yellow"/>
        </w:rPr>
        <w:t xml:space="preserve">ells </w:t>
      </w:r>
      <w:r w:rsidR="00032711" w:rsidRPr="00F9308B">
        <w:rPr>
          <w:rFonts w:asciiTheme="minorHAnsi" w:hAnsiTheme="minorHAnsi" w:cstheme="minorHAnsi"/>
          <w:color w:val="auto"/>
          <w:highlight w:val="yellow"/>
        </w:rPr>
        <w:t xml:space="preserve">in a laboratory incubator </w:t>
      </w:r>
      <w:r w:rsidR="007B0C0E" w:rsidRPr="00F9308B">
        <w:rPr>
          <w:rFonts w:asciiTheme="minorHAnsi" w:hAnsiTheme="minorHAnsi" w:cstheme="minorHAnsi"/>
          <w:color w:val="auto"/>
          <w:highlight w:val="yellow"/>
        </w:rPr>
        <w:t>set to</w:t>
      </w:r>
      <w:r w:rsidR="00032711" w:rsidRPr="00F9308B">
        <w:rPr>
          <w:rFonts w:asciiTheme="minorHAnsi" w:hAnsiTheme="minorHAnsi" w:cstheme="minorHAnsi"/>
          <w:color w:val="auto"/>
          <w:highlight w:val="yellow"/>
        </w:rPr>
        <w:t xml:space="preserve"> 37</w:t>
      </w:r>
      <w:r w:rsidR="00464FDC">
        <w:rPr>
          <w:rFonts w:asciiTheme="minorHAnsi" w:hAnsiTheme="minorHAnsi" w:cstheme="minorHAnsi"/>
          <w:color w:val="auto"/>
          <w:highlight w:val="yellow"/>
        </w:rPr>
        <w:t xml:space="preserve"> °</w:t>
      </w:r>
      <w:r w:rsidR="00032711" w:rsidRPr="00F9308B">
        <w:rPr>
          <w:rFonts w:asciiTheme="minorHAnsi" w:hAnsiTheme="minorHAnsi" w:cstheme="minorHAnsi"/>
          <w:color w:val="auto"/>
          <w:highlight w:val="yellow"/>
        </w:rPr>
        <w:t>C, 5% CO</w:t>
      </w:r>
      <w:r w:rsidR="00032711" w:rsidRPr="00F9308B">
        <w:rPr>
          <w:rFonts w:asciiTheme="minorHAnsi" w:hAnsiTheme="minorHAnsi" w:cstheme="minorHAnsi"/>
          <w:color w:val="auto"/>
          <w:highlight w:val="yellow"/>
          <w:vertAlign w:val="subscript"/>
        </w:rPr>
        <w:t>2</w:t>
      </w:r>
      <w:r w:rsidR="00032711" w:rsidRPr="00F9308B">
        <w:rPr>
          <w:rFonts w:asciiTheme="minorHAnsi" w:hAnsiTheme="minorHAnsi" w:cstheme="minorHAnsi"/>
          <w:color w:val="auto"/>
          <w:highlight w:val="yellow"/>
        </w:rPr>
        <w:t>, and 95% humidity.</w:t>
      </w:r>
    </w:p>
    <w:p w14:paraId="24805ED9" w14:textId="77777777" w:rsidR="00336CE7" w:rsidRPr="00044F61" w:rsidRDefault="00336CE7">
      <w:pPr>
        <w:pStyle w:val="ListParagraph"/>
        <w:ind w:left="0"/>
        <w:rPr>
          <w:rFonts w:asciiTheme="minorHAnsi" w:hAnsiTheme="minorHAnsi" w:cstheme="minorHAnsi"/>
          <w:color w:val="auto"/>
        </w:rPr>
      </w:pPr>
    </w:p>
    <w:p w14:paraId="0D9C96A5" w14:textId="4C9F2FE8" w:rsidR="00186C1F" w:rsidRPr="00F9308B" w:rsidRDefault="00186C1F" w:rsidP="00761252">
      <w:pPr>
        <w:pStyle w:val="ListParagraph"/>
        <w:numPr>
          <w:ilvl w:val="1"/>
          <w:numId w:val="35"/>
        </w:numPr>
        <w:ind w:left="0" w:firstLine="0"/>
        <w:rPr>
          <w:rFonts w:asciiTheme="minorHAnsi" w:hAnsiTheme="minorHAnsi" w:cstheme="minorHAnsi"/>
          <w:color w:val="auto"/>
          <w:highlight w:val="yellow"/>
        </w:rPr>
      </w:pPr>
      <w:r w:rsidRPr="00F9308B">
        <w:rPr>
          <w:rFonts w:asciiTheme="minorHAnsi" w:hAnsiTheme="minorHAnsi" w:cstheme="minorHAnsi"/>
          <w:color w:val="auto"/>
          <w:highlight w:val="yellow"/>
        </w:rPr>
        <w:t>The next day, change media to phenol-red free media supplemented as required, including heat-inactivated, charcoal dextran-stripped FBS.</w:t>
      </w:r>
    </w:p>
    <w:p w14:paraId="11FDAAFB" w14:textId="77777777" w:rsidR="00336CE7" w:rsidRPr="00044F61" w:rsidRDefault="00336CE7">
      <w:pPr>
        <w:pStyle w:val="ListParagraph"/>
        <w:ind w:left="0"/>
        <w:rPr>
          <w:rFonts w:asciiTheme="minorHAnsi" w:hAnsiTheme="minorHAnsi" w:cstheme="minorHAnsi"/>
          <w:color w:val="auto"/>
        </w:rPr>
      </w:pPr>
    </w:p>
    <w:p w14:paraId="192A8D93" w14:textId="2D16FE3A" w:rsidR="00336CE7" w:rsidRDefault="00186C1F">
      <w:pPr>
        <w:pStyle w:val="ListParagraph"/>
        <w:ind w:left="0"/>
        <w:rPr>
          <w:rFonts w:asciiTheme="minorHAnsi" w:hAnsiTheme="minorHAnsi" w:cstheme="minorHAnsi"/>
          <w:color w:val="auto"/>
        </w:rPr>
      </w:pPr>
      <w:r>
        <w:rPr>
          <w:rFonts w:asciiTheme="minorHAnsi" w:hAnsiTheme="minorHAnsi" w:cstheme="minorHAnsi"/>
          <w:color w:val="auto"/>
        </w:rPr>
        <w:t>NOTE: Cells can be pretreated at this time depending on experimental design.</w:t>
      </w:r>
    </w:p>
    <w:p w14:paraId="6623C179" w14:textId="77777777" w:rsidR="00336CE7" w:rsidRPr="006B1CF8" w:rsidRDefault="00336CE7">
      <w:pPr>
        <w:pStyle w:val="ListParagraph"/>
        <w:ind w:left="0"/>
        <w:rPr>
          <w:rFonts w:asciiTheme="minorHAnsi" w:hAnsiTheme="minorHAnsi" w:cstheme="minorHAnsi"/>
          <w:color w:val="auto"/>
        </w:rPr>
      </w:pPr>
      <w:bookmarkStart w:id="2" w:name="_GoBack"/>
      <w:bookmarkEnd w:id="2"/>
    </w:p>
    <w:p w14:paraId="1B887DA4" w14:textId="59C233C9" w:rsidR="000C6774" w:rsidRPr="00F9308B" w:rsidRDefault="00186C1F" w:rsidP="00761252">
      <w:pPr>
        <w:pStyle w:val="ListParagraph"/>
        <w:numPr>
          <w:ilvl w:val="1"/>
          <w:numId w:val="35"/>
        </w:numPr>
        <w:ind w:left="0" w:firstLine="0"/>
        <w:rPr>
          <w:rFonts w:asciiTheme="minorHAnsi" w:hAnsiTheme="minorHAnsi" w:cstheme="minorHAnsi"/>
          <w:color w:val="auto"/>
          <w:highlight w:val="yellow"/>
        </w:rPr>
      </w:pPr>
      <w:r w:rsidRPr="00F9308B">
        <w:rPr>
          <w:rFonts w:asciiTheme="minorHAnsi" w:hAnsiTheme="minorHAnsi" w:cstheme="minorHAnsi"/>
          <w:color w:val="auto"/>
          <w:highlight w:val="yellow"/>
        </w:rPr>
        <w:t>At this time, p</w:t>
      </w:r>
      <w:r w:rsidR="000C6774" w:rsidRPr="00F9308B">
        <w:rPr>
          <w:rFonts w:asciiTheme="minorHAnsi" w:hAnsiTheme="minorHAnsi" w:cstheme="minorHAnsi"/>
          <w:color w:val="auto"/>
          <w:highlight w:val="yellow"/>
        </w:rPr>
        <w:t xml:space="preserve">lace </w:t>
      </w:r>
      <w:r w:rsidR="00D74F79" w:rsidRPr="00F9308B">
        <w:rPr>
          <w:rFonts w:asciiTheme="minorHAnsi" w:hAnsiTheme="minorHAnsi" w:cstheme="minorHAnsi"/>
          <w:color w:val="auto"/>
          <w:highlight w:val="yellow"/>
        </w:rPr>
        <w:t xml:space="preserve">the vial of the 10 mg/mL extracellular matrix (see </w:t>
      </w:r>
      <w:r w:rsidR="00A96710" w:rsidRPr="00761252">
        <w:rPr>
          <w:rFonts w:asciiTheme="minorHAnsi" w:hAnsiTheme="minorHAnsi" w:cstheme="minorHAnsi"/>
          <w:b/>
          <w:color w:val="auto"/>
          <w:highlight w:val="yellow"/>
        </w:rPr>
        <w:t>T</w:t>
      </w:r>
      <w:r w:rsidR="00D74F79" w:rsidRPr="00761252">
        <w:rPr>
          <w:rFonts w:asciiTheme="minorHAnsi" w:hAnsiTheme="minorHAnsi" w:cstheme="minorHAnsi"/>
          <w:b/>
          <w:color w:val="auto"/>
          <w:highlight w:val="yellow"/>
        </w:rPr>
        <w:t xml:space="preserve">able of </w:t>
      </w:r>
      <w:r w:rsidR="00A96710" w:rsidRPr="00761252">
        <w:rPr>
          <w:rFonts w:asciiTheme="minorHAnsi" w:hAnsiTheme="minorHAnsi" w:cstheme="minorHAnsi"/>
          <w:b/>
          <w:color w:val="auto"/>
          <w:highlight w:val="yellow"/>
        </w:rPr>
        <w:t>M</w:t>
      </w:r>
      <w:r w:rsidR="00D74F79" w:rsidRPr="00761252">
        <w:rPr>
          <w:rFonts w:asciiTheme="minorHAnsi" w:hAnsiTheme="minorHAnsi" w:cstheme="minorHAnsi"/>
          <w:b/>
          <w:color w:val="auto"/>
          <w:highlight w:val="yellow"/>
        </w:rPr>
        <w:t>aterials</w:t>
      </w:r>
      <w:r w:rsidR="00D74F79" w:rsidRPr="00F9308B">
        <w:rPr>
          <w:rFonts w:asciiTheme="minorHAnsi" w:hAnsiTheme="minorHAnsi" w:cstheme="minorHAnsi"/>
          <w:color w:val="auto"/>
          <w:highlight w:val="yellow"/>
        </w:rPr>
        <w:t xml:space="preserve">) </w:t>
      </w:r>
      <w:r w:rsidR="000C6774" w:rsidRPr="00F9308B">
        <w:rPr>
          <w:rFonts w:asciiTheme="minorHAnsi" w:hAnsiTheme="minorHAnsi" w:cstheme="minorHAnsi"/>
          <w:color w:val="auto"/>
          <w:highlight w:val="yellow"/>
        </w:rPr>
        <w:t>on ice</w:t>
      </w:r>
      <w:r w:rsidR="00D74F79" w:rsidRPr="00F9308B">
        <w:rPr>
          <w:rFonts w:asciiTheme="minorHAnsi" w:hAnsiTheme="minorHAnsi" w:cstheme="minorHAnsi"/>
          <w:color w:val="auto"/>
          <w:highlight w:val="yellow"/>
        </w:rPr>
        <w:t>,</w:t>
      </w:r>
      <w:r w:rsidR="000C6774" w:rsidRPr="00F9308B">
        <w:rPr>
          <w:rFonts w:asciiTheme="minorHAnsi" w:hAnsiTheme="minorHAnsi" w:cstheme="minorHAnsi"/>
          <w:color w:val="auto"/>
          <w:highlight w:val="yellow"/>
        </w:rPr>
        <w:t xml:space="preserve"> and let </w:t>
      </w:r>
      <w:r w:rsidR="00D74F79" w:rsidRPr="00F9308B">
        <w:rPr>
          <w:rFonts w:asciiTheme="minorHAnsi" w:hAnsiTheme="minorHAnsi" w:cstheme="minorHAnsi"/>
          <w:color w:val="auto"/>
          <w:highlight w:val="yellow"/>
        </w:rPr>
        <w:t xml:space="preserve">it </w:t>
      </w:r>
      <w:r w:rsidR="000C6774" w:rsidRPr="00F9308B">
        <w:rPr>
          <w:rFonts w:asciiTheme="minorHAnsi" w:hAnsiTheme="minorHAnsi" w:cstheme="minorHAnsi"/>
          <w:color w:val="auto"/>
          <w:highlight w:val="yellow"/>
        </w:rPr>
        <w:t xml:space="preserve">thaw in </w:t>
      </w:r>
      <w:r w:rsidR="00184496" w:rsidRPr="00F9308B">
        <w:rPr>
          <w:rFonts w:asciiTheme="minorHAnsi" w:hAnsiTheme="minorHAnsi" w:cstheme="minorHAnsi"/>
          <w:color w:val="auto"/>
          <w:highlight w:val="yellow"/>
        </w:rPr>
        <w:t>the refrigerator</w:t>
      </w:r>
      <w:r w:rsidR="000C6774" w:rsidRPr="00F9308B">
        <w:rPr>
          <w:rFonts w:asciiTheme="minorHAnsi" w:hAnsiTheme="minorHAnsi" w:cstheme="minorHAnsi"/>
          <w:color w:val="auto"/>
          <w:highlight w:val="yellow"/>
        </w:rPr>
        <w:t xml:space="preserve"> overnight.</w:t>
      </w:r>
    </w:p>
    <w:p w14:paraId="0A499DD6" w14:textId="77777777" w:rsidR="00336CE7" w:rsidRPr="00044F61" w:rsidRDefault="00336CE7">
      <w:pPr>
        <w:pStyle w:val="ListParagraph"/>
        <w:ind w:left="0"/>
        <w:rPr>
          <w:rFonts w:asciiTheme="minorHAnsi" w:hAnsiTheme="minorHAnsi" w:cstheme="minorHAnsi"/>
          <w:color w:val="auto"/>
        </w:rPr>
      </w:pPr>
    </w:p>
    <w:p w14:paraId="5E48C029" w14:textId="5ADC3F0E" w:rsidR="000C6774" w:rsidRPr="00F9308B" w:rsidRDefault="00186C1F" w:rsidP="00761252">
      <w:pPr>
        <w:pStyle w:val="ListParagraph"/>
        <w:numPr>
          <w:ilvl w:val="1"/>
          <w:numId w:val="35"/>
        </w:numPr>
        <w:ind w:left="0" w:firstLine="0"/>
        <w:rPr>
          <w:rFonts w:asciiTheme="minorHAnsi" w:hAnsiTheme="minorHAnsi" w:cstheme="minorHAnsi"/>
          <w:color w:val="auto"/>
          <w:highlight w:val="yellow"/>
        </w:rPr>
      </w:pPr>
      <w:r w:rsidRPr="00F9308B">
        <w:rPr>
          <w:rFonts w:asciiTheme="minorHAnsi" w:hAnsiTheme="minorHAnsi" w:cstheme="minorHAnsi"/>
          <w:color w:val="auto"/>
          <w:highlight w:val="yellow"/>
        </w:rPr>
        <w:t>The next day, p</w:t>
      </w:r>
      <w:r w:rsidR="00613FD7" w:rsidRPr="00F9308B">
        <w:rPr>
          <w:rFonts w:asciiTheme="minorHAnsi" w:hAnsiTheme="minorHAnsi" w:cstheme="minorHAnsi"/>
          <w:color w:val="auto"/>
          <w:highlight w:val="yellow"/>
        </w:rPr>
        <w:t>re-cool invasion assay supplies by placing</w:t>
      </w:r>
      <w:r w:rsidR="000C6774" w:rsidRPr="00F9308B">
        <w:rPr>
          <w:rFonts w:asciiTheme="minorHAnsi" w:hAnsiTheme="minorHAnsi" w:cstheme="minorHAnsi"/>
          <w:color w:val="auto"/>
          <w:highlight w:val="yellow"/>
        </w:rPr>
        <w:t xml:space="preserve"> 24-well plates, </w:t>
      </w:r>
      <w:r w:rsidR="00F9308B">
        <w:rPr>
          <w:rFonts w:asciiTheme="minorHAnsi" w:hAnsiTheme="minorHAnsi" w:cstheme="minorHAnsi"/>
          <w:color w:val="auto"/>
          <w:highlight w:val="yellow"/>
        </w:rPr>
        <w:t xml:space="preserve">cell culture </w:t>
      </w:r>
      <w:r w:rsidR="000C6774" w:rsidRPr="00F9308B">
        <w:rPr>
          <w:rFonts w:asciiTheme="minorHAnsi" w:hAnsiTheme="minorHAnsi" w:cstheme="minorHAnsi"/>
          <w:color w:val="auto"/>
          <w:highlight w:val="yellow"/>
        </w:rPr>
        <w:t xml:space="preserve">inserts, </w:t>
      </w:r>
      <w:r w:rsidR="00D74F79" w:rsidRPr="00F9308B">
        <w:rPr>
          <w:rFonts w:asciiTheme="minorHAnsi" w:hAnsiTheme="minorHAnsi" w:cstheme="minorHAnsi"/>
          <w:color w:val="auto"/>
          <w:highlight w:val="yellow"/>
        </w:rPr>
        <w:t xml:space="preserve">microcentrifuge </w:t>
      </w:r>
      <w:r w:rsidR="000C6774" w:rsidRPr="00F9308B">
        <w:rPr>
          <w:rFonts w:asciiTheme="minorHAnsi" w:hAnsiTheme="minorHAnsi" w:cstheme="minorHAnsi"/>
          <w:color w:val="auto"/>
          <w:highlight w:val="yellow"/>
        </w:rPr>
        <w:t xml:space="preserve">tubes, and pipette tips in </w:t>
      </w:r>
      <w:r w:rsidR="00184496" w:rsidRPr="00F9308B">
        <w:rPr>
          <w:rFonts w:asciiTheme="minorHAnsi" w:hAnsiTheme="minorHAnsi" w:cstheme="minorHAnsi"/>
          <w:color w:val="auto"/>
          <w:highlight w:val="yellow"/>
        </w:rPr>
        <w:t>the refrigerator</w:t>
      </w:r>
      <w:r w:rsidR="000C6774" w:rsidRPr="00F9308B">
        <w:rPr>
          <w:rFonts w:asciiTheme="minorHAnsi" w:hAnsiTheme="minorHAnsi" w:cstheme="minorHAnsi"/>
          <w:color w:val="auto"/>
          <w:highlight w:val="yellow"/>
        </w:rPr>
        <w:t xml:space="preserve"> </w:t>
      </w:r>
      <w:r w:rsidR="00DE1163" w:rsidRPr="00F9308B">
        <w:rPr>
          <w:rFonts w:asciiTheme="minorHAnsi" w:hAnsiTheme="minorHAnsi" w:cstheme="minorHAnsi"/>
          <w:color w:val="auto"/>
          <w:highlight w:val="yellow"/>
        </w:rPr>
        <w:t>(4</w:t>
      </w:r>
      <w:r w:rsidR="00F9308B">
        <w:rPr>
          <w:rFonts w:asciiTheme="minorHAnsi" w:hAnsiTheme="minorHAnsi" w:cstheme="minorHAnsi"/>
          <w:color w:val="auto"/>
          <w:highlight w:val="yellow"/>
        </w:rPr>
        <w:t xml:space="preserve"> </w:t>
      </w:r>
      <w:r w:rsidR="00464FDC">
        <w:rPr>
          <w:rFonts w:asciiTheme="minorHAnsi" w:hAnsiTheme="minorHAnsi" w:cstheme="minorHAnsi"/>
          <w:color w:val="auto"/>
          <w:highlight w:val="yellow"/>
        </w:rPr>
        <w:t>°</w:t>
      </w:r>
      <w:r w:rsidR="00DE1163" w:rsidRPr="00F9308B">
        <w:rPr>
          <w:rFonts w:asciiTheme="minorHAnsi" w:hAnsiTheme="minorHAnsi" w:cstheme="minorHAnsi"/>
          <w:color w:val="auto"/>
          <w:highlight w:val="yellow"/>
        </w:rPr>
        <w:t xml:space="preserve">C) </w:t>
      </w:r>
      <w:r w:rsidR="000C6774" w:rsidRPr="00F9308B">
        <w:rPr>
          <w:rFonts w:asciiTheme="minorHAnsi" w:hAnsiTheme="minorHAnsi" w:cstheme="minorHAnsi"/>
          <w:color w:val="auto"/>
          <w:highlight w:val="yellow"/>
        </w:rPr>
        <w:t xml:space="preserve">for at least 2 h prior to working with </w:t>
      </w:r>
      <w:r w:rsidR="00D74F79" w:rsidRPr="00F9308B">
        <w:rPr>
          <w:rFonts w:asciiTheme="minorHAnsi" w:hAnsiTheme="minorHAnsi" w:cstheme="minorHAnsi"/>
          <w:color w:val="auto"/>
          <w:highlight w:val="yellow"/>
        </w:rPr>
        <w:t>the extracellular matrix</w:t>
      </w:r>
      <w:r w:rsidR="000C6774" w:rsidRPr="00F9308B">
        <w:rPr>
          <w:rFonts w:asciiTheme="minorHAnsi" w:hAnsiTheme="minorHAnsi" w:cstheme="minorHAnsi"/>
          <w:color w:val="auto"/>
          <w:highlight w:val="yellow"/>
        </w:rPr>
        <w:t>.</w:t>
      </w:r>
    </w:p>
    <w:p w14:paraId="78CCC293" w14:textId="77777777" w:rsidR="00336CE7" w:rsidRPr="00044F61" w:rsidRDefault="00336CE7">
      <w:pPr>
        <w:pStyle w:val="ListParagraph"/>
        <w:ind w:left="0"/>
        <w:rPr>
          <w:rFonts w:asciiTheme="minorHAnsi" w:hAnsiTheme="minorHAnsi" w:cstheme="minorHAnsi"/>
          <w:color w:val="auto"/>
        </w:rPr>
      </w:pPr>
    </w:p>
    <w:p w14:paraId="0B70516F" w14:textId="06A6A5DD" w:rsidR="00336CE7" w:rsidRPr="00F9308B" w:rsidRDefault="00184496" w:rsidP="00761252">
      <w:pPr>
        <w:pStyle w:val="ListParagraph"/>
        <w:numPr>
          <w:ilvl w:val="1"/>
          <w:numId w:val="35"/>
        </w:numPr>
        <w:ind w:left="0" w:firstLine="0"/>
        <w:rPr>
          <w:rFonts w:asciiTheme="minorHAnsi" w:hAnsiTheme="minorHAnsi" w:cstheme="minorHAnsi"/>
          <w:color w:val="auto"/>
        </w:rPr>
      </w:pPr>
      <w:r w:rsidRPr="00F9308B">
        <w:rPr>
          <w:rFonts w:asciiTheme="minorHAnsi" w:hAnsiTheme="minorHAnsi" w:cstheme="minorHAnsi"/>
          <w:color w:val="auto"/>
          <w:highlight w:val="yellow"/>
        </w:rPr>
        <w:t>U</w:t>
      </w:r>
      <w:r w:rsidR="000C6774" w:rsidRPr="00F9308B">
        <w:rPr>
          <w:rFonts w:asciiTheme="minorHAnsi" w:hAnsiTheme="minorHAnsi" w:cstheme="minorHAnsi"/>
          <w:color w:val="auto"/>
          <w:highlight w:val="yellow"/>
        </w:rPr>
        <w:t>sing chilled supplies</w:t>
      </w:r>
      <w:r w:rsidRPr="00F9308B">
        <w:rPr>
          <w:rFonts w:asciiTheme="minorHAnsi" w:hAnsiTheme="minorHAnsi" w:cstheme="minorHAnsi"/>
          <w:color w:val="auto"/>
          <w:highlight w:val="yellow"/>
        </w:rPr>
        <w:t xml:space="preserve"> in the tissue culture hood</w:t>
      </w:r>
      <w:r w:rsidR="000C6774" w:rsidRPr="00F9308B">
        <w:rPr>
          <w:rFonts w:asciiTheme="minorHAnsi" w:hAnsiTheme="minorHAnsi" w:cstheme="minorHAnsi"/>
          <w:color w:val="auto"/>
          <w:highlight w:val="yellow"/>
        </w:rPr>
        <w:t xml:space="preserve">, dilute 10 mg/mL </w:t>
      </w:r>
      <w:r w:rsidR="00D74F79" w:rsidRPr="00F9308B">
        <w:rPr>
          <w:rFonts w:asciiTheme="minorHAnsi" w:hAnsiTheme="minorHAnsi" w:cstheme="minorHAnsi"/>
          <w:color w:val="auto"/>
          <w:highlight w:val="yellow"/>
        </w:rPr>
        <w:t xml:space="preserve">extracellular matrix </w:t>
      </w:r>
      <w:r w:rsidR="000C6774" w:rsidRPr="00F9308B">
        <w:rPr>
          <w:rFonts w:asciiTheme="minorHAnsi" w:hAnsiTheme="minorHAnsi" w:cstheme="minorHAnsi"/>
          <w:color w:val="auto"/>
          <w:highlight w:val="yellow"/>
        </w:rPr>
        <w:t xml:space="preserve">1:1 </w:t>
      </w:r>
      <w:r w:rsidR="00F736B7" w:rsidRPr="00F9308B">
        <w:rPr>
          <w:rFonts w:asciiTheme="minorHAnsi" w:hAnsiTheme="minorHAnsi" w:cstheme="minorHAnsi"/>
          <w:color w:val="auto"/>
          <w:highlight w:val="yellow"/>
        </w:rPr>
        <w:t>with</w:t>
      </w:r>
      <w:r w:rsidR="000C6774" w:rsidRPr="00F9308B">
        <w:rPr>
          <w:rFonts w:asciiTheme="minorHAnsi" w:hAnsiTheme="minorHAnsi" w:cstheme="minorHAnsi"/>
          <w:color w:val="auto"/>
          <w:highlight w:val="yellow"/>
        </w:rPr>
        <w:t xml:space="preserve"> phenol-red-free, serum-free media to a final concentration of 5 mg/mL. </w:t>
      </w:r>
    </w:p>
    <w:p w14:paraId="4235C9CE" w14:textId="77777777" w:rsidR="00F9308B" w:rsidRPr="00F9308B" w:rsidRDefault="00F9308B">
      <w:pPr>
        <w:pStyle w:val="ListParagraph"/>
        <w:ind w:left="0"/>
        <w:rPr>
          <w:rFonts w:asciiTheme="minorHAnsi" w:hAnsiTheme="minorHAnsi" w:cstheme="minorHAnsi"/>
          <w:color w:val="auto"/>
        </w:rPr>
      </w:pPr>
    </w:p>
    <w:p w14:paraId="12A92D71" w14:textId="242BB1C4" w:rsidR="00F9308B" w:rsidRDefault="007B0C0E">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F9308B">
        <w:rPr>
          <w:rFonts w:asciiTheme="minorHAnsi" w:hAnsiTheme="minorHAnsi" w:cstheme="minorHAnsi"/>
          <w:color w:val="auto"/>
        </w:rPr>
        <w:t>A</w:t>
      </w:r>
      <w:r w:rsidR="00F9308B" w:rsidRPr="00F9308B">
        <w:rPr>
          <w:rFonts w:asciiTheme="minorHAnsi" w:hAnsiTheme="minorHAnsi" w:cstheme="minorHAnsi"/>
          <w:color w:val="auto"/>
        </w:rPr>
        <w:t xml:space="preserve">lways </w:t>
      </w:r>
      <w:r w:rsidR="00F9308B">
        <w:rPr>
          <w:rFonts w:asciiTheme="minorHAnsi" w:hAnsiTheme="minorHAnsi" w:cstheme="minorHAnsi"/>
          <w:color w:val="auto"/>
        </w:rPr>
        <w:t>k</w:t>
      </w:r>
      <w:r w:rsidR="00F9308B" w:rsidRPr="00F9308B">
        <w:rPr>
          <w:rFonts w:asciiTheme="minorHAnsi" w:hAnsiTheme="minorHAnsi" w:cstheme="minorHAnsi"/>
          <w:color w:val="auto"/>
        </w:rPr>
        <w:t>eep the stock and diluted extracellular matrix on ice.</w:t>
      </w:r>
      <w:r w:rsidR="00F9308B">
        <w:rPr>
          <w:rFonts w:asciiTheme="minorHAnsi" w:hAnsiTheme="minorHAnsi" w:cstheme="minorHAnsi"/>
          <w:color w:val="auto"/>
        </w:rPr>
        <w:t xml:space="preserve"> </w:t>
      </w:r>
      <w:r>
        <w:rPr>
          <w:rFonts w:asciiTheme="minorHAnsi" w:hAnsiTheme="minorHAnsi" w:cstheme="minorHAnsi"/>
          <w:color w:val="auto"/>
        </w:rPr>
        <w:t>The ratio of extracellular matrix to media can be adjusted based on the properties of the cell line used in the assay.</w:t>
      </w:r>
      <w:r w:rsidR="00F9308B">
        <w:rPr>
          <w:rFonts w:asciiTheme="minorHAnsi" w:hAnsiTheme="minorHAnsi" w:cstheme="minorHAnsi"/>
          <w:color w:val="auto"/>
        </w:rPr>
        <w:t xml:space="preserve"> </w:t>
      </w:r>
    </w:p>
    <w:p w14:paraId="5F9D432F" w14:textId="77777777" w:rsidR="00F9308B" w:rsidRDefault="00F9308B">
      <w:pPr>
        <w:pStyle w:val="ListParagraph"/>
        <w:ind w:left="0"/>
        <w:rPr>
          <w:rFonts w:asciiTheme="minorHAnsi" w:hAnsiTheme="minorHAnsi" w:cstheme="minorHAnsi"/>
          <w:color w:val="auto"/>
        </w:rPr>
      </w:pPr>
    </w:p>
    <w:p w14:paraId="44760C5C" w14:textId="4E6BEF2D" w:rsidR="000C6774" w:rsidRPr="00F9308B" w:rsidRDefault="000C6774" w:rsidP="00761252">
      <w:pPr>
        <w:pStyle w:val="ListParagraph"/>
        <w:numPr>
          <w:ilvl w:val="1"/>
          <w:numId w:val="35"/>
        </w:numPr>
        <w:ind w:left="0" w:firstLine="0"/>
        <w:rPr>
          <w:rFonts w:asciiTheme="minorHAnsi" w:hAnsiTheme="minorHAnsi" w:cstheme="minorHAnsi"/>
          <w:color w:val="auto"/>
          <w:highlight w:val="yellow"/>
        </w:rPr>
      </w:pPr>
      <w:r w:rsidRPr="00F9308B">
        <w:rPr>
          <w:rFonts w:asciiTheme="minorHAnsi" w:hAnsiTheme="minorHAnsi" w:cstheme="minorHAnsi"/>
          <w:color w:val="auto"/>
          <w:highlight w:val="yellow"/>
        </w:rPr>
        <w:t>Using chilled supplies</w:t>
      </w:r>
      <w:r w:rsidR="00184496" w:rsidRPr="00F9308B">
        <w:rPr>
          <w:rFonts w:asciiTheme="minorHAnsi" w:hAnsiTheme="minorHAnsi" w:cstheme="minorHAnsi"/>
          <w:color w:val="auto"/>
          <w:highlight w:val="yellow"/>
        </w:rPr>
        <w:t xml:space="preserve"> in the tissue culture hood</w:t>
      </w:r>
      <w:r w:rsidRPr="00F9308B">
        <w:rPr>
          <w:rFonts w:asciiTheme="minorHAnsi" w:hAnsiTheme="minorHAnsi" w:cstheme="minorHAnsi"/>
          <w:color w:val="auto"/>
          <w:highlight w:val="yellow"/>
        </w:rPr>
        <w:t xml:space="preserve">, add 100 </w:t>
      </w:r>
      <w:r w:rsidR="005E2EBF" w:rsidRPr="00F9308B">
        <w:rPr>
          <w:rFonts w:asciiTheme="minorHAnsi" w:hAnsiTheme="minorHAnsi" w:cstheme="minorHAnsi"/>
          <w:color w:val="auto"/>
          <w:highlight w:val="yellow"/>
        </w:rPr>
        <w:t>μ</w:t>
      </w:r>
      <w:r w:rsidRPr="00F9308B">
        <w:rPr>
          <w:rFonts w:asciiTheme="minorHAnsi" w:hAnsiTheme="minorHAnsi" w:cstheme="minorHAnsi"/>
          <w:color w:val="auto"/>
          <w:highlight w:val="yellow"/>
        </w:rPr>
        <w:t xml:space="preserve">L </w:t>
      </w:r>
      <w:r w:rsidR="00464FDC">
        <w:rPr>
          <w:rFonts w:asciiTheme="minorHAnsi" w:hAnsiTheme="minorHAnsi" w:cstheme="minorHAnsi"/>
          <w:color w:val="auto"/>
          <w:highlight w:val="yellow"/>
        </w:rPr>
        <w:t xml:space="preserve">of </w:t>
      </w:r>
      <w:r w:rsidR="00184496" w:rsidRPr="00F9308B">
        <w:rPr>
          <w:rFonts w:asciiTheme="minorHAnsi" w:hAnsiTheme="minorHAnsi" w:cstheme="minorHAnsi"/>
          <w:color w:val="auto"/>
          <w:highlight w:val="yellow"/>
        </w:rPr>
        <w:t xml:space="preserve">diluted </w:t>
      </w:r>
      <w:r w:rsidR="00F736B7" w:rsidRPr="00F9308B">
        <w:rPr>
          <w:rFonts w:asciiTheme="minorHAnsi" w:hAnsiTheme="minorHAnsi" w:cstheme="minorHAnsi"/>
          <w:color w:val="auto"/>
          <w:highlight w:val="yellow"/>
        </w:rPr>
        <w:t xml:space="preserve">extracellular matrix </w:t>
      </w:r>
      <w:r w:rsidRPr="00F9308B">
        <w:rPr>
          <w:rFonts w:asciiTheme="minorHAnsi" w:hAnsiTheme="minorHAnsi" w:cstheme="minorHAnsi"/>
          <w:color w:val="auto"/>
          <w:highlight w:val="yellow"/>
        </w:rPr>
        <w:t xml:space="preserve">to </w:t>
      </w:r>
      <w:r w:rsidR="00F736B7" w:rsidRPr="00F9308B">
        <w:rPr>
          <w:rFonts w:asciiTheme="minorHAnsi" w:hAnsiTheme="minorHAnsi" w:cstheme="minorHAnsi"/>
          <w:color w:val="auto"/>
          <w:highlight w:val="yellow"/>
        </w:rPr>
        <w:t xml:space="preserve">the </w:t>
      </w:r>
      <w:r w:rsidRPr="00F9308B">
        <w:rPr>
          <w:rFonts w:asciiTheme="minorHAnsi" w:hAnsiTheme="minorHAnsi" w:cstheme="minorHAnsi"/>
          <w:color w:val="auto"/>
          <w:highlight w:val="yellow"/>
        </w:rPr>
        <w:t xml:space="preserve">inserts </w:t>
      </w:r>
      <w:r w:rsidR="00483F93" w:rsidRPr="00F9308B">
        <w:rPr>
          <w:rFonts w:asciiTheme="minorHAnsi" w:hAnsiTheme="minorHAnsi" w:cstheme="minorHAnsi"/>
          <w:color w:val="auto"/>
          <w:highlight w:val="yellow"/>
        </w:rPr>
        <w:t xml:space="preserve">(see </w:t>
      </w:r>
      <w:r w:rsidR="00A96710" w:rsidRPr="00761252">
        <w:rPr>
          <w:rFonts w:asciiTheme="minorHAnsi" w:hAnsiTheme="minorHAnsi" w:cstheme="minorHAnsi"/>
          <w:b/>
          <w:color w:val="auto"/>
          <w:highlight w:val="yellow"/>
        </w:rPr>
        <w:t>T</w:t>
      </w:r>
      <w:r w:rsidR="00483F93" w:rsidRPr="00761252">
        <w:rPr>
          <w:rFonts w:asciiTheme="minorHAnsi" w:hAnsiTheme="minorHAnsi" w:cstheme="minorHAnsi"/>
          <w:b/>
          <w:color w:val="auto"/>
          <w:highlight w:val="yellow"/>
        </w:rPr>
        <w:t xml:space="preserve">able of </w:t>
      </w:r>
      <w:r w:rsidR="00A96710" w:rsidRPr="00761252">
        <w:rPr>
          <w:rFonts w:asciiTheme="minorHAnsi" w:hAnsiTheme="minorHAnsi" w:cstheme="minorHAnsi"/>
          <w:b/>
          <w:color w:val="auto"/>
          <w:highlight w:val="yellow"/>
        </w:rPr>
        <w:t>M</w:t>
      </w:r>
      <w:r w:rsidR="00483F93" w:rsidRPr="00761252">
        <w:rPr>
          <w:rFonts w:asciiTheme="minorHAnsi" w:hAnsiTheme="minorHAnsi" w:cstheme="minorHAnsi"/>
          <w:b/>
          <w:color w:val="auto"/>
          <w:highlight w:val="yellow"/>
        </w:rPr>
        <w:t>aterials</w:t>
      </w:r>
      <w:r w:rsidR="00483F93" w:rsidRPr="00F9308B">
        <w:rPr>
          <w:rFonts w:asciiTheme="minorHAnsi" w:hAnsiTheme="minorHAnsi" w:cstheme="minorHAnsi"/>
          <w:color w:val="auto"/>
          <w:highlight w:val="yellow"/>
        </w:rPr>
        <w:t xml:space="preserve">) </w:t>
      </w:r>
      <w:r w:rsidR="00F736B7" w:rsidRPr="00F9308B">
        <w:rPr>
          <w:rFonts w:asciiTheme="minorHAnsi" w:hAnsiTheme="minorHAnsi" w:cstheme="minorHAnsi"/>
          <w:color w:val="auto"/>
          <w:highlight w:val="yellow"/>
        </w:rPr>
        <w:t>that have been placed in the 24-well plate</w:t>
      </w:r>
      <w:r w:rsidRPr="00F9308B">
        <w:rPr>
          <w:rFonts w:asciiTheme="minorHAnsi" w:hAnsiTheme="minorHAnsi" w:cstheme="minorHAnsi"/>
          <w:color w:val="auto"/>
          <w:highlight w:val="yellow"/>
        </w:rPr>
        <w:t xml:space="preserve">. </w:t>
      </w:r>
      <w:r w:rsidR="00184496" w:rsidRPr="00F9308B">
        <w:rPr>
          <w:rFonts w:asciiTheme="minorHAnsi" w:hAnsiTheme="minorHAnsi" w:cstheme="minorHAnsi"/>
          <w:color w:val="auto"/>
          <w:highlight w:val="yellow"/>
        </w:rPr>
        <w:t xml:space="preserve">Make sure </w:t>
      </w:r>
      <w:r w:rsidR="007B0C0E" w:rsidRPr="00F9308B">
        <w:rPr>
          <w:rFonts w:asciiTheme="minorHAnsi" w:hAnsiTheme="minorHAnsi" w:cstheme="minorHAnsi"/>
          <w:color w:val="auto"/>
          <w:highlight w:val="yellow"/>
        </w:rPr>
        <w:t xml:space="preserve">that </w:t>
      </w:r>
      <w:r w:rsidR="00F736B7" w:rsidRPr="00F9308B">
        <w:rPr>
          <w:rFonts w:asciiTheme="minorHAnsi" w:hAnsiTheme="minorHAnsi" w:cstheme="minorHAnsi"/>
          <w:color w:val="auto"/>
          <w:highlight w:val="yellow"/>
        </w:rPr>
        <w:t xml:space="preserve">the matrix </w:t>
      </w:r>
      <w:r w:rsidR="00184496" w:rsidRPr="00F9308B">
        <w:rPr>
          <w:rFonts w:asciiTheme="minorHAnsi" w:hAnsiTheme="minorHAnsi" w:cstheme="minorHAnsi"/>
          <w:color w:val="auto"/>
          <w:highlight w:val="yellow"/>
        </w:rPr>
        <w:t xml:space="preserve">is level without any bubbles. </w:t>
      </w:r>
      <w:r w:rsidR="00F736B7" w:rsidRPr="00F9308B">
        <w:rPr>
          <w:rFonts w:asciiTheme="minorHAnsi" w:hAnsiTheme="minorHAnsi" w:cstheme="minorHAnsi"/>
          <w:color w:val="auto"/>
          <w:highlight w:val="yellow"/>
        </w:rPr>
        <w:t xml:space="preserve">Place the </w:t>
      </w:r>
      <w:r w:rsidR="000D5C56" w:rsidRPr="00F9308B">
        <w:rPr>
          <w:rFonts w:asciiTheme="minorHAnsi" w:hAnsiTheme="minorHAnsi" w:cstheme="minorHAnsi"/>
          <w:color w:val="auto"/>
          <w:highlight w:val="yellow"/>
        </w:rPr>
        <w:t>24-well plate containing matrix-</w:t>
      </w:r>
      <w:r w:rsidR="00F736B7" w:rsidRPr="00F9308B">
        <w:rPr>
          <w:rFonts w:asciiTheme="minorHAnsi" w:hAnsiTheme="minorHAnsi" w:cstheme="minorHAnsi"/>
          <w:color w:val="auto"/>
          <w:highlight w:val="yellow"/>
        </w:rPr>
        <w:t xml:space="preserve">coated inserts </w:t>
      </w:r>
      <w:r w:rsidR="000D5C56" w:rsidRPr="00F9308B">
        <w:rPr>
          <w:rFonts w:asciiTheme="minorHAnsi" w:hAnsiTheme="minorHAnsi" w:cstheme="minorHAnsi"/>
          <w:color w:val="auto"/>
          <w:highlight w:val="yellow"/>
        </w:rPr>
        <w:t>in the incubator at 37</w:t>
      </w:r>
      <w:r w:rsidR="00F9308B">
        <w:rPr>
          <w:rFonts w:asciiTheme="minorHAnsi" w:hAnsiTheme="minorHAnsi" w:cstheme="minorHAnsi"/>
          <w:color w:val="auto"/>
          <w:highlight w:val="yellow"/>
        </w:rPr>
        <w:t xml:space="preserve"> </w:t>
      </w:r>
      <w:r w:rsidR="00464FDC">
        <w:rPr>
          <w:rFonts w:asciiTheme="minorHAnsi" w:hAnsiTheme="minorHAnsi" w:cstheme="minorHAnsi"/>
          <w:color w:val="auto"/>
          <w:highlight w:val="yellow"/>
        </w:rPr>
        <w:t>°</w:t>
      </w:r>
      <w:r w:rsidR="000D5C56" w:rsidRPr="00F9308B">
        <w:rPr>
          <w:rFonts w:asciiTheme="minorHAnsi" w:hAnsiTheme="minorHAnsi" w:cstheme="minorHAnsi"/>
          <w:color w:val="auto"/>
          <w:highlight w:val="yellow"/>
        </w:rPr>
        <w:t xml:space="preserve">C to allow the matrix to </w:t>
      </w:r>
      <w:r w:rsidRPr="00F9308B">
        <w:rPr>
          <w:rFonts w:asciiTheme="minorHAnsi" w:hAnsiTheme="minorHAnsi" w:cstheme="minorHAnsi"/>
          <w:color w:val="auto"/>
          <w:highlight w:val="yellow"/>
        </w:rPr>
        <w:t>harden.</w:t>
      </w:r>
    </w:p>
    <w:p w14:paraId="4983583E" w14:textId="77777777" w:rsidR="00336CE7" w:rsidRPr="006B4DC8" w:rsidRDefault="00336CE7">
      <w:pPr>
        <w:pStyle w:val="ListParagraph"/>
        <w:ind w:left="0"/>
        <w:rPr>
          <w:rFonts w:asciiTheme="minorHAnsi" w:hAnsiTheme="minorHAnsi" w:cstheme="minorHAnsi"/>
          <w:color w:val="auto"/>
        </w:rPr>
      </w:pPr>
    </w:p>
    <w:p w14:paraId="395A1CC6" w14:textId="1DC36B30" w:rsidR="006A1788" w:rsidRPr="00F9308B" w:rsidRDefault="00186C1F" w:rsidP="00761252">
      <w:pPr>
        <w:pStyle w:val="ListParagraph"/>
        <w:numPr>
          <w:ilvl w:val="1"/>
          <w:numId w:val="35"/>
        </w:numPr>
        <w:ind w:left="0" w:firstLine="0"/>
        <w:rPr>
          <w:rFonts w:asciiTheme="minorHAnsi" w:hAnsiTheme="minorHAnsi" w:cstheme="minorHAnsi"/>
          <w:color w:val="auto"/>
          <w:highlight w:val="yellow"/>
        </w:rPr>
      </w:pPr>
      <w:r w:rsidRPr="00F9308B">
        <w:rPr>
          <w:rFonts w:asciiTheme="minorHAnsi" w:hAnsiTheme="minorHAnsi" w:cstheme="minorHAnsi"/>
          <w:color w:val="auto"/>
          <w:highlight w:val="yellow"/>
        </w:rPr>
        <w:t>To prep cells for invasion assay, w</w:t>
      </w:r>
      <w:r w:rsidR="006A1788" w:rsidRPr="00F9308B">
        <w:rPr>
          <w:rFonts w:asciiTheme="minorHAnsi" w:hAnsiTheme="minorHAnsi" w:cstheme="minorHAnsi"/>
          <w:color w:val="auto"/>
          <w:highlight w:val="yellow"/>
        </w:rPr>
        <w:t>ash cells with</w:t>
      </w:r>
      <w:r w:rsidR="00082196" w:rsidRPr="00F9308B">
        <w:rPr>
          <w:rFonts w:asciiTheme="minorHAnsi" w:hAnsiTheme="minorHAnsi" w:cstheme="minorHAnsi"/>
          <w:color w:val="auto"/>
          <w:highlight w:val="yellow"/>
        </w:rPr>
        <w:t xml:space="preserve"> 1 mL</w:t>
      </w:r>
      <w:r w:rsidR="006A1788" w:rsidRPr="00F9308B">
        <w:rPr>
          <w:rFonts w:asciiTheme="minorHAnsi" w:hAnsiTheme="minorHAnsi" w:cstheme="minorHAnsi"/>
          <w:color w:val="auto"/>
          <w:highlight w:val="yellow"/>
        </w:rPr>
        <w:t xml:space="preserve"> </w:t>
      </w:r>
      <w:r w:rsidR="00464FDC">
        <w:rPr>
          <w:rFonts w:asciiTheme="minorHAnsi" w:hAnsiTheme="minorHAnsi" w:cstheme="minorHAnsi"/>
          <w:color w:val="auto"/>
          <w:highlight w:val="yellow"/>
        </w:rPr>
        <w:t xml:space="preserve">of </w:t>
      </w:r>
      <w:r w:rsidR="006A1788" w:rsidRPr="00F9308B">
        <w:rPr>
          <w:rFonts w:asciiTheme="minorHAnsi" w:hAnsiTheme="minorHAnsi" w:cstheme="minorHAnsi"/>
          <w:color w:val="auto"/>
          <w:highlight w:val="yellow"/>
        </w:rPr>
        <w:t>1</w:t>
      </w:r>
      <w:r w:rsidR="00F9308B">
        <w:rPr>
          <w:rFonts w:asciiTheme="minorHAnsi" w:hAnsiTheme="minorHAnsi" w:cstheme="minorHAnsi"/>
          <w:color w:val="auto"/>
          <w:highlight w:val="yellow"/>
        </w:rPr>
        <w:t>x</w:t>
      </w:r>
      <w:r w:rsidR="006A1788" w:rsidRPr="00F9308B">
        <w:rPr>
          <w:rFonts w:asciiTheme="minorHAnsi" w:hAnsiTheme="minorHAnsi" w:cstheme="minorHAnsi"/>
          <w:color w:val="auto"/>
          <w:highlight w:val="yellow"/>
        </w:rPr>
        <w:t xml:space="preserve"> PBS</w:t>
      </w:r>
      <w:r w:rsidR="00184496" w:rsidRPr="00F9308B">
        <w:rPr>
          <w:rFonts w:asciiTheme="minorHAnsi" w:hAnsiTheme="minorHAnsi" w:cstheme="minorHAnsi"/>
          <w:color w:val="auto"/>
          <w:highlight w:val="yellow"/>
        </w:rPr>
        <w:t xml:space="preserve">, aspirate </w:t>
      </w:r>
      <w:r w:rsidR="000D5C56" w:rsidRPr="00F9308B">
        <w:rPr>
          <w:rFonts w:asciiTheme="minorHAnsi" w:hAnsiTheme="minorHAnsi" w:cstheme="minorHAnsi"/>
          <w:color w:val="auto"/>
          <w:highlight w:val="yellow"/>
        </w:rPr>
        <w:t xml:space="preserve">the </w:t>
      </w:r>
      <w:r w:rsidR="00184496" w:rsidRPr="00F9308B">
        <w:rPr>
          <w:rFonts w:asciiTheme="minorHAnsi" w:hAnsiTheme="minorHAnsi" w:cstheme="minorHAnsi"/>
          <w:color w:val="auto"/>
          <w:highlight w:val="yellow"/>
        </w:rPr>
        <w:t>PBS,</w:t>
      </w:r>
      <w:r w:rsidR="006A1788" w:rsidRPr="00F9308B">
        <w:rPr>
          <w:rFonts w:asciiTheme="minorHAnsi" w:hAnsiTheme="minorHAnsi" w:cstheme="minorHAnsi"/>
          <w:color w:val="auto"/>
          <w:highlight w:val="yellow"/>
        </w:rPr>
        <w:t xml:space="preserve"> and add 500 µL </w:t>
      </w:r>
      <w:r w:rsidR="00464FDC">
        <w:rPr>
          <w:rFonts w:asciiTheme="minorHAnsi" w:hAnsiTheme="minorHAnsi" w:cstheme="minorHAnsi"/>
          <w:color w:val="auto"/>
          <w:highlight w:val="yellow"/>
        </w:rPr>
        <w:t xml:space="preserve">of </w:t>
      </w:r>
      <w:r w:rsidR="00C23233" w:rsidRPr="00F9308B">
        <w:rPr>
          <w:rFonts w:asciiTheme="minorHAnsi" w:hAnsiTheme="minorHAnsi" w:cstheme="minorHAnsi"/>
          <w:color w:val="auto"/>
          <w:highlight w:val="yellow"/>
        </w:rPr>
        <w:t>1</w:t>
      </w:r>
      <w:r w:rsidR="00F9308B">
        <w:rPr>
          <w:rFonts w:asciiTheme="minorHAnsi" w:hAnsiTheme="minorHAnsi" w:cstheme="minorHAnsi"/>
          <w:color w:val="auto"/>
          <w:highlight w:val="yellow"/>
        </w:rPr>
        <w:t xml:space="preserve">x </w:t>
      </w:r>
      <w:r w:rsidR="00AC5AC6" w:rsidRPr="00F9308B">
        <w:rPr>
          <w:rFonts w:asciiTheme="minorHAnsi" w:hAnsiTheme="minorHAnsi" w:cstheme="minorHAnsi"/>
          <w:color w:val="auto"/>
          <w:highlight w:val="yellow"/>
        </w:rPr>
        <w:t xml:space="preserve">trypsin-EDTA </w:t>
      </w:r>
      <w:r w:rsidR="006A1788" w:rsidRPr="00F9308B">
        <w:rPr>
          <w:rFonts w:asciiTheme="minorHAnsi" w:hAnsiTheme="minorHAnsi" w:cstheme="minorHAnsi"/>
          <w:color w:val="auto"/>
          <w:highlight w:val="yellow"/>
        </w:rPr>
        <w:t>to each well.</w:t>
      </w:r>
      <w:r w:rsidR="008C5E38" w:rsidRPr="00F9308B">
        <w:rPr>
          <w:rFonts w:asciiTheme="minorHAnsi" w:hAnsiTheme="minorHAnsi" w:cstheme="minorHAnsi"/>
          <w:color w:val="auto"/>
          <w:highlight w:val="yellow"/>
        </w:rPr>
        <w:t xml:space="preserve"> Place </w:t>
      </w:r>
      <w:r w:rsidR="00483F93" w:rsidRPr="00F9308B">
        <w:rPr>
          <w:rFonts w:asciiTheme="minorHAnsi" w:hAnsiTheme="minorHAnsi" w:cstheme="minorHAnsi"/>
          <w:color w:val="auto"/>
          <w:highlight w:val="yellow"/>
        </w:rPr>
        <w:t xml:space="preserve">the </w:t>
      </w:r>
      <w:r w:rsidR="00184496" w:rsidRPr="00F9308B">
        <w:rPr>
          <w:rFonts w:asciiTheme="minorHAnsi" w:hAnsiTheme="minorHAnsi" w:cstheme="minorHAnsi"/>
          <w:color w:val="auto"/>
          <w:highlight w:val="yellow"/>
        </w:rPr>
        <w:t>6-well plate</w:t>
      </w:r>
      <w:r w:rsidR="008C5E38" w:rsidRPr="00F9308B">
        <w:rPr>
          <w:rFonts w:asciiTheme="minorHAnsi" w:hAnsiTheme="minorHAnsi" w:cstheme="minorHAnsi"/>
          <w:color w:val="auto"/>
          <w:highlight w:val="yellow"/>
        </w:rPr>
        <w:t xml:space="preserve"> in</w:t>
      </w:r>
      <w:r w:rsidR="000D5C56" w:rsidRPr="00F9308B">
        <w:rPr>
          <w:rFonts w:asciiTheme="minorHAnsi" w:hAnsiTheme="minorHAnsi" w:cstheme="minorHAnsi"/>
          <w:color w:val="auto"/>
          <w:highlight w:val="yellow"/>
        </w:rPr>
        <w:t xml:space="preserve"> the laboratory</w:t>
      </w:r>
      <w:r w:rsidR="008C5E38" w:rsidRPr="00F9308B">
        <w:rPr>
          <w:rFonts w:asciiTheme="minorHAnsi" w:hAnsiTheme="minorHAnsi" w:cstheme="minorHAnsi"/>
          <w:color w:val="auto"/>
          <w:highlight w:val="yellow"/>
        </w:rPr>
        <w:t xml:space="preserve"> incubator </w:t>
      </w:r>
      <w:r w:rsidR="000D5C56" w:rsidRPr="00F9308B">
        <w:rPr>
          <w:rFonts w:asciiTheme="minorHAnsi" w:hAnsiTheme="minorHAnsi" w:cstheme="minorHAnsi"/>
          <w:color w:val="auto"/>
          <w:highlight w:val="yellow"/>
        </w:rPr>
        <w:t>maintained at 37</w:t>
      </w:r>
      <w:r w:rsidR="00F9308B">
        <w:rPr>
          <w:rFonts w:asciiTheme="minorHAnsi" w:hAnsiTheme="minorHAnsi" w:cstheme="minorHAnsi"/>
          <w:color w:val="auto"/>
          <w:highlight w:val="yellow"/>
        </w:rPr>
        <w:t xml:space="preserve"> </w:t>
      </w:r>
      <w:r w:rsidR="00464FDC">
        <w:rPr>
          <w:rFonts w:asciiTheme="minorHAnsi" w:hAnsiTheme="minorHAnsi" w:cstheme="minorHAnsi"/>
          <w:color w:val="auto"/>
          <w:highlight w:val="yellow"/>
        </w:rPr>
        <w:t>°</w:t>
      </w:r>
      <w:r w:rsidR="000D5C56" w:rsidRPr="00F9308B">
        <w:rPr>
          <w:rFonts w:asciiTheme="minorHAnsi" w:hAnsiTheme="minorHAnsi" w:cstheme="minorHAnsi"/>
          <w:color w:val="auto"/>
          <w:highlight w:val="yellow"/>
        </w:rPr>
        <w:t>C, 5% CO</w:t>
      </w:r>
      <w:r w:rsidR="000D5C56" w:rsidRPr="00F9308B">
        <w:rPr>
          <w:rFonts w:asciiTheme="minorHAnsi" w:hAnsiTheme="minorHAnsi" w:cstheme="minorHAnsi"/>
          <w:color w:val="auto"/>
          <w:highlight w:val="yellow"/>
          <w:vertAlign w:val="subscript"/>
        </w:rPr>
        <w:t>2</w:t>
      </w:r>
      <w:r w:rsidR="000D5C56" w:rsidRPr="00F9308B">
        <w:rPr>
          <w:rFonts w:asciiTheme="minorHAnsi" w:hAnsiTheme="minorHAnsi" w:cstheme="minorHAnsi"/>
          <w:color w:val="auto"/>
          <w:highlight w:val="yellow"/>
        </w:rPr>
        <w:t xml:space="preserve">, and 95% humidity </w:t>
      </w:r>
      <w:r w:rsidR="008C5E38" w:rsidRPr="00F9308B">
        <w:rPr>
          <w:rFonts w:asciiTheme="minorHAnsi" w:hAnsiTheme="minorHAnsi" w:cstheme="minorHAnsi"/>
          <w:color w:val="auto"/>
          <w:highlight w:val="yellow"/>
        </w:rPr>
        <w:t xml:space="preserve">until all cells have detached from the bottom of the </w:t>
      </w:r>
      <w:r w:rsidR="002D4FC1" w:rsidRPr="00F9308B">
        <w:rPr>
          <w:rFonts w:asciiTheme="minorHAnsi" w:hAnsiTheme="minorHAnsi" w:cstheme="minorHAnsi"/>
          <w:color w:val="auto"/>
          <w:highlight w:val="yellow"/>
        </w:rPr>
        <w:t>plate</w:t>
      </w:r>
      <w:r w:rsidR="008C5E38" w:rsidRPr="00F9308B">
        <w:rPr>
          <w:rFonts w:asciiTheme="minorHAnsi" w:hAnsiTheme="minorHAnsi" w:cstheme="minorHAnsi"/>
          <w:color w:val="auto"/>
          <w:highlight w:val="yellow"/>
        </w:rPr>
        <w:t>.</w:t>
      </w:r>
    </w:p>
    <w:p w14:paraId="65A0F5B1" w14:textId="77777777" w:rsidR="00336CE7" w:rsidRPr="006B4DC8" w:rsidRDefault="00336CE7">
      <w:pPr>
        <w:pStyle w:val="ListParagraph"/>
        <w:ind w:left="0"/>
        <w:rPr>
          <w:rFonts w:asciiTheme="minorHAnsi" w:hAnsiTheme="minorHAnsi" w:cstheme="minorHAnsi"/>
          <w:color w:val="auto"/>
        </w:rPr>
      </w:pPr>
    </w:p>
    <w:p w14:paraId="5F876E15" w14:textId="30B91AA7" w:rsidR="006A1788" w:rsidRPr="00F9308B" w:rsidRDefault="00483F93" w:rsidP="00761252">
      <w:pPr>
        <w:pStyle w:val="ListParagraph"/>
        <w:numPr>
          <w:ilvl w:val="1"/>
          <w:numId w:val="35"/>
        </w:numPr>
        <w:ind w:left="0" w:firstLine="0"/>
        <w:rPr>
          <w:rFonts w:asciiTheme="minorHAnsi" w:hAnsiTheme="minorHAnsi" w:cstheme="minorHAnsi"/>
          <w:color w:val="auto"/>
          <w:highlight w:val="yellow"/>
        </w:rPr>
      </w:pPr>
      <w:r w:rsidRPr="00F9308B">
        <w:rPr>
          <w:rFonts w:asciiTheme="minorHAnsi" w:hAnsiTheme="minorHAnsi" w:cstheme="minorHAnsi"/>
          <w:color w:val="auto"/>
        </w:rPr>
        <w:t xml:space="preserve">Once cells have detached, </w:t>
      </w:r>
      <w:r w:rsidRPr="00F9308B">
        <w:rPr>
          <w:rFonts w:asciiTheme="minorHAnsi" w:hAnsiTheme="minorHAnsi" w:cstheme="minorHAnsi"/>
          <w:color w:val="auto"/>
          <w:highlight w:val="yellow"/>
        </w:rPr>
        <w:t>a</w:t>
      </w:r>
      <w:r w:rsidR="00E912A4" w:rsidRPr="00F9308B">
        <w:rPr>
          <w:rFonts w:asciiTheme="minorHAnsi" w:hAnsiTheme="minorHAnsi" w:cstheme="minorHAnsi"/>
          <w:color w:val="auto"/>
          <w:highlight w:val="yellow"/>
        </w:rPr>
        <w:t xml:space="preserve">dd </w:t>
      </w:r>
      <w:r w:rsidR="00184496" w:rsidRPr="00F9308B">
        <w:rPr>
          <w:rFonts w:asciiTheme="minorHAnsi" w:hAnsiTheme="minorHAnsi" w:cstheme="minorHAnsi"/>
          <w:color w:val="auto"/>
          <w:highlight w:val="yellow"/>
        </w:rPr>
        <w:t>500 µL</w:t>
      </w:r>
      <w:r w:rsidR="00E912A4" w:rsidRPr="00F9308B">
        <w:rPr>
          <w:rFonts w:asciiTheme="minorHAnsi" w:hAnsiTheme="minorHAnsi" w:cstheme="minorHAnsi"/>
          <w:color w:val="auto"/>
          <w:highlight w:val="yellow"/>
        </w:rPr>
        <w:t xml:space="preserve"> </w:t>
      </w:r>
      <w:r w:rsidR="00464FDC">
        <w:rPr>
          <w:rFonts w:asciiTheme="minorHAnsi" w:hAnsiTheme="minorHAnsi" w:cstheme="minorHAnsi"/>
          <w:color w:val="auto"/>
          <w:highlight w:val="yellow"/>
        </w:rPr>
        <w:t xml:space="preserve">of </w:t>
      </w:r>
      <w:r w:rsidR="00E912A4" w:rsidRPr="00F9308B">
        <w:rPr>
          <w:rFonts w:asciiTheme="minorHAnsi" w:hAnsiTheme="minorHAnsi" w:cstheme="minorHAnsi"/>
          <w:color w:val="auto"/>
          <w:highlight w:val="yellow"/>
        </w:rPr>
        <w:t>phenol-red-free, serum-free media</w:t>
      </w:r>
      <w:r w:rsidR="006349F5" w:rsidRPr="00F9308B">
        <w:rPr>
          <w:rFonts w:asciiTheme="minorHAnsi" w:hAnsiTheme="minorHAnsi" w:cstheme="minorHAnsi"/>
          <w:color w:val="auto"/>
          <w:highlight w:val="yellow"/>
        </w:rPr>
        <w:t xml:space="preserve"> to each well</w:t>
      </w:r>
      <w:r w:rsidR="00184496" w:rsidRPr="00F9308B">
        <w:rPr>
          <w:rFonts w:asciiTheme="minorHAnsi" w:hAnsiTheme="minorHAnsi" w:cstheme="minorHAnsi"/>
          <w:color w:val="auto"/>
          <w:highlight w:val="yellow"/>
        </w:rPr>
        <w:t xml:space="preserve"> of the trypsinized cells</w:t>
      </w:r>
      <w:r w:rsidR="00E912A4" w:rsidRPr="00F9308B">
        <w:rPr>
          <w:rFonts w:asciiTheme="minorHAnsi" w:hAnsiTheme="minorHAnsi" w:cstheme="minorHAnsi"/>
          <w:color w:val="auto"/>
          <w:highlight w:val="yellow"/>
        </w:rPr>
        <w:t>.</w:t>
      </w:r>
    </w:p>
    <w:p w14:paraId="6E121480" w14:textId="77777777" w:rsidR="00336CE7" w:rsidRPr="00F9308B" w:rsidRDefault="00336CE7">
      <w:pPr>
        <w:pStyle w:val="ListParagraph"/>
        <w:ind w:left="0"/>
        <w:rPr>
          <w:rFonts w:asciiTheme="minorHAnsi" w:hAnsiTheme="minorHAnsi" w:cstheme="minorHAnsi"/>
          <w:color w:val="auto"/>
          <w:highlight w:val="yellow"/>
        </w:rPr>
      </w:pPr>
    </w:p>
    <w:p w14:paraId="4487A919" w14:textId="6336258F" w:rsidR="00E912A4" w:rsidRPr="00F9308B" w:rsidRDefault="00E912A4" w:rsidP="00761252">
      <w:pPr>
        <w:pStyle w:val="ListParagraph"/>
        <w:numPr>
          <w:ilvl w:val="1"/>
          <w:numId w:val="35"/>
        </w:numPr>
        <w:ind w:left="0" w:firstLine="0"/>
        <w:rPr>
          <w:rFonts w:asciiTheme="minorHAnsi" w:hAnsiTheme="minorHAnsi" w:cstheme="minorHAnsi"/>
          <w:color w:val="auto"/>
          <w:highlight w:val="yellow"/>
        </w:rPr>
      </w:pPr>
      <w:r w:rsidRPr="00F9308B">
        <w:rPr>
          <w:rFonts w:asciiTheme="minorHAnsi" w:hAnsiTheme="minorHAnsi" w:cstheme="minorHAnsi"/>
          <w:color w:val="auto"/>
          <w:highlight w:val="yellow"/>
        </w:rPr>
        <w:t xml:space="preserve">Transfer </w:t>
      </w:r>
      <w:r w:rsidR="007B0C0E" w:rsidRPr="00F9308B">
        <w:rPr>
          <w:rFonts w:asciiTheme="minorHAnsi" w:hAnsiTheme="minorHAnsi" w:cstheme="minorHAnsi"/>
          <w:color w:val="auto"/>
          <w:highlight w:val="yellow"/>
        </w:rPr>
        <w:t>1</w:t>
      </w:r>
      <w:r w:rsidR="00464FDC">
        <w:rPr>
          <w:rFonts w:asciiTheme="minorHAnsi" w:hAnsiTheme="minorHAnsi" w:cstheme="minorHAnsi"/>
          <w:color w:val="auto"/>
          <w:highlight w:val="yellow"/>
        </w:rPr>
        <w:t>,</w:t>
      </w:r>
      <w:r w:rsidR="007B0C0E" w:rsidRPr="00F9308B">
        <w:rPr>
          <w:rFonts w:asciiTheme="minorHAnsi" w:hAnsiTheme="minorHAnsi" w:cstheme="minorHAnsi"/>
          <w:color w:val="auto"/>
          <w:highlight w:val="yellow"/>
        </w:rPr>
        <w:t xml:space="preserve">000 </w:t>
      </w:r>
      <w:r w:rsidR="00464FDC">
        <w:rPr>
          <w:color w:val="auto"/>
          <w:highlight w:val="yellow"/>
        </w:rPr>
        <w:t>µ</w:t>
      </w:r>
      <w:r w:rsidR="007B0C0E" w:rsidRPr="00F9308B">
        <w:rPr>
          <w:rFonts w:asciiTheme="minorHAnsi" w:hAnsiTheme="minorHAnsi" w:cstheme="minorHAnsi"/>
          <w:color w:val="auto"/>
          <w:highlight w:val="yellow"/>
        </w:rPr>
        <w:t xml:space="preserve">L of </w:t>
      </w:r>
      <w:r w:rsidR="0021580A" w:rsidRPr="00F9308B">
        <w:rPr>
          <w:rFonts w:asciiTheme="minorHAnsi" w:hAnsiTheme="minorHAnsi" w:cstheme="minorHAnsi"/>
          <w:color w:val="auto"/>
          <w:highlight w:val="yellow"/>
        </w:rPr>
        <w:t xml:space="preserve">detached </w:t>
      </w:r>
      <w:r w:rsidRPr="00F9308B">
        <w:rPr>
          <w:rFonts w:asciiTheme="minorHAnsi" w:hAnsiTheme="minorHAnsi" w:cstheme="minorHAnsi"/>
          <w:color w:val="auto"/>
          <w:highlight w:val="yellow"/>
        </w:rPr>
        <w:t xml:space="preserve">cells to microcentrifuge tube and spin down for 5 min at </w:t>
      </w:r>
      <w:r w:rsidR="009F54BE" w:rsidRPr="00F9308B">
        <w:rPr>
          <w:rFonts w:asciiTheme="minorHAnsi" w:hAnsiTheme="minorHAnsi" w:cstheme="minorHAnsi"/>
          <w:color w:val="auto"/>
          <w:highlight w:val="yellow"/>
        </w:rPr>
        <w:t xml:space="preserve">400 </w:t>
      </w:r>
      <w:r w:rsidR="00464FDC">
        <w:rPr>
          <w:rFonts w:asciiTheme="minorHAnsi" w:hAnsiTheme="minorHAnsi" w:cstheme="minorHAnsi"/>
          <w:color w:val="auto"/>
          <w:highlight w:val="yellow"/>
        </w:rPr>
        <w:t>x</w:t>
      </w:r>
      <w:r w:rsidR="009F54BE" w:rsidRPr="00F9308B">
        <w:rPr>
          <w:rFonts w:asciiTheme="minorHAnsi" w:hAnsiTheme="minorHAnsi" w:cstheme="minorHAnsi"/>
          <w:color w:val="auto"/>
          <w:highlight w:val="yellow"/>
        </w:rPr>
        <w:t xml:space="preserve"> </w:t>
      </w:r>
      <w:r w:rsidR="009F54BE" w:rsidRPr="00761252">
        <w:rPr>
          <w:rFonts w:asciiTheme="minorHAnsi" w:hAnsiTheme="minorHAnsi" w:cstheme="minorHAnsi"/>
          <w:i/>
          <w:color w:val="auto"/>
          <w:highlight w:val="yellow"/>
        </w:rPr>
        <w:t>g</w:t>
      </w:r>
      <w:r w:rsidRPr="00F9308B">
        <w:rPr>
          <w:rFonts w:asciiTheme="minorHAnsi" w:hAnsiTheme="minorHAnsi" w:cstheme="minorHAnsi"/>
          <w:color w:val="auto"/>
          <w:highlight w:val="yellow"/>
        </w:rPr>
        <w:t xml:space="preserve"> at 4 °C.</w:t>
      </w:r>
    </w:p>
    <w:p w14:paraId="6DE90B2B" w14:textId="77777777" w:rsidR="00336CE7" w:rsidRPr="006B4DC8" w:rsidRDefault="00336CE7">
      <w:pPr>
        <w:pStyle w:val="ListParagraph"/>
        <w:ind w:left="0"/>
        <w:rPr>
          <w:rFonts w:asciiTheme="minorHAnsi" w:hAnsiTheme="minorHAnsi" w:cstheme="minorHAnsi"/>
          <w:color w:val="auto"/>
        </w:rPr>
      </w:pPr>
    </w:p>
    <w:p w14:paraId="32236E52" w14:textId="2F4BD39D" w:rsidR="00E912A4" w:rsidRDefault="00C72519">
      <w:pPr>
        <w:rPr>
          <w:rFonts w:asciiTheme="minorHAnsi" w:hAnsiTheme="minorHAnsi" w:cstheme="minorHAnsi"/>
          <w:color w:val="auto"/>
        </w:rPr>
      </w:pPr>
      <w:r w:rsidRPr="00F9308B">
        <w:rPr>
          <w:rFonts w:asciiTheme="minorHAnsi" w:hAnsiTheme="minorHAnsi" w:cstheme="minorHAnsi"/>
          <w:color w:val="auto"/>
          <w:highlight w:val="yellow"/>
        </w:rPr>
        <w:t xml:space="preserve">3.10 </w:t>
      </w:r>
      <w:r w:rsidR="00F27D4B" w:rsidRPr="00F9308B">
        <w:rPr>
          <w:rFonts w:asciiTheme="minorHAnsi" w:hAnsiTheme="minorHAnsi" w:cstheme="minorHAnsi"/>
          <w:color w:val="auto"/>
          <w:highlight w:val="yellow"/>
        </w:rPr>
        <w:t>Aspirate media and resuspend cells in phenol-red-free, serum-free media</w:t>
      </w:r>
      <w:r w:rsidR="00336CE7" w:rsidRPr="00F9308B">
        <w:rPr>
          <w:rFonts w:asciiTheme="minorHAnsi" w:hAnsiTheme="minorHAnsi" w:cstheme="minorHAnsi"/>
          <w:color w:val="auto"/>
          <w:highlight w:val="yellow"/>
        </w:rPr>
        <w:t xml:space="preserve"> </w:t>
      </w:r>
      <w:r w:rsidR="007B0C0E" w:rsidRPr="00F9308B">
        <w:rPr>
          <w:rFonts w:asciiTheme="minorHAnsi" w:hAnsiTheme="minorHAnsi" w:cstheme="minorHAnsi"/>
          <w:color w:val="auto"/>
        </w:rPr>
        <w:t>(volume will depend on concentration of cells)</w:t>
      </w:r>
      <w:r w:rsidR="00F27D4B" w:rsidRPr="00F9308B">
        <w:rPr>
          <w:rFonts w:asciiTheme="minorHAnsi" w:hAnsiTheme="minorHAnsi" w:cstheme="minorHAnsi"/>
          <w:color w:val="auto"/>
          <w:highlight w:val="yellow"/>
        </w:rPr>
        <w:t>. C</w:t>
      </w:r>
      <w:r w:rsidR="00E912A4" w:rsidRPr="00F9308B">
        <w:rPr>
          <w:rFonts w:asciiTheme="minorHAnsi" w:hAnsiTheme="minorHAnsi" w:cstheme="minorHAnsi"/>
          <w:color w:val="auto"/>
          <w:highlight w:val="yellow"/>
        </w:rPr>
        <w:t xml:space="preserve">ount cells using </w:t>
      </w:r>
      <w:r w:rsidR="0047543F" w:rsidRPr="00F9308B">
        <w:rPr>
          <w:rFonts w:asciiTheme="minorHAnsi" w:hAnsiTheme="minorHAnsi" w:cstheme="minorHAnsi"/>
          <w:color w:val="auto"/>
          <w:highlight w:val="yellow"/>
        </w:rPr>
        <w:t>an</w:t>
      </w:r>
      <w:r w:rsidR="00E912A4" w:rsidRPr="00F9308B">
        <w:rPr>
          <w:rFonts w:asciiTheme="minorHAnsi" w:hAnsiTheme="minorHAnsi" w:cstheme="minorHAnsi"/>
          <w:color w:val="auto"/>
          <w:highlight w:val="yellow"/>
        </w:rPr>
        <w:t xml:space="preserve"> automated cell counter</w:t>
      </w:r>
      <w:r w:rsidR="004F1781" w:rsidRPr="00F9308B">
        <w:rPr>
          <w:rFonts w:asciiTheme="minorHAnsi" w:hAnsiTheme="minorHAnsi" w:cstheme="minorHAnsi"/>
          <w:color w:val="auto"/>
          <w:highlight w:val="yellow"/>
        </w:rPr>
        <w:t xml:space="preserve"> (</w:t>
      </w:r>
      <w:r w:rsidR="004F1781" w:rsidRPr="00F9308B">
        <w:rPr>
          <w:rFonts w:asciiTheme="minorHAnsi" w:hAnsiTheme="minorHAnsi" w:cstheme="minorHAnsi"/>
          <w:color w:val="auto"/>
        </w:rPr>
        <w:t xml:space="preserve">see </w:t>
      </w:r>
      <w:r w:rsidR="00A96710" w:rsidRPr="00F9308B">
        <w:rPr>
          <w:rFonts w:asciiTheme="minorHAnsi" w:hAnsiTheme="minorHAnsi" w:cstheme="minorHAnsi"/>
          <w:b/>
          <w:color w:val="auto"/>
        </w:rPr>
        <w:t>T</w:t>
      </w:r>
      <w:r w:rsidR="004F1781" w:rsidRPr="00F9308B">
        <w:rPr>
          <w:rFonts w:asciiTheme="minorHAnsi" w:hAnsiTheme="minorHAnsi" w:cstheme="minorHAnsi"/>
          <w:b/>
          <w:color w:val="auto"/>
        </w:rPr>
        <w:t xml:space="preserve">able of </w:t>
      </w:r>
      <w:r w:rsidR="00A96710" w:rsidRPr="00F9308B">
        <w:rPr>
          <w:rFonts w:asciiTheme="minorHAnsi" w:hAnsiTheme="minorHAnsi" w:cstheme="minorHAnsi"/>
          <w:b/>
          <w:color w:val="auto"/>
        </w:rPr>
        <w:t>M</w:t>
      </w:r>
      <w:r w:rsidR="004F1781" w:rsidRPr="00F9308B">
        <w:rPr>
          <w:rFonts w:asciiTheme="minorHAnsi" w:hAnsiTheme="minorHAnsi" w:cstheme="minorHAnsi"/>
          <w:b/>
          <w:color w:val="auto"/>
        </w:rPr>
        <w:t>aterials</w:t>
      </w:r>
      <w:r w:rsidR="004F1781" w:rsidRPr="00F9308B">
        <w:rPr>
          <w:rFonts w:asciiTheme="minorHAnsi" w:hAnsiTheme="minorHAnsi" w:cstheme="minorHAnsi"/>
          <w:color w:val="auto"/>
          <w:highlight w:val="yellow"/>
        </w:rPr>
        <w:t>)</w:t>
      </w:r>
      <w:r w:rsidR="00F27D4B" w:rsidRPr="00F9308B">
        <w:rPr>
          <w:rFonts w:asciiTheme="minorHAnsi" w:hAnsiTheme="minorHAnsi" w:cstheme="minorHAnsi"/>
          <w:color w:val="auto"/>
          <w:highlight w:val="yellow"/>
        </w:rPr>
        <w:t xml:space="preserve"> and adjust volume of cell</w:t>
      </w:r>
      <w:r w:rsidR="00740E32" w:rsidRPr="00F9308B">
        <w:rPr>
          <w:rFonts w:asciiTheme="minorHAnsi" w:hAnsiTheme="minorHAnsi" w:cstheme="minorHAnsi"/>
          <w:color w:val="auto"/>
          <w:highlight w:val="yellow"/>
        </w:rPr>
        <w:t xml:space="preserve"> </w:t>
      </w:r>
      <w:r w:rsidR="00F27D4B" w:rsidRPr="00F9308B">
        <w:rPr>
          <w:rFonts w:asciiTheme="minorHAnsi" w:hAnsiTheme="minorHAnsi" w:cstheme="minorHAnsi"/>
          <w:color w:val="auto"/>
          <w:highlight w:val="yellow"/>
        </w:rPr>
        <w:t>suspension for a final</w:t>
      </w:r>
      <w:r w:rsidRPr="00F9308B">
        <w:rPr>
          <w:rFonts w:asciiTheme="minorHAnsi" w:hAnsiTheme="minorHAnsi" w:cstheme="minorHAnsi"/>
          <w:color w:val="auto"/>
          <w:highlight w:val="yellow"/>
        </w:rPr>
        <w:tab/>
      </w:r>
      <w:r w:rsidR="00F27D4B" w:rsidRPr="00F9308B">
        <w:rPr>
          <w:rFonts w:asciiTheme="minorHAnsi" w:hAnsiTheme="minorHAnsi" w:cstheme="minorHAnsi"/>
          <w:color w:val="auto"/>
          <w:highlight w:val="yellow"/>
        </w:rPr>
        <w:t xml:space="preserve">concentration of 5 </w:t>
      </w:r>
      <w:r w:rsidR="00464FDC">
        <w:rPr>
          <w:rFonts w:asciiTheme="minorHAnsi" w:hAnsiTheme="minorHAnsi" w:cstheme="minorHAnsi"/>
          <w:color w:val="auto"/>
          <w:highlight w:val="yellow"/>
        </w:rPr>
        <w:t>x</w:t>
      </w:r>
      <w:r w:rsidR="00464FDC" w:rsidRPr="00F9308B">
        <w:rPr>
          <w:rFonts w:asciiTheme="minorHAnsi" w:hAnsiTheme="minorHAnsi" w:cstheme="minorHAnsi"/>
          <w:color w:val="auto"/>
          <w:highlight w:val="yellow"/>
        </w:rPr>
        <w:t xml:space="preserve"> </w:t>
      </w:r>
      <w:r w:rsidR="00F27D4B" w:rsidRPr="00F9308B">
        <w:rPr>
          <w:rFonts w:asciiTheme="minorHAnsi" w:hAnsiTheme="minorHAnsi" w:cstheme="minorHAnsi"/>
          <w:color w:val="auto"/>
          <w:highlight w:val="yellow"/>
        </w:rPr>
        <w:t>10</w:t>
      </w:r>
      <w:r w:rsidR="00F27D4B" w:rsidRPr="00F9308B">
        <w:rPr>
          <w:rFonts w:asciiTheme="minorHAnsi" w:hAnsiTheme="minorHAnsi" w:cstheme="minorHAnsi"/>
          <w:color w:val="auto"/>
          <w:highlight w:val="yellow"/>
          <w:vertAlign w:val="superscript"/>
        </w:rPr>
        <w:t>5</w:t>
      </w:r>
      <w:r w:rsidR="00F27D4B" w:rsidRPr="00F9308B">
        <w:rPr>
          <w:rFonts w:asciiTheme="minorHAnsi" w:hAnsiTheme="minorHAnsi" w:cstheme="minorHAnsi"/>
          <w:color w:val="auto"/>
          <w:highlight w:val="yellow"/>
        </w:rPr>
        <w:t xml:space="preserve"> cells per mL.</w:t>
      </w:r>
    </w:p>
    <w:p w14:paraId="77CAC657" w14:textId="77777777" w:rsidR="00336CE7" w:rsidRPr="00C72519" w:rsidRDefault="00336CE7">
      <w:pPr>
        <w:rPr>
          <w:rFonts w:asciiTheme="minorHAnsi" w:hAnsiTheme="minorHAnsi" w:cstheme="minorHAnsi"/>
          <w:color w:val="auto"/>
        </w:rPr>
      </w:pPr>
    </w:p>
    <w:p w14:paraId="49ACD01F" w14:textId="649917EC" w:rsidR="005E5F41" w:rsidRDefault="005E5F41">
      <w:pPr>
        <w:pStyle w:val="ListParagraph"/>
        <w:ind w:left="0"/>
        <w:rPr>
          <w:rFonts w:asciiTheme="minorHAnsi" w:hAnsiTheme="minorHAnsi" w:cstheme="minorHAnsi"/>
          <w:color w:val="auto"/>
        </w:rPr>
      </w:pPr>
      <w:r w:rsidRPr="006B1CF8">
        <w:rPr>
          <w:rFonts w:asciiTheme="minorHAnsi" w:hAnsiTheme="minorHAnsi" w:cstheme="minorHAnsi"/>
          <w:color w:val="auto"/>
        </w:rPr>
        <w:t xml:space="preserve">NOTE: </w:t>
      </w:r>
      <w:r w:rsidR="00184496">
        <w:rPr>
          <w:rFonts w:asciiTheme="minorHAnsi" w:hAnsiTheme="minorHAnsi" w:cstheme="minorHAnsi"/>
          <w:color w:val="auto"/>
        </w:rPr>
        <w:t>A</w:t>
      </w:r>
      <w:r w:rsidRPr="006B1CF8">
        <w:rPr>
          <w:rFonts w:asciiTheme="minorHAnsi" w:hAnsiTheme="minorHAnsi" w:cstheme="minorHAnsi"/>
          <w:color w:val="auto"/>
        </w:rPr>
        <w:t xml:space="preserve"> hemocytometer </w:t>
      </w:r>
      <w:r w:rsidR="006146FA">
        <w:rPr>
          <w:rFonts w:asciiTheme="minorHAnsi" w:hAnsiTheme="minorHAnsi" w:cstheme="minorHAnsi"/>
          <w:color w:val="auto"/>
        </w:rPr>
        <w:t xml:space="preserve">and microscope </w:t>
      </w:r>
      <w:r w:rsidRPr="006B1CF8">
        <w:rPr>
          <w:rFonts w:asciiTheme="minorHAnsi" w:hAnsiTheme="minorHAnsi" w:cstheme="minorHAnsi"/>
          <w:color w:val="auto"/>
        </w:rPr>
        <w:t>may also be used to count cells.</w:t>
      </w:r>
    </w:p>
    <w:p w14:paraId="6037B4AA" w14:textId="77777777" w:rsidR="00336CE7" w:rsidRPr="006B1CF8" w:rsidRDefault="00336CE7">
      <w:pPr>
        <w:pStyle w:val="ListParagraph"/>
        <w:ind w:left="0"/>
        <w:rPr>
          <w:rFonts w:asciiTheme="minorHAnsi" w:hAnsiTheme="minorHAnsi" w:cstheme="minorHAnsi"/>
          <w:color w:val="auto"/>
        </w:rPr>
      </w:pPr>
    </w:p>
    <w:p w14:paraId="44343A3C" w14:textId="3EE7F846" w:rsidR="006641DB" w:rsidRDefault="00C72519">
      <w:pPr>
        <w:rPr>
          <w:rFonts w:asciiTheme="minorHAnsi" w:hAnsiTheme="minorHAnsi" w:cstheme="minorHAnsi"/>
          <w:color w:val="auto"/>
        </w:rPr>
      </w:pPr>
      <w:r w:rsidRPr="00F9308B">
        <w:rPr>
          <w:rFonts w:asciiTheme="minorHAnsi" w:hAnsiTheme="minorHAnsi" w:cstheme="minorHAnsi"/>
          <w:color w:val="auto"/>
          <w:highlight w:val="yellow"/>
        </w:rPr>
        <w:t xml:space="preserve">3.11 </w:t>
      </w:r>
      <w:r w:rsidR="006641DB" w:rsidRPr="00F9308B">
        <w:rPr>
          <w:rFonts w:asciiTheme="minorHAnsi" w:hAnsiTheme="minorHAnsi" w:cstheme="minorHAnsi"/>
          <w:color w:val="auto"/>
          <w:highlight w:val="yellow"/>
        </w:rPr>
        <w:t xml:space="preserve">Add 600 </w:t>
      </w:r>
      <w:r w:rsidR="00EF3CE6" w:rsidRPr="00F9308B">
        <w:rPr>
          <w:rFonts w:asciiTheme="minorHAnsi" w:hAnsiTheme="minorHAnsi" w:cstheme="minorHAnsi"/>
          <w:color w:val="auto"/>
          <w:highlight w:val="yellow"/>
        </w:rPr>
        <w:t>μL</w:t>
      </w:r>
      <w:r w:rsidR="00464FDC">
        <w:rPr>
          <w:rFonts w:asciiTheme="minorHAnsi" w:hAnsiTheme="minorHAnsi" w:cstheme="minorHAnsi"/>
          <w:color w:val="auto"/>
          <w:highlight w:val="yellow"/>
        </w:rPr>
        <w:t xml:space="preserve"> of</w:t>
      </w:r>
      <w:r w:rsidR="006641DB" w:rsidRPr="00F9308B">
        <w:rPr>
          <w:rFonts w:asciiTheme="minorHAnsi" w:hAnsiTheme="minorHAnsi" w:cstheme="minorHAnsi"/>
          <w:color w:val="auto"/>
          <w:highlight w:val="yellow"/>
        </w:rPr>
        <w:t xml:space="preserve"> complete growth media to the wells of the 24-well plate </w:t>
      </w:r>
      <w:r w:rsidR="00483F93" w:rsidRPr="00F9308B">
        <w:rPr>
          <w:rFonts w:asciiTheme="minorHAnsi" w:hAnsiTheme="minorHAnsi" w:cstheme="minorHAnsi"/>
          <w:color w:val="auto"/>
        </w:rPr>
        <w:t>that will</w:t>
      </w:r>
      <w:r w:rsidR="006641DB" w:rsidRPr="00F9308B">
        <w:rPr>
          <w:rFonts w:asciiTheme="minorHAnsi" w:hAnsiTheme="minorHAnsi" w:cstheme="minorHAnsi"/>
          <w:color w:val="auto"/>
        </w:rPr>
        <w:t xml:space="preserve"> be used</w:t>
      </w:r>
      <w:r w:rsidR="00336CE7" w:rsidRPr="00F9308B">
        <w:rPr>
          <w:rFonts w:asciiTheme="minorHAnsi" w:hAnsiTheme="minorHAnsi" w:cstheme="minorHAnsi"/>
          <w:color w:val="auto"/>
        </w:rPr>
        <w:t xml:space="preserve"> </w:t>
      </w:r>
      <w:r w:rsidR="006641DB" w:rsidRPr="00F9308B">
        <w:rPr>
          <w:rFonts w:asciiTheme="minorHAnsi" w:hAnsiTheme="minorHAnsi" w:cstheme="minorHAnsi"/>
          <w:color w:val="auto"/>
        </w:rPr>
        <w:t>for the</w:t>
      </w:r>
      <w:r w:rsidR="00336CE7" w:rsidRPr="00F9308B">
        <w:rPr>
          <w:rFonts w:asciiTheme="minorHAnsi" w:hAnsiTheme="minorHAnsi" w:cstheme="minorHAnsi"/>
          <w:color w:val="auto"/>
        </w:rPr>
        <w:t xml:space="preserve"> </w:t>
      </w:r>
      <w:r w:rsidR="006641DB" w:rsidRPr="00F9308B">
        <w:rPr>
          <w:rFonts w:asciiTheme="minorHAnsi" w:hAnsiTheme="minorHAnsi" w:cstheme="minorHAnsi"/>
          <w:color w:val="auto"/>
        </w:rPr>
        <w:t xml:space="preserve">invasion </w:t>
      </w:r>
      <w:r w:rsidR="00DC040C" w:rsidRPr="00F9308B">
        <w:rPr>
          <w:rFonts w:asciiTheme="minorHAnsi" w:hAnsiTheme="minorHAnsi" w:cstheme="minorHAnsi"/>
          <w:color w:val="auto"/>
        </w:rPr>
        <w:t>assay</w:t>
      </w:r>
      <w:r w:rsidR="006641DB" w:rsidRPr="00F9308B">
        <w:rPr>
          <w:rFonts w:asciiTheme="minorHAnsi" w:hAnsiTheme="minorHAnsi" w:cstheme="minorHAnsi"/>
          <w:color w:val="auto"/>
        </w:rPr>
        <w:t>.</w:t>
      </w:r>
    </w:p>
    <w:p w14:paraId="30490D63" w14:textId="77777777" w:rsidR="00336CE7" w:rsidRPr="00C72519" w:rsidRDefault="00336CE7">
      <w:pPr>
        <w:rPr>
          <w:rFonts w:asciiTheme="minorHAnsi" w:hAnsiTheme="minorHAnsi" w:cstheme="minorHAnsi"/>
          <w:color w:val="auto"/>
        </w:rPr>
      </w:pPr>
    </w:p>
    <w:p w14:paraId="22AAE5AB" w14:textId="66E3DA55" w:rsidR="006641DB" w:rsidRDefault="006641DB">
      <w:pPr>
        <w:pStyle w:val="ListParagraph"/>
        <w:ind w:left="0"/>
        <w:rPr>
          <w:rFonts w:asciiTheme="minorHAnsi" w:hAnsiTheme="minorHAnsi" w:cstheme="minorHAnsi"/>
          <w:color w:val="auto"/>
        </w:rPr>
      </w:pPr>
      <w:r>
        <w:rPr>
          <w:rFonts w:asciiTheme="minorHAnsi" w:hAnsiTheme="minorHAnsi" w:cstheme="minorHAnsi"/>
          <w:color w:val="auto"/>
        </w:rPr>
        <w:t xml:space="preserve">NOTE: Additional chemoattractants or treatments may be added to the </w:t>
      </w:r>
      <w:r w:rsidR="00613FD7">
        <w:rPr>
          <w:rFonts w:asciiTheme="minorHAnsi" w:hAnsiTheme="minorHAnsi" w:cstheme="minorHAnsi"/>
          <w:color w:val="auto"/>
        </w:rPr>
        <w:t>complete growth medium in the</w:t>
      </w:r>
      <w:r w:rsidR="00483F93">
        <w:rPr>
          <w:rFonts w:asciiTheme="minorHAnsi" w:hAnsiTheme="minorHAnsi" w:cstheme="minorHAnsi"/>
          <w:color w:val="auto"/>
        </w:rPr>
        <w:t xml:space="preserve"> well</w:t>
      </w:r>
      <w:r w:rsidR="00613FD7">
        <w:rPr>
          <w:rFonts w:asciiTheme="minorHAnsi" w:hAnsiTheme="minorHAnsi" w:cstheme="minorHAnsi"/>
          <w:color w:val="auto"/>
        </w:rPr>
        <w:t xml:space="preserve"> </w:t>
      </w:r>
      <w:r w:rsidR="00483F93">
        <w:rPr>
          <w:rFonts w:asciiTheme="minorHAnsi" w:hAnsiTheme="minorHAnsi" w:cstheme="minorHAnsi"/>
          <w:color w:val="auto"/>
        </w:rPr>
        <w:t>(</w:t>
      </w:r>
      <w:r>
        <w:rPr>
          <w:rFonts w:asciiTheme="minorHAnsi" w:hAnsiTheme="minorHAnsi" w:cstheme="minorHAnsi"/>
          <w:color w:val="auto"/>
        </w:rPr>
        <w:t>lower chamber</w:t>
      </w:r>
      <w:r w:rsidR="00483F93">
        <w:rPr>
          <w:rFonts w:asciiTheme="minorHAnsi" w:hAnsiTheme="minorHAnsi" w:cstheme="minorHAnsi"/>
          <w:color w:val="auto"/>
        </w:rPr>
        <w:t>)</w:t>
      </w:r>
      <w:r>
        <w:rPr>
          <w:rFonts w:asciiTheme="minorHAnsi" w:hAnsiTheme="minorHAnsi" w:cstheme="minorHAnsi"/>
          <w:color w:val="auto"/>
        </w:rPr>
        <w:t>.</w:t>
      </w:r>
      <w:r w:rsidR="001C1478" w:rsidRPr="001C1478">
        <w:rPr>
          <w:rFonts w:asciiTheme="minorHAnsi" w:hAnsiTheme="minorHAnsi" w:cstheme="minorHAnsi"/>
          <w:color w:val="auto"/>
        </w:rPr>
        <w:t xml:space="preserve"> </w:t>
      </w:r>
      <w:r w:rsidR="001C1478">
        <w:rPr>
          <w:rFonts w:asciiTheme="minorHAnsi" w:hAnsiTheme="minorHAnsi" w:cstheme="minorHAnsi"/>
          <w:color w:val="auto"/>
        </w:rPr>
        <w:t>The outlined experiments added vehicle (</w:t>
      </w:r>
      <w:r w:rsidR="00464FDC">
        <w:rPr>
          <w:rFonts w:asciiTheme="minorHAnsi" w:hAnsiTheme="minorHAnsi" w:cstheme="minorHAnsi"/>
          <w:color w:val="auto"/>
        </w:rPr>
        <w:t xml:space="preserve">1x </w:t>
      </w:r>
      <w:r w:rsidR="001C1478">
        <w:rPr>
          <w:rFonts w:asciiTheme="minorHAnsi" w:hAnsiTheme="minorHAnsi" w:cstheme="minorHAnsi"/>
          <w:color w:val="auto"/>
        </w:rPr>
        <w:t xml:space="preserve">PBS) or 100 </w:t>
      </w:r>
      <w:proofErr w:type="spellStart"/>
      <w:r w:rsidR="001C1478">
        <w:rPr>
          <w:rFonts w:asciiTheme="minorHAnsi" w:hAnsiTheme="minorHAnsi" w:cstheme="minorHAnsi"/>
          <w:color w:val="auto"/>
        </w:rPr>
        <w:t>nM</w:t>
      </w:r>
      <w:proofErr w:type="spellEnd"/>
      <w:r w:rsidR="001C1478">
        <w:rPr>
          <w:rFonts w:asciiTheme="minorHAnsi" w:hAnsiTheme="minorHAnsi" w:cstheme="minorHAnsi"/>
          <w:color w:val="auto"/>
        </w:rPr>
        <w:t xml:space="preserve"> dexamethasone diluted in </w:t>
      </w:r>
      <w:r w:rsidR="00464FDC">
        <w:rPr>
          <w:rFonts w:asciiTheme="minorHAnsi" w:hAnsiTheme="minorHAnsi" w:cstheme="minorHAnsi"/>
          <w:color w:val="auto"/>
        </w:rPr>
        <w:t xml:space="preserve">1x </w:t>
      </w:r>
      <w:r w:rsidR="001C1478">
        <w:rPr>
          <w:rFonts w:asciiTheme="minorHAnsi" w:hAnsiTheme="minorHAnsi" w:cstheme="minorHAnsi"/>
          <w:color w:val="auto"/>
        </w:rPr>
        <w:t>PBS to the lower chamber.</w:t>
      </w:r>
    </w:p>
    <w:p w14:paraId="58D882D0" w14:textId="77777777" w:rsidR="00336CE7" w:rsidRPr="006B1CF8" w:rsidRDefault="00336CE7">
      <w:pPr>
        <w:pStyle w:val="ListParagraph"/>
        <w:ind w:left="0"/>
        <w:rPr>
          <w:rFonts w:asciiTheme="minorHAnsi" w:hAnsiTheme="minorHAnsi" w:cstheme="minorHAnsi"/>
          <w:color w:val="auto"/>
        </w:rPr>
      </w:pPr>
    </w:p>
    <w:p w14:paraId="36DA1CD8" w14:textId="4E3BD023" w:rsidR="002C36F7" w:rsidRDefault="00C72519">
      <w:pPr>
        <w:rPr>
          <w:rFonts w:asciiTheme="minorHAnsi" w:hAnsiTheme="minorHAnsi" w:cstheme="minorHAnsi"/>
          <w:color w:val="auto"/>
        </w:rPr>
      </w:pPr>
      <w:r w:rsidRPr="00F9308B">
        <w:rPr>
          <w:rFonts w:asciiTheme="minorHAnsi" w:hAnsiTheme="minorHAnsi" w:cstheme="minorHAnsi"/>
          <w:color w:val="auto"/>
          <w:highlight w:val="yellow"/>
        </w:rPr>
        <w:t xml:space="preserve">3.12 </w:t>
      </w:r>
      <w:r w:rsidR="00A07AED" w:rsidRPr="00F9308B">
        <w:rPr>
          <w:rFonts w:asciiTheme="minorHAnsi" w:hAnsiTheme="minorHAnsi" w:cstheme="minorHAnsi"/>
          <w:color w:val="auto"/>
          <w:highlight w:val="yellow"/>
        </w:rPr>
        <w:t>P</w:t>
      </w:r>
      <w:r w:rsidR="00184496" w:rsidRPr="00F9308B">
        <w:rPr>
          <w:rFonts w:asciiTheme="minorHAnsi" w:hAnsiTheme="minorHAnsi" w:cstheme="minorHAnsi"/>
          <w:color w:val="auto"/>
          <w:highlight w:val="yellow"/>
        </w:rPr>
        <w:t xml:space="preserve">lace the pre-coated insert into each well </w:t>
      </w:r>
      <w:r w:rsidR="001C1478" w:rsidRPr="00F9308B">
        <w:rPr>
          <w:rFonts w:asciiTheme="minorHAnsi" w:hAnsiTheme="minorHAnsi" w:cstheme="minorHAnsi"/>
          <w:color w:val="auto"/>
          <w:highlight w:val="yellow"/>
        </w:rPr>
        <w:t xml:space="preserve">containing complete growth medium </w:t>
      </w:r>
      <w:r w:rsidR="00184496" w:rsidRPr="00F9308B">
        <w:rPr>
          <w:rFonts w:asciiTheme="minorHAnsi" w:hAnsiTheme="minorHAnsi" w:cstheme="minorHAnsi"/>
          <w:color w:val="auto"/>
          <w:highlight w:val="yellow"/>
        </w:rPr>
        <w:t>t</w:t>
      </w:r>
      <w:r w:rsidR="00F47E6B" w:rsidRPr="00F9308B">
        <w:rPr>
          <w:rFonts w:asciiTheme="minorHAnsi" w:hAnsiTheme="minorHAnsi" w:cstheme="minorHAnsi"/>
          <w:color w:val="auto"/>
          <w:highlight w:val="yellow"/>
        </w:rPr>
        <w:t>hat will</w:t>
      </w:r>
      <w:r w:rsidR="00F9308B">
        <w:rPr>
          <w:rFonts w:asciiTheme="minorHAnsi" w:hAnsiTheme="minorHAnsi" w:cstheme="minorHAnsi"/>
          <w:color w:val="auto"/>
          <w:highlight w:val="yellow"/>
        </w:rPr>
        <w:t xml:space="preserve"> </w:t>
      </w:r>
      <w:r w:rsidR="00184496" w:rsidRPr="00F9308B">
        <w:rPr>
          <w:rFonts w:asciiTheme="minorHAnsi" w:hAnsiTheme="minorHAnsi" w:cstheme="minorHAnsi"/>
          <w:color w:val="auto"/>
          <w:highlight w:val="yellow"/>
        </w:rPr>
        <w:t>be used</w:t>
      </w:r>
      <w:r w:rsidR="00613FD7" w:rsidRPr="00F9308B">
        <w:rPr>
          <w:rFonts w:asciiTheme="minorHAnsi" w:hAnsiTheme="minorHAnsi" w:cstheme="minorHAnsi"/>
          <w:color w:val="auto"/>
          <w:highlight w:val="yellow"/>
        </w:rPr>
        <w:t xml:space="preserve"> for the invasion assay</w:t>
      </w:r>
      <w:r w:rsidR="00184496" w:rsidRPr="00F9308B">
        <w:rPr>
          <w:rFonts w:asciiTheme="minorHAnsi" w:hAnsiTheme="minorHAnsi" w:cstheme="minorHAnsi"/>
          <w:color w:val="auto"/>
          <w:highlight w:val="yellow"/>
        </w:rPr>
        <w:t xml:space="preserve">. Then </w:t>
      </w:r>
      <w:r w:rsidR="00613FD7" w:rsidRPr="00F9308B">
        <w:rPr>
          <w:rFonts w:asciiTheme="minorHAnsi" w:hAnsiTheme="minorHAnsi" w:cstheme="minorHAnsi"/>
          <w:color w:val="auto"/>
          <w:highlight w:val="yellow"/>
        </w:rPr>
        <w:t>add</w:t>
      </w:r>
      <w:r w:rsidR="00A07AED" w:rsidRPr="00F9308B">
        <w:rPr>
          <w:rFonts w:asciiTheme="minorHAnsi" w:hAnsiTheme="minorHAnsi" w:cstheme="minorHAnsi"/>
          <w:color w:val="auto"/>
          <w:highlight w:val="yellow"/>
        </w:rPr>
        <w:t xml:space="preserve"> 200 </w:t>
      </w:r>
      <w:r w:rsidR="00EF3CE6" w:rsidRPr="00F9308B">
        <w:rPr>
          <w:rFonts w:asciiTheme="minorHAnsi" w:hAnsiTheme="minorHAnsi" w:cstheme="minorHAnsi"/>
          <w:color w:val="auto"/>
          <w:highlight w:val="yellow"/>
        </w:rPr>
        <w:t>μL</w:t>
      </w:r>
      <w:r w:rsidR="00A07AED" w:rsidRPr="00F9308B">
        <w:rPr>
          <w:rFonts w:asciiTheme="minorHAnsi" w:hAnsiTheme="minorHAnsi" w:cstheme="minorHAnsi"/>
          <w:color w:val="auto"/>
          <w:highlight w:val="yellow"/>
        </w:rPr>
        <w:t xml:space="preserve"> </w:t>
      </w:r>
      <w:r w:rsidR="00464FDC">
        <w:rPr>
          <w:rFonts w:asciiTheme="minorHAnsi" w:hAnsiTheme="minorHAnsi" w:cstheme="minorHAnsi"/>
          <w:color w:val="auto"/>
          <w:highlight w:val="yellow"/>
        </w:rPr>
        <w:t xml:space="preserve">of </w:t>
      </w:r>
      <w:r w:rsidR="00A07AED" w:rsidRPr="00F9308B">
        <w:rPr>
          <w:rFonts w:asciiTheme="minorHAnsi" w:hAnsiTheme="minorHAnsi" w:cstheme="minorHAnsi"/>
          <w:color w:val="auto"/>
          <w:highlight w:val="yellow"/>
        </w:rPr>
        <w:t xml:space="preserve">cells on top of </w:t>
      </w:r>
      <w:r w:rsidR="00BA5C5F" w:rsidRPr="00F9308B">
        <w:rPr>
          <w:rFonts w:asciiTheme="minorHAnsi" w:hAnsiTheme="minorHAnsi" w:cstheme="minorHAnsi"/>
          <w:color w:val="auto"/>
          <w:highlight w:val="yellow"/>
        </w:rPr>
        <w:t xml:space="preserve">each </w:t>
      </w:r>
      <w:r w:rsidR="00A07AED" w:rsidRPr="00F9308B">
        <w:rPr>
          <w:rFonts w:asciiTheme="minorHAnsi" w:hAnsiTheme="minorHAnsi" w:cstheme="minorHAnsi"/>
          <w:color w:val="auto"/>
          <w:highlight w:val="yellow"/>
        </w:rPr>
        <w:t>pre-coated cell insert</w:t>
      </w:r>
      <w:r w:rsidR="00F9308B">
        <w:rPr>
          <w:rFonts w:asciiTheme="minorHAnsi" w:hAnsiTheme="minorHAnsi" w:cstheme="minorHAnsi"/>
          <w:color w:val="auto"/>
          <w:highlight w:val="yellow"/>
        </w:rPr>
        <w:t xml:space="preserve"> </w:t>
      </w:r>
      <w:r w:rsidR="001C1478" w:rsidRPr="00F9308B">
        <w:rPr>
          <w:rFonts w:asciiTheme="minorHAnsi" w:hAnsiTheme="minorHAnsi" w:cstheme="minorHAnsi"/>
          <w:color w:val="auto"/>
          <w:highlight w:val="yellow"/>
        </w:rPr>
        <w:t xml:space="preserve">(upper chamber) </w:t>
      </w:r>
      <w:r w:rsidR="00F27D4B" w:rsidRPr="00F9308B">
        <w:rPr>
          <w:rFonts w:asciiTheme="minorHAnsi" w:hAnsiTheme="minorHAnsi" w:cstheme="minorHAnsi"/>
          <w:color w:val="auto"/>
          <w:highlight w:val="yellow"/>
        </w:rPr>
        <w:t xml:space="preserve">for a total of 1 </w:t>
      </w:r>
      <w:r w:rsidR="00464FDC">
        <w:rPr>
          <w:rFonts w:asciiTheme="minorHAnsi" w:hAnsiTheme="minorHAnsi" w:cstheme="minorHAnsi"/>
          <w:color w:val="auto"/>
          <w:highlight w:val="yellow"/>
        </w:rPr>
        <w:t>x</w:t>
      </w:r>
      <w:r w:rsidR="00464FDC" w:rsidRPr="00F9308B">
        <w:rPr>
          <w:rFonts w:asciiTheme="minorHAnsi" w:hAnsiTheme="minorHAnsi" w:cstheme="minorHAnsi"/>
          <w:color w:val="auto"/>
          <w:highlight w:val="yellow"/>
        </w:rPr>
        <w:t xml:space="preserve"> </w:t>
      </w:r>
      <w:r w:rsidR="00F27D4B" w:rsidRPr="00F9308B">
        <w:rPr>
          <w:rFonts w:asciiTheme="minorHAnsi" w:hAnsiTheme="minorHAnsi" w:cstheme="minorHAnsi"/>
          <w:color w:val="auto"/>
          <w:highlight w:val="yellow"/>
        </w:rPr>
        <w:t>10</w:t>
      </w:r>
      <w:r w:rsidR="00F27D4B" w:rsidRPr="00F9308B">
        <w:rPr>
          <w:rFonts w:asciiTheme="minorHAnsi" w:hAnsiTheme="minorHAnsi" w:cstheme="minorHAnsi"/>
          <w:color w:val="auto"/>
          <w:highlight w:val="yellow"/>
          <w:vertAlign w:val="superscript"/>
        </w:rPr>
        <w:t>5</w:t>
      </w:r>
      <w:r w:rsidR="00F27D4B" w:rsidRPr="00F9308B">
        <w:rPr>
          <w:rFonts w:asciiTheme="minorHAnsi" w:hAnsiTheme="minorHAnsi" w:cstheme="minorHAnsi"/>
          <w:color w:val="auto"/>
          <w:highlight w:val="yellow"/>
        </w:rPr>
        <w:t xml:space="preserve"> cells</w:t>
      </w:r>
      <w:r w:rsidR="002C36F7" w:rsidRPr="00F9308B">
        <w:rPr>
          <w:rFonts w:asciiTheme="minorHAnsi" w:hAnsiTheme="minorHAnsi" w:cstheme="minorHAnsi"/>
          <w:color w:val="auto"/>
          <w:highlight w:val="yellow"/>
        </w:rPr>
        <w:t>.</w:t>
      </w:r>
    </w:p>
    <w:p w14:paraId="072A9841" w14:textId="77777777" w:rsidR="00336CE7" w:rsidRDefault="00336CE7">
      <w:pPr>
        <w:rPr>
          <w:rFonts w:asciiTheme="minorHAnsi" w:hAnsiTheme="minorHAnsi" w:cstheme="minorHAnsi"/>
          <w:color w:val="auto"/>
        </w:rPr>
      </w:pPr>
    </w:p>
    <w:p w14:paraId="371AA8D3" w14:textId="67AC9FB6" w:rsidR="008A5CF3" w:rsidRDefault="008A5CF3">
      <w:pPr>
        <w:rPr>
          <w:rFonts w:asciiTheme="minorHAnsi" w:hAnsiTheme="minorHAnsi" w:cstheme="minorHAnsi"/>
          <w:color w:val="auto"/>
        </w:rPr>
      </w:pPr>
      <w:r>
        <w:rPr>
          <w:rFonts w:asciiTheme="minorHAnsi" w:hAnsiTheme="minorHAnsi" w:cstheme="minorHAnsi"/>
          <w:color w:val="auto"/>
        </w:rPr>
        <w:t>NOTE: As a negative control</w:t>
      </w:r>
      <w:r w:rsidR="00C109DF">
        <w:rPr>
          <w:rFonts w:asciiTheme="minorHAnsi" w:hAnsiTheme="minorHAnsi" w:cstheme="minorHAnsi"/>
          <w:color w:val="auto"/>
        </w:rPr>
        <w:t xml:space="preserve"> for this assay</w:t>
      </w:r>
      <w:r>
        <w:rPr>
          <w:rFonts w:asciiTheme="minorHAnsi" w:hAnsiTheme="minorHAnsi" w:cstheme="minorHAnsi"/>
          <w:color w:val="auto"/>
        </w:rPr>
        <w:t xml:space="preserve">, </w:t>
      </w:r>
      <w:r w:rsidR="00C109DF">
        <w:rPr>
          <w:rFonts w:asciiTheme="minorHAnsi" w:hAnsiTheme="minorHAnsi" w:cstheme="minorHAnsi"/>
          <w:color w:val="auto"/>
        </w:rPr>
        <w:t xml:space="preserve">an equal volume of phenol-red-free, serum-free media (without cells) can be added to the upper chamber. </w:t>
      </w:r>
    </w:p>
    <w:p w14:paraId="0E3E2C99" w14:textId="77777777" w:rsidR="00F9308B" w:rsidRDefault="00F9308B">
      <w:pPr>
        <w:rPr>
          <w:rFonts w:asciiTheme="minorHAnsi" w:hAnsiTheme="minorHAnsi" w:cstheme="minorHAnsi"/>
          <w:color w:val="auto"/>
        </w:rPr>
      </w:pPr>
    </w:p>
    <w:p w14:paraId="2626DE0A" w14:textId="6477F084" w:rsidR="00A07AED" w:rsidRDefault="002C36F7">
      <w:pPr>
        <w:rPr>
          <w:rFonts w:asciiTheme="minorHAnsi" w:hAnsiTheme="minorHAnsi" w:cstheme="minorHAnsi"/>
          <w:color w:val="auto"/>
        </w:rPr>
      </w:pPr>
      <w:r w:rsidRPr="00F9308B">
        <w:rPr>
          <w:rFonts w:asciiTheme="minorHAnsi" w:hAnsiTheme="minorHAnsi" w:cstheme="minorHAnsi"/>
          <w:color w:val="auto"/>
          <w:highlight w:val="yellow"/>
        </w:rPr>
        <w:t xml:space="preserve">3.13 </w:t>
      </w:r>
      <w:r w:rsidR="008172E7" w:rsidRPr="00F9308B">
        <w:rPr>
          <w:rFonts w:asciiTheme="minorHAnsi" w:hAnsiTheme="minorHAnsi" w:cstheme="minorHAnsi"/>
          <w:color w:val="auto"/>
          <w:highlight w:val="yellow"/>
        </w:rPr>
        <w:t xml:space="preserve">Place </w:t>
      </w:r>
      <w:r w:rsidR="006641DB" w:rsidRPr="00F9308B">
        <w:rPr>
          <w:rFonts w:asciiTheme="minorHAnsi" w:hAnsiTheme="minorHAnsi" w:cstheme="minorHAnsi"/>
          <w:color w:val="auto"/>
          <w:highlight w:val="yellow"/>
        </w:rPr>
        <w:t>24-well plate</w:t>
      </w:r>
      <w:r w:rsidR="008172E7" w:rsidRPr="00F9308B">
        <w:rPr>
          <w:rFonts w:asciiTheme="minorHAnsi" w:hAnsiTheme="minorHAnsi" w:cstheme="minorHAnsi"/>
          <w:color w:val="auto"/>
          <w:highlight w:val="yellow"/>
        </w:rPr>
        <w:t xml:space="preserve"> in</w:t>
      </w:r>
      <w:r w:rsidR="006641DB" w:rsidRPr="00F9308B">
        <w:rPr>
          <w:rFonts w:asciiTheme="minorHAnsi" w:hAnsiTheme="minorHAnsi" w:cstheme="minorHAnsi"/>
          <w:color w:val="auto"/>
          <w:highlight w:val="yellow"/>
        </w:rPr>
        <w:t xml:space="preserve"> the</w:t>
      </w:r>
      <w:r w:rsidR="004F1781" w:rsidRPr="00F9308B">
        <w:rPr>
          <w:rFonts w:asciiTheme="minorHAnsi" w:hAnsiTheme="minorHAnsi" w:cstheme="minorHAnsi"/>
          <w:color w:val="auto"/>
          <w:highlight w:val="yellow"/>
        </w:rPr>
        <w:t xml:space="preserve"> laboratory</w:t>
      </w:r>
      <w:r w:rsidR="008172E7" w:rsidRPr="00F9308B">
        <w:rPr>
          <w:rFonts w:asciiTheme="minorHAnsi" w:hAnsiTheme="minorHAnsi" w:cstheme="minorHAnsi"/>
          <w:color w:val="auto"/>
          <w:highlight w:val="yellow"/>
        </w:rPr>
        <w:t xml:space="preserve"> incubator</w:t>
      </w:r>
      <w:r w:rsidR="00A07AED" w:rsidRPr="00F9308B">
        <w:rPr>
          <w:rFonts w:asciiTheme="minorHAnsi" w:hAnsiTheme="minorHAnsi" w:cstheme="minorHAnsi"/>
          <w:color w:val="auto"/>
          <w:highlight w:val="yellow"/>
        </w:rPr>
        <w:t xml:space="preserve"> </w:t>
      </w:r>
      <w:r w:rsidR="00483F93" w:rsidRPr="00F9308B">
        <w:rPr>
          <w:rFonts w:asciiTheme="minorHAnsi" w:hAnsiTheme="minorHAnsi" w:cstheme="minorHAnsi"/>
          <w:color w:val="auto"/>
          <w:highlight w:val="yellow"/>
        </w:rPr>
        <w:t>maintained at 37</w:t>
      </w:r>
      <w:r w:rsidR="00464FDC">
        <w:rPr>
          <w:rFonts w:asciiTheme="minorHAnsi" w:hAnsiTheme="minorHAnsi" w:cstheme="minorHAnsi"/>
          <w:color w:val="auto"/>
          <w:highlight w:val="yellow"/>
        </w:rPr>
        <w:t xml:space="preserve"> °</w:t>
      </w:r>
      <w:r w:rsidR="00483F93" w:rsidRPr="00F9308B">
        <w:rPr>
          <w:rFonts w:asciiTheme="minorHAnsi" w:hAnsiTheme="minorHAnsi" w:cstheme="minorHAnsi"/>
          <w:color w:val="auto"/>
          <w:highlight w:val="yellow"/>
        </w:rPr>
        <w:t>C, 5% CO</w:t>
      </w:r>
      <w:r w:rsidR="00483F93" w:rsidRPr="00F9308B">
        <w:rPr>
          <w:rFonts w:asciiTheme="minorHAnsi" w:hAnsiTheme="minorHAnsi" w:cstheme="minorHAnsi"/>
          <w:color w:val="auto"/>
          <w:highlight w:val="yellow"/>
          <w:vertAlign w:val="subscript"/>
        </w:rPr>
        <w:t>2</w:t>
      </w:r>
      <w:r w:rsidR="00483F93" w:rsidRPr="00F9308B">
        <w:rPr>
          <w:rFonts w:asciiTheme="minorHAnsi" w:hAnsiTheme="minorHAnsi" w:cstheme="minorHAnsi"/>
          <w:color w:val="auto"/>
          <w:highlight w:val="yellow"/>
        </w:rPr>
        <w:t>, and 95%</w:t>
      </w:r>
      <w:r w:rsidR="00336CE7" w:rsidRPr="00F9308B">
        <w:rPr>
          <w:rFonts w:asciiTheme="minorHAnsi" w:hAnsiTheme="minorHAnsi" w:cstheme="minorHAnsi"/>
          <w:color w:val="auto"/>
          <w:highlight w:val="yellow"/>
        </w:rPr>
        <w:t xml:space="preserve"> </w:t>
      </w:r>
      <w:r w:rsidR="00483F93" w:rsidRPr="00F9308B">
        <w:rPr>
          <w:rFonts w:asciiTheme="minorHAnsi" w:hAnsiTheme="minorHAnsi" w:cstheme="minorHAnsi"/>
          <w:color w:val="auto"/>
          <w:highlight w:val="yellow"/>
        </w:rPr>
        <w:t xml:space="preserve">humidity </w:t>
      </w:r>
      <w:r w:rsidR="00A07AED" w:rsidRPr="00F9308B">
        <w:rPr>
          <w:rFonts w:asciiTheme="minorHAnsi" w:hAnsiTheme="minorHAnsi" w:cstheme="minorHAnsi"/>
          <w:color w:val="auto"/>
          <w:highlight w:val="yellow"/>
        </w:rPr>
        <w:t xml:space="preserve">for </w:t>
      </w:r>
      <w:r w:rsidR="0047543F" w:rsidRPr="00F9308B">
        <w:rPr>
          <w:rFonts w:asciiTheme="minorHAnsi" w:hAnsiTheme="minorHAnsi" w:cstheme="minorHAnsi"/>
          <w:color w:val="auto"/>
          <w:highlight w:val="yellow"/>
        </w:rPr>
        <w:t>24</w:t>
      </w:r>
      <w:r w:rsidR="00A07AED" w:rsidRPr="00F9308B">
        <w:rPr>
          <w:rFonts w:asciiTheme="minorHAnsi" w:hAnsiTheme="minorHAnsi" w:cstheme="minorHAnsi"/>
          <w:color w:val="auto"/>
          <w:highlight w:val="yellow"/>
        </w:rPr>
        <w:t xml:space="preserve"> h.</w:t>
      </w:r>
    </w:p>
    <w:p w14:paraId="0EEF8160" w14:textId="77777777" w:rsidR="00336CE7" w:rsidRPr="00C72519" w:rsidRDefault="00336CE7">
      <w:pPr>
        <w:rPr>
          <w:rFonts w:asciiTheme="minorHAnsi" w:hAnsiTheme="minorHAnsi" w:cstheme="minorHAnsi"/>
          <w:color w:val="auto"/>
        </w:rPr>
      </w:pPr>
    </w:p>
    <w:p w14:paraId="1CF0EA58" w14:textId="518DB042" w:rsidR="00613FD7" w:rsidRDefault="00613FD7">
      <w:pPr>
        <w:pStyle w:val="ListParagraph"/>
        <w:ind w:left="0"/>
        <w:rPr>
          <w:rFonts w:asciiTheme="minorHAnsi" w:hAnsiTheme="minorHAnsi" w:cstheme="minorHAnsi"/>
          <w:color w:val="auto"/>
        </w:rPr>
      </w:pPr>
      <w:r>
        <w:rPr>
          <w:rFonts w:asciiTheme="minorHAnsi" w:hAnsiTheme="minorHAnsi" w:cstheme="minorHAnsi"/>
          <w:color w:val="auto"/>
        </w:rPr>
        <w:t xml:space="preserve">NOTE: The 24 h incubation period was optimized for the </w:t>
      </w:r>
      <w:r w:rsidR="00E81DB0">
        <w:rPr>
          <w:rFonts w:asciiTheme="minorHAnsi" w:hAnsiTheme="minorHAnsi" w:cstheme="minorHAnsi"/>
          <w:color w:val="auto"/>
        </w:rPr>
        <w:t>immortalized first-trimester trophoblast</w:t>
      </w:r>
      <w:r>
        <w:rPr>
          <w:rFonts w:asciiTheme="minorHAnsi" w:hAnsiTheme="minorHAnsi" w:cstheme="minorHAnsi"/>
          <w:color w:val="auto"/>
        </w:rPr>
        <w:t xml:space="preserve"> cells</w:t>
      </w:r>
      <w:r w:rsidR="00E81DB0">
        <w:rPr>
          <w:rFonts w:asciiTheme="minorHAnsi" w:hAnsiTheme="minorHAnsi" w:cstheme="minorHAnsi"/>
          <w:color w:val="auto"/>
        </w:rPr>
        <w:t xml:space="preserve"> and further tests may be required to determine the</w:t>
      </w:r>
      <w:r w:rsidR="00740E32">
        <w:rPr>
          <w:rFonts w:asciiTheme="minorHAnsi" w:hAnsiTheme="minorHAnsi" w:cstheme="minorHAnsi"/>
          <w:color w:val="auto"/>
        </w:rPr>
        <w:t xml:space="preserve"> required</w:t>
      </w:r>
      <w:r w:rsidR="00E81DB0">
        <w:rPr>
          <w:rFonts w:asciiTheme="minorHAnsi" w:hAnsiTheme="minorHAnsi" w:cstheme="minorHAnsi"/>
          <w:color w:val="auto"/>
        </w:rPr>
        <w:t xml:space="preserve"> incubation period in other cell lines</w:t>
      </w:r>
      <w:r>
        <w:rPr>
          <w:rFonts w:asciiTheme="minorHAnsi" w:hAnsiTheme="minorHAnsi" w:cstheme="minorHAnsi"/>
          <w:color w:val="auto"/>
        </w:rPr>
        <w:t>.</w:t>
      </w:r>
    </w:p>
    <w:p w14:paraId="43AFC292" w14:textId="77777777" w:rsidR="00336CE7" w:rsidRPr="006B1CF8" w:rsidRDefault="00336CE7">
      <w:pPr>
        <w:pStyle w:val="ListParagraph"/>
        <w:ind w:left="0"/>
        <w:rPr>
          <w:rFonts w:asciiTheme="minorHAnsi" w:hAnsiTheme="minorHAnsi" w:cstheme="minorHAnsi"/>
          <w:color w:val="auto"/>
        </w:rPr>
      </w:pPr>
    </w:p>
    <w:p w14:paraId="4A32CA2E" w14:textId="20DFE278" w:rsidR="009F54BE" w:rsidRDefault="0062109F">
      <w:pPr>
        <w:widowControl/>
        <w:autoSpaceDE/>
        <w:autoSpaceDN/>
        <w:adjustRightInd/>
        <w:contextualSpacing/>
        <w:rPr>
          <w:rFonts w:asciiTheme="minorHAnsi" w:hAnsiTheme="minorHAnsi" w:cs="Times New Roman"/>
          <w:color w:val="auto"/>
        </w:rPr>
      </w:pPr>
      <w:r w:rsidRPr="00F9308B">
        <w:rPr>
          <w:rFonts w:asciiTheme="minorHAnsi" w:hAnsiTheme="minorHAnsi" w:cs="Times New Roman"/>
          <w:color w:val="auto"/>
          <w:highlight w:val="yellow"/>
        </w:rPr>
        <w:t>3.14</w:t>
      </w:r>
      <w:r w:rsidR="00C72519" w:rsidRPr="00F9308B">
        <w:rPr>
          <w:rFonts w:asciiTheme="minorHAnsi" w:hAnsiTheme="minorHAnsi" w:cs="Times New Roman"/>
          <w:color w:val="auto"/>
          <w:highlight w:val="yellow"/>
        </w:rPr>
        <w:t xml:space="preserve"> </w:t>
      </w:r>
      <w:r w:rsidR="009F54BE" w:rsidRPr="00F9308B">
        <w:rPr>
          <w:rFonts w:asciiTheme="minorHAnsi" w:hAnsiTheme="minorHAnsi" w:cs="Times New Roman"/>
          <w:color w:val="auto"/>
          <w:highlight w:val="yellow"/>
        </w:rPr>
        <w:t>Following overnight incubation,</w:t>
      </w:r>
      <w:r w:rsidR="00551154" w:rsidRPr="00F9308B">
        <w:rPr>
          <w:rFonts w:asciiTheme="minorHAnsi" w:hAnsiTheme="minorHAnsi" w:cs="Times New Roman"/>
          <w:color w:val="auto"/>
          <w:highlight w:val="yellow"/>
        </w:rPr>
        <w:t xml:space="preserve"> suction the remaining media from the upper and lower chamber </w:t>
      </w:r>
      <w:r w:rsidR="00E81DB0" w:rsidRPr="00F9308B">
        <w:rPr>
          <w:rFonts w:asciiTheme="minorHAnsi" w:hAnsiTheme="minorHAnsi" w:cs="Times New Roman"/>
          <w:color w:val="auto"/>
          <w:highlight w:val="yellow"/>
        </w:rPr>
        <w:t xml:space="preserve">without disturbing the extracellular matrix. Then, </w:t>
      </w:r>
      <w:r w:rsidR="004F1781" w:rsidRPr="00F9308B">
        <w:rPr>
          <w:rFonts w:asciiTheme="minorHAnsi" w:hAnsiTheme="minorHAnsi" w:cs="Times New Roman"/>
          <w:color w:val="auto"/>
          <w:highlight w:val="yellow"/>
        </w:rPr>
        <w:t xml:space="preserve">carefully </w:t>
      </w:r>
      <w:r w:rsidR="009F54BE" w:rsidRPr="00F9308B">
        <w:rPr>
          <w:rFonts w:asciiTheme="minorHAnsi" w:hAnsiTheme="minorHAnsi" w:cs="Times New Roman"/>
          <w:color w:val="auto"/>
          <w:highlight w:val="yellow"/>
        </w:rPr>
        <w:t>remove the</w:t>
      </w:r>
      <w:r w:rsidR="00336CE7" w:rsidRPr="00F9308B">
        <w:rPr>
          <w:rFonts w:asciiTheme="minorHAnsi" w:hAnsiTheme="minorHAnsi" w:cs="Times New Roman"/>
          <w:color w:val="auto"/>
          <w:highlight w:val="yellow"/>
        </w:rPr>
        <w:t xml:space="preserve"> </w:t>
      </w:r>
      <w:r w:rsidR="004F1781" w:rsidRPr="00F9308B">
        <w:rPr>
          <w:rFonts w:asciiTheme="minorHAnsi" w:hAnsiTheme="minorHAnsi" w:cs="Times New Roman"/>
          <w:color w:val="auto"/>
          <w:highlight w:val="yellow"/>
        </w:rPr>
        <w:t xml:space="preserve">extracellular matrix </w:t>
      </w:r>
      <w:r w:rsidR="009F54BE" w:rsidRPr="00F9308B">
        <w:rPr>
          <w:rFonts w:asciiTheme="minorHAnsi" w:hAnsiTheme="minorHAnsi" w:cs="Times New Roman"/>
          <w:color w:val="auto"/>
          <w:highlight w:val="yellow"/>
        </w:rPr>
        <w:t>and non-invaded cells</w:t>
      </w:r>
      <w:r w:rsidR="00551154" w:rsidRPr="00F9308B">
        <w:rPr>
          <w:rFonts w:asciiTheme="minorHAnsi" w:hAnsiTheme="minorHAnsi" w:cs="Times New Roman"/>
          <w:color w:val="auto"/>
          <w:highlight w:val="yellow"/>
        </w:rPr>
        <w:t xml:space="preserve"> from the upper portion of the insert</w:t>
      </w:r>
      <w:r w:rsidR="009F54BE" w:rsidRPr="00F9308B">
        <w:rPr>
          <w:rFonts w:asciiTheme="minorHAnsi" w:hAnsiTheme="minorHAnsi" w:cs="Times New Roman"/>
          <w:color w:val="auto"/>
          <w:highlight w:val="yellow"/>
        </w:rPr>
        <w:t xml:space="preserve"> with a cotton swab</w:t>
      </w:r>
      <w:r w:rsidR="00C109DF" w:rsidRPr="00F9308B">
        <w:rPr>
          <w:rFonts w:asciiTheme="minorHAnsi" w:hAnsiTheme="minorHAnsi" w:cs="Times New Roman"/>
          <w:color w:val="auto"/>
          <w:highlight w:val="yellow"/>
        </w:rPr>
        <w:t>, swabbing as many times as necessary to remove extracellular matrix</w:t>
      </w:r>
      <w:r w:rsidR="009F54BE" w:rsidRPr="00F9308B">
        <w:rPr>
          <w:rFonts w:asciiTheme="minorHAnsi" w:hAnsiTheme="minorHAnsi" w:cs="Times New Roman"/>
          <w:color w:val="auto"/>
          <w:highlight w:val="yellow"/>
        </w:rPr>
        <w:t>.</w:t>
      </w:r>
    </w:p>
    <w:p w14:paraId="47FFCCD1" w14:textId="77777777" w:rsidR="00336CE7" w:rsidRPr="00C72519" w:rsidRDefault="00336CE7">
      <w:pPr>
        <w:widowControl/>
        <w:autoSpaceDE/>
        <w:autoSpaceDN/>
        <w:adjustRightInd/>
        <w:contextualSpacing/>
        <w:rPr>
          <w:rFonts w:asciiTheme="minorHAnsi" w:hAnsiTheme="minorHAnsi" w:cs="Times New Roman"/>
          <w:color w:val="auto"/>
          <w:sz w:val="22"/>
          <w:szCs w:val="22"/>
        </w:rPr>
      </w:pPr>
    </w:p>
    <w:p w14:paraId="67BA0D4C" w14:textId="2CE1B393" w:rsidR="00E12254" w:rsidRPr="00F9308B" w:rsidRDefault="0062109F">
      <w:pPr>
        <w:widowControl/>
        <w:autoSpaceDE/>
        <w:autoSpaceDN/>
        <w:adjustRightInd/>
        <w:contextualSpacing/>
        <w:rPr>
          <w:rFonts w:asciiTheme="minorHAnsi" w:hAnsiTheme="minorHAnsi" w:cs="Times New Roman"/>
          <w:color w:val="auto"/>
          <w:highlight w:val="yellow"/>
        </w:rPr>
      </w:pPr>
      <w:r w:rsidRPr="00F9308B">
        <w:rPr>
          <w:rFonts w:asciiTheme="minorHAnsi" w:hAnsiTheme="minorHAnsi" w:cs="Times New Roman"/>
          <w:color w:val="auto"/>
          <w:highlight w:val="yellow"/>
        </w:rPr>
        <w:t>3.15</w:t>
      </w:r>
      <w:r w:rsidR="00B45861" w:rsidRPr="00F9308B">
        <w:rPr>
          <w:rFonts w:asciiTheme="minorHAnsi" w:hAnsiTheme="minorHAnsi" w:cs="Times New Roman"/>
          <w:color w:val="auto"/>
          <w:highlight w:val="yellow"/>
        </w:rPr>
        <w:t xml:space="preserve"> </w:t>
      </w:r>
      <w:r w:rsidR="00E12254" w:rsidRPr="00F9308B">
        <w:rPr>
          <w:rFonts w:asciiTheme="minorHAnsi" w:hAnsiTheme="minorHAnsi" w:cs="Times New Roman"/>
          <w:color w:val="auto"/>
          <w:highlight w:val="yellow"/>
        </w:rPr>
        <w:t xml:space="preserve">Wash </w:t>
      </w:r>
      <w:r w:rsidR="00B57F41" w:rsidRPr="00F9308B">
        <w:rPr>
          <w:rFonts w:asciiTheme="minorHAnsi" w:hAnsiTheme="minorHAnsi" w:cs="Times New Roman"/>
          <w:color w:val="auto"/>
          <w:highlight w:val="yellow"/>
        </w:rPr>
        <w:t>each insert</w:t>
      </w:r>
      <w:r w:rsidR="00E12254" w:rsidRPr="00F9308B">
        <w:rPr>
          <w:rFonts w:asciiTheme="minorHAnsi" w:hAnsiTheme="minorHAnsi" w:cs="Times New Roman"/>
          <w:color w:val="auto"/>
          <w:highlight w:val="yellow"/>
        </w:rPr>
        <w:t xml:space="preserve"> 3</w:t>
      </w:r>
      <w:r w:rsidR="00F9308B" w:rsidRPr="00F9308B">
        <w:rPr>
          <w:rFonts w:asciiTheme="minorHAnsi" w:hAnsiTheme="minorHAnsi" w:cs="Times New Roman"/>
          <w:color w:val="auto"/>
          <w:highlight w:val="yellow"/>
        </w:rPr>
        <w:t>x</w:t>
      </w:r>
      <w:r w:rsidR="00E12254" w:rsidRPr="00F9308B">
        <w:rPr>
          <w:rFonts w:asciiTheme="minorHAnsi" w:hAnsiTheme="minorHAnsi" w:cs="Times New Roman"/>
          <w:color w:val="auto"/>
          <w:highlight w:val="yellow"/>
        </w:rPr>
        <w:t xml:space="preserve"> with 1</w:t>
      </w:r>
      <w:r w:rsidR="00F9308B" w:rsidRPr="00F9308B">
        <w:rPr>
          <w:rFonts w:asciiTheme="minorHAnsi" w:hAnsiTheme="minorHAnsi" w:cs="Times New Roman"/>
          <w:color w:val="auto"/>
          <w:highlight w:val="yellow"/>
        </w:rPr>
        <w:t>x</w:t>
      </w:r>
      <w:r w:rsidR="00E12254" w:rsidRPr="00F9308B">
        <w:rPr>
          <w:rFonts w:asciiTheme="minorHAnsi" w:hAnsiTheme="minorHAnsi" w:cs="Times New Roman"/>
          <w:color w:val="auto"/>
          <w:highlight w:val="yellow"/>
        </w:rPr>
        <w:t xml:space="preserve"> PBS, adding </w:t>
      </w:r>
      <w:r w:rsidR="00613FD7" w:rsidRPr="00F9308B">
        <w:rPr>
          <w:rFonts w:asciiTheme="minorHAnsi" w:hAnsiTheme="minorHAnsi" w:cs="Times New Roman"/>
          <w:color w:val="auto"/>
          <w:highlight w:val="yellow"/>
        </w:rPr>
        <w:t>PBS</w:t>
      </w:r>
      <w:r w:rsidR="00E12254" w:rsidRPr="00F9308B">
        <w:rPr>
          <w:rFonts w:asciiTheme="minorHAnsi" w:hAnsiTheme="minorHAnsi" w:cs="Times New Roman"/>
          <w:color w:val="auto"/>
          <w:highlight w:val="yellow"/>
        </w:rPr>
        <w:t xml:space="preserve"> to both the upper and lower chambers of the well.</w:t>
      </w:r>
      <w:r w:rsidR="00613FD7" w:rsidRPr="00F9308B">
        <w:rPr>
          <w:rFonts w:asciiTheme="minorHAnsi" w:hAnsiTheme="minorHAnsi" w:cs="Times New Roman"/>
          <w:color w:val="auto"/>
          <w:highlight w:val="yellow"/>
        </w:rPr>
        <w:t xml:space="preserve"> Aspirate PBS after </w:t>
      </w:r>
      <w:r w:rsidR="00336CE7" w:rsidRPr="00F9308B">
        <w:rPr>
          <w:rFonts w:asciiTheme="minorHAnsi" w:hAnsiTheme="minorHAnsi" w:cs="Times New Roman"/>
          <w:color w:val="auto"/>
          <w:highlight w:val="yellow"/>
        </w:rPr>
        <w:t>each</w:t>
      </w:r>
      <w:r w:rsidR="00740E32" w:rsidRPr="00F9308B">
        <w:rPr>
          <w:rFonts w:asciiTheme="minorHAnsi" w:hAnsiTheme="minorHAnsi" w:cs="Times New Roman"/>
          <w:color w:val="auto"/>
          <w:highlight w:val="yellow"/>
        </w:rPr>
        <w:t xml:space="preserve"> </w:t>
      </w:r>
      <w:r w:rsidR="00613FD7" w:rsidRPr="00F9308B">
        <w:rPr>
          <w:rFonts w:asciiTheme="minorHAnsi" w:hAnsiTheme="minorHAnsi" w:cs="Times New Roman"/>
          <w:color w:val="auto"/>
          <w:highlight w:val="yellow"/>
        </w:rPr>
        <w:t>wash.</w:t>
      </w:r>
    </w:p>
    <w:p w14:paraId="5290E073" w14:textId="77777777" w:rsidR="00336CE7" w:rsidRPr="00F9308B" w:rsidRDefault="00336CE7">
      <w:pPr>
        <w:widowControl/>
        <w:autoSpaceDE/>
        <w:autoSpaceDN/>
        <w:adjustRightInd/>
        <w:contextualSpacing/>
        <w:rPr>
          <w:rFonts w:asciiTheme="minorHAnsi" w:hAnsiTheme="minorHAnsi" w:cs="Times New Roman"/>
          <w:color w:val="auto"/>
          <w:highlight w:val="yellow"/>
        </w:rPr>
      </w:pPr>
    </w:p>
    <w:p w14:paraId="54D2866C" w14:textId="2719B1D6" w:rsidR="009F54BE" w:rsidRPr="00F9308B" w:rsidRDefault="0062109F">
      <w:pPr>
        <w:widowControl/>
        <w:autoSpaceDE/>
        <w:autoSpaceDN/>
        <w:adjustRightInd/>
        <w:contextualSpacing/>
        <w:rPr>
          <w:rFonts w:asciiTheme="minorHAnsi" w:hAnsiTheme="minorHAnsi" w:cs="Times New Roman"/>
          <w:color w:val="auto"/>
          <w:highlight w:val="yellow"/>
        </w:rPr>
      </w:pPr>
      <w:r w:rsidRPr="00F9308B">
        <w:rPr>
          <w:rFonts w:asciiTheme="minorHAnsi" w:hAnsiTheme="minorHAnsi" w:cs="Times New Roman"/>
          <w:color w:val="auto"/>
          <w:highlight w:val="yellow"/>
        </w:rPr>
        <w:t xml:space="preserve">3.16 </w:t>
      </w:r>
      <w:r w:rsidR="00E12254" w:rsidRPr="00F9308B">
        <w:rPr>
          <w:rFonts w:asciiTheme="minorHAnsi" w:hAnsiTheme="minorHAnsi" w:cs="Times New Roman"/>
          <w:color w:val="auto"/>
          <w:highlight w:val="yellow"/>
        </w:rPr>
        <w:t>F</w:t>
      </w:r>
      <w:r w:rsidR="009F54BE" w:rsidRPr="00F9308B">
        <w:rPr>
          <w:rFonts w:asciiTheme="minorHAnsi" w:hAnsiTheme="minorHAnsi" w:cs="Times New Roman"/>
          <w:color w:val="auto"/>
          <w:highlight w:val="yellow"/>
        </w:rPr>
        <w:t>ix</w:t>
      </w:r>
      <w:r w:rsidR="002F61D1" w:rsidRPr="00F9308B">
        <w:rPr>
          <w:rFonts w:asciiTheme="minorHAnsi" w:hAnsiTheme="minorHAnsi" w:cs="Times New Roman"/>
          <w:color w:val="auto"/>
          <w:highlight w:val="yellow"/>
        </w:rPr>
        <w:t xml:space="preserve"> cells</w:t>
      </w:r>
      <w:r w:rsidR="004F1781" w:rsidRPr="00F9308B">
        <w:rPr>
          <w:rFonts w:asciiTheme="minorHAnsi" w:hAnsiTheme="minorHAnsi" w:cs="Times New Roman"/>
          <w:color w:val="auto"/>
          <w:highlight w:val="yellow"/>
        </w:rPr>
        <w:t xml:space="preserve"> attached to the inserts</w:t>
      </w:r>
      <w:r w:rsidR="0068567B" w:rsidRPr="00F9308B">
        <w:rPr>
          <w:rFonts w:asciiTheme="minorHAnsi" w:hAnsiTheme="minorHAnsi" w:cs="Times New Roman"/>
          <w:color w:val="auto"/>
          <w:highlight w:val="yellow"/>
        </w:rPr>
        <w:t xml:space="preserve"> </w:t>
      </w:r>
      <w:r w:rsidR="00E81DB0" w:rsidRPr="00F9308B">
        <w:rPr>
          <w:rFonts w:asciiTheme="minorHAnsi" w:hAnsiTheme="minorHAnsi" w:cs="Times New Roman"/>
          <w:color w:val="auto"/>
          <w:highlight w:val="yellow"/>
        </w:rPr>
        <w:t xml:space="preserve">by placing inserts into 100% ice-cold methanol </w:t>
      </w:r>
      <w:r w:rsidR="0068567B" w:rsidRPr="00F9308B">
        <w:rPr>
          <w:rFonts w:asciiTheme="minorHAnsi" w:hAnsiTheme="minorHAnsi" w:cs="Times New Roman"/>
          <w:color w:val="auto"/>
          <w:highlight w:val="yellow"/>
        </w:rPr>
        <w:t>for 30 min</w:t>
      </w:r>
      <w:r w:rsidR="00E81DB0" w:rsidRPr="00F9308B">
        <w:rPr>
          <w:rFonts w:asciiTheme="minorHAnsi" w:hAnsiTheme="minorHAnsi" w:cs="Times New Roman"/>
          <w:color w:val="auto"/>
          <w:highlight w:val="yellow"/>
        </w:rPr>
        <w:tab/>
      </w:r>
      <w:r w:rsidR="0068567B" w:rsidRPr="00F9308B">
        <w:rPr>
          <w:rFonts w:asciiTheme="minorHAnsi" w:hAnsiTheme="minorHAnsi" w:cs="Times New Roman"/>
          <w:color w:val="auto"/>
          <w:highlight w:val="yellow"/>
        </w:rPr>
        <w:t xml:space="preserve"> at 4 °C</w:t>
      </w:r>
      <w:r w:rsidR="009F54BE" w:rsidRPr="00F9308B">
        <w:rPr>
          <w:rFonts w:asciiTheme="minorHAnsi" w:hAnsiTheme="minorHAnsi" w:cs="Times New Roman"/>
          <w:color w:val="auto"/>
          <w:highlight w:val="yellow"/>
        </w:rPr>
        <w:t>.</w:t>
      </w:r>
      <w:r w:rsidR="00F9308B">
        <w:rPr>
          <w:rFonts w:asciiTheme="minorHAnsi" w:hAnsiTheme="minorHAnsi" w:cs="Times New Roman"/>
          <w:color w:val="auto"/>
          <w:highlight w:val="yellow"/>
        </w:rPr>
        <w:t xml:space="preserve"> </w:t>
      </w:r>
      <w:r w:rsidR="009F54BE" w:rsidRPr="00F9308B">
        <w:rPr>
          <w:rFonts w:asciiTheme="minorHAnsi" w:hAnsiTheme="minorHAnsi" w:cs="Times New Roman"/>
          <w:color w:val="auto"/>
          <w:highlight w:val="yellow"/>
        </w:rPr>
        <w:t xml:space="preserve">Wash </w:t>
      </w:r>
      <w:r w:rsidR="004F1781" w:rsidRPr="00F9308B">
        <w:rPr>
          <w:rFonts w:asciiTheme="minorHAnsi" w:hAnsiTheme="minorHAnsi" w:cs="Times New Roman"/>
          <w:color w:val="auto"/>
          <w:highlight w:val="yellow"/>
        </w:rPr>
        <w:t xml:space="preserve">inserts </w:t>
      </w:r>
      <w:r w:rsidR="009F54BE" w:rsidRPr="00F9308B">
        <w:rPr>
          <w:rFonts w:asciiTheme="minorHAnsi" w:hAnsiTheme="minorHAnsi" w:cs="Times New Roman"/>
          <w:color w:val="auto"/>
          <w:highlight w:val="yellow"/>
        </w:rPr>
        <w:t>3</w:t>
      </w:r>
      <w:r w:rsidR="00F9308B" w:rsidRPr="00F9308B">
        <w:rPr>
          <w:rFonts w:asciiTheme="minorHAnsi" w:hAnsiTheme="minorHAnsi" w:cs="Times New Roman"/>
          <w:color w:val="auto"/>
          <w:highlight w:val="yellow"/>
        </w:rPr>
        <w:t xml:space="preserve">x </w:t>
      </w:r>
      <w:r w:rsidR="009F54BE" w:rsidRPr="00F9308B">
        <w:rPr>
          <w:rFonts w:asciiTheme="minorHAnsi" w:hAnsiTheme="minorHAnsi" w:cs="Times New Roman"/>
          <w:color w:val="auto"/>
          <w:highlight w:val="yellow"/>
        </w:rPr>
        <w:t>with 1</w:t>
      </w:r>
      <w:r w:rsidR="00F9308B" w:rsidRPr="00F9308B">
        <w:rPr>
          <w:rFonts w:asciiTheme="minorHAnsi" w:hAnsiTheme="minorHAnsi" w:cs="Times New Roman"/>
          <w:color w:val="auto"/>
          <w:highlight w:val="yellow"/>
        </w:rPr>
        <w:t xml:space="preserve">x </w:t>
      </w:r>
      <w:r w:rsidR="009F54BE" w:rsidRPr="00F9308B">
        <w:rPr>
          <w:rFonts w:asciiTheme="minorHAnsi" w:hAnsiTheme="minorHAnsi" w:cs="Times New Roman"/>
          <w:color w:val="auto"/>
          <w:highlight w:val="yellow"/>
        </w:rPr>
        <w:t>PBS</w:t>
      </w:r>
      <w:r w:rsidR="004F1781" w:rsidRPr="00F9308B">
        <w:rPr>
          <w:rFonts w:asciiTheme="minorHAnsi" w:hAnsiTheme="minorHAnsi" w:cs="Times New Roman"/>
          <w:color w:val="auto"/>
          <w:highlight w:val="yellow"/>
        </w:rPr>
        <w:t xml:space="preserve"> and remove PB</w:t>
      </w:r>
      <w:r w:rsidR="00F9308B" w:rsidRPr="00F9308B">
        <w:rPr>
          <w:rFonts w:asciiTheme="minorHAnsi" w:hAnsiTheme="minorHAnsi" w:cs="Times New Roman"/>
          <w:color w:val="auto"/>
          <w:highlight w:val="yellow"/>
        </w:rPr>
        <w:t>S</w:t>
      </w:r>
      <w:r w:rsidR="004F1781" w:rsidRPr="00F9308B">
        <w:rPr>
          <w:rFonts w:asciiTheme="minorHAnsi" w:hAnsiTheme="minorHAnsi" w:cs="Times New Roman"/>
          <w:color w:val="auto"/>
          <w:highlight w:val="yellow"/>
        </w:rPr>
        <w:t xml:space="preserve"> after the final wash.</w:t>
      </w:r>
      <w:r w:rsidR="009F54BE" w:rsidRPr="00F9308B">
        <w:rPr>
          <w:rFonts w:asciiTheme="minorHAnsi" w:hAnsiTheme="minorHAnsi" w:cs="Times New Roman"/>
          <w:color w:val="auto"/>
          <w:highlight w:val="yellow"/>
        </w:rPr>
        <w:t xml:space="preserve"> </w:t>
      </w:r>
      <w:r w:rsidR="004F1781" w:rsidRPr="00F9308B">
        <w:rPr>
          <w:rFonts w:asciiTheme="minorHAnsi" w:hAnsiTheme="minorHAnsi" w:cs="Times New Roman"/>
          <w:color w:val="auto"/>
          <w:highlight w:val="yellow"/>
        </w:rPr>
        <w:t>S</w:t>
      </w:r>
      <w:r w:rsidR="009F54BE" w:rsidRPr="00F9308B">
        <w:rPr>
          <w:rFonts w:asciiTheme="minorHAnsi" w:hAnsiTheme="minorHAnsi" w:cs="Times New Roman"/>
          <w:color w:val="auto"/>
          <w:highlight w:val="yellow"/>
        </w:rPr>
        <w:t>tain</w:t>
      </w:r>
      <w:r w:rsidR="004F1781" w:rsidRPr="00F9308B">
        <w:rPr>
          <w:rFonts w:asciiTheme="minorHAnsi" w:hAnsiTheme="minorHAnsi" w:cs="Times New Roman"/>
          <w:color w:val="auto"/>
          <w:highlight w:val="yellow"/>
        </w:rPr>
        <w:t xml:space="preserve"> the cells attached to the inserts</w:t>
      </w:r>
      <w:r w:rsidR="009F54BE" w:rsidRPr="00F9308B">
        <w:rPr>
          <w:rFonts w:asciiTheme="minorHAnsi" w:hAnsiTheme="minorHAnsi" w:cs="Times New Roman"/>
          <w:color w:val="auto"/>
          <w:highlight w:val="yellow"/>
        </w:rPr>
        <w:t xml:space="preserve"> for 10 min with 0.2% crystal violet in 20% ethanol.</w:t>
      </w:r>
    </w:p>
    <w:p w14:paraId="22196AB6" w14:textId="77777777" w:rsidR="00336CE7" w:rsidRPr="00F9308B" w:rsidRDefault="00336CE7">
      <w:pPr>
        <w:widowControl/>
        <w:autoSpaceDE/>
        <w:autoSpaceDN/>
        <w:adjustRightInd/>
        <w:contextualSpacing/>
        <w:rPr>
          <w:rFonts w:asciiTheme="minorHAnsi" w:hAnsiTheme="minorHAnsi" w:cs="Times New Roman"/>
          <w:color w:val="auto"/>
          <w:highlight w:val="yellow"/>
        </w:rPr>
      </w:pPr>
    </w:p>
    <w:p w14:paraId="2B7BBF18" w14:textId="3864C5A4" w:rsidR="009F54BE" w:rsidRPr="00F9308B" w:rsidRDefault="0062109F">
      <w:pPr>
        <w:widowControl/>
        <w:autoSpaceDE/>
        <w:autoSpaceDN/>
        <w:adjustRightInd/>
        <w:contextualSpacing/>
        <w:rPr>
          <w:rFonts w:asciiTheme="minorHAnsi" w:hAnsiTheme="minorHAnsi" w:cs="Times New Roman"/>
          <w:color w:val="auto"/>
          <w:highlight w:val="yellow"/>
        </w:rPr>
      </w:pPr>
      <w:r w:rsidRPr="00F9308B">
        <w:rPr>
          <w:rFonts w:asciiTheme="minorHAnsi" w:hAnsiTheme="minorHAnsi" w:cs="Times New Roman"/>
          <w:color w:val="auto"/>
          <w:highlight w:val="yellow"/>
        </w:rPr>
        <w:t xml:space="preserve">3.18 </w:t>
      </w:r>
      <w:r w:rsidR="009F54BE" w:rsidRPr="00F9308B">
        <w:rPr>
          <w:rFonts w:asciiTheme="minorHAnsi" w:hAnsiTheme="minorHAnsi" w:cs="Times New Roman"/>
          <w:color w:val="auto"/>
          <w:highlight w:val="yellow"/>
        </w:rPr>
        <w:t>Rinse 3</w:t>
      </w:r>
      <w:r w:rsidR="00F9308B" w:rsidRPr="00F9308B">
        <w:rPr>
          <w:rFonts w:asciiTheme="minorHAnsi" w:hAnsiTheme="minorHAnsi" w:cs="Times New Roman"/>
          <w:color w:val="auto"/>
          <w:highlight w:val="yellow"/>
        </w:rPr>
        <w:t>x</w:t>
      </w:r>
      <w:r w:rsidR="009F54BE" w:rsidRPr="00F9308B">
        <w:rPr>
          <w:rFonts w:asciiTheme="minorHAnsi" w:hAnsiTheme="minorHAnsi" w:cs="Times New Roman"/>
          <w:color w:val="auto"/>
          <w:highlight w:val="yellow"/>
        </w:rPr>
        <w:t xml:space="preserve"> with deionized water</w:t>
      </w:r>
      <w:r w:rsidR="004F1781" w:rsidRPr="00F9308B">
        <w:rPr>
          <w:rFonts w:asciiTheme="minorHAnsi" w:hAnsiTheme="minorHAnsi" w:cs="Times New Roman"/>
          <w:color w:val="auto"/>
          <w:highlight w:val="yellow"/>
        </w:rPr>
        <w:t xml:space="preserve"> and aspirate deionized water after the final wash</w:t>
      </w:r>
      <w:r w:rsidR="009F54BE" w:rsidRPr="00F9308B">
        <w:rPr>
          <w:rFonts w:asciiTheme="minorHAnsi" w:hAnsiTheme="minorHAnsi" w:cs="Times New Roman"/>
          <w:color w:val="auto"/>
          <w:highlight w:val="yellow"/>
        </w:rPr>
        <w:t>.</w:t>
      </w:r>
    </w:p>
    <w:p w14:paraId="334BA48E" w14:textId="77777777" w:rsidR="00336CE7" w:rsidRPr="00F9308B" w:rsidRDefault="00336CE7">
      <w:pPr>
        <w:widowControl/>
        <w:autoSpaceDE/>
        <w:autoSpaceDN/>
        <w:adjustRightInd/>
        <w:contextualSpacing/>
        <w:rPr>
          <w:rFonts w:asciiTheme="minorHAnsi" w:hAnsiTheme="minorHAnsi" w:cs="Times New Roman"/>
          <w:color w:val="auto"/>
          <w:highlight w:val="yellow"/>
        </w:rPr>
      </w:pPr>
    </w:p>
    <w:p w14:paraId="455EB7BC" w14:textId="7EF8F67F" w:rsidR="009F54BE" w:rsidRPr="00F9308B" w:rsidRDefault="0062109F">
      <w:pPr>
        <w:widowControl/>
        <w:autoSpaceDE/>
        <w:autoSpaceDN/>
        <w:adjustRightInd/>
        <w:contextualSpacing/>
        <w:rPr>
          <w:rFonts w:asciiTheme="minorHAnsi" w:hAnsiTheme="minorHAnsi" w:cs="Times New Roman"/>
          <w:color w:val="auto"/>
          <w:highlight w:val="yellow"/>
        </w:rPr>
      </w:pPr>
      <w:r w:rsidRPr="00F9308B">
        <w:rPr>
          <w:rFonts w:asciiTheme="minorHAnsi" w:hAnsiTheme="minorHAnsi" w:cs="Times New Roman"/>
          <w:color w:val="auto"/>
          <w:highlight w:val="yellow"/>
        </w:rPr>
        <w:t xml:space="preserve">3.19 </w:t>
      </w:r>
      <w:r w:rsidR="009F54BE" w:rsidRPr="00F9308B">
        <w:rPr>
          <w:rFonts w:asciiTheme="minorHAnsi" w:hAnsiTheme="minorHAnsi" w:cs="Times New Roman"/>
          <w:color w:val="auto"/>
          <w:highlight w:val="yellow"/>
        </w:rPr>
        <w:t xml:space="preserve">Air-dry inserts </w:t>
      </w:r>
      <w:r w:rsidR="002F61D1" w:rsidRPr="00F9308B">
        <w:rPr>
          <w:rFonts w:asciiTheme="minorHAnsi" w:hAnsiTheme="minorHAnsi" w:cs="Times New Roman"/>
          <w:color w:val="auto"/>
          <w:highlight w:val="yellow"/>
        </w:rPr>
        <w:t>for 1 h at room temperature.</w:t>
      </w:r>
      <w:r w:rsidR="00F9308B">
        <w:rPr>
          <w:rFonts w:asciiTheme="minorHAnsi" w:hAnsiTheme="minorHAnsi" w:cs="Times New Roman"/>
          <w:color w:val="auto"/>
          <w:highlight w:val="yellow"/>
        </w:rPr>
        <w:t xml:space="preserve"> </w:t>
      </w:r>
      <w:r w:rsidR="002F61D1" w:rsidRPr="00F9308B">
        <w:rPr>
          <w:rFonts w:asciiTheme="minorHAnsi" w:hAnsiTheme="minorHAnsi" w:cs="Times New Roman"/>
          <w:color w:val="auto"/>
          <w:highlight w:val="yellow"/>
        </w:rPr>
        <w:t xml:space="preserve">Using forceps and a razor blade, carefully cut the bottom </w:t>
      </w:r>
      <w:r w:rsidR="00740E32" w:rsidRPr="00F9308B">
        <w:rPr>
          <w:rFonts w:asciiTheme="minorHAnsi" w:hAnsiTheme="minorHAnsi" w:cs="Times New Roman"/>
          <w:color w:val="auto"/>
          <w:highlight w:val="yellow"/>
        </w:rPr>
        <w:t xml:space="preserve">membrane </w:t>
      </w:r>
      <w:r w:rsidR="002F61D1" w:rsidRPr="00F9308B">
        <w:rPr>
          <w:rFonts w:asciiTheme="minorHAnsi" w:hAnsiTheme="minorHAnsi" w:cs="Times New Roman"/>
          <w:color w:val="auto"/>
          <w:highlight w:val="yellow"/>
        </w:rPr>
        <w:t xml:space="preserve">of the insert </w:t>
      </w:r>
      <w:r w:rsidR="009F54BE" w:rsidRPr="00F9308B">
        <w:rPr>
          <w:rFonts w:asciiTheme="minorHAnsi" w:hAnsiTheme="minorHAnsi" w:cs="Times New Roman"/>
          <w:color w:val="auto"/>
          <w:highlight w:val="yellow"/>
        </w:rPr>
        <w:t>and mount on</w:t>
      </w:r>
      <w:r w:rsidR="00E81DB0" w:rsidRPr="00F9308B">
        <w:rPr>
          <w:rFonts w:asciiTheme="minorHAnsi" w:hAnsiTheme="minorHAnsi" w:cs="Times New Roman"/>
          <w:color w:val="auto"/>
          <w:highlight w:val="yellow"/>
        </w:rPr>
        <w:t xml:space="preserve"> </w:t>
      </w:r>
      <w:r w:rsidR="002F61D1" w:rsidRPr="00F9308B">
        <w:rPr>
          <w:rFonts w:asciiTheme="minorHAnsi" w:hAnsiTheme="minorHAnsi" w:cs="Times New Roman"/>
          <w:color w:val="auto"/>
          <w:highlight w:val="yellow"/>
        </w:rPr>
        <w:t xml:space="preserve">a </w:t>
      </w:r>
      <w:r w:rsidR="009F54BE" w:rsidRPr="00F9308B">
        <w:rPr>
          <w:rFonts w:asciiTheme="minorHAnsi" w:hAnsiTheme="minorHAnsi" w:cs="Times New Roman"/>
          <w:color w:val="auto"/>
          <w:highlight w:val="yellow"/>
        </w:rPr>
        <w:t>glass slide</w:t>
      </w:r>
      <w:r w:rsidR="002F61D1" w:rsidRPr="00F9308B">
        <w:rPr>
          <w:rFonts w:asciiTheme="minorHAnsi" w:hAnsiTheme="minorHAnsi" w:cs="Times New Roman"/>
          <w:color w:val="auto"/>
          <w:highlight w:val="yellow"/>
        </w:rPr>
        <w:t xml:space="preserve"> with the bottom side facing up</w:t>
      </w:r>
      <w:r w:rsidR="009F54BE" w:rsidRPr="00F9308B">
        <w:rPr>
          <w:rFonts w:asciiTheme="minorHAnsi" w:hAnsiTheme="minorHAnsi" w:cs="Times New Roman"/>
          <w:color w:val="auto"/>
          <w:highlight w:val="yellow"/>
        </w:rPr>
        <w:t>.</w:t>
      </w:r>
      <w:r w:rsidR="00B57F41" w:rsidRPr="00F9308B">
        <w:rPr>
          <w:rFonts w:asciiTheme="minorHAnsi" w:hAnsiTheme="minorHAnsi" w:cs="Times New Roman"/>
          <w:color w:val="auto"/>
          <w:highlight w:val="yellow"/>
        </w:rPr>
        <w:t xml:space="preserve"> Allow mounting media to dry at room</w:t>
      </w:r>
      <w:r w:rsidR="00740E32" w:rsidRPr="00F9308B">
        <w:rPr>
          <w:rFonts w:asciiTheme="minorHAnsi" w:hAnsiTheme="minorHAnsi" w:cs="Times New Roman"/>
          <w:color w:val="auto"/>
          <w:highlight w:val="yellow"/>
        </w:rPr>
        <w:t xml:space="preserve"> </w:t>
      </w:r>
      <w:r w:rsidR="00B57F41" w:rsidRPr="00F9308B">
        <w:rPr>
          <w:rFonts w:asciiTheme="minorHAnsi" w:hAnsiTheme="minorHAnsi" w:cs="Times New Roman"/>
          <w:color w:val="auto"/>
          <w:highlight w:val="yellow"/>
        </w:rPr>
        <w:t>temperature</w:t>
      </w:r>
      <w:r w:rsidR="00613FD7" w:rsidRPr="00F9308B">
        <w:rPr>
          <w:rFonts w:asciiTheme="minorHAnsi" w:hAnsiTheme="minorHAnsi" w:cs="Times New Roman"/>
          <w:color w:val="auto"/>
          <w:highlight w:val="yellow"/>
        </w:rPr>
        <w:t>.</w:t>
      </w:r>
    </w:p>
    <w:p w14:paraId="5B520B69" w14:textId="77777777" w:rsidR="00336CE7" w:rsidRPr="00F9308B" w:rsidRDefault="00336CE7">
      <w:pPr>
        <w:widowControl/>
        <w:autoSpaceDE/>
        <w:autoSpaceDN/>
        <w:adjustRightInd/>
        <w:contextualSpacing/>
        <w:rPr>
          <w:rFonts w:asciiTheme="minorHAnsi" w:hAnsiTheme="minorHAnsi" w:cs="Times New Roman"/>
          <w:color w:val="auto"/>
          <w:highlight w:val="yellow"/>
        </w:rPr>
      </w:pPr>
    </w:p>
    <w:p w14:paraId="779DEDAA" w14:textId="56B7C716" w:rsidR="00793B6F" w:rsidRDefault="0062109F">
      <w:pPr>
        <w:widowControl/>
        <w:autoSpaceDE/>
        <w:autoSpaceDN/>
        <w:adjustRightInd/>
        <w:contextualSpacing/>
        <w:rPr>
          <w:rFonts w:asciiTheme="minorHAnsi" w:hAnsiTheme="minorHAnsi" w:cs="Times New Roman"/>
          <w:color w:val="auto"/>
        </w:rPr>
      </w:pPr>
      <w:r w:rsidRPr="00F9308B">
        <w:rPr>
          <w:rFonts w:asciiTheme="minorHAnsi" w:hAnsiTheme="minorHAnsi" w:cs="Times New Roman"/>
          <w:color w:val="auto"/>
          <w:highlight w:val="yellow"/>
        </w:rPr>
        <w:t xml:space="preserve">3.21 </w:t>
      </w:r>
      <w:r w:rsidR="006B17F3" w:rsidRPr="00F9308B">
        <w:rPr>
          <w:rFonts w:asciiTheme="minorHAnsi" w:hAnsiTheme="minorHAnsi" w:cs="Times New Roman"/>
          <w:color w:val="auto"/>
          <w:highlight w:val="yellow"/>
        </w:rPr>
        <w:t xml:space="preserve">Obtain at least 4 unique images of </w:t>
      </w:r>
      <w:r w:rsidR="009F54BE" w:rsidRPr="00F9308B">
        <w:rPr>
          <w:rFonts w:asciiTheme="minorHAnsi" w:hAnsiTheme="minorHAnsi" w:cs="Times New Roman"/>
          <w:color w:val="auto"/>
          <w:highlight w:val="yellow"/>
        </w:rPr>
        <w:t>invaded cells</w:t>
      </w:r>
      <w:r w:rsidR="007B7394" w:rsidRPr="00F9308B">
        <w:rPr>
          <w:rFonts w:asciiTheme="minorHAnsi" w:hAnsiTheme="minorHAnsi" w:cs="Times New Roman"/>
          <w:color w:val="auto"/>
          <w:highlight w:val="yellow"/>
        </w:rPr>
        <w:t xml:space="preserve"> </w:t>
      </w:r>
      <w:r w:rsidR="006B17F3" w:rsidRPr="00F9308B">
        <w:rPr>
          <w:rFonts w:asciiTheme="minorHAnsi" w:hAnsiTheme="minorHAnsi" w:cs="Times New Roman"/>
          <w:color w:val="auto"/>
          <w:highlight w:val="yellow"/>
        </w:rPr>
        <w:t xml:space="preserve">per sample </w:t>
      </w:r>
      <w:r w:rsidR="00CD38E4" w:rsidRPr="00F9308B">
        <w:rPr>
          <w:rFonts w:asciiTheme="minorHAnsi" w:hAnsiTheme="minorHAnsi" w:cs="Times New Roman"/>
          <w:color w:val="auto"/>
          <w:highlight w:val="yellow"/>
        </w:rPr>
        <w:t xml:space="preserve">using </w:t>
      </w:r>
      <w:r w:rsidR="003B4EC2" w:rsidRPr="00F9308B">
        <w:rPr>
          <w:rFonts w:asciiTheme="minorHAnsi" w:hAnsiTheme="minorHAnsi" w:cs="Times New Roman"/>
          <w:color w:val="auto"/>
          <w:highlight w:val="yellow"/>
        </w:rPr>
        <w:t>a</w:t>
      </w:r>
      <w:r w:rsidR="007B7394" w:rsidRPr="00F9308B">
        <w:rPr>
          <w:rFonts w:asciiTheme="minorHAnsi" w:hAnsiTheme="minorHAnsi" w:cs="Times New Roman"/>
          <w:color w:val="auto"/>
          <w:highlight w:val="yellow"/>
        </w:rPr>
        <w:t xml:space="preserve"> </w:t>
      </w:r>
      <w:r w:rsidR="00CD38E4" w:rsidRPr="00F9308B">
        <w:rPr>
          <w:rFonts w:asciiTheme="minorHAnsi" w:hAnsiTheme="minorHAnsi" w:cs="Times New Roman"/>
          <w:color w:val="auto"/>
          <w:highlight w:val="yellow"/>
        </w:rPr>
        <w:t>light</w:t>
      </w:r>
      <w:r w:rsidR="00336CE7" w:rsidRPr="00F9308B">
        <w:rPr>
          <w:rFonts w:asciiTheme="minorHAnsi" w:hAnsiTheme="minorHAnsi" w:cs="Times New Roman"/>
          <w:color w:val="auto"/>
          <w:highlight w:val="yellow"/>
        </w:rPr>
        <w:t xml:space="preserve"> </w:t>
      </w:r>
      <w:r w:rsidR="007B7394" w:rsidRPr="00F9308B">
        <w:rPr>
          <w:rFonts w:asciiTheme="minorHAnsi" w:hAnsiTheme="minorHAnsi" w:cs="Times New Roman"/>
          <w:color w:val="auto"/>
          <w:highlight w:val="yellow"/>
        </w:rPr>
        <w:t xml:space="preserve">microscope </w:t>
      </w:r>
      <w:r w:rsidR="00CD38E4" w:rsidRPr="00F9308B">
        <w:rPr>
          <w:rFonts w:asciiTheme="minorHAnsi" w:hAnsiTheme="minorHAnsi" w:cs="Times New Roman"/>
          <w:color w:val="auto"/>
          <w:highlight w:val="yellow"/>
        </w:rPr>
        <w:t>with a 20</w:t>
      </w:r>
      <w:r w:rsidR="00F9308B" w:rsidRPr="00F9308B">
        <w:rPr>
          <w:rFonts w:asciiTheme="minorHAnsi" w:hAnsiTheme="minorHAnsi" w:cs="Times New Roman"/>
          <w:color w:val="auto"/>
          <w:highlight w:val="yellow"/>
        </w:rPr>
        <w:t>x</w:t>
      </w:r>
      <w:r w:rsidR="00CD38E4" w:rsidRPr="00F9308B">
        <w:rPr>
          <w:rFonts w:asciiTheme="minorHAnsi" w:hAnsiTheme="minorHAnsi" w:cs="Times New Roman"/>
          <w:color w:val="auto"/>
          <w:highlight w:val="yellow"/>
        </w:rPr>
        <w:t xml:space="preserve"> objective.</w:t>
      </w:r>
      <w:r w:rsidR="00CD38E4">
        <w:rPr>
          <w:rFonts w:asciiTheme="minorHAnsi" w:hAnsiTheme="minorHAnsi" w:cs="Times New Roman"/>
          <w:color w:val="auto"/>
        </w:rPr>
        <w:t xml:space="preserve"> Count the total number of cells</w:t>
      </w:r>
      <w:r w:rsidR="006B17F3">
        <w:rPr>
          <w:rFonts w:asciiTheme="minorHAnsi" w:hAnsiTheme="minorHAnsi" w:cs="Times New Roman"/>
          <w:color w:val="auto"/>
        </w:rPr>
        <w:t xml:space="preserve"> </w:t>
      </w:r>
      <w:r w:rsidR="00CD38E4">
        <w:rPr>
          <w:rFonts w:asciiTheme="minorHAnsi" w:hAnsiTheme="minorHAnsi" w:cs="Times New Roman"/>
          <w:color w:val="auto"/>
        </w:rPr>
        <w:t xml:space="preserve">in each </w:t>
      </w:r>
      <w:r w:rsidR="00336CE7">
        <w:rPr>
          <w:rFonts w:asciiTheme="minorHAnsi" w:hAnsiTheme="minorHAnsi" w:cs="Times New Roman"/>
          <w:color w:val="auto"/>
        </w:rPr>
        <w:t>image and</w:t>
      </w:r>
      <w:r w:rsidR="00CD38E4">
        <w:rPr>
          <w:rFonts w:asciiTheme="minorHAnsi" w:hAnsiTheme="minorHAnsi" w:cs="Times New Roman"/>
          <w:color w:val="auto"/>
        </w:rPr>
        <w:t xml:space="preserve"> n</w:t>
      </w:r>
      <w:r w:rsidR="007B7394" w:rsidRPr="00C72519">
        <w:rPr>
          <w:rFonts w:asciiTheme="minorHAnsi" w:hAnsiTheme="minorHAnsi" w:cs="Times New Roman"/>
          <w:color w:val="auto"/>
        </w:rPr>
        <w:t>ormalize the</w:t>
      </w:r>
      <w:r w:rsidR="006B17F3">
        <w:rPr>
          <w:rFonts w:asciiTheme="minorHAnsi" w:hAnsiTheme="minorHAnsi" w:cs="Times New Roman"/>
          <w:color w:val="auto"/>
        </w:rPr>
        <w:t xml:space="preserve"> </w:t>
      </w:r>
      <w:r w:rsidR="007B7394" w:rsidRPr="00C72519">
        <w:rPr>
          <w:rFonts w:asciiTheme="minorHAnsi" w:hAnsiTheme="minorHAnsi" w:cs="Times New Roman"/>
          <w:color w:val="auto"/>
        </w:rPr>
        <w:t>number of</w:t>
      </w:r>
      <w:r w:rsidR="00336CE7">
        <w:rPr>
          <w:rFonts w:asciiTheme="minorHAnsi" w:hAnsiTheme="minorHAnsi" w:cs="Times New Roman"/>
          <w:color w:val="auto"/>
        </w:rPr>
        <w:t xml:space="preserve"> </w:t>
      </w:r>
      <w:r w:rsidR="007B7394" w:rsidRPr="00C72519">
        <w:rPr>
          <w:rFonts w:asciiTheme="minorHAnsi" w:hAnsiTheme="minorHAnsi" w:cs="Times New Roman"/>
          <w:color w:val="auto"/>
        </w:rPr>
        <w:t>cells to control samples and plot data</w:t>
      </w:r>
      <w:r w:rsidR="00464FDC">
        <w:rPr>
          <w:rFonts w:asciiTheme="minorHAnsi" w:hAnsiTheme="minorHAnsi" w:cs="Times New Roman"/>
          <w:color w:val="auto"/>
        </w:rPr>
        <w:t xml:space="preserve"> (</w:t>
      </w:r>
      <w:r w:rsidR="00B62E17" w:rsidRPr="00C72519">
        <w:rPr>
          <w:rFonts w:asciiTheme="minorHAnsi" w:hAnsiTheme="minorHAnsi" w:cs="Times New Roman"/>
          <w:b/>
          <w:color w:val="auto"/>
        </w:rPr>
        <w:t xml:space="preserve">Figure </w:t>
      </w:r>
      <w:r w:rsidR="00EF3F63" w:rsidRPr="00C72519">
        <w:rPr>
          <w:rFonts w:asciiTheme="minorHAnsi" w:hAnsiTheme="minorHAnsi" w:cs="Times New Roman"/>
          <w:b/>
          <w:color w:val="auto"/>
        </w:rPr>
        <w:t>2</w:t>
      </w:r>
      <w:r w:rsidR="00464FDC" w:rsidRPr="00761252">
        <w:rPr>
          <w:rFonts w:asciiTheme="minorHAnsi" w:hAnsiTheme="minorHAnsi" w:cs="Times New Roman"/>
          <w:color w:val="auto"/>
        </w:rPr>
        <w:t>)</w:t>
      </w:r>
      <w:r w:rsidR="007B7394" w:rsidRPr="00C72519">
        <w:rPr>
          <w:rFonts w:asciiTheme="minorHAnsi" w:hAnsiTheme="minorHAnsi" w:cs="Times New Roman"/>
          <w:color w:val="auto"/>
        </w:rPr>
        <w:t>.</w:t>
      </w:r>
    </w:p>
    <w:p w14:paraId="72A35EC7" w14:textId="77777777" w:rsidR="00336CE7" w:rsidRPr="00C72519" w:rsidRDefault="00336CE7">
      <w:pPr>
        <w:widowControl/>
        <w:autoSpaceDE/>
        <w:autoSpaceDN/>
        <w:adjustRightInd/>
        <w:contextualSpacing/>
        <w:rPr>
          <w:rFonts w:asciiTheme="minorHAnsi" w:hAnsiTheme="minorHAnsi" w:cs="Times New Roman"/>
          <w:color w:val="auto"/>
        </w:rPr>
      </w:pPr>
    </w:p>
    <w:p w14:paraId="7C10AA34" w14:textId="635D7181" w:rsidR="006A2223" w:rsidRDefault="009B7370">
      <w:pPr>
        <w:rPr>
          <w:rFonts w:asciiTheme="minorHAnsi" w:hAnsiTheme="minorHAnsi" w:cstheme="minorHAnsi"/>
          <w:b/>
          <w:color w:val="auto"/>
        </w:rPr>
      </w:pPr>
      <w:r w:rsidRPr="00F9308B">
        <w:rPr>
          <w:rFonts w:asciiTheme="minorHAnsi" w:hAnsiTheme="minorHAnsi" w:cstheme="minorHAnsi"/>
          <w:b/>
          <w:color w:val="auto"/>
          <w:highlight w:val="yellow"/>
        </w:rPr>
        <w:t>4</w:t>
      </w:r>
      <w:r w:rsidR="00DB6270" w:rsidRPr="00F9308B">
        <w:rPr>
          <w:rFonts w:asciiTheme="minorHAnsi" w:hAnsiTheme="minorHAnsi" w:cstheme="minorHAnsi"/>
          <w:b/>
          <w:color w:val="auto"/>
          <w:highlight w:val="yellow"/>
        </w:rPr>
        <w:t xml:space="preserve">. Proliferation </w:t>
      </w:r>
      <w:r w:rsidR="00464FDC">
        <w:rPr>
          <w:rFonts w:asciiTheme="minorHAnsi" w:hAnsiTheme="minorHAnsi" w:cstheme="minorHAnsi"/>
          <w:b/>
          <w:color w:val="auto"/>
          <w:highlight w:val="yellow"/>
        </w:rPr>
        <w:t>a</w:t>
      </w:r>
      <w:r w:rsidR="00464FDC" w:rsidRPr="00F9308B">
        <w:rPr>
          <w:rFonts w:asciiTheme="minorHAnsi" w:hAnsiTheme="minorHAnsi" w:cstheme="minorHAnsi"/>
          <w:b/>
          <w:color w:val="auto"/>
          <w:highlight w:val="yellow"/>
        </w:rPr>
        <w:t>ssay</w:t>
      </w:r>
    </w:p>
    <w:p w14:paraId="66786766" w14:textId="77777777" w:rsidR="00336CE7" w:rsidRPr="00E0685A" w:rsidRDefault="00336CE7">
      <w:pPr>
        <w:rPr>
          <w:rFonts w:asciiTheme="minorHAnsi" w:hAnsiTheme="minorHAnsi" w:cstheme="minorHAnsi"/>
          <w:b/>
          <w:color w:val="auto"/>
        </w:rPr>
      </w:pPr>
    </w:p>
    <w:p w14:paraId="754316C7" w14:textId="12D84BE4" w:rsidR="00DB6270" w:rsidRPr="00864699" w:rsidRDefault="0079537B" w:rsidP="00761252">
      <w:pPr>
        <w:pStyle w:val="ListParagraph"/>
        <w:numPr>
          <w:ilvl w:val="1"/>
          <w:numId w:val="36"/>
        </w:numPr>
        <w:ind w:left="0" w:firstLine="0"/>
        <w:rPr>
          <w:rFonts w:asciiTheme="minorHAnsi" w:hAnsiTheme="minorHAnsi" w:cstheme="minorHAnsi"/>
          <w:color w:val="auto"/>
          <w:highlight w:val="yellow"/>
        </w:rPr>
      </w:pPr>
      <w:r w:rsidRPr="00864699">
        <w:rPr>
          <w:rFonts w:asciiTheme="minorHAnsi" w:hAnsiTheme="minorHAnsi" w:cstheme="minorHAnsi"/>
          <w:color w:val="auto"/>
          <w:highlight w:val="yellow"/>
        </w:rPr>
        <w:t>Following step 1.4, c</w:t>
      </w:r>
      <w:r w:rsidR="0082400B" w:rsidRPr="00864699">
        <w:rPr>
          <w:rFonts w:asciiTheme="minorHAnsi" w:hAnsiTheme="minorHAnsi" w:cstheme="minorHAnsi"/>
          <w:color w:val="auto"/>
          <w:highlight w:val="yellow"/>
        </w:rPr>
        <w:t xml:space="preserve">ount </w:t>
      </w:r>
      <w:proofErr w:type="spellStart"/>
      <w:r w:rsidR="00464FDC" w:rsidRPr="00864699">
        <w:rPr>
          <w:rFonts w:asciiTheme="minorHAnsi" w:hAnsiTheme="minorHAnsi" w:cstheme="minorHAnsi"/>
          <w:color w:val="auto"/>
          <w:highlight w:val="yellow"/>
        </w:rPr>
        <w:t>trypsinized</w:t>
      </w:r>
      <w:proofErr w:type="spellEnd"/>
      <w:r w:rsidR="00464FDC" w:rsidRPr="00864699">
        <w:rPr>
          <w:rFonts w:asciiTheme="minorHAnsi" w:hAnsiTheme="minorHAnsi" w:cstheme="minorHAnsi"/>
          <w:color w:val="auto"/>
          <w:highlight w:val="yellow"/>
        </w:rPr>
        <w:t xml:space="preserve"> </w:t>
      </w:r>
      <w:r w:rsidR="00613FD7" w:rsidRPr="00864699">
        <w:rPr>
          <w:rFonts w:asciiTheme="minorHAnsi" w:hAnsiTheme="minorHAnsi" w:cstheme="minorHAnsi"/>
          <w:color w:val="auto"/>
          <w:highlight w:val="yellow"/>
        </w:rPr>
        <w:t>cells from the flask</w:t>
      </w:r>
      <w:r w:rsidR="00E73E89" w:rsidRPr="00864699">
        <w:rPr>
          <w:rFonts w:asciiTheme="minorHAnsi" w:hAnsiTheme="minorHAnsi" w:cstheme="minorHAnsi"/>
          <w:color w:val="auto"/>
          <w:highlight w:val="yellow"/>
        </w:rPr>
        <w:t xml:space="preserve"> using </w:t>
      </w:r>
      <w:r w:rsidR="00C67785" w:rsidRPr="00864699">
        <w:rPr>
          <w:rFonts w:asciiTheme="minorHAnsi" w:hAnsiTheme="minorHAnsi" w:cstheme="minorHAnsi"/>
          <w:color w:val="auto"/>
          <w:highlight w:val="yellow"/>
        </w:rPr>
        <w:t>an</w:t>
      </w:r>
      <w:r w:rsidR="00E73E89" w:rsidRPr="00864699">
        <w:rPr>
          <w:rFonts w:asciiTheme="minorHAnsi" w:hAnsiTheme="minorHAnsi" w:cstheme="minorHAnsi"/>
          <w:color w:val="auto"/>
          <w:highlight w:val="yellow"/>
        </w:rPr>
        <w:t xml:space="preserve"> automated cell counter and seed </w:t>
      </w:r>
      <w:r w:rsidR="008207E0" w:rsidRPr="00864699">
        <w:rPr>
          <w:rFonts w:asciiTheme="minorHAnsi" w:hAnsiTheme="minorHAnsi" w:cstheme="minorHAnsi"/>
          <w:color w:val="auto"/>
          <w:highlight w:val="yellow"/>
        </w:rPr>
        <w:t>into</w:t>
      </w:r>
      <w:r w:rsidR="007547D2" w:rsidRPr="00864699">
        <w:rPr>
          <w:rFonts w:asciiTheme="minorHAnsi" w:hAnsiTheme="minorHAnsi" w:cstheme="minorHAnsi"/>
          <w:color w:val="auto"/>
          <w:highlight w:val="yellow"/>
        </w:rPr>
        <w:t xml:space="preserve"> 6-well plates</w:t>
      </w:r>
      <w:r w:rsidR="004B7F3B" w:rsidRPr="00864699">
        <w:rPr>
          <w:rFonts w:asciiTheme="minorHAnsi" w:hAnsiTheme="minorHAnsi" w:cstheme="minorHAnsi"/>
          <w:color w:val="auto"/>
          <w:highlight w:val="yellow"/>
        </w:rPr>
        <w:t xml:space="preserve"> at a density of </w:t>
      </w:r>
      <w:r w:rsidR="00D92888" w:rsidRPr="00864699">
        <w:rPr>
          <w:rFonts w:asciiTheme="minorHAnsi" w:hAnsiTheme="minorHAnsi" w:cstheme="minorHAnsi"/>
          <w:color w:val="auto"/>
          <w:highlight w:val="yellow"/>
        </w:rPr>
        <w:t>2</w:t>
      </w:r>
      <w:r w:rsidR="00864699" w:rsidRPr="00864699">
        <w:rPr>
          <w:rFonts w:asciiTheme="minorHAnsi" w:hAnsiTheme="minorHAnsi" w:cstheme="minorHAnsi"/>
          <w:color w:val="auto"/>
          <w:highlight w:val="yellow"/>
        </w:rPr>
        <w:t xml:space="preserve"> </w:t>
      </w:r>
      <w:r w:rsidR="00D92888" w:rsidRPr="00864699">
        <w:rPr>
          <w:rFonts w:asciiTheme="minorHAnsi" w:hAnsiTheme="minorHAnsi" w:cstheme="minorHAnsi"/>
          <w:color w:val="auto"/>
          <w:highlight w:val="yellow"/>
        </w:rPr>
        <w:t>x</w:t>
      </w:r>
      <w:r w:rsidR="00864699" w:rsidRPr="00864699">
        <w:rPr>
          <w:rFonts w:asciiTheme="minorHAnsi" w:hAnsiTheme="minorHAnsi" w:cstheme="minorHAnsi"/>
          <w:color w:val="auto"/>
          <w:highlight w:val="yellow"/>
        </w:rPr>
        <w:t xml:space="preserve"> </w:t>
      </w:r>
      <w:r w:rsidR="00D92888" w:rsidRPr="00864699">
        <w:rPr>
          <w:rFonts w:asciiTheme="minorHAnsi" w:hAnsiTheme="minorHAnsi" w:cstheme="minorHAnsi"/>
          <w:color w:val="auto"/>
          <w:highlight w:val="yellow"/>
        </w:rPr>
        <w:t>10</w:t>
      </w:r>
      <w:r w:rsidR="00D92888" w:rsidRPr="00864699">
        <w:rPr>
          <w:rFonts w:asciiTheme="minorHAnsi" w:hAnsiTheme="minorHAnsi" w:cstheme="minorHAnsi"/>
          <w:color w:val="auto"/>
          <w:highlight w:val="yellow"/>
          <w:vertAlign w:val="superscript"/>
        </w:rPr>
        <w:t>5</w:t>
      </w:r>
      <w:r w:rsidR="00D92888" w:rsidRPr="00864699">
        <w:rPr>
          <w:rFonts w:asciiTheme="minorHAnsi" w:hAnsiTheme="minorHAnsi" w:cstheme="minorHAnsi"/>
          <w:color w:val="auto"/>
          <w:highlight w:val="yellow"/>
        </w:rPr>
        <w:t xml:space="preserve"> cells per well in standard growth media.</w:t>
      </w:r>
    </w:p>
    <w:p w14:paraId="03410FFB" w14:textId="77777777" w:rsidR="00336CE7" w:rsidRPr="00E0685A" w:rsidRDefault="00336CE7">
      <w:pPr>
        <w:pStyle w:val="ListParagraph"/>
        <w:ind w:left="0"/>
        <w:rPr>
          <w:rFonts w:asciiTheme="minorHAnsi" w:hAnsiTheme="minorHAnsi" w:cstheme="minorHAnsi"/>
          <w:color w:val="auto"/>
        </w:rPr>
      </w:pPr>
    </w:p>
    <w:p w14:paraId="65C95399" w14:textId="0EE41E22" w:rsidR="00C72F67" w:rsidRPr="00864699" w:rsidRDefault="008172E7" w:rsidP="00761252">
      <w:pPr>
        <w:pStyle w:val="ListParagraph"/>
        <w:numPr>
          <w:ilvl w:val="1"/>
          <w:numId w:val="36"/>
        </w:numPr>
        <w:ind w:left="0" w:firstLine="0"/>
        <w:rPr>
          <w:rFonts w:asciiTheme="minorHAnsi" w:hAnsiTheme="minorHAnsi" w:cstheme="minorHAnsi"/>
          <w:color w:val="auto"/>
          <w:highlight w:val="yellow"/>
        </w:rPr>
      </w:pPr>
      <w:r w:rsidRPr="00864699">
        <w:rPr>
          <w:rFonts w:asciiTheme="minorHAnsi" w:hAnsiTheme="minorHAnsi" w:cstheme="minorHAnsi"/>
          <w:color w:val="auto"/>
          <w:highlight w:val="yellow"/>
        </w:rPr>
        <w:t>Place cells in</w:t>
      </w:r>
      <w:r w:rsidR="00CD38E4" w:rsidRPr="00864699">
        <w:rPr>
          <w:rFonts w:asciiTheme="minorHAnsi" w:hAnsiTheme="minorHAnsi" w:cstheme="minorHAnsi"/>
          <w:color w:val="auto"/>
          <w:highlight w:val="yellow"/>
        </w:rPr>
        <w:t xml:space="preserve"> a laboratory</w:t>
      </w:r>
      <w:r w:rsidRPr="00864699">
        <w:rPr>
          <w:rFonts w:asciiTheme="minorHAnsi" w:hAnsiTheme="minorHAnsi" w:cstheme="minorHAnsi"/>
          <w:color w:val="auto"/>
          <w:highlight w:val="yellow"/>
        </w:rPr>
        <w:t xml:space="preserve"> incubator</w:t>
      </w:r>
      <w:r w:rsidR="00CD38E4" w:rsidRPr="00864699">
        <w:rPr>
          <w:rFonts w:asciiTheme="minorHAnsi" w:hAnsiTheme="minorHAnsi" w:cstheme="minorHAnsi"/>
          <w:color w:val="auto"/>
          <w:highlight w:val="yellow"/>
        </w:rPr>
        <w:t xml:space="preserve"> </w:t>
      </w:r>
      <w:bookmarkStart w:id="3" w:name="_Hlk531006006"/>
      <w:r w:rsidR="00CD38E4" w:rsidRPr="00864699">
        <w:rPr>
          <w:rFonts w:asciiTheme="minorHAnsi" w:hAnsiTheme="minorHAnsi" w:cstheme="minorHAnsi"/>
          <w:color w:val="auto"/>
          <w:highlight w:val="yellow"/>
        </w:rPr>
        <w:t>maintained at 37</w:t>
      </w:r>
      <w:r w:rsidR="00464FDC">
        <w:rPr>
          <w:rFonts w:asciiTheme="minorHAnsi" w:hAnsiTheme="minorHAnsi" w:cstheme="minorHAnsi"/>
          <w:color w:val="auto"/>
          <w:highlight w:val="yellow"/>
        </w:rPr>
        <w:t xml:space="preserve"> °</w:t>
      </w:r>
      <w:r w:rsidR="00CD38E4" w:rsidRPr="00864699">
        <w:rPr>
          <w:rFonts w:asciiTheme="minorHAnsi" w:hAnsiTheme="minorHAnsi" w:cstheme="minorHAnsi"/>
          <w:color w:val="auto"/>
          <w:highlight w:val="yellow"/>
        </w:rPr>
        <w:t>C, 5% CO</w:t>
      </w:r>
      <w:r w:rsidR="00CD38E4" w:rsidRPr="00864699">
        <w:rPr>
          <w:rFonts w:asciiTheme="minorHAnsi" w:hAnsiTheme="minorHAnsi" w:cstheme="minorHAnsi"/>
          <w:color w:val="auto"/>
          <w:highlight w:val="yellow"/>
          <w:vertAlign w:val="subscript"/>
        </w:rPr>
        <w:t>2</w:t>
      </w:r>
      <w:r w:rsidR="00CD38E4" w:rsidRPr="00864699">
        <w:rPr>
          <w:rFonts w:asciiTheme="minorHAnsi" w:hAnsiTheme="minorHAnsi" w:cstheme="minorHAnsi"/>
          <w:color w:val="auto"/>
          <w:highlight w:val="yellow"/>
        </w:rPr>
        <w:t>, and 95% humidity</w:t>
      </w:r>
      <w:r w:rsidRPr="00864699">
        <w:rPr>
          <w:rFonts w:asciiTheme="minorHAnsi" w:hAnsiTheme="minorHAnsi" w:cstheme="minorHAnsi"/>
          <w:color w:val="auto"/>
          <w:highlight w:val="yellow"/>
        </w:rPr>
        <w:t xml:space="preserve"> </w:t>
      </w:r>
      <w:bookmarkEnd w:id="3"/>
      <w:r w:rsidR="00C72F67" w:rsidRPr="00864699">
        <w:rPr>
          <w:rFonts w:asciiTheme="minorHAnsi" w:hAnsiTheme="minorHAnsi" w:cstheme="minorHAnsi"/>
          <w:color w:val="auto"/>
          <w:highlight w:val="yellow"/>
        </w:rPr>
        <w:t>for 4 h or until cells have adhered.</w:t>
      </w:r>
    </w:p>
    <w:p w14:paraId="14951315" w14:textId="77777777" w:rsidR="00336CE7" w:rsidRPr="00E0685A" w:rsidRDefault="00336CE7">
      <w:pPr>
        <w:pStyle w:val="ListParagraph"/>
        <w:ind w:left="0"/>
        <w:rPr>
          <w:rFonts w:asciiTheme="minorHAnsi" w:hAnsiTheme="minorHAnsi" w:cstheme="minorHAnsi"/>
          <w:color w:val="auto"/>
        </w:rPr>
      </w:pPr>
    </w:p>
    <w:p w14:paraId="4C3D7A85" w14:textId="4B18305B" w:rsidR="00D0143A" w:rsidRPr="00864699" w:rsidRDefault="00D0143A" w:rsidP="00761252">
      <w:pPr>
        <w:pStyle w:val="ListParagraph"/>
        <w:numPr>
          <w:ilvl w:val="1"/>
          <w:numId w:val="36"/>
        </w:numPr>
        <w:ind w:left="0" w:firstLine="0"/>
        <w:rPr>
          <w:rFonts w:asciiTheme="minorHAnsi" w:hAnsiTheme="minorHAnsi" w:cstheme="minorHAnsi"/>
          <w:color w:val="auto"/>
          <w:highlight w:val="yellow"/>
        </w:rPr>
      </w:pPr>
      <w:r w:rsidRPr="00864699">
        <w:rPr>
          <w:rFonts w:asciiTheme="minorHAnsi" w:hAnsiTheme="minorHAnsi" w:cstheme="minorHAnsi"/>
          <w:color w:val="auto"/>
          <w:highlight w:val="yellow"/>
        </w:rPr>
        <w:t xml:space="preserve">Change media to phenol-red free media </w:t>
      </w:r>
      <w:r w:rsidR="00B90590" w:rsidRPr="00864699">
        <w:rPr>
          <w:rFonts w:asciiTheme="minorHAnsi" w:hAnsiTheme="minorHAnsi" w:cstheme="minorHAnsi"/>
          <w:color w:val="auto"/>
          <w:highlight w:val="yellow"/>
        </w:rPr>
        <w:t xml:space="preserve">supplemented as </w:t>
      </w:r>
      <w:r w:rsidR="00AB526F" w:rsidRPr="00864699">
        <w:rPr>
          <w:rFonts w:asciiTheme="minorHAnsi" w:hAnsiTheme="minorHAnsi" w:cstheme="minorHAnsi"/>
          <w:color w:val="auto"/>
          <w:highlight w:val="yellow"/>
        </w:rPr>
        <w:t>required, including heat-inactivated</w:t>
      </w:r>
      <w:r w:rsidR="006A2223" w:rsidRPr="00864699">
        <w:rPr>
          <w:rFonts w:asciiTheme="minorHAnsi" w:hAnsiTheme="minorHAnsi" w:cstheme="minorHAnsi"/>
          <w:color w:val="auto"/>
          <w:highlight w:val="yellow"/>
        </w:rPr>
        <w:t>,</w:t>
      </w:r>
      <w:r w:rsidRPr="00864699">
        <w:rPr>
          <w:rFonts w:asciiTheme="minorHAnsi" w:hAnsiTheme="minorHAnsi" w:cstheme="minorHAnsi"/>
          <w:color w:val="auto"/>
          <w:highlight w:val="yellow"/>
        </w:rPr>
        <w:t xml:space="preserve"> charcoal dextran-stripped FBS and add desired treatment.</w:t>
      </w:r>
      <w:r w:rsidR="001C1478" w:rsidRPr="00864699">
        <w:rPr>
          <w:rFonts w:asciiTheme="minorHAnsi" w:hAnsiTheme="minorHAnsi" w:cstheme="minorHAnsi"/>
          <w:color w:val="auto"/>
          <w:highlight w:val="yellow"/>
        </w:rPr>
        <w:t xml:space="preserve"> The outlined experiments added vehicle (</w:t>
      </w:r>
      <w:r w:rsidR="00464FDC" w:rsidRPr="00864699">
        <w:rPr>
          <w:rFonts w:asciiTheme="minorHAnsi" w:hAnsiTheme="minorHAnsi" w:cstheme="minorHAnsi"/>
          <w:color w:val="auto"/>
          <w:highlight w:val="yellow"/>
        </w:rPr>
        <w:t>1</w:t>
      </w:r>
      <w:r w:rsidR="00464FDC">
        <w:rPr>
          <w:rFonts w:asciiTheme="minorHAnsi" w:hAnsiTheme="minorHAnsi" w:cstheme="minorHAnsi"/>
          <w:color w:val="auto"/>
          <w:highlight w:val="yellow"/>
        </w:rPr>
        <w:t>x</w:t>
      </w:r>
      <w:r w:rsidR="00464FDC" w:rsidRPr="00864699">
        <w:rPr>
          <w:rFonts w:asciiTheme="minorHAnsi" w:hAnsiTheme="minorHAnsi" w:cstheme="minorHAnsi"/>
          <w:color w:val="auto"/>
          <w:highlight w:val="yellow"/>
        </w:rPr>
        <w:t xml:space="preserve"> </w:t>
      </w:r>
      <w:r w:rsidR="001C1478" w:rsidRPr="00864699">
        <w:rPr>
          <w:rFonts w:asciiTheme="minorHAnsi" w:hAnsiTheme="minorHAnsi" w:cstheme="minorHAnsi"/>
          <w:color w:val="auto"/>
          <w:highlight w:val="yellow"/>
        </w:rPr>
        <w:t xml:space="preserve">PBS) or 100 </w:t>
      </w:r>
      <w:proofErr w:type="spellStart"/>
      <w:r w:rsidR="001C1478" w:rsidRPr="00864699">
        <w:rPr>
          <w:rFonts w:asciiTheme="minorHAnsi" w:hAnsiTheme="minorHAnsi" w:cstheme="minorHAnsi"/>
          <w:color w:val="auto"/>
          <w:highlight w:val="yellow"/>
        </w:rPr>
        <w:t>nM</w:t>
      </w:r>
      <w:proofErr w:type="spellEnd"/>
      <w:r w:rsidR="001C1478" w:rsidRPr="00864699">
        <w:rPr>
          <w:rFonts w:asciiTheme="minorHAnsi" w:hAnsiTheme="minorHAnsi" w:cstheme="minorHAnsi"/>
          <w:color w:val="auto"/>
          <w:highlight w:val="yellow"/>
        </w:rPr>
        <w:t xml:space="preserve"> dexamethasone diluted in </w:t>
      </w:r>
      <w:r w:rsidR="00464FDC" w:rsidRPr="00864699">
        <w:rPr>
          <w:rFonts w:asciiTheme="minorHAnsi" w:hAnsiTheme="minorHAnsi" w:cstheme="minorHAnsi"/>
          <w:color w:val="auto"/>
          <w:highlight w:val="yellow"/>
        </w:rPr>
        <w:t>1</w:t>
      </w:r>
      <w:r w:rsidR="00464FDC">
        <w:rPr>
          <w:rFonts w:asciiTheme="minorHAnsi" w:hAnsiTheme="minorHAnsi" w:cstheme="minorHAnsi"/>
          <w:color w:val="auto"/>
          <w:highlight w:val="yellow"/>
        </w:rPr>
        <w:t>x</w:t>
      </w:r>
      <w:r w:rsidR="00464FDC" w:rsidRPr="00864699">
        <w:rPr>
          <w:rFonts w:asciiTheme="minorHAnsi" w:hAnsiTheme="minorHAnsi" w:cstheme="minorHAnsi"/>
          <w:color w:val="auto"/>
          <w:highlight w:val="yellow"/>
        </w:rPr>
        <w:t xml:space="preserve"> </w:t>
      </w:r>
      <w:r w:rsidR="001C1478" w:rsidRPr="00864699">
        <w:rPr>
          <w:rFonts w:asciiTheme="minorHAnsi" w:hAnsiTheme="minorHAnsi" w:cstheme="minorHAnsi"/>
          <w:color w:val="auto"/>
          <w:highlight w:val="yellow"/>
        </w:rPr>
        <w:t>PBS.</w:t>
      </w:r>
      <w:r w:rsidR="00740E32" w:rsidRPr="00864699">
        <w:rPr>
          <w:rFonts w:asciiTheme="minorHAnsi" w:hAnsiTheme="minorHAnsi" w:cstheme="minorHAnsi"/>
          <w:color w:val="auto"/>
          <w:highlight w:val="yellow"/>
        </w:rPr>
        <w:t xml:space="preserve"> Place the 6-well plates in a laboratory incubator maintained at 37</w:t>
      </w:r>
      <w:r w:rsidR="00464FDC">
        <w:rPr>
          <w:rFonts w:asciiTheme="minorHAnsi" w:hAnsiTheme="minorHAnsi" w:cstheme="minorHAnsi"/>
          <w:color w:val="auto"/>
          <w:highlight w:val="yellow"/>
        </w:rPr>
        <w:t xml:space="preserve"> °</w:t>
      </w:r>
      <w:r w:rsidR="00740E32" w:rsidRPr="00864699">
        <w:rPr>
          <w:rFonts w:asciiTheme="minorHAnsi" w:hAnsiTheme="minorHAnsi" w:cstheme="minorHAnsi"/>
          <w:color w:val="auto"/>
          <w:highlight w:val="yellow"/>
        </w:rPr>
        <w:t>C, 5% CO</w:t>
      </w:r>
      <w:r w:rsidR="00740E32" w:rsidRPr="00864699">
        <w:rPr>
          <w:rFonts w:asciiTheme="minorHAnsi" w:hAnsiTheme="minorHAnsi" w:cstheme="minorHAnsi"/>
          <w:color w:val="auto"/>
          <w:highlight w:val="yellow"/>
          <w:vertAlign w:val="superscript"/>
        </w:rPr>
        <w:t>2</w:t>
      </w:r>
      <w:r w:rsidR="00740E32" w:rsidRPr="00864699">
        <w:rPr>
          <w:rFonts w:asciiTheme="minorHAnsi" w:hAnsiTheme="minorHAnsi" w:cstheme="minorHAnsi"/>
          <w:color w:val="auto"/>
          <w:highlight w:val="yellow"/>
        </w:rPr>
        <w:t>, and 95% humidity.</w:t>
      </w:r>
      <w:r w:rsidR="00464FDC">
        <w:rPr>
          <w:rFonts w:asciiTheme="minorHAnsi" w:hAnsiTheme="minorHAnsi" w:cstheme="minorHAnsi"/>
          <w:color w:val="auto"/>
          <w:highlight w:val="yellow"/>
        </w:rPr>
        <w:t xml:space="preserve"> </w:t>
      </w:r>
    </w:p>
    <w:p w14:paraId="1AE6C129" w14:textId="77777777" w:rsidR="00336CE7" w:rsidRPr="00E0685A" w:rsidRDefault="00336CE7">
      <w:pPr>
        <w:pStyle w:val="ListParagraph"/>
        <w:ind w:left="0"/>
        <w:rPr>
          <w:rFonts w:asciiTheme="minorHAnsi" w:hAnsiTheme="minorHAnsi" w:cstheme="minorHAnsi"/>
          <w:color w:val="auto"/>
        </w:rPr>
      </w:pPr>
    </w:p>
    <w:p w14:paraId="0BF9C237" w14:textId="789F5612" w:rsidR="00F47E6B" w:rsidRPr="00864699" w:rsidRDefault="00CD38E4" w:rsidP="00761252">
      <w:pPr>
        <w:pStyle w:val="ListParagraph"/>
        <w:numPr>
          <w:ilvl w:val="1"/>
          <w:numId w:val="36"/>
        </w:numPr>
        <w:ind w:left="0" w:firstLine="0"/>
        <w:rPr>
          <w:rFonts w:asciiTheme="minorHAnsi" w:hAnsiTheme="minorHAnsi" w:cstheme="minorHAnsi"/>
          <w:color w:val="auto"/>
          <w:highlight w:val="yellow"/>
        </w:rPr>
      </w:pPr>
      <w:r w:rsidRPr="00864699">
        <w:rPr>
          <w:rFonts w:asciiTheme="minorHAnsi" w:hAnsiTheme="minorHAnsi" w:cstheme="minorHAnsi"/>
          <w:color w:val="auto"/>
          <w:highlight w:val="yellow"/>
        </w:rPr>
        <w:t>Remove media and r</w:t>
      </w:r>
      <w:r w:rsidR="00F47E6B" w:rsidRPr="00864699">
        <w:rPr>
          <w:rFonts w:asciiTheme="minorHAnsi" w:hAnsiTheme="minorHAnsi" w:cstheme="minorHAnsi"/>
          <w:color w:val="auto"/>
          <w:highlight w:val="yellow"/>
        </w:rPr>
        <w:t xml:space="preserve">eplace </w:t>
      </w:r>
      <w:r w:rsidRPr="00864699">
        <w:rPr>
          <w:rFonts w:asciiTheme="minorHAnsi" w:hAnsiTheme="minorHAnsi" w:cstheme="minorHAnsi"/>
          <w:color w:val="auto"/>
          <w:highlight w:val="yellow"/>
        </w:rPr>
        <w:t xml:space="preserve">with new </w:t>
      </w:r>
      <w:r w:rsidR="00F47E6B" w:rsidRPr="00864699">
        <w:rPr>
          <w:rFonts w:asciiTheme="minorHAnsi" w:hAnsiTheme="minorHAnsi" w:cstheme="minorHAnsi"/>
          <w:color w:val="auto"/>
          <w:highlight w:val="yellow"/>
        </w:rPr>
        <w:t>media and treatment every 48 h.</w:t>
      </w:r>
    </w:p>
    <w:p w14:paraId="13B5E6C7" w14:textId="77777777" w:rsidR="00336CE7" w:rsidRPr="00864699" w:rsidRDefault="00336CE7">
      <w:pPr>
        <w:pStyle w:val="ListParagraph"/>
        <w:ind w:left="0"/>
        <w:rPr>
          <w:rFonts w:asciiTheme="minorHAnsi" w:hAnsiTheme="minorHAnsi" w:cstheme="minorHAnsi"/>
          <w:color w:val="auto"/>
          <w:highlight w:val="yellow"/>
        </w:rPr>
      </w:pPr>
    </w:p>
    <w:p w14:paraId="496AB0B4" w14:textId="7A03DE6F" w:rsidR="001C1E49" w:rsidRPr="00864699" w:rsidRDefault="00D0143A" w:rsidP="00761252">
      <w:pPr>
        <w:pStyle w:val="ListParagraph"/>
        <w:numPr>
          <w:ilvl w:val="1"/>
          <w:numId w:val="36"/>
        </w:numPr>
        <w:ind w:left="0" w:firstLine="0"/>
        <w:rPr>
          <w:rFonts w:asciiTheme="minorHAnsi" w:hAnsiTheme="minorHAnsi" w:cstheme="minorHAnsi"/>
          <w:color w:val="auto"/>
          <w:highlight w:val="yellow"/>
        </w:rPr>
      </w:pPr>
      <w:r w:rsidRPr="00864699">
        <w:rPr>
          <w:rFonts w:asciiTheme="minorHAnsi" w:hAnsiTheme="minorHAnsi" w:cstheme="minorHAnsi"/>
          <w:color w:val="auto"/>
          <w:highlight w:val="yellow"/>
        </w:rPr>
        <w:t>After 24, 48, or 72 h</w:t>
      </w:r>
      <w:r w:rsidR="007547D2" w:rsidRPr="00864699">
        <w:rPr>
          <w:rFonts w:asciiTheme="minorHAnsi" w:hAnsiTheme="minorHAnsi" w:cstheme="minorHAnsi"/>
          <w:color w:val="auto"/>
          <w:highlight w:val="yellow"/>
        </w:rPr>
        <w:t xml:space="preserve"> treatment</w:t>
      </w:r>
      <w:r w:rsidRPr="00864699">
        <w:rPr>
          <w:rFonts w:asciiTheme="minorHAnsi" w:hAnsiTheme="minorHAnsi" w:cstheme="minorHAnsi"/>
          <w:color w:val="auto"/>
          <w:highlight w:val="yellow"/>
        </w:rPr>
        <w:t xml:space="preserve">, </w:t>
      </w:r>
      <w:r w:rsidR="007547D2" w:rsidRPr="00864699">
        <w:rPr>
          <w:rFonts w:asciiTheme="minorHAnsi" w:hAnsiTheme="minorHAnsi" w:cstheme="minorHAnsi"/>
          <w:color w:val="auto"/>
          <w:highlight w:val="yellow"/>
        </w:rPr>
        <w:t>wash cells with</w:t>
      </w:r>
      <w:r w:rsidR="007D53E5" w:rsidRPr="00864699">
        <w:rPr>
          <w:rFonts w:asciiTheme="minorHAnsi" w:hAnsiTheme="minorHAnsi" w:cstheme="minorHAnsi"/>
          <w:color w:val="auto"/>
          <w:highlight w:val="yellow"/>
        </w:rPr>
        <w:t xml:space="preserve"> 1 mL</w:t>
      </w:r>
      <w:r w:rsidR="007547D2" w:rsidRPr="00864699">
        <w:rPr>
          <w:rFonts w:asciiTheme="minorHAnsi" w:hAnsiTheme="minorHAnsi" w:cstheme="minorHAnsi"/>
          <w:color w:val="auto"/>
          <w:highlight w:val="yellow"/>
        </w:rPr>
        <w:t xml:space="preserve"> </w:t>
      </w:r>
      <w:r w:rsidR="00464FDC">
        <w:rPr>
          <w:rFonts w:asciiTheme="minorHAnsi" w:hAnsiTheme="minorHAnsi" w:cstheme="minorHAnsi"/>
          <w:color w:val="auto"/>
          <w:highlight w:val="yellow"/>
        </w:rPr>
        <w:t xml:space="preserve">of </w:t>
      </w:r>
      <w:r w:rsidR="00464FDC" w:rsidRPr="00864699">
        <w:rPr>
          <w:rFonts w:asciiTheme="minorHAnsi" w:hAnsiTheme="minorHAnsi" w:cstheme="minorHAnsi"/>
          <w:color w:val="auto"/>
          <w:highlight w:val="yellow"/>
        </w:rPr>
        <w:t>1</w:t>
      </w:r>
      <w:r w:rsidR="00464FDC">
        <w:rPr>
          <w:rFonts w:asciiTheme="minorHAnsi" w:hAnsiTheme="minorHAnsi" w:cstheme="minorHAnsi"/>
          <w:color w:val="auto"/>
          <w:highlight w:val="yellow"/>
        </w:rPr>
        <w:t>x</w:t>
      </w:r>
      <w:r w:rsidR="00464FDC" w:rsidRPr="00864699">
        <w:rPr>
          <w:rFonts w:asciiTheme="minorHAnsi" w:hAnsiTheme="minorHAnsi" w:cstheme="minorHAnsi"/>
          <w:color w:val="auto"/>
          <w:highlight w:val="yellow"/>
        </w:rPr>
        <w:t xml:space="preserve"> </w:t>
      </w:r>
      <w:r w:rsidR="007547D2" w:rsidRPr="00864699">
        <w:rPr>
          <w:rFonts w:asciiTheme="minorHAnsi" w:hAnsiTheme="minorHAnsi" w:cstheme="minorHAnsi"/>
          <w:color w:val="auto"/>
          <w:highlight w:val="yellow"/>
        </w:rPr>
        <w:t xml:space="preserve">PBS and add 500 µL </w:t>
      </w:r>
      <w:r w:rsidR="00464FDC">
        <w:rPr>
          <w:rFonts w:asciiTheme="minorHAnsi" w:hAnsiTheme="minorHAnsi" w:cstheme="minorHAnsi"/>
          <w:color w:val="auto"/>
          <w:highlight w:val="yellow"/>
        </w:rPr>
        <w:t xml:space="preserve">of </w:t>
      </w:r>
      <w:r w:rsidR="00AC5AC6" w:rsidRPr="00864699">
        <w:rPr>
          <w:rFonts w:asciiTheme="minorHAnsi" w:hAnsiTheme="minorHAnsi" w:cstheme="minorHAnsi"/>
          <w:color w:val="auto"/>
          <w:highlight w:val="yellow"/>
        </w:rPr>
        <w:t xml:space="preserve">trypsin-EDTA </w:t>
      </w:r>
      <w:r w:rsidR="007547D2" w:rsidRPr="00864699">
        <w:rPr>
          <w:rFonts w:asciiTheme="minorHAnsi" w:hAnsiTheme="minorHAnsi" w:cstheme="minorHAnsi"/>
          <w:color w:val="auto"/>
          <w:highlight w:val="yellow"/>
        </w:rPr>
        <w:t>to each well.</w:t>
      </w:r>
      <w:r w:rsidR="006A2223" w:rsidRPr="00864699">
        <w:rPr>
          <w:rFonts w:asciiTheme="minorHAnsi" w:hAnsiTheme="minorHAnsi" w:cstheme="minorHAnsi"/>
          <w:color w:val="auto"/>
          <w:highlight w:val="yellow"/>
        </w:rPr>
        <w:t xml:space="preserve"> Place 6-well plate in incubator until cells have detached from plate.</w:t>
      </w:r>
    </w:p>
    <w:p w14:paraId="1B45A71C" w14:textId="77777777" w:rsidR="00336CE7" w:rsidRPr="00E0685A" w:rsidRDefault="00336CE7">
      <w:pPr>
        <w:pStyle w:val="ListParagraph"/>
        <w:ind w:left="0"/>
        <w:rPr>
          <w:rFonts w:asciiTheme="minorHAnsi" w:hAnsiTheme="minorHAnsi" w:cstheme="minorHAnsi"/>
          <w:color w:val="auto"/>
        </w:rPr>
      </w:pPr>
    </w:p>
    <w:p w14:paraId="71AE16B3" w14:textId="4B58966B" w:rsidR="007547D2" w:rsidRPr="00864699" w:rsidRDefault="00613FD7" w:rsidP="00761252">
      <w:pPr>
        <w:pStyle w:val="ListParagraph"/>
        <w:numPr>
          <w:ilvl w:val="1"/>
          <w:numId w:val="36"/>
        </w:numPr>
        <w:ind w:left="0" w:firstLine="0"/>
        <w:rPr>
          <w:rFonts w:asciiTheme="minorHAnsi" w:hAnsiTheme="minorHAnsi" w:cstheme="minorHAnsi"/>
          <w:color w:val="auto"/>
          <w:highlight w:val="yellow"/>
        </w:rPr>
      </w:pPr>
      <w:r w:rsidRPr="00864699">
        <w:rPr>
          <w:rFonts w:asciiTheme="minorHAnsi" w:hAnsiTheme="minorHAnsi" w:cstheme="minorHAnsi"/>
          <w:color w:val="auto"/>
          <w:highlight w:val="yellow"/>
        </w:rPr>
        <w:t>Once</w:t>
      </w:r>
      <w:r w:rsidR="00104789" w:rsidRPr="00864699">
        <w:rPr>
          <w:rFonts w:asciiTheme="minorHAnsi" w:hAnsiTheme="minorHAnsi" w:cstheme="minorHAnsi"/>
          <w:color w:val="auto"/>
          <w:highlight w:val="yellow"/>
        </w:rPr>
        <w:t xml:space="preserve"> </w:t>
      </w:r>
      <w:r w:rsidR="007547D2" w:rsidRPr="00864699">
        <w:rPr>
          <w:rFonts w:asciiTheme="minorHAnsi" w:hAnsiTheme="minorHAnsi" w:cstheme="minorHAnsi"/>
          <w:color w:val="auto"/>
          <w:highlight w:val="yellow"/>
        </w:rPr>
        <w:t xml:space="preserve">cells have </w:t>
      </w:r>
      <w:r w:rsidR="00104789" w:rsidRPr="00864699">
        <w:rPr>
          <w:rFonts w:asciiTheme="minorHAnsi" w:hAnsiTheme="minorHAnsi" w:cstheme="minorHAnsi"/>
          <w:color w:val="auto"/>
          <w:highlight w:val="yellow"/>
        </w:rPr>
        <w:t>detached</w:t>
      </w:r>
      <w:r w:rsidR="007547D2" w:rsidRPr="00864699">
        <w:rPr>
          <w:rFonts w:asciiTheme="minorHAnsi" w:hAnsiTheme="minorHAnsi" w:cstheme="minorHAnsi"/>
          <w:color w:val="auto"/>
          <w:highlight w:val="yellow"/>
        </w:rPr>
        <w:t xml:space="preserve"> from the plate, add 500 µL </w:t>
      </w:r>
      <w:r w:rsidRPr="00864699">
        <w:rPr>
          <w:rFonts w:asciiTheme="minorHAnsi" w:hAnsiTheme="minorHAnsi" w:cstheme="minorHAnsi"/>
          <w:color w:val="auto"/>
          <w:highlight w:val="yellow"/>
        </w:rPr>
        <w:t xml:space="preserve">of the supplemented </w:t>
      </w:r>
      <w:r w:rsidR="005C6ED9" w:rsidRPr="00864699">
        <w:rPr>
          <w:rFonts w:asciiTheme="minorHAnsi" w:hAnsiTheme="minorHAnsi" w:cstheme="minorHAnsi"/>
          <w:color w:val="auto"/>
          <w:highlight w:val="yellow"/>
        </w:rPr>
        <w:t xml:space="preserve">phenol-red free </w:t>
      </w:r>
      <w:r w:rsidR="007547D2" w:rsidRPr="00864699">
        <w:rPr>
          <w:rFonts w:asciiTheme="minorHAnsi" w:hAnsiTheme="minorHAnsi" w:cstheme="minorHAnsi"/>
          <w:color w:val="auto"/>
          <w:highlight w:val="yellow"/>
        </w:rPr>
        <w:t xml:space="preserve">media </w:t>
      </w:r>
      <w:r w:rsidR="00352764" w:rsidRPr="00864699">
        <w:rPr>
          <w:rFonts w:asciiTheme="minorHAnsi" w:hAnsiTheme="minorHAnsi" w:cstheme="minorHAnsi"/>
          <w:color w:val="auto"/>
          <w:highlight w:val="yellow"/>
        </w:rPr>
        <w:t>to deactivate trypsin</w:t>
      </w:r>
      <w:r w:rsidR="000F7664" w:rsidRPr="00864699">
        <w:rPr>
          <w:rFonts w:asciiTheme="minorHAnsi" w:hAnsiTheme="minorHAnsi" w:cstheme="minorHAnsi"/>
          <w:color w:val="auto"/>
          <w:highlight w:val="yellow"/>
        </w:rPr>
        <w:t>.</w:t>
      </w:r>
    </w:p>
    <w:p w14:paraId="208F564C" w14:textId="77777777" w:rsidR="00336CE7" w:rsidRPr="00864699" w:rsidRDefault="00336CE7">
      <w:pPr>
        <w:pStyle w:val="ListParagraph"/>
        <w:ind w:left="0"/>
        <w:rPr>
          <w:rFonts w:asciiTheme="minorHAnsi" w:hAnsiTheme="minorHAnsi" w:cstheme="minorHAnsi"/>
          <w:color w:val="auto"/>
          <w:highlight w:val="yellow"/>
        </w:rPr>
      </w:pPr>
    </w:p>
    <w:p w14:paraId="011BE614" w14:textId="01793E31" w:rsidR="00613FD7" w:rsidRPr="00864699" w:rsidRDefault="00613FD7" w:rsidP="00761252">
      <w:pPr>
        <w:pStyle w:val="ListParagraph"/>
        <w:numPr>
          <w:ilvl w:val="1"/>
          <w:numId w:val="36"/>
        </w:numPr>
        <w:ind w:left="0" w:firstLine="0"/>
        <w:rPr>
          <w:rFonts w:asciiTheme="minorHAnsi" w:hAnsiTheme="minorHAnsi" w:cstheme="minorHAnsi"/>
          <w:color w:val="auto"/>
          <w:highlight w:val="yellow"/>
        </w:rPr>
      </w:pPr>
      <w:r w:rsidRPr="00864699">
        <w:rPr>
          <w:rFonts w:asciiTheme="minorHAnsi" w:hAnsiTheme="minorHAnsi" w:cstheme="minorHAnsi"/>
          <w:color w:val="auto"/>
          <w:highlight w:val="yellow"/>
        </w:rPr>
        <w:t xml:space="preserve">Add 5 µL of trypsinized cells to 5 µL </w:t>
      </w:r>
      <w:r w:rsidR="00464FDC">
        <w:rPr>
          <w:rFonts w:asciiTheme="minorHAnsi" w:hAnsiTheme="minorHAnsi" w:cstheme="minorHAnsi"/>
          <w:color w:val="auto"/>
          <w:highlight w:val="yellow"/>
        </w:rPr>
        <w:t>of T</w:t>
      </w:r>
      <w:r w:rsidRPr="00864699">
        <w:rPr>
          <w:rFonts w:asciiTheme="minorHAnsi" w:hAnsiTheme="minorHAnsi" w:cstheme="minorHAnsi"/>
          <w:color w:val="auto"/>
          <w:highlight w:val="yellow"/>
        </w:rPr>
        <w:t>rypan blue in a separate tube and mix by pipetting.</w:t>
      </w:r>
    </w:p>
    <w:p w14:paraId="4E389CBB" w14:textId="77777777" w:rsidR="00336CE7" w:rsidRPr="00864699" w:rsidRDefault="00336CE7">
      <w:pPr>
        <w:pStyle w:val="ListParagraph"/>
        <w:ind w:left="0"/>
        <w:rPr>
          <w:rFonts w:asciiTheme="minorHAnsi" w:hAnsiTheme="minorHAnsi" w:cstheme="minorHAnsi"/>
          <w:color w:val="auto"/>
          <w:highlight w:val="yellow"/>
        </w:rPr>
      </w:pPr>
    </w:p>
    <w:p w14:paraId="494CF6C0" w14:textId="121E64D6" w:rsidR="000F7664" w:rsidRPr="00864699" w:rsidRDefault="000904FD" w:rsidP="00761252">
      <w:pPr>
        <w:pStyle w:val="ListParagraph"/>
        <w:numPr>
          <w:ilvl w:val="1"/>
          <w:numId w:val="36"/>
        </w:numPr>
        <w:ind w:left="0" w:firstLine="0"/>
        <w:rPr>
          <w:rFonts w:asciiTheme="minorHAnsi" w:hAnsiTheme="minorHAnsi" w:cstheme="minorHAnsi"/>
          <w:color w:val="auto"/>
          <w:highlight w:val="yellow"/>
        </w:rPr>
      </w:pPr>
      <w:r w:rsidRPr="00864699">
        <w:rPr>
          <w:rFonts w:asciiTheme="minorHAnsi" w:hAnsiTheme="minorHAnsi" w:cstheme="minorHAnsi"/>
          <w:color w:val="auto"/>
          <w:highlight w:val="yellow"/>
        </w:rPr>
        <w:t>Count cells</w:t>
      </w:r>
      <w:r w:rsidR="00594AE2" w:rsidRPr="00864699">
        <w:rPr>
          <w:rFonts w:asciiTheme="minorHAnsi" w:hAnsiTheme="minorHAnsi" w:cstheme="minorHAnsi"/>
          <w:color w:val="auto"/>
          <w:highlight w:val="yellow"/>
        </w:rPr>
        <w:t xml:space="preserve"> from each well in duplicate</w:t>
      </w:r>
      <w:r w:rsidRPr="00864699">
        <w:rPr>
          <w:rFonts w:asciiTheme="minorHAnsi" w:hAnsiTheme="minorHAnsi" w:cstheme="minorHAnsi"/>
          <w:color w:val="auto"/>
          <w:highlight w:val="yellow"/>
        </w:rPr>
        <w:t xml:space="preserve"> using an automated cell counter.</w:t>
      </w:r>
    </w:p>
    <w:p w14:paraId="330F2D4D" w14:textId="77777777" w:rsidR="00336CE7" w:rsidRPr="00E0685A" w:rsidRDefault="00336CE7">
      <w:pPr>
        <w:pStyle w:val="ListParagraph"/>
        <w:ind w:left="0"/>
        <w:rPr>
          <w:rFonts w:asciiTheme="minorHAnsi" w:hAnsiTheme="minorHAnsi" w:cstheme="minorHAnsi"/>
          <w:color w:val="auto"/>
        </w:rPr>
      </w:pPr>
    </w:p>
    <w:p w14:paraId="12ACDD17" w14:textId="5660F4D4" w:rsidR="007547D2" w:rsidRPr="00E0685A" w:rsidRDefault="00325F49" w:rsidP="00761252">
      <w:pPr>
        <w:pStyle w:val="ListParagraph"/>
        <w:numPr>
          <w:ilvl w:val="1"/>
          <w:numId w:val="36"/>
        </w:numPr>
        <w:ind w:left="0" w:firstLine="0"/>
        <w:rPr>
          <w:rFonts w:asciiTheme="minorHAnsi" w:hAnsiTheme="minorHAnsi" w:cstheme="minorHAnsi"/>
          <w:color w:val="auto"/>
        </w:rPr>
      </w:pPr>
      <w:r w:rsidRPr="00E0685A">
        <w:rPr>
          <w:rFonts w:asciiTheme="minorHAnsi" w:hAnsiTheme="minorHAnsi" w:cstheme="minorHAnsi"/>
          <w:color w:val="auto"/>
        </w:rPr>
        <w:t>Average the number of cells per well at each time point and plot as a function of time</w:t>
      </w:r>
      <w:r w:rsidR="00464FDC">
        <w:rPr>
          <w:rFonts w:asciiTheme="minorHAnsi" w:hAnsiTheme="minorHAnsi" w:cstheme="minorHAnsi"/>
          <w:color w:val="auto"/>
        </w:rPr>
        <w:t xml:space="preserve"> (</w:t>
      </w:r>
      <w:r w:rsidR="00B62E17" w:rsidRPr="00E0685A">
        <w:rPr>
          <w:rFonts w:asciiTheme="minorHAnsi" w:hAnsiTheme="minorHAnsi" w:cstheme="minorHAnsi"/>
          <w:b/>
          <w:color w:val="auto"/>
        </w:rPr>
        <w:t xml:space="preserve">Figure </w:t>
      </w:r>
      <w:r w:rsidR="00EF3F63" w:rsidRPr="00E0685A">
        <w:rPr>
          <w:rFonts w:asciiTheme="minorHAnsi" w:hAnsiTheme="minorHAnsi" w:cstheme="minorHAnsi"/>
          <w:b/>
          <w:color w:val="auto"/>
        </w:rPr>
        <w:t>3</w:t>
      </w:r>
      <w:r w:rsidR="00464FDC">
        <w:rPr>
          <w:rFonts w:asciiTheme="minorHAnsi" w:hAnsiTheme="minorHAnsi" w:cstheme="minorHAnsi"/>
          <w:b/>
          <w:color w:val="auto"/>
        </w:rPr>
        <w:t>)</w:t>
      </w:r>
      <w:r w:rsidR="00B62E17" w:rsidRPr="00E0685A">
        <w:rPr>
          <w:rFonts w:asciiTheme="minorHAnsi" w:hAnsiTheme="minorHAnsi" w:cstheme="minorHAnsi"/>
          <w:color w:val="auto"/>
        </w:rPr>
        <w:t>.</w:t>
      </w:r>
    </w:p>
    <w:bookmarkEnd w:id="0"/>
    <w:bookmarkEnd w:id="1"/>
    <w:p w14:paraId="4ABD6907" w14:textId="77777777" w:rsidR="007547D2" w:rsidRPr="006B1CF8" w:rsidRDefault="007547D2">
      <w:pPr>
        <w:rPr>
          <w:rFonts w:asciiTheme="minorHAnsi" w:hAnsiTheme="minorHAnsi" w:cstheme="minorHAnsi"/>
          <w:b/>
          <w:color w:val="auto"/>
        </w:rPr>
      </w:pPr>
    </w:p>
    <w:p w14:paraId="3E79FCA8" w14:textId="574BF7BA" w:rsidR="006305D7" w:rsidRPr="006B1CF8" w:rsidRDefault="006305D7">
      <w:pPr>
        <w:pStyle w:val="NormalWeb"/>
        <w:spacing w:before="0" w:beforeAutospacing="0" w:after="0" w:afterAutospacing="0"/>
        <w:rPr>
          <w:rFonts w:asciiTheme="minorHAnsi" w:hAnsiTheme="minorHAnsi" w:cstheme="minorHAnsi"/>
          <w:color w:val="auto"/>
        </w:rPr>
      </w:pPr>
      <w:r w:rsidRPr="006B1CF8">
        <w:rPr>
          <w:rFonts w:asciiTheme="minorHAnsi" w:hAnsiTheme="minorHAnsi" w:cstheme="minorHAnsi"/>
          <w:b/>
          <w:color w:val="auto"/>
        </w:rPr>
        <w:t>REPRESENTATIVE RESULTS</w:t>
      </w:r>
      <w:r w:rsidR="00EF1462" w:rsidRPr="006B1CF8">
        <w:rPr>
          <w:rFonts w:asciiTheme="minorHAnsi" w:hAnsiTheme="minorHAnsi" w:cstheme="minorHAnsi"/>
          <w:b/>
          <w:color w:val="auto"/>
        </w:rPr>
        <w:t>:</w:t>
      </w:r>
    </w:p>
    <w:p w14:paraId="7F5815FC" w14:textId="514FE7B0" w:rsidR="004A71E4" w:rsidRPr="006B1CF8" w:rsidRDefault="00496338">
      <w:pPr>
        <w:rPr>
          <w:rFonts w:asciiTheme="minorHAnsi" w:hAnsiTheme="minorHAnsi" w:cstheme="minorHAnsi"/>
          <w:color w:val="auto"/>
        </w:rPr>
      </w:pPr>
      <w:r w:rsidRPr="006B1CF8">
        <w:rPr>
          <w:rFonts w:asciiTheme="minorHAnsi" w:hAnsiTheme="minorHAnsi" w:cstheme="minorHAnsi"/>
          <w:color w:val="auto"/>
        </w:rPr>
        <w:t xml:space="preserve">The </w:t>
      </w:r>
      <w:r w:rsidR="00FA4019" w:rsidRPr="006B1CF8">
        <w:rPr>
          <w:rFonts w:asciiTheme="minorHAnsi" w:hAnsiTheme="minorHAnsi" w:cstheme="minorHAnsi"/>
          <w:color w:val="auto"/>
        </w:rPr>
        <w:t>immortalized human first-trimester trophoblast cell line</w:t>
      </w:r>
      <w:r w:rsidR="00D227A3">
        <w:rPr>
          <w:rFonts w:asciiTheme="minorHAnsi" w:hAnsiTheme="minorHAnsi" w:cstheme="minorHAnsi"/>
          <w:color w:val="auto"/>
        </w:rPr>
        <w:t>s</w:t>
      </w:r>
      <w:r w:rsidR="00FA4019" w:rsidRPr="006B1CF8">
        <w:rPr>
          <w:rFonts w:asciiTheme="minorHAnsi" w:hAnsiTheme="minorHAnsi" w:cstheme="minorHAnsi"/>
          <w:color w:val="auto"/>
        </w:rPr>
        <w:t xml:space="preserve"> </w:t>
      </w:r>
      <w:r w:rsidRPr="006B1CF8">
        <w:rPr>
          <w:rFonts w:asciiTheme="minorHAnsi" w:hAnsiTheme="minorHAnsi" w:cstheme="minorHAnsi"/>
          <w:color w:val="auto"/>
        </w:rPr>
        <w:t>Sw.71</w:t>
      </w:r>
      <w:r w:rsidR="00D227A3">
        <w:rPr>
          <w:rFonts w:asciiTheme="minorHAnsi" w:hAnsiTheme="minorHAnsi" w:cstheme="minorHAnsi"/>
          <w:color w:val="auto"/>
        </w:rPr>
        <w:t xml:space="preserve"> and HTR-8/</w:t>
      </w:r>
      <w:proofErr w:type="spellStart"/>
      <w:r w:rsidR="00D227A3">
        <w:rPr>
          <w:rFonts w:asciiTheme="minorHAnsi" w:hAnsiTheme="minorHAnsi" w:cstheme="minorHAnsi"/>
          <w:color w:val="auto"/>
        </w:rPr>
        <w:t>SVneo</w:t>
      </w:r>
      <w:proofErr w:type="spellEnd"/>
      <w:r w:rsidRPr="006B1CF8">
        <w:rPr>
          <w:rFonts w:asciiTheme="minorHAnsi" w:hAnsiTheme="minorHAnsi" w:cstheme="minorHAnsi"/>
          <w:color w:val="auto"/>
        </w:rPr>
        <w:t xml:space="preserve"> </w:t>
      </w:r>
      <w:r w:rsidR="00D227A3">
        <w:rPr>
          <w:rFonts w:asciiTheme="minorHAnsi" w:hAnsiTheme="minorHAnsi" w:cstheme="minorHAnsi"/>
          <w:color w:val="auto"/>
        </w:rPr>
        <w:t>were</w:t>
      </w:r>
      <w:r w:rsidRPr="006B1CF8">
        <w:rPr>
          <w:rFonts w:asciiTheme="minorHAnsi" w:hAnsiTheme="minorHAnsi" w:cstheme="minorHAnsi"/>
          <w:color w:val="auto"/>
        </w:rPr>
        <w:t xml:space="preserve"> used </w:t>
      </w:r>
      <w:r w:rsidR="00D227A3">
        <w:rPr>
          <w:rFonts w:asciiTheme="minorHAnsi" w:hAnsiTheme="minorHAnsi" w:cstheme="minorHAnsi"/>
          <w:color w:val="auto"/>
        </w:rPr>
        <w:t xml:space="preserve">in these experiments </w:t>
      </w:r>
      <w:r w:rsidRPr="006B1CF8">
        <w:rPr>
          <w:rFonts w:asciiTheme="minorHAnsi" w:hAnsiTheme="minorHAnsi" w:cstheme="minorHAnsi"/>
          <w:color w:val="auto"/>
        </w:rPr>
        <w:t xml:space="preserve">to determine </w:t>
      </w:r>
      <w:r w:rsidR="00797F67" w:rsidRPr="006B1CF8">
        <w:rPr>
          <w:rFonts w:asciiTheme="minorHAnsi" w:hAnsiTheme="minorHAnsi" w:cstheme="minorHAnsi"/>
          <w:color w:val="auto"/>
        </w:rPr>
        <w:t xml:space="preserve">the role of glucocorticoids </w:t>
      </w:r>
      <w:r w:rsidR="004964BF" w:rsidRPr="006B1CF8">
        <w:rPr>
          <w:rFonts w:asciiTheme="minorHAnsi" w:hAnsiTheme="minorHAnsi" w:cstheme="minorHAnsi"/>
          <w:color w:val="auto"/>
        </w:rPr>
        <w:t>in trophoblast</w:t>
      </w:r>
      <w:r w:rsidR="00797F67" w:rsidRPr="006B1CF8">
        <w:rPr>
          <w:rFonts w:asciiTheme="minorHAnsi" w:hAnsiTheme="minorHAnsi" w:cstheme="minorHAnsi"/>
          <w:color w:val="auto"/>
        </w:rPr>
        <w:t xml:space="preserve"> cell migration</w:t>
      </w:r>
      <w:r w:rsidR="00B058C2">
        <w:rPr>
          <w:rFonts w:asciiTheme="minorHAnsi" w:hAnsiTheme="minorHAnsi" w:cstheme="minorHAnsi"/>
          <w:color w:val="auto"/>
        </w:rPr>
        <w:fldChar w:fldCharType="begin"/>
      </w:r>
      <w:r w:rsidR="008F303D">
        <w:rPr>
          <w:rFonts w:asciiTheme="minorHAnsi" w:hAnsiTheme="minorHAnsi" w:cstheme="minorHAnsi"/>
          <w:color w:val="auto"/>
        </w:rPr>
        <w:instrText xml:space="preserve"> ADDIN EN.CITE &lt;EndNote&gt;&lt;Cite&gt;&lt;Author&gt;Kisanga&lt;/Author&gt;&lt;Year&gt;2018&lt;/Year&gt;&lt;RecNum&gt;10&lt;/RecNum&gt;&lt;DisplayText&gt;&lt;style face="superscript"&gt;12&lt;/style&gt;&lt;/DisplayText&gt;&lt;record&gt;&lt;rec-number&gt;10&lt;/rec-number&gt;&lt;foreign-keys&gt;&lt;key app="EN" db-id="59w9fw2s8ppew2eettkxf5xmfezzx0vs92vs"&gt;10&lt;/key&gt;&lt;/foreign-keys&gt;&lt;ref-type name="Journal Article"&gt;17&lt;/ref-type&gt;&lt;contributors&gt;&lt;authors&gt;&lt;author&gt;Kisanga, Edwina P&lt;/author&gt;&lt;author&gt;Tang, Zhonghua&lt;/author&gt;&lt;author&gt;Guller, Seth&lt;/author&gt;&lt;author&gt;Whirledge, Shannon&lt;/author&gt;&lt;/authors&gt;&lt;/contributors&gt;&lt;titles&gt;&lt;title&gt;Glucocorticoid signaling regulates cell invasion and migration in the human first‐trimester trophoblast cell line Sw. 71&lt;/title&gt;&lt;secondary-title&gt;American Journal of Reproductive Immunology&lt;/secondary-title&gt;&lt;/titles&gt;&lt;pages&gt;e12974&lt;/pages&gt;&lt;dates&gt;&lt;year&gt;2018&lt;/year&gt;&lt;/dates&gt;&lt;isbn&gt;1046-7408&lt;/isbn&gt;&lt;urls&gt;&lt;/urls&gt;&lt;/record&gt;&lt;/Cite&gt;&lt;/EndNote&gt;</w:instrText>
      </w:r>
      <w:r w:rsidR="00B058C2">
        <w:rPr>
          <w:rFonts w:asciiTheme="minorHAnsi" w:hAnsiTheme="minorHAnsi" w:cstheme="minorHAnsi"/>
          <w:color w:val="auto"/>
        </w:rPr>
        <w:fldChar w:fldCharType="separate"/>
      </w:r>
      <w:r w:rsidR="008F303D" w:rsidRPr="008F303D">
        <w:rPr>
          <w:rFonts w:asciiTheme="minorHAnsi" w:hAnsiTheme="minorHAnsi" w:cstheme="minorHAnsi"/>
          <w:noProof/>
          <w:color w:val="auto"/>
          <w:vertAlign w:val="superscript"/>
        </w:rPr>
        <w:t>12</w:t>
      </w:r>
      <w:r w:rsidR="00B058C2">
        <w:rPr>
          <w:rFonts w:asciiTheme="minorHAnsi" w:hAnsiTheme="minorHAnsi" w:cstheme="minorHAnsi"/>
          <w:color w:val="auto"/>
        </w:rPr>
        <w:fldChar w:fldCharType="end"/>
      </w:r>
      <w:r w:rsidR="00797F67" w:rsidRPr="006B1CF8">
        <w:rPr>
          <w:rFonts w:asciiTheme="minorHAnsi" w:hAnsiTheme="minorHAnsi" w:cstheme="minorHAnsi"/>
          <w:color w:val="auto"/>
        </w:rPr>
        <w:t xml:space="preserve">. </w:t>
      </w:r>
      <w:r w:rsidR="00E20DC4">
        <w:rPr>
          <w:rFonts w:asciiTheme="minorHAnsi" w:hAnsiTheme="minorHAnsi" w:cstheme="minorHAnsi"/>
          <w:color w:val="auto"/>
        </w:rPr>
        <w:t>Glucocorticoids were used in these experiments as they have recently been shown to alter trophoblast functions</w:t>
      </w:r>
      <w:r w:rsidR="00740E32">
        <w:rPr>
          <w:rFonts w:asciiTheme="minorHAnsi" w:hAnsiTheme="minorHAnsi" w:cstheme="minorHAnsi"/>
          <w:color w:val="auto"/>
        </w:rPr>
        <w:t>, although alternative treatments could be used</w:t>
      </w:r>
      <w:r w:rsidR="00E20DC4">
        <w:rPr>
          <w:rFonts w:asciiTheme="minorHAnsi" w:hAnsiTheme="minorHAnsi" w:cstheme="minorHAnsi"/>
          <w:color w:val="auto"/>
        </w:rPr>
        <w:fldChar w:fldCharType="begin"/>
      </w:r>
      <w:r w:rsidR="008F303D">
        <w:rPr>
          <w:rFonts w:asciiTheme="minorHAnsi" w:hAnsiTheme="minorHAnsi" w:cstheme="minorHAnsi"/>
          <w:color w:val="auto"/>
        </w:rPr>
        <w:instrText xml:space="preserve"> ADDIN EN.CITE &lt;EndNote&gt;&lt;Cite&gt;&lt;Author&gt;Kisanga&lt;/Author&gt;&lt;Year&gt;2018&lt;/Year&gt;&lt;RecNum&gt;10&lt;/RecNum&gt;&lt;DisplayText&gt;&lt;style face="superscript"&gt;12&lt;/style&gt;&lt;/DisplayText&gt;&lt;record&gt;&lt;rec-number&gt;10&lt;/rec-number&gt;&lt;foreign-keys&gt;&lt;key app="EN" db-id="59w9fw2s8ppew2eettkxf5xmfezzx0vs92vs"&gt;10&lt;/key&gt;&lt;/foreign-keys&gt;&lt;ref-type name="Journal Article"&gt;17&lt;/ref-type&gt;&lt;contributors&gt;&lt;authors&gt;&lt;author&gt;Kisanga, Edwina P&lt;/author&gt;&lt;author&gt;Tang, Zhonghua&lt;/author&gt;&lt;author&gt;Guller, Seth&lt;/author&gt;&lt;author&gt;Whirledge, Shannon&lt;/author&gt;&lt;/authors&gt;&lt;/contributors&gt;&lt;titles&gt;&lt;title&gt;Glucocorticoid signaling regulates cell invasion and migration in the human first‐trimester trophoblast cell line Sw. 71&lt;/title&gt;&lt;secondary-title&gt;American Journal of Reproductive Immunology&lt;/secondary-title&gt;&lt;/titles&gt;&lt;pages&gt;e12974&lt;/pages&gt;&lt;dates&gt;&lt;year&gt;2018&lt;/year&gt;&lt;/dates&gt;&lt;isbn&gt;1046-7408&lt;/isbn&gt;&lt;urls&gt;&lt;/urls&gt;&lt;/record&gt;&lt;/Cite&gt;&lt;/EndNote&gt;</w:instrText>
      </w:r>
      <w:r w:rsidR="00E20DC4">
        <w:rPr>
          <w:rFonts w:asciiTheme="minorHAnsi" w:hAnsiTheme="minorHAnsi" w:cstheme="minorHAnsi"/>
          <w:color w:val="auto"/>
        </w:rPr>
        <w:fldChar w:fldCharType="separate"/>
      </w:r>
      <w:r w:rsidR="008F303D" w:rsidRPr="008F303D">
        <w:rPr>
          <w:rFonts w:asciiTheme="minorHAnsi" w:hAnsiTheme="minorHAnsi" w:cstheme="minorHAnsi"/>
          <w:noProof/>
          <w:color w:val="auto"/>
          <w:vertAlign w:val="superscript"/>
        </w:rPr>
        <w:t>12</w:t>
      </w:r>
      <w:r w:rsidR="00E20DC4">
        <w:rPr>
          <w:rFonts w:asciiTheme="minorHAnsi" w:hAnsiTheme="minorHAnsi" w:cstheme="minorHAnsi"/>
          <w:color w:val="auto"/>
        </w:rPr>
        <w:fldChar w:fldCharType="end"/>
      </w:r>
      <w:r w:rsidR="00E20DC4">
        <w:rPr>
          <w:rFonts w:asciiTheme="minorHAnsi" w:hAnsiTheme="minorHAnsi" w:cstheme="minorHAnsi"/>
          <w:color w:val="auto"/>
        </w:rPr>
        <w:t xml:space="preserve">. </w:t>
      </w:r>
      <w:r w:rsidR="00D227A3">
        <w:rPr>
          <w:rFonts w:asciiTheme="minorHAnsi" w:hAnsiTheme="minorHAnsi" w:cstheme="minorHAnsi"/>
          <w:color w:val="auto"/>
        </w:rPr>
        <w:t>Both cell lines</w:t>
      </w:r>
      <w:r w:rsidR="00354ED0" w:rsidRPr="006B1CF8">
        <w:rPr>
          <w:rFonts w:asciiTheme="minorHAnsi" w:hAnsiTheme="minorHAnsi" w:cstheme="minorHAnsi"/>
          <w:color w:val="auto"/>
        </w:rPr>
        <w:t xml:space="preserve"> were treated with</w:t>
      </w:r>
      <w:r w:rsidR="004F67F6">
        <w:rPr>
          <w:rFonts w:asciiTheme="minorHAnsi" w:hAnsiTheme="minorHAnsi" w:cstheme="minorHAnsi"/>
          <w:color w:val="auto"/>
        </w:rPr>
        <w:t xml:space="preserve"> vehicle </w:t>
      </w:r>
      <w:r w:rsidR="00D227A3">
        <w:rPr>
          <w:rFonts w:asciiTheme="minorHAnsi" w:hAnsiTheme="minorHAnsi" w:cstheme="minorHAnsi"/>
          <w:color w:val="auto"/>
        </w:rPr>
        <w:t>(</w:t>
      </w:r>
      <w:r w:rsidR="00E20DC4">
        <w:rPr>
          <w:rFonts w:asciiTheme="minorHAnsi" w:hAnsiTheme="minorHAnsi" w:cstheme="minorHAnsi"/>
          <w:color w:val="auto"/>
        </w:rPr>
        <w:t>1</w:t>
      </w:r>
      <w:r w:rsidR="00864699">
        <w:rPr>
          <w:rFonts w:asciiTheme="minorHAnsi" w:hAnsiTheme="minorHAnsi" w:cstheme="minorHAnsi"/>
          <w:color w:val="auto"/>
        </w:rPr>
        <w:t>x</w:t>
      </w:r>
      <w:r w:rsidR="00E20DC4">
        <w:rPr>
          <w:rFonts w:asciiTheme="minorHAnsi" w:hAnsiTheme="minorHAnsi" w:cstheme="minorHAnsi"/>
          <w:color w:val="auto"/>
        </w:rPr>
        <w:t xml:space="preserve"> </w:t>
      </w:r>
      <w:r w:rsidR="00D227A3">
        <w:rPr>
          <w:rFonts w:asciiTheme="minorHAnsi" w:hAnsiTheme="minorHAnsi" w:cstheme="minorHAnsi"/>
          <w:color w:val="auto"/>
        </w:rPr>
        <w:t xml:space="preserve">PBS) </w:t>
      </w:r>
      <w:r w:rsidR="004F67F6">
        <w:rPr>
          <w:rFonts w:asciiTheme="minorHAnsi" w:hAnsiTheme="minorHAnsi" w:cstheme="minorHAnsi"/>
          <w:color w:val="auto"/>
        </w:rPr>
        <w:t>or</w:t>
      </w:r>
      <w:r w:rsidR="00354ED0" w:rsidRPr="006B1CF8">
        <w:rPr>
          <w:rFonts w:asciiTheme="minorHAnsi" w:hAnsiTheme="minorHAnsi" w:cstheme="minorHAnsi"/>
          <w:color w:val="auto"/>
        </w:rPr>
        <w:t xml:space="preserve"> 100 </w:t>
      </w:r>
      <w:proofErr w:type="spellStart"/>
      <w:r w:rsidR="00354ED0" w:rsidRPr="006B1CF8">
        <w:rPr>
          <w:rFonts w:asciiTheme="minorHAnsi" w:hAnsiTheme="minorHAnsi" w:cstheme="minorHAnsi"/>
          <w:color w:val="auto"/>
        </w:rPr>
        <w:t>nM</w:t>
      </w:r>
      <w:proofErr w:type="spellEnd"/>
      <w:r w:rsidR="00354ED0" w:rsidRPr="006B1CF8">
        <w:rPr>
          <w:rFonts w:asciiTheme="minorHAnsi" w:hAnsiTheme="minorHAnsi" w:cstheme="minorHAnsi"/>
          <w:color w:val="auto"/>
        </w:rPr>
        <w:t xml:space="preserve"> of the synthetic glucocorticoid dexamethasone (Dex) for all experiments.</w:t>
      </w:r>
      <w:r w:rsidR="00D83102" w:rsidRPr="006B1CF8">
        <w:rPr>
          <w:rFonts w:asciiTheme="minorHAnsi" w:hAnsiTheme="minorHAnsi" w:cstheme="minorHAnsi"/>
          <w:color w:val="auto"/>
        </w:rPr>
        <w:t xml:space="preserve"> </w:t>
      </w:r>
      <w:r w:rsidR="00740E32" w:rsidRPr="006B1CF8">
        <w:rPr>
          <w:rFonts w:asciiTheme="minorHAnsi" w:hAnsiTheme="minorHAnsi" w:cstheme="minorHAnsi"/>
          <w:color w:val="auto"/>
        </w:rPr>
        <w:t xml:space="preserve">Wound density and size were measured every 2 h for 72 h using </w:t>
      </w:r>
      <w:r w:rsidR="00740E32">
        <w:rPr>
          <w:rFonts w:asciiTheme="minorHAnsi" w:hAnsiTheme="minorHAnsi" w:cstheme="minorHAnsi"/>
          <w:color w:val="auto"/>
        </w:rPr>
        <w:t>an automated, time-lapse imaging system</w:t>
      </w:r>
      <w:r w:rsidR="00740E32" w:rsidRPr="006B1CF8">
        <w:rPr>
          <w:rFonts w:asciiTheme="minorHAnsi" w:hAnsiTheme="minorHAnsi" w:cstheme="minorHAnsi"/>
          <w:color w:val="auto"/>
        </w:rPr>
        <w:t xml:space="preserve">. </w:t>
      </w:r>
      <w:r w:rsidR="00D83102" w:rsidRPr="006B1CF8">
        <w:rPr>
          <w:rFonts w:asciiTheme="minorHAnsi" w:hAnsiTheme="minorHAnsi" w:cstheme="minorHAnsi"/>
          <w:b/>
          <w:color w:val="auto"/>
        </w:rPr>
        <w:t>Figure 1</w:t>
      </w:r>
      <w:r w:rsidR="00D83102" w:rsidRPr="006B1CF8">
        <w:rPr>
          <w:rFonts w:asciiTheme="minorHAnsi" w:hAnsiTheme="minorHAnsi" w:cstheme="minorHAnsi"/>
          <w:color w:val="auto"/>
        </w:rPr>
        <w:t xml:space="preserve"> shows</w:t>
      </w:r>
      <w:r w:rsidR="00116C94" w:rsidRPr="006B1CF8">
        <w:rPr>
          <w:rFonts w:asciiTheme="minorHAnsi" w:hAnsiTheme="minorHAnsi" w:cstheme="minorHAnsi"/>
          <w:color w:val="auto"/>
        </w:rPr>
        <w:t xml:space="preserve"> an example of </w:t>
      </w:r>
      <w:r w:rsidR="00AA7FA6">
        <w:rPr>
          <w:rFonts w:asciiTheme="minorHAnsi" w:hAnsiTheme="minorHAnsi" w:cstheme="minorHAnsi"/>
          <w:color w:val="auto"/>
        </w:rPr>
        <w:t xml:space="preserve">images and results obtained from the </w:t>
      </w:r>
      <w:r w:rsidR="00AA0CBE">
        <w:rPr>
          <w:rFonts w:asciiTheme="minorHAnsi" w:hAnsiTheme="minorHAnsi" w:cstheme="minorHAnsi"/>
          <w:color w:val="auto"/>
        </w:rPr>
        <w:t>scratch</w:t>
      </w:r>
      <w:r w:rsidR="00116C94" w:rsidRPr="006B1CF8">
        <w:rPr>
          <w:rFonts w:asciiTheme="minorHAnsi" w:hAnsiTheme="minorHAnsi" w:cstheme="minorHAnsi"/>
          <w:color w:val="auto"/>
        </w:rPr>
        <w:t xml:space="preserve"> assay</w:t>
      </w:r>
      <w:r w:rsidR="00AA7FA6">
        <w:rPr>
          <w:rFonts w:asciiTheme="minorHAnsi" w:hAnsiTheme="minorHAnsi" w:cstheme="minorHAnsi"/>
          <w:color w:val="auto"/>
        </w:rPr>
        <w:t xml:space="preserve"> at different timepoints</w:t>
      </w:r>
      <w:r w:rsidR="00116C94" w:rsidRPr="006B1CF8">
        <w:rPr>
          <w:rFonts w:asciiTheme="minorHAnsi" w:hAnsiTheme="minorHAnsi" w:cstheme="minorHAnsi"/>
          <w:color w:val="auto"/>
        </w:rPr>
        <w:t>.</w:t>
      </w:r>
      <w:r w:rsidR="00150AC9" w:rsidRPr="006B1CF8">
        <w:rPr>
          <w:rFonts w:asciiTheme="minorHAnsi" w:hAnsiTheme="minorHAnsi" w:cstheme="minorHAnsi"/>
          <w:color w:val="auto"/>
        </w:rPr>
        <w:t xml:space="preserve"> </w:t>
      </w:r>
      <w:r w:rsidR="00965441" w:rsidRPr="006B1CF8">
        <w:rPr>
          <w:rFonts w:asciiTheme="minorHAnsi" w:hAnsiTheme="minorHAnsi" w:cstheme="minorHAnsi"/>
          <w:color w:val="auto"/>
        </w:rPr>
        <w:t>Sample images from 0</w:t>
      </w:r>
      <w:r w:rsidR="00A86DFD">
        <w:rPr>
          <w:rFonts w:asciiTheme="minorHAnsi" w:hAnsiTheme="minorHAnsi" w:cstheme="minorHAnsi"/>
          <w:color w:val="auto"/>
        </w:rPr>
        <w:t>,</w:t>
      </w:r>
      <w:r w:rsidR="00965441" w:rsidRPr="006B1CF8">
        <w:rPr>
          <w:rFonts w:asciiTheme="minorHAnsi" w:hAnsiTheme="minorHAnsi" w:cstheme="minorHAnsi"/>
          <w:color w:val="auto"/>
        </w:rPr>
        <w:t xml:space="preserve"> </w:t>
      </w:r>
      <w:r w:rsidR="00A86DFD">
        <w:rPr>
          <w:rFonts w:asciiTheme="minorHAnsi" w:hAnsiTheme="minorHAnsi" w:cstheme="minorHAnsi"/>
          <w:color w:val="auto"/>
        </w:rPr>
        <w:t>8</w:t>
      </w:r>
      <w:r w:rsidR="00DE6351">
        <w:rPr>
          <w:rFonts w:asciiTheme="minorHAnsi" w:hAnsiTheme="minorHAnsi" w:cstheme="minorHAnsi"/>
          <w:color w:val="auto"/>
        </w:rPr>
        <w:t xml:space="preserve">, </w:t>
      </w:r>
      <w:r w:rsidR="00965441" w:rsidRPr="006B1CF8">
        <w:rPr>
          <w:rFonts w:asciiTheme="minorHAnsi" w:hAnsiTheme="minorHAnsi" w:cstheme="minorHAnsi"/>
          <w:color w:val="auto"/>
        </w:rPr>
        <w:t>and 18 h timepoints for both treatments have been provided (</w:t>
      </w:r>
      <w:r w:rsidR="00965441" w:rsidRPr="006B1CF8">
        <w:rPr>
          <w:rFonts w:asciiTheme="minorHAnsi" w:hAnsiTheme="minorHAnsi" w:cstheme="minorHAnsi"/>
          <w:b/>
          <w:color w:val="auto"/>
        </w:rPr>
        <w:t>Figure 1</w:t>
      </w:r>
      <w:r w:rsidR="00965441">
        <w:rPr>
          <w:rFonts w:asciiTheme="minorHAnsi" w:hAnsiTheme="minorHAnsi" w:cstheme="minorHAnsi"/>
          <w:b/>
          <w:color w:val="auto"/>
        </w:rPr>
        <w:t>A</w:t>
      </w:r>
      <w:r w:rsidR="00965441" w:rsidRPr="006B1CF8">
        <w:rPr>
          <w:rFonts w:asciiTheme="minorHAnsi" w:hAnsiTheme="minorHAnsi" w:cstheme="minorHAnsi"/>
          <w:color w:val="auto"/>
        </w:rPr>
        <w:t xml:space="preserve">). </w:t>
      </w:r>
      <w:r w:rsidR="00116C94" w:rsidRPr="006B1CF8">
        <w:rPr>
          <w:rFonts w:asciiTheme="minorHAnsi" w:hAnsiTheme="minorHAnsi" w:cstheme="minorHAnsi"/>
          <w:color w:val="auto"/>
        </w:rPr>
        <w:t xml:space="preserve">The wound density and wound size are </w:t>
      </w:r>
      <w:r w:rsidR="00A86DFD">
        <w:rPr>
          <w:rFonts w:asciiTheme="minorHAnsi" w:hAnsiTheme="minorHAnsi" w:cstheme="minorHAnsi"/>
          <w:color w:val="auto"/>
        </w:rPr>
        <w:t xml:space="preserve">graphed </w:t>
      </w:r>
      <w:r w:rsidR="00116C94" w:rsidRPr="006B1CF8">
        <w:rPr>
          <w:rFonts w:asciiTheme="minorHAnsi" w:hAnsiTheme="minorHAnsi" w:cstheme="minorHAnsi"/>
          <w:color w:val="auto"/>
        </w:rPr>
        <w:t xml:space="preserve">over time for samples treated with vehicle </w:t>
      </w:r>
      <w:r w:rsidR="00150AC9" w:rsidRPr="006B1CF8">
        <w:rPr>
          <w:rFonts w:asciiTheme="minorHAnsi" w:hAnsiTheme="minorHAnsi" w:cstheme="minorHAnsi"/>
          <w:color w:val="auto"/>
        </w:rPr>
        <w:t xml:space="preserve">control </w:t>
      </w:r>
      <w:r w:rsidR="00116C94" w:rsidRPr="006B1CF8">
        <w:rPr>
          <w:rFonts w:asciiTheme="minorHAnsi" w:hAnsiTheme="minorHAnsi" w:cstheme="minorHAnsi"/>
          <w:color w:val="auto"/>
        </w:rPr>
        <w:t>(Veh) or 100 nM Dex (</w:t>
      </w:r>
      <w:r w:rsidR="00116C94" w:rsidRPr="006B1CF8">
        <w:rPr>
          <w:rFonts w:asciiTheme="minorHAnsi" w:hAnsiTheme="minorHAnsi" w:cstheme="minorHAnsi"/>
          <w:b/>
          <w:color w:val="auto"/>
        </w:rPr>
        <w:t>Figure 1</w:t>
      </w:r>
      <w:r w:rsidR="00965441">
        <w:rPr>
          <w:rFonts w:asciiTheme="minorHAnsi" w:hAnsiTheme="minorHAnsi" w:cstheme="minorHAnsi"/>
          <w:b/>
          <w:color w:val="auto"/>
        </w:rPr>
        <w:t>B</w:t>
      </w:r>
      <w:r w:rsidR="00116C94" w:rsidRPr="006B1CF8">
        <w:rPr>
          <w:rFonts w:asciiTheme="minorHAnsi" w:hAnsiTheme="minorHAnsi" w:cstheme="minorHAnsi"/>
          <w:color w:val="auto"/>
        </w:rPr>
        <w:t xml:space="preserve">). </w:t>
      </w:r>
      <w:r w:rsidR="00F41BFA" w:rsidRPr="006B1CF8">
        <w:rPr>
          <w:rFonts w:asciiTheme="minorHAnsi" w:hAnsiTheme="minorHAnsi" w:cstheme="minorHAnsi"/>
          <w:color w:val="auto"/>
        </w:rPr>
        <w:t xml:space="preserve">Dex treatment reduced the rate of wound closure as determined by both wound density and wound size, </w:t>
      </w:r>
      <w:r w:rsidR="004F67F6">
        <w:rPr>
          <w:rFonts w:asciiTheme="minorHAnsi" w:hAnsiTheme="minorHAnsi" w:cstheme="minorHAnsi"/>
          <w:color w:val="auto"/>
        </w:rPr>
        <w:t>indicating</w:t>
      </w:r>
      <w:r w:rsidR="00F41BFA" w:rsidRPr="006B1CF8">
        <w:rPr>
          <w:rFonts w:asciiTheme="minorHAnsi" w:hAnsiTheme="minorHAnsi" w:cstheme="minorHAnsi"/>
          <w:color w:val="auto"/>
        </w:rPr>
        <w:t xml:space="preserve"> that glucocorticoids inhibit cell migration in </w:t>
      </w:r>
      <w:r w:rsidR="00700B06">
        <w:rPr>
          <w:rFonts w:asciiTheme="minorHAnsi" w:hAnsiTheme="minorHAnsi" w:cstheme="minorHAnsi"/>
          <w:color w:val="auto"/>
        </w:rPr>
        <w:t>f</w:t>
      </w:r>
      <w:r w:rsidR="009E417D">
        <w:rPr>
          <w:rFonts w:asciiTheme="minorHAnsi" w:hAnsiTheme="minorHAnsi" w:cstheme="minorHAnsi"/>
          <w:color w:val="auto"/>
        </w:rPr>
        <w:t>irst-</w:t>
      </w:r>
      <w:r w:rsidR="00700B06">
        <w:rPr>
          <w:rFonts w:asciiTheme="minorHAnsi" w:hAnsiTheme="minorHAnsi" w:cstheme="minorHAnsi"/>
          <w:color w:val="auto"/>
        </w:rPr>
        <w:t>trimester trophoblast cells</w:t>
      </w:r>
      <w:r w:rsidR="00F41BFA" w:rsidRPr="006B1CF8">
        <w:rPr>
          <w:rFonts w:asciiTheme="minorHAnsi" w:hAnsiTheme="minorHAnsi" w:cstheme="minorHAnsi"/>
          <w:color w:val="auto"/>
        </w:rPr>
        <w:t>.</w:t>
      </w:r>
    </w:p>
    <w:p w14:paraId="78A3C530" w14:textId="294071E4" w:rsidR="000C1AC1" w:rsidRPr="006B1CF8" w:rsidRDefault="000C1AC1">
      <w:pPr>
        <w:rPr>
          <w:rFonts w:asciiTheme="minorHAnsi" w:hAnsiTheme="minorHAnsi" w:cstheme="minorHAnsi"/>
          <w:color w:val="auto"/>
        </w:rPr>
      </w:pPr>
    </w:p>
    <w:p w14:paraId="285DEE91" w14:textId="2EB8E62D" w:rsidR="000C1AC1" w:rsidRPr="006B1CF8" w:rsidRDefault="009E4456">
      <w:pPr>
        <w:rPr>
          <w:rFonts w:asciiTheme="minorHAnsi" w:hAnsiTheme="minorHAnsi" w:cstheme="minorHAnsi"/>
          <w:color w:val="auto"/>
        </w:rPr>
      </w:pPr>
      <w:r w:rsidRPr="006B1CF8">
        <w:rPr>
          <w:rFonts w:asciiTheme="minorHAnsi" w:hAnsiTheme="minorHAnsi" w:cstheme="minorHAnsi"/>
          <w:b/>
          <w:color w:val="auto"/>
        </w:rPr>
        <w:t>Figure 2</w:t>
      </w:r>
      <w:r w:rsidRPr="006B1CF8">
        <w:rPr>
          <w:rFonts w:asciiTheme="minorHAnsi" w:hAnsiTheme="minorHAnsi" w:cstheme="minorHAnsi"/>
          <w:color w:val="auto"/>
        </w:rPr>
        <w:t xml:space="preserve"> shows an example of </w:t>
      </w:r>
      <w:r w:rsidR="004F67F6">
        <w:rPr>
          <w:rFonts w:asciiTheme="minorHAnsi" w:hAnsiTheme="minorHAnsi" w:cstheme="minorHAnsi"/>
          <w:color w:val="auto"/>
        </w:rPr>
        <w:t xml:space="preserve">images taken of the </w:t>
      </w:r>
      <w:r w:rsidR="00864699">
        <w:rPr>
          <w:rFonts w:asciiTheme="minorHAnsi" w:hAnsiTheme="minorHAnsi" w:cstheme="minorHAnsi"/>
          <w:color w:val="auto"/>
        </w:rPr>
        <w:t xml:space="preserve">cell culture </w:t>
      </w:r>
      <w:r w:rsidR="004F67F6">
        <w:rPr>
          <w:rFonts w:asciiTheme="minorHAnsi" w:hAnsiTheme="minorHAnsi" w:cstheme="minorHAnsi"/>
          <w:color w:val="auto"/>
        </w:rPr>
        <w:t>insert following the</w:t>
      </w:r>
      <w:r w:rsidRPr="006B1CF8">
        <w:rPr>
          <w:rFonts w:asciiTheme="minorHAnsi" w:hAnsiTheme="minorHAnsi" w:cstheme="minorHAnsi"/>
          <w:color w:val="auto"/>
        </w:rPr>
        <w:t xml:space="preserve"> invasion assay. </w:t>
      </w:r>
      <w:r w:rsidR="009E417D">
        <w:rPr>
          <w:rFonts w:asciiTheme="minorHAnsi" w:hAnsiTheme="minorHAnsi" w:cstheme="minorHAnsi"/>
          <w:color w:val="auto"/>
        </w:rPr>
        <w:t>C</w:t>
      </w:r>
      <w:r w:rsidR="00842F51" w:rsidRPr="006B1CF8">
        <w:rPr>
          <w:rFonts w:asciiTheme="minorHAnsi" w:hAnsiTheme="minorHAnsi" w:cstheme="minorHAnsi"/>
          <w:color w:val="auto"/>
        </w:rPr>
        <w:t xml:space="preserve">ells were treated for 24 h with </w:t>
      </w:r>
      <w:proofErr w:type="spellStart"/>
      <w:r w:rsidR="00842F51" w:rsidRPr="006B1CF8">
        <w:rPr>
          <w:rFonts w:asciiTheme="minorHAnsi" w:hAnsiTheme="minorHAnsi" w:cstheme="minorHAnsi"/>
          <w:color w:val="auto"/>
        </w:rPr>
        <w:t>Veh</w:t>
      </w:r>
      <w:proofErr w:type="spellEnd"/>
      <w:r w:rsidR="00842F51" w:rsidRPr="006B1CF8">
        <w:rPr>
          <w:rFonts w:asciiTheme="minorHAnsi" w:hAnsiTheme="minorHAnsi" w:cstheme="minorHAnsi"/>
          <w:color w:val="auto"/>
        </w:rPr>
        <w:t xml:space="preserve"> or 100 </w:t>
      </w:r>
      <w:proofErr w:type="spellStart"/>
      <w:r w:rsidR="00842F51" w:rsidRPr="006B1CF8">
        <w:rPr>
          <w:rFonts w:asciiTheme="minorHAnsi" w:hAnsiTheme="minorHAnsi" w:cstheme="minorHAnsi"/>
          <w:color w:val="auto"/>
        </w:rPr>
        <w:t>nM</w:t>
      </w:r>
      <w:proofErr w:type="spellEnd"/>
      <w:r w:rsidR="00842F51" w:rsidRPr="006B1CF8">
        <w:rPr>
          <w:rFonts w:asciiTheme="minorHAnsi" w:hAnsiTheme="minorHAnsi" w:cstheme="minorHAnsi"/>
          <w:color w:val="auto"/>
        </w:rPr>
        <w:t xml:space="preserve"> Dex. </w:t>
      </w:r>
      <w:r w:rsidR="00B778EE" w:rsidRPr="006B1CF8">
        <w:rPr>
          <w:rFonts w:asciiTheme="minorHAnsi" w:hAnsiTheme="minorHAnsi" w:cstheme="minorHAnsi"/>
          <w:color w:val="auto"/>
        </w:rPr>
        <w:t xml:space="preserve">Invaded cells were counted from four independent replicates per treatment using four </w:t>
      </w:r>
      <w:r w:rsidR="00740E32">
        <w:rPr>
          <w:rFonts w:asciiTheme="minorHAnsi" w:hAnsiTheme="minorHAnsi" w:cstheme="minorHAnsi"/>
          <w:color w:val="auto"/>
        </w:rPr>
        <w:t xml:space="preserve">unique </w:t>
      </w:r>
      <w:r w:rsidR="00B778EE" w:rsidRPr="006B1CF8">
        <w:rPr>
          <w:rFonts w:asciiTheme="minorHAnsi" w:hAnsiTheme="minorHAnsi" w:cstheme="minorHAnsi"/>
          <w:color w:val="auto"/>
        </w:rPr>
        <w:t>fields of view per replicate.</w:t>
      </w:r>
      <w:r w:rsidR="00B42903" w:rsidRPr="006B1CF8">
        <w:rPr>
          <w:rFonts w:asciiTheme="minorHAnsi" w:hAnsiTheme="minorHAnsi" w:cstheme="minorHAnsi"/>
          <w:color w:val="auto"/>
        </w:rPr>
        <w:t xml:space="preserve"> Glucocorticoid treatment reduced cell invasiveness</w:t>
      </w:r>
      <w:r w:rsidR="00B31143" w:rsidRPr="006B1CF8">
        <w:rPr>
          <w:rFonts w:asciiTheme="minorHAnsi" w:hAnsiTheme="minorHAnsi" w:cstheme="minorHAnsi"/>
          <w:color w:val="auto"/>
        </w:rPr>
        <w:t xml:space="preserve">, as shown by a </w:t>
      </w:r>
      <w:r w:rsidR="004624B8">
        <w:rPr>
          <w:rFonts w:asciiTheme="minorHAnsi" w:hAnsiTheme="minorHAnsi" w:cstheme="minorHAnsi"/>
          <w:color w:val="auto"/>
        </w:rPr>
        <w:t>15</w:t>
      </w:r>
      <w:r w:rsidR="0069699F" w:rsidRPr="006B1CF8">
        <w:rPr>
          <w:rFonts w:asciiTheme="minorHAnsi" w:hAnsiTheme="minorHAnsi" w:cstheme="minorHAnsi"/>
          <w:color w:val="auto"/>
        </w:rPr>
        <w:t xml:space="preserve">% </w:t>
      </w:r>
      <w:r w:rsidR="00B31143" w:rsidRPr="006B1CF8">
        <w:rPr>
          <w:rFonts w:asciiTheme="minorHAnsi" w:hAnsiTheme="minorHAnsi" w:cstheme="minorHAnsi"/>
          <w:color w:val="auto"/>
        </w:rPr>
        <w:t>reduction in the number of invaded cells</w:t>
      </w:r>
      <w:r w:rsidR="003E5525" w:rsidRPr="006B1CF8">
        <w:rPr>
          <w:rFonts w:asciiTheme="minorHAnsi" w:hAnsiTheme="minorHAnsi" w:cs="Times New Roman"/>
          <w:color w:val="auto"/>
        </w:rPr>
        <w:t>.</w:t>
      </w:r>
    </w:p>
    <w:p w14:paraId="3B8E60C3" w14:textId="0736C35F" w:rsidR="00842F51" w:rsidRPr="006B1CF8" w:rsidRDefault="00842F51">
      <w:pPr>
        <w:rPr>
          <w:rFonts w:asciiTheme="minorHAnsi" w:hAnsiTheme="minorHAnsi" w:cstheme="minorHAnsi"/>
          <w:color w:val="auto"/>
        </w:rPr>
      </w:pPr>
    </w:p>
    <w:p w14:paraId="5AF1B800" w14:textId="75FA5A58" w:rsidR="00842F51" w:rsidRPr="006B1CF8" w:rsidRDefault="00B17D48">
      <w:pPr>
        <w:rPr>
          <w:rFonts w:asciiTheme="minorHAnsi" w:hAnsiTheme="minorHAnsi" w:cstheme="minorHAnsi"/>
          <w:color w:val="auto"/>
        </w:rPr>
      </w:pPr>
      <w:r w:rsidRPr="006B1CF8">
        <w:rPr>
          <w:rFonts w:asciiTheme="minorHAnsi" w:hAnsiTheme="minorHAnsi" w:cstheme="minorHAnsi"/>
          <w:b/>
          <w:color w:val="auto"/>
        </w:rPr>
        <w:t>Figure 3</w:t>
      </w:r>
      <w:r w:rsidRPr="006B1CF8">
        <w:rPr>
          <w:rFonts w:asciiTheme="minorHAnsi" w:hAnsiTheme="minorHAnsi" w:cstheme="minorHAnsi"/>
          <w:color w:val="auto"/>
        </w:rPr>
        <w:t xml:space="preserve"> </w:t>
      </w:r>
      <w:r w:rsidR="002C151D" w:rsidRPr="006B1CF8">
        <w:rPr>
          <w:rFonts w:asciiTheme="minorHAnsi" w:hAnsiTheme="minorHAnsi" w:cstheme="minorHAnsi"/>
          <w:color w:val="auto"/>
        </w:rPr>
        <w:t xml:space="preserve">shows an example of </w:t>
      </w:r>
      <w:r w:rsidR="00F47E6B">
        <w:rPr>
          <w:rFonts w:asciiTheme="minorHAnsi" w:hAnsiTheme="minorHAnsi" w:cstheme="minorHAnsi"/>
          <w:color w:val="auto"/>
        </w:rPr>
        <w:t>the</w:t>
      </w:r>
      <w:r w:rsidR="002C151D" w:rsidRPr="006B1CF8">
        <w:rPr>
          <w:rFonts w:asciiTheme="minorHAnsi" w:hAnsiTheme="minorHAnsi" w:cstheme="minorHAnsi"/>
          <w:color w:val="auto"/>
        </w:rPr>
        <w:t xml:space="preserve"> cell proliferation assay. Cells were counted at 24, 48, and 72 h following treatment with Veh or 100 nM Dex.</w:t>
      </w:r>
      <w:r w:rsidR="00CD11BF" w:rsidRPr="006B1CF8">
        <w:rPr>
          <w:rFonts w:asciiTheme="minorHAnsi" w:hAnsiTheme="minorHAnsi" w:cstheme="minorHAnsi"/>
          <w:color w:val="auto"/>
        </w:rPr>
        <w:t xml:space="preserve"> Glucocorticoid treatment reduced cell proliferation</w:t>
      </w:r>
      <w:r w:rsidR="007E787A">
        <w:rPr>
          <w:rFonts w:asciiTheme="minorHAnsi" w:hAnsiTheme="minorHAnsi" w:cstheme="minorHAnsi"/>
          <w:color w:val="auto"/>
        </w:rPr>
        <w:t>, as indicated by fewer cells at each time point</w:t>
      </w:r>
      <w:r w:rsidR="00CD11BF" w:rsidRPr="006B1CF8">
        <w:rPr>
          <w:rFonts w:asciiTheme="minorHAnsi" w:hAnsiTheme="minorHAnsi" w:cstheme="minorHAnsi"/>
          <w:color w:val="auto"/>
        </w:rPr>
        <w:t>.</w:t>
      </w:r>
      <w:r w:rsidR="004212C4" w:rsidRPr="006B1CF8">
        <w:rPr>
          <w:rFonts w:asciiTheme="minorHAnsi" w:hAnsiTheme="minorHAnsi" w:cstheme="minorHAnsi"/>
          <w:color w:val="auto"/>
        </w:rPr>
        <w:t xml:space="preserve"> Overall, these assays demonstrate that glucocorticoid</w:t>
      </w:r>
      <w:r w:rsidR="009E417D">
        <w:rPr>
          <w:rFonts w:asciiTheme="minorHAnsi" w:hAnsiTheme="minorHAnsi" w:cstheme="minorHAnsi"/>
          <w:color w:val="auto"/>
        </w:rPr>
        <w:t xml:space="preserve"> exposure reduces </w:t>
      </w:r>
      <w:r w:rsidR="004212C4" w:rsidRPr="006B1CF8">
        <w:rPr>
          <w:rFonts w:asciiTheme="minorHAnsi" w:hAnsiTheme="minorHAnsi" w:cstheme="minorHAnsi"/>
          <w:color w:val="auto"/>
        </w:rPr>
        <w:t xml:space="preserve">cell motility by inhibiting </w:t>
      </w:r>
      <w:r w:rsidR="009E417D">
        <w:rPr>
          <w:rFonts w:asciiTheme="minorHAnsi" w:hAnsiTheme="minorHAnsi" w:cstheme="minorHAnsi"/>
          <w:color w:val="auto"/>
        </w:rPr>
        <w:t xml:space="preserve">both </w:t>
      </w:r>
      <w:r w:rsidR="004212C4" w:rsidRPr="006B1CF8">
        <w:rPr>
          <w:rFonts w:asciiTheme="minorHAnsi" w:hAnsiTheme="minorHAnsi" w:cstheme="minorHAnsi"/>
          <w:color w:val="auto"/>
        </w:rPr>
        <w:t>cell proliferation and invasion.</w:t>
      </w:r>
    </w:p>
    <w:p w14:paraId="34438064" w14:textId="77777777" w:rsidR="000C1AC1" w:rsidRPr="006B1CF8" w:rsidRDefault="000C1AC1">
      <w:pPr>
        <w:rPr>
          <w:rFonts w:asciiTheme="minorHAnsi" w:hAnsiTheme="minorHAnsi" w:cstheme="minorHAnsi"/>
          <w:color w:val="auto"/>
        </w:rPr>
      </w:pPr>
    </w:p>
    <w:p w14:paraId="3C9083F6" w14:textId="42BD115A" w:rsidR="00B32616" w:rsidRPr="006B1CF8" w:rsidRDefault="00B32616">
      <w:pPr>
        <w:rPr>
          <w:rFonts w:asciiTheme="minorHAnsi" w:hAnsiTheme="minorHAnsi" w:cstheme="minorHAnsi"/>
          <w:bCs/>
          <w:color w:val="auto"/>
        </w:rPr>
      </w:pPr>
      <w:r w:rsidRPr="006B1CF8">
        <w:rPr>
          <w:rFonts w:asciiTheme="minorHAnsi" w:hAnsiTheme="minorHAnsi" w:cstheme="minorHAnsi"/>
          <w:b/>
          <w:color w:val="auto"/>
        </w:rPr>
        <w:t xml:space="preserve">FIGURE </w:t>
      </w:r>
      <w:r w:rsidR="0013621E" w:rsidRPr="006B1CF8">
        <w:rPr>
          <w:rFonts w:asciiTheme="minorHAnsi" w:hAnsiTheme="minorHAnsi" w:cstheme="minorHAnsi"/>
          <w:b/>
          <w:color w:val="auto"/>
        </w:rPr>
        <w:t xml:space="preserve">AND TABLE </w:t>
      </w:r>
      <w:r w:rsidRPr="006B1CF8">
        <w:rPr>
          <w:rFonts w:asciiTheme="minorHAnsi" w:hAnsiTheme="minorHAnsi" w:cstheme="minorHAnsi"/>
          <w:b/>
          <w:color w:val="auto"/>
        </w:rPr>
        <w:t>LEGENDS:</w:t>
      </w:r>
    </w:p>
    <w:p w14:paraId="75182EC3" w14:textId="5EDC5847" w:rsidR="00B32616" w:rsidRPr="006B1CF8" w:rsidRDefault="00070B61">
      <w:pPr>
        <w:rPr>
          <w:rFonts w:asciiTheme="minorHAnsi" w:hAnsiTheme="minorHAnsi" w:cstheme="minorHAnsi"/>
          <w:color w:val="auto"/>
        </w:rPr>
      </w:pPr>
      <w:r w:rsidRPr="006B1CF8">
        <w:rPr>
          <w:rFonts w:asciiTheme="minorHAnsi" w:hAnsiTheme="minorHAnsi" w:cstheme="minorHAnsi"/>
          <w:b/>
          <w:color w:val="auto"/>
        </w:rPr>
        <w:t>Figure 1</w:t>
      </w:r>
      <w:r w:rsidR="00EF3F63" w:rsidRPr="006B1CF8">
        <w:rPr>
          <w:rFonts w:asciiTheme="minorHAnsi" w:hAnsiTheme="minorHAnsi" w:cstheme="minorHAnsi"/>
          <w:b/>
          <w:color w:val="auto"/>
        </w:rPr>
        <w:t xml:space="preserve">: </w:t>
      </w:r>
      <w:r w:rsidR="0086638E" w:rsidRPr="006B1CF8">
        <w:rPr>
          <w:rFonts w:asciiTheme="minorHAnsi" w:hAnsiTheme="minorHAnsi" w:cstheme="minorHAnsi"/>
          <w:b/>
          <w:color w:val="auto"/>
        </w:rPr>
        <w:t xml:space="preserve">Cell </w:t>
      </w:r>
      <w:r w:rsidR="00AA0CBE">
        <w:rPr>
          <w:rFonts w:asciiTheme="minorHAnsi" w:hAnsiTheme="minorHAnsi" w:cstheme="minorHAnsi"/>
          <w:b/>
          <w:color w:val="auto"/>
        </w:rPr>
        <w:t>Scratch</w:t>
      </w:r>
      <w:r w:rsidR="0086638E" w:rsidRPr="006B1CF8">
        <w:rPr>
          <w:rFonts w:asciiTheme="minorHAnsi" w:hAnsiTheme="minorHAnsi" w:cstheme="minorHAnsi"/>
          <w:b/>
          <w:color w:val="auto"/>
        </w:rPr>
        <w:t xml:space="preserve"> Assay.</w:t>
      </w:r>
      <w:r w:rsidR="0086638E" w:rsidRPr="006B1CF8">
        <w:rPr>
          <w:rFonts w:asciiTheme="minorHAnsi" w:hAnsiTheme="minorHAnsi" w:cstheme="minorHAnsi"/>
          <w:color w:val="auto"/>
        </w:rPr>
        <w:t xml:space="preserve"> </w:t>
      </w:r>
      <w:r w:rsidR="000B65CF" w:rsidRPr="006B1CF8">
        <w:rPr>
          <w:rFonts w:asciiTheme="minorHAnsi" w:hAnsiTheme="minorHAnsi" w:cstheme="minorHAnsi"/>
          <w:color w:val="auto"/>
        </w:rPr>
        <w:t>(</w:t>
      </w:r>
      <w:r w:rsidR="000B65CF" w:rsidRPr="00761252">
        <w:rPr>
          <w:rFonts w:asciiTheme="minorHAnsi" w:hAnsiTheme="minorHAnsi" w:cstheme="minorHAnsi"/>
          <w:b/>
          <w:color w:val="auto"/>
        </w:rPr>
        <w:t>A</w:t>
      </w:r>
      <w:r w:rsidR="000B65CF" w:rsidRPr="006B1CF8">
        <w:rPr>
          <w:rFonts w:asciiTheme="minorHAnsi" w:hAnsiTheme="minorHAnsi" w:cstheme="minorHAnsi"/>
          <w:color w:val="auto"/>
        </w:rPr>
        <w:t xml:space="preserve">) </w:t>
      </w:r>
      <w:r w:rsidR="00A86DFD" w:rsidRPr="006B1CF8">
        <w:rPr>
          <w:rFonts w:asciiTheme="minorHAnsi" w:hAnsiTheme="minorHAnsi" w:cstheme="minorHAnsi"/>
          <w:color w:val="auto"/>
        </w:rPr>
        <w:t xml:space="preserve">Representative images of wounds for </w:t>
      </w:r>
      <w:proofErr w:type="spellStart"/>
      <w:r w:rsidR="00A86DFD" w:rsidRPr="006B1CF8">
        <w:rPr>
          <w:rFonts w:asciiTheme="minorHAnsi" w:hAnsiTheme="minorHAnsi" w:cstheme="minorHAnsi"/>
          <w:color w:val="auto"/>
        </w:rPr>
        <w:t>Veh</w:t>
      </w:r>
      <w:proofErr w:type="spellEnd"/>
      <w:r w:rsidR="00A86DFD" w:rsidRPr="006B1CF8">
        <w:rPr>
          <w:rFonts w:asciiTheme="minorHAnsi" w:hAnsiTheme="minorHAnsi" w:cstheme="minorHAnsi"/>
          <w:color w:val="auto"/>
        </w:rPr>
        <w:t xml:space="preserve">- and </w:t>
      </w:r>
      <w:proofErr w:type="spellStart"/>
      <w:r w:rsidR="00A86DFD" w:rsidRPr="006B1CF8">
        <w:rPr>
          <w:rFonts w:asciiTheme="minorHAnsi" w:hAnsiTheme="minorHAnsi" w:cstheme="minorHAnsi"/>
          <w:color w:val="auto"/>
        </w:rPr>
        <w:t>Dex</w:t>
      </w:r>
      <w:proofErr w:type="spellEnd"/>
      <w:r w:rsidR="00A86DFD" w:rsidRPr="006B1CF8">
        <w:rPr>
          <w:rFonts w:asciiTheme="minorHAnsi" w:hAnsiTheme="minorHAnsi" w:cstheme="minorHAnsi"/>
          <w:color w:val="auto"/>
        </w:rPr>
        <w:t xml:space="preserve">-treated </w:t>
      </w:r>
      <w:r w:rsidR="0061595B">
        <w:rPr>
          <w:rFonts w:asciiTheme="minorHAnsi" w:hAnsiTheme="minorHAnsi" w:cstheme="minorHAnsi"/>
          <w:color w:val="auto"/>
        </w:rPr>
        <w:t xml:space="preserve">Sw.71 </w:t>
      </w:r>
      <w:r w:rsidR="00A86DFD" w:rsidRPr="006B1CF8">
        <w:rPr>
          <w:rFonts w:asciiTheme="minorHAnsi" w:hAnsiTheme="minorHAnsi" w:cstheme="minorHAnsi"/>
          <w:color w:val="auto"/>
        </w:rPr>
        <w:t xml:space="preserve">cells at </w:t>
      </w:r>
      <w:r w:rsidR="00A86DFD">
        <w:rPr>
          <w:rFonts w:asciiTheme="minorHAnsi" w:hAnsiTheme="minorHAnsi" w:cstheme="minorHAnsi"/>
          <w:color w:val="auto"/>
        </w:rPr>
        <w:t xml:space="preserve">0, 8, and </w:t>
      </w:r>
      <w:r w:rsidR="00A86DFD" w:rsidRPr="006B1CF8">
        <w:rPr>
          <w:rFonts w:asciiTheme="minorHAnsi" w:hAnsiTheme="minorHAnsi" w:cstheme="minorHAnsi"/>
          <w:color w:val="auto"/>
        </w:rPr>
        <w:t xml:space="preserve">18 h are shown. </w:t>
      </w:r>
      <w:r w:rsidR="00E837E8">
        <w:rPr>
          <w:rFonts w:asciiTheme="minorHAnsi" w:hAnsiTheme="minorHAnsi" w:cstheme="minorHAnsi"/>
          <w:color w:val="auto"/>
        </w:rPr>
        <w:t xml:space="preserve">Red lines indicate wound size. </w:t>
      </w:r>
      <w:r w:rsidR="00A86DFD">
        <w:rPr>
          <w:rFonts w:asciiTheme="minorHAnsi" w:hAnsiTheme="minorHAnsi" w:cstheme="minorHAnsi"/>
          <w:color w:val="auto"/>
        </w:rPr>
        <w:t>(</w:t>
      </w:r>
      <w:r w:rsidR="00A86DFD" w:rsidRPr="00761252">
        <w:rPr>
          <w:rFonts w:asciiTheme="minorHAnsi" w:hAnsiTheme="minorHAnsi" w:cstheme="minorHAnsi"/>
          <w:b/>
          <w:color w:val="auto"/>
        </w:rPr>
        <w:t>B</w:t>
      </w:r>
      <w:r w:rsidR="00A86DFD">
        <w:rPr>
          <w:rFonts w:asciiTheme="minorHAnsi" w:hAnsiTheme="minorHAnsi" w:cstheme="minorHAnsi"/>
          <w:color w:val="auto"/>
        </w:rPr>
        <w:t xml:space="preserve">) </w:t>
      </w:r>
      <w:r w:rsidR="00B73380" w:rsidRPr="006B1CF8">
        <w:rPr>
          <w:rFonts w:asciiTheme="minorHAnsi" w:hAnsiTheme="minorHAnsi" w:cstheme="minorHAnsi"/>
          <w:color w:val="auto"/>
        </w:rPr>
        <w:t xml:space="preserve">Wound density and wound size were measured in Sw.71 </w:t>
      </w:r>
      <w:r w:rsidR="00700B06">
        <w:rPr>
          <w:rFonts w:asciiTheme="minorHAnsi" w:hAnsiTheme="minorHAnsi" w:cstheme="minorHAnsi"/>
          <w:color w:val="auto"/>
        </w:rPr>
        <w:t>and HTR-8/</w:t>
      </w:r>
      <w:proofErr w:type="spellStart"/>
      <w:r w:rsidR="00700B06">
        <w:rPr>
          <w:rFonts w:asciiTheme="minorHAnsi" w:hAnsiTheme="minorHAnsi" w:cstheme="minorHAnsi"/>
          <w:color w:val="auto"/>
        </w:rPr>
        <w:t>SVneo</w:t>
      </w:r>
      <w:proofErr w:type="spellEnd"/>
      <w:r w:rsidR="00700B06">
        <w:rPr>
          <w:rFonts w:asciiTheme="minorHAnsi" w:hAnsiTheme="minorHAnsi" w:cstheme="minorHAnsi"/>
          <w:color w:val="auto"/>
        </w:rPr>
        <w:t xml:space="preserve"> </w:t>
      </w:r>
      <w:r w:rsidR="00B73380" w:rsidRPr="006B1CF8">
        <w:rPr>
          <w:rFonts w:asciiTheme="minorHAnsi" w:hAnsiTheme="minorHAnsi" w:cstheme="minorHAnsi"/>
          <w:color w:val="auto"/>
        </w:rPr>
        <w:t>cells treated with vehicle (Veh) or 100 nM Dex. Pictures</w:t>
      </w:r>
      <w:r w:rsidR="00904711" w:rsidRPr="006B1CF8">
        <w:rPr>
          <w:rFonts w:asciiTheme="minorHAnsi" w:hAnsiTheme="minorHAnsi" w:cstheme="minorHAnsi"/>
          <w:color w:val="auto"/>
        </w:rPr>
        <w:t xml:space="preserve"> were taken every 2 h for 72 h using a</w:t>
      </w:r>
      <w:r w:rsidR="004F67F6">
        <w:rPr>
          <w:rFonts w:asciiTheme="minorHAnsi" w:hAnsiTheme="minorHAnsi" w:cstheme="minorHAnsi"/>
          <w:color w:val="auto"/>
        </w:rPr>
        <w:t>n automated</w:t>
      </w:r>
      <w:r w:rsidR="00F47E6B">
        <w:rPr>
          <w:rFonts w:asciiTheme="minorHAnsi" w:hAnsiTheme="minorHAnsi" w:cstheme="minorHAnsi"/>
          <w:color w:val="auto"/>
        </w:rPr>
        <w:t>,</w:t>
      </w:r>
      <w:r w:rsidR="00904711" w:rsidRPr="006B1CF8">
        <w:rPr>
          <w:rFonts w:asciiTheme="minorHAnsi" w:hAnsiTheme="minorHAnsi" w:cstheme="minorHAnsi"/>
          <w:color w:val="auto"/>
        </w:rPr>
        <w:t xml:space="preserve"> time-lapse microscope.</w:t>
      </w:r>
      <w:r w:rsidR="00FE3824" w:rsidRPr="006B1CF8">
        <w:rPr>
          <w:rFonts w:asciiTheme="minorHAnsi" w:hAnsiTheme="minorHAnsi" w:cstheme="minorHAnsi"/>
          <w:color w:val="auto"/>
        </w:rPr>
        <w:t xml:space="preserve"> </w:t>
      </w:r>
      <w:r w:rsidR="000B65CF" w:rsidRPr="006B1CF8">
        <w:rPr>
          <w:rFonts w:asciiTheme="minorHAnsi" w:hAnsiTheme="minorHAnsi" w:cstheme="minorHAnsi"/>
          <w:color w:val="auto"/>
        </w:rPr>
        <w:t xml:space="preserve">Data represents the mean of four independent replicates ± SEM. </w:t>
      </w:r>
    </w:p>
    <w:p w14:paraId="3AF52EFC" w14:textId="36F12904" w:rsidR="00070B61" w:rsidRPr="006B1CF8" w:rsidRDefault="00070B61">
      <w:pPr>
        <w:rPr>
          <w:rFonts w:asciiTheme="minorHAnsi" w:hAnsiTheme="minorHAnsi" w:cstheme="minorHAnsi"/>
          <w:b/>
          <w:color w:val="auto"/>
        </w:rPr>
      </w:pPr>
    </w:p>
    <w:p w14:paraId="5CBF51D9" w14:textId="087D9D7E" w:rsidR="00070B61" w:rsidRPr="006B1CF8" w:rsidRDefault="00070B61">
      <w:pPr>
        <w:rPr>
          <w:rFonts w:asciiTheme="minorHAnsi" w:hAnsiTheme="minorHAnsi" w:cstheme="minorHAnsi"/>
          <w:color w:val="auto"/>
        </w:rPr>
      </w:pPr>
      <w:r w:rsidRPr="006B1CF8">
        <w:rPr>
          <w:rFonts w:asciiTheme="minorHAnsi" w:hAnsiTheme="minorHAnsi" w:cstheme="minorHAnsi"/>
          <w:b/>
          <w:color w:val="auto"/>
        </w:rPr>
        <w:t>Figure 2:</w:t>
      </w:r>
      <w:r w:rsidR="00A95353" w:rsidRPr="006B1CF8">
        <w:rPr>
          <w:rFonts w:asciiTheme="minorHAnsi" w:hAnsiTheme="minorHAnsi" w:cstheme="minorHAnsi"/>
          <w:b/>
          <w:color w:val="auto"/>
        </w:rPr>
        <w:t xml:space="preserve"> </w:t>
      </w:r>
      <w:r w:rsidR="00A96166" w:rsidRPr="006B1CF8">
        <w:rPr>
          <w:rFonts w:asciiTheme="minorHAnsi" w:hAnsiTheme="minorHAnsi" w:cstheme="minorHAnsi"/>
          <w:b/>
          <w:color w:val="auto"/>
        </w:rPr>
        <w:t>Cell</w:t>
      </w:r>
      <w:r w:rsidR="0086638E" w:rsidRPr="006B1CF8">
        <w:rPr>
          <w:rFonts w:asciiTheme="minorHAnsi" w:hAnsiTheme="minorHAnsi" w:cstheme="minorHAnsi"/>
          <w:b/>
          <w:color w:val="auto"/>
        </w:rPr>
        <w:t xml:space="preserve"> Invasion Assay</w:t>
      </w:r>
      <w:r w:rsidR="00A96166" w:rsidRPr="006B1CF8">
        <w:rPr>
          <w:rFonts w:asciiTheme="minorHAnsi" w:hAnsiTheme="minorHAnsi" w:cstheme="minorHAnsi"/>
          <w:b/>
          <w:color w:val="auto"/>
        </w:rPr>
        <w:t>.</w:t>
      </w:r>
      <w:r w:rsidR="00A96166" w:rsidRPr="006B1CF8">
        <w:rPr>
          <w:rFonts w:asciiTheme="minorHAnsi" w:hAnsiTheme="minorHAnsi" w:cstheme="minorHAnsi"/>
          <w:color w:val="auto"/>
        </w:rPr>
        <w:t xml:space="preserve"> Invasion assays were conducted </w:t>
      </w:r>
      <w:r w:rsidR="00AA7FA6">
        <w:rPr>
          <w:rFonts w:asciiTheme="minorHAnsi" w:hAnsiTheme="minorHAnsi" w:cstheme="minorHAnsi"/>
          <w:color w:val="auto"/>
        </w:rPr>
        <w:t>with</w:t>
      </w:r>
      <w:r w:rsidR="00A96166" w:rsidRPr="006B1CF8">
        <w:rPr>
          <w:rFonts w:asciiTheme="minorHAnsi" w:hAnsiTheme="minorHAnsi" w:cstheme="minorHAnsi"/>
          <w:color w:val="auto"/>
        </w:rPr>
        <w:t xml:space="preserve"> Sw.71 </w:t>
      </w:r>
      <w:r w:rsidR="00AA7FA6">
        <w:rPr>
          <w:rFonts w:asciiTheme="minorHAnsi" w:hAnsiTheme="minorHAnsi" w:cstheme="minorHAnsi"/>
          <w:color w:val="auto"/>
        </w:rPr>
        <w:t>and HTR-8/</w:t>
      </w:r>
      <w:proofErr w:type="spellStart"/>
      <w:r w:rsidR="00AA7FA6">
        <w:rPr>
          <w:rFonts w:asciiTheme="minorHAnsi" w:hAnsiTheme="minorHAnsi" w:cstheme="minorHAnsi"/>
          <w:color w:val="auto"/>
        </w:rPr>
        <w:t>SVneo</w:t>
      </w:r>
      <w:proofErr w:type="spellEnd"/>
      <w:r w:rsidR="00AA7FA6">
        <w:rPr>
          <w:rFonts w:asciiTheme="minorHAnsi" w:hAnsiTheme="minorHAnsi" w:cstheme="minorHAnsi"/>
          <w:color w:val="auto"/>
        </w:rPr>
        <w:t xml:space="preserve"> </w:t>
      </w:r>
      <w:r w:rsidR="00A96166" w:rsidRPr="006B1CF8">
        <w:rPr>
          <w:rFonts w:asciiTheme="minorHAnsi" w:hAnsiTheme="minorHAnsi" w:cstheme="minorHAnsi"/>
          <w:color w:val="auto"/>
        </w:rPr>
        <w:t>cells treated for 24 h with vehicle (</w:t>
      </w:r>
      <w:proofErr w:type="spellStart"/>
      <w:r w:rsidR="00A96166" w:rsidRPr="006B1CF8">
        <w:rPr>
          <w:rFonts w:asciiTheme="minorHAnsi" w:hAnsiTheme="minorHAnsi" w:cstheme="minorHAnsi"/>
          <w:color w:val="auto"/>
        </w:rPr>
        <w:t>Veh</w:t>
      </w:r>
      <w:proofErr w:type="spellEnd"/>
      <w:r w:rsidR="00A96166" w:rsidRPr="006B1CF8">
        <w:rPr>
          <w:rFonts w:asciiTheme="minorHAnsi" w:hAnsiTheme="minorHAnsi" w:cstheme="minorHAnsi"/>
          <w:color w:val="auto"/>
        </w:rPr>
        <w:t xml:space="preserve">) or 100 </w:t>
      </w:r>
      <w:proofErr w:type="spellStart"/>
      <w:r w:rsidR="00A96166" w:rsidRPr="006B1CF8">
        <w:rPr>
          <w:rFonts w:asciiTheme="minorHAnsi" w:hAnsiTheme="minorHAnsi" w:cstheme="minorHAnsi"/>
          <w:color w:val="auto"/>
        </w:rPr>
        <w:t>nM</w:t>
      </w:r>
      <w:proofErr w:type="spellEnd"/>
      <w:r w:rsidR="00A96166" w:rsidRPr="006B1CF8">
        <w:rPr>
          <w:rFonts w:asciiTheme="minorHAnsi" w:hAnsiTheme="minorHAnsi" w:cstheme="minorHAnsi"/>
          <w:color w:val="auto"/>
        </w:rPr>
        <w:t xml:space="preserve"> Dex.</w:t>
      </w:r>
      <w:r w:rsidR="002554CD" w:rsidRPr="006B1CF8">
        <w:rPr>
          <w:rFonts w:asciiTheme="minorHAnsi" w:hAnsiTheme="minorHAnsi" w:cstheme="minorHAnsi"/>
          <w:color w:val="auto"/>
        </w:rPr>
        <w:t xml:space="preserve"> </w:t>
      </w:r>
      <w:r w:rsidR="004624B8">
        <w:rPr>
          <w:rFonts w:asciiTheme="minorHAnsi" w:hAnsiTheme="minorHAnsi" w:cstheme="minorHAnsi"/>
          <w:color w:val="auto"/>
        </w:rPr>
        <w:t>(</w:t>
      </w:r>
      <w:r w:rsidR="004624B8" w:rsidRPr="00761252">
        <w:rPr>
          <w:rFonts w:asciiTheme="minorHAnsi" w:hAnsiTheme="minorHAnsi" w:cstheme="minorHAnsi"/>
          <w:b/>
          <w:color w:val="auto"/>
        </w:rPr>
        <w:t>A</w:t>
      </w:r>
      <w:r w:rsidR="004624B8">
        <w:rPr>
          <w:rFonts w:asciiTheme="minorHAnsi" w:hAnsiTheme="minorHAnsi" w:cstheme="minorHAnsi"/>
          <w:color w:val="auto"/>
        </w:rPr>
        <w:t xml:space="preserve">) </w:t>
      </w:r>
      <w:r w:rsidR="00A86DFD">
        <w:rPr>
          <w:rFonts w:asciiTheme="minorHAnsi" w:hAnsiTheme="minorHAnsi" w:cstheme="minorHAnsi"/>
          <w:color w:val="auto"/>
        </w:rPr>
        <w:t xml:space="preserve">Representative images from </w:t>
      </w:r>
      <w:r w:rsidR="00AA7FA6">
        <w:rPr>
          <w:rFonts w:asciiTheme="minorHAnsi" w:hAnsiTheme="minorHAnsi" w:cstheme="minorHAnsi"/>
          <w:color w:val="auto"/>
        </w:rPr>
        <w:t xml:space="preserve">the </w:t>
      </w:r>
      <w:r w:rsidR="00A86DFD">
        <w:rPr>
          <w:rFonts w:asciiTheme="minorHAnsi" w:hAnsiTheme="minorHAnsi" w:cstheme="minorHAnsi"/>
          <w:color w:val="auto"/>
        </w:rPr>
        <w:t xml:space="preserve">invasion assay for </w:t>
      </w:r>
      <w:proofErr w:type="spellStart"/>
      <w:r w:rsidR="00A86DFD">
        <w:rPr>
          <w:rFonts w:asciiTheme="minorHAnsi" w:hAnsiTheme="minorHAnsi" w:cstheme="minorHAnsi"/>
          <w:color w:val="auto"/>
        </w:rPr>
        <w:t>Veh</w:t>
      </w:r>
      <w:proofErr w:type="spellEnd"/>
      <w:r w:rsidR="00A86DFD">
        <w:rPr>
          <w:rFonts w:asciiTheme="minorHAnsi" w:hAnsiTheme="minorHAnsi" w:cstheme="minorHAnsi"/>
          <w:color w:val="auto"/>
        </w:rPr>
        <w:t xml:space="preserve">- and </w:t>
      </w:r>
      <w:proofErr w:type="spellStart"/>
      <w:r w:rsidR="00A86DFD">
        <w:rPr>
          <w:rFonts w:asciiTheme="minorHAnsi" w:hAnsiTheme="minorHAnsi" w:cstheme="minorHAnsi"/>
          <w:color w:val="auto"/>
        </w:rPr>
        <w:t>Dex</w:t>
      </w:r>
      <w:proofErr w:type="spellEnd"/>
      <w:r w:rsidR="00A86DFD">
        <w:rPr>
          <w:rFonts w:asciiTheme="minorHAnsi" w:hAnsiTheme="minorHAnsi" w:cstheme="minorHAnsi"/>
          <w:color w:val="auto"/>
        </w:rPr>
        <w:t xml:space="preserve">-treated cells after 24 h </w:t>
      </w:r>
      <w:r w:rsidR="00E837E8">
        <w:rPr>
          <w:rFonts w:asciiTheme="minorHAnsi" w:hAnsiTheme="minorHAnsi" w:cstheme="minorHAnsi"/>
          <w:color w:val="auto"/>
        </w:rPr>
        <w:t>incubation</w:t>
      </w:r>
      <w:r w:rsidR="00A86DFD">
        <w:rPr>
          <w:rFonts w:asciiTheme="minorHAnsi" w:hAnsiTheme="minorHAnsi" w:cstheme="minorHAnsi"/>
          <w:color w:val="auto"/>
        </w:rPr>
        <w:t xml:space="preserve">. </w:t>
      </w:r>
      <w:r w:rsidR="00BD5BD8">
        <w:rPr>
          <w:rFonts w:asciiTheme="minorHAnsi" w:hAnsiTheme="minorHAnsi" w:cstheme="minorHAnsi"/>
          <w:color w:val="auto"/>
        </w:rPr>
        <w:t xml:space="preserve">Inset image </w:t>
      </w:r>
      <w:r w:rsidR="0061595B">
        <w:rPr>
          <w:rFonts w:asciiTheme="minorHAnsi" w:hAnsiTheme="minorHAnsi" w:cstheme="minorHAnsi"/>
          <w:color w:val="auto"/>
        </w:rPr>
        <w:t xml:space="preserve">is </w:t>
      </w:r>
      <w:r w:rsidR="00BD5BD8">
        <w:rPr>
          <w:rFonts w:asciiTheme="minorHAnsi" w:hAnsiTheme="minorHAnsi" w:cstheme="minorHAnsi"/>
          <w:color w:val="auto"/>
        </w:rPr>
        <w:t xml:space="preserve">negative control with no cells added to the </w:t>
      </w:r>
      <w:r w:rsidR="0061595B">
        <w:rPr>
          <w:rFonts w:asciiTheme="minorHAnsi" w:hAnsiTheme="minorHAnsi" w:cstheme="minorHAnsi"/>
          <w:color w:val="auto"/>
        </w:rPr>
        <w:t>upper chamber</w:t>
      </w:r>
      <w:r w:rsidR="00BD5BD8">
        <w:rPr>
          <w:rFonts w:asciiTheme="minorHAnsi" w:hAnsiTheme="minorHAnsi" w:cstheme="minorHAnsi"/>
          <w:color w:val="auto"/>
        </w:rPr>
        <w:t xml:space="preserve">. </w:t>
      </w:r>
      <w:r w:rsidR="001C64AC">
        <w:rPr>
          <w:rFonts w:asciiTheme="minorHAnsi" w:hAnsiTheme="minorHAnsi" w:cstheme="minorHAnsi"/>
          <w:color w:val="auto"/>
        </w:rPr>
        <w:t xml:space="preserve">Images taken at </w:t>
      </w:r>
      <w:r w:rsidR="00FF6682">
        <w:rPr>
          <w:rFonts w:asciiTheme="minorHAnsi" w:hAnsiTheme="minorHAnsi" w:cstheme="minorHAnsi"/>
          <w:color w:val="auto"/>
        </w:rPr>
        <w:t xml:space="preserve">200x </w:t>
      </w:r>
      <w:r w:rsidR="00AA7FA6">
        <w:rPr>
          <w:rFonts w:asciiTheme="minorHAnsi" w:hAnsiTheme="minorHAnsi" w:cstheme="minorHAnsi"/>
          <w:color w:val="auto"/>
        </w:rPr>
        <w:t>magnification</w:t>
      </w:r>
      <w:r w:rsidR="001C64AC">
        <w:rPr>
          <w:rFonts w:asciiTheme="minorHAnsi" w:hAnsiTheme="minorHAnsi" w:cstheme="minorHAnsi"/>
          <w:color w:val="auto"/>
        </w:rPr>
        <w:t xml:space="preserve">. </w:t>
      </w:r>
      <w:r w:rsidR="00960884">
        <w:rPr>
          <w:rFonts w:asciiTheme="minorHAnsi" w:hAnsiTheme="minorHAnsi" w:cstheme="minorHAnsi"/>
          <w:color w:val="auto"/>
        </w:rPr>
        <w:t xml:space="preserve">Scale bars are 120 </w:t>
      </w:r>
      <w:r w:rsidR="00FF6682">
        <w:rPr>
          <w:color w:val="auto"/>
        </w:rPr>
        <w:t>µ</w:t>
      </w:r>
      <w:r w:rsidR="00960884">
        <w:rPr>
          <w:rFonts w:asciiTheme="minorHAnsi" w:hAnsiTheme="minorHAnsi" w:cstheme="minorHAnsi"/>
          <w:color w:val="auto"/>
        </w:rPr>
        <w:t xml:space="preserve">m. </w:t>
      </w:r>
      <w:r w:rsidR="004624B8">
        <w:rPr>
          <w:rFonts w:asciiTheme="minorHAnsi" w:hAnsiTheme="minorHAnsi" w:cstheme="minorHAnsi"/>
          <w:color w:val="auto"/>
        </w:rPr>
        <w:t>(</w:t>
      </w:r>
      <w:r w:rsidR="004624B8" w:rsidRPr="00761252">
        <w:rPr>
          <w:rFonts w:asciiTheme="minorHAnsi" w:hAnsiTheme="minorHAnsi" w:cstheme="minorHAnsi"/>
          <w:b/>
          <w:color w:val="auto"/>
        </w:rPr>
        <w:t>B</w:t>
      </w:r>
      <w:r w:rsidR="004624B8">
        <w:rPr>
          <w:rFonts w:asciiTheme="minorHAnsi" w:hAnsiTheme="minorHAnsi" w:cstheme="minorHAnsi"/>
          <w:color w:val="auto"/>
        </w:rPr>
        <w:t>) Invaded cells were counted and the bar graphs represent the normalized mean of four independent replicates ± SEM.</w:t>
      </w:r>
    </w:p>
    <w:p w14:paraId="25B2B7C6" w14:textId="6D82FC67" w:rsidR="00070B61" w:rsidRPr="006B1CF8" w:rsidRDefault="00070B61">
      <w:pPr>
        <w:rPr>
          <w:rFonts w:asciiTheme="minorHAnsi" w:hAnsiTheme="minorHAnsi" w:cstheme="minorHAnsi"/>
          <w:b/>
          <w:color w:val="auto"/>
        </w:rPr>
      </w:pPr>
    </w:p>
    <w:p w14:paraId="5519DDCC" w14:textId="27F3E1E6" w:rsidR="00070B61" w:rsidRPr="006B1CF8" w:rsidRDefault="00070B61">
      <w:pPr>
        <w:rPr>
          <w:rFonts w:asciiTheme="minorHAnsi" w:hAnsiTheme="minorHAnsi" w:cstheme="minorHAnsi"/>
          <w:color w:val="auto"/>
        </w:rPr>
      </w:pPr>
      <w:r w:rsidRPr="006B1CF8">
        <w:rPr>
          <w:rFonts w:asciiTheme="minorHAnsi" w:hAnsiTheme="minorHAnsi" w:cstheme="minorHAnsi"/>
          <w:b/>
          <w:color w:val="auto"/>
        </w:rPr>
        <w:t>Figure 3:</w:t>
      </w:r>
      <w:r w:rsidR="009E1331" w:rsidRPr="006B1CF8">
        <w:rPr>
          <w:rFonts w:asciiTheme="minorHAnsi" w:hAnsiTheme="minorHAnsi" w:cstheme="minorHAnsi"/>
          <w:b/>
          <w:color w:val="auto"/>
        </w:rPr>
        <w:t xml:space="preserve"> </w:t>
      </w:r>
      <w:r w:rsidR="00EE6F73" w:rsidRPr="006B1CF8">
        <w:rPr>
          <w:rFonts w:asciiTheme="minorHAnsi" w:hAnsiTheme="minorHAnsi" w:cstheme="minorHAnsi"/>
          <w:b/>
          <w:color w:val="auto"/>
        </w:rPr>
        <w:t>Cell</w:t>
      </w:r>
      <w:r w:rsidR="0086638E" w:rsidRPr="006B1CF8">
        <w:rPr>
          <w:rFonts w:asciiTheme="minorHAnsi" w:hAnsiTheme="minorHAnsi" w:cstheme="minorHAnsi"/>
          <w:b/>
          <w:color w:val="auto"/>
        </w:rPr>
        <w:t xml:space="preserve"> Proliferation Assay</w:t>
      </w:r>
      <w:r w:rsidR="009E1331" w:rsidRPr="006B1CF8">
        <w:rPr>
          <w:rFonts w:asciiTheme="minorHAnsi" w:hAnsiTheme="minorHAnsi" w:cstheme="minorHAnsi"/>
          <w:b/>
          <w:color w:val="auto"/>
        </w:rPr>
        <w:t xml:space="preserve">. </w:t>
      </w:r>
      <w:r w:rsidR="009E1331" w:rsidRPr="006B1CF8">
        <w:rPr>
          <w:rFonts w:asciiTheme="minorHAnsi" w:hAnsiTheme="minorHAnsi" w:cstheme="minorHAnsi"/>
          <w:color w:val="auto"/>
        </w:rPr>
        <w:t xml:space="preserve">Sw.71 </w:t>
      </w:r>
      <w:r w:rsidR="00AA7FA6">
        <w:rPr>
          <w:rFonts w:asciiTheme="minorHAnsi" w:hAnsiTheme="minorHAnsi" w:cstheme="minorHAnsi"/>
          <w:color w:val="auto"/>
        </w:rPr>
        <w:t>and HTR-8/</w:t>
      </w:r>
      <w:proofErr w:type="spellStart"/>
      <w:r w:rsidR="00AA7FA6">
        <w:rPr>
          <w:rFonts w:asciiTheme="minorHAnsi" w:hAnsiTheme="minorHAnsi" w:cstheme="minorHAnsi"/>
          <w:color w:val="auto"/>
        </w:rPr>
        <w:t>SVneo</w:t>
      </w:r>
      <w:proofErr w:type="spellEnd"/>
      <w:r w:rsidR="00AA7FA6">
        <w:rPr>
          <w:rFonts w:asciiTheme="minorHAnsi" w:hAnsiTheme="minorHAnsi" w:cstheme="minorHAnsi"/>
          <w:color w:val="auto"/>
        </w:rPr>
        <w:t xml:space="preserve"> </w:t>
      </w:r>
      <w:r w:rsidR="009E1331" w:rsidRPr="006B1CF8">
        <w:rPr>
          <w:rFonts w:asciiTheme="minorHAnsi" w:hAnsiTheme="minorHAnsi" w:cstheme="minorHAnsi"/>
          <w:color w:val="auto"/>
        </w:rPr>
        <w:t>cells</w:t>
      </w:r>
      <w:r w:rsidR="006F1ECB" w:rsidRPr="006B1CF8">
        <w:rPr>
          <w:rFonts w:asciiTheme="minorHAnsi" w:hAnsiTheme="minorHAnsi" w:cstheme="minorHAnsi"/>
          <w:color w:val="auto"/>
        </w:rPr>
        <w:t xml:space="preserve"> treated with vehicle (Veh) or 100 nM Dex</w:t>
      </w:r>
      <w:r w:rsidR="009E1331" w:rsidRPr="006B1CF8">
        <w:rPr>
          <w:rFonts w:asciiTheme="minorHAnsi" w:hAnsiTheme="minorHAnsi" w:cstheme="minorHAnsi"/>
          <w:color w:val="auto"/>
        </w:rPr>
        <w:t xml:space="preserve"> were counted every 24 h using </w:t>
      </w:r>
      <w:r w:rsidR="00073BC7">
        <w:rPr>
          <w:rFonts w:asciiTheme="minorHAnsi" w:hAnsiTheme="minorHAnsi" w:cstheme="minorHAnsi"/>
          <w:color w:val="auto"/>
        </w:rPr>
        <w:t>an automated cell counter</w:t>
      </w:r>
      <w:r w:rsidR="009E1331" w:rsidRPr="006B1CF8">
        <w:rPr>
          <w:rFonts w:asciiTheme="minorHAnsi" w:hAnsiTheme="minorHAnsi" w:cstheme="minorHAnsi"/>
          <w:color w:val="auto"/>
        </w:rPr>
        <w:t xml:space="preserve">. </w:t>
      </w:r>
      <w:r w:rsidR="00A3349A" w:rsidRPr="006B1CF8">
        <w:rPr>
          <w:rFonts w:asciiTheme="minorHAnsi" w:hAnsiTheme="minorHAnsi" w:cstheme="minorHAnsi"/>
          <w:color w:val="auto"/>
        </w:rPr>
        <w:t>Cell counts</w:t>
      </w:r>
      <w:r w:rsidR="00051DAB" w:rsidRPr="006B1CF8">
        <w:rPr>
          <w:rFonts w:asciiTheme="minorHAnsi" w:hAnsiTheme="minorHAnsi" w:cstheme="minorHAnsi"/>
          <w:color w:val="auto"/>
        </w:rPr>
        <w:t xml:space="preserve"> are graphed as the mean ± SEM of at least 11 independent replicates.</w:t>
      </w:r>
      <w:r w:rsidR="001D0C7C" w:rsidRPr="006B1CF8">
        <w:rPr>
          <w:rFonts w:asciiTheme="minorHAnsi" w:hAnsiTheme="minorHAnsi" w:cstheme="minorHAnsi"/>
          <w:color w:val="auto"/>
        </w:rPr>
        <w:t xml:space="preserve"> </w:t>
      </w:r>
    </w:p>
    <w:p w14:paraId="5928B48F" w14:textId="77777777" w:rsidR="00082899" w:rsidRPr="006B1CF8" w:rsidRDefault="00082899">
      <w:pPr>
        <w:rPr>
          <w:rFonts w:asciiTheme="minorHAnsi" w:hAnsiTheme="minorHAnsi" w:cstheme="minorHAnsi"/>
          <w:color w:val="auto"/>
        </w:rPr>
      </w:pPr>
    </w:p>
    <w:p w14:paraId="64B8CF78" w14:textId="41806C3D" w:rsidR="006305D7" w:rsidRPr="006B1CF8" w:rsidRDefault="006305D7">
      <w:pPr>
        <w:rPr>
          <w:rFonts w:asciiTheme="minorHAnsi" w:hAnsiTheme="minorHAnsi" w:cstheme="minorHAnsi"/>
          <w:b/>
          <w:color w:val="auto"/>
        </w:rPr>
      </w:pPr>
      <w:r w:rsidRPr="006B1CF8">
        <w:rPr>
          <w:rFonts w:asciiTheme="minorHAnsi" w:hAnsiTheme="minorHAnsi" w:cstheme="minorHAnsi"/>
          <w:b/>
          <w:color w:val="auto"/>
        </w:rPr>
        <w:t>DISCUSSION</w:t>
      </w:r>
      <w:r w:rsidRPr="006B1CF8">
        <w:rPr>
          <w:rFonts w:asciiTheme="minorHAnsi" w:hAnsiTheme="minorHAnsi" w:cstheme="minorHAnsi"/>
          <w:b/>
          <w:bCs/>
          <w:color w:val="auto"/>
        </w:rPr>
        <w:t>:</w:t>
      </w:r>
    </w:p>
    <w:p w14:paraId="2F5C848F" w14:textId="3F53B05B" w:rsidR="00437864" w:rsidRPr="006B1CF8" w:rsidRDefault="002011EC">
      <w:pPr>
        <w:rPr>
          <w:rFonts w:asciiTheme="minorHAnsi" w:hAnsiTheme="minorHAnsi" w:cstheme="minorHAnsi"/>
          <w:color w:val="auto"/>
        </w:rPr>
      </w:pPr>
      <w:r w:rsidRPr="006B1CF8">
        <w:rPr>
          <w:rFonts w:asciiTheme="minorHAnsi" w:hAnsiTheme="minorHAnsi" w:cstheme="minorHAnsi"/>
          <w:color w:val="auto"/>
        </w:rPr>
        <w:t xml:space="preserve">This </w:t>
      </w:r>
      <w:r w:rsidRPr="00FF6682">
        <w:rPr>
          <w:rFonts w:asciiTheme="minorHAnsi" w:hAnsiTheme="minorHAnsi" w:cstheme="minorHAnsi"/>
          <w:color w:val="auto"/>
        </w:rPr>
        <w:t xml:space="preserve">procedure builds on the use of migration and invasion assays to include the rate of cell proliferation as a potential contributor to measured differences in </w:t>
      </w:r>
      <w:r w:rsidR="007D1930" w:rsidRPr="00FF6682">
        <w:rPr>
          <w:rFonts w:asciiTheme="minorHAnsi" w:hAnsiTheme="minorHAnsi" w:cstheme="minorHAnsi"/>
          <w:color w:val="auto"/>
        </w:rPr>
        <w:t xml:space="preserve">trophoblast </w:t>
      </w:r>
      <w:r w:rsidRPr="00FF6682">
        <w:rPr>
          <w:rFonts w:asciiTheme="minorHAnsi" w:hAnsiTheme="minorHAnsi" w:cstheme="minorHAnsi"/>
          <w:color w:val="auto"/>
        </w:rPr>
        <w:t xml:space="preserve">cell </w:t>
      </w:r>
      <w:r w:rsidR="00F47E6B" w:rsidRPr="00FF6682">
        <w:rPr>
          <w:rFonts w:asciiTheme="minorHAnsi" w:hAnsiTheme="minorHAnsi" w:cstheme="minorHAnsi"/>
          <w:color w:val="auto"/>
        </w:rPr>
        <w:t>movement</w:t>
      </w:r>
      <w:r w:rsidRPr="00FF6682">
        <w:rPr>
          <w:rFonts w:asciiTheme="minorHAnsi" w:hAnsiTheme="minorHAnsi" w:cstheme="minorHAnsi"/>
          <w:color w:val="auto"/>
        </w:rPr>
        <w:t xml:space="preserve">. </w:t>
      </w:r>
      <w:r w:rsidR="009267DB" w:rsidRPr="00FF6682">
        <w:rPr>
          <w:rFonts w:asciiTheme="minorHAnsi" w:hAnsiTheme="minorHAnsi" w:cstheme="minorHAnsi"/>
          <w:color w:val="auto"/>
        </w:rPr>
        <w:t xml:space="preserve">Used </w:t>
      </w:r>
      <w:r w:rsidR="004E7D1C" w:rsidRPr="00FF6682">
        <w:rPr>
          <w:rFonts w:asciiTheme="minorHAnsi" w:hAnsiTheme="minorHAnsi" w:cstheme="minorHAnsi"/>
          <w:color w:val="auto"/>
        </w:rPr>
        <w:t>together</w:t>
      </w:r>
      <w:r w:rsidR="009267DB" w:rsidRPr="00FF6682">
        <w:rPr>
          <w:rFonts w:asciiTheme="minorHAnsi" w:hAnsiTheme="minorHAnsi" w:cstheme="minorHAnsi"/>
          <w:color w:val="auto"/>
        </w:rPr>
        <w:t>, t</w:t>
      </w:r>
      <w:r w:rsidR="00B01D8C" w:rsidRPr="00FF6682">
        <w:rPr>
          <w:rFonts w:asciiTheme="minorHAnsi" w:hAnsiTheme="minorHAnsi" w:cstheme="minorHAnsi"/>
          <w:color w:val="auto"/>
        </w:rPr>
        <w:t xml:space="preserve">hese </w:t>
      </w:r>
      <w:r w:rsidR="00B01D8C" w:rsidRPr="00761252">
        <w:rPr>
          <w:rFonts w:asciiTheme="minorHAnsi" w:hAnsiTheme="minorHAnsi" w:cstheme="minorHAnsi"/>
          <w:color w:val="auto"/>
        </w:rPr>
        <w:t>in vitro</w:t>
      </w:r>
      <w:r w:rsidR="00B01D8C" w:rsidRPr="00FF6682">
        <w:rPr>
          <w:rFonts w:asciiTheme="minorHAnsi" w:hAnsiTheme="minorHAnsi" w:cstheme="minorHAnsi"/>
          <w:color w:val="auto"/>
        </w:rPr>
        <w:t xml:space="preserve"> assays </w:t>
      </w:r>
      <w:r w:rsidR="002C0CEE" w:rsidRPr="00FF6682">
        <w:rPr>
          <w:rFonts w:asciiTheme="minorHAnsi" w:hAnsiTheme="minorHAnsi" w:cstheme="minorHAnsi"/>
          <w:color w:val="auto"/>
        </w:rPr>
        <w:t>are</w:t>
      </w:r>
      <w:r w:rsidR="00B01D8C" w:rsidRPr="00FF6682">
        <w:rPr>
          <w:rFonts w:asciiTheme="minorHAnsi" w:hAnsiTheme="minorHAnsi" w:cstheme="minorHAnsi"/>
          <w:color w:val="auto"/>
        </w:rPr>
        <w:t xml:space="preserve"> simple and effective </w:t>
      </w:r>
      <w:r w:rsidR="002C0CEE" w:rsidRPr="00FF6682">
        <w:rPr>
          <w:rFonts w:asciiTheme="minorHAnsi" w:hAnsiTheme="minorHAnsi" w:cstheme="minorHAnsi"/>
          <w:color w:val="auto"/>
        </w:rPr>
        <w:t>methods</w:t>
      </w:r>
      <w:r w:rsidR="0083556F" w:rsidRPr="00FF6682">
        <w:rPr>
          <w:rFonts w:asciiTheme="minorHAnsi" w:hAnsiTheme="minorHAnsi" w:cstheme="minorHAnsi"/>
          <w:color w:val="auto"/>
        </w:rPr>
        <w:t xml:space="preserve"> that can be used</w:t>
      </w:r>
      <w:r w:rsidR="00B01D8C" w:rsidRPr="00FF6682">
        <w:rPr>
          <w:rFonts w:asciiTheme="minorHAnsi" w:hAnsiTheme="minorHAnsi" w:cstheme="minorHAnsi"/>
          <w:color w:val="auto"/>
        </w:rPr>
        <w:t xml:space="preserve"> to identify </w:t>
      </w:r>
      <w:r w:rsidR="004F67F6" w:rsidRPr="00FF6682">
        <w:rPr>
          <w:rFonts w:asciiTheme="minorHAnsi" w:hAnsiTheme="minorHAnsi" w:cstheme="minorHAnsi"/>
          <w:color w:val="auto"/>
        </w:rPr>
        <w:t xml:space="preserve">the </w:t>
      </w:r>
      <w:r w:rsidR="00FC7479" w:rsidRPr="00FF6682">
        <w:rPr>
          <w:rFonts w:asciiTheme="minorHAnsi" w:hAnsiTheme="minorHAnsi" w:cstheme="minorHAnsi"/>
          <w:color w:val="auto"/>
        </w:rPr>
        <w:t>cellular</w:t>
      </w:r>
      <w:r w:rsidR="006C07FC" w:rsidRPr="00FF6682">
        <w:rPr>
          <w:rFonts w:asciiTheme="minorHAnsi" w:hAnsiTheme="minorHAnsi" w:cstheme="minorHAnsi"/>
          <w:color w:val="auto"/>
        </w:rPr>
        <w:t xml:space="preserve"> pathways that </w:t>
      </w:r>
      <w:r w:rsidR="004F67F6" w:rsidRPr="00FF6682">
        <w:rPr>
          <w:rFonts w:asciiTheme="minorHAnsi" w:hAnsiTheme="minorHAnsi" w:cstheme="minorHAnsi"/>
          <w:color w:val="auto"/>
        </w:rPr>
        <w:t>regulate</w:t>
      </w:r>
      <w:r w:rsidR="006C07FC" w:rsidRPr="00FF6682">
        <w:rPr>
          <w:rFonts w:asciiTheme="minorHAnsi" w:hAnsiTheme="minorHAnsi" w:cstheme="minorHAnsi"/>
          <w:color w:val="auto"/>
        </w:rPr>
        <w:t xml:space="preserve"> trophoblast </w:t>
      </w:r>
      <w:r w:rsidR="009771B5" w:rsidRPr="00FF6682">
        <w:rPr>
          <w:rFonts w:asciiTheme="minorHAnsi" w:hAnsiTheme="minorHAnsi" w:cstheme="minorHAnsi"/>
          <w:color w:val="auto"/>
        </w:rPr>
        <w:t>migration</w:t>
      </w:r>
      <w:r w:rsidR="006C07FC" w:rsidRPr="00FF6682">
        <w:rPr>
          <w:rFonts w:asciiTheme="minorHAnsi" w:hAnsiTheme="minorHAnsi" w:cstheme="minorHAnsi"/>
          <w:color w:val="auto"/>
        </w:rPr>
        <w:t>.</w:t>
      </w:r>
      <w:r w:rsidR="00794E9C" w:rsidRPr="00FF6682">
        <w:rPr>
          <w:rFonts w:asciiTheme="minorHAnsi" w:hAnsiTheme="minorHAnsi" w:cstheme="minorHAnsi"/>
          <w:color w:val="auto"/>
        </w:rPr>
        <w:t xml:space="preserve"> </w:t>
      </w:r>
      <w:r w:rsidR="009267DB" w:rsidRPr="00FF6682">
        <w:rPr>
          <w:rFonts w:asciiTheme="minorHAnsi" w:hAnsiTheme="minorHAnsi" w:cstheme="minorHAnsi"/>
          <w:color w:val="auto"/>
        </w:rPr>
        <w:t>As described above, t</w:t>
      </w:r>
      <w:r w:rsidR="00081025" w:rsidRPr="00FF6682">
        <w:rPr>
          <w:rFonts w:asciiTheme="minorHAnsi" w:hAnsiTheme="minorHAnsi" w:cstheme="minorHAnsi"/>
          <w:color w:val="auto"/>
        </w:rPr>
        <w:t>rophoblast cells may</w:t>
      </w:r>
      <w:r w:rsidR="00794E9C" w:rsidRPr="00FF6682">
        <w:rPr>
          <w:rFonts w:asciiTheme="minorHAnsi" w:hAnsiTheme="minorHAnsi" w:cstheme="minorHAnsi"/>
          <w:color w:val="auto"/>
        </w:rPr>
        <w:t xml:space="preserve"> </w:t>
      </w:r>
      <w:r w:rsidR="00FC7479" w:rsidRPr="00FF6682">
        <w:rPr>
          <w:rFonts w:asciiTheme="minorHAnsi" w:hAnsiTheme="minorHAnsi" w:cstheme="minorHAnsi"/>
          <w:color w:val="auto"/>
        </w:rPr>
        <w:t>be treated with</w:t>
      </w:r>
      <w:r w:rsidR="00F06E2D" w:rsidRPr="00FF6682">
        <w:rPr>
          <w:rFonts w:asciiTheme="minorHAnsi" w:hAnsiTheme="minorHAnsi" w:cstheme="minorHAnsi"/>
          <w:color w:val="auto"/>
        </w:rPr>
        <w:t xml:space="preserve"> </w:t>
      </w:r>
      <w:r w:rsidR="00081025" w:rsidRPr="00FF6682">
        <w:rPr>
          <w:rFonts w:asciiTheme="minorHAnsi" w:hAnsiTheme="minorHAnsi" w:cstheme="minorHAnsi"/>
          <w:color w:val="auto"/>
        </w:rPr>
        <w:t xml:space="preserve">hormones, </w:t>
      </w:r>
      <w:r w:rsidR="00F06E2D" w:rsidRPr="00FF6682">
        <w:rPr>
          <w:rFonts w:asciiTheme="minorHAnsi" w:hAnsiTheme="minorHAnsi" w:cstheme="minorHAnsi"/>
          <w:color w:val="auto"/>
        </w:rPr>
        <w:t>cytokines</w:t>
      </w:r>
      <w:r w:rsidR="00081025" w:rsidRPr="006B1CF8">
        <w:rPr>
          <w:rFonts w:asciiTheme="minorHAnsi" w:hAnsiTheme="minorHAnsi" w:cstheme="minorHAnsi"/>
          <w:color w:val="auto"/>
        </w:rPr>
        <w:t>,</w:t>
      </w:r>
      <w:r w:rsidR="00F06E2D" w:rsidRPr="006B1CF8">
        <w:rPr>
          <w:rFonts w:asciiTheme="minorHAnsi" w:hAnsiTheme="minorHAnsi" w:cstheme="minorHAnsi"/>
          <w:color w:val="auto"/>
        </w:rPr>
        <w:t xml:space="preserve"> </w:t>
      </w:r>
      <w:r w:rsidR="00794E9C" w:rsidRPr="006B1CF8">
        <w:rPr>
          <w:rFonts w:asciiTheme="minorHAnsi" w:hAnsiTheme="minorHAnsi" w:cstheme="minorHAnsi"/>
          <w:color w:val="auto"/>
        </w:rPr>
        <w:t>growth factors</w:t>
      </w:r>
      <w:r w:rsidR="00081025" w:rsidRPr="006B1CF8">
        <w:rPr>
          <w:rFonts w:asciiTheme="minorHAnsi" w:hAnsiTheme="minorHAnsi" w:cstheme="minorHAnsi"/>
          <w:color w:val="auto"/>
        </w:rPr>
        <w:t>, or other molecules</w:t>
      </w:r>
      <w:r w:rsidR="00794E9C" w:rsidRPr="006B1CF8">
        <w:rPr>
          <w:rFonts w:asciiTheme="minorHAnsi" w:hAnsiTheme="minorHAnsi" w:cstheme="minorHAnsi"/>
          <w:color w:val="auto"/>
        </w:rPr>
        <w:t xml:space="preserve"> </w:t>
      </w:r>
      <w:r w:rsidR="00081025" w:rsidRPr="006B1CF8">
        <w:rPr>
          <w:rFonts w:asciiTheme="minorHAnsi" w:hAnsiTheme="minorHAnsi" w:cstheme="minorHAnsi"/>
          <w:color w:val="auto"/>
        </w:rPr>
        <w:t>to determine their impact on trophoblast movement</w:t>
      </w:r>
      <w:r w:rsidR="00794E9C" w:rsidRPr="006B1CF8">
        <w:rPr>
          <w:rFonts w:asciiTheme="minorHAnsi" w:hAnsiTheme="minorHAnsi" w:cstheme="minorHAnsi"/>
          <w:color w:val="auto"/>
        </w:rPr>
        <w:t>.</w:t>
      </w:r>
      <w:r w:rsidR="00FC7479" w:rsidRPr="006B1CF8">
        <w:rPr>
          <w:rFonts w:asciiTheme="minorHAnsi" w:hAnsiTheme="minorHAnsi" w:cstheme="minorHAnsi"/>
          <w:color w:val="auto"/>
        </w:rPr>
        <w:t xml:space="preserve"> Alternatively, target proteins may be depleted from </w:t>
      </w:r>
      <w:r w:rsidR="00F06E2D" w:rsidRPr="006B1CF8">
        <w:rPr>
          <w:rFonts w:asciiTheme="minorHAnsi" w:hAnsiTheme="minorHAnsi" w:cstheme="minorHAnsi"/>
          <w:color w:val="auto"/>
        </w:rPr>
        <w:t>cells</w:t>
      </w:r>
      <w:r w:rsidR="00FC7479" w:rsidRPr="006B1CF8">
        <w:rPr>
          <w:rFonts w:asciiTheme="minorHAnsi" w:hAnsiTheme="minorHAnsi" w:cstheme="minorHAnsi"/>
          <w:color w:val="auto"/>
        </w:rPr>
        <w:t xml:space="preserve"> to elucidate their </w:t>
      </w:r>
      <w:r w:rsidR="004E7D1C">
        <w:rPr>
          <w:rFonts w:asciiTheme="minorHAnsi" w:hAnsiTheme="minorHAnsi" w:cstheme="minorHAnsi"/>
          <w:color w:val="auto"/>
        </w:rPr>
        <w:t xml:space="preserve">functional </w:t>
      </w:r>
      <w:r w:rsidR="00081025" w:rsidRPr="006B1CF8">
        <w:rPr>
          <w:rFonts w:asciiTheme="minorHAnsi" w:hAnsiTheme="minorHAnsi" w:cstheme="minorHAnsi"/>
          <w:color w:val="auto"/>
        </w:rPr>
        <w:t>role in trophoblast motility</w:t>
      </w:r>
      <w:r w:rsidR="00FC7479" w:rsidRPr="006B1CF8">
        <w:rPr>
          <w:rFonts w:asciiTheme="minorHAnsi" w:hAnsiTheme="minorHAnsi" w:cstheme="minorHAnsi"/>
          <w:color w:val="auto"/>
        </w:rPr>
        <w:t>.</w:t>
      </w:r>
      <w:r w:rsidR="00B01D8C" w:rsidRPr="006B1CF8">
        <w:rPr>
          <w:rFonts w:asciiTheme="minorHAnsi" w:hAnsiTheme="minorHAnsi" w:cstheme="minorHAnsi"/>
          <w:color w:val="auto"/>
        </w:rPr>
        <w:t xml:space="preserve"> </w:t>
      </w:r>
      <w:r w:rsidR="001C40E2">
        <w:rPr>
          <w:rFonts w:asciiTheme="minorHAnsi" w:hAnsiTheme="minorHAnsi" w:cstheme="minorHAnsi"/>
          <w:color w:val="auto"/>
        </w:rPr>
        <w:t>I</w:t>
      </w:r>
      <w:r w:rsidR="00437864" w:rsidRPr="006B1CF8">
        <w:rPr>
          <w:rFonts w:asciiTheme="minorHAnsi" w:hAnsiTheme="minorHAnsi" w:cstheme="minorHAnsi"/>
          <w:color w:val="auto"/>
        </w:rPr>
        <w:t xml:space="preserve">dentifying key modulators of trophoblast migration may provide a better understanding of the </w:t>
      </w:r>
      <w:r w:rsidR="00F33FD4">
        <w:rPr>
          <w:rFonts w:asciiTheme="minorHAnsi" w:hAnsiTheme="minorHAnsi" w:cstheme="minorHAnsi"/>
          <w:color w:val="auto"/>
        </w:rPr>
        <w:t xml:space="preserve">basic </w:t>
      </w:r>
      <w:r w:rsidR="00437864" w:rsidRPr="006B1CF8">
        <w:rPr>
          <w:rFonts w:asciiTheme="minorHAnsi" w:hAnsiTheme="minorHAnsi" w:cstheme="minorHAnsi"/>
          <w:color w:val="auto"/>
        </w:rPr>
        <w:t xml:space="preserve">mechanisms </w:t>
      </w:r>
      <w:r w:rsidR="004E7D1C">
        <w:rPr>
          <w:rFonts w:asciiTheme="minorHAnsi" w:hAnsiTheme="minorHAnsi" w:cstheme="minorHAnsi"/>
          <w:color w:val="auto"/>
        </w:rPr>
        <w:t xml:space="preserve">underlying </w:t>
      </w:r>
      <w:r w:rsidR="0061542B">
        <w:rPr>
          <w:rFonts w:asciiTheme="minorHAnsi" w:hAnsiTheme="minorHAnsi" w:cstheme="minorHAnsi"/>
          <w:color w:val="auto"/>
        </w:rPr>
        <w:t>complications of pregnancy</w:t>
      </w:r>
      <w:r w:rsidR="00D202D6">
        <w:rPr>
          <w:rFonts w:asciiTheme="minorHAnsi" w:hAnsiTheme="minorHAnsi" w:cstheme="minorHAnsi"/>
          <w:color w:val="auto"/>
        </w:rPr>
        <w:t xml:space="preserve"> related to placental defects</w:t>
      </w:r>
      <w:r w:rsidR="0061542B">
        <w:rPr>
          <w:rFonts w:asciiTheme="minorHAnsi" w:hAnsiTheme="minorHAnsi" w:cstheme="minorHAnsi"/>
          <w:color w:val="auto"/>
        </w:rPr>
        <w:t xml:space="preserve">, including </w:t>
      </w:r>
      <w:r w:rsidR="00D202D6">
        <w:rPr>
          <w:rFonts w:asciiTheme="minorHAnsi" w:hAnsiTheme="minorHAnsi" w:cstheme="minorHAnsi"/>
          <w:color w:val="auto"/>
        </w:rPr>
        <w:t>preeclampsia, intrauterine growth restriction, and preterm birth</w:t>
      </w:r>
      <w:r w:rsidR="00437864" w:rsidRPr="006B1CF8">
        <w:rPr>
          <w:rFonts w:asciiTheme="minorHAnsi" w:hAnsiTheme="minorHAnsi" w:cstheme="minorHAnsi"/>
          <w:color w:val="auto"/>
        </w:rPr>
        <w:t>.</w:t>
      </w:r>
    </w:p>
    <w:p w14:paraId="370456BD" w14:textId="6483F1BA" w:rsidR="009267DB" w:rsidRPr="006B1CF8" w:rsidRDefault="009267DB">
      <w:pPr>
        <w:rPr>
          <w:rFonts w:asciiTheme="minorHAnsi" w:hAnsiTheme="minorHAnsi" w:cstheme="minorHAnsi"/>
          <w:color w:val="auto"/>
        </w:rPr>
      </w:pPr>
    </w:p>
    <w:p w14:paraId="34DD5253" w14:textId="307BCBD2" w:rsidR="009267DB" w:rsidRPr="006B1CF8" w:rsidRDefault="00916BEF">
      <w:pPr>
        <w:rPr>
          <w:rFonts w:asciiTheme="minorHAnsi" w:hAnsiTheme="minorHAnsi" w:cstheme="minorHAnsi"/>
          <w:color w:val="auto"/>
        </w:rPr>
      </w:pPr>
      <w:r w:rsidRPr="006B1CF8">
        <w:rPr>
          <w:rFonts w:asciiTheme="minorHAnsi" w:hAnsiTheme="minorHAnsi" w:cstheme="minorHAnsi"/>
          <w:color w:val="auto"/>
        </w:rPr>
        <w:t>There are several critical steps in this protocol that are required to obtain accurate results.</w:t>
      </w:r>
      <w:r w:rsidR="00C41EC1" w:rsidRPr="006B1CF8">
        <w:rPr>
          <w:rFonts w:asciiTheme="minorHAnsi" w:hAnsiTheme="minorHAnsi" w:cstheme="minorHAnsi"/>
          <w:color w:val="auto"/>
        </w:rPr>
        <w:t xml:space="preserve"> Because phenol-red has estrogenic activity at concentrations used in cell culture media</w:t>
      </w:r>
      <w:r w:rsidR="00B058C2">
        <w:rPr>
          <w:rFonts w:asciiTheme="minorHAnsi" w:hAnsiTheme="minorHAnsi" w:cstheme="minorHAnsi"/>
          <w:color w:val="auto"/>
        </w:rPr>
        <w:fldChar w:fldCharType="begin"/>
      </w:r>
      <w:r w:rsidR="008F303D">
        <w:rPr>
          <w:rFonts w:asciiTheme="minorHAnsi" w:hAnsiTheme="minorHAnsi" w:cstheme="minorHAnsi"/>
          <w:color w:val="auto"/>
        </w:rPr>
        <w:instrText xml:space="preserve"> ADDIN EN.CITE &lt;EndNote&gt;&lt;Cite&gt;&lt;Author&gt;Berthois&lt;/Author&gt;&lt;Year&gt;1986&lt;/Year&gt;&lt;RecNum&gt;11&lt;/RecNum&gt;&lt;DisplayText&gt;&lt;style face="superscript"&gt;13&lt;/style&gt;&lt;/DisplayText&gt;&lt;record&gt;&lt;rec-number&gt;11&lt;/rec-number&gt;&lt;foreign-keys&gt;&lt;key app="EN" db-id="59w9fw2s8ppew2eettkxf5xmfezzx0vs92vs"&gt;11&lt;/key&gt;&lt;/foreign-keys&gt;&lt;ref-type name="Journal Article"&gt;17&lt;/ref-type&gt;&lt;contributors&gt;&lt;authors&gt;&lt;author&gt;Berthois, Y.&lt;/author&gt;&lt;author&gt;Katzenellenbogen, J. A.&lt;/author&gt;&lt;author&gt;Katzenellenbogen, B. S.&lt;/author&gt;&lt;/authors&gt;&lt;/contributors&gt;&lt;titles&gt;&lt;title&gt;Phenol red in tissue culture media is a weak estrogen: implications concerning the study of estrogen-responsive cells in culture&lt;/title&gt;&lt;secondary-title&gt;Proceedings of the National Academy of Sciences of the United States of America&lt;/secondary-title&gt;&lt;/titles&gt;&lt;pages&gt;2496-2500&lt;/pages&gt;&lt;volume&gt;83&lt;/volume&gt;&lt;number&gt;8&lt;/number&gt;&lt;dates&gt;&lt;year&gt;1986&lt;/year&gt;&lt;/dates&gt;&lt;isbn&gt;0027-8424&amp;#xD;1091-6490&lt;/isbn&gt;&lt;accession-num&gt;PMC323325&lt;/accession-num&gt;&lt;urls&gt;&lt;related-urls&gt;&lt;url&gt;http://www.ncbi.nlm.nih.gov/pmc/articles/PMC323325/&lt;/url&gt;&lt;/related-urls&gt;&lt;/urls&gt;&lt;remote-database-name&gt;PMC&lt;/remote-database-name&gt;&lt;/record&gt;&lt;/Cite&gt;&lt;/EndNote&gt;</w:instrText>
      </w:r>
      <w:r w:rsidR="00B058C2">
        <w:rPr>
          <w:rFonts w:asciiTheme="minorHAnsi" w:hAnsiTheme="minorHAnsi" w:cstheme="minorHAnsi"/>
          <w:color w:val="auto"/>
        </w:rPr>
        <w:fldChar w:fldCharType="separate"/>
      </w:r>
      <w:r w:rsidR="008F303D" w:rsidRPr="008F303D">
        <w:rPr>
          <w:rFonts w:asciiTheme="minorHAnsi" w:hAnsiTheme="minorHAnsi" w:cstheme="minorHAnsi"/>
          <w:noProof/>
          <w:color w:val="auto"/>
          <w:vertAlign w:val="superscript"/>
        </w:rPr>
        <w:t>13</w:t>
      </w:r>
      <w:r w:rsidR="00B058C2">
        <w:rPr>
          <w:rFonts w:asciiTheme="minorHAnsi" w:hAnsiTheme="minorHAnsi" w:cstheme="minorHAnsi"/>
          <w:color w:val="auto"/>
        </w:rPr>
        <w:fldChar w:fldCharType="end"/>
      </w:r>
      <w:r w:rsidR="009771B5" w:rsidRPr="006B1CF8">
        <w:rPr>
          <w:rFonts w:asciiTheme="minorHAnsi" w:hAnsiTheme="minorHAnsi" w:cstheme="minorHAnsi"/>
          <w:color w:val="auto"/>
        </w:rPr>
        <w:t xml:space="preserve">, it is </w:t>
      </w:r>
      <w:r w:rsidR="009771B5">
        <w:rPr>
          <w:rFonts w:asciiTheme="minorHAnsi" w:hAnsiTheme="minorHAnsi" w:cstheme="minorHAnsi"/>
          <w:color w:val="auto"/>
        </w:rPr>
        <w:t>important</w:t>
      </w:r>
      <w:r w:rsidR="009771B5" w:rsidRPr="006B1CF8">
        <w:rPr>
          <w:rFonts w:asciiTheme="minorHAnsi" w:hAnsiTheme="minorHAnsi" w:cstheme="minorHAnsi"/>
          <w:color w:val="auto"/>
        </w:rPr>
        <w:t xml:space="preserve"> that phenol-red free media is used for experimental endpoint</w:t>
      </w:r>
      <w:r w:rsidR="004F67F6">
        <w:rPr>
          <w:rFonts w:asciiTheme="minorHAnsi" w:hAnsiTheme="minorHAnsi" w:cstheme="minorHAnsi"/>
          <w:color w:val="auto"/>
        </w:rPr>
        <w:t>s</w:t>
      </w:r>
      <w:r w:rsidR="009771B5" w:rsidRPr="006B1CF8">
        <w:rPr>
          <w:rFonts w:asciiTheme="minorHAnsi" w:hAnsiTheme="minorHAnsi" w:cstheme="minorHAnsi"/>
          <w:color w:val="auto"/>
        </w:rPr>
        <w:t xml:space="preserve"> to prevent </w:t>
      </w:r>
      <w:r w:rsidR="004F67F6">
        <w:rPr>
          <w:rFonts w:asciiTheme="minorHAnsi" w:hAnsiTheme="minorHAnsi" w:cstheme="minorHAnsi"/>
          <w:color w:val="auto"/>
        </w:rPr>
        <w:t xml:space="preserve">undesired </w:t>
      </w:r>
      <w:r w:rsidR="009771B5">
        <w:rPr>
          <w:rFonts w:asciiTheme="minorHAnsi" w:hAnsiTheme="minorHAnsi" w:cstheme="minorHAnsi"/>
          <w:color w:val="auto"/>
        </w:rPr>
        <w:t>activation of the estrogen receptor in cells.</w:t>
      </w:r>
      <w:r w:rsidR="004F67F6">
        <w:rPr>
          <w:rFonts w:asciiTheme="minorHAnsi" w:hAnsiTheme="minorHAnsi" w:cstheme="minorHAnsi"/>
          <w:color w:val="auto"/>
        </w:rPr>
        <w:t xml:space="preserve"> During</w:t>
      </w:r>
      <w:r w:rsidR="00754B26" w:rsidRPr="006B1CF8">
        <w:rPr>
          <w:rFonts w:asciiTheme="minorHAnsi" w:hAnsiTheme="minorHAnsi" w:cstheme="minorHAnsi"/>
          <w:color w:val="auto"/>
        </w:rPr>
        <w:t xml:space="preserve"> the transwell invasion assay, it is important to ensure that the </w:t>
      </w:r>
      <w:r w:rsidR="00073BC7">
        <w:rPr>
          <w:rFonts w:asciiTheme="minorHAnsi" w:hAnsiTheme="minorHAnsi" w:cstheme="minorHAnsi"/>
          <w:color w:val="auto"/>
        </w:rPr>
        <w:t>extracellular matrix</w:t>
      </w:r>
      <w:r w:rsidR="00073BC7" w:rsidRPr="006B1CF8">
        <w:rPr>
          <w:rFonts w:asciiTheme="minorHAnsi" w:hAnsiTheme="minorHAnsi" w:cstheme="minorHAnsi"/>
          <w:color w:val="auto"/>
        </w:rPr>
        <w:t xml:space="preserve"> </w:t>
      </w:r>
      <w:r w:rsidR="00754B26" w:rsidRPr="006B1CF8">
        <w:rPr>
          <w:rFonts w:asciiTheme="minorHAnsi" w:hAnsiTheme="minorHAnsi" w:cstheme="minorHAnsi"/>
          <w:color w:val="auto"/>
        </w:rPr>
        <w:t xml:space="preserve">is </w:t>
      </w:r>
      <w:r w:rsidR="00243B9E">
        <w:rPr>
          <w:rFonts w:asciiTheme="minorHAnsi" w:hAnsiTheme="minorHAnsi" w:cstheme="minorHAnsi"/>
          <w:color w:val="auto"/>
        </w:rPr>
        <w:t xml:space="preserve">homogenous, </w:t>
      </w:r>
      <w:r w:rsidR="00073BC7">
        <w:rPr>
          <w:rFonts w:asciiTheme="minorHAnsi" w:hAnsiTheme="minorHAnsi" w:cstheme="minorHAnsi"/>
          <w:color w:val="auto"/>
        </w:rPr>
        <w:t>level</w:t>
      </w:r>
      <w:r w:rsidR="00243B9E">
        <w:rPr>
          <w:rFonts w:asciiTheme="minorHAnsi" w:hAnsiTheme="minorHAnsi" w:cstheme="minorHAnsi"/>
          <w:color w:val="auto"/>
        </w:rPr>
        <w:t>,</w:t>
      </w:r>
      <w:r w:rsidR="00073BC7" w:rsidRPr="006B1CF8">
        <w:rPr>
          <w:rFonts w:asciiTheme="minorHAnsi" w:hAnsiTheme="minorHAnsi" w:cstheme="minorHAnsi"/>
          <w:color w:val="auto"/>
        </w:rPr>
        <w:t xml:space="preserve"> </w:t>
      </w:r>
      <w:r w:rsidR="00176D64" w:rsidRPr="006B1CF8">
        <w:rPr>
          <w:rFonts w:asciiTheme="minorHAnsi" w:hAnsiTheme="minorHAnsi" w:cstheme="minorHAnsi"/>
          <w:color w:val="auto"/>
        </w:rPr>
        <w:t>and that cold supplies are used to prevent</w:t>
      </w:r>
      <w:r w:rsidR="009771B5">
        <w:rPr>
          <w:rFonts w:asciiTheme="minorHAnsi" w:hAnsiTheme="minorHAnsi" w:cstheme="minorHAnsi"/>
          <w:color w:val="auto"/>
        </w:rPr>
        <w:t xml:space="preserve"> premature</w:t>
      </w:r>
      <w:r w:rsidR="00176D64" w:rsidRPr="006B1CF8">
        <w:rPr>
          <w:rFonts w:asciiTheme="minorHAnsi" w:hAnsiTheme="minorHAnsi" w:cstheme="minorHAnsi"/>
          <w:color w:val="auto"/>
        </w:rPr>
        <w:t xml:space="preserve"> </w:t>
      </w:r>
      <w:r w:rsidR="00462031" w:rsidRPr="006B1CF8">
        <w:rPr>
          <w:rFonts w:asciiTheme="minorHAnsi" w:hAnsiTheme="minorHAnsi" w:cstheme="minorHAnsi"/>
          <w:color w:val="auto"/>
        </w:rPr>
        <w:t xml:space="preserve">polymerization of the </w:t>
      </w:r>
      <w:r w:rsidR="00073BC7">
        <w:rPr>
          <w:rFonts w:asciiTheme="minorHAnsi" w:hAnsiTheme="minorHAnsi" w:cstheme="minorHAnsi"/>
          <w:color w:val="auto"/>
        </w:rPr>
        <w:t>matrix</w:t>
      </w:r>
      <w:r w:rsidR="00754B26" w:rsidRPr="006B1CF8">
        <w:rPr>
          <w:rFonts w:asciiTheme="minorHAnsi" w:hAnsiTheme="minorHAnsi" w:cstheme="minorHAnsi"/>
          <w:color w:val="auto"/>
        </w:rPr>
        <w:t>.</w:t>
      </w:r>
      <w:r w:rsidR="001D139A" w:rsidRPr="006B1CF8">
        <w:rPr>
          <w:rFonts w:asciiTheme="minorHAnsi" w:hAnsiTheme="minorHAnsi" w:cstheme="minorHAnsi"/>
          <w:color w:val="auto"/>
        </w:rPr>
        <w:t xml:space="preserve"> </w:t>
      </w:r>
      <w:r w:rsidR="009771B5">
        <w:rPr>
          <w:rFonts w:asciiTheme="minorHAnsi" w:hAnsiTheme="minorHAnsi" w:cstheme="minorHAnsi"/>
          <w:color w:val="auto"/>
        </w:rPr>
        <w:t>W</w:t>
      </w:r>
      <w:r w:rsidR="001D139A" w:rsidRPr="006B1CF8">
        <w:rPr>
          <w:rFonts w:asciiTheme="minorHAnsi" w:hAnsiTheme="minorHAnsi" w:cstheme="minorHAnsi"/>
          <w:color w:val="auto"/>
        </w:rPr>
        <w:t>hen conducting</w:t>
      </w:r>
      <w:r w:rsidR="00670EB5" w:rsidRPr="006B1CF8">
        <w:rPr>
          <w:rFonts w:asciiTheme="minorHAnsi" w:hAnsiTheme="minorHAnsi" w:cstheme="minorHAnsi"/>
          <w:color w:val="auto"/>
        </w:rPr>
        <w:t xml:space="preserve"> the cell proliferation</w:t>
      </w:r>
      <w:r w:rsidR="00D44A49" w:rsidRPr="006B1CF8">
        <w:rPr>
          <w:rFonts w:asciiTheme="minorHAnsi" w:hAnsiTheme="minorHAnsi" w:cstheme="minorHAnsi"/>
          <w:color w:val="auto"/>
        </w:rPr>
        <w:t xml:space="preserve"> and invasion</w:t>
      </w:r>
      <w:r w:rsidR="00670EB5" w:rsidRPr="006B1CF8">
        <w:rPr>
          <w:rFonts w:asciiTheme="minorHAnsi" w:hAnsiTheme="minorHAnsi" w:cstheme="minorHAnsi"/>
          <w:color w:val="auto"/>
        </w:rPr>
        <w:t xml:space="preserve"> assay</w:t>
      </w:r>
      <w:r w:rsidR="00D44A49" w:rsidRPr="006B1CF8">
        <w:rPr>
          <w:rFonts w:asciiTheme="minorHAnsi" w:hAnsiTheme="minorHAnsi" w:cstheme="minorHAnsi"/>
          <w:color w:val="auto"/>
        </w:rPr>
        <w:t>s</w:t>
      </w:r>
      <w:r w:rsidR="00670EB5" w:rsidRPr="006B1CF8">
        <w:rPr>
          <w:rFonts w:asciiTheme="minorHAnsi" w:hAnsiTheme="minorHAnsi" w:cstheme="minorHAnsi"/>
          <w:color w:val="auto"/>
        </w:rPr>
        <w:t xml:space="preserve">, it is important to </w:t>
      </w:r>
      <w:r w:rsidR="00D44A49" w:rsidRPr="006B1CF8">
        <w:rPr>
          <w:rFonts w:asciiTheme="minorHAnsi" w:hAnsiTheme="minorHAnsi" w:cstheme="minorHAnsi"/>
          <w:color w:val="auto"/>
        </w:rPr>
        <w:t>count samples</w:t>
      </w:r>
      <w:r w:rsidR="00670EB5" w:rsidRPr="006B1CF8">
        <w:rPr>
          <w:rFonts w:asciiTheme="minorHAnsi" w:hAnsiTheme="minorHAnsi" w:cstheme="minorHAnsi"/>
          <w:color w:val="auto"/>
        </w:rPr>
        <w:t xml:space="preserve"> </w:t>
      </w:r>
      <w:r w:rsidR="009771B5">
        <w:rPr>
          <w:rFonts w:asciiTheme="minorHAnsi" w:hAnsiTheme="minorHAnsi" w:cstheme="minorHAnsi"/>
          <w:color w:val="auto"/>
        </w:rPr>
        <w:t xml:space="preserve">immediately to prevent re-adherence of the cells to </w:t>
      </w:r>
      <w:r w:rsidR="00960884">
        <w:rPr>
          <w:rFonts w:asciiTheme="minorHAnsi" w:hAnsiTheme="minorHAnsi" w:cstheme="minorHAnsi"/>
          <w:color w:val="auto"/>
        </w:rPr>
        <w:t>tissue culture plates</w:t>
      </w:r>
      <w:r w:rsidR="00B63065" w:rsidRPr="006B1CF8">
        <w:rPr>
          <w:rFonts w:asciiTheme="minorHAnsi" w:hAnsiTheme="minorHAnsi" w:cstheme="minorHAnsi"/>
          <w:color w:val="auto"/>
        </w:rPr>
        <w:t>.</w:t>
      </w:r>
      <w:r w:rsidR="00960884">
        <w:rPr>
          <w:rFonts w:asciiTheme="minorHAnsi" w:hAnsiTheme="minorHAnsi" w:cstheme="minorHAnsi"/>
          <w:color w:val="auto"/>
        </w:rPr>
        <w:t xml:space="preserve"> It should also be taken under consideration that </w:t>
      </w:r>
      <w:r w:rsidR="00762C85">
        <w:rPr>
          <w:rFonts w:asciiTheme="minorHAnsi" w:hAnsiTheme="minorHAnsi" w:cstheme="minorHAnsi"/>
          <w:color w:val="auto"/>
        </w:rPr>
        <w:t xml:space="preserve">cell death due to experimental treatment may influence the results of all three assays. Therefore, </w:t>
      </w:r>
      <w:r w:rsidR="00254FF3">
        <w:rPr>
          <w:rFonts w:asciiTheme="minorHAnsi" w:hAnsiTheme="minorHAnsi" w:cstheme="minorHAnsi"/>
          <w:color w:val="auto"/>
        </w:rPr>
        <w:t xml:space="preserve">markers of cell death </w:t>
      </w:r>
      <w:r w:rsidR="00254FF3" w:rsidRPr="00FF6682">
        <w:rPr>
          <w:rFonts w:asciiTheme="minorHAnsi" w:hAnsiTheme="minorHAnsi" w:cstheme="minorHAnsi"/>
          <w:color w:val="auto"/>
        </w:rPr>
        <w:t>(</w:t>
      </w:r>
      <w:r w:rsidR="00254FF3" w:rsidRPr="00761252">
        <w:rPr>
          <w:rFonts w:asciiTheme="minorHAnsi" w:hAnsiTheme="minorHAnsi" w:cstheme="minorHAnsi"/>
          <w:color w:val="auto"/>
        </w:rPr>
        <w:t>e.g.</w:t>
      </w:r>
      <w:r w:rsidR="00FF6682">
        <w:rPr>
          <w:rFonts w:asciiTheme="minorHAnsi" w:hAnsiTheme="minorHAnsi" w:cstheme="minorHAnsi"/>
          <w:color w:val="auto"/>
        </w:rPr>
        <w:t>,</w:t>
      </w:r>
      <w:r w:rsidR="00254FF3">
        <w:rPr>
          <w:rFonts w:asciiTheme="minorHAnsi" w:hAnsiTheme="minorHAnsi" w:cstheme="minorHAnsi"/>
          <w:color w:val="auto"/>
        </w:rPr>
        <w:t xml:space="preserve"> lactate dehydrogenase release, phosphatidylserine externalization, or DNA degradation) in response to treatment should be evaluated in the experimental cell line prior to evaluating migration, invasion, and proliferation</w:t>
      </w:r>
      <w:r w:rsidR="00254FF3">
        <w:rPr>
          <w:rFonts w:asciiTheme="minorHAnsi" w:hAnsiTheme="minorHAnsi" w:cstheme="minorHAnsi"/>
          <w:color w:val="auto"/>
        </w:rPr>
        <w:fldChar w:fldCharType="begin"/>
      </w:r>
      <w:r w:rsidR="008F303D">
        <w:rPr>
          <w:rFonts w:asciiTheme="minorHAnsi" w:hAnsiTheme="minorHAnsi" w:cstheme="minorHAnsi"/>
          <w:color w:val="auto"/>
        </w:rPr>
        <w:instrText xml:space="preserve"> ADDIN EN.CITE &lt;EndNote&gt;&lt;Cite&gt;&lt;Author&gt;Cummings&lt;/Author&gt;&lt;Year&gt;2004&lt;/Year&gt;&lt;RecNum&gt;13&lt;/RecNum&gt;&lt;DisplayText&gt;&lt;style face="superscript"&gt;14&lt;/style&gt;&lt;/DisplayText&gt;&lt;record&gt;&lt;rec-number&gt;13&lt;/rec-number&gt;&lt;foreign-keys&gt;&lt;key app="EN" db-id="59w9fw2s8ppew2eettkxf5xmfezzx0vs92vs"&gt;13&lt;/key&gt;&lt;/foreign-keys&gt;&lt;ref-type name="Journal Article"&gt;17&lt;/ref-type&gt;&lt;contributors&gt;&lt;authors&gt;&lt;author&gt;Cummings, B. S.&lt;/author&gt;&lt;author&gt;Schnellmann, R. G.&lt;/author&gt;&lt;/authors&gt;&lt;/contributors&gt;&lt;auth-address&gt;Medical University of South Carolina, Charleston, South Carolina, USA.&lt;/auth-address&gt;&lt;titles&gt;&lt;title&gt;Measurement of cell death in mammalian cells&lt;/title&gt;&lt;secondary-title&gt;Curr Protoc Pharmacol&lt;/secondary-title&gt;&lt;alt-title&gt;Current protocols in pharmacology&lt;/alt-title&gt;&lt;/titles&gt;&lt;periodical&gt;&lt;full-title&gt;Curr Protoc Pharmacol&lt;/full-title&gt;&lt;abbr-1&gt;Current protocols in pharmacology&lt;/abbr-1&gt;&lt;/periodical&gt;&lt;alt-periodical&gt;&lt;full-title&gt;Curr Protoc Pharmacol&lt;/full-title&gt;&lt;abbr-1&gt;Current protocols in pharmacology&lt;/abbr-1&gt;&lt;/alt-periodical&gt;&lt;pages&gt;Unit 12 8&lt;/pages&gt;&lt;volume&gt;Chapter 12&lt;/volume&gt;&lt;keywords&gt;&lt;keyword&gt;Animals&lt;/keyword&gt;&lt;keyword&gt;Apoptosis/*drug effects&lt;/keyword&gt;&lt;keyword&gt;Biological Assay/*methods&lt;/keyword&gt;&lt;keyword&gt;Biomarkers&lt;/keyword&gt;&lt;keyword&gt;Cell Membrane/metabolism&lt;/keyword&gt;&lt;keyword&gt;Cells, Cultured&lt;/keyword&gt;&lt;keyword&gt;Drug-Related Side Effects and Adverse Reactions/metabolism/*pathology&lt;/keyword&gt;&lt;keyword&gt;Flow Cytometry/methods&lt;/keyword&gt;&lt;keyword&gt;L-Lactate Dehydrogenase&lt;/keyword&gt;&lt;keyword&gt;Mammals&lt;/keyword&gt;&lt;keyword&gt;Necrosis/*chemically induced&lt;/keyword&gt;&lt;keyword&gt;Specimen Handling&lt;/keyword&gt;&lt;/keywords&gt;&lt;dates&gt;&lt;year&gt;2004&lt;/year&gt;&lt;pub-dates&gt;&lt;date&gt;Sep 1&lt;/date&gt;&lt;/pub-dates&gt;&lt;/dates&gt;&lt;isbn&gt;1934-8290 (Electronic)&amp;#xD;1934-8282 (Linking)&lt;/isbn&gt;&lt;accession-num&gt;22294120&lt;/accession-num&gt;&lt;urls&gt;&lt;related-urls&gt;&lt;url&gt;http://www.ncbi.nlm.nih.gov/pubmed/22294120&lt;/url&gt;&lt;/related-urls&gt;&lt;/urls&gt;&lt;custom2&gt;3874588&lt;/custom2&gt;&lt;electronic-resource-num&gt;10.1002/0471141755.ph1208s25&lt;/electronic-resource-num&gt;&lt;/record&gt;&lt;/Cite&gt;&lt;/EndNote&gt;</w:instrText>
      </w:r>
      <w:r w:rsidR="00254FF3">
        <w:rPr>
          <w:rFonts w:asciiTheme="minorHAnsi" w:hAnsiTheme="minorHAnsi" w:cstheme="minorHAnsi"/>
          <w:color w:val="auto"/>
        </w:rPr>
        <w:fldChar w:fldCharType="separate"/>
      </w:r>
      <w:r w:rsidR="008F303D" w:rsidRPr="008F303D">
        <w:rPr>
          <w:rFonts w:asciiTheme="minorHAnsi" w:hAnsiTheme="minorHAnsi" w:cstheme="minorHAnsi"/>
          <w:noProof/>
          <w:color w:val="auto"/>
          <w:vertAlign w:val="superscript"/>
        </w:rPr>
        <w:t>14</w:t>
      </w:r>
      <w:r w:rsidR="00254FF3">
        <w:rPr>
          <w:rFonts w:asciiTheme="minorHAnsi" w:hAnsiTheme="minorHAnsi" w:cstheme="minorHAnsi"/>
          <w:color w:val="auto"/>
        </w:rPr>
        <w:fldChar w:fldCharType="end"/>
      </w:r>
      <w:r w:rsidR="00254FF3">
        <w:rPr>
          <w:rFonts w:asciiTheme="minorHAnsi" w:hAnsiTheme="minorHAnsi" w:cstheme="minorHAnsi"/>
          <w:color w:val="auto"/>
        </w:rPr>
        <w:t xml:space="preserve">. </w:t>
      </w:r>
      <w:r w:rsidR="00243B9E">
        <w:rPr>
          <w:rFonts w:asciiTheme="minorHAnsi" w:hAnsiTheme="minorHAnsi" w:cstheme="minorHAnsi"/>
          <w:color w:val="auto"/>
        </w:rPr>
        <w:t xml:space="preserve">Some limitations exist for these assays, for example, </w:t>
      </w:r>
      <w:r w:rsidR="00862110">
        <w:rPr>
          <w:rFonts w:asciiTheme="minorHAnsi" w:hAnsiTheme="minorHAnsi" w:cstheme="minorHAnsi"/>
          <w:color w:val="auto"/>
        </w:rPr>
        <w:t xml:space="preserve">the process of creating a wound in a cell monolayer induces a cell injury response than may confound </w:t>
      </w:r>
      <w:r w:rsidR="0079692C">
        <w:rPr>
          <w:rFonts w:asciiTheme="minorHAnsi" w:hAnsiTheme="minorHAnsi" w:cstheme="minorHAnsi"/>
          <w:color w:val="auto"/>
        </w:rPr>
        <w:t xml:space="preserve">the cell migration process. </w:t>
      </w:r>
      <w:r w:rsidR="00862110">
        <w:rPr>
          <w:rFonts w:asciiTheme="minorHAnsi" w:hAnsiTheme="minorHAnsi" w:cstheme="minorHAnsi"/>
          <w:color w:val="auto"/>
        </w:rPr>
        <w:t xml:space="preserve">Furthermore, </w:t>
      </w:r>
      <w:r w:rsidR="0079692C">
        <w:rPr>
          <w:rFonts w:asciiTheme="minorHAnsi" w:hAnsiTheme="minorHAnsi" w:cstheme="minorHAnsi"/>
          <w:color w:val="auto"/>
        </w:rPr>
        <w:t>manual</w:t>
      </w:r>
      <w:r w:rsidR="00862110">
        <w:rPr>
          <w:rFonts w:asciiTheme="minorHAnsi" w:hAnsiTheme="minorHAnsi" w:cstheme="minorHAnsi"/>
          <w:color w:val="auto"/>
        </w:rPr>
        <w:t xml:space="preserve"> scraping may introduce </w:t>
      </w:r>
      <w:r w:rsidR="0079692C">
        <w:rPr>
          <w:rFonts w:asciiTheme="minorHAnsi" w:hAnsiTheme="minorHAnsi" w:cstheme="minorHAnsi"/>
          <w:color w:val="auto"/>
        </w:rPr>
        <w:t xml:space="preserve">interexperiment </w:t>
      </w:r>
      <w:r w:rsidR="00862110">
        <w:rPr>
          <w:rFonts w:asciiTheme="minorHAnsi" w:hAnsiTheme="minorHAnsi" w:cstheme="minorHAnsi"/>
          <w:color w:val="auto"/>
        </w:rPr>
        <w:t xml:space="preserve">variability, </w:t>
      </w:r>
      <w:r w:rsidR="0079692C">
        <w:rPr>
          <w:rFonts w:asciiTheme="minorHAnsi" w:hAnsiTheme="minorHAnsi" w:cstheme="minorHAnsi"/>
          <w:color w:val="auto"/>
        </w:rPr>
        <w:t xml:space="preserve">although </w:t>
      </w:r>
      <w:r w:rsidR="00862110">
        <w:rPr>
          <w:rFonts w:asciiTheme="minorHAnsi" w:hAnsiTheme="minorHAnsi" w:cstheme="minorHAnsi"/>
          <w:color w:val="auto"/>
        </w:rPr>
        <w:t>utilizing a wound-maker tool that creates uniform wound widths</w:t>
      </w:r>
      <w:r w:rsidR="0079692C">
        <w:rPr>
          <w:rFonts w:asciiTheme="minorHAnsi" w:hAnsiTheme="minorHAnsi" w:cstheme="minorHAnsi"/>
          <w:color w:val="auto"/>
        </w:rPr>
        <w:t xml:space="preserve"> can partially mitigate this limitation</w:t>
      </w:r>
      <w:r w:rsidR="00862110">
        <w:rPr>
          <w:rFonts w:asciiTheme="minorHAnsi" w:hAnsiTheme="minorHAnsi" w:cstheme="minorHAnsi"/>
          <w:color w:val="auto"/>
        </w:rPr>
        <w:t>.</w:t>
      </w:r>
      <w:r w:rsidR="00F26F12">
        <w:rPr>
          <w:rFonts w:asciiTheme="minorHAnsi" w:hAnsiTheme="minorHAnsi" w:cstheme="minorHAnsi"/>
          <w:color w:val="auto"/>
        </w:rPr>
        <w:t xml:space="preserve"> The disadvantage of the invasion assay is that it is an endpoint assay, and the kinetics of movement are not easily attained. Despite these limitations, t</w:t>
      </w:r>
      <w:r w:rsidR="00F26F12" w:rsidRPr="006B1CF8">
        <w:rPr>
          <w:rFonts w:asciiTheme="minorHAnsi" w:hAnsiTheme="minorHAnsi" w:cstheme="minorHAnsi"/>
          <w:color w:val="auto"/>
        </w:rPr>
        <w:t>he assays described here provide reproducible</w:t>
      </w:r>
      <w:r w:rsidR="00F26F12">
        <w:rPr>
          <w:rFonts w:asciiTheme="minorHAnsi" w:hAnsiTheme="minorHAnsi" w:cstheme="minorHAnsi"/>
          <w:color w:val="auto"/>
        </w:rPr>
        <w:t>,</w:t>
      </w:r>
      <w:r w:rsidR="00F26F12" w:rsidRPr="006B1CF8">
        <w:rPr>
          <w:rFonts w:asciiTheme="minorHAnsi" w:hAnsiTheme="minorHAnsi" w:cstheme="minorHAnsi"/>
          <w:color w:val="auto"/>
        </w:rPr>
        <w:t xml:space="preserve"> quantitative data at relatively low</w:t>
      </w:r>
      <w:r w:rsidR="00F26F12">
        <w:rPr>
          <w:rFonts w:asciiTheme="minorHAnsi" w:hAnsiTheme="minorHAnsi" w:cstheme="minorHAnsi"/>
          <w:color w:val="auto"/>
        </w:rPr>
        <w:t>-</w:t>
      </w:r>
      <w:r w:rsidR="00F26F12" w:rsidRPr="006B1CF8">
        <w:rPr>
          <w:rFonts w:asciiTheme="minorHAnsi" w:hAnsiTheme="minorHAnsi" w:cstheme="minorHAnsi"/>
          <w:color w:val="auto"/>
        </w:rPr>
        <w:t>cost</w:t>
      </w:r>
      <w:r w:rsidR="00F26F12">
        <w:rPr>
          <w:rFonts w:asciiTheme="minorHAnsi" w:hAnsiTheme="minorHAnsi" w:cstheme="minorHAnsi"/>
          <w:color w:val="auto"/>
        </w:rPr>
        <w:t>.</w:t>
      </w:r>
      <w:r w:rsidR="00FF6682">
        <w:rPr>
          <w:rFonts w:asciiTheme="minorHAnsi" w:hAnsiTheme="minorHAnsi" w:cstheme="minorHAnsi"/>
          <w:color w:val="auto"/>
        </w:rPr>
        <w:t xml:space="preserve"> </w:t>
      </w:r>
      <w:r w:rsidR="00960884">
        <w:rPr>
          <w:rFonts w:asciiTheme="minorHAnsi" w:hAnsiTheme="minorHAnsi" w:cstheme="minorHAnsi"/>
          <w:color w:val="auto"/>
        </w:rPr>
        <w:t xml:space="preserve"> </w:t>
      </w:r>
    </w:p>
    <w:p w14:paraId="4941C3EE" w14:textId="5A4B4879" w:rsidR="00AF7CB0" w:rsidRPr="006B1CF8" w:rsidRDefault="00AF7CB0">
      <w:pPr>
        <w:rPr>
          <w:rFonts w:asciiTheme="minorHAnsi" w:hAnsiTheme="minorHAnsi" w:cstheme="minorHAnsi"/>
          <w:color w:val="auto"/>
        </w:rPr>
      </w:pPr>
    </w:p>
    <w:p w14:paraId="15283CE6" w14:textId="575C4702" w:rsidR="00AF7CB0" w:rsidRPr="006B1CF8" w:rsidRDefault="00AF7CB0">
      <w:pPr>
        <w:rPr>
          <w:rFonts w:asciiTheme="minorHAnsi" w:hAnsiTheme="minorHAnsi" w:cstheme="minorHAnsi"/>
          <w:color w:val="auto"/>
        </w:rPr>
      </w:pPr>
      <w:r w:rsidRPr="006B1CF8">
        <w:rPr>
          <w:rFonts w:asciiTheme="minorHAnsi" w:hAnsiTheme="minorHAnsi" w:cstheme="minorHAnsi"/>
          <w:color w:val="auto"/>
        </w:rPr>
        <w:t xml:space="preserve">The assays described here can </w:t>
      </w:r>
      <w:r w:rsidR="00965237" w:rsidRPr="006B1CF8">
        <w:rPr>
          <w:rFonts w:asciiTheme="minorHAnsi" w:hAnsiTheme="minorHAnsi" w:cstheme="minorHAnsi"/>
          <w:color w:val="auto"/>
        </w:rPr>
        <w:t>also</w:t>
      </w:r>
      <w:r w:rsidRPr="006B1CF8">
        <w:rPr>
          <w:rFonts w:asciiTheme="minorHAnsi" w:hAnsiTheme="minorHAnsi" w:cstheme="minorHAnsi"/>
          <w:color w:val="auto"/>
        </w:rPr>
        <w:t xml:space="preserve"> be modified </w:t>
      </w:r>
      <w:r w:rsidR="0031546C" w:rsidRPr="006B1CF8">
        <w:rPr>
          <w:rFonts w:asciiTheme="minorHAnsi" w:hAnsiTheme="minorHAnsi" w:cstheme="minorHAnsi"/>
          <w:color w:val="auto"/>
        </w:rPr>
        <w:t>to measure cell migration</w:t>
      </w:r>
      <w:r w:rsidRPr="006B1CF8">
        <w:rPr>
          <w:rFonts w:asciiTheme="minorHAnsi" w:hAnsiTheme="minorHAnsi" w:cstheme="minorHAnsi"/>
          <w:color w:val="auto"/>
        </w:rPr>
        <w:t xml:space="preserve"> in </w:t>
      </w:r>
      <w:r w:rsidR="004309BE" w:rsidRPr="006B1CF8">
        <w:rPr>
          <w:rFonts w:asciiTheme="minorHAnsi" w:hAnsiTheme="minorHAnsi" w:cstheme="minorHAnsi"/>
          <w:color w:val="auto"/>
        </w:rPr>
        <w:t>other cell types</w:t>
      </w:r>
      <w:r w:rsidR="00243B9E">
        <w:rPr>
          <w:rFonts w:asciiTheme="minorHAnsi" w:hAnsiTheme="minorHAnsi" w:cstheme="minorHAnsi"/>
          <w:color w:val="auto"/>
        </w:rPr>
        <w:t>, although these assays would not be suitable for non-adherent cell types</w:t>
      </w:r>
      <w:r w:rsidR="004309BE" w:rsidRPr="006B1CF8">
        <w:rPr>
          <w:rFonts w:asciiTheme="minorHAnsi" w:hAnsiTheme="minorHAnsi" w:cstheme="minorHAnsi"/>
          <w:color w:val="auto"/>
        </w:rPr>
        <w:t xml:space="preserve">. </w:t>
      </w:r>
      <w:r w:rsidR="008C5D7D" w:rsidRPr="006B1CF8">
        <w:rPr>
          <w:rFonts w:asciiTheme="minorHAnsi" w:hAnsiTheme="minorHAnsi" w:cstheme="minorHAnsi"/>
          <w:color w:val="auto"/>
        </w:rPr>
        <w:t xml:space="preserve">In the </w:t>
      </w:r>
      <w:r w:rsidR="00AA0CBE">
        <w:rPr>
          <w:rFonts w:asciiTheme="minorHAnsi" w:hAnsiTheme="minorHAnsi" w:cstheme="minorHAnsi"/>
          <w:color w:val="auto"/>
        </w:rPr>
        <w:t>scratch</w:t>
      </w:r>
      <w:r w:rsidR="008C5D7D" w:rsidRPr="006B1CF8">
        <w:rPr>
          <w:rFonts w:asciiTheme="minorHAnsi" w:hAnsiTheme="minorHAnsi" w:cstheme="minorHAnsi"/>
          <w:color w:val="auto"/>
        </w:rPr>
        <w:t xml:space="preserve"> assay, the</w:t>
      </w:r>
      <w:r w:rsidR="00073BC7">
        <w:rPr>
          <w:rFonts w:asciiTheme="minorHAnsi" w:hAnsiTheme="minorHAnsi" w:cstheme="minorHAnsi"/>
          <w:color w:val="auto"/>
        </w:rPr>
        <w:t xml:space="preserve"> imaging</w:t>
      </w:r>
      <w:r w:rsidR="008C5D7D" w:rsidRPr="006B1CF8">
        <w:rPr>
          <w:rFonts w:asciiTheme="minorHAnsi" w:hAnsiTheme="minorHAnsi" w:cstheme="minorHAnsi"/>
          <w:color w:val="auto"/>
        </w:rPr>
        <w:t xml:space="preserve"> intervals for time-lapse microscopy </w:t>
      </w:r>
      <w:r w:rsidR="007E2B09" w:rsidRPr="006B1CF8">
        <w:rPr>
          <w:rFonts w:asciiTheme="minorHAnsi" w:hAnsiTheme="minorHAnsi" w:cstheme="minorHAnsi"/>
          <w:color w:val="auto"/>
        </w:rPr>
        <w:t xml:space="preserve">may </w:t>
      </w:r>
      <w:r w:rsidR="008C5D7D" w:rsidRPr="006B1CF8">
        <w:rPr>
          <w:rFonts w:asciiTheme="minorHAnsi" w:hAnsiTheme="minorHAnsi" w:cstheme="minorHAnsi"/>
          <w:color w:val="auto"/>
        </w:rPr>
        <w:t xml:space="preserve">be adjusted to </w:t>
      </w:r>
      <w:r w:rsidR="00783784" w:rsidRPr="006B1CF8">
        <w:rPr>
          <w:rFonts w:asciiTheme="minorHAnsi" w:hAnsiTheme="minorHAnsi" w:cstheme="minorHAnsi"/>
          <w:color w:val="auto"/>
        </w:rPr>
        <w:t>sufficiently capture</w:t>
      </w:r>
      <w:r w:rsidR="008C5D7D" w:rsidRPr="006B1CF8">
        <w:rPr>
          <w:rFonts w:asciiTheme="minorHAnsi" w:hAnsiTheme="minorHAnsi" w:cstheme="minorHAnsi"/>
          <w:color w:val="auto"/>
        </w:rPr>
        <w:t xml:space="preserve"> </w:t>
      </w:r>
      <w:r w:rsidR="00783784" w:rsidRPr="006B1CF8">
        <w:rPr>
          <w:rFonts w:asciiTheme="minorHAnsi" w:hAnsiTheme="minorHAnsi" w:cstheme="minorHAnsi"/>
          <w:color w:val="auto"/>
        </w:rPr>
        <w:t xml:space="preserve">differences in </w:t>
      </w:r>
      <w:r w:rsidR="008C5D7D" w:rsidRPr="006B1CF8">
        <w:rPr>
          <w:rFonts w:asciiTheme="minorHAnsi" w:hAnsiTheme="minorHAnsi" w:cstheme="minorHAnsi"/>
          <w:color w:val="auto"/>
        </w:rPr>
        <w:t xml:space="preserve">the rate of cell </w:t>
      </w:r>
      <w:r w:rsidR="00A70869" w:rsidRPr="006B1CF8">
        <w:rPr>
          <w:rFonts w:asciiTheme="minorHAnsi" w:hAnsiTheme="minorHAnsi" w:cstheme="minorHAnsi"/>
          <w:color w:val="auto"/>
        </w:rPr>
        <w:t>migration</w:t>
      </w:r>
      <w:r w:rsidR="008C5D7D" w:rsidRPr="006B1CF8">
        <w:rPr>
          <w:rFonts w:asciiTheme="minorHAnsi" w:hAnsiTheme="minorHAnsi" w:cstheme="minorHAnsi"/>
          <w:color w:val="auto"/>
        </w:rPr>
        <w:t xml:space="preserve">. </w:t>
      </w:r>
      <w:r w:rsidR="004F67F6">
        <w:rPr>
          <w:rFonts w:asciiTheme="minorHAnsi" w:hAnsiTheme="minorHAnsi" w:cstheme="minorHAnsi"/>
          <w:color w:val="auto"/>
        </w:rPr>
        <w:t>Automated systems for live cell imaging can capture wound size images as frequently as every 15 min</w:t>
      </w:r>
      <w:r w:rsidR="00B03AC3">
        <w:rPr>
          <w:rFonts w:asciiTheme="minorHAnsi" w:hAnsiTheme="minorHAnsi" w:cstheme="minorHAnsi"/>
          <w:color w:val="auto"/>
        </w:rPr>
        <w:t>utes</w:t>
      </w:r>
      <w:r w:rsidR="004F67F6">
        <w:rPr>
          <w:rFonts w:asciiTheme="minorHAnsi" w:hAnsiTheme="minorHAnsi" w:cstheme="minorHAnsi"/>
          <w:color w:val="auto"/>
        </w:rPr>
        <w:t xml:space="preserve">. </w:t>
      </w:r>
      <w:r w:rsidR="00B72B18">
        <w:rPr>
          <w:rFonts w:asciiTheme="minorHAnsi" w:hAnsiTheme="minorHAnsi" w:cstheme="minorHAnsi"/>
          <w:color w:val="auto"/>
        </w:rPr>
        <w:t xml:space="preserve">Images taken at least every 30 </w:t>
      </w:r>
      <w:r w:rsidR="001C0D15">
        <w:rPr>
          <w:rFonts w:asciiTheme="minorHAnsi" w:hAnsiTheme="minorHAnsi" w:cstheme="minorHAnsi"/>
          <w:color w:val="auto"/>
        </w:rPr>
        <w:t>minutes</w:t>
      </w:r>
      <w:r w:rsidR="00B72B18">
        <w:rPr>
          <w:rFonts w:asciiTheme="minorHAnsi" w:hAnsiTheme="minorHAnsi" w:cstheme="minorHAnsi"/>
          <w:color w:val="auto"/>
        </w:rPr>
        <w:t xml:space="preserve"> can be stitched together to create a movie of wound healing. </w:t>
      </w:r>
      <w:r w:rsidR="008C5D7D" w:rsidRPr="006B1CF8">
        <w:rPr>
          <w:rFonts w:asciiTheme="minorHAnsi" w:hAnsiTheme="minorHAnsi" w:cstheme="minorHAnsi"/>
          <w:color w:val="auto"/>
        </w:rPr>
        <w:t xml:space="preserve">In the invasion assay, </w:t>
      </w:r>
      <w:r w:rsidR="00C94C35" w:rsidRPr="006B1CF8">
        <w:rPr>
          <w:rFonts w:asciiTheme="minorHAnsi" w:hAnsiTheme="minorHAnsi" w:cstheme="minorHAnsi"/>
          <w:color w:val="auto"/>
        </w:rPr>
        <w:t xml:space="preserve">the concentration of </w:t>
      </w:r>
      <w:r w:rsidR="00073BC7">
        <w:rPr>
          <w:rFonts w:asciiTheme="minorHAnsi" w:hAnsiTheme="minorHAnsi" w:cstheme="minorHAnsi"/>
          <w:color w:val="auto"/>
        </w:rPr>
        <w:t>extracellular matrix</w:t>
      </w:r>
      <w:r w:rsidR="00C94C35" w:rsidRPr="006B1CF8">
        <w:rPr>
          <w:rFonts w:asciiTheme="minorHAnsi" w:hAnsiTheme="minorHAnsi" w:cstheme="minorHAnsi"/>
          <w:color w:val="auto"/>
        </w:rPr>
        <w:t xml:space="preserve">, the </w:t>
      </w:r>
      <w:r w:rsidR="00073BC7">
        <w:rPr>
          <w:rFonts w:asciiTheme="minorHAnsi" w:hAnsiTheme="minorHAnsi" w:cstheme="minorHAnsi"/>
          <w:color w:val="auto"/>
        </w:rPr>
        <w:t xml:space="preserve">total </w:t>
      </w:r>
      <w:r w:rsidR="00C94C35" w:rsidRPr="006B1CF8">
        <w:rPr>
          <w:rFonts w:asciiTheme="minorHAnsi" w:hAnsiTheme="minorHAnsi" w:cstheme="minorHAnsi"/>
          <w:color w:val="auto"/>
        </w:rPr>
        <w:t>number of cells seeded, and the length of incubation prior to fixing and counting cells may be adjusted</w:t>
      </w:r>
      <w:r w:rsidR="003654B8" w:rsidRPr="006B1CF8">
        <w:rPr>
          <w:rFonts w:asciiTheme="minorHAnsi" w:hAnsiTheme="minorHAnsi" w:cstheme="minorHAnsi"/>
          <w:color w:val="auto"/>
        </w:rPr>
        <w:t xml:space="preserve"> to account for </w:t>
      </w:r>
      <w:r w:rsidR="0061595B">
        <w:rPr>
          <w:rFonts w:asciiTheme="minorHAnsi" w:hAnsiTheme="minorHAnsi" w:cstheme="minorHAnsi"/>
          <w:color w:val="auto"/>
        </w:rPr>
        <w:t xml:space="preserve">the specific </w:t>
      </w:r>
      <w:r w:rsidR="00783784" w:rsidRPr="006B1CF8">
        <w:rPr>
          <w:rFonts w:asciiTheme="minorHAnsi" w:hAnsiTheme="minorHAnsi" w:cstheme="minorHAnsi"/>
          <w:color w:val="auto"/>
        </w:rPr>
        <w:t>rate of invasion in different cell types</w:t>
      </w:r>
      <w:r w:rsidR="00C94C35" w:rsidRPr="006B1CF8">
        <w:rPr>
          <w:rFonts w:asciiTheme="minorHAnsi" w:hAnsiTheme="minorHAnsi" w:cstheme="minorHAnsi"/>
          <w:color w:val="auto"/>
        </w:rPr>
        <w:t xml:space="preserve">. In the cell proliferation assay, the number of cells seeded onto the plates and the </w:t>
      </w:r>
      <w:r w:rsidR="00783784" w:rsidRPr="006B1CF8">
        <w:rPr>
          <w:rFonts w:asciiTheme="minorHAnsi" w:hAnsiTheme="minorHAnsi" w:cstheme="minorHAnsi"/>
          <w:color w:val="auto"/>
        </w:rPr>
        <w:t xml:space="preserve">time points for </w:t>
      </w:r>
      <w:r w:rsidR="00F33FD4">
        <w:rPr>
          <w:rFonts w:asciiTheme="minorHAnsi" w:hAnsiTheme="minorHAnsi" w:cstheme="minorHAnsi"/>
          <w:color w:val="auto"/>
        </w:rPr>
        <w:t>cell counting</w:t>
      </w:r>
      <w:r w:rsidR="003654B8" w:rsidRPr="006B1CF8">
        <w:rPr>
          <w:rFonts w:asciiTheme="minorHAnsi" w:hAnsiTheme="minorHAnsi" w:cstheme="minorHAnsi"/>
          <w:color w:val="auto"/>
        </w:rPr>
        <w:t xml:space="preserve"> may be adjusted to account for </w:t>
      </w:r>
      <w:r w:rsidR="004E7D1C">
        <w:rPr>
          <w:rFonts w:asciiTheme="minorHAnsi" w:hAnsiTheme="minorHAnsi" w:cstheme="minorHAnsi"/>
          <w:color w:val="auto"/>
        </w:rPr>
        <w:t>different rates</w:t>
      </w:r>
      <w:r w:rsidR="003654B8" w:rsidRPr="006B1CF8">
        <w:rPr>
          <w:rFonts w:asciiTheme="minorHAnsi" w:hAnsiTheme="minorHAnsi" w:cstheme="minorHAnsi"/>
          <w:color w:val="auto"/>
        </w:rPr>
        <w:t xml:space="preserve"> of cell growth.</w:t>
      </w:r>
      <w:r w:rsidR="00B35FF7" w:rsidRPr="006B1CF8">
        <w:rPr>
          <w:rFonts w:asciiTheme="minorHAnsi" w:hAnsiTheme="minorHAnsi" w:cstheme="minorHAnsi"/>
          <w:color w:val="auto"/>
        </w:rPr>
        <w:t xml:space="preserve"> </w:t>
      </w:r>
      <w:r w:rsidR="00A03FD9" w:rsidRPr="006B1CF8">
        <w:rPr>
          <w:rFonts w:asciiTheme="minorHAnsi" w:hAnsiTheme="minorHAnsi" w:cstheme="minorHAnsi"/>
          <w:color w:val="auto"/>
        </w:rPr>
        <w:t xml:space="preserve">Overall, these assays are flexible and highly accessible tools that can be used in a wide range of cell types to </w:t>
      </w:r>
      <w:r w:rsidR="009D0134" w:rsidRPr="006B1CF8">
        <w:rPr>
          <w:rFonts w:asciiTheme="minorHAnsi" w:hAnsiTheme="minorHAnsi" w:cstheme="minorHAnsi"/>
          <w:color w:val="auto"/>
        </w:rPr>
        <w:t>identify</w:t>
      </w:r>
      <w:r w:rsidR="00A03FD9" w:rsidRPr="006B1CF8">
        <w:rPr>
          <w:rFonts w:asciiTheme="minorHAnsi" w:hAnsiTheme="minorHAnsi" w:cstheme="minorHAnsi"/>
          <w:color w:val="auto"/>
        </w:rPr>
        <w:t xml:space="preserve"> the mechanisms underlying cell </w:t>
      </w:r>
      <w:r w:rsidR="008D4322">
        <w:rPr>
          <w:rFonts w:asciiTheme="minorHAnsi" w:hAnsiTheme="minorHAnsi" w:cstheme="minorHAnsi"/>
          <w:color w:val="auto"/>
        </w:rPr>
        <w:t>migration</w:t>
      </w:r>
      <w:r w:rsidR="00A03FD9" w:rsidRPr="006B1CF8">
        <w:rPr>
          <w:rFonts w:asciiTheme="minorHAnsi" w:hAnsiTheme="minorHAnsi" w:cstheme="minorHAnsi"/>
          <w:color w:val="auto"/>
        </w:rPr>
        <w:t>.</w:t>
      </w:r>
    </w:p>
    <w:p w14:paraId="6DB294BF" w14:textId="61135D84" w:rsidR="00783784" w:rsidRPr="006B1CF8" w:rsidRDefault="00783784">
      <w:pPr>
        <w:rPr>
          <w:rFonts w:asciiTheme="minorHAnsi" w:hAnsiTheme="minorHAnsi" w:cstheme="minorHAnsi"/>
          <w:color w:val="auto"/>
        </w:rPr>
      </w:pPr>
    </w:p>
    <w:p w14:paraId="246DCD94" w14:textId="1D8D5EAB" w:rsidR="007A4DD6" w:rsidRPr="006B1CF8" w:rsidRDefault="00AA03DF">
      <w:pPr>
        <w:pStyle w:val="NormalWeb"/>
        <w:spacing w:before="0" w:beforeAutospacing="0" w:after="0" w:afterAutospacing="0"/>
        <w:rPr>
          <w:rFonts w:asciiTheme="minorHAnsi" w:hAnsiTheme="minorHAnsi" w:cstheme="minorHAnsi"/>
          <w:color w:val="auto"/>
        </w:rPr>
      </w:pPr>
      <w:r w:rsidRPr="006B1CF8">
        <w:rPr>
          <w:rFonts w:asciiTheme="minorHAnsi" w:hAnsiTheme="minorHAnsi" w:cstheme="minorHAnsi"/>
          <w:b/>
          <w:bCs/>
          <w:color w:val="auto"/>
        </w:rPr>
        <w:t>ACKNOWLEDGMENTS:</w:t>
      </w:r>
    </w:p>
    <w:p w14:paraId="2D96E92E" w14:textId="668B161D" w:rsidR="00AA03DF" w:rsidRPr="00FA1932" w:rsidRDefault="00FA1932">
      <w:pPr>
        <w:rPr>
          <w:rFonts w:asciiTheme="minorHAnsi" w:hAnsiTheme="minorHAnsi" w:cstheme="minorHAnsi"/>
          <w:bCs/>
          <w:color w:val="auto"/>
        </w:rPr>
      </w:pPr>
      <w:r w:rsidRPr="00FA1932">
        <w:rPr>
          <w:rFonts w:asciiTheme="minorHAnsi" w:hAnsiTheme="minorHAnsi" w:cstheme="minorHAnsi"/>
          <w:bCs/>
          <w:color w:val="auto"/>
        </w:rPr>
        <w:t>The authors thank Dr. Gil Mor for providing the Sw.71 cells. This research was supported by an Albert McKern Scholar Award to S.W.</w:t>
      </w:r>
    </w:p>
    <w:p w14:paraId="2329B8C1" w14:textId="77777777" w:rsidR="00FA1932" w:rsidRPr="006B1CF8" w:rsidRDefault="00FA1932">
      <w:pPr>
        <w:rPr>
          <w:rFonts w:asciiTheme="minorHAnsi" w:hAnsiTheme="minorHAnsi" w:cstheme="minorHAnsi"/>
          <w:b/>
          <w:bCs/>
          <w:color w:val="auto"/>
        </w:rPr>
      </w:pPr>
    </w:p>
    <w:p w14:paraId="4E0C3135" w14:textId="25B6675F" w:rsidR="007A4DD6" w:rsidRDefault="00AA03DF">
      <w:pPr>
        <w:pStyle w:val="NormalWeb"/>
        <w:spacing w:before="0" w:beforeAutospacing="0" w:after="0" w:afterAutospacing="0"/>
        <w:rPr>
          <w:rFonts w:asciiTheme="minorHAnsi" w:hAnsiTheme="minorHAnsi" w:cstheme="minorHAnsi"/>
          <w:bCs/>
          <w:color w:val="auto"/>
        </w:rPr>
      </w:pPr>
      <w:r w:rsidRPr="006B1CF8">
        <w:rPr>
          <w:rFonts w:asciiTheme="minorHAnsi" w:hAnsiTheme="minorHAnsi" w:cstheme="minorHAnsi"/>
          <w:b/>
          <w:color w:val="auto"/>
        </w:rPr>
        <w:t>DISCLOSURES</w:t>
      </w:r>
      <w:r w:rsidRPr="006B1CF8">
        <w:rPr>
          <w:rFonts w:asciiTheme="minorHAnsi" w:hAnsiTheme="minorHAnsi" w:cstheme="minorHAnsi"/>
          <w:b/>
          <w:bCs/>
          <w:color w:val="auto"/>
        </w:rPr>
        <w:t>:</w:t>
      </w:r>
    </w:p>
    <w:p w14:paraId="61A872F6" w14:textId="3FBCAF30" w:rsidR="005E038F" w:rsidRPr="005E038F" w:rsidRDefault="005E038F">
      <w:pPr>
        <w:pStyle w:val="NormalWeb"/>
        <w:spacing w:before="0" w:beforeAutospacing="0" w:after="0" w:afterAutospacing="0"/>
        <w:rPr>
          <w:rFonts w:asciiTheme="minorHAnsi" w:hAnsiTheme="minorHAnsi" w:cstheme="minorHAnsi"/>
          <w:color w:val="auto"/>
        </w:rPr>
      </w:pPr>
      <w:r>
        <w:rPr>
          <w:rFonts w:asciiTheme="minorHAnsi" w:hAnsiTheme="minorHAnsi" w:cstheme="minorHAnsi"/>
          <w:bCs/>
          <w:color w:val="auto"/>
        </w:rPr>
        <w:t>The authors have nothing to disclose.</w:t>
      </w:r>
    </w:p>
    <w:p w14:paraId="66030076" w14:textId="77777777" w:rsidR="00AA03DF" w:rsidRPr="006B1CF8" w:rsidRDefault="00AA03DF">
      <w:pPr>
        <w:rPr>
          <w:rFonts w:asciiTheme="minorHAnsi" w:hAnsiTheme="minorHAnsi" w:cstheme="minorHAnsi"/>
          <w:color w:val="auto"/>
        </w:rPr>
      </w:pPr>
    </w:p>
    <w:p w14:paraId="0A8E6462" w14:textId="5B7AFE56" w:rsidR="006203BA" w:rsidRPr="00864699" w:rsidRDefault="009726EE">
      <w:pPr>
        <w:widowControl/>
        <w:autoSpaceDE/>
        <w:autoSpaceDN/>
        <w:adjustRightInd/>
        <w:jc w:val="left"/>
        <w:rPr>
          <w:rFonts w:asciiTheme="minorHAnsi" w:hAnsiTheme="minorHAnsi" w:cstheme="minorHAnsi"/>
          <w:b/>
          <w:bCs/>
          <w:color w:val="auto"/>
        </w:rPr>
      </w:pPr>
      <w:r w:rsidRPr="006B1CF8">
        <w:rPr>
          <w:rFonts w:asciiTheme="minorHAnsi" w:hAnsiTheme="minorHAnsi" w:cstheme="minorHAnsi"/>
          <w:b/>
          <w:bCs/>
          <w:color w:val="auto"/>
        </w:rPr>
        <w:t>REFERENCES</w:t>
      </w:r>
      <w:r w:rsidR="00D04760" w:rsidRPr="006B1CF8">
        <w:rPr>
          <w:rFonts w:asciiTheme="minorHAnsi" w:hAnsiTheme="minorHAnsi" w:cstheme="minorHAnsi"/>
          <w:b/>
          <w:bCs/>
          <w:color w:val="auto"/>
        </w:rPr>
        <w:t>:</w:t>
      </w:r>
    </w:p>
    <w:p w14:paraId="21258B4C" w14:textId="7604D7B7" w:rsidR="008F303D" w:rsidRPr="008F303D" w:rsidRDefault="006203BA">
      <w:pPr>
        <w:pStyle w:val="EndNoteBibliography"/>
        <w:spacing w:after="0"/>
      </w:pPr>
      <w:r>
        <w:rPr>
          <w:rFonts w:asciiTheme="minorHAnsi" w:hAnsiTheme="minorHAnsi" w:cstheme="minorHAnsi"/>
        </w:rPr>
        <w:fldChar w:fldCharType="begin"/>
      </w:r>
      <w:r>
        <w:rPr>
          <w:rFonts w:asciiTheme="minorHAnsi" w:hAnsiTheme="minorHAnsi" w:cstheme="minorHAnsi"/>
        </w:rPr>
        <w:instrText xml:space="preserve"> ADDIN EN.REFLIST </w:instrText>
      </w:r>
      <w:r>
        <w:rPr>
          <w:rFonts w:asciiTheme="minorHAnsi" w:hAnsiTheme="minorHAnsi" w:cstheme="minorHAnsi"/>
        </w:rPr>
        <w:fldChar w:fldCharType="separate"/>
      </w:r>
      <w:r w:rsidR="008F303D" w:rsidRPr="008F303D">
        <w:t>1</w:t>
      </w:r>
      <w:r w:rsidR="008F303D" w:rsidRPr="008F303D">
        <w:tab/>
        <w:t>Ji, L.</w:t>
      </w:r>
      <w:r w:rsidR="008F303D" w:rsidRPr="008F303D">
        <w:rPr>
          <w:i/>
        </w:rPr>
        <w:t xml:space="preserve"> </w:t>
      </w:r>
      <w:r w:rsidR="00FF6682" w:rsidRPr="00FF6682">
        <w:t>et al.</w:t>
      </w:r>
      <w:r w:rsidR="008F303D" w:rsidRPr="008F303D">
        <w:t xml:space="preserve"> Placental trophoblast cell differentiation: Physiological regulation and pathological relevance to preeclampsia. </w:t>
      </w:r>
      <w:r w:rsidR="008F303D" w:rsidRPr="008F303D">
        <w:rPr>
          <w:i/>
        </w:rPr>
        <w:t>Molecular Aspects of Medicine.</w:t>
      </w:r>
      <w:r w:rsidR="008F303D" w:rsidRPr="008F303D">
        <w:t xml:space="preserve"> </w:t>
      </w:r>
      <w:r w:rsidR="008F303D" w:rsidRPr="008F303D">
        <w:rPr>
          <w:b/>
        </w:rPr>
        <w:t>34</w:t>
      </w:r>
      <w:r w:rsidR="008F303D" w:rsidRPr="008F303D">
        <w:t xml:space="preserve"> (5), 981-1023, doi:https://doi.org/10.1016/j.mam.2012.12.008</w:t>
      </w:r>
      <w:r w:rsidR="00FF6682">
        <w:t xml:space="preserve"> (</w:t>
      </w:r>
      <w:r w:rsidR="008F303D" w:rsidRPr="008F303D">
        <w:t>2013).</w:t>
      </w:r>
    </w:p>
    <w:p w14:paraId="59A7499A" w14:textId="1B1EBC16" w:rsidR="008F303D" w:rsidRPr="008F303D" w:rsidRDefault="008F303D">
      <w:pPr>
        <w:pStyle w:val="EndNoteBibliography"/>
        <w:spacing w:after="0"/>
      </w:pPr>
      <w:r w:rsidRPr="008F303D">
        <w:t>2</w:t>
      </w:r>
      <w:r w:rsidRPr="008F303D">
        <w:tab/>
        <w:t>Caniggia, I., Winter, J., Lye, S.</w:t>
      </w:r>
      <w:r w:rsidR="00FF6682">
        <w:t xml:space="preserve">, </w:t>
      </w:r>
      <w:r w:rsidRPr="008F303D">
        <w:t xml:space="preserve">Post, M. Oxygen and placental development during the first trimester: implications for the pathophysiology of pre-eclampsia. </w:t>
      </w:r>
      <w:r w:rsidRPr="008F303D">
        <w:rPr>
          <w:i/>
        </w:rPr>
        <w:t>Placenta.</w:t>
      </w:r>
      <w:r w:rsidRPr="008F303D">
        <w:t xml:space="preserve"> </w:t>
      </w:r>
      <w:r w:rsidRPr="008F303D">
        <w:rPr>
          <w:b/>
        </w:rPr>
        <w:t>21</w:t>
      </w:r>
      <w:r w:rsidRPr="008F303D">
        <w:t xml:space="preserve"> S25-S30 (2000).</w:t>
      </w:r>
    </w:p>
    <w:p w14:paraId="5ECE83B9" w14:textId="11E30AB8" w:rsidR="008F303D" w:rsidRPr="008F303D" w:rsidRDefault="008F303D">
      <w:pPr>
        <w:pStyle w:val="EndNoteBibliography"/>
        <w:spacing w:after="0"/>
      </w:pPr>
      <w:r w:rsidRPr="008F303D">
        <w:t>3</w:t>
      </w:r>
      <w:r w:rsidRPr="008F303D">
        <w:tab/>
        <w:t xml:space="preserve">Norwitz, E. R. Defective implantation and placentation: laying the blueprint for pregnancy complications. </w:t>
      </w:r>
      <w:r w:rsidRPr="008F303D">
        <w:rPr>
          <w:i/>
        </w:rPr>
        <w:t>Reproductive</w:t>
      </w:r>
      <w:r w:rsidR="00FF6682" w:rsidRPr="008F303D">
        <w:rPr>
          <w:i/>
        </w:rPr>
        <w:t xml:space="preserve"> Biomedicine Onli</w:t>
      </w:r>
      <w:r w:rsidRPr="008F303D">
        <w:rPr>
          <w:i/>
        </w:rPr>
        <w:t>ne.</w:t>
      </w:r>
      <w:r w:rsidRPr="008F303D">
        <w:t xml:space="preserve"> </w:t>
      </w:r>
      <w:r w:rsidRPr="008F303D">
        <w:rPr>
          <w:b/>
        </w:rPr>
        <w:t>13</w:t>
      </w:r>
      <w:r w:rsidRPr="008F303D">
        <w:t xml:space="preserve"> (4), 591-599 (2006).</w:t>
      </w:r>
    </w:p>
    <w:p w14:paraId="772485D5" w14:textId="05226014" w:rsidR="008F303D" w:rsidRPr="008F303D" w:rsidRDefault="008F303D">
      <w:pPr>
        <w:pStyle w:val="EndNoteBibliography"/>
        <w:spacing w:after="0"/>
      </w:pPr>
      <w:r w:rsidRPr="008F303D">
        <w:t>4</w:t>
      </w:r>
      <w:r w:rsidRPr="008F303D">
        <w:tab/>
        <w:t>Ness, R. B.</w:t>
      </w:r>
      <w:r w:rsidR="00FF6682">
        <w:t xml:space="preserve">, </w:t>
      </w:r>
      <w:r w:rsidRPr="008F303D">
        <w:t xml:space="preserve">Sibai, B. M. Shared and disparate components of the pathophysiologies of fetal growth restriction and preeclampsia. </w:t>
      </w:r>
      <w:r w:rsidRPr="008F303D">
        <w:rPr>
          <w:i/>
        </w:rPr>
        <w:t>American Journal of Obstetrics &amp; Gynecology.</w:t>
      </w:r>
      <w:r w:rsidRPr="008F303D">
        <w:t xml:space="preserve"> </w:t>
      </w:r>
      <w:r w:rsidRPr="008F303D">
        <w:rPr>
          <w:b/>
        </w:rPr>
        <w:t>195</w:t>
      </w:r>
      <w:r w:rsidRPr="008F303D">
        <w:t xml:space="preserve"> (1), 40-49 (2006).</w:t>
      </w:r>
    </w:p>
    <w:p w14:paraId="628D0DF1" w14:textId="4BA52606" w:rsidR="008F303D" w:rsidRPr="008F303D" w:rsidRDefault="008F303D">
      <w:pPr>
        <w:pStyle w:val="EndNoteBibliography"/>
        <w:spacing w:after="0"/>
      </w:pPr>
      <w:r w:rsidRPr="008F303D">
        <w:t>5</w:t>
      </w:r>
      <w:r w:rsidRPr="008F303D">
        <w:tab/>
        <w:t xml:space="preserve">Knöfler, M. Critical growth factors and signalling pathways controlling human trophoblast invasion. </w:t>
      </w:r>
      <w:r w:rsidRPr="008F303D">
        <w:rPr>
          <w:i/>
        </w:rPr>
        <w:t xml:space="preserve">The International </w:t>
      </w:r>
      <w:r w:rsidR="00FF6682" w:rsidRPr="008F303D">
        <w:rPr>
          <w:i/>
        </w:rPr>
        <w:t xml:space="preserve">Journal </w:t>
      </w:r>
      <w:r w:rsidR="00FF6682">
        <w:rPr>
          <w:i/>
        </w:rPr>
        <w:t>o</w:t>
      </w:r>
      <w:r w:rsidR="00FF6682" w:rsidRPr="008F303D">
        <w:rPr>
          <w:i/>
        </w:rPr>
        <w:t>f Developmental Bio</w:t>
      </w:r>
      <w:r w:rsidRPr="008F303D">
        <w:rPr>
          <w:i/>
        </w:rPr>
        <w:t>logy.</w:t>
      </w:r>
      <w:r w:rsidRPr="008F303D">
        <w:t xml:space="preserve"> </w:t>
      </w:r>
      <w:r w:rsidRPr="008F303D">
        <w:rPr>
          <w:b/>
        </w:rPr>
        <w:t>54</w:t>
      </w:r>
      <w:r w:rsidRPr="008F303D">
        <w:t xml:space="preserve"> (2-3), 269-280, doi:10.1387/ijdb.082769mk</w:t>
      </w:r>
      <w:r w:rsidR="00FF6682">
        <w:t xml:space="preserve"> (</w:t>
      </w:r>
      <w:r w:rsidRPr="008F303D">
        <w:t>2010).</w:t>
      </w:r>
    </w:p>
    <w:p w14:paraId="70776C2F" w14:textId="27788E24" w:rsidR="008F303D" w:rsidRPr="008F303D" w:rsidRDefault="008F303D">
      <w:pPr>
        <w:pStyle w:val="EndNoteBibliography"/>
        <w:spacing w:after="0"/>
      </w:pPr>
      <w:r w:rsidRPr="008F303D">
        <w:t>6</w:t>
      </w:r>
      <w:r w:rsidRPr="008F303D">
        <w:tab/>
        <w:t>Huber, A. V., Saleh, L., Bauer, S., Husslein, P.</w:t>
      </w:r>
      <w:r w:rsidR="00FF6682">
        <w:t xml:space="preserve">, </w:t>
      </w:r>
      <w:r w:rsidRPr="008F303D">
        <w:t xml:space="preserve">Knöfler, M. TNF&amp;#x3b1;-Mediated Induction of PAI-1 Restricts Invasion of HTR-8/SVneo Trophoblast Cells. </w:t>
      </w:r>
      <w:r w:rsidRPr="008F303D">
        <w:rPr>
          <w:i/>
        </w:rPr>
        <w:t>Placenta.</w:t>
      </w:r>
      <w:r w:rsidRPr="008F303D">
        <w:t xml:space="preserve"> </w:t>
      </w:r>
      <w:r w:rsidRPr="008F303D">
        <w:rPr>
          <w:b/>
        </w:rPr>
        <w:t>27</w:t>
      </w:r>
      <w:r w:rsidRPr="008F303D">
        <w:t xml:space="preserve"> (2), 127-136, doi:10.1016/j.placenta.2005.02.012</w:t>
      </w:r>
      <w:r w:rsidR="00FF6682">
        <w:t xml:space="preserve"> (</w:t>
      </w:r>
      <w:r w:rsidRPr="008F303D">
        <w:t>2006).</w:t>
      </w:r>
    </w:p>
    <w:p w14:paraId="2114716D" w14:textId="16205171" w:rsidR="008F303D" w:rsidRPr="008F303D" w:rsidRDefault="008F303D">
      <w:pPr>
        <w:pStyle w:val="EndNoteBibliography"/>
        <w:spacing w:after="0"/>
      </w:pPr>
      <w:r w:rsidRPr="008F303D">
        <w:t>7</w:t>
      </w:r>
      <w:r w:rsidRPr="008F303D">
        <w:tab/>
        <w:t>Nadeem, L.</w:t>
      </w:r>
      <w:r w:rsidRPr="008F303D">
        <w:rPr>
          <w:i/>
        </w:rPr>
        <w:t xml:space="preserve"> </w:t>
      </w:r>
      <w:r w:rsidR="00FF6682" w:rsidRPr="00FF6682">
        <w:t>et al.</w:t>
      </w:r>
      <w:r w:rsidRPr="008F303D">
        <w:t xml:space="preserve"> Nodal Signals through Activin Receptor-Like Kinase 7 to Inhibit Trophoblast Migration and Invasion. </w:t>
      </w:r>
      <w:r w:rsidRPr="008F303D">
        <w:rPr>
          <w:i/>
        </w:rPr>
        <w:t>The American Journal of Pathology.</w:t>
      </w:r>
      <w:r w:rsidRPr="008F303D">
        <w:t xml:space="preserve"> </w:t>
      </w:r>
      <w:r w:rsidRPr="008F303D">
        <w:rPr>
          <w:b/>
        </w:rPr>
        <w:t>178</w:t>
      </w:r>
      <w:r w:rsidRPr="008F303D">
        <w:t xml:space="preserve"> (3), 1177-1189, doi:10.1016/j.ajpath.2010.11.066</w:t>
      </w:r>
      <w:r w:rsidR="00FF6682">
        <w:t xml:space="preserve"> (</w:t>
      </w:r>
      <w:r w:rsidRPr="008F303D">
        <w:t>2011).</w:t>
      </w:r>
    </w:p>
    <w:p w14:paraId="13199E3F" w14:textId="08CC554D" w:rsidR="008F303D" w:rsidRPr="008F303D" w:rsidRDefault="008F303D">
      <w:pPr>
        <w:pStyle w:val="EndNoteBibliography"/>
        <w:spacing w:after="0"/>
      </w:pPr>
      <w:r w:rsidRPr="008F303D">
        <w:t>8</w:t>
      </w:r>
      <w:r w:rsidRPr="008F303D">
        <w:tab/>
        <w:t>Onogi, A.</w:t>
      </w:r>
      <w:r w:rsidRPr="008F303D">
        <w:rPr>
          <w:i/>
        </w:rPr>
        <w:t xml:space="preserve"> </w:t>
      </w:r>
      <w:r w:rsidR="00FF6682" w:rsidRPr="00FF6682">
        <w:t>et al.</w:t>
      </w:r>
      <w:r w:rsidRPr="008F303D">
        <w:t xml:space="preserve"> Hypoxia inhibits invasion of extravillous trophoblast cells through reduction of matrix metalloproteinase (MMP)-2 activation in the early first trimester of human pregnancy. </w:t>
      </w:r>
      <w:r w:rsidRPr="008F303D">
        <w:rPr>
          <w:i/>
        </w:rPr>
        <w:t>Placenta.</w:t>
      </w:r>
      <w:r w:rsidRPr="008F303D">
        <w:t xml:space="preserve"> </w:t>
      </w:r>
      <w:r w:rsidRPr="008F303D">
        <w:rPr>
          <w:b/>
        </w:rPr>
        <w:t>32</w:t>
      </w:r>
      <w:r w:rsidRPr="008F303D">
        <w:t xml:space="preserve"> (9), 665-670, doi:10.1016/j.placenta.2011.06.023</w:t>
      </w:r>
      <w:r w:rsidR="00FF6682">
        <w:t xml:space="preserve"> (</w:t>
      </w:r>
      <w:r w:rsidRPr="008F303D">
        <w:t>2011).</w:t>
      </w:r>
    </w:p>
    <w:p w14:paraId="31DAEF08" w14:textId="21F11529" w:rsidR="008F303D" w:rsidRPr="008F303D" w:rsidRDefault="008F303D">
      <w:pPr>
        <w:pStyle w:val="EndNoteBibliography"/>
        <w:spacing w:after="0"/>
      </w:pPr>
      <w:r w:rsidRPr="008F303D">
        <w:t>9</w:t>
      </w:r>
      <w:r w:rsidRPr="008F303D">
        <w:tab/>
        <w:t>Straszewski-Chavez, S. L.</w:t>
      </w:r>
      <w:r w:rsidRPr="008F303D">
        <w:rPr>
          <w:i/>
        </w:rPr>
        <w:t xml:space="preserve"> </w:t>
      </w:r>
      <w:r w:rsidR="00FF6682" w:rsidRPr="00FF6682">
        <w:t>et al.</w:t>
      </w:r>
      <w:r w:rsidRPr="008F303D">
        <w:t xml:space="preserve"> The isolation and characterization of a novel telomerase immortalized first trimester trophoblast cell line, Swan 71. </w:t>
      </w:r>
      <w:r w:rsidRPr="008F303D">
        <w:rPr>
          <w:i/>
        </w:rPr>
        <w:t>Placenta.</w:t>
      </w:r>
      <w:r w:rsidRPr="008F303D">
        <w:t xml:space="preserve"> </w:t>
      </w:r>
      <w:r w:rsidRPr="008F303D">
        <w:rPr>
          <w:b/>
        </w:rPr>
        <w:t>30</w:t>
      </w:r>
      <w:r w:rsidRPr="008F303D">
        <w:t xml:space="preserve"> (11), 939-948 (2009).</w:t>
      </w:r>
    </w:p>
    <w:p w14:paraId="674F567C" w14:textId="0C5211BA" w:rsidR="008F303D" w:rsidRPr="008F303D" w:rsidRDefault="008F303D">
      <w:pPr>
        <w:pStyle w:val="EndNoteBibliography"/>
        <w:spacing w:after="0"/>
      </w:pPr>
      <w:r w:rsidRPr="008F303D">
        <w:t>10</w:t>
      </w:r>
      <w:r w:rsidRPr="008F303D">
        <w:tab/>
        <w:t>Graham, C. H.</w:t>
      </w:r>
      <w:r w:rsidRPr="008F303D">
        <w:rPr>
          <w:i/>
        </w:rPr>
        <w:t xml:space="preserve"> </w:t>
      </w:r>
      <w:r w:rsidR="00FF6682" w:rsidRPr="00FF6682">
        <w:t>et al.</w:t>
      </w:r>
      <w:r w:rsidRPr="008F303D">
        <w:t xml:space="preserve"> Establishment and characterization of first trimester human trophoblast cells with extended lifespan. </w:t>
      </w:r>
      <w:r w:rsidR="00FF6682">
        <w:rPr>
          <w:i/>
        </w:rPr>
        <w:t>Experimental Cell Research</w:t>
      </w:r>
      <w:r w:rsidRPr="008F303D">
        <w:rPr>
          <w:i/>
        </w:rPr>
        <w:t>.</w:t>
      </w:r>
      <w:r w:rsidRPr="008F303D">
        <w:t xml:space="preserve"> </w:t>
      </w:r>
      <w:r w:rsidRPr="008F303D">
        <w:rPr>
          <w:b/>
        </w:rPr>
        <w:t>206</w:t>
      </w:r>
      <w:r w:rsidRPr="008F303D">
        <w:t xml:space="preserve"> (2), 204-211 (1993).</w:t>
      </w:r>
    </w:p>
    <w:p w14:paraId="7E1A3F91" w14:textId="2F933112" w:rsidR="008F303D" w:rsidRPr="008F303D" w:rsidRDefault="008F303D">
      <w:pPr>
        <w:pStyle w:val="EndNoteBibliography"/>
        <w:spacing w:after="0"/>
      </w:pPr>
      <w:r w:rsidRPr="008F303D">
        <w:t>11</w:t>
      </w:r>
      <w:r w:rsidRPr="008F303D">
        <w:tab/>
        <w:t>Liang, C. C., Park, A. Y.</w:t>
      </w:r>
      <w:r w:rsidR="00FF6682">
        <w:t xml:space="preserve">, </w:t>
      </w:r>
      <w:r w:rsidRPr="008F303D">
        <w:t xml:space="preserve">Guan, J. L. In vitro scratch assay: a convenient and inexpensive method for analysis of cell migration in vitro. </w:t>
      </w:r>
      <w:r w:rsidR="00FF6682">
        <w:rPr>
          <w:i/>
        </w:rPr>
        <w:t>Nature Protocols</w:t>
      </w:r>
      <w:r w:rsidRPr="008F303D">
        <w:rPr>
          <w:i/>
        </w:rPr>
        <w:t>.</w:t>
      </w:r>
      <w:r w:rsidRPr="008F303D">
        <w:t xml:space="preserve"> </w:t>
      </w:r>
      <w:r w:rsidRPr="008F303D">
        <w:rPr>
          <w:b/>
        </w:rPr>
        <w:t>2</w:t>
      </w:r>
      <w:r w:rsidRPr="008F303D">
        <w:t xml:space="preserve"> (2), 329-333, doi:10.1038/nprot.2007.30</w:t>
      </w:r>
      <w:r w:rsidR="00FF6682">
        <w:t xml:space="preserve"> (</w:t>
      </w:r>
      <w:r w:rsidRPr="008F303D">
        <w:t>2007).</w:t>
      </w:r>
    </w:p>
    <w:p w14:paraId="7BBEBA4C" w14:textId="3CCE5E79" w:rsidR="008F303D" w:rsidRPr="008F303D" w:rsidRDefault="008F303D">
      <w:pPr>
        <w:pStyle w:val="EndNoteBibliography"/>
        <w:spacing w:after="0"/>
      </w:pPr>
      <w:r w:rsidRPr="008F303D">
        <w:t>12</w:t>
      </w:r>
      <w:r w:rsidRPr="008F303D">
        <w:tab/>
        <w:t>Kisanga, E. P., Tang, Z., Guller, S.</w:t>
      </w:r>
      <w:r w:rsidR="00FF6682">
        <w:t xml:space="preserve">, </w:t>
      </w:r>
      <w:r w:rsidRPr="008F303D">
        <w:t xml:space="preserve">Whirledge, S. Glucocorticoid signaling regulates cell invasion and migration in the human first‐trimester trophoblast cell line Sw. 71. </w:t>
      </w:r>
      <w:r w:rsidRPr="008F303D">
        <w:rPr>
          <w:i/>
        </w:rPr>
        <w:t>American Journal of Reproductive Immunology.</w:t>
      </w:r>
      <w:r w:rsidRPr="008F303D">
        <w:t xml:space="preserve"> e12974 (2018).</w:t>
      </w:r>
    </w:p>
    <w:p w14:paraId="3F6AFE92" w14:textId="540B271D" w:rsidR="008F303D" w:rsidRPr="008F303D" w:rsidRDefault="008F303D">
      <w:pPr>
        <w:pStyle w:val="EndNoteBibliography"/>
        <w:spacing w:after="0"/>
      </w:pPr>
      <w:r w:rsidRPr="008F303D">
        <w:t>13</w:t>
      </w:r>
      <w:r w:rsidRPr="008F303D">
        <w:tab/>
        <w:t>Berthois, Y., Katzenellenbogen, J. A.</w:t>
      </w:r>
      <w:r w:rsidR="00FF6682">
        <w:t xml:space="preserve">, </w:t>
      </w:r>
      <w:r w:rsidRPr="008F303D">
        <w:t xml:space="preserve">Katzenellenbogen, B. S. Phenol red in tissue culture media is a weak estrogen: implications concerning the study of estrogen-responsive cells in culture. </w:t>
      </w:r>
      <w:r w:rsidRPr="008F303D">
        <w:rPr>
          <w:i/>
        </w:rPr>
        <w:t>Proceedings of the National Academy of Sciences of the United States of America.</w:t>
      </w:r>
      <w:r w:rsidRPr="008F303D">
        <w:t xml:space="preserve"> </w:t>
      </w:r>
      <w:r w:rsidRPr="008F303D">
        <w:rPr>
          <w:b/>
        </w:rPr>
        <w:t>83</w:t>
      </w:r>
      <w:r w:rsidRPr="008F303D">
        <w:t xml:space="preserve"> (8), 2496-2500 (1986).</w:t>
      </w:r>
    </w:p>
    <w:p w14:paraId="6959E49F" w14:textId="021A82FC" w:rsidR="008F303D" w:rsidRPr="008F303D" w:rsidRDefault="008F303D">
      <w:pPr>
        <w:pStyle w:val="EndNoteBibliography"/>
        <w:spacing w:after="0"/>
      </w:pPr>
      <w:r w:rsidRPr="008F303D">
        <w:t>14</w:t>
      </w:r>
      <w:r w:rsidRPr="008F303D">
        <w:tab/>
        <w:t>Cummings, B. S.</w:t>
      </w:r>
      <w:r w:rsidR="00FF6682">
        <w:t>,</w:t>
      </w:r>
      <w:r w:rsidRPr="008F303D">
        <w:t xml:space="preserve"> Schnellmann, R. G. Measurement of cell death in mammalian cells. </w:t>
      </w:r>
      <w:r w:rsidR="00FF6682">
        <w:rPr>
          <w:i/>
        </w:rPr>
        <w:t>Current Protocols in Pharmacology</w:t>
      </w:r>
      <w:r w:rsidRPr="008F303D">
        <w:rPr>
          <w:i/>
        </w:rPr>
        <w:t>.</w:t>
      </w:r>
      <w:r w:rsidRPr="008F303D">
        <w:t xml:space="preserve"> </w:t>
      </w:r>
      <w:r w:rsidRPr="008F303D">
        <w:rPr>
          <w:b/>
        </w:rPr>
        <w:t>Chapter 12</w:t>
      </w:r>
      <w:r w:rsidR="00FF6682">
        <w:rPr>
          <w:b/>
        </w:rPr>
        <w:t>,</w:t>
      </w:r>
      <w:r w:rsidRPr="008F303D">
        <w:t xml:space="preserve"> Unit 12 18, doi:10.1002/0471141755.ph1208s25</w:t>
      </w:r>
      <w:r w:rsidR="00FF6682">
        <w:t xml:space="preserve"> (</w:t>
      </w:r>
      <w:r w:rsidRPr="008F303D">
        <w:t>2004).</w:t>
      </w:r>
    </w:p>
    <w:p w14:paraId="07DCF19F" w14:textId="06B503A7" w:rsidR="009F659A" w:rsidRPr="006B1CF8" w:rsidRDefault="006203BA">
      <w:pPr>
        <w:rPr>
          <w:rFonts w:asciiTheme="minorHAnsi" w:hAnsiTheme="minorHAnsi" w:cstheme="minorHAnsi"/>
          <w:color w:val="auto"/>
        </w:rPr>
      </w:pPr>
      <w:r>
        <w:rPr>
          <w:rFonts w:asciiTheme="minorHAnsi" w:hAnsiTheme="minorHAnsi" w:cstheme="minorHAnsi"/>
          <w:color w:val="auto"/>
        </w:rPr>
        <w:fldChar w:fldCharType="end"/>
      </w:r>
      <w:r w:rsidR="00FF339A">
        <w:rPr>
          <w:rFonts w:asciiTheme="minorHAnsi" w:hAnsiTheme="minorHAnsi" w:cstheme="minorHAnsi"/>
          <w:color w:val="auto"/>
        </w:rPr>
        <w:fldChar w:fldCharType="begin"/>
      </w:r>
      <w:r w:rsidR="00FF339A">
        <w:rPr>
          <w:rFonts w:asciiTheme="minorHAnsi" w:hAnsiTheme="minorHAnsi" w:cstheme="minorHAnsi"/>
          <w:color w:val="auto"/>
        </w:rPr>
        <w:instrText xml:space="preserve"> ADDIN </w:instrText>
      </w:r>
      <w:r w:rsidR="00FF339A">
        <w:rPr>
          <w:rFonts w:asciiTheme="minorHAnsi" w:hAnsiTheme="minorHAnsi" w:cstheme="minorHAnsi"/>
          <w:color w:val="auto"/>
        </w:rPr>
        <w:fldChar w:fldCharType="end"/>
      </w:r>
    </w:p>
    <w:sectPr w:rsidR="009F659A" w:rsidRPr="006B1CF8"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B988D" w14:textId="77777777" w:rsidR="00E9028C" w:rsidRDefault="00E9028C" w:rsidP="00621C4E">
      <w:r>
        <w:separator/>
      </w:r>
    </w:p>
  </w:endnote>
  <w:endnote w:type="continuationSeparator" w:id="0">
    <w:p w14:paraId="30328DB1" w14:textId="77777777" w:rsidR="00E9028C" w:rsidRDefault="00E9028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0D5A7D" w:rsidRDefault="000D5A7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A0398" w14:textId="77777777" w:rsidR="00E9028C" w:rsidRDefault="00E9028C" w:rsidP="00621C4E">
      <w:r>
        <w:separator/>
      </w:r>
    </w:p>
  </w:footnote>
  <w:footnote w:type="continuationSeparator" w:id="0">
    <w:p w14:paraId="4CFFF5C7" w14:textId="77777777" w:rsidR="00E9028C" w:rsidRDefault="00E9028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0D5A7D" w:rsidRPr="006F06E4" w:rsidRDefault="000D5A7D"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31232"/>
    <w:multiLevelType w:val="multilevel"/>
    <w:tmpl w:val="5DA61C8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30DF8"/>
    <w:multiLevelType w:val="hybridMultilevel"/>
    <w:tmpl w:val="BD2CC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4073FF6"/>
    <w:multiLevelType w:val="multilevel"/>
    <w:tmpl w:val="E21CE79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F16A7A"/>
    <w:multiLevelType w:val="hybridMultilevel"/>
    <w:tmpl w:val="209ECA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FB47FC"/>
    <w:multiLevelType w:val="hybridMultilevel"/>
    <w:tmpl w:val="1B086D9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254E45"/>
    <w:multiLevelType w:val="hybridMultilevel"/>
    <w:tmpl w:val="BD2CC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432029"/>
    <w:multiLevelType w:val="multilevel"/>
    <w:tmpl w:val="123C06E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509C2"/>
    <w:multiLevelType w:val="multilevel"/>
    <w:tmpl w:val="EF18F5C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8C2362"/>
    <w:multiLevelType w:val="multilevel"/>
    <w:tmpl w:val="1E9C9E4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A25464"/>
    <w:multiLevelType w:val="hybridMultilevel"/>
    <w:tmpl w:val="BD2CC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F4D00A2"/>
    <w:multiLevelType w:val="hybridMultilevel"/>
    <w:tmpl w:val="A218E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4"/>
  </w:num>
  <w:num w:numId="3">
    <w:abstractNumId w:val="4"/>
  </w:num>
  <w:num w:numId="4">
    <w:abstractNumId w:val="20"/>
  </w:num>
  <w:num w:numId="5">
    <w:abstractNumId w:val="10"/>
  </w:num>
  <w:num w:numId="6">
    <w:abstractNumId w:val="19"/>
  </w:num>
  <w:num w:numId="7">
    <w:abstractNumId w:val="0"/>
  </w:num>
  <w:num w:numId="8">
    <w:abstractNumId w:val="11"/>
  </w:num>
  <w:num w:numId="9">
    <w:abstractNumId w:val="13"/>
  </w:num>
  <w:num w:numId="10">
    <w:abstractNumId w:val="22"/>
  </w:num>
  <w:num w:numId="11">
    <w:abstractNumId w:val="28"/>
  </w:num>
  <w:num w:numId="12">
    <w:abstractNumId w:val="1"/>
  </w:num>
  <w:num w:numId="13">
    <w:abstractNumId w:val="25"/>
  </w:num>
  <w:num w:numId="14">
    <w:abstractNumId w:val="33"/>
  </w:num>
  <w:num w:numId="15">
    <w:abstractNumId w:val="15"/>
  </w:num>
  <w:num w:numId="16">
    <w:abstractNumId w:val="9"/>
  </w:num>
  <w:num w:numId="17">
    <w:abstractNumId w:val="27"/>
  </w:num>
  <w:num w:numId="18">
    <w:abstractNumId w:val="17"/>
  </w:num>
  <w:num w:numId="19">
    <w:abstractNumId w:val="30"/>
  </w:num>
  <w:num w:numId="20">
    <w:abstractNumId w:val="3"/>
  </w:num>
  <w:num w:numId="21">
    <w:abstractNumId w:val="32"/>
  </w:num>
  <w:num w:numId="22">
    <w:abstractNumId w:val="29"/>
  </w:num>
  <w:num w:numId="23">
    <w:abstractNumId w:val="18"/>
  </w:num>
  <w:num w:numId="24">
    <w:abstractNumId w:val="34"/>
  </w:num>
  <w:num w:numId="25">
    <w:abstractNumId w:val="7"/>
  </w:num>
  <w:num w:numId="26">
    <w:abstractNumId w:val="14"/>
  </w:num>
  <w:num w:numId="27">
    <w:abstractNumId w:val="31"/>
  </w:num>
  <w:num w:numId="28">
    <w:abstractNumId w:val="35"/>
  </w:num>
  <w:num w:numId="29">
    <w:abstractNumId w:val="16"/>
  </w:num>
  <w:num w:numId="30">
    <w:abstractNumId w:val="23"/>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1"/>
  </w:num>
  <w:num w:numId="34">
    <w:abstractNumId w:val="2"/>
  </w:num>
  <w:num w:numId="35">
    <w:abstractNumId w:val="8"/>
  </w:num>
  <w:num w:numId="36">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9w9fw2s8ppew2eettkxf5xmfezzx0vs92vs&quot;&gt;JoVE for Sw71&lt;record-ids&gt;&lt;item&gt;1&lt;/item&gt;&lt;item&gt;2&lt;/item&gt;&lt;item&gt;3&lt;/item&gt;&lt;item&gt;4&lt;/item&gt;&lt;item&gt;5&lt;/item&gt;&lt;item&gt;6&lt;/item&gt;&lt;item&gt;7&lt;/item&gt;&lt;item&gt;8&lt;/item&gt;&lt;item&gt;9&lt;/item&gt;&lt;item&gt;10&lt;/item&gt;&lt;item&gt;11&lt;/item&gt;&lt;item&gt;12&lt;/item&gt;&lt;item&gt;13&lt;/item&gt;&lt;item&gt;14&lt;/item&gt;&lt;/record-ids&gt;&lt;/item&gt;&lt;/Libraries&gt;"/>
  </w:docVars>
  <w:rsids>
    <w:rsidRoot w:val="00EE705F"/>
    <w:rsid w:val="00001169"/>
    <w:rsid w:val="00001806"/>
    <w:rsid w:val="000025AB"/>
    <w:rsid w:val="00005815"/>
    <w:rsid w:val="00007DBC"/>
    <w:rsid w:val="00007EA1"/>
    <w:rsid w:val="000100F0"/>
    <w:rsid w:val="000129B2"/>
    <w:rsid w:val="00012FF9"/>
    <w:rsid w:val="0001389C"/>
    <w:rsid w:val="00014314"/>
    <w:rsid w:val="00021434"/>
    <w:rsid w:val="00021774"/>
    <w:rsid w:val="00021DF3"/>
    <w:rsid w:val="00023869"/>
    <w:rsid w:val="00024598"/>
    <w:rsid w:val="000279B0"/>
    <w:rsid w:val="000323E0"/>
    <w:rsid w:val="00032711"/>
    <w:rsid w:val="00032769"/>
    <w:rsid w:val="0003311E"/>
    <w:rsid w:val="00037B58"/>
    <w:rsid w:val="00043C27"/>
    <w:rsid w:val="00044F61"/>
    <w:rsid w:val="00051B73"/>
    <w:rsid w:val="00051DAB"/>
    <w:rsid w:val="00060ABE"/>
    <w:rsid w:val="00061A50"/>
    <w:rsid w:val="00062A7D"/>
    <w:rsid w:val="0006361B"/>
    <w:rsid w:val="00064104"/>
    <w:rsid w:val="000652E3"/>
    <w:rsid w:val="00066025"/>
    <w:rsid w:val="00067A8F"/>
    <w:rsid w:val="000701D1"/>
    <w:rsid w:val="00070B61"/>
    <w:rsid w:val="00073BC7"/>
    <w:rsid w:val="00080A20"/>
    <w:rsid w:val="00081025"/>
    <w:rsid w:val="00082196"/>
    <w:rsid w:val="00082796"/>
    <w:rsid w:val="00082899"/>
    <w:rsid w:val="00082DF4"/>
    <w:rsid w:val="00086FF5"/>
    <w:rsid w:val="00087656"/>
    <w:rsid w:val="00087C0A"/>
    <w:rsid w:val="000904FD"/>
    <w:rsid w:val="00093BC4"/>
    <w:rsid w:val="000943E6"/>
    <w:rsid w:val="00097929"/>
    <w:rsid w:val="000A10DB"/>
    <w:rsid w:val="000A1E80"/>
    <w:rsid w:val="000A3B70"/>
    <w:rsid w:val="000A5153"/>
    <w:rsid w:val="000B10AE"/>
    <w:rsid w:val="000B30BF"/>
    <w:rsid w:val="000B566B"/>
    <w:rsid w:val="000B65CF"/>
    <w:rsid w:val="000B662E"/>
    <w:rsid w:val="000B7294"/>
    <w:rsid w:val="000B75D0"/>
    <w:rsid w:val="000C18E3"/>
    <w:rsid w:val="000C1AC1"/>
    <w:rsid w:val="000C1CF8"/>
    <w:rsid w:val="000C29A0"/>
    <w:rsid w:val="000C3A5E"/>
    <w:rsid w:val="000C49CF"/>
    <w:rsid w:val="000C52E9"/>
    <w:rsid w:val="000C5CDC"/>
    <w:rsid w:val="000C65DC"/>
    <w:rsid w:val="000C66F3"/>
    <w:rsid w:val="000C6774"/>
    <w:rsid w:val="000C6900"/>
    <w:rsid w:val="000C695A"/>
    <w:rsid w:val="000D31E8"/>
    <w:rsid w:val="000D3301"/>
    <w:rsid w:val="000D5A7D"/>
    <w:rsid w:val="000D5C56"/>
    <w:rsid w:val="000D76E4"/>
    <w:rsid w:val="000E3816"/>
    <w:rsid w:val="000E4F77"/>
    <w:rsid w:val="000E64FB"/>
    <w:rsid w:val="000F1793"/>
    <w:rsid w:val="000F265C"/>
    <w:rsid w:val="000F2F9F"/>
    <w:rsid w:val="000F3AFA"/>
    <w:rsid w:val="000F5712"/>
    <w:rsid w:val="000F6611"/>
    <w:rsid w:val="000F7664"/>
    <w:rsid w:val="000F7E22"/>
    <w:rsid w:val="00104789"/>
    <w:rsid w:val="001104F3"/>
    <w:rsid w:val="00112EEB"/>
    <w:rsid w:val="00116C94"/>
    <w:rsid w:val="001173FF"/>
    <w:rsid w:val="0012563A"/>
    <w:rsid w:val="001264DE"/>
    <w:rsid w:val="00127EC8"/>
    <w:rsid w:val="001313A7"/>
    <w:rsid w:val="001314F8"/>
    <w:rsid w:val="0013276F"/>
    <w:rsid w:val="00135EB3"/>
    <w:rsid w:val="0013621E"/>
    <w:rsid w:val="0013642E"/>
    <w:rsid w:val="00142EFE"/>
    <w:rsid w:val="00144A39"/>
    <w:rsid w:val="00150AC9"/>
    <w:rsid w:val="001521A3"/>
    <w:rsid w:val="00152A23"/>
    <w:rsid w:val="00162CB7"/>
    <w:rsid w:val="001665C9"/>
    <w:rsid w:val="00166F32"/>
    <w:rsid w:val="00171E5B"/>
    <w:rsid w:val="00171F94"/>
    <w:rsid w:val="00175D4E"/>
    <w:rsid w:val="0017668A"/>
    <w:rsid w:val="001766FE"/>
    <w:rsid w:val="00176D64"/>
    <w:rsid w:val="001771E7"/>
    <w:rsid w:val="00184496"/>
    <w:rsid w:val="001854A5"/>
    <w:rsid w:val="00186C1F"/>
    <w:rsid w:val="001911FF"/>
    <w:rsid w:val="00192006"/>
    <w:rsid w:val="00193180"/>
    <w:rsid w:val="00196792"/>
    <w:rsid w:val="001B1519"/>
    <w:rsid w:val="001B2E2D"/>
    <w:rsid w:val="001B5CD2"/>
    <w:rsid w:val="001B6626"/>
    <w:rsid w:val="001C0BEE"/>
    <w:rsid w:val="001C0D15"/>
    <w:rsid w:val="001C1478"/>
    <w:rsid w:val="001C1E49"/>
    <w:rsid w:val="001C27C1"/>
    <w:rsid w:val="001C2A98"/>
    <w:rsid w:val="001C40E2"/>
    <w:rsid w:val="001C4889"/>
    <w:rsid w:val="001C4D95"/>
    <w:rsid w:val="001C5E62"/>
    <w:rsid w:val="001C64AC"/>
    <w:rsid w:val="001D0C7C"/>
    <w:rsid w:val="001D139A"/>
    <w:rsid w:val="001D3D7D"/>
    <w:rsid w:val="001D3FFF"/>
    <w:rsid w:val="001D5158"/>
    <w:rsid w:val="001D625F"/>
    <w:rsid w:val="001D68A4"/>
    <w:rsid w:val="001D7576"/>
    <w:rsid w:val="001E04CB"/>
    <w:rsid w:val="001E0E3F"/>
    <w:rsid w:val="001E14A0"/>
    <w:rsid w:val="001E4812"/>
    <w:rsid w:val="001E4C7E"/>
    <w:rsid w:val="001E7376"/>
    <w:rsid w:val="001E749F"/>
    <w:rsid w:val="001F1791"/>
    <w:rsid w:val="001F225C"/>
    <w:rsid w:val="001F4436"/>
    <w:rsid w:val="002011EC"/>
    <w:rsid w:val="00201CFA"/>
    <w:rsid w:val="0020220D"/>
    <w:rsid w:val="00202448"/>
    <w:rsid w:val="00202D15"/>
    <w:rsid w:val="002054D3"/>
    <w:rsid w:val="00205B3F"/>
    <w:rsid w:val="002069F8"/>
    <w:rsid w:val="00212EAE"/>
    <w:rsid w:val="00214BEE"/>
    <w:rsid w:val="0021580A"/>
    <w:rsid w:val="00217B90"/>
    <w:rsid w:val="002205B8"/>
    <w:rsid w:val="00225720"/>
    <w:rsid w:val="002259E5"/>
    <w:rsid w:val="00226140"/>
    <w:rsid w:val="002274F3"/>
    <w:rsid w:val="00227620"/>
    <w:rsid w:val="0023094C"/>
    <w:rsid w:val="00230CFB"/>
    <w:rsid w:val="00234BE3"/>
    <w:rsid w:val="00235A90"/>
    <w:rsid w:val="00241E48"/>
    <w:rsid w:val="0024214E"/>
    <w:rsid w:val="00242623"/>
    <w:rsid w:val="00243B9E"/>
    <w:rsid w:val="00250558"/>
    <w:rsid w:val="00252B4F"/>
    <w:rsid w:val="002536F9"/>
    <w:rsid w:val="00254FF3"/>
    <w:rsid w:val="002554CD"/>
    <w:rsid w:val="00257FB3"/>
    <w:rsid w:val="002605D1"/>
    <w:rsid w:val="00260652"/>
    <w:rsid w:val="00261F25"/>
    <w:rsid w:val="002648A9"/>
    <w:rsid w:val="0026536F"/>
    <w:rsid w:val="0026553C"/>
    <w:rsid w:val="00267DD5"/>
    <w:rsid w:val="00274A0A"/>
    <w:rsid w:val="00277593"/>
    <w:rsid w:val="00280909"/>
    <w:rsid w:val="00280918"/>
    <w:rsid w:val="00282AF6"/>
    <w:rsid w:val="0028596A"/>
    <w:rsid w:val="00287085"/>
    <w:rsid w:val="00290AF9"/>
    <w:rsid w:val="00291701"/>
    <w:rsid w:val="0029660E"/>
    <w:rsid w:val="002967CF"/>
    <w:rsid w:val="00297788"/>
    <w:rsid w:val="00297DA2"/>
    <w:rsid w:val="002A1CF0"/>
    <w:rsid w:val="002A3285"/>
    <w:rsid w:val="002A484B"/>
    <w:rsid w:val="002A64A6"/>
    <w:rsid w:val="002B3301"/>
    <w:rsid w:val="002B38D0"/>
    <w:rsid w:val="002B5154"/>
    <w:rsid w:val="002C0CEE"/>
    <w:rsid w:val="002C1416"/>
    <w:rsid w:val="002C151D"/>
    <w:rsid w:val="002C36F7"/>
    <w:rsid w:val="002C47D4"/>
    <w:rsid w:val="002D0F38"/>
    <w:rsid w:val="002D2149"/>
    <w:rsid w:val="002D2948"/>
    <w:rsid w:val="002D49E2"/>
    <w:rsid w:val="002D4FC1"/>
    <w:rsid w:val="002D66AB"/>
    <w:rsid w:val="002D77E3"/>
    <w:rsid w:val="002E0A81"/>
    <w:rsid w:val="002E35FE"/>
    <w:rsid w:val="002E4C1F"/>
    <w:rsid w:val="002F2859"/>
    <w:rsid w:val="002F3194"/>
    <w:rsid w:val="002F61D1"/>
    <w:rsid w:val="002F6E3C"/>
    <w:rsid w:val="0030117D"/>
    <w:rsid w:val="00301F30"/>
    <w:rsid w:val="003031AA"/>
    <w:rsid w:val="003038FD"/>
    <w:rsid w:val="00303C87"/>
    <w:rsid w:val="003108E5"/>
    <w:rsid w:val="003120CB"/>
    <w:rsid w:val="0031546C"/>
    <w:rsid w:val="00315701"/>
    <w:rsid w:val="00315939"/>
    <w:rsid w:val="00320153"/>
    <w:rsid w:val="00320367"/>
    <w:rsid w:val="00322871"/>
    <w:rsid w:val="00325F49"/>
    <w:rsid w:val="00326FB3"/>
    <w:rsid w:val="00330E90"/>
    <w:rsid w:val="003316D4"/>
    <w:rsid w:val="00333822"/>
    <w:rsid w:val="00336715"/>
    <w:rsid w:val="00336CE7"/>
    <w:rsid w:val="003401EC"/>
    <w:rsid w:val="00340DFD"/>
    <w:rsid w:val="00344954"/>
    <w:rsid w:val="003468D0"/>
    <w:rsid w:val="00350CD7"/>
    <w:rsid w:val="00352764"/>
    <w:rsid w:val="00354808"/>
    <w:rsid w:val="00354ED0"/>
    <w:rsid w:val="00360C17"/>
    <w:rsid w:val="003621C6"/>
    <w:rsid w:val="003622B8"/>
    <w:rsid w:val="0036526F"/>
    <w:rsid w:val="003654B8"/>
    <w:rsid w:val="00366B76"/>
    <w:rsid w:val="00370FA9"/>
    <w:rsid w:val="00373051"/>
    <w:rsid w:val="003735D9"/>
    <w:rsid w:val="00373B8F"/>
    <w:rsid w:val="00376D95"/>
    <w:rsid w:val="00377FBB"/>
    <w:rsid w:val="0038223C"/>
    <w:rsid w:val="00385140"/>
    <w:rsid w:val="00387632"/>
    <w:rsid w:val="00393CC7"/>
    <w:rsid w:val="003971F7"/>
    <w:rsid w:val="003973A3"/>
    <w:rsid w:val="003A16FC"/>
    <w:rsid w:val="003A4FCD"/>
    <w:rsid w:val="003B0944"/>
    <w:rsid w:val="003B1593"/>
    <w:rsid w:val="003B4381"/>
    <w:rsid w:val="003B4EC2"/>
    <w:rsid w:val="003C1043"/>
    <w:rsid w:val="003C1A30"/>
    <w:rsid w:val="003C2A2E"/>
    <w:rsid w:val="003C2C27"/>
    <w:rsid w:val="003C6779"/>
    <w:rsid w:val="003D2998"/>
    <w:rsid w:val="003D2F0A"/>
    <w:rsid w:val="003D3891"/>
    <w:rsid w:val="003D5D84"/>
    <w:rsid w:val="003E0F4F"/>
    <w:rsid w:val="003E18AC"/>
    <w:rsid w:val="003E210B"/>
    <w:rsid w:val="003E2A12"/>
    <w:rsid w:val="003E3384"/>
    <w:rsid w:val="003E33C3"/>
    <w:rsid w:val="003E3CA4"/>
    <w:rsid w:val="003E4D87"/>
    <w:rsid w:val="003E548E"/>
    <w:rsid w:val="003E5525"/>
    <w:rsid w:val="003F3882"/>
    <w:rsid w:val="003F4A82"/>
    <w:rsid w:val="00403629"/>
    <w:rsid w:val="00406B76"/>
    <w:rsid w:val="00407EC8"/>
    <w:rsid w:val="0041110A"/>
    <w:rsid w:val="00411624"/>
    <w:rsid w:val="0041452E"/>
    <w:rsid w:val="004148E1"/>
    <w:rsid w:val="00414CFA"/>
    <w:rsid w:val="00415EC0"/>
    <w:rsid w:val="00417BAC"/>
    <w:rsid w:val="00420BE9"/>
    <w:rsid w:val="004212C4"/>
    <w:rsid w:val="00423AD8"/>
    <w:rsid w:val="00423FDD"/>
    <w:rsid w:val="00424C85"/>
    <w:rsid w:val="004260BD"/>
    <w:rsid w:val="0043012F"/>
    <w:rsid w:val="004309BE"/>
    <w:rsid w:val="00430F1F"/>
    <w:rsid w:val="004326EA"/>
    <w:rsid w:val="00437864"/>
    <w:rsid w:val="0044434C"/>
    <w:rsid w:val="0044456B"/>
    <w:rsid w:val="00446FC8"/>
    <w:rsid w:val="00447BD1"/>
    <w:rsid w:val="004507F3"/>
    <w:rsid w:val="00450AF4"/>
    <w:rsid w:val="00456A57"/>
    <w:rsid w:val="004607DE"/>
    <w:rsid w:val="00460966"/>
    <w:rsid w:val="00460A69"/>
    <w:rsid w:val="00462031"/>
    <w:rsid w:val="004624B8"/>
    <w:rsid w:val="00463DF2"/>
    <w:rsid w:val="0046484A"/>
    <w:rsid w:val="00464FDC"/>
    <w:rsid w:val="004671C7"/>
    <w:rsid w:val="00472F4D"/>
    <w:rsid w:val="004730BF"/>
    <w:rsid w:val="00474DCB"/>
    <w:rsid w:val="0047535C"/>
    <w:rsid w:val="0047543F"/>
    <w:rsid w:val="00475C5A"/>
    <w:rsid w:val="004762F6"/>
    <w:rsid w:val="0048054C"/>
    <w:rsid w:val="004828E8"/>
    <w:rsid w:val="00483F93"/>
    <w:rsid w:val="00485870"/>
    <w:rsid w:val="00485FE8"/>
    <w:rsid w:val="00492473"/>
    <w:rsid w:val="0049277D"/>
    <w:rsid w:val="00492EB5"/>
    <w:rsid w:val="00494F77"/>
    <w:rsid w:val="004955FE"/>
    <w:rsid w:val="00496338"/>
    <w:rsid w:val="004964BF"/>
    <w:rsid w:val="0049718C"/>
    <w:rsid w:val="00497721"/>
    <w:rsid w:val="004A0229"/>
    <w:rsid w:val="004A2FA5"/>
    <w:rsid w:val="004A35D2"/>
    <w:rsid w:val="004A4E4E"/>
    <w:rsid w:val="004A5DE5"/>
    <w:rsid w:val="004A71E4"/>
    <w:rsid w:val="004B2F00"/>
    <w:rsid w:val="004B6E31"/>
    <w:rsid w:val="004B7F3B"/>
    <w:rsid w:val="004C025E"/>
    <w:rsid w:val="004C13C1"/>
    <w:rsid w:val="004C1D66"/>
    <w:rsid w:val="004C31D7"/>
    <w:rsid w:val="004C4AD2"/>
    <w:rsid w:val="004C6981"/>
    <w:rsid w:val="004C6DF6"/>
    <w:rsid w:val="004D1F21"/>
    <w:rsid w:val="004D268C"/>
    <w:rsid w:val="004D4710"/>
    <w:rsid w:val="004D59D8"/>
    <w:rsid w:val="004D5DA1"/>
    <w:rsid w:val="004E150F"/>
    <w:rsid w:val="004E1DCA"/>
    <w:rsid w:val="004E23A1"/>
    <w:rsid w:val="004E3489"/>
    <w:rsid w:val="004E358A"/>
    <w:rsid w:val="004E3AFA"/>
    <w:rsid w:val="004E6588"/>
    <w:rsid w:val="004E7D1C"/>
    <w:rsid w:val="004F1781"/>
    <w:rsid w:val="004F2742"/>
    <w:rsid w:val="004F42E1"/>
    <w:rsid w:val="004F67F6"/>
    <w:rsid w:val="00502A0A"/>
    <w:rsid w:val="00507C50"/>
    <w:rsid w:val="00514D40"/>
    <w:rsid w:val="00517C3A"/>
    <w:rsid w:val="0052489D"/>
    <w:rsid w:val="00527BF4"/>
    <w:rsid w:val="00531306"/>
    <w:rsid w:val="005324BE"/>
    <w:rsid w:val="00534F6C"/>
    <w:rsid w:val="00535994"/>
    <w:rsid w:val="0053646D"/>
    <w:rsid w:val="00540AAD"/>
    <w:rsid w:val="00543EC1"/>
    <w:rsid w:val="00546458"/>
    <w:rsid w:val="0055087C"/>
    <w:rsid w:val="00551154"/>
    <w:rsid w:val="00551236"/>
    <w:rsid w:val="00553413"/>
    <w:rsid w:val="005541C5"/>
    <w:rsid w:val="00555983"/>
    <w:rsid w:val="00555B0D"/>
    <w:rsid w:val="00560E31"/>
    <w:rsid w:val="00561BDA"/>
    <w:rsid w:val="0056215A"/>
    <w:rsid w:val="00581B23"/>
    <w:rsid w:val="0058219C"/>
    <w:rsid w:val="0058707F"/>
    <w:rsid w:val="00587997"/>
    <w:rsid w:val="00591DBD"/>
    <w:rsid w:val="005931FE"/>
    <w:rsid w:val="00594AE2"/>
    <w:rsid w:val="00595893"/>
    <w:rsid w:val="005A0028"/>
    <w:rsid w:val="005A0ACC"/>
    <w:rsid w:val="005B0072"/>
    <w:rsid w:val="005B0732"/>
    <w:rsid w:val="005B2F06"/>
    <w:rsid w:val="005B38A0"/>
    <w:rsid w:val="005B3999"/>
    <w:rsid w:val="005B491C"/>
    <w:rsid w:val="005B4DBF"/>
    <w:rsid w:val="005B5DE2"/>
    <w:rsid w:val="005B674C"/>
    <w:rsid w:val="005C24F2"/>
    <w:rsid w:val="005C69C6"/>
    <w:rsid w:val="005C6ED9"/>
    <w:rsid w:val="005C7561"/>
    <w:rsid w:val="005D1E57"/>
    <w:rsid w:val="005D2F57"/>
    <w:rsid w:val="005D34F6"/>
    <w:rsid w:val="005D4226"/>
    <w:rsid w:val="005D4F1A"/>
    <w:rsid w:val="005E038F"/>
    <w:rsid w:val="005E1884"/>
    <w:rsid w:val="005E2EBF"/>
    <w:rsid w:val="005E5F41"/>
    <w:rsid w:val="005F373A"/>
    <w:rsid w:val="005F4F87"/>
    <w:rsid w:val="005F6B0E"/>
    <w:rsid w:val="005F760E"/>
    <w:rsid w:val="005F7B1D"/>
    <w:rsid w:val="0060222A"/>
    <w:rsid w:val="006070C4"/>
    <w:rsid w:val="00610C21"/>
    <w:rsid w:val="00611907"/>
    <w:rsid w:val="00613116"/>
    <w:rsid w:val="00613FD7"/>
    <w:rsid w:val="006146FA"/>
    <w:rsid w:val="0061542B"/>
    <w:rsid w:val="0061595B"/>
    <w:rsid w:val="006202A6"/>
    <w:rsid w:val="006203BA"/>
    <w:rsid w:val="0062054B"/>
    <w:rsid w:val="0062109F"/>
    <w:rsid w:val="00621767"/>
    <w:rsid w:val="00621C4E"/>
    <w:rsid w:val="0062454A"/>
    <w:rsid w:val="006245D2"/>
    <w:rsid w:val="00624EAE"/>
    <w:rsid w:val="006305D7"/>
    <w:rsid w:val="00632F63"/>
    <w:rsid w:val="00633A01"/>
    <w:rsid w:val="00633B97"/>
    <w:rsid w:val="006341F7"/>
    <w:rsid w:val="00634585"/>
    <w:rsid w:val="006349F5"/>
    <w:rsid w:val="00635014"/>
    <w:rsid w:val="006369CE"/>
    <w:rsid w:val="006411CA"/>
    <w:rsid w:val="00645446"/>
    <w:rsid w:val="0064605E"/>
    <w:rsid w:val="00655BE6"/>
    <w:rsid w:val="006619C8"/>
    <w:rsid w:val="006641DB"/>
    <w:rsid w:val="0066647F"/>
    <w:rsid w:val="00670C23"/>
    <w:rsid w:val="00670EB5"/>
    <w:rsid w:val="00671710"/>
    <w:rsid w:val="00672626"/>
    <w:rsid w:val="00673414"/>
    <w:rsid w:val="00675611"/>
    <w:rsid w:val="00676079"/>
    <w:rsid w:val="00676ECD"/>
    <w:rsid w:val="00677D0A"/>
    <w:rsid w:val="0068185F"/>
    <w:rsid w:val="00683AFE"/>
    <w:rsid w:val="0068567B"/>
    <w:rsid w:val="0069401E"/>
    <w:rsid w:val="0069583D"/>
    <w:rsid w:val="0069699F"/>
    <w:rsid w:val="00697076"/>
    <w:rsid w:val="006979CE"/>
    <w:rsid w:val="006A01CF"/>
    <w:rsid w:val="006A1788"/>
    <w:rsid w:val="006A2223"/>
    <w:rsid w:val="006A2B0E"/>
    <w:rsid w:val="006A60DD"/>
    <w:rsid w:val="006B0679"/>
    <w:rsid w:val="006B074C"/>
    <w:rsid w:val="006B17F3"/>
    <w:rsid w:val="006B1CF8"/>
    <w:rsid w:val="006B3B84"/>
    <w:rsid w:val="006B4DC8"/>
    <w:rsid w:val="006B4E7C"/>
    <w:rsid w:val="006B5D8C"/>
    <w:rsid w:val="006B72D4"/>
    <w:rsid w:val="006B7908"/>
    <w:rsid w:val="006C07FC"/>
    <w:rsid w:val="006C11CC"/>
    <w:rsid w:val="006C1AEB"/>
    <w:rsid w:val="006C331C"/>
    <w:rsid w:val="006C5793"/>
    <w:rsid w:val="006C57FE"/>
    <w:rsid w:val="006C668E"/>
    <w:rsid w:val="006E4B63"/>
    <w:rsid w:val="006F06E4"/>
    <w:rsid w:val="006F1ECB"/>
    <w:rsid w:val="006F5D5E"/>
    <w:rsid w:val="006F7B41"/>
    <w:rsid w:val="00700B06"/>
    <w:rsid w:val="00702B5D"/>
    <w:rsid w:val="00703ED2"/>
    <w:rsid w:val="00707B8D"/>
    <w:rsid w:val="00711744"/>
    <w:rsid w:val="00713636"/>
    <w:rsid w:val="00714B8C"/>
    <w:rsid w:val="0071675D"/>
    <w:rsid w:val="00717736"/>
    <w:rsid w:val="00721CEE"/>
    <w:rsid w:val="00732B47"/>
    <w:rsid w:val="007341BA"/>
    <w:rsid w:val="00735CF5"/>
    <w:rsid w:val="0074063A"/>
    <w:rsid w:val="00740752"/>
    <w:rsid w:val="00740E32"/>
    <w:rsid w:val="00741581"/>
    <w:rsid w:val="00742AA4"/>
    <w:rsid w:val="00743BA1"/>
    <w:rsid w:val="00744C6E"/>
    <w:rsid w:val="00745F1E"/>
    <w:rsid w:val="007515FE"/>
    <w:rsid w:val="007547D2"/>
    <w:rsid w:val="00754B26"/>
    <w:rsid w:val="007601D0"/>
    <w:rsid w:val="007603BB"/>
    <w:rsid w:val="0076109D"/>
    <w:rsid w:val="00761252"/>
    <w:rsid w:val="00762C85"/>
    <w:rsid w:val="00763360"/>
    <w:rsid w:val="007658D5"/>
    <w:rsid w:val="00767107"/>
    <w:rsid w:val="00771ED5"/>
    <w:rsid w:val="00773617"/>
    <w:rsid w:val="00773BFD"/>
    <w:rsid w:val="007743B3"/>
    <w:rsid w:val="00774490"/>
    <w:rsid w:val="007819FF"/>
    <w:rsid w:val="0078360C"/>
    <w:rsid w:val="00783784"/>
    <w:rsid w:val="00784A4C"/>
    <w:rsid w:val="00784BC6"/>
    <w:rsid w:val="0078523D"/>
    <w:rsid w:val="007931DF"/>
    <w:rsid w:val="00793B6F"/>
    <w:rsid w:val="0079425B"/>
    <w:rsid w:val="00794E9C"/>
    <w:rsid w:val="0079537B"/>
    <w:rsid w:val="0079692C"/>
    <w:rsid w:val="00796F0C"/>
    <w:rsid w:val="00796F1C"/>
    <w:rsid w:val="00797F67"/>
    <w:rsid w:val="007A0172"/>
    <w:rsid w:val="007A0F52"/>
    <w:rsid w:val="007A1804"/>
    <w:rsid w:val="007A2511"/>
    <w:rsid w:val="007A260E"/>
    <w:rsid w:val="007A4D4C"/>
    <w:rsid w:val="007A4DD6"/>
    <w:rsid w:val="007A5CB9"/>
    <w:rsid w:val="007A644F"/>
    <w:rsid w:val="007B0C0E"/>
    <w:rsid w:val="007B20AE"/>
    <w:rsid w:val="007B6B07"/>
    <w:rsid w:val="007B6D43"/>
    <w:rsid w:val="007B7394"/>
    <w:rsid w:val="007B749A"/>
    <w:rsid w:val="007B7C6E"/>
    <w:rsid w:val="007D1930"/>
    <w:rsid w:val="007D44D7"/>
    <w:rsid w:val="007D53E5"/>
    <w:rsid w:val="007D621A"/>
    <w:rsid w:val="007E058A"/>
    <w:rsid w:val="007E2887"/>
    <w:rsid w:val="007E2B09"/>
    <w:rsid w:val="007E5278"/>
    <w:rsid w:val="007E749C"/>
    <w:rsid w:val="007E787A"/>
    <w:rsid w:val="007F1B5C"/>
    <w:rsid w:val="007F52B5"/>
    <w:rsid w:val="00801257"/>
    <w:rsid w:val="00803B0A"/>
    <w:rsid w:val="00804DED"/>
    <w:rsid w:val="00805A29"/>
    <w:rsid w:val="00805B96"/>
    <w:rsid w:val="008105BE"/>
    <w:rsid w:val="008115A5"/>
    <w:rsid w:val="00811D46"/>
    <w:rsid w:val="0081415D"/>
    <w:rsid w:val="008172E7"/>
    <w:rsid w:val="00820229"/>
    <w:rsid w:val="008207E0"/>
    <w:rsid w:val="00822448"/>
    <w:rsid w:val="00822ABE"/>
    <w:rsid w:val="008230E2"/>
    <w:rsid w:val="0082400B"/>
    <w:rsid w:val="008244D1"/>
    <w:rsid w:val="00827F51"/>
    <w:rsid w:val="0083104E"/>
    <w:rsid w:val="008343BE"/>
    <w:rsid w:val="0083556F"/>
    <w:rsid w:val="00836431"/>
    <w:rsid w:val="00836535"/>
    <w:rsid w:val="00840FB4"/>
    <w:rsid w:val="008410B2"/>
    <w:rsid w:val="00842F51"/>
    <w:rsid w:val="0084695A"/>
    <w:rsid w:val="008500A0"/>
    <w:rsid w:val="008524E5"/>
    <w:rsid w:val="0085351C"/>
    <w:rsid w:val="0085435A"/>
    <w:rsid w:val="008549CA"/>
    <w:rsid w:val="00854D35"/>
    <w:rsid w:val="008556C3"/>
    <w:rsid w:val="0085687C"/>
    <w:rsid w:val="00862110"/>
    <w:rsid w:val="00864699"/>
    <w:rsid w:val="0086638E"/>
    <w:rsid w:val="008706C5"/>
    <w:rsid w:val="00873707"/>
    <w:rsid w:val="00874B20"/>
    <w:rsid w:val="008757C6"/>
    <w:rsid w:val="008763E1"/>
    <w:rsid w:val="0087775C"/>
    <w:rsid w:val="00877EC8"/>
    <w:rsid w:val="00880F36"/>
    <w:rsid w:val="00885530"/>
    <w:rsid w:val="0088744E"/>
    <w:rsid w:val="008910D1"/>
    <w:rsid w:val="0089296C"/>
    <w:rsid w:val="00896ABD"/>
    <w:rsid w:val="00897AB6"/>
    <w:rsid w:val="008A223F"/>
    <w:rsid w:val="008A3380"/>
    <w:rsid w:val="008A5CF3"/>
    <w:rsid w:val="008A7A9C"/>
    <w:rsid w:val="008B5218"/>
    <w:rsid w:val="008B7102"/>
    <w:rsid w:val="008C3B7D"/>
    <w:rsid w:val="008C5D7D"/>
    <w:rsid w:val="008C5E38"/>
    <w:rsid w:val="008D0047"/>
    <w:rsid w:val="008D0F90"/>
    <w:rsid w:val="008D3715"/>
    <w:rsid w:val="008D3C21"/>
    <w:rsid w:val="008D4322"/>
    <w:rsid w:val="008D5465"/>
    <w:rsid w:val="008D5E61"/>
    <w:rsid w:val="008D7EB7"/>
    <w:rsid w:val="008D7EC5"/>
    <w:rsid w:val="008E1AF7"/>
    <w:rsid w:val="008E3684"/>
    <w:rsid w:val="008E51F4"/>
    <w:rsid w:val="008E57F5"/>
    <w:rsid w:val="008E7606"/>
    <w:rsid w:val="008F1DAA"/>
    <w:rsid w:val="008F303D"/>
    <w:rsid w:val="008F3EBD"/>
    <w:rsid w:val="008F42D1"/>
    <w:rsid w:val="008F4A74"/>
    <w:rsid w:val="008F60B2"/>
    <w:rsid w:val="008F7C41"/>
    <w:rsid w:val="00900620"/>
    <w:rsid w:val="009031E2"/>
    <w:rsid w:val="00904711"/>
    <w:rsid w:val="00907FC2"/>
    <w:rsid w:val="0091276C"/>
    <w:rsid w:val="009165AC"/>
    <w:rsid w:val="00916BEF"/>
    <w:rsid w:val="00916FFC"/>
    <w:rsid w:val="00917B61"/>
    <w:rsid w:val="0092053F"/>
    <w:rsid w:val="009215DC"/>
    <w:rsid w:val="0092340A"/>
    <w:rsid w:val="009267DB"/>
    <w:rsid w:val="00930169"/>
    <w:rsid w:val="009313D9"/>
    <w:rsid w:val="00931953"/>
    <w:rsid w:val="00935B7F"/>
    <w:rsid w:val="00936281"/>
    <w:rsid w:val="00941293"/>
    <w:rsid w:val="00946372"/>
    <w:rsid w:val="00950C17"/>
    <w:rsid w:val="00951FAF"/>
    <w:rsid w:val="00954740"/>
    <w:rsid w:val="00955AE5"/>
    <w:rsid w:val="00956432"/>
    <w:rsid w:val="00960884"/>
    <w:rsid w:val="00960C11"/>
    <w:rsid w:val="00962E71"/>
    <w:rsid w:val="00963ABC"/>
    <w:rsid w:val="00965237"/>
    <w:rsid w:val="00965441"/>
    <w:rsid w:val="00965D21"/>
    <w:rsid w:val="00967764"/>
    <w:rsid w:val="00967B1E"/>
    <w:rsid w:val="00967B4B"/>
    <w:rsid w:val="00970B0E"/>
    <w:rsid w:val="00970BB9"/>
    <w:rsid w:val="00971EFD"/>
    <w:rsid w:val="009726EE"/>
    <w:rsid w:val="00972CDE"/>
    <w:rsid w:val="009733DD"/>
    <w:rsid w:val="00975573"/>
    <w:rsid w:val="00976D03"/>
    <w:rsid w:val="009771B5"/>
    <w:rsid w:val="00977B30"/>
    <w:rsid w:val="00982F41"/>
    <w:rsid w:val="00985090"/>
    <w:rsid w:val="00987710"/>
    <w:rsid w:val="009904AB"/>
    <w:rsid w:val="009935DB"/>
    <w:rsid w:val="00995688"/>
    <w:rsid w:val="009958A6"/>
    <w:rsid w:val="00996308"/>
    <w:rsid w:val="00996456"/>
    <w:rsid w:val="00996711"/>
    <w:rsid w:val="009A04F5"/>
    <w:rsid w:val="009A15EF"/>
    <w:rsid w:val="009A38A5"/>
    <w:rsid w:val="009A5B73"/>
    <w:rsid w:val="009B118B"/>
    <w:rsid w:val="009B1737"/>
    <w:rsid w:val="009B3D4B"/>
    <w:rsid w:val="009B568E"/>
    <w:rsid w:val="009B5B99"/>
    <w:rsid w:val="009B6EFC"/>
    <w:rsid w:val="009B7370"/>
    <w:rsid w:val="009C1FD0"/>
    <w:rsid w:val="009C2DF8"/>
    <w:rsid w:val="009C31BF"/>
    <w:rsid w:val="009C68B7"/>
    <w:rsid w:val="009D0134"/>
    <w:rsid w:val="009D0834"/>
    <w:rsid w:val="009D0A1E"/>
    <w:rsid w:val="009D2AE3"/>
    <w:rsid w:val="009D52BC"/>
    <w:rsid w:val="009D7D0A"/>
    <w:rsid w:val="009E09D9"/>
    <w:rsid w:val="009E1100"/>
    <w:rsid w:val="009E1331"/>
    <w:rsid w:val="009E417D"/>
    <w:rsid w:val="009E4456"/>
    <w:rsid w:val="009F01B1"/>
    <w:rsid w:val="009F0DBB"/>
    <w:rsid w:val="009F3887"/>
    <w:rsid w:val="009F54BE"/>
    <w:rsid w:val="009F659A"/>
    <w:rsid w:val="009F732B"/>
    <w:rsid w:val="00A00696"/>
    <w:rsid w:val="00A01FE0"/>
    <w:rsid w:val="00A03FD9"/>
    <w:rsid w:val="00A06945"/>
    <w:rsid w:val="00A07AED"/>
    <w:rsid w:val="00A10656"/>
    <w:rsid w:val="00A10B5A"/>
    <w:rsid w:val="00A113C0"/>
    <w:rsid w:val="00A12FA6"/>
    <w:rsid w:val="00A1339B"/>
    <w:rsid w:val="00A138A9"/>
    <w:rsid w:val="00A14ABA"/>
    <w:rsid w:val="00A24CB6"/>
    <w:rsid w:val="00A26CD2"/>
    <w:rsid w:val="00A26FEA"/>
    <w:rsid w:val="00A27667"/>
    <w:rsid w:val="00A32979"/>
    <w:rsid w:val="00A3349A"/>
    <w:rsid w:val="00A33F86"/>
    <w:rsid w:val="00A34A67"/>
    <w:rsid w:val="00A37354"/>
    <w:rsid w:val="00A37462"/>
    <w:rsid w:val="00A459E1"/>
    <w:rsid w:val="00A46AC4"/>
    <w:rsid w:val="00A52296"/>
    <w:rsid w:val="00A55661"/>
    <w:rsid w:val="00A61B70"/>
    <w:rsid w:val="00A61FA8"/>
    <w:rsid w:val="00A637F4"/>
    <w:rsid w:val="00A64DF2"/>
    <w:rsid w:val="00A65485"/>
    <w:rsid w:val="00A66E05"/>
    <w:rsid w:val="00A70753"/>
    <w:rsid w:val="00A70869"/>
    <w:rsid w:val="00A712D2"/>
    <w:rsid w:val="00A72867"/>
    <w:rsid w:val="00A770A4"/>
    <w:rsid w:val="00A82C8A"/>
    <w:rsid w:val="00A8346B"/>
    <w:rsid w:val="00A852FF"/>
    <w:rsid w:val="00A86DFD"/>
    <w:rsid w:val="00A87337"/>
    <w:rsid w:val="00A87975"/>
    <w:rsid w:val="00A90C97"/>
    <w:rsid w:val="00A92DDC"/>
    <w:rsid w:val="00A95353"/>
    <w:rsid w:val="00A960C8"/>
    <w:rsid w:val="00A96166"/>
    <w:rsid w:val="00A96604"/>
    <w:rsid w:val="00A96710"/>
    <w:rsid w:val="00AA03DF"/>
    <w:rsid w:val="00AA0CBE"/>
    <w:rsid w:val="00AA1B4F"/>
    <w:rsid w:val="00AA21D8"/>
    <w:rsid w:val="00AA271A"/>
    <w:rsid w:val="00AA3270"/>
    <w:rsid w:val="00AA54F3"/>
    <w:rsid w:val="00AA6B43"/>
    <w:rsid w:val="00AA720D"/>
    <w:rsid w:val="00AA7841"/>
    <w:rsid w:val="00AA7FA6"/>
    <w:rsid w:val="00AB19A3"/>
    <w:rsid w:val="00AB1AFF"/>
    <w:rsid w:val="00AB367A"/>
    <w:rsid w:val="00AB526F"/>
    <w:rsid w:val="00AC01D1"/>
    <w:rsid w:val="00AC0AB2"/>
    <w:rsid w:val="00AC0E9F"/>
    <w:rsid w:val="00AC4147"/>
    <w:rsid w:val="00AC52A5"/>
    <w:rsid w:val="00AC5AC6"/>
    <w:rsid w:val="00AC6EFD"/>
    <w:rsid w:val="00AC7151"/>
    <w:rsid w:val="00AD20B6"/>
    <w:rsid w:val="00AD359F"/>
    <w:rsid w:val="00AD3954"/>
    <w:rsid w:val="00AD460A"/>
    <w:rsid w:val="00AD6A05"/>
    <w:rsid w:val="00AE118B"/>
    <w:rsid w:val="00AE272B"/>
    <w:rsid w:val="00AE3E3A"/>
    <w:rsid w:val="00AE555D"/>
    <w:rsid w:val="00AE77B4"/>
    <w:rsid w:val="00AE7C1A"/>
    <w:rsid w:val="00AE7DF8"/>
    <w:rsid w:val="00AF0D9C"/>
    <w:rsid w:val="00AF13AB"/>
    <w:rsid w:val="00AF1D36"/>
    <w:rsid w:val="00AF280B"/>
    <w:rsid w:val="00AF5F75"/>
    <w:rsid w:val="00AF6001"/>
    <w:rsid w:val="00AF7CB0"/>
    <w:rsid w:val="00B01A16"/>
    <w:rsid w:val="00B01D8C"/>
    <w:rsid w:val="00B03AC3"/>
    <w:rsid w:val="00B058C2"/>
    <w:rsid w:val="00B07F45"/>
    <w:rsid w:val="00B1021A"/>
    <w:rsid w:val="00B12805"/>
    <w:rsid w:val="00B1481A"/>
    <w:rsid w:val="00B15A1F"/>
    <w:rsid w:val="00B15FE9"/>
    <w:rsid w:val="00B17A84"/>
    <w:rsid w:val="00B17D48"/>
    <w:rsid w:val="00B212CD"/>
    <w:rsid w:val="00B2148A"/>
    <w:rsid w:val="00B220C2"/>
    <w:rsid w:val="00B248D7"/>
    <w:rsid w:val="00B25B32"/>
    <w:rsid w:val="00B2620F"/>
    <w:rsid w:val="00B26CA4"/>
    <w:rsid w:val="00B31143"/>
    <w:rsid w:val="00B32616"/>
    <w:rsid w:val="00B35FF7"/>
    <w:rsid w:val="00B36C42"/>
    <w:rsid w:val="00B40471"/>
    <w:rsid w:val="00B412CF"/>
    <w:rsid w:val="00B42903"/>
    <w:rsid w:val="00B42EA7"/>
    <w:rsid w:val="00B441ED"/>
    <w:rsid w:val="00B45861"/>
    <w:rsid w:val="00B51119"/>
    <w:rsid w:val="00B51845"/>
    <w:rsid w:val="00B51923"/>
    <w:rsid w:val="00B5337C"/>
    <w:rsid w:val="00B53FDE"/>
    <w:rsid w:val="00B56397"/>
    <w:rsid w:val="00B571DA"/>
    <w:rsid w:val="00B57F41"/>
    <w:rsid w:val="00B6027B"/>
    <w:rsid w:val="00B62E17"/>
    <w:rsid w:val="00B63065"/>
    <w:rsid w:val="00B63656"/>
    <w:rsid w:val="00B636C8"/>
    <w:rsid w:val="00B65EDB"/>
    <w:rsid w:val="00B67AFF"/>
    <w:rsid w:val="00B70B59"/>
    <w:rsid w:val="00B72B18"/>
    <w:rsid w:val="00B73380"/>
    <w:rsid w:val="00B73657"/>
    <w:rsid w:val="00B739B3"/>
    <w:rsid w:val="00B758F1"/>
    <w:rsid w:val="00B778EE"/>
    <w:rsid w:val="00B77F1C"/>
    <w:rsid w:val="00B81B15"/>
    <w:rsid w:val="00B90590"/>
    <w:rsid w:val="00B915AE"/>
    <w:rsid w:val="00BA1735"/>
    <w:rsid w:val="00BA19FA"/>
    <w:rsid w:val="00BA4288"/>
    <w:rsid w:val="00BA5C5F"/>
    <w:rsid w:val="00BB0902"/>
    <w:rsid w:val="00BB1F9C"/>
    <w:rsid w:val="00BB2893"/>
    <w:rsid w:val="00BB48E5"/>
    <w:rsid w:val="00BB5607"/>
    <w:rsid w:val="00BB5ACA"/>
    <w:rsid w:val="00BB627F"/>
    <w:rsid w:val="00BC0C17"/>
    <w:rsid w:val="00BC2B1A"/>
    <w:rsid w:val="00BC2D78"/>
    <w:rsid w:val="00BC3823"/>
    <w:rsid w:val="00BC5841"/>
    <w:rsid w:val="00BC5FDF"/>
    <w:rsid w:val="00BD2EF0"/>
    <w:rsid w:val="00BD5BD8"/>
    <w:rsid w:val="00BD60B4"/>
    <w:rsid w:val="00BD796B"/>
    <w:rsid w:val="00BE08EC"/>
    <w:rsid w:val="00BE3A48"/>
    <w:rsid w:val="00BE40C0"/>
    <w:rsid w:val="00BE5F4A"/>
    <w:rsid w:val="00BE7AEF"/>
    <w:rsid w:val="00BF09B0"/>
    <w:rsid w:val="00BF1544"/>
    <w:rsid w:val="00BF1B53"/>
    <w:rsid w:val="00BF246D"/>
    <w:rsid w:val="00BF2682"/>
    <w:rsid w:val="00C06F06"/>
    <w:rsid w:val="00C109DF"/>
    <w:rsid w:val="00C20FAD"/>
    <w:rsid w:val="00C23233"/>
    <w:rsid w:val="00C2375F"/>
    <w:rsid w:val="00C247CB"/>
    <w:rsid w:val="00C27515"/>
    <w:rsid w:val="00C32352"/>
    <w:rsid w:val="00C32E66"/>
    <w:rsid w:val="00C3355F"/>
    <w:rsid w:val="00C33A04"/>
    <w:rsid w:val="00C3569A"/>
    <w:rsid w:val="00C3746B"/>
    <w:rsid w:val="00C41EC1"/>
    <w:rsid w:val="00C43F48"/>
    <w:rsid w:val="00C448FF"/>
    <w:rsid w:val="00C45E57"/>
    <w:rsid w:val="00C50F78"/>
    <w:rsid w:val="00C52F29"/>
    <w:rsid w:val="00C56B1D"/>
    <w:rsid w:val="00C56CE6"/>
    <w:rsid w:val="00C5745F"/>
    <w:rsid w:val="00C60005"/>
    <w:rsid w:val="00C61A98"/>
    <w:rsid w:val="00C63201"/>
    <w:rsid w:val="00C63DFB"/>
    <w:rsid w:val="00C63F30"/>
    <w:rsid w:val="00C64B15"/>
    <w:rsid w:val="00C64E62"/>
    <w:rsid w:val="00C64FFC"/>
    <w:rsid w:val="00C651D5"/>
    <w:rsid w:val="00C65CCC"/>
    <w:rsid w:val="00C66026"/>
    <w:rsid w:val="00C67785"/>
    <w:rsid w:val="00C72519"/>
    <w:rsid w:val="00C72F67"/>
    <w:rsid w:val="00C7618F"/>
    <w:rsid w:val="00C765A9"/>
    <w:rsid w:val="00C81157"/>
    <w:rsid w:val="00C8162D"/>
    <w:rsid w:val="00C82530"/>
    <w:rsid w:val="00C830BB"/>
    <w:rsid w:val="00C83A0B"/>
    <w:rsid w:val="00C842D0"/>
    <w:rsid w:val="00C84602"/>
    <w:rsid w:val="00C84D1A"/>
    <w:rsid w:val="00C84ED1"/>
    <w:rsid w:val="00C863CC"/>
    <w:rsid w:val="00C9038F"/>
    <w:rsid w:val="00C91D76"/>
    <w:rsid w:val="00C92AAB"/>
    <w:rsid w:val="00C94C35"/>
    <w:rsid w:val="00C95D4C"/>
    <w:rsid w:val="00C9637F"/>
    <w:rsid w:val="00C9708A"/>
    <w:rsid w:val="00CA2435"/>
    <w:rsid w:val="00CA4068"/>
    <w:rsid w:val="00CA67F4"/>
    <w:rsid w:val="00CB37F8"/>
    <w:rsid w:val="00CB7DC3"/>
    <w:rsid w:val="00CC5BE1"/>
    <w:rsid w:val="00CC75A2"/>
    <w:rsid w:val="00CC7A18"/>
    <w:rsid w:val="00CD0E2F"/>
    <w:rsid w:val="00CD11BF"/>
    <w:rsid w:val="00CD1D49"/>
    <w:rsid w:val="00CD2F20"/>
    <w:rsid w:val="00CD38E4"/>
    <w:rsid w:val="00CD6B20"/>
    <w:rsid w:val="00CE1339"/>
    <w:rsid w:val="00CE61CC"/>
    <w:rsid w:val="00CE6E42"/>
    <w:rsid w:val="00CE70C8"/>
    <w:rsid w:val="00CF1148"/>
    <w:rsid w:val="00CF20B7"/>
    <w:rsid w:val="00CF25E6"/>
    <w:rsid w:val="00CF6692"/>
    <w:rsid w:val="00CF7441"/>
    <w:rsid w:val="00D00D16"/>
    <w:rsid w:val="00D0143A"/>
    <w:rsid w:val="00D03C6C"/>
    <w:rsid w:val="00D04760"/>
    <w:rsid w:val="00D04A95"/>
    <w:rsid w:val="00D06288"/>
    <w:rsid w:val="00D068C7"/>
    <w:rsid w:val="00D128A4"/>
    <w:rsid w:val="00D138B7"/>
    <w:rsid w:val="00D147C8"/>
    <w:rsid w:val="00D15131"/>
    <w:rsid w:val="00D16FA2"/>
    <w:rsid w:val="00D202D6"/>
    <w:rsid w:val="00D20954"/>
    <w:rsid w:val="00D21C39"/>
    <w:rsid w:val="00D21FC6"/>
    <w:rsid w:val="00D2243A"/>
    <w:rsid w:val="00D227A3"/>
    <w:rsid w:val="00D24B61"/>
    <w:rsid w:val="00D33393"/>
    <w:rsid w:val="00D33D36"/>
    <w:rsid w:val="00D34D94"/>
    <w:rsid w:val="00D409E2"/>
    <w:rsid w:val="00D427D7"/>
    <w:rsid w:val="00D44A49"/>
    <w:rsid w:val="00D44D15"/>
    <w:rsid w:val="00D44E62"/>
    <w:rsid w:val="00D50F23"/>
    <w:rsid w:val="00D51570"/>
    <w:rsid w:val="00D53FE6"/>
    <w:rsid w:val="00D556AD"/>
    <w:rsid w:val="00D55768"/>
    <w:rsid w:val="00D60381"/>
    <w:rsid w:val="00D606E5"/>
    <w:rsid w:val="00D616DE"/>
    <w:rsid w:val="00D62201"/>
    <w:rsid w:val="00D64175"/>
    <w:rsid w:val="00D651D1"/>
    <w:rsid w:val="00D717BB"/>
    <w:rsid w:val="00D7226B"/>
    <w:rsid w:val="00D72707"/>
    <w:rsid w:val="00D74F79"/>
    <w:rsid w:val="00D75A9C"/>
    <w:rsid w:val="00D760D2"/>
    <w:rsid w:val="00D829C8"/>
    <w:rsid w:val="00D83102"/>
    <w:rsid w:val="00D84775"/>
    <w:rsid w:val="00D90871"/>
    <w:rsid w:val="00D9155F"/>
    <w:rsid w:val="00D92888"/>
    <w:rsid w:val="00D9403F"/>
    <w:rsid w:val="00D959B4"/>
    <w:rsid w:val="00DA3398"/>
    <w:rsid w:val="00DA377B"/>
    <w:rsid w:val="00DA44DE"/>
    <w:rsid w:val="00DB620A"/>
    <w:rsid w:val="00DB6270"/>
    <w:rsid w:val="00DC040C"/>
    <w:rsid w:val="00DC2E8A"/>
    <w:rsid w:val="00DC3832"/>
    <w:rsid w:val="00DC5148"/>
    <w:rsid w:val="00DC7A51"/>
    <w:rsid w:val="00DD3B1E"/>
    <w:rsid w:val="00DE1163"/>
    <w:rsid w:val="00DE5B5F"/>
    <w:rsid w:val="00DE6351"/>
    <w:rsid w:val="00DF614E"/>
    <w:rsid w:val="00DF6186"/>
    <w:rsid w:val="00DF6CEA"/>
    <w:rsid w:val="00E00696"/>
    <w:rsid w:val="00E03651"/>
    <w:rsid w:val="00E03808"/>
    <w:rsid w:val="00E060C2"/>
    <w:rsid w:val="00E06324"/>
    <w:rsid w:val="00E0685A"/>
    <w:rsid w:val="00E0701C"/>
    <w:rsid w:val="00E07B81"/>
    <w:rsid w:val="00E10AFD"/>
    <w:rsid w:val="00E12254"/>
    <w:rsid w:val="00E12B11"/>
    <w:rsid w:val="00E12FB0"/>
    <w:rsid w:val="00E14814"/>
    <w:rsid w:val="00E1591B"/>
    <w:rsid w:val="00E16A50"/>
    <w:rsid w:val="00E20DC4"/>
    <w:rsid w:val="00E249D5"/>
    <w:rsid w:val="00E25017"/>
    <w:rsid w:val="00E2594C"/>
    <w:rsid w:val="00E26F73"/>
    <w:rsid w:val="00E30A34"/>
    <w:rsid w:val="00E32F85"/>
    <w:rsid w:val="00E33C68"/>
    <w:rsid w:val="00E33D59"/>
    <w:rsid w:val="00E34EEB"/>
    <w:rsid w:val="00E3687C"/>
    <w:rsid w:val="00E44A92"/>
    <w:rsid w:val="00E44EB9"/>
    <w:rsid w:val="00E45BDC"/>
    <w:rsid w:val="00E46358"/>
    <w:rsid w:val="00E471DC"/>
    <w:rsid w:val="00E50EB4"/>
    <w:rsid w:val="00E518D2"/>
    <w:rsid w:val="00E532FC"/>
    <w:rsid w:val="00E559B4"/>
    <w:rsid w:val="00E55BB0"/>
    <w:rsid w:val="00E567C2"/>
    <w:rsid w:val="00E609E5"/>
    <w:rsid w:val="00E60F27"/>
    <w:rsid w:val="00E64D93"/>
    <w:rsid w:val="00E65EDB"/>
    <w:rsid w:val="00E660C1"/>
    <w:rsid w:val="00E66927"/>
    <w:rsid w:val="00E677B8"/>
    <w:rsid w:val="00E67DDB"/>
    <w:rsid w:val="00E67FA1"/>
    <w:rsid w:val="00E72531"/>
    <w:rsid w:val="00E7387D"/>
    <w:rsid w:val="00E73D53"/>
    <w:rsid w:val="00E73E89"/>
    <w:rsid w:val="00E75111"/>
    <w:rsid w:val="00E76356"/>
    <w:rsid w:val="00E76A8D"/>
    <w:rsid w:val="00E77296"/>
    <w:rsid w:val="00E81DB0"/>
    <w:rsid w:val="00E837E8"/>
    <w:rsid w:val="00E84A45"/>
    <w:rsid w:val="00E87527"/>
    <w:rsid w:val="00E87EF7"/>
    <w:rsid w:val="00E9028C"/>
    <w:rsid w:val="00E9044A"/>
    <w:rsid w:val="00E912A4"/>
    <w:rsid w:val="00E93763"/>
    <w:rsid w:val="00E96C4C"/>
    <w:rsid w:val="00EA1140"/>
    <w:rsid w:val="00EA2AAE"/>
    <w:rsid w:val="00EA2EC0"/>
    <w:rsid w:val="00EA427A"/>
    <w:rsid w:val="00EA723B"/>
    <w:rsid w:val="00EB6350"/>
    <w:rsid w:val="00EB687A"/>
    <w:rsid w:val="00EC2F62"/>
    <w:rsid w:val="00EC62EB"/>
    <w:rsid w:val="00EC6CBB"/>
    <w:rsid w:val="00EC6E9F"/>
    <w:rsid w:val="00ED08EF"/>
    <w:rsid w:val="00ED44F0"/>
    <w:rsid w:val="00ED4B33"/>
    <w:rsid w:val="00ED4E45"/>
    <w:rsid w:val="00ED5993"/>
    <w:rsid w:val="00ED7DD6"/>
    <w:rsid w:val="00EE060B"/>
    <w:rsid w:val="00EE15A1"/>
    <w:rsid w:val="00EE2A7C"/>
    <w:rsid w:val="00EE2C42"/>
    <w:rsid w:val="00EE341B"/>
    <w:rsid w:val="00EE4453"/>
    <w:rsid w:val="00EE5FCE"/>
    <w:rsid w:val="00EE6BBD"/>
    <w:rsid w:val="00EE6E1E"/>
    <w:rsid w:val="00EE6F73"/>
    <w:rsid w:val="00EE705F"/>
    <w:rsid w:val="00EF1462"/>
    <w:rsid w:val="00EF2F99"/>
    <w:rsid w:val="00EF3CE6"/>
    <w:rsid w:val="00EF3F63"/>
    <w:rsid w:val="00EF54FD"/>
    <w:rsid w:val="00EF7434"/>
    <w:rsid w:val="00F06E2D"/>
    <w:rsid w:val="00F07F0D"/>
    <w:rsid w:val="00F12EA2"/>
    <w:rsid w:val="00F13112"/>
    <w:rsid w:val="00F14A46"/>
    <w:rsid w:val="00F16FE6"/>
    <w:rsid w:val="00F217D1"/>
    <w:rsid w:val="00F22C05"/>
    <w:rsid w:val="00F2372E"/>
    <w:rsid w:val="00F238BD"/>
    <w:rsid w:val="00F24992"/>
    <w:rsid w:val="00F26F12"/>
    <w:rsid w:val="00F27D4B"/>
    <w:rsid w:val="00F31D8F"/>
    <w:rsid w:val="00F32F2F"/>
    <w:rsid w:val="00F33F3F"/>
    <w:rsid w:val="00F33FD4"/>
    <w:rsid w:val="00F35BDD"/>
    <w:rsid w:val="00F35EF0"/>
    <w:rsid w:val="00F3781F"/>
    <w:rsid w:val="00F403FD"/>
    <w:rsid w:val="00F41BFA"/>
    <w:rsid w:val="00F41E72"/>
    <w:rsid w:val="00F42821"/>
    <w:rsid w:val="00F45BDF"/>
    <w:rsid w:val="00F47128"/>
    <w:rsid w:val="00F47E6B"/>
    <w:rsid w:val="00F50300"/>
    <w:rsid w:val="00F510D6"/>
    <w:rsid w:val="00F5414B"/>
    <w:rsid w:val="00F56E39"/>
    <w:rsid w:val="00F57C00"/>
    <w:rsid w:val="00F623E9"/>
    <w:rsid w:val="00F63951"/>
    <w:rsid w:val="00F63C86"/>
    <w:rsid w:val="00F65C51"/>
    <w:rsid w:val="00F736B7"/>
    <w:rsid w:val="00F766BE"/>
    <w:rsid w:val="00F77448"/>
    <w:rsid w:val="00F77EB9"/>
    <w:rsid w:val="00F80635"/>
    <w:rsid w:val="00F80D15"/>
    <w:rsid w:val="00F8115F"/>
    <w:rsid w:val="00F815D1"/>
    <w:rsid w:val="00F81E7E"/>
    <w:rsid w:val="00F81F0F"/>
    <w:rsid w:val="00F825F4"/>
    <w:rsid w:val="00F92AA1"/>
    <w:rsid w:val="00F9308B"/>
    <w:rsid w:val="00F932DE"/>
    <w:rsid w:val="00F963DD"/>
    <w:rsid w:val="00F9641A"/>
    <w:rsid w:val="00F97004"/>
    <w:rsid w:val="00FA1932"/>
    <w:rsid w:val="00FA2045"/>
    <w:rsid w:val="00FA4019"/>
    <w:rsid w:val="00FA652E"/>
    <w:rsid w:val="00FA7A66"/>
    <w:rsid w:val="00FB1AA9"/>
    <w:rsid w:val="00FB4B5A"/>
    <w:rsid w:val="00FB5963"/>
    <w:rsid w:val="00FB5DAA"/>
    <w:rsid w:val="00FC04B9"/>
    <w:rsid w:val="00FC161A"/>
    <w:rsid w:val="00FC1C41"/>
    <w:rsid w:val="00FC23D5"/>
    <w:rsid w:val="00FC4337"/>
    <w:rsid w:val="00FC4C1A"/>
    <w:rsid w:val="00FC628F"/>
    <w:rsid w:val="00FC6468"/>
    <w:rsid w:val="00FC6D49"/>
    <w:rsid w:val="00FC7479"/>
    <w:rsid w:val="00FD4922"/>
    <w:rsid w:val="00FD6461"/>
    <w:rsid w:val="00FE0281"/>
    <w:rsid w:val="00FE3824"/>
    <w:rsid w:val="00FE7083"/>
    <w:rsid w:val="00FF019F"/>
    <w:rsid w:val="00FF1B2A"/>
    <w:rsid w:val="00FF2160"/>
    <w:rsid w:val="00FF30DE"/>
    <w:rsid w:val="00FF339A"/>
    <w:rsid w:val="00FF4382"/>
    <w:rsid w:val="00FF4712"/>
    <w:rsid w:val="00FF644B"/>
    <w:rsid w:val="00FF6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styleId="FootnoteText">
    <w:name w:val="footnote text"/>
    <w:basedOn w:val="Normal"/>
    <w:link w:val="FootnoteTextChar"/>
    <w:uiPriority w:val="99"/>
    <w:semiHidden/>
    <w:unhideWhenUsed/>
    <w:rsid w:val="00403629"/>
    <w:rPr>
      <w:sz w:val="20"/>
      <w:szCs w:val="20"/>
    </w:rPr>
  </w:style>
  <w:style w:type="character" w:customStyle="1" w:styleId="FootnoteTextChar">
    <w:name w:val="Footnote Text Char"/>
    <w:basedOn w:val="DefaultParagraphFont"/>
    <w:link w:val="FootnoteText"/>
    <w:uiPriority w:val="99"/>
    <w:semiHidden/>
    <w:rsid w:val="00403629"/>
    <w:rPr>
      <w:rFonts w:ascii="Calibri" w:hAnsi="Calibri" w:cs="Calibri"/>
      <w:color w:val="000000"/>
    </w:rPr>
  </w:style>
  <w:style w:type="character" w:styleId="FootnoteReference">
    <w:name w:val="footnote reference"/>
    <w:basedOn w:val="DefaultParagraphFont"/>
    <w:uiPriority w:val="99"/>
    <w:semiHidden/>
    <w:unhideWhenUsed/>
    <w:rsid w:val="00403629"/>
    <w:rPr>
      <w:vertAlign w:val="superscript"/>
    </w:rPr>
  </w:style>
  <w:style w:type="character" w:customStyle="1" w:styleId="EndNoteBibliographyChar">
    <w:name w:val="EndNote Bibliography Char"/>
    <w:basedOn w:val="DefaultParagraphFont"/>
    <w:link w:val="EndNoteBibliography"/>
    <w:locked/>
    <w:rsid w:val="00403629"/>
    <w:rPr>
      <w:rFonts w:ascii="Calibri" w:hAnsi="Calibri" w:cs="Calibri"/>
      <w:noProof/>
      <w:sz w:val="24"/>
    </w:rPr>
  </w:style>
  <w:style w:type="paragraph" w:customStyle="1" w:styleId="EndNoteBibliography">
    <w:name w:val="EndNote Bibliography"/>
    <w:basedOn w:val="Normal"/>
    <w:link w:val="EndNoteBibliographyChar"/>
    <w:rsid w:val="00403629"/>
    <w:pPr>
      <w:widowControl/>
      <w:autoSpaceDE/>
      <w:autoSpaceDN/>
      <w:adjustRightInd/>
      <w:spacing w:after="160"/>
    </w:pPr>
    <w:rPr>
      <w:noProof/>
      <w:color w:val="auto"/>
      <w:szCs w:val="20"/>
    </w:rPr>
  </w:style>
  <w:style w:type="paragraph" w:customStyle="1" w:styleId="EndNoteBibliographyTitle">
    <w:name w:val="EndNote Bibliography Title"/>
    <w:basedOn w:val="Normal"/>
    <w:link w:val="EndNoteBibliographyTitleChar"/>
    <w:rsid w:val="006203BA"/>
    <w:pPr>
      <w:jc w:val="center"/>
    </w:pPr>
    <w:rPr>
      <w:noProof/>
    </w:rPr>
  </w:style>
  <w:style w:type="character" w:customStyle="1" w:styleId="EndNoteBibliographyTitleChar">
    <w:name w:val="EndNote Bibliography Title Char"/>
    <w:basedOn w:val="DefaultParagraphFont"/>
    <w:link w:val="EndNoteBibliographyTitle"/>
    <w:rsid w:val="006203BA"/>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1749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0651970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C8360-14AB-4FD3-A235-CC89041D1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5515</Words>
  <Characters>31438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36880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Vineeta Bajaj</cp:lastModifiedBy>
  <cp:revision>2</cp:revision>
  <cp:lastPrinted>2013-05-29T14:32:00Z</cp:lastPrinted>
  <dcterms:created xsi:type="dcterms:W3CDTF">2018-12-06T18:46:00Z</dcterms:created>
  <dcterms:modified xsi:type="dcterms:W3CDTF">2018-12-06T18:46:00Z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