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E85D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045185F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9639B">
        <w:rPr>
          <w:rFonts w:ascii="Helvetica" w:hAnsi="Helvetica" w:cs="Arial"/>
          <w:b/>
          <w:i w:val="0"/>
          <w:sz w:val="22"/>
          <w:szCs w:val="22"/>
        </w:rPr>
        <w:t>58938</w:t>
      </w:r>
    </w:p>
    <w:p w14:paraId="45C4AD28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9639B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533BDA9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9639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79639B" w:rsidRPr="0079639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http://www.jove.com/files_upload.php?src=17976138</w:t>
        </w:r>
      </w:hyperlink>
    </w:p>
    <w:p w14:paraId="4CFFC5F9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B5AC989" w14:textId="77777777" w:rsidR="0079639B" w:rsidRPr="0079639B" w:rsidRDefault="00FA1A9D" w:rsidP="0079639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9639B" w:rsidRPr="0079639B">
        <w:rPr>
          <w:rFonts w:ascii="Helvetica" w:hAnsi="Helvetica" w:cs="Arial"/>
          <w:b/>
          <w:sz w:val="28"/>
          <w:szCs w:val="28"/>
        </w:rPr>
        <w:t>Detection of Protease Activity by Fluorescent Peptide Zymography</w:t>
      </w:r>
    </w:p>
    <w:p w14:paraId="34F24BB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4E4F4EC5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38DCA9C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1A2A3DC" w14:textId="77777777" w:rsidR="0079639B" w:rsidRPr="0079639B" w:rsidRDefault="0079639B" w:rsidP="0079639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9639B">
        <w:rPr>
          <w:rFonts w:ascii="Helvetica" w:hAnsi="Helvetica" w:cs="Arial"/>
          <w:bCs/>
          <w:sz w:val="28"/>
          <w:szCs w:val="28"/>
        </w:rPr>
        <w:t>Ameya A Deshmukh</w:t>
      </w:r>
      <w:r w:rsidRPr="0079639B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79639B">
        <w:rPr>
          <w:rFonts w:ascii="Helvetica" w:hAnsi="Helvetica" w:cs="Arial"/>
          <w:bCs/>
          <w:sz w:val="28"/>
          <w:szCs w:val="28"/>
        </w:rPr>
        <w:t>, Jessica L Weist</w:t>
      </w:r>
      <w:r w:rsidRPr="0079639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9639B">
        <w:rPr>
          <w:rFonts w:ascii="Helvetica" w:hAnsi="Helvetica" w:cs="Arial"/>
          <w:bCs/>
          <w:sz w:val="28"/>
          <w:szCs w:val="28"/>
        </w:rPr>
        <w:t>, Jennifer L Leight, Ph.D.</w:t>
      </w:r>
      <w:r w:rsidRPr="0079639B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5774D296" w14:textId="77777777" w:rsidR="0079639B" w:rsidRPr="0079639B" w:rsidRDefault="0079639B" w:rsidP="0079639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9639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9639B">
        <w:rPr>
          <w:rFonts w:ascii="Helvetica" w:hAnsi="Helvetica" w:cs="Arial"/>
          <w:bCs/>
          <w:sz w:val="28"/>
          <w:szCs w:val="28"/>
        </w:rPr>
        <w:t>Comprehensive Cancer Center, James Cancer Hospital and Solove Research Center, Ohio State University, Columbus, OH, USA</w:t>
      </w:r>
    </w:p>
    <w:p w14:paraId="37BFB004" w14:textId="77777777" w:rsidR="0079639B" w:rsidRPr="0079639B" w:rsidRDefault="0079639B" w:rsidP="0079639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9639B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9639B">
        <w:rPr>
          <w:rFonts w:ascii="Helvetica" w:hAnsi="Helvetica" w:cs="Arial"/>
          <w:bCs/>
          <w:sz w:val="28"/>
          <w:szCs w:val="28"/>
        </w:rPr>
        <w:t xml:space="preserve">Department of Biomedical Engineering, College of Engineering, Ohio State University, Columbus, OH, USA </w:t>
      </w:r>
    </w:p>
    <w:p w14:paraId="4FD0617E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08390907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1BF463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E7B3F33" w14:textId="77777777" w:rsidR="0079639B" w:rsidRPr="0079639B" w:rsidRDefault="0079639B" w:rsidP="0079639B">
      <w:pPr>
        <w:outlineLvl w:val="0"/>
        <w:rPr>
          <w:rFonts w:ascii="Helvetica" w:hAnsi="Helvetica" w:cs="Arial"/>
          <w:bCs/>
          <w:sz w:val="22"/>
          <w:szCs w:val="22"/>
        </w:rPr>
      </w:pPr>
      <w:r w:rsidRPr="0079639B">
        <w:rPr>
          <w:rFonts w:ascii="Helvetica" w:hAnsi="Helvetica" w:cs="Arial"/>
          <w:bCs/>
          <w:sz w:val="22"/>
          <w:szCs w:val="22"/>
        </w:rPr>
        <w:t xml:space="preserve">Jennifer L. Leight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hyperlink r:id="rId10" w:history="1">
        <w:r w:rsidRPr="0079639B">
          <w:rPr>
            <w:rStyle w:val="Hyperlink"/>
            <w:rFonts w:ascii="Helvetica" w:hAnsi="Helvetica" w:cs="Arial"/>
            <w:bCs/>
            <w:sz w:val="22"/>
            <w:szCs w:val="22"/>
          </w:rPr>
          <w:t>leight.1@osu.edu</w:t>
        </w:r>
      </w:hyperlink>
    </w:p>
    <w:p w14:paraId="19345B13" w14:textId="77777777" w:rsidR="00FA1A9D" w:rsidRDefault="0079639B" w:rsidP="0079639B">
      <w:pPr>
        <w:outlineLvl w:val="0"/>
        <w:rPr>
          <w:rFonts w:ascii="Helvetica" w:hAnsi="Helvetica" w:cs="Arial"/>
          <w:sz w:val="22"/>
          <w:szCs w:val="22"/>
        </w:rPr>
      </w:pPr>
      <w:r w:rsidRPr="0079639B">
        <w:rPr>
          <w:rFonts w:ascii="Helvetica" w:hAnsi="Helvetica" w:cs="Arial"/>
          <w:bCs/>
          <w:sz w:val="22"/>
          <w:szCs w:val="22"/>
        </w:rPr>
        <w:t>Tel: 614-685-9417</w:t>
      </w:r>
    </w:p>
    <w:p w14:paraId="0896AFB0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7DEA6DE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79639B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B44167" w14:textId="77777777" w:rsidR="0079639B" w:rsidRPr="0079639B" w:rsidRDefault="0079639B" w:rsidP="0079639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deshmukh.16@osu.edu</w:t>
      </w:r>
    </w:p>
    <w:p w14:paraId="453DF372" w14:textId="77777777" w:rsidR="0079639B" w:rsidRPr="0079639B" w:rsidRDefault="0079639B" w:rsidP="0079639B">
      <w:pPr>
        <w:outlineLvl w:val="0"/>
        <w:rPr>
          <w:rFonts w:ascii="Helvetica" w:hAnsi="Helvetica" w:cs="Arial"/>
          <w:sz w:val="22"/>
          <w:szCs w:val="22"/>
        </w:rPr>
      </w:pPr>
      <w:r w:rsidRPr="0079639B">
        <w:rPr>
          <w:rFonts w:ascii="Helvetica" w:hAnsi="Helvetica" w:cs="Arial"/>
          <w:sz w:val="22"/>
          <w:szCs w:val="22"/>
        </w:rPr>
        <w:t>jessica.weist@osumc.edu</w:t>
      </w:r>
    </w:p>
    <w:p w14:paraId="74B12CE2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C13DD7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1236EA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758C965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89646BB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1B4AE88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B984590" w14:textId="7CB025E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</w:t>
      </w:r>
      <w:r w:rsidR="00CE06FF">
        <w:rPr>
          <w:rFonts w:ascii="Helvetica" w:hAnsi="Helvetica"/>
          <w:b/>
          <w:sz w:val="22"/>
        </w:rPr>
        <w:t xml:space="preserve"> No</w:t>
      </w:r>
      <w:r>
        <w:rPr>
          <w:rFonts w:ascii="Helvetica" w:hAnsi="Helvetica"/>
          <w:b/>
          <w:sz w:val="22"/>
        </w:rPr>
        <w:t xml:space="preserve">  </w:t>
      </w:r>
    </w:p>
    <w:p w14:paraId="547463BF" w14:textId="7FA3F97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E06FF">
        <w:rPr>
          <w:rFonts w:ascii="Helvetica" w:hAnsi="Helvetica"/>
          <w:b/>
          <w:sz w:val="22"/>
        </w:rPr>
        <w:t xml:space="preserve"> Yes, but this will only be to show the gel in the final step of the protocol</w:t>
      </w:r>
    </w:p>
    <w:p w14:paraId="102385A9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D2A955B" w14:textId="50A5A69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37427E38" w14:textId="0CF0E9BD" w:rsidR="00CE06FF" w:rsidRDefault="00CE06FF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Steps 3.3-3.6, 4.3, and 4.4</w:t>
      </w:r>
    </w:p>
    <w:p w14:paraId="2E60E966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1439E67" w14:textId="67E29467" w:rsidR="00CE06FF" w:rsidRDefault="00CE06FF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Preparation of the multi-layer gel in steps 4.3 and 4.4 may be the most difficult for a reader to visualize as most electrophoresis gels are only two layers (resolving + stacking gel).</w:t>
      </w:r>
    </w:p>
    <w:p w14:paraId="19565C51" w14:textId="6A20855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E06FF">
        <w:rPr>
          <w:rFonts w:ascii="Helvetica" w:hAnsi="Helvetica"/>
          <w:b/>
          <w:sz w:val="22"/>
          <w:szCs w:val="22"/>
        </w:rPr>
        <w:t xml:space="preserve"> No</w:t>
      </w:r>
    </w:p>
    <w:p w14:paraId="2120582F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0E3C4DC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D04183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120FBC6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967AB06" w14:textId="77777777" w:rsidR="00FA1A9D" w:rsidRPr="00B22CF6" w:rsidRDefault="00FA1A9D" w:rsidP="00B22CF6">
      <w:pPr>
        <w:pStyle w:val="ListParagraph"/>
        <w:spacing w:line="360" w:lineRule="auto"/>
        <w:ind w:left="270"/>
        <w:rPr>
          <w:rFonts w:ascii="Helvetica" w:hAnsi="Helvetica" w:cs="Arial"/>
          <w:b/>
          <w:sz w:val="22"/>
          <w:szCs w:val="22"/>
        </w:rPr>
      </w:pPr>
    </w:p>
    <w:p w14:paraId="19190C0E" w14:textId="77777777" w:rsidR="00D300CE" w:rsidRPr="00B22CF6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B22CF6">
        <w:rPr>
          <w:rFonts w:ascii="Helvetica" w:hAnsi="Helvetica" w:cs="Arial"/>
          <w:b/>
          <w:sz w:val="22"/>
          <w:szCs w:val="22"/>
        </w:rPr>
        <w:t>Interview</w:t>
      </w:r>
      <w:r w:rsidR="00EE4460" w:rsidRPr="00B22CF6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B22CF6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Pr="00B22CF6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85D9CF8" w14:textId="77777777" w:rsidR="00336C61" w:rsidRPr="006A6324" w:rsidRDefault="00336C61" w:rsidP="00B22CF6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5982FB" w14:textId="77777777" w:rsidR="00B22CF6" w:rsidRDefault="00CE06FF" w:rsidP="00D80CB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Jennifer Leight</w:t>
      </w:r>
      <w:r w:rsidR="000D35D9" w:rsidRPr="00B22CF6">
        <w:rPr>
          <w:rFonts w:ascii="Helvetica" w:hAnsi="Helvetica" w:cs="Arial"/>
          <w:sz w:val="22"/>
          <w:szCs w:val="22"/>
        </w:rPr>
        <w:t>: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  <w:r w:rsidR="00791284" w:rsidRPr="00B22CF6">
        <w:rPr>
          <w:rFonts w:ascii="Helvetica" w:hAnsi="Helvetica" w:cs="Arial"/>
          <w:sz w:val="22"/>
          <w:szCs w:val="22"/>
        </w:rPr>
        <w:t xml:space="preserve">Current zymographic techniques </w:t>
      </w:r>
      <w:r w:rsidR="00A0168A" w:rsidRPr="00B22CF6">
        <w:rPr>
          <w:rFonts w:ascii="Helvetica" w:hAnsi="Helvetica" w:cs="Arial"/>
          <w:sz w:val="22"/>
          <w:szCs w:val="22"/>
        </w:rPr>
        <w:t xml:space="preserve">detect a limited number of proteases. Fluorescent peptide zymography uses fluorescent peptides as the degradable substrate, enabling </w:t>
      </w:r>
      <w:r w:rsidR="00791284" w:rsidRPr="00B22CF6">
        <w:rPr>
          <w:rFonts w:ascii="Helvetica" w:hAnsi="Helvetica" w:cs="Arial"/>
          <w:sz w:val="22"/>
          <w:szCs w:val="22"/>
        </w:rPr>
        <w:t>m</w:t>
      </w:r>
      <w:r w:rsidR="00A0168A" w:rsidRPr="00B22CF6">
        <w:rPr>
          <w:rFonts w:ascii="Helvetica" w:hAnsi="Helvetica" w:cs="Arial"/>
          <w:sz w:val="22"/>
          <w:szCs w:val="22"/>
        </w:rPr>
        <w:t>easurement of</w:t>
      </w:r>
      <w:r w:rsidR="00791284" w:rsidRPr="00B22CF6">
        <w:rPr>
          <w:rFonts w:ascii="Helvetica" w:hAnsi="Helvetica" w:cs="Arial"/>
          <w:sz w:val="22"/>
          <w:szCs w:val="22"/>
        </w:rPr>
        <w:t xml:space="preserve"> a</w:t>
      </w:r>
      <w:r w:rsidR="007139FE" w:rsidRPr="00B22CF6">
        <w:rPr>
          <w:rFonts w:ascii="Helvetica" w:hAnsi="Helvetica" w:cs="Arial"/>
          <w:sz w:val="22"/>
          <w:szCs w:val="22"/>
        </w:rPr>
        <w:t xml:space="preserve"> greater </w:t>
      </w:r>
      <w:r w:rsidR="00A0168A" w:rsidRPr="00B22CF6">
        <w:rPr>
          <w:rFonts w:ascii="Helvetica" w:hAnsi="Helvetica" w:cs="Arial"/>
          <w:sz w:val="22"/>
          <w:szCs w:val="22"/>
        </w:rPr>
        <w:t>range of proteases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="00A0168A" w:rsidRPr="00B22CF6">
        <w:rPr>
          <w:rFonts w:ascii="Helvetica" w:hAnsi="Helvetica" w:cs="Arial"/>
          <w:sz w:val="22"/>
          <w:szCs w:val="22"/>
        </w:rPr>
        <w:t>.</w:t>
      </w:r>
    </w:p>
    <w:p w14:paraId="141F2D60" w14:textId="2598AEA1" w:rsidR="00B22CF6" w:rsidRPr="00B22CF6" w:rsidRDefault="00B22CF6" w:rsidP="00B22C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F2BD16C" w14:textId="6D700B76" w:rsidR="00336C61" w:rsidRPr="00B22CF6" w:rsidRDefault="00B22CF6" w:rsidP="00B22C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="00A0168A" w:rsidRPr="00B22CF6">
        <w:rPr>
          <w:rFonts w:ascii="Helvetica" w:hAnsi="Helvetica" w:cs="Arial"/>
          <w:sz w:val="22"/>
          <w:szCs w:val="22"/>
        </w:rPr>
        <w:t xml:space="preserve"> </w:t>
      </w:r>
    </w:p>
    <w:p w14:paraId="2F0E1159" w14:textId="77777777" w:rsidR="00330F1B" w:rsidRPr="00B22CF6" w:rsidRDefault="00330F1B" w:rsidP="00330F1B">
      <w:pPr>
        <w:ind w:left="1080"/>
        <w:contextualSpacing/>
        <w:outlineLvl w:val="0"/>
        <w:rPr>
          <w:rFonts w:ascii="Helvetica" w:hAnsi="Helvetica"/>
          <w:sz w:val="22"/>
        </w:rPr>
      </w:pPr>
    </w:p>
    <w:p w14:paraId="0FDCEBC8" w14:textId="665B174F" w:rsidR="00CE10F2" w:rsidRDefault="00AD5FC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Jennifer Leight</w:t>
      </w:r>
      <w:r w:rsidR="000D35D9" w:rsidRPr="00B22CF6">
        <w:rPr>
          <w:rFonts w:ascii="Helvetica" w:hAnsi="Helvetica" w:cs="Arial"/>
          <w:sz w:val="22"/>
          <w:szCs w:val="22"/>
        </w:rPr>
        <w:t xml:space="preserve">: </w:t>
      </w:r>
      <w:r w:rsidRPr="00B22CF6">
        <w:rPr>
          <w:rFonts w:ascii="Helvetica" w:hAnsi="Helvetica" w:cs="Arial"/>
          <w:sz w:val="22"/>
          <w:szCs w:val="22"/>
        </w:rPr>
        <w:t>The main advantage of this method is its modular design.</w:t>
      </w:r>
      <w:r w:rsidR="00A0168A" w:rsidRPr="00B22CF6">
        <w:rPr>
          <w:rFonts w:ascii="Helvetica" w:hAnsi="Helvetica" w:cs="Arial"/>
          <w:sz w:val="22"/>
          <w:szCs w:val="22"/>
        </w:rPr>
        <w:t xml:space="preserve"> The sequence of the fluorescent peptide determines which proteases </w:t>
      </w:r>
      <w:r w:rsidR="00771ABC" w:rsidRPr="00B22CF6">
        <w:rPr>
          <w:rFonts w:ascii="Helvetica" w:hAnsi="Helvetica" w:cs="Arial"/>
          <w:sz w:val="22"/>
          <w:szCs w:val="22"/>
        </w:rPr>
        <w:t>are</w:t>
      </w:r>
      <w:r w:rsidR="00B326AE" w:rsidRPr="00B22CF6">
        <w:rPr>
          <w:rFonts w:ascii="Helvetica" w:hAnsi="Helvetica" w:cs="Arial"/>
          <w:sz w:val="22"/>
          <w:szCs w:val="22"/>
        </w:rPr>
        <w:t xml:space="preserve"> detected</w:t>
      </w:r>
      <w:r w:rsidR="00B940E3" w:rsidRPr="00B22CF6">
        <w:rPr>
          <w:rFonts w:ascii="Helvetica" w:hAnsi="Helvetica" w:cs="Arial"/>
          <w:sz w:val="22"/>
          <w:szCs w:val="22"/>
        </w:rPr>
        <w:t>, and the fluorescent peptide can easily be swapped with a peptide with a different sequence and ability to detect other</w:t>
      </w:r>
      <w:r w:rsidR="00B326AE" w:rsidRPr="00B22CF6">
        <w:rPr>
          <w:rFonts w:ascii="Helvetica" w:hAnsi="Helvetica" w:cs="Arial"/>
          <w:sz w:val="22"/>
          <w:szCs w:val="22"/>
        </w:rPr>
        <w:t xml:space="preserve"> proteases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="00B940E3" w:rsidRPr="00B22CF6">
        <w:rPr>
          <w:rFonts w:ascii="Helvetica" w:hAnsi="Helvetica" w:cs="Arial"/>
          <w:sz w:val="22"/>
          <w:szCs w:val="22"/>
        </w:rPr>
        <w:t>.</w:t>
      </w:r>
    </w:p>
    <w:p w14:paraId="0F24D71A" w14:textId="77777777" w:rsidR="00B22CF6" w:rsidRDefault="00B22CF6" w:rsidP="00B22C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4F5962" w14:textId="77777777" w:rsidR="00B22CF6" w:rsidRDefault="00B22CF6" w:rsidP="00B22C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</w:p>
    <w:p w14:paraId="6220B02D" w14:textId="77777777" w:rsidR="00B22CF6" w:rsidRPr="00B22CF6" w:rsidRDefault="00B22CF6" w:rsidP="00B22C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34FDA8A" w14:textId="77777777" w:rsidR="000D35D9" w:rsidRPr="00B22CF6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7FB853" w14:textId="75CB2BC4" w:rsidR="00EE4460" w:rsidRPr="00B22CF6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B22CF6">
        <w:rPr>
          <w:rFonts w:ascii="Helvetica" w:hAnsi="Helvetica" w:cs="Arial"/>
          <w:b/>
          <w:sz w:val="22"/>
          <w:szCs w:val="22"/>
        </w:rPr>
        <w:t>Interview Statements</w:t>
      </w:r>
      <w:r w:rsidR="00B22CF6">
        <w:rPr>
          <w:rFonts w:ascii="Helvetica" w:hAnsi="Helvetica" w:cs="Arial"/>
          <w:b/>
          <w:sz w:val="22"/>
          <w:szCs w:val="22"/>
        </w:rPr>
        <w:t xml:space="preserve">: (Said by you on camera) </w:t>
      </w:r>
    </w:p>
    <w:p w14:paraId="53CF19F9" w14:textId="77777777" w:rsidR="00D10BFA" w:rsidRPr="00B22CF6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B55B1E7" w14:textId="422AAB97" w:rsidR="00336C61" w:rsidRDefault="00D80CBC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Jessica Weist</w:t>
      </w:r>
      <w:r w:rsidR="00DC7D3A" w:rsidRPr="00B22CF6">
        <w:rPr>
          <w:rFonts w:ascii="Helvetica" w:hAnsi="Helvetica" w:cs="Arial"/>
          <w:sz w:val="22"/>
          <w:szCs w:val="22"/>
        </w:rPr>
        <w:t xml:space="preserve">: </w:t>
      </w:r>
      <w:r w:rsidR="00B326AE" w:rsidRPr="00B22CF6">
        <w:rPr>
          <w:rFonts w:ascii="Helvetica" w:hAnsi="Helvetica" w:cs="Arial"/>
          <w:sz w:val="22"/>
          <w:szCs w:val="22"/>
        </w:rPr>
        <w:t xml:space="preserve">This technique </w:t>
      </w:r>
      <w:r w:rsidR="00FD7556" w:rsidRPr="00B22CF6">
        <w:rPr>
          <w:rFonts w:ascii="Helvetica" w:hAnsi="Helvetica" w:cs="Arial"/>
          <w:sz w:val="22"/>
          <w:szCs w:val="22"/>
        </w:rPr>
        <w:t xml:space="preserve">can help inform the design of peptides used as </w:t>
      </w:r>
      <w:r w:rsidR="00C801CF" w:rsidRPr="00B22CF6">
        <w:rPr>
          <w:rFonts w:ascii="Helvetica" w:hAnsi="Helvetica" w:cs="Arial"/>
          <w:sz w:val="22"/>
          <w:szCs w:val="22"/>
        </w:rPr>
        <w:t xml:space="preserve">degradable </w:t>
      </w:r>
      <w:r w:rsidR="00FD7556" w:rsidRPr="00B22CF6">
        <w:rPr>
          <w:rFonts w:ascii="Helvetica" w:hAnsi="Helvetica" w:cs="Arial"/>
          <w:sz w:val="22"/>
          <w:szCs w:val="22"/>
        </w:rPr>
        <w:t>crosslinkers in engineered biomaterials</w:t>
      </w:r>
      <w:r w:rsidR="00B326AE" w:rsidRPr="00B22CF6">
        <w:rPr>
          <w:rFonts w:ascii="Helvetica" w:hAnsi="Helvetica" w:cs="Arial"/>
          <w:sz w:val="22"/>
          <w:szCs w:val="22"/>
        </w:rPr>
        <w:t>, such as those used for drug delivery or tissue engineering applications</w:t>
      </w:r>
      <w:r w:rsidR="00FD7556" w:rsidRPr="00B22CF6">
        <w:rPr>
          <w:rFonts w:ascii="Helvetica" w:hAnsi="Helvetica" w:cs="Arial"/>
          <w:sz w:val="22"/>
          <w:szCs w:val="22"/>
        </w:rPr>
        <w:t>.</w:t>
      </w:r>
      <w:r w:rsidR="00C801CF" w:rsidRPr="00B22CF6">
        <w:rPr>
          <w:rFonts w:ascii="Helvetica" w:hAnsi="Helvetica" w:cs="Arial"/>
          <w:sz w:val="22"/>
          <w:szCs w:val="22"/>
        </w:rPr>
        <w:t xml:space="preserve"> </w:t>
      </w:r>
      <w:r w:rsidR="00B326AE" w:rsidRPr="00B22CF6">
        <w:rPr>
          <w:rFonts w:ascii="Helvetica" w:hAnsi="Helvetica" w:cs="Arial"/>
          <w:sz w:val="22"/>
          <w:szCs w:val="22"/>
        </w:rPr>
        <w:t>I</w:t>
      </w:r>
      <w:r w:rsidR="00C801CF" w:rsidRPr="00B22CF6">
        <w:rPr>
          <w:rFonts w:ascii="Helvetica" w:hAnsi="Helvetica" w:cs="Arial"/>
          <w:sz w:val="22"/>
          <w:szCs w:val="22"/>
        </w:rPr>
        <w:t>ncorporation</w:t>
      </w:r>
      <w:r w:rsidR="00B326AE" w:rsidRPr="00B22CF6">
        <w:rPr>
          <w:rFonts w:ascii="Helvetica" w:hAnsi="Helvetica" w:cs="Arial"/>
          <w:sz w:val="22"/>
          <w:szCs w:val="22"/>
        </w:rPr>
        <w:t xml:space="preserve"> of these peptides</w:t>
      </w:r>
      <w:r w:rsidR="00C801CF" w:rsidRPr="00B22CF6">
        <w:rPr>
          <w:rFonts w:ascii="Helvetica" w:hAnsi="Helvetica" w:cs="Arial"/>
          <w:sz w:val="22"/>
          <w:szCs w:val="22"/>
        </w:rPr>
        <w:t xml:space="preserve"> into this technique can identify tissue-secreted proteases responsible for </w:t>
      </w:r>
      <w:r w:rsidR="00B326AE" w:rsidRPr="00B22CF6">
        <w:rPr>
          <w:rFonts w:ascii="Helvetica" w:hAnsi="Helvetica" w:cs="Arial"/>
          <w:sz w:val="22"/>
          <w:szCs w:val="22"/>
        </w:rPr>
        <w:t>biomaterial degradation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="00B22CF6">
        <w:rPr>
          <w:rFonts w:ascii="Helvetica" w:hAnsi="Helvetica" w:cs="Arial"/>
          <w:sz w:val="22"/>
          <w:szCs w:val="22"/>
        </w:rPr>
        <w:t>.</w:t>
      </w:r>
    </w:p>
    <w:p w14:paraId="44BAC9C4" w14:textId="77777777" w:rsidR="00B22CF6" w:rsidRDefault="00B22CF6" w:rsidP="00B22C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A059F3C" w14:textId="77777777" w:rsidR="00B22CF6" w:rsidRPr="00B22CF6" w:rsidRDefault="00B22CF6" w:rsidP="00B22C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</w:p>
    <w:p w14:paraId="5F845002" w14:textId="77777777" w:rsidR="00DC7D3A" w:rsidRPr="00B22CF6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FE3EE1" w14:textId="297BA853" w:rsidR="00D10BFA" w:rsidRDefault="00D80CB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Jessica Weist</w:t>
      </w:r>
      <w:r w:rsidR="00DC7D3A" w:rsidRPr="00B22CF6">
        <w:rPr>
          <w:rFonts w:ascii="Helvetica" w:hAnsi="Helvetica" w:cs="Arial"/>
          <w:sz w:val="22"/>
          <w:szCs w:val="22"/>
        </w:rPr>
        <w:t xml:space="preserve">: </w:t>
      </w:r>
      <w:r w:rsidR="00117989" w:rsidRPr="00B22CF6">
        <w:rPr>
          <w:rFonts w:ascii="Helvetica" w:hAnsi="Helvetica" w:cs="Arial"/>
          <w:sz w:val="22"/>
          <w:szCs w:val="22"/>
        </w:rPr>
        <w:t xml:space="preserve">Demonstration of this technique is important in order to visualize the multi-layer approach that </w:t>
      </w:r>
      <w:r w:rsidR="00CB374C" w:rsidRPr="00B22CF6">
        <w:rPr>
          <w:rFonts w:ascii="Helvetica" w:hAnsi="Helvetica" w:cs="Arial"/>
          <w:sz w:val="22"/>
          <w:szCs w:val="22"/>
        </w:rPr>
        <w:t>is unique compared to other zymography techniques</w:t>
      </w:r>
      <w:r w:rsidR="00B22CF6">
        <w:rPr>
          <w:rFonts w:ascii="Helvetica" w:hAnsi="Helvetica" w:cs="Arial"/>
          <w:sz w:val="22"/>
          <w:szCs w:val="22"/>
        </w:rPr>
        <w:t>.</w:t>
      </w:r>
    </w:p>
    <w:p w14:paraId="68B9360E" w14:textId="77777777" w:rsidR="00B22CF6" w:rsidRDefault="00B22CF6" w:rsidP="00B22C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F54DE0" w14:textId="77777777" w:rsidR="00B22CF6" w:rsidRPr="00B22CF6" w:rsidRDefault="00B22CF6" w:rsidP="00B22C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</w:p>
    <w:p w14:paraId="606D5BA9" w14:textId="77777777" w:rsidR="00DC7D3A" w:rsidRPr="00B22CF6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B138FC2" w14:textId="77777777" w:rsidR="00B22CF6" w:rsidRDefault="00B22CF6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87EBE0C" w14:textId="77777777" w:rsidR="00B22CF6" w:rsidRDefault="00B22CF6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14DB185" w14:textId="77777777" w:rsidR="00B22CF6" w:rsidRDefault="00B22CF6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CA00904" w14:textId="77777777" w:rsidR="00B22CF6" w:rsidRDefault="00B22CF6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286C627" w14:textId="77777777" w:rsidR="00B22CF6" w:rsidRDefault="00B22CF6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E623ACF" w14:textId="77777777" w:rsidR="001819E3" w:rsidRPr="00B22CF6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B22CF6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7976FDEC" w14:textId="77777777" w:rsidR="00D10BFA" w:rsidRPr="00B22CF6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39607A7" w14:textId="208142CA" w:rsidR="00CE10F2" w:rsidRPr="00B22CF6" w:rsidRDefault="0002126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Jennifer Leight</w:t>
      </w:r>
      <w:r w:rsidR="00FD1497" w:rsidRPr="00B22CF6">
        <w:rPr>
          <w:rFonts w:ascii="Helvetica" w:hAnsi="Helvetica"/>
          <w:sz w:val="22"/>
        </w:rPr>
        <w:t xml:space="preserve">: </w:t>
      </w:r>
      <w:r w:rsidR="00CE10F2" w:rsidRPr="00B22CF6">
        <w:rPr>
          <w:rFonts w:ascii="Helvetica" w:hAnsi="Helvetica"/>
          <w:sz w:val="22"/>
        </w:rPr>
        <w:t xml:space="preserve">Demonstrating the procedure will be </w:t>
      </w:r>
      <w:r w:rsidRPr="00B22CF6">
        <w:rPr>
          <w:rFonts w:ascii="Helvetica" w:hAnsi="Helvetica" w:cs="Arial"/>
          <w:sz w:val="22"/>
          <w:szCs w:val="22"/>
        </w:rPr>
        <w:t>Ameya Deshmukh</w:t>
      </w:r>
      <w:r w:rsidR="00D80CBC" w:rsidRPr="00B22CF6">
        <w:rPr>
          <w:rFonts w:ascii="Helvetica" w:hAnsi="Helvetica" w:cs="Arial"/>
          <w:sz w:val="22"/>
          <w:szCs w:val="22"/>
        </w:rPr>
        <w:t>,</w:t>
      </w:r>
      <w:r w:rsidR="00D80CBC" w:rsidRPr="00B22CF6">
        <w:rPr>
          <w:rFonts w:ascii="Helvetica" w:hAnsi="Helvetica"/>
          <w:sz w:val="22"/>
        </w:rPr>
        <w:t xml:space="preserve"> </w:t>
      </w:r>
      <w:r w:rsidR="00CE10F2" w:rsidRPr="00B22CF6">
        <w:rPr>
          <w:rFonts w:ascii="Helvetica" w:hAnsi="Helvetica"/>
          <w:sz w:val="22"/>
        </w:rPr>
        <w:t xml:space="preserve">a </w:t>
      </w:r>
      <w:r w:rsidRPr="00B22CF6">
        <w:rPr>
          <w:rFonts w:ascii="Helvetica" w:hAnsi="Helvetica" w:cs="Arial"/>
          <w:sz w:val="22"/>
          <w:szCs w:val="22"/>
        </w:rPr>
        <w:t>Graduate Student</w:t>
      </w:r>
      <w:r w:rsidRPr="00B22CF6">
        <w:rPr>
          <w:rFonts w:ascii="Helvetica" w:hAnsi="Helvetica"/>
          <w:sz w:val="22"/>
        </w:rPr>
        <w:t xml:space="preserve"> </w:t>
      </w:r>
      <w:r w:rsidR="00CE10F2" w:rsidRPr="00B22CF6">
        <w:rPr>
          <w:rFonts w:ascii="Helvetica" w:hAnsi="Helvetica"/>
          <w:sz w:val="22"/>
        </w:rPr>
        <w:t>from my laboratory</w:t>
      </w:r>
      <w:r w:rsidR="00B22CF6">
        <w:rPr>
          <w:rFonts w:ascii="Helvetica" w:hAnsi="Helvetica"/>
          <w:sz w:val="22"/>
        </w:rPr>
        <w:t xml:space="preserve"> </w:t>
      </w:r>
      <w:r w:rsidR="00B22CF6">
        <w:rPr>
          <w:rFonts w:ascii="Helvetica" w:hAnsi="Helvetica"/>
          <w:b/>
          <w:sz w:val="22"/>
        </w:rPr>
        <w:t>[1] [2]</w:t>
      </w:r>
      <w:r w:rsidR="00CE10F2" w:rsidRPr="00B22CF6">
        <w:rPr>
          <w:rFonts w:ascii="Helvetica" w:hAnsi="Helvetica"/>
          <w:sz w:val="22"/>
        </w:rPr>
        <w:t xml:space="preserve">. </w:t>
      </w:r>
    </w:p>
    <w:p w14:paraId="55CB0EB6" w14:textId="77777777" w:rsidR="00D80CBC" w:rsidRPr="006A6324" w:rsidRDefault="00D80CBC" w:rsidP="00B22CF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B05B66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11AF27B5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7930175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AB898C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8C8818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F1CC37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B06756" w14:textId="77777777" w:rsidR="00B22CF6" w:rsidRDefault="00B22CF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D83C6BB" w14:textId="25ADD425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B0FBAC9" w14:textId="77777777" w:rsidR="00CE10F2" w:rsidRPr="0079639B" w:rsidRDefault="0079639B" w:rsidP="0079639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639B">
        <w:rPr>
          <w:rFonts w:ascii="Helvetica" w:hAnsi="Helvetica" w:cs="Arial"/>
          <w:b/>
          <w:i w:val="0"/>
          <w:sz w:val="22"/>
          <w:szCs w:val="22"/>
        </w:rPr>
        <w:t>Preparation of the Resolving Gel Layer</w:t>
      </w:r>
    </w:p>
    <w:p w14:paraId="257DBA71" w14:textId="584A6248" w:rsidR="00125924" w:rsidRDefault="009F35F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prepare a 10 percent </w:t>
      </w:r>
      <w:r w:rsidRPr="009F35F2">
        <w:rPr>
          <w:rFonts w:ascii="Helvetica" w:hAnsi="Helvetica" w:cs="Arial"/>
          <w:sz w:val="22"/>
          <w:szCs w:val="22"/>
        </w:rPr>
        <w:t>polyacrylamide resolving gel solution</w:t>
      </w:r>
      <w:r>
        <w:rPr>
          <w:rFonts w:ascii="Helvetica" w:hAnsi="Helvetica" w:cs="Arial"/>
          <w:sz w:val="22"/>
          <w:szCs w:val="22"/>
        </w:rPr>
        <w:t xml:space="preserve"> as outlined in Table 1 of the text protocol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Immediately prior to pouring the gel, add the TEMED and APS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D1CAB50" w14:textId="658C272D" w:rsidR="00A80CE1" w:rsidRDefault="00A80CE1" w:rsidP="009F35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lab bench and beginning to prepare the resolving gel. Any action in this preparation process can be shown here.</w:t>
      </w:r>
    </w:p>
    <w:p w14:paraId="6366399F" w14:textId="247B942E" w:rsidR="009F35F2" w:rsidRPr="006A6324" w:rsidRDefault="00A80CE1" w:rsidP="009F35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TEMED and APS to the gel. </w:t>
      </w:r>
      <w:r w:rsidR="009F35F2" w:rsidRPr="00A80CE1">
        <w:rPr>
          <w:rFonts w:ascii="Helvetica" w:hAnsi="Helvetica" w:cs="Arial"/>
          <w:b/>
          <w:sz w:val="22"/>
          <w:szCs w:val="22"/>
        </w:rPr>
        <w:t>TEXT: TEMED: Tetramethylethylenediamine; APS: Ammonium Persulfate</w:t>
      </w:r>
      <w:r>
        <w:rPr>
          <w:rFonts w:ascii="Helvetica" w:hAnsi="Helvetica" w:cs="Arial"/>
          <w:sz w:val="22"/>
          <w:szCs w:val="22"/>
        </w:rPr>
        <w:t>.</w:t>
      </w:r>
    </w:p>
    <w:p w14:paraId="63BD67EB" w14:textId="76942724" w:rsidR="00682555" w:rsidRDefault="00682555" w:rsidP="006825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fill an empty 1.5 millimeter</w:t>
      </w:r>
      <w:r w:rsidRPr="00682555">
        <w:rPr>
          <w:rFonts w:ascii="Helvetica" w:hAnsi="Helvetica" w:cs="Arial"/>
          <w:sz w:val="22"/>
          <w:szCs w:val="22"/>
        </w:rPr>
        <w:t xml:space="preserve"> mini-gel cassette half way </w:t>
      </w:r>
      <w:r>
        <w:rPr>
          <w:rFonts w:ascii="Helvetica" w:hAnsi="Helvetica" w:cs="Arial"/>
          <w:sz w:val="22"/>
          <w:szCs w:val="22"/>
        </w:rPr>
        <w:t>with the</w:t>
      </w:r>
      <w:r w:rsidRPr="00682555">
        <w:rPr>
          <w:rFonts w:ascii="Helvetica" w:hAnsi="Helvetica" w:cs="Arial"/>
          <w:sz w:val="22"/>
          <w:szCs w:val="22"/>
        </w:rPr>
        <w:t xml:space="preserve"> resolving gel solution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</w:t>
      </w:r>
      <w:r w:rsidR="005F23A0">
        <w:rPr>
          <w:rFonts w:ascii="Helvetica" w:hAnsi="Helvetica" w:cs="Arial"/>
          <w:b/>
          <w:sz w:val="22"/>
          <w:szCs w:val="22"/>
        </w:rPr>
        <w:t>1</w:t>
      </w:r>
      <w:r w:rsidR="00A80CE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Add a thin layer of isopropanol</w:t>
      </w:r>
      <w:r w:rsidRPr="00682555">
        <w:rPr>
          <w:rFonts w:ascii="Helvetica" w:hAnsi="Helvetica" w:cs="Arial"/>
          <w:sz w:val="22"/>
          <w:szCs w:val="22"/>
        </w:rPr>
        <w:t xml:space="preserve"> to the top of the polyacrylamide gel to produce a</w:t>
      </w:r>
      <w:r>
        <w:rPr>
          <w:rFonts w:ascii="Helvetica" w:hAnsi="Helvetica" w:cs="Arial"/>
          <w:sz w:val="22"/>
          <w:szCs w:val="22"/>
        </w:rPr>
        <w:t xml:space="preserve"> level gel and prevent bubbles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</w:t>
      </w:r>
      <w:r w:rsidR="00EE09AC">
        <w:rPr>
          <w:rFonts w:ascii="Helvetica" w:hAnsi="Helvetica" w:cs="Arial"/>
          <w:b/>
          <w:sz w:val="22"/>
          <w:szCs w:val="22"/>
        </w:rPr>
        <w:t>2</w:t>
      </w:r>
      <w:r w:rsidR="00A80CE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448966F" w14:textId="204DEC46" w:rsidR="00682555" w:rsidRDefault="00EE09AC" w:rsidP="0068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643AB6">
        <w:rPr>
          <w:rFonts w:ascii="Helvetica" w:hAnsi="Helvetica" w:cs="Arial"/>
          <w:sz w:val="22"/>
          <w:szCs w:val="22"/>
        </w:rPr>
        <w:t>T</w:t>
      </w:r>
      <w:r w:rsidR="005F23A0">
        <w:rPr>
          <w:rFonts w:ascii="Helvetica" w:hAnsi="Helvetica" w:cs="Arial"/>
          <w:sz w:val="22"/>
          <w:szCs w:val="22"/>
        </w:rPr>
        <w:t xml:space="preserve">alent fills the mini-gel cassette half way with the gel solution. </w:t>
      </w:r>
      <w:r w:rsidR="00682555" w:rsidRPr="005F23A0">
        <w:rPr>
          <w:rFonts w:ascii="Helvetica" w:hAnsi="Helvetica" w:cs="Arial"/>
          <w:b/>
          <w:sz w:val="22"/>
          <w:szCs w:val="22"/>
        </w:rPr>
        <w:t xml:space="preserve">TEXT: Layer of isopropanol </w:t>
      </w:r>
      <w:r w:rsidR="00682555" w:rsidRPr="005F23A0">
        <w:rPr>
          <w:rFonts w:ascii="Helvetica" w:hAnsi="Helvetica" w:cs="Arial"/>
          <w:b/>
          <w:sz w:val="22"/>
          <w:szCs w:val="22"/>
        </w:rPr>
        <w:sym w:font="Symbol" w:char="F040"/>
      </w:r>
      <w:r w:rsidR="00682555" w:rsidRPr="005F23A0">
        <w:rPr>
          <w:rFonts w:ascii="Helvetica" w:hAnsi="Helvetica" w:cs="Arial"/>
          <w:b/>
          <w:sz w:val="22"/>
          <w:szCs w:val="22"/>
        </w:rPr>
        <w:t xml:space="preserve"> 500 µL</w:t>
      </w:r>
      <w:r w:rsidR="005F23A0">
        <w:rPr>
          <w:rFonts w:ascii="Helvetica" w:hAnsi="Helvetica" w:cs="Arial"/>
          <w:sz w:val="22"/>
          <w:szCs w:val="22"/>
        </w:rPr>
        <w:t>.</w:t>
      </w:r>
    </w:p>
    <w:p w14:paraId="7D926AB3" w14:textId="36A86E17" w:rsidR="00EE09AC" w:rsidRDefault="00EE09AC" w:rsidP="0068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shot as the talent adds the isopropanol layer.</w:t>
      </w:r>
    </w:p>
    <w:p w14:paraId="1FC00807" w14:textId="01DCDB99" w:rsidR="00682555" w:rsidRPr="00682555" w:rsidRDefault="00682555" w:rsidP="006825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2555">
        <w:rPr>
          <w:rFonts w:ascii="Helvetica" w:hAnsi="Helvetica" w:cs="Arial"/>
          <w:sz w:val="22"/>
          <w:szCs w:val="22"/>
        </w:rPr>
        <w:t>Use the leftover polyacrylamide solution to track the progress of the polymerization reaction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</w:t>
      </w:r>
      <w:r w:rsidR="00643AB6">
        <w:rPr>
          <w:rFonts w:ascii="Helvetica" w:hAnsi="Helvetica" w:cs="Arial"/>
          <w:b/>
          <w:sz w:val="22"/>
          <w:szCs w:val="22"/>
        </w:rPr>
        <w:t>1-TEXT</w:t>
      </w:r>
      <w:r w:rsidR="00A80CE1">
        <w:rPr>
          <w:rFonts w:ascii="Helvetica" w:hAnsi="Helvetica" w:cs="Arial"/>
          <w:b/>
          <w:sz w:val="22"/>
          <w:szCs w:val="22"/>
        </w:rPr>
        <w:t>]</w:t>
      </w:r>
      <w:r w:rsidRPr="00682555">
        <w:rPr>
          <w:rFonts w:ascii="Helvetica" w:hAnsi="Helvetica" w:cs="Arial"/>
          <w:sz w:val="22"/>
          <w:szCs w:val="22"/>
        </w:rPr>
        <w:t>. When the polyacrylamide in the tube has completely solidified, the reaction is complete</w:t>
      </w:r>
      <w:r w:rsidR="00A80CE1">
        <w:rPr>
          <w:rFonts w:ascii="Helvetica" w:hAnsi="Helvetica" w:cs="Arial"/>
          <w:sz w:val="22"/>
          <w:szCs w:val="22"/>
        </w:rPr>
        <w:t xml:space="preserve"> </w:t>
      </w:r>
      <w:r w:rsidR="00A80CE1">
        <w:rPr>
          <w:rFonts w:ascii="Helvetica" w:hAnsi="Helvetica" w:cs="Arial"/>
          <w:b/>
          <w:sz w:val="22"/>
          <w:szCs w:val="22"/>
        </w:rPr>
        <w:t>[]</w:t>
      </w:r>
      <w:r w:rsidRPr="00682555">
        <w:rPr>
          <w:rFonts w:ascii="Helvetica" w:hAnsi="Helvetica" w:cs="Arial"/>
          <w:sz w:val="22"/>
          <w:szCs w:val="22"/>
        </w:rPr>
        <w:t xml:space="preserve">. </w:t>
      </w:r>
    </w:p>
    <w:p w14:paraId="2500B702" w14:textId="708942C0" w:rsidR="00450B27" w:rsidRDefault="00643AB6" w:rsidP="0068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picks up and sets aside the tube that contains the left over polyacrylamide solution. </w:t>
      </w:r>
      <w:r w:rsidR="00682555" w:rsidRPr="00643AB6">
        <w:rPr>
          <w:rFonts w:ascii="Helvetica" w:hAnsi="Helvetica" w:cs="Arial"/>
          <w:b/>
          <w:sz w:val="22"/>
          <w:szCs w:val="22"/>
        </w:rPr>
        <w:t xml:space="preserve">TEXT: Reaction time </w:t>
      </w:r>
      <w:r w:rsidR="00682555" w:rsidRPr="00643AB6">
        <w:rPr>
          <w:rFonts w:ascii="Helvetica" w:hAnsi="Helvetica" w:cs="Arial"/>
          <w:b/>
          <w:sz w:val="22"/>
          <w:szCs w:val="22"/>
        </w:rPr>
        <w:sym w:font="Symbol" w:char="F040"/>
      </w:r>
      <w:r w:rsidR="00682555" w:rsidRPr="00643AB6">
        <w:rPr>
          <w:rFonts w:ascii="Helvetica" w:hAnsi="Helvetica" w:cs="Arial"/>
          <w:b/>
          <w:sz w:val="22"/>
          <w:szCs w:val="22"/>
        </w:rPr>
        <w:t xml:space="preserve"> 40 min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43AB6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2.3</w:t>
      </w:r>
    </w:p>
    <w:p w14:paraId="10E12F89" w14:textId="74CACCA5" w:rsidR="00643AB6" w:rsidRPr="00682555" w:rsidRDefault="00643AB6" w:rsidP="0068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 after the polyacrylamide has completely solidified.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(Author Comment: This shot was taken later, right after 3.6.1 – but it’s fine to have it in the order here for the video.)</w:t>
      </w:r>
    </w:p>
    <w:p w14:paraId="27797FA0" w14:textId="77777777" w:rsidR="00CE10F2" w:rsidRPr="006525C8" w:rsidRDefault="006525C8" w:rsidP="006525C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525C8">
        <w:rPr>
          <w:rFonts w:ascii="Helvetica" w:hAnsi="Helvetica" w:cs="Arial"/>
          <w:b/>
          <w:sz w:val="22"/>
          <w:szCs w:val="22"/>
        </w:rPr>
        <w:t>Preparation of the Azido-PEG3-maleimide Linker Molecule</w:t>
      </w:r>
    </w:p>
    <w:p w14:paraId="7B21E3EE" w14:textId="10D6459F" w:rsidR="00CE10F2" w:rsidRDefault="006525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While the first </w:t>
      </w:r>
      <w:r w:rsidRPr="006525C8">
        <w:rPr>
          <w:rFonts w:ascii="Helvetica" w:hAnsi="Helvetica" w:cs="Arial"/>
          <w:sz w:val="22"/>
          <w:szCs w:val="22"/>
        </w:rPr>
        <w:t>resolving gel layer is polymerizing, retrieve the azido-PEG3-maleimide kit from</w:t>
      </w:r>
      <w:r>
        <w:rPr>
          <w:rFonts w:ascii="Helvetica" w:hAnsi="Helvetica" w:cs="Arial"/>
          <w:sz w:val="22"/>
          <w:szCs w:val="22"/>
        </w:rPr>
        <w:t xml:space="preserve"> storage at</w:t>
      </w:r>
      <w:r w:rsidRPr="006525C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-</w:t>
      </w:r>
      <w:r w:rsidRPr="006525C8">
        <w:rPr>
          <w:rFonts w:ascii="Helvetica" w:hAnsi="Helvetica" w:cs="Arial"/>
          <w:sz w:val="22"/>
          <w:szCs w:val="22"/>
        </w:rPr>
        <w:t xml:space="preserve">20 </w:t>
      </w:r>
      <w:r>
        <w:rPr>
          <w:rFonts w:ascii="Helvetica" w:hAnsi="Helvetica" w:cs="Arial"/>
          <w:sz w:val="22"/>
          <w:szCs w:val="22"/>
        </w:rPr>
        <w:t>degrees Celsius</w:t>
      </w:r>
      <w:r w:rsidR="0077158C">
        <w:rPr>
          <w:rFonts w:ascii="Helvetica" w:hAnsi="Helvetica" w:cs="Arial"/>
          <w:sz w:val="22"/>
          <w:szCs w:val="22"/>
        </w:rPr>
        <w:t xml:space="preserve"> </w:t>
      </w:r>
      <w:r w:rsidR="0077158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</w:t>
      </w:r>
      <w:r w:rsidRPr="006525C8">
        <w:rPr>
          <w:rFonts w:ascii="Helvetica" w:hAnsi="Helvetica" w:cs="Arial"/>
          <w:sz w:val="22"/>
          <w:szCs w:val="22"/>
        </w:rPr>
        <w:t>llow the components to reach room temperature</w:t>
      </w:r>
      <w:r w:rsidR="0077158C">
        <w:rPr>
          <w:rFonts w:ascii="Helvetica" w:hAnsi="Helvetica" w:cs="Arial"/>
          <w:sz w:val="22"/>
          <w:szCs w:val="22"/>
        </w:rPr>
        <w:t xml:space="preserve"> </w:t>
      </w:r>
      <w:r w:rsidR="0077158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739A7AD" w14:textId="51BA44D8" w:rsidR="0077158C" w:rsidRDefault="0077158C" w:rsidP="007715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retrieves the </w:t>
      </w:r>
      <w:r w:rsidRPr="006525C8">
        <w:rPr>
          <w:rFonts w:ascii="Helvetica" w:hAnsi="Helvetica" w:cs="Arial"/>
          <w:sz w:val="22"/>
          <w:szCs w:val="22"/>
        </w:rPr>
        <w:t>azido-PEG3-maleimide</w:t>
      </w:r>
      <w:r>
        <w:rPr>
          <w:rFonts w:ascii="Helvetica" w:hAnsi="Helvetica" w:cs="Arial"/>
          <w:sz w:val="22"/>
          <w:szCs w:val="22"/>
        </w:rPr>
        <w:t xml:space="preserve"> from the freezer.</w:t>
      </w:r>
    </w:p>
    <w:p w14:paraId="168043EB" w14:textId="71EFEE54" w:rsidR="0077158C" w:rsidRPr="006A6324" w:rsidRDefault="0077158C" w:rsidP="007715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kit components out to warm them to room temperature.</w:t>
      </w:r>
    </w:p>
    <w:p w14:paraId="5E321440" w14:textId="771D677F" w:rsidR="00CE10F2" w:rsidRDefault="006525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dissolve the components of Vial 2 </w:t>
      </w:r>
      <w:r w:rsidRPr="006525C8">
        <w:rPr>
          <w:rFonts w:ascii="Helvetica" w:hAnsi="Helvetica" w:cs="Arial"/>
          <w:sz w:val="22"/>
          <w:szCs w:val="22"/>
        </w:rPr>
        <w:t>in the manufacturer recommended volume of</w:t>
      </w:r>
      <w:r>
        <w:rPr>
          <w:rFonts w:ascii="Helvetica" w:hAnsi="Helvetica" w:cs="Arial"/>
          <w:sz w:val="22"/>
          <w:szCs w:val="22"/>
        </w:rPr>
        <w:t xml:space="preserve"> DMSO</w:t>
      </w:r>
      <w:r w:rsidR="0077158C">
        <w:rPr>
          <w:rFonts w:ascii="Helvetica" w:hAnsi="Helvetica" w:cs="Arial"/>
          <w:sz w:val="22"/>
          <w:szCs w:val="22"/>
        </w:rPr>
        <w:t xml:space="preserve"> </w:t>
      </w:r>
      <w:r w:rsidR="0077158C">
        <w:rPr>
          <w:rFonts w:ascii="Helvetica" w:hAnsi="Helvetica" w:cs="Arial"/>
          <w:b/>
          <w:sz w:val="22"/>
          <w:szCs w:val="22"/>
        </w:rPr>
        <w:t>[</w:t>
      </w:r>
      <w:r w:rsidR="00A667E4">
        <w:rPr>
          <w:rFonts w:ascii="Helvetica" w:hAnsi="Helvetica" w:cs="Arial"/>
          <w:b/>
          <w:sz w:val="22"/>
          <w:szCs w:val="22"/>
        </w:rPr>
        <w:t>1</w:t>
      </w:r>
      <w:r w:rsidR="0077158C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vortex for 30 seconds to ensure the liquids are well mixed</w:t>
      </w:r>
      <w:r w:rsidR="0077158C">
        <w:rPr>
          <w:rFonts w:ascii="Helvetica" w:hAnsi="Helvetica" w:cs="Arial"/>
          <w:sz w:val="22"/>
          <w:szCs w:val="22"/>
        </w:rPr>
        <w:t xml:space="preserve"> </w:t>
      </w:r>
      <w:r w:rsidR="0077158C">
        <w:rPr>
          <w:rFonts w:ascii="Helvetica" w:hAnsi="Helvetica" w:cs="Arial"/>
          <w:b/>
          <w:sz w:val="22"/>
          <w:szCs w:val="22"/>
        </w:rPr>
        <w:t>[</w:t>
      </w:r>
      <w:r w:rsidR="00A667E4">
        <w:rPr>
          <w:rFonts w:ascii="Helvetica" w:hAnsi="Helvetica" w:cs="Arial"/>
          <w:b/>
          <w:sz w:val="22"/>
          <w:szCs w:val="22"/>
        </w:rPr>
        <w:t>2</w:t>
      </w:r>
      <w:r w:rsidR="0077158C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23FBF94" w14:textId="5176DD02" w:rsidR="006525C8" w:rsidRDefault="00A667E4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dissolves the components of Vial 2 in DMSO. </w:t>
      </w:r>
      <w:r w:rsidR="006525C8" w:rsidRPr="00A667E4">
        <w:rPr>
          <w:rFonts w:ascii="Helvetica" w:hAnsi="Helvetica" w:cs="Arial"/>
          <w:b/>
          <w:sz w:val="22"/>
          <w:szCs w:val="22"/>
        </w:rPr>
        <w:t>TEXT: Vial 2: azido-PEG3-amine</w:t>
      </w:r>
      <w:r>
        <w:rPr>
          <w:rFonts w:ascii="Helvetica" w:hAnsi="Helvetica" w:cs="Arial"/>
          <w:sz w:val="22"/>
          <w:szCs w:val="22"/>
        </w:rPr>
        <w:t>.</w:t>
      </w:r>
    </w:p>
    <w:p w14:paraId="3E1870B8" w14:textId="58097D34" w:rsidR="00A667E4" w:rsidRPr="006A6324" w:rsidRDefault="00A667E4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tube that contains the Vial 2 components in DMSO.</w:t>
      </w:r>
    </w:p>
    <w:p w14:paraId="22A572EC" w14:textId="7FDF609E" w:rsidR="00CE10F2" w:rsidRDefault="004954E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 contents of Vial 1</w:t>
      </w:r>
      <w:r w:rsidR="006525C8">
        <w:rPr>
          <w:rFonts w:ascii="Helvetica" w:hAnsi="Helvetica" w:cs="Arial"/>
          <w:sz w:val="22"/>
          <w:szCs w:val="22"/>
        </w:rPr>
        <w:t xml:space="preserve"> into a clean, dry 100 milliliter round-bottom flask that contains a stir-bar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 w:rsidR="006525C8">
        <w:rPr>
          <w:rFonts w:ascii="Helvetica" w:hAnsi="Helvetica" w:cs="Arial"/>
          <w:sz w:val="22"/>
          <w:szCs w:val="22"/>
        </w:rPr>
        <w:t xml:space="preserve">. Immediately insert a rubber septum stopper, with a diaphragm </w:t>
      </w:r>
      <w:r w:rsidR="006525C8" w:rsidRPr="006525C8">
        <w:rPr>
          <w:rFonts w:ascii="Helvetica" w:hAnsi="Helvetica" w:cs="Arial"/>
          <w:sz w:val="22"/>
          <w:szCs w:val="22"/>
        </w:rPr>
        <w:t>that can be punctured with a syringe</w:t>
      </w:r>
      <w:r w:rsidR="006525C8">
        <w:rPr>
          <w:rFonts w:ascii="Helvetica" w:hAnsi="Helvetica" w:cs="Arial"/>
          <w:sz w:val="22"/>
          <w:szCs w:val="22"/>
        </w:rPr>
        <w:t xml:space="preserve">, </w:t>
      </w:r>
      <w:r w:rsidR="006525C8" w:rsidRPr="006525C8">
        <w:rPr>
          <w:rFonts w:ascii="Helvetica" w:hAnsi="Helvetica" w:cs="Arial"/>
          <w:sz w:val="22"/>
          <w:szCs w:val="22"/>
        </w:rPr>
        <w:t>into the mouth of the flask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6525C8">
        <w:rPr>
          <w:rFonts w:ascii="Helvetica" w:hAnsi="Helvetica" w:cs="Arial"/>
          <w:sz w:val="22"/>
          <w:szCs w:val="22"/>
        </w:rPr>
        <w:t>.</w:t>
      </w:r>
    </w:p>
    <w:p w14:paraId="40369FA0" w14:textId="2CD4AC08" w:rsidR="006525C8" w:rsidRPr="004954E7" w:rsidRDefault="004954E7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contents of Vial 1 into the round-bottom flask. </w:t>
      </w:r>
      <w:r w:rsidR="006525C8" w:rsidRPr="004954E7">
        <w:rPr>
          <w:rFonts w:ascii="Helvetica" w:hAnsi="Helvetica" w:cs="Arial"/>
          <w:b/>
          <w:sz w:val="22"/>
          <w:szCs w:val="22"/>
        </w:rPr>
        <w:t>TEXT: Vial 1: maleimide-NHS ester</w:t>
      </w:r>
      <w:r>
        <w:rPr>
          <w:rFonts w:ascii="Helvetica" w:hAnsi="Helvetica" w:cs="Arial"/>
          <w:sz w:val="22"/>
          <w:szCs w:val="22"/>
        </w:rPr>
        <w:t>.</w:t>
      </w:r>
    </w:p>
    <w:p w14:paraId="6A580E3D" w14:textId="46076687" w:rsidR="004954E7" w:rsidRDefault="004954E7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the described diaphragm into the mouth of the flask.</w:t>
      </w:r>
    </w:p>
    <w:p w14:paraId="0A969971" w14:textId="203287BD" w:rsidR="006525C8" w:rsidRDefault="006525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insert two 18 gauge syringe needles </w:t>
      </w:r>
      <w:r w:rsidRPr="006525C8">
        <w:rPr>
          <w:rFonts w:ascii="Helvetica" w:hAnsi="Helvetica" w:cs="Arial"/>
          <w:sz w:val="22"/>
          <w:szCs w:val="22"/>
        </w:rPr>
        <w:t>into the diaphragm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C5547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 xml:space="preserve">. Connect one of the syringe needles </w:t>
      </w:r>
      <w:r w:rsidRPr="006525C8">
        <w:rPr>
          <w:rFonts w:ascii="Helvetica" w:hAnsi="Helvetica" w:cs="Arial"/>
          <w:sz w:val="22"/>
          <w:szCs w:val="22"/>
        </w:rPr>
        <w:t>to an inert gas tan</w:t>
      </w:r>
      <w:r>
        <w:rPr>
          <w:rFonts w:ascii="Helvetica" w:hAnsi="Helvetica" w:cs="Arial"/>
          <w:sz w:val="22"/>
          <w:szCs w:val="22"/>
        </w:rPr>
        <w:t>k</w:t>
      </w:r>
      <w:r w:rsidR="00EC5547">
        <w:rPr>
          <w:rFonts w:ascii="Helvetica" w:hAnsi="Helvetica" w:cs="Arial"/>
          <w:sz w:val="22"/>
          <w:szCs w:val="22"/>
        </w:rPr>
        <w:t xml:space="preserve"> </w:t>
      </w:r>
      <w:r w:rsidR="00EC554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allow the gas to fill the </w:t>
      </w:r>
      <w:r w:rsidR="00BB7744">
        <w:rPr>
          <w:rFonts w:ascii="Helvetica" w:hAnsi="Helvetica" w:cs="Arial"/>
          <w:sz w:val="22"/>
          <w:szCs w:val="22"/>
        </w:rPr>
        <w:t xml:space="preserve">round-bottom flask </w:t>
      </w:r>
      <w:r>
        <w:rPr>
          <w:rFonts w:ascii="Helvetica" w:hAnsi="Helvetica" w:cs="Arial"/>
          <w:sz w:val="22"/>
          <w:szCs w:val="22"/>
        </w:rPr>
        <w:t>for 3 minutes</w:t>
      </w:r>
      <w:r w:rsidR="00EC5547">
        <w:rPr>
          <w:rFonts w:ascii="Helvetica" w:hAnsi="Helvetica" w:cs="Arial"/>
          <w:sz w:val="22"/>
          <w:szCs w:val="22"/>
        </w:rPr>
        <w:t xml:space="preserve"> </w:t>
      </w:r>
      <w:r w:rsidR="00EC5547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E892F22" w14:textId="5F93AE7E" w:rsidR="006525C8" w:rsidRDefault="00EC5547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syringe needles are inserted into the diaphragm. </w:t>
      </w:r>
      <w:r w:rsidRPr="00EC5547">
        <w:rPr>
          <w:rFonts w:ascii="Helvetica" w:hAnsi="Helvetica" w:cs="Arial"/>
          <w:b/>
          <w:sz w:val="22"/>
          <w:szCs w:val="22"/>
        </w:rPr>
        <w:t>T</w:t>
      </w:r>
      <w:r w:rsidR="006525C8" w:rsidRPr="00EC5547">
        <w:rPr>
          <w:rFonts w:ascii="Helvetica" w:hAnsi="Helvetica" w:cs="Arial"/>
          <w:b/>
          <w:sz w:val="22"/>
          <w:szCs w:val="22"/>
        </w:rPr>
        <w:t>EXT: Important: One of the needles provides a vent</w:t>
      </w:r>
      <w:r w:rsidR="006525C8">
        <w:rPr>
          <w:rFonts w:ascii="Helvetica" w:hAnsi="Helvetica" w:cs="Arial"/>
          <w:sz w:val="22"/>
          <w:szCs w:val="22"/>
        </w:rPr>
        <w:t>.</w:t>
      </w:r>
    </w:p>
    <w:p w14:paraId="3F99FDAD" w14:textId="00C90973" w:rsidR="00EC5547" w:rsidRDefault="00EC5547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one of the needles to an insert gas tank.</w:t>
      </w:r>
    </w:p>
    <w:p w14:paraId="6A560349" w14:textId="3B7C32E8" w:rsidR="00EC5547" w:rsidRDefault="00EC5547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flow of inert gas, and then sets a timer for 3 minutes.</w:t>
      </w:r>
    </w:p>
    <w:p w14:paraId="7FE21632" w14:textId="74A6A5FC" w:rsidR="006525C8" w:rsidRDefault="006525C8" w:rsidP="006525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shut off the inert gas and detach it from the needle</w:t>
      </w:r>
      <w:r w:rsidR="00595B26">
        <w:rPr>
          <w:rFonts w:ascii="Helvetica" w:hAnsi="Helvetica" w:cs="Arial"/>
          <w:sz w:val="22"/>
          <w:szCs w:val="22"/>
        </w:rPr>
        <w:t xml:space="preserve"> </w:t>
      </w:r>
      <w:r w:rsidR="00595B2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525C8">
        <w:rPr>
          <w:rFonts w:ascii="Helvetica" w:hAnsi="Helvetica" w:cs="Arial"/>
          <w:sz w:val="22"/>
          <w:szCs w:val="22"/>
        </w:rPr>
        <w:t>Using a syringe, inject the full contents of Vial 2 into the flask</w:t>
      </w:r>
      <w:r w:rsidR="00595B26">
        <w:rPr>
          <w:rFonts w:ascii="Helvetica" w:hAnsi="Helvetica" w:cs="Arial"/>
          <w:sz w:val="22"/>
          <w:szCs w:val="22"/>
        </w:rPr>
        <w:t xml:space="preserve"> </w:t>
      </w:r>
      <w:r w:rsidR="00595B26">
        <w:rPr>
          <w:rFonts w:ascii="Helvetica" w:hAnsi="Helvetica" w:cs="Arial"/>
          <w:b/>
          <w:sz w:val="22"/>
          <w:szCs w:val="22"/>
        </w:rPr>
        <w:t>[2]</w:t>
      </w:r>
      <w:r w:rsidRPr="006525C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525C8">
        <w:rPr>
          <w:rFonts w:ascii="Helvetica" w:hAnsi="Helvetica" w:cs="Arial"/>
          <w:sz w:val="22"/>
          <w:szCs w:val="22"/>
        </w:rPr>
        <w:t xml:space="preserve">Remove both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525C8">
        <w:rPr>
          <w:rFonts w:ascii="Helvetica" w:hAnsi="Helvetica" w:cs="Arial"/>
          <w:sz w:val="22"/>
          <w:szCs w:val="22"/>
        </w:rPr>
        <w:t xml:space="preserve">needles and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525C8">
        <w:rPr>
          <w:rFonts w:ascii="Helvetica" w:hAnsi="Helvetica" w:cs="Arial"/>
          <w:sz w:val="22"/>
          <w:szCs w:val="22"/>
        </w:rPr>
        <w:t>syringe</w:t>
      </w:r>
      <w:r w:rsidR="00595B26">
        <w:rPr>
          <w:rFonts w:ascii="Helvetica" w:hAnsi="Helvetica" w:cs="Arial"/>
          <w:sz w:val="22"/>
          <w:szCs w:val="22"/>
        </w:rPr>
        <w:t xml:space="preserve"> </w:t>
      </w:r>
      <w:r w:rsidR="00595B26">
        <w:rPr>
          <w:rFonts w:ascii="Helvetica" w:hAnsi="Helvetica" w:cs="Arial"/>
          <w:b/>
          <w:sz w:val="22"/>
          <w:szCs w:val="22"/>
        </w:rPr>
        <w:t>[3]</w:t>
      </w:r>
      <w:r w:rsidR="00595B26">
        <w:rPr>
          <w:rFonts w:ascii="Helvetica" w:hAnsi="Helvetica" w:cs="Arial"/>
          <w:sz w:val="22"/>
          <w:szCs w:val="22"/>
        </w:rPr>
        <w:t>.</w:t>
      </w:r>
    </w:p>
    <w:p w14:paraId="73512D96" w14:textId="7E68FE8A" w:rsidR="00595B26" w:rsidRDefault="00595B26" w:rsidP="00595B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inert gas and detaches the inert gas tank from the needle.</w:t>
      </w:r>
    </w:p>
    <w:p w14:paraId="49A9492C" w14:textId="3F66E4A3" w:rsidR="00595B26" w:rsidRDefault="00595B26" w:rsidP="00595B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syringe to inject the contents of Vial 2 into the round-bottomed flask.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[Shots 3.5.2 and 3.5.3 combined]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(Author Comment: These were combined into one shot because the syringe isn’t left in the vial, so there was no natural “pause” point between the two actions.)</w:t>
      </w:r>
    </w:p>
    <w:p w14:paraId="383A9A00" w14:textId="3B32C9BE" w:rsidR="00595B26" w:rsidRDefault="00595B26" w:rsidP="00595B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needles and the syringe from the flask.</w:t>
      </w:r>
    </w:p>
    <w:p w14:paraId="1F7A7D1E" w14:textId="55662758" w:rsidR="006525C8" w:rsidRDefault="006525C8" w:rsidP="006525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6525C8">
        <w:rPr>
          <w:rFonts w:ascii="Helvetica" w:hAnsi="Helvetica" w:cs="Arial"/>
          <w:sz w:val="22"/>
          <w:szCs w:val="22"/>
        </w:rPr>
        <w:t>llow the components to mix for 30 min</w:t>
      </w:r>
      <w:r>
        <w:rPr>
          <w:rFonts w:ascii="Helvetica" w:hAnsi="Helvetica" w:cs="Arial"/>
          <w:sz w:val="22"/>
          <w:szCs w:val="22"/>
        </w:rPr>
        <w:t>utes</w:t>
      </w:r>
      <w:r w:rsidRPr="006525C8">
        <w:rPr>
          <w:rFonts w:ascii="Helvetica" w:hAnsi="Helvetica" w:cs="Arial"/>
          <w:sz w:val="22"/>
          <w:szCs w:val="22"/>
        </w:rPr>
        <w:t xml:space="preserve"> at room temperature while stirring</w:t>
      </w:r>
      <w:r w:rsidR="00463998">
        <w:rPr>
          <w:rFonts w:ascii="Helvetica" w:hAnsi="Helvetica" w:cs="Arial"/>
          <w:sz w:val="22"/>
          <w:szCs w:val="22"/>
        </w:rPr>
        <w:t xml:space="preserve"> </w:t>
      </w:r>
      <w:r w:rsidR="00463998">
        <w:rPr>
          <w:rFonts w:ascii="Helvetica" w:hAnsi="Helvetica" w:cs="Arial"/>
          <w:b/>
          <w:sz w:val="22"/>
          <w:szCs w:val="22"/>
        </w:rPr>
        <w:t>[1]</w:t>
      </w:r>
      <w:r w:rsidRPr="006525C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After this, r</w:t>
      </w:r>
      <w:r w:rsidRPr="006525C8">
        <w:rPr>
          <w:rFonts w:ascii="Helvetica" w:hAnsi="Helvetica" w:cs="Arial"/>
          <w:sz w:val="22"/>
          <w:szCs w:val="22"/>
        </w:rPr>
        <w:t>emove the rubber septum stopper and trans</w:t>
      </w:r>
      <w:r>
        <w:rPr>
          <w:rFonts w:ascii="Helvetica" w:hAnsi="Helvetica" w:cs="Arial"/>
          <w:sz w:val="22"/>
          <w:szCs w:val="22"/>
        </w:rPr>
        <w:t>fer the contents to a clean 5 milliliter</w:t>
      </w:r>
      <w:r w:rsidRPr="006525C8">
        <w:rPr>
          <w:rFonts w:ascii="Helvetica" w:hAnsi="Helvetica" w:cs="Arial"/>
          <w:sz w:val="22"/>
          <w:szCs w:val="22"/>
        </w:rPr>
        <w:t xml:space="preserve"> centrifuge tube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463998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4B003ED9" w14:textId="6377E98A" w:rsidR="00463998" w:rsidRDefault="00463998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flask as the components inside mix at room temperature.</w:t>
      </w:r>
    </w:p>
    <w:p w14:paraId="391EB29A" w14:textId="45177ACC" w:rsidR="006525C8" w:rsidRPr="006525C8" w:rsidRDefault="00463998" w:rsidP="0065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septum stopped and pours the flask’s contents into a clean 5 mL tube. </w:t>
      </w:r>
      <w:r w:rsidR="006525C8" w:rsidRPr="00463998">
        <w:rPr>
          <w:rFonts w:ascii="Helvetica" w:hAnsi="Helvetica" w:cs="Arial"/>
          <w:b/>
          <w:sz w:val="22"/>
          <w:szCs w:val="22"/>
        </w:rPr>
        <w:t>TEXT: Solution must be used within 1 h</w:t>
      </w:r>
      <w:r w:rsidR="006525C8" w:rsidRPr="00463998">
        <w:rPr>
          <w:rFonts w:ascii="Helvetica" w:hAnsi="Helvetica" w:cs="Arial"/>
          <w:sz w:val="22"/>
          <w:szCs w:val="22"/>
        </w:rPr>
        <w:t>.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(Author Comment: This was filmed after shot 4.3.1)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(Editor: The authors did not indicate that this shot needed to be moved, so I would leave it here and assume this note is informational)</w:t>
      </w:r>
    </w:p>
    <w:p w14:paraId="1D76A55B" w14:textId="77777777" w:rsidR="00565757" w:rsidRPr="006525C8" w:rsidRDefault="006525C8" w:rsidP="006525C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525C8">
        <w:rPr>
          <w:rFonts w:ascii="Helvetica" w:hAnsi="Helvetica" w:cs="Arial"/>
          <w:b/>
          <w:sz w:val="22"/>
          <w:szCs w:val="22"/>
        </w:rPr>
        <w:t xml:space="preserve">Preparation of the Peptide Resolving Gel Layer </w:t>
      </w:r>
    </w:p>
    <w:p w14:paraId="6BB26355" w14:textId="4D8E2823" w:rsidR="00565757" w:rsidRDefault="004C56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first resolving gel layer has polymerized, pour off the </w:t>
      </w:r>
      <w:r w:rsidRPr="004C5611">
        <w:rPr>
          <w:rFonts w:ascii="Helvetica" w:hAnsi="Helvetica" w:cs="Arial"/>
          <w:sz w:val="22"/>
          <w:szCs w:val="22"/>
        </w:rPr>
        <w:t>isopropanol layer</w:t>
      </w:r>
      <w:r w:rsidR="004D236F">
        <w:rPr>
          <w:rFonts w:ascii="Helvetica" w:hAnsi="Helvetica" w:cs="Arial"/>
          <w:sz w:val="22"/>
          <w:szCs w:val="22"/>
        </w:rPr>
        <w:t xml:space="preserve"> </w:t>
      </w:r>
      <w:r w:rsidR="004D236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 1 milliliter of deionized water </w:t>
      </w:r>
      <w:r w:rsidR="003B45CB">
        <w:rPr>
          <w:rFonts w:ascii="Helvetica" w:hAnsi="Helvetica" w:cs="Arial"/>
          <w:sz w:val="22"/>
          <w:szCs w:val="22"/>
        </w:rPr>
        <w:t xml:space="preserve">on </w:t>
      </w:r>
      <w:r>
        <w:rPr>
          <w:rFonts w:ascii="Helvetica" w:hAnsi="Helvetica" w:cs="Arial"/>
          <w:sz w:val="22"/>
          <w:szCs w:val="22"/>
        </w:rPr>
        <w:t>top of the gel</w:t>
      </w:r>
      <w:r w:rsidR="004D236F">
        <w:rPr>
          <w:rFonts w:ascii="Helvetica" w:hAnsi="Helvetica" w:cs="Arial"/>
          <w:sz w:val="22"/>
          <w:szCs w:val="22"/>
        </w:rPr>
        <w:t xml:space="preserve"> </w:t>
      </w:r>
      <w:r w:rsidR="004D236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then pour the water off t</w:t>
      </w:r>
      <w:r w:rsidR="00BB7744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 rinse the gel</w:t>
      </w:r>
      <w:r w:rsidR="004D236F">
        <w:rPr>
          <w:rFonts w:ascii="Helvetica" w:hAnsi="Helvetica" w:cs="Arial"/>
          <w:sz w:val="22"/>
          <w:szCs w:val="22"/>
        </w:rPr>
        <w:t xml:space="preserve"> </w:t>
      </w:r>
      <w:r w:rsidR="004D236F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5012B7E" w14:textId="7CE8AF29" w:rsidR="004D236F" w:rsidRDefault="004D236F" w:rsidP="004D2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pours off the </w:t>
      </w:r>
      <w:r w:rsidRPr="004C5611">
        <w:rPr>
          <w:rFonts w:ascii="Helvetica" w:hAnsi="Helvetica" w:cs="Arial"/>
          <w:sz w:val="22"/>
          <w:szCs w:val="22"/>
        </w:rPr>
        <w:t>isopropanol layer</w:t>
      </w:r>
      <w:r>
        <w:rPr>
          <w:rFonts w:ascii="Helvetica" w:hAnsi="Helvetica" w:cs="Arial"/>
          <w:sz w:val="22"/>
          <w:szCs w:val="22"/>
        </w:rPr>
        <w:t>.</w:t>
      </w:r>
    </w:p>
    <w:p w14:paraId="5F87EF00" w14:textId="38120FED" w:rsidR="004D236F" w:rsidRDefault="004D236F" w:rsidP="004D2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1 mL of deionized water on top of the gel.</w:t>
      </w:r>
    </w:p>
    <w:p w14:paraId="5AB049F5" w14:textId="27F9BB5C" w:rsidR="004D236F" w:rsidRPr="006A6324" w:rsidRDefault="004D236F" w:rsidP="004D23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the water off the gel.</w:t>
      </w:r>
    </w:p>
    <w:p w14:paraId="35999476" w14:textId="0711F4DF" w:rsidR="00565757" w:rsidRDefault="004C5611" w:rsidP="004C5611">
      <w:pPr>
        <w:numPr>
          <w:ilvl w:val="1"/>
          <w:numId w:val="12"/>
        </w:numPr>
        <w:tabs>
          <w:tab w:val="left" w:pos="225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5611">
        <w:rPr>
          <w:rFonts w:ascii="Helvetica" w:hAnsi="Helvetica" w:cs="Arial"/>
          <w:sz w:val="22"/>
          <w:szCs w:val="22"/>
        </w:rPr>
        <w:t xml:space="preserve">Retrieve the thiol-functionalized fluorescent peptide </w:t>
      </w:r>
      <w:r w:rsidR="00266252">
        <w:rPr>
          <w:rFonts w:ascii="Helvetica" w:hAnsi="Helvetica" w:cs="Arial"/>
          <w:sz w:val="22"/>
          <w:szCs w:val="22"/>
        </w:rPr>
        <w:t xml:space="preserve">from storage </w:t>
      </w:r>
      <w:r>
        <w:rPr>
          <w:rFonts w:ascii="Helvetica" w:hAnsi="Helvetica" w:cs="Arial"/>
          <w:sz w:val="22"/>
          <w:szCs w:val="22"/>
        </w:rPr>
        <w:t>at -80 degrees Celsuis</w:t>
      </w:r>
      <w:r w:rsidR="00266252">
        <w:rPr>
          <w:rFonts w:ascii="Helvetica" w:hAnsi="Helvetica" w:cs="Arial"/>
          <w:sz w:val="22"/>
          <w:szCs w:val="22"/>
        </w:rPr>
        <w:t xml:space="preserve"> </w:t>
      </w:r>
      <w:r w:rsidR="0026625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Pr="004C5611">
        <w:rPr>
          <w:rFonts w:ascii="Helvetica" w:hAnsi="Helvetica" w:cs="Arial"/>
          <w:sz w:val="22"/>
          <w:szCs w:val="22"/>
        </w:rPr>
        <w:t xml:space="preserve"> and allow it to thaw at room temperature</w:t>
      </w:r>
      <w:r w:rsidR="00266252">
        <w:rPr>
          <w:rFonts w:ascii="Helvetica" w:hAnsi="Helvetica" w:cs="Arial"/>
          <w:sz w:val="22"/>
          <w:szCs w:val="22"/>
        </w:rPr>
        <w:t xml:space="preserve"> </w:t>
      </w:r>
      <w:r w:rsidR="0026625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A55AAB" w14:textId="5EC52BBA" w:rsidR="00266252" w:rsidRDefault="00266252" w:rsidP="00266252">
      <w:pPr>
        <w:numPr>
          <w:ilvl w:val="2"/>
          <w:numId w:val="12"/>
        </w:numPr>
        <w:tabs>
          <w:tab w:val="left" w:pos="225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retrieves the </w:t>
      </w:r>
      <w:r w:rsidRPr="004C5611">
        <w:rPr>
          <w:rFonts w:ascii="Helvetica" w:hAnsi="Helvetica" w:cs="Arial"/>
          <w:sz w:val="22"/>
          <w:szCs w:val="22"/>
        </w:rPr>
        <w:t>thiol-functionalized fluorescent peptide</w:t>
      </w:r>
      <w:r>
        <w:rPr>
          <w:rFonts w:ascii="Helvetica" w:hAnsi="Helvetica" w:cs="Arial"/>
          <w:sz w:val="22"/>
          <w:szCs w:val="22"/>
        </w:rPr>
        <w:t xml:space="preserve"> from a freezer.</w:t>
      </w:r>
    </w:p>
    <w:p w14:paraId="2F3D53D0" w14:textId="4D2B5E41" w:rsidR="00266252" w:rsidRPr="006A6324" w:rsidRDefault="00266252" w:rsidP="00266252">
      <w:pPr>
        <w:numPr>
          <w:ilvl w:val="2"/>
          <w:numId w:val="12"/>
        </w:numPr>
        <w:tabs>
          <w:tab w:val="left" w:pos="225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peptide out to thaw.</w:t>
      </w:r>
    </w:p>
    <w:p w14:paraId="5FE151F3" w14:textId="5732BFAB" w:rsidR="00565757" w:rsidRDefault="004C56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 10 percent resolving </w:t>
      </w:r>
      <w:r w:rsidRPr="004C5611">
        <w:rPr>
          <w:rFonts w:ascii="Helvetica" w:hAnsi="Helvetica" w:cs="Arial"/>
          <w:sz w:val="22"/>
          <w:szCs w:val="22"/>
        </w:rPr>
        <w:t>gel solution containing the azido-PEG3-maleimide linker molecule and the fluorescent peptide</w:t>
      </w:r>
      <w:r>
        <w:rPr>
          <w:rFonts w:ascii="Helvetica" w:hAnsi="Helvetica" w:cs="Arial"/>
          <w:sz w:val="22"/>
          <w:szCs w:val="22"/>
        </w:rPr>
        <w:t xml:space="preserve"> as outlined in Table</w:t>
      </w:r>
      <w:r w:rsidR="00BB7744">
        <w:rPr>
          <w:rFonts w:ascii="Helvetica" w:hAnsi="Helvetica" w:cs="Arial"/>
          <w:sz w:val="22"/>
          <w:szCs w:val="22"/>
        </w:rPr>
        <w:t xml:space="preserve"> 1</w:t>
      </w:r>
      <w:r>
        <w:rPr>
          <w:rFonts w:ascii="Helvetica" w:hAnsi="Helvetica" w:cs="Arial"/>
          <w:sz w:val="22"/>
          <w:szCs w:val="22"/>
        </w:rPr>
        <w:t xml:space="preserve"> of the text protocol</w:t>
      </w:r>
      <w:r w:rsidR="003B45CB">
        <w:rPr>
          <w:rFonts w:ascii="Helvetica" w:hAnsi="Helvetica" w:cs="Arial"/>
          <w:sz w:val="22"/>
          <w:szCs w:val="22"/>
        </w:rPr>
        <w:t xml:space="preserve"> </w:t>
      </w:r>
      <w:r w:rsidR="003B45CB">
        <w:rPr>
          <w:rFonts w:ascii="Helvetica" w:hAnsi="Helvetica" w:cs="Arial"/>
          <w:b/>
          <w:sz w:val="22"/>
          <w:szCs w:val="22"/>
        </w:rPr>
        <w:t>[</w:t>
      </w:r>
      <w:r w:rsidR="00E32FEA">
        <w:rPr>
          <w:rFonts w:ascii="Helvetica" w:hAnsi="Helvetica" w:cs="Arial"/>
          <w:b/>
          <w:sz w:val="22"/>
          <w:szCs w:val="22"/>
        </w:rPr>
        <w:t>1-</w:t>
      </w:r>
      <w:r w:rsidR="003B45CB"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Immediately prior to pouring the gel, add the TEMED and APS</w:t>
      </w:r>
      <w:r w:rsidR="00E32FEA">
        <w:rPr>
          <w:rFonts w:ascii="Helvetica" w:hAnsi="Helvetica" w:cs="Arial"/>
          <w:sz w:val="22"/>
          <w:szCs w:val="22"/>
        </w:rPr>
        <w:t xml:space="preserve"> </w:t>
      </w:r>
      <w:r w:rsidR="00E32FE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31B5140" w14:textId="1A18293D" w:rsidR="00E32FEA" w:rsidRDefault="00E32FEA" w:rsidP="00E32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the resolving gel as described. Any action in this preparation process can be shown here. </w:t>
      </w:r>
      <w:r w:rsidRPr="00E32FEA">
        <w:rPr>
          <w:rFonts w:ascii="Helvetica" w:hAnsi="Helvetica" w:cs="Arial"/>
          <w:b/>
          <w:sz w:val="22"/>
          <w:szCs w:val="22"/>
        </w:rPr>
        <w:t>TEXT: Keep gel protected from light</w:t>
      </w:r>
      <w:r>
        <w:rPr>
          <w:rFonts w:ascii="Helvetica" w:hAnsi="Helvetica" w:cs="Arial"/>
          <w:sz w:val="22"/>
          <w:szCs w:val="22"/>
        </w:rPr>
        <w:t>.</w:t>
      </w:r>
    </w:p>
    <w:p w14:paraId="6211C45F" w14:textId="1B4BC6B7" w:rsidR="003B45CB" w:rsidRDefault="00E32FEA" w:rsidP="00E32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TEMED and APS to the gel</w:t>
      </w:r>
    </w:p>
    <w:p w14:paraId="5EA75C55" w14:textId="5FA043C7" w:rsidR="003B45CB" w:rsidRPr="003B45CB" w:rsidRDefault="003B45CB" w:rsidP="003B45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fill</w:t>
      </w:r>
      <w:r w:rsidR="004C5611" w:rsidRPr="004C5611">
        <w:rPr>
          <w:rFonts w:ascii="Helvetica" w:hAnsi="Helvetica" w:cs="Arial"/>
          <w:sz w:val="22"/>
          <w:szCs w:val="22"/>
        </w:rPr>
        <w:t xml:space="preserve"> half of the remaining portion of the gel ca</w:t>
      </w:r>
      <w:r w:rsidR="004C5611">
        <w:rPr>
          <w:rFonts w:ascii="Helvetica" w:hAnsi="Helvetica" w:cs="Arial"/>
          <w:sz w:val="22"/>
          <w:szCs w:val="22"/>
        </w:rPr>
        <w:t>ssette</w:t>
      </w:r>
      <w:r w:rsidR="004C5611" w:rsidRPr="004C5611">
        <w:rPr>
          <w:rFonts w:ascii="Helvetica" w:hAnsi="Helvetica" w:cs="Arial"/>
          <w:sz w:val="22"/>
          <w:szCs w:val="22"/>
        </w:rPr>
        <w:t xml:space="preserve"> with the peptide resolving gel solution</w:t>
      </w:r>
      <w:r w:rsidR="00067C1B">
        <w:rPr>
          <w:rFonts w:ascii="Helvetica" w:hAnsi="Helvetica" w:cs="Arial"/>
          <w:sz w:val="22"/>
          <w:szCs w:val="22"/>
        </w:rPr>
        <w:t xml:space="preserve"> </w:t>
      </w:r>
      <w:r w:rsidR="00067C1B">
        <w:rPr>
          <w:rFonts w:ascii="Helvetica" w:hAnsi="Helvetica" w:cs="Arial"/>
          <w:b/>
          <w:sz w:val="22"/>
          <w:szCs w:val="22"/>
        </w:rPr>
        <w:t>[1]</w:t>
      </w:r>
      <w:r w:rsidR="004C5611" w:rsidRPr="004C561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Add a thin layer of isopropanol</w:t>
      </w:r>
      <w:r w:rsidRPr="00682555">
        <w:rPr>
          <w:rFonts w:ascii="Helvetica" w:hAnsi="Helvetica" w:cs="Arial"/>
          <w:sz w:val="22"/>
          <w:szCs w:val="22"/>
        </w:rPr>
        <w:t xml:space="preserve"> to the top of the polyacrylamide gel to produce a</w:t>
      </w:r>
      <w:r>
        <w:rPr>
          <w:rFonts w:ascii="Helvetica" w:hAnsi="Helvetica" w:cs="Arial"/>
          <w:sz w:val="22"/>
          <w:szCs w:val="22"/>
        </w:rPr>
        <w:t xml:space="preserve"> level gel and prevent bubbles</w:t>
      </w:r>
      <w:r w:rsidR="00067C1B">
        <w:rPr>
          <w:rFonts w:ascii="Helvetica" w:hAnsi="Helvetica" w:cs="Arial"/>
          <w:sz w:val="22"/>
          <w:szCs w:val="22"/>
        </w:rPr>
        <w:t xml:space="preserve"> </w:t>
      </w:r>
      <w:r w:rsidR="00067C1B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82555">
        <w:rPr>
          <w:rFonts w:ascii="Helvetica" w:hAnsi="Helvetica" w:cs="Arial"/>
          <w:sz w:val="22"/>
          <w:szCs w:val="22"/>
        </w:rPr>
        <w:t>Use the leftover polyacrylamide solution to track the progress of the polymerization reaction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067C1B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 w:rsidRPr="00682555">
        <w:rPr>
          <w:rFonts w:ascii="Helvetica" w:hAnsi="Helvetica" w:cs="Arial"/>
          <w:sz w:val="22"/>
          <w:szCs w:val="22"/>
        </w:rPr>
        <w:t xml:space="preserve">. </w:t>
      </w:r>
    </w:p>
    <w:p w14:paraId="22551F9B" w14:textId="4F442401" w:rsidR="00067C1B" w:rsidRDefault="00067C1B" w:rsidP="003B45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</w:t>
      </w:r>
      <w:r w:rsidRPr="004C5611">
        <w:rPr>
          <w:rFonts w:ascii="Helvetica" w:hAnsi="Helvetica" w:cs="Arial"/>
          <w:sz w:val="22"/>
          <w:szCs w:val="22"/>
        </w:rPr>
        <w:t>remaining portion of the gel ca</w:t>
      </w:r>
      <w:r>
        <w:rPr>
          <w:rFonts w:ascii="Helvetica" w:hAnsi="Helvetica" w:cs="Arial"/>
          <w:sz w:val="22"/>
          <w:szCs w:val="22"/>
        </w:rPr>
        <w:t>ssette is filled.</w:t>
      </w:r>
    </w:p>
    <w:p w14:paraId="558E1154" w14:textId="026A21FC" w:rsidR="003B45CB" w:rsidRDefault="00067C1B" w:rsidP="003B45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of isopropanol</w:t>
      </w:r>
      <w:r w:rsidRPr="00682555">
        <w:rPr>
          <w:rFonts w:ascii="Helvetica" w:hAnsi="Helvetica" w:cs="Arial"/>
          <w:sz w:val="22"/>
          <w:szCs w:val="22"/>
        </w:rPr>
        <w:t xml:space="preserve"> to the top of the polyacrylamide </w:t>
      </w:r>
      <w:r>
        <w:rPr>
          <w:rFonts w:ascii="Helvetica" w:hAnsi="Helvetica" w:cs="Arial"/>
          <w:sz w:val="22"/>
          <w:szCs w:val="22"/>
        </w:rPr>
        <w:t xml:space="preserve">gel. </w:t>
      </w:r>
      <w:r w:rsidR="003B45CB" w:rsidRPr="00067C1B">
        <w:rPr>
          <w:rFonts w:ascii="Helvetica" w:hAnsi="Helvetica" w:cs="Arial"/>
          <w:b/>
          <w:sz w:val="22"/>
          <w:szCs w:val="22"/>
        </w:rPr>
        <w:t xml:space="preserve">TEXT: Layer of isopropanol </w:t>
      </w:r>
      <w:r w:rsidR="003B45CB" w:rsidRPr="00067C1B">
        <w:rPr>
          <w:rFonts w:ascii="Helvetica" w:hAnsi="Helvetica" w:cs="Arial"/>
          <w:b/>
          <w:sz w:val="22"/>
          <w:szCs w:val="22"/>
        </w:rPr>
        <w:sym w:font="Symbol" w:char="F040"/>
      </w:r>
      <w:r w:rsidR="003B45CB" w:rsidRPr="00067C1B">
        <w:rPr>
          <w:rFonts w:ascii="Helvetica" w:hAnsi="Helvetica" w:cs="Arial"/>
          <w:b/>
          <w:sz w:val="22"/>
          <w:szCs w:val="22"/>
        </w:rPr>
        <w:t xml:space="preserve"> 500 µL</w:t>
      </w:r>
      <w:r>
        <w:rPr>
          <w:rFonts w:ascii="Helvetica" w:hAnsi="Helvetica" w:cs="Arial"/>
          <w:sz w:val="22"/>
          <w:szCs w:val="22"/>
        </w:rPr>
        <w:t>.</w:t>
      </w:r>
    </w:p>
    <w:p w14:paraId="463BA54C" w14:textId="34119666" w:rsidR="003B45CB" w:rsidRPr="00682555" w:rsidRDefault="003C2F2F" w:rsidP="003B45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leftover </w:t>
      </w:r>
      <w:r w:rsidRPr="00682555">
        <w:rPr>
          <w:rFonts w:ascii="Helvetica" w:hAnsi="Helvetica" w:cs="Arial"/>
          <w:sz w:val="22"/>
          <w:szCs w:val="22"/>
        </w:rPr>
        <w:t>polyacrylamide</w:t>
      </w:r>
      <w:r>
        <w:rPr>
          <w:rFonts w:ascii="Helvetica" w:hAnsi="Helvetica" w:cs="Arial"/>
          <w:sz w:val="22"/>
          <w:szCs w:val="22"/>
        </w:rPr>
        <w:t xml:space="preserve"> solution in the tube as it solidifies</w:t>
      </w:r>
      <w:r w:rsidRPr="003C2F2F">
        <w:rPr>
          <w:rFonts w:ascii="Helvetica" w:hAnsi="Helvetica" w:cs="Arial"/>
          <w:b/>
          <w:sz w:val="22"/>
          <w:szCs w:val="22"/>
        </w:rPr>
        <w:t xml:space="preserve">. </w:t>
      </w:r>
      <w:r w:rsidR="003B45CB" w:rsidRPr="003C2F2F">
        <w:rPr>
          <w:rFonts w:ascii="Helvetica" w:hAnsi="Helvetica" w:cs="Arial"/>
          <w:b/>
          <w:sz w:val="22"/>
          <w:szCs w:val="22"/>
        </w:rPr>
        <w:t xml:space="preserve">TEXT: Reaction time </w:t>
      </w:r>
      <w:r w:rsidR="003B45CB" w:rsidRPr="003C2F2F">
        <w:rPr>
          <w:rFonts w:ascii="Helvetica" w:hAnsi="Helvetica" w:cs="Arial"/>
          <w:b/>
          <w:sz w:val="22"/>
          <w:szCs w:val="22"/>
        </w:rPr>
        <w:sym w:font="Symbol" w:char="F040"/>
      </w:r>
      <w:r w:rsidR="003B45CB" w:rsidRPr="003C2F2F">
        <w:rPr>
          <w:rFonts w:ascii="Helvetica" w:hAnsi="Helvetica" w:cs="Arial"/>
          <w:b/>
          <w:sz w:val="22"/>
          <w:szCs w:val="22"/>
        </w:rPr>
        <w:t xml:space="preserve"> 40 min</w:t>
      </w:r>
      <w:r>
        <w:rPr>
          <w:rFonts w:ascii="Helvetica" w:hAnsi="Helvetica" w:cs="Arial"/>
          <w:sz w:val="22"/>
          <w:szCs w:val="22"/>
        </w:rPr>
        <w:t>.</w:t>
      </w:r>
    </w:p>
    <w:p w14:paraId="79413005" w14:textId="61A6B5AF" w:rsidR="004C5611" w:rsidRDefault="003B45CB" w:rsidP="004C56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reaction is complete, pour off the </w:t>
      </w:r>
      <w:r w:rsidRPr="003B45CB">
        <w:rPr>
          <w:rFonts w:ascii="Helvetica" w:hAnsi="Helvetica" w:cs="Arial"/>
          <w:sz w:val="22"/>
          <w:szCs w:val="22"/>
        </w:rPr>
        <w:t>isopropanol layer</w:t>
      </w:r>
      <w:r w:rsidR="00EB5B9C">
        <w:rPr>
          <w:rFonts w:ascii="Helvetica" w:hAnsi="Helvetica" w:cs="Arial"/>
          <w:sz w:val="22"/>
          <w:szCs w:val="22"/>
        </w:rPr>
        <w:t xml:space="preserve"> </w:t>
      </w:r>
      <w:r w:rsidR="00EB5B9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Pipet 1 milliliter of deionized water on top of the ge</w:t>
      </w:r>
      <w:r w:rsidR="00EB5B9C">
        <w:rPr>
          <w:rFonts w:ascii="Helvetica" w:hAnsi="Helvetica" w:cs="Arial"/>
          <w:sz w:val="22"/>
          <w:szCs w:val="22"/>
        </w:rPr>
        <w:t xml:space="preserve">l </w:t>
      </w:r>
      <w:r w:rsidR="00EB5B9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then pour the water off t</w:t>
      </w:r>
      <w:r w:rsidR="00BB7744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 rinse the gel</w:t>
      </w:r>
      <w:r w:rsidR="00EB5B9C">
        <w:rPr>
          <w:rFonts w:ascii="Helvetica" w:hAnsi="Helvetica" w:cs="Arial"/>
          <w:sz w:val="22"/>
          <w:szCs w:val="22"/>
        </w:rPr>
        <w:t xml:space="preserve"> </w:t>
      </w:r>
      <w:r w:rsidR="00EB5B9C">
        <w:rPr>
          <w:rFonts w:ascii="Helvetica" w:hAnsi="Helvetica" w:cs="Arial"/>
          <w:b/>
          <w:sz w:val="22"/>
          <w:szCs w:val="22"/>
        </w:rPr>
        <w:t>[3]</w:t>
      </w:r>
      <w:r w:rsidR="00EB5B9C">
        <w:rPr>
          <w:rFonts w:ascii="Helvetica" w:hAnsi="Helvetica" w:cs="Arial"/>
          <w:sz w:val="22"/>
          <w:szCs w:val="22"/>
        </w:rPr>
        <w:t>.</w:t>
      </w:r>
    </w:p>
    <w:p w14:paraId="1177E0E5" w14:textId="77777777" w:rsidR="00EB5B9C" w:rsidRDefault="00EB5B9C" w:rsidP="00EB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pours off the </w:t>
      </w:r>
      <w:r w:rsidRPr="004C5611">
        <w:rPr>
          <w:rFonts w:ascii="Helvetica" w:hAnsi="Helvetica" w:cs="Arial"/>
          <w:sz w:val="22"/>
          <w:szCs w:val="22"/>
        </w:rPr>
        <w:t>isopropanol layer</w:t>
      </w:r>
      <w:r>
        <w:rPr>
          <w:rFonts w:ascii="Helvetica" w:hAnsi="Helvetica" w:cs="Arial"/>
          <w:sz w:val="22"/>
          <w:szCs w:val="22"/>
        </w:rPr>
        <w:t>.</w:t>
      </w:r>
    </w:p>
    <w:p w14:paraId="3EFB66FE" w14:textId="77777777" w:rsidR="00EB5B9C" w:rsidRDefault="00EB5B9C" w:rsidP="00EB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1 mL of deionized water on top of the gel.</w:t>
      </w:r>
    </w:p>
    <w:p w14:paraId="7B393CDC" w14:textId="680904EB" w:rsidR="00EB5B9C" w:rsidRPr="00EB5B9C" w:rsidRDefault="00EB5B9C" w:rsidP="00EB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the water off the gel.</w:t>
      </w:r>
    </w:p>
    <w:p w14:paraId="54DC20BB" w14:textId="5F855749" w:rsidR="004C5611" w:rsidRDefault="003B45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not using the gels immediately, store them by immersing them in a plastic box filled with 100 milliliters of 1x PBS at 4 degrees Celsius</w:t>
      </w:r>
      <w:r w:rsidR="00AE341E">
        <w:rPr>
          <w:rFonts w:ascii="Helvetica" w:hAnsi="Helvetica" w:cs="Arial"/>
          <w:sz w:val="22"/>
          <w:szCs w:val="22"/>
        </w:rPr>
        <w:t xml:space="preserve"> </w:t>
      </w:r>
      <w:r w:rsidR="00AE341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Wrap the box in </w:t>
      </w:r>
      <w:r w:rsidRPr="003B45CB">
        <w:rPr>
          <w:rFonts w:ascii="Helvetica" w:hAnsi="Helvetica" w:cs="Arial"/>
          <w:sz w:val="22"/>
          <w:szCs w:val="22"/>
        </w:rPr>
        <w:t>aluminum foil to prevent photobleaching</w:t>
      </w:r>
      <w:r w:rsidR="00AE341E">
        <w:rPr>
          <w:rFonts w:ascii="Helvetica" w:hAnsi="Helvetica" w:cs="Arial"/>
          <w:sz w:val="22"/>
          <w:szCs w:val="22"/>
        </w:rPr>
        <w:t xml:space="preserve"> </w:t>
      </w:r>
      <w:r w:rsidR="00AE341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9728761" w14:textId="41FED878" w:rsidR="00AE341E" w:rsidRDefault="00AE341E" w:rsidP="00AE34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gels into a plastic box filled with PBS.</w:t>
      </w:r>
    </w:p>
    <w:p w14:paraId="59C05161" w14:textId="149602B4" w:rsidR="00AE341E" w:rsidRDefault="00AE341E" w:rsidP="00AE34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wraps the box in aluminum foil.</w:t>
      </w:r>
    </w:p>
    <w:p w14:paraId="1BE09BF3" w14:textId="77777777" w:rsidR="003B45CB" w:rsidRPr="003B45CB" w:rsidRDefault="003B45CB" w:rsidP="003B45C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B45CB">
        <w:rPr>
          <w:rFonts w:ascii="Helvetica" w:hAnsi="Helvetica" w:cs="Arial"/>
          <w:b/>
          <w:sz w:val="22"/>
          <w:szCs w:val="22"/>
        </w:rPr>
        <w:t>Preparation of the Stacking Gel</w:t>
      </w:r>
    </w:p>
    <w:p w14:paraId="12CB6FFA" w14:textId="769D202C" w:rsidR="003B45CB" w:rsidRDefault="003B45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prepare a 5 percent stacking gel solution as outlined in Table 1 of the text protocol</w:t>
      </w:r>
      <w:r w:rsidR="003D7AE8">
        <w:rPr>
          <w:rFonts w:ascii="Helvetica" w:hAnsi="Helvetica" w:cs="Arial"/>
          <w:sz w:val="22"/>
          <w:szCs w:val="22"/>
        </w:rPr>
        <w:t xml:space="preserve"> </w:t>
      </w:r>
      <w:r w:rsidR="003D7AE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B45CB">
        <w:rPr>
          <w:rFonts w:ascii="Helvetica" w:hAnsi="Helvetica" w:cs="Arial"/>
          <w:sz w:val="22"/>
          <w:szCs w:val="22"/>
        </w:rPr>
        <w:t>Immediately prior to pouring the gel, add the TEMED and APS</w:t>
      </w:r>
      <w:r w:rsidR="003D7AE8">
        <w:rPr>
          <w:rFonts w:ascii="Helvetica" w:hAnsi="Helvetica" w:cs="Arial"/>
          <w:sz w:val="22"/>
          <w:szCs w:val="22"/>
        </w:rPr>
        <w:t xml:space="preserve"> </w:t>
      </w:r>
      <w:r w:rsidR="003D7AE8">
        <w:rPr>
          <w:rFonts w:ascii="Helvetica" w:hAnsi="Helvetica" w:cs="Arial"/>
          <w:b/>
          <w:sz w:val="22"/>
          <w:szCs w:val="22"/>
        </w:rPr>
        <w:t>[2]</w:t>
      </w:r>
      <w:r w:rsidRPr="003B45CB">
        <w:rPr>
          <w:rFonts w:ascii="Helvetica" w:hAnsi="Helvetica" w:cs="Arial"/>
          <w:sz w:val="22"/>
          <w:szCs w:val="22"/>
        </w:rPr>
        <w:t>.</w:t>
      </w:r>
    </w:p>
    <w:p w14:paraId="77050DE6" w14:textId="71A2A866" w:rsidR="003D7AE8" w:rsidRDefault="003D7AE8" w:rsidP="003D7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the stacking gel solution as described. Any action in this preparation process can be shown here. </w:t>
      </w:r>
    </w:p>
    <w:p w14:paraId="5A750A5C" w14:textId="75FBCD52" w:rsidR="003D7AE8" w:rsidRDefault="003D7AE8" w:rsidP="003D7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TEMED and APS to the gel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[Shots 5.1.2, 5.2.1, and 5.2.2 combined]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(Author Comment: The solution solidifies quickly, so we had to combine these steps into one shot)</w:t>
      </w:r>
    </w:p>
    <w:p w14:paraId="2193943A" w14:textId="6201C178" w:rsidR="003B45CB" w:rsidRDefault="003B45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the remaining empty portion of a gel cassette with the </w:t>
      </w:r>
      <w:r w:rsidRPr="003B45CB">
        <w:rPr>
          <w:rFonts w:ascii="Helvetica" w:hAnsi="Helvetica" w:cs="Arial"/>
          <w:sz w:val="22"/>
          <w:szCs w:val="22"/>
        </w:rPr>
        <w:t>stacking gel solution</w:t>
      </w:r>
      <w:r w:rsidR="00EA743B">
        <w:rPr>
          <w:rFonts w:ascii="Helvetica" w:hAnsi="Helvetica" w:cs="Arial"/>
          <w:sz w:val="22"/>
          <w:szCs w:val="22"/>
        </w:rPr>
        <w:t xml:space="preserve"> </w:t>
      </w:r>
      <w:r w:rsidR="00EA743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B45CB">
        <w:rPr>
          <w:rFonts w:ascii="Helvetica" w:hAnsi="Helvetica" w:cs="Arial"/>
          <w:sz w:val="22"/>
          <w:szCs w:val="22"/>
        </w:rPr>
        <w:t>Quickly insert a 1.5 m</w:t>
      </w:r>
      <w:r w:rsidR="00EA743B">
        <w:rPr>
          <w:rFonts w:ascii="Helvetica" w:hAnsi="Helvetica" w:cs="Arial"/>
          <w:sz w:val="22"/>
          <w:szCs w:val="22"/>
        </w:rPr>
        <w:t>illi</w:t>
      </w:r>
      <w:r w:rsidRPr="003B45CB">
        <w:rPr>
          <w:rFonts w:ascii="Helvetica" w:hAnsi="Helvetica" w:cs="Arial"/>
          <w:sz w:val="22"/>
          <w:szCs w:val="22"/>
        </w:rPr>
        <w:t>m</w:t>
      </w:r>
      <w:r w:rsidR="00EA743B">
        <w:rPr>
          <w:rFonts w:ascii="Helvetica" w:hAnsi="Helvetica" w:cs="Arial"/>
          <w:sz w:val="22"/>
          <w:szCs w:val="22"/>
        </w:rPr>
        <w:t>eter</w:t>
      </w:r>
      <w:r w:rsidRPr="003B45CB">
        <w:rPr>
          <w:rFonts w:ascii="Helvetica" w:hAnsi="Helvetica" w:cs="Arial"/>
          <w:sz w:val="22"/>
          <w:szCs w:val="22"/>
        </w:rPr>
        <w:t xml:space="preserve"> gel comb into the stacking gel layer</w:t>
      </w:r>
      <w:r w:rsidR="00EA743B">
        <w:rPr>
          <w:rFonts w:ascii="Helvetica" w:hAnsi="Helvetica" w:cs="Arial"/>
          <w:sz w:val="22"/>
          <w:szCs w:val="22"/>
        </w:rPr>
        <w:t xml:space="preserve"> </w:t>
      </w:r>
      <w:r w:rsidR="00EA743B">
        <w:rPr>
          <w:rFonts w:ascii="Helvetica" w:hAnsi="Helvetica" w:cs="Arial"/>
          <w:b/>
          <w:sz w:val="22"/>
          <w:szCs w:val="22"/>
        </w:rPr>
        <w:t>[2]</w:t>
      </w:r>
      <w:r w:rsidRPr="003B45CB">
        <w:rPr>
          <w:rFonts w:ascii="Helvetica" w:hAnsi="Helvetica" w:cs="Arial"/>
          <w:sz w:val="22"/>
          <w:szCs w:val="22"/>
        </w:rPr>
        <w:t>, making sure no bubbles remain trapped under the wells</w:t>
      </w:r>
      <w:r w:rsidR="00EA743B">
        <w:rPr>
          <w:rFonts w:ascii="Helvetica" w:hAnsi="Helvetica" w:cs="Arial"/>
          <w:sz w:val="22"/>
          <w:szCs w:val="22"/>
        </w:rPr>
        <w:t xml:space="preserve"> </w:t>
      </w:r>
      <w:r w:rsidR="00EA743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8AEE83E" w14:textId="4897C1D7" w:rsidR="00EA743B" w:rsidRDefault="00EA743B" w:rsidP="00EA74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the empty portion of a gel cassette with the </w:t>
      </w:r>
      <w:r w:rsidRPr="003B45CB">
        <w:rPr>
          <w:rFonts w:ascii="Helvetica" w:hAnsi="Helvetica" w:cs="Arial"/>
          <w:sz w:val="22"/>
          <w:szCs w:val="22"/>
        </w:rPr>
        <w:t>stacking gel solution</w:t>
      </w:r>
      <w:r>
        <w:rPr>
          <w:rFonts w:ascii="Helvetica" w:hAnsi="Helvetica" w:cs="Arial"/>
          <w:sz w:val="22"/>
          <w:szCs w:val="22"/>
        </w:rPr>
        <w:t>.</w:t>
      </w:r>
    </w:p>
    <w:p w14:paraId="07399F0F" w14:textId="69E59713" w:rsidR="00EA743B" w:rsidRDefault="00EA743B" w:rsidP="00EA74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inserts a </w:t>
      </w:r>
      <w:r w:rsidRPr="003B45CB">
        <w:rPr>
          <w:rFonts w:ascii="Helvetica" w:hAnsi="Helvetica" w:cs="Arial"/>
          <w:sz w:val="22"/>
          <w:szCs w:val="22"/>
        </w:rPr>
        <w:t xml:space="preserve">1.5 </w:t>
      </w:r>
      <w:r>
        <w:rPr>
          <w:rFonts w:ascii="Helvetica" w:hAnsi="Helvetica" w:cs="Arial"/>
          <w:sz w:val="22"/>
          <w:szCs w:val="22"/>
        </w:rPr>
        <w:t>mm</w:t>
      </w:r>
      <w:r w:rsidRPr="003B45CB">
        <w:rPr>
          <w:rFonts w:ascii="Helvetica" w:hAnsi="Helvetica" w:cs="Arial"/>
          <w:sz w:val="22"/>
          <w:szCs w:val="22"/>
        </w:rPr>
        <w:t xml:space="preserve"> gel comb into the stacking gel layer</w:t>
      </w:r>
      <w:r>
        <w:rPr>
          <w:rFonts w:ascii="Helvetica" w:hAnsi="Helvetica" w:cs="Arial"/>
          <w:sz w:val="22"/>
          <w:szCs w:val="22"/>
        </w:rPr>
        <w:t>.</w:t>
      </w:r>
    </w:p>
    <w:p w14:paraId="2CE185CD" w14:textId="3F5842F7" w:rsidR="00EA743B" w:rsidRDefault="00EA743B" w:rsidP="00EA74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gel comb in the gel, showing that no bubbles remain trapped under the wells.</w:t>
      </w:r>
    </w:p>
    <w:p w14:paraId="35AA36B5" w14:textId="22ADE3A1" w:rsidR="003B45CB" w:rsidRPr="006070FF" w:rsidRDefault="003B45CB" w:rsidP="006070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45CB">
        <w:rPr>
          <w:rFonts w:ascii="Helvetica" w:hAnsi="Helvetica" w:cs="Arial"/>
          <w:sz w:val="22"/>
          <w:szCs w:val="22"/>
        </w:rPr>
        <w:t xml:space="preserve">Use the leftover polyacrylamide solution to track the progress </w:t>
      </w:r>
      <w:r>
        <w:rPr>
          <w:rFonts w:ascii="Helvetica" w:hAnsi="Helvetica" w:cs="Arial"/>
          <w:sz w:val="22"/>
          <w:szCs w:val="22"/>
        </w:rPr>
        <w:t xml:space="preserve">of the polymerization reaction </w:t>
      </w:r>
      <w:r>
        <w:rPr>
          <w:rFonts w:ascii="Helvetica" w:hAnsi="Helvetica" w:cs="Arial"/>
          <w:b/>
          <w:sz w:val="22"/>
          <w:szCs w:val="22"/>
        </w:rPr>
        <w:t>[</w:t>
      </w:r>
      <w:r w:rsidR="002F00D0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  <w:r w:rsidR="006070FF">
        <w:rPr>
          <w:rFonts w:ascii="Helvetica" w:hAnsi="Helvetica" w:cs="Arial"/>
          <w:sz w:val="22"/>
          <w:szCs w:val="22"/>
        </w:rPr>
        <w:t xml:space="preserve"> When the reaction is complete, g</w:t>
      </w:r>
      <w:r w:rsidR="006070FF" w:rsidRPr="003B45CB">
        <w:rPr>
          <w:rFonts w:ascii="Helvetica" w:hAnsi="Helvetica" w:cs="Arial"/>
          <w:sz w:val="22"/>
          <w:szCs w:val="22"/>
        </w:rPr>
        <w:t>ently remove the comb and the tape from the back of the gel cassette</w:t>
      </w:r>
      <w:r w:rsidR="002F00D0">
        <w:rPr>
          <w:rFonts w:ascii="Helvetica" w:hAnsi="Helvetica" w:cs="Arial"/>
          <w:sz w:val="22"/>
          <w:szCs w:val="22"/>
        </w:rPr>
        <w:t xml:space="preserve"> </w:t>
      </w:r>
      <w:r w:rsidR="002F00D0">
        <w:rPr>
          <w:rFonts w:ascii="Helvetica" w:hAnsi="Helvetica" w:cs="Arial"/>
          <w:b/>
          <w:sz w:val="22"/>
          <w:szCs w:val="22"/>
        </w:rPr>
        <w:t>[2]</w:t>
      </w:r>
      <w:r w:rsidR="006070FF">
        <w:rPr>
          <w:rFonts w:ascii="Helvetica" w:hAnsi="Helvetica" w:cs="Arial"/>
          <w:sz w:val="22"/>
          <w:szCs w:val="22"/>
        </w:rPr>
        <w:t>.</w:t>
      </w:r>
    </w:p>
    <w:p w14:paraId="5E019C16" w14:textId="0B318F38" w:rsidR="003B45CB" w:rsidRDefault="002F00D0" w:rsidP="002F00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aside the tube of leftover polyacrylamide solution. </w:t>
      </w:r>
      <w:r w:rsidR="003B45CB" w:rsidRPr="002F00D0">
        <w:rPr>
          <w:rFonts w:ascii="Helvetica" w:hAnsi="Helvetica" w:cs="Arial"/>
          <w:b/>
          <w:sz w:val="22"/>
          <w:szCs w:val="22"/>
        </w:rPr>
        <w:t xml:space="preserve">TEXT: Reaction time </w:t>
      </w:r>
      <w:r w:rsidR="003B45CB" w:rsidRPr="002F00D0">
        <w:rPr>
          <w:rFonts w:ascii="Helvetica" w:hAnsi="Helvetica" w:cs="Arial"/>
          <w:b/>
          <w:sz w:val="22"/>
          <w:szCs w:val="22"/>
        </w:rPr>
        <w:sym w:font="Symbol" w:char="F040"/>
      </w:r>
      <w:r w:rsidR="003B45CB" w:rsidRPr="002F00D0">
        <w:rPr>
          <w:rFonts w:ascii="Helvetica" w:hAnsi="Helvetica" w:cs="Arial"/>
          <w:b/>
          <w:sz w:val="22"/>
          <w:szCs w:val="22"/>
        </w:rPr>
        <w:t xml:space="preserve"> 10 min</w:t>
      </w:r>
      <w:r>
        <w:rPr>
          <w:rFonts w:ascii="Helvetica" w:hAnsi="Helvetica" w:cs="Arial"/>
          <w:sz w:val="22"/>
          <w:szCs w:val="22"/>
        </w:rPr>
        <w:t>.</w:t>
      </w:r>
    </w:p>
    <w:p w14:paraId="62F5CFCB" w14:textId="39781EA6" w:rsidR="002F00D0" w:rsidRPr="003B45CB" w:rsidRDefault="002F00D0" w:rsidP="002F00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</w:t>
      </w:r>
      <w:r w:rsidRPr="003B45CB">
        <w:rPr>
          <w:rFonts w:ascii="Helvetica" w:hAnsi="Helvetica" w:cs="Arial"/>
          <w:sz w:val="22"/>
          <w:szCs w:val="22"/>
        </w:rPr>
        <w:t>ently remove</w:t>
      </w:r>
      <w:r>
        <w:rPr>
          <w:rFonts w:ascii="Helvetica" w:hAnsi="Helvetica" w:cs="Arial"/>
          <w:sz w:val="22"/>
          <w:szCs w:val="22"/>
        </w:rPr>
        <w:t>s</w:t>
      </w:r>
      <w:r w:rsidRPr="003B45CB">
        <w:rPr>
          <w:rFonts w:ascii="Helvetica" w:hAnsi="Helvetica" w:cs="Arial"/>
          <w:sz w:val="22"/>
          <w:szCs w:val="22"/>
        </w:rPr>
        <w:t xml:space="preserve"> the comb and the tape from the back of the gel cassette</w:t>
      </w:r>
      <w:r>
        <w:rPr>
          <w:rFonts w:ascii="Helvetica" w:hAnsi="Helvetica" w:cs="Arial"/>
          <w:sz w:val="22"/>
          <w:szCs w:val="22"/>
        </w:rPr>
        <w:t>.</w:t>
      </w:r>
    </w:p>
    <w:p w14:paraId="7ECDEC21" w14:textId="77777777" w:rsidR="006070FF" w:rsidRPr="006070FF" w:rsidRDefault="006070FF" w:rsidP="006070F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070FF">
        <w:rPr>
          <w:rFonts w:ascii="Helvetica" w:hAnsi="Helvetica" w:cs="Arial"/>
          <w:b/>
          <w:sz w:val="22"/>
          <w:szCs w:val="22"/>
        </w:rPr>
        <w:t>Electrophoresis of Biological Samples in Peptide Zymography Gels</w:t>
      </w:r>
    </w:p>
    <w:p w14:paraId="3CE89CA8" w14:textId="418BE2A2" w:rsidR="006070FF" w:rsidRPr="006070FF" w:rsidRDefault="006070FF" w:rsidP="006070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d</w:t>
      </w:r>
      <w:r w:rsidRPr="006070FF">
        <w:rPr>
          <w:rFonts w:ascii="Helvetica" w:hAnsi="Helvetica" w:cs="Arial"/>
          <w:sz w:val="22"/>
          <w:szCs w:val="22"/>
        </w:rPr>
        <w:t>issolve samples in conventional zymography sample buffer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6A50CB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Add 400 milliliters of 1x Tris-Glycine SDS running buffer to the gel apparatus</w:t>
      </w:r>
      <w:r w:rsidR="006A50CB">
        <w:rPr>
          <w:rFonts w:ascii="Helvetica" w:hAnsi="Helvetica" w:cs="Arial"/>
          <w:sz w:val="22"/>
          <w:szCs w:val="22"/>
        </w:rPr>
        <w:t xml:space="preserve"> </w:t>
      </w:r>
      <w:r w:rsidR="006A50C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070FF">
        <w:rPr>
          <w:rFonts w:ascii="Helvetica" w:hAnsi="Helvetica" w:cs="Arial"/>
          <w:sz w:val="22"/>
          <w:szCs w:val="22"/>
        </w:rPr>
        <w:t xml:space="preserve">Load up to 35 microliters of </w:t>
      </w:r>
      <w:r>
        <w:rPr>
          <w:rFonts w:ascii="Helvetica" w:hAnsi="Helvetica" w:cs="Arial"/>
          <w:sz w:val="22"/>
          <w:szCs w:val="22"/>
        </w:rPr>
        <w:t>sample per well</w:t>
      </w:r>
      <w:r w:rsidR="006A50CB">
        <w:rPr>
          <w:rFonts w:ascii="Helvetica" w:hAnsi="Helvetica" w:cs="Arial"/>
          <w:sz w:val="22"/>
          <w:szCs w:val="22"/>
        </w:rPr>
        <w:t xml:space="preserve"> </w:t>
      </w:r>
      <w:r w:rsidR="006A50C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2CEBDCF" w14:textId="585B4CA0" w:rsidR="006070FF" w:rsidRDefault="006A50CB" w:rsidP="006070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dissolves the samples in </w:t>
      </w:r>
      <w:r w:rsidRPr="006070FF">
        <w:rPr>
          <w:rFonts w:ascii="Helvetica" w:hAnsi="Helvetica" w:cs="Arial"/>
          <w:sz w:val="22"/>
          <w:szCs w:val="22"/>
        </w:rPr>
        <w:t>in conventional zymography sample bu</w:t>
      </w:r>
      <w:r>
        <w:rPr>
          <w:rFonts w:ascii="Helvetica" w:hAnsi="Helvetica" w:cs="Arial"/>
          <w:sz w:val="22"/>
          <w:szCs w:val="22"/>
        </w:rPr>
        <w:t xml:space="preserve">ffer. </w:t>
      </w:r>
      <w:r w:rsidR="006070FF" w:rsidRPr="006A50CB">
        <w:rPr>
          <w:rFonts w:ascii="Helvetica" w:hAnsi="Helvetica" w:cs="Arial"/>
          <w:b/>
          <w:sz w:val="22"/>
          <w:szCs w:val="22"/>
        </w:rPr>
        <w:t>Cell/tissue samples: ~30 µg total protein/well; MMP standards: 50-100 ng protein/well</w:t>
      </w:r>
      <w:r>
        <w:rPr>
          <w:rFonts w:ascii="Helvetica" w:hAnsi="Helvetica" w:cs="Arial"/>
          <w:sz w:val="22"/>
          <w:szCs w:val="22"/>
        </w:rPr>
        <w:t>.</w:t>
      </w:r>
    </w:p>
    <w:p w14:paraId="2E823107" w14:textId="140F441F" w:rsidR="006A50CB" w:rsidRDefault="006A50CB" w:rsidP="006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adds running buffer to the gel apparatus.</w:t>
      </w:r>
    </w:p>
    <w:p w14:paraId="7F013EE6" w14:textId="28B50AB7" w:rsidR="006A50CB" w:rsidRDefault="006A50CB" w:rsidP="006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samples into the wells.</w:t>
      </w:r>
    </w:p>
    <w:p w14:paraId="105493CE" w14:textId="48914EFC" w:rsidR="006070FF" w:rsidRDefault="006070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Run the samples at 120 volts at 4 degrees Celsius</w:t>
      </w:r>
      <w:r w:rsidRPr="006070FF">
        <w:rPr>
          <w:rFonts w:ascii="Helvetica" w:hAnsi="Helvetica" w:cs="Arial"/>
          <w:sz w:val="22"/>
          <w:szCs w:val="22"/>
        </w:rPr>
        <w:t xml:space="preserve"> for 1.5 hours </w:t>
      </w:r>
      <w:r w:rsidR="00642F6C">
        <w:rPr>
          <w:rFonts w:ascii="Helvetica" w:hAnsi="Helvetica" w:cs="Arial"/>
          <w:b/>
          <w:sz w:val="22"/>
          <w:szCs w:val="22"/>
        </w:rPr>
        <w:t xml:space="preserve">[1] </w:t>
      </w:r>
      <w:r w:rsidRPr="006070FF">
        <w:rPr>
          <w:rFonts w:ascii="Helvetica" w:hAnsi="Helvetica" w:cs="Arial"/>
          <w:sz w:val="22"/>
          <w:szCs w:val="22"/>
        </w:rPr>
        <w:t>or until the molecular weight standards indicate that the proteases of interest are within the peptide resolving gel layer</w:t>
      </w:r>
      <w:r w:rsidR="00642F6C">
        <w:rPr>
          <w:rFonts w:ascii="Helvetica" w:hAnsi="Helvetica" w:cs="Arial"/>
          <w:sz w:val="22"/>
          <w:szCs w:val="22"/>
        </w:rPr>
        <w:t xml:space="preserve"> </w:t>
      </w:r>
      <w:r w:rsidR="00642F6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9002D3" w14:textId="6110F214" w:rsidR="00642F6C" w:rsidRDefault="00642F6C" w:rsidP="00642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voltage, running the gel.</w:t>
      </w:r>
    </w:p>
    <w:p w14:paraId="74C913FE" w14:textId="0898AF0F" w:rsidR="00642F6C" w:rsidRDefault="00642F6C" w:rsidP="00642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on the gel as it runs. Alternatively, a close up of a completed gel showing how the </w:t>
      </w:r>
      <w:r w:rsidRPr="006070FF">
        <w:rPr>
          <w:rFonts w:ascii="Helvetica" w:hAnsi="Helvetica" w:cs="Arial"/>
          <w:sz w:val="22"/>
          <w:szCs w:val="22"/>
        </w:rPr>
        <w:t>molecular weight standards indicate that the proteases of interest are within the peptide resolving gel laye</w:t>
      </w:r>
      <w:r>
        <w:rPr>
          <w:rFonts w:ascii="Helvetica" w:hAnsi="Helvetica" w:cs="Arial"/>
          <w:sz w:val="22"/>
          <w:szCs w:val="22"/>
        </w:rPr>
        <w:t>r.</w:t>
      </w:r>
    </w:p>
    <w:p w14:paraId="17B70501" w14:textId="0AD4B6E6" w:rsidR="006070FF" w:rsidRDefault="006070FF" w:rsidP="006070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</w:t>
      </w:r>
      <w:r w:rsidRPr="006070FF">
        <w:rPr>
          <w:rFonts w:ascii="Helvetica" w:hAnsi="Helvetica" w:cs="Arial"/>
          <w:sz w:val="22"/>
          <w:szCs w:val="22"/>
        </w:rPr>
        <w:t>, remove the gels from the plastic cassette</w:t>
      </w:r>
      <w:r w:rsidR="002313ED">
        <w:rPr>
          <w:rFonts w:ascii="Helvetica" w:hAnsi="Helvetica" w:cs="Arial"/>
          <w:sz w:val="22"/>
          <w:szCs w:val="22"/>
        </w:rPr>
        <w:t xml:space="preserve"> </w:t>
      </w:r>
      <w:r w:rsidR="002313E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6070F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</w:t>
      </w:r>
      <w:r w:rsidRPr="006070FF">
        <w:rPr>
          <w:rFonts w:ascii="Helvetica" w:hAnsi="Helvetica" w:cs="Arial"/>
          <w:sz w:val="22"/>
          <w:szCs w:val="22"/>
        </w:rPr>
        <w:t xml:space="preserve">ash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070FF">
        <w:rPr>
          <w:rFonts w:ascii="Helvetica" w:hAnsi="Helvetica" w:cs="Arial"/>
          <w:sz w:val="22"/>
          <w:szCs w:val="22"/>
        </w:rPr>
        <w:t>gels three times</w:t>
      </w:r>
      <w:r>
        <w:rPr>
          <w:rFonts w:ascii="Helvetica" w:hAnsi="Helvetica" w:cs="Arial"/>
          <w:sz w:val="22"/>
          <w:szCs w:val="22"/>
        </w:rPr>
        <w:t xml:space="preserve"> in in renaturing buffer</w:t>
      </w:r>
      <w:r w:rsidRPr="006070FF">
        <w:rPr>
          <w:rFonts w:ascii="Helvetica" w:hAnsi="Helvetica" w:cs="Arial"/>
          <w:sz w:val="22"/>
          <w:szCs w:val="22"/>
        </w:rPr>
        <w:t xml:space="preserve"> at room temperature under gentle agitation</w:t>
      </w:r>
      <w:r>
        <w:rPr>
          <w:rFonts w:ascii="Helvetica" w:hAnsi="Helvetica" w:cs="Arial"/>
          <w:sz w:val="22"/>
          <w:szCs w:val="22"/>
        </w:rPr>
        <w:t>, with each wash lasting</w:t>
      </w:r>
      <w:r w:rsidRPr="006070FF">
        <w:rPr>
          <w:rFonts w:ascii="Helvetica" w:hAnsi="Helvetica" w:cs="Arial"/>
          <w:sz w:val="22"/>
          <w:szCs w:val="22"/>
        </w:rPr>
        <w:t xml:space="preserve"> 10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sz w:val="22"/>
          <w:szCs w:val="22"/>
        </w:rPr>
        <w:t>[</w:t>
      </w:r>
      <w:r w:rsidR="002313ED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1D793B9F" w14:textId="59A74E61" w:rsidR="002313ED" w:rsidRDefault="002313ED" w:rsidP="006070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Pr="006070FF">
        <w:rPr>
          <w:rFonts w:ascii="Helvetica" w:hAnsi="Helvetica" w:cs="Arial"/>
          <w:sz w:val="22"/>
          <w:szCs w:val="22"/>
        </w:rPr>
        <w:t>the gels from the plastic cassette</w:t>
      </w:r>
      <w:r>
        <w:rPr>
          <w:rFonts w:ascii="Helvetica" w:hAnsi="Helvetica" w:cs="Arial"/>
          <w:sz w:val="22"/>
          <w:szCs w:val="22"/>
        </w:rPr>
        <w:t>.</w:t>
      </w:r>
    </w:p>
    <w:p w14:paraId="6347AF8F" w14:textId="09D9DE60" w:rsidR="006070FF" w:rsidRPr="006070FF" w:rsidRDefault="002313ED" w:rsidP="006070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gels with renaturing buffer. </w:t>
      </w:r>
      <w:r w:rsidR="006070FF" w:rsidRPr="002313ED">
        <w:rPr>
          <w:rFonts w:ascii="Helvetica" w:hAnsi="Helvetica" w:cs="Arial"/>
          <w:b/>
          <w:sz w:val="22"/>
          <w:szCs w:val="22"/>
        </w:rPr>
        <w:t>TEXT: See text for buffer composition</w:t>
      </w:r>
      <w:r>
        <w:rPr>
          <w:rFonts w:ascii="Helvetica" w:hAnsi="Helvetica" w:cs="Arial"/>
          <w:sz w:val="22"/>
          <w:szCs w:val="22"/>
        </w:rPr>
        <w:t>.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 xml:space="preserve">(Author Comment: For 6.3.2 – 6.4.3, </w:t>
      </w:r>
      <w:r w:rsidR="00ED18A9">
        <w:rPr>
          <w:rFonts w:ascii="Helvetica" w:hAnsi="Helvetica" w:cs="Arial"/>
          <w:sz w:val="22"/>
          <w:szCs w:val="22"/>
          <w:highlight w:val="green"/>
        </w:rPr>
        <w:t>w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e did these twice because the gels should be covered with foil but we weren’t sure if it was important to include that or not.)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(Editor: Since the gels should be covered, use any shots that show that clearly. Better to show the procedure as it should be done)</w:t>
      </w:r>
    </w:p>
    <w:p w14:paraId="5026E3A1" w14:textId="123F4804" w:rsidR="006070FF" w:rsidRDefault="006070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gels to a developing buffer solution for 15 minutes </w:t>
      </w:r>
      <w:r>
        <w:rPr>
          <w:rFonts w:ascii="Helvetica" w:hAnsi="Helvetica" w:cs="Arial"/>
          <w:b/>
          <w:sz w:val="22"/>
          <w:szCs w:val="22"/>
        </w:rPr>
        <w:t>[</w:t>
      </w:r>
      <w:r w:rsidR="00F24737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Then, replace the solution with fresh developing buffer</w:t>
      </w:r>
      <w:r w:rsidR="00F24737">
        <w:rPr>
          <w:rFonts w:ascii="Helvetica" w:hAnsi="Helvetica" w:cs="Arial"/>
          <w:sz w:val="22"/>
          <w:szCs w:val="22"/>
        </w:rPr>
        <w:t xml:space="preserve"> </w:t>
      </w:r>
      <w:r w:rsidR="00F24737">
        <w:rPr>
          <w:rFonts w:ascii="Helvetica" w:hAnsi="Helvetica" w:cs="Arial"/>
          <w:b/>
          <w:sz w:val="22"/>
          <w:szCs w:val="22"/>
        </w:rPr>
        <w:t>[2</w:t>
      </w:r>
      <w:r w:rsidR="006D49A4">
        <w:rPr>
          <w:rFonts w:ascii="Helvetica" w:hAnsi="Helvetica" w:cs="Arial"/>
          <w:b/>
          <w:sz w:val="22"/>
          <w:szCs w:val="22"/>
        </w:rPr>
        <w:t>-TXT</w:t>
      </w:r>
      <w:r w:rsidR="00F24737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070FF">
        <w:rPr>
          <w:rFonts w:ascii="Helvetica" w:hAnsi="Helvetica" w:cs="Arial"/>
          <w:sz w:val="22"/>
          <w:szCs w:val="22"/>
        </w:rPr>
        <w:t xml:space="preserve">and incubate at 37 </w:t>
      </w:r>
      <w:r>
        <w:rPr>
          <w:rFonts w:ascii="Helvetica" w:hAnsi="Helvetica" w:cs="Arial"/>
          <w:sz w:val="22"/>
          <w:szCs w:val="22"/>
        </w:rPr>
        <w:t>degrees Celsius</w:t>
      </w:r>
      <w:r w:rsidRPr="006070FF">
        <w:rPr>
          <w:rFonts w:ascii="Helvetica" w:hAnsi="Helvetica" w:cs="Arial"/>
          <w:sz w:val="22"/>
          <w:szCs w:val="22"/>
        </w:rPr>
        <w:t xml:space="preserve"> under</w:t>
      </w:r>
      <w:r>
        <w:rPr>
          <w:rFonts w:ascii="Helvetica" w:hAnsi="Helvetica" w:cs="Arial"/>
          <w:sz w:val="22"/>
          <w:szCs w:val="22"/>
        </w:rPr>
        <w:t xml:space="preserve"> gentle agitation for 24 hours </w:t>
      </w:r>
      <w:r>
        <w:rPr>
          <w:rFonts w:ascii="Helvetica" w:hAnsi="Helvetica" w:cs="Arial"/>
          <w:b/>
          <w:sz w:val="22"/>
          <w:szCs w:val="22"/>
        </w:rPr>
        <w:t>[</w:t>
      </w:r>
      <w:r w:rsidR="00F24737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7EF779CA" w14:textId="144AA55E" w:rsidR="006070FF" w:rsidRDefault="006D49A4" w:rsidP="006070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gels to a developing buffer. </w:t>
      </w:r>
      <w:r w:rsidR="006070FF" w:rsidRPr="006D49A4">
        <w:rPr>
          <w:rFonts w:ascii="Helvetica" w:hAnsi="Helvetica" w:cs="Arial"/>
          <w:b/>
          <w:sz w:val="22"/>
          <w:szCs w:val="22"/>
        </w:rPr>
        <w:t>TEXT: See text for buffer composition</w:t>
      </w:r>
      <w:r>
        <w:rPr>
          <w:rFonts w:ascii="Helvetica" w:hAnsi="Helvetica" w:cs="Arial"/>
          <w:sz w:val="22"/>
          <w:szCs w:val="22"/>
        </w:rPr>
        <w:t>.</w:t>
      </w:r>
    </w:p>
    <w:p w14:paraId="4EC59585" w14:textId="0D05F5AC" w:rsidR="006D49A4" w:rsidRDefault="006D49A4" w:rsidP="006D4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buffer with fresh developing buffer. TEXT: Ensure gels are fully immersed.</w:t>
      </w:r>
    </w:p>
    <w:p w14:paraId="0EB6B4B5" w14:textId="319C53B8" w:rsidR="006D49A4" w:rsidRDefault="006D49A4" w:rsidP="006070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gels – in developing buffer – to an incubator.</w:t>
      </w:r>
    </w:p>
    <w:p w14:paraId="1388498D" w14:textId="3ED7A0CE" w:rsidR="006070FF" w:rsidRDefault="006070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</w:t>
      </w:r>
      <w:r w:rsidR="00825B19">
        <w:rPr>
          <w:rFonts w:ascii="Helvetica" w:hAnsi="Helvetica" w:cs="Arial"/>
          <w:sz w:val="22"/>
          <w:szCs w:val="22"/>
        </w:rPr>
        <w:t xml:space="preserve">use </w:t>
      </w:r>
      <w:r w:rsidR="00825B19" w:rsidRPr="00825B19">
        <w:rPr>
          <w:rFonts w:ascii="Helvetica" w:hAnsi="Helvetica" w:cs="Arial"/>
          <w:sz w:val="22"/>
          <w:szCs w:val="22"/>
        </w:rPr>
        <w:t xml:space="preserve">a fluorescent gel scanner/imager </w:t>
      </w:r>
      <w:r w:rsidR="00825B19">
        <w:rPr>
          <w:rFonts w:ascii="Helvetica" w:hAnsi="Helvetica" w:cs="Arial"/>
          <w:sz w:val="22"/>
          <w:szCs w:val="22"/>
        </w:rPr>
        <w:t>with</w:t>
      </w:r>
      <w:r w:rsidR="00825B19" w:rsidRPr="00825B19">
        <w:rPr>
          <w:rFonts w:ascii="Helvetica" w:hAnsi="Helvetica" w:cs="Arial"/>
          <w:sz w:val="22"/>
          <w:szCs w:val="22"/>
        </w:rPr>
        <w:t xml:space="preserve"> the appropriate excitation and emission filters</w:t>
      </w:r>
      <w:r w:rsidR="00825B19">
        <w:rPr>
          <w:rFonts w:ascii="Helvetica" w:hAnsi="Helvetica" w:cs="Arial"/>
          <w:sz w:val="22"/>
          <w:szCs w:val="22"/>
        </w:rPr>
        <w:t xml:space="preserve"> to image the gels</w:t>
      </w:r>
      <w:r w:rsidR="006D49A4">
        <w:rPr>
          <w:rFonts w:ascii="Helvetica" w:hAnsi="Helvetica" w:cs="Arial"/>
          <w:sz w:val="22"/>
          <w:szCs w:val="22"/>
        </w:rPr>
        <w:t xml:space="preserve"> </w:t>
      </w:r>
      <w:r w:rsidR="006D49A4">
        <w:rPr>
          <w:rFonts w:ascii="Helvetica" w:hAnsi="Helvetica" w:cs="Arial"/>
          <w:b/>
          <w:sz w:val="22"/>
          <w:szCs w:val="22"/>
        </w:rPr>
        <w:t>[1]</w:t>
      </w:r>
      <w:r w:rsidR="00825B19">
        <w:rPr>
          <w:rFonts w:ascii="Helvetica" w:hAnsi="Helvetica" w:cs="Arial"/>
          <w:sz w:val="22"/>
          <w:szCs w:val="22"/>
        </w:rPr>
        <w:t xml:space="preserve">. </w:t>
      </w:r>
    </w:p>
    <w:p w14:paraId="6E7A5919" w14:textId="542A4954" w:rsidR="006801B1" w:rsidRPr="00F716A5" w:rsidRDefault="006D49A4" w:rsidP="00F716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approaches </w:t>
      </w:r>
      <w:r w:rsidRPr="00825B19">
        <w:rPr>
          <w:rFonts w:ascii="Helvetica" w:hAnsi="Helvetica" w:cs="Arial"/>
          <w:sz w:val="22"/>
          <w:szCs w:val="22"/>
        </w:rPr>
        <w:t>a fluorescent gel scanner/imager</w:t>
      </w:r>
      <w:r>
        <w:rPr>
          <w:rFonts w:ascii="Helvetica" w:hAnsi="Helvetica" w:cs="Arial"/>
          <w:sz w:val="22"/>
          <w:szCs w:val="22"/>
        </w:rPr>
        <w:t xml:space="preserve"> and images the gels. Alternatively, show the talent reviewing previously obtained images.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(Author Comment: We filmed both suggestions – both the talent at the scanner, and the talent reviewing the previous images.)</w:t>
      </w:r>
      <w:r w:rsidR="00ED18A9">
        <w:rPr>
          <w:rFonts w:ascii="Helvetica" w:hAnsi="Helvetica" w:cs="Arial"/>
          <w:sz w:val="22"/>
          <w:szCs w:val="22"/>
        </w:rPr>
        <w:t xml:space="preserve"> </w:t>
      </w:r>
      <w:r w:rsidR="00ED18A9" w:rsidRPr="00ED18A9">
        <w:rPr>
          <w:rFonts w:ascii="Helvetica" w:hAnsi="Helvetica" w:cs="Arial"/>
          <w:sz w:val="22"/>
          <w:szCs w:val="22"/>
          <w:highlight w:val="green"/>
        </w:rPr>
        <w:t>(Editor: Use whichever looks best)</w:t>
      </w:r>
    </w:p>
    <w:p w14:paraId="0FB41789" w14:textId="77777777" w:rsidR="00B22CF6" w:rsidRDefault="00B22CF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6B8FABB" w14:textId="5394D4C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4CD11237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0BB4A7AB" w14:textId="0294D00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716A5" w:rsidRPr="00F716A5">
        <w:rPr>
          <w:rFonts w:ascii="Helvetica" w:hAnsi="Helvetica" w:cs="Arial"/>
          <w:b/>
          <w:sz w:val="22"/>
          <w:szCs w:val="22"/>
        </w:rPr>
        <w:t>Detection of Protease Activity</w:t>
      </w:r>
    </w:p>
    <w:p w14:paraId="2C90FCE0" w14:textId="427C20D4" w:rsidR="00395684" w:rsidRDefault="00825B1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Pr="00825B19">
        <w:rPr>
          <w:rFonts w:ascii="Helvetica" w:hAnsi="Helvetica" w:cs="Arial"/>
          <w:sz w:val="22"/>
          <w:szCs w:val="22"/>
        </w:rPr>
        <w:t xml:space="preserve">two fluorescent protease-degradable peptides </w:t>
      </w:r>
      <w:r>
        <w:rPr>
          <w:rFonts w:ascii="Helvetica" w:hAnsi="Helvetica" w:cs="Arial"/>
          <w:sz w:val="22"/>
          <w:szCs w:val="22"/>
        </w:rPr>
        <w:t>are</w:t>
      </w:r>
      <w:r w:rsidRPr="00825B19">
        <w:rPr>
          <w:rFonts w:ascii="Helvetica" w:hAnsi="Helvetica" w:cs="Arial"/>
          <w:sz w:val="22"/>
          <w:szCs w:val="22"/>
        </w:rPr>
        <w:t xml:space="preserve"> incorporated into polyacrylamide gels</w:t>
      </w:r>
      <w:r w:rsidR="006E1717">
        <w:rPr>
          <w:rFonts w:ascii="Helvetica" w:hAnsi="Helvetica" w:cs="Arial"/>
          <w:sz w:val="22"/>
          <w:szCs w:val="22"/>
        </w:rPr>
        <w:t xml:space="preserve"> </w:t>
      </w:r>
      <w:r w:rsidR="006E171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25B19">
        <w:rPr>
          <w:rFonts w:ascii="Helvetica" w:hAnsi="Helvetica" w:cs="Arial"/>
          <w:sz w:val="22"/>
          <w:szCs w:val="22"/>
        </w:rPr>
        <w:t>QGIW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Q-G-I-W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25B19">
        <w:rPr>
          <w:rFonts w:ascii="Helvetica" w:hAnsi="Helvetica" w:cs="Arial"/>
          <w:sz w:val="22"/>
          <w:szCs w:val="22"/>
        </w:rPr>
        <w:t xml:space="preserve"> is a collagen-I derived sequence designed to detect cellular collagenases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6E1717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>
        <w:rPr>
          <w:rFonts w:ascii="Helvetica" w:hAnsi="Helvetica" w:cs="Arial"/>
          <w:sz w:val="22"/>
          <w:szCs w:val="22"/>
        </w:rPr>
        <w:t>while</w:t>
      </w:r>
      <w:r w:rsidRPr="00825B19">
        <w:rPr>
          <w:rFonts w:ascii="Helvetica" w:hAnsi="Helvetica" w:cs="Arial"/>
          <w:sz w:val="22"/>
          <w:szCs w:val="22"/>
        </w:rPr>
        <w:t xml:space="preserve"> LACW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L-A-C-W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25B19">
        <w:rPr>
          <w:rFonts w:ascii="Helvetica" w:hAnsi="Helvetica" w:cs="Arial"/>
          <w:sz w:val="22"/>
          <w:szCs w:val="22"/>
        </w:rPr>
        <w:t xml:space="preserve"> is a sequence that has been optimized for the detection of MMP-14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M-M-P-fourteen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825B19">
        <w:rPr>
          <w:rFonts w:ascii="Helvetica" w:hAnsi="Helvetica" w:cs="Arial"/>
          <w:sz w:val="22"/>
          <w:szCs w:val="22"/>
        </w:rPr>
        <w:t>and MMP-1</w:t>
      </w:r>
      <w:r>
        <w:rPr>
          <w:rFonts w:ascii="Helvetica" w:hAnsi="Helvetica" w:cs="Arial"/>
          <w:sz w:val="22"/>
          <w:szCs w:val="22"/>
        </w:rPr>
        <w:t>1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M-M-P-eleven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6E1717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 w:rsidRPr="00825B19">
        <w:rPr>
          <w:rFonts w:ascii="Helvetica" w:hAnsi="Helvetica" w:cs="Arial"/>
          <w:sz w:val="22"/>
          <w:szCs w:val="22"/>
        </w:rPr>
        <w:t>.</w:t>
      </w:r>
    </w:p>
    <w:p w14:paraId="20692C36" w14:textId="0D11AB01" w:rsidR="006E1717" w:rsidRDefault="006E1717" w:rsidP="00825B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Show only Figures 2A – 2F. Do not show 2G.</w:t>
      </w:r>
    </w:p>
    <w:p w14:paraId="5141E83A" w14:textId="51B870D3" w:rsidR="00825B19" w:rsidRPr="006E1717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 Figures 2A – 2F. E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mphasize Figures 2D, 2E, and 2F – which is the row of QGIW gels.</w:t>
      </w:r>
      <w:r>
        <w:rPr>
          <w:rFonts w:ascii="Helvetica" w:hAnsi="Helvetica" w:cs="Arial"/>
          <w:sz w:val="22"/>
          <w:szCs w:val="22"/>
        </w:rPr>
        <w:t xml:space="preserve"> </w:t>
      </w:r>
      <w:r w:rsidR="00825B19" w:rsidRPr="006E1717">
        <w:rPr>
          <w:rFonts w:ascii="Helvetica" w:hAnsi="Helvetica" w:cs="Arial"/>
          <w:sz w:val="22"/>
          <w:szCs w:val="22"/>
        </w:rPr>
        <w:t xml:space="preserve">TEXT: Nagase, H., et al. </w:t>
      </w:r>
      <w:r w:rsidR="00825B19" w:rsidRPr="006E1717">
        <w:rPr>
          <w:rFonts w:ascii="Helvetica" w:hAnsi="Helvetica" w:cs="Arial"/>
          <w:i/>
          <w:iCs/>
          <w:sz w:val="22"/>
          <w:szCs w:val="22"/>
        </w:rPr>
        <w:t>Biopolymers</w:t>
      </w:r>
      <w:r w:rsidR="00825B19" w:rsidRPr="006E1717">
        <w:rPr>
          <w:rFonts w:ascii="Helvetica" w:hAnsi="Helvetica" w:cs="Arial"/>
          <w:sz w:val="22"/>
          <w:szCs w:val="22"/>
        </w:rPr>
        <w:t>. (1996).</w:t>
      </w:r>
    </w:p>
    <w:p w14:paraId="6876E484" w14:textId="4678A60C" w:rsidR="00825B19" w:rsidRDefault="006E1717" w:rsidP="00825B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 Figures 2A – 2F. E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mphasize Figures 2</w:t>
      </w:r>
      <w:r>
        <w:rPr>
          <w:rFonts w:ascii="Helvetica" w:hAnsi="Helvetica" w:cs="Arial"/>
          <w:i/>
          <w:color w:val="0000FF"/>
          <w:sz w:val="22"/>
          <w:szCs w:val="22"/>
        </w:rPr>
        <w:t>A, 2B, and 2C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 – which is the row of </w:t>
      </w:r>
      <w:r>
        <w:rPr>
          <w:rFonts w:ascii="Helvetica" w:hAnsi="Helvetica" w:cs="Arial"/>
          <w:i/>
          <w:color w:val="0000FF"/>
          <w:sz w:val="22"/>
          <w:szCs w:val="22"/>
        </w:rPr>
        <w:t>LACW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 gels</w:t>
      </w:r>
      <w:r>
        <w:rPr>
          <w:rFonts w:ascii="Helvetica" w:hAnsi="Helvetica" w:cs="Arial"/>
          <w:sz w:val="22"/>
          <w:szCs w:val="22"/>
        </w:rPr>
        <w:t xml:space="preserve">. </w:t>
      </w:r>
      <w:r w:rsidR="00825B19">
        <w:rPr>
          <w:rFonts w:ascii="Helvetica" w:hAnsi="Helvetica" w:cs="Arial"/>
          <w:sz w:val="22"/>
          <w:szCs w:val="22"/>
        </w:rPr>
        <w:t xml:space="preserve">TEXT: </w:t>
      </w:r>
      <w:r w:rsidR="00825B19" w:rsidRPr="00825B19">
        <w:rPr>
          <w:rFonts w:ascii="Helvetica" w:hAnsi="Helvetica" w:cs="Arial"/>
          <w:sz w:val="22"/>
          <w:szCs w:val="22"/>
        </w:rPr>
        <w:t>Mucha, A.</w:t>
      </w:r>
      <w:r w:rsidR="00825B19" w:rsidRPr="00825B19">
        <w:rPr>
          <w:rFonts w:ascii="Helvetica" w:hAnsi="Helvetica" w:cs="Arial"/>
          <w:i/>
          <w:sz w:val="22"/>
          <w:szCs w:val="22"/>
        </w:rPr>
        <w:t xml:space="preserve"> et al</w:t>
      </w:r>
      <w:r w:rsidR="00825B19" w:rsidRPr="00825B19">
        <w:rPr>
          <w:rFonts w:ascii="Helvetica" w:hAnsi="Helvetica" w:cs="Arial"/>
          <w:sz w:val="22"/>
          <w:szCs w:val="22"/>
        </w:rPr>
        <w:t xml:space="preserve">. </w:t>
      </w:r>
      <w:r w:rsidR="00825B19" w:rsidRPr="00825B19">
        <w:rPr>
          <w:rFonts w:ascii="Helvetica" w:hAnsi="Helvetica" w:cs="Arial"/>
          <w:i/>
          <w:iCs/>
          <w:sz w:val="22"/>
          <w:szCs w:val="22"/>
        </w:rPr>
        <w:t>Journal of Biological Chemistry</w:t>
      </w:r>
      <w:r w:rsidR="00825B19">
        <w:rPr>
          <w:rFonts w:ascii="Helvetica" w:hAnsi="Helvetica" w:cs="Arial"/>
          <w:sz w:val="22"/>
          <w:szCs w:val="22"/>
        </w:rPr>
        <w:t>.</w:t>
      </w:r>
      <w:r w:rsidR="00825B19" w:rsidRPr="00825B19">
        <w:rPr>
          <w:rFonts w:ascii="Helvetica" w:hAnsi="Helvetica" w:cs="Arial"/>
          <w:sz w:val="22"/>
          <w:szCs w:val="22"/>
        </w:rPr>
        <w:t xml:space="preserve"> (1998).</w:t>
      </w:r>
    </w:p>
    <w:p w14:paraId="342987ED" w14:textId="47568F03" w:rsidR="00395684" w:rsidRDefault="00F06B8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Fluorescent imaging reveals numerous bands within the LACW peptide gels</w:t>
      </w:r>
      <w:r w:rsidR="006E1717">
        <w:rPr>
          <w:rFonts w:ascii="Helvetica" w:hAnsi="Helvetica" w:cs="Arial"/>
          <w:sz w:val="22"/>
          <w:szCs w:val="22"/>
        </w:rPr>
        <w:t xml:space="preserve"> </w:t>
      </w:r>
      <w:r w:rsidR="006E171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6E1717">
        <w:rPr>
          <w:rFonts w:ascii="Helvetica" w:hAnsi="Helvetica" w:cs="Arial"/>
          <w:sz w:val="22"/>
          <w:szCs w:val="22"/>
        </w:rPr>
        <w:t xml:space="preserve">while only a single band is seen in the </w:t>
      </w:r>
      <w:r w:rsidR="006E1717" w:rsidRPr="00825B19">
        <w:rPr>
          <w:rFonts w:ascii="Helvetica" w:hAnsi="Helvetica" w:cs="Arial"/>
          <w:sz w:val="22"/>
          <w:szCs w:val="22"/>
        </w:rPr>
        <w:t>QGIW</w:t>
      </w:r>
      <w:r w:rsidR="006E1717">
        <w:rPr>
          <w:rFonts w:ascii="Helvetica" w:hAnsi="Helvetica" w:cs="Arial"/>
          <w:sz w:val="22"/>
          <w:szCs w:val="22"/>
        </w:rPr>
        <w:t xml:space="preserve"> gels </w:t>
      </w:r>
      <w:r w:rsidR="006E1717">
        <w:rPr>
          <w:rFonts w:ascii="Helvetica" w:hAnsi="Helvetica" w:cs="Arial"/>
          <w:b/>
          <w:sz w:val="22"/>
          <w:szCs w:val="22"/>
        </w:rPr>
        <w:t>[2]</w:t>
      </w:r>
      <w:r w:rsidR="006E1717">
        <w:rPr>
          <w:rFonts w:ascii="Helvetica" w:hAnsi="Helvetica" w:cs="Arial"/>
          <w:sz w:val="22"/>
          <w:szCs w:val="22"/>
        </w:rPr>
        <w:t>.</w:t>
      </w:r>
    </w:p>
    <w:p w14:paraId="5EB93271" w14:textId="5AF1B59D" w:rsidR="006E1717" w:rsidRPr="006E1717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 Figures 2A – 2F. Emphasize the bands in Figure 2A.</w:t>
      </w:r>
    </w:p>
    <w:p w14:paraId="43A445E0" w14:textId="476E6D9C" w:rsidR="006E1717" w:rsidRPr="006A6324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 Figures 2A – 2F. Emphasize the band in Figure 2D.</w:t>
      </w:r>
    </w:p>
    <w:p w14:paraId="7E5E01CC" w14:textId="74943F50" w:rsidR="00CE10F2" w:rsidRDefault="006E171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1717">
        <w:rPr>
          <w:rFonts w:ascii="Helvetica" w:hAnsi="Helvetica" w:cs="Arial"/>
          <w:sz w:val="22"/>
          <w:szCs w:val="22"/>
        </w:rPr>
        <w:t>When compared to gelatin zymography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LACW gels are able to </w:t>
      </w:r>
      <w:r w:rsidRPr="006E1717">
        <w:rPr>
          <w:rFonts w:ascii="Helvetica" w:hAnsi="Helvetica" w:cs="Arial"/>
          <w:sz w:val="22"/>
          <w:szCs w:val="22"/>
        </w:rPr>
        <w:t>detect more proteolytic bands</w:t>
      </w:r>
      <w:r>
        <w:rPr>
          <w:rFonts w:ascii="Helvetica" w:hAnsi="Helvetica" w:cs="Arial"/>
          <w:sz w:val="22"/>
          <w:szCs w:val="22"/>
        </w:rPr>
        <w:t xml:space="preserve"> – which demonstrates </w:t>
      </w:r>
      <w:r w:rsidRPr="006E1717">
        <w:rPr>
          <w:rFonts w:ascii="Helvetica" w:hAnsi="Helvetica" w:cs="Arial"/>
          <w:sz w:val="22"/>
          <w:szCs w:val="22"/>
        </w:rPr>
        <w:t>the ability of peptide zymography to detect a wider range of proteases present within biological samples than traditional methods using native substrates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FAD277C" w14:textId="501B8BD8" w:rsidR="006E1717" w:rsidRPr="006E1717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Show Figure 2G next to Figures 2A – 2F.</w:t>
      </w:r>
    </w:p>
    <w:p w14:paraId="764DE2A9" w14:textId="3E937A63" w:rsidR="006E1717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 Figures 2A – 2F. E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mphasize Figures 2</w:t>
      </w:r>
      <w:r>
        <w:rPr>
          <w:rFonts w:ascii="Helvetica" w:hAnsi="Helvetica" w:cs="Arial"/>
          <w:i/>
          <w:color w:val="0000FF"/>
          <w:sz w:val="22"/>
          <w:szCs w:val="22"/>
        </w:rPr>
        <w:t>A, 2B, and 2C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 – which is the row of </w:t>
      </w:r>
      <w:r>
        <w:rPr>
          <w:rFonts w:ascii="Helvetica" w:hAnsi="Helvetica" w:cs="Arial"/>
          <w:i/>
          <w:color w:val="0000FF"/>
          <w:sz w:val="22"/>
          <w:szCs w:val="22"/>
        </w:rPr>
        <w:t>LACW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 xml:space="preserve"> gels</w:t>
      </w:r>
      <w:r>
        <w:rPr>
          <w:rFonts w:ascii="Helvetica" w:hAnsi="Helvetica" w:cs="Arial"/>
          <w:sz w:val="22"/>
          <w:szCs w:val="22"/>
        </w:rPr>
        <w:t>.</w:t>
      </w:r>
    </w:p>
    <w:p w14:paraId="05BEC047" w14:textId="0DB8FEE2" w:rsidR="006E1717" w:rsidRPr="006E1717" w:rsidRDefault="006E171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1717">
        <w:rPr>
          <w:rFonts w:ascii="Helvetica" w:hAnsi="Helvetica" w:cs="Arial"/>
          <w:sz w:val="22"/>
          <w:szCs w:val="22"/>
        </w:rPr>
        <w:t>Peptide zymography gels are then incubated in development buffer</w:t>
      </w:r>
      <w:r w:rsidRPr="006E1717">
        <w:rPr>
          <w:rFonts w:ascii="Helvetica" w:hAnsi="Helvetica"/>
          <w:sz w:val="22"/>
          <w:szCs w:val="22"/>
        </w:rPr>
        <w:t xml:space="preserve"> </w:t>
      </w:r>
      <w:r w:rsidRPr="006E1717">
        <w:rPr>
          <w:rFonts w:ascii="Helvetica" w:hAnsi="Helvetica" w:cs="Arial"/>
          <w:sz w:val="22"/>
          <w:szCs w:val="22"/>
        </w:rPr>
        <w:t>– containing either</w:t>
      </w:r>
      <w:r w:rsidR="000B4424">
        <w:rPr>
          <w:rFonts w:ascii="Helvetica" w:hAnsi="Helvetica" w:cs="Arial"/>
          <w:sz w:val="22"/>
          <w:szCs w:val="22"/>
        </w:rPr>
        <w:t xml:space="preserve"> GM6001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G-M-six-zero-zero-one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0B4424">
        <w:rPr>
          <w:rFonts w:ascii="Helvetica" w:hAnsi="Helvetica" w:cs="Arial"/>
          <w:sz w:val="22"/>
          <w:szCs w:val="22"/>
        </w:rPr>
        <w:t xml:space="preserve">, </w:t>
      </w:r>
      <w:r w:rsidRPr="006E1717">
        <w:rPr>
          <w:rFonts w:ascii="Helvetica" w:hAnsi="Helvetica" w:cs="Arial"/>
          <w:sz w:val="22"/>
          <w:szCs w:val="22"/>
        </w:rPr>
        <w:t>a broad-spectrum MMP inhibitor</w:t>
      </w:r>
      <w:r w:rsidR="000B442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E1717">
        <w:rPr>
          <w:rFonts w:ascii="Helvetica" w:hAnsi="Helvetica" w:cs="Arial"/>
          <w:sz w:val="22"/>
          <w:szCs w:val="22"/>
        </w:rPr>
        <w:t>or</w:t>
      </w:r>
      <w:r w:rsidR="000B4424">
        <w:rPr>
          <w:rFonts w:ascii="Helvetica" w:hAnsi="Helvetica" w:cs="Arial"/>
          <w:sz w:val="22"/>
          <w:szCs w:val="22"/>
        </w:rPr>
        <w:t xml:space="preserve"> E-64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B22CF6">
        <w:rPr>
          <w:rFonts w:ascii="Helvetica" w:hAnsi="Helvetica" w:cs="Arial"/>
          <w:i/>
          <w:color w:val="FF0000"/>
          <w:sz w:val="22"/>
          <w:szCs w:val="22"/>
        </w:rPr>
        <w:t>E-sixty four</w:t>
      </w:r>
      <w:r w:rsidR="00B22CF6" w:rsidRPr="00B22CF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B22CF6">
        <w:rPr>
          <w:rFonts w:ascii="Helvetica" w:hAnsi="Helvetica" w:cs="Arial"/>
          <w:sz w:val="22"/>
          <w:szCs w:val="22"/>
        </w:rPr>
        <w:t>,</w:t>
      </w:r>
      <w:r w:rsidRPr="006E1717">
        <w:rPr>
          <w:rFonts w:ascii="Helvetica" w:hAnsi="Helvetica" w:cs="Arial"/>
          <w:sz w:val="22"/>
          <w:szCs w:val="22"/>
        </w:rPr>
        <w:t xml:space="preserve"> a general cathepsin inhibitor</w:t>
      </w:r>
      <w:r w:rsidR="007627E1">
        <w:rPr>
          <w:rFonts w:ascii="Helvetica" w:hAnsi="Helvetica" w:cs="Arial"/>
          <w:sz w:val="22"/>
          <w:szCs w:val="22"/>
        </w:rPr>
        <w:t xml:space="preserve"> </w:t>
      </w:r>
      <w:r w:rsidR="007627E1">
        <w:rPr>
          <w:rFonts w:ascii="Helvetica" w:hAnsi="Helvetica" w:cs="Arial"/>
          <w:b/>
          <w:sz w:val="22"/>
          <w:szCs w:val="22"/>
        </w:rPr>
        <w:t>[1]</w:t>
      </w:r>
      <w:r w:rsidRPr="006E1717">
        <w:rPr>
          <w:rFonts w:ascii="Helvetica" w:hAnsi="Helvetica" w:cs="Arial"/>
          <w:sz w:val="22"/>
          <w:szCs w:val="22"/>
        </w:rPr>
        <w:t xml:space="preserve">. Treatment of the </w:t>
      </w:r>
      <w:r w:rsidR="007627E1" w:rsidRPr="007627E1">
        <w:rPr>
          <w:rFonts w:ascii="Helvetica" w:hAnsi="Helvetica" w:cs="Arial"/>
          <w:sz w:val="22"/>
          <w:szCs w:val="22"/>
        </w:rPr>
        <w:t xml:space="preserve">LACW peptide gels </w:t>
      </w:r>
      <w:r w:rsidRPr="006E1717">
        <w:rPr>
          <w:rFonts w:ascii="Helvetica" w:hAnsi="Helvetica" w:cs="Arial"/>
          <w:sz w:val="22"/>
          <w:szCs w:val="22"/>
        </w:rPr>
        <w:t>with GM6001 decreases the intensity of the bands</w:t>
      </w:r>
      <w:r w:rsidR="007627E1">
        <w:rPr>
          <w:rFonts w:ascii="Helvetica" w:hAnsi="Helvetica" w:cs="Arial"/>
          <w:sz w:val="22"/>
          <w:szCs w:val="22"/>
        </w:rPr>
        <w:t xml:space="preserve"> </w:t>
      </w:r>
      <w:r w:rsidR="007627E1">
        <w:rPr>
          <w:rFonts w:ascii="Helvetica" w:hAnsi="Helvetica" w:cs="Arial"/>
          <w:b/>
          <w:sz w:val="22"/>
          <w:szCs w:val="22"/>
        </w:rPr>
        <w:t>[2]</w:t>
      </w:r>
      <w:r w:rsidRPr="006E1717">
        <w:rPr>
          <w:rFonts w:ascii="Helvetica" w:hAnsi="Helvetica" w:cs="Arial"/>
          <w:sz w:val="22"/>
          <w:szCs w:val="22"/>
        </w:rPr>
        <w:t>, while treatment with E-64 has no discernable effect</w:t>
      </w:r>
      <w:r w:rsidR="007627E1">
        <w:rPr>
          <w:rFonts w:ascii="Helvetica" w:hAnsi="Helvetica" w:cs="Arial"/>
          <w:sz w:val="22"/>
          <w:szCs w:val="22"/>
        </w:rPr>
        <w:t xml:space="preserve"> </w:t>
      </w:r>
      <w:r w:rsidR="007627E1">
        <w:rPr>
          <w:rFonts w:ascii="Helvetica" w:hAnsi="Helvetica" w:cs="Arial"/>
          <w:b/>
          <w:sz w:val="22"/>
          <w:szCs w:val="22"/>
        </w:rPr>
        <w:t>[3]</w:t>
      </w:r>
      <w:r w:rsidRPr="006E1717">
        <w:rPr>
          <w:rFonts w:ascii="Helvetica" w:hAnsi="Helvetica" w:cs="Arial"/>
          <w:sz w:val="22"/>
          <w:szCs w:val="22"/>
        </w:rPr>
        <w:t>.</w:t>
      </w:r>
    </w:p>
    <w:p w14:paraId="5D3DD519" w14:textId="25DCC3BF" w:rsidR="006E1717" w:rsidRPr="006E1717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Remove all previous emphasis.</w:t>
      </w:r>
    </w:p>
    <w:p w14:paraId="490D7F63" w14:textId="0C589C6E" w:rsidR="006E1717" w:rsidRPr="007627E1" w:rsidRDefault="006E1717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 w:rsidR="007627E1">
        <w:rPr>
          <w:rFonts w:ascii="Helvetica" w:hAnsi="Helvetica" w:cs="Arial"/>
          <w:i/>
          <w:color w:val="0000FF"/>
          <w:sz w:val="22"/>
          <w:szCs w:val="22"/>
        </w:rPr>
        <w:t xml:space="preserve">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2B.</w:t>
      </w:r>
    </w:p>
    <w:p w14:paraId="66D51258" w14:textId="43D78321" w:rsidR="007627E1" w:rsidRDefault="007627E1" w:rsidP="006E17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2C.</w:t>
      </w:r>
    </w:p>
    <w:p w14:paraId="733C1B33" w14:textId="03B36AED" w:rsidR="006E1717" w:rsidRDefault="007627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Treatment of the </w:t>
      </w:r>
      <w:r w:rsidRPr="007627E1">
        <w:rPr>
          <w:rFonts w:ascii="Helvetica" w:hAnsi="Helvetica" w:cs="Arial"/>
          <w:sz w:val="22"/>
          <w:szCs w:val="22"/>
        </w:rPr>
        <w:t>QGIW peptide gels with GM6001</w:t>
      </w:r>
      <w:r>
        <w:rPr>
          <w:rFonts w:ascii="Helvetica" w:hAnsi="Helvetica" w:cs="Arial"/>
          <w:sz w:val="22"/>
          <w:szCs w:val="22"/>
        </w:rPr>
        <w:t xml:space="preserve"> results in </w:t>
      </w:r>
      <w:r w:rsidRPr="007627E1">
        <w:rPr>
          <w:rFonts w:ascii="Helvetica" w:hAnsi="Helvetica" w:cs="Arial"/>
          <w:sz w:val="22"/>
          <w:szCs w:val="22"/>
        </w:rPr>
        <w:t>complete ablation of the previously seen bands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while E-64 has no effect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6DF985A" w14:textId="2FBEFB03" w:rsidR="007627E1" w:rsidRPr="007627E1" w:rsidRDefault="007627E1" w:rsidP="0076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2E.</w:t>
      </w:r>
    </w:p>
    <w:p w14:paraId="4AE4603A" w14:textId="279DE182" w:rsidR="007627E1" w:rsidRDefault="007627E1" w:rsidP="0076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2F.</w:t>
      </w:r>
    </w:p>
    <w:p w14:paraId="1EE65F38" w14:textId="5E761F19" w:rsidR="007627E1" w:rsidRDefault="007627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</w:t>
      </w:r>
      <w:r w:rsidRPr="007627E1">
        <w:rPr>
          <w:rFonts w:ascii="Helvetica" w:hAnsi="Helvetica" w:cs="Arial"/>
          <w:sz w:val="22"/>
          <w:szCs w:val="22"/>
        </w:rPr>
        <w:t xml:space="preserve">elatin zymography, </w:t>
      </w:r>
      <w:r>
        <w:rPr>
          <w:rFonts w:ascii="Helvetica" w:hAnsi="Helvetica" w:cs="Arial"/>
          <w:sz w:val="22"/>
          <w:szCs w:val="22"/>
        </w:rPr>
        <w:t>is</w:t>
      </w:r>
      <w:r w:rsidRPr="007627E1">
        <w:rPr>
          <w:rFonts w:ascii="Helvetica" w:hAnsi="Helvetica" w:cs="Arial"/>
          <w:sz w:val="22"/>
          <w:szCs w:val="22"/>
        </w:rPr>
        <w:t xml:space="preserve"> conducted using purified, activated MMP-9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7627E1">
        <w:rPr>
          <w:rFonts w:ascii="Helvetica" w:hAnsi="Helvetica" w:cs="Arial"/>
          <w:sz w:val="22"/>
          <w:szCs w:val="22"/>
        </w:rPr>
        <w:t>compare the sensitivity of peptide zymograph</w:t>
      </w:r>
      <w:r>
        <w:rPr>
          <w:rFonts w:ascii="Helvetica" w:hAnsi="Helvetica" w:cs="Arial"/>
          <w:sz w:val="22"/>
          <w:szCs w:val="22"/>
        </w:rPr>
        <w:t xml:space="preserve">y to the current gold standard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LACW gels are </w:t>
      </w:r>
      <w:r w:rsidRPr="007627E1">
        <w:rPr>
          <w:rFonts w:ascii="Helvetica" w:hAnsi="Helvetica" w:cs="Arial"/>
          <w:sz w:val="22"/>
          <w:szCs w:val="22"/>
        </w:rPr>
        <w:t>able to detect the smallest concentrations of MMP-9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9596553" w14:textId="5877D74F" w:rsidR="007627E1" w:rsidRDefault="007627E1" w:rsidP="0076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41240BD2" w14:textId="594ED0E0" w:rsidR="007627E1" w:rsidRPr="007627E1" w:rsidRDefault="007627E1" w:rsidP="007627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6E1717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data for LACW in both images. This is the middle-image in Figure 3A, and the black line with circles in Figure 3B.</w:t>
      </w:r>
    </w:p>
    <w:p w14:paraId="7777F1A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F7DBDE0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25EA151D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038D21A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E02201F" w14:textId="442E509D" w:rsidR="00771ABC" w:rsidRDefault="00FA53F6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Ameya Deshmukh</w:t>
      </w:r>
      <w:r w:rsidR="00472752" w:rsidRPr="00B22CF6">
        <w:rPr>
          <w:rFonts w:ascii="Helvetica" w:hAnsi="Helvetica" w:cs="Arial"/>
          <w:sz w:val="22"/>
          <w:szCs w:val="22"/>
        </w:rPr>
        <w:t xml:space="preserve">: </w:t>
      </w:r>
      <w:r w:rsidRPr="00B22CF6">
        <w:rPr>
          <w:rFonts w:ascii="Helvetica" w:hAnsi="Helvetica" w:cs="Arial"/>
          <w:sz w:val="22"/>
          <w:szCs w:val="22"/>
        </w:rPr>
        <w:t>Proteases require specific conditions to renature and become activated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Pr="00B22CF6">
        <w:rPr>
          <w:rFonts w:ascii="Helvetica" w:hAnsi="Helvetica" w:cs="Arial"/>
          <w:sz w:val="22"/>
          <w:szCs w:val="22"/>
        </w:rPr>
        <w:t xml:space="preserve">. Carefully prepare the buffer solutions to ensure that the composition and pH are </w:t>
      </w:r>
      <w:r w:rsidR="00B326AE" w:rsidRPr="00B22CF6">
        <w:rPr>
          <w:rFonts w:ascii="Helvetica" w:hAnsi="Helvetica" w:cs="Arial"/>
          <w:sz w:val="22"/>
          <w:szCs w:val="22"/>
        </w:rPr>
        <w:t>correct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[2]</w:t>
      </w:r>
      <w:r w:rsidRPr="00B22CF6">
        <w:rPr>
          <w:rFonts w:ascii="Helvetica" w:hAnsi="Helvetica" w:cs="Arial"/>
          <w:sz w:val="22"/>
          <w:szCs w:val="22"/>
        </w:rPr>
        <w:t>.</w:t>
      </w:r>
    </w:p>
    <w:p w14:paraId="35C9453A" w14:textId="77777777" w:rsidR="00B22CF6" w:rsidRDefault="00B22CF6" w:rsidP="00B22CF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8B812B" w14:textId="057182E3" w:rsidR="00B22CF6" w:rsidRDefault="00B22CF6" w:rsidP="00B22CF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</w:p>
    <w:p w14:paraId="6EB6F682" w14:textId="036E676B" w:rsidR="00B22CF6" w:rsidRDefault="00B22CF6" w:rsidP="00B22CF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99399F" w14:textId="3D821404" w:rsidR="00B22CF6" w:rsidRPr="00B22CF6" w:rsidRDefault="00B22CF6" w:rsidP="00B22CF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6.3 and 6.4.</w:t>
      </w:r>
    </w:p>
    <w:p w14:paraId="109BDB21" w14:textId="6AE7910E" w:rsidR="00CE10F2" w:rsidRDefault="00FA53F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Ameya Deshmukh</w:t>
      </w:r>
      <w:r w:rsidR="00472752" w:rsidRPr="00B22CF6">
        <w:rPr>
          <w:rFonts w:ascii="Helvetica" w:hAnsi="Helvetica" w:cs="Arial"/>
          <w:sz w:val="22"/>
          <w:szCs w:val="22"/>
        </w:rPr>
        <w:t xml:space="preserve">: </w:t>
      </w:r>
      <w:r w:rsidR="00FD7556" w:rsidRPr="00B22CF6">
        <w:rPr>
          <w:rFonts w:ascii="Helvetica" w:hAnsi="Helvetica" w:cs="Arial"/>
          <w:sz w:val="22"/>
          <w:szCs w:val="22"/>
        </w:rPr>
        <w:t xml:space="preserve">This method can be complemented by existing techniques </w:t>
      </w:r>
      <w:r w:rsidRPr="00B22CF6">
        <w:rPr>
          <w:rFonts w:ascii="Helvetica" w:hAnsi="Helvetica" w:cs="Arial"/>
          <w:sz w:val="22"/>
          <w:szCs w:val="22"/>
        </w:rPr>
        <w:t xml:space="preserve">to </w:t>
      </w:r>
      <w:r w:rsidR="00FD7556" w:rsidRPr="00B22CF6">
        <w:rPr>
          <w:rFonts w:ascii="Helvetica" w:hAnsi="Helvetica" w:cs="Arial"/>
          <w:sz w:val="22"/>
          <w:szCs w:val="22"/>
        </w:rPr>
        <w:t>verify</w:t>
      </w:r>
      <w:r w:rsidRPr="00B22CF6">
        <w:rPr>
          <w:rFonts w:ascii="Helvetica" w:hAnsi="Helvetica" w:cs="Arial"/>
          <w:sz w:val="22"/>
          <w:szCs w:val="22"/>
        </w:rPr>
        <w:t xml:space="preserve"> the identity </w:t>
      </w:r>
      <w:r w:rsidR="00C801CF" w:rsidRPr="00B22CF6">
        <w:rPr>
          <w:rFonts w:ascii="Helvetica" w:hAnsi="Helvetica" w:cs="Arial"/>
          <w:sz w:val="22"/>
          <w:szCs w:val="22"/>
        </w:rPr>
        <w:t xml:space="preserve">and perform further analysis </w:t>
      </w:r>
      <w:r w:rsidRPr="00B22CF6">
        <w:rPr>
          <w:rFonts w:ascii="Helvetica" w:hAnsi="Helvetica" w:cs="Arial"/>
          <w:sz w:val="22"/>
          <w:szCs w:val="22"/>
        </w:rPr>
        <w:t>of the measured proteases. This includes western blotting, real time-PCR</w:t>
      </w:r>
      <w:r w:rsidR="00FD7556" w:rsidRPr="00B22CF6">
        <w:rPr>
          <w:rFonts w:ascii="Helvetica" w:hAnsi="Helvetica" w:cs="Arial"/>
          <w:sz w:val="22"/>
          <w:szCs w:val="22"/>
        </w:rPr>
        <w:t xml:space="preserve"> or mass spectrometry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="00FD7556" w:rsidRPr="00B22CF6">
        <w:rPr>
          <w:rFonts w:ascii="Helvetica" w:hAnsi="Helvetica" w:cs="Arial"/>
          <w:sz w:val="22"/>
          <w:szCs w:val="22"/>
        </w:rPr>
        <w:t>.</w:t>
      </w:r>
    </w:p>
    <w:p w14:paraId="1FA531F4" w14:textId="77777777" w:rsidR="00B22CF6" w:rsidRDefault="00B22CF6" w:rsidP="00B22CF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BEE24F" w14:textId="7ED3D527" w:rsidR="00B22CF6" w:rsidRPr="00B22CF6" w:rsidRDefault="00B22CF6" w:rsidP="00B22CF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</w:p>
    <w:p w14:paraId="61AA5B32" w14:textId="3E35740D" w:rsidR="00177B33" w:rsidRDefault="00FA53F6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2CF6">
        <w:rPr>
          <w:rFonts w:ascii="Helvetica" w:hAnsi="Helvetica" w:cs="Arial"/>
          <w:b/>
          <w:sz w:val="22"/>
          <w:szCs w:val="22"/>
          <w:u w:val="single"/>
        </w:rPr>
        <w:t>Ameya Deshmukh</w:t>
      </w:r>
      <w:r w:rsidR="00472752" w:rsidRPr="00B22CF6">
        <w:rPr>
          <w:rFonts w:ascii="Helvetica" w:hAnsi="Helvetica" w:cs="Arial"/>
          <w:sz w:val="22"/>
          <w:szCs w:val="22"/>
        </w:rPr>
        <w:t xml:space="preserve">: </w:t>
      </w:r>
      <w:r w:rsidR="00C801CF" w:rsidRPr="00B22CF6">
        <w:rPr>
          <w:rFonts w:ascii="Helvetica" w:hAnsi="Helvetica" w:cs="Arial"/>
          <w:sz w:val="22"/>
          <w:szCs w:val="22"/>
        </w:rPr>
        <w:t>Be</w:t>
      </w:r>
      <w:r w:rsidR="00FD7556" w:rsidRPr="00B22CF6">
        <w:rPr>
          <w:rFonts w:ascii="Helvetica" w:hAnsi="Helvetica" w:cs="Arial"/>
          <w:sz w:val="22"/>
          <w:szCs w:val="22"/>
        </w:rPr>
        <w:t xml:space="preserve"> cautious</w:t>
      </w:r>
      <w:r w:rsidRPr="00B22CF6">
        <w:rPr>
          <w:rFonts w:ascii="Helvetica" w:hAnsi="Helvetica" w:cs="Arial"/>
          <w:sz w:val="22"/>
          <w:szCs w:val="22"/>
        </w:rPr>
        <w:t xml:space="preserve"> when handling polyacrylamide. Unpolymerized solution is considered a </w:t>
      </w:r>
      <w:r w:rsidR="00FD7556" w:rsidRPr="00B22CF6">
        <w:rPr>
          <w:rFonts w:ascii="Helvetica" w:hAnsi="Helvetica" w:cs="Arial"/>
          <w:sz w:val="22"/>
          <w:szCs w:val="22"/>
        </w:rPr>
        <w:t xml:space="preserve">potent </w:t>
      </w:r>
      <w:r w:rsidRPr="00B22CF6">
        <w:rPr>
          <w:rFonts w:ascii="Helvetica" w:hAnsi="Helvetica" w:cs="Arial"/>
          <w:sz w:val="22"/>
          <w:szCs w:val="22"/>
        </w:rPr>
        <w:t xml:space="preserve">neurotoxin and appropriate </w:t>
      </w:r>
      <w:r w:rsidR="007D0C29" w:rsidRPr="00B22CF6">
        <w:rPr>
          <w:rFonts w:ascii="Helvetica" w:hAnsi="Helvetica" w:cs="Arial"/>
          <w:sz w:val="22"/>
          <w:szCs w:val="22"/>
        </w:rPr>
        <w:t>personal protective equipment</w:t>
      </w:r>
      <w:r w:rsidRPr="00B22CF6">
        <w:rPr>
          <w:rFonts w:ascii="Helvetica" w:hAnsi="Helvetica" w:cs="Arial"/>
          <w:sz w:val="22"/>
          <w:szCs w:val="22"/>
        </w:rPr>
        <w:t xml:space="preserve"> should always be worn</w:t>
      </w:r>
      <w:r w:rsidR="00FD7556" w:rsidRPr="00B22CF6">
        <w:rPr>
          <w:rFonts w:ascii="Helvetica" w:hAnsi="Helvetica" w:cs="Arial"/>
          <w:sz w:val="22"/>
          <w:szCs w:val="22"/>
        </w:rPr>
        <w:t xml:space="preserve"> when handling it</w:t>
      </w:r>
      <w:r w:rsidR="00B22CF6">
        <w:rPr>
          <w:rFonts w:ascii="Helvetica" w:hAnsi="Helvetica" w:cs="Arial"/>
          <w:sz w:val="22"/>
          <w:szCs w:val="22"/>
        </w:rPr>
        <w:t xml:space="preserve"> </w:t>
      </w:r>
      <w:r w:rsidR="00B22CF6">
        <w:rPr>
          <w:rFonts w:ascii="Helvetica" w:hAnsi="Helvetica" w:cs="Arial"/>
          <w:b/>
          <w:sz w:val="22"/>
          <w:szCs w:val="22"/>
        </w:rPr>
        <w:t>[1]</w:t>
      </w:r>
      <w:r w:rsidRPr="00B22CF6">
        <w:rPr>
          <w:rFonts w:ascii="Helvetica" w:hAnsi="Helvetica" w:cs="Arial"/>
          <w:sz w:val="22"/>
          <w:szCs w:val="22"/>
        </w:rPr>
        <w:t>.</w:t>
      </w:r>
    </w:p>
    <w:p w14:paraId="237A14BA" w14:textId="77777777" w:rsidR="00B22CF6" w:rsidRDefault="00B22CF6" w:rsidP="00B22CF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0038E63" w14:textId="77777777" w:rsidR="00B22CF6" w:rsidRPr="00B22CF6" w:rsidRDefault="00B22CF6" w:rsidP="00B22CF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says the statement above while looking slightly off-camera.</w:t>
      </w:r>
      <w:r w:rsidRPr="00B22CF6">
        <w:rPr>
          <w:rFonts w:ascii="Helvetica" w:hAnsi="Helvetica" w:cs="Arial"/>
          <w:sz w:val="22"/>
          <w:szCs w:val="22"/>
        </w:rPr>
        <w:t xml:space="preserve"> </w:t>
      </w:r>
    </w:p>
    <w:p w14:paraId="2D8FC84A" w14:textId="77777777" w:rsidR="00B22CF6" w:rsidRPr="00B22CF6" w:rsidRDefault="00B22CF6" w:rsidP="00B22CF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F797384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DB2EA" w14:textId="77777777" w:rsidR="00430B06" w:rsidRDefault="00430B06">
      <w:r>
        <w:separator/>
      </w:r>
    </w:p>
  </w:endnote>
  <w:endnote w:type="continuationSeparator" w:id="0">
    <w:p w14:paraId="3C08509B" w14:textId="77777777" w:rsidR="00430B06" w:rsidRDefault="00430B06">
      <w:r>
        <w:continuationSeparator/>
      </w:r>
    </w:p>
  </w:endnote>
  <w:endnote w:type="continuationNotice" w:id="1">
    <w:p w14:paraId="14AC7BC8" w14:textId="77777777" w:rsidR="00430B06" w:rsidRDefault="00430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3168F1" w14:textId="77777777" w:rsidR="00430B06" w:rsidRDefault="00430B0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93E081" w14:textId="77777777" w:rsidR="00430B06" w:rsidRDefault="00430B0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45A03" w14:textId="11A91895" w:rsidR="00430B06" w:rsidRPr="00C70C90" w:rsidRDefault="00430B0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4CF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4CFF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5FD12" w14:textId="77777777" w:rsidR="00430B06" w:rsidRDefault="00430B06">
      <w:r>
        <w:separator/>
      </w:r>
    </w:p>
  </w:footnote>
  <w:footnote w:type="continuationSeparator" w:id="0">
    <w:p w14:paraId="57EEED7F" w14:textId="77777777" w:rsidR="00430B06" w:rsidRDefault="00430B06">
      <w:r>
        <w:continuationSeparator/>
      </w:r>
    </w:p>
  </w:footnote>
  <w:footnote w:type="continuationNotice" w:id="1">
    <w:p w14:paraId="2FBF5043" w14:textId="77777777" w:rsidR="00430B06" w:rsidRDefault="00430B0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AD7D4" w14:textId="1803BEC1" w:rsidR="00430B06" w:rsidRPr="004B1A27" w:rsidRDefault="00430B06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4B1A27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A2640DF" wp14:editId="5CA3C394">
          <wp:simplePos x="0" y="0"/>
          <wp:positionH relativeFrom="column">
            <wp:posOffset>-403860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A27" w:rsidRPr="004B1A27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4B1A27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26A694C4" w14:textId="77777777" w:rsidR="00430B06" w:rsidRPr="006A6324" w:rsidRDefault="00430B0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AF1BC0"/>
    <w:multiLevelType w:val="multilevel"/>
    <w:tmpl w:val="961C489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AF40A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D1B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9B"/>
    <w:rsid w:val="00003C8B"/>
    <w:rsid w:val="000051DE"/>
    <w:rsid w:val="0001266D"/>
    <w:rsid w:val="00013862"/>
    <w:rsid w:val="00021268"/>
    <w:rsid w:val="00023E22"/>
    <w:rsid w:val="00025DE9"/>
    <w:rsid w:val="00043807"/>
    <w:rsid w:val="00067C1B"/>
    <w:rsid w:val="00074929"/>
    <w:rsid w:val="00083792"/>
    <w:rsid w:val="00090BAC"/>
    <w:rsid w:val="000B0B1A"/>
    <w:rsid w:val="000B4424"/>
    <w:rsid w:val="000B4E9A"/>
    <w:rsid w:val="000D065F"/>
    <w:rsid w:val="000D17E8"/>
    <w:rsid w:val="000D2C59"/>
    <w:rsid w:val="000D35D9"/>
    <w:rsid w:val="00106F46"/>
    <w:rsid w:val="001115D1"/>
    <w:rsid w:val="00117989"/>
    <w:rsid w:val="00125924"/>
    <w:rsid w:val="00126973"/>
    <w:rsid w:val="0014704B"/>
    <w:rsid w:val="00151686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313ED"/>
    <w:rsid w:val="00247BFF"/>
    <w:rsid w:val="0025310D"/>
    <w:rsid w:val="002544F1"/>
    <w:rsid w:val="002617AD"/>
    <w:rsid w:val="00265C44"/>
    <w:rsid w:val="00266252"/>
    <w:rsid w:val="00277C90"/>
    <w:rsid w:val="00283E3E"/>
    <w:rsid w:val="002B0D88"/>
    <w:rsid w:val="002B26D4"/>
    <w:rsid w:val="002B55D9"/>
    <w:rsid w:val="002C54DB"/>
    <w:rsid w:val="002D52A1"/>
    <w:rsid w:val="002E64AB"/>
    <w:rsid w:val="002E7521"/>
    <w:rsid w:val="002F00D0"/>
    <w:rsid w:val="002F3829"/>
    <w:rsid w:val="003036C1"/>
    <w:rsid w:val="00305187"/>
    <w:rsid w:val="0030618C"/>
    <w:rsid w:val="003138D4"/>
    <w:rsid w:val="003176C4"/>
    <w:rsid w:val="00322C71"/>
    <w:rsid w:val="003239C3"/>
    <w:rsid w:val="00330F1B"/>
    <w:rsid w:val="00336C61"/>
    <w:rsid w:val="00342D7B"/>
    <w:rsid w:val="0034684D"/>
    <w:rsid w:val="00395684"/>
    <w:rsid w:val="003A1109"/>
    <w:rsid w:val="003A49C2"/>
    <w:rsid w:val="003B45CB"/>
    <w:rsid w:val="003B5E26"/>
    <w:rsid w:val="003C2F2F"/>
    <w:rsid w:val="003D0847"/>
    <w:rsid w:val="003D7AE8"/>
    <w:rsid w:val="003E2BC9"/>
    <w:rsid w:val="00414B4F"/>
    <w:rsid w:val="00430B06"/>
    <w:rsid w:val="00440FFA"/>
    <w:rsid w:val="00450B27"/>
    <w:rsid w:val="00453116"/>
    <w:rsid w:val="00455510"/>
    <w:rsid w:val="00456A5D"/>
    <w:rsid w:val="00463998"/>
    <w:rsid w:val="00472752"/>
    <w:rsid w:val="0047306D"/>
    <w:rsid w:val="00482D4C"/>
    <w:rsid w:val="004954E7"/>
    <w:rsid w:val="00497C5C"/>
    <w:rsid w:val="004B1A27"/>
    <w:rsid w:val="004C1095"/>
    <w:rsid w:val="004C2DAD"/>
    <w:rsid w:val="004C5611"/>
    <w:rsid w:val="004D236F"/>
    <w:rsid w:val="004E2BE1"/>
    <w:rsid w:val="004E35F1"/>
    <w:rsid w:val="004E3F8E"/>
    <w:rsid w:val="004F664D"/>
    <w:rsid w:val="00511F52"/>
    <w:rsid w:val="00513853"/>
    <w:rsid w:val="00517953"/>
    <w:rsid w:val="00530DD9"/>
    <w:rsid w:val="005320E4"/>
    <w:rsid w:val="00536D89"/>
    <w:rsid w:val="00557116"/>
    <w:rsid w:val="0055763A"/>
    <w:rsid w:val="00565757"/>
    <w:rsid w:val="00595B26"/>
    <w:rsid w:val="005A09D8"/>
    <w:rsid w:val="005A1F5E"/>
    <w:rsid w:val="005A3F8F"/>
    <w:rsid w:val="005B6859"/>
    <w:rsid w:val="005D783F"/>
    <w:rsid w:val="005E2B7E"/>
    <w:rsid w:val="005F18A3"/>
    <w:rsid w:val="005F23A0"/>
    <w:rsid w:val="006070FF"/>
    <w:rsid w:val="006346FE"/>
    <w:rsid w:val="006402D4"/>
    <w:rsid w:val="00642F6C"/>
    <w:rsid w:val="00643AB6"/>
    <w:rsid w:val="00645B93"/>
    <w:rsid w:val="00651C58"/>
    <w:rsid w:val="006525C8"/>
    <w:rsid w:val="00654735"/>
    <w:rsid w:val="006556DE"/>
    <w:rsid w:val="006617AB"/>
    <w:rsid w:val="00664850"/>
    <w:rsid w:val="006801B1"/>
    <w:rsid w:val="00682555"/>
    <w:rsid w:val="0069665E"/>
    <w:rsid w:val="006A50CB"/>
    <w:rsid w:val="006A6324"/>
    <w:rsid w:val="006C08AE"/>
    <w:rsid w:val="006C0E87"/>
    <w:rsid w:val="006D49A4"/>
    <w:rsid w:val="006E1717"/>
    <w:rsid w:val="006E390C"/>
    <w:rsid w:val="0071294C"/>
    <w:rsid w:val="007139FE"/>
    <w:rsid w:val="00724E3B"/>
    <w:rsid w:val="00745D4B"/>
    <w:rsid w:val="00746865"/>
    <w:rsid w:val="007548F3"/>
    <w:rsid w:val="007574EC"/>
    <w:rsid w:val="007627E1"/>
    <w:rsid w:val="0077071A"/>
    <w:rsid w:val="0077158C"/>
    <w:rsid w:val="00771ABC"/>
    <w:rsid w:val="00777388"/>
    <w:rsid w:val="00791284"/>
    <w:rsid w:val="0079639B"/>
    <w:rsid w:val="007B3E0E"/>
    <w:rsid w:val="007D0C29"/>
    <w:rsid w:val="007D4222"/>
    <w:rsid w:val="00804C75"/>
    <w:rsid w:val="00806B1B"/>
    <w:rsid w:val="00825B19"/>
    <w:rsid w:val="00832FA5"/>
    <w:rsid w:val="008373A7"/>
    <w:rsid w:val="00851B3E"/>
    <w:rsid w:val="00854994"/>
    <w:rsid w:val="0088113B"/>
    <w:rsid w:val="008A0177"/>
    <w:rsid w:val="008B5C59"/>
    <w:rsid w:val="008D2A6A"/>
    <w:rsid w:val="008D58EC"/>
    <w:rsid w:val="008E74F7"/>
    <w:rsid w:val="008F7754"/>
    <w:rsid w:val="00921085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2F68"/>
    <w:rsid w:val="009F356C"/>
    <w:rsid w:val="009F35F2"/>
    <w:rsid w:val="00A0168A"/>
    <w:rsid w:val="00A20DA8"/>
    <w:rsid w:val="00A218EC"/>
    <w:rsid w:val="00A310D7"/>
    <w:rsid w:val="00A3138F"/>
    <w:rsid w:val="00A60320"/>
    <w:rsid w:val="00A667E4"/>
    <w:rsid w:val="00A77CF6"/>
    <w:rsid w:val="00A80CE1"/>
    <w:rsid w:val="00A91283"/>
    <w:rsid w:val="00AA132F"/>
    <w:rsid w:val="00AC63FC"/>
    <w:rsid w:val="00AD5FCB"/>
    <w:rsid w:val="00AE11E8"/>
    <w:rsid w:val="00AE341E"/>
    <w:rsid w:val="00B13941"/>
    <w:rsid w:val="00B22CF6"/>
    <w:rsid w:val="00B257FA"/>
    <w:rsid w:val="00B326AE"/>
    <w:rsid w:val="00B340A8"/>
    <w:rsid w:val="00B40E12"/>
    <w:rsid w:val="00B435B8"/>
    <w:rsid w:val="00B4499C"/>
    <w:rsid w:val="00B653B7"/>
    <w:rsid w:val="00B66A14"/>
    <w:rsid w:val="00B7250F"/>
    <w:rsid w:val="00B940E3"/>
    <w:rsid w:val="00BB7744"/>
    <w:rsid w:val="00BC6DA7"/>
    <w:rsid w:val="00BC7AB3"/>
    <w:rsid w:val="00BE051D"/>
    <w:rsid w:val="00C602B2"/>
    <w:rsid w:val="00C70C90"/>
    <w:rsid w:val="00C7374B"/>
    <w:rsid w:val="00C801CF"/>
    <w:rsid w:val="00C8109F"/>
    <w:rsid w:val="00C836F3"/>
    <w:rsid w:val="00C97B11"/>
    <w:rsid w:val="00CB039A"/>
    <w:rsid w:val="00CB374C"/>
    <w:rsid w:val="00CC0C58"/>
    <w:rsid w:val="00CC29BF"/>
    <w:rsid w:val="00CD515D"/>
    <w:rsid w:val="00CD7F92"/>
    <w:rsid w:val="00CE06FF"/>
    <w:rsid w:val="00CE10F2"/>
    <w:rsid w:val="00CF22F6"/>
    <w:rsid w:val="00CF6830"/>
    <w:rsid w:val="00D00EF4"/>
    <w:rsid w:val="00D10BFA"/>
    <w:rsid w:val="00D10F00"/>
    <w:rsid w:val="00D150D8"/>
    <w:rsid w:val="00D22F6E"/>
    <w:rsid w:val="00D2360E"/>
    <w:rsid w:val="00D300CE"/>
    <w:rsid w:val="00D80CBC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03AF"/>
    <w:rsid w:val="00E24673"/>
    <w:rsid w:val="00E24898"/>
    <w:rsid w:val="00E32FEA"/>
    <w:rsid w:val="00E355EE"/>
    <w:rsid w:val="00E8076C"/>
    <w:rsid w:val="00EA20E5"/>
    <w:rsid w:val="00EA2756"/>
    <w:rsid w:val="00EA4B94"/>
    <w:rsid w:val="00EA60D4"/>
    <w:rsid w:val="00EA743B"/>
    <w:rsid w:val="00EB5B9C"/>
    <w:rsid w:val="00EC5547"/>
    <w:rsid w:val="00ED18A9"/>
    <w:rsid w:val="00EE09AC"/>
    <w:rsid w:val="00EE1E2F"/>
    <w:rsid w:val="00EE4460"/>
    <w:rsid w:val="00EF4CFF"/>
    <w:rsid w:val="00EF4E2B"/>
    <w:rsid w:val="00F0293A"/>
    <w:rsid w:val="00F04E9E"/>
    <w:rsid w:val="00F06B86"/>
    <w:rsid w:val="00F10FAD"/>
    <w:rsid w:val="00F146E3"/>
    <w:rsid w:val="00F22F5E"/>
    <w:rsid w:val="00F24737"/>
    <w:rsid w:val="00F35094"/>
    <w:rsid w:val="00F56A75"/>
    <w:rsid w:val="00F60B45"/>
    <w:rsid w:val="00F64FB6"/>
    <w:rsid w:val="00F716A5"/>
    <w:rsid w:val="00F95E8D"/>
    <w:rsid w:val="00FA1A9D"/>
    <w:rsid w:val="00FA53F6"/>
    <w:rsid w:val="00FA7A79"/>
    <w:rsid w:val="00FA7D51"/>
    <w:rsid w:val="00FC7DD4"/>
    <w:rsid w:val="00FD1497"/>
    <w:rsid w:val="00FD755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11C1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825B19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825B19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7976138" TargetMode="External"/><Relationship Id="rId10" Type="http://schemas.openxmlformats.org/officeDocument/2006/relationships/hyperlink" Target="mailto:leight.1@o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F9A50-5D3D-A14B-9D23-93CF610B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2781</Words>
  <Characters>15858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 Iannazzi</dc:creator>
  <cp:lastModifiedBy>Anthony Iannazzi</cp:lastModifiedBy>
  <cp:revision>2</cp:revision>
  <cp:lastPrinted>2018-11-09T14:31:00Z</cp:lastPrinted>
  <dcterms:created xsi:type="dcterms:W3CDTF">2018-11-15T18:36:00Z</dcterms:created>
  <dcterms:modified xsi:type="dcterms:W3CDTF">2018-11-15T18:36:00Z</dcterms:modified>
</cp:coreProperties>
</file>