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1DB1E" w14:textId="2DC1F010" w:rsidR="005B1B02" w:rsidRPr="005B1B02" w:rsidRDefault="005B1B02" w:rsidP="00750C4E">
      <w:pPr>
        <w:spacing w:after="0" w:line="240" w:lineRule="auto"/>
        <w:jc w:val="both"/>
        <w:rPr>
          <w:rFonts w:ascii="Calibri" w:hAnsi="Calibri" w:cs="Calibri"/>
          <w:b/>
          <w:sz w:val="24"/>
          <w:szCs w:val="24"/>
        </w:rPr>
      </w:pPr>
      <w:r w:rsidRPr="005B1B02">
        <w:rPr>
          <w:rFonts w:ascii="Calibri" w:hAnsi="Calibri" w:cs="Calibri"/>
          <w:b/>
          <w:sz w:val="24"/>
          <w:szCs w:val="24"/>
        </w:rPr>
        <w:t>TITLE:</w:t>
      </w:r>
    </w:p>
    <w:p w14:paraId="4F146052" w14:textId="4A7B8559"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 xml:space="preserve">Expansion of </w:t>
      </w:r>
      <w:r w:rsidR="00750C4E">
        <w:rPr>
          <w:rFonts w:ascii="Calibri" w:hAnsi="Calibri" w:cs="Calibri"/>
          <w:sz w:val="24"/>
          <w:szCs w:val="24"/>
        </w:rPr>
        <w:t>T</w:t>
      </w:r>
      <w:r w:rsidR="00750C4E" w:rsidRPr="005B1B02">
        <w:rPr>
          <w:rFonts w:ascii="Calibri" w:hAnsi="Calibri" w:cs="Calibri"/>
          <w:sz w:val="24"/>
          <w:szCs w:val="24"/>
        </w:rPr>
        <w:t>wo-dimensio</w:t>
      </w:r>
      <w:r w:rsidR="00750C4E" w:rsidRPr="005B1B02">
        <w:rPr>
          <w:rFonts w:ascii="Calibri" w:eastAsia="SimSun" w:hAnsi="Calibri" w:cs="Calibri"/>
          <w:sz w:val="24"/>
          <w:szCs w:val="24"/>
          <w:lang w:eastAsia="zh-CN"/>
        </w:rPr>
        <w:t>n</w:t>
      </w:r>
      <w:r w:rsidRPr="005B1B02">
        <w:rPr>
          <w:rFonts w:ascii="Calibri" w:hAnsi="Calibri" w:cs="Calibri"/>
          <w:sz w:val="24"/>
          <w:szCs w:val="24"/>
        </w:rPr>
        <w:t xml:space="preserve"> </w:t>
      </w:r>
      <w:proofErr w:type="spellStart"/>
      <w:r w:rsidRPr="005B1B02">
        <w:rPr>
          <w:rFonts w:ascii="Calibri" w:hAnsi="Calibri" w:cs="Calibri"/>
          <w:sz w:val="24"/>
          <w:szCs w:val="24"/>
        </w:rPr>
        <w:t>Electrospun</w:t>
      </w:r>
      <w:proofErr w:type="spellEnd"/>
      <w:r w:rsidRPr="005B1B02">
        <w:rPr>
          <w:rFonts w:ascii="Calibri" w:hAnsi="Calibri" w:cs="Calibri"/>
          <w:sz w:val="24"/>
          <w:szCs w:val="24"/>
        </w:rPr>
        <w:t xml:space="preserve"> Nanofiber Mats into </w:t>
      </w:r>
      <w:r w:rsidR="00750C4E">
        <w:rPr>
          <w:rFonts w:ascii="Calibri" w:eastAsia="SimSun" w:hAnsi="Calibri" w:cs="Calibri"/>
          <w:sz w:val="24"/>
          <w:szCs w:val="24"/>
          <w:lang w:eastAsia="zh-CN"/>
        </w:rPr>
        <w:t>T</w:t>
      </w:r>
      <w:r w:rsidR="00750C4E" w:rsidRPr="005B1B02">
        <w:rPr>
          <w:rFonts w:ascii="Calibri" w:eastAsia="SimSun" w:hAnsi="Calibri" w:cs="Calibri"/>
          <w:sz w:val="24"/>
          <w:szCs w:val="24"/>
          <w:lang w:eastAsia="zh-CN"/>
        </w:rPr>
        <w:t>hree</w:t>
      </w:r>
      <w:r w:rsidR="00750C4E" w:rsidRPr="005B1B02">
        <w:rPr>
          <w:rFonts w:ascii="Calibri" w:hAnsi="Calibri" w:cs="Calibri"/>
          <w:sz w:val="24"/>
          <w:szCs w:val="24"/>
        </w:rPr>
        <w:t>-dimension</w:t>
      </w:r>
      <w:r w:rsidRPr="005B1B02">
        <w:rPr>
          <w:rFonts w:ascii="Calibri" w:hAnsi="Calibri" w:cs="Calibri"/>
          <w:sz w:val="24"/>
          <w:szCs w:val="24"/>
        </w:rPr>
        <w:t xml:space="preserve"> Scaffolds</w:t>
      </w:r>
    </w:p>
    <w:p w14:paraId="1F8CD8C7" w14:textId="77777777" w:rsidR="005B1B02" w:rsidRPr="005B1B02" w:rsidRDefault="005B1B02" w:rsidP="00750C4E">
      <w:pPr>
        <w:spacing w:after="0" w:line="240" w:lineRule="auto"/>
        <w:jc w:val="both"/>
        <w:rPr>
          <w:rFonts w:ascii="Calibri" w:hAnsi="Calibri" w:cs="Calibri"/>
          <w:sz w:val="24"/>
          <w:szCs w:val="24"/>
        </w:rPr>
      </w:pPr>
    </w:p>
    <w:p w14:paraId="5BC0111D" w14:textId="0C4DBC12" w:rsidR="00B63466" w:rsidRPr="005B1B02" w:rsidRDefault="005B1B02" w:rsidP="00750C4E">
      <w:pPr>
        <w:spacing w:after="0" w:line="240" w:lineRule="auto"/>
        <w:jc w:val="both"/>
        <w:rPr>
          <w:rFonts w:ascii="Calibri" w:hAnsi="Calibri" w:cs="Calibri"/>
          <w:b/>
          <w:sz w:val="24"/>
          <w:szCs w:val="24"/>
        </w:rPr>
      </w:pPr>
      <w:r w:rsidRPr="005B1B02">
        <w:rPr>
          <w:rFonts w:ascii="Calibri" w:hAnsi="Calibri" w:cs="Calibri"/>
          <w:b/>
          <w:sz w:val="24"/>
          <w:szCs w:val="24"/>
        </w:rPr>
        <w:t>AUTHORS &amp; AFFILIATIONS:</w:t>
      </w:r>
    </w:p>
    <w:p w14:paraId="05E6B79B" w14:textId="7EABD0A5" w:rsidR="00B63466" w:rsidRPr="005B1B02" w:rsidRDefault="007D0B93" w:rsidP="00750C4E">
      <w:pPr>
        <w:spacing w:after="0" w:line="240" w:lineRule="auto"/>
        <w:jc w:val="both"/>
        <w:rPr>
          <w:rFonts w:ascii="Calibri" w:hAnsi="Calibri" w:cs="Calibri"/>
          <w:sz w:val="24"/>
          <w:szCs w:val="24"/>
          <w:vertAlign w:val="superscript"/>
        </w:rPr>
      </w:pPr>
      <w:r w:rsidRPr="005B1B02">
        <w:rPr>
          <w:rFonts w:ascii="Calibri" w:hAnsi="Calibri" w:cs="Calibri"/>
          <w:sz w:val="24"/>
          <w:szCs w:val="24"/>
        </w:rPr>
        <w:t xml:space="preserve">Emily </w:t>
      </w:r>
      <w:proofErr w:type="spellStart"/>
      <w:r w:rsidRPr="005B1B02">
        <w:rPr>
          <w:rFonts w:ascii="Calibri" w:hAnsi="Calibri" w:cs="Calibri"/>
          <w:sz w:val="24"/>
          <w:szCs w:val="24"/>
        </w:rPr>
        <w:t>Keit</w:t>
      </w:r>
      <w:proofErr w:type="spellEnd"/>
      <w:r w:rsidRPr="005B1B02">
        <w:rPr>
          <w:rFonts w:ascii="Calibri" w:hAnsi="Calibri" w:cs="Calibri"/>
          <w:sz w:val="24"/>
          <w:szCs w:val="24"/>
        </w:rPr>
        <w:t xml:space="preserve">, </w:t>
      </w:r>
      <w:proofErr w:type="spellStart"/>
      <w:r w:rsidRPr="005B1B02">
        <w:rPr>
          <w:rFonts w:ascii="Calibri" w:hAnsi="Calibri" w:cs="Calibri"/>
          <w:sz w:val="24"/>
          <w:szCs w:val="24"/>
        </w:rPr>
        <w:t>Shixuan</w:t>
      </w:r>
      <w:proofErr w:type="spellEnd"/>
      <w:r w:rsidRPr="005B1B02">
        <w:rPr>
          <w:rFonts w:ascii="Calibri" w:hAnsi="Calibri" w:cs="Calibri"/>
          <w:sz w:val="24"/>
          <w:szCs w:val="24"/>
        </w:rPr>
        <w:t xml:space="preserve"> Chen, </w:t>
      </w:r>
      <w:proofErr w:type="spellStart"/>
      <w:r w:rsidRPr="005B1B02">
        <w:rPr>
          <w:rFonts w:ascii="Calibri" w:hAnsi="Calibri" w:cs="Calibri"/>
          <w:sz w:val="24"/>
          <w:szCs w:val="24"/>
        </w:rPr>
        <w:t>Hongjun</w:t>
      </w:r>
      <w:proofErr w:type="spellEnd"/>
      <w:r w:rsidRPr="005B1B02">
        <w:rPr>
          <w:rFonts w:ascii="Calibri" w:hAnsi="Calibri" w:cs="Calibri"/>
          <w:sz w:val="24"/>
          <w:szCs w:val="24"/>
        </w:rPr>
        <w:t xml:space="preserve"> Wang, </w:t>
      </w:r>
      <w:proofErr w:type="spellStart"/>
      <w:r w:rsidRPr="005B1B02">
        <w:rPr>
          <w:rFonts w:ascii="Calibri" w:hAnsi="Calibri" w:cs="Calibri"/>
          <w:sz w:val="24"/>
          <w:szCs w:val="24"/>
        </w:rPr>
        <w:t>Jingwei</w:t>
      </w:r>
      <w:proofErr w:type="spellEnd"/>
      <w:r w:rsidRPr="005B1B02">
        <w:rPr>
          <w:rFonts w:ascii="Calibri" w:hAnsi="Calibri" w:cs="Calibri"/>
          <w:sz w:val="24"/>
          <w:szCs w:val="24"/>
        </w:rPr>
        <w:t xml:space="preserve"> </w:t>
      </w:r>
      <w:proofErr w:type="spellStart"/>
      <w:r w:rsidRPr="005B1B02">
        <w:rPr>
          <w:rFonts w:ascii="Calibri" w:hAnsi="Calibri" w:cs="Calibri"/>
          <w:sz w:val="24"/>
          <w:szCs w:val="24"/>
        </w:rPr>
        <w:t>Xie</w:t>
      </w:r>
      <w:proofErr w:type="spellEnd"/>
    </w:p>
    <w:p w14:paraId="7F1E7A50" w14:textId="77777777" w:rsidR="00B63466" w:rsidRPr="005B1B02" w:rsidRDefault="007D0B93" w:rsidP="00750C4E">
      <w:pPr>
        <w:spacing w:after="0" w:line="240" w:lineRule="auto"/>
        <w:jc w:val="both"/>
        <w:rPr>
          <w:rFonts w:ascii="Calibri" w:hAnsi="Calibri" w:cs="Calibri"/>
          <w:sz w:val="24"/>
          <w:szCs w:val="24"/>
          <w:shd w:val="clear" w:color="auto" w:fill="FFFFFF"/>
        </w:rPr>
      </w:pPr>
      <w:r w:rsidRPr="005B1B02">
        <w:rPr>
          <w:rFonts w:ascii="Calibri" w:hAnsi="Calibri" w:cs="Calibri"/>
          <w:sz w:val="24"/>
          <w:szCs w:val="24"/>
          <w:shd w:val="clear" w:color="auto" w:fill="FFFFFF"/>
        </w:rPr>
        <w:t>Department of Surgery-Transplant and Mary &amp; Dick Holland Regenerative Medicine Program, University of Nebraska Medical Center, Omaha, NE, USA</w:t>
      </w:r>
    </w:p>
    <w:p w14:paraId="4F475A6E" w14:textId="77777777" w:rsidR="00B63466" w:rsidRPr="005B1B02" w:rsidRDefault="00B63466" w:rsidP="00750C4E">
      <w:pPr>
        <w:spacing w:after="0" w:line="240" w:lineRule="auto"/>
        <w:jc w:val="both"/>
        <w:rPr>
          <w:rFonts w:ascii="Calibri" w:hAnsi="Calibri" w:cs="Calibri"/>
          <w:sz w:val="24"/>
          <w:szCs w:val="24"/>
        </w:rPr>
      </w:pPr>
    </w:p>
    <w:p w14:paraId="7F65021A" w14:textId="77777777" w:rsidR="00B63466" w:rsidRPr="005B1B02" w:rsidRDefault="007D0B93" w:rsidP="00750C4E">
      <w:pPr>
        <w:spacing w:after="0" w:line="240" w:lineRule="auto"/>
        <w:jc w:val="both"/>
        <w:rPr>
          <w:rFonts w:ascii="Calibri" w:hAnsi="Calibri" w:cs="Calibri"/>
          <w:b/>
          <w:sz w:val="24"/>
          <w:szCs w:val="24"/>
        </w:rPr>
      </w:pPr>
      <w:r w:rsidRPr="005B1B02">
        <w:rPr>
          <w:rFonts w:ascii="Calibri" w:hAnsi="Calibri" w:cs="Calibri"/>
          <w:b/>
          <w:sz w:val="24"/>
          <w:szCs w:val="24"/>
        </w:rPr>
        <w:t>Corresponding author:</w:t>
      </w:r>
    </w:p>
    <w:p w14:paraId="610E9EF9" w14:textId="77777777" w:rsidR="00B63466" w:rsidRPr="005B1B02" w:rsidRDefault="007D0B93" w:rsidP="00750C4E">
      <w:pPr>
        <w:spacing w:after="0" w:line="240" w:lineRule="auto"/>
        <w:jc w:val="both"/>
        <w:rPr>
          <w:rFonts w:ascii="Calibri" w:hAnsi="Calibri" w:cs="Calibri"/>
          <w:sz w:val="24"/>
          <w:szCs w:val="24"/>
        </w:rPr>
      </w:pPr>
      <w:proofErr w:type="spellStart"/>
      <w:r w:rsidRPr="005B1B02">
        <w:rPr>
          <w:rFonts w:ascii="Calibri" w:hAnsi="Calibri" w:cs="Calibri"/>
          <w:sz w:val="24"/>
          <w:szCs w:val="24"/>
        </w:rPr>
        <w:t>Jingwei</w:t>
      </w:r>
      <w:proofErr w:type="spellEnd"/>
      <w:r w:rsidRPr="005B1B02">
        <w:rPr>
          <w:rFonts w:ascii="Calibri" w:hAnsi="Calibri" w:cs="Calibri"/>
          <w:sz w:val="24"/>
          <w:szCs w:val="24"/>
        </w:rPr>
        <w:t xml:space="preserve"> </w:t>
      </w:r>
      <w:proofErr w:type="spellStart"/>
      <w:r w:rsidRPr="005B1B02">
        <w:rPr>
          <w:rFonts w:ascii="Calibri" w:hAnsi="Calibri" w:cs="Calibri"/>
          <w:sz w:val="24"/>
          <w:szCs w:val="24"/>
        </w:rPr>
        <w:t>Xie</w:t>
      </w:r>
      <w:proofErr w:type="spellEnd"/>
    </w:p>
    <w:p w14:paraId="08F5964B" w14:textId="77777777" w:rsidR="00B63466" w:rsidRPr="005B1B02" w:rsidRDefault="00FC26DF" w:rsidP="00750C4E">
      <w:pPr>
        <w:spacing w:after="0" w:line="240" w:lineRule="auto"/>
        <w:jc w:val="both"/>
        <w:rPr>
          <w:rFonts w:ascii="Calibri" w:hAnsi="Calibri" w:cs="Calibri"/>
          <w:sz w:val="24"/>
          <w:szCs w:val="24"/>
        </w:rPr>
      </w:pPr>
      <w:hyperlink r:id="rId9" w:history="1">
        <w:r w:rsidR="007D0B93" w:rsidRPr="005B1B02">
          <w:rPr>
            <w:rStyle w:val="af0"/>
            <w:rFonts w:ascii="Calibri" w:hAnsi="Calibri" w:cs="Calibri"/>
            <w:color w:val="auto"/>
            <w:sz w:val="24"/>
            <w:szCs w:val="24"/>
            <w:u w:val="none"/>
          </w:rPr>
          <w:t>jingwei.xie@unmc.edu</w:t>
        </w:r>
      </w:hyperlink>
    </w:p>
    <w:p w14:paraId="50937AEF" w14:textId="77777777"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Tel: (402)-559-9442</w:t>
      </w:r>
    </w:p>
    <w:p w14:paraId="44E00BCC" w14:textId="77777777" w:rsidR="00B63466" w:rsidRPr="005B1B02" w:rsidRDefault="00B63466" w:rsidP="00750C4E">
      <w:pPr>
        <w:spacing w:after="0" w:line="240" w:lineRule="auto"/>
        <w:jc w:val="both"/>
        <w:rPr>
          <w:rFonts w:ascii="Calibri" w:hAnsi="Calibri" w:cs="Calibri"/>
          <w:sz w:val="24"/>
          <w:szCs w:val="24"/>
        </w:rPr>
      </w:pPr>
    </w:p>
    <w:p w14:paraId="733DBD0B" w14:textId="54E105A7" w:rsidR="005B1B02" w:rsidRPr="005B1B02" w:rsidRDefault="005B1B02" w:rsidP="00750C4E">
      <w:pPr>
        <w:spacing w:after="0" w:line="240" w:lineRule="auto"/>
        <w:jc w:val="both"/>
        <w:rPr>
          <w:rFonts w:ascii="Calibri" w:hAnsi="Calibri" w:cs="Calibri"/>
          <w:sz w:val="24"/>
          <w:szCs w:val="24"/>
        </w:rPr>
      </w:pPr>
      <w:r w:rsidRPr="005B1B02">
        <w:rPr>
          <w:rFonts w:ascii="Calibri" w:hAnsi="Calibri" w:cs="Calibri"/>
          <w:b/>
          <w:sz w:val="24"/>
          <w:szCs w:val="24"/>
        </w:rPr>
        <w:t>KEYWORDS</w:t>
      </w:r>
      <w:r w:rsidRPr="005B1B02">
        <w:rPr>
          <w:rFonts w:ascii="Calibri" w:hAnsi="Calibri" w:cs="Calibri"/>
          <w:sz w:val="24"/>
          <w:szCs w:val="24"/>
        </w:rPr>
        <w:t xml:space="preserve">: </w:t>
      </w:r>
    </w:p>
    <w:p w14:paraId="1FA0FE44" w14:textId="48A118BA" w:rsidR="00B63466" w:rsidRPr="005B1B02" w:rsidRDefault="007D0B93" w:rsidP="00750C4E">
      <w:pPr>
        <w:spacing w:after="0" w:line="240" w:lineRule="auto"/>
        <w:jc w:val="both"/>
        <w:rPr>
          <w:rFonts w:ascii="Calibri" w:hAnsi="Calibri" w:cs="Calibri"/>
          <w:sz w:val="24"/>
          <w:szCs w:val="24"/>
        </w:rPr>
      </w:pPr>
      <w:proofErr w:type="spellStart"/>
      <w:r w:rsidRPr="005B1B02">
        <w:rPr>
          <w:rFonts w:ascii="Calibri" w:hAnsi="Calibri" w:cs="Calibri"/>
          <w:sz w:val="24"/>
          <w:szCs w:val="24"/>
        </w:rPr>
        <w:t>Electrospun</w:t>
      </w:r>
      <w:proofErr w:type="spellEnd"/>
      <w:r w:rsidRPr="005B1B02">
        <w:rPr>
          <w:rFonts w:ascii="Calibri" w:hAnsi="Calibri" w:cs="Calibri"/>
          <w:sz w:val="24"/>
          <w:szCs w:val="24"/>
        </w:rPr>
        <w:t xml:space="preserve"> nanofibers, subcritical CO</w:t>
      </w:r>
      <w:r w:rsidRPr="005B1B02">
        <w:rPr>
          <w:rFonts w:ascii="Calibri" w:hAnsi="Calibri" w:cs="Calibri"/>
          <w:sz w:val="24"/>
          <w:szCs w:val="24"/>
          <w:vertAlign w:val="subscript"/>
        </w:rPr>
        <w:t>2</w:t>
      </w:r>
      <w:r w:rsidRPr="005B1B02">
        <w:rPr>
          <w:rFonts w:ascii="Calibri" w:hAnsi="Calibri" w:cs="Calibri"/>
          <w:sz w:val="24"/>
          <w:szCs w:val="24"/>
        </w:rPr>
        <w:t xml:space="preserve">, </w:t>
      </w:r>
      <w:r w:rsidR="00750C4E">
        <w:rPr>
          <w:rFonts w:ascii="Calibri" w:hAnsi="Calibri" w:cs="Calibri"/>
          <w:sz w:val="24"/>
          <w:szCs w:val="24"/>
        </w:rPr>
        <w:t>e</w:t>
      </w:r>
      <w:r w:rsidRPr="005B1B02">
        <w:rPr>
          <w:rFonts w:ascii="Calibri" w:hAnsi="Calibri" w:cs="Calibri"/>
          <w:sz w:val="24"/>
          <w:szCs w:val="24"/>
        </w:rPr>
        <w:t xml:space="preserve">xpand, </w:t>
      </w:r>
      <w:bookmarkStart w:id="0" w:name="_Hlk524617964"/>
      <w:r w:rsidRPr="005B1B02">
        <w:rPr>
          <w:rFonts w:ascii="Calibri" w:hAnsi="Calibri" w:cs="Calibri"/>
          <w:sz w:val="24"/>
          <w:szCs w:val="24"/>
        </w:rPr>
        <w:t>two-dimensio</w:t>
      </w:r>
      <w:r w:rsidRPr="005B1B02">
        <w:rPr>
          <w:rFonts w:ascii="Calibri" w:eastAsia="SimSun" w:hAnsi="Calibri" w:cs="Calibri"/>
          <w:sz w:val="24"/>
          <w:szCs w:val="24"/>
          <w:lang w:eastAsia="zh-CN"/>
        </w:rPr>
        <w:t xml:space="preserve">n </w:t>
      </w:r>
      <w:bookmarkEnd w:id="0"/>
      <w:r w:rsidRPr="005B1B02">
        <w:rPr>
          <w:rFonts w:ascii="Calibri" w:hAnsi="Calibri" w:cs="Calibri"/>
          <w:sz w:val="24"/>
          <w:szCs w:val="24"/>
        </w:rPr>
        <w:t xml:space="preserve">mats, </w:t>
      </w:r>
      <w:bookmarkStart w:id="1" w:name="_Hlk524617986"/>
      <w:r w:rsidRPr="005B1B02">
        <w:rPr>
          <w:rFonts w:ascii="Calibri" w:eastAsia="SimSun" w:hAnsi="Calibri" w:cs="Calibri"/>
          <w:sz w:val="24"/>
          <w:szCs w:val="24"/>
          <w:lang w:eastAsia="zh-CN"/>
        </w:rPr>
        <w:t>three</w:t>
      </w:r>
      <w:r w:rsidRPr="005B1B02">
        <w:rPr>
          <w:rFonts w:ascii="Calibri" w:hAnsi="Calibri" w:cs="Calibri"/>
          <w:sz w:val="24"/>
          <w:szCs w:val="24"/>
        </w:rPr>
        <w:t>-dimension</w:t>
      </w:r>
      <w:r w:rsidR="00750C4E">
        <w:rPr>
          <w:rFonts w:ascii="Calibri" w:hAnsi="Calibri" w:cs="Calibri"/>
          <w:sz w:val="24"/>
          <w:szCs w:val="24"/>
        </w:rPr>
        <w:t xml:space="preserve"> </w:t>
      </w:r>
      <w:bookmarkEnd w:id="1"/>
      <w:r w:rsidRPr="005B1B02">
        <w:rPr>
          <w:rFonts w:ascii="Calibri" w:hAnsi="Calibri" w:cs="Calibri"/>
          <w:sz w:val="24"/>
          <w:szCs w:val="24"/>
        </w:rPr>
        <w:t>scaffolds, drug delivery, antimicrobial peptides, tissue regeneration</w:t>
      </w:r>
    </w:p>
    <w:p w14:paraId="7E4743E0" w14:textId="77777777" w:rsidR="00B63466" w:rsidRPr="005B1B02" w:rsidRDefault="00B63466" w:rsidP="00750C4E">
      <w:pPr>
        <w:spacing w:after="0" w:line="240" w:lineRule="auto"/>
        <w:jc w:val="both"/>
        <w:rPr>
          <w:rFonts w:ascii="Calibri" w:hAnsi="Calibri" w:cs="Calibri"/>
          <w:sz w:val="24"/>
          <w:szCs w:val="24"/>
        </w:rPr>
      </w:pPr>
    </w:p>
    <w:p w14:paraId="0F03EC07" w14:textId="16D4F07E" w:rsidR="00B63466" w:rsidRPr="005B1B02" w:rsidRDefault="005B1B02" w:rsidP="00750C4E">
      <w:pPr>
        <w:spacing w:after="0" w:line="240" w:lineRule="auto"/>
        <w:jc w:val="both"/>
        <w:rPr>
          <w:rFonts w:ascii="Calibri" w:hAnsi="Calibri" w:cs="Calibri"/>
          <w:b/>
          <w:sz w:val="24"/>
          <w:szCs w:val="24"/>
        </w:rPr>
      </w:pPr>
      <w:r w:rsidRPr="005B1B02">
        <w:rPr>
          <w:rFonts w:ascii="Calibri" w:hAnsi="Calibri" w:cs="Calibri"/>
          <w:b/>
          <w:sz w:val="24"/>
          <w:szCs w:val="24"/>
        </w:rPr>
        <w:t>SUMMARY</w:t>
      </w:r>
    </w:p>
    <w:p w14:paraId="24828191" w14:textId="5DE0F5A1" w:rsidR="00B63466" w:rsidRPr="00750C4E" w:rsidRDefault="007D0B93" w:rsidP="00750C4E">
      <w:pPr>
        <w:spacing w:after="0" w:line="240" w:lineRule="auto"/>
        <w:jc w:val="both"/>
        <w:rPr>
          <w:rFonts w:eastAsia="Times New Roman" w:cstheme="minorHAnsi"/>
          <w:color w:val="000000"/>
          <w:sz w:val="24"/>
          <w:szCs w:val="24"/>
          <w:shd w:val="clear" w:color="auto" w:fill="FFFFFF"/>
        </w:rPr>
      </w:pPr>
      <w:r w:rsidRPr="00750C4E">
        <w:rPr>
          <w:rFonts w:ascii="Calibri" w:hAnsi="Calibri" w:cs="Calibri"/>
          <w:sz w:val="24"/>
          <w:szCs w:val="24"/>
        </w:rPr>
        <w:t xml:space="preserve">This article demonstrates the technique of expanding a traditional, </w:t>
      </w:r>
      <w:r w:rsidR="00B91E86" w:rsidRPr="00750C4E">
        <w:rPr>
          <w:rFonts w:ascii="Calibri" w:hAnsi="Calibri" w:cs="Calibri"/>
          <w:sz w:val="24"/>
          <w:szCs w:val="24"/>
        </w:rPr>
        <w:t>two-dimensio</w:t>
      </w:r>
      <w:r w:rsidR="00B91E86" w:rsidRPr="00750C4E">
        <w:rPr>
          <w:rFonts w:ascii="Calibri" w:eastAsia="SimSun" w:hAnsi="Calibri" w:cs="Calibri"/>
          <w:sz w:val="24"/>
          <w:szCs w:val="24"/>
          <w:lang w:eastAsia="zh-CN"/>
        </w:rPr>
        <w:t>n (</w:t>
      </w:r>
      <w:r w:rsidR="00B91E86" w:rsidRPr="00750C4E">
        <w:rPr>
          <w:rFonts w:ascii="Calibri" w:hAnsi="Calibri" w:cs="Calibri"/>
          <w:sz w:val="24"/>
          <w:szCs w:val="24"/>
        </w:rPr>
        <w:t>2D</w:t>
      </w:r>
      <w:r w:rsidR="00B91E86" w:rsidRPr="00750C4E">
        <w:rPr>
          <w:rFonts w:ascii="Calibri" w:eastAsia="SimSun" w:hAnsi="Calibri" w:cs="Calibri"/>
          <w:sz w:val="24"/>
          <w:szCs w:val="24"/>
          <w:lang w:eastAsia="zh-CN"/>
        </w:rPr>
        <w:t>)</w:t>
      </w:r>
      <w:r w:rsidR="005B1B02" w:rsidRPr="00750C4E">
        <w:rPr>
          <w:rFonts w:ascii="Calibri" w:hAnsi="Calibri" w:cs="Calibri"/>
          <w:sz w:val="24"/>
          <w:szCs w:val="24"/>
        </w:rPr>
        <w:t xml:space="preserve"> </w:t>
      </w:r>
      <w:proofErr w:type="spellStart"/>
      <w:r w:rsidRPr="00750C4E">
        <w:rPr>
          <w:rFonts w:ascii="Calibri" w:hAnsi="Calibri" w:cs="Calibri"/>
          <w:sz w:val="24"/>
          <w:szCs w:val="24"/>
        </w:rPr>
        <w:t>electrospun</w:t>
      </w:r>
      <w:proofErr w:type="spellEnd"/>
      <w:r w:rsidRPr="00750C4E">
        <w:rPr>
          <w:rFonts w:ascii="Calibri" w:hAnsi="Calibri" w:cs="Calibri"/>
          <w:sz w:val="24"/>
          <w:szCs w:val="24"/>
        </w:rPr>
        <w:t xml:space="preserve"> nanofiber mat into a </w:t>
      </w:r>
      <w:r w:rsidR="00B91E86" w:rsidRPr="00750C4E">
        <w:rPr>
          <w:rFonts w:ascii="Calibri" w:eastAsia="SimSun" w:hAnsi="Calibri" w:cs="Calibri"/>
          <w:sz w:val="24"/>
          <w:szCs w:val="24"/>
          <w:lang w:eastAsia="zh-CN"/>
        </w:rPr>
        <w:t>three</w:t>
      </w:r>
      <w:r w:rsidR="00B91E86" w:rsidRPr="00750C4E">
        <w:rPr>
          <w:rFonts w:ascii="Calibri" w:hAnsi="Calibri" w:cs="Calibri"/>
          <w:sz w:val="24"/>
          <w:szCs w:val="24"/>
        </w:rPr>
        <w:t>-dimension</w:t>
      </w:r>
      <w:r w:rsidR="00750C4E">
        <w:rPr>
          <w:rFonts w:ascii="Calibri" w:hAnsi="Calibri" w:cs="Calibri"/>
          <w:sz w:val="24"/>
          <w:szCs w:val="24"/>
        </w:rPr>
        <w:t xml:space="preserve"> </w:t>
      </w:r>
      <w:r w:rsidR="00B91E86" w:rsidRPr="00750C4E">
        <w:rPr>
          <w:rFonts w:ascii="Calibri" w:eastAsia="SimSun" w:hAnsi="Calibri" w:cs="Calibri"/>
          <w:sz w:val="24"/>
          <w:szCs w:val="24"/>
          <w:lang w:eastAsia="zh-CN"/>
        </w:rPr>
        <w:t>(</w:t>
      </w:r>
      <w:r w:rsidR="00B91E86" w:rsidRPr="00750C4E">
        <w:rPr>
          <w:rFonts w:ascii="Calibri" w:hAnsi="Calibri" w:cs="Calibri"/>
          <w:sz w:val="24"/>
          <w:szCs w:val="24"/>
        </w:rPr>
        <w:t>3D</w:t>
      </w:r>
      <w:r w:rsidR="00B91E86" w:rsidRPr="00750C4E">
        <w:rPr>
          <w:rFonts w:ascii="Calibri" w:eastAsia="SimSun" w:hAnsi="Calibri" w:cs="Calibri"/>
          <w:sz w:val="24"/>
          <w:szCs w:val="24"/>
          <w:lang w:eastAsia="zh-CN"/>
        </w:rPr>
        <w:t>)</w:t>
      </w:r>
      <w:r w:rsidR="005B1B02" w:rsidRPr="00750C4E">
        <w:rPr>
          <w:rFonts w:ascii="Calibri" w:hAnsi="Calibri" w:cs="Calibri"/>
          <w:sz w:val="24"/>
          <w:szCs w:val="24"/>
        </w:rPr>
        <w:t xml:space="preserve"> </w:t>
      </w:r>
      <w:r w:rsidRPr="00750C4E">
        <w:rPr>
          <w:rFonts w:ascii="Calibri" w:hAnsi="Calibri" w:cs="Calibri"/>
          <w:sz w:val="24"/>
          <w:szCs w:val="24"/>
        </w:rPr>
        <w:t xml:space="preserve">scaffold through </w:t>
      </w:r>
      <w:r w:rsidR="00B77DB1">
        <w:rPr>
          <w:rFonts w:ascii="Calibri" w:hAnsi="Calibri" w:cs="Calibri"/>
          <w:sz w:val="24"/>
          <w:szCs w:val="24"/>
        </w:rPr>
        <w:t xml:space="preserve">the </w:t>
      </w:r>
      <w:r w:rsidRPr="00750C4E">
        <w:rPr>
          <w:rFonts w:ascii="Calibri" w:hAnsi="Calibri" w:cs="Calibri"/>
          <w:sz w:val="24"/>
          <w:szCs w:val="24"/>
        </w:rPr>
        <w:t>depressurization of subcritical CO</w:t>
      </w:r>
      <w:r w:rsidRPr="00750C4E">
        <w:rPr>
          <w:rFonts w:ascii="Calibri" w:hAnsi="Calibri" w:cs="Calibri"/>
          <w:sz w:val="24"/>
          <w:szCs w:val="24"/>
          <w:vertAlign w:val="subscript"/>
        </w:rPr>
        <w:t>2</w:t>
      </w:r>
      <w:r w:rsidRPr="00750C4E">
        <w:rPr>
          <w:rFonts w:ascii="Calibri" w:hAnsi="Calibri" w:cs="Calibri"/>
          <w:sz w:val="24"/>
          <w:szCs w:val="24"/>
        </w:rPr>
        <w:t xml:space="preserve"> fluid.</w:t>
      </w:r>
      <w:r w:rsidR="004941BC" w:rsidRPr="00750C4E">
        <w:rPr>
          <w:rFonts w:eastAsia="Times New Roman" w:cstheme="minorHAnsi"/>
          <w:color w:val="000000"/>
          <w:sz w:val="24"/>
          <w:szCs w:val="24"/>
          <w:shd w:val="clear" w:color="auto" w:fill="FFFFFF"/>
        </w:rPr>
        <w:t xml:space="preserve"> These augmented scaffolds a</w:t>
      </w:r>
      <w:r w:rsidR="00786C74" w:rsidRPr="00750C4E">
        <w:rPr>
          <w:rFonts w:eastAsia="Times New Roman" w:cstheme="minorHAnsi"/>
          <w:color w:val="000000"/>
          <w:sz w:val="24"/>
          <w:szCs w:val="24"/>
          <w:shd w:val="clear" w:color="auto" w:fill="FFFFFF"/>
        </w:rPr>
        <w:t xml:space="preserve">re 3D, closely mimic cellular </w:t>
      </w:r>
      <w:proofErr w:type="spellStart"/>
      <w:r w:rsidR="00786C74" w:rsidRPr="00750C4E">
        <w:rPr>
          <w:rFonts w:eastAsia="Times New Roman" w:cstheme="minorHAnsi"/>
          <w:color w:val="000000"/>
          <w:sz w:val="24"/>
          <w:szCs w:val="24"/>
          <w:shd w:val="clear" w:color="auto" w:fill="FFFFFF"/>
        </w:rPr>
        <w:t>na</w:t>
      </w:r>
      <w:r w:rsidR="004941BC" w:rsidRPr="00750C4E">
        <w:rPr>
          <w:rFonts w:eastAsia="Times New Roman" w:cstheme="minorHAnsi"/>
          <w:color w:val="000000"/>
          <w:sz w:val="24"/>
          <w:szCs w:val="24"/>
          <w:shd w:val="clear" w:color="auto" w:fill="FFFFFF"/>
        </w:rPr>
        <w:t>n</w:t>
      </w:r>
      <w:r w:rsidR="00786C74" w:rsidRPr="00750C4E">
        <w:rPr>
          <w:rFonts w:eastAsia="Times New Roman" w:cstheme="minorHAnsi"/>
          <w:color w:val="000000"/>
          <w:sz w:val="24"/>
          <w:szCs w:val="24"/>
          <w:shd w:val="clear" w:color="auto" w:fill="FFFFFF"/>
        </w:rPr>
        <w:t>o</w:t>
      </w:r>
      <w:r w:rsidR="004941BC" w:rsidRPr="00750C4E">
        <w:rPr>
          <w:rFonts w:eastAsia="Times New Roman" w:cstheme="minorHAnsi"/>
          <w:color w:val="000000"/>
          <w:sz w:val="24"/>
          <w:szCs w:val="24"/>
          <w:shd w:val="clear" w:color="auto" w:fill="FFFFFF"/>
        </w:rPr>
        <w:t>topographic</w:t>
      </w:r>
      <w:proofErr w:type="spellEnd"/>
      <w:r w:rsidR="004941BC" w:rsidRPr="00750C4E">
        <w:rPr>
          <w:rFonts w:eastAsia="Times New Roman" w:cstheme="minorHAnsi"/>
          <w:color w:val="000000"/>
          <w:sz w:val="24"/>
          <w:szCs w:val="24"/>
          <w:shd w:val="clear" w:color="auto" w:fill="FFFFFF"/>
        </w:rPr>
        <w:t xml:space="preserve"> cues, and preserve the </w:t>
      </w:r>
      <w:r w:rsidR="00786C74" w:rsidRPr="00750C4E">
        <w:rPr>
          <w:rFonts w:eastAsia="Times New Roman" w:cstheme="minorHAnsi"/>
          <w:color w:val="000000"/>
          <w:sz w:val="24"/>
          <w:szCs w:val="24"/>
          <w:shd w:val="clear" w:color="auto" w:fill="FFFFFF"/>
        </w:rPr>
        <w:t>functions</w:t>
      </w:r>
      <w:r w:rsidR="004941BC" w:rsidRPr="00750C4E">
        <w:rPr>
          <w:rFonts w:eastAsia="Times New Roman" w:cstheme="minorHAnsi"/>
          <w:color w:val="000000"/>
          <w:sz w:val="24"/>
          <w:szCs w:val="24"/>
          <w:shd w:val="clear" w:color="auto" w:fill="FFFFFF"/>
        </w:rPr>
        <w:t xml:space="preserve"> of biologic molecules encapsulated within the nanofibers.</w:t>
      </w:r>
    </w:p>
    <w:p w14:paraId="3DB153EB" w14:textId="77777777" w:rsidR="00B63466" w:rsidRPr="00750C4E" w:rsidRDefault="00B63466" w:rsidP="00750C4E">
      <w:pPr>
        <w:spacing w:after="0" w:line="240" w:lineRule="auto"/>
        <w:jc w:val="both"/>
        <w:rPr>
          <w:rFonts w:ascii="Calibri" w:hAnsi="Calibri" w:cs="Calibri"/>
          <w:sz w:val="24"/>
          <w:szCs w:val="24"/>
        </w:rPr>
      </w:pPr>
    </w:p>
    <w:p w14:paraId="56ED39B5" w14:textId="6B438B68" w:rsidR="00B63466" w:rsidRPr="00750C4E" w:rsidRDefault="005B1B02" w:rsidP="00750C4E">
      <w:pPr>
        <w:spacing w:after="0" w:line="240" w:lineRule="auto"/>
        <w:jc w:val="both"/>
        <w:rPr>
          <w:rFonts w:ascii="Calibri" w:hAnsi="Calibri" w:cs="Calibri"/>
          <w:sz w:val="24"/>
          <w:szCs w:val="24"/>
        </w:rPr>
      </w:pPr>
      <w:r w:rsidRPr="00750C4E">
        <w:rPr>
          <w:rFonts w:ascii="Calibri" w:hAnsi="Calibri" w:cs="Calibri"/>
          <w:b/>
          <w:sz w:val="24"/>
          <w:szCs w:val="24"/>
        </w:rPr>
        <w:t xml:space="preserve">ABSTRACT </w:t>
      </w:r>
    </w:p>
    <w:p w14:paraId="65CBBEB3" w14:textId="777FC7E9" w:rsidR="00B63466" w:rsidRPr="00750C4E" w:rsidRDefault="007D0B93" w:rsidP="00750C4E">
      <w:pPr>
        <w:spacing w:after="0" w:line="240" w:lineRule="auto"/>
        <w:jc w:val="both"/>
        <w:rPr>
          <w:rFonts w:ascii="Calibri" w:hAnsi="Calibri" w:cs="Calibri"/>
          <w:sz w:val="24"/>
          <w:szCs w:val="24"/>
        </w:rPr>
      </w:pPr>
      <w:r w:rsidRPr="00750C4E">
        <w:rPr>
          <w:rFonts w:ascii="Calibri" w:hAnsi="Calibri" w:cs="Calibri"/>
          <w:sz w:val="24"/>
          <w:szCs w:val="24"/>
        </w:rPr>
        <w:t xml:space="preserve">Electrospinning has been the preferred technology in producing a synthetic, functional scaffold due to the biomimicry to extracellular matrix and the ease control of composition, structure, and diameter of fibers. However, despite these advantages, traditional </w:t>
      </w:r>
      <w:proofErr w:type="spellStart"/>
      <w:r w:rsidRPr="00750C4E">
        <w:rPr>
          <w:rFonts w:ascii="Calibri" w:hAnsi="Calibri" w:cs="Calibri"/>
          <w:sz w:val="24"/>
          <w:szCs w:val="24"/>
        </w:rPr>
        <w:t>electrospun</w:t>
      </w:r>
      <w:proofErr w:type="spellEnd"/>
      <w:r w:rsidRPr="00750C4E">
        <w:rPr>
          <w:rFonts w:ascii="Calibri" w:hAnsi="Calibri" w:cs="Calibri"/>
          <w:sz w:val="24"/>
          <w:szCs w:val="24"/>
        </w:rPr>
        <w:t xml:space="preserve"> nanofiber scaffolds come with limitations including disorganized nanofiber orientation, low porosity, small pore size, and mainly two-dimensional mats. As such, there is a great need for developing a new process for fabricating </w:t>
      </w:r>
      <w:proofErr w:type="spellStart"/>
      <w:r w:rsidRPr="00750C4E">
        <w:rPr>
          <w:rFonts w:ascii="Calibri" w:hAnsi="Calibri" w:cs="Calibri"/>
          <w:sz w:val="24"/>
          <w:szCs w:val="24"/>
        </w:rPr>
        <w:t>electrospun</w:t>
      </w:r>
      <w:proofErr w:type="spellEnd"/>
      <w:r w:rsidRPr="00750C4E">
        <w:rPr>
          <w:rFonts w:ascii="Calibri" w:hAnsi="Calibri" w:cs="Calibri"/>
          <w:sz w:val="24"/>
          <w:szCs w:val="24"/>
        </w:rPr>
        <w:t xml:space="preserve"> nanofiber scaffolds that can overcome the above limitations. Herein, a novel and simple method is outlined. A traditional 2D nanofiber mat is transformed into a 3D scaffold with desired thickness, gap distance, porosity, and </w:t>
      </w:r>
      <w:proofErr w:type="spellStart"/>
      <w:r w:rsidRPr="00750C4E">
        <w:rPr>
          <w:rFonts w:ascii="Calibri" w:hAnsi="Calibri" w:cs="Calibri"/>
          <w:sz w:val="24"/>
          <w:szCs w:val="24"/>
        </w:rPr>
        <w:t>nanotopographic</w:t>
      </w:r>
      <w:proofErr w:type="spellEnd"/>
      <w:r w:rsidRPr="00750C4E">
        <w:rPr>
          <w:rFonts w:ascii="Calibri" w:hAnsi="Calibri" w:cs="Calibri"/>
          <w:sz w:val="24"/>
          <w:szCs w:val="24"/>
        </w:rPr>
        <w:t xml:space="preserve"> cues to allow for cell seeding and proliferation through the depressurization of subcritical CO</w:t>
      </w:r>
      <w:r w:rsidRPr="00750C4E">
        <w:rPr>
          <w:rFonts w:ascii="Calibri" w:hAnsi="Calibri" w:cs="Calibri"/>
          <w:sz w:val="24"/>
          <w:szCs w:val="24"/>
          <w:vertAlign w:val="subscript"/>
        </w:rPr>
        <w:t>2</w:t>
      </w:r>
      <w:r w:rsidRPr="00750C4E">
        <w:rPr>
          <w:rFonts w:ascii="Calibri" w:hAnsi="Calibri" w:cs="Calibri"/>
          <w:sz w:val="24"/>
          <w:szCs w:val="24"/>
        </w:rPr>
        <w:t xml:space="preserve"> fluid. In addition to providing a scaffold for tissue regeneration to occur, this method also provides the opportunity to encapsulate bioactive molecules such as antimicrobial peptides for local drug delivery. The CO</w:t>
      </w:r>
      <w:r w:rsidRPr="00750C4E">
        <w:rPr>
          <w:rFonts w:ascii="Calibri" w:hAnsi="Calibri" w:cs="Calibri"/>
          <w:sz w:val="24"/>
          <w:szCs w:val="24"/>
          <w:vertAlign w:val="subscript"/>
        </w:rPr>
        <w:t>2</w:t>
      </w:r>
      <w:r w:rsidRPr="00750C4E">
        <w:rPr>
          <w:rFonts w:ascii="Calibri" w:hAnsi="Calibri" w:cs="Calibri"/>
          <w:sz w:val="24"/>
          <w:szCs w:val="24"/>
        </w:rPr>
        <w:t xml:space="preserve"> expanded nanofiber scaffolds hold great potential in tissue regeneration, wound healing, 3D tissue modeling, and topical drug delivery.</w:t>
      </w:r>
    </w:p>
    <w:p w14:paraId="545FD316" w14:textId="77777777" w:rsidR="00B63466" w:rsidRPr="00750C4E" w:rsidRDefault="00B63466" w:rsidP="00750C4E">
      <w:pPr>
        <w:spacing w:after="0" w:line="240" w:lineRule="auto"/>
        <w:jc w:val="both"/>
        <w:rPr>
          <w:rFonts w:ascii="Calibri" w:hAnsi="Calibri" w:cs="Calibri"/>
          <w:sz w:val="24"/>
          <w:szCs w:val="24"/>
        </w:rPr>
      </w:pPr>
    </w:p>
    <w:p w14:paraId="7B31C8B5" w14:textId="2D8F3A22" w:rsidR="00B63466" w:rsidRPr="00750C4E" w:rsidRDefault="005B1B02" w:rsidP="00750C4E">
      <w:pPr>
        <w:spacing w:after="0" w:line="240" w:lineRule="auto"/>
        <w:jc w:val="both"/>
        <w:rPr>
          <w:rFonts w:ascii="Calibri" w:hAnsi="Calibri" w:cs="Calibri"/>
          <w:sz w:val="24"/>
          <w:szCs w:val="24"/>
        </w:rPr>
      </w:pPr>
      <w:r w:rsidRPr="00750C4E">
        <w:rPr>
          <w:rFonts w:ascii="Calibri" w:hAnsi="Calibri" w:cs="Calibri"/>
          <w:b/>
          <w:sz w:val="24"/>
          <w:szCs w:val="24"/>
        </w:rPr>
        <w:t>INTRODUCTION</w:t>
      </w:r>
      <w:r w:rsidRPr="00750C4E">
        <w:rPr>
          <w:rFonts w:ascii="Calibri" w:hAnsi="Calibri" w:cs="Calibri"/>
          <w:sz w:val="24"/>
          <w:szCs w:val="24"/>
        </w:rPr>
        <w:t xml:space="preserve"> </w:t>
      </w:r>
    </w:p>
    <w:p w14:paraId="3FEDC02A" w14:textId="67A60F02" w:rsidR="00B63466" w:rsidRPr="00750C4E" w:rsidRDefault="007D0B93" w:rsidP="00750C4E">
      <w:pPr>
        <w:spacing w:after="0" w:line="240" w:lineRule="auto"/>
        <w:jc w:val="both"/>
        <w:rPr>
          <w:rFonts w:ascii="Calibri" w:hAnsi="Calibri" w:cs="Calibri"/>
          <w:sz w:val="24"/>
          <w:szCs w:val="24"/>
        </w:rPr>
      </w:pPr>
      <w:r w:rsidRPr="00750C4E">
        <w:rPr>
          <w:rFonts w:ascii="Calibri" w:hAnsi="Calibri" w:cs="Calibri"/>
          <w:sz w:val="24"/>
          <w:szCs w:val="24"/>
        </w:rPr>
        <w:t>The concept of developing a synthetic scaffold that can be implanted into patients to aid in tissue repair and regeneration is one that has permeated the regenerative medicine field for decades. The ideal synthetic scaffold serves to induce cell migration from surrounding healthy tissue, provide</w:t>
      </w:r>
      <w:r w:rsidR="00B77DB1">
        <w:rPr>
          <w:rFonts w:ascii="Calibri" w:hAnsi="Calibri" w:cs="Calibri"/>
          <w:sz w:val="24"/>
          <w:szCs w:val="24"/>
        </w:rPr>
        <w:t>s</w:t>
      </w:r>
      <w:r w:rsidRPr="00750C4E">
        <w:rPr>
          <w:rFonts w:ascii="Calibri" w:hAnsi="Calibri" w:cs="Calibri"/>
          <w:sz w:val="24"/>
          <w:szCs w:val="24"/>
        </w:rPr>
        <w:t xml:space="preserve"> an architecture for cell seeding, adhesion, signaling, proliferation, and differentiation, supports vascularization, allows for adequate oxygenation and nutrition delivery, and promotes </w:t>
      </w:r>
      <w:r w:rsidRPr="00750C4E">
        <w:rPr>
          <w:rFonts w:ascii="Calibri" w:hAnsi="Calibri" w:cs="Calibri"/>
          <w:sz w:val="24"/>
          <w:szCs w:val="24"/>
        </w:rPr>
        <w:lastRenderedPageBreak/>
        <w:t>host immune activity to ensure success after implantation</w:t>
      </w:r>
      <w:r w:rsidRPr="00750C4E">
        <w:rPr>
          <w:rFonts w:ascii="Calibri" w:hAnsi="Calibri" w:cs="Calibri"/>
          <w:sz w:val="24"/>
          <w:szCs w:val="24"/>
          <w:vertAlign w:val="superscript"/>
        </w:rPr>
        <w:t>1</w:t>
      </w:r>
      <w:r w:rsidRPr="00750C4E">
        <w:rPr>
          <w:rFonts w:ascii="Calibri" w:hAnsi="Calibri" w:cs="Calibri"/>
          <w:sz w:val="24"/>
          <w:szCs w:val="24"/>
        </w:rPr>
        <w:t>. Additionally, it can be used as a carrier for embedding antimicrobial molecules to assist in wound healing</w:t>
      </w:r>
      <w:r w:rsidRPr="00750C4E">
        <w:rPr>
          <w:rFonts w:ascii="Calibri" w:hAnsi="Calibri" w:cs="Calibri"/>
          <w:sz w:val="24"/>
          <w:szCs w:val="24"/>
          <w:vertAlign w:val="superscript"/>
        </w:rPr>
        <w:t>1,3,6-9</w:t>
      </w:r>
      <w:r w:rsidRPr="00750C4E">
        <w:rPr>
          <w:rFonts w:ascii="Calibri" w:hAnsi="Calibri" w:cs="Calibri"/>
          <w:sz w:val="24"/>
          <w:szCs w:val="24"/>
        </w:rPr>
        <w:t>. The ability to control the temporal release of these biologic molecules from the synthetic scaffold is another desirable attribute that is considered when engineering scaffolds</w:t>
      </w:r>
      <w:r w:rsidRPr="00750C4E">
        <w:rPr>
          <w:rFonts w:ascii="Calibri" w:hAnsi="Calibri" w:cs="Calibri"/>
          <w:sz w:val="24"/>
          <w:szCs w:val="24"/>
          <w:vertAlign w:val="superscript"/>
        </w:rPr>
        <w:t>1</w:t>
      </w:r>
      <w:r w:rsidRPr="00750C4E">
        <w:rPr>
          <w:rFonts w:ascii="Calibri" w:hAnsi="Calibri" w:cs="Calibri"/>
          <w:sz w:val="24"/>
          <w:szCs w:val="24"/>
        </w:rPr>
        <w:t>.</w:t>
      </w:r>
    </w:p>
    <w:p w14:paraId="1EF1E134" w14:textId="77777777" w:rsidR="00B63466" w:rsidRPr="00750C4E" w:rsidRDefault="00B63466" w:rsidP="00750C4E">
      <w:pPr>
        <w:spacing w:after="0" w:line="240" w:lineRule="auto"/>
        <w:jc w:val="both"/>
        <w:rPr>
          <w:rFonts w:ascii="Calibri" w:hAnsi="Calibri" w:cs="Calibri"/>
          <w:sz w:val="24"/>
          <w:szCs w:val="24"/>
        </w:rPr>
      </w:pPr>
    </w:p>
    <w:p w14:paraId="4059487B" w14:textId="1B80AE89" w:rsidR="00B63466" w:rsidRPr="005B1B02" w:rsidRDefault="007D0B93" w:rsidP="00750C4E">
      <w:pPr>
        <w:spacing w:after="0" w:line="240" w:lineRule="auto"/>
        <w:jc w:val="both"/>
        <w:rPr>
          <w:rFonts w:ascii="Calibri" w:hAnsi="Calibri" w:cs="Calibri"/>
          <w:sz w:val="24"/>
          <w:szCs w:val="24"/>
        </w:rPr>
      </w:pPr>
      <w:r w:rsidRPr="00750C4E">
        <w:rPr>
          <w:rFonts w:ascii="Calibri" w:hAnsi="Calibri" w:cs="Calibri"/>
          <w:sz w:val="24"/>
          <w:szCs w:val="24"/>
        </w:rPr>
        <w:t>Electrospinning has been a well-utilized technique for producing nanofiber scaffolds</w:t>
      </w:r>
      <w:r w:rsidRPr="00750C4E">
        <w:rPr>
          <w:rFonts w:ascii="Calibri" w:hAnsi="Calibri" w:cs="Calibri"/>
          <w:sz w:val="24"/>
          <w:szCs w:val="24"/>
          <w:vertAlign w:val="superscript"/>
        </w:rPr>
        <w:t>1-</w:t>
      </w:r>
      <w:r w:rsidR="00BE35D0" w:rsidRPr="00750C4E">
        <w:rPr>
          <w:rFonts w:ascii="Calibri" w:hAnsi="Calibri" w:cs="Calibri"/>
          <w:sz w:val="24"/>
          <w:szCs w:val="24"/>
          <w:vertAlign w:val="superscript"/>
        </w:rPr>
        <w:t>6</w:t>
      </w:r>
      <w:r w:rsidRPr="00750C4E">
        <w:rPr>
          <w:rFonts w:ascii="Calibri" w:hAnsi="Calibri" w:cs="Calibri"/>
          <w:sz w:val="24"/>
          <w:szCs w:val="24"/>
        </w:rPr>
        <w:t>. Previous attempts to create a nanofiber scaffold such as the one discussed here have been done to varying degrees of success. However, traditional nanofiber scaffolds have limited abilities to achieve these goals. Traditional nanofiber scaffolds have been mostly two-dimensional mats</w:t>
      </w:r>
      <w:r w:rsidRPr="00750C4E">
        <w:rPr>
          <w:rFonts w:ascii="Calibri" w:hAnsi="Calibri" w:cs="Calibri"/>
          <w:sz w:val="24"/>
          <w:szCs w:val="24"/>
          <w:vertAlign w:val="superscript"/>
        </w:rPr>
        <w:t>1,3</w:t>
      </w:r>
      <w:r w:rsidRPr="00750C4E">
        <w:rPr>
          <w:rFonts w:ascii="Calibri" w:hAnsi="Calibri" w:cs="Calibri"/>
          <w:sz w:val="24"/>
          <w:szCs w:val="24"/>
        </w:rPr>
        <w:t xml:space="preserve">. These nonexpanded scaffolds are densely packed with small pore sizes; this limits cell infiltration, migration, and differentiation as it does not promote an environment similar enough to those found </w:t>
      </w:r>
      <w:r w:rsidRPr="00750C4E">
        <w:rPr>
          <w:rFonts w:ascii="Calibri" w:hAnsi="Calibri" w:cs="Calibri"/>
          <w:i/>
          <w:sz w:val="24"/>
          <w:szCs w:val="24"/>
        </w:rPr>
        <w:t>in vivo</w:t>
      </w:r>
      <w:r w:rsidRPr="00750C4E">
        <w:rPr>
          <w:rFonts w:ascii="Calibri" w:hAnsi="Calibri" w:cs="Calibri"/>
          <w:sz w:val="24"/>
          <w:szCs w:val="24"/>
          <w:vertAlign w:val="superscript"/>
        </w:rPr>
        <w:t xml:space="preserve">1, </w:t>
      </w:r>
      <w:r w:rsidR="000362AE" w:rsidRPr="00750C4E">
        <w:rPr>
          <w:rFonts w:ascii="Calibri" w:hAnsi="Calibri" w:cs="Calibri"/>
          <w:sz w:val="24"/>
          <w:szCs w:val="24"/>
          <w:vertAlign w:val="superscript"/>
        </w:rPr>
        <w:t>7</w:t>
      </w:r>
      <w:r w:rsidRPr="00750C4E">
        <w:rPr>
          <w:rFonts w:ascii="Calibri" w:hAnsi="Calibri" w:cs="Calibri"/>
          <w:sz w:val="24"/>
          <w:szCs w:val="24"/>
          <w:vertAlign w:val="superscript"/>
        </w:rPr>
        <w:t>-</w:t>
      </w:r>
      <w:r w:rsidR="000362AE" w:rsidRPr="00750C4E">
        <w:rPr>
          <w:rFonts w:ascii="Calibri" w:hAnsi="Calibri" w:cs="Calibri"/>
          <w:sz w:val="24"/>
          <w:szCs w:val="24"/>
          <w:vertAlign w:val="superscript"/>
        </w:rPr>
        <w:t>9</w:t>
      </w:r>
      <w:r w:rsidRPr="00750C4E">
        <w:rPr>
          <w:rFonts w:ascii="Calibri" w:hAnsi="Calibri" w:cs="Calibri"/>
          <w:sz w:val="24"/>
          <w:szCs w:val="24"/>
        </w:rPr>
        <w:t>.</w:t>
      </w:r>
      <w:r w:rsidR="004941BC" w:rsidRPr="00750C4E">
        <w:rPr>
          <w:rFonts w:ascii="Calibri" w:hAnsi="Calibri" w:cs="Calibri"/>
          <w:sz w:val="24"/>
          <w:szCs w:val="24"/>
        </w:rPr>
        <w:t xml:space="preserve"> </w:t>
      </w:r>
      <w:r w:rsidR="004941BC" w:rsidRPr="00750C4E">
        <w:rPr>
          <w:rFonts w:eastAsia="Times New Roman" w:cstheme="minorHAnsi"/>
          <w:color w:val="000000"/>
          <w:sz w:val="24"/>
          <w:szCs w:val="24"/>
          <w:shd w:val="clear" w:color="auto" w:fill="FFFFFF"/>
        </w:rPr>
        <w:t xml:space="preserve">For this reason, newer techniques of 3D </w:t>
      </w:r>
      <w:proofErr w:type="spellStart"/>
      <w:r w:rsidR="00670D94" w:rsidRPr="00750C4E">
        <w:rPr>
          <w:rFonts w:eastAsia="Times New Roman" w:cstheme="minorHAnsi"/>
          <w:color w:val="000000"/>
          <w:sz w:val="24"/>
          <w:szCs w:val="24"/>
          <w:shd w:val="clear" w:color="auto" w:fill="FFFFFF"/>
        </w:rPr>
        <w:t>electrospun</w:t>
      </w:r>
      <w:proofErr w:type="spellEnd"/>
      <w:r w:rsidR="00670D94" w:rsidRPr="00750C4E">
        <w:rPr>
          <w:rFonts w:eastAsia="Times New Roman" w:cstheme="minorHAnsi"/>
          <w:color w:val="000000"/>
          <w:sz w:val="24"/>
          <w:szCs w:val="24"/>
          <w:shd w:val="clear" w:color="auto" w:fill="FFFFFF"/>
        </w:rPr>
        <w:t xml:space="preserve"> nanofiber </w:t>
      </w:r>
      <w:r w:rsidR="004941BC" w:rsidRPr="00750C4E">
        <w:rPr>
          <w:rFonts w:eastAsia="Times New Roman" w:cstheme="minorHAnsi"/>
          <w:color w:val="000000"/>
          <w:sz w:val="24"/>
          <w:szCs w:val="24"/>
          <w:shd w:val="clear" w:color="auto" w:fill="FFFFFF"/>
        </w:rPr>
        <w:t xml:space="preserve">scaffold preparation have been established to amend the inherent flaws that come with 2D nanofiber mats. These techniques result in 3D scaffolds; however, they have limited applicability due to the production methods requiring aqueous solutions and freeze-drying procedures. This processing results in the random distribution of the nanofibers without restricted organization, proper thickness, and/or desired porosity to provide the adequate </w:t>
      </w:r>
      <w:proofErr w:type="spellStart"/>
      <w:r w:rsidR="004941BC" w:rsidRPr="00750C4E">
        <w:rPr>
          <w:rFonts w:eastAsia="Times New Roman" w:cstheme="minorHAnsi"/>
          <w:color w:val="000000"/>
          <w:sz w:val="24"/>
          <w:szCs w:val="24"/>
          <w:shd w:val="clear" w:color="auto" w:fill="FFFFFF"/>
        </w:rPr>
        <w:t>nanotopographic</w:t>
      </w:r>
      <w:proofErr w:type="spellEnd"/>
      <w:r w:rsidR="004941BC" w:rsidRPr="00750C4E">
        <w:rPr>
          <w:rFonts w:eastAsia="Times New Roman" w:cstheme="minorHAnsi"/>
          <w:color w:val="000000"/>
          <w:sz w:val="24"/>
          <w:szCs w:val="24"/>
          <w:shd w:val="clear" w:color="auto" w:fill="FFFFFF"/>
        </w:rPr>
        <w:t xml:space="preserve"> cues that are necessary for cell migration and proliferation. The</w:t>
      </w:r>
      <w:r w:rsidR="00786C74" w:rsidRPr="00750C4E">
        <w:rPr>
          <w:rFonts w:eastAsia="Times New Roman" w:cstheme="minorHAnsi"/>
          <w:color w:val="000000"/>
          <w:sz w:val="24"/>
          <w:szCs w:val="24"/>
          <w:shd w:val="clear" w:color="auto" w:fill="FFFFFF"/>
        </w:rPr>
        <w:t>se factors result in the previous 3D</w:t>
      </w:r>
      <w:r w:rsidR="004941BC" w:rsidRPr="00750C4E">
        <w:rPr>
          <w:rFonts w:eastAsia="Times New Roman" w:cstheme="minorHAnsi"/>
          <w:color w:val="000000"/>
          <w:sz w:val="24"/>
          <w:szCs w:val="24"/>
          <w:shd w:val="clear" w:color="auto" w:fill="FFFFFF"/>
        </w:rPr>
        <w:t xml:space="preserve"> </w:t>
      </w:r>
      <w:proofErr w:type="spellStart"/>
      <w:r w:rsidR="00786C74" w:rsidRPr="00750C4E">
        <w:rPr>
          <w:rFonts w:eastAsia="Times New Roman" w:cstheme="minorHAnsi"/>
          <w:color w:val="000000"/>
          <w:sz w:val="24"/>
          <w:szCs w:val="24"/>
          <w:shd w:val="clear" w:color="auto" w:fill="FFFFFF"/>
        </w:rPr>
        <w:t>electrospun</w:t>
      </w:r>
      <w:proofErr w:type="spellEnd"/>
      <w:r w:rsidR="00786C74" w:rsidRPr="00750C4E">
        <w:rPr>
          <w:rFonts w:eastAsia="Times New Roman" w:cstheme="minorHAnsi"/>
          <w:color w:val="000000"/>
          <w:sz w:val="24"/>
          <w:szCs w:val="24"/>
          <w:shd w:val="clear" w:color="auto" w:fill="FFFFFF"/>
        </w:rPr>
        <w:t xml:space="preserve"> nanofiber </w:t>
      </w:r>
      <w:r w:rsidR="004941BC" w:rsidRPr="00750C4E">
        <w:rPr>
          <w:rFonts w:eastAsia="Times New Roman" w:cstheme="minorHAnsi"/>
          <w:color w:val="000000"/>
          <w:sz w:val="24"/>
          <w:szCs w:val="24"/>
          <w:shd w:val="clear" w:color="auto" w:fill="FFFFFF"/>
        </w:rPr>
        <w:t>scaffold</w:t>
      </w:r>
      <w:r w:rsidR="00786C74" w:rsidRPr="00750C4E">
        <w:rPr>
          <w:rFonts w:eastAsia="Times New Roman" w:cstheme="minorHAnsi"/>
          <w:color w:val="000000"/>
          <w:sz w:val="24"/>
          <w:szCs w:val="24"/>
          <w:shd w:val="clear" w:color="auto" w:fill="FFFFFF"/>
        </w:rPr>
        <w:t>s that lack</w:t>
      </w:r>
      <w:r w:rsidR="004941BC" w:rsidRPr="00750C4E">
        <w:rPr>
          <w:rFonts w:eastAsia="Times New Roman" w:cstheme="minorHAnsi"/>
          <w:color w:val="000000"/>
          <w:sz w:val="24"/>
          <w:szCs w:val="24"/>
          <w:shd w:val="clear" w:color="auto" w:fill="FFFFFF"/>
        </w:rPr>
        <w:t xml:space="preserve"> adequate mimicry of living tissue</w:t>
      </w:r>
      <w:r w:rsidR="00670D94" w:rsidRPr="00750C4E">
        <w:rPr>
          <w:rFonts w:eastAsia="Times New Roman" w:cstheme="minorHAnsi"/>
          <w:color w:val="000000"/>
          <w:sz w:val="24"/>
          <w:szCs w:val="24"/>
          <w:shd w:val="clear" w:color="auto" w:fill="FFFFFF"/>
        </w:rPr>
        <w:t>s</w:t>
      </w:r>
      <w:r w:rsidRPr="00750C4E">
        <w:rPr>
          <w:rFonts w:ascii="Calibri" w:hAnsi="Calibri" w:cs="Calibri"/>
          <w:sz w:val="24"/>
          <w:szCs w:val="24"/>
          <w:vertAlign w:val="superscript"/>
        </w:rPr>
        <w:t>1,</w:t>
      </w:r>
      <w:r w:rsidR="000362AE" w:rsidRPr="00750C4E">
        <w:rPr>
          <w:rFonts w:ascii="Calibri" w:hAnsi="Calibri" w:cs="Calibri"/>
          <w:sz w:val="24"/>
          <w:szCs w:val="24"/>
          <w:vertAlign w:val="superscript"/>
        </w:rPr>
        <w:t>7</w:t>
      </w:r>
      <w:r w:rsidRPr="00750C4E">
        <w:rPr>
          <w:rFonts w:ascii="Calibri" w:hAnsi="Calibri" w:cs="Calibri"/>
          <w:sz w:val="24"/>
          <w:szCs w:val="24"/>
          <w:vertAlign w:val="superscript"/>
        </w:rPr>
        <w:t>-</w:t>
      </w:r>
      <w:r w:rsidR="000362AE" w:rsidRPr="00750C4E">
        <w:rPr>
          <w:rFonts w:ascii="Calibri" w:hAnsi="Calibri" w:cs="Calibri"/>
          <w:sz w:val="24"/>
          <w:szCs w:val="24"/>
          <w:vertAlign w:val="superscript"/>
        </w:rPr>
        <w:t>9</w:t>
      </w:r>
      <w:r w:rsidRPr="00750C4E">
        <w:rPr>
          <w:rFonts w:ascii="Calibri" w:hAnsi="Calibri" w:cs="Calibri"/>
          <w:sz w:val="24"/>
          <w:szCs w:val="24"/>
        </w:rPr>
        <w:t>.</w:t>
      </w:r>
      <w:r w:rsidRPr="005B1B02">
        <w:rPr>
          <w:rFonts w:ascii="Calibri" w:hAnsi="Calibri" w:cs="Calibri"/>
          <w:sz w:val="24"/>
          <w:szCs w:val="24"/>
        </w:rPr>
        <w:t xml:space="preserve"> </w:t>
      </w:r>
    </w:p>
    <w:p w14:paraId="3C3E6030" w14:textId="77777777" w:rsidR="001F2811" w:rsidRPr="005B1B02" w:rsidRDefault="001F2811" w:rsidP="00750C4E">
      <w:pPr>
        <w:spacing w:after="0" w:line="240" w:lineRule="auto"/>
        <w:jc w:val="both"/>
        <w:rPr>
          <w:rFonts w:ascii="Calibri" w:hAnsi="Calibri" w:cs="Calibri"/>
          <w:sz w:val="24"/>
          <w:szCs w:val="24"/>
        </w:rPr>
      </w:pPr>
    </w:p>
    <w:p w14:paraId="3FFCF28B" w14:textId="64240337"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 xml:space="preserve">More recent attempts at developing an expanded, 3D scaffold with better biomimicry of extracellular matrix (ECM) have been performed using an aqueous </w:t>
      </w:r>
      <w:r w:rsidRPr="005B1B02">
        <w:rPr>
          <w:rFonts w:ascii="Calibri" w:eastAsia="SimSun" w:hAnsi="Calibri" w:cs="Calibri"/>
          <w:sz w:val="24"/>
          <w:szCs w:val="24"/>
          <w:lang w:eastAsia="zh-CN"/>
        </w:rPr>
        <w:t>s</w:t>
      </w:r>
      <w:r w:rsidRPr="005B1B02">
        <w:rPr>
          <w:rFonts w:ascii="Calibri" w:hAnsi="Calibri" w:cs="Calibri"/>
          <w:sz w:val="24"/>
          <w:szCs w:val="24"/>
        </w:rPr>
        <w:t>odium borohydride</w:t>
      </w:r>
      <w:r w:rsidR="00750C4E">
        <w:rPr>
          <w:rFonts w:ascii="Calibri" w:hAnsi="Calibri" w:cs="Calibri"/>
          <w:sz w:val="24"/>
          <w:szCs w:val="24"/>
        </w:rPr>
        <w:t xml:space="preserve"> </w:t>
      </w:r>
      <w:r w:rsidRPr="005B1B02">
        <w:rPr>
          <w:rFonts w:ascii="Calibri" w:eastAsia="SimSun" w:hAnsi="Calibri" w:cs="Calibri"/>
          <w:sz w:val="24"/>
          <w:szCs w:val="24"/>
          <w:lang w:eastAsia="zh-CN"/>
        </w:rPr>
        <w:t>(</w:t>
      </w:r>
      <w:r w:rsidRPr="005B1B02">
        <w:rPr>
          <w:rFonts w:ascii="Calibri" w:hAnsi="Calibri" w:cs="Calibri"/>
          <w:sz w:val="24"/>
          <w:szCs w:val="24"/>
        </w:rPr>
        <w:t>NaBH</w:t>
      </w:r>
      <w:r w:rsidRPr="005B1B02">
        <w:rPr>
          <w:rFonts w:ascii="Calibri" w:hAnsi="Calibri" w:cs="Calibri"/>
          <w:sz w:val="24"/>
          <w:szCs w:val="24"/>
          <w:vertAlign w:val="subscript"/>
        </w:rPr>
        <w:t>4</w:t>
      </w:r>
      <w:r w:rsidRPr="005B1B02">
        <w:rPr>
          <w:rFonts w:ascii="Calibri" w:eastAsia="SimSun" w:hAnsi="Calibri" w:cs="Calibri"/>
          <w:sz w:val="24"/>
          <w:szCs w:val="24"/>
          <w:lang w:eastAsia="zh-CN"/>
        </w:rPr>
        <w:t>)</w:t>
      </w:r>
      <w:r w:rsidRPr="005B1B02">
        <w:rPr>
          <w:rFonts w:ascii="Calibri" w:hAnsi="Calibri" w:cs="Calibri"/>
          <w:sz w:val="24"/>
          <w:szCs w:val="24"/>
        </w:rPr>
        <w:t xml:space="preserve"> solution treatment and predesigned molds to aid in better control of the shape of the resulting scaffold</w:t>
      </w:r>
      <w:r w:rsidR="000362AE" w:rsidRPr="005B1B02">
        <w:rPr>
          <w:rFonts w:ascii="Calibri" w:hAnsi="Calibri" w:cs="Calibri"/>
          <w:sz w:val="24"/>
          <w:szCs w:val="24"/>
          <w:vertAlign w:val="superscript"/>
        </w:rPr>
        <w:t>7</w:t>
      </w:r>
      <w:r w:rsidRPr="005B1B02">
        <w:rPr>
          <w:rFonts w:ascii="Calibri" w:hAnsi="Calibri" w:cs="Calibri"/>
          <w:sz w:val="24"/>
          <w:szCs w:val="24"/>
          <w:vertAlign w:val="superscript"/>
        </w:rPr>
        <w:t>-</w:t>
      </w:r>
      <w:r w:rsidR="000362AE" w:rsidRPr="005B1B02">
        <w:rPr>
          <w:rFonts w:ascii="Calibri" w:hAnsi="Calibri" w:cs="Calibri"/>
          <w:sz w:val="24"/>
          <w:szCs w:val="24"/>
          <w:vertAlign w:val="superscript"/>
        </w:rPr>
        <w:t>8</w:t>
      </w:r>
      <w:r w:rsidRPr="005B1B02">
        <w:rPr>
          <w:rFonts w:ascii="Calibri" w:hAnsi="Calibri" w:cs="Calibri"/>
          <w:sz w:val="24"/>
          <w:szCs w:val="24"/>
        </w:rPr>
        <w:t>. However, this method is not ideal as it requires the use of aqueous solutions, chemical reactions, and freeze-drying that may interfere with polymers and any encapsulated biomolecules that are water-soluble. The additives used may also cause side effects during tissue regeneration</w:t>
      </w:r>
      <w:r w:rsidR="000362AE" w:rsidRPr="005B1B02">
        <w:rPr>
          <w:rFonts w:ascii="Calibri" w:hAnsi="Calibri" w:cs="Calibri"/>
          <w:sz w:val="24"/>
          <w:szCs w:val="24"/>
          <w:vertAlign w:val="superscript"/>
        </w:rPr>
        <w:t>8</w:t>
      </w:r>
      <w:r w:rsidRPr="005B1B02">
        <w:rPr>
          <w:rFonts w:ascii="Calibri" w:hAnsi="Calibri" w:cs="Calibri"/>
          <w:sz w:val="24"/>
          <w:szCs w:val="24"/>
          <w:vertAlign w:val="superscript"/>
        </w:rPr>
        <w:t>-</w:t>
      </w:r>
      <w:r w:rsidR="000362AE" w:rsidRPr="005B1B02">
        <w:rPr>
          <w:rFonts w:ascii="Calibri" w:hAnsi="Calibri" w:cs="Calibri"/>
          <w:sz w:val="24"/>
          <w:szCs w:val="24"/>
          <w:vertAlign w:val="superscript"/>
        </w:rPr>
        <w:t>9</w:t>
      </w:r>
      <w:r w:rsidRPr="005B1B02">
        <w:rPr>
          <w:rFonts w:ascii="Calibri" w:hAnsi="Calibri" w:cs="Calibri"/>
          <w:sz w:val="24"/>
          <w:szCs w:val="24"/>
        </w:rPr>
        <w:t>. The CO</w:t>
      </w:r>
      <w:r w:rsidRPr="005B1B02">
        <w:rPr>
          <w:rFonts w:ascii="Calibri" w:hAnsi="Calibri" w:cs="Calibri"/>
          <w:sz w:val="24"/>
          <w:szCs w:val="24"/>
          <w:vertAlign w:val="subscript"/>
        </w:rPr>
        <w:t>2</w:t>
      </w:r>
      <w:r w:rsidRPr="005B1B02">
        <w:rPr>
          <w:rFonts w:ascii="Calibri" w:hAnsi="Calibri" w:cs="Calibri"/>
          <w:sz w:val="24"/>
          <w:szCs w:val="24"/>
        </w:rPr>
        <w:t xml:space="preserve"> expansion method outlined in this article greatly reduces processing time, eliminates the need for aqueous solutions, and preserves the amount and functionality of biologically active molecules </w:t>
      </w:r>
      <w:proofErr w:type="gramStart"/>
      <w:r w:rsidRPr="005B1B02">
        <w:rPr>
          <w:rFonts w:ascii="Calibri" w:hAnsi="Calibri" w:cs="Calibri"/>
          <w:sz w:val="24"/>
          <w:szCs w:val="24"/>
        </w:rPr>
        <w:t>to a greater extent than</w:t>
      </w:r>
      <w:proofErr w:type="gramEnd"/>
      <w:r w:rsidRPr="005B1B02">
        <w:rPr>
          <w:rFonts w:ascii="Calibri" w:hAnsi="Calibri" w:cs="Calibri"/>
          <w:sz w:val="24"/>
          <w:szCs w:val="24"/>
        </w:rPr>
        <w:t xml:space="preserve"> the previously established methods</w:t>
      </w:r>
      <w:r w:rsidR="000362AE" w:rsidRPr="005B1B02">
        <w:rPr>
          <w:rFonts w:ascii="Calibri" w:hAnsi="Calibri" w:cs="Calibri"/>
          <w:sz w:val="24"/>
          <w:szCs w:val="24"/>
          <w:vertAlign w:val="superscript"/>
        </w:rPr>
        <w:t>9</w:t>
      </w:r>
      <w:r w:rsidRPr="005B1B02">
        <w:rPr>
          <w:rFonts w:ascii="Calibri" w:hAnsi="Calibri" w:cs="Calibri"/>
          <w:sz w:val="24"/>
          <w:szCs w:val="24"/>
        </w:rPr>
        <w:t>.</w:t>
      </w:r>
    </w:p>
    <w:p w14:paraId="65F1A7EB" w14:textId="77777777" w:rsidR="00B63466" w:rsidRPr="005B1B02" w:rsidRDefault="00B63466" w:rsidP="00750C4E">
      <w:pPr>
        <w:spacing w:after="0" w:line="240" w:lineRule="auto"/>
        <w:jc w:val="both"/>
        <w:rPr>
          <w:rFonts w:ascii="Calibri" w:hAnsi="Calibri" w:cs="Calibri"/>
          <w:sz w:val="24"/>
          <w:szCs w:val="24"/>
        </w:rPr>
      </w:pPr>
    </w:p>
    <w:p w14:paraId="02C3D205" w14:textId="77777777"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 xml:space="preserve">In previous studies, antibiotics, silver, 1α,25 </w:t>
      </w:r>
      <w:proofErr w:type="spellStart"/>
      <w:r w:rsidRPr="005B1B02">
        <w:rPr>
          <w:rFonts w:ascii="Calibri" w:hAnsi="Calibri" w:cs="Calibri"/>
          <w:sz w:val="24"/>
          <w:szCs w:val="24"/>
        </w:rPr>
        <w:t>dihydroxyvitamin</w:t>
      </w:r>
      <w:proofErr w:type="spellEnd"/>
      <w:r w:rsidRPr="005B1B02">
        <w:rPr>
          <w:rFonts w:ascii="Calibri" w:hAnsi="Calibri" w:cs="Calibri"/>
          <w:sz w:val="24"/>
          <w:szCs w:val="24"/>
        </w:rPr>
        <w:t xml:space="preserve"> D</w:t>
      </w:r>
      <w:r w:rsidRPr="005B1B02">
        <w:rPr>
          <w:rFonts w:ascii="Calibri" w:hAnsi="Calibri" w:cs="Calibri"/>
          <w:sz w:val="24"/>
          <w:szCs w:val="24"/>
          <w:vertAlign w:val="subscript"/>
        </w:rPr>
        <w:t>3</w:t>
      </w:r>
      <w:r w:rsidRPr="005B1B02">
        <w:rPr>
          <w:rFonts w:ascii="Calibri" w:hAnsi="Calibri" w:cs="Calibri"/>
          <w:sz w:val="24"/>
          <w:szCs w:val="24"/>
        </w:rPr>
        <w:t>, and antimicrobial peptide LL</w:t>
      </w:r>
      <w:r w:rsidRPr="005B1B02">
        <w:rPr>
          <w:rFonts w:ascii="Calibri" w:eastAsia="SimSun" w:hAnsi="Calibri" w:cs="Calibri"/>
          <w:sz w:val="24"/>
          <w:szCs w:val="24"/>
          <w:lang w:eastAsia="zh-CN"/>
        </w:rPr>
        <w:t>-</w:t>
      </w:r>
      <w:r w:rsidRPr="005B1B02">
        <w:rPr>
          <w:rFonts w:ascii="Calibri" w:hAnsi="Calibri" w:cs="Calibri"/>
          <w:sz w:val="24"/>
          <w:szCs w:val="24"/>
        </w:rPr>
        <w:t>37 were loaded into the nanofiber scaffolds individually and in combination to investigate the potential of these scaffolds to release agents to further aid in wound healing</w:t>
      </w:r>
      <w:r w:rsidR="000362AE" w:rsidRPr="005B1B02">
        <w:rPr>
          <w:rFonts w:ascii="Calibri" w:hAnsi="Calibri" w:cs="Calibri"/>
          <w:sz w:val="24"/>
          <w:szCs w:val="24"/>
          <w:vertAlign w:val="superscript"/>
        </w:rPr>
        <w:t>9</w:t>
      </w:r>
      <w:r w:rsidRPr="005B1B02">
        <w:rPr>
          <w:rFonts w:ascii="Calibri" w:hAnsi="Calibri" w:cs="Calibri"/>
          <w:sz w:val="24"/>
          <w:szCs w:val="24"/>
          <w:vertAlign w:val="superscript"/>
        </w:rPr>
        <w:t>,</w:t>
      </w:r>
      <w:r w:rsidR="000362AE" w:rsidRPr="005B1B02">
        <w:rPr>
          <w:rFonts w:ascii="Calibri" w:hAnsi="Calibri" w:cs="Calibri"/>
          <w:sz w:val="24"/>
          <w:szCs w:val="24"/>
          <w:vertAlign w:val="superscript"/>
        </w:rPr>
        <w:t>10</w:t>
      </w:r>
      <w:r w:rsidRPr="005B1B02">
        <w:rPr>
          <w:rFonts w:ascii="Calibri" w:hAnsi="Calibri" w:cs="Calibri"/>
          <w:sz w:val="24"/>
          <w:szCs w:val="24"/>
          <w:vertAlign w:val="superscript"/>
        </w:rPr>
        <w:t>,</w:t>
      </w:r>
      <w:r w:rsidR="000362AE" w:rsidRPr="005B1B02">
        <w:rPr>
          <w:rFonts w:ascii="Calibri" w:hAnsi="Calibri" w:cs="Calibri"/>
          <w:sz w:val="24"/>
          <w:szCs w:val="24"/>
          <w:vertAlign w:val="superscript"/>
        </w:rPr>
        <w:t>12</w:t>
      </w:r>
      <w:r w:rsidRPr="005B1B02">
        <w:rPr>
          <w:rFonts w:ascii="Calibri" w:hAnsi="Calibri" w:cs="Calibri"/>
          <w:sz w:val="24"/>
          <w:szCs w:val="24"/>
          <w:vertAlign w:val="superscript"/>
        </w:rPr>
        <w:t>,1</w:t>
      </w:r>
      <w:r w:rsidR="000362AE" w:rsidRPr="005B1B02">
        <w:rPr>
          <w:rFonts w:ascii="Calibri" w:hAnsi="Calibri" w:cs="Calibri"/>
          <w:sz w:val="24"/>
          <w:szCs w:val="24"/>
          <w:vertAlign w:val="superscript"/>
        </w:rPr>
        <w:t>3</w:t>
      </w:r>
      <w:r w:rsidRPr="005B1B02">
        <w:rPr>
          <w:rFonts w:ascii="Calibri" w:hAnsi="Calibri" w:cs="Calibri"/>
          <w:sz w:val="24"/>
          <w:szCs w:val="24"/>
        </w:rPr>
        <w:t xml:space="preserve">. For the purpose of demonstrating this method of nanofiber scaffold expansion, </w:t>
      </w:r>
      <w:proofErr w:type="spellStart"/>
      <w:r w:rsidRPr="005B1B02">
        <w:rPr>
          <w:rFonts w:ascii="Calibri" w:hAnsi="Calibri" w:cs="Calibri"/>
          <w:sz w:val="24"/>
          <w:szCs w:val="24"/>
        </w:rPr>
        <w:t>Coumarine</w:t>
      </w:r>
      <w:proofErr w:type="spellEnd"/>
      <w:r w:rsidRPr="005B1B02">
        <w:rPr>
          <w:rFonts w:ascii="Calibri" w:hAnsi="Calibri" w:cs="Calibri"/>
          <w:sz w:val="24"/>
          <w:szCs w:val="24"/>
        </w:rPr>
        <w:t xml:space="preserve"> 6, a fluorescent dye, will be loaded into the scaffold to demonstrate the potential of embedding the scaffold with various desired compounds. This method of expanded nanofiber scaffold fabrication in conjunction with encapsulated bioactive molecules holds great potential in tissue regeneration, wound healing, the creation of 3D tissue models, and the topical delivery of drugs.</w:t>
      </w:r>
    </w:p>
    <w:p w14:paraId="2D5CAFA8" w14:textId="77777777" w:rsidR="00B63466" w:rsidRPr="005B1B02" w:rsidRDefault="00B63466" w:rsidP="00750C4E">
      <w:pPr>
        <w:spacing w:after="0" w:line="240" w:lineRule="auto"/>
        <w:jc w:val="both"/>
        <w:rPr>
          <w:rFonts w:ascii="Calibri" w:hAnsi="Calibri" w:cs="Calibri"/>
          <w:sz w:val="24"/>
          <w:szCs w:val="24"/>
        </w:rPr>
      </w:pPr>
    </w:p>
    <w:p w14:paraId="57CB8F75" w14:textId="6262A6AA" w:rsidR="00B63466" w:rsidRPr="005B1B02" w:rsidRDefault="005B1B02" w:rsidP="00750C4E">
      <w:pPr>
        <w:spacing w:after="0" w:line="240" w:lineRule="auto"/>
        <w:jc w:val="both"/>
        <w:rPr>
          <w:rFonts w:ascii="Calibri" w:hAnsi="Calibri" w:cs="Calibri"/>
          <w:b/>
          <w:sz w:val="24"/>
          <w:szCs w:val="24"/>
        </w:rPr>
      </w:pPr>
      <w:r w:rsidRPr="005B1B02">
        <w:rPr>
          <w:rFonts w:ascii="Calibri" w:hAnsi="Calibri" w:cs="Calibri"/>
          <w:b/>
          <w:sz w:val="24"/>
          <w:szCs w:val="24"/>
        </w:rPr>
        <w:t>PROTOCOL</w:t>
      </w:r>
    </w:p>
    <w:p w14:paraId="374B5AAA" w14:textId="26F2E342" w:rsidR="00B63466" w:rsidRDefault="007D0B93" w:rsidP="00750C4E">
      <w:pPr>
        <w:autoSpaceDE w:val="0"/>
        <w:autoSpaceDN w:val="0"/>
        <w:adjustRightInd w:val="0"/>
        <w:spacing w:after="0" w:line="240" w:lineRule="auto"/>
        <w:jc w:val="both"/>
        <w:rPr>
          <w:rFonts w:ascii="Calibri" w:hAnsi="Calibri" w:cs="Calibri"/>
          <w:sz w:val="24"/>
          <w:szCs w:val="24"/>
        </w:rPr>
      </w:pPr>
      <w:r w:rsidRPr="005B1B02">
        <w:rPr>
          <w:rFonts w:ascii="Calibri" w:hAnsi="Calibri" w:cs="Calibri"/>
          <w:sz w:val="24"/>
          <w:szCs w:val="24"/>
        </w:rPr>
        <w:t xml:space="preserve">All </w:t>
      </w:r>
      <w:r w:rsidRPr="005B1B02">
        <w:rPr>
          <w:rFonts w:ascii="Calibri" w:hAnsi="Calibri" w:cs="Calibri"/>
          <w:i/>
          <w:sz w:val="24"/>
          <w:szCs w:val="24"/>
        </w:rPr>
        <w:t>in vivo</w:t>
      </w:r>
      <w:r w:rsidRPr="005B1B02">
        <w:rPr>
          <w:rFonts w:ascii="Calibri" w:hAnsi="Calibri" w:cs="Calibri"/>
          <w:sz w:val="24"/>
          <w:szCs w:val="24"/>
        </w:rPr>
        <w:t xml:space="preserve"> procedures outlined below were approved by the IACUC Committee at the University of Nebraska Medical Center. </w:t>
      </w:r>
    </w:p>
    <w:p w14:paraId="4F053557" w14:textId="77777777" w:rsidR="005B1B02" w:rsidRPr="005B1B02" w:rsidRDefault="005B1B02" w:rsidP="00750C4E">
      <w:pPr>
        <w:autoSpaceDE w:val="0"/>
        <w:autoSpaceDN w:val="0"/>
        <w:adjustRightInd w:val="0"/>
        <w:spacing w:after="0" w:line="240" w:lineRule="auto"/>
        <w:jc w:val="both"/>
        <w:rPr>
          <w:rFonts w:ascii="Calibri" w:hAnsi="Calibri" w:cs="Calibri"/>
          <w:sz w:val="24"/>
          <w:szCs w:val="24"/>
        </w:rPr>
      </w:pPr>
    </w:p>
    <w:p w14:paraId="60E1F975" w14:textId="4A0AC2D4" w:rsidR="00B63466" w:rsidRPr="005B1B02" w:rsidRDefault="007D0B93" w:rsidP="00750C4E">
      <w:pPr>
        <w:pStyle w:val="af2"/>
        <w:numPr>
          <w:ilvl w:val="0"/>
          <w:numId w:val="9"/>
        </w:numPr>
        <w:tabs>
          <w:tab w:val="left" w:pos="270"/>
        </w:tabs>
        <w:spacing w:after="0" w:line="240" w:lineRule="auto"/>
        <w:jc w:val="both"/>
        <w:rPr>
          <w:rFonts w:ascii="Calibri" w:hAnsi="Calibri" w:cs="Calibri"/>
          <w:b/>
          <w:sz w:val="24"/>
          <w:szCs w:val="24"/>
          <w:highlight w:val="yellow"/>
        </w:rPr>
      </w:pPr>
      <w:bookmarkStart w:id="2" w:name="_Hlk526901866"/>
      <w:r w:rsidRPr="005B1B02">
        <w:rPr>
          <w:rFonts w:ascii="Calibri" w:hAnsi="Calibri" w:cs="Calibri"/>
          <w:b/>
          <w:sz w:val="24"/>
          <w:szCs w:val="24"/>
          <w:highlight w:val="yellow"/>
        </w:rPr>
        <w:t>Prepare the Solutions for Standard Electrospinning</w:t>
      </w:r>
    </w:p>
    <w:p w14:paraId="73B1EC58" w14:textId="77777777" w:rsidR="005B1B02" w:rsidRPr="005B1B02" w:rsidRDefault="005B1B02" w:rsidP="00750C4E">
      <w:pPr>
        <w:tabs>
          <w:tab w:val="left" w:pos="270"/>
        </w:tabs>
        <w:spacing w:after="0" w:line="240" w:lineRule="auto"/>
        <w:jc w:val="both"/>
        <w:rPr>
          <w:rFonts w:ascii="Calibri" w:hAnsi="Calibri" w:cs="Calibri"/>
          <w:b/>
          <w:sz w:val="24"/>
          <w:szCs w:val="24"/>
          <w:highlight w:val="yellow"/>
        </w:rPr>
      </w:pPr>
    </w:p>
    <w:p w14:paraId="7D28CCFD" w14:textId="5F343128" w:rsidR="00794268" w:rsidRPr="00750C4E"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In a 20 </w:t>
      </w:r>
      <w:r w:rsidRPr="00750C4E">
        <w:rPr>
          <w:rFonts w:ascii="Calibri" w:hAnsi="Calibri" w:cs="Calibri"/>
          <w:sz w:val="24"/>
          <w:szCs w:val="24"/>
          <w:highlight w:val="yellow"/>
        </w:rPr>
        <w:t xml:space="preserve">mL glass tube, dissolve </w:t>
      </w:r>
      <w:r w:rsidR="00C7757A" w:rsidRPr="00750C4E">
        <w:rPr>
          <w:rFonts w:ascii="Calibri" w:hAnsi="Calibri" w:cs="Calibri"/>
          <w:sz w:val="24"/>
          <w:szCs w:val="24"/>
          <w:highlight w:val="yellow"/>
        </w:rPr>
        <w:t>2</w:t>
      </w:r>
      <w:r w:rsidR="00750C4E" w:rsidRPr="00750C4E">
        <w:rPr>
          <w:rFonts w:ascii="Calibri" w:hAnsi="Calibri" w:cs="Calibri"/>
          <w:sz w:val="24"/>
          <w:szCs w:val="24"/>
          <w:highlight w:val="yellow"/>
        </w:rPr>
        <w:t xml:space="preserve"> </w:t>
      </w:r>
      <w:r w:rsidR="00C7757A" w:rsidRPr="00750C4E">
        <w:rPr>
          <w:rFonts w:ascii="Calibri" w:hAnsi="Calibri" w:cs="Calibri"/>
          <w:sz w:val="24"/>
          <w:szCs w:val="24"/>
          <w:highlight w:val="yellow"/>
        </w:rPr>
        <w:t xml:space="preserve">g </w:t>
      </w:r>
      <w:r w:rsidR="00750C4E" w:rsidRPr="00750C4E">
        <w:rPr>
          <w:rFonts w:ascii="Calibri" w:hAnsi="Calibri" w:cs="Calibri"/>
          <w:sz w:val="24"/>
          <w:szCs w:val="24"/>
          <w:highlight w:val="yellow"/>
        </w:rPr>
        <w:t xml:space="preserve">of </w:t>
      </w:r>
      <w:r w:rsidR="005B1B02" w:rsidRPr="00750C4E">
        <w:rPr>
          <w:rFonts w:ascii="Calibri" w:hAnsi="Calibri" w:cs="Calibri"/>
          <w:sz w:val="24"/>
          <w:szCs w:val="24"/>
          <w:highlight w:val="yellow"/>
        </w:rPr>
        <w:t>p</w:t>
      </w:r>
      <w:r w:rsidRPr="00750C4E">
        <w:rPr>
          <w:rFonts w:ascii="Calibri" w:hAnsi="Calibri" w:cs="Calibri"/>
          <w:sz w:val="24"/>
          <w:szCs w:val="24"/>
          <w:highlight w:val="yellow"/>
        </w:rPr>
        <w:t>oly</w:t>
      </w:r>
      <w:r w:rsidR="009C2466" w:rsidRPr="00750C4E">
        <w:rPr>
          <w:rFonts w:ascii="Calibri" w:hAnsi="Calibri" w:cs="Calibri"/>
          <w:sz w:val="24"/>
          <w:szCs w:val="24"/>
          <w:highlight w:val="yellow"/>
        </w:rPr>
        <w:t>(</w:t>
      </w:r>
      <w:r w:rsidR="009C2466" w:rsidRPr="00750C4E">
        <w:rPr>
          <w:rFonts w:ascii="Lucida Grande" w:hAnsi="Lucida Grande"/>
          <w:color w:val="000000"/>
          <w:highlight w:val="yellow"/>
        </w:rPr>
        <w:t>ε</w:t>
      </w:r>
      <w:r w:rsidR="009C2466" w:rsidRPr="00750C4E">
        <w:rPr>
          <w:rFonts w:ascii="Calibri" w:hAnsi="Calibri" w:cs="Calibri"/>
          <w:sz w:val="24"/>
          <w:szCs w:val="24"/>
          <w:highlight w:val="yellow"/>
        </w:rPr>
        <w:t>-</w:t>
      </w:r>
      <w:r w:rsidRPr="00750C4E">
        <w:rPr>
          <w:rFonts w:ascii="Calibri" w:hAnsi="Calibri" w:cs="Calibri"/>
          <w:sz w:val="24"/>
          <w:szCs w:val="24"/>
          <w:highlight w:val="yellow"/>
        </w:rPr>
        <w:t>caprolactone</w:t>
      </w:r>
      <w:r w:rsidR="009C2466" w:rsidRPr="00750C4E">
        <w:rPr>
          <w:rFonts w:ascii="Calibri" w:hAnsi="Calibri" w:cs="Calibri"/>
          <w:sz w:val="24"/>
          <w:szCs w:val="24"/>
          <w:highlight w:val="yellow"/>
        </w:rPr>
        <w:t xml:space="preserve">) </w:t>
      </w:r>
      <w:r w:rsidRPr="00750C4E">
        <w:rPr>
          <w:rFonts w:ascii="Calibri" w:eastAsia="SimSun" w:hAnsi="Calibri" w:cs="Calibri"/>
          <w:sz w:val="24"/>
          <w:szCs w:val="24"/>
          <w:highlight w:val="yellow"/>
          <w:lang w:eastAsia="zh-CN"/>
        </w:rPr>
        <w:t>(</w:t>
      </w:r>
      <w:r w:rsidRPr="00750C4E">
        <w:rPr>
          <w:rFonts w:ascii="Calibri" w:hAnsi="Calibri" w:cs="Calibri"/>
          <w:sz w:val="24"/>
          <w:szCs w:val="24"/>
          <w:highlight w:val="yellow"/>
        </w:rPr>
        <w:t>PCL</w:t>
      </w:r>
      <w:r w:rsidRPr="00750C4E">
        <w:rPr>
          <w:rFonts w:ascii="Calibri" w:eastAsia="SimSun" w:hAnsi="Calibri" w:cs="Calibri"/>
          <w:sz w:val="24"/>
          <w:szCs w:val="24"/>
          <w:highlight w:val="yellow"/>
          <w:lang w:eastAsia="zh-CN"/>
        </w:rPr>
        <w:t xml:space="preserve">, </w:t>
      </w:r>
      <w:r w:rsidRPr="00750C4E">
        <w:rPr>
          <w:rFonts w:ascii="Calibri" w:hAnsi="Calibri" w:cs="Calibri"/>
          <w:sz w:val="24"/>
          <w:szCs w:val="24"/>
          <w:highlight w:val="yellow"/>
        </w:rPr>
        <w:t>M</w:t>
      </w:r>
      <w:r w:rsidRPr="00750C4E">
        <w:rPr>
          <w:rFonts w:ascii="Calibri" w:eastAsia="SimSun" w:hAnsi="Calibri" w:cs="Calibri"/>
          <w:sz w:val="24"/>
          <w:szCs w:val="24"/>
          <w:highlight w:val="yellow"/>
          <w:lang w:eastAsia="zh-CN"/>
        </w:rPr>
        <w:t>w=</w:t>
      </w:r>
      <w:r w:rsidRPr="00750C4E">
        <w:rPr>
          <w:rFonts w:ascii="Calibri" w:hAnsi="Calibri" w:cs="Calibri"/>
          <w:sz w:val="24"/>
          <w:szCs w:val="24"/>
          <w:highlight w:val="yellow"/>
        </w:rPr>
        <w:t xml:space="preserve"> 80 </w:t>
      </w:r>
      <w:proofErr w:type="spellStart"/>
      <w:r w:rsidRPr="00750C4E">
        <w:rPr>
          <w:rFonts w:ascii="Calibri" w:hAnsi="Calibri" w:cs="Calibri"/>
          <w:sz w:val="24"/>
          <w:szCs w:val="24"/>
          <w:highlight w:val="yellow"/>
        </w:rPr>
        <w:t>kD</w:t>
      </w:r>
      <w:r w:rsidR="001721EE">
        <w:rPr>
          <w:rFonts w:ascii="Calibri" w:hAnsi="Calibri" w:cs="Calibri"/>
          <w:sz w:val="24"/>
          <w:szCs w:val="24"/>
          <w:highlight w:val="yellow"/>
        </w:rPr>
        <w:t>a</w:t>
      </w:r>
      <w:proofErr w:type="spellEnd"/>
      <w:r w:rsidRPr="00750C4E">
        <w:rPr>
          <w:rFonts w:ascii="Calibri" w:hAnsi="Calibri" w:cs="Calibri"/>
          <w:sz w:val="24"/>
          <w:szCs w:val="24"/>
          <w:highlight w:val="yellow"/>
        </w:rPr>
        <w:t xml:space="preserve">) in a solvent mixture of dichloromethane (DCM) and </w:t>
      </w:r>
      <w:proofErr w:type="gramStart"/>
      <w:r w:rsidRPr="00750C4E">
        <w:rPr>
          <w:rFonts w:ascii="Calibri" w:hAnsi="Calibri" w:cs="Calibri"/>
          <w:sz w:val="24"/>
          <w:szCs w:val="24"/>
          <w:highlight w:val="yellow"/>
        </w:rPr>
        <w:t>N,N</w:t>
      </w:r>
      <w:proofErr w:type="gramEnd"/>
      <w:r w:rsidRPr="00750C4E">
        <w:rPr>
          <w:rFonts w:ascii="Calibri" w:hAnsi="Calibri" w:cs="Calibri"/>
          <w:sz w:val="24"/>
          <w:szCs w:val="24"/>
          <w:highlight w:val="yellow"/>
        </w:rPr>
        <w:t>-dimethylforma</w:t>
      </w:r>
      <w:r w:rsidR="009C2466" w:rsidRPr="00750C4E">
        <w:rPr>
          <w:rFonts w:ascii="Calibri" w:hAnsi="Calibri" w:cs="Calibri"/>
          <w:sz w:val="24"/>
          <w:szCs w:val="24"/>
          <w:highlight w:val="yellow"/>
        </w:rPr>
        <w:t>m</w:t>
      </w:r>
      <w:r w:rsidRPr="00750C4E">
        <w:rPr>
          <w:rFonts w:ascii="Calibri" w:hAnsi="Calibri" w:cs="Calibri"/>
          <w:sz w:val="24"/>
          <w:szCs w:val="24"/>
          <w:highlight w:val="yellow"/>
        </w:rPr>
        <w:t xml:space="preserve">ide (DMF) with a 4:1 ration (v/v) at a concentration of 10% (w/v). </w:t>
      </w:r>
    </w:p>
    <w:p w14:paraId="5B833740" w14:textId="77777777" w:rsidR="00794268" w:rsidRDefault="00794268" w:rsidP="00750C4E">
      <w:pPr>
        <w:pStyle w:val="af2"/>
        <w:spacing w:after="0" w:line="240" w:lineRule="auto"/>
        <w:ind w:left="0"/>
        <w:jc w:val="both"/>
        <w:rPr>
          <w:rFonts w:ascii="Calibri" w:hAnsi="Calibri" w:cs="Calibri"/>
          <w:sz w:val="24"/>
          <w:szCs w:val="24"/>
          <w:highlight w:val="yellow"/>
        </w:rPr>
      </w:pPr>
    </w:p>
    <w:p w14:paraId="582BE534" w14:textId="31062941" w:rsidR="00B63466" w:rsidRPr="00794268" w:rsidRDefault="007D0B93" w:rsidP="00750C4E">
      <w:pPr>
        <w:pStyle w:val="af2"/>
        <w:spacing w:after="0" w:line="240" w:lineRule="auto"/>
        <w:ind w:left="0"/>
        <w:jc w:val="both"/>
        <w:rPr>
          <w:rFonts w:ascii="Calibri" w:hAnsi="Calibri" w:cs="Calibri"/>
          <w:sz w:val="24"/>
          <w:szCs w:val="24"/>
        </w:rPr>
      </w:pPr>
      <w:r w:rsidRPr="00794268">
        <w:rPr>
          <w:rFonts w:ascii="Calibri" w:hAnsi="Calibri" w:cs="Calibri"/>
          <w:sz w:val="24"/>
          <w:szCs w:val="24"/>
        </w:rPr>
        <w:t xml:space="preserve">CAUTION: </w:t>
      </w:r>
      <w:r w:rsidR="00794268">
        <w:rPr>
          <w:rFonts w:ascii="Calibri" w:hAnsi="Calibri" w:cs="Calibri"/>
          <w:sz w:val="24"/>
          <w:szCs w:val="24"/>
        </w:rPr>
        <w:t>H</w:t>
      </w:r>
      <w:r w:rsidRPr="00794268">
        <w:rPr>
          <w:rFonts w:ascii="Calibri" w:hAnsi="Calibri" w:cs="Calibri"/>
          <w:sz w:val="24"/>
          <w:szCs w:val="24"/>
        </w:rPr>
        <w:t>andle DCM and DMF in a well-ventilated hood to avoid exposure to fumes. Do not expose DCM to plastic materials.</w:t>
      </w:r>
    </w:p>
    <w:p w14:paraId="2704E4B8" w14:textId="77777777" w:rsidR="00B63466" w:rsidRPr="005B1B02" w:rsidRDefault="00B63466" w:rsidP="00750C4E">
      <w:pPr>
        <w:spacing w:after="0" w:line="240" w:lineRule="auto"/>
        <w:jc w:val="both"/>
        <w:rPr>
          <w:rFonts w:ascii="Calibri" w:hAnsi="Calibri" w:cs="Calibri"/>
          <w:sz w:val="24"/>
          <w:szCs w:val="24"/>
          <w:highlight w:val="yellow"/>
        </w:rPr>
      </w:pPr>
    </w:p>
    <w:p w14:paraId="01C71EBF" w14:textId="77777777" w:rsidR="00B63466" w:rsidRP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Place the glass tube into a lab rotator until the solution becomes clear. The solution may mix overnight. </w:t>
      </w:r>
    </w:p>
    <w:p w14:paraId="4EF325D5" w14:textId="77777777" w:rsidR="00B63466" w:rsidRPr="005B1B02" w:rsidRDefault="00B63466" w:rsidP="00750C4E">
      <w:pPr>
        <w:pStyle w:val="af2"/>
        <w:spacing w:after="0" w:line="240" w:lineRule="auto"/>
        <w:ind w:left="0"/>
        <w:jc w:val="both"/>
        <w:rPr>
          <w:rFonts w:ascii="Calibri" w:hAnsi="Calibri" w:cs="Calibri"/>
          <w:sz w:val="24"/>
          <w:szCs w:val="24"/>
          <w:highlight w:val="yellow"/>
        </w:rPr>
      </w:pPr>
    </w:p>
    <w:p w14:paraId="60FF28CE" w14:textId="5E5F1CC6" w:rsidR="00B63466"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If intending to embed bioactive materials such as peptides or drugs into the scaffold, create a separate solution and store at the </w:t>
      </w:r>
      <w:r w:rsidRPr="005B1B02">
        <w:rPr>
          <w:rFonts w:ascii="Calibri" w:eastAsia="SimSun" w:hAnsi="Calibri" w:cs="Calibri"/>
          <w:sz w:val="24"/>
          <w:szCs w:val="24"/>
          <w:highlight w:val="yellow"/>
          <w:lang w:eastAsia="zh-CN"/>
        </w:rPr>
        <w:t xml:space="preserve">4 </w:t>
      </w:r>
      <w:r w:rsidR="00794268">
        <w:rPr>
          <w:rFonts w:ascii="Calibri" w:eastAsia="SimSun" w:hAnsi="Calibri" w:cs="Calibri"/>
          <w:sz w:val="24"/>
          <w:szCs w:val="24"/>
          <w:highlight w:val="yellow"/>
          <w:lang w:eastAsia="zh-CN"/>
        </w:rPr>
        <w:t>°</w:t>
      </w:r>
      <w:r w:rsidR="00AA0E33" w:rsidRPr="005B1B02">
        <w:rPr>
          <w:rFonts w:ascii="Calibri" w:eastAsia="SimSun" w:hAnsi="Calibri" w:cs="Calibri"/>
          <w:sz w:val="24"/>
          <w:szCs w:val="24"/>
          <w:highlight w:val="yellow"/>
          <w:lang w:eastAsia="zh-CN"/>
        </w:rPr>
        <w:t>C</w:t>
      </w:r>
      <w:r w:rsidRPr="005B1B02">
        <w:rPr>
          <w:rFonts w:ascii="Calibri" w:hAnsi="Calibri" w:cs="Calibri"/>
          <w:sz w:val="24"/>
          <w:szCs w:val="24"/>
          <w:highlight w:val="yellow"/>
        </w:rPr>
        <w:t xml:space="preserve"> until ready to use.</w:t>
      </w:r>
    </w:p>
    <w:p w14:paraId="6AD2E722" w14:textId="77777777" w:rsidR="005B1B02" w:rsidRPr="004E25FE" w:rsidRDefault="005B1B02" w:rsidP="00750C4E">
      <w:pPr>
        <w:pStyle w:val="af2"/>
        <w:autoSpaceDE w:val="0"/>
        <w:autoSpaceDN w:val="0"/>
        <w:adjustRightInd w:val="0"/>
        <w:spacing w:after="0" w:line="240" w:lineRule="auto"/>
        <w:ind w:left="0"/>
        <w:jc w:val="both"/>
        <w:rPr>
          <w:rFonts w:ascii="Calibri" w:hAnsi="Calibri" w:cs="Calibri"/>
          <w:sz w:val="24"/>
          <w:szCs w:val="24"/>
        </w:rPr>
      </w:pPr>
    </w:p>
    <w:p w14:paraId="37CD622B" w14:textId="042E06DB" w:rsidR="00B63466" w:rsidRPr="00750C4E" w:rsidRDefault="00DE2D75" w:rsidP="00750C4E">
      <w:pPr>
        <w:pStyle w:val="af2"/>
        <w:numPr>
          <w:ilvl w:val="2"/>
          <w:numId w:val="9"/>
        </w:numPr>
        <w:autoSpaceDE w:val="0"/>
        <w:autoSpaceDN w:val="0"/>
        <w:adjustRightInd w:val="0"/>
        <w:spacing w:after="0" w:line="240" w:lineRule="auto"/>
        <w:jc w:val="both"/>
        <w:rPr>
          <w:rFonts w:ascii="Calibri" w:hAnsi="Calibri" w:cs="Calibri"/>
          <w:sz w:val="24"/>
          <w:szCs w:val="24"/>
          <w:highlight w:val="yellow"/>
        </w:rPr>
      </w:pPr>
      <w:r w:rsidRPr="00750C4E">
        <w:rPr>
          <w:rFonts w:ascii="Calibri" w:hAnsi="Calibri" w:cs="Calibri"/>
          <w:sz w:val="24"/>
          <w:szCs w:val="24"/>
          <w:highlight w:val="yellow"/>
        </w:rPr>
        <w:t xml:space="preserve">Prepare </w:t>
      </w:r>
      <w:r w:rsidR="005322E9">
        <w:rPr>
          <w:rFonts w:ascii="Calibri" w:hAnsi="Calibri" w:cs="Calibri"/>
          <w:sz w:val="24"/>
          <w:szCs w:val="24"/>
          <w:highlight w:val="yellow"/>
        </w:rPr>
        <w:t xml:space="preserve">the </w:t>
      </w:r>
      <w:r w:rsidR="007D0B93" w:rsidRPr="00750C4E">
        <w:rPr>
          <w:rFonts w:ascii="Calibri" w:hAnsi="Calibri" w:cs="Calibri"/>
          <w:sz w:val="24"/>
          <w:szCs w:val="24"/>
          <w:highlight w:val="yellow"/>
        </w:rPr>
        <w:t xml:space="preserve">fluorescent dye </w:t>
      </w:r>
      <w:r w:rsidR="005322E9">
        <w:rPr>
          <w:rFonts w:ascii="Calibri" w:hAnsi="Calibri" w:cs="Calibri"/>
          <w:sz w:val="24"/>
          <w:szCs w:val="24"/>
          <w:highlight w:val="yellow"/>
        </w:rPr>
        <w:t>solution (</w:t>
      </w:r>
      <w:r w:rsidR="005322E9" w:rsidRPr="00750C4E">
        <w:rPr>
          <w:rFonts w:ascii="Calibri" w:hAnsi="Calibri" w:cs="Calibri"/>
          <w:sz w:val="24"/>
          <w:szCs w:val="24"/>
          <w:highlight w:val="yellow"/>
        </w:rPr>
        <w:t xml:space="preserve">50 </w:t>
      </w:r>
      <w:r w:rsidR="005322E9" w:rsidRPr="00750C4E">
        <w:rPr>
          <w:rFonts w:ascii="Symbol" w:hAnsi="Symbol" w:cs="Calibri"/>
          <w:sz w:val="24"/>
          <w:szCs w:val="24"/>
          <w:highlight w:val="yellow"/>
        </w:rPr>
        <w:t></w:t>
      </w:r>
      <w:r w:rsidR="005322E9" w:rsidRPr="00750C4E">
        <w:rPr>
          <w:rFonts w:ascii="Calibri" w:hAnsi="Calibri" w:cs="Calibri"/>
          <w:sz w:val="24"/>
          <w:szCs w:val="24"/>
          <w:highlight w:val="yellow"/>
        </w:rPr>
        <w:t>g/m</w:t>
      </w:r>
      <w:r w:rsidR="005322E9">
        <w:rPr>
          <w:rFonts w:ascii="Calibri" w:hAnsi="Calibri" w:cs="Calibri"/>
          <w:sz w:val="24"/>
          <w:szCs w:val="24"/>
          <w:highlight w:val="yellow"/>
        </w:rPr>
        <w:t>L)</w:t>
      </w:r>
      <w:r w:rsidR="005322E9" w:rsidRPr="00750C4E">
        <w:rPr>
          <w:rFonts w:ascii="Calibri" w:hAnsi="Calibri" w:cs="Calibri"/>
          <w:sz w:val="24"/>
          <w:szCs w:val="24"/>
          <w:highlight w:val="yellow"/>
        </w:rPr>
        <w:t xml:space="preserve"> </w:t>
      </w:r>
      <w:r w:rsidR="005322E9">
        <w:rPr>
          <w:rFonts w:ascii="Calibri" w:hAnsi="Calibri" w:cs="Calibri"/>
          <w:sz w:val="24"/>
          <w:szCs w:val="24"/>
          <w:highlight w:val="yellow"/>
        </w:rPr>
        <w:t>using</w:t>
      </w:r>
      <w:r w:rsidR="009C2466" w:rsidRPr="00750C4E">
        <w:rPr>
          <w:rFonts w:ascii="Calibri" w:hAnsi="Calibri" w:cs="Calibri"/>
          <w:sz w:val="24"/>
          <w:szCs w:val="24"/>
          <w:highlight w:val="yellow"/>
        </w:rPr>
        <w:t xml:space="preserve"> </w:t>
      </w:r>
      <w:r w:rsidR="007B38D5" w:rsidRPr="00750C4E">
        <w:rPr>
          <w:rFonts w:ascii="Calibri" w:hAnsi="Calibri" w:cs="Calibri"/>
          <w:sz w:val="24"/>
          <w:szCs w:val="24"/>
          <w:highlight w:val="yellow"/>
        </w:rPr>
        <w:t xml:space="preserve">20 mL </w:t>
      </w:r>
      <w:r w:rsidR="005322E9">
        <w:rPr>
          <w:rFonts w:ascii="Calibri" w:hAnsi="Calibri" w:cs="Calibri"/>
          <w:sz w:val="24"/>
          <w:szCs w:val="24"/>
          <w:highlight w:val="yellow"/>
        </w:rPr>
        <w:t xml:space="preserve">of </w:t>
      </w:r>
      <w:r w:rsidR="009C2466" w:rsidRPr="00750C4E">
        <w:rPr>
          <w:rFonts w:ascii="Calibri" w:hAnsi="Calibri" w:cs="Calibri"/>
          <w:sz w:val="24"/>
          <w:szCs w:val="24"/>
          <w:highlight w:val="yellow"/>
        </w:rPr>
        <w:t xml:space="preserve">PCL </w:t>
      </w:r>
      <w:r w:rsidRPr="00750C4E">
        <w:rPr>
          <w:rFonts w:ascii="Calibri" w:hAnsi="Calibri" w:cs="Calibri"/>
          <w:sz w:val="24"/>
          <w:szCs w:val="24"/>
          <w:highlight w:val="yellow"/>
        </w:rPr>
        <w:t>solution.</w:t>
      </w:r>
    </w:p>
    <w:p w14:paraId="5D3BE4B6" w14:textId="77777777" w:rsidR="00B63466" w:rsidRPr="005B1B02" w:rsidRDefault="00B63466" w:rsidP="00750C4E">
      <w:pPr>
        <w:pStyle w:val="af2"/>
        <w:autoSpaceDE w:val="0"/>
        <w:autoSpaceDN w:val="0"/>
        <w:adjustRightInd w:val="0"/>
        <w:spacing w:after="0" w:line="240" w:lineRule="auto"/>
        <w:ind w:left="0"/>
        <w:jc w:val="both"/>
        <w:rPr>
          <w:rFonts w:ascii="Calibri" w:hAnsi="Calibri" w:cs="Calibri"/>
          <w:sz w:val="24"/>
          <w:szCs w:val="24"/>
          <w:highlight w:val="yellow"/>
        </w:rPr>
      </w:pPr>
    </w:p>
    <w:p w14:paraId="5DC1F2D5" w14:textId="750F71B5" w:rsidR="00B63466" w:rsidRDefault="007D0B93" w:rsidP="00750C4E">
      <w:pPr>
        <w:pStyle w:val="af2"/>
        <w:numPr>
          <w:ilvl w:val="0"/>
          <w:numId w:val="9"/>
        </w:numPr>
        <w:tabs>
          <w:tab w:val="left" w:pos="270"/>
        </w:tabs>
        <w:spacing w:after="0" w:line="240" w:lineRule="auto"/>
        <w:jc w:val="both"/>
        <w:rPr>
          <w:rFonts w:ascii="Calibri" w:hAnsi="Calibri" w:cs="Calibri"/>
          <w:b/>
          <w:sz w:val="24"/>
          <w:szCs w:val="24"/>
          <w:highlight w:val="yellow"/>
        </w:rPr>
      </w:pPr>
      <w:r w:rsidRPr="005B1B02">
        <w:rPr>
          <w:rFonts w:ascii="Calibri" w:hAnsi="Calibri" w:cs="Calibri"/>
          <w:b/>
          <w:sz w:val="24"/>
          <w:szCs w:val="24"/>
          <w:highlight w:val="yellow"/>
        </w:rPr>
        <w:t>Set Up the Electrospinning Apparatus (Figure 1A)</w:t>
      </w:r>
    </w:p>
    <w:p w14:paraId="4A3FE304" w14:textId="77777777" w:rsidR="005B1B02" w:rsidRPr="005B1B02" w:rsidRDefault="005B1B02" w:rsidP="00750C4E">
      <w:pPr>
        <w:pStyle w:val="af2"/>
        <w:autoSpaceDE w:val="0"/>
        <w:autoSpaceDN w:val="0"/>
        <w:adjustRightInd w:val="0"/>
        <w:spacing w:after="0" w:line="240" w:lineRule="auto"/>
        <w:ind w:left="0"/>
        <w:jc w:val="both"/>
        <w:rPr>
          <w:rFonts w:ascii="Calibri" w:hAnsi="Calibri" w:cs="Calibri"/>
          <w:b/>
          <w:sz w:val="24"/>
          <w:szCs w:val="24"/>
          <w:highlight w:val="yellow"/>
        </w:rPr>
      </w:pPr>
    </w:p>
    <w:p w14:paraId="748DB19D" w14:textId="3B6D0A21" w:rsidR="00B63466" w:rsidRPr="005B1B02" w:rsidRDefault="007D0B93" w:rsidP="00750C4E">
      <w:pPr>
        <w:pStyle w:val="af2"/>
        <w:numPr>
          <w:ilvl w:val="1"/>
          <w:numId w:val="9"/>
        </w:numPr>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Add the PCL solution to a 20 mL syringe with a </w:t>
      </w:r>
      <w:proofErr w:type="gramStart"/>
      <w:r w:rsidRPr="005B1B02">
        <w:rPr>
          <w:rFonts w:ascii="Calibri" w:hAnsi="Calibri" w:cs="Calibri"/>
          <w:sz w:val="24"/>
          <w:szCs w:val="24"/>
          <w:highlight w:val="yellow"/>
        </w:rPr>
        <w:t>21 gauge</w:t>
      </w:r>
      <w:proofErr w:type="gramEnd"/>
      <w:r w:rsidRPr="005B1B02">
        <w:rPr>
          <w:rFonts w:ascii="Calibri" w:hAnsi="Calibri" w:cs="Calibri"/>
          <w:sz w:val="24"/>
          <w:szCs w:val="24"/>
          <w:highlight w:val="yellow"/>
        </w:rPr>
        <w:t xml:space="preserve"> blunt needle attached. Ensure </w:t>
      </w:r>
      <w:r w:rsidR="005322E9">
        <w:rPr>
          <w:rFonts w:ascii="Calibri" w:hAnsi="Calibri" w:cs="Calibri"/>
          <w:sz w:val="24"/>
          <w:szCs w:val="24"/>
          <w:highlight w:val="yellow"/>
        </w:rPr>
        <w:t xml:space="preserve">that </w:t>
      </w:r>
      <w:r w:rsidRPr="005B1B02">
        <w:rPr>
          <w:rFonts w:ascii="Calibri" w:hAnsi="Calibri" w:cs="Calibri"/>
          <w:sz w:val="24"/>
          <w:szCs w:val="24"/>
          <w:highlight w:val="yellow"/>
        </w:rPr>
        <w:t xml:space="preserve">there is no air in the syringe and associated tubing. </w:t>
      </w:r>
    </w:p>
    <w:p w14:paraId="7AE3C4E0" w14:textId="77777777" w:rsidR="00B63466" w:rsidRPr="005B1B02" w:rsidRDefault="00B63466" w:rsidP="00750C4E">
      <w:pPr>
        <w:autoSpaceDE w:val="0"/>
        <w:autoSpaceDN w:val="0"/>
        <w:adjustRightInd w:val="0"/>
        <w:spacing w:after="0" w:line="240" w:lineRule="auto"/>
        <w:jc w:val="both"/>
        <w:rPr>
          <w:rFonts w:ascii="Calibri" w:hAnsi="Calibri" w:cs="Calibri"/>
          <w:sz w:val="24"/>
          <w:szCs w:val="24"/>
          <w:highlight w:val="yellow"/>
        </w:rPr>
      </w:pPr>
    </w:p>
    <w:p w14:paraId="0F04B47F" w14:textId="75008039" w:rsidR="00B63466" w:rsidRPr="005B1B02" w:rsidRDefault="007D0B93" w:rsidP="00750C4E">
      <w:pPr>
        <w:pStyle w:val="af2"/>
        <w:numPr>
          <w:ilvl w:val="1"/>
          <w:numId w:val="9"/>
        </w:numPr>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Place a rotating steel drum </w:t>
      </w:r>
      <w:r w:rsidR="005322E9">
        <w:rPr>
          <w:rFonts w:ascii="Calibri" w:hAnsi="Calibri" w:cs="Calibri"/>
          <w:sz w:val="24"/>
          <w:szCs w:val="24"/>
          <w:highlight w:val="yellow"/>
        </w:rPr>
        <w:t>with</w:t>
      </w:r>
      <w:r w:rsidRPr="005B1B02">
        <w:rPr>
          <w:rFonts w:ascii="Calibri" w:hAnsi="Calibri" w:cs="Calibri"/>
          <w:sz w:val="24"/>
          <w:szCs w:val="24"/>
          <w:highlight w:val="yellow"/>
        </w:rPr>
        <w:t xml:space="preserve"> the ground collector 12 cm from the needle tip.</w:t>
      </w:r>
    </w:p>
    <w:p w14:paraId="428D2E00" w14:textId="77777777" w:rsidR="00B63466" w:rsidRPr="005B1B02" w:rsidRDefault="00B63466" w:rsidP="00750C4E">
      <w:pPr>
        <w:autoSpaceDE w:val="0"/>
        <w:autoSpaceDN w:val="0"/>
        <w:adjustRightInd w:val="0"/>
        <w:spacing w:after="0" w:line="240" w:lineRule="auto"/>
        <w:jc w:val="both"/>
        <w:rPr>
          <w:rFonts w:ascii="Calibri" w:hAnsi="Calibri" w:cs="Calibri"/>
          <w:sz w:val="24"/>
          <w:szCs w:val="24"/>
          <w:highlight w:val="yellow"/>
        </w:rPr>
      </w:pPr>
    </w:p>
    <w:p w14:paraId="0C33BBC0" w14:textId="53394CBE" w:rsidR="005B1B02" w:rsidRDefault="007D0B93" w:rsidP="00750C4E">
      <w:pPr>
        <w:pStyle w:val="af2"/>
        <w:numPr>
          <w:ilvl w:val="1"/>
          <w:numId w:val="9"/>
        </w:numPr>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Using alligator clips, connect the Direct Current (DC) High Voltage power supply to the needle and </w:t>
      </w:r>
      <w:r w:rsidR="005322E9">
        <w:rPr>
          <w:rFonts w:ascii="Calibri" w:hAnsi="Calibri" w:cs="Calibri"/>
          <w:sz w:val="24"/>
          <w:szCs w:val="24"/>
          <w:highlight w:val="yellow"/>
        </w:rPr>
        <w:t xml:space="preserve">ensure that </w:t>
      </w:r>
      <w:r w:rsidRPr="005B1B02">
        <w:rPr>
          <w:rFonts w:ascii="Calibri" w:hAnsi="Calibri" w:cs="Calibri"/>
          <w:sz w:val="24"/>
          <w:szCs w:val="24"/>
          <w:highlight w:val="yellow"/>
        </w:rPr>
        <w:t xml:space="preserve">the collector is grounded. </w:t>
      </w:r>
    </w:p>
    <w:p w14:paraId="37A64127" w14:textId="77777777" w:rsidR="005B1B02" w:rsidRPr="005B1B02" w:rsidRDefault="005B1B02" w:rsidP="00750C4E">
      <w:pPr>
        <w:pStyle w:val="af2"/>
        <w:autoSpaceDE w:val="0"/>
        <w:autoSpaceDN w:val="0"/>
        <w:adjustRightInd w:val="0"/>
        <w:spacing w:after="0" w:line="240" w:lineRule="auto"/>
        <w:ind w:left="0"/>
        <w:jc w:val="both"/>
        <w:rPr>
          <w:rFonts w:ascii="Calibri" w:hAnsi="Calibri" w:cs="Calibri"/>
          <w:sz w:val="24"/>
          <w:szCs w:val="24"/>
        </w:rPr>
      </w:pPr>
    </w:p>
    <w:p w14:paraId="3D2A82E0" w14:textId="67D02848" w:rsidR="00B63466" w:rsidRPr="005B1B02" w:rsidRDefault="007D0B93" w:rsidP="00750C4E">
      <w:pPr>
        <w:pStyle w:val="af2"/>
        <w:autoSpaceDE w:val="0"/>
        <w:autoSpaceDN w:val="0"/>
        <w:adjustRightInd w:val="0"/>
        <w:spacing w:after="0" w:line="240" w:lineRule="auto"/>
        <w:ind w:left="0"/>
        <w:jc w:val="both"/>
        <w:rPr>
          <w:rFonts w:ascii="Calibri" w:hAnsi="Calibri" w:cs="Calibri"/>
          <w:sz w:val="24"/>
          <w:szCs w:val="24"/>
        </w:rPr>
      </w:pPr>
      <w:r w:rsidRPr="005B1B02">
        <w:rPr>
          <w:rFonts w:ascii="Calibri" w:hAnsi="Calibri" w:cs="Calibri"/>
          <w:sz w:val="24"/>
          <w:szCs w:val="24"/>
        </w:rPr>
        <w:t>CAUTION: Always turn off the power supply before handling any connected materials.</w:t>
      </w:r>
    </w:p>
    <w:p w14:paraId="22EBB327" w14:textId="77777777" w:rsidR="00B63466" w:rsidRPr="005B1B02" w:rsidRDefault="00B63466" w:rsidP="00750C4E">
      <w:pPr>
        <w:tabs>
          <w:tab w:val="left" w:pos="450"/>
        </w:tabs>
        <w:autoSpaceDE w:val="0"/>
        <w:autoSpaceDN w:val="0"/>
        <w:adjustRightInd w:val="0"/>
        <w:spacing w:after="0" w:line="240" w:lineRule="auto"/>
        <w:jc w:val="both"/>
        <w:rPr>
          <w:rFonts w:ascii="Calibri" w:hAnsi="Calibri" w:cs="Calibri"/>
          <w:sz w:val="24"/>
          <w:szCs w:val="24"/>
          <w:highlight w:val="yellow"/>
        </w:rPr>
      </w:pPr>
    </w:p>
    <w:p w14:paraId="4744A899" w14:textId="00DB2278" w:rsidR="00B63466" w:rsidRDefault="007D0B93" w:rsidP="00750C4E">
      <w:pPr>
        <w:pStyle w:val="af2"/>
        <w:numPr>
          <w:ilvl w:val="0"/>
          <w:numId w:val="9"/>
        </w:numPr>
        <w:tabs>
          <w:tab w:val="left" w:pos="270"/>
        </w:tabs>
        <w:spacing w:after="0" w:line="240" w:lineRule="auto"/>
        <w:jc w:val="both"/>
        <w:rPr>
          <w:rFonts w:ascii="Calibri" w:hAnsi="Calibri" w:cs="Calibri"/>
          <w:b/>
          <w:sz w:val="24"/>
          <w:szCs w:val="24"/>
          <w:highlight w:val="yellow"/>
        </w:rPr>
      </w:pPr>
      <w:r w:rsidRPr="005B1B02">
        <w:rPr>
          <w:rFonts w:ascii="Calibri" w:hAnsi="Calibri" w:cs="Calibri"/>
          <w:b/>
          <w:sz w:val="24"/>
          <w:szCs w:val="24"/>
          <w:highlight w:val="yellow"/>
        </w:rPr>
        <w:t>Electrospinning</w:t>
      </w:r>
    </w:p>
    <w:p w14:paraId="71C60B77" w14:textId="77777777" w:rsidR="005B1B02" w:rsidRPr="005B1B02" w:rsidRDefault="005B1B02" w:rsidP="00750C4E">
      <w:pPr>
        <w:pStyle w:val="af2"/>
        <w:tabs>
          <w:tab w:val="left" w:pos="270"/>
        </w:tabs>
        <w:spacing w:after="0" w:line="240" w:lineRule="auto"/>
        <w:ind w:left="0"/>
        <w:jc w:val="both"/>
        <w:rPr>
          <w:rFonts w:ascii="Calibri" w:hAnsi="Calibri" w:cs="Calibri"/>
          <w:b/>
          <w:sz w:val="24"/>
          <w:szCs w:val="24"/>
          <w:highlight w:val="yellow"/>
        </w:rPr>
      </w:pPr>
    </w:p>
    <w:p w14:paraId="3004CFB9" w14:textId="2907C089" w:rsidR="00B63466" w:rsidRPr="00750C4E"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For the 20 mL </w:t>
      </w:r>
      <w:r w:rsidR="005322E9">
        <w:rPr>
          <w:rFonts w:ascii="Calibri" w:hAnsi="Calibri" w:cs="Calibri"/>
          <w:sz w:val="24"/>
          <w:szCs w:val="24"/>
          <w:highlight w:val="yellow"/>
        </w:rPr>
        <w:t xml:space="preserve">of </w:t>
      </w:r>
      <w:r w:rsidRPr="005B1B02">
        <w:rPr>
          <w:rFonts w:ascii="Calibri" w:hAnsi="Calibri" w:cs="Calibri"/>
          <w:sz w:val="24"/>
          <w:szCs w:val="24"/>
          <w:highlight w:val="yellow"/>
        </w:rPr>
        <w:t xml:space="preserve">PCL solution, set the parameters of the syringe pump as follows: diameter = 20.27 mm, flow rate = 0.5 mL/h. Check </w:t>
      </w:r>
      <w:r w:rsidR="005322E9">
        <w:rPr>
          <w:rFonts w:ascii="Calibri" w:hAnsi="Calibri" w:cs="Calibri"/>
          <w:sz w:val="24"/>
          <w:szCs w:val="24"/>
          <w:highlight w:val="yellow"/>
        </w:rPr>
        <w:t>if the</w:t>
      </w:r>
      <w:r w:rsidRPr="005B1B02">
        <w:rPr>
          <w:rFonts w:ascii="Calibri" w:hAnsi="Calibri" w:cs="Calibri"/>
          <w:sz w:val="24"/>
          <w:szCs w:val="24"/>
          <w:highlight w:val="yellow"/>
        </w:rPr>
        <w:t xml:space="preserve"> droplets are forming at </w:t>
      </w:r>
      <w:r w:rsidRPr="00750C4E">
        <w:rPr>
          <w:rFonts w:ascii="Calibri" w:hAnsi="Calibri" w:cs="Calibri"/>
          <w:sz w:val="24"/>
          <w:szCs w:val="24"/>
          <w:highlight w:val="yellow"/>
        </w:rPr>
        <w:t xml:space="preserve">the tip of the needle. </w:t>
      </w:r>
    </w:p>
    <w:p w14:paraId="636A802B" w14:textId="77777777" w:rsidR="005B1B02" w:rsidRPr="00750C4E" w:rsidRDefault="005B1B02" w:rsidP="00750C4E">
      <w:pPr>
        <w:pStyle w:val="af2"/>
        <w:spacing w:after="0" w:line="240" w:lineRule="auto"/>
        <w:ind w:left="0"/>
        <w:jc w:val="both"/>
        <w:rPr>
          <w:rFonts w:ascii="Calibri" w:hAnsi="Calibri" w:cs="Calibri"/>
          <w:sz w:val="24"/>
          <w:szCs w:val="24"/>
          <w:highlight w:val="yellow"/>
        </w:rPr>
      </w:pPr>
    </w:p>
    <w:p w14:paraId="1ABA2A01" w14:textId="77777777" w:rsidR="005322E9" w:rsidRDefault="007D0B93" w:rsidP="00750C4E">
      <w:pPr>
        <w:pStyle w:val="af2"/>
        <w:numPr>
          <w:ilvl w:val="1"/>
          <w:numId w:val="9"/>
        </w:numPr>
        <w:spacing w:after="0" w:line="240" w:lineRule="auto"/>
        <w:jc w:val="both"/>
        <w:rPr>
          <w:rFonts w:ascii="Calibri" w:hAnsi="Calibri" w:cs="Calibri"/>
          <w:sz w:val="24"/>
          <w:szCs w:val="24"/>
          <w:highlight w:val="yellow"/>
        </w:rPr>
      </w:pPr>
      <w:r w:rsidRPr="00750C4E">
        <w:rPr>
          <w:rFonts w:ascii="Calibri" w:hAnsi="Calibri" w:cs="Calibri"/>
          <w:sz w:val="24"/>
          <w:szCs w:val="24"/>
          <w:highlight w:val="yellow"/>
        </w:rPr>
        <w:t xml:space="preserve">If the incorporation of bioactive molecules is desired, set up the apparatus to allow for co-axial electrospinning </w:t>
      </w:r>
      <w:r w:rsidRPr="00750C4E">
        <w:rPr>
          <w:rFonts w:ascii="Calibri" w:hAnsi="Calibri" w:cs="Calibri"/>
          <w:b/>
          <w:sz w:val="24"/>
          <w:szCs w:val="24"/>
          <w:highlight w:val="yellow"/>
        </w:rPr>
        <w:t>(Figure 1B)</w:t>
      </w:r>
      <w:r w:rsidRPr="00750C4E">
        <w:rPr>
          <w:rFonts w:ascii="Calibri" w:hAnsi="Calibri" w:cs="Calibri"/>
          <w:sz w:val="24"/>
          <w:szCs w:val="24"/>
          <w:highlight w:val="yellow"/>
        </w:rPr>
        <w:t xml:space="preserve">. </w:t>
      </w:r>
      <w:r w:rsidR="00875ED0" w:rsidRPr="00750C4E">
        <w:rPr>
          <w:rFonts w:ascii="Calibri" w:hAnsi="Calibri" w:cs="Calibri"/>
          <w:sz w:val="24"/>
          <w:szCs w:val="24"/>
          <w:highlight w:val="yellow"/>
        </w:rPr>
        <w:t xml:space="preserve">Create </w:t>
      </w:r>
      <w:r w:rsidRPr="00750C4E">
        <w:rPr>
          <w:rFonts w:ascii="Calibri" w:hAnsi="Calibri" w:cs="Calibri"/>
          <w:sz w:val="24"/>
          <w:szCs w:val="24"/>
          <w:highlight w:val="yellow"/>
        </w:rPr>
        <w:t xml:space="preserve">a customized coaxial nozzle using hypodermic needles. </w:t>
      </w:r>
    </w:p>
    <w:p w14:paraId="6CF5E022" w14:textId="77777777" w:rsidR="005322E9" w:rsidRPr="00EE15D7" w:rsidRDefault="005322E9" w:rsidP="005322E9">
      <w:pPr>
        <w:pStyle w:val="af2"/>
        <w:rPr>
          <w:rFonts w:ascii="Calibri" w:hAnsi="Calibri" w:cs="Calibri"/>
          <w:sz w:val="24"/>
          <w:szCs w:val="24"/>
        </w:rPr>
      </w:pPr>
    </w:p>
    <w:p w14:paraId="43A1B364" w14:textId="2C3243C0" w:rsidR="00B63466" w:rsidRPr="00EE15D7" w:rsidRDefault="005322E9" w:rsidP="005322E9">
      <w:pPr>
        <w:pStyle w:val="af2"/>
        <w:spacing w:after="0" w:line="240" w:lineRule="auto"/>
        <w:ind w:left="0"/>
        <w:jc w:val="both"/>
        <w:rPr>
          <w:rFonts w:ascii="Calibri" w:hAnsi="Calibri" w:cs="Calibri"/>
          <w:sz w:val="24"/>
          <w:szCs w:val="24"/>
        </w:rPr>
      </w:pPr>
      <w:r w:rsidRPr="00EE15D7">
        <w:rPr>
          <w:rFonts w:ascii="Calibri" w:hAnsi="Calibri" w:cs="Calibri"/>
          <w:sz w:val="24"/>
          <w:szCs w:val="24"/>
        </w:rPr>
        <w:t xml:space="preserve">NOTE: </w:t>
      </w:r>
      <w:r w:rsidR="007D0B93" w:rsidRPr="00EE15D7">
        <w:rPr>
          <w:rFonts w:ascii="Calibri" w:hAnsi="Calibri" w:cs="Calibri"/>
          <w:sz w:val="24"/>
          <w:szCs w:val="24"/>
        </w:rPr>
        <w:t>Such nozzles are also available commercially. Note that a solution of dye is prepared to simulate the adding such molecules.</w:t>
      </w:r>
    </w:p>
    <w:p w14:paraId="07A50688" w14:textId="77777777" w:rsidR="005B1B02" w:rsidRPr="005B1B02" w:rsidRDefault="005B1B02" w:rsidP="00750C4E">
      <w:pPr>
        <w:pStyle w:val="af2"/>
        <w:spacing w:after="0" w:line="240" w:lineRule="auto"/>
        <w:ind w:left="0"/>
        <w:jc w:val="both"/>
        <w:rPr>
          <w:rFonts w:ascii="Calibri" w:hAnsi="Calibri" w:cs="Calibri"/>
          <w:sz w:val="24"/>
          <w:szCs w:val="24"/>
          <w:highlight w:val="yellow"/>
        </w:rPr>
      </w:pPr>
    </w:p>
    <w:p w14:paraId="2D6BCC3C" w14:textId="018F44BB" w:rsidR="00B63466" w:rsidRDefault="007D0B93" w:rsidP="00750C4E">
      <w:pPr>
        <w:pStyle w:val="af2"/>
        <w:numPr>
          <w:ilvl w:val="2"/>
          <w:numId w:val="9"/>
        </w:numPr>
        <w:tabs>
          <w:tab w:val="left" w:pos="630"/>
          <w:tab w:val="left" w:pos="810"/>
        </w:tabs>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Prepare a 1% solution of the fluorescent dye Coumarin 6 in water.</w:t>
      </w:r>
      <w:r w:rsidRPr="005B1B02">
        <w:rPr>
          <w:rFonts w:ascii="Calibri" w:eastAsia="SimSun" w:hAnsi="Calibri" w:cs="Calibri"/>
          <w:sz w:val="24"/>
          <w:szCs w:val="24"/>
          <w:highlight w:val="yellow"/>
          <w:lang w:eastAsia="zh-CN"/>
        </w:rPr>
        <w:t xml:space="preserve"> </w:t>
      </w:r>
      <w:r w:rsidRPr="005B1B02">
        <w:rPr>
          <w:rFonts w:ascii="Calibri" w:hAnsi="Calibri" w:cs="Calibri"/>
          <w:sz w:val="24"/>
          <w:szCs w:val="24"/>
          <w:highlight w:val="yellow"/>
        </w:rPr>
        <w:t xml:space="preserve">Add 3 mL of the 1% </w:t>
      </w:r>
      <w:proofErr w:type="spellStart"/>
      <w:r w:rsidRPr="005B1B02">
        <w:rPr>
          <w:rFonts w:ascii="Calibri" w:hAnsi="Calibri" w:cs="Calibri"/>
          <w:sz w:val="24"/>
          <w:szCs w:val="24"/>
          <w:highlight w:val="yellow"/>
        </w:rPr>
        <w:t>dye</w:t>
      </w:r>
      <w:proofErr w:type="spellEnd"/>
      <w:r w:rsidRPr="005B1B02">
        <w:rPr>
          <w:rFonts w:ascii="Calibri" w:hAnsi="Calibri" w:cs="Calibri"/>
          <w:sz w:val="24"/>
          <w:szCs w:val="24"/>
          <w:highlight w:val="yellow"/>
        </w:rPr>
        <w:t xml:space="preserve"> to a small syringe. Connect the syringe to the same coaxial nozzle as the PCL solution. Once again, ensure </w:t>
      </w:r>
      <w:r w:rsidR="005322E9">
        <w:rPr>
          <w:rFonts w:ascii="Calibri" w:hAnsi="Calibri" w:cs="Calibri"/>
          <w:sz w:val="24"/>
          <w:szCs w:val="24"/>
          <w:highlight w:val="yellow"/>
        </w:rPr>
        <w:t xml:space="preserve">that </w:t>
      </w:r>
      <w:r w:rsidRPr="005B1B02">
        <w:rPr>
          <w:rFonts w:ascii="Calibri" w:hAnsi="Calibri" w:cs="Calibri"/>
          <w:sz w:val="24"/>
          <w:szCs w:val="24"/>
          <w:highlight w:val="yellow"/>
        </w:rPr>
        <w:t>there are no air bubbles.</w:t>
      </w:r>
    </w:p>
    <w:p w14:paraId="68263578" w14:textId="77777777" w:rsidR="005B1B02" w:rsidRPr="005B1B02" w:rsidRDefault="005B1B02" w:rsidP="00750C4E">
      <w:pPr>
        <w:pStyle w:val="af2"/>
        <w:tabs>
          <w:tab w:val="left" w:pos="630"/>
          <w:tab w:val="left" w:pos="810"/>
        </w:tabs>
        <w:autoSpaceDE w:val="0"/>
        <w:autoSpaceDN w:val="0"/>
        <w:adjustRightInd w:val="0"/>
        <w:spacing w:after="0" w:line="240" w:lineRule="auto"/>
        <w:ind w:left="0"/>
        <w:jc w:val="both"/>
        <w:rPr>
          <w:rFonts w:ascii="Calibri" w:hAnsi="Calibri" w:cs="Calibri"/>
          <w:sz w:val="24"/>
          <w:szCs w:val="24"/>
          <w:highlight w:val="yellow"/>
        </w:rPr>
      </w:pPr>
    </w:p>
    <w:p w14:paraId="1B86E986" w14:textId="212A8C1B" w:rsidR="00B63466" w:rsidRPr="005B1B02" w:rsidRDefault="007D0B93" w:rsidP="00750C4E">
      <w:pPr>
        <w:pStyle w:val="af2"/>
        <w:numPr>
          <w:ilvl w:val="2"/>
          <w:numId w:val="9"/>
        </w:numPr>
        <w:tabs>
          <w:tab w:val="left" w:pos="630"/>
          <w:tab w:val="left" w:pos="810"/>
        </w:tabs>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For this 3 mL solution, set the parameters of the syringe pump as follows: diameter = 9.49 mm, flow rate = 0.02 mL/h. Check </w:t>
      </w:r>
      <w:r w:rsidR="00EE15D7">
        <w:rPr>
          <w:rFonts w:ascii="Calibri" w:hAnsi="Calibri" w:cs="Calibri"/>
          <w:sz w:val="24"/>
          <w:szCs w:val="24"/>
          <w:highlight w:val="yellow"/>
        </w:rPr>
        <w:t>if the</w:t>
      </w:r>
      <w:r w:rsidRPr="005B1B02">
        <w:rPr>
          <w:rFonts w:ascii="Calibri" w:hAnsi="Calibri" w:cs="Calibri"/>
          <w:sz w:val="24"/>
          <w:szCs w:val="24"/>
          <w:highlight w:val="yellow"/>
        </w:rPr>
        <w:t xml:space="preserve"> droplets are forming at the tip of the needle. </w:t>
      </w:r>
    </w:p>
    <w:p w14:paraId="21B97759" w14:textId="77777777" w:rsidR="00B63466" w:rsidRPr="005B1B02" w:rsidRDefault="00B63466" w:rsidP="00750C4E">
      <w:pPr>
        <w:pStyle w:val="af2"/>
        <w:tabs>
          <w:tab w:val="left" w:pos="630"/>
          <w:tab w:val="left" w:pos="810"/>
        </w:tabs>
        <w:autoSpaceDE w:val="0"/>
        <w:autoSpaceDN w:val="0"/>
        <w:adjustRightInd w:val="0"/>
        <w:spacing w:after="0" w:line="240" w:lineRule="auto"/>
        <w:ind w:left="0"/>
        <w:jc w:val="both"/>
        <w:rPr>
          <w:rFonts w:ascii="Calibri" w:hAnsi="Calibri" w:cs="Calibri"/>
          <w:sz w:val="24"/>
          <w:szCs w:val="24"/>
          <w:highlight w:val="yellow"/>
        </w:rPr>
      </w:pPr>
    </w:p>
    <w:p w14:paraId="6324579D" w14:textId="7AF47CF0" w:rsidR="00B63466" w:rsidRP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Apply an electric potential of 20 kV between the spinneret (22-gauge needle) and a ground collector located 20 cm away from the spinneret</w:t>
      </w:r>
      <w:r w:rsidRPr="005B1B02">
        <w:rPr>
          <w:rFonts w:ascii="Calibri" w:eastAsia="SimSun" w:hAnsi="Calibri" w:cs="Calibri"/>
          <w:sz w:val="24"/>
          <w:szCs w:val="24"/>
          <w:highlight w:val="yellow"/>
          <w:lang w:eastAsia="zh-CN"/>
        </w:rPr>
        <w:t xml:space="preserve">. </w:t>
      </w:r>
      <w:r w:rsidRPr="005B1B02">
        <w:rPr>
          <w:rFonts w:ascii="Calibri" w:hAnsi="Calibri" w:cs="Calibri"/>
          <w:sz w:val="24"/>
          <w:szCs w:val="24"/>
          <w:highlight w:val="yellow"/>
        </w:rPr>
        <w:t xml:space="preserve">Collect the aligned nanofiber mats in a drum rotating </w:t>
      </w:r>
      <w:r w:rsidR="00EE15D7">
        <w:rPr>
          <w:rFonts w:ascii="Calibri" w:hAnsi="Calibri" w:cs="Calibri"/>
          <w:sz w:val="24"/>
          <w:szCs w:val="24"/>
          <w:highlight w:val="yellow"/>
        </w:rPr>
        <w:t xml:space="preserve">at </w:t>
      </w:r>
      <w:r w:rsidRPr="005B1B02">
        <w:rPr>
          <w:rFonts w:ascii="Calibri" w:hAnsi="Calibri" w:cs="Calibri"/>
          <w:sz w:val="24"/>
          <w:szCs w:val="24"/>
          <w:highlight w:val="yellow"/>
        </w:rPr>
        <w:t>2000 rpm.</w:t>
      </w:r>
      <w:r w:rsidRPr="005B1B02">
        <w:rPr>
          <w:rFonts w:ascii="Calibri" w:eastAsia="SimSun" w:hAnsi="Calibri" w:cs="Calibri"/>
          <w:sz w:val="24"/>
          <w:szCs w:val="24"/>
          <w:highlight w:val="yellow"/>
          <w:lang w:eastAsia="zh-CN"/>
        </w:rPr>
        <w:t xml:space="preserve"> </w:t>
      </w:r>
      <w:r w:rsidRPr="005B1B02">
        <w:rPr>
          <w:rFonts w:ascii="Calibri" w:hAnsi="Calibri" w:cs="Calibri"/>
          <w:sz w:val="24"/>
          <w:szCs w:val="24"/>
          <w:highlight w:val="yellow"/>
        </w:rPr>
        <w:t xml:space="preserve">Collect the PCL nanofiber mats once they reach a thickness of ~1 mm. </w:t>
      </w:r>
    </w:p>
    <w:p w14:paraId="04420A6A" w14:textId="77777777" w:rsidR="00B63466" w:rsidRPr="005B1B02" w:rsidRDefault="00B63466" w:rsidP="00750C4E">
      <w:pPr>
        <w:autoSpaceDE w:val="0"/>
        <w:autoSpaceDN w:val="0"/>
        <w:adjustRightInd w:val="0"/>
        <w:spacing w:after="0" w:line="240" w:lineRule="auto"/>
        <w:jc w:val="both"/>
        <w:rPr>
          <w:rFonts w:ascii="Calibri" w:hAnsi="Calibri" w:cs="Calibri"/>
          <w:sz w:val="24"/>
          <w:szCs w:val="24"/>
          <w:highlight w:val="yellow"/>
        </w:rPr>
      </w:pPr>
    </w:p>
    <w:p w14:paraId="749638F4" w14:textId="7F57C166" w:rsidR="00B63466" w:rsidRDefault="007D0B93" w:rsidP="00750C4E">
      <w:pPr>
        <w:pStyle w:val="af2"/>
        <w:numPr>
          <w:ilvl w:val="0"/>
          <w:numId w:val="9"/>
        </w:numPr>
        <w:tabs>
          <w:tab w:val="left" w:pos="270"/>
        </w:tabs>
        <w:spacing w:after="0" w:line="240" w:lineRule="auto"/>
        <w:jc w:val="both"/>
        <w:rPr>
          <w:rFonts w:ascii="Calibri" w:hAnsi="Calibri" w:cs="Calibri"/>
          <w:b/>
          <w:sz w:val="24"/>
          <w:szCs w:val="24"/>
          <w:highlight w:val="yellow"/>
        </w:rPr>
      </w:pPr>
      <w:r w:rsidRPr="005B1B02">
        <w:rPr>
          <w:rFonts w:ascii="Calibri" w:hAnsi="Calibri" w:cs="Calibri"/>
          <w:b/>
          <w:sz w:val="24"/>
          <w:szCs w:val="24"/>
          <w:highlight w:val="yellow"/>
        </w:rPr>
        <w:t>Generation of PCL Nanofiber Mats with Arrayed Holes.</w:t>
      </w:r>
    </w:p>
    <w:p w14:paraId="64A3546C" w14:textId="77777777" w:rsidR="005B1B02" w:rsidRPr="00750C4E" w:rsidRDefault="005B1B02" w:rsidP="00750C4E">
      <w:pPr>
        <w:pStyle w:val="af2"/>
        <w:autoSpaceDE w:val="0"/>
        <w:autoSpaceDN w:val="0"/>
        <w:adjustRightInd w:val="0"/>
        <w:spacing w:after="0" w:line="240" w:lineRule="auto"/>
        <w:ind w:left="0"/>
        <w:jc w:val="both"/>
        <w:rPr>
          <w:rFonts w:ascii="Calibri" w:hAnsi="Calibri" w:cs="Calibri"/>
          <w:b/>
          <w:sz w:val="24"/>
          <w:szCs w:val="24"/>
          <w:highlight w:val="yellow"/>
        </w:rPr>
      </w:pPr>
    </w:p>
    <w:p w14:paraId="7C9CAF6D" w14:textId="77777777" w:rsidR="00EE15D7" w:rsidRDefault="007D0B93" w:rsidP="00750C4E">
      <w:pPr>
        <w:pStyle w:val="af2"/>
        <w:numPr>
          <w:ilvl w:val="1"/>
          <w:numId w:val="9"/>
        </w:numPr>
        <w:spacing w:after="0" w:line="240" w:lineRule="auto"/>
        <w:jc w:val="both"/>
        <w:rPr>
          <w:rFonts w:ascii="Calibri" w:hAnsi="Calibri" w:cs="Calibri"/>
          <w:sz w:val="24"/>
          <w:szCs w:val="24"/>
          <w:highlight w:val="yellow"/>
        </w:rPr>
      </w:pPr>
      <w:r w:rsidRPr="00750C4E">
        <w:rPr>
          <w:rFonts w:ascii="Calibri" w:hAnsi="Calibri" w:cs="Calibri"/>
          <w:sz w:val="24"/>
          <w:szCs w:val="24"/>
          <w:highlight w:val="yellow"/>
        </w:rPr>
        <w:t>Fabricate PCL nanofiber mats.</w:t>
      </w:r>
      <w:r w:rsidRPr="00750C4E">
        <w:rPr>
          <w:rFonts w:ascii="Calibri" w:eastAsia="SimSun" w:hAnsi="Calibri" w:cs="Calibri"/>
          <w:sz w:val="24"/>
          <w:szCs w:val="24"/>
          <w:highlight w:val="yellow"/>
          <w:lang w:eastAsia="zh-CN"/>
        </w:rPr>
        <w:t xml:space="preserve"> </w:t>
      </w:r>
      <w:r w:rsidRPr="00750C4E">
        <w:rPr>
          <w:rFonts w:ascii="Calibri" w:hAnsi="Calibri" w:cs="Calibri"/>
          <w:sz w:val="24"/>
          <w:szCs w:val="24"/>
          <w:highlight w:val="yellow"/>
        </w:rPr>
        <w:t xml:space="preserve"> </w:t>
      </w:r>
    </w:p>
    <w:p w14:paraId="07A37917" w14:textId="77777777" w:rsidR="00EE15D7" w:rsidRDefault="00EE15D7" w:rsidP="00EE15D7">
      <w:pPr>
        <w:pStyle w:val="af2"/>
        <w:spacing w:after="0" w:line="240" w:lineRule="auto"/>
        <w:ind w:left="0"/>
        <w:jc w:val="both"/>
        <w:rPr>
          <w:rFonts w:ascii="Calibri" w:hAnsi="Calibri" w:cs="Calibri"/>
          <w:sz w:val="24"/>
          <w:szCs w:val="24"/>
          <w:highlight w:val="yellow"/>
        </w:rPr>
      </w:pPr>
    </w:p>
    <w:p w14:paraId="5FB2EEAB" w14:textId="4CC1312E" w:rsidR="00EE15D7" w:rsidRDefault="00EE15D7" w:rsidP="00EE15D7">
      <w:pPr>
        <w:pStyle w:val="af2"/>
        <w:numPr>
          <w:ilvl w:val="2"/>
          <w:numId w:val="9"/>
        </w:numPr>
        <w:spacing w:after="0" w:line="240" w:lineRule="auto"/>
        <w:jc w:val="both"/>
        <w:rPr>
          <w:rFonts w:ascii="Calibri" w:hAnsi="Calibri" w:cs="Calibri"/>
          <w:sz w:val="24"/>
          <w:szCs w:val="24"/>
          <w:highlight w:val="yellow"/>
        </w:rPr>
      </w:pPr>
      <w:r>
        <w:rPr>
          <w:rFonts w:ascii="Calibri" w:hAnsi="Calibri" w:cs="Calibri"/>
          <w:sz w:val="24"/>
          <w:szCs w:val="24"/>
          <w:highlight w:val="yellow"/>
        </w:rPr>
        <w:t>D</w:t>
      </w:r>
      <w:r w:rsidR="000B1C5F" w:rsidRPr="00750C4E">
        <w:rPr>
          <w:rFonts w:ascii="Calibri" w:hAnsi="Calibri" w:cs="Calibri"/>
          <w:sz w:val="24"/>
          <w:szCs w:val="24"/>
          <w:highlight w:val="yellow"/>
        </w:rPr>
        <w:t xml:space="preserve">issolve </w:t>
      </w:r>
      <w:r w:rsidR="007D0B93" w:rsidRPr="00750C4E">
        <w:rPr>
          <w:rFonts w:ascii="Calibri" w:hAnsi="Calibri" w:cs="Calibri"/>
          <w:sz w:val="24"/>
          <w:szCs w:val="24"/>
          <w:highlight w:val="yellow"/>
        </w:rPr>
        <w:t xml:space="preserve">PCL </w:t>
      </w:r>
      <w:r w:rsidR="000B1C5F" w:rsidRPr="00750C4E">
        <w:rPr>
          <w:rFonts w:ascii="Calibri" w:hAnsi="Calibri" w:cs="Calibri"/>
          <w:sz w:val="24"/>
          <w:szCs w:val="24"/>
          <w:highlight w:val="yellow"/>
        </w:rPr>
        <w:t>beads</w:t>
      </w:r>
      <w:r w:rsidR="007D0B93" w:rsidRPr="00750C4E">
        <w:rPr>
          <w:rFonts w:ascii="Calibri" w:hAnsi="Calibri" w:cs="Calibri"/>
          <w:sz w:val="24"/>
          <w:szCs w:val="24"/>
          <w:highlight w:val="yellow"/>
        </w:rPr>
        <w:t xml:space="preserve"> in a solvent mixture consisting of DCM and DMF with a ratio of 4:1(v/v) at a concentration of 10% (PCL) (w/v). </w:t>
      </w:r>
      <w:r w:rsidR="000B1C5F" w:rsidRPr="00750C4E">
        <w:rPr>
          <w:rFonts w:ascii="Calibri" w:hAnsi="Calibri" w:cs="Calibri"/>
          <w:sz w:val="24"/>
          <w:szCs w:val="24"/>
          <w:highlight w:val="yellow"/>
        </w:rPr>
        <w:t xml:space="preserve">Pump </w:t>
      </w:r>
      <w:r>
        <w:rPr>
          <w:rFonts w:ascii="Calibri" w:hAnsi="Calibri" w:cs="Calibri"/>
          <w:sz w:val="24"/>
          <w:szCs w:val="24"/>
          <w:highlight w:val="yellow"/>
        </w:rPr>
        <w:t xml:space="preserve">the </w:t>
      </w:r>
      <w:r w:rsidR="007D0B93" w:rsidRPr="00750C4E">
        <w:rPr>
          <w:rFonts w:ascii="Calibri" w:eastAsia="SimSun" w:hAnsi="Calibri" w:cs="Calibri"/>
          <w:sz w:val="24"/>
          <w:szCs w:val="24"/>
          <w:highlight w:val="yellow"/>
          <w:lang w:eastAsia="zh-CN"/>
        </w:rPr>
        <w:t>PCL solution</w:t>
      </w:r>
      <w:r w:rsidR="007D0B93" w:rsidRPr="00750C4E">
        <w:rPr>
          <w:rFonts w:ascii="Calibri" w:hAnsi="Calibri" w:cs="Calibri"/>
          <w:sz w:val="24"/>
          <w:szCs w:val="24"/>
          <w:highlight w:val="yellow"/>
        </w:rPr>
        <w:t xml:space="preserve"> at a flow rate of 0.</w:t>
      </w:r>
      <w:r w:rsidR="007D0B93" w:rsidRPr="00750C4E">
        <w:rPr>
          <w:rFonts w:ascii="Calibri" w:eastAsia="SimSun" w:hAnsi="Calibri" w:cs="Calibri"/>
          <w:sz w:val="24"/>
          <w:szCs w:val="24"/>
          <w:highlight w:val="yellow"/>
          <w:lang w:eastAsia="zh-CN"/>
        </w:rPr>
        <w:t>7</w:t>
      </w:r>
      <w:r w:rsidR="007D0B93" w:rsidRPr="00750C4E">
        <w:rPr>
          <w:rFonts w:ascii="Calibri" w:hAnsi="Calibri" w:cs="Calibri"/>
          <w:sz w:val="24"/>
          <w:szCs w:val="24"/>
          <w:highlight w:val="yellow"/>
        </w:rPr>
        <w:t xml:space="preserve"> m</w:t>
      </w:r>
      <w:r w:rsidR="00794268" w:rsidRPr="00750C4E">
        <w:rPr>
          <w:rFonts w:ascii="Calibri" w:hAnsi="Calibri" w:cs="Calibri"/>
          <w:sz w:val="24"/>
          <w:szCs w:val="24"/>
          <w:highlight w:val="yellow"/>
        </w:rPr>
        <w:t>L</w:t>
      </w:r>
      <w:r w:rsidR="007D0B93" w:rsidRPr="00750C4E">
        <w:rPr>
          <w:rFonts w:ascii="Calibri" w:hAnsi="Calibri" w:cs="Calibri"/>
          <w:sz w:val="24"/>
          <w:szCs w:val="24"/>
          <w:highlight w:val="yellow"/>
        </w:rPr>
        <w:t xml:space="preserve">/h using a syringe pump while a potential of 20 kV </w:t>
      </w:r>
      <w:r>
        <w:rPr>
          <w:rFonts w:ascii="Calibri" w:hAnsi="Calibri" w:cs="Calibri"/>
          <w:sz w:val="24"/>
          <w:szCs w:val="24"/>
          <w:highlight w:val="yellow"/>
        </w:rPr>
        <w:t>i</w:t>
      </w:r>
      <w:r w:rsidR="007D0B93" w:rsidRPr="00750C4E">
        <w:rPr>
          <w:rFonts w:ascii="Calibri" w:hAnsi="Calibri" w:cs="Calibri"/>
          <w:sz w:val="24"/>
          <w:szCs w:val="24"/>
          <w:highlight w:val="yellow"/>
        </w:rPr>
        <w:t>s applied between the spinneret (a 22-gage needle) and a grounded collector located 12 cm apart from the spinneret.</w:t>
      </w:r>
    </w:p>
    <w:p w14:paraId="2A889A3D" w14:textId="77777777" w:rsidR="00EE15D7" w:rsidRDefault="00EE15D7" w:rsidP="00EE15D7">
      <w:pPr>
        <w:pStyle w:val="af2"/>
        <w:spacing w:after="0" w:line="240" w:lineRule="auto"/>
        <w:ind w:left="0"/>
        <w:jc w:val="both"/>
        <w:rPr>
          <w:rFonts w:ascii="Calibri" w:hAnsi="Calibri" w:cs="Calibri"/>
          <w:sz w:val="24"/>
          <w:szCs w:val="24"/>
          <w:highlight w:val="yellow"/>
        </w:rPr>
      </w:pPr>
    </w:p>
    <w:p w14:paraId="4213EE8A" w14:textId="6A15C1A6" w:rsidR="00B63466" w:rsidRPr="00750C4E" w:rsidRDefault="000B1C5F" w:rsidP="00EE15D7">
      <w:pPr>
        <w:pStyle w:val="af2"/>
        <w:numPr>
          <w:ilvl w:val="2"/>
          <w:numId w:val="9"/>
        </w:numPr>
        <w:spacing w:after="0" w:line="240" w:lineRule="auto"/>
        <w:jc w:val="both"/>
        <w:rPr>
          <w:rFonts w:ascii="Calibri" w:hAnsi="Calibri" w:cs="Calibri"/>
          <w:sz w:val="24"/>
          <w:szCs w:val="24"/>
          <w:highlight w:val="yellow"/>
        </w:rPr>
      </w:pPr>
      <w:r w:rsidRPr="00750C4E">
        <w:rPr>
          <w:rFonts w:ascii="Calibri" w:hAnsi="Calibri" w:cs="Calibri"/>
          <w:sz w:val="24"/>
          <w:szCs w:val="24"/>
          <w:highlight w:val="yellow"/>
        </w:rPr>
        <w:t xml:space="preserve">Collect </w:t>
      </w:r>
      <w:r w:rsidR="00EE15D7">
        <w:rPr>
          <w:rFonts w:ascii="Calibri" w:hAnsi="Calibri" w:cs="Calibri"/>
          <w:sz w:val="24"/>
          <w:szCs w:val="24"/>
          <w:highlight w:val="yellow"/>
        </w:rPr>
        <w:t xml:space="preserve">the </w:t>
      </w:r>
      <w:r w:rsidRPr="00750C4E">
        <w:rPr>
          <w:rFonts w:ascii="Calibri" w:hAnsi="Calibri" w:cs="Calibri"/>
          <w:sz w:val="24"/>
          <w:szCs w:val="24"/>
          <w:highlight w:val="yellow"/>
        </w:rPr>
        <w:t>nanofiber membrane using a</w:t>
      </w:r>
      <w:r w:rsidR="007D0B93" w:rsidRPr="00750C4E">
        <w:rPr>
          <w:rFonts w:ascii="Calibri" w:hAnsi="Calibri" w:cs="Calibri"/>
          <w:sz w:val="24"/>
          <w:szCs w:val="24"/>
          <w:highlight w:val="yellow"/>
        </w:rPr>
        <w:t xml:space="preserve"> rotating drum with a rotating speed </w:t>
      </w:r>
      <w:r w:rsidR="00B119BD" w:rsidRPr="00750C4E">
        <w:rPr>
          <w:rFonts w:ascii="Calibri" w:eastAsia="SimSun" w:hAnsi="Calibri" w:cs="Calibri"/>
          <w:sz w:val="24"/>
          <w:szCs w:val="24"/>
          <w:highlight w:val="yellow"/>
          <w:lang w:eastAsia="zh-CN"/>
        </w:rPr>
        <w:t>larger</w:t>
      </w:r>
      <w:r w:rsidR="007D0B93" w:rsidRPr="00750C4E">
        <w:rPr>
          <w:rFonts w:ascii="Calibri" w:hAnsi="Calibri" w:cs="Calibri"/>
          <w:sz w:val="24"/>
          <w:szCs w:val="24"/>
          <w:highlight w:val="yellow"/>
        </w:rPr>
        <w:t xml:space="preserve"> than </w:t>
      </w:r>
      <w:r w:rsidR="007D0B93" w:rsidRPr="00750C4E">
        <w:rPr>
          <w:rFonts w:ascii="Calibri" w:eastAsia="SimSun" w:hAnsi="Calibri" w:cs="Calibri"/>
          <w:sz w:val="24"/>
          <w:szCs w:val="24"/>
          <w:highlight w:val="yellow"/>
          <w:lang w:eastAsia="zh-CN"/>
        </w:rPr>
        <w:t>5</w:t>
      </w:r>
      <w:r w:rsidR="007D0B93" w:rsidRPr="00750C4E">
        <w:rPr>
          <w:rFonts w:ascii="Calibri" w:hAnsi="Calibri" w:cs="Calibri"/>
          <w:sz w:val="24"/>
          <w:szCs w:val="24"/>
          <w:highlight w:val="yellow"/>
        </w:rPr>
        <w:t>00 rpm.</w:t>
      </w:r>
    </w:p>
    <w:p w14:paraId="11B2EE64" w14:textId="77777777" w:rsidR="00B63466" w:rsidRPr="005B1B02" w:rsidRDefault="00B63466" w:rsidP="00750C4E">
      <w:pPr>
        <w:pStyle w:val="af2"/>
        <w:tabs>
          <w:tab w:val="left" w:pos="360"/>
          <w:tab w:val="left" w:pos="630"/>
        </w:tabs>
        <w:autoSpaceDE w:val="0"/>
        <w:autoSpaceDN w:val="0"/>
        <w:adjustRightInd w:val="0"/>
        <w:spacing w:after="0" w:line="240" w:lineRule="auto"/>
        <w:ind w:left="0"/>
        <w:jc w:val="both"/>
        <w:rPr>
          <w:rFonts w:ascii="Calibri" w:hAnsi="Calibri" w:cs="Calibri"/>
          <w:sz w:val="24"/>
          <w:szCs w:val="24"/>
          <w:highlight w:val="yellow"/>
        </w:rPr>
      </w:pPr>
    </w:p>
    <w:p w14:paraId="18702608" w14:textId="328B0815" w:rsidR="00B63466" w:rsidRP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Immerse </w:t>
      </w:r>
      <w:r w:rsidR="00EE15D7">
        <w:rPr>
          <w:rFonts w:ascii="Calibri" w:hAnsi="Calibri" w:cs="Calibri"/>
          <w:sz w:val="24"/>
          <w:szCs w:val="24"/>
          <w:highlight w:val="yellow"/>
        </w:rPr>
        <w:t xml:space="preserve">the </w:t>
      </w:r>
      <w:r w:rsidRPr="005B1B02">
        <w:rPr>
          <w:rFonts w:ascii="Calibri" w:hAnsi="Calibri" w:cs="Calibri"/>
          <w:sz w:val="24"/>
          <w:szCs w:val="24"/>
          <w:highlight w:val="yellow"/>
        </w:rPr>
        <w:t>PCL nanofiber mats in liquid N</w:t>
      </w:r>
      <w:r w:rsidRPr="005B1B02">
        <w:rPr>
          <w:rFonts w:ascii="Calibri" w:hAnsi="Calibri" w:cs="Calibri"/>
          <w:sz w:val="24"/>
          <w:szCs w:val="24"/>
          <w:highlight w:val="yellow"/>
          <w:vertAlign w:val="subscript"/>
        </w:rPr>
        <w:t>2</w:t>
      </w:r>
      <w:r w:rsidRPr="005B1B02">
        <w:rPr>
          <w:rFonts w:ascii="Calibri" w:eastAsia="SimSun" w:hAnsi="Calibri" w:cs="Calibri"/>
          <w:sz w:val="24"/>
          <w:szCs w:val="24"/>
          <w:highlight w:val="yellow"/>
          <w:vertAlign w:val="subscript"/>
          <w:lang w:eastAsia="zh-CN"/>
        </w:rPr>
        <w:t xml:space="preserve"> </w:t>
      </w:r>
      <w:r w:rsidRPr="005B1B02">
        <w:rPr>
          <w:rFonts w:ascii="Calibri" w:eastAsia="SimSun" w:hAnsi="Calibri" w:cs="Calibri"/>
          <w:sz w:val="24"/>
          <w:szCs w:val="24"/>
          <w:highlight w:val="yellow"/>
          <w:lang w:eastAsia="zh-CN"/>
        </w:rPr>
        <w:t>for 5 min</w:t>
      </w:r>
      <w:r w:rsidR="00CE5FC5" w:rsidRPr="005B1B02">
        <w:rPr>
          <w:rFonts w:ascii="Calibri" w:eastAsia="SimSun" w:hAnsi="Calibri" w:cs="Calibri"/>
          <w:sz w:val="24"/>
          <w:szCs w:val="24"/>
          <w:highlight w:val="yellow"/>
          <w:lang w:eastAsia="zh-CN"/>
        </w:rPr>
        <w:t xml:space="preserve"> </w:t>
      </w:r>
      <w:r w:rsidR="00CE5FC5" w:rsidRPr="005B1B02">
        <w:rPr>
          <w:rFonts w:ascii="Calibri" w:hAnsi="Calibri" w:cs="Calibri"/>
          <w:sz w:val="24"/>
          <w:szCs w:val="24"/>
          <w:highlight w:val="yellow"/>
        </w:rPr>
        <w:t>(</w:t>
      </w:r>
      <w:r w:rsidR="00CE5FC5" w:rsidRPr="00794268">
        <w:rPr>
          <w:rFonts w:ascii="Calibri" w:hAnsi="Calibri" w:cs="Calibri"/>
          <w:i/>
          <w:sz w:val="24"/>
          <w:szCs w:val="24"/>
          <w:highlight w:val="yellow"/>
        </w:rPr>
        <w:t>i.e</w:t>
      </w:r>
      <w:r w:rsidR="00CE5FC5" w:rsidRPr="005B1B02">
        <w:rPr>
          <w:rFonts w:ascii="Calibri" w:hAnsi="Calibri" w:cs="Calibri"/>
          <w:sz w:val="24"/>
          <w:szCs w:val="24"/>
          <w:highlight w:val="yellow"/>
        </w:rPr>
        <w:t>., become stiff)</w:t>
      </w:r>
      <w:r w:rsidRPr="005B1B02">
        <w:rPr>
          <w:rFonts w:ascii="Calibri" w:eastAsia="SimSun" w:hAnsi="Calibri" w:cs="Calibri"/>
          <w:sz w:val="24"/>
          <w:szCs w:val="24"/>
          <w:highlight w:val="yellow"/>
          <w:lang w:eastAsia="zh-CN"/>
        </w:rPr>
        <w:t xml:space="preserve">. </w:t>
      </w:r>
      <w:r w:rsidR="007841E3" w:rsidRPr="005B1B02">
        <w:rPr>
          <w:rFonts w:ascii="Calibri" w:hAnsi="Calibri" w:cs="Calibri"/>
          <w:sz w:val="24"/>
          <w:szCs w:val="24"/>
          <w:highlight w:val="yellow"/>
        </w:rPr>
        <w:t>Keep</w:t>
      </w:r>
      <w:r w:rsidRPr="005B1B02">
        <w:rPr>
          <w:rFonts w:ascii="Calibri" w:hAnsi="Calibri" w:cs="Calibri"/>
          <w:sz w:val="24"/>
          <w:szCs w:val="24"/>
          <w:highlight w:val="yellow"/>
        </w:rPr>
        <w:t xml:space="preserve"> </w:t>
      </w:r>
      <w:r w:rsidR="00EE15D7">
        <w:rPr>
          <w:rFonts w:ascii="Calibri" w:hAnsi="Calibri" w:cs="Calibri"/>
          <w:sz w:val="24"/>
          <w:szCs w:val="24"/>
          <w:highlight w:val="yellow"/>
        </w:rPr>
        <w:t xml:space="preserve">the </w:t>
      </w:r>
      <w:r w:rsidRPr="005B1B02">
        <w:rPr>
          <w:rFonts w:ascii="Calibri" w:hAnsi="Calibri" w:cs="Calibri"/>
          <w:sz w:val="24"/>
          <w:szCs w:val="24"/>
          <w:highlight w:val="yellow"/>
        </w:rPr>
        <w:t xml:space="preserve">PCL nanofiber mats </w:t>
      </w:r>
      <w:r w:rsidR="007841E3" w:rsidRPr="005B1B02">
        <w:rPr>
          <w:rFonts w:ascii="Calibri" w:hAnsi="Calibri" w:cs="Calibri"/>
          <w:sz w:val="24"/>
          <w:szCs w:val="24"/>
          <w:highlight w:val="yellow"/>
        </w:rPr>
        <w:t>in</w:t>
      </w:r>
      <w:r w:rsidRPr="005B1B02">
        <w:rPr>
          <w:rFonts w:ascii="Calibri" w:hAnsi="Calibri" w:cs="Calibri"/>
          <w:sz w:val="24"/>
          <w:szCs w:val="24"/>
          <w:highlight w:val="yellow"/>
        </w:rPr>
        <w:t xml:space="preserve"> liquid N</w:t>
      </w:r>
      <w:r w:rsidRPr="005B1B02">
        <w:rPr>
          <w:rFonts w:ascii="Calibri" w:hAnsi="Calibri" w:cs="Calibri"/>
          <w:sz w:val="24"/>
          <w:szCs w:val="24"/>
          <w:highlight w:val="yellow"/>
          <w:vertAlign w:val="subscript"/>
        </w:rPr>
        <w:t>2</w:t>
      </w:r>
      <w:r w:rsidRPr="005B1B02">
        <w:rPr>
          <w:rFonts w:ascii="Calibri" w:hAnsi="Calibri" w:cs="Calibri"/>
          <w:sz w:val="24"/>
          <w:szCs w:val="24"/>
          <w:highlight w:val="yellow"/>
        </w:rPr>
        <w:t xml:space="preserve"> and punch PCL nanofiber mats with a 0.5 mm-diameter punch.</w:t>
      </w:r>
    </w:p>
    <w:p w14:paraId="216FC11F" w14:textId="77777777" w:rsidR="00B63466" w:rsidRPr="005B1B02" w:rsidRDefault="00B63466" w:rsidP="00750C4E">
      <w:pPr>
        <w:pStyle w:val="af2"/>
        <w:autoSpaceDE w:val="0"/>
        <w:autoSpaceDN w:val="0"/>
        <w:adjustRightInd w:val="0"/>
        <w:spacing w:after="0" w:line="240" w:lineRule="auto"/>
        <w:ind w:left="0"/>
        <w:jc w:val="both"/>
        <w:rPr>
          <w:rFonts w:ascii="Calibri" w:hAnsi="Calibri" w:cs="Calibri"/>
          <w:sz w:val="24"/>
          <w:szCs w:val="24"/>
          <w:highlight w:val="yellow"/>
        </w:rPr>
      </w:pPr>
    </w:p>
    <w:p w14:paraId="57508F49" w14:textId="65500FF0" w:rsidR="00B63466" w:rsidRDefault="007D0B93" w:rsidP="00750C4E">
      <w:pPr>
        <w:pStyle w:val="af2"/>
        <w:numPr>
          <w:ilvl w:val="0"/>
          <w:numId w:val="9"/>
        </w:numPr>
        <w:tabs>
          <w:tab w:val="left" w:pos="270"/>
        </w:tabs>
        <w:spacing w:after="0" w:line="240" w:lineRule="auto"/>
        <w:jc w:val="both"/>
        <w:rPr>
          <w:rFonts w:ascii="Calibri" w:hAnsi="Calibri" w:cs="Calibri"/>
          <w:b/>
          <w:sz w:val="24"/>
          <w:szCs w:val="24"/>
          <w:highlight w:val="yellow"/>
        </w:rPr>
      </w:pPr>
      <w:r w:rsidRPr="005B1B02">
        <w:rPr>
          <w:rFonts w:ascii="Calibri" w:hAnsi="Calibri" w:cs="Calibri"/>
          <w:b/>
          <w:sz w:val="24"/>
          <w:szCs w:val="24"/>
          <w:highlight w:val="yellow"/>
        </w:rPr>
        <w:t xml:space="preserve">Expansion of 2D Nanofiber Mats </w:t>
      </w:r>
      <w:r w:rsidR="00794268">
        <w:rPr>
          <w:rFonts w:ascii="Calibri" w:hAnsi="Calibri" w:cs="Calibri"/>
          <w:b/>
          <w:sz w:val="24"/>
          <w:szCs w:val="24"/>
          <w:highlight w:val="yellow"/>
        </w:rPr>
        <w:t>w</w:t>
      </w:r>
      <w:r w:rsidRPr="005B1B02">
        <w:rPr>
          <w:rFonts w:ascii="Calibri" w:hAnsi="Calibri" w:cs="Calibri"/>
          <w:b/>
          <w:sz w:val="24"/>
          <w:szCs w:val="24"/>
          <w:highlight w:val="yellow"/>
        </w:rPr>
        <w:t>ith</w:t>
      </w:r>
      <w:r w:rsidR="00EE15D7">
        <w:rPr>
          <w:rFonts w:ascii="Calibri" w:hAnsi="Calibri" w:cs="Calibri"/>
          <w:b/>
          <w:sz w:val="24"/>
          <w:szCs w:val="24"/>
          <w:highlight w:val="yellow"/>
        </w:rPr>
        <w:t>/</w:t>
      </w:r>
      <w:r w:rsidR="00794268">
        <w:rPr>
          <w:rFonts w:ascii="Calibri" w:hAnsi="Calibri" w:cs="Calibri"/>
          <w:b/>
          <w:sz w:val="24"/>
          <w:szCs w:val="24"/>
          <w:highlight w:val="yellow"/>
        </w:rPr>
        <w:t>w</w:t>
      </w:r>
      <w:r w:rsidRPr="005B1B02">
        <w:rPr>
          <w:rFonts w:ascii="Calibri" w:hAnsi="Calibri" w:cs="Calibri"/>
          <w:b/>
          <w:sz w:val="24"/>
          <w:szCs w:val="24"/>
          <w:highlight w:val="yellow"/>
        </w:rPr>
        <w:t xml:space="preserve">ithout Arrayed Holes </w:t>
      </w:r>
      <w:r w:rsidRPr="005B1B02">
        <w:rPr>
          <w:rFonts w:ascii="Calibri" w:hAnsi="Calibri" w:cs="Calibri"/>
          <w:b/>
          <w:i/>
          <w:sz w:val="24"/>
          <w:szCs w:val="24"/>
          <w:highlight w:val="yellow"/>
        </w:rPr>
        <w:t>via</w:t>
      </w:r>
      <w:r w:rsidRPr="005B1B02">
        <w:rPr>
          <w:rFonts w:ascii="Calibri" w:hAnsi="Calibri" w:cs="Calibri"/>
          <w:b/>
          <w:sz w:val="24"/>
          <w:szCs w:val="24"/>
          <w:highlight w:val="yellow"/>
        </w:rPr>
        <w:t xml:space="preserve"> Subcritical CO</w:t>
      </w:r>
      <w:r w:rsidRPr="005B1B02">
        <w:rPr>
          <w:rFonts w:ascii="Calibri" w:hAnsi="Calibri" w:cs="Calibri"/>
          <w:b/>
          <w:sz w:val="24"/>
          <w:szCs w:val="24"/>
          <w:highlight w:val="yellow"/>
          <w:vertAlign w:val="subscript"/>
        </w:rPr>
        <w:t>2</w:t>
      </w:r>
      <w:r w:rsidRPr="005B1B02">
        <w:rPr>
          <w:rFonts w:ascii="Calibri" w:hAnsi="Calibri" w:cs="Calibri"/>
          <w:b/>
          <w:sz w:val="24"/>
          <w:szCs w:val="24"/>
          <w:highlight w:val="yellow"/>
        </w:rPr>
        <w:t xml:space="preserve"> Liquid</w:t>
      </w:r>
      <w:r w:rsidR="00794268">
        <w:rPr>
          <w:rFonts w:ascii="Calibri" w:hAnsi="Calibri" w:cs="Calibri"/>
          <w:b/>
          <w:sz w:val="24"/>
          <w:szCs w:val="24"/>
          <w:highlight w:val="yellow"/>
        </w:rPr>
        <w:t xml:space="preserve"> </w:t>
      </w:r>
      <w:r w:rsidRPr="00EE15D7">
        <w:rPr>
          <w:rFonts w:ascii="Calibri" w:hAnsi="Calibri" w:cs="Calibri"/>
          <w:b/>
          <w:sz w:val="24"/>
          <w:szCs w:val="24"/>
        </w:rPr>
        <w:t>(Figure 2)</w:t>
      </w:r>
      <w:r w:rsidR="00846FD6" w:rsidRPr="00EE15D7">
        <w:rPr>
          <w:rFonts w:ascii="Calibri" w:hAnsi="Calibri" w:cs="Calibri"/>
          <w:b/>
          <w:sz w:val="24"/>
          <w:szCs w:val="24"/>
        </w:rPr>
        <w:t>.</w:t>
      </w:r>
    </w:p>
    <w:p w14:paraId="10AF6EAA" w14:textId="77777777" w:rsidR="005B1B02" w:rsidRPr="005B1B02" w:rsidRDefault="005B1B02" w:rsidP="00750C4E">
      <w:pPr>
        <w:pStyle w:val="af2"/>
        <w:autoSpaceDE w:val="0"/>
        <w:autoSpaceDN w:val="0"/>
        <w:adjustRightInd w:val="0"/>
        <w:spacing w:after="0" w:line="240" w:lineRule="auto"/>
        <w:ind w:left="0"/>
        <w:jc w:val="both"/>
        <w:rPr>
          <w:rFonts w:ascii="Calibri" w:hAnsi="Calibri" w:cs="Calibri"/>
          <w:b/>
          <w:sz w:val="24"/>
          <w:szCs w:val="24"/>
          <w:highlight w:val="yellow"/>
        </w:rPr>
      </w:pPr>
    </w:p>
    <w:p w14:paraId="4895D93B" w14:textId="1A753297" w:rsidR="00B63466" w:rsidRP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Place the PCL nanofiber mats into liquid nitrogen</w:t>
      </w:r>
      <w:r w:rsidR="001B7BF1" w:rsidRPr="005B1B02">
        <w:rPr>
          <w:rFonts w:ascii="Calibri" w:hAnsi="Calibri" w:cs="Calibri"/>
          <w:sz w:val="24"/>
          <w:szCs w:val="24"/>
          <w:highlight w:val="yellow"/>
        </w:rPr>
        <w:t xml:space="preserve"> for 5 min</w:t>
      </w:r>
      <w:r w:rsidRPr="005B1B02">
        <w:rPr>
          <w:rFonts w:ascii="Calibri" w:hAnsi="Calibri" w:cs="Calibri"/>
          <w:sz w:val="24"/>
          <w:szCs w:val="24"/>
          <w:highlight w:val="yellow"/>
        </w:rPr>
        <w:t xml:space="preserve"> and cut into 1 cm x 1</w:t>
      </w:r>
      <w:r w:rsidR="00776175" w:rsidRPr="005B1B02">
        <w:rPr>
          <w:rFonts w:ascii="Calibri" w:hAnsi="Calibri" w:cs="Calibri"/>
          <w:sz w:val="24"/>
          <w:szCs w:val="24"/>
          <w:highlight w:val="yellow"/>
        </w:rPr>
        <w:t xml:space="preserve"> </w:t>
      </w:r>
      <w:r w:rsidRPr="005B1B02">
        <w:rPr>
          <w:rFonts w:ascii="Calibri" w:hAnsi="Calibri" w:cs="Calibri"/>
          <w:sz w:val="24"/>
          <w:szCs w:val="24"/>
          <w:highlight w:val="yellow"/>
        </w:rPr>
        <w:t xml:space="preserve">cm squares </w:t>
      </w:r>
      <w:r w:rsidRPr="005B1B02">
        <w:rPr>
          <w:rFonts w:ascii="Calibri" w:eastAsia="SimSun" w:hAnsi="Calibri" w:cs="Calibri"/>
          <w:sz w:val="24"/>
          <w:szCs w:val="24"/>
          <w:highlight w:val="yellow"/>
          <w:lang w:eastAsia="zh-CN"/>
        </w:rPr>
        <w:t>using sharp surgical scissor</w:t>
      </w:r>
      <w:r w:rsidR="00EE15D7">
        <w:rPr>
          <w:rFonts w:ascii="Calibri" w:eastAsia="SimSun" w:hAnsi="Calibri" w:cs="Calibri"/>
          <w:sz w:val="24"/>
          <w:szCs w:val="24"/>
          <w:highlight w:val="yellow"/>
          <w:lang w:eastAsia="zh-CN"/>
        </w:rPr>
        <w:t>s</w:t>
      </w:r>
      <w:r w:rsidRPr="005B1B02">
        <w:rPr>
          <w:rFonts w:ascii="Calibri" w:eastAsia="SimSun" w:hAnsi="Calibri" w:cs="Calibri"/>
          <w:sz w:val="24"/>
          <w:szCs w:val="24"/>
          <w:highlight w:val="yellow"/>
          <w:lang w:eastAsia="zh-CN"/>
        </w:rPr>
        <w:t xml:space="preserve"> </w:t>
      </w:r>
      <w:r w:rsidRPr="005B1B02">
        <w:rPr>
          <w:rFonts w:ascii="Calibri" w:hAnsi="Calibri" w:cs="Calibri"/>
          <w:sz w:val="24"/>
          <w:szCs w:val="24"/>
          <w:highlight w:val="yellow"/>
        </w:rPr>
        <w:t xml:space="preserve">while submerged </w:t>
      </w:r>
      <w:r w:rsidR="00B95601" w:rsidRPr="005B1B02">
        <w:rPr>
          <w:rFonts w:ascii="Calibri" w:hAnsi="Calibri" w:cs="Calibri"/>
          <w:sz w:val="24"/>
          <w:szCs w:val="24"/>
          <w:highlight w:val="yellow"/>
        </w:rPr>
        <w:t xml:space="preserve">in liquid nitrogen </w:t>
      </w:r>
      <w:r w:rsidRPr="005B1B02">
        <w:rPr>
          <w:rFonts w:ascii="Calibri" w:hAnsi="Calibri" w:cs="Calibri"/>
          <w:sz w:val="24"/>
          <w:szCs w:val="24"/>
          <w:highlight w:val="yellow"/>
        </w:rPr>
        <w:t>to avoid deformation of the edges.</w:t>
      </w:r>
    </w:p>
    <w:p w14:paraId="37BB93FC" w14:textId="77777777" w:rsidR="00B63466" w:rsidRPr="005B1B02" w:rsidRDefault="00B63466" w:rsidP="00750C4E">
      <w:pPr>
        <w:tabs>
          <w:tab w:val="left" w:pos="180"/>
        </w:tabs>
        <w:autoSpaceDE w:val="0"/>
        <w:autoSpaceDN w:val="0"/>
        <w:adjustRightInd w:val="0"/>
        <w:spacing w:after="0" w:line="240" w:lineRule="auto"/>
        <w:jc w:val="both"/>
        <w:rPr>
          <w:rFonts w:ascii="Calibri" w:hAnsi="Calibri" w:cs="Calibri"/>
          <w:sz w:val="24"/>
          <w:szCs w:val="24"/>
          <w:highlight w:val="yellow"/>
        </w:rPr>
      </w:pPr>
    </w:p>
    <w:p w14:paraId="32290570" w14:textId="77777777" w:rsidR="00B63466" w:rsidRP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Place the cut mat in a 30 mL centrifuge tube with ~1 g of dry ice.</w:t>
      </w:r>
      <w:r w:rsidRPr="005B1B02">
        <w:rPr>
          <w:rFonts w:ascii="Calibri" w:eastAsia="SimSun" w:hAnsi="Calibri" w:cs="Calibri"/>
          <w:sz w:val="24"/>
          <w:szCs w:val="24"/>
          <w:highlight w:val="yellow"/>
          <w:lang w:eastAsia="zh-CN"/>
        </w:rPr>
        <w:t xml:space="preserve"> </w:t>
      </w:r>
      <w:r w:rsidRPr="005B1B02">
        <w:rPr>
          <w:rFonts w:ascii="Calibri" w:hAnsi="Calibri" w:cs="Calibri"/>
          <w:sz w:val="24"/>
          <w:szCs w:val="24"/>
          <w:highlight w:val="yellow"/>
        </w:rPr>
        <w:t>Tightly cap the lid and allow for the dry ice to change into liquid CO</w:t>
      </w:r>
      <w:r w:rsidRPr="005B1B02">
        <w:rPr>
          <w:rFonts w:ascii="Calibri" w:hAnsi="Calibri" w:cs="Calibri"/>
          <w:sz w:val="24"/>
          <w:szCs w:val="24"/>
          <w:highlight w:val="yellow"/>
          <w:vertAlign w:val="subscript"/>
        </w:rPr>
        <w:t>2</w:t>
      </w:r>
      <w:r w:rsidRPr="005B1B02">
        <w:rPr>
          <w:rFonts w:ascii="Calibri" w:hAnsi="Calibri" w:cs="Calibri"/>
          <w:sz w:val="24"/>
          <w:szCs w:val="24"/>
          <w:highlight w:val="yellow"/>
        </w:rPr>
        <w:t xml:space="preserve">. </w:t>
      </w:r>
    </w:p>
    <w:p w14:paraId="6AC259D3" w14:textId="77777777" w:rsidR="00B63466" w:rsidRPr="005B1B02" w:rsidRDefault="00B63466" w:rsidP="00750C4E">
      <w:pPr>
        <w:tabs>
          <w:tab w:val="left" w:pos="540"/>
        </w:tabs>
        <w:autoSpaceDE w:val="0"/>
        <w:autoSpaceDN w:val="0"/>
        <w:adjustRightInd w:val="0"/>
        <w:spacing w:after="0" w:line="240" w:lineRule="auto"/>
        <w:jc w:val="both"/>
        <w:rPr>
          <w:rFonts w:ascii="Calibri" w:hAnsi="Calibri" w:cs="Calibri"/>
          <w:sz w:val="24"/>
          <w:szCs w:val="24"/>
          <w:highlight w:val="yellow"/>
        </w:rPr>
      </w:pPr>
    </w:p>
    <w:p w14:paraId="75F3D0E5" w14:textId="77777777" w:rsid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Once liquid has formed in the tube, quickly release the pressure by opening the cap. </w:t>
      </w:r>
    </w:p>
    <w:p w14:paraId="76EC7FEA" w14:textId="77777777" w:rsidR="005B1B02" w:rsidRPr="005B1B02" w:rsidRDefault="005B1B02" w:rsidP="00750C4E">
      <w:pPr>
        <w:pStyle w:val="af2"/>
        <w:jc w:val="both"/>
        <w:rPr>
          <w:rFonts w:ascii="Calibri" w:hAnsi="Calibri" w:cs="Calibri"/>
          <w:sz w:val="24"/>
          <w:szCs w:val="24"/>
          <w:highlight w:val="yellow"/>
        </w:rPr>
      </w:pPr>
    </w:p>
    <w:p w14:paraId="3CFCE013" w14:textId="6F9BAF0C" w:rsidR="00B63466" w:rsidRPr="005B1B02" w:rsidRDefault="007D0B93" w:rsidP="00750C4E">
      <w:pPr>
        <w:pStyle w:val="af2"/>
        <w:spacing w:after="0" w:line="240" w:lineRule="auto"/>
        <w:ind w:left="0"/>
        <w:jc w:val="both"/>
        <w:rPr>
          <w:rFonts w:ascii="Calibri" w:hAnsi="Calibri" w:cs="Calibri"/>
          <w:sz w:val="24"/>
          <w:szCs w:val="24"/>
        </w:rPr>
      </w:pPr>
      <w:r w:rsidRPr="005B1B02">
        <w:rPr>
          <w:rFonts w:ascii="Calibri" w:hAnsi="Calibri" w:cs="Calibri"/>
          <w:sz w:val="24"/>
          <w:szCs w:val="24"/>
        </w:rPr>
        <w:t xml:space="preserve">CAUTION: </w:t>
      </w:r>
      <w:r w:rsidR="00EE15D7">
        <w:rPr>
          <w:rFonts w:ascii="Calibri" w:hAnsi="Calibri" w:cs="Calibri"/>
          <w:sz w:val="24"/>
          <w:szCs w:val="24"/>
        </w:rPr>
        <w:t>U</w:t>
      </w:r>
      <w:r w:rsidRPr="005B1B02">
        <w:rPr>
          <w:rFonts w:ascii="Calibri" w:hAnsi="Calibri" w:cs="Calibri"/>
          <w:sz w:val="24"/>
          <w:szCs w:val="24"/>
        </w:rPr>
        <w:t xml:space="preserve">se proper thermal protective gear when working with liquid nitrogen and dry ice. Do not open the pressurized tube towards the face. The centrifuge tube should not be used repeatedly. </w:t>
      </w:r>
    </w:p>
    <w:p w14:paraId="4C2D0C5F" w14:textId="77777777" w:rsidR="00B63466" w:rsidRPr="006F5ECA" w:rsidRDefault="00B63466" w:rsidP="00750C4E">
      <w:pPr>
        <w:tabs>
          <w:tab w:val="left" w:pos="360"/>
        </w:tabs>
        <w:autoSpaceDE w:val="0"/>
        <w:autoSpaceDN w:val="0"/>
        <w:adjustRightInd w:val="0"/>
        <w:spacing w:after="0" w:line="240" w:lineRule="auto"/>
        <w:jc w:val="both"/>
        <w:rPr>
          <w:rFonts w:ascii="Calibri" w:hAnsi="Calibri" w:cs="Calibri"/>
          <w:sz w:val="24"/>
          <w:szCs w:val="24"/>
          <w:highlight w:val="red"/>
        </w:rPr>
      </w:pPr>
    </w:p>
    <w:p w14:paraId="77407FAF" w14:textId="09470EB0" w:rsidR="00B63466" w:rsidRPr="00750C4E" w:rsidRDefault="007D0B93" w:rsidP="00750C4E">
      <w:pPr>
        <w:pStyle w:val="af2"/>
        <w:numPr>
          <w:ilvl w:val="1"/>
          <w:numId w:val="9"/>
        </w:numPr>
        <w:spacing w:after="0" w:line="240" w:lineRule="auto"/>
        <w:jc w:val="both"/>
        <w:rPr>
          <w:rFonts w:ascii="Calibri" w:hAnsi="Calibri" w:cs="Calibri"/>
          <w:sz w:val="24"/>
          <w:szCs w:val="24"/>
          <w:highlight w:val="yellow"/>
        </w:rPr>
      </w:pPr>
      <w:r w:rsidRPr="00750C4E">
        <w:rPr>
          <w:rFonts w:ascii="Calibri" w:hAnsi="Calibri" w:cs="Calibri"/>
          <w:sz w:val="24"/>
          <w:szCs w:val="24"/>
          <w:highlight w:val="yellow"/>
        </w:rPr>
        <w:t xml:space="preserve">Remove and observe the puffed scaffold from the tube. </w:t>
      </w:r>
      <w:r w:rsidR="00580FA6" w:rsidRPr="00750C4E">
        <w:rPr>
          <w:rFonts w:ascii="Calibri" w:hAnsi="Calibri" w:cs="Calibri"/>
          <w:sz w:val="24"/>
          <w:szCs w:val="24"/>
          <w:highlight w:val="yellow"/>
        </w:rPr>
        <w:t>Place the</w:t>
      </w:r>
      <w:r w:rsidRPr="00750C4E">
        <w:rPr>
          <w:rFonts w:ascii="Calibri" w:hAnsi="Calibri" w:cs="Calibri"/>
          <w:sz w:val="24"/>
          <w:szCs w:val="24"/>
          <w:highlight w:val="yellow"/>
        </w:rPr>
        <w:t xml:space="preserve"> scaffold in a new centrifuge tube with dry ice and repeat until the desired thickness is achieved.</w:t>
      </w:r>
      <w:r w:rsidRPr="00750C4E">
        <w:rPr>
          <w:rFonts w:ascii="Calibri" w:eastAsia="SimSun" w:hAnsi="Calibri" w:cs="Calibri"/>
          <w:sz w:val="24"/>
          <w:szCs w:val="24"/>
          <w:highlight w:val="yellow"/>
          <w:lang w:eastAsia="zh-CN"/>
        </w:rPr>
        <w:t xml:space="preserve"> </w:t>
      </w:r>
      <w:r w:rsidR="00580FA6" w:rsidRPr="00750C4E">
        <w:rPr>
          <w:rFonts w:ascii="Calibri" w:eastAsia="SimSun" w:hAnsi="Calibri" w:cs="Calibri"/>
          <w:sz w:val="24"/>
          <w:szCs w:val="24"/>
          <w:highlight w:val="yellow"/>
          <w:lang w:eastAsia="zh-CN"/>
        </w:rPr>
        <w:t xml:space="preserve">Sterilize </w:t>
      </w:r>
      <w:r w:rsidRPr="00750C4E">
        <w:rPr>
          <w:rFonts w:ascii="Calibri" w:eastAsia="SimSun" w:hAnsi="Calibri" w:cs="Calibri"/>
          <w:sz w:val="24"/>
          <w:szCs w:val="24"/>
          <w:highlight w:val="yellow"/>
          <w:lang w:eastAsia="zh-CN"/>
        </w:rPr>
        <w:t>t</w:t>
      </w:r>
      <w:r w:rsidRPr="00750C4E">
        <w:rPr>
          <w:rFonts w:ascii="Calibri" w:hAnsi="Calibri" w:cs="Calibri"/>
          <w:sz w:val="24"/>
          <w:szCs w:val="24"/>
          <w:highlight w:val="yellow"/>
        </w:rPr>
        <w:t>he expanded nanofiber scaffolds in ethylene oxide prior to incubation with cells.</w:t>
      </w:r>
    </w:p>
    <w:p w14:paraId="006F615A" w14:textId="77777777" w:rsidR="00B63466" w:rsidRPr="00580FA6" w:rsidRDefault="00B63466" w:rsidP="00750C4E">
      <w:pPr>
        <w:autoSpaceDE w:val="0"/>
        <w:autoSpaceDN w:val="0"/>
        <w:adjustRightInd w:val="0"/>
        <w:spacing w:after="0" w:line="240" w:lineRule="auto"/>
        <w:jc w:val="both"/>
        <w:rPr>
          <w:rFonts w:ascii="Calibri" w:hAnsi="Calibri" w:cs="Calibri"/>
          <w:sz w:val="24"/>
          <w:szCs w:val="24"/>
          <w:highlight w:val="green"/>
        </w:rPr>
      </w:pPr>
    </w:p>
    <w:p w14:paraId="4BF66813" w14:textId="1B01E6DE" w:rsidR="00B63466" w:rsidRPr="005B1B02" w:rsidRDefault="007D0B93" w:rsidP="00750C4E">
      <w:pPr>
        <w:pStyle w:val="af2"/>
        <w:numPr>
          <w:ilvl w:val="0"/>
          <w:numId w:val="9"/>
        </w:numPr>
        <w:tabs>
          <w:tab w:val="left" w:pos="270"/>
        </w:tabs>
        <w:spacing w:after="0" w:line="240" w:lineRule="auto"/>
        <w:jc w:val="both"/>
        <w:rPr>
          <w:rFonts w:ascii="Calibri" w:hAnsi="Calibri" w:cs="Calibri"/>
          <w:b/>
          <w:sz w:val="24"/>
          <w:szCs w:val="24"/>
          <w:highlight w:val="yellow"/>
        </w:rPr>
      </w:pPr>
      <w:r w:rsidRPr="005B1B02">
        <w:rPr>
          <w:rFonts w:ascii="Calibri" w:hAnsi="Calibri" w:cs="Calibri"/>
          <w:b/>
          <w:sz w:val="24"/>
          <w:szCs w:val="24"/>
          <w:highlight w:val="yellow"/>
        </w:rPr>
        <w:t xml:space="preserve">Characterization of Expanded Nanofiber Scaffolds </w:t>
      </w:r>
    </w:p>
    <w:p w14:paraId="6804CAD4" w14:textId="77777777" w:rsidR="005B1B02" w:rsidRPr="005B1B02" w:rsidRDefault="005B1B02" w:rsidP="00750C4E">
      <w:pPr>
        <w:pStyle w:val="af2"/>
        <w:tabs>
          <w:tab w:val="left" w:pos="180"/>
          <w:tab w:val="left" w:pos="270"/>
          <w:tab w:val="left" w:pos="450"/>
        </w:tabs>
        <w:autoSpaceDE w:val="0"/>
        <w:autoSpaceDN w:val="0"/>
        <w:adjustRightInd w:val="0"/>
        <w:spacing w:after="0" w:line="240" w:lineRule="auto"/>
        <w:ind w:left="0"/>
        <w:jc w:val="both"/>
        <w:rPr>
          <w:rFonts w:ascii="Calibri" w:hAnsi="Calibri" w:cs="Calibri"/>
          <w:b/>
          <w:sz w:val="24"/>
          <w:szCs w:val="24"/>
          <w:highlight w:val="yellow"/>
        </w:rPr>
      </w:pPr>
    </w:p>
    <w:p w14:paraId="47038B74" w14:textId="127AAF88" w:rsidR="00B63466" w:rsidRP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Characterize the morphology and structure of the expanded nanofiber scaffolds using scanning electron microscopy (SEM).</w:t>
      </w:r>
    </w:p>
    <w:p w14:paraId="3E8413BB" w14:textId="77777777" w:rsidR="005B1B02" w:rsidRPr="005B1B02" w:rsidRDefault="005B1B02" w:rsidP="00750C4E">
      <w:pPr>
        <w:pStyle w:val="af2"/>
        <w:autoSpaceDE w:val="0"/>
        <w:autoSpaceDN w:val="0"/>
        <w:adjustRightInd w:val="0"/>
        <w:spacing w:after="0" w:line="240" w:lineRule="auto"/>
        <w:ind w:left="0"/>
        <w:jc w:val="both"/>
        <w:rPr>
          <w:rFonts w:ascii="Calibri" w:hAnsi="Calibri" w:cs="Calibri"/>
          <w:sz w:val="24"/>
          <w:szCs w:val="24"/>
          <w:highlight w:val="yellow"/>
        </w:rPr>
      </w:pPr>
    </w:p>
    <w:p w14:paraId="6E09AB51" w14:textId="227383C2" w:rsidR="00B63466" w:rsidRDefault="007D0B93"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Place </w:t>
      </w:r>
      <w:r w:rsidR="00EE15D7">
        <w:rPr>
          <w:rFonts w:ascii="Calibri" w:hAnsi="Calibri" w:cs="Calibri"/>
          <w:sz w:val="24"/>
          <w:szCs w:val="24"/>
          <w:highlight w:val="yellow"/>
        </w:rPr>
        <w:t xml:space="preserve">the </w:t>
      </w:r>
      <w:r w:rsidRPr="005B1B02">
        <w:rPr>
          <w:rFonts w:ascii="Calibri" w:hAnsi="Calibri" w:cs="Calibri"/>
          <w:sz w:val="24"/>
          <w:szCs w:val="24"/>
          <w:highlight w:val="yellow"/>
        </w:rPr>
        <w:t xml:space="preserve">samples with double-sided conductive tape to the metallic stud and coat with platinum for 40 s using a sputter coater at 40 mA. </w:t>
      </w:r>
    </w:p>
    <w:p w14:paraId="1EC39C00" w14:textId="77777777" w:rsidR="005B1B02" w:rsidRPr="005B1B02" w:rsidRDefault="005B1B02" w:rsidP="00750C4E">
      <w:pPr>
        <w:pStyle w:val="af2"/>
        <w:widowControl w:val="0"/>
        <w:tabs>
          <w:tab w:val="left" w:pos="360"/>
          <w:tab w:val="left" w:pos="450"/>
          <w:tab w:val="left" w:pos="990"/>
          <w:tab w:val="left" w:pos="1170"/>
        </w:tabs>
        <w:autoSpaceDE w:val="0"/>
        <w:autoSpaceDN w:val="0"/>
        <w:adjustRightInd w:val="0"/>
        <w:spacing w:after="0" w:line="240" w:lineRule="auto"/>
        <w:ind w:left="0"/>
        <w:jc w:val="both"/>
        <w:rPr>
          <w:rFonts w:ascii="Calibri" w:hAnsi="Calibri" w:cs="Calibri"/>
          <w:sz w:val="24"/>
          <w:szCs w:val="24"/>
          <w:highlight w:val="yellow"/>
        </w:rPr>
      </w:pPr>
    </w:p>
    <w:p w14:paraId="03FE3BE3" w14:textId="3A1CD781" w:rsidR="00B63466" w:rsidRPr="005B1B02" w:rsidRDefault="007D0B93"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Examine</w:t>
      </w:r>
      <w:r w:rsidR="00EE15D7">
        <w:rPr>
          <w:rFonts w:ascii="Calibri" w:hAnsi="Calibri" w:cs="Calibri"/>
          <w:sz w:val="24"/>
          <w:szCs w:val="24"/>
          <w:highlight w:val="yellow"/>
        </w:rPr>
        <w:t xml:space="preserve"> the</w:t>
      </w:r>
      <w:r w:rsidRPr="005B1B02">
        <w:rPr>
          <w:rFonts w:ascii="Calibri" w:hAnsi="Calibri" w:cs="Calibri"/>
          <w:sz w:val="24"/>
          <w:szCs w:val="24"/>
          <w:highlight w:val="yellow"/>
        </w:rPr>
        <w:t xml:space="preserve"> fibers using SEM according to previous studies</w:t>
      </w:r>
      <w:r w:rsidR="007841E3" w:rsidRPr="005B1B02">
        <w:rPr>
          <w:rFonts w:ascii="Calibri" w:hAnsi="Calibri" w:cs="Calibri"/>
          <w:sz w:val="24"/>
          <w:szCs w:val="24"/>
          <w:highlight w:val="yellow"/>
          <w:vertAlign w:val="superscript"/>
        </w:rPr>
        <w:t>9</w:t>
      </w:r>
      <w:r w:rsidRPr="005B1B02">
        <w:rPr>
          <w:rFonts w:ascii="Calibri" w:hAnsi="Calibri" w:cs="Calibri"/>
          <w:sz w:val="24"/>
          <w:szCs w:val="24"/>
          <w:highlight w:val="yellow"/>
        </w:rPr>
        <w:t xml:space="preserve">. Collect </w:t>
      </w:r>
      <w:r w:rsidR="00EE15D7">
        <w:rPr>
          <w:rFonts w:ascii="Calibri" w:hAnsi="Calibri" w:cs="Calibri"/>
          <w:sz w:val="24"/>
          <w:szCs w:val="24"/>
          <w:highlight w:val="yellow"/>
        </w:rPr>
        <w:t xml:space="preserve">the </w:t>
      </w:r>
      <w:r w:rsidRPr="005B1B02">
        <w:rPr>
          <w:rFonts w:ascii="Calibri" w:hAnsi="Calibri" w:cs="Calibri"/>
          <w:sz w:val="24"/>
          <w:szCs w:val="24"/>
          <w:highlight w:val="yellow"/>
        </w:rPr>
        <w:t xml:space="preserve">images at an accelerating voltage of 15 kV. </w:t>
      </w:r>
    </w:p>
    <w:p w14:paraId="4B4C37E0" w14:textId="77777777" w:rsidR="00B63466" w:rsidRPr="005B1B02" w:rsidRDefault="00B63466" w:rsidP="00750C4E">
      <w:pPr>
        <w:widowControl w:val="0"/>
        <w:tabs>
          <w:tab w:val="left" w:pos="220"/>
          <w:tab w:val="left" w:pos="360"/>
          <w:tab w:val="left" w:pos="450"/>
          <w:tab w:val="left" w:pos="900"/>
        </w:tabs>
        <w:autoSpaceDE w:val="0"/>
        <w:autoSpaceDN w:val="0"/>
        <w:adjustRightInd w:val="0"/>
        <w:spacing w:after="0" w:line="240" w:lineRule="auto"/>
        <w:jc w:val="both"/>
        <w:rPr>
          <w:rFonts w:ascii="Calibri" w:hAnsi="Calibri" w:cs="Calibri"/>
          <w:sz w:val="24"/>
          <w:szCs w:val="24"/>
          <w:highlight w:val="yellow"/>
        </w:rPr>
      </w:pPr>
    </w:p>
    <w:p w14:paraId="46085FFF" w14:textId="468734AD" w:rsidR="00B63466" w:rsidRP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Characterize </w:t>
      </w:r>
      <w:r w:rsidRPr="005B1B02">
        <w:rPr>
          <w:rFonts w:ascii="Calibri" w:hAnsi="Calibri" w:cs="Calibri"/>
          <w:i/>
          <w:sz w:val="24"/>
          <w:szCs w:val="24"/>
          <w:highlight w:val="yellow"/>
        </w:rPr>
        <w:t>in vitro</w:t>
      </w:r>
      <w:r w:rsidRPr="005B1B02">
        <w:rPr>
          <w:rFonts w:ascii="Calibri" w:hAnsi="Calibri" w:cs="Calibri"/>
          <w:sz w:val="24"/>
          <w:szCs w:val="24"/>
          <w:highlight w:val="yellow"/>
        </w:rPr>
        <w:t xml:space="preserve"> release profiles and bioactivity of released peptides.</w:t>
      </w:r>
    </w:p>
    <w:p w14:paraId="3FAA755D" w14:textId="77777777" w:rsidR="005B1B02" w:rsidRPr="005B1B02" w:rsidRDefault="005B1B02" w:rsidP="00750C4E">
      <w:pPr>
        <w:pStyle w:val="af2"/>
        <w:autoSpaceDE w:val="0"/>
        <w:autoSpaceDN w:val="0"/>
        <w:adjustRightInd w:val="0"/>
        <w:spacing w:after="0" w:line="240" w:lineRule="auto"/>
        <w:ind w:left="0"/>
        <w:jc w:val="both"/>
        <w:rPr>
          <w:rFonts w:ascii="Calibri" w:hAnsi="Calibri" w:cs="Calibri"/>
          <w:sz w:val="24"/>
          <w:szCs w:val="24"/>
          <w:highlight w:val="yellow"/>
        </w:rPr>
      </w:pPr>
    </w:p>
    <w:p w14:paraId="4A578863" w14:textId="2575EA4B" w:rsidR="00B63466" w:rsidRPr="005B1B02" w:rsidRDefault="007D0B93"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Weight 10 mg of nanofiber membranes before and after </w:t>
      </w:r>
      <w:r w:rsidR="00EE15D7">
        <w:rPr>
          <w:rFonts w:ascii="Calibri" w:hAnsi="Calibri" w:cs="Calibri"/>
          <w:sz w:val="24"/>
          <w:szCs w:val="24"/>
          <w:highlight w:val="yellow"/>
        </w:rPr>
        <w:t xml:space="preserve">the </w:t>
      </w:r>
      <w:r w:rsidRPr="005B1B02">
        <w:rPr>
          <w:rFonts w:ascii="Calibri" w:hAnsi="Calibri" w:cs="Calibri"/>
          <w:sz w:val="24"/>
          <w:szCs w:val="24"/>
          <w:highlight w:val="yellow"/>
        </w:rPr>
        <w:t>expansion in CO</w:t>
      </w:r>
      <w:r w:rsidRPr="005B1B02">
        <w:rPr>
          <w:rFonts w:ascii="Calibri" w:hAnsi="Calibri" w:cs="Calibri"/>
          <w:sz w:val="24"/>
          <w:szCs w:val="24"/>
          <w:highlight w:val="yellow"/>
          <w:vertAlign w:val="subscript"/>
        </w:rPr>
        <w:t>2</w:t>
      </w:r>
      <w:r w:rsidRPr="005B1B02">
        <w:rPr>
          <w:rFonts w:ascii="Calibri" w:hAnsi="Calibri" w:cs="Calibri"/>
          <w:sz w:val="24"/>
          <w:szCs w:val="24"/>
          <w:highlight w:val="yellow"/>
        </w:rPr>
        <w:t>.</w:t>
      </w:r>
    </w:p>
    <w:p w14:paraId="56A0B9BB" w14:textId="77777777" w:rsidR="005B1B02" w:rsidRPr="005B1B02" w:rsidRDefault="005B1B02" w:rsidP="00750C4E">
      <w:pPr>
        <w:pStyle w:val="af2"/>
        <w:autoSpaceDE w:val="0"/>
        <w:autoSpaceDN w:val="0"/>
        <w:adjustRightInd w:val="0"/>
        <w:spacing w:after="0" w:line="240" w:lineRule="auto"/>
        <w:ind w:left="0"/>
        <w:jc w:val="both"/>
        <w:rPr>
          <w:rFonts w:ascii="Calibri" w:hAnsi="Calibri" w:cs="Calibri"/>
          <w:sz w:val="24"/>
          <w:szCs w:val="24"/>
          <w:highlight w:val="yellow"/>
        </w:rPr>
      </w:pPr>
    </w:p>
    <w:p w14:paraId="1B181423" w14:textId="2B029402" w:rsidR="00B63466" w:rsidRPr="005B1B02" w:rsidRDefault="007D0B93"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Immerse the samples in PBS buffer and collect </w:t>
      </w:r>
      <w:r w:rsidRPr="005B1B02">
        <w:rPr>
          <w:rFonts w:ascii="Calibri" w:eastAsia="SimSun" w:hAnsi="Calibri" w:cs="Calibri"/>
          <w:sz w:val="24"/>
          <w:szCs w:val="24"/>
          <w:highlight w:val="yellow"/>
          <w:lang w:eastAsia="zh-CN"/>
        </w:rPr>
        <w:t xml:space="preserve">10 </w:t>
      </w:r>
      <w:proofErr w:type="spellStart"/>
      <w:r w:rsidRPr="005B1B02">
        <w:rPr>
          <w:rFonts w:ascii="Calibri" w:eastAsia="SimSun" w:hAnsi="Calibri" w:cs="Calibri"/>
          <w:sz w:val="24"/>
          <w:szCs w:val="24"/>
          <w:highlight w:val="yellow"/>
          <w:lang w:eastAsia="zh-CN"/>
        </w:rPr>
        <w:t>μL</w:t>
      </w:r>
      <w:proofErr w:type="spellEnd"/>
      <w:r w:rsidRPr="005B1B02">
        <w:rPr>
          <w:rFonts w:ascii="Calibri" w:eastAsia="SimSun" w:hAnsi="Calibri" w:cs="Calibri"/>
          <w:sz w:val="24"/>
          <w:szCs w:val="24"/>
          <w:highlight w:val="yellow"/>
          <w:lang w:eastAsia="zh-CN"/>
        </w:rPr>
        <w:t xml:space="preserve"> </w:t>
      </w:r>
      <w:r w:rsidR="00EE15D7">
        <w:rPr>
          <w:rFonts w:ascii="Calibri" w:eastAsia="SimSun" w:hAnsi="Calibri" w:cs="Calibri"/>
          <w:sz w:val="24"/>
          <w:szCs w:val="24"/>
          <w:highlight w:val="yellow"/>
          <w:lang w:eastAsia="zh-CN"/>
        </w:rPr>
        <w:t xml:space="preserve">of </w:t>
      </w:r>
      <w:r w:rsidRPr="005B1B02">
        <w:rPr>
          <w:rFonts w:ascii="Calibri" w:hAnsi="Calibri" w:cs="Calibri"/>
          <w:sz w:val="24"/>
          <w:szCs w:val="24"/>
          <w:highlight w:val="yellow"/>
        </w:rPr>
        <w:t>supernatant at different time points</w:t>
      </w:r>
      <w:r w:rsidR="00667D8C" w:rsidRPr="005B1B02">
        <w:rPr>
          <w:rFonts w:ascii="Calibri" w:hAnsi="Calibri" w:cs="Calibri"/>
          <w:sz w:val="24"/>
          <w:szCs w:val="24"/>
          <w:highlight w:val="yellow"/>
        </w:rPr>
        <w:t xml:space="preserve"> </w:t>
      </w:r>
      <w:r w:rsidRPr="005B1B02">
        <w:rPr>
          <w:rFonts w:ascii="Calibri" w:eastAsia="SimSun" w:hAnsi="Calibri" w:cs="Calibri"/>
          <w:sz w:val="24"/>
          <w:szCs w:val="24"/>
          <w:highlight w:val="yellow"/>
          <w:lang w:eastAsia="zh-CN"/>
        </w:rPr>
        <w:t>(0-28 days)</w:t>
      </w:r>
      <w:r w:rsidRPr="005B1B02">
        <w:rPr>
          <w:rFonts w:ascii="Calibri" w:hAnsi="Calibri" w:cs="Calibri"/>
          <w:sz w:val="24"/>
          <w:szCs w:val="24"/>
          <w:highlight w:val="yellow"/>
        </w:rPr>
        <w:t>.</w:t>
      </w:r>
    </w:p>
    <w:p w14:paraId="6FD4295C" w14:textId="77777777" w:rsidR="005B1B02" w:rsidRPr="005B1B02" w:rsidRDefault="005B1B02" w:rsidP="00750C4E">
      <w:pPr>
        <w:autoSpaceDE w:val="0"/>
        <w:autoSpaceDN w:val="0"/>
        <w:adjustRightInd w:val="0"/>
        <w:spacing w:after="0" w:line="240" w:lineRule="auto"/>
        <w:jc w:val="both"/>
        <w:rPr>
          <w:rFonts w:ascii="Calibri" w:eastAsia="SimSun" w:hAnsi="Calibri" w:cs="Calibri"/>
          <w:sz w:val="24"/>
          <w:szCs w:val="24"/>
          <w:highlight w:val="yellow"/>
          <w:lang w:eastAsia="zh-CN"/>
        </w:rPr>
      </w:pPr>
    </w:p>
    <w:p w14:paraId="05C931D9" w14:textId="7C018C68" w:rsidR="00B63466" w:rsidRPr="005B1B02" w:rsidRDefault="007D0B93"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 xml:space="preserve">Use Enzyme-Linked </w:t>
      </w:r>
      <w:proofErr w:type="spellStart"/>
      <w:r w:rsidRPr="005B1B02">
        <w:rPr>
          <w:rFonts w:ascii="Calibri" w:hAnsi="Calibri" w:cs="Calibri"/>
          <w:sz w:val="24"/>
          <w:szCs w:val="24"/>
          <w:highlight w:val="yellow"/>
        </w:rPr>
        <w:t>Immuno</w:t>
      </w:r>
      <w:proofErr w:type="spellEnd"/>
      <w:r w:rsidRPr="005B1B02">
        <w:rPr>
          <w:rFonts w:ascii="Calibri" w:eastAsia="SimSun" w:hAnsi="Calibri" w:cs="Calibri"/>
          <w:sz w:val="24"/>
          <w:szCs w:val="24"/>
          <w:highlight w:val="yellow"/>
          <w:lang w:eastAsia="zh-CN"/>
        </w:rPr>
        <w:t xml:space="preserve"> </w:t>
      </w:r>
      <w:r w:rsidRPr="005B1B02">
        <w:rPr>
          <w:rFonts w:ascii="Calibri" w:hAnsi="Calibri" w:cs="Calibri"/>
          <w:sz w:val="24"/>
          <w:szCs w:val="24"/>
          <w:highlight w:val="yellow"/>
        </w:rPr>
        <w:t>Sorbent Assay</w:t>
      </w:r>
      <w:r w:rsidR="00794268">
        <w:rPr>
          <w:rFonts w:ascii="Calibri" w:hAnsi="Calibri" w:cs="Calibri"/>
          <w:sz w:val="24"/>
          <w:szCs w:val="24"/>
          <w:highlight w:val="yellow"/>
        </w:rPr>
        <w:t xml:space="preserve"> </w:t>
      </w:r>
      <w:r w:rsidRPr="005B1B02">
        <w:rPr>
          <w:rFonts w:ascii="Calibri" w:eastAsia="SimSun" w:hAnsi="Calibri" w:cs="Calibri"/>
          <w:sz w:val="24"/>
          <w:szCs w:val="24"/>
          <w:highlight w:val="yellow"/>
          <w:lang w:eastAsia="zh-CN"/>
        </w:rPr>
        <w:t>(</w:t>
      </w:r>
      <w:r w:rsidRPr="005B1B02">
        <w:rPr>
          <w:rFonts w:ascii="Calibri" w:hAnsi="Calibri" w:cs="Calibri"/>
          <w:sz w:val="24"/>
          <w:szCs w:val="24"/>
          <w:highlight w:val="yellow"/>
        </w:rPr>
        <w:t>ELISA</w:t>
      </w:r>
      <w:r w:rsidRPr="005B1B02">
        <w:rPr>
          <w:rFonts w:ascii="Calibri" w:eastAsia="SimSun" w:hAnsi="Calibri" w:cs="Calibri"/>
          <w:sz w:val="24"/>
          <w:szCs w:val="24"/>
          <w:highlight w:val="yellow"/>
          <w:lang w:eastAsia="zh-CN"/>
        </w:rPr>
        <w:t>)</w:t>
      </w:r>
      <w:r w:rsidRPr="005B1B02">
        <w:rPr>
          <w:rFonts w:ascii="Calibri" w:hAnsi="Calibri" w:cs="Calibri"/>
          <w:sz w:val="24"/>
          <w:szCs w:val="24"/>
          <w:highlight w:val="yellow"/>
        </w:rPr>
        <w:t xml:space="preserve"> kit to quantify the LL-37 peptide concentration in the collected supernatant. </w:t>
      </w:r>
    </w:p>
    <w:p w14:paraId="128A0EFA" w14:textId="77777777" w:rsidR="00B63466" w:rsidRPr="005B1B02" w:rsidRDefault="00B63466" w:rsidP="00750C4E">
      <w:pPr>
        <w:autoSpaceDE w:val="0"/>
        <w:autoSpaceDN w:val="0"/>
        <w:adjustRightInd w:val="0"/>
        <w:spacing w:after="0" w:line="240" w:lineRule="auto"/>
        <w:jc w:val="both"/>
        <w:rPr>
          <w:rFonts w:ascii="Calibri" w:hAnsi="Calibri" w:cs="Calibri"/>
          <w:sz w:val="24"/>
          <w:szCs w:val="24"/>
          <w:highlight w:val="yellow"/>
        </w:rPr>
      </w:pPr>
    </w:p>
    <w:p w14:paraId="1AEF4232" w14:textId="77777777" w:rsidR="005B1B02" w:rsidRDefault="007D0B93" w:rsidP="00750C4E">
      <w:pPr>
        <w:pStyle w:val="af2"/>
        <w:numPr>
          <w:ilvl w:val="1"/>
          <w:numId w:val="9"/>
        </w:numPr>
        <w:spacing w:after="0" w:line="240" w:lineRule="auto"/>
        <w:jc w:val="both"/>
        <w:rPr>
          <w:rFonts w:ascii="Calibri" w:hAnsi="Calibri" w:cs="Calibri"/>
          <w:sz w:val="24"/>
          <w:szCs w:val="24"/>
          <w:highlight w:val="yellow"/>
        </w:rPr>
      </w:pPr>
      <w:r w:rsidRPr="005B1B02">
        <w:rPr>
          <w:rFonts w:ascii="Calibri" w:hAnsi="Calibri" w:cs="Calibri"/>
          <w:sz w:val="24"/>
          <w:szCs w:val="24"/>
          <w:highlight w:val="yellow"/>
        </w:rPr>
        <w:t>Examine cellular infiltration</w:t>
      </w:r>
      <w:r w:rsidRPr="005B1B02">
        <w:rPr>
          <w:rFonts w:ascii="Calibri" w:hAnsi="Calibri" w:cs="Calibri"/>
          <w:i/>
          <w:sz w:val="24"/>
          <w:szCs w:val="24"/>
          <w:highlight w:val="yellow"/>
        </w:rPr>
        <w:t xml:space="preserve"> in vivo</w:t>
      </w:r>
      <w:r w:rsidRPr="005B1B02">
        <w:rPr>
          <w:rFonts w:ascii="Calibri" w:hAnsi="Calibri" w:cs="Calibri"/>
          <w:sz w:val="24"/>
          <w:szCs w:val="24"/>
          <w:highlight w:val="yellow"/>
        </w:rPr>
        <w:t xml:space="preserve"> and host response.</w:t>
      </w:r>
    </w:p>
    <w:p w14:paraId="556D48B0" w14:textId="5CDCBA98" w:rsidR="00B63466" w:rsidRPr="00750C4E" w:rsidRDefault="007D0B93" w:rsidP="00750C4E">
      <w:pPr>
        <w:pStyle w:val="af2"/>
        <w:autoSpaceDE w:val="0"/>
        <w:autoSpaceDN w:val="0"/>
        <w:adjustRightInd w:val="0"/>
        <w:spacing w:after="0" w:line="240" w:lineRule="auto"/>
        <w:ind w:left="0"/>
        <w:jc w:val="both"/>
        <w:rPr>
          <w:rFonts w:ascii="Calibri" w:hAnsi="Calibri" w:cs="Calibri"/>
          <w:sz w:val="24"/>
          <w:szCs w:val="24"/>
          <w:highlight w:val="yellow"/>
        </w:rPr>
      </w:pPr>
      <w:r w:rsidRPr="00750C4E">
        <w:rPr>
          <w:rFonts w:ascii="Calibri" w:hAnsi="Calibri" w:cs="Calibri"/>
          <w:sz w:val="24"/>
          <w:szCs w:val="24"/>
          <w:highlight w:val="yellow"/>
        </w:rPr>
        <w:t xml:space="preserve"> </w:t>
      </w:r>
    </w:p>
    <w:p w14:paraId="5C8A66CC" w14:textId="430C25FC" w:rsidR="00B63466" w:rsidRPr="00750C4E" w:rsidRDefault="00B34881"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4E643B">
        <w:rPr>
          <w:rFonts w:ascii="Calibri" w:hAnsi="Calibri" w:cs="Calibri"/>
          <w:sz w:val="24"/>
          <w:szCs w:val="24"/>
        </w:rPr>
        <w:t>Put the</w:t>
      </w:r>
      <w:r w:rsidR="007D0B93" w:rsidRPr="004E643B">
        <w:rPr>
          <w:rFonts w:ascii="Calibri" w:hAnsi="Calibri" w:cs="Calibri"/>
          <w:sz w:val="24"/>
          <w:szCs w:val="24"/>
        </w:rPr>
        <w:t xml:space="preserve"> 9-week old Sprague</w:t>
      </w:r>
      <w:r w:rsidR="007D0B93" w:rsidRPr="004E643B">
        <w:rPr>
          <w:rFonts w:ascii="Calibri" w:eastAsia="SimSun" w:hAnsi="Calibri" w:cs="Calibri"/>
          <w:sz w:val="24"/>
          <w:szCs w:val="24"/>
          <w:lang w:eastAsia="zh-CN"/>
        </w:rPr>
        <w:t>-</w:t>
      </w:r>
      <w:r w:rsidR="007D0B93" w:rsidRPr="004E643B">
        <w:rPr>
          <w:rFonts w:ascii="Calibri" w:hAnsi="Calibri" w:cs="Calibri"/>
          <w:sz w:val="24"/>
          <w:szCs w:val="24"/>
        </w:rPr>
        <w:t>Dawley</w:t>
      </w:r>
      <w:r w:rsidR="00280B65" w:rsidRPr="004E643B">
        <w:rPr>
          <w:rFonts w:ascii="Calibri" w:hAnsi="Calibri" w:cs="Calibri"/>
          <w:sz w:val="24"/>
          <w:szCs w:val="24"/>
        </w:rPr>
        <w:t xml:space="preserve"> </w:t>
      </w:r>
      <w:r w:rsidR="007D0B93" w:rsidRPr="004E643B">
        <w:rPr>
          <w:rFonts w:ascii="Calibri" w:eastAsia="SimSun" w:hAnsi="Calibri" w:cs="Calibri"/>
          <w:sz w:val="24"/>
          <w:szCs w:val="24"/>
          <w:lang w:eastAsia="zh-CN"/>
        </w:rPr>
        <w:t>(SD)</w:t>
      </w:r>
      <w:r w:rsidR="007D0B93" w:rsidRPr="004E643B">
        <w:rPr>
          <w:rFonts w:ascii="Calibri" w:hAnsi="Calibri" w:cs="Calibri"/>
          <w:sz w:val="24"/>
          <w:szCs w:val="24"/>
        </w:rPr>
        <w:t xml:space="preserve"> rats</w:t>
      </w:r>
      <w:r w:rsidR="00280B65" w:rsidRPr="004E643B">
        <w:rPr>
          <w:rFonts w:ascii="Calibri" w:hAnsi="Calibri" w:cs="Calibri"/>
          <w:sz w:val="24"/>
          <w:szCs w:val="24"/>
        </w:rPr>
        <w:t xml:space="preserve"> </w:t>
      </w:r>
      <w:r w:rsidRPr="004E643B">
        <w:rPr>
          <w:rFonts w:ascii="Calibri" w:hAnsi="Calibri" w:cs="Calibri"/>
          <w:sz w:val="24"/>
          <w:szCs w:val="24"/>
        </w:rPr>
        <w:t xml:space="preserve">in </w:t>
      </w:r>
      <w:r w:rsidR="004E643B">
        <w:rPr>
          <w:rFonts w:ascii="Calibri" w:hAnsi="Calibri" w:cs="Calibri"/>
          <w:sz w:val="24"/>
          <w:szCs w:val="24"/>
        </w:rPr>
        <w:t xml:space="preserve">an </w:t>
      </w:r>
      <w:r w:rsidRPr="004E643B">
        <w:rPr>
          <w:rFonts w:ascii="Calibri" w:eastAsia="SimSun" w:hAnsi="Calibri" w:cs="Calibri"/>
          <w:sz w:val="24"/>
          <w:szCs w:val="24"/>
          <w:lang w:eastAsia="zh-CN"/>
        </w:rPr>
        <w:t xml:space="preserve">anesthesia chamber, </w:t>
      </w:r>
      <w:r w:rsidRPr="004E643B">
        <w:rPr>
          <w:rFonts w:ascii="Calibri" w:hAnsi="Calibri" w:cs="Calibri"/>
          <w:sz w:val="24"/>
          <w:szCs w:val="24"/>
        </w:rPr>
        <w:t xml:space="preserve">connect to </w:t>
      </w:r>
      <w:r w:rsidR="00280B65" w:rsidRPr="004E643B">
        <w:rPr>
          <w:rFonts w:ascii="Calibri" w:eastAsia="SimSun" w:hAnsi="Calibri" w:cs="Calibri"/>
          <w:sz w:val="24"/>
          <w:szCs w:val="24"/>
          <w:lang w:eastAsia="zh-CN"/>
        </w:rPr>
        <w:t>isoflurane</w:t>
      </w:r>
      <w:r w:rsidRPr="004E643B">
        <w:rPr>
          <w:rFonts w:ascii="Calibri" w:eastAsia="SimSun" w:hAnsi="Calibri" w:cs="Calibri"/>
          <w:sz w:val="24"/>
          <w:szCs w:val="24"/>
          <w:lang w:eastAsia="zh-CN"/>
        </w:rPr>
        <w:t xml:space="preserve"> vapor and anesthetize </w:t>
      </w:r>
      <w:r w:rsidR="004E643B">
        <w:rPr>
          <w:rFonts w:ascii="Calibri" w:eastAsia="SimSun" w:hAnsi="Calibri" w:cs="Calibri"/>
          <w:sz w:val="24"/>
          <w:szCs w:val="24"/>
          <w:lang w:eastAsia="zh-CN"/>
        </w:rPr>
        <w:t xml:space="preserve">the </w:t>
      </w:r>
      <w:r w:rsidRPr="004E643B">
        <w:rPr>
          <w:rFonts w:ascii="Calibri" w:eastAsia="SimSun" w:hAnsi="Calibri" w:cs="Calibri"/>
          <w:sz w:val="24"/>
          <w:szCs w:val="24"/>
          <w:lang w:eastAsia="zh-CN"/>
        </w:rPr>
        <w:t>rats</w:t>
      </w:r>
      <w:r w:rsidR="004E643B">
        <w:rPr>
          <w:rFonts w:ascii="Calibri" w:hAnsi="Calibri" w:cs="Calibri"/>
          <w:sz w:val="24"/>
          <w:szCs w:val="24"/>
        </w:rPr>
        <w:t>.</w:t>
      </w:r>
      <w:r w:rsidR="00280B65" w:rsidRPr="004E643B">
        <w:rPr>
          <w:rFonts w:ascii="Calibri" w:hAnsi="Calibri" w:cs="Calibri"/>
          <w:sz w:val="24"/>
          <w:szCs w:val="24"/>
        </w:rPr>
        <w:t xml:space="preserve"> </w:t>
      </w:r>
      <w:r w:rsidRPr="004E643B">
        <w:rPr>
          <w:rFonts w:ascii="Calibri" w:hAnsi="Calibri" w:cs="Calibri"/>
          <w:sz w:val="24"/>
          <w:szCs w:val="24"/>
        </w:rPr>
        <w:t xml:space="preserve">Transfer </w:t>
      </w:r>
      <w:r w:rsidR="004E643B">
        <w:rPr>
          <w:rFonts w:ascii="Calibri" w:hAnsi="Calibri" w:cs="Calibri"/>
          <w:sz w:val="24"/>
          <w:szCs w:val="24"/>
        </w:rPr>
        <w:t xml:space="preserve">the </w:t>
      </w:r>
      <w:r w:rsidRPr="004E643B">
        <w:rPr>
          <w:rFonts w:ascii="Calibri" w:hAnsi="Calibri" w:cs="Calibri"/>
          <w:sz w:val="24"/>
          <w:szCs w:val="24"/>
        </w:rPr>
        <w:t xml:space="preserve">rats to </w:t>
      </w:r>
      <w:r w:rsidR="004E643B">
        <w:rPr>
          <w:rFonts w:ascii="Calibri" w:hAnsi="Calibri" w:cs="Calibri"/>
          <w:sz w:val="24"/>
          <w:szCs w:val="24"/>
        </w:rPr>
        <w:t xml:space="preserve">an </w:t>
      </w:r>
      <w:r w:rsidRPr="004E643B">
        <w:rPr>
          <w:rFonts w:ascii="Calibri" w:hAnsi="Calibri" w:cs="Calibri"/>
          <w:sz w:val="24"/>
          <w:szCs w:val="24"/>
        </w:rPr>
        <w:t>operating table after</w:t>
      </w:r>
      <w:r w:rsidR="004E643B">
        <w:rPr>
          <w:rFonts w:ascii="Calibri" w:hAnsi="Calibri" w:cs="Calibri"/>
          <w:sz w:val="24"/>
          <w:szCs w:val="24"/>
        </w:rPr>
        <w:t xml:space="preserve"> the</w:t>
      </w:r>
      <w:r w:rsidRPr="004E643B">
        <w:rPr>
          <w:rFonts w:ascii="Calibri" w:hAnsi="Calibri" w:cs="Calibri"/>
          <w:sz w:val="24"/>
          <w:szCs w:val="24"/>
        </w:rPr>
        <w:t xml:space="preserve"> rats </w:t>
      </w:r>
      <w:r w:rsidR="004E643B">
        <w:rPr>
          <w:rFonts w:ascii="Calibri" w:hAnsi="Calibri" w:cs="Calibri"/>
          <w:sz w:val="24"/>
          <w:szCs w:val="24"/>
        </w:rPr>
        <w:t xml:space="preserve">become </w:t>
      </w:r>
      <w:r w:rsidRPr="004E643B">
        <w:rPr>
          <w:rFonts w:ascii="Calibri" w:hAnsi="Calibri" w:cs="Calibri"/>
          <w:sz w:val="24"/>
          <w:szCs w:val="24"/>
        </w:rPr>
        <w:t xml:space="preserve">complete </w:t>
      </w:r>
      <w:r w:rsidRPr="004E643B">
        <w:rPr>
          <w:rFonts w:ascii="Calibri" w:eastAsia="SimSun" w:hAnsi="Calibri" w:cs="Calibri"/>
          <w:sz w:val="24"/>
          <w:szCs w:val="24"/>
          <w:lang w:eastAsia="zh-CN"/>
        </w:rPr>
        <w:t>anesthesia</w:t>
      </w:r>
      <w:r w:rsidR="004E643B">
        <w:rPr>
          <w:rFonts w:ascii="Calibri" w:eastAsia="SimSun" w:hAnsi="Calibri" w:cs="Calibri"/>
          <w:sz w:val="24"/>
          <w:szCs w:val="24"/>
          <w:lang w:eastAsia="zh-CN"/>
        </w:rPr>
        <w:t xml:space="preserve"> </w:t>
      </w:r>
      <w:r w:rsidRPr="004E643B">
        <w:rPr>
          <w:rFonts w:ascii="Calibri" w:eastAsia="SimSun" w:hAnsi="Calibri" w:cs="Calibri"/>
          <w:sz w:val="24"/>
          <w:szCs w:val="24"/>
          <w:lang w:eastAsia="zh-CN"/>
        </w:rPr>
        <w:t>without feelings.</w:t>
      </w:r>
      <w:r w:rsidR="004E643B">
        <w:rPr>
          <w:rFonts w:ascii="Calibri" w:eastAsia="SimSun" w:hAnsi="Calibri" w:cs="Calibri"/>
          <w:sz w:val="24"/>
          <w:szCs w:val="24"/>
          <w:lang w:eastAsia="zh-CN"/>
        </w:rPr>
        <w:t xml:space="preserve"> </w:t>
      </w:r>
      <w:r w:rsidR="00F3692C" w:rsidRPr="004E643B">
        <w:rPr>
          <w:rFonts w:ascii="Calibri" w:eastAsia="SimSun" w:hAnsi="Calibri" w:cs="Calibri"/>
          <w:sz w:val="24"/>
          <w:szCs w:val="24"/>
          <w:lang w:eastAsia="zh-CN"/>
        </w:rPr>
        <w:t>C</w:t>
      </w:r>
      <w:r w:rsidR="00EF240E" w:rsidRPr="004E643B">
        <w:rPr>
          <w:rFonts w:ascii="Calibri" w:eastAsia="SimSun" w:hAnsi="Calibri" w:cs="Calibri"/>
          <w:sz w:val="24"/>
          <w:szCs w:val="24"/>
          <w:lang w:eastAsia="zh-CN"/>
        </w:rPr>
        <w:t xml:space="preserve">ontinuously anesthetize the rats </w:t>
      </w:r>
      <w:r w:rsidR="004E643B">
        <w:rPr>
          <w:rFonts w:ascii="Calibri" w:eastAsia="SimSun" w:hAnsi="Calibri" w:cs="Calibri"/>
          <w:sz w:val="24"/>
          <w:szCs w:val="24"/>
          <w:lang w:eastAsia="zh-CN"/>
        </w:rPr>
        <w:t>using an</w:t>
      </w:r>
      <w:r w:rsidR="00EF240E" w:rsidRPr="004E643B">
        <w:rPr>
          <w:rFonts w:ascii="Calibri" w:eastAsia="SimSun" w:hAnsi="Calibri" w:cs="Calibri"/>
          <w:sz w:val="24"/>
          <w:szCs w:val="24"/>
          <w:lang w:eastAsia="zh-CN"/>
        </w:rPr>
        <w:t xml:space="preserve"> </w:t>
      </w:r>
      <w:r w:rsidR="007D0B93" w:rsidRPr="004E643B">
        <w:rPr>
          <w:rFonts w:ascii="Calibri" w:eastAsia="SimSun" w:hAnsi="Calibri" w:cs="Calibri"/>
          <w:sz w:val="24"/>
          <w:szCs w:val="24"/>
          <w:lang w:eastAsia="zh-CN"/>
        </w:rPr>
        <w:t>isoflurane-nose cone with vaporizer</w:t>
      </w:r>
      <w:r w:rsidRPr="004E643B">
        <w:rPr>
          <w:rFonts w:ascii="Calibri" w:eastAsia="SimSun" w:hAnsi="Calibri" w:cs="Calibri"/>
          <w:sz w:val="24"/>
          <w:szCs w:val="24"/>
          <w:lang w:eastAsia="zh-CN"/>
        </w:rPr>
        <w:t xml:space="preserve"> during </w:t>
      </w:r>
      <w:r w:rsidR="004E643B">
        <w:rPr>
          <w:rFonts w:ascii="Calibri" w:eastAsia="SimSun" w:hAnsi="Calibri" w:cs="Calibri"/>
          <w:sz w:val="24"/>
          <w:szCs w:val="24"/>
          <w:lang w:eastAsia="zh-CN"/>
        </w:rPr>
        <w:t xml:space="preserve">the </w:t>
      </w:r>
      <w:r w:rsidRPr="004E643B">
        <w:rPr>
          <w:rFonts w:ascii="Calibri" w:eastAsia="SimSun" w:hAnsi="Calibri" w:cs="Calibri"/>
          <w:sz w:val="24"/>
          <w:szCs w:val="24"/>
          <w:lang w:eastAsia="zh-CN"/>
        </w:rPr>
        <w:t>surgery</w:t>
      </w:r>
      <w:r w:rsidR="00EF240E" w:rsidRPr="004E643B">
        <w:rPr>
          <w:rFonts w:ascii="Calibri" w:eastAsia="SimSun" w:hAnsi="Calibri" w:cs="Calibri"/>
          <w:sz w:val="24"/>
          <w:szCs w:val="24"/>
          <w:lang w:eastAsia="zh-CN"/>
        </w:rPr>
        <w:t>.</w:t>
      </w:r>
      <w:r w:rsidR="007D0B93" w:rsidRPr="004E643B">
        <w:rPr>
          <w:rFonts w:ascii="Calibri" w:eastAsia="SimSun" w:hAnsi="Calibri" w:cs="Calibri"/>
          <w:sz w:val="24"/>
          <w:szCs w:val="24"/>
          <w:lang w:eastAsia="zh-CN"/>
        </w:rPr>
        <w:t xml:space="preserve"> </w:t>
      </w:r>
      <w:r w:rsidR="00280B65" w:rsidRPr="00750C4E">
        <w:rPr>
          <w:rFonts w:ascii="Calibri" w:eastAsia="SimSun" w:hAnsi="Calibri" w:cs="Calibri"/>
          <w:sz w:val="24"/>
          <w:szCs w:val="24"/>
          <w:highlight w:val="yellow"/>
          <w:lang w:eastAsia="zh-CN"/>
        </w:rPr>
        <w:t xml:space="preserve">Shave </w:t>
      </w:r>
      <w:r w:rsidR="004E643B">
        <w:rPr>
          <w:rFonts w:ascii="Calibri" w:eastAsia="SimSun" w:hAnsi="Calibri" w:cs="Calibri"/>
          <w:sz w:val="24"/>
          <w:szCs w:val="24"/>
          <w:highlight w:val="yellow"/>
          <w:lang w:eastAsia="zh-CN"/>
        </w:rPr>
        <w:t xml:space="preserve">the </w:t>
      </w:r>
      <w:r w:rsidR="00280B65" w:rsidRPr="00750C4E">
        <w:rPr>
          <w:rFonts w:ascii="Calibri" w:eastAsia="SimSun" w:hAnsi="Calibri" w:cs="Calibri"/>
          <w:sz w:val="24"/>
          <w:szCs w:val="24"/>
          <w:highlight w:val="yellow"/>
          <w:lang w:eastAsia="zh-CN"/>
        </w:rPr>
        <w:t>hair of rat’s backs</w:t>
      </w:r>
      <w:r w:rsidR="00280B65" w:rsidRPr="00750C4E">
        <w:rPr>
          <w:highlight w:val="yellow"/>
        </w:rPr>
        <w:t xml:space="preserve"> </w:t>
      </w:r>
      <w:r w:rsidR="00280B65" w:rsidRPr="00750C4E">
        <w:rPr>
          <w:rFonts w:ascii="Calibri" w:eastAsia="SimSun" w:hAnsi="Calibri" w:cs="Calibri"/>
          <w:sz w:val="24"/>
          <w:szCs w:val="24"/>
          <w:highlight w:val="yellow"/>
          <w:lang w:eastAsia="zh-CN"/>
        </w:rPr>
        <w:t>by a</w:t>
      </w:r>
      <w:r w:rsidR="00201590" w:rsidRPr="00750C4E">
        <w:rPr>
          <w:rFonts w:ascii="Calibri" w:eastAsia="SimSun" w:hAnsi="Calibri" w:cs="Calibri"/>
          <w:sz w:val="24"/>
          <w:szCs w:val="24"/>
          <w:highlight w:val="yellow"/>
          <w:lang w:eastAsia="zh-CN"/>
        </w:rPr>
        <w:t>n animal</w:t>
      </w:r>
      <w:r w:rsidR="00280B65" w:rsidRPr="00750C4E">
        <w:rPr>
          <w:rFonts w:ascii="Calibri" w:eastAsia="SimSun" w:hAnsi="Calibri" w:cs="Calibri"/>
          <w:sz w:val="24"/>
          <w:szCs w:val="24"/>
          <w:highlight w:val="yellow"/>
          <w:lang w:eastAsia="zh-CN"/>
        </w:rPr>
        <w:t>’</w:t>
      </w:r>
      <w:r w:rsidR="00201590" w:rsidRPr="00750C4E">
        <w:rPr>
          <w:rFonts w:ascii="Calibri" w:eastAsia="SimSun" w:hAnsi="Calibri" w:cs="Calibri"/>
          <w:sz w:val="24"/>
          <w:szCs w:val="24"/>
          <w:highlight w:val="yellow"/>
          <w:lang w:eastAsia="zh-CN"/>
        </w:rPr>
        <w:t>s</w:t>
      </w:r>
      <w:r w:rsidR="00280B65" w:rsidRPr="00750C4E">
        <w:rPr>
          <w:rFonts w:ascii="Calibri" w:eastAsia="SimSun" w:hAnsi="Calibri" w:cs="Calibri"/>
          <w:sz w:val="24"/>
          <w:szCs w:val="24"/>
          <w:highlight w:val="yellow"/>
          <w:lang w:eastAsia="zh-CN"/>
        </w:rPr>
        <w:t xml:space="preserve"> shaver</w:t>
      </w:r>
      <w:r w:rsidR="004E643B">
        <w:rPr>
          <w:rFonts w:ascii="Calibri" w:eastAsia="SimSun" w:hAnsi="Calibri" w:cs="Calibri"/>
          <w:sz w:val="24"/>
          <w:szCs w:val="24"/>
          <w:highlight w:val="yellow"/>
          <w:lang w:eastAsia="zh-CN"/>
        </w:rPr>
        <w:t xml:space="preserve"> and </w:t>
      </w:r>
      <w:r w:rsidR="007D0B93" w:rsidRPr="00750C4E">
        <w:rPr>
          <w:rFonts w:ascii="Calibri" w:hAnsi="Calibri" w:cs="Calibri"/>
          <w:sz w:val="24"/>
          <w:szCs w:val="24"/>
          <w:highlight w:val="yellow"/>
        </w:rPr>
        <w:t>sterilize</w:t>
      </w:r>
      <w:r w:rsidR="00280B65" w:rsidRPr="00750C4E">
        <w:rPr>
          <w:rFonts w:ascii="Calibri" w:eastAsia="SimSun" w:hAnsi="Calibri" w:cs="Calibri"/>
          <w:sz w:val="24"/>
          <w:szCs w:val="24"/>
          <w:highlight w:val="yellow"/>
          <w:lang w:eastAsia="zh-CN"/>
        </w:rPr>
        <w:t xml:space="preserve"> it</w:t>
      </w:r>
      <w:r w:rsidR="007D0B93" w:rsidRPr="00750C4E">
        <w:rPr>
          <w:rFonts w:ascii="Calibri" w:eastAsia="SimSun" w:hAnsi="Calibri" w:cs="Calibri"/>
          <w:sz w:val="24"/>
          <w:szCs w:val="24"/>
          <w:highlight w:val="yellow"/>
          <w:lang w:eastAsia="zh-CN"/>
        </w:rPr>
        <w:t xml:space="preserve"> with iodine and alcohol skin scrub</w:t>
      </w:r>
      <w:r w:rsidR="00280B65" w:rsidRPr="00750C4E">
        <w:rPr>
          <w:rFonts w:ascii="Calibri" w:hAnsi="Calibri" w:cs="Calibri"/>
          <w:sz w:val="24"/>
          <w:szCs w:val="24"/>
          <w:highlight w:val="yellow"/>
        </w:rPr>
        <w:t>. C</w:t>
      </w:r>
      <w:r w:rsidR="007D0B93" w:rsidRPr="00750C4E">
        <w:rPr>
          <w:rFonts w:ascii="Calibri" w:hAnsi="Calibri" w:cs="Calibri"/>
          <w:sz w:val="24"/>
          <w:szCs w:val="24"/>
          <w:highlight w:val="yellow"/>
        </w:rPr>
        <w:t>reate subcutaneous pockets via 1.5 cm incisions at supraspinal sites on the dorsum</w:t>
      </w:r>
      <w:r w:rsidR="007D0B93" w:rsidRPr="00750C4E">
        <w:rPr>
          <w:rFonts w:ascii="Calibri" w:eastAsia="SimSun" w:hAnsi="Calibri" w:cs="Calibri"/>
          <w:sz w:val="24"/>
          <w:szCs w:val="24"/>
          <w:highlight w:val="yellow"/>
          <w:lang w:eastAsia="zh-CN"/>
        </w:rPr>
        <w:t xml:space="preserve"> using a scalpel</w:t>
      </w:r>
      <w:r w:rsidR="007D0B93" w:rsidRPr="00750C4E">
        <w:rPr>
          <w:rFonts w:ascii="Calibri" w:hAnsi="Calibri" w:cs="Calibri"/>
          <w:sz w:val="24"/>
          <w:szCs w:val="24"/>
          <w:highlight w:val="yellow"/>
        </w:rPr>
        <w:t xml:space="preserve">. </w:t>
      </w:r>
    </w:p>
    <w:p w14:paraId="6CACA7F4" w14:textId="77777777" w:rsidR="005B1B02" w:rsidRPr="00750C4E" w:rsidRDefault="005B1B02" w:rsidP="00750C4E">
      <w:pPr>
        <w:pStyle w:val="af2"/>
        <w:tabs>
          <w:tab w:val="left" w:pos="1170"/>
        </w:tabs>
        <w:autoSpaceDE w:val="0"/>
        <w:autoSpaceDN w:val="0"/>
        <w:adjustRightInd w:val="0"/>
        <w:spacing w:after="0" w:line="240" w:lineRule="auto"/>
        <w:ind w:left="0"/>
        <w:jc w:val="both"/>
        <w:rPr>
          <w:rFonts w:ascii="Calibri" w:hAnsi="Calibri" w:cs="Calibri"/>
          <w:sz w:val="24"/>
          <w:szCs w:val="24"/>
          <w:highlight w:val="yellow"/>
        </w:rPr>
      </w:pPr>
    </w:p>
    <w:p w14:paraId="4496784D" w14:textId="1C03D7AB" w:rsidR="00B63466" w:rsidRPr="00750C4E" w:rsidRDefault="00773446"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750C4E">
        <w:rPr>
          <w:rFonts w:ascii="Calibri" w:eastAsia="SimSun" w:hAnsi="Calibri" w:cs="Calibri"/>
          <w:sz w:val="24"/>
          <w:szCs w:val="24"/>
          <w:highlight w:val="yellow"/>
          <w:lang w:eastAsia="zh-CN"/>
        </w:rPr>
        <w:t xml:space="preserve">Insert </w:t>
      </w:r>
      <w:r w:rsidR="00201590" w:rsidRPr="00750C4E">
        <w:rPr>
          <w:rFonts w:ascii="Calibri" w:eastAsia="SimSun" w:hAnsi="Calibri" w:cs="Calibri"/>
          <w:sz w:val="24"/>
          <w:szCs w:val="24"/>
          <w:highlight w:val="yellow"/>
          <w:lang w:eastAsia="zh-CN"/>
        </w:rPr>
        <w:t>o</w:t>
      </w:r>
      <w:r w:rsidR="007D0B93" w:rsidRPr="00750C4E">
        <w:rPr>
          <w:rFonts w:ascii="Calibri" w:eastAsia="SimSun" w:hAnsi="Calibri" w:cs="Calibri"/>
          <w:sz w:val="24"/>
          <w:szCs w:val="24"/>
          <w:highlight w:val="yellow"/>
          <w:lang w:eastAsia="zh-CN"/>
        </w:rPr>
        <w:t xml:space="preserve">ne </w:t>
      </w:r>
      <w:r w:rsidR="00201590" w:rsidRPr="00750C4E">
        <w:rPr>
          <w:rFonts w:ascii="Calibri" w:hAnsi="Calibri" w:cs="Calibri"/>
          <w:sz w:val="24"/>
          <w:szCs w:val="24"/>
          <w:highlight w:val="yellow"/>
        </w:rPr>
        <w:t>expanded nanofiber scaffold</w:t>
      </w:r>
      <w:r w:rsidR="00C9172B" w:rsidRPr="00750C4E">
        <w:rPr>
          <w:rFonts w:ascii="Calibri" w:eastAsia="SimSun" w:hAnsi="Calibri" w:cs="Calibri"/>
          <w:sz w:val="24"/>
          <w:szCs w:val="24"/>
          <w:highlight w:val="yellow"/>
          <w:lang w:eastAsia="zh-CN"/>
        </w:rPr>
        <w:t xml:space="preserve"> (</w:t>
      </w:r>
      <w:r w:rsidR="007D0B93" w:rsidRPr="00750C4E">
        <w:rPr>
          <w:rFonts w:ascii="Calibri" w:hAnsi="Calibri" w:cs="Calibri"/>
          <w:sz w:val="24"/>
          <w:szCs w:val="24"/>
          <w:highlight w:val="yellow"/>
        </w:rPr>
        <w:t>1.5 mm-thick</w:t>
      </w:r>
      <w:r w:rsidR="00C9172B" w:rsidRPr="00750C4E">
        <w:rPr>
          <w:rFonts w:ascii="Calibri" w:hAnsi="Calibri" w:cs="Calibri"/>
          <w:sz w:val="24"/>
          <w:szCs w:val="24"/>
          <w:highlight w:val="yellow"/>
        </w:rPr>
        <w:t>)</w:t>
      </w:r>
      <w:r w:rsidR="007D0B93" w:rsidRPr="00750C4E">
        <w:rPr>
          <w:rFonts w:ascii="Calibri" w:hAnsi="Calibri" w:cs="Calibri"/>
          <w:sz w:val="24"/>
          <w:szCs w:val="24"/>
          <w:highlight w:val="yellow"/>
        </w:rPr>
        <w:t xml:space="preserve"> into the subcuta</w:t>
      </w:r>
      <w:r w:rsidR="00201590" w:rsidRPr="00750C4E">
        <w:rPr>
          <w:rFonts w:ascii="Calibri" w:hAnsi="Calibri" w:cs="Calibri"/>
          <w:sz w:val="24"/>
          <w:szCs w:val="24"/>
          <w:highlight w:val="yellow"/>
        </w:rPr>
        <w:t>neous pocket</w:t>
      </w:r>
      <w:r w:rsidR="007D0B93" w:rsidRPr="00750C4E">
        <w:rPr>
          <w:rFonts w:ascii="Calibri" w:hAnsi="Calibri" w:cs="Calibri"/>
          <w:sz w:val="24"/>
          <w:szCs w:val="24"/>
          <w:highlight w:val="yellow"/>
        </w:rPr>
        <w:t xml:space="preserve"> using tweezers</w:t>
      </w:r>
      <w:r w:rsidR="007D0B93" w:rsidRPr="00750C4E">
        <w:rPr>
          <w:rFonts w:ascii="Calibri" w:eastAsia="SimSun" w:hAnsi="Calibri" w:cs="Calibri"/>
          <w:sz w:val="24"/>
          <w:szCs w:val="24"/>
          <w:highlight w:val="yellow"/>
          <w:lang w:eastAsia="zh-CN"/>
        </w:rPr>
        <w:t xml:space="preserve"> for each incision</w:t>
      </w:r>
      <w:r w:rsidR="007D0B93" w:rsidRPr="00750C4E">
        <w:rPr>
          <w:rFonts w:ascii="Calibri" w:hAnsi="Calibri" w:cs="Calibri"/>
          <w:sz w:val="24"/>
          <w:szCs w:val="24"/>
          <w:highlight w:val="yellow"/>
        </w:rPr>
        <w:t>.</w:t>
      </w:r>
      <w:r w:rsidR="007D0B93" w:rsidRPr="00750C4E">
        <w:rPr>
          <w:rFonts w:ascii="Calibri" w:eastAsia="SimSun" w:hAnsi="Calibri" w:cs="Calibri"/>
          <w:sz w:val="24"/>
          <w:szCs w:val="24"/>
          <w:highlight w:val="yellow"/>
          <w:lang w:eastAsia="zh-CN"/>
        </w:rPr>
        <w:t xml:space="preserve"> </w:t>
      </w:r>
      <w:r w:rsidR="00C9172B" w:rsidRPr="00750C4E">
        <w:rPr>
          <w:rFonts w:ascii="Calibri" w:eastAsia="SimSun" w:hAnsi="Calibri" w:cs="Calibri"/>
          <w:sz w:val="24"/>
          <w:szCs w:val="24"/>
          <w:highlight w:val="yellow"/>
          <w:lang w:eastAsia="zh-CN"/>
        </w:rPr>
        <w:t>Close the incision</w:t>
      </w:r>
      <w:r w:rsidR="007D0B93" w:rsidRPr="00750C4E">
        <w:rPr>
          <w:rFonts w:ascii="Calibri" w:eastAsia="SimSun" w:hAnsi="Calibri" w:cs="Calibri"/>
          <w:sz w:val="24"/>
          <w:szCs w:val="24"/>
          <w:highlight w:val="yellow"/>
          <w:lang w:eastAsia="zh-CN"/>
        </w:rPr>
        <w:t xml:space="preserve"> u</w:t>
      </w:r>
      <w:r w:rsidR="007D0B93" w:rsidRPr="00750C4E">
        <w:rPr>
          <w:rFonts w:ascii="Calibri" w:hAnsi="Calibri" w:cs="Calibri"/>
          <w:sz w:val="24"/>
          <w:szCs w:val="24"/>
          <w:highlight w:val="yellow"/>
        </w:rPr>
        <w:t>sing a stapler.</w:t>
      </w:r>
    </w:p>
    <w:p w14:paraId="31862B1D" w14:textId="77777777" w:rsidR="005B1B02" w:rsidRPr="00750C4E" w:rsidRDefault="005B1B02" w:rsidP="00750C4E">
      <w:pPr>
        <w:tabs>
          <w:tab w:val="left" w:pos="1170"/>
        </w:tabs>
        <w:autoSpaceDE w:val="0"/>
        <w:autoSpaceDN w:val="0"/>
        <w:adjustRightInd w:val="0"/>
        <w:spacing w:after="0" w:line="240" w:lineRule="auto"/>
        <w:jc w:val="both"/>
        <w:rPr>
          <w:rFonts w:ascii="Calibri" w:hAnsi="Calibri" w:cs="Calibri"/>
          <w:sz w:val="24"/>
          <w:szCs w:val="24"/>
          <w:highlight w:val="yellow"/>
        </w:rPr>
      </w:pPr>
    </w:p>
    <w:p w14:paraId="5B91F3CB" w14:textId="36BF0A55" w:rsidR="00B63466" w:rsidRPr="00750C4E" w:rsidRDefault="007D0B93" w:rsidP="00750C4E">
      <w:pPr>
        <w:pStyle w:val="af2"/>
        <w:widowControl w:val="0"/>
        <w:numPr>
          <w:ilvl w:val="2"/>
          <w:numId w:val="9"/>
        </w:numPr>
        <w:tabs>
          <w:tab w:val="left" w:pos="360"/>
          <w:tab w:val="left" w:pos="450"/>
          <w:tab w:val="left" w:pos="990"/>
          <w:tab w:val="left" w:pos="1170"/>
        </w:tabs>
        <w:autoSpaceDE w:val="0"/>
        <w:autoSpaceDN w:val="0"/>
        <w:adjustRightInd w:val="0"/>
        <w:spacing w:after="0" w:line="240" w:lineRule="auto"/>
        <w:jc w:val="both"/>
        <w:rPr>
          <w:rFonts w:ascii="Calibri" w:hAnsi="Calibri" w:cs="Calibri"/>
          <w:sz w:val="24"/>
          <w:szCs w:val="24"/>
          <w:highlight w:val="yellow"/>
        </w:rPr>
      </w:pPr>
      <w:r w:rsidRPr="004E643B">
        <w:rPr>
          <w:rFonts w:ascii="Calibri" w:hAnsi="Calibri" w:cs="Calibri"/>
          <w:sz w:val="24"/>
          <w:szCs w:val="24"/>
        </w:rPr>
        <w:t xml:space="preserve">At 1, 2, and 4 weeks, euthanize the rats with </w:t>
      </w:r>
      <w:r w:rsidRPr="004E643B">
        <w:rPr>
          <w:rFonts w:ascii="Calibri" w:eastAsia="SimSun" w:hAnsi="Calibri" w:cs="Calibri"/>
          <w:sz w:val="24"/>
          <w:szCs w:val="24"/>
          <w:lang w:eastAsia="zh-CN"/>
        </w:rPr>
        <w:t xml:space="preserve">95% </w:t>
      </w:r>
      <w:r w:rsidRPr="004E643B">
        <w:rPr>
          <w:rFonts w:ascii="Calibri" w:hAnsi="Calibri" w:cs="Calibri"/>
          <w:sz w:val="24"/>
          <w:szCs w:val="24"/>
        </w:rPr>
        <w:t>CO</w:t>
      </w:r>
      <w:r w:rsidRPr="004E643B">
        <w:rPr>
          <w:rFonts w:ascii="Calibri" w:hAnsi="Calibri" w:cs="Calibri"/>
          <w:sz w:val="24"/>
          <w:szCs w:val="24"/>
          <w:vertAlign w:val="subscript"/>
        </w:rPr>
        <w:t>2</w:t>
      </w:r>
      <w:r w:rsidRPr="004E643B">
        <w:rPr>
          <w:rFonts w:ascii="Calibri" w:hAnsi="Calibri" w:cs="Calibri"/>
          <w:sz w:val="24"/>
          <w:szCs w:val="24"/>
        </w:rPr>
        <w:t xml:space="preserve">. </w:t>
      </w:r>
      <w:r w:rsidRPr="00750C4E">
        <w:rPr>
          <w:rFonts w:ascii="Calibri" w:hAnsi="Calibri" w:cs="Calibri"/>
          <w:sz w:val="24"/>
          <w:szCs w:val="24"/>
          <w:highlight w:val="yellow"/>
        </w:rPr>
        <w:t xml:space="preserve">Gently dissect the explant and </w:t>
      </w:r>
      <w:r w:rsidR="004344EF">
        <w:rPr>
          <w:rFonts w:ascii="Calibri" w:hAnsi="Calibri" w:cs="Calibri"/>
          <w:sz w:val="24"/>
          <w:szCs w:val="24"/>
          <w:highlight w:val="yellow"/>
        </w:rPr>
        <w:t xml:space="preserve">the </w:t>
      </w:r>
      <w:r w:rsidRPr="00750C4E">
        <w:rPr>
          <w:rFonts w:ascii="Calibri" w:hAnsi="Calibri" w:cs="Calibri"/>
          <w:sz w:val="24"/>
          <w:szCs w:val="24"/>
          <w:highlight w:val="yellow"/>
        </w:rPr>
        <w:t>surrounding tissue</w:t>
      </w:r>
      <w:r w:rsidRPr="00750C4E">
        <w:rPr>
          <w:rFonts w:ascii="Calibri" w:eastAsia="SimSun" w:hAnsi="Calibri" w:cs="Calibri"/>
          <w:sz w:val="24"/>
          <w:szCs w:val="24"/>
          <w:highlight w:val="yellow"/>
          <w:lang w:eastAsia="zh-CN"/>
        </w:rPr>
        <w:t xml:space="preserve"> using surgical scissors</w:t>
      </w:r>
      <w:r w:rsidRPr="00750C4E">
        <w:rPr>
          <w:rFonts w:ascii="Calibri" w:hAnsi="Calibri" w:cs="Calibri"/>
          <w:sz w:val="24"/>
          <w:szCs w:val="24"/>
          <w:highlight w:val="yellow"/>
        </w:rPr>
        <w:t xml:space="preserve">. </w:t>
      </w:r>
      <w:r w:rsidRPr="00750C4E">
        <w:rPr>
          <w:rFonts w:ascii="Calibri" w:eastAsia="SimSun" w:hAnsi="Calibri" w:cs="Calibri"/>
          <w:sz w:val="24"/>
          <w:szCs w:val="24"/>
          <w:highlight w:val="yellow"/>
          <w:lang w:eastAsia="zh-CN"/>
        </w:rPr>
        <w:t>P</w:t>
      </w:r>
      <w:r w:rsidRPr="00750C4E">
        <w:rPr>
          <w:rFonts w:ascii="Calibri" w:hAnsi="Calibri" w:cs="Calibri"/>
          <w:sz w:val="24"/>
          <w:szCs w:val="24"/>
          <w:highlight w:val="yellow"/>
        </w:rPr>
        <w:t>rior to histological analysis</w:t>
      </w:r>
      <w:r w:rsidRPr="00750C4E">
        <w:rPr>
          <w:rFonts w:ascii="Calibri" w:eastAsia="SimSun" w:hAnsi="Calibri" w:cs="Calibri"/>
          <w:sz w:val="24"/>
          <w:szCs w:val="24"/>
          <w:highlight w:val="yellow"/>
          <w:lang w:eastAsia="zh-CN"/>
        </w:rPr>
        <w:t xml:space="preserve">, </w:t>
      </w:r>
      <w:r w:rsidR="008F372B" w:rsidRPr="00750C4E">
        <w:rPr>
          <w:rFonts w:ascii="Calibri" w:eastAsia="SimSun" w:hAnsi="Calibri" w:cs="Calibri"/>
          <w:sz w:val="24"/>
          <w:szCs w:val="24"/>
          <w:highlight w:val="yellow"/>
          <w:lang w:eastAsia="zh-CN"/>
        </w:rPr>
        <w:t xml:space="preserve">immerse </w:t>
      </w:r>
      <w:r w:rsidRPr="00750C4E">
        <w:rPr>
          <w:rFonts w:ascii="Calibri" w:eastAsia="SimSun" w:hAnsi="Calibri" w:cs="Calibri"/>
          <w:sz w:val="24"/>
          <w:szCs w:val="24"/>
          <w:highlight w:val="yellow"/>
          <w:lang w:eastAsia="zh-CN"/>
        </w:rPr>
        <w:t xml:space="preserve">the tissue </w:t>
      </w:r>
      <w:r w:rsidRPr="00750C4E">
        <w:rPr>
          <w:rFonts w:ascii="Calibri" w:hAnsi="Calibri" w:cs="Calibri"/>
          <w:sz w:val="24"/>
          <w:szCs w:val="24"/>
          <w:highlight w:val="yellow"/>
        </w:rPr>
        <w:t>in formalin for at least 3 days</w:t>
      </w:r>
      <w:r w:rsidRPr="00750C4E">
        <w:rPr>
          <w:rFonts w:ascii="Calibri" w:eastAsia="SimSun" w:hAnsi="Calibri" w:cs="Calibri"/>
          <w:sz w:val="24"/>
          <w:szCs w:val="24"/>
          <w:highlight w:val="yellow"/>
          <w:lang w:eastAsia="zh-CN"/>
        </w:rPr>
        <w:t>, and then embed with paraffin</w:t>
      </w:r>
      <w:r w:rsidR="004344EF">
        <w:rPr>
          <w:rFonts w:ascii="Calibri" w:eastAsia="SimSun" w:hAnsi="Calibri" w:cs="Calibri"/>
          <w:sz w:val="24"/>
          <w:szCs w:val="24"/>
          <w:highlight w:val="yellow"/>
          <w:lang w:eastAsia="zh-CN"/>
        </w:rPr>
        <w:t>.</w:t>
      </w:r>
      <w:r w:rsidRPr="00750C4E">
        <w:rPr>
          <w:rFonts w:ascii="Calibri" w:eastAsia="SimSun" w:hAnsi="Calibri" w:cs="Calibri"/>
          <w:sz w:val="24"/>
          <w:szCs w:val="24"/>
          <w:highlight w:val="yellow"/>
          <w:lang w:eastAsia="zh-CN"/>
        </w:rPr>
        <w:t xml:space="preserve"> </w:t>
      </w:r>
      <w:r w:rsidR="004344EF">
        <w:rPr>
          <w:rFonts w:ascii="Calibri" w:eastAsia="SimSun" w:hAnsi="Calibri" w:cs="Calibri"/>
          <w:sz w:val="24"/>
          <w:szCs w:val="24"/>
          <w:highlight w:val="yellow"/>
          <w:lang w:eastAsia="zh-CN"/>
        </w:rPr>
        <w:t>S</w:t>
      </w:r>
      <w:r w:rsidRPr="00750C4E">
        <w:rPr>
          <w:rFonts w:ascii="Calibri" w:eastAsia="SimSun" w:hAnsi="Calibri" w:cs="Calibri"/>
          <w:sz w:val="24"/>
          <w:szCs w:val="24"/>
          <w:highlight w:val="yellow"/>
          <w:lang w:eastAsia="zh-CN"/>
        </w:rPr>
        <w:t xml:space="preserve">ection </w:t>
      </w:r>
      <w:r w:rsidR="00412EB9">
        <w:rPr>
          <w:rFonts w:ascii="Calibri" w:eastAsia="SimSun" w:hAnsi="Calibri" w:cs="Calibri"/>
          <w:sz w:val="24"/>
          <w:szCs w:val="24"/>
          <w:highlight w:val="yellow"/>
          <w:lang w:eastAsia="zh-CN"/>
        </w:rPr>
        <w:t xml:space="preserve">the tissue </w:t>
      </w:r>
      <w:r w:rsidRPr="00750C4E">
        <w:rPr>
          <w:rFonts w:ascii="Calibri" w:eastAsia="SimSun" w:hAnsi="Calibri" w:cs="Calibri"/>
          <w:sz w:val="24"/>
          <w:szCs w:val="24"/>
          <w:highlight w:val="yellow"/>
          <w:lang w:eastAsia="zh-CN"/>
        </w:rPr>
        <w:t xml:space="preserve">with a microtome, then </w:t>
      </w:r>
      <w:r w:rsidR="008F372B" w:rsidRPr="00750C4E">
        <w:rPr>
          <w:rFonts w:ascii="Calibri" w:eastAsia="SimSun" w:hAnsi="Calibri" w:cs="Calibri"/>
          <w:sz w:val="24"/>
          <w:szCs w:val="24"/>
          <w:highlight w:val="yellow"/>
          <w:lang w:eastAsia="zh-CN"/>
        </w:rPr>
        <w:t xml:space="preserve">perform </w:t>
      </w:r>
      <w:r w:rsidRPr="00750C4E">
        <w:rPr>
          <w:rFonts w:ascii="Calibri" w:eastAsia="SimSun" w:hAnsi="Calibri" w:cs="Calibri"/>
          <w:sz w:val="24"/>
          <w:szCs w:val="24"/>
          <w:highlight w:val="yellow"/>
          <w:lang w:eastAsia="zh-CN"/>
        </w:rPr>
        <w:t>hematoxylin and eosin</w:t>
      </w:r>
      <w:r w:rsidR="00201590" w:rsidRPr="00750C4E">
        <w:rPr>
          <w:rFonts w:ascii="Calibri" w:eastAsia="SimSun" w:hAnsi="Calibri" w:cs="Calibri"/>
          <w:sz w:val="24"/>
          <w:szCs w:val="24"/>
          <w:highlight w:val="yellow"/>
          <w:lang w:eastAsia="zh-CN"/>
        </w:rPr>
        <w:t xml:space="preserve"> </w:t>
      </w:r>
      <w:r w:rsidRPr="00750C4E">
        <w:rPr>
          <w:rFonts w:ascii="Calibri" w:eastAsia="SimSun" w:hAnsi="Calibri" w:cs="Calibri"/>
          <w:sz w:val="24"/>
          <w:szCs w:val="24"/>
          <w:highlight w:val="yellow"/>
          <w:lang w:eastAsia="zh-CN"/>
        </w:rPr>
        <w:t>(H&amp;E), Masson</w:t>
      </w:r>
      <w:r w:rsidR="00201590" w:rsidRPr="00750C4E">
        <w:rPr>
          <w:rFonts w:ascii="Calibri" w:eastAsia="SimSun" w:hAnsi="Calibri" w:cs="Calibri"/>
          <w:sz w:val="24"/>
          <w:szCs w:val="24"/>
          <w:highlight w:val="yellow"/>
          <w:lang w:eastAsia="zh-CN"/>
        </w:rPr>
        <w:t>’s trichrome</w:t>
      </w:r>
      <w:r w:rsidRPr="00750C4E">
        <w:rPr>
          <w:rFonts w:ascii="Calibri" w:eastAsia="SimSun" w:hAnsi="Calibri" w:cs="Calibri"/>
          <w:sz w:val="24"/>
          <w:szCs w:val="24"/>
          <w:highlight w:val="yellow"/>
          <w:lang w:eastAsia="zh-CN"/>
        </w:rPr>
        <w:t xml:space="preserve"> staining</w:t>
      </w:r>
      <w:r w:rsidRPr="00750C4E">
        <w:rPr>
          <w:rFonts w:ascii="Calibri" w:hAnsi="Calibri" w:cs="Calibri"/>
          <w:sz w:val="24"/>
          <w:szCs w:val="24"/>
          <w:highlight w:val="yellow"/>
        </w:rPr>
        <w:t>.</w:t>
      </w:r>
    </w:p>
    <w:bookmarkEnd w:id="2"/>
    <w:p w14:paraId="09429A13" w14:textId="77777777" w:rsidR="00B63466" w:rsidRPr="005B1B02" w:rsidRDefault="00B63466" w:rsidP="00750C4E">
      <w:pPr>
        <w:spacing w:after="0" w:line="240" w:lineRule="auto"/>
        <w:jc w:val="both"/>
        <w:rPr>
          <w:rFonts w:ascii="Calibri" w:hAnsi="Calibri" w:cs="Calibri"/>
          <w:sz w:val="24"/>
          <w:szCs w:val="24"/>
        </w:rPr>
      </w:pPr>
    </w:p>
    <w:p w14:paraId="5B1D90E2" w14:textId="1E7931A2" w:rsidR="00B63466" w:rsidRPr="005B1B02" w:rsidRDefault="005B1B02" w:rsidP="00750C4E">
      <w:pPr>
        <w:spacing w:after="0" w:line="240" w:lineRule="auto"/>
        <w:jc w:val="both"/>
        <w:rPr>
          <w:rFonts w:ascii="Calibri" w:hAnsi="Calibri" w:cs="Calibri"/>
          <w:sz w:val="24"/>
          <w:szCs w:val="24"/>
        </w:rPr>
      </w:pPr>
      <w:r w:rsidRPr="005B1B02">
        <w:rPr>
          <w:rFonts w:ascii="Calibri" w:hAnsi="Calibri" w:cs="Calibri"/>
          <w:b/>
          <w:sz w:val="24"/>
          <w:szCs w:val="24"/>
        </w:rPr>
        <w:t>REPRESENTATIVE RESULTS</w:t>
      </w:r>
      <w:r w:rsidRPr="005B1B02">
        <w:rPr>
          <w:rFonts w:ascii="Calibri" w:hAnsi="Calibri" w:cs="Calibri"/>
          <w:sz w:val="24"/>
          <w:szCs w:val="24"/>
        </w:rPr>
        <w:t xml:space="preserve"> </w:t>
      </w:r>
    </w:p>
    <w:p w14:paraId="184C20F8" w14:textId="69896BA3"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 xml:space="preserve">The efficacy of expanding traditional 2D </w:t>
      </w:r>
      <w:proofErr w:type="spellStart"/>
      <w:r w:rsidRPr="005B1B02">
        <w:rPr>
          <w:rFonts w:ascii="Calibri" w:hAnsi="Calibri" w:cs="Calibri"/>
          <w:sz w:val="24"/>
          <w:szCs w:val="24"/>
        </w:rPr>
        <w:t>electrospun</w:t>
      </w:r>
      <w:proofErr w:type="spellEnd"/>
      <w:r w:rsidRPr="005B1B02">
        <w:rPr>
          <w:rFonts w:ascii="Calibri" w:hAnsi="Calibri" w:cs="Calibri"/>
          <w:sz w:val="24"/>
          <w:szCs w:val="24"/>
        </w:rPr>
        <w:t xml:space="preserve"> nanofiber mats into 3D scaffolds via depressurization of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was demonstrated in different capacities: the thickness of the scaffolds increased from 1 mm when untreated to 2.5 mm and 19.2 mm with one and two CO</w:t>
      </w:r>
      <w:r w:rsidRPr="005B1B02">
        <w:rPr>
          <w:rFonts w:ascii="Calibri" w:hAnsi="Calibri" w:cs="Calibri"/>
          <w:sz w:val="24"/>
          <w:szCs w:val="24"/>
          <w:vertAlign w:val="subscript"/>
        </w:rPr>
        <w:t>2</w:t>
      </w:r>
      <w:r w:rsidRPr="005B1B02">
        <w:rPr>
          <w:rFonts w:ascii="Calibri" w:hAnsi="Calibri" w:cs="Calibri"/>
          <w:sz w:val="24"/>
          <w:szCs w:val="24"/>
        </w:rPr>
        <w:t xml:space="preserve"> treatments</w:t>
      </w:r>
      <w:r w:rsidR="004344EF">
        <w:rPr>
          <w:rFonts w:ascii="Calibri" w:hAnsi="Calibri" w:cs="Calibri"/>
          <w:sz w:val="24"/>
          <w:szCs w:val="24"/>
        </w:rPr>
        <w:t>,</w:t>
      </w:r>
      <w:r w:rsidRPr="005B1B02">
        <w:rPr>
          <w:rFonts w:ascii="Calibri" w:hAnsi="Calibri" w:cs="Calibri"/>
          <w:sz w:val="24"/>
          <w:szCs w:val="24"/>
        </w:rPr>
        <w:t xml:space="preserve"> respectively (</w:t>
      </w:r>
      <w:r w:rsidRPr="005B1B02">
        <w:rPr>
          <w:rFonts w:ascii="Calibri" w:hAnsi="Calibri" w:cs="Calibri"/>
          <w:b/>
          <w:sz w:val="24"/>
          <w:szCs w:val="24"/>
        </w:rPr>
        <w:t>Figure 3A-C</w:t>
      </w:r>
      <w:r w:rsidRPr="005B1B02">
        <w:rPr>
          <w:rFonts w:ascii="Calibri" w:hAnsi="Calibri" w:cs="Calibri"/>
          <w:sz w:val="24"/>
          <w:szCs w:val="24"/>
        </w:rPr>
        <w:t>)</w:t>
      </w:r>
      <w:r w:rsidRPr="005B1B02">
        <w:rPr>
          <w:rFonts w:ascii="Calibri" w:hAnsi="Calibri" w:cs="Calibri"/>
          <w:b/>
          <w:sz w:val="24"/>
          <w:szCs w:val="24"/>
        </w:rPr>
        <w:t>.</w:t>
      </w:r>
      <w:r w:rsidRPr="005B1B02">
        <w:rPr>
          <w:rFonts w:ascii="Calibri" w:hAnsi="Calibri" w:cs="Calibri"/>
          <w:sz w:val="24"/>
          <w:szCs w:val="24"/>
        </w:rPr>
        <w:t xml:space="preserve"> The porosity—a characteristic of the architecture critical for cell seeding—also increased in a manner corresponding to the increased thickness (</w:t>
      </w:r>
      <w:r w:rsidRPr="005B1B02">
        <w:rPr>
          <w:rFonts w:ascii="Calibri" w:hAnsi="Calibri" w:cs="Calibri"/>
          <w:b/>
          <w:sz w:val="24"/>
          <w:szCs w:val="24"/>
        </w:rPr>
        <w:t>Figure 3C</w:t>
      </w:r>
      <w:r w:rsidRPr="005B1B02">
        <w:rPr>
          <w:rFonts w:ascii="Calibri" w:hAnsi="Calibri" w:cs="Calibri"/>
          <w:sz w:val="24"/>
          <w:szCs w:val="24"/>
        </w:rPr>
        <w:t>). The porosity of the scaffolds increased from 79.5% for the untreated mats to 92.1 and 99.0% after the first and second treatments</w:t>
      </w:r>
      <w:r w:rsidR="004344EF">
        <w:rPr>
          <w:rFonts w:ascii="Calibri" w:hAnsi="Calibri" w:cs="Calibri"/>
          <w:sz w:val="24"/>
          <w:szCs w:val="24"/>
        </w:rPr>
        <w:t>,</w:t>
      </w:r>
      <w:r w:rsidRPr="005B1B02">
        <w:rPr>
          <w:rFonts w:ascii="Calibri" w:hAnsi="Calibri" w:cs="Calibri"/>
          <w:sz w:val="24"/>
          <w:szCs w:val="24"/>
        </w:rPr>
        <w:t xml:space="preserve"> respectively (</w:t>
      </w:r>
      <w:r w:rsidRPr="005B1B02">
        <w:rPr>
          <w:rFonts w:ascii="Calibri" w:hAnsi="Calibri" w:cs="Calibri"/>
          <w:b/>
          <w:sz w:val="24"/>
          <w:szCs w:val="24"/>
        </w:rPr>
        <w:t>Figure 3D</w:t>
      </w:r>
      <w:r w:rsidRPr="005B1B02">
        <w:rPr>
          <w:rFonts w:ascii="Calibri" w:hAnsi="Calibri" w:cs="Calibri"/>
          <w:sz w:val="24"/>
          <w:szCs w:val="24"/>
        </w:rPr>
        <w:t>). This is significant because the degree of cell penetration into a scaffold and thus its efficacy to induce regeneration is largely dependent on the porosity</w:t>
      </w:r>
      <w:r w:rsidRPr="005B1B02">
        <w:rPr>
          <w:rFonts w:ascii="Calibri" w:hAnsi="Calibri" w:cs="Calibri"/>
          <w:sz w:val="24"/>
          <w:szCs w:val="24"/>
          <w:vertAlign w:val="superscript"/>
        </w:rPr>
        <w:t>1</w:t>
      </w:r>
      <w:r w:rsidRPr="005B1B02">
        <w:rPr>
          <w:rFonts w:ascii="Calibri" w:hAnsi="Calibri" w:cs="Calibri"/>
          <w:sz w:val="24"/>
          <w:szCs w:val="24"/>
        </w:rPr>
        <w:t xml:space="preserve">. </w:t>
      </w:r>
    </w:p>
    <w:p w14:paraId="3B998F07" w14:textId="77777777" w:rsidR="00B63466" w:rsidRPr="005B1B02" w:rsidRDefault="00B63466" w:rsidP="00750C4E">
      <w:pPr>
        <w:spacing w:after="0" w:line="240" w:lineRule="auto"/>
        <w:jc w:val="both"/>
        <w:rPr>
          <w:rFonts w:ascii="Calibri" w:hAnsi="Calibri" w:cs="Calibri"/>
          <w:sz w:val="24"/>
          <w:szCs w:val="24"/>
        </w:rPr>
      </w:pPr>
    </w:p>
    <w:p w14:paraId="0D10DD95" w14:textId="3219DA27" w:rsidR="00B63466" w:rsidRPr="005B1B02" w:rsidRDefault="007D0B93" w:rsidP="00750C4E">
      <w:pPr>
        <w:autoSpaceDE w:val="0"/>
        <w:autoSpaceDN w:val="0"/>
        <w:adjustRightInd w:val="0"/>
        <w:spacing w:after="0" w:line="240" w:lineRule="auto"/>
        <w:jc w:val="both"/>
        <w:rPr>
          <w:rFonts w:ascii="Calibri" w:hAnsi="Calibri" w:cs="Calibri"/>
          <w:sz w:val="24"/>
          <w:szCs w:val="24"/>
        </w:rPr>
      </w:pPr>
      <w:r w:rsidRPr="005B1B02">
        <w:rPr>
          <w:rFonts w:ascii="Calibri" w:hAnsi="Calibri" w:cs="Calibri"/>
          <w:sz w:val="24"/>
          <w:szCs w:val="24"/>
        </w:rPr>
        <w:t>SEM images revealed that the densely packed, fibrillar structure of untreated 2D mats were transformed into ordered, layered structures with aligned nanofibers after expansion with CO</w:t>
      </w:r>
      <w:r w:rsidRPr="005B1B02">
        <w:rPr>
          <w:rFonts w:ascii="Calibri" w:hAnsi="Calibri" w:cs="Calibri"/>
          <w:sz w:val="24"/>
          <w:szCs w:val="24"/>
          <w:vertAlign w:val="subscript"/>
        </w:rPr>
        <w:t>2</w:t>
      </w:r>
      <w:r w:rsidRPr="005B1B02">
        <w:rPr>
          <w:rFonts w:ascii="Calibri" w:hAnsi="Calibri" w:cs="Calibri"/>
          <w:sz w:val="24"/>
          <w:szCs w:val="24"/>
        </w:rPr>
        <w:t xml:space="preserve"> (</w:t>
      </w:r>
      <w:r w:rsidRPr="005B1B02">
        <w:rPr>
          <w:rFonts w:ascii="Calibri" w:hAnsi="Calibri" w:cs="Calibri"/>
          <w:b/>
          <w:sz w:val="24"/>
          <w:szCs w:val="24"/>
        </w:rPr>
        <w:t xml:space="preserve">Figure </w:t>
      </w:r>
      <w:r w:rsidR="00B91E86" w:rsidRPr="005B1B02">
        <w:rPr>
          <w:rFonts w:ascii="Calibri" w:hAnsi="Calibri" w:cs="Calibri"/>
          <w:b/>
          <w:sz w:val="24"/>
          <w:szCs w:val="24"/>
        </w:rPr>
        <w:t>3</w:t>
      </w:r>
      <w:r w:rsidRPr="005B1B02">
        <w:rPr>
          <w:rFonts w:ascii="Calibri" w:hAnsi="Calibri" w:cs="Calibri"/>
          <w:b/>
          <w:sz w:val="24"/>
          <w:szCs w:val="24"/>
        </w:rPr>
        <w:t>E-H</w:t>
      </w:r>
      <w:r w:rsidRPr="005B1B02">
        <w:rPr>
          <w:rFonts w:ascii="Calibri" w:hAnsi="Calibri" w:cs="Calibri"/>
          <w:sz w:val="24"/>
          <w:szCs w:val="24"/>
        </w:rPr>
        <w:t xml:space="preserve">). Previous studies have concluded that similarly layered structures with organized fibers could be critical in the preservation of </w:t>
      </w:r>
      <w:proofErr w:type="spellStart"/>
      <w:r w:rsidRPr="005B1B02">
        <w:rPr>
          <w:rFonts w:ascii="Calibri" w:hAnsi="Calibri" w:cs="Calibri"/>
          <w:sz w:val="24"/>
          <w:szCs w:val="24"/>
        </w:rPr>
        <w:t>nanotopographic</w:t>
      </w:r>
      <w:proofErr w:type="spellEnd"/>
      <w:r w:rsidRPr="005B1B02">
        <w:rPr>
          <w:rFonts w:ascii="Calibri" w:hAnsi="Calibri" w:cs="Calibri"/>
          <w:sz w:val="24"/>
          <w:szCs w:val="24"/>
        </w:rPr>
        <w:t xml:space="preserve"> cues for </w:t>
      </w:r>
      <w:r w:rsidR="004344EF">
        <w:rPr>
          <w:rFonts w:ascii="Calibri" w:hAnsi="Calibri" w:cs="Calibri"/>
          <w:sz w:val="24"/>
          <w:szCs w:val="24"/>
        </w:rPr>
        <w:t xml:space="preserve">the </w:t>
      </w:r>
      <w:r w:rsidRPr="005B1B02">
        <w:rPr>
          <w:rFonts w:ascii="Calibri" w:hAnsi="Calibri" w:cs="Calibri"/>
          <w:sz w:val="24"/>
          <w:szCs w:val="24"/>
        </w:rPr>
        <w:t>regeneration of tissues such as tendon, muscle, and nerve</w:t>
      </w:r>
      <w:r w:rsidR="007841E3" w:rsidRPr="005B1B02">
        <w:rPr>
          <w:rFonts w:ascii="Calibri" w:hAnsi="Calibri" w:cs="Calibri"/>
          <w:sz w:val="24"/>
          <w:szCs w:val="24"/>
          <w:vertAlign w:val="superscript"/>
        </w:rPr>
        <w:t>7</w:t>
      </w:r>
      <w:r w:rsidRPr="005B1B02">
        <w:rPr>
          <w:rFonts w:ascii="Calibri" w:hAnsi="Calibri" w:cs="Calibri"/>
          <w:sz w:val="24"/>
          <w:szCs w:val="24"/>
          <w:vertAlign w:val="superscript"/>
        </w:rPr>
        <w:t>-</w:t>
      </w:r>
      <w:r w:rsidR="007841E3" w:rsidRPr="005B1B02">
        <w:rPr>
          <w:rFonts w:ascii="Calibri" w:hAnsi="Calibri" w:cs="Calibri"/>
          <w:sz w:val="24"/>
          <w:szCs w:val="24"/>
          <w:vertAlign w:val="superscript"/>
        </w:rPr>
        <w:t>8</w:t>
      </w:r>
      <w:r w:rsidRPr="005B1B02">
        <w:rPr>
          <w:rFonts w:ascii="Calibri" w:hAnsi="Calibri" w:cs="Calibri"/>
          <w:sz w:val="24"/>
          <w:szCs w:val="24"/>
        </w:rPr>
        <w:t xml:space="preserve">. However, these studies examined </w:t>
      </w:r>
      <w:r w:rsidR="004344EF">
        <w:rPr>
          <w:rFonts w:ascii="Calibri" w:hAnsi="Calibri" w:cs="Calibri"/>
          <w:sz w:val="24"/>
          <w:szCs w:val="24"/>
        </w:rPr>
        <w:t xml:space="preserve">the </w:t>
      </w:r>
      <w:r w:rsidRPr="005B1B02">
        <w:rPr>
          <w:rFonts w:ascii="Calibri" w:hAnsi="Calibri" w:cs="Calibri"/>
          <w:sz w:val="24"/>
          <w:szCs w:val="24"/>
        </w:rPr>
        <w:t>scaffolds expanded with NaBH</w:t>
      </w:r>
      <w:r w:rsidRPr="005B1B02">
        <w:rPr>
          <w:rFonts w:ascii="Calibri" w:hAnsi="Calibri" w:cs="Calibri"/>
          <w:sz w:val="24"/>
          <w:szCs w:val="24"/>
          <w:vertAlign w:val="subscript"/>
        </w:rPr>
        <w:t>4</w:t>
      </w:r>
      <w:r w:rsidR="007841E3" w:rsidRPr="005B1B02">
        <w:rPr>
          <w:rFonts w:ascii="Calibri" w:hAnsi="Calibri" w:cs="Calibri"/>
          <w:sz w:val="24"/>
          <w:szCs w:val="24"/>
          <w:vertAlign w:val="superscript"/>
        </w:rPr>
        <w:t>7</w:t>
      </w:r>
      <w:r w:rsidRPr="005B1B02">
        <w:rPr>
          <w:rFonts w:ascii="Calibri" w:hAnsi="Calibri" w:cs="Calibri"/>
          <w:sz w:val="24"/>
          <w:szCs w:val="24"/>
          <w:vertAlign w:val="superscript"/>
        </w:rPr>
        <w:t>-</w:t>
      </w:r>
      <w:r w:rsidR="007841E3" w:rsidRPr="005B1B02">
        <w:rPr>
          <w:rFonts w:ascii="Calibri" w:hAnsi="Calibri" w:cs="Calibri"/>
          <w:sz w:val="24"/>
          <w:szCs w:val="24"/>
          <w:vertAlign w:val="superscript"/>
        </w:rPr>
        <w:t>8</w:t>
      </w:r>
      <w:r w:rsidRPr="005B1B02">
        <w:rPr>
          <w:rFonts w:ascii="Calibri" w:hAnsi="Calibri" w:cs="Calibri"/>
          <w:sz w:val="24"/>
          <w:szCs w:val="24"/>
        </w:rPr>
        <w:t>. This method requires extra processing time and solvents that may leach bioactive molecules from the scaffold</w:t>
      </w:r>
      <w:r w:rsidR="007841E3" w:rsidRPr="005B1B02">
        <w:rPr>
          <w:rFonts w:ascii="Calibri" w:hAnsi="Calibri" w:cs="Calibri"/>
          <w:sz w:val="24"/>
          <w:szCs w:val="24"/>
          <w:vertAlign w:val="superscript"/>
        </w:rPr>
        <w:t>7</w:t>
      </w:r>
      <w:r w:rsidRPr="005B1B02">
        <w:rPr>
          <w:rFonts w:ascii="Calibri" w:hAnsi="Calibri" w:cs="Calibri"/>
          <w:sz w:val="24"/>
          <w:szCs w:val="24"/>
          <w:vertAlign w:val="superscript"/>
        </w:rPr>
        <w:t>-</w:t>
      </w:r>
      <w:r w:rsidR="007841E3" w:rsidRPr="005B1B02">
        <w:rPr>
          <w:rFonts w:ascii="Calibri" w:hAnsi="Calibri" w:cs="Calibri"/>
          <w:sz w:val="24"/>
          <w:szCs w:val="24"/>
          <w:vertAlign w:val="superscript"/>
        </w:rPr>
        <w:t>8</w:t>
      </w:r>
      <w:r w:rsidRPr="005B1B02">
        <w:rPr>
          <w:rFonts w:ascii="Calibri" w:hAnsi="Calibri" w:cs="Calibri"/>
          <w:sz w:val="24"/>
          <w:szCs w:val="24"/>
        </w:rPr>
        <w:t>. NaBH</w:t>
      </w:r>
      <w:r w:rsidRPr="005B1B02">
        <w:rPr>
          <w:rFonts w:ascii="Calibri" w:hAnsi="Calibri" w:cs="Calibri"/>
          <w:sz w:val="24"/>
          <w:szCs w:val="24"/>
          <w:vertAlign w:val="subscript"/>
        </w:rPr>
        <w:t>4</w:t>
      </w:r>
      <w:r w:rsidRPr="004344EF">
        <w:rPr>
          <w:rFonts w:ascii="Calibri" w:hAnsi="Calibri" w:cs="Calibri"/>
          <w:sz w:val="24"/>
          <w:szCs w:val="24"/>
        </w:rPr>
        <w:t>,</w:t>
      </w:r>
      <w:r w:rsidRPr="005B1B02">
        <w:rPr>
          <w:rFonts w:ascii="Calibri" w:hAnsi="Calibri" w:cs="Calibri"/>
          <w:sz w:val="24"/>
          <w:szCs w:val="24"/>
          <w:vertAlign w:val="subscript"/>
        </w:rPr>
        <w:t xml:space="preserve"> </w:t>
      </w:r>
      <w:r w:rsidRPr="005B1B02">
        <w:rPr>
          <w:rFonts w:ascii="Calibri" w:hAnsi="Calibri" w:cs="Calibri"/>
          <w:sz w:val="24"/>
          <w:szCs w:val="24"/>
        </w:rPr>
        <w:t>a strong reducing agent, could react with encapsulated bioactive molecules. Conversely, the use of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for expansion was shown to preserve the bioactivity of the additional molecules pre-seeded into the scaffold when compared with scaffolds expanded using the NaBH</w:t>
      </w:r>
      <w:r w:rsidRPr="005B1B02">
        <w:rPr>
          <w:rFonts w:ascii="Calibri" w:hAnsi="Calibri" w:cs="Calibri"/>
          <w:sz w:val="24"/>
          <w:szCs w:val="24"/>
          <w:vertAlign w:val="subscript"/>
        </w:rPr>
        <w:t xml:space="preserve">4 </w:t>
      </w:r>
      <w:r w:rsidRPr="005B1B02">
        <w:rPr>
          <w:rFonts w:ascii="Calibri" w:hAnsi="Calibri" w:cs="Calibri"/>
          <w:sz w:val="24"/>
          <w:szCs w:val="24"/>
        </w:rPr>
        <w:t>method (</w:t>
      </w:r>
      <w:r w:rsidRPr="005B1B02">
        <w:rPr>
          <w:rFonts w:ascii="Calibri" w:hAnsi="Calibri" w:cs="Calibri"/>
          <w:b/>
          <w:sz w:val="24"/>
          <w:szCs w:val="24"/>
        </w:rPr>
        <w:t xml:space="preserve">Figure </w:t>
      </w:r>
      <w:r w:rsidR="00121242" w:rsidRPr="005B1B02">
        <w:rPr>
          <w:rFonts w:ascii="Calibri" w:hAnsi="Calibri" w:cs="Calibri"/>
          <w:b/>
          <w:sz w:val="24"/>
          <w:szCs w:val="24"/>
        </w:rPr>
        <w:t>4</w:t>
      </w:r>
      <w:r w:rsidRPr="005B1B02">
        <w:rPr>
          <w:rFonts w:ascii="Calibri" w:hAnsi="Calibri" w:cs="Calibri"/>
          <w:sz w:val="24"/>
          <w:szCs w:val="24"/>
        </w:rPr>
        <w:t xml:space="preserve">). This was demonstrated using </w:t>
      </w:r>
      <w:r w:rsidR="00412EB9">
        <w:rPr>
          <w:rFonts w:ascii="Calibri" w:hAnsi="Calibri" w:cs="Calibri"/>
          <w:sz w:val="24"/>
          <w:szCs w:val="24"/>
        </w:rPr>
        <w:t>C</w:t>
      </w:r>
      <w:r w:rsidRPr="005B1B02">
        <w:rPr>
          <w:rFonts w:ascii="Calibri" w:hAnsi="Calibri" w:cs="Calibri"/>
          <w:sz w:val="24"/>
          <w:szCs w:val="24"/>
        </w:rPr>
        <w:t>oumarin 6 dye; the green color of the dye was better retained in the scaffolds expanded with CO</w:t>
      </w:r>
      <w:r w:rsidRPr="005B1B02">
        <w:rPr>
          <w:rFonts w:ascii="Calibri" w:hAnsi="Calibri" w:cs="Calibri"/>
          <w:sz w:val="24"/>
          <w:szCs w:val="24"/>
          <w:vertAlign w:val="subscript"/>
        </w:rPr>
        <w:t>2</w:t>
      </w:r>
      <w:r w:rsidRPr="005B1B02">
        <w:rPr>
          <w:rFonts w:ascii="Calibri" w:hAnsi="Calibri" w:cs="Calibri"/>
          <w:sz w:val="24"/>
          <w:szCs w:val="24"/>
        </w:rPr>
        <w:t xml:space="preserve"> (</w:t>
      </w:r>
      <w:r w:rsidRPr="005B1B02">
        <w:rPr>
          <w:rFonts w:ascii="Calibri" w:hAnsi="Calibri" w:cs="Calibri"/>
          <w:b/>
          <w:sz w:val="24"/>
          <w:szCs w:val="24"/>
        </w:rPr>
        <w:t xml:space="preserve">Figure </w:t>
      </w:r>
      <w:r w:rsidR="00121242" w:rsidRPr="005B1B02">
        <w:rPr>
          <w:rFonts w:ascii="Calibri" w:hAnsi="Calibri" w:cs="Calibri"/>
          <w:b/>
          <w:sz w:val="24"/>
          <w:szCs w:val="24"/>
        </w:rPr>
        <w:t>4</w:t>
      </w:r>
      <w:r w:rsidRPr="005B1B02">
        <w:rPr>
          <w:rFonts w:ascii="Calibri" w:hAnsi="Calibri" w:cs="Calibri"/>
          <w:sz w:val="24"/>
          <w:szCs w:val="24"/>
        </w:rPr>
        <w:t>), indicating that the use of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for expansion results in better retention of the integrity of molecules encapsulated in the PCL scaffolds.   </w:t>
      </w:r>
    </w:p>
    <w:p w14:paraId="5B114F08" w14:textId="77777777" w:rsidR="00B63466" w:rsidRPr="005B1B02" w:rsidRDefault="00B63466" w:rsidP="00750C4E">
      <w:pPr>
        <w:autoSpaceDE w:val="0"/>
        <w:autoSpaceDN w:val="0"/>
        <w:adjustRightInd w:val="0"/>
        <w:spacing w:after="0" w:line="240" w:lineRule="auto"/>
        <w:jc w:val="both"/>
        <w:rPr>
          <w:rFonts w:ascii="Calibri" w:hAnsi="Calibri" w:cs="Calibri"/>
          <w:sz w:val="24"/>
          <w:szCs w:val="24"/>
        </w:rPr>
      </w:pPr>
    </w:p>
    <w:p w14:paraId="4211BEB2" w14:textId="36CCBDB9"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The release kinetics of the antimicrobial peptide LL</w:t>
      </w:r>
      <w:r w:rsidRPr="005B1B02">
        <w:rPr>
          <w:rFonts w:ascii="Calibri" w:eastAsia="SimSun" w:hAnsi="Calibri" w:cs="Calibri"/>
          <w:sz w:val="24"/>
          <w:szCs w:val="24"/>
          <w:lang w:eastAsia="zh-CN"/>
        </w:rPr>
        <w:t>-</w:t>
      </w:r>
      <w:r w:rsidRPr="005B1B02">
        <w:rPr>
          <w:rFonts w:ascii="Calibri" w:hAnsi="Calibri" w:cs="Calibri"/>
          <w:sz w:val="24"/>
          <w:szCs w:val="24"/>
        </w:rPr>
        <w:t xml:space="preserve">37 from the scaffolds before and after expansion were measured </w:t>
      </w:r>
      <w:r w:rsidRPr="005B1B02">
        <w:rPr>
          <w:rFonts w:ascii="Calibri" w:hAnsi="Calibri" w:cs="Calibri"/>
          <w:i/>
          <w:sz w:val="24"/>
          <w:szCs w:val="24"/>
        </w:rPr>
        <w:t>in vitro</w:t>
      </w:r>
      <w:r w:rsidRPr="005B1B02">
        <w:rPr>
          <w:rFonts w:ascii="Calibri" w:hAnsi="Calibri" w:cs="Calibri"/>
          <w:sz w:val="24"/>
          <w:szCs w:val="24"/>
        </w:rPr>
        <w:t xml:space="preserve"> </w:t>
      </w:r>
      <w:r w:rsidRPr="005B1B02">
        <w:rPr>
          <w:rFonts w:ascii="Calibri" w:hAnsi="Calibri" w:cs="Calibri"/>
          <w:i/>
          <w:sz w:val="24"/>
          <w:szCs w:val="24"/>
        </w:rPr>
        <w:t>via</w:t>
      </w:r>
      <w:r w:rsidRPr="005B1B02">
        <w:rPr>
          <w:rFonts w:ascii="Calibri" w:hAnsi="Calibri" w:cs="Calibri"/>
          <w:sz w:val="24"/>
          <w:szCs w:val="24"/>
        </w:rPr>
        <w:t xml:space="preserve"> an ELISA kit according to manufacturer’s instructions (</w:t>
      </w:r>
      <w:r w:rsidRPr="005B1B02">
        <w:rPr>
          <w:rFonts w:ascii="Calibri" w:hAnsi="Calibri" w:cs="Calibri"/>
          <w:b/>
          <w:sz w:val="24"/>
          <w:szCs w:val="24"/>
        </w:rPr>
        <w:t>Figure 5A</w:t>
      </w:r>
      <w:r w:rsidRPr="005B1B02">
        <w:rPr>
          <w:rFonts w:ascii="Calibri" w:hAnsi="Calibri" w:cs="Calibri"/>
          <w:sz w:val="24"/>
          <w:szCs w:val="24"/>
        </w:rPr>
        <w:t>). The antimicrobial efficacy of LL-37 peptide-loaded nanofiber scaffolds before and after expansion with CO</w:t>
      </w:r>
      <w:r w:rsidRPr="005B1B02">
        <w:rPr>
          <w:rFonts w:ascii="Calibri" w:hAnsi="Calibri" w:cs="Calibri"/>
          <w:sz w:val="24"/>
          <w:szCs w:val="24"/>
          <w:vertAlign w:val="subscript"/>
        </w:rPr>
        <w:t>2</w:t>
      </w:r>
      <w:r w:rsidRPr="005B1B02">
        <w:rPr>
          <w:rFonts w:ascii="Calibri" w:hAnsi="Calibri" w:cs="Calibri"/>
          <w:sz w:val="24"/>
          <w:szCs w:val="24"/>
        </w:rPr>
        <w:t xml:space="preserve"> was evaluated </w:t>
      </w:r>
      <w:r w:rsidRPr="005B1B02">
        <w:rPr>
          <w:rFonts w:ascii="Calibri" w:hAnsi="Calibri" w:cs="Calibri"/>
          <w:i/>
          <w:sz w:val="24"/>
          <w:szCs w:val="24"/>
        </w:rPr>
        <w:t>via</w:t>
      </w:r>
      <w:r w:rsidRPr="005B1B02">
        <w:rPr>
          <w:rFonts w:ascii="Calibri" w:hAnsi="Calibri" w:cs="Calibri"/>
          <w:sz w:val="24"/>
          <w:szCs w:val="24"/>
        </w:rPr>
        <w:t xml:space="preserve"> </w:t>
      </w:r>
      <w:r w:rsidR="00412EB9">
        <w:rPr>
          <w:rFonts w:ascii="Calibri" w:hAnsi="Calibri" w:cs="Calibri"/>
          <w:sz w:val="24"/>
          <w:szCs w:val="24"/>
        </w:rPr>
        <w:t xml:space="preserve">the </w:t>
      </w:r>
      <w:r w:rsidRPr="005B1B02">
        <w:rPr>
          <w:rFonts w:ascii="Calibri" w:hAnsi="Calibri" w:cs="Calibri"/>
          <w:sz w:val="24"/>
          <w:szCs w:val="24"/>
        </w:rPr>
        <w:t xml:space="preserve">incubation with </w:t>
      </w:r>
      <w:r w:rsidRPr="005B1B02">
        <w:rPr>
          <w:rFonts w:ascii="Calibri" w:hAnsi="Calibri" w:cs="Calibri"/>
          <w:i/>
          <w:sz w:val="24"/>
          <w:szCs w:val="24"/>
        </w:rPr>
        <w:t>P</w:t>
      </w:r>
      <w:r w:rsidRPr="005B1B02">
        <w:rPr>
          <w:rFonts w:ascii="Calibri" w:eastAsia="SimSun" w:hAnsi="Calibri" w:cs="Calibri"/>
          <w:i/>
          <w:sz w:val="24"/>
          <w:szCs w:val="24"/>
          <w:lang w:eastAsia="zh-CN"/>
        </w:rPr>
        <w:t>seudomonas</w:t>
      </w:r>
      <w:r w:rsidRPr="005B1B02">
        <w:rPr>
          <w:rFonts w:ascii="Calibri" w:hAnsi="Calibri" w:cs="Calibri"/>
          <w:i/>
          <w:sz w:val="24"/>
          <w:szCs w:val="24"/>
        </w:rPr>
        <w:t xml:space="preserve"> aeruginosa</w:t>
      </w:r>
      <w:r w:rsidRPr="005B1B02">
        <w:rPr>
          <w:rFonts w:ascii="Calibri" w:eastAsia="SimSun" w:hAnsi="Calibri" w:cs="Calibri"/>
          <w:i/>
          <w:sz w:val="24"/>
          <w:szCs w:val="24"/>
          <w:lang w:eastAsia="zh-CN"/>
        </w:rPr>
        <w:t xml:space="preserve"> </w:t>
      </w:r>
      <w:r w:rsidRPr="005B1B02">
        <w:rPr>
          <w:rFonts w:ascii="Calibri" w:eastAsia="SimSun" w:hAnsi="Calibri" w:cs="Calibri"/>
          <w:iCs/>
          <w:sz w:val="24"/>
          <w:szCs w:val="24"/>
          <w:lang w:eastAsia="zh-CN"/>
        </w:rPr>
        <w:t>(</w:t>
      </w:r>
      <w:r w:rsidRPr="005B1B02">
        <w:rPr>
          <w:rFonts w:ascii="Calibri" w:hAnsi="Calibri" w:cs="Calibri"/>
          <w:i/>
          <w:sz w:val="24"/>
          <w:szCs w:val="24"/>
        </w:rPr>
        <w:t>P. aeruginosa</w:t>
      </w:r>
      <w:r w:rsidRPr="005B1B02">
        <w:rPr>
          <w:rFonts w:ascii="Calibri" w:eastAsia="SimSun" w:hAnsi="Calibri" w:cs="Calibri"/>
          <w:iCs/>
          <w:sz w:val="24"/>
          <w:szCs w:val="24"/>
          <w:lang w:eastAsia="zh-CN"/>
        </w:rPr>
        <w:t>)</w:t>
      </w:r>
      <w:r w:rsidRPr="005B1B02">
        <w:rPr>
          <w:rFonts w:ascii="Calibri" w:hAnsi="Calibri" w:cs="Calibri"/>
          <w:sz w:val="24"/>
          <w:szCs w:val="24"/>
        </w:rPr>
        <w:t>. The number of living colonies post incubation with the scaffolds was quantified. The results showed that the antimicrobial activity of the CO</w:t>
      </w:r>
      <w:r w:rsidRPr="005B1B02">
        <w:rPr>
          <w:rFonts w:ascii="Calibri" w:hAnsi="Calibri" w:cs="Calibri"/>
          <w:sz w:val="24"/>
          <w:szCs w:val="24"/>
          <w:vertAlign w:val="subscript"/>
        </w:rPr>
        <w:t>2</w:t>
      </w:r>
      <w:r w:rsidRPr="005B1B02">
        <w:rPr>
          <w:rFonts w:ascii="Calibri" w:hAnsi="Calibri" w:cs="Calibri"/>
          <w:sz w:val="24"/>
          <w:szCs w:val="24"/>
        </w:rPr>
        <w:t xml:space="preserve">-expanded, LL-37-loaded scaffolds was </w:t>
      </w:r>
      <w:proofErr w:type="gramStart"/>
      <w:r w:rsidRPr="005B1B02">
        <w:rPr>
          <w:rFonts w:ascii="Calibri" w:hAnsi="Calibri" w:cs="Calibri"/>
          <w:sz w:val="24"/>
          <w:szCs w:val="24"/>
        </w:rPr>
        <w:t>similar to</w:t>
      </w:r>
      <w:proofErr w:type="gramEnd"/>
      <w:r w:rsidRPr="005B1B02">
        <w:rPr>
          <w:rFonts w:ascii="Calibri" w:hAnsi="Calibri" w:cs="Calibri"/>
          <w:sz w:val="24"/>
          <w:szCs w:val="24"/>
        </w:rPr>
        <w:t xml:space="preserve"> that of unexpanded LL-37-loaded scaffolds, indicating </w:t>
      </w:r>
      <w:r w:rsidR="00412EB9">
        <w:rPr>
          <w:rFonts w:ascii="Calibri" w:hAnsi="Calibri" w:cs="Calibri"/>
          <w:sz w:val="24"/>
          <w:szCs w:val="24"/>
        </w:rPr>
        <w:t xml:space="preserve">that </w:t>
      </w:r>
      <w:r w:rsidRPr="005B1B02">
        <w:rPr>
          <w:rFonts w:ascii="Calibri" w:hAnsi="Calibri" w:cs="Calibri"/>
          <w:sz w:val="24"/>
          <w:szCs w:val="24"/>
        </w:rPr>
        <w:t xml:space="preserve">the expanding process can </w:t>
      </w:r>
      <w:r w:rsidR="004941BC">
        <w:rPr>
          <w:rFonts w:ascii="Calibri" w:hAnsi="Calibri" w:cs="Calibri"/>
          <w:sz w:val="24"/>
          <w:szCs w:val="24"/>
        </w:rPr>
        <w:t>preserve</w:t>
      </w:r>
      <w:r w:rsidRPr="005B1B02">
        <w:rPr>
          <w:rFonts w:ascii="Calibri" w:hAnsi="Calibri" w:cs="Calibri"/>
          <w:sz w:val="24"/>
          <w:szCs w:val="24"/>
        </w:rPr>
        <w:t xml:space="preserve"> the bioactivity of encapsulated LL-37 peptides</w:t>
      </w:r>
      <w:r w:rsidR="004344EF">
        <w:rPr>
          <w:rFonts w:ascii="Calibri" w:hAnsi="Calibri" w:cs="Calibri"/>
          <w:sz w:val="24"/>
          <w:szCs w:val="24"/>
        </w:rPr>
        <w:t xml:space="preserve"> </w:t>
      </w:r>
      <w:r w:rsidRPr="005B1B02">
        <w:rPr>
          <w:rFonts w:ascii="Calibri" w:hAnsi="Calibri" w:cs="Calibri"/>
          <w:sz w:val="24"/>
          <w:szCs w:val="24"/>
        </w:rPr>
        <w:t>(</w:t>
      </w:r>
      <w:r w:rsidRPr="005B1B02">
        <w:rPr>
          <w:rFonts w:ascii="Calibri" w:hAnsi="Calibri" w:cs="Calibri"/>
          <w:b/>
          <w:sz w:val="24"/>
          <w:szCs w:val="24"/>
        </w:rPr>
        <w:t>Figure 5B</w:t>
      </w:r>
      <w:r w:rsidRPr="005B1B02">
        <w:rPr>
          <w:rFonts w:ascii="Calibri" w:hAnsi="Calibri" w:cs="Calibri"/>
          <w:sz w:val="24"/>
          <w:szCs w:val="24"/>
        </w:rPr>
        <w:t>).</w:t>
      </w:r>
    </w:p>
    <w:p w14:paraId="3DCD95DF" w14:textId="77777777" w:rsidR="00B63466" w:rsidRPr="005B1B02" w:rsidRDefault="00B63466" w:rsidP="00750C4E">
      <w:pPr>
        <w:spacing w:after="0" w:line="240" w:lineRule="auto"/>
        <w:jc w:val="both"/>
        <w:rPr>
          <w:rFonts w:ascii="Calibri" w:hAnsi="Calibri" w:cs="Calibri"/>
          <w:sz w:val="24"/>
          <w:szCs w:val="24"/>
        </w:rPr>
      </w:pPr>
    </w:p>
    <w:p w14:paraId="12FB525F" w14:textId="1C090BF7"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 xml:space="preserve">Further </w:t>
      </w:r>
      <w:r w:rsidRPr="005B1B02">
        <w:rPr>
          <w:rFonts w:ascii="Calibri" w:hAnsi="Calibri" w:cs="Calibri"/>
          <w:i/>
          <w:sz w:val="24"/>
          <w:szCs w:val="24"/>
        </w:rPr>
        <w:t>in vivo</w:t>
      </w:r>
      <w:r w:rsidRPr="005B1B02">
        <w:rPr>
          <w:rFonts w:ascii="Calibri" w:hAnsi="Calibri" w:cs="Calibri"/>
          <w:sz w:val="24"/>
          <w:szCs w:val="24"/>
        </w:rPr>
        <w:t xml:space="preserve"> studies </w:t>
      </w:r>
      <w:r w:rsidRPr="00750C4E">
        <w:rPr>
          <w:rFonts w:ascii="Calibri" w:hAnsi="Calibri" w:cs="Calibri"/>
          <w:sz w:val="24"/>
          <w:szCs w:val="24"/>
        </w:rPr>
        <w:t>were carried out by subcutaneous implantation of CO</w:t>
      </w:r>
      <w:r w:rsidRPr="00750C4E">
        <w:rPr>
          <w:rFonts w:ascii="Calibri" w:hAnsi="Calibri" w:cs="Calibri"/>
          <w:sz w:val="24"/>
          <w:szCs w:val="24"/>
          <w:vertAlign w:val="subscript"/>
        </w:rPr>
        <w:t>2</w:t>
      </w:r>
      <w:r w:rsidRPr="00750C4E">
        <w:rPr>
          <w:rFonts w:ascii="Calibri" w:hAnsi="Calibri" w:cs="Calibri"/>
          <w:sz w:val="24"/>
          <w:szCs w:val="24"/>
        </w:rPr>
        <w:t>-expanded nanofiber scaffolds with square-arrayed holes to rats.</w:t>
      </w:r>
      <w:r w:rsidR="004941BC" w:rsidRPr="00750C4E">
        <w:rPr>
          <w:rFonts w:ascii="Calibri" w:hAnsi="Calibri" w:cs="Calibri"/>
          <w:sz w:val="24"/>
          <w:szCs w:val="24"/>
        </w:rPr>
        <w:t xml:space="preserve"> </w:t>
      </w:r>
      <w:r w:rsidR="004941BC" w:rsidRPr="00750C4E">
        <w:rPr>
          <w:rFonts w:cstheme="minorHAnsi"/>
        </w:rPr>
        <w:t>This allows for cellular migration and proliferation within the holes as well as further infiltration within the nanofiber layers that were created during expansion</w:t>
      </w:r>
      <w:r w:rsidRPr="00750C4E">
        <w:rPr>
          <w:rFonts w:ascii="Calibri" w:hAnsi="Calibri" w:cs="Calibri"/>
          <w:sz w:val="24"/>
          <w:szCs w:val="24"/>
        </w:rPr>
        <w:t xml:space="preserve"> (</w:t>
      </w:r>
      <w:r w:rsidRPr="00750C4E">
        <w:rPr>
          <w:rFonts w:ascii="Calibri" w:hAnsi="Calibri" w:cs="Calibri"/>
          <w:b/>
          <w:sz w:val="24"/>
          <w:szCs w:val="24"/>
        </w:rPr>
        <w:t>Figure 6</w:t>
      </w:r>
      <w:r w:rsidRPr="00750C4E">
        <w:rPr>
          <w:rFonts w:ascii="Calibri" w:hAnsi="Calibri" w:cs="Calibri"/>
          <w:sz w:val="24"/>
          <w:szCs w:val="24"/>
        </w:rPr>
        <w:t>). The expanded scaffold showed a significant increase in the number of blood vessels formed (</w:t>
      </w:r>
      <w:r w:rsidRPr="00750C4E">
        <w:rPr>
          <w:rFonts w:ascii="Calibri" w:hAnsi="Calibri" w:cs="Calibri"/>
          <w:b/>
          <w:sz w:val="24"/>
          <w:szCs w:val="24"/>
        </w:rPr>
        <w:t>Figure</w:t>
      </w:r>
      <w:r w:rsidRPr="00750C4E">
        <w:rPr>
          <w:rFonts w:ascii="Calibri" w:hAnsi="Calibri" w:cs="Calibri"/>
          <w:sz w:val="24"/>
          <w:szCs w:val="24"/>
        </w:rPr>
        <w:t xml:space="preserve"> </w:t>
      </w:r>
      <w:r w:rsidRPr="00750C4E">
        <w:rPr>
          <w:rFonts w:ascii="Calibri" w:hAnsi="Calibri" w:cs="Calibri"/>
          <w:b/>
          <w:sz w:val="24"/>
          <w:szCs w:val="24"/>
        </w:rPr>
        <w:t>6C, E</w:t>
      </w:r>
      <w:r w:rsidRPr="00750C4E">
        <w:rPr>
          <w:rFonts w:ascii="Calibri" w:hAnsi="Calibri" w:cs="Calibri"/>
          <w:sz w:val="24"/>
          <w:szCs w:val="24"/>
        </w:rPr>
        <w:t>) and multinucleated giant cells (</w:t>
      </w:r>
      <w:r w:rsidRPr="00750C4E">
        <w:rPr>
          <w:rFonts w:ascii="Calibri" w:hAnsi="Calibri" w:cs="Calibri"/>
          <w:b/>
          <w:sz w:val="24"/>
          <w:szCs w:val="24"/>
        </w:rPr>
        <w:t>Figure 6D, F</w:t>
      </w:r>
      <w:r w:rsidRPr="00750C4E">
        <w:rPr>
          <w:rFonts w:ascii="Calibri" w:hAnsi="Calibri" w:cs="Calibri"/>
          <w:sz w:val="24"/>
          <w:szCs w:val="24"/>
        </w:rPr>
        <w:t xml:space="preserve">) from week 1 to 4 post implantation. Further </w:t>
      </w:r>
      <w:proofErr w:type="spellStart"/>
      <w:r w:rsidRPr="00750C4E">
        <w:rPr>
          <w:rFonts w:ascii="Calibri" w:hAnsi="Calibri" w:cs="Calibri"/>
          <w:sz w:val="24"/>
          <w:szCs w:val="24"/>
        </w:rPr>
        <w:t>immunohistological</w:t>
      </w:r>
      <w:proofErr w:type="spellEnd"/>
      <w:r w:rsidRPr="00750C4E">
        <w:rPr>
          <w:rFonts w:ascii="Calibri" w:hAnsi="Calibri" w:cs="Calibri"/>
          <w:sz w:val="24"/>
          <w:szCs w:val="24"/>
        </w:rPr>
        <w:t xml:space="preserve"> staining results indicated a decrease of the number of C-C chemokine receptor type 7</w:t>
      </w:r>
      <w:r w:rsidRPr="00750C4E">
        <w:rPr>
          <w:rFonts w:ascii="Calibri" w:eastAsia="SimSun" w:hAnsi="Calibri" w:cs="Calibri"/>
          <w:sz w:val="24"/>
          <w:szCs w:val="24"/>
          <w:lang w:eastAsia="zh-CN"/>
        </w:rPr>
        <w:t xml:space="preserve"> (</w:t>
      </w:r>
      <w:r w:rsidRPr="00750C4E">
        <w:rPr>
          <w:rFonts w:ascii="Calibri" w:hAnsi="Calibri" w:cs="Calibri"/>
          <w:sz w:val="24"/>
          <w:szCs w:val="24"/>
        </w:rPr>
        <w:t>CCR7</w:t>
      </w:r>
      <w:r w:rsidRPr="00750C4E">
        <w:rPr>
          <w:rFonts w:ascii="Calibri" w:eastAsia="SimSun" w:hAnsi="Calibri" w:cs="Calibri"/>
          <w:sz w:val="24"/>
          <w:szCs w:val="24"/>
          <w:lang w:eastAsia="zh-CN"/>
        </w:rPr>
        <w:t>)</w:t>
      </w:r>
      <w:r w:rsidRPr="00750C4E">
        <w:rPr>
          <w:rFonts w:ascii="Calibri" w:hAnsi="Calibri" w:cs="Calibri"/>
          <w:sz w:val="24"/>
          <w:szCs w:val="24"/>
        </w:rPr>
        <w:t>-positive infiltrated macrophages and an increase of the number of Cluster of Differentiation 206</w:t>
      </w:r>
      <w:r w:rsidRPr="00750C4E">
        <w:rPr>
          <w:rFonts w:ascii="Calibri" w:eastAsia="SimSun" w:hAnsi="Calibri" w:cs="Calibri"/>
          <w:sz w:val="24"/>
          <w:szCs w:val="24"/>
          <w:lang w:eastAsia="zh-CN"/>
        </w:rPr>
        <w:t>(</w:t>
      </w:r>
      <w:r w:rsidRPr="00750C4E">
        <w:rPr>
          <w:rFonts w:ascii="Calibri" w:hAnsi="Calibri" w:cs="Calibri"/>
          <w:sz w:val="24"/>
          <w:szCs w:val="24"/>
        </w:rPr>
        <w:t>CD206</w:t>
      </w:r>
      <w:r w:rsidRPr="00750C4E">
        <w:rPr>
          <w:rFonts w:ascii="Calibri" w:eastAsia="SimSun" w:hAnsi="Calibri" w:cs="Calibri"/>
          <w:sz w:val="24"/>
          <w:szCs w:val="24"/>
          <w:lang w:eastAsia="zh-CN"/>
        </w:rPr>
        <w:t>)</w:t>
      </w:r>
      <w:r w:rsidRPr="00750C4E">
        <w:rPr>
          <w:rFonts w:ascii="Calibri" w:hAnsi="Calibri" w:cs="Calibri"/>
          <w:sz w:val="24"/>
          <w:szCs w:val="24"/>
        </w:rPr>
        <w:t>-positive infiltrated macrophages from week 1 to week 4 after implantation.</w:t>
      </w:r>
      <w:r w:rsidRPr="005B1B02">
        <w:rPr>
          <w:rFonts w:ascii="Calibri" w:hAnsi="Calibri" w:cs="Calibri"/>
          <w:sz w:val="24"/>
          <w:szCs w:val="24"/>
        </w:rPr>
        <w:t xml:space="preserve"> </w:t>
      </w:r>
    </w:p>
    <w:p w14:paraId="2297BFC7" w14:textId="1FD16374" w:rsidR="005B1B02" w:rsidRDefault="005B1B02" w:rsidP="00750C4E">
      <w:pPr>
        <w:spacing w:after="0" w:line="240" w:lineRule="auto"/>
        <w:jc w:val="both"/>
        <w:rPr>
          <w:rFonts w:ascii="Calibri" w:hAnsi="Calibri" w:cs="Calibri"/>
          <w:sz w:val="24"/>
          <w:szCs w:val="24"/>
        </w:rPr>
      </w:pPr>
    </w:p>
    <w:p w14:paraId="3EE1268B" w14:textId="439C32FD" w:rsidR="005B1B02" w:rsidRPr="005B1B02" w:rsidRDefault="005B1B02" w:rsidP="00750C4E">
      <w:pPr>
        <w:spacing w:after="0" w:line="240" w:lineRule="auto"/>
        <w:jc w:val="both"/>
        <w:rPr>
          <w:rFonts w:ascii="Calibri" w:hAnsi="Calibri" w:cs="Calibri"/>
          <w:b/>
          <w:sz w:val="24"/>
          <w:szCs w:val="24"/>
        </w:rPr>
      </w:pPr>
      <w:r w:rsidRPr="005B1B02">
        <w:rPr>
          <w:rFonts w:ascii="Calibri" w:hAnsi="Calibri" w:cs="Calibri"/>
          <w:b/>
          <w:sz w:val="24"/>
          <w:szCs w:val="24"/>
        </w:rPr>
        <w:t>FIGURE LEGENDS:</w:t>
      </w:r>
    </w:p>
    <w:p w14:paraId="1B35643A" w14:textId="53F09980"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b/>
          <w:sz w:val="24"/>
          <w:szCs w:val="24"/>
        </w:rPr>
        <w:t>Figure 1.</w:t>
      </w:r>
      <w:r w:rsidRPr="005B1B02">
        <w:rPr>
          <w:rFonts w:ascii="Calibri" w:hAnsi="Calibri" w:cs="Calibri"/>
          <w:sz w:val="24"/>
          <w:szCs w:val="24"/>
        </w:rPr>
        <w:t xml:space="preserve"> </w:t>
      </w:r>
      <w:r w:rsidRPr="005B1B02">
        <w:rPr>
          <w:rFonts w:ascii="Calibri" w:hAnsi="Calibri" w:cs="Calibri"/>
          <w:b/>
          <w:sz w:val="24"/>
          <w:szCs w:val="24"/>
        </w:rPr>
        <w:t>Typical electrospinning setup</w:t>
      </w:r>
      <w:r w:rsidRPr="005B1B02">
        <w:rPr>
          <w:rFonts w:ascii="Calibri" w:hAnsi="Calibri" w:cs="Calibri"/>
          <w:sz w:val="24"/>
          <w:szCs w:val="24"/>
        </w:rPr>
        <w:t>.</w:t>
      </w:r>
      <w:r w:rsidRPr="005B1B02">
        <w:rPr>
          <w:rFonts w:ascii="Calibri" w:hAnsi="Calibri" w:cs="Calibri"/>
          <w:b/>
          <w:sz w:val="24"/>
          <w:szCs w:val="24"/>
        </w:rPr>
        <w:t xml:space="preserve"> </w:t>
      </w:r>
      <w:r w:rsidRPr="005B1B02">
        <w:rPr>
          <w:rFonts w:ascii="Calibri" w:hAnsi="Calibri" w:cs="Calibri"/>
          <w:sz w:val="24"/>
          <w:szCs w:val="24"/>
        </w:rPr>
        <w:t xml:space="preserve">A typical coaxial electrospinning apparatus is shown. Electrospinning requires three major components: a high-voltage power supply, a spinneret, and an electrically conductive collector. Coaxial spinning uses two liquids to spin a nanofiber scaffold; this allows for the encapsulation of other molecules. Nanofiber alignment and assemblies can be augmented through the collector by varying the rotational speeds of the rotating drum. In this protocol, a customized nozzle was created using two hypodermic needles. Similar nozzles are available commercially. This figure has been adapted from </w:t>
      </w:r>
      <w:proofErr w:type="spellStart"/>
      <w:r w:rsidR="0047217C" w:rsidRPr="005B1B02">
        <w:rPr>
          <w:rFonts w:ascii="Calibri" w:hAnsi="Calibri" w:cs="Calibri"/>
          <w:sz w:val="24"/>
          <w:szCs w:val="24"/>
        </w:rPr>
        <w:t>Xie</w:t>
      </w:r>
      <w:proofErr w:type="spellEnd"/>
      <w:r w:rsidR="00412EB9">
        <w:rPr>
          <w:rFonts w:ascii="Calibri" w:hAnsi="Calibri" w:cs="Calibri"/>
          <w:sz w:val="24"/>
          <w:szCs w:val="24"/>
        </w:rPr>
        <w:t>,</w:t>
      </w:r>
      <w:r w:rsidRPr="005B1B02">
        <w:rPr>
          <w:rFonts w:ascii="Calibri" w:hAnsi="Calibri" w:cs="Calibri"/>
          <w:sz w:val="24"/>
          <w:szCs w:val="24"/>
        </w:rPr>
        <w:t xml:space="preserve"> </w:t>
      </w:r>
      <w:r w:rsidRPr="005B1B02">
        <w:rPr>
          <w:rFonts w:ascii="Calibri" w:hAnsi="Calibri" w:cs="Calibri"/>
          <w:i/>
          <w:sz w:val="24"/>
          <w:szCs w:val="24"/>
        </w:rPr>
        <w:t>et al</w:t>
      </w:r>
      <w:r w:rsidRPr="005B1B02">
        <w:rPr>
          <w:rFonts w:ascii="Calibri" w:hAnsi="Calibri" w:cs="Calibri"/>
          <w:sz w:val="24"/>
          <w:szCs w:val="24"/>
          <w:vertAlign w:val="superscript"/>
        </w:rPr>
        <w:t>1</w:t>
      </w:r>
      <w:r w:rsidR="007841E3" w:rsidRPr="005B1B02">
        <w:rPr>
          <w:rFonts w:ascii="Calibri" w:hAnsi="Calibri" w:cs="Calibri"/>
          <w:sz w:val="24"/>
          <w:szCs w:val="24"/>
          <w:vertAlign w:val="superscript"/>
        </w:rPr>
        <w:t>4</w:t>
      </w:r>
      <w:r w:rsidRPr="005B1B02">
        <w:rPr>
          <w:rFonts w:ascii="Calibri" w:hAnsi="Calibri" w:cs="Calibri"/>
          <w:sz w:val="24"/>
          <w:szCs w:val="24"/>
        </w:rPr>
        <w:t>.</w:t>
      </w:r>
    </w:p>
    <w:p w14:paraId="6A52D23F" w14:textId="77777777" w:rsidR="00B63466" w:rsidRPr="005B1B02" w:rsidRDefault="00B63466" w:rsidP="00750C4E">
      <w:pPr>
        <w:spacing w:after="0" w:line="240" w:lineRule="auto"/>
        <w:jc w:val="both"/>
        <w:rPr>
          <w:rFonts w:ascii="Calibri" w:hAnsi="Calibri" w:cs="Calibri"/>
          <w:sz w:val="24"/>
          <w:szCs w:val="24"/>
        </w:rPr>
      </w:pPr>
    </w:p>
    <w:p w14:paraId="0658982D" w14:textId="01488788"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b/>
          <w:sz w:val="24"/>
          <w:szCs w:val="24"/>
        </w:rPr>
        <w:t>Figure 2. Steps of scaffold expansion using subcritical CO</w:t>
      </w:r>
      <w:r w:rsidRPr="005B1B02">
        <w:rPr>
          <w:rFonts w:ascii="Calibri" w:hAnsi="Calibri" w:cs="Calibri"/>
          <w:b/>
          <w:sz w:val="24"/>
          <w:szCs w:val="24"/>
          <w:vertAlign w:val="subscript"/>
        </w:rPr>
        <w:t>2</w:t>
      </w:r>
      <w:r w:rsidRPr="005B1B02">
        <w:rPr>
          <w:rFonts w:ascii="Calibri" w:hAnsi="Calibri" w:cs="Calibri"/>
          <w:b/>
          <w:sz w:val="24"/>
          <w:szCs w:val="24"/>
        </w:rPr>
        <w:t xml:space="preserve"> fluid.</w:t>
      </w:r>
      <w:r w:rsidRPr="005B1B02">
        <w:rPr>
          <w:rFonts w:ascii="Calibri" w:hAnsi="Calibri" w:cs="Calibri"/>
          <w:sz w:val="24"/>
          <w:szCs w:val="24"/>
        </w:rPr>
        <w:t xml:space="preserve"> </w:t>
      </w:r>
      <w:r w:rsidRPr="005B1B02">
        <w:rPr>
          <w:rFonts w:ascii="Calibri" w:hAnsi="Calibri" w:cs="Calibri"/>
          <w:b/>
          <w:sz w:val="24"/>
          <w:szCs w:val="24"/>
        </w:rPr>
        <w:t>(A)</w:t>
      </w:r>
      <w:r w:rsidRPr="005B1B02">
        <w:rPr>
          <w:rFonts w:ascii="Calibri" w:hAnsi="Calibri" w:cs="Calibri"/>
          <w:sz w:val="24"/>
          <w:szCs w:val="24"/>
        </w:rPr>
        <w:t xml:space="preserve"> Use a container that is sealable and can withstand pressure, such as a 30 mL plastic centrifuge tube. </w:t>
      </w:r>
      <w:r w:rsidRPr="005B1B02">
        <w:rPr>
          <w:rFonts w:ascii="Calibri" w:hAnsi="Calibri" w:cs="Calibri"/>
          <w:b/>
          <w:sz w:val="24"/>
          <w:szCs w:val="24"/>
        </w:rPr>
        <w:t>(B)</w:t>
      </w:r>
      <w:r w:rsidRPr="005B1B02">
        <w:rPr>
          <w:rFonts w:ascii="Calibri" w:hAnsi="Calibri" w:cs="Calibri"/>
          <w:sz w:val="24"/>
          <w:szCs w:val="24"/>
        </w:rPr>
        <w:t xml:space="preserve"> Add a 1 cm x 1 cm piece of 2D PCL nanofiber mat. </w:t>
      </w:r>
      <w:r w:rsidRPr="005B1B02">
        <w:rPr>
          <w:rFonts w:ascii="Calibri" w:hAnsi="Calibri" w:cs="Calibri"/>
          <w:b/>
          <w:sz w:val="24"/>
          <w:szCs w:val="24"/>
        </w:rPr>
        <w:t>(C)</w:t>
      </w:r>
      <w:r w:rsidRPr="005B1B02">
        <w:rPr>
          <w:rFonts w:ascii="Calibri" w:hAnsi="Calibri" w:cs="Calibri"/>
          <w:sz w:val="24"/>
          <w:szCs w:val="24"/>
        </w:rPr>
        <w:t xml:space="preserve"> Add ~1 g of dry ice. </w:t>
      </w:r>
      <w:r w:rsidRPr="005B1B02">
        <w:rPr>
          <w:rFonts w:ascii="Calibri" w:hAnsi="Calibri" w:cs="Calibri"/>
          <w:b/>
          <w:sz w:val="24"/>
          <w:szCs w:val="24"/>
        </w:rPr>
        <w:t>(D)</w:t>
      </w:r>
      <w:r w:rsidRPr="005B1B02">
        <w:rPr>
          <w:rFonts w:ascii="Calibri" w:hAnsi="Calibri" w:cs="Calibri"/>
          <w:sz w:val="24"/>
          <w:szCs w:val="24"/>
        </w:rPr>
        <w:t xml:space="preserve"> Seal the container. </w:t>
      </w:r>
      <w:r w:rsidRPr="005B1B02">
        <w:rPr>
          <w:rFonts w:ascii="Calibri" w:hAnsi="Calibri" w:cs="Calibri"/>
          <w:b/>
          <w:sz w:val="24"/>
          <w:szCs w:val="24"/>
        </w:rPr>
        <w:t>(E)</w:t>
      </w:r>
      <w:r w:rsidRPr="005B1B02">
        <w:rPr>
          <w:rFonts w:ascii="Calibri" w:hAnsi="Calibri" w:cs="Calibri"/>
          <w:sz w:val="24"/>
          <w:szCs w:val="24"/>
        </w:rPr>
        <w:t xml:space="preserve"> Allow pressure to build in</w:t>
      </w:r>
      <w:r w:rsidR="00DA00B7">
        <w:rPr>
          <w:rFonts w:ascii="Calibri" w:hAnsi="Calibri" w:cs="Calibri"/>
          <w:sz w:val="24"/>
          <w:szCs w:val="24"/>
        </w:rPr>
        <w:t xml:space="preserve"> the</w:t>
      </w:r>
      <w:r w:rsidRPr="005B1B02">
        <w:rPr>
          <w:rFonts w:ascii="Calibri" w:hAnsi="Calibri" w:cs="Calibri"/>
          <w:sz w:val="24"/>
          <w:szCs w:val="24"/>
        </w:rPr>
        <w:t xml:space="preserve"> tube. This will turn the solid CO</w:t>
      </w:r>
      <w:r w:rsidRPr="005B1B02">
        <w:rPr>
          <w:rFonts w:ascii="Calibri" w:hAnsi="Calibri" w:cs="Calibri"/>
          <w:sz w:val="24"/>
          <w:szCs w:val="24"/>
          <w:vertAlign w:val="subscript"/>
        </w:rPr>
        <w:t>2</w:t>
      </w:r>
      <w:r w:rsidRPr="005B1B02">
        <w:rPr>
          <w:rFonts w:ascii="Calibri" w:hAnsi="Calibri" w:cs="Calibri"/>
          <w:sz w:val="24"/>
          <w:szCs w:val="24"/>
        </w:rPr>
        <w:t xml:space="preserve"> into liquid CO</w:t>
      </w:r>
      <w:r w:rsidRPr="005B1B02">
        <w:rPr>
          <w:rFonts w:ascii="Calibri" w:hAnsi="Calibri" w:cs="Calibri"/>
          <w:sz w:val="24"/>
          <w:szCs w:val="24"/>
          <w:vertAlign w:val="subscript"/>
        </w:rPr>
        <w:t>2</w:t>
      </w:r>
      <w:r w:rsidRPr="005B1B02">
        <w:rPr>
          <w:rFonts w:ascii="Calibri" w:hAnsi="Calibri" w:cs="Calibri"/>
          <w:sz w:val="24"/>
          <w:szCs w:val="24"/>
        </w:rPr>
        <w:t>. When liquid has gathered, quickly release the seal of the tube. This will cause the liquid CO</w:t>
      </w:r>
      <w:r w:rsidRPr="005B1B02">
        <w:rPr>
          <w:rFonts w:ascii="Calibri" w:hAnsi="Calibri" w:cs="Calibri"/>
          <w:sz w:val="24"/>
          <w:szCs w:val="24"/>
          <w:vertAlign w:val="subscript"/>
        </w:rPr>
        <w:t>2</w:t>
      </w:r>
      <w:r w:rsidRPr="005B1B02">
        <w:rPr>
          <w:rFonts w:ascii="Calibri" w:hAnsi="Calibri" w:cs="Calibri"/>
          <w:sz w:val="24"/>
          <w:szCs w:val="24"/>
        </w:rPr>
        <w:t xml:space="preserve"> to quickly become gaseous CO</w:t>
      </w:r>
      <w:r w:rsidRPr="005B1B02">
        <w:rPr>
          <w:rFonts w:ascii="Calibri" w:hAnsi="Calibri" w:cs="Calibri"/>
          <w:sz w:val="24"/>
          <w:szCs w:val="24"/>
          <w:vertAlign w:val="subscript"/>
        </w:rPr>
        <w:t>2</w:t>
      </w:r>
      <w:r w:rsidRPr="005B1B02">
        <w:rPr>
          <w:rFonts w:ascii="Calibri" w:hAnsi="Calibri" w:cs="Calibri"/>
          <w:sz w:val="24"/>
          <w:szCs w:val="24"/>
        </w:rPr>
        <w:t>, resulting in CO</w:t>
      </w:r>
      <w:r w:rsidRPr="005B1B02">
        <w:rPr>
          <w:rFonts w:ascii="Calibri" w:hAnsi="Calibri" w:cs="Calibri"/>
          <w:sz w:val="24"/>
          <w:szCs w:val="24"/>
          <w:vertAlign w:val="subscript"/>
        </w:rPr>
        <w:t>2</w:t>
      </w:r>
      <w:r w:rsidRPr="005B1B02">
        <w:rPr>
          <w:rFonts w:ascii="Calibri" w:hAnsi="Calibri" w:cs="Calibri"/>
          <w:sz w:val="24"/>
          <w:szCs w:val="24"/>
        </w:rPr>
        <w:t xml:space="preserve"> permeating the 2D nanofiber mat. </w:t>
      </w:r>
      <w:r w:rsidRPr="005B1B02">
        <w:rPr>
          <w:rFonts w:ascii="Calibri" w:hAnsi="Calibri" w:cs="Calibri"/>
          <w:b/>
          <w:sz w:val="24"/>
          <w:szCs w:val="24"/>
        </w:rPr>
        <w:t>(F)</w:t>
      </w:r>
      <w:r w:rsidRPr="005B1B02">
        <w:rPr>
          <w:rFonts w:ascii="Calibri" w:hAnsi="Calibri" w:cs="Calibri"/>
          <w:sz w:val="24"/>
          <w:szCs w:val="24"/>
        </w:rPr>
        <w:t xml:space="preserve"> Observe the 3D scaffold. These steps may be repeated until the desired thickness is achieved. </w:t>
      </w:r>
    </w:p>
    <w:p w14:paraId="0FD2AF4C" w14:textId="77777777" w:rsidR="00B63466" w:rsidRPr="005B1B02" w:rsidRDefault="00B63466" w:rsidP="00750C4E">
      <w:pPr>
        <w:spacing w:after="0" w:line="240" w:lineRule="auto"/>
        <w:jc w:val="both"/>
        <w:rPr>
          <w:rFonts w:ascii="Calibri" w:hAnsi="Calibri" w:cs="Calibri"/>
          <w:sz w:val="24"/>
          <w:szCs w:val="24"/>
        </w:rPr>
      </w:pPr>
    </w:p>
    <w:p w14:paraId="209BABE3" w14:textId="3A1700B5"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b/>
          <w:sz w:val="24"/>
          <w:szCs w:val="24"/>
        </w:rPr>
        <w:t>Figure 3.</w:t>
      </w:r>
      <w:r w:rsidRPr="005B1B02">
        <w:rPr>
          <w:rFonts w:ascii="Calibri" w:hAnsi="Calibri" w:cs="Calibri"/>
          <w:sz w:val="24"/>
          <w:szCs w:val="24"/>
        </w:rPr>
        <w:t xml:space="preserve"> </w:t>
      </w:r>
      <w:r w:rsidRPr="005B1B02">
        <w:rPr>
          <w:rFonts w:ascii="Calibri" w:hAnsi="Calibri" w:cs="Calibri"/>
          <w:b/>
          <w:sz w:val="24"/>
          <w:szCs w:val="24"/>
        </w:rPr>
        <w:t>Visualization of 2D mats before and after expansion with CO</w:t>
      </w:r>
      <w:r w:rsidRPr="005B1B02">
        <w:rPr>
          <w:rFonts w:ascii="Calibri" w:hAnsi="Calibri" w:cs="Calibri"/>
          <w:b/>
          <w:sz w:val="24"/>
          <w:szCs w:val="24"/>
          <w:vertAlign w:val="subscript"/>
        </w:rPr>
        <w:t>2</w:t>
      </w:r>
      <w:r w:rsidRPr="005B1B02">
        <w:rPr>
          <w:rFonts w:ascii="Calibri" w:hAnsi="Calibri" w:cs="Calibri"/>
          <w:b/>
          <w:sz w:val="24"/>
          <w:szCs w:val="24"/>
        </w:rPr>
        <w:t xml:space="preserve"> subcritical fluid</w:t>
      </w:r>
      <w:r w:rsidR="00DA00B7">
        <w:rPr>
          <w:rFonts w:ascii="Calibri" w:hAnsi="Calibri" w:cs="Calibri"/>
          <w:b/>
          <w:sz w:val="24"/>
          <w:szCs w:val="24"/>
        </w:rPr>
        <w:t>.</w:t>
      </w:r>
      <w:r w:rsidRPr="005B1B02">
        <w:rPr>
          <w:rFonts w:ascii="Calibri" w:hAnsi="Calibri" w:cs="Calibri"/>
          <w:sz w:val="24"/>
          <w:szCs w:val="24"/>
        </w:rPr>
        <w:t xml:space="preserve"> </w:t>
      </w:r>
      <w:r w:rsidRPr="005B1B02">
        <w:rPr>
          <w:rFonts w:ascii="Calibri" w:hAnsi="Calibri" w:cs="Calibri"/>
          <w:b/>
          <w:sz w:val="24"/>
          <w:szCs w:val="24"/>
        </w:rPr>
        <w:t>(A)</w:t>
      </w:r>
      <w:r w:rsidRPr="005B1B02">
        <w:rPr>
          <w:rFonts w:ascii="Calibri" w:hAnsi="Calibri" w:cs="Calibri"/>
          <w:sz w:val="24"/>
          <w:szCs w:val="24"/>
        </w:rPr>
        <w:t xml:space="preserve"> </w:t>
      </w:r>
      <w:r w:rsidR="00412EB9">
        <w:rPr>
          <w:rFonts w:ascii="Calibri" w:hAnsi="Calibri" w:cs="Calibri"/>
          <w:sz w:val="24"/>
          <w:szCs w:val="24"/>
        </w:rPr>
        <w:t>P</w:t>
      </w:r>
      <w:r w:rsidRPr="005B1B02">
        <w:rPr>
          <w:rFonts w:ascii="Calibri" w:hAnsi="Calibri" w:cs="Calibri"/>
          <w:sz w:val="24"/>
          <w:szCs w:val="24"/>
        </w:rPr>
        <w:t xml:space="preserve">hotograph shows PCL nanofiber mats before </w:t>
      </w:r>
      <w:r w:rsidR="00DA00B7">
        <w:rPr>
          <w:rFonts w:ascii="Calibri" w:hAnsi="Calibri" w:cs="Calibri"/>
          <w:sz w:val="24"/>
          <w:szCs w:val="24"/>
        </w:rPr>
        <w:t xml:space="preserve">the </w:t>
      </w:r>
      <w:r w:rsidRPr="005B1B02">
        <w:rPr>
          <w:rFonts w:ascii="Calibri" w:hAnsi="Calibri" w:cs="Calibri"/>
          <w:sz w:val="24"/>
          <w:szCs w:val="24"/>
        </w:rPr>
        <w:t>treatment of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(right) and after the first treatment (left). </w:t>
      </w:r>
      <w:r w:rsidRPr="005B1B02">
        <w:rPr>
          <w:rFonts w:ascii="Calibri" w:hAnsi="Calibri" w:cs="Calibri"/>
          <w:b/>
          <w:sz w:val="24"/>
          <w:szCs w:val="24"/>
        </w:rPr>
        <w:t>(B)</w:t>
      </w:r>
      <w:r w:rsidRPr="005B1B02">
        <w:rPr>
          <w:rFonts w:ascii="Calibri" w:hAnsi="Calibri" w:cs="Calibri"/>
          <w:sz w:val="24"/>
          <w:szCs w:val="24"/>
        </w:rPr>
        <w:t xml:space="preserve"> Photograph shows PCL nanofiber mat before the first treatment with CO</w:t>
      </w:r>
      <w:r w:rsidRPr="005B1B02">
        <w:rPr>
          <w:rFonts w:ascii="Calibri" w:hAnsi="Calibri" w:cs="Calibri"/>
          <w:sz w:val="24"/>
          <w:szCs w:val="24"/>
          <w:vertAlign w:val="subscript"/>
        </w:rPr>
        <w:t>2</w:t>
      </w:r>
      <w:r w:rsidRPr="005B1B02">
        <w:rPr>
          <w:rFonts w:ascii="Calibri" w:hAnsi="Calibri" w:cs="Calibri"/>
          <w:sz w:val="24"/>
          <w:szCs w:val="24"/>
        </w:rPr>
        <w:t xml:space="preserve"> subcritical fluid (right) and after the second treatment (left). </w:t>
      </w:r>
      <w:r w:rsidRPr="005B1B02">
        <w:rPr>
          <w:rFonts w:ascii="Calibri" w:hAnsi="Calibri" w:cs="Calibri"/>
          <w:b/>
          <w:sz w:val="24"/>
          <w:szCs w:val="24"/>
        </w:rPr>
        <w:t>(C)</w:t>
      </w:r>
      <w:r w:rsidRPr="005B1B02">
        <w:rPr>
          <w:rFonts w:ascii="Calibri" w:hAnsi="Calibri" w:cs="Calibri"/>
          <w:sz w:val="24"/>
          <w:szCs w:val="24"/>
        </w:rPr>
        <w:t xml:space="preserve"> Graph shows </w:t>
      </w:r>
      <w:r w:rsidR="00DA00B7">
        <w:rPr>
          <w:rFonts w:ascii="Calibri" w:hAnsi="Calibri" w:cs="Calibri"/>
          <w:sz w:val="24"/>
          <w:szCs w:val="24"/>
        </w:rPr>
        <w:t xml:space="preserve">the </w:t>
      </w:r>
      <w:r w:rsidRPr="005B1B02">
        <w:rPr>
          <w:rFonts w:ascii="Calibri" w:hAnsi="Calibri" w:cs="Calibri"/>
          <w:sz w:val="24"/>
          <w:szCs w:val="24"/>
        </w:rPr>
        <w:t>thicknesses of PCL fiber mats before and after one and two treatments with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w:t>
      </w:r>
      <w:r w:rsidR="00DA00B7">
        <w:rPr>
          <w:rFonts w:ascii="Calibri" w:hAnsi="Calibri" w:cs="Calibri"/>
          <w:sz w:val="24"/>
          <w:szCs w:val="24"/>
        </w:rPr>
        <w:t>.</w:t>
      </w:r>
      <w:r w:rsidRPr="005B1B02">
        <w:rPr>
          <w:rFonts w:ascii="Calibri" w:hAnsi="Calibri" w:cs="Calibri"/>
          <w:sz w:val="24"/>
          <w:szCs w:val="24"/>
        </w:rPr>
        <w:t xml:space="preserve"> </w:t>
      </w:r>
      <w:r w:rsidRPr="005B1B02">
        <w:rPr>
          <w:rFonts w:ascii="Calibri" w:hAnsi="Calibri" w:cs="Calibri"/>
          <w:b/>
          <w:sz w:val="24"/>
          <w:szCs w:val="24"/>
        </w:rPr>
        <w:t>(D)</w:t>
      </w:r>
      <w:r w:rsidRPr="005B1B02">
        <w:rPr>
          <w:rFonts w:ascii="Calibri" w:hAnsi="Calibri" w:cs="Calibri"/>
          <w:sz w:val="24"/>
          <w:szCs w:val="24"/>
        </w:rPr>
        <w:t xml:space="preserve"> Graph shows the relative porosity of PCL fiber mats before and after one and two treatments with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w:t>
      </w:r>
      <w:r w:rsidRPr="005B1B02">
        <w:rPr>
          <w:rFonts w:ascii="Calibri" w:hAnsi="Calibri" w:cs="Calibri"/>
          <w:b/>
          <w:sz w:val="24"/>
          <w:szCs w:val="24"/>
        </w:rPr>
        <w:t>(E-H)</w:t>
      </w:r>
      <w:r w:rsidRPr="005B1B02">
        <w:rPr>
          <w:rFonts w:ascii="Calibri" w:hAnsi="Calibri" w:cs="Calibri"/>
          <w:sz w:val="24"/>
          <w:szCs w:val="24"/>
        </w:rPr>
        <w:t xml:space="preserve"> Image shows cross-sectional appearance of PCL mats captured via SEM. </w:t>
      </w:r>
      <w:r w:rsidRPr="005B1B02">
        <w:rPr>
          <w:rFonts w:ascii="Calibri" w:hAnsi="Calibri" w:cs="Calibri"/>
          <w:b/>
          <w:sz w:val="24"/>
          <w:szCs w:val="24"/>
        </w:rPr>
        <w:t>(E-F)</w:t>
      </w:r>
      <w:r w:rsidRPr="005B1B02">
        <w:rPr>
          <w:rFonts w:ascii="Calibri" w:hAnsi="Calibri" w:cs="Calibri"/>
          <w:sz w:val="24"/>
          <w:szCs w:val="24"/>
        </w:rPr>
        <w:t xml:space="preserve"> SEM image of PCL fiber mats before treatment. </w:t>
      </w:r>
      <w:r w:rsidRPr="005B1B02">
        <w:rPr>
          <w:rFonts w:ascii="Calibri" w:hAnsi="Calibri" w:cs="Calibri"/>
          <w:b/>
          <w:sz w:val="24"/>
          <w:szCs w:val="24"/>
        </w:rPr>
        <w:t xml:space="preserve">(G-H) </w:t>
      </w:r>
      <w:r w:rsidRPr="005B1B02">
        <w:rPr>
          <w:rFonts w:ascii="Calibri" w:hAnsi="Calibri" w:cs="Calibri"/>
          <w:sz w:val="24"/>
          <w:szCs w:val="24"/>
        </w:rPr>
        <w:t>SEM image of PCL fiber mats after two treatments with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This figure has been adapted from Jiang</w:t>
      </w:r>
      <w:r w:rsidR="00412EB9">
        <w:rPr>
          <w:rFonts w:ascii="Calibri" w:hAnsi="Calibri" w:cs="Calibri"/>
          <w:sz w:val="24"/>
          <w:szCs w:val="24"/>
        </w:rPr>
        <w:t>,</w:t>
      </w:r>
      <w:r w:rsidRPr="005B1B02">
        <w:rPr>
          <w:rFonts w:ascii="Calibri" w:hAnsi="Calibri" w:cs="Calibri"/>
          <w:sz w:val="24"/>
          <w:szCs w:val="24"/>
        </w:rPr>
        <w:t xml:space="preserve"> </w:t>
      </w:r>
      <w:r w:rsidRPr="005B1B02">
        <w:rPr>
          <w:rFonts w:ascii="Calibri" w:hAnsi="Calibri" w:cs="Calibri"/>
          <w:i/>
          <w:sz w:val="24"/>
          <w:szCs w:val="24"/>
        </w:rPr>
        <w:t>et al</w:t>
      </w:r>
      <w:r w:rsidR="007841E3" w:rsidRPr="005B1B02">
        <w:rPr>
          <w:rFonts w:ascii="Calibri" w:hAnsi="Calibri" w:cs="Calibri"/>
          <w:sz w:val="24"/>
          <w:szCs w:val="24"/>
          <w:vertAlign w:val="superscript"/>
        </w:rPr>
        <w:t>9</w:t>
      </w:r>
      <w:r w:rsidRPr="005B1B02">
        <w:rPr>
          <w:rFonts w:ascii="Calibri" w:hAnsi="Calibri" w:cs="Calibri"/>
          <w:sz w:val="24"/>
          <w:szCs w:val="24"/>
        </w:rPr>
        <w:t xml:space="preserve">. </w:t>
      </w:r>
    </w:p>
    <w:p w14:paraId="0F1DDC90" w14:textId="77777777" w:rsidR="00B63466" w:rsidRPr="005B1B02" w:rsidRDefault="00B63466" w:rsidP="00750C4E">
      <w:pPr>
        <w:spacing w:after="0" w:line="240" w:lineRule="auto"/>
        <w:jc w:val="both"/>
        <w:rPr>
          <w:rFonts w:ascii="Calibri" w:hAnsi="Calibri" w:cs="Calibri"/>
          <w:sz w:val="24"/>
          <w:szCs w:val="24"/>
        </w:rPr>
      </w:pPr>
    </w:p>
    <w:p w14:paraId="07A34387" w14:textId="2A6865E5" w:rsidR="00B63466" w:rsidRPr="005B1B02" w:rsidRDefault="007D0B93" w:rsidP="00750C4E">
      <w:pPr>
        <w:autoSpaceDE w:val="0"/>
        <w:autoSpaceDN w:val="0"/>
        <w:adjustRightInd w:val="0"/>
        <w:spacing w:after="0" w:line="240" w:lineRule="auto"/>
        <w:jc w:val="both"/>
        <w:rPr>
          <w:rFonts w:ascii="Calibri" w:hAnsi="Calibri" w:cs="Calibri"/>
          <w:sz w:val="24"/>
          <w:szCs w:val="24"/>
        </w:rPr>
      </w:pPr>
      <w:r w:rsidRPr="005B1B02">
        <w:rPr>
          <w:rFonts w:ascii="Calibri" w:hAnsi="Calibri" w:cs="Calibri"/>
          <w:b/>
          <w:sz w:val="24"/>
          <w:szCs w:val="24"/>
        </w:rPr>
        <w:t>Figure 4.</w:t>
      </w:r>
      <w:r w:rsidRPr="005B1B02">
        <w:rPr>
          <w:rFonts w:ascii="Calibri" w:hAnsi="Calibri" w:cs="Calibri"/>
          <w:sz w:val="24"/>
          <w:szCs w:val="24"/>
        </w:rPr>
        <w:t xml:space="preserve"> </w:t>
      </w:r>
      <w:r w:rsidR="00A04397" w:rsidRPr="00A04397">
        <w:rPr>
          <w:rFonts w:ascii="Calibri" w:hAnsi="Calibri" w:cs="Calibri"/>
          <w:b/>
          <w:sz w:val="24"/>
          <w:szCs w:val="24"/>
        </w:rPr>
        <w:t xml:space="preserve">Coumarin 6 dye-loaded </w:t>
      </w:r>
      <w:r w:rsidR="00892ED9">
        <w:rPr>
          <w:rFonts w:ascii="Calibri" w:hAnsi="Calibri" w:cs="Calibri"/>
          <w:b/>
          <w:sz w:val="24"/>
          <w:szCs w:val="24"/>
        </w:rPr>
        <w:t xml:space="preserve">PCL </w:t>
      </w:r>
      <w:r w:rsidR="00A04397" w:rsidRPr="00A04397">
        <w:rPr>
          <w:rFonts w:ascii="Calibri" w:hAnsi="Calibri" w:cs="Calibri"/>
          <w:b/>
          <w:sz w:val="24"/>
          <w:szCs w:val="24"/>
        </w:rPr>
        <w:t>nanofiber mats before and after expansion with subcritical CO</w:t>
      </w:r>
      <w:r w:rsidR="00A04397" w:rsidRPr="00A04397">
        <w:rPr>
          <w:rFonts w:ascii="Calibri" w:hAnsi="Calibri" w:cs="Calibri"/>
          <w:b/>
          <w:sz w:val="24"/>
          <w:szCs w:val="24"/>
          <w:vertAlign w:val="subscript"/>
        </w:rPr>
        <w:t>2</w:t>
      </w:r>
      <w:r w:rsidR="00A04397" w:rsidRPr="00A04397">
        <w:rPr>
          <w:rFonts w:ascii="Calibri" w:hAnsi="Calibri" w:cs="Calibri"/>
          <w:b/>
          <w:sz w:val="24"/>
          <w:szCs w:val="24"/>
        </w:rPr>
        <w:t xml:space="preserve"> fluid and NaBH</w:t>
      </w:r>
      <w:r w:rsidR="00A04397" w:rsidRPr="00A04397">
        <w:rPr>
          <w:rFonts w:ascii="Calibri" w:hAnsi="Calibri" w:cs="Calibri"/>
          <w:b/>
          <w:sz w:val="24"/>
          <w:szCs w:val="24"/>
          <w:vertAlign w:val="subscript"/>
        </w:rPr>
        <w:t>4</w:t>
      </w:r>
      <w:r w:rsidR="00A04397" w:rsidRPr="00A04397">
        <w:rPr>
          <w:rFonts w:ascii="Calibri" w:hAnsi="Calibri" w:cs="Calibri"/>
          <w:b/>
          <w:sz w:val="24"/>
          <w:szCs w:val="24"/>
        </w:rPr>
        <w:t xml:space="preserve"> aqueous solution.</w:t>
      </w:r>
      <w:r w:rsidR="00A04397">
        <w:rPr>
          <w:rFonts w:ascii="Calibri" w:hAnsi="Calibri" w:cs="Calibri"/>
          <w:sz w:val="24"/>
          <w:szCs w:val="24"/>
        </w:rPr>
        <w:t xml:space="preserve"> </w:t>
      </w:r>
      <w:r w:rsidRPr="005B1B02">
        <w:rPr>
          <w:rFonts w:ascii="Calibri" w:hAnsi="Calibri" w:cs="Calibri"/>
          <w:b/>
          <w:sz w:val="24"/>
          <w:szCs w:val="24"/>
        </w:rPr>
        <w:t>(A)</w:t>
      </w:r>
      <w:r w:rsidRPr="005B1B02">
        <w:rPr>
          <w:rFonts w:ascii="Calibri" w:hAnsi="Calibri" w:cs="Calibri"/>
          <w:sz w:val="24"/>
          <w:szCs w:val="24"/>
        </w:rPr>
        <w:t xml:space="preserve"> Images grossly show the amount of </w:t>
      </w:r>
      <w:proofErr w:type="spellStart"/>
      <w:r w:rsidRPr="005B1B02">
        <w:rPr>
          <w:rFonts w:ascii="Calibri" w:hAnsi="Calibri" w:cs="Calibri"/>
          <w:sz w:val="24"/>
          <w:szCs w:val="24"/>
        </w:rPr>
        <w:t>Coumarine</w:t>
      </w:r>
      <w:proofErr w:type="spellEnd"/>
      <w:r w:rsidRPr="005B1B02">
        <w:rPr>
          <w:rFonts w:ascii="Calibri" w:hAnsi="Calibri" w:cs="Calibri"/>
          <w:sz w:val="24"/>
          <w:szCs w:val="24"/>
        </w:rPr>
        <w:t xml:space="preserve"> 6 dye remaining in PCL scaffolds following expansion with CO</w:t>
      </w:r>
      <w:r w:rsidRPr="005B1B02">
        <w:rPr>
          <w:rFonts w:ascii="Calibri" w:hAnsi="Calibri" w:cs="Calibri"/>
          <w:sz w:val="24"/>
          <w:szCs w:val="24"/>
          <w:vertAlign w:val="subscript"/>
        </w:rPr>
        <w:t>2</w:t>
      </w:r>
      <w:r w:rsidRPr="005B1B02">
        <w:rPr>
          <w:rFonts w:ascii="Calibri" w:hAnsi="Calibri" w:cs="Calibri"/>
          <w:sz w:val="24"/>
          <w:szCs w:val="24"/>
        </w:rPr>
        <w:t xml:space="preserve"> (right) and NaBH</w:t>
      </w:r>
      <w:r w:rsidRPr="005B1B02">
        <w:rPr>
          <w:rFonts w:ascii="Calibri" w:hAnsi="Calibri" w:cs="Calibri"/>
          <w:sz w:val="24"/>
          <w:szCs w:val="24"/>
          <w:vertAlign w:val="subscript"/>
        </w:rPr>
        <w:t>4</w:t>
      </w:r>
      <w:r w:rsidRPr="005B1B02">
        <w:rPr>
          <w:rFonts w:ascii="Calibri" w:hAnsi="Calibri" w:cs="Calibri"/>
          <w:sz w:val="24"/>
          <w:szCs w:val="24"/>
        </w:rPr>
        <w:t xml:space="preserve"> (left).</w:t>
      </w:r>
      <w:r w:rsidRPr="005B1B02">
        <w:rPr>
          <w:rFonts w:ascii="Calibri" w:hAnsi="Calibri" w:cs="Calibri"/>
          <w:b/>
          <w:sz w:val="24"/>
          <w:szCs w:val="24"/>
        </w:rPr>
        <w:t xml:space="preserve"> (B)</w:t>
      </w:r>
      <w:r w:rsidRPr="005B1B02">
        <w:rPr>
          <w:rFonts w:ascii="Calibri" w:hAnsi="Calibri" w:cs="Calibri"/>
          <w:sz w:val="24"/>
          <w:szCs w:val="24"/>
        </w:rPr>
        <w:t xml:space="preserve"> Images show gross top views of PCL scaffolds and their corresponding fluorescence in the following order: Raw scaffold (bottom right), 2D mat loaded with </w:t>
      </w:r>
      <w:proofErr w:type="spellStart"/>
      <w:r w:rsidRPr="005B1B02">
        <w:rPr>
          <w:rFonts w:ascii="Calibri" w:hAnsi="Calibri" w:cs="Calibri"/>
          <w:sz w:val="24"/>
          <w:szCs w:val="24"/>
        </w:rPr>
        <w:t>Coumarine</w:t>
      </w:r>
      <w:proofErr w:type="spellEnd"/>
      <w:r w:rsidRPr="005B1B02">
        <w:rPr>
          <w:rFonts w:ascii="Calibri" w:hAnsi="Calibri" w:cs="Calibri"/>
          <w:sz w:val="24"/>
          <w:szCs w:val="24"/>
        </w:rPr>
        <w:t xml:space="preserve"> 6 dye (top right), PCL scaffold loaded with </w:t>
      </w:r>
      <w:proofErr w:type="spellStart"/>
      <w:r w:rsidRPr="005B1B02">
        <w:rPr>
          <w:rFonts w:ascii="Calibri" w:hAnsi="Calibri" w:cs="Calibri"/>
          <w:sz w:val="24"/>
          <w:szCs w:val="24"/>
        </w:rPr>
        <w:t>Coumarine</w:t>
      </w:r>
      <w:proofErr w:type="spellEnd"/>
      <w:r w:rsidRPr="005B1B02">
        <w:rPr>
          <w:rFonts w:ascii="Calibri" w:hAnsi="Calibri" w:cs="Calibri"/>
          <w:sz w:val="24"/>
          <w:szCs w:val="24"/>
        </w:rPr>
        <w:t xml:space="preserve"> 6 dye expanded with CO</w:t>
      </w:r>
      <w:r w:rsidRPr="005B1B02">
        <w:rPr>
          <w:rFonts w:ascii="Calibri" w:hAnsi="Calibri" w:cs="Calibri"/>
          <w:sz w:val="24"/>
          <w:szCs w:val="24"/>
          <w:vertAlign w:val="subscript"/>
        </w:rPr>
        <w:t>2</w:t>
      </w:r>
      <w:r w:rsidRPr="005B1B02">
        <w:rPr>
          <w:rFonts w:ascii="Calibri" w:hAnsi="Calibri" w:cs="Calibri"/>
          <w:sz w:val="24"/>
          <w:szCs w:val="24"/>
        </w:rPr>
        <w:t xml:space="preserve"> (top left), NaBH</w:t>
      </w:r>
      <w:r w:rsidRPr="005B1B02">
        <w:rPr>
          <w:rFonts w:ascii="Calibri" w:hAnsi="Calibri" w:cs="Calibri"/>
          <w:sz w:val="24"/>
          <w:szCs w:val="24"/>
          <w:vertAlign w:val="subscript"/>
        </w:rPr>
        <w:t>4</w:t>
      </w:r>
      <w:r w:rsidRPr="005B1B02">
        <w:rPr>
          <w:rFonts w:ascii="Calibri" w:hAnsi="Calibri" w:cs="Calibri"/>
          <w:sz w:val="24"/>
          <w:szCs w:val="24"/>
        </w:rPr>
        <w:t xml:space="preserve"> (bottom left). </w:t>
      </w:r>
      <w:r w:rsidRPr="005B1B02">
        <w:rPr>
          <w:rFonts w:ascii="Calibri" w:hAnsi="Calibri" w:cs="Calibri"/>
          <w:b/>
          <w:sz w:val="24"/>
          <w:szCs w:val="24"/>
        </w:rPr>
        <w:t>(C)</w:t>
      </w:r>
      <w:r w:rsidRPr="005B1B02">
        <w:rPr>
          <w:rFonts w:ascii="Calibri" w:hAnsi="Calibri" w:cs="Calibri"/>
          <w:sz w:val="24"/>
          <w:szCs w:val="24"/>
        </w:rPr>
        <w:t xml:space="preserve"> Graph shows the fluorescence intensity of Coumarin 6 dye after PCL mats were untreated, expanded via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and expanded via NaBH</w:t>
      </w:r>
      <w:r w:rsidRPr="005B1B02">
        <w:rPr>
          <w:rFonts w:ascii="Calibri" w:hAnsi="Calibri" w:cs="Calibri"/>
          <w:sz w:val="24"/>
          <w:szCs w:val="24"/>
          <w:vertAlign w:val="subscript"/>
        </w:rPr>
        <w:t>4</w:t>
      </w:r>
      <w:r w:rsidRPr="005B1B02">
        <w:rPr>
          <w:rFonts w:ascii="Calibri" w:hAnsi="Calibri" w:cs="Calibri"/>
          <w:sz w:val="24"/>
          <w:szCs w:val="24"/>
        </w:rPr>
        <w:t xml:space="preserve"> treatments. Fluorescence was quantified by Image J software. This figure has been adapted from Jiang</w:t>
      </w:r>
      <w:r w:rsidR="00412EB9">
        <w:rPr>
          <w:rFonts w:ascii="Calibri" w:hAnsi="Calibri" w:cs="Calibri"/>
          <w:sz w:val="24"/>
          <w:szCs w:val="24"/>
        </w:rPr>
        <w:t>,</w:t>
      </w:r>
      <w:r w:rsidRPr="005B1B02">
        <w:rPr>
          <w:rFonts w:ascii="Calibri" w:hAnsi="Calibri" w:cs="Calibri"/>
          <w:sz w:val="24"/>
          <w:szCs w:val="24"/>
        </w:rPr>
        <w:t xml:space="preserve"> </w:t>
      </w:r>
      <w:r w:rsidRPr="005B1B02">
        <w:rPr>
          <w:rFonts w:ascii="Calibri" w:hAnsi="Calibri" w:cs="Calibri"/>
          <w:i/>
          <w:sz w:val="24"/>
          <w:szCs w:val="24"/>
        </w:rPr>
        <w:t>et al</w:t>
      </w:r>
      <w:r w:rsidR="007841E3" w:rsidRPr="005B1B02">
        <w:rPr>
          <w:rFonts w:ascii="Calibri" w:hAnsi="Calibri" w:cs="Calibri"/>
          <w:sz w:val="24"/>
          <w:szCs w:val="24"/>
          <w:vertAlign w:val="superscript"/>
        </w:rPr>
        <w:t>9</w:t>
      </w:r>
      <w:r w:rsidRPr="005B1B02">
        <w:rPr>
          <w:rFonts w:ascii="Calibri" w:hAnsi="Calibri" w:cs="Calibri"/>
          <w:sz w:val="24"/>
          <w:szCs w:val="24"/>
        </w:rPr>
        <w:t>.</w:t>
      </w:r>
    </w:p>
    <w:p w14:paraId="1D6242E6" w14:textId="77777777" w:rsidR="00B63466" w:rsidRPr="005B1B02" w:rsidRDefault="00B63466" w:rsidP="00750C4E">
      <w:pPr>
        <w:autoSpaceDE w:val="0"/>
        <w:autoSpaceDN w:val="0"/>
        <w:adjustRightInd w:val="0"/>
        <w:spacing w:after="0" w:line="240" w:lineRule="auto"/>
        <w:jc w:val="both"/>
        <w:rPr>
          <w:rFonts w:ascii="Calibri" w:hAnsi="Calibri" w:cs="Calibri"/>
          <w:sz w:val="24"/>
          <w:szCs w:val="24"/>
        </w:rPr>
      </w:pPr>
    </w:p>
    <w:p w14:paraId="5DAD3583" w14:textId="07E1DCA6"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b/>
          <w:sz w:val="24"/>
          <w:szCs w:val="24"/>
        </w:rPr>
        <w:t>Figure 5. Bioactive molecules encapsulated in PCL</w:t>
      </w:r>
      <w:r w:rsidRPr="005B1B02">
        <w:rPr>
          <w:rFonts w:ascii="Calibri" w:hAnsi="Calibri" w:cs="Calibri"/>
          <w:sz w:val="24"/>
          <w:szCs w:val="24"/>
        </w:rPr>
        <w:t xml:space="preserve"> </w:t>
      </w:r>
      <w:r w:rsidRPr="005B1B02">
        <w:rPr>
          <w:rFonts w:ascii="Calibri" w:hAnsi="Calibri" w:cs="Calibri"/>
          <w:b/>
          <w:sz w:val="24"/>
          <w:szCs w:val="24"/>
        </w:rPr>
        <w:t>scaffolds</w:t>
      </w:r>
      <w:r w:rsidRPr="005B1B02">
        <w:rPr>
          <w:rFonts w:ascii="Calibri" w:hAnsi="Calibri" w:cs="Calibri"/>
          <w:sz w:val="24"/>
          <w:szCs w:val="24"/>
        </w:rPr>
        <w:t xml:space="preserve"> </w:t>
      </w:r>
      <w:r w:rsidRPr="005B1B02">
        <w:rPr>
          <w:rFonts w:ascii="Calibri" w:hAnsi="Calibri" w:cs="Calibri"/>
          <w:b/>
          <w:sz w:val="24"/>
          <w:szCs w:val="24"/>
        </w:rPr>
        <w:t xml:space="preserve">(A) </w:t>
      </w:r>
      <w:r w:rsidRPr="005B1B02">
        <w:rPr>
          <w:rFonts w:ascii="Calibri" w:hAnsi="Calibri" w:cs="Calibri"/>
          <w:sz w:val="24"/>
          <w:szCs w:val="24"/>
        </w:rPr>
        <w:t>Graph depicts the relative release of antimicrobial peptide LL</w:t>
      </w:r>
      <w:r w:rsidRPr="005B1B02">
        <w:rPr>
          <w:rFonts w:ascii="Calibri" w:eastAsia="SimSun" w:hAnsi="Calibri" w:cs="Calibri"/>
          <w:sz w:val="24"/>
          <w:szCs w:val="24"/>
          <w:lang w:eastAsia="zh-CN"/>
        </w:rPr>
        <w:t>-</w:t>
      </w:r>
      <w:r w:rsidRPr="005B1B02">
        <w:rPr>
          <w:rFonts w:ascii="Calibri" w:hAnsi="Calibri" w:cs="Calibri"/>
          <w:sz w:val="24"/>
          <w:szCs w:val="24"/>
        </w:rPr>
        <w:t>37 in 2D membranes and subcritical CO</w:t>
      </w:r>
      <w:r w:rsidRPr="005B1B02">
        <w:rPr>
          <w:rFonts w:ascii="Calibri" w:hAnsi="Calibri" w:cs="Calibri"/>
          <w:sz w:val="24"/>
          <w:szCs w:val="24"/>
          <w:vertAlign w:val="subscript"/>
        </w:rPr>
        <w:t xml:space="preserve">2 </w:t>
      </w:r>
      <w:r w:rsidRPr="005B1B02">
        <w:rPr>
          <w:rFonts w:ascii="Calibri" w:hAnsi="Calibri" w:cs="Calibri"/>
          <w:sz w:val="24"/>
          <w:szCs w:val="24"/>
        </w:rPr>
        <w:t xml:space="preserve">fluid expanded 3D scaffolds </w:t>
      </w:r>
      <w:r w:rsidRPr="005B1B02">
        <w:rPr>
          <w:rFonts w:ascii="Calibri" w:hAnsi="Calibri" w:cs="Calibri"/>
          <w:b/>
          <w:sz w:val="24"/>
          <w:szCs w:val="24"/>
        </w:rPr>
        <w:t>(B)</w:t>
      </w:r>
      <w:r w:rsidRPr="005B1B02">
        <w:rPr>
          <w:rFonts w:ascii="Calibri" w:hAnsi="Calibri" w:cs="Calibri"/>
          <w:sz w:val="24"/>
          <w:szCs w:val="24"/>
        </w:rPr>
        <w:t xml:space="preserve"> Graphs depict the antimicrobial efficacy of different PCL nanofiber mats when exposed to </w:t>
      </w:r>
      <w:r w:rsidRPr="005B1B02">
        <w:rPr>
          <w:rFonts w:ascii="Calibri" w:hAnsi="Calibri" w:cs="Calibri"/>
          <w:i/>
          <w:sz w:val="24"/>
          <w:szCs w:val="24"/>
        </w:rPr>
        <w:t>P. aeruginosa</w:t>
      </w:r>
      <w:r w:rsidRPr="005B1B02">
        <w:rPr>
          <w:rFonts w:ascii="Calibri" w:hAnsi="Calibri" w:cs="Calibri"/>
          <w:sz w:val="24"/>
          <w:szCs w:val="24"/>
        </w:rPr>
        <w:t>. This figure has been adapted from Jiang</w:t>
      </w:r>
      <w:r w:rsidR="00412EB9">
        <w:rPr>
          <w:rFonts w:ascii="Calibri" w:hAnsi="Calibri" w:cs="Calibri"/>
          <w:sz w:val="24"/>
          <w:szCs w:val="24"/>
        </w:rPr>
        <w:t>,</w:t>
      </w:r>
      <w:r w:rsidRPr="005B1B02">
        <w:rPr>
          <w:rFonts w:ascii="Calibri" w:hAnsi="Calibri" w:cs="Calibri"/>
          <w:sz w:val="24"/>
          <w:szCs w:val="24"/>
        </w:rPr>
        <w:t xml:space="preserve"> </w:t>
      </w:r>
      <w:r w:rsidRPr="005B1B02">
        <w:rPr>
          <w:rFonts w:ascii="Calibri" w:hAnsi="Calibri" w:cs="Calibri"/>
          <w:i/>
          <w:sz w:val="24"/>
          <w:szCs w:val="24"/>
        </w:rPr>
        <w:t>et al</w:t>
      </w:r>
      <w:r w:rsidR="007841E3" w:rsidRPr="005B1B02">
        <w:rPr>
          <w:rFonts w:ascii="Calibri" w:hAnsi="Calibri" w:cs="Calibri"/>
          <w:sz w:val="24"/>
          <w:szCs w:val="24"/>
          <w:vertAlign w:val="superscript"/>
        </w:rPr>
        <w:t>9</w:t>
      </w:r>
      <w:r w:rsidRPr="005B1B02">
        <w:rPr>
          <w:rFonts w:ascii="Calibri" w:hAnsi="Calibri" w:cs="Calibri"/>
          <w:sz w:val="24"/>
          <w:szCs w:val="24"/>
        </w:rPr>
        <w:t>.</w:t>
      </w:r>
    </w:p>
    <w:p w14:paraId="58EAD920" w14:textId="77777777" w:rsidR="00B63466" w:rsidRPr="005B1B02" w:rsidRDefault="00B63466" w:rsidP="00750C4E">
      <w:pPr>
        <w:spacing w:after="0" w:line="240" w:lineRule="auto"/>
        <w:jc w:val="both"/>
        <w:rPr>
          <w:rFonts w:ascii="Calibri" w:hAnsi="Calibri" w:cs="Calibri"/>
          <w:sz w:val="24"/>
          <w:szCs w:val="24"/>
        </w:rPr>
      </w:pPr>
    </w:p>
    <w:p w14:paraId="4498881A" w14:textId="266194AA"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b/>
          <w:sz w:val="24"/>
          <w:szCs w:val="24"/>
        </w:rPr>
        <w:t>Figure 6.</w:t>
      </w:r>
      <w:r w:rsidRPr="005B1B02">
        <w:rPr>
          <w:rFonts w:ascii="Calibri" w:hAnsi="Calibri" w:cs="Calibri"/>
          <w:sz w:val="24"/>
          <w:szCs w:val="24"/>
        </w:rPr>
        <w:t xml:space="preserve"> </w:t>
      </w:r>
      <w:r w:rsidRPr="005B1B02">
        <w:rPr>
          <w:rFonts w:ascii="Calibri" w:hAnsi="Calibri" w:cs="Calibri"/>
          <w:b/>
          <w:i/>
          <w:sz w:val="24"/>
          <w:szCs w:val="24"/>
        </w:rPr>
        <w:t>In vivo</w:t>
      </w:r>
      <w:r w:rsidRPr="005B1B02">
        <w:rPr>
          <w:rFonts w:ascii="Calibri" w:hAnsi="Calibri" w:cs="Calibri"/>
          <w:b/>
          <w:sz w:val="24"/>
          <w:szCs w:val="24"/>
        </w:rPr>
        <w:t xml:space="preserve"> responses of PCL nanofiber scaffolds with and without expansion </w:t>
      </w:r>
      <w:r w:rsidRPr="005B1B02">
        <w:rPr>
          <w:rFonts w:ascii="Calibri" w:hAnsi="Calibri" w:cs="Calibri"/>
          <w:b/>
          <w:i/>
          <w:sz w:val="24"/>
          <w:szCs w:val="24"/>
        </w:rPr>
        <w:t xml:space="preserve">via </w:t>
      </w:r>
      <w:r w:rsidRPr="005B1B02">
        <w:rPr>
          <w:rFonts w:ascii="Calibri" w:hAnsi="Calibri" w:cs="Calibri"/>
          <w:b/>
          <w:sz w:val="24"/>
          <w:szCs w:val="24"/>
        </w:rPr>
        <w:t>subcritical CO</w:t>
      </w:r>
      <w:r w:rsidRPr="005B1B02">
        <w:rPr>
          <w:rFonts w:ascii="Calibri" w:hAnsi="Calibri" w:cs="Calibri"/>
          <w:b/>
          <w:sz w:val="24"/>
          <w:szCs w:val="24"/>
          <w:vertAlign w:val="subscript"/>
        </w:rPr>
        <w:t xml:space="preserve">2 </w:t>
      </w:r>
      <w:r w:rsidRPr="005B1B02">
        <w:rPr>
          <w:rFonts w:ascii="Calibri" w:hAnsi="Calibri" w:cs="Calibri"/>
          <w:b/>
          <w:sz w:val="24"/>
          <w:szCs w:val="24"/>
        </w:rPr>
        <w:t>in subcutaneous dorsum sites of rats. (A)</w:t>
      </w:r>
      <w:r w:rsidRPr="005B1B02">
        <w:rPr>
          <w:rFonts w:ascii="Calibri" w:hAnsi="Calibri" w:cs="Calibri"/>
          <w:sz w:val="24"/>
          <w:szCs w:val="24"/>
        </w:rPr>
        <w:t xml:space="preserve"> H&amp;E stain. Green dots </w:t>
      </w:r>
      <w:r w:rsidR="004941BC">
        <w:rPr>
          <w:rFonts w:ascii="Calibri" w:hAnsi="Calibri" w:cs="Calibri"/>
          <w:sz w:val="24"/>
          <w:szCs w:val="24"/>
        </w:rPr>
        <w:t>designate</w:t>
      </w:r>
      <w:r w:rsidRPr="005B1B02">
        <w:rPr>
          <w:rFonts w:ascii="Calibri" w:hAnsi="Calibri" w:cs="Calibri"/>
          <w:sz w:val="24"/>
          <w:szCs w:val="24"/>
        </w:rPr>
        <w:t xml:space="preserve"> boundaries of cell infiltration. </w:t>
      </w:r>
      <w:r w:rsidRPr="005B1B02">
        <w:rPr>
          <w:rFonts w:ascii="Calibri" w:hAnsi="Calibri" w:cs="Calibri"/>
          <w:b/>
          <w:sz w:val="24"/>
          <w:szCs w:val="24"/>
        </w:rPr>
        <w:t>(B)</w:t>
      </w:r>
      <w:r w:rsidRPr="005B1B02">
        <w:rPr>
          <w:rFonts w:ascii="Calibri" w:hAnsi="Calibri" w:cs="Calibri"/>
          <w:sz w:val="24"/>
          <w:szCs w:val="24"/>
        </w:rPr>
        <w:t xml:space="preserve"> Masson’s trichrome stain. Green arrows </w:t>
      </w:r>
      <w:r w:rsidR="004941BC">
        <w:rPr>
          <w:rFonts w:ascii="Calibri" w:hAnsi="Calibri" w:cs="Calibri"/>
          <w:sz w:val="24"/>
          <w:szCs w:val="24"/>
        </w:rPr>
        <w:t>designate</w:t>
      </w:r>
      <w:r w:rsidRPr="005B1B02">
        <w:rPr>
          <w:rFonts w:ascii="Calibri" w:hAnsi="Calibri" w:cs="Calibri"/>
          <w:sz w:val="24"/>
          <w:szCs w:val="24"/>
        </w:rPr>
        <w:t xml:space="preserve"> collagen deposition. </w:t>
      </w:r>
      <w:r w:rsidRPr="005B1B02">
        <w:rPr>
          <w:rFonts w:ascii="Calibri" w:hAnsi="Calibri" w:cs="Calibri"/>
          <w:b/>
          <w:sz w:val="24"/>
          <w:szCs w:val="24"/>
        </w:rPr>
        <w:t xml:space="preserve">(C) </w:t>
      </w:r>
      <w:r w:rsidRPr="005B1B02">
        <w:rPr>
          <w:rFonts w:ascii="Calibri" w:hAnsi="Calibri" w:cs="Calibri"/>
          <w:sz w:val="24"/>
          <w:szCs w:val="24"/>
        </w:rPr>
        <w:t xml:space="preserve">Highly magnified image of H&amp;E stain. Green arrows </w:t>
      </w:r>
      <w:r w:rsidR="004941BC">
        <w:rPr>
          <w:rFonts w:ascii="Calibri" w:hAnsi="Calibri" w:cs="Calibri"/>
          <w:sz w:val="24"/>
          <w:szCs w:val="24"/>
        </w:rPr>
        <w:t>designate</w:t>
      </w:r>
      <w:r w:rsidRPr="005B1B02">
        <w:rPr>
          <w:rFonts w:ascii="Calibri" w:hAnsi="Calibri" w:cs="Calibri"/>
          <w:sz w:val="24"/>
          <w:szCs w:val="24"/>
        </w:rPr>
        <w:t xml:space="preserve"> blood vessels. </w:t>
      </w:r>
      <w:r w:rsidRPr="005B1B02">
        <w:rPr>
          <w:rFonts w:ascii="Calibri" w:hAnsi="Calibri" w:cs="Calibri"/>
          <w:b/>
          <w:sz w:val="24"/>
          <w:szCs w:val="24"/>
        </w:rPr>
        <w:t>(D)</w:t>
      </w:r>
      <w:r w:rsidRPr="005B1B02">
        <w:rPr>
          <w:rFonts w:ascii="Calibri" w:hAnsi="Calibri" w:cs="Calibri"/>
          <w:sz w:val="24"/>
          <w:szCs w:val="24"/>
        </w:rPr>
        <w:t xml:space="preserve"> Highly magnified images of H&amp;E stain. Green arrows </w:t>
      </w:r>
      <w:r w:rsidR="004941BC">
        <w:rPr>
          <w:rFonts w:ascii="Calibri" w:hAnsi="Calibri" w:cs="Calibri"/>
          <w:sz w:val="24"/>
          <w:szCs w:val="24"/>
        </w:rPr>
        <w:t>designate</w:t>
      </w:r>
      <w:r w:rsidRPr="005B1B02">
        <w:rPr>
          <w:rFonts w:ascii="Calibri" w:hAnsi="Calibri" w:cs="Calibri"/>
          <w:sz w:val="24"/>
          <w:szCs w:val="24"/>
        </w:rPr>
        <w:t xml:space="preserve"> giant cells. </w:t>
      </w:r>
      <w:r w:rsidRPr="005B1B02">
        <w:rPr>
          <w:rFonts w:ascii="Calibri" w:hAnsi="Calibri" w:cs="Calibri"/>
          <w:b/>
          <w:sz w:val="24"/>
          <w:szCs w:val="24"/>
        </w:rPr>
        <w:t>(E)</w:t>
      </w:r>
      <w:r w:rsidRPr="005B1B02">
        <w:rPr>
          <w:rFonts w:ascii="Calibri" w:hAnsi="Calibri" w:cs="Calibri"/>
          <w:sz w:val="24"/>
          <w:szCs w:val="24"/>
        </w:rPr>
        <w:t xml:space="preserve"> Graph depicts the growth of blood vessels per mm</w:t>
      </w:r>
      <w:r w:rsidRPr="005B1B02">
        <w:rPr>
          <w:rFonts w:ascii="Calibri" w:hAnsi="Calibri" w:cs="Calibri"/>
          <w:sz w:val="24"/>
          <w:szCs w:val="24"/>
          <w:vertAlign w:val="superscript"/>
        </w:rPr>
        <w:t>2</w:t>
      </w:r>
      <w:r w:rsidRPr="005B1B02">
        <w:rPr>
          <w:rFonts w:ascii="Calibri" w:hAnsi="Calibri" w:cs="Calibri"/>
          <w:sz w:val="24"/>
          <w:szCs w:val="24"/>
        </w:rPr>
        <w:t xml:space="preserve">. </w:t>
      </w:r>
      <w:r w:rsidRPr="005B1B02">
        <w:rPr>
          <w:rFonts w:ascii="Calibri" w:hAnsi="Calibri" w:cs="Calibri"/>
          <w:b/>
          <w:sz w:val="24"/>
          <w:szCs w:val="24"/>
        </w:rPr>
        <w:t>(F)</w:t>
      </w:r>
      <w:r w:rsidRPr="005B1B02">
        <w:rPr>
          <w:rFonts w:ascii="Calibri" w:hAnsi="Calibri" w:cs="Calibri"/>
          <w:sz w:val="24"/>
          <w:szCs w:val="24"/>
        </w:rPr>
        <w:t xml:space="preserve"> Graph quantifies the number of giant cells that infiltrate into traditional 2D PCL mats compared with PCL mats expanded with subcritical CO</w:t>
      </w:r>
      <w:r w:rsidRPr="005B1B02">
        <w:rPr>
          <w:rFonts w:ascii="Calibri" w:hAnsi="Calibri" w:cs="Calibri"/>
          <w:sz w:val="24"/>
          <w:szCs w:val="24"/>
          <w:vertAlign w:val="subscript"/>
        </w:rPr>
        <w:t>2</w:t>
      </w:r>
      <w:r w:rsidRPr="005B1B02">
        <w:rPr>
          <w:rFonts w:ascii="Calibri" w:hAnsi="Calibri" w:cs="Calibri"/>
          <w:sz w:val="24"/>
          <w:szCs w:val="24"/>
        </w:rPr>
        <w:t>. This figure has been adapted from Jiang</w:t>
      </w:r>
      <w:r w:rsidR="00412EB9">
        <w:rPr>
          <w:rFonts w:ascii="Calibri" w:hAnsi="Calibri" w:cs="Calibri"/>
          <w:sz w:val="24"/>
          <w:szCs w:val="24"/>
        </w:rPr>
        <w:t>,</w:t>
      </w:r>
      <w:r w:rsidRPr="005B1B02">
        <w:rPr>
          <w:rFonts w:ascii="Calibri" w:hAnsi="Calibri" w:cs="Calibri"/>
          <w:sz w:val="24"/>
          <w:szCs w:val="24"/>
        </w:rPr>
        <w:t xml:space="preserve"> </w:t>
      </w:r>
      <w:r w:rsidRPr="005B1B02">
        <w:rPr>
          <w:rFonts w:ascii="Calibri" w:hAnsi="Calibri" w:cs="Calibri"/>
          <w:i/>
          <w:sz w:val="24"/>
          <w:szCs w:val="24"/>
        </w:rPr>
        <w:t>et al</w:t>
      </w:r>
      <w:r w:rsidR="007841E3" w:rsidRPr="005B1B02">
        <w:rPr>
          <w:rFonts w:ascii="Calibri" w:hAnsi="Calibri" w:cs="Calibri"/>
          <w:sz w:val="24"/>
          <w:szCs w:val="24"/>
          <w:vertAlign w:val="superscript"/>
        </w:rPr>
        <w:t>9</w:t>
      </w:r>
      <w:r w:rsidRPr="005B1B02">
        <w:rPr>
          <w:rFonts w:ascii="Calibri" w:hAnsi="Calibri" w:cs="Calibri"/>
          <w:sz w:val="24"/>
          <w:szCs w:val="24"/>
        </w:rPr>
        <w:t>.</w:t>
      </w:r>
    </w:p>
    <w:p w14:paraId="2AAA215E" w14:textId="77777777" w:rsidR="00B63466" w:rsidRPr="005B1B02" w:rsidRDefault="00B63466" w:rsidP="00750C4E">
      <w:pPr>
        <w:spacing w:after="0" w:line="240" w:lineRule="auto"/>
        <w:jc w:val="both"/>
        <w:rPr>
          <w:rFonts w:ascii="Calibri" w:hAnsi="Calibri" w:cs="Calibri"/>
          <w:sz w:val="24"/>
          <w:szCs w:val="24"/>
        </w:rPr>
      </w:pPr>
    </w:p>
    <w:p w14:paraId="292A9CD4" w14:textId="20F54299" w:rsidR="00B63466" w:rsidRPr="005B1B02" w:rsidRDefault="005B1B02" w:rsidP="00750C4E">
      <w:pPr>
        <w:spacing w:after="0" w:line="240" w:lineRule="auto"/>
        <w:jc w:val="both"/>
        <w:rPr>
          <w:rFonts w:ascii="Calibri" w:hAnsi="Calibri" w:cs="Calibri"/>
          <w:sz w:val="24"/>
          <w:szCs w:val="24"/>
        </w:rPr>
      </w:pPr>
      <w:r w:rsidRPr="005B1B02">
        <w:rPr>
          <w:rFonts w:ascii="Calibri" w:hAnsi="Calibri" w:cs="Calibri"/>
          <w:b/>
          <w:sz w:val="24"/>
          <w:szCs w:val="24"/>
        </w:rPr>
        <w:t>DISCUSSION</w:t>
      </w:r>
    </w:p>
    <w:p w14:paraId="62CF4801" w14:textId="4B36CE90" w:rsidR="00B63466" w:rsidRPr="004941BC" w:rsidRDefault="007D0B93" w:rsidP="00750C4E">
      <w:pPr>
        <w:spacing w:after="0" w:line="240" w:lineRule="auto"/>
        <w:jc w:val="both"/>
        <w:rPr>
          <w:rFonts w:cstheme="minorHAnsi"/>
          <w:sz w:val="24"/>
          <w:szCs w:val="24"/>
        </w:rPr>
      </w:pPr>
      <w:r w:rsidRPr="005B1B02">
        <w:rPr>
          <w:rFonts w:ascii="Calibri" w:hAnsi="Calibri" w:cs="Calibri"/>
          <w:sz w:val="24"/>
          <w:szCs w:val="24"/>
        </w:rPr>
        <w:t xml:space="preserve">Transforming traditional 2D </w:t>
      </w:r>
      <w:proofErr w:type="spellStart"/>
      <w:r w:rsidRPr="005B1B02">
        <w:rPr>
          <w:rFonts w:ascii="Calibri" w:hAnsi="Calibri" w:cs="Calibri"/>
          <w:sz w:val="24"/>
          <w:szCs w:val="24"/>
        </w:rPr>
        <w:t>electrospun</w:t>
      </w:r>
      <w:proofErr w:type="spellEnd"/>
      <w:r w:rsidRPr="005B1B02">
        <w:rPr>
          <w:rFonts w:ascii="Calibri" w:hAnsi="Calibri" w:cs="Calibri"/>
          <w:sz w:val="24"/>
          <w:szCs w:val="24"/>
        </w:rPr>
        <w:t xml:space="preserve"> nanofiber mats into expanded 3D scaffolds </w:t>
      </w:r>
      <w:r w:rsidRPr="005B1B02">
        <w:rPr>
          <w:rFonts w:ascii="Calibri" w:hAnsi="Calibri" w:cs="Calibri"/>
          <w:i/>
          <w:sz w:val="24"/>
          <w:szCs w:val="24"/>
        </w:rPr>
        <w:t>via</w:t>
      </w:r>
      <w:r w:rsidRPr="005B1B02">
        <w:rPr>
          <w:rFonts w:ascii="Calibri" w:hAnsi="Calibri" w:cs="Calibri"/>
          <w:sz w:val="24"/>
          <w:szCs w:val="24"/>
        </w:rPr>
        <w:t xml:space="preserve"> CO</w:t>
      </w:r>
      <w:r w:rsidRPr="005B1B02">
        <w:rPr>
          <w:rFonts w:ascii="Calibri" w:hAnsi="Calibri" w:cs="Calibri"/>
          <w:sz w:val="24"/>
          <w:szCs w:val="24"/>
          <w:vertAlign w:val="subscript"/>
        </w:rPr>
        <w:t>2</w:t>
      </w:r>
      <w:r w:rsidRPr="005B1B02">
        <w:rPr>
          <w:rFonts w:ascii="Calibri" w:hAnsi="Calibri" w:cs="Calibri"/>
          <w:sz w:val="24"/>
          <w:szCs w:val="24"/>
        </w:rPr>
        <w:t xml:space="preserve"> depressurization was investigated. Traditional 2D nanofiber mats are successfully expanded </w:t>
      </w:r>
      <w:r w:rsidRPr="005B1B02">
        <w:rPr>
          <w:rFonts w:ascii="Calibri" w:hAnsi="Calibri" w:cs="Calibri"/>
          <w:i/>
          <w:sz w:val="24"/>
          <w:szCs w:val="24"/>
        </w:rPr>
        <w:t>via</w:t>
      </w:r>
      <w:r w:rsidRPr="005B1B02">
        <w:rPr>
          <w:rFonts w:ascii="Calibri" w:hAnsi="Calibri" w:cs="Calibri"/>
          <w:sz w:val="24"/>
          <w:szCs w:val="24"/>
        </w:rPr>
        <w:t xml:space="preserve">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w:t>
      </w:r>
      <w:r w:rsidR="00B10C0F" w:rsidRPr="005B1B02">
        <w:rPr>
          <w:rFonts w:ascii="Calibri" w:hAnsi="Calibri" w:cs="Calibri"/>
          <w:sz w:val="24"/>
          <w:szCs w:val="24"/>
        </w:rPr>
        <w:t xml:space="preserve"> The critical steps are to fabricate 2D nanofiber mats under an optimized condition and cut the mats without deforming the edges</w:t>
      </w:r>
      <w:r w:rsidR="009D0DE0" w:rsidRPr="005B1B02">
        <w:rPr>
          <w:rFonts w:ascii="Calibri" w:hAnsi="Calibri" w:cs="Calibri"/>
          <w:sz w:val="24"/>
          <w:szCs w:val="24"/>
        </w:rPr>
        <w:t xml:space="preserve"> (</w:t>
      </w:r>
      <w:r w:rsidR="009D0DE0" w:rsidRPr="00412EB9">
        <w:rPr>
          <w:rFonts w:ascii="Calibri" w:hAnsi="Calibri" w:cs="Calibri"/>
          <w:i/>
          <w:sz w:val="24"/>
          <w:szCs w:val="24"/>
        </w:rPr>
        <w:t>e.g</w:t>
      </w:r>
      <w:r w:rsidR="009D0DE0" w:rsidRPr="005B1B02">
        <w:rPr>
          <w:rFonts w:ascii="Calibri" w:hAnsi="Calibri" w:cs="Calibri"/>
          <w:sz w:val="24"/>
          <w:szCs w:val="24"/>
        </w:rPr>
        <w:t>., using sharp surgical scissor</w:t>
      </w:r>
      <w:r w:rsidR="00412EB9">
        <w:rPr>
          <w:rFonts w:ascii="Calibri" w:hAnsi="Calibri" w:cs="Calibri"/>
          <w:sz w:val="24"/>
          <w:szCs w:val="24"/>
        </w:rPr>
        <w:t>s</w:t>
      </w:r>
      <w:r w:rsidR="009D0DE0" w:rsidRPr="005B1B02">
        <w:rPr>
          <w:rFonts w:ascii="Calibri" w:hAnsi="Calibri" w:cs="Calibri"/>
          <w:sz w:val="24"/>
          <w:szCs w:val="24"/>
        </w:rPr>
        <w:t>)</w:t>
      </w:r>
      <w:r w:rsidR="00B10C0F" w:rsidRPr="005B1B02">
        <w:rPr>
          <w:rFonts w:ascii="Calibri" w:hAnsi="Calibri" w:cs="Calibri"/>
          <w:sz w:val="24"/>
          <w:szCs w:val="24"/>
        </w:rPr>
        <w:t>.</w:t>
      </w:r>
      <w:r w:rsidR="007F1326" w:rsidRPr="005B1B02">
        <w:rPr>
          <w:rFonts w:ascii="Calibri" w:hAnsi="Calibri" w:cs="Calibri"/>
          <w:sz w:val="24"/>
          <w:szCs w:val="24"/>
        </w:rPr>
        <w:t xml:space="preserve"> </w:t>
      </w:r>
      <w:r w:rsidRPr="005B1B02">
        <w:rPr>
          <w:rFonts w:ascii="Calibri" w:hAnsi="Calibri" w:cs="Calibri"/>
          <w:sz w:val="24"/>
          <w:szCs w:val="24"/>
        </w:rPr>
        <w:t xml:space="preserve"> This CO</w:t>
      </w:r>
      <w:r w:rsidRPr="005B1B02">
        <w:rPr>
          <w:rFonts w:ascii="Calibri" w:hAnsi="Calibri" w:cs="Calibri"/>
          <w:sz w:val="24"/>
          <w:szCs w:val="24"/>
          <w:vertAlign w:val="subscript"/>
        </w:rPr>
        <w:t>2</w:t>
      </w:r>
      <w:r w:rsidRPr="005B1B02">
        <w:rPr>
          <w:rFonts w:ascii="Calibri" w:hAnsi="Calibri" w:cs="Calibri"/>
          <w:sz w:val="24"/>
          <w:szCs w:val="24"/>
        </w:rPr>
        <w:t xml:space="preserve">-expanded nanofiber scaffolds have many benefits over traditional 2D mats including layered </w:t>
      </w:r>
      <w:r w:rsidRPr="00750C4E">
        <w:rPr>
          <w:rFonts w:ascii="Calibri" w:hAnsi="Calibri" w:cs="Calibri"/>
          <w:sz w:val="24"/>
          <w:szCs w:val="24"/>
        </w:rPr>
        <w:t>structures (</w:t>
      </w:r>
      <w:r w:rsidRPr="00750C4E">
        <w:rPr>
          <w:rFonts w:ascii="Calibri" w:hAnsi="Calibri" w:cs="Calibri"/>
          <w:b/>
          <w:sz w:val="24"/>
          <w:szCs w:val="24"/>
        </w:rPr>
        <w:t>Figure 3A-B</w:t>
      </w:r>
      <w:r w:rsidRPr="00750C4E">
        <w:rPr>
          <w:rFonts w:ascii="Calibri" w:hAnsi="Calibri" w:cs="Calibri"/>
          <w:sz w:val="24"/>
          <w:szCs w:val="24"/>
        </w:rPr>
        <w:t>), less packing density (</w:t>
      </w:r>
      <w:r w:rsidRPr="00750C4E">
        <w:rPr>
          <w:rFonts w:ascii="Calibri" w:hAnsi="Calibri" w:cs="Calibri"/>
          <w:b/>
          <w:sz w:val="24"/>
          <w:szCs w:val="24"/>
        </w:rPr>
        <w:t>Figure 3D-H</w:t>
      </w:r>
      <w:r w:rsidRPr="00750C4E">
        <w:rPr>
          <w:rFonts w:ascii="Calibri" w:hAnsi="Calibri" w:cs="Calibri"/>
          <w:sz w:val="24"/>
          <w:szCs w:val="24"/>
        </w:rPr>
        <w:t>), and higher porosity (</w:t>
      </w:r>
      <w:r w:rsidRPr="00750C4E">
        <w:rPr>
          <w:rFonts w:ascii="Calibri" w:hAnsi="Calibri" w:cs="Calibri"/>
          <w:b/>
          <w:sz w:val="24"/>
          <w:szCs w:val="24"/>
        </w:rPr>
        <w:t>Figure 3D</w:t>
      </w:r>
      <w:r w:rsidRPr="00750C4E">
        <w:rPr>
          <w:rFonts w:ascii="Calibri" w:hAnsi="Calibri" w:cs="Calibri"/>
          <w:sz w:val="24"/>
          <w:szCs w:val="24"/>
        </w:rPr>
        <w:t xml:space="preserve">). </w:t>
      </w:r>
      <w:r w:rsidR="004941BC" w:rsidRPr="00750C4E">
        <w:rPr>
          <w:rFonts w:cstheme="minorHAnsi"/>
          <w:sz w:val="24"/>
          <w:szCs w:val="24"/>
        </w:rPr>
        <w:t>This expansion method is also advantageous relative to the existing methods of expansion in that it is quicker to process and reduces the overall loss of encapsulated active biologic molecules due to this technique’s exclusion of aqueous solutions and freeze-drying procedures</w:t>
      </w:r>
      <w:r w:rsidR="007841E3" w:rsidRPr="00750C4E">
        <w:rPr>
          <w:rFonts w:ascii="Calibri" w:hAnsi="Calibri" w:cs="Calibri"/>
          <w:sz w:val="24"/>
          <w:szCs w:val="24"/>
          <w:vertAlign w:val="superscript"/>
        </w:rPr>
        <w:t>8</w:t>
      </w:r>
      <w:r w:rsidRPr="00750C4E">
        <w:rPr>
          <w:rFonts w:ascii="Calibri" w:hAnsi="Calibri" w:cs="Calibri"/>
          <w:sz w:val="24"/>
          <w:szCs w:val="24"/>
          <w:vertAlign w:val="superscript"/>
        </w:rPr>
        <w:t>-</w:t>
      </w:r>
      <w:r w:rsidR="007841E3" w:rsidRPr="00750C4E">
        <w:rPr>
          <w:rFonts w:ascii="Calibri" w:hAnsi="Calibri" w:cs="Calibri"/>
          <w:sz w:val="24"/>
          <w:szCs w:val="24"/>
          <w:vertAlign w:val="superscript"/>
        </w:rPr>
        <w:t>9</w:t>
      </w:r>
      <w:r w:rsidRPr="00750C4E">
        <w:rPr>
          <w:rFonts w:ascii="Calibri" w:hAnsi="Calibri" w:cs="Calibri"/>
          <w:sz w:val="24"/>
          <w:szCs w:val="24"/>
        </w:rPr>
        <w:t xml:space="preserve">. </w:t>
      </w:r>
      <w:r w:rsidR="00864FDA" w:rsidRPr="00750C4E">
        <w:rPr>
          <w:rFonts w:ascii="Calibri" w:hAnsi="Calibri" w:cs="Calibri"/>
          <w:sz w:val="24"/>
          <w:szCs w:val="24"/>
        </w:rPr>
        <w:t>However, the limitation of this technique is that the morphology of polymeric nanofibers should not be deformed/dissolved in the subcritical CO</w:t>
      </w:r>
      <w:r w:rsidR="00864FDA" w:rsidRPr="00750C4E">
        <w:rPr>
          <w:rFonts w:ascii="Calibri" w:hAnsi="Calibri" w:cs="Calibri"/>
          <w:sz w:val="24"/>
          <w:szCs w:val="24"/>
          <w:vertAlign w:val="subscript"/>
        </w:rPr>
        <w:t>2</w:t>
      </w:r>
      <w:r w:rsidR="00864FDA" w:rsidRPr="00750C4E">
        <w:rPr>
          <w:rFonts w:ascii="Calibri" w:hAnsi="Calibri" w:cs="Calibri"/>
          <w:sz w:val="24"/>
          <w:szCs w:val="24"/>
        </w:rPr>
        <w:t xml:space="preserve"> fluid. For example, PLGA (50:50) nanofiber mats cannot be expanded using this technique.</w:t>
      </w:r>
      <w:r w:rsidR="001C2308" w:rsidRPr="00750C4E">
        <w:rPr>
          <w:rFonts w:ascii="Calibri" w:hAnsi="Calibri" w:cs="Calibri"/>
          <w:sz w:val="24"/>
          <w:szCs w:val="24"/>
        </w:rPr>
        <w:t xml:space="preserve"> Such nan</w:t>
      </w:r>
      <w:r w:rsidR="00A443F7" w:rsidRPr="00750C4E">
        <w:rPr>
          <w:rFonts w:ascii="Calibri" w:hAnsi="Calibri" w:cs="Calibri"/>
          <w:sz w:val="24"/>
          <w:szCs w:val="24"/>
        </w:rPr>
        <w:t>ofiber mats could be expanded using</w:t>
      </w:r>
      <w:r w:rsidR="001C2308" w:rsidRPr="00750C4E">
        <w:rPr>
          <w:rFonts w:ascii="Calibri" w:hAnsi="Calibri" w:cs="Calibri"/>
          <w:sz w:val="24"/>
          <w:szCs w:val="24"/>
        </w:rPr>
        <w:t xml:space="preserve"> other gas liquids.</w:t>
      </w:r>
    </w:p>
    <w:p w14:paraId="450A4A25" w14:textId="77777777" w:rsidR="00B63466" w:rsidRPr="005B1B02" w:rsidRDefault="00B63466" w:rsidP="00750C4E">
      <w:pPr>
        <w:spacing w:after="0" w:line="240" w:lineRule="auto"/>
        <w:jc w:val="both"/>
        <w:rPr>
          <w:rFonts w:ascii="Calibri" w:hAnsi="Calibri" w:cs="Calibri"/>
          <w:sz w:val="24"/>
          <w:szCs w:val="24"/>
        </w:rPr>
      </w:pPr>
    </w:p>
    <w:p w14:paraId="36CB49FB" w14:textId="7D41C925"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Our previous studies demonstrated that cells seeded in a more uniform manner within expanded nanofiber scaffolds when compared with 2D mats</w:t>
      </w:r>
      <w:r w:rsidR="007841E3" w:rsidRPr="005B1B02">
        <w:rPr>
          <w:rFonts w:ascii="Calibri" w:hAnsi="Calibri" w:cs="Calibri"/>
          <w:sz w:val="24"/>
          <w:szCs w:val="24"/>
          <w:vertAlign w:val="superscript"/>
        </w:rPr>
        <w:t>8</w:t>
      </w:r>
      <w:r w:rsidRPr="005B1B02">
        <w:rPr>
          <w:rFonts w:ascii="Calibri" w:hAnsi="Calibri" w:cs="Calibri"/>
          <w:sz w:val="24"/>
          <w:szCs w:val="24"/>
        </w:rPr>
        <w:t>. In this work, a significantly increased rate of blood vessel formation occurred (</w:t>
      </w:r>
      <w:r w:rsidRPr="005B1B02">
        <w:rPr>
          <w:rFonts w:ascii="Calibri" w:hAnsi="Calibri" w:cs="Calibri"/>
          <w:b/>
          <w:sz w:val="24"/>
          <w:szCs w:val="24"/>
        </w:rPr>
        <w:t>Figure 6C, E</w:t>
      </w:r>
      <w:r w:rsidRPr="005B1B02">
        <w:rPr>
          <w:rFonts w:ascii="Calibri" w:hAnsi="Calibri" w:cs="Calibri"/>
          <w:sz w:val="24"/>
          <w:szCs w:val="24"/>
        </w:rPr>
        <w:t>), and host immune cell infiltrates were observed within CO</w:t>
      </w:r>
      <w:r w:rsidRPr="005B1B02">
        <w:rPr>
          <w:rFonts w:ascii="Calibri" w:hAnsi="Calibri" w:cs="Calibri"/>
          <w:sz w:val="24"/>
          <w:szCs w:val="24"/>
          <w:vertAlign w:val="subscript"/>
        </w:rPr>
        <w:t>2</w:t>
      </w:r>
      <w:r w:rsidRPr="005B1B02">
        <w:rPr>
          <w:rFonts w:ascii="Calibri" w:hAnsi="Calibri" w:cs="Calibri"/>
          <w:sz w:val="24"/>
          <w:szCs w:val="24"/>
        </w:rPr>
        <w:t xml:space="preserve">-expanded nanofiber scaffolds with square-arrayed holes </w:t>
      </w:r>
      <w:r w:rsidR="004941BC">
        <w:rPr>
          <w:rFonts w:ascii="Calibri" w:hAnsi="Calibri" w:cs="Calibri"/>
          <w:sz w:val="24"/>
          <w:szCs w:val="24"/>
        </w:rPr>
        <w:t>following</w:t>
      </w:r>
      <w:r w:rsidRPr="005B1B02">
        <w:rPr>
          <w:rFonts w:ascii="Calibri" w:hAnsi="Calibri" w:cs="Calibri"/>
          <w:sz w:val="24"/>
          <w:szCs w:val="24"/>
        </w:rPr>
        <w:t xml:space="preserve"> subcutaneous implantation in rats (</w:t>
      </w:r>
      <w:r w:rsidRPr="005B1B02">
        <w:rPr>
          <w:rFonts w:ascii="Calibri" w:hAnsi="Calibri" w:cs="Calibri"/>
          <w:b/>
          <w:sz w:val="24"/>
          <w:szCs w:val="24"/>
        </w:rPr>
        <w:t>Figure 6D, F</w:t>
      </w:r>
      <w:r w:rsidRPr="005B1B02">
        <w:rPr>
          <w:rFonts w:ascii="Calibri" w:hAnsi="Calibri" w:cs="Calibri"/>
          <w:sz w:val="24"/>
          <w:szCs w:val="24"/>
        </w:rPr>
        <w:t xml:space="preserve">). Angiogenesis and immune cell infiltration </w:t>
      </w:r>
      <w:r w:rsidR="00EB0AEE" w:rsidRPr="005B1B02">
        <w:rPr>
          <w:rFonts w:ascii="Calibri" w:hAnsi="Calibri" w:cs="Calibri"/>
          <w:sz w:val="24"/>
          <w:szCs w:val="24"/>
        </w:rPr>
        <w:t>indicate</w:t>
      </w:r>
      <w:r w:rsidRPr="005B1B02">
        <w:rPr>
          <w:rFonts w:ascii="Calibri" w:hAnsi="Calibri" w:cs="Calibri"/>
          <w:sz w:val="24"/>
          <w:szCs w:val="24"/>
        </w:rPr>
        <w:t xml:space="preserve"> that the scaffold is engaging with the host tissue and possibly homing cells necessary for regeneration of the damaged tissue; this implies a higher rate of success post-implantation into the host</w:t>
      </w:r>
      <w:r w:rsidR="007841E3" w:rsidRPr="005B1B02">
        <w:rPr>
          <w:rFonts w:ascii="Calibri" w:hAnsi="Calibri" w:cs="Calibri"/>
          <w:sz w:val="24"/>
          <w:szCs w:val="24"/>
          <w:vertAlign w:val="superscript"/>
        </w:rPr>
        <w:t>9</w:t>
      </w:r>
      <w:r w:rsidRPr="005B1B02">
        <w:rPr>
          <w:rFonts w:ascii="Calibri" w:hAnsi="Calibri" w:cs="Calibri"/>
          <w:sz w:val="24"/>
          <w:szCs w:val="24"/>
        </w:rPr>
        <w:t xml:space="preserve">. </w:t>
      </w:r>
    </w:p>
    <w:p w14:paraId="2FE1E22C" w14:textId="77777777" w:rsidR="00B63466" w:rsidRPr="005B1B02" w:rsidRDefault="00B63466" w:rsidP="00750C4E">
      <w:pPr>
        <w:spacing w:after="0" w:line="240" w:lineRule="auto"/>
        <w:jc w:val="both"/>
        <w:rPr>
          <w:rFonts w:ascii="Calibri" w:hAnsi="Calibri" w:cs="Calibri"/>
          <w:sz w:val="24"/>
          <w:szCs w:val="24"/>
        </w:rPr>
      </w:pPr>
    </w:p>
    <w:p w14:paraId="07AE9079" w14:textId="77777777"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The CO</w:t>
      </w:r>
      <w:r w:rsidRPr="005B1B02">
        <w:rPr>
          <w:rFonts w:ascii="Calibri" w:hAnsi="Calibri" w:cs="Calibri"/>
          <w:sz w:val="24"/>
          <w:szCs w:val="24"/>
          <w:vertAlign w:val="subscript"/>
        </w:rPr>
        <w:t>2</w:t>
      </w:r>
      <w:r w:rsidRPr="005B1B02">
        <w:rPr>
          <w:rFonts w:ascii="Calibri" w:hAnsi="Calibri" w:cs="Calibri"/>
          <w:sz w:val="24"/>
          <w:szCs w:val="24"/>
        </w:rPr>
        <w:t xml:space="preserve">-expanded scaffolds also have the potential to be incorporated with a variety of peptides and other molecules that can aid in obtaining the desired response. Here, the desired effect is to be a scaffold for tissue regeneration while simultaneously providing antimicrobial activity through the incorporated </w:t>
      </w:r>
      <w:r w:rsidRPr="005B1B02">
        <w:rPr>
          <w:rFonts w:ascii="Calibri" w:eastAsia="SimSun" w:hAnsi="Calibri" w:cs="Calibri"/>
          <w:sz w:val="24"/>
          <w:szCs w:val="24"/>
          <w:lang w:eastAsia="zh-CN"/>
        </w:rPr>
        <w:t>LL-37</w:t>
      </w:r>
      <w:r w:rsidRPr="005B1B02">
        <w:rPr>
          <w:rFonts w:ascii="Calibri" w:hAnsi="Calibri" w:cs="Calibri"/>
          <w:sz w:val="24"/>
          <w:szCs w:val="24"/>
        </w:rPr>
        <w:t xml:space="preserve"> peptide. The scaffolds expanded with subcritical CO</w:t>
      </w:r>
      <w:r w:rsidRPr="005B1B02">
        <w:rPr>
          <w:rFonts w:ascii="Calibri" w:hAnsi="Calibri" w:cs="Calibri"/>
          <w:sz w:val="24"/>
          <w:szCs w:val="24"/>
          <w:vertAlign w:val="subscript"/>
        </w:rPr>
        <w:t>2</w:t>
      </w:r>
      <w:r w:rsidRPr="005B1B02">
        <w:rPr>
          <w:rFonts w:ascii="Calibri" w:hAnsi="Calibri" w:cs="Calibri"/>
          <w:sz w:val="24"/>
          <w:szCs w:val="24"/>
        </w:rPr>
        <w:t xml:space="preserve"> fluid also showed better retention of the incorporated molecules when compared with scaffolds expanded with NaBH</w:t>
      </w:r>
      <w:r w:rsidRPr="005B1B02">
        <w:rPr>
          <w:rFonts w:ascii="Calibri" w:hAnsi="Calibri" w:cs="Calibri"/>
          <w:sz w:val="24"/>
          <w:szCs w:val="24"/>
          <w:vertAlign w:val="subscript"/>
        </w:rPr>
        <w:t>4</w:t>
      </w:r>
      <w:r w:rsidRPr="005B1B02">
        <w:rPr>
          <w:rFonts w:ascii="Calibri" w:hAnsi="Calibri" w:cs="Calibri"/>
          <w:sz w:val="24"/>
          <w:szCs w:val="24"/>
        </w:rPr>
        <w:t>. The dye molecules encapsulated within the PCL scaffolds were better retained (</w:t>
      </w:r>
      <w:r w:rsidRPr="005B1B02">
        <w:rPr>
          <w:rFonts w:ascii="Calibri" w:hAnsi="Calibri" w:cs="Calibri"/>
          <w:b/>
          <w:sz w:val="24"/>
          <w:szCs w:val="24"/>
        </w:rPr>
        <w:t>Figure 4</w:t>
      </w:r>
      <w:r w:rsidRPr="005B1B02">
        <w:rPr>
          <w:rFonts w:ascii="Calibri" w:hAnsi="Calibri" w:cs="Calibri"/>
          <w:sz w:val="24"/>
          <w:szCs w:val="24"/>
        </w:rPr>
        <w:t xml:space="preserve">). Additionally, a slightly greater proportion of the antimicrobial peptide </w:t>
      </w:r>
      <w:r w:rsidRPr="005B1B02">
        <w:rPr>
          <w:rFonts w:ascii="Calibri" w:eastAsia="SimSun" w:hAnsi="Calibri" w:cs="Calibri"/>
          <w:sz w:val="24"/>
          <w:szCs w:val="24"/>
          <w:lang w:eastAsia="zh-CN"/>
        </w:rPr>
        <w:t>LL-37</w:t>
      </w:r>
      <w:r w:rsidRPr="005B1B02">
        <w:rPr>
          <w:rFonts w:ascii="Calibri" w:hAnsi="Calibri" w:cs="Calibri"/>
          <w:sz w:val="24"/>
          <w:szCs w:val="24"/>
        </w:rPr>
        <w:t xml:space="preserve"> encapsulated was released from the 3D CO</w:t>
      </w:r>
      <w:r w:rsidRPr="005B1B02">
        <w:rPr>
          <w:rFonts w:ascii="Calibri" w:hAnsi="Calibri" w:cs="Calibri"/>
          <w:sz w:val="24"/>
          <w:szCs w:val="24"/>
          <w:vertAlign w:val="subscript"/>
        </w:rPr>
        <w:t>2</w:t>
      </w:r>
      <w:r w:rsidRPr="005B1B02">
        <w:rPr>
          <w:rFonts w:ascii="Calibri" w:hAnsi="Calibri" w:cs="Calibri"/>
          <w:sz w:val="24"/>
          <w:szCs w:val="24"/>
        </w:rPr>
        <w:t xml:space="preserve"> expanded scaffolds when compared to 2D mats (</w:t>
      </w:r>
      <w:r w:rsidRPr="005B1B02">
        <w:rPr>
          <w:rFonts w:ascii="Calibri" w:hAnsi="Calibri" w:cs="Calibri"/>
          <w:b/>
          <w:sz w:val="24"/>
          <w:szCs w:val="24"/>
        </w:rPr>
        <w:t>Figure 5A</w:t>
      </w:r>
      <w:r w:rsidRPr="005B1B02">
        <w:rPr>
          <w:rFonts w:ascii="Calibri" w:hAnsi="Calibri" w:cs="Calibri"/>
          <w:sz w:val="24"/>
          <w:szCs w:val="24"/>
        </w:rPr>
        <w:t xml:space="preserve">). The bioactivity of </w:t>
      </w:r>
      <w:r w:rsidRPr="005B1B02">
        <w:rPr>
          <w:rFonts w:ascii="Calibri" w:eastAsia="SimSun" w:hAnsi="Calibri" w:cs="Calibri"/>
          <w:sz w:val="24"/>
          <w:szCs w:val="24"/>
          <w:lang w:eastAsia="zh-CN"/>
        </w:rPr>
        <w:t>LL-37</w:t>
      </w:r>
      <w:r w:rsidRPr="005B1B02">
        <w:rPr>
          <w:rFonts w:ascii="Calibri" w:hAnsi="Calibri" w:cs="Calibri"/>
          <w:sz w:val="24"/>
          <w:szCs w:val="24"/>
        </w:rPr>
        <w:t xml:space="preserve"> was retained as the CO</w:t>
      </w:r>
      <w:r w:rsidRPr="005B1B02">
        <w:rPr>
          <w:rFonts w:ascii="Calibri" w:hAnsi="Calibri" w:cs="Calibri"/>
          <w:sz w:val="24"/>
          <w:szCs w:val="24"/>
          <w:vertAlign w:val="subscript"/>
        </w:rPr>
        <w:t>2</w:t>
      </w:r>
      <w:r w:rsidRPr="005B1B02">
        <w:rPr>
          <w:rFonts w:ascii="Calibri" w:hAnsi="Calibri" w:cs="Calibri"/>
          <w:sz w:val="24"/>
          <w:szCs w:val="24"/>
        </w:rPr>
        <w:t xml:space="preserve"> expanded scaffolds showed a similar antimicrobial efficacy when compared to the 2D scaffolds (</w:t>
      </w:r>
      <w:r w:rsidRPr="005B1B02">
        <w:rPr>
          <w:rFonts w:ascii="Calibri" w:hAnsi="Calibri" w:cs="Calibri"/>
          <w:b/>
          <w:sz w:val="24"/>
          <w:szCs w:val="24"/>
        </w:rPr>
        <w:t>Figure 5B</w:t>
      </w:r>
      <w:r w:rsidRPr="005B1B02">
        <w:rPr>
          <w:rFonts w:ascii="Calibri" w:hAnsi="Calibri" w:cs="Calibri"/>
          <w:sz w:val="24"/>
          <w:szCs w:val="24"/>
        </w:rPr>
        <w:t>).</w:t>
      </w:r>
    </w:p>
    <w:p w14:paraId="4EE9274E" w14:textId="77777777" w:rsidR="00B63466" w:rsidRPr="005B1B02" w:rsidRDefault="00B63466" w:rsidP="00750C4E">
      <w:pPr>
        <w:spacing w:after="0" w:line="240" w:lineRule="auto"/>
        <w:jc w:val="both"/>
        <w:rPr>
          <w:rFonts w:ascii="Calibri" w:hAnsi="Calibri" w:cs="Calibri"/>
          <w:sz w:val="24"/>
          <w:szCs w:val="24"/>
        </w:rPr>
      </w:pPr>
    </w:p>
    <w:p w14:paraId="6195C1C3" w14:textId="4E4DF599" w:rsidR="00B63466" w:rsidRPr="005B1B02" w:rsidRDefault="007D0B93" w:rsidP="00750C4E">
      <w:pPr>
        <w:spacing w:after="0" w:line="240" w:lineRule="auto"/>
        <w:jc w:val="both"/>
        <w:rPr>
          <w:rFonts w:ascii="Calibri" w:hAnsi="Calibri" w:cs="Calibri"/>
          <w:sz w:val="24"/>
          <w:szCs w:val="24"/>
        </w:rPr>
      </w:pPr>
      <w:r w:rsidRPr="005B1B02">
        <w:rPr>
          <w:rFonts w:ascii="Calibri" w:hAnsi="Calibri" w:cs="Calibri"/>
          <w:sz w:val="24"/>
          <w:szCs w:val="24"/>
        </w:rPr>
        <w:t xml:space="preserve">This new method of 3D expansion </w:t>
      </w:r>
      <w:r w:rsidR="00EB0AEE">
        <w:rPr>
          <w:rFonts w:ascii="Calibri" w:hAnsi="Calibri" w:cs="Calibri"/>
          <w:sz w:val="24"/>
          <w:szCs w:val="24"/>
        </w:rPr>
        <w:t xml:space="preserve">that </w:t>
      </w:r>
      <w:r w:rsidRPr="005B1B02">
        <w:rPr>
          <w:rFonts w:ascii="Calibri" w:hAnsi="Calibri" w:cs="Calibri"/>
          <w:sz w:val="24"/>
          <w:szCs w:val="24"/>
        </w:rPr>
        <w:t xml:space="preserve">signifies the synthetic scaffold production is no longer limited to the use of 2D nanofiber mats. The data presented suggests </w:t>
      </w:r>
      <w:r w:rsidR="00EB0AEE">
        <w:rPr>
          <w:rFonts w:ascii="Calibri" w:hAnsi="Calibri" w:cs="Calibri"/>
          <w:sz w:val="24"/>
          <w:szCs w:val="24"/>
        </w:rPr>
        <w:t xml:space="preserve">that </w:t>
      </w:r>
      <w:r w:rsidRPr="005B1B02">
        <w:rPr>
          <w:rFonts w:ascii="Calibri" w:hAnsi="Calibri" w:cs="Calibri"/>
          <w:sz w:val="24"/>
          <w:szCs w:val="24"/>
        </w:rPr>
        <w:t xml:space="preserve">this expansion method better maintain the amount and bioactivity of encapsulated bioactive materials within expanded nanofiber scaffolds. Simultaneously, the expanded nanofiber scaffolds mimic the </w:t>
      </w:r>
      <w:proofErr w:type="spellStart"/>
      <w:r w:rsidRPr="005B1B02">
        <w:rPr>
          <w:rFonts w:ascii="Calibri" w:hAnsi="Calibri" w:cs="Calibri"/>
          <w:sz w:val="24"/>
          <w:szCs w:val="24"/>
        </w:rPr>
        <w:t>nanotopographic</w:t>
      </w:r>
      <w:proofErr w:type="spellEnd"/>
      <w:r w:rsidRPr="005B1B02">
        <w:rPr>
          <w:rFonts w:ascii="Calibri" w:hAnsi="Calibri" w:cs="Calibri"/>
          <w:sz w:val="24"/>
          <w:szCs w:val="24"/>
        </w:rPr>
        <w:t xml:space="preserve"> environments of those found </w:t>
      </w:r>
      <w:r w:rsidRPr="005B1B02">
        <w:rPr>
          <w:rFonts w:ascii="Calibri" w:hAnsi="Calibri" w:cs="Calibri"/>
          <w:i/>
          <w:sz w:val="24"/>
          <w:szCs w:val="24"/>
        </w:rPr>
        <w:t>in vivo</w:t>
      </w:r>
      <w:r w:rsidR="007841E3" w:rsidRPr="005B1B02">
        <w:rPr>
          <w:rFonts w:ascii="Calibri" w:hAnsi="Calibri" w:cs="Calibri"/>
          <w:sz w:val="24"/>
          <w:szCs w:val="24"/>
          <w:vertAlign w:val="superscript"/>
        </w:rPr>
        <w:t>9</w:t>
      </w:r>
      <w:r w:rsidRPr="005B1B02">
        <w:rPr>
          <w:rFonts w:ascii="Calibri" w:hAnsi="Calibri" w:cs="Calibri"/>
          <w:sz w:val="24"/>
          <w:szCs w:val="24"/>
        </w:rPr>
        <w:t>, an attribute that greatly assists in inducing tissue regeneration</w:t>
      </w:r>
      <w:r w:rsidRPr="005B1B02">
        <w:rPr>
          <w:rFonts w:ascii="Calibri" w:hAnsi="Calibri" w:cs="Calibri"/>
          <w:sz w:val="24"/>
          <w:szCs w:val="24"/>
          <w:vertAlign w:val="superscript"/>
        </w:rPr>
        <w:t>1</w:t>
      </w:r>
      <w:r w:rsidRPr="005B1B02">
        <w:rPr>
          <w:rFonts w:ascii="Calibri" w:hAnsi="Calibri" w:cs="Calibri"/>
          <w:sz w:val="24"/>
          <w:szCs w:val="24"/>
        </w:rPr>
        <w:t xml:space="preserve">. In the future, these </w:t>
      </w:r>
      <w:r w:rsidR="007A74CD" w:rsidRPr="005B1B02">
        <w:rPr>
          <w:rFonts w:ascii="Calibri" w:hAnsi="Calibri" w:cs="Calibri"/>
          <w:sz w:val="24"/>
          <w:szCs w:val="24"/>
        </w:rPr>
        <w:t>CO</w:t>
      </w:r>
      <w:r w:rsidR="007A74CD" w:rsidRPr="005B1B02">
        <w:rPr>
          <w:rFonts w:ascii="Calibri" w:hAnsi="Calibri" w:cs="Calibri"/>
          <w:sz w:val="24"/>
          <w:szCs w:val="24"/>
          <w:vertAlign w:val="subscript"/>
        </w:rPr>
        <w:t>2</w:t>
      </w:r>
      <w:r w:rsidR="007A74CD" w:rsidRPr="005B1B02">
        <w:rPr>
          <w:rFonts w:ascii="Calibri" w:hAnsi="Calibri" w:cs="Calibri"/>
          <w:sz w:val="24"/>
          <w:szCs w:val="24"/>
        </w:rPr>
        <w:t>-expanded scaffolds may have potential applications</w:t>
      </w:r>
      <w:r w:rsidRPr="005B1B02">
        <w:rPr>
          <w:rFonts w:ascii="Calibri" w:hAnsi="Calibri" w:cs="Calibri"/>
          <w:sz w:val="24"/>
          <w:szCs w:val="24"/>
        </w:rPr>
        <w:t xml:space="preserve"> in the assistance of wound healing and tissue regeneration as well as in 3D tissue model creation and local</w:t>
      </w:r>
      <w:r w:rsidR="007A74CD" w:rsidRPr="005B1B02">
        <w:rPr>
          <w:rFonts w:ascii="Calibri" w:hAnsi="Calibri" w:cs="Calibri"/>
          <w:sz w:val="24"/>
          <w:szCs w:val="24"/>
        </w:rPr>
        <w:t>ly</w:t>
      </w:r>
      <w:r w:rsidRPr="005B1B02">
        <w:rPr>
          <w:rFonts w:ascii="Calibri" w:hAnsi="Calibri" w:cs="Calibri"/>
          <w:sz w:val="24"/>
          <w:szCs w:val="24"/>
        </w:rPr>
        <w:t xml:space="preserve"> </w:t>
      </w:r>
      <w:r w:rsidR="007A74CD" w:rsidRPr="005B1B02">
        <w:rPr>
          <w:rFonts w:ascii="Calibri" w:hAnsi="Calibri" w:cs="Calibri"/>
          <w:sz w:val="24"/>
          <w:szCs w:val="24"/>
        </w:rPr>
        <w:t xml:space="preserve">controlled </w:t>
      </w:r>
      <w:r w:rsidRPr="005B1B02">
        <w:rPr>
          <w:rFonts w:ascii="Calibri" w:hAnsi="Calibri" w:cs="Calibri"/>
          <w:sz w:val="24"/>
          <w:szCs w:val="24"/>
        </w:rPr>
        <w:t>drug delivery.</w:t>
      </w:r>
      <w:r w:rsidR="00EE3172" w:rsidRPr="005B1B02">
        <w:rPr>
          <w:rFonts w:ascii="Calibri" w:hAnsi="Calibri" w:cs="Calibri"/>
          <w:sz w:val="24"/>
          <w:szCs w:val="24"/>
        </w:rPr>
        <w:t xml:space="preserve"> </w:t>
      </w:r>
    </w:p>
    <w:p w14:paraId="49373B4B" w14:textId="77777777" w:rsidR="00B63466" w:rsidRPr="005B1B02" w:rsidRDefault="00B63466" w:rsidP="00750C4E">
      <w:pPr>
        <w:spacing w:after="0" w:line="240" w:lineRule="auto"/>
        <w:jc w:val="both"/>
        <w:rPr>
          <w:rFonts w:ascii="Calibri" w:hAnsi="Calibri" w:cs="Calibri"/>
          <w:sz w:val="24"/>
          <w:szCs w:val="24"/>
        </w:rPr>
      </w:pPr>
    </w:p>
    <w:p w14:paraId="66EA83D6" w14:textId="59EA90F3" w:rsidR="00B63466" w:rsidRPr="005B1B02" w:rsidRDefault="005B1B02" w:rsidP="00750C4E">
      <w:pPr>
        <w:spacing w:after="0" w:line="240" w:lineRule="auto"/>
        <w:jc w:val="both"/>
        <w:rPr>
          <w:rFonts w:ascii="Calibri" w:hAnsi="Calibri" w:cs="Calibri"/>
          <w:b/>
          <w:sz w:val="24"/>
          <w:szCs w:val="24"/>
        </w:rPr>
      </w:pPr>
      <w:r w:rsidRPr="005B1B02">
        <w:rPr>
          <w:rFonts w:ascii="Calibri" w:hAnsi="Calibri" w:cs="Calibri"/>
          <w:b/>
          <w:sz w:val="24"/>
          <w:szCs w:val="24"/>
        </w:rPr>
        <w:t>ACKNOWLEDGEMENTS</w:t>
      </w:r>
    </w:p>
    <w:p w14:paraId="4DD08F8B" w14:textId="77777777" w:rsidR="00B63466" w:rsidRPr="005B1B02" w:rsidRDefault="007D0B93" w:rsidP="00750C4E">
      <w:pPr>
        <w:tabs>
          <w:tab w:val="left" w:pos="540"/>
        </w:tabs>
        <w:spacing w:after="0" w:line="240" w:lineRule="auto"/>
        <w:jc w:val="both"/>
        <w:rPr>
          <w:rFonts w:ascii="Calibri" w:hAnsi="Calibri" w:cs="Calibri"/>
          <w:sz w:val="24"/>
          <w:szCs w:val="24"/>
        </w:rPr>
      </w:pPr>
      <w:r w:rsidRPr="005B1B02">
        <w:rPr>
          <w:rFonts w:ascii="Calibri" w:hAnsi="Calibri" w:cs="Calibri"/>
          <w:sz w:val="24"/>
          <w:szCs w:val="24"/>
        </w:rPr>
        <w:t>This work was supported by grants from the National Institute of General Medical Science (NIGMS) at the NIH (2P20 GM103480-06 and 1R01GM123081 to J.X.), the Otis Glebe Medical Research Foundation, NE LB606, and startup funds from the University of Nebraska Medical Center.</w:t>
      </w:r>
    </w:p>
    <w:p w14:paraId="551FA96D" w14:textId="77777777" w:rsidR="00B63466" w:rsidRPr="005B1B02" w:rsidRDefault="00B63466" w:rsidP="00750C4E">
      <w:pPr>
        <w:spacing w:after="0" w:line="240" w:lineRule="auto"/>
        <w:jc w:val="both"/>
        <w:rPr>
          <w:rFonts w:ascii="Calibri" w:hAnsi="Calibri" w:cs="Calibri"/>
          <w:sz w:val="24"/>
          <w:szCs w:val="24"/>
        </w:rPr>
      </w:pPr>
    </w:p>
    <w:p w14:paraId="3AB3A3F3" w14:textId="0EB9D91F" w:rsidR="00B63466" w:rsidRPr="005B1B02" w:rsidRDefault="005B1B02" w:rsidP="00750C4E">
      <w:pPr>
        <w:pStyle w:val="ad"/>
        <w:spacing w:before="0" w:beforeAutospacing="0" w:after="0" w:afterAutospacing="0"/>
        <w:jc w:val="both"/>
        <w:rPr>
          <w:rFonts w:ascii="Calibri" w:hAnsi="Calibri" w:cs="Calibri"/>
          <w:b/>
        </w:rPr>
      </w:pPr>
      <w:r w:rsidRPr="005B1B02">
        <w:rPr>
          <w:rFonts w:ascii="Calibri" w:hAnsi="Calibri" w:cs="Calibri"/>
          <w:b/>
        </w:rPr>
        <w:t>DISCLOSURE</w:t>
      </w:r>
    </w:p>
    <w:p w14:paraId="18A56397" w14:textId="77777777" w:rsidR="00B63466" w:rsidRPr="005B1B02" w:rsidRDefault="007D0B93" w:rsidP="00750C4E">
      <w:pPr>
        <w:spacing w:after="0" w:line="240" w:lineRule="auto"/>
        <w:jc w:val="both"/>
        <w:rPr>
          <w:rFonts w:ascii="Calibri" w:eastAsia="Times New Roman" w:hAnsi="Calibri" w:cs="Calibri"/>
          <w:sz w:val="24"/>
          <w:szCs w:val="24"/>
        </w:rPr>
      </w:pPr>
      <w:r w:rsidRPr="005B1B02">
        <w:rPr>
          <w:rFonts w:ascii="Calibri" w:eastAsia="Times New Roman" w:hAnsi="Calibri" w:cs="Calibri"/>
          <w:sz w:val="24"/>
          <w:szCs w:val="24"/>
        </w:rPr>
        <w:t>Authors declare that there is no conflict of interest.</w:t>
      </w:r>
    </w:p>
    <w:p w14:paraId="1BEA682E" w14:textId="77777777" w:rsidR="00B63466" w:rsidRPr="005B1B02" w:rsidRDefault="00B63466" w:rsidP="00750C4E">
      <w:pPr>
        <w:spacing w:after="0" w:line="240" w:lineRule="auto"/>
        <w:jc w:val="both"/>
        <w:rPr>
          <w:rFonts w:ascii="Calibri" w:hAnsi="Calibri" w:cs="Calibri"/>
          <w:sz w:val="24"/>
          <w:szCs w:val="24"/>
        </w:rPr>
      </w:pPr>
    </w:p>
    <w:p w14:paraId="0AAB7BC4" w14:textId="008907A9" w:rsidR="00B63466" w:rsidRPr="005B1B02" w:rsidRDefault="005B1B02" w:rsidP="00750C4E">
      <w:pPr>
        <w:spacing w:after="0" w:line="240" w:lineRule="auto"/>
        <w:jc w:val="both"/>
        <w:rPr>
          <w:rFonts w:ascii="Calibri" w:hAnsi="Calibri" w:cs="Calibri"/>
          <w:b/>
          <w:sz w:val="24"/>
          <w:szCs w:val="24"/>
        </w:rPr>
      </w:pPr>
      <w:r w:rsidRPr="005B1B02">
        <w:rPr>
          <w:rFonts w:ascii="Calibri" w:hAnsi="Calibri" w:cs="Calibri"/>
          <w:b/>
          <w:sz w:val="24"/>
          <w:szCs w:val="24"/>
        </w:rPr>
        <w:t>REFERENCES</w:t>
      </w:r>
    </w:p>
    <w:p w14:paraId="6FB7B384"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Chen, S</w:t>
      </w:r>
      <w:r w:rsidRPr="005B1B02">
        <w:rPr>
          <w:rFonts w:ascii="Calibri" w:hAnsi="Calibri" w:cs="Calibri"/>
          <w:i/>
          <w:sz w:val="24"/>
          <w:szCs w:val="24"/>
        </w:rPr>
        <w:t>., et al</w:t>
      </w:r>
      <w:r w:rsidRPr="005B1B02">
        <w:rPr>
          <w:rFonts w:ascii="Calibri" w:hAnsi="Calibri" w:cs="Calibri"/>
          <w:sz w:val="24"/>
          <w:szCs w:val="24"/>
        </w:rPr>
        <w:t xml:space="preserve">. Recent advances in </w:t>
      </w:r>
      <w:proofErr w:type="spellStart"/>
      <w:r w:rsidRPr="005B1B02">
        <w:rPr>
          <w:rFonts w:ascii="Calibri" w:hAnsi="Calibri" w:cs="Calibri"/>
          <w:sz w:val="24"/>
          <w:szCs w:val="24"/>
        </w:rPr>
        <w:t>electrospun</w:t>
      </w:r>
      <w:proofErr w:type="spellEnd"/>
      <w:r w:rsidRPr="005B1B02">
        <w:rPr>
          <w:rFonts w:ascii="Calibri" w:hAnsi="Calibri" w:cs="Calibri"/>
          <w:sz w:val="24"/>
          <w:szCs w:val="24"/>
        </w:rPr>
        <w:t xml:space="preserve"> nanofibers for wound healing. </w:t>
      </w:r>
      <w:r w:rsidRPr="005B1B02">
        <w:rPr>
          <w:rFonts w:ascii="Calibri" w:hAnsi="Calibri" w:cs="Calibri"/>
          <w:i/>
          <w:sz w:val="24"/>
          <w:szCs w:val="24"/>
        </w:rPr>
        <w:t xml:space="preserve">Nanomedicine. </w:t>
      </w:r>
      <w:r w:rsidRPr="005B1B02">
        <w:rPr>
          <w:rFonts w:ascii="Calibri" w:hAnsi="Calibri" w:cs="Calibri"/>
          <w:b/>
          <w:sz w:val="24"/>
          <w:szCs w:val="24"/>
        </w:rPr>
        <w:t xml:space="preserve">12 </w:t>
      </w:r>
      <w:r w:rsidRPr="005B1B02">
        <w:rPr>
          <w:rFonts w:ascii="Calibri" w:hAnsi="Calibri" w:cs="Calibri"/>
          <w:sz w:val="24"/>
          <w:szCs w:val="24"/>
        </w:rPr>
        <w:t>(11), 1335-1352 (2017).</w:t>
      </w:r>
    </w:p>
    <w:p w14:paraId="756EBA53"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proofErr w:type="spellStart"/>
      <w:r w:rsidRPr="005B1B02">
        <w:rPr>
          <w:rFonts w:ascii="Calibri" w:hAnsi="Calibri" w:cs="Calibri"/>
          <w:sz w:val="24"/>
          <w:szCs w:val="24"/>
          <w:shd w:val="clear" w:color="auto" w:fill="FFFFFF"/>
        </w:rPr>
        <w:t>Khandalavala</w:t>
      </w:r>
      <w:proofErr w:type="spellEnd"/>
      <w:r w:rsidRPr="005B1B02">
        <w:rPr>
          <w:rFonts w:ascii="Calibri" w:hAnsi="Calibri" w:cs="Calibri"/>
          <w:sz w:val="24"/>
          <w:szCs w:val="24"/>
          <w:shd w:val="clear" w:color="auto" w:fill="FFFFFF"/>
        </w:rPr>
        <w:t xml:space="preserve">, K., Jiang, J., Shuler, F. D., </w:t>
      </w:r>
      <w:proofErr w:type="spellStart"/>
      <w:r w:rsidRPr="005B1B02">
        <w:rPr>
          <w:rFonts w:ascii="Calibri" w:hAnsi="Calibri" w:cs="Calibri"/>
          <w:sz w:val="24"/>
          <w:szCs w:val="24"/>
          <w:shd w:val="clear" w:color="auto" w:fill="FFFFFF"/>
        </w:rPr>
        <w:t>Xie</w:t>
      </w:r>
      <w:proofErr w:type="spellEnd"/>
      <w:r w:rsidRPr="005B1B02">
        <w:rPr>
          <w:rFonts w:ascii="Calibri" w:hAnsi="Calibri" w:cs="Calibri"/>
          <w:sz w:val="24"/>
          <w:szCs w:val="24"/>
          <w:shd w:val="clear" w:color="auto" w:fill="FFFFFF"/>
        </w:rPr>
        <w:t xml:space="preserve">, J. </w:t>
      </w:r>
      <w:proofErr w:type="spellStart"/>
      <w:r w:rsidRPr="005B1B02">
        <w:rPr>
          <w:rFonts w:ascii="Calibri" w:hAnsi="Calibri" w:cs="Calibri"/>
          <w:sz w:val="24"/>
          <w:szCs w:val="24"/>
          <w:shd w:val="clear" w:color="auto" w:fill="FFFFFF"/>
        </w:rPr>
        <w:t>Electrospun</w:t>
      </w:r>
      <w:proofErr w:type="spellEnd"/>
      <w:r w:rsidRPr="005B1B02">
        <w:rPr>
          <w:rFonts w:ascii="Calibri" w:hAnsi="Calibri" w:cs="Calibri"/>
          <w:sz w:val="24"/>
          <w:szCs w:val="24"/>
          <w:shd w:val="clear" w:color="auto" w:fill="FFFFFF"/>
        </w:rPr>
        <w:t xml:space="preserve"> Nanofiber Scaffolds with Gradations in Fiber Organization. </w:t>
      </w:r>
      <w:r w:rsidRPr="005B1B02">
        <w:rPr>
          <w:rFonts w:ascii="Calibri" w:hAnsi="Calibri" w:cs="Calibri"/>
          <w:i/>
          <w:sz w:val="24"/>
          <w:szCs w:val="24"/>
          <w:shd w:val="clear" w:color="auto" w:fill="FFFFFF"/>
        </w:rPr>
        <w:t>Journal of Visualized Experiments</w:t>
      </w:r>
      <w:r w:rsidRPr="005B1B02">
        <w:rPr>
          <w:rFonts w:ascii="Calibri" w:hAnsi="Calibri" w:cs="Calibri"/>
          <w:sz w:val="24"/>
          <w:szCs w:val="24"/>
          <w:shd w:val="clear" w:color="auto" w:fill="FFFFFF"/>
        </w:rPr>
        <w:t xml:space="preserve"> (98), e52626, </w:t>
      </w:r>
      <w:proofErr w:type="spellStart"/>
      <w:r w:rsidRPr="005B1B02">
        <w:rPr>
          <w:rFonts w:ascii="Calibri" w:hAnsi="Calibri" w:cs="Calibri"/>
          <w:sz w:val="24"/>
          <w:szCs w:val="24"/>
          <w:shd w:val="clear" w:color="auto" w:fill="FFFFFF"/>
        </w:rPr>
        <w:t>doi</w:t>
      </w:r>
      <w:proofErr w:type="spellEnd"/>
      <w:r w:rsidRPr="005B1B02">
        <w:rPr>
          <w:rFonts w:ascii="Calibri" w:hAnsi="Calibri" w:cs="Calibri"/>
          <w:sz w:val="24"/>
          <w:szCs w:val="24"/>
          <w:shd w:val="clear" w:color="auto" w:fill="FFFFFF"/>
        </w:rPr>
        <w:t>: 10.3791/52626 (2015).</w:t>
      </w:r>
    </w:p>
    <w:p w14:paraId="33EEE73B" w14:textId="77777777" w:rsidR="00B63466" w:rsidRPr="00424634" w:rsidRDefault="007D0B93" w:rsidP="00750C4E">
      <w:pPr>
        <w:pStyle w:val="af2"/>
        <w:numPr>
          <w:ilvl w:val="0"/>
          <w:numId w:val="8"/>
        </w:numPr>
        <w:spacing w:after="0" w:line="240" w:lineRule="auto"/>
        <w:ind w:left="0" w:firstLine="0"/>
        <w:jc w:val="both"/>
        <w:rPr>
          <w:rFonts w:ascii="Calibri" w:hAnsi="Calibri" w:cs="Calibri"/>
          <w:sz w:val="24"/>
          <w:szCs w:val="24"/>
        </w:rPr>
      </w:pPr>
      <w:proofErr w:type="spellStart"/>
      <w:r w:rsidRPr="005B1B02">
        <w:rPr>
          <w:rFonts w:ascii="Calibri" w:eastAsia="Times New Roman" w:hAnsi="Calibri" w:cs="Calibri"/>
          <w:sz w:val="24"/>
          <w:szCs w:val="24"/>
        </w:rPr>
        <w:t>Xie</w:t>
      </w:r>
      <w:proofErr w:type="spellEnd"/>
      <w:r w:rsidRPr="005B1B02">
        <w:rPr>
          <w:rFonts w:ascii="Calibri" w:eastAsia="Times New Roman" w:hAnsi="Calibri" w:cs="Calibri"/>
          <w:sz w:val="24"/>
          <w:szCs w:val="24"/>
        </w:rPr>
        <w:t xml:space="preserve">, J., Li, X., Xia, Y. Put </w:t>
      </w:r>
      <w:proofErr w:type="spellStart"/>
      <w:r w:rsidRPr="005B1B02">
        <w:rPr>
          <w:rFonts w:ascii="Calibri" w:eastAsia="Times New Roman" w:hAnsi="Calibri" w:cs="Calibri"/>
          <w:sz w:val="24"/>
          <w:szCs w:val="24"/>
        </w:rPr>
        <w:t>electrospun</w:t>
      </w:r>
      <w:proofErr w:type="spellEnd"/>
      <w:r w:rsidRPr="005B1B02">
        <w:rPr>
          <w:rFonts w:ascii="Calibri" w:eastAsia="Times New Roman" w:hAnsi="Calibri" w:cs="Calibri"/>
          <w:sz w:val="24"/>
          <w:szCs w:val="24"/>
        </w:rPr>
        <w:t xml:space="preserve"> nanofibers to work for biomedical research. </w:t>
      </w:r>
      <w:r w:rsidRPr="00424634">
        <w:rPr>
          <w:rFonts w:ascii="Calibri" w:eastAsia="Times New Roman" w:hAnsi="Calibri" w:cs="Calibri"/>
          <w:i/>
          <w:iCs/>
          <w:sz w:val="24"/>
          <w:szCs w:val="24"/>
        </w:rPr>
        <w:t>Macromolecular Rapid Commun</w:t>
      </w:r>
      <w:r w:rsidRPr="00424634">
        <w:rPr>
          <w:rFonts w:ascii="Calibri" w:eastAsia="Times New Roman" w:hAnsi="Calibri" w:cs="Calibri"/>
          <w:i/>
          <w:sz w:val="24"/>
          <w:szCs w:val="24"/>
        </w:rPr>
        <w:t>ication</w:t>
      </w:r>
      <w:r w:rsidRPr="00424634">
        <w:rPr>
          <w:rFonts w:ascii="Calibri" w:eastAsia="Times New Roman" w:hAnsi="Calibri" w:cs="Calibri"/>
          <w:sz w:val="24"/>
          <w:szCs w:val="24"/>
        </w:rPr>
        <w:t>. </w:t>
      </w:r>
      <w:r w:rsidRPr="00424634">
        <w:rPr>
          <w:rFonts w:ascii="Calibri" w:eastAsia="Times New Roman" w:hAnsi="Calibri" w:cs="Calibri"/>
          <w:b/>
          <w:bCs/>
          <w:sz w:val="24"/>
          <w:szCs w:val="24"/>
        </w:rPr>
        <w:t>29</w:t>
      </w:r>
      <w:r w:rsidRPr="00424634">
        <w:rPr>
          <w:rFonts w:ascii="Calibri" w:eastAsia="Times New Roman" w:hAnsi="Calibri" w:cs="Calibri"/>
          <w:sz w:val="24"/>
          <w:szCs w:val="24"/>
        </w:rPr>
        <w:t xml:space="preserve"> (22), 1775-1792 (2008).</w:t>
      </w:r>
    </w:p>
    <w:p w14:paraId="6F299D9E" w14:textId="77777777" w:rsidR="00BE35D0" w:rsidRPr="00424634" w:rsidRDefault="00FB0B1E" w:rsidP="00750C4E">
      <w:pPr>
        <w:pStyle w:val="af2"/>
        <w:numPr>
          <w:ilvl w:val="0"/>
          <w:numId w:val="8"/>
        </w:numPr>
        <w:spacing w:after="0" w:line="240" w:lineRule="auto"/>
        <w:ind w:left="0" w:firstLine="0"/>
        <w:jc w:val="both"/>
        <w:rPr>
          <w:rFonts w:ascii="Calibri" w:hAnsi="Calibri" w:cs="Calibri"/>
          <w:sz w:val="24"/>
          <w:szCs w:val="24"/>
        </w:rPr>
      </w:pPr>
      <w:proofErr w:type="spellStart"/>
      <w:r w:rsidRPr="00424634">
        <w:rPr>
          <w:rFonts w:ascii="Calibri" w:hAnsi="Calibri" w:cs="Calibri"/>
          <w:sz w:val="24"/>
          <w:szCs w:val="24"/>
        </w:rPr>
        <w:t>Xie</w:t>
      </w:r>
      <w:proofErr w:type="spellEnd"/>
      <w:r w:rsidR="000362AE" w:rsidRPr="00424634">
        <w:rPr>
          <w:rFonts w:ascii="Calibri" w:hAnsi="Calibri" w:cs="Calibri"/>
          <w:sz w:val="24"/>
          <w:szCs w:val="24"/>
        </w:rPr>
        <w:t xml:space="preserve">, J., </w:t>
      </w:r>
      <w:r w:rsidR="000362AE" w:rsidRPr="00424634">
        <w:rPr>
          <w:rFonts w:ascii="Calibri" w:hAnsi="Calibri" w:cs="Calibri"/>
          <w:i/>
          <w:sz w:val="24"/>
          <w:szCs w:val="24"/>
        </w:rPr>
        <w:t>et al</w:t>
      </w:r>
      <w:r w:rsidR="000362AE" w:rsidRPr="00424634">
        <w:rPr>
          <w:rFonts w:ascii="Calibri" w:hAnsi="Calibri" w:cs="Calibri"/>
          <w:sz w:val="24"/>
          <w:szCs w:val="24"/>
        </w:rPr>
        <w:t xml:space="preserve">. Nanofiber membranes with controllable microwells and structural cues and their use in forming cell microarrays and neuronal networks. </w:t>
      </w:r>
      <w:r w:rsidR="000362AE" w:rsidRPr="00424634">
        <w:rPr>
          <w:rFonts w:ascii="Calibri" w:hAnsi="Calibri" w:cs="Calibri"/>
          <w:i/>
          <w:sz w:val="24"/>
          <w:szCs w:val="24"/>
        </w:rPr>
        <w:t>Small</w:t>
      </w:r>
      <w:r w:rsidR="000362AE" w:rsidRPr="00424634">
        <w:rPr>
          <w:rFonts w:ascii="Calibri" w:hAnsi="Calibri" w:cs="Calibri"/>
          <w:sz w:val="24"/>
          <w:szCs w:val="24"/>
        </w:rPr>
        <w:t xml:space="preserve">. </w:t>
      </w:r>
      <w:r w:rsidR="000362AE" w:rsidRPr="00424634">
        <w:rPr>
          <w:rFonts w:ascii="Calibri" w:hAnsi="Calibri" w:cs="Calibri"/>
          <w:b/>
          <w:sz w:val="24"/>
          <w:szCs w:val="24"/>
        </w:rPr>
        <w:t>7</w:t>
      </w:r>
      <w:r w:rsidR="000362AE" w:rsidRPr="00424634">
        <w:rPr>
          <w:rFonts w:ascii="Calibri" w:hAnsi="Calibri" w:cs="Calibri"/>
          <w:sz w:val="24"/>
          <w:szCs w:val="24"/>
        </w:rPr>
        <w:t xml:space="preserve"> (3), 293-297 (2011).</w:t>
      </w:r>
    </w:p>
    <w:p w14:paraId="2A90B8C6" w14:textId="77777777" w:rsidR="00BE35D0" w:rsidRPr="00424634" w:rsidRDefault="000362AE" w:rsidP="00750C4E">
      <w:pPr>
        <w:pStyle w:val="af2"/>
        <w:numPr>
          <w:ilvl w:val="0"/>
          <w:numId w:val="8"/>
        </w:numPr>
        <w:spacing w:after="0" w:line="240" w:lineRule="auto"/>
        <w:ind w:left="0" w:firstLine="0"/>
        <w:jc w:val="both"/>
        <w:rPr>
          <w:rFonts w:ascii="Calibri" w:hAnsi="Calibri" w:cs="Calibri"/>
          <w:sz w:val="24"/>
          <w:szCs w:val="24"/>
        </w:rPr>
      </w:pPr>
      <w:proofErr w:type="spellStart"/>
      <w:r w:rsidRPr="00424634">
        <w:rPr>
          <w:rFonts w:ascii="Calibri" w:hAnsi="Calibri" w:cs="Calibri"/>
          <w:sz w:val="24"/>
          <w:szCs w:val="24"/>
        </w:rPr>
        <w:t>Xie</w:t>
      </w:r>
      <w:proofErr w:type="spellEnd"/>
      <w:r w:rsidRPr="00424634">
        <w:rPr>
          <w:rFonts w:ascii="Calibri" w:hAnsi="Calibri" w:cs="Calibri"/>
          <w:sz w:val="24"/>
          <w:szCs w:val="24"/>
        </w:rPr>
        <w:t xml:space="preserve">, J., </w:t>
      </w:r>
      <w:r w:rsidRPr="00424634">
        <w:rPr>
          <w:rFonts w:ascii="Calibri" w:hAnsi="Calibri" w:cs="Calibri"/>
          <w:i/>
          <w:sz w:val="24"/>
          <w:szCs w:val="24"/>
        </w:rPr>
        <w:t>et al</w:t>
      </w:r>
      <w:r w:rsidRPr="00424634">
        <w:rPr>
          <w:rFonts w:ascii="Calibri" w:hAnsi="Calibri" w:cs="Calibri"/>
          <w:sz w:val="24"/>
          <w:szCs w:val="24"/>
        </w:rPr>
        <w:t xml:space="preserve">. Radially aligned, </w:t>
      </w:r>
      <w:proofErr w:type="spellStart"/>
      <w:r w:rsidRPr="00424634">
        <w:rPr>
          <w:rFonts w:ascii="Calibri" w:hAnsi="Calibri" w:cs="Calibri"/>
          <w:sz w:val="24"/>
          <w:szCs w:val="24"/>
        </w:rPr>
        <w:t>electrospun</w:t>
      </w:r>
      <w:proofErr w:type="spellEnd"/>
      <w:r w:rsidRPr="00424634">
        <w:rPr>
          <w:rFonts w:ascii="Calibri" w:hAnsi="Calibri" w:cs="Calibri"/>
          <w:sz w:val="24"/>
          <w:szCs w:val="24"/>
        </w:rPr>
        <w:t xml:space="preserve"> nanofibers as </w:t>
      </w:r>
      <w:proofErr w:type="spellStart"/>
      <w:r w:rsidRPr="00424634">
        <w:rPr>
          <w:rFonts w:ascii="Calibri" w:hAnsi="Calibri" w:cs="Calibri"/>
          <w:sz w:val="24"/>
          <w:szCs w:val="24"/>
        </w:rPr>
        <w:t>dural</w:t>
      </w:r>
      <w:proofErr w:type="spellEnd"/>
      <w:r w:rsidRPr="00424634">
        <w:rPr>
          <w:rFonts w:ascii="Calibri" w:hAnsi="Calibri" w:cs="Calibri"/>
          <w:sz w:val="24"/>
          <w:szCs w:val="24"/>
        </w:rPr>
        <w:t xml:space="preserve"> substitutes for wound closure and tissue regeneration applications. </w:t>
      </w:r>
      <w:r w:rsidRPr="00424634">
        <w:rPr>
          <w:rFonts w:ascii="Calibri" w:hAnsi="Calibri" w:cs="Calibri"/>
          <w:i/>
          <w:sz w:val="24"/>
          <w:szCs w:val="24"/>
        </w:rPr>
        <w:t xml:space="preserve">ACS </w:t>
      </w:r>
      <w:proofErr w:type="spellStart"/>
      <w:r w:rsidRPr="00424634">
        <w:rPr>
          <w:rFonts w:ascii="Calibri" w:hAnsi="Calibri" w:cs="Calibri"/>
          <w:i/>
          <w:sz w:val="24"/>
          <w:szCs w:val="24"/>
        </w:rPr>
        <w:t>nano</w:t>
      </w:r>
      <w:proofErr w:type="spellEnd"/>
      <w:r w:rsidRPr="00424634">
        <w:rPr>
          <w:rFonts w:ascii="Calibri" w:hAnsi="Calibri" w:cs="Calibri"/>
          <w:sz w:val="24"/>
          <w:szCs w:val="24"/>
        </w:rPr>
        <w:t xml:space="preserve">. </w:t>
      </w:r>
      <w:r w:rsidRPr="00424634">
        <w:rPr>
          <w:rFonts w:ascii="Calibri" w:hAnsi="Calibri" w:cs="Calibri"/>
          <w:b/>
          <w:sz w:val="24"/>
          <w:szCs w:val="24"/>
        </w:rPr>
        <w:t>4</w:t>
      </w:r>
      <w:r w:rsidRPr="00424634">
        <w:rPr>
          <w:rFonts w:ascii="Calibri" w:hAnsi="Calibri" w:cs="Calibri"/>
          <w:sz w:val="24"/>
          <w:szCs w:val="24"/>
        </w:rPr>
        <w:t xml:space="preserve"> (9), 5027-5036 (2010).</w:t>
      </w:r>
    </w:p>
    <w:p w14:paraId="0D0D5FDF" w14:textId="77777777" w:rsidR="000362AE" w:rsidRPr="00424634" w:rsidRDefault="000362AE" w:rsidP="00750C4E">
      <w:pPr>
        <w:pStyle w:val="af2"/>
        <w:numPr>
          <w:ilvl w:val="0"/>
          <w:numId w:val="8"/>
        </w:numPr>
        <w:spacing w:after="0" w:line="240" w:lineRule="auto"/>
        <w:ind w:left="0" w:firstLine="0"/>
        <w:jc w:val="both"/>
        <w:rPr>
          <w:rFonts w:ascii="Calibri" w:hAnsi="Calibri" w:cs="Calibri"/>
          <w:sz w:val="24"/>
          <w:szCs w:val="24"/>
        </w:rPr>
      </w:pPr>
      <w:proofErr w:type="spellStart"/>
      <w:r w:rsidRPr="00424634">
        <w:rPr>
          <w:rFonts w:ascii="Calibri" w:hAnsi="Calibri" w:cs="Calibri"/>
          <w:sz w:val="24"/>
          <w:szCs w:val="24"/>
        </w:rPr>
        <w:t>Xie</w:t>
      </w:r>
      <w:proofErr w:type="spellEnd"/>
      <w:r w:rsidRPr="00424634">
        <w:rPr>
          <w:rFonts w:ascii="Calibri" w:hAnsi="Calibri" w:cs="Calibri"/>
          <w:sz w:val="24"/>
          <w:szCs w:val="24"/>
        </w:rPr>
        <w:t xml:space="preserve">, J., </w:t>
      </w:r>
      <w:r w:rsidRPr="00424634">
        <w:rPr>
          <w:rFonts w:ascii="Calibri" w:hAnsi="Calibri" w:cs="Calibri"/>
          <w:i/>
          <w:sz w:val="24"/>
          <w:szCs w:val="24"/>
        </w:rPr>
        <w:t>et al</w:t>
      </w:r>
      <w:r w:rsidRPr="00424634">
        <w:rPr>
          <w:rFonts w:ascii="Calibri" w:hAnsi="Calibri" w:cs="Calibri"/>
          <w:sz w:val="24"/>
          <w:szCs w:val="24"/>
        </w:rPr>
        <w:t xml:space="preserve">. </w:t>
      </w:r>
      <w:r w:rsidRPr="00424634">
        <w:rPr>
          <w:rFonts w:ascii="Calibri" w:eastAsia="DengXian" w:hAnsi="Calibri" w:cs="Calibri"/>
          <w:sz w:val="24"/>
          <w:szCs w:val="24"/>
          <w:lang w:eastAsia="zh-CN"/>
        </w:rPr>
        <w:t>“</w:t>
      </w:r>
      <w:r w:rsidRPr="00424634">
        <w:rPr>
          <w:rFonts w:ascii="Calibri" w:hAnsi="Calibri" w:cs="Calibri"/>
          <w:sz w:val="24"/>
          <w:szCs w:val="24"/>
        </w:rPr>
        <w:t xml:space="preserve">Aligned-to-random” nanofiber scaffolds for mimicking the structure of the tendon-to-bone insertion site. </w:t>
      </w:r>
      <w:r w:rsidRPr="00424634">
        <w:rPr>
          <w:rFonts w:ascii="Calibri" w:hAnsi="Calibri" w:cs="Calibri"/>
          <w:i/>
          <w:sz w:val="24"/>
          <w:szCs w:val="24"/>
        </w:rPr>
        <w:t>Nanoscale</w:t>
      </w:r>
      <w:r w:rsidRPr="00424634">
        <w:rPr>
          <w:rFonts w:ascii="Calibri" w:hAnsi="Calibri" w:cs="Calibri"/>
          <w:sz w:val="24"/>
          <w:szCs w:val="24"/>
        </w:rPr>
        <w:t xml:space="preserve">. </w:t>
      </w:r>
      <w:r w:rsidRPr="00424634">
        <w:rPr>
          <w:rFonts w:ascii="Calibri" w:hAnsi="Calibri" w:cs="Calibri"/>
          <w:b/>
          <w:sz w:val="24"/>
          <w:szCs w:val="24"/>
        </w:rPr>
        <w:t>2</w:t>
      </w:r>
      <w:r w:rsidRPr="00424634">
        <w:rPr>
          <w:rFonts w:ascii="Calibri" w:hAnsi="Calibri" w:cs="Calibri"/>
          <w:sz w:val="24"/>
          <w:szCs w:val="24"/>
        </w:rPr>
        <w:t xml:space="preserve"> (6), 923-926 (2010).</w:t>
      </w:r>
    </w:p>
    <w:p w14:paraId="55239C9E"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 xml:space="preserve">Jiang, J., </w:t>
      </w:r>
      <w:r w:rsidRPr="005B1B02">
        <w:rPr>
          <w:rFonts w:ascii="Calibri" w:hAnsi="Calibri" w:cs="Calibri"/>
          <w:i/>
          <w:sz w:val="24"/>
          <w:szCs w:val="24"/>
        </w:rPr>
        <w:t>et al</w:t>
      </w:r>
      <w:r w:rsidRPr="005B1B02">
        <w:rPr>
          <w:rFonts w:ascii="Calibri" w:hAnsi="Calibri" w:cs="Calibri"/>
          <w:sz w:val="24"/>
          <w:szCs w:val="24"/>
        </w:rPr>
        <w:t xml:space="preserve">. Expanded 3D Nanofiber Scaffolds: Cell Penetration, Neovascularization, and Host Response. </w:t>
      </w:r>
      <w:r w:rsidRPr="005B1B02">
        <w:rPr>
          <w:rFonts w:ascii="Calibri" w:hAnsi="Calibri" w:cs="Calibri"/>
          <w:i/>
          <w:sz w:val="24"/>
          <w:szCs w:val="24"/>
        </w:rPr>
        <w:t>Advanced Healthcare Materials</w:t>
      </w:r>
      <w:r w:rsidRPr="005B1B02">
        <w:rPr>
          <w:rFonts w:ascii="Calibri" w:hAnsi="Calibri" w:cs="Calibri"/>
          <w:b/>
          <w:sz w:val="24"/>
          <w:szCs w:val="24"/>
        </w:rPr>
        <w:t xml:space="preserve"> 5</w:t>
      </w:r>
      <w:r w:rsidRPr="005B1B02">
        <w:rPr>
          <w:rFonts w:ascii="Calibri" w:hAnsi="Calibri" w:cs="Calibri"/>
          <w:sz w:val="24"/>
          <w:szCs w:val="24"/>
        </w:rPr>
        <w:t xml:space="preserve"> (23), 2993-3003 (2016).</w:t>
      </w:r>
    </w:p>
    <w:p w14:paraId="523C327D" w14:textId="434A975F"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 xml:space="preserve">Jiang, J., </w:t>
      </w:r>
      <w:r w:rsidRPr="005B1B02">
        <w:rPr>
          <w:rFonts w:ascii="Calibri" w:hAnsi="Calibri" w:cs="Calibri"/>
          <w:i/>
          <w:sz w:val="24"/>
          <w:szCs w:val="24"/>
        </w:rPr>
        <w:t>et al.</w:t>
      </w:r>
      <w:r w:rsidRPr="005B1B02">
        <w:rPr>
          <w:rFonts w:ascii="Calibri" w:hAnsi="Calibri" w:cs="Calibri"/>
          <w:sz w:val="24"/>
          <w:szCs w:val="24"/>
        </w:rPr>
        <w:t xml:space="preserve"> Expanding Two-Dimensional </w:t>
      </w:r>
      <w:proofErr w:type="spellStart"/>
      <w:r w:rsidRPr="005B1B02">
        <w:rPr>
          <w:rFonts w:ascii="Calibri" w:hAnsi="Calibri" w:cs="Calibri"/>
          <w:sz w:val="24"/>
          <w:szCs w:val="24"/>
        </w:rPr>
        <w:t>Electrospun</w:t>
      </w:r>
      <w:proofErr w:type="spellEnd"/>
      <w:r w:rsidRPr="005B1B02">
        <w:rPr>
          <w:rFonts w:ascii="Calibri" w:hAnsi="Calibri" w:cs="Calibri"/>
          <w:sz w:val="24"/>
          <w:szCs w:val="24"/>
        </w:rPr>
        <w:t xml:space="preserve"> Nanofiber Membranes in the Third Dimension </w:t>
      </w:r>
      <w:r w:rsidR="00424634">
        <w:rPr>
          <w:rFonts w:ascii="Calibri" w:hAnsi="Calibri" w:cs="Calibri"/>
          <w:sz w:val="24"/>
          <w:szCs w:val="24"/>
        </w:rPr>
        <w:t>b</w:t>
      </w:r>
      <w:r w:rsidRPr="005B1B02">
        <w:rPr>
          <w:rFonts w:ascii="Calibri" w:hAnsi="Calibri" w:cs="Calibri"/>
          <w:sz w:val="24"/>
          <w:szCs w:val="24"/>
        </w:rPr>
        <w:t xml:space="preserve">y a Modified Gas-Foaming Technique. </w:t>
      </w:r>
      <w:r w:rsidRPr="005B1B02">
        <w:rPr>
          <w:rFonts w:ascii="Calibri" w:hAnsi="Calibri" w:cs="Calibri"/>
          <w:i/>
          <w:sz w:val="24"/>
          <w:szCs w:val="24"/>
        </w:rPr>
        <w:t>ACS Biomaterials Science &amp; Engineering</w:t>
      </w:r>
      <w:r w:rsidRPr="005B1B02">
        <w:rPr>
          <w:rFonts w:ascii="Calibri" w:hAnsi="Calibri" w:cs="Calibri"/>
          <w:sz w:val="24"/>
          <w:szCs w:val="24"/>
        </w:rPr>
        <w:t xml:space="preserve">. </w:t>
      </w:r>
      <w:r w:rsidRPr="005B1B02">
        <w:rPr>
          <w:rFonts w:ascii="Calibri" w:hAnsi="Calibri" w:cs="Calibri"/>
          <w:b/>
          <w:sz w:val="24"/>
          <w:szCs w:val="24"/>
        </w:rPr>
        <w:t>10</w:t>
      </w:r>
      <w:r w:rsidRPr="005B1B02">
        <w:rPr>
          <w:rFonts w:ascii="Calibri" w:hAnsi="Calibri" w:cs="Calibri"/>
          <w:sz w:val="24"/>
          <w:szCs w:val="24"/>
        </w:rPr>
        <w:t xml:space="preserve"> (1), 991-1001 (2015).</w:t>
      </w:r>
    </w:p>
    <w:p w14:paraId="6A69BE1F"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 xml:space="preserve">Jiang, J., </w:t>
      </w:r>
      <w:r w:rsidRPr="005B1B02">
        <w:rPr>
          <w:rFonts w:ascii="Calibri" w:hAnsi="Calibri" w:cs="Calibri"/>
          <w:i/>
          <w:sz w:val="24"/>
          <w:szCs w:val="24"/>
        </w:rPr>
        <w:t>et al</w:t>
      </w:r>
      <w:r w:rsidRPr="005B1B02">
        <w:rPr>
          <w:rFonts w:ascii="Calibri" w:hAnsi="Calibri" w:cs="Calibri"/>
          <w:sz w:val="24"/>
          <w:szCs w:val="24"/>
        </w:rPr>
        <w:t>. CO2-expanded nanofiber scaffolds maintain activity of encapsulated bioactive materials and promote cellular infiltration and positive host response</w:t>
      </w:r>
      <w:r w:rsidRPr="005B1B02">
        <w:rPr>
          <w:rFonts w:ascii="Calibri" w:hAnsi="Calibri" w:cs="Calibri"/>
          <w:i/>
          <w:sz w:val="24"/>
          <w:szCs w:val="24"/>
        </w:rPr>
        <w:t xml:space="preserve">. Acta </w:t>
      </w:r>
      <w:proofErr w:type="spellStart"/>
      <w:r w:rsidRPr="005B1B02">
        <w:rPr>
          <w:rFonts w:ascii="Calibri" w:hAnsi="Calibri" w:cs="Calibri"/>
          <w:i/>
          <w:sz w:val="24"/>
          <w:szCs w:val="24"/>
        </w:rPr>
        <w:t>Biomaterialia</w:t>
      </w:r>
      <w:proofErr w:type="spellEnd"/>
      <w:r w:rsidRPr="005B1B02">
        <w:rPr>
          <w:rFonts w:ascii="Calibri" w:hAnsi="Calibri" w:cs="Calibri"/>
          <w:i/>
          <w:sz w:val="24"/>
          <w:szCs w:val="24"/>
        </w:rPr>
        <w:t>.</w:t>
      </w:r>
      <w:r w:rsidRPr="005B1B02">
        <w:rPr>
          <w:rFonts w:ascii="Calibri" w:hAnsi="Calibri" w:cs="Calibri"/>
          <w:sz w:val="24"/>
          <w:szCs w:val="24"/>
        </w:rPr>
        <w:t xml:space="preserve"> </w:t>
      </w:r>
      <w:r w:rsidRPr="005B1B02">
        <w:rPr>
          <w:rFonts w:ascii="Calibri" w:hAnsi="Calibri" w:cs="Calibri"/>
          <w:b/>
          <w:sz w:val="24"/>
          <w:szCs w:val="24"/>
        </w:rPr>
        <w:t>68</w:t>
      </w:r>
      <w:r w:rsidRPr="005B1B02">
        <w:rPr>
          <w:rFonts w:ascii="Calibri" w:hAnsi="Calibri" w:cs="Calibri"/>
          <w:sz w:val="24"/>
          <w:szCs w:val="24"/>
        </w:rPr>
        <w:t>, 237-248 (2018).</w:t>
      </w:r>
    </w:p>
    <w:p w14:paraId="75AFADDC"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 xml:space="preserve">Chen, S., </w:t>
      </w:r>
      <w:r w:rsidRPr="005B1B02">
        <w:rPr>
          <w:rFonts w:ascii="Calibri" w:hAnsi="Calibri" w:cs="Calibri"/>
          <w:i/>
          <w:sz w:val="24"/>
          <w:szCs w:val="24"/>
        </w:rPr>
        <w:t xml:space="preserve">et al. </w:t>
      </w:r>
      <w:r w:rsidRPr="005B1B02">
        <w:rPr>
          <w:rFonts w:ascii="Calibri" w:hAnsi="Calibri" w:cs="Calibri"/>
          <w:sz w:val="24"/>
          <w:szCs w:val="24"/>
        </w:rPr>
        <w:t xml:space="preserve">Nanofiber-based sutures induce endogenous antimicrobial peptide. </w:t>
      </w:r>
      <w:r w:rsidRPr="005B1B02">
        <w:rPr>
          <w:rFonts w:ascii="Calibri" w:hAnsi="Calibri" w:cs="Calibri"/>
          <w:i/>
          <w:sz w:val="24"/>
          <w:szCs w:val="24"/>
        </w:rPr>
        <w:t>Nanomedicine.</w:t>
      </w:r>
      <w:r w:rsidRPr="005B1B02">
        <w:rPr>
          <w:rFonts w:ascii="Calibri" w:hAnsi="Calibri" w:cs="Calibri"/>
          <w:sz w:val="24"/>
          <w:szCs w:val="24"/>
        </w:rPr>
        <w:t xml:space="preserve"> </w:t>
      </w:r>
      <w:r w:rsidRPr="005B1B02">
        <w:rPr>
          <w:rFonts w:ascii="Calibri" w:hAnsi="Calibri" w:cs="Calibri"/>
          <w:b/>
          <w:sz w:val="24"/>
          <w:szCs w:val="24"/>
        </w:rPr>
        <w:t xml:space="preserve">12 </w:t>
      </w:r>
      <w:r w:rsidRPr="005B1B02">
        <w:rPr>
          <w:rFonts w:ascii="Calibri" w:hAnsi="Calibri" w:cs="Calibri"/>
          <w:sz w:val="24"/>
          <w:szCs w:val="24"/>
        </w:rPr>
        <w:t>(10), 2597-2609 (2017).</w:t>
      </w:r>
    </w:p>
    <w:p w14:paraId="6FADC1C3"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proofErr w:type="spellStart"/>
      <w:r w:rsidRPr="005B1B02">
        <w:rPr>
          <w:rFonts w:ascii="Calibri" w:hAnsi="Calibri" w:cs="Calibri"/>
          <w:sz w:val="24"/>
          <w:szCs w:val="24"/>
        </w:rPr>
        <w:t>Dhand</w:t>
      </w:r>
      <w:proofErr w:type="spellEnd"/>
      <w:r w:rsidRPr="005B1B02">
        <w:rPr>
          <w:rFonts w:ascii="Calibri" w:hAnsi="Calibri" w:cs="Calibri"/>
          <w:sz w:val="24"/>
          <w:szCs w:val="24"/>
        </w:rPr>
        <w:t xml:space="preserve">, C., </w:t>
      </w:r>
      <w:r w:rsidRPr="005B1B02">
        <w:rPr>
          <w:rFonts w:ascii="Calibri" w:hAnsi="Calibri" w:cs="Calibri"/>
          <w:i/>
          <w:sz w:val="24"/>
          <w:szCs w:val="24"/>
        </w:rPr>
        <w:t>et al.</w:t>
      </w:r>
      <w:r w:rsidRPr="005B1B02">
        <w:rPr>
          <w:rFonts w:ascii="Calibri" w:hAnsi="Calibri" w:cs="Calibri"/>
          <w:sz w:val="24"/>
          <w:szCs w:val="24"/>
        </w:rPr>
        <w:t xml:space="preserve"> Bio-inspired crosslinking and matrix-drug interactions for advanced wound dressings with long-term antimic</w:t>
      </w:r>
      <w:bookmarkStart w:id="3" w:name="_GoBack"/>
      <w:bookmarkEnd w:id="3"/>
      <w:r w:rsidRPr="005B1B02">
        <w:rPr>
          <w:rFonts w:ascii="Calibri" w:hAnsi="Calibri" w:cs="Calibri"/>
          <w:sz w:val="24"/>
          <w:szCs w:val="24"/>
        </w:rPr>
        <w:t xml:space="preserve">robial activity. </w:t>
      </w:r>
      <w:r w:rsidRPr="005B1B02">
        <w:rPr>
          <w:rFonts w:ascii="Calibri" w:hAnsi="Calibri" w:cs="Calibri"/>
          <w:i/>
          <w:sz w:val="24"/>
          <w:szCs w:val="24"/>
        </w:rPr>
        <w:t xml:space="preserve">Biomaterials. </w:t>
      </w:r>
      <w:r w:rsidRPr="005B1B02">
        <w:rPr>
          <w:rFonts w:ascii="Calibri" w:hAnsi="Calibri" w:cs="Calibri"/>
          <w:b/>
          <w:sz w:val="24"/>
          <w:szCs w:val="24"/>
        </w:rPr>
        <w:t>138</w:t>
      </w:r>
      <w:r w:rsidRPr="005B1B02">
        <w:rPr>
          <w:rFonts w:ascii="Calibri" w:hAnsi="Calibri" w:cs="Calibri"/>
          <w:sz w:val="24"/>
          <w:szCs w:val="24"/>
        </w:rPr>
        <w:t>, 153-168 (2017).</w:t>
      </w:r>
    </w:p>
    <w:p w14:paraId="77EF44F5"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 xml:space="preserve">Jiang, J. </w:t>
      </w:r>
      <w:r w:rsidRPr="005B1B02">
        <w:rPr>
          <w:rFonts w:ascii="Calibri" w:hAnsi="Calibri" w:cs="Calibri"/>
          <w:i/>
          <w:sz w:val="24"/>
          <w:szCs w:val="24"/>
        </w:rPr>
        <w:t>et al</w:t>
      </w:r>
      <w:r w:rsidRPr="005B1B02">
        <w:rPr>
          <w:rFonts w:ascii="Calibri" w:hAnsi="Calibri" w:cs="Calibri"/>
          <w:sz w:val="24"/>
          <w:szCs w:val="24"/>
        </w:rPr>
        <w:t xml:space="preserve">. Local sustained delivery of 25-hydroxyvitamin D3 for production of antimicrobial peptides. </w:t>
      </w:r>
      <w:r w:rsidRPr="005B1B02">
        <w:rPr>
          <w:rFonts w:ascii="Calibri" w:hAnsi="Calibri" w:cs="Calibri"/>
          <w:i/>
          <w:sz w:val="24"/>
          <w:szCs w:val="24"/>
        </w:rPr>
        <w:t>Pharmaceutical Research</w:t>
      </w:r>
      <w:r w:rsidRPr="005B1B02">
        <w:rPr>
          <w:rFonts w:ascii="Calibri" w:hAnsi="Calibri" w:cs="Calibri"/>
          <w:sz w:val="24"/>
          <w:szCs w:val="24"/>
        </w:rPr>
        <w:t xml:space="preserve"> </w:t>
      </w:r>
      <w:r w:rsidRPr="005B1B02">
        <w:rPr>
          <w:rFonts w:ascii="Calibri" w:hAnsi="Calibri" w:cs="Calibri"/>
          <w:b/>
          <w:sz w:val="24"/>
          <w:szCs w:val="24"/>
        </w:rPr>
        <w:t xml:space="preserve">32 </w:t>
      </w:r>
      <w:r w:rsidRPr="005B1B02">
        <w:rPr>
          <w:rFonts w:ascii="Calibri" w:hAnsi="Calibri" w:cs="Calibri"/>
          <w:sz w:val="24"/>
          <w:szCs w:val="24"/>
        </w:rPr>
        <w:t>(9), 2851-2862 (2015).</w:t>
      </w:r>
    </w:p>
    <w:p w14:paraId="3135533B" w14:textId="77777777" w:rsidR="00B63466" w:rsidRPr="005B1B02"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 xml:space="preserve">Jiang, J. </w:t>
      </w:r>
      <w:r w:rsidRPr="005B1B02">
        <w:rPr>
          <w:rFonts w:ascii="Calibri" w:hAnsi="Calibri" w:cs="Calibri"/>
          <w:i/>
          <w:sz w:val="24"/>
          <w:szCs w:val="24"/>
        </w:rPr>
        <w:t xml:space="preserve">et al. </w:t>
      </w:r>
      <w:r w:rsidRPr="005B1B02">
        <w:rPr>
          <w:rFonts w:ascii="Calibri" w:hAnsi="Calibri" w:cs="Calibri"/>
          <w:sz w:val="24"/>
          <w:szCs w:val="24"/>
        </w:rPr>
        <w:t>1α, 25-dihydroxyvitamin D</w:t>
      </w:r>
      <w:r w:rsidRPr="005B1B02">
        <w:rPr>
          <w:rFonts w:ascii="Calibri" w:hAnsi="Calibri" w:cs="Calibri"/>
          <w:sz w:val="24"/>
          <w:szCs w:val="24"/>
          <w:vertAlign w:val="subscript"/>
        </w:rPr>
        <w:t>3</w:t>
      </w:r>
      <w:r w:rsidRPr="005B1B02">
        <w:rPr>
          <w:rFonts w:ascii="Calibri" w:hAnsi="Calibri" w:cs="Calibri"/>
          <w:sz w:val="24"/>
          <w:szCs w:val="24"/>
        </w:rPr>
        <w:t xml:space="preserve">-eluting nanofibrous dressings induce endogenous antimicrobial peptide expression. </w:t>
      </w:r>
      <w:r w:rsidRPr="005B1B02">
        <w:rPr>
          <w:rFonts w:ascii="Calibri" w:hAnsi="Calibri" w:cs="Calibri"/>
          <w:i/>
          <w:sz w:val="24"/>
          <w:szCs w:val="24"/>
        </w:rPr>
        <w:t>Nanomedicine (</w:t>
      </w:r>
      <w:proofErr w:type="spellStart"/>
      <w:r w:rsidRPr="005B1B02">
        <w:rPr>
          <w:rFonts w:ascii="Calibri" w:hAnsi="Calibri" w:cs="Calibri"/>
          <w:i/>
          <w:sz w:val="24"/>
          <w:szCs w:val="24"/>
        </w:rPr>
        <w:t>Lond</w:t>
      </w:r>
      <w:proofErr w:type="spellEnd"/>
      <w:r w:rsidRPr="005B1B02">
        <w:rPr>
          <w:rFonts w:ascii="Calibri" w:hAnsi="Calibri" w:cs="Calibri"/>
          <w:i/>
          <w:sz w:val="24"/>
          <w:szCs w:val="24"/>
        </w:rPr>
        <w:t>).</w:t>
      </w:r>
      <w:r w:rsidRPr="005B1B02">
        <w:rPr>
          <w:rFonts w:ascii="Calibri" w:hAnsi="Calibri" w:cs="Calibri"/>
          <w:b/>
          <w:sz w:val="24"/>
          <w:szCs w:val="24"/>
        </w:rPr>
        <w:t>13</w:t>
      </w:r>
      <w:r w:rsidRPr="005B1B02">
        <w:rPr>
          <w:rFonts w:ascii="Calibri" w:hAnsi="Calibri" w:cs="Calibri"/>
          <w:sz w:val="24"/>
          <w:szCs w:val="24"/>
        </w:rPr>
        <w:t xml:space="preserve"> (12), 1417-1432</w:t>
      </w:r>
      <w:r w:rsidRPr="005B1B02">
        <w:rPr>
          <w:rFonts w:ascii="Calibri" w:hAnsi="Calibri" w:cs="Calibri"/>
          <w:i/>
          <w:sz w:val="24"/>
          <w:szCs w:val="24"/>
        </w:rPr>
        <w:t xml:space="preserve"> </w:t>
      </w:r>
      <w:r w:rsidRPr="005B1B02">
        <w:rPr>
          <w:rFonts w:ascii="Calibri" w:hAnsi="Calibri" w:cs="Calibri"/>
          <w:sz w:val="24"/>
          <w:szCs w:val="24"/>
        </w:rPr>
        <w:t>(2018).</w:t>
      </w:r>
    </w:p>
    <w:p w14:paraId="16755D59" w14:textId="3EDF1AF7" w:rsidR="00B63466" w:rsidRPr="00424634" w:rsidRDefault="007D0B93" w:rsidP="00750C4E">
      <w:pPr>
        <w:pStyle w:val="af2"/>
        <w:numPr>
          <w:ilvl w:val="0"/>
          <w:numId w:val="8"/>
        </w:numPr>
        <w:spacing w:after="0" w:line="240" w:lineRule="auto"/>
        <w:ind w:left="0" w:firstLine="0"/>
        <w:jc w:val="both"/>
        <w:rPr>
          <w:rFonts w:ascii="Calibri" w:hAnsi="Calibri" w:cs="Calibri"/>
          <w:sz w:val="24"/>
          <w:szCs w:val="24"/>
        </w:rPr>
      </w:pPr>
      <w:r w:rsidRPr="005B1B02">
        <w:rPr>
          <w:rFonts w:ascii="Calibri" w:hAnsi="Calibri" w:cs="Calibri"/>
          <w:sz w:val="24"/>
          <w:szCs w:val="24"/>
        </w:rPr>
        <w:t xml:space="preserve">Ma, B., </w:t>
      </w:r>
      <w:proofErr w:type="spellStart"/>
      <w:r w:rsidRPr="005B1B02">
        <w:rPr>
          <w:rFonts w:ascii="Calibri" w:hAnsi="Calibri" w:cs="Calibri"/>
          <w:sz w:val="24"/>
          <w:szCs w:val="24"/>
        </w:rPr>
        <w:t>Xie</w:t>
      </w:r>
      <w:proofErr w:type="spellEnd"/>
      <w:r w:rsidRPr="005B1B02">
        <w:rPr>
          <w:rFonts w:ascii="Calibri" w:hAnsi="Calibri" w:cs="Calibri"/>
          <w:sz w:val="24"/>
          <w:szCs w:val="24"/>
        </w:rPr>
        <w:t xml:space="preserve">, J., Jiang, J., Shuler, F.D., Bartlett, D.E. Rational design of nanofiber scaffolds for orthopedic tissue repair and regeneration. </w:t>
      </w:r>
      <w:r w:rsidRPr="005B1B02">
        <w:rPr>
          <w:rFonts w:ascii="Calibri" w:hAnsi="Calibri" w:cs="Calibri"/>
          <w:i/>
          <w:sz w:val="24"/>
          <w:szCs w:val="24"/>
        </w:rPr>
        <w:t>Nanomedicine</w:t>
      </w:r>
      <w:r w:rsidRPr="005B1B02">
        <w:rPr>
          <w:rFonts w:ascii="Calibri" w:hAnsi="Calibri" w:cs="Calibri"/>
          <w:sz w:val="24"/>
          <w:szCs w:val="24"/>
        </w:rPr>
        <w:t xml:space="preserve">. </w:t>
      </w:r>
      <w:r w:rsidRPr="005B1B02">
        <w:rPr>
          <w:rFonts w:ascii="Calibri" w:hAnsi="Calibri" w:cs="Calibri"/>
          <w:b/>
          <w:sz w:val="24"/>
          <w:szCs w:val="24"/>
        </w:rPr>
        <w:t xml:space="preserve">8 </w:t>
      </w:r>
      <w:r w:rsidRPr="005B1B02">
        <w:rPr>
          <w:rFonts w:ascii="Calibri" w:hAnsi="Calibri" w:cs="Calibri"/>
          <w:sz w:val="24"/>
          <w:szCs w:val="24"/>
        </w:rPr>
        <w:t>(9), 1459-1481 (2013).</w:t>
      </w:r>
    </w:p>
    <w:sectPr w:rsidR="00B63466" w:rsidRPr="00424634" w:rsidSect="005B1B0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4709" w14:textId="77777777" w:rsidR="00FC26DF" w:rsidRDefault="00FC26DF" w:rsidP="00936DC5">
      <w:pPr>
        <w:spacing w:after="0" w:line="240" w:lineRule="auto"/>
      </w:pPr>
      <w:r>
        <w:separator/>
      </w:r>
    </w:p>
  </w:endnote>
  <w:endnote w:type="continuationSeparator" w:id="0">
    <w:p w14:paraId="459430E6" w14:textId="77777777" w:rsidR="00FC26DF" w:rsidRDefault="00FC26DF" w:rsidP="0093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AEEF1" w14:textId="77777777" w:rsidR="00FC26DF" w:rsidRDefault="00FC26DF" w:rsidP="00936DC5">
      <w:pPr>
        <w:spacing w:after="0" w:line="240" w:lineRule="auto"/>
      </w:pPr>
      <w:r>
        <w:separator/>
      </w:r>
    </w:p>
  </w:footnote>
  <w:footnote w:type="continuationSeparator" w:id="0">
    <w:p w14:paraId="58B28E7C" w14:textId="77777777" w:rsidR="00FC26DF" w:rsidRDefault="00FC26DF" w:rsidP="00936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108"/>
    <w:multiLevelType w:val="multilevel"/>
    <w:tmpl w:val="0153710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D70ADB"/>
    <w:multiLevelType w:val="multilevel"/>
    <w:tmpl w:val="06D70ADB"/>
    <w:lvl w:ilvl="0">
      <w:start w:val="3"/>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C4592"/>
    <w:multiLevelType w:val="multilevel"/>
    <w:tmpl w:val="06DC459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A0A21"/>
    <w:multiLevelType w:val="multilevel"/>
    <w:tmpl w:val="086A0A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E06D34"/>
    <w:multiLevelType w:val="multilevel"/>
    <w:tmpl w:val="0C54422E"/>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DC06D4"/>
    <w:multiLevelType w:val="multilevel"/>
    <w:tmpl w:val="1BDC06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1C1B45"/>
    <w:multiLevelType w:val="multilevel"/>
    <w:tmpl w:val="3D1C1B4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637E17"/>
    <w:multiLevelType w:val="multilevel"/>
    <w:tmpl w:val="4A637E17"/>
    <w:lvl w:ilvl="0">
      <w:start w:val="1"/>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8" w15:restartNumberingAfterBreak="0">
    <w:nsid w:val="634E6ED6"/>
    <w:multiLevelType w:val="multilevel"/>
    <w:tmpl w:val="634E6ED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1"/>
  </w:num>
  <w:num w:numId="4">
    <w:abstractNumId w:val="0"/>
  </w:num>
  <w:num w:numId="5">
    <w:abstractNumId w:val="5"/>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defaultTabStop w:val="720"/>
  <w:hyphenationZone w:val="141"/>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3A"/>
    <w:rsid w:val="00004898"/>
    <w:rsid w:val="00006306"/>
    <w:rsid w:val="00014692"/>
    <w:rsid w:val="000229B1"/>
    <w:rsid w:val="00033B18"/>
    <w:rsid w:val="000362AE"/>
    <w:rsid w:val="00041CA5"/>
    <w:rsid w:val="000427E6"/>
    <w:rsid w:val="00065E73"/>
    <w:rsid w:val="00072D5B"/>
    <w:rsid w:val="00094286"/>
    <w:rsid w:val="00094C7A"/>
    <w:rsid w:val="000A56E6"/>
    <w:rsid w:val="000B1C5F"/>
    <w:rsid w:val="000B27FA"/>
    <w:rsid w:val="000B667E"/>
    <w:rsid w:val="000C527D"/>
    <w:rsid w:val="000D0B19"/>
    <w:rsid w:val="000D5665"/>
    <w:rsid w:val="0010580B"/>
    <w:rsid w:val="00111AB4"/>
    <w:rsid w:val="001122DA"/>
    <w:rsid w:val="00121242"/>
    <w:rsid w:val="001230FC"/>
    <w:rsid w:val="00131061"/>
    <w:rsid w:val="00137FE0"/>
    <w:rsid w:val="00141608"/>
    <w:rsid w:val="0014498B"/>
    <w:rsid w:val="001451FC"/>
    <w:rsid w:val="0015096B"/>
    <w:rsid w:val="001630A9"/>
    <w:rsid w:val="00166763"/>
    <w:rsid w:val="001721EE"/>
    <w:rsid w:val="00192DD4"/>
    <w:rsid w:val="001A19ED"/>
    <w:rsid w:val="001A52CA"/>
    <w:rsid w:val="001B7BF1"/>
    <w:rsid w:val="001C2308"/>
    <w:rsid w:val="001D3F4C"/>
    <w:rsid w:val="001D7F39"/>
    <w:rsid w:val="001E3256"/>
    <w:rsid w:val="001E5828"/>
    <w:rsid w:val="001E607A"/>
    <w:rsid w:val="001F143A"/>
    <w:rsid w:val="001F2811"/>
    <w:rsid w:val="001F478A"/>
    <w:rsid w:val="001F51EF"/>
    <w:rsid w:val="001F6CC4"/>
    <w:rsid w:val="001F7759"/>
    <w:rsid w:val="00201590"/>
    <w:rsid w:val="00207DDC"/>
    <w:rsid w:val="0021553E"/>
    <w:rsid w:val="002164A7"/>
    <w:rsid w:val="00216AAC"/>
    <w:rsid w:val="002207F3"/>
    <w:rsid w:val="002210E9"/>
    <w:rsid w:val="00232DEA"/>
    <w:rsid w:val="00240A67"/>
    <w:rsid w:val="00241DE8"/>
    <w:rsid w:val="002431E3"/>
    <w:rsid w:val="00243D50"/>
    <w:rsid w:val="00251788"/>
    <w:rsid w:val="00251CD1"/>
    <w:rsid w:val="002539BD"/>
    <w:rsid w:val="00255646"/>
    <w:rsid w:val="00256898"/>
    <w:rsid w:val="00257ACA"/>
    <w:rsid w:val="002621ED"/>
    <w:rsid w:val="002675AD"/>
    <w:rsid w:val="0027037D"/>
    <w:rsid w:val="00280B65"/>
    <w:rsid w:val="00287D8B"/>
    <w:rsid w:val="002A0D12"/>
    <w:rsid w:val="002A0F68"/>
    <w:rsid w:val="002A17CD"/>
    <w:rsid w:val="002A34D7"/>
    <w:rsid w:val="002A3892"/>
    <w:rsid w:val="002A3D66"/>
    <w:rsid w:val="002B30F5"/>
    <w:rsid w:val="002B4285"/>
    <w:rsid w:val="002C07A3"/>
    <w:rsid w:val="002C284E"/>
    <w:rsid w:val="002D005F"/>
    <w:rsid w:val="002E3206"/>
    <w:rsid w:val="002F1203"/>
    <w:rsid w:val="002F2FD1"/>
    <w:rsid w:val="002F337A"/>
    <w:rsid w:val="002F6CBB"/>
    <w:rsid w:val="003037F5"/>
    <w:rsid w:val="003104B8"/>
    <w:rsid w:val="003115E2"/>
    <w:rsid w:val="0031307E"/>
    <w:rsid w:val="00317B16"/>
    <w:rsid w:val="00331618"/>
    <w:rsid w:val="00341CB0"/>
    <w:rsid w:val="00345491"/>
    <w:rsid w:val="003600D1"/>
    <w:rsid w:val="0037590E"/>
    <w:rsid w:val="003777A8"/>
    <w:rsid w:val="00382097"/>
    <w:rsid w:val="003821B7"/>
    <w:rsid w:val="00386DA0"/>
    <w:rsid w:val="003B6777"/>
    <w:rsid w:val="003C0178"/>
    <w:rsid w:val="003C2086"/>
    <w:rsid w:val="003C3D13"/>
    <w:rsid w:val="003C7B37"/>
    <w:rsid w:val="003E1E97"/>
    <w:rsid w:val="003F6B27"/>
    <w:rsid w:val="004121D2"/>
    <w:rsid w:val="00412EB9"/>
    <w:rsid w:val="00422BA8"/>
    <w:rsid w:val="00424194"/>
    <w:rsid w:val="00424634"/>
    <w:rsid w:val="00434061"/>
    <w:rsid w:val="004344EF"/>
    <w:rsid w:val="004354B3"/>
    <w:rsid w:val="00435574"/>
    <w:rsid w:val="00435ADC"/>
    <w:rsid w:val="0043766E"/>
    <w:rsid w:val="00437CE8"/>
    <w:rsid w:val="0046379A"/>
    <w:rsid w:val="00470288"/>
    <w:rsid w:val="0047063D"/>
    <w:rsid w:val="0047217C"/>
    <w:rsid w:val="004733D7"/>
    <w:rsid w:val="00475D1C"/>
    <w:rsid w:val="00477355"/>
    <w:rsid w:val="0048365E"/>
    <w:rsid w:val="00490D46"/>
    <w:rsid w:val="004941BC"/>
    <w:rsid w:val="004A7F29"/>
    <w:rsid w:val="004B27FE"/>
    <w:rsid w:val="004D2A57"/>
    <w:rsid w:val="004D2F5B"/>
    <w:rsid w:val="004D5612"/>
    <w:rsid w:val="004E25FE"/>
    <w:rsid w:val="004E2E86"/>
    <w:rsid w:val="004E449A"/>
    <w:rsid w:val="004E643B"/>
    <w:rsid w:val="004E6DDC"/>
    <w:rsid w:val="004E7BF4"/>
    <w:rsid w:val="004F5E26"/>
    <w:rsid w:val="00506B0D"/>
    <w:rsid w:val="00515EA4"/>
    <w:rsid w:val="005202D9"/>
    <w:rsid w:val="005322E9"/>
    <w:rsid w:val="00541CE2"/>
    <w:rsid w:val="005475B8"/>
    <w:rsid w:val="005603BA"/>
    <w:rsid w:val="00566240"/>
    <w:rsid w:val="00576EEC"/>
    <w:rsid w:val="00580FA6"/>
    <w:rsid w:val="005810A6"/>
    <w:rsid w:val="00584359"/>
    <w:rsid w:val="00584BA2"/>
    <w:rsid w:val="005939EF"/>
    <w:rsid w:val="005A1CB3"/>
    <w:rsid w:val="005A67CB"/>
    <w:rsid w:val="005B1B02"/>
    <w:rsid w:val="005D1E71"/>
    <w:rsid w:val="005D3674"/>
    <w:rsid w:val="005D7EE6"/>
    <w:rsid w:val="005F06B0"/>
    <w:rsid w:val="00616C64"/>
    <w:rsid w:val="00621A3E"/>
    <w:rsid w:val="00622637"/>
    <w:rsid w:val="00623AB8"/>
    <w:rsid w:val="00653F29"/>
    <w:rsid w:val="00654A22"/>
    <w:rsid w:val="00660FBD"/>
    <w:rsid w:val="006674F2"/>
    <w:rsid w:val="00667D8C"/>
    <w:rsid w:val="00670D94"/>
    <w:rsid w:val="00684707"/>
    <w:rsid w:val="00685E20"/>
    <w:rsid w:val="00685F6A"/>
    <w:rsid w:val="006934C8"/>
    <w:rsid w:val="006972EE"/>
    <w:rsid w:val="006B52BC"/>
    <w:rsid w:val="006E1122"/>
    <w:rsid w:val="006E5DAE"/>
    <w:rsid w:val="006F195A"/>
    <w:rsid w:val="006F5ECA"/>
    <w:rsid w:val="006F7140"/>
    <w:rsid w:val="007019D5"/>
    <w:rsid w:val="0070285B"/>
    <w:rsid w:val="0070761A"/>
    <w:rsid w:val="00715BA2"/>
    <w:rsid w:val="00720CC3"/>
    <w:rsid w:val="0073572C"/>
    <w:rsid w:val="007440E0"/>
    <w:rsid w:val="00746C2D"/>
    <w:rsid w:val="00750A01"/>
    <w:rsid w:val="00750C4E"/>
    <w:rsid w:val="0075719B"/>
    <w:rsid w:val="007604F1"/>
    <w:rsid w:val="0076137E"/>
    <w:rsid w:val="00773446"/>
    <w:rsid w:val="00776175"/>
    <w:rsid w:val="007841E3"/>
    <w:rsid w:val="00784EFF"/>
    <w:rsid w:val="00786C74"/>
    <w:rsid w:val="00787A15"/>
    <w:rsid w:val="007915E2"/>
    <w:rsid w:val="0079347E"/>
    <w:rsid w:val="00794268"/>
    <w:rsid w:val="007A1ACE"/>
    <w:rsid w:val="007A4A61"/>
    <w:rsid w:val="007A64B9"/>
    <w:rsid w:val="007A74CD"/>
    <w:rsid w:val="007B38D5"/>
    <w:rsid w:val="007B64FF"/>
    <w:rsid w:val="007C69FA"/>
    <w:rsid w:val="007D0B93"/>
    <w:rsid w:val="007D49B3"/>
    <w:rsid w:val="007D7482"/>
    <w:rsid w:val="007E2BDA"/>
    <w:rsid w:val="007F1326"/>
    <w:rsid w:val="007F3E77"/>
    <w:rsid w:val="007F4AF7"/>
    <w:rsid w:val="008036F6"/>
    <w:rsid w:val="008068F9"/>
    <w:rsid w:val="00807CF7"/>
    <w:rsid w:val="00813C48"/>
    <w:rsid w:val="00817A34"/>
    <w:rsid w:val="008227A5"/>
    <w:rsid w:val="00822CFF"/>
    <w:rsid w:val="0083032E"/>
    <w:rsid w:val="00837EB4"/>
    <w:rsid w:val="00843C7D"/>
    <w:rsid w:val="00846FD6"/>
    <w:rsid w:val="00847A4A"/>
    <w:rsid w:val="00853416"/>
    <w:rsid w:val="00860AD2"/>
    <w:rsid w:val="00864FDA"/>
    <w:rsid w:val="00870C9D"/>
    <w:rsid w:val="008752D7"/>
    <w:rsid w:val="00875ED0"/>
    <w:rsid w:val="00887C94"/>
    <w:rsid w:val="00892ED9"/>
    <w:rsid w:val="00894611"/>
    <w:rsid w:val="00895D05"/>
    <w:rsid w:val="008A5B78"/>
    <w:rsid w:val="008B26F6"/>
    <w:rsid w:val="008C513E"/>
    <w:rsid w:val="008C74BC"/>
    <w:rsid w:val="008C7CA6"/>
    <w:rsid w:val="008D2689"/>
    <w:rsid w:val="008F1B99"/>
    <w:rsid w:val="008F1E19"/>
    <w:rsid w:val="008F372B"/>
    <w:rsid w:val="008F4C26"/>
    <w:rsid w:val="009053F8"/>
    <w:rsid w:val="00906FA7"/>
    <w:rsid w:val="00920905"/>
    <w:rsid w:val="00921490"/>
    <w:rsid w:val="00926B0F"/>
    <w:rsid w:val="00930B34"/>
    <w:rsid w:val="0093316A"/>
    <w:rsid w:val="00936DC5"/>
    <w:rsid w:val="009402AF"/>
    <w:rsid w:val="00953525"/>
    <w:rsid w:val="00963D52"/>
    <w:rsid w:val="009703E1"/>
    <w:rsid w:val="00970A87"/>
    <w:rsid w:val="00976C6A"/>
    <w:rsid w:val="00976F85"/>
    <w:rsid w:val="00984483"/>
    <w:rsid w:val="00985ED2"/>
    <w:rsid w:val="009900BF"/>
    <w:rsid w:val="00990C42"/>
    <w:rsid w:val="00995DDC"/>
    <w:rsid w:val="009B72E0"/>
    <w:rsid w:val="009C2466"/>
    <w:rsid w:val="009D0DE0"/>
    <w:rsid w:val="009D73EB"/>
    <w:rsid w:val="009E092E"/>
    <w:rsid w:val="009E0CC3"/>
    <w:rsid w:val="009F0DDD"/>
    <w:rsid w:val="009F4585"/>
    <w:rsid w:val="009F51A9"/>
    <w:rsid w:val="009F5DEC"/>
    <w:rsid w:val="00A01132"/>
    <w:rsid w:val="00A01DA9"/>
    <w:rsid w:val="00A04397"/>
    <w:rsid w:val="00A04DDE"/>
    <w:rsid w:val="00A11FA5"/>
    <w:rsid w:val="00A146BA"/>
    <w:rsid w:val="00A34EAC"/>
    <w:rsid w:val="00A35660"/>
    <w:rsid w:val="00A361B6"/>
    <w:rsid w:val="00A37132"/>
    <w:rsid w:val="00A37FDC"/>
    <w:rsid w:val="00A443F7"/>
    <w:rsid w:val="00A476B9"/>
    <w:rsid w:val="00A508FE"/>
    <w:rsid w:val="00A607C1"/>
    <w:rsid w:val="00A63A13"/>
    <w:rsid w:val="00A75E42"/>
    <w:rsid w:val="00A77438"/>
    <w:rsid w:val="00A85AD9"/>
    <w:rsid w:val="00A91030"/>
    <w:rsid w:val="00A92F9B"/>
    <w:rsid w:val="00AA0E33"/>
    <w:rsid w:val="00AA3D30"/>
    <w:rsid w:val="00AB3396"/>
    <w:rsid w:val="00AC1CFF"/>
    <w:rsid w:val="00AC6FE6"/>
    <w:rsid w:val="00AD3C75"/>
    <w:rsid w:val="00AD4BB5"/>
    <w:rsid w:val="00AE01A6"/>
    <w:rsid w:val="00AF3B56"/>
    <w:rsid w:val="00AF6874"/>
    <w:rsid w:val="00B04DEE"/>
    <w:rsid w:val="00B07CF6"/>
    <w:rsid w:val="00B10C0F"/>
    <w:rsid w:val="00B119BD"/>
    <w:rsid w:val="00B16B8C"/>
    <w:rsid w:val="00B2156C"/>
    <w:rsid w:val="00B218EC"/>
    <w:rsid w:val="00B23D46"/>
    <w:rsid w:val="00B262EA"/>
    <w:rsid w:val="00B34881"/>
    <w:rsid w:val="00B37E4F"/>
    <w:rsid w:val="00B400B3"/>
    <w:rsid w:val="00B446E1"/>
    <w:rsid w:val="00B53E55"/>
    <w:rsid w:val="00B53FF6"/>
    <w:rsid w:val="00B60911"/>
    <w:rsid w:val="00B63466"/>
    <w:rsid w:val="00B63FF9"/>
    <w:rsid w:val="00B67C07"/>
    <w:rsid w:val="00B709EE"/>
    <w:rsid w:val="00B771CE"/>
    <w:rsid w:val="00B77DB1"/>
    <w:rsid w:val="00B8257F"/>
    <w:rsid w:val="00B87A58"/>
    <w:rsid w:val="00B91E86"/>
    <w:rsid w:val="00B95601"/>
    <w:rsid w:val="00BB2726"/>
    <w:rsid w:val="00BB2FB1"/>
    <w:rsid w:val="00BE35D0"/>
    <w:rsid w:val="00BF4166"/>
    <w:rsid w:val="00BF5547"/>
    <w:rsid w:val="00C0106A"/>
    <w:rsid w:val="00C166BA"/>
    <w:rsid w:val="00C16EF9"/>
    <w:rsid w:val="00C20180"/>
    <w:rsid w:val="00C20564"/>
    <w:rsid w:val="00C22380"/>
    <w:rsid w:val="00C27B04"/>
    <w:rsid w:val="00C3020C"/>
    <w:rsid w:val="00C3593F"/>
    <w:rsid w:val="00C45039"/>
    <w:rsid w:val="00C51D42"/>
    <w:rsid w:val="00C5370C"/>
    <w:rsid w:val="00C611B4"/>
    <w:rsid w:val="00C66F02"/>
    <w:rsid w:val="00C74EAE"/>
    <w:rsid w:val="00C75A36"/>
    <w:rsid w:val="00C7757A"/>
    <w:rsid w:val="00C9172B"/>
    <w:rsid w:val="00C943B9"/>
    <w:rsid w:val="00CA0139"/>
    <w:rsid w:val="00CA61AE"/>
    <w:rsid w:val="00CB2E81"/>
    <w:rsid w:val="00CB48F8"/>
    <w:rsid w:val="00CC0B4D"/>
    <w:rsid w:val="00CC3A44"/>
    <w:rsid w:val="00CC7A0F"/>
    <w:rsid w:val="00CD333C"/>
    <w:rsid w:val="00CD6EB1"/>
    <w:rsid w:val="00CE0B3C"/>
    <w:rsid w:val="00CE5FC5"/>
    <w:rsid w:val="00CF0145"/>
    <w:rsid w:val="00CF1C80"/>
    <w:rsid w:val="00D024E6"/>
    <w:rsid w:val="00D02A96"/>
    <w:rsid w:val="00D10F07"/>
    <w:rsid w:val="00D1795C"/>
    <w:rsid w:val="00D2231A"/>
    <w:rsid w:val="00D24124"/>
    <w:rsid w:val="00D27789"/>
    <w:rsid w:val="00D3161D"/>
    <w:rsid w:val="00D31B38"/>
    <w:rsid w:val="00D37575"/>
    <w:rsid w:val="00D40B3E"/>
    <w:rsid w:val="00D4351E"/>
    <w:rsid w:val="00D47CF0"/>
    <w:rsid w:val="00D52150"/>
    <w:rsid w:val="00D536DB"/>
    <w:rsid w:val="00D55459"/>
    <w:rsid w:val="00D578F7"/>
    <w:rsid w:val="00D7770A"/>
    <w:rsid w:val="00D82AF2"/>
    <w:rsid w:val="00D83166"/>
    <w:rsid w:val="00D85C3D"/>
    <w:rsid w:val="00D90AA6"/>
    <w:rsid w:val="00D9536F"/>
    <w:rsid w:val="00DA00B7"/>
    <w:rsid w:val="00DB541B"/>
    <w:rsid w:val="00DB5D66"/>
    <w:rsid w:val="00DC2C32"/>
    <w:rsid w:val="00DD5859"/>
    <w:rsid w:val="00DE24FB"/>
    <w:rsid w:val="00DE2D75"/>
    <w:rsid w:val="00DE79FC"/>
    <w:rsid w:val="00DF1156"/>
    <w:rsid w:val="00DF2A2C"/>
    <w:rsid w:val="00DF2F4C"/>
    <w:rsid w:val="00DF495F"/>
    <w:rsid w:val="00DF7E6D"/>
    <w:rsid w:val="00E06B3E"/>
    <w:rsid w:val="00E1183F"/>
    <w:rsid w:val="00E26A4A"/>
    <w:rsid w:val="00E30906"/>
    <w:rsid w:val="00E4575F"/>
    <w:rsid w:val="00E463BB"/>
    <w:rsid w:val="00E65363"/>
    <w:rsid w:val="00E72346"/>
    <w:rsid w:val="00E771FD"/>
    <w:rsid w:val="00E81EEA"/>
    <w:rsid w:val="00E852CB"/>
    <w:rsid w:val="00E90699"/>
    <w:rsid w:val="00EA4A64"/>
    <w:rsid w:val="00EA4A7B"/>
    <w:rsid w:val="00EA787B"/>
    <w:rsid w:val="00EB0AEE"/>
    <w:rsid w:val="00EB0EE3"/>
    <w:rsid w:val="00EB3494"/>
    <w:rsid w:val="00EB4931"/>
    <w:rsid w:val="00EC4F08"/>
    <w:rsid w:val="00ED0239"/>
    <w:rsid w:val="00ED1781"/>
    <w:rsid w:val="00ED1AD0"/>
    <w:rsid w:val="00ED20A7"/>
    <w:rsid w:val="00ED333D"/>
    <w:rsid w:val="00ED668C"/>
    <w:rsid w:val="00EE15D7"/>
    <w:rsid w:val="00EE3172"/>
    <w:rsid w:val="00EF240E"/>
    <w:rsid w:val="00F04604"/>
    <w:rsid w:val="00F11D1B"/>
    <w:rsid w:val="00F25170"/>
    <w:rsid w:val="00F30A71"/>
    <w:rsid w:val="00F3277F"/>
    <w:rsid w:val="00F3692C"/>
    <w:rsid w:val="00F420B7"/>
    <w:rsid w:val="00F43493"/>
    <w:rsid w:val="00F443C6"/>
    <w:rsid w:val="00F50ACF"/>
    <w:rsid w:val="00F73675"/>
    <w:rsid w:val="00F76E1E"/>
    <w:rsid w:val="00F77BB4"/>
    <w:rsid w:val="00F94108"/>
    <w:rsid w:val="00FA2817"/>
    <w:rsid w:val="00FA3AA2"/>
    <w:rsid w:val="00FA7118"/>
    <w:rsid w:val="00FB0B1E"/>
    <w:rsid w:val="00FB3441"/>
    <w:rsid w:val="00FC0F8C"/>
    <w:rsid w:val="00FC2659"/>
    <w:rsid w:val="00FC26DF"/>
    <w:rsid w:val="00FD4814"/>
    <w:rsid w:val="00FD54C4"/>
    <w:rsid w:val="0D3149EC"/>
    <w:rsid w:val="26C309A6"/>
    <w:rsid w:val="6A12201D"/>
    <w:rsid w:val="6FEA0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72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hy-AM"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heme="minorHAnsi" w:eastAsiaTheme="minorHAnsi" w:hAnsiTheme="minorHAnsi" w:cstheme="minorBidi"/>
      <w:sz w:val="22"/>
      <w:szCs w:val="22"/>
      <w:lang w:val="en-US"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sz w:val="20"/>
      <w:szCs w:val="20"/>
    </w:rPr>
  </w:style>
  <w:style w:type="paragraph" w:styleId="a4">
    <w:name w:val="annotation text"/>
    <w:basedOn w:val="a"/>
    <w:link w:val="a6"/>
    <w:uiPriority w:val="99"/>
    <w:semiHidden/>
    <w:unhideWhenUsed/>
    <w:qFormat/>
    <w:pPr>
      <w:spacing w:line="240" w:lineRule="auto"/>
    </w:pPr>
    <w:rPr>
      <w:sz w:val="24"/>
      <w:szCs w:val="24"/>
    </w:rPr>
  </w:style>
  <w:style w:type="paragraph" w:styleId="a7">
    <w:name w:val="Balloon Text"/>
    <w:basedOn w:val="a"/>
    <w:link w:val="a8"/>
    <w:uiPriority w:val="99"/>
    <w:semiHidden/>
    <w:unhideWhenUsed/>
    <w:pPr>
      <w:spacing w:after="0" w:line="240" w:lineRule="auto"/>
    </w:pPr>
    <w:rPr>
      <w:rFonts w:ascii="Lucida Grande" w:hAnsi="Lucida Grande" w:cs="Lucida Grande"/>
      <w:sz w:val="18"/>
      <w:szCs w:val="18"/>
    </w:rPr>
  </w:style>
  <w:style w:type="paragraph" w:styleId="a9">
    <w:name w:val="footer"/>
    <w:basedOn w:val="a"/>
    <w:link w:val="aa"/>
    <w:uiPriority w:val="99"/>
    <w:unhideWhenUsed/>
    <w:pPr>
      <w:tabs>
        <w:tab w:val="center" w:pos="4680"/>
        <w:tab w:val="right" w:pos="9360"/>
      </w:tabs>
      <w:spacing w:after="0" w:line="240" w:lineRule="auto"/>
    </w:pPr>
  </w:style>
  <w:style w:type="paragraph" w:styleId="ab">
    <w:name w:val="header"/>
    <w:basedOn w:val="a"/>
    <w:link w:val="ac"/>
    <w:uiPriority w:val="99"/>
    <w:unhideWhenUsed/>
    <w:pPr>
      <w:tabs>
        <w:tab w:val="center" w:pos="4680"/>
        <w:tab w:val="right" w:pos="9360"/>
      </w:tabs>
      <w:spacing w:after="0" w:line="240" w:lineRule="auto"/>
    </w:pPr>
  </w:style>
  <w:style w:type="paragraph" w:styleId="ad">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Pr>
      <w:b/>
      <w:bCs/>
    </w:rPr>
  </w:style>
  <w:style w:type="character" w:styleId="af">
    <w:name w:val="Emphasis"/>
    <w:basedOn w:val="a0"/>
    <w:uiPriority w:val="20"/>
    <w:qFormat/>
    <w:rPr>
      <w:i/>
      <w:iCs/>
    </w:rPr>
  </w:style>
  <w:style w:type="character" w:styleId="af0">
    <w:name w:val="Hyperlink"/>
    <w:basedOn w:val="a0"/>
    <w:uiPriority w:val="99"/>
    <w:unhideWhenUsed/>
    <w:qFormat/>
    <w:rPr>
      <w:color w:val="0000FF"/>
      <w:u w:val="single"/>
    </w:rPr>
  </w:style>
  <w:style w:type="character" w:styleId="af1">
    <w:name w:val="annotation reference"/>
    <w:basedOn w:val="a0"/>
    <w:uiPriority w:val="99"/>
    <w:semiHidden/>
    <w:unhideWhenUsed/>
    <w:qFormat/>
    <w:rPr>
      <w:sz w:val="18"/>
      <w:szCs w:val="18"/>
    </w:rPr>
  </w:style>
  <w:style w:type="paragraph" w:styleId="af2">
    <w:name w:val="List Paragraph"/>
    <w:basedOn w:val="a"/>
    <w:uiPriority w:val="34"/>
    <w:qFormat/>
    <w:pPr>
      <w:ind w:left="720"/>
      <w:contextualSpacing/>
    </w:pPr>
  </w:style>
  <w:style w:type="character" w:customStyle="1" w:styleId="ac">
    <w:name w:val="页眉 字符"/>
    <w:basedOn w:val="a0"/>
    <w:link w:val="ab"/>
    <w:uiPriority w:val="99"/>
    <w:qFormat/>
  </w:style>
  <w:style w:type="character" w:customStyle="1" w:styleId="aa">
    <w:name w:val="页脚 字符"/>
    <w:basedOn w:val="a0"/>
    <w:link w:val="a9"/>
    <w:uiPriority w:val="99"/>
    <w:qFormat/>
  </w:style>
  <w:style w:type="character" w:customStyle="1" w:styleId="10">
    <w:name w:val="标题 1 字符"/>
    <w:basedOn w:val="a0"/>
    <w:link w:val="1"/>
    <w:uiPriority w:val="9"/>
    <w:rPr>
      <w:rFonts w:ascii="Times New Roman" w:eastAsia="Times New Roman" w:hAnsi="Times New Roman" w:cs="Times New Roman"/>
      <w:b/>
      <w:bCs/>
      <w:kern w:val="36"/>
      <w:sz w:val="48"/>
      <w:szCs w:val="48"/>
    </w:rPr>
  </w:style>
  <w:style w:type="character" w:customStyle="1" w:styleId="title-text">
    <w:name w:val="title-text"/>
    <w:basedOn w:val="a0"/>
  </w:style>
  <w:style w:type="character" w:customStyle="1" w:styleId="a8">
    <w:name w:val="批注框文本 字符"/>
    <w:basedOn w:val="a0"/>
    <w:link w:val="a7"/>
    <w:uiPriority w:val="99"/>
    <w:semiHidden/>
    <w:qFormat/>
    <w:rPr>
      <w:rFonts w:ascii="Lucida Grande" w:hAnsi="Lucida Grande" w:cs="Lucida Grande"/>
      <w:sz w:val="18"/>
      <w:szCs w:val="18"/>
    </w:rPr>
  </w:style>
  <w:style w:type="character" w:customStyle="1" w:styleId="a6">
    <w:name w:val="批注文字 字符"/>
    <w:basedOn w:val="a0"/>
    <w:link w:val="a4"/>
    <w:uiPriority w:val="99"/>
    <w:semiHidden/>
    <w:rPr>
      <w:sz w:val="24"/>
      <w:szCs w:val="24"/>
    </w:rPr>
  </w:style>
  <w:style w:type="character" w:customStyle="1" w:styleId="a5">
    <w:name w:val="批注主题 字符"/>
    <w:basedOn w:val="a6"/>
    <w:link w:val="a3"/>
    <w:uiPriority w:val="99"/>
    <w:semiHidden/>
    <w:qFormat/>
    <w:rPr>
      <w:b/>
      <w:bCs/>
      <w:sz w:val="20"/>
      <w:szCs w:val="20"/>
    </w:rPr>
  </w:style>
  <w:style w:type="paragraph" w:customStyle="1" w:styleId="11">
    <w:name w:val="修订1"/>
    <w:hidden/>
    <w:uiPriority w:val="99"/>
    <w:semiHidden/>
    <w:qFormat/>
    <w:pPr>
      <w:spacing w:after="0" w:line="240" w:lineRule="auto"/>
    </w:pPr>
    <w:rPr>
      <w:rFonts w:asciiTheme="minorHAnsi" w:eastAsiaTheme="minorHAnsi" w:hAnsiTheme="minorHAnsi" w:cstheme="minorBidi"/>
      <w:sz w:val="22"/>
      <w:szCs w:val="22"/>
      <w:lang w:val="en-US" w:eastAsia="en-US"/>
    </w:rPr>
  </w:style>
  <w:style w:type="character" w:styleId="af3">
    <w:name w:val="line number"/>
    <w:basedOn w:val="a0"/>
    <w:uiPriority w:val="99"/>
    <w:semiHidden/>
    <w:unhideWhenUsed/>
    <w:rsid w:val="005B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ingwei.xie@un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F24E7-20BF-4DDC-883A-C8A4FF66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2018-10-11T08:58:00Z</dcterms:created>
  <dcterms:modified xsi:type="dcterms:W3CDTF">2018-10-11T10:31:00Z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