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1FFD9" w14:textId="77777777" w:rsidR="00AF6D23" w:rsidRPr="00F17397" w:rsidRDefault="00AF6D23" w:rsidP="00F17397">
      <w:pPr>
        <w:jc w:val="right"/>
        <w:rPr>
          <w:rFonts w:asciiTheme="minorHAnsi" w:hAnsiTheme="minorHAnsi" w:cstheme="minorHAnsi"/>
          <w:sz w:val="22"/>
          <w:szCs w:val="22"/>
        </w:rPr>
      </w:pPr>
    </w:p>
    <w:p w14:paraId="3ED45F63" w14:textId="23CC0997" w:rsidR="0039245F" w:rsidRPr="00F17397" w:rsidRDefault="00341A7A" w:rsidP="00F17397">
      <w:pPr>
        <w:jc w:val="right"/>
        <w:rPr>
          <w:rFonts w:asciiTheme="minorHAnsi" w:hAnsiTheme="minorHAnsi" w:cstheme="minorHAnsi"/>
          <w:sz w:val="22"/>
          <w:szCs w:val="22"/>
        </w:rPr>
      </w:pPr>
      <w:r w:rsidRPr="00F17397">
        <w:rPr>
          <w:rFonts w:asciiTheme="minorHAnsi" w:hAnsiTheme="minorHAnsi" w:cstheme="minorHAnsi"/>
          <w:sz w:val="22"/>
          <w:szCs w:val="22"/>
        </w:rPr>
        <w:fldChar w:fldCharType="begin"/>
      </w:r>
      <w:r w:rsidR="0039245F" w:rsidRPr="00F17397">
        <w:rPr>
          <w:rFonts w:asciiTheme="minorHAnsi" w:hAnsiTheme="minorHAnsi" w:cstheme="minorHAnsi"/>
          <w:sz w:val="22"/>
          <w:szCs w:val="22"/>
        </w:rPr>
        <w:instrText xml:space="preserve"> DATE \@ "MMMM d, yyyy" </w:instrText>
      </w:r>
      <w:r w:rsidRPr="00F17397">
        <w:rPr>
          <w:rFonts w:asciiTheme="minorHAnsi" w:hAnsiTheme="minorHAnsi" w:cstheme="minorHAnsi"/>
          <w:sz w:val="22"/>
          <w:szCs w:val="22"/>
        </w:rPr>
        <w:fldChar w:fldCharType="separate"/>
      </w:r>
      <w:r w:rsidR="00E81867">
        <w:rPr>
          <w:rFonts w:asciiTheme="minorHAnsi" w:hAnsiTheme="minorHAnsi" w:cstheme="minorHAnsi"/>
          <w:noProof/>
          <w:sz w:val="22"/>
          <w:szCs w:val="22"/>
        </w:rPr>
        <w:t>September 13, 2018</w:t>
      </w:r>
      <w:r w:rsidRPr="00F17397">
        <w:rPr>
          <w:rFonts w:asciiTheme="minorHAnsi" w:hAnsiTheme="minorHAnsi" w:cstheme="minorHAnsi"/>
          <w:sz w:val="22"/>
          <w:szCs w:val="22"/>
        </w:rPr>
        <w:fldChar w:fldCharType="end"/>
      </w:r>
    </w:p>
    <w:p w14:paraId="745C2983" w14:textId="77777777" w:rsidR="00FE1AE8" w:rsidRPr="00F17397" w:rsidRDefault="00FE1AE8" w:rsidP="00F17397">
      <w:pPr>
        <w:jc w:val="both"/>
        <w:rPr>
          <w:rFonts w:asciiTheme="minorHAnsi" w:hAnsiTheme="minorHAnsi" w:cstheme="minorHAnsi"/>
          <w:sz w:val="22"/>
          <w:szCs w:val="22"/>
        </w:rPr>
      </w:pPr>
    </w:p>
    <w:p w14:paraId="1284103A" w14:textId="2FEBCE42" w:rsidR="003E3FB1" w:rsidRPr="00F17397" w:rsidRDefault="003E3FB1" w:rsidP="00F17397">
      <w:pPr>
        <w:jc w:val="both"/>
        <w:rPr>
          <w:rFonts w:asciiTheme="minorHAnsi" w:hAnsiTheme="minorHAnsi" w:cstheme="minorHAnsi"/>
          <w:sz w:val="22"/>
          <w:szCs w:val="22"/>
        </w:rPr>
      </w:pPr>
    </w:p>
    <w:p w14:paraId="04547D0B" w14:textId="384DB1EA" w:rsidR="007F04D8" w:rsidRPr="00F17397" w:rsidRDefault="007F04D8" w:rsidP="00F17397">
      <w:pPr>
        <w:jc w:val="both"/>
        <w:rPr>
          <w:rFonts w:asciiTheme="minorHAnsi" w:hAnsiTheme="minorHAnsi" w:cstheme="minorHAnsi"/>
          <w:sz w:val="22"/>
          <w:szCs w:val="22"/>
        </w:rPr>
      </w:pPr>
    </w:p>
    <w:p w14:paraId="17AF2A36" w14:textId="3ED220F9" w:rsidR="007F04D8" w:rsidRPr="00F17397" w:rsidRDefault="007F04D8" w:rsidP="00F17397">
      <w:pPr>
        <w:jc w:val="both"/>
        <w:rPr>
          <w:rFonts w:asciiTheme="minorHAnsi" w:hAnsiTheme="minorHAnsi" w:cstheme="minorHAnsi"/>
          <w:sz w:val="22"/>
          <w:szCs w:val="22"/>
        </w:rPr>
      </w:pPr>
    </w:p>
    <w:p w14:paraId="1E47BB2A" w14:textId="77777777" w:rsidR="007F04D8" w:rsidRPr="00F17397" w:rsidRDefault="007F04D8" w:rsidP="00F17397">
      <w:pPr>
        <w:jc w:val="both"/>
        <w:rPr>
          <w:rFonts w:asciiTheme="minorHAnsi" w:hAnsiTheme="minorHAnsi" w:cstheme="minorHAnsi"/>
          <w:sz w:val="22"/>
          <w:szCs w:val="22"/>
        </w:rPr>
      </w:pPr>
    </w:p>
    <w:p w14:paraId="6F6F2CE7" w14:textId="77777777" w:rsidR="003E3FB1" w:rsidRPr="00F17397" w:rsidRDefault="003E3FB1" w:rsidP="00F17397">
      <w:pPr>
        <w:jc w:val="both"/>
        <w:rPr>
          <w:rFonts w:asciiTheme="minorHAnsi" w:hAnsiTheme="minorHAnsi" w:cstheme="minorHAnsi"/>
          <w:sz w:val="22"/>
          <w:szCs w:val="22"/>
        </w:rPr>
      </w:pPr>
    </w:p>
    <w:p w14:paraId="171A7DBA" w14:textId="77777777" w:rsidR="003E3FB1" w:rsidRPr="00F17397" w:rsidRDefault="003E3FB1" w:rsidP="00F17397">
      <w:pPr>
        <w:jc w:val="both"/>
        <w:rPr>
          <w:rFonts w:asciiTheme="minorHAnsi" w:hAnsiTheme="minorHAnsi" w:cstheme="minorHAnsi"/>
          <w:sz w:val="22"/>
          <w:szCs w:val="22"/>
        </w:rPr>
      </w:pPr>
    </w:p>
    <w:p w14:paraId="6E55F9F2" w14:textId="77777777" w:rsidR="00A44D17" w:rsidRPr="00F17397" w:rsidRDefault="00A44D17" w:rsidP="00F17397">
      <w:pPr>
        <w:jc w:val="both"/>
        <w:rPr>
          <w:rFonts w:asciiTheme="minorHAnsi" w:hAnsiTheme="minorHAnsi" w:cstheme="minorHAnsi"/>
          <w:sz w:val="22"/>
          <w:szCs w:val="22"/>
        </w:rPr>
      </w:pPr>
    </w:p>
    <w:p w14:paraId="7362ADA6" w14:textId="77777777" w:rsidR="003E3FB1" w:rsidRPr="00F17397" w:rsidRDefault="003E3FB1" w:rsidP="00F17397">
      <w:pPr>
        <w:jc w:val="both"/>
        <w:rPr>
          <w:rFonts w:asciiTheme="minorHAnsi" w:hAnsiTheme="minorHAnsi" w:cstheme="minorHAnsi"/>
          <w:sz w:val="22"/>
          <w:szCs w:val="22"/>
        </w:rPr>
      </w:pPr>
    </w:p>
    <w:p w14:paraId="2BACB982" w14:textId="77777777" w:rsidR="006F09EA" w:rsidRPr="00F17397" w:rsidRDefault="006F09EA" w:rsidP="00F17397">
      <w:pPr>
        <w:jc w:val="both"/>
        <w:rPr>
          <w:rFonts w:asciiTheme="minorHAnsi" w:hAnsiTheme="minorHAnsi" w:cstheme="minorHAnsi"/>
          <w:sz w:val="22"/>
          <w:szCs w:val="22"/>
        </w:rPr>
      </w:pPr>
    </w:p>
    <w:p w14:paraId="25A9584E" w14:textId="103B8706" w:rsidR="00152179" w:rsidRPr="00F17397" w:rsidRDefault="00152179" w:rsidP="00F17397">
      <w:pPr>
        <w:jc w:val="both"/>
        <w:rPr>
          <w:rFonts w:asciiTheme="minorHAnsi" w:hAnsiTheme="minorHAnsi" w:cstheme="minorHAnsi"/>
          <w:sz w:val="22"/>
          <w:szCs w:val="22"/>
        </w:rPr>
      </w:pPr>
    </w:p>
    <w:p w14:paraId="1C5581FA" w14:textId="77777777" w:rsidR="006F09EA" w:rsidRPr="00F17397" w:rsidRDefault="006F09EA" w:rsidP="00F17397">
      <w:pPr>
        <w:jc w:val="both"/>
        <w:rPr>
          <w:rFonts w:asciiTheme="minorHAnsi" w:hAnsiTheme="minorHAnsi" w:cstheme="minorHAnsi"/>
          <w:sz w:val="22"/>
          <w:szCs w:val="22"/>
        </w:rPr>
      </w:pPr>
    </w:p>
    <w:p w14:paraId="17680DD1" w14:textId="179742D6" w:rsidR="00FE1AE8" w:rsidRPr="00F17397" w:rsidRDefault="00945D0F" w:rsidP="00F17397">
      <w:pPr>
        <w:jc w:val="both"/>
        <w:rPr>
          <w:rFonts w:asciiTheme="minorHAnsi" w:hAnsiTheme="minorHAnsi" w:cstheme="minorHAnsi"/>
          <w:sz w:val="22"/>
          <w:szCs w:val="22"/>
        </w:rPr>
      </w:pPr>
      <w:r w:rsidRPr="00F17397">
        <w:rPr>
          <w:rFonts w:asciiTheme="minorHAnsi" w:hAnsiTheme="minorHAnsi" w:cstheme="minorHAnsi"/>
          <w:sz w:val="22"/>
          <w:szCs w:val="22"/>
        </w:rPr>
        <w:t>Philip Steindel, Ph.D.</w:t>
      </w:r>
    </w:p>
    <w:p w14:paraId="0DE6D509" w14:textId="51B09450" w:rsidR="00E26DE0" w:rsidRPr="00F17397" w:rsidRDefault="00945D0F" w:rsidP="00F17397">
      <w:pPr>
        <w:pStyle w:val="PlainText"/>
        <w:jc w:val="both"/>
        <w:rPr>
          <w:rFonts w:asciiTheme="minorHAnsi" w:hAnsiTheme="minorHAnsi" w:cstheme="minorHAnsi"/>
          <w:sz w:val="22"/>
          <w:szCs w:val="22"/>
        </w:rPr>
      </w:pPr>
      <w:r w:rsidRPr="00F17397">
        <w:rPr>
          <w:rFonts w:asciiTheme="minorHAnsi" w:hAnsiTheme="minorHAnsi" w:cstheme="minorHAnsi"/>
          <w:sz w:val="22"/>
          <w:szCs w:val="22"/>
        </w:rPr>
        <w:t>Review Editor</w:t>
      </w:r>
    </w:p>
    <w:p w14:paraId="6B876008" w14:textId="644DE0FD" w:rsidR="004137A7" w:rsidRPr="00F17397" w:rsidRDefault="00945D0F" w:rsidP="00F17397">
      <w:pPr>
        <w:pStyle w:val="PlainText"/>
        <w:jc w:val="both"/>
        <w:rPr>
          <w:rFonts w:asciiTheme="minorHAnsi" w:hAnsiTheme="minorHAnsi" w:cstheme="minorHAnsi"/>
          <w:sz w:val="22"/>
          <w:szCs w:val="22"/>
        </w:rPr>
      </w:pPr>
      <w:r w:rsidRPr="00F17397">
        <w:rPr>
          <w:rFonts w:asciiTheme="minorHAnsi" w:hAnsiTheme="minorHAnsi" w:cstheme="minorHAnsi"/>
          <w:sz w:val="22"/>
          <w:szCs w:val="22"/>
        </w:rPr>
        <w:t>JoVE</w:t>
      </w:r>
    </w:p>
    <w:p w14:paraId="437C01BA" w14:textId="77777777" w:rsidR="00E26DE0" w:rsidRPr="00F17397" w:rsidRDefault="00E26DE0" w:rsidP="00F17397">
      <w:pPr>
        <w:jc w:val="both"/>
        <w:rPr>
          <w:rFonts w:asciiTheme="minorHAnsi" w:hAnsiTheme="minorHAnsi" w:cstheme="minorHAnsi"/>
          <w:sz w:val="22"/>
          <w:szCs w:val="22"/>
        </w:rPr>
      </w:pPr>
    </w:p>
    <w:p w14:paraId="075B08ED" w14:textId="0D915042" w:rsidR="00E26DE0" w:rsidRPr="00F17397" w:rsidRDefault="00E26DE0" w:rsidP="00F17397">
      <w:pPr>
        <w:pStyle w:val="PlainText"/>
        <w:jc w:val="both"/>
        <w:rPr>
          <w:rFonts w:asciiTheme="minorHAnsi" w:hAnsiTheme="minorHAnsi" w:cstheme="minorHAnsi"/>
          <w:sz w:val="22"/>
          <w:szCs w:val="22"/>
        </w:rPr>
      </w:pPr>
      <w:r w:rsidRPr="00F17397">
        <w:rPr>
          <w:rFonts w:asciiTheme="minorHAnsi" w:hAnsiTheme="minorHAnsi" w:cstheme="minorHAnsi"/>
          <w:sz w:val="22"/>
          <w:szCs w:val="22"/>
        </w:rPr>
        <w:t xml:space="preserve">Re: </w:t>
      </w:r>
      <w:r w:rsidR="004137A7" w:rsidRPr="00F17397">
        <w:rPr>
          <w:rFonts w:asciiTheme="minorHAnsi" w:hAnsiTheme="minorHAnsi" w:cstheme="minorHAnsi"/>
          <w:sz w:val="22"/>
          <w:szCs w:val="22"/>
        </w:rPr>
        <w:t xml:space="preserve">Manuscript </w:t>
      </w:r>
      <w:r w:rsidRPr="00F17397">
        <w:rPr>
          <w:rFonts w:asciiTheme="minorHAnsi" w:hAnsiTheme="minorHAnsi" w:cstheme="minorHAnsi"/>
          <w:bCs/>
          <w:sz w:val="22"/>
          <w:szCs w:val="22"/>
        </w:rPr>
        <w:t>revision</w:t>
      </w:r>
      <w:r w:rsidR="006027A0" w:rsidRPr="00F17397">
        <w:rPr>
          <w:rFonts w:asciiTheme="minorHAnsi" w:hAnsiTheme="minorHAnsi" w:cstheme="minorHAnsi"/>
          <w:sz w:val="22"/>
          <w:szCs w:val="22"/>
        </w:rPr>
        <w:t xml:space="preserve"> (JoVE 58902)</w:t>
      </w:r>
    </w:p>
    <w:p w14:paraId="4A722318" w14:textId="77777777" w:rsidR="00F82C8E" w:rsidRPr="00F17397" w:rsidRDefault="00F82C8E" w:rsidP="00F17397">
      <w:pPr>
        <w:jc w:val="both"/>
        <w:rPr>
          <w:rFonts w:asciiTheme="minorHAnsi" w:hAnsiTheme="minorHAnsi" w:cstheme="minorHAnsi"/>
          <w:sz w:val="22"/>
          <w:szCs w:val="22"/>
        </w:rPr>
      </w:pPr>
    </w:p>
    <w:p w14:paraId="17B93600" w14:textId="268E229A" w:rsidR="00C72DA7" w:rsidRPr="00F17397" w:rsidRDefault="00C72DA7" w:rsidP="00F17397">
      <w:pPr>
        <w:jc w:val="both"/>
        <w:rPr>
          <w:rFonts w:asciiTheme="minorHAnsi" w:hAnsiTheme="minorHAnsi" w:cstheme="minorHAnsi"/>
          <w:sz w:val="22"/>
          <w:szCs w:val="22"/>
        </w:rPr>
      </w:pPr>
      <w:r w:rsidRPr="00F17397">
        <w:rPr>
          <w:rFonts w:asciiTheme="minorHAnsi" w:hAnsiTheme="minorHAnsi" w:cstheme="minorHAnsi"/>
          <w:sz w:val="22"/>
          <w:szCs w:val="22"/>
        </w:rPr>
        <w:t xml:space="preserve">Dear </w:t>
      </w:r>
      <w:r w:rsidR="00945D0F" w:rsidRPr="00F17397">
        <w:rPr>
          <w:rFonts w:asciiTheme="minorHAnsi" w:hAnsiTheme="minorHAnsi" w:cstheme="minorHAnsi"/>
          <w:sz w:val="22"/>
          <w:szCs w:val="22"/>
        </w:rPr>
        <w:t>Dr. Steindel</w:t>
      </w:r>
      <w:r w:rsidRPr="00F17397">
        <w:rPr>
          <w:rFonts w:asciiTheme="minorHAnsi" w:hAnsiTheme="minorHAnsi" w:cstheme="minorHAnsi"/>
          <w:sz w:val="22"/>
          <w:szCs w:val="22"/>
        </w:rPr>
        <w:t>,</w:t>
      </w:r>
    </w:p>
    <w:p w14:paraId="35D22BD6" w14:textId="77777777" w:rsidR="00515EBF" w:rsidRPr="00F17397" w:rsidRDefault="00515EBF" w:rsidP="00F17397">
      <w:pPr>
        <w:jc w:val="both"/>
        <w:rPr>
          <w:rFonts w:asciiTheme="minorHAnsi" w:hAnsiTheme="minorHAnsi" w:cstheme="minorHAnsi"/>
          <w:sz w:val="22"/>
          <w:szCs w:val="22"/>
        </w:rPr>
      </w:pPr>
    </w:p>
    <w:p w14:paraId="37594F27" w14:textId="4628A022" w:rsidR="00463E5A" w:rsidRPr="00F17397" w:rsidRDefault="00C72DA7" w:rsidP="00F17397">
      <w:pPr>
        <w:jc w:val="both"/>
        <w:rPr>
          <w:rFonts w:asciiTheme="minorHAnsi" w:hAnsiTheme="minorHAnsi" w:cstheme="minorHAnsi"/>
          <w:sz w:val="22"/>
          <w:szCs w:val="22"/>
        </w:rPr>
      </w:pPr>
      <w:r w:rsidRPr="00F17397">
        <w:rPr>
          <w:rFonts w:asciiTheme="minorHAnsi" w:hAnsiTheme="minorHAnsi" w:cstheme="minorHAnsi"/>
          <w:sz w:val="22"/>
          <w:szCs w:val="22"/>
        </w:rPr>
        <w:t xml:space="preserve">We thank </w:t>
      </w:r>
      <w:r w:rsidR="00F82C8E" w:rsidRPr="00F17397">
        <w:rPr>
          <w:rFonts w:asciiTheme="minorHAnsi" w:hAnsiTheme="minorHAnsi" w:cstheme="minorHAnsi"/>
          <w:sz w:val="22"/>
          <w:szCs w:val="22"/>
        </w:rPr>
        <w:t xml:space="preserve">you </w:t>
      </w:r>
      <w:r w:rsidR="001E08AE" w:rsidRPr="00F17397">
        <w:rPr>
          <w:rFonts w:asciiTheme="minorHAnsi" w:hAnsiTheme="minorHAnsi" w:cstheme="minorHAnsi"/>
          <w:sz w:val="22"/>
          <w:szCs w:val="22"/>
        </w:rPr>
        <w:t>for your efforts on our behalf. We also th</w:t>
      </w:r>
      <w:r w:rsidR="00F82C8E" w:rsidRPr="00F17397">
        <w:rPr>
          <w:rFonts w:asciiTheme="minorHAnsi" w:hAnsiTheme="minorHAnsi" w:cstheme="minorHAnsi"/>
          <w:sz w:val="22"/>
          <w:szCs w:val="22"/>
        </w:rPr>
        <w:t>ank t</w:t>
      </w:r>
      <w:r w:rsidRPr="00F17397">
        <w:rPr>
          <w:rFonts w:asciiTheme="minorHAnsi" w:hAnsiTheme="minorHAnsi" w:cstheme="minorHAnsi"/>
          <w:sz w:val="22"/>
          <w:szCs w:val="22"/>
        </w:rPr>
        <w:t xml:space="preserve">he </w:t>
      </w:r>
      <w:r w:rsidR="00093135" w:rsidRPr="00F17397">
        <w:rPr>
          <w:rFonts w:asciiTheme="minorHAnsi" w:hAnsiTheme="minorHAnsi" w:cstheme="minorHAnsi"/>
          <w:sz w:val="22"/>
          <w:szCs w:val="22"/>
        </w:rPr>
        <w:t>Reviewers</w:t>
      </w:r>
      <w:r w:rsidRPr="00F17397">
        <w:rPr>
          <w:rFonts w:asciiTheme="minorHAnsi" w:hAnsiTheme="minorHAnsi" w:cstheme="minorHAnsi"/>
          <w:sz w:val="22"/>
          <w:szCs w:val="22"/>
        </w:rPr>
        <w:t xml:space="preserve"> for the</w:t>
      </w:r>
      <w:r w:rsidR="00751439" w:rsidRPr="00F17397">
        <w:rPr>
          <w:rFonts w:asciiTheme="minorHAnsi" w:hAnsiTheme="minorHAnsi" w:cstheme="minorHAnsi"/>
          <w:sz w:val="22"/>
          <w:szCs w:val="22"/>
        </w:rPr>
        <w:t>ir</w:t>
      </w:r>
      <w:r w:rsidRPr="00F17397">
        <w:rPr>
          <w:rFonts w:asciiTheme="minorHAnsi" w:hAnsiTheme="minorHAnsi" w:cstheme="minorHAnsi"/>
          <w:sz w:val="22"/>
          <w:szCs w:val="22"/>
        </w:rPr>
        <w:t xml:space="preserve"> insightful comments</w:t>
      </w:r>
      <w:r w:rsidR="002A43C0" w:rsidRPr="00F17397">
        <w:rPr>
          <w:rFonts w:asciiTheme="minorHAnsi" w:hAnsiTheme="minorHAnsi" w:cstheme="minorHAnsi"/>
          <w:sz w:val="22"/>
          <w:szCs w:val="22"/>
        </w:rPr>
        <w:t xml:space="preserve">, </w:t>
      </w:r>
      <w:r w:rsidR="002549E2" w:rsidRPr="00F17397">
        <w:rPr>
          <w:rFonts w:asciiTheme="minorHAnsi" w:hAnsiTheme="minorHAnsi" w:cstheme="minorHAnsi"/>
          <w:sz w:val="22"/>
          <w:szCs w:val="22"/>
        </w:rPr>
        <w:t>and</w:t>
      </w:r>
      <w:r w:rsidR="002A43C0" w:rsidRPr="00F17397">
        <w:rPr>
          <w:rFonts w:asciiTheme="minorHAnsi" w:hAnsiTheme="minorHAnsi" w:cstheme="minorHAnsi"/>
          <w:sz w:val="22"/>
          <w:szCs w:val="22"/>
        </w:rPr>
        <w:t xml:space="preserve"> the </w:t>
      </w:r>
      <w:r w:rsidR="009E5D23" w:rsidRPr="00F17397">
        <w:rPr>
          <w:rFonts w:asciiTheme="minorHAnsi" w:hAnsiTheme="minorHAnsi" w:cstheme="minorHAnsi"/>
          <w:sz w:val="22"/>
          <w:szCs w:val="22"/>
        </w:rPr>
        <w:t>time they invested in reviewing our manuscript</w:t>
      </w:r>
      <w:r w:rsidRPr="00F17397">
        <w:rPr>
          <w:rFonts w:asciiTheme="minorHAnsi" w:hAnsiTheme="minorHAnsi" w:cstheme="minorHAnsi"/>
          <w:sz w:val="22"/>
          <w:szCs w:val="22"/>
        </w:rPr>
        <w:t>.</w:t>
      </w:r>
    </w:p>
    <w:p w14:paraId="1F940CDF" w14:textId="77777777" w:rsidR="00515EBF" w:rsidRPr="00F17397" w:rsidRDefault="00515EBF" w:rsidP="00F17397">
      <w:pPr>
        <w:jc w:val="both"/>
        <w:rPr>
          <w:rFonts w:asciiTheme="minorHAnsi" w:hAnsiTheme="minorHAnsi" w:cstheme="minorHAnsi"/>
          <w:sz w:val="22"/>
          <w:szCs w:val="22"/>
        </w:rPr>
      </w:pPr>
    </w:p>
    <w:p w14:paraId="3010EE59" w14:textId="2B9BEEF8" w:rsidR="00152179" w:rsidRPr="00F17397" w:rsidRDefault="0054757C" w:rsidP="00F17397">
      <w:pPr>
        <w:jc w:val="both"/>
        <w:rPr>
          <w:rFonts w:asciiTheme="minorHAnsi" w:hAnsiTheme="minorHAnsi" w:cstheme="minorHAnsi"/>
          <w:sz w:val="22"/>
          <w:szCs w:val="22"/>
        </w:rPr>
      </w:pPr>
      <w:r w:rsidRPr="00F17397">
        <w:rPr>
          <w:rFonts w:asciiTheme="minorHAnsi" w:hAnsiTheme="minorHAnsi" w:cstheme="minorHAnsi"/>
          <w:sz w:val="22"/>
          <w:szCs w:val="22"/>
        </w:rPr>
        <w:t xml:space="preserve">We have revised the manuscript to address the </w:t>
      </w:r>
      <w:r w:rsidR="00945D0F" w:rsidRPr="00F17397">
        <w:rPr>
          <w:rFonts w:asciiTheme="minorHAnsi" w:hAnsiTheme="minorHAnsi" w:cstheme="minorHAnsi"/>
          <w:sz w:val="22"/>
          <w:szCs w:val="22"/>
        </w:rPr>
        <w:t xml:space="preserve">Editorial and </w:t>
      </w:r>
      <w:r w:rsidR="00093135" w:rsidRPr="00F17397">
        <w:rPr>
          <w:rFonts w:asciiTheme="minorHAnsi" w:hAnsiTheme="minorHAnsi" w:cstheme="minorHAnsi"/>
          <w:sz w:val="22"/>
          <w:szCs w:val="22"/>
        </w:rPr>
        <w:t>Reviewers</w:t>
      </w:r>
      <w:r w:rsidR="00945D0F" w:rsidRPr="00F17397">
        <w:rPr>
          <w:rFonts w:asciiTheme="minorHAnsi" w:hAnsiTheme="minorHAnsi" w:cstheme="minorHAnsi"/>
          <w:sz w:val="22"/>
          <w:szCs w:val="22"/>
        </w:rPr>
        <w:t>’</w:t>
      </w:r>
      <w:r w:rsidR="00093135" w:rsidRPr="00F17397">
        <w:rPr>
          <w:rFonts w:asciiTheme="minorHAnsi" w:hAnsiTheme="minorHAnsi" w:cstheme="minorHAnsi"/>
          <w:sz w:val="22"/>
          <w:szCs w:val="22"/>
        </w:rPr>
        <w:t xml:space="preserve"> </w:t>
      </w:r>
      <w:r w:rsidRPr="00F17397">
        <w:rPr>
          <w:rFonts w:asciiTheme="minorHAnsi" w:hAnsiTheme="minorHAnsi" w:cstheme="minorHAnsi"/>
          <w:sz w:val="22"/>
          <w:szCs w:val="22"/>
        </w:rPr>
        <w:t>comments</w:t>
      </w:r>
      <w:r w:rsidR="00E87125" w:rsidRPr="00F17397">
        <w:rPr>
          <w:rFonts w:asciiTheme="minorHAnsi" w:hAnsiTheme="minorHAnsi" w:cstheme="minorHAnsi"/>
          <w:sz w:val="22"/>
          <w:szCs w:val="22"/>
        </w:rPr>
        <w:t xml:space="preserve"> and we provide a point-by-point response </w:t>
      </w:r>
      <w:r w:rsidR="005B7911" w:rsidRPr="00F17397">
        <w:rPr>
          <w:rFonts w:asciiTheme="minorHAnsi" w:hAnsiTheme="minorHAnsi" w:cstheme="minorHAnsi"/>
          <w:sz w:val="22"/>
          <w:szCs w:val="22"/>
        </w:rPr>
        <w:t>in the following pages</w:t>
      </w:r>
      <w:r w:rsidR="00DD047D" w:rsidRPr="00F17397">
        <w:rPr>
          <w:rFonts w:asciiTheme="minorHAnsi" w:hAnsiTheme="minorHAnsi" w:cstheme="minorHAnsi"/>
          <w:sz w:val="22"/>
          <w:szCs w:val="22"/>
        </w:rPr>
        <w:t>.</w:t>
      </w:r>
      <w:r w:rsidR="00463E5A" w:rsidRPr="00F17397">
        <w:rPr>
          <w:rFonts w:asciiTheme="minorHAnsi" w:hAnsiTheme="minorHAnsi" w:cstheme="minorHAnsi"/>
          <w:sz w:val="22"/>
          <w:szCs w:val="22"/>
        </w:rPr>
        <w:t xml:space="preserve"> </w:t>
      </w:r>
      <w:r w:rsidR="00E26DE0" w:rsidRPr="00F17397">
        <w:rPr>
          <w:rFonts w:asciiTheme="minorHAnsi" w:hAnsiTheme="minorHAnsi" w:cstheme="minorHAnsi"/>
          <w:sz w:val="22"/>
          <w:szCs w:val="22"/>
        </w:rPr>
        <w:t xml:space="preserve">We have uploaded </w:t>
      </w:r>
      <w:r w:rsidR="00F70B22" w:rsidRPr="00F17397">
        <w:rPr>
          <w:rFonts w:asciiTheme="minorHAnsi" w:hAnsiTheme="minorHAnsi" w:cstheme="minorHAnsi"/>
          <w:sz w:val="22"/>
          <w:szCs w:val="22"/>
        </w:rPr>
        <w:t xml:space="preserve">copies of the final </w:t>
      </w:r>
      <w:r w:rsidR="00E26DE0" w:rsidRPr="00F17397">
        <w:rPr>
          <w:rFonts w:asciiTheme="minorHAnsi" w:hAnsiTheme="minorHAnsi" w:cstheme="minorHAnsi"/>
          <w:sz w:val="22"/>
          <w:szCs w:val="22"/>
        </w:rPr>
        <w:t>manuscript</w:t>
      </w:r>
      <w:r w:rsidR="005A5FD8" w:rsidRPr="00F17397">
        <w:rPr>
          <w:rFonts w:asciiTheme="minorHAnsi" w:hAnsiTheme="minorHAnsi" w:cstheme="minorHAnsi"/>
          <w:sz w:val="22"/>
          <w:szCs w:val="22"/>
        </w:rPr>
        <w:t xml:space="preserve"> in both MS Word and PDF formats, </w:t>
      </w:r>
      <w:r w:rsidR="00152179" w:rsidRPr="00F17397">
        <w:rPr>
          <w:rFonts w:asciiTheme="minorHAnsi" w:hAnsiTheme="minorHAnsi" w:cstheme="minorHAnsi"/>
          <w:sz w:val="22"/>
          <w:szCs w:val="22"/>
        </w:rPr>
        <w:t xml:space="preserve">and both </w:t>
      </w:r>
      <w:r w:rsidR="005417F0" w:rsidRPr="00F17397">
        <w:rPr>
          <w:rFonts w:asciiTheme="minorHAnsi" w:hAnsiTheme="minorHAnsi" w:cstheme="minorHAnsi"/>
          <w:sz w:val="22"/>
          <w:szCs w:val="22"/>
        </w:rPr>
        <w:t>unmarked (</w:t>
      </w:r>
      <w:r w:rsidR="00945D0F" w:rsidRPr="00F17397">
        <w:rPr>
          <w:rFonts w:asciiTheme="minorHAnsi" w:hAnsiTheme="minorHAnsi" w:cstheme="minorHAnsi"/>
          <w:sz w:val="22"/>
          <w:szCs w:val="22"/>
        </w:rPr>
        <w:t>JoVE58902R1</w:t>
      </w:r>
      <w:r w:rsidR="005417F0" w:rsidRPr="00F17397">
        <w:rPr>
          <w:rFonts w:asciiTheme="minorHAnsi" w:hAnsiTheme="minorHAnsi" w:cstheme="minorHAnsi"/>
          <w:sz w:val="22"/>
          <w:szCs w:val="22"/>
        </w:rPr>
        <w:t xml:space="preserve">) and </w:t>
      </w:r>
      <w:r w:rsidR="00152179" w:rsidRPr="00F17397">
        <w:rPr>
          <w:rFonts w:asciiTheme="minorHAnsi" w:hAnsiTheme="minorHAnsi" w:cstheme="minorHAnsi"/>
          <w:sz w:val="22"/>
          <w:szCs w:val="22"/>
        </w:rPr>
        <w:t>marked up (</w:t>
      </w:r>
      <w:r w:rsidR="00945D0F" w:rsidRPr="00F17397">
        <w:rPr>
          <w:rFonts w:asciiTheme="minorHAnsi" w:hAnsiTheme="minorHAnsi" w:cstheme="minorHAnsi"/>
          <w:sz w:val="22"/>
          <w:szCs w:val="22"/>
        </w:rPr>
        <w:t>JoVE58902R1</w:t>
      </w:r>
      <w:r w:rsidR="00152179" w:rsidRPr="00F17397">
        <w:rPr>
          <w:rFonts w:asciiTheme="minorHAnsi" w:hAnsiTheme="minorHAnsi" w:cstheme="minorHAnsi"/>
          <w:sz w:val="22"/>
          <w:szCs w:val="22"/>
        </w:rPr>
        <w:t>_MARKED</w:t>
      </w:r>
      <w:r w:rsidR="005417F0" w:rsidRPr="00F17397">
        <w:rPr>
          <w:rFonts w:asciiTheme="minorHAnsi" w:hAnsiTheme="minorHAnsi" w:cstheme="minorHAnsi"/>
          <w:sz w:val="22"/>
          <w:szCs w:val="22"/>
        </w:rPr>
        <w:t xml:space="preserve">) </w:t>
      </w:r>
      <w:r w:rsidR="00152179" w:rsidRPr="00F17397">
        <w:rPr>
          <w:rFonts w:asciiTheme="minorHAnsi" w:hAnsiTheme="minorHAnsi" w:cstheme="minorHAnsi"/>
          <w:sz w:val="22"/>
          <w:szCs w:val="22"/>
        </w:rPr>
        <w:t>versions.</w:t>
      </w:r>
    </w:p>
    <w:p w14:paraId="182B6854" w14:textId="77777777" w:rsidR="00515EBF" w:rsidRPr="00F17397" w:rsidRDefault="00515EBF" w:rsidP="00F17397">
      <w:pPr>
        <w:jc w:val="both"/>
        <w:rPr>
          <w:rFonts w:asciiTheme="minorHAnsi" w:hAnsiTheme="minorHAnsi" w:cstheme="minorHAnsi"/>
          <w:sz w:val="22"/>
          <w:szCs w:val="22"/>
        </w:rPr>
      </w:pPr>
    </w:p>
    <w:p w14:paraId="0D9BC50E" w14:textId="0671E34F" w:rsidR="00C72DA7" w:rsidRPr="00F17397" w:rsidRDefault="0076056A" w:rsidP="00F17397">
      <w:pPr>
        <w:jc w:val="both"/>
        <w:rPr>
          <w:rFonts w:asciiTheme="minorHAnsi" w:hAnsiTheme="minorHAnsi" w:cstheme="minorHAnsi"/>
          <w:sz w:val="22"/>
          <w:szCs w:val="22"/>
        </w:rPr>
      </w:pPr>
      <w:r w:rsidRPr="00F17397">
        <w:rPr>
          <w:rFonts w:asciiTheme="minorHAnsi" w:hAnsiTheme="minorHAnsi" w:cstheme="minorHAnsi"/>
          <w:sz w:val="22"/>
          <w:szCs w:val="22"/>
        </w:rPr>
        <w:t xml:space="preserve">We believe </w:t>
      </w:r>
      <w:r w:rsidR="00C72DA7" w:rsidRPr="00F17397">
        <w:rPr>
          <w:rFonts w:asciiTheme="minorHAnsi" w:hAnsiTheme="minorHAnsi" w:cstheme="minorHAnsi"/>
          <w:sz w:val="22"/>
          <w:szCs w:val="22"/>
        </w:rPr>
        <w:t>that the manuscript has been strengthened</w:t>
      </w:r>
      <w:r w:rsidR="005665C1" w:rsidRPr="00F17397">
        <w:rPr>
          <w:rFonts w:asciiTheme="minorHAnsi" w:hAnsiTheme="minorHAnsi" w:cstheme="minorHAnsi"/>
          <w:sz w:val="22"/>
          <w:szCs w:val="22"/>
        </w:rPr>
        <w:t xml:space="preserve"> as a result</w:t>
      </w:r>
      <w:r w:rsidR="0054757C" w:rsidRPr="00F17397">
        <w:rPr>
          <w:rFonts w:asciiTheme="minorHAnsi" w:hAnsiTheme="minorHAnsi" w:cstheme="minorHAnsi"/>
          <w:sz w:val="22"/>
          <w:szCs w:val="22"/>
        </w:rPr>
        <w:t xml:space="preserve"> of the feedback</w:t>
      </w:r>
      <w:r w:rsidR="005665C1" w:rsidRPr="00F17397">
        <w:rPr>
          <w:rFonts w:asciiTheme="minorHAnsi" w:hAnsiTheme="minorHAnsi" w:cstheme="minorHAnsi"/>
          <w:sz w:val="22"/>
          <w:szCs w:val="22"/>
        </w:rPr>
        <w:t xml:space="preserve">, </w:t>
      </w:r>
      <w:r w:rsidR="00C72DA7" w:rsidRPr="00F17397">
        <w:rPr>
          <w:rFonts w:asciiTheme="minorHAnsi" w:hAnsiTheme="minorHAnsi" w:cstheme="minorHAnsi"/>
          <w:sz w:val="22"/>
          <w:szCs w:val="22"/>
        </w:rPr>
        <w:t xml:space="preserve">and </w:t>
      </w:r>
      <w:r w:rsidR="0054757C" w:rsidRPr="00F17397">
        <w:rPr>
          <w:rFonts w:asciiTheme="minorHAnsi" w:hAnsiTheme="minorHAnsi" w:cstheme="minorHAnsi"/>
          <w:sz w:val="22"/>
          <w:szCs w:val="22"/>
        </w:rPr>
        <w:t xml:space="preserve">as such, </w:t>
      </w:r>
      <w:r w:rsidR="005665C1" w:rsidRPr="00F17397">
        <w:rPr>
          <w:rFonts w:asciiTheme="minorHAnsi" w:hAnsiTheme="minorHAnsi" w:cstheme="minorHAnsi"/>
          <w:sz w:val="22"/>
          <w:szCs w:val="22"/>
        </w:rPr>
        <w:t xml:space="preserve">we </w:t>
      </w:r>
      <w:r w:rsidR="00C72DA7" w:rsidRPr="00F17397">
        <w:rPr>
          <w:rFonts w:asciiTheme="minorHAnsi" w:hAnsiTheme="minorHAnsi" w:cstheme="minorHAnsi"/>
          <w:sz w:val="22"/>
          <w:szCs w:val="22"/>
        </w:rPr>
        <w:t>look forward to its publication.</w:t>
      </w:r>
    </w:p>
    <w:p w14:paraId="5A2A0645" w14:textId="77777777" w:rsidR="00515EBF" w:rsidRPr="00F17397" w:rsidRDefault="00515EBF" w:rsidP="00F17397">
      <w:pPr>
        <w:jc w:val="both"/>
        <w:rPr>
          <w:rFonts w:asciiTheme="minorHAnsi" w:hAnsiTheme="minorHAnsi" w:cstheme="minorHAnsi"/>
          <w:sz w:val="22"/>
          <w:szCs w:val="22"/>
        </w:rPr>
      </w:pPr>
    </w:p>
    <w:p w14:paraId="2BE36CD9" w14:textId="68458ECD" w:rsidR="00C72DA7" w:rsidRDefault="00C72DA7" w:rsidP="00F17397">
      <w:pPr>
        <w:jc w:val="both"/>
        <w:rPr>
          <w:rFonts w:asciiTheme="minorHAnsi" w:hAnsiTheme="minorHAnsi" w:cstheme="minorHAnsi"/>
          <w:sz w:val="22"/>
          <w:szCs w:val="22"/>
        </w:rPr>
      </w:pPr>
      <w:r w:rsidRPr="00F17397">
        <w:rPr>
          <w:rFonts w:asciiTheme="minorHAnsi" w:hAnsiTheme="minorHAnsi" w:cstheme="minorHAnsi"/>
          <w:sz w:val="22"/>
          <w:szCs w:val="22"/>
        </w:rPr>
        <w:t>Best regards,</w:t>
      </w:r>
    </w:p>
    <w:p w14:paraId="4F842BD5" w14:textId="77777777" w:rsidR="00F17397" w:rsidRPr="00F17397" w:rsidRDefault="00F17397" w:rsidP="00F17397">
      <w:pPr>
        <w:jc w:val="both"/>
        <w:rPr>
          <w:rFonts w:asciiTheme="minorHAnsi" w:hAnsiTheme="minorHAnsi" w:cstheme="minorHAnsi"/>
          <w:sz w:val="22"/>
          <w:szCs w:val="22"/>
        </w:rPr>
      </w:pPr>
    </w:p>
    <w:p w14:paraId="4ED3949A" w14:textId="68BB9D22" w:rsidR="00A44D17" w:rsidRPr="00F17397" w:rsidRDefault="00A44D17" w:rsidP="00F17397">
      <w:pPr>
        <w:jc w:val="both"/>
        <w:rPr>
          <w:rFonts w:asciiTheme="minorHAnsi" w:hAnsiTheme="minorHAnsi" w:cstheme="minorHAnsi"/>
          <w:sz w:val="22"/>
          <w:szCs w:val="22"/>
        </w:rPr>
      </w:pPr>
      <w:r w:rsidRPr="00F17397">
        <w:rPr>
          <w:rFonts w:asciiTheme="minorHAnsi" w:hAnsiTheme="minorHAnsi" w:cstheme="minorHAnsi"/>
          <w:noProof/>
          <w:sz w:val="22"/>
          <w:szCs w:val="22"/>
        </w:rPr>
        <w:drawing>
          <wp:inline distT="0" distB="0" distL="0" distR="0" wp14:anchorId="3173A64C" wp14:editId="3CBF7F3C">
            <wp:extent cx="966470" cy="336550"/>
            <wp:effectExtent l="19050" t="0" r="5080" b="0"/>
            <wp:docPr id="2" name="Picture 4" descr="s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2"/>
                    <pic:cNvPicPr>
                      <a:picLocks noChangeAspect="1" noChangeArrowheads="1"/>
                    </pic:cNvPicPr>
                  </pic:nvPicPr>
                  <pic:blipFill>
                    <a:blip r:embed="rId8" cstate="print">
                      <a:lum contrast="44000"/>
                    </a:blip>
                    <a:srcRect/>
                    <a:stretch>
                      <a:fillRect/>
                    </a:stretch>
                  </pic:blipFill>
                  <pic:spPr bwMode="auto">
                    <a:xfrm>
                      <a:off x="0" y="0"/>
                      <a:ext cx="966470" cy="336550"/>
                    </a:xfrm>
                    <a:prstGeom prst="rect">
                      <a:avLst/>
                    </a:prstGeom>
                    <a:noFill/>
                    <a:ln w="9525">
                      <a:noFill/>
                      <a:miter lim="800000"/>
                      <a:headEnd/>
                      <a:tailEnd/>
                    </a:ln>
                  </pic:spPr>
                </pic:pic>
              </a:graphicData>
            </a:graphic>
          </wp:inline>
        </w:drawing>
      </w:r>
    </w:p>
    <w:p w14:paraId="6589DD47" w14:textId="77777777" w:rsidR="00515EBF" w:rsidRPr="00F17397" w:rsidRDefault="00515EBF" w:rsidP="00F17397">
      <w:pPr>
        <w:jc w:val="both"/>
        <w:rPr>
          <w:rFonts w:asciiTheme="minorHAnsi" w:hAnsiTheme="minorHAnsi" w:cstheme="minorHAnsi"/>
          <w:sz w:val="22"/>
          <w:szCs w:val="22"/>
        </w:rPr>
      </w:pPr>
    </w:p>
    <w:p w14:paraId="25F8B4A2" w14:textId="6E7A5132" w:rsidR="00A44D17" w:rsidRPr="00F17397" w:rsidRDefault="00A44D17" w:rsidP="00F17397">
      <w:pPr>
        <w:jc w:val="both"/>
        <w:rPr>
          <w:rFonts w:asciiTheme="minorHAnsi" w:hAnsiTheme="minorHAnsi" w:cstheme="minorHAnsi"/>
          <w:sz w:val="22"/>
          <w:szCs w:val="22"/>
        </w:rPr>
      </w:pPr>
      <w:r w:rsidRPr="00F17397">
        <w:rPr>
          <w:rFonts w:asciiTheme="minorHAnsi" w:hAnsiTheme="minorHAnsi" w:cstheme="minorHAnsi"/>
          <w:sz w:val="22"/>
          <w:szCs w:val="22"/>
        </w:rPr>
        <w:t>Masaru P. Rao</w:t>
      </w:r>
    </w:p>
    <w:p w14:paraId="513678C7" w14:textId="77777777" w:rsidR="004137A7" w:rsidRPr="00F17397" w:rsidRDefault="004137A7" w:rsidP="00F17397">
      <w:pPr>
        <w:jc w:val="both"/>
        <w:rPr>
          <w:rFonts w:asciiTheme="minorHAnsi" w:hAnsiTheme="minorHAnsi" w:cstheme="minorHAnsi"/>
          <w:sz w:val="22"/>
          <w:szCs w:val="22"/>
        </w:rPr>
      </w:pPr>
      <w:r w:rsidRPr="00F17397">
        <w:rPr>
          <w:rFonts w:asciiTheme="minorHAnsi" w:hAnsiTheme="minorHAnsi" w:cstheme="minorHAnsi"/>
          <w:sz w:val="22"/>
          <w:szCs w:val="22"/>
        </w:rPr>
        <w:t>Associate Professor</w:t>
      </w:r>
    </w:p>
    <w:p w14:paraId="31C44089" w14:textId="77777777" w:rsidR="00A44D17" w:rsidRPr="00F17397" w:rsidRDefault="00A44D17" w:rsidP="00F17397">
      <w:pPr>
        <w:jc w:val="both"/>
        <w:rPr>
          <w:rFonts w:asciiTheme="minorHAnsi" w:hAnsiTheme="minorHAnsi" w:cstheme="minorHAnsi"/>
          <w:sz w:val="22"/>
          <w:szCs w:val="22"/>
        </w:rPr>
      </w:pPr>
      <w:r w:rsidRPr="00F17397">
        <w:rPr>
          <w:rFonts w:asciiTheme="minorHAnsi" w:hAnsiTheme="minorHAnsi" w:cstheme="minorHAnsi"/>
          <w:sz w:val="22"/>
          <w:szCs w:val="22"/>
        </w:rPr>
        <w:t>Department of Mechanical Engineering</w:t>
      </w:r>
    </w:p>
    <w:p w14:paraId="50ECA43B" w14:textId="77777777" w:rsidR="00A44D17" w:rsidRPr="00F17397" w:rsidRDefault="00A44D17" w:rsidP="00F17397">
      <w:pPr>
        <w:jc w:val="both"/>
        <w:rPr>
          <w:rFonts w:asciiTheme="minorHAnsi" w:hAnsiTheme="minorHAnsi" w:cstheme="minorHAnsi"/>
          <w:i/>
          <w:sz w:val="22"/>
          <w:szCs w:val="22"/>
        </w:rPr>
      </w:pPr>
      <w:r w:rsidRPr="00F17397">
        <w:rPr>
          <w:rFonts w:asciiTheme="minorHAnsi" w:hAnsiTheme="minorHAnsi" w:cstheme="minorHAnsi"/>
          <w:sz w:val="22"/>
          <w:szCs w:val="22"/>
        </w:rPr>
        <w:t xml:space="preserve">Department of Bioengineering </w:t>
      </w:r>
      <w:r w:rsidRPr="00F17397">
        <w:rPr>
          <w:rFonts w:asciiTheme="minorHAnsi" w:hAnsiTheme="minorHAnsi" w:cstheme="minorHAnsi"/>
          <w:i/>
          <w:sz w:val="22"/>
          <w:szCs w:val="22"/>
        </w:rPr>
        <w:t>(Participating Faculty)</w:t>
      </w:r>
    </w:p>
    <w:p w14:paraId="21654AD2" w14:textId="77777777" w:rsidR="00A44D17" w:rsidRPr="00F17397" w:rsidRDefault="00A44D17" w:rsidP="00F17397">
      <w:pPr>
        <w:jc w:val="both"/>
        <w:rPr>
          <w:rFonts w:asciiTheme="minorHAnsi" w:hAnsiTheme="minorHAnsi" w:cstheme="minorHAnsi"/>
          <w:i/>
          <w:sz w:val="22"/>
          <w:szCs w:val="22"/>
        </w:rPr>
      </w:pPr>
      <w:r w:rsidRPr="00F17397">
        <w:rPr>
          <w:rFonts w:asciiTheme="minorHAnsi" w:hAnsiTheme="minorHAnsi" w:cstheme="minorHAnsi"/>
          <w:sz w:val="22"/>
          <w:szCs w:val="22"/>
        </w:rPr>
        <w:t xml:space="preserve">Materials Science &amp; Engineering Program </w:t>
      </w:r>
      <w:r w:rsidRPr="00F17397">
        <w:rPr>
          <w:rFonts w:asciiTheme="minorHAnsi" w:hAnsiTheme="minorHAnsi" w:cstheme="minorHAnsi"/>
          <w:i/>
          <w:sz w:val="22"/>
          <w:szCs w:val="22"/>
        </w:rPr>
        <w:t>(Core Faculty)</w:t>
      </w:r>
    </w:p>
    <w:p w14:paraId="45F41688" w14:textId="77777777" w:rsidR="00A44D17" w:rsidRPr="00F17397" w:rsidRDefault="00A44D17" w:rsidP="00F17397">
      <w:pPr>
        <w:jc w:val="both"/>
        <w:rPr>
          <w:rFonts w:asciiTheme="minorHAnsi" w:hAnsiTheme="minorHAnsi" w:cstheme="minorHAnsi"/>
          <w:sz w:val="22"/>
          <w:szCs w:val="22"/>
        </w:rPr>
      </w:pPr>
      <w:r w:rsidRPr="00F17397">
        <w:rPr>
          <w:rFonts w:asciiTheme="minorHAnsi" w:hAnsiTheme="minorHAnsi" w:cstheme="minorHAnsi"/>
          <w:sz w:val="22"/>
          <w:szCs w:val="22"/>
        </w:rPr>
        <w:t>University of California, Riverside</w:t>
      </w:r>
    </w:p>
    <w:p w14:paraId="40113ABF" w14:textId="77777777" w:rsidR="00A44D17" w:rsidRPr="00F17397" w:rsidRDefault="00A44D17" w:rsidP="00F17397">
      <w:pPr>
        <w:jc w:val="both"/>
        <w:rPr>
          <w:rFonts w:asciiTheme="minorHAnsi" w:hAnsiTheme="minorHAnsi" w:cstheme="minorHAnsi"/>
          <w:sz w:val="22"/>
          <w:szCs w:val="22"/>
        </w:rPr>
      </w:pPr>
      <w:r w:rsidRPr="00F17397">
        <w:rPr>
          <w:rFonts w:asciiTheme="minorHAnsi" w:hAnsiTheme="minorHAnsi" w:cstheme="minorHAnsi"/>
          <w:sz w:val="22"/>
          <w:szCs w:val="22"/>
        </w:rPr>
        <w:t>Tel: (951) 827-5870</w:t>
      </w:r>
    </w:p>
    <w:p w14:paraId="700774F8" w14:textId="77777777" w:rsidR="00A44D17" w:rsidRPr="00F17397" w:rsidRDefault="00A44D17" w:rsidP="00F17397">
      <w:pPr>
        <w:jc w:val="both"/>
        <w:rPr>
          <w:rFonts w:asciiTheme="minorHAnsi" w:hAnsiTheme="minorHAnsi" w:cstheme="minorHAnsi"/>
          <w:sz w:val="22"/>
          <w:szCs w:val="22"/>
        </w:rPr>
      </w:pPr>
      <w:r w:rsidRPr="00F17397">
        <w:rPr>
          <w:rFonts w:asciiTheme="minorHAnsi" w:hAnsiTheme="minorHAnsi" w:cstheme="minorHAnsi"/>
          <w:sz w:val="22"/>
          <w:szCs w:val="22"/>
        </w:rPr>
        <w:t xml:space="preserve">Email: </w:t>
      </w:r>
      <w:hyperlink r:id="rId9" w:history="1">
        <w:r w:rsidRPr="00F17397">
          <w:rPr>
            <w:rStyle w:val="Hyperlink"/>
            <w:rFonts w:asciiTheme="minorHAnsi" w:hAnsiTheme="minorHAnsi" w:cstheme="minorHAnsi"/>
            <w:sz w:val="22"/>
            <w:szCs w:val="22"/>
          </w:rPr>
          <w:t>mprao@engr.ucr.edu</w:t>
        </w:r>
      </w:hyperlink>
    </w:p>
    <w:p w14:paraId="691F4826" w14:textId="77777777" w:rsidR="00A44D17" w:rsidRPr="00F17397" w:rsidRDefault="00A44D17" w:rsidP="00F17397">
      <w:pPr>
        <w:jc w:val="both"/>
        <w:rPr>
          <w:rFonts w:asciiTheme="minorHAnsi" w:hAnsiTheme="minorHAnsi" w:cstheme="minorHAnsi"/>
          <w:sz w:val="22"/>
          <w:szCs w:val="22"/>
        </w:rPr>
      </w:pPr>
      <w:r w:rsidRPr="00F17397">
        <w:rPr>
          <w:rFonts w:asciiTheme="minorHAnsi" w:hAnsiTheme="minorHAnsi" w:cstheme="minorHAnsi"/>
          <w:noProof/>
          <w:sz w:val="22"/>
          <w:szCs w:val="22"/>
        </w:rPr>
        <w:t xml:space="preserve">URL: </w:t>
      </w:r>
      <w:hyperlink r:id="rId10" w:history="1">
        <w:r w:rsidRPr="00F17397">
          <w:rPr>
            <w:rStyle w:val="Hyperlink"/>
            <w:rFonts w:asciiTheme="minorHAnsi" w:hAnsiTheme="minorHAnsi" w:cstheme="minorHAnsi"/>
            <w:noProof/>
            <w:sz w:val="22"/>
            <w:szCs w:val="22"/>
          </w:rPr>
          <w:t>http://www.engr.ucr.edu/~mprao</w:t>
        </w:r>
      </w:hyperlink>
    </w:p>
    <w:p w14:paraId="3D32BD04" w14:textId="77777777" w:rsidR="00515EBF" w:rsidRPr="00F17397" w:rsidRDefault="00515EBF" w:rsidP="00F17397">
      <w:pPr>
        <w:jc w:val="both"/>
        <w:rPr>
          <w:rFonts w:asciiTheme="minorHAnsi" w:hAnsiTheme="minorHAnsi" w:cstheme="minorHAnsi"/>
          <w:b/>
          <w:i/>
          <w:sz w:val="22"/>
          <w:szCs w:val="22"/>
        </w:rPr>
      </w:pPr>
      <w:r w:rsidRPr="00F17397">
        <w:rPr>
          <w:rFonts w:asciiTheme="minorHAnsi" w:hAnsiTheme="minorHAnsi" w:cstheme="minorHAnsi"/>
          <w:b/>
          <w:i/>
          <w:sz w:val="22"/>
          <w:szCs w:val="22"/>
        </w:rPr>
        <w:br w:type="page"/>
      </w:r>
    </w:p>
    <w:p w14:paraId="065EAA69" w14:textId="0B9DBB9A" w:rsidR="00C72DA7" w:rsidRPr="00F17397" w:rsidRDefault="00921D2A" w:rsidP="00F17397">
      <w:pPr>
        <w:jc w:val="center"/>
        <w:rPr>
          <w:rFonts w:asciiTheme="minorHAnsi" w:hAnsiTheme="minorHAnsi" w:cstheme="minorHAnsi"/>
          <w:b/>
          <w:i/>
          <w:sz w:val="22"/>
          <w:szCs w:val="22"/>
        </w:rPr>
      </w:pPr>
      <w:r w:rsidRPr="00F17397">
        <w:rPr>
          <w:rFonts w:asciiTheme="minorHAnsi" w:hAnsiTheme="minorHAnsi" w:cstheme="minorHAnsi"/>
          <w:b/>
          <w:i/>
          <w:sz w:val="22"/>
          <w:szCs w:val="22"/>
        </w:rPr>
        <w:lastRenderedPageBreak/>
        <w:t xml:space="preserve">Editorial and </w:t>
      </w:r>
      <w:r w:rsidR="00DE2FC1" w:rsidRPr="00F17397">
        <w:rPr>
          <w:rFonts w:asciiTheme="minorHAnsi" w:hAnsiTheme="minorHAnsi" w:cstheme="minorHAnsi"/>
          <w:b/>
          <w:i/>
          <w:sz w:val="22"/>
          <w:szCs w:val="22"/>
        </w:rPr>
        <w:t>Reviewer</w:t>
      </w:r>
      <w:r w:rsidRPr="00F17397">
        <w:rPr>
          <w:rFonts w:asciiTheme="minorHAnsi" w:hAnsiTheme="minorHAnsi" w:cstheme="minorHAnsi"/>
          <w:b/>
          <w:i/>
          <w:sz w:val="22"/>
          <w:szCs w:val="22"/>
        </w:rPr>
        <w:t>s’</w:t>
      </w:r>
      <w:r w:rsidR="00DE2FC1" w:rsidRPr="00F17397">
        <w:rPr>
          <w:rFonts w:asciiTheme="minorHAnsi" w:hAnsiTheme="minorHAnsi" w:cstheme="minorHAnsi"/>
          <w:b/>
          <w:i/>
          <w:sz w:val="22"/>
          <w:szCs w:val="22"/>
        </w:rPr>
        <w:t xml:space="preserve"> </w:t>
      </w:r>
      <w:r w:rsidR="00C72DA7" w:rsidRPr="00F17397">
        <w:rPr>
          <w:rFonts w:asciiTheme="minorHAnsi" w:hAnsiTheme="minorHAnsi" w:cstheme="minorHAnsi"/>
          <w:b/>
          <w:i/>
          <w:sz w:val="22"/>
          <w:szCs w:val="22"/>
        </w:rPr>
        <w:t xml:space="preserve">comments and </w:t>
      </w:r>
      <w:r w:rsidR="00BA70A0" w:rsidRPr="00F17397">
        <w:rPr>
          <w:rFonts w:asciiTheme="minorHAnsi" w:hAnsiTheme="minorHAnsi" w:cstheme="minorHAnsi"/>
          <w:b/>
          <w:i/>
          <w:sz w:val="22"/>
          <w:szCs w:val="22"/>
        </w:rPr>
        <w:t>A</w:t>
      </w:r>
      <w:r w:rsidR="00C72DA7" w:rsidRPr="00F17397">
        <w:rPr>
          <w:rFonts w:asciiTheme="minorHAnsi" w:hAnsiTheme="minorHAnsi" w:cstheme="minorHAnsi"/>
          <w:b/>
          <w:i/>
          <w:sz w:val="22"/>
          <w:szCs w:val="22"/>
        </w:rPr>
        <w:t>uthor responses</w:t>
      </w:r>
      <w:r w:rsidR="00DE2FC1" w:rsidRPr="00F17397">
        <w:rPr>
          <w:rFonts w:asciiTheme="minorHAnsi" w:hAnsiTheme="minorHAnsi" w:cstheme="minorHAnsi"/>
          <w:b/>
          <w:i/>
          <w:sz w:val="22"/>
          <w:szCs w:val="22"/>
        </w:rPr>
        <w:t xml:space="preserve"> </w:t>
      </w:r>
      <w:r w:rsidR="007F04D8" w:rsidRPr="00F17397">
        <w:rPr>
          <w:rFonts w:asciiTheme="minorHAnsi" w:hAnsiTheme="minorHAnsi" w:cstheme="minorHAnsi"/>
          <w:b/>
          <w:i/>
          <w:sz w:val="22"/>
          <w:szCs w:val="22"/>
        </w:rPr>
        <w:t>(JoVE 58902)</w:t>
      </w:r>
    </w:p>
    <w:p w14:paraId="78BC23FB" w14:textId="77777777" w:rsidR="00C72DA7" w:rsidRPr="00F17397" w:rsidRDefault="00C72DA7" w:rsidP="00F17397">
      <w:pPr>
        <w:jc w:val="both"/>
        <w:rPr>
          <w:rFonts w:asciiTheme="minorHAnsi" w:hAnsiTheme="minorHAnsi" w:cstheme="minorHAnsi"/>
          <w:sz w:val="22"/>
          <w:szCs w:val="22"/>
        </w:rPr>
      </w:pPr>
    </w:p>
    <w:p w14:paraId="64BD49F8" w14:textId="7E6EA208" w:rsidR="00C72DA7" w:rsidRPr="007F491E" w:rsidRDefault="00B35A93" w:rsidP="00F17397">
      <w:pPr>
        <w:jc w:val="both"/>
        <w:rPr>
          <w:rFonts w:asciiTheme="minorHAnsi" w:hAnsiTheme="minorHAnsi" w:cstheme="minorHAnsi"/>
          <w:sz w:val="22"/>
          <w:szCs w:val="22"/>
        </w:rPr>
      </w:pPr>
      <w:r w:rsidRPr="00F17397">
        <w:rPr>
          <w:rFonts w:asciiTheme="minorHAnsi" w:hAnsiTheme="minorHAnsi" w:cstheme="minorHAnsi"/>
          <w:sz w:val="22"/>
          <w:szCs w:val="22"/>
        </w:rPr>
        <w:t xml:space="preserve">The </w:t>
      </w:r>
      <w:r w:rsidR="00921D2A" w:rsidRPr="007F491E">
        <w:rPr>
          <w:rFonts w:asciiTheme="minorHAnsi" w:hAnsiTheme="minorHAnsi" w:cstheme="minorHAnsi"/>
          <w:sz w:val="22"/>
          <w:szCs w:val="22"/>
        </w:rPr>
        <w:t xml:space="preserve">Editorial and Reviewers’ </w:t>
      </w:r>
      <w:r w:rsidR="00033C65" w:rsidRPr="007F491E">
        <w:rPr>
          <w:rFonts w:asciiTheme="minorHAnsi" w:hAnsiTheme="minorHAnsi" w:cstheme="minorHAnsi"/>
          <w:sz w:val="22"/>
          <w:szCs w:val="22"/>
        </w:rPr>
        <w:t xml:space="preserve">comments </w:t>
      </w:r>
      <w:r w:rsidRPr="007F491E">
        <w:rPr>
          <w:rFonts w:asciiTheme="minorHAnsi" w:hAnsiTheme="minorHAnsi" w:cstheme="minorHAnsi"/>
          <w:sz w:val="22"/>
          <w:szCs w:val="22"/>
        </w:rPr>
        <w:t xml:space="preserve">are </w:t>
      </w:r>
      <w:r w:rsidR="00C72DA7" w:rsidRPr="007F491E">
        <w:rPr>
          <w:rFonts w:asciiTheme="minorHAnsi" w:hAnsiTheme="minorHAnsi" w:cstheme="minorHAnsi"/>
          <w:sz w:val="22"/>
          <w:szCs w:val="22"/>
        </w:rPr>
        <w:t xml:space="preserve">italicized </w:t>
      </w:r>
      <w:r w:rsidR="007922A9" w:rsidRPr="007F491E">
        <w:rPr>
          <w:rFonts w:asciiTheme="minorHAnsi" w:hAnsiTheme="minorHAnsi" w:cstheme="minorHAnsi"/>
          <w:sz w:val="22"/>
          <w:szCs w:val="22"/>
        </w:rPr>
        <w:t xml:space="preserve">below. They </w:t>
      </w:r>
      <w:r w:rsidRPr="007F491E">
        <w:rPr>
          <w:rFonts w:asciiTheme="minorHAnsi" w:hAnsiTheme="minorHAnsi" w:cstheme="minorHAnsi"/>
          <w:sz w:val="22"/>
          <w:szCs w:val="22"/>
        </w:rPr>
        <w:t>are i</w:t>
      </w:r>
      <w:r w:rsidR="00C72DA7" w:rsidRPr="007F491E">
        <w:rPr>
          <w:rFonts w:asciiTheme="minorHAnsi" w:hAnsiTheme="minorHAnsi" w:cstheme="minorHAnsi"/>
          <w:sz w:val="22"/>
          <w:szCs w:val="22"/>
        </w:rPr>
        <w:t>ncluded verbatim</w:t>
      </w:r>
      <w:r w:rsidRPr="007F491E">
        <w:rPr>
          <w:rFonts w:asciiTheme="minorHAnsi" w:hAnsiTheme="minorHAnsi" w:cstheme="minorHAnsi"/>
          <w:sz w:val="22"/>
          <w:szCs w:val="22"/>
        </w:rPr>
        <w:t xml:space="preserve"> </w:t>
      </w:r>
      <w:r w:rsidR="007922A9" w:rsidRPr="007F491E">
        <w:rPr>
          <w:rFonts w:asciiTheme="minorHAnsi" w:hAnsiTheme="minorHAnsi" w:cstheme="minorHAnsi"/>
          <w:sz w:val="22"/>
          <w:szCs w:val="22"/>
        </w:rPr>
        <w:t xml:space="preserve">and </w:t>
      </w:r>
      <w:r w:rsidR="00624DF4" w:rsidRPr="007F491E">
        <w:rPr>
          <w:rFonts w:asciiTheme="minorHAnsi" w:hAnsiTheme="minorHAnsi" w:cstheme="minorHAnsi"/>
          <w:sz w:val="22"/>
          <w:szCs w:val="22"/>
        </w:rPr>
        <w:t>in their entirety</w:t>
      </w:r>
      <w:r w:rsidR="00C72DA7" w:rsidRPr="007F491E">
        <w:rPr>
          <w:rFonts w:asciiTheme="minorHAnsi" w:hAnsiTheme="minorHAnsi" w:cstheme="minorHAnsi"/>
          <w:sz w:val="22"/>
          <w:szCs w:val="22"/>
        </w:rPr>
        <w:t xml:space="preserve">. </w:t>
      </w:r>
      <w:r w:rsidR="00F82C8E" w:rsidRPr="007F491E">
        <w:rPr>
          <w:rFonts w:asciiTheme="minorHAnsi" w:hAnsiTheme="minorHAnsi" w:cstheme="minorHAnsi"/>
          <w:sz w:val="22"/>
          <w:szCs w:val="22"/>
        </w:rPr>
        <w:t xml:space="preserve">Our </w:t>
      </w:r>
      <w:r w:rsidR="0039047A" w:rsidRPr="007F491E">
        <w:rPr>
          <w:rFonts w:asciiTheme="minorHAnsi" w:hAnsiTheme="minorHAnsi" w:cstheme="minorHAnsi"/>
          <w:sz w:val="22"/>
          <w:szCs w:val="22"/>
        </w:rPr>
        <w:t xml:space="preserve">corresponding </w:t>
      </w:r>
      <w:r w:rsidR="00F82C8E" w:rsidRPr="007F491E">
        <w:rPr>
          <w:rFonts w:asciiTheme="minorHAnsi" w:hAnsiTheme="minorHAnsi" w:cstheme="minorHAnsi"/>
          <w:sz w:val="22"/>
          <w:szCs w:val="22"/>
        </w:rPr>
        <w:t>responses</w:t>
      </w:r>
      <w:r w:rsidR="007922A9" w:rsidRPr="007F491E">
        <w:rPr>
          <w:rFonts w:asciiTheme="minorHAnsi" w:hAnsiTheme="minorHAnsi" w:cstheme="minorHAnsi"/>
          <w:sz w:val="22"/>
          <w:szCs w:val="22"/>
        </w:rPr>
        <w:t xml:space="preserve"> are bolded</w:t>
      </w:r>
      <w:r w:rsidR="00C72DA7" w:rsidRPr="007F491E">
        <w:rPr>
          <w:rFonts w:asciiTheme="minorHAnsi" w:hAnsiTheme="minorHAnsi" w:cstheme="minorHAnsi"/>
          <w:sz w:val="22"/>
          <w:szCs w:val="22"/>
        </w:rPr>
        <w:t>.</w:t>
      </w:r>
    </w:p>
    <w:p w14:paraId="36A777E0" w14:textId="77777777" w:rsidR="003621E2" w:rsidRPr="007F491E" w:rsidRDefault="003621E2" w:rsidP="00F17397">
      <w:pPr>
        <w:jc w:val="both"/>
        <w:rPr>
          <w:rFonts w:asciiTheme="minorHAnsi" w:hAnsiTheme="minorHAnsi" w:cstheme="minorHAnsi"/>
          <w:b/>
          <w:sz w:val="22"/>
          <w:szCs w:val="22"/>
          <w:u w:val="single"/>
        </w:rPr>
      </w:pPr>
    </w:p>
    <w:p w14:paraId="06DE015E" w14:textId="2BFD4C24" w:rsidR="00D75561" w:rsidRPr="007F491E" w:rsidRDefault="003763A9" w:rsidP="00F17397">
      <w:pPr>
        <w:jc w:val="both"/>
        <w:rPr>
          <w:rFonts w:asciiTheme="minorHAnsi" w:hAnsiTheme="minorHAnsi" w:cstheme="minorHAnsi"/>
          <w:b/>
          <w:sz w:val="22"/>
          <w:szCs w:val="22"/>
        </w:rPr>
      </w:pPr>
      <w:r w:rsidRPr="007F491E">
        <w:rPr>
          <w:rFonts w:asciiTheme="minorHAnsi" w:hAnsiTheme="minorHAnsi" w:cstheme="minorHAnsi"/>
          <w:b/>
          <w:sz w:val="22"/>
          <w:szCs w:val="22"/>
          <w:u w:val="single"/>
        </w:rPr>
        <w:t>E</w:t>
      </w:r>
      <w:r w:rsidR="003621E2" w:rsidRPr="007F491E">
        <w:rPr>
          <w:rFonts w:asciiTheme="minorHAnsi" w:hAnsiTheme="minorHAnsi" w:cstheme="minorHAnsi"/>
          <w:b/>
          <w:sz w:val="22"/>
          <w:szCs w:val="22"/>
          <w:u w:val="single"/>
        </w:rPr>
        <w:t>ditorial comments and Author r</w:t>
      </w:r>
      <w:r w:rsidR="00D75561" w:rsidRPr="007F491E">
        <w:rPr>
          <w:rFonts w:asciiTheme="minorHAnsi" w:hAnsiTheme="minorHAnsi" w:cstheme="minorHAnsi"/>
          <w:b/>
          <w:sz w:val="22"/>
          <w:szCs w:val="22"/>
          <w:u w:val="single"/>
        </w:rPr>
        <w:t>esponses</w:t>
      </w:r>
      <w:r w:rsidR="00D75561" w:rsidRPr="007F491E">
        <w:rPr>
          <w:rFonts w:asciiTheme="minorHAnsi" w:hAnsiTheme="minorHAnsi" w:cstheme="minorHAnsi"/>
          <w:b/>
          <w:sz w:val="22"/>
          <w:szCs w:val="22"/>
        </w:rPr>
        <w:t>:</w:t>
      </w:r>
    </w:p>
    <w:p w14:paraId="65CD9561" w14:textId="77777777" w:rsidR="003621E2" w:rsidRPr="007F491E" w:rsidRDefault="003621E2" w:rsidP="00F17397">
      <w:pPr>
        <w:jc w:val="both"/>
        <w:rPr>
          <w:rFonts w:asciiTheme="minorHAnsi" w:hAnsiTheme="minorHAnsi" w:cstheme="minorHAnsi"/>
          <w:i/>
          <w:sz w:val="22"/>
          <w:szCs w:val="22"/>
        </w:rPr>
      </w:pPr>
      <w:r w:rsidRPr="007F491E">
        <w:rPr>
          <w:rFonts w:asciiTheme="minorHAnsi" w:hAnsiTheme="minorHAnsi" w:cstheme="minorHAnsi"/>
          <w:i/>
          <w:color w:val="222222"/>
          <w:sz w:val="22"/>
          <w:szCs w:val="22"/>
        </w:rPr>
        <w:t>“1. Please take this opportunity to thoroughly proofread the manuscript to ensure that there are no spelling or grammar issues.”</w:t>
      </w:r>
    </w:p>
    <w:p w14:paraId="1AE88DF8" w14:textId="77777777" w:rsidR="003621E2" w:rsidRPr="007F491E" w:rsidRDefault="003621E2" w:rsidP="00F17397">
      <w:pPr>
        <w:pStyle w:val="ListParagraph"/>
        <w:ind w:left="360"/>
        <w:contextualSpacing w:val="0"/>
        <w:jc w:val="both"/>
        <w:rPr>
          <w:rFonts w:asciiTheme="minorHAnsi" w:hAnsiTheme="minorHAnsi" w:cstheme="minorHAnsi"/>
          <w:b/>
          <w:sz w:val="22"/>
          <w:szCs w:val="22"/>
        </w:rPr>
      </w:pPr>
      <w:r w:rsidRPr="007F491E">
        <w:rPr>
          <w:rFonts w:asciiTheme="minorHAnsi" w:hAnsiTheme="minorHAnsi" w:cstheme="minorHAnsi"/>
          <w:b/>
          <w:color w:val="222222"/>
          <w:sz w:val="22"/>
          <w:szCs w:val="22"/>
        </w:rPr>
        <w:t>Done.</w:t>
      </w:r>
    </w:p>
    <w:p w14:paraId="669B33DD" w14:textId="77777777" w:rsidR="003621E2" w:rsidRPr="007F491E" w:rsidRDefault="003621E2" w:rsidP="00F17397">
      <w:pPr>
        <w:jc w:val="both"/>
        <w:rPr>
          <w:rFonts w:asciiTheme="minorHAnsi" w:hAnsiTheme="minorHAnsi" w:cstheme="minorHAnsi"/>
          <w:sz w:val="22"/>
          <w:szCs w:val="22"/>
        </w:rPr>
      </w:pPr>
    </w:p>
    <w:p w14:paraId="6B219E24" w14:textId="77777777" w:rsidR="003621E2" w:rsidRPr="007F491E" w:rsidRDefault="003621E2" w:rsidP="00F17397">
      <w:pPr>
        <w:jc w:val="both"/>
        <w:rPr>
          <w:rFonts w:asciiTheme="minorHAnsi" w:hAnsiTheme="minorHAnsi" w:cstheme="minorHAnsi"/>
          <w:i/>
          <w:color w:val="222222"/>
          <w:sz w:val="22"/>
          <w:szCs w:val="22"/>
        </w:rPr>
      </w:pPr>
      <w:r w:rsidRPr="007F491E">
        <w:rPr>
          <w:rFonts w:asciiTheme="minorHAnsi" w:hAnsiTheme="minorHAnsi" w:cstheme="minorHAnsi"/>
          <w:sz w:val="22"/>
          <w:szCs w:val="22"/>
        </w:rPr>
        <w:t>“</w:t>
      </w:r>
      <w:r w:rsidRPr="007F491E">
        <w:rPr>
          <w:rFonts w:asciiTheme="minorHAnsi" w:hAnsiTheme="minorHAnsi" w:cstheme="minorHAnsi"/>
          <w:i/>
          <w:color w:val="222222"/>
          <w:sz w:val="22"/>
          <w:szCs w:val="22"/>
        </w:rPr>
        <w:t>2. Please provide an email address for each author.”</w:t>
      </w:r>
    </w:p>
    <w:p w14:paraId="03BCCAC3" w14:textId="77777777" w:rsidR="003621E2" w:rsidRPr="007F491E" w:rsidRDefault="003621E2" w:rsidP="00F17397">
      <w:pPr>
        <w:pStyle w:val="ListParagraph"/>
        <w:ind w:left="360"/>
        <w:contextualSpacing w:val="0"/>
        <w:jc w:val="both"/>
        <w:rPr>
          <w:rFonts w:asciiTheme="minorHAnsi" w:hAnsiTheme="minorHAnsi" w:cstheme="minorHAnsi"/>
          <w:b/>
          <w:sz w:val="22"/>
          <w:szCs w:val="22"/>
        </w:rPr>
      </w:pPr>
      <w:r w:rsidRPr="007F491E">
        <w:rPr>
          <w:rFonts w:asciiTheme="minorHAnsi" w:hAnsiTheme="minorHAnsi" w:cstheme="minorHAnsi"/>
          <w:b/>
          <w:sz w:val="22"/>
          <w:szCs w:val="22"/>
        </w:rPr>
        <w:t>Done.</w:t>
      </w:r>
    </w:p>
    <w:p w14:paraId="7CBB3BBB" w14:textId="77777777" w:rsidR="003621E2" w:rsidRPr="007F491E" w:rsidRDefault="003621E2" w:rsidP="00F17397">
      <w:pPr>
        <w:pStyle w:val="ListParagraph"/>
        <w:ind w:left="360"/>
        <w:contextualSpacing w:val="0"/>
        <w:jc w:val="both"/>
        <w:rPr>
          <w:rFonts w:asciiTheme="minorHAnsi" w:hAnsiTheme="minorHAnsi" w:cstheme="minorHAnsi"/>
          <w:i/>
          <w:sz w:val="22"/>
          <w:szCs w:val="22"/>
        </w:rPr>
      </w:pPr>
    </w:p>
    <w:p w14:paraId="35EF6B2C" w14:textId="77777777" w:rsidR="003621E2" w:rsidRPr="007F491E" w:rsidRDefault="003621E2" w:rsidP="00F17397">
      <w:pPr>
        <w:jc w:val="both"/>
        <w:rPr>
          <w:rFonts w:asciiTheme="minorHAnsi" w:hAnsiTheme="minorHAnsi" w:cstheme="minorHAnsi"/>
          <w:i/>
          <w:sz w:val="22"/>
          <w:szCs w:val="22"/>
        </w:rPr>
      </w:pPr>
      <w:r w:rsidRPr="007F491E">
        <w:rPr>
          <w:rFonts w:asciiTheme="minorHAnsi" w:hAnsiTheme="minorHAnsi" w:cstheme="minorHAnsi"/>
          <w:i/>
          <w:color w:val="222222"/>
          <w:sz w:val="22"/>
          <w:szCs w:val="22"/>
        </w:rPr>
        <w:t>“3. Please adjust the numbering of the Protocol to follow the JoVE Instructions for Authors. For example, 1 should be followed by 1.1 and then 1.1.1 and 1.1.2 if necessary. Please refrain from using bullets, dashes, or indentations.”</w:t>
      </w:r>
    </w:p>
    <w:p w14:paraId="6C36A9D3" w14:textId="03878A19" w:rsidR="00434346" w:rsidRPr="007F491E" w:rsidRDefault="003621E2" w:rsidP="00F17397">
      <w:pPr>
        <w:pStyle w:val="ListParagraph"/>
        <w:ind w:left="360"/>
        <w:contextualSpacing w:val="0"/>
        <w:jc w:val="both"/>
        <w:rPr>
          <w:rFonts w:asciiTheme="minorHAnsi" w:hAnsiTheme="minorHAnsi" w:cstheme="minorHAnsi"/>
          <w:b/>
          <w:sz w:val="22"/>
          <w:szCs w:val="22"/>
        </w:rPr>
      </w:pPr>
      <w:r w:rsidRPr="007F491E">
        <w:rPr>
          <w:rFonts w:asciiTheme="minorHAnsi" w:hAnsiTheme="minorHAnsi" w:cstheme="minorHAnsi"/>
          <w:b/>
          <w:sz w:val="22"/>
          <w:szCs w:val="22"/>
        </w:rPr>
        <w:t>Done.</w:t>
      </w:r>
      <w:r w:rsidR="00961302" w:rsidRPr="007F491E">
        <w:rPr>
          <w:rFonts w:asciiTheme="minorHAnsi" w:hAnsiTheme="minorHAnsi" w:cstheme="minorHAnsi"/>
          <w:b/>
          <w:sz w:val="22"/>
          <w:szCs w:val="22"/>
        </w:rPr>
        <w:t xml:space="preserve"> Please note that this required wholesale revision of the protocol section. As such, </w:t>
      </w:r>
      <w:r w:rsidR="00B72AD4" w:rsidRPr="007F491E">
        <w:rPr>
          <w:rFonts w:asciiTheme="minorHAnsi" w:hAnsiTheme="minorHAnsi" w:cstheme="minorHAnsi"/>
          <w:b/>
          <w:sz w:val="22"/>
          <w:szCs w:val="22"/>
        </w:rPr>
        <w:t xml:space="preserve">the </w:t>
      </w:r>
      <w:r w:rsidR="002807CD" w:rsidRPr="007F491E">
        <w:rPr>
          <w:rFonts w:asciiTheme="minorHAnsi" w:hAnsiTheme="minorHAnsi" w:cstheme="minorHAnsi"/>
          <w:b/>
          <w:sz w:val="22"/>
          <w:szCs w:val="22"/>
        </w:rPr>
        <w:t xml:space="preserve">other </w:t>
      </w:r>
      <w:r w:rsidR="00434346" w:rsidRPr="007F491E">
        <w:rPr>
          <w:rFonts w:asciiTheme="minorHAnsi" w:hAnsiTheme="minorHAnsi" w:cstheme="minorHAnsi"/>
          <w:b/>
          <w:sz w:val="22"/>
          <w:szCs w:val="22"/>
        </w:rPr>
        <w:t xml:space="preserve">changes </w:t>
      </w:r>
      <w:r w:rsidR="004513CC" w:rsidRPr="007F491E">
        <w:rPr>
          <w:rFonts w:asciiTheme="minorHAnsi" w:hAnsiTheme="minorHAnsi" w:cstheme="minorHAnsi"/>
          <w:b/>
          <w:sz w:val="22"/>
          <w:szCs w:val="22"/>
        </w:rPr>
        <w:t xml:space="preserve">made </w:t>
      </w:r>
      <w:r w:rsidR="00434346" w:rsidRPr="007F491E">
        <w:rPr>
          <w:rFonts w:asciiTheme="minorHAnsi" w:hAnsiTheme="minorHAnsi" w:cstheme="minorHAnsi"/>
          <w:b/>
          <w:sz w:val="22"/>
          <w:szCs w:val="22"/>
        </w:rPr>
        <w:t xml:space="preserve">in </w:t>
      </w:r>
      <w:r w:rsidR="004513CC" w:rsidRPr="007F491E">
        <w:rPr>
          <w:rFonts w:asciiTheme="minorHAnsi" w:hAnsiTheme="minorHAnsi" w:cstheme="minorHAnsi"/>
          <w:b/>
          <w:sz w:val="22"/>
          <w:szCs w:val="22"/>
        </w:rPr>
        <w:t>this</w:t>
      </w:r>
      <w:r w:rsidR="00434346" w:rsidRPr="007F491E">
        <w:rPr>
          <w:rFonts w:asciiTheme="minorHAnsi" w:hAnsiTheme="minorHAnsi" w:cstheme="minorHAnsi"/>
          <w:b/>
          <w:sz w:val="22"/>
          <w:szCs w:val="22"/>
        </w:rPr>
        <w:t xml:space="preserve"> section</w:t>
      </w:r>
      <w:r w:rsidR="00961302" w:rsidRPr="007F491E">
        <w:rPr>
          <w:rFonts w:asciiTheme="minorHAnsi" w:hAnsiTheme="minorHAnsi" w:cstheme="minorHAnsi"/>
          <w:b/>
          <w:sz w:val="22"/>
          <w:szCs w:val="22"/>
        </w:rPr>
        <w:t xml:space="preserve"> </w:t>
      </w:r>
      <w:r w:rsidR="005D7238" w:rsidRPr="007F491E">
        <w:rPr>
          <w:rFonts w:asciiTheme="minorHAnsi" w:hAnsiTheme="minorHAnsi" w:cstheme="minorHAnsi"/>
          <w:b/>
          <w:sz w:val="22"/>
          <w:szCs w:val="22"/>
        </w:rPr>
        <w:t xml:space="preserve">in response to </w:t>
      </w:r>
      <w:r w:rsidR="002807CD" w:rsidRPr="007F491E">
        <w:rPr>
          <w:rFonts w:asciiTheme="minorHAnsi" w:hAnsiTheme="minorHAnsi" w:cstheme="minorHAnsi"/>
          <w:b/>
          <w:sz w:val="22"/>
          <w:szCs w:val="22"/>
        </w:rPr>
        <w:t xml:space="preserve">the </w:t>
      </w:r>
      <w:r w:rsidR="005D7238" w:rsidRPr="007F491E">
        <w:rPr>
          <w:rFonts w:asciiTheme="minorHAnsi" w:hAnsiTheme="minorHAnsi" w:cstheme="minorHAnsi"/>
          <w:b/>
          <w:sz w:val="22"/>
          <w:szCs w:val="22"/>
        </w:rPr>
        <w:t xml:space="preserve">Editorial &amp; Reviewer’s comments </w:t>
      </w:r>
      <w:r w:rsidR="009349EC" w:rsidRPr="007F491E">
        <w:rPr>
          <w:rFonts w:asciiTheme="minorHAnsi" w:hAnsiTheme="minorHAnsi" w:cstheme="minorHAnsi"/>
          <w:b/>
          <w:sz w:val="22"/>
          <w:szCs w:val="22"/>
        </w:rPr>
        <w:t xml:space="preserve">are not distinguishable </w:t>
      </w:r>
      <w:r w:rsidR="00961302" w:rsidRPr="007F491E">
        <w:rPr>
          <w:rFonts w:asciiTheme="minorHAnsi" w:hAnsiTheme="minorHAnsi" w:cstheme="minorHAnsi"/>
          <w:b/>
          <w:sz w:val="22"/>
          <w:szCs w:val="22"/>
        </w:rPr>
        <w:t xml:space="preserve">from the original </w:t>
      </w:r>
      <w:r w:rsidR="00434346" w:rsidRPr="007F491E">
        <w:rPr>
          <w:rFonts w:asciiTheme="minorHAnsi" w:hAnsiTheme="minorHAnsi" w:cstheme="minorHAnsi"/>
          <w:b/>
          <w:sz w:val="22"/>
          <w:szCs w:val="22"/>
        </w:rPr>
        <w:t>text</w:t>
      </w:r>
      <w:r w:rsidR="00961302" w:rsidRPr="007F491E">
        <w:rPr>
          <w:rFonts w:asciiTheme="minorHAnsi" w:hAnsiTheme="minorHAnsi" w:cstheme="minorHAnsi"/>
          <w:b/>
          <w:sz w:val="22"/>
          <w:szCs w:val="22"/>
        </w:rPr>
        <w:t xml:space="preserve"> in the marked up copy</w:t>
      </w:r>
      <w:r w:rsidR="00760EC6" w:rsidRPr="007F491E">
        <w:rPr>
          <w:rFonts w:asciiTheme="minorHAnsi" w:hAnsiTheme="minorHAnsi" w:cstheme="minorHAnsi"/>
          <w:b/>
          <w:sz w:val="22"/>
          <w:szCs w:val="22"/>
        </w:rPr>
        <w:t xml:space="preserve"> of the revised manuscript</w:t>
      </w:r>
      <w:r w:rsidR="00F93990" w:rsidRPr="007F491E">
        <w:rPr>
          <w:rFonts w:asciiTheme="minorHAnsi" w:hAnsiTheme="minorHAnsi" w:cstheme="minorHAnsi"/>
          <w:b/>
          <w:sz w:val="22"/>
          <w:szCs w:val="22"/>
        </w:rPr>
        <w:t xml:space="preserve"> (i.e., entire protocol section is marked as changed)</w:t>
      </w:r>
      <w:r w:rsidR="00434346" w:rsidRPr="007F491E">
        <w:rPr>
          <w:rFonts w:asciiTheme="minorHAnsi" w:hAnsiTheme="minorHAnsi" w:cstheme="minorHAnsi"/>
          <w:b/>
          <w:sz w:val="22"/>
          <w:szCs w:val="22"/>
        </w:rPr>
        <w:t>.</w:t>
      </w:r>
    </w:p>
    <w:p w14:paraId="41E018A3" w14:textId="77777777" w:rsidR="003621E2" w:rsidRPr="007F491E" w:rsidRDefault="003621E2" w:rsidP="00F17397">
      <w:pPr>
        <w:pStyle w:val="ListParagraph"/>
        <w:contextualSpacing w:val="0"/>
        <w:jc w:val="both"/>
        <w:rPr>
          <w:rFonts w:asciiTheme="minorHAnsi" w:hAnsiTheme="minorHAnsi" w:cstheme="minorHAnsi"/>
          <w:i/>
          <w:color w:val="222222"/>
          <w:sz w:val="22"/>
          <w:szCs w:val="22"/>
        </w:rPr>
      </w:pPr>
    </w:p>
    <w:p w14:paraId="4D1E0619" w14:textId="77777777" w:rsidR="003621E2" w:rsidRPr="007F491E" w:rsidRDefault="003621E2" w:rsidP="00F17397">
      <w:pPr>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13DCC19B" w14:textId="77777777" w:rsidR="003621E2" w:rsidRPr="007F491E" w:rsidRDefault="003621E2" w:rsidP="00F17397">
      <w:pPr>
        <w:pStyle w:val="ListParagraph"/>
        <w:ind w:left="360"/>
        <w:contextualSpacing w:val="0"/>
        <w:jc w:val="both"/>
        <w:rPr>
          <w:rFonts w:asciiTheme="minorHAnsi" w:hAnsiTheme="minorHAnsi" w:cstheme="minorHAnsi"/>
          <w:b/>
          <w:sz w:val="22"/>
          <w:szCs w:val="22"/>
        </w:rPr>
      </w:pPr>
      <w:r w:rsidRPr="007F491E">
        <w:rPr>
          <w:rFonts w:asciiTheme="minorHAnsi" w:hAnsiTheme="minorHAnsi" w:cstheme="minorHAnsi"/>
          <w:b/>
          <w:sz w:val="22"/>
          <w:szCs w:val="22"/>
        </w:rPr>
        <w:t>Done.</w:t>
      </w:r>
    </w:p>
    <w:p w14:paraId="16FC0697" w14:textId="77777777" w:rsidR="003621E2" w:rsidRPr="007F491E" w:rsidRDefault="003621E2" w:rsidP="00F17397">
      <w:pPr>
        <w:jc w:val="both"/>
        <w:rPr>
          <w:rFonts w:asciiTheme="minorHAnsi" w:hAnsiTheme="minorHAnsi" w:cstheme="minorHAnsi"/>
          <w:b/>
          <w:color w:val="222222"/>
          <w:sz w:val="22"/>
          <w:szCs w:val="22"/>
        </w:rPr>
      </w:pPr>
      <w:r w:rsidRPr="007F491E">
        <w:rPr>
          <w:rFonts w:asciiTheme="minorHAnsi" w:hAnsiTheme="minorHAnsi" w:cstheme="minorHAnsi"/>
          <w:b/>
          <w:color w:val="222222"/>
          <w:sz w:val="22"/>
          <w:szCs w:val="22"/>
        </w:rPr>
        <w:tab/>
      </w:r>
    </w:p>
    <w:p w14:paraId="4F3F3FD0" w14:textId="77777777" w:rsidR="003621E2" w:rsidRPr="007F491E" w:rsidRDefault="003621E2" w:rsidP="00F17397">
      <w:pPr>
        <w:jc w:val="both"/>
        <w:rPr>
          <w:rFonts w:asciiTheme="minorHAnsi" w:hAnsiTheme="minorHAnsi" w:cstheme="minorHAnsi"/>
          <w:i/>
          <w:sz w:val="22"/>
          <w:szCs w:val="22"/>
        </w:rPr>
      </w:pPr>
      <w:r w:rsidRPr="007F491E">
        <w:rPr>
          <w:rFonts w:asciiTheme="minorHAnsi" w:hAnsiTheme="minorHAnsi" w:cstheme="minorHAnsi"/>
          <w:i/>
          <w:color w:val="222222"/>
          <w:sz w:val="22"/>
          <w:szCs w:val="22"/>
        </w:rP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487FEE2C" w14:textId="77777777" w:rsidR="003621E2" w:rsidRPr="007F491E" w:rsidRDefault="003621E2" w:rsidP="00F17397">
      <w:pPr>
        <w:ind w:left="360"/>
        <w:jc w:val="both"/>
        <w:rPr>
          <w:rFonts w:asciiTheme="minorHAnsi" w:hAnsiTheme="minorHAnsi" w:cstheme="minorHAnsi"/>
          <w:i/>
          <w:sz w:val="22"/>
          <w:szCs w:val="22"/>
        </w:rPr>
      </w:pPr>
      <w:r w:rsidRPr="007F491E">
        <w:rPr>
          <w:rFonts w:asciiTheme="minorHAnsi" w:hAnsiTheme="minorHAnsi" w:cstheme="minorHAnsi"/>
          <w:i/>
          <w:color w:val="222222"/>
          <w:sz w:val="22"/>
          <w:szCs w:val="22"/>
        </w:rPr>
        <w:t>“1.1: Unclear what we can film here. Please describe the specific actions that are being performed here, otherwise please do not highlight this step for filming.”</w:t>
      </w:r>
    </w:p>
    <w:p w14:paraId="6EE0DF21" w14:textId="55845E9B" w:rsidR="003621E2" w:rsidRPr="007F491E" w:rsidRDefault="00B300E6" w:rsidP="00F17397">
      <w:pPr>
        <w:pStyle w:val="ListParagraph"/>
        <w:contextualSpacing w:val="0"/>
        <w:jc w:val="both"/>
        <w:rPr>
          <w:rFonts w:asciiTheme="minorHAnsi" w:hAnsiTheme="minorHAnsi" w:cstheme="minorHAnsi"/>
          <w:b/>
          <w:sz w:val="22"/>
          <w:szCs w:val="22"/>
        </w:rPr>
      </w:pPr>
      <w:r w:rsidRPr="007F491E">
        <w:rPr>
          <w:rFonts w:asciiTheme="minorHAnsi" w:hAnsiTheme="minorHAnsi" w:cstheme="minorHAnsi"/>
          <w:b/>
          <w:sz w:val="22"/>
          <w:szCs w:val="22"/>
        </w:rPr>
        <w:t xml:space="preserve">We have </w:t>
      </w:r>
      <w:r w:rsidR="00F93990" w:rsidRPr="007F491E">
        <w:rPr>
          <w:rFonts w:asciiTheme="minorHAnsi" w:hAnsiTheme="minorHAnsi" w:cstheme="minorHAnsi"/>
          <w:b/>
          <w:sz w:val="22"/>
          <w:szCs w:val="22"/>
        </w:rPr>
        <w:t>elected</w:t>
      </w:r>
      <w:r w:rsidRPr="007F491E">
        <w:rPr>
          <w:rFonts w:asciiTheme="minorHAnsi" w:hAnsiTheme="minorHAnsi" w:cstheme="minorHAnsi"/>
          <w:b/>
          <w:sz w:val="22"/>
          <w:szCs w:val="22"/>
        </w:rPr>
        <w:t xml:space="preserve"> to remove the </w:t>
      </w:r>
      <w:r w:rsidR="00291417" w:rsidRPr="007F491E">
        <w:rPr>
          <w:rFonts w:asciiTheme="minorHAnsi" w:hAnsiTheme="minorHAnsi" w:cstheme="minorHAnsi"/>
          <w:b/>
          <w:sz w:val="22"/>
          <w:szCs w:val="22"/>
        </w:rPr>
        <w:t xml:space="preserve">CAD </w:t>
      </w:r>
      <w:r w:rsidRPr="007F491E">
        <w:rPr>
          <w:rFonts w:asciiTheme="minorHAnsi" w:hAnsiTheme="minorHAnsi" w:cstheme="minorHAnsi"/>
          <w:b/>
          <w:sz w:val="22"/>
          <w:szCs w:val="22"/>
        </w:rPr>
        <w:t xml:space="preserve">model design and </w:t>
      </w:r>
      <w:r w:rsidR="00291417" w:rsidRPr="007F491E">
        <w:rPr>
          <w:rFonts w:asciiTheme="minorHAnsi" w:hAnsiTheme="minorHAnsi" w:cstheme="minorHAnsi"/>
          <w:b/>
          <w:sz w:val="22"/>
          <w:szCs w:val="22"/>
        </w:rPr>
        <w:t xml:space="preserve">3D </w:t>
      </w:r>
      <w:r w:rsidRPr="007F491E">
        <w:rPr>
          <w:rFonts w:asciiTheme="minorHAnsi" w:hAnsiTheme="minorHAnsi" w:cstheme="minorHAnsi"/>
          <w:b/>
          <w:sz w:val="22"/>
          <w:szCs w:val="22"/>
        </w:rPr>
        <w:t>printing portions from the filming segment</w:t>
      </w:r>
      <w:r w:rsidR="00291417" w:rsidRPr="007F491E">
        <w:rPr>
          <w:rFonts w:asciiTheme="minorHAnsi" w:hAnsiTheme="minorHAnsi" w:cstheme="minorHAnsi"/>
          <w:b/>
          <w:sz w:val="22"/>
          <w:szCs w:val="22"/>
        </w:rPr>
        <w:t xml:space="preserve"> to allow for more detailed elaboration of the other aspects of the protocol</w:t>
      </w:r>
      <w:r w:rsidRPr="007F491E">
        <w:rPr>
          <w:rFonts w:asciiTheme="minorHAnsi" w:hAnsiTheme="minorHAnsi" w:cstheme="minorHAnsi"/>
          <w:b/>
          <w:sz w:val="22"/>
          <w:szCs w:val="22"/>
        </w:rPr>
        <w:t xml:space="preserve">. </w:t>
      </w:r>
    </w:p>
    <w:p w14:paraId="2DD88A9B" w14:textId="77777777" w:rsidR="003621E2" w:rsidRPr="007F491E" w:rsidRDefault="003621E2" w:rsidP="00F17397">
      <w:pPr>
        <w:pStyle w:val="ListParagraph"/>
        <w:contextualSpacing w:val="0"/>
        <w:jc w:val="both"/>
        <w:rPr>
          <w:rFonts w:asciiTheme="minorHAnsi" w:hAnsiTheme="minorHAnsi" w:cstheme="minorHAnsi"/>
          <w:i/>
          <w:color w:val="222222"/>
          <w:sz w:val="22"/>
          <w:szCs w:val="22"/>
        </w:rPr>
      </w:pPr>
    </w:p>
    <w:p w14:paraId="43DCEA53" w14:textId="77777777" w:rsidR="003621E2" w:rsidRPr="007F491E" w:rsidRDefault="003621E2" w:rsidP="00F17397">
      <w:pPr>
        <w:pStyle w:val="ListParagraph"/>
        <w:ind w:left="360"/>
        <w:contextualSpacing w:val="0"/>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“Line 120: Is the ratio by weight or by volume? Please specify the volume/mass of the mixture prepared here.”</w:t>
      </w:r>
    </w:p>
    <w:p w14:paraId="0D165D61" w14:textId="1AB05EC3" w:rsidR="003621E2" w:rsidRPr="007F491E" w:rsidRDefault="006027A0" w:rsidP="00F17397">
      <w:pPr>
        <w:ind w:left="720"/>
        <w:jc w:val="both"/>
        <w:rPr>
          <w:rFonts w:asciiTheme="minorHAnsi" w:hAnsiTheme="minorHAnsi" w:cstheme="minorHAnsi"/>
          <w:b/>
          <w:sz w:val="22"/>
          <w:szCs w:val="22"/>
        </w:rPr>
      </w:pPr>
      <w:r w:rsidRPr="007F491E">
        <w:rPr>
          <w:rFonts w:asciiTheme="minorHAnsi" w:hAnsiTheme="minorHAnsi" w:cstheme="minorHAnsi"/>
          <w:b/>
          <w:sz w:val="22"/>
          <w:szCs w:val="22"/>
        </w:rPr>
        <w:t xml:space="preserve">We have </w:t>
      </w:r>
      <w:r w:rsidR="00961302" w:rsidRPr="007F491E">
        <w:rPr>
          <w:rFonts w:asciiTheme="minorHAnsi" w:hAnsiTheme="minorHAnsi" w:cstheme="minorHAnsi"/>
          <w:b/>
          <w:sz w:val="22"/>
          <w:szCs w:val="22"/>
        </w:rPr>
        <w:t>provided</w:t>
      </w:r>
      <w:r w:rsidRPr="007F491E">
        <w:rPr>
          <w:rFonts w:asciiTheme="minorHAnsi" w:hAnsiTheme="minorHAnsi" w:cstheme="minorHAnsi"/>
          <w:b/>
          <w:sz w:val="22"/>
          <w:szCs w:val="22"/>
        </w:rPr>
        <w:t xml:space="preserve"> </w:t>
      </w:r>
      <w:r w:rsidR="00961302" w:rsidRPr="007F491E">
        <w:rPr>
          <w:rFonts w:asciiTheme="minorHAnsi" w:hAnsiTheme="minorHAnsi" w:cstheme="minorHAnsi"/>
          <w:b/>
          <w:sz w:val="22"/>
          <w:szCs w:val="22"/>
        </w:rPr>
        <w:t xml:space="preserve">further details in this regard </w:t>
      </w:r>
      <w:r w:rsidRPr="007F491E">
        <w:rPr>
          <w:rFonts w:asciiTheme="minorHAnsi" w:hAnsiTheme="minorHAnsi" w:cstheme="minorHAnsi"/>
          <w:b/>
          <w:sz w:val="22"/>
          <w:szCs w:val="22"/>
        </w:rPr>
        <w:t xml:space="preserve">in </w:t>
      </w:r>
      <w:r w:rsidR="00D15837" w:rsidRPr="007F491E">
        <w:rPr>
          <w:rFonts w:asciiTheme="minorHAnsi" w:hAnsiTheme="minorHAnsi" w:cstheme="minorHAnsi"/>
          <w:b/>
          <w:sz w:val="22"/>
          <w:szCs w:val="22"/>
        </w:rPr>
        <w:t xml:space="preserve">Section 2.1.1 of </w:t>
      </w:r>
      <w:r w:rsidRPr="007F491E">
        <w:rPr>
          <w:rFonts w:asciiTheme="minorHAnsi" w:hAnsiTheme="minorHAnsi" w:cstheme="minorHAnsi"/>
          <w:b/>
          <w:sz w:val="22"/>
          <w:szCs w:val="22"/>
        </w:rPr>
        <w:t xml:space="preserve">the </w:t>
      </w:r>
      <w:r w:rsidR="00DA4AC9" w:rsidRPr="007F491E">
        <w:rPr>
          <w:rFonts w:asciiTheme="minorHAnsi" w:hAnsiTheme="minorHAnsi" w:cstheme="minorHAnsi"/>
          <w:b/>
          <w:sz w:val="22"/>
          <w:szCs w:val="22"/>
        </w:rPr>
        <w:t>revised manuscript</w:t>
      </w:r>
      <w:r w:rsidR="00D15837" w:rsidRPr="007F491E">
        <w:rPr>
          <w:rFonts w:asciiTheme="minorHAnsi" w:hAnsiTheme="minorHAnsi" w:cstheme="minorHAnsi"/>
          <w:b/>
          <w:sz w:val="22"/>
          <w:szCs w:val="22"/>
        </w:rPr>
        <w:t>.</w:t>
      </w:r>
    </w:p>
    <w:p w14:paraId="680088AA" w14:textId="77777777" w:rsidR="00EF2503" w:rsidRPr="007F491E" w:rsidRDefault="00EF2503" w:rsidP="00F17397">
      <w:pPr>
        <w:ind w:left="360" w:firstLine="360"/>
        <w:jc w:val="both"/>
        <w:rPr>
          <w:rFonts w:asciiTheme="minorHAnsi" w:hAnsiTheme="minorHAnsi" w:cstheme="minorHAnsi"/>
          <w:i/>
          <w:sz w:val="22"/>
          <w:szCs w:val="22"/>
        </w:rPr>
      </w:pPr>
    </w:p>
    <w:p w14:paraId="2E0902F1" w14:textId="77777777" w:rsidR="003621E2" w:rsidRPr="007F491E" w:rsidRDefault="003621E2" w:rsidP="00F17397">
      <w:pPr>
        <w:ind w:left="360"/>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“Line 140: Please describe how to confirm fidelity. What are observed here?”</w:t>
      </w:r>
    </w:p>
    <w:p w14:paraId="04EB865F" w14:textId="17B5223C" w:rsidR="00961302" w:rsidRPr="007F491E" w:rsidRDefault="00961302" w:rsidP="00F17397">
      <w:pPr>
        <w:ind w:left="720"/>
        <w:jc w:val="both"/>
        <w:rPr>
          <w:rFonts w:asciiTheme="minorHAnsi" w:hAnsiTheme="minorHAnsi" w:cstheme="minorHAnsi"/>
          <w:b/>
          <w:sz w:val="22"/>
          <w:szCs w:val="22"/>
        </w:rPr>
      </w:pPr>
      <w:r w:rsidRPr="007F491E">
        <w:rPr>
          <w:rFonts w:asciiTheme="minorHAnsi" w:hAnsiTheme="minorHAnsi" w:cstheme="minorHAnsi"/>
          <w:b/>
          <w:sz w:val="22"/>
          <w:szCs w:val="22"/>
        </w:rPr>
        <w:t xml:space="preserve">We have provided further details in this regard in </w:t>
      </w:r>
      <w:r w:rsidR="00D15837" w:rsidRPr="007F491E">
        <w:rPr>
          <w:rFonts w:asciiTheme="minorHAnsi" w:hAnsiTheme="minorHAnsi" w:cstheme="minorHAnsi"/>
          <w:b/>
          <w:sz w:val="22"/>
          <w:szCs w:val="22"/>
        </w:rPr>
        <w:t xml:space="preserve">Section 2.4 of </w:t>
      </w:r>
      <w:r w:rsidRPr="007F491E">
        <w:rPr>
          <w:rFonts w:asciiTheme="minorHAnsi" w:hAnsiTheme="minorHAnsi" w:cstheme="minorHAnsi"/>
          <w:b/>
          <w:sz w:val="22"/>
          <w:szCs w:val="22"/>
        </w:rPr>
        <w:t>the revised manuscript</w:t>
      </w:r>
      <w:r w:rsidR="00D15837" w:rsidRPr="007F491E">
        <w:rPr>
          <w:rFonts w:asciiTheme="minorHAnsi" w:hAnsiTheme="minorHAnsi" w:cstheme="minorHAnsi"/>
          <w:b/>
          <w:sz w:val="22"/>
          <w:szCs w:val="22"/>
        </w:rPr>
        <w:t>.</w:t>
      </w:r>
    </w:p>
    <w:p w14:paraId="4E232327" w14:textId="77777777" w:rsidR="00EF2503" w:rsidRPr="007F491E" w:rsidRDefault="00EF2503" w:rsidP="00F17397">
      <w:pPr>
        <w:ind w:left="360" w:firstLine="360"/>
        <w:jc w:val="both"/>
        <w:rPr>
          <w:rFonts w:asciiTheme="minorHAnsi" w:hAnsiTheme="minorHAnsi" w:cstheme="minorHAnsi"/>
          <w:i/>
          <w:sz w:val="22"/>
          <w:szCs w:val="22"/>
        </w:rPr>
      </w:pPr>
    </w:p>
    <w:p w14:paraId="0A7DD69B" w14:textId="77777777" w:rsidR="003621E2" w:rsidRPr="007F491E" w:rsidRDefault="003621E2" w:rsidP="00F17397">
      <w:pPr>
        <w:ind w:left="360"/>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“3.2: How many fluorescent polystyrene beads are added and where are they added?”</w:t>
      </w:r>
    </w:p>
    <w:p w14:paraId="15162635" w14:textId="14E6F058" w:rsidR="00961302" w:rsidRPr="007F491E" w:rsidRDefault="00961302" w:rsidP="00F17397">
      <w:pPr>
        <w:ind w:left="720"/>
        <w:jc w:val="both"/>
        <w:rPr>
          <w:rFonts w:asciiTheme="minorHAnsi" w:hAnsiTheme="minorHAnsi" w:cstheme="minorHAnsi"/>
          <w:b/>
          <w:sz w:val="22"/>
          <w:szCs w:val="22"/>
        </w:rPr>
      </w:pPr>
      <w:r w:rsidRPr="007F491E">
        <w:rPr>
          <w:rFonts w:asciiTheme="minorHAnsi" w:hAnsiTheme="minorHAnsi" w:cstheme="minorHAnsi"/>
          <w:b/>
          <w:sz w:val="22"/>
          <w:szCs w:val="22"/>
        </w:rPr>
        <w:t>We have provided further details in this regard in</w:t>
      </w:r>
      <w:r w:rsidR="00D15837" w:rsidRPr="007F491E">
        <w:rPr>
          <w:rFonts w:asciiTheme="minorHAnsi" w:hAnsiTheme="minorHAnsi" w:cstheme="minorHAnsi"/>
          <w:b/>
          <w:sz w:val="22"/>
          <w:szCs w:val="22"/>
        </w:rPr>
        <w:t xml:space="preserve"> Section 3.2 of</w:t>
      </w:r>
      <w:r w:rsidRPr="007F491E">
        <w:rPr>
          <w:rFonts w:asciiTheme="minorHAnsi" w:hAnsiTheme="minorHAnsi" w:cstheme="minorHAnsi"/>
          <w:b/>
          <w:sz w:val="22"/>
          <w:szCs w:val="22"/>
        </w:rPr>
        <w:t xml:space="preserve"> the revised manuscript</w:t>
      </w:r>
      <w:r w:rsidR="00D15837" w:rsidRPr="007F491E">
        <w:rPr>
          <w:rFonts w:asciiTheme="minorHAnsi" w:hAnsiTheme="minorHAnsi" w:cstheme="minorHAnsi"/>
          <w:b/>
          <w:sz w:val="22"/>
          <w:szCs w:val="22"/>
        </w:rPr>
        <w:t>.</w:t>
      </w:r>
    </w:p>
    <w:p w14:paraId="6F939B6C" w14:textId="77777777" w:rsidR="00EF2503" w:rsidRPr="007F491E" w:rsidRDefault="00EF2503" w:rsidP="00F17397">
      <w:pPr>
        <w:ind w:left="360" w:firstLine="360"/>
        <w:jc w:val="both"/>
        <w:rPr>
          <w:rFonts w:asciiTheme="minorHAnsi" w:hAnsiTheme="minorHAnsi" w:cstheme="minorHAnsi"/>
          <w:i/>
          <w:sz w:val="22"/>
          <w:szCs w:val="22"/>
        </w:rPr>
      </w:pPr>
    </w:p>
    <w:p w14:paraId="1C1F7973" w14:textId="77777777" w:rsidR="003621E2" w:rsidRPr="007F491E" w:rsidRDefault="003621E2" w:rsidP="00F17397">
      <w:pPr>
        <w:pStyle w:val="ListParagraph"/>
        <w:ind w:left="360"/>
        <w:contextualSpacing w:val="0"/>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“Line 166: What is used to capture an image?”</w:t>
      </w:r>
    </w:p>
    <w:p w14:paraId="6BE29210" w14:textId="331D7BF9" w:rsidR="00961302" w:rsidRPr="007F491E" w:rsidRDefault="00961302" w:rsidP="00F17397">
      <w:pPr>
        <w:ind w:left="720"/>
        <w:jc w:val="both"/>
        <w:rPr>
          <w:rFonts w:asciiTheme="minorHAnsi" w:hAnsiTheme="minorHAnsi" w:cstheme="minorHAnsi"/>
          <w:b/>
          <w:sz w:val="22"/>
          <w:szCs w:val="22"/>
        </w:rPr>
      </w:pPr>
      <w:r w:rsidRPr="007F491E">
        <w:rPr>
          <w:rFonts w:asciiTheme="minorHAnsi" w:hAnsiTheme="minorHAnsi" w:cstheme="minorHAnsi"/>
          <w:b/>
          <w:sz w:val="22"/>
          <w:szCs w:val="22"/>
        </w:rPr>
        <w:t>We have provided further details in this regard in</w:t>
      </w:r>
      <w:r w:rsidR="00D15837" w:rsidRPr="007F491E">
        <w:rPr>
          <w:rFonts w:asciiTheme="minorHAnsi" w:hAnsiTheme="minorHAnsi" w:cstheme="minorHAnsi"/>
          <w:b/>
          <w:sz w:val="22"/>
          <w:szCs w:val="22"/>
        </w:rPr>
        <w:t xml:space="preserve"> Section 5.1 of</w:t>
      </w:r>
      <w:r w:rsidRPr="007F491E">
        <w:rPr>
          <w:rFonts w:asciiTheme="minorHAnsi" w:hAnsiTheme="minorHAnsi" w:cstheme="minorHAnsi"/>
          <w:b/>
          <w:sz w:val="22"/>
          <w:szCs w:val="22"/>
        </w:rPr>
        <w:t xml:space="preserve"> the revised manuscript</w:t>
      </w:r>
      <w:r w:rsidR="00D15837" w:rsidRPr="007F491E">
        <w:rPr>
          <w:rFonts w:asciiTheme="minorHAnsi" w:hAnsiTheme="minorHAnsi" w:cstheme="minorHAnsi"/>
          <w:b/>
          <w:sz w:val="22"/>
          <w:szCs w:val="22"/>
        </w:rPr>
        <w:t>.</w:t>
      </w:r>
    </w:p>
    <w:p w14:paraId="3316E2FB" w14:textId="77777777" w:rsidR="00EF2503" w:rsidRPr="007F491E" w:rsidRDefault="00EF2503" w:rsidP="00F17397">
      <w:pPr>
        <w:ind w:left="360" w:firstLine="360"/>
        <w:jc w:val="both"/>
        <w:rPr>
          <w:rFonts w:asciiTheme="minorHAnsi" w:hAnsiTheme="minorHAnsi" w:cstheme="minorHAnsi"/>
          <w:i/>
          <w:sz w:val="22"/>
          <w:szCs w:val="22"/>
        </w:rPr>
      </w:pPr>
    </w:p>
    <w:p w14:paraId="016C8168" w14:textId="77777777" w:rsidR="003621E2" w:rsidRPr="007F491E" w:rsidRDefault="003621E2" w:rsidP="00F17397">
      <w:pPr>
        <w:ind w:left="360"/>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“Line 211: What detergent is used? Please also mention the sonication power used.”</w:t>
      </w:r>
    </w:p>
    <w:p w14:paraId="2A3D91FB" w14:textId="406C01D9" w:rsidR="003700B1" w:rsidRPr="007F491E" w:rsidRDefault="003A7204" w:rsidP="00F17397">
      <w:pPr>
        <w:ind w:left="720"/>
        <w:jc w:val="both"/>
        <w:rPr>
          <w:rFonts w:asciiTheme="minorHAnsi" w:hAnsiTheme="minorHAnsi" w:cstheme="minorHAnsi"/>
          <w:b/>
          <w:sz w:val="22"/>
          <w:szCs w:val="22"/>
        </w:rPr>
      </w:pPr>
      <w:r w:rsidRPr="007F491E">
        <w:rPr>
          <w:rFonts w:asciiTheme="minorHAnsi" w:hAnsiTheme="minorHAnsi" w:cstheme="minorHAnsi"/>
          <w:b/>
          <w:sz w:val="22"/>
          <w:szCs w:val="22"/>
        </w:rPr>
        <w:t>The detergent (Alconox) was specified in the Table of Materials document included in the original manuscript package</w:t>
      </w:r>
      <w:r w:rsidR="003700B1" w:rsidRPr="007F491E">
        <w:rPr>
          <w:rFonts w:asciiTheme="minorHAnsi" w:hAnsiTheme="minorHAnsi" w:cstheme="minorHAnsi"/>
          <w:b/>
          <w:sz w:val="22"/>
          <w:szCs w:val="22"/>
        </w:rPr>
        <w:t xml:space="preserve">. However, this may have been missed, since the </w:t>
      </w:r>
      <w:r w:rsidR="005D7238" w:rsidRPr="007F491E">
        <w:rPr>
          <w:rFonts w:asciiTheme="minorHAnsi" w:hAnsiTheme="minorHAnsi" w:cstheme="minorHAnsi"/>
          <w:b/>
          <w:sz w:val="22"/>
          <w:szCs w:val="22"/>
        </w:rPr>
        <w:t xml:space="preserve">table’s </w:t>
      </w:r>
      <w:r w:rsidR="003700B1" w:rsidRPr="007F491E">
        <w:rPr>
          <w:rFonts w:asciiTheme="minorHAnsi" w:hAnsiTheme="minorHAnsi" w:cstheme="minorHAnsi"/>
          <w:b/>
          <w:sz w:val="22"/>
          <w:szCs w:val="22"/>
        </w:rPr>
        <w:t xml:space="preserve">description column was pushed to the second page of </w:t>
      </w:r>
      <w:r w:rsidR="005D7238" w:rsidRPr="007F491E">
        <w:rPr>
          <w:rFonts w:asciiTheme="minorHAnsi" w:hAnsiTheme="minorHAnsi" w:cstheme="minorHAnsi"/>
          <w:b/>
          <w:sz w:val="22"/>
          <w:szCs w:val="22"/>
        </w:rPr>
        <w:t>the</w:t>
      </w:r>
      <w:r w:rsidR="003700B1" w:rsidRPr="007F491E">
        <w:rPr>
          <w:rFonts w:asciiTheme="minorHAnsi" w:hAnsiTheme="minorHAnsi" w:cstheme="minorHAnsi"/>
          <w:b/>
          <w:sz w:val="22"/>
          <w:szCs w:val="22"/>
        </w:rPr>
        <w:t xml:space="preserve"> document.</w:t>
      </w:r>
    </w:p>
    <w:p w14:paraId="034DA552" w14:textId="77777777" w:rsidR="003700B1" w:rsidRPr="007F491E" w:rsidRDefault="003700B1" w:rsidP="00F17397">
      <w:pPr>
        <w:ind w:left="720"/>
        <w:jc w:val="both"/>
        <w:rPr>
          <w:rFonts w:asciiTheme="minorHAnsi" w:hAnsiTheme="minorHAnsi" w:cstheme="minorHAnsi"/>
          <w:b/>
          <w:sz w:val="22"/>
          <w:szCs w:val="22"/>
        </w:rPr>
      </w:pPr>
    </w:p>
    <w:p w14:paraId="4FDD7024" w14:textId="56B45E0A" w:rsidR="00BB2BA0" w:rsidRPr="007F491E" w:rsidRDefault="00CC0FE2" w:rsidP="00F17397">
      <w:pPr>
        <w:ind w:left="720"/>
        <w:jc w:val="both"/>
        <w:rPr>
          <w:rFonts w:asciiTheme="minorHAnsi" w:hAnsiTheme="minorHAnsi" w:cstheme="minorHAnsi"/>
          <w:b/>
          <w:sz w:val="22"/>
          <w:szCs w:val="22"/>
        </w:rPr>
      </w:pPr>
      <w:r w:rsidRPr="007F491E">
        <w:rPr>
          <w:rFonts w:asciiTheme="minorHAnsi" w:hAnsiTheme="minorHAnsi" w:cstheme="minorHAnsi"/>
          <w:b/>
          <w:sz w:val="22"/>
          <w:szCs w:val="22"/>
        </w:rPr>
        <w:t xml:space="preserve">Sonication power is not user-definable for the ultrasonic cleaner used herein. However, the stated maximum sonication power for this system is 70 W. </w:t>
      </w:r>
      <w:r w:rsidR="00BB2BA0" w:rsidRPr="007F491E">
        <w:rPr>
          <w:rFonts w:asciiTheme="minorHAnsi" w:hAnsiTheme="minorHAnsi" w:cstheme="minorHAnsi"/>
          <w:b/>
          <w:sz w:val="22"/>
          <w:szCs w:val="22"/>
        </w:rPr>
        <w:t xml:space="preserve">We have provided further details in this regard in </w:t>
      </w:r>
      <w:r w:rsidR="00A86CEC" w:rsidRPr="007F491E">
        <w:rPr>
          <w:rFonts w:asciiTheme="minorHAnsi" w:hAnsiTheme="minorHAnsi" w:cstheme="minorHAnsi"/>
          <w:b/>
          <w:sz w:val="22"/>
          <w:szCs w:val="22"/>
        </w:rPr>
        <w:t xml:space="preserve">Section 5.4.1 of </w:t>
      </w:r>
      <w:r w:rsidR="00BB2BA0" w:rsidRPr="007F491E">
        <w:rPr>
          <w:rFonts w:asciiTheme="minorHAnsi" w:hAnsiTheme="minorHAnsi" w:cstheme="minorHAnsi"/>
          <w:b/>
          <w:sz w:val="22"/>
          <w:szCs w:val="22"/>
        </w:rPr>
        <w:t>the revised manuscript</w:t>
      </w:r>
      <w:r w:rsidR="00A86CEC" w:rsidRPr="007F491E">
        <w:rPr>
          <w:rFonts w:asciiTheme="minorHAnsi" w:hAnsiTheme="minorHAnsi" w:cstheme="minorHAnsi"/>
          <w:b/>
          <w:sz w:val="22"/>
          <w:szCs w:val="22"/>
        </w:rPr>
        <w:t>.</w:t>
      </w:r>
    </w:p>
    <w:p w14:paraId="1EBB8DFF" w14:textId="134B6E91" w:rsidR="003621E2" w:rsidRPr="007F491E" w:rsidRDefault="003621E2" w:rsidP="00F17397">
      <w:pPr>
        <w:ind w:left="720"/>
        <w:jc w:val="both"/>
        <w:rPr>
          <w:rFonts w:asciiTheme="minorHAnsi" w:hAnsiTheme="minorHAnsi" w:cstheme="minorHAnsi"/>
          <w:i/>
          <w:sz w:val="22"/>
          <w:szCs w:val="22"/>
        </w:rPr>
      </w:pPr>
    </w:p>
    <w:p w14:paraId="1C4344E8" w14:textId="77777777" w:rsidR="003621E2" w:rsidRPr="007F491E" w:rsidRDefault="003621E2" w:rsidP="00F17397">
      <w:pPr>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“6. Lines 157-163, 188-208, etc.: The Protocol should contain only action items that direct the reader to do something. Please write the text in the imperative tense and move the discussion about the protocol to the Discussion.”</w:t>
      </w:r>
    </w:p>
    <w:p w14:paraId="6ECB2A33" w14:textId="33C8124D" w:rsidR="00EF2503" w:rsidRPr="007F491E" w:rsidRDefault="00C800CD" w:rsidP="00F17397">
      <w:pPr>
        <w:ind w:left="360"/>
        <w:jc w:val="both"/>
        <w:rPr>
          <w:rFonts w:asciiTheme="minorHAnsi" w:hAnsiTheme="minorHAnsi" w:cstheme="minorHAnsi"/>
          <w:b/>
          <w:sz w:val="22"/>
          <w:szCs w:val="22"/>
        </w:rPr>
      </w:pPr>
      <w:r w:rsidRPr="007F491E">
        <w:rPr>
          <w:rFonts w:asciiTheme="minorHAnsi" w:hAnsiTheme="minorHAnsi" w:cstheme="minorHAnsi"/>
          <w:b/>
          <w:sz w:val="22"/>
          <w:szCs w:val="22"/>
        </w:rPr>
        <w:t>Done.</w:t>
      </w:r>
    </w:p>
    <w:p w14:paraId="1D72DBE8" w14:textId="77777777" w:rsidR="00C800CD" w:rsidRPr="007F491E" w:rsidRDefault="00C800CD" w:rsidP="00F17397">
      <w:pPr>
        <w:ind w:left="360"/>
        <w:jc w:val="both"/>
        <w:rPr>
          <w:rFonts w:asciiTheme="minorHAnsi" w:hAnsiTheme="minorHAnsi" w:cstheme="minorHAnsi"/>
          <w:i/>
          <w:sz w:val="22"/>
          <w:szCs w:val="22"/>
        </w:rPr>
      </w:pPr>
    </w:p>
    <w:p w14:paraId="21271456" w14:textId="77777777" w:rsidR="003621E2" w:rsidRPr="007F491E" w:rsidRDefault="003621E2" w:rsidP="00F17397">
      <w:pPr>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“7. Lines 214-280: Software must have a GUI (graphical user interface) and software steps must be more explicitly explained ('click', 'select', etc.). Please add more specific details (e.g. button clicks for software actions, numerical values for settings, etc.) to your protocol steps.”</w:t>
      </w:r>
    </w:p>
    <w:p w14:paraId="3AC978E8" w14:textId="57A49C04" w:rsidR="00C800CD" w:rsidRPr="007F491E" w:rsidRDefault="00C800CD" w:rsidP="00F17397">
      <w:pPr>
        <w:ind w:left="360"/>
        <w:jc w:val="both"/>
        <w:rPr>
          <w:rFonts w:asciiTheme="minorHAnsi" w:hAnsiTheme="minorHAnsi" w:cstheme="minorHAnsi"/>
          <w:b/>
          <w:sz w:val="22"/>
          <w:szCs w:val="22"/>
        </w:rPr>
      </w:pPr>
      <w:r w:rsidRPr="007F491E">
        <w:rPr>
          <w:rFonts w:asciiTheme="minorHAnsi" w:hAnsiTheme="minorHAnsi" w:cstheme="minorHAnsi"/>
          <w:b/>
          <w:sz w:val="22"/>
          <w:szCs w:val="22"/>
        </w:rPr>
        <w:t xml:space="preserve">We have provided further details in this regard </w:t>
      </w:r>
      <w:r w:rsidR="007A0B5B" w:rsidRPr="007F491E">
        <w:rPr>
          <w:rFonts w:asciiTheme="minorHAnsi" w:hAnsiTheme="minorHAnsi" w:cstheme="minorHAnsi"/>
          <w:b/>
          <w:sz w:val="22"/>
          <w:szCs w:val="22"/>
        </w:rPr>
        <w:t>wherever appropriate in</w:t>
      </w:r>
      <w:r w:rsidRPr="007F491E">
        <w:rPr>
          <w:rFonts w:asciiTheme="minorHAnsi" w:hAnsiTheme="minorHAnsi" w:cstheme="minorHAnsi"/>
          <w:b/>
          <w:sz w:val="22"/>
          <w:szCs w:val="22"/>
        </w:rPr>
        <w:t xml:space="preserve"> the protocol </w:t>
      </w:r>
      <w:r w:rsidR="007A0B5B" w:rsidRPr="007F491E">
        <w:rPr>
          <w:rFonts w:asciiTheme="minorHAnsi" w:hAnsiTheme="minorHAnsi" w:cstheme="minorHAnsi"/>
          <w:b/>
          <w:sz w:val="22"/>
          <w:szCs w:val="22"/>
        </w:rPr>
        <w:t>of</w:t>
      </w:r>
      <w:r w:rsidRPr="007F491E">
        <w:rPr>
          <w:rFonts w:asciiTheme="minorHAnsi" w:hAnsiTheme="minorHAnsi" w:cstheme="minorHAnsi"/>
          <w:b/>
          <w:sz w:val="22"/>
          <w:szCs w:val="22"/>
        </w:rPr>
        <w:t xml:space="preserve"> the revised manuscript.</w:t>
      </w:r>
    </w:p>
    <w:p w14:paraId="0DC00FCB" w14:textId="77777777" w:rsidR="003621E2" w:rsidRPr="007F491E" w:rsidRDefault="003621E2" w:rsidP="00F17397">
      <w:pPr>
        <w:ind w:left="360"/>
        <w:jc w:val="both"/>
        <w:rPr>
          <w:rFonts w:asciiTheme="minorHAnsi" w:hAnsiTheme="minorHAnsi" w:cstheme="minorHAnsi"/>
          <w:i/>
          <w:sz w:val="22"/>
          <w:szCs w:val="22"/>
        </w:rPr>
      </w:pPr>
    </w:p>
    <w:p w14:paraId="1C2AA1CF" w14:textId="77777777" w:rsidR="003621E2" w:rsidRPr="007F491E" w:rsidRDefault="003621E2" w:rsidP="00F17397">
      <w:pPr>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“8. Please include single-line spaces between all paragraphs, headings, steps, etc.”</w:t>
      </w:r>
    </w:p>
    <w:p w14:paraId="1175AF96" w14:textId="77777777" w:rsidR="00001368" w:rsidRPr="007F491E" w:rsidRDefault="00001368" w:rsidP="00F17397">
      <w:pPr>
        <w:ind w:left="360"/>
        <w:jc w:val="both"/>
        <w:rPr>
          <w:rFonts w:asciiTheme="minorHAnsi" w:hAnsiTheme="minorHAnsi" w:cstheme="minorHAnsi"/>
          <w:b/>
          <w:sz w:val="22"/>
          <w:szCs w:val="22"/>
        </w:rPr>
      </w:pPr>
      <w:r w:rsidRPr="007F491E">
        <w:rPr>
          <w:rFonts w:asciiTheme="minorHAnsi" w:hAnsiTheme="minorHAnsi" w:cstheme="minorHAnsi"/>
          <w:b/>
          <w:sz w:val="22"/>
          <w:szCs w:val="22"/>
        </w:rPr>
        <w:t>Done.</w:t>
      </w:r>
    </w:p>
    <w:p w14:paraId="2FF279E3" w14:textId="77777777" w:rsidR="003621E2" w:rsidRPr="007F491E" w:rsidRDefault="003621E2" w:rsidP="00F17397">
      <w:pPr>
        <w:jc w:val="both"/>
        <w:rPr>
          <w:rFonts w:asciiTheme="minorHAnsi" w:hAnsiTheme="minorHAnsi" w:cstheme="minorHAnsi"/>
          <w:i/>
          <w:sz w:val="22"/>
          <w:szCs w:val="22"/>
        </w:rPr>
      </w:pPr>
    </w:p>
    <w:p w14:paraId="043AC8E5" w14:textId="77777777" w:rsidR="003621E2" w:rsidRPr="007F491E" w:rsidRDefault="003621E2" w:rsidP="00F17397">
      <w:pPr>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47DBEE9" w14:textId="77777777" w:rsidR="00001368" w:rsidRPr="007F491E" w:rsidRDefault="00001368" w:rsidP="00F17397">
      <w:pPr>
        <w:ind w:left="360"/>
        <w:jc w:val="both"/>
        <w:rPr>
          <w:rFonts w:asciiTheme="minorHAnsi" w:hAnsiTheme="minorHAnsi" w:cstheme="minorHAnsi"/>
          <w:b/>
          <w:sz w:val="22"/>
          <w:szCs w:val="22"/>
        </w:rPr>
      </w:pPr>
      <w:r w:rsidRPr="007F491E">
        <w:rPr>
          <w:rFonts w:asciiTheme="minorHAnsi" w:hAnsiTheme="minorHAnsi" w:cstheme="minorHAnsi"/>
          <w:b/>
          <w:sz w:val="22"/>
          <w:szCs w:val="22"/>
        </w:rPr>
        <w:t>Done.</w:t>
      </w:r>
    </w:p>
    <w:p w14:paraId="58E0AB48" w14:textId="77777777" w:rsidR="00EF2503" w:rsidRPr="007F491E" w:rsidRDefault="00EF2503" w:rsidP="00F17397">
      <w:pPr>
        <w:jc w:val="both"/>
        <w:rPr>
          <w:rFonts w:asciiTheme="minorHAnsi" w:hAnsiTheme="minorHAnsi" w:cstheme="minorHAnsi"/>
          <w:i/>
          <w:sz w:val="22"/>
          <w:szCs w:val="22"/>
        </w:rPr>
      </w:pPr>
    </w:p>
    <w:p w14:paraId="62FB8C50" w14:textId="77777777" w:rsidR="003621E2" w:rsidRPr="007F491E" w:rsidRDefault="003621E2" w:rsidP="00F17397">
      <w:pPr>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“10. Please highlight complete sentences (not parts of sentences). Please ensure that the highlighted part of the step includes at least one action that is written in imperative tense.”</w:t>
      </w:r>
    </w:p>
    <w:p w14:paraId="167EA7E7" w14:textId="77777777" w:rsidR="00001368" w:rsidRPr="007F491E" w:rsidRDefault="00001368" w:rsidP="00F17397">
      <w:pPr>
        <w:ind w:left="360"/>
        <w:jc w:val="both"/>
        <w:rPr>
          <w:rFonts w:asciiTheme="minorHAnsi" w:hAnsiTheme="minorHAnsi" w:cstheme="minorHAnsi"/>
          <w:b/>
          <w:sz w:val="22"/>
          <w:szCs w:val="22"/>
        </w:rPr>
      </w:pPr>
      <w:r w:rsidRPr="007F491E">
        <w:rPr>
          <w:rFonts w:asciiTheme="minorHAnsi" w:hAnsiTheme="minorHAnsi" w:cstheme="minorHAnsi"/>
          <w:b/>
          <w:sz w:val="22"/>
          <w:szCs w:val="22"/>
        </w:rPr>
        <w:t>Done.</w:t>
      </w:r>
    </w:p>
    <w:p w14:paraId="52818D39" w14:textId="77777777" w:rsidR="00EF2503" w:rsidRPr="007F491E" w:rsidRDefault="00EF2503" w:rsidP="00F17397">
      <w:pPr>
        <w:jc w:val="both"/>
        <w:rPr>
          <w:rFonts w:asciiTheme="minorHAnsi" w:hAnsiTheme="minorHAnsi" w:cstheme="minorHAnsi"/>
          <w:i/>
          <w:sz w:val="22"/>
          <w:szCs w:val="22"/>
        </w:rPr>
      </w:pPr>
    </w:p>
    <w:p w14:paraId="06CA4317" w14:textId="77777777" w:rsidR="003621E2" w:rsidRPr="007F491E" w:rsidRDefault="003621E2" w:rsidP="00F17397">
      <w:pPr>
        <w:jc w:val="both"/>
        <w:rPr>
          <w:rFonts w:asciiTheme="minorHAnsi" w:hAnsiTheme="minorHAnsi" w:cstheme="minorHAnsi"/>
          <w:i/>
          <w:color w:val="222222"/>
          <w:sz w:val="22"/>
          <w:szCs w:val="22"/>
        </w:rPr>
      </w:pPr>
      <w:r w:rsidRPr="007F491E">
        <w:rPr>
          <w:rFonts w:asciiTheme="minorHAnsi" w:hAnsiTheme="minorHAnsi" w:cstheme="minorHAnsi"/>
          <w:i/>
          <w:color w:val="222222"/>
          <w:sz w:val="22"/>
          <w:szCs w:val="22"/>
        </w:rP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143E2AB" w14:textId="77777777" w:rsidR="00001368" w:rsidRPr="00F17397" w:rsidRDefault="00001368" w:rsidP="00F17397">
      <w:pPr>
        <w:ind w:left="360"/>
        <w:jc w:val="both"/>
        <w:rPr>
          <w:rFonts w:asciiTheme="minorHAnsi" w:hAnsiTheme="minorHAnsi" w:cstheme="minorHAnsi"/>
          <w:b/>
          <w:sz w:val="22"/>
          <w:szCs w:val="22"/>
        </w:rPr>
      </w:pPr>
      <w:r w:rsidRPr="007F491E">
        <w:rPr>
          <w:rFonts w:asciiTheme="minorHAnsi" w:hAnsiTheme="minorHAnsi" w:cstheme="minorHAnsi"/>
          <w:b/>
          <w:sz w:val="22"/>
          <w:szCs w:val="22"/>
        </w:rPr>
        <w:t>Done.</w:t>
      </w:r>
    </w:p>
    <w:p w14:paraId="39F249AB" w14:textId="77777777" w:rsidR="00EF2503" w:rsidRPr="00F17397" w:rsidRDefault="00EF2503" w:rsidP="00F17397">
      <w:pPr>
        <w:jc w:val="both"/>
        <w:rPr>
          <w:rFonts w:asciiTheme="minorHAnsi" w:hAnsiTheme="minorHAnsi" w:cstheme="minorHAnsi"/>
          <w:i/>
          <w:sz w:val="22"/>
          <w:szCs w:val="22"/>
        </w:rPr>
      </w:pPr>
    </w:p>
    <w:p w14:paraId="7C82B564" w14:textId="77777777" w:rsidR="003621E2" w:rsidRPr="00062DD6" w:rsidRDefault="003621E2" w:rsidP="00F17397">
      <w:pPr>
        <w:jc w:val="both"/>
        <w:rPr>
          <w:rFonts w:asciiTheme="minorHAnsi" w:hAnsiTheme="minorHAnsi" w:cstheme="minorHAnsi"/>
          <w:i/>
          <w:sz w:val="22"/>
          <w:szCs w:val="22"/>
        </w:rPr>
      </w:pPr>
      <w:r w:rsidRPr="00F17397">
        <w:rPr>
          <w:rFonts w:asciiTheme="minorHAnsi" w:hAnsiTheme="minorHAnsi" w:cstheme="minorHAnsi"/>
          <w:i/>
          <w:color w:val="222222"/>
          <w:sz w:val="22"/>
          <w:szCs w:val="22"/>
        </w:rPr>
        <w:t xml:space="preserve">“12. </w:t>
      </w:r>
      <w:r w:rsidRPr="00062DD6">
        <w:rPr>
          <w:rFonts w:asciiTheme="minorHAnsi" w:hAnsiTheme="minorHAnsi" w:cstheme="minorHAnsi"/>
          <w:i/>
          <w:color w:val="222222"/>
          <w:sz w:val="22"/>
          <w:szCs w:val="22"/>
        </w:rPr>
        <w:t>JoVE article does not have a Conclusion section. Please move information in the Conclusion section to Results or Discussion section.”</w:t>
      </w:r>
    </w:p>
    <w:p w14:paraId="21F97785" w14:textId="3E880DCC" w:rsidR="00001368" w:rsidRPr="00F17397" w:rsidRDefault="00062DD6" w:rsidP="00F17397">
      <w:pPr>
        <w:ind w:left="360"/>
        <w:jc w:val="both"/>
        <w:rPr>
          <w:rFonts w:asciiTheme="minorHAnsi" w:hAnsiTheme="minorHAnsi" w:cstheme="minorHAnsi"/>
          <w:b/>
          <w:sz w:val="22"/>
          <w:szCs w:val="22"/>
        </w:rPr>
      </w:pPr>
      <w:r w:rsidRPr="00062DD6">
        <w:rPr>
          <w:rFonts w:asciiTheme="minorHAnsi" w:hAnsiTheme="minorHAnsi" w:cstheme="minorHAnsi"/>
          <w:b/>
          <w:sz w:val="22"/>
          <w:szCs w:val="22"/>
        </w:rPr>
        <w:t>This portion was eliminated, to reduce redundancy.</w:t>
      </w:r>
    </w:p>
    <w:p w14:paraId="68224DA1" w14:textId="14F08AB6" w:rsidR="00EF2503" w:rsidRPr="00F17397" w:rsidRDefault="00EF2503" w:rsidP="00F17397">
      <w:pPr>
        <w:jc w:val="both"/>
        <w:rPr>
          <w:rFonts w:asciiTheme="minorHAnsi" w:hAnsiTheme="minorHAnsi" w:cstheme="minorHAnsi"/>
          <w:i/>
          <w:sz w:val="22"/>
          <w:szCs w:val="22"/>
        </w:rPr>
      </w:pPr>
    </w:p>
    <w:p w14:paraId="6B06300C" w14:textId="77777777" w:rsidR="00001368" w:rsidRPr="00F17397" w:rsidRDefault="00001368" w:rsidP="00F17397">
      <w:pPr>
        <w:jc w:val="both"/>
        <w:rPr>
          <w:rFonts w:asciiTheme="minorHAnsi" w:hAnsiTheme="minorHAnsi" w:cstheme="minorHAnsi"/>
          <w:i/>
          <w:sz w:val="22"/>
          <w:szCs w:val="22"/>
        </w:rPr>
      </w:pPr>
    </w:p>
    <w:p w14:paraId="3A6A66CE" w14:textId="480F5C9C" w:rsidR="00DE2FC1" w:rsidRPr="00F17397" w:rsidRDefault="00DE2FC1" w:rsidP="00F17397">
      <w:pPr>
        <w:jc w:val="both"/>
        <w:rPr>
          <w:rFonts w:asciiTheme="minorHAnsi" w:hAnsiTheme="minorHAnsi" w:cstheme="minorHAnsi"/>
          <w:b/>
          <w:sz w:val="22"/>
          <w:szCs w:val="22"/>
        </w:rPr>
      </w:pPr>
      <w:r w:rsidRPr="00F17397">
        <w:rPr>
          <w:rFonts w:asciiTheme="minorHAnsi" w:hAnsiTheme="minorHAnsi" w:cstheme="minorHAnsi"/>
          <w:b/>
          <w:sz w:val="22"/>
          <w:szCs w:val="22"/>
          <w:u w:val="single"/>
        </w:rPr>
        <w:lastRenderedPageBreak/>
        <w:t>REVIEWER</w:t>
      </w:r>
      <w:r w:rsidR="008071EB" w:rsidRPr="00F17397">
        <w:rPr>
          <w:rFonts w:asciiTheme="minorHAnsi" w:hAnsiTheme="minorHAnsi" w:cstheme="minorHAnsi"/>
          <w:b/>
          <w:sz w:val="22"/>
          <w:szCs w:val="22"/>
          <w:u w:val="single"/>
        </w:rPr>
        <w:t xml:space="preserve"> #</w:t>
      </w:r>
      <w:r w:rsidR="003763A9" w:rsidRPr="00F17397">
        <w:rPr>
          <w:rFonts w:asciiTheme="minorHAnsi" w:hAnsiTheme="minorHAnsi" w:cstheme="minorHAnsi"/>
          <w:b/>
          <w:sz w:val="22"/>
          <w:szCs w:val="22"/>
          <w:u w:val="single"/>
        </w:rPr>
        <w:t>1</w:t>
      </w:r>
      <w:r w:rsidR="00EF2503" w:rsidRPr="00F17397">
        <w:rPr>
          <w:rFonts w:asciiTheme="minorHAnsi" w:hAnsiTheme="minorHAnsi" w:cstheme="minorHAnsi"/>
          <w:b/>
          <w:sz w:val="22"/>
          <w:szCs w:val="22"/>
          <w:u w:val="single"/>
        </w:rPr>
        <w:t xml:space="preserve"> c</w:t>
      </w:r>
      <w:r w:rsidR="00624DF4" w:rsidRPr="00F17397">
        <w:rPr>
          <w:rFonts w:asciiTheme="minorHAnsi" w:hAnsiTheme="minorHAnsi" w:cstheme="minorHAnsi"/>
          <w:b/>
          <w:sz w:val="22"/>
          <w:szCs w:val="22"/>
          <w:u w:val="single"/>
        </w:rPr>
        <w:t xml:space="preserve">omments and </w:t>
      </w:r>
      <w:r w:rsidR="009D3927" w:rsidRPr="00F17397">
        <w:rPr>
          <w:rFonts w:asciiTheme="minorHAnsi" w:hAnsiTheme="minorHAnsi" w:cstheme="minorHAnsi"/>
          <w:b/>
          <w:sz w:val="22"/>
          <w:szCs w:val="22"/>
          <w:u w:val="single"/>
        </w:rPr>
        <w:t xml:space="preserve">Author </w:t>
      </w:r>
      <w:r w:rsidR="00EF2503" w:rsidRPr="00F17397">
        <w:rPr>
          <w:rFonts w:asciiTheme="minorHAnsi" w:hAnsiTheme="minorHAnsi" w:cstheme="minorHAnsi"/>
          <w:b/>
          <w:sz w:val="22"/>
          <w:szCs w:val="22"/>
          <w:u w:val="single"/>
        </w:rPr>
        <w:t>r</w:t>
      </w:r>
      <w:r w:rsidR="00624DF4" w:rsidRPr="00F17397">
        <w:rPr>
          <w:rFonts w:asciiTheme="minorHAnsi" w:hAnsiTheme="minorHAnsi" w:cstheme="minorHAnsi"/>
          <w:b/>
          <w:sz w:val="22"/>
          <w:szCs w:val="22"/>
          <w:u w:val="single"/>
        </w:rPr>
        <w:t>esponses</w:t>
      </w:r>
      <w:r w:rsidR="008071EB" w:rsidRPr="00F17397">
        <w:rPr>
          <w:rFonts w:asciiTheme="minorHAnsi" w:hAnsiTheme="minorHAnsi" w:cstheme="minorHAnsi"/>
          <w:b/>
          <w:sz w:val="22"/>
          <w:szCs w:val="22"/>
        </w:rPr>
        <w:t>:</w:t>
      </w:r>
    </w:p>
    <w:p w14:paraId="761F9B81" w14:textId="018280E3" w:rsidR="00515EBF" w:rsidRPr="00F17397" w:rsidRDefault="00515EBF" w:rsidP="00F17397">
      <w:pPr>
        <w:jc w:val="both"/>
        <w:rPr>
          <w:rFonts w:asciiTheme="minorHAnsi" w:hAnsiTheme="minorHAnsi" w:cstheme="minorHAnsi"/>
          <w:i/>
          <w:sz w:val="22"/>
          <w:szCs w:val="22"/>
        </w:rPr>
      </w:pPr>
      <w:r w:rsidRPr="00F17397">
        <w:rPr>
          <w:rFonts w:asciiTheme="minorHAnsi" w:hAnsiTheme="minorHAnsi" w:cstheme="minorHAnsi"/>
          <w:i/>
          <w:color w:val="222222"/>
          <w:sz w:val="22"/>
          <w:szCs w:val="22"/>
        </w:rPr>
        <w:t xml:space="preserve"> “Manuscript Summary:</w:t>
      </w:r>
    </w:p>
    <w:p w14:paraId="359DADA8" w14:textId="23863F8B" w:rsidR="00515EBF" w:rsidRPr="00F17397" w:rsidRDefault="00515EBF" w:rsidP="00F17397">
      <w:pPr>
        <w:jc w:val="both"/>
        <w:rPr>
          <w:rFonts w:asciiTheme="minorHAnsi" w:hAnsiTheme="minorHAnsi" w:cstheme="minorHAnsi"/>
          <w:i/>
          <w:sz w:val="22"/>
          <w:szCs w:val="22"/>
        </w:rPr>
      </w:pPr>
      <w:r w:rsidRPr="00F17397">
        <w:rPr>
          <w:rFonts w:asciiTheme="minorHAnsi" w:hAnsiTheme="minorHAnsi" w:cstheme="minorHAnsi"/>
          <w:i/>
          <w:color w:val="222222"/>
          <w:sz w:val="22"/>
          <w:szCs w:val="22"/>
        </w:rPr>
        <w:t>This manuscript presents a protocol for the evaluation of vascular flows in vitro. The protocol description comprises 3 major blocks: (1+2) Fabrication of the phantom, (3) preparation of the working fluid, (4) Video recording, and (5) Particle Image Velocimetry (PIV) analysis.</w:t>
      </w:r>
    </w:p>
    <w:p w14:paraId="7D1BE15E" w14:textId="645F030C" w:rsidR="00515EBF" w:rsidRPr="00F17397" w:rsidRDefault="00515EBF" w:rsidP="00F17397">
      <w:pPr>
        <w:jc w:val="both"/>
        <w:rPr>
          <w:rFonts w:asciiTheme="minorHAnsi" w:hAnsiTheme="minorHAnsi" w:cstheme="minorHAnsi"/>
          <w:i/>
          <w:color w:val="222222"/>
          <w:sz w:val="22"/>
          <w:szCs w:val="22"/>
        </w:rPr>
      </w:pPr>
      <w:r w:rsidRPr="00F17397">
        <w:rPr>
          <w:rFonts w:asciiTheme="minorHAnsi" w:hAnsiTheme="minorHAnsi" w:cstheme="minorHAnsi"/>
          <w:i/>
          <w:color w:val="222222"/>
          <w:sz w:val="22"/>
          <w:szCs w:val="22"/>
        </w:rPr>
        <w:t>The part of mold fabrication (1+2) is interesting and provides numerous practical insights and advices, the preparation of the working fluid and recording (3+4) is more standard but can be useful. The PIV analysis (5) is less accurate and includes arbitrary subjective choices.”</w:t>
      </w:r>
    </w:p>
    <w:p w14:paraId="55249B7D" w14:textId="77777777" w:rsidR="00515EBF" w:rsidRPr="00F17397" w:rsidRDefault="00515EBF" w:rsidP="00F17397">
      <w:pPr>
        <w:jc w:val="both"/>
        <w:rPr>
          <w:rFonts w:asciiTheme="minorHAnsi" w:hAnsiTheme="minorHAnsi" w:cstheme="minorHAnsi"/>
          <w:i/>
          <w:sz w:val="22"/>
          <w:szCs w:val="22"/>
        </w:rPr>
      </w:pPr>
    </w:p>
    <w:p w14:paraId="24E03BEE" w14:textId="75753851" w:rsidR="00515EBF" w:rsidRPr="00F17397" w:rsidRDefault="00515EBF" w:rsidP="00F17397">
      <w:pPr>
        <w:jc w:val="both"/>
        <w:rPr>
          <w:rFonts w:asciiTheme="minorHAnsi" w:hAnsiTheme="minorHAnsi" w:cstheme="minorHAnsi"/>
          <w:i/>
          <w:sz w:val="22"/>
          <w:szCs w:val="22"/>
        </w:rPr>
      </w:pPr>
      <w:r w:rsidRPr="00F17397">
        <w:rPr>
          <w:rFonts w:asciiTheme="minorHAnsi" w:hAnsiTheme="minorHAnsi" w:cstheme="minorHAnsi"/>
          <w:i/>
          <w:color w:val="222222"/>
          <w:sz w:val="22"/>
          <w:szCs w:val="22"/>
        </w:rPr>
        <w:t>“Major Concerns:</w:t>
      </w:r>
    </w:p>
    <w:p w14:paraId="4967D6C1" w14:textId="77777777" w:rsidR="00515EBF" w:rsidRPr="008C5C1F" w:rsidRDefault="00515EBF" w:rsidP="00F17397">
      <w:pPr>
        <w:jc w:val="both"/>
        <w:rPr>
          <w:rFonts w:asciiTheme="minorHAnsi" w:hAnsiTheme="minorHAnsi" w:cstheme="minorHAnsi"/>
          <w:i/>
          <w:sz w:val="22"/>
          <w:szCs w:val="22"/>
        </w:rPr>
      </w:pPr>
      <w:r w:rsidRPr="00F17397">
        <w:rPr>
          <w:rFonts w:asciiTheme="minorHAnsi" w:hAnsiTheme="minorHAnsi" w:cstheme="minorHAnsi"/>
          <w:i/>
          <w:color w:val="222222"/>
          <w:sz w:val="22"/>
          <w:szCs w:val="22"/>
        </w:rPr>
        <w:t xml:space="preserve">My major concern is that the protocol describes in depth some steps of a more complete procedure, where some parts are not mentioned, some are faced very superficially while some others are analyzed in depth. I think </w:t>
      </w:r>
      <w:r w:rsidRPr="008C5C1F">
        <w:rPr>
          <w:rFonts w:asciiTheme="minorHAnsi" w:hAnsiTheme="minorHAnsi" w:cstheme="minorHAnsi"/>
          <w:i/>
          <w:color w:val="222222"/>
          <w:sz w:val="22"/>
          <w:szCs w:val="22"/>
        </w:rPr>
        <w:t>that this structure can be misleading.</w:t>
      </w:r>
    </w:p>
    <w:p w14:paraId="2FA673EB" w14:textId="2588DD19" w:rsidR="00515EBF" w:rsidRPr="008C5C1F" w:rsidRDefault="00515EBF" w:rsidP="00F17397">
      <w:pPr>
        <w:jc w:val="both"/>
        <w:rPr>
          <w:rFonts w:asciiTheme="minorHAnsi" w:hAnsiTheme="minorHAnsi" w:cstheme="minorHAnsi"/>
          <w:i/>
          <w:sz w:val="22"/>
          <w:szCs w:val="22"/>
        </w:rPr>
      </w:pPr>
      <w:r w:rsidRPr="008C5C1F">
        <w:rPr>
          <w:rFonts w:asciiTheme="minorHAnsi" w:hAnsiTheme="minorHAnsi" w:cstheme="minorHAnsi"/>
          <w:i/>
          <w:color w:val="222222"/>
          <w:sz w:val="22"/>
          <w:szCs w:val="22"/>
        </w:rPr>
        <w:t>In summary, I advise to limit the protocol to phantom fabrication (1+2) with indication of image recording (3+4). Possibly mentioning how this fits into a complete in-vitro modelling of vascular systems (which include, at least, imaging/design, circulation system).”</w:t>
      </w:r>
    </w:p>
    <w:p w14:paraId="193BB3F1" w14:textId="77777777" w:rsidR="00515EBF" w:rsidRPr="008C5C1F" w:rsidRDefault="00515EBF" w:rsidP="00F17397">
      <w:pPr>
        <w:jc w:val="both"/>
        <w:rPr>
          <w:rFonts w:asciiTheme="minorHAnsi" w:hAnsiTheme="minorHAnsi" w:cstheme="minorHAnsi"/>
          <w:i/>
          <w:color w:val="222222"/>
          <w:sz w:val="22"/>
          <w:szCs w:val="22"/>
        </w:rPr>
      </w:pPr>
    </w:p>
    <w:p w14:paraId="372CC6DA" w14:textId="1AAA7AF4" w:rsidR="00515EBF" w:rsidRPr="00F17397" w:rsidRDefault="00515EBF" w:rsidP="00F17397">
      <w:pPr>
        <w:jc w:val="both"/>
        <w:rPr>
          <w:rFonts w:asciiTheme="minorHAnsi" w:hAnsiTheme="minorHAnsi" w:cstheme="minorHAnsi"/>
          <w:i/>
          <w:sz w:val="22"/>
          <w:szCs w:val="22"/>
        </w:rPr>
      </w:pPr>
      <w:r w:rsidRPr="008C5C1F">
        <w:rPr>
          <w:rFonts w:asciiTheme="minorHAnsi" w:hAnsiTheme="minorHAnsi" w:cstheme="minorHAnsi"/>
          <w:i/>
          <w:color w:val="222222"/>
          <w:sz w:val="22"/>
          <w:szCs w:val="22"/>
        </w:rPr>
        <w:t>“Below are my detailed comments:”</w:t>
      </w:r>
    </w:p>
    <w:p w14:paraId="1639E473" w14:textId="77777777" w:rsidR="00515EBF" w:rsidRPr="00F17397" w:rsidRDefault="00515EBF" w:rsidP="00F17397">
      <w:pPr>
        <w:jc w:val="both"/>
        <w:rPr>
          <w:rFonts w:asciiTheme="minorHAnsi" w:hAnsiTheme="minorHAnsi" w:cstheme="minorHAnsi"/>
          <w:i/>
          <w:color w:val="222222"/>
          <w:sz w:val="22"/>
          <w:szCs w:val="22"/>
        </w:rPr>
      </w:pPr>
    </w:p>
    <w:p w14:paraId="4BD563F9" w14:textId="5D18A9E0" w:rsidR="00515EBF" w:rsidRPr="00F00FCA" w:rsidRDefault="00515EBF" w:rsidP="00F17397">
      <w:pPr>
        <w:jc w:val="both"/>
        <w:rPr>
          <w:rFonts w:asciiTheme="minorHAnsi" w:hAnsiTheme="minorHAnsi" w:cstheme="minorHAnsi"/>
          <w:i/>
          <w:sz w:val="22"/>
          <w:szCs w:val="22"/>
        </w:rPr>
      </w:pPr>
      <w:r w:rsidRPr="00F00FCA">
        <w:rPr>
          <w:rFonts w:asciiTheme="minorHAnsi" w:hAnsiTheme="minorHAnsi" w:cstheme="minorHAnsi"/>
          <w:i/>
          <w:color w:val="222222"/>
          <w:sz w:val="22"/>
          <w:szCs w:val="22"/>
        </w:rPr>
        <w:t>“1) The part of PIV analysis combines pre-filtering of images, regular PIV calculation (performed by an external package) and post-filtering/validation of the results. I find this part very superficial and not useful. There are numerous PIV packages available (that include pre/post filtering) whose optimization depends on numerous details, including image properties and calculation objectives, that cannot be covered here.</w:t>
      </w:r>
    </w:p>
    <w:p w14:paraId="54692BEF" w14:textId="3312CACA" w:rsidR="00515EBF" w:rsidRPr="00F00FCA" w:rsidRDefault="00515EBF" w:rsidP="00F17397">
      <w:pPr>
        <w:jc w:val="both"/>
        <w:rPr>
          <w:rFonts w:asciiTheme="minorHAnsi" w:hAnsiTheme="minorHAnsi" w:cstheme="minorHAnsi"/>
          <w:i/>
          <w:sz w:val="22"/>
          <w:szCs w:val="22"/>
        </w:rPr>
      </w:pPr>
      <w:r w:rsidRPr="00F00FCA">
        <w:rPr>
          <w:rFonts w:asciiTheme="minorHAnsi" w:hAnsiTheme="minorHAnsi" w:cstheme="minorHAnsi"/>
          <w:i/>
          <w:color w:val="222222"/>
          <w:sz w:val="22"/>
          <w:szCs w:val="22"/>
        </w:rPr>
        <w:t>Therefore, I suggest to remove this part and simply refer to a general PIV processing. Otherwise, if authors want to keep this part, I suggest that they present it as made of 3 sub-phases. One is pre-filtering (5.1, where they clarify that and their choices are possible proposal -not necessarily the optimal- among numerous others). A second is PIV calculation (where cross-correlation is one option, while there are others that more now common because better performing). The third is validation or filtering of results (NMT is one option -not necessarily the optimal- among many others).”</w:t>
      </w:r>
    </w:p>
    <w:p w14:paraId="17B7E147" w14:textId="0FCBD2AB" w:rsidR="008F1C26" w:rsidRPr="00F00FCA" w:rsidRDefault="00515EBF" w:rsidP="00F17397">
      <w:pPr>
        <w:ind w:left="360"/>
        <w:jc w:val="both"/>
        <w:rPr>
          <w:rFonts w:asciiTheme="minorHAnsi" w:hAnsiTheme="minorHAnsi" w:cstheme="minorHAnsi"/>
          <w:b/>
          <w:sz w:val="22"/>
          <w:szCs w:val="22"/>
        </w:rPr>
      </w:pPr>
      <w:r w:rsidRPr="00F00FCA">
        <w:rPr>
          <w:rFonts w:asciiTheme="minorHAnsi" w:hAnsiTheme="minorHAnsi" w:cstheme="minorHAnsi"/>
          <w:b/>
          <w:sz w:val="22"/>
          <w:szCs w:val="22"/>
        </w:rPr>
        <w:t xml:space="preserve">The image analysis section </w:t>
      </w:r>
      <w:r w:rsidR="00E629C1" w:rsidRPr="00F00FCA">
        <w:rPr>
          <w:rFonts w:asciiTheme="minorHAnsi" w:hAnsiTheme="minorHAnsi" w:cstheme="minorHAnsi"/>
          <w:b/>
          <w:sz w:val="22"/>
          <w:szCs w:val="22"/>
        </w:rPr>
        <w:t>of</w:t>
      </w:r>
      <w:r w:rsidR="008D17E9" w:rsidRPr="00F00FCA">
        <w:rPr>
          <w:rFonts w:asciiTheme="minorHAnsi" w:hAnsiTheme="minorHAnsi" w:cstheme="minorHAnsi"/>
          <w:b/>
          <w:sz w:val="22"/>
          <w:szCs w:val="22"/>
        </w:rPr>
        <w:t xml:space="preserve"> the </w:t>
      </w:r>
      <w:r w:rsidR="00E629C1" w:rsidRPr="00F00FCA">
        <w:rPr>
          <w:rFonts w:asciiTheme="minorHAnsi" w:hAnsiTheme="minorHAnsi" w:cstheme="minorHAnsi"/>
          <w:b/>
          <w:sz w:val="22"/>
          <w:szCs w:val="22"/>
        </w:rPr>
        <w:t>Protocol has been reformatted as suggested</w:t>
      </w:r>
      <w:r w:rsidR="00D3495A">
        <w:rPr>
          <w:rFonts w:asciiTheme="minorHAnsi" w:hAnsiTheme="minorHAnsi" w:cstheme="minorHAnsi"/>
          <w:b/>
          <w:sz w:val="22"/>
          <w:szCs w:val="22"/>
        </w:rPr>
        <w:t xml:space="preserve"> in </w:t>
      </w:r>
      <w:r w:rsidR="00D3495A" w:rsidRPr="00F00FCA">
        <w:rPr>
          <w:rFonts w:asciiTheme="minorHAnsi" w:hAnsiTheme="minorHAnsi" w:cstheme="minorHAnsi"/>
          <w:b/>
          <w:sz w:val="22"/>
          <w:szCs w:val="22"/>
        </w:rPr>
        <w:t>the revised manuscript</w:t>
      </w:r>
      <w:r w:rsidR="00E629C1" w:rsidRPr="00F00FCA">
        <w:rPr>
          <w:rFonts w:asciiTheme="minorHAnsi" w:hAnsiTheme="minorHAnsi" w:cstheme="minorHAnsi"/>
          <w:b/>
          <w:sz w:val="22"/>
          <w:szCs w:val="22"/>
        </w:rPr>
        <w:t xml:space="preserve">. In the Discussion section, we have also clarified </w:t>
      </w:r>
      <w:r w:rsidR="008D17E9" w:rsidRPr="00F00FCA">
        <w:rPr>
          <w:rFonts w:asciiTheme="minorHAnsi" w:hAnsiTheme="minorHAnsi" w:cstheme="minorHAnsi"/>
          <w:b/>
          <w:sz w:val="22"/>
          <w:szCs w:val="22"/>
        </w:rPr>
        <w:t xml:space="preserve">that </w:t>
      </w:r>
      <w:r w:rsidR="00E629C1" w:rsidRPr="00F00FCA">
        <w:rPr>
          <w:rFonts w:asciiTheme="minorHAnsi" w:hAnsiTheme="minorHAnsi" w:cstheme="minorHAnsi"/>
          <w:b/>
          <w:sz w:val="22"/>
          <w:szCs w:val="22"/>
        </w:rPr>
        <w:t xml:space="preserve">each of the </w:t>
      </w:r>
      <w:r w:rsidRPr="00F00FCA">
        <w:rPr>
          <w:rFonts w:asciiTheme="minorHAnsi" w:hAnsiTheme="minorHAnsi" w:cstheme="minorHAnsi"/>
          <w:b/>
          <w:sz w:val="22"/>
          <w:szCs w:val="22"/>
        </w:rPr>
        <w:t xml:space="preserve">methods </w:t>
      </w:r>
      <w:r w:rsidR="00E629C1" w:rsidRPr="00F00FCA">
        <w:rPr>
          <w:rFonts w:asciiTheme="minorHAnsi" w:hAnsiTheme="minorHAnsi" w:cstheme="minorHAnsi"/>
          <w:b/>
          <w:sz w:val="22"/>
          <w:szCs w:val="22"/>
        </w:rPr>
        <w:t>described</w:t>
      </w:r>
      <w:r w:rsidRPr="00F00FCA">
        <w:rPr>
          <w:rFonts w:asciiTheme="minorHAnsi" w:hAnsiTheme="minorHAnsi" w:cstheme="minorHAnsi"/>
          <w:b/>
          <w:sz w:val="22"/>
          <w:szCs w:val="22"/>
        </w:rPr>
        <w:t xml:space="preserve"> </w:t>
      </w:r>
      <w:r w:rsidR="00E629C1" w:rsidRPr="00F00FCA">
        <w:rPr>
          <w:rFonts w:asciiTheme="minorHAnsi" w:hAnsiTheme="minorHAnsi" w:cstheme="minorHAnsi"/>
          <w:b/>
          <w:sz w:val="22"/>
          <w:szCs w:val="22"/>
        </w:rPr>
        <w:t xml:space="preserve">represents just one of </w:t>
      </w:r>
      <w:r w:rsidRPr="00F00FCA">
        <w:rPr>
          <w:rFonts w:asciiTheme="minorHAnsi" w:hAnsiTheme="minorHAnsi" w:cstheme="minorHAnsi"/>
          <w:b/>
          <w:sz w:val="22"/>
          <w:szCs w:val="22"/>
        </w:rPr>
        <w:t xml:space="preserve">several </w:t>
      </w:r>
      <w:r w:rsidR="00E629C1" w:rsidRPr="00F00FCA">
        <w:rPr>
          <w:rFonts w:asciiTheme="minorHAnsi" w:hAnsiTheme="minorHAnsi" w:cstheme="minorHAnsi"/>
          <w:b/>
          <w:sz w:val="22"/>
          <w:szCs w:val="22"/>
        </w:rPr>
        <w:t xml:space="preserve">potential </w:t>
      </w:r>
      <w:r w:rsidRPr="00F00FCA">
        <w:rPr>
          <w:rFonts w:asciiTheme="minorHAnsi" w:hAnsiTheme="minorHAnsi" w:cstheme="minorHAnsi"/>
          <w:b/>
          <w:sz w:val="22"/>
          <w:szCs w:val="22"/>
        </w:rPr>
        <w:t xml:space="preserve">options. </w:t>
      </w:r>
      <w:r w:rsidR="00E629C1" w:rsidRPr="00F00FCA">
        <w:rPr>
          <w:rFonts w:asciiTheme="minorHAnsi" w:hAnsiTheme="minorHAnsi" w:cstheme="minorHAnsi"/>
          <w:b/>
          <w:sz w:val="22"/>
          <w:szCs w:val="22"/>
        </w:rPr>
        <w:t xml:space="preserve">While we agree that other techniques may achieve higher </w:t>
      </w:r>
      <w:r w:rsidR="00C4652A" w:rsidRPr="00F00FCA">
        <w:rPr>
          <w:rFonts w:asciiTheme="minorHAnsi" w:hAnsiTheme="minorHAnsi" w:cstheme="minorHAnsi"/>
          <w:b/>
          <w:sz w:val="22"/>
          <w:szCs w:val="22"/>
        </w:rPr>
        <w:t xml:space="preserve">performance </w:t>
      </w:r>
      <w:r w:rsidR="00E629C1" w:rsidRPr="00F00FCA">
        <w:rPr>
          <w:rFonts w:asciiTheme="minorHAnsi" w:hAnsiTheme="minorHAnsi" w:cstheme="minorHAnsi"/>
          <w:b/>
          <w:sz w:val="22"/>
          <w:szCs w:val="22"/>
        </w:rPr>
        <w:t>(e.g., least-squares matching, hybrid PIV/PTV), this level of sophistication was deemed unnecessary for determining first-order approximations of the characteristics of current interest (i.e., intra-aneurysmal velocity fields). However, since other researchers may be interested in characteristics that are more sensitive</w:t>
      </w:r>
      <w:r w:rsidR="00E60A1B" w:rsidRPr="00F00FCA">
        <w:rPr>
          <w:rFonts w:asciiTheme="minorHAnsi" w:hAnsiTheme="minorHAnsi" w:cstheme="minorHAnsi"/>
          <w:b/>
          <w:sz w:val="22"/>
          <w:szCs w:val="22"/>
        </w:rPr>
        <w:t xml:space="preserve"> to </w:t>
      </w:r>
      <w:r w:rsidR="00821B94" w:rsidRPr="00F00FCA">
        <w:rPr>
          <w:rFonts w:asciiTheme="minorHAnsi" w:hAnsiTheme="minorHAnsi" w:cstheme="minorHAnsi"/>
          <w:b/>
          <w:sz w:val="22"/>
          <w:szCs w:val="22"/>
        </w:rPr>
        <w:t>velocity field resolution</w:t>
      </w:r>
      <w:r w:rsidR="00821B94" w:rsidRPr="00F00FCA">
        <w:rPr>
          <w:rFonts w:asciiTheme="minorHAnsi" w:hAnsiTheme="minorHAnsi" w:cstheme="minorHAnsi"/>
          <w:sz w:val="22"/>
          <w:szCs w:val="22"/>
        </w:rPr>
        <w:t xml:space="preserve"> </w:t>
      </w:r>
      <w:r w:rsidR="00E629C1" w:rsidRPr="00F00FCA">
        <w:rPr>
          <w:rFonts w:asciiTheme="minorHAnsi" w:hAnsiTheme="minorHAnsi" w:cstheme="minorHAnsi"/>
          <w:b/>
          <w:sz w:val="22"/>
          <w:szCs w:val="22"/>
        </w:rPr>
        <w:t>(e.g., wall shear stress or vorticity)</w:t>
      </w:r>
      <w:r w:rsidR="00E60A1B" w:rsidRPr="00F00FCA">
        <w:rPr>
          <w:rFonts w:asciiTheme="minorHAnsi" w:hAnsiTheme="minorHAnsi" w:cstheme="minorHAnsi"/>
          <w:b/>
          <w:sz w:val="22"/>
          <w:szCs w:val="22"/>
        </w:rPr>
        <w:t>,</w:t>
      </w:r>
      <w:r w:rsidR="00E629C1" w:rsidRPr="00F00FCA">
        <w:rPr>
          <w:rFonts w:asciiTheme="minorHAnsi" w:hAnsiTheme="minorHAnsi" w:cstheme="minorHAnsi"/>
          <w:b/>
          <w:sz w:val="22"/>
          <w:szCs w:val="22"/>
        </w:rPr>
        <w:t xml:space="preserve"> </w:t>
      </w:r>
      <w:r w:rsidR="008F1C26" w:rsidRPr="00F00FCA">
        <w:rPr>
          <w:rFonts w:asciiTheme="minorHAnsi" w:hAnsiTheme="minorHAnsi" w:cstheme="minorHAnsi"/>
          <w:b/>
          <w:sz w:val="22"/>
          <w:szCs w:val="22"/>
        </w:rPr>
        <w:t>we have added further discussion in this regard, as well as citations to more authoritative work in this area.</w:t>
      </w:r>
    </w:p>
    <w:p w14:paraId="51AED3AD" w14:textId="77777777" w:rsidR="009D7FBA" w:rsidRPr="00F00FCA" w:rsidRDefault="009D7FBA" w:rsidP="00F17397">
      <w:pPr>
        <w:ind w:left="360"/>
        <w:jc w:val="both"/>
        <w:rPr>
          <w:rFonts w:asciiTheme="minorHAnsi" w:hAnsiTheme="minorHAnsi" w:cstheme="minorHAnsi"/>
          <w:b/>
          <w:sz w:val="22"/>
          <w:szCs w:val="22"/>
        </w:rPr>
      </w:pPr>
    </w:p>
    <w:p w14:paraId="38B78A05" w14:textId="0B6F24D1" w:rsidR="00515EBF" w:rsidRPr="00A113EC" w:rsidRDefault="00515EBF" w:rsidP="00F17397">
      <w:pPr>
        <w:jc w:val="both"/>
        <w:rPr>
          <w:rFonts w:asciiTheme="minorHAnsi" w:hAnsiTheme="minorHAnsi" w:cstheme="minorHAnsi"/>
          <w:i/>
          <w:color w:val="222222"/>
          <w:sz w:val="22"/>
          <w:szCs w:val="22"/>
        </w:rPr>
      </w:pPr>
      <w:r w:rsidRPr="00F00FCA">
        <w:rPr>
          <w:rFonts w:asciiTheme="minorHAnsi" w:hAnsiTheme="minorHAnsi" w:cstheme="minorHAnsi"/>
          <w:i/>
          <w:color w:val="222222"/>
          <w:sz w:val="22"/>
          <w:szCs w:val="22"/>
        </w:rPr>
        <w:t>“2) The part of preparation of the geometry</w:t>
      </w:r>
      <w:r w:rsidRPr="00A113EC">
        <w:rPr>
          <w:rFonts w:asciiTheme="minorHAnsi" w:hAnsiTheme="minorHAnsi" w:cstheme="minorHAnsi"/>
          <w:i/>
          <w:color w:val="222222"/>
          <w:sz w:val="22"/>
          <w:szCs w:val="22"/>
        </w:rPr>
        <w:t xml:space="preserve"> for the vessel is completely missing. It comprises its design within CAD that can be based on images (which type, how recorded...?) or based on combination/deformation of simple geometric models. This preliminary phase (which would be before phase 1) is not reported or mentioned.”</w:t>
      </w:r>
    </w:p>
    <w:p w14:paraId="73458824" w14:textId="367C9360" w:rsidR="00515EBF" w:rsidRPr="00A113EC" w:rsidRDefault="009F60AE" w:rsidP="00F17397">
      <w:pPr>
        <w:ind w:left="360"/>
        <w:jc w:val="both"/>
        <w:rPr>
          <w:rFonts w:asciiTheme="minorHAnsi" w:hAnsiTheme="minorHAnsi" w:cstheme="minorHAnsi"/>
          <w:b/>
          <w:sz w:val="22"/>
          <w:szCs w:val="22"/>
        </w:rPr>
      </w:pPr>
      <w:r w:rsidRPr="00A113EC">
        <w:rPr>
          <w:rFonts w:asciiTheme="minorHAnsi" w:hAnsiTheme="minorHAnsi" w:cstheme="minorHAnsi"/>
          <w:b/>
          <w:sz w:val="22"/>
          <w:szCs w:val="22"/>
        </w:rPr>
        <w:t>We have clarified in the Introduction of the revised manuscript that the</w:t>
      </w:r>
      <w:r w:rsidR="00275813" w:rsidRPr="00A113EC">
        <w:rPr>
          <w:rFonts w:asciiTheme="minorHAnsi" w:hAnsiTheme="minorHAnsi" w:cstheme="minorHAnsi"/>
          <w:b/>
          <w:sz w:val="22"/>
          <w:szCs w:val="22"/>
        </w:rPr>
        <w:t xml:space="preserve"> fabricated</w:t>
      </w:r>
      <w:r w:rsidRPr="00A113EC">
        <w:rPr>
          <w:rFonts w:asciiTheme="minorHAnsi" w:hAnsiTheme="minorHAnsi" w:cstheme="minorHAnsi"/>
          <w:b/>
          <w:sz w:val="22"/>
          <w:szCs w:val="22"/>
        </w:rPr>
        <w:t xml:space="preserve"> phantom</w:t>
      </w:r>
      <w:r w:rsidR="006579B1" w:rsidRPr="00A113EC">
        <w:rPr>
          <w:rFonts w:asciiTheme="minorHAnsi" w:hAnsiTheme="minorHAnsi" w:cstheme="minorHAnsi"/>
          <w:b/>
          <w:sz w:val="22"/>
          <w:szCs w:val="22"/>
        </w:rPr>
        <w:t xml:space="preserve"> geometries</w:t>
      </w:r>
      <w:r w:rsidRPr="00A113EC">
        <w:rPr>
          <w:rFonts w:asciiTheme="minorHAnsi" w:hAnsiTheme="minorHAnsi" w:cstheme="minorHAnsi"/>
          <w:b/>
          <w:sz w:val="22"/>
          <w:szCs w:val="22"/>
        </w:rPr>
        <w:t xml:space="preserve"> are based upon idealized representations of neurovascular structures (which are generated using a common CAD software package)</w:t>
      </w:r>
      <w:r w:rsidR="00922C42">
        <w:rPr>
          <w:rFonts w:asciiTheme="minorHAnsi" w:hAnsiTheme="minorHAnsi" w:cstheme="minorHAnsi"/>
          <w:b/>
          <w:sz w:val="22"/>
          <w:szCs w:val="22"/>
        </w:rPr>
        <w:t xml:space="preserve">. We have also clarified that </w:t>
      </w:r>
      <w:r w:rsidRPr="00A113EC">
        <w:rPr>
          <w:rFonts w:asciiTheme="minorHAnsi" w:hAnsiTheme="minorHAnsi" w:cstheme="minorHAnsi"/>
          <w:b/>
          <w:sz w:val="22"/>
          <w:szCs w:val="22"/>
        </w:rPr>
        <w:t xml:space="preserve"> fabrication of more complex, patient-specific geometries </w:t>
      </w:r>
      <w:r w:rsidR="00922C42">
        <w:rPr>
          <w:rFonts w:asciiTheme="minorHAnsi" w:hAnsiTheme="minorHAnsi" w:cstheme="minorHAnsi"/>
          <w:b/>
          <w:sz w:val="22"/>
          <w:szCs w:val="22"/>
        </w:rPr>
        <w:t xml:space="preserve">should be possible </w:t>
      </w:r>
      <w:r w:rsidRPr="00A113EC">
        <w:rPr>
          <w:rFonts w:asciiTheme="minorHAnsi" w:hAnsiTheme="minorHAnsi" w:cstheme="minorHAnsi"/>
          <w:b/>
          <w:sz w:val="22"/>
          <w:szCs w:val="22"/>
        </w:rPr>
        <w:t xml:space="preserve">as well (e.g., via use of model files </w:t>
      </w:r>
      <w:r w:rsidRPr="00A113EC">
        <w:rPr>
          <w:rFonts w:asciiTheme="minorHAnsi" w:hAnsiTheme="minorHAnsi" w:cstheme="minorHAnsi"/>
          <w:b/>
          <w:sz w:val="22"/>
          <w:szCs w:val="22"/>
        </w:rPr>
        <w:lastRenderedPageBreak/>
        <w:t>generated by conversion of clinical imaging data into the .STL file format used by most 3D printers</w:t>
      </w:r>
      <w:r w:rsidR="004048E8" w:rsidRPr="00A113EC">
        <w:rPr>
          <w:rFonts w:asciiTheme="minorHAnsi" w:hAnsiTheme="minorHAnsi" w:cstheme="minorHAnsi"/>
          <w:b/>
          <w:sz w:val="22"/>
          <w:szCs w:val="22"/>
        </w:rPr>
        <w:t>). H</w:t>
      </w:r>
      <w:r w:rsidR="00A31E40" w:rsidRPr="00A113EC">
        <w:rPr>
          <w:rFonts w:asciiTheme="minorHAnsi" w:hAnsiTheme="minorHAnsi" w:cstheme="minorHAnsi"/>
          <w:b/>
          <w:sz w:val="22"/>
          <w:szCs w:val="22"/>
        </w:rPr>
        <w:t>owever, we believe that further elaboration in this regard lie</w:t>
      </w:r>
      <w:r w:rsidR="006579B1" w:rsidRPr="00A113EC">
        <w:rPr>
          <w:rFonts w:asciiTheme="minorHAnsi" w:hAnsiTheme="minorHAnsi" w:cstheme="minorHAnsi"/>
          <w:b/>
          <w:sz w:val="22"/>
          <w:szCs w:val="22"/>
        </w:rPr>
        <w:t>s</w:t>
      </w:r>
      <w:r w:rsidR="00A31E40" w:rsidRPr="00A113EC">
        <w:rPr>
          <w:rFonts w:asciiTheme="minorHAnsi" w:hAnsiTheme="minorHAnsi" w:cstheme="minorHAnsi"/>
          <w:b/>
          <w:sz w:val="22"/>
          <w:szCs w:val="22"/>
        </w:rPr>
        <w:t xml:space="preserve"> beyond the scope of the current protocol.</w:t>
      </w:r>
      <w:r w:rsidRPr="00A113EC">
        <w:rPr>
          <w:rFonts w:asciiTheme="minorHAnsi" w:hAnsiTheme="minorHAnsi" w:cstheme="minorHAnsi"/>
          <w:b/>
          <w:sz w:val="22"/>
          <w:szCs w:val="22"/>
        </w:rPr>
        <w:t xml:space="preserve"> </w:t>
      </w:r>
    </w:p>
    <w:p w14:paraId="419D7AF3" w14:textId="77777777" w:rsidR="009F60AE" w:rsidRPr="00A113EC" w:rsidRDefault="009F60AE" w:rsidP="00F17397">
      <w:pPr>
        <w:ind w:left="360"/>
        <w:jc w:val="both"/>
        <w:rPr>
          <w:rFonts w:asciiTheme="minorHAnsi" w:hAnsiTheme="minorHAnsi" w:cstheme="minorHAnsi"/>
          <w:b/>
          <w:sz w:val="22"/>
          <w:szCs w:val="22"/>
        </w:rPr>
      </w:pPr>
    </w:p>
    <w:p w14:paraId="4D84B527" w14:textId="51DA6354" w:rsidR="00515EBF" w:rsidRPr="00A113EC" w:rsidRDefault="00515EBF" w:rsidP="00F17397">
      <w:pPr>
        <w:jc w:val="both"/>
        <w:rPr>
          <w:rFonts w:asciiTheme="minorHAnsi" w:hAnsiTheme="minorHAnsi" w:cstheme="minorHAnsi"/>
          <w:i/>
          <w:color w:val="222222"/>
          <w:sz w:val="22"/>
          <w:szCs w:val="22"/>
        </w:rPr>
      </w:pPr>
      <w:r w:rsidRPr="00A113EC">
        <w:rPr>
          <w:rFonts w:asciiTheme="minorHAnsi" w:hAnsiTheme="minorHAnsi" w:cstheme="minorHAnsi"/>
          <w:i/>
          <w:color w:val="222222"/>
          <w:sz w:val="22"/>
          <w:szCs w:val="22"/>
        </w:rPr>
        <w:t>“3) Similarly to the previous point, the in-vitro circulatory system is not described. This challenging experimental aspect is not mentioned here.”</w:t>
      </w:r>
    </w:p>
    <w:p w14:paraId="55357F98" w14:textId="2F018423" w:rsidR="00315875" w:rsidRPr="00A113EC" w:rsidRDefault="00315875" w:rsidP="00F17397">
      <w:pPr>
        <w:ind w:firstLine="360"/>
        <w:jc w:val="both"/>
        <w:rPr>
          <w:rFonts w:asciiTheme="minorHAnsi" w:hAnsiTheme="minorHAnsi" w:cstheme="minorHAnsi"/>
          <w:b/>
          <w:sz w:val="22"/>
          <w:szCs w:val="22"/>
        </w:rPr>
      </w:pPr>
      <w:r w:rsidRPr="00A113EC">
        <w:rPr>
          <w:rFonts w:asciiTheme="minorHAnsi" w:hAnsiTheme="minorHAnsi" w:cstheme="minorHAnsi"/>
          <w:b/>
          <w:sz w:val="22"/>
          <w:szCs w:val="22"/>
        </w:rPr>
        <w:t xml:space="preserve">We have provided further details in this regard in </w:t>
      </w:r>
      <w:r w:rsidR="00F005F8" w:rsidRPr="00A113EC">
        <w:rPr>
          <w:rFonts w:asciiTheme="minorHAnsi" w:hAnsiTheme="minorHAnsi" w:cstheme="minorHAnsi"/>
          <w:b/>
          <w:sz w:val="22"/>
          <w:szCs w:val="22"/>
        </w:rPr>
        <w:t xml:space="preserve">Sections 4 and 5.2 of </w:t>
      </w:r>
      <w:r w:rsidRPr="00A113EC">
        <w:rPr>
          <w:rFonts w:asciiTheme="minorHAnsi" w:hAnsiTheme="minorHAnsi" w:cstheme="minorHAnsi"/>
          <w:b/>
          <w:sz w:val="22"/>
          <w:szCs w:val="22"/>
        </w:rPr>
        <w:t>the revised manuscript</w:t>
      </w:r>
      <w:r w:rsidR="00F005F8" w:rsidRPr="00A113EC">
        <w:rPr>
          <w:rFonts w:asciiTheme="minorHAnsi" w:hAnsiTheme="minorHAnsi" w:cstheme="minorHAnsi"/>
          <w:b/>
          <w:sz w:val="22"/>
          <w:szCs w:val="22"/>
        </w:rPr>
        <w:t>.</w:t>
      </w:r>
    </w:p>
    <w:p w14:paraId="225475C6" w14:textId="77777777" w:rsidR="00315875" w:rsidRPr="00A113EC" w:rsidRDefault="00315875" w:rsidP="00F17397">
      <w:pPr>
        <w:ind w:left="360"/>
        <w:jc w:val="both"/>
        <w:rPr>
          <w:rFonts w:asciiTheme="minorHAnsi" w:hAnsiTheme="minorHAnsi" w:cstheme="minorHAnsi"/>
          <w:b/>
          <w:sz w:val="22"/>
          <w:szCs w:val="22"/>
        </w:rPr>
      </w:pPr>
    </w:p>
    <w:p w14:paraId="125549DE" w14:textId="69215C38" w:rsidR="00515EBF" w:rsidRPr="00A113EC" w:rsidRDefault="007D17D9" w:rsidP="00F17397">
      <w:pPr>
        <w:jc w:val="both"/>
        <w:rPr>
          <w:rFonts w:asciiTheme="minorHAnsi" w:hAnsiTheme="minorHAnsi" w:cstheme="minorHAnsi"/>
          <w:i/>
          <w:sz w:val="22"/>
          <w:szCs w:val="22"/>
        </w:rPr>
      </w:pPr>
      <w:r w:rsidRPr="00A113EC">
        <w:rPr>
          <w:rFonts w:asciiTheme="minorHAnsi" w:hAnsiTheme="minorHAnsi" w:cstheme="minorHAnsi"/>
          <w:i/>
          <w:color w:val="222222"/>
          <w:sz w:val="22"/>
          <w:szCs w:val="22"/>
        </w:rPr>
        <w:t>“</w:t>
      </w:r>
      <w:r w:rsidR="00515EBF" w:rsidRPr="00A113EC">
        <w:rPr>
          <w:rFonts w:asciiTheme="minorHAnsi" w:hAnsiTheme="minorHAnsi" w:cstheme="minorHAnsi"/>
          <w:i/>
          <w:color w:val="222222"/>
          <w:sz w:val="22"/>
          <w:szCs w:val="22"/>
        </w:rPr>
        <w:t>Minor Concerns:</w:t>
      </w:r>
      <w:r w:rsidRPr="00A113EC">
        <w:rPr>
          <w:rFonts w:asciiTheme="minorHAnsi" w:hAnsiTheme="minorHAnsi" w:cstheme="minorHAnsi"/>
          <w:i/>
          <w:color w:val="222222"/>
          <w:sz w:val="22"/>
          <w:szCs w:val="22"/>
        </w:rPr>
        <w:t>”</w:t>
      </w:r>
    </w:p>
    <w:p w14:paraId="6CFF904E" w14:textId="4C50EB42" w:rsidR="00515EBF" w:rsidRPr="00A113EC" w:rsidRDefault="007D17D9" w:rsidP="00F17397">
      <w:pPr>
        <w:jc w:val="both"/>
        <w:rPr>
          <w:rFonts w:asciiTheme="minorHAnsi" w:hAnsiTheme="minorHAnsi" w:cstheme="minorHAnsi"/>
          <w:i/>
          <w:color w:val="222222"/>
          <w:sz w:val="22"/>
          <w:szCs w:val="22"/>
        </w:rPr>
      </w:pPr>
      <w:r w:rsidRPr="00A113EC">
        <w:rPr>
          <w:rFonts w:asciiTheme="minorHAnsi" w:hAnsiTheme="minorHAnsi" w:cstheme="minorHAnsi"/>
          <w:i/>
          <w:color w:val="222222"/>
          <w:sz w:val="22"/>
          <w:szCs w:val="22"/>
        </w:rPr>
        <w:t>“</w:t>
      </w:r>
      <w:r w:rsidR="00515EBF" w:rsidRPr="00A113EC">
        <w:rPr>
          <w:rFonts w:asciiTheme="minorHAnsi" w:hAnsiTheme="minorHAnsi" w:cstheme="minorHAnsi"/>
          <w:i/>
          <w:color w:val="222222"/>
          <w:sz w:val="22"/>
          <w:szCs w:val="22"/>
        </w:rPr>
        <w:t>4) p.1 l.79. Specify the cost &gt;$100k, or eliminate explicit figure. Because it looks a lot, if you do not consider the laser that can be easily substituted by simpler illumination systems.</w:t>
      </w:r>
      <w:r w:rsidRPr="00A113EC">
        <w:rPr>
          <w:rFonts w:asciiTheme="minorHAnsi" w:hAnsiTheme="minorHAnsi" w:cstheme="minorHAnsi"/>
          <w:i/>
          <w:color w:val="222222"/>
          <w:sz w:val="22"/>
          <w:szCs w:val="22"/>
        </w:rPr>
        <w:t>”</w:t>
      </w:r>
    </w:p>
    <w:p w14:paraId="49121A2D" w14:textId="2BFB9143" w:rsidR="00E179A3" w:rsidRPr="00A113EC" w:rsidRDefault="00E179A3" w:rsidP="00F17397">
      <w:pPr>
        <w:ind w:left="360"/>
        <w:jc w:val="both"/>
        <w:rPr>
          <w:rFonts w:asciiTheme="minorHAnsi" w:hAnsiTheme="minorHAnsi" w:cstheme="minorHAnsi"/>
          <w:b/>
          <w:sz w:val="22"/>
          <w:szCs w:val="22"/>
        </w:rPr>
      </w:pPr>
      <w:r w:rsidRPr="00A113EC">
        <w:rPr>
          <w:rFonts w:asciiTheme="minorHAnsi" w:hAnsiTheme="minorHAnsi" w:cstheme="minorHAnsi"/>
          <w:b/>
          <w:sz w:val="22"/>
          <w:szCs w:val="22"/>
        </w:rPr>
        <w:t xml:space="preserve">It’s been our experience that the base cost of commercial turn-key 2D PIV systems </w:t>
      </w:r>
      <w:r w:rsidR="007459C9" w:rsidRPr="00A113EC">
        <w:rPr>
          <w:rFonts w:asciiTheme="minorHAnsi" w:hAnsiTheme="minorHAnsi" w:cstheme="minorHAnsi"/>
          <w:b/>
          <w:sz w:val="22"/>
          <w:szCs w:val="22"/>
        </w:rPr>
        <w:t>often</w:t>
      </w:r>
      <w:r w:rsidRPr="00A113EC">
        <w:rPr>
          <w:rFonts w:asciiTheme="minorHAnsi" w:hAnsiTheme="minorHAnsi" w:cstheme="minorHAnsi"/>
          <w:b/>
          <w:sz w:val="22"/>
          <w:szCs w:val="22"/>
        </w:rPr>
        <w:t xml:space="preserve"> run</w:t>
      </w:r>
      <w:r w:rsidR="00890F9E" w:rsidRPr="00A113EC">
        <w:rPr>
          <w:rFonts w:asciiTheme="minorHAnsi" w:hAnsiTheme="minorHAnsi" w:cstheme="minorHAnsi"/>
          <w:b/>
          <w:sz w:val="22"/>
          <w:szCs w:val="22"/>
        </w:rPr>
        <w:t>s</w:t>
      </w:r>
      <w:r w:rsidRPr="00A113EC">
        <w:rPr>
          <w:rFonts w:asciiTheme="minorHAnsi" w:hAnsiTheme="minorHAnsi" w:cstheme="minorHAnsi"/>
          <w:b/>
          <w:sz w:val="22"/>
          <w:szCs w:val="22"/>
        </w:rPr>
        <w:t xml:space="preserve"> well beyond $100k</w:t>
      </w:r>
      <w:r w:rsidR="008D7A6A">
        <w:rPr>
          <w:rFonts w:asciiTheme="minorHAnsi" w:hAnsiTheme="minorHAnsi" w:cstheme="minorHAnsi"/>
          <w:b/>
          <w:sz w:val="22"/>
          <w:szCs w:val="22"/>
        </w:rPr>
        <w:t xml:space="preserve"> (not including fluorescence microscope or other ancillary equipment)</w:t>
      </w:r>
      <w:r w:rsidR="00DA5460" w:rsidRPr="00A113EC">
        <w:rPr>
          <w:rFonts w:asciiTheme="minorHAnsi" w:hAnsiTheme="minorHAnsi" w:cstheme="minorHAnsi"/>
          <w:b/>
          <w:sz w:val="22"/>
          <w:szCs w:val="22"/>
        </w:rPr>
        <w:t>, hence the inclusion of this figure in the original manuscript</w:t>
      </w:r>
      <w:r w:rsidRPr="00A113EC">
        <w:rPr>
          <w:rFonts w:asciiTheme="minorHAnsi" w:hAnsiTheme="minorHAnsi" w:cstheme="minorHAnsi"/>
          <w:b/>
          <w:sz w:val="22"/>
          <w:szCs w:val="22"/>
        </w:rPr>
        <w:t xml:space="preserve">. However, </w:t>
      </w:r>
      <w:r w:rsidR="00890F9E" w:rsidRPr="00A113EC">
        <w:rPr>
          <w:rFonts w:asciiTheme="minorHAnsi" w:hAnsiTheme="minorHAnsi" w:cstheme="minorHAnsi"/>
          <w:b/>
          <w:sz w:val="22"/>
          <w:szCs w:val="22"/>
        </w:rPr>
        <w:t xml:space="preserve">we acknowledge that there may be potential for </w:t>
      </w:r>
      <w:r w:rsidRPr="00A113EC">
        <w:rPr>
          <w:rFonts w:asciiTheme="minorHAnsi" w:hAnsiTheme="minorHAnsi" w:cstheme="minorHAnsi"/>
          <w:b/>
          <w:sz w:val="22"/>
          <w:szCs w:val="22"/>
        </w:rPr>
        <w:t>significant variation in system configuration depending on specific users’</w:t>
      </w:r>
      <w:r w:rsidR="00DA5460" w:rsidRPr="00A113EC">
        <w:rPr>
          <w:rFonts w:asciiTheme="minorHAnsi" w:hAnsiTheme="minorHAnsi" w:cstheme="minorHAnsi"/>
          <w:b/>
          <w:sz w:val="22"/>
          <w:szCs w:val="22"/>
        </w:rPr>
        <w:t xml:space="preserve"> needs, </w:t>
      </w:r>
      <w:r w:rsidR="00A113EC" w:rsidRPr="00A113EC">
        <w:rPr>
          <w:rFonts w:asciiTheme="minorHAnsi" w:hAnsiTheme="minorHAnsi" w:cstheme="minorHAnsi"/>
          <w:b/>
          <w:sz w:val="22"/>
          <w:szCs w:val="22"/>
        </w:rPr>
        <w:t>so</w:t>
      </w:r>
      <w:r w:rsidR="00890F9E" w:rsidRPr="00A113EC">
        <w:rPr>
          <w:rFonts w:asciiTheme="minorHAnsi" w:hAnsiTheme="minorHAnsi" w:cstheme="minorHAnsi"/>
          <w:b/>
          <w:sz w:val="22"/>
          <w:szCs w:val="22"/>
        </w:rPr>
        <w:t xml:space="preserve"> we</w:t>
      </w:r>
      <w:r w:rsidR="00DA5460" w:rsidRPr="00A113EC">
        <w:rPr>
          <w:rFonts w:asciiTheme="minorHAnsi" w:hAnsiTheme="minorHAnsi" w:cstheme="minorHAnsi"/>
          <w:b/>
          <w:sz w:val="22"/>
          <w:szCs w:val="22"/>
        </w:rPr>
        <w:t xml:space="preserve"> have eliminated this figure in the Introduction of the revised manuscript.</w:t>
      </w:r>
    </w:p>
    <w:p w14:paraId="685639A7" w14:textId="77777777" w:rsidR="00A31E40" w:rsidRPr="00A113EC" w:rsidRDefault="00A31E40" w:rsidP="00F17397">
      <w:pPr>
        <w:jc w:val="both"/>
        <w:rPr>
          <w:rFonts w:asciiTheme="minorHAnsi" w:hAnsiTheme="minorHAnsi" w:cstheme="minorHAnsi"/>
          <w:i/>
          <w:sz w:val="22"/>
          <w:szCs w:val="22"/>
        </w:rPr>
      </w:pPr>
    </w:p>
    <w:p w14:paraId="234FE531" w14:textId="5F0C66D1" w:rsidR="00515EBF" w:rsidRPr="00A113EC" w:rsidRDefault="007D17D9" w:rsidP="00F17397">
      <w:pPr>
        <w:jc w:val="both"/>
        <w:rPr>
          <w:rFonts w:asciiTheme="minorHAnsi" w:hAnsiTheme="minorHAnsi" w:cstheme="minorHAnsi"/>
          <w:i/>
          <w:color w:val="222222"/>
          <w:sz w:val="22"/>
          <w:szCs w:val="22"/>
        </w:rPr>
      </w:pPr>
      <w:r w:rsidRPr="00A113EC">
        <w:rPr>
          <w:rFonts w:asciiTheme="minorHAnsi" w:hAnsiTheme="minorHAnsi" w:cstheme="minorHAnsi"/>
          <w:i/>
          <w:color w:val="222222"/>
          <w:sz w:val="22"/>
          <w:szCs w:val="22"/>
        </w:rPr>
        <w:t>“</w:t>
      </w:r>
      <w:r w:rsidR="00515EBF" w:rsidRPr="00A113EC">
        <w:rPr>
          <w:rFonts w:asciiTheme="minorHAnsi" w:hAnsiTheme="minorHAnsi" w:cstheme="minorHAnsi"/>
          <w:i/>
          <w:color w:val="222222"/>
          <w:sz w:val="22"/>
          <w:szCs w:val="22"/>
        </w:rPr>
        <w:t>5) The protocol is limited to steady-state conditions, which represents an important limitation for vascular vessels of pathological interest. This limitation does not appear necessary to the protocol (image recording is made with high frame rate and the experimental circulatory system is not described). Please clarify.</w:t>
      </w:r>
      <w:r w:rsidRPr="00A113EC">
        <w:rPr>
          <w:rFonts w:asciiTheme="minorHAnsi" w:hAnsiTheme="minorHAnsi" w:cstheme="minorHAnsi"/>
          <w:i/>
          <w:color w:val="222222"/>
          <w:sz w:val="22"/>
          <w:szCs w:val="22"/>
        </w:rPr>
        <w:t>”</w:t>
      </w:r>
    </w:p>
    <w:p w14:paraId="38E369C0" w14:textId="20C81E8D" w:rsidR="007D17D9" w:rsidRPr="00F17397" w:rsidRDefault="00001DE3" w:rsidP="00F17397">
      <w:pPr>
        <w:ind w:left="360"/>
        <w:jc w:val="both"/>
        <w:rPr>
          <w:rFonts w:asciiTheme="minorHAnsi" w:hAnsiTheme="minorHAnsi" w:cstheme="minorHAnsi"/>
          <w:b/>
          <w:sz w:val="22"/>
          <w:szCs w:val="22"/>
        </w:rPr>
      </w:pPr>
      <w:r w:rsidRPr="00A113EC">
        <w:rPr>
          <w:rFonts w:asciiTheme="minorHAnsi" w:hAnsiTheme="minorHAnsi" w:cstheme="minorHAnsi"/>
          <w:b/>
          <w:sz w:val="22"/>
          <w:szCs w:val="22"/>
        </w:rPr>
        <w:t>S</w:t>
      </w:r>
      <w:r w:rsidR="004F0AB9" w:rsidRPr="00A113EC">
        <w:rPr>
          <w:rFonts w:asciiTheme="minorHAnsi" w:hAnsiTheme="minorHAnsi" w:cstheme="minorHAnsi"/>
          <w:b/>
          <w:sz w:val="22"/>
          <w:szCs w:val="22"/>
        </w:rPr>
        <w:t xml:space="preserve">ynchronization of the video to the desired temporal positions in the waveform would be required, </w:t>
      </w:r>
      <w:r w:rsidR="00903842" w:rsidRPr="00A113EC">
        <w:rPr>
          <w:rFonts w:asciiTheme="minorHAnsi" w:hAnsiTheme="minorHAnsi" w:cstheme="minorHAnsi"/>
          <w:b/>
          <w:sz w:val="22"/>
          <w:szCs w:val="22"/>
        </w:rPr>
        <w:t xml:space="preserve">which would increase </w:t>
      </w:r>
      <w:r w:rsidR="007459C9" w:rsidRPr="00A113EC">
        <w:rPr>
          <w:rFonts w:asciiTheme="minorHAnsi" w:hAnsiTheme="minorHAnsi" w:cstheme="minorHAnsi"/>
          <w:b/>
          <w:sz w:val="22"/>
          <w:szCs w:val="22"/>
        </w:rPr>
        <w:t xml:space="preserve">setup </w:t>
      </w:r>
      <w:r w:rsidR="00903842" w:rsidRPr="00A113EC">
        <w:rPr>
          <w:rFonts w:asciiTheme="minorHAnsi" w:hAnsiTheme="minorHAnsi" w:cstheme="minorHAnsi"/>
          <w:b/>
          <w:sz w:val="22"/>
          <w:szCs w:val="22"/>
        </w:rPr>
        <w:t>cost and complexity</w:t>
      </w:r>
      <w:r w:rsidR="004F0AB9" w:rsidRPr="00A113EC">
        <w:rPr>
          <w:rFonts w:asciiTheme="minorHAnsi" w:hAnsiTheme="minorHAnsi" w:cstheme="minorHAnsi"/>
          <w:b/>
          <w:sz w:val="22"/>
          <w:szCs w:val="22"/>
        </w:rPr>
        <w:t>.</w:t>
      </w:r>
      <w:r w:rsidR="00903842" w:rsidRPr="00A113EC">
        <w:rPr>
          <w:rFonts w:asciiTheme="minorHAnsi" w:hAnsiTheme="minorHAnsi" w:cstheme="minorHAnsi"/>
          <w:b/>
          <w:sz w:val="22"/>
          <w:szCs w:val="22"/>
        </w:rPr>
        <w:t xml:space="preserve"> S</w:t>
      </w:r>
      <w:r w:rsidR="004F0AB9" w:rsidRPr="00A113EC">
        <w:rPr>
          <w:rFonts w:asciiTheme="minorHAnsi" w:hAnsiTheme="minorHAnsi" w:cstheme="minorHAnsi"/>
          <w:b/>
          <w:sz w:val="22"/>
          <w:szCs w:val="22"/>
        </w:rPr>
        <w:t>in</w:t>
      </w:r>
      <w:r w:rsidR="004D6BCF" w:rsidRPr="00A113EC">
        <w:rPr>
          <w:rFonts w:asciiTheme="minorHAnsi" w:hAnsiTheme="minorHAnsi" w:cstheme="minorHAnsi"/>
          <w:b/>
          <w:sz w:val="22"/>
          <w:szCs w:val="22"/>
        </w:rPr>
        <w:t xml:space="preserve">ce steady-state conditions have been sufficient </w:t>
      </w:r>
      <w:r w:rsidR="009917E0" w:rsidRPr="00A113EC">
        <w:rPr>
          <w:rFonts w:asciiTheme="minorHAnsi" w:hAnsiTheme="minorHAnsi" w:cstheme="minorHAnsi"/>
          <w:b/>
          <w:sz w:val="22"/>
          <w:szCs w:val="22"/>
        </w:rPr>
        <w:t xml:space="preserve">for the </w:t>
      </w:r>
      <w:r w:rsidR="004D6BCF" w:rsidRPr="00A113EC">
        <w:rPr>
          <w:rFonts w:asciiTheme="minorHAnsi" w:hAnsiTheme="minorHAnsi" w:cstheme="minorHAnsi"/>
          <w:b/>
          <w:sz w:val="22"/>
          <w:szCs w:val="22"/>
        </w:rPr>
        <w:t>needs of our application</w:t>
      </w:r>
      <w:r w:rsidR="00817E2A" w:rsidRPr="00A113EC">
        <w:rPr>
          <w:rFonts w:asciiTheme="minorHAnsi" w:hAnsiTheme="minorHAnsi" w:cstheme="minorHAnsi"/>
          <w:b/>
          <w:sz w:val="22"/>
          <w:szCs w:val="22"/>
        </w:rPr>
        <w:t xml:space="preserve"> thus far</w:t>
      </w:r>
      <w:r w:rsidR="004D6BCF" w:rsidRPr="00A113EC">
        <w:rPr>
          <w:rFonts w:asciiTheme="minorHAnsi" w:hAnsiTheme="minorHAnsi" w:cstheme="minorHAnsi"/>
          <w:b/>
          <w:sz w:val="22"/>
          <w:szCs w:val="22"/>
        </w:rPr>
        <w:t xml:space="preserve">, we have not explored </w:t>
      </w:r>
      <w:r w:rsidR="004F0AB9" w:rsidRPr="00A113EC">
        <w:rPr>
          <w:rFonts w:asciiTheme="minorHAnsi" w:hAnsiTheme="minorHAnsi" w:cstheme="minorHAnsi"/>
          <w:b/>
          <w:sz w:val="22"/>
          <w:szCs w:val="22"/>
        </w:rPr>
        <w:t>these</w:t>
      </w:r>
      <w:r w:rsidR="004D6BCF" w:rsidRPr="00A113EC">
        <w:rPr>
          <w:rFonts w:asciiTheme="minorHAnsi" w:hAnsiTheme="minorHAnsi" w:cstheme="minorHAnsi"/>
          <w:b/>
          <w:sz w:val="22"/>
          <w:szCs w:val="22"/>
        </w:rPr>
        <w:t xml:space="preserve"> avenue</w:t>
      </w:r>
      <w:r w:rsidR="004F0AB9" w:rsidRPr="00A113EC">
        <w:rPr>
          <w:rFonts w:asciiTheme="minorHAnsi" w:hAnsiTheme="minorHAnsi" w:cstheme="minorHAnsi"/>
          <w:b/>
          <w:sz w:val="22"/>
          <w:szCs w:val="22"/>
        </w:rPr>
        <w:t>s</w:t>
      </w:r>
      <w:r w:rsidR="004D6BCF" w:rsidRPr="00A113EC">
        <w:rPr>
          <w:rFonts w:asciiTheme="minorHAnsi" w:hAnsiTheme="minorHAnsi" w:cstheme="minorHAnsi"/>
          <w:b/>
          <w:sz w:val="22"/>
          <w:szCs w:val="22"/>
        </w:rPr>
        <w:t xml:space="preserve"> further.</w:t>
      </w:r>
    </w:p>
    <w:p w14:paraId="5592F662" w14:textId="77777777" w:rsidR="00EF2503" w:rsidRPr="00F17397" w:rsidRDefault="00EF2503" w:rsidP="00F17397">
      <w:pPr>
        <w:jc w:val="both"/>
        <w:rPr>
          <w:rFonts w:asciiTheme="minorHAnsi" w:hAnsiTheme="minorHAnsi" w:cstheme="minorHAnsi"/>
          <w:b/>
          <w:sz w:val="22"/>
          <w:szCs w:val="22"/>
          <w:u w:val="single"/>
        </w:rPr>
      </w:pPr>
    </w:p>
    <w:p w14:paraId="60CB7B2A" w14:textId="77777777" w:rsidR="00EF2503" w:rsidRPr="00F17397" w:rsidRDefault="00EF2503" w:rsidP="00F17397">
      <w:pPr>
        <w:jc w:val="both"/>
        <w:rPr>
          <w:rFonts w:asciiTheme="minorHAnsi" w:hAnsiTheme="minorHAnsi" w:cstheme="minorHAnsi"/>
          <w:b/>
          <w:sz w:val="22"/>
          <w:szCs w:val="22"/>
          <w:u w:val="single"/>
        </w:rPr>
      </w:pPr>
    </w:p>
    <w:p w14:paraId="0F0C2AA2" w14:textId="00092F04" w:rsidR="003763A9" w:rsidRPr="00F17397" w:rsidRDefault="003763A9" w:rsidP="00F17397">
      <w:pPr>
        <w:jc w:val="both"/>
        <w:rPr>
          <w:rFonts w:asciiTheme="minorHAnsi" w:hAnsiTheme="minorHAnsi" w:cstheme="minorHAnsi"/>
          <w:b/>
          <w:sz w:val="22"/>
          <w:szCs w:val="22"/>
        </w:rPr>
      </w:pPr>
      <w:r w:rsidRPr="00F17397">
        <w:rPr>
          <w:rFonts w:asciiTheme="minorHAnsi" w:hAnsiTheme="minorHAnsi" w:cstheme="minorHAnsi"/>
          <w:b/>
          <w:sz w:val="22"/>
          <w:szCs w:val="22"/>
          <w:u w:val="single"/>
        </w:rPr>
        <w:t>R</w:t>
      </w:r>
      <w:r w:rsidR="00EF2503" w:rsidRPr="00F17397">
        <w:rPr>
          <w:rFonts w:asciiTheme="minorHAnsi" w:hAnsiTheme="minorHAnsi" w:cstheme="minorHAnsi"/>
          <w:b/>
          <w:sz w:val="22"/>
          <w:szCs w:val="22"/>
          <w:u w:val="single"/>
        </w:rPr>
        <w:t xml:space="preserve">eviewer </w:t>
      </w:r>
      <w:r w:rsidRPr="00F17397">
        <w:rPr>
          <w:rFonts w:asciiTheme="minorHAnsi" w:hAnsiTheme="minorHAnsi" w:cstheme="minorHAnsi"/>
          <w:b/>
          <w:sz w:val="22"/>
          <w:szCs w:val="22"/>
          <w:u w:val="single"/>
        </w:rPr>
        <w:t xml:space="preserve">#2 </w:t>
      </w:r>
      <w:r w:rsidR="00EF2503" w:rsidRPr="00F17397">
        <w:rPr>
          <w:rFonts w:asciiTheme="minorHAnsi" w:hAnsiTheme="minorHAnsi" w:cstheme="minorHAnsi"/>
          <w:b/>
          <w:sz w:val="22"/>
          <w:szCs w:val="22"/>
          <w:u w:val="single"/>
        </w:rPr>
        <w:t>comments and Author r</w:t>
      </w:r>
      <w:r w:rsidRPr="00F17397">
        <w:rPr>
          <w:rFonts w:asciiTheme="minorHAnsi" w:hAnsiTheme="minorHAnsi" w:cstheme="minorHAnsi"/>
          <w:b/>
          <w:sz w:val="22"/>
          <w:szCs w:val="22"/>
          <w:u w:val="single"/>
        </w:rPr>
        <w:t>esponses</w:t>
      </w:r>
      <w:r w:rsidRPr="00F17397">
        <w:rPr>
          <w:rFonts w:asciiTheme="minorHAnsi" w:hAnsiTheme="minorHAnsi" w:cstheme="minorHAnsi"/>
          <w:b/>
          <w:sz w:val="22"/>
          <w:szCs w:val="22"/>
        </w:rPr>
        <w:t>:</w:t>
      </w:r>
    </w:p>
    <w:p w14:paraId="02C214FE" w14:textId="3094C860" w:rsidR="007D17D9" w:rsidRPr="00F17397" w:rsidRDefault="007D17D9" w:rsidP="00F17397">
      <w:pPr>
        <w:jc w:val="both"/>
        <w:rPr>
          <w:rFonts w:asciiTheme="minorHAnsi" w:hAnsiTheme="minorHAnsi" w:cstheme="minorHAnsi"/>
          <w:i/>
          <w:sz w:val="22"/>
          <w:szCs w:val="22"/>
        </w:rPr>
      </w:pPr>
      <w:r w:rsidRPr="00F17397">
        <w:rPr>
          <w:rFonts w:asciiTheme="minorHAnsi" w:hAnsiTheme="minorHAnsi" w:cstheme="minorHAnsi"/>
          <w:i/>
          <w:color w:val="222222"/>
          <w:sz w:val="22"/>
          <w:szCs w:val="22"/>
        </w:rPr>
        <w:t>“Manuscript Summary: The authors report a method to perform PIV measurements in mm-scale phantoms of the human vascular system, claiming this to be a cheap(er) option.</w:t>
      </w:r>
    </w:p>
    <w:p w14:paraId="292669C4" w14:textId="77777777" w:rsidR="007D17D9" w:rsidRPr="00F17397" w:rsidRDefault="007D17D9" w:rsidP="00F17397">
      <w:pPr>
        <w:jc w:val="both"/>
        <w:rPr>
          <w:rFonts w:asciiTheme="minorHAnsi" w:hAnsiTheme="minorHAnsi" w:cstheme="minorHAnsi"/>
          <w:i/>
          <w:color w:val="222222"/>
          <w:sz w:val="22"/>
          <w:szCs w:val="22"/>
        </w:rPr>
      </w:pPr>
    </w:p>
    <w:p w14:paraId="72133E4B" w14:textId="0944A2CE" w:rsidR="007D17D9" w:rsidRPr="007F4D7F" w:rsidRDefault="007D17D9" w:rsidP="00F17397">
      <w:pPr>
        <w:jc w:val="both"/>
        <w:rPr>
          <w:rFonts w:asciiTheme="minorHAnsi" w:hAnsiTheme="minorHAnsi" w:cstheme="minorHAnsi"/>
          <w:i/>
          <w:color w:val="222222"/>
          <w:sz w:val="22"/>
          <w:szCs w:val="22"/>
        </w:rPr>
      </w:pPr>
      <w:r w:rsidRPr="00F17397">
        <w:rPr>
          <w:rFonts w:asciiTheme="minorHAnsi" w:hAnsiTheme="minorHAnsi" w:cstheme="minorHAnsi"/>
          <w:i/>
          <w:color w:val="222222"/>
          <w:sz w:val="22"/>
          <w:szCs w:val="22"/>
        </w:rPr>
        <w:t xml:space="preserve">Major </w:t>
      </w:r>
      <w:r w:rsidRPr="007F4D7F">
        <w:rPr>
          <w:rFonts w:asciiTheme="minorHAnsi" w:hAnsiTheme="minorHAnsi" w:cstheme="minorHAnsi"/>
          <w:i/>
          <w:color w:val="222222"/>
          <w:sz w:val="22"/>
          <w:szCs w:val="22"/>
        </w:rPr>
        <w:t>Concerns: the authors claim to have a cheap way to circumvent several tools that are needed for PIV measurements. However, when using a continuous laser source (instead of pulsed) there is no need to sync the laser and the camera, this is already available in classical textbooks about PIV. Furthermore the authors do not elaborate about the light source they are using in the reported method. I think the authors should remove this claim, as the needed components are still costly (3D printer, high speed camera, microscope, light source, ultrasonic cleaner etc.)”</w:t>
      </w:r>
    </w:p>
    <w:p w14:paraId="0A5E7CD1" w14:textId="51586632" w:rsidR="0000706D" w:rsidRPr="007F4D7F" w:rsidRDefault="00346ED4" w:rsidP="00F17397">
      <w:pPr>
        <w:ind w:left="360"/>
        <w:jc w:val="both"/>
        <w:rPr>
          <w:rFonts w:asciiTheme="minorHAnsi" w:hAnsiTheme="minorHAnsi" w:cstheme="minorHAnsi"/>
          <w:b/>
          <w:sz w:val="22"/>
          <w:szCs w:val="22"/>
        </w:rPr>
      </w:pPr>
      <w:r w:rsidRPr="007F4D7F">
        <w:rPr>
          <w:rFonts w:asciiTheme="minorHAnsi" w:hAnsiTheme="minorHAnsi" w:cstheme="minorHAnsi"/>
          <w:b/>
          <w:sz w:val="22"/>
          <w:szCs w:val="22"/>
        </w:rPr>
        <w:t>T</w:t>
      </w:r>
      <w:r w:rsidR="00F459BF" w:rsidRPr="007F4D7F">
        <w:rPr>
          <w:rFonts w:asciiTheme="minorHAnsi" w:hAnsiTheme="minorHAnsi" w:cstheme="minorHAnsi"/>
          <w:b/>
          <w:sz w:val="22"/>
          <w:szCs w:val="22"/>
        </w:rPr>
        <w:t>he specifics of the</w:t>
      </w:r>
      <w:r w:rsidR="0000706D" w:rsidRPr="007F4D7F">
        <w:rPr>
          <w:rFonts w:asciiTheme="minorHAnsi" w:hAnsiTheme="minorHAnsi" w:cstheme="minorHAnsi"/>
          <w:b/>
          <w:sz w:val="22"/>
          <w:szCs w:val="22"/>
        </w:rPr>
        <w:t xml:space="preserve"> light source were detailed in the Table of Materials document of the </w:t>
      </w:r>
      <w:r w:rsidRPr="007F4D7F">
        <w:rPr>
          <w:rFonts w:asciiTheme="minorHAnsi" w:hAnsiTheme="minorHAnsi" w:cstheme="minorHAnsi"/>
          <w:b/>
          <w:sz w:val="22"/>
          <w:szCs w:val="22"/>
        </w:rPr>
        <w:t>original manuscript</w:t>
      </w:r>
      <w:r w:rsidR="00353D05" w:rsidRPr="007F4D7F">
        <w:rPr>
          <w:rFonts w:asciiTheme="minorHAnsi" w:hAnsiTheme="minorHAnsi" w:cstheme="minorHAnsi"/>
          <w:b/>
          <w:sz w:val="22"/>
          <w:szCs w:val="22"/>
        </w:rPr>
        <w:t xml:space="preserve"> (i.e., external metal halide continuous white light source for through-objective, volumetric illumination). </w:t>
      </w:r>
      <w:r w:rsidRPr="007F4D7F">
        <w:rPr>
          <w:rFonts w:asciiTheme="minorHAnsi" w:hAnsiTheme="minorHAnsi" w:cstheme="minorHAnsi"/>
          <w:b/>
          <w:sz w:val="22"/>
          <w:szCs w:val="22"/>
        </w:rPr>
        <w:t xml:space="preserve">However, </w:t>
      </w:r>
      <w:r w:rsidR="007E3B9F" w:rsidRPr="007F4D7F">
        <w:rPr>
          <w:rFonts w:asciiTheme="minorHAnsi" w:hAnsiTheme="minorHAnsi" w:cstheme="minorHAnsi"/>
          <w:b/>
          <w:sz w:val="22"/>
          <w:szCs w:val="22"/>
        </w:rPr>
        <w:t>the Reviewer’s comment suggest</w:t>
      </w:r>
      <w:r w:rsidR="00E90CC2" w:rsidRPr="007F4D7F">
        <w:rPr>
          <w:rFonts w:asciiTheme="minorHAnsi" w:hAnsiTheme="minorHAnsi" w:cstheme="minorHAnsi"/>
          <w:b/>
          <w:sz w:val="22"/>
          <w:szCs w:val="22"/>
        </w:rPr>
        <w:t>s</w:t>
      </w:r>
      <w:r w:rsidR="007E3B9F" w:rsidRPr="007F4D7F">
        <w:rPr>
          <w:rFonts w:asciiTheme="minorHAnsi" w:hAnsiTheme="minorHAnsi" w:cstheme="minorHAnsi"/>
          <w:b/>
          <w:sz w:val="22"/>
          <w:szCs w:val="22"/>
        </w:rPr>
        <w:t xml:space="preserve"> that it would’ve been better to</w:t>
      </w:r>
      <w:r w:rsidR="0000706D" w:rsidRPr="007F4D7F">
        <w:rPr>
          <w:rFonts w:asciiTheme="minorHAnsi" w:hAnsiTheme="minorHAnsi" w:cstheme="minorHAnsi"/>
          <w:b/>
          <w:sz w:val="22"/>
          <w:szCs w:val="22"/>
        </w:rPr>
        <w:t xml:space="preserve"> also </w:t>
      </w:r>
      <w:r w:rsidR="002C0DEE" w:rsidRPr="007F4D7F">
        <w:rPr>
          <w:rFonts w:asciiTheme="minorHAnsi" w:hAnsiTheme="minorHAnsi" w:cstheme="minorHAnsi"/>
          <w:b/>
          <w:sz w:val="22"/>
          <w:szCs w:val="22"/>
        </w:rPr>
        <w:t>include</w:t>
      </w:r>
      <w:r w:rsidR="0000706D" w:rsidRPr="007F4D7F">
        <w:rPr>
          <w:rFonts w:asciiTheme="minorHAnsi" w:hAnsiTheme="minorHAnsi" w:cstheme="minorHAnsi"/>
          <w:b/>
          <w:sz w:val="22"/>
          <w:szCs w:val="22"/>
        </w:rPr>
        <w:t xml:space="preserve"> this </w:t>
      </w:r>
      <w:r w:rsidR="002C0DEE" w:rsidRPr="007F4D7F">
        <w:rPr>
          <w:rFonts w:asciiTheme="minorHAnsi" w:hAnsiTheme="minorHAnsi" w:cstheme="minorHAnsi"/>
          <w:b/>
          <w:sz w:val="22"/>
          <w:szCs w:val="22"/>
        </w:rPr>
        <w:t>information withi</w:t>
      </w:r>
      <w:r w:rsidR="0000706D" w:rsidRPr="007F4D7F">
        <w:rPr>
          <w:rFonts w:asciiTheme="minorHAnsi" w:hAnsiTheme="minorHAnsi" w:cstheme="minorHAnsi"/>
          <w:b/>
          <w:sz w:val="22"/>
          <w:szCs w:val="22"/>
        </w:rPr>
        <w:t xml:space="preserve">n </w:t>
      </w:r>
      <w:r w:rsidR="002C0DEE" w:rsidRPr="007F4D7F">
        <w:rPr>
          <w:rFonts w:asciiTheme="minorHAnsi" w:hAnsiTheme="minorHAnsi" w:cstheme="minorHAnsi"/>
          <w:b/>
          <w:sz w:val="22"/>
          <w:szCs w:val="22"/>
        </w:rPr>
        <w:t xml:space="preserve">the </w:t>
      </w:r>
      <w:r w:rsidR="0000706D" w:rsidRPr="007F4D7F">
        <w:rPr>
          <w:rFonts w:asciiTheme="minorHAnsi" w:hAnsiTheme="minorHAnsi" w:cstheme="minorHAnsi"/>
          <w:b/>
          <w:sz w:val="22"/>
          <w:szCs w:val="22"/>
        </w:rPr>
        <w:t xml:space="preserve">manuscript body itself. </w:t>
      </w:r>
      <w:r w:rsidR="009E189C" w:rsidRPr="007F4D7F">
        <w:rPr>
          <w:rFonts w:asciiTheme="minorHAnsi" w:hAnsiTheme="minorHAnsi" w:cstheme="minorHAnsi"/>
          <w:b/>
          <w:sz w:val="22"/>
          <w:szCs w:val="22"/>
        </w:rPr>
        <w:t>As such, w</w:t>
      </w:r>
      <w:r w:rsidR="0000706D" w:rsidRPr="007F4D7F">
        <w:rPr>
          <w:rFonts w:asciiTheme="minorHAnsi" w:hAnsiTheme="minorHAnsi" w:cstheme="minorHAnsi"/>
          <w:b/>
          <w:sz w:val="22"/>
          <w:szCs w:val="22"/>
        </w:rPr>
        <w:t>e have remedied this</w:t>
      </w:r>
      <w:r w:rsidR="00336339" w:rsidRPr="007F4D7F">
        <w:rPr>
          <w:rFonts w:asciiTheme="minorHAnsi" w:hAnsiTheme="minorHAnsi" w:cstheme="minorHAnsi"/>
          <w:b/>
          <w:sz w:val="22"/>
          <w:szCs w:val="22"/>
        </w:rPr>
        <w:t xml:space="preserve"> omission</w:t>
      </w:r>
      <w:r w:rsidR="0000706D" w:rsidRPr="007F4D7F">
        <w:rPr>
          <w:rFonts w:asciiTheme="minorHAnsi" w:hAnsiTheme="minorHAnsi" w:cstheme="minorHAnsi"/>
          <w:b/>
          <w:sz w:val="22"/>
          <w:szCs w:val="22"/>
        </w:rPr>
        <w:t xml:space="preserve"> in the Introduction of the revised manuscript.</w:t>
      </w:r>
    </w:p>
    <w:p w14:paraId="3319B113" w14:textId="28C8AE57" w:rsidR="005E4487" w:rsidRPr="007F4D7F" w:rsidRDefault="005E4487" w:rsidP="00F17397">
      <w:pPr>
        <w:ind w:left="360"/>
        <w:jc w:val="both"/>
        <w:rPr>
          <w:rFonts w:asciiTheme="minorHAnsi" w:hAnsiTheme="minorHAnsi" w:cstheme="minorHAnsi"/>
          <w:b/>
          <w:sz w:val="22"/>
          <w:szCs w:val="22"/>
        </w:rPr>
      </w:pPr>
    </w:p>
    <w:p w14:paraId="1D94F896" w14:textId="79F831DE" w:rsidR="002C0DEE" w:rsidRPr="00F17397" w:rsidRDefault="00346ED4" w:rsidP="00F17397">
      <w:pPr>
        <w:ind w:left="360"/>
        <w:jc w:val="both"/>
        <w:rPr>
          <w:rFonts w:asciiTheme="minorHAnsi" w:hAnsiTheme="minorHAnsi" w:cstheme="minorHAnsi"/>
          <w:b/>
          <w:sz w:val="22"/>
          <w:szCs w:val="22"/>
        </w:rPr>
      </w:pPr>
      <w:r w:rsidRPr="007F4D7F">
        <w:rPr>
          <w:rFonts w:asciiTheme="minorHAnsi" w:hAnsiTheme="minorHAnsi" w:cstheme="minorHAnsi"/>
          <w:b/>
          <w:sz w:val="22"/>
          <w:szCs w:val="22"/>
        </w:rPr>
        <w:t xml:space="preserve">The intent of the protocol </w:t>
      </w:r>
      <w:r w:rsidR="00C712FF" w:rsidRPr="007F4D7F">
        <w:rPr>
          <w:rFonts w:asciiTheme="minorHAnsi" w:hAnsiTheme="minorHAnsi" w:cstheme="minorHAnsi"/>
          <w:b/>
          <w:sz w:val="22"/>
          <w:szCs w:val="22"/>
        </w:rPr>
        <w:t>is</w:t>
      </w:r>
      <w:r w:rsidRPr="007F4D7F">
        <w:rPr>
          <w:rFonts w:asciiTheme="minorHAnsi" w:hAnsiTheme="minorHAnsi" w:cstheme="minorHAnsi"/>
          <w:b/>
          <w:sz w:val="22"/>
          <w:szCs w:val="22"/>
        </w:rPr>
        <w:t xml:space="preserve"> not to demonstrate the most inexpensive </w:t>
      </w:r>
      <w:r w:rsidR="00A70544" w:rsidRPr="007F4D7F">
        <w:rPr>
          <w:rFonts w:asciiTheme="minorHAnsi" w:hAnsiTheme="minorHAnsi" w:cstheme="minorHAnsi"/>
          <w:b/>
          <w:sz w:val="22"/>
          <w:szCs w:val="22"/>
        </w:rPr>
        <w:t xml:space="preserve">PIV </w:t>
      </w:r>
      <w:r w:rsidRPr="007F4D7F">
        <w:rPr>
          <w:rFonts w:asciiTheme="minorHAnsi" w:hAnsiTheme="minorHAnsi" w:cstheme="minorHAnsi"/>
          <w:b/>
          <w:sz w:val="22"/>
          <w:szCs w:val="22"/>
        </w:rPr>
        <w:t xml:space="preserve">system possible, but rather to demonstrate a means for implementing PIV </w:t>
      </w:r>
      <w:r w:rsidR="002C0DEE" w:rsidRPr="007F4D7F">
        <w:rPr>
          <w:rFonts w:asciiTheme="minorHAnsi" w:hAnsiTheme="minorHAnsi" w:cstheme="minorHAnsi"/>
          <w:b/>
          <w:sz w:val="22"/>
          <w:szCs w:val="22"/>
        </w:rPr>
        <w:t xml:space="preserve">using </w:t>
      </w:r>
      <w:r w:rsidR="00D96895" w:rsidRPr="007F4D7F">
        <w:rPr>
          <w:rFonts w:asciiTheme="minorHAnsi" w:hAnsiTheme="minorHAnsi" w:cstheme="minorHAnsi"/>
          <w:b/>
          <w:sz w:val="22"/>
          <w:szCs w:val="22"/>
        </w:rPr>
        <w:t xml:space="preserve">resources already at the disposal of many bioengineering researchers. </w:t>
      </w:r>
      <w:r w:rsidR="002C0DEE" w:rsidRPr="007F4D7F">
        <w:rPr>
          <w:rFonts w:asciiTheme="minorHAnsi" w:hAnsiTheme="minorHAnsi" w:cstheme="minorHAnsi"/>
          <w:b/>
          <w:sz w:val="22"/>
          <w:szCs w:val="22"/>
        </w:rPr>
        <w:t>In doing so, this reduces the need for acquisition of some of the more costly components of a typical PIV system, thus lowering the barrier to entry for non-experts. We have clarified this</w:t>
      </w:r>
      <w:r w:rsidR="001D4D86" w:rsidRPr="007F4D7F">
        <w:rPr>
          <w:rFonts w:asciiTheme="minorHAnsi" w:hAnsiTheme="minorHAnsi" w:cstheme="minorHAnsi"/>
          <w:b/>
          <w:sz w:val="22"/>
          <w:szCs w:val="22"/>
        </w:rPr>
        <w:t xml:space="preserve"> point</w:t>
      </w:r>
      <w:r w:rsidR="002C0DEE" w:rsidRPr="007F4D7F">
        <w:rPr>
          <w:rFonts w:asciiTheme="minorHAnsi" w:hAnsiTheme="minorHAnsi" w:cstheme="minorHAnsi"/>
          <w:b/>
          <w:sz w:val="22"/>
          <w:szCs w:val="22"/>
        </w:rPr>
        <w:t xml:space="preserve"> </w:t>
      </w:r>
      <w:r w:rsidR="00845997" w:rsidRPr="007F4D7F">
        <w:rPr>
          <w:rFonts w:asciiTheme="minorHAnsi" w:hAnsiTheme="minorHAnsi" w:cstheme="minorHAnsi"/>
          <w:b/>
          <w:sz w:val="22"/>
          <w:szCs w:val="22"/>
        </w:rPr>
        <w:t>throughout</w:t>
      </w:r>
      <w:r w:rsidR="002C0DEE" w:rsidRPr="007F4D7F">
        <w:rPr>
          <w:rFonts w:asciiTheme="minorHAnsi" w:hAnsiTheme="minorHAnsi" w:cstheme="minorHAnsi"/>
          <w:b/>
          <w:sz w:val="22"/>
          <w:szCs w:val="22"/>
        </w:rPr>
        <w:t xml:space="preserve"> the</w:t>
      </w:r>
      <w:r w:rsidR="00986930" w:rsidRPr="007F4D7F">
        <w:rPr>
          <w:rFonts w:asciiTheme="minorHAnsi" w:hAnsiTheme="minorHAnsi" w:cstheme="minorHAnsi"/>
          <w:b/>
          <w:sz w:val="22"/>
          <w:szCs w:val="22"/>
        </w:rPr>
        <w:t xml:space="preserve"> </w:t>
      </w:r>
      <w:r w:rsidR="002C0DEE" w:rsidRPr="007F4D7F">
        <w:rPr>
          <w:rFonts w:asciiTheme="minorHAnsi" w:hAnsiTheme="minorHAnsi" w:cstheme="minorHAnsi"/>
          <w:b/>
          <w:sz w:val="22"/>
          <w:szCs w:val="22"/>
        </w:rPr>
        <w:t>revised manuscript.</w:t>
      </w:r>
    </w:p>
    <w:p w14:paraId="46BF1D9B" w14:textId="08BE5AE4" w:rsidR="00346ED4" w:rsidRPr="00F17397" w:rsidRDefault="00346ED4" w:rsidP="00F17397">
      <w:pPr>
        <w:ind w:left="360"/>
        <w:jc w:val="both"/>
        <w:rPr>
          <w:rFonts w:asciiTheme="minorHAnsi" w:hAnsiTheme="minorHAnsi" w:cstheme="minorHAnsi"/>
          <w:b/>
          <w:sz w:val="22"/>
          <w:szCs w:val="22"/>
        </w:rPr>
      </w:pPr>
    </w:p>
    <w:p w14:paraId="794F5B3E" w14:textId="2FAD3E93" w:rsidR="007D17D9" w:rsidRPr="001020F8" w:rsidRDefault="007D17D9" w:rsidP="00F17397">
      <w:pPr>
        <w:jc w:val="both"/>
        <w:rPr>
          <w:rFonts w:asciiTheme="minorHAnsi" w:hAnsiTheme="minorHAnsi" w:cstheme="minorHAnsi"/>
          <w:i/>
          <w:sz w:val="22"/>
          <w:szCs w:val="22"/>
        </w:rPr>
      </w:pPr>
      <w:r w:rsidRPr="001020F8">
        <w:rPr>
          <w:rFonts w:asciiTheme="minorHAnsi" w:hAnsiTheme="minorHAnsi" w:cstheme="minorHAnsi"/>
          <w:i/>
          <w:color w:val="222222"/>
          <w:sz w:val="22"/>
          <w:szCs w:val="22"/>
        </w:rPr>
        <w:lastRenderedPageBreak/>
        <w:t>“Minor Concerns:”</w:t>
      </w:r>
    </w:p>
    <w:p w14:paraId="7CFBDBA0" w14:textId="77777777" w:rsidR="007D17D9" w:rsidRPr="001020F8" w:rsidRDefault="007D17D9" w:rsidP="00F17397">
      <w:pPr>
        <w:jc w:val="both"/>
        <w:rPr>
          <w:rFonts w:asciiTheme="minorHAnsi" w:hAnsiTheme="minorHAnsi" w:cstheme="minorHAnsi"/>
          <w:i/>
          <w:color w:val="222222"/>
          <w:sz w:val="22"/>
          <w:szCs w:val="22"/>
        </w:rPr>
      </w:pPr>
    </w:p>
    <w:p w14:paraId="746C41F9" w14:textId="7894BBF7" w:rsidR="007D17D9" w:rsidRPr="001020F8" w:rsidRDefault="007D17D9" w:rsidP="00F17397">
      <w:pPr>
        <w:jc w:val="both"/>
        <w:rPr>
          <w:rFonts w:asciiTheme="minorHAnsi" w:hAnsiTheme="minorHAnsi" w:cstheme="minorHAnsi"/>
          <w:i/>
          <w:sz w:val="22"/>
          <w:szCs w:val="22"/>
        </w:rPr>
      </w:pPr>
      <w:r w:rsidRPr="001020F8">
        <w:rPr>
          <w:rFonts w:asciiTheme="minorHAnsi" w:hAnsiTheme="minorHAnsi" w:cstheme="minorHAnsi"/>
          <w:i/>
          <w:color w:val="222222"/>
          <w:sz w:val="22"/>
          <w:szCs w:val="22"/>
        </w:rPr>
        <w:t>“page 2, line 114, the use of acetone fumes (which is mentioned in the discussion) is a very good addition to the protocol, we do this in our lab for all flow phantoms we make to ensure a smooth surface, and also seal the print, to prevent air that resides in the phantom from entering the PDMS. Furthermore, report about the thickness of your print, and refer to printing hollow to have a good circulation of the acetone to promote dissolving the ABS. The container you pour the PDMS into should have nice flat and smooth surfaces to prevent reflection of the light source.”</w:t>
      </w:r>
    </w:p>
    <w:p w14:paraId="73D47C7F" w14:textId="77777777" w:rsidR="00FD27BA" w:rsidRPr="001020F8" w:rsidRDefault="00285066" w:rsidP="00F17397">
      <w:pPr>
        <w:ind w:left="360"/>
        <w:jc w:val="both"/>
        <w:rPr>
          <w:rFonts w:asciiTheme="minorHAnsi" w:hAnsiTheme="minorHAnsi" w:cstheme="minorHAnsi"/>
          <w:b/>
          <w:sz w:val="22"/>
          <w:szCs w:val="22"/>
        </w:rPr>
      </w:pPr>
      <w:r w:rsidRPr="001020F8">
        <w:rPr>
          <w:rFonts w:asciiTheme="minorHAnsi" w:hAnsiTheme="minorHAnsi" w:cstheme="minorHAnsi"/>
          <w:b/>
          <w:sz w:val="22"/>
          <w:szCs w:val="22"/>
        </w:rPr>
        <w:t xml:space="preserve">We have clarified in the Introduction of the revised manuscript that our models are based on solid prints, since this best ensures mold integrity, particularly for our most diminutive features. However, we have also added brief discussion of the virtues of hollow models as well. </w:t>
      </w:r>
    </w:p>
    <w:p w14:paraId="12C9BF3A" w14:textId="77777777" w:rsidR="00FD27BA" w:rsidRPr="001020F8" w:rsidRDefault="00FD27BA" w:rsidP="00F17397">
      <w:pPr>
        <w:ind w:left="360"/>
        <w:jc w:val="both"/>
        <w:rPr>
          <w:rFonts w:asciiTheme="minorHAnsi" w:hAnsiTheme="minorHAnsi" w:cstheme="minorHAnsi"/>
          <w:b/>
          <w:sz w:val="22"/>
          <w:szCs w:val="22"/>
        </w:rPr>
      </w:pPr>
    </w:p>
    <w:p w14:paraId="7A89F95A" w14:textId="517BF733" w:rsidR="00285066" w:rsidRPr="001020F8" w:rsidRDefault="00FD27BA" w:rsidP="00F17397">
      <w:pPr>
        <w:ind w:left="360"/>
        <w:jc w:val="both"/>
        <w:rPr>
          <w:rFonts w:asciiTheme="minorHAnsi" w:hAnsiTheme="minorHAnsi" w:cstheme="minorHAnsi"/>
          <w:b/>
          <w:sz w:val="22"/>
          <w:szCs w:val="22"/>
        </w:rPr>
      </w:pPr>
      <w:r w:rsidRPr="001020F8">
        <w:rPr>
          <w:rFonts w:asciiTheme="minorHAnsi" w:hAnsiTheme="minorHAnsi" w:cstheme="minorHAnsi"/>
          <w:b/>
          <w:sz w:val="22"/>
          <w:szCs w:val="22"/>
        </w:rPr>
        <w:t>While we acknowledge the potential advantages</w:t>
      </w:r>
      <w:r w:rsidR="00295079" w:rsidRPr="001020F8">
        <w:rPr>
          <w:rFonts w:asciiTheme="minorHAnsi" w:hAnsiTheme="minorHAnsi" w:cstheme="minorHAnsi"/>
          <w:b/>
          <w:sz w:val="22"/>
          <w:szCs w:val="22"/>
        </w:rPr>
        <w:t xml:space="preserve"> of acetone smoothing</w:t>
      </w:r>
      <w:r w:rsidRPr="001020F8">
        <w:rPr>
          <w:rFonts w:asciiTheme="minorHAnsi" w:hAnsiTheme="minorHAnsi" w:cstheme="minorHAnsi"/>
          <w:b/>
          <w:sz w:val="22"/>
          <w:szCs w:val="22"/>
        </w:rPr>
        <w:t>, our experience thus far has not shown the necessity for</w:t>
      </w:r>
      <w:r w:rsidR="00295079" w:rsidRPr="001020F8">
        <w:rPr>
          <w:rFonts w:asciiTheme="minorHAnsi" w:hAnsiTheme="minorHAnsi" w:cstheme="minorHAnsi"/>
          <w:b/>
          <w:sz w:val="22"/>
          <w:szCs w:val="22"/>
        </w:rPr>
        <w:t xml:space="preserve"> this operation</w:t>
      </w:r>
      <w:r w:rsidRPr="001020F8">
        <w:rPr>
          <w:rFonts w:asciiTheme="minorHAnsi" w:hAnsiTheme="minorHAnsi" w:cstheme="minorHAnsi"/>
          <w:b/>
          <w:sz w:val="22"/>
          <w:szCs w:val="22"/>
        </w:rPr>
        <w:t>, hence its omission from the current protocol.</w:t>
      </w:r>
    </w:p>
    <w:p w14:paraId="24B80DFE" w14:textId="77777777" w:rsidR="00E179A3" w:rsidRPr="001020F8" w:rsidRDefault="00E179A3" w:rsidP="00F17397">
      <w:pPr>
        <w:jc w:val="both"/>
        <w:rPr>
          <w:rFonts w:asciiTheme="minorHAnsi" w:hAnsiTheme="minorHAnsi" w:cstheme="minorHAnsi"/>
          <w:b/>
          <w:sz w:val="22"/>
          <w:szCs w:val="22"/>
        </w:rPr>
      </w:pPr>
    </w:p>
    <w:p w14:paraId="472F8AD1" w14:textId="0725D32F" w:rsidR="007D17D9" w:rsidRPr="001020F8" w:rsidRDefault="007D17D9" w:rsidP="00F17397">
      <w:pPr>
        <w:jc w:val="both"/>
        <w:rPr>
          <w:rFonts w:asciiTheme="minorHAnsi" w:hAnsiTheme="minorHAnsi" w:cstheme="minorHAnsi"/>
          <w:i/>
          <w:color w:val="222222"/>
          <w:sz w:val="22"/>
          <w:szCs w:val="22"/>
        </w:rPr>
      </w:pPr>
      <w:r w:rsidRPr="001020F8">
        <w:rPr>
          <w:rFonts w:asciiTheme="minorHAnsi" w:hAnsiTheme="minorHAnsi" w:cstheme="minorHAnsi"/>
          <w:i/>
          <w:color w:val="222222"/>
          <w:sz w:val="22"/>
          <w:szCs w:val="22"/>
        </w:rPr>
        <w:t>“page 2, line 127, you can also cure in a stove to speed up the process (be done in 1 or 2 hours).”</w:t>
      </w:r>
    </w:p>
    <w:p w14:paraId="4F2A1345" w14:textId="6356FD05" w:rsidR="00473E0A" w:rsidRPr="00A136C9" w:rsidRDefault="00473E0A" w:rsidP="00F17397">
      <w:pPr>
        <w:ind w:firstLine="360"/>
        <w:jc w:val="both"/>
        <w:rPr>
          <w:rFonts w:asciiTheme="minorHAnsi" w:hAnsiTheme="minorHAnsi" w:cstheme="minorHAnsi"/>
          <w:b/>
          <w:sz w:val="22"/>
          <w:szCs w:val="22"/>
        </w:rPr>
      </w:pPr>
      <w:r w:rsidRPr="00A136C9">
        <w:rPr>
          <w:rFonts w:asciiTheme="minorHAnsi" w:hAnsiTheme="minorHAnsi" w:cstheme="minorHAnsi"/>
          <w:b/>
          <w:sz w:val="22"/>
          <w:szCs w:val="22"/>
        </w:rPr>
        <w:t>We have provided further details in this regard in Section 2.2.3 of the revised manuscript.</w:t>
      </w:r>
    </w:p>
    <w:p w14:paraId="7A127DCA" w14:textId="77777777" w:rsidR="007D17D9" w:rsidRPr="00A136C9" w:rsidRDefault="007D17D9" w:rsidP="00F17397">
      <w:pPr>
        <w:jc w:val="both"/>
        <w:rPr>
          <w:rFonts w:asciiTheme="minorHAnsi" w:hAnsiTheme="minorHAnsi" w:cstheme="minorHAnsi"/>
          <w:sz w:val="22"/>
          <w:szCs w:val="22"/>
        </w:rPr>
      </w:pPr>
    </w:p>
    <w:p w14:paraId="32709C9A" w14:textId="552C8206" w:rsidR="007D17D9" w:rsidRPr="00A136C9" w:rsidRDefault="007D17D9" w:rsidP="00F17397">
      <w:pPr>
        <w:jc w:val="both"/>
        <w:rPr>
          <w:rFonts w:asciiTheme="minorHAnsi" w:hAnsiTheme="minorHAnsi" w:cstheme="minorHAnsi"/>
          <w:i/>
          <w:color w:val="222222"/>
          <w:sz w:val="22"/>
          <w:szCs w:val="22"/>
        </w:rPr>
      </w:pPr>
      <w:r w:rsidRPr="00A136C9">
        <w:rPr>
          <w:rFonts w:asciiTheme="minorHAnsi" w:hAnsiTheme="minorHAnsi" w:cstheme="minorHAnsi"/>
          <w:i/>
          <w:color w:val="222222"/>
          <w:sz w:val="22"/>
          <w:szCs w:val="22"/>
        </w:rPr>
        <w:t>“page 3, line 142, only water and glycerol will not match the refractive index with PDMS (unless you add a lot of glycerol, making the viscosity very unrealistic), you should introduce a salt, like Sodium iodide, to truly match the refractive index”</w:t>
      </w:r>
    </w:p>
    <w:p w14:paraId="526A05D8" w14:textId="642EAC67" w:rsidR="0078209D" w:rsidRPr="00A136C9" w:rsidRDefault="00883710" w:rsidP="00F17397">
      <w:pPr>
        <w:ind w:left="360"/>
        <w:jc w:val="both"/>
        <w:rPr>
          <w:rFonts w:asciiTheme="minorHAnsi" w:hAnsiTheme="minorHAnsi" w:cstheme="minorHAnsi"/>
          <w:b/>
          <w:sz w:val="22"/>
          <w:szCs w:val="22"/>
        </w:rPr>
      </w:pPr>
      <w:r w:rsidRPr="00A136C9">
        <w:rPr>
          <w:rFonts w:asciiTheme="minorHAnsi" w:hAnsiTheme="minorHAnsi" w:cstheme="minorHAnsi"/>
          <w:b/>
          <w:sz w:val="22"/>
          <w:szCs w:val="22"/>
        </w:rPr>
        <w:t xml:space="preserve">As discussed in the original manuscript, the 60:40 </w:t>
      </w:r>
      <w:r w:rsidR="0078209D" w:rsidRPr="00A136C9">
        <w:rPr>
          <w:rFonts w:asciiTheme="minorHAnsi" w:hAnsiTheme="minorHAnsi" w:cstheme="minorHAnsi"/>
          <w:b/>
          <w:sz w:val="22"/>
          <w:szCs w:val="22"/>
        </w:rPr>
        <w:t xml:space="preserve">DI/glycerol </w:t>
      </w:r>
      <w:r w:rsidRPr="00A136C9">
        <w:rPr>
          <w:rFonts w:asciiTheme="minorHAnsi" w:hAnsiTheme="minorHAnsi" w:cstheme="minorHAnsi"/>
          <w:b/>
          <w:sz w:val="22"/>
          <w:szCs w:val="22"/>
        </w:rPr>
        <w:t xml:space="preserve">mock blood solution </w:t>
      </w:r>
      <w:r w:rsidR="0078209D" w:rsidRPr="00A136C9">
        <w:rPr>
          <w:rFonts w:asciiTheme="minorHAnsi" w:hAnsiTheme="minorHAnsi" w:cstheme="minorHAnsi"/>
          <w:b/>
          <w:sz w:val="22"/>
          <w:szCs w:val="22"/>
        </w:rPr>
        <w:t xml:space="preserve">is </w:t>
      </w:r>
      <w:r w:rsidRPr="00A136C9">
        <w:rPr>
          <w:rFonts w:asciiTheme="minorHAnsi" w:hAnsiTheme="minorHAnsi" w:cstheme="minorHAnsi"/>
          <w:b/>
          <w:sz w:val="22"/>
          <w:szCs w:val="22"/>
        </w:rPr>
        <w:t>use</w:t>
      </w:r>
      <w:r w:rsidR="0078209D" w:rsidRPr="00A136C9">
        <w:rPr>
          <w:rFonts w:asciiTheme="minorHAnsi" w:hAnsiTheme="minorHAnsi" w:cstheme="minorHAnsi"/>
          <w:b/>
          <w:sz w:val="22"/>
          <w:szCs w:val="22"/>
        </w:rPr>
        <w:t>d</w:t>
      </w:r>
      <w:r w:rsidRPr="00A136C9">
        <w:rPr>
          <w:rFonts w:asciiTheme="minorHAnsi" w:hAnsiTheme="minorHAnsi" w:cstheme="minorHAnsi"/>
          <w:b/>
          <w:sz w:val="22"/>
          <w:szCs w:val="22"/>
        </w:rPr>
        <w:t xml:space="preserve"> </w:t>
      </w:r>
      <w:r w:rsidR="0078209D" w:rsidRPr="00A136C9">
        <w:rPr>
          <w:rFonts w:asciiTheme="minorHAnsi" w:hAnsiTheme="minorHAnsi" w:cstheme="minorHAnsi"/>
          <w:b/>
          <w:sz w:val="22"/>
          <w:szCs w:val="22"/>
        </w:rPr>
        <w:t xml:space="preserve">widely </w:t>
      </w:r>
      <w:r w:rsidRPr="00A136C9">
        <w:rPr>
          <w:rFonts w:asciiTheme="minorHAnsi" w:hAnsiTheme="minorHAnsi" w:cstheme="minorHAnsi"/>
          <w:b/>
          <w:sz w:val="22"/>
          <w:szCs w:val="22"/>
        </w:rPr>
        <w:t>in the experimental hemodynamics community</w:t>
      </w:r>
      <w:r w:rsidR="0078209D" w:rsidRPr="00A136C9">
        <w:rPr>
          <w:rFonts w:asciiTheme="minorHAnsi" w:hAnsiTheme="minorHAnsi" w:cstheme="minorHAnsi"/>
          <w:b/>
          <w:sz w:val="22"/>
          <w:szCs w:val="22"/>
        </w:rPr>
        <w:t xml:space="preserve">, and </w:t>
      </w:r>
      <w:r w:rsidR="00824FCF" w:rsidRPr="00A136C9">
        <w:rPr>
          <w:rFonts w:asciiTheme="minorHAnsi" w:hAnsiTheme="minorHAnsi" w:cstheme="minorHAnsi"/>
          <w:b/>
          <w:sz w:val="22"/>
          <w:szCs w:val="22"/>
        </w:rPr>
        <w:t xml:space="preserve">the </w:t>
      </w:r>
      <w:r w:rsidR="0078209D" w:rsidRPr="00A136C9">
        <w:rPr>
          <w:rFonts w:asciiTheme="minorHAnsi" w:hAnsiTheme="minorHAnsi" w:cstheme="minorHAnsi"/>
          <w:b/>
          <w:sz w:val="22"/>
          <w:szCs w:val="22"/>
        </w:rPr>
        <w:t>references cited make no mention of salt</w:t>
      </w:r>
      <w:r w:rsidR="000141F1" w:rsidRPr="00A136C9">
        <w:rPr>
          <w:rFonts w:asciiTheme="minorHAnsi" w:hAnsiTheme="minorHAnsi" w:cstheme="minorHAnsi"/>
          <w:b/>
          <w:sz w:val="22"/>
          <w:szCs w:val="22"/>
        </w:rPr>
        <w:t xml:space="preserve">. This therefore </w:t>
      </w:r>
      <w:r w:rsidR="00824FCF" w:rsidRPr="00A136C9">
        <w:rPr>
          <w:rFonts w:asciiTheme="minorHAnsi" w:hAnsiTheme="minorHAnsi" w:cstheme="minorHAnsi"/>
          <w:b/>
          <w:sz w:val="22"/>
          <w:szCs w:val="22"/>
        </w:rPr>
        <w:t>suggest</w:t>
      </w:r>
      <w:r w:rsidR="000141F1" w:rsidRPr="00A136C9">
        <w:rPr>
          <w:rFonts w:asciiTheme="minorHAnsi" w:hAnsiTheme="minorHAnsi" w:cstheme="minorHAnsi"/>
          <w:b/>
          <w:sz w:val="22"/>
          <w:szCs w:val="22"/>
        </w:rPr>
        <w:t>s</w:t>
      </w:r>
      <w:r w:rsidR="00824FCF" w:rsidRPr="00A136C9">
        <w:rPr>
          <w:rFonts w:asciiTheme="minorHAnsi" w:hAnsiTheme="minorHAnsi" w:cstheme="minorHAnsi"/>
          <w:b/>
          <w:sz w:val="22"/>
          <w:szCs w:val="22"/>
        </w:rPr>
        <w:t xml:space="preserve"> that perfect index matching may not be a necessity for applications such as </w:t>
      </w:r>
      <w:r w:rsidR="001020F8" w:rsidRPr="00A136C9">
        <w:rPr>
          <w:rFonts w:asciiTheme="minorHAnsi" w:hAnsiTheme="minorHAnsi" w:cstheme="minorHAnsi"/>
          <w:b/>
          <w:sz w:val="22"/>
          <w:szCs w:val="22"/>
        </w:rPr>
        <w:t>those</w:t>
      </w:r>
      <w:r w:rsidR="00824FCF" w:rsidRPr="00A136C9">
        <w:rPr>
          <w:rFonts w:asciiTheme="minorHAnsi" w:hAnsiTheme="minorHAnsi" w:cstheme="minorHAnsi"/>
          <w:b/>
          <w:sz w:val="22"/>
          <w:szCs w:val="22"/>
        </w:rPr>
        <w:t xml:space="preserve"> considered here (i.e., neurovascular flows).</w:t>
      </w:r>
      <w:r w:rsidR="000141F1" w:rsidRPr="00A136C9">
        <w:rPr>
          <w:rFonts w:asciiTheme="minorHAnsi" w:hAnsiTheme="minorHAnsi" w:cstheme="minorHAnsi"/>
          <w:b/>
          <w:sz w:val="22"/>
          <w:szCs w:val="22"/>
        </w:rPr>
        <w:t xml:space="preserve"> </w:t>
      </w:r>
      <w:r w:rsidR="004E4FD5" w:rsidRPr="00A136C9">
        <w:rPr>
          <w:rFonts w:asciiTheme="minorHAnsi" w:hAnsiTheme="minorHAnsi" w:cstheme="minorHAnsi"/>
          <w:b/>
          <w:sz w:val="22"/>
          <w:szCs w:val="22"/>
        </w:rPr>
        <w:t>We have added further citations in this regard in the revised manuscript, including:</w:t>
      </w:r>
    </w:p>
    <w:p w14:paraId="3AE4F27A" w14:textId="1EE11268" w:rsidR="00883710" w:rsidRPr="00A136C9" w:rsidRDefault="00883710" w:rsidP="00F17397">
      <w:pPr>
        <w:ind w:left="360"/>
        <w:jc w:val="both"/>
        <w:rPr>
          <w:rFonts w:asciiTheme="minorHAnsi" w:hAnsiTheme="minorHAnsi" w:cstheme="minorHAnsi"/>
          <w:b/>
          <w:sz w:val="22"/>
          <w:szCs w:val="22"/>
        </w:rPr>
      </w:pPr>
    </w:p>
    <w:p w14:paraId="466F8E28" w14:textId="77777777" w:rsidR="00055611" w:rsidRPr="00A136C9" w:rsidRDefault="007D17D9" w:rsidP="00F17397">
      <w:pPr>
        <w:pStyle w:val="ListParagraph"/>
        <w:numPr>
          <w:ilvl w:val="0"/>
          <w:numId w:val="15"/>
        </w:numPr>
        <w:contextualSpacing w:val="0"/>
        <w:jc w:val="both"/>
        <w:rPr>
          <w:rFonts w:asciiTheme="minorHAnsi" w:hAnsiTheme="minorHAnsi" w:cstheme="minorHAnsi"/>
          <w:b/>
          <w:sz w:val="22"/>
          <w:szCs w:val="22"/>
        </w:rPr>
      </w:pPr>
      <w:r w:rsidRPr="00A136C9">
        <w:rPr>
          <w:rFonts w:asciiTheme="minorHAnsi" w:hAnsiTheme="minorHAnsi" w:cstheme="minorHAnsi"/>
          <w:b/>
          <w:sz w:val="22"/>
          <w:szCs w:val="22"/>
        </w:rPr>
        <w:t xml:space="preserve">Bouillot, P., Brina, O., Ouared, R., Lovblad, K.-O., Farhat, M., Pereira, V.M. Particle Imaging Velocimetry Evaluation of Intracranial Stents in Sidewall Aneurysm: Hemodynamic Transition Related to the Stent Design. </w:t>
      </w:r>
      <w:r w:rsidRPr="00A136C9">
        <w:rPr>
          <w:rFonts w:asciiTheme="minorHAnsi" w:hAnsiTheme="minorHAnsi" w:cstheme="minorHAnsi"/>
          <w:b/>
          <w:i/>
          <w:iCs/>
          <w:sz w:val="22"/>
          <w:szCs w:val="22"/>
        </w:rPr>
        <w:t>PLoS ONE</w:t>
      </w:r>
      <w:r w:rsidRPr="00A136C9">
        <w:rPr>
          <w:rFonts w:asciiTheme="minorHAnsi" w:hAnsiTheme="minorHAnsi" w:cstheme="minorHAnsi"/>
          <w:b/>
          <w:sz w:val="22"/>
          <w:szCs w:val="22"/>
        </w:rPr>
        <w:t xml:space="preserve">. </w:t>
      </w:r>
      <w:r w:rsidRPr="00A136C9">
        <w:rPr>
          <w:rFonts w:asciiTheme="minorHAnsi" w:hAnsiTheme="minorHAnsi" w:cstheme="minorHAnsi"/>
          <w:b/>
          <w:bCs/>
          <w:sz w:val="22"/>
          <w:szCs w:val="22"/>
        </w:rPr>
        <w:t>9</w:t>
      </w:r>
      <w:r w:rsidRPr="00A136C9">
        <w:rPr>
          <w:rFonts w:asciiTheme="minorHAnsi" w:hAnsiTheme="minorHAnsi" w:cstheme="minorHAnsi"/>
          <w:b/>
          <w:sz w:val="22"/>
          <w:szCs w:val="22"/>
        </w:rPr>
        <w:t xml:space="preserve"> (12), e113762, doi: 10.1371/journal.pone.0113762 (2014).</w:t>
      </w:r>
    </w:p>
    <w:p w14:paraId="369CBB91" w14:textId="3CC0AB11" w:rsidR="007D17D9" w:rsidRPr="00A136C9" w:rsidRDefault="007D17D9" w:rsidP="00F17397">
      <w:pPr>
        <w:pStyle w:val="ListParagraph"/>
        <w:numPr>
          <w:ilvl w:val="0"/>
          <w:numId w:val="15"/>
        </w:numPr>
        <w:contextualSpacing w:val="0"/>
        <w:jc w:val="both"/>
        <w:rPr>
          <w:rFonts w:asciiTheme="minorHAnsi" w:hAnsiTheme="minorHAnsi" w:cstheme="minorHAnsi"/>
          <w:b/>
          <w:sz w:val="22"/>
          <w:szCs w:val="22"/>
        </w:rPr>
      </w:pPr>
      <w:r w:rsidRPr="00A136C9">
        <w:rPr>
          <w:rFonts w:asciiTheme="minorHAnsi" w:hAnsiTheme="minorHAnsi" w:cstheme="minorHAnsi"/>
          <w:b/>
          <w:sz w:val="22"/>
          <w:szCs w:val="22"/>
        </w:rPr>
        <w:t xml:space="preserve">Trager, A.L., Sadasivan, C., Lieber, B.B. Comparison of the in vitro hemodynamic performance of new flow diverters for bypass of brain aneurysms. </w:t>
      </w:r>
      <w:r w:rsidRPr="00A136C9">
        <w:rPr>
          <w:rFonts w:asciiTheme="minorHAnsi" w:hAnsiTheme="minorHAnsi" w:cstheme="minorHAnsi"/>
          <w:b/>
          <w:i/>
          <w:sz w:val="22"/>
          <w:szCs w:val="22"/>
        </w:rPr>
        <w:t>Journal of biomechanical engineering.</w:t>
      </w:r>
      <w:r w:rsidRPr="00A136C9">
        <w:rPr>
          <w:rFonts w:asciiTheme="minorHAnsi" w:hAnsiTheme="minorHAnsi" w:cstheme="minorHAnsi"/>
          <w:b/>
          <w:sz w:val="22"/>
          <w:szCs w:val="22"/>
        </w:rPr>
        <w:t xml:space="preserve"> 134 (8), 084505, doi: 10.1115/1.4006454 (2012).</w:t>
      </w:r>
    </w:p>
    <w:p w14:paraId="2F1B54D9" w14:textId="77777777" w:rsidR="007D17D9" w:rsidRPr="00F17397" w:rsidRDefault="007D17D9" w:rsidP="00F17397">
      <w:pPr>
        <w:jc w:val="both"/>
        <w:rPr>
          <w:rFonts w:asciiTheme="minorHAnsi" w:hAnsiTheme="minorHAnsi" w:cstheme="minorHAnsi"/>
          <w:b/>
          <w:sz w:val="22"/>
          <w:szCs w:val="22"/>
        </w:rPr>
      </w:pPr>
    </w:p>
    <w:p w14:paraId="35D47C9F" w14:textId="44174153" w:rsidR="007D17D9" w:rsidRPr="00E845FE" w:rsidRDefault="007D17D9" w:rsidP="00F17397">
      <w:pPr>
        <w:jc w:val="both"/>
        <w:rPr>
          <w:rFonts w:asciiTheme="minorHAnsi" w:hAnsiTheme="minorHAnsi" w:cstheme="minorHAnsi"/>
          <w:i/>
          <w:sz w:val="22"/>
          <w:szCs w:val="22"/>
        </w:rPr>
      </w:pPr>
      <w:r w:rsidRPr="00F17397">
        <w:rPr>
          <w:rFonts w:asciiTheme="minorHAnsi" w:hAnsiTheme="minorHAnsi" w:cstheme="minorHAnsi"/>
          <w:i/>
          <w:color w:val="222222"/>
          <w:sz w:val="22"/>
          <w:szCs w:val="22"/>
        </w:rPr>
        <w:t>“</w:t>
      </w:r>
      <w:r w:rsidRPr="00E845FE">
        <w:rPr>
          <w:rFonts w:asciiTheme="minorHAnsi" w:hAnsiTheme="minorHAnsi" w:cstheme="minorHAnsi"/>
          <w:i/>
          <w:color w:val="222222"/>
          <w:sz w:val="22"/>
          <w:szCs w:val="22"/>
        </w:rPr>
        <w:t>page, 4, line 177, elaborate about the used light source, no sheet? What about out of plane motion?”</w:t>
      </w:r>
    </w:p>
    <w:p w14:paraId="3A14D50F" w14:textId="74EEFD72" w:rsidR="00CE75DF" w:rsidRPr="00E845FE" w:rsidRDefault="00353D05" w:rsidP="00F17397">
      <w:pPr>
        <w:ind w:left="360"/>
        <w:jc w:val="both"/>
        <w:rPr>
          <w:rFonts w:asciiTheme="minorHAnsi" w:hAnsiTheme="minorHAnsi" w:cstheme="minorHAnsi"/>
          <w:b/>
          <w:sz w:val="22"/>
          <w:szCs w:val="22"/>
        </w:rPr>
      </w:pPr>
      <w:r w:rsidRPr="00E845FE">
        <w:rPr>
          <w:rFonts w:asciiTheme="minorHAnsi" w:hAnsiTheme="minorHAnsi" w:cstheme="minorHAnsi"/>
          <w:b/>
          <w:sz w:val="22"/>
          <w:szCs w:val="22"/>
        </w:rPr>
        <w:t>As discussed earlier, the specifics of the light source were detailed in the Table of Materials document of the original manuscript (i.e., external metal halide continuous white light source for through-objective, volumetric illumination)</w:t>
      </w:r>
      <w:r w:rsidR="00984A02" w:rsidRPr="00E845FE">
        <w:rPr>
          <w:rFonts w:asciiTheme="minorHAnsi" w:hAnsiTheme="minorHAnsi" w:cstheme="minorHAnsi"/>
          <w:b/>
          <w:sz w:val="22"/>
          <w:szCs w:val="22"/>
        </w:rPr>
        <w:t xml:space="preserve">, and this </w:t>
      </w:r>
      <w:r w:rsidRPr="00E845FE">
        <w:rPr>
          <w:rFonts w:asciiTheme="minorHAnsi" w:hAnsiTheme="minorHAnsi" w:cstheme="minorHAnsi"/>
          <w:b/>
          <w:sz w:val="22"/>
          <w:szCs w:val="22"/>
        </w:rPr>
        <w:t xml:space="preserve">information </w:t>
      </w:r>
      <w:r w:rsidR="00984A02" w:rsidRPr="00E845FE">
        <w:rPr>
          <w:rFonts w:asciiTheme="minorHAnsi" w:hAnsiTheme="minorHAnsi" w:cstheme="minorHAnsi"/>
          <w:b/>
          <w:sz w:val="22"/>
          <w:szCs w:val="22"/>
        </w:rPr>
        <w:t xml:space="preserve">has now been added in </w:t>
      </w:r>
      <w:r w:rsidRPr="00E845FE">
        <w:rPr>
          <w:rFonts w:asciiTheme="minorHAnsi" w:hAnsiTheme="minorHAnsi" w:cstheme="minorHAnsi"/>
          <w:b/>
          <w:sz w:val="22"/>
          <w:szCs w:val="22"/>
        </w:rPr>
        <w:t>the Introdu</w:t>
      </w:r>
      <w:r w:rsidR="00CE75DF" w:rsidRPr="00E845FE">
        <w:rPr>
          <w:rFonts w:asciiTheme="minorHAnsi" w:hAnsiTheme="minorHAnsi" w:cstheme="minorHAnsi"/>
          <w:b/>
          <w:sz w:val="22"/>
          <w:szCs w:val="22"/>
        </w:rPr>
        <w:t>ction of the revised manuscript.</w:t>
      </w:r>
    </w:p>
    <w:p w14:paraId="65DD1AD2" w14:textId="77777777" w:rsidR="00CE75DF" w:rsidRPr="00E845FE" w:rsidRDefault="00CE75DF" w:rsidP="00F17397">
      <w:pPr>
        <w:ind w:left="360"/>
        <w:jc w:val="both"/>
        <w:rPr>
          <w:rFonts w:asciiTheme="minorHAnsi" w:hAnsiTheme="minorHAnsi" w:cstheme="minorHAnsi"/>
          <w:b/>
          <w:sz w:val="22"/>
          <w:szCs w:val="22"/>
        </w:rPr>
      </w:pPr>
    </w:p>
    <w:p w14:paraId="10F63594" w14:textId="6D98E626" w:rsidR="007D17D9" w:rsidRPr="00E845FE" w:rsidRDefault="0042087D" w:rsidP="00F17397">
      <w:pPr>
        <w:ind w:left="360"/>
        <w:jc w:val="both"/>
        <w:rPr>
          <w:rFonts w:asciiTheme="minorHAnsi" w:hAnsiTheme="minorHAnsi" w:cstheme="minorHAnsi"/>
          <w:b/>
          <w:sz w:val="22"/>
          <w:szCs w:val="22"/>
        </w:rPr>
      </w:pPr>
      <w:r w:rsidRPr="00E845FE">
        <w:rPr>
          <w:rFonts w:asciiTheme="minorHAnsi" w:hAnsiTheme="minorHAnsi" w:cstheme="minorHAnsi"/>
          <w:b/>
          <w:sz w:val="22"/>
          <w:szCs w:val="22"/>
        </w:rPr>
        <w:t xml:space="preserve">Volumetric illumination is chosen in the current protocol to </w:t>
      </w:r>
      <w:r w:rsidR="00897274" w:rsidRPr="00E845FE">
        <w:rPr>
          <w:rFonts w:asciiTheme="minorHAnsi" w:hAnsiTheme="minorHAnsi" w:cstheme="minorHAnsi"/>
          <w:b/>
          <w:sz w:val="22"/>
          <w:szCs w:val="22"/>
        </w:rPr>
        <w:t>simplify implementation</w:t>
      </w:r>
      <w:r w:rsidR="0013255E">
        <w:rPr>
          <w:rFonts w:asciiTheme="minorHAnsi" w:hAnsiTheme="minorHAnsi" w:cstheme="minorHAnsi"/>
          <w:b/>
          <w:sz w:val="22"/>
          <w:szCs w:val="22"/>
        </w:rPr>
        <w:t>. I</w:t>
      </w:r>
      <w:r w:rsidR="0068234C" w:rsidRPr="00E845FE">
        <w:rPr>
          <w:rFonts w:asciiTheme="minorHAnsi" w:hAnsiTheme="minorHAnsi" w:cstheme="minorHAnsi"/>
          <w:b/>
          <w:sz w:val="22"/>
          <w:szCs w:val="22"/>
        </w:rPr>
        <w:t xml:space="preserve">t </w:t>
      </w:r>
      <w:r w:rsidR="00CE75DF" w:rsidRPr="00E845FE">
        <w:rPr>
          <w:rFonts w:asciiTheme="minorHAnsi" w:hAnsiTheme="minorHAnsi" w:cstheme="minorHAnsi"/>
          <w:b/>
          <w:sz w:val="22"/>
          <w:szCs w:val="22"/>
        </w:rPr>
        <w:t xml:space="preserve">is </w:t>
      </w:r>
      <w:r w:rsidR="007D17D9" w:rsidRPr="00E845FE">
        <w:rPr>
          <w:rFonts w:asciiTheme="minorHAnsi" w:hAnsiTheme="minorHAnsi" w:cstheme="minorHAnsi"/>
          <w:b/>
          <w:sz w:val="22"/>
          <w:szCs w:val="22"/>
        </w:rPr>
        <w:t>also common</w:t>
      </w:r>
      <w:r w:rsidR="0068234C" w:rsidRPr="00E845FE">
        <w:rPr>
          <w:rFonts w:asciiTheme="minorHAnsi" w:hAnsiTheme="minorHAnsi" w:cstheme="minorHAnsi"/>
          <w:b/>
          <w:sz w:val="22"/>
          <w:szCs w:val="22"/>
        </w:rPr>
        <w:t>ly used</w:t>
      </w:r>
      <w:r w:rsidR="007D17D9" w:rsidRPr="00E845FE">
        <w:rPr>
          <w:rFonts w:asciiTheme="minorHAnsi" w:hAnsiTheme="minorHAnsi" w:cstheme="minorHAnsi"/>
          <w:b/>
          <w:sz w:val="22"/>
          <w:szCs w:val="22"/>
        </w:rPr>
        <w:t xml:space="preserve"> in micro-PIV</w:t>
      </w:r>
      <w:r w:rsidR="0068234C" w:rsidRPr="00E845FE">
        <w:rPr>
          <w:rFonts w:asciiTheme="minorHAnsi" w:hAnsiTheme="minorHAnsi" w:cstheme="minorHAnsi"/>
          <w:b/>
          <w:sz w:val="22"/>
          <w:szCs w:val="22"/>
        </w:rPr>
        <w:t>,</w:t>
      </w:r>
      <w:r w:rsidR="007D17D9" w:rsidRPr="00E845FE">
        <w:rPr>
          <w:rFonts w:asciiTheme="minorHAnsi" w:hAnsiTheme="minorHAnsi" w:cstheme="minorHAnsi"/>
          <w:b/>
          <w:sz w:val="22"/>
          <w:szCs w:val="22"/>
        </w:rPr>
        <w:t xml:space="preserve"> </w:t>
      </w:r>
      <w:r w:rsidR="00387674" w:rsidRPr="00E845FE">
        <w:rPr>
          <w:rFonts w:asciiTheme="minorHAnsi" w:hAnsiTheme="minorHAnsi" w:cstheme="minorHAnsi"/>
          <w:b/>
          <w:sz w:val="22"/>
          <w:szCs w:val="22"/>
        </w:rPr>
        <w:t>since</w:t>
      </w:r>
      <w:r w:rsidR="007D17D9" w:rsidRPr="00E845FE">
        <w:rPr>
          <w:rFonts w:asciiTheme="minorHAnsi" w:hAnsiTheme="minorHAnsi" w:cstheme="minorHAnsi"/>
          <w:b/>
          <w:sz w:val="22"/>
          <w:szCs w:val="22"/>
        </w:rPr>
        <w:t xml:space="preserve"> the depth of focus approaches the </w:t>
      </w:r>
      <w:r w:rsidR="00897274" w:rsidRPr="00E845FE">
        <w:rPr>
          <w:rFonts w:asciiTheme="minorHAnsi" w:hAnsiTheme="minorHAnsi" w:cstheme="minorHAnsi"/>
          <w:b/>
          <w:sz w:val="22"/>
          <w:szCs w:val="22"/>
        </w:rPr>
        <w:t xml:space="preserve">thickness of typical </w:t>
      </w:r>
      <w:r w:rsidR="007D17D9" w:rsidRPr="00E845FE">
        <w:rPr>
          <w:rFonts w:asciiTheme="minorHAnsi" w:hAnsiTheme="minorHAnsi" w:cstheme="minorHAnsi"/>
          <w:b/>
          <w:sz w:val="22"/>
          <w:szCs w:val="22"/>
        </w:rPr>
        <w:t>light sheet</w:t>
      </w:r>
      <w:r w:rsidR="00897274" w:rsidRPr="00E845FE">
        <w:rPr>
          <w:rFonts w:asciiTheme="minorHAnsi" w:hAnsiTheme="minorHAnsi" w:cstheme="minorHAnsi"/>
          <w:b/>
          <w:sz w:val="22"/>
          <w:szCs w:val="22"/>
        </w:rPr>
        <w:t>s</w:t>
      </w:r>
      <w:r w:rsidR="007D17D9" w:rsidRPr="00E845FE">
        <w:rPr>
          <w:rFonts w:asciiTheme="minorHAnsi" w:hAnsiTheme="minorHAnsi" w:cstheme="minorHAnsi"/>
          <w:b/>
          <w:sz w:val="22"/>
          <w:szCs w:val="22"/>
        </w:rPr>
        <w:t>. Since the depth of focus is small at higher magnifications, out of plane motion</w:t>
      </w:r>
      <w:r w:rsidR="0071593F" w:rsidRPr="00E845FE">
        <w:rPr>
          <w:rFonts w:asciiTheme="minorHAnsi" w:hAnsiTheme="minorHAnsi" w:cstheme="minorHAnsi"/>
          <w:b/>
          <w:sz w:val="22"/>
          <w:szCs w:val="22"/>
        </w:rPr>
        <w:t>s</w:t>
      </w:r>
      <w:r w:rsidR="007D17D9" w:rsidRPr="00E845FE">
        <w:rPr>
          <w:rFonts w:asciiTheme="minorHAnsi" w:hAnsiTheme="minorHAnsi" w:cstheme="minorHAnsi"/>
          <w:b/>
          <w:sz w:val="22"/>
          <w:szCs w:val="22"/>
        </w:rPr>
        <w:t xml:space="preserve"> </w:t>
      </w:r>
      <w:r w:rsidR="00CE75DF" w:rsidRPr="00E845FE">
        <w:rPr>
          <w:rFonts w:asciiTheme="minorHAnsi" w:hAnsiTheme="minorHAnsi" w:cstheme="minorHAnsi"/>
          <w:b/>
          <w:sz w:val="22"/>
          <w:szCs w:val="22"/>
        </w:rPr>
        <w:t>that</w:t>
      </w:r>
      <w:r w:rsidR="007D17D9" w:rsidRPr="00E845FE">
        <w:rPr>
          <w:rFonts w:asciiTheme="minorHAnsi" w:hAnsiTheme="minorHAnsi" w:cstheme="minorHAnsi"/>
          <w:b/>
          <w:sz w:val="22"/>
          <w:szCs w:val="22"/>
        </w:rPr>
        <w:t xml:space="preserve"> </w:t>
      </w:r>
      <w:r w:rsidR="0071593F" w:rsidRPr="00E845FE">
        <w:rPr>
          <w:rFonts w:asciiTheme="minorHAnsi" w:hAnsiTheme="minorHAnsi" w:cstheme="minorHAnsi"/>
          <w:b/>
          <w:sz w:val="22"/>
          <w:szCs w:val="22"/>
        </w:rPr>
        <w:t>are</w:t>
      </w:r>
      <w:r w:rsidR="007D17D9" w:rsidRPr="00E845FE">
        <w:rPr>
          <w:rFonts w:asciiTheme="minorHAnsi" w:hAnsiTheme="minorHAnsi" w:cstheme="minorHAnsi"/>
          <w:b/>
          <w:sz w:val="22"/>
          <w:szCs w:val="22"/>
        </w:rPr>
        <w:t xml:space="preserve"> large relative to the focal depth will result in potential correlation error </w:t>
      </w:r>
      <w:r w:rsidR="008F50A4">
        <w:rPr>
          <w:rFonts w:asciiTheme="minorHAnsi" w:hAnsiTheme="minorHAnsi" w:cstheme="minorHAnsi"/>
          <w:b/>
          <w:sz w:val="22"/>
          <w:szCs w:val="22"/>
        </w:rPr>
        <w:t>due to mismatching</w:t>
      </w:r>
      <w:r w:rsidR="00FE2E22">
        <w:rPr>
          <w:rFonts w:asciiTheme="minorHAnsi" w:hAnsiTheme="minorHAnsi" w:cstheme="minorHAnsi"/>
          <w:b/>
          <w:sz w:val="22"/>
          <w:szCs w:val="22"/>
        </w:rPr>
        <w:t>,</w:t>
      </w:r>
      <w:r w:rsidR="008F50A4">
        <w:rPr>
          <w:rFonts w:asciiTheme="minorHAnsi" w:hAnsiTheme="minorHAnsi" w:cstheme="minorHAnsi"/>
          <w:b/>
          <w:sz w:val="22"/>
          <w:szCs w:val="22"/>
        </w:rPr>
        <w:t xml:space="preserve"> </w:t>
      </w:r>
      <w:r w:rsidR="007D17D9" w:rsidRPr="00E845FE">
        <w:rPr>
          <w:rFonts w:asciiTheme="minorHAnsi" w:hAnsiTheme="minorHAnsi" w:cstheme="minorHAnsi"/>
          <w:b/>
          <w:sz w:val="22"/>
          <w:szCs w:val="22"/>
        </w:rPr>
        <w:t xml:space="preserve">similar to </w:t>
      </w:r>
      <w:r w:rsidR="00CE75DF" w:rsidRPr="00E845FE">
        <w:rPr>
          <w:rFonts w:asciiTheme="minorHAnsi" w:hAnsiTheme="minorHAnsi" w:cstheme="minorHAnsi"/>
          <w:b/>
          <w:sz w:val="22"/>
          <w:szCs w:val="22"/>
        </w:rPr>
        <w:t>that which</w:t>
      </w:r>
      <w:r w:rsidR="007D17D9" w:rsidRPr="00E845FE">
        <w:rPr>
          <w:rFonts w:asciiTheme="minorHAnsi" w:hAnsiTheme="minorHAnsi" w:cstheme="minorHAnsi"/>
          <w:b/>
          <w:sz w:val="22"/>
          <w:szCs w:val="22"/>
        </w:rPr>
        <w:t xml:space="preserve"> would </w:t>
      </w:r>
      <w:r w:rsidR="0071593F" w:rsidRPr="00E845FE">
        <w:rPr>
          <w:rFonts w:asciiTheme="minorHAnsi" w:hAnsiTheme="minorHAnsi" w:cstheme="minorHAnsi"/>
          <w:b/>
          <w:sz w:val="22"/>
          <w:szCs w:val="22"/>
        </w:rPr>
        <w:t>be seen</w:t>
      </w:r>
      <w:r w:rsidR="007D17D9" w:rsidRPr="00E845FE">
        <w:rPr>
          <w:rFonts w:asciiTheme="minorHAnsi" w:hAnsiTheme="minorHAnsi" w:cstheme="minorHAnsi"/>
          <w:b/>
          <w:sz w:val="22"/>
          <w:szCs w:val="22"/>
        </w:rPr>
        <w:t xml:space="preserve"> </w:t>
      </w:r>
      <w:r w:rsidR="00387674" w:rsidRPr="00E845FE">
        <w:rPr>
          <w:rFonts w:asciiTheme="minorHAnsi" w:hAnsiTheme="minorHAnsi" w:cstheme="minorHAnsi"/>
          <w:b/>
          <w:sz w:val="22"/>
          <w:szCs w:val="22"/>
        </w:rPr>
        <w:t xml:space="preserve">for a </w:t>
      </w:r>
      <w:r w:rsidR="007D17D9" w:rsidRPr="00E845FE">
        <w:rPr>
          <w:rFonts w:asciiTheme="minorHAnsi" w:hAnsiTheme="minorHAnsi" w:cstheme="minorHAnsi"/>
          <w:b/>
          <w:sz w:val="22"/>
          <w:szCs w:val="22"/>
        </w:rPr>
        <w:t>light sheet. Small</w:t>
      </w:r>
      <w:r w:rsidR="0071593F" w:rsidRPr="00E845FE">
        <w:rPr>
          <w:rFonts w:asciiTheme="minorHAnsi" w:hAnsiTheme="minorHAnsi" w:cstheme="minorHAnsi"/>
          <w:b/>
          <w:sz w:val="22"/>
          <w:szCs w:val="22"/>
        </w:rPr>
        <w:t>er</w:t>
      </w:r>
      <w:r w:rsidR="007D17D9" w:rsidRPr="00E845FE">
        <w:rPr>
          <w:rFonts w:asciiTheme="minorHAnsi" w:hAnsiTheme="minorHAnsi" w:cstheme="minorHAnsi"/>
          <w:b/>
          <w:sz w:val="22"/>
          <w:szCs w:val="22"/>
        </w:rPr>
        <w:t xml:space="preserve"> out of plane motions will contribute to cosine-error</w:t>
      </w:r>
      <w:r w:rsidR="0071593F" w:rsidRPr="00E845FE">
        <w:rPr>
          <w:rFonts w:asciiTheme="minorHAnsi" w:hAnsiTheme="minorHAnsi" w:cstheme="minorHAnsi"/>
          <w:b/>
          <w:sz w:val="22"/>
          <w:szCs w:val="22"/>
        </w:rPr>
        <w:t>,</w:t>
      </w:r>
      <w:r w:rsidR="007D17D9" w:rsidRPr="00E845FE">
        <w:rPr>
          <w:rFonts w:asciiTheme="minorHAnsi" w:hAnsiTheme="minorHAnsi" w:cstheme="minorHAnsi"/>
          <w:b/>
          <w:sz w:val="22"/>
          <w:szCs w:val="22"/>
        </w:rPr>
        <w:t xml:space="preserve"> as is also commonly encountered </w:t>
      </w:r>
      <w:r w:rsidR="0071593F" w:rsidRPr="00E845FE">
        <w:rPr>
          <w:rFonts w:asciiTheme="minorHAnsi" w:hAnsiTheme="minorHAnsi" w:cstheme="minorHAnsi"/>
          <w:b/>
          <w:sz w:val="22"/>
          <w:szCs w:val="22"/>
        </w:rPr>
        <w:t>with</w:t>
      </w:r>
      <w:r w:rsidR="007D17D9" w:rsidRPr="00E845FE">
        <w:rPr>
          <w:rFonts w:asciiTheme="minorHAnsi" w:hAnsiTheme="minorHAnsi" w:cstheme="minorHAnsi"/>
          <w:b/>
          <w:sz w:val="22"/>
          <w:szCs w:val="22"/>
        </w:rPr>
        <w:t xml:space="preserve"> </w:t>
      </w:r>
      <w:r w:rsidR="0071593F" w:rsidRPr="00E845FE">
        <w:rPr>
          <w:rFonts w:asciiTheme="minorHAnsi" w:hAnsiTheme="minorHAnsi" w:cstheme="minorHAnsi"/>
          <w:b/>
          <w:sz w:val="22"/>
          <w:szCs w:val="22"/>
        </w:rPr>
        <w:t>light sheet</w:t>
      </w:r>
      <w:r w:rsidR="00213BF6" w:rsidRPr="00E845FE">
        <w:rPr>
          <w:rFonts w:asciiTheme="minorHAnsi" w:hAnsiTheme="minorHAnsi" w:cstheme="minorHAnsi"/>
          <w:b/>
          <w:sz w:val="22"/>
          <w:szCs w:val="22"/>
        </w:rPr>
        <w:t>s</w:t>
      </w:r>
      <w:r w:rsidR="0068234C" w:rsidRPr="00E845FE">
        <w:rPr>
          <w:rFonts w:asciiTheme="minorHAnsi" w:hAnsiTheme="minorHAnsi" w:cstheme="minorHAnsi"/>
          <w:b/>
          <w:sz w:val="22"/>
          <w:szCs w:val="22"/>
        </w:rPr>
        <w:t>.</w:t>
      </w:r>
    </w:p>
    <w:p w14:paraId="50721A86" w14:textId="77777777" w:rsidR="007D17D9" w:rsidRPr="00E845FE" w:rsidRDefault="007D17D9" w:rsidP="00F17397">
      <w:pPr>
        <w:jc w:val="both"/>
        <w:rPr>
          <w:rFonts w:asciiTheme="minorHAnsi" w:hAnsiTheme="minorHAnsi" w:cstheme="minorHAnsi"/>
          <w:sz w:val="22"/>
          <w:szCs w:val="22"/>
        </w:rPr>
      </w:pPr>
    </w:p>
    <w:p w14:paraId="44706384" w14:textId="3DEF5F16" w:rsidR="007D17D9" w:rsidRPr="00E845FE" w:rsidRDefault="007D17D9" w:rsidP="00F17397">
      <w:pPr>
        <w:jc w:val="both"/>
        <w:rPr>
          <w:rFonts w:asciiTheme="minorHAnsi" w:hAnsiTheme="minorHAnsi" w:cstheme="minorHAnsi"/>
          <w:i/>
          <w:sz w:val="22"/>
          <w:szCs w:val="22"/>
        </w:rPr>
      </w:pPr>
      <w:r w:rsidRPr="00E845FE">
        <w:rPr>
          <w:rFonts w:asciiTheme="minorHAnsi" w:hAnsiTheme="minorHAnsi" w:cstheme="minorHAnsi"/>
          <w:i/>
          <w:color w:val="222222"/>
          <w:sz w:val="22"/>
          <w:szCs w:val="22"/>
        </w:rPr>
        <w:t>“page 4, line 216, other tools like Pivlab, built in the Matlab environment is a good and versatile tool”</w:t>
      </w:r>
    </w:p>
    <w:p w14:paraId="608E11ED" w14:textId="3E7213DE" w:rsidR="007D17D9" w:rsidRPr="00F17397" w:rsidRDefault="007D17D9" w:rsidP="00F17397">
      <w:pPr>
        <w:ind w:left="360"/>
        <w:jc w:val="both"/>
        <w:rPr>
          <w:rFonts w:asciiTheme="minorHAnsi" w:hAnsiTheme="minorHAnsi" w:cstheme="minorHAnsi"/>
          <w:b/>
          <w:sz w:val="22"/>
          <w:szCs w:val="22"/>
        </w:rPr>
      </w:pPr>
      <w:r w:rsidRPr="00E845FE">
        <w:rPr>
          <w:rFonts w:asciiTheme="minorHAnsi" w:hAnsiTheme="minorHAnsi" w:cstheme="minorHAnsi"/>
          <w:b/>
          <w:sz w:val="22"/>
          <w:szCs w:val="22"/>
        </w:rPr>
        <w:t>ImageJ was chosen for ease of implementation</w:t>
      </w:r>
      <w:r w:rsidR="003848EB" w:rsidRPr="00E845FE">
        <w:rPr>
          <w:rFonts w:asciiTheme="minorHAnsi" w:hAnsiTheme="minorHAnsi" w:cstheme="minorHAnsi"/>
          <w:b/>
          <w:sz w:val="22"/>
          <w:szCs w:val="22"/>
        </w:rPr>
        <w:t>,</w:t>
      </w:r>
      <w:r w:rsidRPr="00E845FE">
        <w:rPr>
          <w:rFonts w:asciiTheme="minorHAnsi" w:hAnsiTheme="minorHAnsi" w:cstheme="minorHAnsi"/>
          <w:b/>
          <w:sz w:val="22"/>
          <w:szCs w:val="22"/>
        </w:rPr>
        <w:t xml:space="preserve"> </w:t>
      </w:r>
      <w:r w:rsidR="0013255E">
        <w:rPr>
          <w:rFonts w:asciiTheme="minorHAnsi" w:hAnsiTheme="minorHAnsi" w:cstheme="minorHAnsi"/>
          <w:b/>
          <w:sz w:val="22"/>
          <w:szCs w:val="22"/>
        </w:rPr>
        <w:t xml:space="preserve">as well as its </w:t>
      </w:r>
      <w:r w:rsidR="000C557E">
        <w:rPr>
          <w:rFonts w:asciiTheme="minorHAnsi" w:hAnsiTheme="minorHAnsi" w:cstheme="minorHAnsi"/>
          <w:b/>
          <w:sz w:val="22"/>
          <w:szCs w:val="22"/>
        </w:rPr>
        <w:t xml:space="preserve">broad familiarity to the </w:t>
      </w:r>
      <w:r w:rsidR="00E845FE">
        <w:rPr>
          <w:rFonts w:asciiTheme="minorHAnsi" w:hAnsiTheme="minorHAnsi" w:cstheme="minorHAnsi"/>
          <w:b/>
          <w:sz w:val="22"/>
          <w:szCs w:val="22"/>
        </w:rPr>
        <w:t>bioengineering community</w:t>
      </w:r>
      <w:r w:rsidR="0013255E">
        <w:rPr>
          <w:rFonts w:asciiTheme="minorHAnsi" w:hAnsiTheme="minorHAnsi" w:cstheme="minorHAnsi"/>
          <w:b/>
          <w:sz w:val="22"/>
          <w:szCs w:val="22"/>
        </w:rPr>
        <w:t>.</w:t>
      </w:r>
    </w:p>
    <w:p w14:paraId="45528E4F" w14:textId="77777777" w:rsidR="007D17D9" w:rsidRPr="00F17397" w:rsidRDefault="007D17D9" w:rsidP="00F17397">
      <w:pPr>
        <w:jc w:val="both"/>
        <w:rPr>
          <w:rFonts w:asciiTheme="minorHAnsi" w:hAnsiTheme="minorHAnsi" w:cstheme="minorHAnsi"/>
          <w:sz w:val="22"/>
          <w:szCs w:val="22"/>
        </w:rPr>
      </w:pPr>
    </w:p>
    <w:p w14:paraId="0B2A450B" w14:textId="43F58599" w:rsidR="007D17D9" w:rsidRPr="000A6A4A" w:rsidRDefault="007D17D9" w:rsidP="00F17397">
      <w:pPr>
        <w:jc w:val="both"/>
        <w:rPr>
          <w:rFonts w:asciiTheme="minorHAnsi" w:hAnsiTheme="minorHAnsi" w:cstheme="minorHAnsi"/>
          <w:i/>
          <w:color w:val="222222"/>
          <w:sz w:val="22"/>
          <w:szCs w:val="22"/>
        </w:rPr>
      </w:pPr>
      <w:r w:rsidRPr="00F17397">
        <w:rPr>
          <w:rFonts w:asciiTheme="minorHAnsi" w:hAnsiTheme="minorHAnsi" w:cstheme="minorHAnsi"/>
          <w:i/>
          <w:color w:val="222222"/>
          <w:sz w:val="22"/>
          <w:szCs w:val="22"/>
        </w:rPr>
        <w:t>“</w:t>
      </w:r>
      <w:r w:rsidRPr="000A6A4A">
        <w:rPr>
          <w:rFonts w:asciiTheme="minorHAnsi" w:hAnsiTheme="minorHAnsi" w:cstheme="minorHAnsi"/>
          <w:i/>
          <w:color w:val="222222"/>
          <w:sz w:val="22"/>
          <w:szCs w:val="22"/>
        </w:rPr>
        <w:t>page 6, line 295, these images lack a reference, were in the phantom are these images taken? what is the scale? add vessel walls as a reference. How did you mask the images?”</w:t>
      </w:r>
    </w:p>
    <w:p w14:paraId="541EA463" w14:textId="5672612D" w:rsidR="00E24B3F" w:rsidRPr="00F17397" w:rsidRDefault="00CB1817" w:rsidP="00F17397">
      <w:pPr>
        <w:ind w:left="360"/>
        <w:jc w:val="both"/>
        <w:rPr>
          <w:rFonts w:asciiTheme="minorHAnsi" w:hAnsiTheme="minorHAnsi" w:cstheme="minorHAnsi"/>
          <w:b/>
          <w:sz w:val="22"/>
          <w:szCs w:val="22"/>
        </w:rPr>
      </w:pPr>
      <w:r w:rsidRPr="000A6A4A">
        <w:rPr>
          <w:rFonts w:asciiTheme="minorHAnsi" w:hAnsiTheme="minorHAnsi" w:cstheme="minorHAnsi"/>
          <w:b/>
          <w:sz w:val="22"/>
          <w:szCs w:val="22"/>
        </w:rPr>
        <w:t xml:space="preserve">The location of the images presented in Figs. 3 and 4 </w:t>
      </w:r>
      <w:r w:rsidR="000C557E">
        <w:rPr>
          <w:rFonts w:asciiTheme="minorHAnsi" w:hAnsiTheme="minorHAnsi" w:cstheme="minorHAnsi"/>
          <w:b/>
          <w:sz w:val="22"/>
          <w:szCs w:val="22"/>
        </w:rPr>
        <w:t>was</w:t>
      </w:r>
      <w:r w:rsidR="000C557E" w:rsidRPr="000A6A4A">
        <w:rPr>
          <w:rFonts w:asciiTheme="minorHAnsi" w:hAnsiTheme="minorHAnsi" w:cstheme="minorHAnsi"/>
          <w:b/>
          <w:sz w:val="22"/>
          <w:szCs w:val="22"/>
        </w:rPr>
        <w:t xml:space="preserve"> </w:t>
      </w:r>
      <w:r w:rsidRPr="000A6A4A">
        <w:rPr>
          <w:rFonts w:asciiTheme="minorHAnsi" w:hAnsiTheme="minorHAnsi" w:cstheme="minorHAnsi"/>
          <w:b/>
          <w:sz w:val="22"/>
          <w:szCs w:val="22"/>
        </w:rPr>
        <w:t xml:space="preserve">detailed in the Representative Results section in the original manuscript (i.e., </w:t>
      </w:r>
      <w:r w:rsidR="00E90CC2" w:rsidRPr="000A6A4A">
        <w:rPr>
          <w:rFonts w:asciiTheme="minorHAnsi" w:hAnsiTheme="minorHAnsi" w:cstheme="minorHAnsi"/>
          <w:b/>
          <w:sz w:val="22"/>
          <w:szCs w:val="22"/>
        </w:rPr>
        <w:t>within the perforator artery</w:t>
      </w:r>
      <w:r w:rsidRPr="000A6A4A">
        <w:rPr>
          <w:rFonts w:asciiTheme="minorHAnsi" w:hAnsiTheme="minorHAnsi" w:cstheme="minorHAnsi"/>
          <w:b/>
          <w:sz w:val="22"/>
          <w:szCs w:val="22"/>
        </w:rPr>
        <w:t>). However, the Reviewer’s comment suggest</w:t>
      </w:r>
      <w:r w:rsidR="00E90CC2" w:rsidRPr="000A6A4A">
        <w:rPr>
          <w:rFonts w:asciiTheme="minorHAnsi" w:hAnsiTheme="minorHAnsi" w:cstheme="minorHAnsi"/>
          <w:b/>
          <w:sz w:val="22"/>
          <w:szCs w:val="22"/>
        </w:rPr>
        <w:t>s</w:t>
      </w:r>
      <w:r w:rsidRPr="000A6A4A">
        <w:rPr>
          <w:rFonts w:asciiTheme="minorHAnsi" w:hAnsiTheme="minorHAnsi" w:cstheme="minorHAnsi"/>
          <w:b/>
          <w:sz w:val="22"/>
          <w:szCs w:val="22"/>
        </w:rPr>
        <w:t xml:space="preserve"> that it would’ve been better to also include this information within the </w:t>
      </w:r>
      <w:r w:rsidR="000C557E">
        <w:rPr>
          <w:rFonts w:asciiTheme="minorHAnsi" w:hAnsiTheme="minorHAnsi" w:cstheme="minorHAnsi"/>
          <w:b/>
          <w:sz w:val="22"/>
          <w:szCs w:val="22"/>
        </w:rPr>
        <w:t>captions as well</w:t>
      </w:r>
      <w:r w:rsidRPr="000A6A4A">
        <w:rPr>
          <w:rFonts w:asciiTheme="minorHAnsi" w:hAnsiTheme="minorHAnsi" w:cstheme="minorHAnsi"/>
          <w:b/>
          <w:sz w:val="22"/>
          <w:szCs w:val="22"/>
        </w:rPr>
        <w:t xml:space="preserve">. </w:t>
      </w:r>
      <w:r w:rsidR="000C557E">
        <w:rPr>
          <w:rFonts w:asciiTheme="minorHAnsi" w:hAnsiTheme="minorHAnsi" w:cstheme="minorHAnsi"/>
          <w:b/>
          <w:sz w:val="22"/>
          <w:szCs w:val="22"/>
        </w:rPr>
        <w:t>W</w:t>
      </w:r>
      <w:r w:rsidRPr="000A6A4A">
        <w:rPr>
          <w:rFonts w:asciiTheme="minorHAnsi" w:hAnsiTheme="minorHAnsi" w:cstheme="minorHAnsi"/>
          <w:b/>
          <w:sz w:val="22"/>
          <w:szCs w:val="22"/>
        </w:rPr>
        <w:t xml:space="preserve">e have remedied this omission </w:t>
      </w:r>
      <w:r w:rsidR="00CB2F94" w:rsidRPr="000A6A4A">
        <w:rPr>
          <w:rFonts w:asciiTheme="minorHAnsi" w:hAnsiTheme="minorHAnsi" w:cstheme="minorHAnsi"/>
          <w:b/>
          <w:sz w:val="22"/>
          <w:szCs w:val="22"/>
        </w:rPr>
        <w:t>in</w:t>
      </w:r>
      <w:r w:rsidRPr="000A6A4A">
        <w:rPr>
          <w:rFonts w:asciiTheme="minorHAnsi" w:hAnsiTheme="minorHAnsi" w:cstheme="minorHAnsi"/>
          <w:b/>
          <w:sz w:val="22"/>
          <w:szCs w:val="22"/>
        </w:rPr>
        <w:t xml:space="preserve"> the revised manuscript.</w:t>
      </w:r>
      <w:r w:rsidR="00CB2F94" w:rsidRPr="000A6A4A">
        <w:rPr>
          <w:rFonts w:asciiTheme="minorHAnsi" w:hAnsiTheme="minorHAnsi" w:cstheme="minorHAnsi"/>
          <w:b/>
          <w:sz w:val="22"/>
          <w:szCs w:val="22"/>
        </w:rPr>
        <w:t xml:space="preserve"> Scale bars have </w:t>
      </w:r>
      <w:r w:rsidR="000A6A4A" w:rsidRPr="000A6A4A">
        <w:rPr>
          <w:rFonts w:asciiTheme="minorHAnsi" w:hAnsiTheme="minorHAnsi" w:cstheme="minorHAnsi"/>
          <w:b/>
          <w:sz w:val="22"/>
          <w:szCs w:val="22"/>
        </w:rPr>
        <w:t xml:space="preserve">also </w:t>
      </w:r>
      <w:r w:rsidR="00CB2F94" w:rsidRPr="000A6A4A">
        <w:rPr>
          <w:rFonts w:asciiTheme="minorHAnsi" w:hAnsiTheme="minorHAnsi" w:cstheme="minorHAnsi"/>
          <w:b/>
          <w:sz w:val="22"/>
          <w:szCs w:val="22"/>
        </w:rPr>
        <w:t>been added to these figures</w:t>
      </w:r>
      <w:r w:rsidR="00B30823">
        <w:rPr>
          <w:rFonts w:asciiTheme="minorHAnsi" w:hAnsiTheme="minorHAnsi" w:cstheme="minorHAnsi"/>
          <w:b/>
          <w:sz w:val="22"/>
          <w:szCs w:val="22"/>
        </w:rPr>
        <w:t xml:space="preserve">, as have dotted lines to demarcate the vessel walls. Finally, </w:t>
      </w:r>
      <w:r w:rsidR="00E343D7">
        <w:rPr>
          <w:rFonts w:asciiTheme="minorHAnsi" w:hAnsiTheme="minorHAnsi" w:cstheme="minorHAnsi"/>
          <w:b/>
          <w:sz w:val="22"/>
          <w:szCs w:val="22"/>
        </w:rPr>
        <w:t>the</w:t>
      </w:r>
      <w:r w:rsidR="00B30823">
        <w:rPr>
          <w:rFonts w:asciiTheme="minorHAnsi" w:hAnsiTheme="minorHAnsi" w:cstheme="minorHAnsi"/>
          <w:b/>
          <w:sz w:val="22"/>
          <w:szCs w:val="22"/>
        </w:rPr>
        <w:t xml:space="preserve"> location of the </w:t>
      </w:r>
      <w:r w:rsidR="00E343D7">
        <w:rPr>
          <w:rFonts w:asciiTheme="minorHAnsi" w:hAnsiTheme="minorHAnsi" w:cstheme="minorHAnsi"/>
          <w:b/>
          <w:sz w:val="22"/>
          <w:szCs w:val="22"/>
        </w:rPr>
        <w:t xml:space="preserve">ROI </w:t>
      </w:r>
      <w:r w:rsidR="00B30823">
        <w:rPr>
          <w:rFonts w:asciiTheme="minorHAnsi" w:hAnsiTheme="minorHAnsi" w:cstheme="minorHAnsi"/>
          <w:b/>
          <w:sz w:val="22"/>
          <w:szCs w:val="22"/>
        </w:rPr>
        <w:t xml:space="preserve">for these measurements </w:t>
      </w:r>
      <w:r w:rsidR="00E343D7">
        <w:rPr>
          <w:rFonts w:asciiTheme="minorHAnsi" w:hAnsiTheme="minorHAnsi" w:cstheme="minorHAnsi"/>
          <w:b/>
          <w:sz w:val="22"/>
          <w:szCs w:val="22"/>
        </w:rPr>
        <w:t xml:space="preserve">has been </w:t>
      </w:r>
      <w:r w:rsidR="00B30823">
        <w:rPr>
          <w:rFonts w:asciiTheme="minorHAnsi" w:hAnsiTheme="minorHAnsi" w:cstheme="minorHAnsi"/>
          <w:b/>
          <w:sz w:val="22"/>
          <w:szCs w:val="22"/>
        </w:rPr>
        <w:t xml:space="preserve">added to </w:t>
      </w:r>
      <w:r w:rsidR="00E343D7" w:rsidRPr="00F17397">
        <w:rPr>
          <w:rFonts w:asciiTheme="minorHAnsi" w:hAnsiTheme="minorHAnsi" w:cstheme="minorHAnsi"/>
          <w:b/>
          <w:sz w:val="22"/>
          <w:szCs w:val="22"/>
        </w:rPr>
        <w:t>Figure</w:t>
      </w:r>
      <w:r w:rsidR="00E343D7">
        <w:rPr>
          <w:rFonts w:asciiTheme="minorHAnsi" w:hAnsiTheme="minorHAnsi" w:cstheme="minorHAnsi"/>
          <w:b/>
          <w:sz w:val="22"/>
          <w:szCs w:val="22"/>
        </w:rPr>
        <w:t xml:space="preserve"> 2</w:t>
      </w:r>
      <w:r w:rsidR="00B30823">
        <w:rPr>
          <w:rFonts w:asciiTheme="minorHAnsi" w:hAnsiTheme="minorHAnsi" w:cstheme="minorHAnsi"/>
          <w:b/>
          <w:sz w:val="22"/>
          <w:szCs w:val="22"/>
        </w:rPr>
        <w:t>.</w:t>
      </w:r>
    </w:p>
    <w:p w14:paraId="0CAD467C" w14:textId="77777777" w:rsidR="00CB2F94" w:rsidRPr="00F17397" w:rsidRDefault="00CB2F94" w:rsidP="00F17397">
      <w:pPr>
        <w:ind w:left="360"/>
        <w:jc w:val="both"/>
        <w:rPr>
          <w:rFonts w:asciiTheme="minorHAnsi" w:hAnsiTheme="minorHAnsi" w:cstheme="minorHAnsi"/>
          <w:b/>
          <w:sz w:val="22"/>
          <w:szCs w:val="22"/>
        </w:rPr>
      </w:pPr>
      <w:bookmarkStart w:id="0" w:name="_GoBack"/>
      <w:bookmarkEnd w:id="0"/>
    </w:p>
    <w:sectPr w:rsidR="00CB2F94" w:rsidRPr="00F17397" w:rsidSect="00EF596F">
      <w:headerReference w:type="even" r:id="rId11"/>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9912B" w14:textId="77777777" w:rsidR="00B05175" w:rsidRDefault="00B05175">
      <w:r>
        <w:separator/>
      </w:r>
    </w:p>
  </w:endnote>
  <w:endnote w:type="continuationSeparator" w:id="0">
    <w:p w14:paraId="1931EC67" w14:textId="77777777" w:rsidR="00B05175" w:rsidRDefault="00B0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rade Gothic LT Std Bold">
    <w:altName w:val="Cambria"/>
    <w:panose1 w:val="000000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451692"/>
      <w:docPartObj>
        <w:docPartGallery w:val="Page Numbers (Bottom of Page)"/>
        <w:docPartUnique/>
      </w:docPartObj>
    </w:sdtPr>
    <w:sdtEndPr>
      <w:rPr>
        <w:rFonts w:asciiTheme="minorHAnsi" w:hAnsiTheme="minorHAnsi"/>
        <w:i/>
        <w:noProof/>
        <w:sz w:val="22"/>
        <w:szCs w:val="22"/>
      </w:rPr>
    </w:sdtEndPr>
    <w:sdtContent>
      <w:p w14:paraId="1E5C5B2B" w14:textId="1130896C" w:rsidR="00EF596F" w:rsidRPr="00EF596F" w:rsidRDefault="00EF596F" w:rsidP="00EF596F">
        <w:pPr>
          <w:pStyle w:val="Footer"/>
          <w:jc w:val="center"/>
          <w:rPr>
            <w:rFonts w:asciiTheme="minorHAnsi" w:hAnsiTheme="minorHAnsi"/>
            <w:i/>
            <w:sz w:val="22"/>
            <w:szCs w:val="22"/>
          </w:rPr>
        </w:pPr>
        <w:r w:rsidRPr="00EF596F">
          <w:rPr>
            <w:rFonts w:asciiTheme="minorHAnsi" w:hAnsiTheme="minorHAnsi"/>
            <w:i/>
            <w:sz w:val="22"/>
            <w:szCs w:val="22"/>
          </w:rPr>
          <w:fldChar w:fldCharType="begin"/>
        </w:r>
        <w:r w:rsidRPr="00EF596F">
          <w:rPr>
            <w:rFonts w:asciiTheme="minorHAnsi" w:hAnsiTheme="minorHAnsi"/>
            <w:i/>
            <w:sz w:val="22"/>
            <w:szCs w:val="22"/>
          </w:rPr>
          <w:instrText xml:space="preserve"> PAGE   \* MERGEFORMAT </w:instrText>
        </w:r>
        <w:r w:rsidRPr="00EF596F">
          <w:rPr>
            <w:rFonts w:asciiTheme="minorHAnsi" w:hAnsiTheme="minorHAnsi"/>
            <w:i/>
            <w:sz w:val="22"/>
            <w:szCs w:val="22"/>
          </w:rPr>
          <w:fldChar w:fldCharType="separate"/>
        </w:r>
        <w:r w:rsidR="00E81867">
          <w:rPr>
            <w:rFonts w:asciiTheme="minorHAnsi" w:hAnsiTheme="minorHAnsi"/>
            <w:i/>
            <w:noProof/>
            <w:sz w:val="22"/>
            <w:szCs w:val="22"/>
          </w:rPr>
          <w:t>5</w:t>
        </w:r>
        <w:r w:rsidRPr="00EF596F">
          <w:rPr>
            <w:rFonts w:asciiTheme="minorHAnsi" w:hAnsiTheme="minorHAnsi"/>
            <w:i/>
            <w:noProof/>
            <w:sz w:val="22"/>
            <w:szCs w:val="22"/>
          </w:rPr>
          <w:fldChar w:fldCharType="end"/>
        </w:r>
      </w:p>
    </w:sdtContent>
  </w:sdt>
  <w:p w14:paraId="58224A93" w14:textId="77777777" w:rsidR="00EF596F" w:rsidRDefault="00EF5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44AB7" w14:textId="77777777" w:rsidR="00B05175" w:rsidRDefault="00B05175">
      <w:r>
        <w:separator/>
      </w:r>
    </w:p>
  </w:footnote>
  <w:footnote w:type="continuationSeparator" w:id="0">
    <w:p w14:paraId="32D83BD5" w14:textId="77777777" w:rsidR="00B05175" w:rsidRDefault="00B05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5D71F" w14:textId="77777777" w:rsidR="004E050A" w:rsidRDefault="00B05175">
    <w:pPr>
      <w:pStyle w:val="Header"/>
    </w:pPr>
    <w:r>
      <w:rPr>
        <w:noProof/>
      </w:rPr>
      <w:pict w14:anchorId="2D1CF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62501" o:spid="_x0000_s2074" type="#_x0000_t75" style="position:absolute;margin-left:0;margin-top:0;width:467.6pt;height:623.5pt;z-index:-251652096;mso-position-horizontal:center;mso-position-horizontal-relative:margin;mso-position-vertical:center;mso-position-vertical-relative:margin" o:allowincell="f">
          <v:imagedata r:id="rId1" o:title="UCR watermark" gain="19661f" blacklevel="22938f"/>
          <w10:wrap anchorx="margin" anchory="margin"/>
        </v:shape>
      </w:pict>
    </w:r>
    <w:r w:rsidR="00C64571">
      <w:rPr>
        <w:noProof/>
      </w:rPr>
      <w:drawing>
        <wp:inline distT="0" distB="0" distL="0" distR="0" wp14:anchorId="4ACC9D07" wp14:editId="26B0E664">
          <wp:extent cx="5260975" cy="807720"/>
          <wp:effectExtent l="0" t="0" r="0" b="0"/>
          <wp:docPr id="1" name="Picture 1" descr="C:\Documents and Settings\Masa Rao\Desktop\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sa Rao\Desktop\logo3.gif"/>
                  <pic:cNvPicPr>
                    <a:picLocks noChangeAspect="1" noChangeArrowheads="1"/>
                  </pic:cNvPicPr>
                </pic:nvPicPr>
                <pic:blipFill>
                  <a:blip r:embed="rId2"/>
                  <a:srcRect/>
                  <a:stretch>
                    <a:fillRect/>
                  </a:stretch>
                </pic:blipFill>
                <pic:spPr bwMode="auto">
                  <a:xfrm>
                    <a:off x="0" y="0"/>
                    <a:ext cx="5260975" cy="80772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19D91" w14:textId="77777777" w:rsidR="00C64571" w:rsidRPr="00D86C80" w:rsidRDefault="00B05175" w:rsidP="00C64571">
    <w:pPr>
      <w:pStyle w:val="Header"/>
      <w:ind w:left="2880" w:firstLine="1440"/>
      <w:jc w:val="right"/>
      <w:rPr>
        <w:rFonts w:ascii="Candara" w:hAnsi="Candara"/>
        <w:b/>
        <w:i/>
        <w:color w:val="808080"/>
        <w:sz w:val="20"/>
        <w:szCs w:val="20"/>
      </w:rPr>
    </w:pPr>
    <w:r>
      <w:rPr>
        <w:rFonts w:ascii="Candara" w:hAnsi="Candara"/>
        <w:b/>
        <w:i/>
        <w:noProof/>
        <w:color w:val="808080"/>
        <w:sz w:val="20"/>
        <w:szCs w:val="20"/>
      </w:rPr>
      <w:pict w14:anchorId="6B836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62502" o:spid="_x0000_s2075" type="#_x0000_t75" style="position:absolute;left:0;text-align:left;margin-left:0;margin-top:0;width:467.6pt;height:623.5pt;z-index:-251651072;mso-position-horizontal:center;mso-position-horizontal-relative:margin;mso-position-vertical:center;mso-position-vertical-relative:margin" o:allowincell="f">
          <v:imagedata r:id="rId1" o:title="UCR watermark" gain="19661f" blacklevel="22938f"/>
          <w10:wrap anchorx="margin" anchory="margin"/>
        </v:shape>
      </w:pict>
    </w:r>
    <w:r w:rsidR="007D6978" w:rsidRPr="00D86C80">
      <w:rPr>
        <w:rFonts w:ascii="Candara" w:hAnsi="Candara"/>
        <w:b/>
        <w:i/>
        <w:noProof/>
        <w:color w:val="808080"/>
        <w:sz w:val="20"/>
        <w:szCs w:val="20"/>
      </w:rPr>
      <w:drawing>
        <wp:anchor distT="0" distB="0" distL="114300" distR="114300" simplePos="0" relativeHeight="251662336" behindDoc="0" locked="1" layoutInCell="1" allowOverlap="1" wp14:anchorId="2A9837F1" wp14:editId="2CA6E042">
          <wp:simplePos x="0" y="0"/>
          <wp:positionH relativeFrom="page">
            <wp:posOffset>933450</wp:posOffset>
          </wp:positionH>
          <wp:positionV relativeFrom="page">
            <wp:posOffset>379730</wp:posOffset>
          </wp:positionV>
          <wp:extent cx="1833245" cy="356235"/>
          <wp:effectExtent l="19050" t="0" r="0" b="0"/>
          <wp:wrapNone/>
          <wp:docPr id="7" name="Picture 7" descr="ucr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cr_logo_cmyk"/>
                  <pic:cNvPicPr>
                    <a:picLocks noChangeAspect="1" noChangeArrowheads="1"/>
                  </pic:cNvPicPr>
                </pic:nvPicPr>
                <pic:blipFill>
                  <a:blip r:embed="rId2"/>
                  <a:srcRect/>
                  <a:stretch>
                    <a:fillRect/>
                  </a:stretch>
                </pic:blipFill>
                <pic:spPr bwMode="auto">
                  <a:xfrm>
                    <a:off x="0" y="0"/>
                    <a:ext cx="1833245" cy="356235"/>
                  </a:xfrm>
                  <a:prstGeom prst="rect">
                    <a:avLst/>
                  </a:prstGeom>
                  <a:noFill/>
                  <a:ln w="9525">
                    <a:noFill/>
                    <a:miter lim="800000"/>
                    <a:headEnd/>
                    <a:tailEnd/>
                  </a:ln>
                </pic:spPr>
              </pic:pic>
            </a:graphicData>
          </a:graphic>
        </wp:anchor>
      </w:drawing>
    </w:r>
    <w:r w:rsidR="00C64571" w:rsidRPr="00D86C80">
      <w:rPr>
        <w:rFonts w:ascii="Candara" w:hAnsi="Candara"/>
        <w:b/>
        <w:i/>
        <w:color w:val="808080"/>
        <w:sz w:val="20"/>
        <w:szCs w:val="20"/>
      </w:rPr>
      <w:t>Bourns College of Engineering</w:t>
    </w:r>
  </w:p>
  <w:p w14:paraId="5756AE2F" w14:textId="77777777" w:rsidR="004E050A" w:rsidRDefault="004E050A" w:rsidP="00C64571">
    <w:pPr>
      <w:pStyle w:val="Header"/>
      <w:ind w:left="2880" w:firstLine="1440"/>
      <w:jc w:val="right"/>
      <w:rPr>
        <w:rFonts w:ascii="Trade Gothic LT Std Bold" w:hAnsi="Trade Gothic LT Std Bold"/>
        <w:i/>
        <w:color w:val="808080"/>
        <w:sz w:val="20"/>
        <w:szCs w:val="20"/>
      </w:rPr>
    </w:pPr>
    <w:r w:rsidRPr="00D86C80">
      <w:rPr>
        <w:rFonts w:ascii="Candara" w:hAnsi="Candara"/>
        <w:b/>
        <w:i/>
        <w:color w:val="808080"/>
        <w:sz w:val="20"/>
        <w:szCs w:val="20"/>
      </w:rPr>
      <w:t>D</w:t>
    </w:r>
    <w:r w:rsidR="00310CE7" w:rsidRPr="00D86C80">
      <w:rPr>
        <w:rFonts w:ascii="Candara" w:hAnsi="Candara"/>
        <w:b/>
        <w:i/>
        <w:color w:val="808080"/>
        <w:sz w:val="20"/>
        <w:szCs w:val="20"/>
      </w:rPr>
      <w:t>epartment</w:t>
    </w:r>
    <w:r w:rsidRPr="00D86C80">
      <w:rPr>
        <w:rFonts w:ascii="Candara" w:hAnsi="Candara"/>
        <w:b/>
        <w:i/>
        <w:color w:val="808080"/>
        <w:sz w:val="20"/>
        <w:szCs w:val="20"/>
      </w:rPr>
      <w:t xml:space="preserve"> of</w:t>
    </w:r>
    <w:r w:rsidR="00C64571" w:rsidRPr="00D86C80">
      <w:rPr>
        <w:rFonts w:ascii="Candara" w:hAnsi="Candara"/>
        <w:b/>
        <w:i/>
        <w:color w:val="808080"/>
        <w:sz w:val="20"/>
        <w:szCs w:val="20"/>
      </w:rPr>
      <w:t xml:space="preserve"> </w:t>
    </w:r>
    <w:r w:rsidRPr="00D86C80">
      <w:rPr>
        <w:rFonts w:ascii="Candara" w:hAnsi="Candara"/>
        <w:b/>
        <w:i/>
        <w:color w:val="808080"/>
        <w:sz w:val="20"/>
        <w:szCs w:val="20"/>
      </w:rPr>
      <w:t>Mechanical Engineering</w:t>
    </w:r>
  </w:p>
  <w:p w14:paraId="336535E3" w14:textId="77777777" w:rsidR="00C64571" w:rsidRPr="00C64571" w:rsidRDefault="00C64571" w:rsidP="00C64571">
    <w:pPr>
      <w:pStyle w:val="Header"/>
      <w:ind w:left="2880" w:firstLine="1440"/>
      <w:jc w:val="right"/>
      <w:rPr>
        <w:rFonts w:ascii="Trade Gothic LT Std Bold" w:hAnsi="Trade Gothic LT Std Bold"/>
        <w:i/>
        <w:color w:val="808080"/>
        <w:sz w:val="20"/>
        <w:szCs w:val="20"/>
      </w:rPr>
    </w:pPr>
  </w:p>
  <w:p w14:paraId="4CD1261F" w14:textId="77777777" w:rsidR="00310CE7" w:rsidRPr="00F568BE" w:rsidRDefault="00310CE7" w:rsidP="004E050A">
    <w:pPr>
      <w:pStyle w:val="Header"/>
      <w:ind w:left="2880" w:firstLine="1440"/>
      <w:jc w:val="right"/>
      <w:rPr>
        <w:rFonts w:ascii="Trade Gothic LT Std Bold" w:hAnsi="Trade Gothic LT Std Bold"/>
        <w:color w:val="80808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3765B" w14:textId="77777777" w:rsidR="00DF5830" w:rsidRPr="00D86C80" w:rsidRDefault="00B05175" w:rsidP="00DF5830">
    <w:pPr>
      <w:pStyle w:val="Header"/>
      <w:ind w:left="2880" w:firstLine="1440"/>
      <w:jc w:val="right"/>
      <w:rPr>
        <w:rFonts w:ascii="Candara" w:hAnsi="Candara"/>
        <w:b/>
        <w:i/>
        <w:color w:val="808080"/>
        <w:sz w:val="20"/>
        <w:szCs w:val="20"/>
      </w:rPr>
    </w:pPr>
    <w:r>
      <w:rPr>
        <w:rFonts w:ascii="Candara" w:hAnsi="Candara"/>
        <w:b/>
        <w:i/>
        <w:noProof/>
        <w:color w:val="808080"/>
        <w:sz w:val="20"/>
        <w:szCs w:val="20"/>
      </w:rPr>
      <w:pict w14:anchorId="6C335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0;text-align:left;margin-left:0;margin-top:0;width:467.6pt;height:623.5pt;z-index:-251648000;mso-position-horizontal:center;mso-position-horizontal-relative:margin;mso-position-vertical:center;mso-position-vertical-relative:margin" o:allowincell="f">
          <v:imagedata r:id="rId1" o:title="UCR watermark" gain="19661f" blacklevel="22938f"/>
          <w10:wrap anchorx="margin" anchory="margin"/>
        </v:shape>
      </w:pict>
    </w:r>
    <w:r w:rsidR="00DF5830" w:rsidRPr="00D86C80">
      <w:rPr>
        <w:rFonts w:ascii="Candara" w:hAnsi="Candara"/>
        <w:b/>
        <w:i/>
        <w:noProof/>
        <w:color w:val="808080"/>
        <w:sz w:val="20"/>
        <w:szCs w:val="20"/>
      </w:rPr>
      <w:drawing>
        <wp:anchor distT="0" distB="0" distL="114300" distR="114300" simplePos="0" relativeHeight="251667456" behindDoc="0" locked="1" layoutInCell="1" allowOverlap="1" wp14:anchorId="1617BCED" wp14:editId="27B79901">
          <wp:simplePos x="0" y="0"/>
          <wp:positionH relativeFrom="page">
            <wp:posOffset>933450</wp:posOffset>
          </wp:positionH>
          <wp:positionV relativeFrom="page">
            <wp:posOffset>379730</wp:posOffset>
          </wp:positionV>
          <wp:extent cx="1833245" cy="356235"/>
          <wp:effectExtent l="19050" t="0" r="0" b="0"/>
          <wp:wrapNone/>
          <wp:docPr id="3" name="Picture 3" descr="ucr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cr_logo_cmyk"/>
                  <pic:cNvPicPr>
                    <a:picLocks noChangeAspect="1" noChangeArrowheads="1"/>
                  </pic:cNvPicPr>
                </pic:nvPicPr>
                <pic:blipFill>
                  <a:blip r:embed="rId2"/>
                  <a:srcRect/>
                  <a:stretch>
                    <a:fillRect/>
                  </a:stretch>
                </pic:blipFill>
                <pic:spPr bwMode="auto">
                  <a:xfrm>
                    <a:off x="0" y="0"/>
                    <a:ext cx="1833245" cy="356235"/>
                  </a:xfrm>
                  <a:prstGeom prst="rect">
                    <a:avLst/>
                  </a:prstGeom>
                  <a:noFill/>
                  <a:ln w="9525">
                    <a:noFill/>
                    <a:miter lim="800000"/>
                    <a:headEnd/>
                    <a:tailEnd/>
                  </a:ln>
                </pic:spPr>
              </pic:pic>
            </a:graphicData>
          </a:graphic>
        </wp:anchor>
      </w:drawing>
    </w:r>
    <w:r w:rsidR="00DF5830" w:rsidRPr="00D86C80">
      <w:rPr>
        <w:rFonts w:ascii="Candara" w:hAnsi="Candara"/>
        <w:b/>
        <w:i/>
        <w:color w:val="808080"/>
        <w:sz w:val="20"/>
        <w:szCs w:val="20"/>
      </w:rPr>
      <w:t>Bourns College of Engineering</w:t>
    </w:r>
  </w:p>
  <w:p w14:paraId="4DA034D5" w14:textId="77777777" w:rsidR="00DF5830" w:rsidRDefault="00DF5830" w:rsidP="00DF5830">
    <w:pPr>
      <w:pStyle w:val="Header"/>
      <w:ind w:left="2880" w:firstLine="1440"/>
      <w:jc w:val="right"/>
      <w:rPr>
        <w:rFonts w:ascii="Trade Gothic LT Std Bold" w:hAnsi="Trade Gothic LT Std Bold"/>
        <w:i/>
        <w:color w:val="808080"/>
        <w:sz w:val="20"/>
        <w:szCs w:val="20"/>
      </w:rPr>
    </w:pPr>
    <w:r w:rsidRPr="00D86C80">
      <w:rPr>
        <w:rFonts w:ascii="Candara" w:hAnsi="Candara"/>
        <w:b/>
        <w:i/>
        <w:color w:val="808080"/>
        <w:sz w:val="20"/>
        <w:szCs w:val="20"/>
      </w:rPr>
      <w:t>Department of Mechanical Engineering</w:t>
    </w:r>
  </w:p>
  <w:p w14:paraId="5F5100B3" w14:textId="77777777" w:rsidR="001A0754" w:rsidRDefault="00B05175">
    <w:pPr>
      <w:pStyle w:val="Header"/>
    </w:pPr>
    <w:r>
      <w:rPr>
        <w:noProof/>
      </w:rPr>
      <w:pict w14:anchorId="18F6174D">
        <v:shape id="WordPictureWatermark62562500" o:spid="_x0000_s2073" type="#_x0000_t75" style="position:absolute;margin-left:0;margin-top:0;width:467.6pt;height:623.5pt;z-index:-251653120;mso-position-horizontal:center;mso-position-horizontal-relative:margin;mso-position-vertical:center;mso-position-vertical-relative:margin" o:allowincell="f">
          <v:imagedata r:id="rId1" o:title="UCR watermar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4545"/>
    <w:multiLevelType w:val="hybridMultilevel"/>
    <w:tmpl w:val="8312D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445C"/>
    <w:multiLevelType w:val="hybridMultilevel"/>
    <w:tmpl w:val="D73CD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76F50"/>
    <w:multiLevelType w:val="hybridMultilevel"/>
    <w:tmpl w:val="8BE42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E7F5D"/>
    <w:multiLevelType w:val="hybridMultilevel"/>
    <w:tmpl w:val="EFF2D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31965"/>
    <w:multiLevelType w:val="hybridMultilevel"/>
    <w:tmpl w:val="6DE6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74567"/>
    <w:multiLevelType w:val="hybridMultilevel"/>
    <w:tmpl w:val="8FB21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746FD"/>
    <w:multiLevelType w:val="hybridMultilevel"/>
    <w:tmpl w:val="E64EED6A"/>
    <w:lvl w:ilvl="0" w:tplc="6D26EBF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35777"/>
    <w:multiLevelType w:val="hybridMultilevel"/>
    <w:tmpl w:val="8BDE5356"/>
    <w:lvl w:ilvl="0" w:tplc="78082A9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47BF2"/>
    <w:multiLevelType w:val="hybridMultilevel"/>
    <w:tmpl w:val="C898EB6C"/>
    <w:lvl w:ilvl="0" w:tplc="419A1C4A">
      <w:numFmt w:val="bullet"/>
      <w:lvlText w:val="-"/>
      <w:lvlJc w:val="left"/>
      <w:pPr>
        <w:ind w:left="720" w:hanging="360"/>
      </w:pPr>
      <w:rPr>
        <w:rFonts w:ascii="Consolas" w:eastAsiaTheme="minorHAnsi" w:hAnsi="Consola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E34B3"/>
    <w:multiLevelType w:val="hybridMultilevel"/>
    <w:tmpl w:val="F1B2E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B2B15"/>
    <w:multiLevelType w:val="hybridMultilevel"/>
    <w:tmpl w:val="487C0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64AE9"/>
    <w:multiLevelType w:val="hybridMultilevel"/>
    <w:tmpl w:val="289A11BE"/>
    <w:lvl w:ilvl="0" w:tplc="EF645FB6">
      <w:start w:val="2"/>
      <w:numFmt w:val="bullet"/>
      <w:lvlText w:val="-"/>
      <w:lvlJc w:val="left"/>
      <w:pPr>
        <w:ind w:left="720" w:hanging="360"/>
      </w:pPr>
      <w:rPr>
        <w:rFonts w:ascii="Times New Roman" w:eastAsia="Times New Roman" w:hAnsi="Times New Roman" w:cs="Times New Roman" w:hint="default"/>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B327A"/>
    <w:multiLevelType w:val="hybridMultilevel"/>
    <w:tmpl w:val="47109F04"/>
    <w:lvl w:ilvl="0" w:tplc="FD682506">
      <w:start w:val="1"/>
      <w:numFmt w:val="decimal"/>
      <w:lvlText w:val="%1."/>
      <w:lvlJc w:val="left"/>
      <w:pPr>
        <w:ind w:left="720" w:hanging="720"/>
      </w:pPr>
      <w:rPr>
        <w:rFonts w:hint="default"/>
        <w:color w:val="FF00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3042D1"/>
    <w:multiLevelType w:val="hybridMultilevel"/>
    <w:tmpl w:val="ABC66522"/>
    <w:lvl w:ilvl="0" w:tplc="5936DE7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11736B"/>
    <w:multiLevelType w:val="hybridMultilevel"/>
    <w:tmpl w:val="42A40A3E"/>
    <w:lvl w:ilvl="0" w:tplc="C3FC10BA">
      <w:start w:val="1"/>
      <w:numFmt w:val="decimal"/>
      <w:lvlText w:val="%1."/>
      <w:lvlJc w:val="left"/>
      <w:pPr>
        <w:ind w:left="720" w:hanging="360"/>
      </w:pPr>
      <w:rPr>
        <w:rFonts w:ascii="Calibri" w:hAnsi="Calibri" w:hint="default"/>
        <w:b w:val="0"/>
        <w:i/>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5"/>
  </w:num>
  <w:num w:numId="5">
    <w:abstractNumId w:val="1"/>
  </w:num>
  <w:num w:numId="6">
    <w:abstractNumId w:val="6"/>
  </w:num>
  <w:num w:numId="7">
    <w:abstractNumId w:val="4"/>
  </w:num>
  <w:num w:numId="8">
    <w:abstractNumId w:val="11"/>
  </w:num>
  <w:num w:numId="9">
    <w:abstractNumId w:val="3"/>
  </w:num>
  <w:num w:numId="10">
    <w:abstractNumId w:val="7"/>
  </w:num>
  <w:num w:numId="11">
    <w:abstractNumId w:val="2"/>
  </w:num>
  <w:num w:numId="12">
    <w:abstractNumId w:val="9"/>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E7"/>
    <w:rsid w:val="00000B19"/>
    <w:rsid w:val="00001368"/>
    <w:rsid w:val="000018C8"/>
    <w:rsid w:val="00001DE3"/>
    <w:rsid w:val="0000706D"/>
    <w:rsid w:val="00007AF7"/>
    <w:rsid w:val="00010018"/>
    <w:rsid w:val="00010611"/>
    <w:rsid w:val="0001255C"/>
    <w:rsid w:val="00012CF7"/>
    <w:rsid w:val="000138AE"/>
    <w:rsid w:val="000141F1"/>
    <w:rsid w:val="00014A2C"/>
    <w:rsid w:val="000161E4"/>
    <w:rsid w:val="00016E65"/>
    <w:rsid w:val="000204A7"/>
    <w:rsid w:val="000226FB"/>
    <w:rsid w:val="00023C78"/>
    <w:rsid w:val="000279CA"/>
    <w:rsid w:val="0003098F"/>
    <w:rsid w:val="00033C65"/>
    <w:rsid w:val="0003577A"/>
    <w:rsid w:val="000362B7"/>
    <w:rsid w:val="00036D6F"/>
    <w:rsid w:val="00037BF8"/>
    <w:rsid w:val="00040864"/>
    <w:rsid w:val="00052097"/>
    <w:rsid w:val="000522DF"/>
    <w:rsid w:val="0005378A"/>
    <w:rsid w:val="00053CC2"/>
    <w:rsid w:val="00055611"/>
    <w:rsid w:val="000608F3"/>
    <w:rsid w:val="000614E9"/>
    <w:rsid w:val="00061A31"/>
    <w:rsid w:val="00061B37"/>
    <w:rsid w:val="00061CD0"/>
    <w:rsid w:val="00062DB8"/>
    <w:rsid w:val="00062DD6"/>
    <w:rsid w:val="00063013"/>
    <w:rsid w:val="00065F64"/>
    <w:rsid w:val="000666AE"/>
    <w:rsid w:val="000674AD"/>
    <w:rsid w:val="00070596"/>
    <w:rsid w:val="00072407"/>
    <w:rsid w:val="000747E2"/>
    <w:rsid w:val="0008127C"/>
    <w:rsid w:val="0008495B"/>
    <w:rsid w:val="00084B33"/>
    <w:rsid w:val="00085C75"/>
    <w:rsid w:val="000863D5"/>
    <w:rsid w:val="00086C30"/>
    <w:rsid w:val="00091AC1"/>
    <w:rsid w:val="00091BCC"/>
    <w:rsid w:val="00092322"/>
    <w:rsid w:val="00092EDD"/>
    <w:rsid w:val="00093135"/>
    <w:rsid w:val="0009469A"/>
    <w:rsid w:val="0009526E"/>
    <w:rsid w:val="00096759"/>
    <w:rsid w:val="000A6A4A"/>
    <w:rsid w:val="000B1448"/>
    <w:rsid w:val="000B14F0"/>
    <w:rsid w:val="000B7B00"/>
    <w:rsid w:val="000C04FF"/>
    <w:rsid w:val="000C0CEB"/>
    <w:rsid w:val="000C557E"/>
    <w:rsid w:val="000C572A"/>
    <w:rsid w:val="000D4F71"/>
    <w:rsid w:val="000E0157"/>
    <w:rsid w:val="000E2416"/>
    <w:rsid w:val="000E2C44"/>
    <w:rsid w:val="000E45C2"/>
    <w:rsid w:val="000E7E2D"/>
    <w:rsid w:val="000F103E"/>
    <w:rsid w:val="000F2001"/>
    <w:rsid w:val="000F4218"/>
    <w:rsid w:val="000F796E"/>
    <w:rsid w:val="000F7F0A"/>
    <w:rsid w:val="001020DE"/>
    <w:rsid w:val="001020F8"/>
    <w:rsid w:val="00102A3E"/>
    <w:rsid w:val="00102F70"/>
    <w:rsid w:val="00104131"/>
    <w:rsid w:val="00105B50"/>
    <w:rsid w:val="00107B5B"/>
    <w:rsid w:val="00107E5A"/>
    <w:rsid w:val="001108EA"/>
    <w:rsid w:val="00112074"/>
    <w:rsid w:val="0011244C"/>
    <w:rsid w:val="001179E1"/>
    <w:rsid w:val="00123848"/>
    <w:rsid w:val="0012695B"/>
    <w:rsid w:val="0013255E"/>
    <w:rsid w:val="00132D49"/>
    <w:rsid w:val="0013358B"/>
    <w:rsid w:val="001358EB"/>
    <w:rsid w:val="00137369"/>
    <w:rsid w:val="00142112"/>
    <w:rsid w:val="00142F60"/>
    <w:rsid w:val="00144B2A"/>
    <w:rsid w:val="00144DCE"/>
    <w:rsid w:val="0015052A"/>
    <w:rsid w:val="00150798"/>
    <w:rsid w:val="00150981"/>
    <w:rsid w:val="00152179"/>
    <w:rsid w:val="001566FB"/>
    <w:rsid w:val="001604D1"/>
    <w:rsid w:val="00160954"/>
    <w:rsid w:val="00165DEE"/>
    <w:rsid w:val="00170596"/>
    <w:rsid w:val="00171156"/>
    <w:rsid w:val="00171C0E"/>
    <w:rsid w:val="001731F5"/>
    <w:rsid w:val="00176477"/>
    <w:rsid w:val="00181ACE"/>
    <w:rsid w:val="00183634"/>
    <w:rsid w:val="0019213E"/>
    <w:rsid w:val="001942C4"/>
    <w:rsid w:val="001950B9"/>
    <w:rsid w:val="001A0754"/>
    <w:rsid w:val="001A12F4"/>
    <w:rsid w:val="001A136B"/>
    <w:rsid w:val="001A25B9"/>
    <w:rsid w:val="001A3215"/>
    <w:rsid w:val="001A552E"/>
    <w:rsid w:val="001A5963"/>
    <w:rsid w:val="001A614D"/>
    <w:rsid w:val="001A7A17"/>
    <w:rsid w:val="001B11FB"/>
    <w:rsid w:val="001B2A7C"/>
    <w:rsid w:val="001B32D8"/>
    <w:rsid w:val="001B44A6"/>
    <w:rsid w:val="001C1A8C"/>
    <w:rsid w:val="001C2CC0"/>
    <w:rsid w:val="001C3243"/>
    <w:rsid w:val="001C50CF"/>
    <w:rsid w:val="001C6BF2"/>
    <w:rsid w:val="001D0A48"/>
    <w:rsid w:val="001D133A"/>
    <w:rsid w:val="001D1E2C"/>
    <w:rsid w:val="001D3C19"/>
    <w:rsid w:val="001D4D86"/>
    <w:rsid w:val="001D657E"/>
    <w:rsid w:val="001E08AE"/>
    <w:rsid w:val="001E3643"/>
    <w:rsid w:val="001E36AC"/>
    <w:rsid w:val="001E3AEC"/>
    <w:rsid w:val="001E6F7E"/>
    <w:rsid w:val="001F7864"/>
    <w:rsid w:val="00201AD2"/>
    <w:rsid w:val="00203C2E"/>
    <w:rsid w:val="00205218"/>
    <w:rsid w:val="00212C9A"/>
    <w:rsid w:val="00213691"/>
    <w:rsid w:val="00213B8D"/>
    <w:rsid w:val="00213BF6"/>
    <w:rsid w:val="002177F3"/>
    <w:rsid w:val="00220853"/>
    <w:rsid w:val="002211D4"/>
    <w:rsid w:val="002229F8"/>
    <w:rsid w:val="00223371"/>
    <w:rsid w:val="00223AAF"/>
    <w:rsid w:val="002305DA"/>
    <w:rsid w:val="002366A5"/>
    <w:rsid w:val="00243073"/>
    <w:rsid w:val="00244AE5"/>
    <w:rsid w:val="00245242"/>
    <w:rsid w:val="00253629"/>
    <w:rsid w:val="002549E2"/>
    <w:rsid w:val="00261665"/>
    <w:rsid w:val="002641D0"/>
    <w:rsid w:val="00266563"/>
    <w:rsid w:val="00270D88"/>
    <w:rsid w:val="0027151B"/>
    <w:rsid w:val="00273F59"/>
    <w:rsid w:val="00274F1F"/>
    <w:rsid w:val="00275482"/>
    <w:rsid w:val="00275813"/>
    <w:rsid w:val="002807CD"/>
    <w:rsid w:val="00285066"/>
    <w:rsid w:val="00285554"/>
    <w:rsid w:val="00287381"/>
    <w:rsid w:val="00287D34"/>
    <w:rsid w:val="00290DDA"/>
    <w:rsid w:val="00291417"/>
    <w:rsid w:val="00291A21"/>
    <w:rsid w:val="00291A8A"/>
    <w:rsid w:val="00292A02"/>
    <w:rsid w:val="00293FF9"/>
    <w:rsid w:val="00295079"/>
    <w:rsid w:val="00296647"/>
    <w:rsid w:val="00297EE9"/>
    <w:rsid w:val="002A0163"/>
    <w:rsid w:val="002A301C"/>
    <w:rsid w:val="002A3B51"/>
    <w:rsid w:val="002A43C0"/>
    <w:rsid w:val="002A5C21"/>
    <w:rsid w:val="002A6E3E"/>
    <w:rsid w:val="002B176C"/>
    <w:rsid w:val="002B7BBF"/>
    <w:rsid w:val="002C0DEE"/>
    <w:rsid w:val="002C0DF5"/>
    <w:rsid w:val="002C185B"/>
    <w:rsid w:val="002C6F43"/>
    <w:rsid w:val="002C6FCA"/>
    <w:rsid w:val="002D16C9"/>
    <w:rsid w:val="002E3C9B"/>
    <w:rsid w:val="002E57D7"/>
    <w:rsid w:val="002E7795"/>
    <w:rsid w:val="002F4E82"/>
    <w:rsid w:val="002F5F00"/>
    <w:rsid w:val="002F67AB"/>
    <w:rsid w:val="002F69C6"/>
    <w:rsid w:val="00305E3F"/>
    <w:rsid w:val="00310CE7"/>
    <w:rsid w:val="00313788"/>
    <w:rsid w:val="00313F9B"/>
    <w:rsid w:val="00315875"/>
    <w:rsid w:val="0031650E"/>
    <w:rsid w:val="00326240"/>
    <w:rsid w:val="0033001C"/>
    <w:rsid w:val="0033038C"/>
    <w:rsid w:val="003339A7"/>
    <w:rsid w:val="00336339"/>
    <w:rsid w:val="00341A7A"/>
    <w:rsid w:val="00342248"/>
    <w:rsid w:val="00342B87"/>
    <w:rsid w:val="00343898"/>
    <w:rsid w:val="00344329"/>
    <w:rsid w:val="0034605D"/>
    <w:rsid w:val="00346ED4"/>
    <w:rsid w:val="00350CD7"/>
    <w:rsid w:val="00352E22"/>
    <w:rsid w:val="00352EF3"/>
    <w:rsid w:val="00353D05"/>
    <w:rsid w:val="0035462F"/>
    <w:rsid w:val="00354F51"/>
    <w:rsid w:val="00356A75"/>
    <w:rsid w:val="0036178E"/>
    <w:rsid w:val="00361D7D"/>
    <w:rsid w:val="003621E2"/>
    <w:rsid w:val="00364DC0"/>
    <w:rsid w:val="00367A5B"/>
    <w:rsid w:val="003700B1"/>
    <w:rsid w:val="0037295A"/>
    <w:rsid w:val="00374499"/>
    <w:rsid w:val="003763A9"/>
    <w:rsid w:val="00377957"/>
    <w:rsid w:val="0038219B"/>
    <w:rsid w:val="003848EB"/>
    <w:rsid w:val="00384EBF"/>
    <w:rsid w:val="00387674"/>
    <w:rsid w:val="0039047A"/>
    <w:rsid w:val="0039245F"/>
    <w:rsid w:val="003924F5"/>
    <w:rsid w:val="00392AA7"/>
    <w:rsid w:val="0039317D"/>
    <w:rsid w:val="003940DF"/>
    <w:rsid w:val="00394B97"/>
    <w:rsid w:val="00396172"/>
    <w:rsid w:val="00396AC8"/>
    <w:rsid w:val="003A0724"/>
    <w:rsid w:val="003A0D0D"/>
    <w:rsid w:val="003A29D7"/>
    <w:rsid w:val="003A2A56"/>
    <w:rsid w:val="003A7204"/>
    <w:rsid w:val="003B393C"/>
    <w:rsid w:val="003B5442"/>
    <w:rsid w:val="003B656E"/>
    <w:rsid w:val="003B7F2C"/>
    <w:rsid w:val="003C1AD2"/>
    <w:rsid w:val="003C2EF1"/>
    <w:rsid w:val="003C4856"/>
    <w:rsid w:val="003C505D"/>
    <w:rsid w:val="003C6836"/>
    <w:rsid w:val="003C7229"/>
    <w:rsid w:val="003D01E4"/>
    <w:rsid w:val="003D02B8"/>
    <w:rsid w:val="003D09CA"/>
    <w:rsid w:val="003D16D0"/>
    <w:rsid w:val="003E0E5B"/>
    <w:rsid w:val="003E1B74"/>
    <w:rsid w:val="003E1DF0"/>
    <w:rsid w:val="003E25F2"/>
    <w:rsid w:val="003E381F"/>
    <w:rsid w:val="003E3FB1"/>
    <w:rsid w:val="003E5C66"/>
    <w:rsid w:val="003F0D8C"/>
    <w:rsid w:val="003F334A"/>
    <w:rsid w:val="003F53D7"/>
    <w:rsid w:val="003F7369"/>
    <w:rsid w:val="003F7867"/>
    <w:rsid w:val="0040196D"/>
    <w:rsid w:val="004048B0"/>
    <w:rsid w:val="004048E8"/>
    <w:rsid w:val="004056B3"/>
    <w:rsid w:val="0040584F"/>
    <w:rsid w:val="0041100D"/>
    <w:rsid w:val="004127DC"/>
    <w:rsid w:val="004137A7"/>
    <w:rsid w:val="00416BE7"/>
    <w:rsid w:val="00416D9B"/>
    <w:rsid w:val="004175C3"/>
    <w:rsid w:val="0042087D"/>
    <w:rsid w:val="00421D7F"/>
    <w:rsid w:val="004302FE"/>
    <w:rsid w:val="00433D8D"/>
    <w:rsid w:val="00434346"/>
    <w:rsid w:val="00437006"/>
    <w:rsid w:val="00440A27"/>
    <w:rsid w:val="00444ECB"/>
    <w:rsid w:val="00445168"/>
    <w:rsid w:val="004513CC"/>
    <w:rsid w:val="00457297"/>
    <w:rsid w:val="0046312A"/>
    <w:rsid w:val="00463E5A"/>
    <w:rsid w:val="00463F91"/>
    <w:rsid w:val="0046422E"/>
    <w:rsid w:val="00465EEA"/>
    <w:rsid w:val="00472D22"/>
    <w:rsid w:val="00472D75"/>
    <w:rsid w:val="00473E0A"/>
    <w:rsid w:val="00475073"/>
    <w:rsid w:val="00477197"/>
    <w:rsid w:val="00480781"/>
    <w:rsid w:val="00482A7E"/>
    <w:rsid w:val="00482D11"/>
    <w:rsid w:val="00486204"/>
    <w:rsid w:val="004862B5"/>
    <w:rsid w:val="00487C28"/>
    <w:rsid w:val="0049068D"/>
    <w:rsid w:val="0049071D"/>
    <w:rsid w:val="004910E8"/>
    <w:rsid w:val="0049144E"/>
    <w:rsid w:val="00493626"/>
    <w:rsid w:val="004958EC"/>
    <w:rsid w:val="00495D04"/>
    <w:rsid w:val="00496F53"/>
    <w:rsid w:val="00497053"/>
    <w:rsid w:val="004A354E"/>
    <w:rsid w:val="004A5FB1"/>
    <w:rsid w:val="004A6CA5"/>
    <w:rsid w:val="004B5A42"/>
    <w:rsid w:val="004B75E6"/>
    <w:rsid w:val="004C009D"/>
    <w:rsid w:val="004C0552"/>
    <w:rsid w:val="004C0F28"/>
    <w:rsid w:val="004C3DC9"/>
    <w:rsid w:val="004C3F84"/>
    <w:rsid w:val="004C7A72"/>
    <w:rsid w:val="004D6BCF"/>
    <w:rsid w:val="004D6E5B"/>
    <w:rsid w:val="004E050A"/>
    <w:rsid w:val="004E341E"/>
    <w:rsid w:val="004E4E38"/>
    <w:rsid w:val="004E4FD5"/>
    <w:rsid w:val="004E6F78"/>
    <w:rsid w:val="004F0AB9"/>
    <w:rsid w:val="004F0D3B"/>
    <w:rsid w:val="004F17C6"/>
    <w:rsid w:val="004F6AAA"/>
    <w:rsid w:val="00500A9D"/>
    <w:rsid w:val="00501111"/>
    <w:rsid w:val="00502D88"/>
    <w:rsid w:val="00503206"/>
    <w:rsid w:val="005033AE"/>
    <w:rsid w:val="0050659A"/>
    <w:rsid w:val="005072B1"/>
    <w:rsid w:val="0051241E"/>
    <w:rsid w:val="00512599"/>
    <w:rsid w:val="00512780"/>
    <w:rsid w:val="00513CC1"/>
    <w:rsid w:val="005150F9"/>
    <w:rsid w:val="00515EBF"/>
    <w:rsid w:val="005168D9"/>
    <w:rsid w:val="00516FDC"/>
    <w:rsid w:val="00522D52"/>
    <w:rsid w:val="0052529A"/>
    <w:rsid w:val="00531051"/>
    <w:rsid w:val="00531A76"/>
    <w:rsid w:val="005417F0"/>
    <w:rsid w:val="0054757C"/>
    <w:rsid w:val="0055063B"/>
    <w:rsid w:val="00552B99"/>
    <w:rsid w:val="00554189"/>
    <w:rsid w:val="005541AC"/>
    <w:rsid w:val="00554FC9"/>
    <w:rsid w:val="0055558A"/>
    <w:rsid w:val="00561F40"/>
    <w:rsid w:val="005665C1"/>
    <w:rsid w:val="00566A1B"/>
    <w:rsid w:val="00567100"/>
    <w:rsid w:val="0057375B"/>
    <w:rsid w:val="0057599A"/>
    <w:rsid w:val="00576764"/>
    <w:rsid w:val="00576BC8"/>
    <w:rsid w:val="00577949"/>
    <w:rsid w:val="0058083F"/>
    <w:rsid w:val="0058294D"/>
    <w:rsid w:val="005832B5"/>
    <w:rsid w:val="00590796"/>
    <w:rsid w:val="00590E62"/>
    <w:rsid w:val="00591D72"/>
    <w:rsid w:val="00592299"/>
    <w:rsid w:val="00593C8B"/>
    <w:rsid w:val="0059455C"/>
    <w:rsid w:val="00597BD2"/>
    <w:rsid w:val="005A5547"/>
    <w:rsid w:val="005A5FD8"/>
    <w:rsid w:val="005A6530"/>
    <w:rsid w:val="005B0061"/>
    <w:rsid w:val="005B1AC7"/>
    <w:rsid w:val="005B27C5"/>
    <w:rsid w:val="005B3081"/>
    <w:rsid w:val="005B457A"/>
    <w:rsid w:val="005B6477"/>
    <w:rsid w:val="005B7911"/>
    <w:rsid w:val="005C01A4"/>
    <w:rsid w:val="005C4A50"/>
    <w:rsid w:val="005D238F"/>
    <w:rsid w:val="005D25D3"/>
    <w:rsid w:val="005D26A8"/>
    <w:rsid w:val="005D375D"/>
    <w:rsid w:val="005D7238"/>
    <w:rsid w:val="005D7EB1"/>
    <w:rsid w:val="005E1DF2"/>
    <w:rsid w:val="005E42B1"/>
    <w:rsid w:val="005E4487"/>
    <w:rsid w:val="005E5D3F"/>
    <w:rsid w:val="005E66DE"/>
    <w:rsid w:val="005F11B2"/>
    <w:rsid w:val="005F593D"/>
    <w:rsid w:val="00600ACA"/>
    <w:rsid w:val="0060125B"/>
    <w:rsid w:val="00601EC6"/>
    <w:rsid w:val="006027A0"/>
    <w:rsid w:val="00604B1B"/>
    <w:rsid w:val="00610D3D"/>
    <w:rsid w:val="00613CBB"/>
    <w:rsid w:val="0061475A"/>
    <w:rsid w:val="00617CC8"/>
    <w:rsid w:val="006237B3"/>
    <w:rsid w:val="00623A61"/>
    <w:rsid w:val="00623D36"/>
    <w:rsid w:val="00624DF4"/>
    <w:rsid w:val="00625470"/>
    <w:rsid w:val="006258FC"/>
    <w:rsid w:val="0062692D"/>
    <w:rsid w:val="00627388"/>
    <w:rsid w:val="0062751C"/>
    <w:rsid w:val="006276E2"/>
    <w:rsid w:val="00627F06"/>
    <w:rsid w:val="00631C51"/>
    <w:rsid w:val="006323A9"/>
    <w:rsid w:val="00637290"/>
    <w:rsid w:val="006439AD"/>
    <w:rsid w:val="00645950"/>
    <w:rsid w:val="00653C62"/>
    <w:rsid w:val="00654DEF"/>
    <w:rsid w:val="00656749"/>
    <w:rsid w:val="00656CDD"/>
    <w:rsid w:val="006579B1"/>
    <w:rsid w:val="00660829"/>
    <w:rsid w:val="00660D37"/>
    <w:rsid w:val="0066175E"/>
    <w:rsid w:val="00662145"/>
    <w:rsid w:val="00666472"/>
    <w:rsid w:val="00672026"/>
    <w:rsid w:val="006726B1"/>
    <w:rsid w:val="0067377B"/>
    <w:rsid w:val="00674611"/>
    <w:rsid w:val="00675B96"/>
    <w:rsid w:val="00675F7D"/>
    <w:rsid w:val="0068234C"/>
    <w:rsid w:val="006858B0"/>
    <w:rsid w:val="00685D6D"/>
    <w:rsid w:val="0068634E"/>
    <w:rsid w:val="006866AC"/>
    <w:rsid w:val="00695B28"/>
    <w:rsid w:val="006B3D22"/>
    <w:rsid w:val="006B53E8"/>
    <w:rsid w:val="006B56A8"/>
    <w:rsid w:val="006B5852"/>
    <w:rsid w:val="006B5D49"/>
    <w:rsid w:val="006B7B23"/>
    <w:rsid w:val="006C2746"/>
    <w:rsid w:val="006C2869"/>
    <w:rsid w:val="006C32C5"/>
    <w:rsid w:val="006D1893"/>
    <w:rsid w:val="006D1912"/>
    <w:rsid w:val="006D2E5C"/>
    <w:rsid w:val="006D30A4"/>
    <w:rsid w:val="006D3D65"/>
    <w:rsid w:val="006D4319"/>
    <w:rsid w:val="006F09EA"/>
    <w:rsid w:val="006F1BCD"/>
    <w:rsid w:val="006F6FE8"/>
    <w:rsid w:val="00706A28"/>
    <w:rsid w:val="007118A6"/>
    <w:rsid w:val="007123AD"/>
    <w:rsid w:val="0071333D"/>
    <w:rsid w:val="0071454E"/>
    <w:rsid w:val="007158BC"/>
    <w:rsid w:val="0071593F"/>
    <w:rsid w:val="00716310"/>
    <w:rsid w:val="00716640"/>
    <w:rsid w:val="00720135"/>
    <w:rsid w:val="007379BE"/>
    <w:rsid w:val="007459C9"/>
    <w:rsid w:val="00745BF5"/>
    <w:rsid w:val="00746995"/>
    <w:rsid w:val="00746AD2"/>
    <w:rsid w:val="00750B5E"/>
    <w:rsid w:val="00751439"/>
    <w:rsid w:val="00751E8D"/>
    <w:rsid w:val="00752C98"/>
    <w:rsid w:val="00754DDF"/>
    <w:rsid w:val="0076056A"/>
    <w:rsid w:val="00760E0C"/>
    <w:rsid w:val="00760EC6"/>
    <w:rsid w:val="00762334"/>
    <w:rsid w:val="007623A8"/>
    <w:rsid w:val="007644C4"/>
    <w:rsid w:val="0076789F"/>
    <w:rsid w:val="00775EBF"/>
    <w:rsid w:val="00777B2C"/>
    <w:rsid w:val="0078209D"/>
    <w:rsid w:val="00787D50"/>
    <w:rsid w:val="0079053D"/>
    <w:rsid w:val="007917C9"/>
    <w:rsid w:val="007922A9"/>
    <w:rsid w:val="00796231"/>
    <w:rsid w:val="007A0B5B"/>
    <w:rsid w:val="007A5C0D"/>
    <w:rsid w:val="007B5D75"/>
    <w:rsid w:val="007B5E15"/>
    <w:rsid w:val="007B61B5"/>
    <w:rsid w:val="007C1846"/>
    <w:rsid w:val="007C1D35"/>
    <w:rsid w:val="007C62E5"/>
    <w:rsid w:val="007C78A9"/>
    <w:rsid w:val="007D0E9B"/>
    <w:rsid w:val="007D17D9"/>
    <w:rsid w:val="007D36EA"/>
    <w:rsid w:val="007D6978"/>
    <w:rsid w:val="007E109D"/>
    <w:rsid w:val="007E3B9F"/>
    <w:rsid w:val="007F018E"/>
    <w:rsid w:val="007F04D8"/>
    <w:rsid w:val="007F1DA7"/>
    <w:rsid w:val="007F491E"/>
    <w:rsid w:val="007F4D7F"/>
    <w:rsid w:val="007F5CCD"/>
    <w:rsid w:val="007F658B"/>
    <w:rsid w:val="007F66EB"/>
    <w:rsid w:val="007F7822"/>
    <w:rsid w:val="007F7E38"/>
    <w:rsid w:val="007F7EEF"/>
    <w:rsid w:val="00801530"/>
    <w:rsid w:val="00802424"/>
    <w:rsid w:val="00803C44"/>
    <w:rsid w:val="008041CD"/>
    <w:rsid w:val="00805024"/>
    <w:rsid w:val="008071EB"/>
    <w:rsid w:val="00812FA9"/>
    <w:rsid w:val="008132CB"/>
    <w:rsid w:val="008159B7"/>
    <w:rsid w:val="008164E0"/>
    <w:rsid w:val="00817E2A"/>
    <w:rsid w:val="00817EFB"/>
    <w:rsid w:val="00820A01"/>
    <w:rsid w:val="0082134F"/>
    <w:rsid w:val="008219F5"/>
    <w:rsid w:val="00821B94"/>
    <w:rsid w:val="00824FCF"/>
    <w:rsid w:val="00827701"/>
    <w:rsid w:val="00827FB9"/>
    <w:rsid w:val="00830969"/>
    <w:rsid w:val="00830F00"/>
    <w:rsid w:val="0083228C"/>
    <w:rsid w:val="00833C71"/>
    <w:rsid w:val="0084084B"/>
    <w:rsid w:val="0084111D"/>
    <w:rsid w:val="00842361"/>
    <w:rsid w:val="00842F77"/>
    <w:rsid w:val="0084536C"/>
    <w:rsid w:val="00845997"/>
    <w:rsid w:val="0085120D"/>
    <w:rsid w:val="00851652"/>
    <w:rsid w:val="00856ECE"/>
    <w:rsid w:val="00857F05"/>
    <w:rsid w:val="00860430"/>
    <w:rsid w:val="00863F88"/>
    <w:rsid w:val="00864006"/>
    <w:rsid w:val="00864983"/>
    <w:rsid w:val="0086566C"/>
    <w:rsid w:val="0086610C"/>
    <w:rsid w:val="00870F0F"/>
    <w:rsid w:val="00871D59"/>
    <w:rsid w:val="008762F8"/>
    <w:rsid w:val="00876A1F"/>
    <w:rsid w:val="00877611"/>
    <w:rsid w:val="008776EA"/>
    <w:rsid w:val="008803E2"/>
    <w:rsid w:val="008804B9"/>
    <w:rsid w:val="00881FC2"/>
    <w:rsid w:val="00883710"/>
    <w:rsid w:val="00886025"/>
    <w:rsid w:val="00890A72"/>
    <w:rsid w:val="00890F9E"/>
    <w:rsid w:val="00891D8F"/>
    <w:rsid w:val="00892460"/>
    <w:rsid w:val="00893E55"/>
    <w:rsid w:val="008941FB"/>
    <w:rsid w:val="00896228"/>
    <w:rsid w:val="00897274"/>
    <w:rsid w:val="008A0068"/>
    <w:rsid w:val="008A0304"/>
    <w:rsid w:val="008A0529"/>
    <w:rsid w:val="008A079F"/>
    <w:rsid w:val="008A2128"/>
    <w:rsid w:val="008A4529"/>
    <w:rsid w:val="008A6C02"/>
    <w:rsid w:val="008B0CCB"/>
    <w:rsid w:val="008B1A26"/>
    <w:rsid w:val="008B1AA5"/>
    <w:rsid w:val="008B333D"/>
    <w:rsid w:val="008B538D"/>
    <w:rsid w:val="008B7549"/>
    <w:rsid w:val="008C0F5F"/>
    <w:rsid w:val="008C2B9A"/>
    <w:rsid w:val="008C395C"/>
    <w:rsid w:val="008C5C1F"/>
    <w:rsid w:val="008C7659"/>
    <w:rsid w:val="008D0086"/>
    <w:rsid w:val="008D0BD4"/>
    <w:rsid w:val="008D0C53"/>
    <w:rsid w:val="008D17E9"/>
    <w:rsid w:val="008D29DD"/>
    <w:rsid w:val="008D4939"/>
    <w:rsid w:val="008D5996"/>
    <w:rsid w:val="008D60C4"/>
    <w:rsid w:val="008D60E3"/>
    <w:rsid w:val="008D69C4"/>
    <w:rsid w:val="008D6E24"/>
    <w:rsid w:val="008D7A6A"/>
    <w:rsid w:val="008D7F05"/>
    <w:rsid w:val="008E0299"/>
    <w:rsid w:val="008F1C26"/>
    <w:rsid w:val="008F50A4"/>
    <w:rsid w:val="008F7F48"/>
    <w:rsid w:val="009002B5"/>
    <w:rsid w:val="009025D4"/>
    <w:rsid w:val="00903842"/>
    <w:rsid w:val="009065EA"/>
    <w:rsid w:val="00906BD9"/>
    <w:rsid w:val="00921D2A"/>
    <w:rsid w:val="00922A0A"/>
    <w:rsid w:val="00922C42"/>
    <w:rsid w:val="0092359E"/>
    <w:rsid w:val="00925E7D"/>
    <w:rsid w:val="00927537"/>
    <w:rsid w:val="00933453"/>
    <w:rsid w:val="009349EC"/>
    <w:rsid w:val="00936F51"/>
    <w:rsid w:val="009373FB"/>
    <w:rsid w:val="00941899"/>
    <w:rsid w:val="0094257A"/>
    <w:rsid w:val="0094279F"/>
    <w:rsid w:val="00943C55"/>
    <w:rsid w:val="00945AAA"/>
    <w:rsid w:val="00945D0F"/>
    <w:rsid w:val="00945F5A"/>
    <w:rsid w:val="00946ACD"/>
    <w:rsid w:val="00947ABC"/>
    <w:rsid w:val="00954B60"/>
    <w:rsid w:val="00954B80"/>
    <w:rsid w:val="00955E2D"/>
    <w:rsid w:val="00956E67"/>
    <w:rsid w:val="00961302"/>
    <w:rsid w:val="0096527B"/>
    <w:rsid w:val="00967E53"/>
    <w:rsid w:val="0097092A"/>
    <w:rsid w:val="00970B69"/>
    <w:rsid w:val="00972FE8"/>
    <w:rsid w:val="00973017"/>
    <w:rsid w:val="00975A8C"/>
    <w:rsid w:val="00976F5D"/>
    <w:rsid w:val="00977B69"/>
    <w:rsid w:val="00982CF8"/>
    <w:rsid w:val="00984924"/>
    <w:rsid w:val="00984A02"/>
    <w:rsid w:val="009863CB"/>
    <w:rsid w:val="00986930"/>
    <w:rsid w:val="009917E0"/>
    <w:rsid w:val="009959ED"/>
    <w:rsid w:val="00995CC2"/>
    <w:rsid w:val="0099670F"/>
    <w:rsid w:val="009A12E0"/>
    <w:rsid w:val="009A3FC5"/>
    <w:rsid w:val="009A42AB"/>
    <w:rsid w:val="009A7A6C"/>
    <w:rsid w:val="009B1C36"/>
    <w:rsid w:val="009B25D1"/>
    <w:rsid w:val="009B6750"/>
    <w:rsid w:val="009B6CC3"/>
    <w:rsid w:val="009B70B0"/>
    <w:rsid w:val="009C03EB"/>
    <w:rsid w:val="009C21CB"/>
    <w:rsid w:val="009C3EF0"/>
    <w:rsid w:val="009D0FF5"/>
    <w:rsid w:val="009D3927"/>
    <w:rsid w:val="009D553D"/>
    <w:rsid w:val="009D5947"/>
    <w:rsid w:val="009D7D31"/>
    <w:rsid w:val="009D7FBA"/>
    <w:rsid w:val="009E09AF"/>
    <w:rsid w:val="009E189C"/>
    <w:rsid w:val="009E3B06"/>
    <w:rsid w:val="009E4973"/>
    <w:rsid w:val="009E5D23"/>
    <w:rsid w:val="009F0601"/>
    <w:rsid w:val="009F43A5"/>
    <w:rsid w:val="009F60AE"/>
    <w:rsid w:val="00A0022A"/>
    <w:rsid w:val="00A019E1"/>
    <w:rsid w:val="00A024AF"/>
    <w:rsid w:val="00A05C3D"/>
    <w:rsid w:val="00A06693"/>
    <w:rsid w:val="00A06CAF"/>
    <w:rsid w:val="00A075E2"/>
    <w:rsid w:val="00A111B6"/>
    <w:rsid w:val="00A113EC"/>
    <w:rsid w:val="00A136C9"/>
    <w:rsid w:val="00A148D0"/>
    <w:rsid w:val="00A158B1"/>
    <w:rsid w:val="00A1591D"/>
    <w:rsid w:val="00A17D26"/>
    <w:rsid w:val="00A21E1B"/>
    <w:rsid w:val="00A22F61"/>
    <w:rsid w:val="00A31359"/>
    <w:rsid w:val="00A31E40"/>
    <w:rsid w:val="00A325F1"/>
    <w:rsid w:val="00A33306"/>
    <w:rsid w:val="00A33961"/>
    <w:rsid w:val="00A42436"/>
    <w:rsid w:val="00A430D8"/>
    <w:rsid w:val="00A43CBD"/>
    <w:rsid w:val="00A4491D"/>
    <w:rsid w:val="00A44D17"/>
    <w:rsid w:val="00A4639B"/>
    <w:rsid w:val="00A514F7"/>
    <w:rsid w:val="00A51CFB"/>
    <w:rsid w:val="00A52B87"/>
    <w:rsid w:val="00A532ED"/>
    <w:rsid w:val="00A61134"/>
    <w:rsid w:val="00A62753"/>
    <w:rsid w:val="00A65B1B"/>
    <w:rsid w:val="00A70544"/>
    <w:rsid w:val="00A70F78"/>
    <w:rsid w:val="00A73EC8"/>
    <w:rsid w:val="00A74A7B"/>
    <w:rsid w:val="00A7743A"/>
    <w:rsid w:val="00A8059D"/>
    <w:rsid w:val="00A83EDB"/>
    <w:rsid w:val="00A86CEC"/>
    <w:rsid w:val="00A92EC6"/>
    <w:rsid w:val="00AA1515"/>
    <w:rsid w:val="00AA2E45"/>
    <w:rsid w:val="00AA434D"/>
    <w:rsid w:val="00AA6F85"/>
    <w:rsid w:val="00AA7940"/>
    <w:rsid w:val="00AB50F7"/>
    <w:rsid w:val="00AB758E"/>
    <w:rsid w:val="00AC146E"/>
    <w:rsid w:val="00AD66E0"/>
    <w:rsid w:val="00AD7AB0"/>
    <w:rsid w:val="00AD7E89"/>
    <w:rsid w:val="00AE5142"/>
    <w:rsid w:val="00AE6CE8"/>
    <w:rsid w:val="00AE7B97"/>
    <w:rsid w:val="00AF6D23"/>
    <w:rsid w:val="00AF763A"/>
    <w:rsid w:val="00B00057"/>
    <w:rsid w:val="00B00FD9"/>
    <w:rsid w:val="00B02F46"/>
    <w:rsid w:val="00B0375C"/>
    <w:rsid w:val="00B05175"/>
    <w:rsid w:val="00B06432"/>
    <w:rsid w:val="00B06517"/>
    <w:rsid w:val="00B068B2"/>
    <w:rsid w:val="00B1254C"/>
    <w:rsid w:val="00B12879"/>
    <w:rsid w:val="00B150A1"/>
    <w:rsid w:val="00B1641C"/>
    <w:rsid w:val="00B171F1"/>
    <w:rsid w:val="00B17708"/>
    <w:rsid w:val="00B208F1"/>
    <w:rsid w:val="00B2108C"/>
    <w:rsid w:val="00B21363"/>
    <w:rsid w:val="00B21786"/>
    <w:rsid w:val="00B234E8"/>
    <w:rsid w:val="00B23624"/>
    <w:rsid w:val="00B27E16"/>
    <w:rsid w:val="00B300E6"/>
    <w:rsid w:val="00B30823"/>
    <w:rsid w:val="00B310BE"/>
    <w:rsid w:val="00B31F6E"/>
    <w:rsid w:val="00B33F27"/>
    <w:rsid w:val="00B3424F"/>
    <w:rsid w:val="00B35A93"/>
    <w:rsid w:val="00B36DA2"/>
    <w:rsid w:val="00B40B7A"/>
    <w:rsid w:val="00B427F4"/>
    <w:rsid w:val="00B435F1"/>
    <w:rsid w:val="00B47EDE"/>
    <w:rsid w:val="00B51359"/>
    <w:rsid w:val="00B52BA2"/>
    <w:rsid w:val="00B56F83"/>
    <w:rsid w:val="00B603FA"/>
    <w:rsid w:val="00B61FAB"/>
    <w:rsid w:val="00B62293"/>
    <w:rsid w:val="00B630A3"/>
    <w:rsid w:val="00B67EE8"/>
    <w:rsid w:val="00B71AA4"/>
    <w:rsid w:val="00B72AD4"/>
    <w:rsid w:val="00B73E57"/>
    <w:rsid w:val="00B75AA6"/>
    <w:rsid w:val="00B76900"/>
    <w:rsid w:val="00B8616D"/>
    <w:rsid w:val="00B86B4B"/>
    <w:rsid w:val="00B879A4"/>
    <w:rsid w:val="00B92237"/>
    <w:rsid w:val="00B927DF"/>
    <w:rsid w:val="00B94A86"/>
    <w:rsid w:val="00B950B2"/>
    <w:rsid w:val="00B957C7"/>
    <w:rsid w:val="00BA0828"/>
    <w:rsid w:val="00BA1200"/>
    <w:rsid w:val="00BA1C5A"/>
    <w:rsid w:val="00BA2162"/>
    <w:rsid w:val="00BA2CFF"/>
    <w:rsid w:val="00BA3F05"/>
    <w:rsid w:val="00BA5F16"/>
    <w:rsid w:val="00BA6C94"/>
    <w:rsid w:val="00BA70A0"/>
    <w:rsid w:val="00BB151F"/>
    <w:rsid w:val="00BB253C"/>
    <w:rsid w:val="00BB2BA0"/>
    <w:rsid w:val="00BB486E"/>
    <w:rsid w:val="00BB747C"/>
    <w:rsid w:val="00BB74CA"/>
    <w:rsid w:val="00BC01D6"/>
    <w:rsid w:val="00BD108C"/>
    <w:rsid w:val="00BD4959"/>
    <w:rsid w:val="00BD768D"/>
    <w:rsid w:val="00BE16C9"/>
    <w:rsid w:val="00BF0BE0"/>
    <w:rsid w:val="00C005FA"/>
    <w:rsid w:val="00C02092"/>
    <w:rsid w:val="00C02791"/>
    <w:rsid w:val="00C06154"/>
    <w:rsid w:val="00C06278"/>
    <w:rsid w:val="00C06F92"/>
    <w:rsid w:val="00C072AD"/>
    <w:rsid w:val="00C16EBB"/>
    <w:rsid w:val="00C207D3"/>
    <w:rsid w:val="00C23052"/>
    <w:rsid w:val="00C2763A"/>
    <w:rsid w:val="00C30720"/>
    <w:rsid w:val="00C30E49"/>
    <w:rsid w:val="00C33379"/>
    <w:rsid w:val="00C368A9"/>
    <w:rsid w:val="00C40510"/>
    <w:rsid w:val="00C41525"/>
    <w:rsid w:val="00C424D8"/>
    <w:rsid w:val="00C4264D"/>
    <w:rsid w:val="00C42E10"/>
    <w:rsid w:val="00C4652A"/>
    <w:rsid w:val="00C52021"/>
    <w:rsid w:val="00C549AA"/>
    <w:rsid w:val="00C64571"/>
    <w:rsid w:val="00C65553"/>
    <w:rsid w:val="00C6559D"/>
    <w:rsid w:val="00C712FF"/>
    <w:rsid w:val="00C72DA7"/>
    <w:rsid w:val="00C74C45"/>
    <w:rsid w:val="00C800CD"/>
    <w:rsid w:val="00C803D9"/>
    <w:rsid w:val="00C82233"/>
    <w:rsid w:val="00C83D3C"/>
    <w:rsid w:val="00C860D0"/>
    <w:rsid w:val="00C86914"/>
    <w:rsid w:val="00C869D8"/>
    <w:rsid w:val="00C87113"/>
    <w:rsid w:val="00C90225"/>
    <w:rsid w:val="00C92B79"/>
    <w:rsid w:val="00C941E9"/>
    <w:rsid w:val="00C97D39"/>
    <w:rsid w:val="00CA340F"/>
    <w:rsid w:val="00CA58B6"/>
    <w:rsid w:val="00CA6C69"/>
    <w:rsid w:val="00CB1349"/>
    <w:rsid w:val="00CB1817"/>
    <w:rsid w:val="00CB2F94"/>
    <w:rsid w:val="00CB43A4"/>
    <w:rsid w:val="00CC0FE2"/>
    <w:rsid w:val="00CC3911"/>
    <w:rsid w:val="00CC3BEB"/>
    <w:rsid w:val="00CC43DD"/>
    <w:rsid w:val="00CC48CC"/>
    <w:rsid w:val="00CD2057"/>
    <w:rsid w:val="00CD4F5F"/>
    <w:rsid w:val="00CD6267"/>
    <w:rsid w:val="00CD6A9F"/>
    <w:rsid w:val="00CE11D1"/>
    <w:rsid w:val="00CE2A12"/>
    <w:rsid w:val="00CE2E03"/>
    <w:rsid w:val="00CE2F1E"/>
    <w:rsid w:val="00CE341A"/>
    <w:rsid w:val="00CE3C15"/>
    <w:rsid w:val="00CE6818"/>
    <w:rsid w:val="00CE75DF"/>
    <w:rsid w:val="00CF01B8"/>
    <w:rsid w:val="00CF0C4A"/>
    <w:rsid w:val="00CF1206"/>
    <w:rsid w:val="00CF42AF"/>
    <w:rsid w:val="00CF5029"/>
    <w:rsid w:val="00CF7B18"/>
    <w:rsid w:val="00D003D8"/>
    <w:rsid w:val="00D00609"/>
    <w:rsid w:val="00D054FE"/>
    <w:rsid w:val="00D05C1D"/>
    <w:rsid w:val="00D13B66"/>
    <w:rsid w:val="00D15376"/>
    <w:rsid w:val="00D15837"/>
    <w:rsid w:val="00D17B28"/>
    <w:rsid w:val="00D20C09"/>
    <w:rsid w:val="00D21F09"/>
    <w:rsid w:val="00D229C8"/>
    <w:rsid w:val="00D25D97"/>
    <w:rsid w:val="00D26AE1"/>
    <w:rsid w:val="00D311D9"/>
    <w:rsid w:val="00D31B6A"/>
    <w:rsid w:val="00D3495A"/>
    <w:rsid w:val="00D349A5"/>
    <w:rsid w:val="00D36075"/>
    <w:rsid w:val="00D41C8E"/>
    <w:rsid w:val="00D44169"/>
    <w:rsid w:val="00D44E80"/>
    <w:rsid w:val="00D4691C"/>
    <w:rsid w:val="00D51B85"/>
    <w:rsid w:val="00D52F89"/>
    <w:rsid w:val="00D5366C"/>
    <w:rsid w:val="00D63C78"/>
    <w:rsid w:val="00D65ADD"/>
    <w:rsid w:val="00D66ACE"/>
    <w:rsid w:val="00D671D2"/>
    <w:rsid w:val="00D70762"/>
    <w:rsid w:val="00D71FA9"/>
    <w:rsid w:val="00D73B0F"/>
    <w:rsid w:val="00D75561"/>
    <w:rsid w:val="00D80566"/>
    <w:rsid w:val="00D85151"/>
    <w:rsid w:val="00D8585A"/>
    <w:rsid w:val="00D86C80"/>
    <w:rsid w:val="00D902B4"/>
    <w:rsid w:val="00D92D09"/>
    <w:rsid w:val="00D9396E"/>
    <w:rsid w:val="00D944EB"/>
    <w:rsid w:val="00D946E7"/>
    <w:rsid w:val="00D96895"/>
    <w:rsid w:val="00DA4717"/>
    <w:rsid w:val="00DA4AC9"/>
    <w:rsid w:val="00DA5460"/>
    <w:rsid w:val="00DA59BE"/>
    <w:rsid w:val="00DA5FBC"/>
    <w:rsid w:val="00DA6A0B"/>
    <w:rsid w:val="00DB080E"/>
    <w:rsid w:val="00DB150B"/>
    <w:rsid w:val="00DB265F"/>
    <w:rsid w:val="00DB4383"/>
    <w:rsid w:val="00DB50E1"/>
    <w:rsid w:val="00DB5823"/>
    <w:rsid w:val="00DC4408"/>
    <w:rsid w:val="00DD022F"/>
    <w:rsid w:val="00DD047D"/>
    <w:rsid w:val="00DD1DFC"/>
    <w:rsid w:val="00DD2819"/>
    <w:rsid w:val="00DD4692"/>
    <w:rsid w:val="00DE0E3F"/>
    <w:rsid w:val="00DE114D"/>
    <w:rsid w:val="00DE2FC1"/>
    <w:rsid w:val="00DE514A"/>
    <w:rsid w:val="00DE567E"/>
    <w:rsid w:val="00DE5912"/>
    <w:rsid w:val="00DF20DC"/>
    <w:rsid w:val="00DF4C85"/>
    <w:rsid w:val="00DF5093"/>
    <w:rsid w:val="00DF5317"/>
    <w:rsid w:val="00DF5660"/>
    <w:rsid w:val="00DF5830"/>
    <w:rsid w:val="00DF6462"/>
    <w:rsid w:val="00E01078"/>
    <w:rsid w:val="00E0110F"/>
    <w:rsid w:val="00E022A9"/>
    <w:rsid w:val="00E02B49"/>
    <w:rsid w:val="00E04249"/>
    <w:rsid w:val="00E05E2B"/>
    <w:rsid w:val="00E0664D"/>
    <w:rsid w:val="00E15CB4"/>
    <w:rsid w:val="00E1621F"/>
    <w:rsid w:val="00E179A3"/>
    <w:rsid w:val="00E20A2D"/>
    <w:rsid w:val="00E20C49"/>
    <w:rsid w:val="00E24B3F"/>
    <w:rsid w:val="00E25E11"/>
    <w:rsid w:val="00E26DE0"/>
    <w:rsid w:val="00E30B22"/>
    <w:rsid w:val="00E32EFE"/>
    <w:rsid w:val="00E3326C"/>
    <w:rsid w:val="00E343D7"/>
    <w:rsid w:val="00E351F5"/>
    <w:rsid w:val="00E353BE"/>
    <w:rsid w:val="00E3686E"/>
    <w:rsid w:val="00E36B51"/>
    <w:rsid w:val="00E36DC5"/>
    <w:rsid w:val="00E40283"/>
    <w:rsid w:val="00E40933"/>
    <w:rsid w:val="00E430B9"/>
    <w:rsid w:val="00E50AAC"/>
    <w:rsid w:val="00E60A1B"/>
    <w:rsid w:val="00E629C1"/>
    <w:rsid w:val="00E658C6"/>
    <w:rsid w:val="00E66A5F"/>
    <w:rsid w:val="00E66F17"/>
    <w:rsid w:val="00E754D4"/>
    <w:rsid w:val="00E75BF1"/>
    <w:rsid w:val="00E764E9"/>
    <w:rsid w:val="00E81867"/>
    <w:rsid w:val="00E820BE"/>
    <w:rsid w:val="00E8328E"/>
    <w:rsid w:val="00E837D4"/>
    <w:rsid w:val="00E845FE"/>
    <w:rsid w:val="00E8486C"/>
    <w:rsid w:val="00E87125"/>
    <w:rsid w:val="00E87EED"/>
    <w:rsid w:val="00E90CC2"/>
    <w:rsid w:val="00E90D37"/>
    <w:rsid w:val="00E93FDD"/>
    <w:rsid w:val="00E9597A"/>
    <w:rsid w:val="00EA0215"/>
    <w:rsid w:val="00EA528A"/>
    <w:rsid w:val="00EA595B"/>
    <w:rsid w:val="00EA6822"/>
    <w:rsid w:val="00EA7997"/>
    <w:rsid w:val="00EB08EC"/>
    <w:rsid w:val="00EB358F"/>
    <w:rsid w:val="00EB7464"/>
    <w:rsid w:val="00EB7729"/>
    <w:rsid w:val="00EC0BD7"/>
    <w:rsid w:val="00EC423F"/>
    <w:rsid w:val="00EC4EC0"/>
    <w:rsid w:val="00EC5F66"/>
    <w:rsid w:val="00EC6379"/>
    <w:rsid w:val="00EC7179"/>
    <w:rsid w:val="00EC7797"/>
    <w:rsid w:val="00EC7AE2"/>
    <w:rsid w:val="00ED1EE9"/>
    <w:rsid w:val="00ED29C0"/>
    <w:rsid w:val="00ED5654"/>
    <w:rsid w:val="00ED69FF"/>
    <w:rsid w:val="00ED7C6C"/>
    <w:rsid w:val="00EE00A3"/>
    <w:rsid w:val="00EE1B84"/>
    <w:rsid w:val="00EE1C13"/>
    <w:rsid w:val="00EE2BD3"/>
    <w:rsid w:val="00EE2F0E"/>
    <w:rsid w:val="00EE3A2C"/>
    <w:rsid w:val="00EE5132"/>
    <w:rsid w:val="00EF19B4"/>
    <w:rsid w:val="00EF2503"/>
    <w:rsid w:val="00EF2A90"/>
    <w:rsid w:val="00EF379C"/>
    <w:rsid w:val="00EF596F"/>
    <w:rsid w:val="00EF6BA8"/>
    <w:rsid w:val="00EF7012"/>
    <w:rsid w:val="00F005F8"/>
    <w:rsid w:val="00F00FCA"/>
    <w:rsid w:val="00F01836"/>
    <w:rsid w:val="00F0270A"/>
    <w:rsid w:val="00F0426D"/>
    <w:rsid w:val="00F10759"/>
    <w:rsid w:val="00F128FA"/>
    <w:rsid w:val="00F13B6D"/>
    <w:rsid w:val="00F13EAB"/>
    <w:rsid w:val="00F15BEC"/>
    <w:rsid w:val="00F17397"/>
    <w:rsid w:val="00F200BB"/>
    <w:rsid w:val="00F20B7D"/>
    <w:rsid w:val="00F25475"/>
    <w:rsid w:val="00F27CA3"/>
    <w:rsid w:val="00F329DF"/>
    <w:rsid w:val="00F32CA1"/>
    <w:rsid w:val="00F34AFE"/>
    <w:rsid w:val="00F34F96"/>
    <w:rsid w:val="00F35D47"/>
    <w:rsid w:val="00F4006E"/>
    <w:rsid w:val="00F40A08"/>
    <w:rsid w:val="00F438C8"/>
    <w:rsid w:val="00F446B6"/>
    <w:rsid w:val="00F459BF"/>
    <w:rsid w:val="00F45B24"/>
    <w:rsid w:val="00F54D34"/>
    <w:rsid w:val="00F568BE"/>
    <w:rsid w:val="00F576F9"/>
    <w:rsid w:val="00F600BA"/>
    <w:rsid w:val="00F60490"/>
    <w:rsid w:val="00F6454A"/>
    <w:rsid w:val="00F65709"/>
    <w:rsid w:val="00F65F4B"/>
    <w:rsid w:val="00F66146"/>
    <w:rsid w:val="00F6692A"/>
    <w:rsid w:val="00F67CCB"/>
    <w:rsid w:val="00F70B22"/>
    <w:rsid w:val="00F74C36"/>
    <w:rsid w:val="00F74CD5"/>
    <w:rsid w:val="00F75272"/>
    <w:rsid w:val="00F75E00"/>
    <w:rsid w:val="00F76CC4"/>
    <w:rsid w:val="00F77619"/>
    <w:rsid w:val="00F81A89"/>
    <w:rsid w:val="00F82C8E"/>
    <w:rsid w:val="00F8323E"/>
    <w:rsid w:val="00F83D4C"/>
    <w:rsid w:val="00F85D4F"/>
    <w:rsid w:val="00F90BEC"/>
    <w:rsid w:val="00F93785"/>
    <w:rsid w:val="00F93990"/>
    <w:rsid w:val="00FA0CEC"/>
    <w:rsid w:val="00FA44D1"/>
    <w:rsid w:val="00FA496A"/>
    <w:rsid w:val="00FA5E6B"/>
    <w:rsid w:val="00FA62C9"/>
    <w:rsid w:val="00FA7BDD"/>
    <w:rsid w:val="00FA7F73"/>
    <w:rsid w:val="00FB2843"/>
    <w:rsid w:val="00FB5AED"/>
    <w:rsid w:val="00FB7152"/>
    <w:rsid w:val="00FC05D7"/>
    <w:rsid w:val="00FC1419"/>
    <w:rsid w:val="00FC21C1"/>
    <w:rsid w:val="00FC3798"/>
    <w:rsid w:val="00FC38F8"/>
    <w:rsid w:val="00FC4B8C"/>
    <w:rsid w:val="00FC78D1"/>
    <w:rsid w:val="00FD1DD3"/>
    <w:rsid w:val="00FD27BA"/>
    <w:rsid w:val="00FD4E83"/>
    <w:rsid w:val="00FD6449"/>
    <w:rsid w:val="00FE0D9A"/>
    <w:rsid w:val="00FE1AE8"/>
    <w:rsid w:val="00FE2C82"/>
    <w:rsid w:val="00FE2E22"/>
    <w:rsid w:val="00FE2FE4"/>
    <w:rsid w:val="00FE3665"/>
    <w:rsid w:val="00FE40AB"/>
    <w:rsid w:val="00FF255C"/>
    <w:rsid w:val="00FF5BDE"/>
    <w:rsid w:val="00FF65ED"/>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1"/>
    </o:shapelayout>
  </w:shapeDefaults>
  <w:decimalSymbol w:val="."/>
  <w:listSeparator w:val=","/>
  <w14:docId w14:val="01388C4E"/>
  <w15:docId w15:val="{70F3A4A6-6659-4B42-96C6-578EA8BB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45F"/>
  </w:style>
  <w:style w:type="paragraph" w:styleId="Heading1">
    <w:name w:val="heading 1"/>
    <w:basedOn w:val="Normal"/>
    <w:next w:val="Normal"/>
    <w:qFormat/>
    <w:rsid w:val="00102A3E"/>
    <w:pPr>
      <w:keepNext/>
      <w:outlineLvl w:val="0"/>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move">
    <w:name w:val="Remove"/>
    <w:basedOn w:val="BodyText2"/>
    <w:rsid w:val="00102A3E"/>
    <w:pPr>
      <w:spacing w:after="0" w:line="240" w:lineRule="auto"/>
    </w:pPr>
    <w:rPr>
      <w:rFonts w:ascii="Arial" w:hAnsi="Arial" w:cs="Arial"/>
      <w:strike/>
      <w:sz w:val="16"/>
    </w:rPr>
  </w:style>
  <w:style w:type="paragraph" w:styleId="BodyText2">
    <w:name w:val="Body Text 2"/>
    <w:basedOn w:val="Normal"/>
    <w:rsid w:val="00102A3E"/>
    <w:pPr>
      <w:spacing w:after="120" w:line="480" w:lineRule="auto"/>
    </w:pPr>
    <w:rPr>
      <w:sz w:val="24"/>
      <w:szCs w:val="24"/>
    </w:rPr>
  </w:style>
  <w:style w:type="paragraph" w:customStyle="1" w:styleId="Style1">
    <w:name w:val="Style1"/>
    <w:basedOn w:val="BodyText"/>
    <w:rsid w:val="00102A3E"/>
    <w:pPr>
      <w:spacing w:after="0"/>
    </w:pPr>
    <w:rPr>
      <w:rFonts w:ascii="Arial" w:hAnsi="Arial" w:cs="Arial"/>
      <w:b/>
      <w:color w:val="FF0000"/>
      <w:sz w:val="16"/>
    </w:rPr>
  </w:style>
  <w:style w:type="paragraph" w:styleId="BodyText">
    <w:name w:val="Body Text"/>
    <w:basedOn w:val="Normal"/>
    <w:rsid w:val="00102A3E"/>
    <w:pPr>
      <w:spacing w:after="120"/>
    </w:pPr>
    <w:rPr>
      <w:sz w:val="24"/>
      <w:szCs w:val="24"/>
    </w:rPr>
  </w:style>
  <w:style w:type="paragraph" w:styleId="Header">
    <w:name w:val="header"/>
    <w:basedOn w:val="Normal"/>
    <w:rsid w:val="00102A3E"/>
    <w:pPr>
      <w:tabs>
        <w:tab w:val="center" w:pos="4320"/>
        <w:tab w:val="right" w:pos="8640"/>
      </w:tabs>
    </w:pPr>
    <w:rPr>
      <w:sz w:val="24"/>
      <w:szCs w:val="24"/>
    </w:rPr>
  </w:style>
  <w:style w:type="paragraph" w:styleId="Footer">
    <w:name w:val="footer"/>
    <w:basedOn w:val="Normal"/>
    <w:link w:val="FooterChar"/>
    <w:uiPriority w:val="99"/>
    <w:rsid w:val="00102A3E"/>
    <w:pPr>
      <w:tabs>
        <w:tab w:val="center" w:pos="4320"/>
        <w:tab w:val="right" w:pos="8640"/>
      </w:tabs>
    </w:pPr>
    <w:rPr>
      <w:sz w:val="24"/>
      <w:szCs w:val="24"/>
    </w:rPr>
  </w:style>
  <w:style w:type="paragraph" w:styleId="BalloonText">
    <w:name w:val="Balloon Text"/>
    <w:basedOn w:val="Normal"/>
    <w:semiHidden/>
    <w:rsid w:val="006D2E5C"/>
    <w:rPr>
      <w:rFonts w:ascii="Tahoma" w:hAnsi="Tahoma" w:cs="Tahoma"/>
      <w:sz w:val="16"/>
      <w:szCs w:val="16"/>
    </w:rPr>
  </w:style>
  <w:style w:type="character" w:styleId="Hyperlink">
    <w:name w:val="Hyperlink"/>
    <w:basedOn w:val="DefaultParagraphFont"/>
    <w:uiPriority w:val="99"/>
    <w:rsid w:val="00310CE7"/>
    <w:rPr>
      <w:color w:val="0000FF" w:themeColor="hyperlink"/>
      <w:u w:val="single"/>
    </w:rPr>
  </w:style>
  <w:style w:type="paragraph" w:styleId="PlainText">
    <w:name w:val="Plain Text"/>
    <w:basedOn w:val="Normal"/>
    <w:link w:val="PlainTextChar"/>
    <w:uiPriority w:val="99"/>
    <w:unhideWhenUsed/>
    <w:rsid w:val="00C72DA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72DA7"/>
    <w:rPr>
      <w:rFonts w:ascii="Consolas" w:eastAsiaTheme="minorHAnsi" w:hAnsi="Consolas" w:cstheme="minorBidi"/>
      <w:sz w:val="21"/>
      <w:szCs w:val="21"/>
    </w:rPr>
  </w:style>
  <w:style w:type="paragraph" w:styleId="ListParagraph">
    <w:name w:val="List Paragraph"/>
    <w:basedOn w:val="Normal"/>
    <w:uiPriority w:val="34"/>
    <w:qFormat/>
    <w:rsid w:val="008071EB"/>
    <w:pPr>
      <w:ind w:left="720"/>
      <w:contextualSpacing/>
    </w:pPr>
  </w:style>
  <w:style w:type="character" w:customStyle="1" w:styleId="FooterChar">
    <w:name w:val="Footer Char"/>
    <w:basedOn w:val="DefaultParagraphFont"/>
    <w:link w:val="Footer"/>
    <w:uiPriority w:val="99"/>
    <w:rsid w:val="00014A2C"/>
    <w:rPr>
      <w:sz w:val="24"/>
      <w:szCs w:val="24"/>
    </w:rPr>
  </w:style>
  <w:style w:type="character" w:customStyle="1" w:styleId="pseudotab">
    <w:name w:val="pseudotab"/>
    <w:basedOn w:val="DefaultParagraphFont"/>
    <w:rsid w:val="00F45B24"/>
  </w:style>
  <w:style w:type="character" w:styleId="CommentReference">
    <w:name w:val="annotation reference"/>
    <w:basedOn w:val="DefaultParagraphFont"/>
    <w:uiPriority w:val="99"/>
    <w:semiHidden/>
    <w:unhideWhenUsed/>
    <w:rsid w:val="005B7911"/>
    <w:rPr>
      <w:sz w:val="16"/>
      <w:szCs w:val="16"/>
    </w:rPr>
  </w:style>
  <w:style w:type="paragraph" w:styleId="CommentText">
    <w:name w:val="annotation text"/>
    <w:basedOn w:val="Normal"/>
    <w:link w:val="CommentTextChar"/>
    <w:unhideWhenUsed/>
    <w:rsid w:val="005B7911"/>
  </w:style>
  <w:style w:type="character" w:customStyle="1" w:styleId="CommentTextChar">
    <w:name w:val="Comment Text Char"/>
    <w:basedOn w:val="DefaultParagraphFont"/>
    <w:link w:val="CommentText"/>
    <w:rsid w:val="005B7911"/>
  </w:style>
  <w:style w:type="paragraph" w:styleId="CommentSubject">
    <w:name w:val="annotation subject"/>
    <w:basedOn w:val="CommentText"/>
    <w:next w:val="CommentText"/>
    <w:link w:val="CommentSubjectChar"/>
    <w:semiHidden/>
    <w:unhideWhenUsed/>
    <w:rsid w:val="005B7911"/>
    <w:rPr>
      <w:b/>
      <w:bCs/>
    </w:rPr>
  </w:style>
  <w:style w:type="character" w:customStyle="1" w:styleId="CommentSubjectChar">
    <w:name w:val="Comment Subject Char"/>
    <w:basedOn w:val="CommentTextChar"/>
    <w:link w:val="CommentSubject"/>
    <w:semiHidden/>
    <w:rsid w:val="005B7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4648">
      <w:bodyDiv w:val="1"/>
      <w:marLeft w:val="0"/>
      <w:marRight w:val="0"/>
      <w:marTop w:val="0"/>
      <w:marBottom w:val="0"/>
      <w:divBdr>
        <w:top w:val="none" w:sz="0" w:space="0" w:color="auto"/>
        <w:left w:val="none" w:sz="0" w:space="0" w:color="auto"/>
        <w:bottom w:val="none" w:sz="0" w:space="0" w:color="auto"/>
        <w:right w:val="none" w:sz="0" w:space="0" w:color="auto"/>
      </w:divBdr>
    </w:div>
    <w:div w:id="113913352">
      <w:bodyDiv w:val="1"/>
      <w:marLeft w:val="0"/>
      <w:marRight w:val="0"/>
      <w:marTop w:val="0"/>
      <w:marBottom w:val="0"/>
      <w:divBdr>
        <w:top w:val="none" w:sz="0" w:space="0" w:color="auto"/>
        <w:left w:val="none" w:sz="0" w:space="0" w:color="auto"/>
        <w:bottom w:val="none" w:sz="0" w:space="0" w:color="auto"/>
        <w:right w:val="none" w:sz="0" w:space="0" w:color="auto"/>
      </w:divBdr>
    </w:div>
    <w:div w:id="171454326">
      <w:bodyDiv w:val="1"/>
      <w:marLeft w:val="0"/>
      <w:marRight w:val="0"/>
      <w:marTop w:val="0"/>
      <w:marBottom w:val="0"/>
      <w:divBdr>
        <w:top w:val="none" w:sz="0" w:space="0" w:color="auto"/>
        <w:left w:val="none" w:sz="0" w:space="0" w:color="auto"/>
        <w:bottom w:val="none" w:sz="0" w:space="0" w:color="auto"/>
        <w:right w:val="none" w:sz="0" w:space="0" w:color="auto"/>
      </w:divBdr>
    </w:div>
    <w:div w:id="258366695">
      <w:bodyDiv w:val="1"/>
      <w:marLeft w:val="0"/>
      <w:marRight w:val="0"/>
      <w:marTop w:val="0"/>
      <w:marBottom w:val="0"/>
      <w:divBdr>
        <w:top w:val="none" w:sz="0" w:space="0" w:color="auto"/>
        <w:left w:val="none" w:sz="0" w:space="0" w:color="auto"/>
        <w:bottom w:val="none" w:sz="0" w:space="0" w:color="auto"/>
        <w:right w:val="none" w:sz="0" w:space="0" w:color="auto"/>
      </w:divBdr>
    </w:div>
    <w:div w:id="333459681">
      <w:bodyDiv w:val="1"/>
      <w:marLeft w:val="0"/>
      <w:marRight w:val="0"/>
      <w:marTop w:val="0"/>
      <w:marBottom w:val="0"/>
      <w:divBdr>
        <w:top w:val="none" w:sz="0" w:space="0" w:color="auto"/>
        <w:left w:val="none" w:sz="0" w:space="0" w:color="auto"/>
        <w:bottom w:val="none" w:sz="0" w:space="0" w:color="auto"/>
        <w:right w:val="none" w:sz="0" w:space="0" w:color="auto"/>
      </w:divBdr>
    </w:div>
    <w:div w:id="502621832">
      <w:bodyDiv w:val="1"/>
      <w:marLeft w:val="0"/>
      <w:marRight w:val="0"/>
      <w:marTop w:val="0"/>
      <w:marBottom w:val="0"/>
      <w:divBdr>
        <w:top w:val="none" w:sz="0" w:space="0" w:color="auto"/>
        <w:left w:val="none" w:sz="0" w:space="0" w:color="auto"/>
        <w:bottom w:val="none" w:sz="0" w:space="0" w:color="auto"/>
        <w:right w:val="none" w:sz="0" w:space="0" w:color="auto"/>
      </w:divBdr>
    </w:div>
    <w:div w:id="536166840">
      <w:bodyDiv w:val="1"/>
      <w:marLeft w:val="0"/>
      <w:marRight w:val="0"/>
      <w:marTop w:val="0"/>
      <w:marBottom w:val="0"/>
      <w:divBdr>
        <w:top w:val="none" w:sz="0" w:space="0" w:color="auto"/>
        <w:left w:val="none" w:sz="0" w:space="0" w:color="auto"/>
        <w:bottom w:val="none" w:sz="0" w:space="0" w:color="auto"/>
        <w:right w:val="none" w:sz="0" w:space="0" w:color="auto"/>
      </w:divBdr>
    </w:div>
    <w:div w:id="919025711">
      <w:bodyDiv w:val="1"/>
      <w:marLeft w:val="0"/>
      <w:marRight w:val="0"/>
      <w:marTop w:val="0"/>
      <w:marBottom w:val="0"/>
      <w:divBdr>
        <w:top w:val="none" w:sz="0" w:space="0" w:color="auto"/>
        <w:left w:val="none" w:sz="0" w:space="0" w:color="auto"/>
        <w:bottom w:val="none" w:sz="0" w:space="0" w:color="auto"/>
        <w:right w:val="none" w:sz="0" w:space="0" w:color="auto"/>
      </w:divBdr>
    </w:div>
    <w:div w:id="1262297209">
      <w:bodyDiv w:val="1"/>
      <w:marLeft w:val="0"/>
      <w:marRight w:val="0"/>
      <w:marTop w:val="0"/>
      <w:marBottom w:val="0"/>
      <w:divBdr>
        <w:top w:val="none" w:sz="0" w:space="0" w:color="auto"/>
        <w:left w:val="none" w:sz="0" w:space="0" w:color="auto"/>
        <w:bottom w:val="none" w:sz="0" w:space="0" w:color="auto"/>
        <w:right w:val="none" w:sz="0" w:space="0" w:color="auto"/>
      </w:divBdr>
    </w:div>
    <w:div w:id="1358847828">
      <w:bodyDiv w:val="1"/>
      <w:marLeft w:val="0"/>
      <w:marRight w:val="0"/>
      <w:marTop w:val="0"/>
      <w:marBottom w:val="0"/>
      <w:divBdr>
        <w:top w:val="none" w:sz="0" w:space="0" w:color="auto"/>
        <w:left w:val="none" w:sz="0" w:space="0" w:color="auto"/>
        <w:bottom w:val="none" w:sz="0" w:space="0" w:color="auto"/>
        <w:right w:val="none" w:sz="0" w:space="0" w:color="auto"/>
      </w:divBdr>
    </w:div>
    <w:div w:id="1876967028">
      <w:bodyDiv w:val="1"/>
      <w:marLeft w:val="0"/>
      <w:marRight w:val="0"/>
      <w:marTop w:val="0"/>
      <w:marBottom w:val="0"/>
      <w:divBdr>
        <w:top w:val="none" w:sz="0" w:space="0" w:color="auto"/>
        <w:left w:val="none" w:sz="0" w:space="0" w:color="auto"/>
        <w:bottom w:val="none" w:sz="0" w:space="0" w:color="auto"/>
        <w:right w:val="none" w:sz="0" w:space="0" w:color="auto"/>
      </w:divBdr>
    </w:div>
    <w:div w:id="2072731684">
      <w:bodyDiv w:val="1"/>
      <w:marLeft w:val="0"/>
      <w:marRight w:val="0"/>
      <w:marTop w:val="0"/>
      <w:marBottom w:val="0"/>
      <w:divBdr>
        <w:top w:val="none" w:sz="0" w:space="0" w:color="auto"/>
        <w:left w:val="none" w:sz="0" w:space="0" w:color="auto"/>
        <w:bottom w:val="none" w:sz="0" w:space="0" w:color="auto"/>
        <w:right w:val="none" w:sz="0" w:space="0" w:color="auto"/>
      </w:divBdr>
    </w:div>
    <w:div w:id="21456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ngr.ucr.edu/~mprao" TargetMode="External"/><Relationship Id="rId4" Type="http://schemas.openxmlformats.org/officeDocument/2006/relationships/settings" Target="settings.xml"/><Relationship Id="rId9" Type="http://schemas.openxmlformats.org/officeDocument/2006/relationships/hyperlink" Target="mailto:mprao@engr.ucr.ed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SARA~1\LOCALS~1\Temp\ME%20Colo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85B2C25-8528-4CDE-AF5F-B0DBBD61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 Color-3.dot</Template>
  <TotalTime>0</TotalTime>
  <Pages>1</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Manager>Strategic Communications</Manager>
  <Company>University of California, Riverside</Company>
  <LinksUpToDate>false</LinksUpToDate>
  <CharactersWithSpaces>18008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Rao</dc:creator>
  <cp:keywords/>
  <dc:description/>
  <cp:lastModifiedBy>Ryan Peck</cp:lastModifiedBy>
  <cp:revision>4</cp:revision>
  <cp:lastPrinted>2017-03-03T09:50:00Z</cp:lastPrinted>
  <dcterms:created xsi:type="dcterms:W3CDTF">2018-09-14T05:18:00Z</dcterms:created>
  <dcterms:modified xsi:type="dcterms:W3CDTF">2018-09-14T05:37:00Z</dcterms:modified>
</cp:coreProperties>
</file>