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87C80" w14:textId="6D63DEB6" w:rsidR="003036C1" w:rsidRPr="00F31C12" w:rsidRDefault="00F31C12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14:paraId="3BDCF7CB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71AF08D" w14:textId="77777777" w:rsidR="00CE10F2" w:rsidRPr="0031111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311118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B07292" w:rsidRPr="00311118">
        <w:rPr>
          <w:rFonts w:ascii="Helvetica" w:hAnsi="Helvetica"/>
          <w:b/>
          <w:i w:val="0"/>
          <w:sz w:val="22"/>
        </w:rPr>
        <w:t>58892</w:t>
      </w:r>
      <w:bookmarkEnd w:id="0"/>
    </w:p>
    <w:p w14:paraId="4F8B27D7" w14:textId="77777777" w:rsidR="00CE10F2" w:rsidRPr="00311118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311118">
        <w:rPr>
          <w:rFonts w:ascii="Helvetica" w:hAnsi="Helvetica"/>
          <w:b/>
          <w:i w:val="0"/>
          <w:sz w:val="22"/>
        </w:rPr>
        <w:t>Editor Name:</w:t>
      </w:r>
      <w:r w:rsidR="00B07292" w:rsidRPr="00311118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B07292" w:rsidRPr="00311118">
        <w:rPr>
          <w:rFonts w:ascii="Helvetica" w:hAnsi="Helvetica"/>
          <w:b/>
          <w:i w:val="0"/>
          <w:sz w:val="22"/>
        </w:rPr>
        <w:t>Laifong</w:t>
      </w:r>
      <w:proofErr w:type="spellEnd"/>
      <w:r w:rsidR="00B07292" w:rsidRPr="00311118">
        <w:rPr>
          <w:rFonts w:ascii="Helvetica" w:hAnsi="Helvetica"/>
          <w:b/>
          <w:i w:val="0"/>
          <w:sz w:val="22"/>
        </w:rPr>
        <w:t xml:space="preserve"> Lee</w:t>
      </w:r>
    </w:p>
    <w:p w14:paraId="28843C0C" w14:textId="77777777" w:rsidR="00CE10F2" w:rsidRPr="0031111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311118">
        <w:rPr>
          <w:rFonts w:ascii="Helvetica" w:hAnsi="Helvetica"/>
          <w:b/>
          <w:i w:val="0"/>
          <w:sz w:val="22"/>
        </w:rPr>
        <w:t>Videographer name:</w:t>
      </w:r>
    </w:p>
    <w:p w14:paraId="74006323" w14:textId="3D0007D5" w:rsidR="00CE10F2" w:rsidRPr="0031111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311118">
        <w:rPr>
          <w:rFonts w:ascii="Helvetica" w:hAnsi="Helvetica"/>
          <w:b/>
          <w:i w:val="0"/>
          <w:sz w:val="22"/>
        </w:rPr>
        <w:t xml:space="preserve">Film Date: </w:t>
      </w:r>
      <w:r w:rsidR="00460ABA" w:rsidRPr="00311118">
        <w:rPr>
          <w:rFonts w:ascii="Helvetica" w:hAnsi="Helvetica"/>
          <w:b/>
          <w:i w:val="0"/>
          <w:sz w:val="22"/>
        </w:rPr>
        <w:t>October 22, 2018</w:t>
      </w:r>
    </w:p>
    <w:p w14:paraId="4DE81A31" w14:textId="77777777" w:rsidR="009A3CBD" w:rsidRPr="00311118" w:rsidRDefault="009A3CBD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b/>
          <w:i w:val="0"/>
          <w:sz w:val="22"/>
        </w:rPr>
        <w:t>Link:</w:t>
      </w:r>
      <w:r w:rsidR="00B07292" w:rsidRPr="00311118">
        <w:rPr>
          <w:rFonts w:ascii="Helvetica" w:hAnsi="Helvetica"/>
          <w:b/>
          <w:i w:val="0"/>
          <w:sz w:val="22"/>
        </w:rPr>
        <w:t xml:space="preserve"> </w:t>
      </w:r>
      <w:hyperlink r:id="rId8" w:history="1">
        <w:r w:rsidR="00726686" w:rsidRPr="00311118">
          <w:rPr>
            <w:rStyle w:val="Hyperlink"/>
            <w:rFonts w:ascii="Helvetica" w:hAnsi="Helvetica"/>
            <w:i w:val="0"/>
            <w:sz w:val="22"/>
          </w:rPr>
          <w:t>https://www.jove.com/account/file-uploader?src=17962108</w:t>
        </w:r>
      </w:hyperlink>
    </w:p>
    <w:p w14:paraId="5C41B9F8" w14:textId="77777777" w:rsidR="00726686" w:rsidRPr="00311118" w:rsidRDefault="00726686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08835B6" w14:textId="77777777" w:rsidR="00565757" w:rsidRPr="00311118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481600E" w14:textId="77777777" w:rsidR="00B07292" w:rsidRPr="00311118" w:rsidRDefault="00CE10F2" w:rsidP="00B07292">
      <w:pPr>
        <w:pStyle w:val="CM10"/>
        <w:outlineLvl w:val="0"/>
        <w:rPr>
          <w:rFonts w:ascii="Helvetica" w:hAnsi="Helvetica" w:cs="Arial"/>
          <w:b/>
          <w:sz w:val="28"/>
        </w:rPr>
      </w:pPr>
      <w:r w:rsidRPr="00311118">
        <w:rPr>
          <w:rFonts w:ascii="Helvetica" w:hAnsi="Helvetica"/>
          <w:b/>
          <w:sz w:val="28"/>
        </w:rPr>
        <w:t>Authors and Affiliations:</w:t>
      </w:r>
      <w:r w:rsidRPr="00311118">
        <w:rPr>
          <w:rFonts w:ascii="Helvetica" w:hAnsi="Helvetica" w:cs="Arial"/>
          <w:b/>
          <w:sz w:val="28"/>
        </w:rPr>
        <w:t xml:space="preserve"> </w:t>
      </w:r>
    </w:p>
    <w:p w14:paraId="524EEA3A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</w:rPr>
        <w:t xml:space="preserve">Javier A. </w:t>
      </w:r>
      <w:proofErr w:type="spellStart"/>
      <w:r w:rsidRPr="00311118">
        <w:rPr>
          <w:rFonts w:ascii="Helvetica" w:hAnsi="Helvetica" w:cs="Arial"/>
        </w:rPr>
        <w:t>Jaimes</w:t>
      </w:r>
      <w:proofErr w:type="spellEnd"/>
      <w:r w:rsidRPr="00311118">
        <w:rPr>
          <w:rFonts w:ascii="Helvetica" w:hAnsi="Helvetica" w:cs="Arial"/>
        </w:rPr>
        <w:t>*</w:t>
      </w:r>
      <w:r w:rsidRPr="00311118">
        <w:rPr>
          <w:rFonts w:ascii="Helvetica" w:hAnsi="Helvetica" w:cs="Arial"/>
          <w:vertAlign w:val="superscript"/>
        </w:rPr>
        <w:t>1,2</w:t>
      </w:r>
      <w:r w:rsidRPr="00311118">
        <w:rPr>
          <w:rFonts w:ascii="Helvetica" w:hAnsi="Helvetica" w:cs="Arial"/>
        </w:rPr>
        <w:t>, Jean K. Millet*</w:t>
      </w:r>
      <w:r w:rsidRPr="00311118">
        <w:rPr>
          <w:rFonts w:ascii="Helvetica" w:hAnsi="Helvetica" w:cs="Arial"/>
          <w:vertAlign w:val="superscript"/>
        </w:rPr>
        <w:t>1,3</w:t>
      </w:r>
      <w:r w:rsidRPr="00311118">
        <w:rPr>
          <w:rFonts w:ascii="Helvetica" w:hAnsi="Helvetica" w:cs="Arial"/>
        </w:rPr>
        <w:t>, Monty E. Goldstein</w:t>
      </w:r>
      <w:r w:rsidRPr="00311118">
        <w:rPr>
          <w:rFonts w:ascii="Helvetica" w:hAnsi="Helvetica" w:cs="Arial"/>
          <w:vertAlign w:val="superscript"/>
        </w:rPr>
        <w:t>1</w:t>
      </w:r>
      <w:proofErr w:type="gramStart"/>
      <w:r w:rsidRPr="00311118">
        <w:rPr>
          <w:rFonts w:ascii="Helvetica" w:hAnsi="Helvetica" w:cs="Arial"/>
          <w:vertAlign w:val="superscript"/>
        </w:rPr>
        <w:t>,4</w:t>
      </w:r>
      <w:proofErr w:type="gramEnd"/>
      <w:r w:rsidRPr="00311118">
        <w:rPr>
          <w:rFonts w:ascii="Helvetica" w:hAnsi="Helvetica" w:cs="Arial"/>
        </w:rPr>
        <w:t>, Gary R. Whittaker</w:t>
      </w:r>
      <w:r w:rsidRPr="00311118">
        <w:rPr>
          <w:rFonts w:ascii="Helvetica" w:hAnsi="Helvetica" w:cs="Arial"/>
          <w:vertAlign w:val="superscript"/>
        </w:rPr>
        <w:t>1</w:t>
      </w:r>
      <w:r w:rsidRPr="00311118">
        <w:rPr>
          <w:rFonts w:ascii="Helvetica" w:hAnsi="Helvetica" w:cs="Arial"/>
        </w:rPr>
        <w:t xml:space="preserve"> and Marco R. Straus</w:t>
      </w:r>
      <w:r w:rsidRPr="00311118">
        <w:rPr>
          <w:rFonts w:ascii="Helvetica" w:hAnsi="Helvetica" w:cs="Arial"/>
          <w:vertAlign w:val="superscript"/>
        </w:rPr>
        <w:t>1</w:t>
      </w:r>
    </w:p>
    <w:p w14:paraId="387C978D" w14:textId="77777777" w:rsidR="00B07292" w:rsidRPr="00311118" w:rsidRDefault="00B07292" w:rsidP="00B07292">
      <w:pPr>
        <w:rPr>
          <w:rFonts w:ascii="Helvetica" w:hAnsi="Helvetica" w:cs="Arial"/>
        </w:rPr>
      </w:pPr>
    </w:p>
    <w:p w14:paraId="1ECEC5F4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  <w:vertAlign w:val="superscript"/>
        </w:rPr>
        <w:t>1</w:t>
      </w:r>
      <w:r w:rsidRPr="00311118">
        <w:rPr>
          <w:rFonts w:ascii="Helvetica" w:hAnsi="Helvetica" w:cs="Arial"/>
        </w:rPr>
        <w:t>Department of Microbiology and Immunology, College of Veterinary Medicine, Cornell University, Ithaca, NY, USA</w:t>
      </w:r>
    </w:p>
    <w:p w14:paraId="7D8CF149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  <w:vertAlign w:val="superscript"/>
        </w:rPr>
        <w:t>2</w:t>
      </w:r>
      <w:r w:rsidRPr="00311118">
        <w:rPr>
          <w:rFonts w:ascii="Helvetica" w:hAnsi="Helvetica" w:cs="Arial"/>
        </w:rPr>
        <w:t>Department of Microbiology, College of Agricultural and Life Sciences, Cornell University, Ithaca, NY, USA</w:t>
      </w:r>
    </w:p>
    <w:p w14:paraId="231180F2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  <w:vertAlign w:val="superscript"/>
        </w:rPr>
        <w:t>3</w:t>
      </w:r>
      <w:r w:rsidRPr="00311118">
        <w:rPr>
          <w:rFonts w:ascii="Helvetica" w:hAnsi="Helvetica" w:cs="Arial"/>
        </w:rPr>
        <w:t xml:space="preserve">present address: INRA, </w:t>
      </w:r>
      <w:proofErr w:type="spellStart"/>
      <w:r w:rsidRPr="00311118">
        <w:rPr>
          <w:rFonts w:ascii="Helvetica" w:hAnsi="Helvetica" w:cs="Arial"/>
        </w:rPr>
        <w:t>Virologie</w:t>
      </w:r>
      <w:proofErr w:type="spellEnd"/>
      <w:r w:rsidRPr="00311118">
        <w:rPr>
          <w:rFonts w:ascii="Helvetica" w:hAnsi="Helvetica" w:cs="Arial"/>
        </w:rPr>
        <w:t xml:space="preserve"> </w:t>
      </w:r>
      <w:proofErr w:type="gramStart"/>
      <w:r w:rsidRPr="00311118">
        <w:rPr>
          <w:rFonts w:ascii="Helvetica" w:hAnsi="Helvetica" w:cs="Arial"/>
        </w:rPr>
        <w:t>et</w:t>
      </w:r>
      <w:proofErr w:type="gramEnd"/>
      <w:r w:rsidRPr="00311118">
        <w:rPr>
          <w:rFonts w:ascii="Helvetica" w:hAnsi="Helvetica" w:cs="Arial"/>
        </w:rPr>
        <w:t xml:space="preserve"> </w:t>
      </w:r>
      <w:proofErr w:type="spellStart"/>
      <w:r w:rsidRPr="00311118">
        <w:rPr>
          <w:rFonts w:ascii="Helvetica" w:hAnsi="Helvetica" w:cs="Arial"/>
        </w:rPr>
        <w:t>Immunologie</w:t>
      </w:r>
      <w:proofErr w:type="spellEnd"/>
      <w:r w:rsidRPr="00311118">
        <w:rPr>
          <w:rFonts w:ascii="Helvetica" w:hAnsi="Helvetica" w:cs="Arial"/>
        </w:rPr>
        <w:t xml:space="preserve"> </w:t>
      </w:r>
      <w:proofErr w:type="spellStart"/>
      <w:r w:rsidRPr="00311118">
        <w:rPr>
          <w:rFonts w:ascii="Helvetica" w:hAnsi="Helvetica" w:cs="Arial"/>
        </w:rPr>
        <w:t>Moléculaires</w:t>
      </w:r>
      <w:proofErr w:type="spellEnd"/>
      <w:r w:rsidRPr="00311118">
        <w:rPr>
          <w:rFonts w:ascii="Helvetica" w:hAnsi="Helvetica" w:cs="Arial"/>
        </w:rPr>
        <w:t xml:space="preserve">, </w:t>
      </w:r>
      <w:proofErr w:type="spellStart"/>
      <w:r w:rsidRPr="00311118">
        <w:rPr>
          <w:rFonts w:ascii="Helvetica" w:hAnsi="Helvetica" w:cs="Arial"/>
        </w:rPr>
        <w:t>Domaine</w:t>
      </w:r>
      <w:proofErr w:type="spellEnd"/>
      <w:r w:rsidRPr="00311118">
        <w:rPr>
          <w:rFonts w:ascii="Helvetica" w:hAnsi="Helvetica" w:cs="Arial"/>
        </w:rPr>
        <w:t xml:space="preserve"> de </w:t>
      </w:r>
      <w:proofErr w:type="spellStart"/>
      <w:r w:rsidRPr="00311118">
        <w:rPr>
          <w:rFonts w:ascii="Helvetica" w:hAnsi="Helvetica" w:cs="Arial"/>
        </w:rPr>
        <w:t>Vilvert</w:t>
      </w:r>
      <w:proofErr w:type="spellEnd"/>
      <w:r w:rsidRPr="00311118">
        <w:rPr>
          <w:rFonts w:ascii="Helvetica" w:hAnsi="Helvetica" w:cs="Arial"/>
        </w:rPr>
        <w:t xml:space="preserve">, </w:t>
      </w:r>
      <w:proofErr w:type="spellStart"/>
      <w:r w:rsidRPr="00311118">
        <w:rPr>
          <w:rFonts w:ascii="Helvetica" w:hAnsi="Helvetica" w:cs="Arial"/>
        </w:rPr>
        <w:t>Jouy</w:t>
      </w:r>
      <w:proofErr w:type="spellEnd"/>
      <w:r w:rsidRPr="00311118">
        <w:rPr>
          <w:rFonts w:ascii="Helvetica" w:hAnsi="Helvetica" w:cs="Arial"/>
        </w:rPr>
        <w:t>-en-</w:t>
      </w:r>
      <w:proofErr w:type="spellStart"/>
      <w:r w:rsidRPr="00311118">
        <w:rPr>
          <w:rFonts w:ascii="Helvetica" w:hAnsi="Helvetica" w:cs="Arial"/>
        </w:rPr>
        <w:t>Josas</w:t>
      </w:r>
      <w:proofErr w:type="spellEnd"/>
      <w:r w:rsidRPr="00311118">
        <w:rPr>
          <w:rFonts w:ascii="Helvetica" w:hAnsi="Helvetica" w:cs="Arial"/>
        </w:rPr>
        <w:t>, France</w:t>
      </w:r>
    </w:p>
    <w:p w14:paraId="718C8E77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  <w:vertAlign w:val="superscript"/>
        </w:rPr>
        <w:t>4</w:t>
      </w:r>
      <w:r w:rsidRPr="00311118">
        <w:rPr>
          <w:rFonts w:ascii="Helvetica" w:hAnsi="Helvetica" w:cs="Arial"/>
        </w:rPr>
        <w:t>Department of Cell Biology and Molecular Genetics, University of Maryland, College Park, MD</w:t>
      </w:r>
    </w:p>
    <w:p w14:paraId="3842612B" w14:textId="77777777" w:rsidR="00B07292" w:rsidRPr="00311118" w:rsidRDefault="00B07292" w:rsidP="00B07292">
      <w:pPr>
        <w:rPr>
          <w:rFonts w:ascii="Helvetica" w:hAnsi="Helvetica" w:cs="Arial"/>
        </w:rPr>
      </w:pPr>
    </w:p>
    <w:p w14:paraId="659684DD" w14:textId="77777777" w:rsidR="00B07292" w:rsidRPr="00311118" w:rsidRDefault="00B07292" w:rsidP="00B07292">
      <w:pPr>
        <w:rPr>
          <w:rFonts w:ascii="Helvetica" w:hAnsi="Helvetica" w:cs="Arial"/>
        </w:rPr>
      </w:pPr>
      <w:r w:rsidRPr="00311118">
        <w:rPr>
          <w:rFonts w:ascii="Helvetica" w:hAnsi="Helvetica" w:cs="Arial"/>
          <w:vertAlign w:val="superscript"/>
        </w:rPr>
        <w:t>*</w:t>
      </w:r>
      <w:r w:rsidRPr="00311118">
        <w:rPr>
          <w:rFonts w:ascii="Helvetica" w:hAnsi="Helvetica" w:cs="Arial"/>
        </w:rPr>
        <w:t xml:space="preserve">These authors contributed equally </w:t>
      </w:r>
    </w:p>
    <w:p w14:paraId="5A73EEBF" w14:textId="77777777" w:rsidR="00B07292" w:rsidRPr="00311118" w:rsidRDefault="00B07292" w:rsidP="00B07292">
      <w:pPr>
        <w:rPr>
          <w:rFonts w:ascii="Helvetica" w:hAnsi="Helvetica" w:cs="Arial"/>
        </w:rPr>
      </w:pPr>
    </w:p>
    <w:p w14:paraId="2C9AF4C6" w14:textId="77777777" w:rsidR="00B07292" w:rsidRPr="00311118" w:rsidRDefault="00B07292" w:rsidP="00565757">
      <w:pPr>
        <w:pStyle w:val="Default"/>
        <w:rPr>
          <w:rFonts w:ascii="Helvetica" w:hAnsi="Helvetica"/>
        </w:rPr>
      </w:pPr>
    </w:p>
    <w:p w14:paraId="4FAD0C2C" w14:textId="77777777" w:rsidR="00B07292" w:rsidRPr="00311118" w:rsidRDefault="00CE10F2" w:rsidP="00B07292">
      <w:pPr>
        <w:rPr>
          <w:rFonts w:ascii="Helvetica" w:hAnsi="Helvetica" w:cstheme="minorHAnsi"/>
          <w:b/>
        </w:rPr>
      </w:pPr>
      <w:r w:rsidRPr="00311118">
        <w:rPr>
          <w:rFonts w:ascii="Helvetica" w:hAnsi="Helvetica"/>
          <w:b/>
          <w:sz w:val="28"/>
        </w:rPr>
        <w:t>Title:</w:t>
      </w:r>
      <w:r w:rsidRPr="00311118">
        <w:rPr>
          <w:rFonts w:ascii="Helvetica" w:hAnsi="Helvetica" w:cs="Arial"/>
          <w:b/>
          <w:sz w:val="28"/>
          <w:szCs w:val="24"/>
        </w:rPr>
        <w:t xml:space="preserve"> </w:t>
      </w:r>
      <w:r w:rsidR="00B07292" w:rsidRPr="00311118">
        <w:rPr>
          <w:rFonts w:ascii="Helvetica" w:hAnsi="Helvetica" w:cs="Arial"/>
          <w:b/>
        </w:rPr>
        <w:t xml:space="preserve">A </w:t>
      </w:r>
      <w:proofErr w:type="spellStart"/>
      <w:r w:rsidR="00B07292" w:rsidRPr="00311118">
        <w:rPr>
          <w:rFonts w:ascii="Helvetica" w:hAnsi="Helvetica" w:cs="Arial"/>
          <w:b/>
        </w:rPr>
        <w:t>Fluorogenic</w:t>
      </w:r>
      <w:proofErr w:type="spellEnd"/>
      <w:r w:rsidR="00B07292" w:rsidRPr="00311118">
        <w:rPr>
          <w:rFonts w:ascii="Helvetica" w:hAnsi="Helvetica" w:cs="Arial"/>
          <w:b/>
        </w:rPr>
        <w:t xml:space="preserve"> Peptide Cleavage Assay to Screen for Proteolytic Activity: </w:t>
      </w:r>
      <w:r w:rsidR="00B07292" w:rsidRPr="00311118">
        <w:rPr>
          <w:rFonts w:ascii="Helvetica" w:hAnsi="Helvetica" w:cs="Arial"/>
          <w:b/>
          <w:szCs w:val="24"/>
        </w:rPr>
        <w:t>Applications for coronavirus spike protein activation</w:t>
      </w:r>
    </w:p>
    <w:p w14:paraId="3CB8CF53" w14:textId="77777777" w:rsidR="00CE10F2" w:rsidRPr="0031111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18F666BE" w14:textId="77777777" w:rsidR="00565757" w:rsidRPr="0031111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FD0345B" w14:textId="77777777" w:rsidR="00565757" w:rsidRPr="0031111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1755CC7" w14:textId="77777777" w:rsidR="00CE10F2" w:rsidRPr="00311118" w:rsidRDefault="00CE10F2" w:rsidP="00CE10F2">
      <w:pPr>
        <w:outlineLvl w:val="0"/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b/>
          <w:sz w:val="22"/>
        </w:rPr>
        <w:t xml:space="preserve">Corresponding Author: </w:t>
      </w:r>
    </w:p>
    <w:p w14:paraId="7E751056" w14:textId="77777777" w:rsidR="00FC0609" w:rsidRPr="00311118" w:rsidRDefault="00FC0609" w:rsidP="00FC0609">
      <w:pPr>
        <w:rPr>
          <w:rFonts w:ascii="Helvetica" w:hAnsi="Helvetica" w:cs="Arial"/>
        </w:rPr>
      </w:pPr>
      <w:r w:rsidRPr="00311118">
        <w:rPr>
          <w:rFonts w:ascii="Helvetica" w:hAnsi="Helvetica" w:cs="Arial"/>
        </w:rPr>
        <w:t xml:space="preserve">Gary R. Whittaker </w:t>
      </w:r>
      <w:r w:rsidRPr="00311118">
        <w:rPr>
          <w:rFonts w:ascii="Helvetica" w:hAnsi="Helvetica" w:cs="Arial"/>
        </w:rPr>
        <w:tab/>
      </w:r>
    </w:p>
    <w:p w14:paraId="6C00AF79" w14:textId="77777777" w:rsidR="00FC0609" w:rsidRPr="00311118" w:rsidRDefault="00311118" w:rsidP="00FC0609">
      <w:pPr>
        <w:rPr>
          <w:rFonts w:ascii="Helvetica" w:hAnsi="Helvetica" w:cs="Arial"/>
        </w:rPr>
      </w:pPr>
      <w:hyperlink r:id="rId9" w:history="1">
        <w:r w:rsidR="00FC0609" w:rsidRPr="00311118">
          <w:rPr>
            <w:rStyle w:val="Hyperlink"/>
            <w:rFonts w:ascii="Helvetica" w:hAnsi="Helvetica" w:cs="Arial"/>
          </w:rPr>
          <w:t>grw7@cornell.edu</w:t>
        </w:r>
      </w:hyperlink>
    </w:p>
    <w:p w14:paraId="71589516" w14:textId="77777777" w:rsidR="00FC0609" w:rsidRPr="00311118" w:rsidRDefault="00FC0609" w:rsidP="00FC0609">
      <w:pPr>
        <w:rPr>
          <w:rFonts w:ascii="Helvetica" w:hAnsi="Helvetica" w:cs="Arial"/>
        </w:rPr>
      </w:pPr>
      <w:r w:rsidRPr="00311118">
        <w:rPr>
          <w:rFonts w:ascii="Helvetica" w:hAnsi="Helvetica" w:cs="Arial"/>
        </w:rPr>
        <w:t>Tel: +1 607 253 4019</w:t>
      </w:r>
    </w:p>
    <w:p w14:paraId="6E5C6EFE" w14:textId="77777777" w:rsidR="00565757" w:rsidRPr="0031111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B1AE5CE" w14:textId="77777777" w:rsidR="00565757" w:rsidRPr="0031111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1EF0075" w14:textId="77777777" w:rsidR="00565757" w:rsidRPr="0031111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8F13C47" w14:textId="77777777" w:rsidR="00F0293A" w:rsidRPr="00311118" w:rsidRDefault="00F0293A" w:rsidP="00CE10F2">
      <w:pPr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  <w:szCs w:val="24"/>
        </w:rPr>
        <w:t>Co-authors:</w:t>
      </w:r>
    </w:p>
    <w:p w14:paraId="69A25D57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Javier A. </w:t>
      </w:r>
      <w:proofErr w:type="spellStart"/>
      <w:r w:rsidRPr="00311118">
        <w:rPr>
          <w:rFonts w:ascii="Helvetica" w:hAnsi="Helvetica" w:cs="Arial"/>
          <w:szCs w:val="24"/>
        </w:rPr>
        <w:t>Jaimes</w:t>
      </w:r>
      <w:proofErr w:type="spellEnd"/>
      <w:r w:rsidRPr="00311118">
        <w:rPr>
          <w:rFonts w:ascii="Helvetica" w:hAnsi="Helvetica" w:cs="Arial"/>
          <w:szCs w:val="24"/>
        </w:rPr>
        <w:t xml:space="preserve"> </w:t>
      </w:r>
      <w:r w:rsidRPr="00311118">
        <w:rPr>
          <w:rFonts w:ascii="Helvetica" w:hAnsi="Helvetica" w:cs="Arial"/>
          <w:szCs w:val="24"/>
        </w:rPr>
        <w:tab/>
      </w:r>
    </w:p>
    <w:p w14:paraId="14E3B284" w14:textId="77777777" w:rsidR="00FC0609" w:rsidRPr="00311118" w:rsidRDefault="00311118" w:rsidP="00FC0609">
      <w:pPr>
        <w:rPr>
          <w:rFonts w:ascii="Helvetica" w:hAnsi="Helvetica" w:cs="Arial"/>
          <w:szCs w:val="24"/>
        </w:rPr>
      </w:pPr>
      <w:hyperlink r:id="rId10" w:history="1">
        <w:r w:rsidR="00FC0609" w:rsidRPr="00311118">
          <w:rPr>
            <w:rStyle w:val="Hyperlink"/>
            <w:rFonts w:ascii="Helvetica" w:hAnsi="Helvetica" w:cs="Arial"/>
            <w:szCs w:val="24"/>
          </w:rPr>
          <w:t>jaj246@cornell.edu</w:t>
        </w:r>
      </w:hyperlink>
    </w:p>
    <w:p w14:paraId="7E44389B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</w:p>
    <w:p w14:paraId="1A3C9D87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Jean K. Millet </w:t>
      </w:r>
      <w:r w:rsidRPr="00311118">
        <w:rPr>
          <w:rFonts w:ascii="Helvetica" w:hAnsi="Helvetica" w:cs="Arial"/>
          <w:szCs w:val="24"/>
        </w:rPr>
        <w:tab/>
      </w:r>
      <w:r w:rsidRPr="00311118">
        <w:rPr>
          <w:rFonts w:ascii="Helvetica" w:hAnsi="Helvetica" w:cs="Arial"/>
          <w:szCs w:val="24"/>
        </w:rPr>
        <w:tab/>
      </w:r>
    </w:p>
    <w:p w14:paraId="22740A67" w14:textId="77777777" w:rsidR="00FC0609" w:rsidRPr="00311118" w:rsidRDefault="00311118" w:rsidP="00FC0609">
      <w:pPr>
        <w:rPr>
          <w:rFonts w:ascii="Helvetica" w:hAnsi="Helvetica" w:cs="Arial"/>
          <w:szCs w:val="24"/>
        </w:rPr>
      </w:pPr>
      <w:hyperlink r:id="rId11" w:history="1">
        <w:r w:rsidR="00FC0609" w:rsidRPr="00311118">
          <w:rPr>
            <w:rStyle w:val="Hyperlink"/>
            <w:rFonts w:ascii="Helvetica" w:hAnsi="Helvetica" w:cs="Arial"/>
            <w:szCs w:val="24"/>
          </w:rPr>
          <w:t>jean.millet@inra.fr</w:t>
        </w:r>
      </w:hyperlink>
    </w:p>
    <w:p w14:paraId="58BFDA66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</w:p>
    <w:p w14:paraId="532A51BF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Monty E. Goldstein </w:t>
      </w:r>
      <w:r w:rsidRPr="00311118">
        <w:rPr>
          <w:rFonts w:ascii="Helvetica" w:hAnsi="Helvetica" w:cs="Arial"/>
          <w:szCs w:val="24"/>
        </w:rPr>
        <w:tab/>
      </w:r>
    </w:p>
    <w:p w14:paraId="198EEC4C" w14:textId="77777777" w:rsidR="00FC0609" w:rsidRPr="00311118" w:rsidRDefault="00311118" w:rsidP="00FC0609">
      <w:pPr>
        <w:rPr>
          <w:rFonts w:ascii="Helvetica" w:hAnsi="Helvetica" w:cs="Arial"/>
          <w:szCs w:val="24"/>
        </w:rPr>
      </w:pPr>
      <w:hyperlink r:id="rId12" w:history="1">
        <w:r w:rsidR="00FC0609" w:rsidRPr="00311118">
          <w:rPr>
            <w:rStyle w:val="Hyperlink"/>
            <w:rFonts w:ascii="Helvetica" w:hAnsi="Helvetica" w:cs="Arial"/>
            <w:szCs w:val="24"/>
          </w:rPr>
          <w:t>meg362@umd.edu</w:t>
        </w:r>
      </w:hyperlink>
    </w:p>
    <w:p w14:paraId="1B0BE645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</w:p>
    <w:p w14:paraId="328DA38F" w14:textId="77777777" w:rsidR="00FC0609" w:rsidRPr="00311118" w:rsidRDefault="00FC0609" w:rsidP="00FC0609">
      <w:pPr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Marco R. Straus </w:t>
      </w:r>
      <w:r w:rsidRPr="00311118">
        <w:rPr>
          <w:rFonts w:ascii="Helvetica" w:hAnsi="Helvetica" w:cs="Arial"/>
          <w:szCs w:val="24"/>
        </w:rPr>
        <w:tab/>
      </w:r>
    </w:p>
    <w:p w14:paraId="7EC86B27" w14:textId="77777777" w:rsidR="00FC0609" w:rsidRPr="00311118" w:rsidRDefault="00311118" w:rsidP="00FC0609">
      <w:pPr>
        <w:rPr>
          <w:rFonts w:ascii="Helvetica" w:hAnsi="Helvetica" w:cs="Arial"/>
          <w:szCs w:val="24"/>
        </w:rPr>
      </w:pPr>
      <w:hyperlink r:id="rId13" w:history="1">
        <w:r w:rsidR="00FC0609" w:rsidRPr="00311118">
          <w:rPr>
            <w:rStyle w:val="Hyperlink"/>
            <w:rFonts w:ascii="Helvetica" w:hAnsi="Helvetica" w:cs="Arial"/>
            <w:szCs w:val="24"/>
          </w:rPr>
          <w:t>mrs393@cornell.edu</w:t>
        </w:r>
      </w:hyperlink>
    </w:p>
    <w:p w14:paraId="69C3BEF0" w14:textId="77777777" w:rsidR="00FC0609" w:rsidRPr="00311118" w:rsidRDefault="00FC0609" w:rsidP="00FC0609">
      <w:pPr>
        <w:rPr>
          <w:rFonts w:ascii="Helvetica" w:hAnsi="Helvetica" w:cstheme="minorHAnsi"/>
        </w:rPr>
      </w:pPr>
    </w:p>
    <w:p w14:paraId="1580DC20" w14:textId="77777777" w:rsidR="00CE10F2" w:rsidRPr="00311118" w:rsidRDefault="00CE10F2">
      <w:pPr>
        <w:rPr>
          <w:rFonts w:ascii="Helvetica" w:hAnsi="Helvetica"/>
          <w:sz w:val="22"/>
        </w:rPr>
      </w:pPr>
    </w:p>
    <w:p w14:paraId="0B89706D" w14:textId="77777777" w:rsidR="00565757" w:rsidRPr="00311118" w:rsidRDefault="00565757">
      <w:pPr>
        <w:rPr>
          <w:rFonts w:ascii="Helvetica" w:hAnsi="Helvetica"/>
          <w:sz w:val="22"/>
        </w:rPr>
      </w:pPr>
    </w:p>
    <w:p w14:paraId="32AAACF0" w14:textId="77777777" w:rsidR="00CE10F2" w:rsidRPr="0031111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311118">
        <w:rPr>
          <w:rFonts w:ascii="Helvetica" w:hAnsi="Helvetica"/>
          <w:sz w:val="22"/>
        </w:rPr>
        <w:t xml:space="preserve">Authors, please fill out the brief questionnaire below.   </w:t>
      </w:r>
    </w:p>
    <w:p w14:paraId="58B93486" w14:textId="77777777" w:rsidR="00CE10F2" w:rsidRPr="00311118" w:rsidRDefault="00CE10F2" w:rsidP="00CE10F2">
      <w:pPr>
        <w:rPr>
          <w:rFonts w:ascii="Helvetica" w:hAnsi="Helvetica"/>
          <w:sz w:val="22"/>
        </w:rPr>
      </w:pPr>
    </w:p>
    <w:p w14:paraId="5420E181" w14:textId="77777777" w:rsidR="00AA132F" w:rsidRPr="00311118" w:rsidRDefault="00AA132F" w:rsidP="00AA132F">
      <w:pPr>
        <w:spacing w:before="120"/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b/>
          <w:sz w:val="22"/>
        </w:rPr>
        <w:t xml:space="preserve">A.  </w:t>
      </w:r>
      <w:r w:rsidRPr="00311118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311118">
        <w:rPr>
          <w:rFonts w:ascii="Helvetica" w:hAnsi="Helvetica"/>
          <w:b/>
          <w:sz w:val="22"/>
        </w:rPr>
        <w:t xml:space="preserve"> (Y/N)__</w:t>
      </w:r>
      <w:r w:rsidR="0017024D" w:rsidRPr="00311118">
        <w:rPr>
          <w:rFonts w:ascii="Helvetica" w:hAnsi="Helvetica"/>
          <w:b/>
          <w:sz w:val="22"/>
        </w:rPr>
        <w:t>N</w:t>
      </w:r>
      <w:r w:rsidRPr="00311118">
        <w:rPr>
          <w:rFonts w:ascii="Helvetica" w:hAnsi="Helvetica"/>
          <w:b/>
          <w:sz w:val="22"/>
        </w:rPr>
        <w:t xml:space="preserve">_______  </w:t>
      </w:r>
    </w:p>
    <w:p w14:paraId="0C77F020" w14:textId="77777777" w:rsidR="00AA132F" w:rsidRPr="00311118" w:rsidRDefault="00AA132F" w:rsidP="00AA132F">
      <w:pPr>
        <w:spacing w:before="120"/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sz w:val="22"/>
        </w:rPr>
        <w:t>Can you record movies/images using your own microscope camera?</w:t>
      </w:r>
      <w:r w:rsidRPr="00311118">
        <w:rPr>
          <w:rFonts w:ascii="Helvetica" w:hAnsi="Helvetica"/>
          <w:b/>
          <w:sz w:val="22"/>
        </w:rPr>
        <w:t xml:space="preserve"> (Y/N)__</w:t>
      </w:r>
      <w:r w:rsidR="0017024D" w:rsidRPr="00311118">
        <w:rPr>
          <w:rFonts w:ascii="Helvetica" w:hAnsi="Helvetica"/>
          <w:b/>
          <w:sz w:val="22"/>
        </w:rPr>
        <w:t>N.A.</w:t>
      </w:r>
      <w:r w:rsidRPr="00311118">
        <w:rPr>
          <w:rFonts w:ascii="Helvetica" w:hAnsi="Helvetica"/>
          <w:b/>
          <w:sz w:val="22"/>
        </w:rPr>
        <w:t xml:space="preserve">_______  </w:t>
      </w:r>
    </w:p>
    <w:p w14:paraId="7043C26E" w14:textId="77777777" w:rsidR="00AA132F" w:rsidRPr="00311118" w:rsidRDefault="00AA132F" w:rsidP="00AA132F">
      <w:pPr>
        <w:spacing w:before="120"/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311118">
        <w:rPr>
          <w:rFonts w:ascii="Helvetica" w:hAnsi="Helvetica"/>
          <w:b/>
          <w:sz w:val="22"/>
        </w:rPr>
        <w:t xml:space="preserve"> _</w:t>
      </w:r>
      <w:r w:rsidR="0017024D" w:rsidRPr="00311118">
        <w:rPr>
          <w:rFonts w:ascii="Helvetica" w:hAnsi="Helvetica"/>
          <w:b/>
          <w:sz w:val="22"/>
        </w:rPr>
        <w:t>N.A.</w:t>
      </w:r>
      <w:r w:rsidRPr="00311118">
        <w:rPr>
          <w:rFonts w:ascii="Helvetica" w:hAnsi="Helvetica"/>
          <w:b/>
          <w:sz w:val="22"/>
        </w:rPr>
        <w:t>____________________________________________</w:t>
      </w:r>
    </w:p>
    <w:p w14:paraId="7286E8C0" w14:textId="77777777" w:rsidR="00AA132F" w:rsidRPr="00311118" w:rsidRDefault="00AA132F" w:rsidP="00AA132F">
      <w:pPr>
        <w:spacing w:before="120"/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b/>
          <w:sz w:val="22"/>
        </w:rPr>
        <w:t xml:space="preserve">B.   </w:t>
      </w:r>
      <w:r w:rsidRPr="00311118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311118">
        <w:rPr>
          <w:rFonts w:ascii="Helvetica" w:hAnsi="Helvetica"/>
          <w:b/>
          <w:sz w:val="22"/>
        </w:rPr>
        <w:t xml:space="preserve"> (Y/N)___</w:t>
      </w:r>
      <w:r w:rsidR="0017024D" w:rsidRPr="00311118">
        <w:rPr>
          <w:rFonts w:ascii="Helvetica" w:hAnsi="Helvetica"/>
          <w:b/>
          <w:sz w:val="22"/>
        </w:rPr>
        <w:t>Y</w:t>
      </w:r>
      <w:r w:rsidRPr="00311118">
        <w:rPr>
          <w:rFonts w:ascii="Helvetica" w:hAnsi="Helvetica"/>
          <w:b/>
          <w:sz w:val="22"/>
        </w:rPr>
        <w:t xml:space="preserve">_____ </w:t>
      </w:r>
    </w:p>
    <w:p w14:paraId="3C9BF214" w14:textId="77777777" w:rsidR="00654735" w:rsidRPr="00311118" w:rsidRDefault="00654735" w:rsidP="00654735">
      <w:pPr>
        <w:spacing w:before="120"/>
        <w:rPr>
          <w:rFonts w:ascii="Helvetica" w:hAnsi="Helvetica"/>
          <w:sz w:val="22"/>
        </w:rPr>
      </w:pPr>
      <w:r w:rsidRPr="00311118">
        <w:rPr>
          <w:rFonts w:ascii="Helvetica" w:hAnsi="Helvetica"/>
          <w:b/>
          <w:sz w:val="22"/>
        </w:rPr>
        <w:t>C.</w:t>
      </w:r>
      <w:r w:rsidRPr="0031111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</w:t>
      </w:r>
      <w:r w:rsidR="00CF5F70" w:rsidRPr="00311118">
        <w:rPr>
          <w:rFonts w:ascii="Helvetica" w:hAnsi="Helvetica"/>
          <w:sz w:val="22"/>
        </w:rPr>
        <w:t>5.1; 5.2; 5.3; 5.4</w:t>
      </w:r>
      <w:r w:rsidRPr="00311118">
        <w:rPr>
          <w:rFonts w:ascii="Helvetica" w:hAnsi="Helvetica"/>
          <w:sz w:val="22"/>
        </w:rPr>
        <w:t>______________________________</w:t>
      </w:r>
    </w:p>
    <w:p w14:paraId="1165A600" w14:textId="7F9F62CE" w:rsidR="00654735" w:rsidRPr="00311118" w:rsidRDefault="00654735" w:rsidP="00654735">
      <w:pPr>
        <w:spacing w:before="120"/>
        <w:rPr>
          <w:rFonts w:ascii="Helvetica" w:hAnsi="Helvetica"/>
          <w:sz w:val="22"/>
        </w:rPr>
      </w:pPr>
      <w:r w:rsidRPr="00311118">
        <w:rPr>
          <w:rFonts w:ascii="Helvetica" w:hAnsi="Helvetica"/>
          <w:b/>
          <w:sz w:val="22"/>
        </w:rPr>
        <w:t>D.</w:t>
      </w:r>
      <w:r w:rsidRPr="0031111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</w:t>
      </w:r>
      <w:r w:rsidR="001B3122" w:rsidRPr="00311118">
        <w:rPr>
          <w:rFonts w:ascii="Helvetica" w:hAnsi="Helvetica"/>
          <w:sz w:val="22"/>
        </w:rPr>
        <w:t>N/A</w:t>
      </w:r>
      <w:r w:rsidRPr="00311118">
        <w:rPr>
          <w:rFonts w:ascii="Helvetica" w:hAnsi="Helvetica"/>
          <w:sz w:val="22"/>
        </w:rPr>
        <w:t>______________________</w:t>
      </w:r>
    </w:p>
    <w:p w14:paraId="5F6C39D6" w14:textId="77777777" w:rsidR="00654735" w:rsidRPr="00311118" w:rsidRDefault="00654735" w:rsidP="00654735">
      <w:pPr>
        <w:spacing w:before="120"/>
        <w:rPr>
          <w:rFonts w:ascii="Helvetica" w:hAnsi="Helvetica"/>
          <w:sz w:val="22"/>
        </w:rPr>
      </w:pPr>
      <w:r w:rsidRPr="00311118">
        <w:rPr>
          <w:rFonts w:ascii="Helvetica" w:hAnsi="Helvetica"/>
          <w:b/>
          <w:sz w:val="22"/>
        </w:rPr>
        <w:t>E.</w:t>
      </w:r>
      <w:r w:rsidRPr="00311118">
        <w:rPr>
          <w:rFonts w:ascii="Helvetica" w:hAnsi="Helvetica"/>
          <w:sz w:val="22"/>
        </w:rPr>
        <w:t xml:space="preserve">  Will the filming need to take place in multiple locations? </w:t>
      </w:r>
      <w:r w:rsidRPr="00311118">
        <w:rPr>
          <w:rFonts w:ascii="Helvetica" w:hAnsi="Helvetica"/>
          <w:b/>
          <w:sz w:val="22"/>
        </w:rPr>
        <w:t>(Y/N) __</w:t>
      </w:r>
      <w:r w:rsidR="0017024D" w:rsidRPr="00311118">
        <w:rPr>
          <w:rFonts w:ascii="Helvetica" w:hAnsi="Helvetica"/>
          <w:b/>
          <w:sz w:val="22"/>
        </w:rPr>
        <w:t>Y</w:t>
      </w:r>
      <w:r w:rsidRPr="00311118">
        <w:rPr>
          <w:rFonts w:ascii="Helvetica" w:hAnsi="Helvetica"/>
          <w:b/>
          <w:sz w:val="22"/>
        </w:rPr>
        <w:t>_____</w:t>
      </w:r>
      <w:r w:rsidRPr="00311118">
        <w:rPr>
          <w:rFonts w:ascii="Helvetica" w:hAnsi="Helvetica"/>
          <w:sz w:val="22"/>
        </w:rPr>
        <w:t xml:space="preserve"> If yes, how far apart are the locations? _</w:t>
      </w:r>
      <w:r w:rsidR="0017024D" w:rsidRPr="00311118">
        <w:rPr>
          <w:rFonts w:ascii="Helvetica" w:hAnsi="Helvetica"/>
          <w:sz w:val="22"/>
        </w:rPr>
        <w:t xml:space="preserve"> Two separate rooms that are in very close vicinity (app. 10-15 meters from each other)</w:t>
      </w:r>
      <w:proofErr w:type="gramStart"/>
      <w:r w:rsidR="0017024D" w:rsidRPr="00311118">
        <w:rPr>
          <w:rFonts w:ascii="Helvetica" w:hAnsi="Helvetica"/>
          <w:sz w:val="22"/>
        </w:rPr>
        <w:t>.</w:t>
      </w:r>
      <w:r w:rsidRPr="00311118">
        <w:rPr>
          <w:rFonts w:ascii="Helvetica" w:hAnsi="Helvetica"/>
          <w:sz w:val="22"/>
        </w:rPr>
        <w:t>_</w:t>
      </w:r>
      <w:proofErr w:type="gramEnd"/>
    </w:p>
    <w:p w14:paraId="55F3AE11" w14:textId="77777777" w:rsidR="00CE10F2" w:rsidRPr="00311118" w:rsidRDefault="00CC0C58" w:rsidP="00CE10F2">
      <w:pPr>
        <w:rPr>
          <w:rFonts w:ascii="Helvetica" w:hAnsi="Helvetica"/>
          <w:b/>
          <w:bCs/>
          <w:szCs w:val="24"/>
        </w:rPr>
      </w:pPr>
      <w:r w:rsidRPr="00311118">
        <w:rPr>
          <w:rFonts w:ascii="Helvetica" w:hAnsi="Helvetica"/>
          <w:b/>
          <w:sz w:val="28"/>
        </w:rPr>
        <w:br w:type="page"/>
      </w:r>
      <w:r w:rsidR="00CE10F2" w:rsidRPr="00311118">
        <w:rPr>
          <w:rFonts w:ascii="Helvetica" w:hAnsi="Helvetica"/>
          <w:b/>
          <w:sz w:val="28"/>
        </w:rPr>
        <w:lastRenderedPageBreak/>
        <w:t>1. Introduction (</w:t>
      </w:r>
      <w:r w:rsidR="00D300CE" w:rsidRPr="00311118">
        <w:rPr>
          <w:rFonts w:ascii="Helvetica" w:hAnsi="Helvetica"/>
          <w:b/>
          <w:sz w:val="28"/>
        </w:rPr>
        <w:t xml:space="preserve">Experimental </w:t>
      </w:r>
      <w:r w:rsidRPr="00311118">
        <w:rPr>
          <w:rFonts w:ascii="Helvetica" w:hAnsi="Helvetica"/>
          <w:b/>
          <w:sz w:val="28"/>
        </w:rPr>
        <w:t>Goal</w:t>
      </w:r>
      <w:r w:rsidR="00CE10F2" w:rsidRPr="00311118">
        <w:rPr>
          <w:rFonts w:ascii="Helvetica" w:hAnsi="Helvetica"/>
          <w:b/>
          <w:sz w:val="28"/>
        </w:rPr>
        <w:t xml:space="preserve"> and </w:t>
      </w:r>
      <w:r w:rsidRPr="00311118">
        <w:rPr>
          <w:rFonts w:ascii="Helvetica" w:hAnsi="Helvetica"/>
          <w:b/>
          <w:sz w:val="28"/>
        </w:rPr>
        <w:t xml:space="preserve">Author </w:t>
      </w:r>
      <w:r w:rsidR="00CE10F2" w:rsidRPr="00311118">
        <w:rPr>
          <w:rFonts w:ascii="Helvetica" w:hAnsi="Helvetica"/>
          <w:b/>
          <w:sz w:val="28"/>
        </w:rPr>
        <w:t>Interview</w:t>
      </w:r>
      <w:r w:rsidRPr="00311118">
        <w:rPr>
          <w:rFonts w:ascii="Helvetica" w:hAnsi="Helvetica"/>
          <w:b/>
          <w:sz w:val="28"/>
        </w:rPr>
        <w:t>s</w:t>
      </w:r>
      <w:r w:rsidR="00CE10F2" w:rsidRPr="00311118">
        <w:rPr>
          <w:rFonts w:ascii="Helvetica" w:hAnsi="Helvetica"/>
          <w:b/>
          <w:sz w:val="28"/>
        </w:rPr>
        <w:t>)</w:t>
      </w:r>
      <w:r w:rsidR="002B26D4" w:rsidRPr="00311118">
        <w:rPr>
          <w:rFonts w:ascii="Helvetica" w:hAnsi="Helvetica"/>
          <w:b/>
          <w:sz w:val="28"/>
        </w:rPr>
        <w:t xml:space="preserve"> – </w:t>
      </w:r>
      <w:r w:rsidR="002B26D4" w:rsidRPr="0031111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31111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311118">
        <w:rPr>
          <w:rFonts w:ascii="Helvetica" w:hAnsi="Helvetica"/>
          <w:b/>
          <w:bCs/>
          <w:szCs w:val="24"/>
        </w:rPr>
        <w:t xml:space="preserve">. </w:t>
      </w:r>
      <w:r w:rsidR="00EE4460" w:rsidRPr="0031111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B63D565" w14:textId="77777777" w:rsidR="00F31C12" w:rsidRPr="00311118" w:rsidRDefault="00F31C12" w:rsidP="00CE10F2">
      <w:pPr>
        <w:rPr>
          <w:rFonts w:ascii="Helvetica" w:hAnsi="Helvetica"/>
          <w:b/>
          <w:bCs/>
          <w:szCs w:val="24"/>
        </w:rPr>
      </w:pPr>
    </w:p>
    <w:p w14:paraId="0069AE87" w14:textId="77777777" w:rsidR="00CE10F2" w:rsidRPr="00311118" w:rsidRDefault="00CE10F2" w:rsidP="00AE11E8">
      <w:pPr>
        <w:rPr>
          <w:rFonts w:ascii="Helvetica" w:hAnsi="Helvetica"/>
          <w:sz w:val="22"/>
        </w:rPr>
      </w:pPr>
    </w:p>
    <w:p w14:paraId="7159172E" w14:textId="77777777" w:rsidR="00D300CE" w:rsidRPr="00311118" w:rsidRDefault="00AE11E8" w:rsidP="001819E3">
      <w:pPr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b/>
          <w:szCs w:val="24"/>
        </w:rPr>
        <w:t>A</w:t>
      </w:r>
      <w:r w:rsidR="00CE10F2" w:rsidRPr="00311118">
        <w:rPr>
          <w:rFonts w:ascii="Helvetica" w:hAnsi="Helvetica"/>
          <w:b/>
          <w:szCs w:val="24"/>
        </w:rPr>
        <w:t xml:space="preserve">.  </w:t>
      </w:r>
      <w:r w:rsidR="00EE4460" w:rsidRPr="00311118">
        <w:rPr>
          <w:rFonts w:ascii="Helvetica" w:hAnsi="Helvetica"/>
          <w:b/>
          <w:szCs w:val="24"/>
        </w:rPr>
        <w:t xml:space="preserve">Required </w:t>
      </w:r>
      <w:r w:rsidR="00CE10F2" w:rsidRPr="00311118">
        <w:rPr>
          <w:rFonts w:ascii="Helvetica" w:hAnsi="Helvetica"/>
          <w:b/>
          <w:szCs w:val="24"/>
        </w:rPr>
        <w:t>Interview</w:t>
      </w:r>
      <w:r w:rsidR="00EE4460" w:rsidRPr="00311118">
        <w:rPr>
          <w:rFonts w:ascii="Helvetica" w:hAnsi="Helvetica"/>
          <w:b/>
          <w:szCs w:val="24"/>
        </w:rPr>
        <w:t xml:space="preserve"> Statements</w:t>
      </w:r>
      <w:r w:rsidR="00CE10F2" w:rsidRPr="00311118">
        <w:rPr>
          <w:rFonts w:ascii="Helvetica" w:hAnsi="Helvetica"/>
          <w:b/>
          <w:szCs w:val="24"/>
        </w:rPr>
        <w:t>:</w:t>
      </w:r>
      <w:r w:rsidR="00CE10F2" w:rsidRPr="0031111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E29FD47" w14:textId="15DCB7FC" w:rsidR="00CE10F2" w:rsidRPr="00311118" w:rsidRDefault="001B312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  <w:u w:val="single"/>
        </w:rPr>
        <w:t>Gary Whittaker</w:t>
      </w:r>
      <w:r w:rsidR="00FD1497" w:rsidRPr="00311118">
        <w:rPr>
          <w:rFonts w:ascii="Helvetica" w:hAnsi="Helvetica" w:cs="Arial"/>
          <w:szCs w:val="24"/>
        </w:rPr>
        <w:t xml:space="preserve">: </w:t>
      </w:r>
      <w:r w:rsidR="009625B1" w:rsidRPr="00311118">
        <w:rPr>
          <w:rFonts w:ascii="Helvetica" w:hAnsi="Helvetica" w:cs="Arial"/>
          <w:szCs w:val="24"/>
        </w:rPr>
        <w:t xml:space="preserve">This method can help answer key questions in the </w:t>
      </w:r>
      <w:r w:rsidR="003645CE" w:rsidRPr="00311118">
        <w:rPr>
          <w:rFonts w:ascii="Helvetica" w:hAnsi="Helvetica" w:cs="Arial"/>
          <w:szCs w:val="24"/>
        </w:rPr>
        <w:t>biochemistry</w:t>
      </w:r>
      <w:r w:rsidR="009625B1" w:rsidRPr="00311118">
        <w:rPr>
          <w:rFonts w:ascii="Helvetica" w:hAnsi="Helvetica" w:cs="Arial"/>
          <w:szCs w:val="24"/>
        </w:rPr>
        <w:t xml:space="preserve"> field, such as</w:t>
      </w:r>
      <w:r w:rsidR="003645CE" w:rsidRPr="00311118">
        <w:rPr>
          <w:rFonts w:ascii="Helvetica" w:hAnsi="Helvetica" w:cs="Arial"/>
          <w:szCs w:val="24"/>
        </w:rPr>
        <w:t xml:space="preserve"> the proteolytic modification of proteins as well as the characterization of inhibitors of proteases and peptidases</w:t>
      </w:r>
      <w:r w:rsidR="009625B1" w:rsidRPr="00311118">
        <w:rPr>
          <w:rFonts w:ascii="Helvetica" w:hAnsi="Helvetica" w:cs="Arial"/>
          <w:szCs w:val="24"/>
        </w:rPr>
        <w:t xml:space="preserve">. </w:t>
      </w:r>
    </w:p>
    <w:p w14:paraId="6BE6649B" w14:textId="66CC99B5" w:rsidR="009625B1" w:rsidRPr="00311118" w:rsidRDefault="001B312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  <w:u w:val="single"/>
        </w:rPr>
        <w:t>Gary Whittaker</w:t>
      </w:r>
      <w:r w:rsidR="00FD1497" w:rsidRPr="00311118">
        <w:rPr>
          <w:rFonts w:ascii="Helvetica" w:hAnsi="Helvetica" w:cs="Arial"/>
          <w:szCs w:val="24"/>
        </w:rPr>
        <w:t>:</w:t>
      </w:r>
      <w:r w:rsidR="00CE10F2" w:rsidRPr="00311118">
        <w:rPr>
          <w:rFonts w:ascii="Helvetica" w:hAnsi="Helvetica" w:cs="Arial"/>
          <w:szCs w:val="24"/>
        </w:rPr>
        <w:t xml:space="preserve"> </w:t>
      </w:r>
      <w:r w:rsidR="009625B1" w:rsidRPr="00311118">
        <w:rPr>
          <w:rFonts w:ascii="Helvetica" w:hAnsi="Helvetica" w:cs="Arial"/>
          <w:szCs w:val="24"/>
        </w:rPr>
        <w:t>The main advantage of this technique is that</w:t>
      </w:r>
      <w:r w:rsidRPr="00311118">
        <w:rPr>
          <w:rFonts w:ascii="Helvetica" w:hAnsi="Helvetica" w:cs="Arial"/>
          <w:szCs w:val="24"/>
        </w:rPr>
        <w:t xml:space="preserve"> </w:t>
      </w:r>
      <w:r w:rsidR="00492DB3" w:rsidRPr="00311118">
        <w:rPr>
          <w:rFonts w:ascii="Helvetica" w:hAnsi="Helvetica" w:cs="Arial"/>
          <w:szCs w:val="24"/>
        </w:rPr>
        <w:t xml:space="preserve">it </w:t>
      </w:r>
      <w:r w:rsidR="00772557" w:rsidRPr="00311118">
        <w:rPr>
          <w:rFonts w:ascii="Helvetica" w:hAnsi="Helvetica" w:cs="Arial"/>
          <w:szCs w:val="24"/>
        </w:rPr>
        <w:t>allows a rapid screening</w:t>
      </w:r>
      <w:r w:rsidR="003645CE" w:rsidRPr="00311118">
        <w:rPr>
          <w:rFonts w:ascii="Helvetica" w:hAnsi="Helvetica" w:cs="Arial"/>
          <w:szCs w:val="24"/>
        </w:rPr>
        <w:t xml:space="preserve"> of the proteolytic activity of proteases on peptides representing a cleavage site motif of a given protein</w:t>
      </w:r>
      <w:r w:rsidR="009625B1" w:rsidRPr="00311118">
        <w:rPr>
          <w:rFonts w:ascii="Helvetica" w:hAnsi="Helvetica" w:cs="Arial"/>
          <w:szCs w:val="24"/>
        </w:rPr>
        <w:t xml:space="preserve">.   </w:t>
      </w:r>
    </w:p>
    <w:p w14:paraId="00AE8A05" w14:textId="77777777" w:rsidR="00CE10F2" w:rsidRPr="0031111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2F19119" w14:textId="77777777" w:rsidR="00EE4460" w:rsidRPr="00311118" w:rsidRDefault="00AE11E8" w:rsidP="00645B93">
      <w:pPr>
        <w:rPr>
          <w:rFonts w:ascii="Helvetica" w:hAnsi="Helvetica"/>
          <w:b/>
          <w:sz w:val="22"/>
        </w:rPr>
      </w:pPr>
      <w:r w:rsidRPr="00311118">
        <w:rPr>
          <w:rFonts w:ascii="Helvetica" w:hAnsi="Helvetica"/>
          <w:b/>
          <w:szCs w:val="24"/>
        </w:rPr>
        <w:t>B</w:t>
      </w:r>
      <w:r w:rsidR="002B26D4" w:rsidRPr="00311118">
        <w:rPr>
          <w:rFonts w:ascii="Helvetica" w:hAnsi="Helvetica"/>
          <w:b/>
          <w:szCs w:val="24"/>
        </w:rPr>
        <w:t xml:space="preserve">.  </w:t>
      </w:r>
      <w:r w:rsidR="00F95E8D" w:rsidRPr="00311118">
        <w:rPr>
          <w:rFonts w:ascii="Helvetica" w:hAnsi="Helvetica"/>
          <w:b/>
          <w:szCs w:val="24"/>
        </w:rPr>
        <w:t>Optional Interview Statements</w:t>
      </w:r>
      <w:r w:rsidR="002B26D4" w:rsidRPr="00311118">
        <w:rPr>
          <w:rFonts w:ascii="Helvetica" w:hAnsi="Helvetica"/>
          <w:b/>
          <w:szCs w:val="24"/>
        </w:rPr>
        <w:t>:</w:t>
      </w:r>
      <w:r w:rsidR="002B26D4" w:rsidRPr="0031111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7E1992C" w14:textId="5B827932" w:rsidR="004C64D9" w:rsidRPr="00311118" w:rsidRDefault="00CD1161" w:rsidP="004C64D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  <w:u w:val="single"/>
        </w:rPr>
        <w:t>Monty Goldstein</w:t>
      </w:r>
      <w:r w:rsidR="00FD1497" w:rsidRPr="00311118">
        <w:rPr>
          <w:rFonts w:ascii="Helvetica" w:hAnsi="Helvetica" w:cs="Arial"/>
          <w:szCs w:val="24"/>
        </w:rPr>
        <w:t xml:space="preserve">: </w:t>
      </w:r>
      <w:r w:rsidR="00CE10F2" w:rsidRPr="00311118">
        <w:rPr>
          <w:rFonts w:ascii="Helvetica" w:hAnsi="Helvetica" w:cs="Arial"/>
          <w:szCs w:val="24"/>
        </w:rPr>
        <w:t xml:space="preserve">Though this method can provide insight into </w:t>
      </w:r>
      <w:r w:rsidRPr="00311118">
        <w:rPr>
          <w:rFonts w:ascii="Helvetica" w:hAnsi="Helvetica" w:cs="Arial"/>
          <w:szCs w:val="24"/>
        </w:rPr>
        <w:t>the activation of viral fusion proteins</w:t>
      </w:r>
      <w:r w:rsidR="00F31C12" w:rsidRPr="00311118">
        <w:rPr>
          <w:rFonts w:ascii="Helvetica" w:hAnsi="Helvetica" w:cs="Arial"/>
          <w:szCs w:val="24"/>
        </w:rPr>
        <w:t>, it can also be applied</w:t>
      </w:r>
      <w:r w:rsidRPr="00311118">
        <w:rPr>
          <w:rFonts w:ascii="Helvetica" w:hAnsi="Helvetica" w:cs="Arial"/>
          <w:szCs w:val="24"/>
        </w:rPr>
        <w:t xml:space="preserve"> to study the efficacy of</w:t>
      </w:r>
      <w:r w:rsidR="001B039F" w:rsidRPr="00311118">
        <w:rPr>
          <w:rFonts w:ascii="Helvetica" w:hAnsi="Helvetica" w:cs="Arial"/>
          <w:szCs w:val="24"/>
        </w:rPr>
        <w:t xml:space="preserve"> protease</w:t>
      </w:r>
      <w:r w:rsidRPr="00311118">
        <w:rPr>
          <w:rFonts w:ascii="Helvetica" w:hAnsi="Helvetica" w:cs="Arial"/>
          <w:szCs w:val="24"/>
        </w:rPr>
        <w:t xml:space="preserve"> inhibitors</w:t>
      </w:r>
      <w:r w:rsidR="00CE10F2" w:rsidRPr="00311118">
        <w:rPr>
          <w:rFonts w:ascii="Helvetica" w:hAnsi="Helvetica" w:cs="Arial"/>
          <w:szCs w:val="24"/>
        </w:rPr>
        <w:t>.</w:t>
      </w:r>
      <w:r w:rsidR="004C64D9" w:rsidRPr="00311118">
        <w:rPr>
          <w:rFonts w:ascii="Helvetica" w:hAnsi="Helvetica" w:cs="Arial"/>
          <w:szCs w:val="24"/>
        </w:rPr>
        <w:t xml:space="preserve"> </w:t>
      </w:r>
    </w:p>
    <w:p w14:paraId="4A8BA544" w14:textId="77777777" w:rsidR="001819E3" w:rsidRPr="00311118" w:rsidRDefault="00AE11E8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11118">
        <w:rPr>
          <w:rFonts w:ascii="Helvetica" w:hAnsi="Helvetica" w:cs="Arial"/>
          <w:b/>
          <w:szCs w:val="24"/>
        </w:rPr>
        <w:t>C</w:t>
      </w:r>
      <w:r w:rsidR="004C2DAD" w:rsidRPr="00311118">
        <w:rPr>
          <w:rFonts w:ascii="Helvetica" w:hAnsi="Helvetica" w:cs="Arial"/>
          <w:b/>
          <w:szCs w:val="24"/>
        </w:rPr>
        <w:t>. Introduction of Demonstrator:</w:t>
      </w:r>
      <w:r w:rsidR="004C2DAD" w:rsidRPr="0031111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2B2F6B2" w14:textId="77777777" w:rsidR="00EE1E2F" w:rsidRPr="00311118" w:rsidRDefault="00EE1E2F" w:rsidP="00EE1E2F">
      <w:pPr>
        <w:rPr>
          <w:rFonts w:ascii="Helvetica" w:hAnsi="Helvetica"/>
          <w:sz w:val="22"/>
        </w:rPr>
      </w:pPr>
    </w:p>
    <w:p w14:paraId="37705373" w14:textId="4A415241" w:rsidR="00F31C12" w:rsidRPr="00311118" w:rsidRDefault="00F31C12" w:rsidP="00EE1E2F">
      <w:pPr>
        <w:rPr>
          <w:rFonts w:ascii="Helvetica" w:hAnsi="Helvetica"/>
          <w:b/>
          <w:szCs w:val="24"/>
        </w:rPr>
      </w:pPr>
      <w:r w:rsidRPr="00311118">
        <w:rPr>
          <w:rFonts w:ascii="Helvetica" w:hAnsi="Helvetica"/>
          <w:sz w:val="22"/>
        </w:rPr>
        <w:tab/>
        <w:t>N.A.</w:t>
      </w:r>
    </w:p>
    <w:p w14:paraId="16AEE82D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4F0DD433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609277CD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6E0AD40E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3075FC19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39550AD9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0E8DF06A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764CD438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7C764DA5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618DA2F5" w14:textId="77777777" w:rsidR="007923E5" w:rsidRPr="00311118" w:rsidRDefault="007923E5" w:rsidP="00EE1E2F">
      <w:pPr>
        <w:rPr>
          <w:rFonts w:ascii="Helvetica" w:hAnsi="Helvetica"/>
          <w:b/>
          <w:szCs w:val="24"/>
        </w:rPr>
      </w:pPr>
    </w:p>
    <w:p w14:paraId="57C64F9C" w14:textId="77777777" w:rsidR="007923E5" w:rsidRPr="00311118" w:rsidRDefault="007923E5" w:rsidP="00EE1E2F">
      <w:pPr>
        <w:rPr>
          <w:rFonts w:ascii="Helvetica" w:hAnsi="Helvetica"/>
          <w:sz w:val="22"/>
        </w:rPr>
      </w:pPr>
    </w:p>
    <w:p w14:paraId="46FD7622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04A9CD1F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012EDEC7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7E253AD3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754EBC3E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68988B09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3F1AC37E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00CA8FD8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75FD077D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07154532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560C34B4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2D4EB74E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50346317" w14:textId="77777777" w:rsidR="00F31C12" w:rsidRPr="00311118" w:rsidRDefault="00F31C12" w:rsidP="00EE1E2F">
      <w:pPr>
        <w:rPr>
          <w:rFonts w:ascii="Helvetica" w:hAnsi="Helvetica"/>
          <w:sz w:val="22"/>
        </w:rPr>
      </w:pPr>
    </w:p>
    <w:p w14:paraId="6DE9039D" w14:textId="77777777" w:rsidR="00EE1E2F" w:rsidRPr="00311118" w:rsidRDefault="00EE1E2F" w:rsidP="00CE10F2">
      <w:pPr>
        <w:ind w:left="792"/>
        <w:rPr>
          <w:rFonts w:ascii="Helvetica" w:hAnsi="Helvetica"/>
          <w:sz w:val="22"/>
        </w:rPr>
      </w:pPr>
    </w:p>
    <w:p w14:paraId="1F3C861D" w14:textId="77777777" w:rsidR="00EE1E2F" w:rsidRPr="00311118" w:rsidRDefault="00EE1E2F" w:rsidP="00CE10F2">
      <w:pPr>
        <w:ind w:left="792"/>
        <w:rPr>
          <w:rFonts w:ascii="Helvetica" w:hAnsi="Helvetica"/>
          <w:sz w:val="22"/>
        </w:rPr>
      </w:pPr>
    </w:p>
    <w:p w14:paraId="6FF1C58C" w14:textId="77777777" w:rsidR="00CE10F2" w:rsidRPr="00311118" w:rsidRDefault="00CE10F2" w:rsidP="00CE10F2">
      <w:pPr>
        <w:outlineLvl w:val="0"/>
        <w:rPr>
          <w:rFonts w:ascii="Helvetica" w:hAnsi="Helvetica"/>
          <w:b/>
          <w:szCs w:val="24"/>
        </w:rPr>
      </w:pPr>
      <w:r w:rsidRPr="00311118">
        <w:rPr>
          <w:rFonts w:ascii="Helvetica" w:hAnsi="Helvetica"/>
          <w:b/>
          <w:szCs w:val="24"/>
        </w:rPr>
        <w:t>Protocol</w:t>
      </w:r>
      <w:r w:rsidR="00F146E3" w:rsidRPr="00311118">
        <w:rPr>
          <w:rFonts w:ascii="Helvetica" w:hAnsi="Helvetica"/>
          <w:b/>
          <w:szCs w:val="24"/>
        </w:rPr>
        <w:t>:</w:t>
      </w:r>
      <w:r w:rsidRPr="00311118">
        <w:rPr>
          <w:rFonts w:ascii="Helvetica" w:hAnsi="Helvetica"/>
          <w:b/>
          <w:szCs w:val="24"/>
        </w:rPr>
        <w:t xml:space="preserve"> </w:t>
      </w:r>
      <w:r w:rsidRPr="0031111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F9974E2" w14:textId="77777777" w:rsidR="00CE10F2" w:rsidRPr="00311118" w:rsidRDefault="00CE10F2" w:rsidP="004C64D9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D25EEF9" w14:textId="77777777" w:rsidR="007923E5" w:rsidRPr="00311118" w:rsidRDefault="007923E5" w:rsidP="00910B6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</w:rPr>
        <w:t>Designing and Preparing the Peptides</w:t>
      </w:r>
    </w:p>
    <w:p w14:paraId="434D9D60" w14:textId="77777777" w:rsidR="00910B63" w:rsidRPr="00311118" w:rsidRDefault="00910B63" w:rsidP="00910B63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139B3A54" w14:textId="77777777" w:rsidR="00910B63" w:rsidRPr="00311118" w:rsidRDefault="008234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The first step in peptide design is to a</w:t>
      </w:r>
      <w:r w:rsidR="00114E1A" w:rsidRPr="00311118">
        <w:rPr>
          <w:rFonts w:ascii="Helvetica" w:hAnsi="Helvetica" w:cs="Arial"/>
        </w:rPr>
        <w:t>cquire the sequence of the fusion protein of interest from a public database such as NCBI or the virus pathogen database</w:t>
      </w:r>
      <w:r w:rsidRPr="00311118">
        <w:rPr>
          <w:rFonts w:ascii="Helvetica" w:hAnsi="Helvetica" w:cs="Arial"/>
        </w:rPr>
        <w:t>.</w:t>
      </w:r>
      <w:r w:rsidR="00114E1A" w:rsidRPr="00311118">
        <w:rPr>
          <w:rFonts w:ascii="Helvetica" w:hAnsi="Helvetica" w:cs="Arial"/>
        </w:rPr>
        <w:t xml:space="preserve"> </w:t>
      </w:r>
      <w:r w:rsidR="00910B63" w:rsidRPr="00311118">
        <w:rPr>
          <w:rFonts w:ascii="Helvetica" w:hAnsi="Helvetica" w:cs="Arial"/>
          <w:b/>
        </w:rPr>
        <w:t>[1-MED]</w:t>
      </w:r>
    </w:p>
    <w:p w14:paraId="451962CF" w14:textId="77777777" w:rsidR="00456B03" w:rsidRPr="00311118" w:rsidRDefault="00456B03" w:rsidP="00456B0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9F0852C" w14:textId="77777777" w:rsidR="00456B03" w:rsidRPr="00311118" w:rsidRDefault="00456B03" w:rsidP="00456B0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Talent at the computer opening up a public database and obtaining the sequence of the fusion protein of interest.</w:t>
      </w:r>
    </w:p>
    <w:p w14:paraId="1B31F15B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604FA03" w14:textId="0F492962" w:rsidR="00910B63" w:rsidRPr="00311118" w:rsidRDefault="00114E1A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Choose the protease recognition site preceding the fusi</w:t>
      </w:r>
      <w:r w:rsidR="007A5C55" w:rsidRPr="00311118">
        <w:rPr>
          <w:rFonts w:ascii="Helvetica" w:hAnsi="Helvetica" w:cs="Arial"/>
        </w:rPr>
        <w:t xml:space="preserve">on peptide </w:t>
      </w:r>
      <w:r w:rsidR="007A5C55" w:rsidRPr="00311118">
        <w:rPr>
          <w:rFonts w:ascii="Helvetica" w:hAnsi="Helvetica" w:cs="Arial"/>
          <w:b/>
          <w:szCs w:val="24"/>
        </w:rPr>
        <w:t>[1-LM]</w:t>
      </w:r>
      <w:r w:rsidR="007A5C55" w:rsidRPr="00311118">
        <w:rPr>
          <w:rFonts w:ascii="Helvetica" w:hAnsi="Helvetica" w:cs="Arial"/>
          <w:szCs w:val="24"/>
        </w:rPr>
        <w:t xml:space="preserve"> </w:t>
      </w:r>
      <w:r w:rsidR="007A5C55" w:rsidRPr="00311118">
        <w:rPr>
          <w:rFonts w:ascii="Helvetica" w:hAnsi="Helvetica" w:cs="Arial"/>
        </w:rPr>
        <w:t xml:space="preserve">and include 2 to </w:t>
      </w:r>
      <w:r w:rsidRPr="00311118">
        <w:rPr>
          <w:rFonts w:ascii="Helvetica" w:hAnsi="Helvetica" w:cs="Arial"/>
        </w:rPr>
        <w:t xml:space="preserve">3 amino acids upstream </w:t>
      </w:r>
      <w:r w:rsidR="007A5C55" w:rsidRPr="00311118">
        <w:rPr>
          <w:rFonts w:ascii="Helvetica" w:hAnsi="Helvetica" w:cs="Arial"/>
          <w:b/>
          <w:szCs w:val="24"/>
        </w:rPr>
        <w:t>[2-LM]</w:t>
      </w:r>
      <w:r w:rsidR="007A5C55" w:rsidRPr="00311118">
        <w:rPr>
          <w:rFonts w:ascii="Helvetica" w:hAnsi="Helvetica" w:cs="Arial"/>
          <w:szCs w:val="24"/>
        </w:rPr>
        <w:t xml:space="preserve"> </w:t>
      </w:r>
      <w:r w:rsidRPr="00311118">
        <w:rPr>
          <w:rFonts w:ascii="Helvetica" w:hAnsi="Helvetica" w:cs="Arial"/>
        </w:rPr>
        <w:t>and downstream of this sequence.</w:t>
      </w:r>
      <w:r w:rsidRPr="00311118">
        <w:rPr>
          <w:rFonts w:ascii="Helvetica" w:hAnsi="Helvetica" w:cs="Arial"/>
          <w:szCs w:val="24"/>
        </w:rPr>
        <w:t xml:space="preserve"> </w:t>
      </w:r>
      <w:r w:rsidR="007A5C55" w:rsidRPr="00311118">
        <w:rPr>
          <w:rFonts w:ascii="Helvetica" w:hAnsi="Helvetica" w:cs="Arial"/>
          <w:b/>
          <w:szCs w:val="24"/>
        </w:rPr>
        <w:t>[3</w:t>
      </w:r>
      <w:r w:rsidR="00F470BC" w:rsidRPr="00311118">
        <w:rPr>
          <w:rFonts w:ascii="Helvetica" w:hAnsi="Helvetica" w:cs="Arial"/>
          <w:b/>
          <w:szCs w:val="24"/>
        </w:rPr>
        <w:t>-LM]</w:t>
      </w:r>
      <w:r w:rsidR="00F470BC" w:rsidRPr="00311118">
        <w:rPr>
          <w:rFonts w:ascii="Helvetica" w:hAnsi="Helvetica" w:cs="Arial"/>
          <w:szCs w:val="24"/>
        </w:rPr>
        <w:t xml:space="preserve"> </w:t>
      </w:r>
      <w:r w:rsidR="00E4516E" w:rsidRPr="00311118">
        <w:rPr>
          <w:rFonts w:ascii="Helvetica" w:hAnsi="Helvetica" w:cs="Arial"/>
        </w:rPr>
        <w:t>When ordering the peptide, modify it</w:t>
      </w:r>
      <w:r w:rsidRPr="00311118">
        <w:rPr>
          <w:rFonts w:ascii="Helvetica" w:hAnsi="Helvetica" w:cs="Arial"/>
        </w:rPr>
        <w:t xml:space="preserve"> with the </w:t>
      </w:r>
      <w:r w:rsidR="00977D1F" w:rsidRPr="00311118">
        <w:rPr>
          <w:rFonts w:ascii="Helvetica" w:hAnsi="Helvetica" w:cs="Arial"/>
        </w:rPr>
        <w:t xml:space="preserve">fluorescence resonance energy transfer or </w:t>
      </w:r>
      <w:r w:rsidRPr="00311118">
        <w:rPr>
          <w:rFonts w:ascii="Helvetica" w:hAnsi="Helvetica" w:cs="Arial"/>
        </w:rPr>
        <w:t>FRET pair</w:t>
      </w:r>
      <w:r w:rsidR="00977D1F" w:rsidRPr="00311118">
        <w:rPr>
          <w:rFonts w:ascii="Helvetica" w:hAnsi="Helvetica" w:cs="Arial"/>
        </w:rPr>
        <w:t>,</w:t>
      </w:r>
      <w:r w:rsidRPr="00311118">
        <w:rPr>
          <w:rFonts w:ascii="Helvetica" w:hAnsi="Helvetica" w:cs="Arial"/>
        </w:rPr>
        <w:t xml:space="preserve"> </w:t>
      </w:r>
      <w:r w:rsidR="00441CB0" w:rsidRPr="00311118">
        <w:rPr>
          <w:rFonts w:ascii="Helvetica" w:hAnsi="Helvetica" w:cs="Arial"/>
        </w:rPr>
        <w:t>MCA</w:t>
      </w:r>
      <w:r w:rsidRPr="00311118">
        <w:rPr>
          <w:rFonts w:ascii="Helvetica" w:hAnsi="Helvetica" w:cs="Arial"/>
        </w:rPr>
        <w:t xml:space="preserve"> at the N-terminus </w:t>
      </w:r>
      <w:r w:rsidR="007A5C55" w:rsidRPr="00311118">
        <w:rPr>
          <w:rFonts w:ascii="Helvetica" w:hAnsi="Helvetica" w:cs="Arial"/>
          <w:b/>
          <w:szCs w:val="24"/>
        </w:rPr>
        <w:t>[4</w:t>
      </w:r>
      <w:r w:rsidR="00F470BC" w:rsidRPr="00311118">
        <w:rPr>
          <w:rFonts w:ascii="Helvetica" w:hAnsi="Helvetica" w:cs="Arial"/>
          <w:b/>
          <w:szCs w:val="24"/>
        </w:rPr>
        <w:t>-LM]</w:t>
      </w:r>
      <w:r w:rsidR="00F470BC" w:rsidRPr="00311118">
        <w:rPr>
          <w:rFonts w:ascii="Helvetica" w:hAnsi="Helvetica" w:cs="Arial"/>
          <w:szCs w:val="24"/>
        </w:rPr>
        <w:t xml:space="preserve"> </w:t>
      </w:r>
      <w:r w:rsidR="00977D1F" w:rsidRPr="00311118">
        <w:rPr>
          <w:rFonts w:ascii="Helvetica" w:hAnsi="Helvetica" w:cs="Arial"/>
        </w:rPr>
        <w:t xml:space="preserve">and </w:t>
      </w:r>
      <w:r w:rsidR="00441CB0" w:rsidRPr="00311118">
        <w:rPr>
          <w:rFonts w:ascii="Helvetica" w:hAnsi="Helvetica" w:cs="Arial"/>
        </w:rPr>
        <w:t xml:space="preserve">DNP </w:t>
      </w:r>
      <w:r w:rsidRPr="00311118">
        <w:rPr>
          <w:rFonts w:ascii="Helvetica" w:hAnsi="Helvetica" w:cs="Arial"/>
        </w:rPr>
        <w:t>at the C-terminus.</w:t>
      </w:r>
      <w:r w:rsidRPr="00311118">
        <w:rPr>
          <w:rFonts w:ascii="Helvetica" w:hAnsi="Helvetica" w:cs="Arial"/>
          <w:szCs w:val="24"/>
        </w:rPr>
        <w:t xml:space="preserve"> </w:t>
      </w:r>
      <w:r w:rsidR="007A5C55" w:rsidRPr="00311118">
        <w:rPr>
          <w:rFonts w:ascii="Helvetica" w:hAnsi="Helvetica" w:cs="Arial"/>
          <w:b/>
          <w:szCs w:val="24"/>
        </w:rPr>
        <w:t>[5</w:t>
      </w:r>
      <w:r w:rsidR="00456B03" w:rsidRPr="00311118">
        <w:rPr>
          <w:rFonts w:ascii="Helvetica" w:hAnsi="Helvetica" w:cs="Arial"/>
          <w:b/>
          <w:szCs w:val="24"/>
        </w:rPr>
        <w:t>-LM]</w:t>
      </w:r>
      <w:r w:rsidR="00456B03" w:rsidRPr="00311118">
        <w:rPr>
          <w:rFonts w:ascii="Helvetica" w:hAnsi="Helvetica" w:cs="Arial"/>
          <w:szCs w:val="24"/>
        </w:rPr>
        <w:t xml:space="preserve"> </w:t>
      </w:r>
    </w:p>
    <w:p w14:paraId="67F829A4" w14:textId="77777777" w:rsidR="00456B03" w:rsidRPr="00311118" w:rsidRDefault="00456B03" w:rsidP="00456B0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6626FA4" w14:textId="04CA37F6" w:rsidR="00456B03" w:rsidRPr="00311118" w:rsidRDefault="00507FAE" w:rsidP="00507FA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</w:t>
      </w:r>
      <w:r w:rsidR="007A5C55" w:rsidRPr="00311118">
        <w:rPr>
          <w:rFonts w:ascii="Helvetica" w:hAnsi="Helvetica" w:cs="Arial"/>
          <w:szCs w:val="24"/>
        </w:rPr>
        <w:t>.</w:t>
      </w:r>
      <w:r w:rsidR="00CD6416" w:rsidRPr="00311118">
        <w:rPr>
          <w:rFonts w:ascii="Helvetica" w:hAnsi="Helvetica" w:cs="Arial"/>
          <w:szCs w:val="24"/>
        </w:rPr>
        <w:t xml:space="preserve">  Show only AAS</w:t>
      </w:r>
      <w:r w:rsidR="00CD6416" w:rsidRPr="00311118">
        <w:rPr>
          <w:rFonts w:ascii="Helvetica" w:hAnsi="Helvetica" w:cs="Arial"/>
          <w:b/>
          <w:szCs w:val="24"/>
        </w:rPr>
        <w:t>RSRR</w:t>
      </w:r>
      <w:r w:rsidR="00CD6416" w:rsidRPr="00311118">
        <w:rPr>
          <w:rFonts w:ascii="Helvetica" w:hAnsi="Helvetica" w:cs="Arial"/>
          <w:szCs w:val="24"/>
        </w:rPr>
        <w:t>SAA</w:t>
      </w:r>
      <w:r w:rsidR="00977D1F" w:rsidRPr="00311118">
        <w:rPr>
          <w:rFonts w:ascii="Helvetica" w:hAnsi="Helvetica" w:cs="Arial"/>
          <w:szCs w:val="24"/>
        </w:rPr>
        <w:t xml:space="preserve"> of the top cartoon</w:t>
      </w:r>
      <w:r w:rsidR="00CD6416" w:rsidRPr="00311118">
        <w:rPr>
          <w:rFonts w:ascii="Helvetica" w:hAnsi="Helvetica" w:cs="Arial"/>
          <w:szCs w:val="24"/>
        </w:rPr>
        <w:t xml:space="preserve">, emphasize the bold </w:t>
      </w:r>
      <w:r w:rsidR="00CD6416" w:rsidRPr="00311118">
        <w:rPr>
          <w:rFonts w:ascii="Helvetica" w:hAnsi="Helvetica" w:cs="Arial"/>
          <w:b/>
          <w:szCs w:val="24"/>
        </w:rPr>
        <w:t xml:space="preserve">RSRR </w:t>
      </w:r>
      <w:r w:rsidR="00CD6416" w:rsidRPr="00311118">
        <w:rPr>
          <w:rFonts w:ascii="Helvetica" w:hAnsi="Helvetica" w:cs="Arial"/>
          <w:szCs w:val="24"/>
        </w:rPr>
        <w:t>(</w:t>
      </w:r>
      <w:r w:rsidR="00CD6416" w:rsidRPr="00311118">
        <w:rPr>
          <w:rFonts w:ascii="Helvetica" w:hAnsi="Helvetica" w:cs="Arial"/>
        </w:rPr>
        <w:t>recognition site)</w:t>
      </w:r>
      <w:r w:rsidR="00A6408A" w:rsidRPr="00311118">
        <w:rPr>
          <w:rFonts w:ascii="Helvetica" w:hAnsi="Helvetica" w:cs="Arial"/>
        </w:rPr>
        <w:t xml:space="preserve"> </w:t>
      </w:r>
    </w:p>
    <w:p w14:paraId="1DEBC3D9" w14:textId="1DD4899D" w:rsidR="007A5C55" w:rsidRPr="00311118" w:rsidRDefault="007A5C55" w:rsidP="007A5C5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assay.tiff.</w:t>
      </w:r>
      <w:r w:rsidR="00977D1F" w:rsidRPr="00311118">
        <w:rPr>
          <w:rFonts w:ascii="Helvetica" w:hAnsi="Helvetica" w:cs="Arial"/>
          <w:szCs w:val="24"/>
        </w:rPr>
        <w:t xml:space="preserve"> Emphasize “AAS”</w:t>
      </w:r>
    </w:p>
    <w:p w14:paraId="5EEB01F9" w14:textId="2DA78A09" w:rsidR="00F470BC" w:rsidRPr="00311118" w:rsidRDefault="007A5C55" w:rsidP="007A5C5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assay.tiff.</w:t>
      </w:r>
      <w:r w:rsidR="00977D1F" w:rsidRPr="00311118">
        <w:rPr>
          <w:rFonts w:ascii="Helvetica" w:hAnsi="Helvetica" w:cs="Arial"/>
          <w:szCs w:val="24"/>
        </w:rPr>
        <w:t xml:space="preserve"> Emphasize “SAA”</w:t>
      </w:r>
    </w:p>
    <w:p w14:paraId="225B13AC" w14:textId="4A0DD16B" w:rsidR="007A5C55" w:rsidRPr="00311118" w:rsidRDefault="007A5C55" w:rsidP="007A5C5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assay.tiff.</w:t>
      </w:r>
      <w:r w:rsidR="00977D1F" w:rsidRPr="00311118">
        <w:rPr>
          <w:rFonts w:ascii="Helvetica" w:hAnsi="Helvetica" w:cs="Arial"/>
          <w:szCs w:val="24"/>
        </w:rPr>
        <w:t xml:space="preserve"> Add the brown </w:t>
      </w:r>
      <w:proofErr w:type="spellStart"/>
      <w:r w:rsidR="00977D1F" w:rsidRPr="00311118">
        <w:rPr>
          <w:rFonts w:ascii="Helvetica" w:hAnsi="Helvetica" w:cs="Arial"/>
          <w:szCs w:val="24"/>
        </w:rPr>
        <w:t>Mca</w:t>
      </w:r>
      <w:proofErr w:type="spellEnd"/>
      <w:r w:rsidR="00977D1F" w:rsidRPr="00311118">
        <w:rPr>
          <w:rFonts w:ascii="Helvetica" w:hAnsi="Helvetica" w:cs="Arial"/>
          <w:szCs w:val="24"/>
        </w:rPr>
        <w:t xml:space="preserve"> ‘star’</w:t>
      </w:r>
    </w:p>
    <w:p w14:paraId="5AF39C9B" w14:textId="0F27C260" w:rsidR="007A5C55" w:rsidRPr="00311118" w:rsidRDefault="007A5C55" w:rsidP="007A5C5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assay.tiff.</w:t>
      </w:r>
      <w:r w:rsidR="00977D1F" w:rsidRPr="00311118">
        <w:rPr>
          <w:rFonts w:ascii="Helvetica" w:hAnsi="Helvetica" w:cs="Arial"/>
          <w:szCs w:val="24"/>
        </w:rPr>
        <w:t xml:space="preserve"> Add the blue </w:t>
      </w:r>
      <w:proofErr w:type="spellStart"/>
      <w:r w:rsidR="00977D1F" w:rsidRPr="00311118">
        <w:rPr>
          <w:rFonts w:ascii="Helvetica" w:hAnsi="Helvetica" w:cs="Arial"/>
          <w:szCs w:val="24"/>
        </w:rPr>
        <w:t>Dnp</w:t>
      </w:r>
      <w:proofErr w:type="spellEnd"/>
      <w:r w:rsidR="00977D1F" w:rsidRPr="00311118">
        <w:rPr>
          <w:rFonts w:ascii="Helvetica" w:hAnsi="Helvetica" w:cs="Arial"/>
          <w:szCs w:val="24"/>
        </w:rPr>
        <w:t xml:space="preserve"> square</w:t>
      </w:r>
    </w:p>
    <w:p w14:paraId="741E6D26" w14:textId="77777777" w:rsidR="00F470BC" w:rsidRPr="00311118" w:rsidRDefault="00F470BC" w:rsidP="00F470BC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FB87F19" w14:textId="0FA1A3B3" w:rsidR="00F470BC" w:rsidRPr="00311118" w:rsidRDefault="00F470BC" w:rsidP="00F470BC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During the assay, MCA is excited and emits light energy that is quenched by DNP as long as the pair is in close vicinity to each other. </w:t>
      </w:r>
      <w:r w:rsidRPr="00311118">
        <w:rPr>
          <w:rFonts w:ascii="Helvetica" w:hAnsi="Helvetica" w:cs="Arial"/>
          <w:b/>
        </w:rPr>
        <w:t>[1-LM]</w:t>
      </w:r>
      <w:r w:rsidRPr="00311118">
        <w:rPr>
          <w:rFonts w:ascii="Helvetica" w:hAnsi="Helvetica" w:cs="Arial"/>
        </w:rPr>
        <w:t xml:space="preserve"> Howe</w:t>
      </w:r>
      <w:r w:rsidR="00F31C12" w:rsidRPr="00311118">
        <w:rPr>
          <w:rFonts w:ascii="Helvetica" w:hAnsi="Helvetica" w:cs="Arial"/>
        </w:rPr>
        <w:t>ver, if cleavage occurs, DNP will not</w:t>
      </w:r>
      <w:r w:rsidRPr="00311118">
        <w:rPr>
          <w:rFonts w:ascii="Helvetica" w:hAnsi="Helvetica" w:cs="Arial"/>
        </w:rPr>
        <w:t xml:space="preserve"> </w:t>
      </w:r>
      <w:r w:rsidR="00F31C12" w:rsidRPr="00311118">
        <w:rPr>
          <w:rFonts w:ascii="Helvetica" w:hAnsi="Helvetica" w:cs="Arial"/>
        </w:rPr>
        <w:t xml:space="preserve">be </w:t>
      </w:r>
      <w:r w:rsidRPr="00311118">
        <w:rPr>
          <w:rFonts w:ascii="Helvetica" w:hAnsi="Helvetica" w:cs="Arial"/>
        </w:rPr>
        <w:t>abl</w:t>
      </w:r>
      <w:r w:rsidR="00F31C12" w:rsidRPr="00311118">
        <w:rPr>
          <w:rFonts w:ascii="Helvetica" w:hAnsi="Helvetica" w:cs="Arial"/>
        </w:rPr>
        <w:t>e to quench the emission,</w:t>
      </w:r>
      <w:r w:rsidRPr="00311118">
        <w:rPr>
          <w:rFonts w:ascii="Helvetica" w:hAnsi="Helvetica" w:cs="Arial"/>
        </w:rPr>
        <w:t xml:space="preserve"> </w:t>
      </w:r>
      <w:r w:rsidR="0005334B" w:rsidRPr="00311118">
        <w:rPr>
          <w:rFonts w:ascii="Helvetica" w:hAnsi="Helvetica" w:cs="Arial"/>
          <w:b/>
        </w:rPr>
        <w:t xml:space="preserve">[2-LM] </w:t>
      </w:r>
      <w:r w:rsidR="00F31C12" w:rsidRPr="00311118">
        <w:rPr>
          <w:rFonts w:ascii="Helvetica" w:hAnsi="Helvetica" w:cs="Arial"/>
        </w:rPr>
        <w:t xml:space="preserve">which </w:t>
      </w:r>
      <w:r w:rsidRPr="00311118">
        <w:rPr>
          <w:rFonts w:ascii="Helvetica" w:hAnsi="Helvetica" w:cs="Arial"/>
        </w:rPr>
        <w:t>can</w:t>
      </w:r>
      <w:r w:rsidR="00F31C12" w:rsidRPr="00311118">
        <w:rPr>
          <w:rFonts w:ascii="Helvetica" w:hAnsi="Helvetica" w:cs="Arial"/>
        </w:rPr>
        <w:t xml:space="preserve"> then</w:t>
      </w:r>
      <w:r w:rsidRPr="00311118">
        <w:rPr>
          <w:rFonts w:ascii="Helvetica" w:hAnsi="Helvetica" w:cs="Arial"/>
        </w:rPr>
        <w:t xml:space="preserve"> be read by the fluorescence plate reader. </w:t>
      </w:r>
      <w:r w:rsidR="0005334B" w:rsidRPr="00311118">
        <w:rPr>
          <w:rFonts w:ascii="Helvetica" w:hAnsi="Helvetica" w:cs="Arial"/>
          <w:b/>
        </w:rPr>
        <w:t>[3</w:t>
      </w:r>
      <w:r w:rsidRPr="00311118">
        <w:rPr>
          <w:rFonts w:ascii="Helvetica" w:hAnsi="Helvetica" w:cs="Arial"/>
          <w:b/>
        </w:rPr>
        <w:t>-LM]</w:t>
      </w:r>
    </w:p>
    <w:p w14:paraId="48AF26F3" w14:textId="77777777" w:rsidR="00F470BC" w:rsidRPr="00311118" w:rsidRDefault="00F470BC" w:rsidP="00F470BC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8B78AE4" w14:textId="04A304C8" w:rsidR="00F470BC" w:rsidRPr="00311118" w:rsidRDefault="00441CB0" w:rsidP="00F470B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58892_Fluorogenic peptide cleavage assay.tiff. </w:t>
      </w:r>
      <w:r w:rsidR="0005334B" w:rsidRPr="00311118">
        <w:rPr>
          <w:rFonts w:ascii="Helvetica" w:hAnsi="Helvetica" w:cs="Arial"/>
          <w:szCs w:val="24"/>
        </w:rPr>
        <w:t>Add the ‘</w:t>
      </w:r>
      <w:proofErr w:type="spellStart"/>
      <w:r w:rsidR="0005334B" w:rsidRPr="00311118">
        <w:rPr>
          <w:rFonts w:ascii="Helvetica" w:hAnsi="Helvetica" w:cs="Arial"/>
          <w:szCs w:val="24"/>
        </w:rPr>
        <w:t>Intramolecular</w:t>
      </w:r>
      <w:proofErr w:type="spellEnd"/>
      <w:r w:rsidR="0005334B" w:rsidRPr="00311118">
        <w:rPr>
          <w:rFonts w:ascii="Helvetica" w:hAnsi="Helvetica" w:cs="Arial"/>
          <w:szCs w:val="24"/>
        </w:rPr>
        <w:t xml:space="preserve"> fluorescence quenching’ </w:t>
      </w:r>
      <w:r w:rsidR="00F31C12" w:rsidRPr="00311118">
        <w:rPr>
          <w:rFonts w:ascii="Helvetica" w:hAnsi="Helvetica" w:cs="Arial"/>
          <w:szCs w:val="24"/>
        </w:rPr>
        <w:t xml:space="preserve">info </w:t>
      </w:r>
      <w:r w:rsidR="0005334B" w:rsidRPr="00311118">
        <w:rPr>
          <w:rFonts w:ascii="Helvetica" w:hAnsi="Helvetica" w:cs="Arial"/>
          <w:szCs w:val="24"/>
        </w:rPr>
        <w:t>above the peptide.</w:t>
      </w:r>
    </w:p>
    <w:p w14:paraId="3B7491E0" w14:textId="1A73011A" w:rsidR="00F470BC" w:rsidRPr="00311118" w:rsidRDefault="0005334B" w:rsidP="00F470B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58892_Fluorogenic peptide cleavage assay.tiff. Add the rest of the cartoon (Protease and the resulting cleavage of the peptide)</w:t>
      </w:r>
    </w:p>
    <w:p w14:paraId="0334C4EA" w14:textId="7645DAD7" w:rsidR="0005334B" w:rsidRPr="00311118" w:rsidRDefault="0005334B" w:rsidP="00F470B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58892_Fluorogenic peptide cleavage assay.tiff. </w:t>
      </w:r>
      <w:r w:rsidR="007F6909" w:rsidRPr="00311118">
        <w:rPr>
          <w:rFonts w:ascii="Helvetica" w:hAnsi="Helvetica" w:cs="Arial"/>
          <w:szCs w:val="24"/>
        </w:rPr>
        <w:t xml:space="preserve">Emphasize the bright red </w:t>
      </w:r>
      <w:proofErr w:type="spellStart"/>
      <w:r w:rsidR="007F6909" w:rsidRPr="00311118">
        <w:rPr>
          <w:rFonts w:ascii="Helvetica" w:hAnsi="Helvetica" w:cs="Arial"/>
          <w:szCs w:val="24"/>
        </w:rPr>
        <w:t>Mca</w:t>
      </w:r>
      <w:proofErr w:type="spellEnd"/>
      <w:r w:rsidR="007F6909" w:rsidRPr="00311118">
        <w:rPr>
          <w:rFonts w:ascii="Helvetica" w:hAnsi="Helvetica" w:cs="Arial"/>
          <w:szCs w:val="24"/>
        </w:rPr>
        <w:t xml:space="preserve"> star</w:t>
      </w:r>
      <w:r w:rsidR="00F31C12" w:rsidRPr="00311118">
        <w:rPr>
          <w:rFonts w:ascii="Helvetica" w:hAnsi="Helvetica" w:cs="Arial"/>
          <w:szCs w:val="24"/>
        </w:rPr>
        <w:t>.</w:t>
      </w:r>
    </w:p>
    <w:p w14:paraId="7961B21A" w14:textId="77777777" w:rsidR="00114E1A" w:rsidRPr="00311118" w:rsidRDefault="00114E1A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 </w:t>
      </w:r>
    </w:p>
    <w:p w14:paraId="33FA933F" w14:textId="42B44228" w:rsidR="004D17F8" w:rsidRPr="00311118" w:rsidRDefault="004D17F8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Resuspend the peptide according to the manufacturer’s recommendations by g</w:t>
      </w:r>
      <w:r w:rsidR="00E4516E" w:rsidRPr="00311118">
        <w:rPr>
          <w:rFonts w:ascii="Helvetica" w:hAnsi="Helvetica" w:cs="Arial"/>
        </w:rPr>
        <w:t>ently pipetting up and down; for example</w:t>
      </w:r>
      <w:r w:rsidRPr="00311118">
        <w:rPr>
          <w:rFonts w:ascii="Helvetica" w:hAnsi="Helvetica" w:cs="Arial"/>
        </w:rPr>
        <w:t xml:space="preserve"> </w:t>
      </w:r>
      <w:r w:rsidR="007C615F" w:rsidRPr="00311118">
        <w:rPr>
          <w:rFonts w:ascii="Helvetica" w:hAnsi="Helvetica" w:cs="Arial"/>
        </w:rPr>
        <w:t xml:space="preserve">resuspend </w:t>
      </w:r>
      <w:r w:rsidR="00F31C12" w:rsidRPr="00311118">
        <w:rPr>
          <w:rFonts w:ascii="Helvetica" w:hAnsi="Helvetica" w:cs="Arial"/>
        </w:rPr>
        <w:t>in 70% ethanol to a</w:t>
      </w:r>
      <w:r w:rsidRPr="00311118">
        <w:rPr>
          <w:rFonts w:ascii="Helvetica" w:hAnsi="Helvetica" w:cs="Arial"/>
        </w:rPr>
        <w:t xml:space="preserve"> final concentration of 1 </w:t>
      </w:r>
      <w:proofErr w:type="spellStart"/>
      <w:r w:rsidRPr="00311118">
        <w:rPr>
          <w:rFonts w:ascii="Helvetica" w:hAnsi="Helvetica" w:cs="Arial"/>
        </w:rPr>
        <w:t>mM.</w:t>
      </w:r>
      <w:proofErr w:type="spellEnd"/>
      <w:r w:rsidR="00456B03" w:rsidRPr="00311118">
        <w:rPr>
          <w:rFonts w:ascii="Helvetica" w:hAnsi="Helvetica" w:cs="Arial"/>
        </w:rPr>
        <w:t xml:space="preserve"> </w:t>
      </w:r>
      <w:r w:rsidR="00456B03" w:rsidRPr="00311118">
        <w:rPr>
          <w:rFonts w:ascii="Helvetica" w:hAnsi="Helvetica" w:cs="Arial"/>
          <w:b/>
        </w:rPr>
        <w:t>[1-MED]</w:t>
      </w:r>
      <w:r w:rsidR="00456B03" w:rsidRPr="00311118">
        <w:rPr>
          <w:rFonts w:ascii="Helvetica" w:hAnsi="Helvetica" w:cs="Arial"/>
        </w:rPr>
        <w:t xml:space="preserve"> </w:t>
      </w:r>
    </w:p>
    <w:p w14:paraId="2EEF9ED8" w14:textId="77777777" w:rsidR="00456B03" w:rsidRPr="00311118" w:rsidRDefault="00456B03" w:rsidP="00456B0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9AD9ED5" w14:textId="77777777" w:rsidR="00456B03" w:rsidRPr="00311118" w:rsidRDefault="00BD1802" w:rsidP="00456B0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Talent pipetting </w:t>
      </w:r>
      <w:r w:rsidRPr="00311118">
        <w:rPr>
          <w:rFonts w:ascii="Helvetica" w:hAnsi="Helvetica" w:cs="Arial"/>
        </w:rPr>
        <w:t>70% ethanol into a tube of peptide and gently pipetting up and down.</w:t>
      </w:r>
    </w:p>
    <w:p w14:paraId="54B32D77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8E41122" w14:textId="162ACA10" w:rsidR="004D17F8" w:rsidRPr="00311118" w:rsidRDefault="00C146C4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i/>
          <w:szCs w:val="24"/>
        </w:rPr>
      </w:pPr>
      <w:r w:rsidRPr="00311118">
        <w:rPr>
          <w:rFonts w:ascii="Helvetica" w:hAnsi="Helvetica" w:cs="Arial"/>
        </w:rPr>
        <w:lastRenderedPageBreak/>
        <w:t>If the peptide does not resuspend very well by pipetting, place</w:t>
      </w:r>
      <w:r w:rsidR="004D17F8" w:rsidRPr="00311118">
        <w:rPr>
          <w:rFonts w:ascii="Helvetica" w:hAnsi="Helvetica" w:cs="Arial"/>
        </w:rPr>
        <w:t xml:space="preserve"> the tube containing the peptide and the solvent into a sonication bath until it is fully </w:t>
      </w:r>
      <w:proofErr w:type="spellStart"/>
      <w:r w:rsidR="004D17F8" w:rsidRPr="00311118">
        <w:rPr>
          <w:rFonts w:ascii="Helvetica" w:hAnsi="Helvetica" w:cs="Arial"/>
        </w:rPr>
        <w:t>resuspended</w:t>
      </w:r>
      <w:proofErr w:type="spellEnd"/>
      <w:r w:rsidRPr="00311118">
        <w:rPr>
          <w:rFonts w:ascii="Helvetica" w:hAnsi="Helvetica" w:cs="Arial"/>
        </w:rPr>
        <w:t xml:space="preserve">. </w:t>
      </w:r>
      <w:r w:rsidRPr="00311118">
        <w:rPr>
          <w:rFonts w:ascii="Helvetica" w:hAnsi="Helvetica" w:cs="Arial"/>
          <w:b/>
        </w:rPr>
        <w:t xml:space="preserve">[1-MED] </w:t>
      </w:r>
      <w:r w:rsidR="004D17F8" w:rsidRPr="00311118">
        <w:rPr>
          <w:rFonts w:ascii="Helvetica" w:hAnsi="Helvetica" w:cs="Arial"/>
          <w:b/>
          <w:i/>
        </w:rPr>
        <w:t xml:space="preserve"> </w:t>
      </w:r>
    </w:p>
    <w:p w14:paraId="5E8E5A4B" w14:textId="77777777" w:rsidR="00C146C4" w:rsidRPr="00311118" w:rsidRDefault="00C146C4" w:rsidP="00C146C4">
      <w:pPr>
        <w:ind w:left="1080"/>
        <w:jc w:val="both"/>
        <w:outlineLvl w:val="0"/>
        <w:rPr>
          <w:rFonts w:ascii="Helvetica" w:hAnsi="Helvetica" w:cs="Arial"/>
          <w:i/>
          <w:szCs w:val="24"/>
        </w:rPr>
      </w:pPr>
    </w:p>
    <w:p w14:paraId="37EF288E" w14:textId="2AC4E4E8" w:rsidR="00C146C4" w:rsidRPr="00311118" w:rsidRDefault="00C146C4" w:rsidP="00C146C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i/>
          <w:szCs w:val="24"/>
        </w:rPr>
      </w:pPr>
      <w:r w:rsidRPr="00311118">
        <w:rPr>
          <w:rFonts w:ascii="Helvetica" w:hAnsi="Helvetica" w:cs="Arial"/>
          <w:szCs w:val="24"/>
        </w:rPr>
        <w:t>Talent putting the tube in a sonication bath.</w:t>
      </w:r>
    </w:p>
    <w:p w14:paraId="60723C90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i/>
          <w:szCs w:val="24"/>
        </w:rPr>
      </w:pPr>
    </w:p>
    <w:p w14:paraId="198A39DB" w14:textId="5D06A2D5" w:rsidR="00BD1802" w:rsidRPr="00311118" w:rsidRDefault="00E4516E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Dispense 100-µL </w:t>
      </w:r>
      <w:r w:rsidR="00A71078" w:rsidRPr="00311118">
        <w:rPr>
          <w:rFonts w:ascii="Helvetica" w:hAnsi="Helvetica" w:cs="Arial"/>
        </w:rPr>
        <w:t>aliquots of the</w:t>
      </w:r>
      <w:r w:rsidRPr="00311118">
        <w:rPr>
          <w:rFonts w:ascii="Helvetica" w:hAnsi="Helvetica" w:cs="Arial"/>
        </w:rPr>
        <w:t xml:space="preserve"> peptide </w:t>
      </w:r>
      <w:r w:rsidR="004D17F8" w:rsidRPr="00311118">
        <w:rPr>
          <w:rFonts w:ascii="Helvetica" w:hAnsi="Helvetica" w:cs="Arial"/>
        </w:rPr>
        <w:t>into light dampening or resistant tubes to protect the peptide from bleaching.</w:t>
      </w:r>
      <w:r w:rsidR="001363EB" w:rsidRPr="00311118">
        <w:rPr>
          <w:rFonts w:ascii="Helvetica" w:hAnsi="Helvetica" w:cs="Arial"/>
          <w:szCs w:val="24"/>
        </w:rPr>
        <w:t xml:space="preserve"> </w:t>
      </w:r>
      <w:r w:rsidR="00BD1802" w:rsidRPr="00311118">
        <w:rPr>
          <w:rFonts w:ascii="Helvetica" w:hAnsi="Helvetica" w:cs="Arial"/>
          <w:b/>
          <w:szCs w:val="24"/>
        </w:rPr>
        <w:t>[1-CU]</w:t>
      </w:r>
      <w:r w:rsidR="00BD1802" w:rsidRPr="00311118">
        <w:rPr>
          <w:rFonts w:ascii="Helvetica" w:hAnsi="Helvetica" w:cs="Arial"/>
          <w:szCs w:val="24"/>
        </w:rPr>
        <w:t xml:space="preserve"> </w:t>
      </w:r>
    </w:p>
    <w:p w14:paraId="66DA3C5B" w14:textId="77777777" w:rsidR="003B7E59" w:rsidRPr="00311118" w:rsidRDefault="003B7E59" w:rsidP="003B7E59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D4A58EE" w14:textId="4660D444" w:rsidR="003B7E59" w:rsidRPr="00311118" w:rsidRDefault="00A71078" w:rsidP="003B7E5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</w:t>
      </w:r>
      <w:r w:rsidR="003B7E59" w:rsidRPr="00311118">
        <w:rPr>
          <w:rFonts w:ascii="Helvetica" w:hAnsi="Helvetica" w:cs="Arial"/>
          <w:szCs w:val="24"/>
        </w:rPr>
        <w:t>.</w:t>
      </w:r>
    </w:p>
    <w:p w14:paraId="0842958E" w14:textId="77777777" w:rsidR="00BD1802" w:rsidRPr="00311118" w:rsidRDefault="00BD1802" w:rsidP="00BD1802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D701C0F" w14:textId="77777777" w:rsidR="004D17F8" w:rsidRPr="00311118" w:rsidRDefault="004D17F8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Store </w:t>
      </w:r>
      <w:r w:rsidR="001363EB" w:rsidRPr="00311118">
        <w:rPr>
          <w:rFonts w:ascii="Helvetica" w:hAnsi="Helvetica" w:cs="Arial"/>
        </w:rPr>
        <w:t xml:space="preserve">the </w:t>
      </w:r>
      <w:r w:rsidRPr="00311118">
        <w:rPr>
          <w:rFonts w:ascii="Helvetica" w:hAnsi="Helvetica" w:cs="Arial"/>
        </w:rPr>
        <w:t>aliquots at -20 °C.</w:t>
      </w:r>
      <w:r w:rsidR="00BD1802" w:rsidRPr="00311118">
        <w:rPr>
          <w:rFonts w:ascii="Helvetica" w:hAnsi="Helvetica" w:cs="Arial"/>
        </w:rPr>
        <w:t xml:space="preserve"> </w:t>
      </w:r>
      <w:r w:rsidR="00BD1802" w:rsidRPr="00311118">
        <w:rPr>
          <w:rFonts w:ascii="Helvetica" w:hAnsi="Helvetica" w:cs="Arial"/>
          <w:b/>
        </w:rPr>
        <w:t>[1-MED]</w:t>
      </w:r>
    </w:p>
    <w:p w14:paraId="50F1637C" w14:textId="77777777" w:rsidR="003B7E59" w:rsidRPr="00311118" w:rsidRDefault="003B7E59" w:rsidP="003B7E59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7826596" w14:textId="77777777" w:rsidR="003B7E59" w:rsidRPr="00311118" w:rsidRDefault="003B7E59" w:rsidP="003B7E5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Talent putting all the tubes into the freezer.</w:t>
      </w:r>
    </w:p>
    <w:p w14:paraId="408007A7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AB27B8C" w14:textId="77777777" w:rsidR="0050650A" w:rsidRPr="00311118" w:rsidRDefault="00C72309" w:rsidP="00910B6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</w:rPr>
        <w:t>Preparing the Fluorescence Plate Reader</w:t>
      </w:r>
    </w:p>
    <w:p w14:paraId="7C3A5038" w14:textId="77777777" w:rsidR="00910B63" w:rsidRPr="00311118" w:rsidRDefault="00910B63" w:rsidP="00910B63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6424748B" w14:textId="77777777" w:rsidR="0050650A" w:rsidRPr="00311118" w:rsidRDefault="00365D3E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 xml:space="preserve">Begin </w:t>
      </w:r>
      <w:r w:rsidR="00E23B95" w:rsidRPr="00311118">
        <w:rPr>
          <w:rFonts w:ascii="Helvetica" w:hAnsi="Helvetica" w:cs="Arial"/>
        </w:rPr>
        <w:t xml:space="preserve">this procedure </w:t>
      </w:r>
      <w:r w:rsidRPr="00311118">
        <w:rPr>
          <w:rFonts w:ascii="Helvetica" w:hAnsi="Helvetica" w:cs="Arial"/>
        </w:rPr>
        <w:t>by t</w:t>
      </w:r>
      <w:r w:rsidR="0050650A" w:rsidRPr="00311118">
        <w:rPr>
          <w:rFonts w:ascii="Helvetica" w:hAnsi="Helvetica" w:cs="Arial"/>
        </w:rPr>
        <w:t>urn</w:t>
      </w:r>
      <w:r w:rsidRPr="00311118">
        <w:rPr>
          <w:rFonts w:ascii="Helvetica" w:hAnsi="Helvetica" w:cs="Arial"/>
        </w:rPr>
        <w:t>ing</w:t>
      </w:r>
      <w:r w:rsidR="0050650A" w:rsidRPr="00311118">
        <w:rPr>
          <w:rFonts w:ascii="Helvetica" w:hAnsi="Helvetica" w:cs="Arial"/>
        </w:rPr>
        <w:t xml:space="preserve"> on the plate reader and wait</w:t>
      </w:r>
      <w:r w:rsidRPr="00311118">
        <w:rPr>
          <w:rFonts w:ascii="Helvetica" w:hAnsi="Helvetica" w:cs="Arial"/>
        </w:rPr>
        <w:t>ing</w:t>
      </w:r>
      <w:r w:rsidR="0050650A" w:rsidRPr="00311118">
        <w:rPr>
          <w:rFonts w:ascii="Helvetica" w:hAnsi="Helvetica" w:cs="Arial"/>
        </w:rPr>
        <w:t xml:space="preserve"> until the self-test is finished.</w:t>
      </w:r>
      <w:r w:rsidR="007B2E4A" w:rsidRPr="00311118">
        <w:rPr>
          <w:rFonts w:ascii="Helvetica" w:hAnsi="Helvetica" w:cs="Arial"/>
        </w:rPr>
        <w:t xml:space="preserve"> </w:t>
      </w:r>
      <w:r w:rsidR="007B2E4A" w:rsidRPr="00311118">
        <w:rPr>
          <w:rFonts w:ascii="Helvetica" w:hAnsi="Helvetica" w:cs="Arial"/>
          <w:b/>
        </w:rPr>
        <w:t>[1-WIDE/MED]</w:t>
      </w:r>
    </w:p>
    <w:p w14:paraId="6597F09B" w14:textId="77777777" w:rsidR="007B2E4A" w:rsidRPr="00311118" w:rsidRDefault="007B2E4A" w:rsidP="007B2E4A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10F64AAB" w14:textId="77777777" w:rsidR="007B2E4A" w:rsidRPr="00311118" w:rsidRDefault="007B2E4A" w:rsidP="007B2E4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Talent approaching the plate reader, turning it on, and letting the self-test finish.</w:t>
      </w:r>
    </w:p>
    <w:p w14:paraId="539B4C39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07C81934" w14:textId="77777777" w:rsidR="0050650A" w:rsidRPr="00311118" w:rsidRDefault="00365D3E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>Next, o</w:t>
      </w:r>
      <w:r w:rsidR="0050650A" w:rsidRPr="00311118">
        <w:rPr>
          <w:rFonts w:ascii="Helvetica" w:hAnsi="Helvetica" w:cs="Arial"/>
        </w:rPr>
        <w:t>pen the operating software on the attached computer and make sure it is connected with the plate reader.</w:t>
      </w:r>
      <w:r w:rsidR="0005344D" w:rsidRPr="00311118">
        <w:rPr>
          <w:rFonts w:ascii="Helvetica" w:hAnsi="Helvetica" w:cs="Arial"/>
        </w:rPr>
        <w:t xml:space="preserve"> </w:t>
      </w:r>
      <w:r w:rsidR="0005344D" w:rsidRPr="00311118">
        <w:rPr>
          <w:rFonts w:ascii="Helvetica" w:hAnsi="Helvetica" w:cs="Arial"/>
          <w:b/>
        </w:rPr>
        <w:t>[1-MED]</w:t>
      </w:r>
    </w:p>
    <w:p w14:paraId="227B81FC" w14:textId="77777777" w:rsidR="0005344D" w:rsidRPr="00311118" w:rsidRDefault="0005344D" w:rsidP="0005344D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7366CD2" w14:textId="77777777" w:rsidR="0005344D" w:rsidRPr="00311118" w:rsidRDefault="0005344D" w:rsidP="0005344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written.</w:t>
      </w:r>
    </w:p>
    <w:p w14:paraId="7DF9B10B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6F09DD77" w14:textId="77777777" w:rsidR="0050650A" w:rsidRPr="00311118" w:rsidRDefault="0050650A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 xml:space="preserve">Open the temperature setting and set </w:t>
      </w:r>
      <w:r w:rsidR="00365D3E" w:rsidRPr="00311118">
        <w:rPr>
          <w:rFonts w:ascii="Helvetica" w:hAnsi="Helvetica" w:cs="Arial"/>
        </w:rPr>
        <w:t xml:space="preserve">it to </w:t>
      </w:r>
      <w:r w:rsidRPr="00311118">
        <w:rPr>
          <w:rFonts w:ascii="Helvetica" w:hAnsi="Helvetica" w:cs="Arial"/>
        </w:rPr>
        <w:t>the required temperature for optim</w:t>
      </w:r>
      <w:r w:rsidR="00365D3E" w:rsidRPr="00311118">
        <w:rPr>
          <w:rFonts w:ascii="Helvetica" w:hAnsi="Helvetica" w:cs="Arial"/>
        </w:rPr>
        <w:t>al performance for the protease, which is 30 °C</w:t>
      </w:r>
      <w:r w:rsidR="007C615F" w:rsidRPr="00311118">
        <w:rPr>
          <w:rFonts w:ascii="Helvetica" w:hAnsi="Helvetica" w:cs="Arial"/>
        </w:rPr>
        <w:t xml:space="preserve"> in this case</w:t>
      </w:r>
      <w:r w:rsidR="00365D3E" w:rsidRPr="00311118">
        <w:rPr>
          <w:rFonts w:ascii="Helvetica" w:hAnsi="Helvetica" w:cs="Arial"/>
        </w:rPr>
        <w:t>.</w:t>
      </w:r>
      <w:r w:rsidR="0005344D" w:rsidRPr="00311118">
        <w:rPr>
          <w:rFonts w:ascii="Helvetica" w:hAnsi="Helvetica" w:cs="Arial"/>
        </w:rPr>
        <w:t xml:space="preserve"> </w:t>
      </w:r>
      <w:r w:rsidR="0005344D" w:rsidRPr="00311118">
        <w:rPr>
          <w:rFonts w:ascii="Helvetica" w:hAnsi="Helvetica" w:cs="Arial"/>
          <w:b/>
        </w:rPr>
        <w:t>[1-SCREEN]</w:t>
      </w:r>
    </w:p>
    <w:p w14:paraId="688222C7" w14:textId="77777777" w:rsidR="00537C76" w:rsidRPr="00311118" w:rsidRDefault="00537C76" w:rsidP="00537C76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637D1291" w14:textId="77777777" w:rsidR="00537C76" w:rsidRPr="00311118" w:rsidRDefault="00537C76" w:rsidP="00537C76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Screen capture of temperature setting being opened and temperature set to </w:t>
      </w:r>
      <w:r w:rsidRPr="00311118">
        <w:rPr>
          <w:rFonts w:ascii="Helvetica" w:hAnsi="Helvetica" w:cs="Arial"/>
        </w:rPr>
        <w:t>30 °C.</w:t>
      </w:r>
    </w:p>
    <w:p w14:paraId="503E428E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F8C216A" w14:textId="77777777" w:rsidR="0050650A" w:rsidRPr="00311118" w:rsidRDefault="00365D3E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>To set up the experiment, c</w:t>
      </w:r>
      <w:r w:rsidR="0050650A" w:rsidRPr="00311118">
        <w:rPr>
          <w:rFonts w:ascii="Helvetica" w:hAnsi="Helvetica" w:cs="Arial"/>
        </w:rPr>
        <w:t xml:space="preserve">lick on </w:t>
      </w:r>
      <w:r w:rsidR="00771B1B" w:rsidRPr="00311118">
        <w:rPr>
          <w:rFonts w:ascii="Helvetica" w:hAnsi="Helvetica" w:cs="Arial"/>
        </w:rPr>
        <w:t>“</w:t>
      </w:r>
      <w:r w:rsidR="00E23B95" w:rsidRPr="00311118">
        <w:rPr>
          <w:rFonts w:ascii="Helvetica" w:hAnsi="Helvetica" w:cs="Arial"/>
        </w:rPr>
        <w:t>Control</w:t>
      </w:r>
      <w:r w:rsidR="0050650A" w:rsidRPr="00311118">
        <w:rPr>
          <w:rFonts w:ascii="Helvetica" w:hAnsi="Helvetica" w:cs="Arial"/>
        </w:rPr>
        <w:t xml:space="preserve"> Instrument Setup</w:t>
      </w:r>
      <w:r w:rsidRPr="00311118">
        <w:rPr>
          <w:rFonts w:ascii="Helvetica" w:hAnsi="Helvetica" w:cs="Arial"/>
        </w:rPr>
        <w:t>.</w:t>
      </w:r>
      <w:r w:rsidR="00771B1B" w:rsidRPr="00311118">
        <w:rPr>
          <w:rFonts w:ascii="Helvetica" w:hAnsi="Helvetica" w:cs="Arial"/>
        </w:rPr>
        <w:t>”</w:t>
      </w:r>
      <w:r w:rsidRPr="00311118">
        <w:rPr>
          <w:rFonts w:ascii="Helvetica" w:hAnsi="Helvetica" w:cs="Arial"/>
          <w:b/>
          <w:szCs w:val="24"/>
        </w:rPr>
        <w:t xml:space="preserve"> </w:t>
      </w:r>
      <w:r w:rsidR="0050650A" w:rsidRPr="00311118">
        <w:rPr>
          <w:rFonts w:ascii="Helvetica" w:hAnsi="Helvetica" w:cs="Arial"/>
        </w:rPr>
        <w:t xml:space="preserve">Choose </w:t>
      </w:r>
      <w:r w:rsidRPr="00311118">
        <w:rPr>
          <w:rFonts w:ascii="Helvetica" w:hAnsi="Helvetica" w:cs="Arial"/>
        </w:rPr>
        <w:t>‘</w:t>
      </w:r>
      <w:r w:rsidR="0050650A" w:rsidRPr="00311118">
        <w:rPr>
          <w:rFonts w:ascii="Helvetica" w:hAnsi="Helvetica" w:cs="Arial"/>
        </w:rPr>
        <w:t>Kinetic</w:t>
      </w:r>
      <w:r w:rsidRPr="00311118">
        <w:rPr>
          <w:rFonts w:ascii="Helvetica" w:hAnsi="Helvetica" w:cs="Arial"/>
        </w:rPr>
        <w:t>’ and then s</w:t>
      </w:r>
      <w:r w:rsidR="0050650A" w:rsidRPr="00311118">
        <w:rPr>
          <w:rFonts w:ascii="Helvetica" w:hAnsi="Helvetica" w:cs="Arial"/>
        </w:rPr>
        <w:t xml:space="preserve">elect </w:t>
      </w:r>
      <w:r w:rsidRPr="00311118">
        <w:rPr>
          <w:rFonts w:ascii="Helvetica" w:hAnsi="Helvetica" w:cs="Arial"/>
        </w:rPr>
        <w:t>‘</w:t>
      </w:r>
      <w:r w:rsidR="0050650A" w:rsidRPr="00311118">
        <w:rPr>
          <w:rFonts w:ascii="Helvetica" w:hAnsi="Helvetica" w:cs="Arial"/>
        </w:rPr>
        <w:t>Fluorescence.</w:t>
      </w:r>
      <w:r w:rsidRPr="00311118">
        <w:rPr>
          <w:rFonts w:ascii="Helvetica" w:hAnsi="Helvetica" w:cs="Arial"/>
        </w:rPr>
        <w:t>’</w:t>
      </w:r>
      <w:r w:rsidRPr="00311118">
        <w:rPr>
          <w:rFonts w:ascii="Helvetica" w:hAnsi="Helvetica" w:cs="Arial"/>
          <w:b/>
          <w:szCs w:val="24"/>
        </w:rPr>
        <w:t xml:space="preserve"> </w:t>
      </w:r>
      <w:r w:rsidR="0050650A" w:rsidRPr="00311118">
        <w:rPr>
          <w:rFonts w:ascii="Helvetica" w:hAnsi="Helvetica" w:cs="Arial"/>
        </w:rPr>
        <w:t xml:space="preserve">Enter </w:t>
      </w:r>
      <w:r w:rsidRPr="00311118">
        <w:rPr>
          <w:rFonts w:ascii="Helvetica" w:hAnsi="Helvetica" w:cs="Arial"/>
        </w:rPr>
        <w:t xml:space="preserve">an </w:t>
      </w:r>
      <w:r w:rsidR="0050650A" w:rsidRPr="00311118">
        <w:rPr>
          <w:rFonts w:ascii="Helvetica" w:hAnsi="Helvetica" w:cs="Arial"/>
        </w:rPr>
        <w:t xml:space="preserve">Excitation </w:t>
      </w:r>
      <w:r w:rsidRPr="00311118">
        <w:rPr>
          <w:rFonts w:ascii="Helvetica" w:hAnsi="Helvetica" w:cs="Arial"/>
        </w:rPr>
        <w:t xml:space="preserve">wavelength of 330 nm </w:t>
      </w:r>
      <w:r w:rsidR="0050650A" w:rsidRPr="00311118">
        <w:rPr>
          <w:rFonts w:ascii="Helvetica" w:hAnsi="Helvetica" w:cs="Arial"/>
        </w:rPr>
        <w:t xml:space="preserve">and </w:t>
      </w:r>
      <w:r w:rsidR="00E23B95" w:rsidRPr="00311118">
        <w:rPr>
          <w:rFonts w:ascii="Helvetica" w:hAnsi="Helvetica" w:cs="Arial"/>
        </w:rPr>
        <w:t xml:space="preserve">an </w:t>
      </w:r>
      <w:r w:rsidRPr="00311118">
        <w:rPr>
          <w:rFonts w:ascii="Helvetica" w:hAnsi="Helvetica" w:cs="Arial"/>
        </w:rPr>
        <w:t xml:space="preserve">Emission wavelength of </w:t>
      </w:r>
      <w:r w:rsidR="0050650A" w:rsidRPr="00311118">
        <w:rPr>
          <w:rFonts w:ascii="Helvetica" w:hAnsi="Helvetica" w:cs="Arial"/>
        </w:rPr>
        <w:t xml:space="preserve">390 </w:t>
      </w:r>
      <w:r w:rsidRPr="00311118">
        <w:rPr>
          <w:rFonts w:ascii="Helvetica" w:hAnsi="Helvetica" w:cs="Arial"/>
        </w:rPr>
        <w:t>nm</w:t>
      </w:r>
      <w:r w:rsidR="0050650A" w:rsidRPr="00311118">
        <w:rPr>
          <w:rFonts w:ascii="Helvetica" w:hAnsi="Helvetica" w:cs="Arial"/>
        </w:rPr>
        <w:t>.</w:t>
      </w:r>
      <w:r w:rsidR="0005344D" w:rsidRPr="00311118">
        <w:rPr>
          <w:rFonts w:ascii="Helvetica" w:hAnsi="Helvetica" w:cs="Arial"/>
        </w:rPr>
        <w:t xml:space="preserve"> </w:t>
      </w:r>
      <w:r w:rsidR="0005344D" w:rsidRPr="00311118">
        <w:rPr>
          <w:rFonts w:ascii="Helvetica" w:hAnsi="Helvetica" w:cs="Arial"/>
          <w:b/>
        </w:rPr>
        <w:t>[1-SCREEN]</w:t>
      </w:r>
    </w:p>
    <w:p w14:paraId="3DEAEBED" w14:textId="77777777" w:rsidR="00771B1B" w:rsidRPr="00311118" w:rsidRDefault="00771B1B" w:rsidP="00771B1B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869A5DB" w14:textId="7A1038B6" w:rsidR="00771B1B" w:rsidRPr="00311118" w:rsidRDefault="00771B1B" w:rsidP="00771B1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szCs w:val="24"/>
        </w:rPr>
        <w:t xml:space="preserve">Screen capture of </w:t>
      </w:r>
      <w:r w:rsidRPr="00311118">
        <w:rPr>
          <w:rFonts w:ascii="Helvetica" w:hAnsi="Helvetica" w:cs="Arial"/>
        </w:rPr>
        <w:t>Control Instrument Setup being clicked,</w:t>
      </w:r>
      <w:r w:rsidRPr="00311118">
        <w:rPr>
          <w:rFonts w:ascii="Helvetica" w:hAnsi="Helvetica" w:cs="Arial"/>
          <w:b/>
        </w:rPr>
        <w:t xml:space="preserve"> </w:t>
      </w:r>
      <w:r w:rsidRPr="00311118">
        <w:rPr>
          <w:rFonts w:ascii="Helvetica" w:hAnsi="Helvetica" w:cs="Arial"/>
        </w:rPr>
        <w:t>‘Kinetic’ and ‘Fluorescence’ selected, 330 nm entered for Excitation and 390 nm entered for Emission.</w:t>
      </w:r>
      <w:r w:rsidR="00311118">
        <w:rPr>
          <w:rFonts w:ascii="Helvetica" w:hAnsi="Helvetica" w:cs="Arial"/>
        </w:rPr>
        <w:t xml:space="preserve"> </w:t>
      </w:r>
      <w:r w:rsidR="00311118" w:rsidRPr="00311118">
        <w:rPr>
          <w:rFonts w:ascii="Helvetica" w:hAnsi="Helvetica" w:cs="Arial"/>
          <w:highlight w:val="green"/>
        </w:rPr>
        <w:t>Author note: File named “Screenshot 3_4_1”</w:t>
      </w:r>
    </w:p>
    <w:p w14:paraId="080CBCB2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6BAFAF22" w14:textId="77777777" w:rsidR="0050650A" w:rsidRPr="00311118" w:rsidRDefault="0050650A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 xml:space="preserve">Unselect </w:t>
      </w:r>
      <w:r w:rsidR="00365D3E" w:rsidRPr="00311118">
        <w:rPr>
          <w:rFonts w:ascii="Helvetica" w:hAnsi="Helvetica" w:cs="Arial"/>
        </w:rPr>
        <w:t>the ‘</w:t>
      </w:r>
      <w:r w:rsidRPr="00311118">
        <w:rPr>
          <w:rFonts w:ascii="Helvetica" w:hAnsi="Helvetica" w:cs="Arial"/>
        </w:rPr>
        <w:t>Auto Cut-of</w:t>
      </w:r>
      <w:r w:rsidR="00365D3E" w:rsidRPr="00311118">
        <w:rPr>
          <w:rFonts w:ascii="Helvetica" w:hAnsi="Helvetica" w:cs="Arial"/>
        </w:rPr>
        <w:t>f’ and s</w:t>
      </w:r>
      <w:r w:rsidRPr="00311118">
        <w:rPr>
          <w:rFonts w:ascii="Helvetica" w:hAnsi="Helvetica" w:cs="Arial"/>
        </w:rPr>
        <w:t>elect Medium, normal sensitivity.</w:t>
      </w:r>
      <w:r w:rsidR="00365D3E" w:rsidRPr="00311118">
        <w:rPr>
          <w:rFonts w:ascii="Helvetica" w:hAnsi="Helvetica" w:cs="Arial"/>
          <w:b/>
          <w:szCs w:val="24"/>
        </w:rPr>
        <w:t xml:space="preserve"> </w:t>
      </w:r>
      <w:r w:rsidRPr="00311118">
        <w:rPr>
          <w:rFonts w:ascii="Helvetica" w:hAnsi="Helvetica" w:cs="Arial"/>
        </w:rPr>
        <w:t>Choose a runtime of 1 h</w:t>
      </w:r>
      <w:r w:rsidR="00365D3E" w:rsidRPr="00311118">
        <w:rPr>
          <w:rFonts w:ascii="Helvetica" w:hAnsi="Helvetica" w:cs="Arial"/>
        </w:rPr>
        <w:t>our</w:t>
      </w:r>
      <w:r w:rsidRPr="00311118">
        <w:rPr>
          <w:rFonts w:ascii="Helvetica" w:hAnsi="Helvetica" w:cs="Arial"/>
        </w:rPr>
        <w:t xml:space="preserve"> for the assay and select one measurement every 60 s</w:t>
      </w:r>
      <w:r w:rsidR="00365D3E" w:rsidRPr="00311118">
        <w:rPr>
          <w:rFonts w:ascii="Helvetica" w:hAnsi="Helvetica" w:cs="Arial"/>
        </w:rPr>
        <w:t>econds</w:t>
      </w:r>
      <w:r w:rsidRPr="00311118">
        <w:rPr>
          <w:rFonts w:ascii="Helvetica" w:hAnsi="Helvetica" w:cs="Arial"/>
        </w:rPr>
        <w:t>.</w:t>
      </w:r>
      <w:r w:rsidR="00365D3E" w:rsidRPr="00311118">
        <w:rPr>
          <w:rFonts w:ascii="Helvetica" w:hAnsi="Helvetica" w:cs="Arial"/>
          <w:b/>
          <w:szCs w:val="24"/>
        </w:rPr>
        <w:t xml:space="preserve"> </w:t>
      </w:r>
      <w:r w:rsidRPr="00311118">
        <w:rPr>
          <w:rFonts w:ascii="Helvetica" w:hAnsi="Helvetica" w:cs="Arial"/>
        </w:rPr>
        <w:t>Set 5 s</w:t>
      </w:r>
      <w:r w:rsidR="00365D3E" w:rsidRPr="00311118">
        <w:rPr>
          <w:rFonts w:ascii="Helvetica" w:hAnsi="Helvetica" w:cs="Arial"/>
        </w:rPr>
        <w:t>econds of</w:t>
      </w:r>
      <w:r w:rsidRPr="00311118">
        <w:rPr>
          <w:rFonts w:ascii="Helvetica" w:hAnsi="Helvetica" w:cs="Arial"/>
        </w:rPr>
        <w:t xml:space="preserve"> mixing before </w:t>
      </w:r>
      <w:r w:rsidR="00365D3E" w:rsidRPr="00311118">
        <w:rPr>
          <w:rFonts w:ascii="Helvetica" w:hAnsi="Helvetica" w:cs="Arial"/>
        </w:rPr>
        <w:t xml:space="preserve">the </w:t>
      </w:r>
      <w:r w:rsidRPr="00311118">
        <w:rPr>
          <w:rFonts w:ascii="Helvetica" w:hAnsi="Helvetica" w:cs="Arial"/>
        </w:rPr>
        <w:t>first measurement and 3 s</w:t>
      </w:r>
      <w:r w:rsidR="00365D3E" w:rsidRPr="00311118">
        <w:rPr>
          <w:rFonts w:ascii="Helvetica" w:hAnsi="Helvetica" w:cs="Arial"/>
        </w:rPr>
        <w:t>econds</w:t>
      </w:r>
      <w:r w:rsidRPr="00311118">
        <w:rPr>
          <w:rFonts w:ascii="Helvetica" w:hAnsi="Helvetica" w:cs="Arial"/>
        </w:rPr>
        <w:t xml:space="preserve"> before each measurement</w:t>
      </w:r>
      <w:r w:rsidRPr="00311118">
        <w:rPr>
          <w:rFonts w:ascii="Helvetica" w:hAnsi="Helvetica" w:cs="Arial"/>
          <w:b/>
          <w:szCs w:val="24"/>
        </w:rPr>
        <w:t>.</w:t>
      </w:r>
      <w:r w:rsidR="0005344D" w:rsidRPr="00311118">
        <w:rPr>
          <w:rFonts w:ascii="Helvetica" w:hAnsi="Helvetica" w:cs="Arial"/>
          <w:b/>
        </w:rPr>
        <w:t xml:space="preserve"> [1-SCREEN]</w:t>
      </w:r>
    </w:p>
    <w:p w14:paraId="4DDEAD94" w14:textId="77777777" w:rsidR="00771B1B" w:rsidRPr="00311118" w:rsidRDefault="00771B1B" w:rsidP="00771B1B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2B5D4EA" w14:textId="5C8662FA" w:rsidR="00771B1B" w:rsidRPr="00311118" w:rsidRDefault="00771B1B" w:rsidP="00771B1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lastRenderedPageBreak/>
        <w:t>Screen capture</w:t>
      </w:r>
      <w:proofErr w:type="gramEnd"/>
      <w:r w:rsidRPr="00311118">
        <w:rPr>
          <w:rFonts w:ascii="Helvetica" w:hAnsi="Helvetica" w:cs="Arial"/>
          <w:szCs w:val="24"/>
        </w:rPr>
        <w:t xml:space="preserve"> of </w:t>
      </w:r>
      <w:r w:rsidRPr="00311118">
        <w:rPr>
          <w:rFonts w:ascii="Helvetica" w:hAnsi="Helvetica" w:cs="Arial"/>
        </w:rPr>
        <w:t>‘Auto Cut-off’ being unselected, Medium, normal sensitivity selected, followed by 1 hour runtime and one measurement every 60 s. Then 5 s and 3 s selected as described in the narration.</w:t>
      </w:r>
      <w:r w:rsidR="00311118">
        <w:rPr>
          <w:rFonts w:ascii="Helvetica" w:hAnsi="Helvetica" w:cs="Arial"/>
        </w:rPr>
        <w:t xml:space="preserve"> </w:t>
      </w:r>
      <w:r w:rsidR="00311118" w:rsidRPr="00311118">
        <w:rPr>
          <w:rFonts w:ascii="Helvetica" w:hAnsi="Helvetica" w:cs="Arial"/>
          <w:highlight w:val="green"/>
        </w:rPr>
        <w:t>Author comment 1: “Auto Cut-off” is in the same setting as the excitation/emission and therefore included in “Screenshot 3_4_1”. “Select medium, normal sensitivity” should just be “select medium sensitivity” and the Screenshot for this setting was named “Screenshot 3_4_2”</w:t>
      </w:r>
    </w:p>
    <w:p w14:paraId="2A8FED6F" w14:textId="42E1515D" w:rsidR="00311118" w:rsidRPr="00311118" w:rsidRDefault="00311118" w:rsidP="00311118">
      <w:pPr>
        <w:ind w:left="1368"/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highlight w:val="green"/>
        </w:rPr>
        <w:t xml:space="preserve">Author comment 2: Two different screenshots in the settings. File “Screenshot 3_5_1” shows the runtime setting, “Screenshot 3_5_2” shows the </w:t>
      </w:r>
      <w:proofErr w:type="gramStart"/>
      <w:r w:rsidRPr="00311118">
        <w:rPr>
          <w:rFonts w:ascii="Helvetica" w:hAnsi="Helvetica" w:cs="Arial"/>
          <w:highlight w:val="green"/>
        </w:rPr>
        <w:t>5 s/</w:t>
      </w:r>
      <w:proofErr w:type="gramEnd"/>
      <w:r w:rsidRPr="00311118">
        <w:rPr>
          <w:rFonts w:ascii="Helvetica" w:hAnsi="Helvetica" w:cs="Arial"/>
          <w:highlight w:val="green"/>
        </w:rPr>
        <w:t>3 s mixing setting.</w:t>
      </w:r>
    </w:p>
    <w:p w14:paraId="44B60028" w14:textId="77777777" w:rsidR="0005344D" w:rsidRPr="00311118" w:rsidRDefault="0005344D" w:rsidP="0005344D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1530CEC8" w14:textId="77777777" w:rsidR="0050650A" w:rsidRPr="00311118" w:rsidRDefault="008C0774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</w:rPr>
        <w:t xml:space="preserve">Lastly, </w:t>
      </w:r>
      <w:r w:rsidR="00E23B95" w:rsidRPr="00311118">
        <w:rPr>
          <w:rFonts w:ascii="Helvetica" w:hAnsi="Helvetica" w:cs="Arial"/>
        </w:rPr>
        <w:t>s</w:t>
      </w:r>
      <w:r w:rsidR="0050650A" w:rsidRPr="00311118">
        <w:rPr>
          <w:rFonts w:ascii="Helvetica" w:hAnsi="Helvetica" w:cs="Arial"/>
        </w:rPr>
        <w:t xml:space="preserve">elect </w:t>
      </w:r>
      <w:r w:rsidR="00365D3E" w:rsidRPr="00311118">
        <w:rPr>
          <w:rFonts w:ascii="Helvetica" w:hAnsi="Helvetica" w:cs="Arial"/>
        </w:rPr>
        <w:t xml:space="preserve">the </w:t>
      </w:r>
      <w:r w:rsidR="0050650A" w:rsidRPr="00311118">
        <w:rPr>
          <w:rFonts w:ascii="Helvetica" w:hAnsi="Helvetica" w:cs="Arial"/>
        </w:rPr>
        <w:t>wells to read</w:t>
      </w:r>
      <w:r w:rsidRPr="00311118">
        <w:rPr>
          <w:rFonts w:ascii="Helvetica" w:hAnsi="Helvetica" w:cs="Arial"/>
        </w:rPr>
        <w:t>.</w:t>
      </w:r>
      <w:r w:rsidR="0005344D" w:rsidRPr="00311118">
        <w:rPr>
          <w:rFonts w:ascii="Helvetica" w:hAnsi="Helvetica" w:cs="Arial"/>
          <w:b/>
        </w:rPr>
        <w:t xml:space="preserve"> [1-SCREEN]</w:t>
      </w:r>
    </w:p>
    <w:p w14:paraId="0C7996BE" w14:textId="77777777" w:rsidR="00771B1B" w:rsidRPr="00311118" w:rsidRDefault="00771B1B" w:rsidP="00771B1B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2F98A076" w14:textId="77777777" w:rsidR="00771B1B" w:rsidRPr="00311118" w:rsidRDefault="00771B1B" w:rsidP="00771B1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szCs w:val="24"/>
        </w:rPr>
        <w:t>Screen capture of wells being selected.</w:t>
      </w:r>
    </w:p>
    <w:p w14:paraId="0D509381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67377E06" w14:textId="77777777" w:rsidR="00C012CB" w:rsidRPr="00311118" w:rsidRDefault="00C012CB" w:rsidP="00910B6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</w:rPr>
        <w:t>Preparing the Assay</w:t>
      </w:r>
    </w:p>
    <w:p w14:paraId="56EA94EE" w14:textId="77777777" w:rsidR="00910B63" w:rsidRPr="00311118" w:rsidRDefault="00910B63" w:rsidP="00910B63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006045C2" w14:textId="77777777" w:rsidR="001B18F6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Prepare the </w:t>
      </w:r>
      <w:r w:rsidR="00091C5D" w:rsidRPr="00311118">
        <w:rPr>
          <w:rFonts w:ascii="Helvetica" w:hAnsi="Helvetica" w:cs="Arial"/>
        </w:rPr>
        <w:t xml:space="preserve">appropriate </w:t>
      </w:r>
      <w:r w:rsidRPr="00311118">
        <w:rPr>
          <w:rFonts w:ascii="Helvetica" w:hAnsi="Helvetica" w:cs="Arial"/>
        </w:rPr>
        <w:t>assay buffer</w:t>
      </w:r>
      <w:r w:rsidR="00091C5D" w:rsidRPr="00311118">
        <w:rPr>
          <w:rFonts w:ascii="Helvetica" w:hAnsi="Helvetica" w:cs="Arial"/>
        </w:rPr>
        <w:t>s</w:t>
      </w:r>
      <w:r w:rsidR="001B18F6" w:rsidRPr="00311118">
        <w:rPr>
          <w:rFonts w:ascii="Helvetica" w:hAnsi="Helvetica" w:cs="Arial"/>
        </w:rPr>
        <w:t xml:space="preserve"> for the protease</w:t>
      </w:r>
      <w:r w:rsidR="00091C5D" w:rsidRPr="00311118">
        <w:rPr>
          <w:rFonts w:ascii="Helvetica" w:hAnsi="Helvetica" w:cs="Arial"/>
        </w:rPr>
        <w:t>s</w:t>
      </w:r>
      <w:r w:rsidR="001B18F6" w:rsidRPr="00311118">
        <w:rPr>
          <w:rFonts w:ascii="Helvetica" w:hAnsi="Helvetica" w:cs="Arial"/>
        </w:rPr>
        <w:t xml:space="preserve"> as described in the text protocol and chill the buffer</w:t>
      </w:r>
      <w:r w:rsidR="00091C5D" w:rsidRPr="00311118">
        <w:rPr>
          <w:rFonts w:ascii="Helvetica" w:hAnsi="Helvetica" w:cs="Arial"/>
        </w:rPr>
        <w:t>s</w:t>
      </w:r>
      <w:r w:rsidR="001B18F6" w:rsidRPr="00311118">
        <w:rPr>
          <w:rFonts w:ascii="Helvetica" w:hAnsi="Helvetica" w:cs="Arial"/>
        </w:rPr>
        <w:t xml:space="preserve"> on ice.</w:t>
      </w:r>
      <w:r w:rsidR="00091C5D" w:rsidRPr="00311118">
        <w:rPr>
          <w:rFonts w:ascii="Helvetica" w:hAnsi="Helvetica" w:cs="Arial"/>
        </w:rPr>
        <w:t xml:space="preserve"> </w:t>
      </w:r>
      <w:r w:rsidR="004D5832" w:rsidRPr="00311118">
        <w:rPr>
          <w:rFonts w:ascii="Helvetica" w:hAnsi="Helvetica" w:cs="Arial"/>
          <w:b/>
        </w:rPr>
        <w:t xml:space="preserve">[1-MED] </w:t>
      </w:r>
    </w:p>
    <w:p w14:paraId="0860C80C" w14:textId="77777777" w:rsidR="004D5832" w:rsidRPr="00311118" w:rsidRDefault="004D5832" w:rsidP="004D5832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3E71A0E" w14:textId="77777777" w:rsidR="004D5832" w:rsidRPr="00311118" w:rsidRDefault="004D5832" w:rsidP="004D583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Talent putting a tube with </w:t>
      </w:r>
      <w:proofErr w:type="spellStart"/>
      <w:r w:rsidRPr="00311118">
        <w:rPr>
          <w:rFonts w:ascii="Helvetica" w:hAnsi="Helvetica" w:cs="Arial"/>
        </w:rPr>
        <w:t>furin</w:t>
      </w:r>
      <w:proofErr w:type="spellEnd"/>
      <w:r w:rsidRPr="00311118">
        <w:rPr>
          <w:rFonts w:ascii="Helvetica" w:hAnsi="Helvetica" w:cs="Arial"/>
        </w:rPr>
        <w:t xml:space="preserve"> assay buffer and a tube with PBS (for trypsin) on ice.</w:t>
      </w:r>
    </w:p>
    <w:p w14:paraId="53DF3496" w14:textId="77777777" w:rsidR="00456B03" w:rsidRPr="00311118" w:rsidRDefault="00456B03" w:rsidP="00456B03">
      <w:pPr>
        <w:jc w:val="both"/>
        <w:outlineLvl w:val="0"/>
        <w:rPr>
          <w:rFonts w:ascii="Helvetica" w:hAnsi="Helvetica" w:cs="Arial"/>
          <w:szCs w:val="24"/>
        </w:rPr>
      </w:pPr>
    </w:p>
    <w:p w14:paraId="34F14134" w14:textId="77777777" w:rsidR="00C012CB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Place </w:t>
      </w:r>
      <w:r w:rsidR="001B18F6" w:rsidRPr="00311118">
        <w:rPr>
          <w:rFonts w:ascii="Helvetica" w:hAnsi="Helvetica" w:cs="Arial"/>
        </w:rPr>
        <w:t xml:space="preserve">a solid black polystyrene non-treated </w:t>
      </w:r>
      <w:r w:rsidR="007C615F" w:rsidRPr="00311118">
        <w:rPr>
          <w:rFonts w:ascii="Helvetica" w:hAnsi="Helvetica" w:cs="Arial"/>
        </w:rPr>
        <w:t xml:space="preserve">flat bottom 96-well plate </w:t>
      </w:r>
      <w:r w:rsidR="001B18F6" w:rsidRPr="00311118">
        <w:rPr>
          <w:rFonts w:ascii="Helvetica" w:hAnsi="Helvetica" w:cs="Arial"/>
        </w:rPr>
        <w:t>on ice with a thin metal plate underneath to support cooling and stability.</w:t>
      </w:r>
      <w:r w:rsidR="004D5832" w:rsidRPr="00311118">
        <w:rPr>
          <w:rFonts w:ascii="Helvetica" w:hAnsi="Helvetica" w:cs="Arial"/>
        </w:rPr>
        <w:t xml:space="preserve"> </w:t>
      </w:r>
      <w:r w:rsidR="004D5832" w:rsidRPr="00311118">
        <w:rPr>
          <w:rFonts w:ascii="Helvetica" w:hAnsi="Helvetica" w:cs="Arial"/>
          <w:b/>
        </w:rPr>
        <w:t>[1-CU]</w:t>
      </w:r>
    </w:p>
    <w:p w14:paraId="265F2B41" w14:textId="77777777" w:rsidR="004D5832" w:rsidRPr="00311118" w:rsidRDefault="004D5832" w:rsidP="004D5832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C0B1B68" w14:textId="77777777" w:rsidR="004D5832" w:rsidRPr="00311118" w:rsidRDefault="004D5832" w:rsidP="004D583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*</w:t>
      </w:r>
      <w:proofErr w:type="gramStart"/>
      <w:r w:rsidRPr="00311118">
        <w:rPr>
          <w:rFonts w:ascii="Helvetica" w:hAnsi="Helvetica" w:cs="Arial"/>
        </w:rPr>
        <w:t>film</w:t>
      </w:r>
      <w:proofErr w:type="gramEnd"/>
      <w:r w:rsidRPr="00311118">
        <w:rPr>
          <w:rFonts w:ascii="Helvetica" w:hAnsi="Helvetica" w:cs="Arial"/>
        </w:rPr>
        <w:t xml:space="preserve"> as written.</w:t>
      </w:r>
    </w:p>
    <w:p w14:paraId="41272080" w14:textId="77777777" w:rsidR="00456B03" w:rsidRPr="00311118" w:rsidRDefault="00456B03" w:rsidP="00456B0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5169F6D" w14:textId="0B446778" w:rsidR="00456B03" w:rsidRPr="00311118" w:rsidRDefault="001B039F" w:rsidP="00456B0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u w:val="single"/>
        </w:rPr>
        <w:t>Monty Goldstein</w:t>
      </w:r>
      <w:r w:rsidR="004D5832" w:rsidRPr="00311118">
        <w:rPr>
          <w:rFonts w:ascii="Helvetica" w:hAnsi="Helvetica" w:cs="Arial"/>
        </w:rPr>
        <w:t xml:space="preserve">: </w:t>
      </w:r>
      <w:r w:rsidR="00456B03" w:rsidRPr="00311118">
        <w:rPr>
          <w:rFonts w:ascii="Helvetica" w:hAnsi="Helvetica" w:cs="Arial"/>
        </w:rPr>
        <w:t>“It is essential to use a black plate as the assay plate to prevent fluorescent “leakage” from adjacent wells.”</w:t>
      </w:r>
      <w:r w:rsidR="004D5832" w:rsidRPr="00311118">
        <w:rPr>
          <w:rFonts w:ascii="Helvetica" w:hAnsi="Helvetica" w:cs="Arial"/>
        </w:rPr>
        <w:t xml:space="preserve"> </w:t>
      </w:r>
      <w:r w:rsidR="004D5832" w:rsidRPr="00311118">
        <w:rPr>
          <w:rFonts w:ascii="Helvetica" w:hAnsi="Helvetica" w:cs="Arial"/>
          <w:b/>
        </w:rPr>
        <w:t>[1-INTERVIEW]</w:t>
      </w:r>
    </w:p>
    <w:p w14:paraId="1FEED2AB" w14:textId="77777777" w:rsidR="004D5832" w:rsidRPr="00311118" w:rsidRDefault="004D5832" w:rsidP="004D5832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814BB32" w14:textId="77777777" w:rsidR="004D5832" w:rsidRPr="00311118" w:rsidRDefault="004D5832" w:rsidP="004D583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Author speaking to camera.</w:t>
      </w:r>
    </w:p>
    <w:p w14:paraId="3E5E352C" w14:textId="77777777" w:rsidR="00091C5D" w:rsidRPr="00311118" w:rsidRDefault="00091C5D" w:rsidP="00B449A2">
      <w:pPr>
        <w:jc w:val="both"/>
        <w:outlineLvl w:val="0"/>
        <w:rPr>
          <w:rFonts w:ascii="Helvetica" w:hAnsi="Helvetica" w:cs="Arial"/>
          <w:szCs w:val="24"/>
        </w:rPr>
      </w:pPr>
    </w:p>
    <w:p w14:paraId="3F2AA1D1" w14:textId="42774338" w:rsidR="00D74EA0" w:rsidRPr="00311118" w:rsidRDefault="00091C5D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P</w:t>
      </w:r>
      <w:r w:rsidR="00D74EA0" w:rsidRPr="00311118">
        <w:rPr>
          <w:rFonts w:ascii="Helvetica" w:hAnsi="Helvetica" w:cs="Arial"/>
        </w:rPr>
        <w:t xml:space="preserve">er peptide prepare 3 technical replicates per assay in a total volume of </w:t>
      </w:r>
      <w:r w:rsidR="00FD3793" w:rsidRPr="00311118">
        <w:rPr>
          <w:rFonts w:ascii="Helvetica" w:hAnsi="Helvetica" w:cs="Arial"/>
        </w:rPr>
        <w:t xml:space="preserve">100 µL per sample. </w:t>
      </w:r>
      <w:r w:rsidR="00B449A2" w:rsidRPr="00311118">
        <w:rPr>
          <w:rFonts w:ascii="Helvetica" w:hAnsi="Helvetica" w:cs="Arial"/>
          <w:b/>
        </w:rPr>
        <w:t>[1-MED]</w:t>
      </w:r>
      <w:r w:rsidR="00D74EA0" w:rsidRPr="00311118">
        <w:rPr>
          <w:rFonts w:ascii="Helvetica" w:hAnsi="Helvetica" w:cs="Arial"/>
        </w:rPr>
        <w:t xml:space="preserve"> </w:t>
      </w:r>
    </w:p>
    <w:p w14:paraId="618E97AE" w14:textId="77777777" w:rsidR="00B449A2" w:rsidRPr="00311118" w:rsidRDefault="00B449A2" w:rsidP="00B449A2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65DD65D" w14:textId="1720D5F7" w:rsidR="00B449A2" w:rsidRPr="00311118" w:rsidRDefault="00FF4BBA" w:rsidP="00B449A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Talent setting out the two peptides for the experiment next to the black plate.</w:t>
      </w:r>
    </w:p>
    <w:p w14:paraId="48F573B1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B643933" w14:textId="77777777" w:rsidR="00C012CB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Pipette the appr</w:t>
      </w:r>
      <w:r w:rsidR="00FA0401" w:rsidRPr="00311118">
        <w:rPr>
          <w:rFonts w:ascii="Helvetica" w:hAnsi="Helvetica" w:cs="Arial"/>
        </w:rPr>
        <w:t xml:space="preserve">opriate amount of assay buffer </w:t>
      </w:r>
      <w:r w:rsidRPr="00311118">
        <w:rPr>
          <w:rFonts w:ascii="Helvetica" w:hAnsi="Helvetica" w:cs="Arial"/>
        </w:rPr>
        <w:t>into each well</w:t>
      </w:r>
      <w:r w:rsidR="00D74EA0" w:rsidRPr="00311118">
        <w:rPr>
          <w:rFonts w:ascii="Helvetica" w:hAnsi="Helvetica" w:cs="Arial"/>
        </w:rPr>
        <w:t xml:space="preserve"> of the assay plate</w:t>
      </w:r>
      <w:r w:rsidRPr="00311118">
        <w:rPr>
          <w:rFonts w:ascii="Helvetica" w:hAnsi="Helvetica" w:cs="Arial"/>
        </w:rPr>
        <w:t>.</w:t>
      </w:r>
      <w:r w:rsidR="00FA0401" w:rsidRPr="00311118">
        <w:rPr>
          <w:rFonts w:ascii="Helvetica" w:hAnsi="Helvetica" w:cs="Arial"/>
        </w:rPr>
        <w:t xml:space="preserve"> </w:t>
      </w:r>
      <w:r w:rsidR="00FA0401" w:rsidRPr="00311118">
        <w:rPr>
          <w:rFonts w:ascii="Helvetica" w:hAnsi="Helvetica" w:cs="Arial"/>
          <w:b/>
        </w:rPr>
        <w:t>[1-MED]</w:t>
      </w:r>
    </w:p>
    <w:p w14:paraId="1EF32296" w14:textId="77777777" w:rsidR="00FA0401" w:rsidRPr="00311118" w:rsidRDefault="00FA0401" w:rsidP="00FA040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0828BC9" w14:textId="77777777" w:rsidR="00FA0401" w:rsidRPr="00311118" w:rsidRDefault="00FA0401" w:rsidP="00FA040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Talent pipetting</w:t>
      </w:r>
      <w:r w:rsidRPr="00311118">
        <w:rPr>
          <w:rFonts w:ascii="Helvetica" w:hAnsi="Helvetica" w:cs="Arial"/>
          <w:b/>
        </w:rPr>
        <w:t xml:space="preserve"> </w:t>
      </w:r>
      <w:r w:rsidRPr="00311118">
        <w:rPr>
          <w:rFonts w:ascii="Helvetica" w:hAnsi="Helvetica" w:cs="Arial"/>
        </w:rPr>
        <w:t>94.5 µL of assay buffer into each well.</w:t>
      </w:r>
    </w:p>
    <w:p w14:paraId="5B39A02B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4CC27F17" w14:textId="77777777" w:rsidR="00C012CB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Add</w:t>
      </w:r>
      <w:r w:rsidR="00D74EA0" w:rsidRPr="00311118">
        <w:rPr>
          <w:rFonts w:ascii="Helvetica" w:hAnsi="Helvetica" w:cs="Arial"/>
        </w:rPr>
        <w:t xml:space="preserve"> 0.5 µL</w:t>
      </w:r>
      <w:r w:rsidRPr="00311118">
        <w:rPr>
          <w:rFonts w:ascii="Helvetica" w:hAnsi="Helvetica" w:cs="Arial"/>
        </w:rPr>
        <w:t xml:space="preserve"> </w:t>
      </w:r>
      <w:r w:rsidR="00FD3793" w:rsidRPr="00311118">
        <w:rPr>
          <w:rFonts w:ascii="Helvetica" w:hAnsi="Helvetica" w:cs="Arial"/>
        </w:rPr>
        <w:t>of</w:t>
      </w:r>
      <w:r w:rsidRPr="00311118">
        <w:rPr>
          <w:rFonts w:ascii="Helvetica" w:hAnsi="Helvetica" w:cs="Arial"/>
        </w:rPr>
        <w:t xml:space="preserve"> protease to each well. </w:t>
      </w:r>
      <w:r w:rsidR="00FA0401" w:rsidRPr="00311118">
        <w:rPr>
          <w:rFonts w:ascii="Helvetica" w:hAnsi="Helvetica" w:cs="Arial"/>
          <w:b/>
        </w:rPr>
        <w:t>[1-CU-TXT]</w:t>
      </w:r>
      <w:r w:rsidR="00FA0401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To 6 wells add 0</w:t>
      </w:r>
      <w:proofErr w:type="gramStart"/>
      <w:r w:rsidRPr="00311118">
        <w:rPr>
          <w:rFonts w:ascii="Helvetica" w:hAnsi="Helvetica" w:cs="Arial"/>
        </w:rPr>
        <w:t>.5 µ</w:t>
      </w:r>
      <w:proofErr w:type="gramEnd"/>
      <w:r w:rsidRPr="00311118">
        <w:rPr>
          <w:rFonts w:ascii="Helvetica" w:hAnsi="Helvetica" w:cs="Arial"/>
        </w:rPr>
        <w:t>L buffer instead of the respective protease.</w:t>
      </w:r>
      <w:r w:rsidR="00D74EA0" w:rsidRPr="00311118">
        <w:rPr>
          <w:rFonts w:ascii="Helvetica" w:hAnsi="Helvetica" w:cs="Arial"/>
        </w:rPr>
        <w:t xml:space="preserve"> 3 </w:t>
      </w:r>
      <w:r w:rsidR="00D8758B" w:rsidRPr="00311118">
        <w:rPr>
          <w:rFonts w:ascii="Helvetica" w:hAnsi="Helvetica" w:cs="Arial"/>
        </w:rPr>
        <w:t>of these</w:t>
      </w:r>
      <w:r w:rsidR="00D74EA0" w:rsidRPr="00311118">
        <w:rPr>
          <w:rFonts w:ascii="Helvetica" w:hAnsi="Helvetica" w:cs="Arial"/>
        </w:rPr>
        <w:t xml:space="preserve"> will be blank controls and </w:t>
      </w:r>
      <w:r w:rsidR="00D8758B" w:rsidRPr="00311118">
        <w:rPr>
          <w:rFonts w:ascii="Helvetica" w:hAnsi="Helvetica" w:cs="Arial"/>
        </w:rPr>
        <w:t>the other 3</w:t>
      </w:r>
      <w:r w:rsidR="00D74EA0" w:rsidRPr="00311118">
        <w:rPr>
          <w:rFonts w:ascii="Helvetica" w:hAnsi="Helvetica" w:cs="Arial"/>
        </w:rPr>
        <w:t xml:space="preserve"> will be peptide controls.</w:t>
      </w:r>
      <w:r w:rsidR="00FA0401" w:rsidRPr="00311118">
        <w:rPr>
          <w:rFonts w:ascii="Helvetica" w:hAnsi="Helvetica" w:cs="Arial"/>
        </w:rPr>
        <w:t xml:space="preserve"> </w:t>
      </w:r>
      <w:r w:rsidR="00FA0401" w:rsidRPr="00311118">
        <w:rPr>
          <w:rFonts w:ascii="Helvetica" w:hAnsi="Helvetica" w:cs="Arial"/>
          <w:b/>
        </w:rPr>
        <w:t>[2-CU]</w:t>
      </w:r>
    </w:p>
    <w:p w14:paraId="5C927DA7" w14:textId="77777777" w:rsidR="00FA0401" w:rsidRPr="00311118" w:rsidRDefault="00FA0401" w:rsidP="00FA040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AEB69DF" w14:textId="77777777" w:rsidR="00FA0401" w:rsidRPr="00311118" w:rsidRDefault="00DB33FD" w:rsidP="00FA040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written.  TEXT: </w:t>
      </w:r>
      <w:r w:rsidRPr="00311118">
        <w:rPr>
          <w:rFonts w:ascii="Helvetica" w:hAnsi="Helvetica" w:cs="Arial"/>
        </w:rPr>
        <w:t xml:space="preserve">1 unit per reaction for </w:t>
      </w:r>
      <w:proofErr w:type="spellStart"/>
      <w:r w:rsidRPr="00311118">
        <w:rPr>
          <w:rFonts w:ascii="Helvetica" w:hAnsi="Helvetica" w:cs="Arial"/>
        </w:rPr>
        <w:t>furin</w:t>
      </w:r>
      <w:proofErr w:type="spellEnd"/>
      <w:r w:rsidRPr="00311118">
        <w:rPr>
          <w:rFonts w:ascii="Helvetica" w:hAnsi="Helvetica" w:cs="Arial"/>
        </w:rPr>
        <w:t xml:space="preserve">; 0.5 µL of 160 </w:t>
      </w:r>
      <w:proofErr w:type="spellStart"/>
      <w:r w:rsidRPr="00311118">
        <w:rPr>
          <w:rFonts w:ascii="Helvetica" w:hAnsi="Helvetica" w:cs="Arial"/>
        </w:rPr>
        <w:t>nM</w:t>
      </w:r>
      <w:proofErr w:type="spellEnd"/>
      <w:r w:rsidRPr="00311118">
        <w:rPr>
          <w:rFonts w:ascii="Helvetica" w:hAnsi="Helvetica" w:cs="Arial"/>
        </w:rPr>
        <w:t xml:space="preserve"> TPCK for trypsin</w:t>
      </w:r>
    </w:p>
    <w:p w14:paraId="34499A08" w14:textId="77777777" w:rsidR="00DB33FD" w:rsidRPr="00311118" w:rsidRDefault="00DB33FD" w:rsidP="00FA040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0.5 µL buffer being pipetted to each of 6 wells.</w:t>
      </w:r>
    </w:p>
    <w:p w14:paraId="06A6EEDD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4D26527A" w14:textId="77777777" w:rsidR="00C012CB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Add </w:t>
      </w:r>
      <w:r w:rsidR="00D8758B" w:rsidRPr="00311118">
        <w:rPr>
          <w:rFonts w:ascii="Helvetica" w:hAnsi="Helvetica" w:cs="Arial"/>
        </w:rPr>
        <w:t xml:space="preserve">5 µL of </w:t>
      </w:r>
      <w:r w:rsidRPr="00311118">
        <w:rPr>
          <w:rFonts w:ascii="Helvetica" w:hAnsi="Helvetica" w:cs="Arial"/>
        </w:rPr>
        <w:t>the peptide to a final concentration of 50 µM to each well except the blank control</w:t>
      </w:r>
      <w:r w:rsidR="00D8758B" w:rsidRPr="00311118">
        <w:rPr>
          <w:rFonts w:ascii="Helvetica" w:hAnsi="Helvetica" w:cs="Arial"/>
        </w:rPr>
        <w:t>s</w:t>
      </w:r>
      <w:r w:rsidRPr="00311118">
        <w:rPr>
          <w:rFonts w:ascii="Helvetica" w:hAnsi="Helvetica" w:cs="Arial"/>
        </w:rPr>
        <w:t xml:space="preserve">. </w:t>
      </w:r>
      <w:r w:rsidR="00DB33FD" w:rsidRPr="00311118">
        <w:rPr>
          <w:rFonts w:ascii="Helvetica" w:hAnsi="Helvetica" w:cs="Arial"/>
          <w:b/>
        </w:rPr>
        <w:t>[1-CU]</w:t>
      </w:r>
      <w:r w:rsidR="00DB33FD" w:rsidRPr="00311118">
        <w:rPr>
          <w:rFonts w:ascii="Helvetica" w:hAnsi="Helvetica" w:cs="Arial"/>
        </w:rPr>
        <w:t xml:space="preserve"> </w:t>
      </w:r>
      <w:r w:rsidR="007C615F" w:rsidRPr="00311118">
        <w:rPr>
          <w:rFonts w:ascii="Helvetica" w:hAnsi="Helvetica" w:cs="Arial"/>
        </w:rPr>
        <w:t>To each of the 3 blank control wells, a</w:t>
      </w:r>
      <w:r w:rsidRPr="00311118">
        <w:rPr>
          <w:rFonts w:ascii="Helvetica" w:hAnsi="Helvetica" w:cs="Arial"/>
        </w:rPr>
        <w:t xml:space="preserve">dd 5 µL of buffer </w:t>
      </w:r>
      <w:r w:rsidR="00D8758B" w:rsidRPr="00311118">
        <w:rPr>
          <w:rFonts w:ascii="Helvetica" w:hAnsi="Helvetica" w:cs="Arial"/>
        </w:rPr>
        <w:t>instead of peptide</w:t>
      </w:r>
      <w:r w:rsidR="007C615F" w:rsidRPr="00311118">
        <w:rPr>
          <w:rFonts w:ascii="Helvetica" w:hAnsi="Helvetica" w:cs="Arial"/>
        </w:rPr>
        <w:t>.</w:t>
      </w:r>
      <w:r w:rsidR="00DB33FD" w:rsidRPr="00311118">
        <w:rPr>
          <w:rFonts w:ascii="Helvetica" w:hAnsi="Helvetica" w:cs="Arial"/>
        </w:rPr>
        <w:t xml:space="preserve"> </w:t>
      </w:r>
      <w:r w:rsidR="00DB33FD" w:rsidRPr="00311118">
        <w:rPr>
          <w:rFonts w:ascii="Helvetica" w:hAnsi="Helvetica" w:cs="Arial"/>
          <w:b/>
        </w:rPr>
        <w:t>[2-CU]</w:t>
      </w:r>
    </w:p>
    <w:p w14:paraId="5236E304" w14:textId="77777777" w:rsidR="00DB33FD" w:rsidRPr="00311118" w:rsidRDefault="00DB33FD" w:rsidP="00DB33FD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EB00259" w14:textId="77777777" w:rsidR="00DB33FD" w:rsidRPr="00311118" w:rsidRDefault="00DB33FD" w:rsidP="00DB33F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written.</w:t>
      </w:r>
    </w:p>
    <w:p w14:paraId="6156C767" w14:textId="77777777" w:rsidR="00DB33FD" w:rsidRPr="00311118" w:rsidRDefault="00DB33FD" w:rsidP="00DB33F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written.</w:t>
      </w:r>
    </w:p>
    <w:p w14:paraId="592CA7AA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128F828" w14:textId="77777777" w:rsidR="00C012CB" w:rsidRPr="00311118" w:rsidRDefault="00C012CB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Insert the plate into the fluorescence plate reader and click start.</w:t>
      </w:r>
      <w:r w:rsidR="00DB33FD" w:rsidRPr="00311118">
        <w:rPr>
          <w:rFonts w:ascii="Helvetica" w:hAnsi="Helvetica" w:cs="Arial"/>
        </w:rPr>
        <w:t xml:space="preserve"> </w:t>
      </w:r>
      <w:r w:rsidR="00DB33FD" w:rsidRPr="00311118">
        <w:rPr>
          <w:rFonts w:ascii="Helvetica" w:hAnsi="Helvetica" w:cs="Arial"/>
          <w:b/>
        </w:rPr>
        <w:t>[1-MED]</w:t>
      </w:r>
    </w:p>
    <w:p w14:paraId="3BC4D060" w14:textId="77777777" w:rsidR="00DB33FD" w:rsidRPr="00311118" w:rsidRDefault="00DB33FD" w:rsidP="00DB33FD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87AD569" w14:textId="77777777" w:rsidR="00DB33FD" w:rsidRPr="00311118" w:rsidRDefault="00DB33FD" w:rsidP="00DB33F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>*</w:t>
      </w:r>
      <w:proofErr w:type="gramStart"/>
      <w:r w:rsidRPr="00311118">
        <w:rPr>
          <w:rFonts w:ascii="Helvetica" w:hAnsi="Helvetica" w:cs="Arial"/>
          <w:szCs w:val="24"/>
        </w:rPr>
        <w:t>film</w:t>
      </w:r>
      <w:proofErr w:type="gramEnd"/>
      <w:r w:rsidRPr="00311118">
        <w:rPr>
          <w:rFonts w:ascii="Helvetica" w:hAnsi="Helvetica" w:cs="Arial"/>
          <w:szCs w:val="24"/>
        </w:rPr>
        <w:t xml:space="preserve"> as written.</w:t>
      </w:r>
    </w:p>
    <w:p w14:paraId="6B59CB26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ED35EDF" w14:textId="77777777" w:rsidR="003E2370" w:rsidRPr="00311118" w:rsidRDefault="003E2370" w:rsidP="00910B6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b/>
        </w:rPr>
        <w:t>Data Analysis</w:t>
      </w:r>
    </w:p>
    <w:p w14:paraId="3DEB8AC5" w14:textId="77777777" w:rsidR="00910B63" w:rsidRPr="00311118" w:rsidRDefault="00910B63" w:rsidP="00910B63">
      <w:pPr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103787DA" w14:textId="5A31B2D3" w:rsidR="003E2370" w:rsidRPr="00311118" w:rsidRDefault="00435D45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Prior to starting the data analysis</w:t>
      </w:r>
      <w:r w:rsidR="00D71187" w:rsidRPr="00311118">
        <w:rPr>
          <w:rFonts w:ascii="Helvetica" w:hAnsi="Helvetica" w:cs="Arial"/>
        </w:rPr>
        <w:t>, s</w:t>
      </w:r>
      <w:r w:rsidR="003E2370" w:rsidRPr="00311118">
        <w:rPr>
          <w:rFonts w:ascii="Helvetica" w:hAnsi="Helvetica" w:cs="Arial"/>
        </w:rPr>
        <w:t>ave the experiment file.</w:t>
      </w:r>
      <w:r w:rsidR="003E2370" w:rsidRPr="00311118">
        <w:rPr>
          <w:rFonts w:ascii="Helvetica" w:hAnsi="Helvetica" w:cs="Arial"/>
          <w:szCs w:val="24"/>
        </w:rPr>
        <w:t xml:space="preserve"> </w:t>
      </w:r>
      <w:r w:rsidR="009B1CE2" w:rsidRPr="00311118">
        <w:rPr>
          <w:rFonts w:ascii="Helvetica" w:hAnsi="Helvetica" w:cs="Arial"/>
          <w:b/>
          <w:szCs w:val="24"/>
        </w:rPr>
        <w:t>[1-MED]</w:t>
      </w:r>
      <w:r w:rsidR="009B1CE2" w:rsidRPr="00311118">
        <w:rPr>
          <w:rFonts w:ascii="Helvetica" w:hAnsi="Helvetica" w:cs="Arial"/>
          <w:szCs w:val="24"/>
        </w:rPr>
        <w:t xml:space="preserve"> </w:t>
      </w:r>
      <w:r w:rsidR="003E2370" w:rsidRPr="00311118">
        <w:rPr>
          <w:rFonts w:ascii="Helvetica" w:hAnsi="Helvetica" w:cs="Arial"/>
        </w:rPr>
        <w:t>Click on Export and export the file as a .txt.</w:t>
      </w:r>
      <w:r w:rsidR="003E2370" w:rsidRPr="00311118">
        <w:rPr>
          <w:rFonts w:ascii="Helvetica" w:hAnsi="Helvetica" w:cs="Arial"/>
          <w:szCs w:val="24"/>
        </w:rPr>
        <w:t xml:space="preserve"> </w:t>
      </w:r>
      <w:r w:rsidR="003E2370" w:rsidRPr="00311118">
        <w:rPr>
          <w:rFonts w:ascii="Helvetica" w:hAnsi="Helvetica" w:cs="Arial"/>
        </w:rPr>
        <w:t>Import the .txt file into a spreadsheet.</w:t>
      </w:r>
      <w:r w:rsidR="00433674" w:rsidRPr="00311118">
        <w:rPr>
          <w:rFonts w:ascii="Helvetica" w:hAnsi="Helvetica" w:cs="Arial"/>
        </w:rPr>
        <w:t xml:space="preserve"> </w:t>
      </w:r>
      <w:r w:rsidR="009B1CE2" w:rsidRPr="00311118">
        <w:rPr>
          <w:rFonts w:ascii="Helvetica" w:hAnsi="Helvetica" w:cs="Arial"/>
          <w:b/>
        </w:rPr>
        <w:t>[2-SCREEN]</w:t>
      </w:r>
    </w:p>
    <w:p w14:paraId="3D637955" w14:textId="77777777" w:rsidR="003D140A" w:rsidRPr="00311118" w:rsidRDefault="003D140A" w:rsidP="003D140A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C328221" w14:textId="77777777" w:rsidR="003D140A" w:rsidRPr="00311118" w:rsidRDefault="003D140A" w:rsidP="003D140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Talent at the computer saving the </w:t>
      </w:r>
      <w:r w:rsidRPr="00311118">
        <w:rPr>
          <w:rFonts w:ascii="Helvetica" w:hAnsi="Helvetica" w:cs="Arial"/>
        </w:rPr>
        <w:t>experiment file.</w:t>
      </w:r>
    </w:p>
    <w:p w14:paraId="28B6F412" w14:textId="06ED77C2" w:rsidR="003D140A" w:rsidRPr="00311118" w:rsidRDefault="003D140A" w:rsidP="003D140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Screen capture of file being exported a</w:t>
      </w:r>
      <w:r w:rsidR="00F06134" w:rsidRPr="00311118">
        <w:rPr>
          <w:rFonts w:ascii="Helvetica" w:hAnsi="Helvetica" w:cs="Arial"/>
        </w:rPr>
        <w:t xml:space="preserve">s </w:t>
      </w:r>
      <w:r w:rsidRPr="00311118">
        <w:rPr>
          <w:rFonts w:ascii="Helvetica" w:hAnsi="Helvetica" w:cs="Arial"/>
        </w:rPr>
        <w:t>a .txt and then imported into a spreadsheet.</w:t>
      </w:r>
    </w:p>
    <w:p w14:paraId="17A4075E" w14:textId="57D020D7" w:rsidR="00311118" w:rsidRPr="00311118" w:rsidRDefault="00311118" w:rsidP="00311118">
      <w:pPr>
        <w:jc w:val="both"/>
        <w:outlineLvl w:val="0"/>
        <w:rPr>
          <w:rFonts w:ascii="Helvetica" w:hAnsi="Helvetica" w:cs="Arial"/>
          <w:color w:val="FF0000"/>
          <w:szCs w:val="24"/>
        </w:rPr>
      </w:pPr>
      <w:r w:rsidRPr="00311118">
        <w:rPr>
          <w:rFonts w:ascii="Helvetica" w:hAnsi="Helvetica" w:cs="Arial"/>
          <w:color w:val="FF0000"/>
        </w:rPr>
        <w:t xml:space="preserve">5.3. </w:t>
      </w:r>
      <w:proofErr w:type="gramStart"/>
      <w:r w:rsidRPr="00311118">
        <w:rPr>
          <w:rFonts w:ascii="Helvetica" w:hAnsi="Helvetica" w:cs="Arial"/>
          <w:color w:val="FF0000"/>
        </w:rPr>
        <w:t>Select</w:t>
      </w:r>
      <w:proofErr w:type="gramEnd"/>
      <w:r w:rsidRPr="00311118">
        <w:rPr>
          <w:rFonts w:ascii="Helvetica" w:hAnsi="Helvetica" w:cs="Arial"/>
          <w:color w:val="FF0000"/>
        </w:rPr>
        <w:t xml:space="preserve"> the data range where the graph is in a linear range and the closest to the start of the fluorescence increase.</w:t>
      </w:r>
      <w:r w:rsidRPr="00311118">
        <w:rPr>
          <w:rFonts w:ascii="Helvetica" w:hAnsi="Helvetica" w:cs="Arial"/>
          <w:color w:val="FF0000"/>
          <w:szCs w:val="24"/>
        </w:rPr>
        <w:t xml:space="preserve"> </w:t>
      </w:r>
      <w:r w:rsidRPr="00311118">
        <w:rPr>
          <w:rFonts w:ascii="Helvetica" w:hAnsi="Helvetica" w:cs="Arial"/>
          <w:color w:val="FF0000"/>
        </w:rPr>
        <w:t xml:space="preserve">Plot the selected data on a second graph and add a linear </w:t>
      </w:r>
      <w:proofErr w:type="spellStart"/>
      <w:r w:rsidRPr="00311118">
        <w:rPr>
          <w:rFonts w:ascii="Helvetica" w:hAnsi="Helvetica" w:cs="Arial"/>
          <w:color w:val="FF0000"/>
        </w:rPr>
        <w:t>trendline</w:t>
      </w:r>
      <w:proofErr w:type="spellEnd"/>
      <w:r w:rsidRPr="00311118">
        <w:rPr>
          <w:rFonts w:ascii="Helvetica" w:hAnsi="Helvetica" w:cs="Arial"/>
          <w:color w:val="FF0000"/>
        </w:rPr>
        <w:t xml:space="preserve">. </w:t>
      </w:r>
      <w:r w:rsidRPr="00311118">
        <w:rPr>
          <w:rFonts w:ascii="Helvetica" w:hAnsi="Helvetica" w:cs="Arial"/>
          <w:b/>
          <w:color w:val="FF0000"/>
        </w:rPr>
        <w:t>[1-SCREEN]</w:t>
      </w:r>
    </w:p>
    <w:p w14:paraId="0ABB5048" w14:textId="77777777" w:rsidR="00311118" w:rsidRPr="00311118" w:rsidRDefault="00311118" w:rsidP="00311118">
      <w:pPr>
        <w:ind w:left="1080"/>
        <w:jc w:val="both"/>
        <w:outlineLvl w:val="0"/>
        <w:rPr>
          <w:rFonts w:ascii="Helvetica" w:hAnsi="Helvetica" w:cs="Arial"/>
          <w:color w:val="FF0000"/>
          <w:szCs w:val="24"/>
        </w:rPr>
      </w:pPr>
    </w:p>
    <w:p w14:paraId="351C3EDA" w14:textId="6EC0FF4A" w:rsidR="00311118" w:rsidRPr="00311118" w:rsidRDefault="00311118" w:rsidP="00311118">
      <w:pPr>
        <w:ind w:left="72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color w:val="FF0000"/>
        </w:rPr>
        <w:t xml:space="preserve">5.3.1. Moved shot: </w:t>
      </w:r>
      <w:r w:rsidRPr="00311118">
        <w:rPr>
          <w:rFonts w:ascii="Helvetica" w:hAnsi="Helvetica" w:cs="Arial"/>
          <w:color w:val="FF0000"/>
        </w:rPr>
        <w:t>Screen capture as described.</w:t>
      </w:r>
      <w:r>
        <w:rPr>
          <w:rFonts w:ascii="Helvetica" w:hAnsi="Helvetica" w:cs="Arial"/>
          <w:color w:val="FF0000"/>
        </w:rPr>
        <w:t xml:space="preserve"> </w:t>
      </w:r>
      <w:r w:rsidRPr="00311118">
        <w:rPr>
          <w:rFonts w:ascii="Helvetica" w:hAnsi="Helvetica" w:cs="Arial"/>
          <w:highlight w:val="green"/>
        </w:rPr>
        <w:t>Author comment: Scott Zimmer had made a change in his notes that he sent a couple of days where he changed switched 5.2 and 5.3 but it turned out that it was a misunderstanding between him and the grad students who were present at the time. Please ignore that change and keep everything in the order as in the original video script.</w:t>
      </w:r>
    </w:p>
    <w:p w14:paraId="0DBE2657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2D19C3D" w14:textId="5748B13D" w:rsidR="003E2370" w:rsidRPr="00311118" w:rsidRDefault="007C32A7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Start the analysis by creating</w:t>
      </w:r>
      <w:r w:rsidR="003E2370" w:rsidRPr="00311118">
        <w:rPr>
          <w:rFonts w:ascii="Helvetica" w:hAnsi="Helvetica" w:cs="Arial"/>
        </w:rPr>
        <w:t xml:space="preserve"> a graph plotting the </w:t>
      </w:r>
      <w:r w:rsidR="00172A1C" w:rsidRPr="00311118">
        <w:rPr>
          <w:rFonts w:ascii="Helvetica" w:hAnsi="Helvetica" w:cs="Arial"/>
        </w:rPr>
        <w:t>relative fluorescent units</w:t>
      </w:r>
      <w:r w:rsidR="003E2370" w:rsidRPr="00311118">
        <w:rPr>
          <w:rFonts w:ascii="Helvetica" w:hAnsi="Helvetica" w:cs="Arial"/>
        </w:rPr>
        <w:t xml:space="preserve"> on the y-axis against the time on the x-axis</w:t>
      </w:r>
      <w:r w:rsidRPr="00311118">
        <w:rPr>
          <w:rFonts w:ascii="Helvetica" w:hAnsi="Helvetica" w:cs="Arial"/>
        </w:rPr>
        <w:t xml:space="preserve"> for each technical replicate per sample.</w:t>
      </w:r>
      <w:r w:rsidR="00172A1C" w:rsidRPr="00311118">
        <w:rPr>
          <w:rFonts w:ascii="Helvetica" w:hAnsi="Helvetica" w:cs="Arial"/>
          <w:b/>
        </w:rPr>
        <w:t xml:space="preserve"> [1-SCREEN]</w:t>
      </w:r>
      <w:r w:rsidRPr="00311118">
        <w:rPr>
          <w:rFonts w:ascii="Helvetica" w:hAnsi="Helvetica" w:cs="Arial"/>
        </w:rPr>
        <w:t xml:space="preserve"> </w:t>
      </w:r>
    </w:p>
    <w:p w14:paraId="240C6E20" w14:textId="77777777" w:rsidR="00460ABA" w:rsidRPr="00311118" w:rsidRDefault="00460ABA" w:rsidP="00460ABA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4E63B8AF" w14:textId="77777777" w:rsidR="00172A1C" w:rsidRPr="00311118" w:rsidRDefault="00172A1C" w:rsidP="00172A1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Screen capture of graph being plotted as described for one technical replicate of a sample.</w:t>
      </w:r>
    </w:p>
    <w:p w14:paraId="62B0FA52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A801972" w14:textId="737A6021" w:rsidR="003E2370" w:rsidRPr="00311118" w:rsidRDefault="003E2370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trike/>
          <w:szCs w:val="24"/>
        </w:rPr>
      </w:pPr>
      <w:r w:rsidRPr="00311118">
        <w:rPr>
          <w:rFonts w:ascii="Helvetica" w:hAnsi="Helvetica" w:cs="Arial"/>
          <w:strike/>
        </w:rPr>
        <w:t>Select the data range where the graph is in a linear range and the closest to the start of the fluorescence increase.</w:t>
      </w:r>
      <w:r w:rsidR="00221EF5" w:rsidRPr="00311118">
        <w:rPr>
          <w:rFonts w:ascii="Helvetica" w:hAnsi="Helvetica" w:cs="Arial"/>
          <w:strike/>
          <w:szCs w:val="24"/>
        </w:rPr>
        <w:t xml:space="preserve"> </w:t>
      </w:r>
      <w:r w:rsidRPr="00311118">
        <w:rPr>
          <w:rFonts w:ascii="Helvetica" w:hAnsi="Helvetica" w:cs="Arial"/>
          <w:strike/>
        </w:rPr>
        <w:t xml:space="preserve">Plot the selected data on a second graph and add a linear </w:t>
      </w:r>
      <w:proofErr w:type="spellStart"/>
      <w:r w:rsidRPr="00311118">
        <w:rPr>
          <w:rFonts w:ascii="Helvetica" w:hAnsi="Helvetica" w:cs="Arial"/>
          <w:strike/>
        </w:rPr>
        <w:t>trendline</w:t>
      </w:r>
      <w:proofErr w:type="spellEnd"/>
      <w:r w:rsidRPr="00311118">
        <w:rPr>
          <w:rFonts w:ascii="Helvetica" w:hAnsi="Helvetica" w:cs="Arial"/>
          <w:strike/>
        </w:rPr>
        <w:t>.</w:t>
      </w:r>
      <w:r w:rsidR="00172A1C" w:rsidRPr="00311118">
        <w:rPr>
          <w:rFonts w:ascii="Helvetica" w:hAnsi="Helvetica" w:cs="Arial"/>
          <w:strike/>
        </w:rPr>
        <w:t xml:space="preserve"> </w:t>
      </w:r>
      <w:r w:rsidR="00172A1C" w:rsidRPr="00311118">
        <w:rPr>
          <w:rFonts w:ascii="Helvetica" w:hAnsi="Helvetica" w:cs="Arial"/>
          <w:b/>
          <w:strike/>
        </w:rPr>
        <w:t>[1-SCREEN]</w:t>
      </w:r>
    </w:p>
    <w:p w14:paraId="5F5CF557" w14:textId="77777777" w:rsidR="00032654" w:rsidRPr="00311118" w:rsidRDefault="00032654" w:rsidP="00032654">
      <w:pPr>
        <w:ind w:left="1080"/>
        <w:jc w:val="both"/>
        <w:outlineLvl w:val="0"/>
        <w:rPr>
          <w:rFonts w:ascii="Helvetica" w:hAnsi="Helvetica" w:cs="Arial"/>
          <w:strike/>
          <w:szCs w:val="24"/>
        </w:rPr>
      </w:pPr>
    </w:p>
    <w:p w14:paraId="0C3CFD06" w14:textId="77777777" w:rsidR="00032654" w:rsidRPr="00311118" w:rsidRDefault="00032654" w:rsidP="0003265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trike/>
        </w:rPr>
        <w:t>Screen capture as described.</w:t>
      </w:r>
    </w:p>
    <w:p w14:paraId="1AC390AB" w14:textId="77777777" w:rsidR="00910B63" w:rsidRPr="00311118" w:rsidRDefault="00910B63" w:rsidP="00910B6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B91C085" w14:textId="27343467" w:rsidR="003E2370" w:rsidRPr="00311118" w:rsidRDefault="00221EF5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I</w:t>
      </w:r>
      <w:r w:rsidR="003E2370" w:rsidRPr="00311118">
        <w:rPr>
          <w:rFonts w:ascii="Helvetica" w:hAnsi="Helvetica" w:cs="Arial"/>
        </w:rPr>
        <w:t xml:space="preserve">n the </w:t>
      </w:r>
      <w:proofErr w:type="spellStart"/>
      <w:r w:rsidR="003E2370" w:rsidRPr="00311118">
        <w:rPr>
          <w:rFonts w:ascii="Helvetica" w:hAnsi="Helvetica" w:cs="Arial"/>
        </w:rPr>
        <w:t>trendline</w:t>
      </w:r>
      <w:proofErr w:type="spellEnd"/>
      <w:r w:rsidR="003E2370" w:rsidRPr="00311118">
        <w:rPr>
          <w:rFonts w:ascii="Helvetica" w:hAnsi="Helvetica" w:cs="Arial"/>
        </w:rPr>
        <w:t xml:space="preserve"> options </w:t>
      </w:r>
      <w:r w:rsidRPr="00311118">
        <w:rPr>
          <w:rFonts w:ascii="Helvetica" w:hAnsi="Helvetica" w:cs="Arial"/>
        </w:rPr>
        <w:t xml:space="preserve">select </w:t>
      </w:r>
      <w:r w:rsidR="003E2370" w:rsidRPr="00311118">
        <w:rPr>
          <w:rFonts w:ascii="Helvetica" w:hAnsi="Helvetica" w:cs="Arial"/>
        </w:rPr>
        <w:t xml:space="preserve">Display equation on chart. The equation will show the </w:t>
      </w:r>
      <w:proofErr w:type="spellStart"/>
      <w:r w:rsidR="003E2370" w:rsidRPr="00311118">
        <w:rPr>
          <w:rFonts w:ascii="Helvetica" w:hAnsi="Helvetica" w:cs="Arial"/>
        </w:rPr>
        <w:t>Vmax</w:t>
      </w:r>
      <w:proofErr w:type="spellEnd"/>
      <w:r w:rsidR="003E2370" w:rsidRPr="00311118">
        <w:rPr>
          <w:rFonts w:ascii="Helvetica" w:hAnsi="Helvetica" w:cs="Arial"/>
        </w:rPr>
        <w:t>.</w:t>
      </w:r>
      <w:r w:rsidRPr="00311118">
        <w:rPr>
          <w:rFonts w:ascii="Helvetica" w:hAnsi="Helvetica" w:cs="Arial"/>
          <w:szCs w:val="24"/>
        </w:rPr>
        <w:t xml:space="preserve"> </w:t>
      </w:r>
      <w:r w:rsidR="003E2370" w:rsidRPr="00311118">
        <w:rPr>
          <w:rFonts w:ascii="Helvetica" w:hAnsi="Helvetica" w:cs="Arial"/>
        </w:rPr>
        <w:t xml:space="preserve">Calculate the average </w:t>
      </w:r>
      <w:proofErr w:type="spellStart"/>
      <w:r w:rsidR="003E2370" w:rsidRPr="00311118">
        <w:rPr>
          <w:rFonts w:ascii="Helvetica" w:hAnsi="Helvetica" w:cs="Arial"/>
        </w:rPr>
        <w:t>Vmax</w:t>
      </w:r>
      <w:proofErr w:type="spellEnd"/>
      <w:r w:rsidR="003E2370" w:rsidRPr="00311118">
        <w:rPr>
          <w:rFonts w:ascii="Helvetica" w:hAnsi="Helvetica" w:cs="Arial"/>
        </w:rPr>
        <w:t xml:space="preserve"> for each sample from the 3 technical replicates.</w:t>
      </w:r>
      <w:r w:rsidR="00032654" w:rsidRPr="00311118">
        <w:rPr>
          <w:rFonts w:ascii="Helvetica" w:hAnsi="Helvetica" w:cs="Arial"/>
        </w:rPr>
        <w:t xml:space="preserve"> </w:t>
      </w:r>
      <w:r w:rsidR="00032654" w:rsidRPr="00311118">
        <w:rPr>
          <w:rFonts w:ascii="Helvetica" w:hAnsi="Helvetica" w:cs="Arial"/>
          <w:b/>
        </w:rPr>
        <w:t>[1-SCREEN]</w:t>
      </w:r>
    </w:p>
    <w:p w14:paraId="01938457" w14:textId="77777777" w:rsidR="00032654" w:rsidRPr="00311118" w:rsidRDefault="00032654" w:rsidP="0003265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3489ECD" w14:textId="77777777" w:rsidR="00032654" w:rsidRPr="00311118" w:rsidRDefault="00032654" w:rsidP="0003265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Screen capture of Display equation being selected, </w:t>
      </w:r>
      <w:proofErr w:type="spellStart"/>
      <w:r w:rsidRPr="00311118">
        <w:rPr>
          <w:rFonts w:ascii="Helvetica" w:hAnsi="Helvetica" w:cs="Arial"/>
        </w:rPr>
        <w:t>Vmax</w:t>
      </w:r>
      <w:proofErr w:type="spellEnd"/>
      <w:r w:rsidRPr="00311118">
        <w:rPr>
          <w:rFonts w:ascii="Helvetica" w:hAnsi="Helvetica" w:cs="Arial"/>
        </w:rPr>
        <w:t xml:space="preserve"> being shown and average </w:t>
      </w:r>
      <w:proofErr w:type="spellStart"/>
      <w:r w:rsidRPr="00311118">
        <w:rPr>
          <w:rFonts w:ascii="Helvetica" w:hAnsi="Helvetica" w:cs="Arial"/>
        </w:rPr>
        <w:t>Vmax</w:t>
      </w:r>
      <w:proofErr w:type="spellEnd"/>
      <w:r w:rsidRPr="00311118">
        <w:rPr>
          <w:rFonts w:ascii="Helvetica" w:hAnsi="Helvetica" w:cs="Arial"/>
        </w:rPr>
        <w:t xml:space="preserve"> being calculated.</w:t>
      </w:r>
    </w:p>
    <w:p w14:paraId="6400E3DB" w14:textId="77777777" w:rsidR="00FD3793" w:rsidRPr="00311118" w:rsidRDefault="00FD3793" w:rsidP="00FD379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132358C" w14:textId="77777777" w:rsidR="003E2370" w:rsidRPr="00311118" w:rsidRDefault="00221EF5" w:rsidP="00910B6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After r</w:t>
      </w:r>
      <w:r w:rsidR="003E2370" w:rsidRPr="00311118">
        <w:rPr>
          <w:rFonts w:ascii="Helvetica" w:hAnsi="Helvetica" w:cs="Arial"/>
        </w:rPr>
        <w:t>epeat</w:t>
      </w:r>
      <w:r w:rsidRPr="00311118">
        <w:rPr>
          <w:rFonts w:ascii="Helvetica" w:hAnsi="Helvetica" w:cs="Arial"/>
        </w:rPr>
        <w:t>ing</w:t>
      </w:r>
      <w:r w:rsidR="003E2370" w:rsidRPr="00311118">
        <w:rPr>
          <w:rFonts w:ascii="Helvetica" w:hAnsi="Helvetica" w:cs="Arial"/>
        </w:rPr>
        <w:t xml:space="preserve"> the experiment twice more to</w:t>
      </w:r>
      <w:r w:rsidRPr="00311118">
        <w:rPr>
          <w:rFonts w:ascii="Helvetica" w:hAnsi="Helvetica" w:cs="Arial"/>
        </w:rPr>
        <w:t xml:space="preserve"> obtain 3 biological replicates,</w:t>
      </w:r>
      <w:r w:rsidRPr="00311118">
        <w:rPr>
          <w:rFonts w:ascii="Helvetica" w:hAnsi="Helvetica" w:cs="Arial"/>
          <w:szCs w:val="24"/>
        </w:rPr>
        <w:t xml:space="preserve"> </w:t>
      </w:r>
      <w:r w:rsidRPr="00311118">
        <w:rPr>
          <w:rFonts w:ascii="Helvetica" w:hAnsi="Helvetica" w:cs="Arial"/>
        </w:rPr>
        <w:t>c</w:t>
      </w:r>
      <w:r w:rsidR="003E2370" w:rsidRPr="00311118">
        <w:rPr>
          <w:rFonts w:ascii="Helvetica" w:hAnsi="Helvetica" w:cs="Arial"/>
        </w:rPr>
        <w:t xml:space="preserve">alculate the standard deviation based on the data from </w:t>
      </w:r>
      <w:r w:rsidRPr="00311118">
        <w:rPr>
          <w:rFonts w:ascii="Helvetica" w:hAnsi="Helvetica" w:cs="Arial"/>
        </w:rPr>
        <w:t xml:space="preserve">the </w:t>
      </w:r>
      <w:r w:rsidR="003E2370" w:rsidRPr="00311118">
        <w:rPr>
          <w:rFonts w:ascii="Helvetica" w:hAnsi="Helvetica" w:cs="Arial"/>
        </w:rPr>
        <w:t>3 independent biological replicates.</w:t>
      </w:r>
      <w:r w:rsidR="00032654" w:rsidRPr="00311118">
        <w:rPr>
          <w:rFonts w:ascii="Helvetica" w:hAnsi="Helvetica" w:cs="Arial"/>
        </w:rPr>
        <w:t xml:space="preserve"> </w:t>
      </w:r>
      <w:r w:rsidR="00032654" w:rsidRPr="00311118">
        <w:rPr>
          <w:rFonts w:ascii="Helvetica" w:hAnsi="Helvetica" w:cs="Arial"/>
          <w:b/>
        </w:rPr>
        <w:t>[1-MED]</w:t>
      </w:r>
    </w:p>
    <w:p w14:paraId="4E3CE3B8" w14:textId="77777777" w:rsidR="00032654" w:rsidRPr="00311118" w:rsidRDefault="00032654" w:rsidP="0003265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C59EFB4" w14:textId="3D162CA7" w:rsidR="00C9003E" w:rsidRPr="00311118" w:rsidRDefault="00032654" w:rsidP="00B03CB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General footage of talent at computer calculating the standard deviation from the 3 independent biological replicates.</w:t>
      </w:r>
    </w:p>
    <w:p w14:paraId="3E01D02D" w14:textId="77777777" w:rsidR="00B03CB9" w:rsidRPr="00311118" w:rsidRDefault="00B03CB9" w:rsidP="00B03CB9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14DA662" w14:textId="77777777" w:rsidR="00CE10F2" w:rsidRPr="00311118" w:rsidRDefault="00CE10F2" w:rsidP="00EE582F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  <w:szCs w:val="24"/>
        </w:rPr>
        <w:t xml:space="preserve">Results: </w:t>
      </w:r>
      <w:r w:rsidR="00552E81" w:rsidRPr="00311118">
        <w:rPr>
          <w:rFonts w:ascii="Helvetica" w:hAnsi="Helvetica" w:cs="Arial"/>
          <w:b/>
          <w:szCs w:val="24"/>
        </w:rPr>
        <w:t xml:space="preserve">mutations in the cleavage site alter activity of </w:t>
      </w:r>
      <w:proofErr w:type="spellStart"/>
      <w:r w:rsidR="00552E81" w:rsidRPr="00311118">
        <w:rPr>
          <w:rFonts w:ascii="Helvetica" w:hAnsi="Helvetica" w:cs="Arial"/>
          <w:b/>
          <w:szCs w:val="24"/>
        </w:rPr>
        <w:t>furin</w:t>
      </w:r>
      <w:proofErr w:type="spellEnd"/>
      <w:r w:rsidR="00552E81" w:rsidRPr="00311118">
        <w:rPr>
          <w:rFonts w:ascii="Helvetica" w:hAnsi="Helvetica" w:cs="Arial"/>
          <w:b/>
          <w:szCs w:val="24"/>
        </w:rPr>
        <w:t xml:space="preserve"> and cleavage efficiency</w:t>
      </w:r>
    </w:p>
    <w:p w14:paraId="6AF4B6D8" w14:textId="77777777" w:rsidR="006A46A2" w:rsidRPr="00311118" w:rsidRDefault="006A46A2" w:rsidP="00EE582F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91773FB" w14:textId="05A33268" w:rsidR="008602AD" w:rsidRPr="00311118" w:rsidRDefault="00F75398" w:rsidP="00EE582F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</w:rPr>
        <w:t xml:space="preserve">A </w:t>
      </w:r>
      <w:proofErr w:type="spellStart"/>
      <w:r w:rsidRPr="00311118">
        <w:rPr>
          <w:rFonts w:ascii="Helvetica" w:hAnsi="Helvetica" w:cs="Arial"/>
        </w:rPr>
        <w:t>furin</w:t>
      </w:r>
      <w:proofErr w:type="spellEnd"/>
      <w:r w:rsidRPr="00311118">
        <w:rPr>
          <w:rFonts w:ascii="Helvetica" w:hAnsi="Helvetica" w:cs="Arial"/>
        </w:rPr>
        <w:t xml:space="preserve"> cleavage assay of human MERS-</w:t>
      </w:r>
      <w:proofErr w:type="spellStart"/>
      <w:r w:rsidRPr="00311118">
        <w:rPr>
          <w:rFonts w:ascii="Helvetica" w:hAnsi="Helvetica" w:cs="Arial"/>
        </w:rPr>
        <w:t>CoV</w:t>
      </w:r>
      <w:proofErr w:type="spellEnd"/>
      <w:r w:rsidRPr="00311118">
        <w:rPr>
          <w:rFonts w:ascii="Helvetica" w:hAnsi="Helvetica" w:cs="Arial"/>
        </w:rPr>
        <w:t xml:space="preserve"> EMC/2012 S2’ </w:t>
      </w:r>
      <w:r w:rsidR="007C615F" w:rsidRPr="00311118">
        <w:rPr>
          <w:rFonts w:ascii="Helvetica" w:hAnsi="Helvetica" w:cs="Arial"/>
        </w:rPr>
        <w:t>(</w:t>
      </w:r>
      <w:r w:rsidR="00A10FB8" w:rsidRPr="00311118">
        <w:rPr>
          <w:rFonts w:ascii="Helvetica" w:hAnsi="Helvetica" w:cs="Arial"/>
        </w:rPr>
        <w:t>Voiceover</w:t>
      </w:r>
      <w:r w:rsidR="007C615F" w:rsidRPr="00311118">
        <w:rPr>
          <w:rFonts w:ascii="Helvetica" w:hAnsi="Helvetica" w:cs="Arial"/>
        </w:rPr>
        <w:t xml:space="preserve">: </w:t>
      </w:r>
      <w:r w:rsidR="00A10FB8" w:rsidRPr="00311118">
        <w:rPr>
          <w:rFonts w:ascii="Helvetica" w:hAnsi="Helvetica" w:cs="Arial"/>
        </w:rPr>
        <w:t>“</w:t>
      </w:r>
      <w:proofErr w:type="spellStart"/>
      <w:r w:rsidR="00A10FB8" w:rsidRPr="00311118">
        <w:rPr>
          <w:rFonts w:ascii="Helvetica" w:hAnsi="Helvetica" w:cs="Arial"/>
        </w:rPr>
        <w:t>mers</w:t>
      </w:r>
      <w:proofErr w:type="spellEnd"/>
      <w:r w:rsidR="00A10FB8" w:rsidRPr="00311118">
        <w:rPr>
          <w:rFonts w:ascii="Helvetica" w:hAnsi="Helvetica" w:cs="Arial"/>
        </w:rPr>
        <w:t xml:space="preserve"> </w:t>
      </w:r>
      <w:r w:rsidR="00A10FB8" w:rsidRPr="00311118">
        <w:rPr>
          <w:rFonts w:ascii="Helvetica" w:hAnsi="Helvetica" w:cs="Arial"/>
          <w:szCs w:val="24"/>
        </w:rPr>
        <w:t>coronavirus E M C two-zero-one-two S 2 prime”</w:t>
      </w:r>
      <w:r w:rsidR="007C615F" w:rsidRPr="00311118">
        <w:rPr>
          <w:rFonts w:ascii="Helvetica" w:hAnsi="Helvetica" w:cs="Arial"/>
          <w:szCs w:val="24"/>
        </w:rPr>
        <w:t>)</w:t>
      </w:r>
      <w:r w:rsidR="007C615F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site and camel-derived </w:t>
      </w:r>
      <w:r w:rsidR="00BE023B" w:rsidRPr="00311118">
        <w:rPr>
          <w:rFonts w:ascii="Helvetica" w:hAnsi="Helvetica" w:cs="Arial"/>
        </w:rPr>
        <w:t>double mutant strain HKU205</w:t>
      </w:r>
      <w:r w:rsidRPr="00311118">
        <w:rPr>
          <w:rFonts w:ascii="Helvetica" w:hAnsi="Helvetica" w:cs="Arial"/>
        </w:rPr>
        <w:t xml:space="preserve">, </w:t>
      </w:r>
      <w:r w:rsidR="00C06B63" w:rsidRPr="00311118">
        <w:rPr>
          <w:rFonts w:ascii="Helvetica" w:hAnsi="Helvetica" w:cs="Arial"/>
        </w:rPr>
        <w:t xml:space="preserve">(Voiceover: “H K U two-zero-five”) </w:t>
      </w:r>
      <w:r w:rsidRPr="00311118">
        <w:rPr>
          <w:rFonts w:ascii="Helvetica" w:hAnsi="Helvetica" w:cs="Arial"/>
        </w:rPr>
        <w:t xml:space="preserve">along with single mutant variants of EMC/2012 </w:t>
      </w:r>
      <w:r w:rsidR="00A10FB8" w:rsidRPr="00311118">
        <w:rPr>
          <w:rFonts w:ascii="Helvetica" w:hAnsi="Helvetica" w:cs="Arial"/>
        </w:rPr>
        <w:t>(Voiceover: “</w:t>
      </w:r>
      <w:r w:rsidR="00A10FB8" w:rsidRPr="00311118">
        <w:rPr>
          <w:rFonts w:ascii="Helvetica" w:hAnsi="Helvetica" w:cs="Arial"/>
          <w:szCs w:val="24"/>
        </w:rPr>
        <w:t xml:space="preserve">E M C two-zero-one-two”) </w:t>
      </w:r>
      <w:r w:rsidR="00BE023B" w:rsidRPr="00311118">
        <w:rPr>
          <w:rFonts w:ascii="Helvetica" w:hAnsi="Helvetica" w:cs="Arial"/>
          <w:b/>
        </w:rPr>
        <w:t>[1-LM]</w:t>
      </w:r>
      <w:r w:rsidR="00BE023B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revealed that the EMC/2012 peptide was efficiently</w:t>
      </w:r>
      <w:r w:rsidR="00BE023B" w:rsidRPr="00311118">
        <w:rPr>
          <w:rFonts w:ascii="Helvetica" w:hAnsi="Helvetica" w:cs="Arial"/>
        </w:rPr>
        <w:t xml:space="preserve"> cleaved,</w:t>
      </w:r>
      <w:r w:rsidRPr="00311118">
        <w:rPr>
          <w:rFonts w:ascii="Helvetica" w:hAnsi="Helvetica" w:cs="Arial"/>
        </w:rPr>
        <w:t xml:space="preserve"> </w:t>
      </w:r>
      <w:r w:rsidR="00BE023B" w:rsidRPr="00311118">
        <w:rPr>
          <w:rFonts w:ascii="Helvetica" w:hAnsi="Helvetica" w:cs="Arial"/>
          <w:b/>
        </w:rPr>
        <w:t>[2-LM]</w:t>
      </w:r>
      <w:r w:rsidR="00BE023B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while almost no cleavage of </w:t>
      </w:r>
      <w:r w:rsidR="00BE023B" w:rsidRPr="00311118">
        <w:rPr>
          <w:rFonts w:ascii="Helvetica" w:hAnsi="Helvetica" w:cs="Arial"/>
        </w:rPr>
        <w:t xml:space="preserve">the S2’ peptide of HKU205 </w:t>
      </w:r>
      <w:r w:rsidRPr="00311118">
        <w:rPr>
          <w:rFonts w:ascii="Helvetica" w:hAnsi="Helvetica" w:cs="Arial"/>
        </w:rPr>
        <w:t>occurred.</w:t>
      </w:r>
      <w:r w:rsidR="00BE023B" w:rsidRPr="00311118">
        <w:rPr>
          <w:rFonts w:ascii="Helvetica" w:hAnsi="Helvetica" w:cs="Arial"/>
        </w:rPr>
        <w:t xml:space="preserve"> </w:t>
      </w:r>
      <w:r w:rsidR="00BE023B" w:rsidRPr="00311118">
        <w:rPr>
          <w:rFonts w:ascii="Helvetica" w:hAnsi="Helvetica" w:cs="Arial"/>
          <w:b/>
        </w:rPr>
        <w:t xml:space="preserve">[3-LM] </w:t>
      </w:r>
      <w:r w:rsidRPr="00311118">
        <w:rPr>
          <w:rFonts w:ascii="Helvetica" w:hAnsi="Helvetica" w:cs="Arial"/>
        </w:rPr>
        <w:t xml:space="preserve">Cleavage of the EMC/2012 </w:t>
      </w:r>
      <w:proofErr w:type="spellStart"/>
      <w:r w:rsidRPr="00311118">
        <w:rPr>
          <w:rFonts w:ascii="Helvetica" w:hAnsi="Helvetica" w:cs="Arial"/>
        </w:rPr>
        <w:t>mutA</w:t>
      </w:r>
      <w:proofErr w:type="spellEnd"/>
      <w:r w:rsidRPr="00311118">
        <w:rPr>
          <w:rFonts w:ascii="Helvetica" w:hAnsi="Helvetica" w:cs="Arial"/>
        </w:rPr>
        <w:t xml:space="preserve">-S S2’ </w:t>
      </w:r>
      <w:r w:rsidR="007C615F" w:rsidRPr="00311118">
        <w:rPr>
          <w:rFonts w:ascii="Helvetica" w:hAnsi="Helvetica" w:cs="Arial"/>
          <w:szCs w:val="24"/>
        </w:rPr>
        <w:t>(</w:t>
      </w:r>
      <w:r w:rsidR="00A10FB8" w:rsidRPr="00311118">
        <w:rPr>
          <w:rFonts w:ascii="Helvetica" w:hAnsi="Helvetica" w:cs="Arial"/>
          <w:szCs w:val="24"/>
        </w:rPr>
        <w:t>Voiceover</w:t>
      </w:r>
      <w:r w:rsidR="007C615F" w:rsidRPr="00311118">
        <w:rPr>
          <w:rFonts w:ascii="Helvetica" w:hAnsi="Helvetica" w:cs="Arial"/>
          <w:szCs w:val="24"/>
        </w:rPr>
        <w:t xml:space="preserve">: </w:t>
      </w:r>
      <w:r w:rsidR="00A10FB8" w:rsidRPr="00311118">
        <w:rPr>
          <w:rFonts w:ascii="Helvetica" w:hAnsi="Helvetica" w:cs="Arial"/>
          <w:szCs w:val="24"/>
        </w:rPr>
        <w:t>“E M C two-zero-one-two A to S mutated S 2 prime”</w:t>
      </w:r>
      <w:r w:rsidR="007C615F" w:rsidRPr="00311118">
        <w:rPr>
          <w:rFonts w:ascii="Helvetica" w:hAnsi="Helvetica" w:cs="Arial"/>
          <w:szCs w:val="24"/>
        </w:rPr>
        <w:t xml:space="preserve">) </w:t>
      </w:r>
      <w:r w:rsidRPr="00311118">
        <w:rPr>
          <w:rFonts w:ascii="Helvetica" w:hAnsi="Helvetica" w:cs="Arial"/>
        </w:rPr>
        <w:t xml:space="preserve">peptide was strongly reduced </w:t>
      </w:r>
      <w:r w:rsidR="00BE023B" w:rsidRPr="00311118">
        <w:rPr>
          <w:rFonts w:ascii="Helvetica" w:hAnsi="Helvetica" w:cs="Arial"/>
          <w:b/>
        </w:rPr>
        <w:t>[4-LM]</w:t>
      </w:r>
      <w:r w:rsidR="00BE023B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and there was almost no cleavage of the EMC/2012 </w:t>
      </w:r>
      <w:proofErr w:type="spellStart"/>
      <w:r w:rsidRPr="00311118">
        <w:rPr>
          <w:rFonts w:ascii="Helvetica" w:hAnsi="Helvetica" w:cs="Arial"/>
        </w:rPr>
        <w:t>mutS</w:t>
      </w:r>
      <w:proofErr w:type="spellEnd"/>
      <w:r w:rsidRPr="00311118">
        <w:rPr>
          <w:rFonts w:ascii="Helvetica" w:hAnsi="Helvetica" w:cs="Arial"/>
        </w:rPr>
        <w:t xml:space="preserve">-I S2’ </w:t>
      </w:r>
      <w:r w:rsidR="00500F7E" w:rsidRPr="00311118">
        <w:rPr>
          <w:rFonts w:ascii="Helvetica" w:hAnsi="Helvetica" w:cs="Arial"/>
          <w:szCs w:val="24"/>
        </w:rPr>
        <w:t xml:space="preserve">(Voiceover: “E M C two-zero-one-two S to I mutated S 2 prime”) </w:t>
      </w:r>
      <w:r w:rsidRPr="00311118">
        <w:rPr>
          <w:rFonts w:ascii="Helvetica" w:hAnsi="Helvetica" w:cs="Arial"/>
        </w:rPr>
        <w:t>peptide.</w:t>
      </w:r>
      <w:r w:rsidR="00BE023B" w:rsidRPr="00311118">
        <w:rPr>
          <w:rFonts w:ascii="Helvetica" w:hAnsi="Helvetica" w:cs="Arial"/>
        </w:rPr>
        <w:t xml:space="preserve"> </w:t>
      </w:r>
      <w:r w:rsidR="00BE023B" w:rsidRPr="00311118">
        <w:rPr>
          <w:rFonts w:ascii="Helvetica" w:hAnsi="Helvetica" w:cs="Arial"/>
          <w:b/>
        </w:rPr>
        <w:t>[5-LM]</w:t>
      </w:r>
    </w:p>
    <w:p w14:paraId="23C9333C" w14:textId="77777777" w:rsidR="006A46A2" w:rsidRPr="00311118" w:rsidRDefault="006A46A2" w:rsidP="00EE582F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8BF5079" w14:textId="4F25F568" w:rsidR="00B7552C" w:rsidRPr="00311118" w:rsidRDefault="00BE023B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show</w:t>
      </w:r>
      <w:proofErr w:type="gramEnd"/>
      <w:r w:rsidRPr="00311118">
        <w:rPr>
          <w:rFonts w:ascii="Helvetica" w:hAnsi="Helvetica" w:cs="Arial"/>
          <w:szCs w:val="24"/>
        </w:rPr>
        <w:t xml:space="preserve"> </w:t>
      </w:r>
      <w:r w:rsidR="00D3192E" w:rsidRPr="00311118">
        <w:rPr>
          <w:rFonts w:ascii="Helvetica" w:hAnsi="Helvetica" w:cs="Arial"/>
          <w:szCs w:val="24"/>
        </w:rPr>
        <w:t xml:space="preserve">panel A of </w:t>
      </w:r>
      <w:r w:rsidR="00B7552C" w:rsidRPr="00311118">
        <w:rPr>
          <w:rFonts w:ascii="Helvetica" w:hAnsi="Helvetica" w:cs="Arial"/>
          <w:szCs w:val="24"/>
        </w:rPr>
        <w:t>58892fig1large.jpg</w:t>
      </w:r>
      <w:r w:rsidRPr="00311118">
        <w:rPr>
          <w:rFonts w:ascii="Helvetica" w:hAnsi="Helvetica" w:cs="Arial"/>
          <w:szCs w:val="24"/>
        </w:rPr>
        <w:t xml:space="preserve">.  </w:t>
      </w:r>
    </w:p>
    <w:p w14:paraId="5E7F1D54" w14:textId="77777777" w:rsidR="00BE023B" w:rsidRPr="00311118" w:rsidRDefault="00BE023B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58892fig1large.jpg. Emphasize the blue bar.</w:t>
      </w:r>
    </w:p>
    <w:p w14:paraId="4D950498" w14:textId="77777777" w:rsidR="00BE023B" w:rsidRPr="00311118" w:rsidRDefault="00BE023B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58892fig1large.jpg. Emphasize the red bar.</w:t>
      </w:r>
    </w:p>
    <w:p w14:paraId="68DE1654" w14:textId="77777777" w:rsidR="00BE023B" w:rsidRPr="00311118" w:rsidRDefault="00BE023B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58892fig1large.jpg. Emphasize the purple bar.</w:t>
      </w:r>
    </w:p>
    <w:p w14:paraId="2B0B8FED" w14:textId="77777777" w:rsidR="00BE023B" w:rsidRPr="00311118" w:rsidRDefault="00BE023B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58892fig1large.jpg. Emphasize the pink bar.</w:t>
      </w:r>
    </w:p>
    <w:p w14:paraId="759D30CA" w14:textId="77777777" w:rsidR="006A46A2" w:rsidRPr="00311118" w:rsidRDefault="006A46A2" w:rsidP="00EE582F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2A65B057" w14:textId="2CDB3BF5" w:rsidR="0006472A" w:rsidRPr="00311118" w:rsidRDefault="005867FE" w:rsidP="00EE582F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>A</w:t>
      </w:r>
      <w:r w:rsidR="002678DA" w:rsidRPr="00311118">
        <w:rPr>
          <w:rFonts w:ascii="Helvetica" w:hAnsi="Helvetica" w:cs="Arial"/>
        </w:rPr>
        <w:t>nother</w:t>
      </w:r>
      <w:r w:rsidRPr="00311118">
        <w:rPr>
          <w:rFonts w:ascii="Helvetica" w:hAnsi="Helvetica" w:cs="Arial"/>
        </w:rPr>
        <w:t xml:space="preserve"> </w:t>
      </w:r>
      <w:proofErr w:type="spellStart"/>
      <w:r w:rsidRPr="00311118">
        <w:rPr>
          <w:rFonts w:ascii="Helvetica" w:hAnsi="Helvetica" w:cs="Arial"/>
        </w:rPr>
        <w:t>f</w:t>
      </w:r>
      <w:r w:rsidR="0006472A" w:rsidRPr="00311118">
        <w:rPr>
          <w:rFonts w:ascii="Helvetica" w:hAnsi="Helvetica" w:cs="Arial"/>
        </w:rPr>
        <w:t>urin</w:t>
      </w:r>
      <w:proofErr w:type="spellEnd"/>
      <w:r w:rsidR="0006472A" w:rsidRPr="00311118">
        <w:rPr>
          <w:rFonts w:ascii="Helvetica" w:hAnsi="Helvetica" w:cs="Arial"/>
        </w:rPr>
        <w:t xml:space="preserve"> cleavage assay </w:t>
      </w:r>
      <w:r w:rsidR="00D97FAF" w:rsidRPr="00311118">
        <w:rPr>
          <w:rFonts w:ascii="Helvetica" w:hAnsi="Helvetica" w:cs="Arial"/>
          <w:b/>
        </w:rPr>
        <w:t>[1-LM]</w:t>
      </w:r>
      <w:r w:rsidR="00D97FAF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showed only minimal cleavage of the </w:t>
      </w:r>
      <w:r w:rsidR="002678DA" w:rsidRPr="00311118">
        <w:rPr>
          <w:rFonts w:ascii="Helvetica" w:hAnsi="Helvetica" w:cs="Arial"/>
        </w:rPr>
        <w:t xml:space="preserve">camel-derived </w:t>
      </w:r>
      <w:r w:rsidRPr="00311118">
        <w:rPr>
          <w:rFonts w:ascii="Helvetica" w:hAnsi="Helvetica" w:cs="Arial"/>
        </w:rPr>
        <w:t xml:space="preserve">Mor213 S2’ </w:t>
      </w:r>
      <w:r w:rsidR="007C615F" w:rsidRPr="00311118">
        <w:rPr>
          <w:rFonts w:ascii="Helvetica" w:hAnsi="Helvetica" w:cs="Arial"/>
        </w:rPr>
        <w:t>(</w:t>
      </w:r>
      <w:r w:rsidR="005C778E" w:rsidRPr="00311118">
        <w:rPr>
          <w:rFonts w:ascii="Helvetica" w:hAnsi="Helvetica" w:cs="Arial"/>
          <w:szCs w:val="24"/>
        </w:rPr>
        <w:t>Voiceover:</w:t>
      </w:r>
      <w:r w:rsidR="005C778E" w:rsidRPr="00311118">
        <w:rPr>
          <w:rFonts w:ascii="Helvetica" w:hAnsi="Helvetica" w:cs="Arial"/>
        </w:rPr>
        <w:t xml:space="preserve"> “Morocco two-one-three S 2 prime”</w:t>
      </w:r>
      <w:r w:rsidR="005C778E" w:rsidRPr="00311118">
        <w:rPr>
          <w:rFonts w:ascii="Helvetica" w:hAnsi="Helvetica" w:cs="Arial"/>
          <w:szCs w:val="24"/>
        </w:rPr>
        <w:t>)</w:t>
      </w:r>
      <w:r w:rsidR="007C615F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site </w:t>
      </w:r>
      <w:r w:rsidR="00D97FAF" w:rsidRPr="00311118">
        <w:rPr>
          <w:rFonts w:ascii="Helvetica" w:hAnsi="Helvetica" w:cs="Arial"/>
          <w:b/>
        </w:rPr>
        <w:t>[2-LM]</w:t>
      </w:r>
      <w:r w:rsidR="00D97FAF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compared to the </w:t>
      </w:r>
      <w:r w:rsidR="008D24C6" w:rsidRPr="00311118">
        <w:rPr>
          <w:rFonts w:ascii="Helvetica" w:hAnsi="Helvetica" w:cs="Arial"/>
        </w:rPr>
        <w:t>human MERS-</w:t>
      </w:r>
      <w:proofErr w:type="spellStart"/>
      <w:r w:rsidR="008D24C6" w:rsidRPr="00311118">
        <w:rPr>
          <w:rFonts w:ascii="Helvetica" w:hAnsi="Helvetica" w:cs="Arial"/>
        </w:rPr>
        <w:t>CoV</w:t>
      </w:r>
      <w:proofErr w:type="spellEnd"/>
      <w:r w:rsidR="008D24C6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EMC/2012</w:t>
      </w:r>
      <w:r w:rsidR="008D24C6" w:rsidRPr="00311118">
        <w:rPr>
          <w:rFonts w:ascii="Helvetica" w:hAnsi="Helvetica" w:cs="Arial"/>
        </w:rPr>
        <w:t xml:space="preserve"> S2’</w:t>
      </w:r>
      <w:r w:rsidRPr="00311118">
        <w:rPr>
          <w:rFonts w:ascii="Helvetica" w:hAnsi="Helvetica" w:cs="Arial"/>
        </w:rPr>
        <w:t xml:space="preserve"> </w:t>
      </w:r>
      <w:r w:rsidR="005C778E" w:rsidRPr="00311118">
        <w:rPr>
          <w:rFonts w:ascii="Helvetica" w:hAnsi="Helvetica" w:cs="Arial"/>
        </w:rPr>
        <w:t>(Voiceover: “</w:t>
      </w:r>
      <w:proofErr w:type="spellStart"/>
      <w:r w:rsidR="005C778E" w:rsidRPr="00311118">
        <w:rPr>
          <w:rFonts w:ascii="Helvetica" w:hAnsi="Helvetica" w:cs="Arial"/>
        </w:rPr>
        <w:t>mers</w:t>
      </w:r>
      <w:proofErr w:type="spellEnd"/>
      <w:r w:rsidR="005C778E" w:rsidRPr="00311118">
        <w:rPr>
          <w:rFonts w:ascii="Helvetica" w:hAnsi="Helvetica" w:cs="Arial"/>
        </w:rPr>
        <w:t xml:space="preserve"> </w:t>
      </w:r>
      <w:r w:rsidR="005C778E" w:rsidRPr="00311118">
        <w:rPr>
          <w:rFonts w:ascii="Helvetica" w:hAnsi="Helvetica" w:cs="Arial"/>
          <w:szCs w:val="24"/>
        </w:rPr>
        <w:t>coronavirus E M C two-zero-one-two S 2 prime”)</w:t>
      </w:r>
      <w:r w:rsidR="005C778E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site</w:t>
      </w:r>
      <w:r w:rsidR="00D97FAF" w:rsidRPr="00311118">
        <w:rPr>
          <w:rFonts w:ascii="Helvetica" w:hAnsi="Helvetica" w:cs="Arial"/>
        </w:rPr>
        <w:t xml:space="preserve">. </w:t>
      </w:r>
      <w:r w:rsidR="00D97FAF" w:rsidRPr="00311118">
        <w:rPr>
          <w:rFonts w:ascii="Helvetica" w:hAnsi="Helvetica" w:cs="Arial"/>
          <w:b/>
        </w:rPr>
        <w:t>[3-LM]</w:t>
      </w:r>
    </w:p>
    <w:p w14:paraId="1A2AD64B" w14:textId="77777777" w:rsidR="006A46A2" w:rsidRPr="00311118" w:rsidRDefault="006A46A2" w:rsidP="00EE582F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86BC92B" w14:textId="77777777" w:rsidR="00D3192E" w:rsidRPr="00311118" w:rsidRDefault="00D97FAF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show</w:t>
      </w:r>
      <w:proofErr w:type="gramEnd"/>
      <w:r w:rsidRPr="00311118">
        <w:rPr>
          <w:rFonts w:ascii="Helvetica" w:hAnsi="Helvetica" w:cs="Arial"/>
          <w:szCs w:val="24"/>
        </w:rPr>
        <w:t xml:space="preserve"> </w:t>
      </w:r>
      <w:r w:rsidR="00D3192E" w:rsidRPr="00311118">
        <w:rPr>
          <w:rFonts w:ascii="Helvetica" w:hAnsi="Helvetica" w:cs="Arial"/>
          <w:szCs w:val="24"/>
        </w:rPr>
        <w:t>panel B of 58892fig1large.jpg</w:t>
      </w:r>
      <w:r w:rsidRPr="00311118">
        <w:rPr>
          <w:rFonts w:ascii="Helvetica" w:hAnsi="Helvetica" w:cs="Arial"/>
          <w:szCs w:val="24"/>
        </w:rPr>
        <w:t>.</w:t>
      </w:r>
    </w:p>
    <w:p w14:paraId="5A11733A" w14:textId="77777777" w:rsidR="00D97FAF" w:rsidRPr="00311118" w:rsidRDefault="00D97FAF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58892fig1large.jpg. Emphasize the blue bar.</w:t>
      </w:r>
    </w:p>
    <w:p w14:paraId="6A7E549B" w14:textId="77777777" w:rsidR="00D97FAF" w:rsidRPr="00311118" w:rsidRDefault="00D97FAF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58892fig1large.jpg. Emphasize the red bar.</w:t>
      </w:r>
    </w:p>
    <w:p w14:paraId="0B80A4AA" w14:textId="77777777" w:rsidR="006A46A2" w:rsidRPr="00311118" w:rsidRDefault="006A46A2" w:rsidP="00EE582F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6139C5E1" w14:textId="70C886B2" w:rsidR="006A46A2" w:rsidRPr="00311118" w:rsidRDefault="006A46A2" w:rsidP="00EE582F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311118">
        <w:rPr>
          <w:rFonts w:ascii="Helvetica" w:hAnsi="Helvetica" w:cs="Arial"/>
        </w:rPr>
        <w:t>Furin</w:t>
      </w:r>
      <w:proofErr w:type="spellEnd"/>
      <w:r w:rsidRPr="00311118">
        <w:rPr>
          <w:rFonts w:ascii="Helvetica" w:hAnsi="Helvetica" w:cs="Arial"/>
        </w:rPr>
        <w:t xml:space="preserve"> cleavage was observed </w:t>
      </w:r>
      <w:r w:rsidR="00F95B02" w:rsidRPr="00311118">
        <w:rPr>
          <w:rFonts w:ascii="Helvetica" w:hAnsi="Helvetica" w:cs="Arial"/>
          <w:b/>
        </w:rPr>
        <w:t>[1-LM]</w:t>
      </w:r>
      <w:r w:rsidR="00F95B02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for the prototypical S1/S2 peptide FECV I And-4 S1/S2 </w:t>
      </w:r>
      <w:r w:rsidR="007C615F" w:rsidRPr="00311118">
        <w:rPr>
          <w:rFonts w:ascii="Helvetica" w:hAnsi="Helvetica" w:cs="Arial"/>
        </w:rPr>
        <w:t>(</w:t>
      </w:r>
      <w:r w:rsidR="00A224A3" w:rsidRPr="00311118">
        <w:rPr>
          <w:rFonts w:ascii="Helvetica" w:hAnsi="Helvetica" w:cs="Arial"/>
          <w:szCs w:val="24"/>
        </w:rPr>
        <w:t>Voiceover:</w:t>
      </w:r>
      <w:r w:rsidR="00A224A3" w:rsidRPr="00311118">
        <w:rPr>
          <w:rFonts w:ascii="Helvetica" w:hAnsi="Helvetica" w:cs="Arial"/>
        </w:rPr>
        <w:t xml:space="preserve"> “F E C V one And 4 S1 S2</w:t>
      </w:r>
      <w:r w:rsidR="00A224A3" w:rsidRPr="00311118">
        <w:rPr>
          <w:rFonts w:ascii="Helvetica" w:hAnsi="Helvetica"/>
        </w:rPr>
        <w:t>”</w:t>
      </w:r>
      <w:r w:rsidR="007C615F" w:rsidRPr="00311118">
        <w:rPr>
          <w:rFonts w:ascii="Helvetica" w:hAnsi="Helvetica" w:cs="Arial"/>
        </w:rPr>
        <w:t xml:space="preserve">) </w:t>
      </w:r>
      <w:r w:rsidR="00F95B02" w:rsidRPr="00311118">
        <w:rPr>
          <w:rFonts w:ascii="Helvetica" w:hAnsi="Helvetica" w:cs="Arial"/>
          <w:b/>
        </w:rPr>
        <w:t>[2-LM]</w:t>
      </w:r>
      <w:r w:rsidR="00F95B02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but not in the mutated S1/S2 peptide FIPV I Black S1/S2.</w:t>
      </w:r>
      <w:r w:rsidR="00F95B02" w:rsidRPr="00311118">
        <w:rPr>
          <w:rFonts w:ascii="Helvetica" w:hAnsi="Helvetica" w:cs="Arial"/>
          <w:szCs w:val="24"/>
        </w:rPr>
        <w:t xml:space="preserve"> </w:t>
      </w:r>
      <w:r w:rsidR="007C615F" w:rsidRPr="00311118">
        <w:rPr>
          <w:rFonts w:ascii="Helvetica" w:hAnsi="Helvetica" w:cs="Arial"/>
          <w:szCs w:val="24"/>
        </w:rPr>
        <w:t>(</w:t>
      </w:r>
      <w:r w:rsidR="00A224A3" w:rsidRPr="00311118">
        <w:rPr>
          <w:rFonts w:ascii="Helvetica" w:hAnsi="Helvetica" w:cs="Arial"/>
          <w:szCs w:val="24"/>
        </w:rPr>
        <w:t>Voiceover: “F I P V one Black S1 S2”</w:t>
      </w:r>
      <w:r w:rsidR="007C615F" w:rsidRPr="00311118">
        <w:rPr>
          <w:rFonts w:ascii="Helvetica" w:hAnsi="Helvetica" w:cs="Arial"/>
          <w:szCs w:val="24"/>
        </w:rPr>
        <w:t xml:space="preserve">) </w:t>
      </w:r>
      <w:r w:rsidR="00F95B02" w:rsidRPr="00311118">
        <w:rPr>
          <w:rFonts w:ascii="Helvetica" w:hAnsi="Helvetica" w:cs="Arial"/>
          <w:b/>
        </w:rPr>
        <w:t>[3-LM]</w:t>
      </w:r>
    </w:p>
    <w:p w14:paraId="00692474" w14:textId="77777777" w:rsidR="006A46A2" w:rsidRPr="00311118" w:rsidRDefault="006A46A2" w:rsidP="00EE582F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CA83634" w14:textId="77777777" w:rsidR="006A46A2" w:rsidRPr="00311118" w:rsidRDefault="00F95B0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show</w:t>
      </w:r>
      <w:proofErr w:type="gramEnd"/>
      <w:r w:rsidRPr="00311118">
        <w:rPr>
          <w:rFonts w:ascii="Helvetica" w:hAnsi="Helvetica" w:cs="Arial"/>
          <w:szCs w:val="24"/>
        </w:rPr>
        <w:t xml:space="preserve"> </w:t>
      </w:r>
      <w:r w:rsidR="006A46A2" w:rsidRPr="00311118">
        <w:rPr>
          <w:rFonts w:ascii="Helvetica" w:hAnsi="Helvetica" w:cs="Arial"/>
          <w:szCs w:val="24"/>
        </w:rPr>
        <w:t>panel A of 58892fig2large.jpg</w:t>
      </w:r>
      <w:r w:rsidRPr="00311118">
        <w:rPr>
          <w:rFonts w:ascii="Helvetica" w:hAnsi="Helvetica" w:cs="Arial"/>
          <w:szCs w:val="24"/>
        </w:rPr>
        <w:t>.</w:t>
      </w:r>
    </w:p>
    <w:p w14:paraId="3C344E58" w14:textId="77777777" w:rsidR="00F95B02" w:rsidRPr="00311118" w:rsidRDefault="00F95B0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58892fig2large.jpg. Emphasize the blue bar.</w:t>
      </w:r>
    </w:p>
    <w:p w14:paraId="3DAE6BF2" w14:textId="77777777" w:rsidR="00F95B02" w:rsidRPr="00311118" w:rsidRDefault="00F95B0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A of 58892fig2large.jpg. Emphasize the almost </w:t>
      </w:r>
      <w:proofErr w:type="gramStart"/>
      <w:r w:rsidRPr="00311118">
        <w:rPr>
          <w:rFonts w:ascii="Helvetica" w:hAnsi="Helvetica" w:cs="Arial"/>
          <w:szCs w:val="24"/>
        </w:rPr>
        <w:t>non visible</w:t>
      </w:r>
      <w:proofErr w:type="gramEnd"/>
      <w:r w:rsidRPr="00311118">
        <w:rPr>
          <w:rFonts w:ascii="Helvetica" w:hAnsi="Helvetica" w:cs="Arial"/>
          <w:szCs w:val="24"/>
        </w:rPr>
        <w:t xml:space="preserve"> bar.</w:t>
      </w:r>
    </w:p>
    <w:p w14:paraId="677004EB" w14:textId="77777777" w:rsidR="006A46A2" w:rsidRPr="00311118" w:rsidRDefault="006A46A2" w:rsidP="00EE582F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F799BB0" w14:textId="6C254CD1" w:rsidR="006A46A2" w:rsidRPr="00311118" w:rsidRDefault="006A46A2" w:rsidP="00EE582F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</w:rPr>
        <w:t xml:space="preserve">Similarly, </w:t>
      </w:r>
      <w:proofErr w:type="spellStart"/>
      <w:r w:rsidRPr="00311118">
        <w:rPr>
          <w:rFonts w:ascii="Helvetica" w:hAnsi="Helvetica" w:cs="Arial"/>
        </w:rPr>
        <w:t>furin</w:t>
      </w:r>
      <w:proofErr w:type="spellEnd"/>
      <w:r w:rsidRPr="00311118">
        <w:rPr>
          <w:rFonts w:ascii="Helvetica" w:hAnsi="Helvetica" w:cs="Arial"/>
        </w:rPr>
        <w:t xml:space="preserve"> was able to cleave the prototypical S2’ peptide FECV II 1683 S2’,</w:t>
      </w:r>
      <w:r w:rsidR="00F95B02" w:rsidRPr="00311118">
        <w:rPr>
          <w:rFonts w:ascii="Helvetica" w:hAnsi="Helvetica" w:cs="Arial"/>
        </w:rPr>
        <w:t xml:space="preserve"> </w:t>
      </w:r>
      <w:r w:rsidR="00794CD3" w:rsidRPr="00311118">
        <w:rPr>
          <w:rFonts w:ascii="Helvetica" w:hAnsi="Helvetica" w:cs="Arial"/>
        </w:rPr>
        <w:t xml:space="preserve">(Voiceover: F E C V two one-six-eight-three S2 prime”) </w:t>
      </w:r>
      <w:r w:rsidR="00F95B02" w:rsidRPr="00311118">
        <w:rPr>
          <w:rFonts w:ascii="Helvetica" w:hAnsi="Helvetica" w:cs="Arial"/>
          <w:b/>
        </w:rPr>
        <w:t>[1-LM]</w:t>
      </w:r>
      <w:r w:rsidRPr="00311118">
        <w:rPr>
          <w:rFonts w:ascii="Helvetica" w:hAnsi="Helvetica" w:cs="Arial"/>
        </w:rPr>
        <w:t xml:space="preserve"> but not the mutated S2’ peptides FECV I And-4 S2’</w:t>
      </w:r>
      <w:r w:rsidRPr="00311118">
        <w:rPr>
          <w:rFonts w:ascii="Helvetica" w:hAnsi="Helvetica" w:cs="Arial"/>
          <w:szCs w:val="24"/>
        </w:rPr>
        <w:t>,</w:t>
      </w:r>
      <w:r w:rsidR="007C615F" w:rsidRPr="00311118">
        <w:rPr>
          <w:rFonts w:ascii="Helvetica" w:hAnsi="Helvetica" w:cs="Arial"/>
          <w:szCs w:val="24"/>
        </w:rPr>
        <w:t xml:space="preserve"> (</w:t>
      </w:r>
      <w:r w:rsidR="00794CD3" w:rsidRPr="00311118">
        <w:rPr>
          <w:rFonts w:ascii="Helvetica" w:hAnsi="Helvetica" w:cs="Arial"/>
          <w:szCs w:val="24"/>
        </w:rPr>
        <w:t>Voiceover: “F E C V one And 4 S2 prime”</w:t>
      </w:r>
      <w:r w:rsidR="007C615F" w:rsidRPr="00311118">
        <w:rPr>
          <w:rFonts w:ascii="Helvetica" w:hAnsi="Helvetica" w:cs="Arial"/>
          <w:szCs w:val="24"/>
        </w:rPr>
        <w:t>)</w:t>
      </w:r>
      <w:r w:rsidR="007C615F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 </w:t>
      </w:r>
      <w:r w:rsidR="00F95B02" w:rsidRPr="00311118">
        <w:rPr>
          <w:rFonts w:ascii="Helvetica" w:hAnsi="Helvetica" w:cs="Arial"/>
          <w:b/>
        </w:rPr>
        <w:t>[2-LM]</w:t>
      </w:r>
      <w:r w:rsidR="00F95B02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 xml:space="preserve">FIPV I Black S2’ </w:t>
      </w:r>
      <w:r w:rsidR="00F95B02" w:rsidRPr="00311118">
        <w:rPr>
          <w:rFonts w:ascii="Helvetica" w:hAnsi="Helvetica" w:cs="Arial"/>
          <w:b/>
        </w:rPr>
        <w:t>[3-LM]</w:t>
      </w:r>
      <w:r w:rsidR="00F95B02" w:rsidRPr="00311118">
        <w:rPr>
          <w:rFonts w:ascii="Helvetica" w:hAnsi="Helvetica" w:cs="Arial"/>
        </w:rPr>
        <w:t xml:space="preserve"> </w:t>
      </w:r>
      <w:r w:rsidRPr="00311118">
        <w:rPr>
          <w:rFonts w:ascii="Helvetica" w:hAnsi="Helvetica" w:cs="Arial"/>
        </w:rPr>
        <w:t>and FIPV II 1146 S2’.</w:t>
      </w:r>
      <w:r w:rsidR="00794CD3" w:rsidRPr="00311118">
        <w:rPr>
          <w:rFonts w:ascii="Helvetica" w:hAnsi="Helvetica" w:cs="Arial"/>
          <w:szCs w:val="24"/>
        </w:rPr>
        <w:t xml:space="preserve"> (Voiceover: “F I P V two one-one-four-six S2 prime”) </w:t>
      </w:r>
      <w:r w:rsidR="00F95B02" w:rsidRPr="00311118">
        <w:rPr>
          <w:rFonts w:ascii="Helvetica" w:hAnsi="Helvetica" w:cs="Arial"/>
          <w:b/>
          <w:szCs w:val="24"/>
        </w:rPr>
        <w:t>[4-LM]</w:t>
      </w:r>
    </w:p>
    <w:p w14:paraId="0756937F" w14:textId="77777777" w:rsidR="006A46A2" w:rsidRPr="00311118" w:rsidRDefault="006A46A2" w:rsidP="00EE582F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F651979" w14:textId="77777777" w:rsidR="006A46A2" w:rsidRPr="00311118" w:rsidRDefault="006A46A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58892fig2large.jpg</w:t>
      </w:r>
      <w:r w:rsidR="00F95B02" w:rsidRPr="00311118">
        <w:rPr>
          <w:rFonts w:ascii="Helvetica" w:hAnsi="Helvetica" w:cs="Arial"/>
          <w:szCs w:val="24"/>
        </w:rPr>
        <w:t>. Emphasize the pink bar.</w:t>
      </w:r>
    </w:p>
    <w:p w14:paraId="048F027D" w14:textId="77777777" w:rsidR="00F95B02" w:rsidRPr="00311118" w:rsidRDefault="00F95B0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58892fig2large.jpg. Emphasize the first bar from the left.</w:t>
      </w:r>
    </w:p>
    <w:p w14:paraId="7D5F2C7B" w14:textId="77777777" w:rsidR="00F95B02" w:rsidRPr="00311118" w:rsidRDefault="00F95B02" w:rsidP="00EE58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58892fig2large.jpg. Emphasize the second bar from the left.</w:t>
      </w:r>
    </w:p>
    <w:p w14:paraId="473A57EE" w14:textId="77777777" w:rsidR="00F95B02" w:rsidRPr="00311118" w:rsidRDefault="00F95B02" w:rsidP="00F95B0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11118">
        <w:rPr>
          <w:rFonts w:ascii="Helvetica" w:hAnsi="Helvetica" w:cs="Arial"/>
          <w:szCs w:val="24"/>
        </w:rPr>
        <w:t>panel</w:t>
      </w:r>
      <w:proofErr w:type="gramEnd"/>
      <w:r w:rsidRPr="00311118">
        <w:rPr>
          <w:rFonts w:ascii="Helvetica" w:hAnsi="Helvetica" w:cs="Arial"/>
          <w:szCs w:val="24"/>
        </w:rPr>
        <w:t xml:space="preserve"> B of 58892fig2large.jpg. Emphasize the fourth bar from the left.</w:t>
      </w:r>
    </w:p>
    <w:p w14:paraId="244C1902" w14:textId="77777777" w:rsidR="006A46A2" w:rsidRPr="00311118" w:rsidRDefault="006A46A2" w:rsidP="00CE10F2">
      <w:pPr>
        <w:ind w:left="360"/>
        <w:rPr>
          <w:rFonts w:ascii="Helvetica" w:hAnsi="Helvetica" w:cs="Arial"/>
        </w:rPr>
      </w:pPr>
    </w:p>
    <w:p w14:paraId="16682983" w14:textId="77777777" w:rsidR="006A46A2" w:rsidRPr="00311118" w:rsidDel="00F6684B" w:rsidRDefault="006A46A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25669CE8" w14:textId="624F3FEB" w:rsidR="00CE10F2" w:rsidRPr="00311118" w:rsidRDefault="00CE10F2" w:rsidP="0017394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311118">
        <w:rPr>
          <w:rFonts w:ascii="Helvetica" w:hAnsi="Helvetica" w:cs="Arial"/>
          <w:b/>
          <w:szCs w:val="24"/>
        </w:rPr>
        <w:t>Conclusion (said by authors on camera)</w:t>
      </w:r>
    </w:p>
    <w:p w14:paraId="6C9E2D0C" w14:textId="5515B223" w:rsidR="00CE10F2" w:rsidRPr="00311118" w:rsidRDefault="0062607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  <w:u w:val="single"/>
        </w:rPr>
        <w:t>Monty Goldstein</w:t>
      </w:r>
      <w:r w:rsidR="00472752" w:rsidRPr="00311118">
        <w:rPr>
          <w:rFonts w:ascii="Helvetica" w:hAnsi="Helvetica" w:cs="Arial"/>
          <w:szCs w:val="24"/>
        </w:rPr>
        <w:t xml:space="preserve">: </w:t>
      </w:r>
      <w:r w:rsidR="00CE10F2" w:rsidRPr="00311118">
        <w:rPr>
          <w:rFonts w:ascii="Helvetica" w:hAnsi="Helvetica" w:cs="Arial"/>
          <w:szCs w:val="24"/>
        </w:rPr>
        <w:t>While attempting this procedure, it’s important to remember to</w:t>
      </w:r>
      <w:r w:rsidRPr="00311118">
        <w:rPr>
          <w:rFonts w:ascii="Helvetica" w:hAnsi="Helvetica" w:cs="Arial"/>
          <w:szCs w:val="24"/>
        </w:rPr>
        <w:t xml:space="preserve"> keep all enzymes, peptides and buffers chilled</w:t>
      </w:r>
      <w:r w:rsidR="00794CD3" w:rsidRPr="00311118">
        <w:rPr>
          <w:rFonts w:ascii="Helvetica" w:hAnsi="Helvetica" w:cs="Arial"/>
          <w:szCs w:val="24"/>
        </w:rPr>
        <w:t>,</w:t>
      </w:r>
      <w:r w:rsidRPr="00311118">
        <w:rPr>
          <w:rFonts w:ascii="Helvetica" w:hAnsi="Helvetica" w:cs="Arial"/>
          <w:szCs w:val="24"/>
        </w:rPr>
        <w:t xml:space="preserve"> and </w:t>
      </w:r>
      <w:r w:rsidR="00794CD3" w:rsidRPr="00311118">
        <w:rPr>
          <w:rFonts w:ascii="Helvetica" w:hAnsi="Helvetica" w:cs="Arial"/>
          <w:szCs w:val="24"/>
        </w:rPr>
        <w:t xml:space="preserve">to </w:t>
      </w:r>
      <w:r w:rsidRPr="00311118">
        <w:rPr>
          <w:rFonts w:ascii="Helvetica" w:hAnsi="Helvetica" w:cs="Arial"/>
          <w:szCs w:val="24"/>
        </w:rPr>
        <w:t>carry out all pipetting on ice</w:t>
      </w:r>
      <w:r w:rsidR="00CE10F2" w:rsidRPr="00311118">
        <w:rPr>
          <w:rFonts w:ascii="Helvetica" w:hAnsi="Helvetica" w:cs="Arial"/>
          <w:szCs w:val="24"/>
        </w:rPr>
        <w:t>.</w:t>
      </w:r>
      <w:r w:rsidR="00173946" w:rsidRPr="00311118">
        <w:rPr>
          <w:rFonts w:ascii="Helvetica" w:hAnsi="Helvetica" w:cs="Arial"/>
          <w:szCs w:val="24"/>
        </w:rPr>
        <w:t xml:space="preserve"> (</w:t>
      </w:r>
      <w:proofErr w:type="gramStart"/>
      <w:r w:rsidR="00173946" w:rsidRPr="00311118">
        <w:rPr>
          <w:rFonts w:ascii="Helvetica" w:hAnsi="Helvetica" w:cs="Arial"/>
          <w:szCs w:val="24"/>
        </w:rPr>
        <w:t>steps</w:t>
      </w:r>
      <w:proofErr w:type="gramEnd"/>
      <w:r w:rsidR="00173946" w:rsidRPr="00311118">
        <w:rPr>
          <w:rFonts w:ascii="Helvetica" w:hAnsi="Helvetica" w:cs="Arial"/>
          <w:szCs w:val="24"/>
        </w:rPr>
        <w:t xml:space="preserve"> 4.1 and 4.5)</w:t>
      </w:r>
    </w:p>
    <w:p w14:paraId="0B330B1E" w14:textId="3AB727CC" w:rsidR="00CE10F2" w:rsidRPr="00311118" w:rsidRDefault="0062607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11118">
        <w:rPr>
          <w:rFonts w:ascii="Helvetica" w:hAnsi="Helvetica" w:cs="Arial"/>
          <w:szCs w:val="24"/>
          <w:u w:val="single"/>
        </w:rPr>
        <w:t>Monty Goldstein</w:t>
      </w:r>
      <w:r w:rsidR="00472752" w:rsidRPr="00311118">
        <w:rPr>
          <w:rFonts w:ascii="Helvetica" w:hAnsi="Helvetica" w:cs="Arial"/>
          <w:szCs w:val="24"/>
        </w:rPr>
        <w:t xml:space="preserve">: </w:t>
      </w:r>
      <w:r w:rsidR="00CE10F2" w:rsidRPr="00311118">
        <w:rPr>
          <w:rFonts w:ascii="Helvetica" w:hAnsi="Helvetica" w:cs="Arial"/>
          <w:szCs w:val="24"/>
        </w:rPr>
        <w:t xml:space="preserve">Following this procedure, </w:t>
      </w:r>
      <w:r w:rsidRPr="00311118">
        <w:rPr>
          <w:rFonts w:ascii="Helvetica" w:hAnsi="Helvetica" w:cs="Arial"/>
          <w:szCs w:val="24"/>
        </w:rPr>
        <w:t>western blot analysis or immun</w:t>
      </w:r>
      <w:r w:rsidR="001E05DD" w:rsidRPr="00311118">
        <w:rPr>
          <w:rFonts w:ascii="Helvetica" w:hAnsi="Helvetica" w:cs="Arial"/>
          <w:szCs w:val="24"/>
        </w:rPr>
        <w:t>o</w:t>
      </w:r>
      <w:r w:rsidRPr="00311118">
        <w:rPr>
          <w:rFonts w:ascii="Helvetica" w:hAnsi="Helvetica" w:cs="Arial"/>
          <w:szCs w:val="24"/>
        </w:rPr>
        <w:t>fluorescence assays using the full length protein of interest</w:t>
      </w:r>
      <w:r w:rsidR="00CE10F2" w:rsidRPr="00311118">
        <w:rPr>
          <w:rFonts w:ascii="Helvetica" w:hAnsi="Helvetica" w:cs="Arial"/>
          <w:szCs w:val="24"/>
        </w:rPr>
        <w:t xml:space="preserve"> can be performed </w:t>
      </w:r>
      <w:r w:rsidR="00173946" w:rsidRPr="00311118">
        <w:rPr>
          <w:rFonts w:ascii="Helvetica" w:hAnsi="Helvetica" w:cs="Arial"/>
          <w:szCs w:val="24"/>
        </w:rPr>
        <w:t>to verify</w:t>
      </w:r>
      <w:r w:rsidRPr="00311118">
        <w:rPr>
          <w:rFonts w:ascii="Helvetica" w:hAnsi="Helvetica" w:cs="Arial"/>
          <w:szCs w:val="24"/>
        </w:rPr>
        <w:t xml:space="preserve"> protein cleavage or, in this particular case, if cleavage results in a </w:t>
      </w:r>
      <w:proofErr w:type="spellStart"/>
      <w:r w:rsidRPr="00311118">
        <w:rPr>
          <w:rFonts w:ascii="Helvetica" w:hAnsi="Helvetica" w:cs="Arial"/>
          <w:szCs w:val="24"/>
        </w:rPr>
        <w:t>fusogenic</w:t>
      </w:r>
      <w:proofErr w:type="spellEnd"/>
      <w:r w:rsidRPr="00311118">
        <w:rPr>
          <w:rFonts w:ascii="Helvetica" w:hAnsi="Helvetica" w:cs="Arial"/>
          <w:szCs w:val="24"/>
        </w:rPr>
        <w:t xml:space="preserve"> version of the viral fusion protein</w:t>
      </w:r>
      <w:r w:rsidR="00CE10F2" w:rsidRPr="00311118">
        <w:rPr>
          <w:rFonts w:ascii="Helvetica" w:hAnsi="Helvetica" w:cs="Arial"/>
          <w:szCs w:val="24"/>
        </w:rPr>
        <w:t>.</w:t>
      </w:r>
    </w:p>
    <w:p w14:paraId="36029069" w14:textId="77777777" w:rsidR="00CE10F2" w:rsidRPr="00311118" w:rsidRDefault="00CE10F2" w:rsidP="00CE10F2">
      <w:pPr>
        <w:jc w:val="both"/>
        <w:rPr>
          <w:rFonts w:ascii="Helvetica" w:hAnsi="Helvetica"/>
          <w:sz w:val="22"/>
        </w:rPr>
      </w:pPr>
      <w:r w:rsidRPr="00311118">
        <w:rPr>
          <w:rFonts w:ascii="Helvetica" w:hAnsi="Helvetica"/>
          <w:sz w:val="22"/>
        </w:rPr>
        <w:t xml:space="preserve">   </w:t>
      </w:r>
    </w:p>
    <w:p w14:paraId="011E22BD" w14:textId="77777777" w:rsidR="008C394A" w:rsidRPr="00311118" w:rsidRDefault="008C394A" w:rsidP="00CE10F2">
      <w:pPr>
        <w:jc w:val="both"/>
        <w:rPr>
          <w:rFonts w:ascii="Helvetica" w:hAnsi="Helvetica"/>
          <w:sz w:val="22"/>
        </w:rPr>
      </w:pPr>
    </w:p>
    <w:p w14:paraId="7C27683A" w14:textId="77777777" w:rsidR="008C394A" w:rsidRPr="00311118" w:rsidRDefault="008C394A" w:rsidP="00CE10F2">
      <w:pPr>
        <w:jc w:val="both"/>
        <w:rPr>
          <w:rFonts w:ascii="Helvetica" w:hAnsi="Helvetica"/>
          <w:i/>
          <w:sz w:val="22"/>
        </w:rPr>
      </w:pPr>
    </w:p>
    <w:p w14:paraId="1B6AE816" w14:textId="77777777" w:rsidR="00CE10F2" w:rsidRPr="0031111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BD43E0F" w14:textId="0ED6626D" w:rsidR="00CE10F2" w:rsidRPr="00311118" w:rsidRDefault="00CE10F2" w:rsidP="008C394A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31111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BBD1FBB" w14:textId="77777777" w:rsidR="00CE10F2" w:rsidRPr="0031111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1772DCA" w14:textId="55CE364D" w:rsidR="00185C0A" w:rsidRPr="00311118" w:rsidRDefault="00185C0A">
      <w:pPr>
        <w:pStyle w:val="BodyText"/>
        <w:rPr>
          <w:rFonts w:ascii="Helvetica" w:hAnsi="Helvetica" w:cs="Arial"/>
          <w:i w:val="0"/>
          <w:szCs w:val="24"/>
        </w:rPr>
      </w:pPr>
      <w:proofErr w:type="gramStart"/>
      <w:r w:rsidRPr="00311118">
        <w:rPr>
          <w:rFonts w:ascii="Helvetica" w:hAnsi="Helvetica" w:cs="Arial"/>
          <w:i w:val="0"/>
          <w:szCs w:val="24"/>
        </w:rPr>
        <w:t>2.2</w:t>
      </w:r>
      <w:r w:rsidR="007F6909" w:rsidRPr="00311118">
        <w:rPr>
          <w:rFonts w:ascii="Helvetica" w:hAnsi="Helvetica" w:cs="Arial"/>
          <w:i w:val="0"/>
          <w:szCs w:val="24"/>
        </w:rPr>
        <w:t xml:space="preserve"> – 2.3.</w:t>
      </w:r>
      <w:proofErr w:type="gramEnd"/>
      <w:r w:rsidR="007F6909" w:rsidRPr="00311118">
        <w:rPr>
          <w:rFonts w:ascii="Helvetica" w:hAnsi="Helvetica" w:cs="Arial"/>
          <w:i w:val="0"/>
          <w:szCs w:val="24"/>
        </w:rPr>
        <w:t xml:space="preserve"> </w:t>
      </w:r>
      <w:proofErr w:type="gramStart"/>
      <w:r w:rsidR="007F6909" w:rsidRPr="00311118">
        <w:rPr>
          <w:rFonts w:ascii="Helvetica" w:hAnsi="Helvetica" w:cs="Arial"/>
          <w:i w:val="0"/>
          <w:szCs w:val="24"/>
        </w:rPr>
        <w:t>58892_Fluorogenic peptide cleavage assay.tiff.</w:t>
      </w:r>
      <w:proofErr w:type="gramEnd"/>
    </w:p>
    <w:p w14:paraId="44246497" w14:textId="77777777" w:rsidR="00185C0A" w:rsidRPr="00311118" w:rsidRDefault="00185C0A">
      <w:pPr>
        <w:pStyle w:val="BodyText"/>
        <w:rPr>
          <w:rFonts w:ascii="Helvetica" w:hAnsi="Helvetica" w:cs="Arial"/>
          <w:i w:val="0"/>
          <w:szCs w:val="24"/>
        </w:rPr>
      </w:pPr>
      <w:proofErr w:type="gramStart"/>
      <w:r w:rsidRPr="00311118">
        <w:rPr>
          <w:rFonts w:ascii="Helvetica" w:hAnsi="Helvetica" w:cs="Arial"/>
          <w:i w:val="0"/>
          <w:szCs w:val="24"/>
        </w:rPr>
        <w:t>Screen capture</w:t>
      </w:r>
      <w:proofErr w:type="gramEnd"/>
      <w:r w:rsidRPr="00311118">
        <w:rPr>
          <w:rFonts w:ascii="Helvetica" w:hAnsi="Helvetica" w:cs="Arial"/>
          <w:i w:val="0"/>
          <w:szCs w:val="24"/>
        </w:rPr>
        <w:t xml:space="preserve"> files for Section</w:t>
      </w:r>
      <w:r w:rsidR="00F22C8B" w:rsidRPr="00311118">
        <w:rPr>
          <w:rFonts w:ascii="Helvetica" w:hAnsi="Helvetica" w:cs="Arial"/>
          <w:i w:val="0"/>
          <w:szCs w:val="24"/>
        </w:rPr>
        <w:t>s</w:t>
      </w:r>
      <w:r w:rsidRPr="00311118">
        <w:rPr>
          <w:rFonts w:ascii="Helvetica" w:hAnsi="Helvetica" w:cs="Arial"/>
          <w:i w:val="0"/>
          <w:szCs w:val="24"/>
        </w:rPr>
        <w:t xml:space="preserve"> 3 and 5 </w:t>
      </w:r>
      <w:r w:rsidRPr="00311118">
        <w:rPr>
          <w:rFonts w:ascii="Helvetica" w:hAnsi="Helvetica" w:cs="Arial"/>
          <w:i w:val="0"/>
          <w:szCs w:val="24"/>
          <w:highlight w:val="yellow"/>
        </w:rPr>
        <w:t>(to be provided by author)</w:t>
      </w:r>
    </w:p>
    <w:p w14:paraId="4333D643" w14:textId="77777777" w:rsidR="00185C0A" w:rsidRPr="00311118" w:rsidRDefault="00B50B61">
      <w:pPr>
        <w:pStyle w:val="BodyText"/>
        <w:rPr>
          <w:rFonts w:ascii="Helvetica" w:hAnsi="Helvetica" w:cs="Arial"/>
          <w:i w:val="0"/>
          <w:szCs w:val="24"/>
        </w:rPr>
      </w:pPr>
      <w:r w:rsidRPr="00311118">
        <w:rPr>
          <w:rFonts w:ascii="Helvetica" w:hAnsi="Helvetica" w:cs="Arial"/>
          <w:i w:val="0"/>
          <w:szCs w:val="24"/>
        </w:rPr>
        <w:t xml:space="preserve">6.1-6.2. 58892fig1large.jpg.  </w:t>
      </w:r>
    </w:p>
    <w:p w14:paraId="36AFA746" w14:textId="77777777" w:rsidR="00B50B61" w:rsidRPr="00311118" w:rsidRDefault="00B50B61">
      <w:pPr>
        <w:pStyle w:val="BodyText"/>
        <w:rPr>
          <w:rFonts w:ascii="Helvetica" w:hAnsi="Helvetica" w:cs="Arial"/>
          <w:i w:val="0"/>
          <w:szCs w:val="24"/>
        </w:rPr>
      </w:pPr>
      <w:r w:rsidRPr="00311118">
        <w:rPr>
          <w:rFonts w:ascii="Helvetica" w:hAnsi="Helvetica" w:cs="Arial"/>
          <w:i w:val="0"/>
          <w:szCs w:val="24"/>
        </w:rPr>
        <w:t>6.3-6.4. 58892fig2large.jpg.</w:t>
      </w:r>
    </w:p>
    <w:p w14:paraId="0BB10798" w14:textId="77777777" w:rsidR="00B50B61" w:rsidRPr="00311118" w:rsidRDefault="00B50B61">
      <w:pPr>
        <w:pStyle w:val="BodyText"/>
        <w:rPr>
          <w:rFonts w:ascii="Helvetica" w:hAnsi="Helvetica"/>
          <w:i w:val="0"/>
          <w:sz w:val="22"/>
        </w:rPr>
      </w:pPr>
    </w:p>
    <w:p w14:paraId="217CF98F" w14:textId="77777777" w:rsidR="00CE10F2" w:rsidRPr="0031111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27EA449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31111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F716D58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D7CA73B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228493D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E8E9BF3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0019D9B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908258B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1894FE12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E3B156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816FDF2" w14:textId="77777777" w:rsidR="00CE10F2" w:rsidRPr="0031111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518EE4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311118">
        <w:rPr>
          <w:rFonts w:ascii="Helvetica" w:hAnsi="Helvetica"/>
          <w:i w:val="0"/>
          <w:sz w:val="22"/>
        </w:rPr>
        <w:t>You will receiv</w:t>
      </w:r>
      <w:r w:rsidRPr="00E24898">
        <w:rPr>
          <w:rFonts w:ascii="Helvetica" w:hAnsi="Helvetica"/>
          <w:i w:val="0"/>
          <w:sz w:val="22"/>
        </w:rPr>
        <w:t>e more detailed preparation instructions</w:t>
      </w:r>
      <w:r w:rsidR="00605885">
        <w:rPr>
          <w:rFonts w:ascii="Helvetica" w:hAnsi="Helvetica"/>
          <w:i w:val="0"/>
          <w:sz w:val="22"/>
        </w:rPr>
        <w:t xml:space="preserve"> </w:t>
      </w:r>
      <w:r w:rsidR="00F10FAD">
        <w:rPr>
          <w:rFonts w:ascii="Helvetica" w:hAnsi="Helvetica"/>
          <w:i w:val="0"/>
          <w:sz w:val="22"/>
        </w:rPr>
        <w:t>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F43304" w15:done="0"/>
  <w15:commentEx w15:paraId="01164545" w15:done="0"/>
  <w15:commentEx w15:paraId="20BF98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F43304" w16cid:durableId="1F7C7786"/>
  <w16cid:commentId w16cid:paraId="01164545" w16cid:durableId="1F7C77B7"/>
  <w16cid:commentId w16cid:paraId="20BF98CE" w16cid:durableId="1F7C789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2851E" w14:textId="77777777" w:rsidR="004C69F3" w:rsidRDefault="004C69F3">
      <w:r>
        <w:separator/>
      </w:r>
    </w:p>
  </w:endnote>
  <w:endnote w:type="continuationSeparator" w:id="0">
    <w:p w14:paraId="65A84E22" w14:textId="77777777" w:rsidR="004C69F3" w:rsidRDefault="004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C307E" w14:textId="77777777" w:rsidR="00C25188" w:rsidRDefault="00C251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53E7" w14:textId="77777777" w:rsidR="00AA132F" w:rsidRDefault="00AA132F" w:rsidP="00CE10F2">
    <w:pPr>
      <w:pStyle w:val="Footer"/>
      <w:jc w:val="center"/>
    </w:pPr>
    <w:r>
      <w:sym w:font="Symbol" w:char="F0D3"/>
    </w:r>
    <w:r w:rsidR="00C25188">
      <w:t xml:space="preserve"> </w:t>
    </w:r>
    <w:r w:rsidR="00C25188">
      <w:t>201</w:t>
    </w:r>
    <w:r w:rsidR="00C25188">
      <w:rPr>
        <w:lang w:val="en-US"/>
      </w:rPr>
      <w:t>8</w:t>
    </w:r>
    <w:r>
      <w:t>, Journal of Visualized Experiments</w:t>
    </w:r>
  </w:p>
  <w:p w14:paraId="7DBB87FA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0CB0" w14:textId="77777777" w:rsidR="00C25188" w:rsidRDefault="00C251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185F4" w14:textId="77777777" w:rsidR="004C69F3" w:rsidRDefault="004C69F3">
      <w:r>
        <w:separator/>
      </w:r>
    </w:p>
  </w:footnote>
  <w:footnote w:type="continuationSeparator" w:id="0">
    <w:p w14:paraId="5A342A2E" w14:textId="77777777" w:rsidR="004C69F3" w:rsidRDefault="004C69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3BC1F" w14:textId="77777777" w:rsidR="00C25188" w:rsidRDefault="00C251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2D96" w14:textId="77777777" w:rsidR="00C25188" w:rsidRDefault="00C2518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9AE95" w14:textId="77777777" w:rsidR="00C25188" w:rsidRDefault="00C251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B05AE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22258ED"/>
    <w:multiLevelType w:val="hybridMultilevel"/>
    <w:tmpl w:val="41863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o Straus">
    <w15:presenceInfo w15:providerId="None" w15:userId="Marco Stra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2713"/>
    <w:rsid w:val="00023E22"/>
    <w:rsid w:val="00032654"/>
    <w:rsid w:val="00043807"/>
    <w:rsid w:val="0005334B"/>
    <w:rsid w:val="0005344D"/>
    <w:rsid w:val="0006472A"/>
    <w:rsid w:val="00074929"/>
    <w:rsid w:val="00090BAC"/>
    <w:rsid w:val="0009160D"/>
    <w:rsid w:val="00091C5D"/>
    <w:rsid w:val="000B0B1A"/>
    <w:rsid w:val="000B4E9A"/>
    <w:rsid w:val="000B71BC"/>
    <w:rsid w:val="000D17E8"/>
    <w:rsid w:val="000D2C59"/>
    <w:rsid w:val="00106D8D"/>
    <w:rsid w:val="00106F46"/>
    <w:rsid w:val="001115D1"/>
    <w:rsid w:val="00114E1A"/>
    <w:rsid w:val="00120CE9"/>
    <w:rsid w:val="00125924"/>
    <w:rsid w:val="00126973"/>
    <w:rsid w:val="001363EB"/>
    <w:rsid w:val="00151824"/>
    <w:rsid w:val="00162D51"/>
    <w:rsid w:val="0017024D"/>
    <w:rsid w:val="00172A1C"/>
    <w:rsid w:val="00173946"/>
    <w:rsid w:val="001819E3"/>
    <w:rsid w:val="00185C0A"/>
    <w:rsid w:val="00191A77"/>
    <w:rsid w:val="001A32E4"/>
    <w:rsid w:val="001B039F"/>
    <w:rsid w:val="001B18F6"/>
    <w:rsid w:val="001B2175"/>
    <w:rsid w:val="001B3122"/>
    <w:rsid w:val="001C7BBC"/>
    <w:rsid w:val="001D1B4E"/>
    <w:rsid w:val="001E05DD"/>
    <w:rsid w:val="001E52A3"/>
    <w:rsid w:val="001F0890"/>
    <w:rsid w:val="00221EF5"/>
    <w:rsid w:val="00224A8C"/>
    <w:rsid w:val="00247BFF"/>
    <w:rsid w:val="0025310D"/>
    <w:rsid w:val="002544F1"/>
    <w:rsid w:val="00265C44"/>
    <w:rsid w:val="002678DA"/>
    <w:rsid w:val="0027583E"/>
    <w:rsid w:val="00283E3E"/>
    <w:rsid w:val="002B26D4"/>
    <w:rsid w:val="002B55D9"/>
    <w:rsid w:val="002D3799"/>
    <w:rsid w:val="002E7521"/>
    <w:rsid w:val="002E7E25"/>
    <w:rsid w:val="002F3829"/>
    <w:rsid w:val="003036C1"/>
    <w:rsid w:val="00305187"/>
    <w:rsid w:val="00311118"/>
    <w:rsid w:val="00322C71"/>
    <w:rsid w:val="0033328F"/>
    <w:rsid w:val="00340E16"/>
    <w:rsid w:val="00342D7B"/>
    <w:rsid w:val="003645CE"/>
    <w:rsid w:val="00365D3E"/>
    <w:rsid w:val="003752F5"/>
    <w:rsid w:val="003963A6"/>
    <w:rsid w:val="003A1109"/>
    <w:rsid w:val="003B7E59"/>
    <w:rsid w:val="003D0122"/>
    <w:rsid w:val="003D0847"/>
    <w:rsid w:val="003D140A"/>
    <w:rsid w:val="003D1DBC"/>
    <w:rsid w:val="003D2A4D"/>
    <w:rsid w:val="003E2370"/>
    <w:rsid w:val="003E2BC9"/>
    <w:rsid w:val="003F46B4"/>
    <w:rsid w:val="00433674"/>
    <w:rsid w:val="00435D45"/>
    <w:rsid w:val="00441CB0"/>
    <w:rsid w:val="00452CDD"/>
    <w:rsid w:val="00456B03"/>
    <w:rsid w:val="00460ABA"/>
    <w:rsid w:val="00465C75"/>
    <w:rsid w:val="00472752"/>
    <w:rsid w:val="0047306D"/>
    <w:rsid w:val="00474800"/>
    <w:rsid w:val="00477C5E"/>
    <w:rsid w:val="00491340"/>
    <w:rsid w:val="00492DB3"/>
    <w:rsid w:val="004B5CE7"/>
    <w:rsid w:val="004C2DAD"/>
    <w:rsid w:val="004C64D9"/>
    <w:rsid w:val="004C69F3"/>
    <w:rsid w:val="004D17F8"/>
    <w:rsid w:val="004D5832"/>
    <w:rsid w:val="004F664D"/>
    <w:rsid w:val="00500F7E"/>
    <w:rsid w:val="0050650A"/>
    <w:rsid w:val="00507FAE"/>
    <w:rsid w:val="00513853"/>
    <w:rsid w:val="00520244"/>
    <w:rsid w:val="00530DD9"/>
    <w:rsid w:val="005320E4"/>
    <w:rsid w:val="00537C76"/>
    <w:rsid w:val="00552E81"/>
    <w:rsid w:val="00557116"/>
    <w:rsid w:val="00565757"/>
    <w:rsid w:val="005852E4"/>
    <w:rsid w:val="005867FE"/>
    <w:rsid w:val="005A09D8"/>
    <w:rsid w:val="005A1F5E"/>
    <w:rsid w:val="005A3F8F"/>
    <w:rsid w:val="005B12ED"/>
    <w:rsid w:val="005B6859"/>
    <w:rsid w:val="005C778E"/>
    <w:rsid w:val="005D783F"/>
    <w:rsid w:val="005E2BEA"/>
    <w:rsid w:val="005F18A3"/>
    <w:rsid w:val="00605885"/>
    <w:rsid w:val="0062607B"/>
    <w:rsid w:val="006346FE"/>
    <w:rsid w:val="00645B93"/>
    <w:rsid w:val="00654735"/>
    <w:rsid w:val="006556DE"/>
    <w:rsid w:val="00663A58"/>
    <w:rsid w:val="00665BDE"/>
    <w:rsid w:val="0069665E"/>
    <w:rsid w:val="00696E72"/>
    <w:rsid w:val="006A46A2"/>
    <w:rsid w:val="006C08AE"/>
    <w:rsid w:val="006C0E87"/>
    <w:rsid w:val="0070574D"/>
    <w:rsid w:val="00724E3B"/>
    <w:rsid w:val="00726686"/>
    <w:rsid w:val="00734A1E"/>
    <w:rsid w:val="007548F3"/>
    <w:rsid w:val="0075518D"/>
    <w:rsid w:val="00771B1B"/>
    <w:rsid w:val="00772557"/>
    <w:rsid w:val="00777431"/>
    <w:rsid w:val="007923E5"/>
    <w:rsid w:val="00794CD3"/>
    <w:rsid w:val="007A5C55"/>
    <w:rsid w:val="007B2E4A"/>
    <w:rsid w:val="007C32A7"/>
    <w:rsid w:val="007C615F"/>
    <w:rsid w:val="007F6909"/>
    <w:rsid w:val="00804C75"/>
    <w:rsid w:val="008234CB"/>
    <w:rsid w:val="00832FA5"/>
    <w:rsid w:val="008373A7"/>
    <w:rsid w:val="00851B3E"/>
    <w:rsid w:val="008602AD"/>
    <w:rsid w:val="00877532"/>
    <w:rsid w:val="008C0774"/>
    <w:rsid w:val="008C394A"/>
    <w:rsid w:val="008D24C6"/>
    <w:rsid w:val="008D2A6A"/>
    <w:rsid w:val="008D58EC"/>
    <w:rsid w:val="008F7754"/>
    <w:rsid w:val="00900C86"/>
    <w:rsid w:val="0090409F"/>
    <w:rsid w:val="00910B63"/>
    <w:rsid w:val="00920AA7"/>
    <w:rsid w:val="00941F06"/>
    <w:rsid w:val="00951A8E"/>
    <w:rsid w:val="00954870"/>
    <w:rsid w:val="009625B1"/>
    <w:rsid w:val="00977D1F"/>
    <w:rsid w:val="00990C99"/>
    <w:rsid w:val="009A3CBD"/>
    <w:rsid w:val="009B1CE2"/>
    <w:rsid w:val="009B7B38"/>
    <w:rsid w:val="009C2062"/>
    <w:rsid w:val="009F356C"/>
    <w:rsid w:val="00A1069F"/>
    <w:rsid w:val="00A10FB8"/>
    <w:rsid w:val="00A218EC"/>
    <w:rsid w:val="00A224A3"/>
    <w:rsid w:val="00A3138F"/>
    <w:rsid w:val="00A6408A"/>
    <w:rsid w:val="00A71078"/>
    <w:rsid w:val="00A74316"/>
    <w:rsid w:val="00A77CF6"/>
    <w:rsid w:val="00A91283"/>
    <w:rsid w:val="00AA132F"/>
    <w:rsid w:val="00AE11E8"/>
    <w:rsid w:val="00B03CB9"/>
    <w:rsid w:val="00B07292"/>
    <w:rsid w:val="00B340A8"/>
    <w:rsid w:val="00B40E12"/>
    <w:rsid w:val="00B435B8"/>
    <w:rsid w:val="00B4499C"/>
    <w:rsid w:val="00B449A2"/>
    <w:rsid w:val="00B4510B"/>
    <w:rsid w:val="00B50B61"/>
    <w:rsid w:val="00B653B7"/>
    <w:rsid w:val="00B7250F"/>
    <w:rsid w:val="00B7552C"/>
    <w:rsid w:val="00B9302A"/>
    <w:rsid w:val="00BA5733"/>
    <w:rsid w:val="00BD1802"/>
    <w:rsid w:val="00BE023B"/>
    <w:rsid w:val="00BF7333"/>
    <w:rsid w:val="00C012CB"/>
    <w:rsid w:val="00C06B63"/>
    <w:rsid w:val="00C146C4"/>
    <w:rsid w:val="00C25188"/>
    <w:rsid w:val="00C50402"/>
    <w:rsid w:val="00C602B2"/>
    <w:rsid w:val="00C671EF"/>
    <w:rsid w:val="00C72309"/>
    <w:rsid w:val="00C7374B"/>
    <w:rsid w:val="00C9003E"/>
    <w:rsid w:val="00C97B11"/>
    <w:rsid w:val="00CB039A"/>
    <w:rsid w:val="00CB532E"/>
    <w:rsid w:val="00CC0C58"/>
    <w:rsid w:val="00CC29BF"/>
    <w:rsid w:val="00CD1161"/>
    <w:rsid w:val="00CD6416"/>
    <w:rsid w:val="00CD7F92"/>
    <w:rsid w:val="00CE10F2"/>
    <w:rsid w:val="00CF22F6"/>
    <w:rsid w:val="00CF5F70"/>
    <w:rsid w:val="00CF6830"/>
    <w:rsid w:val="00D10F00"/>
    <w:rsid w:val="00D150D8"/>
    <w:rsid w:val="00D300CE"/>
    <w:rsid w:val="00D3192E"/>
    <w:rsid w:val="00D71187"/>
    <w:rsid w:val="00D74EA0"/>
    <w:rsid w:val="00D80C20"/>
    <w:rsid w:val="00D8758B"/>
    <w:rsid w:val="00D97FAF"/>
    <w:rsid w:val="00DA117F"/>
    <w:rsid w:val="00DA17FB"/>
    <w:rsid w:val="00DB33FD"/>
    <w:rsid w:val="00DB7EBA"/>
    <w:rsid w:val="00DC791F"/>
    <w:rsid w:val="00DD2CF9"/>
    <w:rsid w:val="00DE2882"/>
    <w:rsid w:val="00E23B95"/>
    <w:rsid w:val="00E24673"/>
    <w:rsid w:val="00E24898"/>
    <w:rsid w:val="00E355EE"/>
    <w:rsid w:val="00E4516E"/>
    <w:rsid w:val="00E733B4"/>
    <w:rsid w:val="00EA20E5"/>
    <w:rsid w:val="00EA60D4"/>
    <w:rsid w:val="00EE1E2F"/>
    <w:rsid w:val="00EE4460"/>
    <w:rsid w:val="00EE582F"/>
    <w:rsid w:val="00EF0BCB"/>
    <w:rsid w:val="00EF4E2B"/>
    <w:rsid w:val="00F0293A"/>
    <w:rsid w:val="00F04E9E"/>
    <w:rsid w:val="00F06134"/>
    <w:rsid w:val="00F10FAD"/>
    <w:rsid w:val="00F146E3"/>
    <w:rsid w:val="00F22C8B"/>
    <w:rsid w:val="00F31C12"/>
    <w:rsid w:val="00F3252C"/>
    <w:rsid w:val="00F35094"/>
    <w:rsid w:val="00F470BC"/>
    <w:rsid w:val="00F60B45"/>
    <w:rsid w:val="00F75398"/>
    <w:rsid w:val="00F95B02"/>
    <w:rsid w:val="00F95E8D"/>
    <w:rsid w:val="00F96402"/>
    <w:rsid w:val="00FA0401"/>
    <w:rsid w:val="00FA7D51"/>
    <w:rsid w:val="00FC0609"/>
    <w:rsid w:val="00FD1497"/>
    <w:rsid w:val="00FD3793"/>
    <w:rsid w:val="00FF4BB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3C88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23E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NormalWeb">
    <w:name w:val="Normal (Web)"/>
    <w:basedOn w:val="Normal"/>
    <w:rsid w:val="0006472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23E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NormalWeb">
    <w:name w:val="Normal (Web)"/>
    <w:basedOn w:val="Normal"/>
    <w:rsid w:val="0006472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grw7@cornell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3" Type="http://schemas.microsoft.com/office/2011/relationships/people" Target="people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hyperlink" Target="mailto:jaj246@cornell.edu" TargetMode="External"/><Relationship Id="rId11" Type="http://schemas.openxmlformats.org/officeDocument/2006/relationships/hyperlink" Target="mailto:jean.millet@inra.fr" TargetMode="External"/><Relationship Id="rId12" Type="http://schemas.openxmlformats.org/officeDocument/2006/relationships/hyperlink" Target="mailto:meg362@umd.edu" TargetMode="External"/><Relationship Id="rId13" Type="http://schemas.openxmlformats.org/officeDocument/2006/relationships/hyperlink" Target="mailto:mrs393@cornell.ed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962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2371</Words>
  <Characters>13517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cp:lastPrinted>2018-10-19T17:56:00Z</cp:lastPrinted>
  <dcterms:created xsi:type="dcterms:W3CDTF">2018-10-26T16:33:00Z</dcterms:created>
  <dcterms:modified xsi:type="dcterms:W3CDTF">2018-10-26T16:33:00Z</dcterms:modified>
</cp:coreProperties>
</file>