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5AD8124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B086A">
        <w:rPr>
          <w:rFonts w:ascii="Helvetica" w:hAnsi="Helvetica" w:cs="Arial"/>
          <w:b/>
          <w:i w:val="0"/>
          <w:sz w:val="22"/>
          <w:szCs w:val="22"/>
        </w:rPr>
        <w:t>58839</w:t>
      </w:r>
    </w:p>
    <w:p w14:paraId="15210DC1" w14:textId="0D6D128D"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B086A">
        <w:rPr>
          <w:rFonts w:ascii="Helvetica" w:hAnsi="Helvetica" w:cs="Arial"/>
          <w:b/>
          <w:i w:val="0"/>
          <w:sz w:val="22"/>
          <w:szCs w:val="22"/>
        </w:rPr>
        <w:t xml:space="preserve"> </w:t>
      </w:r>
      <w:proofErr w:type="spellStart"/>
      <w:r w:rsidR="00BB086A">
        <w:rPr>
          <w:rFonts w:ascii="Helvetica" w:hAnsi="Helvetica" w:cs="Arial"/>
          <w:b/>
          <w:i w:val="0"/>
          <w:sz w:val="22"/>
          <w:szCs w:val="22"/>
        </w:rPr>
        <w:t>Nadeeka</w:t>
      </w:r>
      <w:proofErr w:type="spellEnd"/>
      <w:r w:rsidR="00BB086A">
        <w:rPr>
          <w:rFonts w:ascii="Helvetica" w:hAnsi="Helvetica" w:cs="Arial"/>
          <w:b/>
          <w:i w:val="0"/>
          <w:sz w:val="22"/>
          <w:szCs w:val="22"/>
        </w:rPr>
        <w:t xml:space="preserve"> Dias</w:t>
      </w:r>
    </w:p>
    <w:p w14:paraId="441F19EB" w14:textId="13A91A33" w:rsidR="009A3CBD" w:rsidRPr="006A6324" w:rsidRDefault="00DC058D" w:rsidP="009A0E7C">
      <w:pPr>
        <w:pStyle w:val="BodyText"/>
        <w:outlineLvl w:val="0"/>
        <w:rPr>
          <w:rFonts w:ascii="Helvetica" w:hAnsi="Helvetica" w:cs="Arial"/>
          <w:b/>
          <w:i w:val="0"/>
          <w:sz w:val="22"/>
          <w:szCs w:val="22"/>
        </w:rPr>
      </w:pPr>
      <w:r w:rsidRPr="00BB086A">
        <w:rPr>
          <w:rFonts w:ascii="Helvetica" w:hAnsi="Helvetica" w:cs="Arial"/>
          <w:b/>
          <w:i w:val="0"/>
          <w:sz w:val="22"/>
          <w:szCs w:val="22"/>
        </w:rPr>
        <w:t xml:space="preserve">Project Page </w:t>
      </w:r>
      <w:r w:rsidR="009A3CBD" w:rsidRPr="00BB086A">
        <w:rPr>
          <w:rFonts w:ascii="Helvetica" w:hAnsi="Helvetica" w:cs="Arial"/>
          <w:b/>
          <w:i w:val="0"/>
          <w:sz w:val="22"/>
          <w:szCs w:val="22"/>
        </w:rPr>
        <w:t>Link:</w:t>
      </w:r>
      <w:r w:rsidR="00BB086A">
        <w:rPr>
          <w:rFonts w:ascii="Helvetica" w:hAnsi="Helvetica" w:cs="Arial"/>
          <w:b/>
          <w:i w:val="0"/>
          <w:sz w:val="22"/>
          <w:szCs w:val="22"/>
        </w:rPr>
        <w:t xml:space="preserve"> </w:t>
      </w:r>
      <w:r w:rsidR="00BB086A" w:rsidRPr="00BB086A">
        <w:rPr>
          <w:rFonts w:ascii="Helvetica" w:hAnsi="Helvetica" w:cs="Arial"/>
          <w:b/>
          <w:i w:val="0"/>
          <w:sz w:val="22"/>
          <w:szCs w:val="22"/>
        </w:rPr>
        <w:t>http://www.jove.com/files_upload.php?src=17945943</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9A89C02"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BB086A" w:rsidRPr="00BB086A">
        <w:rPr>
          <w:rFonts w:ascii="Helvetica" w:hAnsi="Helvetica" w:cs="Arial"/>
          <w:b/>
          <w:sz w:val="28"/>
          <w:szCs w:val="28"/>
        </w:rPr>
        <w:t xml:space="preserve">Disruption of Frontal Lobe Neural Synchrony </w:t>
      </w:r>
      <w:r w:rsidR="002A4356">
        <w:rPr>
          <w:rFonts w:ascii="Helvetica" w:hAnsi="Helvetica" w:cs="Arial"/>
          <w:b/>
          <w:sz w:val="28"/>
          <w:szCs w:val="28"/>
        </w:rPr>
        <w:t xml:space="preserve">During Cognitive Control </w:t>
      </w:r>
      <w:r w:rsidR="00BB086A" w:rsidRPr="00BB086A">
        <w:rPr>
          <w:rFonts w:ascii="Helvetica" w:hAnsi="Helvetica" w:cs="Arial"/>
          <w:b/>
          <w:sz w:val="28"/>
          <w:szCs w:val="28"/>
        </w:rPr>
        <w:t>by Alcohol Intoxication</w:t>
      </w:r>
    </w:p>
    <w:p w14:paraId="681B53AA" w14:textId="77777777" w:rsidR="00FA1A9D" w:rsidRPr="00F95819" w:rsidRDefault="00FA1A9D" w:rsidP="00FA1A9D">
      <w:pPr>
        <w:pStyle w:val="CM10"/>
        <w:outlineLvl w:val="0"/>
        <w:rPr>
          <w:rFonts w:ascii="Helvetica" w:hAnsi="Helvetica" w:cs="Arial"/>
          <w:b/>
          <w:sz w:val="28"/>
          <w:szCs w:val="28"/>
        </w:rPr>
      </w:pPr>
    </w:p>
    <w:p w14:paraId="2273DA50" w14:textId="13CD6334" w:rsidR="00BB086A" w:rsidRPr="00BB086A" w:rsidRDefault="00FA1A9D" w:rsidP="00BB086A">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r w:rsidR="00BB086A" w:rsidRPr="00BB086A">
        <w:rPr>
          <w:rFonts w:ascii="Calibri" w:hAnsi="Calibri" w:cs="Calibri"/>
        </w:rPr>
        <w:t xml:space="preserve"> </w:t>
      </w:r>
      <w:r w:rsidR="00BB086A" w:rsidRPr="00BB086A">
        <w:rPr>
          <w:rFonts w:ascii="Helvetica" w:hAnsi="Helvetica" w:cs="Arial"/>
          <w:b/>
          <w:sz w:val="28"/>
          <w:szCs w:val="28"/>
        </w:rPr>
        <w:t>Ksenija Marinkovic</w:t>
      </w:r>
      <w:r w:rsidR="00BB086A" w:rsidRPr="00BB086A">
        <w:rPr>
          <w:rFonts w:ascii="Helvetica" w:hAnsi="Helvetica" w:cs="Arial"/>
          <w:b/>
          <w:sz w:val="28"/>
          <w:szCs w:val="28"/>
          <w:vertAlign w:val="superscript"/>
        </w:rPr>
        <w:t>1,2</w:t>
      </w:r>
      <w:r w:rsidR="00BB086A" w:rsidRPr="00BB086A">
        <w:rPr>
          <w:rFonts w:ascii="Helvetica" w:hAnsi="Helvetica" w:cs="Arial"/>
          <w:b/>
          <w:sz w:val="28"/>
          <w:szCs w:val="28"/>
        </w:rPr>
        <w:t>, Lauren E. Beaton</w:t>
      </w:r>
      <w:r w:rsidR="00BB086A" w:rsidRPr="00BB086A">
        <w:rPr>
          <w:rFonts w:ascii="Helvetica" w:hAnsi="Helvetica" w:cs="Arial"/>
          <w:b/>
          <w:sz w:val="28"/>
          <w:szCs w:val="28"/>
          <w:vertAlign w:val="superscript"/>
        </w:rPr>
        <w:t>1</w:t>
      </w:r>
      <w:r w:rsidR="00BB086A" w:rsidRPr="00BB086A">
        <w:rPr>
          <w:rFonts w:ascii="Helvetica" w:hAnsi="Helvetica" w:cs="Arial"/>
          <w:b/>
          <w:sz w:val="28"/>
          <w:szCs w:val="28"/>
        </w:rPr>
        <w:t>, Burke Q. Rosen</w:t>
      </w:r>
      <w:r w:rsidR="00BB086A" w:rsidRPr="00BB086A">
        <w:rPr>
          <w:rFonts w:ascii="Helvetica" w:hAnsi="Helvetica" w:cs="Arial"/>
          <w:b/>
          <w:sz w:val="28"/>
          <w:szCs w:val="28"/>
          <w:vertAlign w:val="superscript"/>
        </w:rPr>
        <w:t>3,1</w:t>
      </w:r>
      <w:r w:rsidR="00BB086A" w:rsidRPr="00BB086A">
        <w:rPr>
          <w:rFonts w:ascii="Helvetica" w:hAnsi="Helvetica" w:cs="Arial"/>
          <w:b/>
          <w:sz w:val="28"/>
          <w:szCs w:val="28"/>
        </w:rPr>
        <w:t>, Joseph P. Happer</w:t>
      </w:r>
      <w:r w:rsidR="00BB086A" w:rsidRPr="00BB086A">
        <w:rPr>
          <w:rFonts w:ascii="Helvetica" w:hAnsi="Helvetica" w:cs="Arial"/>
          <w:b/>
          <w:sz w:val="28"/>
          <w:szCs w:val="28"/>
          <w:vertAlign w:val="superscript"/>
        </w:rPr>
        <w:t>4</w:t>
      </w:r>
      <w:r w:rsidR="00BB086A" w:rsidRPr="00BB086A">
        <w:rPr>
          <w:rFonts w:ascii="Helvetica" w:hAnsi="Helvetica" w:cs="Arial"/>
          <w:b/>
          <w:sz w:val="28"/>
          <w:szCs w:val="28"/>
        </w:rPr>
        <w:t>, Laura C. Wagner</w:t>
      </w:r>
      <w:r w:rsidR="00BB086A" w:rsidRPr="00BB086A">
        <w:rPr>
          <w:rFonts w:ascii="Helvetica" w:hAnsi="Helvetica" w:cs="Arial"/>
          <w:b/>
          <w:sz w:val="28"/>
          <w:szCs w:val="28"/>
          <w:vertAlign w:val="superscript"/>
        </w:rPr>
        <w:t>1</w:t>
      </w:r>
    </w:p>
    <w:p w14:paraId="518AF14C" w14:textId="77777777" w:rsidR="00BB086A" w:rsidRPr="00BB086A" w:rsidRDefault="00BB086A" w:rsidP="00BB086A">
      <w:pPr>
        <w:pStyle w:val="CM10"/>
        <w:outlineLvl w:val="0"/>
        <w:rPr>
          <w:rFonts w:ascii="Helvetica" w:hAnsi="Helvetica" w:cs="Arial"/>
        </w:rPr>
      </w:pPr>
    </w:p>
    <w:p w14:paraId="5A57E054" w14:textId="77777777" w:rsidR="00BB086A" w:rsidRPr="00BB086A" w:rsidRDefault="00BB086A" w:rsidP="00BB086A">
      <w:pPr>
        <w:pStyle w:val="CM10"/>
        <w:outlineLvl w:val="0"/>
        <w:rPr>
          <w:rFonts w:ascii="Helvetica" w:hAnsi="Helvetica" w:cs="Arial"/>
        </w:rPr>
      </w:pPr>
      <w:r w:rsidRPr="00BB086A">
        <w:rPr>
          <w:rFonts w:ascii="Helvetica" w:hAnsi="Helvetica" w:cs="Arial"/>
          <w:vertAlign w:val="superscript"/>
        </w:rPr>
        <w:t>1</w:t>
      </w:r>
      <w:r w:rsidRPr="00BB086A">
        <w:rPr>
          <w:rFonts w:ascii="Helvetica" w:hAnsi="Helvetica" w:cs="Arial"/>
        </w:rPr>
        <w:t>Department of Psychology, San Diego State University, San Diego, CA, USA</w:t>
      </w:r>
    </w:p>
    <w:p w14:paraId="7845C9AF" w14:textId="77777777" w:rsidR="00BB086A" w:rsidRPr="00BB086A" w:rsidRDefault="00BB086A" w:rsidP="00BB086A">
      <w:pPr>
        <w:pStyle w:val="CM10"/>
        <w:outlineLvl w:val="0"/>
        <w:rPr>
          <w:rFonts w:ascii="Helvetica" w:hAnsi="Helvetica" w:cs="Arial"/>
        </w:rPr>
      </w:pPr>
      <w:r w:rsidRPr="00BB086A">
        <w:rPr>
          <w:rFonts w:ascii="Helvetica" w:hAnsi="Helvetica" w:cs="Arial"/>
          <w:vertAlign w:val="superscript"/>
        </w:rPr>
        <w:t>2</w:t>
      </w:r>
      <w:r w:rsidRPr="00BB086A">
        <w:rPr>
          <w:rFonts w:ascii="Helvetica" w:hAnsi="Helvetica" w:cs="Arial"/>
        </w:rPr>
        <w:t>Department of Radiology, University of California San Diego, San Diego, CA, USA</w:t>
      </w:r>
    </w:p>
    <w:p w14:paraId="2857303E" w14:textId="77777777" w:rsidR="00BB086A" w:rsidRPr="00BB086A" w:rsidRDefault="00BB086A" w:rsidP="00BB086A">
      <w:pPr>
        <w:pStyle w:val="CM10"/>
        <w:outlineLvl w:val="0"/>
        <w:rPr>
          <w:rFonts w:ascii="Helvetica" w:hAnsi="Helvetica" w:cs="Arial"/>
        </w:rPr>
      </w:pPr>
      <w:r w:rsidRPr="00BB086A">
        <w:rPr>
          <w:rFonts w:ascii="Helvetica" w:hAnsi="Helvetica" w:cs="Arial"/>
          <w:vertAlign w:val="superscript"/>
        </w:rPr>
        <w:t>3</w:t>
      </w:r>
      <w:r w:rsidRPr="00BB086A">
        <w:rPr>
          <w:rFonts w:ascii="Helvetica" w:hAnsi="Helvetica" w:cs="Arial"/>
        </w:rPr>
        <w:t>Department of Neurosciences, University of California San Diego, San Diego, CA, USA</w:t>
      </w:r>
    </w:p>
    <w:p w14:paraId="7DCA790C" w14:textId="6EFBFBDA" w:rsidR="00FA1A9D" w:rsidRPr="00BB086A" w:rsidRDefault="00BB086A" w:rsidP="00BB086A">
      <w:pPr>
        <w:pStyle w:val="CM10"/>
        <w:outlineLvl w:val="0"/>
        <w:rPr>
          <w:rFonts w:ascii="Helvetica" w:hAnsi="Helvetica" w:cs="Arial"/>
        </w:rPr>
      </w:pPr>
      <w:r w:rsidRPr="00BB086A">
        <w:rPr>
          <w:rFonts w:ascii="Helvetica" w:hAnsi="Helvetica" w:cs="Arial"/>
          <w:vertAlign w:val="superscript"/>
        </w:rPr>
        <w:t>4</w:t>
      </w:r>
      <w:r w:rsidRPr="00BB086A">
        <w:rPr>
          <w:rFonts w:ascii="Helvetica" w:hAnsi="Helvetica" w:cs="Arial"/>
        </w:rPr>
        <w:t>San Diego State University/UC San Diego Joint Doctoral Program in Clinical Psychology, San Diego, CA,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7AC3847" w14:textId="77777777" w:rsidR="00BB086A" w:rsidRPr="00BB086A" w:rsidRDefault="00BB086A" w:rsidP="00BB086A">
      <w:pPr>
        <w:outlineLvl w:val="0"/>
        <w:rPr>
          <w:rFonts w:ascii="Helvetica" w:hAnsi="Helvetica" w:cs="Arial"/>
          <w:sz w:val="22"/>
          <w:szCs w:val="22"/>
        </w:rPr>
      </w:pPr>
      <w:r w:rsidRPr="00BB086A">
        <w:rPr>
          <w:rFonts w:ascii="Helvetica" w:hAnsi="Helvetica" w:cs="Arial"/>
          <w:sz w:val="22"/>
          <w:szCs w:val="22"/>
        </w:rPr>
        <w:t xml:space="preserve">Ksenija </w:t>
      </w:r>
      <w:proofErr w:type="spellStart"/>
      <w:r w:rsidRPr="00BB086A">
        <w:rPr>
          <w:rFonts w:ascii="Helvetica" w:hAnsi="Helvetica" w:cs="Arial"/>
          <w:sz w:val="22"/>
          <w:szCs w:val="22"/>
        </w:rPr>
        <w:t>Marinkovic</w:t>
      </w:r>
      <w:proofErr w:type="spellEnd"/>
      <w:r w:rsidRPr="00BB086A">
        <w:rPr>
          <w:rFonts w:ascii="Helvetica" w:hAnsi="Helvetica" w:cs="Arial"/>
          <w:sz w:val="22"/>
          <w:szCs w:val="22"/>
        </w:rPr>
        <w:tab/>
        <w:t>(kmarinkovic@sdsu.edu)</w:t>
      </w:r>
    </w:p>
    <w:p w14:paraId="34F7C8DC" w14:textId="77777777" w:rsidR="00BB086A" w:rsidRPr="00BB086A" w:rsidRDefault="00BB086A" w:rsidP="00BB086A">
      <w:pPr>
        <w:outlineLvl w:val="0"/>
        <w:rPr>
          <w:rFonts w:ascii="Helvetica" w:hAnsi="Helvetica" w:cs="Arial"/>
          <w:sz w:val="22"/>
          <w:szCs w:val="22"/>
        </w:rPr>
      </w:pPr>
    </w:p>
    <w:p w14:paraId="20E15F9D" w14:textId="77777777" w:rsidR="00BB086A" w:rsidRPr="00BB086A" w:rsidRDefault="00BB086A" w:rsidP="00BB086A">
      <w:pPr>
        <w:outlineLvl w:val="0"/>
        <w:rPr>
          <w:rFonts w:ascii="Helvetica" w:hAnsi="Helvetica" w:cs="Arial"/>
          <w:b/>
          <w:sz w:val="22"/>
          <w:szCs w:val="22"/>
        </w:rPr>
      </w:pPr>
      <w:r w:rsidRPr="00BB086A">
        <w:rPr>
          <w:rFonts w:ascii="Helvetica" w:hAnsi="Helvetica" w:cs="Arial"/>
          <w:b/>
          <w:sz w:val="22"/>
          <w:szCs w:val="22"/>
        </w:rPr>
        <w:t>Email Addresses of Co-authors:</w:t>
      </w:r>
    </w:p>
    <w:p w14:paraId="011DCCA7" w14:textId="77777777" w:rsidR="00BB086A" w:rsidRPr="00BB086A" w:rsidRDefault="00BB086A" w:rsidP="00BB086A">
      <w:pPr>
        <w:outlineLvl w:val="0"/>
        <w:rPr>
          <w:rFonts w:ascii="Helvetica" w:hAnsi="Helvetica" w:cs="Arial"/>
          <w:sz w:val="22"/>
          <w:szCs w:val="22"/>
        </w:rPr>
      </w:pPr>
      <w:r w:rsidRPr="00BB086A">
        <w:rPr>
          <w:rFonts w:ascii="Helvetica" w:hAnsi="Helvetica" w:cs="Arial"/>
          <w:sz w:val="22"/>
          <w:szCs w:val="22"/>
        </w:rPr>
        <w:t>Lauren E. Beaton</w:t>
      </w:r>
      <w:r w:rsidRPr="00BB086A">
        <w:rPr>
          <w:rFonts w:ascii="Helvetica" w:hAnsi="Helvetica" w:cs="Arial"/>
          <w:sz w:val="22"/>
          <w:szCs w:val="22"/>
        </w:rPr>
        <w:tab/>
        <w:t>(lbeaton@sdsu.edu)</w:t>
      </w:r>
    </w:p>
    <w:p w14:paraId="6F40C223" w14:textId="77777777" w:rsidR="00BB086A" w:rsidRPr="00BB086A" w:rsidRDefault="00BB086A" w:rsidP="00BB086A">
      <w:pPr>
        <w:outlineLvl w:val="0"/>
        <w:rPr>
          <w:rFonts w:ascii="Helvetica" w:hAnsi="Helvetica" w:cs="Arial"/>
          <w:sz w:val="22"/>
          <w:szCs w:val="22"/>
        </w:rPr>
      </w:pPr>
      <w:r w:rsidRPr="00BB086A">
        <w:rPr>
          <w:rFonts w:ascii="Helvetica" w:hAnsi="Helvetica" w:cs="Arial"/>
          <w:sz w:val="22"/>
          <w:szCs w:val="22"/>
        </w:rPr>
        <w:t>Burke Q. Rosen</w:t>
      </w:r>
      <w:r w:rsidRPr="00BB086A">
        <w:rPr>
          <w:rFonts w:ascii="Helvetica" w:hAnsi="Helvetica" w:cs="Arial"/>
          <w:sz w:val="22"/>
          <w:szCs w:val="22"/>
        </w:rPr>
        <w:tab/>
        <w:t>(bqrosen@gmail.com)</w:t>
      </w:r>
    </w:p>
    <w:p w14:paraId="22649DA6" w14:textId="77777777" w:rsidR="00BB086A" w:rsidRPr="00BB086A" w:rsidRDefault="00BB086A" w:rsidP="00BB086A">
      <w:pPr>
        <w:outlineLvl w:val="0"/>
        <w:rPr>
          <w:rFonts w:ascii="Helvetica" w:hAnsi="Helvetica" w:cs="Arial"/>
          <w:sz w:val="22"/>
          <w:szCs w:val="22"/>
        </w:rPr>
      </w:pPr>
      <w:r w:rsidRPr="00BB086A">
        <w:rPr>
          <w:rFonts w:ascii="Helvetica" w:hAnsi="Helvetica" w:cs="Arial"/>
          <w:sz w:val="22"/>
          <w:szCs w:val="22"/>
        </w:rPr>
        <w:t xml:space="preserve">Joseph P. </w:t>
      </w:r>
      <w:proofErr w:type="spellStart"/>
      <w:r w:rsidRPr="00BB086A">
        <w:rPr>
          <w:rFonts w:ascii="Helvetica" w:hAnsi="Helvetica" w:cs="Arial"/>
          <w:sz w:val="22"/>
          <w:szCs w:val="22"/>
        </w:rPr>
        <w:t>Happer</w:t>
      </w:r>
      <w:proofErr w:type="spellEnd"/>
      <w:r w:rsidRPr="00BB086A">
        <w:rPr>
          <w:rFonts w:ascii="Helvetica" w:hAnsi="Helvetica" w:cs="Arial"/>
          <w:sz w:val="22"/>
          <w:szCs w:val="22"/>
        </w:rPr>
        <w:tab/>
        <w:t>(jhapper@sdsu.edu)</w:t>
      </w:r>
    </w:p>
    <w:p w14:paraId="4F893A2A" w14:textId="09009BBC" w:rsidR="003B5E26" w:rsidRPr="006A6324" w:rsidRDefault="00BB086A" w:rsidP="00BB086A">
      <w:pPr>
        <w:outlineLvl w:val="0"/>
        <w:rPr>
          <w:rFonts w:ascii="Helvetica" w:hAnsi="Helvetica" w:cs="Arial"/>
          <w:b/>
          <w:sz w:val="22"/>
          <w:szCs w:val="22"/>
        </w:rPr>
      </w:pPr>
      <w:r w:rsidRPr="00BB086A">
        <w:rPr>
          <w:rFonts w:ascii="Helvetica" w:hAnsi="Helvetica" w:cs="Arial"/>
          <w:sz w:val="22"/>
          <w:szCs w:val="22"/>
        </w:rPr>
        <w:t>Laura C. Wagner</w:t>
      </w:r>
      <w:r w:rsidRPr="00BB086A">
        <w:rPr>
          <w:rFonts w:ascii="Helvetica" w:hAnsi="Helvetica" w:cs="Arial"/>
          <w:sz w:val="22"/>
          <w:szCs w:val="22"/>
        </w:rPr>
        <w:tab/>
        <w:t>(lwagner@sdsu.edu)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2C2D3A49" w14:textId="787D1F0A" w:rsidR="00FA1A9D" w:rsidRPr="0068691D" w:rsidRDefault="00FA1A9D" w:rsidP="0068691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2A4356">
        <w:rPr>
          <w:rFonts w:ascii="Helvetica" w:hAnsi="Helvetica"/>
          <w:b/>
          <w:sz w:val="22"/>
        </w:rPr>
        <w:t>NO</w:t>
      </w:r>
      <w:r>
        <w:rPr>
          <w:rFonts w:ascii="Helvetica" w:hAnsi="Helvetica"/>
          <w:b/>
          <w:sz w:val="22"/>
        </w:rPr>
        <w:t xml:space="preserve">)  </w:t>
      </w:r>
    </w:p>
    <w:p w14:paraId="5E21DE61" w14:textId="731CAEF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w:t>
      </w:r>
      <w:r w:rsidR="002A4356">
        <w:rPr>
          <w:rFonts w:ascii="Helvetica" w:hAnsi="Helvetica"/>
          <w:b/>
          <w:sz w:val="22"/>
        </w:rPr>
        <w:t>YES</w:t>
      </w:r>
      <w:r w:rsidRPr="00C679AC">
        <w:rPr>
          <w:rFonts w:ascii="Helvetica" w:hAnsi="Helvetica"/>
          <w:b/>
          <w:sz w:val="22"/>
        </w:rPr>
        <w:t>)</w:t>
      </w:r>
    </w:p>
    <w:p w14:paraId="142BA829" w14:textId="631A1BAE" w:rsidR="00FA1A9D" w:rsidRDefault="00FA1A9D" w:rsidP="004B5CC6">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20185314" w14:textId="575E9AE3" w:rsidR="00622BAF" w:rsidRPr="004B5CC6" w:rsidRDefault="00FA1A9D" w:rsidP="004B5CC6">
      <w:pPr>
        <w:spacing w:before="120"/>
        <w:rPr>
          <w:rFonts w:ascii="Helvetica" w:hAnsi="Helvetica"/>
          <w:i/>
          <w:sz w:val="22"/>
        </w:rPr>
      </w:pPr>
      <w:r w:rsidRPr="00622BAF">
        <w:rPr>
          <w:rFonts w:ascii="Helvetica" w:hAnsi="Helvetica"/>
          <w:b/>
          <w:sz w:val="22"/>
        </w:rPr>
        <w:t>3.</w:t>
      </w:r>
      <w:r w:rsidRPr="00622BAF">
        <w:rPr>
          <w:rFonts w:ascii="Helvetica" w:hAnsi="Helvetica"/>
          <w:sz w:val="22"/>
        </w:rPr>
        <w:t xml:space="preserve"> Which steps from the protocol section below are the most important for viewers to see?</w:t>
      </w:r>
      <w:r w:rsidRPr="00E24898">
        <w:rPr>
          <w:rFonts w:ascii="Helvetica" w:hAnsi="Helvetica"/>
          <w:sz w:val="22"/>
        </w:rPr>
        <w:t xml:space="preserve"> </w:t>
      </w:r>
      <w:r w:rsidR="004B5CC6">
        <w:rPr>
          <w:rFonts w:ascii="Helvetica" w:hAnsi="Helvetica"/>
          <w:sz w:val="22"/>
        </w:rPr>
        <w:t>Steps 2.5, 2.6, 3.1, and 3.2</w:t>
      </w:r>
    </w:p>
    <w:p w14:paraId="7A0FD3E8" w14:textId="13F96EBE" w:rsidR="00622BAF" w:rsidRDefault="00FA1A9D" w:rsidP="00FA1A9D">
      <w:pPr>
        <w:spacing w:before="120"/>
        <w:rPr>
          <w:rFonts w:ascii="Helvetica" w:hAnsi="Helvetica"/>
          <w:i/>
          <w:sz w:val="22"/>
        </w:rPr>
      </w:pPr>
      <w:r w:rsidRPr="00622BAF">
        <w:rPr>
          <w:rFonts w:ascii="Helvetica" w:hAnsi="Helvetica"/>
          <w:b/>
          <w:sz w:val="22"/>
        </w:rPr>
        <w:t>4.</w:t>
      </w:r>
      <w:r w:rsidRPr="00622BAF">
        <w:rPr>
          <w:rFonts w:ascii="Helvetica" w:hAnsi="Helvetica"/>
          <w:sz w:val="22"/>
        </w:rPr>
        <w:t xml:space="preserve"> What is the single most difficult</w:t>
      </w:r>
      <w:r w:rsidRPr="00320CF0">
        <w:rPr>
          <w:rFonts w:ascii="Helvetica" w:hAnsi="Helvetica"/>
          <w:sz w:val="22"/>
        </w:rPr>
        <w:t xml:space="preserve"> aspect of this procedure and what do you do to ensure success</w:t>
      </w:r>
      <w:r w:rsidRPr="00E24898">
        <w:rPr>
          <w:rFonts w:ascii="Helvetica" w:hAnsi="Helvetica"/>
          <w:sz w:val="22"/>
        </w:rPr>
        <w:t>?</w:t>
      </w:r>
      <w:r>
        <w:rPr>
          <w:rFonts w:ascii="Helvetica" w:hAnsi="Helvetica"/>
          <w:sz w:val="22"/>
        </w:rPr>
        <w:t xml:space="preserve"> </w:t>
      </w:r>
      <w:r w:rsidR="004B5CC6">
        <w:rPr>
          <w:rFonts w:ascii="Helvetica" w:hAnsi="Helvetica"/>
          <w:sz w:val="22"/>
        </w:rPr>
        <w:t xml:space="preserve"> Steps 4.1, 4.5</w:t>
      </w:r>
    </w:p>
    <w:p w14:paraId="40A01E6F" w14:textId="2E719FD6"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w:t>
      </w:r>
      <w:r w:rsidR="002A4356">
        <w:rPr>
          <w:rFonts w:ascii="Helvetica" w:hAnsi="Helvetica"/>
          <w:b/>
          <w:sz w:val="22"/>
          <w:szCs w:val="22"/>
        </w:rPr>
        <w:t>NO</w:t>
      </w:r>
      <w:r w:rsidRPr="00C679AC">
        <w:rPr>
          <w:rFonts w:ascii="Helvetica" w:hAnsi="Helvetica"/>
          <w:b/>
          <w:sz w:val="22"/>
          <w:szCs w:val="22"/>
        </w:rPr>
        <w:t>)</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1A7B1B3B" w14:textId="366A02DC" w:rsidR="00FA1A9D" w:rsidRPr="004B5CC6" w:rsidRDefault="00985F44" w:rsidP="004B5CC6">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5594478E" w14:textId="4359B481" w:rsidR="00336C61" w:rsidRDefault="00DC058D" w:rsidP="0068691D">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4B5CC6">
      <w:pPr>
        <w:contextualSpacing/>
        <w:outlineLvl w:val="0"/>
        <w:rPr>
          <w:rFonts w:ascii="Helvetica" w:hAnsi="Helvetica" w:cs="Arial"/>
          <w:sz w:val="22"/>
          <w:szCs w:val="22"/>
          <w:u w:val="single"/>
        </w:rPr>
      </w:pPr>
    </w:p>
    <w:p w14:paraId="5E71AD00" w14:textId="5A314932" w:rsidR="004B5CC6" w:rsidRPr="008530BE" w:rsidRDefault="00797FF4" w:rsidP="004B5CC6">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w:t>
      </w:r>
      <w:r w:rsidR="00011F92">
        <w:rPr>
          <w:rFonts w:ascii="Helvetica" w:hAnsi="Helvetica" w:cs="Arial"/>
          <w:b/>
          <w:sz w:val="22"/>
          <w:szCs w:val="22"/>
          <w:u w:val="single"/>
        </w:rPr>
        <w:t xml:space="preserve">senija </w:t>
      </w:r>
      <w:proofErr w:type="spellStart"/>
      <w:r w:rsidR="00011F92">
        <w:rPr>
          <w:rFonts w:ascii="Helvetica" w:hAnsi="Helvetica" w:cs="Arial"/>
          <w:b/>
          <w:sz w:val="22"/>
          <w:szCs w:val="22"/>
          <w:u w:val="single"/>
        </w:rPr>
        <w:t>Marinkovic</w:t>
      </w:r>
      <w:proofErr w:type="spellEnd"/>
      <w:r w:rsidR="000D35D9" w:rsidRPr="00511F52">
        <w:rPr>
          <w:rFonts w:ascii="Helvetica" w:hAnsi="Helvetica" w:cs="Arial"/>
          <w:sz w:val="22"/>
          <w:szCs w:val="22"/>
        </w:rPr>
        <w:t xml:space="preserve">: </w:t>
      </w:r>
      <w:r w:rsidR="004B5CC6">
        <w:rPr>
          <w:rFonts w:ascii="Helvetica" w:hAnsi="Helvetica" w:cs="Arial"/>
          <w:sz w:val="22"/>
          <w:szCs w:val="22"/>
        </w:rPr>
        <w:t xml:space="preserve"> </w:t>
      </w:r>
      <w:r w:rsidR="00011F92" w:rsidRPr="004B5CC6">
        <w:rPr>
          <w:rFonts w:ascii="Helvetica" w:hAnsi="Helvetica" w:cs="Helvetica"/>
          <w:sz w:val="22"/>
          <w:szCs w:val="22"/>
        </w:rPr>
        <w:t xml:space="preserve">Decision making is a dynamic, interactive process that has been studied extensively with functional magnetic resonance imaging (fMRI). </w:t>
      </w:r>
      <w:r w:rsidR="00AD3151">
        <w:rPr>
          <w:rFonts w:ascii="Helvetica" w:hAnsi="Helvetica" w:cs="Helvetica"/>
          <w:sz w:val="22"/>
          <w:szCs w:val="22"/>
        </w:rPr>
        <w:t>E</w:t>
      </w:r>
      <w:r w:rsidR="00011F92" w:rsidRPr="004B5CC6">
        <w:rPr>
          <w:rFonts w:ascii="Helvetica" w:hAnsi="Helvetica" w:cs="Helvetica"/>
          <w:sz w:val="22"/>
          <w:szCs w:val="22"/>
        </w:rPr>
        <w:t>vidence indicates that the anterior cingulate and the lateral prefrontal cortices are essential nodes of the underlying network</w:t>
      </w:r>
      <w:r w:rsidR="00AD3151">
        <w:rPr>
          <w:rFonts w:ascii="Helvetica" w:hAnsi="Helvetica" w:cs="Helvetica"/>
          <w:sz w:val="22"/>
          <w:szCs w:val="22"/>
        </w:rPr>
        <w:t>, h</w:t>
      </w:r>
      <w:r w:rsidR="00011F92" w:rsidRPr="004B5CC6">
        <w:rPr>
          <w:rFonts w:ascii="Helvetica" w:hAnsi="Helvetica" w:cs="Helvetica"/>
          <w:sz w:val="22"/>
          <w:szCs w:val="22"/>
        </w:rPr>
        <w:t>owever, because of its limited temporal resolution, fMRI cannot accurately reflect the timing and nature of their interplay in real time</w:t>
      </w:r>
      <w:r w:rsidR="00AD3151">
        <w:rPr>
          <w:rFonts w:ascii="Helvetica" w:hAnsi="Helvetica" w:cs="Helvetica"/>
          <w:sz w:val="22"/>
          <w:szCs w:val="22"/>
        </w:rPr>
        <w:t>.</w:t>
      </w:r>
      <w:r w:rsidR="008530BE">
        <w:rPr>
          <w:rFonts w:ascii="Helvetica" w:hAnsi="Helvetica" w:cs="Helvetica"/>
          <w:sz w:val="22"/>
          <w:szCs w:val="22"/>
        </w:rPr>
        <w:br/>
      </w:r>
    </w:p>
    <w:p w14:paraId="5FF24C97" w14:textId="77777777" w:rsidR="008530BE" w:rsidRPr="0074091B" w:rsidRDefault="008530BE" w:rsidP="001165A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9C905D9" w14:textId="77777777" w:rsidR="008530BE" w:rsidRPr="004B5CC6" w:rsidRDefault="008530BE" w:rsidP="008530BE">
      <w:pPr>
        <w:pStyle w:val="ListParagraph"/>
        <w:ind w:left="1800"/>
        <w:outlineLvl w:val="0"/>
        <w:rPr>
          <w:rFonts w:ascii="Helvetica" w:hAnsi="Helvetica" w:cs="Arial"/>
          <w:sz w:val="22"/>
          <w:szCs w:val="22"/>
        </w:rPr>
      </w:pPr>
    </w:p>
    <w:p w14:paraId="0F728856" w14:textId="3C80B66C" w:rsidR="00011F92" w:rsidRPr="008530BE" w:rsidRDefault="00AD3151" w:rsidP="004B5CC6">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Ksenija </w:t>
      </w:r>
      <w:proofErr w:type="spellStart"/>
      <w:r>
        <w:rPr>
          <w:rFonts w:ascii="Helvetica" w:hAnsi="Helvetica" w:cs="Arial"/>
          <w:b/>
          <w:sz w:val="22"/>
          <w:szCs w:val="22"/>
          <w:u w:val="single"/>
        </w:rPr>
        <w:t>Marinkovic</w:t>
      </w:r>
      <w:proofErr w:type="spellEnd"/>
      <w:r w:rsidRPr="00511F52">
        <w:rPr>
          <w:rFonts w:ascii="Helvetica" w:hAnsi="Helvetica" w:cs="Arial"/>
          <w:sz w:val="22"/>
          <w:szCs w:val="22"/>
        </w:rPr>
        <w:t xml:space="preserve">: </w:t>
      </w:r>
      <w:r>
        <w:rPr>
          <w:rFonts w:ascii="Helvetica" w:hAnsi="Helvetica" w:cs="Arial"/>
          <w:sz w:val="22"/>
          <w:szCs w:val="22"/>
        </w:rPr>
        <w:t xml:space="preserve"> </w:t>
      </w:r>
      <w:r w:rsidR="00011F92" w:rsidRPr="004B5CC6">
        <w:rPr>
          <w:rFonts w:ascii="Helvetica" w:hAnsi="Helvetica" w:cs="Helvetica"/>
          <w:sz w:val="22"/>
          <w:szCs w:val="22"/>
        </w:rPr>
        <w:t xml:space="preserve">The present study uses an anatomically-constrained magnetoencephalography (MEG) method which combines distributed source modeling of the MEG signal with structural MRI in the form of “brain movies”. </w:t>
      </w:r>
      <w:r w:rsidR="0005319C" w:rsidRPr="00C91C4B">
        <w:rPr>
          <w:rFonts w:ascii="Helvetica" w:hAnsi="Helvetica" w:cs="Helvetica"/>
          <w:color w:val="FF0000"/>
          <w:sz w:val="22"/>
          <w:szCs w:val="22"/>
        </w:rPr>
        <w:t xml:space="preserve">It allows us to examine how alcohol intoxication affects </w:t>
      </w:r>
      <w:proofErr w:type="gramStart"/>
      <w:r w:rsidR="0005319C" w:rsidRPr="00C91C4B">
        <w:rPr>
          <w:rFonts w:ascii="Helvetica" w:hAnsi="Helvetica" w:cs="Helvetica"/>
          <w:color w:val="FF0000"/>
          <w:sz w:val="22"/>
          <w:szCs w:val="22"/>
        </w:rPr>
        <w:t>decision making</w:t>
      </w:r>
      <w:proofErr w:type="gramEnd"/>
      <w:r w:rsidR="0005319C" w:rsidRPr="00C91C4B">
        <w:rPr>
          <w:rFonts w:ascii="Helvetica" w:hAnsi="Helvetica" w:cs="Helvetica"/>
          <w:color w:val="FF0000"/>
          <w:sz w:val="22"/>
          <w:szCs w:val="22"/>
        </w:rPr>
        <w:t>.</w:t>
      </w:r>
      <w:r>
        <w:rPr>
          <w:rFonts w:ascii="Helvetica" w:hAnsi="Helvetica" w:cs="Helvetica"/>
          <w:sz w:val="22"/>
          <w:szCs w:val="22"/>
        </w:rPr>
        <w:br/>
      </w:r>
    </w:p>
    <w:p w14:paraId="3F87BE17" w14:textId="7100165F" w:rsidR="00336C61" w:rsidRPr="008530BE" w:rsidRDefault="008530BE" w:rsidP="001165A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65CF567F" w:rsidR="00CE10F2" w:rsidRPr="006A6324" w:rsidRDefault="00011F92" w:rsidP="00330F1B">
      <w:pPr>
        <w:numPr>
          <w:ilvl w:val="1"/>
          <w:numId w:val="9"/>
        </w:numPr>
        <w:contextualSpacing/>
        <w:outlineLvl w:val="0"/>
        <w:rPr>
          <w:rFonts w:ascii="Helvetica" w:hAnsi="Helvetica" w:cs="Arial"/>
          <w:sz w:val="22"/>
          <w:szCs w:val="22"/>
        </w:rPr>
      </w:pPr>
      <w:r w:rsidRPr="00541F9E">
        <w:rPr>
          <w:rFonts w:ascii="Helvetica" w:hAnsi="Helvetica" w:cs="Arial"/>
          <w:b/>
          <w:sz w:val="22"/>
          <w:szCs w:val="22"/>
          <w:u w:val="single"/>
        </w:rPr>
        <w:t xml:space="preserve">Ksenija </w:t>
      </w:r>
      <w:proofErr w:type="spellStart"/>
      <w:r w:rsidRPr="00541F9E">
        <w:rPr>
          <w:rFonts w:ascii="Helvetica" w:hAnsi="Helvetica" w:cs="Arial"/>
          <w:b/>
          <w:sz w:val="22"/>
          <w:szCs w:val="22"/>
          <w:u w:val="single"/>
        </w:rPr>
        <w:t>Marinkovic</w:t>
      </w:r>
      <w:proofErr w:type="spellEnd"/>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E31A33" w:rsidRPr="00C91C4B">
        <w:rPr>
          <w:rFonts w:ascii="Helvetica" w:hAnsi="Helvetica" w:cs="Arial"/>
          <w:color w:val="FF0000"/>
          <w:sz w:val="22"/>
          <w:szCs w:val="22"/>
        </w:rPr>
        <w:t>doctoral students</w:t>
      </w:r>
      <w:r w:rsidR="00E31A33">
        <w:rPr>
          <w:rFonts w:ascii="Helvetica" w:hAnsi="Helvetica" w:cs="Arial"/>
          <w:sz w:val="22"/>
          <w:szCs w:val="22"/>
        </w:rPr>
        <w:t xml:space="preserve"> </w:t>
      </w:r>
      <w:r>
        <w:rPr>
          <w:rFonts w:ascii="Helvetica" w:hAnsi="Helvetica" w:cs="Arial"/>
          <w:sz w:val="22"/>
          <w:szCs w:val="22"/>
        </w:rPr>
        <w:t xml:space="preserve">Joe </w:t>
      </w:r>
      <w:proofErr w:type="spellStart"/>
      <w:r>
        <w:rPr>
          <w:rFonts w:ascii="Helvetica" w:hAnsi="Helvetica" w:cs="Arial"/>
          <w:sz w:val="22"/>
          <w:szCs w:val="22"/>
        </w:rPr>
        <w:t>Happer</w:t>
      </w:r>
      <w:proofErr w:type="spellEnd"/>
      <w:r>
        <w:rPr>
          <w:rFonts w:ascii="Helvetica" w:hAnsi="Helvetica" w:cs="Arial"/>
          <w:sz w:val="22"/>
          <w:szCs w:val="22"/>
        </w:rPr>
        <w:t xml:space="preserve"> and Burke Rosen, and Laura Wagner, a research associate</w:t>
      </w:r>
      <w:r w:rsidR="00CE10F2" w:rsidRPr="006A6324">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BB086A">
      <w:pPr>
        <w:contextualSpacing/>
        <w:rPr>
          <w:rFonts w:ascii="Helvetica" w:hAnsi="Helvetica" w:cs="Arial"/>
          <w:b/>
          <w:sz w:val="22"/>
          <w:szCs w:val="22"/>
        </w:rPr>
      </w:pPr>
    </w:p>
    <w:p w14:paraId="65113363" w14:textId="19ABCA6A" w:rsidR="00330F1B" w:rsidRPr="006A6324" w:rsidRDefault="00EA60D4" w:rsidP="00BB086A">
      <w:pPr>
        <w:numPr>
          <w:ilvl w:val="1"/>
          <w:numId w:val="9"/>
        </w:numPr>
        <w:contextualSpacing/>
        <w:rPr>
          <w:rFonts w:ascii="Helvetica" w:hAnsi="Helvetica" w:cs="Arial"/>
          <w:iCs/>
          <w:sz w:val="22"/>
          <w:szCs w:val="22"/>
        </w:rPr>
      </w:pPr>
      <w:r w:rsidRPr="006A6324">
        <w:rPr>
          <w:rFonts w:ascii="Helvetica" w:hAnsi="Helvetica" w:cs="Arial"/>
          <w:sz w:val="22"/>
          <w:szCs w:val="22"/>
        </w:rPr>
        <w:t xml:space="preserve">Procedures involving human subjects have been approved by the Institutional Review Board (IRB) </w:t>
      </w:r>
      <w:r w:rsidR="00BB086A">
        <w:rPr>
          <w:rFonts w:ascii="Helvetica" w:hAnsi="Helvetica" w:cs="Arial"/>
          <w:sz w:val="22"/>
          <w:szCs w:val="22"/>
        </w:rPr>
        <w:t xml:space="preserve">at </w:t>
      </w:r>
      <w:r w:rsidR="00BB086A" w:rsidRPr="00BB086A">
        <w:rPr>
          <w:rFonts w:ascii="Helvetica" w:hAnsi="Helvetica" w:cs="Arial"/>
          <w:sz w:val="22"/>
          <w:szCs w:val="22"/>
        </w:rPr>
        <w:t>University of California, San Diego.</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0049B5C6" w:rsidR="00CE10F2" w:rsidRPr="006A6324" w:rsidRDefault="00BB086A"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Alcohol Experimental Session</w:t>
      </w:r>
    </w:p>
    <w:p w14:paraId="3BEA9BD9" w14:textId="04DE9C35" w:rsidR="00125924" w:rsidRDefault="008F1598"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escorting the participant into the MEG lab to run a test scan </w:t>
      </w:r>
      <w:r>
        <w:rPr>
          <w:rFonts w:ascii="Helvetica" w:hAnsi="Helvetica" w:cs="Arial"/>
          <w:b/>
          <w:sz w:val="22"/>
          <w:szCs w:val="22"/>
        </w:rPr>
        <w:t xml:space="preserve">[1]. </w:t>
      </w:r>
      <w:r>
        <w:rPr>
          <w:rFonts w:ascii="Helvetica" w:hAnsi="Helvetica" w:cs="Arial"/>
          <w:sz w:val="22"/>
          <w:szCs w:val="22"/>
        </w:rPr>
        <w:t xml:space="preserve"> Put them in the scanner and check the channels for possible magnetization </w:t>
      </w:r>
      <w:r>
        <w:rPr>
          <w:rFonts w:ascii="Helvetica" w:hAnsi="Helvetica" w:cs="Arial"/>
          <w:b/>
          <w:sz w:val="22"/>
          <w:szCs w:val="22"/>
        </w:rPr>
        <w:t>[2]</w:t>
      </w:r>
      <w:r>
        <w:rPr>
          <w:rFonts w:ascii="Helvetica" w:hAnsi="Helvetica" w:cs="Arial"/>
          <w:sz w:val="22"/>
          <w:szCs w:val="22"/>
        </w:rPr>
        <w:t xml:space="preserve">. </w:t>
      </w:r>
    </w:p>
    <w:p w14:paraId="6B1B5659" w14:textId="020DACF3" w:rsidR="008B7EF0" w:rsidRDefault="008B7EF0" w:rsidP="008B7EF0">
      <w:pPr>
        <w:numPr>
          <w:ilvl w:val="2"/>
          <w:numId w:val="12"/>
        </w:numPr>
        <w:spacing w:before="240"/>
        <w:outlineLvl w:val="0"/>
        <w:rPr>
          <w:rFonts w:ascii="Helvetica" w:hAnsi="Helvetica" w:cs="Arial"/>
          <w:sz w:val="22"/>
          <w:szCs w:val="22"/>
        </w:rPr>
      </w:pPr>
      <w:r>
        <w:rPr>
          <w:rFonts w:ascii="Helvetica" w:hAnsi="Helvetica" w:cs="Arial"/>
          <w:sz w:val="22"/>
          <w:szCs w:val="22"/>
        </w:rPr>
        <w:t>WIDE: Talent brings participant into MEG lab</w:t>
      </w:r>
    </w:p>
    <w:p w14:paraId="61B090C3" w14:textId="051FFFAD" w:rsidR="008B7EF0" w:rsidRDefault="008B7EF0" w:rsidP="008B7EF0">
      <w:pPr>
        <w:numPr>
          <w:ilvl w:val="2"/>
          <w:numId w:val="12"/>
        </w:numPr>
        <w:spacing w:before="240"/>
        <w:outlineLvl w:val="0"/>
        <w:rPr>
          <w:rFonts w:ascii="Helvetica" w:hAnsi="Helvetica" w:cs="Arial"/>
          <w:sz w:val="22"/>
          <w:szCs w:val="22"/>
        </w:rPr>
      </w:pPr>
      <w:r>
        <w:rPr>
          <w:rFonts w:ascii="Helvetica" w:hAnsi="Helvetica" w:cs="Arial"/>
          <w:sz w:val="22"/>
          <w:szCs w:val="22"/>
        </w:rPr>
        <w:t xml:space="preserve">WIDE: Participant </w:t>
      </w:r>
      <w:r w:rsidR="00812424">
        <w:rPr>
          <w:rFonts w:ascii="Helvetica" w:hAnsi="Helvetica" w:cs="Arial"/>
          <w:sz w:val="22"/>
          <w:szCs w:val="22"/>
        </w:rPr>
        <w:t>goes into scanner</w:t>
      </w:r>
      <w:r>
        <w:rPr>
          <w:rFonts w:ascii="Helvetica" w:hAnsi="Helvetica" w:cs="Arial"/>
          <w:sz w:val="22"/>
          <w:szCs w:val="22"/>
        </w:rPr>
        <w:t>. Talent checks for possible magnetization.</w:t>
      </w:r>
    </w:p>
    <w:p w14:paraId="437FC7C4" w14:textId="65865DFC" w:rsidR="008F1598" w:rsidRPr="008B7EF0" w:rsidRDefault="008F1598"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measure their weight </w:t>
      </w:r>
      <w:r>
        <w:rPr>
          <w:rFonts w:ascii="Helvetica" w:hAnsi="Helvetica" w:cs="Arial"/>
          <w:b/>
          <w:sz w:val="22"/>
          <w:szCs w:val="22"/>
        </w:rPr>
        <w:t>[1]</w:t>
      </w:r>
      <w:r>
        <w:rPr>
          <w:rFonts w:ascii="Helvetica" w:hAnsi="Helvetica" w:cs="Arial"/>
          <w:sz w:val="22"/>
          <w:szCs w:val="22"/>
        </w:rPr>
        <w:t xml:space="preserve">, and have them blow into an electronic breathalyzer </w:t>
      </w:r>
      <w:r>
        <w:rPr>
          <w:rFonts w:ascii="Helvetica" w:hAnsi="Helvetica" w:cs="Arial"/>
          <w:b/>
          <w:sz w:val="22"/>
          <w:szCs w:val="22"/>
        </w:rPr>
        <w:t>[2].</w:t>
      </w:r>
    </w:p>
    <w:p w14:paraId="6ED088B3" w14:textId="5A18F1AD" w:rsidR="008B7EF0" w:rsidRPr="008B7EF0" w:rsidRDefault="008B7EF0" w:rsidP="008B7EF0">
      <w:pPr>
        <w:numPr>
          <w:ilvl w:val="2"/>
          <w:numId w:val="12"/>
        </w:numPr>
        <w:spacing w:before="240"/>
        <w:outlineLvl w:val="0"/>
        <w:rPr>
          <w:rFonts w:ascii="Helvetica" w:hAnsi="Helvetica" w:cs="Arial"/>
          <w:sz w:val="22"/>
          <w:szCs w:val="22"/>
        </w:rPr>
      </w:pPr>
      <w:r w:rsidRPr="008B7EF0">
        <w:rPr>
          <w:rFonts w:ascii="Helvetica" w:hAnsi="Helvetica" w:cs="Arial"/>
          <w:sz w:val="22"/>
          <w:szCs w:val="22"/>
        </w:rPr>
        <w:t>MED: Participant steps on a scale.</w:t>
      </w:r>
    </w:p>
    <w:p w14:paraId="09FC53FD" w14:textId="255A3C5F" w:rsidR="008B7EF0" w:rsidRPr="006A6324" w:rsidRDefault="008B7EF0" w:rsidP="008B7EF0">
      <w:pPr>
        <w:numPr>
          <w:ilvl w:val="2"/>
          <w:numId w:val="12"/>
        </w:numPr>
        <w:spacing w:before="240"/>
        <w:outlineLvl w:val="0"/>
        <w:rPr>
          <w:rFonts w:ascii="Helvetica" w:hAnsi="Helvetica" w:cs="Arial"/>
          <w:sz w:val="22"/>
          <w:szCs w:val="22"/>
        </w:rPr>
      </w:pPr>
      <w:r w:rsidRPr="008B7EF0">
        <w:rPr>
          <w:rFonts w:ascii="Helvetica" w:hAnsi="Helvetica" w:cs="Arial"/>
          <w:sz w:val="22"/>
          <w:szCs w:val="22"/>
        </w:rPr>
        <w:t>MED: Participant blows</w:t>
      </w:r>
      <w:r>
        <w:rPr>
          <w:rFonts w:ascii="Helvetica" w:hAnsi="Helvetica" w:cs="Arial"/>
          <w:sz w:val="22"/>
          <w:szCs w:val="22"/>
        </w:rPr>
        <w:t xml:space="preserve"> into an electronic breathalyzer.</w:t>
      </w:r>
    </w:p>
    <w:p w14:paraId="787DEBC9" w14:textId="47117691" w:rsidR="008B7EF0" w:rsidRPr="008B7EF0" w:rsidRDefault="008F1598" w:rsidP="003138D4">
      <w:pPr>
        <w:numPr>
          <w:ilvl w:val="1"/>
          <w:numId w:val="12"/>
        </w:numPr>
        <w:spacing w:before="240"/>
        <w:outlineLvl w:val="0"/>
        <w:rPr>
          <w:rFonts w:ascii="Helvetica" w:hAnsi="Helvetica" w:cs="Arial"/>
          <w:sz w:val="22"/>
          <w:szCs w:val="22"/>
        </w:rPr>
      </w:pPr>
      <w:r>
        <w:rPr>
          <w:rFonts w:ascii="Helvetica" w:hAnsi="Helvetica" w:cs="Arial"/>
          <w:sz w:val="22"/>
          <w:szCs w:val="22"/>
        </w:rPr>
        <w:t>To assess</w:t>
      </w:r>
      <w:r w:rsidRPr="008F1598">
        <w:rPr>
          <w:rFonts w:ascii="Helvetica" w:hAnsi="Helvetica" w:cs="Arial"/>
          <w:sz w:val="22"/>
          <w:szCs w:val="22"/>
        </w:rPr>
        <w:t xml:space="preserve"> dynamic changes in the subjective effects of alcohol</w:t>
      </w:r>
      <w:r>
        <w:rPr>
          <w:rFonts w:ascii="Helvetica" w:hAnsi="Helvetica" w:cs="Arial"/>
          <w:sz w:val="22"/>
          <w:szCs w:val="22"/>
        </w:rPr>
        <w:t xml:space="preserve">, inform the subject that they will rate their </w:t>
      </w:r>
      <w:r w:rsidRPr="008F1598">
        <w:rPr>
          <w:rFonts w:ascii="Helvetica" w:hAnsi="Helvetica" w:cs="Arial"/>
          <w:sz w:val="22"/>
          <w:szCs w:val="22"/>
        </w:rPr>
        <w:t>momentary feelings and s</w:t>
      </w:r>
      <w:r>
        <w:rPr>
          <w:rFonts w:ascii="Helvetica" w:hAnsi="Helvetica" w:cs="Arial"/>
          <w:sz w:val="22"/>
          <w:szCs w:val="22"/>
        </w:rPr>
        <w:t xml:space="preserve">tates on a standardized scale </w:t>
      </w:r>
      <w:r w:rsidRPr="008F1598">
        <w:rPr>
          <w:rFonts w:ascii="Helvetica" w:hAnsi="Helvetica" w:cs="Arial"/>
          <w:sz w:val="22"/>
          <w:szCs w:val="22"/>
        </w:rPr>
        <w:t>prior to drinking and on two additional occasions during the experiment</w:t>
      </w:r>
      <w:r w:rsidR="00C637F9">
        <w:rPr>
          <w:rFonts w:ascii="Helvetica" w:hAnsi="Helvetica" w:cs="Arial"/>
          <w:sz w:val="22"/>
          <w:szCs w:val="22"/>
        </w:rPr>
        <w:t xml:space="preserve">, during the ascending and </w:t>
      </w:r>
      <w:r w:rsidR="00C637F9" w:rsidRPr="00C637F9">
        <w:rPr>
          <w:rFonts w:ascii="Helvetica" w:hAnsi="Helvetica" w:cs="Arial"/>
          <w:sz w:val="22"/>
          <w:szCs w:val="22"/>
        </w:rPr>
        <w:t>descending limb of the breath alcohol concentration curve</w:t>
      </w:r>
      <w:r>
        <w:rPr>
          <w:rFonts w:ascii="Helvetica" w:hAnsi="Helvetica" w:cs="Arial"/>
          <w:sz w:val="22"/>
          <w:szCs w:val="22"/>
        </w:rPr>
        <w:t xml:space="preserve"> </w:t>
      </w:r>
      <w:r>
        <w:rPr>
          <w:rFonts w:ascii="Helvetica" w:hAnsi="Helvetica" w:cs="Arial"/>
          <w:b/>
          <w:sz w:val="22"/>
          <w:szCs w:val="22"/>
        </w:rPr>
        <w:t xml:space="preserve">[1]. </w:t>
      </w:r>
    </w:p>
    <w:p w14:paraId="3269B29E" w14:textId="286198F2" w:rsidR="00CE10F2" w:rsidRPr="008B7EF0" w:rsidRDefault="008B7EF0" w:rsidP="008B7EF0">
      <w:pPr>
        <w:numPr>
          <w:ilvl w:val="2"/>
          <w:numId w:val="12"/>
        </w:numPr>
        <w:spacing w:before="240"/>
        <w:outlineLvl w:val="0"/>
        <w:rPr>
          <w:rFonts w:ascii="Helvetica" w:hAnsi="Helvetica" w:cs="Arial"/>
          <w:sz w:val="22"/>
          <w:szCs w:val="22"/>
        </w:rPr>
      </w:pPr>
      <w:r w:rsidRPr="008B7EF0">
        <w:rPr>
          <w:rFonts w:ascii="Helvetica" w:hAnsi="Helvetica" w:cs="Arial"/>
          <w:sz w:val="22"/>
          <w:szCs w:val="22"/>
        </w:rPr>
        <w:t>MED: Talent speaks to the participant</w:t>
      </w:r>
      <w:r>
        <w:rPr>
          <w:rFonts w:ascii="Helvetica" w:hAnsi="Helvetica" w:cs="Arial"/>
          <w:sz w:val="22"/>
          <w:szCs w:val="22"/>
        </w:rPr>
        <w:t xml:space="preserve">. Participant nods head yes. </w:t>
      </w:r>
    </w:p>
    <w:p w14:paraId="32378F8F" w14:textId="77777777" w:rsidR="008B7EF0" w:rsidRPr="006A6324" w:rsidRDefault="008B7EF0" w:rsidP="008B7EF0">
      <w:pPr>
        <w:spacing w:before="240"/>
        <w:ind w:left="1368"/>
        <w:outlineLvl w:val="0"/>
        <w:rPr>
          <w:rFonts w:ascii="Helvetica" w:hAnsi="Helvetica" w:cs="Arial"/>
          <w:sz w:val="22"/>
          <w:szCs w:val="22"/>
        </w:rPr>
      </w:pPr>
    </w:p>
    <w:p w14:paraId="40E86899" w14:textId="4140F3D7" w:rsidR="008F1598" w:rsidRDefault="00C637F9" w:rsidP="008F1598">
      <w:pPr>
        <w:pStyle w:val="ListParagraph"/>
        <w:numPr>
          <w:ilvl w:val="1"/>
          <w:numId w:val="12"/>
        </w:numPr>
        <w:rPr>
          <w:rFonts w:ascii="Helvetica" w:hAnsi="Helvetica" w:cs="Arial"/>
          <w:sz w:val="22"/>
          <w:szCs w:val="22"/>
        </w:rPr>
      </w:pPr>
      <w:r>
        <w:rPr>
          <w:rFonts w:ascii="Helvetica" w:hAnsi="Helvetica" w:cs="Arial"/>
          <w:sz w:val="22"/>
          <w:szCs w:val="22"/>
        </w:rPr>
        <w:t>Then</w:t>
      </w:r>
      <w:r w:rsidR="008F1598" w:rsidRPr="008F1598">
        <w:rPr>
          <w:rFonts w:ascii="Helvetica" w:hAnsi="Helvetica" w:cs="Arial"/>
          <w:sz w:val="22"/>
          <w:szCs w:val="22"/>
        </w:rPr>
        <w:t xml:space="preserve">, </w:t>
      </w:r>
      <w:r w:rsidR="008F1598">
        <w:rPr>
          <w:rFonts w:ascii="Helvetica" w:hAnsi="Helvetica" w:cs="Arial"/>
          <w:sz w:val="22"/>
          <w:szCs w:val="22"/>
        </w:rPr>
        <w:t>a</w:t>
      </w:r>
      <w:r w:rsidR="008F1598" w:rsidRPr="008F1598">
        <w:rPr>
          <w:rFonts w:ascii="Helvetica" w:hAnsi="Helvetica" w:cs="Arial"/>
          <w:sz w:val="22"/>
          <w:szCs w:val="22"/>
        </w:rPr>
        <w:t>dminister a practice run of the Stroop task on a laptop with stimulus presentation software to ensure that the participants unders</w:t>
      </w:r>
      <w:r w:rsidR="008F1598">
        <w:rPr>
          <w:rFonts w:ascii="Helvetica" w:hAnsi="Helvetica" w:cs="Arial"/>
          <w:sz w:val="22"/>
          <w:szCs w:val="22"/>
        </w:rPr>
        <w:t xml:space="preserve">tand the task before recording </w:t>
      </w:r>
      <w:r w:rsidR="008F1598">
        <w:rPr>
          <w:rFonts w:ascii="Helvetica" w:hAnsi="Helvetica" w:cs="Arial"/>
          <w:b/>
          <w:sz w:val="22"/>
          <w:szCs w:val="22"/>
        </w:rPr>
        <w:t>[1-TXT].</w:t>
      </w:r>
      <w:r w:rsidR="008F1598">
        <w:rPr>
          <w:rFonts w:ascii="Helvetica" w:hAnsi="Helvetica" w:cs="Arial"/>
          <w:b/>
          <w:sz w:val="22"/>
          <w:szCs w:val="22"/>
        </w:rPr>
        <w:br/>
      </w:r>
    </w:p>
    <w:p w14:paraId="5EE62D26" w14:textId="463CD67F" w:rsidR="008F1598" w:rsidRDefault="008F1598" w:rsidP="008F1598">
      <w:pPr>
        <w:pStyle w:val="ListParagraph"/>
        <w:numPr>
          <w:ilvl w:val="2"/>
          <w:numId w:val="12"/>
        </w:numPr>
        <w:rPr>
          <w:rFonts w:ascii="Helvetica" w:hAnsi="Helvetica" w:cs="Arial"/>
          <w:sz w:val="22"/>
          <w:szCs w:val="22"/>
        </w:rPr>
      </w:pPr>
      <w:r>
        <w:rPr>
          <w:rFonts w:ascii="Helvetica" w:hAnsi="Helvetica" w:cs="Arial"/>
          <w:sz w:val="22"/>
          <w:szCs w:val="22"/>
        </w:rPr>
        <w:t xml:space="preserve">MED: Show </w:t>
      </w:r>
      <w:r w:rsidR="008B7EF0">
        <w:rPr>
          <w:rFonts w:ascii="Helvetica" w:hAnsi="Helvetica" w:cs="Arial"/>
          <w:sz w:val="22"/>
          <w:szCs w:val="22"/>
        </w:rPr>
        <w:t xml:space="preserve">participant seated at a laptop. Show one </w:t>
      </w:r>
      <w:r>
        <w:rPr>
          <w:rFonts w:ascii="Helvetica" w:hAnsi="Helvetica" w:cs="Arial"/>
          <w:sz w:val="22"/>
          <w:szCs w:val="22"/>
        </w:rPr>
        <w:t xml:space="preserve">word on the screen, then show participant pressing a button on the keyboard. </w:t>
      </w:r>
      <w:r>
        <w:rPr>
          <w:rFonts w:ascii="Helvetica" w:hAnsi="Helvetica" w:cs="Arial"/>
          <w:sz w:val="22"/>
          <w:szCs w:val="22"/>
        </w:rPr>
        <w:br/>
      </w:r>
      <w:r w:rsidRPr="008B7EF0">
        <w:rPr>
          <w:rFonts w:ascii="Helvetica" w:hAnsi="Helvetica" w:cs="Arial"/>
          <w:b/>
          <w:sz w:val="22"/>
          <w:szCs w:val="22"/>
        </w:rPr>
        <w:t>TEXT: See text for Stroop details</w:t>
      </w:r>
      <w:r>
        <w:rPr>
          <w:rFonts w:ascii="Helvetica" w:hAnsi="Helvetica" w:cs="Arial"/>
          <w:sz w:val="22"/>
          <w:szCs w:val="22"/>
        </w:rPr>
        <w:t xml:space="preserve">. </w:t>
      </w:r>
      <w:r w:rsidR="00C637F9">
        <w:rPr>
          <w:rFonts w:ascii="Helvetica" w:hAnsi="Helvetica" w:cs="Arial"/>
          <w:sz w:val="22"/>
          <w:szCs w:val="22"/>
        </w:rPr>
        <w:br/>
      </w:r>
    </w:p>
    <w:p w14:paraId="5218512B" w14:textId="77777777" w:rsidR="00C91C4B" w:rsidRDefault="00C91C4B" w:rsidP="00C91C4B">
      <w:pPr>
        <w:pStyle w:val="ListParagraph"/>
        <w:ind w:left="1080" w:hanging="720"/>
        <w:rPr>
          <w:rFonts w:ascii="Helvetica" w:hAnsi="Helvetica" w:cs="Arial"/>
          <w:color w:val="FF0000"/>
          <w:sz w:val="22"/>
          <w:szCs w:val="22"/>
        </w:rPr>
      </w:pPr>
      <w:r w:rsidRPr="00C91C4B">
        <w:rPr>
          <w:rFonts w:ascii="Helvetica" w:hAnsi="Helvetica" w:cs="Arial"/>
          <w:color w:val="FF0000"/>
          <w:sz w:val="22"/>
          <w:szCs w:val="22"/>
        </w:rPr>
        <w:t>2.7.</w:t>
      </w:r>
      <w:r w:rsidRPr="00C91C4B">
        <w:rPr>
          <w:rFonts w:ascii="Helvetica" w:hAnsi="Helvetica" w:cs="Arial"/>
          <w:color w:val="FF0000"/>
          <w:sz w:val="22"/>
          <w:szCs w:val="22"/>
        </w:rPr>
        <w:tab/>
      </w:r>
      <w:proofErr w:type="gramStart"/>
      <w:r w:rsidRPr="00C91C4B">
        <w:rPr>
          <w:rFonts w:ascii="Helvetica" w:hAnsi="Helvetica" w:cs="Arial"/>
          <w:color w:val="FF0000"/>
          <w:sz w:val="22"/>
          <w:szCs w:val="22"/>
        </w:rPr>
        <w:t>Prepare</w:t>
      </w:r>
      <w:proofErr w:type="gramEnd"/>
      <w:r w:rsidRPr="00C91C4B">
        <w:rPr>
          <w:rFonts w:ascii="Helvetica" w:hAnsi="Helvetica" w:cs="Arial"/>
          <w:color w:val="FF0000"/>
          <w:sz w:val="22"/>
          <w:szCs w:val="22"/>
        </w:rPr>
        <w:t xml:space="preserve"> the alcohol beverage by mixing premium quality vodka with chilled orange juice, based on each participant’s gender and weight [1-TXT].</w:t>
      </w:r>
    </w:p>
    <w:p w14:paraId="5825279D" w14:textId="09EEB34B" w:rsidR="00C91C4B" w:rsidRPr="00C91C4B" w:rsidRDefault="00C91C4B" w:rsidP="00C91C4B">
      <w:pPr>
        <w:pStyle w:val="ListParagraph"/>
        <w:ind w:left="1368" w:hanging="1008"/>
        <w:rPr>
          <w:rFonts w:ascii="Helvetica" w:hAnsi="Helvetica" w:cs="Arial"/>
          <w:color w:val="FF0000"/>
          <w:sz w:val="22"/>
          <w:szCs w:val="22"/>
        </w:rPr>
      </w:pPr>
      <w:r w:rsidRPr="00C91C4B">
        <w:rPr>
          <w:rFonts w:ascii="Helvetica" w:hAnsi="Helvetica" w:cs="Arial"/>
          <w:color w:val="FF0000"/>
          <w:sz w:val="22"/>
          <w:szCs w:val="22"/>
        </w:rPr>
        <w:t xml:space="preserve"> </w:t>
      </w:r>
    </w:p>
    <w:p w14:paraId="1C1CE536" w14:textId="4AB9211C" w:rsidR="00C91C4B" w:rsidRPr="00C91C4B" w:rsidRDefault="00C91C4B" w:rsidP="00C91C4B">
      <w:pPr>
        <w:pStyle w:val="ListParagraph"/>
        <w:ind w:left="1368" w:hanging="648"/>
        <w:rPr>
          <w:rFonts w:ascii="Helvetica" w:hAnsi="Helvetica" w:cs="Arial"/>
          <w:color w:val="FF0000"/>
          <w:sz w:val="22"/>
          <w:szCs w:val="22"/>
        </w:rPr>
      </w:pPr>
      <w:r w:rsidRPr="00C91C4B">
        <w:rPr>
          <w:rFonts w:ascii="Helvetica" w:hAnsi="Helvetica" w:cs="Arial"/>
          <w:color w:val="FF0000"/>
          <w:sz w:val="22"/>
          <w:szCs w:val="22"/>
        </w:rPr>
        <w:t>2.7.1.</w:t>
      </w:r>
      <w:r w:rsidRPr="00C91C4B">
        <w:rPr>
          <w:rFonts w:ascii="Helvetica" w:hAnsi="Helvetica" w:cs="Arial"/>
          <w:color w:val="FF0000"/>
          <w:sz w:val="22"/>
          <w:szCs w:val="22"/>
        </w:rPr>
        <w:tab/>
        <w:t xml:space="preserve">MED: Talent mixes vodka with orange juice. </w:t>
      </w:r>
      <w:r w:rsidRPr="00C91C4B">
        <w:rPr>
          <w:rFonts w:ascii="Helvetica" w:hAnsi="Helvetica" w:cs="Arial"/>
          <w:b/>
          <w:color w:val="FF0000"/>
          <w:sz w:val="22"/>
          <w:szCs w:val="22"/>
        </w:rPr>
        <w:t>TEXT: 0.60 g/kg alcohol for men, 0</w:t>
      </w:r>
      <w:proofErr w:type="gramStart"/>
      <w:r w:rsidRPr="00C91C4B">
        <w:rPr>
          <w:rFonts w:ascii="Helvetica" w:hAnsi="Helvetica" w:cs="Arial"/>
          <w:b/>
          <w:color w:val="FF0000"/>
          <w:sz w:val="22"/>
          <w:szCs w:val="22"/>
        </w:rPr>
        <w:t>.55 g/</w:t>
      </w:r>
      <w:proofErr w:type="gramEnd"/>
      <w:r w:rsidRPr="00C91C4B">
        <w:rPr>
          <w:rFonts w:ascii="Helvetica" w:hAnsi="Helvetica" w:cs="Arial"/>
          <w:b/>
          <w:color w:val="FF0000"/>
          <w:sz w:val="22"/>
          <w:szCs w:val="22"/>
        </w:rPr>
        <w:t>kg alcohol for women</w:t>
      </w:r>
      <w:r w:rsidRPr="00C91C4B">
        <w:rPr>
          <w:rFonts w:ascii="Helvetica" w:hAnsi="Helvetica" w:cs="Arial"/>
          <w:color w:val="FF0000"/>
          <w:sz w:val="22"/>
          <w:szCs w:val="22"/>
        </w:rPr>
        <w:t xml:space="preserve">. Video editor: Show when VO mentions ‘gender’. </w:t>
      </w:r>
    </w:p>
    <w:p w14:paraId="5745925A" w14:textId="77777777" w:rsidR="00C91C4B" w:rsidRPr="00C91C4B" w:rsidRDefault="00C91C4B" w:rsidP="00C91C4B">
      <w:pPr>
        <w:pStyle w:val="ListParagraph"/>
        <w:ind w:left="1368"/>
        <w:rPr>
          <w:rFonts w:ascii="Helvetica" w:hAnsi="Helvetica" w:cs="Arial"/>
          <w:color w:val="FF0000"/>
          <w:sz w:val="22"/>
          <w:szCs w:val="22"/>
        </w:rPr>
      </w:pPr>
    </w:p>
    <w:p w14:paraId="1B91FD5F" w14:textId="72B54079" w:rsidR="00C91C4B" w:rsidRPr="00C91C4B" w:rsidRDefault="00C91C4B" w:rsidP="00C91C4B">
      <w:pPr>
        <w:tabs>
          <w:tab w:val="left" w:pos="1080"/>
        </w:tabs>
        <w:ind w:left="1080" w:hanging="720"/>
        <w:rPr>
          <w:rFonts w:ascii="Helvetica" w:hAnsi="Helvetica" w:cs="Arial"/>
          <w:color w:val="FF0000"/>
          <w:sz w:val="22"/>
          <w:szCs w:val="22"/>
        </w:rPr>
      </w:pPr>
      <w:r w:rsidRPr="00C91C4B">
        <w:rPr>
          <w:rFonts w:ascii="Helvetica" w:hAnsi="Helvetica" w:cs="Arial"/>
          <w:color w:val="FF0000"/>
          <w:sz w:val="22"/>
          <w:szCs w:val="22"/>
        </w:rPr>
        <w:t>2.8.</w:t>
      </w:r>
      <w:r w:rsidRPr="00C91C4B">
        <w:rPr>
          <w:rFonts w:ascii="Helvetica" w:hAnsi="Helvetica" w:cs="Arial"/>
          <w:color w:val="FF0000"/>
          <w:sz w:val="22"/>
          <w:szCs w:val="22"/>
        </w:rPr>
        <w:tab/>
      </w:r>
      <w:proofErr w:type="gramStart"/>
      <w:r w:rsidRPr="00C91C4B">
        <w:rPr>
          <w:rFonts w:ascii="Helvetica" w:hAnsi="Helvetica" w:cs="Arial"/>
          <w:color w:val="FF0000"/>
          <w:sz w:val="22"/>
          <w:szCs w:val="22"/>
        </w:rPr>
        <w:t>Serve</w:t>
      </w:r>
      <w:proofErr w:type="gramEnd"/>
      <w:r w:rsidRPr="00C91C4B">
        <w:rPr>
          <w:rFonts w:ascii="Helvetica" w:hAnsi="Helvetica" w:cs="Arial"/>
          <w:color w:val="FF0000"/>
          <w:sz w:val="22"/>
          <w:szCs w:val="22"/>
        </w:rPr>
        <w:t xml:space="preserve"> the same volume of orange juice in glasses with rims swabbed with vodka as a placebo beverage [1]. Ask the participant to consume the beverage in approximately 10 min [2].</w:t>
      </w:r>
    </w:p>
    <w:p w14:paraId="2F5E5CBB" w14:textId="77777777" w:rsidR="00C91C4B" w:rsidRPr="00C91C4B" w:rsidRDefault="00C91C4B" w:rsidP="00C91C4B">
      <w:pPr>
        <w:pStyle w:val="ListParagraph"/>
        <w:ind w:left="1368"/>
        <w:rPr>
          <w:rFonts w:ascii="Helvetica" w:hAnsi="Helvetica" w:cs="Arial"/>
          <w:color w:val="FF0000"/>
          <w:sz w:val="22"/>
          <w:szCs w:val="22"/>
        </w:rPr>
      </w:pPr>
    </w:p>
    <w:p w14:paraId="4AB1D431" w14:textId="34EF315D" w:rsidR="00C91C4B" w:rsidRPr="00C91C4B" w:rsidRDefault="00C91C4B" w:rsidP="00C91C4B">
      <w:pPr>
        <w:pStyle w:val="ListParagraph"/>
        <w:ind w:left="1368" w:hanging="648"/>
        <w:rPr>
          <w:rFonts w:ascii="Helvetica" w:hAnsi="Helvetica" w:cs="Arial"/>
          <w:color w:val="FF0000"/>
          <w:sz w:val="22"/>
          <w:szCs w:val="22"/>
        </w:rPr>
      </w:pPr>
      <w:r w:rsidRPr="00C91C4B">
        <w:rPr>
          <w:rFonts w:ascii="Helvetica" w:hAnsi="Helvetica" w:cs="Arial"/>
          <w:color w:val="FF0000"/>
          <w:sz w:val="22"/>
          <w:szCs w:val="22"/>
        </w:rPr>
        <w:t>2.8.1.</w:t>
      </w:r>
      <w:r w:rsidRPr="00C91C4B">
        <w:rPr>
          <w:rFonts w:ascii="Helvetica" w:hAnsi="Helvetica" w:cs="Arial"/>
          <w:color w:val="FF0000"/>
          <w:sz w:val="22"/>
          <w:szCs w:val="22"/>
        </w:rPr>
        <w:tab/>
        <w:t>MED: Talent places a glass of juice in front of participant.</w:t>
      </w:r>
    </w:p>
    <w:p w14:paraId="23263BDC" w14:textId="441C49FA" w:rsidR="00C91C4B" w:rsidRPr="00C91C4B" w:rsidRDefault="00C91C4B" w:rsidP="00C91C4B">
      <w:pPr>
        <w:pStyle w:val="ListParagraph"/>
        <w:ind w:left="1368" w:hanging="648"/>
        <w:rPr>
          <w:rFonts w:ascii="Helvetica" w:hAnsi="Helvetica" w:cs="Arial"/>
          <w:color w:val="FF0000"/>
          <w:sz w:val="22"/>
          <w:szCs w:val="22"/>
        </w:rPr>
      </w:pPr>
      <w:r>
        <w:rPr>
          <w:rFonts w:ascii="Helvetica" w:hAnsi="Helvetica" w:cs="Arial"/>
          <w:color w:val="FF0000"/>
          <w:sz w:val="22"/>
          <w:szCs w:val="22"/>
        </w:rPr>
        <w:t>2.8.2.</w:t>
      </w:r>
      <w:r>
        <w:rPr>
          <w:rFonts w:ascii="Helvetica" w:hAnsi="Helvetica" w:cs="Arial"/>
          <w:color w:val="FF0000"/>
          <w:sz w:val="22"/>
          <w:szCs w:val="22"/>
        </w:rPr>
        <w:tab/>
      </w:r>
      <w:r w:rsidRPr="00C91C4B">
        <w:rPr>
          <w:rFonts w:ascii="Helvetica" w:hAnsi="Helvetica" w:cs="Arial"/>
          <w:color w:val="FF0000"/>
          <w:sz w:val="22"/>
          <w:szCs w:val="22"/>
        </w:rPr>
        <w:t xml:space="preserve">MED: Participant drinks juice. </w:t>
      </w:r>
    </w:p>
    <w:p w14:paraId="280CD756" w14:textId="77777777" w:rsidR="00C91C4B" w:rsidRDefault="00C91C4B" w:rsidP="00C91C4B">
      <w:pPr>
        <w:pStyle w:val="ListParagraph"/>
        <w:ind w:left="1368"/>
        <w:rPr>
          <w:rFonts w:ascii="Helvetica" w:hAnsi="Helvetica" w:cs="Arial"/>
          <w:sz w:val="22"/>
          <w:szCs w:val="22"/>
        </w:rPr>
      </w:pPr>
    </w:p>
    <w:p w14:paraId="1B6FB8AF" w14:textId="77777777" w:rsidR="00C91C4B" w:rsidRPr="008F1598" w:rsidRDefault="00C91C4B" w:rsidP="00C91C4B">
      <w:pPr>
        <w:pStyle w:val="ListParagraph"/>
        <w:ind w:left="1368"/>
        <w:rPr>
          <w:rFonts w:ascii="Helvetica" w:hAnsi="Helvetica" w:cs="Arial"/>
          <w:sz w:val="22"/>
          <w:szCs w:val="22"/>
        </w:rPr>
      </w:pPr>
    </w:p>
    <w:p w14:paraId="3C4260AE" w14:textId="77F466F9" w:rsidR="00C637F9" w:rsidRPr="008B7EF0" w:rsidRDefault="00C637F9" w:rsidP="00C637F9">
      <w:pPr>
        <w:pStyle w:val="ListParagraph"/>
        <w:numPr>
          <w:ilvl w:val="1"/>
          <w:numId w:val="12"/>
        </w:numPr>
        <w:rPr>
          <w:rFonts w:ascii="Helvetica" w:hAnsi="Helvetica" w:cs="Arial"/>
          <w:sz w:val="22"/>
          <w:szCs w:val="22"/>
        </w:rPr>
      </w:pPr>
      <w:r w:rsidRPr="00C637F9">
        <w:rPr>
          <w:rFonts w:ascii="Helvetica" w:hAnsi="Helvetica" w:cs="Arial"/>
          <w:sz w:val="22"/>
          <w:szCs w:val="22"/>
        </w:rPr>
        <w:t xml:space="preserve">Next, position the EEG cap </w:t>
      </w:r>
      <w:r w:rsidR="003F2495">
        <w:rPr>
          <w:rFonts w:ascii="Helvetica" w:hAnsi="Helvetica" w:cs="Arial"/>
          <w:sz w:val="22"/>
          <w:szCs w:val="22"/>
        </w:rPr>
        <w:t xml:space="preserve">and the </w:t>
      </w:r>
      <w:proofErr w:type="spellStart"/>
      <w:r w:rsidR="003F2495">
        <w:rPr>
          <w:rFonts w:ascii="Helvetica" w:hAnsi="Helvetica" w:cs="Arial"/>
          <w:sz w:val="22"/>
          <w:szCs w:val="22"/>
        </w:rPr>
        <w:t>electrooculogram</w:t>
      </w:r>
      <w:proofErr w:type="spellEnd"/>
      <w:r w:rsidR="003F2495">
        <w:rPr>
          <w:rFonts w:ascii="Helvetica" w:hAnsi="Helvetica" w:cs="Arial"/>
          <w:sz w:val="22"/>
          <w:szCs w:val="22"/>
        </w:rPr>
        <w:t xml:space="preserve"> (EOG) electrodes </w:t>
      </w:r>
      <w:r w:rsidRPr="00C637F9">
        <w:rPr>
          <w:rFonts w:ascii="Helvetica" w:hAnsi="Helvetica" w:cs="Arial"/>
          <w:sz w:val="22"/>
          <w:szCs w:val="22"/>
        </w:rPr>
        <w:t>on the participant’s head</w:t>
      </w:r>
      <w:r>
        <w:rPr>
          <w:rFonts w:ascii="Helvetica" w:hAnsi="Helvetica" w:cs="Arial"/>
          <w:sz w:val="22"/>
          <w:szCs w:val="22"/>
        </w:rPr>
        <w:t xml:space="preserve"> </w:t>
      </w:r>
      <w:r>
        <w:rPr>
          <w:rFonts w:ascii="Helvetica" w:hAnsi="Helvetica" w:cs="Arial"/>
          <w:b/>
          <w:sz w:val="22"/>
          <w:szCs w:val="22"/>
        </w:rPr>
        <w:t>[1]</w:t>
      </w:r>
      <w:r w:rsidRPr="00C637F9">
        <w:rPr>
          <w:rFonts w:ascii="Helvetica" w:hAnsi="Helvetica" w:cs="Arial"/>
          <w:sz w:val="22"/>
          <w:szCs w:val="22"/>
        </w:rPr>
        <w:t xml:space="preserve">, and check that all impedances are below 5 </w:t>
      </w:r>
      <w:proofErr w:type="spellStart"/>
      <w:r w:rsidRPr="00C637F9">
        <w:rPr>
          <w:rFonts w:ascii="Helvetica" w:hAnsi="Helvetica" w:cs="Arial"/>
          <w:sz w:val="22"/>
          <w:szCs w:val="22"/>
        </w:rPr>
        <w:t>kΩ</w:t>
      </w:r>
      <w:proofErr w:type="spellEnd"/>
      <w:r>
        <w:rPr>
          <w:rFonts w:ascii="Helvetica" w:hAnsi="Helvetica" w:cs="Arial"/>
          <w:sz w:val="22"/>
          <w:szCs w:val="22"/>
        </w:rPr>
        <w:t xml:space="preserve"> </w:t>
      </w:r>
      <w:r>
        <w:rPr>
          <w:rFonts w:ascii="Helvetica" w:hAnsi="Helvetica" w:cs="Arial"/>
          <w:b/>
          <w:sz w:val="22"/>
          <w:szCs w:val="22"/>
        </w:rPr>
        <w:t>[2]</w:t>
      </w:r>
      <w:r w:rsidRPr="00C637F9">
        <w:rPr>
          <w:rFonts w:ascii="Helvetica" w:hAnsi="Helvetica" w:cs="Arial"/>
          <w:sz w:val="22"/>
          <w:szCs w:val="22"/>
        </w:rPr>
        <w:t>. Atta</w:t>
      </w:r>
      <w:r w:rsidR="008B7EF0">
        <w:rPr>
          <w:rFonts w:ascii="Helvetica" w:hAnsi="Helvetica" w:cs="Arial"/>
          <w:sz w:val="22"/>
          <w:szCs w:val="22"/>
        </w:rPr>
        <w:t>ch the head position indicator, HPI,</w:t>
      </w:r>
      <w:r w:rsidRPr="00C637F9">
        <w:rPr>
          <w:rFonts w:ascii="Helvetica" w:hAnsi="Helvetica" w:cs="Arial"/>
          <w:sz w:val="22"/>
          <w:szCs w:val="22"/>
        </w:rPr>
        <w:t xml:space="preserve"> coils on either side of th</w:t>
      </w:r>
      <w:r>
        <w:rPr>
          <w:rFonts w:ascii="Helvetica" w:hAnsi="Helvetica" w:cs="Arial"/>
          <w:sz w:val="22"/>
          <w:szCs w:val="22"/>
        </w:rPr>
        <w:t xml:space="preserve">e forehead and behind each ear </w:t>
      </w:r>
      <w:r>
        <w:rPr>
          <w:rFonts w:ascii="Helvetica" w:hAnsi="Helvetica" w:cs="Arial"/>
          <w:b/>
          <w:sz w:val="22"/>
          <w:szCs w:val="22"/>
        </w:rPr>
        <w:t>[3].</w:t>
      </w:r>
      <w:r w:rsidR="008B7EF0">
        <w:rPr>
          <w:rFonts w:ascii="Helvetica" w:hAnsi="Helvetica" w:cs="Arial"/>
          <w:b/>
          <w:sz w:val="22"/>
          <w:szCs w:val="22"/>
        </w:rPr>
        <w:br/>
      </w:r>
    </w:p>
    <w:p w14:paraId="6D02D390" w14:textId="761F4ACD" w:rsidR="008B7EF0" w:rsidRPr="008B7EF0" w:rsidRDefault="008B7EF0" w:rsidP="008B7EF0">
      <w:pPr>
        <w:pStyle w:val="ListParagraph"/>
        <w:numPr>
          <w:ilvl w:val="2"/>
          <w:numId w:val="12"/>
        </w:numPr>
        <w:rPr>
          <w:rFonts w:ascii="Helvetica" w:hAnsi="Helvetica" w:cs="Arial"/>
          <w:sz w:val="22"/>
          <w:szCs w:val="22"/>
        </w:rPr>
      </w:pPr>
      <w:r w:rsidRPr="008B7EF0">
        <w:rPr>
          <w:rFonts w:ascii="Helvetica" w:hAnsi="Helvetica" w:cs="Arial"/>
          <w:sz w:val="22"/>
          <w:szCs w:val="22"/>
        </w:rPr>
        <w:t xml:space="preserve">MED: Place EEG cap </w:t>
      </w:r>
      <w:r w:rsidR="003F2495">
        <w:rPr>
          <w:rFonts w:ascii="Helvetica" w:hAnsi="Helvetica" w:cs="Arial"/>
          <w:sz w:val="22"/>
          <w:szCs w:val="22"/>
        </w:rPr>
        <w:t xml:space="preserve">and EOG electrodes </w:t>
      </w:r>
      <w:r w:rsidRPr="008B7EF0">
        <w:rPr>
          <w:rFonts w:ascii="Helvetica" w:hAnsi="Helvetica" w:cs="Arial"/>
          <w:sz w:val="22"/>
          <w:szCs w:val="22"/>
        </w:rPr>
        <w:t>on head.</w:t>
      </w:r>
      <w:r>
        <w:rPr>
          <w:rFonts w:ascii="Helvetica" w:hAnsi="Helvetica" w:cs="Arial"/>
          <w:sz w:val="22"/>
          <w:szCs w:val="22"/>
        </w:rPr>
        <w:br/>
      </w:r>
    </w:p>
    <w:p w14:paraId="1773EE83" w14:textId="55E607D2" w:rsidR="008B7EF0" w:rsidRDefault="008B7EF0" w:rsidP="008B7EF0">
      <w:pPr>
        <w:pStyle w:val="ListParagraph"/>
        <w:numPr>
          <w:ilvl w:val="2"/>
          <w:numId w:val="12"/>
        </w:numPr>
        <w:rPr>
          <w:rFonts w:ascii="Helvetica" w:hAnsi="Helvetica" w:cs="Arial"/>
          <w:sz w:val="22"/>
          <w:szCs w:val="22"/>
        </w:rPr>
      </w:pPr>
      <w:r w:rsidRPr="008B7EF0">
        <w:rPr>
          <w:rFonts w:ascii="Helvetica" w:hAnsi="Helvetica" w:cs="Arial"/>
          <w:sz w:val="22"/>
          <w:szCs w:val="22"/>
        </w:rPr>
        <w:t xml:space="preserve">MED: Talent looks at </w:t>
      </w:r>
      <w:r w:rsidR="002A4356">
        <w:rPr>
          <w:rFonts w:ascii="Helvetica" w:hAnsi="Helvetica" w:cs="Arial"/>
          <w:sz w:val="22"/>
          <w:szCs w:val="22"/>
        </w:rPr>
        <w:t xml:space="preserve">impedance meter </w:t>
      </w:r>
      <w:r>
        <w:rPr>
          <w:rFonts w:ascii="Helvetica" w:hAnsi="Helvetica" w:cs="Arial"/>
          <w:sz w:val="22"/>
          <w:szCs w:val="22"/>
        </w:rPr>
        <w:t>to</w:t>
      </w:r>
      <w:r w:rsidR="00972180">
        <w:rPr>
          <w:rFonts w:ascii="Helvetica" w:hAnsi="Helvetica" w:cs="Arial"/>
          <w:sz w:val="22"/>
          <w:szCs w:val="22"/>
        </w:rPr>
        <w:t xml:space="preserve"> check impedance values on EEG software.</w:t>
      </w:r>
      <w:r>
        <w:rPr>
          <w:rFonts w:ascii="Helvetica" w:hAnsi="Helvetica" w:cs="Arial"/>
          <w:sz w:val="22"/>
          <w:szCs w:val="22"/>
        </w:rPr>
        <w:br/>
      </w:r>
    </w:p>
    <w:p w14:paraId="09DA5E46" w14:textId="6071225A" w:rsidR="008B7EF0" w:rsidRPr="008B7EF0" w:rsidRDefault="008B7EF0" w:rsidP="008B7EF0">
      <w:pPr>
        <w:pStyle w:val="ListParagraph"/>
        <w:numPr>
          <w:ilvl w:val="2"/>
          <w:numId w:val="12"/>
        </w:numPr>
        <w:rPr>
          <w:rFonts w:ascii="Helvetica" w:hAnsi="Helvetica" w:cs="Arial"/>
          <w:sz w:val="22"/>
          <w:szCs w:val="22"/>
        </w:rPr>
      </w:pPr>
      <w:r>
        <w:rPr>
          <w:rFonts w:ascii="Helvetica" w:hAnsi="Helvetica" w:cs="Arial"/>
          <w:sz w:val="22"/>
          <w:szCs w:val="22"/>
        </w:rPr>
        <w:t xml:space="preserve">MED: Talent attaches the HPI coils. </w:t>
      </w:r>
    </w:p>
    <w:p w14:paraId="5413CF4D" w14:textId="0B7FF3C7" w:rsidR="00C637F9" w:rsidRPr="00C637F9" w:rsidRDefault="00FE190A" w:rsidP="00C637F9">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reference frames on the participant’s head </w:t>
      </w:r>
      <w:r>
        <w:rPr>
          <w:rFonts w:ascii="Helvetica" w:hAnsi="Helvetica" w:cs="Arial"/>
          <w:b/>
          <w:sz w:val="22"/>
          <w:szCs w:val="22"/>
        </w:rPr>
        <w:t xml:space="preserve">[1] </w:t>
      </w:r>
      <w:r>
        <w:rPr>
          <w:rFonts w:ascii="Helvetica" w:hAnsi="Helvetica" w:cs="Arial"/>
          <w:sz w:val="22"/>
          <w:szCs w:val="22"/>
        </w:rPr>
        <w:t>and d</w:t>
      </w:r>
      <w:r w:rsidR="00C637F9" w:rsidRPr="00C637F9">
        <w:rPr>
          <w:rFonts w:ascii="Helvetica" w:hAnsi="Helvetica" w:cs="Arial"/>
          <w:sz w:val="22"/>
          <w:szCs w:val="22"/>
        </w:rPr>
        <w:t xml:space="preserve">igitize positions of the fiducial points including the </w:t>
      </w:r>
      <w:proofErr w:type="spellStart"/>
      <w:r w:rsidR="00C637F9" w:rsidRPr="00C637F9">
        <w:rPr>
          <w:rFonts w:ascii="Helvetica" w:hAnsi="Helvetica" w:cs="Arial"/>
          <w:sz w:val="22"/>
          <w:szCs w:val="22"/>
        </w:rPr>
        <w:t>nasion</w:t>
      </w:r>
      <w:proofErr w:type="spellEnd"/>
      <w:r w:rsidR="00C637F9" w:rsidRPr="00C637F9">
        <w:rPr>
          <w:rFonts w:ascii="Helvetica" w:hAnsi="Helvetica" w:cs="Arial"/>
          <w:sz w:val="22"/>
          <w:szCs w:val="22"/>
        </w:rPr>
        <w:t xml:space="preserve"> </w:t>
      </w:r>
      <w:r w:rsidR="00C637F9" w:rsidRPr="00C637F9">
        <w:rPr>
          <w:rFonts w:ascii="Helvetica" w:hAnsi="Helvetica" w:cs="Arial"/>
          <w:i/>
          <w:color w:val="FF0000"/>
          <w:sz w:val="22"/>
          <w:szCs w:val="22"/>
        </w:rPr>
        <w:t>(</w:t>
      </w:r>
      <w:proofErr w:type="spellStart"/>
      <w:r w:rsidR="00C637F9" w:rsidRPr="00C637F9">
        <w:rPr>
          <w:rFonts w:ascii="Helvetica" w:hAnsi="Helvetica" w:cs="Arial"/>
          <w:i/>
          <w:color w:val="FF0000"/>
          <w:sz w:val="22"/>
          <w:szCs w:val="22"/>
        </w:rPr>
        <w:t>naz</w:t>
      </w:r>
      <w:proofErr w:type="spellEnd"/>
      <w:r w:rsidR="00C637F9" w:rsidRPr="00C637F9">
        <w:rPr>
          <w:rFonts w:ascii="Helvetica" w:hAnsi="Helvetica" w:cs="Arial"/>
          <w:i/>
          <w:color w:val="FF0000"/>
          <w:sz w:val="22"/>
          <w:szCs w:val="22"/>
        </w:rPr>
        <w:t xml:space="preserve">-e-on) </w:t>
      </w:r>
      <w:r w:rsidR="00C637F9" w:rsidRPr="00C637F9">
        <w:rPr>
          <w:rFonts w:ascii="Helvetica" w:hAnsi="Helvetica" w:cs="Arial"/>
          <w:sz w:val="22"/>
          <w:szCs w:val="22"/>
        </w:rPr>
        <w:t xml:space="preserve">and two </w:t>
      </w:r>
      <w:proofErr w:type="spellStart"/>
      <w:r w:rsidR="00C637F9" w:rsidRPr="00C637F9">
        <w:rPr>
          <w:rFonts w:ascii="Helvetica" w:hAnsi="Helvetica" w:cs="Arial"/>
          <w:sz w:val="22"/>
          <w:szCs w:val="22"/>
        </w:rPr>
        <w:t>preauricular</w:t>
      </w:r>
      <w:proofErr w:type="spellEnd"/>
      <w:r w:rsidR="00C637F9" w:rsidRPr="00C637F9">
        <w:rPr>
          <w:rFonts w:ascii="Helvetica" w:hAnsi="Helvetica" w:cs="Arial"/>
          <w:sz w:val="22"/>
          <w:szCs w:val="22"/>
        </w:rPr>
        <w:t xml:space="preserve"> points, positions of HPI coils, EEG electrodes, and obtain a large number of additional points delineating the head shape</w:t>
      </w:r>
      <w:r w:rsidR="00C637F9">
        <w:rPr>
          <w:rFonts w:ascii="Helvetica" w:hAnsi="Helvetica" w:cs="Arial"/>
          <w:sz w:val="22"/>
          <w:szCs w:val="22"/>
        </w:rPr>
        <w:t xml:space="preserve"> </w:t>
      </w:r>
      <w:r w:rsidR="00C637F9">
        <w:rPr>
          <w:rFonts w:ascii="Helvetica" w:hAnsi="Helvetica" w:cs="Arial"/>
          <w:b/>
          <w:sz w:val="22"/>
          <w:szCs w:val="22"/>
        </w:rPr>
        <w:t>[</w:t>
      </w:r>
      <w:r>
        <w:rPr>
          <w:rFonts w:ascii="Helvetica" w:hAnsi="Helvetica" w:cs="Arial"/>
          <w:b/>
          <w:sz w:val="22"/>
          <w:szCs w:val="22"/>
        </w:rPr>
        <w:t>2</w:t>
      </w:r>
      <w:r w:rsidR="00C637F9">
        <w:rPr>
          <w:rFonts w:ascii="Helvetica" w:hAnsi="Helvetica" w:cs="Arial"/>
          <w:b/>
          <w:sz w:val="22"/>
          <w:szCs w:val="22"/>
        </w:rPr>
        <w:t>]</w:t>
      </w:r>
      <w:r w:rsidR="00C637F9" w:rsidRPr="00C637F9">
        <w:rPr>
          <w:rFonts w:ascii="Helvetica" w:hAnsi="Helvetica" w:cs="Arial"/>
          <w:sz w:val="22"/>
          <w:szCs w:val="22"/>
        </w:rPr>
        <w:t>.</w:t>
      </w:r>
    </w:p>
    <w:p w14:paraId="0C99329D" w14:textId="4641FB0B" w:rsidR="00FE190A" w:rsidRDefault="00FE190A" w:rsidP="00C637F9">
      <w:pPr>
        <w:numPr>
          <w:ilvl w:val="2"/>
          <w:numId w:val="12"/>
        </w:numPr>
        <w:spacing w:before="240"/>
        <w:outlineLvl w:val="0"/>
        <w:rPr>
          <w:rFonts w:ascii="Helvetica" w:hAnsi="Helvetica" w:cs="Arial"/>
          <w:sz w:val="22"/>
          <w:szCs w:val="22"/>
        </w:rPr>
      </w:pPr>
      <w:r>
        <w:rPr>
          <w:rFonts w:ascii="Helvetica" w:hAnsi="Helvetica" w:cs="Arial"/>
          <w:sz w:val="22"/>
          <w:szCs w:val="22"/>
        </w:rPr>
        <w:t>MED: Show talent positioning the glasses on the participant’s head</w:t>
      </w:r>
    </w:p>
    <w:p w14:paraId="1BF628A0" w14:textId="56526DDE" w:rsidR="00C7374B" w:rsidRDefault="00C637F9" w:rsidP="00C637F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First show talent digitizing </w:t>
      </w:r>
      <w:proofErr w:type="spellStart"/>
      <w:r>
        <w:rPr>
          <w:rFonts w:ascii="Helvetica" w:hAnsi="Helvetica" w:cs="Arial"/>
          <w:sz w:val="22"/>
          <w:szCs w:val="22"/>
        </w:rPr>
        <w:t>nasion</w:t>
      </w:r>
      <w:proofErr w:type="spellEnd"/>
      <w:r>
        <w:rPr>
          <w:rFonts w:ascii="Helvetica" w:hAnsi="Helvetica" w:cs="Arial"/>
          <w:sz w:val="22"/>
          <w:szCs w:val="22"/>
        </w:rPr>
        <w:t xml:space="preserve"> on participant, </w:t>
      </w:r>
      <w:r w:rsidRPr="00C91C4B">
        <w:rPr>
          <w:rFonts w:ascii="Helvetica" w:hAnsi="Helvetica" w:cs="Arial"/>
          <w:strike/>
          <w:sz w:val="22"/>
          <w:szCs w:val="22"/>
        </w:rPr>
        <w:t>then show software on computer with all the points for the electrodes and head shape</w:t>
      </w:r>
      <w:r>
        <w:rPr>
          <w:rFonts w:ascii="Helvetica" w:hAnsi="Helvetica" w:cs="Arial"/>
          <w:sz w:val="22"/>
          <w:szCs w:val="22"/>
        </w:rPr>
        <w:t xml:space="preserve">. </w:t>
      </w:r>
    </w:p>
    <w:p w14:paraId="38F2B8C9" w14:textId="0B941322" w:rsidR="00C91C4B" w:rsidRDefault="00C91C4B" w:rsidP="00C91C4B">
      <w:pPr>
        <w:spacing w:before="240"/>
        <w:ind w:left="1368"/>
        <w:outlineLvl w:val="0"/>
        <w:rPr>
          <w:rFonts w:ascii="Helvetica" w:hAnsi="Helvetica" w:cs="Arial"/>
          <w:sz w:val="22"/>
          <w:szCs w:val="22"/>
        </w:rPr>
      </w:pPr>
      <w:bookmarkStart w:id="0" w:name="_GoBack"/>
      <w:bookmarkEnd w:id="0"/>
      <w:r w:rsidRPr="00C91C4B">
        <w:rPr>
          <w:rFonts w:ascii="Helvetica" w:hAnsi="Helvetica" w:cs="Arial"/>
          <w:sz w:val="22"/>
          <w:szCs w:val="22"/>
          <w:highlight w:val="green"/>
        </w:rPr>
        <w:t>(Move 2.7 and 2.8 below 2.4)</w:t>
      </w:r>
    </w:p>
    <w:p w14:paraId="334DC4D3" w14:textId="0C4ECD1F" w:rsidR="00133481" w:rsidRPr="00C91C4B" w:rsidRDefault="005477EC" w:rsidP="00133481">
      <w:pPr>
        <w:numPr>
          <w:ilvl w:val="1"/>
          <w:numId w:val="12"/>
        </w:numPr>
        <w:spacing w:before="240"/>
        <w:outlineLvl w:val="0"/>
        <w:rPr>
          <w:rFonts w:ascii="Helvetica" w:hAnsi="Helvetica" w:cs="Arial"/>
          <w:strike/>
          <w:sz w:val="22"/>
          <w:szCs w:val="22"/>
        </w:rPr>
      </w:pPr>
      <w:r w:rsidRPr="00C91C4B">
        <w:rPr>
          <w:rFonts w:ascii="Helvetica" w:hAnsi="Helvetica" w:cs="Arial"/>
          <w:strike/>
          <w:sz w:val="22"/>
          <w:szCs w:val="22"/>
        </w:rPr>
        <w:t xml:space="preserve"> </w:t>
      </w:r>
      <w:r w:rsidRPr="00C91C4B">
        <w:rPr>
          <w:rFonts w:ascii="Helvetica" w:hAnsi="Helvetica" w:cs="Arial"/>
          <w:b/>
          <w:strike/>
          <w:sz w:val="22"/>
          <w:szCs w:val="22"/>
        </w:rPr>
        <w:t>[1-TXT].</w:t>
      </w:r>
      <w:r w:rsidR="00133481" w:rsidRPr="00C91C4B">
        <w:rPr>
          <w:rFonts w:ascii="Helvetica" w:hAnsi="Helvetica" w:cs="Arial"/>
          <w:strike/>
          <w:sz w:val="22"/>
          <w:szCs w:val="22"/>
        </w:rPr>
        <w:t xml:space="preserve"> </w:t>
      </w:r>
    </w:p>
    <w:p w14:paraId="31719D20" w14:textId="1DA6CD48" w:rsidR="00133481" w:rsidRPr="00C91C4B" w:rsidRDefault="00972180" w:rsidP="00133481">
      <w:pPr>
        <w:numPr>
          <w:ilvl w:val="2"/>
          <w:numId w:val="12"/>
        </w:numPr>
        <w:spacing w:before="240"/>
        <w:outlineLvl w:val="0"/>
        <w:rPr>
          <w:rFonts w:ascii="Helvetica" w:hAnsi="Helvetica" w:cs="Arial"/>
          <w:strike/>
          <w:sz w:val="22"/>
          <w:szCs w:val="22"/>
        </w:rPr>
      </w:pPr>
      <w:r w:rsidRPr="00C91C4B">
        <w:rPr>
          <w:rFonts w:ascii="Helvetica" w:hAnsi="Helvetica" w:cs="Arial"/>
          <w:strike/>
          <w:sz w:val="22"/>
          <w:szCs w:val="22"/>
        </w:rPr>
        <w:t xml:space="preserve">MED: Talent mixes vodka with orange juice. </w:t>
      </w:r>
      <w:r w:rsidRPr="00C91C4B">
        <w:rPr>
          <w:rFonts w:ascii="Helvetica" w:hAnsi="Helvetica" w:cs="Arial"/>
          <w:strike/>
          <w:sz w:val="22"/>
          <w:szCs w:val="22"/>
        </w:rPr>
        <w:br/>
      </w:r>
      <w:r w:rsidR="00133481" w:rsidRPr="00C91C4B">
        <w:rPr>
          <w:rFonts w:ascii="Helvetica" w:hAnsi="Helvetica" w:cs="Arial"/>
          <w:b/>
          <w:strike/>
          <w:sz w:val="22"/>
          <w:szCs w:val="22"/>
        </w:rPr>
        <w:t>TEXT: 0.60 g/kg alcohol for men, 0</w:t>
      </w:r>
      <w:proofErr w:type="gramStart"/>
      <w:r w:rsidR="00133481" w:rsidRPr="00C91C4B">
        <w:rPr>
          <w:rFonts w:ascii="Helvetica" w:hAnsi="Helvetica" w:cs="Arial"/>
          <w:b/>
          <w:strike/>
          <w:sz w:val="22"/>
          <w:szCs w:val="22"/>
        </w:rPr>
        <w:t>.55 g/</w:t>
      </w:r>
      <w:proofErr w:type="gramEnd"/>
      <w:r w:rsidR="00133481" w:rsidRPr="00C91C4B">
        <w:rPr>
          <w:rFonts w:ascii="Helvetica" w:hAnsi="Helvetica" w:cs="Arial"/>
          <w:b/>
          <w:strike/>
          <w:sz w:val="22"/>
          <w:szCs w:val="22"/>
        </w:rPr>
        <w:t>kg alcohol for women.</w:t>
      </w:r>
      <w:r w:rsidR="00133481" w:rsidRPr="00C91C4B">
        <w:rPr>
          <w:rFonts w:ascii="Helvetica" w:hAnsi="Helvetica" w:cs="Arial"/>
          <w:strike/>
          <w:sz w:val="22"/>
          <w:szCs w:val="22"/>
        </w:rPr>
        <w:t xml:space="preserve"> </w:t>
      </w:r>
      <w:r w:rsidR="00133481" w:rsidRPr="00C91C4B">
        <w:rPr>
          <w:rFonts w:ascii="Helvetica" w:hAnsi="Helvetica" w:cs="Arial"/>
          <w:i/>
          <w:strike/>
          <w:color w:val="4472C4" w:themeColor="accent1"/>
          <w:sz w:val="22"/>
          <w:szCs w:val="22"/>
        </w:rPr>
        <w:t xml:space="preserve">Video editor: Show when VO mentions ‘gender’. </w:t>
      </w:r>
    </w:p>
    <w:p w14:paraId="73D62176" w14:textId="4E33EC07" w:rsidR="00133481" w:rsidRPr="00C91C4B" w:rsidRDefault="005477EC" w:rsidP="00133481">
      <w:pPr>
        <w:numPr>
          <w:ilvl w:val="1"/>
          <w:numId w:val="12"/>
        </w:numPr>
        <w:spacing w:before="240"/>
        <w:outlineLvl w:val="0"/>
        <w:rPr>
          <w:rFonts w:ascii="Helvetica" w:hAnsi="Helvetica" w:cs="Arial"/>
          <w:strike/>
          <w:sz w:val="22"/>
          <w:szCs w:val="22"/>
        </w:rPr>
      </w:pPr>
      <w:r w:rsidRPr="00C91C4B">
        <w:rPr>
          <w:rFonts w:ascii="Helvetica" w:hAnsi="Helvetica" w:cs="Arial"/>
          <w:strike/>
          <w:sz w:val="22"/>
          <w:szCs w:val="22"/>
        </w:rPr>
        <w:t xml:space="preserve"> </w:t>
      </w:r>
      <w:r w:rsidRPr="00C91C4B">
        <w:rPr>
          <w:rFonts w:ascii="Helvetica" w:hAnsi="Helvetica" w:cs="Arial"/>
          <w:b/>
          <w:strike/>
          <w:sz w:val="22"/>
          <w:szCs w:val="22"/>
        </w:rPr>
        <w:t>[1]</w:t>
      </w:r>
      <w:r w:rsidR="00133481" w:rsidRPr="00C91C4B">
        <w:rPr>
          <w:rFonts w:ascii="Helvetica" w:hAnsi="Helvetica" w:cs="Arial"/>
          <w:strike/>
          <w:sz w:val="22"/>
          <w:szCs w:val="22"/>
        </w:rPr>
        <w:t xml:space="preserve">. </w:t>
      </w:r>
      <w:r w:rsidRPr="00C91C4B">
        <w:rPr>
          <w:rFonts w:ascii="Helvetica" w:hAnsi="Helvetica" w:cs="Arial"/>
          <w:b/>
          <w:strike/>
          <w:sz w:val="22"/>
          <w:szCs w:val="22"/>
        </w:rPr>
        <w:t>[2]</w:t>
      </w:r>
      <w:r w:rsidR="00133481" w:rsidRPr="00C91C4B">
        <w:rPr>
          <w:rFonts w:ascii="Helvetica" w:hAnsi="Helvetica" w:cs="Arial"/>
          <w:strike/>
          <w:sz w:val="22"/>
          <w:szCs w:val="22"/>
        </w:rPr>
        <w:t>.</w:t>
      </w:r>
    </w:p>
    <w:p w14:paraId="3CDC8931" w14:textId="72BC9BE5" w:rsidR="00133481" w:rsidRPr="00C91C4B" w:rsidRDefault="005477EC" w:rsidP="00133481">
      <w:pPr>
        <w:numPr>
          <w:ilvl w:val="2"/>
          <w:numId w:val="12"/>
        </w:numPr>
        <w:spacing w:before="240"/>
        <w:outlineLvl w:val="0"/>
        <w:rPr>
          <w:rFonts w:ascii="Helvetica" w:hAnsi="Helvetica" w:cs="Arial"/>
          <w:strike/>
          <w:sz w:val="22"/>
          <w:szCs w:val="22"/>
        </w:rPr>
      </w:pPr>
      <w:r w:rsidRPr="00C91C4B">
        <w:rPr>
          <w:rFonts w:ascii="Helvetica" w:hAnsi="Helvetica" w:cs="Arial"/>
          <w:strike/>
          <w:sz w:val="22"/>
          <w:szCs w:val="22"/>
        </w:rPr>
        <w:t>MED: Talent places</w:t>
      </w:r>
      <w:r w:rsidR="00812424" w:rsidRPr="00C91C4B">
        <w:rPr>
          <w:rFonts w:ascii="Helvetica" w:hAnsi="Helvetica" w:cs="Arial"/>
          <w:strike/>
          <w:sz w:val="22"/>
          <w:szCs w:val="22"/>
        </w:rPr>
        <w:t xml:space="preserve"> a</w:t>
      </w:r>
      <w:r w:rsidRPr="00C91C4B">
        <w:rPr>
          <w:rFonts w:ascii="Helvetica" w:hAnsi="Helvetica" w:cs="Arial"/>
          <w:strike/>
          <w:sz w:val="22"/>
          <w:szCs w:val="22"/>
        </w:rPr>
        <w:t xml:space="preserve"> glass of juice in front of participant.</w:t>
      </w:r>
    </w:p>
    <w:p w14:paraId="0AA91E93" w14:textId="58E2C665" w:rsidR="005477EC" w:rsidRDefault="005477EC" w:rsidP="00133481">
      <w:pPr>
        <w:numPr>
          <w:ilvl w:val="2"/>
          <w:numId w:val="12"/>
        </w:numPr>
        <w:spacing w:before="240"/>
        <w:outlineLvl w:val="0"/>
        <w:rPr>
          <w:rFonts w:ascii="Helvetica" w:hAnsi="Helvetica" w:cs="Arial"/>
          <w:sz w:val="22"/>
          <w:szCs w:val="22"/>
        </w:rPr>
      </w:pPr>
      <w:r w:rsidRPr="00C91C4B">
        <w:rPr>
          <w:rFonts w:ascii="Helvetica" w:hAnsi="Helvetica" w:cs="Arial"/>
          <w:strike/>
          <w:sz w:val="22"/>
          <w:szCs w:val="22"/>
        </w:rPr>
        <w:t>MED: Participant drinks juice.</w:t>
      </w:r>
      <w:r>
        <w:rPr>
          <w:rFonts w:ascii="Helvetica" w:hAnsi="Helvetica" w:cs="Arial"/>
          <w:sz w:val="22"/>
          <w:szCs w:val="22"/>
        </w:rPr>
        <w:t xml:space="preserve"> </w:t>
      </w:r>
      <w:r>
        <w:rPr>
          <w:rFonts w:ascii="Helvetica" w:hAnsi="Helvetica" w:cs="Arial"/>
          <w:sz w:val="22"/>
          <w:szCs w:val="22"/>
        </w:rPr>
        <w:br/>
      </w:r>
    </w:p>
    <w:p w14:paraId="5C291FA2" w14:textId="5853E67A" w:rsidR="005477EC" w:rsidRPr="005477EC" w:rsidRDefault="005477EC" w:rsidP="005477EC">
      <w:pPr>
        <w:pStyle w:val="ListParagraph"/>
        <w:numPr>
          <w:ilvl w:val="1"/>
          <w:numId w:val="12"/>
        </w:numPr>
        <w:rPr>
          <w:rFonts w:ascii="Helvetica" w:hAnsi="Helvetica" w:cs="Arial"/>
          <w:sz w:val="22"/>
          <w:szCs w:val="22"/>
        </w:rPr>
      </w:pPr>
      <w:r w:rsidRPr="005477EC">
        <w:rPr>
          <w:rFonts w:ascii="Helvetica" w:hAnsi="Helvetica" w:cs="Arial"/>
          <w:sz w:val="22"/>
          <w:szCs w:val="22"/>
        </w:rPr>
        <w:t xml:space="preserve">Check the participants' </w:t>
      </w:r>
      <w:r w:rsidR="00FE190A">
        <w:rPr>
          <w:rFonts w:ascii="Helvetica" w:hAnsi="Helvetica" w:cs="Arial"/>
          <w:sz w:val="22"/>
          <w:szCs w:val="22"/>
        </w:rPr>
        <w:t>breath alcohol concentration</w:t>
      </w:r>
      <w:r w:rsidR="00FE190A" w:rsidRPr="005477EC">
        <w:rPr>
          <w:rFonts w:ascii="Helvetica" w:hAnsi="Helvetica" w:cs="Arial"/>
          <w:sz w:val="22"/>
          <w:szCs w:val="22"/>
        </w:rPr>
        <w:t xml:space="preserve"> </w:t>
      </w:r>
      <w:r w:rsidRPr="005477EC">
        <w:rPr>
          <w:rFonts w:ascii="Helvetica" w:hAnsi="Helvetica" w:cs="Arial"/>
          <w:sz w:val="22"/>
          <w:szCs w:val="22"/>
        </w:rPr>
        <w:t>with the breathal</w:t>
      </w:r>
      <w:r>
        <w:rPr>
          <w:rFonts w:ascii="Helvetica" w:hAnsi="Helvetica" w:cs="Arial"/>
          <w:sz w:val="22"/>
          <w:szCs w:val="22"/>
        </w:rPr>
        <w:t xml:space="preserve">yzer starting at </w:t>
      </w:r>
      <w:r w:rsidRPr="005477EC">
        <w:rPr>
          <w:rFonts w:ascii="Helvetica" w:hAnsi="Helvetica" w:cs="Arial"/>
          <w:sz w:val="22"/>
          <w:szCs w:val="22"/>
        </w:rPr>
        <w:t>15 min after drinking and then every 5 min until they enter the recording chamber</w:t>
      </w:r>
      <w:r>
        <w:rPr>
          <w:rFonts w:ascii="Helvetica" w:hAnsi="Helvetica" w:cs="Arial"/>
          <w:sz w:val="22"/>
          <w:szCs w:val="22"/>
        </w:rPr>
        <w:t xml:space="preserve"> </w:t>
      </w:r>
      <w:r>
        <w:rPr>
          <w:rFonts w:ascii="Helvetica" w:hAnsi="Helvetica" w:cs="Arial"/>
          <w:b/>
          <w:sz w:val="22"/>
          <w:szCs w:val="22"/>
        </w:rPr>
        <w:t>[1]</w:t>
      </w:r>
      <w:r w:rsidRPr="005477EC">
        <w:rPr>
          <w:rFonts w:ascii="Helvetica" w:hAnsi="Helvetica" w:cs="Arial"/>
          <w:sz w:val="22"/>
          <w:szCs w:val="22"/>
        </w:rPr>
        <w:t xml:space="preserve">. </w:t>
      </w:r>
      <w:r w:rsidRPr="00C91C4B">
        <w:rPr>
          <w:rFonts w:ascii="Helvetica" w:hAnsi="Helvetica" w:cs="Arial"/>
          <w:b/>
          <w:strike/>
          <w:sz w:val="22"/>
          <w:szCs w:val="22"/>
        </w:rPr>
        <w:t>[2] [3].</w:t>
      </w:r>
      <w:r>
        <w:rPr>
          <w:rFonts w:ascii="Helvetica" w:hAnsi="Helvetica" w:cs="Arial"/>
          <w:b/>
          <w:sz w:val="22"/>
          <w:szCs w:val="22"/>
        </w:rPr>
        <w:br/>
      </w:r>
    </w:p>
    <w:p w14:paraId="46532B38" w14:textId="5756DC40" w:rsidR="005477EC" w:rsidRDefault="005477EC" w:rsidP="005477EC">
      <w:pPr>
        <w:pStyle w:val="ListParagraph"/>
        <w:numPr>
          <w:ilvl w:val="2"/>
          <w:numId w:val="12"/>
        </w:numPr>
        <w:rPr>
          <w:rFonts w:ascii="Helvetica" w:hAnsi="Helvetica" w:cs="Arial"/>
          <w:sz w:val="22"/>
          <w:szCs w:val="22"/>
        </w:rPr>
      </w:pPr>
      <w:r w:rsidRPr="005477EC">
        <w:rPr>
          <w:rFonts w:ascii="Helvetica" w:hAnsi="Helvetica" w:cs="Arial"/>
          <w:sz w:val="22"/>
          <w:szCs w:val="22"/>
        </w:rPr>
        <w:t xml:space="preserve">MED: Show participant completing the </w:t>
      </w:r>
      <w:proofErr w:type="gramStart"/>
      <w:r w:rsidRPr="005477EC">
        <w:rPr>
          <w:rFonts w:ascii="Helvetica" w:hAnsi="Helvetica" w:cs="Arial"/>
          <w:sz w:val="22"/>
          <w:szCs w:val="22"/>
        </w:rPr>
        <w:t>breathal</w:t>
      </w:r>
      <w:r>
        <w:rPr>
          <w:rFonts w:ascii="Helvetica" w:hAnsi="Helvetica" w:cs="Arial"/>
          <w:sz w:val="22"/>
          <w:szCs w:val="22"/>
        </w:rPr>
        <w:t>yzer</w:t>
      </w:r>
      <w:proofErr w:type="gramEnd"/>
      <w:r>
        <w:rPr>
          <w:rFonts w:ascii="Helvetica" w:hAnsi="Helvetica" w:cs="Arial"/>
          <w:sz w:val="22"/>
          <w:szCs w:val="22"/>
        </w:rPr>
        <w:t xml:space="preserve"> </w:t>
      </w:r>
      <w:r w:rsidRPr="005477EC">
        <w:rPr>
          <w:rFonts w:ascii="Helvetica" w:hAnsi="Helvetica" w:cs="Arial"/>
          <w:sz w:val="22"/>
          <w:szCs w:val="22"/>
        </w:rPr>
        <w:t>test.</w:t>
      </w:r>
      <w:r w:rsidR="00C91C4B">
        <w:rPr>
          <w:rFonts w:ascii="Helvetica" w:hAnsi="Helvetica" w:cs="Arial"/>
          <w:sz w:val="22"/>
          <w:szCs w:val="22"/>
        </w:rPr>
        <w:t xml:space="preserve"> </w:t>
      </w:r>
      <w:r w:rsidR="00C91C4B" w:rsidRPr="00C91C4B">
        <w:rPr>
          <w:rFonts w:ascii="Helvetica" w:hAnsi="Helvetica" w:cs="Arial"/>
          <w:sz w:val="22"/>
          <w:szCs w:val="22"/>
          <w:highlight w:val="green"/>
        </w:rPr>
        <w:t xml:space="preserve">(Author Comment: Please use the “BROLL” shot (that, I believe, was included) showing participant with the cap on completing the </w:t>
      </w:r>
      <w:proofErr w:type="gramStart"/>
      <w:r w:rsidR="00C91C4B" w:rsidRPr="00C91C4B">
        <w:rPr>
          <w:rFonts w:ascii="Helvetica" w:hAnsi="Helvetica" w:cs="Arial"/>
          <w:sz w:val="22"/>
          <w:szCs w:val="22"/>
          <w:highlight w:val="green"/>
        </w:rPr>
        <w:t>breathalyzer</w:t>
      </w:r>
      <w:proofErr w:type="gramEnd"/>
      <w:r w:rsidR="00C91C4B" w:rsidRPr="00C91C4B">
        <w:rPr>
          <w:rFonts w:ascii="Helvetica" w:hAnsi="Helvetica" w:cs="Arial"/>
          <w:sz w:val="22"/>
          <w:szCs w:val="22"/>
          <w:highlight w:val="green"/>
        </w:rPr>
        <w:t xml:space="preserve"> test.)</w:t>
      </w:r>
    </w:p>
    <w:p w14:paraId="25BDB8C7" w14:textId="77777777" w:rsidR="00C91C4B" w:rsidRDefault="00C91C4B" w:rsidP="00C91C4B">
      <w:pPr>
        <w:pStyle w:val="ListParagraph"/>
        <w:ind w:left="1368"/>
        <w:rPr>
          <w:rFonts w:ascii="Helvetica" w:hAnsi="Helvetica" w:cs="Arial"/>
          <w:sz w:val="22"/>
          <w:szCs w:val="22"/>
        </w:rPr>
      </w:pPr>
    </w:p>
    <w:p w14:paraId="7A6677B1" w14:textId="480AB37E" w:rsidR="00C91C4B" w:rsidRPr="005477EC" w:rsidRDefault="00C91C4B" w:rsidP="00C91C4B">
      <w:pPr>
        <w:pStyle w:val="ListParagraph"/>
        <w:ind w:left="1368"/>
        <w:rPr>
          <w:rFonts w:ascii="Helvetica" w:hAnsi="Helvetica" w:cs="Arial"/>
          <w:sz w:val="22"/>
          <w:szCs w:val="22"/>
        </w:rPr>
      </w:pPr>
      <w:r w:rsidRPr="00C91C4B">
        <w:rPr>
          <w:rFonts w:ascii="Helvetica" w:hAnsi="Helvetica" w:cs="Arial"/>
          <w:sz w:val="22"/>
          <w:szCs w:val="22"/>
          <w:highlight w:val="green"/>
        </w:rPr>
        <w:t>(</w:t>
      </w:r>
      <w:proofErr w:type="gramStart"/>
      <w:r w:rsidRPr="00C91C4B">
        <w:rPr>
          <w:rFonts w:ascii="Helvetica" w:hAnsi="Helvetica" w:cs="Arial"/>
          <w:sz w:val="22"/>
          <w:szCs w:val="22"/>
          <w:highlight w:val="green"/>
        </w:rPr>
        <w:t>move</w:t>
      </w:r>
      <w:proofErr w:type="gramEnd"/>
      <w:r w:rsidRPr="00C91C4B">
        <w:rPr>
          <w:rFonts w:ascii="Helvetica" w:hAnsi="Helvetica" w:cs="Arial"/>
          <w:sz w:val="22"/>
          <w:szCs w:val="22"/>
          <w:highlight w:val="green"/>
        </w:rPr>
        <w:t xml:space="preserve"> 2.9.2 and 2.9.3 below 3.5)</w:t>
      </w:r>
    </w:p>
    <w:p w14:paraId="196DDD7B" w14:textId="47FF423C" w:rsidR="005477EC" w:rsidRPr="00C91C4B" w:rsidRDefault="005477EC" w:rsidP="005477EC">
      <w:pPr>
        <w:numPr>
          <w:ilvl w:val="2"/>
          <w:numId w:val="12"/>
        </w:numPr>
        <w:spacing w:before="240"/>
        <w:outlineLvl w:val="0"/>
        <w:rPr>
          <w:rFonts w:ascii="Helvetica" w:hAnsi="Helvetica" w:cs="Arial"/>
          <w:strike/>
          <w:sz w:val="22"/>
          <w:szCs w:val="22"/>
        </w:rPr>
      </w:pPr>
      <w:r w:rsidRPr="00C91C4B">
        <w:rPr>
          <w:rFonts w:ascii="Helvetica" w:hAnsi="Helvetica" w:cs="Arial"/>
          <w:strike/>
          <w:sz w:val="22"/>
          <w:szCs w:val="22"/>
        </w:rPr>
        <w:t xml:space="preserve">MED: Show participant in the chamber with talent. Participant </w:t>
      </w:r>
      <w:r w:rsidR="00FE190A" w:rsidRPr="00C91C4B">
        <w:rPr>
          <w:rFonts w:ascii="Helvetica" w:hAnsi="Helvetica" w:cs="Arial"/>
          <w:strike/>
          <w:sz w:val="22"/>
          <w:szCs w:val="22"/>
        </w:rPr>
        <w:t>swabs around the mouth to collect saliva.</w:t>
      </w:r>
      <w:r w:rsidRPr="00C91C4B">
        <w:rPr>
          <w:rFonts w:ascii="Helvetica" w:hAnsi="Helvetica" w:cs="Arial"/>
          <w:strike/>
          <w:sz w:val="22"/>
          <w:szCs w:val="22"/>
        </w:rPr>
        <w:t xml:space="preserve"> </w:t>
      </w:r>
    </w:p>
    <w:p w14:paraId="1FE7CEA0" w14:textId="269CD8E8" w:rsidR="00450B27" w:rsidRPr="00C91C4B" w:rsidRDefault="005477EC" w:rsidP="005477EC">
      <w:pPr>
        <w:numPr>
          <w:ilvl w:val="2"/>
          <w:numId w:val="12"/>
        </w:numPr>
        <w:spacing w:before="240"/>
        <w:outlineLvl w:val="0"/>
        <w:rPr>
          <w:rFonts w:ascii="Helvetica" w:hAnsi="Helvetica" w:cs="Arial"/>
          <w:strike/>
          <w:sz w:val="22"/>
          <w:szCs w:val="22"/>
        </w:rPr>
      </w:pPr>
      <w:r w:rsidRPr="00C91C4B">
        <w:rPr>
          <w:rFonts w:ascii="Helvetica" w:hAnsi="Helvetica" w:cs="Arial"/>
          <w:strike/>
          <w:sz w:val="22"/>
          <w:szCs w:val="22"/>
        </w:rPr>
        <w:lastRenderedPageBreak/>
        <w:t>CU: Talent takes cotton swa</w:t>
      </w:r>
      <w:r w:rsidR="00FE190A" w:rsidRPr="00C91C4B">
        <w:rPr>
          <w:rFonts w:ascii="Helvetica" w:hAnsi="Helvetica" w:cs="Arial"/>
          <w:strike/>
          <w:sz w:val="22"/>
          <w:szCs w:val="22"/>
        </w:rPr>
        <w:t>b</w:t>
      </w:r>
      <w:r w:rsidRPr="00C91C4B">
        <w:rPr>
          <w:rFonts w:ascii="Helvetica" w:hAnsi="Helvetica" w:cs="Arial"/>
          <w:strike/>
          <w:sz w:val="22"/>
          <w:szCs w:val="22"/>
        </w:rPr>
        <w:t xml:space="preserve"> and inserts into receptacle. Show readout.  </w:t>
      </w:r>
    </w:p>
    <w:p w14:paraId="4D8131B4" w14:textId="4DAB9CFF" w:rsidR="00CE10F2" w:rsidRPr="006A6324" w:rsidRDefault="00BB086A"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Data Acquisition</w:t>
      </w:r>
      <w:r w:rsidR="008B6040">
        <w:rPr>
          <w:rFonts w:ascii="Helvetica" w:hAnsi="Helvetica" w:cs="Arial"/>
          <w:b/>
          <w:sz w:val="22"/>
          <w:szCs w:val="22"/>
        </w:rPr>
        <w:br/>
      </w:r>
    </w:p>
    <w:p w14:paraId="79E87F18" w14:textId="259CCD04" w:rsidR="00812424" w:rsidRPr="00812424" w:rsidRDefault="009A306A" w:rsidP="008B6040">
      <w:pPr>
        <w:pStyle w:val="ListParagraph"/>
        <w:numPr>
          <w:ilvl w:val="1"/>
          <w:numId w:val="12"/>
        </w:numPr>
        <w:rPr>
          <w:rFonts w:ascii="Helvetica" w:hAnsi="Helvetica" w:cs="Arial"/>
          <w:sz w:val="22"/>
          <w:szCs w:val="22"/>
        </w:rPr>
      </w:pPr>
      <w:r>
        <w:rPr>
          <w:rFonts w:ascii="Helvetica" w:hAnsi="Helvetica" w:cs="Arial"/>
          <w:sz w:val="22"/>
          <w:szCs w:val="22"/>
        </w:rPr>
        <w:t xml:space="preserve">Begin by positioning </w:t>
      </w:r>
      <w:r w:rsidRPr="009A306A">
        <w:rPr>
          <w:rFonts w:ascii="Helvetica" w:hAnsi="Helvetica" w:cs="Arial"/>
          <w:sz w:val="22"/>
          <w:szCs w:val="22"/>
        </w:rPr>
        <w:t xml:space="preserve">the participant comfortably in the </w:t>
      </w:r>
      <w:r w:rsidR="009A2B02">
        <w:rPr>
          <w:rFonts w:ascii="Helvetica" w:hAnsi="Helvetica" w:cs="Arial"/>
          <w:sz w:val="22"/>
          <w:szCs w:val="22"/>
        </w:rPr>
        <w:t xml:space="preserve">MEG </w:t>
      </w:r>
      <w:r w:rsidR="005719AE">
        <w:rPr>
          <w:rFonts w:ascii="Helvetica" w:hAnsi="Helvetica" w:cs="Arial"/>
          <w:sz w:val="22"/>
          <w:szCs w:val="22"/>
        </w:rPr>
        <w:t xml:space="preserve">scanner </w:t>
      </w:r>
      <w:r w:rsidR="005719AE">
        <w:rPr>
          <w:rFonts w:ascii="Helvetica" w:hAnsi="Helvetica" w:cs="Arial"/>
          <w:b/>
          <w:sz w:val="22"/>
          <w:szCs w:val="22"/>
        </w:rPr>
        <w:t>[1].</w:t>
      </w:r>
      <w:r w:rsidR="00812424">
        <w:rPr>
          <w:rFonts w:ascii="Helvetica" w:hAnsi="Helvetica" w:cs="Arial"/>
          <w:b/>
          <w:sz w:val="22"/>
          <w:szCs w:val="22"/>
        </w:rPr>
        <w:br/>
      </w:r>
    </w:p>
    <w:p w14:paraId="1A091B82" w14:textId="6A39FF57" w:rsidR="009A306A" w:rsidRPr="008B6040" w:rsidRDefault="00812424" w:rsidP="00812424">
      <w:pPr>
        <w:pStyle w:val="ListParagraph"/>
        <w:numPr>
          <w:ilvl w:val="2"/>
          <w:numId w:val="12"/>
        </w:numPr>
        <w:rPr>
          <w:rFonts w:ascii="Helvetica" w:hAnsi="Helvetica" w:cs="Arial"/>
          <w:sz w:val="22"/>
          <w:szCs w:val="22"/>
        </w:rPr>
      </w:pPr>
      <w:r w:rsidRPr="00812424">
        <w:rPr>
          <w:rFonts w:ascii="Helvetica" w:hAnsi="Helvetica" w:cs="Arial"/>
          <w:sz w:val="22"/>
          <w:szCs w:val="22"/>
        </w:rPr>
        <w:t>MED: Participant</w:t>
      </w:r>
      <w:r>
        <w:rPr>
          <w:rFonts w:ascii="Helvetica" w:hAnsi="Helvetica" w:cs="Arial"/>
          <w:sz w:val="22"/>
          <w:szCs w:val="22"/>
        </w:rPr>
        <w:t xml:space="preserve"> goes into scanner</w:t>
      </w:r>
      <w:r w:rsidR="003F2495">
        <w:rPr>
          <w:rFonts w:ascii="Helvetica" w:hAnsi="Helvetica" w:cs="Arial"/>
          <w:sz w:val="22"/>
          <w:szCs w:val="22"/>
        </w:rPr>
        <w:t xml:space="preserve"> and is </w:t>
      </w:r>
      <w:r w:rsidR="003C2ACC">
        <w:rPr>
          <w:rFonts w:ascii="Helvetica" w:hAnsi="Helvetica" w:cs="Arial"/>
          <w:sz w:val="22"/>
          <w:szCs w:val="22"/>
        </w:rPr>
        <w:t>comfortably propped with pillows.</w:t>
      </w:r>
      <w:r>
        <w:rPr>
          <w:rFonts w:ascii="Helvetica" w:hAnsi="Helvetica" w:cs="Arial"/>
          <w:sz w:val="22"/>
          <w:szCs w:val="22"/>
        </w:rPr>
        <w:t xml:space="preserve"> </w:t>
      </w:r>
      <w:r w:rsidR="009A306A" w:rsidRPr="008B6040">
        <w:rPr>
          <w:rFonts w:ascii="Helvetica" w:hAnsi="Helvetica" w:cs="Arial"/>
          <w:sz w:val="22"/>
          <w:szCs w:val="22"/>
        </w:rPr>
        <w:br/>
      </w:r>
    </w:p>
    <w:p w14:paraId="4D383BAC" w14:textId="2C17A8C8" w:rsidR="009A306A" w:rsidRDefault="009A306A" w:rsidP="009A306A">
      <w:pPr>
        <w:pStyle w:val="ListParagraph"/>
        <w:numPr>
          <w:ilvl w:val="1"/>
          <w:numId w:val="12"/>
        </w:numPr>
        <w:rPr>
          <w:rFonts w:ascii="Helvetica" w:hAnsi="Helvetica" w:cs="Arial"/>
          <w:sz w:val="22"/>
          <w:szCs w:val="22"/>
        </w:rPr>
      </w:pPr>
      <w:r w:rsidRPr="009A306A">
        <w:rPr>
          <w:rFonts w:ascii="Helvetica" w:hAnsi="Helvetica" w:cs="Arial"/>
          <w:sz w:val="22"/>
          <w:szCs w:val="22"/>
        </w:rPr>
        <w:t xml:space="preserve">Since the prefrontal activity is of particular interest, ensure that the participant is positioned so that his/her head is touching the top of the helmet </w:t>
      </w:r>
      <w:r w:rsidR="00812424">
        <w:rPr>
          <w:rFonts w:ascii="Helvetica" w:hAnsi="Helvetica" w:cs="Arial"/>
          <w:sz w:val="22"/>
          <w:szCs w:val="22"/>
        </w:rPr>
        <w:t xml:space="preserve">and is aligned along the front </w:t>
      </w:r>
      <w:r w:rsidR="00812424">
        <w:rPr>
          <w:rFonts w:ascii="Helvetica" w:hAnsi="Helvetica" w:cs="Arial"/>
          <w:b/>
          <w:sz w:val="22"/>
          <w:szCs w:val="22"/>
        </w:rPr>
        <w:t>[1].</w:t>
      </w:r>
      <w:r w:rsidR="00812424">
        <w:rPr>
          <w:rFonts w:ascii="Helvetica" w:hAnsi="Helvetica" w:cs="Arial"/>
          <w:b/>
          <w:sz w:val="22"/>
          <w:szCs w:val="22"/>
        </w:rPr>
        <w:br/>
      </w:r>
    </w:p>
    <w:p w14:paraId="1A775680" w14:textId="7F90EDDD" w:rsidR="00812424" w:rsidRPr="009A306A" w:rsidRDefault="00812424" w:rsidP="00812424">
      <w:pPr>
        <w:pStyle w:val="ListParagraph"/>
        <w:numPr>
          <w:ilvl w:val="2"/>
          <w:numId w:val="12"/>
        </w:numPr>
        <w:rPr>
          <w:rFonts w:ascii="Helvetica" w:hAnsi="Helvetica" w:cs="Arial"/>
          <w:sz w:val="22"/>
          <w:szCs w:val="22"/>
        </w:rPr>
      </w:pPr>
      <w:r>
        <w:rPr>
          <w:rFonts w:ascii="Helvetica" w:hAnsi="Helvetica" w:cs="Arial"/>
          <w:sz w:val="22"/>
          <w:szCs w:val="22"/>
        </w:rPr>
        <w:t>CU: Show participant’s head position in scanner</w:t>
      </w:r>
      <w:r w:rsidR="008530BE">
        <w:rPr>
          <w:rFonts w:ascii="Helvetica" w:hAnsi="Helvetica" w:cs="Arial"/>
          <w:sz w:val="22"/>
          <w:szCs w:val="22"/>
        </w:rPr>
        <w:t xml:space="preserve"> or as </w:t>
      </w:r>
      <w:r w:rsidR="001E07F3">
        <w:rPr>
          <w:rFonts w:ascii="Helvetica" w:hAnsi="Helvetica" w:cs="Arial"/>
          <w:sz w:val="22"/>
          <w:szCs w:val="22"/>
        </w:rPr>
        <w:t>an option</w:t>
      </w:r>
      <w:r w:rsidR="008530BE">
        <w:rPr>
          <w:rFonts w:ascii="Helvetica" w:hAnsi="Helvetica" w:cs="Arial"/>
          <w:sz w:val="22"/>
          <w:szCs w:val="22"/>
        </w:rPr>
        <w:t>, show a</w:t>
      </w:r>
      <w:r w:rsidR="003F2495">
        <w:rPr>
          <w:rFonts w:ascii="Helvetica" w:hAnsi="Helvetica" w:cs="Arial"/>
          <w:sz w:val="22"/>
          <w:szCs w:val="22"/>
        </w:rPr>
        <w:t xml:space="preserve"> shot of how the head is positioned in a clear helmet shaped exactly as the scanner</w:t>
      </w:r>
      <w:r w:rsidR="008530BE">
        <w:rPr>
          <w:rFonts w:ascii="Helvetica" w:hAnsi="Helvetica" w:cs="Arial"/>
          <w:sz w:val="22"/>
          <w:szCs w:val="22"/>
        </w:rPr>
        <w:t>, but is located</w:t>
      </w:r>
      <w:r w:rsidR="003F2495">
        <w:rPr>
          <w:rFonts w:ascii="Helvetica" w:hAnsi="Helvetica" w:cs="Arial"/>
          <w:sz w:val="22"/>
          <w:szCs w:val="22"/>
        </w:rPr>
        <w:t xml:space="preserve"> outside the scanner</w:t>
      </w:r>
      <w:r w:rsidR="008530BE">
        <w:rPr>
          <w:rFonts w:ascii="Helvetica" w:hAnsi="Helvetica" w:cs="Arial"/>
          <w:sz w:val="22"/>
          <w:szCs w:val="22"/>
        </w:rPr>
        <w:t>.</w:t>
      </w:r>
    </w:p>
    <w:p w14:paraId="705CAD57" w14:textId="0F85A491" w:rsidR="00CE10F2" w:rsidRDefault="008B604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connect the HPI </w:t>
      </w:r>
      <w:r w:rsidRPr="008B6040">
        <w:rPr>
          <w:rFonts w:ascii="Helvetica" w:hAnsi="Helvetica" w:cs="Arial"/>
          <w:sz w:val="22"/>
          <w:szCs w:val="22"/>
        </w:rPr>
        <w:t xml:space="preserve">coils and </w:t>
      </w:r>
      <w:r w:rsidR="003F2495">
        <w:rPr>
          <w:rFonts w:ascii="Helvetica" w:hAnsi="Helvetica" w:cs="Arial"/>
          <w:sz w:val="22"/>
          <w:szCs w:val="22"/>
        </w:rPr>
        <w:t xml:space="preserve">the </w:t>
      </w:r>
      <w:proofErr w:type="spellStart"/>
      <w:r w:rsidR="003F2495">
        <w:rPr>
          <w:rFonts w:ascii="Helvetica" w:hAnsi="Helvetica" w:cs="Arial"/>
          <w:sz w:val="22"/>
          <w:szCs w:val="22"/>
        </w:rPr>
        <w:t>electrocap</w:t>
      </w:r>
      <w:proofErr w:type="spellEnd"/>
      <w:r w:rsidRPr="008B6040">
        <w:rPr>
          <w:rFonts w:ascii="Helvetica" w:hAnsi="Helvetica" w:cs="Arial"/>
          <w:sz w:val="22"/>
          <w:szCs w:val="22"/>
        </w:rPr>
        <w:t xml:space="preserve"> to their respective inputs on the scanner</w:t>
      </w:r>
      <w:r>
        <w:rPr>
          <w:rFonts w:ascii="Helvetica" w:hAnsi="Helvetica" w:cs="Arial"/>
          <w:sz w:val="22"/>
          <w:szCs w:val="22"/>
        </w:rPr>
        <w:t xml:space="preserve"> </w:t>
      </w:r>
      <w:r>
        <w:rPr>
          <w:rFonts w:ascii="Helvetica" w:hAnsi="Helvetica" w:cs="Arial"/>
          <w:b/>
          <w:sz w:val="22"/>
          <w:szCs w:val="22"/>
        </w:rPr>
        <w:t>[1]</w:t>
      </w:r>
      <w:r w:rsidRPr="008B6040">
        <w:rPr>
          <w:rFonts w:ascii="Helvetica" w:hAnsi="Helvetica" w:cs="Arial"/>
          <w:sz w:val="22"/>
          <w:szCs w:val="22"/>
        </w:rPr>
        <w:t>. Position response pads so that the buttons can be pressed comfortably</w:t>
      </w:r>
      <w:r>
        <w:rPr>
          <w:rFonts w:ascii="Helvetica" w:hAnsi="Helvetica" w:cs="Arial"/>
          <w:sz w:val="22"/>
          <w:szCs w:val="22"/>
        </w:rPr>
        <w:t xml:space="preserve"> </w:t>
      </w:r>
      <w:r>
        <w:rPr>
          <w:rFonts w:ascii="Helvetica" w:hAnsi="Helvetica" w:cs="Arial"/>
          <w:b/>
          <w:sz w:val="22"/>
          <w:szCs w:val="22"/>
        </w:rPr>
        <w:t>[2]</w:t>
      </w:r>
      <w:r w:rsidRPr="008B6040">
        <w:rPr>
          <w:rFonts w:ascii="Helvetica" w:hAnsi="Helvetica" w:cs="Arial"/>
          <w:sz w:val="22"/>
          <w:szCs w:val="22"/>
        </w:rPr>
        <w:t>.</w:t>
      </w:r>
    </w:p>
    <w:p w14:paraId="2BBC2702" w14:textId="58FA0F9B" w:rsidR="00812424" w:rsidRDefault="00812424" w:rsidP="00812424">
      <w:pPr>
        <w:numPr>
          <w:ilvl w:val="2"/>
          <w:numId w:val="12"/>
        </w:numPr>
        <w:spacing w:before="240"/>
        <w:outlineLvl w:val="0"/>
        <w:rPr>
          <w:rFonts w:ascii="Helvetica" w:hAnsi="Helvetica" w:cs="Arial"/>
          <w:sz w:val="22"/>
          <w:szCs w:val="22"/>
        </w:rPr>
      </w:pPr>
      <w:r>
        <w:rPr>
          <w:rFonts w:ascii="Helvetica" w:hAnsi="Helvetica" w:cs="Arial"/>
          <w:sz w:val="22"/>
          <w:szCs w:val="22"/>
        </w:rPr>
        <w:t>MED: Talent connects HPI coil inputs to the scanner.</w:t>
      </w:r>
    </w:p>
    <w:p w14:paraId="0C35A007" w14:textId="4A976545" w:rsidR="00812424" w:rsidRPr="006A6324" w:rsidRDefault="00812424" w:rsidP="00812424">
      <w:pPr>
        <w:numPr>
          <w:ilvl w:val="2"/>
          <w:numId w:val="12"/>
        </w:numPr>
        <w:spacing w:before="240"/>
        <w:outlineLvl w:val="0"/>
        <w:rPr>
          <w:rFonts w:ascii="Helvetica" w:hAnsi="Helvetica" w:cs="Arial"/>
          <w:sz w:val="22"/>
          <w:szCs w:val="22"/>
        </w:rPr>
      </w:pPr>
      <w:r>
        <w:rPr>
          <w:rFonts w:ascii="Helvetica" w:hAnsi="Helvetica" w:cs="Arial"/>
          <w:sz w:val="22"/>
          <w:szCs w:val="22"/>
        </w:rPr>
        <w:t>MED: Talen</w:t>
      </w:r>
      <w:r w:rsidR="003C2ACC">
        <w:rPr>
          <w:rFonts w:ascii="Helvetica" w:hAnsi="Helvetica" w:cs="Arial"/>
          <w:sz w:val="22"/>
          <w:szCs w:val="22"/>
        </w:rPr>
        <w:t>t</w:t>
      </w:r>
      <w:r>
        <w:rPr>
          <w:rFonts w:ascii="Helvetica" w:hAnsi="Helvetica" w:cs="Arial"/>
          <w:sz w:val="22"/>
          <w:szCs w:val="22"/>
        </w:rPr>
        <w:t xml:space="preserve"> p</w:t>
      </w:r>
      <w:r w:rsidRPr="008B6040">
        <w:rPr>
          <w:rFonts w:ascii="Helvetica" w:hAnsi="Helvetica" w:cs="Arial"/>
          <w:sz w:val="22"/>
          <w:szCs w:val="22"/>
        </w:rPr>
        <w:t>osition</w:t>
      </w:r>
      <w:r>
        <w:rPr>
          <w:rFonts w:ascii="Helvetica" w:hAnsi="Helvetica" w:cs="Arial"/>
          <w:sz w:val="22"/>
          <w:szCs w:val="22"/>
        </w:rPr>
        <w:t>s the response pad.</w:t>
      </w:r>
    </w:p>
    <w:p w14:paraId="47C66AF2" w14:textId="564F0E8A" w:rsidR="008B6040" w:rsidRDefault="008B6040" w:rsidP="008B6040">
      <w:pPr>
        <w:numPr>
          <w:ilvl w:val="1"/>
          <w:numId w:val="12"/>
        </w:numPr>
        <w:spacing w:before="240"/>
        <w:outlineLvl w:val="0"/>
        <w:rPr>
          <w:rFonts w:ascii="Helvetica" w:hAnsi="Helvetica" w:cs="Arial"/>
          <w:sz w:val="22"/>
          <w:szCs w:val="22"/>
        </w:rPr>
      </w:pPr>
      <w:r w:rsidRPr="008B6040">
        <w:rPr>
          <w:rFonts w:ascii="Helvetica" w:hAnsi="Helvetica" w:cs="Arial"/>
          <w:sz w:val="22"/>
          <w:szCs w:val="22"/>
        </w:rPr>
        <w:t xml:space="preserve">Remind the participant to minimize blinking and to avoid movements including </w:t>
      </w:r>
      <w:r>
        <w:rPr>
          <w:rFonts w:ascii="Helvetica" w:hAnsi="Helvetica" w:cs="Arial"/>
          <w:sz w:val="22"/>
          <w:szCs w:val="22"/>
        </w:rPr>
        <w:t xml:space="preserve">head motion caused by talking </w:t>
      </w:r>
      <w:r>
        <w:rPr>
          <w:rFonts w:ascii="Helvetica" w:hAnsi="Helvetica" w:cs="Arial"/>
          <w:b/>
          <w:sz w:val="22"/>
          <w:szCs w:val="22"/>
        </w:rPr>
        <w:t>[1]</w:t>
      </w:r>
      <w:r w:rsidRPr="008B6040">
        <w:rPr>
          <w:rFonts w:ascii="Helvetica" w:hAnsi="Helvetica" w:cs="Arial"/>
          <w:sz w:val="22"/>
          <w:szCs w:val="22"/>
        </w:rPr>
        <w:t>.</w:t>
      </w:r>
    </w:p>
    <w:p w14:paraId="31EDB07B" w14:textId="5AE0787B" w:rsidR="00812424" w:rsidRDefault="00812424" w:rsidP="0081242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speaks to the participant while they are in the scanner. </w:t>
      </w:r>
    </w:p>
    <w:p w14:paraId="5E7F7096" w14:textId="25D38E1F" w:rsidR="008B6040" w:rsidRDefault="008B6040" w:rsidP="008B6040">
      <w:pPr>
        <w:numPr>
          <w:ilvl w:val="1"/>
          <w:numId w:val="12"/>
        </w:numPr>
        <w:spacing w:before="240"/>
        <w:outlineLvl w:val="0"/>
        <w:rPr>
          <w:rFonts w:ascii="Helvetica" w:hAnsi="Helvetica" w:cs="Arial"/>
          <w:sz w:val="22"/>
          <w:szCs w:val="22"/>
        </w:rPr>
      </w:pPr>
      <w:r w:rsidRPr="008B6040">
        <w:rPr>
          <w:rFonts w:ascii="Helvetica" w:hAnsi="Helvetica" w:cs="Arial"/>
          <w:sz w:val="22"/>
          <w:szCs w:val="22"/>
        </w:rPr>
        <w:t>Examine all channels for artifacts and measure the head position in the scanner.</w:t>
      </w:r>
      <w:r>
        <w:rPr>
          <w:rFonts w:ascii="Helvetica" w:hAnsi="Helvetica" w:cs="Arial"/>
          <w:sz w:val="22"/>
          <w:szCs w:val="22"/>
        </w:rPr>
        <w:t xml:space="preserve"> Then, s</w:t>
      </w:r>
      <w:r w:rsidRPr="008B6040">
        <w:rPr>
          <w:rFonts w:ascii="Helvetica" w:hAnsi="Helvetica" w:cs="Arial"/>
          <w:sz w:val="22"/>
          <w:szCs w:val="22"/>
        </w:rPr>
        <w:t>tart data</w:t>
      </w:r>
      <w:r>
        <w:rPr>
          <w:rFonts w:ascii="Helvetica" w:hAnsi="Helvetica" w:cs="Arial"/>
          <w:sz w:val="22"/>
          <w:szCs w:val="22"/>
        </w:rPr>
        <w:t xml:space="preserve"> acquisition and begin the task </w:t>
      </w:r>
      <w:r>
        <w:rPr>
          <w:rFonts w:ascii="Helvetica" w:hAnsi="Helvetica" w:cs="Arial"/>
          <w:b/>
          <w:sz w:val="22"/>
          <w:szCs w:val="22"/>
        </w:rPr>
        <w:t xml:space="preserve">[1-TXT]. </w:t>
      </w:r>
      <w:r w:rsidRPr="008B6040">
        <w:rPr>
          <w:rFonts w:ascii="Helvetica" w:hAnsi="Helvetica" w:cs="Arial"/>
          <w:sz w:val="22"/>
          <w:szCs w:val="22"/>
        </w:rPr>
        <w:t xml:space="preserve"> </w:t>
      </w:r>
    </w:p>
    <w:p w14:paraId="1AE9D6CE" w14:textId="77777777" w:rsidR="00EB0B80" w:rsidRPr="00C91C4B" w:rsidRDefault="00812424" w:rsidP="0081242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MED-over shoulder: Talent looks at the software to examine all channels. Talent begins the task. </w:t>
      </w:r>
      <w:r>
        <w:rPr>
          <w:rFonts w:ascii="Helvetica" w:hAnsi="Helvetica" w:cs="Arial"/>
          <w:sz w:val="22"/>
          <w:szCs w:val="22"/>
        </w:rPr>
        <w:br/>
      </w:r>
      <w:r w:rsidR="008B6040" w:rsidRPr="00812424">
        <w:rPr>
          <w:rFonts w:ascii="Helvetica" w:hAnsi="Helvetica" w:cs="Arial"/>
          <w:b/>
          <w:sz w:val="22"/>
          <w:szCs w:val="22"/>
        </w:rPr>
        <w:t>TEXT: Break every 2.5 min to rest the</w:t>
      </w:r>
      <w:r>
        <w:rPr>
          <w:rFonts w:ascii="Helvetica" w:hAnsi="Helvetica" w:cs="Arial"/>
          <w:b/>
          <w:sz w:val="22"/>
          <w:szCs w:val="22"/>
        </w:rPr>
        <w:t xml:space="preserve"> participant’s</w:t>
      </w:r>
      <w:r w:rsidR="008B6040" w:rsidRPr="00812424">
        <w:rPr>
          <w:rFonts w:ascii="Helvetica" w:hAnsi="Helvetica" w:cs="Arial"/>
          <w:b/>
          <w:sz w:val="22"/>
          <w:szCs w:val="22"/>
        </w:rPr>
        <w:t xml:space="preserve"> eyes.</w:t>
      </w:r>
    </w:p>
    <w:p w14:paraId="72C80205" w14:textId="28739770" w:rsidR="00C91C4B" w:rsidRDefault="00C91C4B" w:rsidP="00C91C4B">
      <w:pPr>
        <w:spacing w:before="240"/>
        <w:ind w:left="1080" w:hanging="720"/>
        <w:outlineLvl w:val="0"/>
        <w:rPr>
          <w:rFonts w:ascii="Helvetica" w:hAnsi="Helvetica" w:cs="Arial"/>
          <w:b/>
          <w:color w:val="FF0000"/>
          <w:sz w:val="22"/>
          <w:szCs w:val="22"/>
        </w:rPr>
      </w:pPr>
      <w:r w:rsidRPr="00C91C4B">
        <w:rPr>
          <w:rFonts w:ascii="Helvetica" w:hAnsi="Helvetica" w:cs="Arial"/>
          <w:color w:val="FF0000"/>
          <w:sz w:val="22"/>
          <w:szCs w:val="22"/>
        </w:rPr>
        <w:t xml:space="preserve">3.5b. </w:t>
      </w:r>
      <w:r>
        <w:rPr>
          <w:rFonts w:ascii="Helvetica" w:hAnsi="Helvetica" w:cs="Arial"/>
          <w:color w:val="FF0000"/>
          <w:sz w:val="22"/>
          <w:szCs w:val="22"/>
        </w:rPr>
        <w:tab/>
      </w:r>
      <w:proofErr w:type="gramStart"/>
      <w:r w:rsidR="00EB0B80" w:rsidRPr="00C91C4B">
        <w:rPr>
          <w:rFonts w:ascii="Helvetica" w:hAnsi="Helvetica" w:cs="Arial"/>
          <w:color w:val="FF0000"/>
          <w:sz w:val="22"/>
          <w:szCs w:val="22"/>
        </w:rPr>
        <w:t>Since</w:t>
      </w:r>
      <w:proofErr w:type="gramEnd"/>
      <w:r w:rsidR="00EB0B80" w:rsidRPr="00C91C4B">
        <w:rPr>
          <w:rFonts w:ascii="Helvetica" w:hAnsi="Helvetica" w:cs="Arial"/>
          <w:color w:val="FF0000"/>
          <w:sz w:val="22"/>
          <w:szCs w:val="22"/>
        </w:rPr>
        <w:t xml:space="preserve"> electronic devices cannot be used in the shielded room, switch to using a saliva alcohol test, which consists of a cotton swab that is saturated in saliva </w:t>
      </w:r>
      <w:r w:rsidR="00EB0B80" w:rsidRPr="00C91C4B">
        <w:rPr>
          <w:rFonts w:ascii="Helvetica" w:hAnsi="Helvetica" w:cs="Arial"/>
          <w:b/>
          <w:color w:val="FF0000"/>
          <w:sz w:val="22"/>
          <w:szCs w:val="22"/>
        </w:rPr>
        <w:t xml:space="preserve">[2] </w:t>
      </w:r>
      <w:r w:rsidR="00EB0B80" w:rsidRPr="00C91C4B">
        <w:rPr>
          <w:rFonts w:ascii="Helvetica" w:hAnsi="Helvetica" w:cs="Arial"/>
          <w:color w:val="FF0000"/>
          <w:sz w:val="22"/>
          <w:szCs w:val="22"/>
        </w:rPr>
        <w:t xml:space="preserve">and is inserted into a receptacle that provides a readout </w:t>
      </w:r>
      <w:r w:rsidR="00EB0B80" w:rsidRPr="00C91C4B">
        <w:rPr>
          <w:rFonts w:ascii="Helvetica" w:hAnsi="Helvetica" w:cs="Arial"/>
          <w:b/>
          <w:color w:val="FF0000"/>
          <w:sz w:val="22"/>
          <w:szCs w:val="22"/>
        </w:rPr>
        <w:t>[3].</w:t>
      </w:r>
    </w:p>
    <w:p w14:paraId="75855DE7" w14:textId="7A44938E" w:rsidR="00C91C4B" w:rsidRPr="00C91C4B" w:rsidRDefault="00C91C4B" w:rsidP="00C91C4B">
      <w:pPr>
        <w:spacing w:before="240"/>
        <w:ind w:left="1080" w:hanging="720"/>
        <w:outlineLvl w:val="0"/>
        <w:rPr>
          <w:rFonts w:ascii="Helvetica" w:hAnsi="Helvetica" w:cs="Arial"/>
          <w:b/>
          <w:sz w:val="22"/>
          <w:szCs w:val="22"/>
        </w:rPr>
      </w:pPr>
      <w:r>
        <w:rPr>
          <w:rFonts w:ascii="Helvetica" w:hAnsi="Helvetica" w:cs="Arial"/>
          <w:color w:val="FF0000"/>
          <w:sz w:val="22"/>
          <w:szCs w:val="22"/>
        </w:rPr>
        <w:tab/>
      </w:r>
      <w:r w:rsidRPr="00C91C4B">
        <w:rPr>
          <w:rFonts w:ascii="Helvetica" w:hAnsi="Helvetica" w:cs="Arial"/>
          <w:sz w:val="22"/>
          <w:szCs w:val="22"/>
          <w:highlight w:val="green"/>
        </w:rPr>
        <w:t xml:space="preserve">(Editor: This was moved down from 2.9. The authors numbered the VO as 3.5b, and had renumbered the shots as 3.5.2 and 3.5.3. I’m unsure of how these were slated, but I’ve retained the original </w:t>
      </w:r>
      <w:proofErr w:type="spellStart"/>
      <w:r w:rsidRPr="00C91C4B">
        <w:rPr>
          <w:rFonts w:ascii="Helvetica" w:hAnsi="Helvetica" w:cs="Arial"/>
          <w:sz w:val="22"/>
          <w:szCs w:val="22"/>
          <w:highlight w:val="green"/>
        </w:rPr>
        <w:t>shotlist</w:t>
      </w:r>
      <w:proofErr w:type="spellEnd"/>
      <w:r w:rsidRPr="00C91C4B">
        <w:rPr>
          <w:rFonts w:ascii="Helvetica" w:hAnsi="Helvetica" w:cs="Arial"/>
          <w:sz w:val="22"/>
          <w:szCs w:val="22"/>
          <w:highlight w:val="green"/>
        </w:rPr>
        <w:t xml:space="preserve"> numbering for now)</w:t>
      </w:r>
    </w:p>
    <w:p w14:paraId="4790B30D" w14:textId="4531F43D" w:rsidR="00C91C4B" w:rsidRPr="00C91C4B" w:rsidRDefault="00C91C4B" w:rsidP="00C91C4B">
      <w:pPr>
        <w:spacing w:before="240"/>
        <w:ind w:left="1350" w:hanging="630"/>
        <w:outlineLvl w:val="0"/>
        <w:rPr>
          <w:rFonts w:ascii="Helvetica" w:hAnsi="Helvetica" w:cs="Arial"/>
          <w:color w:val="FF0000"/>
          <w:sz w:val="22"/>
          <w:szCs w:val="22"/>
        </w:rPr>
      </w:pPr>
      <w:r w:rsidRPr="00C91C4B">
        <w:rPr>
          <w:rFonts w:ascii="Helvetica" w:hAnsi="Helvetica" w:cs="Arial"/>
          <w:color w:val="FF0000"/>
          <w:sz w:val="22"/>
          <w:szCs w:val="22"/>
        </w:rPr>
        <w:t>2.9.2.</w:t>
      </w:r>
      <w:r w:rsidRPr="00C91C4B">
        <w:rPr>
          <w:rFonts w:ascii="Helvetica" w:hAnsi="Helvetica" w:cs="Arial"/>
          <w:color w:val="FF0000"/>
          <w:sz w:val="22"/>
          <w:szCs w:val="22"/>
        </w:rPr>
        <w:tab/>
        <w:t xml:space="preserve">MED: Show participant in the chamber with talent. Participant swabs around the mouth to collect saliva. </w:t>
      </w:r>
    </w:p>
    <w:p w14:paraId="1531D6B6" w14:textId="3DB433BF" w:rsidR="00C91C4B" w:rsidRPr="00C91C4B" w:rsidRDefault="00C91C4B" w:rsidP="00C91C4B">
      <w:pPr>
        <w:spacing w:before="240"/>
        <w:ind w:left="1350" w:hanging="630"/>
        <w:outlineLvl w:val="0"/>
        <w:rPr>
          <w:rFonts w:ascii="Helvetica" w:hAnsi="Helvetica" w:cs="Arial"/>
          <w:color w:val="FF0000"/>
          <w:sz w:val="22"/>
          <w:szCs w:val="22"/>
        </w:rPr>
      </w:pPr>
      <w:r w:rsidRPr="00C91C4B">
        <w:rPr>
          <w:rFonts w:ascii="Helvetica" w:hAnsi="Helvetica" w:cs="Arial"/>
          <w:color w:val="FF0000"/>
          <w:sz w:val="22"/>
          <w:szCs w:val="22"/>
        </w:rPr>
        <w:t>2.9.3.</w:t>
      </w:r>
      <w:r w:rsidRPr="00C91C4B">
        <w:rPr>
          <w:rFonts w:ascii="Helvetica" w:hAnsi="Helvetica" w:cs="Arial"/>
          <w:color w:val="FF0000"/>
          <w:sz w:val="22"/>
          <w:szCs w:val="22"/>
        </w:rPr>
        <w:tab/>
        <w:t xml:space="preserve">CU: Talent takes cotton swab and inserts into receptacle. Show readout.  </w:t>
      </w:r>
    </w:p>
    <w:p w14:paraId="6A029DB6" w14:textId="3CD408CF" w:rsidR="008B6040" w:rsidRPr="00C91C4B" w:rsidRDefault="00EB0B80" w:rsidP="00C91C4B">
      <w:pPr>
        <w:spacing w:before="240"/>
        <w:outlineLvl w:val="0"/>
        <w:rPr>
          <w:rFonts w:ascii="Helvetica" w:hAnsi="Helvetica" w:cs="Arial"/>
          <w:color w:val="FF0000"/>
          <w:sz w:val="22"/>
          <w:szCs w:val="22"/>
        </w:rPr>
      </w:pPr>
      <w:r w:rsidRPr="00C91C4B">
        <w:rPr>
          <w:rFonts w:ascii="Helvetica" w:hAnsi="Helvetica" w:cs="Arial"/>
          <w:b/>
          <w:color w:val="FF0000"/>
          <w:sz w:val="22"/>
          <w:szCs w:val="22"/>
        </w:rPr>
        <w:lastRenderedPageBreak/>
        <w:br/>
      </w:r>
      <w:r w:rsidR="008B6040" w:rsidRPr="00C91C4B">
        <w:rPr>
          <w:rFonts w:ascii="Helvetica" w:hAnsi="Helvetica" w:cs="Arial"/>
          <w:color w:val="FF0000"/>
          <w:sz w:val="22"/>
          <w:szCs w:val="22"/>
        </w:rPr>
        <w:t xml:space="preserve"> </w:t>
      </w:r>
    </w:p>
    <w:p w14:paraId="6AE15F3A" w14:textId="77777777" w:rsidR="00812424" w:rsidRPr="00812424" w:rsidRDefault="008B6040" w:rsidP="008B6040">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task is complete, save the data </w:t>
      </w:r>
      <w:r>
        <w:rPr>
          <w:rFonts w:ascii="Helvetica" w:hAnsi="Helvetica" w:cs="Arial"/>
          <w:b/>
          <w:sz w:val="22"/>
          <w:szCs w:val="22"/>
        </w:rPr>
        <w:t xml:space="preserve">[1] </w:t>
      </w:r>
      <w:r w:rsidRPr="008B6040">
        <w:rPr>
          <w:rFonts w:ascii="Helvetica" w:hAnsi="Helvetica" w:cs="Arial"/>
          <w:sz w:val="22"/>
          <w:szCs w:val="22"/>
        </w:rPr>
        <w:t>and escort the particip</w:t>
      </w:r>
      <w:r>
        <w:rPr>
          <w:rFonts w:ascii="Helvetica" w:hAnsi="Helvetica" w:cs="Arial"/>
          <w:sz w:val="22"/>
          <w:szCs w:val="22"/>
        </w:rPr>
        <w:t xml:space="preserve">ant out of the recording chamber </w:t>
      </w:r>
      <w:r>
        <w:rPr>
          <w:rFonts w:ascii="Helvetica" w:hAnsi="Helvetica" w:cs="Arial"/>
          <w:b/>
          <w:sz w:val="22"/>
          <w:szCs w:val="22"/>
        </w:rPr>
        <w:t xml:space="preserve">[2]. </w:t>
      </w:r>
    </w:p>
    <w:p w14:paraId="58230148" w14:textId="77777777" w:rsidR="00812424" w:rsidRDefault="00812424" w:rsidP="00812424">
      <w:pPr>
        <w:numPr>
          <w:ilvl w:val="2"/>
          <w:numId w:val="12"/>
        </w:numPr>
        <w:spacing w:before="240"/>
        <w:outlineLvl w:val="0"/>
        <w:rPr>
          <w:rFonts w:ascii="Helvetica" w:hAnsi="Helvetica" w:cs="Arial"/>
          <w:sz w:val="22"/>
          <w:szCs w:val="22"/>
        </w:rPr>
      </w:pPr>
      <w:r>
        <w:rPr>
          <w:rFonts w:ascii="Helvetica" w:hAnsi="Helvetica" w:cs="Arial"/>
          <w:sz w:val="22"/>
          <w:szCs w:val="22"/>
        </w:rPr>
        <w:t>MED-over shoulder: Talent saves the data.</w:t>
      </w:r>
    </w:p>
    <w:p w14:paraId="7C2839E5" w14:textId="4C498A65" w:rsidR="008B6040" w:rsidRPr="008B6040" w:rsidRDefault="00812424" w:rsidP="00812424">
      <w:pPr>
        <w:numPr>
          <w:ilvl w:val="2"/>
          <w:numId w:val="12"/>
        </w:numPr>
        <w:spacing w:before="240"/>
        <w:outlineLvl w:val="0"/>
        <w:rPr>
          <w:rFonts w:ascii="Helvetica" w:hAnsi="Helvetica" w:cs="Arial"/>
          <w:sz w:val="22"/>
          <w:szCs w:val="22"/>
        </w:rPr>
      </w:pPr>
      <w:r>
        <w:rPr>
          <w:rFonts w:ascii="Helvetica" w:hAnsi="Helvetica" w:cs="Arial"/>
          <w:sz w:val="22"/>
          <w:szCs w:val="22"/>
        </w:rPr>
        <w:t xml:space="preserve">WIDE: Talent escorts the participant out of the chamber. </w:t>
      </w:r>
      <w:r w:rsidR="008B6040">
        <w:rPr>
          <w:rFonts w:ascii="Helvetica" w:hAnsi="Helvetica" w:cs="Arial"/>
          <w:b/>
          <w:sz w:val="22"/>
          <w:szCs w:val="22"/>
        </w:rPr>
        <w:br/>
      </w:r>
    </w:p>
    <w:p w14:paraId="2773A193" w14:textId="02A903F1" w:rsidR="00812424" w:rsidRPr="00812424" w:rsidRDefault="008B6040" w:rsidP="008B6040">
      <w:pPr>
        <w:pStyle w:val="ListParagraph"/>
        <w:numPr>
          <w:ilvl w:val="1"/>
          <w:numId w:val="12"/>
        </w:numPr>
        <w:rPr>
          <w:rFonts w:ascii="Helvetica" w:hAnsi="Helvetica" w:cs="Arial"/>
          <w:sz w:val="22"/>
          <w:szCs w:val="22"/>
        </w:rPr>
      </w:pPr>
      <w:r>
        <w:rPr>
          <w:rFonts w:ascii="Helvetica" w:hAnsi="Helvetica" w:cs="Arial"/>
          <w:sz w:val="22"/>
          <w:szCs w:val="22"/>
        </w:rPr>
        <w:t xml:space="preserve">After </w:t>
      </w:r>
      <w:r w:rsidR="00812424">
        <w:rPr>
          <w:rFonts w:ascii="Helvetica" w:hAnsi="Helvetica" w:cs="Arial"/>
          <w:sz w:val="22"/>
          <w:szCs w:val="22"/>
        </w:rPr>
        <w:t xml:space="preserve">the </w:t>
      </w:r>
      <w:r w:rsidRPr="008B6040">
        <w:rPr>
          <w:rFonts w:ascii="Helvetica" w:hAnsi="Helvetica" w:cs="Arial"/>
          <w:sz w:val="22"/>
          <w:szCs w:val="22"/>
        </w:rPr>
        <w:t xml:space="preserve">participant has exited the scanner, acquire approximately two minutes of data from the empty room as </w:t>
      </w:r>
      <w:r>
        <w:rPr>
          <w:rFonts w:ascii="Helvetica" w:hAnsi="Helvetica" w:cs="Arial"/>
          <w:sz w:val="22"/>
          <w:szCs w:val="22"/>
        </w:rPr>
        <w:t xml:space="preserve">a measure of instrumental noise </w:t>
      </w:r>
      <w:r>
        <w:rPr>
          <w:rFonts w:ascii="Helvetica" w:hAnsi="Helvetica" w:cs="Arial"/>
          <w:b/>
          <w:sz w:val="22"/>
          <w:szCs w:val="22"/>
        </w:rPr>
        <w:t xml:space="preserve">[1]. </w:t>
      </w:r>
      <w:r w:rsidR="00812424">
        <w:rPr>
          <w:rFonts w:ascii="Helvetica" w:hAnsi="Helvetica" w:cs="Arial"/>
          <w:b/>
          <w:sz w:val="22"/>
          <w:szCs w:val="22"/>
        </w:rPr>
        <w:br/>
      </w:r>
    </w:p>
    <w:p w14:paraId="39ADF0D0" w14:textId="2A3406FD" w:rsidR="008B6040" w:rsidRPr="00812424" w:rsidRDefault="00812424" w:rsidP="00812424">
      <w:pPr>
        <w:pStyle w:val="ListParagraph"/>
        <w:numPr>
          <w:ilvl w:val="2"/>
          <w:numId w:val="12"/>
        </w:numPr>
        <w:rPr>
          <w:rFonts w:ascii="Helvetica" w:hAnsi="Helvetica" w:cs="Arial"/>
          <w:sz w:val="22"/>
          <w:szCs w:val="22"/>
        </w:rPr>
      </w:pPr>
      <w:r w:rsidRPr="00812424">
        <w:rPr>
          <w:rFonts w:ascii="Helvetica" w:hAnsi="Helvetica" w:cs="Arial"/>
          <w:sz w:val="22"/>
          <w:szCs w:val="22"/>
        </w:rPr>
        <w:t xml:space="preserve">MED: Show talent at the computer, beginning the acquisition again. </w:t>
      </w:r>
    </w:p>
    <w:p w14:paraId="324D2509" w14:textId="150716D6" w:rsidR="008E510C" w:rsidRPr="008E510C" w:rsidRDefault="008B6040"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ask</w:t>
      </w:r>
      <w:r w:rsidRPr="008B6040">
        <w:rPr>
          <w:rFonts w:ascii="Helvetica" w:hAnsi="Helvetica" w:cs="Arial"/>
          <w:sz w:val="22"/>
          <w:szCs w:val="22"/>
        </w:rPr>
        <w:t xml:space="preserve"> the participant to rate perceived task difficulty, content of the imbibed beverage, how intoxicated they felt, as well as their momentary moods and feelings</w:t>
      </w:r>
      <w:r>
        <w:rPr>
          <w:rFonts w:ascii="Helvetica" w:hAnsi="Helvetica" w:cs="Arial"/>
          <w:sz w:val="22"/>
          <w:szCs w:val="22"/>
        </w:rPr>
        <w:t xml:space="preserve"> </w:t>
      </w:r>
      <w:r>
        <w:rPr>
          <w:rFonts w:ascii="Helvetica" w:hAnsi="Helvetica" w:cs="Arial"/>
          <w:b/>
          <w:sz w:val="22"/>
          <w:szCs w:val="22"/>
        </w:rPr>
        <w:t>[1].</w:t>
      </w:r>
    </w:p>
    <w:p w14:paraId="06014D25" w14:textId="1F2B40AC" w:rsidR="00CE10F2" w:rsidRPr="008E510C" w:rsidRDefault="008E510C" w:rsidP="008E510C">
      <w:pPr>
        <w:numPr>
          <w:ilvl w:val="2"/>
          <w:numId w:val="12"/>
        </w:numPr>
        <w:spacing w:before="240"/>
        <w:outlineLvl w:val="0"/>
        <w:rPr>
          <w:rFonts w:ascii="Helvetica" w:hAnsi="Helvetica" w:cs="Arial"/>
          <w:sz w:val="22"/>
          <w:szCs w:val="22"/>
        </w:rPr>
      </w:pPr>
      <w:r w:rsidRPr="008E510C">
        <w:rPr>
          <w:rFonts w:ascii="Helvetica" w:hAnsi="Helvetica" w:cs="Arial"/>
          <w:sz w:val="22"/>
          <w:szCs w:val="22"/>
        </w:rPr>
        <w:t xml:space="preserve">MED: Participant completes the questionnaires. </w:t>
      </w:r>
      <w:r w:rsidR="008B6040" w:rsidRPr="008E510C">
        <w:rPr>
          <w:rFonts w:ascii="Helvetica" w:hAnsi="Helvetica" w:cs="Arial"/>
          <w:sz w:val="22"/>
          <w:szCs w:val="22"/>
        </w:rPr>
        <w:br/>
      </w:r>
    </w:p>
    <w:p w14:paraId="47957172" w14:textId="62DF816D" w:rsidR="008B6040" w:rsidRDefault="008B6040" w:rsidP="008B6040">
      <w:pPr>
        <w:pStyle w:val="ListParagraph"/>
        <w:numPr>
          <w:ilvl w:val="1"/>
          <w:numId w:val="12"/>
        </w:numPr>
        <w:rPr>
          <w:rFonts w:ascii="Helvetica" w:hAnsi="Helvetica" w:cs="Arial"/>
          <w:sz w:val="22"/>
          <w:szCs w:val="22"/>
        </w:rPr>
      </w:pPr>
      <w:r w:rsidRPr="008B6040">
        <w:rPr>
          <w:rFonts w:ascii="Helvetica" w:hAnsi="Helvetica" w:cs="Arial"/>
          <w:sz w:val="22"/>
          <w:szCs w:val="22"/>
        </w:rPr>
        <w:t xml:space="preserve">Finally, obtain a high-resolution anatomical MRI scan for each </w:t>
      </w:r>
      <w:r>
        <w:rPr>
          <w:rFonts w:ascii="Helvetica" w:hAnsi="Helvetica" w:cs="Arial"/>
          <w:sz w:val="22"/>
          <w:szCs w:val="22"/>
        </w:rPr>
        <w:t xml:space="preserve">participant </w:t>
      </w:r>
      <w:r>
        <w:rPr>
          <w:rFonts w:ascii="Helvetica" w:hAnsi="Helvetica" w:cs="Arial"/>
          <w:b/>
          <w:sz w:val="22"/>
          <w:szCs w:val="22"/>
        </w:rPr>
        <w:t>[1]</w:t>
      </w:r>
      <w:r w:rsidRPr="008B6040">
        <w:rPr>
          <w:rFonts w:ascii="Helvetica" w:hAnsi="Helvetica" w:cs="Arial"/>
          <w:sz w:val="22"/>
          <w:szCs w:val="22"/>
        </w:rPr>
        <w:t>, and reconstruct each participant’s cortical surface with imaging software</w:t>
      </w:r>
      <w:r>
        <w:rPr>
          <w:rFonts w:ascii="Helvetica" w:hAnsi="Helvetica" w:cs="Arial"/>
          <w:sz w:val="22"/>
          <w:szCs w:val="22"/>
        </w:rPr>
        <w:t xml:space="preserve"> </w:t>
      </w:r>
      <w:r>
        <w:rPr>
          <w:rFonts w:ascii="Helvetica" w:hAnsi="Helvetica" w:cs="Arial"/>
          <w:b/>
          <w:sz w:val="22"/>
          <w:szCs w:val="22"/>
        </w:rPr>
        <w:t>[2]</w:t>
      </w:r>
      <w:r w:rsidRPr="008B6040">
        <w:rPr>
          <w:rFonts w:ascii="Helvetica" w:hAnsi="Helvetica" w:cs="Arial"/>
          <w:sz w:val="22"/>
          <w:szCs w:val="22"/>
        </w:rPr>
        <w:t xml:space="preserve">. </w:t>
      </w:r>
      <w:r w:rsidR="008E510C">
        <w:rPr>
          <w:rFonts w:ascii="Helvetica" w:hAnsi="Helvetica" w:cs="Arial"/>
          <w:sz w:val="22"/>
          <w:szCs w:val="22"/>
        </w:rPr>
        <w:br/>
      </w:r>
    </w:p>
    <w:p w14:paraId="577ECB35" w14:textId="03D6CF68" w:rsidR="008E510C" w:rsidRDefault="008E510C" w:rsidP="008E510C">
      <w:pPr>
        <w:pStyle w:val="ListParagraph"/>
        <w:numPr>
          <w:ilvl w:val="2"/>
          <w:numId w:val="12"/>
        </w:numPr>
        <w:rPr>
          <w:rFonts w:ascii="Helvetica" w:hAnsi="Helvetica" w:cs="Arial"/>
          <w:sz w:val="22"/>
          <w:szCs w:val="22"/>
        </w:rPr>
      </w:pPr>
      <w:r>
        <w:rPr>
          <w:rFonts w:ascii="Helvetica" w:hAnsi="Helvetica" w:cs="Arial"/>
          <w:sz w:val="22"/>
          <w:szCs w:val="22"/>
        </w:rPr>
        <w:t>MED: Show a quick shot of a sign that says ‘MRI’ imaging, to note that a participant would be inside.</w:t>
      </w:r>
      <w:r>
        <w:rPr>
          <w:rFonts w:ascii="Helvetica" w:hAnsi="Helvetica" w:cs="Arial"/>
          <w:sz w:val="22"/>
          <w:szCs w:val="22"/>
        </w:rPr>
        <w:br/>
      </w:r>
    </w:p>
    <w:p w14:paraId="30DCC37E" w14:textId="31E06499" w:rsidR="008E510C" w:rsidRPr="008B6040" w:rsidRDefault="008E510C" w:rsidP="008E510C">
      <w:pPr>
        <w:pStyle w:val="ListParagraph"/>
        <w:numPr>
          <w:ilvl w:val="2"/>
          <w:numId w:val="12"/>
        </w:numPr>
        <w:rPr>
          <w:rFonts w:ascii="Helvetica" w:hAnsi="Helvetica" w:cs="Arial"/>
          <w:sz w:val="22"/>
          <w:szCs w:val="22"/>
        </w:rPr>
      </w:pPr>
      <w:r>
        <w:rPr>
          <w:rFonts w:ascii="Helvetica" w:hAnsi="Helvetica" w:cs="Arial"/>
          <w:sz w:val="22"/>
          <w:szCs w:val="22"/>
        </w:rPr>
        <w:t xml:space="preserve">MED: Talent looks at 3D cortical surfaces on the computer screen. </w:t>
      </w:r>
    </w:p>
    <w:p w14:paraId="1AEE9E94" w14:textId="77777777" w:rsidR="00450B27" w:rsidRPr="006A6324" w:rsidRDefault="00450B27" w:rsidP="00450B27">
      <w:pPr>
        <w:ind w:left="1080"/>
        <w:outlineLvl w:val="0"/>
        <w:rPr>
          <w:rFonts w:ascii="Helvetica" w:hAnsi="Helvetica" w:cs="Arial"/>
          <w:sz w:val="22"/>
          <w:szCs w:val="22"/>
        </w:rPr>
      </w:pPr>
    </w:p>
    <w:p w14:paraId="7AF9281B" w14:textId="4B09E0AC" w:rsidR="00565757" w:rsidRPr="006A6324" w:rsidRDefault="00BB086A"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MEG Data Analysis</w:t>
      </w:r>
    </w:p>
    <w:p w14:paraId="20DB0A70" w14:textId="36E5EFB6" w:rsidR="00BD1C92" w:rsidRPr="00BD1C92" w:rsidRDefault="00BD1C92" w:rsidP="00BD1C92">
      <w:pPr>
        <w:numPr>
          <w:ilvl w:val="1"/>
          <w:numId w:val="12"/>
        </w:numPr>
        <w:spacing w:before="240"/>
        <w:outlineLvl w:val="0"/>
        <w:rPr>
          <w:rFonts w:ascii="Helvetica" w:hAnsi="Helvetica" w:cs="Arial"/>
          <w:sz w:val="22"/>
          <w:szCs w:val="22"/>
        </w:rPr>
      </w:pPr>
      <w:r w:rsidRPr="00BD1C92">
        <w:rPr>
          <w:rFonts w:ascii="Helvetica" w:hAnsi="Helvetica" w:cs="Arial"/>
          <w:sz w:val="22"/>
          <w:szCs w:val="22"/>
        </w:rPr>
        <w:t>During data preprocessing, use a permissive band-pass filter and epoch data into segments that include padding intervals on each end</w:t>
      </w:r>
      <w:r w:rsidR="00087DFC">
        <w:rPr>
          <w:rFonts w:ascii="Helvetica" w:hAnsi="Helvetica" w:cs="Arial"/>
          <w:sz w:val="22"/>
          <w:szCs w:val="22"/>
        </w:rPr>
        <w:t xml:space="preserve"> </w:t>
      </w:r>
      <w:r w:rsidR="00087DFC">
        <w:rPr>
          <w:rFonts w:ascii="Helvetica" w:hAnsi="Helvetica" w:cs="Arial"/>
          <w:b/>
          <w:sz w:val="22"/>
          <w:szCs w:val="22"/>
        </w:rPr>
        <w:t>[1]</w:t>
      </w:r>
      <w:r>
        <w:rPr>
          <w:rFonts w:ascii="Helvetica" w:hAnsi="Helvetica" w:cs="Arial"/>
          <w:sz w:val="22"/>
          <w:szCs w:val="22"/>
        </w:rPr>
        <w:t xml:space="preserve">. </w:t>
      </w:r>
      <w:r w:rsidRPr="00BD1C92">
        <w:rPr>
          <w:rFonts w:ascii="Helvetica" w:hAnsi="Helvetica" w:cs="Arial"/>
          <w:sz w:val="22"/>
          <w:szCs w:val="22"/>
        </w:rPr>
        <w:t>Remove noisy and flat channels, as well as trials containing artifacts by visual inspection and us</w:t>
      </w:r>
      <w:r>
        <w:rPr>
          <w:rFonts w:ascii="Helvetica" w:hAnsi="Helvetica" w:cs="Arial"/>
          <w:sz w:val="22"/>
          <w:szCs w:val="22"/>
        </w:rPr>
        <w:t>ing threshold-based rejection. Then, u</w:t>
      </w:r>
      <w:r w:rsidRPr="00BD1C92">
        <w:rPr>
          <w:rFonts w:ascii="Helvetica" w:hAnsi="Helvetica" w:cs="Arial"/>
          <w:sz w:val="22"/>
          <w:szCs w:val="22"/>
        </w:rPr>
        <w:t xml:space="preserve">se independent component analysis to remove </w:t>
      </w:r>
      <w:proofErr w:type="spellStart"/>
      <w:r w:rsidRPr="00BD1C92">
        <w:rPr>
          <w:rFonts w:ascii="Helvetica" w:hAnsi="Helvetica" w:cs="Arial"/>
          <w:sz w:val="22"/>
          <w:szCs w:val="22"/>
        </w:rPr>
        <w:t>eyeblink</w:t>
      </w:r>
      <w:proofErr w:type="spellEnd"/>
      <w:r w:rsidRPr="00BD1C92">
        <w:rPr>
          <w:rFonts w:ascii="Helvetica" w:hAnsi="Helvetica" w:cs="Arial"/>
          <w:sz w:val="22"/>
          <w:szCs w:val="22"/>
        </w:rPr>
        <w:t xml:space="preserve"> and heartbeat artifacts. Eliminate trials with incorrec</w:t>
      </w:r>
      <w:r w:rsidR="00087DFC">
        <w:rPr>
          <w:rFonts w:ascii="Helvetica" w:hAnsi="Helvetica" w:cs="Arial"/>
          <w:sz w:val="22"/>
          <w:szCs w:val="22"/>
        </w:rPr>
        <w:t>t responses</w:t>
      </w:r>
      <w:r>
        <w:rPr>
          <w:rFonts w:ascii="Helvetica" w:hAnsi="Helvetica" w:cs="Arial"/>
          <w:sz w:val="22"/>
          <w:szCs w:val="22"/>
        </w:rPr>
        <w:t xml:space="preserve"> </w:t>
      </w:r>
      <w:r w:rsidR="00087DFC">
        <w:rPr>
          <w:rFonts w:ascii="Helvetica" w:hAnsi="Helvetica" w:cs="Arial"/>
          <w:b/>
          <w:sz w:val="22"/>
          <w:szCs w:val="22"/>
        </w:rPr>
        <w:t>[2</w:t>
      </w:r>
      <w:r>
        <w:rPr>
          <w:rFonts w:ascii="Helvetica" w:hAnsi="Helvetica" w:cs="Arial"/>
          <w:b/>
          <w:sz w:val="22"/>
          <w:szCs w:val="22"/>
        </w:rPr>
        <w:t>].</w:t>
      </w:r>
    </w:p>
    <w:p w14:paraId="6C86B6CF" w14:textId="2FDB9DEC" w:rsidR="00087DFC" w:rsidRDefault="008530BE" w:rsidP="00BD1C92">
      <w:pPr>
        <w:numPr>
          <w:ilvl w:val="2"/>
          <w:numId w:val="12"/>
        </w:numPr>
        <w:spacing w:before="240"/>
        <w:outlineLvl w:val="0"/>
        <w:rPr>
          <w:rFonts w:ascii="Helvetica" w:hAnsi="Helvetica" w:cs="Arial"/>
          <w:sz w:val="22"/>
          <w:szCs w:val="22"/>
        </w:rPr>
      </w:pPr>
      <w:r>
        <w:rPr>
          <w:rFonts w:ascii="Helvetica" w:hAnsi="Helvetica"/>
          <w:sz w:val="22"/>
          <w:szCs w:val="22"/>
        </w:rPr>
        <w:t xml:space="preserve">MED-over-shoulder: </w:t>
      </w:r>
      <w:r w:rsidR="00630539">
        <w:rPr>
          <w:rFonts w:ascii="Helvetica" w:hAnsi="Helvetica" w:cs="Arial"/>
          <w:sz w:val="22"/>
          <w:szCs w:val="22"/>
        </w:rPr>
        <w:t xml:space="preserve">Talent at computer, break data into </w:t>
      </w:r>
      <w:r w:rsidR="008B7EF0">
        <w:rPr>
          <w:rFonts w:ascii="Helvetica" w:hAnsi="Helvetica" w:cs="Arial"/>
          <w:sz w:val="22"/>
          <w:szCs w:val="22"/>
        </w:rPr>
        <w:t>segments</w:t>
      </w:r>
      <w:r w:rsidR="00630539">
        <w:rPr>
          <w:rFonts w:ascii="Helvetica" w:hAnsi="Helvetica" w:cs="Arial"/>
          <w:sz w:val="22"/>
          <w:szCs w:val="22"/>
        </w:rPr>
        <w:t>.</w:t>
      </w:r>
    </w:p>
    <w:p w14:paraId="42F7F5FC" w14:textId="25E5392B" w:rsidR="008530BE" w:rsidRPr="008530BE" w:rsidRDefault="00630539" w:rsidP="008530BE">
      <w:pPr>
        <w:numPr>
          <w:ilvl w:val="2"/>
          <w:numId w:val="12"/>
        </w:numPr>
        <w:spacing w:before="240"/>
        <w:outlineLvl w:val="0"/>
        <w:rPr>
          <w:rFonts w:ascii="Helvetica" w:hAnsi="Helvetica" w:cs="Arial"/>
          <w:sz w:val="22"/>
          <w:szCs w:val="22"/>
        </w:rPr>
      </w:pPr>
      <w:r w:rsidRPr="0060045D">
        <w:rPr>
          <w:rFonts w:ascii="Helvetica" w:hAnsi="Helvetica"/>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Pr>
          <w:rFonts w:ascii="Helvetica" w:hAnsi="Helvetica"/>
          <w:sz w:val="22"/>
          <w:szCs w:val="22"/>
        </w:rPr>
        <w:t xml:space="preserve"> Remove flat channels and artifacts. Run the ICA and show results. Remove incorrect responses. </w:t>
      </w:r>
      <w:r w:rsidRPr="0060045D">
        <w:rPr>
          <w:rFonts w:ascii="Helvetica" w:hAnsi="Helvetica"/>
          <w:i/>
          <w:sz w:val="22"/>
          <w:szCs w:val="22"/>
          <w:highlight w:val="yellow"/>
        </w:rPr>
        <w:t xml:space="preserve">Authors, please upload this screen capture to your </w:t>
      </w:r>
      <w:hyperlink r:id="rId10" w:history="1">
        <w:r w:rsidRPr="0060045D">
          <w:rPr>
            <w:rStyle w:val="Hyperlink"/>
            <w:rFonts w:ascii="Helvetica" w:hAnsi="Helvetica"/>
            <w:i/>
            <w:sz w:val="22"/>
            <w:szCs w:val="22"/>
            <w:highlight w:val="yellow"/>
          </w:rPr>
          <w:t>project page</w:t>
        </w:r>
      </w:hyperlink>
      <w:r>
        <w:rPr>
          <w:rFonts w:ascii="Helvetica" w:hAnsi="Helvetica"/>
          <w:i/>
          <w:sz w:val="22"/>
          <w:szCs w:val="22"/>
          <w:highlight w:val="yellow"/>
        </w:rPr>
        <w:t>.</w:t>
      </w:r>
      <w:r w:rsidR="008530BE">
        <w:rPr>
          <w:rFonts w:ascii="Helvetica" w:hAnsi="Helvetica"/>
          <w:i/>
          <w:sz w:val="22"/>
          <w:szCs w:val="22"/>
          <w:highlight w:val="yellow"/>
        </w:rPr>
        <w:t xml:space="preserve"> </w:t>
      </w:r>
      <w:r w:rsidR="008530BE">
        <w:rPr>
          <w:rFonts w:ascii="Helvetica" w:hAnsi="Helvetica" w:cs="Arial"/>
          <w:sz w:val="22"/>
          <w:szCs w:val="22"/>
        </w:rPr>
        <w:br/>
      </w:r>
      <w:r w:rsidR="008530BE" w:rsidRPr="008530BE">
        <w:rPr>
          <w:rFonts w:ascii="Helvetica" w:hAnsi="Helvetica" w:cs="Arial"/>
          <w:i/>
          <w:color w:val="4472C4" w:themeColor="accent1"/>
          <w:sz w:val="22"/>
          <w:szCs w:val="22"/>
        </w:rPr>
        <w:t>Note to video editor: Within screen capture,  show arrows (with labels) pointing to the hear</w:t>
      </w:r>
      <w:r w:rsidR="008530BE">
        <w:rPr>
          <w:rFonts w:ascii="Helvetica" w:hAnsi="Helvetica" w:cs="Arial"/>
          <w:i/>
          <w:color w:val="4472C4" w:themeColor="accent1"/>
          <w:sz w:val="22"/>
          <w:szCs w:val="22"/>
        </w:rPr>
        <w:t>t</w:t>
      </w:r>
      <w:r w:rsidR="008530BE" w:rsidRPr="008530BE">
        <w:rPr>
          <w:rFonts w:ascii="Helvetica" w:hAnsi="Helvetica" w:cs="Arial"/>
          <w:i/>
          <w:color w:val="4472C4" w:themeColor="accent1"/>
          <w:sz w:val="22"/>
          <w:szCs w:val="22"/>
        </w:rPr>
        <w:t xml:space="preserve">beat and </w:t>
      </w:r>
      <w:proofErr w:type="spellStart"/>
      <w:r w:rsidR="008530BE" w:rsidRPr="008530BE">
        <w:rPr>
          <w:rFonts w:ascii="Helvetica" w:hAnsi="Helvetica" w:cs="Arial"/>
          <w:i/>
          <w:color w:val="4472C4" w:themeColor="accent1"/>
          <w:sz w:val="22"/>
          <w:szCs w:val="22"/>
        </w:rPr>
        <w:t>eyeblinks</w:t>
      </w:r>
      <w:proofErr w:type="spellEnd"/>
      <w:r w:rsidR="008530BE" w:rsidRPr="008530BE">
        <w:rPr>
          <w:rFonts w:ascii="Helvetica" w:hAnsi="Helvetica" w:cs="Arial"/>
          <w:i/>
          <w:color w:val="4472C4" w:themeColor="accent1"/>
          <w:sz w:val="22"/>
          <w:szCs w:val="22"/>
        </w:rPr>
        <w:t xml:space="preserve"> components and to remove the segment with the cursor moving around.</w:t>
      </w:r>
    </w:p>
    <w:p w14:paraId="57D67A2F" w14:textId="56125C98" w:rsidR="00F42C40" w:rsidRDefault="00BD1C92" w:rsidP="00BD1C92">
      <w:pPr>
        <w:numPr>
          <w:ilvl w:val="1"/>
          <w:numId w:val="12"/>
        </w:numPr>
        <w:spacing w:before="240"/>
        <w:outlineLvl w:val="0"/>
        <w:rPr>
          <w:rFonts w:ascii="Helvetica" w:hAnsi="Helvetica" w:cs="Arial"/>
          <w:sz w:val="22"/>
          <w:szCs w:val="22"/>
        </w:rPr>
      </w:pPr>
      <w:r w:rsidRPr="00BD1C92">
        <w:rPr>
          <w:rFonts w:ascii="Helvetica" w:hAnsi="Helvetica" w:cs="Arial"/>
          <w:sz w:val="22"/>
          <w:szCs w:val="22"/>
        </w:rPr>
        <w:t xml:space="preserve">Next, apply </w:t>
      </w:r>
      <w:proofErr w:type="spellStart"/>
      <w:r w:rsidRPr="00BD1C92">
        <w:rPr>
          <w:rFonts w:ascii="Helvetica" w:hAnsi="Helvetica" w:cs="Arial"/>
          <w:sz w:val="22"/>
          <w:szCs w:val="22"/>
        </w:rPr>
        <w:t>Morlet</w:t>
      </w:r>
      <w:proofErr w:type="spellEnd"/>
      <w:r w:rsidRPr="00BD1C92">
        <w:rPr>
          <w:rFonts w:ascii="Helvetica" w:hAnsi="Helvetica" w:cs="Arial"/>
          <w:sz w:val="22"/>
          <w:szCs w:val="22"/>
        </w:rPr>
        <w:t xml:space="preserve"> wavelets to calculate complex power spectrum for each trial in 1 Hz increments for theta frequency band. Remove any additional artifacts</w:t>
      </w:r>
      <w:r w:rsidR="00087DFC">
        <w:rPr>
          <w:rFonts w:ascii="Helvetica" w:hAnsi="Helvetica" w:cs="Arial"/>
          <w:sz w:val="22"/>
          <w:szCs w:val="22"/>
        </w:rPr>
        <w:t xml:space="preserve"> </w:t>
      </w:r>
      <w:r w:rsidR="00087DFC">
        <w:rPr>
          <w:rFonts w:ascii="Helvetica" w:hAnsi="Helvetica" w:cs="Arial"/>
          <w:b/>
          <w:sz w:val="22"/>
          <w:szCs w:val="22"/>
        </w:rPr>
        <w:t>[1].</w:t>
      </w:r>
    </w:p>
    <w:p w14:paraId="786E8262" w14:textId="4DDA8B0B" w:rsidR="00630539" w:rsidRPr="00630539" w:rsidRDefault="008530BE" w:rsidP="00630539">
      <w:pPr>
        <w:numPr>
          <w:ilvl w:val="2"/>
          <w:numId w:val="12"/>
        </w:numPr>
        <w:spacing w:before="240"/>
        <w:outlineLvl w:val="0"/>
        <w:rPr>
          <w:rFonts w:ascii="Helvetica" w:hAnsi="Helvetica" w:cs="Arial"/>
          <w:sz w:val="22"/>
          <w:szCs w:val="22"/>
        </w:rPr>
      </w:pPr>
      <w:r>
        <w:rPr>
          <w:rFonts w:ascii="Helvetica" w:hAnsi="Helvetica"/>
          <w:sz w:val="22"/>
          <w:szCs w:val="22"/>
        </w:rPr>
        <w:lastRenderedPageBreak/>
        <w:t xml:space="preserve">MED-over-shoulder: Talent sitting at computer, show </w:t>
      </w:r>
      <w:r w:rsidRPr="008530BE">
        <w:rPr>
          <w:rFonts w:ascii="Helvetica" w:hAnsi="Helvetica"/>
          <w:sz w:val="22"/>
          <w:szCs w:val="22"/>
        </w:rPr>
        <w:t xml:space="preserve">the </w:t>
      </w:r>
      <w:proofErr w:type="spellStart"/>
      <w:r w:rsidRPr="008530BE">
        <w:rPr>
          <w:rFonts w:ascii="Helvetica" w:hAnsi="Helvetica"/>
          <w:sz w:val="22"/>
          <w:szCs w:val="22"/>
        </w:rPr>
        <w:t>Morlet</w:t>
      </w:r>
      <w:proofErr w:type="spellEnd"/>
      <w:r w:rsidRPr="008530BE">
        <w:rPr>
          <w:rFonts w:ascii="Helvetica" w:hAnsi="Helvetica"/>
          <w:sz w:val="22"/>
          <w:szCs w:val="22"/>
        </w:rPr>
        <w:t xml:space="preserve"> wavelet</w:t>
      </w:r>
      <w:r>
        <w:rPr>
          <w:rFonts w:ascii="Helvetica" w:hAnsi="Helvetica"/>
          <w:sz w:val="22"/>
          <w:szCs w:val="22"/>
        </w:rPr>
        <w:t xml:space="preserve"> (e.g. Figure 3) on the screen and remove any </w:t>
      </w:r>
      <w:r w:rsidR="00AD3151">
        <w:rPr>
          <w:rFonts w:ascii="Helvetica" w:hAnsi="Helvetica"/>
          <w:sz w:val="22"/>
          <w:szCs w:val="22"/>
        </w:rPr>
        <w:t>artifacts</w:t>
      </w:r>
      <w:r>
        <w:rPr>
          <w:rFonts w:ascii="Helvetica" w:hAnsi="Helvetica"/>
          <w:sz w:val="22"/>
          <w:szCs w:val="22"/>
        </w:rPr>
        <w:t xml:space="preserve">. </w:t>
      </w:r>
    </w:p>
    <w:p w14:paraId="0B979961" w14:textId="3A62F584" w:rsidR="001C3468" w:rsidRPr="00630539" w:rsidRDefault="004E603C" w:rsidP="001C3468">
      <w:pPr>
        <w:numPr>
          <w:ilvl w:val="1"/>
          <w:numId w:val="12"/>
        </w:numPr>
        <w:spacing w:before="240"/>
        <w:outlineLvl w:val="0"/>
        <w:rPr>
          <w:rFonts w:ascii="Helvetica" w:hAnsi="Helvetica" w:cs="Arial"/>
          <w:sz w:val="22"/>
          <w:szCs w:val="22"/>
        </w:rPr>
      </w:pPr>
      <w:r>
        <w:rPr>
          <w:rFonts w:ascii="Helvetica" w:hAnsi="Helvetica" w:cs="Arial"/>
          <w:sz w:val="22"/>
          <w:szCs w:val="22"/>
        </w:rPr>
        <w:t>To</w:t>
      </w:r>
      <w:r w:rsidR="00F42C40">
        <w:rPr>
          <w:rFonts w:ascii="Helvetica" w:hAnsi="Helvetica" w:cs="Arial"/>
          <w:sz w:val="22"/>
          <w:szCs w:val="22"/>
        </w:rPr>
        <w:t xml:space="preserve"> c</w:t>
      </w:r>
      <w:r w:rsidR="00F42C40" w:rsidRPr="00BD1C92">
        <w:rPr>
          <w:rFonts w:ascii="Helvetica" w:hAnsi="Helvetica" w:cs="Arial"/>
          <w:sz w:val="22"/>
          <w:szCs w:val="22"/>
        </w:rPr>
        <w:t xml:space="preserve">o-register the </w:t>
      </w:r>
      <w:r w:rsidR="00F42C40">
        <w:rPr>
          <w:rFonts w:ascii="Helvetica" w:hAnsi="Helvetica" w:cs="Arial"/>
          <w:sz w:val="22"/>
          <w:szCs w:val="22"/>
        </w:rPr>
        <w:t>MEG data with MRI images, o</w:t>
      </w:r>
      <w:r w:rsidR="001C3468" w:rsidRPr="001C3468">
        <w:rPr>
          <w:rFonts w:ascii="Helvetica" w:hAnsi="Helvetica" w:cs="Arial"/>
          <w:sz w:val="22"/>
          <w:szCs w:val="22"/>
        </w:rPr>
        <w:t xml:space="preserve">pen the </w:t>
      </w:r>
      <w:proofErr w:type="spellStart"/>
      <w:r w:rsidR="00AD3151" w:rsidRPr="001C3468">
        <w:rPr>
          <w:rFonts w:ascii="Helvetica" w:hAnsi="Helvetica" w:cs="Arial"/>
          <w:sz w:val="22"/>
          <w:szCs w:val="22"/>
        </w:rPr>
        <w:t>MRIlab</w:t>
      </w:r>
      <w:proofErr w:type="spellEnd"/>
      <w:r w:rsidR="001C3468" w:rsidRPr="001C3468">
        <w:rPr>
          <w:rFonts w:ascii="Helvetica" w:hAnsi="Helvetica" w:cs="Arial"/>
          <w:sz w:val="22"/>
          <w:szCs w:val="22"/>
        </w:rPr>
        <w:t xml:space="preserve"> </w:t>
      </w:r>
      <w:r w:rsidR="00AD3151" w:rsidRPr="00AD3151">
        <w:rPr>
          <w:rFonts w:ascii="Helvetica" w:hAnsi="Helvetica" w:cs="Arial"/>
          <w:i/>
          <w:color w:val="FF0000"/>
          <w:sz w:val="22"/>
          <w:szCs w:val="22"/>
        </w:rPr>
        <w:t>(m-r-</w:t>
      </w:r>
      <w:proofErr w:type="spellStart"/>
      <w:r w:rsidR="00AD3151" w:rsidRPr="00AD3151">
        <w:rPr>
          <w:rFonts w:ascii="Helvetica" w:hAnsi="Helvetica" w:cs="Arial"/>
          <w:i/>
          <w:color w:val="FF0000"/>
          <w:sz w:val="22"/>
          <w:szCs w:val="22"/>
        </w:rPr>
        <w:t>i</w:t>
      </w:r>
      <w:proofErr w:type="spellEnd"/>
      <w:r w:rsidR="00AD3151" w:rsidRPr="00AD3151">
        <w:rPr>
          <w:rFonts w:ascii="Helvetica" w:hAnsi="Helvetica" w:cs="Arial"/>
          <w:i/>
          <w:color w:val="FF0000"/>
          <w:sz w:val="22"/>
          <w:szCs w:val="22"/>
        </w:rPr>
        <w:t>-lab)</w:t>
      </w:r>
      <w:r w:rsidR="00AD3151">
        <w:rPr>
          <w:rFonts w:ascii="Helvetica" w:hAnsi="Helvetica" w:cs="Arial"/>
          <w:color w:val="FF0000"/>
          <w:sz w:val="22"/>
          <w:szCs w:val="22"/>
        </w:rPr>
        <w:t xml:space="preserve"> </w:t>
      </w:r>
      <w:r w:rsidR="001C3468" w:rsidRPr="001C3468">
        <w:rPr>
          <w:rFonts w:ascii="Helvetica" w:hAnsi="Helvetica" w:cs="Arial"/>
          <w:sz w:val="22"/>
          <w:szCs w:val="22"/>
        </w:rPr>
        <w:t>module</w:t>
      </w:r>
      <w:bookmarkStart w:id="1" w:name="_Hlk524084915"/>
      <w:r w:rsidR="00F42C40">
        <w:rPr>
          <w:rFonts w:ascii="Helvetica" w:hAnsi="Helvetica" w:cs="Arial"/>
          <w:sz w:val="22"/>
          <w:szCs w:val="22"/>
        </w:rPr>
        <w:t xml:space="preserve">. </w:t>
      </w:r>
      <w:r w:rsidR="001C3468" w:rsidRPr="001C3468">
        <w:rPr>
          <w:rFonts w:ascii="Helvetica" w:hAnsi="Helvetica" w:cs="Arial"/>
          <w:sz w:val="22"/>
          <w:szCs w:val="22"/>
        </w:rPr>
        <w:t xml:space="preserve">Select </w:t>
      </w:r>
      <w:r w:rsidR="001C3468" w:rsidRPr="001C3468">
        <w:rPr>
          <w:rFonts w:ascii="Helvetica" w:hAnsi="Helvetica" w:cs="Arial"/>
          <w:b/>
          <w:sz w:val="22"/>
          <w:szCs w:val="22"/>
        </w:rPr>
        <w:t>File</w:t>
      </w:r>
      <w:r>
        <w:rPr>
          <w:rFonts w:ascii="Helvetica" w:hAnsi="Helvetica" w:cs="Arial"/>
          <w:b/>
          <w:sz w:val="22"/>
          <w:szCs w:val="22"/>
        </w:rPr>
        <w:t xml:space="preserve">, </w:t>
      </w:r>
      <w:r w:rsidR="001C3468" w:rsidRPr="001C3468">
        <w:rPr>
          <w:rFonts w:ascii="Helvetica" w:hAnsi="Helvetica" w:cs="Arial"/>
          <w:b/>
          <w:sz w:val="22"/>
          <w:szCs w:val="22"/>
        </w:rPr>
        <w:t>Import</w:t>
      </w:r>
      <w:r>
        <w:rPr>
          <w:rFonts w:ascii="Helvetica" w:hAnsi="Helvetica" w:cs="Arial"/>
          <w:b/>
          <w:sz w:val="22"/>
          <w:szCs w:val="22"/>
        </w:rPr>
        <w:t xml:space="preserve">, </w:t>
      </w:r>
      <w:proofErr w:type="spellStart"/>
      <w:r w:rsidR="001C3468" w:rsidRPr="001C3468">
        <w:rPr>
          <w:rFonts w:ascii="Helvetica" w:hAnsi="Helvetica" w:cs="Arial"/>
          <w:b/>
          <w:sz w:val="22"/>
          <w:szCs w:val="22"/>
        </w:rPr>
        <w:t>Isotrak</w:t>
      </w:r>
      <w:proofErr w:type="spellEnd"/>
      <w:r w:rsidR="001C3468" w:rsidRPr="001C3468">
        <w:rPr>
          <w:rFonts w:ascii="Helvetica" w:hAnsi="Helvetica" w:cs="Arial"/>
          <w:b/>
          <w:sz w:val="22"/>
          <w:szCs w:val="22"/>
        </w:rPr>
        <w:t xml:space="preserve"> data</w:t>
      </w:r>
      <w:r>
        <w:rPr>
          <w:rFonts w:ascii="Helvetica" w:hAnsi="Helvetica" w:cs="Arial"/>
          <w:b/>
          <w:sz w:val="22"/>
          <w:szCs w:val="22"/>
        </w:rPr>
        <w:t xml:space="preserve">, </w:t>
      </w:r>
      <w:r w:rsidR="001C3468" w:rsidRPr="001C3468">
        <w:rPr>
          <w:rFonts w:ascii="Helvetica" w:hAnsi="Helvetica" w:cs="Arial"/>
          <w:b/>
          <w:sz w:val="22"/>
          <w:szCs w:val="22"/>
        </w:rPr>
        <w:t xml:space="preserve">select raw </w:t>
      </w:r>
      <w:proofErr w:type="spellStart"/>
      <w:r w:rsidR="001C3468" w:rsidRPr="001C3468">
        <w:rPr>
          <w:rFonts w:ascii="Helvetica" w:hAnsi="Helvetica" w:cs="Arial"/>
          <w:b/>
          <w:sz w:val="22"/>
          <w:szCs w:val="22"/>
        </w:rPr>
        <w:t>data.fif</w:t>
      </w:r>
      <w:proofErr w:type="spellEnd"/>
      <w:r w:rsidR="001C3468" w:rsidRPr="001C3468">
        <w:rPr>
          <w:rFonts w:ascii="Helvetica" w:hAnsi="Helvetica" w:cs="Arial"/>
          <w:b/>
          <w:sz w:val="22"/>
          <w:szCs w:val="22"/>
        </w:rPr>
        <w:t xml:space="preserve"> </w:t>
      </w:r>
      <w:r w:rsidRPr="004E603C">
        <w:rPr>
          <w:rFonts w:ascii="Helvetica" w:hAnsi="Helvetica" w:cs="Arial"/>
          <w:i/>
          <w:color w:val="FF0000"/>
          <w:sz w:val="22"/>
          <w:szCs w:val="22"/>
        </w:rPr>
        <w:t>(data dot f-</w:t>
      </w:r>
      <w:proofErr w:type="spellStart"/>
      <w:r w:rsidRPr="004E603C">
        <w:rPr>
          <w:rFonts w:ascii="Helvetica" w:hAnsi="Helvetica" w:cs="Arial"/>
          <w:i/>
          <w:color w:val="FF0000"/>
          <w:sz w:val="22"/>
          <w:szCs w:val="22"/>
        </w:rPr>
        <w:t>i</w:t>
      </w:r>
      <w:proofErr w:type="spellEnd"/>
      <w:r w:rsidRPr="004E603C">
        <w:rPr>
          <w:rFonts w:ascii="Helvetica" w:hAnsi="Helvetica" w:cs="Arial"/>
          <w:i/>
          <w:color w:val="FF0000"/>
          <w:sz w:val="22"/>
          <w:szCs w:val="22"/>
        </w:rPr>
        <w:t xml:space="preserve">-f) </w:t>
      </w:r>
      <w:r w:rsidR="001C3468" w:rsidRPr="001C3468">
        <w:rPr>
          <w:rFonts w:ascii="Helvetica" w:hAnsi="Helvetica" w:cs="Arial"/>
          <w:b/>
          <w:sz w:val="22"/>
          <w:szCs w:val="22"/>
        </w:rPr>
        <w:t>file</w:t>
      </w:r>
      <w:r>
        <w:rPr>
          <w:rFonts w:ascii="Helvetica" w:hAnsi="Helvetica" w:cs="Arial"/>
          <w:b/>
          <w:sz w:val="22"/>
          <w:szCs w:val="22"/>
        </w:rPr>
        <w:t xml:space="preserve">, </w:t>
      </w:r>
      <w:r>
        <w:rPr>
          <w:rFonts w:ascii="Helvetica" w:hAnsi="Helvetica" w:cs="Arial"/>
          <w:sz w:val="22"/>
          <w:szCs w:val="22"/>
        </w:rPr>
        <w:t xml:space="preserve">and click on </w:t>
      </w:r>
      <w:r w:rsidR="001C3468" w:rsidRPr="001C3468">
        <w:rPr>
          <w:rFonts w:ascii="Helvetica" w:hAnsi="Helvetica" w:cs="Arial"/>
          <w:b/>
          <w:sz w:val="22"/>
          <w:szCs w:val="22"/>
        </w:rPr>
        <w:t>Make Points</w:t>
      </w:r>
      <w:r w:rsidR="001C3468" w:rsidRPr="001C3468">
        <w:rPr>
          <w:rFonts w:ascii="Helvetica" w:hAnsi="Helvetica" w:cs="Arial"/>
          <w:sz w:val="22"/>
          <w:szCs w:val="22"/>
        </w:rPr>
        <w:t>.</w:t>
      </w:r>
      <w:r w:rsidR="00F42C40">
        <w:rPr>
          <w:rFonts w:ascii="Helvetica" w:hAnsi="Helvetica" w:cs="Arial"/>
          <w:sz w:val="22"/>
          <w:szCs w:val="22"/>
        </w:rPr>
        <w:t xml:space="preserve"> </w:t>
      </w:r>
      <w:r>
        <w:rPr>
          <w:rFonts w:ascii="Helvetica" w:hAnsi="Helvetica" w:cs="Arial"/>
          <w:sz w:val="22"/>
          <w:szCs w:val="22"/>
        </w:rPr>
        <w:t>Then, s</w:t>
      </w:r>
      <w:r w:rsidR="001C3468" w:rsidRPr="001C3468">
        <w:rPr>
          <w:rFonts w:ascii="Helvetica" w:hAnsi="Helvetica" w:cs="Arial"/>
          <w:sz w:val="22"/>
          <w:szCs w:val="22"/>
        </w:rPr>
        <w:t xml:space="preserve">elect </w:t>
      </w:r>
      <w:r w:rsidR="001C3468" w:rsidRPr="001C3468">
        <w:rPr>
          <w:rFonts w:ascii="Helvetica" w:hAnsi="Helvetica" w:cs="Arial"/>
          <w:b/>
          <w:sz w:val="22"/>
          <w:szCs w:val="22"/>
        </w:rPr>
        <w:t>Windows</w:t>
      </w:r>
      <w:r>
        <w:rPr>
          <w:rFonts w:ascii="Helvetica" w:hAnsi="Helvetica" w:cs="Arial"/>
          <w:b/>
          <w:sz w:val="22"/>
          <w:szCs w:val="22"/>
        </w:rPr>
        <w:t xml:space="preserve">, </w:t>
      </w:r>
      <w:r w:rsidR="001C3468" w:rsidRPr="001C3468">
        <w:rPr>
          <w:rFonts w:ascii="Helvetica" w:hAnsi="Helvetica" w:cs="Arial"/>
          <w:b/>
          <w:sz w:val="22"/>
          <w:szCs w:val="22"/>
        </w:rPr>
        <w:t>Landmarks</w:t>
      </w:r>
      <w:r>
        <w:rPr>
          <w:rFonts w:ascii="Helvetica" w:hAnsi="Helvetica" w:cs="Arial"/>
          <w:b/>
          <w:sz w:val="22"/>
          <w:szCs w:val="22"/>
        </w:rPr>
        <w:t xml:space="preserve">, </w:t>
      </w:r>
      <w:r w:rsidRPr="004E603C">
        <w:rPr>
          <w:rFonts w:ascii="Helvetica" w:hAnsi="Helvetica" w:cs="Arial"/>
          <w:sz w:val="22"/>
          <w:szCs w:val="22"/>
        </w:rPr>
        <w:t xml:space="preserve">and click on </w:t>
      </w:r>
      <w:r w:rsidR="001C3468" w:rsidRPr="001C3468">
        <w:rPr>
          <w:rFonts w:ascii="Helvetica" w:hAnsi="Helvetica" w:cs="Arial"/>
          <w:b/>
          <w:sz w:val="22"/>
          <w:szCs w:val="22"/>
        </w:rPr>
        <w:t>Adjust fiducial landmarks</w:t>
      </w:r>
      <w:r w:rsidR="001C3468" w:rsidRPr="001C3468">
        <w:rPr>
          <w:rFonts w:ascii="Helvetica" w:hAnsi="Helvetica" w:cs="Arial"/>
          <w:sz w:val="22"/>
          <w:szCs w:val="22"/>
        </w:rPr>
        <w:t xml:space="preserve"> until co-registration of MEG</w:t>
      </w:r>
      <w:r w:rsidR="001C3468" w:rsidRPr="001C3468" w:rsidDel="00012BB2">
        <w:rPr>
          <w:rFonts w:ascii="Helvetica" w:hAnsi="Helvetica" w:cs="Arial"/>
          <w:sz w:val="22"/>
          <w:szCs w:val="22"/>
        </w:rPr>
        <w:t xml:space="preserve"> </w:t>
      </w:r>
      <w:r w:rsidR="001C3468" w:rsidRPr="001C3468">
        <w:rPr>
          <w:rFonts w:ascii="Helvetica" w:hAnsi="Helvetica" w:cs="Arial"/>
          <w:sz w:val="22"/>
          <w:szCs w:val="22"/>
        </w:rPr>
        <w:t xml:space="preserve">data and MRI are </w:t>
      </w:r>
      <w:r w:rsidR="00087DFC">
        <w:rPr>
          <w:rFonts w:ascii="Helvetica" w:hAnsi="Helvetica" w:cs="Arial"/>
          <w:sz w:val="22"/>
          <w:szCs w:val="22"/>
        </w:rPr>
        <w:t xml:space="preserve">acceptable </w:t>
      </w:r>
      <w:r w:rsidR="00087DFC">
        <w:rPr>
          <w:rFonts w:ascii="Helvetica" w:hAnsi="Helvetica" w:cs="Arial"/>
          <w:b/>
          <w:sz w:val="22"/>
          <w:szCs w:val="22"/>
        </w:rPr>
        <w:t>[1].</w:t>
      </w:r>
    </w:p>
    <w:p w14:paraId="130C0B20" w14:textId="2B9ABC72" w:rsidR="00630539" w:rsidRPr="00630539" w:rsidRDefault="00630539" w:rsidP="00630539">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630539">
        <w:rPr>
          <w:rFonts w:ascii="Helvetica" w:hAnsi="Helvetica"/>
          <w:sz w:val="22"/>
          <w:szCs w:val="22"/>
          <w:highlight w:val="yellow"/>
        </w:rPr>
        <w:t xml:space="preserve">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008B7EF0">
        <w:rPr>
          <w:rFonts w:ascii="Helvetica" w:hAnsi="Helvetica"/>
          <w:sz w:val="22"/>
          <w:szCs w:val="22"/>
        </w:rPr>
        <w:t xml:space="preserve"> Open the </w:t>
      </w:r>
      <w:proofErr w:type="spellStart"/>
      <w:r w:rsidR="008B7EF0">
        <w:rPr>
          <w:rFonts w:ascii="Helvetica" w:hAnsi="Helvetica"/>
          <w:sz w:val="22"/>
          <w:szCs w:val="22"/>
        </w:rPr>
        <w:t>MRIlab</w:t>
      </w:r>
      <w:proofErr w:type="spellEnd"/>
      <w:r w:rsidR="008B7EF0">
        <w:rPr>
          <w:rFonts w:ascii="Helvetica" w:hAnsi="Helvetica"/>
          <w:sz w:val="22"/>
          <w:szCs w:val="22"/>
        </w:rPr>
        <w:t xml:space="preserve"> module and follow the steps outlined in the voiceover. </w:t>
      </w:r>
      <w:r w:rsidR="008B7EF0" w:rsidRPr="0060045D">
        <w:rPr>
          <w:rFonts w:ascii="Helvetica" w:hAnsi="Helvetica"/>
          <w:i/>
          <w:sz w:val="22"/>
          <w:szCs w:val="22"/>
          <w:highlight w:val="yellow"/>
        </w:rPr>
        <w:t xml:space="preserve">Authors, please upload this screen capture to your </w:t>
      </w:r>
      <w:hyperlink r:id="rId11" w:history="1">
        <w:r w:rsidR="008B7EF0" w:rsidRPr="0060045D">
          <w:rPr>
            <w:rStyle w:val="Hyperlink"/>
            <w:rFonts w:ascii="Helvetica" w:hAnsi="Helvetica"/>
            <w:i/>
            <w:sz w:val="22"/>
            <w:szCs w:val="22"/>
            <w:highlight w:val="yellow"/>
          </w:rPr>
          <w:t>project page</w:t>
        </w:r>
      </w:hyperlink>
      <w:r w:rsidR="008B7EF0">
        <w:rPr>
          <w:rFonts w:ascii="Helvetica" w:hAnsi="Helvetica"/>
          <w:i/>
          <w:sz w:val="22"/>
          <w:szCs w:val="22"/>
          <w:highlight w:val="yellow"/>
        </w:rPr>
        <w:t>.</w:t>
      </w:r>
    </w:p>
    <w:p w14:paraId="7281A28D" w14:textId="73937DDB" w:rsidR="00F42C40" w:rsidRPr="00630539" w:rsidRDefault="00F42C40" w:rsidP="001C3468">
      <w:pPr>
        <w:numPr>
          <w:ilvl w:val="1"/>
          <w:numId w:val="12"/>
        </w:numPr>
        <w:spacing w:before="240"/>
        <w:outlineLvl w:val="0"/>
        <w:rPr>
          <w:rFonts w:ascii="Helvetica" w:hAnsi="Helvetica" w:cs="Arial"/>
          <w:sz w:val="22"/>
          <w:szCs w:val="22"/>
        </w:rPr>
      </w:pPr>
      <w:r>
        <w:rPr>
          <w:rFonts w:ascii="Helvetica" w:hAnsi="Helvetica" w:cs="Arial"/>
          <w:sz w:val="22"/>
          <w:szCs w:val="22"/>
        </w:rPr>
        <w:t>Next, c</w:t>
      </w:r>
      <w:r w:rsidRPr="00F42C40">
        <w:rPr>
          <w:rFonts w:ascii="Helvetica" w:hAnsi="Helvetica" w:cs="Arial"/>
          <w:sz w:val="22"/>
          <w:szCs w:val="22"/>
        </w:rPr>
        <w:t>reate group averages of event-related theta source power by morphing each participant's estimates onto an a</w:t>
      </w:r>
      <w:r w:rsidR="00087DFC">
        <w:rPr>
          <w:rFonts w:ascii="Helvetica" w:hAnsi="Helvetica" w:cs="Arial"/>
          <w:sz w:val="22"/>
          <w:szCs w:val="22"/>
        </w:rPr>
        <w:t xml:space="preserve">verage cortical representation </w:t>
      </w:r>
      <w:r w:rsidR="00087DFC">
        <w:rPr>
          <w:rFonts w:ascii="Helvetica" w:hAnsi="Helvetica" w:cs="Arial"/>
          <w:b/>
          <w:sz w:val="22"/>
          <w:szCs w:val="22"/>
        </w:rPr>
        <w:t>[1].</w:t>
      </w:r>
    </w:p>
    <w:p w14:paraId="7C502B66" w14:textId="2107B2BB" w:rsidR="00630539" w:rsidRPr="00630539" w:rsidRDefault="00630539" w:rsidP="00630539">
      <w:pPr>
        <w:numPr>
          <w:ilvl w:val="2"/>
          <w:numId w:val="12"/>
        </w:numPr>
        <w:spacing w:before="240"/>
        <w:outlineLvl w:val="0"/>
        <w:rPr>
          <w:rFonts w:ascii="Helvetica" w:hAnsi="Helvetica" w:cs="Arial"/>
          <w:sz w:val="22"/>
          <w:szCs w:val="22"/>
        </w:rPr>
      </w:pPr>
      <w:r w:rsidRPr="00630539">
        <w:rPr>
          <w:rFonts w:ascii="Helvetica" w:hAnsi="Helvetica" w:cs="Arial"/>
          <w:sz w:val="22"/>
          <w:szCs w:val="22"/>
        </w:rPr>
        <w:t xml:space="preserve">MED: </w:t>
      </w:r>
      <w:r w:rsidR="008530BE">
        <w:rPr>
          <w:rFonts w:ascii="Helvetica" w:hAnsi="Helvetica" w:cs="Arial"/>
          <w:sz w:val="22"/>
          <w:szCs w:val="22"/>
        </w:rPr>
        <w:t>Talent at computer, s</w:t>
      </w:r>
      <w:r w:rsidRPr="00630539">
        <w:rPr>
          <w:rFonts w:ascii="Helvetica" w:hAnsi="Helvetica" w:cs="Arial"/>
          <w:sz w:val="22"/>
          <w:szCs w:val="22"/>
        </w:rPr>
        <w:t xml:space="preserve">how 3D image of average </w:t>
      </w:r>
      <w:r w:rsidR="00841440">
        <w:rPr>
          <w:rFonts w:ascii="Helvetica" w:hAnsi="Helvetica" w:cs="Arial"/>
          <w:sz w:val="22"/>
          <w:szCs w:val="22"/>
        </w:rPr>
        <w:t xml:space="preserve">inflated </w:t>
      </w:r>
      <w:r w:rsidRPr="00630539">
        <w:rPr>
          <w:rFonts w:ascii="Helvetica" w:hAnsi="Helvetica" w:cs="Arial"/>
          <w:sz w:val="22"/>
          <w:szCs w:val="22"/>
        </w:rPr>
        <w:t>cortex on screen</w:t>
      </w:r>
      <w:r w:rsidR="008530BE">
        <w:rPr>
          <w:rFonts w:ascii="Helvetica" w:hAnsi="Helvetica" w:cs="Arial"/>
          <w:sz w:val="22"/>
          <w:szCs w:val="22"/>
        </w:rPr>
        <w:t xml:space="preserve"> (e.g. Figure 4). </w:t>
      </w:r>
    </w:p>
    <w:p w14:paraId="4093E01B" w14:textId="7658D939" w:rsidR="00F42C40" w:rsidRPr="00630539" w:rsidRDefault="00F42C40" w:rsidP="00F42C40">
      <w:pPr>
        <w:numPr>
          <w:ilvl w:val="1"/>
          <w:numId w:val="12"/>
        </w:numPr>
        <w:spacing w:before="240"/>
        <w:outlineLvl w:val="0"/>
        <w:rPr>
          <w:rFonts w:ascii="Calibri" w:hAnsi="Calibri" w:cs="Calibri"/>
        </w:rPr>
      </w:pPr>
      <w:r w:rsidRPr="00F42C40">
        <w:rPr>
          <w:rFonts w:ascii="Helvetica" w:hAnsi="Helvetica" w:cs="Arial"/>
          <w:sz w:val="22"/>
          <w:szCs w:val="22"/>
        </w:rPr>
        <w:t xml:space="preserve">Then, to </w:t>
      </w:r>
      <w:r w:rsidRPr="00630539">
        <w:rPr>
          <w:rFonts w:ascii="Helvetica" w:hAnsi="Helvetica" w:cs="Arial"/>
          <w:sz w:val="22"/>
          <w:szCs w:val="22"/>
        </w:rPr>
        <w:t>visualize the source estimates on an inflated average surface</w:t>
      </w:r>
      <w:bookmarkEnd w:id="1"/>
      <w:r w:rsidRPr="00630539">
        <w:rPr>
          <w:rFonts w:ascii="Helvetica" w:hAnsi="Helvetica" w:cs="Arial"/>
          <w:sz w:val="22"/>
          <w:szCs w:val="22"/>
        </w:rPr>
        <w:t xml:space="preserve">, </w:t>
      </w:r>
      <w:r w:rsidRPr="00630539">
        <w:rPr>
          <w:rFonts w:ascii="Calibri" w:hAnsi="Calibri" w:cs="Calibri"/>
        </w:rPr>
        <w:t>open the MNE software. Select</w:t>
      </w:r>
      <w:r w:rsidRPr="00F42C40">
        <w:rPr>
          <w:rFonts w:ascii="Calibri" w:hAnsi="Calibri" w:cs="Calibri"/>
        </w:rPr>
        <w:t xml:space="preserve"> </w:t>
      </w:r>
      <w:r w:rsidRPr="00F42C40">
        <w:rPr>
          <w:rFonts w:ascii="Calibri" w:hAnsi="Calibri" w:cs="Calibri"/>
          <w:b/>
        </w:rPr>
        <w:t>Fil</w:t>
      </w:r>
      <w:r w:rsidR="00630539">
        <w:rPr>
          <w:rFonts w:ascii="Calibri" w:hAnsi="Calibri" w:cs="Calibri"/>
          <w:b/>
        </w:rPr>
        <w:t xml:space="preserve">e, </w:t>
      </w:r>
      <w:r w:rsidRPr="00F42C40">
        <w:rPr>
          <w:rFonts w:ascii="Calibri" w:hAnsi="Calibri" w:cs="Calibri"/>
          <w:b/>
        </w:rPr>
        <w:t>Load Surface</w:t>
      </w:r>
      <w:r w:rsidR="00630539">
        <w:rPr>
          <w:rFonts w:ascii="Calibri" w:hAnsi="Calibri" w:cs="Calibri"/>
        </w:rPr>
        <w:t xml:space="preserve">, and </w:t>
      </w:r>
      <w:r w:rsidRPr="00F42C40">
        <w:rPr>
          <w:rFonts w:ascii="Calibri" w:hAnsi="Calibri" w:cs="Calibri"/>
          <w:b/>
        </w:rPr>
        <w:t xml:space="preserve">Load inflated group-average </w:t>
      </w:r>
      <w:proofErr w:type="spellStart"/>
      <w:r w:rsidRPr="00F42C40">
        <w:rPr>
          <w:rFonts w:ascii="Calibri" w:hAnsi="Calibri" w:cs="Calibri"/>
          <w:b/>
        </w:rPr>
        <w:t>FreeSurfer</w:t>
      </w:r>
      <w:proofErr w:type="spellEnd"/>
      <w:r w:rsidRPr="00F42C40">
        <w:rPr>
          <w:rFonts w:ascii="Calibri" w:hAnsi="Calibri" w:cs="Calibri"/>
          <w:b/>
        </w:rPr>
        <w:t xml:space="preserve"> cortical surface</w:t>
      </w:r>
      <w:r w:rsidRPr="00F42C40">
        <w:rPr>
          <w:rFonts w:ascii="Calibri" w:hAnsi="Calibri" w:cs="Calibri"/>
        </w:rPr>
        <w:t>.</w:t>
      </w:r>
      <w:r>
        <w:rPr>
          <w:rFonts w:ascii="Calibri" w:hAnsi="Calibri" w:cs="Calibri"/>
        </w:rPr>
        <w:t xml:space="preserve"> This is followed by selecting </w:t>
      </w:r>
      <w:r w:rsidRPr="00F42C40">
        <w:rPr>
          <w:rFonts w:ascii="Calibri" w:hAnsi="Calibri" w:cs="Calibri"/>
          <w:b/>
        </w:rPr>
        <w:t>File</w:t>
      </w:r>
      <w:r w:rsidR="00630539">
        <w:rPr>
          <w:rFonts w:ascii="Calibri" w:hAnsi="Calibri" w:cs="Calibri"/>
          <w:b/>
        </w:rPr>
        <w:t xml:space="preserve">, </w:t>
      </w:r>
      <w:r w:rsidRPr="00F42C40">
        <w:rPr>
          <w:rFonts w:ascii="Calibri" w:hAnsi="Calibri" w:cs="Calibri"/>
          <w:b/>
        </w:rPr>
        <w:t>Manage overlays</w:t>
      </w:r>
      <w:r w:rsidR="00630539">
        <w:rPr>
          <w:rFonts w:ascii="Calibri" w:hAnsi="Calibri" w:cs="Calibri"/>
          <w:b/>
        </w:rPr>
        <w:t xml:space="preserve">, </w:t>
      </w:r>
      <w:r w:rsidRPr="00F42C40">
        <w:rPr>
          <w:rFonts w:ascii="Calibri" w:hAnsi="Calibri" w:cs="Calibri"/>
          <w:b/>
        </w:rPr>
        <w:t xml:space="preserve">Load </w:t>
      </w:r>
      <w:proofErr w:type="spellStart"/>
      <w:r w:rsidRPr="00F42C40">
        <w:rPr>
          <w:rFonts w:ascii="Calibri" w:hAnsi="Calibri" w:cs="Calibri"/>
          <w:b/>
        </w:rPr>
        <w:t>stc</w:t>
      </w:r>
      <w:proofErr w:type="spellEnd"/>
      <w:r w:rsidR="00630539">
        <w:rPr>
          <w:rFonts w:ascii="Calibri" w:hAnsi="Calibri" w:cs="Calibri"/>
          <w:b/>
        </w:rPr>
        <w:t xml:space="preserve">, </w:t>
      </w:r>
      <w:r w:rsidRPr="00F42C40">
        <w:rPr>
          <w:rFonts w:ascii="Calibri" w:hAnsi="Calibri" w:cs="Calibri"/>
          <w:b/>
        </w:rPr>
        <w:t>Load group-averaged data</w:t>
      </w:r>
      <w:r w:rsidR="00630539">
        <w:rPr>
          <w:rFonts w:ascii="Calibri" w:hAnsi="Calibri" w:cs="Calibri"/>
          <w:b/>
        </w:rPr>
        <w:t xml:space="preserve">, </w:t>
      </w:r>
      <w:r w:rsidR="00630539" w:rsidRPr="00630539">
        <w:rPr>
          <w:rFonts w:ascii="Calibri" w:hAnsi="Calibri" w:cs="Calibri"/>
        </w:rPr>
        <w:t>and s</w:t>
      </w:r>
      <w:r w:rsidRPr="00630539">
        <w:rPr>
          <w:rFonts w:ascii="Calibri" w:hAnsi="Calibri" w:cs="Calibri"/>
        </w:rPr>
        <w:t xml:space="preserve">elect </w:t>
      </w:r>
      <w:r w:rsidR="00630539">
        <w:rPr>
          <w:rFonts w:ascii="Calibri" w:hAnsi="Calibri" w:cs="Calibri"/>
        </w:rPr>
        <w:t xml:space="preserve">the </w:t>
      </w:r>
      <w:r w:rsidRPr="00630539">
        <w:rPr>
          <w:rFonts w:ascii="Calibri" w:hAnsi="Calibri" w:cs="Calibri"/>
        </w:rPr>
        <w:t>loaded file from available overlays</w:t>
      </w:r>
      <w:r w:rsidRPr="00F42C40">
        <w:rPr>
          <w:rFonts w:ascii="Calibri" w:hAnsi="Calibri" w:cs="Calibri"/>
        </w:rPr>
        <w:t>.</w:t>
      </w:r>
      <w:r>
        <w:rPr>
          <w:rFonts w:ascii="Calibri" w:hAnsi="Calibri" w:cs="Calibri"/>
        </w:rPr>
        <w:t xml:space="preserve"> </w:t>
      </w:r>
      <w:r w:rsidRPr="00F42C40">
        <w:rPr>
          <w:rFonts w:ascii="Calibri" w:hAnsi="Calibri" w:cs="Calibri"/>
        </w:rPr>
        <w:t xml:space="preserve">Adjust </w:t>
      </w:r>
      <w:r w:rsidRPr="00F42C40">
        <w:rPr>
          <w:rFonts w:ascii="Calibri" w:hAnsi="Calibri" w:cs="Calibri"/>
          <w:b/>
        </w:rPr>
        <w:t>Color Scale thresholding</w:t>
      </w:r>
      <w:r w:rsidR="00630539" w:rsidRPr="00630539">
        <w:rPr>
          <w:rFonts w:ascii="Calibri" w:hAnsi="Calibri" w:cs="Calibri"/>
        </w:rPr>
        <w:t xml:space="preserve">, and click </w:t>
      </w:r>
      <w:r w:rsidRPr="00F42C40">
        <w:rPr>
          <w:rFonts w:ascii="Calibri" w:hAnsi="Calibri" w:cs="Calibri"/>
          <w:b/>
        </w:rPr>
        <w:t>Show</w:t>
      </w:r>
      <w:r w:rsidR="00087DFC">
        <w:rPr>
          <w:rFonts w:ascii="Calibri" w:hAnsi="Calibri" w:cs="Calibri"/>
        </w:rPr>
        <w:t xml:space="preserve"> </w:t>
      </w:r>
      <w:r w:rsidR="00087DFC">
        <w:rPr>
          <w:rFonts w:ascii="Helvetica" w:hAnsi="Helvetica" w:cs="Arial"/>
          <w:b/>
          <w:sz w:val="22"/>
          <w:szCs w:val="22"/>
        </w:rPr>
        <w:t>[1].</w:t>
      </w:r>
    </w:p>
    <w:p w14:paraId="2A288B0B" w14:textId="0BD6C723" w:rsidR="00630539" w:rsidRPr="00F42C40" w:rsidRDefault="00630539" w:rsidP="00630539">
      <w:pPr>
        <w:numPr>
          <w:ilvl w:val="2"/>
          <w:numId w:val="12"/>
        </w:numPr>
        <w:spacing w:before="240"/>
        <w:outlineLvl w:val="0"/>
        <w:rPr>
          <w:rFonts w:ascii="Calibri" w:hAnsi="Calibri" w:cs="Calibri"/>
        </w:rPr>
      </w:pPr>
      <w:r w:rsidRPr="0060045D">
        <w:rPr>
          <w:rFonts w:ascii="Helvetica" w:hAnsi="Helvetica"/>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008B7EF0">
        <w:rPr>
          <w:rFonts w:ascii="Helvetica" w:hAnsi="Helvetica"/>
          <w:sz w:val="22"/>
          <w:szCs w:val="22"/>
        </w:rPr>
        <w:t xml:space="preserve"> Open the MNE software and follow the steps outlined in the voiceover. </w:t>
      </w:r>
      <w:r w:rsidR="008B7EF0" w:rsidRPr="0060045D">
        <w:rPr>
          <w:rFonts w:ascii="Helvetica" w:hAnsi="Helvetica"/>
          <w:i/>
          <w:sz w:val="22"/>
          <w:szCs w:val="22"/>
          <w:highlight w:val="yellow"/>
        </w:rPr>
        <w:t xml:space="preserve">Authors, please upload this screen capture to your </w:t>
      </w:r>
      <w:hyperlink r:id="rId12" w:history="1">
        <w:r w:rsidR="008B7EF0" w:rsidRPr="0060045D">
          <w:rPr>
            <w:rStyle w:val="Hyperlink"/>
            <w:rFonts w:ascii="Helvetica" w:hAnsi="Helvetica"/>
            <w:i/>
            <w:sz w:val="22"/>
            <w:szCs w:val="22"/>
            <w:highlight w:val="yellow"/>
          </w:rPr>
          <w:t>project page</w:t>
        </w:r>
      </w:hyperlink>
      <w:r w:rsidR="008B7EF0">
        <w:rPr>
          <w:rFonts w:ascii="Helvetica" w:hAnsi="Helvetica"/>
          <w:i/>
          <w:sz w:val="22"/>
          <w:szCs w:val="22"/>
          <w:highlight w:val="yellow"/>
        </w:rPr>
        <w:t>.</w:t>
      </w:r>
    </w:p>
    <w:p w14:paraId="535418BF" w14:textId="6B132682" w:rsidR="00F42C40" w:rsidRPr="008B7EF0" w:rsidRDefault="00DA5FD0" w:rsidP="00F42C40">
      <w:pPr>
        <w:numPr>
          <w:ilvl w:val="1"/>
          <w:numId w:val="12"/>
        </w:numPr>
        <w:spacing w:before="240"/>
        <w:outlineLvl w:val="0"/>
        <w:rPr>
          <w:rFonts w:ascii="Calibri" w:hAnsi="Calibri" w:cs="Calibri"/>
        </w:rPr>
      </w:pPr>
      <w:r>
        <w:rPr>
          <w:rFonts w:ascii="Calibri" w:hAnsi="Calibri" w:cs="Calibri"/>
        </w:rPr>
        <w:t>View</w:t>
      </w:r>
      <w:r w:rsidR="00F42C40" w:rsidRPr="00DA5FD0">
        <w:rPr>
          <w:rFonts w:ascii="Calibri" w:hAnsi="Calibri" w:cs="Calibri"/>
        </w:rPr>
        <w:t xml:space="preserve"> brain movies </w:t>
      </w:r>
      <w:r w:rsidR="00BC6DB7" w:rsidRPr="00DA5FD0">
        <w:rPr>
          <w:rFonts w:ascii="Calibri" w:hAnsi="Calibri" w:cs="Calibri"/>
        </w:rPr>
        <w:t>of event</w:t>
      </w:r>
      <w:r w:rsidR="00BC6DB7">
        <w:rPr>
          <w:rFonts w:ascii="Calibri" w:hAnsi="Calibri" w:cs="Calibri"/>
        </w:rPr>
        <w:t xml:space="preserve">-related theta power </w:t>
      </w:r>
      <w:r w:rsidR="00F42C40" w:rsidRPr="00F42C40">
        <w:rPr>
          <w:rFonts w:ascii="Calibri" w:hAnsi="Calibri" w:cs="Calibri"/>
        </w:rPr>
        <w:t xml:space="preserve">and examine </w:t>
      </w:r>
      <w:proofErr w:type="spellStart"/>
      <w:r w:rsidR="00F42C40" w:rsidRPr="00F42C40">
        <w:rPr>
          <w:rFonts w:ascii="Calibri" w:hAnsi="Calibri" w:cs="Calibri"/>
        </w:rPr>
        <w:t>spatio</w:t>
      </w:r>
      <w:proofErr w:type="spellEnd"/>
      <w:r w:rsidR="00F42C40" w:rsidRPr="00F42C40">
        <w:rPr>
          <w:rFonts w:ascii="Calibri" w:hAnsi="Calibri" w:cs="Calibri"/>
        </w:rPr>
        <w:t xml:space="preserve">-temporal stages of processing by identifying areas and time windows characterized by </w:t>
      </w:r>
      <w:r w:rsidR="00087DFC">
        <w:rPr>
          <w:rFonts w:ascii="Calibri" w:hAnsi="Calibri" w:cs="Calibri"/>
        </w:rPr>
        <w:t xml:space="preserve">highest activation </w:t>
      </w:r>
      <w:r w:rsidR="00087DFC">
        <w:rPr>
          <w:rFonts w:ascii="Helvetica" w:hAnsi="Helvetica" w:cs="Arial"/>
          <w:b/>
          <w:sz w:val="22"/>
          <w:szCs w:val="22"/>
        </w:rPr>
        <w:t>[1].</w:t>
      </w:r>
    </w:p>
    <w:p w14:paraId="6E5A8642" w14:textId="6BC71FD9" w:rsidR="008B7EF0" w:rsidRPr="008B7EF0" w:rsidRDefault="00DA5FD0" w:rsidP="008B7EF0">
      <w:pPr>
        <w:numPr>
          <w:ilvl w:val="2"/>
          <w:numId w:val="12"/>
        </w:numPr>
        <w:spacing w:before="240"/>
        <w:outlineLvl w:val="0"/>
        <w:rPr>
          <w:rFonts w:ascii="Calibri" w:hAnsi="Calibri" w:cs="Calibri"/>
        </w:rPr>
      </w:pPr>
      <w:r>
        <w:rPr>
          <w:rFonts w:ascii="Helvetica" w:hAnsi="Helvetica" w:cs="Arial"/>
          <w:sz w:val="22"/>
          <w:szCs w:val="22"/>
        </w:rPr>
        <w:t>LAB MEDIA</w:t>
      </w:r>
      <w:r w:rsidR="008B7EF0" w:rsidRPr="008B7EF0">
        <w:rPr>
          <w:rFonts w:ascii="Helvetica" w:hAnsi="Helvetica" w:cs="Arial"/>
          <w:sz w:val="22"/>
          <w:szCs w:val="22"/>
        </w:rPr>
        <w:t xml:space="preserve">: </w:t>
      </w:r>
      <w:r>
        <w:rPr>
          <w:rFonts w:ascii="Helvetica" w:hAnsi="Helvetica" w:cs="Arial"/>
          <w:sz w:val="22"/>
          <w:szCs w:val="22"/>
        </w:rPr>
        <w:t>Show videos</w:t>
      </w:r>
      <w:r w:rsidR="00BC6DB7">
        <w:rPr>
          <w:rFonts w:ascii="Helvetica" w:hAnsi="Helvetica" w:cs="Arial"/>
          <w:sz w:val="22"/>
          <w:szCs w:val="22"/>
        </w:rPr>
        <w:t xml:space="preserve"> 2a</w:t>
      </w:r>
      <w:r w:rsidR="0091658F">
        <w:rPr>
          <w:rFonts w:ascii="Helvetica" w:hAnsi="Helvetica" w:cs="Arial"/>
          <w:sz w:val="22"/>
          <w:szCs w:val="22"/>
        </w:rPr>
        <w:t>-medial</w:t>
      </w:r>
      <w:r w:rsidR="00BC6DB7">
        <w:rPr>
          <w:rFonts w:ascii="Helvetica" w:hAnsi="Helvetica" w:cs="Arial"/>
          <w:sz w:val="22"/>
          <w:szCs w:val="22"/>
        </w:rPr>
        <w:t xml:space="preserve"> and 2b</w:t>
      </w:r>
      <w:r w:rsidR="0091658F">
        <w:rPr>
          <w:rFonts w:ascii="Helvetica" w:hAnsi="Helvetica" w:cs="Arial"/>
          <w:sz w:val="22"/>
          <w:szCs w:val="22"/>
        </w:rPr>
        <w:t>-lateral</w:t>
      </w:r>
      <w:r w:rsidR="00BC6DB7">
        <w:rPr>
          <w:rFonts w:ascii="Helvetica" w:hAnsi="Helvetica" w:cs="Arial"/>
          <w:sz w:val="22"/>
          <w:szCs w:val="22"/>
        </w:rPr>
        <w:t xml:space="preserve"> in parallel </w:t>
      </w:r>
      <w:r w:rsidR="0091658F">
        <w:rPr>
          <w:rFonts w:ascii="Helvetica" w:hAnsi="Helvetica" w:cs="Arial"/>
          <w:sz w:val="22"/>
          <w:szCs w:val="22"/>
        </w:rPr>
        <w:t xml:space="preserve">(side by side) </w:t>
      </w:r>
      <w:r w:rsidR="00BC6DB7">
        <w:rPr>
          <w:rFonts w:ascii="Helvetica" w:hAnsi="Helvetica" w:cs="Arial"/>
          <w:sz w:val="22"/>
          <w:szCs w:val="22"/>
        </w:rPr>
        <w:t>on the screen</w:t>
      </w:r>
      <w:r w:rsidR="008B7EF0" w:rsidRPr="008B7EF0">
        <w:rPr>
          <w:rFonts w:ascii="Helvetica" w:hAnsi="Helvetica" w:cs="Arial"/>
          <w:sz w:val="22"/>
          <w:szCs w:val="22"/>
        </w:rPr>
        <w:t xml:space="preserve">. </w:t>
      </w:r>
      <w:r w:rsidR="0091658F">
        <w:rPr>
          <w:rFonts w:ascii="Helvetica" w:hAnsi="Helvetica" w:cs="Arial"/>
          <w:sz w:val="22"/>
          <w:szCs w:val="22"/>
        </w:rPr>
        <w:t xml:space="preserve">Label 2a “medial”, and 2b “lateral”. </w:t>
      </w:r>
    </w:p>
    <w:p w14:paraId="0A0FE0A5" w14:textId="597F8467" w:rsidR="00F42C40" w:rsidRPr="008B7EF0" w:rsidRDefault="00F42C40" w:rsidP="00F42C40">
      <w:pPr>
        <w:numPr>
          <w:ilvl w:val="1"/>
          <w:numId w:val="12"/>
        </w:numPr>
        <w:spacing w:before="240"/>
        <w:outlineLvl w:val="0"/>
        <w:rPr>
          <w:rFonts w:ascii="Calibri" w:hAnsi="Calibri" w:cs="Calibri"/>
        </w:rPr>
      </w:pPr>
      <w:r>
        <w:rPr>
          <w:rFonts w:ascii="Calibri" w:hAnsi="Calibri" w:cs="Calibri"/>
        </w:rPr>
        <w:t>Next, c</w:t>
      </w:r>
      <w:r w:rsidRPr="00F42C40">
        <w:rPr>
          <w:rFonts w:ascii="Calibri" w:hAnsi="Calibri" w:cs="Calibri"/>
        </w:rPr>
        <w:t>reate unbi</w:t>
      </w:r>
      <w:r>
        <w:rPr>
          <w:rFonts w:ascii="Calibri" w:hAnsi="Calibri" w:cs="Calibri"/>
        </w:rPr>
        <w:t xml:space="preserve">ased regions of interest, ROI, </w:t>
      </w:r>
      <w:r w:rsidRPr="00F42C40">
        <w:rPr>
          <w:rFonts w:ascii="Calibri" w:hAnsi="Calibri" w:cs="Calibri"/>
        </w:rPr>
        <w:t>based on overall group-averaged estimates to incorporate cortical locations with most notable source power. Calculate time courses for each subject, condition, and ROI</w:t>
      </w:r>
      <w:r w:rsidR="00087DFC">
        <w:rPr>
          <w:rFonts w:ascii="Calibri" w:hAnsi="Calibri" w:cs="Calibri"/>
        </w:rPr>
        <w:t xml:space="preserve"> </w:t>
      </w:r>
      <w:r w:rsidR="00087DFC">
        <w:rPr>
          <w:rFonts w:ascii="Helvetica" w:hAnsi="Helvetica" w:cs="Arial"/>
          <w:b/>
          <w:sz w:val="22"/>
          <w:szCs w:val="22"/>
        </w:rPr>
        <w:t>[1].</w:t>
      </w:r>
    </w:p>
    <w:p w14:paraId="0C07540A" w14:textId="275941FB" w:rsidR="008B7EF0" w:rsidRPr="008B7EF0" w:rsidRDefault="008B7EF0" w:rsidP="008B7EF0">
      <w:pPr>
        <w:numPr>
          <w:ilvl w:val="2"/>
          <w:numId w:val="12"/>
        </w:numPr>
        <w:spacing w:before="240"/>
        <w:outlineLvl w:val="0"/>
        <w:rPr>
          <w:rFonts w:ascii="Calibri" w:hAnsi="Calibri" w:cs="Calibri"/>
        </w:rPr>
      </w:pPr>
      <w:r w:rsidRPr="0060045D">
        <w:rPr>
          <w:rFonts w:ascii="Helvetica" w:hAnsi="Helvetica"/>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Pr>
          <w:rFonts w:ascii="Helvetica" w:hAnsi="Helvetica"/>
          <w:sz w:val="22"/>
          <w:szCs w:val="22"/>
        </w:rPr>
        <w:t xml:space="preserve"> Create ROI on brain image. </w:t>
      </w:r>
      <w:r w:rsidRPr="0060045D">
        <w:rPr>
          <w:rFonts w:ascii="Helvetica" w:hAnsi="Helvetica"/>
          <w:i/>
          <w:sz w:val="22"/>
          <w:szCs w:val="22"/>
          <w:highlight w:val="yellow"/>
        </w:rPr>
        <w:t xml:space="preserve">Authors, please upload this screen capture to your </w:t>
      </w:r>
      <w:hyperlink r:id="rId13" w:history="1">
        <w:r w:rsidRPr="0060045D">
          <w:rPr>
            <w:rStyle w:val="Hyperlink"/>
            <w:rFonts w:ascii="Helvetica" w:hAnsi="Helvetica"/>
            <w:i/>
            <w:sz w:val="22"/>
            <w:szCs w:val="22"/>
            <w:highlight w:val="yellow"/>
          </w:rPr>
          <w:t>project page</w:t>
        </w:r>
      </w:hyperlink>
      <w:r>
        <w:rPr>
          <w:rFonts w:ascii="Helvetica" w:hAnsi="Helvetica"/>
          <w:i/>
          <w:sz w:val="22"/>
          <w:szCs w:val="22"/>
          <w:highlight w:val="yellow"/>
        </w:rPr>
        <w:t>.</w:t>
      </w:r>
    </w:p>
    <w:p w14:paraId="05F215AF" w14:textId="2AC0252D" w:rsidR="00F42C40" w:rsidRPr="008B7EF0" w:rsidRDefault="00F42C40" w:rsidP="00F42C40">
      <w:pPr>
        <w:numPr>
          <w:ilvl w:val="1"/>
          <w:numId w:val="12"/>
        </w:numPr>
        <w:spacing w:before="240"/>
        <w:outlineLvl w:val="0"/>
        <w:rPr>
          <w:rFonts w:ascii="Calibri" w:hAnsi="Calibri" w:cs="Calibri"/>
        </w:rPr>
      </w:pPr>
      <w:r>
        <w:rPr>
          <w:rFonts w:ascii="Calibri" w:hAnsi="Calibri" w:cs="Calibri"/>
        </w:rPr>
        <w:t>Finally, e</w:t>
      </w:r>
      <w:r w:rsidRPr="00F42C40">
        <w:rPr>
          <w:rFonts w:ascii="Calibri" w:hAnsi="Calibri" w:cs="Calibri"/>
        </w:rPr>
        <w:t>stimate task-related changes in the long-range synchronization between the main activation foci in the ACC and the lat</w:t>
      </w:r>
      <w:r w:rsidR="0091658F">
        <w:rPr>
          <w:rFonts w:ascii="Calibri" w:hAnsi="Calibri" w:cs="Calibri"/>
        </w:rPr>
        <w:t xml:space="preserve">eral </w:t>
      </w:r>
      <w:r w:rsidRPr="00F42C40">
        <w:rPr>
          <w:rFonts w:ascii="Calibri" w:hAnsi="Calibri" w:cs="Calibri"/>
        </w:rPr>
        <w:t xml:space="preserve">PFC by computing the </w:t>
      </w:r>
      <w:r w:rsidR="008B7EF0">
        <w:rPr>
          <w:rFonts w:ascii="Calibri" w:hAnsi="Calibri" w:cs="Calibri"/>
        </w:rPr>
        <w:t>p</w:t>
      </w:r>
      <w:r w:rsidR="008B7EF0" w:rsidRPr="0040459F">
        <w:rPr>
          <w:rFonts w:ascii="Calibri" w:hAnsi="Calibri" w:cs="Calibri"/>
        </w:rPr>
        <w:t>hase-</w:t>
      </w:r>
      <w:r w:rsidR="008B7EF0">
        <w:rPr>
          <w:rFonts w:ascii="Calibri" w:hAnsi="Calibri" w:cs="Calibri"/>
        </w:rPr>
        <w:t>l</w:t>
      </w:r>
      <w:r w:rsidR="008B7EF0" w:rsidRPr="0040459F">
        <w:rPr>
          <w:rFonts w:ascii="Calibri" w:hAnsi="Calibri" w:cs="Calibri"/>
        </w:rPr>
        <w:t xml:space="preserve">ocking </w:t>
      </w:r>
      <w:r w:rsidR="008B7EF0">
        <w:rPr>
          <w:rFonts w:ascii="Calibri" w:hAnsi="Calibri" w:cs="Calibri"/>
        </w:rPr>
        <w:t>v</w:t>
      </w:r>
      <w:r w:rsidR="008B7EF0" w:rsidRPr="0040459F">
        <w:rPr>
          <w:rFonts w:ascii="Calibri" w:hAnsi="Calibri" w:cs="Calibri"/>
        </w:rPr>
        <w:t>alue</w:t>
      </w:r>
      <w:r w:rsidR="0091658F">
        <w:rPr>
          <w:rFonts w:ascii="Calibri" w:hAnsi="Calibri" w:cs="Calibri"/>
        </w:rPr>
        <w:t xml:space="preserve"> </w:t>
      </w:r>
      <w:r w:rsidR="0091658F">
        <w:rPr>
          <w:rFonts w:ascii="Calibri" w:hAnsi="Calibri" w:cs="Calibri"/>
          <w:b/>
        </w:rPr>
        <w:t>[1]</w:t>
      </w:r>
      <w:r w:rsidRPr="00F42C40">
        <w:rPr>
          <w:rFonts w:ascii="Calibri" w:hAnsi="Calibri" w:cs="Calibri"/>
        </w:rPr>
        <w:t xml:space="preserve">. Express </w:t>
      </w:r>
      <w:r w:rsidR="008B7EF0">
        <w:rPr>
          <w:rFonts w:ascii="Calibri" w:hAnsi="Calibri" w:cs="Calibri"/>
        </w:rPr>
        <w:t>the p</w:t>
      </w:r>
      <w:r w:rsidR="008B7EF0" w:rsidRPr="0040459F">
        <w:rPr>
          <w:rFonts w:ascii="Calibri" w:hAnsi="Calibri" w:cs="Calibri"/>
        </w:rPr>
        <w:t>hase-</w:t>
      </w:r>
      <w:r w:rsidR="008B7EF0">
        <w:rPr>
          <w:rFonts w:ascii="Calibri" w:hAnsi="Calibri" w:cs="Calibri"/>
        </w:rPr>
        <w:t>l</w:t>
      </w:r>
      <w:r w:rsidR="008B7EF0" w:rsidRPr="0040459F">
        <w:rPr>
          <w:rFonts w:ascii="Calibri" w:hAnsi="Calibri" w:cs="Calibri"/>
        </w:rPr>
        <w:t xml:space="preserve">ocking </w:t>
      </w:r>
      <w:r w:rsidR="008B7EF0">
        <w:rPr>
          <w:rFonts w:ascii="Calibri" w:hAnsi="Calibri" w:cs="Calibri"/>
        </w:rPr>
        <w:t>v</w:t>
      </w:r>
      <w:r w:rsidR="008B7EF0" w:rsidRPr="0040459F">
        <w:rPr>
          <w:rFonts w:ascii="Calibri" w:hAnsi="Calibri" w:cs="Calibri"/>
        </w:rPr>
        <w:t>alue</w:t>
      </w:r>
      <w:r w:rsidRPr="00F42C40">
        <w:rPr>
          <w:rFonts w:ascii="Calibri" w:hAnsi="Calibri" w:cs="Calibri"/>
        </w:rPr>
        <w:t xml:space="preserve"> as percent chan</w:t>
      </w:r>
      <w:r w:rsidR="00087DFC">
        <w:rPr>
          <w:rFonts w:ascii="Calibri" w:hAnsi="Calibri" w:cs="Calibri"/>
        </w:rPr>
        <w:t>ge relative to baseline</w:t>
      </w:r>
      <w:r w:rsidR="00D80B66">
        <w:rPr>
          <w:rFonts w:ascii="Calibri" w:hAnsi="Calibri" w:cs="Calibri"/>
        </w:rPr>
        <w:t xml:space="preserve"> </w:t>
      </w:r>
      <w:r w:rsidR="00D80B66" w:rsidRPr="008530BE">
        <w:rPr>
          <w:rFonts w:ascii="Calibri" w:hAnsi="Calibri" w:cs="Calibri"/>
          <w:b/>
        </w:rPr>
        <w:t>[2]</w:t>
      </w:r>
      <w:r w:rsidR="00087DFC" w:rsidRPr="008530BE">
        <w:rPr>
          <w:rFonts w:ascii="Helvetica" w:hAnsi="Helvetica" w:cs="Arial"/>
          <w:b/>
          <w:sz w:val="22"/>
          <w:szCs w:val="22"/>
        </w:rPr>
        <w:t>.</w:t>
      </w:r>
    </w:p>
    <w:p w14:paraId="1873F7E2" w14:textId="5D4D5D70" w:rsidR="008B7EF0" w:rsidRDefault="008B7EF0" w:rsidP="008B7EF0">
      <w:pPr>
        <w:numPr>
          <w:ilvl w:val="2"/>
          <w:numId w:val="12"/>
        </w:numPr>
        <w:spacing w:before="240"/>
        <w:outlineLvl w:val="0"/>
        <w:rPr>
          <w:rFonts w:ascii="Calibri" w:hAnsi="Calibri" w:cs="Calibri"/>
        </w:rPr>
      </w:pPr>
      <w:r w:rsidRPr="008B7EF0">
        <w:rPr>
          <w:rFonts w:ascii="Helvetica" w:hAnsi="Helvetica" w:cs="Arial"/>
          <w:sz w:val="22"/>
          <w:szCs w:val="22"/>
        </w:rPr>
        <w:t xml:space="preserve">MED: Show </w:t>
      </w:r>
      <w:r w:rsidR="00D80B66">
        <w:rPr>
          <w:rFonts w:ascii="Helvetica" w:hAnsi="Helvetica" w:cs="Arial"/>
          <w:sz w:val="22"/>
          <w:szCs w:val="22"/>
        </w:rPr>
        <w:t>Movie 1 to illustrate long-range synchronization</w:t>
      </w:r>
      <w:r>
        <w:rPr>
          <w:rFonts w:ascii="Calibri" w:hAnsi="Calibri" w:cs="Calibri"/>
        </w:rPr>
        <w:t xml:space="preserve">. </w:t>
      </w:r>
    </w:p>
    <w:p w14:paraId="4491A8BD" w14:textId="19E66E4F" w:rsidR="00D80B66" w:rsidRPr="00D80B66" w:rsidRDefault="00D80B66" w:rsidP="00D80B66">
      <w:pPr>
        <w:numPr>
          <w:ilvl w:val="2"/>
          <w:numId w:val="12"/>
        </w:numPr>
        <w:spacing w:before="240"/>
        <w:outlineLvl w:val="0"/>
        <w:rPr>
          <w:rFonts w:ascii="Calibri" w:hAnsi="Calibri" w:cs="Calibri"/>
        </w:rPr>
      </w:pPr>
      <w:r w:rsidRPr="008B7EF0">
        <w:rPr>
          <w:rFonts w:ascii="Helvetica" w:hAnsi="Helvetica" w:cs="Arial"/>
          <w:sz w:val="22"/>
          <w:szCs w:val="22"/>
        </w:rPr>
        <w:lastRenderedPageBreak/>
        <w:t>MED</w:t>
      </w:r>
      <w:r w:rsidR="0091658F">
        <w:rPr>
          <w:rFonts w:ascii="Helvetica" w:hAnsi="Helvetica" w:cs="Arial"/>
          <w:sz w:val="22"/>
          <w:szCs w:val="22"/>
        </w:rPr>
        <w:t>-over shoulder</w:t>
      </w:r>
      <w:r w:rsidRPr="008B7EF0">
        <w:rPr>
          <w:rFonts w:ascii="Helvetica" w:hAnsi="Helvetica" w:cs="Arial"/>
          <w:sz w:val="22"/>
          <w:szCs w:val="22"/>
        </w:rPr>
        <w:t xml:space="preserve">: </w:t>
      </w:r>
      <w:r w:rsidR="0091658F">
        <w:rPr>
          <w:rFonts w:ascii="Helvetica" w:hAnsi="Helvetica" w:cs="Arial"/>
          <w:sz w:val="22"/>
          <w:szCs w:val="22"/>
        </w:rPr>
        <w:t xml:space="preserve">Talent at computer, show Figure 7, phase locking value graph </w:t>
      </w:r>
      <w:r>
        <w:rPr>
          <w:rFonts w:ascii="Calibri" w:hAnsi="Calibri" w:cs="Calibri"/>
        </w:rPr>
        <w:t xml:space="preserve">with </w:t>
      </w:r>
      <w:r w:rsidRPr="00F42C40">
        <w:rPr>
          <w:rFonts w:ascii="Calibri" w:hAnsi="Calibri" w:cs="Calibri"/>
        </w:rPr>
        <w:t>percent chan</w:t>
      </w:r>
      <w:r>
        <w:rPr>
          <w:rFonts w:ascii="Calibri" w:hAnsi="Calibri" w:cs="Calibri"/>
        </w:rPr>
        <w:t>ge relative to baseline</w:t>
      </w:r>
      <w:r w:rsidR="0091658F">
        <w:rPr>
          <w:rFonts w:ascii="Calibri" w:hAnsi="Calibri" w:cs="Calibri"/>
        </w:rPr>
        <w:t>,</w:t>
      </w:r>
      <w:r>
        <w:rPr>
          <w:rFonts w:ascii="Calibri" w:hAnsi="Calibri" w:cs="Calibri"/>
        </w:rPr>
        <w:t xml:space="preserve"> on screen. </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6B8A91F5" w14:textId="7C068C91" w:rsidR="005E2B7E" w:rsidRPr="0068691D" w:rsidRDefault="00F42C40" w:rsidP="0068691D">
      <w:pPr>
        <w:pStyle w:val="Title"/>
        <w:jc w:val="center"/>
        <w:rPr>
          <w:rFonts w:ascii="Helvetica" w:hAnsi="Helvetica"/>
          <w:lang w:eastAsia="zh-TW"/>
        </w:rPr>
      </w:pPr>
      <w:r>
        <w:rPr>
          <w:rFonts w:ascii="Helvetica" w:hAnsi="Helvetica"/>
        </w:rPr>
        <w:br w:type="page"/>
      </w:r>
      <w:r w:rsidR="0068691D" w:rsidRPr="00450B27">
        <w:rPr>
          <w:rFonts w:ascii="Helvetica" w:hAnsi="Helvetica"/>
        </w:rPr>
        <w:lastRenderedPageBreak/>
        <w:t xml:space="preserve">Section - </w:t>
      </w:r>
      <w:r w:rsidR="0068691D">
        <w:rPr>
          <w:rFonts w:ascii="Helvetica" w:hAnsi="Helvetica"/>
        </w:rPr>
        <w:t>Results</w:t>
      </w:r>
    </w:p>
    <w:p w14:paraId="129481E3" w14:textId="41D3011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957FFD" w:rsidRPr="00957FFD">
        <w:rPr>
          <w:rFonts w:ascii="Helvetica" w:hAnsi="Helvetica" w:cs="Arial"/>
          <w:b/>
          <w:sz w:val="22"/>
          <w:szCs w:val="22"/>
        </w:rPr>
        <w:t xml:space="preserve">Acute intoxication attenuated theta power to Stroop conflict and dysregulated co-oscillations between the ACC and </w:t>
      </w:r>
      <w:proofErr w:type="spellStart"/>
      <w:r w:rsidR="00957FFD" w:rsidRPr="00957FFD">
        <w:rPr>
          <w:rFonts w:ascii="Helvetica" w:hAnsi="Helvetica" w:cs="Arial"/>
          <w:b/>
          <w:sz w:val="22"/>
          <w:szCs w:val="22"/>
        </w:rPr>
        <w:t>latPFC</w:t>
      </w:r>
      <w:proofErr w:type="spellEnd"/>
      <w:r w:rsidR="00957FFD">
        <w:rPr>
          <w:rFonts w:ascii="Helvetica" w:hAnsi="Helvetica" w:cs="Arial"/>
          <w:b/>
          <w:sz w:val="22"/>
          <w:szCs w:val="22"/>
        </w:rPr>
        <w:t>.</w:t>
      </w:r>
    </w:p>
    <w:p w14:paraId="2EA02941" w14:textId="171B5590" w:rsidR="00395684" w:rsidRDefault="00087DFC" w:rsidP="00395684">
      <w:pPr>
        <w:numPr>
          <w:ilvl w:val="1"/>
          <w:numId w:val="12"/>
        </w:numPr>
        <w:spacing w:before="240"/>
        <w:outlineLvl w:val="0"/>
        <w:rPr>
          <w:rFonts w:ascii="Helvetica" w:hAnsi="Helvetica" w:cs="Arial"/>
          <w:sz w:val="22"/>
          <w:szCs w:val="22"/>
        </w:rPr>
      </w:pPr>
      <w:r w:rsidRPr="00087DFC">
        <w:rPr>
          <w:rFonts w:ascii="Helvetica" w:hAnsi="Helvetica" w:cs="Arial"/>
          <w:sz w:val="22"/>
          <w:szCs w:val="22"/>
        </w:rPr>
        <w:t>Behavioral results indicate that the Stroop task successfully manipulated response interference because the accuracy was the lowest and the response times the longest on incongruous trials</w:t>
      </w:r>
      <w:r w:rsidR="00957FFD">
        <w:rPr>
          <w:rFonts w:ascii="Helvetica" w:hAnsi="Helvetica" w:cs="Arial"/>
          <w:sz w:val="22"/>
          <w:szCs w:val="22"/>
        </w:rPr>
        <w:t xml:space="preserve"> </w:t>
      </w:r>
      <w:r w:rsidR="00957FFD">
        <w:rPr>
          <w:rFonts w:ascii="Helvetica" w:hAnsi="Helvetica" w:cs="Arial"/>
          <w:b/>
          <w:sz w:val="22"/>
          <w:szCs w:val="22"/>
        </w:rPr>
        <w:t>[1]</w:t>
      </w:r>
      <w:r>
        <w:rPr>
          <w:rFonts w:ascii="Helvetica" w:hAnsi="Helvetica" w:cs="Arial"/>
          <w:sz w:val="22"/>
          <w:szCs w:val="22"/>
        </w:rPr>
        <w:t xml:space="preserve">. </w:t>
      </w:r>
      <w:r w:rsidRPr="00087DFC">
        <w:rPr>
          <w:rFonts w:ascii="Helvetica" w:hAnsi="Helvetica" w:cs="Arial"/>
          <w:sz w:val="22"/>
          <w:szCs w:val="22"/>
        </w:rPr>
        <w:t>Alcohol intoxication lowered accuracy but did not affect reaction times</w:t>
      </w:r>
      <w:r w:rsidR="00957FFD">
        <w:rPr>
          <w:rFonts w:ascii="Helvetica" w:hAnsi="Helvetica" w:cs="Arial"/>
          <w:sz w:val="22"/>
          <w:szCs w:val="22"/>
        </w:rPr>
        <w:t xml:space="preserve"> </w:t>
      </w:r>
      <w:r w:rsidR="00957FFD">
        <w:rPr>
          <w:rFonts w:ascii="Helvetica" w:hAnsi="Helvetica" w:cs="Arial"/>
          <w:b/>
          <w:sz w:val="22"/>
          <w:szCs w:val="22"/>
        </w:rPr>
        <w:t>[2]</w:t>
      </w:r>
      <w:r>
        <w:rPr>
          <w:rFonts w:ascii="Helvetica" w:hAnsi="Helvetica" w:cs="Arial"/>
          <w:sz w:val="22"/>
          <w:szCs w:val="22"/>
        </w:rPr>
        <w:t>.</w:t>
      </w:r>
    </w:p>
    <w:p w14:paraId="42EABA67" w14:textId="0EAE2FE9" w:rsidR="00087DFC" w:rsidRPr="00957FFD" w:rsidRDefault="00087DFC" w:rsidP="00087DF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6 - </w:t>
      </w:r>
      <w:r w:rsidRPr="00957FFD">
        <w:rPr>
          <w:rFonts w:ascii="Helvetica" w:hAnsi="Helvetica" w:cs="Arial"/>
          <w:i/>
          <w:color w:val="4472C4" w:themeColor="accent1"/>
          <w:sz w:val="22"/>
          <w:szCs w:val="22"/>
        </w:rPr>
        <w:t>Video editor</w:t>
      </w:r>
      <w:r w:rsidR="00957FFD">
        <w:rPr>
          <w:rFonts w:ascii="Helvetica" w:hAnsi="Helvetica" w:cs="Arial"/>
          <w:i/>
          <w:color w:val="4472C4" w:themeColor="accent1"/>
          <w:sz w:val="22"/>
          <w:szCs w:val="22"/>
        </w:rPr>
        <w:t xml:space="preserve"> – Emphasize black bar for INC in both the Accuracy and Reaction times graphs. </w:t>
      </w:r>
    </w:p>
    <w:p w14:paraId="4B70B2C5" w14:textId="6F30B791" w:rsidR="00957FFD" w:rsidRPr="00957FFD" w:rsidRDefault="00957FFD" w:rsidP="00957FF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6 - </w:t>
      </w:r>
      <w:r w:rsidRPr="00957FFD">
        <w:rPr>
          <w:rFonts w:ascii="Helvetica" w:hAnsi="Helvetica" w:cs="Arial"/>
          <w:i/>
          <w:color w:val="4472C4" w:themeColor="accent1"/>
          <w:sz w:val="22"/>
          <w:szCs w:val="22"/>
        </w:rPr>
        <w:t>Video editor</w:t>
      </w:r>
      <w:r>
        <w:rPr>
          <w:rFonts w:ascii="Helvetica" w:hAnsi="Helvetica" w:cs="Arial"/>
          <w:i/>
          <w:color w:val="4472C4" w:themeColor="accent1"/>
          <w:sz w:val="22"/>
          <w:szCs w:val="22"/>
        </w:rPr>
        <w:t xml:space="preserve"> – Emphasize light gray bar for INC in both the Accuracy and Reaction times graphs. </w:t>
      </w:r>
    </w:p>
    <w:p w14:paraId="515B64D9" w14:textId="486E3FDE" w:rsidR="00395684" w:rsidRPr="006A6324" w:rsidRDefault="00087DFC" w:rsidP="00395684">
      <w:pPr>
        <w:numPr>
          <w:ilvl w:val="1"/>
          <w:numId w:val="12"/>
        </w:numPr>
        <w:spacing w:before="240"/>
        <w:outlineLvl w:val="0"/>
        <w:rPr>
          <w:rFonts w:ascii="Helvetica" w:hAnsi="Helvetica" w:cs="Arial"/>
          <w:sz w:val="22"/>
          <w:szCs w:val="22"/>
        </w:rPr>
      </w:pPr>
      <w:r w:rsidRPr="00087DFC">
        <w:rPr>
          <w:rFonts w:ascii="Helvetica" w:hAnsi="Helvetica" w:cs="Arial"/>
          <w:sz w:val="22"/>
          <w:szCs w:val="22"/>
        </w:rPr>
        <w:t xml:space="preserve">Event-related theta power </w:t>
      </w:r>
      <w:r>
        <w:rPr>
          <w:rFonts w:ascii="Helvetica" w:hAnsi="Helvetica" w:cs="Arial"/>
          <w:sz w:val="22"/>
          <w:szCs w:val="22"/>
        </w:rPr>
        <w:t>is greatest on incongruous</w:t>
      </w:r>
      <w:r w:rsidRPr="00087DFC">
        <w:rPr>
          <w:rFonts w:ascii="Helvetica" w:hAnsi="Helvetica" w:cs="Arial"/>
          <w:sz w:val="22"/>
          <w:szCs w:val="22"/>
        </w:rPr>
        <w:t xml:space="preserve"> trials, which is consistent with its sensitivit</w:t>
      </w:r>
      <w:r>
        <w:rPr>
          <w:rFonts w:ascii="Helvetica" w:hAnsi="Helvetica" w:cs="Arial"/>
          <w:sz w:val="22"/>
          <w:szCs w:val="22"/>
        </w:rPr>
        <w:t>y to conflict demands</w:t>
      </w:r>
      <w:r w:rsidRPr="00087DFC">
        <w:rPr>
          <w:rFonts w:ascii="Helvetica" w:hAnsi="Helvetica" w:cs="Arial"/>
          <w:sz w:val="22"/>
          <w:szCs w:val="22"/>
        </w:rPr>
        <w:t>, especially in the prefrontal</w:t>
      </w:r>
      <w:r>
        <w:rPr>
          <w:rFonts w:ascii="Helvetica" w:hAnsi="Helvetica" w:cs="Arial"/>
          <w:sz w:val="22"/>
          <w:szCs w:val="22"/>
        </w:rPr>
        <w:t xml:space="preserve"> cortex </w:t>
      </w:r>
      <w:r>
        <w:rPr>
          <w:rFonts w:ascii="Helvetica" w:hAnsi="Helvetica" w:cs="Arial"/>
          <w:b/>
          <w:sz w:val="22"/>
          <w:szCs w:val="22"/>
        </w:rPr>
        <w:t>[1]</w:t>
      </w:r>
      <w:r>
        <w:rPr>
          <w:rFonts w:ascii="Helvetica" w:hAnsi="Helvetica" w:cs="Arial"/>
          <w:sz w:val="22"/>
          <w:szCs w:val="22"/>
        </w:rPr>
        <w:t xml:space="preserve">. </w:t>
      </w:r>
      <w:r w:rsidRPr="00087DFC">
        <w:rPr>
          <w:rFonts w:ascii="Helvetica" w:hAnsi="Helvetica" w:cs="Arial"/>
          <w:sz w:val="22"/>
          <w:szCs w:val="22"/>
        </w:rPr>
        <w:t>However, when compared to cong</w:t>
      </w:r>
      <w:r>
        <w:rPr>
          <w:rFonts w:ascii="Helvetica" w:hAnsi="Helvetica" w:cs="Arial"/>
          <w:sz w:val="22"/>
          <w:szCs w:val="22"/>
        </w:rPr>
        <w:t xml:space="preserve">ruous </w:t>
      </w:r>
      <w:r w:rsidRPr="00087DFC">
        <w:rPr>
          <w:rFonts w:ascii="Helvetica" w:hAnsi="Helvetica" w:cs="Arial"/>
          <w:sz w:val="22"/>
          <w:szCs w:val="22"/>
        </w:rPr>
        <w:t>trials, alcohol decreases theta power on incongruous trials sele</w:t>
      </w:r>
      <w:r>
        <w:rPr>
          <w:rFonts w:ascii="Helvetica" w:hAnsi="Helvetica" w:cs="Arial"/>
          <w:sz w:val="22"/>
          <w:szCs w:val="22"/>
        </w:rPr>
        <w:t xml:space="preserve">ctively in the ACC and lateral PFC </w:t>
      </w:r>
      <w:r>
        <w:rPr>
          <w:rFonts w:ascii="Helvetica" w:hAnsi="Helvetica" w:cs="Arial"/>
          <w:b/>
          <w:sz w:val="22"/>
          <w:szCs w:val="22"/>
        </w:rPr>
        <w:t>[2].</w:t>
      </w:r>
    </w:p>
    <w:p w14:paraId="08C53C76" w14:textId="224B92AF" w:rsidR="00957FFD" w:rsidRPr="00957FFD" w:rsidRDefault="00087DFC" w:rsidP="00D57B72">
      <w:pPr>
        <w:numPr>
          <w:ilvl w:val="2"/>
          <w:numId w:val="12"/>
        </w:numPr>
        <w:spacing w:before="240"/>
        <w:outlineLvl w:val="0"/>
        <w:rPr>
          <w:rFonts w:ascii="Helvetica" w:hAnsi="Helvetica" w:cs="Arial"/>
          <w:sz w:val="22"/>
          <w:szCs w:val="22"/>
        </w:rPr>
      </w:pPr>
      <w:r w:rsidRPr="00957FFD">
        <w:rPr>
          <w:rFonts w:ascii="Helvetica" w:hAnsi="Helvetica" w:cs="Arial"/>
          <w:sz w:val="22"/>
          <w:szCs w:val="22"/>
        </w:rPr>
        <w:t xml:space="preserve">LAB MEDIA: Figure 5 - </w:t>
      </w:r>
      <w:r w:rsidR="00957FFD" w:rsidRPr="00957FFD">
        <w:rPr>
          <w:rFonts w:ascii="Helvetica" w:hAnsi="Helvetica" w:cs="Arial"/>
          <w:i/>
          <w:color w:val="4472C4" w:themeColor="accent1"/>
          <w:sz w:val="22"/>
          <w:szCs w:val="22"/>
        </w:rPr>
        <w:t>Video editor</w:t>
      </w:r>
      <w:r w:rsidR="00957FFD">
        <w:rPr>
          <w:rFonts w:ascii="Helvetica" w:hAnsi="Helvetica" w:cs="Arial"/>
          <w:i/>
          <w:color w:val="4472C4" w:themeColor="accent1"/>
          <w:sz w:val="22"/>
          <w:szCs w:val="22"/>
        </w:rPr>
        <w:t xml:space="preserve"> – Emphasize </w:t>
      </w:r>
      <w:r w:rsidR="007A062F">
        <w:rPr>
          <w:rFonts w:ascii="Helvetica" w:hAnsi="Helvetica" w:cs="Arial"/>
          <w:i/>
          <w:color w:val="4472C4" w:themeColor="accent1"/>
          <w:sz w:val="22"/>
          <w:szCs w:val="22"/>
        </w:rPr>
        <w:t xml:space="preserve">red </w:t>
      </w:r>
      <w:r w:rsidR="00957FFD">
        <w:rPr>
          <w:rFonts w:ascii="Helvetica" w:hAnsi="Helvetica" w:cs="Arial"/>
          <w:i/>
          <w:color w:val="4472C4" w:themeColor="accent1"/>
          <w:sz w:val="22"/>
          <w:szCs w:val="22"/>
        </w:rPr>
        <w:t xml:space="preserve">trace under the placebo column (top left and bottom left).  </w:t>
      </w:r>
    </w:p>
    <w:p w14:paraId="4DE29524" w14:textId="682C5BA8" w:rsidR="00087DFC" w:rsidRPr="00957FFD" w:rsidRDefault="00087DFC" w:rsidP="00D57B72">
      <w:pPr>
        <w:numPr>
          <w:ilvl w:val="2"/>
          <w:numId w:val="12"/>
        </w:numPr>
        <w:spacing w:before="240"/>
        <w:outlineLvl w:val="0"/>
        <w:rPr>
          <w:rFonts w:ascii="Helvetica" w:hAnsi="Helvetica" w:cs="Arial"/>
          <w:sz w:val="22"/>
          <w:szCs w:val="22"/>
        </w:rPr>
      </w:pPr>
      <w:r w:rsidRPr="00957FFD">
        <w:rPr>
          <w:rFonts w:ascii="Helvetica" w:hAnsi="Helvetica" w:cs="Arial"/>
          <w:sz w:val="22"/>
          <w:szCs w:val="22"/>
        </w:rPr>
        <w:t xml:space="preserve">LAB MEDIA: Figure 5 - </w:t>
      </w:r>
      <w:r w:rsidR="00957FFD" w:rsidRPr="00957FFD">
        <w:rPr>
          <w:rFonts w:ascii="Helvetica" w:hAnsi="Helvetica" w:cs="Arial"/>
          <w:i/>
          <w:color w:val="4472C4" w:themeColor="accent1"/>
          <w:sz w:val="22"/>
          <w:szCs w:val="22"/>
        </w:rPr>
        <w:t xml:space="preserve">Video editor – Emphasize red trace for ACC and </w:t>
      </w:r>
      <w:proofErr w:type="spellStart"/>
      <w:r w:rsidR="00957FFD" w:rsidRPr="00957FFD">
        <w:rPr>
          <w:rFonts w:ascii="Helvetica" w:hAnsi="Helvetica" w:cs="Arial"/>
          <w:i/>
          <w:color w:val="4472C4" w:themeColor="accent1"/>
          <w:sz w:val="22"/>
          <w:szCs w:val="22"/>
        </w:rPr>
        <w:t>latPFC</w:t>
      </w:r>
      <w:proofErr w:type="spellEnd"/>
      <w:r w:rsidR="00957FFD" w:rsidRPr="00957FFD">
        <w:rPr>
          <w:rFonts w:ascii="Helvetica" w:hAnsi="Helvetica" w:cs="Arial"/>
          <w:i/>
          <w:color w:val="4472C4" w:themeColor="accent1"/>
          <w:sz w:val="22"/>
          <w:szCs w:val="22"/>
        </w:rPr>
        <w:t xml:space="preserve"> graphs under the Alcohol column (top right and bottom right). </w:t>
      </w:r>
    </w:p>
    <w:p w14:paraId="3A38C88D" w14:textId="4E1F8A3C" w:rsidR="00395684" w:rsidRPr="00087DFC" w:rsidRDefault="00087DFC" w:rsidP="00087DFC">
      <w:pPr>
        <w:numPr>
          <w:ilvl w:val="1"/>
          <w:numId w:val="12"/>
        </w:numPr>
        <w:spacing w:before="240"/>
        <w:outlineLvl w:val="0"/>
        <w:rPr>
          <w:rFonts w:ascii="Helvetica" w:hAnsi="Helvetica" w:cs="Arial"/>
          <w:sz w:val="22"/>
          <w:szCs w:val="22"/>
        </w:rPr>
      </w:pPr>
      <w:r>
        <w:rPr>
          <w:rFonts w:ascii="Helvetica" w:hAnsi="Helvetica" w:cs="Arial"/>
          <w:sz w:val="22"/>
          <w:szCs w:val="22"/>
        </w:rPr>
        <w:t xml:space="preserve">Further, </w:t>
      </w:r>
      <w:r w:rsidRPr="00087DFC">
        <w:rPr>
          <w:rFonts w:ascii="Helvetica" w:hAnsi="Helvetica" w:cs="Arial"/>
          <w:sz w:val="22"/>
          <w:szCs w:val="22"/>
        </w:rPr>
        <w:t>co-oscillations between the ACC and lat</w:t>
      </w:r>
      <w:r w:rsidR="00957FFD">
        <w:rPr>
          <w:rFonts w:ascii="Helvetica" w:hAnsi="Helvetica" w:cs="Arial"/>
          <w:sz w:val="22"/>
          <w:szCs w:val="22"/>
        </w:rPr>
        <w:t xml:space="preserve">eral </w:t>
      </w:r>
      <w:r w:rsidRPr="00087DFC">
        <w:rPr>
          <w:rFonts w:ascii="Helvetica" w:hAnsi="Helvetica" w:cs="Arial"/>
          <w:sz w:val="22"/>
          <w:szCs w:val="22"/>
        </w:rPr>
        <w:t>PFC vary across time with an overall early increase in co-oscillations during a stimulus pro</w:t>
      </w:r>
      <w:r>
        <w:rPr>
          <w:rFonts w:ascii="Helvetica" w:hAnsi="Helvetica" w:cs="Arial"/>
          <w:sz w:val="22"/>
          <w:szCs w:val="22"/>
        </w:rPr>
        <w:t xml:space="preserve">cessing stage </w:t>
      </w:r>
      <w:r>
        <w:rPr>
          <w:rFonts w:ascii="Helvetica" w:hAnsi="Helvetica" w:cs="Arial"/>
          <w:b/>
          <w:sz w:val="22"/>
          <w:szCs w:val="22"/>
        </w:rPr>
        <w:t xml:space="preserve">[1]. </w:t>
      </w:r>
      <w:r w:rsidRPr="00087DFC">
        <w:rPr>
          <w:rFonts w:ascii="Helvetica" w:hAnsi="Helvetica" w:cs="Arial"/>
          <w:sz w:val="22"/>
          <w:szCs w:val="22"/>
        </w:rPr>
        <w:t xml:space="preserve">Under placebo, this is followed by a sustained increase after ~400 </w:t>
      </w:r>
      <w:proofErr w:type="spellStart"/>
      <w:r w:rsidRPr="00087DFC">
        <w:rPr>
          <w:rFonts w:ascii="Helvetica" w:hAnsi="Helvetica" w:cs="Arial"/>
          <w:sz w:val="22"/>
          <w:szCs w:val="22"/>
        </w:rPr>
        <w:t>ms</w:t>
      </w:r>
      <w:proofErr w:type="spellEnd"/>
      <w:r w:rsidRPr="00087DFC">
        <w:rPr>
          <w:rFonts w:ascii="Helvetica" w:hAnsi="Helvetica" w:cs="Arial"/>
          <w:sz w:val="22"/>
          <w:szCs w:val="22"/>
        </w:rPr>
        <w:t xml:space="preserve"> on incongruous trials during the integration and response preparation stage</w:t>
      </w:r>
      <w:r>
        <w:rPr>
          <w:rFonts w:ascii="Helvetica" w:hAnsi="Helvetica" w:cs="Arial"/>
          <w:b/>
          <w:sz w:val="22"/>
          <w:szCs w:val="22"/>
        </w:rPr>
        <w:t xml:space="preserve"> [2].</w:t>
      </w:r>
      <w:r w:rsidR="007A062F">
        <w:rPr>
          <w:rFonts w:ascii="Helvetica" w:hAnsi="Helvetica" w:cs="Arial"/>
          <w:b/>
          <w:sz w:val="22"/>
          <w:szCs w:val="22"/>
        </w:rPr>
        <w:t xml:space="preserve"> </w:t>
      </w:r>
      <w:r w:rsidR="007A062F" w:rsidRPr="00C91C4B">
        <w:rPr>
          <w:rFonts w:ascii="Helvetica" w:hAnsi="Helvetica" w:cs="Arial"/>
          <w:sz w:val="22"/>
          <w:szCs w:val="22"/>
        </w:rPr>
        <w:t>In contrast, acute alcohol intoxication dysregulates these co-oscillations</w:t>
      </w:r>
      <w:r w:rsidR="007A062F">
        <w:rPr>
          <w:rFonts w:ascii="Helvetica" w:hAnsi="Helvetica" w:cs="Arial"/>
          <w:b/>
          <w:sz w:val="22"/>
          <w:szCs w:val="22"/>
        </w:rPr>
        <w:t xml:space="preserve"> [3], </w:t>
      </w:r>
      <w:r w:rsidR="007A062F" w:rsidRPr="00C91C4B">
        <w:rPr>
          <w:rFonts w:ascii="Helvetica" w:hAnsi="Helvetica" w:cs="Arial"/>
          <w:sz w:val="22"/>
          <w:szCs w:val="22"/>
        </w:rPr>
        <w:t>which further indicates the vulnerability of top-down regulative functions to alcohol</w:t>
      </w:r>
      <w:r w:rsidR="007A062F">
        <w:rPr>
          <w:rFonts w:ascii="Helvetica" w:hAnsi="Helvetica" w:cs="Arial"/>
          <w:b/>
          <w:sz w:val="22"/>
          <w:szCs w:val="22"/>
        </w:rPr>
        <w:t>.</w:t>
      </w:r>
    </w:p>
    <w:p w14:paraId="1762C312" w14:textId="55C58506" w:rsidR="00087DFC" w:rsidRDefault="00087DFC" w:rsidP="00087DF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7 - </w:t>
      </w:r>
      <w:r w:rsidR="00DB6F54" w:rsidRPr="00957FFD">
        <w:rPr>
          <w:rFonts w:ascii="Helvetica" w:hAnsi="Helvetica" w:cs="Arial"/>
          <w:i/>
          <w:color w:val="4472C4" w:themeColor="accent1"/>
          <w:sz w:val="22"/>
          <w:szCs w:val="22"/>
        </w:rPr>
        <w:t>Video editor –</w:t>
      </w:r>
      <w:r w:rsidR="00DB6F54">
        <w:rPr>
          <w:rFonts w:ascii="Helvetica" w:hAnsi="Helvetica" w:cs="Arial"/>
          <w:i/>
          <w:color w:val="4472C4" w:themeColor="accent1"/>
          <w:sz w:val="22"/>
          <w:szCs w:val="22"/>
        </w:rPr>
        <w:t xml:space="preserve"> Highlight title of graph, “PLV: ACC &lt;-&gt; </w:t>
      </w:r>
      <w:proofErr w:type="spellStart"/>
      <w:r w:rsidR="00DB6F54">
        <w:rPr>
          <w:rFonts w:ascii="Helvetica" w:hAnsi="Helvetica" w:cs="Arial"/>
          <w:i/>
          <w:color w:val="4472C4" w:themeColor="accent1"/>
          <w:sz w:val="22"/>
          <w:szCs w:val="22"/>
        </w:rPr>
        <w:t>latPFC</w:t>
      </w:r>
      <w:proofErr w:type="spellEnd"/>
      <w:r w:rsidR="00DB6F54">
        <w:rPr>
          <w:rFonts w:ascii="Helvetica" w:hAnsi="Helvetica" w:cs="Arial"/>
          <w:i/>
          <w:color w:val="4472C4" w:themeColor="accent1"/>
          <w:sz w:val="22"/>
          <w:szCs w:val="22"/>
        </w:rPr>
        <w:t>”</w:t>
      </w:r>
    </w:p>
    <w:p w14:paraId="0F17A540" w14:textId="37F91A67" w:rsidR="00087DFC" w:rsidRPr="00541F9E" w:rsidRDefault="00087DFC" w:rsidP="00087DF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957FFD">
        <w:rPr>
          <w:rFonts w:ascii="Helvetica" w:hAnsi="Helvetica" w:cs="Arial"/>
          <w:sz w:val="22"/>
          <w:szCs w:val="22"/>
        </w:rPr>
        <w:t xml:space="preserve">Figure  - </w:t>
      </w:r>
      <w:r w:rsidR="00957FFD" w:rsidRPr="00957FFD">
        <w:rPr>
          <w:rFonts w:ascii="Helvetica" w:hAnsi="Helvetica" w:cs="Arial"/>
          <w:i/>
          <w:color w:val="4472C4" w:themeColor="accent1"/>
          <w:sz w:val="22"/>
          <w:szCs w:val="22"/>
        </w:rPr>
        <w:t xml:space="preserve">Video editor – </w:t>
      </w:r>
      <w:r w:rsidR="00957FFD">
        <w:rPr>
          <w:rFonts w:ascii="Helvetica" w:hAnsi="Helvetica" w:cs="Arial"/>
          <w:i/>
          <w:color w:val="4472C4" w:themeColor="accent1"/>
          <w:sz w:val="22"/>
          <w:szCs w:val="22"/>
        </w:rPr>
        <w:t>For left graph (placebo), e</w:t>
      </w:r>
      <w:r w:rsidR="00957FFD" w:rsidRPr="00957FFD">
        <w:rPr>
          <w:rFonts w:ascii="Helvetica" w:hAnsi="Helvetica" w:cs="Arial"/>
          <w:i/>
          <w:color w:val="4472C4" w:themeColor="accent1"/>
          <w:sz w:val="22"/>
          <w:szCs w:val="22"/>
        </w:rPr>
        <w:t>mphasize</w:t>
      </w:r>
      <w:r w:rsidR="00957FFD">
        <w:rPr>
          <w:rFonts w:ascii="Helvetica" w:hAnsi="Helvetica" w:cs="Arial"/>
          <w:i/>
          <w:color w:val="4472C4" w:themeColor="accent1"/>
          <w:sz w:val="22"/>
          <w:szCs w:val="22"/>
        </w:rPr>
        <w:t xml:space="preserve"> red trace after 400 </w:t>
      </w:r>
      <w:proofErr w:type="spellStart"/>
      <w:r w:rsidR="00957FFD">
        <w:rPr>
          <w:rFonts w:ascii="Helvetica" w:hAnsi="Helvetica" w:cs="Arial"/>
          <w:i/>
          <w:color w:val="4472C4" w:themeColor="accent1"/>
          <w:sz w:val="22"/>
          <w:szCs w:val="22"/>
        </w:rPr>
        <w:t>ms.</w:t>
      </w:r>
      <w:proofErr w:type="spellEnd"/>
      <w:r w:rsidR="00957FFD">
        <w:rPr>
          <w:rFonts w:ascii="Helvetica" w:hAnsi="Helvetica" w:cs="Arial"/>
          <w:i/>
          <w:color w:val="4472C4" w:themeColor="accent1"/>
          <w:sz w:val="22"/>
          <w:szCs w:val="22"/>
        </w:rPr>
        <w:t xml:space="preserve"> </w:t>
      </w:r>
    </w:p>
    <w:p w14:paraId="2B070DDE" w14:textId="13C477EE" w:rsidR="007A062F" w:rsidRPr="006A6324" w:rsidRDefault="007A062F" w:rsidP="00087DF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 </w:t>
      </w:r>
      <w:r w:rsidRPr="00957FFD">
        <w:rPr>
          <w:rFonts w:ascii="Helvetica" w:hAnsi="Helvetica" w:cs="Arial"/>
          <w:i/>
          <w:color w:val="4472C4" w:themeColor="accent1"/>
          <w:sz w:val="22"/>
          <w:szCs w:val="22"/>
        </w:rPr>
        <w:t xml:space="preserve">Video editor – </w:t>
      </w:r>
      <w:r>
        <w:rPr>
          <w:rFonts w:ascii="Helvetica" w:hAnsi="Helvetica" w:cs="Arial"/>
          <w:i/>
          <w:color w:val="4472C4" w:themeColor="accent1"/>
          <w:sz w:val="22"/>
          <w:szCs w:val="22"/>
        </w:rPr>
        <w:t>For right graph (alcohol), e</w:t>
      </w:r>
      <w:r w:rsidRPr="00957FFD">
        <w:rPr>
          <w:rFonts w:ascii="Helvetica" w:hAnsi="Helvetica" w:cs="Arial"/>
          <w:i/>
          <w:color w:val="4472C4" w:themeColor="accent1"/>
          <w:sz w:val="22"/>
          <w:szCs w:val="22"/>
        </w:rPr>
        <w:t>mphasize</w:t>
      </w:r>
      <w:r>
        <w:rPr>
          <w:rFonts w:ascii="Helvetica" w:hAnsi="Helvetica" w:cs="Arial"/>
          <w:i/>
          <w:color w:val="4472C4" w:themeColor="accent1"/>
          <w:sz w:val="22"/>
          <w:szCs w:val="22"/>
        </w:rPr>
        <w:t xml:space="preserve"> red trace after 400 </w:t>
      </w:r>
      <w:proofErr w:type="spellStart"/>
      <w:r>
        <w:rPr>
          <w:rFonts w:ascii="Helvetica" w:hAnsi="Helvetica" w:cs="Arial"/>
          <w:i/>
          <w:color w:val="4472C4" w:themeColor="accent1"/>
          <w:sz w:val="22"/>
          <w:szCs w:val="22"/>
        </w:rPr>
        <w:t>ms</w:t>
      </w:r>
      <w:proofErr w:type="spellEnd"/>
    </w:p>
    <w:p w14:paraId="6C297FC5" w14:textId="77777777" w:rsidR="00087DFC" w:rsidRPr="006A6324" w:rsidRDefault="00087DFC" w:rsidP="00087DFC">
      <w:pPr>
        <w:spacing w:before="240"/>
        <w:outlineLvl w:val="0"/>
        <w:rPr>
          <w:rFonts w:ascii="Helvetica" w:hAnsi="Helvetica" w:cs="Arial"/>
          <w:sz w:val="22"/>
          <w:szCs w:val="22"/>
        </w:rPr>
      </w:pPr>
    </w:p>
    <w:p w14:paraId="5681D4B9" w14:textId="77777777" w:rsidR="00CE10F2" w:rsidRPr="006A6324" w:rsidRDefault="00CE10F2" w:rsidP="009A0E7C">
      <w:pPr>
        <w:outlineLvl w:val="0"/>
        <w:rPr>
          <w:rFonts w:ascii="Helvetica" w:hAnsi="Helvetica" w:cs="Arial"/>
          <w:sz w:val="22"/>
          <w:szCs w:val="22"/>
        </w:rPr>
      </w:pPr>
    </w:p>
    <w:p w14:paraId="56935364" w14:textId="48470EBA"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29276B0E" w:rsidR="00CE10F2" w:rsidRPr="00C91C4B" w:rsidRDefault="00AD3151" w:rsidP="00C91C4B">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Ksenija </w:t>
      </w:r>
      <w:proofErr w:type="spellStart"/>
      <w:r>
        <w:rPr>
          <w:rFonts w:ascii="Helvetica" w:hAnsi="Helvetica" w:cs="Arial"/>
          <w:b/>
          <w:sz w:val="22"/>
          <w:szCs w:val="22"/>
          <w:u w:val="single"/>
        </w:rPr>
        <w:t>Marinkovic</w:t>
      </w:r>
      <w:proofErr w:type="spellEnd"/>
      <w:r w:rsidR="00472752" w:rsidRPr="00456A5D">
        <w:rPr>
          <w:rFonts w:ascii="Helvetica" w:hAnsi="Helvetica" w:cs="Arial"/>
          <w:sz w:val="22"/>
          <w:szCs w:val="22"/>
        </w:rPr>
        <w:t xml:space="preserve">: </w:t>
      </w:r>
      <w:r w:rsidR="00E31A33" w:rsidRPr="00C91C4B">
        <w:rPr>
          <w:rFonts w:ascii="Helvetica" w:hAnsi="Helvetica" w:cs="Helvetica"/>
          <w:color w:val="FF0000"/>
          <w:sz w:val="22"/>
          <w:szCs w:val="22"/>
        </w:rPr>
        <w:t xml:space="preserve">In this study we have estimated </w:t>
      </w:r>
      <w:proofErr w:type="spellStart"/>
      <w:r w:rsidR="00E31A33" w:rsidRPr="00C91C4B">
        <w:rPr>
          <w:rFonts w:ascii="Helvetica" w:hAnsi="Helvetica" w:cs="Helvetica"/>
          <w:color w:val="FF0000"/>
          <w:sz w:val="22"/>
          <w:szCs w:val="22"/>
        </w:rPr>
        <w:t>spatio</w:t>
      </w:r>
      <w:proofErr w:type="spellEnd"/>
      <w:r w:rsidR="00E31A33" w:rsidRPr="00C91C4B">
        <w:rPr>
          <w:rFonts w:ascii="Helvetica" w:hAnsi="Helvetica" w:cs="Helvetica"/>
          <w:color w:val="FF0000"/>
          <w:sz w:val="22"/>
          <w:szCs w:val="22"/>
        </w:rPr>
        <w:t xml:space="preserve">-temporal (the “where” and </w:t>
      </w:r>
      <w:r w:rsidR="0005319C" w:rsidRPr="00C91C4B">
        <w:rPr>
          <w:rFonts w:ascii="Helvetica" w:hAnsi="Helvetica" w:cs="Helvetica"/>
          <w:color w:val="FF0000"/>
          <w:sz w:val="22"/>
          <w:szCs w:val="22"/>
        </w:rPr>
        <w:t>“when”) stages of processing</w:t>
      </w:r>
      <w:r w:rsidR="00E31A33" w:rsidRPr="00C91C4B">
        <w:rPr>
          <w:rFonts w:ascii="Helvetica" w:hAnsi="Helvetica" w:cs="Helvetica"/>
          <w:color w:val="FF0000"/>
          <w:sz w:val="22"/>
          <w:szCs w:val="22"/>
        </w:rPr>
        <w:t xml:space="preserve">, and have investigated how different brain areas interact during </w:t>
      </w:r>
      <w:proofErr w:type="gramStart"/>
      <w:r w:rsidR="0005319C" w:rsidRPr="00C91C4B">
        <w:rPr>
          <w:rFonts w:ascii="Helvetica" w:hAnsi="Helvetica" w:cs="Helvetica"/>
          <w:color w:val="FF0000"/>
          <w:sz w:val="22"/>
          <w:szCs w:val="22"/>
        </w:rPr>
        <w:t>decision making</w:t>
      </w:r>
      <w:proofErr w:type="gramEnd"/>
      <w:r w:rsidR="0005319C" w:rsidRPr="00C91C4B">
        <w:rPr>
          <w:rFonts w:ascii="Helvetica" w:hAnsi="Helvetica" w:cs="Helvetica"/>
          <w:color w:val="FF0000"/>
          <w:sz w:val="22"/>
          <w:szCs w:val="22"/>
        </w:rPr>
        <w:t>.</w:t>
      </w:r>
      <w:r w:rsidRPr="00C91C4B">
        <w:rPr>
          <w:rFonts w:ascii="Helvetica" w:hAnsi="Helvetica" w:cs="Helvetica"/>
          <w:sz w:val="22"/>
          <w:szCs w:val="22"/>
        </w:rPr>
        <w:br/>
      </w:r>
    </w:p>
    <w:p w14:paraId="5C1EFADE" w14:textId="5310070F" w:rsidR="00AD3151" w:rsidRPr="00AD3151" w:rsidRDefault="00AD3151" w:rsidP="00AD3151">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908B5F6" w14:textId="6334E888" w:rsidR="00AD3151" w:rsidRPr="00AD3151" w:rsidRDefault="00AD3151"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Ksenija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Marinkovic</w:t>
      </w:r>
      <w:proofErr w:type="spellEnd"/>
      <w:r w:rsidR="00472752" w:rsidRPr="00456A5D">
        <w:rPr>
          <w:rFonts w:ascii="Helvetica" w:hAnsi="Helvetica" w:cs="Arial"/>
          <w:sz w:val="22"/>
          <w:szCs w:val="22"/>
        </w:rPr>
        <w:t xml:space="preserve">: </w:t>
      </w:r>
      <w:r w:rsidR="00E31A33" w:rsidRPr="00C91C4B">
        <w:rPr>
          <w:rFonts w:ascii="Helvetica" w:hAnsi="Helvetica" w:cs="Helvetica"/>
          <w:color w:val="FF0000"/>
          <w:sz w:val="22"/>
          <w:szCs w:val="22"/>
        </w:rPr>
        <w:t xml:space="preserve">We have shown how alcohol dysregulates the cognitive control </w:t>
      </w:r>
      <w:proofErr w:type="gramStart"/>
      <w:r w:rsidR="00E31A33" w:rsidRPr="00C91C4B">
        <w:rPr>
          <w:rFonts w:ascii="Helvetica" w:hAnsi="Helvetica" w:cs="Helvetica"/>
          <w:color w:val="FF0000"/>
          <w:sz w:val="22"/>
          <w:szCs w:val="22"/>
        </w:rPr>
        <w:t>network which may result in</w:t>
      </w:r>
      <w:proofErr w:type="gramEnd"/>
      <w:r w:rsidR="00E31A33" w:rsidRPr="00C91C4B">
        <w:rPr>
          <w:rFonts w:ascii="Helvetica" w:hAnsi="Helvetica" w:cs="Helvetica"/>
          <w:color w:val="FF0000"/>
          <w:sz w:val="22"/>
          <w:szCs w:val="22"/>
        </w:rPr>
        <w:t xml:space="preserve"> reduced ability to </w:t>
      </w:r>
      <w:r w:rsidR="0005319C" w:rsidRPr="00C91C4B">
        <w:rPr>
          <w:rFonts w:ascii="Helvetica" w:hAnsi="Helvetica" w:cs="Helvetica"/>
          <w:color w:val="FF0000"/>
          <w:sz w:val="22"/>
          <w:szCs w:val="22"/>
        </w:rPr>
        <w:t>refrain from excessive drinking.</w:t>
      </w:r>
      <w:r>
        <w:rPr>
          <w:rFonts w:ascii="Helvetica" w:hAnsi="Helvetica" w:cs="Helvetica"/>
          <w:sz w:val="22"/>
          <w:szCs w:val="22"/>
        </w:rPr>
        <w:br/>
      </w:r>
    </w:p>
    <w:p w14:paraId="59F8EAA3" w14:textId="63ADB47B" w:rsidR="00CE10F2" w:rsidRPr="00AD3151" w:rsidRDefault="00AD3151" w:rsidP="00AD3151">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Pr="00AD3151">
        <w:rPr>
          <w:rFonts w:ascii="Helvetica" w:hAnsi="Helvetica" w:cs="Helvetica"/>
          <w:sz w:val="22"/>
          <w:szCs w:val="22"/>
        </w:rPr>
        <w:br/>
      </w:r>
    </w:p>
    <w:p w14:paraId="3219C5F3" w14:textId="7CBD471B" w:rsidR="00CE10F2" w:rsidRPr="008530BE" w:rsidRDefault="00CE10F2" w:rsidP="00AD3151">
      <w:pPr>
        <w:spacing w:before="240"/>
        <w:outlineLvl w:val="0"/>
        <w:rPr>
          <w:rFonts w:ascii="Helvetica" w:hAnsi="Helvetica" w:cs="Arial"/>
          <w:sz w:val="22"/>
          <w:szCs w:val="22"/>
        </w:rPr>
      </w:pPr>
    </w:p>
    <w:sectPr w:rsidR="00CE10F2" w:rsidRPr="008530BE"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E8204D" w15:done="0"/>
  <w15:commentEx w15:paraId="432EC9E2" w15:done="0"/>
  <w15:commentEx w15:paraId="7C1FBFAC" w15:done="0"/>
  <w15:commentEx w15:paraId="7FFBC28B" w15:done="0"/>
  <w15:commentEx w15:paraId="62C811C2" w15:done="0"/>
  <w15:commentEx w15:paraId="37E72318" w15:done="0"/>
  <w15:commentEx w15:paraId="1B5CA4A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5CF21" w14:textId="77777777" w:rsidR="00930261" w:rsidRDefault="00930261">
      <w:r>
        <w:separator/>
      </w:r>
    </w:p>
  </w:endnote>
  <w:endnote w:type="continuationSeparator" w:id="0">
    <w:p w14:paraId="7C8E6FD3" w14:textId="77777777" w:rsidR="00930261" w:rsidRDefault="0093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91C4B">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91C4B">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D31D5" w14:textId="77777777" w:rsidR="00930261" w:rsidRDefault="00930261">
      <w:r>
        <w:separator/>
      </w:r>
    </w:p>
  </w:footnote>
  <w:footnote w:type="continuationSeparator" w:id="0">
    <w:p w14:paraId="63BF1AF4" w14:textId="77777777" w:rsidR="00930261" w:rsidRDefault="009302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62E6DEC0" w:rsidR="00336C61" w:rsidRDefault="004B5CC6" w:rsidP="001E230F">
    <w:pPr>
      <w:pStyle w:val="Header"/>
      <w:jc w:val="center"/>
      <w:rPr>
        <w:rFonts w:ascii="Helvetica" w:hAnsi="Helvetica" w:cs="Arial"/>
        <w:b/>
        <w:color w:val="FF0000"/>
        <w:sz w:val="28"/>
        <w:szCs w:val="28"/>
        <w:u w:val="single"/>
      </w:rPr>
    </w:pPr>
    <w:r w:rsidRPr="00064BFC">
      <w:rPr>
        <w:rFonts w:ascii="Helvetica" w:hAnsi="Helvetica" w:cs="Arial"/>
        <w:b/>
        <w:color w:val="008000"/>
        <w:sz w:val="28"/>
        <w:szCs w:val="28"/>
        <w:u w:val="single"/>
      </w:rPr>
      <w:t>FINAL SCRIPT: APPROVED FOR FILMIN</w:t>
    </w:r>
    <w:r w:rsidR="00336C61"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530BE">
      <w:rPr>
        <w:rFonts w:ascii="Helvetica" w:hAnsi="Helvetica" w:cs="Arial"/>
        <w:b/>
        <w:color w:val="008000"/>
        <w:sz w:val="28"/>
        <w:szCs w:val="28"/>
        <w:u w:val="single"/>
      </w:rPr>
      <w:t>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04299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9993331"/>
    <w:multiLevelType w:val="multilevel"/>
    <w:tmpl w:val="0409001F"/>
    <w:numStyleLink w:val="111111"/>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8"/>
  </w:num>
  <w:num w:numId="7">
    <w:abstractNumId w:val="4"/>
  </w:num>
  <w:num w:numId="8">
    <w:abstractNumId w:val="19"/>
  </w:num>
  <w:num w:numId="9">
    <w:abstractNumId w:val="30"/>
  </w:num>
  <w:num w:numId="10">
    <w:abstractNumId w:val="35"/>
  </w:num>
  <w:num w:numId="11">
    <w:abstractNumId w:val="24"/>
  </w:num>
  <w:num w:numId="12">
    <w:abstractNumId w:val="32"/>
  </w:num>
  <w:num w:numId="13">
    <w:abstractNumId w:val="25"/>
  </w:num>
  <w:num w:numId="14">
    <w:abstractNumId w:val="20"/>
  </w:num>
  <w:num w:numId="15">
    <w:abstractNumId w:val="26"/>
  </w:num>
  <w:num w:numId="16">
    <w:abstractNumId w:val="1"/>
  </w:num>
  <w:num w:numId="17">
    <w:abstractNumId w:val="6"/>
  </w:num>
  <w:num w:numId="18">
    <w:abstractNumId w:val="18"/>
  </w:num>
  <w:num w:numId="19">
    <w:abstractNumId w:val="2"/>
  </w:num>
  <w:num w:numId="20">
    <w:abstractNumId w:val="3"/>
  </w:num>
  <w:num w:numId="21">
    <w:abstractNumId w:val="36"/>
  </w:num>
  <w:num w:numId="22">
    <w:abstractNumId w:val="17"/>
  </w:num>
  <w:num w:numId="23">
    <w:abstractNumId w:val="14"/>
  </w:num>
  <w:num w:numId="24">
    <w:abstractNumId w:val="10"/>
  </w:num>
  <w:num w:numId="25">
    <w:abstractNumId w:val="0"/>
  </w:num>
  <w:num w:numId="26">
    <w:abstractNumId w:val="37"/>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12"/>
  </w:num>
  <w:num w:numId="38">
    <w:abstractNumId w:val="13"/>
    <w:lvlOverride w:ilvl="0">
      <w:lvl w:ilvl="0">
        <w:start w:val="1"/>
        <w:numFmt w:val="decimal"/>
        <w:lvlText w:val="%1."/>
        <w:lvlJc w:val="left"/>
        <w:pPr>
          <w:ind w:left="360" w:hanging="360"/>
        </w:pPr>
        <w:rPr>
          <w:b/>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504" w:hanging="504"/>
        </w:pPr>
      </w:lvl>
    </w:lvlOverride>
    <w:lvlOverride w:ilvl="3">
      <w:lvl w:ilvl="3">
        <w:start w:val="1"/>
        <w:numFmt w:val="decimal"/>
        <w:lvlText w:val="%1.%2.%3.%4."/>
        <w:lvlJc w:val="left"/>
        <w:pPr>
          <w:ind w:left="648" w:hanging="648"/>
        </w:pPr>
      </w:lvl>
    </w:lvlOverride>
    <w:lvlOverride w:ilvl="4">
      <w:lvl w:ilvl="4">
        <w:start w:val="1"/>
        <w:numFmt w:val="decimal"/>
        <w:lvlText w:val="%1.%2.%3.%4.%5."/>
        <w:lvlJc w:val="left"/>
        <w:pPr>
          <w:ind w:left="792" w:hanging="792"/>
        </w:pPr>
      </w:lvl>
    </w:lvlOverride>
    <w:lvlOverride w:ilvl="5">
      <w:lvl w:ilvl="5">
        <w:start w:val="1"/>
        <w:numFmt w:val="decimal"/>
        <w:lvlText w:val="%1.%2.%3.%4.%5.%6."/>
        <w:lvlJc w:val="left"/>
        <w:pPr>
          <w:ind w:left="9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senija">
    <w15:presenceInfo w15:providerId="None" w15:userId="kseni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CC8"/>
    <w:rsid w:val="00003C8B"/>
    <w:rsid w:val="000051DE"/>
    <w:rsid w:val="000058E1"/>
    <w:rsid w:val="00011F92"/>
    <w:rsid w:val="0001266D"/>
    <w:rsid w:val="00013862"/>
    <w:rsid w:val="00023E22"/>
    <w:rsid w:val="00025DE9"/>
    <w:rsid w:val="00043807"/>
    <w:rsid w:val="0005319C"/>
    <w:rsid w:val="00074929"/>
    <w:rsid w:val="000822CA"/>
    <w:rsid w:val="00083792"/>
    <w:rsid w:val="00087DFC"/>
    <w:rsid w:val="00090BAC"/>
    <w:rsid w:val="000B0B1A"/>
    <w:rsid w:val="000B4E9A"/>
    <w:rsid w:val="000D065F"/>
    <w:rsid w:val="000D17E8"/>
    <w:rsid w:val="000D2C59"/>
    <w:rsid w:val="000D35D9"/>
    <w:rsid w:val="000F5223"/>
    <w:rsid w:val="00106F46"/>
    <w:rsid w:val="001115D1"/>
    <w:rsid w:val="001165A0"/>
    <w:rsid w:val="00125924"/>
    <w:rsid w:val="00126973"/>
    <w:rsid w:val="001274D7"/>
    <w:rsid w:val="00133481"/>
    <w:rsid w:val="00151824"/>
    <w:rsid w:val="00151FEB"/>
    <w:rsid w:val="00162D51"/>
    <w:rsid w:val="0017215B"/>
    <w:rsid w:val="00177B33"/>
    <w:rsid w:val="001819E3"/>
    <w:rsid w:val="00184EF9"/>
    <w:rsid w:val="00191A77"/>
    <w:rsid w:val="001A3FEE"/>
    <w:rsid w:val="001B3024"/>
    <w:rsid w:val="001B5C46"/>
    <w:rsid w:val="001C3468"/>
    <w:rsid w:val="001C7BBC"/>
    <w:rsid w:val="001E07F3"/>
    <w:rsid w:val="001E230F"/>
    <w:rsid w:val="001E52A3"/>
    <w:rsid w:val="001F0890"/>
    <w:rsid w:val="00247BFF"/>
    <w:rsid w:val="0025310D"/>
    <w:rsid w:val="002544F1"/>
    <w:rsid w:val="002617AD"/>
    <w:rsid w:val="00265C44"/>
    <w:rsid w:val="00277C90"/>
    <w:rsid w:val="00283E3E"/>
    <w:rsid w:val="002A4356"/>
    <w:rsid w:val="002B0D88"/>
    <w:rsid w:val="002B26D4"/>
    <w:rsid w:val="002B55D9"/>
    <w:rsid w:val="002B5CBA"/>
    <w:rsid w:val="002C54DB"/>
    <w:rsid w:val="002D52A1"/>
    <w:rsid w:val="002D7B6A"/>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C2ACC"/>
    <w:rsid w:val="003D0847"/>
    <w:rsid w:val="003E2BC9"/>
    <w:rsid w:val="003F2495"/>
    <w:rsid w:val="00414B4F"/>
    <w:rsid w:val="00440FFA"/>
    <w:rsid w:val="00446B59"/>
    <w:rsid w:val="00450B27"/>
    <w:rsid w:val="00453116"/>
    <w:rsid w:val="00455510"/>
    <w:rsid w:val="00456A5D"/>
    <w:rsid w:val="00472752"/>
    <w:rsid w:val="0047306D"/>
    <w:rsid w:val="00482D4C"/>
    <w:rsid w:val="004B5CC6"/>
    <w:rsid w:val="004C1095"/>
    <w:rsid w:val="004C2DAD"/>
    <w:rsid w:val="004E2BE1"/>
    <w:rsid w:val="004E35F1"/>
    <w:rsid w:val="004E3F8E"/>
    <w:rsid w:val="004E603C"/>
    <w:rsid w:val="004F664D"/>
    <w:rsid w:val="00511F52"/>
    <w:rsid w:val="00513853"/>
    <w:rsid w:val="00530DD9"/>
    <w:rsid w:val="005320E4"/>
    <w:rsid w:val="00536D89"/>
    <w:rsid w:val="00541F9E"/>
    <w:rsid w:val="005477EC"/>
    <w:rsid w:val="00557116"/>
    <w:rsid w:val="0055763A"/>
    <w:rsid w:val="00565757"/>
    <w:rsid w:val="005719AE"/>
    <w:rsid w:val="005A09D8"/>
    <w:rsid w:val="005A1F5E"/>
    <w:rsid w:val="005A3F8F"/>
    <w:rsid w:val="005B6859"/>
    <w:rsid w:val="005D783F"/>
    <w:rsid w:val="005E2B7E"/>
    <w:rsid w:val="005F18A3"/>
    <w:rsid w:val="00622BAF"/>
    <w:rsid w:val="00630539"/>
    <w:rsid w:val="006346FE"/>
    <w:rsid w:val="006402D4"/>
    <w:rsid w:val="00645B93"/>
    <w:rsid w:val="00647A84"/>
    <w:rsid w:val="00654735"/>
    <w:rsid w:val="006556DE"/>
    <w:rsid w:val="006617AB"/>
    <w:rsid w:val="00664850"/>
    <w:rsid w:val="006801B1"/>
    <w:rsid w:val="0068691D"/>
    <w:rsid w:val="0069665E"/>
    <w:rsid w:val="006A6324"/>
    <w:rsid w:val="006C08AE"/>
    <w:rsid w:val="006C0E87"/>
    <w:rsid w:val="006F5AAA"/>
    <w:rsid w:val="0071294C"/>
    <w:rsid w:val="00724E3B"/>
    <w:rsid w:val="00745D4B"/>
    <w:rsid w:val="00746865"/>
    <w:rsid w:val="007548F3"/>
    <w:rsid w:val="007574EC"/>
    <w:rsid w:val="0077071A"/>
    <w:rsid w:val="00777388"/>
    <w:rsid w:val="00797FF4"/>
    <w:rsid w:val="007A062F"/>
    <w:rsid w:val="007B3E0E"/>
    <w:rsid w:val="007D4222"/>
    <w:rsid w:val="00804C75"/>
    <w:rsid w:val="00806B1B"/>
    <w:rsid w:val="00812424"/>
    <w:rsid w:val="00832FA5"/>
    <w:rsid w:val="008373A7"/>
    <w:rsid w:val="00841440"/>
    <w:rsid w:val="00851B3E"/>
    <w:rsid w:val="008530BE"/>
    <w:rsid w:val="00854994"/>
    <w:rsid w:val="0088113B"/>
    <w:rsid w:val="008A0177"/>
    <w:rsid w:val="008B6040"/>
    <w:rsid w:val="008B7EF0"/>
    <w:rsid w:val="008D2A6A"/>
    <w:rsid w:val="008D58EC"/>
    <w:rsid w:val="008E510C"/>
    <w:rsid w:val="008E74F7"/>
    <w:rsid w:val="008F1598"/>
    <w:rsid w:val="008F7754"/>
    <w:rsid w:val="009015B9"/>
    <w:rsid w:val="0091658F"/>
    <w:rsid w:val="009212DD"/>
    <w:rsid w:val="009301B8"/>
    <w:rsid w:val="00930261"/>
    <w:rsid w:val="00931D78"/>
    <w:rsid w:val="00941F06"/>
    <w:rsid w:val="0094537E"/>
    <w:rsid w:val="00951A8E"/>
    <w:rsid w:val="00954870"/>
    <w:rsid w:val="00957FFD"/>
    <w:rsid w:val="009625B1"/>
    <w:rsid w:val="00966607"/>
    <w:rsid w:val="00972180"/>
    <w:rsid w:val="00974023"/>
    <w:rsid w:val="00985F44"/>
    <w:rsid w:val="009A0E7C"/>
    <w:rsid w:val="009A2B02"/>
    <w:rsid w:val="009A306A"/>
    <w:rsid w:val="009A3CBD"/>
    <w:rsid w:val="009B2183"/>
    <w:rsid w:val="009B4EE3"/>
    <w:rsid w:val="009C2062"/>
    <w:rsid w:val="009C7B9A"/>
    <w:rsid w:val="009F356C"/>
    <w:rsid w:val="00A20DA8"/>
    <w:rsid w:val="00A218EC"/>
    <w:rsid w:val="00A310D7"/>
    <w:rsid w:val="00A3138F"/>
    <w:rsid w:val="00A60320"/>
    <w:rsid w:val="00A77CF6"/>
    <w:rsid w:val="00A91283"/>
    <w:rsid w:val="00AA132F"/>
    <w:rsid w:val="00AA17C2"/>
    <w:rsid w:val="00AC37ED"/>
    <w:rsid w:val="00AC63FC"/>
    <w:rsid w:val="00AD3151"/>
    <w:rsid w:val="00AE11E8"/>
    <w:rsid w:val="00B13941"/>
    <w:rsid w:val="00B340A8"/>
    <w:rsid w:val="00B40E12"/>
    <w:rsid w:val="00B435B8"/>
    <w:rsid w:val="00B4499C"/>
    <w:rsid w:val="00B653B7"/>
    <w:rsid w:val="00B66A14"/>
    <w:rsid w:val="00B7250F"/>
    <w:rsid w:val="00B80288"/>
    <w:rsid w:val="00BB0515"/>
    <w:rsid w:val="00BB086A"/>
    <w:rsid w:val="00BC6DA7"/>
    <w:rsid w:val="00BC6DB7"/>
    <w:rsid w:val="00BD1C92"/>
    <w:rsid w:val="00BE051D"/>
    <w:rsid w:val="00C162CA"/>
    <w:rsid w:val="00C602B2"/>
    <w:rsid w:val="00C637F9"/>
    <w:rsid w:val="00C70C90"/>
    <w:rsid w:val="00C7374B"/>
    <w:rsid w:val="00C8109F"/>
    <w:rsid w:val="00C836F3"/>
    <w:rsid w:val="00C91C4B"/>
    <w:rsid w:val="00C97B11"/>
    <w:rsid w:val="00CA4F47"/>
    <w:rsid w:val="00CB039A"/>
    <w:rsid w:val="00CC0C58"/>
    <w:rsid w:val="00CC29BF"/>
    <w:rsid w:val="00CD515D"/>
    <w:rsid w:val="00CD7F92"/>
    <w:rsid w:val="00CE10F2"/>
    <w:rsid w:val="00CF22F6"/>
    <w:rsid w:val="00CF6830"/>
    <w:rsid w:val="00D00EF4"/>
    <w:rsid w:val="00D10BFA"/>
    <w:rsid w:val="00D10F00"/>
    <w:rsid w:val="00D150D8"/>
    <w:rsid w:val="00D300CE"/>
    <w:rsid w:val="00D80B66"/>
    <w:rsid w:val="00DA117F"/>
    <w:rsid w:val="00DA17FB"/>
    <w:rsid w:val="00DA5FD0"/>
    <w:rsid w:val="00DA6A68"/>
    <w:rsid w:val="00DB6F54"/>
    <w:rsid w:val="00DB7EBA"/>
    <w:rsid w:val="00DC058D"/>
    <w:rsid w:val="00DC1E10"/>
    <w:rsid w:val="00DC7C84"/>
    <w:rsid w:val="00DC7D3A"/>
    <w:rsid w:val="00DD2CF9"/>
    <w:rsid w:val="00DE2882"/>
    <w:rsid w:val="00DE46DB"/>
    <w:rsid w:val="00DE66F3"/>
    <w:rsid w:val="00E24673"/>
    <w:rsid w:val="00E24898"/>
    <w:rsid w:val="00E31A33"/>
    <w:rsid w:val="00E355EE"/>
    <w:rsid w:val="00E8076C"/>
    <w:rsid w:val="00EA20E5"/>
    <w:rsid w:val="00EA2756"/>
    <w:rsid w:val="00EA4B94"/>
    <w:rsid w:val="00EA60D4"/>
    <w:rsid w:val="00EB0B80"/>
    <w:rsid w:val="00EE1E2F"/>
    <w:rsid w:val="00EE4460"/>
    <w:rsid w:val="00EF4E2B"/>
    <w:rsid w:val="00F0293A"/>
    <w:rsid w:val="00F04E9E"/>
    <w:rsid w:val="00F10FAD"/>
    <w:rsid w:val="00F146E3"/>
    <w:rsid w:val="00F22F5E"/>
    <w:rsid w:val="00F35094"/>
    <w:rsid w:val="00F42C40"/>
    <w:rsid w:val="00F56A75"/>
    <w:rsid w:val="00F60B45"/>
    <w:rsid w:val="00F64FB6"/>
    <w:rsid w:val="00F95E8D"/>
    <w:rsid w:val="00FA1A9D"/>
    <w:rsid w:val="00FA7A79"/>
    <w:rsid w:val="00FA7D51"/>
    <w:rsid w:val="00FB12DD"/>
    <w:rsid w:val="00FD1497"/>
    <w:rsid w:val="00FE059A"/>
    <w:rsid w:val="00FE190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Outline List 2"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numbering" w:styleId="111111">
    <w:name w:val="Outline List 2"/>
    <w:basedOn w:val="NoList"/>
    <w:uiPriority w:val="99"/>
    <w:semiHidden/>
    <w:unhideWhenUsed/>
    <w:rsid w:val="00C637F9"/>
    <w:pPr>
      <w:numPr>
        <w:numId w:val="37"/>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Outline List 2"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numbering" w:styleId="111111">
    <w:name w:val="Outline List 2"/>
    <w:basedOn w:val="NoList"/>
    <w:uiPriority w:val="99"/>
    <w:semiHidden/>
    <w:unhideWhenUsed/>
    <w:rsid w:val="00C637F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7545161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apple.com/support/mac-apps/quicktime/" TargetMode="External"/><Relationship Id="rId20" Type="http://schemas.microsoft.com/office/2011/relationships/people" Target="people.xml"/><Relationship Id="rId10" Type="http://schemas.openxmlformats.org/officeDocument/2006/relationships/hyperlink" Target="http://www.jove.com/files_upload.php?src=17945943" TargetMode="External"/><Relationship Id="rId11" Type="http://schemas.openxmlformats.org/officeDocument/2006/relationships/hyperlink" Target="http://www.jove.com/files_upload.php?src=17945943" TargetMode="External"/><Relationship Id="rId12" Type="http://schemas.openxmlformats.org/officeDocument/2006/relationships/hyperlink" Target="http://www.jove.com/files_upload.php?src=17945943" TargetMode="External"/><Relationship Id="rId13" Type="http://schemas.openxmlformats.org/officeDocument/2006/relationships/hyperlink" Target="http://www.jove.com/files_upload.php?src=17945943"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11</Pages>
  <Words>2460</Words>
  <Characters>14025</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16453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4</cp:revision>
  <dcterms:created xsi:type="dcterms:W3CDTF">2018-11-28T21:24:00Z</dcterms:created>
  <dcterms:modified xsi:type="dcterms:W3CDTF">2018-11-30T18:53:00Z</dcterms:modified>
</cp:coreProperties>
</file>