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48B6B" w14:textId="77777777" w:rsidR="00AD2A3E" w:rsidRPr="0062079A" w:rsidRDefault="006B136E" w:rsidP="0062079A">
      <w:pPr>
        <w:pStyle w:val="NormalWeb"/>
        <w:widowControl/>
        <w:spacing w:before="0" w:beforeAutospacing="0" w:after="0" w:afterAutospacing="0"/>
        <w:jc w:val="left"/>
        <w:rPr>
          <w:color w:val="auto"/>
        </w:rPr>
      </w:pPr>
      <w:r w:rsidRPr="0062079A">
        <w:rPr>
          <w:b/>
          <w:bCs/>
          <w:color w:val="auto"/>
        </w:rPr>
        <w:t>TITLE:</w:t>
      </w:r>
      <w:r w:rsidRPr="0062079A">
        <w:rPr>
          <w:color w:val="auto"/>
        </w:rPr>
        <w:t xml:space="preserve"> </w:t>
      </w:r>
      <w:bookmarkStart w:id="0" w:name="_GoBack"/>
      <w:bookmarkEnd w:id="0"/>
    </w:p>
    <w:p w14:paraId="6F9574D0" w14:textId="77777777" w:rsidR="009C30C5" w:rsidRPr="0062079A" w:rsidRDefault="00F4032A" w:rsidP="0062079A">
      <w:pPr>
        <w:spacing w:after="0" w:line="240" w:lineRule="auto"/>
        <w:rPr>
          <w:rFonts w:ascii="Calibri" w:hAnsi="Calibri" w:cs="Calibri"/>
          <w:sz w:val="24"/>
          <w:szCs w:val="24"/>
        </w:rPr>
      </w:pPr>
      <w:r w:rsidRPr="0062079A">
        <w:rPr>
          <w:rFonts w:ascii="Calibri" w:hAnsi="Calibri" w:cs="Calibri"/>
          <w:sz w:val="24"/>
          <w:szCs w:val="24"/>
        </w:rPr>
        <w:t xml:space="preserve">Using </w:t>
      </w:r>
      <w:r w:rsidR="00EF1F38" w:rsidRPr="0062079A">
        <w:rPr>
          <w:rFonts w:ascii="Calibri" w:hAnsi="Calibri" w:cs="Calibri"/>
          <w:sz w:val="24"/>
          <w:szCs w:val="24"/>
        </w:rPr>
        <w:t xml:space="preserve">a Real-Time Locating System to Measure Walking Activity Associated with Wandering Behaviors among Institutionalized Older Adults </w:t>
      </w:r>
    </w:p>
    <w:p w14:paraId="53AF53F6" w14:textId="77777777" w:rsidR="00EF1F38" w:rsidRPr="0062079A" w:rsidRDefault="00EF1F38" w:rsidP="0062079A">
      <w:pPr>
        <w:spacing w:after="0" w:line="240" w:lineRule="auto"/>
        <w:rPr>
          <w:rFonts w:ascii="Calibri" w:hAnsi="Calibri" w:cs="Calibri"/>
          <w:b/>
          <w:bCs/>
          <w:sz w:val="24"/>
        </w:rPr>
      </w:pPr>
    </w:p>
    <w:p w14:paraId="0834DCB6" w14:textId="77777777" w:rsidR="006B136E" w:rsidRPr="0062079A" w:rsidRDefault="006B136E" w:rsidP="0062079A">
      <w:pPr>
        <w:spacing w:after="0" w:line="240" w:lineRule="auto"/>
        <w:rPr>
          <w:rFonts w:ascii="Calibri" w:hAnsi="Calibri" w:cs="Calibri"/>
          <w:sz w:val="24"/>
        </w:rPr>
      </w:pPr>
      <w:r w:rsidRPr="0062079A">
        <w:rPr>
          <w:rFonts w:ascii="Calibri" w:hAnsi="Calibri" w:cs="Calibri"/>
          <w:b/>
          <w:bCs/>
          <w:sz w:val="24"/>
        </w:rPr>
        <w:t xml:space="preserve">AUTHORS AND AFFILIATIONS: </w:t>
      </w:r>
    </w:p>
    <w:p w14:paraId="6F03EB82" w14:textId="77777777" w:rsidR="006B136E" w:rsidRPr="0062079A" w:rsidRDefault="00AD2A3E" w:rsidP="0062079A">
      <w:pPr>
        <w:spacing w:after="0" w:line="240" w:lineRule="auto"/>
        <w:rPr>
          <w:rFonts w:ascii="Calibri" w:hAnsi="Calibri" w:cs="Calibri"/>
          <w:sz w:val="24"/>
          <w:szCs w:val="24"/>
          <w:vertAlign w:val="superscript"/>
        </w:rPr>
      </w:pPr>
      <w:r w:rsidRPr="0062079A">
        <w:rPr>
          <w:rFonts w:ascii="Calibri" w:hAnsi="Calibri" w:cs="Calibri"/>
          <w:sz w:val="24"/>
          <w:szCs w:val="24"/>
        </w:rPr>
        <w:t xml:space="preserve">Mary E. </w:t>
      </w:r>
      <w:r w:rsidR="006B136E" w:rsidRPr="0062079A">
        <w:rPr>
          <w:rFonts w:ascii="Calibri" w:hAnsi="Calibri" w:cs="Calibri"/>
          <w:sz w:val="24"/>
          <w:szCs w:val="24"/>
        </w:rPr>
        <w:t>Bowen</w:t>
      </w:r>
      <w:r w:rsidRPr="0062079A">
        <w:rPr>
          <w:rFonts w:ascii="Calibri" w:hAnsi="Calibri" w:cs="Calibri"/>
          <w:sz w:val="24"/>
          <w:szCs w:val="24"/>
          <w:vertAlign w:val="superscript"/>
        </w:rPr>
        <w:t>1,2</w:t>
      </w:r>
      <w:r w:rsidRPr="0062079A">
        <w:rPr>
          <w:rFonts w:ascii="Calibri" w:hAnsi="Calibri" w:cs="Calibri"/>
          <w:sz w:val="24"/>
          <w:szCs w:val="24"/>
        </w:rPr>
        <w:t xml:space="preserve">, </w:t>
      </w:r>
      <w:r w:rsidR="00893773" w:rsidRPr="0062079A">
        <w:rPr>
          <w:rFonts w:ascii="Calibri" w:hAnsi="Calibri" w:cs="Calibri"/>
          <w:sz w:val="24"/>
          <w:szCs w:val="24"/>
        </w:rPr>
        <w:t>William Kearns</w:t>
      </w:r>
      <w:r w:rsidR="00DD50B9" w:rsidRPr="0062079A">
        <w:rPr>
          <w:rFonts w:ascii="Calibri" w:hAnsi="Calibri" w:cs="Calibri"/>
          <w:sz w:val="24"/>
          <w:szCs w:val="24"/>
          <w:vertAlign w:val="superscript"/>
        </w:rPr>
        <w:t>3</w:t>
      </w:r>
      <w:r w:rsidR="00893773" w:rsidRPr="0062079A">
        <w:rPr>
          <w:rFonts w:ascii="Calibri" w:hAnsi="Calibri" w:cs="Calibri"/>
          <w:sz w:val="24"/>
          <w:szCs w:val="24"/>
        </w:rPr>
        <w:t xml:space="preserve">, </w:t>
      </w:r>
      <w:r w:rsidRPr="0062079A">
        <w:rPr>
          <w:rFonts w:ascii="Calibri" w:hAnsi="Calibri" w:cs="Calibri"/>
          <w:sz w:val="24"/>
          <w:szCs w:val="24"/>
        </w:rPr>
        <w:t>Jeremy R. Crenshaw</w:t>
      </w:r>
      <w:r w:rsidR="00893773" w:rsidRPr="0062079A">
        <w:rPr>
          <w:rFonts w:ascii="Calibri" w:hAnsi="Calibri" w:cs="Calibri"/>
          <w:sz w:val="24"/>
          <w:szCs w:val="24"/>
          <w:vertAlign w:val="superscript"/>
        </w:rPr>
        <w:t>4</w:t>
      </w:r>
      <w:r w:rsidRPr="0062079A">
        <w:rPr>
          <w:rFonts w:ascii="Calibri" w:hAnsi="Calibri" w:cs="Calibri"/>
          <w:sz w:val="24"/>
          <w:szCs w:val="24"/>
        </w:rPr>
        <w:t>, Steven</w:t>
      </w:r>
      <w:r w:rsidR="0073131A" w:rsidRPr="0062079A">
        <w:rPr>
          <w:rFonts w:ascii="Calibri" w:hAnsi="Calibri" w:cs="Calibri"/>
          <w:sz w:val="24"/>
          <w:szCs w:val="24"/>
        </w:rPr>
        <w:t xml:space="preserve"> J.</w:t>
      </w:r>
      <w:r w:rsidRPr="0062079A">
        <w:rPr>
          <w:rFonts w:ascii="Calibri" w:hAnsi="Calibri" w:cs="Calibri"/>
          <w:sz w:val="24"/>
          <w:szCs w:val="24"/>
        </w:rPr>
        <w:t xml:space="preserve"> Stanhope</w:t>
      </w:r>
      <w:r w:rsidR="00893773" w:rsidRPr="0062079A">
        <w:rPr>
          <w:rFonts w:ascii="Calibri" w:hAnsi="Calibri" w:cs="Calibri"/>
          <w:sz w:val="24"/>
          <w:szCs w:val="24"/>
          <w:vertAlign w:val="superscript"/>
        </w:rPr>
        <w:t>4</w:t>
      </w:r>
    </w:p>
    <w:p w14:paraId="046EDFAE" w14:textId="77777777" w:rsidR="00EF1F38" w:rsidRPr="0062079A" w:rsidRDefault="00EF1F38" w:rsidP="0062079A">
      <w:pPr>
        <w:spacing w:after="0" w:line="240" w:lineRule="auto"/>
        <w:rPr>
          <w:rFonts w:ascii="Calibri" w:hAnsi="Calibri" w:cs="Calibri"/>
          <w:sz w:val="24"/>
          <w:szCs w:val="24"/>
        </w:rPr>
      </w:pPr>
    </w:p>
    <w:p w14:paraId="2C87B6A8" w14:textId="1E904EAC" w:rsidR="006B136E" w:rsidRPr="0062079A" w:rsidRDefault="00AD2A3E" w:rsidP="0062079A">
      <w:pPr>
        <w:spacing w:after="0" w:line="240" w:lineRule="auto"/>
        <w:rPr>
          <w:rFonts w:ascii="Calibri" w:hAnsi="Calibri" w:cs="Calibri"/>
          <w:sz w:val="24"/>
          <w:szCs w:val="24"/>
        </w:rPr>
      </w:pPr>
      <w:r w:rsidRPr="0062079A">
        <w:rPr>
          <w:rFonts w:ascii="Calibri" w:hAnsi="Calibri" w:cs="Calibri"/>
          <w:sz w:val="24"/>
          <w:szCs w:val="24"/>
          <w:vertAlign w:val="superscript"/>
        </w:rPr>
        <w:t>1</w:t>
      </w:r>
      <w:r w:rsidRPr="0062079A">
        <w:rPr>
          <w:rFonts w:ascii="Calibri" w:hAnsi="Calibri" w:cs="Calibri"/>
          <w:sz w:val="24"/>
          <w:szCs w:val="24"/>
        </w:rPr>
        <w:t xml:space="preserve">School of Nursing, University of Delaware, Newark, DE </w:t>
      </w:r>
    </w:p>
    <w:p w14:paraId="6D771775" w14:textId="2126DD3A" w:rsidR="00AD2A3E" w:rsidRPr="0062079A" w:rsidRDefault="00AD2A3E" w:rsidP="0062079A">
      <w:pPr>
        <w:spacing w:after="0" w:line="240" w:lineRule="auto"/>
        <w:rPr>
          <w:rFonts w:ascii="Calibri" w:hAnsi="Calibri" w:cs="Calibri"/>
          <w:sz w:val="24"/>
          <w:szCs w:val="24"/>
        </w:rPr>
      </w:pPr>
      <w:r w:rsidRPr="0062079A">
        <w:rPr>
          <w:rFonts w:ascii="Calibri" w:hAnsi="Calibri" w:cs="Calibri"/>
          <w:sz w:val="24"/>
          <w:szCs w:val="24"/>
          <w:vertAlign w:val="superscript"/>
        </w:rPr>
        <w:t>2</w:t>
      </w:r>
      <w:r w:rsidRPr="0062079A">
        <w:rPr>
          <w:rFonts w:ascii="Calibri" w:hAnsi="Calibri" w:cs="Calibri"/>
          <w:sz w:val="24"/>
          <w:szCs w:val="24"/>
        </w:rPr>
        <w:t xml:space="preserve">Corporeal Michael J. </w:t>
      </w:r>
      <w:proofErr w:type="spellStart"/>
      <w:r w:rsidRPr="0062079A">
        <w:rPr>
          <w:rFonts w:ascii="Calibri" w:hAnsi="Calibri" w:cs="Calibri"/>
          <w:sz w:val="24"/>
          <w:szCs w:val="24"/>
        </w:rPr>
        <w:t>Crescenz</w:t>
      </w:r>
      <w:proofErr w:type="spellEnd"/>
      <w:r w:rsidRPr="0062079A">
        <w:rPr>
          <w:rFonts w:ascii="Calibri" w:hAnsi="Calibri" w:cs="Calibri"/>
          <w:sz w:val="24"/>
          <w:szCs w:val="24"/>
        </w:rPr>
        <w:t xml:space="preserve"> VA Medical Center, Philadelphia, PA </w:t>
      </w:r>
    </w:p>
    <w:p w14:paraId="0CCBC7D6" w14:textId="6B01AB25" w:rsidR="00893773" w:rsidRPr="0062079A" w:rsidRDefault="00DD50B9" w:rsidP="0062079A">
      <w:pPr>
        <w:spacing w:after="0" w:line="240" w:lineRule="auto"/>
        <w:rPr>
          <w:rFonts w:ascii="Calibri" w:hAnsi="Calibri" w:cs="Calibri"/>
          <w:sz w:val="24"/>
          <w:szCs w:val="24"/>
        </w:rPr>
      </w:pPr>
      <w:r w:rsidRPr="0062079A">
        <w:rPr>
          <w:rFonts w:ascii="Calibri" w:hAnsi="Calibri" w:cs="Calibri"/>
          <w:sz w:val="24"/>
          <w:szCs w:val="24"/>
          <w:shd w:val="clear" w:color="auto" w:fill="FFFFFF"/>
          <w:vertAlign w:val="superscript"/>
        </w:rPr>
        <w:t>3</w:t>
      </w:r>
      <w:r w:rsidR="00E36612" w:rsidRPr="0062079A">
        <w:rPr>
          <w:rFonts w:ascii="Calibri" w:hAnsi="Calibri" w:cs="Calibri"/>
          <w:sz w:val="24"/>
          <w:szCs w:val="24"/>
          <w:shd w:val="clear" w:color="auto" w:fill="FFFFFF"/>
        </w:rPr>
        <w:t>Child and Family Studies</w:t>
      </w:r>
      <w:r w:rsidRPr="0062079A">
        <w:rPr>
          <w:rFonts w:ascii="Calibri" w:hAnsi="Calibri" w:cs="Calibri"/>
          <w:sz w:val="24"/>
          <w:szCs w:val="24"/>
          <w:shd w:val="clear" w:color="auto" w:fill="FFFFFF"/>
        </w:rPr>
        <w:t>,</w:t>
      </w:r>
      <w:r w:rsidR="00E36612" w:rsidRPr="0062079A">
        <w:rPr>
          <w:rFonts w:ascii="Calibri" w:hAnsi="Calibri" w:cs="Calibri"/>
          <w:sz w:val="24"/>
          <w:szCs w:val="24"/>
          <w:shd w:val="clear" w:color="auto" w:fill="FFFFFF"/>
        </w:rPr>
        <w:t xml:space="preserve"> </w:t>
      </w:r>
      <w:r w:rsidRPr="0062079A">
        <w:rPr>
          <w:rFonts w:ascii="Calibri" w:hAnsi="Calibri" w:cs="Calibri"/>
          <w:sz w:val="24"/>
          <w:szCs w:val="24"/>
          <w:shd w:val="clear" w:color="auto" w:fill="FFFFFF"/>
        </w:rPr>
        <w:t xml:space="preserve">University of South Florida, Tampa, FL </w:t>
      </w:r>
    </w:p>
    <w:p w14:paraId="00BE189D" w14:textId="3A0FA9AC" w:rsidR="00AD2A3E" w:rsidRPr="0062079A" w:rsidRDefault="00893773" w:rsidP="0062079A">
      <w:pPr>
        <w:spacing w:after="0" w:line="240" w:lineRule="auto"/>
        <w:rPr>
          <w:rFonts w:ascii="Calibri" w:hAnsi="Calibri" w:cs="Calibri"/>
          <w:sz w:val="24"/>
          <w:szCs w:val="24"/>
        </w:rPr>
      </w:pPr>
      <w:r w:rsidRPr="0062079A">
        <w:rPr>
          <w:rFonts w:ascii="Calibri" w:hAnsi="Calibri" w:cs="Calibri"/>
          <w:sz w:val="24"/>
          <w:szCs w:val="24"/>
          <w:vertAlign w:val="superscript"/>
        </w:rPr>
        <w:t>4</w:t>
      </w:r>
      <w:r w:rsidR="0073131A" w:rsidRPr="0062079A">
        <w:rPr>
          <w:rFonts w:ascii="Calibri" w:hAnsi="Calibri" w:cs="Calibri"/>
          <w:sz w:val="24"/>
          <w:szCs w:val="24"/>
        </w:rPr>
        <w:t xml:space="preserve">Department of Kinesiology and Applied Physiology, University of Delaware, Newark, DE </w:t>
      </w:r>
    </w:p>
    <w:p w14:paraId="17C2F789" w14:textId="77777777" w:rsidR="00EF1F38" w:rsidRPr="0062079A" w:rsidRDefault="00EF1F38" w:rsidP="0062079A">
      <w:pPr>
        <w:spacing w:after="0" w:line="240" w:lineRule="auto"/>
        <w:rPr>
          <w:rFonts w:ascii="Calibri" w:hAnsi="Calibri" w:cs="Calibri"/>
          <w:sz w:val="24"/>
          <w:szCs w:val="24"/>
        </w:rPr>
      </w:pPr>
    </w:p>
    <w:p w14:paraId="2D9EF499" w14:textId="77777777" w:rsidR="00AD2A3E" w:rsidRPr="0062079A" w:rsidRDefault="0073131A" w:rsidP="0062079A">
      <w:pPr>
        <w:spacing w:after="0" w:line="240" w:lineRule="auto"/>
        <w:rPr>
          <w:rFonts w:ascii="Calibri" w:hAnsi="Calibri" w:cs="Calibri"/>
          <w:b/>
          <w:sz w:val="24"/>
          <w:szCs w:val="24"/>
        </w:rPr>
      </w:pPr>
      <w:r w:rsidRPr="0062079A">
        <w:rPr>
          <w:rFonts w:ascii="Calibri" w:hAnsi="Calibri" w:cs="Calibri"/>
          <w:b/>
          <w:sz w:val="24"/>
          <w:szCs w:val="24"/>
        </w:rPr>
        <w:t xml:space="preserve">Corresponding author: </w:t>
      </w:r>
    </w:p>
    <w:p w14:paraId="461A6EE8" w14:textId="77777777" w:rsidR="0073131A" w:rsidRPr="0062079A" w:rsidRDefault="0073131A" w:rsidP="0062079A">
      <w:pPr>
        <w:spacing w:after="0" w:line="240" w:lineRule="auto"/>
        <w:rPr>
          <w:rFonts w:ascii="Calibri" w:hAnsi="Calibri" w:cs="Calibri"/>
          <w:sz w:val="24"/>
          <w:szCs w:val="24"/>
        </w:rPr>
      </w:pPr>
      <w:r w:rsidRPr="0062079A">
        <w:rPr>
          <w:rFonts w:ascii="Calibri" w:hAnsi="Calibri" w:cs="Calibri"/>
          <w:sz w:val="24"/>
          <w:szCs w:val="24"/>
        </w:rPr>
        <w:t>Mary E. Bowen</w:t>
      </w:r>
    </w:p>
    <w:p w14:paraId="7F1D89E4" w14:textId="77777777" w:rsidR="0073131A" w:rsidRPr="0062079A" w:rsidRDefault="00752F19" w:rsidP="0062079A">
      <w:pPr>
        <w:spacing w:after="0" w:line="240" w:lineRule="auto"/>
        <w:rPr>
          <w:rFonts w:ascii="Calibri" w:hAnsi="Calibri" w:cs="Calibri"/>
          <w:sz w:val="24"/>
          <w:szCs w:val="24"/>
        </w:rPr>
      </w:pPr>
      <w:hyperlink r:id="rId8" w:history="1">
        <w:r w:rsidR="0073131A" w:rsidRPr="0062079A">
          <w:rPr>
            <w:rStyle w:val="Hyperlink"/>
            <w:rFonts w:ascii="Calibri" w:hAnsi="Calibri" w:cs="Calibri"/>
            <w:color w:val="auto"/>
            <w:sz w:val="24"/>
            <w:szCs w:val="24"/>
            <w:u w:val="none"/>
          </w:rPr>
          <w:t>mebowen@udel.edu</w:t>
        </w:r>
      </w:hyperlink>
    </w:p>
    <w:p w14:paraId="4BFFB613" w14:textId="77777777" w:rsidR="00EF1F38" w:rsidRPr="0062079A" w:rsidRDefault="00EF1F38" w:rsidP="0062079A">
      <w:pPr>
        <w:pStyle w:val="NormalWeb"/>
        <w:widowControl/>
        <w:spacing w:before="0" w:beforeAutospacing="0" w:after="0" w:afterAutospacing="0"/>
        <w:jc w:val="left"/>
        <w:rPr>
          <w:b/>
          <w:bCs/>
          <w:color w:val="auto"/>
        </w:rPr>
      </w:pPr>
    </w:p>
    <w:p w14:paraId="2BF8C97A" w14:textId="77777777" w:rsidR="00AD2A3E" w:rsidRPr="0062079A" w:rsidRDefault="00AD2A3E" w:rsidP="0062079A">
      <w:pPr>
        <w:pStyle w:val="NormalWeb"/>
        <w:widowControl/>
        <w:spacing w:before="0" w:beforeAutospacing="0" w:after="0" w:afterAutospacing="0"/>
        <w:jc w:val="left"/>
        <w:rPr>
          <w:b/>
          <w:bCs/>
          <w:color w:val="auto"/>
        </w:rPr>
      </w:pPr>
      <w:r w:rsidRPr="0062079A">
        <w:rPr>
          <w:b/>
          <w:bCs/>
          <w:color w:val="auto"/>
        </w:rPr>
        <w:t>Email Addresses of Co-authors:</w:t>
      </w:r>
    </w:p>
    <w:p w14:paraId="0256073E" w14:textId="77777777" w:rsidR="00597EC3" w:rsidRPr="0062079A" w:rsidRDefault="00DD50B9" w:rsidP="0062079A">
      <w:pPr>
        <w:pStyle w:val="NormalWeb"/>
        <w:widowControl/>
        <w:spacing w:before="0" w:beforeAutospacing="0" w:after="0" w:afterAutospacing="0"/>
        <w:jc w:val="left"/>
        <w:rPr>
          <w:bCs/>
          <w:color w:val="auto"/>
        </w:rPr>
      </w:pPr>
      <w:r w:rsidRPr="0062079A">
        <w:rPr>
          <w:bCs/>
          <w:color w:val="auto"/>
        </w:rPr>
        <w:t>William Kearns (kearns@usf.edu)</w:t>
      </w:r>
    </w:p>
    <w:p w14:paraId="396098A9" w14:textId="77777777" w:rsidR="00AD2A3E" w:rsidRPr="0062079A" w:rsidRDefault="0073131A" w:rsidP="0062079A">
      <w:pPr>
        <w:pStyle w:val="NormalWeb"/>
        <w:widowControl/>
        <w:spacing w:before="0" w:beforeAutospacing="0" w:after="0" w:afterAutospacing="0"/>
        <w:jc w:val="left"/>
        <w:rPr>
          <w:bCs/>
          <w:color w:val="auto"/>
        </w:rPr>
      </w:pPr>
      <w:r w:rsidRPr="0062079A">
        <w:rPr>
          <w:bCs/>
          <w:color w:val="auto"/>
        </w:rPr>
        <w:t>Jeremy R. Crenshaw (crenshaw@udel.edu)</w:t>
      </w:r>
    </w:p>
    <w:p w14:paraId="49CD5BA5" w14:textId="77777777" w:rsidR="009C30C5" w:rsidRPr="0062079A" w:rsidRDefault="0073131A" w:rsidP="0062079A">
      <w:pPr>
        <w:pStyle w:val="NormalWeb"/>
        <w:widowControl/>
        <w:spacing w:before="0" w:beforeAutospacing="0" w:after="0" w:afterAutospacing="0"/>
        <w:jc w:val="left"/>
        <w:rPr>
          <w:bCs/>
          <w:color w:val="auto"/>
        </w:rPr>
      </w:pPr>
      <w:r w:rsidRPr="0062079A">
        <w:rPr>
          <w:bCs/>
          <w:color w:val="auto"/>
        </w:rPr>
        <w:t>Steven J. Stanhope (</w:t>
      </w:r>
      <w:hyperlink r:id="rId9" w:history="1">
        <w:r w:rsidR="00D51B7D" w:rsidRPr="0062079A">
          <w:rPr>
            <w:rStyle w:val="Hyperlink"/>
            <w:bCs/>
            <w:color w:val="auto"/>
            <w:u w:val="none"/>
          </w:rPr>
          <w:t>stanhope@udel.edu</w:t>
        </w:r>
      </w:hyperlink>
      <w:r w:rsidRPr="0062079A">
        <w:rPr>
          <w:bCs/>
          <w:color w:val="auto"/>
        </w:rPr>
        <w:t>)</w:t>
      </w:r>
    </w:p>
    <w:p w14:paraId="6641A806" w14:textId="77777777" w:rsidR="00D51B7D" w:rsidRPr="0062079A" w:rsidRDefault="00D51B7D" w:rsidP="0062079A">
      <w:pPr>
        <w:pStyle w:val="NormalWeb"/>
        <w:widowControl/>
        <w:spacing w:before="0" w:beforeAutospacing="0" w:after="0" w:afterAutospacing="0"/>
        <w:jc w:val="left"/>
        <w:rPr>
          <w:color w:val="auto"/>
        </w:rPr>
      </w:pPr>
    </w:p>
    <w:p w14:paraId="7FD7DB46" w14:textId="77777777" w:rsidR="006B136E" w:rsidRPr="0062079A" w:rsidRDefault="006B136E" w:rsidP="0062079A">
      <w:pPr>
        <w:pStyle w:val="NormalWeb"/>
        <w:widowControl/>
        <w:spacing w:before="0" w:beforeAutospacing="0" w:after="0" w:afterAutospacing="0"/>
        <w:jc w:val="left"/>
        <w:rPr>
          <w:color w:val="auto"/>
        </w:rPr>
      </w:pPr>
      <w:r w:rsidRPr="0062079A">
        <w:rPr>
          <w:b/>
          <w:bCs/>
          <w:color w:val="auto"/>
        </w:rPr>
        <w:t>KEYWORDS:</w:t>
      </w:r>
      <w:r w:rsidRPr="0062079A">
        <w:rPr>
          <w:color w:val="auto"/>
        </w:rPr>
        <w:t xml:space="preserve"> </w:t>
      </w:r>
    </w:p>
    <w:p w14:paraId="1703F841" w14:textId="77777777" w:rsidR="00BE0CE5" w:rsidRPr="0062079A" w:rsidRDefault="002C382D" w:rsidP="0062079A">
      <w:pPr>
        <w:pStyle w:val="NormalWeb"/>
        <w:widowControl/>
        <w:spacing w:before="0" w:beforeAutospacing="0" w:after="0" w:afterAutospacing="0"/>
        <w:jc w:val="left"/>
        <w:rPr>
          <w:color w:val="auto"/>
        </w:rPr>
      </w:pPr>
      <w:r w:rsidRPr="0062079A">
        <w:rPr>
          <w:color w:val="auto"/>
        </w:rPr>
        <w:t>Wearable electronic devices</w:t>
      </w:r>
      <w:r w:rsidR="00AD2A3E" w:rsidRPr="0062079A">
        <w:rPr>
          <w:color w:val="auto"/>
        </w:rPr>
        <w:t>,</w:t>
      </w:r>
      <w:r w:rsidRPr="0062079A">
        <w:rPr>
          <w:color w:val="auto"/>
        </w:rPr>
        <w:t xml:space="preserve"> radio frequency identification device,</w:t>
      </w:r>
      <w:r w:rsidR="00AD2A3E" w:rsidRPr="0062079A">
        <w:rPr>
          <w:color w:val="auto"/>
        </w:rPr>
        <w:t xml:space="preserve"> </w:t>
      </w:r>
      <w:r w:rsidR="008C5C9E" w:rsidRPr="0062079A">
        <w:rPr>
          <w:color w:val="auto"/>
        </w:rPr>
        <w:t xml:space="preserve">walking, </w:t>
      </w:r>
      <w:r w:rsidRPr="0062079A">
        <w:rPr>
          <w:color w:val="auto"/>
        </w:rPr>
        <w:t>walking speed,</w:t>
      </w:r>
      <w:r w:rsidR="00EF1F38" w:rsidRPr="0062079A">
        <w:rPr>
          <w:color w:val="auto"/>
        </w:rPr>
        <w:t xml:space="preserve"> </w:t>
      </w:r>
      <w:r w:rsidRPr="0062079A">
        <w:rPr>
          <w:color w:val="auto"/>
        </w:rPr>
        <w:t>postural balance</w:t>
      </w:r>
      <w:r w:rsidR="0073131A" w:rsidRPr="0062079A">
        <w:rPr>
          <w:color w:val="auto"/>
        </w:rPr>
        <w:t xml:space="preserve">, </w:t>
      </w:r>
      <w:r w:rsidRPr="0062079A">
        <w:rPr>
          <w:color w:val="auto"/>
        </w:rPr>
        <w:t>memory disorders</w:t>
      </w:r>
      <w:r w:rsidR="0073131A" w:rsidRPr="0062079A">
        <w:rPr>
          <w:color w:val="auto"/>
        </w:rPr>
        <w:t>, assisted living</w:t>
      </w:r>
      <w:r w:rsidRPr="0062079A">
        <w:rPr>
          <w:color w:val="auto"/>
        </w:rPr>
        <w:t xml:space="preserve"> facilities</w:t>
      </w:r>
    </w:p>
    <w:p w14:paraId="0E5797C7" w14:textId="77777777" w:rsidR="0053000A" w:rsidRPr="0062079A" w:rsidRDefault="0053000A" w:rsidP="0062079A">
      <w:pPr>
        <w:pStyle w:val="NormalWeb"/>
        <w:widowControl/>
        <w:spacing w:before="0" w:beforeAutospacing="0" w:after="0" w:afterAutospacing="0"/>
        <w:jc w:val="left"/>
        <w:rPr>
          <w:color w:val="auto"/>
        </w:rPr>
      </w:pPr>
    </w:p>
    <w:p w14:paraId="51666FAE" w14:textId="6DAAB896" w:rsidR="0053000A" w:rsidRPr="0062079A" w:rsidRDefault="00840BA8" w:rsidP="0062079A">
      <w:pPr>
        <w:spacing w:after="0" w:line="240" w:lineRule="auto"/>
        <w:rPr>
          <w:rFonts w:ascii="Calibri" w:hAnsi="Calibri" w:cs="Calibri"/>
          <w:sz w:val="24"/>
        </w:rPr>
      </w:pPr>
      <w:r>
        <w:rPr>
          <w:rFonts w:ascii="Calibri" w:hAnsi="Calibri" w:cs="Calibri"/>
          <w:b/>
          <w:bCs/>
          <w:sz w:val="24"/>
        </w:rPr>
        <w:t>SUMMARY</w:t>
      </w:r>
      <w:r w:rsidR="008B5AC2" w:rsidRPr="0062079A">
        <w:rPr>
          <w:rFonts w:ascii="Calibri" w:hAnsi="Calibri" w:cs="Calibri"/>
          <w:b/>
          <w:bCs/>
          <w:sz w:val="24"/>
        </w:rPr>
        <w:t>:</w:t>
      </w:r>
      <w:r w:rsidR="008B5AC2" w:rsidRPr="0062079A">
        <w:rPr>
          <w:rFonts w:ascii="Calibri" w:hAnsi="Calibri" w:cs="Calibri"/>
          <w:sz w:val="24"/>
        </w:rPr>
        <w:t xml:space="preserve"> </w:t>
      </w:r>
    </w:p>
    <w:p w14:paraId="61D73D80" w14:textId="77777777" w:rsidR="00EF6EA6" w:rsidRPr="0062079A" w:rsidRDefault="008B5AC2" w:rsidP="0062079A">
      <w:pPr>
        <w:spacing w:after="0" w:line="240" w:lineRule="auto"/>
        <w:rPr>
          <w:rFonts w:ascii="Calibri" w:hAnsi="Calibri" w:cs="Calibri"/>
          <w:sz w:val="24"/>
          <w:szCs w:val="24"/>
        </w:rPr>
      </w:pPr>
      <w:r w:rsidRPr="0062079A">
        <w:rPr>
          <w:rFonts w:ascii="Calibri" w:hAnsi="Calibri" w:cs="Calibri"/>
          <w:sz w:val="24"/>
          <w:szCs w:val="24"/>
        </w:rPr>
        <w:t xml:space="preserve">This paper discusses the use of </w:t>
      </w:r>
      <w:r w:rsidR="00EC6CB6" w:rsidRPr="0062079A">
        <w:rPr>
          <w:rFonts w:ascii="Calibri" w:hAnsi="Calibri" w:cs="Calibri"/>
          <w:sz w:val="24"/>
          <w:szCs w:val="24"/>
        </w:rPr>
        <w:t>a continuous and objective</w:t>
      </w:r>
      <w:r w:rsidRPr="0062079A">
        <w:rPr>
          <w:rFonts w:ascii="Calibri" w:hAnsi="Calibri" w:cs="Calibri"/>
          <w:sz w:val="24"/>
          <w:szCs w:val="24"/>
        </w:rPr>
        <w:t xml:space="preserve"> real-time locating system</w:t>
      </w:r>
      <w:r w:rsidR="00EF1F38" w:rsidRPr="0062079A">
        <w:rPr>
          <w:rFonts w:ascii="Calibri" w:hAnsi="Calibri" w:cs="Calibri"/>
          <w:sz w:val="24"/>
          <w:szCs w:val="24"/>
        </w:rPr>
        <w:t xml:space="preserve"> </w:t>
      </w:r>
      <w:r w:rsidRPr="0062079A">
        <w:rPr>
          <w:rFonts w:ascii="Calibri" w:hAnsi="Calibri" w:cs="Calibri"/>
          <w:sz w:val="24"/>
          <w:szCs w:val="24"/>
        </w:rPr>
        <w:t>to measure walking activity</w:t>
      </w:r>
      <w:r w:rsidR="008A79CE" w:rsidRPr="0062079A">
        <w:rPr>
          <w:rFonts w:ascii="Calibri" w:hAnsi="Calibri" w:cs="Calibri"/>
          <w:sz w:val="24"/>
          <w:szCs w:val="24"/>
        </w:rPr>
        <w:t xml:space="preserve"> associated with wandering behaviors</w:t>
      </w:r>
      <w:r w:rsidRPr="0062079A">
        <w:rPr>
          <w:rFonts w:ascii="Calibri" w:hAnsi="Calibri" w:cs="Calibri"/>
          <w:sz w:val="24"/>
          <w:szCs w:val="24"/>
        </w:rPr>
        <w:t>, focusing on older adults with cognitive impairment. Walking activity is measured by walking distance, sustained walking distance, and sustained gait speed. Also assessed are</w:t>
      </w:r>
      <w:r w:rsidR="003C4788" w:rsidRPr="0062079A">
        <w:rPr>
          <w:rFonts w:ascii="Calibri" w:hAnsi="Calibri" w:cs="Calibri"/>
          <w:sz w:val="24"/>
          <w:szCs w:val="24"/>
        </w:rPr>
        <w:t xml:space="preserve"> </w:t>
      </w:r>
      <w:r w:rsidRPr="0062079A">
        <w:rPr>
          <w:rFonts w:ascii="Calibri" w:hAnsi="Calibri" w:cs="Calibri"/>
          <w:sz w:val="24"/>
          <w:szCs w:val="24"/>
        </w:rPr>
        <w:t>gait quality and balance ability.</w:t>
      </w:r>
      <w:r w:rsidR="00EF1F38" w:rsidRPr="0062079A">
        <w:rPr>
          <w:rFonts w:ascii="Calibri" w:hAnsi="Calibri" w:cs="Calibri"/>
          <w:sz w:val="24"/>
          <w:szCs w:val="24"/>
        </w:rPr>
        <w:t xml:space="preserve"> </w:t>
      </w:r>
    </w:p>
    <w:p w14:paraId="195F48CB" w14:textId="77777777" w:rsidR="00EF6EA6" w:rsidRPr="0062079A" w:rsidRDefault="00EF6EA6" w:rsidP="0062079A">
      <w:pPr>
        <w:spacing w:after="0" w:line="240" w:lineRule="auto"/>
        <w:rPr>
          <w:rFonts w:ascii="Calibri" w:hAnsi="Calibri" w:cs="Calibri"/>
          <w:sz w:val="24"/>
          <w:szCs w:val="24"/>
        </w:rPr>
      </w:pPr>
    </w:p>
    <w:p w14:paraId="77785FCC" w14:textId="497839F8" w:rsidR="0053000A" w:rsidRPr="0062079A" w:rsidRDefault="008B5AC2" w:rsidP="0062079A">
      <w:pPr>
        <w:spacing w:after="0" w:line="240" w:lineRule="auto"/>
        <w:rPr>
          <w:rFonts w:ascii="Calibri" w:hAnsi="Calibri" w:cs="Calibri"/>
          <w:sz w:val="24"/>
        </w:rPr>
      </w:pPr>
      <w:r w:rsidRPr="0062079A">
        <w:rPr>
          <w:rFonts w:ascii="Calibri" w:hAnsi="Calibri" w:cs="Calibri"/>
          <w:b/>
          <w:bCs/>
          <w:sz w:val="24"/>
        </w:rPr>
        <w:t>ABSTRACT:</w:t>
      </w:r>
    </w:p>
    <w:p w14:paraId="5FFFFCF5" w14:textId="31F80B4E" w:rsidR="0053000A" w:rsidRPr="0062079A" w:rsidRDefault="008C1176" w:rsidP="0062079A">
      <w:pPr>
        <w:spacing w:after="0" w:line="240" w:lineRule="auto"/>
        <w:rPr>
          <w:rFonts w:ascii="Calibri" w:hAnsi="Calibri" w:cs="Calibri"/>
          <w:sz w:val="24"/>
          <w:szCs w:val="24"/>
        </w:rPr>
      </w:pPr>
      <w:r w:rsidRPr="0062079A">
        <w:rPr>
          <w:rFonts w:ascii="Calibri" w:hAnsi="Calibri" w:cs="Calibri"/>
          <w:sz w:val="24"/>
          <w:szCs w:val="24"/>
        </w:rPr>
        <w:t xml:space="preserve">A </w:t>
      </w:r>
      <w:r w:rsidR="00E0663A" w:rsidRPr="0062079A">
        <w:rPr>
          <w:rFonts w:ascii="Calibri" w:hAnsi="Calibri" w:cs="Calibri"/>
          <w:sz w:val="24"/>
          <w:szCs w:val="24"/>
        </w:rPr>
        <w:t xml:space="preserve">real-time locating system (RTLS) </w:t>
      </w:r>
      <w:r w:rsidRPr="0062079A">
        <w:rPr>
          <w:rFonts w:ascii="Calibri" w:hAnsi="Calibri" w:cs="Calibri"/>
          <w:sz w:val="24"/>
          <w:szCs w:val="24"/>
        </w:rPr>
        <w:t xml:space="preserve">can be used to track </w:t>
      </w:r>
      <w:r w:rsidR="00440F2E" w:rsidRPr="0062079A">
        <w:rPr>
          <w:rFonts w:ascii="Calibri" w:hAnsi="Calibri" w:cs="Calibri"/>
          <w:sz w:val="24"/>
          <w:szCs w:val="24"/>
        </w:rPr>
        <w:t xml:space="preserve">the walking activity of </w:t>
      </w:r>
      <w:r w:rsidRPr="0062079A">
        <w:rPr>
          <w:rFonts w:ascii="Calibri" w:hAnsi="Calibri" w:cs="Calibri"/>
          <w:sz w:val="24"/>
          <w:szCs w:val="24"/>
        </w:rPr>
        <w:t>inst</w:t>
      </w:r>
      <w:r w:rsidR="00EC6CB6" w:rsidRPr="0062079A">
        <w:rPr>
          <w:rFonts w:ascii="Calibri" w:hAnsi="Calibri" w:cs="Calibri"/>
          <w:sz w:val="24"/>
          <w:szCs w:val="24"/>
        </w:rPr>
        <w:t>itutionalize</w:t>
      </w:r>
      <w:r w:rsidRPr="0062079A">
        <w:rPr>
          <w:rFonts w:ascii="Calibri" w:hAnsi="Calibri" w:cs="Calibri"/>
          <w:sz w:val="24"/>
          <w:szCs w:val="24"/>
        </w:rPr>
        <w:t xml:space="preserve">d older adults in </w:t>
      </w:r>
      <w:r w:rsidR="00440F2E" w:rsidRPr="0062079A">
        <w:rPr>
          <w:rFonts w:ascii="Calibri" w:hAnsi="Calibri" w:cs="Calibri"/>
          <w:sz w:val="24"/>
          <w:szCs w:val="24"/>
        </w:rPr>
        <w:t>long-term care</w:t>
      </w:r>
      <w:r w:rsidR="008A79CE" w:rsidRPr="0062079A">
        <w:rPr>
          <w:rFonts w:ascii="Calibri" w:hAnsi="Calibri" w:cs="Calibri"/>
          <w:sz w:val="24"/>
          <w:szCs w:val="24"/>
        </w:rPr>
        <w:t xml:space="preserve"> </w:t>
      </w:r>
      <w:r w:rsidR="005B0D48" w:rsidRPr="0062079A">
        <w:rPr>
          <w:rFonts w:ascii="Calibri" w:hAnsi="Calibri" w:cs="Calibri"/>
          <w:sz w:val="24"/>
          <w:szCs w:val="24"/>
        </w:rPr>
        <w:t xml:space="preserve">who are </w:t>
      </w:r>
      <w:r w:rsidR="008A79CE" w:rsidRPr="0062079A">
        <w:rPr>
          <w:rFonts w:ascii="Calibri" w:hAnsi="Calibri" w:cs="Calibri"/>
          <w:sz w:val="24"/>
          <w:szCs w:val="24"/>
        </w:rPr>
        <w:t>at risk for wandering behaviors</w:t>
      </w:r>
      <w:r w:rsidRPr="0062079A">
        <w:rPr>
          <w:rFonts w:ascii="Calibri" w:hAnsi="Calibri" w:cs="Calibri"/>
          <w:sz w:val="24"/>
          <w:szCs w:val="24"/>
        </w:rPr>
        <w:t xml:space="preserve">. The benefits of a RTLS are </w:t>
      </w:r>
      <w:r w:rsidR="00EC6CB6" w:rsidRPr="0062079A">
        <w:rPr>
          <w:rFonts w:ascii="Calibri" w:hAnsi="Calibri" w:cs="Calibri"/>
          <w:sz w:val="24"/>
          <w:szCs w:val="24"/>
        </w:rPr>
        <w:t xml:space="preserve">objective and </w:t>
      </w:r>
      <w:r w:rsidR="00440F2E" w:rsidRPr="0062079A">
        <w:rPr>
          <w:rFonts w:ascii="Calibri" w:hAnsi="Calibri" w:cs="Calibri"/>
          <w:sz w:val="24"/>
          <w:szCs w:val="24"/>
        </w:rPr>
        <w:t>continuous</w:t>
      </w:r>
      <w:r w:rsidR="00EC6CB6" w:rsidRPr="0062079A">
        <w:rPr>
          <w:rFonts w:ascii="Calibri" w:hAnsi="Calibri" w:cs="Calibri"/>
          <w:sz w:val="24"/>
          <w:szCs w:val="24"/>
        </w:rPr>
        <w:t xml:space="preserve"> </w:t>
      </w:r>
      <w:r w:rsidR="00440F2E" w:rsidRPr="0062079A">
        <w:rPr>
          <w:rFonts w:ascii="Calibri" w:hAnsi="Calibri" w:cs="Calibri"/>
          <w:sz w:val="24"/>
          <w:szCs w:val="24"/>
        </w:rPr>
        <w:t>measurement</w:t>
      </w:r>
      <w:r w:rsidR="00326B35" w:rsidRPr="0062079A">
        <w:rPr>
          <w:rFonts w:ascii="Calibri" w:hAnsi="Calibri" w:cs="Calibri"/>
          <w:sz w:val="24"/>
          <w:szCs w:val="24"/>
        </w:rPr>
        <w:t>s</w:t>
      </w:r>
      <w:r w:rsidR="003B3EB5" w:rsidRPr="0062079A">
        <w:rPr>
          <w:rFonts w:ascii="Calibri" w:hAnsi="Calibri" w:cs="Calibri"/>
          <w:sz w:val="24"/>
          <w:szCs w:val="24"/>
        </w:rPr>
        <w:t xml:space="preserve"> of activity</w:t>
      </w:r>
      <w:r w:rsidR="00440F2E" w:rsidRPr="0062079A">
        <w:rPr>
          <w:rFonts w:ascii="Calibri" w:hAnsi="Calibri" w:cs="Calibri"/>
          <w:sz w:val="24"/>
          <w:szCs w:val="24"/>
        </w:rPr>
        <w:t>. Self-report methods of activity</w:t>
      </w:r>
      <w:r w:rsidR="00CB0214" w:rsidRPr="0062079A">
        <w:rPr>
          <w:rFonts w:ascii="Calibri" w:hAnsi="Calibri" w:cs="Calibri"/>
          <w:sz w:val="24"/>
          <w:szCs w:val="24"/>
        </w:rPr>
        <w:t xml:space="preserve">, especially </w:t>
      </w:r>
      <w:r w:rsidR="007845D2" w:rsidRPr="0062079A">
        <w:rPr>
          <w:rFonts w:ascii="Calibri" w:hAnsi="Calibri" w:cs="Calibri"/>
          <w:sz w:val="24"/>
          <w:szCs w:val="24"/>
        </w:rPr>
        <w:t>wandering</w:t>
      </w:r>
      <w:r w:rsidR="00CB0214" w:rsidRPr="0062079A">
        <w:rPr>
          <w:rFonts w:ascii="Calibri" w:hAnsi="Calibri" w:cs="Calibri"/>
          <w:sz w:val="24"/>
          <w:szCs w:val="24"/>
        </w:rPr>
        <w:t xml:space="preserve">, by health care staff </w:t>
      </w:r>
      <w:r w:rsidR="00440F2E" w:rsidRPr="0062079A">
        <w:rPr>
          <w:rFonts w:ascii="Calibri" w:hAnsi="Calibri" w:cs="Calibri"/>
          <w:sz w:val="24"/>
          <w:szCs w:val="24"/>
        </w:rPr>
        <w:t xml:space="preserve">are vulnerable to floor effects and recall bias, and continuous </w:t>
      </w:r>
      <w:r w:rsidR="00CB0214" w:rsidRPr="0062079A">
        <w:rPr>
          <w:rFonts w:ascii="Calibri" w:hAnsi="Calibri" w:cs="Calibri"/>
          <w:sz w:val="24"/>
          <w:szCs w:val="24"/>
        </w:rPr>
        <w:t xml:space="preserve">clinical or research </w:t>
      </w:r>
      <w:r w:rsidR="00440F2E" w:rsidRPr="0062079A">
        <w:rPr>
          <w:rFonts w:ascii="Calibri" w:hAnsi="Calibri" w:cs="Calibri"/>
          <w:sz w:val="24"/>
          <w:szCs w:val="24"/>
        </w:rPr>
        <w:t xml:space="preserve">observation over the long-term can be time-consuming and expensive. </w:t>
      </w:r>
      <w:r w:rsidR="00326B35" w:rsidRPr="0062079A">
        <w:rPr>
          <w:rFonts w:ascii="Calibri" w:hAnsi="Calibri" w:cs="Calibri"/>
          <w:sz w:val="24"/>
          <w:szCs w:val="24"/>
        </w:rPr>
        <w:t xml:space="preserve">Health care staff also fail to recognize the onset </w:t>
      </w:r>
      <w:r w:rsidR="007845D2" w:rsidRPr="0062079A">
        <w:rPr>
          <w:rFonts w:ascii="Calibri" w:hAnsi="Calibri" w:cs="Calibri"/>
          <w:sz w:val="24"/>
          <w:szCs w:val="24"/>
        </w:rPr>
        <w:t>and/</w:t>
      </w:r>
      <w:r w:rsidR="00326B35" w:rsidRPr="0062079A">
        <w:rPr>
          <w:rFonts w:ascii="Calibri" w:hAnsi="Calibri" w:cs="Calibri"/>
          <w:sz w:val="24"/>
          <w:szCs w:val="24"/>
        </w:rPr>
        <w:t>or duration of wandering behaviors, which are associated with a variety of adverse health outcomes in this population</w:t>
      </w:r>
      <w:r w:rsidR="00DA2422" w:rsidRPr="0062079A">
        <w:rPr>
          <w:rFonts w:ascii="Calibri" w:hAnsi="Calibri" w:cs="Calibri"/>
          <w:sz w:val="24"/>
          <w:szCs w:val="24"/>
        </w:rPr>
        <w:t xml:space="preserve"> </w:t>
      </w:r>
      <w:r w:rsidR="007845D2" w:rsidRPr="0062079A">
        <w:rPr>
          <w:rFonts w:ascii="Calibri" w:hAnsi="Calibri" w:cs="Calibri"/>
          <w:sz w:val="24"/>
          <w:szCs w:val="24"/>
        </w:rPr>
        <w:t>but</w:t>
      </w:r>
      <w:r w:rsidR="00DA2422" w:rsidRPr="0062079A">
        <w:rPr>
          <w:rFonts w:ascii="Calibri" w:hAnsi="Calibri" w:cs="Calibri"/>
          <w:sz w:val="24"/>
          <w:szCs w:val="24"/>
        </w:rPr>
        <w:t xml:space="preserve"> amenable to intervention</w:t>
      </w:r>
      <w:r w:rsidR="00326B35" w:rsidRPr="0062079A">
        <w:rPr>
          <w:rFonts w:ascii="Calibri" w:hAnsi="Calibri" w:cs="Calibri"/>
          <w:sz w:val="24"/>
          <w:szCs w:val="24"/>
        </w:rPr>
        <w:t xml:space="preserve">. </w:t>
      </w:r>
      <w:r w:rsidR="00440F2E" w:rsidRPr="0062079A">
        <w:rPr>
          <w:rFonts w:ascii="Calibri" w:hAnsi="Calibri" w:cs="Calibri"/>
          <w:sz w:val="24"/>
          <w:szCs w:val="24"/>
        </w:rPr>
        <w:t xml:space="preserve">RTLS technologies can measure the walking activity of institutionalized residents with </w:t>
      </w:r>
      <w:r w:rsidR="00383E1F" w:rsidRPr="0062079A">
        <w:rPr>
          <w:rFonts w:ascii="Calibri" w:hAnsi="Calibri" w:cs="Calibri"/>
          <w:sz w:val="24"/>
          <w:szCs w:val="24"/>
        </w:rPr>
        <w:t xml:space="preserve">cognitive impairment </w:t>
      </w:r>
      <w:r w:rsidR="00440F2E" w:rsidRPr="0062079A">
        <w:rPr>
          <w:rFonts w:ascii="Calibri" w:hAnsi="Calibri" w:cs="Calibri"/>
          <w:sz w:val="24"/>
          <w:szCs w:val="24"/>
        </w:rPr>
        <w:t xml:space="preserve">over time with a high degree of accuracy. This is particularly useful for the study of </w:t>
      </w:r>
      <w:r w:rsidR="00DA2422" w:rsidRPr="0062079A">
        <w:rPr>
          <w:rFonts w:ascii="Calibri" w:hAnsi="Calibri" w:cs="Calibri"/>
          <w:sz w:val="24"/>
          <w:szCs w:val="24"/>
        </w:rPr>
        <w:t>wandering</w:t>
      </w:r>
      <w:r w:rsidR="00440F2E" w:rsidRPr="0062079A">
        <w:rPr>
          <w:rFonts w:ascii="Calibri" w:hAnsi="Calibri" w:cs="Calibri"/>
          <w:sz w:val="24"/>
          <w:szCs w:val="24"/>
        </w:rPr>
        <w:t xml:space="preserve">, </w:t>
      </w:r>
      <w:r w:rsidR="007845D2" w:rsidRPr="0062079A">
        <w:rPr>
          <w:rFonts w:ascii="Calibri" w:hAnsi="Calibri" w:cs="Calibri"/>
          <w:sz w:val="24"/>
          <w:szCs w:val="24"/>
        </w:rPr>
        <w:t xml:space="preserve">defined as </w:t>
      </w:r>
      <w:r w:rsidR="00C91945" w:rsidRPr="0062079A">
        <w:rPr>
          <w:rFonts w:ascii="Calibri" w:hAnsi="Calibri" w:cs="Calibri"/>
          <w:sz w:val="24"/>
          <w:szCs w:val="24"/>
        </w:rPr>
        <w:t>walking for at least 60 s with few</w:t>
      </w:r>
      <w:r w:rsidR="005B0D48" w:rsidRPr="0062079A">
        <w:rPr>
          <w:rFonts w:ascii="Calibri" w:hAnsi="Calibri" w:cs="Calibri"/>
          <w:sz w:val="24"/>
          <w:szCs w:val="24"/>
        </w:rPr>
        <w:t xml:space="preserve"> (</w:t>
      </w:r>
      <w:r w:rsidR="00C91945" w:rsidRPr="0062079A">
        <w:rPr>
          <w:rFonts w:ascii="Calibri" w:hAnsi="Calibri" w:cs="Calibri"/>
          <w:sz w:val="24"/>
          <w:szCs w:val="24"/>
        </w:rPr>
        <w:t>if any</w:t>
      </w:r>
      <w:r w:rsidR="005B0D48" w:rsidRPr="0062079A">
        <w:rPr>
          <w:rFonts w:ascii="Calibri" w:hAnsi="Calibri" w:cs="Calibri"/>
          <w:sz w:val="24"/>
          <w:szCs w:val="24"/>
        </w:rPr>
        <w:t>)</w:t>
      </w:r>
      <w:r w:rsidR="00C91945" w:rsidRPr="0062079A">
        <w:rPr>
          <w:rFonts w:ascii="Calibri" w:hAnsi="Calibri" w:cs="Calibri"/>
          <w:sz w:val="24"/>
          <w:szCs w:val="24"/>
        </w:rPr>
        <w:t xml:space="preserve"> breaks in activity. </w:t>
      </w:r>
      <w:r w:rsidR="00DA2422" w:rsidRPr="0062079A">
        <w:rPr>
          <w:rFonts w:ascii="Calibri" w:hAnsi="Calibri" w:cs="Calibri"/>
          <w:sz w:val="24"/>
          <w:szCs w:val="24"/>
        </w:rPr>
        <w:t>Wandering</w:t>
      </w:r>
      <w:r w:rsidR="00C91945" w:rsidRPr="0062079A">
        <w:rPr>
          <w:rFonts w:ascii="Calibri" w:hAnsi="Calibri" w:cs="Calibri"/>
          <w:sz w:val="24"/>
          <w:szCs w:val="24"/>
        </w:rPr>
        <w:t xml:space="preserve"> is associated with </w:t>
      </w:r>
      <w:r w:rsidR="00440F2E" w:rsidRPr="0062079A">
        <w:rPr>
          <w:rFonts w:ascii="Calibri" w:hAnsi="Calibri" w:cs="Calibri"/>
          <w:sz w:val="24"/>
          <w:szCs w:val="24"/>
        </w:rPr>
        <w:t>disease progression,</w:t>
      </w:r>
      <w:r w:rsidR="00EC6CB6" w:rsidRPr="0062079A">
        <w:rPr>
          <w:rFonts w:ascii="Calibri" w:hAnsi="Calibri" w:cs="Calibri"/>
          <w:sz w:val="24"/>
          <w:szCs w:val="24"/>
        </w:rPr>
        <w:t xml:space="preserve"> hospitalizations, falls</w:t>
      </w:r>
      <w:r w:rsidR="00840BA8">
        <w:rPr>
          <w:rFonts w:ascii="Calibri" w:hAnsi="Calibri" w:cs="Calibri"/>
          <w:sz w:val="24"/>
          <w:szCs w:val="24"/>
        </w:rPr>
        <w:t>,</w:t>
      </w:r>
      <w:r w:rsidR="00EC6CB6" w:rsidRPr="0062079A">
        <w:rPr>
          <w:rFonts w:ascii="Calibri" w:hAnsi="Calibri" w:cs="Calibri"/>
          <w:sz w:val="24"/>
          <w:szCs w:val="24"/>
        </w:rPr>
        <w:t xml:space="preserve"> and death. </w:t>
      </w:r>
      <w:r w:rsidR="007D4733" w:rsidRPr="0062079A">
        <w:rPr>
          <w:rFonts w:ascii="Calibri" w:hAnsi="Calibri" w:cs="Calibri"/>
          <w:sz w:val="24"/>
          <w:szCs w:val="24"/>
        </w:rPr>
        <w:t xml:space="preserve">Previous work suggests older adults with poor balance ability </w:t>
      </w:r>
      <w:r w:rsidR="003C4788" w:rsidRPr="0062079A">
        <w:rPr>
          <w:rFonts w:ascii="Calibri" w:hAnsi="Calibri" w:cs="Calibri"/>
          <w:sz w:val="24"/>
          <w:szCs w:val="24"/>
        </w:rPr>
        <w:lastRenderedPageBreak/>
        <w:t xml:space="preserve">and </w:t>
      </w:r>
      <w:r w:rsidR="007D4733" w:rsidRPr="0062079A">
        <w:rPr>
          <w:rFonts w:ascii="Calibri" w:hAnsi="Calibri" w:cs="Calibri"/>
          <w:sz w:val="24"/>
          <w:szCs w:val="24"/>
        </w:rPr>
        <w:t xml:space="preserve">high sustained walking activity may be particularly susceptible to poor health outcomes. </w:t>
      </w:r>
      <w:r w:rsidR="003C4788" w:rsidRPr="0062079A">
        <w:rPr>
          <w:rFonts w:ascii="Calibri" w:hAnsi="Calibri" w:cs="Calibri"/>
          <w:sz w:val="24"/>
          <w:szCs w:val="24"/>
        </w:rPr>
        <w:t xml:space="preserve">RTLS's are used to assess cognitive impairment and factors associated with gait and balance; however, </w:t>
      </w:r>
      <w:r w:rsidR="007845D2" w:rsidRPr="0062079A">
        <w:rPr>
          <w:rFonts w:ascii="Calibri" w:hAnsi="Calibri" w:cs="Calibri"/>
          <w:sz w:val="24"/>
          <w:szCs w:val="24"/>
        </w:rPr>
        <w:t xml:space="preserve">supplemental </w:t>
      </w:r>
      <w:r w:rsidR="00DA2422" w:rsidRPr="0062079A">
        <w:rPr>
          <w:rFonts w:ascii="Calibri" w:hAnsi="Calibri" w:cs="Calibri"/>
          <w:sz w:val="24"/>
          <w:szCs w:val="24"/>
        </w:rPr>
        <w:t xml:space="preserve">paper and </w:t>
      </w:r>
      <w:r w:rsidR="007845D2" w:rsidRPr="0062079A">
        <w:rPr>
          <w:rFonts w:ascii="Calibri" w:hAnsi="Calibri" w:cs="Calibri"/>
          <w:sz w:val="24"/>
          <w:szCs w:val="24"/>
        </w:rPr>
        <w:t>pencil gait/balance tools may be used to</w:t>
      </w:r>
      <w:r w:rsidR="003C4788" w:rsidRPr="0062079A">
        <w:rPr>
          <w:rFonts w:ascii="Calibri" w:hAnsi="Calibri" w:cs="Calibri"/>
          <w:sz w:val="24"/>
          <w:szCs w:val="24"/>
        </w:rPr>
        <w:t xml:space="preserve"> further</w:t>
      </w:r>
      <w:r w:rsidR="007845D2" w:rsidRPr="0062079A">
        <w:rPr>
          <w:rFonts w:ascii="Calibri" w:hAnsi="Calibri" w:cs="Calibri"/>
          <w:sz w:val="24"/>
          <w:szCs w:val="24"/>
        </w:rPr>
        <w:t xml:space="preserve"> </w:t>
      </w:r>
      <w:r w:rsidR="00DA2422" w:rsidRPr="0062079A">
        <w:rPr>
          <w:rFonts w:ascii="Calibri" w:hAnsi="Calibri" w:cs="Calibri"/>
          <w:sz w:val="24"/>
          <w:szCs w:val="24"/>
        </w:rPr>
        <w:t xml:space="preserve">refine risk profiles. </w:t>
      </w:r>
      <w:r w:rsidR="007D4733" w:rsidRPr="0062079A">
        <w:rPr>
          <w:rFonts w:ascii="Calibri" w:hAnsi="Calibri" w:cs="Calibri"/>
          <w:sz w:val="24"/>
          <w:szCs w:val="24"/>
        </w:rPr>
        <w:t xml:space="preserve">This project discusses the use of a RTLS to measure walking activity </w:t>
      </w:r>
      <w:proofErr w:type="gramStart"/>
      <w:r w:rsidR="007D4733" w:rsidRPr="0062079A">
        <w:rPr>
          <w:rFonts w:ascii="Calibri" w:hAnsi="Calibri" w:cs="Calibri"/>
          <w:sz w:val="24"/>
          <w:szCs w:val="24"/>
        </w:rPr>
        <w:t>and also</w:t>
      </w:r>
      <w:proofErr w:type="gramEnd"/>
      <w:r w:rsidR="007D4733" w:rsidRPr="0062079A">
        <w:rPr>
          <w:rFonts w:ascii="Calibri" w:hAnsi="Calibri" w:cs="Calibri"/>
          <w:sz w:val="24"/>
          <w:szCs w:val="24"/>
        </w:rPr>
        <w:t xml:space="preserve"> gait quality and balance ability measures on this population. </w:t>
      </w:r>
    </w:p>
    <w:p w14:paraId="7A9839E9" w14:textId="77777777" w:rsidR="0053000A" w:rsidRPr="0062079A" w:rsidRDefault="0053000A" w:rsidP="0062079A">
      <w:pPr>
        <w:spacing w:after="0" w:line="240" w:lineRule="auto"/>
        <w:rPr>
          <w:rFonts w:ascii="Calibri" w:hAnsi="Calibri" w:cs="Calibri"/>
          <w:sz w:val="24"/>
          <w:szCs w:val="24"/>
        </w:rPr>
      </w:pPr>
    </w:p>
    <w:p w14:paraId="3CF2A9F6" w14:textId="77777777" w:rsidR="0053000A" w:rsidRPr="0062079A" w:rsidRDefault="006B136E" w:rsidP="0062079A">
      <w:pPr>
        <w:tabs>
          <w:tab w:val="left" w:pos="0"/>
        </w:tabs>
        <w:spacing w:after="0" w:line="240" w:lineRule="auto"/>
        <w:rPr>
          <w:rFonts w:ascii="Calibri" w:hAnsi="Calibri" w:cs="Calibri"/>
          <w:i/>
          <w:sz w:val="24"/>
          <w:szCs w:val="24"/>
        </w:rPr>
      </w:pPr>
      <w:bookmarkStart w:id="1" w:name="Introduction"/>
      <w:r w:rsidRPr="0062079A">
        <w:rPr>
          <w:rFonts w:ascii="Calibri" w:hAnsi="Calibri" w:cs="Calibri"/>
          <w:b/>
          <w:sz w:val="24"/>
          <w:szCs w:val="24"/>
        </w:rPr>
        <w:t>INTRODUCTION</w:t>
      </w:r>
      <w:bookmarkEnd w:id="1"/>
      <w:r w:rsidRPr="0062079A">
        <w:rPr>
          <w:rFonts w:ascii="Calibri" w:hAnsi="Calibri" w:cs="Calibri"/>
          <w:b/>
          <w:bCs/>
          <w:sz w:val="24"/>
          <w:szCs w:val="24"/>
        </w:rPr>
        <w:t>:</w:t>
      </w:r>
      <w:r w:rsidRPr="0062079A">
        <w:rPr>
          <w:rFonts w:ascii="Calibri" w:hAnsi="Calibri" w:cs="Calibri"/>
          <w:sz w:val="24"/>
          <w:szCs w:val="24"/>
        </w:rPr>
        <w:t xml:space="preserve"> </w:t>
      </w:r>
    </w:p>
    <w:p w14:paraId="446F2832" w14:textId="09EA0B4F" w:rsidR="00EF6EA6" w:rsidRPr="0062079A" w:rsidRDefault="00AF075C" w:rsidP="0062079A">
      <w:pPr>
        <w:autoSpaceDE w:val="0"/>
        <w:autoSpaceDN w:val="0"/>
        <w:adjustRightInd w:val="0"/>
        <w:spacing w:after="0" w:line="240" w:lineRule="auto"/>
        <w:rPr>
          <w:rFonts w:ascii="Calibri" w:hAnsi="Calibri" w:cs="Calibri"/>
          <w:sz w:val="24"/>
          <w:szCs w:val="24"/>
        </w:rPr>
      </w:pPr>
      <w:r w:rsidRPr="0062079A">
        <w:rPr>
          <w:rFonts w:ascii="Calibri" w:hAnsi="Calibri" w:cs="Calibri"/>
          <w:sz w:val="24"/>
          <w:szCs w:val="24"/>
        </w:rPr>
        <w:t>An older adult's ability to perform daily activities of daily living and be physically active is associated with gait quality and balance ability</w:t>
      </w:r>
      <w:r w:rsidR="00115ED5" w:rsidRPr="0062079A">
        <w:rPr>
          <w:rFonts w:ascii="Calibri" w:hAnsi="Calibri" w:cs="Calibri"/>
          <w:sz w:val="24"/>
          <w:szCs w:val="24"/>
        </w:rPr>
        <w:fldChar w:fldCharType="begin"/>
      </w:r>
      <w:r w:rsidR="00115ED5" w:rsidRPr="0062079A">
        <w:rPr>
          <w:rFonts w:ascii="Calibri" w:hAnsi="Calibri" w:cs="Calibri"/>
          <w:sz w:val="24"/>
          <w:szCs w:val="24"/>
        </w:rPr>
        <w:instrText xml:space="preserve"> ADDIN EN.CITE &lt;EndNote&gt;&lt;Cite&gt;&lt;Author&gt;Bowen&lt;/Author&gt;&lt;Year&gt;2018&lt;/Year&gt;&lt;RecNum&gt;400&lt;/RecNum&gt;&lt;DisplayText&gt;&lt;style face="superscript"&gt;1&lt;/style&gt;&lt;/DisplayText&gt;&lt;record&gt;&lt;rec-number&gt;400&lt;/rec-number&gt;&lt;foreign-keys&gt;&lt;key app="EN" db-id="90tz00tpqf9vtgedzf35xractprdr2edtdaw"&gt;400&lt;/key&gt;&lt;/foreign-keys&gt;&lt;ref-type name="Journal Article"&gt;17&lt;/ref-type&gt;&lt;contributors&gt;&lt;authors&gt;&lt;author&gt;Bowen, M. E.&lt;/author&gt;&lt;author&gt;Crenshaw, J.&lt;/author&gt;&lt;author&gt;Stanhope, S. J.&lt;/author&gt;&lt;/authors&gt;&lt;/contributors&gt;&lt;auth-address&gt;School of Nursing, University of Delaware, 25 N College Ave., Newark, DE 19716, United States; Michael J. Crescenz VA Medical Center, 3900 Woodland Ave, Philadelphia, PA 19104, United States. Electronic address: mebowen@udel.edu.&amp;#xD;Department of Kinesiology and Applied Physiology, University of Delaware, 540 S. College Ave., Newark, DE 19713, United States.&lt;/auth-address&gt;&lt;titles&gt;&lt;title&gt;Balance ability and cognitive impairment influence sustained walking in an assisted living facility&lt;/title&gt;&lt;secondary-title&gt;Arch Gerontol Geriatr&lt;/secondary-title&gt;&lt;alt-title&gt;Archives of gerontology and geriatrics&lt;/alt-title&gt;&lt;/titles&gt;&lt;periodical&gt;&lt;full-title&gt;Arch Gerontol Geriatr&lt;/full-title&gt;&lt;abbr-1&gt;Archives of gerontology and geriatrics&lt;/abbr-1&gt;&lt;/periodical&gt;&lt;alt-periodical&gt;&lt;full-title&gt;Arch Gerontol Geriatr&lt;/full-title&gt;&lt;abbr-1&gt;Archives of gerontology and geriatrics&lt;/abbr-1&gt;&lt;/alt-periodical&gt;&lt;pages&gt;133-141&lt;/pages&gt;&lt;volume&gt;77&lt;/volume&gt;&lt;edition&gt;2018/05/13&lt;/edition&gt;&lt;dates&gt;&lt;year&gt;2018&lt;/year&gt;&lt;pub-dates&gt;&lt;date&gt;Jul - Aug&lt;/date&gt;&lt;/pub-dates&gt;&lt;/dates&gt;&lt;isbn&gt;1872-6976 (Electronic)&amp;#xD;0167-4943 (Linking)&lt;/isbn&gt;&lt;accession-num&gt;29753298&lt;/accession-num&gt;&lt;urls&gt;&lt;related-urls&gt;&lt;url&gt;http://www.ncbi.nlm.nih.gov/pubmed/29753298&lt;/url&gt;&lt;/related-urls&gt;&lt;/urls&gt;&lt;electronic-resource-num&gt;10.1016/j.archger.2018.05.004&lt;/electronic-resource-num&gt;&lt;language&gt;eng&lt;/language&gt;&lt;/record&gt;&lt;/Cite&gt;&lt;/EndNote&gt;</w:instrText>
      </w:r>
      <w:r w:rsidR="00115ED5" w:rsidRPr="0062079A">
        <w:rPr>
          <w:rFonts w:ascii="Calibri" w:hAnsi="Calibri" w:cs="Calibri"/>
          <w:sz w:val="24"/>
          <w:szCs w:val="24"/>
        </w:rPr>
        <w:fldChar w:fldCharType="separate"/>
      </w:r>
      <w:r w:rsidR="00115ED5" w:rsidRPr="0062079A">
        <w:rPr>
          <w:rFonts w:ascii="Calibri" w:hAnsi="Calibri" w:cs="Calibri"/>
          <w:sz w:val="24"/>
          <w:szCs w:val="24"/>
          <w:vertAlign w:val="superscript"/>
        </w:rPr>
        <w:t>1</w:t>
      </w:r>
      <w:r w:rsidR="00115ED5" w:rsidRPr="0062079A">
        <w:rPr>
          <w:rFonts w:ascii="Calibri" w:hAnsi="Calibri" w:cs="Calibri"/>
          <w:sz w:val="24"/>
          <w:szCs w:val="24"/>
        </w:rPr>
        <w:fldChar w:fldCharType="end"/>
      </w:r>
      <w:r w:rsidR="00CF6DBB" w:rsidRPr="0062079A">
        <w:rPr>
          <w:rFonts w:ascii="Calibri" w:hAnsi="Calibri" w:cs="Calibri"/>
          <w:sz w:val="24"/>
          <w:szCs w:val="24"/>
        </w:rPr>
        <w:t xml:space="preserve">. </w:t>
      </w:r>
      <w:r w:rsidRPr="0062079A">
        <w:rPr>
          <w:rFonts w:ascii="Calibri" w:hAnsi="Calibri" w:cs="Calibri"/>
          <w:sz w:val="24"/>
          <w:szCs w:val="24"/>
        </w:rPr>
        <w:t xml:space="preserve">Previous work shows correlations between balance ability and self-reported physical activity among </w:t>
      </w:r>
      <w:r w:rsidR="00CF6DBB" w:rsidRPr="0062079A">
        <w:rPr>
          <w:rFonts w:ascii="Calibri" w:hAnsi="Calibri" w:cs="Calibri"/>
          <w:sz w:val="24"/>
          <w:szCs w:val="24"/>
        </w:rPr>
        <w:t>sedentary older adults</w:t>
      </w:r>
      <w:r w:rsidR="00115ED5" w:rsidRPr="0062079A">
        <w:rPr>
          <w:rFonts w:ascii="Calibri" w:hAnsi="Calibri" w:cs="Calibri"/>
          <w:sz w:val="24"/>
          <w:szCs w:val="24"/>
        </w:rPr>
        <w:fldChar w:fldCharType="begin">
          <w:fldData xml:space="preserve">PEVuZE5vdGU+PENpdGU+PEF1dGhvcj5XYXNoYnVybjwvQXV0aG9yPjxZZWFyPjE5OTk8L1llYXI+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</w:fldData>
        </w:fldChar>
      </w:r>
      <w:r w:rsidR="00115ED5" w:rsidRPr="0062079A">
        <w:rPr>
          <w:rFonts w:ascii="Calibri" w:hAnsi="Calibri" w:cs="Calibri"/>
          <w:sz w:val="24"/>
          <w:szCs w:val="24"/>
        </w:rPr>
        <w:instrText xml:space="preserve"> ADDIN EN.CITE </w:instrText>
      </w:r>
      <w:r w:rsidR="00115ED5" w:rsidRPr="0062079A">
        <w:rPr>
          <w:rFonts w:ascii="Calibri" w:hAnsi="Calibri" w:cs="Calibri"/>
          <w:sz w:val="24"/>
          <w:szCs w:val="24"/>
        </w:rPr>
        <w:fldChar w:fldCharType="begin">
          <w:fldData xml:space="preserve">PEVuZE5vdGU+PENpdGU+PEF1dGhvcj5XYXNoYnVybjwvQXV0aG9yPjxZZWFyPjE5OTk8L1llYXI+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</w:fldData>
        </w:fldChar>
      </w:r>
      <w:r w:rsidR="00115ED5" w:rsidRPr="0062079A">
        <w:rPr>
          <w:rFonts w:ascii="Calibri" w:hAnsi="Calibri" w:cs="Calibri"/>
          <w:sz w:val="24"/>
          <w:szCs w:val="24"/>
        </w:rPr>
        <w:instrText xml:space="preserve"> ADDIN EN.CITE.DATA </w:instrText>
      </w:r>
      <w:r w:rsidR="00115ED5" w:rsidRPr="0062079A">
        <w:rPr>
          <w:rFonts w:ascii="Calibri" w:hAnsi="Calibri" w:cs="Calibri"/>
          <w:sz w:val="24"/>
          <w:szCs w:val="24"/>
        </w:rPr>
      </w:r>
      <w:r w:rsidR="00115ED5" w:rsidRPr="0062079A">
        <w:rPr>
          <w:rFonts w:ascii="Calibri" w:hAnsi="Calibri" w:cs="Calibri"/>
          <w:sz w:val="24"/>
          <w:szCs w:val="24"/>
        </w:rPr>
        <w:fldChar w:fldCharType="end"/>
      </w:r>
      <w:r w:rsidR="00115ED5" w:rsidRPr="0062079A">
        <w:rPr>
          <w:rFonts w:ascii="Calibri" w:hAnsi="Calibri" w:cs="Calibri"/>
          <w:sz w:val="24"/>
          <w:szCs w:val="24"/>
        </w:rPr>
      </w:r>
      <w:r w:rsidR="00115ED5" w:rsidRPr="0062079A">
        <w:rPr>
          <w:rFonts w:ascii="Calibri" w:hAnsi="Calibri" w:cs="Calibri"/>
          <w:sz w:val="24"/>
          <w:szCs w:val="24"/>
        </w:rPr>
        <w:fldChar w:fldCharType="separate"/>
      </w:r>
      <w:r w:rsidR="00115ED5" w:rsidRPr="0062079A">
        <w:rPr>
          <w:rFonts w:ascii="Calibri" w:hAnsi="Calibri" w:cs="Calibri"/>
          <w:sz w:val="24"/>
          <w:szCs w:val="24"/>
          <w:vertAlign w:val="superscript"/>
        </w:rPr>
        <w:t>2</w:t>
      </w:r>
      <w:r w:rsidR="00115ED5" w:rsidRPr="0062079A">
        <w:rPr>
          <w:rFonts w:ascii="Calibri" w:hAnsi="Calibri" w:cs="Calibri"/>
          <w:sz w:val="24"/>
          <w:szCs w:val="24"/>
        </w:rPr>
        <w:fldChar w:fldCharType="end"/>
      </w:r>
      <w:r w:rsidR="00CF6DBB" w:rsidRPr="0062079A">
        <w:rPr>
          <w:rFonts w:ascii="Calibri" w:hAnsi="Calibri" w:cs="Calibri"/>
          <w:sz w:val="24"/>
          <w:szCs w:val="24"/>
        </w:rPr>
        <w:t>.</w:t>
      </w:r>
      <w:r w:rsidR="00EF1F38" w:rsidRPr="0062079A">
        <w:rPr>
          <w:rFonts w:ascii="Calibri" w:hAnsi="Calibri" w:cs="Calibri"/>
          <w:sz w:val="24"/>
          <w:szCs w:val="24"/>
        </w:rPr>
        <w:t xml:space="preserve"> </w:t>
      </w:r>
      <w:r w:rsidRPr="0062079A">
        <w:rPr>
          <w:rFonts w:ascii="Calibri" w:hAnsi="Calibri" w:cs="Calibri"/>
          <w:sz w:val="24"/>
          <w:szCs w:val="24"/>
        </w:rPr>
        <w:t>These correlations remain across older adult populations. For example, a</w:t>
      </w:r>
      <w:r w:rsidR="009224A4" w:rsidRPr="0062079A">
        <w:rPr>
          <w:rFonts w:ascii="Calibri" w:hAnsi="Calibri" w:cs="Calibri"/>
          <w:sz w:val="24"/>
          <w:szCs w:val="24"/>
        </w:rPr>
        <w:t xml:space="preserve">mong older adults in the community, </w:t>
      </w:r>
      <w:r w:rsidR="00CF6DBB" w:rsidRPr="0062079A">
        <w:rPr>
          <w:rFonts w:ascii="Calibri" w:hAnsi="Calibri" w:cs="Calibri"/>
          <w:sz w:val="24"/>
          <w:szCs w:val="24"/>
        </w:rPr>
        <w:t xml:space="preserve">self-reported activity levels </w:t>
      </w:r>
      <w:r w:rsidR="009224A4" w:rsidRPr="0062079A">
        <w:rPr>
          <w:rFonts w:ascii="Calibri" w:hAnsi="Calibri" w:cs="Calibri"/>
          <w:sz w:val="24"/>
          <w:szCs w:val="24"/>
        </w:rPr>
        <w:t>are</w:t>
      </w:r>
      <w:r w:rsidR="00CF6DBB" w:rsidRPr="0062079A">
        <w:rPr>
          <w:rFonts w:ascii="Calibri" w:hAnsi="Calibri" w:cs="Calibri"/>
          <w:sz w:val="24"/>
          <w:szCs w:val="24"/>
        </w:rPr>
        <w:t xml:space="preserve"> significantly correlated with balance</w:t>
      </w:r>
      <w:r w:rsidR="003048E1" w:rsidRPr="0062079A">
        <w:rPr>
          <w:rFonts w:ascii="Calibri" w:hAnsi="Calibri" w:cs="Calibri"/>
          <w:sz w:val="24"/>
          <w:szCs w:val="24"/>
        </w:rPr>
        <w:fldChar w:fldCharType="begin"/>
      </w:r>
      <w:r w:rsidRPr="0062079A">
        <w:rPr>
          <w:rFonts w:ascii="Calibri" w:hAnsi="Calibri" w:cs="Calibri"/>
          <w:sz w:val="24"/>
          <w:szCs w:val="24"/>
        </w:rPr>
        <w:instrText xml:space="preserve"> ADDIN EN.CITE &lt;EndNote&gt;&lt;Cite&gt;&lt;Author&gt;McAuley&lt;/Author&gt;&lt;Year&gt;1997&lt;/Year&gt;&lt;RecNum&gt;331&lt;/RecNum&gt;&lt;DisplayText&gt;&lt;style face="superscript"&gt;3&lt;/style&gt;&lt;/DisplayText&gt;&lt;record&gt;&lt;rec-number&gt;331&lt;/rec-number&gt;&lt;foreign-keys&gt;&lt;key app="EN" db-id="vx2w5pzpkxp2puewddsv2rdiz9dsvtepwp59"&gt;331&lt;/key&gt;&lt;/foreign-keys&gt;&lt;ref-type name="Journal Article"&gt;17&lt;/ref-type&gt;&lt;contributors&gt;&lt;authors&gt;&lt;author&gt;McAuley, E., &lt;/author&gt;&lt;author&gt;Mihalko, S. L.,&lt;/author&gt;&lt;author&gt;Rosengren, K.&lt;/author&gt;&lt;/authors&gt;&lt;/contributors&gt;&lt;titles&gt;&lt;title&gt;Self-Efficacy and Balance Correlates of Fear of Falling in the Elderly&lt;/title&gt;&lt;secondary-title&gt;J Aging Phys Act&lt;/secondary-title&gt;&lt;/titles&gt;&lt;periodical&gt;&lt;full-title&gt;J Aging Phys Act&lt;/full-title&gt;&lt;abbr-1&gt;Journal of aging and physical activity&lt;/abbr-1&gt;&lt;/periodical&gt;&lt;pages&gt;329-40&lt;/pages&gt;&lt;volume&gt;5&lt;/volume&gt;&lt;number&gt;4&lt;/number&gt;&lt;dates&gt;&lt;year&gt;1997&lt;/year&gt;&lt;/dates&gt;&lt;urls&gt;&lt;/urls&gt;&lt;/record&gt;&lt;/Cite&gt;&lt;/EndNote&gt;</w:instrText>
      </w:r>
      <w:r w:rsidR="003048E1" w:rsidRPr="0062079A">
        <w:rPr>
          <w:rFonts w:ascii="Calibri" w:hAnsi="Calibri" w:cs="Calibri"/>
          <w:sz w:val="24"/>
          <w:szCs w:val="24"/>
        </w:rPr>
        <w:fldChar w:fldCharType="separate"/>
      </w:r>
      <w:r w:rsidRPr="0062079A">
        <w:rPr>
          <w:rFonts w:ascii="Calibri" w:hAnsi="Calibri" w:cs="Calibri"/>
          <w:sz w:val="24"/>
          <w:szCs w:val="24"/>
          <w:vertAlign w:val="superscript"/>
        </w:rPr>
        <w:t>3</w:t>
      </w:r>
      <w:r w:rsidR="003048E1" w:rsidRPr="0062079A">
        <w:rPr>
          <w:rFonts w:ascii="Calibri" w:hAnsi="Calibri" w:cs="Calibri"/>
          <w:sz w:val="24"/>
          <w:szCs w:val="24"/>
        </w:rPr>
        <w:fldChar w:fldCharType="end"/>
      </w:r>
      <w:r w:rsidR="00CF6DBB" w:rsidRPr="0062079A">
        <w:rPr>
          <w:rFonts w:ascii="Calibri" w:hAnsi="Calibri" w:cs="Calibri"/>
          <w:sz w:val="24"/>
          <w:szCs w:val="24"/>
        </w:rPr>
        <w:t xml:space="preserve"> and walking capacity</w:t>
      </w:r>
      <w:r w:rsidR="003C0E80" w:rsidRPr="0062079A">
        <w:rPr>
          <w:rFonts w:ascii="Calibri" w:hAnsi="Calibri" w:cs="Calibri"/>
          <w:sz w:val="24"/>
          <w:szCs w:val="24"/>
        </w:rPr>
        <w:fldChar w:fldCharType="begin"/>
      </w:r>
      <w:r w:rsidR="003C0E80" w:rsidRPr="0062079A">
        <w:rPr>
          <w:rFonts w:ascii="Calibri" w:hAnsi="Calibri" w:cs="Calibri"/>
          <w:sz w:val="24"/>
          <w:szCs w:val="24"/>
        </w:rPr>
        <w:instrText xml:space="preserve"> ADDIN EN.CITE &lt;EndNote&gt;&lt;Cite&gt;&lt;Author&gt;Boulgarides&lt;/Author&gt;&lt;Year&gt;2003&lt;/Year&gt;&lt;RecNum&gt;332&lt;/RecNum&gt;&lt;DisplayText&gt;&lt;style face="superscript"&gt;4&lt;/style&gt;&lt;/DisplayText&gt;&lt;record&gt;&lt;rec-number&gt;332&lt;/rec-number&gt;&lt;foreign-keys&gt;&lt;key app="EN" db-id="vx2w5pzpkxp2puewddsv2rdiz9dsvtepwp59"&gt;332&lt;/key&gt;&lt;/foreign-keys&gt;&lt;ref-type name="Journal Article"&gt;17&lt;/ref-type&gt;&lt;contributors&gt;&lt;authors&gt;&lt;author&gt;Boulgarides, L.K.,&lt;/author&gt;&lt;author&gt;Mcginty, S.M.,&lt;/author&gt;&lt;author&gt;Willett, J.A., &lt;/author&gt;&lt;author&gt;Barnes, C.W.&lt;/author&gt;&lt;/authors&gt;&lt;/contributors&gt;&lt;titles&gt;&lt;title&gt;Research Report Use of Clinical and Impairment-Based Tests to Predict Falls by Community-Dwelling Older Adults&lt;/title&gt;&lt;secondary-title&gt;Phys Ther&lt;/secondary-title&gt;&lt;/titles&gt;&lt;periodical&gt;&lt;full-title&gt;Phys Ther&lt;/full-title&gt;&lt;abbr-1&gt;Physical therapy&lt;/abbr-1&gt;&lt;/periodical&gt;&lt;pages&gt;328-39&lt;/pages&gt;&lt;volume&gt;83&lt;/volume&gt;&lt;dates&gt;&lt;year&gt;2003&lt;/year&gt;&lt;/dates&gt;&lt;urls&gt;&lt;/urls&gt;&lt;/record&gt;&lt;/Cite&gt;&lt;/EndNote&gt;</w:instrText>
      </w:r>
      <w:r w:rsidR="003C0E80" w:rsidRPr="0062079A">
        <w:rPr>
          <w:rFonts w:ascii="Calibri" w:hAnsi="Calibri" w:cs="Calibri"/>
          <w:sz w:val="24"/>
          <w:szCs w:val="24"/>
        </w:rPr>
        <w:fldChar w:fldCharType="separate"/>
      </w:r>
      <w:r w:rsidR="003C0E80" w:rsidRPr="0062079A">
        <w:rPr>
          <w:rFonts w:ascii="Calibri" w:hAnsi="Calibri" w:cs="Calibri"/>
          <w:sz w:val="24"/>
          <w:szCs w:val="24"/>
          <w:vertAlign w:val="superscript"/>
        </w:rPr>
        <w:t>4</w:t>
      </w:r>
      <w:r w:rsidR="003C0E80" w:rsidRPr="0062079A">
        <w:rPr>
          <w:rFonts w:ascii="Calibri" w:hAnsi="Calibri" w:cs="Calibri"/>
          <w:sz w:val="24"/>
          <w:szCs w:val="24"/>
        </w:rPr>
        <w:fldChar w:fldCharType="end"/>
      </w:r>
      <w:r w:rsidRPr="0062079A">
        <w:rPr>
          <w:rFonts w:ascii="Calibri" w:hAnsi="Calibri" w:cs="Calibri"/>
          <w:sz w:val="24"/>
          <w:szCs w:val="24"/>
        </w:rPr>
        <w:t>;</w:t>
      </w:r>
      <w:r w:rsidR="00CF6DBB" w:rsidRPr="0062079A">
        <w:rPr>
          <w:rFonts w:ascii="Calibri" w:hAnsi="Calibri" w:cs="Calibri"/>
          <w:sz w:val="24"/>
          <w:szCs w:val="24"/>
        </w:rPr>
        <w:t xml:space="preserve"> </w:t>
      </w:r>
      <w:r w:rsidRPr="0062079A">
        <w:rPr>
          <w:rFonts w:ascii="Calibri" w:hAnsi="Calibri" w:cs="Calibri"/>
          <w:sz w:val="24"/>
          <w:szCs w:val="24"/>
        </w:rPr>
        <w:t>the</w:t>
      </w:r>
      <w:r w:rsidR="009224A4" w:rsidRPr="0062079A">
        <w:rPr>
          <w:rFonts w:ascii="Calibri" w:hAnsi="Calibri" w:cs="Calibri"/>
          <w:sz w:val="24"/>
          <w:szCs w:val="24"/>
        </w:rPr>
        <w:t xml:space="preserve"> physical activity of am</w:t>
      </w:r>
      <w:r w:rsidR="00CF6DBB" w:rsidRPr="0062079A">
        <w:rPr>
          <w:rFonts w:ascii="Calibri" w:hAnsi="Calibri" w:cs="Calibri"/>
          <w:sz w:val="24"/>
          <w:szCs w:val="24"/>
        </w:rPr>
        <w:t>b</w:t>
      </w:r>
      <w:r w:rsidR="009224A4" w:rsidRPr="0062079A">
        <w:rPr>
          <w:rFonts w:ascii="Calibri" w:hAnsi="Calibri" w:cs="Calibri"/>
          <w:sz w:val="24"/>
          <w:szCs w:val="24"/>
        </w:rPr>
        <w:t>ulatory long-term care residents is</w:t>
      </w:r>
      <w:r w:rsidR="00CF6DBB" w:rsidRPr="0062079A">
        <w:rPr>
          <w:rFonts w:ascii="Calibri" w:hAnsi="Calibri" w:cs="Calibri"/>
          <w:sz w:val="24"/>
          <w:szCs w:val="24"/>
        </w:rPr>
        <w:t xml:space="preserve"> positively correlated with </w:t>
      </w:r>
      <w:r w:rsidRPr="0062079A">
        <w:rPr>
          <w:rFonts w:ascii="Calibri" w:hAnsi="Calibri" w:cs="Calibri"/>
          <w:sz w:val="24"/>
          <w:szCs w:val="24"/>
        </w:rPr>
        <w:t>both gait and balance</w:t>
      </w:r>
      <w:r w:rsidR="00CF6DBB" w:rsidRPr="0062079A">
        <w:rPr>
          <w:rFonts w:ascii="Calibri" w:hAnsi="Calibri" w:cs="Calibri"/>
          <w:sz w:val="24"/>
          <w:szCs w:val="24"/>
        </w:rPr>
        <w:t xml:space="preserve"> </w:t>
      </w:r>
      <w:r w:rsidRPr="0062079A">
        <w:rPr>
          <w:rFonts w:ascii="Calibri" w:hAnsi="Calibri" w:cs="Calibri"/>
          <w:sz w:val="24"/>
          <w:szCs w:val="24"/>
        </w:rPr>
        <w:t>(</w:t>
      </w:r>
      <w:r w:rsidR="00CF6DBB" w:rsidRPr="0062079A">
        <w:rPr>
          <w:rFonts w:ascii="Calibri" w:hAnsi="Calibri" w:cs="Calibri"/>
          <w:sz w:val="24"/>
          <w:szCs w:val="24"/>
        </w:rPr>
        <w:t xml:space="preserve">using the Tinetti </w:t>
      </w:r>
      <w:r w:rsidR="00E73E1B" w:rsidRPr="0062079A">
        <w:rPr>
          <w:rFonts w:ascii="Calibri" w:hAnsi="Calibri" w:cs="Calibri"/>
          <w:sz w:val="24"/>
          <w:szCs w:val="24"/>
        </w:rPr>
        <w:t>Performance Oriented Mobility Assessment</w:t>
      </w:r>
      <w:r w:rsidRPr="0062079A">
        <w:rPr>
          <w:rFonts w:ascii="Calibri" w:hAnsi="Calibri" w:cs="Calibri"/>
          <w:sz w:val="24"/>
          <w:szCs w:val="24"/>
        </w:rPr>
        <w:t>)</w:t>
      </w:r>
      <w:r w:rsidR="003C0E80" w:rsidRPr="0062079A">
        <w:rPr>
          <w:rFonts w:ascii="Calibri" w:hAnsi="Calibri" w:cs="Calibri"/>
          <w:sz w:val="24"/>
          <w:szCs w:val="24"/>
        </w:rPr>
        <w:fldChar w:fldCharType="begin"/>
      </w:r>
      <w:r w:rsidR="003C0E80" w:rsidRPr="0062079A">
        <w:rPr>
          <w:rFonts w:ascii="Calibri" w:hAnsi="Calibri" w:cs="Calibri"/>
          <w:sz w:val="24"/>
          <w:szCs w:val="24"/>
        </w:rPr>
        <w:instrText xml:space="preserve"> ADDIN EN.CITE &lt;EndNote&gt;&lt;Cite&gt;&lt;Author&gt;MacRae&lt;/Author&gt;&lt;Year&gt;1996&lt;/Year&gt;&lt;RecNum&gt;289&lt;/RecNum&gt;&lt;DisplayText&gt;&lt;style face="superscript"&gt;5&lt;/style&gt;&lt;/DisplayText&gt;&lt;record&gt;&lt;rec-number&gt;289&lt;/rec-number&gt;&lt;foreign-keys&gt;&lt;key app="EN" db-id="vx2w5pzpkxp2puewddsv2rdiz9dsvtepwp59"&gt;289&lt;/key&gt;&lt;/foreign-keys&gt;&lt;ref-type name="Journal Article"&gt;17&lt;/ref-type&gt;&lt;contributors&gt;&lt;authors&gt;&lt;author&gt;MacRae, P.G.,&lt;/author&gt;&lt;author&gt;Schnelle, J.F.,&lt;/author&gt;&lt;author&gt;Simmons, S.F.,&lt;/author&gt;&lt;author&gt;Ouslander, J.G.&lt;/author&gt;&lt;/authors&gt;&lt;/contributors&gt;&lt;titles&gt;&lt;title&gt;Physical Activity Levels of Ambulatory Nursing Home Residents&lt;/title&gt;&lt;secondary-title&gt;J Aging Phys Act&lt;/secondary-title&gt;&lt;/titles&gt;&lt;periodical&gt;&lt;full-title&gt;J Aging Phys Act&lt;/full-title&gt;&lt;abbr-1&gt;Journal of aging and physical activity&lt;/abbr-1&gt;&lt;/periodical&gt;&lt;pages&gt;264-278&lt;/pages&gt;&lt;volume&gt;4&lt;/volume&gt;&lt;number&gt;3&lt;/number&gt;&lt;dates&gt;&lt;year&gt;1996&lt;/year&gt;&lt;/dates&gt;&lt;urls&gt;&lt;/urls&gt;&lt;/record&gt;&lt;/Cite&gt;&lt;/EndNote&gt;</w:instrText>
      </w:r>
      <w:r w:rsidR="003C0E80" w:rsidRPr="0062079A">
        <w:rPr>
          <w:rFonts w:ascii="Calibri" w:hAnsi="Calibri" w:cs="Calibri"/>
          <w:sz w:val="24"/>
          <w:szCs w:val="24"/>
        </w:rPr>
        <w:fldChar w:fldCharType="separate"/>
      </w:r>
      <w:r w:rsidR="003C0E80" w:rsidRPr="0062079A">
        <w:rPr>
          <w:rFonts w:ascii="Calibri" w:hAnsi="Calibri" w:cs="Calibri"/>
          <w:sz w:val="24"/>
          <w:szCs w:val="24"/>
          <w:vertAlign w:val="superscript"/>
        </w:rPr>
        <w:t>5</w:t>
      </w:r>
      <w:r w:rsidR="003C0E80" w:rsidRPr="0062079A">
        <w:rPr>
          <w:rFonts w:ascii="Calibri" w:hAnsi="Calibri" w:cs="Calibri"/>
          <w:sz w:val="24"/>
          <w:szCs w:val="24"/>
        </w:rPr>
        <w:fldChar w:fldCharType="end"/>
      </w:r>
      <w:r w:rsidR="00CF6DBB" w:rsidRPr="0062079A">
        <w:rPr>
          <w:rFonts w:ascii="Calibri" w:hAnsi="Calibri" w:cs="Calibri"/>
          <w:sz w:val="24"/>
          <w:szCs w:val="24"/>
        </w:rPr>
        <w:t>.</w:t>
      </w:r>
      <w:r w:rsidR="00EF1F38" w:rsidRPr="0062079A">
        <w:rPr>
          <w:rFonts w:ascii="Calibri" w:hAnsi="Calibri" w:cs="Calibri"/>
          <w:sz w:val="24"/>
          <w:szCs w:val="24"/>
        </w:rPr>
        <w:t xml:space="preserve"> </w:t>
      </w:r>
      <w:r w:rsidR="000B0E66" w:rsidRPr="0062079A">
        <w:rPr>
          <w:rFonts w:ascii="Calibri" w:hAnsi="Calibri" w:cs="Calibri"/>
          <w:sz w:val="24"/>
          <w:szCs w:val="24"/>
        </w:rPr>
        <w:t>Institutionalization is associated with decreased walking activity in later life</w:t>
      </w:r>
      <w:r w:rsidR="003048E1" w:rsidRPr="0062079A">
        <w:rPr>
          <w:rFonts w:ascii="Calibri" w:hAnsi="Calibri" w:cs="Calibri"/>
          <w:sz w:val="24"/>
          <w:szCs w:val="24"/>
        </w:rPr>
        <w:fldChar w:fldCharType="begin"/>
      </w:r>
      <w:r w:rsidRPr="0062079A">
        <w:rPr>
          <w:rFonts w:ascii="Calibri" w:hAnsi="Calibri" w:cs="Calibri"/>
          <w:sz w:val="24"/>
          <w:szCs w:val="24"/>
        </w:rPr>
        <w:instrText xml:space="preserve"> ADDIN EN.CITE &lt;EndNote&gt;&lt;Cite&gt;&lt;Author&gt;Ruuskanen JM&lt;/Author&gt;&lt;Year&gt;1994&lt;/Year&gt;&lt;RecNum&gt;286&lt;/RecNum&gt;&lt;DisplayText&gt;&lt;style face="superscript"&gt;6&lt;/style&gt;&lt;/DisplayText&gt;&lt;record&gt;&lt;rec-number&gt;286&lt;/rec-number&gt;&lt;foreign-keys&gt;&lt;key app="EN" db-id="vx2w5pzpkxp2puewddsv2rdiz9dsvtepwp59"&gt;286&lt;/key&gt;&lt;/foreign-keys&gt;&lt;ref-type name="Journal Article"&gt;17&lt;/ref-type&gt;&lt;contributors&gt;&lt;authors&gt;&lt;author&gt;Ruuskanen JM, Parkatti T&lt;/author&gt;&lt;/authors&gt;&lt;/contributors&gt;&lt;titles&gt;&lt;title&gt;Mobility and Related Factors Among Nursing Home Residents&lt;/title&gt;&lt;secondary-title&gt;J Am Geriatr Soc&lt;/secondary-title&gt;&lt;/titles&gt;&lt;periodical&gt;&lt;full-title&gt;J Am Geriatr Soc&lt;/full-title&gt;&lt;abbr-1&gt;Journal of the American Geriatrics Society&lt;/abbr-1&gt;&lt;/periodical&gt;&lt;pages&gt;987-91&lt;/pages&gt;&lt;volume&gt;42&lt;/volume&gt;&lt;dates&gt;&lt;year&gt;1994&lt;/year&gt;&lt;/dates&gt;&lt;urls&gt;&lt;/urls&gt;&lt;electronic-resource-num&gt;https://doi.org/10.1111/j.1532-5415.1994.tb06593.x&lt;/electronic-resource-num&gt;&lt;/record&gt;&lt;/Cite&gt;&lt;/EndNote&gt;</w:instrText>
      </w:r>
      <w:r w:rsidR="003048E1" w:rsidRPr="0062079A">
        <w:rPr>
          <w:rFonts w:ascii="Calibri" w:hAnsi="Calibri" w:cs="Calibri"/>
          <w:sz w:val="24"/>
          <w:szCs w:val="24"/>
        </w:rPr>
        <w:fldChar w:fldCharType="separate"/>
      </w:r>
      <w:r w:rsidRPr="0062079A">
        <w:rPr>
          <w:rFonts w:ascii="Calibri" w:hAnsi="Calibri" w:cs="Calibri"/>
          <w:sz w:val="24"/>
          <w:szCs w:val="24"/>
          <w:vertAlign w:val="superscript"/>
        </w:rPr>
        <w:t>6</w:t>
      </w:r>
      <w:r w:rsidR="003048E1" w:rsidRPr="0062079A">
        <w:rPr>
          <w:rFonts w:ascii="Calibri" w:hAnsi="Calibri" w:cs="Calibri"/>
          <w:sz w:val="24"/>
          <w:szCs w:val="24"/>
        </w:rPr>
        <w:fldChar w:fldCharType="end"/>
      </w:r>
      <w:r w:rsidR="00541CA7" w:rsidRPr="0062079A">
        <w:rPr>
          <w:rFonts w:ascii="Calibri" w:hAnsi="Calibri" w:cs="Calibri"/>
          <w:sz w:val="24"/>
          <w:szCs w:val="24"/>
        </w:rPr>
        <w:t xml:space="preserve"> </w:t>
      </w:r>
      <w:r w:rsidR="000B0E66" w:rsidRPr="0062079A">
        <w:rPr>
          <w:rFonts w:ascii="Calibri" w:hAnsi="Calibri" w:cs="Calibri"/>
          <w:sz w:val="24"/>
          <w:szCs w:val="24"/>
        </w:rPr>
        <w:t xml:space="preserve">and </w:t>
      </w:r>
      <w:r w:rsidR="00541CA7" w:rsidRPr="0062079A">
        <w:rPr>
          <w:rFonts w:ascii="Calibri" w:hAnsi="Calibri" w:cs="Calibri"/>
          <w:sz w:val="24"/>
          <w:szCs w:val="24"/>
        </w:rPr>
        <w:t>result</w:t>
      </w:r>
      <w:r w:rsidR="003C0E80">
        <w:rPr>
          <w:rFonts w:ascii="Calibri" w:hAnsi="Calibri" w:cs="Calibri"/>
          <w:sz w:val="24"/>
          <w:szCs w:val="24"/>
        </w:rPr>
        <w:t>s</w:t>
      </w:r>
      <w:r w:rsidR="00541CA7" w:rsidRPr="0062079A">
        <w:rPr>
          <w:rFonts w:ascii="Calibri" w:hAnsi="Calibri" w:cs="Calibri"/>
          <w:sz w:val="24"/>
          <w:szCs w:val="24"/>
        </w:rPr>
        <w:t xml:space="preserve"> in a high prevalence of </w:t>
      </w:r>
      <w:r w:rsidR="000B0E66" w:rsidRPr="0062079A">
        <w:rPr>
          <w:rFonts w:ascii="Calibri" w:hAnsi="Calibri" w:cs="Calibri"/>
          <w:sz w:val="24"/>
          <w:szCs w:val="24"/>
        </w:rPr>
        <w:t>sedentary behavior in this population</w:t>
      </w:r>
      <w:r w:rsidR="003C0E80" w:rsidRPr="0062079A">
        <w:rPr>
          <w:rFonts w:ascii="Calibri" w:hAnsi="Calibri" w:cs="Calibri"/>
          <w:sz w:val="24"/>
          <w:szCs w:val="24"/>
        </w:rPr>
        <w:fldChar w:fldCharType="begin"/>
      </w:r>
      <w:r w:rsidR="003C0E80" w:rsidRPr="0062079A">
        <w:rPr>
          <w:rFonts w:ascii="Calibri" w:hAnsi="Calibri" w:cs="Calibri"/>
          <w:sz w:val="24"/>
          <w:szCs w:val="24"/>
        </w:rPr>
        <w:instrText xml:space="preserve"> ADDIN EN.CITE &lt;EndNote&gt;&lt;Cite&gt;&lt;Author&gt;Resnick B&lt;/Author&gt;&lt;Year&gt;2010&lt;/Year&gt;&lt;RecNum&gt;287&lt;/RecNum&gt;&lt;DisplayText&gt;&lt;style face="superscript"&gt;7&lt;/style&gt;&lt;/DisplayText&gt;&lt;record&gt;&lt;rec-number&gt;287&lt;/rec-number&gt;&lt;foreign-keys&gt;&lt;key app="EN" db-id="vx2w5pzpkxp2puewddsv2rdiz9dsvtepwp59"&gt;287&lt;/key&gt;&lt;/foreign-keys&gt;&lt;ref-type name="Journal Article"&gt;17&lt;/ref-type&gt;&lt;contributors&gt;&lt;authors&gt;&lt;author&gt;Resnick B, Galik E, Gruber-Baldini AL, Zimmerman S&lt;/author&gt;&lt;/authors&gt;&lt;/contributors&gt;&lt;titles&gt;&lt;title&gt;Perceptions and Performance of Function and Mobility in Assisted Living Communities&lt;/title&gt;&lt;secondary-title&gt;J Am Med Dir Assoc&lt;/secondary-title&gt;&lt;/titles&gt;&lt;periodical&gt;&lt;full-title&gt;J Am Med Dir Assoc&lt;/full-title&gt;&lt;abbr-1&gt;Journal of the American Medical Directors Association&lt;/abbr-1&gt;&lt;/periodical&gt;&lt;pages&gt;406-14&lt;/pages&gt;&lt;volume&gt;11&lt;/volume&gt;&lt;dates&gt;&lt;year&gt;2010&lt;/year&gt;&lt;/dates&gt;&lt;urls&gt;&lt;/urls&gt;&lt;electronic-resource-num&gt;https://doi.org/10.1016/j.jamda.2010.02.003&lt;/electronic-resource-num&gt;&lt;/record&gt;&lt;/Cite&gt;&lt;/EndNote&gt;</w:instrText>
      </w:r>
      <w:r w:rsidR="003C0E80" w:rsidRPr="0062079A">
        <w:rPr>
          <w:rFonts w:ascii="Calibri" w:hAnsi="Calibri" w:cs="Calibri"/>
          <w:sz w:val="24"/>
          <w:szCs w:val="24"/>
        </w:rPr>
        <w:fldChar w:fldCharType="separate"/>
      </w:r>
      <w:r w:rsidR="003C0E80" w:rsidRPr="0062079A">
        <w:rPr>
          <w:rFonts w:ascii="Calibri" w:hAnsi="Calibri" w:cs="Calibri"/>
          <w:sz w:val="24"/>
          <w:szCs w:val="24"/>
          <w:vertAlign w:val="superscript"/>
        </w:rPr>
        <w:t>7</w:t>
      </w:r>
      <w:r w:rsidR="003C0E80" w:rsidRPr="0062079A">
        <w:rPr>
          <w:rFonts w:ascii="Calibri" w:hAnsi="Calibri" w:cs="Calibri"/>
          <w:sz w:val="24"/>
          <w:szCs w:val="24"/>
        </w:rPr>
        <w:fldChar w:fldCharType="end"/>
      </w:r>
      <w:r w:rsidR="00541CA7" w:rsidRPr="0062079A">
        <w:rPr>
          <w:rFonts w:ascii="Calibri" w:hAnsi="Calibri" w:cs="Calibri"/>
          <w:sz w:val="24"/>
          <w:szCs w:val="24"/>
        </w:rPr>
        <w:t xml:space="preserve">. </w:t>
      </w:r>
      <w:r w:rsidR="000B0E66" w:rsidRPr="0062079A">
        <w:rPr>
          <w:rFonts w:ascii="Calibri" w:hAnsi="Calibri" w:cs="Calibri"/>
          <w:sz w:val="24"/>
          <w:szCs w:val="24"/>
        </w:rPr>
        <w:t xml:space="preserve">In fact, a reported </w:t>
      </w:r>
      <w:r w:rsidR="009224A4" w:rsidRPr="0062079A">
        <w:rPr>
          <w:rFonts w:ascii="Calibri" w:hAnsi="Calibri" w:cs="Calibri"/>
          <w:sz w:val="24"/>
          <w:szCs w:val="24"/>
        </w:rPr>
        <w:t xml:space="preserve">80% </w:t>
      </w:r>
      <w:r w:rsidR="000B0E66" w:rsidRPr="0062079A">
        <w:rPr>
          <w:rFonts w:ascii="Calibri" w:hAnsi="Calibri" w:cs="Calibri"/>
          <w:sz w:val="24"/>
          <w:szCs w:val="24"/>
        </w:rPr>
        <w:t xml:space="preserve">or more </w:t>
      </w:r>
      <w:r w:rsidR="009224A4" w:rsidRPr="0062079A">
        <w:rPr>
          <w:rFonts w:ascii="Calibri" w:hAnsi="Calibri" w:cs="Calibri"/>
          <w:sz w:val="24"/>
          <w:szCs w:val="24"/>
        </w:rPr>
        <w:t xml:space="preserve">of the waking hours </w:t>
      </w:r>
      <w:r w:rsidR="000B0E66" w:rsidRPr="0062079A">
        <w:rPr>
          <w:rFonts w:ascii="Calibri" w:hAnsi="Calibri" w:cs="Calibri"/>
          <w:sz w:val="24"/>
          <w:szCs w:val="24"/>
        </w:rPr>
        <w:t xml:space="preserve">of an institutionalized resident is </w:t>
      </w:r>
      <w:r w:rsidR="00541CA7" w:rsidRPr="0062079A">
        <w:rPr>
          <w:rFonts w:ascii="Calibri" w:hAnsi="Calibri" w:cs="Calibri"/>
          <w:sz w:val="24"/>
          <w:szCs w:val="24"/>
        </w:rPr>
        <w:t>spent sitting or lying down</w:t>
      </w:r>
      <w:r w:rsidR="003048E1" w:rsidRPr="0062079A">
        <w:rPr>
          <w:rFonts w:ascii="Calibri" w:hAnsi="Calibri" w:cs="Calibri"/>
          <w:sz w:val="24"/>
          <w:szCs w:val="24"/>
        </w:rPr>
        <w:fldChar w:fldCharType="begin"/>
      </w:r>
      <w:r w:rsidRPr="0062079A">
        <w:rPr>
          <w:rFonts w:ascii="Calibri" w:hAnsi="Calibri" w:cs="Calibri"/>
          <w:sz w:val="24"/>
          <w:szCs w:val="24"/>
        </w:rPr>
        <w:instrText xml:space="preserve"> ADDIN EN.CITE &lt;EndNote&gt;&lt;Cite&gt;&lt;Author&gt;MacRae&lt;/Author&gt;&lt;Year&gt;1996&lt;/Year&gt;&lt;RecNum&gt;289&lt;/RecNum&gt;&lt;DisplayText&gt;&lt;style face="superscript"&gt;5&lt;/style&gt;&lt;/DisplayText&gt;&lt;record&gt;&lt;rec-number&gt;289&lt;/rec-number&gt;&lt;foreign-keys&gt;&lt;key app="EN" db-id="vx2w5pzpkxp2puewddsv2rdiz9dsvtepwp59"&gt;289&lt;/key&gt;&lt;/foreign-keys&gt;&lt;ref-type name="Journal Article"&gt;17&lt;/ref-type&gt;&lt;contributors&gt;&lt;authors&gt;&lt;author&gt;MacRae, P.G.,&lt;/author&gt;&lt;author&gt;Schnelle, J.F.,&lt;/author&gt;&lt;author&gt;Simmons, S.F.,&lt;/author&gt;&lt;author&gt;Ouslander, J.G.&lt;/author&gt;&lt;/authors&gt;&lt;/contributors&gt;&lt;titles&gt;&lt;title&gt;Physical Activity Levels of Ambulatory Nursing Home Residents&lt;/title&gt;&lt;secondary-title&gt;J Aging Phys Act&lt;/secondary-title&gt;&lt;/titles&gt;&lt;periodical&gt;&lt;full-title&gt;J Aging Phys Act&lt;/full-title&gt;&lt;abbr-1&gt;Journal of aging and physical activity&lt;/abbr-1&gt;&lt;/periodical&gt;&lt;pages&gt;264-278&lt;/pages&gt;&lt;volume&gt;4&lt;/volume&gt;&lt;number&gt;3&lt;/number&gt;&lt;dates&gt;&lt;year&gt;1996&lt;/year&gt;&lt;/dates&gt;&lt;urls&gt;&lt;/urls&gt;&lt;/record&gt;&lt;/Cite&gt;&lt;/EndNote&gt;</w:instrText>
      </w:r>
      <w:r w:rsidR="003048E1" w:rsidRPr="0062079A">
        <w:rPr>
          <w:rFonts w:ascii="Calibri" w:hAnsi="Calibri" w:cs="Calibri"/>
          <w:sz w:val="24"/>
          <w:szCs w:val="24"/>
        </w:rPr>
        <w:fldChar w:fldCharType="separate"/>
      </w:r>
      <w:r w:rsidRPr="0062079A">
        <w:rPr>
          <w:rFonts w:ascii="Calibri" w:hAnsi="Calibri" w:cs="Calibri"/>
          <w:sz w:val="24"/>
          <w:szCs w:val="24"/>
          <w:vertAlign w:val="superscript"/>
        </w:rPr>
        <w:t>5</w:t>
      </w:r>
      <w:r w:rsidR="003048E1" w:rsidRPr="0062079A">
        <w:rPr>
          <w:rFonts w:ascii="Calibri" w:hAnsi="Calibri" w:cs="Calibri"/>
          <w:sz w:val="24"/>
          <w:szCs w:val="24"/>
        </w:rPr>
        <w:fldChar w:fldCharType="end"/>
      </w:r>
      <w:r w:rsidR="00541CA7" w:rsidRPr="0062079A">
        <w:rPr>
          <w:rFonts w:ascii="Calibri" w:hAnsi="Calibri" w:cs="Calibri"/>
          <w:sz w:val="24"/>
          <w:szCs w:val="24"/>
        </w:rPr>
        <w:t xml:space="preserve"> </w:t>
      </w:r>
      <w:r w:rsidR="009224A4" w:rsidRPr="0062079A">
        <w:rPr>
          <w:rFonts w:ascii="Calibri" w:hAnsi="Calibri" w:cs="Calibri"/>
          <w:sz w:val="24"/>
          <w:szCs w:val="24"/>
        </w:rPr>
        <w:t xml:space="preserve">and </w:t>
      </w:r>
      <w:r w:rsidR="00541CA7" w:rsidRPr="0062079A">
        <w:rPr>
          <w:rFonts w:ascii="Calibri" w:hAnsi="Calibri" w:cs="Calibri"/>
          <w:sz w:val="24"/>
          <w:szCs w:val="24"/>
        </w:rPr>
        <w:t>few long-term care residents achieve the recommended 30 minutes of daily moderate activity</w:t>
      </w:r>
      <w:r w:rsidR="003C0E80" w:rsidRPr="0062079A">
        <w:rPr>
          <w:rFonts w:ascii="Calibri" w:hAnsi="Calibri" w:cs="Calibri"/>
          <w:sz w:val="24"/>
          <w:szCs w:val="24"/>
        </w:rPr>
        <w:fldChar w:fldCharType="begin"/>
      </w:r>
      <w:r w:rsidR="003C0E80" w:rsidRPr="0062079A">
        <w:rPr>
          <w:rFonts w:ascii="Calibri" w:hAnsi="Calibri" w:cs="Calibri"/>
          <w:sz w:val="24"/>
          <w:szCs w:val="24"/>
        </w:rPr>
        <w:instrText xml:space="preserve"> ADDIN EN.CITE &lt;EndNote&gt;&lt;Cite&gt;&lt;Author&gt;Resnick B&lt;/Author&gt;&lt;Year&gt;2010&lt;/Year&gt;&lt;RecNum&gt;287&lt;/RecNum&gt;&lt;DisplayText&gt;&lt;style face="superscript"&gt;7&lt;/style&gt;&lt;/DisplayText&gt;&lt;record&gt;&lt;rec-number&gt;287&lt;/rec-number&gt;&lt;foreign-keys&gt;&lt;key app="EN" db-id="vx2w5pzpkxp2puewddsv2rdiz9dsvtepwp59"&gt;287&lt;/key&gt;&lt;/foreign-keys&gt;&lt;ref-type name="Journal Article"&gt;17&lt;/ref-type&gt;&lt;contributors&gt;&lt;authors&gt;&lt;author&gt;Resnick B, Galik E, Gruber-Baldini AL, Zimmerman S&lt;/author&gt;&lt;/authors&gt;&lt;/contributors&gt;&lt;titles&gt;&lt;title&gt;Perceptions and Performance of Function and Mobility in Assisted Living Communities&lt;/title&gt;&lt;secondary-title&gt;J Am Med Dir Assoc&lt;/secondary-title&gt;&lt;/titles&gt;&lt;periodical&gt;&lt;full-title&gt;J Am Med Dir Assoc&lt;/full-title&gt;&lt;abbr-1&gt;Journal of the American Medical Directors Association&lt;/abbr-1&gt;&lt;/periodical&gt;&lt;pages&gt;406-14&lt;/pages&gt;&lt;volume&gt;11&lt;/volume&gt;&lt;dates&gt;&lt;year&gt;2010&lt;/year&gt;&lt;/dates&gt;&lt;urls&gt;&lt;/urls&gt;&lt;electronic-resource-num&gt;https://doi.org/10.1016/j.jamda.2010.02.003&lt;/electronic-resource-num&gt;&lt;/record&gt;&lt;/Cite&gt;&lt;/EndNote&gt;</w:instrText>
      </w:r>
      <w:r w:rsidR="003C0E80" w:rsidRPr="0062079A">
        <w:rPr>
          <w:rFonts w:ascii="Calibri" w:hAnsi="Calibri" w:cs="Calibri"/>
          <w:sz w:val="24"/>
          <w:szCs w:val="24"/>
        </w:rPr>
        <w:fldChar w:fldCharType="separate"/>
      </w:r>
      <w:r w:rsidR="003C0E80" w:rsidRPr="0062079A">
        <w:rPr>
          <w:rFonts w:ascii="Calibri" w:hAnsi="Calibri" w:cs="Calibri"/>
          <w:sz w:val="24"/>
          <w:szCs w:val="24"/>
          <w:vertAlign w:val="superscript"/>
        </w:rPr>
        <w:t>7</w:t>
      </w:r>
      <w:r w:rsidR="003C0E80" w:rsidRPr="0062079A">
        <w:rPr>
          <w:rFonts w:ascii="Calibri" w:hAnsi="Calibri" w:cs="Calibri"/>
          <w:sz w:val="24"/>
          <w:szCs w:val="24"/>
        </w:rPr>
        <w:fldChar w:fldCharType="end"/>
      </w:r>
      <w:r w:rsidR="00541CA7" w:rsidRPr="0062079A">
        <w:rPr>
          <w:rFonts w:ascii="Calibri" w:hAnsi="Calibri" w:cs="Calibri"/>
          <w:sz w:val="24"/>
          <w:szCs w:val="24"/>
        </w:rPr>
        <w:t xml:space="preserve">. </w:t>
      </w:r>
      <w:r w:rsidR="00E73E1B" w:rsidRPr="0062079A">
        <w:rPr>
          <w:rFonts w:ascii="Calibri" w:hAnsi="Calibri" w:cs="Calibri"/>
          <w:sz w:val="24"/>
          <w:szCs w:val="24"/>
        </w:rPr>
        <w:t>Inadequate physical activity is associated with de</w:t>
      </w:r>
      <w:r w:rsidR="009224A4" w:rsidRPr="0062079A">
        <w:rPr>
          <w:rFonts w:ascii="Calibri" w:hAnsi="Calibri" w:cs="Calibri"/>
          <w:sz w:val="24"/>
          <w:szCs w:val="24"/>
        </w:rPr>
        <w:t>-</w:t>
      </w:r>
      <w:r w:rsidR="00E73E1B" w:rsidRPr="0062079A">
        <w:rPr>
          <w:rFonts w:ascii="Calibri" w:hAnsi="Calibri" w:cs="Calibri"/>
          <w:sz w:val="24"/>
          <w:szCs w:val="24"/>
        </w:rPr>
        <w:t>conditioning, hospitalization and other poor health outcomes</w:t>
      </w:r>
      <w:r w:rsidR="009224A4" w:rsidRPr="0062079A">
        <w:rPr>
          <w:rFonts w:ascii="Calibri" w:hAnsi="Calibri" w:cs="Calibri"/>
          <w:sz w:val="24"/>
          <w:szCs w:val="24"/>
        </w:rPr>
        <w:t xml:space="preserve"> in this population</w:t>
      </w:r>
      <w:r w:rsidR="00E73E1B" w:rsidRPr="0062079A">
        <w:rPr>
          <w:rFonts w:ascii="Calibri" w:hAnsi="Calibri" w:cs="Calibri"/>
          <w:sz w:val="24"/>
          <w:szCs w:val="24"/>
        </w:rPr>
        <w:t xml:space="preserve">. </w:t>
      </w:r>
      <w:r w:rsidR="009224A4" w:rsidRPr="0062079A">
        <w:rPr>
          <w:rFonts w:ascii="Calibri" w:hAnsi="Calibri" w:cs="Calibri"/>
          <w:sz w:val="24"/>
          <w:szCs w:val="24"/>
        </w:rPr>
        <w:t xml:space="preserve">Understanding the walking activity of this population may aid in tailored gait and/or balance interventions to increase physical activity. </w:t>
      </w:r>
    </w:p>
    <w:p w14:paraId="7765DA3B" w14:textId="77777777" w:rsidR="00FA26BB" w:rsidRPr="0062079A" w:rsidRDefault="00FA26BB" w:rsidP="0062079A">
      <w:pPr>
        <w:autoSpaceDE w:val="0"/>
        <w:autoSpaceDN w:val="0"/>
        <w:adjustRightInd w:val="0"/>
        <w:spacing w:after="0" w:line="240" w:lineRule="auto"/>
        <w:rPr>
          <w:rFonts w:ascii="Calibri" w:hAnsi="Calibri" w:cs="Calibri"/>
          <w:sz w:val="24"/>
          <w:szCs w:val="24"/>
        </w:rPr>
      </w:pPr>
    </w:p>
    <w:p w14:paraId="197201FF" w14:textId="2067653E" w:rsidR="00EF6EA6" w:rsidRPr="0062079A" w:rsidRDefault="00E73E1B" w:rsidP="0062079A">
      <w:pPr>
        <w:spacing w:after="0" w:line="240" w:lineRule="auto"/>
        <w:rPr>
          <w:rFonts w:ascii="Calibri" w:hAnsi="Calibri" w:cs="Calibri"/>
          <w:sz w:val="24"/>
          <w:szCs w:val="24"/>
        </w:rPr>
      </w:pPr>
      <w:r w:rsidRPr="0062079A">
        <w:rPr>
          <w:rFonts w:ascii="Calibri" w:hAnsi="Calibri" w:cs="Calibri"/>
          <w:sz w:val="24"/>
          <w:szCs w:val="24"/>
        </w:rPr>
        <w:t>Some</w:t>
      </w:r>
      <w:r w:rsidR="00594A0C" w:rsidRPr="0062079A">
        <w:rPr>
          <w:rFonts w:ascii="Calibri" w:hAnsi="Calibri" w:cs="Calibri"/>
          <w:sz w:val="24"/>
          <w:szCs w:val="24"/>
        </w:rPr>
        <w:t xml:space="preserve"> institutionalized older adults with cognitive impairment (CI) </w:t>
      </w:r>
      <w:r w:rsidRPr="0062079A">
        <w:rPr>
          <w:rFonts w:ascii="Calibri" w:hAnsi="Calibri" w:cs="Calibri"/>
          <w:sz w:val="24"/>
          <w:szCs w:val="24"/>
        </w:rPr>
        <w:t xml:space="preserve">begin walking excessively </w:t>
      </w:r>
      <w:proofErr w:type="gramStart"/>
      <w:r w:rsidRPr="0062079A">
        <w:rPr>
          <w:rFonts w:ascii="Calibri" w:hAnsi="Calibri" w:cs="Calibri"/>
          <w:sz w:val="24"/>
          <w:szCs w:val="24"/>
        </w:rPr>
        <w:t>a</w:t>
      </w:r>
      <w:r w:rsidR="00594A0C" w:rsidRPr="0062079A">
        <w:rPr>
          <w:rFonts w:ascii="Calibri" w:hAnsi="Calibri" w:cs="Calibri"/>
          <w:sz w:val="24"/>
          <w:szCs w:val="24"/>
        </w:rPr>
        <w:t>s a result of</w:t>
      </w:r>
      <w:proofErr w:type="gramEnd"/>
      <w:r w:rsidR="00594A0C" w:rsidRPr="0062079A">
        <w:rPr>
          <w:rFonts w:ascii="Calibri" w:hAnsi="Calibri" w:cs="Calibri"/>
          <w:sz w:val="24"/>
          <w:szCs w:val="24"/>
        </w:rPr>
        <w:t xml:space="preserve"> disease progressio</w:t>
      </w:r>
      <w:r w:rsidR="00164302" w:rsidRPr="0062079A">
        <w:rPr>
          <w:rFonts w:ascii="Calibri" w:hAnsi="Calibri" w:cs="Calibri"/>
          <w:sz w:val="24"/>
          <w:szCs w:val="24"/>
        </w:rPr>
        <w:t>n</w:t>
      </w:r>
      <w:r w:rsidRPr="0062079A">
        <w:rPr>
          <w:rFonts w:ascii="Calibri" w:hAnsi="Calibri" w:cs="Calibri"/>
          <w:sz w:val="24"/>
          <w:szCs w:val="24"/>
        </w:rPr>
        <w:t>. Wandering occurs when there are little/no breaks in activity over the course of several hours/days</w:t>
      </w:r>
      <w:r w:rsidR="00BF501D" w:rsidRPr="0062079A">
        <w:rPr>
          <w:rFonts w:ascii="Calibri" w:hAnsi="Calibri" w:cs="Calibri"/>
          <w:sz w:val="24"/>
          <w:szCs w:val="24"/>
        </w:rPr>
        <w:t xml:space="preserve">. Wandering is associated with fatigue, weight loss, injurious falls, </w:t>
      </w:r>
      <w:r w:rsidR="00164302" w:rsidRPr="0062079A">
        <w:rPr>
          <w:rFonts w:ascii="Calibri" w:hAnsi="Calibri" w:cs="Calibri"/>
          <w:sz w:val="24"/>
          <w:szCs w:val="24"/>
        </w:rPr>
        <w:t>sleep disturbances, getting lost, and death</w:t>
      </w:r>
      <w:r w:rsidR="003C0E80" w:rsidRPr="0062079A">
        <w:rPr>
          <w:rFonts w:ascii="Calibri" w:hAnsi="Calibri" w:cs="Calibri"/>
          <w:sz w:val="24"/>
          <w:szCs w:val="24"/>
        </w:rPr>
        <w:fldChar w:fldCharType="begin">
          <w:fldData xml:space="preserve">PEVuZE5vdGU+PENpdGU+PEF1dGhvcj5CZWF0dGllPC9BdXRob3I+PFllYXI+MjAwNTwvWWVhcj48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=
</w:fldData>
        </w:fldChar>
      </w:r>
      <w:r w:rsidR="003C0E80" w:rsidRPr="0062079A">
        <w:rPr>
          <w:rFonts w:ascii="Calibri" w:hAnsi="Calibri" w:cs="Calibri"/>
          <w:sz w:val="24"/>
          <w:szCs w:val="24"/>
        </w:rPr>
        <w:instrText xml:space="preserve"> ADDIN EN.CITE </w:instrText>
      </w:r>
      <w:r w:rsidR="003C0E80" w:rsidRPr="0062079A">
        <w:rPr>
          <w:rFonts w:ascii="Calibri" w:hAnsi="Calibri" w:cs="Calibri"/>
          <w:sz w:val="24"/>
          <w:szCs w:val="24"/>
        </w:rPr>
        <w:fldChar w:fldCharType="begin">
          <w:fldData xml:space="preserve">PEVuZE5vdGU+PENpdGU+PEF1dGhvcj5CZWF0dGllPC9BdXRob3I+PFllYXI+MjAwNTwvWWVhcj48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=
</w:fldData>
        </w:fldChar>
      </w:r>
      <w:r w:rsidR="003C0E80" w:rsidRPr="0062079A">
        <w:rPr>
          <w:rFonts w:ascii="Calibri" w:hAnsi="Calibri" w:cs="Calibri"/>
          <w:sz w:val="24"/>
          <w:szCs w:val="24"/>
        </w:rPr>
        <w:instrText xml:space="preserve"> ADDIN EN.CITE.DATA </w:instrText>
      </w:r>
      <w:r w:rsidR="003C0E80" w:rsidRPr="0062079A">
        <w:rPr>
          <w:rFonts w:ascii="Calibri" w:hAnsi="Calibri" w:cs="Calibri"/>
          <w:sz w:val="24"/>
          <w:szCs w:val="24"/>
        </w:rPr>
      </w:r>
      <w:r w:rsidR="003C0E80" w:rsidRPr="0062079A">
        <w:rPr>
          <w:rFonts w:ascii="Calibri" w:hAnsi="Calibri" w:cs="Calibri"/>
          <w:sz w:val="24"/>
          <w:szCs w:val="24"/>
        </w:rPr>
        <w:fldChar w:fldCharType="end"/>
      </w:r>
      <w:r w:rsidR="003C0E80" w:rsidRPr="0062079A">
        <w:rPr>
          <w:rFonts w:ascii="Calibri" w:hAnsi="Calibri" w:cs="Calibri"/>
          <w:sz w:val="24"/>
          <w:szCs w:val="24"/>
        </w:rPr>
      </w:r>
      <w:r w:rsidR="003C0E80" w:rsidRPr="0062079A">
        <w:rPr>
          <w:rFonts w:ascii="Calibri" w:hAnsi="Calibri" w:cs="Calibri"/>
          <w:sz w:val="24"/>
          <w:szCs w:val="24"/>
        </w:rPr>
        <w:fldChar w:fldCharType="separate"/>
      </w:r>
      <w:r w:rsidR="003C0E80" w:rsidRPr="0062079A">
        <w:rPr>
          <w:rFonts w:ascii="Calibri" w:hAnsi="Calibri" w:cs="Calibri"/>
          <w:sz w:val="24"/>
          <w:szCs w:val="24"/>
          <w:vertAlign w:val="superscript"/>
        </w:rPr>
        <w:t>8</w:t>
      </w:r>
      <w:r w:rsidR="003C0E80" w:rsidRPr="0062079A">
        <w:rPr>
          <w:rFonts w:ascii="Calibri" w:hAnsi="Calibri" w:cs="Calibri"/>
          <w:sz w:val="24"/>
          <w:szCs w:val="24"/>
        </w:rPr>
        <w:fldChar w:fldCharType="end"/>
      </w:r>
      <w:r w:rsidR="00164302" w:rsidRPr="0062079A">
        <w:rPr>
          <w:rFonts w:ascii="Calibri" w:hAnsi="Calibri" w:cs="Calibri"/>
          <w:sz w:val="24"/>
          <w:szCs w:val="24"/>
        </w:rPr>
        <w:t xml:space="preserve">. </w:t>
      </w:r>
      <w:r w:rsidR="00E6482B" w:rsidRPr="0062079A">
        <w:rPr>
          <w:rFonts w:ascii="Calibri" w:hAnsi="Calibri" w:cs="Calibri"/>
          <w:sz w:val="24"/>
          <w:szCs w:val="24"/>
        </w:rPr>
        <w:t xml:space="preserve">Compared to nursing home residents with no or mild/moderate CI, residents with severe CI demonstrate 20% more </w:t>
      </w:r>
      <w:r w:rsidR="00CB0214" w:rsidRPr="0062079A">
        <w:rPr>
          <w:rFonts w:ascii="Calibri" w:hAnsi="Calibri" w:cs="Calibri"/>
          <w:sz w:val="24"/>
          <w:szCs w:val="24"/>
        </w:rPr>
        <w:t>activity characterized as wandering</w:t>
      </w:r>
      <w:r w:rsidR="00E6482B" w:rsidRPr="0062079A">
        <w:rPr>
          <w:rFonts w:ascii="Calibri" w:hAnsi="Calibri" w:cs="Calibri"/>
          <w:sz w:val="24"/>
          <w:szCs w:val="24"/>
        </w:rPr>
        <w:t>, 26% of which are “lapping” behaviors, a type of wandering</w:t>
      </w:r>
      <w:r w:rsidR="00CB0214" w:rsidRPr="0062079A">
        <w:rPr>
          <w:rFonts w:ascii="Calibri" w:hAnsi="Calibri" w:cs="Calibri"/>
          <w:sz w:val="24"/>
          <w:szCs w:val="24"/>
        </w:rPr>
        <w:t xml:space="preserve"> where a resident circles the room</w:t>
      </w:r>
      <w:r w:rsidR="003C0E80" w:rsidRPr="0062079A">
        <w:rPr>
          <w:rFonts w:ascii="Calibri" w:hAnsi="Calibri" w:cs="Calibri"/>
          <w:sz w:val="24"/>
          <w:szCs w:val="24"/>
        </w:rPr>
        <w:fldChar w:fldCharType="begin"/>
      </w:r>
      <w:r w:rsidR="003C0E80" w:rsidRPr="0062079A">
        <w:rPr>
          <w:rFonts w:ascii="Calibri" w:hAnsi="Calibri" w:cs="Calibri"/>
          <w:sz w:val="24"/>
          <w:szCs w:val="24"/>
        </w:rPr>
        <w:instrText xml:space="preserve"> ADDIN EN.CITE &lt;EndNote&gt;&lt;Cite&gt;&lt;Author&gt;Martino-Saltzman&lt;/Author&gt;&lt;Year&gt;1991&lt;/Year&gt;&lt;RecNum&gt;333&lt;/RecNum&gt;&lt;DisplayText&gt;&lt;style face="superscript"&gt;9&lt;/style&gt;&lt;/DisplayText&gt;&lt;record&gt;&lt;rec-number&gt;333&lt;/rec-number&gt;&lt;foreign-keys&gt;&lt;key app="EN" db-id="vx2w5pzpkxp2puewddsv2rdiz9dsvtepwp59"&gt;333&lt;/key&gt;&lt;/foreign-keys&gt;&lt;ref-type name="Journal Article"&gt;17&lt;/ref-type&gt;&lt;contributors&gt;&lt;authors&gt;&lt;author&gt;Martino-Saltzman, D.&lt;/author&gt;&lt;author&gt;Blasch, B. B.&lt;/author&gt;&lt;author&gt;Morris, R. D.&lt;/author&gt;&lt;author&gt;McNeal, L. W.&lt;/author&gt;&lt;/authors&gt;&lt;/contributors&gt;&lt;auth-address&gt;Veterans Affairs Medical Center, Decatur, GA 30033.&lt;/auth-address&gt;&lt;titles&gt;&lt;title&gt;Travel behavior of nursing home residents perceived as wanderers and nonwanderers&lt;/title&gt;&lt;secondary-title&gt;Gerontologist&lt;/secondary-title&gt;&lt;alt-title&gt;The Gerontologist&lt;/alt-title&gt;&lt;/titles&gt;&lt;periodical&gt;&lt;full-title&gt;Gerontologist&lt;/full-title&gt;&lt;abbr-1&gt;The Gerontologist&lt;/abbr-1&gt;&lt;/periodical&gt;&lt;alt-periodical&gt;&lt;full-title&gt;Gerontologist&lt;/full-title&gt;&lt;abbr-1&gt;The Gerontologist&lt;/abbr-1&gt;&lt;/alt-periodical&gt;&lt;pages&gt;666-72&lt;/pages&gt;&lt;volume&gt;31&lt;/volume&gt;&lt;number&gt;5&lt;/number&gt;&lt;edition&gt;1991/10/01&lt;/edition&gt;&lt;keywords&gt;&lt;keyword&gt;Aged&lt;/keyword&gt;&lt;keyword&gt;Aged, 80 and over&lt;/keyword&gt;&lt;keyword&gt;Analysis of Variance&lt;/keyword&gt;&lt;keyword&gt;Dementia/*psychology&lt;/keyword&gt;&lt;keyword&gt;Female&lt;/keyword&gt;&lt;keyword&gt;*Homes for the Aged&lt;/keyword&gt;&lt;keyword&gt;Humans&lt;/keyword&gt;&lt;keyword&gt;Male&lt;/keyword&gt;&lt;keyword&gt;Middle Aged&lt;/keyword&gt;&lt;keyword&gt;*Motor Activity&lt;/keyword&gt;&lt;keyword&gt;*Nursing Homes&lt;/keyword&gt;&lt;/keywords&gt;&lt;dates&gt;&lt;year&gt;1991&lt;/year&gt;&lt;pub-dates&gt;&lt;date&gt;Oct&lt;/date&gt;&lt;/pub-dates&gt;&lt;/dates&gt;&lt;isbn&gt;0016-9013 (Print)&amp;#xD;0016-9013 (Linking)&lt;/isbn&gt;&lt;accession-num&gt;1778493&lt;/accession-num&gt;&lt;work-type&gt;Research Support, U.S. Gov&amp;apos;t, Non-P.H.S.&lt;/work-type&gt;&lt;urls&gt;&lt;related-urls&gt;&lt;url&gt;http://www.ncbi.nlm.nih.gov/pubmed/1778493&lt;/url&gt;&lt;/related-urls&gt;&lt;/urls&gt;&lt;language&gt;eng&lt;/language&gt;&lt;/record&gt;&lt;/Cite&gt;&lt;/EndNote&gt;</w:instrText>
      </w:r>
      <w:r w:rsidR="003C0E80" w:rsidRPr="0062079A">
        <w:rPr>
          <w:rFonts w:ascii="Calibri" w:hAnsi="Calibri" w:cs="Calibri"/>
          <w:sz w:val="24"/>
          <w:szCs w:val="24"/>
        </w:rPr>
        <w:fldChar w:fldCharType="separate"/>
      </w:r>
      <w:r w:rsidR="003C0E80" w:rsidRPr="0062079A">
        <w:rPr>
          <w:rFonts w:ascii="Calibri" w:hAnsi="Calibri" w:cs="Calibri"/>
          <w:sz w:val="24"/>
          <w:szCs w:val="24"/>
          <w:vertAlign w:val="superscript"/>
        </w:rPr>
        <w:t>9</w:t>
      </w:r>
      <w:r w:rsidR="003C0E80" w:rsidRPr="0062079A">
        <w:rPr>
          <w:rFonts w:ascii="Calibri" w:hAnsi="Calibri" w:cs="Calibri"/>
          <w:sz w:val="24"/>
          <w:szCs w:val="24"/>
        </w:rPr>
        <w:fldChar w:fldCharType="end"/>
      </w:r>
      <w:r w:rsidR="00E6482B" w:rsidRPr="0062079A">
        <w:rPr>
          <w:rFonts w:ascii="Calibri" w:hAnsi="Calibri" w:cs="Calibri"/>
          <w:sz w:val="24"/>
          <w:szCs w:val="24"/>
        </w:rPr>
        <w:t xml:space="preserve">. </w:t>
      </w:r>
      <w:r w:rsidR="00BF501D" w:rsidRPr="0062079A">
        <w:rPr>
          <w:rFonts w:ascii="Calibri" w:hAnsi="Calibri" w:cs="Calibri"/>
          <w:sz w:val="24"/>
          <w:szCs w:val="24"/>
        </w:rPr>
        <w:t>Despite this, it is difficult for health care staff and other observers to distinguish between</w:t>
      </w:r>
      <w:r w:rsidRPr="0062079A">
        <w:rPr>
          <w:rFonts w:ascii="Calibri" w:hAnsi="Calibri" w:cs="Calibri"/>
          <w:sz w:val="24"/>
          <w:szCs w:val="24"/>
        </w:rPr>
        <w:t xml:space="preserve"> phy</w:t>
      </w:r>
      <w:r w:rsidR="00BF501D" w:rsidRPr="0062079A">
        <w:rPr>
          <w:rFonts w:ascii="Calibri" w:hAnsi="Calibri" w:cs="Calibri"/>
          <w:sz w:val="24"/>
          <w:szCs w:val="24"/>
        </w:rPr>
        <w:t xml:space="preserve">sical activity and wandering. Intra-individual changes in walking activity can be subtle and </w:t>
      </w:r>
      <w:r w:rsidRPr="0062079A">
        <w:rPr>
          <w:rFonts w:ascii="Calibri" w:hAnsi="Calibri" w:cs="Calibri"/>
          <w:sz w:val="24"/>
          <w:szCs w:val="24"/>
        </w:rPr>
        <w:t>wandering is not a behavioral problem to be curbed until the older adult attempts to elope (</w:t>
      </w:r>
      <w:r w:rsidRPr="00F40BD8">
        <w:rPr>
          <w:rFonts w:ascii="Calibri" w:hAnsi="Calibri" w:cs="Calibri"/>
          <w:i/>
          <w:sz w:val="24"/>
          <w:szCs w:val="24"/>
        </w:rPr>
        <w:t>e.g.,</w:t>
      </w:r>
      <w:r w:rsidRPr="0062079A">
        <w:rPr>
          <w:rFonts w:ascii="Calibri" w:hAnsi="Calibri" w:cs="Calibri"/>
          <w:sz w:val="24"/>
          <w:szCs w:val="24"/>
        </w:rPr>
        <w:t xml:space="preserve"> escape the facility). </w:t>
      </w:r>
      <w:r w:rsidR="00BF501D" w:rsidRPr="0062079A">
        <w:rPr>
          <w:rFonts w:ascii="Calibri" w:hAnsi="Calibri" w:cs="Calibri"/>
          <w:sz w:val="24"/>
          <w:szCs w:val="24"/>
        </w:rPr>
        <w:t xml:space="preserve">Wandering is common; the </w:t>
      </w:r>
      <w:r w:rsidR="004E5B96" w:rsidRPr="0062079A">
        <w:rPr>
          <w:rFonts w:ascii="Calibri" w:hAnsi="Calibri" w:cs="Calibri"/>
          <w:sz w:val="24"/>
          <w:szCs w:val="24"/>
        </w:rPr>
        <w:t>prevalence</w:t>
      </w:r>
      <w:r w:rsidR="00BF501D" w:rsidRPr="0062079A">
        <w:rPr>
          <w:rFonts w:ascii="Calibri" w:hAnsi="Calibri" w:cs="Calibri"/>
          <w:sz w:val="24"/>
          <w:szCs w:val="24"/>
        </w:rPr>
        <w:t xml:space="preserve"> of wandering varies from study to study but an estimated </w:t>
      </w:r>
      <w:r w:rsidR="00E6482B" w:rsidRPr="0062079A">
        <w:rPr>
          <w:rFonts w:ascii="Calibri" w:hAnsi="Calibri" w:cs="Calibri"/>
          <w:sz w:val="24"/>
          <w:szCs w:val="24"/>
        </w:rPr>
        <w:t>38%</w:t>
      </w:r>
      <w:r w:rsidR="003048E1" w:rsidRPr="0062079A">
        <w:rPr>
          <w:rFonts w:ascii="Calibri" w:hAnsi="Calibri" w:cs="Calibri"/>
          <w:sz w:val="24"/>
          <w:szCs w:val="24"/>
        </w:rPr>
        <w:fldChar w:fldCharType="begin">
          <w:fldData xml:space="preserve">PEVuZE5vdGU+PENpdGU+PEF1dGhvcj5Db2hlbi1NYW5zZmllbGQ8L0F1dGhvcj48WWVhcj4yMDA3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</w:fldData>
        </w:fldChar>
      </w:r>
      <w:r w:rsidR="00AF075C" w:rsidRPr="0062079A">
        <w:rPr>
          <w:rFonts w:ascii="Calibri" w:hAnsi="Calibri" w:cs="Calibri"/>
          <w:sz w:val="24"/>
          <w:szCs w:val="24"/>
        </w:rPr>
        <w:instrText xml:space="preserve"> ADDIN EN.CITE </w:instrText>
      </w:r>
      <w:r w:rsidR="003048E1" w:rsidRPr="0062079A">
        <w:rPr>
          <w:rFonts w:ascii="Calibri" w:hAnsi="Calibri" w:cs="Calibri"/>
          <w:sz w:val="24"/>
          <w:szCs w:val="24"/>
        </w:rPr>
        <w:fldChar w:fldCharType="begin">
          <w:fldData xml:space="preserve">PEVuZE5vdGU+PENpdGU+PEF1dGhvcj5Db2hlbi1NYW5zZmllbGQ8L0F1dGhvcj48WWVhcj4yMDA3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</w:fldData>
        </w:fldChar>
      </w:r>
      <w:r w:rsidR="00AF075C" w:rsidRPr="0062079A">
        <w:rPr>
          <w:rFonts w:ascii="Calibri" w:hAnsi="Calibri" w:cs="Calibri"/>
          <w:sz w:val="24"/>
          <w:szCs w:val="24"/>
        </w:rPr>
        <w:instrText xml:space="preserve"> ADDIN EN.CITE.DATA </w:instrText>
      </w:r>
      <w:r w:rsidR="003048E1" w:rsidRPr="0062079A">
        <w:rPr>
          <w:rFonts w:ascii="Calibri" w:hAnsi="Calibri" w:cs="Calibri"/>
          <w:sz w:val="24"/>
          <w:szCs w:val="24"/>
        </w:rPr>
      </w:r>
      <w:r w:rsidR="003048E1" w:rsidRPr="0062079A">
        <w:rPr>
          <w:rFonts w:ascii="Calibri" w:hAnsi="Calibri" w:cs="Calibri"/>
          <w:sz w:val="24"/>
          <w:szCs w:val="24"/>
        </w:rPr>
        <w:fldChar w:fldCharType="end"/>
      </w:r>
      <w:r w:rsidR="003048E1" w:rsidRPr="0062079A">
        <w:rPr>
          <w:rFonts w:ascii="Calibri" w:hAnsi="Calibri" w:cs="Calibri"/>
          <w:sz w:val="24"/>
          <w:szCs w:val="24"/>
        </w:rPr>
      </w:r>
      <w:r w:rsidR="003048E1" w:rsidRPr="0062079A">
        <w:rPr>
          <w:rFonts w:ascii="Calibri" w:hAnsi="Calibri" w:cs="Calibri"/>
          <w:sz w:val="24"/>
          <w:szCs w:val="24"/>
        </w:rPr>
        <w:fldChar w:fldCharType="separate"/>
      </w:r>
      <w:r w:rsidR="00AF075C" w:rsidRPr="0062079A">
        <w:rPr>
          <w:rFonts w:ascii="Calibri" w:hAnsi="Calibri" w:cs="Calibri"/>
          <w:sz w:val="24"/>
          <w:szCs w:val="24"/>
          <w:vertAlign w:val="superscript"/>
        </w:rPr>
        <w:t>10</w:t>
      </w:r>
      <w:r w:rsidR="003048E1" w:rsidRPr="0062079A">
        <w:rPr>
          <w:rFonts w:ascii="Calibri" w:hAnsi="Calibri" w:cs="Calibri"/>
          <w:sz w:val="24"/>
          <w:szCs w:val="24"/>
        </w:rPr>
        <w:fldChar w:fldCharType="end"/>
      </w:r>
      <w:r w:rsidR="00E6482B" w:rsidRPr="0062079A">
        <w:rPr>
          <w:rFonts w:ascii="Calibri" w:hAnsi="Calibri" w:cs="Calibri"/>
          <w:sz w:val="24"/>
          <w:szCs w:val="24"/>
        </w:rPr>
        <w:t xml:space="preserve"> </w:t>
      </w:r>
      <w:r w:rsidR="00BF501D" w:rsidRPr="0062079A">
        <w:rPr>
          <w:rFonts w:ascii="Calibri" w:hAnsi="Calibri" w:cs="Calibri"/>
          <w:sz w:val="24"/>
          <w:szCs w:val="24"/>
        </w:rPr>
        <w:t>to</w:t>
      </w:r>
      <w:r w:rsidR="00E6482B" w:rsidRPr="0062079A">
        <w:rPr>
          <w:rFonts w:ascii="Calibri" w:hAnsi="Calibri" w:cs="Calibri"/>
          <w:sz w:val="24"/>
          <w:szCs w:val="24"/>
        </w:rPr>
        <w:t xml:space="preserve"> 80%</w:t>
      </w:r>
      <w:r w:rsidR="00BF501D" w:rsidRPr="0062079A">
        <w:rPr>
          <w:rFonts w:ascii="Calibri" w:hAnsi="Calibri" w:cs="Calibri"/>
          <w:sz w:val="24"/>
          <w:szCs w:val="24"/>
        </w:rPr>
        <w:t xml:space="preserve"> of older adults with CI will wander at some point over the course of the disease</w:t>
      </w:r>
      <w:r w:rsidR="003C0E80" w:rsidRPr="0062079A">
        <w:rPr>
          <w:rFonts w:ascii="Calibri" w:hAnsi="Calibri" w:cs="Calibri"/>
          <w:sz w:val="24"/>
          <w:szCs w:val="24"/>
        </w:rPr>
        <w:fldChar w:fldCharType="begin">
          <w:fldData xml:space="preserve">PEVuZE5vdGU+PENpdGU+PEF1dGhvcj5Ib3BlPC9BdXRob3I+PFllYXI+MjAwMTwvWWVhcj48UmVj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</w:fldData>
        </w:fldChar>
      </w:r>
      <w:r w:rsidR="003C0E80" w:rsidRPr="0062079A">
        <w:rPr>
          <w:rFonts w:ascii="Calibri" w:hAnsi="Calibri" w:cs="Calibri"/>
          <w:sz w:val="24"/>
          <w:szCs w:val="24"/>
        </w:rPr>
        <w:instrText xml:space="preserve"> ADDIN EN.CITE </w:instrText>
      </w:r>
      <w:r w:rsidR="003C0E80" w:rsidRPr="0062079A">
        <w:rPr>
          <w:rFonts w:ascii="Calibri" w:hAnsi="Calibri" w:cs="Calibri"/>
          <w:sz w:val="24"/>
          <w:szCs w:val="24"/>
        </w:rPr>
        <w:fldChar w:fldCharType="begin">
          <w:fldData xml:space="preserve">PEVuZE5vdGU+PENpdGU+PEF1dGhvcj5Ib3BlPC9BdXRob3I+PFllYXI+MjAwMTwvWWVhcj48UmVj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</w:fldData>
        </w:fldChar>
      </w:r>
      <w:r w:rsidR="003C0E80" w:rsidRPr="0062079A">
        <w:rPr>
          <w:rFonts w:ascii="Calibri" w:hAnsi="Calibri" w:cs="Calibri"/>
          <w:sz w:val="24"/>
          <w:szCs w:val="24"/>
        </w:rPr>
        <w:instrText xml:space="preserve"> ADDIN EN.CITE.DATA </w:instrText>
      </w:r>
      <w:r w:rsidR="003C0E80" w:rsidRPr="0062079A">
        <w:rPr>
          <w:rFonts w:ascii="Calibri" w:hAnsi="Calibri" w:cs="Calibri"/>
          <w:sz w:val="24"/>
          <w:szCs w:val="24"/>
        </w:rPr>
      </w:r>
      <w:r w:rsidR="003C0E80" w:rsidRPr="0062079A">
        <w:rPr>
          <w:rFonts w:ascii="Calibri" w:hAnsi="Calibri" w:cs="Calibri"/>
          <w:sz w:val="24"/>
          <w:szCs w:val="24"/>
        </w:rPr>
        <w:fldChar w:fldCharType="end"/>
      </w:r>
      <w:r w:rsidR="003C0E80" w:rsidRPr="0062079A">
        <w:rPr>
          <w:rFonts w:ascii="Calibri" w:hAnsi="Calibri" w:cs="Calibri"/>
          <w:sz w:val="24"/>
          <w:szCs w:val="24"/>
        </w:rPr>
      </w:r>
      <w:r w:rsidR="003C0E80" w:rsidRPr="0062079A">
        <w:rPr>
          <w:rFonts w:ascii="Calibri" w:hAnsi="Calibri" w:cs="Calibri"/>
          <w:sz w:val="24"/>
          <w:szCs w:val="24"/>
        </w:rPr>
        <w:fldChar w:fldCharType="separate"/>
      </w:r>
      <w:r w:rsidR="003C0E80" w:rsidRPr="0062079A">
        <w:rPr>
          <w:rFonts w:ascii="Calibri" w:hAnsi="Calibri" w:cs="Calibri"/>
          <w:sz w:val="24"/>
          <w:szCs w:val="24"/>
          <w:vertAlign w:val="superscript"/>
        </w:rPr>
        <w:t>11</w:t>
      </w:r>
      <w:r w:rsidR="003C0E80" w:rsidRPr="0062079A">
        <w:rPr>
          <w:rFonts w:ascii="Calibri" w:hAnsi="Calibri" w:cs="Calibri"/>
          <w:sz w:val="24"/>
          <w:szCs w:val="24"/>
        </w:rPr>
        <w:fldChar w:fldCharType="end"/>
      </w:r>
      <w:r w:rsidR="00E6482B" w:rsidRPr="0062079A">
        <w:rPr>
          <w:rFonts w:ascii="Calibri" w:hAnsi="Calibri" w:cs="Calibri"/>
          <w:sz w:val="24"/>
          <w:szCs w:val="24"/>
        </w:rPr>
        <w:t xml:space="preserve">. </w:t>
      </w:r>
    </w:p>
    <w:p w14:paraId="45C35127" w14:textId="77777777" w:rsidR="00337C46" w:rsidRPr="0062079A" w:rsidRDefault="00337C46" w:rsidP="0062079A">
      <w:pPr>
        <w:spacing w:after="0" w:line="240" w:lineRule="auto"/>
        <w:rPr>
          <w:rFonts w:ascii="Calibri" w:hAnsi="Calibri" w:cs="Calibri"/>
          <w:sz w:val="24"/>
          <w:szCs w:val="24"/>
        </w:rPr>
      </w:pPr>
    </w:p>
    <w:p w14:paraId="710D23E0" w14:textId="7FE374E7" w:rsidR="00EF6EA6" w:rsidRPr="0062079A" w:rsidRDefault="00E3196D" w:rsidP="0062079A">
      <w:pPr>
        <w:spacing w:after="0" w:line="240" w:lineRule="auto"/>
        <w:rPr>
          <w:rFonts w:ascii="Calibri" w:hAnsi="Calibri" w:cs="Calibri"/>
          <w:sz w:val="24"/>
          <w:szCs w:val="24"/>
        </w:rPr>
      </w:pPr>
      <w:r w:rsidRPr="0062079A">
        <w:rPr>
          <w:rFonts w:ascii="Calibri" w:hAnsi="Calibri" w:cs="Calibri"/>
          <w:sz w:val="24"/>
          <w:szCs w:val="24"/>
        </w:rPr>
        <w:t xml:space="preserve">It is difficult to </w:t>
      </w:r>
      <w:r w:rsidR="009224A4" w:rsidRPr="0062079A">
        <w:rPr>
          <w:rFonts w:ascii="Calibri" w:hAnsi="Calibri" w:cs="Calibri"/>
          <w:sz w:val="24"/>
          <w:szCs w:val="24"/>
        </w:rPr>
        <w:t>understand t</w:t>
      </w:r>
      <w:r w:rsidRPr="0062079A">
        <w:rPr>
          <w:rFonts w:ascii="Calibri" w:hAnsi="Calibri" w:cs="Calibri"/>
          <w:sz w:val="24"/>
          <w:szCs w:val="24"/>
        </w:rPr>
        <w:t>he</w:t>
      </w:r>
      <w:r w:rsidR="00164302" w:rsidRPr="0062079A">
        <w:rPr>
          <w:rFonts w:ascii="Calibri" w:hAnsi="Calibri" w:cs="Calibri"/>
          <w:sz w:val="24"/>
          <w:szCs w:val="24"/>
        </w:rPr>
        <w:t xml:space="preserve"> </w:t>
      </w:r>
      <w:r w:rsidR="005F0BC4" w:rsidRPr="0062079A">
        <w:rPr>
          <w:rFonts w:ascii="Calibri" w:hAnsi="Calibri" w:cs="Calibri"/>
          <w:sz w:val="24"/>
          <w:szCs w:val="24"/>
        </w:rPr>
        <w:t xml:space="preserve">walking activity of </w:t>
      </w:r>
      <w:r w:rsidR="00164302" w:rsidRPr="0062079A">
        <w:rPr>
          <w:rFonts w:ascii="Calibri" w:hAnsi="Calibri" w:cs="Calibri"/>
          <w:sz w:val="24"/>
          <w:szCs w:val="24"/>
        </w:rPr>
        <w:t xml:space="preserve">institutionalized </w:t>
      </w:r>
      <w:r w:rsidR="005F0BC4" w:rsidRPr="0062079A">
        <w:rPr>
          <w:rFonts w:ascii="Calibri" w:hAnsi="Calibri" w:cs="Calibri"/>
          <w:sz w:val="24"/>
          <w:szCs w:val="24"/>
        </w:rPr>
        <w:t xml:space="preserve">older adults </w:t>
      </w:r>
      <w:r w:rsidR="009224A4" w:rsidRPr="0062079A">
        <w:rPr>
          <w:rFonts w:ascii="Calibri" w:hAnsi="Calibri" w:cs="Calibri"/>
          <w:sz w:val="24"/>
          <w:szCs w:val="24"/>
        </w:rPr>
        <w:t xml:space="preserve">as the </w:t>
      </w:r>
      <w:r w:rsidR="00164302" w:rsidRPr="0062079A">
        <w:rPr>
          <w:rFonts w:ascii="Calibri" w:hAnsi="Calibri" w:cs="Calibri"/>
          <w:sz w:val="24"/>
          <w:szCs w:val="24"/>
        </w:rPr>
        <w:t>population</w:t>
      </w:r>
      <w:r w:rsidR="005F0BC4" w:rsidRPr="0062079A">
        <w:rPr>
          <w:rFonts w:ascii="Calibri" w:hAnsi="Calibri" w:cs="Calibri"/>
          <w:sz w:val="24"/>
          <w:szCs w:val="24"/>
        </w:rPr>
        <w:t xml:space="preserve"> is heterogeneous (</w:t>
      </w:r>
      <w:r w:rsidR="00763D48" w:rsidRPr="00F40BD8">
        <w:rPr>
          <w:rFonts w:ascii="Calibri" w:hAnsi="Calibri" w:cs="Calibri"/>
          <w:i/>
          <w:sz w:val="24"/>
          <w:szCs w:val="24"/>
        </w:rPr>
        <w:t>e.g</w:t>
      </w:r>
      <w:r w:rsidR="00763D48" w:rsidRPr="0062079A">
        <w:rPr>
          <w:rFonts w:ascii="Calibri" w:hAnsi="Calibri" w:cs="Calibri"/>
          <w:sz w:val="24"/>
          <w:szCs w:val="24"/>
        </w:rPr>
        <w:t xml:space="preserve">., </w:t>
      </w:r>
      <w:r w:rsidR="005F0BC4" w:rsidRPr="0062079A">
        <w:rPr>
          <w:rFonts w:ascii="Calibri" w:hAnsi="Calibri" w:cs="Calibri"/>
          <w:sz w:val="24"/>
          <w:szCs w:val="24"/>
        </w:rPr>
        <w:t>varying cognitive levels, h</w:t>
      </w:r>
      <w:r w:rsidR="00763D48" w:rsidRPr="0062079A">
        <w:rPr>
          <w:rFonts w:ascii="Calibri" w:hAnsi="Calibri" w:cs="Calibri"/>
          <w:sz w:val="24"/>
          <w:szCs w:val="24"/>
        </w:rPr>
        <w:t>ealth conditions</w:t>
      </w:r>
      <w:r w:rsidR="005F0BC4" w:rsidRPr="0062079A">
        <w:rPr>
          <w:rFonts w:ascii="Calibri" w:hAnsi="Calibri" w:cs="Calibri"/>
          <w:sz w:val="24"/>
          <w:szCs w:val="24"/>
        </w:rPr>
        <w:t xml:space="preserve">) and </w:t>
      </w:r>
      <w:r w:rsidR="008E6B4F" w:rsidRPr="0062079A">
        <w:rPr>
          <w:rFonts w:ascii="Calibri" w:hAnsi="Calibri" w:cs="Calibri"/>
          <w:sz w:val="24"/>
          <w:szCs w:val="24"/>
        </w:rPr>
        <w:t xml:space="preserve">activity is </w:t>
      </w:r>
      <w:r w:rsidR="009224A4" w:rsidRPr="0062079A">
        <w:rPr>
          <w:rFonts w:ascii="Calibri" w:hAnsi="Calibri" w:cs="Calibri"/>
          <w:sz w:val="24"/>
          <w:szCs w:val="24"/>
        </w:rPr>
        <w:t xml:space="preserve">difficult to </w:t>
      </w:r>
      <w:r w:rsidR="008E6B4F" w:rsidRPr="0062079A">
        <w:rPr>
          <w:rFonts w:ascii="Calibri" w:hAnsi="Calibri" w:cs="Calibri"/>
          <w:sz w:val="24"/>
          <w:szCs w:val="24"/>
        </w:rPr>
        <w:t xml:space="preserve">objectively </w:t>
      </w:r>
      <w:r w:rsidR="009224A4" w:rsidRPr="0062079A">
        <w:rPr>
          <w:rFonts w:ascii="Calibri" w:hAnsi="Calibri" w:cs="Calibri"/>
          <w:sz w:val="24"/>
          <w:szCs w:val="24"/>
        </w:rPr>
        <w:t>measure</w:t>
      </w:r>
      <w:r w:rsidR="005F0BC4" w:rsidRPr="0062079A">
        <w:rPr>
          <w:rFonts w:ascii="Calibri" w:hAnsi="Calibri" w:cs="Calibri"/>
          <w:sz w:val="24"/>
          <w:szCs w:val="24"/>
        </w:rPr>
        <w:t>.</w:t>
      </w:r>
      <w:r w:rsidR="00EF1F38" w:rsidRPr="0062079A">
        <w:rPr>
          <w:rFonts w:ascii="Calibri" w:hAnsi="Calibri" w:cs="Calibri"/>
          <w:sz w:val="24"/>
          <w:szCs w:val="24"/>
        </w:rPr>
        <w:t xml:space="preserve"> </w:t>
      </w:r>
      <w:r w:rsidR="005F0BC4" w:rsidRPr="0062079A">
        <w:rPr>
          <w:rFonts w:ascii="Calibri" w:hAnsi="Calibri" w:cs="Calibri"/>
          <w:sz w:val="24"/>
          <w:szCs w:val="24"/>
        </w:rPr>
        <w:t>Self-report methods of activity</w:t>
      </w:r>
      <w:r w:rsidR="00CB0214" w:rsidRPr="0062079A">
        <w:rPr>
          <w:rFonts w:ascii="Calibri" w:hAnsi="Calibri" w:cs="Calibri"/>
          <w:sz w:val="24"/>
          <w:szCs w:val="24"/>
        </w:rPr>
        <w:t xml:space="preserve"> by health care staff better reflect elopement or attempted escapes from the facility, </w:t>
      </w:r>
      <w:r w:rsidR="005F0BC4" w:rsidRPr="0062079A">
        <w:rPr>
          <w:rFonts w:ascii="Calibri" w:hAnsi="Calibri" w:cs="Calibri"/>
          <w:sz w:val="24"/>
          <w:szCs w:val="24"/>
        </w:rPr>
        <w:t xml:space="preserve">and continuous observation over the long-term </w:t>
      </w:r>
      <w:r w:rsidR="009224A4" w:rsidRPr="0062079A">
        <w:rPr>
          <w:rFonts w:ascii="Calibri" w:hAnsi="Calibri" w:cs="Calibri"/>
          <w:sz w:val="24"/>
          <w:szCs w:val="24"/>
        </w:rPr>
        <w:t>is</w:t>
      </w:r>
      <w:r w:rsidR="005F0BC4" w:rsidRPr="0062079A">
        <w:rPr>
          <w:rFonts w:ascii="Calibri" w:hAnsi="Calibri" w:cs="Calibri"/>
          <w:sz w:val="24"/>
          <w:szCs w:val="24"/>
        </w:rPr>
        <w:t xml:space="preserve"> </w:t>
      </w:r>
      <w:r w:rsidR="00CB0214" w:rsidRPr="0062079A">
        <w:rPr>
          <w:rFonts w:ascii="Calibri" w:hAnsi="Calibri" w:cs="Calibri"/>
          <w:sz w:val="24"/>
          <w:szCs w:val="24"/>
        </w:rPr>
        <w:t xml:space="preserve">vulnerable to inter-rater errors, </w:t>
      </w:r>
      <w:r w:rsidR="005F0BC4" w:rsidRPr="0062079A">
        <w:rPr>
          <w:rFonts w:ascii="Calibri" w:hAnsi="Calibri" w:cs="Calibri"/>
          <w:sz w:val="24"/>
          <w:szCs w:val="24"/>
        </w:rPr>
        <w:t xml:space="preserve">time-consuming </w:t>
      </w:r>
      <w:r w:rsidR="009224A4" w:rsidRPr="0062079A">
        <w:rPr>
          <w:rFonts w:ascii="Calibri" w:hAnsi="Calibri" w:cs="Calibri"/>
          <w:sz w:val="24"/>
          <w:szCs w:val="24"/>
        </w:rPr>
        <w:t>and expensive</w:t>
      </w:r>
      <w:r w:rsidR="003C0E80" w:rsidRPr="0062079A">
        <w:rPr>
          <w:rFonts w:ascii="Calibri" w:hAnsi="Calibri" w:cs="Calibri"/>
          <w:sz w:val="24"/>
          <w:szCs w:val="24"/>
        </w:rPr>
        <w:fldChar w:fldCharType="begin">
          <w:fldData xml:space="preserve">PEVuZE5vdGU+PENpdGU+PEF1dGhvcj5Cb3dlbjwvQXV0aG9yPjxZZWFyPjIwMTM8L1llYXI+PFJl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</w:fldData>
        </w:fldChar>
      </w:r>
      <w:r w:rsidR="003C0E80" w:rsidRPr="0062079A">
        <w:rPr>
          <w:rFonts w:ascii="Calibri" w:hAnsi="Calibri" w:cs="Calibri"/>
          <w:sz w:val="24"/>
          <w:szCs w:val="24"/>
        </w:rPr>
        <w:instrText xml:space="preserve"> ADDIN EN.CITE </w:instrText>
      </w:r>
      <w:r w:rsidR="003C0E80" w:rsidRPr="0062079A">
        <w:rPr>
          <w:rFonts w:ascii="Calibri" w:hAnsi="Calibri" w:cs="Calibri"/>
          <w:sz w:val="24"/>
          <w:szCs w:val="24"/>
        </w:rPr>
        <w:fldChar w:fldCharType="begin">
          <w:fldData xml:space="preserve">PEVuZE5vdGU+PENpdGU+PEF1dGhvcj5Cb3dlbjwvQXV0aG9yPjxZZWFyPjIwMTM8L1llYXI+PFJl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</w:fldData>
        </w:fldChar>
      </w:r>
      <w:r w:rsidR="003C0E80" w:rsidRPr="0062079A">
        <w:rPr>
          <w:rFonts w:ascii="Calibri" w:hAnsi="Calibri" w:cs="Calibri"/>
          <w:sz w:val="24"/>
          <w:szCs w:val="24"/>
        </w:rPr>
        <w:instrText xml:space="preserve"> ADDIN EN.CITE.DATA </w:instrText>
      </w:r>
      <w:r w:rsidR="003C0E80" w:rsidRPr="0062079A">
        <w:rPr>
          <w:rFonts w:ascii="Calibri" w:hAnsi="Calibri" w:cs="Calibri"/>
          <w:sz w:val="24"/>
          <w:szCs w:val="24"/>
        </w:rPr>
      </w:r>
      <w:r w:rsidR="003C0E80" w:rsidRPr="0062079A">
        <w:rPr>
          <w:rFonts w:ascii="Calibri" w:hAnsi="Calibri" w:cs="Calibri"/>
          <w:sz w:val="24"/>
          <w:szCs w:val="24"/>
        </w:rPr>
        <w:fldChar w:fldCharType="end"/>
      </w:r>
      <w:r w:rsidR="003C0E80" w:rsidRPr="0062079A">
        <w:rPr>
          <w:rFonts w:ascii="Calibri" w:hAnsi="Calibri" w:cs="Calibri"/>
          <w:sz w:val="24"/>
          <w:szCs w:val="24"/>
        </w:rPr>
      </w:r>
      <w:r w:rsidR="003C0E80" w:rsidRPr="0062079A">
        <w:rPr>
          <w:rFonts w:ascii="Calibri" w:hAnsi="Calibri" w:cs="Calibri"/>
          <w:sz w:val="24"/>
          <w:szCs w:val="24"/>
        </w:rPr>
        <w:fldChar w:fldCharType="separate"/>
      </w:r>
      <w:r w:rsidR="003C0E80" w:rsidRPr="0062079A">
        <w:rPr>
          <w:rFonts w:ascii="Calibri" w:hAnsi="Calibri" w:cs="Calibri"/>
          <w:sz w:val="24"/>
          <w:szCs w:val="24"/>
          <w:vertAlign w:val="superscript"/>
        </w:rPr>
        <w:t>12,13</w:t>
      </w:r>
      <w:r w:rsidR="003C0E80" w:rsidRPr="0062079A">
        <w:rPr>
          <w:rFonts w:ascii="Calibri" w:hAnsi="Calibri" w:cs="Calibri"/>
          <w:sz w:val="24"/>
          <w:szCs w:val="24"/>
        </w:rPr>
        <w:fldChar w:fldCharType="end"/>
      </w:r>
      <w:r w:rsidR="005F0BC4" w:rsidRPr="0062079A">
        <w:rPr>
          <w:rFonts w:ascii="Calibri" w:hAnsi="Calibri" w:cs="Calibri"/>
          <w:sz w:val="24"/>
          <w:szCs w:val="24"/>
        </w:rPr>
        <w:t>. Real-time locating system (RTLS) technologies</w:t>
      </w:r>
      <w:r w:rsidR="00BF32DF" w:rsidRPr="0062079A">
        <w:rPr>
          <w:rFonts w:ascii="Calibri" w:hAnsi="Calibri" w:cs="Calibri"/>
          <w:sz w:val="24"/>
          <w:szCs w:val="24"/>
        </w:rPr>
        <w:t xml:space="preserve"> have the potential to objectively and continuously measure walking activity among older adults with CI. </w:t>
      </w:r>
      <w:r w:rsidR="00CF16E9" w:rsidRPr="0062079A">
        <w:rPr>
          <w:rFonts w:ascii="Calibri" w:hAnsi="Calibri" w:cs="Calibri"/>
          <w:sz w:val="24"/>
          <w:szCs w:val="24"/>
        </w:rPr>
        <w:t>Notably, t</w:t>
      </w:r>
      <w:r w:rsidR="006677B6" w:rsidRPr="0062079A">
        <w:rPr>
          <w:rFonts w:ascii="Calibri" w:hAnsi="Calibri" w:cs="Calibri"/>
          <w:sz w:val="24"/>
          <w:szCs w:val="24"/>
        </w:rPr>
        <w:t>here is</w:t>
      </w:r>
      <w:r w:rsidR="00BF32DF" w:rsidRPr="0062079A">
        <w:rPr>
          <w:rFonts w:ascii="Calibri" w:hAnsi="Calibri" w:cs="Calibri"/>
          <w:sz w:val="24"/>
          <w:szCs w:val="24"/>
        </w:rPr>
        <w:t xml:space="preserve"> </w:t>
      </w:r>
      <w:r w:rsidR="006677B6" w:rsidRPr="0062079A">
        <w:rPr>
          <w:rFonts w:ascii="Calibri" w:hAnsi="Calibri" w:cs="Calibri"/>
          <w:sz w:val="24"/>
          <w:szCs w:val="24"/>
        </w:rPr>
        <w:t>heterogeneity in the RTLS field and multiple systems may theoretically be used: ultra-wideband (UWB</w:t>
      </w:r>
      <w:r w:rsidR="00CF16E9" w:rsidRPr="0062079A">
        <w:rPr>
          <w:rFonts w:ascii="Calibri" w:hAnsi="Calibri" w:cs="Calibri"/>
          <w:sz w:val="24"/>
          <w:szCs w:val="24"/>
        </w:rPr>
        <w:t xml:space="preserve">; </w:t>
      </w:r>
      <w:r w:rsidR="00FA049D" w:rsidRPr="0062079A">
        <w:rPr>
          <w:rFonts w:ascii="Calibri" w:hAnsi="Calibri" w:cs="Calibri"/>
          <w:sz w:val="24"/>
          <w:szCs w:val="24"/>
        </w:rPr>
        <w:t xml:space="preserve">see </w:t>
      </w:r>
      <w:r w:rsidR="0062079A" w:rsidRPr="0062079A">
        <w:rPr>
          <w:rFonts w:ascii="Calibri" w:hAnsi="Calibri" w:cs="Calibri"/>
          <w:b/>
          <w:sz w:val="24"/>
          <w:szCs w:val="24"/>
        </w:rPr>
        <w:t>Table of Materials</w:t>
      </w:r>
      <w:r w:rsidR="00FA049D" w:rsidRPr="0062079A">
        <w:rPr>
          <w:rFonts w:ascii="Calibri" w:hAnsi="Calibri" w:cs="Calibri"/>
          <w:sz w:val="24"/>
          <w:szCs w:val="24"/>
        </w:rPr>
        <w:t xml:space="preserve">), infrared + radio frequency, ultrasound and machine vision systems. However, to assess </w:t>
      </w:r>
      <w:r w:rsidR="00FA049D" w:rsidRPr="0062079A">
        <w:rPr>
          <w:rFonts w:ascii="Calibri" w:hAnsi="Calibri" w:cs="Calibri"/>
          <w:sz w:val="24"/>
          <w:szCs w:val="24"/>
        </w:rPr>
        <w:lastRenderedPageBreak/>
        <w:t>wandering behaviors, a tracking technology that is small and unobtrusive, wireless, capable of wide-area tracking, with no line of sight issues and accuracy to</w:t>
      </w:r>
      <w:r w:rsidR="008E6B4F" w:rsidRPr="0062079A">
        <w:rPr>
          <w:rFonts w:ascii="Calibri" w:hAnsi="Calibri" w:cs="Calibri"/>
          <w:sz w:val="24"/>
          <w:szCs w:val="24"/>
        </w:rPr>
        <w:t xml:space="preserve"> within 20</w:t>
      </w:r>
      <w:r w:rsidR="003C0E80">
        <w:rPr>
          <w:rFonts w:ascii="Calibri" w:hAnsi="Calibri" w:cs="Calibri"/>
          <w:sz w:val="24"/>
          <w:szCs w:val="24"/>
        </w:rPr>
        <w:t xml:space="preserve"> </w:t>
      </w:r>
      <w:r w:rsidR="008E6B4F" w:rsidRPr="0062079A">
        <w:rPr>
          <w:rFonts w:ascii="Calibri" w:hAnsi="Calibri" w:cs="Calibri"/>
          <w:sz w:val="24"/>
          <w:szCs w:val="24"/>
        </w:rPr>
        <w:t xml:space="preserve">cm </w:t>
      </w:r>
      <w:r w:rsidR="00FE5895" w:rsidRPr="0062079A">
        <w:rPr>
          <w:rFonts w:ascii="Calibri" w:hAnsi="Calibri" w:cs="Calibri"/>
          <w:sz w:val="24"/>
          <w:szCs w:val="24"/>
        </w:rPr>
        <w:t xml:space="preserve">is needed </w:t>
      </w:r>
      <w:r w:rsidR="008E6B4F" w:rsidRPr="0062079A">
        <w:rPr>
          <w:rFonts w:ascii="Calibri" w:hAnsi="Calibri" w:cs="Calibri"/>
          <w:sz w:val="24"/>
          <w:szCs w:val="24"/>
        </w:rPr>
        <w:t xml:space="preserve">and there are few (if any) </w:t>
      </w:r>
      <w:r w:rsidR="00BA5F6C" w:rsidRPr="0062079A">
        <w:rPr>
          <w:rFonts w:ascii="Calibri" w:hAnsi="Calibri" w:cs="Calibri"/>
          <w:sz w:val="24"/>
          <w:szCs w:val="24"/>
        </w:rPr>
        <w:t>systems other than a RTLS using UWB</w:t>
      </w:r>
      <w:r w:rsidR="008E6B4F" w:rsidRPr="0062079A">
        <w:rPr>
          <w:rFonts w:ascii="Calibri" w:hAnsi="Calibri" w:cs="Calibri"/>
          <w:sz w:val="24"/>
          <w:szCs w:val="24"/>
        </w:rPr>
        <w:t xml:space="preserve"> that fulfill</w:t>
      </w:r>
      <w:r w:rsidR="00BA5F6C" w:rsidRPr="0062079A">
        <w:rPr>
          <w:rFonts w:ascii="Calibri" w:hAnsi="Calibri" w:cs="Calibri"/>
          <w:sz w:val="24"/>
          <w:szCs w:val="24"/>
        </w:rPr>
        <w:t>s</w:t>
      </w:r>
      <w:r w:rsidR="008E6B4F" w:rsidRPr="0062079A">
        <w:rPr>
          <w:rFonts w:ascii="Calibri" w:hAnsi="Calibri" w:cs="Calibri"/>
          <w:sz w:val="24"/>
          <w:szCs w:val="24"/>
        </w:rPr>
        <w:t xml:space="preserve"> these requirements. For example, infrared </w:t>
      </w:r>
      <w:r w:rsidR="003C0E80">
        <w:rPr>
          <w:rFonts w:ascii="Calibri" w:hAnsi="Calibri" w:cs="Calibri"/>
          <w:sz w:val="24"/>
          <w:szCs w:val="24"/>
        </w:rPr>
        <w:t>and</w:t>
      </w:r>
      <w:r w:rsidR="003C0E80" w:rsidRPr="0062079A">
        <w:rPr>
          <w:rFonts w:ascii="Calibri" w:hAnsi="Calibri" w:cs="Calibri"/>
          <w:sz w:val="24"/>
          <w:szCs w:val="24"/>
        </w:rPr>
        <w:t xml:space="preserve"> </w:t>
      </w:r>
      <w:r w:rsidR="008E6B4F" w:rsidRPr="0062079A">
        <w:rPr>
          <w:rFonts w:ascii="Calibri" w:hAnsi="Calibri" w:cs="Calibri"/>
          <w:sz w:val="24"/>
          <w:szCs w:val="24"/>
        </w:rPr>
        <w:t>r</w:t>
      </w:r>
      <w:r w:rsidR="00FE5895" w:rsidRPr="0062079A">
        <w:rPr>
          <w:rFonts w:ascii="Calibri" w:hAnsi="Calibri" w:cs="Calibri"/>
          <w:sz w:val="24"/>
          <w:szCs w:val="24"/>
        </w:rPr>
        <w:t xml:space="preserve">adio frequency </w:t>
      </w:r>
      <w:r w:rsidR="003C0E80" w:rsidRPr="0062079A">
        <w:rPr>
          <w:rFonts w:ascii="Calibri" w:hAnsi="Calibri" w:cs="Calibri"/>
          <w:sz w:val="24"/>
          <w:szCs w:val="24"/>
        </w:rPr>
        <w:t>technologi</w:t>
      </w:r>
      <w:r w:rsidR="003C0E80">
        <w:rPr>
          <w:rFonts w:ascii="Calibri" w:hAnsi="Calibri" w:cs="Calibri"/>
          <w:sz w:val="24"/>
          <w:szCs w:val="24"/>
        </w:rPr>
        <w:t>es</w:t>
      </w:r>
      <w:r w:rsidR="00FE5895" w:rsidRPr="0062079A">
        <w:rPr>
          <w:rFonts w:ascii="Calibri" w:hAnsi="Calibri" w:cs="Calibri"/>
          <w:sz w:val="24"/>
          <w:szCs w:val="24"/>
        </w:rPr>
        <w:t xml:space="preserve"> rely</w:t>
      </w:r>
      <w:r w:rsidR="008E6B4F" w:rsidRPr="0062079A">
        <w:rPr>
          <w:rFonts w:ascii="Calibri" w:hAnsi="Calibri" w:cs="Calibri"/>
          <w:sz w:val="24"/>
          <w:szCs w:val="24"/>
        </w:rPr>
        <w:t xml:space="preserve"> on creating “zones” </w:t>
      </w:r>
      <w:r w:rsidR="003C0E80">
        <w:rPr>
          <w:rFonts w:ascii="Calibri" w:hAnsi="Calibri" w:cs="Calibri"/>
          <w:sz w:val="24"/>
          <w:szCs w:val="24"/>
        </w:rPr>
        <w:t>that</w:t>
      </w:r>
      <w:r w:rsidR="003C0E80" w:rsidRPr="0062079A">
        <w:rPr>
          <w:rFonts w:ascii="Calibri" w:hAnsi="Calibri" w:cs="Calibri"/>
          <w:sz w:val="24"/>
          <w:szCs w:val="24"/>
        </w:rPr>
        <w:t xml:space="preserve"> </w:t>
      </w:r>
      <w:r w:rsidR="008E6B4F" w:rsidRPr="0062079A">
        <w:rPr>
          <w:rFonts w:ascii="Calibri" w:hAnsi="Calibri" w:cs="Calibri"/>
          <w:sz w:val="24"/>
          <w:szCs w:val="24"/>
        </w:rPr>
        <w:t xml:space="preserve">detail when a </w:t>
      </w:r>
      <w:proofErr w:type="gramStart"/>
      <w:r w:rsidR="00FE5895" w:rsidRPr="0062079A">
        <w:rPr>
          <w:rFonts w:ascii="Calibri" w:hAnsi="Calibri" w:cs="Calibri"/>
          <w:sz w:val="24"/>
          <w:szCs w:val="24"/>
        </w:rPr>
        <w:t>resident</w:t>
      </w:r>
      <w:r w:rsidR="008E6B4F" w:rsidRPr="0062079A">
        <w:rPr>
          <w:rFonts w:ascii="Calibri" w:hAnsi="Calibri" w:cs="Calibri"/>
          <w:sz w:val="24"/>
          <w:szCs w:val="24"/>
        </w:rPr>
        <w:t xml:space="preserve"> passes</w:t>
      </w:r>
      <w:proofErr w:type="gramEnd"/>
      <w:r w:rsidR="008E6B4F" w:rsidRPr="0062079A">
        <w:rPr>
          <w:rFonts w:ascii="Calibri" w:hAnsi="Calibri" w:cs="Calibri"/>
          <w:sz w:val="24"/>
          <w:szCs w:val="24"/>
        </w:rPr>
        <w:t xml:space="preserve"> through, but is not specific enough to determine wandering behaviors except within </w:t>
      </w:r>
      <w:r w:rsidR="003C0E80">
        <w:rPr>
          <w:rFonts w:ascii="Calibri" w:hAnsi="Calibri" w:cs="Calibri"/>
          <w:sz w:val="24"/>
          <w:szCs w:val="24"/>
        </w:rPr>
        <w:t>1-2 m</w:t>
      </w:r>
      <w:r w:rsidR="008E6B4F" w:rsidRPr="0062079A">
        <w:rPr>
          <w:rFonts w:ascii="Calibri" w:hAnsi="Calibri" w:cs="Calibri"/>
          <w:sz w:val="24"/>
          <w:szCs w:val="24"/>
        </w:rPr>
        <w:t>, which is far too gross for these purposes. Ultr</w:t>
      </w:r>
      <w:r w:rsidR="001B0696" w:rsidRPr="0062079A">
        <w:rPr>
          <w:rFonts w:ascii="Calibri" w:hAnsi="Calibri" w:cs="Calibri"/>
          <w:sz w:val="24"/>
          <w:szCs w:val="24"/>
        </w:rPr>
        <w:t>asound and machine vision have</w:t>
      </w:r>
      <w:r w:rsidR="00EF1F38" w:rsidRPr="0062079A">
        <w:rPr>
          <w:rFonts w:ascii="Calibri" w:hAnsi="Calibri" w:cs="Calibri"/>
          <w:sz w:val="24"/>
          <w:szCs w:val="24"/>
        </w:rPr>
        <w:t xml:space="preserve"> </w:t>
      </w:r>
      <w:r w:rsidR="008E6B4F" w:rsidRPr="0062079A">
        <w:rPr>
          <w:rFonts w:ascii="Calibri" w:hAnsi="Calibri" w:cs="Calibri"/>
          <w:sz w:val="24"/>
          <w:szCs w:val="24"/>
        </w:rPr>
        <w:t xml:space="preserve">issues with identification and reflections; machine vision systems have good resolution but cannot differentiate </w:t>
      </w:r>
      <w:r w:rsidR="00FE5895" w:rsidRPr="0062079A">
        <w:rPr>
          <w:rFonts w:ascii="Calibri" w:hAnsi="Calibri" w:cs="Calibri"/>
          <w:sz w:val="24"/>
          <w:szCs w:val="24"/>
        </w:rPr>
        <w:t xml:space="preserve">residents </w:t>
      </w:r>
      <w:r w:rsidR="008E6B4F" w:rsidRPr="0062079A">
        <w:rPr>
          <w:rFonts w:ascii="Calibri" w:hAnsi="Calibri" w:cs="Calibri"/>
          <w:sz w:val="24"/>
          <w:szCs w:val="24"/>
        </w:rPr>
        <w:t xml:space="preserve">without resorting to using an RFID tag to compensate for the inadequate capabilities of current artificial intelligence. </w:t>
      </w:r>
      <w:r w:rsidR="00FE5895" w:rsidRPr="0062079A">
        <w:rPr>
          <w:rFonts w:ascii="Calibri" w:hAnsi="Calibri" w:cs="Calibri"/>
          <w:sz w:val="24"/>
          <w:szCs w:val="24"/>
        </w:rPr>
        <w:t xml:space="preserve">A RTLS utilizing UWB </w:t>
      </w:r>
      <w:r w:rsidR="008E6B4F" w:rsidRPr="0062079A">
        <w:rPr>
          <w:rFonts w:ascii="Calibri" w:hAnsi="Calibri" w:cs="Calibri"/>
          <w:sz w:val="24"/>
          <w:szCs w:val="24"/>
        </w:rPr>
        <w:t>has a wider range and spatial r</w:t>
      </w:r>
      <w:r w:rsidR="00FE5895" w:rsidRPr="0062079A">
        <w:rPr>
          <w:rFonts w:ascii="Calibri" w:hAnsi="Calibri" w:cs="Calibri"/>
          <w:sz w:val="24"/>
          <w:szCs w:val="24"/>
        </w:rPr>
        <w:t xml:space="preserve">esolution </w:t>
      </w:r>
      <w:r w:rsidR="00ED571C" w:rsidRPr="0062079A">
        <w:rPr>
          <w:rFonts w:ascii="Calibri" w:hAnsi="Calibri" w:cs="Calibri"/>
          <w:sz w:val="24"/>
          <w:szCs w:val="24"/>
        </w:rPr>
        <w:t>of about</w:t>
      </w:r>
      <w:r w:rsidR="00FE5895" w:rsidRPr="0062079A">
        <w:rPr>
          <w:rFonts w:ascii="Calibri" w:hAnsi="Calibri" w:cs="Calibri"/>
          <w:sz w:val="24"/>
          <w:szCs w:val="24"/>
        </w:rPr>
        <w:t xml:space="preserve"> 20</w:t>
      </w:r>
      <w:r w:rsidR="003C0E80">
        <w:rPr>
          <w:rFonts w:ascii="Calibri" w:hAnsi="Calibri" w:cs="Calibri"/>
          <w:sz w:val="24"/>
          <w:szCs w:val="24"/>
        </w:rPr>
        <w:t xml:space="preserve"> </w:t>
      </w:r>
      <w:r w:rsidR="00FE5895" w:rsidRPr="0062079A">
        <w:rPr>
          <w:rFonts w:ascii="Calibri" w:hAnsi="Calibri" w:cs="Calibri"/>
          <w:sz w:val="24"/>
          <w:szCs w:val="24"/>
        </w:rPr>
        <w:t xml:space="preserve">cm -- </w:t>
      </w:r>
      <w:r w:rsidR="0062079A" w:rsidRPr="0062079A">
        <w:rPr>
          <w:rFonts w:ascii="Calibri" w:hAnsi="Calibri" w:cs="Calibri"/>
          <w:i/>
          <w:sz w:val="24"/>
          <w:szCs w:val="24"/>
        </w:rPr>
        <w:t>versus</w:t>
      </w:r>
      <w:r w:rsidR="008E6B4F" w:rsidRPr="0062079A">
        <w:rPr>
          <w:rFonts w:ascii="Calibri" w:hAnsi="Calibri" w:cs="Calibri"/>
          <w:sz w:val="24"/>
          <w:szCs w:val="24"/>
        </w:rPr>
        <w:t xml:space="preserve"> </w:t>
      </w:r>
      <w:r w:rsidR="003C0E80">
        <w:rPr>
          <w:rFonts w:ascii="Calibri" w:hAnsi="Calibri" w:cs="Calibri"/>
          <w:sz w:val="24"/>
          <w:szCs w:val="24"/>
        </w:rPr>
        <w:t>1 m</w:t>
      </w:r>
      <w:r w:rsidR="008E6B4F" w:rsidRPr="0062079A">
        <w:rPr>
          <w:rFonts w:ascii="Calibri" w:hAnsi="Calibri" w:cs="Calibri"/>
          <w:sz w:val="24"/>
          <w:szCs w:val="24"/>
        </w:rPr>
        <w:t xml:space="preserve"> or more for other systems -- making it the most precise </w:t>
      </w:r>
      <w:r w:rsidR="00FE5895" w:rsidRPr="0062079A">
        <w:rPr>
          <w:rFonts w:ascii="Calibri" w:hAnsi="Calibri" w:cs="Calibri"/>
          <w:sz w:val="24"/>
          <w:szCs w:val="24"/>
        </w:rPr>
        <w:t xml:space="preserve">and capable of capturing </w:t>
      </w:r>
      <w:r w:rsidR="001B0696" w:rsidRPr="0062079A">
        <w:rPr>
          <w:rFonts w:ascii="Calibri" w:hAnsi="Calibri" w:cs="Calibri"/>
          <w:sz w:val="24"/>
          <w:szCs w:val="24"/>
        </w:rPr>
        <w:t>all activity patterns</w:t>
      </w:r>
      <w:r w:rsidR="003C0E80" w:rsidRPr="0062079A">
        <w:rPr>
          <w:rFonts w:ascii="Calibri" w:hAnsi="Calibri" w:cs="Calibri"/>
          <w:sz w:val="24"/>
          <w:szCs w:val="24"/>
        </w:rPr>
        <w:fldChar w:fldCharType="begin">
          <w:fldData xml:space="preserve">PEVuZE5vdGU+PENpdGU+PEF1dGhvcj5LZWFybnM8L0F1dGhvcj48WWVhcj4yMDA4PC9ZZWFyPjxS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=
</w:fldData>
        </w:fldChar>
      </w:r>
      <w:r w:rsidR="003C0E80" w:rsidRPr="0062079A">
        <w:rPr>
          <w:rFonts w:ascii="Calibri" w:hAnsi="Calibri" w:cs="Calibri"/>
          <w:sz w:val="24"/>
          <w:szCs w:val="24"/>
        </w:rPr>
        <w:instrText xml:space="preserve"> ADDIN EN.CITE </w:instrText>
      </w:r>
      <w:r w:rsidR="003C0E80" w:rsidRPr="0062079A">
        <w:rPr>
          <w:rFonts w:ascii="Calibri" w:hAnsi="Calibri" w:cs="Calibri"/>
          <w:sz w:val="24"/>
          <w:szCs w:val="24"/>
        </w:rPr>
        <w:fldChar w:fldCharType="begin">
          <w:fldData xml:space="preserve">PEVuZE5vdGU+PENpdGU+PEF1dGhvcj5LZWFybnM8L0F1dGhvcj48WWVhcj4yMDA4PC9ZZWFyPjxS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=
</w:fldData>
        </w:fldChar>
      </w:r>
      <w:r w:rsidR="003C0E80" w:rsidRPr="0062079A">
        <w:rPr>
          <w:rFonts w:ascii="Calibri" w:hAnsi="Calibri" w:cs="Calibri"/>
          <w:sz w:val="24"/>
          <w:szCs w:val="24"/>
        </w:rPr>
        <w:instrText xml:space="preserve"> ADDIN EN.CITE.DATA </w:instrText>
      </w:r>
      <w:r w:rsidR="003C0E80" w:rsidRPr="0062079A">
        <w:rPr>
          <w:rFonts w:ascii="Calibri" w:hAnsi="Calibri" w:cs="Calibri"/>
          <w:sz w:val="24"/>
          <w:szCs w:val="24"/>
        </w:rPr>
      </w:r>
      <w:r w:rsidR="003C0E80" w:rsidRPr="0062079A">
        <w:rPr>
          <w:rFonts w:ascii="Calibri" w:hAnsi="Calibri" w:cs="Calibri"/>
          <w:sz w:val="24"/>
          <w:szCs w:val="24"/>
        </w:rPr>
        <w:fldChar w:fldCharType="end"/>
      </w:r>
      <w:r w:rsidR="003C0E80" w:rsidRPr="0062079A">
        <w:rPr>
          <w:rFonts w:ascii="Calibri" w:hAnsi="Calibri" w:cs="Calibri"/>
          <w:sz w:val="24"/>
          <w:szCs w:val="24"/>
        </w:rPr>
      </w:r>
      <w:r w:rsidR="003C0E80" w:rsidRPr="0062079A">
        <w:rPr>
          <w:rFonts w:ascii="Calibri" w:hAnsi="Calibri" w:cs="Calibri"/>
          <w:sz w:val="24"/>
          <w:szCs w:val="24"/>
        </w:rPr>
        <w:fldChar w:fldCharType="separate"/>
      </w:r>
      <w:r w:rsidR="003C0E80" w:rsidRPr="0062079A">
        <w:rPr>
          <w:rFonts w:ascii="Calibri" w:hAnsi="Calibri" w:cs="Calibri"/>
          <w:sz w:val="24"/>
          <w:szCs w:val="24"/>
          <w:vertAlign w:val="superscript"/>
        </w:rPr>
        <w:t>14,15</w:t>
      </w:r>
      <w:r w:rsidR="003C0E80" w:rsidRPr="0062079A">
        <w:rPr>
          <w:rFonts w:ascii="Calibri" w:hAnsi="Calibri" w:cs="Calibri"/>
          <w:sz w:val="24"/>
          <w:szCs w:val="24"/>
        </w:rPr>
        <w:fldChar w:fldCharType="end"/>
      </w:r>
      <w:r w:rsidR="001B0696" w:rsidRPr="0062079A">
        <w:rPr>
          <w:rFonts w:ascii="Calibri" w:hAnsi="Calibri" w:cs="Calibri"/>
          <w:sz w:val="24"/>
          <w:szCs w:val="24"/>
        </w:rPr>
        <w:t>.</w:t>
      </w:r>
      <w:r w:rsidR="008E6B4F" w:rsidRPr="0062079A">
        <w:rPr>
          <w:rFonts w:ascii="Calibri" w:hAnsi="Calibri" w:cs="Calibri"/>
          <w:sz w:val="24"/>
          <w:szCs w:val="24"/>
        </w:rPr>
        <w:t xml:space="preserve"> </w:t>
      </w:r>
      <w:r w:rsidR="00FE5895" w:rsidRPr="0062079A">
        <w:rPr>
          <w:rFonts w:ascii="Calibri" w:hAnsi="Calibri" w:cs="Calibri"/>
          <w:sz w:val="24"/>
          <w:szCs w:val="24"/>
        </w:rPr>
        <w:t>The RTLS</w:t>
      </w:r>
      <w:r w:rsidR="00BA5F6C" w:rsidRPr="0062079A">
        <w:rPr>
          <w:rFonts w:ascii="Calibri" w:hAnsi="Calibri" w:cs="Calibri"/>
          <w:sz w:val="24"/>
          <w:szCs w:val="24"/>
        </w:rPr>
        <w:t xml:space="preserve"> using UWB</w:t>
      </w:r>
      <w:r w:rsidR="00FE5895" w:rsidRPr="0062079A">
        <w:rPr>
          <w:rFonts w:ascii="Calibri" w:hAnsi="Calibri" w:cs="Calibri"/>
          <w:sz w:val="24"/>
          <w:szCs w:val="24"/>
        </w:rPr>
        <w:t xml:space="preserve"> discussed here is also</w:t>
      </w:r>
      <w:r w:rsidR="008E6B4F" w:rsidRPr="0062079A">
        <w:rPr>
          <w:rFonts w:ascii="Calibri" w:hAnsi="Calibri" w:cs="Calibri"/>
          <w:sz w:val="24"/>
          <w:szCs w:val="24"/>
        </w:rPr>
        <w:t xml:space="preserve"> stable, having been designed for industrial applications</w:t>
      </w:r>
      <w:r w:rsidR="009537F8">
        <w:rPr>
          <w:rFonts w:ascii="Calibri" w:hAnsi="Calibri" w:cs="Calibri"/>
          <w:sz w:val="24"/>
          <w:szCs w:val="24"/>
        </w:rPr>
        <w:t xml:space="preserve"> </w:t>
      </w:r>
      <w:r w:rsidR="009537F8" w:rsidRPr="0062079A">
        <w:rPr>
          <w:rFonts w:ascii="Calibri" w:hAnsi="Calibri" w:cs="Calibri"/>
          <w:sz w:val="24"/>
          <w:szCs w:val="24"/>
        </w:rPr>
        <w:t>24</w:t>
      </w:r>
      <w:r w:rsidR="009537F8">
        <w:rPr>
          <w:rFonts w:ascii="Calibri" w:hAnsi="Calibri" w:cs="Calibri"/>
          <w:sz w:val="24"/>
          <w:szCs w:val="24"/>
        </w:rPr>
        <w:t xml:space="preserve"> h</w:t>
      </w:r>
      <w:r w:rsidR="009537F8" w:rsidRPr="0062079A">
        <w:rPr>
          <w:rFonts w:ascii="Calibri" w:hAnsi="Calibri" w:cs="Calibri"/>
          <w:sz w:val="24"/>
          <w:szCs w:val="24"/>
        </w:rPr>
        <w:t>/</w:t>
      </w:r>
      <w:r w:rsidR="009537F8">
        <w:rPr>
          <w:rFonts w:ascii="Calibri" w:hAnsi="Calibri" w:cs="Calibri"/>
          <w:sz w:val="24"/>
          <w:szCs w:val="24"/>
        </w:rPr>
        <w:t xml:space="preserve">day, </w:t>
      </w:r>
      <w:r w:rsidR="009537F8" w:rsidRPr="0062079A">
        <w:rPr>
          <w:rFonts w:ascii="Calibri" w:hAnsi="Calibri" w:cs="Calibri"/>
          <w:sz w:val="24"/>
          <w:szCs w:val="24"/>
        </w:rPr>
        <w:t>7</w:t>
      </w:r>
      <w:r w:rsidR="009537F8">
        <w:rPr>
          <w:rFonts w:ascii="Calibri" w:hAnsi="Calibri" w:cs="Calibri"/>
          <w:sz w:val="24"/>
          <w:szCs w:val="24"/>
        </w:rPr>
        <w:t xml:space="preserve"> days/week</w:t>
      </w:r>
      <w:r w:rsidR="008E6B4F" w:rsidRPr="0062079A">
        <w:rPr>
          <w:rFonts w:ascii="Calibri" w:hAnsi="Calibri" w:cs="Calibri"/>
          <w:sz w:val="24"/>
          <w:szCs w:val="24"/>
        </w:rPr>
        <w:t xml:space="preserve">. Researchers and clinicians have previously used this system where precision is essential – to prevent and predict falls, to assess dementia and changes in cognition – in a wide variety of settings -- assisted living, hospital, nursing </w:t>
      </w:r>
      <w:r w:rsidR="00FE5895" w:rsidRPr="0062079A">
        <w:rPr>
          <w:rFonts w:ascii="Calibri" w:hAnsi="Calibri" w:cs="Calibri"/>
          <w:sz w:val="24"/>
          <w:szCs w:val="24"/>
        </w:rPr>
        <w:t>homes, and rehabilitation units</w:t>
      </w:r>
      <w:r w:rsidR="003C0E80" w:rsidRPr="0062079A">
        <w:rPr>
          <w:rFonts w:ascii="Calibri" w:hAnsi="Calibri" w:cs="Calibri"/>
          <w:sz w:val="24"/>
          <w:szCs w:val="24"/>
        </w:rPr>
        <w:fldChar w:fldCharType="begin">
          <w:fldData xml:space="preserve">PEVuZE5vdGU+PENpdGU+PEF1dGhvcj5LZWFybnM8L0F1dGhvcj48WWVhcj4yMDEzPC9ZZWFyPjxS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==
</w:fldData>
        </w:fldChar>
      </w:r>
      <w:r w:rsidR="003C0E80" w:rsidRPr="0062079A">
        <w:rPr>
          <w:rFonts w:ascii="Calibri" w:hAnsi="Calibri" w:cs="Calibri"/>
          <w:sz w:val="24"/>
          <w:szCs w:val="24"/>
        </w:rPr>
        <w:instrText xml:space="preserve"> ADDIN EN.CITE </w:instrText>
      </w:r>
      <w:r w:rsidR="003C0E80" w:rsidRPr="0062079A">
        <w:rPr>
          <w:rFonts w:ascii="Calibri" w:hAnsi="Calibri" w:cs="Calibri"/>
          <w:sz w:val="24"/>
          <w:szCs w:val="24"/>
        </w:rPr>
        <w:fldChar w:fldCharType="begin">
          <w:fldData xml:space="preserve">PEVuZE5vdGU+PENpdGU+PEF1dGhvcj5LZWFybnM8L0F1dGhvcj48WWVhcj4yMDEzPC9ZZWFyPjxS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==
</w:fldData>
        </w:fldChar>
      </w:r>
      <w:r w:rsidR="003C0E80" w:rsidRPr="0062079A">
        <w:rPr>
          <w:rFonts w:ascii="Calibri" w:hAnsi="Calibri" w:cs="Calibri"/>
          <w:sz w:val="24"/>
          <w:szCs w:val="24"/>
        </w:rPr>
        <w:instrText xml:space="preserve"> ADDIN EN.CITE.DATA </w:instrText>
      </w:r>
      <w:r w:rsidR="003C0E80" w:rsidRPr="0062079A">
        <w:rPr>
          <w:rFonts w:ascii="Calibri" w:hAnsi="Calibri" w:cs="Calibri"/>
          <w:sz w:val="24"/>
          <w:szCs w:val="24"/>
        </w:rPr>
      </w:r>
      <w:r w:rsidR="003C0E80" w:rsidRPr="0062079A">
        <w:rPr>
          <w:rFonts w:ascii="Calibri" w:hAnsi="Calibri" w:cs="Calibri"/>
          <w:sz w:val="24"/>
          <w:szCs w:val="24"/>
        </w:rPr>
        <w:fldChar w:fldCharType="end"/>
      </w:r>
      <w:r w:rsidR="003C0E80" w:rsidRPr="0062079A">
        <w:rPr>
          <w:rFonts w:ascii="Calibri" w:hAnsi="Calibri" w:cs="Calibri"/>
          <w:sz w:val="24"/>
          <w:szCs w:val="24"/>
        </w:rPr>
      </w:r>
      <w:r w:rsidR="003C0E80" w:rsidRPr="0062079A">
        <w:rPr>
          <w:rFonts w:ascii="Calibri" w:hAnsi="Calibri" w:cs="Calibri"/>
          <w:sz w:val="24"/>
          <w:szCs w:val="24"/>
        </w:rPr>
        <w:fldChar w:fldCharType="separate"/>
      </w:r>
      <w:r w:rsidR="003C0E80" w:rsidRPr="0062079A">
        <w:rPr>
          <w:rFonts w:ascii="Calibri" w:hAnsi="Calibri" w:cs="Calibri"/>
          <w:sz w:val="24"/>
          <w:szCs w:val="24"/>
          <w:vertAlign w:val="superscript"/>
        </w:rPr>
        <w:t>13,16,17</w:t>
      </w:r>
      <w:r w:rsidR="003C0E80" w:rsidRPr="0062079A">
        <w:rPr>
          <w:rFonts w:ascii="Calibri" w:hAnsi="Calibri" w:cs="Calibri"/>
          <w:sz w:val="24"/>
          <w:szCs w:val="24"/>
        </w:rPr>
        <w:fldChar w:fldCharType="end"/>
      </w:r>
      <w:r w:rsidR="00FE5895" w:rsidRPr="0062079A">
        <w:rPr>
          <w:rFonts w:ascii="Calibri" w:hAnsi="Calibri" w:cs="Calibri"/>
          <w:sz w:val="24"/>
          <w:szCs w:val="24"/>
        </w:rPr>
        <w:t>.</w:t>
      </w:r>
      <w:r w:rsidR="003C0E80" w:rsidRPr="0062079A" w:rsidDel="003C0E80">
        <w:rPr>
          <w:rFonts w:ascii="Calibri" w:hAnsi="Calibri" w:cs="Calibri"/>
          <w:sz w:val="24"/>
          <w:szCs w:val="24"/>
        </w:rPr>
        <w:t xml:space="preserve"> </w:t>
      </w:r>
    </w:p>
    <w:p w14:paraId="202638FF" w14:textId="77777777" w:rsidR="004A63ED" w:rsidRPr="0062079A" w:rsidRDefault="004A63ED" w:rsidP="0062079A">
      <w:pPr>
        <w:spacing w:after="0" w:line="240" w:lineRule="auto"/>
        <w:rPr>
          <w:rFonts w:ascii="Calibri" w:hAnsi="Calibri" w:cs="Calibri"/>
          <w:sz w:val="24"/>
          <w:szCs w:val="24"/>
        </w:rPr>
      </w:pPr>
    </w:p>
    <w:p w14:paraId="75654269" w14:textId="5408BA67" w:rsidR="00EF6EA6" w:rsidRPr="0062079A" w:rsidRDefault="00F60311" w:rsidP="0062079A">
      <w:pPr>
        <w:spacing w:after="0" w:line="240" w:lineRule="auto"/>
        <w:rPr>
          <w:rFonts w:ascii="Calibri" w:hAnsi="Calibri" w:cs="Calibri"/>
          <w:sz w:val="24"/>
          <w:szCs w:val="24"/>
        </w:rPr>
      </w:pPr>
      <w:r w:rsidRPr="0062079A">
        <w:rPr>
          <w:rFonts w:ascii="Calibri" w:hAnsi="Calibri" w:cs="Calibri"/>
          <w:sz w:val="24"/>
          <w:szCs w:val="24"/>
        </w:rPr>
        <w:t xml:space="preserve">This </w:t>
      </w:r>
      <w:r w:rsidR="003C0E80">
        <w:rPr>
          <w:rFonts w:ascii="Calibri" w:hAnsi="Calibri" w:cs="Calibri"/>
          <w:sz w:val="24"/>
          <w:szCs w:val="24"/>
        </w:rPr>
        <w:t>article</w:t>
      </w:r>
      <w:r w:rsidR="003C0E80" w:rsidRPr="0062079A">
        <w:rPr>
          <w:rFonts w:ascii="Calibri" w:hAnsi="Calibri" w:cs="Calibri"/>
          <w:sz w:val="24"/>
          <w:szCs w:val="24"/>
        </w:rPr>
        <w:t xml:space="preserve"> </w:t>
      </w:r>
      <w:r w:rsidRPr="0062079A">
        <w:rPr>
          <w:rFonts w:ascii="Calibri" w:hAnsi="Calibri" w:cs="Calibri"/>
          <w:sz w:val="24"/>
          <w:szCs w:val="24"/>
        </w:rPr>
        <w:t>will</w:t>
      </w:r>
      <w:r w:rsidR="005F0BC4" w:rsidRPr="0062079A">
        <w:rPr>
          <w:rFonts w:ascii="Calibri" w:hAnsi="Calibri" w:cs="Calibri"/>
          <w:sz w:val="24"/>
          <w:szCs w:val="24"/>
        </w:rPr>
        <w:t xml:space="preserve"> detail the </w:t>
      </w:r>
      <w:r w:rsidR="008F1435" w:rsidRPr="0062079A">
        <w:rPr>
          <w:rFonts w:ascii="Calibri" w:hAnsi="Calibri" w:cs="Calibri"/>
          <w:sz w:val="24"/>
          <w:szCs w:val="24"/>
        </w:rPr>
        <w:t>protocol of a</w:t>
      </w:r>
      <w:r w:rsidR="005F0BC4" w:rsidRPr="0062079A">
        <w:rPr>
          <w:rFonts w:ascii="Calibri" w:hAnsi="Calibri" w:cs="Calibri"/>
          <w:sz w:val="24"/>
          <w:szCs w:val="24"/>
        </w:rPr>
        <w:t xml:space="preserve"> RTLS </w:t>
      </w:r>
      <w:r w:rsidR="00BA5F6C" w:rsidRPr="0062079A">
        <w:rPr>
          <w:rFonts w:ascii="Calibri" w:hAnsi="Calibri" w:cs="Calibri"/>
          <w:sz w:val="24"/>
          <w:szCs w:val="24"/>
        </w:rPr>
        <w:t xml:space="preserve">using UWB </w:t>
      </w:r>
      <w:r w:rsidR="005F0BC4" w:rsidRPr="0062079A">
        <w:rPr>
          <w:rFonts w:ascii="Calibri" w:hAnsi="Calibri" w:cs="Calibri"/>
          <w:sz w:val="24"/>
          <w:szCs w:val="24"/>
        </w:rPr>
        <w:t xml:space="preserve">to measure walking activity </w:t>
      </w:r>
      <w:r w:rsidR="00D167E6" w:rsidRPr="0062079A">
        <w:rPr>
          <w:rFonts w:ascii="Calibri" w:hAnsi="Calibri" w:cs="Calibri"/>
          <w:sz w:val="24"/>
          <w:szCs w:val="24"/>
        </w:rPr>
        <w:t xml:space="preserve">[walking distance, sustained walking distance, and sustained gait speed (average meters per second/week calculated during sustained walking only)] and paper and pencil tests of CI, gait ability and balance quality, </w:t>
      </w:r>
      <w:r w:rsidR="00F4032A" w:rsidRPr="0062079A">
        <w:rPr>
          <w:rFonts w:ascii="Calibri" w:hAnsi="Calibri" w:cs="Calibri"/>
          <w:sz w:val="24"/>
          <w:szCs w:val="24"/>
        </w:rPr>
        <w:t xml:space="preserve">as </w:t>
      </w:r>
      <w:r w:rsidRPr="0062079A">
        <w:rPr>
          <w:rFonts w:ascii="Calibri" w:hAnsi="Calibri" w:cs="Calibri"/>
          <w:sz w:val="24"/>
          <w:szCs w:val="24"/>
        </w:rPr>
        <w:t xml:space="preserve">the latter of which are </w:t>
      </w:r>
      <w:r w:rsidR="00D167E6" w:rsidRPr="0062079A">
        <w:rPr>
          <w:rFonts w:ascii="Calibri" w:hAnsi="Calibri" w:cs="Calibri"/>
          <w:sz w:val="24"/>
          <w:szCs w:val="24"/>
        </w:rPr>
        <w:t xml:space="preserve">key components of walking activity. </w:t>
      </w:r>
      <w:r w:rsidRPr="0062079A">
        <w:rPr>
          <w:rFonts w:ascii="Calibri" w:hAnsi="Calibri" w:cs="Calibri"/>
          <w:sz w:val="24"/>
          <w:szCs w:val="24"/>
        </w:rPr>
        <w:t>Study</w:t>
      </w:r>
      <w:r w:rsidR="00D167E6" w:rsidRPr="0062079A">
        <w:rPr>
          <w:rFonts w:ascii="Calibri" w:hAnsi="Calibri" w:cs="Calibri"/>
          <w:sz w:val="24"/>
          <w:szCs w:val="24"/>
        </w:rPr>
        <w:t xml:space="preserve"> findings will </w:t>
      </w:r>
      <w:r w:rsidR="00B315AE" w:rsidRPr="0062079A">
        <w:rPr>
          <w:rFonts w:ascii="Calibri" w:hAnsi="Calibri" w:cs="Calibri"/>
          <w:sz w:val="24"/>
          <w:szCs w:val="24"/>
        </w:rPr>
        <w:t>focus on using RTLS to distinguish</w:t>
      </w:r>
      <w:r w:rsidR="00D167E6" w:rsidRPr="0062079A">
        <w:rPr>
          <w:rFonts w:ascii="Calibri" w:hAnsi="Calibri" w:cs="Calibri"/>
          <w:sz w:val="24"/>
          <w:szCs w:val="24"/>
        </w:rPr>
        <w:t xml:space="preserve"> between </w:t>
      </w:r>
      <w:r w:rsidR="00B315AE" w:rsidRPr="0062079A">
        <w:rPr>
          <w:rFonts w:ascii="Calibri" w:hAnsi="Calibri" w:cs="Calibri"/>
          <w:sz w:val="24"/>
          <w:szCs w:val="24"/>
        </w:rPr>
        <w:t xml:space="preserve">walking distance, which is </w:t>
      </w:r>
      <w:r w:rsidR="00D167E6" w:rsidRPr="0062079A">
        <w:rPr>
          <w:rFonts w:ascii="Calibri" w:hAnsi="Calibri" w:cs="Calibri"/>
          <w:sz w:val="24"/>
          <w:szCs w:val="24"/>
        </w:rPr>
        <w:t xml:space="preserve">associated with physical activity and </w:t>
      </w:r>
      <w:r w:rsidR="00F4032A" w:rsidRPr="0062079A">
        <w:rPr>
          <w:rFonts w:ascii="Calibri" w:hAnsi="Calibri" w:cs="Calibri"/>
          <w:sz w:val="24"/>
          <w:szCs w:val="24"/>
        </w:rPr>
        <w:t xml:space="preserve">thus </w:t>
      </w:r>
      <w:r w:rsidR="00D167E6" w:rsidRPr="0062079A">
        <w:rPr>
          <w:rFonts w:ascii="Calibri" w:hAnsi="Calibri" w:cs="Calibri"/>
          <w:sz w:val="24"/>
          <w:szCs w:val="24"/>
        </w:rPr>
        <w:t>positive health outcomes</w:t>
      </w:r>
      <w:r w:rsidR="001409D4" w:rsidRPr="0062079A">
        <w:rPr>
          <w:rFonts w:ascii="Calibri" w:hAnsi="Calibri" w:cs="Calibri"/>
          <w:sz w:val="24"/>
          <w:szCs w:val="24"/>
        </w:rPr>
        <w:t>,</w:t>
      </w:r>
      <w:r w:rsidR="00B315AE" w:rsidRPr="0062079A">
        <w:rPr>
          <w:rFonts w:ascii="Calibri" w:hAnsi="Calibri" w:cs="Calibri"/>
          <w:sz w:val="24"/>
          <w:szCs w:val="24"/>
        </w:rPr>
        <w:t xml:space="preserve"> </w:t>
      </w:r>
      <w:r w:rsidR="00D167E6" w:rsidRPr="0062079A">
        <w:rPr>
          <w:rFonts w:ascii="Calibri" w:hAnsi="Calibri" w:cs="Calibri"/>
          <w:sz w:val="24"/>
          <w:szCs w:val="24"/>
        </w:rPr>
        <w:t xml:space="preserve">and sustained walking distance </w:t>
      </w:r>
      <w:r w:rsidR="00C716A4" w:rsidRPr="0062079A">
        <w:rPr>
          <w:rFonts w:ascii="Calibri" w:hAnsi="Calibri" w:cs="Calibri"/>
          <w:sz w:val="24"/>
          <w:szCs w:val="24"/>
        </w:rPr>
        <w:t>which is</w:t>
      </w:r>
      <w:r w:rsidR="00B315AE" w:rsidRPr="0062079A">
        <w:rPr>
          <w:rFonts w:ascii="Calibri" w:hAnsi="Calibri" w:cs="Calibri"/>
          <w:sz w:val="24"/>
          <w:szCs w:val="24"/>
        </w:rPr>
        <w:t xml:space="preserve"> </w:t>
      </w:r>
      <w:r w:rsidR="00D167E6" w:rsidRPr="0062079A">
        <w:rPr>
          <w:rFonts w:ascii="Calibri" w:hAnsi="Calibri" w:cs="Calibri"/>
          <w:sz w:val="24"/>
          <w:szCs w:val="24"/>
        </w:rPr>
        <w:t xml:space="preserve">associated with wandering </w:t>
      </w:r>
      <w:r w:rsidR="00B315AE" w:rsidRPr="0062079A">
        <w:rPr>
          <w:rFonts w:ascii="Calibri" w:hAnsi="Calibri" w:cs="Calibri"/>
          <w:sz w:val="24"/>
          <w:szCs w:val="24"/>
        </w:rPr>
        <w:t xml:space="preserve">and </w:t>
      </w:r>
      <w:r w:rsidR="00F4032A" w:rsidRPr="0062079A">
        <w:rPr>
          <w:rFonts w:ascii="Calibri" w:hAnsi="Calibri" w:cs="Calibri"/>
          <w:sz w:val="24"/>
          <w:szCs w:val="24"/>
        </w:rPr>
        <w:t xml:space="preserve">thus </w:t>
      </w:r>
      <w:r w:rsidR="00D167E6" w:rsidRPr="0062079A">
        <w:rPr>
          <w:rFonts w:ascii="Calibri" w:hAnsi="Calibri" w:cs="Calibri"/>
          <w:sz w:val="24"/>
          <w:szCs w:val="24"/>
        </w:rPr>
        <w:t>negative health outcomes</w:t>
      </w:r>
      <w:r w:rsidR="00B315AE" w:rsidRPr="0062079A">
        <w:rPr>
          <w:rFonts w:ascii="Calibri" w:hAnsi="Calibri" w:cs="Calibri"/>
          <w:sz w:val="24"/>
          <w:szCs w:val="24"/>
        </w:rPr>
        <w:t xml:space="preserve">. </w:t>
      </w:r>
    </w:p>
    <w:p w14:paraId="48B1A3B1" w14:textId="77777777" w:rsidR="00EF6EA6" w:rsidRPr="0062079A" w:rsidRDefault="00EF6EA6" w:rsidP="0062079A">
      <w:pPr>
        <w:spacing w:after="0" w:line="240" w:lineRule="auto"/>
        <w:rPr>
          <w:rFonts w:ascii="Calibri" w:hAnsi="Calibri" w:cs="Calibri"/>
          <w:sz w:val="24"/>
          <w:szCs w:val="24"/>
        </w:rPr>
      </w:pPr>
    </w:p>
    <w:p w14:paraId="61E1865B" w14:textId="1E763E7B" w:rsidR="0053000A" w:rsidRDefault="006B136E" w:rsidP="0062079A">
      <w:pPr>
        <w:spacing w:after="0" w:line="240" w:lineRule="auto"/>
        <w:rPr>
          <w:rFonts w:ascii="Calibri" w:hAnsi="Calibri" w:cs="Calibri"/>
          <w:sz w:val="24"/>
          <w:szCs w:val="24"/>
        </w:rPr>
      </w:pPr>
      <w:bookmarkStart w:id="2" w:name="Protocol"/>
      <w:r w:rsidRPr="0062079A">
        <w:rPr>
          <w:rFonts w:ascii="Calibri" w:hAnsi="Calibri" w:cs="Calibri"/>
          <w:b/>
          <w:sz w:val="24"/>
          <w:szCs w:val="24"/>
        </w:rPr>
        <w:t>PROTOCOL</w:t>
      </w:r>
      <w:bookmarkEnd w:id="2"/>
      <w:r w:rsidRPr="0062079A">
        <w:rPr>
          <w:rFonts w:ascii="Calibri" w:hAnsi="Calibri" w:cs="Calibri"/>
          <w:b/>
          <w:bCs/>
          <w:sz w:val="24"/>
          <w:szCs w:val="24"/>
        </w:rPr>
        <w:t>:</w:t>
      </w:r>
      <w:r w:rsidRPr="0062079A">
        <w:rPr>
          <w:rFonts w:ascii="Calibri" w:hAnsi="Calibri" w:cs="Calibri"/>
          <w:sz w:val="24"/>
          <w:szCs w:val="24"/>
        </w:rPr>
        <w:t xml:space="preserve"> </w:t>
      </w:r>
    </w:p>
    <w:p w14:paraId="3947A6D0" w14:textId="77777777" w:rsidR="003C0E80" w:rsidRPr="0062079A" w:rsidRDefault="003C0E80" w:rsidP="0062079A">
      <w:pPr>
        <w:spacing w:after="0" w:line="240" w:lineRule="auto"/>
        <w:rPr>
          <w:rFonts w:ascii="Calibri" w:hAnsi="Calibri" w:cs="Calibri"/>
          <w:i/>
          <w:sz w:val="24"/>
          <w:szCs w:val="24"/>
        </w:rPr>
      </w:pPr>
    </w:p>
    <w:p w14:paraId="23EC2EB9" w14:textId="77777777" w:rsidR="0053000A" w:rsidRPr="0062079A" w:rsidRDefault="00E62DFD" w:rsidP="0062079A">
      <w:pPr>
        <w:spacing w:after="0" w:line="240" w:lineRule="auto"/>
        <w:rPr>
          <w:rFonts w:ascii="Calibri" w:hAnsi="Calibri" w:cs="Calibri"/>
          <w:sz w:val="24"/>
          <w:szCs w:val="24"/>
        </w:rPr>
      </w:pPr>
      <w:r w:rsidRPr="0062079A">
        <w:rPr>
          <w:rFonts w:ascii="Calibri" w:hAnsi="Calibri" w:cs="Calibri"/>
          <w:sz w:val="24"/>
          <w:szCs w:val="24"/>
        </w:rPr>
        <w:t xml:space="preserve">All methods described here have been approved by the Institutional Review Board at the Corporal Michael J. </w:t>
      </w:r>
      <w:proofErr w:type="spellStart"/>
      <w:r w:rsidRPr="0062079A">
        <w:rPr>
          <w:rFonts w:ascii="Calibri" w:hAnsi="Calibri" w:cs="Calibri"/>
          <w:sz w:val="24"/>
          <w:szCs w:val="24"/>
        </w:rPr>
        <w:t>Crescenz</w:t>
      </w:r>
      <w:proofErr w:type="spellEnd"/>
      <w:r w:rsidRPr="0062079A">
        <w:rPr>
          <w:rFonts w:ascii="Calibri" w:hAnsi="Calibri" w:cs="Calibri"/>
          <w:sz w:val="24"/>
          <w:szCs w:val="24"/>
        </w:rPr>
        <w:t xml:space="preserve"> VA Medical Center in Philadelphia, PA.</w:t>
      </w:r>
      <w:r w:rsidR="00EF1F38" w:rsidRPr="0062079A">
        <w:rPr>
          <w:rFonts w:ascii="Calibri" w:hAnsi="Calibri" w:cs="Calibri"/>
          <w:sz w:val="24"/>
          <w:szCs w:val="24"/>
        </w:rPr>
        <w:t xml:space="preserve"> </w:t>
      </w:r>
    </w:p>
    <w:p w14:paraId="36C924A2" w14:textId="77777777" w:rsidR="0053000A" w:rsidRPr="0062079A" w:rsidRDefault="0053000A" w:rsidP="0062079A">
      <w:pPr>
        <w:spacing w:after="0" w:line="240" w:lineRule="auto"/>
        <w:rPr>
          <w:rFonts w:ascii="Calibri" w:hAnsi="Calibri" w:cs="Calibri"/>
          <w:sz w:val="24"/>
          <w:szCs w:val="24"/>
        </w:rPr>
      </w:pPr>
    </w:p>
    <w:p w14:paraId="5D8F21E2" w14:textId="77777777" w:rsidR="00B624DA" w:rsidRPr="0062079A" w:rsidRDefault="004A63ED" w:rsidP="0062079A">
      <w:pPr>
        <w:pStyle w:val="Heading3"/>
        <w:keepNext w:val="0"/>
        <w:keepLines w:val="0"/>
        <w:spacing w:before="0" w:line="240" w:lineRule="auto"/>
        <w:rPr>
          <w:rFonts w:ascii="Calibri" w:hAnsi="Calibri" w:cs="Calibri"/>
          <w:b/>
          <w:color w:val="auto"/>
        </w:rPr>
      </w:pPr>
      <w:r w:rsidRPr="0062079A">
        <w:rPr>
          <w:rFonts w:ascii="Calibri" w:hAnsi="Calibri" w:cs="Calibri"/>
          <w:b/>
          <w:color w:val="auto"/>
        </w:rPr>
        <w:t xml:space="preserve">1. </w:t>
      </w:r>
      <w:r w:rsidR="00D2555B" w:rsidRPr="0062079A">
        <w:rPr>
          <w:rFonts w:ascii="Calibri" w:hAnsi="Calibri" w:cs="Calibri"/>
          <w:b/>
          <w:color w:val="auto"/>
        </w:rPr>
        <w:t>Installation and Set-Up of a Real-Time Locating System (RTLS)</w:t>
      </w:r>
    </w:p>
    <w:p w14:paraId="5713BC6F" w14:textId="77777777" w:rsidR="00B624DA" w:rsidRPr="0062079A" w:rsidRDefault="00B624DA" w:rsidP="0062079A">
      <w:pPr>
        <w:pStyle w:val="Heading3"/>
        <w:keepNext w:val="0"/>
        <w:keepLines w:val="0"/>
        <w:spacing w:before="0" w:line="240" w:lineRule="auto"/>
        <w:rPr>
          <w:rFonts w:ascii="Calibri" w:hAnsi="Calibri" w:cs="Calibri"/>
          <w:color w:val="auto"/>
        </w:rPr>
      </w:pPr>
    </w:p>
    <w:p w14:paraId="2B30C64B" w14:textId="6DE3DE40" w:rsidR="00B624DA" w:rsidRPr="0062079A" w:rsidRDefault="004A63ED" w:rsidP="0062079A">
      <w:pPr>
        <w:pStyle w:val="Heading3"/>
        <w:keepNext w:val="0"/>
        <w:keepLines w:val="0"/>
        <w:spacing w:before="0" w:line="240" w:lineRule="auto"/>
        <w:rPr>
          <w:rFonts w:ascii="Calibri" w:hAnsi="Calibri" w:cs="Calibri"/>
          <w:color w:val="auto"/>
        </w:rPr>
      </w:pPr>
      <w:r w:rsidRPr="0062079A">
        <w:rPr>
          <w:rFonts w:ascii="Calibri" w:hAnsi="Calibri" w:cs="Calibri"/>
          <w:color w:val="auto"/>
        </w:rPr>
        <w:t>1.</w:t>
      </w:r>
      <w:r w:rsidR="009F179A" w:rsidRPr="0062079A">
        <w:rPr>
          <w:rFonts w:ascii="Calibri" w:hAnsi="Calibri" w:cs="Calibri"/>
          <w:color w:val="auto"/>
        </w:rPr>
        <w:t>1</w:t>
      </w:r>
      <w:r w:rsidR="005A53A0" w:rsidRPr="0062079A">
        <w:rPr>
          <w:rFonts w:ascii="Calibri" w:hAnsi="Calibri" w:cs="Calibri"/>
          <w:color w:val="auto"/>
        </w:rPr>
        <w:t>.</w:t>
      </w:r>
      <w:r w:rsidR="00D2555B" w:rsidRPr="0062079A">
        <w:rPr>
          <w:rFonts w:ascii="Calibri" w:hAnsi="Calibri" w:cs="Calibri"/>
          <w:color w:val="auto"/>
        </w:rPr>
        <w:t xml:space="preserve"> Review facility policies, safety, and personal information protections for residents with facility stakeholders. Determine whether written or verbal support on the use of RTLS in the facility is required. In discussions with stakeholders</w:t>
      </w:r>
      <w:r w:rsidR="003C0E80">
        <w:rPr>
          <w:rFonts w:ascii="Calibri" w:hAnsi="Calibri" w:cs="Calibri"/>
          <w:color w:val="auto"/>
        </w:rPr>
        <w:t>,</w:t>
      </w:r>
      <w:r w:rsidR="00D2555B" w:rsidRPr="0062079A">
        <w:rPr>
          <w:rFonts w:ascii="Calibri" w:hAnsi="Calibri" w:cs="Calibri"/>
          <w:color w:val="auto"/>
        </w:rPr>
        <w:t xml:space="preserve"> include local protocols and procedures (</w:t>
      </w:r>
      <w:r w:rsidR="00D2555B" w:rsidRPr="00F40BD8">
        <w:rPr>
          <w:rFonts w:ascii="Calibri" w:hAnsi="Calibri" w:cs="Calibri"/>
          <w:i/>
          <w:color w:val="auto"/>
        </w:rPr>
        <w:t>e.g.,</w:t>
      </w:r>
      <w:r w:rsidR="00D2555B" w:rsidRPr="0062079A">
        <w:rPr>
          <w:rFonts w:ascii="Calibri" w:hAnsi="Calibri" w:cs="Calibri"/>
          <w:color w:val="auto"/>
        </w:rPr>
        <w:t xml:space="preserve"> local facility technology waivers, union sign-off, </w:t>
      </w:r>
      <w:r w:rsidR="0062079A" w:rsidRPr="0062079A">
        <w:rPr>
          <w:rFonts w:ascii="Calibri" w:hAnsi="Calibri" w:cs="Calibri"/>
          <w:i/>
          <w:color w:val="auto"/>
        </w:rPr>
        <w:t>etc.</w:t>
      </w:r>
      <w:r w:rsidR="00D2555B" w:rsidRPr="0062079A">
        <w:rPr>
          <w:rFonts w:ascii="Calibri" w:hAnsi="Calibri" w:cs="Calibri"/>
          <w:color w:val="auto"/>
        </w:rPr>
        <w:t>) and a project timeline</w:t>
      </w:r>
      <w:r w:rsidR="003C0E80" w:rsidRPr="0062079A">
        <w:rPr>
          <w:rFonts w:ascii="Calibri" w:hAnsi="Calibri" w:cs="Calibri"/>
          <w:color w:val="auto"/>
        </w:rPr>
        <w:fldChar w:fldCharType="begin">
          <w:fldData xml:space="preserve">PEVuZE5vdGU+PENpdGU+PEF1dGhvcj5Cb3dlbjwvQXV0aG9yPjxZZWFyPjIwMTM8L1llYXI+PFJl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</w:fldData>
        </w:fldChar>
      </w:r>
      <w:r w:rsidR="003C0E80" w:rsidRPr="0062079A">
        <w:rPr>
          <w:rFonts w:ascii="Calibri" w:hAnsi="Calibri" w:cs="Calibri"/>
          <w:color w:val="auto"/>
        </w:rPr>
        <w:instrText xml:space="preserve"> ADDIN EN.CITE </w:instrText>
      </w:r>
      <w:r w:rsidR="003C0E80" w:rsidRPr="0062079A">
        <w:rPr>
          <w:rFonts w:ascii="Calibri" w:hAnsi="Calibri" w:cs="Calibri"/>
          <w:color w:val="auto"/>
        </w:rPr>
        <w:fldChar w:fldCharType="begin">
          <w:fldData xml:space="preserve">PEVuZE5vdGU+PENpdGU+PEF1dGhvcj5Cb3dlbjwvQXV0aG9yPjxZZWFyPjIwMTM8L1llYXI+PFJl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</w:fldData>
        </w:fldChar>
      </w:r>
      <w:r w:rsidR="003C0E80" w:rsidRPr="0062079A">
        <w:rPr>
          <w:rFonts w:ascii="Calibri" w:hAnsi="Calibri" w:cs="Calibri"/>
          <w:color w:val="auto"/>
        </w:rPr>
        <w:instrText xml:space="preserve"> ADDIN EN.CITE.DATA </w:instrText>
      </w:r>
      <w:r w:rsidR="003C0E80" w:rsidRPr="0062079A">
        <w:rPr>
          <w:rFonts w:ascii="Calibri" w:hAnsi="Calibri" w:cs="Calibri"/>
          <w:color w:val="auto"/>
        </w:rPr>
      </w:r>
      <w:r w:rsidR="003C0E80" w:rsidRPr="0062079A">
        <w:rPr>
          <w:rFonts w:ascii="Calibri" w:hAnsi="Calibri" w:cs="Calibri"/>
          <w:color w:val="auto"/>
        </w:rPr>
        <w:fldChar w:fldCharType="end"/>
      </w:r>
      <w:r w:rsidR="003C0E80" w:rsidRPr="0062079A">
        <w:rPr>
          <w:rFonts w:ascii="Calibri" w:hAnsi="Calibri" w:cs="Calibri"/>
          <w:color w:val="auto"/>
        </w:rPr>
      </w:r>
      <w:r w:rsidR="003C0E80" w:rsidRPr="0062079A">
        <w:rPr>
          <w:rFonts w:ascii="Calibri" w:hAnsi="Calibri" w:cs="Calibri"/>
          <w:color w:val="auto"/>
        </w:rPr>
        <w:fldChar w:fldCharType="separate"/>
      </w:r>
      <w:r w:rsidR="003C0E80" w:rsidRPr="0062079A">
        <w:rPr>
          <w:rFonts w:ascii="Calibri" w:hAnsi="Calibri" w:cs="Calibri"/>
          <w:color w:val="auto"/>
          <w:vertAlign w:val="superscript"/>
        </w:rPr>
        <w:t>12</w:t>
      </w:r>
      <w:r w:rsidR="003C0E80" w:rsidRPr="0062079A">
        <w:rPr>
          <w:rFonts w:ascii="Calibri" w:hAnsi="Calibri" w:cs="Calibri"/>
          <w:color w:val="auto"/>
        </w:rPr>
        <w:fldChar w:fldCharType="end"/>
      </w:r>
      <w:r w:rsidR="00D2555B" w:rsidRPr="0062079A">
        <w:rPr>
          <w:rFonts w:ascii="Calibri" w:hAnsi="Calibri" w:cs="Calibri"/>
          <w:color w:val="auto"/>
        </w:rPr>
        <w:t xml:space="preserve">. </w:t>
      </w:r>
    </w:p>
    <w:p w14:paraId="0933E82B" w14:textId="77777777" w:rsidR="00B624DA" w:rsidRPr="0062079A" w:rsidRDefault="00B624DA" w:rsidP="0062079A">
      <w:pPr>
        <w:pStyle w:val="Heading3"/>
        <w:keepNext w:val="0"/>
        <w:keepLines w:val="0"/>
        <w:spacing w:before="0" w:line="240" w:lineRule="auto"/>
        <w:rPr>
          <w:rFonts w:ascii="Calibri" w:hAnsi="Calibri" w:cs="Calibri"/>
          <w:color w:val="auto"/>
        </w:rPr>
      </w:pPr>
    </w:p>
    <w:p w14:paraId="275E6096" w14:textId="59D23F79" w:rsidR="0053000A" w:rsidRPr="0062079A" w:rsidRDefault="003C0E80" w:rsidP="0062079A">
      <w:pPr>
        <w:pStyle w:val="Heading3"/>
        <w:keepNext w:val="0"/>
        <w:keepLines w:val="0"/>
        <w:spacing w:before="0" w:line="240" w:lineRule="auto"/>
        <w:rPr>
          <w:rFonts w:ascii="Calibri" w:hAnsi="Calibri" w:cs="Calibri"/>
          <w:color w:val="auto"/>
        </w:rPr>
      </w:pPr>
      <w:r>
        <w:rPr>
          <w:rFonts w:ascii="Calibri" w:hAnsi="Calibri" w:cs="Calibri"/>
          <w:color w:val="auto"/>
        </w:rPr>
        <w:t>NOTE</w:t>
      </w:r>
      <w:r w:rsidR="0062079A" w:rsidRPr="0062079A">
        <w:rPr>
          <w:rFonts w:ascii="Calibri" w:hAnsi="Calibri" w:cs="Calibri"/>
          <w:color w:val="auto"/>
        </w:rPr>
        <w:t>:</w:t>
      </w:r>
      <w:r w:rsidR="00B624DA" w:rsidRPr="0062079A">
        <w:rPr>
          <w:rFonts w:ascii="Calibri" w:hAnsi="Calibri" w:cs="Calibri"/>
          <w:color w:val="auto"/>
        </w:rPr>
        <w:t xml:space="preserve"> </w:t>
      </w:r>
      <w:r w:rsidR="00D2555B" w:rsidRPr="0062079A">
        <w:rPr>
          <w:rFonts w:ascii="Calibri" w:hAnsi="Calibri" w:cs="Calibri"/>
          <w:color w:val="auto"/>
        </w:rPr>
        <w:t>Update protocols, procedures, and timeline as they change over the course of the project, meeting with stakeholders and acquiring sign-off from interested parties.</w:t>
      </w:r>
    </w:p>
    <w:p w14:paraId="6AAC1F59" w14:textId="77777777" w:rsidR="0053000A" w:rsidRPr="0062079A" w:rsidRDefault="0053000A" w:rsidP="0062079A">
      <w:pPr>
        <w:spacing w:after="0" w:line="240" w:lineRule="auto"/>
        <w:rPr>
          <w:rFonts w:ascii="Calibri" w:hAnsi="Calibri" w:cs="Calibri"/>
          <w:sz w:val="24"/>
          <w:szCs w:val="24"/>
        </w:rPr>
      </w:pPr>
    </w:p>
    <w:p w14:paraId="683B96C3" w14:textId="77777777" w:rsidR="0053000A"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1.</w:t>
      </w:r>
      <w:r w:rsidR="00045193" w:rsidRPr="0062079A">
        <w:rPr>
          <w:rFonts w:ascii="Calibri" w:hAnsi="Calibri" w:cs="Calibri"/>
          <w:sz w:val="24"/>
          <w:szCs w:val="24"/>
        </w:rPr>
        <w:t xml:space="preserve">2. Obtain institutional review board approval including a HIPAA waiver to review medical charts prior to obtaining consent from eligible residents. </w:t>
      </w:r>
    </w:p>
    <w:p w14:paraId="5113933A" w14:textId="77777777" w:rsidR="0053000A" w:rsidRPr="0062079A" w:rsidRDefault="0053000A" w:rsidP="0062079A">
      <w:pPr>
        <w:spacing w:after="0" w:line="240" w:lineRule="auto"/>
        <w:rPr>
          <w:rFonts w:ascii="Calibri" w:hAnsi="Calibri" w:cs="Calibri"/>
          <w:sz w:val="24"/>
          <w:szCs w:val="24"/>
        </w:rPr>
      </w:pPr>
    </w:p>
    <w:p w14:paraId="7703F07C" w14:textId="71D9F978" w:rsidR="00EC7630"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1.</w:t>
      </w:r>
      <w:r w:rsidR="00045193" w:rsidRPr="0062079A">
        <w:rPr>
          <w:rFonts w:ascii="Calibri" w:hAnsi="Calibri" w:cs="Calibri"/>
          <w:sz w:val="24"/>
          <w:szCs w:val="24"/>
        </w:rPr>
        <w:t>3</w:t>
      </w:r>
      <w:r w:rsidR="00D2555B" w:rsidRPr="0062079A">
        <w:rPr>
          <w:rFonts w:ascii="Calibri" w:hAnsi="Calibri" w:cs="Calibri"/>
          <w:sz w:val="24"/>
          <w:szCs w:val="24"/>
        </w:rPr>
        <w:t xml:space="preserve">. </w:t>
      </w:r>
      <w:r w:rsidR="00FE5895" w:rsidRPr="0062079A">
        <w:rPr>
          <w:rFonts w:ascii="Calibri" w:hAnsi="Calibri" w:cs="Calibri"/>
          <w:sz w:val="24"/>
          <w:szCs w:val="24"/>
        </w:rPr>
        <w:t>Equip the desired area of study with a</w:t>
      </w:r>
      <w:r w:rsidR="00433CFB" w:rsidRPr="0062079A">
        <w:rPr>
          <w:rFonts w:ascii="Calibri" w:hAnsi="Calibri" w:cs="Calibri"/>
          <w:sz w:val="24"/>
          <w:szCs w:val="24"/>
        </w:rPr>
        <w:t xml:space="preserve"> </w:t>
      </w:r>
      <w:r w:rsidR="00BF32DF" w:rsidRPr="0062079A">
        <w:rPr>
          <w:rFonts w:ascii="Calibri" w:hAnsi="Calibri" w:cs="Calibri"/>
          <w:sz w:val="24"/>
          <w:szCs w:val="24"/>
        </w:rPr>
        <w:t xml:space="preserve">RTLS </w:t>
      </w:r>
      <w:r w:rsidR="002B3EAB" w:rsidRPr="0062079A">
        <w:rPr>
          <w:rFonts w:ascii="Calibri" w:hAnsi="Calibri" w:cs="Calibri"/>
          <w:sz w:val="24"/>
          <w:szCs w:val="24"/>
        </w:rPr>
        <w:t>(</w:t>
      </w:r>
      <w:r w:rsidR="0062079A" w:rsidRPr="0062079A">
        <w:rPr>
          <w:rFonts w:ascii="Calibri" w:hAnsi="Calibri" w:cs="Calibri"/>
          <w:b/>
          <w:sz w:val="24"/>
          <w:szCs w:val="24"/>
        </w:rPr>
        <w:t>Figure 1</w:t>
      </w:r>
      <w:r w:rsidR="002B3EAB" w:rsidRPr="0062079A">
        <w:rPr>
          <w:rFonts w:ascii="Calibri" w:hAnsi="Calibri" w:cs="Calibri"/>
          <w:sz w:val="24"/>
          <w:szCs w:val="24"/>
        </w:rPr>
        <w:t>)</w:t>
      </w:r>
      <w:r w:rsidR="00FE5895" w:rsidRPr="0062079A">
        <w:rPr>
          <w:rFonts w:ascii="Calibri" w:hAnsi="Calibri" w:cs="Calibri"/>
          <w:sz w:val="24"/>
          <w:szCs w:val="24"/>
        </w:rPr>
        <w:t xml:space="preserve">. </w:t>
      </w:r>
      <w:r w:rsidR="00EC7630" w:rsidRPr="0062079A">
        <w:rPr>
          <w:rFonts w:ascii="Calibri" w:hAnsi="Calibri" w:cs="Calibri"/>
          <w:sz w:val="24"/>
          <w:szCs w:val="24"/>
        </w:rPr>
        <w:t>Mount s</w:t>
      </w:r>
      <w:r w:rsidR="00FE5895" w:rsidRPr="0062079A">
        <w:rPr>
          <w:rFonts w:ascii="Calibri" w:hAnsi="Calibri" w:cs="Calibri"/>
          <w:sz w:val="24"/>
          <w:szCs w:val="24"/>
        </w:rPr>
        <w:t xml:space="preserve">ensors </w:t>
      </w:r>
      <w:r w:rsidR="002B3EAB" w:rsidRPr="0062079A">
        <w:rPr>
          <w:rFonts w:ascii="Calibri" w:hAnsi="Calibri" w:cs="Calibri"/>
          <w:sz w:val="24"/>
          <w:szCs w:val="24"/>
        </w:rPr>
        <w:t>in the upper corners of all common rooms and hallways</w:t>
      </w:r>
      <w:r w:rsidR="00FE5895" w:rsidRPr="0062079A">
        <w:rPr>
          <w:rFonts w:ascii="Calibri" w:hAnsi="Calibri" w:cs="Calibri"/>
          <w:sz w:val="24"/>
          <w:szCs w:val="24"/>
        </w:rPr>
        <w:t xml:space="preserve"> </w:t>
      </w:r>
      <w:r w:rsidR="002B3EAB" w:rsidRPr="0062079A">
        <w:rPr>
          <w:rFonts w:ascii="Calibri" w:hAnsi="Calibri" w:cs="Calibri"/>
          <w:sz w:val="24"/>
          <w:szCs w:val="24"/>
        </w:rPr>
        <w:t xml:space="preserve">to triangulate </w:t>
      </w:r>
      <w:r w:rsidR="00843962" w:rsidRPr="0062079A">
        <w:rPr>
          <w:rFonts w:ascii="Calibri" w:hAnsi="Calibri" w:cs="Calibri"/>
          <w:sz w:val="24"/>
          <w:szCs w:val="24"/>
        </w:rPr>
        <w:t>resident location</w:t>
      </w:r>
      <w:r w:rsidR="00FE5895" w:rsidRPr="0062079A">
        <w:rPr>
          <w:rFonts w:ascii="Calibri" w:hAnsi="Calibri" w:cs="Calibri"/>
          <w:sz w:val="24"/>
          <w:szCs w:val="24"/>
        </w:rPr>
        <w:t xml:space="preserve"> and movement in real-time</w:t>
      </w:r>
      <w:r w:rsidR="002B3EAB" w:rsidRPr="0062079A">
        <w:rPr>
          <w:rFonts w:ascii="Calibri" w:hAnsi="Calibri" w:cs="Calibri"/>
          <w:sz w:val="24"/>
          <w:szCs w:val="24"/>
        </w:rPr>
        <w:t xml:space="preserve">. </w:t>
      </w:r>
    </w:p>
    <w:p w14:paraId="6D2DABC5" w14:textId="77777777" w:rsidR="00EC7630" w:rsidRPr="0062079A" w:rsidRDefault="00EC7630" w:rsidP="0062079A">
      <w:pPr>
        <w:spacing w:after="0" w:line="240" w:lineRule="auto"/>
        <w:rPr>
          <w:rFonts w:ascii="Calibri" w:hAnsi="Calibri" w:cs="Calibri"/>
          <w:sz w:val="24"/>
          <w:szCs w:val="24"/>
        </w:rPr>
      </w:pPr>
    </w:p>
    <w:p w14:paraId="0C23A5F9" w14:textId="2F8F9A64" w:rsidR="00EC7630" w:rsidRPr="0062079A" w:rsidRDefault="00EC7630" w:rsidP="0062079A">
      <w:pPr>
        <w:spacing w:after="0" w:line="240" w:lineRule="auto"/>
        <w:rPr>
          <w:rFonts w:ascii="Calibri" w:hAnsi="Calibri" w:cs="Calibri"/>
          <w:sz w:val="24"/>
          <w:szCs w:val="24"/>
        </w:rPr>
      </w:pPr>
      <w:r w:rsidRPr="0062079A">
        <w:rPr>
          <w:rFonts w:ascii="Calibri" w:hAnsi="Calibri" w:cs="Calibri"/>
          <w:sz w:val="24"/>
          <w:szCs w:val="24"/>
        </w:rPr>
        <w:t xml:space="preserve">1.3.1. </w:t>
      </w:r>
      <w:r w:rsidR="00BA5F6C" w:rsidRPr="0062079A">
        <w:rPr>
          <w:rFonts w:ascii="Calibri" w:hAnsi="Calibri" w:cs="Calibri"/>
          <w:sz w:val="24"/>
          <w:szCs w:val="24"/>
        </w:rPr>
        <w:t>Point sensors</w:t>
      </w:r>
      <w:r w:rsidR="00433CFB" w:rsidRPr="0062079A">
        <w:rPr>
          <w:rFonts w:ascii="Calibri" w:hAnsi="Calibri" w:cs="Calibri"/>
          <w:sz w:val="24"/>
          <w:szCs w:val="24"/>
        </w:rPr>
        <w:t xml:space="preserve"> toward the middle </w:t>
      </w:r>
      <w:r w:rsidR="00BA5F6C" w:rsidRPr="0062079A">
        <w:rPr>
          <w:rFonts w:ascii="Calibri" w:hAnsi="Calibri" w:cs="Calibri"/>
          <w:sz w:val="24"/>
          <w:szCs w:val="24"/>
        </w:rPr>
        <w:t xml:space="preserve">of the area </w:t>
      </w:r>
      <w:r w:rsidR="00433CFB" w:rsidRPr="0062079A">
        <w:rPr>
          <w:rFonts w:ascii="Calibri" w:hAnsi="Calibri" w:cs="Calibri"/>
          <w:sz w:val="24"/>
          <w:szCs w:val="24"/>
        </w:rPr>
        <w:t>to utilize their antenna pattern</w:t>
      </w:r>
      <w:r w:rsidR="003C0E80">
        <w:rPr>
          <w:rFonts w:ascii="Calibri" w:hAnsi="Calibri" w:cs="Calibri"/>
          <w:sz w:val="24"/>
          <w:szCs w:val="24"/>
        </w:rPr>
        <w:t>,</w:t>
      </w:r>
      <w:r w:rsidR="00433CFB" w:rsidRPr="0062079A">
        <w:rPr>
          <w:rFonts w:ascii="Calibri" w:hAnsi="Calibri" w:cs="Calibri"/>
          <w:sz w:val="24"/>
          <w:szCs w:val="24"/>
        </w:rPr>
        <w:t xml:space="preserve"> which is </w:t>
      </w:r>
      <w:r w:rsidR="003C0E80">
        <w:rPr>
          <w:rFonts w:ascii="Calibri" w:hAnsi="Calibri" w:cs="Calibri"/>
          <w:sz w:val="24"/>
          <w:szCs w:val="24"/>
        </w:rPr>
        <w:t>±</w:t>
      </w:r>
      <w:r w:rsidR="00433CFB" w:rsidRPr="0062079A">
        <w:rPr>
          <w:rFonts w:ascii="Calibri" w:hAnsi="Calibri" w:cs="Calibri"/>
          <w:sz w:val="24"/>
          <w:szCs w:val="24"/>
        </w:rPr>
        <w:t>90 degrees in the azimuth (</w:t>
      </w:r>
      <w:r w:rsidR="003C0E80">
        <w:rPr>
          <w:rFonts w:ascii="Calibri" w:hAnsi="Calibri" w:cs="Calibri"/>
          <w:sz w:val="24"/>
          <w:szCs w:val="24"/>
        </w:rPr>
        <w:t>h</w:t>
      </w:r>
      <w:r w:rsidR="003C0E80" w:rsidRPr="0062079A">
        <w:rPr>
          <w:rFonts w:ascii="Calibri" w:hAnsi="Calibri" w:cs="Calibri"/>
          <w:sz w:val="24"/>
          <w:szCs w:val="24"/>
        </w:rPr>
        <w:t>orizontal</w:t>
      </w:r>
      <w:r w:rsidR="00433CFB" w:rsidRPr="0062079A">
        <w:rPr>
          <w:rFonts w:ascii="Calibri" w:hAnsi="Calibri" w:cs="Calibri"/>
          <w:sz w:val="24"/>
          <w:szCs w:val="24"/>
        </w:rPr>
        <w:t xml:space="preserve">) and </w:t>
      </w:r>
      <w:r w:rsidR="003C0E80">
        <w:rPr>
          <w:rFonts w:ascii="Calibri" w:hAnsi="Calibri" w:cs="Calibri"/>
          <w:sz w:val="24"/>
          <w:szCs w:val="24"/>
        </w:rPr>
        <w:t>±</w:t>
      </w:r>
      <w:r w:rsidR="00433CFB" w:rsidRPr="0062079A">
        <w:rPr>
          <w:rFonts w:ascii="Calibri" w:hAnsi="Calibri" w:cs="Calibri"/>
          <w:sz w:val="24"/>
          <w:szCs w:val="24"/>
        </w:rPr>
        <w:t>45 degrees in the elevation (</w:t>
      </w:r>
      <w:r w:rsidR="003C0E80">
        <w:rPr>
          <w:rFonts w:ascii="Calibri" w:hAnsi="Calibri" w:cs="Calibri"/>
          <w:sz w:val="24"/>
          <w:szCs w:val="24"/>
        </w:rPr>
        <w:t>v</w:t>
      </w:r>
      <w:r w:rsidR="003C0E80" w:rsidRPr="0062079A">
        <w:rPr>
          <w:rFonts w:ascii="Calibri" w:hAnsi="Calibri" w:cs="Calibri"/>
          <w:sz w:val="24"/>
          <w:szCs w:val="24"/>
        </w:rPr>
        <w:t>ertical</w:t>
      </w:r>
      <w:r w:rsidR="00433CFB" w:rsidRPr="0062079A">
        <w:rPr>
          <w:rFonts w:ascii="Calibri" w:hAnsi="Calibri" w:cs="Calibri"/>
          <w:sz w:val="24"/>
          <w:szCs w:val="24"/>
        </w:rPr>
        <w:t xml:space="preserve">). </w:t>
      </w:r>
      <w:r w:rsidR="00BA5F6C" w:rsidRPr="0062079A">
        <w:rPr>
          <w:rFonts w:ascii="Calibri" w:hAnsi="Calibri" w:cs="Calibri"/>
          <w:sz w:val="24"/>
          <w:szCs w:val="24"/>
        </w:rPr>
        <w:t>Tilt t</w:t>
      </w:r>
      <w:r w:rsidR="00433CFB" w:rsidRPr="0062079A">
        <w:rPr>
          <w:rFonts w:ascii="Calibri" w:hAnsi="Calibri" w:cs="Calibri"/>
          <w:sz w:val="24"/>
          <w:szCs w:val="24"/>
        </w:rPr>
        <w:t>he face of the sensor down</w:t>
      </w:r>
      <w:r w:rsidRPr="0062079A">
        <w:rPr>
          <w:rFonts w:ascii="Calibri" w:hAnsi="Calibri" w:cs="Calibri"/>
          <w:sz w:val="24"/>
          <w:szCs w:val="24"/>
        </w:rPr>
        <w:t>wards</w:t>
      </w:r>
      <w:r w:rsidR="00433CFB" w:rsidRPr="0062079A">
        <w:rPr>
          <w:rFonts w:ascii="Calibri" w:hAnsi="Calibri" w:cs="Calibri"/>
          <w:sz w:val="24"/>
          <w:szCs w:val="24"/>
        </w:rPr>
        <w:t xml:space="preserve"> so that if a laser beam came out of the face of the sensor if would hit the opposite corner of the space about 5-6</w:t>
      </w:r>
      <w:r w:rsidR="003C0E80">
        <w:rPr>
          <w:rFonts w:ascii="Calibri" w:hAnsi="Calibri" w:cs="Calibri"/>
          <w:sz w:val="24"/>
          <w:szCs w:val="24"/>
        </w:rPr>
        <w:t xml:space="preserve"> </w:t>
      </w:r>
      <w:r w:rsidR="00433CFB" w:rsidRPr="0062079A">
        <w:rPr>
          <w:rFonts w:ascii="Calibri" w:hAnsi="Calibri" w:cs="Calibri"/>
          <w:sz w:val="24"/>
          <w:szCs w:val="24"/>
        </w:rPr>
        <w:t xml:space="preserve">ft off the ground. Ensure the sensor is level by placing a level on the two plastic pegs on the top back of the sensor. </w:t>
      </w:r>
    </w:p>
    <w:p w14:paraId="4EA2E93E" w14:textId="77777777" w:rsidR="00EC7630" w:rsidRPr="0062079A" w:rsidRDefault="00EC7630" w:rsidP="0062079A">
      <w:pPr>
        <w:spacing w:after="0" w:line="240" w:lineRule="auto"/>
        <w:rPr>
          <w:rFonts w:ascii="Calibri" w:hAnsi="Calibri" w:cs="Calibri"/>
          <w:sz w:val="24"/>
          <w:szCs w:val="24"/>
        </w:rPr>
      </w:pPr>
    </w:p>
    <w:p w14:paraId="5ADADAAB" w14:textId="55386FE4" w:rsidR="00EF6EA6" w:rsidRPr="0062079A" w:rsidRDefault="003C0E80" w:rsidP="0062079A">
      <w:pPr>
        <w:spacing w:after="0" w:line="240" w:lineRule="auto"/>
        <w:rPr>
          <w:rFonts w:ascii="Calibri" w:hAnsi="Calibri" w:cs="Calibri"/>
          <w:sz w:val="24"/>
          <w:szCs w:val="24"/>
        </w:rPr>
      </w:pPr>
      <w:r>
        <w:rPr>
          <w:rFonts w:ascii="Calibri" w:hAnsi="Calibri" w:cs="Calibri"/>
          <w:sz w:val="24"/>
          <w:szCs w:val="24"/>
        </w:rPr>
        <w:t>NOTE</w:t>
      </w:r>
      <w:r w:rsidR="0062079A" w:rsidRPr="0062079A">
        <w:rPr>
          <w:rFonts w:ascii="Calibri" w:hAnsi="Calibri" w:cs="Calibri"/>
          <w:sz w:val="24"/>
          <w:szCs w:val="24"/>
        </w:rPr>
        <w:t>:</w:t>
      </w:r>
      <w:r w:rsidR="00EC7630" w:rsidRPr="0062079A">
        <w:rPr>
          <w:rFonts w:ascii="Calibri" w:hAnsi="Calibri" w:cs="Calibri"/>
          <w:sz w:val="24"/>
          <w:szCs w:val="24"/>
        </w:rPr>
        <w:t xml:space="preserve"> </w:t>
      </w:r>
      <w:r w:rsidR="00FE5895" w:rsidRPr="0062079A">
        <w:rPr>
          <w:rFonts w:ascii="Calibri" w:hAnsi="Calibri" w:cs="Calibri"/>
          <w:sz w:val="24"/>
          <w:szCs w:val="24"/>
        </w:rPr>
        <w:t>For a typical communal area in a long-term care facility (about 10</w:t>
      </w:r>
      <w:r>
        <w:rPr>
          <w:rFonts w:ascii="Calibri" w:hAnsi="Calibri" w:cs="Calibri"/>
          <w:sz w:val="24"/>
          <w:szCs w:val="24"/>
        </w:rPr>
        <w:t xml:space="preserve"> </w:t>
      </w:r>
      <w:r w:rsidR="00FE5895" w:rsidRPr="0062079A">
        <w:rPr>
          <w:rFonts w:ascii="Calibri" w:hAnsi="Calibri" w:cs="Calibri"/>
          <w:sz w:val="24"/>
          <w:szCs w:val="24"/>
        </w:rPr>
        <w:t>m x 13</w:t>
      </w:r>
      <w:r>
        <w:rPr>
          <w:rFonts w:ascii="Calibri" w:hAnsi="Calibri" w:cs="Calibri"/>
          <w:sz w:val="24"/>
          <w:szCs w:val="24"/>
        </w:rPr>
        <w:t xml:space="preserve"> </w:t>
      </w:r>
      <w:r w:rsidR="00FE5895" w:rsidRPr="0062079A">
        <w:rPr>
          <w:rFonts w:ascii="Calibri" w:hAnsi="Calibri" w:cs="Calibri"/>
          <w:sz w:val="24"/>
          <w:szCs w:val="24"/>
        </w:rPr>
        <w:t xml:space="preserve">m or 1,000 square feet), four sensors are needed. These sensors will cover a larger </w:t>
      </w:r>
      <w:proofErr w:type="gramStart"/>
      <w:r w:rsidR="00FE5895" w:rsidRPr="0062079A">
        <w:rPr>
          <w:rFonts w:ascii="Calibri" w:hAnsi="Calibri" w:cs="Calibri"/>
          <w:sz w:val="24"/>
          <w:szCs w:val="24"/>
        </w:rPr>
        <w:t>area</w:t>
      </w:r>
      <w:proofErr w:type="gramEnd"/>
      <w:r w:rsidR="00FE5895" w:rsidRPr="0062079A">
        <w:rPr>
          <w:rFonts w:ascii="Calibri" w:hAnsi="Calibri" w:cs="Calibri"/>
          <w:sz w:val="24"/>
          <w:szCs w:val="24"/>
        </w:rPr>
        <w:t xml:space="preserve"> but this is depend</w:t>
      </w:r>
      <w:r w:rsidR="00433CFB" w:rsidRPr="0062079A">
        <w:rPr>
          <w:rFonts w:ascii="Calibri" w:hAnsi="Calibri" w:cs="Calibri"/>
          <w:sz w:val="24"/>
          <w:szCs w:val="24"/>
        </w:rPr>
        <w:t>ent</w:t>
      </w:r>
      <w:r w:rsidR="00FE5895" w:rsidRPr="0062079A">
        <w:rPr>
          <w:rFonts w:ascii="Calibri" w:hAnsi="Calibri" w:cs="Calibri"/>
          <w:sz w:val="24"/>
          <w:szCs w:val="24"/>
        </w:rPr>
        <w:t xml:space="preserve"> on the</w:t>
      </w:r>
      <w:r w:rsidR="00433CFB" w:rsidRPr="0062079A">
        <w:rPr>
          <w:rFonts w:ascii="Calibri" w:hAnsi="Calibri" w:cs="Calibri"/>
          <w:sz w:val="24"/>
          <w:szCs w:val="24"/>
        </w:rPr>
        <w:t xml:space="preserve"> surrounding</w:t>
      </w:r>
      <w:r w:rsidR="00FE5895" w:rsidRPr="0062079A">
        <w:rPr>
          <w:rFonts w:ascii="Calibri" w:hAnsi="Calibri" w:cs="Calibri"/>
          <w:sz w:val="24"/>
          <w:szCs w:val="24"/>
        </w:rPr>
        <w:t xml:space="preserve"> environment</w:t>
      </w:r>
      <w:r>
        <w:rPr>
          <w:rFonts w:ascii="Calibri" w:hAnsi="Calibri" w:cs="Calibri"/>
          <w:sz w:val="24"/>
          <w:szCs w:val="24"/>
        </w:rPr>
        <w:t xml:space="preserve"> (</w:t>
      </w:r>
      <w:r w:rsidR="00FE5895" w:rsidRPr="00F40BD8">
        <w:rPr>
          <w:rFonts w:ascii="Calibri" w:hAnsi="Calibri" w:cs="Calibri"/>
          <w:i/>
          <w:sz w:val="24"/>
          <w:szCs w:val="24"/>
        </w:rPr>
        <w:t>e</w:t>
      </w:r>
      <w:r w:rsidR="00CD6156" w:rsidRPr="00F40BD8">
        <w:rPr>
          <w:rFonts w:ascii="Calibri" w:hAnsi="Calibri" w:cs="Calibri"/>
          <w:i/>
          <w:sz w:val="24"/>
          <w:szCs w:val="24"/>
        </w:rPr>
        <w:t>.</w:t>
      </w:r>
      <w:r w:rsidR="00FE5895" w:rsidRPr="00F40BD8">
        <w:rPr>
          <w:rFonts w:ascii="Calibri" w:hAnsi="Calibri" w:cs="Calibri"/>
          <w:i/>
          <w:sz w:val="24"/>
          <w:szCs w:val="24"/>
        </w:rPr>
        <w:t>g</w:t>
      </w:r>
      <w:r w:rsidR="00FE5895" w:rsidRPr="0062079A">
        <w:rPr>
          <w:rFonts w:ascii="Calibri" w:hAnsi="Calibri" w:cs="Calibri"/>
          <w:sz w:val="24"/>
          <w:szCs w:val="24"/>
        </w:rPr>
        <w:t>., walls and glass partitions</w:t>
      </w:r>
      <w:r>
        <w:rPr>
          <w:rFonts w:ascii="Calibri" w:hAnsi="Calibri" w:cs="Calibri"/>
          <w:sz w:val="24"/>
          <w:szCs w:val="24"/>
        </w:rPr>
        <w:t>)</w:t>
      </w:r>
      <w:r w:rsidR="00FE5895" w:rsidRPr="0062079A">
        <w:rPr>
          <w:rFonts w:ascii="Calibri" w:hAnsi="Calibri" w:cs="Calibri"/>
          <w:sz w:val="24"/>
          <w:szCs w:val="24"/>
        </w:rPr>
        <w:t xml:space="preserve"> in the area which may have an impact on transmissions.</w:t>
      </w:r>
    </w:p>
    <w:p w14:paraId="1903C896" w14:textId="77777777" w:rsidR="00EF6EA6" w:rsidRPr="0062079A" w:rsidRDefault="00EF6EA6" w:rsidP="0062079A">
      <w:pPr>
        <w:spacing w:after="0" w:line="240" w:lineRule="auto"/>
        <w:rPr>
          <w:rFonts w:ascii="Calibri" w:hAnsi="Calibri" w:cs="Calibri"/>
          <w:sz w:val="24"/>
          <w:szCs w:val="24"/>
        </w:rPr>
      </w:pPr>
    </w:p>
    <w:p w14:paraId="4132DCA3" w14:textId="5C51130E" w:rsidR="00EC7630"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1.</w:t>
      </w:r>
      <w:r w:rsidR="00045193" w:rsidRPr="0062079A">
        <w:rPr>
          <w:rFonts w:ascii="Calibri" w:hAnsi="Calibri" w:cs="Calibri"/>
          <w:sz w:val="24"/>
          <w:szCs w:val="24"/>
        </w:rPr>
        <w:t>3</w:t>
      </w:r>
      <w:r w:rsidR="00433CFB" w:rsidRPr="0062079A">
        <w:rPr>
          <w:rFonts w:ascii="Calibri" w:hAnsi="Calibri" w:cs="Calibri"/>
          <w:sz w:val="24"/>
          <w:szCs w:val="24"/>
        </w:rPr>
        <w:t>.</w:t>
      </w:r>
      <w:r w:rsidR="00EC7630" w:rsidRPr="0062079A">
        <w:rPr>
          <w:rFonts w:ascii="Calibri" w:hAnsi="Calibri" w:cs="Calibri"/>
          <w:sz w:val="24"/>
          <w:szCs w:val="24"/>
        </w:rPr>
        <w:t>2</w:t>
      </w:r>
      <w:r w:rsidR="00433CFB" w:rsidRPr="0062079A">
        <w:rPr>
          <w:rFonts w:ascii="Calibri" w:hAnsi="Calibri" w:cs="Calibri"/>
          <w:sz w:val="24"/>
          <w:szCs w:val="24"/>
        </w:rPr>
        <w:t xml:space="preserve">. </w:t>
      </w:r>
      <w:r w:rsidR="003C0E80">
        <w:rPr>
          <w:rFonts w:ascii="Calibri" w:hAnsi="Calibri" w:cs="Calibri"/>
          <w:sz w:val="24"/>
          <w:szCs w:val="24"/>
        </w:rPr>
        <w:t>Ensure that e</w:t>
      </w:r>
      <w:r w:rsidR="00433CFB" w:rsidRPr="0062079A">
        <w:rPr>
          <w:rFonts w:ascii="Calibri" w:hAnsi="Calibri" w:cs="Calibri"/>
          <w:sz w:val="24"/>
          <w:szCs w:val="24"/>
        </w:rPr>
        <w:t xml:space="preserve">ach sensor </w:t>
      </w:r>
      <w:r w:rsidR="003C0E80">
        <w:rPr>
          <w:rFonts w:ascii="Calibri" w:hAnsi="Calibri" w:cs="Calibri"/>
          <w:sz w:val="24"/>
          <w:szCs w:val="24"/>
        </w:rPr>
        <w:t>has</w:t>
      </w:r>
      <w:r w:rsidR="003C0E80" w:rsidRPr="0062079A">
        <w:rPr>
          <w:rFonts w:ascii="Calibri" w:hAnsi="Calibri" w:cs="Calibri"/>
          <w:sz w:val="24"/>
          <w:szCs w:val="24"/>
        </w:rPr>
        <w:t xml:space="preserve"> </w:t>
      </w:r>
      <w:r w:rsidR="00433CFB" w:rsidRPr="0062079A">
        <w:rPr>
          <w:rFonts w:ascii="Calibri" w:hAnsi="Calibri" w:cs="Calibri"/>
          <w:sz w:val="24"/>
          <w:szCs w:val="24"/>
        </w:rPr>
        <w:t>a network cable running from the lower left port on the back of the sensor to the switch that the server is connected to</w:t>
      </w:r>
      <w:r w:rsidR="00EC7630" w:rsidRPr="0062079A">
        <w:rPr>
          <w:rFonts w:ascii="Calibri" w:hAnsi="Calibri" w:cs="Calibri"/>
          <w:sz w:val="24"/>
          <w:szCs w:val="24"/>
        </w:rPr>
        <w:t>; t</w:t>
      </w:r>
      <w:r w:rsidR="00433CFB" w:rsidRPr="0062079A">
        <w:rPr>
          <w:rFonts w:ascii="Calibri" w:hAnsi="Calibri" w:cs="Calibri"/>
          <w:sz w:val="24"/>
          <w:szCs w:val="24"/>
        </w:rPr>
        <w:t xml:space="preserve">his cable </w:t>
      </w:r>
      <w:r w:rsidR="0021779D" w:rsidRPr="0062079A">
        <w:rPr>
          <w:rFonts w:ascii="Calibri" w:hAnsi="Calibri" w:cs="Calibri"/>
          <w:sz w:val="24"/>
          <w:szCs w:val="24"/>
        </w:rPr>
        <w:t>is</w:t>
      </w:r>
      <w:r w:rsidR="00433CFB" w:rsidRPr="0062079A">
        <w:rPr>
          <w:rFonts w:ascii="Calibri" w:hAnsi="Calibri" w:cs="Calibri"/>
          <w:sz w:val="24"/>
          <w:szCs w:val="24"/>
        </w:rPr>
        <w:t xml:space="preserve"> a Cat5e cable. With one </w:t>
      </w:r>
      <w:r w:rsidR="00B26C8C" w:rsidRPr="0062079A">
        <w:rPr>
          <w:rFonts w:ascii="Calibri" w:hAnsi="Calibri" w:cs="Calibri"/>
          <w:sz w:val="24"/>
          <w:szCs w:val="24"/>
        </w:rPr>
        <w:t>sensor as the master, run t</w:t>
      </w:r>
      <w:r w:rsidR="00433CFB" w:rsidRPr="0062079A">
        <w:rPr>
          <w:rFonts w:ascii="Calibri" w:hAnsi="Calibri" w:cs="Calibri"/>
          <w:sz w:val="24"/>
          <w:szCs w:val="24"/>
        </w:rPr>
        <w:t xml:space="preserve">he timing cable from the master to each other sensor, thus a star topology. </w:t>
      </w:r>
    </w:p>
    <w:p w14:paraId="57473141" w14:textId="77777777" w:rsidR="00EC7630" w:rsidRPr="0062079A" w:rsidRDefault="00EC7630" w:rsidP="0062079A">
      <w:pPr>
        <w:spacing w:after="0" w:line="240" w:lineRule="auto"/>
        <w:rPr>
          <w:rFonts w:ascii="Calibri" w:hAnsi="Calibri" w:cs="Calibri"/>
          <w:sz w:val="24"/>
          <w:szCs w:val="24"/>
        </w:rPr>
      </w:pPr>
    </w:p>
    <w:p w14:paraId="613974DC" w14:textId="2D54F174" w:rsidR="00EC7630" w:rsidRPr="0062079A" w:rsidRDefault="00EC7630" w:rsidP="0062079A">
      <w:pPr>
        <w:spacing w:after="0" w:line="240" w:lineRule="auto"/>
        <w:rPr>
          <w:rFonts w:ascii="Calibri" w:hAnsi="Calibri" w:cs="Calibri"/>
          <w:sz w:val="24"/>
          <w:szCs w:val="24"/>
        </w:rPr>
      </w:pPr>
      <w:r w:rsidRPr="0062079A">
        <w:rPr>
          <w:rFonts w:ascii="Calibri" w:hAnsi="Calibri" w:cs="Calibri"/>
          <w:sz w:val="24"/>
          <w:szCs w:val="24"/>
        </w:rPr>
        <w:t xml:space="preserve">1.3.2.1. </w:t>
      </w:r>
      <w:r w:rsidR="00433CFB" w:rsidRPr="0062079A">
        <w:rPr>
          <w:rFonts w:ascii="Calibri" w:hAnsi="Calibri" w:cs="Calibri"/>
          <w:sz w:val="24"/>
          <w:szCs w:val="24"/>
        </w:rPr>
        <w:t xml:space="preserve">To do so, plug a shielded </w:t>
      </w:r>
      <w:r w:rsidR="003C0E80">
        <w:rPr>
          <w:rFonts w:ascii="Calibri" w:hAnsi="Calibri" w:cs="Calibri"/>
          <w:sz w:val="24"/>
          <w:szCs w:val="24"/>
        </w:rPr>
        <w:t>C</w:t>
      </w:r>
      <w:r w:rsidR="003C0E80" w:rsidRPr="0062079A">
        <w:rPr>
          <w:rFonts w:ascii="Calibri" w:hAnsi="Calibri" w:cs="Calibri"/>
          <w:sz w:val="24"/>
          <w:szCs w:val="24"/>
        </w:rPr>
        <w:t xml:space="preserve">at5e </w:t>
      </w:r>
      <w:r w:rsidR="00433CFB" w:rsidRPr="0062079A">
        <w:rPr>
          <w:rFonts w:ascii="Calibri" w:hAnsi="Calibri" w:cs="Calibri"/>
          <w:sz w:val="24"/>
          <w:szCs w:val="24"/>
        </w:rPr>
        <w:t>cable into any of the 6 available ports on the master and run it to each other sensor where it will be plugged into the upper right port of the 6 ports.</w:t>
      </w:r>
      <w:r w:rsidR="00B26C8C" w:rsidRPr="0062079A">
        <w:rPr>
          <w:rFonts w:ascii="Calibri" w:hAnsi="Calibri" w:cs="Calibri"/>
          <w:sz w:val="24"/>
          <w:szCs w:val="24"/>
        </w:rPr>
        <w:t xml:space="preserve"> </w:t>
      </w:r>
      <w:r w:rsidR="00A95C78" w:rsidRPr="0062079A">
        <w:rPr>
          <w:rFonts w:ascii="Calibri" w:hAnsi="Calibri" w:cs="Calibri"/>
          <w:sz w:val="24"/>
          <w:szCs w:val="24"/>
        </w:rPr>
        <w:t>R</w:t>
      </w:r>
      <w:r w:rsidR="00B26C8C" w:rsidRPr="0062079A">
        <w:rPr>
          <w:rFonts w:ascii="Calibri" w:hAnsi="Calibri" w:cs="Calibri"/>
          <w:sz w:val="24"/>
          <w:szCs w:val="24"/>
        </w:rPr>
        <w:t xml:space="preserve">un cables above </w:t>
      </w:r>
      <w:r w:rsidR="00433CFB" w:rsidRPr="0062079A">
        <w:rPr>
          <w:rFonts w:ascii="Calibri" w:hAnsi="Calibri" w:cs="Calibri"/>
          <w:sz w:val="24"/>
          <w:szCs w:val="24"/>
        </w:rPr>
        <w:t>ceiling tiles</w:t>
      </w:r>
      <w:r w:rsidR="00A95C78" w:rsidRPr="0062079A">
        <w:rPr>
          <w:rFonts w:ascii="Calibri" w:hAnsi="Calibri" w:cs="Calibri"/>
          <w:sz w:val="24"/>
          <w:szCs w:val="24"/>
        </w:rPr>
        <w:t xml:space="preserve">. </w:t>
      </w:r>
    </w:p>
    <w:p w14:paraId="74450B7D" w14:textId="77777777" w:rsidR="00EC7630" w:rsidRPr="0062079A" w:rsidRDefault="00EC7630" w:rsidP="0062079A">
      <w:pPr>
        <w:spacing w:after="0" w:line="240" w:lineRule="auto"/>
        <w:rPr>
          <w:rFonts w:ascii="Calibri" w:hAnsi="Calibri" w:cs="Calibri"/>
          <w:sz w:val="24"/>
          <w:szCs w:val="24"/>
        </w:rPr>
      </w:pPr>
    </w:p>
    <w:p w14:paraId="17D6A603" w14:textId="2EBFC22A" w:rsidR="00EF6EA6" w:rsidRPr="0062079A" w:rsidRDefault="003C0E80" w:rsidP="0062079A">
      <w:pPr>
        <w:spacing w:after="0" w:line="240" w:lineRule="auto"/>
        <w:rPr>
          <w:rFonts w:ascii="Calibri" w:hAnsi="Calibri" w:cs="Calibri"/>
          <w:sz w:val="24"/>
          <w:szCs w:val="24"/>
        </w:rPr>
      </w:pPr>
      <w:r>
        <w:rPr>
          <w:rFonts w:ascii="Calibri" w:hAnsi="Calibri" w:cs="Calibri"/>
          <w:sz w:val="24"/>
          <w:szCs w:val="24"/>
        </w:rPr>
        <w:t>NOTE</w:t>
      </w:r>
      <w:r w:rsidR="0062079A" w:rsidRPr="0062079A">
        <w:rPr>
          <w:rFonts w:ascii="Calibri" w:hAnsi="Calibri" w:cs="Calibri"/>
          <w:sz w:val="24"/>
          <w:szCs w:val="24"/>
        </w:rPr>
        <w:t>:</w:t>
      </w:r>
      <w:r w:rsidR="00EC7630" w:rsidRPr="0062079A">
        <w:rPr>
          <w:rFonts w:ascii="Calibri" w:hAnsi="Calibri" w:cs="Calibri"/>
          <w:sz w:val="24"/>
          <w:szCs w:val="24"/>
        </w:rPr>
        <w:t xml:space="preserve"> </w:t>
      </w:r>
      <w:r w:rsidR="00433CFB" w:rsidRPr="0062079A">
        <w:rPr>
          <w:rFonts w:ascii="Calibri" w:hAnsi="Calibri" w:cs="Calibri"/>
          <w:sz w:val="24"/>
          <w:szCs w:val="24"/>
        </w:rPr>
        <w:t>The number of sensors in the area determine the number of ports required for the</w:t>
      </w:r>
      <w:r w:rsidR="00684086" w:rsidRPr="0062079A">
        <w:rPr>
          <w:rFonts w:ascii="Calibri" w:hAnsi="Calibri" w:cs="Calibri"/>
          <w:sz w:val="24"/>
          <w:szCs w:val="24"/>
        </w:rPr>
        <w:t xml:space="preserve"> power over Ethernet (</w:t>
      </w:r>
      <w:r w:rsidR="00433CFB" w:rsidRPr="0062079A">
        <w:rPr>
          <w:rFonts w:ascii="Calibri" w:hAnsi="Calibri" w:cs="Calibri"/>
          <w:sz w:val="24"/>
          <w:szCs w:val="24"/>
        </w:rPr>
        <w:t>POE</w:t>
      </w:r>
      <w:r w:rsidR="00684086" w:rsidRPr="0062079A">
        <w:rPr>
          <w:rFonts w:ascii="Calibri" w:hAnsi="Calibri" w:cs="Calibri"/>
          <w:sz w:val="24"/>
          <w:szCs w:val="24"/>
        </w:rPr>
        <w:t>)</w:t>
      </w:r>
      <w:r w:rsidR="00433CFB" w:rsidRPr="0062079A">
        <w:rPr>
          <w:rFonts w:ascii="Calibri" w:hAnsi="Calibri" w:cs="Calibri"/>
          <w:sz w:val="24"/>
          <w:szCs w:val="24"/>
        </w:rPr>
        <w:t xml:space="preserve"> switch. Each sensor will require two ports. Multiple POE switches can be connected if needed.</w:t>
      </w:r>
      <w:r w:rsidR="00EF1F38" w:rsidRPr="0062079A">
        <w:rPr>
          <w:rFonts w:ascii="Calibri" w:hAnsi="Calibri" w:cs="Calibri"/>
          <w:sz w:val="24"/>
          <w:szCs w:val="24"/>
        </w:rPr>
        <w:t xml:space="preserve"> </w:t>
      </w:r>
    </w:p>
    <w:p w14:paraId="20AB6E46" w14:textId="77777777" w:rsidR="00EF6EA6" w:rsidRPr="0062079A" w:rsidRDefault="00433CFB" w:rsidP="0062079A">
      <w:pPr>
        <w:spacing w:after="0" w:line="240" w:lineRule="auto"/>
        <w:rPr>
          <w:rFonts w:ascii="Calibri" w:hAnsi="Calibri" w:cs="Calibri"/>
          <w:sz w:val="24"/>
          <w:szCs w:val="24"/>
        </w:rPr>
      </w:pPr>
      <w:r w:rsidRPr="0062079A">
        <w:rPr>
          <w:rFonts w:ascii="Calibri" w:hAnsi="Calibri" w:cs="Calibri"/>
          <w:sz w:val="24"/>
          <w:szCs w:val="24"/>
        </w:rPr>
        <w:t xml:space="preserve"> </w:t>
      </w:r>
    </w:p>
    <w:p w14:paraId="6BB23B35" w14:textId="4E792C5A" w:rsidR="00EF6EA6"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1.</w:t>
      </w:r>
      <w:r w:rsidR="00045193" w:rsidRPr="0062079A">
        <w:rPr>
          <w:rFonts w:ascii="Calibri" w:hAnsi="Calibri" w:cs="Calibri"/>
          <w:sz w:val="24"/>
          <w:szCs w:val="24"/>
        </w:rPr>
        <w:t>3</w:t>
      </w:r>
      <w:r w:rsidR="00D505EF" w:rsidRPr="0062079A">
        <w:rPr>
          <w:rFonts w:ascii="Calibri" w:hAnsi="Calibri" w:cs="Calibri"/>
          <w:sz w:val="24"/>
          <w:szCs w:val="24"/>
        </w:rPr>
        <w:t>.</w:t>
      </w:r>
      <w:r w:rsidR="00EC7630" w:rsidRPr="0062079A">
        <w:rPr>
          <w:rFonts w:ascii="Calibri" w:hAnsi="Calibri" w:cs="Calibri"/>
          <w:sz w:val="24"/>
          <w:szCs w:val="24"/>
        </w:rPr>
        <w:t>3</w:t>
      </w:r>
      <w:r w:rsidR="00D505EF" w:rsidRPr="0062079A">
        <w:rPr>
          <w:rFonts w:ascii="Calibri" w:hAnsi="Calibri" w:cs="Calibri"/>
          <w:sz w:val="24"/>
          <w:szCs w:val="24"/>
        </w:rPr>
        <w:t xml:space="preserve">. </w:t>
      </w:r>
      <w:r w:rsidR="00B26C8C" w:rsidRPr="0062079A">
        <w:rPr>
          <w:rFonts w:ascii="Calibri" w:hAnsi="Calibri" w:cs="Calibri"/>
          <w:sz w:val="24"/>
          <w:szCs w:val="24"/>
        </w:rPr>
        <w:t xml:space="preserve">Measure where the sensors </w:t>
      </w:r>
      <w:proofErr w:type="gramStart"/>
      <w:r w:rsidR="00B26C8C" w:rsidRPr="0062079A">
        <w:rPr>
          <w:rFonts w:ascii="Calibri" w:hAnsi="Calibri" w:cs="Calibri"/>
          <w:sz w:val="24"/>
          <w:szCs w:val="24"/>
        </w:rPr>
        <w:t>are located in</w:t>
      </w:r>
      <w:proofErr w:type="gramEnd"/>
      <w:r w:rsidR="00B26C8C" w:rsidRPr="0062079A">
        <w:rPr>
          <w:rFonts w:ascii="Calibri" w:hAnsi="Calibri" w:cs="Calibri"/>
          <w:sz w:val="24"/>
          <w:szCs w:val="24"/>
        </w:rPr>
        <w:t xml:space="preserve"> the area and choose an origin point on the sensor (</w:t>
      </w:r>
      <w:r w:rsidR="00B26C8C" w:rsidRPr="00F40BD8">
        <w:rPr>
          <w:rFonts w:ascii="Calibri" w:hAnsi="Calibri" w:cs="Calibri"/>
          <w:i/>
          <w:sz w:val="24"/>
          <w:szCs w:val="24"/>
        </w:rPr>
        <w:t>e.g</w:t>
      </w:r>
      <w:r w:rsidR="00B26C8C" w:rsidRPr="0062079A">
        <w:rPr>
          <w:rFonts w:ascii="Calibri" w:hAnsi="Calibri" w:cs="Calibri"/>
          <w:sz w:val="24"/>
          <w:szCs w:val="24"/>
        </w:rPr>
        <w:t xml:space="preserve">., the lower left corner so that moving north is the positive y axis and moving east is the positive x axis). Measure the x, y, and z of each sensor (with a laser distance measurer) in relation to this origin. Record the MAC address off the back of the sensor and keep </w:t>
      </w:r>
      <w:proofErr w:type="gramStart"/>
      <w:r w:rsidR="00F658B3" w:rsidRPr="0062079A">
        <w:rPr>
          <w:rFonts w:ascii="Calibri" w:hAnsi="Calibri" w:cs="Calibri"/>
          <w:sz w:val="24"/>
          <w:szCs w:val="24"/>
        </w:rPr>
        <w:t>to enter</w:t>
      </w:r>
      <w:proofErr w:type="gramEnd"/>
      <w:r w:rsidR="00F658B3" w:rsidRPr="0062079A">
        <w:rPr>
          <w:rFonts w:ascii="Calibri" w:hAnsi="Calibri" w:cs="Calibri"/>
          <w:sz w:val="24"/>
          <w:szCs w:val="24"/>
        </w:rPr>
        <w:t xml:space="preserve"> into the </w:t>
      </w:r>
      <w:r w:rsidR="00DC7922" w:rsidRPr="0062079A">
        <w:rPr>
          <w:rFonts w:ascii="Calibri" w:hAnsi="Calibri" w:cs="Calibri"/>
          <w:sz w:val="24"/>
          <w:szCs w:val="24"/>
        </w:rPr>
        <w:t xml:space="preserve">graphical user interface </w:t>
      </w:r>
      <w:r w:rsidR="006221CD" w:rsidRPr="0062079A">
        <w:rPr>
          <w:rFonts w:ascii="Calibri" w:hAnsi="Calibri" w:cs="Calibri"/>
          <w:sz w:val="24"/>
          <w:szCs w:val="24"/>
        </w:rPr>
        <w:t>(</w:t>
      </w:r>
      <w:r w:rsidR="00DC7922" w:rsidRPr="0062079A">
        <w:rPr>
          <w:rFonts w:ascii="Calibri" w:hAnsi="Calibri" w:cs="Calibri"/>
          <w:sz w:val="24"/>
          <w:szCs w:val="24"/>
        </w:rPr>
        <w:t>GUI;</w:t>
      </w:r>
      <w:r w:rsidR="003C0E80">
        <w:rPr>
          <w:rFonts w:ascii="Calibri" w:hAnsi="Calibri" w:cs="Calibri"/>
          <w:sz w:val="24"/>
          <w:szCs w:val="24"/>
        </w:rPr>
        <w:t xml:space="preserve"> </w:t>
      </w:r>
      <w:r w:rsidR="006221CD" w:rsidRPr="0062079A">
        <w:rPr>
          <w:rFonts w:ascii="Calibri" w:hAnsi="Calibri" w:cs="Calibri"/>
          <w:sz w:val="24"/>
          <w:szCs w:val="24"/>
        </w:rPr>
        <w:t>a specialized software developed to manage the RTLS)</w:t>
      </w:r>
      <w:r w:rsidR="00B26C8C" w:rsidRPr="0062079A">
        <w:rPr>
          <w:rFonts w:ascii="Calibri" w:hAnsi="Calibri" w:cs="Calibri"/>
          <w:sz w:val="24"/>
          <w:szCs w:val="24"/>
        </w:rPr>
        <w:t xml:space="preserve">. </w:t>
      </w:r>
    </w:p>
    <w:p w14:paraId="2F9660E8" w14:textId="77777777" w:rsidR="00EF6EA6" w:rsidRPr="0062079A" w:rsidRDefault="00EF6EA6" w:rsidP="0062079A">
      <w:pPr>
        <w:spacing w:after="0" w:line="240" w:lineRule="auto"/>
        <w:rPr>
          <w:rFonts w:ascii="Calibri" w:hAnsi="Calibri" w:cs="Calibri"/>
          <w:sz w:val="24"/>
          <w:szCs w:val="24"/>
        </w:rPr>
      </w:pPr>
    </w:p>
    <w:p w14:paraId="3710797A" w14:textId="0D8882A1" w:rsidR="00EF6EA6" w:rsidRPr="0062079A" w:rsidRDefault="004A63ED" w:rsidP="0062079A">
      <w:pPr>
        <w:pStyle w:val="BodyText"/>
        <w:widowControl/>
      </w:pPr>
      <w:r w:rsidRPr="0062079A">
        <w:t>1.</w:t>
      </w:r>
      <w:r w:rsidR="00045193" w:rsidRPr="0062079A">
        <w:t>4</w:t>
      </w:r>
      <w:r w:rsidR="00CD265A" w:rsidRPr="0062079A">
        <w:t xml:space="preserve">. </w:t>
      </w:r>
      <w:r w:rsidR="006221CD" w:rsidRPr="0062079A">
        <w:t>In the GUI, o</w:t>
      </w:r>
      <w:r w:rsidR="00CD265A" w:rsidRPr="0062079A">
        <w:t xml:space="preserve">pen </w:t>
      </w:r>
      <w:r w:rsidR="00CD265A" w:rsidRPr="0062079A">
        <w:rPr>
          <w:b/>
        </w:rPr>
        <w:t>Platform Control</w:t>
      </w:r>
      <w:r w:rsidR="00CD265A" w:rsidRPr="0062079A">
        <w:t xml:space="preserve"> and click on </w:t>
      </w:r>
      <w:r w:rsidR="00CD265A" w:rsidRPr="0062079A">
        <w:rPr>
          <w:b/>
        </w:rPr>
        <w:t>Core Server</w:t>
      </w:r>
      <w:r w:rsidR="00CD265A" w:rsidRPr="0062079A">
        <w:t xml:space="preserve"> to highlight it and then click </w:t>
      </w:r>
      <w:r w:rsidR="003C0E80">
        <w:rPr>
          <w:b/>
        </w:rPr>
        <w:t>S</w:t>
      </w:r>
      <w:r w:rsidR="003C0E80" w:rsidRPr="0062079A">
        <w:rPr>
          <w:b/>
        </w:rPr>
        <w:t>tart</w:t>
      </w:r>
      <w:r w:rsidR="00CD265A" w:rsidRPr="0062079A">
        <w:t xml:space="preserve">. Repeat this for the </w:t>
      </w:r>
      <w:r w:rsidR="00CD265A" w:rsidRPr="0062079A">
        <w:rPr>
          <w:b/>
        </w:rPr>
        <w:t>Service Controller</w:t>
      </w:r>
      <w:r w:rsidR="00CD265A" w:rsidRPr="0062079A">
        <w:t xml:space="preserve">. Click </w:t>
      </w:r>
      <w:r w:rsidR="00CD265A" w:rsidRPr="0062079A">
        <w:rPr>
          <w:b/>
        </w:rPr>
        <w:t>Apply</w:t>
      </w:r>
      <w:r w:rsidR="00CD265A" w:rsidRPr="0062079A">
        <w:t xml:space="preserve"> and then </w:t>
      </w:r>
      <w:r w:rsidR="00CD265A" w:rsidRPr="0062079A">
        <w:rPr>
          <w:b/>
        </w:rPr>
        <w:t>OK</w:t>
      </w:r>
      <w:r w:rsidR="00CD265A" w:rsidRPr="0062079A">
        <w:t>.</w:t>
      </w:r>
    </w:p>
    <w:p w14:paraId="0E1104F5" w14:textId="77777777" w:rsidR="00EF6EA6" w:rsidRPr="0062079A" w:rsidRDefault="00EF6EA6" w:rsidP="0062079A">
      <w:pPr>
        <w:spacing w:after="0" w:line="240" w:lineRule="auto"/>
        <w:rPr>
          <w:rFonts w:ascii="Calibri" w:hAnsi="Calibri" w:cs="Calibri"/>
          <w:sz w:val="24"/>
          <w:szCs w:val="24"/>
        </w:rPr>
      </w:pPr>
    </w:p>
    <w:p w14:paraId="77CA8982" w14:textId="15C190E4" w:rsidR="003C0E80" w:rsidRDefault="004A63ED" w:rsidP="0062079A">
      <w:pPr>
        <w:spacing w:after="0" w:line="240" w:lineRule="auto"/>
        <w:rPr>
          <w:rFonts w:ascii="Calibri" w:hAnsi="Calibri" w:cs="Calibri"/>
          <w:sz w:val="24"/>
          <w:szCs w:val="24"/>
        </w:rPr>
      </w:pPr>
      <w:r w:rsidRPr="0062079A">
        <w:rPr>
          <w:rFonts w:ascii="Calibri" w:hAnsi="Calibri" w:cs="Calibri"/>
          <w:sz w:val="24"/>
          <w:szCs w:val="24"/>
        </w:rPr>
        <w:t>1.</w:t>
      </w:r>
      <w:r w:rsidR="00045193" w:rsidRPr="0062079A">
        <w:rPr>
          <w:rFonts w:ascii="Calibri" w:hAnsi="Calibri" w:cs="Calibri"/>
          <w:sz w:val="24"/>
          <w:szCs w:val="24"/>
        </w:rPr>
        <w:t>4</w:t>
      </w:r>
      <w:r w:rsidR="00CD265A" w:rsidRPr="0062079A">
        <w:rPr>
          <w:rFonts w:ascii="Calibri" w:hAnsi="Calibri" w:cs="Calibri"/>
          <w:sz w:val="24"/>
          <w:szCs w:val="24"/>
        </w:rPr>
        <w:t xml:space="preserve">.1. Open the </w:t>
      </w:r>
      <w:r w:rsidR="00CD265A" w:rsidRPr="0062079A">
        <w:rPr>
          <w:rFonts w:ascii="Calibri" w:hAnsi="Calibri" w:cs="Calibri"/>
          <w:b/>
          <w:sz w:val="24"/>
          <w:szCs w:val="24"/>
        </w:rPr>
        <w:t>Service Installer</w:t>
      </w:r>
      <w:r w:rsidR="00CD265A" w:rsidRPr="0062079A">
        <w:rPr>
          <w:rFonts w:ascii="Calibri" w:hAnsi="Calibri" w:cs="Calibri"/>
          <w:sz w:val="24"/>
          <w:szCs w:val="24"/>
        </w:rPr>
        <w:t xml:space="preserve"> and press </w:t>
      </w:r>
      <w:r w:rsidR="003C0E80">
        <w:rPr>
          <w:rFonts w:ascii="Calibri" w:hAnsi="Calibri" w:cs="Calibri"/>
          <w:b/>
          <w:sz w:val="24"/>
          <w:szCs w:val="24"/>
        </w:rPr>
        <w:t>N</w:t>
      </w:r>
      <w:r w:rsidR="003C0E80" w:rsidRPr="0062079A">
        <w:rPr>
          <w:rFonts w:ascii="Calibri" w:hAnsi="Calibri" w:cs="Calibri"/>
          <w:b/>
          <w:sz w:val="24"/>
          <w:szCs w:val="24"/>
        </w:rPr>
        <w:t>ext</w:t>
      </w:r>
      <w:r w:rsidR="00CD265A" w:rsidRPr="0062079A">
        <w:rPr>
          <w:rFonts w:ascii="Calibri" w:hAnsi="Calibri" w:cs="Calibri"/>
          <w:sz w:val="24"/>
          <w:szCs w:val="24"/>
        </w:rPr>
        <w:t xml:space="preserve">. Browse to </w:t>
      </w:r>
      <w:r w:rsidR="00CD265A" w:rsidRPr="0062079A">
        <w:rPr>
          <w:rFonts w:ascii="Calibri" w:hAnsi="Calibri" w:cs="Calibri"/>
          <w:b/>
          <w:sz w:val="24"/>
          <w:szCs w:val="24"/>
        </w:rPr>
        <w:t>C:\Ubisense Software</w:t>
      </w:r>
      <w:r w:rsidR="00CD265A" w:rsidRPr="0062079A">
        <w:rPr>
          <w:rFonts w:ascii="Calibri" w:hAnsi="Calibri" w:cs="Calibri"/>
          <w:sz w:val="24"/>
          <w:szCs w:val="24"/>
        </w:rPr>
        <w:t xml:space="preserve"> and go into the </w:t>
      </w:r>
      <w:r w:rsidR="00CD265A" w:rsidRPr="0062079A">
        <w:rPr>
          <w:rFonts w:ascii="Calibri" w:hAnsi="Calibri" w:cs="Calibri"/>
          <w:b/>
          <w:sz w:val="24"/>
          <w:szCs w:val="24"/>
        </w:rPr>
        <w:t>Location Engine</w:t>
      </w:r>
      <w:r w:rsidR="00CD265A" w:rsidRPr="0062079A">
        <w:rPr>
          <w:rFonts w:ascii="Calibri" w:hAnsi="Calibri" w:cs="Calibri"/>
          <w:sz w:val="24"/>
          <w:szCs w:val="24"/>
        </w:rPr>
        <w:t xml:space="preserve"> folder and highlight the “</w:t>
      </w:r>
      <w:r w:rsidR="00CD265A" w:rsidRPr="0062079A">
        <w:rPr>
          <w:rFonts w:ascii="Calibri" w:hAnsi="Calibri" w:cs="Calibri"/>
          <w:b/>
          <w:sz w:val="24"/>
          <w:szCs w:val="24"/>
        </w:rPr>
        <w:t>packages</w:t>
      </w:r>
      <w:r w:rsidR="00CD265A" w:rsidRPr="0062079A">
        <w:rPr>
          <w:rFonts w:ascii="Calibri" w:hAnsi="Calibri" w:cs="Calibri"/>
          <w:sz w:val="24"/>
          <w:szCs w:val="24"/>
        </w:rPr>
        <w:t xml:space="preserve">” folder. Click </w:t>
      </w:r>
      <w:r w:rsidR="00CD265A" w:rsidRPr="0062079A">
        <w:rPr>
          <w:rFonts w:ascii="Calibri" w:hAnsi="Calibri" w:cs="Calibri"/>
          <w:b/>
          <w:sz w:val="24"/>
          <w:szCs w:val="24"/>
        </w:rPr>
        <w:t xml:space="preserve">OK </w:t>
      </w:r>
      <w:r w:rsidR="00CD265A" w:rsidRPr="0062079A">
        <w:rPr>
          <w:rFonts w:ascii="Calibri" w:hAnsi="Calibri" w:cs="Calibri"/>
          <w:sz w:val="24"/>
          <w:szCs w:val="24"/>
        </w:rPr>
        <w:t xml:space="preserve">and </w:t>
      </w:r>
      <w:r w:rsidR="003C0E80">
        <w:rPr>
          <w:rFonts w:ascii="Calibri" w:hAnsi="Calibri" w:cs="Calibri"/>
          <w:b/>
          <w:sz w:val="24"/>
          <w:szCs w:val="24"/>
        </w:rPr>
        <w:t>N</w:t>
      </w:r>
      <w:r w:rsidR="003C0E80" w:rsidRPr="0062079A">
        <w:rPr>
          <w:rFonts w:ascii="Calibri" w:hAnsi="Calibri" w:cs="Calibri"/>
          <w:b/>
          <w:sz w:val="24"/>
          <w:szCs w:val="24"/>
        </w:rPr>
        <w:t>ext</w:t>
      </w:r>
      <w:r w:rsidR="00CD265A" w:rsidRPr="0062079A">
        <w:rPr>
          <w:rFonts w:ascii="Calibri" w:hAnsi="Calibri" w:cs="Calibri"/>
          <w:sz w:val="24"/>
          <w:szCs w:val="24"/>
        </w:rPr>
        <w:t xml:space="preserve">. Install all the services listed. </w:t>
      </w:r>
    </w:p>
    <w:p w14:paraId="6B3793F2" w14:textId="77777777" w:rsidR="003C0E80" w:rsidRDefault="003C0E80" w:rsidP="0062079A">
      <w:pPr>
        <w:spacing w:after="0" w:line="240" w:lineRule="auto"/>
        <w:rPr>
          <w:rFonts w:ascii="Calibri" w:hAnsi="Calibri" w:cs="Calibri"/>
          <w:sz w:val="24"/>
          <w:szCs w:val="24"/>
        </w:rPr>
      </w:pPr>
    </w:p>
    <w:p w14:paraId="3DF7D0FE" w14:textId="0EAA67C2" w:rsidR="0053000A" w:rsidRPr="0062079A" w:rsidRDefault="003C0E80" w:rsidP="0062079A">
      <w:pPr>
        <w:spacing w:after="0" w:line="240" w:lineRule="auto"/>
        <w:rPr>
          <w:rFonts w:ascii="Calibri" w:hAnsi="Calibri" w:cs="Calibri"/>
          <w:sz w:val="24"/>
          <w:szCs w:val="24"/>
        </w:rPr>
      </w:pPr>
      <w:r>
        <w:rPr>
          <w:rFonts w:ascii="Calibri" w:hAnsi="Calibri" w:cs="Calibri"/>
          <w:sz w:val="24"/>
          <w:szCs w:val="24"/>
        </w:rPr>
        <w:t xml:space="preserve">1.4.2. </w:t>
      </w:r>
      <w:r w:rsidR="00CD265A" w:rsidRPr="0062079A">
        <w:rPr>
          <w:rFonts w:ascii="Calibri" w:hAnsi="Calibri" w:cs="Calibri"/>
          <w:sz w:val="24"/>
          <w:szCs w:val="24"/>
        </w:rPr>
        <w:t xml:space="preserve">Repeat this process again but go into the </w:t>
      </w:r>
      <w:r w:rsidR="00CD265A" w:rsidRPr="0062079A">
        <w:rPr>
          <w:rFonts w:ascii="Calibri" w:hAnsi="Calibri" w:cs="Calibri"/>
          <w:b/>
          <w:sz w:val="24"/>
          <w:szCs w:val="24"/>
        </w:rPr>
        <w:t>Platform folder</w:t>
      </w:r>
      <w:r w:rsidR="00CD265A" w:rsidRPr="0062079A">
        <w:rPr>
          <w:rFonts w:ascii="Calibri" w:hAnsi="Calibri" w:cs="Calibri"/>
          <w:sz w:val="24"/>
          <w:szCs w:val="24"/>
        </w:rPr>
        <w:t xml:space="preserve"> and highlight the “</w:t>
      </w:r>
      <w:r w:rsidR="00CD265A" w:rsidRPr="0062079A">
        <w:rPr>
          <w:rFonts w:ascii="Calibri" w:hAnsi="Calibri" w:cs="Calibri"/>
          <w:b/>
          <w:sz w:val="24"/>
          <w:szCs w:val="24"/>
        </w:rPr>
        <w:t>packages</w:t>
      </w:r>
      <w:r w:rsidR="00CD265A" w:rsidRPr="0062079A">
        <w:rPr>
          <w:rFonts w:ascii="Calibri" w:hAnsi="Calibri" w:cs="Calibri"/>
          <w:sz w:val="24"/>
          <w:szCs w:val="24"/>
        </w:rPr>
        <w:t xml:space="preserve">” folder. Install all the services listed. Click on </w:t>
      </w:r>
      <w:r w:rsidR="00CD265A" w:rsidRPr="0062079A">
        <w:rPr>
          <w:rFonts w:ascii="Calibri" w:hAnsi="Calibri" w:cs="Calibri"/>
          <w:b/>
          <w:sz w:val="24"/>
          <w:szCs w:val="24"/>
        </w:rPr>
        <w:t>Service Manager</w:t>
      </w:r>
      <w:r w:rsidR="00CD265A" w:rsidRPr="0062079A">
        <w:rPr>
          <w:rFonts w:ascii="Calibri" w:hAnsi="Calibri" w:cs="Calibri"/>
          <w:sz w:val="24"/>
          <w:szCs w:val="24"/>
        </w:rPr>
        <w:t xml:space="preserve"> and ensure all services appear as “running.”</w:t>
      </w:r>
    </w:p>
    <w:p w14:paraId="67197DA2" w14:textId="77777777" w:rsidR="00EF6EA6" w:rsidRPr="0062079A" w:rsidRDefault="00EF6EA6" w:rsidP="0062079A">
      <w:pPr>
        <w:spacing w:after="0" w:line="240" w:lineRule="auto"/>
        <w:rPr>
          <w:rFonts w:ascii="Calibri" w:hAnsi="Calibri" w:cs="Calibri"/>
          <w:sz w:val="24"/>
          <w:szCs w:val="24"/>
        </w:rPr>
      </w:pPr>
    </w:p>
    <w:p w14:paraId="57F59621" w14:textId="3DE04AB4" w:rsidR="00EF6EA6"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1.</w:t>
      </w:r>
      <w:r w:rsidR="00045193" w:rsidRPr="0062079A">
        <w:rPr>
          <w:rFonts w:ascii="Calibri" w:hAnsi="Calibri" w:cs="Calibri"/>
          <w:sz w:val="24"/>
          <w:szCs w:val="24"/>
        </w:rPr>
        <w:t>5</w:t>
      </w:r>
      <w:r w:rsidR="0096743B" w:rsidRPr="0062079A">
        <w:rPr>
          <w:rFonts w:ascii="Calibri" w:hAnsi="Calibri" w:cs="Calibri"/>
          <w:sz w:val="24"/>
          <w:szCs w:val="24"/>
        </w:rPr>
        <w:t xml:space="preserve">. Open the </w:t>
      </w:r>
      <w:r w:rsidR="0096743B" w:rsidRPr="0062079A">
        <w:rPr>
          <w:rFonts w:ascii="Calibri" w:hAnsi="Calibri" w:cs="Calibri"/>
          <w:b/>
          <w:sz w:val="24"/>
          <w:szCs w:val="24"/>
        </w:rPr>
        <w:t>Site Manager</w:t>
      </w:r>
      <w:r w:rsidR="0096743B" w:rsidRPr="0062079A">
        <w:rPr>
          <w:rFonts w:ascii="Calibri" w:hAnsi="Calibri" w:cs="Calibri"/>
          <w:sz w:val="24"/>
          <w:szCs w:val="24"/>
        </w:rPr>
        <w:t xml:space="preserve"> and go to the </w:t>
      </w:r>
      <w:r w:rsidR="0096743B" w:rsidRPr="0062079A">
        <w:rPr>
          <w:rFonts w:ascii="Calibri" w:hAnsi="Calibri" w:cs="Calibri"/>
          <w:b/>
          <w:sz w:val="24"/>
          <w:szCs w:val="24"/>
        </w:rPr>
        <w:t>Areas</w:t>
      </w:r>
      <w:r w:rsidR="0096743B" w:rsidRPr="0062079A">
        <w:rPr>
          <w:rFonts w:ascii="Calibri" w:hAnsi="Calibri" w:cs="Calibri"/>
          <w:sz w:val="24"/>
          <w:szCs w:val="24"/>
        </w:rPr>
        <w:t xml:space="preserve"> tab. Create a floor plan by opening </w:t>
      </w:r>
      <w:r w:rsidR="003C0E80">
        <w:rPr>
          <w:rFonts w:ascii="Calibri" w:hAnsi="Calibri" w:cs="Calibri"/>
          <w:sz w:val="24"/>
          <w:szCs w:val="24"/>
        </w:rPr>
        <w:t xml:space="preserve">the </w:t>
      </w:r>
      <w:r w:rsidR="0096743B" w:rsidRPr="0062079A">
        <w:rPr>
          <w:rFonts w:ascii="Calibri" w:hAnsi="Calibri" w:cs="Calibri"/>
          <w:sz w:val="24"/>
          <w:szCs w:val="24"/>
        </w:rPr>
        <w:t>notepad and specify the start and stop point of each wall by giving the x</w:t>
      </w:r>
      <w:r w:rsidR="00CD6156" w:rsidRPr="0062079A">
        <w:rPr>
          <w:rFonts w:ascii="Calibri" w:hAnsi="Calibri" w:cs="Calibri"/>
          <w:sz w:val="24"/>
          <w:szCs w:val="24"/>
        </w:rPr>
        <w:t xml:space="preserve">, </w:t>
      </w:r>
      <w:r w:rsidR="0096743B" w:rsidRPr="0062079A">
        <w:rPr>
          <w:rFonts w:ascii="Calibri" w:hAnsi="Calibri" w:cs="Calibri"/>
          <w:sz w:val="24"/>
          <w:szCs w:val="24"/>
        </w:rPr>
        <w:t xml:space="preserve">y coordinates of the </w:t>
      </w:r>
      <w:r w:rsidR="0096743B" w:rsidRPr="0062079A">
        <w:rPr>
          <w:rFonts w:ascii="Calibri" w:hAnsi="Calibri" w:cs="Calibri"/>
          <w:sz w:val="24"/>
          <w:szCs w:val="24"/>
        </w:rPr>
        <w:lastRenderedPageBreak/>
        <w:t>starting point followed by the ending point. Save the file as a .</w:t>
      </w:r>
      <w:proofErr w:type="spellStart"/>
      <w:r w:rsidR="0096743B" w:rsidRPr="0062079A">
        <w:rPr>
          <w:rFonts w:ascii="Calibri" w:hAnsi="Calibri" w:cs="Calibri"/>
          <w:sz w:val="24"/>
          <w:szCs w:val="24"/>
        </w:rPr>
        <w:t>dat</w:t>
      </w:r>
      <w:proofErr w:type="spellEnd"/>
      <w:r w:rsidR="0096743B" w:rsidRPr="0062079A">
        <w:rPr>
          <w:rFonts w:ascii="Calibri" w:hAnsi="Calibri" w:cs="Calibri"/>
          <w:sz w:val="24"/>
          <w:szCs w:val="24"/>
        </w:rPr>
        <w:t xml:space="preserve"> file. After the last set of points (0,0) press </w:t>
      </w:r>
      <w:r w:rsidR="003C0E80">
        <w:rPr>
          <w:rFonts w:ascii="Calibri" w:hAnsi="Calibri" w:cs="Calibri"/>
          <w:b/>
          <w:sz w:val="24"/>
          <w:szCs w:val="24"/>
        </w:rPr>
        <w:t>E</w:t>
      </w:r>
      <w:r w:rsidR="003C0E80" w:rsidRPr="00F40BD8">
        <w:rPr>
          <w:rFonts w:ascii="Calibri" w:hAnsi="Calibri" w:cs="Calibri"/>
          <w:b/>
          <w:sz w:val="24"/>
          <w:szCs w:val="24"/>
        </w:rPr>
        <w:t>nter</w:t>
      </w:r>
      <w:r w:rsidR="0096743B" w:rsidRPr="0062079A">
        <w:rPr>
          <w:rFonts w:ascii="Calibri" w:hAnsi="Calibri" w:cs="Calibri"/>
          <w:sz w:val="24"/>
          <w:szCs w:val="24"/>
        </w:rPr>
        <w:t>.</w:t>
      </w:r>
    </w:p>
    <w:p w14:paraId="038D4782" w14:textId="77777777" w:rsidR="00EF6EA6" w:rsidRPr="0062079A" w:rsidRDefault="00EF6EA6" w:rsidP="0062079A">
      <w:pPr>
        <w:spacing w:after="0" w:line="240" w:lineRule="auto"/>
        <w:rPr>
          <w:rFonts w:ascii="Calibri" w:hAnsi="Calibri" w:cs="Calibri"/>
          <w:sz w:val="24"/>
          <w:szCs w:val="24"/>
        </w:rPr>
      </w:pPr>
    </w:p>
    <w:p w14:paraId="5DFCFFB2" w14:textId="44B00188" w:rsidR="00EF6EA6"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1.</w:t>
      </w:r>
      <w:r w:rsidR="00045193" w:rsidRPr="0062079A">
        <w:rPr>
          <w:rFonts w:ascii="Calibri" w:hAnsi="Calibri" w:cs="Calibri"/>
          <w:sz w:val="24"/>
          <w:szCs w:val="24"/>
        </w:rPr>
        <w:t>5</w:t>
      </w:r>
      <w:r w:rsidR="0099150B" w:rsidRPr="0062079A">
        <w:rPr>
          <w:rFonts w:ascii="Calibri" w:hAnsi="Calibri" w:cs="Calibri"/>
          <w:sz w:val="24"/>
          <w:szCs w:val="24"/>
        </w:rPr>
        <w:t xml:space="preserve">.1. In the </w:t>
      </w:r>
      <w:r w:rsidR="0099150B" w:rsidRPr="0062079A">
        <w:rPr>
          <w:rFonts w:ascii="Calibri" w:hAnsi="Calibri" w:cs="Calibri"/>
          <w:b/>
          <w:sz w:val="24"/>
          <w:szCs w:val="24"/>
        </w:rPr>
        <w:t>Areas</w:t>
      </w:r>
      <w:r w:rsidR="0099150B" w:rsidRPr="0062079A">
        <w:rPr>
          <w:rFonts w:ascii="Calibri" w:hAnsi="Calibri" w:cs="Calibri"/>
          <w:sz w:val="24"/>
          <w:szCs w:val="24"/>
        </w:rPr>
        <w:t xml:space="preserve"> tab go to </w:t>
      </w:r>
      <w:r w:rsidR="0099150B" w:rsidRPr="0062079A">
        <w:rPr>
          <w:rFonts w:ascii="Calibri" w:hAnsi="Calibri" w:cs="Calibri"/>
          <w:b/>
          <w:sz w:val="24"/>
          <w:szCs w:val="24"/>
        </w:rPr>
        <w:t>Walls&gt;Load Walls</w:t>
      </w:r>
      <w:r w:rsidR="0099150B" w:rsidRPr="0062079A">
        <w:rPr>
          <w:rFonts w:ascii="Calibri" w:hAnsi="Calibri" w:cs="Calibri"/>
          <w:sz w:val="24"/>
          <w:szCs w:val="24"/>
        </w:rPr>
        <w:t xml:space="preserve"> and load the .</w:t>
      </w:r>
      <w:proofErr w:type="spellStart"/>
      <w:r w:rsidR="0099150B" w:rsidRPr="0062079A">
        <w:rPr>
          <w:rFonts w:ascii="Calibri" w:hAnsi="Calibri" w:cs="Calibri"/>
          <w:sz w:val="24"/>
          <w:szCs w:val="24"/>
        </w:rPr>
        <w:t>dat</w:t>
      </w:r>
      <w:proofErr w:type="spellEnd"/>
      <w:r w:rsidR="0099150B" w:rsidRPr="0062079A">
        <w:rPr>
          <w:rFonts w:ascii="Calibri" w:hAnsi="Calibri" w:cs="Calibri"/>
          <w:sz w:val="24"/>
          <w:szCs w:val="24"/>
        </w:rPr>
        <w:t xml:space="preserve"> file. Go to </w:t>
      </w:r>
      <w:r w:rsidR="0099150B" w:rsidRPr="0062079A">
        <w:rPr>
          <w:rFonts w:ascii="Calibri" w:hAnsi="Calibri" w:cs="Calibri"/>
          <w:b/>
          <w:sz w:val="24"/>
          <w:szCs w:val="24"/>
        </w:rPr>
        <w:t>Regions&gt;Set Origin</w:t>
      </w:r>
      <w:r w:rsidR="0099150B" w:rsidRPr="0062079A">
        <w:rPr>
          <w:rFonts w:ascii="Calibri" w:hAnsi="Calibri" w:cs="Calibri"/>
          <w:sz w:val="24"/>
          <w:szCs w:val="24"/>
        </w:rPr>
        <w:t xml:space="preserve"> and choose the lower left corner. Click the draw wall mode button and add a dummy wall anywhere inside the square. This tells the system where to compute the regions (inside </w:t>
      </w:r>
      <w:r w:rsidR="0062079A" w:rsidRPr="0062079A">
        <w:rPr>
          <w:rFonts w:ascii="Calibri" w:hAnsi="Calibri" w:cs="Calibri"/>
          <w:i/>
          <w:sz w:val="24"/>
          <w:szCs w:val="24"/>
        </w:rPr>
        <w:t>vs.</w:t>
      </w:r>
      <w:r w:rsidR="0099150B" w:rsidRPr="0062079A">
        <w:rPr>
          <w:rFonts w:ascii="Calibri" w:hAnsi="Calibri" w:cs="Calibri"/>
          <w:sz w:val="24"/>
          <w:szCs w:val="24"/>
        </w:rPr>
        <w:t xml:space="preserve"> outside the region).</w:t>
      </w:r>
    </w:p>
    <w:p w14:paraId="4DEA35B7" w14:textId="77777777" w:rsidR="00EF6EA6" w:rsidRPr="0062079A" w:rsidRDefault="00EF6EA6" w:rsidP="0062079A">
      <w:pPr>
        <w:spacing w:after="0" w:line="240" w:lineRule="auto"/>
        <w:rPr>
          <w:rFonts w:ascii="Calibri" w:hAnsi="Calibri" w:cs="Calibri"/>
          <w:sz w:val="24"/>
          <w:szCs w:val="24"/>
        </w:rPr>
      </w:pPr>
    </w:p>
    <w:p w14:paraId="2D1B9675" w14:textId="417942AD" w:rsidR="00EC7630"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1.</w:t>
      </w:r>
      <w:r w:rsidR="00045193" w:rsidRPr="0062079A">
        <w:rPr>
          <w:rFonts w:ascii="Calibri" w:hAnsi="Calibri" w:cs="Calibri"/>
          <w:sz w:val="24"/>
          <w:szCs w:val="24"/>
        </w:rPr>
        <w:t>5</w:t>
      </w:r>
      <w:r w:rsidR="0099150B" w:rsidRPr="0062079A">
        <w:rPr>
          <w:rFonts w:ascii="Calibri" w:hAnsi="Calibri" w:cs="Calibri"/>
          <w:sz w:val="24"/>
          <w:szCs w:val="24"/>
        </w:rPr>
        <w:t xml:space="preserve">.2. Click </w:t>
      </w:r>
      <w:r w:rsidR="0099150B" w:rsidRPr="0062079A">
        <w:rPr>
          <w:rFonts w:ascii="Calibri" w:hAnsi="Calibri" w:cs="Calibri"/>
          <w:b/>
          <w:sz w:val="24"/>
          <w:szCs w:val="24"/>
        </w:rPr>
        <w:t>Regions&gt;Compute Regions</w:t>
      </w:r>
      <w:r w:rsidR="00A95C78" w:rsidRPr="0062079A">
        <w:rPr>
          <w:rFonts w:ascii="Calibri" w:hAnsi="Calibri" w:cs="Calibri"/>
          <w:sz w:val="24"/>
          <w:szCs w:val="24"/>
        </w:rPr>
        <w:t xml:space="preserve">; this </w:t>
      </w:r>
      <w:r w:rsidR="0099150B" w:rsidRPr="0062079A">
        <w:rPr>
          <w:rFonts w:ascii="Calibri" w:hAnsi="Calibri" w:cs="Calibri"/>
          <w:sz w:val="24"/>
          <w:szCs w:val="24"/>
        </w:rPr>
        <w:t xml:space="preserve">highlights the square blue. Delete the wall </w:t>
      </w:r>
      <w:r w:rsidR="003C0E80">
        <w:rPr>
          <w:rFonts w:ascii="Calibri" w:hAnsi="Calibri" w:cs="Calibri"/>
          <w:sz w:val="24"/>
          <w:szCs w:val="24"/>
        </w:rPr>
        <w:t>b</w:t>
      </w:r>
      <w:r w:rsidR="0099150B" w:rsidRPr="0062079A">
        <w:rPr>
          <w:rFonts w:ascii="Calibri" w:hAnsi="Calibri" w:cs="Calibri"/>
          <w:sz w:val="24"/>
          <w:szCs w:val="24"/>
        </w:rPr>
        <w:t xml:space="preserve">y selecting the </w:t>
      </w:r>
      <w:r w:rsidR="0099150B" w:rsidRPr="0062079A">
        <w:rPr>
          <w:rFonts w:ascii="Calibri" w:hAnsi="Calibri" w:cs="Calibri"/>
          <w:b/>
          <w:sz w:val="24"/>
          <w:szCs w:val="24"/>
        </w:rPr>
        <w:t>Wall Mode</w:t>
      </w:r>
      <w:r w:rsidR="0099150B" w:rsidRPr="0062079A">
        <w:rPr>
          <w:rFonts w:ascii="Calibri" w:hAnsi="Calibri" w:cs="Calibri"/>
          <w:sz w:val="24"/>
          <w:szCs w:val="24"/>
        </w:rPr>
        <w:t xml:space="preserve"> button and pressing delete. Go to </w:t>
      </w:r>
      <w:r w:rsidR="0099150B" w:rsidRPr="0062079A">
        <w:rPr>
          <w:rFonts w:ascii="Calibri" w:hAnsi="Calibri" w:cs="Calibri"/>
          <w:b/>
          <w:sz w:val="24"/>
          <w:szCs w:val="24"/>
        </w:rPr>
        <w:t>Area&gt;Save Area</w:t>
      </w:r>
      <w:r w:rsidR="0099150B" w:rsidRPr="0062079A">
        <w:rPr>
          <w:rFonts w:ascii="Calibri" w:hAnsi="Calibri" w:cs="Calibri"/>
          <w:sz w:val="24"/>
          <w:szCs w:val="24"/>
        </w:rPr>
        <w:t xml:space="preserve"> and save </w:t>
      </w:r>
      <w:r w:rsidR="005F6337" w:rsidRPr="0062079A">
        <w:rPr>
          <w:rFonts w:ascii="Calibri" w:hAnsi="Calibri" w:cs="Calibri"/>
          <w:sz w:val="24"/>
          <w:szCs w:val="24"/>
        </w:rPr>
        <w:t>the</w:t>
      </w:r>
      <w:r w:rsidR="0099150B" w:rsidRPr="0062079A">
        <w:rPr>
          <w:rFonts w:ascii="Calibri" w:hAnsi="Calibri" w:cs="Calibri"/>
          <w:sz w:val="24"/>
          <w:szCs w:val="24"/>
        </w:rPr>
        <w:t xml:space="preserve"> area.</w:t>
      </w:r>
      <w:r w:rsidR="00E47BB7" w:rsidRPr="0062079A">
        <w:rPr>
          <w:rFonts w:ascii="Calibri" w:hAnsi="Calibri" w:cs="Calibri"/>
          <w:sz w:val="24"/>
          <w:szCs w:val="24"/>
        </w:rPr>
        <w:t xml:space="preserve"> </w:t>
      </w:r>
      <w:r w:rsidR="0099150B" w:rsidRPr="0062079A">
        <w:rPr>
          <w:rFonts w:ascii="Calibri" w:hAnsi="Calibri" w:cs="Calibri"/>
          <w:sz w:val="24"/>
          <w:szCs w:val="24"/>
        </w:rPr>
        <w:t xml:space="preserve">Go to the </w:t>
      </w:r>
      <w:r w:rsidR="0099150B" w:rsidRPr="0062079A">
        <w:rPr>
          <w:rFonts w:ascii="Calibri" w:hAnsi="Calibri" w:cs="Calibri"/>
          <w:b/>
          <w:sz w:val="24"/>
          <w:szCs w:val="24"/>
        </w:rPr>
        <w:t>Cells</w:t>
      </w:r>
      <w:r w:rsidR="0099150B" w:rsidRPr="0062079A">
        <w:rPr>
          <w:rFonts w:ascii="Calibri" w:hAnsi="Calibri" w:cs="Calibri"/>
          <w:sz w:val="24"/>
          <w:szCs w:val="24"/>
        </w:rPr>
        <w:t xml:space="preserve"> tab and load </w:t>
      </w:r>
      <w:r w:rsidR="00E47BB7" w:rsidRPr="0062079A">
        <w:rPr>
          <w:rFonts w:ascii="Calibri" w:hAnsi="Calibri" w:cs="Calibri"/>
          <w:sz w:val="24"/>
          <w:szCs w:val="24"/>
        </w:rPr>
        <w:t>the</w:t>
      </w:r>
      <w:r w:rsidR="0099150B" w:rsidRPr="0062079A">
        <w:rPr>
          <w:rFonts w:ascii="Calibri" w:hAnsi="Calibri" w:cs="Calibri"/>
          <w:sz w:val="24"/>
          <w:szCs w:val="24"/>
        </w:rPr>
        <w:t xml:space="preserve"> area by choosing it from the </w:t>
      </w:r>
      <w:r w:rsidR="003C0E80" w:rsidRPr="0062079A">
        <w:rPr>
          <w:rFonts w:ascii="Calibri" w:hAnsi="Calibri" w:cs="Calibri"/>
          <w:sz w:val="24"/>
          <w:szCs w:val="24"/>
        </w:rPr>
        <w:t>drop-down</w:t>
      </w:r>
      <w:r w:rsidR="0099150B" w:rsidRPr="0062079A">
        <w:rPr>
          <w:rFonts w:ascii="Calibri" w:hAnsi="Calibri" w:cs="Calibri"/>
          <w:sz w:val="24"/>
          <w:szCs w:val="24"/>
        </w:rPr>
        <w:t xml:space="preserve"> </w:t>
      </w:r>
      <w:r w:rsidR="0099150B" w:rsidRPr="0062079A">
        <w:rPr>
          <w:rFonts w:ascii="Calibri" w:hAnsi="Calibri" w:cs="Calibri"/>
          <w:b/>
          <w:sz w:val="24"/>
          <w:szCs w:val="24"/>
        </w:rPr>
        <w:t>Area</w:t>
      </w:r>
      <w:r w:rsidR="0099150B" w:rsidRPr="0062079A">
        <w:rPr>
          <w:rFonts w:ascii="Calibri" w:hAnsi="Calibri" w:cs="Calibri"/>
          <w:sz w:val="24"/>
          <w:szCs w:val="24"/>
        </w:rPr>
        <w:t xml:space="preserve"> box. </w:t>
      </w:r>
    </w:p>
    <w:p w14:paraId="1667CC57" w14:textId="77777777" w:rsidR="00EC7630" w:rsidRPr="0062079A" w:rsidRDefault="00EC7630" w:rsidP="0062079A">
      <w:pPr>
        <w:spacing w:after="0" w:line="240" w:lineRule="auto"/>
        <w:rPr>
          <w:rFonts w:ascii="Calibri" w:hAnsi="Calibri" w:cs="Calibri"/>
          <w:sz w:val="24"/>
          <w:szCs w:val="24"/>
        </w:rPr>
      </w:pPr>
    </w:p>
    <w:p w14:paraId="2716E42C" w14:textId="491A9573" w:rsidR="0053000A" w:rsidRPr="0062079A" w:rsidRDefault="00EC7630" w:rsidP="0062079A">
      <w:pPr>
        <w:spacing w:after="0" w:line="240" w:lineRule="auto"/>
        <w:rPr>
          <w:rFonts w:ascii="Calibri" w:hAnsi="Calibri" w:cs="Calibri"/>
          <w:sz w:val="24"/>
          <w:szCs w:val="24"/>
        </w:rPr>
      </w:pPr>
      <w:r w:rsidRPr="0062079A">
        <w:rPr>
          <w:rFonts w:ascii="Calibri" w:hAnsi="Calibri" w:cs="Calibri"/>
          <w:sz w:val="24"/>
          <w:szCs w:val="24"/>
        </w:rPr>
        <w:t xml:space="preserve">1.5.3. </w:t>
      </w:r>
      <w:r w:rsidR="0099150B" w:rsidRPr="0062079A">
        <w:rPr>
          <w:rFonts w:ascii="Calibri" w:hAnsi="Calibri" w:cs="Calibri"/>
          <w:sz w:val="24"/>
          <w:szCs w:val="24"/>
        </w:rPr>
        <w:t xml:space="preserve">Click the </w:t>
      </w:r>
      <w:r w:rsidR="0099150B" w:rsidRPr="0062079A">
        <w:rPr>
          <w:rFonts w:ascii="Calibri" w:hAnsi="Calibri" w:cs="Calibri"/>
          <w:b/>
          <w:sz w:val="24"/>
          <w:szCs w:val="24"/>
        </w:rPr>
        <w:t>Add Extent</w:t>
      </w:r>
      <w:r w:rsidR="0099150B" w:rsidRPr="0062079A">
        <w:rPr>
          <w:rFonts w:ascii="Calibri" w:hAnsi="Calibri" w:cs="Calibri"/>
          <w:sz w:val="24"/>
          <w:szCs w:val="24"/>
        </w:rPr>
        <w:t xml:space="preserve"> button in the lower left corner. </w:t>
      </w:r>
      <w:r w:rsidR="00E47BB7" w:rsidRPr="0062079A">
        <w:rPr>
          <w:rFonts w:ascii="Calibri" w:hAnsi="Calibri" w:cs="Calibri"/>
          <w:sz w:val="24"/>
          <w:szCs w:val="24"/>
        </w:rPr>
        <w:t>To use the defaults</w:t>
      </w:r>
      <w:r w:rsidR="003C0E80">
        <w:rPr>
          <w:rFonts w:ascii="Calibri" w:hAnsi="Calibri" w:cs="Calibri"/>
          <w:sz w:val="24"/>
          <w:szCs w:val="24"/>
        </w:rPr>
        <w:t>,</w:t>
      </w:r>
      <w:r w:rsidR="0099150B" w:rsidRPr="0062079A">
        <w:rPr>
          <w:rFonts w:ascii="Calibri" w:hAnsi="Calibri" w:cs="Calibri"/>
          <w:sz w:val="24"/>
          <w:szCs w:val="24"/>
        </w:rPr>
        <w:t xml:space="preserve"> </w:t>
      </w:r>
      <w:r w:rsidRPr="0062079A">
        <w:rPr>
          <w:rFonts w:ascii="Calibri" w:hAnsi="Calibri" w:cs="Calibri"/>
          <w:sz w:val="24"/>
          <w:szCs w:val="24"/>
        </w:rPr>
        <w:t>click</w:t>
      </w:r>
      <w:r w:rsidR="0099150B" w:rsidRPr="0062079A">
        <w:rPr>
          <w:rFonts w:ascii="Calibri" w:hAnsi="Calibri" w:cs="Calibri"/>
          <w:sz w:val="24"/>
          <w:szCs w:val="24"/>
        </w:rPr>
        <w:t xml:space="preserve"> </w:t>
      </w:r>
      <w:r w:rsidR="0099150B" w:rsidRPr="0062079A">
        <w:rPr>
          <w:rFonts w:ascii="Calibri" w:hAnsi="Calibri" w:cs="Calibri"/>
          <w:b/>
          <w:sz w:val="24"/>
          <w:szCs w:val="24"/>
        </w:rPr>
        <w:t>Save</w:t>
      </w:r>
      <w:r w:rsidR="0099150B" w:rsidRPr="0062079A">
        <w:rPr>
          <w:rFonts w:ascii="Calibri" w:hAnsi="Calibri" w:cs="Calibri"/>
          <w:sz w:val="24"/>
          <w:szCs w:val="24"/>
        </w:rPr>
        <w:t xml:space="preserve">. Right click on </w:t>
      </w:r>
      <w:r w:rsidR="0099150B" w:rsidRPr="0062079A">
        <w:rPr>
          <w:rFonts w:ascii="Calibri" w:hAnsi="Calibri" w:cs="Calibri"/>
          <w:b/>
          <w:sz w:val="24"/>
          <w:szCs w:val="24"/>
        </w:rPr>
        <w:t>Site</w:t>
      </w:r>
      <w:r w:rsidR="0099150B" w:rsidRPr="0062079A">
        <w:rPr>
          <w:rFonts w:ascii="Calibri" w:hAnsi="Calibri" w:cs="Calibri"/>
          <w:sz w:val="24"/>
          <w:szCs w:val="24"/>
        </w:rPr>
        <w:t xml:space="preserve"> in the left column and choose </w:t>
      </w:r>
      <w:r w:rsidR="0099150B" w:rsidRPr="0062079A">
        <w:rPr>
          <w:rFonts w:ascii="Calibri" w:hAnsi="Calibri" w:cs="Calibri"/>
          <w:b/>
          <w:sz w:val="24"/>
          <w:szCs w:val="24"/>
        </w:rPr>
        <w:t>New Geometry Cell</w:t>
      </w:r>
      <w:r w:rsidR="0099150B" w:rsidRPr="0062079A">
        <w:rPr>
          <w:rFonts w:ascii="Calibri" w:hAnsi="Calibri" w:cs="Calibri"/>
          <w:sz w:val="24"/>
          <w:szCs w:val="24"/>
        </w:rPr>
        <w:t xml:space="preserve">. Click the </w:t>
      </w:r>
      <w:r w:rsidR="0099150B" w:rsidRPr="0062079A">
        <w:rPr>
          <w:rFonts w:ascii="Calibri" w:hAnsi="Calibri" w:cs="Calibri"/>
          <w:b/>
          <w:sz w:val="24"/>
          <w:szCs w:val="24"/>
        </w:rPr>
        <w:t>Add Extent</w:t>
      </w:r>
      <w:r w:rsidR="0099150B" w:rsidRPr="0062079A">
        <w:rPr>
          <w:rFonts w:ascii="Calibri" w:hAnsi="Calibri" w:cs="Calibri"/>
          <w:sz w:val="24"/>
          <w:szCs w:val="24"/>
        </w:rPr>
        <w:t xml:space="preserve"> button and </w:t>
      </w:r>
      <w:r w:rsidR="00E47BB7" w:rsidRPr="0062079A">
        <w:rPr>
          <w:rFonts w:ascii="Calibri" w:hAnsi="Calibri" w:cs="Calibri"/>
          <w:sz w:val="24"/>
          <w:szCs w:val="24"/>
        </w:rPr>
        <w:t xml:space="preserve">again </w:t>
      </w:r>
      <w:r w:rsidR="0099150B" w:rsidRPr="0062079A">
        <w:rPr>
          <w:rFonts w:ascii="Calibri" w:hAnsi="Calibri" w:cs="Calibri"/>
          <w:sz w:val="24"/>
          <w:szCs w:val="24"/>
        </w:rPr>
        <w:t xml:space="preserve">use the defaults. Right click on the </w:t>
      </w:r>
      <w:r w:rsidR="0099150B" w:rsidRPr="0062079A">
        <w:rPr>
          <w:rFonts w:ascii="Calibri" w:hAnsi="Calibri" w:cs="Calibri"/>
          <w:b/>
          <w:sz w:val="24"/>
          <w:szCs w:val="24"/>
        </w:rPr>
        <w:t>Geometry Cell</w:t>
      </w:r>
      <w:r w:rsidR="0099150B" w:rsidRPr="0062079A">
        <w:rPr>
          <w:rFonts w:ascii="Calibri" w:hAnsi="Calibri" w:cs="Calibri"/>
          <w:sz w:val="24"/>
          <w:szCs w:val="24"/>
        </w:rPr>
        <w:t xml:space="preserve"> and choose </w:t>
      </w:r>
      <w:r w:rsidR="0099150B" w:rsidRPr="0062079A">
        <w:rPr>
          <w:rFonts w:ascii="Calibri" w:hAnsi="Calibri" w:cs="Calibri"/>
          <w:b/>
          <w:sz w:val="24"/>
          <w:szCs w:val="24"/>
        </w:rPr>
        <w:t>New Location Cell</w:t>
      </w:r>
      <w:r w:rsidR="0099150B" w:rsidRPr="0062079A">
        <w:rPr>
          <w:rFonts w:ascii="Calibri" w:hAnsi="Calibri" w:cs="Calibri"/>
          <w:sz w:val="24"/>
          <w:szCs w:val="24"/>
        </w:rPr>
        <w:t>.</w:t>
      </w:r>
      <w:r w:rsidR="00E47BB7" w:rsidRPr="0062079A">
        <w:rPr>
          <w:rFonts w:ascii="Calibri" w:hAnsi="Calibri" w:cs="Calibri"/>
          <w:sz w:val="24"/>
          <w:szCs w:val="24"/>
        </w:rPr>
        <w:t xml:space="preserve"> C</w:t>
      </w:r>
      <w:r w:rsidR="0099150B" w:rsidRPr="0062079A">
        <w:rPr>
          <w:rFonts w:ascii="Calibri" w:hAnsi="Calibri" w:cs="Calibri"/>
          <w:sz w:val="24"/>
          <w:szCs w:val="24"/>
        </w:rPr>
        <w:t xml:space="preserve">lick the </w:t>
      </w:r>
      <w:r w:rsidR="0099150B" w:rsidRPr="0062079A">
        <w:rPr>
          <w:rFonts w:ascii="Calibri" w:hAnsi="Calibri" w:cs="Calibri"/>
          <w:b/>
          <w:sz w:val="24"/>
          <w:szCs w:val="24"/>
        </w:rPr>
        <w:t>Add Extent</w:t>
      </w:r>
      <w:r w:rsidR="0099150B" w:rsidRPr="0062079A">
        <w:rPr>
          <w:rFonts w:ascii="Calibri" w:hAnsi="Calibri" w:cs="Calibri"/>
          <w:sz w:val="24"/>
          <w:szCs w:val="24"/>
        </w:rPr>
        <w:t xml:space="preserve"> button and use the defaults. </w:t>
      </w:r>
    </w:p>
    <w:p w14:paraId="343C3929" w14:textId="77777777" w:rsidR="00EF6EA6" w:rsidRPr="0062079A" w:rsidRDefault="00EF6EA6" w:rsidP="0062079A">
      <w:pPr>
        <w:spacing w:after="0" w:line="240" w:lineRule="auto"/>
        <w:rPr>
          <w:rFonts w:ascii="Calibri" w:hAnsi="Calibri" w:cs="Calibri"/>
          <w:sz w:val="24"/>
          <w:szCs w:val="24"/>
        </w:rPr>
      </w:pPr>
    </w:p>
    <w:p w14:paraId="0569B72F" w14:textId="77777777" w:rsidR="00EC7630"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1.</w:t>
      </w:r>
      <w:r w:rsidR="00045193" w:rsidRPr="0062079A">
        <w:rPr>
          <w:rFonts w:ascii="Calibri" w:hAnsi="Calibri" w:cs="Calibri"/>
          <w:sz w:val="24"/>
          <w:szCs w:val="24"/>
        </w:rPr>
        <w:t>6</w:t>
      </w:r>
      <w:r w:rsidR="00E47BB7" w:rsidRPr="0062079A">
        <w:rPr>
          <w:rFonts w:ascii="Calibri" w:hAnsi="Calibri" w:cs="Calibri"/>
          <w:sz w:val="24"/>
          <w:szCs w:val="24"/>
        </w:rPr>
        <w:t xml:space="preserve">. Open the </w:t>
      </w:r>
      <w:r w:rsidR="00E47BB7" w:rsidRPr="0062079A">
        <w:rPr>
          <w:rFonts w:ascii="Calibri" w:hAnsi="Calibri" w:cs="Calibri"/>
          <w:b/>
          <w:sz w:val="24"/>
          <w:szCs w:val="24"/>
        </w:rPr>
        <w:t>Location Engine Configuration</w:t>
      </w:r>
      <w:r w:rsidR="00E47BB7" w:rsidRPr="0062079A">
        <w:rPr>
          <w:rFonts w:ascii="Calibri" w:hAnsi="Calibri" w:cs="Calibri"/>
          <w:sz w:val="24"/>
          <w:szCs w:val="24"/>
        </w:rPr>
        <w:t xml:space="preserve"> and load the area by going to </w:t>
      </w:r>
      <w:r w:rsidR="00E47BB7" w:rsidRPr="0062079A">
        <w:rPr>
          <w:rFonts w:ascii="Calibri" w:hAnsi="Calibri" w:cs="Calibri"/>
          <w:b/>
          <w:sz w:val="24"/>
          <w:szCs w:val="24"/>
        </w:rPr>
        <w:t>MAP&gt;Load Area</w:t>
      </w:r>
      <w:r w:rsidR="00E47BB7" w:rsidRPr="0062079A">
        <w:rPr>
          <w:rFonts w:ascii="Calibri" w:hAnsi="Calibri" w:cs="Calibri"/>
          <w:sz w:val="24"/>
          <w:szCs w:val="24"/>
        </w:rPr>
        <w:t xml:space="preserve">. Add a Location Engine cell which will be used to set up a cell of sensors by going to </w:t>
      </w:r>
      <w:r w:rsidR="00E47BB7" w:rsidRPr="0062079A">
        <w:rPr>
          <w:rFonts w:ascii="Calibri" w:hAnsi="Calibri" w:cs="Calibri"/>
          <w:b/>
          <w:sz w:val="24"/>
          <w:szCs w:val="24"/>
        </w:rPr>
        <w:t>Cell&gt;New</w:t>
      </w:r>
      <w:r w:rsidR="00E47BB7" w:rsidRPr="0062079A">
        <w:rPr>
          <w:rFonts w:ascii="Calibri" w:hAnsi="Calibri" w:cs="Calibri"/>
          <w:sz w:val="24"/>
          <w:szCs w:val="24"/>
        </w:rPr>
        <w:t xml:space="preserve">. There are no available sensors in left column; go to </w:t>
      </w:r>
      <w:r w:rsidR="00E47BB7" w:rsidRPr="0062079A">
        <w:rPr>
          <w:rFonts w:ascii="Calibri" w:hAnsi="Calibri" w:cs="Calibri"/>
          <w:b/>
          <w:sz w:val="24"/>
          <w:szCs w:val="24"/>
        </w:rPr>
        <w:t>File&gt;Import Sensors</w:t>
      </w:r>
      <w:r w:rsidR="00E47BB7" w:rsidRPr="0062079A">
        <w:rPr>
          <w:rFonts w:ascii="Calibri" w:hAnsi="Calibri" w:cs="Calibri"/>
          <w:sz w:val="24"/>
          <w:szCs w:val="24"/>
        </w:rPr>
        <w:t xml:space="preserve"> and locate the .</w:t>
      </w:r>
      <w:proofErr w:type="spellStart"/>
      <w:r w:rsidR="00E47BB7" w:rsidRPr="0062079A">
        <w:rPr>
          <w:rFonts w:ascii="Calibri" w:hAnsi="Calibri" w:cs="Calibri"/>
          <w:sz w:val="24"/>
          <w:szCs w:val="24"/>
        </w:rPr>
        <w:t>xsc</w:t>
      </w:r>
      <w:proofErr w:type="spellEnd"/>
      <w:r w:rsidR="00E47BB7" w:rsidRPr="0062079A">
        <w:rPr>
          <w:rFonts w:ascii="Calibri" w:hAnsi="Calibri" w:cs="Calibri"/>
          <w:sz w:val="24"/>
          <w:szCs w:val="24"/>
        </w:rPr>
        <w:t xml:space="preserve"> file that </w:t>
      </w:r>
      <w:r w:rsidR="0021779D" w:rsidRPr="0062079A">
        <w:rPr>
          <w:rFonts w:ascii="Calibri" w:hAnsi="Calibri" w:cs="Calibri"/>
          <w:sz w:val="24"/>
          <w:szCs w:val="24"/>
        </w:rPr>
        <w:t>located at:</w:t>
      </w:r>
      <w:r w:rsidR="00EF1F38" w:rsidRPr="0062079A">
        <w:rPr>
          <w:rFonts w:ascii="Calibri" w:hAnsi="Calibri" w:cs="Calibri"/>
          <w:sz w:val="24"/>
          <w:szCs w:val="24"/>
        </w:rPr>
        <w:t xml:space="preserve"> </w:t>
      </w:r>
      <w:r w:rsidR="00E47BB7" w:rsidRPr="0062079A">
        <w:rPr>
          <w:rFonts w:ascii="Calibri" w:hAnsi="Calibri" w:cs="Calibri"/>
          <w:sz w:val="24"/>
          <w:szCs w:val="24"/>
        </w:rPr>
        <w:t xml:space="preserve">C:\Ubisense Software. </w:t>
      </w:r>
    </w:p>
    <w:p w14:paraId="43A53F05" w14:textId="77777777" w:rsidR="00EC7630" w:rsidRPr="0062079A" w:rsidRDefault="00EC7630" w:rsidP="0062079A">
      <w:pPr>
        <w:spacing w:after="0" w:line="240" w:lineRule="auto"/>
        <w:rPr>
          <w:rFonts w:ascii="Calibri" w:hAnsi="Calibri" w:cs="Calibri"/>
          <w:sz w:val="24"/>
          <w:szCs w:val="24"/>
        </w:rPr>
      </w:pPr>
    </w:p>
    <w:p w14:paraId="356F7E74" w14:textId="77777777" w:rsidR="00EF6EA6" w:rsidRPr="0062079A" w:rsidRDefault="00EC7630" w:rsidP="0062079A">
      <w:pPr>
        <w:spacing w:after="0" w:line="240" w:lineRule="auto"/>
        <w:rPr>
          <w:rFonts w:ascii="Calibri" w:hAnsi="Calibri" w:cs="Calibri"/>
          <w:sz w:val="24"/>
          <w:szCs w:val="24"/>
        </w:rPr>
      </w:pPr>
      <w:r w:rsidRPr="0062079A">
        <w:rPr>
          <w:rFonts w:ascii="Calibri" w:hAnsi="Calibri" w:cs="Calibri"/>
          <w:sz w:val="24"/>
          <w:szCs w:val="24"/>
        </w:rPr>
        <w:t xml:space="preserve">1.6.1. </w:t>
      </w:r>
      <w:r w:rsidR="00E47BB7" w:rsidRPr="0062079A">
        <w:rPr>
          <w:rFonts w:ascii="Calibri" w:hAnsi="Calibri" w:cs="Calibri"/>
          <w:sz w:val="24"/>
          <w:szCs w:val="24"/>
        </w:rPr>
        <w:t xml:space="preserve">Viewing </w:t>
      </w:r>
      <w:proofErr w:type="gramStart"/>
      <w:r w:rsidR="00E47BB7" w:rsidRPr="0062079A">
        <w:rPr>
          <w:rFonts w:ascii="Calibri" w:hAnsi="Calibri" w:cs="Calibri"/>
          <w:sz w:val="24"/>
          <w:szCs w:val="24"/>
        </w:rPr>
        <w:t>all of</w:t>
      </w:r>
      <w:proofErr w:type="gramEnd"/>
      <w:r w:rsidR="00E47BB7" w:rsidRPr="0062079A">
        <w:rPr>
          <w:rFonts w:ascii="Calibri" w:hAnsi="Calibri" w:cs="Calibri"/>
          <w:sz w:val="24"/>
          <w:szCs w:val="24"/>
        </w:rPr>
        <w:t xml:space="preserve"> the sensors, click on a sensor and drag it anywhere onto the map. It will also be under </w:t>
      </w:r>
      <w:r w:rsidR="00E47BB7" w:rsidRPr="0062079A">
        <w:rPr>
          <w:rFonts w:ascii="Calibri" w:hAnsi="Calibri" w:cs="Calibri"/>
          <w:b/>
          <w:sz w:val="24"/>
          <w:szCs w:val="24"/>
        </w:rPr>
        <w:t>Location Cell 0001</w:t>
      </w:r>
      <w:r w:rsidR="00E47BB7" w:rsidRPr="0062079A">
        <w:rPr>
          <w:rFonts w:ascii="Calibri" w:hAnsi="Calibri" w:cs="Calibri"/>
          <w:sz w:val="24"/>
          <w:szCs w:val="24"/>
        </w:rPr>
        <w:t xml:space="preserve">; right click on it and go to </w:t>
      </w:r>
      <w:r w:rsidR="00E47BB7" w:rsidRPr="0062079A">
        <w:rPr>
          <w:rFonts w:ascii="Calibri" w:hAnsi="Calibri" w:cs="Calibri"/>
          <w:b/>
          <w:sz w:val="24"/>
          <w:szCs w:val="24"/>
        </w:rPr>
        <w:t>Properties</w:t>
      </w:r>
      <w:r w:rsidR="00E47BB7" w:rsidRPr="0062079A">
        <w:rPr>
          <w:rFonts w:ascii="Calibri" w:hAnsi="Calibri" w:cs="Calibri"/>
          <w:sz w:val="24"/>
          <w:szCs w:val="24"/>
        </w:rPr>
        <w:t>.</w:t>
      </w:r>
      <w:r w:rsidR="00737454" w:rsidRPr="0062079A">
        <w:rPr>
          <w:rFonts w:ascii="Calibri" w:hAnsi="Calibri" w:cs="Calibri"/>
          <w:sz w:val="24"/>
          <w:szCs w:val="24"/>
        </w:rPr>
        <w:t xml:space="preserve"> Enter the x, y, and z for that </w:t>
      </w:r>
      <w:proofErr w:type="gramStart"/>
      <w:r w:rsidR="00737454" w:rsidRPr="0062079A">
        <w:rPr>
          <w:rFonts w:ascii="Calibri" w:hAnsi="Calibri" w:cs="Calibri"/>
          <w:sz w:val="24"/>
          <w:szCs w:val="24"/>
        </w:rPr>
        <w:t>particular sensor</w:t>
      </w:r>
      <w:proofErr w:type="gramEnd"/>
      <w:r w:rsidR="00737454" w:rsidRPr="0062079A">
        <w:rPr>
          <w:rFonts w:ascii="Calibri" w:hAnsi="Calibri" w:cs="Calibri"/>
          <w:sz w:val="24"/>
          <w:szCs w:val="24"/>
        </w:rPr>
        <w:t xml:space="preserve"> and its MAC address. Do not enter in anything for yaw, pitch, or roll. Repeat this process for all other sensors and </w:t>
      </w:r>
      <w:r w:rsidR="00F7136B" w:rsidRPr="0062079A">
        <w:rPr>
          <w:rFonts w:ascii="Calibri" w:hAnsi="Calibri" w:cs="Calibri"/>
          <w:sz w:val="24"/>
          <w:szCs w:val="24"/>
        </w:rPr>
        <w:t>ensure</w:t>
      </w:r>
      <w:r w:rsidR="00737454" w:rsidRPr="0062079A">
        <w:rPr>
          <w:rFonts w:ascii="Calibri" w:hAnsi="Calibri" w:cs="Calibri"/>
          <w:sz w:val="24"/>
          <w:szCs w:val="24"/>
        </w:rPr>
        <w:t xml:space="preserve"> the system places them correctly on the map.</w:t>
      </w:r>
      <w:r w:rsidR="000223DD" w:rsidRPr="0062079A">
        <w:rPr>
          <w:rFonts w:ascii="Calibri" w:hAnsi="Calibri" w:cs="Calibri"/>
          <w:sz w:val="24"/>
          <w:szCs w:val="24"/>
        </w:rPr>
        <w:t xml:space="preserve"> </w:t>
      </w:r>
    </w:p>
    <w:p w14:paraId="1153079A" w14:textId="77777777" w:rsidR="00EF6EA6" w:rsidRPr="0062079A" w:rsidRDefault="00EF6EA6" w:rsidP="0062079A">
      <w:pPr>
        <w:spacing w:after="0" w:line="240" w:lineRule="auto"/>
        <w:rPr>
          <w:rFonts w:ascii="Calibri" w:hAnsi="Calibri" w:cs="Calibri"/>
          <w:sz w:val="24"/>
          <w:szCs w:val="24"/>
        </w:rPr>
      </w:pPr>
    </w:p>
    <w:p w14:paraId="39576228" w14:textId="30E95688" w:rsidR="00EF6EA6"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1.</w:t>
      </w:r>
      <w:r w:rsidR="00045193" w:rsidRPr="0062079A">
        <w:rPr>
          <w:rFonts w:ascii="Calibri" w:hAnsi="Calibri" w:cs="Calibri"/>
          <w:sz w:val="24"/>
          <w:szCs w:val="24"/>
        </w:rPr>
        <w:t>6</w:t>
      </w:r>
      <w:r w:rsidR="000223DD" w:rsidRPr="0062079A">
        <w:rPr>
          <w:rFonts w:ascii="Calibri" w:hAnsi="Calibri" w:cs="Calibri"/>
          <w:sz w:val="24"/>
          <w:szCs w:val="24"/>
        </w:rPr>
        <w:t>.</w:t>
      </w:r>
      <w:r w:rsidR="00EC7630" w:rsidRPr="0062079A">
        <w:rPr>
          <w:rFonts w:ascii="Calibri" w:hAnsi="Calibri" w:cs="Calibri"/>
          <w:sz w:val="24"/>
          <w:szCs w:val="24"/>
        </w:rPr>
        <w:t>2</w:t>
      </w:r>
      <w:r w:rsidR="000223DD" w:rsidRPr="0062079A">
        <w:rPr>
          <w:rFonts w:ascii="Calibri" w:hAnsi="Calibri" w:cs="Calibri"/>
          <w:sz w:val="24"/>
          <w:szCs w:val="24"/>
        </w:rPr>
        <w:t xml:space="preserve">. </w:t>
      </w:r>
      <w:r w:rsidR="00590D70" w:rsidRPr="0062079A">
        <w:rPr>
          <w:rFonts w:ascii="Calibri" w:hAnsi="Calibri" w:cs="Calibri"/>
          <w:sz w:val="24"/>
          <w:szCs w:val="24"/>
        </w:rPr>
        <w:t>Click the</w:t>
      </w:r>
      <w:r w:rsidR="000223DD" w:rsidRPr="0062079A">
        <w:rPr>
          <w:rFonts w:ascii="Calibri" w:hAnsi="Calibri" w:cs="Calibri"/>
          <w:sz w:val="24"/>
          <w:szCs w:val="24"/>
        </w:rPr>
        <w:t xml:space="preserve"> </w:t>
      </w:r>
      <w:r w:rsidR="000223DD" w:rsidRPr="0062079A">
        <w:rPr>
          <w:rFonts w:ascii="Calibri" w:hAnsi="Calibri" w:cs="Calibri"/>
          <w:b/>
          <w:sz w:val="24"/>
          <w:szCs w:val="24"/>
        </w:rPr>
        <w:t>Sensor Status</w:t>
      </w:r>
      <w:r w:rsidR="000223DD" w:rsidRPr="0062079A">
        <w:rPr>
          <w:rFonts w:ascii="Calibri" w:hAnsi="Calibri" w:cs="Calibri"/>
          <w:sz w:val="24"/>
          <w:szCs w:val="24"/>
        </w:rPr>
        <w:t xml:space="preserve"> tab; sensors are running – if not</w:t>
      </w:r>
      <w:r w:rsidR="003C0E80">
        <w:rPr>
          <w:rFonts w:ascii="Calibri" w:hAnsi="Calibri" w:cs="Calibri"/>
          <w:sz w:val="24"/>
          <w:szCs w:val="24"/>
        </w:rPr>
        <w:t>,</w:t>
      </w:r>
      <w:r w:rsidR="000223DD" w:rsidRPr="0062079A">
        <w:rPr>
          <w:rFonts w:ascii="Calibri" w:hAnsi="Calibri" w:cs="Calibri"/>
          <w:sz w:val="24"/>
          <w:szCs w:val="24"/>
        </w:rPr>
        <w:t xml:space="preserve"> unplug and plug back in to the power source. Use the log tab to monitor the boot up process. Each sensor will download packets in groups of 100 and will eventually report sensor running. </w:t>
      </w:r>
      <w:proofErr w:type="gramStart"/>
      <w:r w:rsidR="000223DD" w:rsidRPr="0062079A">
        <w:rPr>
          <w:rFonts w:ascii="Calibri" w:hAnsi="Calibri" w:cs="Calibri"/>
          <w:sz w:val="24"/>
          <w:szCs w:val="24"/>
        </w:rPr>
        <w:t>Refer back</w:t>
      </w:r>
      <w:proofErr w:type="gramEnd"/>
      <w:r w:rsidR="000223DD" w:rsidRPr="0062079A">
        <w:rPr>
          <w:rFonts w:ascii="Calibri" w:hAnsi="Calibri" w:cs="Calibri"/>
          <w:sz w:val="24"/>
          <w:szCs w:val="24"/>
        </w:rPr>
        <w:t xml:space="preserve"> to the </w:t>
      </w:r>
      <w:r w:rsidR="000223DD" w:rsidRPr="0062079A">
        <w:rPr>
          <w:rFonts w:ascii="Calibri" w:hAnsi="Calibri" w:cs="Calibri"/>
          <w:b/>
          <w:sz w:val="24"/>
          <w:szCs w:val="24"/>
        </w:rPr>
        <w:t>Sensor Status</w:t>
      </w:r>
      <w:r w:rsidR="000223DD" w:rsidRPr="0062079A">
        <w:rPr>
          <w:rFonts w:ascii="Calibri" w:hAnsi="Calibri" w:cs="Calibri"/>
          <w:sz w:val="24"/>
          <w:szCs w:val="24"/>
        </w:rPr>
        <w:t xml:space="preserve"> tab to make sure the sensors have booted and are running.</w:t>
      </w:r>
    </w:p>
    <w:p w14:paraId="685D6FBF" w14:textId="77777777" w:rsidR="00EF6EA6" w:rsidRPr="0062079A" w:rsidRDefault="00EF6EA6" w:rsidP="0062079A">
      <w:pPr>
        <w:spacing w:after="0" w:line="240" w:lineRule="auto"/>
        <w:rPr>
          <w:rFonts w:ascii="Calibri" w:hAnsi="Calibri" w:cs="Calibri"/>
          <w:sz w:val="24"/>
          <w:szCs w:val="24"/>
        </w:rPr>
      </w:pPr>
    </w:p>
    <w:p w14:paraId="6394DCB5" w14:textId="7D2FADA1" w:rsidR="00952597"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1.</w:t>
      </w:r>
      <w:r w:rsidR="00045193" w:rsidRPr="0062079A">
        <w:rPr>
          <w:rFonts w:ascii="Calibri" w:hAnsi="Calibri" w:cs="Calibri"/>
          <w:sz w:val="24"/>
          <w:szCs w:val="24"/>
        </w:rPr>
        <w:t>6</w:t>
      </w:r>
      <w:r w:rsidR="002E4719" w:rsidRPr="0062079A">
        <w:rPr>
          <w:rFonts w:ascii="Calibri" w:hAnsi="Calibri" w:cs="Calibri"/>
          <w:sz w:val="24"/>
          <w:szCs w:val="24"/>
        </w:rPr>
        <w:t>.</w:t>
      </w:r>
      <w:r w:rsidR="00952597" w:rsidRPr="0062079A">
        <w:rPr>
          <w:rFonts w:ascii="Calibri" w:hAnsi="Calibri" w:cs="Calibri"/>
          <w:sz w:val="24"/>
          <w:szCs w:val="24"/>
        </w:rPr>
        <w:t>3</w:t>
      </w:r>
      <w:r w:rsidR="002E4719" w:rsidRPr="0062079A">
        <w:rPr>
          <w:rFonts w:ascii="Calibri" w:hAnsi="Calibri" w:cs="Calibri"/>
          <w:sz w:val="24"/>
          <w:szCs w:val="24"/>
        </w:rPr>
        <w:t xml:space="preserve">. </w:t>
      </w:r>
      <w:r w:rsidR="00590D70" w:rsidRPr="0062079A">
        <w:rPr>
          <w:rFonts w:ascii="Calibri" w:hAnsi="Calibri" w:cs="Calibri"/>
          <w:sz w:val="24"/>
          <w:szCs w:val="24"/>
        </w:rPr>
        <w:t xml:space="preserve">Click </w:t>
      </w:r>
      <w:r w:rsidR="00952597" w:rsidRPr="0062079A">
        <w:rPr>
          <w:rFonts w:ascii="Calibri" w:hAnsi="Calibri" w:cs="Calibri"/>
          <w:sz w:val="24"/>
          <w:szCs w:val="24"/>
        </w:rPr>
        <w:t xml:space="preserve">on </w:t>
      </w:r>
      <w:r w:rsidR="00590D70" w:rsidRPr="0062079A">
        <w:rPr>
          <w:rFonts w:ascii="Calibri" w:hAnsi="Calibri" w:cs="Calibri"/>
          <w:sz w:val="24"/>
          <w:szCs w:val="24"/>
        </w:rPr>
        <w:t>the</w:t>
      </w:r>
      <w:r w:rsidR="002E4719" w:rsidRPr="0062079A">
        <w:rPr>
          <w:rFonts w:ascii="Calibri" w:hAnsi="Calibri" w:cs="Calibri"/>
          <w:sz w:val="24"/>
          <w:szCs w:val="24"/>
        </w:rPr>
        <w:t xml:space="preserve"> </w:t>
      </w:r>
      <w:r w:rsidR="003C0E80" w:rsidRPr="0062079A">
        <w:rPr>
          <w:rFonts w:ascii="Calibri" w:hAnsi="Calibri" w:cs="Calibri"/>
          <w:b/>
          <w:sz w:val="24"/>
          <w:szCs w:val="24"/>
        </w:rPr>
        <w:t>Incident Power Plot</w:t>
      </w:r>
      <w:r w:rsidR="003C0E80" w:rsidRPr="0062079A">
        <w:rPr>
          <w:rFonts w:ascii="Calibri" w:hAnsi="Calibri" w:cs="Calibri"/>
          <w:sz w:val="24"/>
          <w:szCs w:val="24"/>
        </w:rPr>
        <w:t xml:space="preserve"> </w:t>
      </w:r>
      <w:r w:rsidR="002E4719" w:rsidRPr="0062079A">
        <w:rPr>
          <w:rFonts w:ascii="Calibri" w:hAnsi="Calibri" w:cs="Calibri"/>
          <w:sz w:val="24"/>
          <w:szCs w:val="24"/>
        </w:rPr>
        <w:t xml:space="preserve">tab to examine the background noise level on each sensor. Let the graphs run. After a break, press the </w:t>
      </w:r>
      <w:r w:rsidR="002E4719" w:rsidRPr="0062079A">
        <w:rPr>
          <w:rFonts w:ascii="Calibri" w:hAnsi="Calibri" w:cs="Calibri"/>
          <w:b/>
          <w:sz w:val="24"/>
          <w:szCs w:val="24"/>
        </w:rPr>
        <w:t>Set Thresholds</w:t>
      </w:r>
      <w:r w:rsidR="002E4719" w:rsidRPr="0062079A">
        <w:rPr>
          <w:rFonts w:ascii="Calibri" w:hAnsi="Calibri" w:cs="Calibri"/>
          <w:sz w:val="24"/>
          <w:szCs w:val="24"/>
        </w:rPr>
        <w:t xml:space="preserve"> button. This will set the Activity threshold on each sensor which will filter out background noise.</w:t>
      </w:r>
      <w:r w:rsidR="00EF1F38" w:rsidRPr="0062079A">
        <w:rPr>
          <w:rFonts w:ascii="Calibri" w:hAnsi="Calibri" w:cs="Calibri"/>
          <w:sz w:val="24"/>
          <w:szCs w:val="24"/>
        </w:rPr>
        <w:t xml:space="preserve"> </w:t>
      </w:r>
      <w:r w:rsidR="002E4719" w:rsidRPr="0062079A">
        <w:rPr>
          <w:rFonts w:ascii="Calibri" w:hAnsi="Calibri" w:cs="Calibri"/>
          <w:sz w:val="24"/>
          <w:szCs w:val="24"/>
        </w:rPr>
        <w:t xml:space="preserve">Background noise </w:t>
      </w:r>
      <w:r w:rsidR="0021779D" w:rsidRPr="0062079A">
        <w:rPr>
          <w:rFonts w:ascii="Calibri" w:hAnsi="Calibri" w:cs="Calibri"/>
          <w:sz w:val="24"/>
          <w:szCs w:val="24"/>
        </w:rPr>
        <w:t>is recommended</w:t>
      </w:r>
      <w:r w:rsidR="002E4719" w:rsidRPr="0062079A">
        <w:rPr>
          <w:rFonts w:ascii="Calibri" w:hAnsi="Calibri" w:cs="Calibri"/>
          <w:sz w:val="24"/>
          <w:szCs w:val="24"/>
        </w:rPr>
        <w:t xml:space="preserve"> below 1000. </w:t>
      </w:r>
    </w:p>
    <w:p w14:paraId="60E4024A" w14:textId="77777777" w:rsidR="00952597" w:rsidRPr="0062079A" w:rsidRDefault="00952597" w:rsidP="0062079A">
      <w:pPr>
        <w:spacing w:after="0" w:line="240" w:lineRule="auto"/>
        <w:rPr>
          <w:rFonts w:ascii="Calibri" w:hAnsi="Calibri" w:cs="Calibri"/>
          <w:sz w:val="24"/>
          <w:szCs w:val="24"/>
        </w:rPr>
      </w:pPr>
    </w:p>
    <w:p w14:paraId="2638B85C" w14:textId="227C3DE6" w:rsidR="00EF6EA6" w:rsidRPr="0062079A" w:rsidRDefault="00952597" w:rsidP="0062079A">
      <w:pPr>
        <w:spacing w:after="0" w:line="240" w:lineRule="auto"/>
        <w:rPr>
          <w:rFonts w:ascii="Calibri" w:hAnsi="Calibri" w:cs="Calibri"/>
          <w:sz w:val="24"/>
          <w:szCs w:val="24"/>
        </w:rPr>
      </w:pPr>
      <w:r w:rsidRPr="0062079A">
        <w:rPr>
          <w:rFonts w:ascii="Calibri" w:hAnsi="Calibri" w:cs="Calibri"/>
          <w:sz w:val="24"/>
          <w:szCs w:val="24"/>
        </w:rPr>
        <w:t xml:space="preserve">1.6.4. </w:t>
      </w:r>
      <w:r w:rsidR="002E4719" w:rsidRPr="0062079A">
        <w:rPr>
          <w:rFonts w:ascii="Calibri" w:hAnsi="Calibri" w:cs="Calibri"/>
          <w:sz w:val="24"/>
          <w:szCs w:val="24"/>
        </w:rPr>
        <w:t xml:space="preserve">Right click on </w:t>
      </w:r>
      <w:r w:rsidR="002E4719" w:rsidRPr="0062079A">
        <w:rPr>
          <w:rFonts w:ascii="Calibri" w:hAnsi="Calibri" w:cs="Calibri"/>
          <w:b/>
          <w:sz w:val="24"/>
          <w:szCs w:val="24"/>
        </w:rPr>
        <w:t>Location Engine Cell 00001&gt;Properties</w:t>
      </w:r>
      <w:r w:rsidR="002E4719" w:rsidRPr="0062079A">
        <w:rPr>
          <w:rFonts w:ascii="Calibri" w:hAnsi="Calibri" w:cs="Calibri"/>
          <w:sz w:val="24"/>
          <w:szCs w:val="24"/>
        </w:rPr>
        <w:t xml:space="preserve">. On the </w:t>
      </w:r>
      <w:r w:rsidR="002E4719" w:rsidRPr="0062079A">
        <w:rPr>
          <w:rFonts w:ascii="Calibri" w:hAnsi="Calibri" w:cs="Calibri"/>
          <w:b/>
          <w:sz w:val="24"/>
          <w:szCs w:val="24"/>
        </w:rPr>
        <w:t xml:space="preserve">Radio </w:t>
      </w:r>
      <w:r w:rsidR="002E4719" w:rsidRPr="0062079A">
        <w:rPr>
          <w:rFonts w:ascii="Calibri" w:hAnsi="Calibri" w:cs="Calibri"/>
          <w:sz w:val="24"/>
          <w:szCs w:val="24"/>
        </w:rPr>
        <w:t>tab</w:t>
      </w:r>
      <w:r w:rsidR="003C0E80">
        <w:rPr>
          <w:rFonts w:ascii="Calibri" w:hAnsi="Calibri" w:cs="Calibri"/>
          <w:sz w:val="24"/>
          <w:szCs w:val="24"/>
        </w:rPr>
        <w:t>,</w:t>
      </w:r>
      <w:r w:rsidR="002E4719" w:rsidRPr="0062079A">
        <w:rPr>
          <w:rFonts w:ascii="Calibri" w:hAnsi="Calibri" w:cs="Calibri"/>
          <w:sz w:val="24"/>
          <w:szCs w:val="24"/>
        </w:rPr>
        <w:t xml:space="preserve"> set the RF Power to 255, which is the max radio level. On the </w:t>
      </w:r>
      <w:r w:rsidR="002E4719" w:rsidRPr="0062079A">
        <w:rPr>
          <w:rFonts w:ascii="Calibri" w:hAnsi="Calibri" w:cs="Calibri"/>
          <w:b/>
          <w:sz w:val="24"/>
          <w:szCs w:val="24"/>
        </w:rPr>
        <w:t>Geometry tab</w:t>
      </w:r>
      <w:r w:rsidR="003C0E80">
        <w:rPr>
          <w:rFonts w:ascii="Calibri" w:hAnsi="Calibri" w:cs="Calibri"/>
          <w:b/>
          <w:sz w:val="24"/>
          <w:szCs w:val="24"/>
        </w:rPr>
        <w:t>,</w:t>
      </w:r>
      <w:r w:rsidR="002E4719" w:rsidRPr="0062079A">
        <w:rPr>
          <w:rFonts w:ascii="Calibri" w:hAnsi="Calibri" w:cs="Calibri"/>
          <w:sz w:val="24"/>
          <w:szCs w:val="24"/>
        </w:rPr>
        <w:t xml:space="preserve"> set the Ceiling to 5, the Floor to 0 and the Max Standard Error to 0.05. The ceiling is the max height of the space, the floor is min, and the max standard error is for filtering poor readings.</w:t>
      </w:r>
    </w:p>
    <w:p w14:paraId="69057557" w14:textId="77777777" w:rsidR="00EF6EA6" w:rsidRPr="0062079A" w:rsidRDefault="00EF6EA6" w:rsidP="0062079A">
      <w:pPr>
        <w:spacing w:after="0" w:line="240" w:lineRule="auto"/>
        <w:rPr>
          <w:rFonts w:ascii="Calibri" w:hAnsi="Calibri" w:cs="Calibri"/>
          <w:sz w:val="24"/>
          <w:szCs w:val="24"/>
        </w:rPr>
      </w:pPr>
    </w:p>
    <w:p w14:paraId="1173753B" w14:textId="77777777" w:rsidR="00EF6EA6"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lastRenderedPageBreak/>
        <w:t>1.</w:t>
      </w:r>
      <w:r w:rsidR="00045193" w:rsidRPr="0062079A">
        <w:rPr>
          <w:rFonts w:ascii="Calibri" w:hAnsi="Calibri" w:cs="Calibri"/>
          <w:sz w:val="24"/>
          <w:szCs w:val="24"/>
        </w:rPr>
        <w:t>7</w:t>
      </w:r>
      <w:r w:rsidR="00010747" w:rsidRPr="0062079A">
        <w:rPr>
          <w:rFonts w:ascii="Calibri" w:hAnsi="Calibri" w:cs="Calibri"/>
          <w:sz w:val="24"/>
          <w:szCs w:val="24"/>
        </w:rPr>
        <w:t xml:space="preserve">. Pick up a compact or hang tag and go to the </w:t>
      </w:r>
      <w:r w:rsidR="00010747" w:rsidRPr="0062079A">
        <w:rPr>
          <w:rFonts w:ascii="Calibri" w:hAnsi="Calibri" w:cs="Calibri"/>
          <w:b/>
          <w:sz w:val="24"/>
          <w:szCs w:val="24"/>
        </w:rPr>
        <w:t>Tags</w:t>
      </w:r>
      <w:r w:rsidR="00010747" w:rsidRPr="0062079A">
        <w:rPr>
          <w:rFonts w:ascii="Calibri" w:hAnsi="Calibri" w:cs="Calibri"/>
          <w:sz w:val="24"/>
          <w:szCs w:val="24"/>
        </w:rPr>
        <w:t xml:space="preserve"> tab in </w:t>
      </w:r>
      <w:r w:rsidR="00010747" w:rsidRPr="0062079A">
        <w:rPr>
          <w:rFonts w:ascii="Calibri" w:hAnsi="Calibri" w:cs="Calibri"/>
          <w:b/>
          <w:sz w:val="24"/>
          <w:szCs w:val="24"/>
        </w:rPr>
        <w:t>Location Engine Config</w:t>
      </w:r>
      <w:r w:rsidR="00010747" w:rsidRPr="0062079A">
        <w:rPr>
          <w:rFonts w:ascii="Calibri" w:hAnsi="Calibri" w:cs="Calibri"/>
          <w:sz w:val="24"/>
          <w:szCs w:val="24"/>
        </w:rPr>
        <w:t xml:space="preserve"> and click </w:t>
      </w:r>
      <w:r w:rsidR="00010747" w:rsidRPr="0062079A">
        <w:rPr>
          <w:rFonts w:ascii="Calibri" w:hAnsi="Calibri" w:cs="Calibri"/>
          <w:b/>
          <w:sz w:val="24"/>
          <w:szCs w:val="24"/>
        </w:rPr>
        <w:t>Tag&gt;New</w:t>
      </w:r>
      <w:r w:rsidR="00010747" w:rsidRPr="0062079A">
        <w:rPr>
          <w:rFonts w:ascii="Calibri" w:hAnsi="Calibri" w:cs="Calibri"/>
          <w:sz w:val="24"/>
          <w:szCs w:val="24"/>
        </w:rPr>
        <w:t>.</w:t>
      </w:r>
      <w:r w:rsidR="00EF1F38" w:rsidRPr="0062079A">
        <w:rPr>
          <w:rFonts w:ascii="Calibri" w:hAnsi="Calibri" w:cs="Calibri"/>
          <w:sz w:val="24"/>
          <w:szCs w:val="24"/>
        </w:rPr>
        <w:t xml:space="preserve"> </w:t>
      </w:r>
      <w:r w:rsidR="00010747" w:rsidRPr="0062079A">
        <w:rPr>
          <w:rFonts w:ascii="Calibri" w:hAnsi="Calibri" w:cs="Calibri"/>
          <w:sz w:val="24"/>
          <w:szCs w:val="24"/>
        </w:rPr>
        <w:t xml:space="preserve">Enter tag number and set the upper </w:t>
      </w:r>
      <w:proofErr w:type="spellStart"/>
      <w:r w:rsidR="00010747" w:rsidRPr="0062079A">
        <w:rPr>
          <w:rFonts w:ascii="Calibri" w:hAnsi="Calibri" w:cs="Calibri"/>
          <w:sz w:val="24"/>
          <w:szCs w:val="24"/>
        </w:rPr>
        <w:t>Qos</w:t>
      </w:r>
      <w:proofErr w:type="spellEnd"/>
      <w:r w:rsidR="00010747" w:rsidRPr="0062079A">
        <w:rPr>
          <w:rFonts w:ascii="Calibri" w:hAnsi="Calibri" w:cs="Calibri"/>
          <w:sz w:val="24"/>
          <w:szCs w:val="24"/>
        </w:rPr>
        <w:t xml:space="preserve"> to 32, the same value as the lower </w:t>
      </w:r>
      <w:proofErr w:type="spellStart"/>
      <w:r w:rsidR="00010747" w:rsidRPr="0062079A">
        <w:rPr>
          <w:rFonts w:ascii="Calibri" w:hAnsi="Calibri" w:cs="Calibri"/>
          <w:sz w:val="24"/>
          <w:szCs w:val="24"/>
        </w:rPr>
        <w:t>Qos</w:t>
      </w:r>
      <w:proofErr w:type="spellEnd"/>
      <w:r w:rsidR="00010747" w:rsidRPr="0062079A">
        <w:rPr>
          <w:rFonts w:ascii="Calibri" w:hAnsi="Calibri" w:cs="Calibri"/>
          <w:sz w:val="24"/>
          <w:szCs w:val="24"/>
        </w:rPr>
        <w:t>. These rates are the beaconing rates of the tag. Choose default information filter as the filter.</w:t>
      </w:r>
      <w:r w:rsidR="00030622" w:rsidRPr="0062079A">
        <w:rPr>
          <w:rFonts w:ascii="Calibri" w:hAnsi="Calibri" w:cs="Calibri"/>
          <w:sz w:val="24"/>
          <w:szCs w:val="24"/>
        </w:rPr>
        <w:t xml:space="preserve"> </w:t>
      </w:r>
    </w:p>
    <w:p w14:paraId="15651E1F" w14:textId="77777777" w:rsidR="00EF6EA6" w:rsidRPr="0062079A" w:rsidRDefault="00EF6EA6" w:rsidP="0062079A">
      <w:pPr>
        <w:spacing w:after="0" w:line="240" w:lineRule="auto"/>
        <w:rPr>
          <w:rFonts w:ascii="Calibri" w:hAnsi="Calibri" w:cs="Calibri"/>
          <w:sz w:val="24"/>
          <w:szCs w:val="24"/>
        </w:rPr>
      </w:pPr>
    </w:p>
    <w:p w14:paraId="63413BE3" w14:textId="4A956867" w:rsidR="00EF6EA6"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1.</w:t>
      </w:r>
      <w:r w:rsidR="00045193" w:rsidRPr="0062079A">
        <w:rPr>
          <w:rFonts w:ascii="Calibri" w:hAnsi="Calibri" w:cs="Calibri"/>
          <w:sz w:val="24"/>
          <w:szCs w:val="24"/>
        </w:rPr>
        <w:t>7</w:t>
      </w:r>
      <w:r w:rsidR="00030622" w:rsidRPr="0062079A">
        <w:rPr>
          <w:rFonts w:ascii="Calibri" w:hAnsi="Calibri" w:cs="Calibri"/>
          <w:sz w:val="24"/>
          <w:szCs w:val="24"/>
        </w:rPr>
        <w:t xml:space="preserve">.1. Click on the </w:t>
      </w:r>
      <w:r w:rsidR="00030622" w:rsidRPr="0062079A">
        <w:rPr>
          <w:rFonts w:ascii="Calibri" w:hAnsi="Calibri" w:cs="Calibri"/>
          <w:b/>
          <w:sz w:val="24"/>
          <w:szCs w:val="24"/>
        </w:rPr>
        <w:t>Sensors and Cells</w:t>
      </w:r>
      <w:r w:rsidR="00030622" w:rsidRPr="0062079A">
        <w:rPr>
          <w:rFonts w:ascii="Calibri" w:hAnsi="Calibri" w:cs="Calibri"/>
          <w:sz w:val="24"/>
          <w:szCs w:val="24"/>
        </w:rPr>
        <w:t xml:space="preserve"> tab. Right click on </w:t>
      </w:r>
      <w:r w:rsidR="00030622" w:rsidRPr="0062079A">
        <w:rPr>
          <w:rFonts w:ascii="Calibri" w:hAnsi="Calibri" w:cs="Calibri"/>
          <w:b/>
          <w:sz w:val="24"/>
          <w:szCs w:val="24"/>
        </w:rPr>
        <w:t>Location Engine Cell 0001</w:t>
      </w:r>
      <w:r w:rsidR="00030622" w:rsidRPr="0062079A">
        <w:rPr>
          <w:rFonts w:ascii="Calibri" w:hAnsi="Calibri" w:cs="Calibri"/>
          <w:sz w:val="24"/>
          <w:szCs w:val="24"/>
        </w:rPr>
        <w:t xml:space="preserve"> and click </w:t>
      </w:r>
      <w:r w:rsidR="00030622" w:rsidRPr="0062079A">
        <w:rPr>
          <w:rFonts w:ascii="Calibri" w:hAnsi="Calibri" w:cs="Calibri"/>
          <w:b/>
          <w:sz w:val="24"/>
          <w:szCs w:val="24"/>
        </w:rPr>
        <w:t>Monitor</w:t>
      </w:r>
      <w:r w:rsidR="00030622" w:rsidRPr="0062079A">
        <w:rPr>
          <w:rFonts w:ascii="Calibri" w:hAnsi="Calibri" w:cs="Calibri"/>
          <w:sz w:val="24"/>
          <w:szCs w:val="24"/>
        </w:rPr>
        <w:t xml:space="preserve">. This sets the tags in the cell to transmit and never fall asleep. </w:t>
      </w:r>
      <w:r w:rsidR="000342C6" w:rsidRPr="0062079A">
        <w:rPr>
          <w:rFonts w:ascii="Calibri" w:hAnsi="Calibri" w:cs="Calibri"/>
          <w:sz w:val="24"/>
          <w:szCs w:val="24"/>
        </w:rPr>
        <w:t>Press</w:t>
      </w:r>
      <w:r w:rsidR="00030622" w:rsidRPr="0062079A">
        <w:rPr>
          <w:rFonts w:ascii="Calibri" w:hAnsi="Calibri" w:cs="Calibri"/>
          <w:sz w:val="24"/>
          <w:szCs w:val="24"/>
        </w:rPr>
        <w:t xml:space="preserve"> and hold </w:t>
      </w:r>
      <w:r w:rsidR="000342C6" w:rsidRPr="0062079A">
        <w:rPr>
          <w:rFonts w:ascii="Calibri" w:hAnsi="Calibri" w:cs="Calibri"/>
          <w:sz w:val="24"/>
          <w:szCs w:val="24"/>
        </w:rPr>
        <w:t xml:space="preserve">the bottom middle of the compact tag and the middle of the hang tag for </w:t>
      </w:r>
      <w:r w:rsidR="003C0E80">
        <w:rPr>
          <w:rFonts w:ascii="Calibri" w:hAnsi="Calibri" w:cs="Calibri"/>
          <w:sz w:val="24"/>
          <w:szCs w:val="24"/>
        </w:rPr>
        <w:t>3</w:t>
      </w:r>
      <w:r w:rsidR="003C0E80" w:rsidRPr="0062079A">
        <w:rPr>
          <w:rFonts w:ascii="Calibri" w:hAnsi="Calibri" w:cs="Calibri"/>
          <w:sz w:val="24"/>
          <w:szCs w:val="24"/>
        </w:rPr>
        <w:t xml:space="preserve"> </w:t>
      </w:r>
      <w:r w:rsidR="003C0E80">
        <w:rPr>
          <w:rFonts w:ascii="Calibri" w:hAnsi="Calibri" w:cs="Calibri"/>
          <w:sz w:val="24"/>
          <w:szCs w:val="24"/>
        </w:rPr>
        <w:t>s</w:t>
      </w:r>
      <w:r w:rsidR="003C0E80" w:rsidRPr="0062079A">
        <w:rPr>
          <w:rFonts w:ascii="Calibri" w:hAnsi="Calibri" w:cs="Calibri"/>
          <w:sz w:val="24"/>
          <w:szCs w:val="24"/>
        </w:rPr>
        <w:t xml:space="preserve"> </w:t>
      </w:r>
      <w:r w:rsidR="000342C6" w:rsidRPr="0062079A">
        <w:rPr>
          <w:rFonts w:ascii="Calibri" w:hAnsi="Calibri" w:cs="Calibri"/>
          <w:sz w:val="24"/>
          <w:szCs w:val="24"/>
        </w:rPr>
        <w:t>to turn on the tag</w:t>
      </w:r>
      <w:r w:rsidR="00030622" w:rsidRPr="0062079A">
        <w:rPr>
          <w:rFonts w:ascii="Calibri" w:hAnsi="Calibri" w:cs="Calibri"/>
          <w:sz w:val="24"/>
          <w:szCs w:val="24"/>
        </w:rPr>
        <w:t xml:space="preserve">. </w:t>
      </w:r>
      <w:r w:rsidR="000342C6" w:rsidRPr="0062079A">
        <w:rPr>
          <w:rFonts w:ascii="Calibri" w:hAnsi="Calibri" w:cs="Calibri"/>
          <w:sz w:val="24"/>
          <w:szCs w:val="24"/>
        </w:rPr>
        <w:t>It is on when the light in the upper right</w:t>
      </w:r>
      <w:r w:rsidR="009537F8">
        <w:rPr>
          <w:rFonts w:ascii="Calibri" w:hAnsi="Calibri" w:cs="Calibri"/>
          <w:sz w:val="24"/>
          <w:szCs w:val="24"/>
        </w:rPr>
        <w:t>-</w:t>
      </w:r>
      <w:r w:rsidR="000342C6" w:rsidRPr="0062079A">
        <w:rPr>
          <w:rFonts w:ascii="Calibri" w:hAnsi="Calibri" w:cs="Calibri"/>
          <w:sz w:val="24"/>
          <w:szCs w:val="24"/>
        </w:rPr>
        <w:t>hand corner is steady and begins to blink.</w:t>
      </w:r>
      <w:r w:rsidR="00EF1F38" w:rsidRPr="0062079A">
        <w:rPr>
          <w:rFonts w:ascii="Calibri" w:hAnsi="Calibri" w:cs="Calibri"/>
          <w:sz w:val="24"/>
          <w:szCs w:val="24"/>
        </w:rPr>
        <w:t xml:space="preserve"> </w:t>
      </w:r>
    </w:p>
    <w:p w14:paraId="58A36F3F" w14:textId="77777777" w:rsidR="00EF6EA6" w:rsidRPr="0062079A" w:rsidRDefault="00EF6EA6" w:rsidP="0062079A">
      <w:pPr>
        <w:spacing w:after="0" w:line="240" w:lineRule="auto"/>
        <w:rPr>
          <w:rFonts w:ascii="Calibri" w:hAnsi="Calibri" w:cs="Calibri"/>
          <w:sz w:val="24"/>
          <w:szCs w:val="24"/>
        </w:rPr>
      </w:pPr>
    </w:p>
    <w:p w14:paraId="10EFA06D" w14:textId="77777777" w:rsidR="0053000A"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1.</w:t>
      </w:r>
      <w:r w:rsidR="00045193" w:rsidRPr="0062079A">
        <w:rPr>
          <w:rFonts w:ascii="Calibri" w:hAnsi="Calibri" w:cs="Calibri"/>
          <w:sz w:val="24"/>
          <w:szCs w:val="24"/>
        </w:rPr>
        <w:t>7</w:t>
      </w:r>
      <w:r w:rsidR="000342C6" w:rsidRPr="0062079A">
        <w:rPr>
          <w:rFonts w:ascii="Calibri" w:hAnsi="Calibri" w:cs="Calibri"/>
          <w:sz w:val="24"/>
          <w:szCs w:val="24"/>
        </w:rPr>
        <w:t xml:space="preserve">.2. Put the tag in the middle of the area where all sensors have it in the line of sight. Measure the x, y, and z of that spot in relation to the same origin on the sensor used before. Right click on any of three other </w:t>
      </w:r>
      <w:r w:rsidR="00F83D6F" w:rsidRPr="0062079A">
        <w:rPr>
          <w:rFonts w:ascii="Calibri" w:hAnsi="Calibri" w:cs="Calibri"/>
          <w:sz w:val="24"/>
          <w:szCs w:val="24"/>
        </w:rPr>
        <w:t>sensors</w:t>
      </w:r>
      <w:r w:rsidR="000342C6" w:rsidRPr="0062079A">
        <w:rPr>
          <w:rFonts w:ascii="Calibri" w:hAnsi="Calibri" w:cs="Calibri"/>
          <w:sz w:val="24"/>
          <w:szCs w:val="24"/>
        </w:rPr>
        <w:t xml:space="preserve"> and choose </w:t>
      </w:r>
      <w:r w:rsidR="000342C6" w:rsidRPr="0062079A">
        <w:rPr>
          <w:rFonts w:ascii="Calibri" w:hAnsi="Calibri" w:cs="Calibri"/>
          <w:b/>
          <w:sz w:val="24"/>
          <w:szCs w:val="24"/>
        </w:rPr>
        <w:t>Dual Calibration</w:t>
      </w:r>
      <w:r w:rsidR="000342C6" w:rsidRPr="0062079A">
        <w:rPr>
          <w:rFonts w:ascii="Calibri" w:hAnsi="Calibri" w:cs="Calibri"/>
          <w:sz w:val="24"/>
          <w:szCs w:val="24"/>
        </w:rPr>
        <w:t xml:space="preserve">. Use the master as the reference, type in the tag number, type in the location measured and choose </w:t>
      </w:r>
      <w:r w:rsidR="000342C6" w:rsidRPr="0062079A">
        <w:rPr>
          <w:rFonts w:ascii="Calibri" w:hAnsi="Calibri" w:cs="Calibri"/>
          <w:b/>
          <w:sz w:val="24"/>
          <w:szCs w:val="24"/>
        </w:rPr>
        <w:t>Next</w:t>
      </w:r>
      <w:r w:rsidR="000342C6" w:rsidRPr="0062079A">
        <w:rPr>
          <w:rFonts w:ascii="Calibri" w:hAnsi="Calibri" w:cs="Calibri"/>
          <w:sz w:val="24"/>
          <w:szCs w:val="24"/>
        </w:rPr>
        <w:t xml:space="preserve">. After the calibration finishes save the values for all sensors. </w:t>
      </w:r>
    </w:p>
    <w:p w14:paraId="53EA3596" w14:textId="77777777" w:rsidR="0053000A" w:rsidRPr="0062079A" w:rsidRDefault="0053000A" w:rsidP="0062079A">
      <w:pPr>
        <w:spacing w:after="0" w:line="240" w:lineRule="auto"/>
        <w:rPr>
          <w:rFonts w:ascii="Calibri" w:hAnsi="Calibri" w:cs="Calibri"/>
          <w:sz w:val="24"/>
          <w:szCs w:val="24"/>
        </w:rPr>
      </w:pPr>
    </w:p>
    <w:p w14:paraId="5B1699FA" w14:textId="1BBFE8DC" w:rsidR="0053000A"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1.</w:t>
      </w:r>
      <w:r w:rsidR="00045193" w:rsidRPr="0062079A">
        <w:rPr>
          <w:rFonts w:ascii="Calibri" w:hAnsi="Calibri" w:cs="Calibri"/>
          <w:sz w:val="24"/>
          <w:szCs w:val="24"/>
        </w:rPr>
        <w:t>7</w:t>
      </w:r>
      <w:r w:rsidR="003E0DBD" w:rsidRPr="0062079A">
        <w:rPr>
          <w:rFonts w:ascii="Calibri" w:hAnsi="Calibri" w:cs="Calibri"/>
          <w:sz w:val="24"/>
          <w:szCs w:val="24"/>
        </w:rPr>
        <w:t xml:space="preserve">.3. </w:t>
      </w:r>
      <w:r w:rsidR="000342C6" w:rsidRPr="0062079A">
        <w:rPr>
          <w:rFonts w:ascii="Calibri" w:hAnsi="Calibri" w:cs="Calibri"/>
          <w:sz w:val="24"/>
          <w:szCs w:val="24"/>
        </w:rPr>
        <w:t xml:space="preserve">Run this </w:t>
      </w:r>
      <w:r w:rsidR="00EA1380" w:rsidRPr="0062079A">
        <w:rPr>
          <w:rFonts w:ascii="Calibri" w:hAnsi="Calibri" w:cs="Calibri"/>
          <w:sz w:val="24"/>
          <w:szCs w:val="24"/>
        </w:rPr>
        <w:t xml:space="preserve">above step </w:t>
      </w:r>
      <w:r w:rsidR="000342C6" w:rsidRPr="0062079A">
        <w:rPr>
          <w:rFonts w:ascii="Calibri" w:hAnsi="Calibri" w:cs="Calibri"/>
          <w:sz w:val="24"/>
          <w:szCs w:val="24"/>
        </w:rPr>
        <w:t xml:space="preserve">again </w:t>
      </w:r>
      <w:r w:rsidR="00EA1380" w:rsidRPr="0062079A">
        <w:rPr>
          <w:rFonts w:ascii="Calibri" w:hAnsi="Calibri" w:cs="Calibri"/>
          <w:sz w:val="24"/>
          <w:szCs w:val="24"/>
        </w:rPr>
        <w:t>to ensure</w:t>
      </w:r>
      <w:r w:rsidR="000342C6" w:rsidRPr="0062079A">
        <w:rPr>
          <w:rFonts w:ascii="Calibri" w:hAnsi="Calibri" w:cs="Calibri"/>
          <w:sz w:val="24"/>
          <w:szCs w:val="24"/>
        </w:rPr>
        <w:t xml:space="preserve"> the values are </w:t>
      </w:r>
      <w:r w:rsidR="003C0E80">
        <w:rPr>
          <w:rFonts w:ascii="Calibri" w:hAnsi="Calibri" w:cs="Calibri"/>
          <w:sz w:val="24"/>
          <w:szCs w:val="24"/>
        </w:rPr>
        <w:t>±</w:t>
      </w:r>
      <w:r w:rsidR="000342C6" w:rsidRPr="0062079A">
        <w:rPr>
          <w:rFonts w:ascii="Calibri" w:hAnsi="Calibri" w:cs="Calibri"/>
          <w:sz w:val="24"/>
          <w:szCs w:val="24"/>
        </w:rPr>
        <w:t xml:space="preserve">2. Repeat this process for </w:t>
      </w:r>
      <w:r w:rsidR="00EA1380" w:rsidRPr="0062079A">
        <w:rPr>
          <w:rFonts w:ascii="Calibri" w:hAnsi="Calibri" w:cs="Calibri"/>
          <w:sz w:val="24"/>
          <w:szCs w:val="24"/>
        </w:rPr>
        <w:t xml:space="preserve">all the other sensors but do </w:t>
      </w:r>
      <w:r w:rsidR="000342C6" w:rsidRPr="0062079A">
        <w:rPr>
          <w:rFonts w:ascii="Calibri" w:hAnsi="Calibri" w:cs="Calibri"/>
          <w:sz w:val="24"/>
          <w:szCs w:val="24"/>
        </w:rPr>
        <w:t xml:space="preserve">not save the master sensor values. If </w:t>
      </w:r>
      <w:r w:rsidR="00EA1380" w:rsidRPr="0062079A">
        <w:rPr>
          <w:rFonts w:ascii="Calibri" w:hAnsi="Calibri" w:cs="Calibri"/>
          <w:sz w:val="24"/>
          <w:szCs w:val="24"/>
        </w:rPr>
        <w:t>using a hang</w:t>
      </w:r>
      <w:r w:rsidR="000342C6" w:rsidRPr="0062079A">
        <w:rPr>
          <w:rFonts w:ascii="Calibri" w:hAnsi="Calibri" w:cs="Calibri"/>
          <w:sz w:val="24"/>
          <w:szCs w:val="24"/>
        </w:rPr>
        <w:t xml:space="preserve"> tag, rotate </w:t>
      </w:r>
      <w:r w:rsidR="00EA1380" w:rsidRPr="0062079A">
        <w:rPr>
          <w:rFonts w:ascii="Calibri" w:hAnsi="Calibri" w:cs="Calibri"/>
          <w:sz w:val="24"/>
          <w:szCs w:val="24"/>
        </w:rPr>
        <w:t xml:space="preserve">it </w:t>
      </w:r>
      <w:r w:rsidR="000342C6" w:rsidRPr="0062079A">
        <w:rPr>
          <w:rFonts w:ascii="Calibri" w:hAnsi="Calibri" w:cs="Calibri"/>
          <w:sz w:val="24"/>
          <w:szCs w:val="24"/>
        </w:rPr>
        <w:t xml:space="preserve">so that the face of the tag is pointing between the master </w:t>
      </w:r>
      <w:r w:rsidR="005F6337" w:rsidRPr="0062079A">
        <w:rPr>
          <w:rFonts w:ascii="Calibri" w:hAnsi="Calibri" w:cs="Calibri"/>
          <w:sz w:val="24"/>
          <w:szCs w:val="24"/>
        </w:rPr>
        <w:t xml:space="preserve">and </w:t>
      </w:r>
      <w:r w:rsidR="000342C6" w:rsidRPr="0062079A">
        <w:rPr>
          <w:rFonts w:ascii="Calibri" w:hAnsi="Calibri" w:cs="Calibri"/>
          <w:sz w:val="24"/>
          <w:szCs w:val="24"/>
        </w:rPr>
        <w:t>a</w:t>
      </w:r>
      <w:r w:rsidR="00EA1380" w:rsidRPr="0062079A">
        <w:rPr>
          <w:rFonts w:ascii="Calibri" w:hAnsi="Calibri" w:cs="Calibri"/>
          <w:sz w:val="24"/>
          <w:szCs w:val="24"/>
        </w:rPr>
        <w:t xml:space="preserve">nother sensor </w:t>
      </w:r>
      <w:r w:rsidR="005F6337" w:rsidRPr="0062079A">
        <w:rPr>
          <w:rFonts w:ascii="Calibri" w:hAnsi="Calibri" w:cs="Calibri"/>
          <w:sz w:val="24"/>
          <w:szCs w:val="24"/>
        </w:rPr>
        <w:t>being</w:t>
      </w:r>
      <w:r w:rsidR="000342C6" w:rsidRPr="0062079A">
        <w:rPr>
          <w:rFonts w:ascii="Calibri" w:hAnsi="Calibri" w:cs="Calibri"/>
          <w:sz w:val="24"/>
          <w:szCs w:val="24"/>
        </w:rPr>
        <w:t xml:space="preserve"> calibrat</w:t>
      </w:r>
      <w:r w:rsidR="005F6337" w:rsidRPr="0062079A">
        <w:rPr>
          <w:rFonts w:ascii="Calibri" w:hAnsi="Calibri" w:cs="Calibri"/>
          <w:sz w:val="24"/>
          <w:szCs w:val="24"/>
        </w:rPr>
        <w:t>ed</w:t>
      </w:r>
      <w:r w:rsidR="000342C6" w:rsidRPr="0062079A">
        <w:rPr>
          <w:rFonts w:ascii="Calibri" w:hAnsi="Calibri" w:cs="Calibri"/>
          <w:sz w:val="24"/>
          <w:szCs w:val="24"/>
        </w:rPr>
        <w:t xml:space="preserve"> and make sure the tag is in a vertical position. The </w:t>
      </w:r>
      <w:r w:rsidR="00EA1380" w:rsidRPr="0062079A">
        <w:rPr>
          <w:rFonts w:ascii="Calibri" w:hAnsi="Calibri" w:cs="Calibri"/>
          <w:sz w:val="24"/>
          <w:szCs w:val="24"/>
        </w:rPr>
        <w:t>compact</w:t>
      </w:r>
      <w:r w:rsidR="000342C6" w:rsidRPr="0062079A">
        <w:rPr>
          <w:rFonts w:ascii="Calibri" w:hAnsi="Calibri" w:cs="Calibri"/>
          <w:sz w:val="24"/>
          <w:szCs w:val="24"/>
        </w:rPr>
        <w:t xml:space="preserve"> tag </w:t>
      </w:r>
      <w:r w:rsidR="00EA1380" w:rsidRPr="0062079A">
        <w:rPr>
          <w:rFonts w:ascii="Calibri" w:hAnsi="Calibri" w:cs="Calibri"/>
          <w:sz w:val="24"/>
          <w:szCs w:val="24"/>
        </w:rPr>
        <w:t>needs to be in</w:t>
      </w:r>
      <w:r w:rsidR="000342C6" w:rsidRPr="0062079A">
        <w:rPr>
          <w:rFonts w:ascii="Calibri" w:hAnsi="Calibri" w:cs="Calibri"/>
          <w:sz w:val="24"/>
          <w:szCs w:val="24"/>
        </w:rPr>
        <w:t xml:space="preserve"> one spot lying flat.</w:t>
      </w:r>
    </w:p>
    <w:p w14:paraId="0D1DE789" w14:textId="77777777" w:rsidR="0053000A" w:rsidRPr="0062079A" w:rsidRDefault="0053000A" w:rsidP="0062079A">
      <w:pPr>
        <w:spacing w:after="0" w:line="240" w:lineRule="auto"/>
        <w:rPr>
          <w:rFonts w:ascii="Calibri" w:hAnsi="Calibri" w:cs="Calibri"/>
          <w:sz w:val="24"/>
          <w:szCs w:val="24"/>
        </w:rPr>
      </w:pPr>
    </w:p>
    <w:p w14:paraId="4F4832D5" w14:textId="77777777" w:rsidR="0053000A"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1.</w:t>
      </w:r>
      <w:r w:rsidR="00045193" w:rsidRPr="0062079A">
        <w:rPr>
          <w:rFonts w:ascii="Calibri" w:hAnsi="Calibri" w:cs="Calibri"/>
          <w:sz w:val="24"/>
          <w:szCs w:val="24"/>
        </w:rPr>
        <w:t>7</w:t>
      </w:r>
      <w:r w:rsidR="00BC4AA7" w:rsidRPr="0062079A">
        <w:rPr>
          <w:rFonts w:ascii="Calibri" w:hAnsi="Calibri" w:cs="Calibri"/>
          <w:sz w:val="24"/>
          <w:szCs w:val="24"/>
        </w:rPr>
        <w:t>.4. Ensure the sensors are</w:t>
      </w:r>
      <w:r w:rsidR="000342C6" w:rsidRPr="0062079A">
        <w:rPr>
          <w:rFonts w:ascii="Calibri" w:hAnsi="Calibri" w:cs="Calibri"/>
          <w:sz w:val="24"/>
          <w:szCs w:val="24"/>
        </w:rPr>
        <w:t xml:space="preserve"> pointing correctly toward the center of the </w:t>
      </w:r>
      <w:r w:rsidR="00BC4AA7" w:rsidRPr="0062079A">
        <w:rPr>
          <w:rFonts w:ascii="Calibri" w:hAnsi="Calibri" w:cs="Calibri"/>
          <w:sz w:val="24"/>
          <w:szCs w:val="24"/>
        </w:rPr>
        <w:t>are</w:t>
      </w:r>
      <w:r w:rsidR="00673F52" w:rsidRPr="0062079A">
        <w:rPr>
          <w:rFonts w:ascii="Calibri" w:hAnsi="Calibri" w:cs="Calibri"/>
          <w:sz w:val="24"/>
          <w:szCs w:val="24"/>
        </w:rPr>
        <w:t>a</w:t>
      </w:r>
      <w:r w:rsidR="00BC4AA7" w:rsidRPr="0062079A">
        <w:rPr>
          <w:rFonts w:ascii="Calibri" w:hAnsi="Calibri" w:cs="Calibri"/>
          <w:sz w:val="24"/>
          <w:szCs w:val="24"/>
        </w:rPr>
        <w:t xml:space="preserve"> </w:t>
      </w:r>
      <w:r w:rsidR="000342C6" w:rsidRPr="0062079A">
        <w:rPr>
          <w:rFonts w:ascii="Calibri" w:hAnsi="Calibri" w:cs="Calibri"/>
          <w:sz w:val="24"/>
          <w:szCs w:val="24"/>
        </w:rPr>
        <w:t xml:space="preserve">and </w:t>
      </w:r>
      <w:r w:rsidR="00BC4AA7" w:rsidRPr="0062079A">
        <w:rPr>
          <w:rFonts w:ascii="Calibri" w:hAnsi="Calibri" w:cs="Calibri"/>
          <w:sz w:val="24"/>
          <w:szCs w:val="24"/>
        </w:rPr>
        <w:t>view</w:t>
      </w:r>
      <w:r w:rsidR="000342C6" w:rsidRPr="0062079A">
        <w:rPr>
          <w:rFonts w:ascii="Calibri" w:hAnsi="Calibri" w:cs="Calibri"/>
          <w:sz w:val="24"/>
          <w:szCs w:val="24"/>
        </w:rPr>
        <w:t xml:space="preserve"> the green angle of arrival lines converging on the tag. Click the TDOA box near the bottom of the window and </w:t>
      </w:r>
      <w:r w:rsidR="00BC4AA7" w:rsidRPr="0062079A">
        <w:rPr>
          <w:rFonts w:ascii="Calibri" w:hAnsi="Calibri" w:cs="Calibri"/>
          <w:sz w:val="24"/>
          <w:szCs w:val="24"/>
        </w:rPr>
        <w:t>view the</w:t>
      </w:r>
      <w:r w:rsidR="000342C6" w:rsidRPr="0062079A">
        <w:rPr>
          <w:rFonts w:ascii="Calibri" w:hAnsi="Calibri" w:cs="Calibri"/>
          <w:sz w:val="24"/>
          <w:szCs w:val="24"/>
        </w:rPr>
        <w:t xml:space="preserve"> time delay of arrival curves converging on the tag. Note that these lines and curves </w:t>
      </w:r>
      <w:r w:rsidR="00BC4AA7" w:rsidRPr="0062079A">
        <w:rPr>
          <w:rFonts w:ascii="Calibri" w:hAnsi="Calibri" w:cs="Calibri"/>
          <w:sz w:val="24"/>
          <w:szCs w:val="24"/>
        </w:rPr>
        <w:t>will not be perfect</w:t>
      </w:r>
      <w:r w:rsidR="000342C6" w:rsidRPr="0062079A">
        <w:rPr>
          <w:rFonts w:ascii="Calibri" w:hAnsi="Calibri" w:cs="Calibri"/>
          <w:sz w:val="24"/>
          <w:szCs w:val="24"/>
        </w:rPr>
        <w:t xml:space="preserve">. Repeat the calibration if necessary. </w:t>
      </w:r>
      <w:r w:rsidR="00EF6EA6" w:rsidRPr="0062079A">
        <w:rPr>
          <w:rFonts w:ascii="Calibri" w:hAnsi="Calibri" w:cs="Calibri"/>
          <w:sz w:val="24"/>
          <w:szCs w:val="24"/>
        </w:rPr>
        <w:t>Then, f</w:t>
      </w:r>
      <w:r w:rsidR="003E0DBD" w:rsidRPr="0062079A">
        <w:rPr>
          <w:rFonts w:ascii="Calibri" w:hAnsi="Calibri" w:cs="Calibri"/>
          <w:sz w:val="24"/>
          <w:szCs w:val="24"/>
        </w:rPr>
        <w:t xml:space="preserve">ollowing instructions from step 5.1, click </w:t>
      </w:r>
      <w:r w:rsidR="00EA1380" w:rsidRPr="0062079A">
        <w:rPr>
          <w:rFonts w:ascii="Calibri" w:hAnsi="Calibri" w:cs="Calibri"/>
          <w:sz w:val="24"/>
          <w:szCs w:val="24"/>
        </w:rPr>
        <w:t>the</w:t>
      </w:r>
      <w:r w:rsidR="003E0DBD" w:rsidRPr="0062079A">
        <w:rPr>
          <w:rFonts w:ascii="Calibri" w:hAnsi="Calibri" w:cs="Calibri"/>
          <w:sz w:val="24"/>
          <w:szCs w:val="24"/>
        </w:rPr>
        <w:t xml:space="preserve"> monitor flag</w:t>
      </w:r>
      <w:r w:rsidR="00EA1380" w:rsidRPr="0062079A">
        <w:rPr>
          <w:rFonts w:ascii="Calibri" w:hAnsi="Calibri" w:cs="Calibri"/>
          <w:sz w:val="24"/>
          <w:szCs w:val="24"/>
        </w:rPr>
        <w:t xml:space="preserve"> off</w:t>
      </w:r>
      <w:r w:rsidR="003E0DBD" w:rsidRPr="0062079A">
        <w:rPr>
          <w:rFonts w:ascii="Calibri" w:hAnsi="Calibri" w:cs="Calibri"/>
          <w:sz w:val="24"/>
          <w:szCs w:val="24"/>
        </w:rPr>
        <w:t>.</w:t>
      </w:r>
    </w:p>
    <w:p w14:paraId="1FD2FAD6" w14:textId="77777777" w:rsidR="0053000A" w:rsidRPr="0062079A" w:rsidRDefault="0053000A" w:rsidP="0062079A">
      <w:pPr>
        <w:spacing w:after="0" w:line="240" w:lineRule="auto"/>
        <w:rPr>
          <w:rFonts w:ascii="Calibri" w:hAnsi="Calibri" w:cs="Calibri"/>
          <w:sz w:val="24"/>
          <w:szCs w:val="24"/>
        </w:rPr>
      </w:pPr>
    </w:p>
    <w:p w14:paraId="7BED94F7" w14:textId="77777777" w:rsidR="0053000A"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1.</w:t>
      </w:r>
      <w:r w:rsidR="00045193" w:rsidRPr="0062079A">
        <w:rPr>
          <w:rFonts w:ascii="Calibri" w:hAnsi="Calibri" w:cs="Calibri"/>
          <w:sz w:val="24"/>
          <w:szCs w:val="24"/>
        </w:rPr>
        <w:t>7</w:t>
      </w:r>
      <w:r w:rsidR="00F566FD" w:rsidRPr="0062079A">
        <w:rPr>
          <w:rFonts w:ascii="Calibri" w:hAnsi="Calibri" w:cs="Calibri"/>
          <w:sz w:val="24"/>
          <w:szCs w:val="24"/>
        </w:rPr>
        <w:t xml:space="preserve">.5. Open the Map and load the Area under </w:t>
      </w:r>
      <w:r w:rsidR="00F566FD" w:rsidRPr="00F40BD8">
        <w:rPr>
          <w:rFonts w:ascii="Calibri" w:hAnsi="Calibri" w:cs="Calibri"/>
          <w:b/>
          <w:sz w:val="24"/>
          <w:szCs w:val="24"/>
        </w:rPr>
        <w:t>Area&gt;Load Area</w:t>
      </w:r>
      <w:r w:rsidR="00F566FD" w:rsidRPr="0062079A">
        <w:rPr>
          <w:rFonts w:ascii="Calibri" w:hAnsi="Calibri" w:cs="Calibri"/>
          <w:sz w:val="24"/>
          <w:szCs w:val="24"/>
        </w:rPr>
        <w:t xml:space="preserve"> and view the tag on the map. </w:t>
      </w:r>
    </w:p>
    <w:p w14:paraId="6478D4E5" w14:textId="77777777" w:rsidR="0053000A" w:rsidRPr="0062079A" w:rsidRDefault="0053000A" w:rsidP="0062079A">
      <w:pPr>
        <w:spacing w:after="0" w:line="240" w:lineRule="auto"/>
        <w:rPr>
          <w:rFonts w:ascii="Calibri" w:hAnsi="Calibri" w:cs="Calibri"/>
          <w:sz w:val="24"/>
          <w:szCs w:val="24"/>
        </w:rPr>
      </w:pPr>
    </w:p>
    <w:p w14:paraId="0A8C3720" w14:textId="77777777" w:rsidR="0053000A" w:rsidRPr="0062079A" w:rsidRDefault="004A63ED" w:rsidP="0062079A">
      <w:pPr>
        <w:spacing w:after="0" w:line="240" w:lineRule="auto"/>
        <w:rPr>
          <w:rFonts w:ascii="Calibri" w:hAnsi="Calibri" w:cs="Calibri"/>
          <w:sz w:val="24"/>
        </w:rPr>
      </w:pPr>
      <w:r w:rsidRPr="0062079A">
        <w:rPr>
          <w:rFonts w:ascii="Calibri" w:hAnsi="Calibri" w:cs="Calibri"/>
          <w:b/>
          <w:sz w:val="24"/>
          <w:szCs w:val="24"/>
          <w:highlight w:val="yellow"/>
        </w:rPr>
        <w:t xml:space="preserve">2. </w:t>
      </w:r>
      <w:r w:rsidR="00DD50B9" w:rsidRPr="0062079A">
        <w:rPr>
          <w:rFonts w:ascii="Calibri" w:hAnsi="Calibri" w:cs="Calibri"/>
          <w:b/>
          <w:sz w:val="24"/>
          <w:szCs w:val="24"/>
          <w:highlight w:val="yellow"/>
        </w:rPr>
        <w:t>Use the RTLS Tags to Locate and Track Residents in Real-Time</w:t>
      </w:r>
    </w:p>
    <w:p w14:paraId="402B899C" w14:textId="77777777" w:rsidR="004A63ED" w:rsidRPr="0062079A" w:rsidRDefault="004A63ED" w:rsidP="0062079A">
      <w:pPr>
        <w:spacing w:after="0" w:line="240" w:lineRule="auto"/>
        <w:rPr>
          <w:rFonts w:ascii="Calibri" w:hAnsi="Calibri" w:cs="Calibri"/>
          <w:bCs/>
          <w:iCs/>
          <w:sz w:val="24"/>
          <w:szCs w:val="24"/>
        </w:rPr>
      </w:pPr>
    </w:p>
    <w:p w14:paraId="614B0E58" w14:textId="77777777" w:rsidR="0053000A" w:rsidRPr="0062079A" w:rsidRDefault="004A63ED" w:rsidP="0062079A">
      <w:pPr>
        <w:spacing w:after="0" w:line="240" w:lineRule="auto"/>
        <w:rPr>
          <w:rFonts w:ascii="Calibri" w:hAnsi="Calibri" w:cs="Calibri"/>
          <w:bCs/>
          <w:iCs/>
          <w:sz w:val="24"/>
          <w:szCs w:val="24"/>
        </w:rPr>
      </w:pPr>
      <w:r w:rsidRPr="0062079A">
        <w:rPr>
          <w:rFonts w:ascii="Calibri" w:hAnsi="Calibri" w:cs="Calibri"/>
          <w:bCs/>
          <w:iCs/>
          <w:sz w:val="24"/>
          <w:szCs w:val="24"/>
        </w:rPr>
        <w:t>2.</w:t>
      </w:r>
      <w:r w:rsidR="00D2555B" w:rsidRPr="0062079A">
        <w:rPr>
          <w:rFonts w:ascii="Calibri" w:hAnsi="Calibri" w:cs="Calibri"/>
          <w:bCs/>
          <w:iCs/>
          <w:sz w:val="24"/>
          <w:szCs w:val="24"/>
        </w:rPr>
        <w:t>1.</w:t>
      </w:r>
      <w:r w:rsidR="00045193" w:rsidRPr="0062079A">
        <w:rPr>
          <w:rFonts w:ascii="Calibri" w:hAnsi="Calibri" w:cs="Calibri"/>
          <w:bCs/>
          <w:iCs/>
          <w:sz w:val="24"/>
          <w:szCs w:val="24"/>
        </w:rPr>
        <w:t xml:space="preserve"> </w:t>
      </w:r>
      <w:r w:rsidR="00D2555B" w:rsidRPr="0062079A">
        <w:rPr>
          <w:rFonts w:ascii="Calibri" w:hAnsi="Calibri" w:cs="Calibri"/>
          <w:bCs/>
          <w:iCs/>
          <w:sz w:val="24"/>
          <w:szCs w:val="24"/>
        </w:rPr>
        <w:t xml:space="preserve">Review medical charts to identify ambulatory (with/out an assistance device) residents or residents who can propel with their feet age 55 or over with CI/dementia. </w:t>
      </w:r>
      <w:r w:rsidR="00C41781" w:rsidRPr="0062079A">
        <w:rPr>
          <w:rFonts w:ascii="Calibri" w:hAnsi="Calibri" w:cs="Calibri"/>
          <w:bCs/>
          <w:iCs/>
          <w:sz w:val="24"/>
          <w:szCs w:val="24"/>
        </w:rPr>
        <w:t>Obtain consent. Or, if the resident is unable to consent on their own, use</w:t>
      </w:r>
      <w:r w:rsidR="00D2555B" w:rsidRPr="0062079A">
        <w:rPr>
          <w:rFonts w:ascii="Calibri" w:hAnsi="Calibri" w:cs="Calibri"/>
          <w:bCs/>
          <w:iCs/>
          <w:sz w:val="24"/>
          <w:szCs w:val="24"/>
        </w:rPr>
        <w:t xml:space="preserve"> contact information provided in the medical chart</w:t>
      </w:r>
      <w:r w:rsidR="00C41781" w:rsidRPr="0062079A">
        <w:rPr>
          <w:rFonts w:ascii="Calibri" w:hAnsi="Calibri" w:cs="Calibri"/>
          <w:bCs/>
          <w:iCs/>
          <w:sz w:val="24"/>
          <w:szCs w:val="24"/>
        </w:rPr>
        <w:t xml:space="preserve"> to contact their</w:t>
      </w:r>
      <w:r w:rsidR="00D2555B" w:rsidRPr="0062079A">
        <w:rPr>
          <w:rFonts w:ascii="Calibri" w:hAnsi="Calibri" w:cs="Calibri"/>
          <w:bCs/>
          <w:iCs/>
          <w:sz w:val="24"/>
          <w:szCs w:val="24"/>
        </w:rPr>
        <w:t xml:space="preserve"> legally authorized representative (LAR) or next of kin (NOK)</w:t>
      </w:r>
      <w:r w:rsidR="00C41781" w:rsidRPr="0062079A">
        <w:rPr>
          <w:rFonts w:ascii="Calibri" w:hAnsi="Calibri" w:cs="Calibri"/>
          <w:bCs/>
          <w:iCs/>
          <w:sz w:val="24"/>
          <w:szCs w:val="24"/>
        </w:rPr>
        <w:t>.</w:t>
      </w:r>
    </w:p>
    <w:p w14:paraId="17723CA8" w14:textId="77777777" w:rsidR="0053000A" w:rsidRPr="0062079A" w:rsidRDefault="0053000A" w:rsidP="0062079A">
      <w:pPr>
        <w:spacing w:after="0" w:line="240" w:lineRule="auto"/>
        <w:rPr>
          <w:rFonts w:ascii="Calibri" w:hAnsi="Calibri" w:cs="Calibri"/>
          <w:sz w:val="24"/>
          <w:szCs w:val="24"/>
        </w:rPr>
      </w:pPr>
    </w:p>
    <w:p w14:paraId="148DC815" w14:textId="2C54F8F2" w:rsidR="00EF6EA6" w:rsidRPr="0062079A" w:rsidRDefault="004A63ED" w:rsidP="0062079A">
      <w:pPr>
        <w:spacing w:after="0" w:line="240" w:lineRule="auto"/>
        <w:rPr>
          <w:rFonts w:ascii="Calibri" w:eastAsia="Times New Roman" w:hAnsi="Calibri" w:cs="Calibri"/>
          <w:sz w:val="24"/>
          <w:szCs w:val="24"/>
          <w:highlight w:val="yellow"/>
        </w:rPr>
      </w:pPr>
      <w:r w:rsidRPr="0062079A">
        <w:rPr>
          <w:rFonts w:ascii="Calibri" w:hAnsi="Calibri" w:cs="Calibri"/>
          <w:sz w:val="24"/>
          <w:szCs w:val="24"/>
        </w:rPr>
        <w:t>2.</w:t>
      </w:r>
      <w:r w:rsidR="00DD50B9" w:rsidRPr="0062079A">
        <w:rPr>
          <w:rFonts w:ascii="Calibri" w:hAnsi="Calibri" w:cs="Calibri"/>
          <w:sz w:val="24"/>
          <w:szCs w:val="24"/>
          <w:highlight w:val="yellow"/>
        </w:rPr>
        <w:t xml:space="preserve">2. Outfit consenting residents with wrist or hang-tag (see </w:t>
      </w:r>
      <w:r w:rsidR="0062079A" w:rsidRPr="0062079A">
        <w:rPr>
          <w:rFonts w:ascii="Calibri" w:hAnsi="Calibri" w:cs="Calibri"/>
          <w:b/>
          <w:sz w:val="24"/>
          <w:szCs w:val="24"/>
          <w:highlight w:val="yellow"/>
        </w:rPr>
        <w:t>Figure 1</w:t>
      </w:r>
      <w:r w:rsidR="00DD50B9" w:rsidRPr="0062079A">
        <w:rPr>
          <w:rFonts w:ascii="Calibri" w:hAnsi="Calibri" w:cs="Calibri"/>
          <w:sz w:val="24"/>
          <w:szCs w:val="24"/>
          <w:highlight w:val="yellow"/>
        </w:rPr>
        <w:t>).</w:t>
      </w:r>
      <w:r w:rsidR="00794E90" w:rsidRPr="0062079A">
        <w:rPr>
          <w:rFonts w:ascii="Calibri" w:hAnsi="Calibri" w:cs="Calibri"/>
          <w:sz w:val="24"/>
          <w:szCs w:val="24"/>
          <w:highlight w:val="yellow"/>
        </w:rPr>
        <w:t xml:space="preserve"> Hold the middle of the tag to turn on the tags</w:t>
      </w:r>
      <w:r w:rsidR="00086D9D" w:rsidRPr="0062079A">
        <w:rPr>
          <w:rFonts w:ascii="Calibri" w:hAnsi="Calibri" w:cs="Calibri"/>
          <w:sz w:val="24"/>
          <w:szCs w:val="24"/>
          <w:highlight w:val="yellow"/>
        </w:rPr>
        <w:t>; t</w:t>
      </w:r>
      <w:r w:rsidR="00794E90" w:rsidRPr="0062079A">
        <w:rPr>
          <w:rFonts w:ascii="Calibri" w:hAnsi="Calibri" w:cs="Calibri"/>
          <w:sz w:val="24"/>
          <w:szCs w:val="24"/>
          <w:highlight w:val="yellow"/>
        </w:rPr>
        <w:t xml:space="preserve">he upper right corner light </w:t>
      </w:r>
      <w:r w:rsidR="0021779D" w:rsidRPr="0062079A">
        <w:rPr>
          <w:rFonts w:ascii="Calibri" w:hAnsi="Calibri" w:cs="Calibri"/>
          <w:sz w:val="24"/>
          <w:szCs w:val="24"/>
          <w:highlight w:val="yellow"/>
        </w:rPr>
        <w:t>will be</w:t>
      </w:r>
      <w:r w:rsidR="00794E90" w:rsidRPr="0062079A">
        <w:rPr>
          <w:rFonts w:ascii="Calibri" w:hAnsi="Calibri" w:cs="Calibri"/>
          <w:sz w:val="24"/>
          <w:szCs w:val="24"/>
          <w:highlight w:val="yellow"/>
        </w:rPr>
        <w:t xml:space="preserve"> steady and then blink after 3 seconds.</w:t>
      </w:r>
      <w:r w:rsidR="00DD50B9" w:rsidRPr="0062079A">
        <w:rPr>
          <w:rFonts w:ascii="Calibri" w:hAnsi="Calibri" w:cs="Calibri"/>
          <w:sz w:val="24"/>
          <w:szCs w:val="24"/>
          <w:highlight w:val="yellow"/>
        </w:rPr>
        <w:t xml:space="preserve"> Ensure the hang-tag it is not on backward or the signal will be attenuated. </w:t>
      </w:r>
      <w:r w:rsidR="00086D9D" w:rsidRPr="0062079A">
        <w:rPr>
          <w:rFonts w:ascii="Calibri" w:hAnsi="Calibri" w:cs="Calibri"/>
          <w:sz w:val="24"/>
          <w:szCs w:val="24"/>
          <w:highlight w:val="yellow"/>
        </w:rPr>
        <w:t>Attach t</w:t>
      </w:r>
      <w:r w:rsidR="00DD50B9" w:rsidRPr="0062079A">
        <w:rPr>
          <w:rFonts w:ascii="Calibri" w:hAnsi="Calibri" w:cs="Calibri"/>
          <w:sz w:val="24"/>
          <w:szCs w:val="24"/>
          <w:highlight w:val="yellow"/>
        </w:rPr>
        <w:t>he wrist tag</w:t>
      </w:r>
      <w:r w:rsidR="0062079A" w:rsidRPr="0062079A">
        <w:rPr>
          <w:rFonts w:ascii="Calibri" w:hAnsi="Calibri" w:cs="Calibri"/>
          <w:sz w:val="24"/>
          <w:szCs w:val="24"/>
          <w:highlight w:val="yellow"/>
        </w:rPr>
        <w:t xml:space="preserve"> </w:t>
      </w:r>
      <w:r w:rsidR="00DD50B9" w:rsidRPr="0062079A">
        <w:rPr>
          <w:rFonts w:ascii="Calibri" w:eastAsia="Times New Roman" w:hAnsi="Calibri" w:cs="Calibri"/>
          <w:sz w:val="24"/>
          <w:szCs w:val="24"/>
          <w:highlight w:val="yellow"/>
        </w:rPr>
        <w:t xml:space="preserve">to an area of the body with a small </w:t>
      </w:r>
      <w:r w:rsidR="00CB0BAE" w:rsidRPr="0062079A">
        <w:rPr>
          <w:rFonts w:ascii="Calibri" w:eastAsia="Times New Roman" w:hAnsi="Calibri" w:cs="Calibri"/>
          <w:sz w:val="24"/>
          <w:szCs w:val="24"/>
          <w:highlight w:val="yellow"/>
        </w:rPr>
        <w:t>cross-sectional</w:t>
      </w:r>
      <w:r w:rsidR="00DD50B9" w:rsidRPr="0062079A">
        <w:rPr>
          <w:rFonts w:ascii="Calibri" w:eastAsia="Times New Roman" w:hAnsi="Calibri" w:cs="Calibri"/>
          <w:sz w:val="24"/>
          <w:szCs w:val="24"/>
          <w:highlight w:val="yellow"/>
        </w:rPr>
        <w:t xml:space="preserve"> area and more limited absorption of radio frequency energy and provides better tracking accuracy.</w:t>
      </w:r>
      <w:r w:rsidR="00DD50B9" w:rsidRPr="0062079A">
        <w:rPr>
          <w:rFonts w:ascii="Calibri" w:hAnsi="Calibri" w:cs="Calibri"/>
          <w:sz w:val="24"/>
          <w:szCs w:val="24"/>
          <w:highlight w:val="yellow"/>
        </w:rPr>
        <w:t xml:space="preserve"> </w:t>
      </w:r>
    </w:p>
    <w:p w14:paraId="1E41994F" w14:textId="77777777" w:rsidR="00EF6EA6" w:rsidRPr="0062079A" w:rsidRDefault="00EF6EA6" w:rsidP="0062079A">
      <w:pPr>
        <w:spacing w:after="0" w:line="240" w:lineRule="auto"/>
        <w:rPr>
          <w:rFonts w:ascii="Calibri" w:eastAsia="Times New Roman" w:hAnsi="Calibri" w:cs="Calibri"/>
          <w:sz w:val="24"/>
          <w:szCs w:val="24"/>
        </w:rPr>
      </w:pPr>
    </w:p>
    <w:p w14:paraId="55A330B5" w14:textId="77777777" w:rsidR="00EF6EA6" w:rsidRPr="0062079A" w:rsidRDefault="004A63ED" w:rsidP="0062079A">
      <w:pPr>
        <w:spacing w:after="0" w:line="240" w:lineRule="auto"/>
        <w:rPr>
          <w:rFonts w:ascii="Calibri" w:eastAsia="Times New Roman" w:hAnsi="Calibri" w:cs="Calibri"/>
          <w:sz w:val="24"/>
          <w:szCs w:val="24"/>
          <w:highlight w:val="yellow"/>
        </w:rPr>
      </w:pPr>
      <w:r w:rsidRPr="0062079A">
        <w:rPr>
          <w:rFonts w:ascii="Calibri" w:eastAsia="Times New Roman" w:hAnsi="Calibri" w:cs="Calibri"/>
          <w:sz w:val="24"/>
          <w:szCs w:val="24"/>
          <w:highlight w:val="yellow"/>
        </w:rPr>
        <w:t>2.</w:t>
      </w:r>
      <w:r w:rsidR="00DD50B9" w:rsidRPr="0062079A">
        <w:rPr>
          <w:rFonts w:ascii="Calibri" w:eastAsia="Times New Roman" w:hAnsi="Calibri" w:cs="Calibri"/>
          <w:sz w:val="24"/>
          <w:szCs w:val="24"/>
          <w:highlight w:val="yellow"/>
        </w:rPr>
        <w:t>3. Develop a protoco</w:t>
      </w:r>
      <w:r w:rsidR="00EF6EA6" w:rsidRPr="0062079A">
        <w:rPr>
          <w:rFonts w:ascii="Calibri" w:eastAsia="Times New Roman" w:hAnsi="Calibri" w:cs="Calibri"/>
          <w:sz w:val="24"/>
          <w:szCs w:val="24"/>
          <w:highlight w:val="yellow"/>
        </w:rPr>
        <w:t>l</w:t>
      </w:r>
      <w:r w:rsidR="00DD50B9" w:rsidRPr="0062079A">
        <w:rPr>
          <w:rFonts w:ascii="Calibri" w:eastAsia="Times New Roman" w:hAnsi="Calibri" w:cs="Calibri"/>
          <w:sz w:val="24"/>
          <w:szCs w:val="24"/>
          <w:highlight w:val="yellow"/>
        </w:rPr>
        <w:t xml:space="preserve"> </w:t>
      </w:r>
      <w:r w:rsidR="00EF6EA6" w:rsidRPr="0062079A">
        <w:rPr>
          <w:rFonts w:ascii="Calibri" w:eastAsia="Times New Roman" w:hAnsi="Calibri" w:cs="Calibri"/>
          <w:sz w:val="24"/>
          <w:szCs w:val="24"/>
          <w:highlight w:val="yellow"/>
        </w:rPr>
        <w:t xml:space="preserve">for health care staff </w:t>
      </w:r>
      <w:r w:rsidR="00DD50B9" w:rsidRPr="0062079A">
        <w:rPr>
          <w:rFonts w:ascii="Calibri" w:eastAsia="Times New Roman" w:hAnsi="Calibri" w:cs="Calibri"/>
          <w:sz w:val="24"/>
          <w:szCs w:val="24"/>
          <w:highlight w:val="yellow"/>
        </w:rPr>
        <w:t xml:space="preserve">to remove a </w:t>
      </w:r>
      <w:r w:rsidR="00EF6EA6" w:rsidRPr="0062079A">
        <w:rPr>
          <w:rFonts w:ascii="Calibri" w:eastAsia="Times New Roman" w:hAnsi="Calibri" w:cs="Calibri"/>
          <w:sz w:val="24"/>
          <w:szCs w:val="24"/>
          <w:highlight w:val="yellow"/>
        </w:rPr>
        <w:t>resident tag</w:t>
      </w:r>
      <w:r w:rsidR="00DD50B9" w:rsidRPr="0062079A">
        <w:rPr>
          <w:rFonts w:ascii="Calibri" w:eastAsia="Times New Roman" w:hAnsi="Calibri" w:cs="Calibri"/>
          <w:sz w:val="24"/>
          <w:szCs w:val="24"/>
          <w:highlight w:val="yellow"/>
        </w:rPr>
        <w:t xml:space="preserve"> during bathing and showering and train health care staff on these steps. Communicate a pre-determined location </w:t>
      </w:r>
      <w:r w:rsidR="00DD50B9" w:rsidRPr="0062079A">
        <w:rPr>
          <w:rFonts w:ascii="Calibri" w:eastAsia="Times New Roman" w:hAnsi="Calibri" w:cs="Calibri"/>
          <w:sz w:val="24"/>
          <w:szCs w:val="24"/>
          <w:highlight w:val="yellow"/>
        </w:rPr>
        <w:lastRenderedPageBreak/>
        <w:t>to health care staff where they may leave tags they find in the unit (</w:t>
      </w:r>
      <w:r w:rsidR="00DD50B9" w:rsidRPr="00F40BD8">
        <w:rPr>
          <w:rFonts w:ascii="Calibri" w:eastAsia="Times New Roman" w:hAnsi="Calibri" w:cs="Calibri"/>
          <w:i/>
          <w:sz w:val="24"/>
          <w:szCs w:val="24"/>
          <w:highlight w:val="yellow"/>
        </w:rPr>
        <w:t>e.g</w:t>
      </w:r>
      <w:r w:rsidR="00DD50B9" w:rsidRPr="0062079A">
        <w:rPr>
          <w:rFonts w:ascii="Calibri" w:eastAsia="Times New Roman" w:hAnsi="Calibri" w:cs="Calibri"/>
          <w:sz w:val="24"/>
          <w:szCs w:val="24"/>
          <w:highlight w:val="yellow"/>
        </w:rPr>
        <w:t xml:space="preserve">., behind the nurse’s station) in the event research staff are not there to retrieve them. </w:t>
      </w:r>
    </w:p>
    <w:p w14:paraId="709074C1" w14:textId="77777777" w:rsidR="00EF6EA6" w:rsidRPr="0062079A" w:rsidRDefault="00EF6EA6" w:rsidP="0062079A">
      <w:pPr>
        <w:spacing w:after="0" w:line="240" w:lineRule="auto"/>
        <w:rPr>
          <w:rFonts w:ascii="Calibri" w:hAnsi="Calibri" w:cs="Calibri"/>
          <w:sz w:val="24"/>
          <w:szCs w:val="24"/>
          <w:highlight w:val="yellow"/>
        </w:rPr>
      </w:pPr>
    </w:p>
    <w:p w14:paraId="70DC0A9E" w14:textId="1AA8F4BA" w:rsidR="00E2225E" w:rsidRPr="0062079A" w:rsidRDefault="004A63ED" w:rsidP="0062079A">
      <w:pPr>
        <w:spacing w:after="0" w:line="240" w:lineRule="auto"/>
        <w:rPr>
          <w:rFonts w:ascii="Calibri" w:hAnsi="Calibri" w:cs="Calibri"/>
          <w:sz w:val="24"/>
          <w:szCs w:val="24"/>
          <w:highlight w:val="yellow"/>
        </w:rPr>
      </w:pPr>
      <w:r w:rsidRPr="0062079A">
        <w:rPr>
          <w:rFonts w:ascii="Calibri" w:hAnsi="Calibri" w:cs="Calibri"/>
          <w:sz w:val="24"/>
          <w:szCs w:val="24"/>
        </w:rPr>
        <w:t>2.</w:t>
      </w:r>
      <w:r w:rsidR="00DD50B9" w:rsidRPr="0062079A">
        <w:rPr>
          <w:rFonts w:ascii="Calibri" w:hAnsi="Calibri" w:cs="Calibri"/>
          <w:sz w:val="24"/>
          <w:szCs w:val="24"/>
          <w:highlight w:val="yellow"/>
        </w:rPr>
        <w:t xml:space="preserve">4. </w:t>
      </w:r>
      <w:r w:rsidR="00DC7922" w:rsidRPr="0062079A">
        <w:rPr>
          <w:rFonts w:ascii="Calibri" w:hAnsi="Calibri" w:cs="Calibri"/>
          <w:sz w:val="24"/>
          <w:szCs w:val="24"/>
          <w:highlight w:val="yellow"/>
        </w:rPr>
        <w:t xml:space="preserve">Prior to putting the tag on the resident, </w:t>
      </w:r>
      <w:r w:rsidR="00EF6EA6" w:rsidRPr="0062079A">
        <w:rPr>
          <w:rFonts w:ascii="Calibri" w:hAnsi="Calibri" w:cs="Calibri"/>
          <w:sz w:val="24"/>
          <w:szCs w:val="24"/>
          <w:highlight w:val="yellow"/>
        </w:rPr>
        <w:t>assign each</w:t>
      </w:r>
      <w:r w:rsidR="00DD50B9" w:rsidRPr="0062079A">
        <w:rPr>
          <w:rFonts w:ascii="Calibri" w:hAnsi="Calibri" w:cs="Calibri"/>
          <w:sz w:val="24"/>
          <w:szCs w:val="24"/>
          <w:highlight w:val="yellow"/>
        </w:rPr>
        <w:t xml:space="preserve"> resident a random and unique </w:t>
      </w:r>
      <w:r w:rsidR="00EF6EA6" w:rsidRPr="0062079A">
        <w:rPr>
          <w:rFonts w:ascii="Calibri" w:hAnsi="Calibri" w:cs="Calibri"/>
          <w:sz w:val="24"/>
          <w:szCs w:val="24"/>
          <w:highlight w:val="yellow"/>
        </w:rPr>
        <w:t xml:space="preserve">"patient ID" </w:t>
      </w:r>
      <w:r w:rsidR="00DD50B9" w:rsidRPr="0062079A">
        <w:rPr>
          <w:rFonts w:ascii="Calibri" w:hAnsi="Calibri" w:cs="Calibri"/>
          <w:sz w:val="24"/>
          <w:szCs w:val="24"/>
          <w:highlight w:val="yellow"/>
        </w:rPr>
        <w:t>number and input</w:t>
      </w:r>
      <w:r w:rsidR="00DC7922" w:rsidRPr="0062079A">
        <w:rPr>
          <w:rFonts w:ascii="Calibri" w:hAnsi="Calibri" w:cs="Calibri"/>
          <w:sz w:val="24"/>
          <w:szCs w:val="24"/>
          <w:highlight w:val="yellow"/>
        </w:rPr>
        <w:t xml:space="preserve"> into the GUI</w:t>
      </w:r>
      <w:r w:rsidR="00CB0BAE" w:rsidRPr="00CB0BAE">
        <w:rPr>
          <w:rFonts w:ascii="Calibri" w:hAnsi="Calibri" w:cs="Calibri"/>
          <w:sz w:val="24"/>
          <w:szCs w:val="24"/>
          <w:highlight w:val="yellow"/>
        </w:rPr>
        <w:t xml:space="preserve"> </w:t>
      </w:r>
      <w:r w:rsidR="00CB0BAE">
        <w:rPr>
          <w:rFonts w:ascii="Calibri" w:hAnsi="Calibri" w:cs="Calibri"/>
          <w:sz w:val="24"/>
          <w:szCs w:val="24"/>
          <w:highlight w:val="yellow"/>
        </w:rPr>
        <w:t>i</w:t>
      </w:r>
      <w:r w:rsidR="00CB0BAE" w:rsidRPr="0062079A">
        <w:rPr>
          <w:rFonts w:ascii="Calibri" w:hAnsi="Calibri" w:cs="Calibri"/>
          <w:sz w:val="24"/>
          <w:szCs w:val="24"/>
          <w:highlight w:val="yellow"/>
        </w:rPr>
        <w:t xml:space="preserve">n the </w:t>
      </w:r>
      <w:r w:rsidR="00CB0BAE" w:rsidRPr="0062079A">
        <w:rPr>
          <w:rFonts w:ascii="Calibri" w:hAnsi="Calibri" w:cs="Calibri"/>
          <w:b/>
          <w:sz w:val="24"/>
          <w:szCs w:val="24"/>
          <w:highlight w:val="yellow"/>
        </w:rPr>
        <w:t>Tag Association</w:t>
      </w:r>
      <w:r w:rsidR="00CB0BAE" w:rsidRPr="0062079A">
        <w:rPr>
          <w:rFonts w:ascii="Calibri" w:hAnsi="Calibri" w:cs="Calibri"/>
          <w:sz w:val="24"/>
          <w:szCs w:val="24"/>
          <w:highlight w:val="yellow"/>
        </w:rPr>
        <w:t xml:space="preserve"> tab GUI (see </w:t>
      </w:r>
      <w:r w:rsidR="00CB0BAE" w:rsidRPr="0062079A">
        <w:rPr>
          <w:rFonts w:ascii="Calibri" w:hAnsi="Calibri" w:cs="Calibri"/>
          <w:b/>
          <w:sz w:val="24"/>
          <w:szCs w:val="24"/>
          <w:highlight w:val="yellow"/>
        </w:rPr>
        <w:t>Figure 2</w:t>
      </w:r>
      <w:r w:rsidR="00CB0BAE" w:rsidRPr="0062079A">
        <w:rPr>
          <w:rFonts w:ascii="Calibri" w:hAnsi="Calibri" w:cs="Calibri"/>
          <w:sz w:val="24"/>
          <w:szCs w:val="24"/>
          <w:highlight w:val="yellow"/>
        </w:rPr>
        <w:t>)</w:t>
      </w:r>
      <w:r w:rsidR="00EF6EA6" w:rsidRPr="0062079A">
        <w:rPr>
          <w:rFonts w:ascii="Calibri" w:hAnsi="Calibri" w:cs="Calibri"/>
          <w:sz w:val="24"/>
          <w:szCs w:val="24"/>
          <w:highlight w:val="yellow"/>
        </w:rPr>
        <w:t xml:space="preserve">. Using the number provided on the tag, input the Tag </w:t>
      </w:r>
      <w:r w:rsidR="00E2225E" w:rsidRPr="0062079A">
        <w:rPr>
          <w:rFonts w:ascii="Calibri" w:hAnsi="Calibri" w:cs="Calibri"/>
          <w:sz w:val="24"/>
          <w:szCs w:val="24"/>
          <w:highlight w:val="yellow"/>
        </w:rPr>
        <w:t>ID</w:t>
      </w:r>
      <w:r w:rsidR="00EF6EA6" w:rsidRPr="0062079A">
        <w:rPr>
          <w:rFonts w:ascii="Calibri" w:hAnsi="Calibri" w:cs="Calibri"/>
          <w:sz w:val="24"/>
          <w:szCs w:val="24"/>
          <w:highlight w:val="yellow"/>
        </w:rPr>
        <w:t xml:space="preserve"> number</w:t>
      </w:r>
      <w:r w:rsidR="00DC7922" w:rsidRPr="0062079A">
        <w:rPr>
          <w:rFonts w:ascii="Calibri" w:hAnsi="Calibri" w:cs="Calibri"/>
          <w:sz w:val="24"/>
          <w:szCs w:val="24"/>
          <w:highlight w:val="yellow"/>
        </w:rPr>
        <w:t xml:space="preserve"> associating it with the “patient ID.”</w:t>
      </w:r>
      <w:r w:rsidR="00EF6EA6" w:rsidRPr="0062079A">
        <w:rPr>
          <w:rFonts w:ascii="Calibri" w:hAnsi="Calibri" w:cs="Calibri"/>
          <w:sz w:val="24"/>
          <w:szCs w:val="24"/>
          <w:highlight w:val="yellow"/>
        </w:rPr>
        <w:t xml:space="preserve"> </w:t>
      </w:r>
      <w:r w:rsidR="00DC7922" w:rsidRPr="0062079A">
        <w:rPr>
          <w:rFonts w:ascii="Calibri" w:hAnsi="Calibri" w:cs="Calibri"/>
          <w:sz w:val="24"/>
          <w:szCs w:val="24"/>
          <w:highlight w:val="yellow"/>
        </w:rPr>
        <w:t xml:space="preserve">The tag will be wirelessly tracked once assigned in the GUI. </w:t>
      </w:r>
      <w:r w:rsidR="00EF6EA6" w:rsidRPr="0062079A">
        <w:rPr>
          <w:rFonts w:ascii="Calibri" w:hAnsi="Calibri" w:cs="Calibri"/>
          <w:sz w:val="24"/>
          <w:szCs w:val="24"/>
          <w:highlight w:val="yellow"/>
        </w:rPr>
        <w:t>Keep position at "origin" but in</w:t>
      </w:r>
      <w:r w:rsidR="00DD50B9" w:rsidRPr="0062079A">
        <w:rPr>
          <w:rFonts w:ascii="Calibri" w:hAnsi="Calibri" w:cs="Calibri"/>
          <w:sz w:val="24"/>
          <w:szCs w:val="24"/>
          <w:highlight w:val="yellow"/>
        </w:rPr>
        <w:t xml:space="preserve"> "allow tag swaps"</w:t>
      </w:r>
      <w:r w:rsidR="00E2225E" w:rsidRPr="0062079A">
        <w:rPr>
          <w:rFonts w:ascii="Calibri" w:hAnsi="Calibri" w:cs="Calibri"/>
          <w:sz w:val="24"/>
          <w:szCs w:val="24"/>
          <w:highlight w:val="yellow"/>
        </w:rPr>
        <w:t xml:space="preserve">, select </w:t>
      </w:r>
      <w:r w:rsidR="00DD50B9" w:rsidRPr="0062079A">
        <w:rPr>
          <w:rFonts w:ascii="Calibri" w:hAnsi="Calibri" w:cs="Calibri"/>
          <w:sz w:val="24"/>
          <w:szCs w:val="24"/>
          <w:highlight w:val="yellow"/>
        </w:rPr>
        <w:t xml:space="preserve">"true," </w:t>
      </w:r>
      <w:r w:rsidR="00E2225E" w:rsidRPr="0062079A">
        <w:rPr>
          <w:rFonts w:ascii="Calibri" w:hAnsi="Calibri" w:cs="Calibri"/>
          <w:sz w:val="24"/>
          <w:szCs w:val="24"/>
          <w:highlight w:val="yellow"/>
        </w:rPr>
        <w:t xml:space="preserve">and </w:t>
      </w:r>
      <w:r w:rsidR="00DD50B9" w:rsidRPr="0062079A">
        <w:rPr>
          <w:rFonts w:ascii="Calibri" w:hAnsi="Calibri" w:cs="Calibri"/>
          <w:sz w:val="24"/>
          <w:szCs w:val="24"/>
          <w:highlight w:val="yellow"/>
        </w:rPr>
        <w:t xml:space="preserve">then </w:t>
      </w:r>
      <w:r w:rsidR="00E2225E" w:rsidRPr="0062079A">
        <w:rPr>
          <w:rFonts w:ascii="Calibri" w:hAnsi="Calibri" w:cs="Calibri"/>
          <w:sz w:val="24"/>
          <w:szCs w:val="24"/>
          <w:highlight w:val="yellow"/>
        </w:rPr>
        <w:t xml:space="preserve">click </w:t>
      </w:r>
      <w:r w:rsidR="00CB0BAE">
        <w:rPr>
          <w:rFonts w:ascii="Calibri" w:hAnsi="Calibri" w:cs="Calibri"/>
          <w:b/>
          <w:sz w:val="24"/>
          <w:szCs w:val="24"/>
          <w:highlight w:val="yellow"/>
        </w:rPr>
        <w:t>S</w:t>
      </w:r>
      <w:r w:rsidR="00CB0BAE" w:rsidRPr="0062079A">
        <w:rPr>
          <w:rFonts w:ascii="Calibri" w:hAnsi="Calibri" w:cs="Calibri"/>
          <w:b/>
          <w:sz w:val="24"/>
          <w:szCs w:val="24"/>
          <w:highlight w:val="yellow"/>
        </w:rPr>
        <w:t>ave</w:t>
      </w:r>
      <w:r w:rsidR="00EF6EA6" w:rsidRPr="0062079A">
        <w:rPr>
          <w:rFonts w:ascii="Calibri" w:hAnsi="Calibri" w:cs="Calibri"/>
          <w:sz w:val="24"/>
          <w:szCs w:val="24"/>
          <w:highlight w:val="yellow"/>
        </w:rPr>
        <w:t xml:space="preserve">. </w:t>
      </w:r>
    </w:p>
    <w:p w14:paraId="44904F00" w14:textId="77777777" w:rsidR="00E2225E" w:rsidRPr="0062079A" w:rsidRDefault="00E2225E" w:rsidP="0062079A">
      <w:pPr>
        <w:spacing w:after="0" w:line="240" w:lineRule="auto"/>
        <w:rPr>
          <w:rFonts w:ascii="Calibri" w:hAnsi="Calibri" w:cs="Calibri"/>
          <w:sz w:val="24"/>
          <w:szCs w:val="24"/>
        </w:rPr>
      </w:pPr>
    </w:p>
    <w:p w14:paraId="6F3399B9" w14:textId="5EC14FD9" w:rsidR="00EF6EA6" w:rsidRPr="0062079A" w:rsidRDefault="00CB0BAE" w:rsidP="0062079A">
      <w:pPr>
        <w:spacing w:after="0" w:line="240" w:lineRule="auto"/>
        <w:rPr>
          <w:rFonts w:ascii="Calibri" w:hAnsi="Calibri" w:cs="Calibri"/>
          <w:sz w:val="24"/>
          <w:szCs w:val="24"/>
          <w:highlight w:val="yellow"/>
        </w:rPr>
      </w:pPr>
      <w:r>
        <w:rPr>
          <w:rFonts w:ascii="Calibri" w:hAnsi="Calibri" w:cs="Calibri"/>
          <w:sz w:val="24"/>
          <w:szCs w:val="24"/>
        </w:rPr>
        <w:t>NOTE</w:t>
      </w:r>
      <w:r w:rsidR="0062079A" w:rsidRPr="0062079A">
        <w:rPr>
          <w:rFonts w:ascii="Calibri" w:hAnsi="Calibri" w:cs="Calibri"/>
          <w:sz w:val="24"/>
          <w:szCs w:val="24"/>
        </w:rPr>
        <w:t>:</w:t>
      </w:r>
      <w:r w:rsidR="00E2225E" w:rsidRPr="0062079A">
        <w:rPr>
          <w:rFonts w:ascii="Calibri" w:hAnsi="Calibri" w:cs="Calibri"/>
          <w:sz w:val="24"/>
          <w:szCs w:val="24"/>
        </w:rPr>
        <w:t xml:space="preserve"> </w:t>
      </w:r>
      <w:r w:rsidR="00DD50B9" w:rsidRPr="0062079A">
        <w:rPr>
          <w:rFonts w:ascii="Calibri" w:hAnsi="Calibri" w:cs="Calibri"/>
          <w:sz w:val="24"/>
          <w:szCs w:val="24"/>
        </w:rPr>
        <w:t xml:space="preserve">If data </w:t>
      </w:r>
      <w:r w:rsidR="0021779D" w:rsidRPr="0062079A">
        <w:rPr>
          <w:rFonts w:ascii="Calibri" w:hAnsi="Calibri" w:cs="Calibri"/>
          <w:sz w:val="24"/>
          <w:szCs w:val="24"/>
        </w:rPr>
        <w:t>are</w:t>
      </w:r>
      <w:r w:rsidR="00DD50B9" w:rsidRPr="0062079A">
        <w:rPr>
          <w:rFonts w:ascii="Calibri" w:hAnsi="Calibri" w:cs="Calibri"/>
          <w:sz w:val="24"/>
          <w:szCs w:val="24"/>
        </w:rPr>
        <w:t xml:space="preserve"> compromised</w:t>
      </w:r>
      <w:r>
        <w:rPr>
          <w:rFonts w:ascii="Calibri" w:hAnsi="Calibri" w:cs="Calibri"/>
          <w:sz w:val="24"/>
          <w:szCs w:val="24"/>
        </w:rPr>
        <w:t>,</w:t>
      </w:r>
      <w:r w:rsidR="00DD50B9" w:rsidRPr="0062079A">
        <w:rPr>
          <w:rFonts w:ascii="Calibri" w:hAnsi="Calibri" w:cs="Calibri"/>
          <w:sz w:val="24"/>
          <w:szCs w:val="24"/>
        </w:rPr>
        <w:t xml:space="preserve"> the privacy and security of the residents is maintained as only a random identification number and x, y coordinates are available; these coordinates </w:t>
      </w:r>
      <w:r w:rsidR="00673F52" w:rsidRPr="0062079A">
        <w:rPr>
          <w:rFonts w:ascii="Calibri" w:hAnsi="Calibri" w:cs="Calibri"/>
          <w:sz w:val="24"/>
          <w:szCs w:val="24"/>
        </w:rPr>
        <w:t>do not</w:t>
      </w:r>
      <w:r w:rsidR="00DD50B9" w:rsidRPr="0062079A">
        <w:rPr>
          <w:rFonts w:ascii="Calibri" w:hAnsi="Calibri" w:cs="Calibri"/>
          <w:sz w:val="24"/>
          <w:szCs w:val="24"/>
        </w:rPr>
        <w:t xml:space="preserve"> correspond to any home/institution, city/town, </w:t>
      </w:r>
      <w:r w:rsidR="0062079A" w:rsidRPr="0062079A">
        <w:rPr>
          <w:rFonts w:ascii="Calibri" w:hAnsi="Calibri" w:cs="Calibri"/>
          <w:i/>
          <w:sz w:val="24"/>
          <w:szCs w:val="24"/>
        </w:rPr>
        <w:t>etc.</w:t>
      </w:r>
      <w:r w:rsidR="00DD50B9" w:rsidRPr="0062079A">
        <w:rPr>
          <w:rFonts w:ascii="Calibri" w:hAnsi="Calibri" w:cs="Calibri"/>
          <w:sz w:val="24"/>
          <w:szCs w:val="24"/>
        </w:rPr>
        <w:t xml:space="preserve"> </w:t>
      </w:r>
    </w:p>
    <w:p w14:paraId="299D4F89" w14:textId="77777777" w:rsidR="00EF6EA6" w:rsidRPr="0062079A" w:rsidRDefault="00EF6EA6" w:rsidP="0062079A">
      <w:pPr>
        <w:spacing w:after="0" w:line="240" w:lineRule="auto"/>
        <w:rPr>
          <w:rFonts w:ascii="Calibri" w:hAnsi="Calibri" w:cs="Calibri"/>
          <w:sz w:val="24"/>
          <w:szCs w:val="24"/>
        </w:rPr>
      </w:pPr>
    </w:p>
    <w:p w14:paraId="13010208" w14:textId="26ADFCA6" w:rsidR="00EF6EA6" w:rsidRPr="0062079A" w:rsidRDefault="004A63ED" w:rsidP="0062079A">
      <w:pPr>
        <w:spacing w:after="0" w:line="240" w:lineRule="auto"/>
        <w:rPr>
          <w:rFonts w:ascii="Calibri" w:hAnsi="Calibri" w:cs="Calibri"/>
          <w:sz w:val="24"/>
          <w:szCs w:val="24"/>
          <w:highlight w:val="yellow"/>
        </w:rPr>
      </w:pPr>
      <w:r w:rsidRPr="0062079A">
        <w:rPr>
          <w:rFonts w:ascii="Calibri" w:hAnsi="Calibri" w:cs="Calibri"/>
          <w:sz w:val="24"/>
          <w:szCs w:val="24"/>
        </w:rPr>
        <w:t>2.</w:t>
      </w:r>
      <w:r w:rsidR="00DD50B9" w:rsidRPr="0062079A">
        <w:rPr>
          <w:rFonts w:ascii="Calibri" w:hAnsi="Calibri" w:cs="Calibri"/>
          <w:sz w:val="24"/>
          <w:szCs w:val="24"/>
        </w:rPr>
        <w:t>5. Create a separate document saved on a secured server behind a firewall and a password-protected computer linking the residents</w:t>
      </w:r>
      <w:r w:rsidR="00673F52" w:rsidRPr="0062079A">
        <w:rPr>
          <w:rFonts w:ascii="Calibri" w:hAnsi="Calibri" w:cs="Calibri"/>
          <w:sz w:val="24"/>
          <w:szCs w:val="24"/>
        </w:rPr>
        <w:t>'</w:t>
      </w:r>
      <w:r w:rsidR="00DD50B9" w:rsidRPr="0062079A">
        <w:rPr>
          <w:rFonts w:ascii="Calibri" w:hAnsi="Calibri" w:cs="Calibri"/>
          <w:sz w:val="24"/>
          <w:szCs w:val="24"/>
        </w:rPr>
        <w:t xml:space="preserve"> personal information with their </w:t>
      </w:r>
      <w:r w:rsidR="00EF6EA6" w:rsidRPr="0062079A">
        <w:rPr>
          <w:rFonts w:ascii="Calibri" w:hAnsi="Calibri" w:cs="Calibri"/>
          <w:sz w:val="24"/>
          <w:szCs w:val="24"/>
        </w:rPr>
        <w:t>patient ID</w:t>
      </w:r>
      <w:r w:rsidR="00DD50B9" w:rsidRPr="0062079A">
        <w:rPr>
          <w:rFonts w:ascii="Calibri" w:hAnsi="Calibri" w:cs="Calibri"/>
          <w:sz w:val="24"/>
          <w:szCs w:val="24"/>
        </w:rPr>
        <w:t xml:space="preserve"> and </w:t>
      </w:r>
      <w:r w:rsidR="00EF6EA6" w:rsidRPr="0062079A">
        <w:rPr>
          <w:rFonts w:ascii="Calibri" w:hAnsi="Calibri" w:cs="Calibri"/>
          <w:sz w:val="24"/>
          <w:szCs w:val="24"/>
        </w:rPr>
        <w:t>tag ID.</w:t>
      </w:r>
    </w:p>
    <w:p w14:paraId="28B7966B" w14:textId="77777777" w:rsidR="00EF6EA6" w:rsidRPr="0062079A" w:rsidRDefault="00EF6EA6" w:rsidP="0062079A">
      <w:pPr>
        <w:spacing w:after="0" w:line="240" w:lineRule="auto"/>
        <w:rPr>
          <w:rFonts w:ascii="Calibri" w:hAnsi="Calibri" w:cs="Calibri"/>
          <w:sz w:val="24"/>
          <w:szCs w:val="24"/>
          <w:highlight w:val="yellow"/>
        </w:rPr>
      </w:pPr>
    </w:p>
    <w:p w14:paraId="2612527A" w14:textId="0D093D26" w:rsidR="00E2225E" w:rsidRPr="0062079A" w:rsidRDefault="004A63ED" w:rsidP="0062079A">
      <w:pPr>
        <w:spacing w:after="0" w:line="240" w:lineRule="auto"/>
        <w:rPr>
          <w:rFonts w:ascii="Calibri" w:hAnsi="Calibri" w:cs="Calibri"/>
          <w:sz w:val="24"/>
          <w:szCs w:val="24"/>
          <w:highlight w:val="yellow"/>
        </w:rPr>
      </w:pPr>
      <w:r w:rsidRPr="0062079A">
        <w:rPr>
          <w:rFonts w:ascii="Calibri" w:hAnsi="Calibri" w:cs="Calibri"/>
          <w:sz w:val="24"/>
          <w:szCs w:val="24"/>
        </w:rPr>
        <w:t>2.</w:t>
      </w:r>
      <w:r w:rsidR="00DD50B9" w:rsidRPr="0062079A">
        <w:rPr>
          <w:rFonts w:ascii="Calibri" w:hAnsi="Calibri" w:cs="Calibri"/>
          <w:sz w:val="24"/>
          <w:szCs w:val="24"/>
          <w:highlight w:val="yellow"/>
        </w:rPr>
        <w:t xml:space="preserve">6. In </w:t>
      </w:r>
      <w:r w:rsidR="00CB0BAE">
        <w:rPr>
          <w:rFonts w:ascii="Calibri" w:hAnsi="Calibri" w:cs="Calibri"/>
          <w:sz w:val="24"/>
          <w:szCs w:val="24"/>
          <w:highlight w:val="yellow"/>
        </w:rPr>
        <w:t xml:space="preserve">the </w:t>
      </w:r>
      <w:r w:rsidR="00DD50B9" w:rsidRPr="0062079A">
        <w:rPr>
          <w:rFonts w:ascii="Calibri" w:hAnsi="Calibri" w:cs="Calibri"/>
          <w:b/>
          <w:sz w:val="24"/>
          <w:szCs w:val="24"/>
          <w:highlight w:val="yellow"/>
        </w:rPr>
        <w:t>Location Engine Configuration</w:t>
      </w:r>
      <w:r w:rsidR="00DD50B9" w:rsidRPr="0062079A">
        <w:rPr>
          <w:rFonts w:ascii="Calibri" w:hAnsi="Calibri" w:cs="Calibri"/>
          <w:sz w:val="24"/>
          <w:szCs w:val="24"/>
          <w:highlight w:val="yellow"/>
        </w:rPr>
        <w:t xml:space="preserve"> </w:t>
      </w:r>
      <w:r w:rsidR="00EF6EA6" w:rsidRPr="0062079A">
        <w:rPr>
          <w:rFonts w:ascii="Calibri" w:hAnsi="Calibri" w:cs="Calibri"/>
          <w:sz w:val="24"/>
          <w:szCs w:val="24"/>
          <w:highlight w:val="yellow"/>
        </w:rPr>
        <w:t xml:space="preserve">click the </w:t>
      </w:r>
      <w:r w:rsidR="00CB0BAE">
        <w:rPr>
          <w:rFonts w:ascii="Calibri" w:hAnsi="Calibri" w:cs="Calibri"/>
          <w:b/>
          <w:sz w:val="24"/>
          <w:szCs w:val="24"/>
          <w:highlight w:val="yellow"/>
        </w:rPr>
        <w:t>S</w:t>
      </w:r>
      <w:r w:rsidR="00CB0BAE" w:rsidRPr="0062079A">
        <w:rPr>
          <w:rFonts w:ascii="Calibri" w:hAnsi="Calibri" w:cs="Calibri"/>
          <w:b/>
          <w:sz w:val="24"/>
          <w:szCs w:val="24"/>
          <w:highlight w:val="yellow"/>
        </w:rPr>
        <w:t xml:space="preserve">ensor </w:t>
      </w:r>
      <w:r w:rsidR="00EF6EA6" w:rsidRPr="0062079A">
        <w:rPr>
          <w:rFonts w:ascii="Calibri" w:hAnsi="Calibri" w:cs="Calibri"/>
          <w:b/>
          <w:sz w:val="24"/>
          <w:szCs w:val="24"/>
          <w:highlight w:val="yellow"/>
        </w:rPr>
        <w:t xml:space="preserve">and </w:t>
      </w:r>
      <w:r w:rsidR="00CB0BAE">
        <w:rPr>
          <w:rFonts w:ascii="Calibri" w:hAnsi="Calibri" w:cs="Calibri"/>
          <w:b/>
          <w:sz w:val="24"/>
          <w:szCs w:val="24"/>
          <w:highlight w:val="yellow"/>
        </w:rPr>
        <w:t>C</w:t>
      </w:r>
      <w:r w:rsidR="00CB0BAE" w:rsidRPr="0062079A">
        <w:rPr>
          <w:rFonts w:ascii="Calibri" w:hAnsi="Calibri" w:cs="Calibri"/>
          <w:b/>
          <w:sz w:val="24"/>
          <w:szCs w:val="24"/>
          <w:highlight w:val="yellow"/>
        </w:rPr>
        <w:t>ells</w:t>
      </w:r>
      <w:r w:rsidR="00CB0BAE" w:rsidRPr="0062079A">
        <w:rPr>
          <w:rFonts w:ascii="Calibri" w:hAnsi="Calibri" w:cs="Calibri"/>
          <w:sz w:val="24"/>
          <w:szCs w:val="24"/>
          <w:highlight w:val="yellow"/>
        </w:rPr>
        <w:t xml:space="preserve"> </w:t>
      </w:r>
      <w:r w:rsidR="00EF6EA6" w:rsidRPr="0062079A">
        <w:rPr>
          <w:rFonts w:ascii="Calibri" w:hAnsi="Calibri" w:cs="Calibri"/>
          <w:sz w:val="24"/>
          <w:szCs w:val="24"/>
          <w:highlight w:val="yellow"/>
        </w:rPr>
        <w:t>tab. U</w:t>
      </w:r>
      <w:r w:rsidR="00DD50B9" w:rsidRPr="0062079A">
        <w:rPr>
          <w:rFonts w:ascii="Calibri" w:hAnsi="Calibri" w:cs="Calibri"/>
          <w:sz w:val="24"/>
          <w:szCs w:val="24"/>
          <w:highlight w:val="yellow"/>
        </w:rPr>
        <w:t>nflag</w:t>
      </w:r>
      <w:r w:rsidR="00EF6EA6" w:rsidRPr="0062079A">
        <w:rPr>
          <w:rFonts w:ascii="Calibri" w:hAnsi="Calibri" w:cs="Calibri"/>
          <w:sz w:val="24"/>
          <w:szCs w:val="24"/>
          <w:highlight w:val="yellow"/>
        </w:rPr>
        <w:t xml:space="preserve"> the</w:t>
      </w:r>
      <w:r w:rsidR="00DD50B9" w:rsidRPr="0062079A">
        <w:rPr>
          <w:rFonts w:ascii="Calibri" w:hAnsi="Calibri" w:cs="Calibri"/>
          <w:sz w:val="24"/>
          <w:szCs w:val="24"/>
          <w:highlight w:val="yellow"/>
        </w:rPr>
        <w:t xml:space="preserve"> "pause" </w:t>
      </w:r>
      <w:r w:rsidR="00EF6EA6" w:rsidRPr="0062079A">
        <w:rPr>
          <w:rFonts w:ascii="Calibri" w:hAnsi="Calibri" w:cs="Calibri"/>
          <w:sz w:val="24"/>
          <w:szCs w:val="24"/>
          <w:highlight w:val="yellow"/>
        </w:rPr>
        <w:t xml:space="preserve">button </w:t>
      </w:r>
      <w:r w:rsidR="00DD50B9" w:rsidRPr="0062079A">
        <w:rPr>
          <w:rFonts w:ascii="Calibri" w:hAnsi="Calibri" w:cs="Calibri"/>
          <w:sz w:val="24"/>
          <w:szCs w:val="24"/>
          <w:highlight w:val="yellow"/>
        </w:rPr>
        <w:t xml:space="preserve">and view the system recording events (see </w:t>
      </w:r>
      <w:r w:rsidR="0062079A" w:rsidRPr="0062079A">
        <w:rPr>
          <w:rFonts w:ascii="Calibri" w:hAnsi="Calibri" w:cs="Calibri"/>
          <w:b/>
          <w:sz w:val="24"/>
          <w:szCs w:val="24"/>
          <w:highlight w:val="yellow"/>
        </w:rPr>
        <w:t>Figure 3</w:t>
      </w:r>
      <w:r w:rsidR="00DD50B9" w:rsidRPr="0062079A">
        <w:rPr>
          <w:rFonts w:ascii="Calibri" w:hAnsi="Calibri" w:cs="Calibri"/>
          <w:sz w:val="24"/>
          <w:szCs w:val="24"/>
          <w:highlight w:val="yellow"/>
        </w:rPr>
        <w:t>). Examine the events for tag/resident location and movemen</w:t>
      </w:r>
      <w:r w:rsidR="00EF6EA6" w:rsidRPr="0062079A">
        <w:rPr>
          <w:rFonts w:ascii="Calibri" w:hAnsi="Calibri" w:cs="Calibri"/>
          <w:sz w:val="24"/>
          <w:szCs w:val="24"/>
          <w:highlight w:val="yellow"/>
        </w:rPr>
        <w:t>t.</w:t>
      </w:r>
      <w:r w:rsidR="00DD50B9" w:rsidRPr="0062079A">
        <w:rPr>
          <w:rFonts w:ascii="Calibri" w:hAnsi="Calibri" w:cs="Calibri"/>
          <w:sz w:val="24"/>
          <w:szCs w:val="24"/>
          <w:highlight w:val="yellow"/>
        </w:rPr>
        <w:t xml:space="preserve"> Click</w:t>
      </w:r>
      <w:r w:rsidR="00EF6EA6" w:rsidRPr="0062079A">
        <w:rPr>
          <w:rFonts w:ascii="Calibri" w:hAnsi="Calibri" w:cs="Calibri"/>
          <w:sz w:val="24"/>
          <w:szCs w:val="24"/>
          <w:highlight w:val="yellow"/>
        </w:rPr>
        <w:t xml:space="preserve"> the</w:t>
      </w:r>
      <w:r w:rsidR="00DD50B9" w:rsidRPr="0062079A">
        <w:rPr>
          <w:rFonts w:ascii="Calibri" w:hAnsi="Calibri" w:cs="Calibri"/>
          <w:sz w:val="24"/>
          <w:szCs w:val="24"/>
          <w:highlight w:val="yellow"/>
        </w:rPr>
        <w:t xml:space="preserve"> </w:t>
      </w:r>
      <w:r w:rsidR="00CB0BAE">
        <w:rPr>
          <w:rFonts w:ascii="Calibri" w:hAnsi="Calibri" w:cs="Calibri"/>
          <w:b/>
          <w:sz w:val="24"/>
          <w:szCs w:val="24"/>
          <w:highlight w:val="yellow"/>
        </w:rPr>
        <w:t>L</w:t>
      </w:r>
      <w:r w:rsidR="00CB0BAE" w:rsidRPr="0062079A">
        <w:rPr>
          <w:rFonts w:ascii="Calibri" w:hAnsi="Calibri" w:cs="Calibri"/>
          <w:b/>
          <w:sz w:val="24"/>
          <w:szCs w:val="24"/>
          <w:highlight w:val="yellow"/>
        </w:rPr>
        <w:t xml:space="preserve">og </w:t>
      </w:r>
      <w:r w:rsidR="00EF6EA6" w:rsidRPr="0062079A">
        <w:rPr>
          <w:rFonts w:ascii="Calibri" w:hAnsi="Calibri" w:cs="Calibri"/>
          <w:sz w:val="24"/>
          <w:szCs w:val="24"/>
          <w:highlight w:val="yellow"/>
        </w:rPr>
        <w:t>tab</w:t>
      </w:r>
      <w:r w:rsidR="00DD50B9" w:rsidRPr="0062079A">
        <w:rPr>
          <w:rFonts w:ascii="Calibri" w:hAnsi="Calibri" w:cs="Calibri"/>
          <w:sz w:val="24"/>
          <w:szCs w:val="24"/>
          <w:highlight w:val="yellow"/>
        </w:rPr>
        <w:t xml:space="preserve"> to ensure there are no error messages. </w:t>
      </w:r>
    </w:p>
    <w:p w14:paraId="27F2D05D" w14:textId="77777777" w:rsidR="00E2225E" w:rsidRPr="0062079A" w:rsidRDefault="00E2225E" w:rsidP="0062079A">
      <w:pPr>
        <w:spacing w:after="0" w:line="240" w:lineRule="auto"/>
        <w:rPr>
          <w:rFonts w:ascii="Calibri" w:hAnsi="Calibri" w:cs="Calibri"/>
          <w:sz w:val="24"/>
          <w:szCs w:val="24"/>
          <w:highlight w:val="yellow"/>
        </w:rPr>
      </w:pPr>
    </w:p>
    <w:p w14:paraId="2930428C" w14:textId="54E33B56" w:rsidR="00E2225E" w:rsidRPr="0062079A" w:rsidRDefault="00E2225E" w:rsidP="0062079A">
      <w:pPr>
        <w:spacing w:after="0" w:line="240" w:lineRule="auto"/>
        <w:rPr>
          <w:rFonts w:ascii="Calibri" w:hAnsi="Calibri" w:cs="Calibri"/>
          <w:sz w:val="24"/>
          <w:szCs w:val="24"/>
          <w:highlight w:val="yellow"/>
        </w:rPr>
      </w:pPr>
      <w:r w:rsidRPr="0062079A">
        <w:rPr>
          <w:rFonts w:ascii="Calibri" w:hAnsi="Calibri" w:cs="Calibri"/>
          <w:sz w:val="24"/>
          <w:szCs w:val="24"/>
          <w:highlight w:val="yellow"/>
        </w:rPr>
        <w:t xml:space="preserve">2.7. </w:t>
      </w:r>
      <w:r w:rsidR="00DD50B9" w:rsidRPr="0062079A">
        <w:rPr>
          <w:rFonts w:ascii="Calibri" w:hAnsi="Calibri" w:cs="Calibri"/>
          <w:sz w:val="24"/>
          <w:szCs w:val="24"/>
          <w:highlight w:val="yellow"/>
        </w:rPr>
        <w:t xml:space="preserve">Click the </w:t>
      </w:r>
      <w:r w:rsidR="00CB0BAE" w:rsidRPr="0062079A">
        <w:rPr>
          <w:rFonts w:ascii="Calibri" w:hAnsi="Calibri" w:cs="Calibri"/>
          <w:b/>
          <w:sz w:val="24"/>
          <w:szCs w:val="24"/>
          <w:highlight w:val="yellow"/>
        </w:rPr>
        <w:t>Sensor Status</w:t>
      </w:r>
      <w:r w:rsidR="00CB0BAE" w:rsidRPr="0062079A">
        <w:rPr>
          <w:rFonts w:ascii="Calibri" w:hAnsi="Calibri" w:cs="Calibri"/>
          <w:sz w:val="24"/>
          <w:szCs w:val="24"/>
          <w:highlight w:val="yellow"/>
        </w:rPr>
        <w:t xml:space="preserve"> </w:t>
      </w:r>
      <w:r w:rsidR="00DD50B9" w:rsidRPr="0062079A">
        <w:rPr>
          <w:rFonts w:ascii="Calibri" w:hAnsi="Calibri" w:cs="Calibri"/>
          <w:sz w:val="24"/>
          <w:szCs w:val="24"/>
          <w:highlight w:val="yellow"/>
        </w:rPr>
        <w:t xml:space="preserve">tab and view that all sensors are "running" (see </w:t>
      </w:r>
      <w:r w:rsidR="0062079A" w:rsidRPr="0062079A">
        <w:rPr>
          <w:rFonts w:ascii="Calibri" w:hAnsi="Calibri" w:cs="Calibri"/>
          <w:b/>
          <w:sz w:val="24"/>
          <w:szCs w:val="24"/>
          <w:highlight w:val="yellow"/>
        </w:rPr>
        <w:t>Figure 4</w:t>
      </w:r>
      <w:r w:rsidR="00DD50B9" w:rsidRPr="0062079A">
        <w:rPr>
          <w:rFonts w:ascii="Calibri" w:hAnsi="Calibri" w:cs="Calibri"/>
          <w:sz w:val="24"/>
          <w:szCs w:val="24"/>
          <w:highlight w:val="yellow"/>
        </w:rPr>
        <w:t xml:space="preserve">). If not, right click on the sensor and reboot. If timing or other statuses are noted after the reboot, check physical cables running to the problematic sensor. </w:t>
      </w:r>
    </w:p>
    <w:p w14:paraId="3B75C8A1" w14:textId="77777777" w:rsidR="00E2225E" w:rsidRPr="0062079A" w:rsidRDefault="00E2225E" w:rsidP="0062079A">
      <w:pPr>
        <w:spacing w:after="0" w:line="240" w:lineRule="auto"/>
        <w:rPr>
          <w:rFonts w:ascii="Calibri" w:hAnsi="Calibri" w:cs="Calibri"/>
          <w:sz w:val="24"/>
          <w:szCs w:val="24"/>
          <w:highlight w:val="yellow"/>
        </w:rPr>
      </w:pPr>
    </w:p>
    <w:p w14:paraId="309EA52D" w14:textId="65633E1F" w:rsidR="00EF6EA6" w:rsidRPr="0062079A" w:rsidRDefault="00E2225E" w:rsidP="0062079A">
      <w:pPr>
        <w:spacing w:after="0" w:line="240" w:lineRule="auto"/>
        <w:rPr>
          <w:rFonts w:ascii="Calibri" w:hAnsi="Calibri" w:cs="Calibri"/>
          <w:sz w:val="24"/>
          <w:szCs w:val="24"/>
          <w:highlight w:val="yellow"/>
        </w:rPr>
      </w:pPr>
      <w:r w:rsidRPr="0062079A">
        <w:rPr>
          <w:rFonts w:ascii="Calibri" w:hAnsi="Calibri" w:cs="Calibri"/>
          <w:sz w:val="24"/>
          <w:szCs w:val="24"/>
        </w:rPr>
        <w:t xml:space="preserve">2.7.1. </w:t>
      </w:r>
      <w:r w:rsidR="00DD50B9" w:rsidRPr="0062079A">
        <w:rPr>
          <w:rFonts w:ascii="Calibri" w:hAnsi="Calibri" w:cs="Calibri"/>
          <w:sz w:val="24"/>
          <w:szCs w:val="24"/>
        </w:rPr>
        <w:t xml:space="preserve">Ensure all cables are plugged in to the POE switch and that timing and power cables are working on the specific sensor. For example, if the power cable is not working, there will be no light on the sensor and a new power cable is needed. If there is power, a new timing cable is needed. </w:t>
      </w:r>
    </w:p>
    <w:p w14:paraId="51337D46" w14:textId="77777777" w:rsidR="00EF6EA6" w:rsidRPr="0062079A" w:rsidRDefault="00EF6EA6" w:rsidP="0062079A">
      <w:pPr>
        <w:spacing w:after="0" w:line="240" w:lineRule="auto"/>
        <w:rPr>
          <w:rFonts w:ascii="Calibri" w:hAnsi="Calibri" w:cs="Calibri"/>
          <w:sz w:val="24"/>
          <w:szCs w:val="24"/>
          <w:highlight w:val="yellow"/>
        </w:rPr>
      </w:pPr>
    </w:p>
    <w:p w14:paraId="3F59BCAC" w14:textId="77777777" w:rsidR="00EF6EA6" w:rsidRPr="0062079A" w:rsidRDefault="004A63ED" w:rsidP="0062079A">
      <w:pPr>
        <w:spacing w:after="0" w:line="240" w:lineRule="auto"/>
        <w:rPr>
          <w:rFonts w:ascii="Calibri" w:hAnsi="Calibri" w:cs="Calibri"/>
          <w:sz w:val="24"/>
          <w:szCs w:val="24"/>
          <w:highlight w:val="yellow"/>
        </w:rPr>
      </w:pPr>
      <w:r w:rsidRPr="0062079A">
        <w:rPr>
          <w:rFonts w:ascii="Calibri" w:hAnsi="Calibri" w:cs="Calibri"/>
          <w:sz w:val="24"/>
          <w:szCs w:val="24"/>
        </w:rPr>
        <w:t>2.</w:t>
      </w:r>
      <w:r w:rsidR="00E2225E" w:rsidRPr="0062079A">
        <w:rPr>
          <w:rFonts w:ascii="Calibri" w:hAnsi="Calibri" w:cs="Calibri"/>
          <w:sz w:val="24"/>
          <w:szCs w:val="24"/>
          <w:highlight w:val="yellow"/>
        </w:rPr>
        <w:t>8</w:t>
      </w:r>
      <w:r w:rsidR="00DD50B9" w:rsidRPr="0062079A">
        <w:rPr>
          <w:rFonts w:ascii="Calibri" w:hAnsi="Calibri" w:cs="Calibri"/>
          <w:sz w:val="24"/>
          <w:szCs w:val="24"/>
          <w:highlight w:val="yellow"/>
        </w:rPr>
        <w:t>. I</w:t>
      </w:r>
      <w:r w:rsidR="00E54626" w:rsidRPr="0062079A">
        <w:rPr>
          <w:rFonts w:ascii="Calibri" w:hAnsi="Calibri" w:cs="Calibri"/>
          <w:sz w:val="24"/>
          <w:szCs w:val="24"/>
          <w:highlight w:val="yellow"/>
        </w:rPr>
        <w:t xml:space="preserve">n </w:t>
      </w:r>
      <w:r w:rsidR="00E54626" w:rsidRPr="0062079A">
        <w:rPr>
          <w:rFonts w:ascii="Calibri" w:hAnsi="Calibri" w:cs="Calibri"/>
          <w:b/>
          <w:sz w:val="24"/>
          <w:szCs w:val="24"/>
          <w:highlight w:val="yellow"/>
        </w:rPr>
        <w:t xml:space="preserve">C: </w:t>
      </w:r>
      <w:proofErr w:type="spellStart"/>
      <w:r w:rsidR="00E54626" w:rsidRPr="0062079A">
        <w:rPr>
          <w:rFonts w:ascii="Calibri" w:hAnsi="Calibri" w:cs="Calibri"/>
          <w:b/>
          <w:sz w:val="24"/>
          <w:szCs w:val="24"/>
          <w:highlight w:val="yellow"/>
        </w:rPr>
        <w:t>Ubisense</w:t>
      </w:r>
      <w:proofErr w:type="spellEnd"/>
      <w:r w:rsidR="00E54626" w:rsidRPr="0062079A">
        <w:rPr>
          <w:rFonts w:ascii="Calibri" w:hAnsi="Calibri" w:cs="Calibri"/>
          <w:b/>
          <w:sz w:val="24"/>
          <w:szCs w:val="24"/>
          <w:highlight w:val="yellow"/>
        </w:rPr>
        <w:t xml:space="preserve"> Software</w:t>
      </w:r>
      <w:r w:rsidR="00E54626" w:rsidRPr="0062079A">
        <w:rPr>
          <w:rFonts w:ascii="Calibri" w:hAnsi="Calibri" w:cs="Calibri"/>
          <w:sz w:val="24"/>
          <w:szCs w:val="24"/>
          <w:highlight w:val="yellow"/>
        </w:rPr>
        <w:t xml:space="preserve"> s</w:t>
      </w:r>
      <w:r w:rsidR="00DD50B9" w:rsidRPr="0062079A">
        <w:rPr>
          <w:rFonts w:ascii="Calibri" w:hAnsi="Calibri" w:cs="Calibri"/>
          <w:sz w:val="24"/>
          <w:szCs w:val="24"/>
          <w:highlight w:val="yellow"/>
        </w:rPr>
        <w:t>ystem files, set up a folder on the server to access the raw daily CSV data files.</w:t>
      </w:r>
    </w:p>
    <w:p w14:paraId="70A7EEF1" w14:textId="77777777" w:rsidR="00EF6EA6" w:rsidRPr="0062079A" w:rsidRDefault="00EF6EA6" w:rsidP="0062079A">
      <w:pPr>
        <w:spacing w:after="0" w:line="240" w:lineRule="auto"/>
        <w:rPr>
          <w:rFonts w:ascii="Calibri" w:hAnsi="Calibri" w:cs="Calibri"/>
          <w:sz w:val="24"/>
          <w:szCs w:val="24"/>
          <w:highlight w:val="yellow"/>
        </w:rPr>
      </w:pPr>
    </w:p>
    <w:p w14:paraId="7586994B" w14:textId="2F755463" w:rsidR="00EF6EA6" w:rsidRPr="0062079A" w:rsidRDefault="004A63ED" w:rsidP="0062079A">
      <w:pPr>
        <w:spacing w:after="0" w:line="240" w:lineRule="auto"/>
        <w:rPr>
          <w:rFonts w:ascii="Calibri" w:hAnsi="Calibri" w:cs="Calibri"/>
          <w:sz w:val="24"/>
        </w:rPr>
      </w:pPr>
      <w:r w:rsidRPr="0062079A">
        <w:rPr>
          <w:rFonts w:ascii="Calibri" w:hAnsi="Calibri" w:cs="Calibri"/>
          <w:sz w:val="24"/>
          <w:szCs w:val="24"/>
        </w:rPr>
        <w:t>2.</w:t>
      </w:r>
      <w:r w:rsidR="003048E1" w:rsidRPr="0062079A">
        <w:rPr>
          <w:rFonts w:ascii="Calibri" w:hAnsi="Calibri" w:cs="Calibri"/>
          <w:sz w:val="24"/>
        </w:rPr>
        <w:t xml:space="preserve">9. Set up an automatic data backup system (external hard drive) and secure so it cannot be unplugged or moved from the server. </w:t>
      </w:r>
    </w:p>
    <w:p w14:paraId="47B3DB4A" w14:textId="77777777" w:rsidR="00EF6EA6" w:rsidRPr="0062079A" w:rsidRDefault="00EF6EA6" w:rsidP="0062079A">
      <w:pPr>
        <w:spacing w:after="0" w:line="240" w:lineRule="auto"/>
        <w:rPr>
          <w:rFonts w:ascii="Calibri" w:hAnsi="Calibri" w:cs="Calibri"/>
          <w:sz w:val="24"/>
        </w:rPr>
      </w:pPr>
    </w:p>
    <w:p w14:paraId="59F08843" w14:textId="3F0AFAF0" w:rsidR="00176D2B" w:rsidRPr="0062079A" w:rsidRDefault="004A63ED" w:rsidP="0062079A">
      <w:pPr>
        <w:spacing w:after="0" w:line="240" w:lineRule="auto"/>
        <w:rPr>
          <w:rFonts w:ascii="Calibri" w:hAnsi="Calibri" w:cs="Calibri"/>
          <w:bCs/>
          <w:iCs/>
          <w:sz w:val="24"/>
          <w:szCs w:val="24"/>
          <w:highlight w:val="yellow"/>
        </w:rPr>
      </w:pPr>
      <w:r w:rsidRPr="0062079A">
        <w:rPr>
          <w:rFonts w:ascii="Calibri" w:hAnsi="Calibri" w:cs="Calibri"/>
          <w:sz w:val="24"/>
          <w:szCs w:val="24"/>
        </w:rPr>
        <w:t>2.</w:t>
      </w:r>
      <w:r w:rsidR="003048E1" w:rsidRPr="0062079A">
        <w:rPr>
          <w:rFonts w:ascii="Calibri" w:hAnsi="Calibri" w:cs="Calibri"/>
          <w:sz w:val="24"/>
        </w:rPr>
        <w:t>10. In a data management program, smooth RTLS raw data using a 5</w:t>
      </w:r>
      <w:r w:rsidR="00CB0BAE">
        <w:rPr>
          <w:rFonts w:ascii="Calibri" w:hAnsi="Calibri" w:cs="Calibri"/>
          <w:sz w:val="24"/>
        </w:rPr>
        <w:t xml:space="preserve"> s</w:t>
      </w:r>
      <w:r w:rsidR="00CB0BAE" w:rsidRPr="0062079A">
        <w:rPr>
          <w:rFonts w:ascii="Calibri" w:hAnsi="Calibri" w:cs="Calibri"/>
          <w:sz w:val="24"/>
        </w:rPr>
        <w:t xml:space="preserve"> </w:t>
      </w:r>
      <w:r w:rsidR="003048E1" w:rsidRPr="0062079A">
        <w:rPr>
          <w:rFonts w:ascii="Calibri" w:hAnsi="Calibri" w:cs="Calibri"/>
          <w:sz w:val="24"/>
        </w:rPr>
        <w:t xml:space="preserve">moving average time window (based on time provided in x and y raw data coordinates) and a threshold of 0.7 m of movement (based on location provided in x and y raw data coordinates). </w:t>
      </w:r>
      <w:r w:rsidR="00176D2B" w:rsidRPr="0062079A">
        <w:rPr>
          <w:rFonts w:ascii="Calibri" w:hAnsi="Calibri" w:cs="Calibri"/>
          <w:bCs/>
          <w:iCs/>
          <w:sz w:val="24"/>
          <w:szCs w:val="24"/>
          <w:highlight w:val="yellow"/>
        </w:rPr>
        <w:br/>
      </w:r>
    </w:p>
    <w:p w14:paraId="7BA85F22" w14:textId="5ADAB6E5" w:rsidR="00EF6EA6" w:rsidRPr="0062079A" w:rsidRDefault="00CB0BAE" w:rsidP="0062079A">
      <w:pPr>
        <w:spacing w:after="0" w:line="240" w:lineRule="auto"/>
        <w:rPr>
          <w:rFonts w:ascii="Calibri" w:hAnsi="Calibri" w:cs="Calibri"/>
          <w:bCs/>
          <w:iCs/>
          <w:sz w:val="24"/>
          <w:szCs w:val="24"/>
          <w:highlight w:val="yellow"/>
        </w:rPr>
      </w:pPr>
      <w:r>
        <w:rPr>
          <w:rFonts w:ascii="Calibri" w:hAnsi="Calibri" w:cs="Calibri"/>
          <w:bCs/>
          <w:iCs/>
          <w:sz w:val="24"/>
          <w:szCs w:val="24"/>
        </w:rPr>
        <w:t>NOTE</w:t>
      </w:r>
      <w:r w:rsidR="0062079A" w:rsidRPr="0062079A">
        <w:rPr>
          <w:rFonts w:ascii="Calibri" w:hAnsi="Calibri" w:cs="Calibri"/>
          <w:bCs/>
          <w:iCs/>
          <w:sz w:val="24"/>
          <w:szCs w:val="24"/>
        </w:rPr>
        <w:t>:</w:t>
      </w:r>
      <w:r w:rsidR="00176D2B" w:rsidRPr="0062079A">
        <w:rPr>
          <w:rFonts w:ascii="Calibri" w:hAnsi="Calibri" w:cs="Calibri"/>
          <w:bCs/>
          <w:iCs/>
          <w:sz w:val="24"/>
          <w:szCs w:val="24"/>
        </w:rPr>
        <w:t xml:space="preserve"> </w:t>
      </w:r>
      <w:r w:rsidR="00FA049D" w:rsidRPr="0062079A">
        <w:rPr>
          <w:rFonts w:ascii="Calibri" w:hAnsi="Calibri" w:cs="Calibri"/>
          <w:bCs/>
          <w:iCs/>
          <w:sz w:val="24"/>
          <w:szCs w:val="24"/>
        </w:rPr>
        <w:t xml:space="preserve">This creates a stable series of coordinates, resembling the observed resident walking activity. To manage the jumps in data, when computing a day’s motion, only accrue distance and time (and path data) when time between points is less than 30 </w:t>
      </w:r>
      <w:r>
        <w:rPr>
          <w:rFonts w:ascii="Calibri" w:hAnsi="Calibri" w:cs="Calibri"/>
          <w:bCs/>
          <w:iCs/>
          <w:sz w:val="24"/>
          <w:szCs w:val="24"/>
        </w:rPr>
        <w:t>s</w:t>
      </w:r>
      <w:r w:rsidR="00FA049D" w:rsidRPr="0062079A">
        <w:rPr>
          <w:rFonts w:ascii="Calibri" w:hAnsi="Calibri" w:cs="Calibri"/>
          <w:bCs/>
          <w:iCs/>
          <w:sz w:val="24"/>
          <w:szCs w:val="24"/>
        </w:rPr>
        <w:t>.</w:t>
      </w:r>
    </w:p>
    <w:p w14:paraId="055691AB" w14:textId="77777777" w:rsidR="00EF6EA6" w:rsidRPr="0062079A" w:rsidRDefault="00EF6EA6" w:rsidP="0062079A">
      <w:pPr>
        <w:spacing w:after="0" w:line="240" w:lineRule="auto"/>
        <w:rPr>
          <w:rFonts w:ascii="Calibri" w:hAnsi="Calibri" w:cs="Calibri"/>
          <w:bCs/>
          <w:iCs/>
          <w:sz w:val="24"/>
          <w:szCs w:val="24"/>
          <w:highlight w:val="yellow"/>
        </w:rPr>
      </w:pPr>
    </w:p>
    <w:p w14:paraId="651EF967" w14:textId="77777777" w:rsidR="0053000A" w:rsidRPr="0062079A" w:rsidRDefault="004A63ED" w:rsidP="0062079A">
      <w:pPr>
        <w:pStyle w:val="Heading3"/>
        <w:keepNext w:val="0"/>
        <w:keepLines w:val="0"/>
        <w:spacing w:before="0" w:line="240" w:lineRule="auto"/>
        <w:rPr>
          <w:rFonts w:ascii="Calibri" w:hAnsi="Calibri" w:cs="Calibri"/>
          <w:color w:val="auto"/>
          <w:highlight w:val="yellow"/>
        </w:rPr>
      </w:pPr>
      <w:r w:rsidRPr="0062079A">
        <w:rPr>
          <w:rFonts w:ascii="Calibri" w:hAnsi="Calibri" w:cs="Calibri"/>
          <w:b/>
          <w:color w:val="auto"/>
          <w:highlight w:val="yellow"/>
        </w:rPr>
        <w:t xml:space="preserve">3. </w:t>
      </w:r>
      <w:r w:rsidR="00DD50B9" w:rsidRPr="0062079A">
        <w:rPr>
          <w:rFonts w:ascii="Calibri" w:hAnsi="Calibri" w:cs="Calibri"/>
          <w:b/>
          <w:color w:val="auto"/>
          <w:highlight w:val="yellow"/>
        </w:rPr>
        <w:t>Measuring Walking Activity and Wandering</w:t>
      </w:r>
    </w:p>
    <w:p w14:paraId="7052CBAB" w14:textId="77777777" w:rsidR="004A63ED" w:rsidRPr="0062079A" w:rsidRDefault="004A63ED" w:rsidP="0062079A">
      <w:pPr>
        <w:spacing w:after="0" w:line="240" w:lineRule="auto"/>
        <w:rPr>
          <w:rFonts w:ascii="Calibri" w:hAnsi="Calibri" w:cs="Calibri"/>
          <w:bCs/>
          <w:iCs/>
          <w:sz w:val="24"/>
          <w:szCs w:val="24"/>
          <w:highlight w:val="yellow"/>
        </w:rPr>
      </w:pPr>
    </w:p>
    <w:p w14:paraId="335C4480" w14:textId="15DFD01B" w:rsidR="00EF6EA6" w:rsidRPr="0062079A" w:rsidRDefault="004A63ED" w:rsidP="0062079A">
      <w:pPr>
        <w:spacing w:after="0" w:line="240" w:lineRule="auto"/>
        <w:rPr>
          <w:rFonts w:ascii="Calibri" w:hAnsi="Calibri" w:cs="Calibri"/>
          <w:sz w:val="24"/>
          <w:szCs w:val="24"/>
          <w:highlight w:val="yellow"/>
        </w:rPr>
      </w:pPr>
      <w:r w:rsidRPr="0062079A">
        <w:rPr>
          <w:rFonts w:ascii="Calibri" w:hAnsi="Calibri" w:cs="Calibri"/>
          <w:bCs/>
          <w:iCs/>
          <w:sz w:val="24"/>
          <w:szCs w:val="24"/>
        </w:rPr>
        <w:t>3.</w:t>
      </w:r>
      <w:r w:rsidR="00DD50B9" w:rsidRPr="0062079A">
        <w:rPr>
          <w:rFonts w:ascii="Calibri" w:hAnsi="Calibri" w:cs="Calibri"/>
          <w:bCs/>
          <w:iCs/>
          <w:sz w:val="24"/>
          <w:szCs w:val="24"/>
          <w:highlight w:val="yellow"/>
        </w:rPr>
        <w:t>1</w:t>
      </w:r>
      <w:r w:rsidR="00DD50B9" w:rsidRPr="0062079A">
        <w:rPr>
          <w:rFonts w:ascii="Calibri" w:hAnsi="Calibri" w:cs="Calibri"/>
          <w:sz w:val="24"/>
          <w:szCs w:val="24"/>
          <w:highlight w:val="yellow"/>
        </w:rPr>
        <w:t xml:space="preserve">. Download daily csv files into a data management/analysis program. </w:t>
      </w:r>
      <w:r w:rsidR="00176D2B" w:rsidRPr="0062079A">
        <w:rPr>
          <w:rFonts w:ascii="Calibri" w:hAnsi="Calibri" w:cs="Calibri"/>
          <w:sz w:val="24"/>
          <w:szCs w:val="24"/>
          <w:highlight w:val="yellow"/>
        </w:rPr>
        <w:br/>
      </w:r>
      <w:r w:rsidR="00176D2B" w:rsidRPr="0062079A">
        <w:rPr>
          <w:rFonts w:ascii="Calibri" w:hAnsi="Calibri" w:cs="Calibri"/>
          <w:sz w:val="24"/>
          <w:szCs w:val="24"/>
        </w:rPr>
        <w:br/>
      </w:r>
      <w:r w:rsidR="00C37762">
        <w:rPr>
          <w:rFonts w:ascii="Calibri" w:hAnsi="Calibri" w:cs="Calibri"/>
          <w:sz w:val="24"/>
          <w:szCs w:val="24"/>
        </w:rPr>
        <w:t>NOTE</w:t>
      </w:r>
      <w:r w:rsidR="0062079A" w:rsidRPr="0062079A">
        <w:rPr>
          <w:rFonts w:ascii="Calibri" w:hAnsi="Calibri" w:cs="Calibri"/>
          <w:sz w:val="24"/>
          <w:szCs w:val="24"/>
        </w:rPr>
        <w:t>:</w:t>
      </w:r>
      <w:r w:rsidR="00176D2B" w:rsidRPr="0062079A">
        <w:rPr>
          <w:rFonts w:ascii="Calibri" w:hAnsi="Calibri" w:cs="Calibri"/>
          <w:sz w:val="24"/>
          <w:szCs w:val="24"/>
        </w:rPr>
        <w:t xml:space="preserve"> </w:t>
      </w:r>
      <w:r w:rsidR="00DD50B9" w:rsidRPr="0062079A">
        <w:rPr>
          <w:rFonts w:ascii="Calibri" w:hAnsi="Calibri" w:cs="Calibri"/>
          <w:sz w:val="24"/>
          <w:szCs w:val="24"/>
        </w:rPr>
        <w:t xml:space="preserve">Based on project aim, RTLS data can be reduced to hourly, daily, weekly, bi-weekly, and so forth. </w:t>
      </w:r>
      <w:r w:rsidR="00DD50B9" w:rsidRPr="0062079A">
        <w:rPr>
          <w:rFonts w:ascii="Calibri" w:hAnsi="Calibri" w:cs="Calibri"/>
          <w:bCs/>
          <w:iCs/>
          <w:sz w:val="24"/>
          <w:szCs w:val="24"/>
        </w:rPr>
        <w:t xml:space="preserve">For the purposes of this project, </w:t>
      </w:r>
      <w:r w:rsidR="00DD50B9" w:rsidRPr="0062079A">
        <w:rPr>
          <w:rFonts w:ascii="Calibri" w:hAnsi="Calibri" w:cs="Calibri"/>
          <w:sz w:val="24"/>
          <w:szCs w:val="24"/>
        </w:rPr>
        <w:t>data are averaged weekly (summed daily</w:t>
      </w:r>
      <w:r w:rsidR="00C37762">
        <w:rPr>
          <w:rFonts w:ascii="Calibri" w:hAnsi="Calibri" w:cs="Calibri"/>
          <w:sz w:val="24"/>
          <w:szCs w:val="24"/>
        </w:rPr>
        <w:t xml:space="preserve"> and divided by </w:t>
      </w:r>
      <w:r w:rsidR="00DD50B9" w:rsidRPr="0062079A">
        <w:rPr>
          <w:rFonts w:ascii="Calibri" w:hAnsi="Calibri" w:cs="Calibri"/>
          <w:sz w:val="24"/>
          <w:szCs w:val="24"/>
        </w:rPr>
        <w:t xml:space="preserve">7) to examine intra-individual changes in ambulation by week. Note that the number of daily samples available for each resident will vary based on their level of activity. Residents who are largely sedentary will have several hundred data points/day or less; residents who are more active will have more like several thousand data points/day. </w:t>
      </w:r>
    </w:p>
    <w:p w14:paraId="75BCB332" w14:textId="77777777" w:rsidR="00EF6EA6" w:rsidRPr="0062079A" w:rsidRDefault="00EF6EA6" w:rsidP="0062079A">
      <w:pPr>
        <w:spacing w:after="0" w:line="240" w:lineRule="auto"/>
        <w:rPr>
          <w:rFonts w:ascii="Calibri" w:hAnsi="Calibri" w:cs="Calibri"/>
          <w:sz w:val="24"/>
          <w:szCs w:val="24"/>
          <w:highlight w:val="yellow"/>
        </w:rPr>
      </w:pPr>
    </w:p>
    <w:p w14:paraId="6333770E" w14:textId="1E73F638" w:rsidR="00176D2B" w:rsidRPr="0062079A" w:rsidRDefault="004A63ED" w:rsidP="0062079A">
      <w:pPr>
        <w:spacing w:after="0" w:line="240" w:lineRule="auto"/>
        <w:rPr>
          <w:rFonts w:ascii="Calibri" w:hAnsi="Calibri" w:cs="Calibri"/>
          <w:sz w:val="24"/>
          <w:szCs w:val="24"/>
        </w:rPr>
      </w:pPr>
      <w:r w:rsidRPr="0062079A">
        <w:rPr>
          <w:rFonts w:ascii="Calibri" w:hAnsi="Calibri" w:cs="Calibri"/>
          <w:bCs/>
          <w:iCs/>
          <w:sz w:val="24"/>
          <w:szCs w:val="24"/>
        </w:rPr>
        <w:t>3.</w:t>
      </w:r>
      <w:r w:rsidR="00DD50B9" w:rsidRPr="0062079A">
        <w:rPr>
          <w:rFonts w:ascii="Calibri" w:hAnsi="Calibri" w:cs="Calibri"/>
          <w:bCs/>
          <w:iCs/>
          <w:sz w:val="24"/>
          <w:szCs w:val="24"/>
        </w:rPr>
        <w:t>2</w:t>
      </w:r>
      <w:r w:rsidR="00DD50B9" w:rsidRPr="0062079A">
        <w:rPr>
          <w:rFonts w:ascii="Calibri" w:hAnsi="Calibri" w:cs="Calibri"/>
          <w:sz w:val="24"/>
          <w:szCs w:val="24"/>
        </w:rPr>
        <w:t>. Calculate average walking distance, sustained walking distance, and sustained gait speed, and calculate the extent of changes in these measures over time using the raw location data provided (weekly averages of x, y coordinates).</w:t>
      </w:r>
      <w:r w:rsidR="00EF1F38" w:rsidRPr="0062079A">
        <w:rPr>
          <w:rFonts w:ascii="Calibri" w:hAnsi="Calibri" w:cs="Calibri"/>
          <w:sz w:val="24"/>
          <w:szCs w:val="24"/>
        </w:rPr>
        <w:t xml:space="preserve"> </w:t>
      </w:r>
    </w:p>
    <w:p w14:paraId="486B3185" w14:textId="0682E6B2" w:rsidR="00EF6EA6" w:rsidRPr="0062079A" w:rsidRDefault="00176D2B" w:rsidP="0062079A">
      <w:pPr>
        <w:spacing w:after="0" w:line="240" w:lineRule="auto"/>
        <w:rPr>
          <w:rFonts w:ascii="Calibri" w:hAnsi="Calibri" w:cs="Calibri"/>
          <w:sz w:val="24"/>
          <w:szCs w:val="24"/>
        </w:rPr>
      </w:pPr>
      <w:r w:rsidRPr="0062079A">
        <w:rPr>
          <w:rFonts w:ascii="Calibri" w:hAnsi="Calibri" w:cs="Calibri"/>
          <w:sz w:val="24"/>
          <w:szCs w:val="24"/>
        </w:rPr>
        <w:br/>
      </w:r>
      <w:r w:rsidR="00C37762">
        <w:rPr>
          <w:rFonts w:ascii="Calibri" w:hAnsi="Calibri" w:cs="Calibri"/>
          <w:sz w:val="24"/>
          <w:szCs w:val="24"/>
        </w:rPr>
        <w:t>NOTE</w:t>
      </w:r>
      <w:r w:rsidR="0062079A" w:rsidRPr="0062079A">
        <w:rPr>
          <w:rFonts w:ascii="Calibri" w:hAnsi="Calibri" w:cs="Calibri"/>
          <w:sz w:val="24"/>
          <w:szCs w:val="24"/>
        </w:rPr>
        <w:t>:</w:t>
      </w:r>
      <w:r w:rsidRPr="0062079A">
        <w:rPr>
          <w:rFonts w:ascii="Calibri" w:hAnsi="Calibri" w:cs="Calibri"/>
          <w:sz w:val="24"/>
          <w:szCs w:val="24"/>
        </w:rPr>
        <w:t xml:space="preserve"> </w:t>
      </w:r>
      <w:r w:rsidR="00DD50B9" w:rsidRPr="0062079A">
        <w:rPr>
          <w:rFonts w:ascii="Calibri" w:hAnsi="Calibri" w:cs="Calibri"/>
          <w:sz w:val="24"/>
          <w:szCs w:val="24"/>
        </w:rPr>
        <w:t xml:space="preserve">Walking distance = average total number of meters walked per week </w:t>
      </w:r>
      <w:r w:rsidR="00C37762">
        <w:rPr>
          <w:rFonts w:ascii="Calibri" w:hAnsi="Calibri" w:cs="Calibri"/>
          <w:sz w:val="24"/>
          <w:szCs w:val="24"/>
        </w:rPr>
        <w:t>(</w:t>
      </w:r>
      <w:r w:rsidR="00DD50B9" w:rsidRPr="00F40BD8">
        <w:rPr>
          <w:rFonts w:ascii="Calibri" w:hAnsi="Calibri" w:cs="Calibri"/>
          <w:i/>
          <w:sz w:val="24"/>
          <w:szCs w:val="24"/>
        </w:rPr>
        <w:t>e.g</w:t>
      </w:r>
      <w:r w:rsidR="00DD50B9" w:rsidRPr="0062079A">
        <w:rPr>
          <w:rFonts w:ascii="Calibri" w:hAnsi="Calibri" w:cs="Calibri"/>
          <w:sz w:val="24"/>
          <w:szCs w:val="24"/>
        </w:rPr>
        <w:t>., to calculate between each point: √(x</w:t>
      </w:r>
      <w:r w:rsidR="00DD50B9" w:rsidRPr="00F40BD8">
        <w:rPr>
          <w:rFonts w:ascii="Calibri" w:hAnsi="Calibri" w:cs="Calibri"/>
          <w:sz w:val="24"/>
          <w:szCs w:val="24"/>
          <w:vertAlign w:val="subscript"/>
        </w:rPr>
        <w:t>2</w:t>
      </w:r>
      <w:r w:rsidR="00DD50B9" w:rsidRPr="0062079A">
        <w:rPr>
          <w:rFonts w:ascii="Calibri" w:hAnsi="Calibri" w:cs="Calibri"/>
          <w:sz w:val="24"/>
          <w:szCs w:val="24"/>
        </w:rPr>
        <w:t>-x</w:t>
      </w:r>
      <w:r w:rsidR="00DD50B9" w:rsidRPr="00F40BD8">
        <w:rPr>
          <w:rFonts w:ascii="Calibri" w:hAnsi="Calibri" w:cs="Calibri"/>
          <w:sz w:val="24"/>
          <w:szCs w:val="24"/>
          <w:vertAlign w:val="subscript"/>
        </w:rPr>
        <w:t>1</w:t>
      </w:r>
      <w:r w:rsidR="00DD50B9" w:rsidRPr="0062079A">
        <w:rPr>
          <w:rFonts w:ascii="Calibri" w:hAnsi="Calibri" w:cs="Calibri"/>
          <w:sz w:val="24"/>
          <w:szCs w:val="24"/>
        </w:rPr>
        <w:t>)</w:t>
      </w:r>
      <w:r w:rsidR="00C37762" w:rsidRPr="00F40BD8">
        <w:rPr>
          <w:rFonts w:ascii="Calibri" w:hAnsi="Calibri" w:cs="Calibri"/>
          <w:sz w:val="24"/>
          <w:szCs w:val="24"/>
          <w:vertAlign w:val="superscript"/>
        </w:rPr>
        <w:t>2</w:t>
      </w:r>
      <w:r w:rsidR="00F40BD8">
        <w:rPr>
          <w:rFonts w:ascii="Calibri" w:hAnsi="Calibri" w:cs="Calibri"/>
          <w:sz w:val="24"/>
          <w:szCs w:val="24"/>
        </w:rPr>
        <w:t xml:space="preserve"> </w:t>
      </w:r>
      <w:r w:rsidR="00DD50B9" w:rsidRPr="0062079A">
        <w:rPr>
          <w:rFonts w:ascii="Calibri" w:hAnsi="Calibri" w:cs="Calibri"/>
          <w:sz w:val="24"/>
          <w:szCs w:val="24"/>
        </w:rPr>
        <w:t>+ (y</w:t>
      </w:r>
      <w:r w:rsidR="00DD50B9" w:rsidRPr="00F40BD8">
        <w:rPr>
          <w:rFonts w:ascii="Calibri" w:hAnsi="Calibri" w:cs="Calibri"/>
          <w:sz w:val="24"/>
          <w:szCs w:val="24"/>
          <w:vertAlign w:val="subscript"/>
        </w:rPr>
        <w:t>2</w:t>
      </w:r>
      <w:r w:rsidR="00DD50B9" w:rsidRPr="0062079A">
        <w:rPr>
          <w:rFonts w:ascii="Calibri" w:hAnsi="Calibri" w:cs="Calibri"/>
          <w:sz w:val="24"/>
          <w:szCs w:val="24"/>
        </w:rPr>
        <w:t>-y</w:t>
      </w:r>
      <w:r w:rsidR="00DD50B9" w:rsidRPr="00F40BD8">
        <w:rPr>
          <w:rFonts w:ascii="Calibri" w:hAnsi="Calibri" w:cs="Calibri"/>
          <w:sz w:val="24"/>
          <w:szCs w:val="24"/>
          <w:vertAlign w:val="subscript"/>
        </w:rPr>
        <w:t>1</w:t>
      </w:r>
      <w:r w:rsidR="00DD50B9" w:rsidRPr="0062079A">
        <w:rPr>
          <w:rFonts w:ascii="Calibri" w:hAnsi="Calibri" w:cs="Calibri"/>
          <w:sz w:val="24"/>
          <w:szCs w:val="24"/>
        </w:rPr>
        <w:t>)</w:t>
      </w:r>
      <w:r w:rsidR="00C37762" w:rsidRPr="00912666">
        <w:rPr>
          <w:rFonts w:ascii="Calibri" w:hAnsi="Calibri" w:cs="Calibri"/>
          <w:sz w:val="24"/>
          <w:szCs w:val="24"/>
          <w:vertAlign w:val="superscript"/>
        </w:rPr>
        <w:t>2</w:t>
      </w:r>
      <w:r w:rsidR="00C37762">
        <w:rPr>
          <w:rFonts w:ascii="Calibri" w:hAnsi="Calibri" w:cs="Calibri"/>
          <w:sz w:val="24"/>
          <w:szCs w:val="24"/>
        </w:rPr>
        <w:t>)</w:t>
      </w:r>
      <w:r w:rsidR="00DD50B9" w:rsidRPr="0062079A">
        <w:rPr>
          <w:rFonts w:ascii="Calibri" w:hAnsi="Calibri" w:cs="Calibri"/>
          <w:sz w:val="24"/>
          <w:szCs w:val="24"/>
        </w:rPr>
        <w:t xml:space="preserve">, sustained walking distance = average number of continuous meters walked per week calculated </w:t>
      </w:r>
      <w:r w:rsidR="00DD50B9" w:rsidRPr="0062079A">
        <w:rPr>
          <w:rFonts w:ascii="Calibri" w:hAnsi="Calibri" w:cs="Calibri"/>
          <w:i/>
          <w:sz w:val="24"/>
          <w:szCs w:val="24"/>
        </w:rPr>
        <w:t>only</w:t>
      </w:r>
      <w:r w:rsidR="00DD50B9" w:rsidRPr="0062079A">
        <w:rPr>
          <w:rFonts w:ascii="Calibri" w:hAnsi="Calibri" w:cs="Calibri"/>
          <w:sz w:val="24"/>
          <w:szCs w:val="24"/>
        </w:rPr>
        <w:t xml:space="preserve"> when the resident travels for at least 60 seconds with a stop not exceeding 30 seconds, gait speed = the average meters per second/week calculated during sustained walking only </w:t>
      </w:r>
      <w:r w:rsidR="00C37762">
        <w:rPr>
          <w:rFonts w:ascii="Calibri" w:hAnsi="Calibri" w:cs="Calibri"/>
          <w:sz w:val="24"/>
          <w:szCs w:val="24"/>
        </w:rPr>
        <w:t>(</w:t>
      </w:r>
      <w:r w:rsidR="00DD50B9" w:rsidRPr="0062079A">
        <w:rPr>
          <w:rFonts w:ascii="Calibri" w:hAnsi="Calibri" w:cs="Calibri"/>
          <w:sz w:val="24"/>
          <w:szCs w:val="24"/>
        </w:rPr>
        <w:t>to calculate between each point: √(x</w:t>
      </w:r>
      <w:r w:rsidR="00DD50B9" w:rsidRPr="00F40BD8">
        <w:rPr>
          <w:rFonts w:ascii="Calibri" w:hAnsi="Calibri" w:cs="Calibri"/>
          <w:sz w:val="24"/>
          <w:szCs w:val="24"/>
          <w:vertAlign w:val="subscript"/>
        </w:rPr>
        <w:t>2</w:t>
      </w:r>
      <w:r w:rsidR="00DD50B9" w:rsidRPr="0062079A">
        <w:rPr>
          <w:rFonts w:ascii="Calibri" w:hAnsi="Calibri" w:cs="Calibri"/>
          <w:sz w:val="24"/>
          <w:szCs w:val="24"/>
        </w:rPr>
        <w:t>-x</w:t>
      </w:r>
      <w:r w:rsidR="00DD50B9" w:rsidRPr="00F40BD8">
        <w:rPr>
          <w:rFonts w:ascii="Calibri" w:hAnsi="Calibri" w:cs="Calibri"/>
          <w:sz w:val="24"/>
          <w:szCs w:val="24"/>
          <w:vertAlign w:val="subscript"/>
        </w:rPr>
        <w:t>1</w:t>
      </w:r>
      <w:r w:rsidR="00DD50B9" w:rsidRPr="0062079A">
        <w:rPr>
          <w:rFonts w:ascii="Calibri" w:hAnsi="Calibri" w:cs="Calibri"/>
          <w:sz w:val="24"/>
          <w:szCs w:val="24"/>
        </w:rPr>
        <w:t>)</w:t>
      </w:r>
      <w:r w:rsidR="00C37762" w:rsidRPr="00912666">
        <w:rPr>
          <w:rFonts w:ascii="Calibri" w:hAnsi="Calibri" w:cs="Calibri"/>
          <w:sz w:val="24"/>
          <w:szCs w:val="24"/>
          <w:vertAlign w:val="superscript"/>
        </w:rPr>
        <w:t>2</w:t>
      </w:r>
      <w:r w:rsidR="00DD50B9" w:rsidRPr="0062079A">
        <w:rPr>
          <w:rFonts w:ascii="Calibri" w:hAnsi="Calibri" w:cs="Calibri"/>
          <w:sz w:val="24"/>
          <w:szCs w:val="24"/>
        </w:rPr>
        <w:t>+ (y</w:t>
      </w:r>
      <w:r w:rsidR="00DD50B9" w:rsidRPr="00F40BD8">
        <w:rPr>
          <w:rFonts w:ascii="Calibri" w:hAnsi="Calibri" w:cs="Calibri"/>
          <w:sz w:val="24"/>
          <w:szCs w:val="24"/>
          <w:vertAlign w:val="subscript"/>
        </w:rPr>
        <w:t>2</w:t>
      </w:r>
      <w:r w:rsidR="00DD50B9" w:rsidRPr="0062079A">
        <w:rPr>
          <w:rFonts w:ascii="Calibri" w:hAnsi="Calibri" w:cs="Calibri"/>
          <w:sz w:val="24"/>
          <w:szCs w:val="24"/>
        </w:rPr>
        <w:t>-y</w:t>
      </w:r>
      <w:r w:rsidR="00DD50B9" w:rsidRPr="00F40BD8">
        <w:rPr>
          <w:rFonts w:ascii="Calibri" w:hAnsi="Calibri" w:cs="Calibri"/>
          <w:sz w:val="24"/>
          <w:szCs w:val="24"/>
          <w:vertAlign w:val="subscript"/>
        </w:rPr>
        <w:t>1</w:t>
      </w:r>
      <w:r w:rsidR="00DD50B9" w:rsidRPr="0062079A">
        <w:rPr>
          <w:rFonts w:ascii="Calibri" w:hAnsi="Calibri" w:cs="Calibri"/>
          <w:sz w:val="24"/>
          <w:szCs w:val="24"/>
        </w:rPr>
        <w:t>)</w:t>
      </w:r>
      <w:r w:rsidR="00C37762" w:rsidRPr="00912666">
        <w:rPr>
          <w:rFonts w:ascii="Calibri" w:hAnsi="Calibri" w:cs="Calibri"/>
          <w:sz w:val="24"/>
          <w:szCs w:val="24"/>
          <w:vertAlign w:val="superscript"/>
        </w:rPr>
        <w:t>2</w:t>
      </w:r>
      <w:r w:rsidR="00C37762">
        <w:rPr>
          <w:rFonts w:ascii="Calibri" w:hAnsi="Calibri" w:cs="Calibri"/>
          <w:sz w:val="24"/>
          <w:szCs w:val="24"/>
          <w:vertAlign w:val="superscript"/>
        </w:rPr>
        <w:t xml:space="preserve"> </w:t>
      </w:r>
      <w:r w:rsidR="00DD50B9" w:rsidRPr="0062079A">
        <w:rPr>
          <w:rFonts w:ascii="Calibri" w:hAnsi="Calibri" w:cs="Calibri"/>
          <w:sz w:val="24"/>
          <w:szCs w:val="24"/>
        </w:rPr>
        <w:t>and then t</w:t>
      </w:r>
      <w:r w:rsidR="00DD50B9" w:rsidRPr="00F40BD8">
        <w:rPr>
          <w:rFonts w:ascii="Calibri" w:hAnsi="Calibri" w:cs="Calibri"/>
          <w:sz w:val="24"/>
          <w:szCs w:val="24"/>
          <w:vertAlign w:val="subscript"/>
        </w:rPr>
        <w:t>2</w:t>
      </w:r>
      <w:r w:rsidR="00DD50B9" w:rsidRPr="0062079A">
        <w:rPr>
          <w:rFonts w:ascii="Calibri" w:hAnsi="Calibri" w:cs="Calibri"/>
          <w:sz w:val="24"/>
          <w:szCs w:val="24"/>
        </w:rPr>
        <w:t>-t</w:t>
      </w:r>
      <w:r w:rsidR="00DD50B9" w:rsidRPr="00F40BD8">
        <w:rPr>
          <w:rFonts w:ascii="Calibri" w:hAnsi="Calibri" w:cs="Calibri"/>
          <w:sz w:val="24"/>
          <w:szCs w:val="24"/>
          <w:vertAlign w:val="subscript"/>
        </w:rPr>
        <w:t>1</w:t>
      </w:r>
      <w:r w:rsidR="00DD50B9" w:rsidRPr="0062079A">
        <w:rPr>
          <w:rFonts w:ascii="Calibri" w:hAnsi="Calibri" w:cs="Calibri"/>
          <w:sz w:val="24"/>
          <w:szCs w:val="24"/>
        </w:rPr>
        <w:t xml:space="preserve"> to determine the time it takes to go this distance</w:t>
      </w:r>
      <w:r w:rsidR="00C37762">
        <w:rPr>
          <w:rFonts w:ascii="Calibri" w:hAnsi="Calibri" w:cs="Calibri"/>
          <w:sz w:val="24"/>
          <w:szCs w:val="24"/>
        </w:rPr>
        <w:t>)</w:t>
      </w:r>
      <w:r w:rsidR="00C37762" w:rsidRPr="0062079A">
        <w:rPr>
          <w:rFonts w:ascii="Calibri" w:hAnsi="Calibri" w:cs="Calibri"/>
          <w:sz w:val="24"/>
          <w:szCs w:val="24"/>
        </w:rPr>
        <w:t>.</w:t>
      </w:r>
    </w:p>
    <w:p w14:paraId="5357A890" w14:textId="77777777" w:rsidR="00EF6EA6" w:rsidRPr="0062079A" w:rsidRDefault="00EF6EA6" w:rsidP="0062079A">
      <w:pPr>
        <w:spacing w:after="0" w:line="240" w:lineRule="auto"/>
        <w:rPr>
          <w:rFonts w:ascii="Calibri" w:hAnsi="Calibri" w:cs="Calibri"/>
          <w:sz w:val="24"/>
          <w:szCs w:val="24"/>
        </w:rPr>
      </w:pPr>
    </w:p>
    <w:p w14:paraId="64EA6FB5" w14:textId="77777777" w:rsidR="00EF6EA6" w:rsidRPr="0062079A" w:rsidRDefault="004A63ED" w:rsidP="0062079A">
      <w:pPr>
        <w:spacing w:after="0" w:line="240" w:lineRule="auto"/>
        <w:rPr>
          <w:rFonts w:ascii="Calibri" w:hAnsi="Calibri" w:cs="Calibri"/>
          <w:sz w:val="24"/>
          <w:szCs w:val="24"/>
          <w:highlight w:val="yellow"/>
        </w:rPr>
      </w:pPr>
      <w:r w:rsidRPr="0062079A">
        <w:rPr>
          <w:rFonts w:ascii="Calibri" w:hAnsi="Calibri" w:cs="Calibri"/>
          <w:sz w:val="24"/>
          <w:szCs w:val="24"/>
        </w:rPr>
        <w:t>3.</w:t>
      </w:r>
      <w:r w:rsidR="00DD50B9" w:rsidRPr="0062079A">
        <w:rPr>
          <w:rFonts w:ascii="Calibri" w:hAnsi="Calibri" w:cs="Calibri"/>
          <w:sz w:val="24"/>
          <w:szCs w:val="24"/>
          <w:highlight w:val="yellow"/>
        </w:rPr>
        <w:t xml:space="preserve">3. </w:t>
      </w:r>
      <w:r w:rsidR="00942547" w:rsidRPr="0062079A">
        <w:rPr>
          <w:rFonts w:ascii="Calibri" w:hAnsi="Calibri" w:cs="Calibri"/>
          <w:sz w:val="24"/>
          <w:szCs w:val="24"/>
          <w:highlight w:val="yellow"/>
        </w:rPr>
        <w:t>Visually check</w:t>
      </w:r>
      <w:r w:rsidR="00DD50B9" w:rsidRPr="0062079A">
        <w:rPr>
          <w:rFonts w:ascii="Calibri" w:hAnsi="Calibri" w:cs="Calibri"/>
          <w:sz w:val="24"/>
          <w:szCs w:val="24"/>
          <w:highlight w:val="yellow"/>
        </w:rPr>
        <w:t xml:space="preserve"> all sensor light indicators on the RTLS sensors and tags</w:t>
      </w:r>
      <w:r w:rsidR="00942547" w:rsidRPr="0062079A">
        <w:rPr>
          <w:rFonts w:ascii="Calibri" w:hAnsi="Calibri" w:cs="Calibri"/>
          <w:sz w:val="24"/>
          <w:szCs w:val="24"/>
          <w:highlight w:val="yellow"/>
        </w:rPr>
        <w:t xml:space="preserve"> once a day</w:t>
      </w:r>
      <w:r w:rsidR="00DD50B9" w:rsidRPr="0062079A">
        <w:rPr>
          <w:rFonts w:ascii="Calibri" w:hAnsi="Calibri" w:cs="Calibri"/>
          <w:sz w:val="24"/>
          <w:szCs w:val="24"/>
          <w:highlight w:val="yellow"/>
        </w:rPr>
        <w:t>. Check all supplementary equipment provided (</w:t>
      </w:r>
      <w:r w:rsidR="00DD50B9" w:rsidRPr="00F40BD8">
        <w:rPr>
          <w:rFonts w:ascii="Calibri" w:hAnsi="Calibri" w:cs="Calibri"/>
          <w:i/>
          <w:sz w:val="24"/>
          <w:szCs w:val="24"/>
          <w:highlight w:val="yellow"/>
        </w:rPr>
        <w:t>e.g.,</w:t>
      </w:r>
      <w:r w:rsidR="00DD50B9" w:rsidRPr="0062079A">
        <w:rPr>
          <w:rFonts w:ascii="Calibri" w:hAnsi="Calibri" w:cs="Calibri"/>
          <w:sz w:val="24"/>
          <w:szCs w:val="24"/>
          <w:highlight w:val="yellow"/>
        </w:rPr>
        <w:t xml:space="preserve"> POE switches and timing boxes)</w:t>
      </w:r>
      <w:r w:rsidR="00942547" w:rsidRPr="0062079A">
        <w:rPr>
          <w:rFonts w:ascii="Calibri" w:hAnsi="Calibri" w:cs="Calibri"/>
          <w:sz w:val="24"/>
          <w:szCs w:val="24"/>
          <w:highlight w:val="yellow"/>
        </w:rPr>
        <w:t xml:space="preserve"> for lights</w:t>
      </w:r>
      <w:r w:rsidR="00DD50B9" w:rsidRPr="0062079A">
        <w:rPr>
          <w:rFonts w:ascii="Calibri" w:hAnsi="Calibri" w:cs="Calibri"/>
          <w:sz w:val="24"/>
          <w:szCs w:val="24"/>
          <w:highlight w:val="yellow"/>
        </w:rPr>
        <w:t xml:space="preserve">. </w:t>
      </w:r>
    </w:p>
    <w:p w14:paraId="10CC52F7" w14:textId="77777777" w:rsidR="00EF6EA6" w:rsidRPr="0062079A" w:rsidRDefault="00EF6EA6" w:rsidP="0062079A">
      <w:pPr>
        <w:spacing w:after="0" w:line="240" w:lineRule="auto"/>
        <w:rPr>
          <w:rFonts w:ascii="Calibri" w:hAnsi="Calibri" w:cs="Calibri"/>
          <w:sz w:val="24"/>
          <w:szCs w:val="24"/>
          <w:highlight w:val="yellow"/>
        </w:rPr>
      </w:pPr>
    </w:p>
    <w:p w14:paraId="099789E7" w14:textId="616FE989" w:rsidR="00176D2B" w:rsidRPr="0062079A" w:rsidRDefault="004A63ED" w:rsidP="0062079A">
      <w:pPr>
        <w:spacing w:after="0" w:line="240" w:lineRule="auto"/>
        <w:rPr>
          <w:rFonts w:ascii="Calibri" w:hAnsi="Calibri" w:cs="Calibri"/>
          <w:sz w:val="24"/>
          <w:szCs w:val="24"/>
          <w:highlight w:val="yellow"/>
        </w:rPr>
      </w:pPr>
      <w:r w:rsidRPr="0062079A">
        <w:rPr>
          <w:rFonts w:ascii="Calibri" w:hAnsi="Calibri" w:cs="Calibri"/>
          <w:sz w:val="24"/>
          <w:szCs w:val="24"/>
        </w:rPr>
        <w:t>3.</w:t>
      </w:r>
      <w:r w:rsidR="00DD50B9" w:rsidRPr="0062079A">
        <w:rPr>
          <w:rFonts w:ascii="Calibri" w:hAnsi="Calibri" w:cs="Calibri"/>
          <w:sz w:val="24"/>
          <w:szCs w:val="24"/>
          <w:highlight w:val="yellow"/>
        </w:rPr>
        <w:t xml:space="preserve">3.1. </w:t>
      </w:r>
      <w:r w:rsidR="00F90B40" w:rsidRPr="0062079A">
        <w:rPr>
          <w:rFonts w:ascii="Calibri" w:hAnsi="Calibri" w:cs="Calibri"/>
          <w:sz w:val="24"/>
          <w:szCs w:val="24"/>
          <w:highlight w:val="yellow"/>
        </w:rPr>
        <w:t xml:space="preserve">In the GUI, under </w:t>
      </w:r>
      <w:r w:rsidR="00942547" w:rsidRPr="0062079A">
        <w:rPr>
          <w:rFonts w:ascii="Calibri" w:hAnsi="Calibri" w:cs="Calibri"/>
          <w:sz w:val="24"/>
          <w:szCs w:val="24"/>
          <w:highlight w:val="yellow"/>
        </w:rPr>
        <w:t>"map" check</w:t>
      </w:r>
      <w:r w:rsidR="00DD50B9" w:rsidRPr="0062079A">
        <w:rPr>
          <w:rFonts w:ascii="Calibri" w:hAnsi="Calibri" w:cs="Calibri"/>
          <w:sz w:val="24"/>
          <w:szCs w:val="24"/>
          <w:highlight w:val="yellow"/>
        </w:rPr>
        <w:t xml:space="preserve"> to ensure all tagged residents are visible and being tracked</w:t>
      </w:r>
      <w:r w:rsidR="00942547" w:rsidRPr="0062079A">
        <w:rPr>
          <w:rFonts w:ascii="Calibri" w:hAnsi="Calibri" w:cs="Calibri"/>
          <w:sz w:val="24"/>
          <w:szCs w:val="24"/>
          <w:highlight w:val="yellow"/>
        </w:rPr>
        <w:t xml:space="preserve"> each day</w:t>
      </w:r>
      <w:r w:rsidR="00DD50B9" w:rsidRPr="0062079A">
        <w:rPr>
          <w:rFonts w:ascii="Calibri" w:hAnsi="Calibri" w:cs="Calibri"/>
          <w:sz w:val="24"/>
          <w:szCs w:val="24"/>
          <w:highlight w:val="yellow"/>
        </w:rPr>
        <w:t xml:space="preserve"> (see </w:t>
      </w:r>
      <w:r w:rsidR="0062079A" w:rsidRPr="0062079A">
        <w:rPr>
          <w:rFonts w:ascii="Calibri" w:hAnsi="Calibri" w:cs="Calibri"/>
          <w:b/>
          <w:sz w:val="24"/>
          <w:szCs w:val="24"/>
          <w:highlight w:val="yellow"/>
        </w:rPr>
        <w:t>Figure 5</w:t>
      </w:r>
      <w:r w:rsidR="00DD50B9" w:rsidRPr="0062079A">
        <w:rPr>
          <w:rFonts w:ascii="Calibri" w:hAnsi="Calibri" w:cs="Calibri"/>
          <w:sz w:val="24"/>
          <w:szCs w:val="24"/>
          <w:highlight w:val="yellow"/>
        </w:rPr>
        <w:t xml:space="preserve">). If there is a resident missing on the map, click </w:t>
      </w:r>
      <w:r w:rsidR="00C37762">
        <w:rPr>
          <w:rFonts w:ascii="Calibri" w:hAnsi="Calibri" w:cs="Calibri"/>
          <w:b/>
          <w:sz w:val="24"/>
          <w:szCs w:val="24"/>
          <w:highlight w:val="yellow"/>
        </w:rPr>
        <w:t>R</w:t>
      </w:r>
      <w:r w:rsidR="00C37762" w:rsidRPr="0062079A">
        <w:rPr>
          <w:rFonts w:ascii="Calibri" w:hAnsi="Calibri" w:cs="Calibri"/>
          <w:b/>
          <w:sz w:val="24"/>
          <w:szCs w:val="24"/>
          <w:highlight w:val="yellow"/>
        </w:rPr>
        <w:t>eport</w:t>
      </w:r>
      <w:r w:rsidR="00C37762" w:rsidRPr="0062079A">
        <w:rPr>
          <w:rFonts w:ascii="Calibri" w:hAnsi="Calibri" w:cs="Calibri"/>
          <w:sz w:val="24"/>
          <w:szCs w:val="24"/>
          <w:highlight w:val="yellow"/>
        </w:rPr>
        <w:t xml:space="preserve"> </w:t>
      </w:r>
      <w:r w:rsidR="00942547" w:rsidRPr="0062079A">
        <w:rPr>
          <w:rFonts w:ascii="Calibri" w:hAnsi="Calibri" w:cs="Calibri"/>
          <w:sz w:val="24"/>
          <w:szCs w:val="24"/>
          <w:highlight w:val="yellow"/>
        </w:rPr>
        <w:t>to</w:t>
      </w:r>
      <w:r w:rsidR="00DD50B9" w:rsidRPr="0062079A">
        <w:rPr>
          <w:rFonts w:ascii="Calibri" w:hAnsi="Calibri" w:cs="Calibri"/>
          <w:sz w:val="24"/>
          <w:szCs w:val="24"/>
          <w:highlight w:val="yellow"/>
        </w:rPr>
        <w:t xml:space="preserve"> determine the last time the resident was</w:t>
      </w:r>
      <w:r w:rsidR="001D3EC2" w:rsidRPr="0062079A">
        <w:rPr>
          <w:rFonts w:ascii="Calibri" w:hAnsi="Calibri" w:cs="Calibri"/>
          <w:sz w:val="24"/>
          <w:szCs w:val="24"/>
          <w:highlight w:val="yellow"/>
        </w:rPr>
        <w:t xml:space="preserve"> </w:t>
      </w:r>
      <w:r w:rsidR="00DD50B9" w:rsidRPr="0062079A">
        <w:rPr>
          <w:rFonts w:ascii="Calibri" w:hAnsi="Calibri" w:cs="Calibri"/>
          <w:sz w:val="24"/>
          <w:szCs w:val="24"/>
          <w:highlight w:val="yellow"/>
        </w:rPr>
        <w:t>seen by the system</w:t>
      </w:r>
      <w:r w:rsidR="00942547" w:rsidRPr="0062079A">
        <w:rPr>
          <w:rFonts w:ascii="Calibri" w:hAnsi="Calibri" w:cs="Calibri"/>
          <w:sz w:val="24"/>
          <w:szCs w:val="24"/>
          <w:highlight w:val="yellow"/>
        </w:rPr>
        <w:t>. Click hourly, daily, or weekly reports, which can also be filtered by Patient ID</w:t>
      </w:r>
      <w:r w:rsidR="00DB7205" w:rsidRPr="0062079A">
        <w:rPr>
          <w:rFonts w:ascii="Calibri" w:hAnsi="Calibri" w:cs="Calibri"/>
          <w:sz w:val="24"/>
          <w:szCs w:val="24"/>
          <w:highlight w:val="yellow"/>
        </w:rPr>
        <w:t xml:space="preserve"> (see </w:t>
      </w:r>
      <w:r w:rsidR="0062079A" w:rsidRPr="0062079A">
        <w:rPr>
          <w:rFonts w:ascii="Calibri" w:hAnsi="Calibri" w:cs="Calibri"/>
          <w:b/>
          <w:sz w:val="24"/>
          <w:szCs w:val="24"/>
          <w:highlight w:val="yellow"/>
        </w:rPr>
        <w:t>Figure 6</w:t>
      </w:r>
      <w:r w:rsidR="00DB7205" w:rsidRPr="0062079A">
        <w:rPr>
          <w:rFonts w:ascii="Calibri" w:hAnsi="Calibri" w:cs="Calibri"/>
          <w:sz w:val="24"/>
          <w:szCs w:val="24"/>
          <w:highlight w:val="yellow"/>
        </w:rPr>
        <w:t>)</w:t>
      </w:r>
      <w:r w:rsidR="00942547" w:rsidRPr="0062079A">
        <w:rPr>
          <w:rFonts w:ascii="Calibri" w:hAnsi="Calibri" w:cs="Calibri"/>
          <w:sz w:val="24"/>
          <w:szCs w:val="24"/>
          <w:highlight w:val="yellow"/>
        </w:rPr>
        <w:t xml:space="preserve">. </w:t>
      </w:r>
    </w:p>
    <w:p w14:paraId="159210ED" w14:textId="77777777" w:rsidR="00176D2B" w:rsidRPr="0062079A" w:rsidRDefault="00176D2B" w:rsidP="0062079A">
      <w:pPr>
        <w:spacing w:after="0" w:line="240" w:lineRule="auto"/>
        <w:rPr>
          <w:rFonts w:ascii="Calibri" w:hAnsi="Calibri" w:cs="Calibri"/>
          <w:sz w:val="24"/>
          <w:szCs w:val="24"/>
        </w:rPr>
      </w:pPr>
    </w:p>
    <w:p w14:paraId="1FA01BCE" w14:textId="1D5F0B55" w:rsidR="00EF6EA6" w:rsidRPr="0062079A" w:rsidRDefault="00C37762" w:rsidP="0062079A">
      <w:pPr>
        <w:spacing w:after="0" w:line="240" w:lineRule="auto"/>
        <w:rPr>
          <w:rFonts w:ascii="Calibri" w:hAnsi="Calibri" w:cs="Calibri"/>
          <w:sz w:val="24"/>
          <w:szCs w:val="24"/>
        </w:rPr>
      </w:pPr>
      <w:r>
        <w:rPr>
          <w:rFonts w:ascii="Calibri" w:hAnsi="Calibri" w:cs="Calibri"/>
          <w:sz w:val="24"/>
          <w:szCs w:val="24"/>
        </w:rPr>
        <w:t>NOTE</w:t>
      </w:r>
      <w:r w:rsidR="0062079A" w:rsidRPr="0062079A">
        <w:rPr>
          <w:rFonts w:ascii="Calibri" w:hAnsi="Calibri" w:cs="Calibri"/>
          <w:sz w:val="24"/>
          <w:szCs w:val="24"/>
        </w:rPr>
        <w:t>:</w:t>
      </w:r>
      <w:r w:rsidR="00176D2B" w:rsidRPr="0062079A">
        <w:rPr>
          <w:rFonts w:ascii="Calibri" w:hAnsi="Calibri" w:cs="Calibri"/>
          <w:sz w:val="24"/>
          <w:szCs w:val="24"/>
        </w:rPr>
        <w:t xml:space="preserve"> </w:t>
      </w:r>
      <w:r w:rsidR="00DD50B9" w:rsidRPr="0062079A">
        <w:rPr>
          <w:rFonts w:ascii="Calibri" w:hAnsi="Calibri" w:cs="Calibri"/>
          <w:sz w:val="24"/>
          <w:szCs w:val="24"/>
        </w:rPr>
        <w:t xml:space="preserve">This can also be </w:t>
      </w:r>
      <w:r w:rsidR="00942547" w:rsidRPr="0062079A">
        <w:rPr>
          <w:rFonts w:ascii="Calibri" w:hAnsi="Calibri" w:cs="Calibri"/>
          <w:sz w:val="24"/>
          <w:szCs w:val="24"/>
        </w:rPr>
        <w:t xml:space="preserve">accomplished </w:t>
      </w:r>
      <w:r w:rsidR="00094585" w:rsidRPr="0062079A">
        <w:rPr>
          <w:rFonts w:ascii="Calibri" w:hAnsi="Calibri" w:cs="Calibri"/>
          <w:sz w:val="24"/>
          <w:szCs w:val="24"/>
        </w:rPr>
        <w:t>by reviewing</w:t>
      </w:r>
      <w:r w:rsidR="00EF1F38" w:rsidRPr="0062079A">
        <w:rPr>
          <w:rFonts w:ascii="Calibri" w:hAnsi="Calibri" w:cs="Calibri"/>
          <w:sz w:val="24"/>
          <w:szCs w:val="24"/>
        </w:rPr>
        <w:t xml:space="preserve"> </w:t>
      </w:r>
      <w:r w:rsidR="00DD50B9" w:rsidRPr="0062079A">
        <w:rPr>
          <w:rFonts w:ascii="Calibri" w:hAnsi="Calibri" w:cs="Calibri"/>
          <w:sz w:val="24"/>
          <w:szCs w:val="24"/>
        </w:rPr>
        <w:t>daily CSV file</w:t>
      </w:r>
      <w:r w:rsidR="00094585" w:rsidRPr="0062079A">
        <w:rPr>
          <w:rFonts w:ascii="Calibri" w:hAnsi="Calibri" w:cs="Calibri"/>
          <w:sz w:val="24"/>
          <w:szCs w:val="24"/>
        </w:rPr>
        <w:t>s for Patient ID numbers</w:t>
      </w:r>
      <w:r w:rsidR="00DD50B9" w:rsidRPr="0062079A">
        <w:rPr>
          <w:rFonts w:ascii="Calibri" w:hAnsi="Calibri" w:cs="Calibri"/>
          <w:sz w:val="24"/>
          <w:szCs w:val="24"/>
        </w:rPr>
        <w:t xml:space="preserve">. </w:t>
      </w:r>
    </w:p>
    <w:p w14:paraId="5C578128" w14:textId="77777777" w:rsidR="00EF6EA6" w:rsidRPr="0062079A" w:rsidRDefault="00EF6EA6" w:rsidP="0062079A">
      <w:pPr>
        <w:spacing w:after="0" w:line="240" w:lineRule="auto"/>
        <w:rPr>
          <w:rFonts w:ascii="Calibri" w:hAnsi="Calibri" w:cs="Calibri"/>
          <w:sz w:val="24"/>
          <w:szCs w:val="24"/>
          <w:highlight w:val="yellow"/>
        </w:rPr>
      </w:pPr>
    </w:p>
    <w:p w14:paraId="2402B4C6" w14:textId="77777777" w:rsidR="00EF6EA6" w:rsidRPr="0062079A" w:rsidRDefault="004A63ED" w:rsidP="0062079A">
      <w:pPr>
        <w:spacing w:after="0" w:line="240" w:lineRule="auto"/>
        <w:rPr>
          <w:rFonts w:ascii="Calibri" w:hAnsi="Calibri" w:cs="Calibri"/>
          <w:sz w:val="24"/>
          <w:szCs w:val="24"/>
          <w:highlight w:val="yellow"/>
        </w:rPr>
      </w:pPr>
      <w:r w:rsidRPr="0062079A">
        <w:rPr>
          <w:rFonts w:ascii="Calibri" w:hAnsi="Calibri" w:cs="Calibri"/>
          <w:sz w:val="24"/>
          <w:szCs w:val="24"/>
        </w:rPr>
        <w:t>3.</w:t>
      </w:r>
      <w:r w:rsidR="00DD50B9" w:rsidRPr="0062079A">
        <w:rPr>
          <w:rFonts w:ascii="Calibri" w:hAnsi="Calibri" w:cs="Calibri"/>
          <w:sz w:val="24"/>
          <w:szCs w:val="24"/>
          <w:highlight w:val="yellow"/>
        </w:rPr>
        <w:t>3.2. When a tag is not working</w:t>
      </w:r>
      <w:r w:rsidR="00094585" w:rsidRPr="0062079A">
        <w:rPr>
          <w:rFonts w:ascii="Calibri" w:hAnsi="Calibri" w:cs="Calibri"/>
          <w:sz w:val="24"/>
          <w:szCs w:val="24"/>
          <w:highlight w:val="yellow"/>
        </w:rPr>
        <w:t>,</w:t>
      </w:r>
      <w:r w:rsidR="00DD50B9" w:rsidRPr="0062079A">
        <w:rPr>
          <w:rFonts w:ascii="Calibri" w:hAnsi="Calibri" w:cs="Calibri"/>
          <w:sz w:val="24"/>
          <w:szCs w:val="24"/>
          <w:highlight w:val="yellow"/>
        </w:rPr>
        <w:t xml:space="preserve"> replace </w:t>
      </w:r>
      <w:r w:rsidR="00094585" w:rsidRPr="0062079A">
        <w:rPr>
          <w:rFonts w:ascii="Calibri" w:hAnsi="Calibri" w:cs="Calibri"/>
          <w:sz w:val="24"/>
          <w:szCs w:val="24"/>
          <w:highlight w:val="yellow"/>
        </w:rPr>
        <w:t>the</w:t>
      </w:r>
      <w:r w:rsidR="00DD50B9" w:rsidRPr="0062079A">
        <w:rPr>
          <w:rFonts w:ascii="Calibri" w:hAnsi="Calibri" w:cs="Calibri"/>
          <w:sz w:val="24"/>
          <w:szCs w:val="24"/>
          <w:highlight w:val="yellow"/>
        </w:rPr>
        <w:t xml:space="preserve"> tag and/or check battery. Battery life may also be monitored in </w:t>
      </w:r>
      <w:r w:rsidR="00094585" w:rsidRPr="0062079A">
        <w:rPr>
          <w:rFonts w:ascii="Calibri" w:hAnsi="Calibri" w:cs="Calibri"/>
          <w:sz w:val="24"/>
          <w:szCs w:val="24"/>
          <w:highlight w:val="yellow"/>
        </w:rPr>
        <w:t>the "</w:t>
      </w:r>
      <w:r w:rsidR="00DD50B9" w:rsidRPr="0062079A">
        <w:rPr>
          <w:rFonts w:ascii="Calibri" w:hAnsi="Calibri" w:cs="Calibri"/>
          <w:sz w:val="24"/>
          <w:szCs w:val="24"/>
          <w:highlight w:val="yellow"/>
        </w:rPr>
        <w:t>battery status</w:t>
      </w:r>
      <w:r w:rsidR="00094585" w:rsidRPr="0062079A">
        <w:rPr>
          <w:rFonts w:ascii="Calibri" w:hAnsi="Calibri" w:cs="Calibri"/>
          <w:sz w:val="24"/>
          <w:szCs w:val="24"/>
          <w:highlight w:val="yellow"/>
        </w:rPr>
        <w:t>"</w:t>
      </w:r>
      <w:r w:rsidR="00DD50B9" w:rsidRPr="0062079A">
        <w:rPr>
          <w:rFonts w:ascii="Calibri" w:hAnsi="Calibri" w:cs="Calibri"/>
          <w:sz w:val="24"/>
          <w:szCs w:val="24"/>
          <w:highlight w:val="yellow"/>
        </w:rPr>
        <w:t xml:space="preserve"> </w:t>
      </w:r>
      <w:r w:rsidR="00094585" w:rsidRPr="0062079A">
        <w:rPr>
          <w:rFonts w:ascii="Calibri" w:hAnsi="Calibri" w:cs="Calibri"/>
          <w:sz w:val="24"/>
          <w:szCs w:val="24"/>
          <w:highlight w:val="yellow"/>
        </w:rPr>
        <w:t>tab</w:t>
      </w:r>
      <w:r w:rsidR="00DD50B9" w:rsidRPr="0062079A">
        <w:rPr>
          <w:rFonts w:ascii="Calibri" w:hAnsi="Calibri" w:cs="Calibri"/>
          <w:sz w:val="24"/>
          <w:szCs w:val="24"/>
          <w:highlight w:val="yellow"/>
        </w:rPr>
        <w:t xml:space="preserve">. </w:t>
      </w:r>
    </w:p>
    <w:p w14:paraId="16DDD039" w14:textId="77777777" w:rsidR="00EF6EA6" w:rsidRPr="0062079A" w:rsidRDefault="00EF6EA6" w:rsidP="0062079A">
      <w:pPr>
        <w:spacing w:after="0" w:line="240" w:lineRule="auto"/>
        <w:rPr>
          <w:rFonts w:ascii="Calibri" w:hAnsi="Calibri" w:cs="Calibri"/>
          <w:sz w:val="24"/>
          <w:szCs w:val="24"/>
        </w:rPr>
      </w:pPr>
    </w:p>
    <w:p w14:paraId="5689C856" w14:textId="7DBCC088" w:rsidR="00EF6EA6"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3.</w:t>
      </w:r>
      <w:r w:rsidR="00DD50B9" w:rsidRPr="0062079A">
        <w:rPr>
          <w:rFonts w:ascii="Calibri" w:hAnsi="Calibri" w:cs="Calibri"/>
          <w:sz w:val="24"/>
          <w:szCs w:val="24"/>
        </w:rPr>
        <w:t xml:space="preserve">3.3. Some residents with CI may take off their tag (thrown away by mistake) when they forget about their participation in the project. If so, remind the resident of the project, ask if they wish to continue, and where applicable, replace the wrist tag. In meetings with health care staff remind the stakeholders to talk with residents and remind them of their participation in the project. </w:t>
      </w:r>
    </w:p>
    <w:p w14:paraId="7ED77CD4" w14:textId="77777777" w:rsidR="00EF6EA6" w:rsidRPr="0062079A" w:rsidRDefault="00EF6EA6" w:rsidP="0062079A">
      <w:pPr>
        <w:spacing w:after="0" w:line="240" w:lineRule="auto"/>
        <w:rPr>
          <w:rFonts w:ascii="Calibri" w:hAnsi="Calibri" w:cs="Calibri"/>
          <w:sz w:val="24"/>
          <w:szCs w:val="24"/>
          <w:highlight w:val="yellow"/>
        </w:rPr>
      </w:pPr>
    </w:p>
    <w:p w14:paraId="2BDCDF4E" w14:textId="1FE372EC" w:rsidR="00EF6EA6" w:rsidRPr="0062079A" w:rsidRDefault="004A63ED" w:rsidP="0062079A">
      <w:pPr>
        <w:spacing w:after="0" w:line="240" w:lineRule="auto"/>
        <w:rPr>
          <w:rFonts w:ascii="Calibri" w:hAnsi="Calibri" w:cs="Calibri"/>
          <w:sz w:val="24"/>
          <w:szCs w:val="24"/>
          <w:highlight w:val="yellow"/>
        </w:rPr>
      </w:pPr>
      <w:r w:rsidRPr="0062079A">
        <w:rPr>
          <w:rFonts w:ascii="Calibri" w:hAnsi="Calibri" w:cs="Calibri"/>
          <w:sz w:val="24"/>
          <w:szCs w:val="24"/>
        </w:rPr>
        <w:t>3.</w:t>
      </w:r>
      <w:r w:rsidR="00DD50B9" w:rsidRPr="0062079A">
        <w:rPr>
          <w:rFonts w:ascii="Calibri" w:hAnsi="Calibri" w:cs="Calibri"/>
          <w:sz w:val="24"/>
          <w:szCs w:val="24"/>
          <w:highlight w:val="yellow"/>
        </w:rPr>
        <w:t xml:space="preserve">4. </w:t>
      </w:r>
      <w:proofErr w:type="gramStart"/>
      <w:r w:rsidR="00DD50B9" w:rsidRPr="0062079A">
        <w:rPr>
          <w:rFonts w:ascii="Calibri" w:hAnsi="Calibri" w:cs="Calibri"/>
          <w:sz w:val="24"/>
          <w:szCs w:val="24"/>
          <w:highlight w:val="yellow"/>
        </w:rPr>
        <w:t>Every 3 months</w:t>
      </w:r>
      <w:r w:rsidR="00C37762">
        <w:rPr>
          <w:rFonts w:ascii="Calibri" w:hAnsi="Calibri" w:cs="Calibri"/>
          <w:sz w:val="24"/>
          <w:szCs w:val="24"/>
          <w:highlight w:val="yellow"/>
        </w:rPr>
        <w:t>,</w:t>
      </w:r>
      <w:proofErr w:type="gramEnd"/>
      <w:r w:rsidR="00DD50B9" w:rsidRPr="0062079A">
        <w:rPr>
          <w:rFonts w:ascii="Calibri" w:hAnsi="Calibri" w:cs="Calibri"/>
          <w:sz w:val="24"/>
          <w:szCs w:val="24"/>
          <w:highlight w:val="yellow"/>
        </w:rPr>
        <w:t xml:space="preserve"> replace the wrist/hang tag battery by using an eyeglass repair kit to unscrew the four screws holding the tag together.</w:t>
      </w:r>
    </w:p>
    <w:p w14:paraId="536F8AC7" w14:textId="77777777" w:rsidR="00EF6EA6" w:rsidRPr="0062079A" w:rsidRDefault="00EF6EA6" w:rsidP="0062079A">
      <w:pPr>
        <w:spacing w:after="0" w:line="240" w:lineRule="auto"/>
        <w:rPr>
          <w:rFonts w:ascii="Calibri" w:hAnsi="Calibri" w:cs="Calibri"/>
          <w:sz w:val="24"/>
          <w:szCs w:val="24"/>
          <w:highlight w:val="yellow"/>
        </w:rPr>
      </w:pPr>
    </w:p>
    <w:p w14:paraId="792BCD28" w14:textId="77777777" w:rsidR="00094585" w:rsidRPr="0062079A" w:rsidRDefault="004A63ED" w:rsidP="0062079A">
      <w:pPr>
        <w:spacing w:after="0" w:line="240" w:lineRule="auto"/>
        <w:rPr>
          <w:rFonts w:ascii="Calibri" w:hAnsi="Calibri" w:cs="Calibri"/>
          <w:sz w:val="24"/>
          <w:szCs w:val="24"/>
          <w:highlight w:val="yellow"/>
        </w:rPr>
      </w:pPr>
      <w:r w:rsidRPr="0062079A">
        <w:rPr>
          <w:rFonts w:ascii="Calibri" w:hAnsi="Calibri" w:cs="Calibri"/>
          <w:sz w:val="24"/>
          <w:szCs w:val="24"/>
        </w:rPr>
        <w:lastRenderedPageBreak/>
        <w:t>3.</w:t>
      </w:r>
      <w:r w:rsidR="00DD50B9" w:rsidRPr="0062079A">
        <w:rPr>
          <w:rFonts w:ascii="Calibri" w:hAnsi="Calibri" w:cs="Calibri"/>
          <w:sz w:val="24"/>
          <w:szCs w:val="24"/>
          <w:highlight w:val="yellow"/>
        </w:rPr>
        <w:t xml:space="preserve">5. Daily check that no wrist/hang tags have been submerged in water (resident takes a bath instead of shower); if water damage if visible, replace </w:t>
      </w:r>
      <w:r w:rsidR="00094585" w:rsidRPr="0062079A">
        <w:rPr>
          <w:rFonts w:ascii="Calibri" w:hAnsi="Calibri" w:cs="Calibri"/>
          <w:sz w:val="24"/>
          <w:szCs w:val="24"/>
          <w:highlight w:val="yellow"/>
        </w:rPr>
        <w:t>the tag</w:t>
      </w:r>
      <w:r w:rsidR="00DD50B9" w:rsidRPr="0062079A">
        <w:rPr>
          <w:rFonts w:ascii="Calibri" w:hAnsi="Calibri" w:cs="Calibri"/>
          <w:sz w:val="24"/>
          <w:szCs w:val="24"/>
          <w:highlight w:val="yellow"/>
        </w:rPr>
        <w:t xml:space="preserve">. </w:t>
      </w:r>
    </w:p>
    <w:p w14:paraId="206A61B5" w14:textId="77777777" w:rsidR="00EF6EA6" w:rsidRPr="0062079A" w:rsidRDefault="00EF6EA6" w:rsidP="0062079A">
      <w:pPr>
        <w:spacing w:after="0" w:line="240" w:lineRule="auto"/>
        <w:rPr>
          <w:rFonts w:ascii="Calibri" w:hAnsi="Calibri" w:cs="Calibri"/>
          <w:sz w:val="24"/>
          <w:szCs w:val="24"/>
        </w:rPr>
      </w:pPr>
    </w:p>
    <w:p w14:paraId="2C331F11" w14:textId="3DD0ED17" w:rsidR="00EF6EA6" w:rsidRPr="0062079A" w:rsidRDefault="004A63ED" w:rsidP="0062079A">
      <w:pPr>
        <w:spacing w:after="0" w:line="240" w:lineRule="auto"/>
        <w:rPr>
          <w:rFonts w:ascii="Calibri" w:hAnsi="Calibri" w:cs="Calibri"/>
          <w:b/>
          <w:sz w:val="24"/>
          <w:szCs w:val="24"/>
        </w:rPr>
      </w:pPr>
      <w:r w:rsidRPr="0062079A">
        <w:rPr>
          <w:rFonts w:ascii="Calibri" w:hAnsi="Calibri" w:cs="Calibri"/>
          <w:b/>
          <w:sz w:val="24"/>
          <w:szCs w:val="24"/>
        </w:rPr>
        <w:t xml:space="preserve">4. </w:t>
      </w:r>
      <w:r w:rsidR="00DD50B9" w:rsidRPr="0062079A">
        <w:rPr>
          <w:rFonts w:ascii="Calibri" w:hAnsi="Calibri" w:cs="Calibri"/>
          <w:b/>
          <w:sz w:val="24"/>
          <w:szCs w:val="24"/>
        </w:rPr>
        <w:t>Measuring Cognitive Impairment, Gait and Balance</w:t>
      </w:r>
    </w:p>
    <w:p w14:paraId="403B9F80" w14:textId="77777777" w:rsidR="004A63ED" w:rsidRPr="0062079A" w:rsidRDefault="004A63ED" w:rsidP="0062079A">
      <w:pPr>
        <w:spacing w:after="0" w:line="240" w:lineRule="auto"/>
        <w:rPr>
          <w:rFonts w:ascii="Calibri" w:hAnsi="Calibri" w:cs="Calibri"/>
          <w:sz w:val="24"/>
          <w:szCs w:val="24"/>
        </w:rPr>
      </w:pPr>
    </w:p>
    <w:p w14:paraId="4A62C08D" w14:textId="62428F33" w:rsidR="00EF6EA6"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4.</w:t>
      </w:r>
      <w:r w:rsidR="00DD50B9" w:rsidRPr="0062079A">
        <w:rPr>
          <w:rFonts w:ascii="Calibri" w:hAnsi="Calibri" w:cs="Calibri"/>
          <w:sz w:val="24"/>
          <w:szCs w:val="24"/>
        </w:rPr>
        <w:t>1. Register, download and assess the cognitive status of residents consenting to participate in the study at baseline and every 6 months over the course of the study using the Montreal Cognitive Assessment (</w:t>
      </w:r>
      <w:proofErr w:type="spellStart"/>
      <w:r w:rsidR="00DD50B9" w:rsidRPr="0062079A">
        <w:rPr>
          <w:rFonts w:ascii="Calibri" w:hAnsi="Calibri" w:cs="Calibri"/>
          <w:sz w:val="24"/>
          <w:szCs w:val="24"/>
        </w:rPr>
        <w:t>MoCA</w:t>
      </w:r>
      <w:proofErr w:type="spellEnd"/>
      <w:r w:rsidR="0090275B" w:rsidRPr="0062079A">
        <w:rPr>
          <w:rFonts w:ascii="Calibri" w:hAnsi="Calibri" w:cs="Calibri"/>
          <w:sz w:val="24"/>
          <w:szCs w:val="24"/>
        </w:rPr>
        <w:t>)</w:t>
      </w:r>
      <w:r w:rsidR="00C37762" w:rsidRPr="0062079A">
        <w:rPr>
          <w:rFonts w:ascii="Calibri" w:hAnsi="Calibri" w:cs="Calibri"/>
          <w:sz w:val="24"/>
          <w:szCs w:val="24"/>
        </w:rPr>
        <w:fldChar w:fldCharType="begin">
          <w:fldData xml:space="preserve">PEVuZE5vdGU+PENpdGU+PEF1dGhvcj5OYXNyZWRkaW5lPC9BdXRob3I+PFllYXI+MjAwNTwvWWVh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</w:fldData>
        </w:fldChar>
      </w:r>
      <w:r w:rsidR="00C37762" w:rsidRPr="0062079A">
        <w:rPr>
          <w:rFonts w:ascii="Calibri" w:hAnsi="Calibri" w:cs="Calibri"/>
          <w:sz w:val="24"/>
          <w:szCs w:val="24"/>
        </w:rPr>
        <w:instrText xml:space="preserve"> ADDIN EN.CITE </w:instrText>
      </w:r>
      <w:r w:rsidR="00C37762" w:rsidRPr="0062079A">
        <w:rPr>
          <w:rFonts w:ascii="Calibri" w:hAnsi="Calibri" w:cs="Calibri"/>
          <w:sz w:val="24"/>
          <w:szCs w:val="24"/>
        </w:rPr>
        <w:fldChar w:fldCharType="begin">
          <w:fldData xml:space="preserve">PEVuZE5vdGU+PENpdGU+PEF1dGhvcj5OYXNyZWRkaW5lPC9BdXRob3I+PFllYXI+MjAwNTwvWWVh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</w:fldData>
        </w:fldChar>
      </w:r>
      <w:r w:rsidR="00C37762" w:rsidRPr="0062079A">
        <w:rPr>
          <w:rFonts w:ascii="Calibri" w:hAnsi="Calibri" w:cs="Calibri"/>
          <w:sz w:val="24"/>
          <w:szCs w:val="24"/>
        </w:rPr>
        <w:instrText xml:space="preserve"> ADDIN EN.CITE.DATA </w:instrText>
      </w:r>
      <w:r w:rsidR="00C37762" w:rsidRPr="0062079A">
        <w:rPr>
          <w:rFonts w:ascii="Calibri" w:hAnsi="Calibri" w:cs="Calibri"/>
          <w:sz w:val="24"/>
          <w:szCs w:val="24"/>
        </w:rPr>
      </w:r>
      <w:r w:rsidR="00C37762" w:rsidRPr="0062079A">
        <w:rPr>
          <w:rFonts w:ascii="Calibri" w:hAnsi="Calibri" w:cs="Calibri"/>
          <w:sz w:val="24"/>
          <w:szCs w:val="24"/>
        </w:rPr>
        <w:fldChar w:fldCharType="end"/>
      </w:r>
      <w:r w:rsidR="00C37762" w:rsidRPr="0062079A">
        <w:rPr>
          <w:rFonts w:ascii="Calibri" w:hAnsi="Calibri" w:cs="Calibri"/>
          <w:sz w:val="24"/>
          <w:szCs w:val="24"/>
        </w:rPr>
      </w:r>
      <w:r w:rsidR="00C37762" w:rsidRPr="0062079A">
        <w:rPr>
          <w:rFonts w:ascii="Calibri" w:hAnsi="Calibri" w:cs="Calibri"/>
          <w:sz w:val="24"/>
          <w:szCs w:val="24"/>
        </w:rPr>
        <w:fldChar w:fldCharType="separate"/>
      </w:r>
      <w:r w:rsidR="00C37762" w:rsidRPr="0062079A">
        <w:rPr>
          <w:rFonts w:ascii="Calibri" w:hAnsi="Calibri" w:cs="Calibri"/>
          <w:sz w:val="24"/>
          <w:szCs w:val="24"/>
          <w:vertAlign w:val="superscript"/>
        </w:rPr>
        <w:t>18</w:t>
      </w:r>
      <w:r w:rsidR="00C37762" w:rsidRPr="0062079A">
        <w:rPr>
          <w:rFonts w:ascii="Calibri" w:hAnsi="Calibri" w:cs="Calibri"/>
          <w:sz w:val="24"/>
          <w:szCs w:val="24"/>
        </w:rPr>
        <w:fldChar w:fldCharType="end"/>
      </w:r>
      <w:r w:rsidR="0090275B" w:rsidRPr="0062079A">
        <w:rPr>
          <w:rFonts w:ascii="Calibri" w:hAnsi="Calibri" w:cs="Calibri"/>
          <w:sz w:val="24"/>
          <w:szCs w:val="24"/>
        </w:rPr>
        <w:t>.</w:t>
      </w:r>
      <w:r w:rsidR="00C37762" w:rsidRPr="0062079A" w:rsidDel="00C37762">
        <w:rPr>
          <w:rFonts w:ascii="Calibri" w:hAnsi="Calibri" w:cs="Calibri"/>
          <w:sz w:val="24"/>
          <w:szCs w:val="24"/>
        </w:rPr>
        <w:t xml:space="preserve"> </w:t>
      </w:r>
    </w:p>
    <w:p w14:paraId="4981ACE6" w14:textId="77777777" w:rsidR="00EF6EA6" w:rsidRPr="0062079A" w:rsidRDefault="00EF6EA6" w:rsidP="0062079A">
      <w:pPr>
        <w:spacing w:after="0" w:line="240" w:lineRule="auto"/>
        <w:rPr>
          <w:rFonts w:ascii="Calibri" w:hAnsi="Calibri" w:cs="Calibri"/>
          <w:sz w:val="24"/>
          <w:szCs w:val="24"/>
        </w:rPr>
      </w:pPr>
    </w:p>
    <w:p w14:paraId="0ED2DEEE" w14:textId="2E7C70C5" w:rsidR="00EF6EA6"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4.</w:t>
      </w:r>
      <w:r w:rsidR="00DD50B9" w:rsidRPr="0062079A">
        <w:rPr>
          <w:rFonts w:ascii="Calibri" w:hAnsi="Calibri" w:cs="Calibri"/>
          <w:sz w:val="24"/>
          <w:szCs w:val="24"/>
        </w:rPr>
        <w:t xml:space="preserve">1.1. Input resident </w:t>
      </w:r>
      <w:proofErr w:type="spellStart"/>
      <w:r w:rsidR="00DD50B9" w:rsidRPr="0062079A">
        <w:rPr>
          <w:rFonts w:ascii="Calibri" w:hAnsi="Calibri" w:cs="Calibri"/>
          <w:sz w:val="24"/>
          <w:szCs w:val="24"/>
        </w:rPr>
        <w:t>MoCA</w:t>
      </w:r>
      <w:proofErr w:type="spellEnd"/>
      <w:r w:rsidR="00DD50B9" w:rsidRPr="0062079A">
        <w:rPr>
          <w:rFonts w:ascii="Calibri" w:hAnsi="Calibri" w:cs="Calibri"/>
          <w:sz w:val="24"/>
          <w:szCs w:val="24"/>
        </w:rPr>
        <w:t xml:space="preserve"> scores in a dataset </w:t>
      </w:r>
      <w:r w:rsidR="00C37762">
        <w:rPr>
          <w:rFonts w:ascii="Calibri" w:hAnsi="Calibri" w:cs="Calibri"/>
          <w:sz w:val="24"/>
          <w:szCs w:val="24"/>
        </w:rPr>
        <w:t>that</w:t>
      </w:r>
      <w:r w:rsidR="00C37762" w:rsidRPr="0062079A">
        <w:rPr>
          <w:rFonts w:ascii="Calibri" w:hAnsi="Calibri" w:cs="Calibri"/>
          <w:sz w:val="24"/>
          <w:szCs w:val="24"/>
        </w:rPr>
        <w:t xml:space="preserve"> </w:t>
      </w:r>
      <w:r w:rsidR="00DD50B9" w:rsidRPr="0062079A">
        <w:rPr>
          <w:rFonts w:ascii="Calibri" w:hAnsi="Calibri" w:cs="Calibri"/>
          <w:sz w:val="24"/>
          <w:szCs w:val="24"/>
        </w:rPr>
        <w:t xml:space="preserve">can be merged with the RTLS data through a data management program. </w:t>
      </w:r>
    </w:p>
    <w:p w14:paraId="4ABF0F1A" w14:textId="77777777" w:rsidR="00EF6EA6" w:rsidRPr="0062079A" w:rsidRDefault="00EF6EA6" w:rsidP="0062079A">
      <w:pPr>
        <w:spacing w:after="0" w:line="240" w:lineRule="auto"/>
        <w:rPr>
          <w:rFonts w:ascii="Calibri" w:hAnsi="Calibri" w:cs="Calibri"/>
          <w:sz w:val="24"/>
          <w:szCs w:val="24"/>
        </w:rPr>
      </w:pPr>
    </w:p>
    <w:p w14:paraId="1EB32C98" w14:textId="76FEF5DA" w:rsidR="00EF6EA6"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4.</w:t>
      </w:r>
      <w:r w:rsidR="00DD50B9" w:rsidRPr="0062079A">
        <w:rPr>
          <w:rFonts w:ascii="Calibri" w:hAnsi="Calibri" w:cs="Calibri"/>
          <w:sz w:val="24"/>
          <w:szCs w:val="24"/>
        </w:rPr>
        <w:t xml:space="preserve">2. Recode raw </w:t>
      </w:r>
      <w:proofErr w:type="spellStart"/>
      <w:r w:rsidR="00DD50B9" w:rsidRPr="0062079A">
        <w:rPr>
          <w:rFonts w:ascii="Calibri" w:hAnsi="Calibri" w:cs="Calibri"/>
          <w:sz w:val="24"/>
          <w:szCs w:val="24"/>
        </w:rPr>
        <w:t>MocA</w:t>
      </w:r>
      <w:proofErr w:type="spellEnd"/>
      <w:r w:rsidR="00DD50B9" w:rsidRPr="0062079A">
        <w:rPr>
          <w:rFonts w:ascii="Calibri" w:hAnsi="Calibri" w:cs="Calibri"/>
          <w:sz w:val="24"/>
          <w:szCs w:val="24"/>
        </w:rPr>
        <w:t xml:space="preserve"> scores such that a </w:t>
      </w:r>
      <w:proofErr w:type="spellStart"/>
      <w:r w:rsidR="00DD50B9" w:rsidRPr="0062079A">
        <w:rPr>
          <w:rFonts w:ascii="Calibri" w:hAnsi="Calibri" w:cs="Calibri"/>
          <w:sz w:val="24"/>
          <w:szCs w:val="24"/>
        </w:rPr>
        <w:t>MoCA</w:t>
      </w:r>
      <w:proofErr w:type="spellEnd"/>
      <w:r w:rsidR="00DD50B9" w:rsidRPr="0062079A">
        <w:rPr>
          <w:rFonts w:ascii="Calibri" w:hAnsi="Calibri" w:cs="Calibri"/>
          <w:sz w:val="24"/>
          <w:szCs w:val="24"/>
        </w:rPr>
        <w:t xml:space="preserve"> score of ≥24 indicates no CI,</w:t>
      </w:r>
      <w:r w:rsidR="00EF1F38" w:rsidRPr="0062079A">
        <w:rPr>
          <w:rFonts w:ascii="Calibri" w:hAnsi="Calibri" w:cs="Calibri"/>
          <w:sz w:val="24"/>
          <w:szCs w:val="24"/>
        </w:rPr>
        <w:t xml:space="preserve"> </w:t>
      </w:r>
      <w:r w:rsidR="00DD50B9" w:rsidRPr="0062079A">
        <w:rPr>
          <w:rFonts w:ascii="Calibri" w:hAnsi="Calibri" w:cs="Calibri"/>
          <w:sz w:val="24"/>
          <w:szCs w:val="24"/>
        </w:rPr>
        <w:t>a score ranging between 10-23 indicates mild/moderate CI, and a score ranging between 0-9 indicates severe CI</w:t>
      </w:r>
      <w:r w:rsidR="00C37762" w:rsidRPr="0062079A">
        <w:rPr>
          <w:rFonts w:ascii="Calibri" w:hAnsi="Calibri" w:cs="Calibri"/>
          <w:sz w:val="24"/>
          <w:szCs w:val="24"/>
        </w:rPr>
        <w:fldChar w:fldCharType="begin">
          <w:fldData xml:space="preserve">PEVuZE5vdGU+PENpdGU+PEF1dGhvcj5TYWN6eW5za2k8L0F1dGhvcj48WWVhcj4yMDE1PC9ZZWFy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</w:fldData>
        </w:fldChar>
      </w:r>
      <w:r w:rsidR="00C37762" w:rsidRPr="0062079A">
        <w:rPr>
          <w:rFonts w:ascii="Calibri" w:hAnsi="Calibri" w:cs="Calibri"/>
          <w:sz w:val="24"/>
          <w:szCs w:val="24"/>
        </w:rPr>
        <w:instrText xml:space="preserve"> ADDIN EN.CITE </w:instrText>
      </w:r>
      <w:r w:rsidR="00C37762" w:rsidRPr="0062079A">
        <w:rPr>
          <w:rFonts w:ascii="Calibri" w:hAnsi="Calibri" w:cs="Calibri"/>
          <w:sz w:val="24"/>
          <w:szCs w:val="24"/>
        </w:rPr>
        <w:fldChar w:fldCharType="begin">
          <w:fldData xml:space="preserve">PEVuZE5vdGU+PENpdGU+PEF1dGhvcj5TYWN6eW5za2k8L0F1dGhvcj48WWVhcj4yMDE1PC9ZZWFy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</w:fldData>
        </w:fldChar>
      </w:r>
      <w:r w:rsidR="00C37762" w:rsidRPr="0062079A">
        <w:rPr>
          <w:rFonts w:ascii="Calibri" w:hAnsi="Calibri" w:cs="Calibri"/>
          <w:sz w:val="24"/>
          <w:szCs w:val="24"/>
        </w:rPr>
        <w:instrText xml:space="preserve"> ADDIN EN.CITE.DATA </w:instrText>
      </w:r>
      <w:r w:rsidR="00C37762" w:rsidRPr="0062079A">
        <w:rPr>
          <w:rFonts w:ascii="Calibri" w:hAnsi="Calibri" w:cs="Calibri"/>
          <w:sz w:val="24"/>
          <w:szCs w:val="24"/>
        </w:rPr>
      </w:r>
      <w:r w:rsidR="00C37762" w:rsidRPr="0062079A">
        <w:rPr>
          <w:rFonts w:ascii="Calibri" w:hAnsi="Calibri" w:cs="Calibri"/>
          <w:sz w:val="24"/>
          <w:szCs w:val="24"/>
        </w:rPr>
        <w:fldChar w:fldCharType="end"/>
      </w:r>
      <w:r w:rsidR="00C37762" w:rsidRPr="0062079A">
        <w:rPr>
          <w:rFonts w:ascii="Calibri" w:hAnsi="Calibri" w:cs="Calibri"/>
          <w:sz w:val="24"/>
          <w:szCs w:val="24"/>
        </w:rPr>
      </w:r>
      <w:r w:rsidR="00C37762" w:rsidRPr="0062079A">
        <w:rPr>
          <w:rFonts w:ascii="Calibri" w:hAnsi="Calibri" w:cs="Calibri"/>
          <w:sz w:val="24"/>
          <w:szCs w:val="24"/>
        </w:rPr>
        <w:fldChar w:fldCharType="separate"/>
      </w:r>
      <w:r w:rsidR="00C37762" w:rsidRPr="0062079A">
        <w:rPr>
          <w:rFonts w:ascii="Calibri" w:hAnsi="Calibri" w:cs="Calibri"/>
          <w:sz w:val="24"/>
          <w:szCs w:val="24"/>
          <w:vertAlign w:val="superscript"/>
        </w:rPr>
        <w:t>19</w:t>
      </w:r>
      <w:r w:rsidR="00C37762" w:rsidRPr="0062079A">
        <w:rPr>
          <w:rFonts w:ascii="Calibri" w:hAnsi="Calibri" w:cs="Calibri"/>
          <w:sz w:val="24"/>
          <w:szCs w:val="24"/>
        </w:rPr>
        <w:fldChar w:fldCharType="end"/>
      </w:r>
      <w:r w:rsidR="00DD50B9" w:rsidRPr="0062079A">
        <w:rPr>
          <w:rFonts w:ascii="Calibri" w:hAnsi="Calibri" w:cs="Calibri"/>
          <w:sz w:val="24"/>
          <w:szCs w:val="24"/>
        </w:rPr>
        <w:t xml:space="preserve">. </w:t>
      </w:r>
    </w:p>
    <w:p w14:paraId="5AC27605" w14:textId="77777777" w:rsidR="00EF6EA6" w:rsidRPr="0062079A" w:rsidRDefault="00EF6EA6" w:rsidP="0062079A">
      <w:pPr>
        <w:spacing w:after="0" w:line="240" w:lineRule="auto"/>
        <w:rPr>
          <w:rFonts w:ascii="Calibri" w:hAnsi="Calibri" w:cs="Calibri"/>
          <w:sz w:val="24"/>
          <w:szCs w:val="24"/>
        </w:rPr>
      </w:pPr>
    </w:p>
    <w:p w14:paraId="71367D7F" w14:textId="354460E4" w:rsidR="00412C6C"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4.</w:t>
      </w:r>
      <w:r w:rsidR="00DD50B9" w:rsidRPr="0062079A">
        <w:rPr>
          <w:rFonts w:ascii="Calibri" w:hAnsi="Calibri" w:cs="Calibri"/>
          <w:sz w:val="24"/>
          <w:szCs w:val="24"/>
        </w:rPr>
        <w:t>3. Using the Tinetti Performance Oriented Mobility Assessment (POMA) and associated description</w:t>
      </w:r>
      <w:r w:rsidR="00C37762" w:rsidRPr="0062079A">
        <w:rPr>
          <w:rFonts w:ascii="Calibri" w:hAnsi="Calibri" w:cs="Calibri"/>
          <w:sz w:val="24"/>
          <w:szCs w:val="24"/>
        </w:rPr>
        <w:fldChar w:fldCharType="begin"/>
      </w:r>
      <w:r w:rsidR="00C37762" w:rsidRPr="0062079A">
        <w:rPr>
          <w:rFonts w:ascii="Calibri" w:hAnsi="Calibri" w:cs="Calibri"/>
          <w:sz w:val="24"/>
          <w:szCs w:val="24"/>
        </w:rPr>
        <w:instrText xml:space="preserve"> ADDIN EN.CITE &lt;EndNote&gt;&lt;Cite&gt;&lt;Author&gt;Tinetti&lt;/Author&gt;&lt;Year&gt;1986&lt;/Year&gt;&lt;RecNum&gt;385&lt;/RecNum&gt;&lt;DisplayText&gt;&lt;style face="superscript"&gt;20&lt;/style&gt;&lt;/DisplayText&gt;&lt;record&gt;&lt;rec-number&gt;385&lt;/rec-number&gt;&lt;foreign-keys&gt;&lt;key app="EN" db-id="90tz00tpqf9vtgedzf35xractprdr2edtdaw"&gt;385&lt;/key&gt;&lt;/foreign-keys&gt;&lt;ref-type name="Journal Article"&gt;17&lt;/ref-type&gt;&lt;contributors&gt;&lt;authors&gt;&lt;author&gt;Tinetti, M. E.&lt;/author&gt;&lt;author&gt;Williams, T. F.&lt;/author&gt;&lt;author&gt;Mayewski, R.&lt;/author&gt;&lt;/authors&gt;&lt;/contributors&gt;&lt;titles&gt;&lt;title&gt;Fall risk index for elderly patients based on number of chronic disabilities&lt;/title&gt;&lt;secondary-title&gt;Am J Med&lt;/secondary-title&gt;&lt;alt-title&gt;The American journal of medicine&lt;/alt-title&gt;&lt;/titles&gt;&lt;periodical&gt;&lt;full-title&gt;Am J Med&lt;/full-title&gt;&lt;abbr-1&gt;The American journal of medicine&lt;/abbr-1&gt;&lt;/periodical&gt;&lt;alt-periodical&gt;&lt;full-title&gt;Am J Med&lt;/full-title&gt;&lt;abbr-1&gt;The American journal of medicine&lt;/abbr-1&gt;&lt;/alt-periodical&gt;&lt;pages&gt;429-34&lt;/pages&gt;&lt;volume&gt;80&lt;/volume&gt;&lt;number&gt;3&lt;/number&gt;&lt;edition&gt;1986/03/01&lt;/edition&gt;&lt;keywords&gt;&lt;keyword&gt;*Accidents&lt;/keyword&gt;&lt;keyword&gt;*Activities of Daily Living&lt;/keyword&gt;&lt;keyword&gt;Aged&lt;/keyword&gt;&lt;keyword&gt;Chronic Disease/*psychology&lt;/keyword&gt;&lt;keyword&gt;Female&lt;/keyword&gt;&lt;keyword&gt;Gait&lt;/keyword&gt;&lt;keyword&gt;Humans&lt;/keyword&gt;&lt;keyword&gt;Institutionalization&lt;/keyword&gt;&lt;keyword&gt;Intermediate Care Facilities&lt;/keyword&gt;&lt;keyword&gt;Male&lt;/keyword&gt;&lt;keyword&gt;Middle Aged&lt;/keyword&gt;&lt;keyword&gt;Movement Disorders/complications&lt;/keyword&gt;&lt;keyword&gt;Physical Examination&lt;/keyword&gt;&lt;keyword&gt;Prospective Studies&lt;/keyword&gt;&lt;keyword&gt;Recurrence&lt;/keyword&gt;&lt;/keywords&gt;&lt;dates&gt;&lt;year&gt;1986&lt;/year&gt;&lt;pub-dates&gt;&lt;date&gt;Mar&lt;/date&gt;&lt;/pub-dates&gt;&lt;/dates&gt;&lt;isbn&gt;0002-9343 (Print)&amp;#xD;0002-9343 (Linking)&lt;/isbn&gt;&lt;accession-num&gt;3953620&lt;/accession-num&gt;&lt;work-type&gt;Research Support, Non-U.S. Gov&amp;apos;t&lt;/work-type&gt;&lt;urls&gt;&lt;related-urls&gt;&lt;url&gt;http://www.ncbi.nlm.nih.gov/pubmed/3953620&lt;/url&gt;&lt;/related-urls&gt;&lt;/urls&gt;&lt;language&gt;eng&lt;/language&gt;&lt;/record&gt;&lt;/Cite&gt;&lt;/EndNote&gt;</w:instrText>
      </w:r>
      <w:r w:rsidR="00C37762" w:rsidRPr="0062079A">
        <w:rPr>
          <w:rFonts w:ascii="Calibri" w:hAnsi="Calibri" w:cs="Calibri"/>
          <w:sz w:val="24"/>
          <w:szCs w:val="24"/>
        </w:rPr>
        <w:fldChar w:fldCharType="separate"/>
      </w:r>
      <w:r w:rsidR="00C37762" w:rsidRPr="0062079A">
        <w:rPr>
          <w:rFonts w:ascii="Calibri" w:hAnsi="Calibri" w:cs="Calibri"/>
          <w:sz w:val="24"/>
          <w:szCs w:val="24"/>
          <w:vertAlign w:val="superscript"/>
        </w:rPr>
        <w:t>20</w:t>
      </w:r>
      <w:r w:rsidR="00C37762" w:rsidRPr="0062079A">
        <w:rPr>
          <w:rFonts w:ascii="Calibri" w:hAnsi="Calibri" w:cs="Calibri"/>
          <w:sz w:val="24"/>
          <w:szCs w:val="24"/>
        </w:rPr>
        <w:fldChar w:fldCharType="end"/>
      </w:r>
      <w:r w:rsidR="001D54AE" w:rsidRPr="0062079A">
        <w:rPr>
          <w:rFonts w:ascii="Calibri" w:hAnsi="Calibri" w:cs="Calibri"/>
          <w:sz w:val="24"/>
          <w:szCs w:val="24"/>
        </w:rPr>
        <w:t>,</w:t>
      </w:r>
      <w:r w:rsidR="00C37762" w:rsidRPr="0062079A" w:rsidDel="00C37762">
        <w:rPr>
          <w:rFonts w:ascii="Calibri" w:hAnsi="Calibri" w:cs="Calibri"/>
          <w:sz w:val="24"/>
          <w:szCs w:val="24"/>
        </w:rPr>
        <w:t xml:space="preserve"> </w:t>
      </w:r>
      <w:r w:rsidR="00DD50B9" w:rsidRPr="0062079A">
        <w:rPr>
          <w:rFonts w:ascii="Calibri" w:hAnsi="Calibri" w:cs="Calibri"/>
          <w:sz w:val="24"/>
          <w:szCs w:val="24"/>
        </w:rPr>
        <w:t>assess the gait and balance of residents consenting to participate in the study each week over the course of the study period</w:t>
      </w:r>
      <w:r w:rsidR="00C37762" w:rsidRPr="0062079A">
        <w:rPr>
          <w:rFonts w:ascii="Calibri" w:hAnsi="Calibri" w:cs="Calibri"/>
          <w:sz w:val="24"/>
          <w:szCs w:val="24"/>
        </w:rPr>
        <w:fldChar w:fldCharType="begin"/>
      </w:r>
      <w:r w:rsidR="00C37762" w:rsidRPr="0062079A">
        <w:rPr>
          <w:rFonts w:ascii="Calibri" w:hAnsi="Calibri" w:cs="Calibri"/>
          <w:sz w:val="24"/>
          <w:szCs w:val="24"/>
        </w:rPr>
        <w:instrText xml:space="preserve"> ADDIN EN.CITE &lt;EndNote&gt;&lt;Cite&gt;&lt;Author&gt;Tinetti&lt;/Author&gt;&lt;Year&gt;1986&lt;/Year&gt;&lt;RecNum&gt;385&lt;/RecNum&gt;&lt;DisplayText&gt;&lt;style face="superscript"&gt;20&lt;/style&gt;&lt;/DisplayText&gt;&lt;record&gt;&lt;rec-number&gt;385&lt;/rec-number&gt;&lt;foreign-keys&gt;&lt;key app="EN" db-id="90tz00tpqf9vtgedzf35xractprdr2edtdaw"&gt;385&lt;/key&gt;&lt;/foreign-keys&gt;&lt;ref-type name="Journal Article"&gt;17&lt;/ref-type&gt;&lt;contributors&gt;&lt;authors&gt;&lt;author&gt;Tinetti, M. E.&lt;/author&gt;&lt;author&gt;Williams, T. F.&lt;/author&gt;&lt;author&gt;Mayewski, R.&lt;/author&gt;&lt;/authors&gt;&lt;/contributors&gt;&lt;titles&gt;&lt;title&gt;Fall risk index for elderly patients based on number of chronic disabilities&lt;/title&gt;&lt;secondary-title&gt;Am J Med&lt;/secondary-title&gt;&lt;alt-title&gt;The American journal of medicine&lt;/alt-title&gt;&lt;/titles&gt;&lt;periodical&gt;&lt;full-title&gt;Am J Med&lt;/full-title&gt;&lt;abbr-1&gt;The American journal of medicine&lt;/abbr-1&gt;&lt;/periodical&gt;&lt;alt-periodical&gt;&lt;full-title&gt;Am J Med&lt;/full-title&gt;&lt;abbr-1&gt;The American journal of medicine&lt;/abbr-1&gt;&lt;/alt-periodical&gt;&lt;pages&gt;429-34&lt;/pages&gt;&lt;volume&gt;80&lt;/volume&gt;&lt;number&gt;3&lt;/number&gt;&lt;edition&gt;1986/03/01&lt;/edition&gt;&lt;keywords&gt;&lt;keyword&gt;*Accidents&lt;/keyword&gt;&lt;keyword&gt;*Activities of Daily Living&lt;/keyword&gt;&lt;keyword&gt;Aged&lt;/keyword&gt;&lt;keyword&gt;Chronic Disease/*psychology&lt;/keyword&gt;&lt;keyword&gt;Female&lt;/keyword&gt;&lt;keyword&gt;Gait&lt;/keyword&gt;&lt;keyword&gt;Humans&lt;/keyword&gt;&lt;keyword&gt;Institutionalization&lt;/keyword&gt;&lt;keyword&gt;Intermediate Care Facilities&lt;/keyword&gt;&lt;keyword&gt;Male&lt;/keyword&gt;&lt;keyword&gt;Middle Aged&lt;/keyword&gt;&lt;keyword&gt;Movement Disorders/complications&lt;/keyword&gt;&lt;keyword&gt;Physical Examination&lt;/keyword&gt;&lt;keyword&gt;Prospective Studies&lt;/keyword&gt;&lt;keyword&gt;Recurrence&lt;/keyword&gt;&lt;/keywords&gt;&lt;dates&gt;&lt;year&gt;1986&lt;/year&gt;&lt;pub-dates&gt;&lt;date&gt;Mar&lt;/date&gt;&lt;/pub-dates&gt;&lt;/dates&gt;&lt;isbn&gt;0002-9343 (Print)&amp;#xD;0002-9343 (Linking)&lt;/isbn&gt;&lt;accession-num&gt;3953620&lt;/accession-num&gt;&lt;work-type&gt;Research Support, Non-U.S. Gov&amp;apos;t&lt;/work-type&gt;&lt;urls&gt;&lt;related-urls&gt;&lt;url&gt;http://www.ncbi.nlm.nih.gov/pubmed/3953620&lt;/url&gt;&lt;/related-urls&gt;&lt;/urls&gt;&lt;language&gt;eng&lt;/language&gt;&lt;/record&gt;&lt;/Cite&gt;&lt;/EndNote&gt;</w:instrText>
      </w:r>
      <w:r w:rsidR="00C37762" w:rsidRPr="0062079A">
        <w:rPr>
          <w:rFonts w:ascii="Calibri" w:hAnsi="Calibri" w:cs="Calibri"/>
          <w:sz w:val="24"/>
          <w:szCs w:val="24"/>
        </w:rPr>
        <w:fldChar w:fldCharType="separate"/>
      </w:r>
      <w:r w:rsidR="00C37762" w:rsidRPr="0062079A">
        <w:rPr>
          <w:rFonts w:ascii="Calibri" w:hAnsi="Calibri" w:cs="Calibri"/>
          <w:sz w:val="24"/>
          <w:szCs w:val="24"/>
          <w:vertAlign w:val="superscript"/>
        </w:rPr>
        <w:t>20</w:t>
      </w:r>
      <w:r w:rsidR="00C37762" w:rsidRPr="0062079A">
        <w:rPr>
          <w:rFonts w:ascii="Calibri" w:hAnsi="Calibri" w:cs="Calibri"/>
          <w:sz w:val="24"/>
          <w:szCs w:val="24"/>
        </w:rPr>
        <w:fldChar w:fldCharType="end"/>
      </w:r>
      <w:r w:rsidR="00DD50B9" w:rsidRPr="0062079A">
        <w:rPr>
          <w:rFonts w:ascii="Calibri" w:hAnsi="Calibri" w:cs="Calibri"/>
          <w:sz w:val="24"/>
          <w:szCs w:val="24"/>
        </w:rPr>
        <w:t xml:space="preserve">. </w:t>
      </w:r>
    </w:p>
    <w:p w14:paraId="52796F9D" w14:textId="77777777" w:rsidR="00412C6C" w:rsidRPr="0062079A" w:rsidRDefault="00412C6C" w:rsidP="0062079A">
      <w:pPr>
        <w:spacing w:after="0" w:line="240" w:lineRule="auto"/>
        <w:rPr>
          <w:rFonts w:ascii="Calibri" w:hAnsi="Calibri" w:cs="Calibri"/>
          <w:sz w:val="24"/>
          <w:szCs w:val="24"/>
        </w:rPr>
      </w:pPr>
    </w:p>
    <w:p w14:paraId="17BBCB41" w14:textId="60CA43AA" w:rsidR="00EF6EA6" w:rsidRPr="0062079A" w:rsidRDefault="00C37762" w:rsidP="0062079A">
      <w:pPr>
        <w:spacing w:after="0" w:line="240" w:lineRule="auto"/>
        <w:rPr>
          <w:rFonts w:ascii="Calibri" w:hAnsi="Calibri" w:cs="Calibri"/>
          <w:sz w:val="24"/>
          <w:szCs w:val="24"/>
        </w:rPr>
      </w:pPr>
      <w:r>
        <w:rPr>
          <w:rFonts w:ascii="Calibri" w:hAnsi="Calibri" w:cs="Calibri"/>
          <w:sz w:val="24"/>
          <w:szCs w:val="24"/>
        </w:rPr>
        <w:t>NOTE</w:t>
      </w:r>
      <w:r w:rsidR="0062079A" w:rsidRPr="0062079A">
        <w:rPr>
          <w:rFonts w:ascii="Calibri" w:hAnsi="Calibri" w:cs="Calibri"/>
          <w:sz w:val="24"/>
          <w:szCs w:val="24"/>
        </w:rPr>
        <w:t>:</w:t>
      </w:r>
      <w:r w:rsidR="00412C6C" w:rsidRPr="0062079A">
        <w:rPr>
          <w:rFonts w:ascii="Calibri" w:hAnsi="Calibri" w:cs="Calibri"/>
          <w:sz w:val="24"/>
          <w:szCs w:val="24"/>
        </w:rPr>
        <w:t xml:space="preserve"> </w:t>
      </w:r>
      <w:r w:rsidR="00DD50B9" w:rsidRPr="0062079A">
        <w:rPr>
          <w:rFonts w:ascii="Calibri" w:hAnsi="Calibri" w:cs="Calibri"/>
          <w:sz w:val="24"/>
          <w:szCs w:val="24"/>
        </w:rPr>
        <w:t>T</w:t>
      </w:r>
      <w:r w:rsidR="0007693A" w:rsidRPr="0062079A">
        <w:rPr>
          <w:rFonts w:ascii="Calibri" w:hAnsi="Calibri" w:cs="Calibri"/>
          <w:sz w:val="24"/>
          <w:szCs w:val="24"/>
        </w:rPr>
        <w:t>here are two subscales in the POMA with gait quality ranging from</w:t>
      </w:r>
      <w:r w:rsidR="00DD50B9" w:rsidRPr="0062079A">
        <w:rPr>
          <w:rFonts w:ascii="Calibri" w:hAnsi="Calibri" w:cs="Calibri"/>
          <w:sz w:val="24"/>
          <w:szCs w:val="24"/>
        </w:rPr>
        <w:t xml:space="preserve"> 0-12 and </w:t>
      </w:r>
      <w:r w:rsidR="0007693A" w:rsidRPr="0062079A">
        <w:rPr>
          <w:rFonts w:ascii="Calibri" w:hAnsi="Calibri" w:cs="Calibri"/>
          <w:sz w:val="24"/>
          <w:szCs w:val="24"/>
        </w:rPr>
        <w:t>balance ability ranging fro</w:t>
      </w:r>
      <w:r w:rsidR="00DD50B9" w:rsidRPr="0062079A">
        <w:rPr>
          <w:rFonts w:ascii="Calibri" w:hAnsi="Calibri" w:cs="Calibri"/>
          <w:sz w:val="24"/>
          <w:szCs w:val="24"/>
        </w:rPr>
        <w:t>m 0-16</w:t>
      </w:r>
      <w:r w:rsidR="0007693A" w:rsidRPr="0062079A">
        <w:rPr>
          <w:rFonts w:ascii="Calibri" w:hAnsi="Calibri" w:cs="Calibri"/>
          <w:sz w:val="24"/>
          <w:szCs w:val="24"/>
        </w:rPr>
        <w:t xml:space="preserve">. Higher scores suggest </w:t>
      </w:r>
      <w:r w:rsidR="00DD50B9" w:rsidRPr="0062079A">
        <w:rPr>
          <w:rFonts w:ascii="Calibri" w:hAnsi="Calibri" w:cs="Calibri"/>
          <w:sz w:val="24"/>
          <w:szCs w:val="24"/>
        </w:rPr>
        <w:t xml:space="preserve">fewer gait and balance impairments. </w:t>
      </w:r>
      <w:r w:rsidR="0007693A" w:rsidRPr="0062079A">
        <w:rPr>
          <w:rFonts w:ascii="Calibri" w:hAnsi="Calibri" w:cs="Calibri"/>
          <w:sz w:val="24"/>
          <w:szCs w:val="24"/>
        </w:rPr>
        <w:t>These subscales gauge a variety of associated abilities and include tasks such as getting</w:t>
      </w:r>
      <w:r w:rsidR="0062079A" w:rsidRPr="0062079A">
        <w:rPr>
          <w:rFonts w:ascii="Calibri" w:hAnsi="Calibri" w:cs="Calibri"/>
          <w:sz w:val="24"/>
          <w:szCs w:val="24"/>
        </w:rPr>
        <w:t xml:space="preserve"> </w:t>
      </w:r>
      <w:r w:rsidR="0007693A" w:rsidRPr="0062079A">
        <w:rPr>
          <w:rFonts w:ascii="Calibri" w:hAnsi="Calibri" w:cs="Calibri"/>
          <w:sz w:val="24"/>
          <w:szCs w:val="24"/>
        </w:rPr>
        <w:t xml:space="preserve">up from a chair, </w:t>
      </w:r>
      <w:r w:rsidR="00DD50B9" w:rsidRPr="0062079A">
        <w:rPr>
          <w:rFonts w:ascii="Calibri" w:hAnsi="Calibri" w:cs="Calibri"/>
          <w:sz w:val="24"/>
          <w:szCs w:val="24"/>
        </w:rPr>
        <w:t xml:space="preserve">sitting and standing balance, </w:t>
      </w:r>
      <w:r w:rsidR="0007693A" w:rsidRPr="0062079A">
        <w:rPr>
          <w:rFonts w:ascii="Calibri" w:hAnsi="Calibri" w:cs="Calibri"/>
          <w:sz w:val="24"/>
          <w:szCs w:val="24"/>
        </w:rPr>
        <w:t xml:space="preserve">balance while </w:t>
      </w:r>
      <w:r w:rsidR="00DD50B9" w:rsidRPr="0062079A">
        <w:rPr>
          <w:rFonts w:ascii="Calibri" w:hAnsi="Calibri" w:cs="Calibri"/>
          <w:sz w:val="24"/>
          <w:szCs w:val="24"/>
        </w:rPr>
        <w:t>turnin</w:t>
      </w:r>
      <w:r w:rsidR="0007693A" w:rsidRPr="0062079A">
        <w:rPr>
          <w:rFonts w:ascii="Calibri" w:hAnsi="Calibri" w:cs="Calibri"/>
          <w:sz w:val="24"/>
          <w:szCs w:val="24"/>
        </w:rPr>
        <w:t>g,</w:t>
      </w:r>
      <w:r>
        <w:rPr>
          <w:rFonts w:ascii="Calibri" w:hAnsi="Calibri" w:cs="Calibri"/>
          <w:sz w:val="24"/>
          <w:szCs w:val="24"/>
        </w:rPr>
        <w:t xml:space="preserve"> </w:t>
      </w:r>
      <w:r w:rsidR="00DD50B9" w:rsidRPr="0062079A">
        <w:rPr>
          <w:rFonts w:ascii="Calibri" w:hAnsi="Calibri" w:cs="Calibri"/>
          <w:sz w:val="24"/>
          <w:szCs w:val="24"/>
        </w:rPr>
        <w:t xml:space="preserve">step length, step height, </w:t>
      </w:r>
      <w:r w:rsidR="0007693A" w:rsidRPr="0062079A">
        <w:rPr>
          <w:rFonts w:ascii="Calibri" w:hAnsi="Calibri" w:cs="Calibri"/>
          <w:sz w:val="24"/>
          <w:szCs w:val="24"/>
        </w:rPr>
        <w:t xml:space="preserve">deviation from a </w:t>
      </w:r>
      <w:r w:rsidR="00DD50B9" w:rsidRPr="0062079A">
        <w:rPr>
          <w:rFonts w:ascii="Calibri" w:hAnsi="Calibri" w:cs="Calibri"/>
          <w:sz w:val="24"/>
          <w:szCs w:val="24"/>
        </w:rPr>
        <w:t>path</w:t>
      </w:r>
      <w:r>
        <w:rPr>
          <w:rFonts w:ascii="Calibri" w:hAnsi="Calibri" w:cs="Calibri"/>
          <w:sz w:val="24"/>
          <w:szCs w:val="24"/>
        </w:rPr>
        <w:t xml:space="preserve"> </w:t>
      </w:r>
      <w:r w:rsidR="0007693A" w:rsidRPr="0062079A">
        <w:rPr>
          <w:rFonts w:ascii="Calibri" w:hAnsi="Calibri" w:cs="Calibri"/>
          <w:sz w:val="24"/>
          <w:szCs w:val="24"/>
        </w:rPr>
        <w:t>and</w:t>
      </w:r>
      <w:r w:rsidR="00DD50B9" w:rsidRPr="0062079A">
        <w:rPr>
          <w:rFonts w:ascii="Calibri" w:hAnsi="Calibri" w:cs="Calibri"/>
          <w:sz w:val="24"/>
          <w:szCs w:val="24"/>
        </w:rPr>
        <w:t xml:space="preserve"> stance. </w:t>
      </w:r>
      <w:r w:rsidR="0007693A" w:rsidRPr="0062079A">
        <w:rPr>
          <w:rFonts w:ascii="Calibri" w:hAnsi="Calibri" w:cs="Calibri"/>
          <w:sz w:val="24"/>
          <w:szCs w:val="24"/>
        </w:rPr>
        <w:t>Frail</w:t>
      </w:r>
      <w:r w:rsidR="00DD50B9" w:rsidRPr="0062079A">
        <w:rPr>
          <w:rFonts w:ascii="Calibri" w:hAnsi="Calibri" w:cs="Calibri"/>
          <w:sz w:val="24"/>
          <w:szCs w:val="24"/>
        </w:rPr>
        <w:t xml:space="preserve"> or institutionalized older adults</w:t>
      </w:r>
      <w:r w:rsidR="0007693A" w:rsidRPr="0062079A">
        <w:rPr>
          <w:rFonts w:ascii="Calibri" w:hAnsi="Calibri" w:cs="Calibri"/>
          <w:sz w:val="24"/>
          <w:szCs w:val="24"/>
        </w:rPr>
        <w:t>, consistent with the population utilized in this project,</w:t>
      </w:r>
      <w:r w:rsidR="00DD50B9" w:rsidRPr="0062079A">
        <w:rPr>
          <w:rFonts w:ascii="Calibri" w:hAnsi="Calibri" w:cs="Calibri"/>
          <w:sz w:val="24"/>
          <w:szCs w:val="24"/>
        </w:rPr>
        <w:t xml:space="preserve"> have a mean score of 11</w:t>
      </w:r>
      <w:r w:rsidR="004052FB" w:rsidRPr="0062079A">
        <w:rPr>
          <w:rFonts w:ascii="Calibri" w:hAnsi="Calibri" w:cs="Calibri"/>
          <w:sz w:val="24"/>
          <w:szCs w:val="24"/>
        </w:rPr>
        <w:t>-12</w:t>
      </w:r>
      <w:r w:rsidR="00DD50B9" w:rsidRPr="0062079A">
        <w:rPr>
          <w:rFonts w:ascii="Calibri" w:hAnsi="Calibri" w:cs="Calibri"/>
          <w:sz w:val="24"/>
          <w:szCs w:val="24"/>
        </w:rPr>
        <w:t xml:space="preserve"> (SD=</w:t>
      </w:r>
      <w:r w:rsidR="004052FB" w:rsidRPr="0062079A">
        <w:rPr>
          <w:rFonts w:ascii="Calibri" w:hAnsi="Calibri" w:cs="Calibri"/>
          <w:sz w:val="24"/>
          <w:szCs w:val="24"/>
        </w:rPr>
        <w:t>3.3-</w:t>
      </w:r>
      <w:r w:rsidR="00DD50B9" w:rsidRPr="0062079A">
        <w:rPr>
          <w:rFonts w:ascii="Calibri" w:hAnsi="Calibri" w:cs="Calibri"/>
          <w:sz w:val="24"/>
          <w:szCs w:val="24"/>
        </w:rPr>
        <w:t>5.7) on the balance</w:t>
      </w:r>
      <w:r w:rsidR="0007693A" w:rsidRPr="0062079A">
        <w:rPr>
          <w:rFonts w:ascii="Calibri" w:hAnsi="Calibri" w:cs="Calibri"/>
          <w:sz w:val="24"/>
          <w:szCs w:val="24"/>
        </w:rPr>
        <w:t xml:space="preserve"> ability</w:t>
      </w:r>
      <w:r w:rsidR="00DD50B9" w:rsidRPr="0062079A">
        <w:rPr>
          <w:rFonts w:ascii="Calibri" w:hAnsi="Calibri" w:cs="Calibri"/>
          <w:sz w:val="24"/>
          <w:szCs w:val="24"/>
        </w:rPr>
        <w:t xml:space="preserve"> subscale and a mean score of </w:t>
      </w:r>
      <w:r w:rsidR="004052FB" w:rsidRPr="0062079A">
        <w:rPr>
          <w:rFonts w:ascii="Calibri" w:hAnsi="Calibri" w:cs="Calibri"/>
          <w:sz w:val="24"/>
          <w:szCs w:val="24"/>
        </w:rPr>
        <w:t>8.1-</w:t>
      </w:r>
      <w:r w:rsidR="00DD50B9" w:rsidRPr="0062079A">
        <w:rPr>
          <w:rFonts w:ascii="Calibri" w:hAnsi="Calibri" w:cs="Calibri"/>
          <w:sz w:val="24"/>
          <w:szCs w:val="24"/>
        </w:rPr>
        <w:t>8.6 (SD=</w:t>
      </w:r>
      <w:r w:rsidR="004052FB" w:rsidRPr="0062079A">
        <w:rPr>
          <w:rFonts w:ascii="Calibri" w:hAnsi="Calibri" w:cs="Calibri"/>
          <w:sz w:val="24"/>
          <w:szCs w:val="24"/>
        </w:rPr>
        <w:t>3.2-</w:t>
      </w:r>
      <w:r w:rsidR="00DD50B9" w:rsidRPr="0062079A">
        <w:rPr>
          <w:rFonts w:ascii="Calibri" w:hAnsi="Calibri" w:cs="Calibri"/>
          <w:sz w:val="24"/>
          <w:szCs w:val="24"/>
        </w:rPr>
        <w:t xml:space="preserve">4.6) on the gait </w:t>
      </w:r>
      <w:r w:rsidR="0007693A" w:rsidRPr="0062079A">
        <w:rPr>
          <w:rFonts w:ascii="Calibri" w:hAnsi="Calibri" w:cs="Calibri"/>
          <w:sz w:val="24"/>
          <w:szCs w:val="24"/>
        </w:rPr>
        <w:t xml:space="preserve">quality </w:t>
      </w:r>
      <w:r w:rsidR="00DD50B9" w:rsidRPr="0062079A">
        <w:rPr>
          <w:rFonts w:ascii="Calibri" w:hAnsi="Calibri" w:cs="Calibri"/>
          <w:sz w:val="24"/>
          <w:szCs w:val="24"/>
        </w:rPr>
        <w:t>subscale</w:t>
      </w:r>
      <w:r w:rsidRPr="0062079A">
        <w:rPr>
          <w:rFonts w:ascii="Calibri" w:hAnsi="Calibri" w:cs="Calibri"/>
          <w:sz w:val="24"/>
          <w:szCs w:val="24"/>
        </w:rPr>
        <w:fldChar w:fldCharType="begin">
          <w:fldData xml:space="preserve">PEVuZE5vdGU+PENpdGU+PEF1dGhvcj5Db250cmVyYXM8L0F1dGhvcj48WWVhcj4yMDEyPC9ZZWFy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</w:fldData>
        </w:fldChar>
      </w:r>
      <w:r w:rsidRPr="0062079A">
        <w:rPr>
          <w:rFonts w:ascii="Calibri" w:hAnsi="Calibri" w:cs="Calibri"/>
          <w:sz w:val="24"/>
          <w:szCs w:val="24"/>
        </w:rPr>
        <w:instrText xml:space="preserve"> ADDIN EN.CITE </w:instrText>
      </w:r>
      <w:r w:rsidRPr="0062079A">
        <w:rPr>
          <w:rFonts w:ascii="Calibri" w:hAnsi="Calibri" w:cs="Calibri"/>
          <w:sz w:val="24"/>
          <w:szCs w:val="24"/>
        </w:rPr>
        <w:fldChar w:fldCharType="begin">
          <w:fldData xml:space="preserve">PEVuZE5vdGU+PENpdGU+PEF1dGhvcj5Db250cmVyYXM8L0F1dGhvcj48WWVhcj4yMDEyPC9ZZWFy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</w:fldData>
        </w:fldChar>
      </w:r>
      <w:r w:rsidRPr="0062079A">
        <w:rPr>
          <w:rFonts w:ascii="Calibri" w:hAnsi="Calibri" w:cs="Calibri"/>
          <w:sz w:val="24"/>
          <w:szCs w:val="24"/>
        </w:rPr>
        <w:instrText xml:space="preserve"> ADDIN EN.CITE.DATA </w:instrText>
      </w:r>
      <w:r w:rsidRPr="0062079A">
        <w:rPr>
          <w:rFonts w:ascii="Calibri" w:hAnsi="Calibri" w:cs="Calibri"/>
          <w:sz w:val="24"/>
          <w:szCs w:val="24"/>
        </w:rPr>
      </w:r>
      <w:r w:rsidRPr="0062079A">
        <w:rPr>
          <w:rFonts w:ascii="Calibri" w:hAnsi="Calibri" w:cs="Calibri"/>
          <w:sz w:val="24"/>
          <w:szCs w:val="24"/>
        </w:rPr>
        <w:fldChar w:fldCharType="end"/>
      </w:r>
      <w:r w:rsidRPr="0062079A">
        <w:rPr>
          <w:rFonts w:ascii="Calibri" w:hAnsi="Calibri" w:cs="Calibri"/>
          <w:sz w:val="24"/>
          <w:szCs w:val="24"/>
        </w:rPr>
      </w:r>
      <w:r w:rsidRPr="0062079A">
        <w:rPr>
          <w:rFonts w:ascii="Calibri" w:hAnsi="Calibri" w:cs="Calibri"/>
          <w:sz w:val="24"/>
          <w:szCs w:val="24"/>
        </w:rPr>
        <w:fldChar w:fldCharType="separate"/>
      </w:r>
      <w:r w:rsidRPr="0062079A">
        <w:rPr>
          <w:rFonts w:ascii="Calibri" w:hAnsi="Calibri" w:cs="Calibri"/>
          <w:sz w:val="24"/>
          <w:szCs w:val="24"/>
          <w:vertAlign w:val="superscript"/>
        </w:rPr>
        <w:t>1,21</w:t>
      </w:r>
      <w:r w:rsidRPr="0062079A">
        <w:rPr>
          <w:rFonts w:ascii="Calibri" w:hAnsi="Calibri" w:cs="Calibri"/>
          <w:sz w:val="24"/>
          <w:szCs w:val="24"/>
        </w:rPr>
        <w:fldChar w:fldCharType="end"/>
      </w:r>
      <w:r w:rsidR="00DD50B9" w:rsidRPr="0062079A">
        <w:rPr>
          <w:rFonts w:ascii="Calibri" w:hAnsi="Calibri" w:cs="Calibri"/>
          <w:sz w:val="24"/>
          <w:szCs w:val="24"/>
        </w:rPr>
        <w:t xml:space="preserve">. </w:t>
      </w:r>
    </w:p>
    <w:p w14:paraId="1A7141B3" w14:textId="77777777" w:rsidR="00EF6EA6" w:rsidRPr="0062079A" w:rsidRDefault="00EF6EA6" w:rsidP="0062079A">
      <w:pPr>
        <w:spacing w:after="0" w:line="240" w:lineRule="auto"/>
        <w:rPr>
          <w:rFonts w:ascii="Calibri" w:hAnsi="Calibri" w:cs="Calibri"/>
          <w:sz w:val="24"/>
          <w:szCs w:val="24"/>
          <w:highlight w:val="yellow"/>
        </w:rPr>
      </w:pPr>
    </w:p>
    <w:p w14:paraId="05F235A4" w14:textId="77777777" w:rsidR="00EF6EA6"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4.</w:t>
      </w:r>
      <w:r w:rsidR="00DD50B9" w:rsidRPr="0062079A">
        <w:rPr>
          <w:rFonts w:ascii="Calibri" w:hAnsi="Calibri" w:cs="Calibri"/>
          <w:sz w:val="24"/>
          <w:szCs w:val="24"/>
        </w:rPr>
        <w:t xml:space="preserve">3.1. Input gait and balance subscale and total scores in the database with other variables along with demographic characteristics of interest (age, race/ethnicity, gender). </w:t>
      </w:r>
    </w:p>
    <w:p w14:paraId="38007E3D" w14:textId="77777777" w:rsidR="00EF6EA6" w:rsidRPr="0062079A" w:rsidRDefault="00EF6EA6" w:rsidP="0062079A">
      <w:pPr>
        <w:spacing w:after="0" w:line="240" w:lineRule="auto"/>
        <w:rPr>
          <w:rFonts w:ascii="Calibri" w:hAnsi="Calibri" w:cs="Calibri"/>
          <w:sz w:val="24"/>
          <w:szCs w:val="24"/>
        </w:rPr>
      </w:pPr>
    </w:p>
    <w:p w14:paraId="05F7C3B4" w14:textId="7C44EC19" w:rsidR="00EF6EA6"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4.</w:t>
      </w:r>
      <w:r w:rsidR="00DD50B9" w:rsidRPr="0062079A">
        <w:rPr>
          <w:rFonts w:ascii="Calibri" w:hAnsi="Calibri" w:cs="Calibri"/>
          <w:sz w:val="24"/>
          <w:szCs w:val="24"/>
        </w:rPr>
        <w:t xml:space="preserve">4. Analyze the relationship between CI, gait, balance and ambulation activity in a data management/analysis program. Click </w:t>
      </w:r>
      <w:r w:rsidR="00C37762">
        <w:rPr>
          <w:rFonts w:ascii="Calibri" w:hAnsi="Calibri" w:cs="Calibri"/>
          <w:b/>
          <w:sz w:val="24"/>
          <w:szCs w:val="24"/>
        </w:rPr>
        <w:t>C</w:t>
      </w:r>
      <w:r w:rsidR="00C37762" w:rsidRPr="0062079A">
        <w:rPr>
          <w:rFonts w:ascii="Calibri" w:hAnsi="Calibri" w:cs="Calibri"/>
          <w:b/>
          <w:sz w:val="24"/>
          <w:szCs w:val="24"/>
        </w:rPr>
        <w:t>rosstabs</w:t>
      </w:r>
      <w:r w:rsidR="00C37762" w:rsidRPr="0062079A">
        <w:rPr>
          <w:rFonts w:ascii="Calibri" w:hAnsi="Calibri" w:cs="Calibri"/>
          <w:sz w:val="24"/>
          <w:szCs w:val="24"/>
        </w:rPr>
        <w:t xml:space="preserve"> </w:t>
      </w:r>
      <w:r w:rsidR="00DD50B9" w:rsidRPr="0062079A">
        <w:rPr>
          <w:rFonts w:ascii="Calibri" w:hAnsi="Calibri" w:cs="Calibri"/>
          <w:sz w:val="24"/>
          <w:szCs w:val="24"/>
        </w:rPr>
        <w:t xml:space="preserve">and input variables to examine bivariate relationships. Click </w:t>
      </w:r>
      <w:r w:rsidR="00C37762" w:rsidRPr="0062079A">
        <w:rPr>
          <w:rFonts w:ascii="Calibri" w:hAnsi="Calibri" w:cs="Calibri"/>
          <w:b/>
          <w:sz w:val="24"/>
          <w:szCs w:val="24"/>
        </w:rPr>
        <w:t>Chi Square</w:t>
      </w:r>
      <w:r w:rsidR="00C37762" w:rsidRPr="0062079A">
        <w:rPr>
          <w:rFonts w:ascii="Calibri" w:hAnsi="Calibri" w:cs="Calibri"/>
          <w:sz w:val="24"/>
          <w:szCs w:val="24"/>
        </w:rPr>
        <w:t xml:space="preserve"> </w:t>
      </w:r>
      <w:r w:rsidR="00DD50B9" w:rsidRPr="0062079A">
        <w:rPr>
          <w:rFonts w:ascii="Calibri" w:hAnsi="Calibri" w:cs="Calibri"/>
          <w:sz w:val="24"/>
          <w:szCs w:val="24"/>
        </w:rPr>
        <w:t>to examine the strength of the association between these variables of interest.</w:t>
      </w:r>
      <w:r w:rsidR="00E94DDF" w:rsidRPr="0062079A">
        <w:rPr>
          <w:rFonts w:ascii="Calibri" w:hAnsi="Calibri" w:cs="Calibri"/>
          <w:sz w:val="24"/>
          <w:szCs w:val="24"/>
        </w:rPr>
        <w:t xml:space="preserve"> </w:t>
      </w:r>
    </w:p>
    <w:p w14:paraId="0D1B8631" w14:textId="77777777" w:rsidR="00EF6EA6" w:rsidRPr="0062079A" w:rsidRDefault="00EF6EA6" w:rsidP="0062079A">
      <w:pPr>
        <w:spacing w:after="0" w:line="240" w:lineRule="auto"/>
        <w:rPr>
          <w:rFonts w:ascii="Calibri" w:hAnsi="Calibri" w:cs="Calibri"/>
          <w:sz w:val="24"/>
          <w:szCs w:val="24"/>
        </w:rPr>
      </w:pPr>
    </w:p>
    <w:p w14:paraId="73F7C94F" w14:textId="77777777" w:rsidR="0053000A" w:rsidRPr="0062079A" w:rsidRDefault="006B136E" w:rsidP="0062079A">
      <w:pPr>
        <w:spacing w:after="0" w:line="240" w:lineRule="auto"/>
        <w:rPr>
          <w:rFonts w:ascii="Calibri" w:hAnsi="Calibri" w:cs="Calibri"/>
          <w:b/>
          <w:sz w:val="24"/>
        </w:rPr>
      </w:pPr>
      <w:bookmarkStart w:id="3" w:name="Representative_Results"/>
      <w:r w:rsidRPr="0062079A">
        <w:rPr>
          <w:rFonts w:ascii="Calibri" w:hAnsi="Calibri" w:cs="Calibri"/>
          <w:b/>
          <w:sz w:val="24"/>
        </w:rPr>
        <w:t>REPRESENTATIVE RESULTS</w:t>
      </w:r>
      <w:bookmarkEnd w:id="3"/>
      <w:r w:rsidRPr="0062079A">
        <w:rPr>
          <w:rFonts w:ascii="Calibri" w:hAnsi="Calibri" w:cs="Calibri"/>
          <w:b/>
          <w:sz w:val="24"/>
        </w:rPr>
        <w:t>:</w:t>
      </w:r>
      <w:r w:rsidRPr="0062079A">
        <w:rPr>
          <w:rFonts w:ascii="Calibri" w:hAnsi="Calibri" w:cs="Calibri"/>
          <w:sz w:val="24"/>
        </w:rPr>
        <w:t xml:space="preserve"> </w:t>
      </w:r>
    </w:p>
    <w:p w14:paraId="03F2CECB" w14:textId="70EC00F0" w:rsidR="00EF6EA6" w:rsidRPr="0062079A" w:rsidRDefault="00E24BA0" w:rsidP="0062079A">
      <w:pPr>
        <w:spacing w:after="0" w:line="240" w:lineRule="auto"/>
        <w:rPr>
          <w:rFonts w:ascii="Calibri" w:hAnsi="Calibri" w:cs="Calibri"/>
          <w:bCs/>
          <w:iCs/>
          <w:sz w:val="24"/>
          <w:szCs w:val="24"/>
        </w:rPr>
      </w:pPr>
      <w:r w:rsidRPr="0062079A">
        <w:rPr>
          <w:rFonts w:ascii="Calibri" w:hAnsi="Calibri" w:cs="Calibri"/>
          <w:sz w:val="24"/>
          <w:szCs w:val="24"/>
        </w:rPr>
        <w:t>RTLS raw data require smoothing t</w:t>
      </w:r>
      <w:r w:rsidRPr="0062079A">
        <w:rPr>
          <w:rFonts w:ascii="Calibri" w:hAnsi="Calibri" w:cs="Calibri"/>
          <w:bCs/>
          <w:iCs/>
          <w:sz w:val="24"/>
          <w:szCs w:val="24"/>
        </w:rPr>
        <w:t xml:space="preserve">o improve the location data’s precision (see </w:t>
      </w:r>
      <w:r w:rsidR="00C37762">
        <w:rPr>
          <w:rFonts w:ascii="Calibri" w:hAnsi="Calibri" w:cs="Calibri"/>
          <w:bCs/>
          <w:iCs/>
          <w:sz w:val="24"/>
          <w:szCs w:val="24"/>
        </w:rPr>
        <w:t>step 2.9</w:t>
      </w:r>
      <w:r w:rsidRPr="0062079A">
        <w:rPr>
          <w:rFonts w:ascii="Calibri" w:hAnsi="Calibri" w:cs="Calibri"/>
          <w:bCs/>
          <w:iCs/>
          <w:sz w:val="24"/>
          <w:szCs w:val="24"/>
        </w:rPr>
        <w:t xml:space="preserve">). </w:t>
      </w:r>
      <w:r w:rsidR="0048075C" w:rsidRPr="0062079A">
        <w:rPr>
          <w:rFonts w:ascii="Calibri" w:hAnsi="Calibri" w:cs="Calibri"/>
          <w:bCs/>
          <w:iCs/>
          <w:sz w:val="24"/>
          <w:szCs w:val="24"/>
        </w:rPr>
        <w:t>Though controlled with default settings in the power plot tab during installation and set</w:t>
      </w:r>
      <w:r w:rsidR="00DE2F66" w:rsidRPr="0062079A">
        <w:rPr>
          <w:rFonts w:ascii="Calibri" w:hAnsi="Calibri" w:cs="Calibri"/>
          <w:bCs/>
          <w:iCs/>
          <w:sz w:val="24"/>
          <w:szCs w:val="24"/>
        </w:rPr>
        <w:t>-</w:t>
      </w:r>
      <w:r w:rsidR="0048075C" w:rsidRPr="0062079A">
        <w:rPr>
          <w:rFonts w:ascii="Calibri" w:hAnsi="Calibri" w:cs="Calibri"/>
          <w:bCs/>
          <w:iCs/>
          <w:sz w:val="24"/>
          <w:szCs w:val="24"/>
        </w:rPr>
        <w:t xml:space="preserve">up (see step </w:t>
      </w:r>
      <w:r w:rsidR="005B0473" w:rsidRPr="0062079A">
        <w:rPr>
          <w:rFonts w:ascii="Calibri" w:hAnsi="Calibri" w:cs="Calibri"/>
          <w:bCs/>
          <w:iCs/>
          <w:sz w:val="24"/>
          <w:szCs w:val="24"/>
        </w:rPr>
        <w:t>1.6.3</w:t>
      </w:r>
      <w:r w:rsidR="0048075C" w:rsidRPr="0062079A">
        <w:rPr>
          <w:rFonts w:ascii="Calibri" w:hAnsi="Calibri" w:cs="Calibri"/>
          <w:bCs/>
          <w:iCs/>
          <w:sz w:val="24"/>
          <w:szCs w:val="24"/>
        </w:rPr>
        <w:t>), w</w:t>
      </w:r>
      <w:r w:rsidRPr="0062079A">
        <w:rPr>
          <w:rFonts w:ascii="Calibri" w:hAnsi="Calibri" w:cs="Calibri"/>
          <w:bCs/>
          <w:iCs/>
          <w:sz w:val="24"/>
          <w:szCs w:val="24"/>
        </w:rPr>
        <w:t xml:space="preserve">ithout </w:t>
      </w:r>
      <w:r w:rsidR="0048075C" w:rsidRPr="0062079A">
        <w:rPr>
          <w:rFonts w:ascii="Calibri" w:hAnsi="Calibri" w:cs="Calibri"/>
          <w:bCs/>
          <w:iCs/>
          <w:sz w:val="24"/>
          <w:szCs w:val="24"/>
        </w:rPr>
        <w:t xml:space="preserve">additional </w:t>
      </w:r>
      <w:r w:rsidRPr="0062079A">
        <w:rPr>
          <w:rFonts w:ascii="Calibri" w:hAnsi="Calibri" w:cs="Calibri"/>
          <w:bCs/>
          <w:iCs/>
          <w:sz w:val="24"/>
          <w:szCs w:val="24"/>
        </w:rPr>
        <w:t xml:space="preserve">smoothing there will </w:t>
      </w:r>
      <w:r w:rsidR="0048075C" w:rsidRPr="0062079A">
        <w:rPr>
          <w:rFonts w:ascii="Calibri" w:hAnsi="Calibri" w:cs="Calibri"/>
          <w:bCs/>
          <w:iCs/>
          <w:sz w:val="24"/>
          <w:szCs w:val="24"/>
        </w:rPr>
        <w:t xml:space="preserve">continue to </w:t>
      </w:r>
      <w:r w:rsidRPr="0062079A">
        <w:rPr>
          <w:rFonts w:ascii="Calibri" w:hAnsi="Calibri" w:cs="Calibri"/>
          <w:bCs/>
          <w:iCs/>
          <w:sz w:val="24"/>
          <w:szCs w:val="24"/>
        </w:rPr>
        <w:t xml:space="preserve">be noise and jumps. </w:t>
      </w:r>
      <w:proofErr w:type="gramStart"/>
      <w:r w:rsidRPr="0062079A">
        <w:rPr>
          <w:rFonts w:ascii="Calibri" w:hAnsi="Calibri" w:cs="Calibri"/>
          <w:bCs/>
          <w:iCs/>
          <w:sz w:val="24"/>
          <w:szCs w:val="24"/>
        </w:rPr>
        <w:t>With regard to</w:t>
      </w:r>
      <w:proofErr w:type="gramEnd"/>
      <w:r w:rsidRPr="0062079A">
        <w:rPr>
          <w:rFonts w:ascii="Calibri" w:hAnsi="Calibri" w:cs="Calibri"/>
          <w:bCs/>
          <w:iCs/>
          <w:sz w:val="24"/>
          <w:szCs w:val="24"/>
        </w:rPr>
        <w:t xml:space="preserve"> noise, even when sedentary for several hours, the active RTLS tag continues to log motion</w:t>
      </w:r>
      <w:r w:rsidR="00300FA4" w:rsidRPr="0062079A">
        <w:rPr>
          <w:rFonts w:ascii="Calibri" w:hAnsi="Calibri" w:cs="Calibri"/>
          <w:bCs/>
          <w:iCs/>
          <w:sz w:val="24"/>
          <w:szCs w:val="24"/>
        </w:rPr>
        <w:t>—</w:t>
      </w:r>
      <w:r w:rsidRPr="0062079A">
        <w:rPr>
          <w:rFonts w:ascii="Calibri" w:hAnsi="Calibri" w:cs="Calibri"/>
          <w:bCs/>
          <w:iCs/>
          <w:sz w:val="24"/>
          <w:szCs w:val="24"/>
        </w:rPr>
        <w:t>especially if the resident move</w:t>
      </w:r>
      <w:r w:rsidR="00623F7B" w:rsidRPr="0062079A">
        <w:rPr>
          <w:rFonts w:ascii="Calibri" w:hAnsi="Calibri" w:cs="Calibri"/>
          <w:bCs/>
          <w:iCs/>
          <w:sz w:val="24"/>
          <w:szCs w:val="24"/>
        </w:rPr>
        <w:t>s</w:t>
      </w:r>
      <w:r w:rsidRPr="0062079A">
        <w:rPr>
          <w:rFonts w:ascii="Calibri" w:hAnsi="Calibri" w:cs="Calibri"/>
          <w:bCs/>
          <w:iCs/>
          <w:sz w:val="24"/>
          <w:szCs w:val="24"/>
        </w:rPr>
        <w:t xml:space="preserve"> their limb where the tag is located</w:t>
      </w:r>
      <w:r w:rsidR="00300FA4" w:rsidRPr="0062079A">
        <w:rPr>
          <w:rFonts w:ascii="Calibri" w:hAnsi="Calibri" w:cs="Calibri"/>
          <w:bCs/>
          <w:iCs/>
          <w:sz w:val="24"/>
          <w:szCs w:val="24"/>
        </w:rPr>
        <w:t>—</w:t>
      </w:r>
      <w:r w:rsidRPr="0062079A">
        <w:rPr>
          <w:rFonts w:ascii="Calibri" w:hAnsi="Calibri" w:cs="Calibri"/>
          <w:bCs/>
          <w:iCs/>
          <w:sz w:val="24"/>
          <w:szCs w:val="24"/>
        </w:rPr>
        <w:t>producing continuous movement that artificially inflates walking activity measures. The location of the resident will also jump</w:t>
      </w:r>
      <w:r w:rsidR="00C37762">
        <w:rPr>
          <w:rFonts w:ascii="Calibri" w:hAnsi="Calibri" w:cs="Calibri"/>
          <w:bCs/>
          <w:iCs/>
          <w:sz w:val="24"/>
          <w:szCs w:val="24"/>
        </w:rPr>
        <w:t>,</w:t>
      </w:r>
      <w:r w:rsidRPr="0062079A">
        <w:rPr>
          <w:rFonts w:ascii="Calibri" w:hAnsi="Calibri" w:cs="Calibri"/>
          <w:bCs/>
          <w:iCs/>
          <w:sz w:val="24"/>
          <w:szCs w:val="24"/>
        </w:rPr>
        <w:t xml:space="preserve"> sometimes putting a path through a wall </w:t>
      </w:r>
      <w:r w:rsidR="00DB7205" w:rsidRPr="0062079A">
        <w:rPr>
          <w:rFonts w:ascii="Calibri" w:hAnsi="Calibri" w:cs="Calibri"/>
          <w:bCs/>
          <w:iCs/>
          <w:sz w:val="24"/>
          <w:szCs w:val="24"/>
        </w:rPr>
        <w:t xml:space="preserve">(see </w:t>
      </w:r>
      <w:r w:rsidR="0062079A" w:rsidRPr="0062079A">
        <w:rPr>
          <w:rFonts w:ascii="Calibri" w:hAnsi="Calibri" w:cs="Calibri"/>
          <w:b/>
          <w:bCs/>
          <w:iCs/>
          <w:sz w:val="24"/>
          <w:szCs w:val="24"/>
        </w:rPr>
        <w:t>Figure 6</w:t>
      </w:r>
      <w:r w:rsidR="00DB7205" w:rsidRPr="0062079A">
        <w:rPr>
          <w:rFonts w:ascii="Calibri" w:hAnsi="Calibri" w:cs="Calibri"/>
          <w:bCs/>
          <w:iCs/>
          <w:sz w:val="24"/>
          <w:szCs w:val="24"/>
        </w:rPr>
        <w:t>)</w:t>
      </w:r>
      <w:r w:rsidRPr="0062079A">
        <w:rPr>
          <w:rFonts w:ascii="Calibri" w:hAnsi="Calibri" w:cs="Calibri"/>
          <w:bCs/>
          <w:iCs/>
          <w:sz w:val="24"/>
          <w:szCs w:val="24"/>
        </w:rPr>
        <w:t xml:space="preserve"> if the tag sleeps</w:t>
      </w:r>
      <w:r w:rsidR="005B0473" w:rsidRPr="0062079A">
        <w:rPr>
          <w:rFonts w:ascii="Calibri" w:hAnsi="Calibri" w:cs="Calibri"/>
          <w:bCs/>
          <w:iCs/>
          <w:sz w:val="24"/>
          <w:szCs w:val="24"/>
        </w:rPr>
        <w:t xml:space="preserve"> </w:t>
      </w:r>
      <w:r w:rsidR="005B0473" w:rsidRPr="0062079A">
        <w:rPr>
          <w:rFonts w:ascii="Calibri" w:hAnsi="Calibri" w:cs="Calibri"/>
          <w:bCs/>
          <w:iCs/>
          <w:sz w:val="24"/>
          <w:szCs w:val="24"/>
        </w:rPr>
        <w:lastRenderedPageBreak/>
        <w:t>(becomes inactive)</w:t>
      </w:r>
      <w:r w:rsidRPr="0062079A">
        <w:rPr>
          <w:rFonts w:ascii="Calibri" w:hAnsi="Calibri" w:cs="Calibri"/>
          <w:bCs/>
          <w:iCs/>
          <w:sz w:val="24"/>
          <w:szCs w:val="24"/>
        </w:rPr>
        <w:t xml:space="preserve"> due to a long period of inactivity and then wakes due to resident movement</w:t>
      </w:r>
      <w:r w:rsidR="00DB7205" w:rsidRPr="0062079A">
        <w:rPr>
          <w:rFonts w:ascii="Calibri" w:hAnsi="Calibri" w:cs="Calibri"/>
          <w:bCs/>
          <w:iCs/>
          <w:sz w:val="24"/>
          <w:szCs w:val="24"/>
        </w:rPr>
        <w:t xml:space="preserve">. </w:t>
      </w:r>
      <w:r w:rsidR="00623F7B" w:rsidRPr="0062079A">
        <w:rPr>
          <w:rFonts w:ascii="Calibri" w:hAnsi="Calibri" w:cs="Calibri"/>
          <w:bCs/>
          <w:iCs/>
          <w:sz w:val="24"/>
          <w:szCs w:val="24"/>
        </w:rPr>
        <w:t xml:space="preserve">Use a </w:t>
      </w:r>
      <w:r w:rsidR="005B0473" w:rsidRPr="0062079A">
        <w:rPr>
          <w:rFonts w:ascii="Calibri" w:hAnsi="Calibri" w:cs="Calibri"/>
          <w:bCs/>
          <w:iCs/>
          <w:sz w:val="24"/>
          <w:szCs w:val="24"/>
        </w:rPr>
        <w:t>graphics interchange format (</w:t>
      </w:r>
      <w:r w:rsidR="00623F7B" w:rsidRPr="0062079A">
        <w:rPr>
          <w:rFonts w:ascii="Calibri" w:hAnsi="Calibri" w:cs="Calibri"/>
          <w:bCs/>
          <w:iCs/>
          <w:sz w:val="24"/>
          <w:szCs w:val="24"/>
        </w:rPr>
        <w:t>GIF</w:t>
      </w:r>
      <w:r w:rsidR="005B0473" w:rsidRPr="0062079A">
        <w:rPr>
          <w:rFonts w:ascii="Calibri" w:hAnsi="Calibri" w:cs="Calibri"/>
          <w:bCs/>
          <w:iCs/>
          <w:sz w:val="24"/>
          <w:szCs w:val="24"/>
        </w:rPr>
        <w:t>)</w:t>
      </w:r>
      <w:r w:rsidR="00623F7B" w:rsidRPr="0062079A">
        <w:rPr>
          <w:rFonts w:ascii="Calibri" w:hAnsi="Calibri" w:cs="Calibri"/>
          <w:bCs/>
          <w:iCs/>
          <w:sz w:val="24"/>
          <w:szCs w:val="24"/>
        </w:rPr>
        <w:t xml:space="preserve"> to visualize pre and post-smoothed data with several residents for a few hours.</w:t>
      </w:r>
      <w:r w:rsidR="00EF1F38" w:rsidRPr="0062079A">
        <w:rPr>
          <w:rFonts w:ascii="Calibri" w:hAnsi="Calibri" w:cs="Calibri"/>
          <w:bCs/>
          <w:iCs/>
          <w:sz w:val="24"/>
          <w:szCs w:val="24"/>
        </w:rPr>
        <w:t xml:space="preserve"> </w:t>
      </w:r>
    </w:p>
    <w:p w14:paraId="14F3F53A" w14:textId="77777777" w:rsidR="00300FA4" w:rsidRPr="0062079A" w:rsidRDefault="00300FA4" w:rsidP="0062079A">
      <w:pPr>
        <w:spacing w:after="0" w:line="240" w:lineRule="auto"/>
        <w:rPr>
          <w:rFonts w:ascii="Calibri" w:hAnsi="Calibri" w:cs="Calibri"/>
          <w:sz w:val="24"/>
          <w:szCs w:val="24"/>
        </w:rPr>
      </w:pPr>
    </w:p>
    <w:p w14:paraId="6E135D60" w14:textId="6AE56574" w:rsidR="00EF6EA6" w:rsidRPr="0062079A" w:rsidRDefault="00B43C4C" w:rsidP="0062079A">
      <w:pPr>
        <w:spacing w:after="0" w:line="240" w:lineRule="auto"/>
        <w:rPr>
          <w:rFonts w:ascii="Calibri" w:hAnsi="Calibri" w:cs="Calibri"/>
          <w:sz w:val="24"/>
          <w:szCs w:val="24"/>
        </w:rPr>
      </w:pPr>
      <w:r w:rsidRPr="0062079A">
        <w:rPr>
          <w:rFonts w:ascii="Calibri" w:hAnsi="Calibri" w:cs="Calibri"/>
          <w:sz w:val="24"/>
          <w:szCs w:val="24"/>
        </w:rPr>
        <w:t>Sustained</w:t>
      </w:r>
      <w:r w:rsidR="003F433E" w:rsidRPr="0062079A">
        <w:rPr>
          <w:rFonts w:ascii="Calibri" w:hAnsi="Calibri" w:cs="Calibri"/>
          <w:sz w:val="24"/>
          <w:szCs w:val="24"/>
        </w:rPr>
        <w:t xml:space="preserve"> walking </w:t>
      </w:r>
      <w:r w:rsidR="0048075C" w:rsidRPr="0062079A">
        <w:rPr>
          <w:rFonts w:ascii="Calibri" w:hAnsi="Calibri" w:cs="Calibri"/>
          <w:sz w:val="24"/>
          <w:szCs w:val="24"/>
        </w:rPr>
        <w:t>is a measure of</w:t>
      </w:r>
      <w:r w:rsidRPr="0062079A">
        <w:rPr>
          <w:rFonts w:ascii="Calibri" w:hAnsi="Calibri" w:cs="Calibri"/>
          <w:sz w:val="24"/>
          <w:szCs w:val="24"/>
        </w:rPr>
        <w:t xml:space="preserve"> wandering among older adults with CI </w:t>
      </w:r>
      <w:r w:rsidR="00C37762">
        <w:rPr>
          <w:rFonts w:ascii="Calibri" w:hAnsi="Calibri" w:cs="Calibri"/>
          <w:sz w:val="24"/>
          <w:szCs w:val="24"/>
        </w:rPr>
        <w:t>that</w:t>
      </w:r>
      <w:r w:rsidR="00C37762" w:rsidRPr="0062079A">
        <w:rPr>
          <w:rFonts w:ascii="Calibri" w:hAnsi="Calibri" w:cs="Calibri"/>
          <w:sz w:val="24"/>
          <w:szCs w:val="24"/>
        </w:rPr>
        <w:t xml:space="preserve"> </w:t>
      </w:r>
      <w:r w:rsidRPr="0062079A">
        <w:rPr>
          <w:rFonts w:ascii="Calibri" w:hAnsi="Calibri" w:cs="Calibri"/>
          <w:sz w:val="24"/>
          <w:szCs w:val="24"/>
        </w:rPr>
        <w:t xml:space="preserve">is linked to </w:t>
      </w:r>
      <w:r w:rsidR="003F433E" w:rsidRPr="0062079A">
        <w:rPr>
          <w:rFonts w:ascii="Calibri" w:hAnsi="Calibri" w:cs="Calibri"/>
          <w:sz w:val="24"/>
          <w:szCs w:val="24"/>
        </w:rPr>
        <w:t>injurious falls, accidents, weight loss, sleep disturbances, getting lost, and death</w:t>
      </w:r>
      <w:r w:rsidR="00C37762" w:rsidRPr="0062079A">
        <w:rPr>
          <w:rFonts w:ascii="Calibri" w:hAnsi="Calibri" w:cs="Calibri"/>
          <w:sz w:val="24"/>
          <w:szCs w:val="24"/>
        </w:rPr>
        <w:fldChar w:fldCharType="begin">
          <w:fldData xml:space="preserve">PEVuZE5vdGU+PENpdGU+PEF1dGhvcj5CZWF0dGllPC9BdXRob3I+PFllYXI+MjAwNTwvWWVhcj48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=
</w:fldData>
        </w:fldChar>
      </w:r>
      <w:r w:rsidR="00C37762" w:rsidRPr="0062079A">
        <w:rPr>
          <w:rFonts w:ascii="Calibri" w:hAnsi="Calibri" w:cs="Calibri"/>
          <w:sz w:val="24"/>
          <w:szCs w:val="24"/>
        </w:rPr>
        <w:instrText xml:space="preserve"> ADDIN EN.CITE </w:instrText>
      </w:r>
      <w:r w:rsidR="00C37762" w:rsidRPr="0062079A">
        <w:rPr>
          <w:rFonts w:ascii="Calibri" w:hAnsi="Calibri" w:cs="Calibri"/>
          <w:sz w:val="24"/>
          <w:szCs w:val="24"/>
        </w:rPr>
        <w:fldChar w:fldCharType="begin">
          <w:fldData xml:space="preserve">PEVuZE5vdGU+PENpdGU+PEF1dGhvcj5CZWF0dGllPC9BdXRob3I+PFllYXI+MjAwNTwvWWVhcj48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=
</w:fldData>
        </w:fldChar>
      </w:r>
      <w:r w:rsidR="00C37762" w:rsidRPr="0062079A">
        <w:rPr>
          <w:rFonts w:ascii="Calibri" w:hAnsi="Calibri" w:cs="Calibri"/>
          <w:sz w:val="24"/>
          <w:szCs w:val="24"/>
        </w:rPr>
        <w:instrText xml:space="preserve"> ADDIN EN.CITE.DATA </w:instrText>
      </w:r>
      <w:r w:rsidR="00C37762" w:rsidRPr="0062079A">
        <w:rPr>
          <w:rFonts w:ascii="Calibri" w:hAnsi="Calibri" w:cs="Calibri"/>
          <w:sz w:val="24"/>
          <w:szCs w:val="24"/>
        </w:rPr>
      </w:r>
      <w:r w:rsidR="00C37762" w:rsidRPr="0062079A">
        <w:rPr>
          <w:rFonts w:ascii="Calibri" w:hAnsi="Calibri" w:cs="Calibri"/>
          <w:sz w:val="24"/>
          <w:szCs w:val="24"/>
        </w:rPr>
        <w:fldChar w:fldCharType="end"/>
      </w:r>
      <w:r w:rsidR="00C37762" w:rsidRPr="0062079A">
        <w:rPr>
          <w:rFonts w:ascii="Calibri" w:hAnsi="Calibri" w:cs="Calibri"/>
          <w:sz w:val="24"/>
          <w:szCs w:val="24"/>
        </w:rPr>
      </w:r>
      <w:r w:rsidR="00C37762" w:rsidRPr="0062079A">
        <w:rPr>
          <w:rFonts w:ascii="Calibri" w:hAnsi="Calibri" w:cs="Calibri"/>
          <w:sz w:val="24"/>
          <w:szCs w:val="24"/>
        </w:rPr>
        <w:fldChar w:fldCharType="separate"/>
      </w:r>
      <w:r w:rsidR="00C37762" w:rsidRPr="0062079A">
        <w:rPr>
          <w:rFonts w:ascii="Calibri" w:hAnsi="Calibri" w:cs="Calibri"/>
          <w:sz w:val="24"/>
          <w:szCs w:val="24"/>
          <w:vertAlign w:val="superscript"/>
        </w:rPr>
        <w:t>8</w:t>
      </w:r>
      <w:r w:rsidR="00C37762" w:rsidRPr="0062079A">
        <w:rPr>
          <w:rFonts w:ascii="Calibri" w:hAnsi="Calibri" w:cs="Calibri"/>
          <w:sz w:val="24"/>
          <w:szCs w:val="24"/>
        </w:rPr>
        <w:fldChar w:fldCharType="end"/>
      </w:r>
      <w:r w:rsidR="003F433E" w:rsidRPr="0062079A">
        <w:rPr>
          <w:rFonts w:ascii="Calibri" w:hAnsi="Calibri" w:cs="Calibri"/>
          <w:sz w:val="24"/>
          <w:szCs w:val="24"/>
        </w:rPr>
        <w:t xml:space="preserve">. </w:t>
      </w:r>
      <w:r w:rsidRPr="0062079A">
        <w:rPr>
          <w:rFonts w:ascii="Calibri" w:hAnsi="Calibri" w:cs="Calibri"/>
          <w:sz w:val="24"/>
          <w:szCs w:val="24"/>
        </w:rPr>
        <w:t xml:space="preserve">To distinguish between walking distance and sustained walking distance, open </w:t>
      </w:r>
      <w:r w:rsidR="0069056F" w:rsidRPr="0062079A">
        <w:rPr>
          <w:rFonts w:ascii="Calibri" w:hAnsi="Calibri" w:cs="Calibri"/>
          <w:sz w:val="24"/>
          <w:szCs w:val="24"/>
        </w:rPr>
        <w:t>CSV or data files in a statistical program</w:t>
      </w:r>
      <w:r w:rsidR="00D76ED8" w:rsidRPr="0062079A">
        <w:rPr>
          <w:rFonts w:ascii="Calibri" w:hAnsi="Calibri" w:cs="Calibri"/>
          <w:sz w:val="24"/>
          <w:szCs w:val="24"/>
        </w:rPr>
        <w:t xml:space="preserve">. </w:t>
      </w:r>
      <w:r w:rsidR="00C37146" w:rsidRPr="0062079A">
        <w:rPr>
          <w:rFonts w:ascii="Calibri" w:hAnsi="Calibri" w:cs="Calibri"/>
          <w:sz w:val="24"/>
          <w:szCs w:val="24"/>
        </w:rPr>
        <w:t>Use graphing tools to</w:t>
      </w:r>
      <w:r w:rsidR="004651E0" w:rsidRPr="0062079A">
        <w:rPr>
          <w:rFonts w:ascii="Calibri" w:hAnsi="Calibri" w:cs="Calibri"/>
          <w:sz w:val="24"/>
          <w:szCs w:val="24"/>
        </w:rPr>
        <w:t xml:space="preserve"> enter the weekly averages for sustained walking distance and walking distance</w:t>
      </w:r>
      <w:r w:rsidR="00DB7205" w:rsidRPr="0062079A">
        <w:rPr>
          <w:rFonts w:ascii="Calibri" w:hAnsi="Calibri" w:cs="Calibri"/>
          <w:sz w:val="24"/>
          <w:szCs w:val="24"/>
        </w:rPr>
        <w:t xml:space="preserve">. </w:t>
      </w:r>
      <w:r w:rsidRPr="0062079A">
        <w:rPr>
          <w:rFonts w:ascii="Calibri" w:hAnsi="Calibri" w:cs="Calibri"/>
          <w:sz w:val="24"/>
          <w:szCs w:val="24"/>
        </w:rPr>
        <w:t xml:space="preserve">Given that walking distance is a measure of all walking activity and sustained walking distance is measured only when the resident walks for at least 60 </w:t>
      </w:r>
      <w:r w:rsidR="00C37762">
        <w:rPr>
          <w:rFonts w:ascii="Calibri" w:hAnsi="Calibri" w:cs="Calibri"/>
          <w:sz w:val="24"/>
          <w:szCs w:val="24"/>
        </w:rPr>
        <w:t>s</w:t>
      </w:r>
      <w:r w:rsidRPr="0062079A">
        <w:rPr>
          <w:rFonts w:ascii="Calibri" w:hAnsi="Calibri" w:cs="Calibri"/>
          <w:sz w:val="24"/>
          <w:szCs w:val="24"/>
        </w:rPr>
        <w:t xml:space="preserve">, </w:t>
      </w:r>
      <w:r w:rsidR="00755B1E" w:rsidRPr="0062079A">
        <w:rPr>
          <w:rFonts w:ascii="Calibri" w:hAnsi="Calibri" w:cs="Calibri"/>
          <w:sz w:val="24"/>
          <w:szCs w:val="24"/>
        </w:rPr>
        <w:t>ensure w</w:t>
      </w:r>
      <w:r w:rsidRPr="0062079A">
        <w:rPr>
          <w:rFonts w:ascii="Calibri" w:hAnsi="Calibri" w:cs="Calibri"/>
          <w:sz w:val="24"/>
          <w:szCs w:val="24"/>
        </w:rPr>
        <w:t xml:space="preserve">alking distance means </w:t>
      </w:r>
      <w:r w:rsidR="00755B1E" w:rsidRPr="0062079A">
        <w:rPr>
          <w:rFonts w:ascii="Calibri" w:hAnsi="Calibri" w:cs="Calibri"/>
          <w:sz w:val="24"/>
          <w:szCs w:val="24"/>
        </w:rPr>
        <w:t>are</w:t>
      </w:r>
      <w:r w:rsidRPr="0062079A">
        <w:rPr>
          <w:rFonts w:ascii="Calibri" w:hAnsi="Calibri" w:cs="Calibri"/>
          <w:sz w:val="24"/>
          <w:szCs w:val="24"/>
        </w:rPr>
        <w:t xml:space="preserve"> higher than sustained walking means for all residents</w:t>
      </w:r>
      <w:r w:rsidR="00DB7205" w:rsidRPr="0062079A">
        <w:rPr>
          <w:rFonts w:ascii="Calibri" w:hAnsi="Calibri" w:cs="Calibri"/>
          <w:sz w:val="24"/>
          <w:szCs w:val="24"/>
        </w:rPr>
        <w:t xml:space="preserve"> (see </w:t>
      </w:r>
      <w:r w:rsidR="0062079A" w:rsidRPr="0062079A">
        <w:rPr>
          <w:rFonts w:ascii="Calibri" w:hAnsi="Calibri" w:cs="Calibri"/>
          <w:b/>
          <w:sz w:val="24"/>
          <w:szCs w:val="24"/>
        </w:rPr>
        <w:t>Figure 8</w:t>
      </w:r>
      <w:r w:rsidR="00DB7205" w:rsidRPr="0062079A">
        <w:rPr>
          <w:rFonts w:ascii="Calibri" w:hAnsi="Calibri" w:cs="Calibri"/>
          <w:sz w:val="24"/>
          <w:szCs w:val="24"/>
        </w:rPr>
        <w:t>)</w:t>
      </w:r>
      <w:r w:rsidRPr="0062079A">
        <w:rPr>
          <w:rFonts w:ascii="Calibri" w:hAnsi="Calibri" w:cs="Calibri"/>
          <w:sz w:val="24"/>
          <w:szCs w:val="24"/>
        </w:rPr>
        <w:t xml:space="preserve">. </w:t>
      </w:r>
      <w:r w:rsidR="009723AA" w:rsidRPr="0062079A">
        <w:rPr>
          <w:rFonts w:ascii="Calibri" w:hAnsi="Calibri" w:cs="Calibri"/>
          <w:sz w:val="24"/>
          <w:szCs w:val="24"/>
        </w:rPr>
        <w:t>Also compare the "movement report</w:t>
      </w:r>
      <w:r w:rsidR="00F701D8" w:rsidRPr="0062079A">
        <w:rPr>
          <w:rFonts w:ascii="Calibri" w:hAnsi="Calibri" w:cs="Calibri"/>
          <w:sz w:val="24"/>
          <w:szCs w:val="24"/>
        </w:rPr>
        <w:t>,</w:t>
      </w:r>
      <w:r w:rsidR="009723AA" w:rsidRPr="0062079A">
        <w:rPr>
          <w:rFonts w:ascii="Calibri" w:hAnsi="Calibri" w:cs="Calibri"/>
          <w:sz w:val="24"/>
          <w:szCs w:val="24"/>
        </w:rPr>
        <w:t xml:space="preserve">" which provides data on each resident by day, week, year, and so forth, </w:t>
      </w:r>
      <w:r w:rsidR="00BC1D4A" w:rsidRPr="0062079A">
        <w:rPr>
          <w:rFonts w:ascii="Calibri" w:hAnsi="Calibri" w:cs="Calibri"/>
          <w:sz w:val="24"/>
          <w:szCs w:val="24"/>
        </w:rPr>
        <w:t>in the GUI</w:t>
      </w:r>
      <w:r w:rsidR="009723AA" w:rsidRPr="0062079A">
        <w:rPr>
          <w:rFonts w:ascii="Calibri" w:hAnsi="Calibri" w:cs="Calibri"/>
          <w:sz w:val="24"/>
          <w:szCs w:val="24"/>
        </w:rPr>
        <w:t xml:space="preserve"> with these data</w:t>
      </w:r>
      <w:r w:rsidR="00DB7205" w:rsidRPr="0062079A">
        <w:rPr>
          <w:rFonts w:ascii="Calibri" w:hAnsi="Calibri" w:cs="Calibri"/>
          <w:sz w:val="24"/>
          <w:szCs w:val="24"/>
        </w:rPr>
        <w:t xml:space="preserve">. </w:t>
      </w:r>
      <w:r w:rsidR="00DA150A" w:rsidRPr="0062079A">
        <w:rPr>
          <w:rFonts w:ascii="Calibri" w:hAnsi="Calibri" w:cs="Calibri"/>
          <w:sz w:val="24"/>
          <w:szCs w:val="24"/>
        </w:rPr>
        <w:t>Note that a</w:t>
      </w:r>
      <w:r w:rsidR="00FD219A" w:rsidRPr="0062079A">
        <w:rPr>
          <w:rFonts w:ascii="Calibri" w:hAnsi="Calibri" w:cs="Calibri"/>
          <w:sz w:val="24"/>
          <w:szCs w:val="24"/>
        </w:rPr>
        <w:t xml:space="preserve">dditional measures of walking activity may be developed. For example, it may be of interest to calculate </w:t>
      </w:r>
      <w:r w:rsidR="00F701D8" w:rsidRPr="0062079A">
        <w:rPr>
          <w:rFonts w:ascii="Calibri" w:hAnsi="Calibri" w:cs="Calibri"/>
          <w:sz w:val="24"/>
          <w:szCs w:val="24"/>
        </w:rPr>
        <w:t>time</w:t>
      </w:r>
      <w:r w:rsidR="00FD219A" w:rsidRPr="0062079A">
        <w:rPr>
          <w:rFonts w:ascii="Calibri" w:hAnsi="Calibri" w:cs="Calibri"/>
          <w:sz w:val="24"/>
          <w:szCs w:val="24"/>
        </w:rPr>
        <w:t xml:space="preserve"> spent in sedentary activity, track the resident to a specific location of interest or time spent in a known activity.</w:t>
      </w:r>
      <w:r w:rsidRPr="0062079A">
        <w:rPr>
          <w:rFonts w:ascii="Calibri" w:hAnsi="Calibri" w:cs="Calibri"/>
          <w:sz w:val="24"/>
          <w:szCs w:val="24"/>
        </w:rPr>
        <w:t xml:space="preserve"> </w:t>
      </w:r>
    </w:p>
    <w:p w14:paraId="77F22BA0" w14:textId="77777777" w:rsidR="00304EAD" w:rsidRPr="0062079A" w:rsidRDefault="00304EAD" w:rsidP="0062079A">
      <w:pPr>
        <w:spacing w:after="0" w:line="240" w:lineRule="auto"/>
        <w:rPr>
          <w:rFonts w:ascii="Calibri" w:hAnsi="Calibri" w:cs="Calibri"/>
          <w:sz w:val="24"/>
          <w:szCs w:val="24"/>
        </w:rPr>
      </w:pPr>
    </w:p>
    <w:p w14:paraId="20808DCA" w14:textId="18D65154" w:rsidR="0053000A" w:rsidRPr="0062079A" w:rsidRDefault="00ED571C" w:rsidP="0062079A">
      <w:pPr>
        <w:spacing w:after="0" w:line="240" w:lineRule="auto"/>
        <w:rPr>
          <w:rFonts w:ascii="Calibri" w:hAnsi="Calibri" w:cs="Calibri"/>
          <w:sz w:val="24"/>
          <w:szCs w:val="24"/>
        </w:rPr>
      </w:pPr>
      <w:r w:rsidRPr="0062079A">
        <w:rPr>
          <w:rFonts w:ascii="Calibri" w:hAnsi="Calibri" w:cs="Calibri"/>
          <w:sz w:val="24"/>
          <w:szCs w:val="24"/>
        </w:rPr>
        <w:t xml:space="preserve">RTLS has 95% concordance in accuracy with walking distance and sustained walking distance based on observational studies. </w:t>
      </w:r>
      <w:r w:rsidR="00DE2F66" w:rsidRPr="0062079A">
        <w:rPr>
          <w:rFonts w:ascii="Calibri" w:hAnsi="Calibri" w:cs="Calibri"/>
          <w:sz w:val="24"/>
          <w:szCs w:val="24"/>
        </w:rPr>
        <w:t xml:space="preserve">The RTLS may be </w:t>
      </w:r>
      <w:r w:rsidRPr="0062079A">
        <w:rPr>
          <w:rFonts w:ascii="Calibri" w:hAnsi="Calibri" w:cs="Calibri"/>
          <w:sz w:val="24"/>
          <w:szCs w:val="24"/>
        </w:rPr>
        <w:t xml:space="preserve">also be </w:t>
      </w:r>
      <w:r w:rsidR="00DE2F66" w:rsidRPr="0062079A">
        <w:rPr>
          <w:rFonts w:ascii="Calibri" w:hAnsi="Calibri" w:cs="Calibri"/>
          <w:sz w:val="24"/>
          <w:szCs w:val="24"/>
        </w:rPr>
        <w:t>used to differentiate between residents with/out CI</w:t>
      </w:r>
      <w:r w:rsidR="00C37762" w:rsidRPr="0062079A">
        <w:rPr>
          <w:rFonts w:ascii="Calibri" w:hAnsi="Calibri" w:cs="Calibri"/>
          <w:sz w:val="24"/>
          <w:szCs w:val="24"/>
        </w:rPr>
        <w:fldChar w:fldCharType="begin">
          <w:fldData xml:space="preserve">PEVuZE5vdGU+PENpdGU+PEF1dGhvcj5LZWFybnM8L0F1dGhvcj48WWVhcj4yMDEwPC9ZZWFyPjxS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</w:fldData>
        </w:fldChar>
      </w:r>
      <w:r w:rsidR="00C37762" w:rsidRPr="0062079A">
        <w:rPr>
          <w:rFonts w:ascii="Calibri" w:hAnsi="Calibri" w:cs="Calibri"/>
          <w:sz w:val="24"/>
          <w:szCs w:val="24"/>
        </w:rPr>
        <w:instrText xml:space="preserve"> ADDIN EN.CITE </w:instrText>
      </w:r>
      <w:r w:rsidR="00C37762" w:rsidRPr="0062079A">
        <w:rPr>
          <w:rFonts w:ascii="Calibri" w:hAnsi="Calibri" w:cs="Calibri"/>
          <w:sz w:val="24"/>
          <w:szCs w:val="24"/>
        </w:rPr>
        <w:fldChar w:fldCharType="begin">
          <w:fldData xml:space="preserve">PEVuZE5vdGU+PENpdGU+PEF1dGhvcj5LZWFybnM8L0F1dGhvcj48WWVhcj4yMDEwPC9ZZWFyPjxS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</w:fldData>
        </w:fldChar>
      </w:r>
      <w:r w:rsidR="00C37762" w:rsidRPr="0062079A">
        <w:rPr>
          <w:rFonts w:ascii="Calibri" w:hAnsi="Calibri" w:cs="Calibri"/>
          <w:sz w:val="24"/>
          <w:szCs w:val="24"/>
        </w:rPr>
        <w:instrText xml:space="preserve"> ADDIN EN.CITE.DATA </w:instrText>
      </w:r>
      <w:r w:rsidR="00C37762" w:rsidRPr="0062079A">
        <w:rPr>
          <w:rFonts w:ascii="Calibri" w:hAnsi="Calibri" w:cs="Calibri"/>
          <w:sz w:val="24"/>
          <w:szCs w:val="24"/>
        </w:rPr>
      </w:r>
      <w:r w:rsidR="00C37762" w:rsidRPr="0062079A">
        <w:rPr>
          <w:rFonts w:ascii="Calibri" w:hAnsi="Calibri" w:cs="Calibri"/>
          <w:sz w:val="24"/>
          <w:szCs w:val="24"/>
        </w:rPr>
        <w:fldChar w:fldCharType="end"/>
      </w:r>
      <w:r w:rsidR="00C37762" w:rsidRPr="0062079A">
        <w:rPr>
          <w:rFonts w:ascii="Calibri" w:hAnsi="Calibri" w:cs="Calibri"/>
          <w:sz w:val="24"/>
          <w:szCs w:val="24"/>
        </w:rPr>
      </w:r>
      <w:r w:rsidR="00C37762" w:rsidRPr="0062079A">
        <w:rPr>
          <w:rFonts w:ascii="Calibri" w:hAnsi="Calibri" w:cs="Calibri"/>
          <w:sz w:val="24"/>
          <w:szCs w:val="24"/>
        </w:rPr>
        <w:fldChar w:fldCharType="separate"/>
      </w:r>
      <w:r w:rsidR="00C37762" w:rsidRPr="0062079A">
        <w:rPr>
          <w:rFonts w:ascii="Calibri" w:hAnsi="Calibri" w:cs="Calibri"/>
          <w:sz w:val="24"/>
          <w:szCs w:val="24"/>
          <w:vertAlign w:val="superscript"/>
        </w:rPr>
        <w:t>22</w:t>
      </w:r>
      <w:r w:rsidR="00C37762" w:rsidRPr="0062079A">
        <w:rPr>
          <w:rFonts w:ascii="Calibri" w:hAnsi="Calibri" w:cs="Calibri"/>
          <w:sz w:val="24"/>
          <w:szCs w:val="24"/>
        </w:rPr>
        <w:fldChar w:fldCharType="end"/>
      </w:r>
      <w:r w:rsidR="008B0D95" w:rsidRPr="0062079A">
        <w:rPr>
          <w:rFonts w:ascii="Calibri" w:hAnsi="Calibri" w:cs="Calibri"/>
          <w:sz w:val="24"/>
          <w:szCs w:val="24"/>
        </w:rPr>
        <w:t>; deviation from the path of straight line (tortuosity) is correlated with stride-time variability measured by a Gait-Rite mat (</w:t>
      </w:r>
      <w:r w:rsidR="00304EAD" w:rsidRPr="0062079A">
        <w:rPr>
          <w:rFonts w:ascii="Calibri" w:hAnsi="Calibri" w:cs="Calibri"/>
          <w:i/>
          <w:sz w:val="24"/>
          <w:szCs w:val="24"/>
        </w:rPr>
        <w:t>p</w:t>
      </w:r>
      <w:r w:rsidR="00DD50B9" w:rsidRPr="0062079A">
        <w:rPr>
          <w:rFonts w:ascii="Calibri" w:hAnsi="Calibri" w:cs="Calibri"/>
          <w:i/>
          <w:sz w:val="24"/>
          <w:szCs w:val="24"/>
        </w:rPr>
        <w:t xml:space="preserve"> </w:t>
      </w:r>
      <w:r w:rsidR="008B0D95" w:rsidRPr="0062079A">
        <w:rPr>
          <w:rFonts w:ascii="Calibri" w:hAnsi="Calibri" w:cs="Calibri"/>
          <w:sz w:val="24"/>
          <w:szCs w:val="24"/>
        </w:rPr>
        <w:t>= 0.30) the Mini-Mental State Exam (</w:t>
      </w:r>
      <w:r w:rsidR="00304EAD" w:rsidRPr="0062079A">
        <w:rPr>
          <w:rFonts w:ascii="Calibri" w:hAnsi="Calibri" w:cs="Calibri"/>
          <w:i/>
          <w:sz w:val="24"/>
          <w:szCs w:val="24"/>
        </w:rPr>
        <w:t>p</w:t>
      </w:r>
      <w:r w:rsidR="008B0D95" w:rsidRPr="0062079A">
        <w:rPr>
          <w:rFonts w:ascii="Calibri" w:hAnsi="Calibri" w:cs="Calibri"/>
          <w:sz w:val="24"/>
          <w:szCs w:val="24"/>
        </w:rPr>
        <w:t xml:space="preserve"> = -0.47).</w:t>
      </w:r>
      <w:r w:rsidR="00EF1F38" w:rsidRPr="0062079A">
        <w:rPr>
          <w:rFonts w:ascii="Calibri" w:hAnsi="Calibri" w:cs="Calibri"/>
          <w:sz w:val="24"/>
          <w:szCs w:val="24"/>
        </w:rPr>
        <w:t xml:space="preserve"> </w:t>
      </w:r>
      <w:r w:rsidR="00DE2F66" w:rsidRPr="0062079A">
        <w:rPr>
          <w:rFonts w:ascii="Calibri" w:hAnsi="Calibri" w:cs="Calibri"/>
          <w:sz w:val="24"/>
          <w:szCs w:val="24"/>
        </w:rPr>
        <w:t>In addition, previous work has used a RTLS to examine gait and balance</w:t>
      </w:r>
      <w:r w:rsidR="00022584" w:rsidRPr="0062079A">
        <w:rPr>
          <w:rFonts w:ascii="Calibri" w:hAnsi="Calibri" w:cs="Calibri"/>
          <w:sz w:val="24"/>
          <w:szCs w:val="24"/>
        </w:rPr>
        <w:t>; w</w:t>
      </w:r>
      <w:r w:rsidRPr="0062079A">
        <w:rPr>
          <w:rFonts w:ascii="Calibri" w:hAnsi="Calibri" w:cs="Calibri"/>
          <w:sz w:val="24"/>
          <w:szCs w:val="24"/>
        </w:rPr>
        <w:t>alking activity measures are correlated with the Tinetti gait (</w:t>
      </w:r>
      <w:r w:rsidR="00304EAD" w:rsidRPr="0062079A">
        <w:rPr>
          <w:rFonts w:ascii="Calibri" w:hAnsi="Calibri" w:cs="Calibri"/>
          <w:i/>
          <w:sz w:val="24"/>
          <w:szCs w:val="24"/>
        </w:rPr>
        <w:t>p</w:t>
      </w:r>
      <w:r w:rsidR="00D654EF" w:rsidRPr="0062079A">
        <w:rPr>
          <w:rFonts w:ascii="Calibri" w:hAnsi="Calibri" w:cs="Calibri"/>
          <w:i/>
          <w:sz w:val="24"/>
          <w:szCs w:val="24"/>
        </w:rPr>
        <w:t xml:space="preserve"> =</w:t>
      </w:r>
      <w:r w:rsidR="00304EAD" w:rsidRPr="0062079A">
        <w:rPr>
          <w:rFonts w:ascii="Calibri" w:hAnsi="Calibri" w:cs="Calibri"/>
          <w:i/>
          <w:sz w:val="24"/>
          <w:szCs w:val="24"/>
        </w:rPr>
        <w:t xml:space="preserve"> </w:t>
      </w:r>
      <w:r w:rsidRPr="0062079A">
        <w:rPr>
          <w:rFonts w:ascii="Calibri" w:hAnsi="Calibri" w:cs="Calibri"/>
          <w:sz w:val="24"/>
          <w:szCs w:val="24"/>
        </w:rPr>
        <w:t>0.32-0.35) and balance (</w:t>
      </w:r>
      <w:r w:rsidR="00304EAD" w:rsidRPr="0062079A">
        <w:rPr>
          <w:rFonts w:ascii="Calibri" w:hAnsi="Calibri" w:cs="Calibri"/>
          <w:i/>
          <w:sz w:val="24"/>
          <w:szCs w:val="24"/>
        </w:rPr>
        <w:t>p</w:t>
      </w:r>
      <w:r w:rsidR="00D654EF" w:rsidRPr="0062079A">
        <w:rPr>
          <w:rFonts w:ascii="Calibri" w:hAnsi="Calibri" w:cs="Calibri"/>
          <w:i/>
          <w:sz w:val="24"/>
          <w:szCs w:val="24"/>
        </w:rPr>
        <w:t xml:space="preserve"> =</w:t>
      </w:r>
      <w:r w:rsidR="00304EAD" w:rsidRPr="0062079A">
        <w:rPr>
          <w:rFonts w:ascii="Calibri" w:hAnsi="Calibri" w:cs="Calibri"/>
          <w:i/>
          <w:sz w:val="24"/>
          <w:szCs w:val="24"/>
        </w:rPr>
        <w:t xml:space="preserve"> </w:t>
      </w:r>
      <w:r w:rsidRPr="0062079A">
        <w:rPr>
          <w:rFonts w:ascii="Calibri" w:hAnsi="Calibri" w:cs="Calibri"/>
          <w:sz w:val="24"/>
          <w:szCs w:val="24"/>
        </w:rPr>
        <w:t>0.37-0.40) subscales</w:t>
      </w:r>
      <w:r w:rsidR="00C37762" w:rsidRPr="0062079A">
        <w:rPr>
          <w:rFonts w:ascii="Calibri" w:hAnsi="Calibri" w:cs="Calibri"/>
          <w:sz w:val="24"/>
          <w:szCs w:val="24"/>
        </w:rPr>
        <w:fldChar w:fldCharType="begin">
          <w:fldData xml:space="preserve">PEVuZE5vdGU+PENpdGU+PEF1dGhvcj5UaW5ldHRpPC9BdXRob3I+PFllYXI+MTk5NDwvWWVhcj48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</w:fldData>
        </w:fldChar>
      </w:r>
      <w:r w:rsidR="00C37762" w:rsidRPr="0062079A">
        <w:rPr>
          <w:rFonts w:ascii="Calibri" w:hAnsi="Calibri" w:cs="Calibri"/>
          <w:sz w:val="24"/>
          <w:szCs w:val="24"/>
        </w:rPr>
        <w:instrText xml:space="preserve"> ADDIN EN.CITE </w:instrText>
      </w:r>
      <w:r w:rsidR="00C37762" w:rsidRPr="0062079A">
        <w:rPr>
          <w:rFonts w:ascii="Calibri" w:hAnsi="Calibri" w:cs="Calibri"/>
          <w:sz w:val="24"/>
          <w:szCs w:val="24"/>
        </w:rPr>
        <w:fldChar w:fldCharType="begin">
          <w:fldData xml:space="preserve">PEVuZE5vdGU+PENpdGU+PEF1dGhvcj5UaW5ldHRpPC9BdXRob3I+PFllYXI+MTk5NDwvWWVhcj48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</w:fldData>
        </w:fldChar>
      </w:r>
      <w:r w:rsidR="00C37762" w:rsidRPr="0062079A">
        <w:rPr>
          <w:rFonts w:ascii="Calibri" w:hAnsi="Calibri" w:cs="Calibri"/>
          <w:sz w:val="24"/>
          <w:szCs w:val="24"/>
        </w:rPr>
        <w:instrText xml:space="preserve"> ADDIN EN.CITE.DATA </w:instrText>
      </w:r>
      <w:r w:rsidR="00C37762" w:rsidRPr="0062079A">
        <w:rPr>
          <w:rFonts w:ascii="Calibri" w:hAnsi="Calibri" w:cs="Calibri"/>
          <w:sz w:val="24"/>
          <w:szCs w:val="24"/>
        </w:rPr>
      </w:r>
      <w:r w:rsidR="00C37762" w:rsidRPr="0062079A">
        <w:rPr>
          <w:rFonts w:ascii="Calibri" w:hAnsi="Calibri" w:cs="Calibri"/>
          <w:sz w:val="24"/>
          <w:szCs w:val="24"/>
        </w:rPr>
        <w:fldChar w:fldCharType="end"/>
      </w:r>
      <w:r w:rsidR="00C37762" w:rsidRPr="0062079A">
        <w:rPr>
          <w:rFonts w:ascii="Calibri" w:hAnsi="Calibri" w:cs="Calibri"/>
          <w:sz w:val="24"/>
          <w:szCs w:val="24"/>
        </w:rPr>
      </w:r>
      <w:r w:rsidR="00C37762" w:rsidRPr="0062079A">
        <w:rPr>
          <w:rFonts w:ascii="Calibri" w:hAnsi="Calibri" w:cs="Calibri"/>
          <w:sz w:val="24"/>
          <w:szCs w:val="24"/>
        </w:rPr>
        <w:fldChar w:fldCharType="separate"/>
      </w:r>
      <w:r w:rsidR="00C37762" w:rsidRPr="0062079A">
        <w:rPr>
          <w:rFonts w:ascii="Calibri" w:hAnsi="Calibri" w:cs="Calibri"/>
          <w:sz w:val="24"/>
          <w:szCs w:val="24"/>
          <w:vertAlign w:val="superscript"/>
        </w:rPr>
        <w:t>23</w:t>
      </w:r>
      <w:r w:rsidR="00C37762" w:rsidRPr="0062079A">
        <w:rPr>
          <w:rFonts w:ascii="Calibri" w:hAnsi="Calibri" w:cs="Calibri"/>
          <w:sz w:val="24"/>
          <w:szCs w:val="24"/>
        </w:rPr>
        <w:fldChar w:fldCharType="end"/>
      </w:r>
      <w:r w:rsidRPr="0062079A">
        <w:rPr>
          <w:rFonts w:ascii="Calibri" w:hAnsi="Calibri" w:cs="Calibri"/>
          <w:sz w:val="24"/>
          <w:szCs w:val="24"/>
        </w:rPr>
        <w:t>.</w:t>
      </w:r>
      <w:r w:rsidR="003F440E" w:rsidRPr="0062079A">
        <w:rPr>
          <w:rFonts w:ascii="Calibri" w:hAnsi="Calibri" w:cs="Calibri"/>
          <w:sz w:val="24"/>
          <w:szCs w:val="24"/>
        </w:rPr>
        <w:t xml:space="preserve"> Thus, paper and pencil tools to measure CI, gait quality and balance ability provide supplemental information on residents for research/clinical purposes, but the RTLS</w:t>
      </w:r>
      <w:r w:rsidR="00343670" w:rsidRPr="0062079A">
        <w:rPr>
          <w:rFonts w:ascii="Calibri" w:hAnsi="Calibri" w:cs="Calibri"/>
          <w:sz w:val="24"/>
          <w:szCs w:val="24"/>
        </w:rPr>
        <w:t xml:space="preserve"> may also be used to examine these factors. </w:t>
      </w:r>
    </w:p>
    <w:p w14:paraId="7ECC512D" w14:textId="77777777" w:rsidR="00EF6EA6" w:rsidRPr="0062079A" w:rsidRDefault="00EF6EA6" w:rsidP="0062079A">
      <w:pPr>
        <w:spacing w:after="0" w:line="240" w:lineRule="auto"/>
        <w:rPr>
          <w:rFonts w:ascii="Calibri" w:hAnsi="Calibri" w:cs="Calibri"/>
          <w:sz w:val="24"/>
          <w:szCs w:val="24"/>
        </w:rPr>
      </w:pPr>
    </w:p>
    <w:p w14:paraId="7F532088" w14:textId="77777777" w:rsidR="0053000A" w:rsidRPr="0062079A" w:rsidRDefault="006B136E" w:rsidP="0062079A">
      <w:pPr>
        <w:spacing w:after="0" w:line="240" w:lineRule="auto"/>
        <w:rPr>
          <w:rFonts w:ascii="Calibri" w:hAnsi="Calibri" w:cs="Calibri"/>
          <w:i/>
          <w:sz w:val="24"/>
        </w:rPr>
      </w:pPr>
      <w:bookmarkStart w:id="4" w:name="Figure_Legends"/>
      <w:r w:rsidRPr="0062079A">
        <w:rPr>
          <w:rFonts w:ascii="Calibri" w:hAnsi="Calibri" w:cs="Calibri"/>
          <w:b/>
          <w:sz w:val="24"/>
        </w:rPr>
        <w:t xml:space="preserve">FIGURE </w:t>
      </w:r>
      <w:r w:rsidRPr="0062079A">
        <w:rPr>
          <w:rFonts w:ascii="Calibri" w:hAnsi="Calibri" w:cs="Calibri"/>
          <w:b/>
          <w:bCs/>
          <w:sz w:val="24"/>
        </w:rPr>
        <w:t xml:space="preserve">AND </w:t>
      </w:r>
      <w:r w:rsidRPr="0062079A">
        <w:rPr>
          <w:rFonts w:ascii="Calibri" w:hAnsi="Calibri" w:cs="Calibri"/>
          <w:b/>
          <w:sz w:val="24"/>
        </w:rPr>
        <w:t>TABLE LEGENDS</w:t>
      </w:r>
      <w:bookmarkEnd w:id="4"/>
      <w:r w:rsidRPr="0062079A">
        <w:rPr>
          <w:rFonts w:ascii="Calibri" w:hAnsi="Calibri" w:cs="Calibri"/>
          <w:b/>
          <w:sz w:val="24"/>
        </w:rPr>
        <w:t>:</w:t>
      </w:r>
      <w:r w:rsidRPr="0062079A">
        <w:rPr>
          <w:rFonts w:ascii="Calibri" w:hAnsi="Calibri" w:cs="Calibri"/>
          <w:i/>
          <w:sz w:val="24"/>
        </w:rPr>
        <w:t xml:space="preserve"> </w:t>
      </w:r>
    </w:p>
    <w:p w14:paraId="331404E8" w14:textId="77777777" w:rsidR="0053000A" w:rsidRPr="0062079A" w:rsidRDefault="0053000A" w:rsidP="0062079A">
      <w:pPr>
        <w:spacing w:after="0" w:line="240" w:lineRule="auto"/>
        <w:rPr>
          <w:rFonts w:ascii="Calibri" w:hAnsi="Calibri" w:cs="Calibri"/>
          <w:bCs/>
          <w:sz w:val="24"/>
        </w:rPr>
      </w:pPr>
    </w:p>
    <w:p w14:paraId="220D09BB" w14:textId="2BE4FD49" w:rsidR="0053000A" w:rsidRPr="0062079A" w:rsidRDefault="0062079A" w:rsidP="0062079A">
      <w:pPr>
        <w:spacing w:after="0" w:line="240" w:lineRule="auto"/>
        <w:rPr>
          <w:rFonts w:ascii="Calibri" w:hAnsi="Calibri" w:cs="Calibri"/>
          <w:sz w:val="24"/>
        </w:rPr>
      </w:pPr>
      <w:r w:rsidRPr="0062079A">
        <w:rPr>
          <w:rFonts w:ascii="Calibri" w:hAnsi="Calibri" w:cs="Calibri"/>
          <w:b/>
          <w:sz w:val="24"/>
        </w:rPr>
        <w:t>Figure 1</w:t>
      </w:r>
      <w:r w:rsidR="00AD7FA6" w:rsidRPr="0062079A">
        <w:rPr>
          <w:rFonts w:ascii="Calibri" w:hAnsi="Calibri" w:cs="Calibri"/>
          <w:b/>
          <w:sz w:val="24"/>
        </w:rPr>
        <w:t xml:space="preserve">. Real-time locating </w:t>
      </w:r>
      <w:r w:rsidR="00815C33" w:rsidRPr="0062079A">
        <w:rPr>
          <w:rFonts w:ascii="Calibri" w:hAnsi="Calibri" w:cs="Calibri"/>
          <w:b/>
          <w:sz w:val="24"/>
        </w:rPr>
        <w:t xml:space="preserve">system </w:t>
      </w:r>
      <w:r w:rsidR="00AD7FA6" w:rsidRPr="0062079A">
        <w:rPr>
          <w:rFonts w:ascii="Calibri" w:hAnsi="Calibri" w:cs="Calibri"/>
          <w:b/>
          <w:sz w:val="24"/>
        </w:rPr>
        <w:t>sensor (RTLS; mounted in the corners of ceilings) and two tags</w:t>
      </w:r>
      <w:r w:rsidR="003308EE" w:rsidRPr="0062079A">
        <w:rPr>
          <w:rFonts w:ascii="Calibri" w:hAnsi="Calibri" w:cs="Calibri"/>
          <w:b/>
          <w:sz w:val="24"/>
        </w:rPr>
        <w:t xml:space="preserve"> to track resident location and movement in real-time</w:t>
      </w:r>
      <w:r w:rsidR="00293D7D" w:rsidRPr="0062079A">
        <w:rPr>
          <w:rFonts w:ascii="Calibri" w:hAnsi="Calibri" w:cs="Calibri"/>
          <w:sz w:val="24"/>
        </w:rPr>
        <w:t xml:space="preserve">. </w:t>
      </w:r>
      <w:r w:rsidR="0021779D" w:rsidRPr="0062079A">
        <w:rPr>
          <w:rFonts w:ascii="Calibri" w:hAnsi="Calibri" w:cs="Calibri"/>
          <w:sz w:val="24"/>
        </w:rPr>
        <w:t xml:space="preserve">A compact </w:t>
      </w:r>
      <w:r w:rsidR="00815C33" w:rsidRPr="0062079A">
        <w:rPr>
          <w:rFonts w:ascii="Calibri" w:hAnsi="Calibri" w:cs="Calibri"/>
          <w:sz w:val="24"/>
        </w:rPr>
        <w:t xml:space="preserve">tag can </w:t>
      </w:r>
      <w:r w:rsidR="0016269F" w:rsidRPr="0062079A">
        <w:rPr>
          <w:rFonts w:ascii="Calibri" w:hAnsi="Calibri" w:cs="Calibri"/>
          <w:sz w:val="24"/>
        </w:rPr>
        <w:t>be worn on the</w:t>
      </w:r>
      <w:r w:rsidR="00815C33" w:rsidRPr="0062079A">
        <w:rPr>
          <w:rFonts w:ascii="Calibri" w:hAnsi="Calibri" w:cs="Calibri"/>
          <w:sz w:val="24"/>
        </w:rPr>
        <w:t xml:space="preserve"> </w:t>
      </w:r>
      <w:r w:rsidR="00AD7FA6" w:rsidRPr="0062079A">
        <w:rPr>
          <w:rFonts w:ascii="Calibri" w:hAnsi="Calibri" w:cs="Calibri"/>
          <w:sz w:val="24"/>
        </w:rPr>
        <w:t xml:space="preserve">wrist </w:t>
      </w:r>
      <w:r w:rsidR="0021779D" w:rsidRPr="0062079A">
        <w:rPr>
          <w:rFonts w:ascii="Calibri" w:hAnsi="Calibri" w:cs="Calibri"/>
          <w:sz w:val="24"/>
        </w:rPr>
        <w:t>or a hang tag can hang from</w:t>
      </w:r>
      <w:r w:rsidR="00815C33" w:rsidRPr="0062079A">
        <w:rPr>
          <w:rFonts w:ascii="Calibri" w:hAnsi="Calibri" w:cs="Calibri"/>
          <w:sz w:val="24"/>
        </w:rPr>
        <w:t xml:space="preserve"> the neck or belt loop</w:t>
      </w:r>
      <w:r w:rsidR="00AD7FA6" w:rsidRPr="0062079A">
        <w:rPr>
          <w:rFonts w:ascii="Calibri" w:hAnsi="Calibri" w:cs="Calibri"/>
          <w:sz w:val="24"/>
        </w:rPr>
        <w:t>. The</w:t>
      </w:r>
      <w:r w:rsidR="00815C33" w:rsidRPr="0062079A">
        <w:rPr>
          <w:rFonts w:ascii="Calibri" w:hAnsi="Calibri" w:cs="Calibri"/>
          <w:sz w:val="24"/>
        </w:rPr>
        <w:t>se</w:t>
      </w:r>
      <w:r w:rsidR="00AD7FA6" w:rsidRPr="0062079A">
        <w:rPr>
          <w:rFonts w:ascii="Calibri" w:hAnsi="Calibri" w:cs="Calibri"/>
          <w:sz w:val="24"/>
        </w:rPr>
        <w:t xml:space="preserve"> tags </w:t>
      </w:r>
      <w:r w:rsidR="00815C33" w:rsidRPr="0062079A">
        <w:rPr>
          <w:rFonts w:ascii="Calibri" w:hAnsi="Calibri" w:cs="Calibri"/>
          <w:sz w:val="24"/>
        </w:rPr>
        <w:t>work by emitting</w:t>
      </w:r>
      <w:r w:rsidR="00AD7FA6" w:rsidRPr="0062079A">
        <w:rPr>
          <w:rFonts w:ascii="Calibri" w:hAnsi="Calibri" w:cs="Calibri"/>
          <w:sz w:val="24"/>
        </w:rPr>
        <w:t xml:space="preserve"> an ultra-wide band radio (UWB) signal </w:t>
      </w:r>
      <w:r w:rsidR="00815C33" w:rsidRPr="0062079A">
        <w:rPr>
          <w:rFonts w:ascii="Calibri" w:hAnsi="Calibri" w:cs="Calibri"/>
          <w:sz w:val="24"/>
        </w:rPr>
        <w:t>which is</w:t>
      </w:r>
      <w:r w:rsidR="00AD7FA6" w:rsidRPr="0062079A">
        <w:rPr>
          <w:rFonts w:ascii="Calibri" w:hAnsi="Calibri" w:cs="Calibri"/>
          <w:sz w:val="24"/>
        </w:rPr>
        <w:t xml:space="preserve"> triangulated by </w:t>
      </w:r>
      <w:r w:rsidR="00815C33" w:rsidRPr="0062079A">
        <w:rPr>
          <w:rFonts w:ascii="Calibri" w:hAnsi="Calibri" w:cs="Calibri"/>
          <w:sz w:val="24"/>
        </w:rPr>
        <w:t xml:space="preserve">the other </w:t>
      </w:r>
      <w:r w:rsidR="00AD7FA6" w:rsidRPr="0062079A">
        <w:rPr>
          <w:rFonts w:ascii="Calibri" w:hAnsi="Calibri" w:cs="Calibri"/>
          <w:sz w:val="24"/>
        </w:rPr>
        <w:t xml:space="preserve">sensors in the environment. </w:t>
      </w:r>
    </w:p>
    <w:p w14:paraId="693B0F6A" w14:textId="77777777" w:rsidR="0053000A" w:rsidRPr="0062079A" w:rsidRDefault="0053000A" w:rsidP="0062079A">
      <w:pPr>
        <w:spacing w:after="0" w:line="240" w:lineRule="auto"/>
        <w:rPr>
          <w:rFonts w:ascii="Calibri" w:hAnsi="Calibri" w:cs="Calibri"/>
          <w:sz w:val="24"/>
        </w:rPr>
      </w:pPr>
    </w:p>
    <w:p w14:paraId="19CB5676" w14:textId="6CA89AAF" w:rsidR="0053000A" w:rsidRPr="0062079A" w:rsidRDefault="0062079A" w:rsidP="0062079A">
      <w:pPr>
        <w:spacing w:after="0" w:line="240" w:lineRule="auto"/>
        <w:rPr>
          <w:rFonts w:ascii="Calibri" w:hAnsi="Calibri" w:cs="Calibri"/>
          <w:sz w:val="24"/>
        </w:rPr>
      </w:pPr>
      <w:r w:rsidRPr="0062079A">
        <w:rPr>
          <w:rFonts w:ascii="Calibri" w:hAnsi="Calibri" w:cs="Calibri"/>
          <w:b/>
          <w:sz w:val="24"/>
        </w:rPr>
        <w:t>Figure 2</w:t>
      </w:r>
      <w:r w:rsidR="00AD7FA6" w:rsidRPr="0062079A">
        <w:rPr>
          <w:rFonts w:ascii="Calibri" w:hAnsi="Calibri" w:cs="Calibri"/>
          <w:b/>
          <w:sz w:val="24"/>
        </w:rPr>
        <w:t xml:space="preserve">. </w:t>
      </w:r>
      <w:r w:rsidR="00B24EEA" w:rsidRPr="0062079A">
        <w:rPr>
          <w:rFonts w:ascii="Calibri" w:hAnsi="Calibri" w:cs="Calibri"/>
          <w:b/>
          <w:sz w:val="24"/>
        </w:rPr>
        <w:t>Tag association in the</w:t>
      </w:r>
      <w:r w:rsidR="00BC1D4A" w:rsidRPr="0062079A">
        <w:rPr>
          <w:rFonts w:ascii="Calibri" w:hAnsi="Calibri" w:cs="Calibri"/>
          <w:b/>
          <w:sz w:val="24"/>
        </w:rPr>
        <w:t xml:space="preserve"> </w:t>
      </w:r>
      <w:r w:rsidR="00DD50B9" w:rsidRPr="0062079A">
        <w:rPr>
          <w:rFonts w:ascii="Calibri" w:eastAsia="Times New Roman" w:hAnsi="Calibri" w:cs="Calibri"/>
          <w:b/>
          <w:sz w:val="24"/>
        </w:rPr>
        <w:t>graphical user interface</w:t>
      </w:r>
      <w:r w:rsidR="00BC1D4A" w:rsidRPr="0062079A">
        <w:rPr>
          <w:rFonts w:ascii="Calibri" w:hAnsi="Calibri" w:cs="Calibri"/>
          <w:b/>
          <w:sz w:val="24"/>
        </w:rPr>
        <w:t xml:space="preserve"> (</w:t>
      </w:r>
      <w:r w:rsidR="00DD50B9" w:rsidRPr="0062079A">
        <w:rPr>
          <w:rFonts w:ascii="Calibri" w:hAnsi="Calibri" w:cs="Calibri"/>
          <w:b/>
          <w:sz w:val="24"/>
        </w:rPr>
        <w:t>GUI</w:t>
      </w:r>
      <w:r w:rsidR="00BC1D4A" w:rsidRPr="0062079A">
        <w:rPr>
          <w:rFonts w:ascii="Calibri" w:hAnsi="Calibri" w:cs="Calibri"/>
          <w:b/>
          <w:sz w:val="24"/>
        </w:rPr>
        <w:t>)</w:t>
      </w:r>
      <w:r w:rsidR="00601D8C" w:rsidRPr="0062079A">
        <w:rPr>
          <w:rFonts w:ascii="Calibri" w:hAnsi="Calibri" w:cs="Calibri"/>
          <w:b/>
          <w:sz w:val="24"/>
        </w:rPr>
        <w:t>.</w:t>
      </w:r>
      <w:r w:rsidR="00601D8C" w:rsidRPr="0062079A">
        <w:rPr>
          <w:rFonts w:ascii="Calibri" w:hAnsi="Calibri" w:cs="Calibri"/>
          <w:sz w:val="24"/>
        </w:rPr>
        <w:t xml:space="preserve"> This is where the "patient ID," which is a random unique identifier of the resident, and the associated tag numbers are entered for location tracking. </w:t>
      </w:r>
    </w:p>
    <w:p w14:paraId="28C0B77F" w14:textId="77777777" w:rsidR="0053000A" w:rsidRPr="0062079A" w:rsidRDefault="0053000A" w:rsidP="0062079A">
      <w:pPr>
        <w:spacing w:after="0" w:line="240" w:lineRule="auto"/>
        <w:rPr>
          <w:rFonts w:ascii="Calibri" w:hAnsi="Calibri" w:cs="Calibri"/>
          <w:sz w:val="24"/>
        </w:rPr>
      </w:pPr>
    </w:p>
    <w:p w14:paraId="044C59AF" w14:textId="1F879C8F" w:rsidR="0053000A" w:rsidRPr="0062079A" w:rsidRDefault="0062079A" w:rsidP="0062079A">
      <w:pPr>
        <w:spacing w:after="0" w:line="240" w:lineRule="auto"/>
        <w:rPr>
          <w:rFonts w:ascii="Calibri" w:hAnsi="Calibri" w:cs="Calibri"/>
          <w:sz w:val="24"/>
        </w:rPr>
      </w:pPr>
      <w:r w:rsidRPr="0062079A">
        <w:rPr>
          <w:rFonts w:ascii="Calibri" w:hAnsi="Calibri" w:cs="Calibri"/>
          <w:b/>
          <w:sz w:val="24"/>
        </w:rPr>
        <w:t>Figure 3</w:t>
      </w:r>
      <w:r w:rsidR="006E46A7" w:rsidRPr="0062079A">
        <w:rPr>
          <w:rFonts w:ascii="Calibri" w:hAnsi="Calibri" w:cs="Calibri"/>
          <w:b/>
          <w:sz w:val="24"/>
        </w:rPr>
        <w:t xml:space="preserve">. The </w:t>
      </w:r>
      <w:r w:rsidR="00DD50B9" w:rsidRPr="0062079A">
        <w:rPr>
          <w:rFonts w:ascii="Calibri" w:hAnsi="Calibri" w:cs="Calibri"/>
          <w:b/>
          <w:sz w:val="24"/>
        </w:rPr>
        <w:t>Location Engine Configuration program</w:t>
      </w:r>
      <w:r w:rsidR="00547EE2" w:rsidRPr="0062079A">
        <w:rPr>
          <w:rFonts w:ascii="Calibri" w:hAnsi="Calibri" w:cs="Calibri"/>
          <w:b/>
          <w:sz w:val="24"/>
        </w:rPr>
        <w:t xml:space="preserve"> map with cells</w:t>
      </w:r>
      <w:r w:rsidR="00547EE2" w:rsidRPr="0062079A">
        <w:rPr>
          <w:rFonts w:ascii="Calibri" w:hAnsi="Calibri" w:cs="Calibri"/>
          <w:sz w:val="24"/>
        </w:rPr>
        <w:t xml:space="preserve">. </w:t>
      </w:r>
      <w:r w:rsidR="00DD50B9" w:rsidRPr="0062079A">
        <w:rPr>
          <w:rFonts w:ascii="Calibri" w:hAnsi="Calibri" w:cs="Calibri"/>
          <w:sz w:val="24"/>
        </w:rPr>
        <w:t>This is used ensure the system is recording events (</w:t>
      </w:r>
      <w:r w:rsidR="00DD50B9" w:rsidRPr="00F40BD8">
        <w:rPr>
          <w:rFonts w:ascii="Calibri" w:hAnsi="Calibri" w:cs="Calibri"/>
          <w:i/>
          <w:sz w:val="24"/>
        </w:rPr>
        <w:t>e.g</w:t>
      </w:r>
      <w:r w:rsidR="00DD50B9" w:rsidRPr="0062079A">
        <w:rPr>
          <w:rFonts w:ascii="Calibri" w:hAnsi="Calibri" w:cs="Calibri"/>
          <w:sz w:val="24"/>
        </w:rPr>
        <w:t>., tag/resident location and movement)</w:t>
      </w:r>
      <w:r w:rsidR="001832CA" w:rsidRPr="0062079A">
        <w:rPr>
          <w:rFonts w:ascii="Calibri" w:hAnsi="Calibri" w:cs="Calibri"/>
          <w:sz w:val="24"/>
        </w:rPr>
        <w:t xml:space="preserve"> which can be seen when active on the map</w:t>
      </w:r>
      <w:r w:rsidR="00DD50B9" w:rsidRPr="0062079A">
        <w:rPr>
          <w:rFonts w:ascii="Calibri" w:hAnsi="Calibri" w:cs="Calibri"/>
          <w:sz w:val="24"/>
        </w:rPr>
        <w:t xml:space="preserve">. </w:t>
      </w:r>
    </w:p>
    <w:p w14:paraId="00193A30" w14:textId="77777777" w:rsidR="0053000A" w:rsidRPr="0062079A" w:rsidRDefault="0053000A" w:rsidP="0062079A">
      <w:pPr>
        <w:spacing w:after="0" w:line="240" w:lineRule="auto"/>
        <w:rPr>
          <w:rFonts w:ascii="Calibri" w:hAnsi="Calibri" w:cs="Calibri"/>
          <w:sz w:val="24"/>
        </w:rPr>
      </w:pPr>
    </w:p>
    <w:p w14:paraId="62D9EBF9" w14:textId="11380D8B" w:rsidR="00EF6EA6" w:rsidRPr="0062079A" w:rsidRDefault="0062079A" w:rsidP="0062079A">
      <w:pPr>
        <w:spacing w:after="0" w:line="240" w:lineRule="auto"/>
        <w:rPr>
          <w:rFonts w:ascii="Calibri" w:hAnsi="Calibri" w:cs="Calibri"/>
          <w:sz w:val="24"/>
        </w:rPr>
      </w:pPr>
      <w:r w:rsidRPr="0062079A">
        <w:rPr>
          <w:rFonts w:ascii="Calibri" w:hAnsi="Calibri" w:cs="Calibri"/>
          <w:b/>
          <w:sz w:val="24"/>
        </w:rPr>
        <w:t>Figure 4</w:t>
      </w:r>
      <w:r w:rsidR="00DD50B9" w:rsidRPr="0062079A">
        <w:rPr>
          <w:rFonts w:ascii="Calibri" w:hAnsi="Calibri" w:cs="Calibri"/>
          <w:b/>
          <w:sz w:val="24"/>
        </w:rPr>
        <w:t>.</w:t>
      </w:r>
      <w:r w:rsidR="00DD50B9" w:rsidRPr="0062079A">
        <w:rPr>
          <w:rFonts w:ascii="Calibri" w:hAnsi="Calibri" w:cs="Calibri"/>
          <w:sz w:val="24"/>
        </w:rPr>
        <w:t xml:space="preserve"> </w:t>
      </w:r>
      <w:r w:rsidR="003527D6" w:rsidRPr="0062079A">
        <w:rPr>
          <w:rFonts w:ascii="Calibri" w:hAnsi="Calibri" w:cs="Calibri"/>
          <w:b/>
          <w:sz w:val="24"/>
        </w:rPr>
        <w:t xml:space="preserve">The </w:t>
      </w:r>
      <w:r w:rsidR="00DD50B9" w:rsidRPr="0062079A">
        <w:rPr>
          <w:rFonts w:ascii="Calibri" w:hAnsi="Calibri" w:cs="Calibri"/>
          <w:b/>
          <w:sz w:val="24"/>
        </w:rPr>
        <w:t xml:space="preserve">Location Engine Configuration program, sensor status tab. </w:t>
      </w:r>
      <w:r w:rsidR="00DD50B9" w:rsidRPr="0062079A">
        <w:rPr>
          <w:rFonts w:ascii="Calibri" w:hAnsi="Calibri" w:cs="Calibri"/>
          <w:sz w:val="24"/>
        </w:rPr>
        <w:t xml:space="preserve">The sensor status tab is used to view the status of the sensors, which indicates "running." Address sensors messages such as "unknown," "no timing," or other messages as this suggests an issue with tracking in the </w:t>
      </w:r>
      <w:r w:rsidR="00DD50B9" w:rsidRPr="0062079A">
        <w:rPr>
          <w:rFonts w:ascii="Calibri" w:hAnsi="Calibri" w:cs="Calibri"/>
          <w:sz w:val="24"/>
        </w:rPr>
        <w:lastRenderedPageBreak/>
        <w:t xml:space="preserve">system, particularly if these are the "master" or "timing" sensors. </w:t>
      </w:r>
      <w:r w:rsidR="00CD6156" w:rsidRPr="0062079A">
        <w:rPr>
          <w:rFonts w:ascii="Calibri" w:hAnsi="Calibri" w:cs="Calibri"/>
          <w:sz w:val="24"/>
        </w:rPr>
        <w:t>Right</w:t>
      </w:r>
      <w:r w:rsidR="00DD50B9" w:rsidRPr="0062079A">
        <w:rPr>
          <w:rFonts w:ascii="Calibri" w:hAnsi="Calibri" w:cs="Calibri"/>
          <w:sz w:val="24"/>
        </w:rPr>
        <w:t xml:space="preserve"> click on the sensor and reboot to get an updated sensor status</w:t>
      </w:r>
      <w:r w:rsidR="00717CB5" w:rsidRPr="0062079A">
        <w:rPr>
          <w:rFonts w:ascii="Calibri" w:hAnsi="Calibri" w:cs="Calibri"/>
          <w:sz w:val="24"/>
        </w:rPr>
        <w:t>; change the timing cable or the power cable if rebooting produces the same issue.</w:t>
      </w:r>
      <w:r w:rsidR="00DD50B9" w:rsidRPr="0062079A">
        <w:rPr>
          <w:rFonts w:ascii="Calibri" w:hAnsi="Calibri" w:cs="Calibri"/>
          <w:sz w:val="24"/>
        </w:rPr>
        <w:t xml:space="preserve"> </w:t>
      </w:r>
    </w:p>
    <w:p w14:paraId="5D3E9390" w14:textId="77777777" w:rsidR="00EF6EA6" w:rsidRPr="0062079A" w:rsidRDefault="00EF6EA6" w:rsidP="0062079A">
      <w:pPr>
        <w:spacing w:after="0" w:line="240" w:lineRule="auto"/>
        <w:rPr>
          <w:rFonts w:ascii="Calibri" w:hAnsi="Calibri" w:cs="Calibri"/>
          <w:sz w:val="24"/>
        </w:rPr>
      </w:pPr>
    </w:p>
    <w:p w14:paraId="44AFD633" w14:textId="120BFB26" w:rsidR="0053000A" w:rsidRPr="0062079A" w:rsidRDefault="0062079A" w:rsidP="0062079A">
      <w:pPr>
        <w:spacing w:after="0" w:line="240" w:lineRule="auto"/>
        <w:rPr>
          <w:rFonts w:ascii="Calibri" w:hAnsi="Calibri" w:cs="Calibri"/>
          <w:sz w:val="24"/>
        </w:rPr>
      </w:pPr>
      <w:r w:rsidRPr="0062079A">
        <w:rPr>
          <w:rFonts w:ascii="Calibri" w:hAnsi="Calibri" w:cs="Calibri"/>
          <w:b/>
          <w:sz w:val="24"/>
        </w:rPr>
        <w:t>Figure 5</w:t>
      </w:r>
      <w:r w:rsidR="00396794" w:rsidRPr="0062079A">
        <w:rPr>
          <w:rFonts w:ascii="Calibri" w:hAnsi="Calibri" w:cs="Calibri"/>
          <w:b/>
          <w:sz w:val="24"/>
        </w:rPr>
        <w:t xml:space="preserve">. </w:t>
      </w:r>
      <w:r w:rsidR="00B24EEA" w:rsidRPr="0062079A">
        <w:rPr>
          <w:rFonts w:ascii="Calibri" w:hAnsi="Calibri" w:cs="Calibri"/>
          <w:b/>
          <w:sz w:val="24"/>
        </w:rPr>
        <w:t xml:space="preserve">The map in the </w:t>
      </w:r>
      <w:r w:rsidR="00DD50B9" w:rsidRPr="0062079A">
        <w:rPr>
          <w:rFonts w:ascii="Calibri" w:eastAsia="Times New Roman" w:hAnsi="Calibri" w:cs="Calibri"/>
          <w:b/>
          <w:sz w:val="24"/>
        </w:rPr>
        <w:t>graphical user interface</w:t>
      </w:r>
      <w:r w:rsidR="00DD50B9" w:rsidRPr="0062079A">
        <w:rPr>
          <w:rFonts w:ascii="Calibri" w:hAnsi="Calibri" w:cs="Calibri"/>
          <w:b/>
          <w:sz w:val="24"/>
        </w:rPr>
        <w:t xml:space="preserve"> (GUI</w:t>
      </w:r>
      <w:r w:rsidR="00BC1D4A" w:rsidRPr="0062079A">
        <w:rPr>
          <w:rFonts w:ascii="Calibri" w:hAnsi="Calibri" w:cs="Calibri"/>
          <w:b/>
          <w:sz w:val="24"/>
        </w:rPr>
        <w:t>)</w:t>
      </w:r>
      <w:r w:rsidR="00B24EEA" w:rsidRPr="0062079A">
        <w:rPr>
          <w:rFonts w:ascii="Calibri" w:hAnsi="Calibri" w:cs="Calibri"/>
          <w:b/>
          <w:sz w:val="24"/>
        </w:rPr>
        <w:t xml:space="preserve">. </w:t>
      </w:r>
      <w:r w:rsidR="00B24EEA" w:rsidRPr="0062079A">
        <w:rPr>
          <w:rFonts w:ascii="Calibri" w:hAnsi="Calibri" w:cs="Calibri"/>
          <w:sz w:val="24"/>
        </w:rPr>
        <w:t xml:space="preserve">The map is used to view </w:t>
      </w:r>
      <w:r w:rsidR="00DD50B9" w:rsidRPr="0062079A">
        <w:rPr>
          <w:rFonts w:ascii="Calibri" w:hAnsi="Calibri" w:cs="Calibri"/>
          <w:sz w:val="24"/>
        </w:rPr>
        <w:t xml:space="preserve">residents being tracked in real time. If a resident is not seen on the map they may be out of the tracking area, missing their tag, have a dead battery. </w:t>
      </w:r>
    </w:p>
    <w:p w14:paraId="28B94908" w14:textId="77777777" w:rsidR="0053000A" w:rsidRPr="0062079A" w:rsidRDefault="0053000A" w:rsidP="0062079A">
      <w:pPr>
        <w:spacing w:after="0" w:line="240" w:lineRule="auto"/>
        <w:rPr>
          <w:rFonts w:ascii="Calibri" w:hAnsi="Calibri" w:cs="Calibri"/>
          <w:b/>
          <w:sz w:val="24"/>
        </w:rPr>
      </w:pPr>
    </w:p>
    <w:p w14:paraId="67337DF6" w14:textId="3E6E769C" w:rsidR="00DB7205" w:rsidRPr="0062079A" w:rsidRDefault="0062079A" w:rsidP="0062079A">
      <w:pPr>
        <w:spacing w:after="0" w:line="240" w:lineRule="auto"/>
        <w:rPr>
          <w:rFonts w:ascii="Calibri" w:hAnsi="Calibri" w:cs="Calibri"/>
          <w:sz w:val="24"/>
        </w:rPr>
      </w:pPr>
      <w:r w:rsidRPr="0062079A">
        <w:rPr>
          <w:rFonts w:ascii="Calibri" w:hAnsi="Calibri" w:cs="Calibri"/>
          <w:b/>
          <w:bCs/>
          <w:iCs/>
          <w:sz w:val="24"/>
        </w:rPr>
        <w:t>Figure 6</w:t>
      </w:r>
      <w:r w:rsidR="00DB7205" w:rsidRPr="0062079A">
        <w:rPr>
          <w:rFonts w:ascii="Calibri" w:hAnsi="Calibri" w:cs="Calibri"/>
          <w:b/>
          <w:bCs/>
          <w:iCs/>
          <w:sz w:val="24"/>
        </w:rPr>
        <w:t xml:space="preserve">. Movement by week report in the </w:t>
      </w:r>
      <w:r w:rsidR="00DB7205" w:rsidRPr="0062079A">
        <w:rPr>
          <w:rFonts w:ascii="Calibri" w:eastAsia="Times New Roman" w:hAnsi="Calibri" w:cs="Calibri"/>
          <w:b/>
          <w:sz w:val="24"/>
        </w:rPr>
        <w:t>graphical user interface</w:t>
      </w:r>
      <w:r w:rsidR="00DB7205" w:rsidRPr="0062079A">
        <w:rPr>
          <w:rFonts w:ascii="Calibri" w:hAnsi="Calibri" w:cs="Calibri"/>
          <w:b/>
          <w:sz w:val="24"/>
        </w:rPr>
        <w:t xml:space="preserve"> (GUI</w:t>
      </w:r>
      <w:r w:rsidR="00DB7205" w:rsidRPr="0062079A">
        <w:rPr>
          <w:rFonts w:ascii="Calibri" w:hAnsi="Calibri" w:cs="Calibri"/>
          <w:b/>
          <w:bCs/>
          <w:iCs/>
          <w:sz w:val="24"/>
        </w:rPr>
        <w:t xml:space="preserve">). </w:t>
      </w:r>
      <w:r w:rsidR="00DB7205" w:rsidRPr="0062079A">
        <w:rPr>
          <w:rFonts w:ascii="Calibri" w:hAnsi="Calibri" w:cs="Calibri"/>
          <w:sz w:val="24"/>
        </w:rPr>
        <w:t xml:space="preserve">If a resident is missing from the tracking area and they are wearing an active tag, </w:t>
      </w:r>
      <w:proofErr w:type="gramStart"/>
      <w:r w:rsidR="00DB7205" w:rsidRPr="0062079A">
        <w:rPr>
          <w:rFonts w:ascii="Calibri" w:hAnsi="Calibri" w:cs="Calibri"/>
          <w:sz w:val="24"/>
        </w:rPr>
        <w:t>open up</w:t>
      </w:r>
      <w:proofErr w:type="gramEnd"/>
      <w:r w:rsidR="00DB7205" w:rsidRPr="0062079A">
        <w:rPr>
          <w:rFonts w:ascii="Calibri" w:hAnsi="Calibri" w:cs="Calibri"/>
          <w:sz w:val="24"/>
        </w:rPr>
        <w:t xml:space="preserve"> the “report” function and determine the last time the resident was seen by the system by clicking on daily, weekly, </w:t>
      </w:r>
      <w:r w:rsidRPr="0062079A">
        <w:rPr>
          <w:rFonts w:ascii="Calibri" w:hAnsi="Calibri" w:cs="Calibri"/>
          <w:i/>
          <w:sz w:val="24"/>
        </w:rPr>
        <w:t>etc.</w:t>
      </w:r>
      <w:r w:rsidR="00DB7205" w:rsidRPr="0062079A">
        <w:rPr>
          <w:rFonts w:ascii="Calibri" w:hAnsi="Calibri" w:cs="Calibri"/>
          <w:sz w:val="24"/>
        </w:rPr>
        <w:t>, reports.</w:t>
      </w:r>
    </w:p>
    <w:p w14:paraId="3D744033" w14:textId="77777777" w:rsidR="00DB7205" w:rsidRPr="0062079A" w:rsidRDefault="00DB7205" w:rsidP="0062079A">
      <w:pPr>
        <w:spacing w:after="0" w:line="240" w:lineRule="auto"/>
        <w:rPr>
          <w:rFonts w:ascii="Calibri" w:hAnsi="Calibri" w:cs="Calibri"/>
          <w:sz w:val="24"/>
        </w:rPr>
      </w:pPr>
      <w:r w:rsidRPr="0062079A">
        <w:rPr>
          <w:rFonts w:ascii="Calibri" w:hAnsi="Calibri" w:cs="Calibri"/>
          <w:sz w:val="24"/>
        </w:rPr>
        <w:t xml:space="preserve"> </w:t>
      </w:r>
    </w:p>
    <w:p w14:paraId="2FCFCBB4" w14:textId="62829541" w:rsidR="0053000A" w:rsidRPr="0062079A" w:rsidRDefault="0062079A" w:rsidP="0062079A">
      <w:pPr>
        <w:spacing w:after="0" w:line="240" w:lineRule="auto"/>
        <w:rPr>
          <w:rFonts w:ascii="Calibri" w:hAnsi="Calibri" w:cs="Calibri"/>
          <w:bCs/>
          <w:iCs/>
          <w:sz w:val="24"/>
        </w:rPr>
      </w:pPr>
      <w:r w:rsidRPr="0062079A">
        <w:rPr>
          <w:rFonts w:ascii="Calibri" w:hAnsi="Calibri" w:cs="Calibri"/>
          <w:b/>
          <w:sz w:val="24"/>
        </w:rPr>
        <w:t>Figure 7</w:t>
      </w:r>
      <w:r w:rsidR="00403F0D" w:rsidRPr="0062079A">
        <w:rPr>
          <w:rFonts w:ascii="Calibri" w:hAnsi="Calibri" w:cs="Calibri"/>
          <w:b/>
          <w:sz w:val="24"/>
        </w:rPr>
        <w:t>. A GIF of resident activity.</w:t>
      </w:r>
      <w:r w:rsidR="00403F0D" w:rsidRPr="0062079A">
        <w:rPr>
          <w:rFonts w:ascii="Calibri" w:hAnsi="Calibri" w:cs="Calibri"/>
          <w:sz w:val="24"/>
        </w:rPr>
        <w:t xml:space="preserve"> </w:t>
      </w:r>
      <w:r w:rsidR="00DD50B9" w:rsidRPr="0062079A">
        <w:rPr>
          <w:rFonts w:ascii="Calibri" w:hAnsi="Calibri" w:cs="Calibri"/>
          <w:bCs/>
          <w:iCs/>
          <w:sz w:val="24"/>
        </w:rPr>
        <w:t>Shown here is the travel of one resident travel over the course of 24-hour period. Check there are no jumps through walls and that all stationary activity is recorded without jumps.</w:t>
      </w:r>
      <w:r w:rsidR="00EF1F38" w:rsidRPr="0062079A">
        <w:rPr>
          <w:rFonts w:ascii="Calibri" w:hAnsi="Calibri" w:cs="Calibri"/>
          <w:bCs/>
          <w:iCs/>
          <w:sz w:val="24"/>
        </w:rPr>
        <w:t xml:space="preserve"> </w:t>
      </w:r>
    </w:p>
    <w:p w14:paraId="51C696CD" w14:textId="77777777" w:rsidR="0053000A" w:rsidRPr="0062079A" w:rsidRDefault="0053000A" w:rsidP="0062079A">
      <w:pPr>
        <w:spacing w:after="0" w:line="240" w:lineRule="auto"/>
        <w:rPr>
          <w:rFonts w:ascii="Calibri" w:hAnsi="Calibri" w:cs="Calibri"/>
          <w:sz w:val="24"/>
        </w:rPr>
      </w:pPr>
    </w:p>
    <w:p w14:paraId="4A940B37" w14:textId="4A8A6DBF" w:rsidR="0053000A" w:rsidRPr="0062079A" w:rsidRDefault="0062079A" w:rsidP="0062079A">
      <w:pPr>
        <w:spacing w:after="0" w:line="240" w:lineRule="auto"/>
        <w:rPr>
          <w:rFonts w:ascii="Calibri" w:hAnsi="Calibri" w:cs="Calibri"/>
          <w:sz w:val="24"/>
        </w:rPr>
      </w:pPr>
      <w:r w:rsidRPr="0062079A">
        <w:rPr>
          <w:rFonts w:ascii="Calibri" w:hAnsi="Calibri" w:cs="Calibri"/>
          <w:b/>
          <w:sz w:val="24"/>
        </w:rPr>
        <w:t>Figure 8</w:t>
      </w:r>
      <w:r w:rsidR="00DD50B9" w:rsidRPr="0062079A">
        <w:rPr>
          <w:rFonts w:ascii="Calibri" w:hAnsi="Calibri" w:cs="Calibri"/>
          <w:b/>
          <w:sz w:val="24"/>
        </w:rPr>
        <w:t>. A point graph of walking activity.</w:t>
      </w:r>
      <w:r w:rsidR="00DD50B9" w:rsidRPr="0062079A">
        <w:rPr>
          <w:rFonts w:ascii="Calibri" w:hAnsi="Calibri" w:cs="Calibri"/>
          <w:sz w:val="24"/>
        </w:rPr>
        <w:t xml:space="preserve"> This graph shows the relationship</w:t>
      </w:r>
      <w:r w:rsidR="00DD50B9" w:rsidRPr="0062079A">
        <w:rPr>
          <w:rFonts w:ascii="Calibri" w:hAnsi="Calibri" w:cs="Calibri"/>
          <w:b/>
          <w:sz w:val="24"/>
        </w:rPr>
        <w:t xml:space="preserve"> </w:t>
      </w:r>
      <w:r w:rsidR="00DD50B9" w:rsidRPr="0062079A">
        <w:rPr>
          <w:rFonts w:ascii="Calibri" w:hAnsi="Calibri" w:cs="Calibri"/>
          <w:sz w:val="24"/>
        </w:rPr>
        <w:t>between walking distance and sustained walking distance for all residents in the sample; walking distance is higher than sustained walking distance.</w:t>
      </w:r>
    </w:p>
    <w:p w14:paraId="2C7F2788" w14:textId="77777777" w:rsidR="0053000A" w:rsidRPr="0062079A" w:rsidRDefault="0053000A" w:rsidP="0062079A">
      <w:pPr>
        <w:spacing w:after="0" w:line="240" w:lineRule="auto"/>
        <w:rPr>
          <w:rFonts w:ascii="Calibri" w:hAnsi="Calibri" w:cs="Calibri"/>
          <w:b/>
          <w:sz w:val="24"/>
        </w:rPr>
      </w:pPr>
    </w:p>
    <w:p w14:paraId="251C4B20" w14:textId="77777777" w:rsidR="0053000A" w:rsidRPr="0062079A" w:rsidRDefault="006B136E" w:rsidP="0062079A">
      <w:pPr>
        <w:spacing w:after="0" w:line="240" w:lineRule="auto"/>
        <w:rPr>
          <w:rFonts w:ascii="Calibri" w:hAnsi="Calibri" w:cs="Calibri"/>
          <w:sz w:val="24"/>
        </w:rPr>
      </w:pPr>
      <w:bookmarkStart w:id="5" w:name="Discussion"/>
      <w:r w:rsidRPr="0062079A">
        <w:rPr>
          <w:rFonts w:ascii="Calibri" w:hAnsi="Calibri" w:cs="Calibri"/>
          <w:b/>
          <w:sz w:val="24"/>
        </w:rPr>
        <w:t>DISCUSSION</w:t>
      </w:r>
      <w:bookmarkEnd w:id="5"/>
      <w:r w:rsidRPr="0062079A">
        <w:rPr>
          <w:rFonts w:ascii="Calibri" w:hAnsi="Calibri" w:cs="Calibri"/>
          <w:b/>
          <w:bCs/>
          <w:sz w:val="24"/>
        </w:rPr>
        <w:t xml:space="preserve">: </w:t>
      </w:r>
    </w:p>
    <w:p w14:paraId="497ABF60" w14:textId="393E9EDC" w:rsidR="00EF6EA6" w:rsidRPr="0062079A" w:rsidRDefault="009B272B" w:rsidP="0062079A">
      <w:pPr>
        <w:spacing w:after="0" w:line="240" w:lineRule="auto"/>
        <w:rPr>
          <w:rFonts w:ascii="Calibri" w:hAnsi="Calibri" w:cs="Calibri"/>
          <w:sz w:val="24"/>
          <w:szCs w:val="24"/>
        </w:rPr>
      </w:pPr>
      <w:r w:rsidRPr="0062079A">
        <w:rPr>
          <w:rFonts w:ascii="Calibri" w:hAnsi="Calibri" w:cs="Calibri"/>
          <w:sz w:val="24"/>
          <w:szCs w:val="24"/>
        </w:rPr>
        <w:t xml:space="preserve">There are several critical steps to be followed prior to beginning the </w:t>
      </w:r>
      <w:r w:rsidR="00655675" w:rsidRPr="0062079A">
        <w:rPr>
          <w:rFonts w:ascii="Calibri" w:hAnsi="Calibri" w:cs="Calibri"/>
          <w:sz w:val="24"/>
          <w:szCs w:val="24"/>
        </w:rPr>
        <w:t xml:space="preserve">RTLS project </w:t>
      </w:r>
      <w:r w:rsidRPr="0062079A">
        <w:rPr>
          <w:rFonts w:ascii="Calibri" w:hAnsi="Calibri" w:cs="Calibri"/>
          <w:sz w:val="24"/>
          <w:szCs w:val="24"/>
        </w:rPr>
        <w:t xml:space="preserve">that are worth discussion. </w:t>
      </w:r>
      <w:r w:rsidR="00717CB5" w:rsidRPr="0062079A">
        <w:rPr>
          <w:rFonts w:ascii="Calibri" w:hAnsi="Calibri" w:cs="Calibri"/>
          <w:sz w:val="24"/>
          <w:szCs w:val="24"/>
        </w:rPr>
        <w:t>While a typical common area in a long-term care facility (about 10</w:t>
      </w:r>
      <w:r w:rsidR="00C37762">
        <w:rPr>
          <w:rFonts w:ascii="Calibri" w:hAnsi="Calibri" w:cs="Calibri"/>
          <w:sz w:val="24"/>
          <w:szCs w:val="24"/>
        </w:rPr>
        <w:t xml:space="preserve"> </w:t>
      </w:r>
      <w:r w:rsidR="00717CB5" w:rsidRPr="0062079A">
        <w:rPr>
          <w:rFonts w:ascii="Calibri" w:hAnsi="Calibri" w:cs="Calibri"/>
          <w:sz w:val="24"/>
          <w:szCs w:val="24"/>
        </w:rPr>
        <w:t>m x 13</w:t>
      </w:r>
      <w:r w:rsidR="00C37762">
        <w:rPr>
          <w:rFonts w:ascii="Calibri" w:hAnsi="Calibri" w:cs="Calibri"/>
          <w:sz w:val="24"/>
          <w:szCs w:val="24"/>
        </w:rPr>
        <w:t xml:space="preserve"> </w:t>
      </w:r>
      <w:r w:rsidR="00717CB5" w:rsidRPr="0062079A">
        <w:rPr>
          <w:rFonts w:ascii="Calibri" w:hAnsi="Calibri" w:cs="Calibri"/>
          <w:sz w:val="24"/>
          <w:szCs w:val="24"/>
        </w:rPr>
        <w:t>m or 1,000 square feet) requires four sensors</w:t>
      </w:r>
      <w:r w:rsidR="009F46AF" w:rsidRPr="0062079A">
        <w:rPr>
          <w:rFonts w:ascii="Calibri" w:hAnsi="Calibri" w:cs="Calibri"/>
          <w:sz w:val="24"/>
          <w:szCs w:val="24"/>
        </w:rPr>
        <w:t xml:space="preserve">, </w:t>
      </w:r>
      <w:r w:rsidR="00717CB5" w:rsidRPr="0062079A">
        <w:rPr>
          <w:rFonts w:ascii="Calibri" w:hAnsi="Calibri" w:cs="Calibri"/>
          <w:sz w:val="24"/>
          <w:szCs w:val="24"/>
        </w:rPr>
        <w:t>this varies based on the environment</w:t>
      </w:r>
      <w:r w:rsidR="009F46AF" w:rsidRPr="0062079A">
        <w:rPr>
          <w:rFonts w:ascii="Calibri" w:hAnsi="Calibri" w:cs="Calibri"/>
          <w:sz w:val="24"/>
          <w:szCs w:val="24"/>
        </w:rPr>
        <w:t xml:space="preserve"> and the number of sensors required for the project are based on the level of precision required and the environment. P</w:t>
      </w:r>
      <w:r w:rsidR="00717CB5" w:rsidRPr="0062079A">
        <w:rPr>
          <w:rFonts w:ascii="Calibri" w:hAnsi="Calibri" w:cs="Calibri"/>
          <w:sz w:val="24"/>
          <w:szCs w:val="24"/>
        </w:rPr>
        <w:t>rotrusions</w:t>
      </w:r>
      <w:r w:rsidR="009F46AF" w:rsidRPr="0062079A">
        <w:rPr>
          <w:rFonts w:ascii="Calibri" w:hAnsi="Calibri" w:cs="Calibri"/>
          <w:sz w:val="24"/>
          <w:szCs w:val="24"/>
        </w:rPr>
        <w:t xml:space="preserve"> and </w:t>
      </w:r>
      <w:r w:rsidR="00717CB5" w:rsidRPr="0062079A">
        <w:rPr>
          <w:rFonts w:ascii="Calibri" w:hAnsi="Calibri" w:cs="Calibri"/>
          <w:sz w:val="24"/>
          <w:szCs w:val="24"/>
        </w:rPr>
        <w:t>glass walls, for example,</w:t>
      </w:r>
      <w:r w:rsidR="009F46AF" w:rsidRPr="0062079A">
        <w:rPr>
          <w:rFonts w:ascii="Calibri" w:hAnsi="Calibri" w:cs="Calibri"/>
          <w:sz w:val="24"/>
          <w:szCs w:val="24"/>
        </w:rPr>
        <w:t xml:space="preserve"> will </w:t>
      </w:r>
      <w:r w:rsidR="00717CB5" w:rsidRPr="0062079A">
        <w:rPr>
          <w:rFonts w:ascii="Calibri" w:hAnsi="Calibri" w:cs="Calibri"/>
          <w:sz w:val="24"/>
          <w:szCs w:val="24"/>
        </w:rPr>
        <w:t>require</w:t>
      </w:r>
      <w:r w:rsidR="009F46AF" w:rsidRPr="0062079A">
        <w:rPr>
          <w:rFonts w:ascii="Calibri" w:hAnsi="Calibri" w:cs="Calibri"/>
          <w:sz w:val="24"/>
          <w:szCs w:val="24"/>
        </w:rPr>
        <w:t xml:space="preserve"> additional sensors</w:t>
      </w:r>
      <w:r w:rsidR="00717CB5" w:rsidRPr="0062079A">
        <w:rPr>
          <w:rFonts w:ascii="Calibri" w:hAnsi="Calibri" w:cs="Calibri"/>
          <w:sz w:val="24"/>
          <w:szCs w:val="24"/>
        </w:rPr>
        <w:t>. If there are no line of sight issues</w:t>
      </w:r>
      <w:r w:rsidR="009F46AF" w:rsidRPr="0062079A">
        <w:rPr>
          <w:rFonts w:ascii="Calibri" w:hAnsi="Calibri" w:cs="Calibri"/>
          <w:sz w:val="24"/>
          <w:szCs w:val="24"/>
        </w:rPr>
        <w:t>,</w:t>
      </w:r>
      <w:r w:rsidR="00717CB5" w:rsidRPr="0062079A">
        <w:rPr>
          <w:rFonts w:ascii="Calibri" w:hAnsi="Calibri" w:cs="Calibri"/>
          <w:sz w:val="24"/>
          <w:szCs w:val="24"/>
        </w:rPr>
        <w:t xml:space="preserve"> four sensors will cover an even larger area. </w:t>
      </w:r>
      <w:r w:rsidR="009F46AF" w:rsidRPr="0062079A">
        <w:rPr>
          <w:rFonts w:ascii="Calibri" w:hAnsi="Calibri" w:cs="Calibri"/>
          <w:sz w:val="24"/>
          <w:szCs w:val="24"/>
        </w:rPr>
        <w:t>Also consider that</w:t>
      </w:r>
      <w:r w:rsidR="00717CB5" w:rsidRPr="0062079A">
        <w:rPr>
          <w:rFonts w:ascii="Calibri" w:hAnsi="Calibri" w:cs="Calibri"/>
          <w:sz w:val="24"/>
          <w:szCs w:val="24"/>
        </w:rPr>
        <w:t xml:space="preserve"> there are likely some areas of a facility where total coverage is not needed. </w:t>
      </w:r>
      <w:r w:rsidR="002738CD" w:rsidRPr="0062079A">
        <w:rPr>
          <w:rFonts w:ascii="Calibri" w:hAnsi="Calibri" w:cs="Calibri"/>
          <w:sz w:val="24"/>
          <w:szCs w:val="24"/>
        </w:rPr>
        <w:t xml:space="preserve">The update rate of the tags is also important as higher update rates </w:t>
      </w:r>
      <w:r w:rsidR="00717CB5" w:rsidRPr="0062079A">
        <w:rPr>
          <w:rFonts w:ascii="Calibri" w:hAnsi="Calibri" w:cs="Calibri"/>
          <w:sz w:val="24"/>
          <w:szCs w:val="24"/>
        </w:rPr>
        <w:t xml:space="preserve">produce additional location and movement data but </w:t>
      </w:r>
      <w:r w:rsidR="002738CD" w:rsidRPr="0062079A">
        <w:rPr>
          <w:rFonts w:ascii="Calibri" w:hAnsi="Calibri" w:cs="Calibri"/>
          <w:sz w:val="24"/>
          <w:szCs w:val="24"/>
        </w:rPr>
        <w:t xml:space="preserve">decrease battery life. </w:t>
      </w:r>
      <w:r w:rsidR="00717CB5" w:rsidRPr="0062079A">
        <w:rPr>
          <w:rFonts w:ascii="Calibri" w:hAnsi="Calibri" w:cs="Calibri"/>
          <w:sz w:val="24"/>
          <w:szCs w:val="24"/>
        </w:rPr>
        <w:t>The factory update rates may be changed in the tags tab of Location Engine Configuration. Also, given that software updates can occur or there are hardware issues</w:t>
      </w:r>
      <w:r w:rsidR="009F46AF" w:rsidRPr="0062079A">
        <w:rPr>
          <w:rFonts w:ascii="Calibri" w:hAnsi="Calibri" w:cs="Calibri"/>
          <w:sz w:val="24"/>
          <w:szCs w:val="24"/>
        </w:rPr>
        <w:t>,</w:t>
      </w:r>
      <w:r w:rsidR="00717CB5" w:rsidRPr="0062079A">
        <w:rPr>
          <w:rFonts w:ascii="Calibri" w:hAnsi="Calibri" w:cs="Calibri"/>
          <w:sz w:val="24"/>
          <w:szCs w:val="24"/>
        </w:rPr>
        <w:t xml:space="preserve"> purchase a m</w:t>
      </w:r>
      <w:r w:rsidRPr="0062079A">
        <w:rPr>
          <w:rFonts w:ascii="Calibri" w:hAnsi="Calibri" w:cs="Calibri"/>
          <w:sz w:val="24"/>
          <w:szCs w:val="24"/>
        </w:rPr>
        <w:t xml:space="preserve">aintenance and support </w:t>
      </w:r>
      <w:r w:rsidR="00717CB5" w:rsidRPr="0062079A">
        <w:rPr>
          <w:rFonts w:ascii="Calibri" w:hAnsi="Calibri" w:cs="Calibri"/>
          <w:sz w:val="24"/>
          <w:szCs w:val="24"/>
        </w:rPr>
        <w:t xml:space="preserve">contract for </w:t>
      </w:r>
      <w:r w:rsidR="009F46AF" w:rsidRPr="0062079A">
        <w:rPr>
          <w:rFonts w:ascii="Calibri" w:hAnsi="Calibri" w:cs="Calibri"/>
          <w:sz w:val="24"/>
          <w:szCs w:val="24"/>
        </w:rPr>
        <w:t xml:space="preserve">one </w:t>
      </w:r>
      <w:r w:rsidRPr="0062079A">
        <w:rPr>
          <w:rFonts w:ascii="Calibri" w:hAnsi="Calibri" w:cs="Calibri"/>
          <w:sz w:val="24"/>
          <w:szCs w:val="24"/>
        </w:rPr>
        <w:t xml:space="preserve">year and </w:t>
      </w:r>
      <w:r w:rsidR="009F46AF" w:rsidRPr="0062079A">
        <w:rPr>
          <w:rFonts w:ascii="Calibri" w:hAnsi="Calibri" w:cs="Calibri"/>
          <w:sz w:val="24"/>
          <w:szCs w:val="24"/>
        </w:rPr>
        <w:t>purchase additional</w:t>
      </w:r>
      <w:r w:rsidRPr="0062079A">
        <w:rPr>
          <w:rFonts w:ascii="Calibri" w:hAnsi="Calibri" w:cs="Calibri"/>
          <w:sz w:val="24"/>
          <w:szCs w:val="24"/>
        </w:rPr>
        <w:t xml:space="preserve"> sensor</w:t>
      </w:r>
      <w:r w:rsidR="00C24EE9" w:rsidRPr="0062079A">
        <w:rPr>
          <w:rFonts w:ascii="Calibri" w:hAnsi="Calibri" w:cs="Calibri"/>
          <w:sz w:val="24"/>
          <w:szCs w:val="24"/>
        </w:rPr>
        <w:t>(s)</w:t>
      </w:r>
      <w:r w:rsidRPr="0062079A">
        <w:rPr>
          <w:rFonts w:ascii="Calibri" w:hAnsi="Calibri" w:cs="Calibri"/>
          <w:sz w:val="24"/>
          <w:szCs w:val="24"/>
        </w:rPr>
        <w:t xml:space="preserve"> </w:t>
      </w:r>
      <w:r w:rsidR="009F46AF" w:rsidRPr="0062079A">
        <w:rPr>
          <w:rFonts w:ascii="Calibri" w:hAnsi="Calibri" w:cs="Calibri"/>
          <w:sz w:val="24"/>
          <w:szCs w:val="24"/>
        </w:rPr>
        <w:t>and</w:t>
      </w:r>
      <w:r w:rsidRPr="0062079A">
        <w:rPr>
          <w:rFonts w:ascii="Calibri" w:hAnsi="Calibri" w:cs="Calibri"/>
          <w:sz w:val="24"/>
          <w:szCs w:val="24"/>
        </w:rPr>
        <w:t xml:space="preserve"> wrist tag</w:t>
      </w:r>
      <w:r w:rsidR="009F46AF" w:rsidRPr="0062079A">
        <w:rPr>
          <w:rFonts w:ascii="Calibri" w:hAnsi="Calibri" w:cs="Calibri"/>
          <w:sz w:val="24"/>
          <w:szCs w:val="24"/>
        </w:rPr>
        <w:t>s</w:t>
      </w:r>
      <w:r w:rsidRPr="0062079A">
        <w:rPr>
          <w:rFonts w:ascii="Calibri" w:hAnsi="Calibri" w:cs="Calibri"/>
          <w:sz w:val="24"/>
          <w:szCs w:val="24"/>
        </w:rPr>
        <w:t xml:space="preserve"> (in case submerged in water, </w:t>
      </w:r>
      <w:r w:rsidR="009F46AF" w:rsidRPr="0062079A">
        <w:rPr>
          <w:rFonts w:ascii="Calibri" w:hAnsi="Calibri" w:cs="Calibri"/>
          <w:sz w:val="24"/>
          <w:szCs w:val="24"/>
        </w:rPr>
        <w:t xml:space="preserve">thrown away, </w:t>
      </w:r>
      <w:r w:rsidR="0062079A" w:rsidRPr="0062079A">
        <w:rPr>
          <w:rFonts w:ascii="Calibri" w:hAnsi="Calibri" w:cs="Calibri"/>
          <w:i/>
          <w:sz w:val="24"/>
          <w:szCs w:val="24"/>
        </w:rPr>
        <w:t>etc.</w:t>
      </w:r>
      <w:r w:rsidRPr="0062079A">
        <w:rPr>
          <w:rFonts w:ascii="Calibri" w:hAnsi="Calibri" w:cs="Calibri"/>
          <w:sz w:val="24"/>
          <w:szCs w:val="24"/>
        </w:rPr>
        <w:t xml:space="preserve">). </w:t>
      </w:r>
      <w:r w:rsidR="00F51C1B" w:rsidRPr="0062079A">
        <w:rPr>
          <w:rFonts w:ascii="Calibri" w:hAnsi="Calibri" w:cs="Calibri"/>
          <w:sz w:val="24"/>
          <w:szCs w:val="24"/>
        </w:rPr>
        <w:t xml:space="preserve">Remote access to the server may be required to troubleshoot </w:t>
      </w:r>
      <w:r w:rsidR="002738CD" w:rsidRPr="0062079A">
        <w:rPr>
          <w:rFonts w:ascii="Calibri" w:hAnsi="Calibri" w:cs="Calibri"/>
          <w:sz w:val="24"/>
          <w:szCs w:val="24"/>
        </w:rPr>
        <w:t xml:space="preserve">some issues with </w:t>
      </w:r>
      <w:r w:rsidR="003B0E8B" w:rsidRPr="0062079A">
        <w:rPr>
          <w:rFonts w:ascii="Calibri" w:hAnsi="Calibri" w:cs="Calibri"/>
          <w:sz w:val="24"/>
          <w:szCs w:val="24"/>
        </w:rPr>
        <w:t>the GUI</w:t>
      </w:r>
      <w:r w:rsidR="002738CD" w:rsidRPr="0062079A">
        <w:rPr>
          <w:rFonts w:ascii="Calibri" w:hAnsi="Calibri" w:cs="Calibri"/>
          <w:sz w:val="24"/>
          <w:szCs w:val="24"/>
        </w:rPr>
        <w:t xml:space="preserve">: </w:t>
      </w:r>
      <w:r w:rsidR="00F51C1B" w:rsidRPr="0062079A">
        <w:rPr>
          <w:rFonts w:ascii="Calibri" w:hAnsi="Calibri" w:cs="Calibri"/>
          <w:sz w:val="24"/>
          <w:szCs w:val="24"/>
        </w:rPr>
        <w:t xml:space="preserve">1) internet connections </w:t>
      </w:r>
      <w:r w:rsidR="00746F91" w:rsidRPr="0062079A">
        <w:rPr>
          <w:rFonts w:ascii="Calibri" w:hAnsi="Calibri" w:cs="Calibri"/>
          <w:sz w:val="24"/>
          <w:szCs w:val="24"/>
        </w:rPr>
        <w:t xml:space="preserve">in the </w:t>
      </w:r>
      <w:r w:rsidR="00717CB5" w:rsidRPr="0062079A">
        <w:rPr>
          <w:rFonts w:ascii="Calibri" w:hAnsi="Calibri" w:cs="Calibri"/>
          <w:sz w:val="24"/>
          <w:szCs w:val="24"/>
        </w:rPr>
        <w:t>facility</w:t>
      </w:r>
      <w:r w:rsidR="00F51C1B" w:rsidRPr="0062079A">
        <w:rPr>
          <w:rFonts w:ascii="Calibri" w:hAnsi="Calibri" w:cs="Calibri"/>
          <w:sz w:val="24"/>
          <w:szCs w:val="24"/>
        </w:rPr>
        <w:t xml:space="preserve"> </w:t>
      </w:r>
      <w:r w:rsidR="00717CB5" w:rsidRPr="0062079A">
        <w:rPr>
          <w:rFonts w:ascii="Calibri" w:hAnsi="Calibri" w:cs="Calibri"/>
          <w:sz w:val="24"/>
          <w:szCs w:val="24"/>
        </w:rPr>
        <w:t xml:space="preserve">are required </w:t>
      </w:r>
      <w:r w:rsidR="00F51C1B" w:rsidRPr="0062079A">
        <w:rPr>
          <w:rFonts w:ascii="Calibri" w:hAnsi="Calibri" w:cs="Calibri"/>
          <w:sz w:val="24"/>
          <w:szCs w:val="24"/>
        </w:rPr>
        <w:t xml:space="preserve">and 2) the </w:t>
      </w:r>
      <w:r w:rsidR="00717CB5" w:rsidRPr="0062079A">
        <w:rPr>
          <w:rFonts w:ascii="Calibri" w:hAnsi="Calibri" w:cs="Calibri"/>
          <w:sz w:val="24"/>
          <w:szCs w:val="24"/>
        </w:rPr>
        <w:t>IRB</w:t>
      </w:r>
      <w:r w:rsidR="00F51C1B" w:rsidRPr="0062079A">
        <w:rPr>
          <w:rFonts w:ascii="Calibri" w:hAnsi="Calibri" w:cs="Calibri"/>
          <w:sz w:val="24"/>
          <w:szCs w:val="24"/>
        </w:rPr>
        <w:t xml:space="preserve"> or other stakeholders </w:t>
      </w:r>
      <w:r w:rsidR="009F46AF" w:rsidRPr="0062079A">
        <w:rPr>
          <w:rFonts w:ascii="Calibri" w:hAnsi="Calibri" w:cs="Calibri"/>
          <w:sz w:val="24"/>
          <w:szCs w:val="24"/>
        </w:rPr>
        <w:t xml:space="preserve">must </w:t>
      </w:r>
      <w:r w:rsidR="00F51C1B" w:rsidRPr="0062079A">
        <w:rPr>
          <w:rFonts w:ascii="Calibri" w:hAnsi="Calibri" w:cs="Calibri"/>
          <w:sz w:val="24"/>
          <w:szCs w:val="24"/>
        </w:rPr>
        <w:t>have provided permission for this access (</w:t>
      </w:r>
      <w:r w:rsidR="00F51C1B" w:rsidRPr="00F40BD8">
        <w:rPr>
          <w:rFonts w:ascii="Calibri" w:hAnsi="Calibri" w:cs="Calibri"/>
          <w:i/>
          <w:sz w:val="24"/>
          <w:szCs w:val="24"/>
        </w:rPr>
        <w:t>e.g</w:t>
      </w:r>
      <w:r w:rsidR="00F51C1B" w:rsidRPr="0062079A">
        <w:rPr>
          <w:rFonts w:ascii="Calibri" w:hAnsi="Calibri" w:cs="Calibri"/>
          <w:sz w:val="24"/>
          <w:szCs w:val="24"/>
        </w:rPr>
        <w:t xml:space="preserve">., </w:t>
      </w:r>
      <w:r w:rsidR="00717CB5" w:rsidRPr="0062079A">
        <w:rPr>
          <w:rFonts w:ascii="Calibri" w:hAnsi="Calibri" w:cs="Calibri"/>
          <w:sz w:val="24"/>
          <w:szCs w:val="24"/>
        </w:rPr>
        <w:t xml:space="preserve">remote monitoring and the </w:t>
      </w:r>
      <w:r w:rsidR="00F51C1B" w:rsidRPr="0062079A">
        <w:rPr>
          <w:rFonts w:ascii="Calibri" w:hAnsi="Calibri" w:cs="Calibri"/>
          <w:sz w:val="24"/>
          <w:szCs w:val="24"/>
        </w:rPr>
        <w:t>protect</w:t>
      </w:r>
      <w:r w:rsidR="00717CB5" w:rsidRPr="0062079A">
        <w:rPr>
          <w:rFonts w:ascii="Calibri" w:hAnsi="Calibri" w:cs="Calibri"/>
          <w:sz w:val="24"/>
          <w:szCs w:val="24"/>
        </w:rPr>
        <w:t>ion of</w:t>
      </w:r>
      <w:r w:rsidR="00F51C1B" w:rsidRPr="0062079A">
        <w:rPr>
          <w:rFonts w:ascii="Calibri" w:hAnsi="Calibri" w:cs="Calibri"/>
          <w:sz w:val="24"/>
          <w:szCs w:val="24"/>
        </w:rPr>
        <w:t xml:space="preserve"> human subject data). </w:t>
      </w:r>
    </w:p>
    <w:p w14:paraId="050C9AEC" w14:textId="77777777" w:rsidR="002C6A93" w:rsidRPr="0062079A" w:rsidRDefault="002C6A93" w:rsidP="0062079A">
      <w:pPr>
        <w:spacing w:after="0" w:line="240" w:lineRule="auto"/>
        <w:rPr>
          <w:rFonts w:ascii="Calibri" w:hAnsi="Calibri" w:cs="Calibri"/>
          <w:sz w:val="24"/>
          <w:szCs w:val="24"/>
        </w:rPr>
      </w:pPr>
    </w:p>
    <w:p w14:paraId="4FA0096E" w14:textId="5CBB4669" w:rsidR="00EF6EA6" w:rsidRPr="0062079A" w:rsidRDefault="00655675" w:rsidP="0062079A">
      <w:pPr>
        <w:spacing w:after="0" w:line="240" w:lineRule="auto"/>
        <w:rPr>
          <w:rFonts w:ascii="Calibri" w:hAnsi="Calibri" w:cs="Calibri"/>
          <w:sz w:val="24"/>
          <w:szCs w:val="24"/>
        </w:rPr>
      </w:pPr>
      <w:r w:rsidRPr="0062079A">
        <w:rPr>
          <w:rFonts w:ascii="Calibri" w:hAnsi="Calibri" w:cs="Calibri"/>
          <w:sz w:val="24"/>
          <w:szCs w:val="24"/>
        </w:rPr>
        <w:t xml:space="preserve">Finally, develop relationships with stakeholders (leadership in </w:t>
      </w:r>
      <w:r w:rsidR="00746F91" w:rsidRPr="0062079A">
        <w:rPr>
          <w:rFonts w:ascii="Calibri" w:hAnsi="Calibri" w:cs="Calibri"/>
          <w:sz w:val="24"/>
          <w:szCs w:val="24"/>
        </w:rPr>
        <w:t xml:space="preserve">the </w:t>
      </w:r>
      <w:r w:rsidRPr="0062079A">
        <w:rPr>
          <w:rFonts w:ascii="Calibri" w:hAnsi="Calibri" w:cs="Calibri"/>
          <w:sz w:val="24"/>
          <w:szCs w:val="24"/>
        </w:rPr>
        <w:t xml:space="preserve">facility and hands-on health care staff). Conduct </w:t>
      </w:r>
      <w:r w:rsidR="009B272B" w:rsidRPr="0062079A">
        <w:rPr>
          <w:rFonts w:ascii="Calibri" w:hAnsi="Calibri" w:cs="Calibri"/>
          <w:sz w:val="24"/>
          <w:szCs w:val="24"/>
        </w:rPr>
        <w:t>regular (</w:t>
      </w:r>
      <w:r w:rsidR="009B272B" w:rsidRPr="00F40BD8">
        <w:rPr>
          <w:rFonts w:ascii="Calibri" w:hAnsi="Calibri" w:cs="Calibri"/>
          <w:i/>
          <w:sz w:val="24"/>
          <w:szCs w:val="24"/>
        </w:rPr>
        <w:t>e.g.,</w:t>
      </w:r>
      <w:r w:rsidR="009B272B" w:rsidRPr="0062079A">
        <w:rPr>
          <w:rFonts w:ascii="Calibri" w:hAnsi="Calibri" w:cs="Calibri"/>
          <w:sz w:val="24"/>
          <w:szCs w:val="24"/>
        </w:rPr>
        <w:t xml:space="preserve"> monthly</w:t>
      </w:r>
      <w:r w:rsidRPr="0062079A">
        <w:rPr>
          <w:rFonts w:ascii="Calibri" w:hAnsi="Calibri" w:cs="Calibri"/>
          <w:sz w:val="24"/>
          <w:szCs w:val="24"/>
        </w:rPr>
        <w:t xml:space="preserve"> or bi-monthly</w:t>
      </w:r>
      <w:r w:rsidR="009B272B" w:rsidRPr="0062079A">
        <w:rPr>
          <w:rFonts w:ascii="Calibri" w:hAnsi="Calibri" w:cs="Calibri"/>
          <w:sz w:val="24"/>
          <w:szCs w:val="24"/>
        </w:rPr>
        <w:t>) meetings with stakeholders to address their concerns about the technology to increase compliance and acceptance and to provide project updates</w:t>
      </w:r>
      <w:r w:rsidR="00C37762" w:rsidRPr="0062079A">
        <w:rPr>
          <w:rFonts w:ascii="Calibri" w:hAnsi="Calibri" w:cs="Calibri"/>
          <w:sz w:val="24"/>
          <w:szCs w:val="24"/>
        </w:rPr>
        <w:fldChar w:fldCharType="begin">
          <w:fldData xml:space="preserve">PEVuZE5vdGU+PENpdGU+PEF1dGhvcj5Cb3dlbjwvQXV0aG9yPjxZZWFyPjIwMTM8L1llYXI+PFJl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</w:fldData>
        </w:fldChar>
      </w:r>
      <w:r w:rsidR="00C37762" w:rsidRPr="0062079A">
        <w:rPr>
          <w:rFonts w:ascii="Calibri" w:hAnsi="Calibri" w:cs="Calibri"/>
          <w:sz w:val="24"/>
          <w:szCs w:val="24"/>
        </w:rPr>
        <w:instrText xml:space="preserve"> ADDIN EN.CITE </w:instrText>
      </w:r>
      <w:r w:rsidR="00C37762" w:rsidRPr="0062079A">
        <w:rPr>
          <w:rFonts w:ascii="Calibri" w:hAnsi="Calibri" w:cs="Calibri"/>
          <w:sz w:val="24"/>
          <w:szCs w:val="24"/>
        </w:rPr>
        <w:fldChar w:fldCharType="begin">
          <w:fldData xml:space="preserve">PEVuZE5vdGU+PENpdGU+PEF1dGhvcj5Cb3dlbjwvQXV0aG9yPjxZZWFyPjIwMTM8L1llYXI+PFJl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</w:fldData>
        </w:fldChar>
      </w:r>
      <w:r w:rsidR="00C37762" w:rsidRPr="0062079A">
        <w:rPr>
          <w:rFonts w:ascii="Calibri" w:hAnsi="Calibri" w:cs="Calibri"/>
          <w:sz w:val="24"/>
          <w:szCs w:val="24"/>
        </w:rPr>
        <w:instrText xml:space="preserve"> ADDIN EN.CITE.DATA </w:instrText>
      </w:r>
      <w:r w:rsidR="00C37762" w:rsidRPr="0062079A">
        <w:rPr>
          <w:rFonts w:ascii="Calibri" w:hAnsi="Calibri" w:cs="Calibri"/>
          <w:sz w:val="24"/>
          <w:szCs w:val="24"/>
        </w:rPr>
      </w:r>
      <w:r w:rsidR="00C37762" w:rsidRPr="0062079A">
        <w:rPr>
          <w:rFonts w:ascii="Calibri" w:hAnsi="Calibri" w:cs="Calibri"/>
          <w:sz w:val="24"/>
          <w:szCs w:val="24"/>
        </w:rPr>
        <w:fldChar w:fldCharType="end"/>
      </w:r>
      <w:r w:rsidR="00C37762" w:rsidRPr="0062079A">
        <w:rPr>
          <w:rFonts w:ascii="Calibri" w:hAnsi="Calibri" w:cs="Calibri"/>
          <w:sz w:val="24"/>
          <w:szCs w:val="24"/>
        </w:rPr>
      </w:r>
      <w:r w:rsidR="00C37762" w:rsidRPr="0062079A">
        <w:rPr>
          <w:rFonts w:ascii="Calibri" w:hAnsi="Calibri" w:cs="Calibri"/>
          <w:sz w:val="24"/>
          <w:szCs w:val="24"/>
        </w:rPr>
        <w:fldChar w:fldCharType="separate"/>
      </w:r>
      <w:r w:rsidR="00C37762" w:rsidRPr="0062079A">
        <w:rPr>
          <w:rFonts w:ascii="Calibri" w:hAnsi="Calibri" w:cs="Calibri"/>
          <w:sz w:val="24"/>
          <w:szCs w:val="24"/>
          <w:vertAlign w:val="superscript"/>
        </w:rPr>
        <w:t>12</w:t>
      </w:r>
      <w:r w:rsidR="00C37762" w:rsidRPr="0062079A">
        <w:rPr>
          <w:rFonts w:ascii="Calibri" w:hAnsi="Calibri" w:cs="Calibri"/>
          <w:sz w:val="24"/>
          <w:szCs w:val="24"/>
        </w:rPr>
        <w:fldChar w:fldCharType="end"/>
      </w:r>
      <w:r w:rsidR="009B272B" w:rsidRPr="0062079A">
        <w:rPr>
          <w:rFonts w:ascii="Calibri" w:hAnsi="Calibri" w:cs="Calibri"/>
          <w:sz w:val="24"/>
          <w:szCs w:val="24"/>
        </w:rPr>
        <w:t>. Discuss potential glitches and delays to curb stakeholder expectations of the project timeline and outcomes.</w:t>
      </w:r>
      <w:r w:rsidRPr="0062079A">
        <w:rPr>
          <w:rFonts w:ascii="Calibri" w:hAnsi="Calibri" w:cs="Calibri"/>
          <w:sz w:val="24"/>
          <w:szCs w:val="24"/>
        </w:rPr>
        <w:t xml:space="preserve"> Ensure health care staff understand how these tags differ from other technologies in look and feel (</w:t>
      </w:r>
      <w:r w:rsidR="00C37762" w:rsidRPr="00912666">
        <w:rPr>
          <w:rFonts w:ascii="Calibri" w:hAnsi="Calibri" w:cs="Calibri"/>
          <w:i/>
          <w:sz w:val="24"/>
          <w:szCs w:val="24"/>
        </w:rPr>
        <w:t>e.g.,</w:t>
      </w:r>
      <w:r w:rsidR="00C37762" w:rsidRPr="0062079A">
        <w:rPr>
          <w:rFonts w:ascii="Calibri" w:hAnsi="Calibri" w:cs="Calibri"/>
          <w:sz w:val="24"/>
          <w:szCs w:val="24"/>
        </w:rPr>
        <w:t xml:space="preserve"> </w:t>
      </w:r>
      <w:proofErr w:type="spellStart"/>
      <w:r w:rsidRPr="0062079A">
        <w:rPr>
          <w:rFonts w:ascii="Calibri" w:hAnsi="Calibri" w:cs="Calibri"/>
          <w:sz w:val="24"/>
          <w:szCs w:val="24"/>
        </w:rPr>
        <w:t>Wanderguard</w:t>
      </w:r>
      <w:proofErr w:type="spellEnd"/>
      <w:r w:rsidRPr="0062079A">
        <w:rPr>
          <w:rFonts w:ascii="Calibri" w:hAnsi="Calibri" w:cs="Calibri"/>
          <w:sz w:val="24"/>
          <w:szCs w:val="24"/>
        </w:rPr>
        <w:t xml:space="preserve">). Have a continuous discussion of how </w:t>
      </w:r>
      <w:r w:rsidRPr="0062079A">
        <w:rPr>
          <w:rFonts w:ascii="Calibri" w:hAnsi="Calibri" w:cs="Calibri"/>
          <w:sz w:val="24"/>
          <w:szCs w:val="24"/>
        </w:rPr>
        <w:lastRenderedPageBreak/>
        <w:t xml:space="preserve">this technology will benefit the unit and the facility more generally. This latter discussion is critical for continued stakeholder compliance and acceptance. In the protocol, </w:t>
      </w:r>
      <w:r w:rsidR="00B62B0C" w:rsidRPr="0062079A">
        <w:rPr>
          <w:rFonts w:ascii="Calibri" w:hAnsi="Calibri" w:cs="Calibri"/>
          <w:sz w:val="24"/>
          <w:szCs w:val="24"/>
        </w:rPr>
        <w:t>develop a plan to train new health care staff on the unit</w:t>
      </w:r>
      <w:r w:rsidRPr="0062079A">
        <w:rPr>
          <w:rFonts w:ascii="Calibri" w:hAnsi="Calibri" w:cs="Calibri"/>
          <w:sz w:val="24"/>
          <w:szCs w:val="24"/>
        </w:rPr>
        <w:t xml:space="preserve">. </w:t>
      </w:r>
    </w:p>
    <w:p w14:paraId="4996958E" w14:textId="77777777" w:rsidR="001A3097" w:rsidRPr="0062079A" w:rsidRDefault="001A3097" w:rsidP="0062079A">
      <w:pPr>
        <w:spacing w:after="0" w:line="240" w:lineRule="auto"/>
        <w:rPr>
          <w:rFonts w:ascii="Calibri" w:hAnsi="Calibri" w:cs="Calibri"/>
          <w:sz w:val="24"/>
          <w:szCs w:val="24"/>
        </w:rPr>
      </w:pPr>
    </w:p>
    <w:p w14:paraId="30F44533" w14:textId="1FF9D59E" w:rsidR="00EF6EA6" w:rsidRPr="0062079A" w:rsidRDefault="00C24EE9" w:rsidP="0062079A">
      <w:pPr>
        <w:spacing w:after="0" w:line="240" w:lineRule="auto"/>
        <w:rPr>
          <w:rFonts w:ascii="Calibri" w:hAnsi="Calibri" w:cs="Calibri"/>
          <w:sz w:val="24"/>
          <w:szCs w:val="24"/>
        </w:rPr>
      </w:pPr>
      <w:r w:rsidRPr="0062079A">
        <w:rPr>
          <w:rFonts w:ascii="Calibri" w:hAnsi="Calibri" w:cs="Calibri"/>
          <w:sz w:val="24"/>
          <w:szCs w:val="24"/>
        </w:rPr>
        <w:t>There are several li</w:t>
      </w:r>
      <w:r w:rsidR="007977E3" w:rsidRPr="0062079A">
        <w:rPr>
          <w:rFonts w:ascii="Calibri" w:hAnsi="Calibri" w:cs="Calibri"/>
          <w:sz w:val="24"/>
          <w:szCs w:val="24"/>
        </w:rPr>
        <w:t xml:space="preserve">mitations to </w:t>
      </w:r>
      <w:r w:rsidR="00717CB5" w:rsidRPr="0062079A">
        <w:rPr>
          <w:rFonts w:ascii="Calibri" w:hAnsi="Calibri" w:cs="Calibri"/>
          <w:sz w:val="24"/>
          <w:szCs w:val="24"/>
        </w:rPr>
        <w:t>the</w:t>
      </w:r>
      <w:r w:rsidR="007977E3" w:rsidRPr="0062079A">
        <w:rPr>
          <w:rFonts w:ascii="Calibri" w:hAnsi="Calibri" w:cs="Calibri"/>
          <w:sz w:val="24"/>
          <w:szCs w:val="24"/>
        </w:rPr>
        <w:t xml:space="preserve"> RTLS </w:t>
      </w:r>
      <w:r w:rsidR="00717CB5" w:rsidRPr="0062079A">
        <w:rPr>
          <w:rFonts w:ascii="Calibri" w:hAnsi="Calibri" w:cs="Calibri"/>
          <w:sz w:val="24"/>
          <w:szCs w:val="24"/>
        </w:rPr>
        <w:t>discussed</w:t>
      </w:r>
      <w:r w:rsidR="007977E3" w:rsidRPr="0062079A">
        <w:rPr>
          <w:rFonts w:ascii="Calibri" w:hAnsi="Calibri" w:cs="Calibri"/>
          <w:sz w:val="24"/>
          <w:szCs w:val="24"/>
        </w:rPr>
        <w:t xml:space="preserve"> here</w:t>
      </w:r>
      <w:r w:rsidR="00717CB5" w:rsidRPr="0062079A">
        <w:rPr>
          <w:rFonts w:ascii="Calibri" w:hAnsi="Calibri" w:cs="Calibri"/>
          <w:sz w:val="24"/>
          <w:szCs w:val="24"/>
        </w:rPr>
        <w:t xml:space="preserve">. </w:t>
      </w:r>
      <w:r w:rsidR="001E0AF7" w:rsidRPr="0062079A">
        <w:rPr>
          <w:rFonts w:ascii="Calibri" w:hAnsi="Calibri" w:cs="Calibri"/>
          <w:sz w:val="24"/>
          <w:szCs w:val="24"/>
        </w:rPr>
        <w:t>This system</w:t>
      </w:r>
      <w:r w:rsidR="00717CB5" w:rsidRPr="0062079A">
        <w:rPr>
          <w:rFonts w:ascii="Calibri" w:hAnsi="Calibri" w:cs="Calibri"/>
          <w:sz w:val="24"/>
          <w:szCs w:val="24"/>
        </w:rPr>
        <w:t xml:space="preserve"> </w:t>
      </w:r>
      <w:r w:rsidR="002F642C" w:rsidRPr="0062079A">
        <w:rPr>
          <w:rFonts w:ascii="Calibri" w:hAnsi="Calibri" w:cs="Calibri"/>
          <w:sz w:val="24"/>
          <w:szCs w:val="24"/>
        </w:rPr>
        <w:t>is expensive</w:t>
      </w:r>
      <w:r w:rsidR="00717CB5" w:rsidRPr="0062079A">
        <w:rPr>
          <w:rFonts w:ascii="Calibri" w:hAnsi="Calibri" w:cs="Calibri"/>
          <w:sz w:val="24"/>
          <w:szCs w:val="24"/>
        </w:rPr>
        <w:t xml:space="preserve"> and there are other lower</w:t>
      </w:r>
      <w:r w:rsidR="00F72783" w:rsidRPr="0062079A">
        <w:rPr>
          <w:rFonts w:ascii="Calibri" w:hAnsi="Calibri" w:cs="Calibri"/>
          <w:sz w:val="24"/>
          <w:szCs w:val="24"/>
        </w:rPr>
        <w:t>-</w:t>
      </w:r>
      <w:r w:rsidR="00717CB5" w:rsidRPr="0062079A">
        <w:rPr>
          <w:rFonts w:ascii="Calibri" w:hAnsi="Calibri" w:cs="Calibri"/>
          <w:sz w:val="24"/>
          <w:szCs w:val="24"/>
        </w:rPr>
        <w:t>cost RTLS choices</w:t>
      </w:r>
      <w:r w:rsidR="002F642C" w:rsidRPr="0062079A">
        <w:rPr>
          <w:rFonts w:ascii="Calibri" w:hAnsi="Calibri" w:cs="Calibri"/>
          <w:sz w:val="24"/>
          <w:szCs w:val="24"/>
        </w:rPr>
        <w:t xml:space="preserve">. </w:t>
      </w:r>
      <w:r w:rsidR="003360A2" w:rsidRPr="0062079A">
        <w:rPr>
          <w:rFonts w:ascii="Calibri" w:hAnsi="Calibri" w:cs="Calibri"/>
          <w:sz w:val="24"/>
          <w:szCs w:val="24"/>
        </w:rPr>
        <w:t>However, to examine wandering behaviors, the tracking technology requires a small, wireless active wearable tag, and a system capable of wide-area tracking, with no line of sight issues and good accuracy</w:t>
      </w:r>
      <w:r w:rsidR="00F72783" w:rsidRPr="0062079A">
        <w:rPr>
          <w:rFonts w:ascii="Calibri" w:hAnsi="Calibri" w:cs="Calibri"/>
          <w:sz w:val="24"/>
          <w:szCs w:val="24"/>
        </w:rPr>
        <w:t xml:space="preserve">. There </w:t>
      </w:r>
      <w:r w:rsidR="003360A2" w:rsidRPr="0062079A">
        <w:rPr>
          <w:rFonts w:ascii="Calibri" w:hAnsi="Calibri" w:cs="Calibri"/>
          <w:sz w:val="24"/>
          <w:szCs w:val="24"/>
        </w:rPr>
        <w:t>are few (if any) other systems</w:t>
      </w:r>
      <w:r w:rsidR="001E0AF7" w:rsidRPr="0062079A">
        <w:rPr>
          <w:rFonts w:ascii="Calibri" w:hAnsi="Calibri" w:cs="Calibri"/>
          <w:sz w:val="24"/>
          <w:szCs w:val="24"/>
        </w:rPr>
        <w:t xml:space="preserve"> </w:t>
      </w:r>
      <w:r w:rsidR="0021779D" w:rsidRPr="0062079A">
        <w:rPr>
          <w:rFonts w:ascii="Calibri" w:hAnsi="Calibri" w:cs="Calibri"/>
          <w:sz w:val="24"/>
          <w:szCs w:val="24"/>
        </w:rPr>
        <w:t>with these capabilities</w:t>
      </w:r>
      <w:r w:rsidR="003360A2" w:rsidRPr="0062079A">
        <w:rPr>
          <w:rFonts w:ascii="Calibri" w:hAnsi="Calibri" w:cs="Calibri"/>
          <w:sz w:val="24"/>
          <w:szCs w:val="24"/>
        </w:rPr>
        <w:t xml:space="preserve">. For example, infrared and radio frequency technology relies on creating “zones” which detail when a person passes through and is not specific enough to determine wandering behaviors. That is, though </w:t>
      </w:r>
      <w:r w:rsidR="002C2C1B" w:rsidRPr="0062079A">
        <w:rPr>
          <w:rFonts w:ascii="Calibri" w:hAnsi="Calibri" w:cs="Calibri"/>
          <w:sz w:val="24"/>
          <w:szCs w:val="24"/>
        </w:rPr>
        <w:t xml:space="preserve">it </w:t>
      </w:r>
      <w:r w:rsidR="0021779D" w:rsidRPr="0062079A">
        <w:rPr>
          <w:rFonts w:ascii="Calibri" w:hAnsi="Calibri" w:cs="Calibri"/>
          <w:sz w:val="24"/>
          <w:szCs w:val="24"/>
        </w:rPr>
        <w:t>is</w:t>
      </w:r>
      <w:r w:rsidR="002C2C1B" w:rsidRPr="0062079A">
        <w:rPr>
          <w:rFonts w:ascii="Calibri" w:hAnsi="Calibri" w:cs="Calibri"/>
          <w:sz w:val="24"/>
          <w:szCs w:val="24"/>
        </w:rPr>
        <w:t xml:space="preserve"> known when</w:t>
      </w:r>
      <w:r w:rsidR="003360A2" w:rsidRPr="0062079A">
        <w:rPr>
          <w:rFonts w:ascii="Calibri" w:hAnsi="Calibri" w:cs="Calibri"/>
          <w:sz w:val="24"/>
          <w:szCs w:val="24"/>
        </w:rPr>
        <w:t xml:space="preserve"> a </w:t>
      </w:r>
      <w:r w:rsidR="00D6536B" w:rsidRPr="0062079A">
        <w:rPr>
          <w:rFonts w:ascii="Calibri" w:hAnsi="Calibri" w:cs="Calibri"/>
          <w:sz w:val="24"/>
          <w:szCs w:val="24"/>
        </w:rPr>
        <w:t>resident</w:t>
      </w:r>
      <w:r w:rsidR="003360A2" w:rsidRPr="0062079A">
        <w:rPr>
          <w:rFonts w:ascii="Calibri" w:hAnsi="Calibri" w:cs="Calibri"/>
          <w:sz w:val="24"/>
          <w:szCs w:val="24"/>
        </w:rPr>
        <w:t xml:space="preserve"> crossed from one zone to another (for example, room to room), </w:t>
      </w:r>
      <w:r w:rsidR="002C2C1B" w:rsidRPr="0062079A">
        <w:rPr>
          <w:rFonts w:ascii="Calibri" w:hAnsi="Calibri" w:cs="Calibri"/>
          <w:sz w:val="24"/>
          <w:szCs w:val="24"/>
        </w:rPr>
        <w:t>it would not be known what</w:t>
      </w:r>
      <w:r w:rsidR="003360A2" w:rsidRPr="0062079A">
        <w:rPr>
          <w:rFonts w:ascii="Calibri" w:hAnsi="Calibri" w:cs="Calibri"/>
          <w:sz w:val="24"/>
          <w:szCs w:val="24"/>
        </w:rPr>
        <w:t xml:space="preserve"> happened in that room – how many miles walked, time spent walking, </w:t>
      </w:r>
      <w:r w:rsidR="0062079A" w:rsidRPr="0062079A">
        <w:rPr>
          <w:rFonts w:ascii="Calibri" w:hAnsi="Calibri" w:cs="Calibri"/>
          <w:i/>
          <w:sz w:val="24"/>
          <w:szCs w:val="24"/>
        </w:rPr>
        <w:t>etc.</w:t>
      </w:r>
      <w:r w:rsidR="003360A2" w:rsidRPr="0062079A">
        <w:rPr>
          <w:rFonts w:ascii="Calibri" w:hAnsi="Calibri" w:cs="Calibri"/>
          <w:sz w:val="24"/>
          <w:szCs w:val="24"/>
        </w:rPr>
        <w:t xml:space="preserve"> Ultrasound and machine vision have issues with identification that to overcome would need to combine with RFID (which is </w:t>
      </w:r>
      <w:proofErr w:type="gramStart"/>
      <w:r w:rsidR="003360A2" w:rsidRPr="0062079A">
        <w:rPr>
          <w:rFonts w:ascii="Calibri" w:hAnsi="Calibri" w:cs="Calibri"/>
          <w:sz w:val="24"/>
          <w:szCs w:val="24"/>
        </w:rPr>
        <w:t>similar to</w:t>
      </w:r>
      <w:proofErr w:type="gramEnd"/>
      <w:r w:rsidR="003360A2" w:rsidRPr="0062079A">
        <w:rPr>
          <w:rFonts w:ascii="Calibri" w:hAnsi="Calibri" w:cs="Calibri"/>
          <w:sz w:val="24"/>
          <w:szCs w:val="24"/>
        </w:rPr>
        <w:t xml:space="preserve"> the approach used here) and machine vision systems have low resolution. With UWB there is a wider range and spatial resolution</w:t>
      </w:r>
      <w:r w:rsidR="00D6536B" w:rsidRPr="0062079A">
        <w:rPr>
          <w:rFonts w:ascii="Calibri" w:hAnsi="Calibri" w:cs="Calibri"/>
          <w:sz w:val="24"/>
          <w:szCs w:val="24"/>
        </w:rPr>
        <w:t xml:space="preserve">, </w:t>
      </w:r>
      <w:r w:rsidR="003360A2" w:rsidRPr="0062079A">
        <w:rPr>
          <w:rFonts w:ascii="Calibri" w:hAnsi="Calibri" w:cs="Calibri"/>
          <w:sz w:val="24"/>
          <w:szCs w:val="24"/>
        </w:rPr>
        <w:t>on</w:t>
      </w:r>
      <w:r w:rsidR="00D6536B" w:rsidRPr="0062079A">
        <w:rPr>
          <w:rFonts w:ascii="Calibri" w:hAnsi="Calibri" w:cs="Calibri"/>
          <w:sz w:val="24"/>
          <w:szCs w:val="24"/>
        </w:rPr>
        <w:t xml:space="preserve"> </w:t>
      </w:r>
      <w:r w:rsidR="003360A2" w:rsidRPr="0062079A">
        <w:rPr>
          <w:rFonts w:ascii="Calibri" w:hAnsi="Calibri" w:cs="Calibri"/>
          <w:sz w:val="24"/>
          <w:szCs w:val="24"/>
        </w:rPr>
        <w:t xml:space="preserve">the order of 6 inches, </w:t>
      </w:r>
      <w:r w:rsidR="0062079A" w:rsidRPr="0062079A">
        <w:rPr>
          <w:rFonts w:ascii="Calibri" w:hAnsi="Calibri" w:cs="Calibri"/>
          <w:i/>
          <w:sz w:val="24"/>
          <w:szCs w:val="24"/>
        </w:rPr>
        <w:t>versus</w:t>
      </w:r>
      <w:r w:rsidR="003360A2" w:rsidRPr="0062079A">
        <w:rPr>
          <w:rFonts w:ascii="Calibri" w:hAnsi="Calibri" w:cs="Calibri"/>
          <w:sz w:val="24"/>
          <w:szCs w:val="24"/>
        </w:rPr>
        <w:t xml:space="preserve"> 36 or more for other systems making it the most precise. It also operates on smaller “zones” and all activity patterns are captured, making it ideal for the measurement of wandering behaviors. The system is also stable and can be used 24</w:t>
      </w:r>
      <w:r w:rsidR="009537F8">
        <w:rPr>
          <w:rFonts w:ascii="Calibri" w:hAnsi="Calibri" w:cs="Calibri"/>
          <w:sz w:val="24"/>
          <w:szCs w:val="24"/>
        </w:rPr>
        <w:t xml:space="preserve"> h</w:t>
      </w:r>
      <w:r w:rsidR="003360A2" w:rsidRPr="0062079A">
        <w:rPr>
          <w:rFonts w:ascii="Calibri" w:hAnsi="Calibri" w:cs="Calibri"/>
          <w:sz w:val="24"/>
          <w:szCs w:val="24"/>
        </w:rPr>
        <w:t>/</w:t>
      </w:r>
      <w:r w:rsidR="009537F8">
        <w:rPr>
          <w:rFonts w:ascii="Calibri" w:hAnsi="Calibri" w:cs="Calibri"/>
          <w:sz w:val="24"/>
          <w:szCs w:val="24"/>
        </w:rPr>
        <w:t xml:space="preserve">day, </w:t>
      </w:r>
      <w:r w:rsidR="003360A2" w:rsidRPr="0062079A">
        <w:rPr>
          <w:rFonts w:ascii="Calibri" w:hAnsi="Calibri" w:cs="Calibri"/>
          <w:sz w:val="24"/>
          <w:szCs w:val="24"/>
        </w:rPr>
        <w:t>7</w:t>
      </w:r>
      <w:r w:rsidR="009537F8">
        <w:rPr>
          <w:rFonts w:ascii="Calibri" w:hAnsi="Calibri" w:cs="Calibri"/>
          <w:sz w:val="24"/>
          <w:szCs w:val="24"/>
        </w:rPr>
        <w:t xml:space="preserve"> days/week</w:t>
      </w:r>
      <w:r w:rsidR="00597E00" w:rsidRPr="0062079A">
        <w:rPr>
          <w:rFonts w:ascii="Calibri" w:hAnsi="Calibri" w:cs="Calibri"/>
          <w:sz w:val="24"/>
          <w:szCs w:val="24"/>
        </w:rPr>
        <w:t>. For these reasons, the system described here is</w:t>
      </w:r>
      <w:r w:rsidR="002738CD" w:rsidRPr="0062079A">
        <w:rPr>
          <w:rFonts w:ascii="Calibri" w:hAnsi="Calibri" w:cs="Calibri"/>
          <w:sz w:val="24"/>
          <w:szCs w:val="24"/>
        </w:rPr>
        <w:t xml:space="preserve"> used throughout the health care environment – not just for asset tracking, but also to examine workflow, detect falls,</w:t>
      </w:r>
      <w:r w:rsidR="003048E1" w:rsidRPr="0062079A">
        <w:rPr>
          <w:rFonts w:ascii="Calibri" w:hAnsi="Calibri" w:cs="Calibri"/>
          <w:sz w:val="24"/>
          <w:szCs w:val="24"/>
        </w:rPr>
        <w:fldChar w:fldCharType="begin"/>
      </w:r>
      <w:r w:rsidR="00AF075C" w:rsidRPr="0062079A">
        <w:rPr>
          <w:rFonts w:ascii="Calibri" w:hAnsi="Calibri" w:cs="Calibri"/>
          <w:sz w:val="24"/>
          <w:szCs w:val="24"/>
        </w:rPr>
        <w:instrText xml:space="preserve"> ADDIN EN.CITE &lt;EndNote&gt;&lt;Cite&gt;&lt;Author&gt;Bowen&lt;/Author&gt;&lt;Year&gt;2010&lt;/Year&gt;&lt;RecNum&gt;109&lt;/RecNum&gt;&lt;DisplayText&gt;&lt;style face="superscript"&gt;24&lt;/style&gt;&lt;/DisplayText&gt;&lt;record&gt;&lt;rec-number&gt;109&lt;/rec-number&gt;&lt;foreign-keys&gt;&lt;key app="EN" db-id="90tz00tpqf9vtgedzf35xractprdr2edtdaw"&gt;109&lt;/key&gt;&lt;/foreign-keys&gt;&lt;ref-type name="Journal Article"&gt;17&lt;/ref-type&gt;&lt;contributors&gt;&lt;authors&gt;&lt;author&gt;Bowen, M. E.&lt;/author&gt;&lt;author&gt;Craighead, J.&lt;/author&gt;&lt;author&gt;Wingrave, C. A.&lt;/author&gt;&lt;author&gt;Kearns, W. D.&lt;/author&gt;&lt;/authors&gt;&lt;/contributors&gt;&lt;titles&gt;&lt;title&gt;Real-Time Locating Systems (RTLS) to Improve Fall Detection&lt;/title&gt;&lt;secondary-title&gt;International Journal of Gerontechnology&lt;/secondary-title&gt;&lt;/titles&gt;&lt;periodical&gt;&lt;full-title&gt;International Journal of Gerontechnology&lt;/full-title&gt;&lt;/periodical&gt;&lt;pages&gt;464-471&lt;/pages&gt;&lt;volume&gt;9&lt;/volume&gt;&lt;number&gt;4&lt;/number&gt;&lt;dates&gt;&lt;year&gt;2010&lt;/year&gt;&lt;/dates&gt;&lt;urls&gt;&lt;/urls&gt;&lt;/record&gt;&lt;/Cite&gt;&lt;/EndNote&gt;</w:instrText>
      </w:r>
      <w:r w:rsidR="003048E1" w:rsidRPr="0062079A">
        <w:rPr>
          <w:rFonts w:ascii="Calibri" w:hAnsi="Calibri" w:cs="Calibri"/>
          <w:sz w:val="24"/>
          <w:szCs w:val="24"/>
        </w:rPr>
        <w:fldChar w:fldCharType="separate"/>
      </w:r>
      <w:r w:rsidR="00AF075C" w:rsidRPr="0062079A">
        <w:rPr>
          <w:rFonts w:ascii="Calibri" w:hAnsi="Calibri" w:cs="Calibri"/>
          <w:sz w:val="24"/>
          <w:szCs w:val="24"/>
          <w:vertAlign w:val="superscript"/>
        </w:rPr>
        <w:t>24</w:t>
      </w:r>
      <w:r w:rsidR="003048E1" w:rsidRPr="0062079A">
        <w:rPr>
          <w:rFonts w:ascii="Calibri" w:hAnsi="Calibri" w:cs="Calibri"/>
          <w:sz w:val="24"/>
          <w:szCs w:val="24"/>
        </w:rPr>
        <w:fldChar w:fldCharType="end"/>
      </w:r>
      <w:r w:rsidR="002738CD" w:rsidRPr="0062079A">
        <w:rPr>
          <w:rFonts w:ascii="Calibri" w:hAnsi="Calibri" w:cs="Calibri"/>
          <w:sz w:val="24"/>
          <w:szCs w:val="24"/>
        </w:rPr>
        <w:t xml:space="preserve"> link cognitive impairment with gait and balance defecits</w:t>
      </w:r>
      <w:r w:rsidR="00C37762" w:rsidRPr="0062079A">
        <w:rPr>
          <w:rFonts w:ascii="Calibri" w:hAnsi="Calibri" w:cs="Calibri"/>
          <w:sz w:val="24"/>
          <w:szCs w:val="24"/>
        </w:rPr>
        <w:fldChar w:fldCharType="begin">
          <w:fldData xml:space="preserve">PEVuZE5vdGU+PENpdGU+PEF1dGhvcj5LZWFybnM8L0F1dGhvcj48WWVhcj4yMDEwPC9ZZWFyPjxS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</w:fldData>
        </w:fldChar>
      </w:r>
      <w:r w:rsidR="00C37762" w:rsidRPr="0062079A">
        <w:rPr>
          <w:rFonts w:ascii="Calibri" w:hAnsi="Calibri" w:cs="Calibri"/>
          <w:sz w:val="24"/>
          <w:szCs w:val="24"/>
        </w:rPr>
        <w:instrText xml:space="preserve"> ADDIN EN.CITE </w:instrText>
      </w:r>
      <w:r w:rsidR="00C37762" w:rsidRPr="0062079A">
        <w:rPr>
          <w:rFonts w:ascii="Calibri" w:hAnsi="Calibri" w:cs="Calibri"/>
          <w:sz w:val="24"/>
          <w:szCs w:val="24"/>
        </w:rPr>
        <w:fldChar w:fldCharType="begin">
          <w:fldData xml:space="preserve">PEVuZE5vdGU+PENpdGU+PEF1dGhvcj5LZWFybnM8L0F1dGhvcj48WWVhcj4yMDEwPC9ZZWFyPjxS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</w:fldData>
        </w:fldChar>
      </w:r>
      <w:r w:rsidR="00C37762" w:rsidRPr="0062079A">
        <w:rPr>
          <w:rFonts w:ascii="Calibri" w:hAnsi="Calibri" w:cs="Calibri"/>
          <w:sz w:val="24"/>
          <w:szCs w:val="24"/>
        </w:rPr>
        <w:instrText xml:space="preserve"> ADDIN EN.CITE.DATA </w:instrText>
      </w:r>
      <w:r w:rsidR="00C37762" w:rsidRPr="0062079A">
        <w:rPr>
          <w:rFonts w:ascii="Calibri" w:hAnsi="Calibri" w:cs="Calibri"/>
          <w:sz w:val="24"/>
          <w:szCs w:val="24"/>
        </w:rPr>
      </w:r>
      <w:r w:rsidR="00C37762" w:rsidRPr="0062079A">
        <w:rPr>
          <w:rFonts w:ascii="Calibri" w:hAnsi="Calibri" w:cs="Calibri"/>
          <w:sz w:val="24"/>
          <w:szCs w:val="24"/>
        </w:rPr>
        <w:fldChar w:fldCharType="end"/>
      </w:r>
      <w:r w:rsidR="00C37762" w:rsidRPr="0062079A">
        <w:rPr>
          <w:rFonts w:ascii="Calibri" w:hAnsi="Calibri" w:cs="Calibri"/>
          <w:sz w:val="24"/>
          <w:szCs w:val="24"/>
        </w:rPr>
      </w:r>
      <w:r w:rsidR="00C37762" w:rsidRPr="0062079A">
        <w:rPr>
          <w:rFonts w:ascii="Calibri" w:hAnsi="Calibri" w:cs="Calibri"/>
          <w:sz w:val="24"/>
          <w:szCs w:val="24"/>
        </w:rPr>
        <w:fldChar w:fldCharType="separate"/>
      </w:r>
      <w:r w:rsidR="00C37762" w:rsidRPr="0062079A">
        <w:rPr>
          <w:rFonts w:ascii="Calibri" w:hAnsi="Calibri" w:cs="Calibri"/>
          <w:sz w:val="24"/>
          <w:szCs w:val="24"/>
          <w:vertAlign w:val="superscript"/>
        </w:rPr>
        <w:t>15,22</w:t>
      </w:r>
      <w:r w:rsidR="00C37762" w:rsidRPr="0062079A">
        <w:rPr>
          <w:rFonts w:ascii="Calibri" w:hAnsi="Calibri" w:cs="Calibri"/>
          <w:sz w:val="24"/>
          <w:szCs w:val="24"/>
        </w:rPr>
        <w:fldChar w:fldCharType="end"/>
      </w:r>
      <w:r w:rsidR="002738CD" w:rsidRPr="0062079A">
        <w:rPr>
          <w:rFonts w:ascii="Calibri" w:hAnsi="Calibri" w:cs="Calibri"/>
          <w:sz w:val="24"/>
          <w:szCs w:val="24"/>
        </w:rPr>
        <w:t>, predict fall risk</w:t>
      </w:r>
      <w:r w:rsidR="00C37762" w:rsidRPr="0062079A">
        <w:rPr>
          <w:rFonts w:ascii="Calibri" w:hAnsi="Calibri" w:cs="Calibri"/>
          <w:sz w:val="24"/>
          <w:szCs w:val="24"/>
        </w:rPr>
        <w:fldChar w:fldCharType="begin">
          <w:fldData xml:space="preserve">PEVuZE5vdGU+PENpdGU+PEF1dGhvcj5Cb3dlbjwvQXV0aG9yPjxZZWFyPjIwMTY8L1llYXI+PFJl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</w:fldData>
        </w:fldChar>
      </w:r>
      <w:r w:rsidR="00C37762" w:rsidRPr="0062079A">
        <w:rPr>
          <w:rFonts w:ascii="Calibri" w:hAnsi="Calibri" w:cs="Calibri"/>
          <w:sz w:val="24"/>
          <w:szCs w:val="24"/>
        </w:rPr>
        <w:instrText xml:space="preserve"> ADDIN EN.CITE </w:instrText>
      </w:r>
      <w:r w:rsidR="00C37762" w:rsidRPr="0062079A">
        <w:rPr>
          <w:rFonts w:ascii="Calibri" w:hAnsi="Calibri" w:cs="Calibri"/>
          <w:sz w:val="24"/>
          <w:szCs w:val="24"/>
        </w:rPr>
        <w:fldChar w:fldCharType="begin">
          <w:fldData xml:space="preserve">PEVuZE5vdGU+PENpdGU+PEF1dGhvcj5Cb3dlbjwvQXV0aG9yPjxZZWFyPjIwMTY8L1llYXI+PFJl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</w:fldData>
        </w:fldChar>
      </w:r>
      <w:r w:rsidR="00C37762" w:rsidRPr="0062079A">
        <w:rPr>
          <w:rFonts w:ascii="Calibri" w:hAnsi="Calibri" w:cs="Calibri"/>
          <w:sz w:val="24"/>
          <w:szCs w:val="24"/>
        </w:rPr>
        <w:instrText xml:space="preserve"> ADDIN EN.CITE.DATA </w:instrText>
      </w:r>
      <w:r w:rsidR="00C37762" w:rsidRPr="0062079A">
        <w:rPr>
          <w:rFonts w:ascii="Calibri" w:hAnsi="Calibri" w:cs="Calibri"/>
          <w:sz w:val="24"/>
          <w:szCs w:val="24"/>
        </w:rPr>
      </w:r>
      <w:r w:rsidR="00C37762" w:rsidRPr="0062079A">
        <w:rPr>
          <w:rFonts w:ascii="Calibri" w:hAnsi="Calibri" w:cs="Calibri"/>
          <w:sz w:val="24"/>
          <w:szCs w:val="24"/>
        </w:rPr>
        <w:fldChar w:fldCharType="end"/>
      </w:r>
      <w:r w:rsidR="00C37762" w:rsidRPr="0062079A">
        <w:rPr>
          <w:rFonts w:ascii="Calibri" w:hAnsi="Calibri" w:cs="Calibri"/>
          <w:sz w:val="24"/>
          <w:szCs w:val="24"/>
        </w:rPr>
      </w:r>
      <w:r w:rsidR="00C37762" w:rsidRPr="0062079A">
        <w:rPr>
          <w:rFonts w:ascii="Calibri" w:hAnsi="Calibri" w:cs="Calibri"/>
          <w:sz w:val="24"/>
          <w:szCs w:val="24"/>
        </w:rPr>
        <w:fldChar w:fldCharType="separate"/>
      </w:r>
      <w:r w:rsidR="00C37762" w:rsidRPr="0062079A">
        <w:rPr>
          <w:rFonts w:ascii="Calibri" w:hAnsi="Calibri" w:cs="Calibri"/>
          <w:sz w:val="24"/>
          <w:szCs w:val="24"/>
          <w:vertAlign w:val="superscript"/>
        </w:rPr>
        <w:t>13,25</w:t>
      </w:r>
      <w:r w:rsidR="00C37762" w:rsidRPr="0062079A">
        <w:rPr>
          <w:rFonts w:ascii="Calibri" w:hAnsi="Calibri" w:cs="Calibri"/>
          <w:sz w:val="24"/>
          <w:szCs w:val="24"/>
        </w:rPr>
        <w:fldChar w:fldCharType="end"/>
      </w:r>
      <w:r w:rsidR="002738CD" w:rsidRPr="0062079A">
        <w:rPr>
          <w:rFonts w:ascii="Calibri" w:hAnsi="Calibri" w:cs="Calibri"/>
          <w:sz w:val="24"/>
          <w:szCs w:val="24"/>
        </w:rPr>
        <w:t>, and examine how multi-drug resistant organisms (MDRO’s) may spread</w:t>
      </w:r>
      <w:r w:rsidR="00C37762" w:rsidRPr="0062079A">
        <w:rPr>
          <w:rFonts w:ascii="Calibri" w:hAnsi="Calibri" w:cs="Calibri"/>
          <w:sz w:val="24"/>
          <w:szCs w:val="24"/>
        </w:rPr>
        <w:fldChar w:fldCharType="begin">
          <w:fldData xml:space="preserve">PEVuZE5vdGU+PENpdGU+PEF1dGhvcj5Cb3dlbjwvQXV0aG9yPjxZZWFyPjIwMTI8L1llYXI+PFJl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</w:fldData>
        </w:fldChar>
      </w:r>
      <w:r w:rsidR="00C37762" w:rsidRPr="0062079A">
        <w:rPr>
          <w:rFonts w:ascii="Calibri" w:hAnsi="Calibri" w:cs="Calibri"/>
          <w:sz w:val="24"/>
          <w:szCs w:val="24"/>
        </w:rPr>
        <w:instrText xml:space="preserve"> ADDIN EN.CITE </w:instrText>
      </w:r>
      <w:r w:rsidR="00C37762" w:rsidRPr="0062079A">
        <w:rPr>
          <w:rFonts w:ascii="Calibri" w:hAnsi="Calibri" w:cs="Calibri"/>
          <w:sz w:val="24"/>
          <w:szCs w:val="24"/>
        </w:rPr>
        <w:fldChar w:fldCharType="begin">
          <w:fldData xml:space="preserve">PEVuZE5vdGU+PENpdGU+PEF1dGhvcj5Cb3dlbjwvQXV0aG9yPjxZZWFyPjIwMTI8L1llYXI+PFJl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</w:fldData>
        </w:fldChar>
      </w:r>
      <w:r w:rsidR="00C37762" w:rsidRPr="0062079A">
        <w:rPr>
          <w:rFonts w:ascii="Calibri" w:hAnsi="Calibri" w:cs="Calibri"/>
          <w:sz w:val="24"/>
          <w:szCs w:val="24"/>
        </w:rPr>
        <w:instrText xml:space="preserve"> ADDIN EN.CITE.DATA </w:instrText>
      </w:r>
      <w:r w:rsidR="00C37762" w:rsidRPr="0062079A">
        <w:rPr>
          <w:rFonts w:ascii="Calibri" w:hAnsi="Calibri" w:cs="Calibri"/>
          <w:sz w:val="24"/>
          <w:szCs w:val="24"/>
        </w:rPr>
      </w:r>
      <w:r w:rsidR="00C37762" w:rsidRPr="0062079A">
        <w:rPr>
          <w:rFonts w:ascii="Calibri" w:hAnsi="Calibri" w:cs="Calibri"/>
          <w:sz w:val="24"/>
          <w:szCs w:val="24"/>
        </w:rPr>
        <w:fldChar w:fldCharType="end"/>
      </w:r>
      <w:r w:rsidR="00C37762" w:rsidRPr="0062079A">
        <w:rPr>
          <w:rFonts w:ascii="Calibri" w:hAnsi="Calibri" w:cs="Calibri"/>
          <w:sz w:val="24"/>
          <w:szCs w:val="24"/>
        </w:rPr>
      </w:r>
      <w:r w:rsidR="00C37762" w:rsidRPr="0062079A">
        <w:rPr>
          <w:rFonts w:ascii="Calibri" w:hAnsi="Calibri" w:cs="Calibri"/>
          <w:sz w:val="24"/>
          <w:szCs w:val="24"/>
        </w:rPr>
        <w:fldChar w:fldCharType="separate"/>
      </w:r>
      <w:r w:rsidR="00C37762" w:rsidRPr="0062079A">
        <w:rPr>
          <w:rFonts w:ascii="Calibri" w:hAnsi="Calibri" w:cs="Calibri"/>
          <w:sz w:val="24"/>
          <w:szCs w:val="24"/>
          <w:vertAlign w:val="superscript"/>
        </w:rPr>
        <w:t>26</w:t>
      </w:r>
      <w:r w:rsidR="00C37762" w:rsidRPr="0062079A">
        <w:rPr>
          <w:rFonts w:ascii="Calibri" w:hAnsi="Calibri" w:cs="Calibri"/>
          <w:sz w:val="24"/>
          <w:szCs w:val="24"/>
        </w:rPr>
        <w:fldChar w:fldCharType="end"/>
      </w:r>
      <w:r w:rsidR="002738CD" w:rsidRPr="0062079A">
        <w:rPr>
          <w:rFonts w:ascii="Calibri" w:hAnsi="Calibri" w:cs="Calibri"/>
          <w:sz w:val="24"/>
          <w:szCs w:val="24"/>
        </w:rPr>
        <w:t>. As more health care facilities adopt RTLS and this tracking becomes more cost effective</w:t>
      </w:r>
      <w:r w:rsidR="00C37762">
        <w:rPr>
          <w:rFonts w:ascii="Calibri" w:hAnsi="Calibri" w:cs="Calibri"/>
          <w:sz w:val="24"/>
          <w:szCs w:val="24"/>
        </w:rPr>
        <w:t>,</w:t>
      </w:r>
      <w:r w:rsidR="002738CD" w:rsidRPr="0062079A">
        <w:rPr>
          <w:rFonts w:ascii="Calibri" w:hAnsi="Calibri" w:cs="Calibri"/>
          <w:sz w:val="24"/>
          <w:szCs w:val="24"/>
        </w:rPr>
        <w:t xml:space="preserve"> additional applications are expected to emerge and RTLS may also be integrated with other smart technologies. </w:t>
      </w:r>
      <w:r w:rsidR="002F642C" w:rsidRPr="0062079A">
        <w:rPr>
          <w:rFonts w:ascii="Calibri" w:hAnsi="Calibri" w:cs="Calibri"/>
          <w:sz w:val="24"/>
          <w:szCs w:val="24"/>
        </w:rPr>
        <w:t>Second, residents with CI can get confused and take off their tag frequently and tag batteries need to be changed every 3 months and with water submersion. This requires daily checks of the tag</w:t>
      </w:r>
      <w:r w:rsidR="00B62B0C" w:rsidRPr="0062079A">
        <w:rPr>
          <w:rFonts w:ascii="Calibri" w:hAnsi="Calibri" w:cs="Calibri"/>
          <w:sz w:val="24"/>
          <w:szCs w:val="24"/>
        </w:rPr>
        <w:t>s</w:t>
      </w:r>
      <w:r w:rsidR="002F642C" w:rsidRPr="0062079A">
        <w:rPr>
          <w:rFonts w:ascii="Calibri" w:hAnsi="Calibri" w:cs="Calibri"/>
          <w:sz w:val="24"/>
          <w:szCs w:val="24"/>
        </w:rPr>
        <w:t xml:space="preserve"> </w:t>
      </w:r>
      <w:r w:rsidR="00B62B0C" w:rsidRPr="0062079A">
        <w:rPr>
          <w:rFonts w:ascii="Calibri" w:hAnsi="Calibri" w:cs="Calibri"/>
          <w:sz w:val="24"/>
          <w:szCs w:val="24"/>
        </w:rPr>
        <w:t>and review of movement using the</w:t>
      </w:r>
      <w:r w:rsidR="003B0E8B" w:rsidRPr="0062079A">
        <w:rPr>
          <w:rFonts w:ascii="Calibri" w:hAnsi="Calibri" w:cs="Calibri"/>
          <w:sz w:val="24"/>
          <w:szCs w:val="24"/>
        </w:rPr>
        <w:t xml:space="preserve"> GUI</w:t>
      </w:r>
      <w:r w:rsidR="00B62B0C" w:rsidRPr="0062079A">
        <w:rPr>
          <w:rFonts w:ascii="Calibri" w:hAnsi="Calibri" w:cs="Calibri"/>
          <w:sz w:val="24"/>
          <w:szCs w:val="24"/>
        </w:rPr>
        <w:t>.</w:t>
      </w:r>
    </w:p>
    <w:p w14:paraId="260F7C7D" w14:textId="77777777" w:rsidR="001A3097" w:rsidRPr="0062079A" w:rsidRDefault="001A3097" w:rsidP="0062079A">
      <w:pPr>
        <w:autoSpaceDE w:val="0"/>
        <w:autoSpaceDN w:val="0"/>
        <w:adjustRightInd w:val="0"/>
        <w:spacing w:after="0" w:line="240" w:lineRule="auto"/>
        <w:rPr>
          <w:rFonts w:ascii="Calibri" w:hAnsi="Calibri" w:cs="Calibri"/>
          <w:sz w:val="24"/>
          <w:szCs w:val="24"/>
        </w:rPr>
      </w:pPr>
    </w:p>
    <w:p w14:paraId="3B277B69" w14:textId="58E5CAD4" w:rsidR="00EF6EA6" w:rsidRPr="0062079A" w:rsidRDefault="00E75FA5" w:rsidP="0062079A">
      <w:pPr>
        <w:autoSpaceDE w:val="0"/>
        <w:autoSpaceDN w:val="0"/>
        <w:adjustRightInd w:val="0"/>
        <w:spacing w:after="0" w:line="240" w:lineRule="auto"/>
        <w:rPr>
          <w:rFonts w:ascii="Calibri" w:hAnsi="Calibri" w:cs="Calibri"/>
          <w:sz w:val="24"/>
        </w:rPr>
      </w:pPr>
      <w:r w:rsidRPr="0062079A">
        <w:rPr>
          <w:rFonts w:ascii="Calibri" w:hAnsi="Calibri" w:cs="Calibri"/>
          <w:sz w:val="24"/>
          <w:szCs w:val="24"/>
        </w:rPr>
        <w:t xml:space="preserve">Despite these limitations, </w:t>
      </w:r>
      <w:r w:rsidR="002738CD" w:rsidRPr="0062079A">
        <w:rPr>
          <w:rFonts w:ascii="Calibri" w:hAnsi="Calibri" w:cs="Calibri"/>
          <w:sz w:val="24"/>
          <w:szCs w:val="24"/>
        </w:rPr>
        <w:t xml:space="preserve">a RTLS </w:t>
      </w:r>
      <w:r w:rsidR="00B62B0C" w:rsidRPr="0062079A">
        <w:rPr>
          <w:rFonts w:ascii="Calibri" w:hAnsi="Calibri" w:cs="Calibri"/>
          <w:sz w:val="24"/>
          <w:szCs w:val="24"/>
        </w:rPr>
        <w:t xml:space="preserve">using UWB </w:t>
      </w:r>
      <w:r w:rsidR="002738CD" w:rsidRPr="0062079A">
        <w:rPr>
          <w:rFonts w:ascii="Calibri" w:hAnsi="Calibri" w:cs="Calibri"/>
          <w:sz w:val="24"/>
          <w:szCs w:val="24"/>
        </w:rPr>
        <w:t>is superior to observations of behavior as it is automatic, continuous and objective.</w:t>
      </w:r>
      <w:r w:rsidR="00847131" w:rsidRPr="0062079A">
        <w:rPr>
          <w:rFonts w:ascii="Calibri" w:hAnsi="Calibri" w:cs="Calibri"/>
          <w:sz w:val="24"/>
          <w:szCs w:val="24"/>
        </w:rPr>
        <w:t xml:space="preserve"> </w:t>
      </w:r>
      <w:r w:rsidR="00B62B0C" w:rsidRPr="0062079A">
        <w:rPr>
          <w:rFonts w:ascii="Calibri" w:hAnsi="Calibri" w:cs="Calibri"/>
          <w:sz w:val="24"/>
          <w:szCs w:val="24"/>
        </w:rPr>
        <w:t xml:space="preserve">This </w:t>
      </w:r>
      <w:r w:rsidR="002738CD" w:rsidRPr="0062079A">
        <w:rPr>
          <w:rFonts w:ascii="Calibri" w:hAnsi="Calibri" w:cs="Calibri"/>
          <w:sz w:val="24"/>
          <w:szCs w:val="24"/>
        </w:rPr>
        <w:t xml:space="preserve">RTLS </w:t>
      </w:r>
      <w:r w:rsidR="00B62B0C" w:rsidRPr="0062079A">
        <w:rPr>
          <w:rFonts w:ascii="Calibri" w:hAnsi="Calibri" w:cs="Calibri"/>
          <w:sz w:val="24"/>
          <w:szCs w:val="24"/>
        </w:rPr>
        <w:t xml:space="preserve">technology </w:t>
      </w:r>
      <w:r w:rsidR="002738CD" w:rsidRPr="0062079A">
        <w:rPr>
          <w:rFonts w:ascii="Calibri" w:hAnsi="Calibri" w:cs="Calibri"/>
          <w:sz w:val="24"/>
          <w:szCs w:val="24"/>
        </w:rPr>
        <w:t xml:space="preserve">has </w:t>
      </w:r>
      <w:r w:rsidR="00ED571C" w:rsidRPr="0062079A">
        <w:rPr>
          <w:rFonts w:ascii="Calibri" w:hAnsi="Calibri" w:cs="Calibri"/>
          <w:sz w:val="24"/>
          <w:szCs w:val="24"/>
        </w:rPr>
        <w:t>high concordance with walking distance and sustained walking distance and may be used to examine gait quality and balance ability. In addition, it may</w:t>
      </w:r>
      <w:r w:rsidR="003C21FE" w:rsidRPr="0062079A">
        <w:rPr>
          <w:rFonts w:ascii="Calibri" w:hAnsi="Calibri" w:cs="Calibri"/>
          <w:sz w:val="24"/>
          <w:szCs w:val="24"/>
        </w:rPr>
        <w:t xml:space="preserve"> </w:t>
      </w:r>
      <w:r w:rsidR="00ED571C" w:rsidRPr="0062079A">
        <w:rPr>
          <w:rFonts w:ascii="Calibri" w:hAnsi="Calibri" w:cs="Calibri"/>
          <w:sz w:val="24"/>
          <w:szCs w:val="24"/>
        </w:rPr>
        <w:t xml:space="preserve">be used in lieu of cognitive testing to determine CI/progression over time. </w:t>
      </w:r>
      <w:r w:rsidR="002738CD" w:rsidRPr="0062079A">
        <w:rPr>
          <w:rFonts w:ascii="Calibri" w:hAnsi="Calibri" w:cs="Calibri"/>
          <w:sz w:val="24"/>
          <w:szCs w:val="24"/>
        </w:rPr>
        <w:t>Self-reports of walking activity from formal and informal health care staff are vulnerable to floor effects and recall bias and continuous observation of walking activity over the long-term is time-consuming</w:t>
      </w:r>
      <w:r w:rsidR="007C70A4" w:rsidRPr="0062079A">
        <w:rPr>
          <w:rFonts w:ascii="Calibri" w:hAnsi="Calibri" w:cs="Calibri"/>
          <w:sz w:val="24"/>
          <w:szCs w:val="24"/>
        </w:rPr>
        <w:fldChar w:fldCharType="begin">
          <w:fldData xml:space="preserve">PEVuZE5vdGU+PENpdGU+PEF1dGhvcj5Cb3dlbjwvQXV0aG9yPjxZZWFyPjIwMTM8L1llYXI+PFJl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</w:fldData>
        </w:fldChar>
      </w:r>
      <w:r w:rsidR="007C70A4" w:rsidRPr="0062079A">
        <w:rPr>
          <w:rFonts w:ascii="Calibri" w:hAnsi="Calibri" w:cs="Calibri"/>
          <w:sz w:val="24"/>
          <w:szCs w:val="24"/>
        </w:rPr>
        <w:instrText xml:space="preserve"> ADDIN EN.CITE </w:instrText>
      </w:r>
      <w:r w:rsidR="007C70A4" w:rsidRPr="0062079A">
        <w:rPr>
          <w:rFonts w:ascii="Calibri" w:hAnsi="Calibri" w:cs="Calibri"/>
          <w:sz w:val="24"/>
          <w:szCs w:val="24"/>
        </w:rPr>
        <w:fldChar w:fldCharType="begin">
          <w:fldData xml:space="preserve">PEVuZE5vdGU+PENpdGU+PEF1dGhvcj5Cb3dlbjwvQXV0aG9yPjxZZWFyPjIwMTM8L1llYXI+PFJl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</w:fldData>
        </w:fldChar>
      </w:r>
      <w:r w:rsidR="007C70A4" w:rsidRPr="0062079A">
        <w:rPr>
          <w:rFonts w:ascii="Calibri" w:hAnsi="Calibri" w:cs="Calibri"/>
          <w:sz w:val="24"/>
          <w:szCs w:val="24"/>
        </w:rPr>
        <w:instrText xml:space="preserve"> ADDIN EN.CITE.DATA </w:instrText>
      </w:r>
      <w:r w:rsidR="007C70A4" w:rsidRPr="0062079A">
        <w:rPr>
          <w:rFonts w:ascii="Calibri" w:hAnsi="Calibri" w:cs="Calibri"/>
          <w:sz w:val="24"/>
          <w:szCs w:val="24"/>
        </w:rPr>
      </w:r>
      <w:r w:rsidR="007C70A4" w:rsidRPr="0062079A">
        <w:rPr>
          <w:rFonts w:ascii="Calibri" w:hAnsi="Calibri" w:cs="Calibri"/>
          <w:sz w:val="24"/>
          <w:szCs w:val="24"/>
        </w:rPr>
        <w:fldChar w:fldCharType="end"/>
      </w:r>
      <w:r w:rsidR="007C70A4" w:rsidRPr="0062079A">
        <w:rPr>
          <w:rFonts w:ascii="Calibri" w:hAnsi="Calibri" w:cs="Calibri"/>
          <w:sz w:val="24"/>
          <w:szCs w:val="24"/>
        </w:rPr>
      </w:r>
      <w:r w:rsidR="007C70A4" w:rsidRPr="0062079A">
        <w:rPr>
          <w:rFonts w:ascii="Calibri" w:hAnsi="Calibri" w:cs="Calibri"/>
          <w:sz w:val="24"/>
          <w:szCs w:val="24"/>
        </w:rPr>
        <w:fldChar w:fldCharType="separate"/>
      </w:r>
      <w:r w:rsidR="007C70A4" w:rsidRPr="0062079A">
        <w:rPr>
          <w:rFonts w:ascii="Calibri" w:hAnsi="Calibri" w:cs="Calibri"/>
          <w:sz w:val="24"/>
          <w:szCs w:val="24"/>
          <w:vertAlign w:val="superscript"/>
        </w:rPr>
        <w:t>12,13</w:t>
      </w:r>
      <w:r w:rsidR="007C70A4" w:rsidRPr="0062079A">
        <w:rPr>
          <w:rFonts w:ascii="Calibri" w:hAnsi="Calibri" w:cs="Calibri"/>
          <w:sz w:val="24"/>
          <w:szCs w:val="24"/>
        </w:rPr>
        <w:fldChar w:fldCharType="end"/>
      </w:r>
      <w:r w:rsidR="002738CD" w:rsidRPr="0062079A">
        <w:rPr>
          <w:rFonts w:ascii="Calibri" w:hAnsi="Calibri" w:cs="Calibri"/>
          <w:sz w:val="24"/>
          <w:szCs w:val="24"/>
        </w:rPr>
        <w:t>. Research suggests continuous observation of walking activity is important as subtle intra-individual changes are associated with poor health outcomes</w:t>
      </w:r>
      <w:r w:rsidR="007C70A4" w:rsidRPr="0062079A">
        <w:rPr>
          <w:rFonts w:ascii="Calibri" w:hAnsi="Calibri" w:cs="Calibri"/>
          <w:sz w:val="24"/>
          <w:szCs w:val="24"/>
        </w:rPr>
        <w:fldChar w:fldCharType="begin"/>
      </w:r>
      <w:r w:rsidR="007C70A4" w:rsidRPr="0062079A">
        <w:rPr>
          <w:rFonts w:ascii="Calibri" w:hAnsi="Calibri" w:cs="Calibri"/>
          <w:sz w:val="24"/>
          <w:szCs w:val="24"/>
        </w:rPr>
        <w:instrText xml:space="preserve"> ADDIN EN.CITE &lt;EndNote&gt;&lt;Cite&gt;&lt;Author&gt;Bowen&lt;/Author&gt;&lt;Year&gt;2016&lt;/Year&gt;&lt;RecNum&gt;391&lt;/RecNum&gt;&lt;DisplayText&gt;&lt;style face="superscript"&gt;13&lt;/style&gt;&lt;/DisplayText&gt;&lt;record&gt;&lt;rec-number&gt;391&lt;/rec-number&gt;&lt;foreign-keys&gt;&lt;key app="EN" db-id="90tz00tpqf9vtgedzf35xractprdr2edtdaw"&gt;391&lt;/key&gt;&lt;/foreign-keys&gt;&lt;ref-type name="Journal Article"&gt;17&lt;/ref-type&gt;&lt;contributors&gt;&lt;authors&gt;&lt;author&gt;Bowen, M. E.&lt;/author&gt;&lt;author&gt;Rowe, M.&lt;/author&gt;&lt;/authors&gt;&lt;/contributors&gt;&lt;auth-address&gt;Corporal Michael J. Crescenz VA Medical Center, Philadelphia, PA. Electronic address: mbowen@wcupa.edu.&amp;#xD;University of South Florida, College of Nursing, Tampa, FL.&lt;/auth-address&gt;&lt;titles&gt;&lt;title&gt;Intraindividual Changes in Ambulation Associated With Falls in a Population of Vulnerable Older Adults in Long-Term Care&lt;/title&gt;&lt;secondary-title&gt;Arch Phys Med Rehabil&lt;/secondary-title&gt;&lt;alt-title&gt;Archives of physical medicine and rehabilitation&lt;/alt-title&gt;&lt;/titles&gt;&lt;periodical&gt;&lt;full-title&gt;Arch Phys Med Rehabil&lt;/full-title&gt;&lt;abbr-1&gt;Archives of physical medicine and rehabilitation&lt;/abbr-1&gt;&lt;/periodical&gt;&lt;alt-periodical&gt;&lt;full-title&gt;Arch Phys Med Rehabil&lt;/full-title&gt;&lt;abbr-1&gt;Archives of physical medicine and rehabilitation&lt;/abbr-1&gt;&lt;/alt-periodical&gt;&lt;pages&gt;1963-1968&lt;/pages&gt;&lt;volume&gt;97&lt;/volume&gt;&lt;number&gt;11&lt;/number&gt;&lt;edition&gt;2016/10/27&lt;/edition&gt;&lt;dates&gt;&lt;year&gt;2016&lt;/year&gt;&lt;pub-dates&gt;&lt;date&gt;Nov&lt;/date&gt;&lt;/pub-dates&gt;&lt;/dates&gt;&lt;isbn&gt;1532-821X (Electronic)&amp;#xD;0003-9993 (Linking)&lt;/isbn&gt;&lt;accession-num&gt;27296900&lt;/accession-num&gt;&lt;urls&gt;&lt;related-urls&gt;&lt;url&gt;http://www.ncbi.nlm.nih.gov/pubmed/27296900&lt;/url&gt;&lt;/related-urls&gt;&lt;/urls&gt;&lt;electronic-resource-num&gt;10.1016/j.apmr.2016.05.013&lt;/electronic-resource-num&gt;&lt;language&gt;eng&lt;/language&gt;&lt;/record&gt;&lt;/Cite&gt;&lt;/EndNote&gt;</w:instrText>
      </w:r>
      <w:r w:rsidR="007C70A4" w:rsidRPr="0062079A">
        <w:rPr>
          <w:rFonts w:ascii="Calibri" w:hAnsi="Calibri" w:cs="Calibri"/>
          <w:sz w:val="24"/>
          <w:szCs w:val="24"/>
        </w:rPr>
        <w:fldChar w:fldCharType="separate"/>
      </w:r>
      <w:r w:rsidR="007C70A4" w:rsidRPr="0062079A">
        <w:rPr>
          <w:rFonts w:ascii="Calibri" w:hAnsi="Calibri" w:cs="Calibri"/>
          <w:sz w:val="24"/>
          <w:szCs w:val="24"/>
          <w:vertAlign w:val="superscript"/>
        </w:rPr>
        <w:t>13</w:t>
      </w:r>
      <w:r w:rsidR="007C70A4" w:rsidRPr="0062079A">
        <w:rPr>
          <w:rFonts w:ascii="Calibri" w:hAnsi="Calibri" w:cs="Calibri"/>
          <w:sz w:val="24"/>
          <w:szCs w:val="24"/>
        </w:rPr>
        <w:fldChar w:fldCharType="end"/>
      </w:r>
      <w:r w:rsidR="002738CD" w:rsidRPr="0062079A">
        <w:rPr>
          <w:rFonts w:ascii="Calibri" w:hAnsi="Calibri" w:cs="Calibri"/>
          <w:sz w:val="24"/>
          <w:szCs w:val="24"/>
        </w:rPr>
        <w:t xml:space="preserve">. </w:t>
      </w:r>
    </w:p>
    <w:p w14:paraId="74B6473A" w14:textId="77777777" w:rsidR="00EF6EA6" w:rsidRPr="0062079A" w:rsidRDefault="00EF6EA6" w:rsidP="0062079A">
      <w:pPr>
        <w:autoSpaceDE w:val="0"/>
        <w:autoSpaceDN w:val="0"/>
        <w:adjustRightInd w:val="0"/>
        <w:spacing w:after="0" w:line="240" w:lineRule="auto"/>
        <w:rPr>
          <w:rFonts w:ascii="Calibri" w:hAnsi="Calibri" w:cs="Calibri"/>
          <w:sz w:val="24"/>
        </w:rPr>
      </w:pPr>
    </w:p>
    <w:p w14:paraId="0FD78558" w14:textId="77777777" w:rsidR="0053000A" w:rsidRPr="0062079A" w:rsidRDefault="006B136E" w:rsidP="0062079A">
      <w:pPr>
        <w:spacing w:after="0" w:line="240" w:lineRule="auto"/>
        <w:rPr>
          <w:rFonts w:ascii="Calibri" w:hAnsi="Calibri" w:cs="Calibri"/>
          <w:sz w:val="24"/>
        </w:rPr>
      </w:pPr>
      <w:bookmarkStart w:id="6" w:name="Acknowledgments"/>
      <w:r w:rsidRPr="0062079A">
        <w:rPr>
          <w:rFonts w:ascii="Calibri" w:hAnsi="Calibri" w:cs="Calibri"/>
          <w:b/>
          <w:bCs/>
          <w:sz w:val="24"/>
        </w:rPr>
        <w:t>ACKNOWLEDGMENTS</w:t>
      </w:r>
      <w:bookmarkEnd w:id="6"/>
      <w:r w:rsidRPr="0062079A">
        <w:rPr>
          <w:rFonts w:ascii="Calibri" w:hAnsi="Calibri" w:cs="Calibri"/>
          <w:b/>
          <w:bCs/>
          <w:sz w:val="24"/>
        </w:rPr>
        <w:t>:</w:t>
      </w:r>
      <w:r w:rsidRPr="0062079A">
        <w:rPr>
          <w:rFonts w:ascii="Calibri" w:hAnsi="Calibri" w:cs="Calibri"/>
          <w:sz w:val="24"/>
        </w:rPr>
        <w:t xml:space="preserve"> </w:t>
      </w:r>
    </w:p>
    <w:p w14:paraId="5A232B74" w14:textId="77777777" w:rsidR="0053000A" w:rsidRPr="0062079A" w:rsidRDefault="009F28E8" w:rsidP="0062079A">
      <w:pPr>
        <w:spacing w:after="0" w:line="240" w:lineRule="auto"/>
        <w:rPr>
          <w:rFonts w:ascii="Calibri" w:hAnsi="Calibri" w:cs="Calibri"/>
          <w:sz w:val="24"/>
          <w:szCs w:val="24"/>
        </w:rPr>
      </w:pPr>
      <w:r w:rsidRPr="0062079A">
        <w:rPr>
          <w:rFonts w:ascii="Calibri" w:hAnsi="Calibri" w:cs="Calibri"/>
          <w:sz w:val="24"/>
          <w:szCs w:val="24"/>
        </w:rPr>
        <w:t>This work was supported by a Career Development Award # [E7503W]</w:t>
      </w:r>
      <w:r w:rsidR="00B62B0C" w:rsidRPr="0062079A">
        <w:rPr>
          <w:rFonts w:ascii="Calibri" w:hAnsi="Calibri" w:cs="Calibri"/>
          <w:sz w:val="24"/>
          <w:szCs w:val="24"/>
        </w:rPr>
        <w:t xml:space="preserve"> and a Merit Award # [RX002413-01A2]</w:t>
      </w:r>
      <w:r w:rsidRPr="0062079A">
        <w:rPr>
          <w:rFonts w:ascii="Calibri" w:hAnsi="Calibri" w:cs="Calibri"/>
          <w:sz w:val="24"/>
          <w:szCs w:val="24"/>
        </w:rPr>
        <w:t xml:space="preserve"> from the United States (U.S.) Department of Veterans Affairs Rehabilitation Research and Development Service. The contents of this work do not represent the views of the U.S. Department of Veterans Affairs or the United States Government</w:t>
      </w:r>
      <w:r w:rsidR="00B62B0C" w:rsidRPr="0062079A">
        <w:rPr>
          <w:rFonts w:ascii="Calibri" w:hAnsi="Calibri" w:cs="Calibri"/>
          <w:sz w:val="24"/>
          <w:szCs w:val="24"/>
        </w:rPr>
        <w:t>.</w:t>
      </w:r>
    </w:p>
    <w:p w14:paraId="1246DA9C" w14:textId="77777777" w:rsidR="0053000A" w:rsidRPr="0062079A" w:rsidRDefault="0053000A" w:rsidP="0062079A">
      <w:pPr>
        <w:spacing w:after="0" w:line="240" w:lineRule="auto"/>
        <w:rPr>
          <w:rFonts w:ascii="Calibri" w:hAnsi="Calibri" w:cs="Calibri"/>
          <w:sz w:val="24"/>
          <w:szCs w:val="24"/>
        </w:rPr>
      </w:pPr>
    </w:p>
    <w:p w14:paraId="433D4181" w14:textId="77777777" w:rsidR="0053000A" w:rsidRPr="0062079A" w:rsidRDefault="006B136E" w:rsidP="0062079A">
      <w:pPr>
        <w:spacing w:after="0" w:line="240" w:lineRule="auto"/>
        <w:rPr>
          <w:rFonts w:ascii="Calibri" w:hAnsi="Calibri" w:cs="Calibri"/>
          <w:b/>
          <w:sz w:val="24"/>
        </w:rPr>
      </w:pPr>
      <w:bookmarkStart w:id="7" w:name="Disclosures"/>
      <w:r w:rsidRPr="0062079A">
        <w:rPr>
          <w:rFonts w:ascii="Calibri" w:hAnsi="Calibri" w:cs="Calibri"/>
          <w:b/>
          <w:sz w:val="24"/>
        </w:rPr>
        <w:t>DISCLOSURES</w:t>
      </w:r>
      <w:bookmarkEnd w:id="7"/>
      <w:r w:rsidRPr="0062079A">
        <w:rPr>
          <w:rFonts w:ascii="Calibri" w:hAnsi="Calibri" w:cs="Calibri"/>
          <w:b/>
          <w:sz w:val="24"/>
        </w:rPr>
        <w:t xml:space="preserve">: </w:t>
      </w:r>
    </w:p>
    <w:p w14:paraId="2006B97F" w14:textId="77777777" w:rsidR="00EF6EA6" w:rsidRPr="0062079A" w:rsidRDefault="006B136E" w:rsidP="0062079A">
      <w:pPr>
        <w:pStyle w:val="NormalWeb"/>
        <w:widowControl/>
        <w:spacing w:before="0" w:beforeAutospacing="0" w:after="0" w:afterAutospacing="0"/>
        <w:jc w:val="left"/>
        <w:rPr>
          <w:color w:val="auto"/>
        </w:rPr>
      </w:pPr>
      <w:r w:rsidRPr="0062079A">
        <w:rPr>
          <w:color w:val="auto"/>
        </w:rPr>
        <w:lastRenderedPageBreak/>
        <w:t>The au</w:t>
      </w:r>
      <w:r w:rsidR="00211DB1" w:rsidRPr="0062079A">
        <w:rPr>
          <w:color w:val="auto"/>
        </w:rPr>
        <w:t>thors have nothing to disclose.</w:t>
      </w:r>
    </w:p>
    <w:p w14:paraId="3D07097D" w14:textId="77777777" w:rsidR="002738CD" w:rsidRPr="0062079A" w:rsidRDefault="002738CD" w:rsidP="0062079A">
      <w:pPr>
        <w:pStyle w:val="NormalWeb"/>
        <w:widowControl/>
        <w:spacing w:before="0" w:beforeAutospacing="0" w:after="0" w:afterAutospacing="0"/>
        <w:jc w:val="left"/>
        <w:rPr>
          <w:color w:val="auto"/>
        </w:rPr>
      </w:pPr>
    </w:p>
    <w:p w14:paraId="795FB4D7" w14:textId="02A30847" w:rsidR="00CF6DBB" w:rsidRPr="0062079A" w:rsidRDefault="006B136E" w:rsidP="0062079A">
      <w:pPr>
        <w:spacing w:after="0" w:line="240" w:lineRule="auto"/>
        <w:rPr>
          <w:rFonts w:ascii="Calibri" w:hAnsi="Calibri" w:cs="Calibri"/>
          <w:sz w:val="24"/>
        </w:rPr>
      </w:pPr>
      <w:bookmarkStart w:id="8" w:name="References"/>
      <w:r w:rsidRPr="0062079A">
        <w:rPr>
          <w:rFonts w:ascii="Calibri" w:hAnsi="Calibri" w:cs="Calibri"/>
          <w:b/>
          <w:bCs/>
          <w:sz w:val="24"/>
        </w:rPr>
        <w:t>REFERENCES</w:t>
      </w:r>
      <w:r w:rsidR="007C70A4">
        <w:rPr>
          <w:rFonts w:ascii="Calibri" w:hAnsi="Calibri" w:cs="Calibri"/>
          <w:sz w:val="24"/>
        </w:rPr>
        <w:t>:</w:t>
      </w:r>
      <w:bookmarkEnd w:id="8"/>
    </w:p>
    <w:p w14:paraId="5D534B01" w14:textId="474B6F78" w:rsidR="001D3EC2" w:rsidRPr="0062079A" w:rsidRDefault="003048E1" w:rsidP="0062079A">
      <w:pPr>
        <w:pStyle w:val="EndNoteBibliography"/>
        <w:spacing w:after="0"/>
        <w:rPr>
          <w:noProof w:val="0"/>
          <w:sz w:val="24"/>
        </w:rPr>
      </w:pPr>
      <w:r w:rsidRPr="0062079A">
        <w:rPr>
          <w:noProof w:val="0"/>
          <w:sz w:val="24"/>
        </w:rPr>
        <w:fldChar w:fldCharType="begin"/>
      </w:r>
      <w:r w:rsidR="00CF6DBB" w:rsidRPr="0062079A">
        <w:rPr>
          <w:noProof w:val="0"/>
          <w:sz w:val="24"/>
        </w:rPr>
        <w:instrText xml:space="preserve"> ADDIN EN.REFLIST </w:instrText>
      </w:r>
      <w:r w:rsidRPr="0062079A">
        <w:rPr>
          <w:noProof w:val="0"/>
          <w:sz w:val="24"/>
        </w:rPr>
        <w:fldChar w:fldCharType="separate"/>
      </w:r>
      <w:r w:rsidR="001D3EC2" w:rsidRPr="0062079A">
        <w:rPr>
          <w:noProof w:val="0"/>
          <w:sz w:val="24"/>
        </w:rPr>
        <w:t>1</w:t>
      </w:r>
      <w:r w:rsidR="001D3EC2" w:rsidRPr="0062079A">
        <w:rPr>
          <w:noProof w:val="0"/>
          <w:sz w:val="24"/>
        </w:rPr>
        <w:tab/>
        <w:t xml:space="preserve">Bowen, M. E., Crenshaw, J. &amp; Stanhope, S. J. Balance ability and cognitive impairment influence sustained walking in an assisted living facility. </w:t>
      </w:r>
      <w:r w:rsidR="007C70A4">
        <w:rPr>
          <w:i/>
          <w:noProof w:val="0"/>
          <w:sz w:val="24"/>
        </w:rPr>
        <w:t>Archives of Gerontology and Geriatrics</w:t>
      </w:r>
      <w:r w:rsidR="001D3EC2" w:rsidRPr="0062079A">
        <w:rPr>
          <w:i/>
          <w:noProof w:val="0"/>
          <w:sz w:val="24"/>
        </w:rPr>
        <w:t>.</w:t>
      </w:r>
      <w:r w:rsidR="001D3EC2" w:rsidRPr="0062079A">
        <w:rPr>
          <w:noProof w:val="0"/>
          <w:sz w:val="24"/>
        </w:rPr>
        <w:t xml:space="preserve"> </w:t>
      </w:r>
      <w:r w:rsidR="001D3EC2" w:rsidRPr="0062079A">
        <w:rPr>
          <w:b/>
          <w:noProof w:val="0"/>
          <w:sz w:val="24"/>
        </w:rPr>
        <w:t>77</w:t>
      </w:r>
      <w:r w:rsidR="001D3EC2" w:rsidRPr="0062079A">
        <w:rPr>
          <w:noProof w:val="0"/>
          <w:sz w:val="24"/>
        </w:rPr>
        <w:t xml:space="preserve"> 133-141, 10.1016/j.archger.2018.05.004</w:t>
      </w:r>
      <w:r w:rsidR="007C70A4">
        <w:rPr>
          <w:noProof w:val="0"/>
          <w:sz w:val="24"/>
        </w:rPr>
        <w:t xml:space="preserve"> (</w:t>
      </w:r>
      <w:r w:rsidR="001D3EC2" w:rsidRPr="0062079A">
        <w:rPr>
          <w:noProof w:val="0"/>
          <w:sz w:val="24"/>
        </w:rPr>
        <w:t>2018).</w:t>
      </w:r>
    </w:p>
    <w:p w14:paraId="2A769C4E" w14:textId="34002CB4" w:rsidR="001D3EC2" w:rsidRPr="0062079A" w:rsidRDefault="001D3EC2" w:rsidP="0062079A">
      <w:pPr>
        <w:pStyle w:val="EndNoteBibliography"/>
        <w:spacing w:after="0"/>
        <w:rPr>
          <w:noProof w:val="0"/>
          <w:sz w:val="24"/>
        </w:rPr>
      </w:pPr>
      <w:r w:rsidRPr="0062079A">
        <w:rPr>
          <w:noProof w:val="0"/>
          <w:sz w:val="24"/>
        </w:rPr>
        <w:t>2</w:t>
      </w:r>
      <w:r w:rsidRPr="0062079A">
        <w:rPr>
          <w:noProof w:val="0"/>
          <w:sz w:val="24"/>
        </w:rPr>
        <w:tab/>
        <w:t xml:space="preserve">Washburn, R. A., McAuley, E., Katula, J., Mihalko, S. L. &amp; Boileau, R. A. The physical activity scale for the elderly (PASE): evidence for validity. </w:t>
      </w:r>
      <w:r w:rsidR="007C70A4">
        <w:rPr>
          <w:i/>
          <w:noProof w:val="0"/>
          <w:sz w:val="24"/>
        </w:rPr>
        <w:t>Journal of Clinical Epidemiology</w:t>
      </w:r>
      <w:r w:rsidRPr="0062079A">
        <w:rPr>
          <w:i/>
          <w:noProof w:val="0"/>
          <w:sz w:val="24"/>
        </w:rPr>
        <w:t>.</w:t>
      </w:r>
      <w:r w:rsidRPr="0062079A">
        <w:rPr>
          <w:noProof w:val="0"/>
          <w:sz w:val="24"/>
        </w:rPr>
        <w:t xml:space="preserve"> </w:t>
      </w:r>
      <w:r w:rsidRPr="0062079A">
        <w:rPr>
          <w:b/>
          <w:noProof w:val="0"/>
          <w:sz w:val="24"/>
        </w:rPr>
        <w:t>52</w:t>
      </w:r>
      <w:r w:rsidRPr="0062079A">
        <w:rPr>
          <w:noProof w:val="0"/>
          <w:sz w:val="24"/>
        </w:rPr>
        <w:t xml:space="preserve"> (7), 643-651 (1999).</w:t>
      </w:r>
    </w:p>
    <w:p w14:paraId="78E0DC1C" w14:textId="2B4CD2CC" w:rsidR="001D3EC2" w:rsidRPr="0062079A" w:rsidRDefault="001D3EC2" w:rsidP="0062079A">
      <w:pPr>
        <w:pStyle w:val="EndNoteBibliography"/>
        <w:spacing w:after="0"/>
        <w:rPr>
          <w:noProof w:val="0"/>
          <w:sz w:val="24"/>
        </w:rPr>
      </w:pPr>
      <w:r w:rsidRPr="0062079A">
        <w:rPr>
          <w:noProof w:val="0"/>
          <w:sz w:val="24"/>
        </w:rPr>
        <w:t>3</w:t>
      </w:r>
      <w:r w:rsidRPr="0062079A">
        <w:rPr>
          <w:noProof w:val="0"/>
          <w:sz w:val="24"/>
        </w:rPr>
        <w:tab/>
        <w:t>McAuley, E., Mihalko, S. L. &amp; Rosengren, K. Self-Efficacy and Balance Correlates of Fear of Falling in the Elderly.</w:t>
      </w:r>
      <w:r w:rsidR="007C70A4">
        <w:rPr>
          <w:noProof w:val="0"/>
          <w:sz w:val="24"/>
        </w:rPr>
        <w:t xml:space="preserve"> </w:t>
      </w:r>
      <w:r w:rsidR="007C70A4" w:rsidRPr="00F40BD8">
        <w:rPr>
          <w:i/>
          <w:noProof w:val="0"/>
          <w:sz w:val="24"/>
        </w:rPr>
        <w:t>Journal of Aging and Physical Activity</w:t>
      </w:r>
      <w:r w:rsidRPr="0062079A">
        <w:rPr>
          <w:i/>
          <w:noProof w:val="0"/>
          <w:sz w:val="24"/>
        </w:rPr>
        <w:t>.</w:t>
      </w:r>
      <w:r w:rsidRPr="0062079A">
        <w:rPr>
          <w:noProof w:val="0"/>
          <w:sz w:val="24"/>
        </w:rPr>
        <w:t xml:space="preserve"> </w:t>
      </w:r>
      <w:r w:rsidRPr="0062079A">
        <w:rPr>
          <w:b/>
          <w:noProof w:val="0"/>
          <w:sz w:val="24"/>
        </w:rPr>
        <w:t>5</w:t>
      </w:r>
      <w:r w:rsidRPr="0062079A">
        <w:rPr>
          <w:noProof w:val="0"/>
          <w:sz w:val="24"/>
        </w:rPr>
        <w:t xml:space="preserve"> (4), 329-340 (1997).</w:t>
      </w:r>
    </w:p>
    <w:p w14:paraId="0D1CE9AD" w14:textId="3D3F9954" w:rsidR="001D3EC2" w:rsidRPr="0062079A" w:rsidRDefault="001D3EC2" w:rsidP="0062079A">
      <w:pPr>
        <w:pStyle w:val="EndNoteBibliography"/>
        <w:spacing w:after="0"/>
        <w:rPr>
          <w:noProof w:val="0"/>
          <w:sz w:val="24"/>
        </w:rPr>
      </w:pPr>
      <w:r w:rsidRPr="0062079A">
        <w:rPr>
          <w:noProof w:val="0"/>
          <w:sz w:val="24"/>
        </w:rPr>
        <w:t>4</w:t>
      </w:r>
      <w:r w:rsidRPr="0062079A">
        <w:rPr>
          <w:noProof w:val="0"/>
          <w:sz w:val="24"/>
        </w:rPr>
        <w:tab/>
        <w:t xml:space="preserve">Boulgarides, L. K., Mcginty, S. M., Willett, J. A. &amp; Barnes, C. W. Research Report Use of Clinical and Impairment-Based Tests to Predict Falls by Community-Dwelling Older Adults. </w:t>
      </w:r>
      <w:r w:rsidR="007C70A4">
        <w:rPr>
          <w:i/>
          <w:noProof w:val="0"/>
          <w:sz w:val="24"/>
        </w:rPr>
        <w:t>Physical Therapy</w:t>
      </w:r>
      <w:r w:rsidRPr="0062079A">
        <w:rPr>
          <w:i/>
          <w:noProof w:val="0"/>
          <w:sz w:val="24"/>
        </w:rPr>
        <w:t>.</w:t>
      </w:r>
      <w:r w:rsidRPr="0062079A">
        <w:rPr>
          <w:noProof w:val="0"/>
          <w:sz w:val="24"/>
        </w:rPr>
        <w:t xml:space="preserve"> </w:t>
      </w:r>
      <w:r w:rsidRPr="0062079A">
        <w:rPr>
          <w:b/>
          <w:noProof w:val="0"/>
          <w:sz w:val="24"/>
        </w:rPr>
        <w:t>83</w:t>
      </w:r>
      <w:r w:rsidRPr="0062079A">
        <w:rPr>
          <w:noProof w:val="0"/>
          <w:sz w:val="24"/>
        </w:rPr>
        <w:t xml:space="preserve"> 328-339 (2003).</w:t>
      </w:r>
    </w:p>
    <w:p w14:paraId="2F570A4A" w14:textId="6869CD6E" w:rsidR="001D3EC2" w:rsidRPr="0062079A" w:rsidRDefault="001D3EC2" w:rsidP="0062079A">
      <w:pPr>
        <w:pStyle w:val="EndNoteBibliography"/>
        <w:spacing w:after="0"/>
        <w:rPr>
          <w:noProof w:val="0"/>
          <w:sz w:val="24"/>
        </w:rPr>
      </w:pPr>
      <w:r w:rsidRPr="0062079A">
        <w:rPr>
          <w:noProof w:val="0"/>
          <w:sz w:val="24"/>
        </w:rPr>
        <w:t>5</w:t>
      </w:r>
      <w:r w:rsidRPr="0062079A">
        <w:rPr>
          <w:noProof w:val="0"/>
          <w:sz w:val="24"/>
        </w:rPr>
        <w:tab/>
        <w:t>MacRae, P. G., Schnelle, J. F., Simmons, S. F. &amp; Ouslander, J. G. Physical Activity Levels of Ambulatory Nursing Home Residents.</w:t>
      </w:r>
      <w:r w:rsidR="007C70A4">
        <w:rPr>
          <w:noProof w:val="0"/>
          <w:sz w:val="24"/>
        </w:rPr>
        <w:t xml:space="preserve"> </w:t>
      </w:r>
      <w:r w:rsidR="007C70A4" w:rsidRPr="00F40BD8">
        <w:rPr>
          <w:i/>
          <w:noProof w:val="0"/>
          <w:sz w:val="24"/>
        </w:rPr>
        <w:t>Journal of Aging and Physical Activity</w:t>
      </w:r>
      <w:r w:rsidRPr="0062079A">
        <w:rPr>
          <w:i/>
          <w:noProof w:val="0"/>
          <w:sz w:val="24"/>
        </w:rPr>
        <w:t>.</w:t>
      </w:r>
      <w:r w:rsidRPr="0062079A">
        <w:rPr>
          <w:noProof w:val="0"/>
          <w:sz w:val="24"/>
        </w:rPr>
        <w:t xml:space="preserve"> </w:t>
      </w:r>
      <w:r w:rsidRPr="0062079A">
        <w:rPr>
          <w:b/>
          <w:noProof w:val="0"/>
          <w:sz w:val="24"/>
        </w:rPr>
        <w:t>4</w:t>
      </w:r>
      <w:r w:rsidRPr="0062079A">
        <w:rPr>
          <w:noProof w:val="0"/>
          <w:sz w:val="24"/>
        </w:rPr>
        <w:t xml:space="preserve"> (3), 264-278 (1996).</w:t>
      </w:r>
    </w:p>
    <w:p w14:paraId="4395D2D0" w14:textId="6C6C0EB6" w:rsidR="001D3EC2" w:rsidRPr="0062079A" w:rsidRDefault="001D3EC2" w:rsidP="0062079A">
      <w:pPr>
        <w:pStyle w:val="EndNoteBibliography"/>
        <w:spacing w:after="0"/>
        <w:rPr>
          <w:noProof w:val="0"/>
          <w:sz w:val="24"/>
        </w:rPr>
      </w:pPr>
      <w:r w:rsidRPr="0062079A">
        <w:rPr>
          <w:noProof w:val="0"/>
          <w:sz w:val="24"/>
        </w:rPr>
        <w:t>6</w:t>
      </w:r>
      <w:r w:rsidRPr="0062079A">
        <w:rPr>
          <w:noProof w:val="0"/>
          <w:sz w:val="24"/>
        </w:rPr>
        <w:tab/>
        <w:t xml:space="preserve">Ruuskanen JM, P. T. Mobility and Related Factors Among Nursing Home Residents. </w:t>
      </w:r>
      <w:r w:rsidR="007C70A4">
        <w:rPr>
          <w:i/>
          <w:noProof w:val="0"/>
          <w:sz w:val="24"/>
        </w:rPr>
        <w:t>Journal of the American Geriatrics Society</w:t>
      </w:r>
      <w:r w:rsidRPr="0062079A">
        <w:rPr>
          <w:i/>
          <w:noProof w:val="0"/>
          <w:sz w:val="24"/>
        </w:rPr>
        <w:t>.</w:t>
      </w:r>
      <w:r w:rsidRPr="0062079A">
        <w:rPr>
          <w:noProof w:val="0"/>
          <w:sz w:val="24"/>
        </w:rPr>
        <w:t xml:space="preserve"> </w:t>
      </w:r>
      <w:r w:rsidRPr="0062079A">
        <w:rPr>
          <w:b/>
          <w:noProof w:val="0"/>
          <w:sz w:val="24"/>
        </w:rPr>
        <w:t>42</w:t>
      </w:r>
      <w:r w:rsidRPr="0062079A">
        <w:rPr>
          <w:noProof w:val="0"/>
          <w:sz w:val="24"/>
        </w:rPr>
        <w:t xml:space="preserve"> 987-991, </w:t>
      </w:r>
      <w:hyperlink r:id="rId10" w:history="1">
        <w:r w:rsidRPr="0062079A">
          <w:rPr>
            <w:rStyle w:val="Hyperlink"/>
            <w:noProof w:val="0"/>
            <w:color w:val="auto"/>
            <w:sz w:val="24"/>
            <w:u w:val="none"/>
          </w:rPr>
          <w:t>10.1111/j.1532-5415.1994.tb06593.x</w:t>
        </w:r>
      </w:hyperlink>
      <w:r w:rsidR="007C70A4">
        <w:rPr>
          <w:noProof w:val="0"/>
          <w:sz w:val="24"/>
        </w:rPr>
        <w:t xml:space="preserve"> (</w:t>
      </w:r>
      <w:r w:rsidRPr="0062079A">
        <w:rPr>
          <w:noProof w:val="0"/>
          <w:sz w:val="24"/>
        </w:rPr>
        <w:t>1994).</w:t>
      </w:r>
    </w:p>
    <w:p w14:paraId="72E60F23" w14:textId="50082B92" w:rsidR="001D3EC2" w:rsidRPr="0062079A" w:rsidRDefault="001D3EC2" w:rsidP="0062079A">
      <w:pPr>
        <w:pStyle w:val="EndNoteBibliography"/>
        <w:spacing w:after="0"/>
        <w:rPr>
          <w:noProof w:val="0"/>
          <w:sz w:val="24"/>
        </w:rPr>
      </w:pPr>
      <w:r w:rsidRPr="0062079A">
        <w:rPr>
          <w:noProof w:val="0"/>
          <w:sz w:val="24"/>
        </w:rPr>
        <w:t>7</w:t>
      </w:r>
      <w:r w:rsidRPr="0062079A">
        <w:rPr>
          <w:noProof w:val="0"/>
          <w:sz w:val="24"/>
        </w:rPr>
        <w:tab/>
        <w:t xml:space="preserve">Resnick B, G. E., Gruber-Baldini AL, Zimmerman S. Perceptions and Performance of Function and Mobility in Assisted Living Communities. </w:t>
      </w:r>
      <w:r w:rsidR="007C70A4">
        <w:rPr>
          <w:i/>
          <w:noProof w:val="0"/>
          <w:sz w:val="24"/>
        </w:rPr>
        <w:t>Journal of the American Medical Directors Association</w:t>
      </w:r>
      <w:r w:rsidRPr="0062079A">
        <w:rPr>
          <w:i/>
          <w:noProof w:val="0"/>
          <w:sz w:val="24"/>
        </w:rPr>
        <w:t>.</w:t>
      </w:r>
      <w:r w:rsidRPr="0062079A">
        <w:rPr>
          <w:noProof w:val="0"/>
          <w:sz w:val="24"/>
        </w:rPr>
        <w:t xml:space="preserve"> </w:t>
      </w:r>
      <w:r w:rsidRPr="0062079A">
        <w:rPr>
          <w:b/>
          <w:noProof w:val="0"/>
          <w:sz w:val="24"/>
        </w:rPr>
        <w:t>11</w:t>
      </w:r>
      <w:r w:rsidRPr="0062079A">
        <w:rPr>
          <w:noProof w:val="0"/>
          <w:sz w:val="24"/>
        </w:rPr>
        <w:t xml:space="preserve"> 406-414, </w:t>
      </w:r>
      <w:hyperlink r:id="rId11" w:history="1">
        <w:r w:rsidRPr="0062079A">
          <w:rPr>
            <w:rStyle w:val="Hyperlink"/>
            <w:noProof w:val="0"/>
            <w:color w:val="auto"/>
            <w:sz w:val="24"/>
            <w:u w:val="none"/>
          </w:rPr>
          <w:t>10.1016/j.jamda.2010.02.003</w:t>
        </w:r>
      </w:hyperlink>
      <w:r w:rsidR="007C70A4">
        <w:rPr>
          <w:noProof w:val="0"/>
          <w:sz w:val="24"/>
        </w:rPr>
        <w:t xml:space="preserve"> (</w:t>
      </w:r>
      <w:r w:rsidRPr="0062079A">
        <w:rPr>
          <w:noProof w:val="0"/>
          <w:sz w:val="24"/>
        </w:rPr>
        <w:t>2010).</w:t>
      </w:r>
    </w:p>
    <w:p w14:paraId="091A553C" w14:textId="133D2B25" w:rsidR="001D3EC2" w:rsidRPr="0062079A" w:rsidRDefault="001D3EC2" w:rsidP="0062079A">
      <w:pPr>
        <w:pStyle w:val="EndNoteBibliography"/>
        <w:spacing w:after="0"/>
        <w:rPr>
          <w:noProof w:val="0"/>
          <w:sz w:val="24"/>
        </w:rPr>
      </w:pPr>
      <w:r w:rsidRPr="0062079A">
        <w:rPr>
          <w:noProof w:val="0"/>
          <w:sz w:val="24"/>
        </w:rPr>
        <w:t>8</w:t>
      </w:r>
      <w:r w:rsidRPr="0062079A">
        <w:rPr>
          <w:noProof w:val="0"/>
          <w:sz w:val="24"/>
        </w:rPr>
        <w:tab/>
        <w:t xml:space="preserve">Beattie, E. R., Song, J. &amp; LaGore, S. A comparison of wandering behavior in nursing homes and assisted living facilities. </w:t>
      </w:r>
      <w:r w:rsidR="007C70A4">
        <w:rPr>
          <w:i/>
          <w:noProof w:val="0"/>
          <w:sz w:val="24"/>
        </w:rPr>
        <w:t>Research and Theory for Nursing Practice</w:t>
      </w:r>
      <w:r w:rsidRPr="0062079A">
        <w:rPr>
          <w:i/>
          <w:noProof w:val="0"/>
          <w:sz w:val="24"/>
        </w:rPr>
        <w:t>.</w:t>
      </w:r>
      <w:r w:rsidRPr="0062079A">
        <w:rPr>
          <w:noProof w:val="0"/>
          <w:sz w:val="24"/>
        </w:rPr>
        <w:t xml:space="preserve"> </w:t>
      </w:r>
      <w:r w:rsidRPr="0062079A">
        <w:rPr>
          <w:b/>
          <w:noProof w:val="0"/>
          <w:sz w:val="24"/>
        </w:rPr>
        <w:t>19</w:t>
      </w:r>
      <w:r w:rsidRPr="0062079A">
        <w:rPr>
          <w:noProof w:val="0"/>
          <w:sz w:val="24"/>
        </w:rPr>
        <w:t xml:space="preserve"> (2), 181-196 (2005).</w:t>
      </w:r>
    </w:p>
    <w:p w14:paraId="2BA3B97E" w14:textId="77777777" w:rsidR="001D3EC2" w:rsidRPr="0062079A" w:rsidRDefault="001D3EC2" w:rsidP="0062079A">
      <w:pPr>
        <w:pStyle w:val="EndNoteBibliography"/>
        <w:spacing w:after="0"/>
        <w:rPr>
          <w:noProof w:val="0"/>
          <w:sz w:val="24"/>
        </w:rPr>
      </w:pPr>
      <w:r w:rsidRPr="0062079A">
        <w:rPr>
          <w:noProof w:val="0"/>
          <w:sz w:val="24"/>
        </w:rPr>
        <w:t>9</w:t>
      </w:r>
      <w:r w:rsidRPr="0062079A">
        <w:rPr>
          <w:noProof w:val="0"/>
          <w:sz w:val="24"/>
        </w:rPr>
        <w:tab/>
        <w:t xml:space="preserve">Martino-Saltzman, D., Blasch, B. B., Morris, R. D. &amp; McNeal, L. W. Travel behavior of nursing home residents perceived as wanderers and nonwanderers. </w:t>
      </w:r>
      <w:r w:rsidRPr="0062079A">
        <w:rPr>
          <w:i/>
          <w:noProof w:val="0"/>
          <w:sz w:val="24"/>
        </w:rPr>
        <w:t>Gerontologist.</w:t>
      </w:r>
      <w:r w:rsidRPr="0062079A">
        <w:rPr>
          <w:noProof w:val="0"/>
          <w:sz w:val="24"/>
        </w:rPr>
        <w:t xml:space="preserve"> </w:t>
      </w:r>
      <w:r w:rsidRPr="0062079A">
        <w:rPr>
          <w:b/>
          <w:noProof w:val="0"/>
          <w:sz w:val="24"/>
        </w:rPr>
        <w:t>31</w:t>
      </w:r>
      <w:r w:rsidRPr="0062079A">
        <w:rPr>
          <w:noProof w:val="0"/>
          <w:sz w:val="24"/>
        </w:rPr>
        <w:t xml:space="preserve"> (5), 666-672 (1991).</w:t>
      </w:r>
    </w:p>
    <w:p w14:paraId="49075DBD" w14:textId="7EB07334" w:rsidR="001D3EC2" w:rsidRPr="0062079A" w:rsidRDefault="001D3EC2" w:rsidP="0062079A">
      <w:pPr>
        <w:pStyle w:val="EndNoteBibliography"/>
        <w:spacing w:after="0"/>
        <w:rPr>
          <w:noProof w:val="0"/>
          <w:sz w:val="24"/>
        </w:rPr>
      </w:pPr>
      <w:r w:rsidRPr="0062079A">
        <w:rPr>
          <w:noProof w:val="0"/>
          <w:sz w:val="24"/>
        </w:rPr>
        <w:t>10</w:t>
      </w:r>
      <w:r w:rsidRPr="0062079A">
        <w:rPr>
          <w:noProof w:val="0"/>
          <w:sz w:val="24"/>
        </w:rPr>
        <w:tab/>
        <w:t xml:space="preserve">Cohen-Mansfield, J. &amp; Wirtz, P. W. Characteristics of adult day care participants who enter a nursing home. </w:t>
      </w:r>
      <w:r w:rsidRPr="0062079A">
        <w:rPr>
          <w:i/>
          <w:noProof w:val="0"/>
          <w:sz w:val="24"/>
        </w:rPr>
        <w:t>Psychol Aging.</w:t>
      </w:r>
      <w:r w:rsidRPr="0062079A">
        <w:rPr>
          <w:noProof w:val="0"/>
          <w:sz w:val="24"/>
        </w:rPr>
        <w:t xml:space="preserve"> </w:t>
      </w:r>
      <w:r w:rsidRPr="0062079A">
        <w:rPr>
          <w:b/>
          <w:noProof w:val="0"/>
          <w:sz w:val="24"/>
        </w:rPr>
        <w:t>22</w:t>
      </w:r>
      <w:r w:rsidRPr="0062079A">
        <w:rPr>
          <w:noProof w:val="0"/>
          <w:sz w:val="24"/>
        </w:rPr>
        <w:t xml:space="preserve"> (2), 354-360, 10.1037/0882-7974.22.2.354</w:t>
      </w:r>
      <w:r w:rsidR="007C70A4">
        <w:rPr>
          <w:noProof w:val="0"/>
          <w:sz w:val="24"/>
        </w:rPr>
        <w:t xml:space="preserve"> (</w:t>
      </w:r>
      <w:r w:rsidRPr="0062079A">
        <w:rPr>
          <w:noProof w:val="0"/>
          <w:sz w:val="24"/>
        </w:rPr>
        <w:t>2007).</w:t>
      </w:r>
    </w:p>
    <w:p w14:paraId="407DF09E" w14:textId="5240905E" w:rsidR="001D3EC2" w:rsidRPr="0062079A" w:rsidRDefault="001D3EC2" w:rsidP="0062079A">
      <w:pPr>
        <w:pStyle w:val="EndNoteBibliography"/>
        <w:spacing w:after="0"/>
        <w:rPr>
          <w:noProof w:val="0"/>
          <w:sz w:val="24"/>
        </w:rPr>
      </w:pPr>
      <w:r w:rsidRPr="0062079A">
        <w:rPr>
          <w:noProof w:val="0"/>
          <w:sz w:val="24"/>
        </w:rPr>
        <w:t>11</w:t>
      </w:r>
      <w:r w:rsidRPr="0062079A">
        <w:rPr>
          <w:noProof w:val="0"/>
          <w:sz w:val="24"/>
        </w:rPr>
        <w:tab/>
        <w:t>Hope, T.</w:t>
      </w:r>
      <w:r w:rsidR="0062079A" w:rsidRPr="0062079A">
        <w:rPr>
          <w:i/>
          <w:noProof w:val="0"/>
          <w:sz w:val="24"/>
        </w:rPr>
        <w:t xml:space="preserve"> et al</w:t>
      </w:r>
      <w:r w:rsidR="00733E97">
        <w:rPr>
          <w:i/>
          <w:noProof w:val="0"/>
          <w:sz w:val="24"/>
        </w:rPr>
        <w:t>.</w:t>
      </w:r>
      <w:r w:rsidRPr="0062079A">
        <w:rPr>
          <w:noProof w:val="0"/>
          <w:sz w:val="24"/>
        </w:rPr>
        <w:t xml:space="preserve"> Wandering in dementia: a longitudinal study. </w:t>
      </w:r>
      <w:r w:rsidR="007C70A4">
        <w:rPr>
          <w:i/>
          <w:noProof w:val="0"/>
          <w:sz w:val="24"/>
        </w:rPr>
        <w:t xml:space="preserve">International </w:t>
      </w:r>
      <w:proofErr w:type="spellStart"/>
      <w:r w:rsidR="007C70A4">
        <w:rPr>
          <w:i/>
          <w:noProof w:val="0"/>
          <w:sz w:val="24"/>
        </w:rPr>
        <w:t>Psychogeriatrics</w:t>
      </w:r>
      <w:proofErr w:type="spellEnd"/>
      <w:r w:rsidRPr="0062079A">
        <w:rPr>
          <w:i/>
          <w:noProof w:val="0"/>
          <w:sz w:val="24"/>
        </w:rPr>
        <w:t>.</w:t>
      </w:r>
      <w:r w:rsidRPr="0062079A">
        <w:rPr>
          <w:noProof w:val="0"/>
          <w:sz w:val="24"/>
        </w:rPr>
        <w:t xml:space="preserve"> </w:t>
      </w:r>
      <w:r w:rsidRPr="0062079A">
        <w:rPr>
          <w:b/>
          <w:noProof w:val="0"/>
          <w:sz w:val="24"/>
        </w:rPr>
        <w:t>13</w:t>
      </w:r>
      <w:r w:rsidRPr="0062079A">
        <w:rPr>
          <w:noProof w:val="0"/>
          <w:sz w:val="24"/>
        </w:rPr>
        <w:t xml:space="preserve"> (2), 137-147 (2001).</w:t>
      </w:r>
    </w:p>
    <w:p w14:paraId="3861EB6E" w14:textId="25F7763C" w:rsidR="001D3EC2" w:rsidRPr="0062079A" w:rsidRDefault="001D3EC2" w:rsidP="0062079A">
      <w:pPr>
        <w:pStyle w:val="EndNoteBibliography"/>
        <w:spacing w:after="0"/>
        <w:rPr>
          <w:noProof w:val="0"/>
          <w:sz w:val="24"/>
        </w:rPr>
      </w:pPr>
      <w:r w:rsidRPr="0062079A">
        <w:rPr>
          <w:noProof w:val="0"/>
          <w:sz w:val="24"/>
        </w:rPr>
        <w:t>12</w:t>
      </w:r>
      <w:r w:rsidRPr="0062079A">
        <w:rPr>
          <w:noProof w:val="0"/>
          <w:sz w:val="24"/>
        </w:rPr>
        <w:tab/>
        <w:t xml:space="preserve">Bowen, M. E., Wingrave, C. A., Klanchar, A. &amp; Craighead, J. Tracking technology: lessons learned in two health care sites. </w:t>
      </w:r>
      <w:r w:rsidRPr="0062079A">
        <w:rPr>
          <w:i/>
          <w:noProof w:val="0"/>
          <w:sz w:val="24"/>
        </w:rPr>
        <w:t>Technol Health Care.</w:t>
      </w:r>
      <w:r w:rsidRPr="0062079A">
        <w:rPr>
          <w:noProof w:val="0"/>
          <w:sz w:val="24"/>
        </w:rPr>
        <w:t xml:space="preserve"> </w:t>
      </w:r>
      <w:r w:rsidRPr="0062079A">
        <w:rPr>
          <w:b/>
          <w:noProof w:val="0"/>
          <w:sz w:val="24"/>
        </w:rPr>
        <w:t>21</w:t>
      </w:r>
      <w:r w:rsidRPr="0062079A">
        <w:rPr>
          <w:noProof w:val="0"/>
          <w:sz w:val="24"/>
        </w:rPr>
        <w:t xml:space="preserve"> (3), 191-197, 10.3233/THC-130738</w:t>
      </w:r>
      <w:r w:rsidR="007C70A4">
        <w:rPr>
          <w:noProof w:val="0"/>
          <w:sz w:val="24"/>
        </w:rPr>
        <w:t xml:space="preserve"> (</w:t>
      </w:r>
      <w:r w:rsidRPr="0062079A">
        <w:rPr>
          <w:noProof w:val="0"/>
          <w:sz w:val="24"/>
        </w:rPr>
        <w:t>2013).</w:t>
      </w:r>
    </w:p>
    <w:p w14:paraId="09FC4711" w14:textId="518CD260" w:rsidR="001D3EC2" w:rsidRPr="0062079A" w:rsidRDefault="001D3EC2" w:rsidP="0062079A">
      <w:pPr>
        <w:pStyle w:val="EndNoteBibliography"/>
        <w:spacing w:after="0"/>
        <w:rPr>
          <w:noProof w:val="0"/>
          <w:sz w:val="24"/>
        </w:rPr>
      </w:pPr>
      <w:r w:rsidRPr="0062079A">
        <w:rPr>
          <w:noProof w:val="0"/>
          <w:sz w:val="24"/>
        </w:rPr>
        <w:t>13</w:t>
      </w:r>
      <w:r w:rsidRPr="0062079A">
        <w:rPr>
          <w:noProof w:val="0"/>
          <w:sz w:val="24"/>
        </w:rPr>
        <w:tab/>
        <w:t xml:space="preserve">Bowen, M. E. &amp; Rowe, M. Intraindividual Changes in Ambulation Associated With Falls in a Population of Vulnerable Older Adults in Long-Term Care. </w:t>
      </w:r>
      <w:r w:rsidR="007C70A4">
        <w:rPr>
          <w:i/>
          <w:noProof w:val="0"/>
          <w:sz w:val="24"/>
        </w:rPr>
        <w:t>Archives of Physical Medicine and Rehabilitation</w:t>
      </w:r>
      <w:r w:rsidRPr="0062079A">
        <w:rPr>
          <w:i/>
          <w:noProof w:val="0"/>
          <w:sz w:val="24"/>
        </w:rPr>
        <w:t>.</w:t>
      </w:r>
      <w:r w:rsidRPr="0062079A">
        <w:rPr>
          <w:noProof w:val="0"/>
          <w:sz w:val="24"/>
        </w:rPr>
        <w:t xml:space="preserve"> </w:t>
      </w:r>
      <w:r w:rsidRPr="0062079A">
        <w:rPr>
          <w:b/>
          <w:noProof w:val="0"/>
          <w:sz w:val="24"/>
        </w:rPr>
        <w:t>97</w:t>
      </w:r>
      <w:r w:rsidRPr="0062079A">
        <w:rPr>
          <w:noProof w:val="0"/>
          <w:sz w:val="24"/>
        </w:rPr>
        <w:t xml:space="preserve"> (11), 1963-1968, 10.1016/j.apmr.2016.05.013</w:t>
      </w:r>
      <w:r w:rsidR="007C70A4">
        <w:rPr>
          <w:noProof w:val="0"/>
          <w:sz w:val="24"/>
        </w:rPr>
        <w:t xml:space="preserve"> (</w:t>
      </w:r>
      <w:r w:rsidRPr="0062079A">
        <w:rPr>
          <w:noProof w:val="0"/>
          <w:sz w:val="24"/>
        </w:rPr>
        <w:t>2016).</w:t>
      </w:r>
    </w:p>
    <w:p w14:paraId="6997FD1F" w14:textId="77777777" w:rsidR="001D3EC2" w:rsidRPr="0062079A" w:rsidRDefault="001D3EC2" w:rsidP="0062079A">
      <w:pPr>
        <w:pStyle w:val="EndNoteBibliography"/>
        <w:spacing w:after="0"/>
        <w:rPr>
          <w:noProof w:val="0"/>
          <w:sz w:val="24"/>
        </w:rPr>
      </w:pPr>
      <w:r w:rsidRPr="0062079A">
        <w:rPr>
          <w:noProof w:val="0"/>
          <w:sz w:val="24"/>
        </w:rPr>
        <w:t>14</w:t>
      </w:r>
      <w:r w:rsidRPr="0062079A">
        <w:rPr>
          <w:noProof w:val="0"/>
          <w:sz w:val="24"/>
        </w:rPr>
        <w:tab/>
        <w:t xml:space="preserve">Kearns, W. D., Algase, D. &amp; Moore, D. H. Ultra Wideband Radio: A Novel Method for Measuring Wandering in Persons with Dementia. </w:t>
      </w:r>
      <w:r w:rsidRPr="0062079A">
        <w:rPr>
          <w:i/>
          <w:noProof w:val="0"/>
          <w:sz w:val="24"/>
        </w:rPr>
        <w:t>International Journal of Gerontechnology.</w:t>
      </w:r>
      <w:r w:rsidRPr="0062079A">
        <w:rPr>
          <w:noProof w:val="0"/>
          <w:sz w:val="24"/>
        </w:rPr>
        <w:t xml:space="preserve"> </w:t>
      </w:r>
      <w:r w:rsidRPr="0062079A">
        <w:rPr>
          <w:b/>
          <w:noProof w:val="0"/>
          <w:sz w:val="24"/>
        </w:rPr>
        <w:t>7</w:t>
      </w:r>
      <w:r w:rsidRPr="0062079A">
        <w:rPr>
          <w:noProof w:val="0"/>
          <w:sz w:val="24"/>
        </w:rPr>
        <w:t xml:space="preserve"> (1), 48-57 (2008).</w:t>
      </w:r>
    </w:p>
    <w:p w14:paraId="6CB1C49A" w14:textId="2BE90825" w:rsidR="001D3EC2" w:rsidRPr="0062079A" w:rsidRDefault="001D3EC2" w:rsidP="0062079A">
      <w:pPr>
        <w:pStyle w:val="EndNoteBibliography"/>
        <w:spacing w:after="0"/>
        <w:rPr>
          <w:noProof w:val="0"/>
          <w:sz w:val="24"/>
        </w:rPr>
      </w:pPr>
      <w:r w:rsidRPr="0062079A">
        <w:rPr>
          <w:noProof w:val="0"/>
          <w:sz w:val="24"/>
        </w:rPr>
        <w:t>15</w:t>
      </w:r>
      <w:r w:rsidRPr="0062079A">
        <w:rPr>
          <w:noProof w:val="0"/>
          <w:sz w:val="24"/>
        </w:rPr>
        <w:tab/>
        <w:t>Alarifi, A.</w:t>
      </w:r>
      <w:r w:rsidR="0062079A" w:rsidRPr="0062079A">
        <w:rPr>
          <w:i/>
          <w:noProof w:val="0"/>
          <w:sz w:val="24"/>
        </w:rPr>
        <w:t xml:space="preserve"> et al</w:t>
      </w:r>
      <w:r w:rsidR="00733E97">
        <w:rPr>
          <w:i/>
          <w:noProof w:val="0"/>
          <w:sz w:val="24"/>
        </w:rPr>
        <w:t>.</w:t>
      </w:r>
      <w:r w:rsidRPr="0062079A">
        <w:rPr>
          <w:noProof w:val="0"/>
          <w:sz w:val="24"/>
        </w:rPr>
        <w:t xml:space="preserve"> Ultra Wideband Indoor Positioning Technologies: Analysis and Recent Advances. </w:t>
      </w:r>
      <w:r w:rsidRPr="0062079A">
        <w:rPr>
          <w:i/>
          <w:noProof w:val="0"/>
          <w:sz w:val="24"/>
        </w:rPr>
        <w:t>Sensors (Basel).</w:t>
      </w:r>
      <w:r w:rsidRPr="0062079A">
        <w:rPr>
          <w:noProof w:val="0"/>
          <w:sz w:val="24"/>
        </w:rPr>
        <w:t xml:space="preserve"> </w:t>
      </w:r>
      <w:r w:rsidRPr="0062079A">
        <w:rPr>
          <w:b/>
          <w:noProof w:val="0"/>
          <w:sz w:val="24"/>
        </w:rPr>
        <w:t>16</w:t>
      </w:r>
      <w:r w:rsidRPr="0062079A">
        <w:rPr>
          <w:noProof w:val="0"/>
          <w:sz w:val="24"/>
        </w:rPr>
        <w:t xml:space="preserve"> (5), 10.3390/s16050707</w:t>
      </w:r>
      <w:r w:rsidR="007C70A4">
        <w:rPr>
          <w:noProof w:val="0"/>
          <w:sz w:val="24"/>
        </w:rPr>
        <w:t xml:space="preserve"> (</w:t>
      </w:r>
      <w:r w:rsidRPr="0062079A">
        <w:rPr>
          <w:noProof w:val="0"/>
          <w:sz w:val="24"/>
        </w:rPr>
        <w:t>2016).</w:t>
      </w:r>
    </w:p>
    <w:p w14:paraId="4853F862" w14:textId="446EFF8A" w:rsidR="001D3EC2" w:rsidRPr="0062079A" w:rsidRDefault="001D3EC2" w:rsidP="0062079A">
      <w:pPr>
        <w:pStyle w:val="EndNoteBibliography"/>
        <w:spacing w:after="0"/>
        <w:rPr>
          <w:noProof w:val="0"/>
          <w:sz w:val="24"/>
        </w:rPr>
      </w:pPr>
      <w:r w:rsidRPr="0062079A">
        <w:rPr>
          <w:noProof w:val="0"/>
          <w:sz w:val="24"/>
        </w:rPr>
        <w:lastRenderedPageBreak/>
        <w:t>16</w:t>
      </w:r>
      <w:r w:rsidRPr="0062079A">
        <w:rPr>
          <w:noProof w:val="0"/>
          <w:sz w:val="24"/>
        </w:rPr>
        <w:tab/>
        <w:t>Kearns, W.</w:t>
      </w:r>
      <w:r w:rsidR="0062079A" w:rsidRPr="0062079A">
        <w:rPr>
          <w:i/>
          <w:noProof w:val="0"/>
          <w:sz w:val="24"/>
        </w:rPr>
        <w:t xml:space="preserve"> et al</w:t>
      </w:r>
      <w:r w:rsidR="00733E97">
        <w:rPr>
          <w:i/>
          <w:noProof w:val="0"/>
          <w:sz w:val="24"/>
        </w:rPr>
        <w:t>.</w:t>
      </w:r>
      <w:r w:rsidRPr="0062079A">
        <w:rPr>
          <w:noProof w:val="0"/>
          <w:sz w:val="24"/>
        </w:rPr>
        <w:t xml:space="preserve"> Temporo-spacial prompting for persons with cognitive impairment using smart wrist-worn interface. </w:t>
      </w:r>
      <w:r w:rsidR="007C70A4">
        <w:rPr>
          <w:i/>
          <w:noProof w:val="0"/>
          <w:sz w:val="24"/>
        </w:rPr>
        <w:t>Journal of Rehabilitation Research &amp; Development</w:t>
      </w:r>
      <w:r w:rsidRPr="0062079A">
        <w:rPr>
          <w:i/>
          <w:noProof w:val="0"/>
          <w:sz w:val="24"/>
        </w:rPr>
        <w:t>.</w:t>
      </w:r>
      <w:r w:rsidRPr="0062079A">
        <w:rPr>
          <w:noProof w:val="0"/>
          <w:sz w:val="24"/>
        </w:rPr>
        <w:t xml:space="preserve"> </w:t>
      </w:r>
      <w:r w:rsidRPr="0062079A">
        <w:rPr>
          <w:b/>
          <w:noProof w:val="0"/>
          <w:sz w:val="24"/>
        </w:rPr>
        <w:t>50</w:t>
      </w:r>
      <w:r w:rsidRPr="0062079A">
        <w:rPr>
          <w:noProof w:val="0"/>
          <w:sz w:val="24"/>
        </w:rPr>
        <w:t xml:space="preserve"> (10), vii-xiv, 10.1682/JRRD.2013.12.0261</w:t>
      </w:r>
      <w:r w:rsidR="007C70A4">
        <w:rPr>
          <w:noProof w:val="0"/>
          <w:sz w:val="24"/>
        </w:rPr>
        <w:t xml:space="preserve"> (</w:t>
      </w:r>
      <w:r w:rsidRPr="0062079A">
        <w:rPr>
          <w:noProof w:val="0"/>
          <w:sz w:val="24"/>
        </w:rPr>
        <w:t>2013).</w:t>
      </w:r>
    </w:p>
    <w:p w14:paraId="76C235B6" w14:textId="590EA408" w:rsidR="001D3EC2" w:rsidRPr="0062079A" w:rsidRDefault="001D3EC2" w:rsidP="0062079A">
      <w:pPr>
        <w:pStyle w:val="EndNoteBibliography"/>
        <w:spacing w:after="0"/>
        <w:rPr>
          <w:noProof w:val="0"/>
          <w:sz w:val="24"/>
        </w:rPr>
      </w:pPr>
      <w:r w:rsidRPr="0062079A">
        <w:rPr>
          <w:noProof w:val="0"/>
          <w:sz w:val="24"/>
        </w:rPr>
        <w:t>17</w:t>
      </w:r>
      <w:r w:rsidRPr="0062079A">
        <w:rPr>
          <w:noProof w:val="0"/>
          <w:sz w:val="24"/>
        </w:rPr>
        <w:tab/>
        <w:t>Jeong, I. C.</w:t>
      </w:r>
      <w:r w:rsidR="0062079A" w:rsidRPr="0062079A">
        <w:rPr>
          <w:i/>
          <w:noProof w:val="0"/>
          <w:sz w:val="24"/>
        </w:rPr>
        <w:t xml:space="preserve"> et al</w:t>
      </w:r>
      <w:r w:rsidR="00733E97">
        <w:rPr>
          <w:i/>
          <w:noProof w:val="0"/>
          <w:sz w:val="24"/>
        </w:rPr>
        <w:t>.</w:t>
      </w:r>
      <w:r w:rsidRPr="0062079A">
        <w:rPr>
          <w:noProof w:val="0"/>
          <w:sz w:val="24"/>
        </w:rPr>
        <w:t xml:space="preserve"> Using a Real-Time Location System for Assessment of Patient Ambulation in a Hospital Setting. </w:t>
      </w:r>
      <w:r w:rsidR="007C70A4">
        <w:rPr>
          <w:i/>
          <w:noProof w:val="0"/>
          <w:sz w:val="24"/>
        </w:rPr>
        <w:t>Archives of Physical Medicine and Rehabilitation</w:t>
      </w:r>
      <w:r w:rsidRPr="0062079A">
        <w:rPr>
          <w:i/>
          <w:noProof w:val="0"/>
          <w:sz w:val="24"/>
        </w:rPr>
        <w:t>.</w:t>
      </w:r>
      <w:r w:rsidRPr="0062079A">
        <w:rPr>
          <w:noProof w:val="0"/>
          <w:sz w:val="24"/>
        </w:rPr>
        <w:t xml:space="preserve"> </w:t>
      </w:r>
      <w:r w:rsidRPr="0062079A">
        <w:rPr>
          <w:b/>
          <w:noProof w:val="0"/>
          <w:sz w:val="24"/>
        </w:rPr>
        <w:t>98</w:t>
      </w:r>
      <w:r w:rsidRPr="0062079A">
        <w:rPr>
          <w:noProof w:val="0"/>
          <w:sz w:val="24"/>
        </w:rPr>
        <w:t xml:space="preserve"> (7), 1366-1373 e1361, 10.1016/j.apmr.2017.02.006</w:t>
      </w:r>
      <w:r w:rsidR="007C70A4">
        <w:rPr>
          <w:noProof w:val="0"/>
          <w:sz w:val="24"/>
        </w:rPr>
        <w:t xml:space="preserve"> (</w:t>
      </w:r>
      <w:r w:rsidRPr="0062079A">
        <w:rPr>
          <w:noProof w:val="0"/>
          <w:sz w:val="24"/>
        </w:rPr>
        <w:t>2017).</w:t>
      </w:r>
    </w:p>
    <w:p w14:paraId="0A29EBA2" w14:textId="66210815" w:rsidR="001D3EC2" w:rsidRPr="0062079A" w:rsidRDefault="001D3EC2" w:rsidP="0062079A">
      <w:pPr>
        <w:pStyle w:val="EndNoteBibliography"/>
        <w:spacing w:after="0"/>
        <w:rPr>
          <w:noProof w:val="0"/>
          <w:sz w:val="24"/>
        </w:rPr>
      </w:pPr>
      <w:r w:rsidRPr="0062079A">
        <w:rPr>
          <w:noProof w:val="0"/>
          <w:sz w:val="24"/>
        </w:rPr>
        <w:t>18</w:t>
      </w:r>
      <w:r w:rsidRPr="0062079A">
        <w:rPr>
          <w:noProof w:val="0"/>
          <w:sz w:val="24"/>
        </w:rPr>
        <w:tab/>
        <w:t>Nasreddine, Z. S.</w:t>
      </w:r>
      <w:r w:rsidR="0062079A" w:rsidRPr="0062079A">
        <w:rPr>
          <w:i/>
          <w:noProof w:val="0"/>
          <w:sz w:val="24"/>
        </w:rPr>
        <w:t xml:space="preserve"> et al</w:t>
      </w:r>
      <w:r w:rsidR="00733E97">
        <w:rPr>
          <w:i/>
          <w:noProof w:val="0"/>
          <w:sz w:val="24"/>
        </w:rPr>
        <w:t>.</w:t>
      </w:r>
      <w:r w:rsidRPr="0062079A">
        <w:rPr>
          <w:noProof w:val="0"/>
          <w:sz w:val="24"/>
        </w:rPr>
        <w:t xml:space="preserve"> The Montreal Cognitive Assessment, MoCA: a brief screening tool for mild cognitive impairment. </w:t>
      </w:r>
      <w:r w:rsidR="007C70A4">
        <w:rPr>
          <w:i/>
          <w:noProof w:val="0"/>
          <w:sz w:val="24"/>
        </w:rPr>
        <w:t>Journal of the American Geriatrics Society</w:t>
      </w:r>
      <w:r w:rsidRPr="0062079A">
        <w:rPr>
          <w:i/>
          <w:noProof w:val="0"/>
          <w:sz w:val="24"/>
        </w:rPr>
        <w:t>.</w:t>
      </w:r>
      <w:r w:rsidRPr="0062079A">
        <w:rPr>
          <w:noProof w:val="0"/>
          <w:sz w:val="24"/>
        </w:rPr>
        <w:t xml:space="preserve"> </w:t>
      </w:r>
      <w:r w:rsidRPr="0062079A">
        <w:rPr>
          <w:b/>
          <w:noProof w:val="0"/>
          <w:sz w:val="24"/>
        </w:rPr>
        <w:t>53</w:t>
      </w:r>
      <w:r w:rsidRPr="0062079A">
        <w:rPr>
          <w:noProof w:val="0"/>
          <w:sz w:val="24"/>
        </w:rPr>
        <w:t xml:space="preserve"> (4), 695-699, 10.1111/j.1532-5415.</w:t>
      </w:r>
      <w:proofErr w:type="gramStart"/>
      <w:r w:rsidRPr="0062079A">
        <w:rPr>
          <w:noProof w:val="0"/>
          <w:sz w:val="24"/>
        </w:rPr>
        <w:t>2005.53221.x</w:t>
      </w:r>
      <w:proofErr w:type="gramEnd"/>
      <w:r w:rsidR="007C70A4">
        <w:rPr>
          <w:noProof w:val="0"/>
          <w:sz w:val="24"/>
        </w:rPr>
        <w:t xml:space="preserve"> (</w:t>
      </w:r>
      <w:r w:rsidRPr="0062079A">
        <w:rPr>
          <w:noProof w:val="0"/>
          <w:sz w:val="24"/>
        </w:rPr>
        <w:t>2005).</w:t>
      </w:r>
    </w:p>
    <w:p w14:paraId="4D06624E" w14:textId="29D9803D" w:rsidR="001D3EC2" w:rsidRPr="0062079A" w:rsidRDefault="001D3EC2" w:rsidP="0062079A">
      <w:pPr>
        <w:pStyle w:val="EndNoteBibliography"/>
        <w:spacing w:after="0"/>
        <w:rPr>
          <w:noProof w:val="0"/>
          <w:sz w:val="24"/>
        </w:rPr>
      </w:pPr>
      <w:r w:rsidRPr="0062079A">
        <w:rPr>
          <w:noProof w:val="0"/>
          <w:sz w:val="24"/>
        </w:rPr>
        <w:t>19</w:t>
      </w:r>
      <w:r w:rsidRPr="0062079A">
        <w:rPr>
          <w:noProof w:val="0"/>
          <w:sz w:val="24"/>
        </w:rPr>
        <w:tab/>
        <w:t>Saczynski, J. S.</w:t>
      </w:r>
      <w:r w:rsidR="0062079A" w:rsidRPr="0062079A">
        <w:rPr>
          <w:i/>
          <w:noProof w:val="0"/>
          <w:sz w:val="24"/>
        </w:rPr>
        <w:t xml:space="preserve"> et al</w:t>
      </w:r>
      <w:r w:rsidR="00733E97">
        <w:rPr>
          <w:i/>
          <w:noProof w:val="0"/>
          <w:sz w:val="24"/>
        </w:rPr>
        <w:t>.</w:t>
      </w:r>
      <w:r w:rsidRPr="0062079A">
        <w:rPr>
          <w:noProof w:val="0"/>
          <w:sz w:val="24"/>
        </w:rPr>
        <w:t xml:space="preserve"> The Montreal Cognitive Assessment: Creating a Crosswalk with the Mini-Mental State Examination. </w:t>
      </w:r>
      <w:r w:rsidR="007C70A4">
        <w:rPr>
          <w:i/>
          <w:noProof w:val="0"/>
          <w:sz w:val="24"/>
        </w:rPr>
        <w:t>Journal of the American Geriatrics Society</w:t>
      </w:r>
      <w:r w:rsidRPr="0062079A">
        <w:rPr>
          <w:i/>
          <w:noProof w:val="0"/>
          <w:sz w:val="24"/>
        </w:rPr>
        <w:t>.</w:t>
      </w:r>
      <w:r w:rsidRPr="0062079A">
        <w:rPr>
          <w:noProof w:val="0"/>
          <w:sz w:val="24"/>
        </w:rPr>
        <w:t xml:space="preserve"> </w:t>
      </w:r>
      <w:r w:rsidRPr="0062079A">
        <w:rPr>
          <w:b/>
          <w:noProof w:val="0"/>
          <w:sz w:val="24"/>
        </w:rPr>
        <w:t>63</w:t>
      </w:r>
      <w:r w:rsidRPr="0062079A">
        <w:rPr>
          <w:noProof w:val="0"/>
          <w:sz w:val="24"/>
        </w:rPr>
        <w:t xml:space="preserve"> (11), 2370-2374, 10.1111/jgs.13710</w:t>
      </w:r>
      <w:r w:rsidR="007C70A4">
        <w:rPr>
          <w:noProof w:val="0"/>
          <w:sz w:val="24"/>
        </w:rPr>
        <w:t xml:space="preserve"> (</w:t>
      </w:r>
      <w:r w:rsidRPr="0062079A">
        <w:rPr>
          <w:noProof w:val="0"/>
          <w:sz w:val="24"/>
        </w:rPr>
        <w:t>2015).</w:t>
      </w:r>
    </w:p>
    <w:p w14:paraId="67C22DE7" w14:textId="18195D68" w:rsidR="001D3EC2" w:rsidRPr="0062079A" w:rsidRDefault="001D3EC2" w:rsidP="0062079A">
      <w:pPr>
        <w:pStyle w:val="EndNoteBibliography"/>
        <w:spacing w:after="0"/>
        <w:rPr>
          <w:noProof w:val="0"/>
          <w:sz w:val="24"/>
        </w:rPr>
      </w:pPr>
      <w:r w:rsidRPr="0062079A">
        <w:rPr>
          <w:noProof w:val="0"/>
          <w:sz w:val="24"/>
        </w:rPr>
        <w:t>20</w:t>
      </w:r>
      <w:r w:rsidRPr="0062079A">
        <w:rPr>
          <w:noProof w:val="0"/>
          <w:sz w:val="24"/>
        </w:rPr>
        <w:tab/>
        <w:t xml:space="preserve">Tinetti, M. E., Williams, T. F. &amp; Mayewski, R. Fall risk index for elderly patients based on number of chronic disabilities. </w:t>
      </w:r>
      <w:r w:rsidR="007C70A4">
        <w:rPr>
          <w:i/>
          <w:noProof w:val="0"/>
          <w:sz w:val="24"/>
        </w:rPr>
        <w:t>American Journal of Medicine</w:t>
      </w:r>
      <w:r w:rsidRPr="0062079A">
        <w:rPr>
          <w:i/>
          <w:noProof w:val="0"/>
          <w:sz w:val="24"/>
        </w:rPr>
        <w:t>.</w:t>
      </w:r>
      <w:r w:rsidRPr="0062079A">
        <w:rPr>
          <w:noProof w:val="0"/>
          <w:sz w:val="24"/>
        </w:rPr>
        <w:t xml:space="preserve"> </w:t>
      </w:r>
      <w:r w:rsidRPr="0062079A">
        <w:rPr>
          <w:b/>
          <w:noProof w:val="0"/>
          <w:sz w:val="24"/>
        </w:rPr>
        <w:t>80</w:t>
      </w:r>
      <w:r w:rsidRPr="0062079A">
        <w:rPr>
          <w:noProof w:val="0"/>
          <w:sz w:val="24"/>
        </w:rPr>
        <w:t xml:space="preserve"> (3), 429-434 (1986).</w:t>
      </w:r>
    </w:p>
    <w:p w14:paraId="3B65CE89" w14:textId="78706965" w:rsidR="001D3EC2" w:rsidRPr="0062079A" w:rsidRDefault="001D3EC2" w:rsidP="0062079A">
      <w:pPr>
        <w:pStyle w:val="EndNoteBibliography"/>
        <w:spacing w:after="0"/>
        <w:rPr>
          <w:noProof w:val="0"/>
          <w:sz w:val="24"/>
        </w:rPr>
      </w:pPr>
      <w:r w:rsidRPr="0062079A">
        <w:rPr>
          <w:noProof w:val="0"/>
          <w:sz w:val="24"/>
        </w:rPr>
        <w:t>21</w:t>
      </w:r>
      <w:r w:rsidRPr="0062079A">
        <w:rPr>
          <w:noProof w:val="0"/>
          <w:sz w:val="24"/>
        </w:rPr>
        <w:tab/>
        <w:t xml:space="preserve">Contreras, A. &amp; Grandas, F. Risk of falls in Parkinson's disease: a cross-sectional study of 160 patients. </w:t>
      </w:r>
      <w:r w:rsidR="007C70A4">
        <w:rPr>
          <w:i/>
          <w:noProof w:val="0"/>
          <w:sz w:val="24"/>
        </w:rPr>
        <w:t>Parkinson’s Disease</w:t>
      </w:r>
      <w:r w:rsidRPr="0062079A">
        <w:rPr>
          <w:i/>
          <w:noProof w:val="0"/>
          <w:sz w:val="24"/>
        </w:rPr>
        <w:t>.</w:t>
      </w:r>
      <w:r w:rsidRPr="0062079A">
        <w:rPr>
          <w:noProof w:val="0"/>
          <w:sz w:val="24"/>
        </w:rPr>
        <w:t xml:space="preserve"> </w:t>
      </w:r>
      <w:r w:rsidRPr="0062079A">
        <w:rPr>
          <w:b/>
          <w:noProof w:val="0"/>
          <w:sz w:val="24"/>
        </w:rPr>
        <w:t>2012</w:t>
      </w:r>
      <w:r w:rsidRPr="0062079A">
        <w:rPr>
          <w:noProof w:val="0"/>
          <w:sz w:val="24"/>
        </w:rPr>
        <w:t xml:space="preserve"> 362572, 10.1155/2012/362572</w:t>
      </w:r>
      <w:r w:rsidR="007C70A4">
        <w:rPr>
          <w:noProof w:val="0"/>
          <w:sz w:val="24"/>
        </w:rPr>
        <w:t xml:space="preserve"> (</w:t>
      </w:r>
      <w:r w:rsidRPr="0062079A">
        <w:rPr>
          <w:noProof w:val="0"/>
          <w:sz w:val="24"/>
        </w:rPr>
        <w:t>2012).</w:t>
      </w:r>
    </w:p>
    <w:p w14:paraId="56D05DBA" w14:textId="0E6DD30F" w:rsidR="001D3EC2" w:rsidRPr="0062079A" w:rsidRDefault="001D3EC2" w:rsidP="0062079A">
      <w:pPr>
        <w:pStyle w:val="EndNoteBibliography"/>
        <w:spacing w:after="0"/>
        <w:rPr>
          <w:noProof w:val="0"/>
          <w:sz w:val="24"/>
        </w:rPr>
      </w:pPr>
      <w:r w:rsidRPr="0062079A">
        <w:rPr>
          <w:noProof w:val="0"/>
          <w:sz w:val="24"/>
        </w:rPr>
        <w:t>22</w:t>
      </w:r>
      <w:r w:rsidRPr="0062079A">
        <w:rPr>
          <w:noProof w:val="0"/>
          <w:sz w:val="24"/>
        </w:rPr>
        <w:tab/>
        <w:t xml:space="preserve">Kearns, W. D., Nams, V. O. &amp; Fozard, J. L. Tortuosity in movement paths is related to cognitive impairment. Wireless fractal estimation in assisted living facility residents. </w:t>
      </w:r>
      <w:r w:rsidR="007C70A4">
        <w:rPr>
          <w:i/>
          <w:noProof w:val="0"/>
          <w:sz w:val="24"/>
        </w:rPr>
        <w:t>Methods of Information in Medicine</w:t>
      </w:r>
      <w:r w:rsidRPr="0062079A">
        <w:rPr>
          <w:i/>
          <w:noProof w:val="0"/>
          <w:sz w:val="24"/>
        </w:rPr>
        <w:t>.</w:t>
      </w:r>
      <w:r w:rsidRPr="0062079A">
        <w:rPr>
          <w:noProof w:val="0"/>
          <w:sz w:val="24"/>
        </w:rPr>
        <w:t xml:space="preserve"> </w:t>
      </w:r>
      <w:r w:rsidRPr="0062079A">
        <w:rPr>
          <w:b/>
          <w:noProof w:val="0"/>
          <w:sz w:val="24"/>
        </w:rPr>
        <w:t>49</w:t>
      </w:r>
      <w:r w:rsidRPr="0062079A">
        <w:rPr>
          <w:noProof w:val="0"/>
          <w:sz w:val="24"/>
        </w:rPr>
        <w:t xml:space="preserve"> (6), 592-598, 10.3414/ME09-01-0079</w:t>
      </w:r>
      <w:r w:rsidR="007C70A4">
        <w:rPr>
          <w:noProof w:val="0"/>
          <w:sz w:val="24"/>
        </w:rPr>
        <w:t xml:space="preserve"> (</w:t>
      </w:r>
      <w:r w:rsidRPr="0062079A">
        <w:rPr>
          <w:noProof w:val="0"/>
          <w:sz w:val="24"/>
        </w:rPr>
        <w:t>2010).</w:t>
      </w:r>
    </w:p>
    <w:p w14:paraId="13BFD229" w14:textId="10E467E0" w:rsidR="001D3EC2" w:rsidRPr="0062079A" w:rsidRDefault="001D3EC2" w:rsidP="0062079A">
      <w:pPr>
        <w:pStyle w:val="EndNoteBibliography"/>
        <w:spacing w:after="0"/>
        <w:rPr>
          <w:noProof w:val="0"/>
          <w:sz w:val="24"/>
        </w:rPr>
      </w:pPr>
      <w:r w:rsidRPr="0062079A">
        <w:rPr>
          <w:noProof w:val="0"/>
          <w:sz w:val="24"/>
        </w:rPr>
        <w:t>23</w:t>
      </w:r>
      <w:r w:rsidRPr="0062079A">
        <w:rPr>
          <w:noProof w:val="0"/>
          <w:sz w:val="24"/>
        </w:rPr>
        <w:tab/>
        <w:t>Tinetti, M. E.</w:t>
      </w:r>
      <w:r w:rsidR="0062079A" w:rsidRPr="0062079A">
        <w:rPr>
          <w:i/>
          <w:noProof w:val="0"/>
          <w:sz w:val="24"/>
        </w:rPr>
        <w:t xml:space="preserve"> et al</w:t>
      </w:r>
      <w:r w:rsidR="00733E97">
        <w:rPr>
          <w:i/>
          <w:noProof w:val="0"/>
          <w:sz w:val="24"/>
        </w:rPr>
        <w:t>.</w:t>
      </w:r>
      <w:r w:rsidRPr="0062079A">
        <w:rPr>
          <w:noProof w:val="0"/>
          <w:sz w:val="24"/>
        </w:rPr>
        <w:t xml:space="preserve"> A multifactorial intervention to reduce the risk of falling among elderly people living in the community. </w:t>
      </w:r>
      <w:r w:rsidR="007C70A4">
        <w:rPr>
          <w:i/>
          <w:noProof w:val="0"/>
          <w:sz w:val="24"/>
        </w:rPr>
        <w:t>The New England Journal of Medicine</w:t>
      </w:r>
      <w:r w:rsidRPr="0062079A">
        <w:rPr>
          <w:i/>
          <w:noProof w:val="0"/>
          <w:sz w:val="24"/>
        </w:rPr>
        <w:t>.</w:t>
      </w:r>
      <w:r w:rsidRPr="0062079A">
        <w:rPr>
          <w:noProof w:val="0"/>
          <w:sz w:val="24"/>
        </w:rPr>
        <w:t xml:space="preserve"> </w:t>
      </w:r>
      <w:r w:rsidRPr="0062079A">
        <w:rPr>
          <w:b/>
          <w:noProof w:val="0"/>
          <w:sz w:val="24"/>
        </w:rPr>
        <w:t>331</w:t>
      </w:r>
      <w:r w:rsidRPr="0062079A">
        <w:rPr>
          <w:noProof w:val="0"/>
          <w:sz w:val="24"/>
        </w:rPr>
        <w:t xml:space="preserve"> (13), 821-827, 10.1056/NEJM199409293311301</w:t>
      </w:r>
      <w:r w:rsidR="007C70A4">
        <w:rPr>
          <w:noProof w:val="0"/>
          <w:sz w:val="24"/>
        </w:rPr>
        <w:t xml:space="preserve"> (</w:t>
      </w:r>
      <w:r w:rsidRPr="0062079A">
        <w:rPr>
          <w:noProof w:val="0"/>
          <w:sz w:val="24"/>
        </w:rPr>
        <w:t>1994).</w:t>
      </w:r>
    </w:p>
    <w:p w14:paraId="0B44A134" w14:textId="77777777" w:rsidR="001D3EC2" w:rsidRPr="0062079A" w:rsidRDefault="001D3EC2" w:rsidP="0062079A">
      <w:pPr>
        <w:pStyle w:val="EndNoteBibliography"/>
        <w:spacing w:after="0"/>
        <w:rPr>
          <w:noProof w:val="0"/>
          <w:sz w:val="24"/>
        </w:rPr>
      </w:pPr>
      <w:r w:rsidRPr="0062079A">
        <w:rPr>
          <w:noProof w:val="0"/>
          <w:sz w:val="24"/>
        </w:rPr>
        <w:t>24</w:t>
      </w:r>
      <w:r w:rsidRPr="0062079A">
        <w:rPr>
          <w:noProof w:val="0"/>
          <w:sz w:val="24"/>
        </w:rPr>
        <w:tab/>
        <w:t xml:space="preserve">Bowen, M. E., Craighead, J., Wingrave, C. A. &amp; Kearns, W. D. Real-Time Locating Systems (RTLS) to Improve Fall Detection. </w:t>
      </w:r>
      <w:r w:rsidRPr="0062079A">
        <w:rPr>
          <w:i/>
          <w:noProof w:val="0"/>
          <w:sz w:val="24"/>
        </w:rPr>
        <w:t>International Journal of Gerontechnology.</w:t>
      </w:r>
      <w:r w:rsidRPr="0062079A">
        <w:rPr>
          <w:noProof w:val="0"/>
          <w:sz w:val="24"/>
        </w:rPr>
        <w:t xml:space="preserve"> </w:t>
      </w:r>
      <w:r w:rsidRPr="0062079A">
        <w:rPr>
          <w:b/>
          <w:noProof w:val="0"/>
          <w:sz w:val="24"/>
        </w:rPr>
        <w:t>9</w:t>
      </w:r>
      <w:r w:rsidRPr="0062079A">
        <w:rPr>
          <w:noProof w:val="0"/>
          <w:sz w:val="24"/>
        </w:rPr>
        <w:t xml:space="preserve"> (4), 464-471 (2010).</w:t>
      </w:r>
    </w:p>
    <w:p w14:paraId="1C33A7E7" w14:textId="2DD342AE" w:rsidR="001D3EC2" w:rsidRPr="0062079A" w:rsidRDefault="001D3EC2" w:rsidP="0062079A">
      <w:pPr>
        <w:pStyle w:val="EndNoteBibliography"/>
        <w:spacing w:after="0"/>
        <w:rPr>
          <w:noProof w:val="0"/>
          <w:sz w:val="24"/>
        </w:rPr>
      </w:pPr>
      <w:r w:rsidRPr="0062079A">
        <w:rPr>
          <w:noProof w:val="0"/>
          <w:sz w:val="24"/>
        </w:rPr>
        <w:t>25</w:t>
      </w:r>
      <w:r w:rsidRPr="0062079A">
        <w:rPr>
          <w:noProof w:val="0"/>
          <w:sz w:val="24"/>
        </w:rPr>
        <w:tab/>
        <w:t>Kearns, W. D.</w:t>
      </w:r>
      <w:r w:rsidR="0062079A" w:rsidRPr="0062079A">
        <w:rPr>
          <w:i/>
          <w:noProof w:val="0"/>
          <w:sz w:val="24"/>
        </w:rPr>
        <w:t xml:space="preserve"> et al</w:t>
      </w:r>
      <w:r w:rsidR="00733E97">
        <w:rPr>
          <w:i/>
          <w:noProof w:val="0"/>
          <w:sz w:val="24"/>
        </w:rPr>
        <w:t>.</w:t>
      </w:r>
      <w:r w:rsidRPr="0062079A">
        <w:rPr>
          <w:noProof w:val="0"/>
          <w:sz w:val="24"/>
        </w:rPr>
        <w:t xml:space="preserve"> Path tortuosity in everyday movements of elderly persons increases fall prediction beyond knowledge of fall history, medication use, and standardized gait and balance assessments. </w:t>
      </w:r>
      <w:r w:rsidR="007C70A4">
        <w:rPr>
          <w:i/>
          <w:noProof w:val="0"/>
          <w:sz w:val="24"/>
        </w:rPr>
        <w:t>Journal of the American Medical Directors Association</w:t>
      </w:r>
      <w:r w:rsidRPr="0062079A">
        <w:rPr>
          <w:i/>
          <w:noProof w:val="0"/>
          <w:sz w:val="24"/>
        </w:rPr>
        <w:t>.</w:t>
      </w:r>
      <w:r w:rsidRPr="0062079A">
        <w:rPr>
          <w:noProof w:val="0"/>
          <w:sz w:val="24"/>
        </w:rPr>
        <w:t xml:space="preserve"> </w:t>
      </w:r>
      <w:r w:rsidRPr="0062079A">
        <w:rPr>
          <w:b/>
          <w:noProof w:val="0"/>
          <w:sz w:val="24"/>
        </w:rPr>
        <w:t>13</w:t>
      </w:r>
      <w:r w:rsidRPr="0062079A">
        <w:rPr>
          <w:noProof w:val="0"/>
          <w:sz w:val="24"/>
        </w:rPr>
        <w:t xml:space="preserve"> (7), 665 e667-665 e613, 10.1016/j.jamda.2012.06.010</w:t>
      </w:r>
      <w:r w:rsidR="007C70A4">
        <w:rPr>
          <w:noProof w:val="0"/>
          <w:sz w:val="24"/>
        </w:rPr>
        <w:t xml:space="preserve"> (</w:t>
      </w:r>
      <w:r w:rsidRPr="0062079A">
        <w:rPr>
          <w:noProof w:val="0"/>
          <w:sz w:val="24"/>
        </w:rPr>
        <w:t>2012).</w:t>
      </w:r>
    </w:p>
    <w:p w14:paraId="486E0341" w14:textId="12AE73D7" w:rsidR="001D3EC2" w:rsidRPr="0062079A" w:rsidRDefault="001D3EC2" w:rsidP="0062079A">
      <w:pPr>
        <w:pStyle w:val="EndNoteBibliography"/>
        <w:spacing w:after="0"/>
        <w:rPr>
          <w:noProof w:val="0"/>
          <w:sz w:val="24"/>
        </w:rPr>
      </w:pPr>
      <w:r w:rsidRPr="0062079A">
        <w:rPr>
          <w:noProof w:val="0"/>
          <w:sz w:val="24"/>
        </w:rPr>
        <w:t>26</w:t>
      </w:r>
      <w:r w:rsidRPr="0062079A">
        <w:rPr>
          <w:noProof w:val="0"/>
          <w:sz w:val="24"/>
        </w:rPr>
        <w:tab/>
        <w:t xml:space="preserve">Bowen, M. E., Craighead, J. D., Klanchar, S. A. &amp; Nieves-Garcia, V. Multidrug-resistant organisms in a community living facility: tracking patient interactions and time spent in common areas. </w:t>
      </w:r>
      <w:r w:rsidR="007C70A4">
        <w:rPr>
          <w:i/>
          <w:noProof w:val="0"/>
          <w:sz w:val="24"/>
        </w:rPr>
        <w:t>American Journal of Infection Control</w:t>
      </w:r>
      <w:r w:rsidRPr="0062079A">
        <w:rPr>
          <w:i/>
          <w:noProof w:val="0"/>
          <w:sz w:val="24"/>
        </w:rPr>
        <w:t>.</w:t>
      </w:r>
      <w:r w:rsidRPr="0062079A">
        <w:rPr>
          <w:noProof w:val="0"/>
          <w:sz w:val="24"/>
        </w:rPr>
        <w:t xml:space="preserve"> </w:t>
      </w:r>
      <w:r w:rsidRPr="0062079A">
        <w:rPr>
          <w:b/>
          <w:noProof w:val="0"/>
          <w:sz w:val="24"/>
        </w:rPr>
        <w:t>40</w:t>
      </w:r>
      <w:r w:rsidRPr="0062079A">
        <w:rPr>
          <w:noProof w:val="0"/>
          <w:sz w:val="24"/>
        </w:rPr>
        <w:t xml:space="preserve"> (7), 677-679, 10.1016/j.ajic.2011.08.015</w:t>
      </w:r>
      <w:r w:rsidR="007C70A4">
        <w:rPr>
          <w:noProof w:val="0"/>
          <w:sz w:val="24"/>
        </w:rPr>
        <w:t xml:space="preserve"> (</w:t>
      </w:r>
      <w:r w:rsidRPr="0062079A">
        <w:rPr>
          <w:noProof w:val="0"/>
          <w:sz w:val="24"/>
        </w:rPr>
        <w:t>2012).</w:t>
      </w:r>
    </w:p>
    <w:p w14:paraId="046AB71E" w14:textId="65E2CA0B" w:rsidR="00177B32" w:rsidRPr="0062079A" w:rsidRDefault="003048E1" w:rsidP="0062079A">
      <w:pPr>
        <w:spacing w:after="0" w:line="240" w:lineRule="auto"/>
        <w:rPr>
          <w:rFonts w:ascii="Calibri" w:hAnsi="Calibri" w:cs="Calibri"/>
          <w:sz w:val="24"/>
          <w:szCs w:val="24"/>
        </w:rPr>
      </w:pPr>
      <w:r w:rsidRPr="0062079A">
        <w:rPr>
          <w:rFonts w:ascii="Calibri" w:hAnsi="Calibri" w:cs="Calibri"/>
          <w:sz w:val="24"/>
        </w:rPr>
        <w:fldChar w:fldCharType="end"/>
      </w:r>
    </w:p>
    <w:p w14:paraId="0CFFB864" w14:textId="4DE7A2A5" w:rsidR="000B3FB1" w:rsidRPr="0062079A" w:rsidRDefault="000B3FB1" w:rsidP="0062079A">
      <w:pPr>
        <w:spacing w:after="0" w:line="240" w:lineRule="auto"/>
        <w:rPr>
          <w:rFonts w:ascii="Calibri" w:hAnsi="Calibri" w:cs="Calibri"/>
          <w:sz w:val="24"/>
        </w:rPr>
      </w:pPr>
    </w:p>
    <w:sectPr w:rsidR="000B3FB1" w:rsidRPr="0062079A" w:rsidSect="0062079A">
      <w:footerReference w:type="default" r:id="rId12"/>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94524" w14:textId="77777777" w:rsidR="00752F19" w:rsidRDefault="00752F19" w:rsidP="00F644C5">
      <w:pPr>
        <w:spacing w:after="0" w:line="240" w:lineRule="auto"/>
      </w:pPr>
      <w:r>
        <w:separator/>
      </w:r>
    </w:p>
  </w:endnote>
  <w:endnote w:type="continuationSeparator" w:id="0">
    <w:p w14:paraId="4CC407A0" w14:textId="77777777" w:rsidR="00752F19" w:rsidRDefault="00752F19" w:rsidP="00F64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19A89" w14:textId="77777777" w:rsidR="003C0E80" w:rsidRDefault="003C0E80">
    <w:pPr>
      <w:pStyle w:val="Footer"/>
    </w:pPr>
  </w:p>
  <w:p w14:paraId="5AA25B2D" w14:textId="77777777" w:rsidR="003C0E80" w:rsidRDefault="003C0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2F087" w14:textId="77777777" w:rsidR="00752F19" w:rsidRDefault="00752F19" w:rsidP="00F644C5">
      <w:pPr>
        <w:spacing w:after="0" w:line="240" w:lineRule="auto"/>
      </w:pPr>
      <w:r>
        <w:separator/>
      </w:r>
    </w:p>
  </w:footnote>
  <w:footnote w:type="continuationSeparator" w:id="0">
    <w:p w14:paraId="783B3614" w14:textId="77777777" w:rsidR="00752F19" w:rsidRDefault="00752F19" w:rsidP="00F64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00583"/>
    <w:multiLevelType w:val="hybridMultilevel"/>
    <w:tmpl w:val="C22C8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65216F65"/>
    <w:multiLevelType w:val="hybridMultilevel"/>
    <w:tmpl w:val="B9907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2"/>
  </w:num>
  <w:num w:numId="4">
    <w:abstractNumId w:val="12"/>
  </w:num>
  <w:num w:numId="5">
    <w:abstractNumId w:val="6"/>
  </w:num>
  <w:num w:numId="6">
    <w:abstractNumId w:val="11"/>
  </w:num>
  <w:num w:numId="7">
    <w:abstractNumId w:val="0"/>
  </w:num>
  <w:num w:numId="8">
    <w:abstractNumId w:val="7"/>
  </w:num>
  <w:num w:numId="9">
    <w:abstractNumId w:val="8"/>
  </w:num>
  <w:num w:numId="10">
    <w:abstractNumId w:val="13"/>
  </w:num>
  <w:num w:numId="11">
    <w:abstractNumId w:val="17"/>
  </w:num>
  <w:num w:numId="12">
    <w:abstractNumId w:val="1"/>
  </w:num>
  <w:num w:numId="13">
    <w:abstractNumId w:val="9"/>
  </w:num>
  <w:num w:numId="14">
    <w:abstractNumId w:val="5"/>
  </w:num>
  <w:num w:numId="15">
    <w:abstractNumId w:val="15"/>
  </w:num>
  <w:num w:numId="16">
    <w:abstractNumId w:val="10"/>
  </w:num>
  <w:num w:numId="17">
    <w:abstractNumId w:val="18"/>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Layout&gt;"/>
    <w:docVar w:name="EN.Libraries" w:val="&lt;Libraries&gt;&lt;/Libraries&gt;"/>
  </w:docVars>
  <w:rsids>
    <w:rsidRoot w:val="00F124EB"/>
    <w:rsid w:val="000078C3"/>
    <w:rsid w:val="00010747"/>
    <w:rsid w:val="000110DB"/>
    <w:rsid w:val="000133F1"/>
    <w:rsid w:val="000223DD"/>
    <w:rsid w:val="00022584"/>
    <w:rsid w:val="00024054"/>
    <w:rsid w:val="00030622"/>
    <w:rsid w:val="000342C6"/>
    <w:rsid w:val="000352FC"/>
    <w:rsid w:val="00045193"/>
    <w:rsid w:val="00050708"/>
    <w:rsid w:val="0007693A"/>
    <w:rsid w:val="00086B6F"/>
    <w:rsid w:val="00086D9D"/>
    <w:rsid w:val="0008754D"/>
    <w:rsid w:val="00094585"/>
    <w:rsid w:val="00094E48"/>
    <w:rsid w:val="0009531D"/>
    <w:rsid w:val="000A19D3"/>
    <w:rsid w:val="000A352F"/>
    <w:rsid w:val="000B0E66"/>
    <w:rsid w:val="000B3FB1"/>
    <w:rsid w:val="000D59FB"/>
    <w:rsid w:val="000D6C26"/>
    <w:rsid w:val="000F2475"/>
    <w:rsid w:val="000F52B5"/>
    <w:rsid w:val="00115ED5"/>
    <w:rsid w:val="00115F42"/>
    <w:rsid w:val="00116B98"/>
    <w:rsid w:val="001239F2"/>
    <w:rsid w:val="001368C4"/>
    <w:rsid w:val="00140628"/>
    <w:rsid w:val="001409D4"/>
    <w:rsid w:val="00155EE9"/>
    <w:rsid w:val="00156FDB"/>
    <w:rsid w:val="00162367"/>
    <w:rsid w:val="0016269F"/>
    <w:rsid w:val="00164302"/>
    <w:rsid w:val="00176D2B"/>
    <w:rsid w:val="001775C1"/>
    <w:rsid w:val="00177B32"/>
    <w:rsid w:val="001832CA"/>
    <w:rsid w:val="001A2A98"/>
    <w:rsid w:val="001A3097"/>
    <w:rsid w:val="001A6E05"/>
    <w:rsid w:val="001B0696"/>
    <w:rsid w:val="001B3779"/>
    <w:rsid w:val="001B4187"/>
    <w:rsid w:val="001D1BE6"/>
    <w:rsid w:val="001D3EC2"/>
    <w:rsid w:val="001D54AE"/>
    <w:rsid w:val="001E0AF7"/>
    <w:rsid w:val="001F0726"/>
    <w:rsid w:val="0020003A"/>
    <w:rsid w:val="00203DC0"/>
    <w:rsid w:val="00205E88"/>
    <w:rsid w:val="002065E6"/>
    <w:rsid w:val="00211DB1"/>
    <w:rsid w:val="0021779D"/>
    <w:rsid w:val="00225534"/>
    <w:rsid w:val="0023682A"/>
    <w:rsid w:val="0025320F"/>
    <w:rsid w:val="00260589"/>
    <w:rsid w:val="00263A78"/>
    <w:rsid w:val="002738CD"/>
    <w:rsid w:val="00274379"/>
    <w:rsid w:val="00283932"/>
    <w:rsid w:val="00283992"/>
    <w:rsid w:val="00286F58"/>
    <w:rsid w:val="00293D7D"/>
    <w:rsid w:val="002A2988"/>
    <w:rsid w:val="002A33E6"/>
    <w:rsid w:val="002A3C98"/>
    <w:rsid w:val="002A61E0"/>
    <w:rsid w:val="002B3EAB"/>
    <w:rsid w:val="002C2C1B"/>
    <w:rsid w:val="002C382D"/>
    <w:rsid w:val="002C4466"/>
    <w:rsid w:val="002C6A93"/>
    <w:rsid w:val="002D3FC1"/>
    <w:rsid w:val="002D7911"/>
    <w:rsid w:val="002E4719"/>
    <w:rsid w:val="002E6848"/>
    <w:rsid w:val="002E7CDB"/>
    <w:rsid w:val="002F3182"/>
    <w:rsid w:val="002F642C"/>
    <w:rsid w:val="002F7082"/>
    <w:rsid w:val="00300FA4"/>
    <w:rsid w:val="00302663"/>
    <w:rsid w:val="00303CC2"/>
    <w:rsid w:val="003048E1"/>
    <w:rsid w:val="00304D8F"/>
    <w:rsid w:val="00304EAD"/>
    <w:rsid w:val="00311660"/>
    <w:rsid w:val="00312A81"/>
    <w:rsid w:val="00314850"/>
    <w:rsid w:val="003177CF"/>
    <w:rsid w:val="00326B35"/>
    <w:rsid w:val="003308EE"/>
    <w:rsid w:val="00330A35"/>
    <w:rsid w:val="00332F3A"/>
    <w:rsid w:val="003360A2"/>
    <w:rsid w:val="00337C46"/>
    <w:rsid w:val="00343670"/>
    <w:rsid w:val="00352450"/>
    <w:rsid w:val="003527D6"/>
    <w:rsid w:val="00367334"/>
    <w:rsid w:val="00367BF6"/>
    <w:rsid w:val="003758B8"/>
    <w:rsid w:val="00376733"/>
    <w:rsid w:val="00383231"/>
    <w:rsid w:val="00383E1F"/>
    <w:rsid w:val="003846BE"/>
    <w:rsid w:val="00396794"/>
    <w:rsid w:val="003A0AB5"/>
    <w:rsid w:val="003A110C"/>
    <w:rsid w:val="003B0E8B"/>
    <w:rsid w:val="003B266C"/>
    <w:rsid w:val="003B2739"/>
    <w:rsid w:val="003B3EB5"/>
    <w:rsid w:val="003C0B32"/>
    <w:rsid w:val="003C0E80"/>
    <w:rsid w:val="003C182A"/>
    <w:rsid w:val="003C21FE"/>
    <w:rsid w:val="003C4788"/>
    <w:rsid w:val="003D0202"/>
    <w:rsid w:val="003D541C"/>
    <w:rsid w:val="003D6723"/>
    <w:rsid w:val="003E0DBD"/>
    <w:rsid w:val="003E76EC"/>
    <w:rsid w:val="003F4265"/>
    <w:rsid w:val="003F433E"/>
    <w:rsid w:val="003F440E"/>
    <w:rsid w:val="00403F0D"/>
    <w:rsid w:val="004052FB"/>
    <w:rsid w:val="00406A28"/>
    <w:rsid w:val="00412C6C"/>
    <w:rsid w:val="00430487"/>
    <w:rsid w:val="00432F8E"/>
    <w:rsid w:val="00433CFB"/>
    <w:rsid w:val="0043455B"/>
    <w:rsid w:val="004405BD"/>
    <w:rsid w:val="00440F2E"/>
    <w:rsid w:val="004443A6"/>
    <w:rsid w:val="00447C9E"/>
    <w:rsid w:val="00447F2A"/>
    <w:rsid w:val="00452FCC"/>
    <w:rsid w:val="004600E6"/>
    <w:rsid w:val="004602DB"/>
    <w:rsid w:val="00460383"/>
    <w:rsid w:val="004651E0"/>
    <w:rsid w:val="00467D9F"/>
    <w:rsid w:val="00475466"/>
    <w:rsid w:val="00477B1A"/>
    <w:rsid w:val="0048075C"/>
    <w:rsid w:val="004868CF"/>
    <w:rsid w:val="0049511E"/>
    <w:rsid w:val="004A1A0B"/>
    <w:rsid w:val="004A63ED"/>
    <w:rsid w:val="004B11BC"/>
    <w:rsid w:val="004B16DB"/>
    <w:rsid w:val="004D41DF"/>
    <w:rsid w:val="004D706A"/>
    <w:rsid w:val="004E5B96"/>
    <w:rsid w:val="004F12C7"/>
    <w:rsid w:val="005173F4"/>
    <w:rsid w:val="00520A8D"/>
    <w:rsid w:val="00520BF8"/>
    <w:rsid w:val="00525C73"/>
    <w:rsid w:val="005272C6"/>
    <w:rsid w:val="0053000A"/>
    <w:rsid w:val="0053570E"/>
    <w:rsid w:val="0054026F"/>
    <w:rsid w:val="00541506"/>
    <w:rsid w:val="00541CA7"/>
    <w:rsid w:val="00543D30"/>
    <w:rsid w:val="00547EE2"/>
    <w:rsid w:val="00550BF5"/>
    <w:rsid w:val="00553BF6"/>
    <w:rsid w:val="00556D0C"/>
    <w:rsid w:val="00590D70"/>
    <w:rsid w:val="00594A0C"/>
    <w:rsid w:val="00594B03"/>
    <w:rsid w:val="00597E00"/>
    <w:rsid w:val="00597EC3"/>
    <w:rsid w:val="005A2458"/>
    <w:rsid w:val="005A49F0"/>
    <w:rsid w:val="005A4E9F"/>
    <w:rsid w:val="005A53A0"/>
    <w:rsid w:val="005B0473"/>
    <w:rsid w:val="005B0D48"/>
    <w:rsid w:val="005B1A8C"/>
    <w:rsid w:val="005C7391"/>
    <w:rsid w:val="005F0BC4"/>
    <w:rsid w:val="005F0EBD"/>
    <w:rsid w:val="005F6337"/>
    <w:rsid w:val="00601D8C"/>
    <w:rsid w:val="00603047"/>
    <w:rsid w:val="0060449F"/>
    <w:rsid w:val="00605D15"/>
    <w:rsid w:val="00613556"/>
    <w:rsid w:val="0062079A"/>
    <w:rsid w:val="006221CD"/>
    <w:rsid w:val="00623F7B"/>
    <w:rsid w:val="0064071B"/>
    <w:rsid w:val="00642A4E"/>
    <w:rsid w:val="00654378"/>
    <w:rsid w:val="00655675"/>
    <w:rsid w:val="006677B6"/>
    <w:rsid w:val="00670E9B"/>
    <w:rsid w:val="00673F52"/>
    <w:rsid w:val="00676E3D"/>
    <w:rsid w:val="0067739F"/>
    <w:rsid w:val="00682A29"/>
    <w:rsid w:val="00684086"/>
    <w:rsid w:val="00687BD8"/>
    <w:rsid w:val="0069056F"/>
    <w:rsid w:val="006A5D07"/>
    <w:rsid w:val="006B136E"/>
    <w:rsid w:val="006C2B5E"/>
    <w:rsid w:val="006C2DD8"/>
    <w:rsid w:val="006C4FDF"/>
    <w:rsid w:val="006C5F79"/>
    <w:rsid w:val="006C6EA7"/>
    <w:rsid w:val="006D0035"/>
    <w:rsid w:val="006D6D73"/>
    <w:rsid w:val="006E2551"/>
    <w:rsid w:val="006E3056"/>
    <w:rsid w:val="006E46A7"/>
    <w:rsid w:val="006E757D"/>
    <w:rsid w:val="006F25D8"/>
    <w:rsid w:val="006F3D30"/>
    <w:rsid w:val="00700A04"/>
    <w:rsid w:val="007163C4"/>
    <w:rsid w:val="00717CB5"/>
    <w:rsid w:val="00720C76"/>
    <w:rsid w:val="0073131A"/>
    <w:rsid w:val="00731F6C"/>
    <w:rsid w:val="00732458"/>
    <w:rsid w:val="00733E97"/>
    <w:rsid w:val="0073517F"/>
    <w:rsid w:val="00737454"/>
    <w:rsid w:val="007405BF"/>
    <w:rsid w:val="007432DD"/>
    <w:rsid w:val="00746F91"/>
    <w:rsid w:val="00746FA5"/>
    <w:rsid w:val="00747B2E"/>
    <w:rsid w:val="00752F19"/>
    <w:rsid w:val="00754395"/>
    <w:rsid w:val="00755B1E"/>
    <w:rsid w:val="00757AC3"/>
    <w:rsid w:val="00763D48"/>
    <w:rsid w:val="00766707"/>
    <w:rsid w:val="0077001B"/>
    <w:rsid w:val="00772015"/>
    <w:rsid w:val="00772C57"/>
    <w:rsid w:val="007845D2"/>
    <w:rsid w:val="007945C1"/>
    <w:rsid w:val="00794E90"/>
    <w:rsid w:val="007977E3"/>
    <w:rsid w:val="007B0988"/>
    <w:rsid w:val="007B0A97"/>
    <w:rsid w:val="007C374A"/>
    <w:rsid w:val="007C4B46"/>
    <w:rsid w:val="007C5ABD"/>
    <w:rsid w:val="007C70A4"/>
    <w:rsid w:val="007D1CDB"/>
    <w:rsid w:val="007D4733"/>
    <w:rsid w:val="007D6651"/>
    <w:rsid w:val="007E2166"/>
    <w:rsid w:val="007E7B3F"/>
    <w:rsid w:val="007E7EA1"/>
    <w:rsid w:val="007F19F8"/>
    <w:rsid w:val="007F7E00"/>
    <w:rsid w:val="00804436"/>
    <w:rsid w:val="00815012"/>
    <w:rsid w:val="00815C33"/>
    <w:rsid w:val="00821522"/>
    <w:rsid w:val="00823B2C"/>
    <w:rsid w:val="008344B3"/>
    <w:rsid w:val="00840BA8"/>
    <w:rsid w:val="00843962"/>
    <w:rsid w:val="0084521C"/>
    <w:rsid w:val="0084548D"/>
    <w:rsid w:val="00847131"/>
    <w:rsid w:val="00860F16"/>
    <w:rsid w:val="008673B6"/>
    <w:rsid w:val="00867DF2"/>
    <w:rsid w:val="00872835"/>
    <w:rsid w:val="00881C07"/>
    <w:rsid w:val="00885360"/>
    <w:rsid w:val="00893773"/>
    <w:rsid w:val="00893E13"/>
    <w:rsid w:val="00895863"/>
    <w:rsid w:val="008970FB"/>
    <w:rsid w:val="008A13F0"/>
    <w:rsid w:val="008A4701"/>
    <w:rsid w:val="008A79CE"/>
    <w:rsid w:val="008B0D95"/>
    <w:rsid w:val="008B29E5"/>
    <w:rsid w:val="008B2CA8"/>
    <w:rsid w:val="008B5AC2"/>
    <w:rsid w:val="008C1176"/>
    <w:rsid w:val="008C56CA"/>
    <w:rsid w:val="008C5A0D"/>
    <w:rsid w:val="008C5BE3"/>
    <w:rsid w:val="008C5C9E"/>
    <w:rsid w:val="008D04B9"/>
    <w:rsid w:val="008D2650"/>
    <w:rsid w:val="008D7230"/>
    <w:rsid w:val="008E4AA3"/>
    <w:rsid w:val="008E548B"/>
    <w:rsid w:val="008E6B4F"/>
    <w:rsid w:val="008F1435"/>
    <w:rsid w:val="008F1851"/>
    <w:rsid w:val="008F1FA2"/>
    <w:rsid w:val="008F70A9"/>
    <w:rsid w:val="00901A89"/>
    <w:rsid w:val="0090275B"/>
    <w:rsid w:val="009047FD"/>
    <w:rsid w:val="00921A82"/>
    <w:rsid w:val="009224A4"/>
    <w:rsid w:val="0092419F"/>
    <w:rsid w:val="00925567"/>
    <w:rsid w:val="0092792A"/>
    <w:rsid w:val="009306A0"/>
    <w:rsid w:val="00931CFB"/>
    <w:rsid w:val="009374EF"/>
    <w:rsid w:val="00942547"/>
    <w:rsid w:val="00946D18"/>
    <w:rsid w:val="009479F4"/>
    <w:rsid w:val="0095077D"/>
    <w:rsid w:val="00950EAA"/>
    <w:rsid w:val="00951417"/>
    <w:rsid w:val="00952597"/>
    <w:rsid w:val="009537F8"/>
    <w:rsid w:val="00964B9D"/>
    <w:rsid w:val="0096743B"/>
    <w:rsid w:val="009723AA"/>
    <w:rsid w:val="00976C7B"/>
    <w:rsid w:val="0098440B"/>
    <w:rsid w:val="00987F27"/>
    <w:rsid w:val="0099150B"/>
    <w:rsid w:val="009935FD"/>
    <w:rsid w:val="00996E5D"/>
    <w:rsid w:val="009B272B"/>
    <w:rsid w:val="009C30C5"/>
    <w:rsid w:val="009E07B0"/>
    <w:rsid w:val="009E2131"/>
    <w:rsid w:val="009E5B43"/>
    <w:rsid w:val="009F179A"/>
    <w:rsid w:val="009F28E8"/>
    <w:rsid w:val="009F46AF"/>
    <w:rsid w:val="00A00539"/>
    <w:rsid w:val="00A06732"/>
    <w:rsid w:val="00A14821"/>
    <w:rsid w:val="00A22A24"/>
    <w:rsid w:val="00A55682"/>
    <w:rsid w:val="00A80834"/>
    <w:rsid w:val="00A95C78"/>
    <w:rsid w:val="00AA5F8D"/>
    <w:rsid w:val="00AC218D"/>
    <w:rsid w:val="00AC52A5"/>
    <w:rsid w:val="00AD2A3E"/>
    <w:rsid w:val="00AD54DF"/>
    <w:rsid w:val="00AD56C2"/>
    <w:rsid w:val="00AD7FA6"/>
    <w:rsid w:val="00AE16F3"/>
    <w:rsid w:val="00AE7937"/>
    <w:rsid w:val="00AF075C"/>
    <w:rsid w:val="00AF6307"/>
    <w:rsid w:val="00B00311"/>
    <w:rsid w:val="00B076A6"/>
    <w:rsid w:val="00B07DC4"/>
    <w:rsid w:val="00B13219"/>
    <w:rsid w:val="00B14D19"/>
    <w:rsid w:val="00B14EBB"/>
    <w:rsid w:val="00B21C49"/>
    <w:rsid w:val="00B21E37"/>
    <w:rsid w:val="00B24EEA"/>
    <w:rsid w:val="00B252FA"/>
    <w:rsid w:val="00B26C8C"/>
    <w:rsid w:val="00B30F75"/>
    <w:rsid w:val="00B315AE"/>
    <w:rsid w:val="00B400E7"/>
    <w:rsid w:val="00B43C4C"/>
    <w:rsid w:val="00B624DA"/>
    <w:rsid w:val="00B62B0C"/>
    <w:rsid w:val="00B72C12"/>
    <w:rsid w:val="00B730E2"/>
    <w:rsid w:val="00B7735D"/>
    <w:rsid w:val="00B812A9"/>
    <w:rsid w:val="00B81C00"/>
    <w:rsid w:val="00B92319"/>
    <w:rsid w:val="00B94BF1"/>
    <w:rsid w:val="00BA01CE"/>
    <w:rsid w:val="00BA5F6C"/>
    <w:rsid w:val="00BB26D1"/>
    <w:rsid w:val="00BB7F83"/>
    <w:rsid w:val="00BC1D4A"/>
    <w:rsid w:val="00BC3851"/>
    <w:rsid w:val="00BC4AA7"/>
    <w:rsid w:val="00BC4BDF"/>
    <w:rsid w:val="00BD3108"/>
    <w:rsid w:val="00BD3506"/>
    <w:rsid w:val="00BE0CE5"/>
    <w:rsid w:val="00BE285A"/>
    <w:rsid w:val="00BE6CF0"/>
    <w:rsid w:val="00BF32DF"/>
    <w:rsid w:val="00BF501D"/>
    <w:rsid w:val="00BF65DB"/>
    <w:rsid w:val="00C035BC"/>
    <w:rsid w:val="00C07528"/>
    <w:rsid w:val="00C14351"/>
    <w:rsid w:val="00C24EE9"/>
    <w:rsid w:val="00C25AC0"/>
    <w:rsid w:val="00C30982"/>
    <w:rsid w:val="00C30E30"/>
    <w:rsid w:val="00C36F33"/>
    <w:rsid w:val="00C37146"/>
    <w:rsid w:val="00C37762"/>
    <w:rsid w:val="00C41781"/>
    <w:rsid w:val="00C420D8"/>
    <w:rsid w:val="00C44422"/>
    <w:rsid w:val="00C56CC3"/>
    <w:rsid w:val="00C60466"/>
    <w:rsid w:val="00C716A4"/>
    <w:rsid w:val="00C77891"/>
    <w:rsid w:val="00C8272B"/>
    <w:rsid w:val="00C8527C"/>
    <w:rsid w:val="00C90866"/>
    <w:rsid w:val="00C91945"/>
    <w:rsid w:val="00C92923"/>
    <w:rsid w:val="00C93990"/>
    <w:rsid w:val="00CA1264"/>
    <w:rsid w:val="00CA710C"/>
    <w:rsid w:val="00CB0214"/>
    <w:rsid w:val="00CB0BAE"/>
    <w:rsid w:val="00CB5CD3"/>
    <w:rsid w:val="00CC1E88"/>
    <w:rsid w:val="00CD265A"/>
    <w:rsid w:val="00CD6156"/>
    <w:rsid w:val="00CF16E9"/>
    <w:rsid w:val="00CF2110"/>
    <w:rsid w:val="00CF3F14"/>
    <w:rsid w:val="00CF4D10"/>
    <w:rsid w:val="00CF6DBB"/>
    <w:rsid w:val="00D004DF"/>
    <w:rsid w:val="00D02117"/>
    <w:rsid w:val="00D07405"/>
    <w:rsid w:val="00D167E6"/>
    <w:rsid w:val="00D229F4"/>
    <w:rsid w:val="00D2555B"/>
    <w:rsid w:val="00D270F0"/>
    <w:rsid w:val="00D3489A"/>
    <w:rsid w:val="00D50429"/>
    <w:rsid w:val="00D505EF"/>
    <w:rsid w:val="00D506A4"/>
    <w:rsid w:val="00D50B47"/>
    <w:rsid w:val="00D51B7D"/>
    <w:rsid w:val="00D617B7"/>
    <w:rsid w:val="00D64A31"/>
    <w:rsid w:val="00D6536B"/>
    <w:rsid w:val="00D654EF"/>
    <w:rsid w:val="00D67B47"/>
    <w:rsid w:val="00D7483F"/>
    <w:rsid w:val="00D76ED8"/>
    <w:rsid w:val="00D7714C"/>
    <w:rsid w:val="00D91A0C"/>
    <w:rsid w:val="00D94481"/>
    <w:rsid w:val="00DA150A"/>
    <w:rsid w:val="00DA2422"/>
    <w:rsid w:val="00DA3035"/>
    <w:rsid w:val="00DB7205"/>
    <w:rsid w:val="00DC4B89"/>
    <w:rsid w:val="00DC7922"/>
    <w:rsid w:val="00DD1278"/>
    <w:rsid w:val="00DD14C8"/>
    <w:rsid w:val="00DD50B9"/>
    <w:rsid w:val="00DE2F66"/>
    <w:rsid w:val="00DE3145"/>
    <w:rsid w:val="00DE49AD"/>
    <w:rsid w:val="00DF4BF9"/>
    <w:rsid w:val="00E008CF"/>
    <w:rsid w:val="00E03AEB"/>
    <w:rsid w:val="00E04D50"/>
    <w:rsid w:val="00E04DE7"/>
    <w:rsid w:val="00E05465"/>
    <w:rsid w:val="00E0663A"/>
    <w:rsid w:val="00E10458"/>
    <w:rsid w:val="00E144EE"/>
    <w:rsid w:val="00E2225E"/>
    <w:rsid w:val="00E22D5C"/>
    <w:rsid w:val="00E24BA0"/>
    <w:rsid w:val="00E2737A"/>
    <w:rsid w:val="00E3196D"/>
    <w:rsid w:val="00E344AA"/>
    <w:rsid w:val="00E36612"/>
    <w:rsid w:val="00E443DD"/>
    <w:rsid w:val="00E45844"/>
    <w:rsid w:val="00E47BB7"/>
    <w:rsid w:val="00E54626"/>
    <w:rsid w:val="00E62DFD"/>
    <w:rsid w:val="00E6482B"/>
    <w:rsid w:val="00E71EB0"/>
    <w:rsid w:val="00E73E1B"/>
    <w:rsid w:val="00E75FA5"/>
    <w:rsid w:val="00E81766"/>
    <w:rsid w:val="00E8210E"/>
    <w:rsid w:val="00E92267"/>
    <w:rsid w:val="00E92BE5"/>
    <w:rsid w:val="00E94DDF"/>
    <w:rsid w:val="00E95114"/>
    <w:rsid w:val="00EA12D8"/>
    <w:rsid w:val="00EA1380"/>
    <w:rsid w:val="00EC442F"/>
    <w:rsid w:val="00EC6CB6"/>
    <w:rsid w:val="00EC7630"/>
    <w:rsid w:val="00ED06F2"/>
    <w:rsid w:val="00ED571C"/>
    <w:rsid w:val="00EE2C23"/>
    <w:rsid w:val="00EF1F38"/>
    <w:rsid w:val="00EF493E"/>
    <w:rsid w:val="00EF6EA6"/>
    <w:rsid w:val="00F11BFB"/>
    <w:rsid w:val="00F124EB"/>
    <w:rsid w:val="00F143CB"/>
    <w:rsid w:val="00F15A22"/>
    <w:rsid w:val="00F22356"/>
    <w:rsid w:val="00F327CD"/>
    <w:rsid w:val="00F4032A"/>
    <w:rsid w:val="00F40BD8"/>
    <w:rsid w:val="00F449A5"/>
    <w:rsid w:val="00F46C0C"/>
    <w:rsid w:val="00F47147"/>
    <w:rsid w:val="00F47F56"/>
    <w:rsid w:val="00F51C1B"/>
    <w:rsid w:val="00F566FD"/>
    <w:rsid w:val="00F60305"/>
    <w:rsid w:val="00F60311"/>
    <w:rsid w:val="00F644C5"/>
    <w:rsid w:val="00F658B3"/>
    <w:rsid w:val="00F701D8"/>
    <w:rsid w:val="00F7136B"/>
    <w:rsid w:val="00F71C04"/>
    <w:rsid w:val="00F72783"/>
    <w:rsid w:val="00F805D4"/>
    <w:rsid w:val="00F83D6F"/>
    <w:rsid w:val="00F90101"/>
    <w:rsid w:val="00F90B40"/>
    <w:rsid w:val="00F90CA4"/>
    <w:rsid w:val="00F94607"/>
    <w:rsid w:val="00FA049D"/>
    <w:rsid w:val="00FA26BB"/>
    <w:rsid w:val="00FC10F3"/>
    <w:rsid w:val="00FC300F"/>
    <w:rsid w:val="00FC5E0D"/>
    <w:rsid w:val="00FD043B"/>
    <w:rsid w:val="00FD219A"/>
    <w:rsid w:val="00FD5F8A"/>
    <w:rsid w:val="00FE5895"/>
    <w:rsid w:val="00FF2C22"/>
    <w:rsid w:val="00FF5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4EB"/>
    <w:rPr>
      <w:rFonts w:eastAsiaTheme="minorEastAsia"/>
    </w:rPr>
  </w:style>
  <w:style w:type="paragraph" w:styleId="Heading1">
    <w:name w:val="heading 1"/>
    <w:basedOn w:val="Normal"/>
    <w:next w:val="Normal"/>
    <w:link w:val="Heading1Char"/>
    <w:uiPriority w:val="9"/>
    <w:qFormat/>
    <w:rsid w:val="00642A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B136E"/>
    <w:pPr>
      <w:keepNext/>
      <w:widowControl w:val="0"/>
      <w:autoSpaceDE w:val="0"/>
      <w:autoSpaceDN w:val="0"/>
      <w:adjustRightInd w:val="0"/>
      <w:spacing w:after="0" w:line="240" w:lineRule="auto"/>
      <w:jc w:val="both"/>
      <w:outlineLvl w:val="1"/>
    </w:pPr>
    <w:rPr>
      <w:rFonts w:ascii="Calibri" w:eastAsia="Times New Roman" w:hAnsi="Calibri" w:cs="Times New Roman"/>
      <w:b/>
      <w:bCs/>
      <w:iCs/>
      <w:color w:val="000000"/>
      <w:sz w:val="24"/>
      <w:szCs w:val="28"/>
    </w:rPr>
  </w:style>
  <w:style w:type="paragraph" w:styleId="Heading3">
    <w:name w:val="heading 3"/>
    <w:basedOn w:val="Normal"/>
    <w:next w:val="Normal"/>
    <w:link w:val="Heading3Char"/>
    <w:uiPriority w:val="9"/>
    <w:unhideWhenUsed/>
    <w:qFormat/>
    <w:rsid w:val="00BF65D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A4E"/>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642A4E"/>
    <w:rPr>
      <w:b/>
      <w:bCs/>
    </w:rPr>
  </w:style>
  <w:style w:type="paragraph" w:styleId="ListParagraph">
    <w:name w:val="List Paragraph"/>
    <w:basedOn w:val="Normal"/>
    <w:uiPriority w:val="34"/>
    <w:qFormat/>
    <w:rsid w:val="00642A4E"/>
    <w:pPr>
      <w:ind w:left="720"/>
      <w:contextualSpacing/>
    </w:pPr>
  </w:style>
  <w:style w:type="character" w:styleId="BookTitle">
    <w:name w:val="Book Title"/>
    <w:basedOn w:val="DefaultParagraphFont"/>
    <w:uiPriority w:val="33"/>
    <w:qFormat/>
    <w:rsid w:val="00642A4E"/>
    <w:rPr>
      <w:b/>
      <w:bCs/>
      <w:smallCaps/>
      <w:spacing w:val="5"/>
    </w:rPr>
  </w:style>
  <w:style w:type="paragraph" w:styleId="NoSpacing">
    <w:name w:val="No Spacing"/>
    <w:uiPriority w:val="99"/>
    <w:qFormat/>
    <w:rsid w:val="00F124EB"/>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6B136E"/>
    <w:rPr>
      <w:rFonts w:ascii="Calibri" w:eastAsia="Times New Roman" w:hAnsi="Calibri" w:cs="Times New Roman"/>
      <w:b/>
      <w:bCs/>
      <w:iCs/>
      <w:color w:val="000000"/>
      <w:sz w:val="24"/>
      <w:szCs w:val="28"/>
    </w:rPr>
  </w:style>
  <w:style w:type="paragraph" w:styleId="NormalWeb">
    <w:name w:val="Normal (Web)"/>
    <w:basedOn w:val="Normal"/>
    <w:rsid w:val="006B136E"/>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character" w:styleId="Hyperlink">
    <w:name w:val="Hyperlink"/>
    <w:uiPriority w:val="99"/>
    <w:rsid w:val="006B136E"/>
    <w:rPr>
      <w:color w:val="0000FF"/>
      <w:u w:val="single"/>
    </w:rPr>
  </w:style>
  <w:style w:type="character" w:customStyle="1" w:styleId="apple-converted-space">
    <w:name w:val="apple-converted-space"/>
    <w:basedOn w:val="DefaultParagraphFont"/>
    <w:rsid w:val="006B136E"/>
  </w:style>
  <w:style w:type="paragraph" w:styleId="BodyText">
    <w:name w:val="Body Text"/>
    <w:basedOn w:val="Normal"/>
    <w:link w:val="BodyTextChar"/>
    <w:uiPriority w:val="1"/>
    <w:qFormat/>
    <w:rsid w:val="006B136E"/>
    <w:pPr>
      <w:widowControl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6B136E"/>
    <w:rPr>
      <w:rFonts w:ascii="Calibri" w:eastAsia="Calibri" w:hAnsi="Calibri" w:cs="Calibri"/>
      <w:sz w:val="24"/>
      <w:szCs w:val="24"/>
    </w:rPr>
  </w:style>
  <w:style w:type="paragraph" w:styleId="DocumentMap">
    <w:name w:val="Document Map"/>
    <w:basedOn w:val="Normal"/>
    <w:link w:val="DocumentMapChar"/>
    <w:uiPriority w:val="99"/>
    <w:semiHidden/>
    <w:unhideWhenUsed/>
    <w:rsid w:val="008F70A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F70A9"/>
    <w:rPr>
      <w:rFonts w:ascii="Segoe UI" w:eastAsiaTheme="minorEastAsia" w:hAnsi="Segoe UI" w:cs="Segoe UI"/>
      <w:sz w:val="16"/>
      <w:szCs w:val="16"/>
    </w:rPr>
  </w:style>
  <w:style w:type="character" w:customStyle="1" w:styleId="Heading3Char">
    <w:name w:val="Heading 3 Char"/>
    <w:basedOn w:val="DefaultParagraphFont"/>
    <w:link w:val="Heading3"/>
    <w:uiPriority w:val="9"/>
    <w:rsid w:val="00BF65DB"/>
    <w:rPr>
      <w:rFonts w:asciiTheme="majorHAnsi" w:eastAsiaTheme="majorEastAsia" w:hAnsiTheme="majorHAnsi" w:cstheme="majorBidi"/>
      <w:color w:val="243F60" w:themeColor="accent1" w:themeShade="7F"/>
      <w:sz w:val="24"/>
      <w:szCs w:val="24"/>
    </w:rPr>
  </w:style>
  <w:style w:type="paragraph" w:styleId="CommentText">
    <w:name w:val="annotation text"/>
    <w:basedOn w:val="Normal"/>
    <w:link w:val="CommentTextChar"/>
    <w:uiPriority w:val="99"/>
    <w:semiHidden/>
    <w:unhideWhenUsed/>
    <w:rsid w:val="00F644C5"/>
    <w:pPr>
      <w:spacing w:line="240" w:lineRule="auto"/>
    </w:pPr>
    <w:rPr>
      <w:sz w:val="20"/>
      <w:szCs w:val="20"/>
    </w:rPr>
  </w:style>
  <w:style w:type="character" w:customStyle="1" w:styleId="CommentTextChar">
    <w:name w:val="Comment Text Char"/>
    <w:basedOn w:val="DefaultParagraphFont"/>
    <w:link w:val="CommentText"/>
    <w:uiPriority w:val="99"/>
    <w:semiHidden/>
    <w:rsid w:val="00F644C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644C5"/>
    <w:rPr>
      <w:rFonts w:eastAsiaTheme="minorHAnsi"/>
      <w:b/>
      <w:bCs/>
    </w:rPr>
  </w:style>
  <w:style w:type="character" w:customStyle="1" w:styleId="CommentSubjectChar">
    <w:name w:val="Comment Subject Char"/>
    <w:basedOn w:val="CommentTextChar"/>
    <w:link w:val="CommentSubject"/>
    <w:uiPriority w:val="99"/>
    <w:semiHidden/>
    <w:rsid w:val="00F644C5"/>
    <w:rPr>
      <w:rFonts w:eastAsiaTheme="minorEastAsia"/>
      <w:b/>
      <w:bCs/>
      <w:sz w:val="20"/>
      <w:szCs w:val="20"/>
    </w:rPr>
  </w:style>
  <w:style w:type="paragraph" w:styleId="FootnoteText">
    <w:name w:val="footnote text"/>
    <w:basedOn w:val="Normal"/>
    <w:link w:val="FootnoteTextChar"/>
    <w:uiPriority w:val="99"/>
    <w:semiHidden/>
    <w:unhideWhenUsed/>
    <w:rsid w:val="00F644C5"/>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F644C5"/>
    <w:rPr>
      <w:sz w:val="20"/>
      <w:szCs w:val="20"/>
    </w:rPr>
  </w:style>
  <w:style w:type="character" w:styleId="FootnoteReference">
    <w:name w:val="footnote reference"/>
    <w:basedOn w:val="DefaultParagraphFont"/>
    <w:uiPriority w:val="99"/>
    <w:semiHidden/>
    <w:unhideWhenUsed/>
    <w:rsid w:val="00F644C5"/>
    <w:rPr>
      <w:vertAlign w:val="superscript"/>
    </w:rPr>
  </w:style>
  <w:style w:type="paragraph" w:customStyle="1" w:styleId="EndNoteBibliographyTitle">
    <w:name w:val="EndNote Bibliography Title"/>
    <w:basedOn w:val="Normal"/>
    <w:link w:val="EndNoteBibliographyTitleChar"/>
    <w:rsid w:val="00CF6DB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F6DBB"/>
    <w:rPr>
      <w:rFonts w:ascii="Calibri" w:eastAsiaTheme="minorEastAsia" w:hAnsi="Calibri" w:cs="Calibri"/>
      <w:noProof/>
    </w:rPr>
  </w:style>
  <w:style w:type="paragraph" w:customStyle="1" w:styleId="EndNoteBibliography">
    <w:name w:val="EndNote Bibliography"/>
    <w:basedOn w:val="Normal"/>
    <w:link w:val="EndNoteBibliographyChar"/>
    <w:rsid w:val="00CF6DB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F6DBB"/>
    <w:rPr>
      <w:rFonts w:ascii="Calibri" w:eastAsiaTheme="minorEastAsia" w:hAnsi="Calibri" w:cs="Calibri"/>
      <w:noProof/>
    </w:rPr>
  </w:style>
  <w:style w:type="character" w:styleId="FollowedHyperlink">
    <w:name w:val="FollowedHyperlink"/>
    <w:basedOn w:val="DefaultParagraphFont"/>
    <w:uiPriority w:val="99"/>
    <w:semiHidden/>
    <w:unhideWhenUsed/>
    <w:rsid w:val="00AD2A3E"/>
    <w:rPr>
      <w:color w:val="800080" w:themeColor="followedHyperlink"/>
      <w:u w:val="single"/>
    </w:rPr>
  </w:style>
  <w:style w:type="paragraph" w:styleId="BalloonText">
    <w:name w:val="Balloon Text"/>
    <w:basedOn w:val="Normal"/>
    <w:link w:val="BalloonTextChar"/>
    <w:uiPriority w:val="99"/>
    <w:semiHidden/>
    <w:unhideWhenUsed/>
    <w:rsid w:val="00C77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891"/>
    <w:rPr>
      <w:rFonts w:ascii="Tahoma" w:eastAsiaTheme="minorEastAsia" w:hAnsi="Tahoma" w:cs="Tahoma"/>
      <w:sz w:val="16"/>
      <w:szCs w:val="16"/>
    </w:rPr>
  </w:style>
  <w:style w:type="paragraph" w:styleId="Header">
    <w:name w:val="header"/>
    <w:basedOn w:val="Normal"/>
    <w:link w:val="HeaderChar"/>
    <w:uiPriority w:val="99"/>
    <w:semiHidden/>
    <w:unhideWhenUsed/>
    <w:rsid w:val="00553B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BF6"/>
    <w:rPr>
      <w:rFonts w:eastAsiaTheme="minorEastAsia"/>
    </w:rPr>
  </w:style>
  <w:style w:type="paragraph" w:styleId="Footer">
    <w:name w:val="footer"/>
    <w:basedOn w:val="Normal"/>
    <w:link w:val="FooterChar"/>
    <w:uiPriority w:val="99"/>
    <w:semiHidden/>
    <w:unhideWhenUsed/>
    <w:rsid w:val="00553B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3BF6"/>
    <w:rPr>
      <w:rFonts w:eastAsiaTheme="minorEastAsia"/>
    </w:rPr>
  </w:style>
  <w:style w:type="character" w:styleId="LineNumber">
    <w:name w:val="line number"/>
    <w:basedOn w:val="DefaultParagraphFont"/>
    <w:uiPriority w:val="99"/>
    <w:semiHidden/>
    <w:unhideWhenUsed/>
    <w:rsid w:val="006D6D73"/>
  </w:style>
  <w:style w:type="character" w:styleId="CommentReference">
    <w:name w:val="annotation reference"/>
    <w:basedOn w:val="DefaultParagraphFont"/>
    <w:uiPriority w:val="99"/>
    <w:semiHidden/>
    <w:unhideWhenUsed/>
    <w:rsid w:val="00EC7630"/>
    <w:rPr>
      <w:sz w:val="16"/>
      <w:szCs w:val="16"/>
    </w:rPr>
  </w:style>
  <w:style w:type="paragraph" w:styleId="Revision">
    <w:name w:val="Revision"/>
    <w:hidden/>
    <w:uiPriority w:val="99"/>
    <w:semiHidden/>
    <w:rsid w:val="00B81C00"/>
    <w:pPr>
      <w:spacing w:after="0" w:line="240" w:lineRule="auto"/>
    </w:pPr>
    <w:rPr>
      <w:rFonts w:eastAsiaTheme="minorEastAsia"/>
    </w:rPr>
  </w:style>
  <w:style w:type="character" w:styleId="UnresolvedMention">
    <w:name w:val="Unresolved Mention"/>
    <w:basedOn w:val="DefaultParagraphFont"/>
    <w:uiPriority w:val="99"/>
    <w:semiHidden/>
    <w:unhideWhenUsed/>
    <w:rsid w:val="001D3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bowen@udel.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amda.2010.02.003" TargetMode="External"/><Relationship Id="rId5" Type="http://schemas.openxmlformats.org/officeDocument/2006/relationships/webSettings" Target="webSettings.xml"/><Relationship Id="rId10" Type="http://schemas.openxmlformats.org/officeDocument/2006/relationships/hyperlink" Target="https://doi.org/10.1111/j.1532-5415.1994.tb06593.x" TargetMode="External"/><Relationship Id="rId4" Type="http://schemas.openxmlformats.org/officeDocument/2006/relationships/settings" Target="settings.xml"/><Relationship Id="rId9" Type="http://schemas.openxmlformats.org/officeDocument/2006/relationships/hyperlink" Target="mailto:stanhope@udel.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B91DD-0EEF-43DF-B7EB-FB152539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8735</Words>
  <Characters>49796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2018-10-17T15:55:00Z</dcterms:created>
  <dcterms:modified xsi:type="dcterms:W3CDTF">2018-10-18T16:18:00Z</dcterms:modified>
</cp:coreProperties>
</file>