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Submission ID #:</w:t>
      </w:r>
      <w:r w:rsidR="0059660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bookmarkStart w:id="0" w:name="_GoBack"/>
      <w:r w:rsidR="0059660E">
        <w:rPr>
          <w:rFonts w:ascii="Helvetica" w:hAnsi="Helvetica" w:cs="Arial"/>
          <w:b/>
          <w:i w:val="0"/>
          <w:sz w:val="22"/>
          <w:szCs w:val="22"/>
        </w:rPr>
        <w:t>58827</w:t>
      </w: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bookmarkEnd w:id="0"/>
    </w:p>
    <w:p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59660E">
        <w:rPr>
          <w:rFonts w:ascii="Helvetica" w:hAnsi="Helvetica" w:cs="Arial"/>
          <w:b/>
          <w:i w:val="0"/>
          <w:sz w:val="22"/>
          <w:szCs w:val="22"/>
        </w:rPr>
        <w:t xml:space="preserve"> Melissa </w:t>
      </w:r>
      <w:proofErr w:type="spellStart"/>
      <w:r w:rsidR="0059660E">
        <w:rPr>
          <w:rFonts w:ascii="Helvetica" w:hAnsi="Helvetica" w:cs="Arial"/>
          <w:b/>
          <w:i w:val="0"/>
          <w:sz w:val="22"/>
          <w:szCs w:val="22"/>
        </w:rPr>
        <w:t>Ceo</w:t>
      </w:r>
      <w:proofErr w:type="spellEnd"/>
    </w:p>
    <w:p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C3707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C37070" w:rsidRPr="00DA56F8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http://www.jove.com/files_upload.php?src=17942283</w:t>
        </w:r>
      </w:hyperlink>
    </w:p>
    <w:p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:rsidR="00C37070" w:rsidRDefault="00FA1A9D" w:rsidP="00C3707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95819">
        <w:rPr>
          <w:rFonts w:ascii="Helvetica" w:hAnsi="Helvetica" w:cs="Arial"/>
          <w:b/>
          <w:sz w:val="28"/>
          <w:szCs w:val="28"/>
        </w:rPr>
        <w:t>Title:</w:t>
      </w:r>
      <w:r w:rsidR="00C37070">
        <w:rPr>
          <w:rFonts w:ascii="Helvetica" w:hAnsi="Helvetica" w:cs="Arial"/>
          <w:b/>
          <w:sz w:val="28"/>
          <w:szCs w:val="28"/>
        </w:rPr>
        <w:t xml:space="preserve"> </w:t>
      </w:r>
      <w:r w:rsidR="00C37070" w:rsidRPr="00C37070">
        <w:rPr>
          <w:rFonts w:ascii="Helvetica" w:hAnsi="Helvetica" w:cs="Arial"/>
          <w:b/>
          <w:sz w:val="28"/>
          <w:szCs w:val="28"/>
        </w:rPr>
        <w:t xml:space="preserve">Large Area Substrate-Based Nanofabrication of Controllable and Customizable Gold Nanoparticles Via Capped </w:t>
      </w:r>
      <w:proofErr w:type="spellStart"/>
      <w:r w:rsidR="00C37070" w:rsidRPr="00C37070">
        <w:rPr>
          <w:rFonts w:ascii="Helvetica" w:hAnsi="Helvetica" w:cs="Arial"/>
          <w:b/>
          <w:sz w:val="28"/>
          <w:szCs w:val="28"/>
        </w:rPr>
        <w:t>Dewetting</w:t>
      </w:r>
      <w:proofErr w:type="spellEnd"/>
    </w:p>
    <w:p w:rsidR="00FA1A9D" w:rsidRPr="00F95819" w:rsidRDefault="00FA1A9D" w:rsidP="00C37070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 </w:t>
      </w:r>
    </w:p>
    <w:p w:rsidR="00C37070" w:rsidRDefault="00FA1A9D" w:rsidP="00C37070">
      <w:pPr>
        <w:rPr>
          <w:rFonts w:asciiTheme="minorHAnsi" w:hAnsiTheme="minorHAnsi" w:cstheme="minorHAnsi"/>
          <w:bCs/>
          <w:vertAlign w:val="superscript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C37070" w:rsidRPr="00C37070">
        <w:rPr>
          <w:rFonts w:ascii="Helvetica" w:hAnsi="Helvetica" w:cs="Arial"/>
          <w:b/>
          <w:sz w:val="28"/>
          <w:szCs w:val="28"/>
        </w:rPr>
        <w:t xml:space="preserve">Amir </w:t>
      </w:r>
      <w:proofErr w:type="spellStart"/>
      <w:r w:rsidR="00C37070" w:rsidRPr="00C37070">
        <w:rPr>
          <w:rFonts w:ascii="Helvetica" w:hAnsi="Helvetica" w:cs="Arial"/>
          <w:b/>
          <w:sz w:val="28"/>
          <w:szCs w:val="28"/>
        </w:rPr>
        <w:t>Behbahanian</w:t>
      </w:r>
      <w:proofErr w:type="spellEnd"/>
      <w:r w:rsidR="00C37070" w:rsidRPr="00C37070">
        <w:rPr>
          <w:rFonts w:ascii="Helvetica" w:hAnsi="Helvetica" w:cs="Arial"/>
          <w:b/>
          <w:sz w:val="28"/>
          <w:szCs w:val="28"/>
        </w:rPr>
        <w:t>, Nicholas A. Roberts</w:t>
      </w:r>
    </w:p>
    <w:p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:rsidR="00C37070" w:rsidRPr="00C37070" w:rsidRDefault="00C37070" w:rsidP="00C37070">
      <w:pPr>
        <w:pStyle w:val="CM10"/>
        <w:outlineLvl w:val="0"/>
        <w:rPr>
          <w:rFonts w:ascii="Helvetica" w:hAnsi="Helvetica"/>
          <w:sz w:val="28"/>
          <w:szCs w:val="28"/>
        </w:rPr>
      </w:pPr>
      <w:r w:rsidRPr="00C37070">
        <w:rPr>
          <w:rFonts w:ascii="Helvetica" w:hAnsi="Helvetica"/>
          <w:sz w:val="28"/>
          <w:szCs w:val="28"/>
        </w:rPr>
        <w:t>Mechanical and Aerospace Engineering, Utah State University</w:t>
      </w:r>
    </w:p>
    <w:p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:rsidR="00FA1A9D" w:rsidRDefault="00C37070" w:rsidP="00FA1A9D">
      <w:pPr>
        <w:outlineLvl w:val="0"/>
        <w:rPr>
          <w:rFonts w:ascii="Helvetica" w:hAnsi="Helvetica" w:cs="Arial"/>
          <w:sz w:val="22"/>
          <w:szCs w:val="22"/>
        </w:rPr>
      </w:pPr>
      <w:r w:rsidRPr="00C37070">
        <w:rPr>
          <w:rFonts w:ascii="Helvetica" w:hAnsi="Helvetica" w:cs="Arial"/>
          <w:sz w:val="22"/>
          <w:szCs w:val="22"/>
        </w:rPr>
        <w:t>Nicholas A. Roberts</w:t>
      </w:r>
    </w:p>
    <w:p w:rsidR="00C37070" w:rsidRPr="00C37070" w:rsidRDefault="00A92DD7" w:rsidP="00C37070">
      <w:pPr>
        <w:outlineLvl w:val="0"/>
        <w:rPr>
          <w:rFonts w:ascii="Helvetica" w:hAnsi="Helvetica" w:cs="Arial"/>
          <w:sz w:val="22"/>
          <w:szCs w:val="22"/>
        </w:rPr>
      </w:pPr>
      <w:hyperlink r:id="rId8" w:history="1">
        <w:r w:rsidR="00C37070" w:rsidRPr="00DA56F8">
          <w:rPr>
            <w:rStyle w:val="Hyperlink"/>
            <w:rFonts w:ascii="Helvetica" w:hAnsi="Helvetica" w:cs="Arial"/>
            <w:sz w:val="22"/>
            <w:szCs w:val="22"/>
          </w:rPr>
          <w:t>Nick.roberts@usu.eu</w:t>
        </w:r>
      </w:hyperlink>
      <w:r w:rsidR="00C37070">
        <w:rPr>
          <w:rFonts w:ascii="Helvetica" w:hAnsi="Helvetica" w:cs="Arial"/>
          <w:sz w:val="22"/>
          <w:szCs w:val="22"/>
        </w:rPr>
        <w:t xml:space="preserve"> </w:t>
      </w:r>
    </w:p>
    <w:p w:rsidR="00C37070" w:rsidRPr="00C37070" w:rsidRDefault="00C37070" w:rsidP="00C37070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Tel: </w:t>
      </w:r>
      <w:r w:rsidRPr="00C37070">
        <w:rPr>
          <w:rFonts w:ascii="Helvetica" w:hAnsi="Helvetica" w:cs="Arial"/>
          <w:sz w:val="22"/>
          <w:szCs w:val="22"/>
        </w:rPr>
        <w:t>(435)-797-9455</w:t>
      </w:r>
    </w:p>
    <w:p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</w:t>
      </w:r>
      <w:r w:rsidR="00C37070">
        <w:rPr>
          <w:rFonts w:ascii="Helvetica" w:hAnsi="Helvetica" w:cs="Arial"/>
          <w:b/>
          <w:sz w:val="22"/>
          <w:szCs w:val="22"/>
        </w:rPr>
        <w:t xml:space="preserve"> for Co-author</w:t>
      </w:r>
      <w:r w:rsidRPr="00D94C52">
        <w:rPr>
          <w:rFonts w:ascii="Helvetica" w:hAnsi="Helvetica" w:cs="Arial"/>
          <w:b/>
          <w:sz w:val="22"/>
          <w:szCs w:val="22"/>
        </w:rPr>
        <w:t>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:rsidR="003B5E26" w:rsidRPr="00C37070" w:rsidRDefault="00A92DD7" w:rsidP="009A0E7C">
      <w:pPr>
        <w:outlineLvl w:val="0"/>
        <w:rPr>
          <w:rFonts w:ascii="Helvetica" w:hAnsi="Helvetica" w:cs="Arial"/>
          <w:sz w:val="22"/>
          <w:szCs w:val="22"/>
        </w:rPr>
      </w:pPr>
      <w:hyperlink r:id="rId9" w:history="1">
        <w:r w:rsidR="00C37070" w:rsidRPr="00DA56F8">
          <w:rPr>
            <w:rStyle w:val="Hyperlink"/>
            <w:rFonts w:ascii="Helvetica" w:hAnsi="Helvetica" w:cs="Arial"/>
            <w:sz w:val="22"/>
            <w:szCs w:val="22"/>
          </w:rPr>
          <w:t>amir.behbahanian@gmail.com</w:t>
        </w:r>
      </w:hyperlink>
      <w:r w:rsidR="00C37070">
        <w:rPr>
          <w:rFonts w:ascii="Helvetica" w:hAnsi="Helvetica" w:cs="Arial"/>
          <w:sz w:val="22"/>
          <w:szCs w:val="22"/>
        </w:rPr>
        <w:t xml:space="preserve"> </w:t>
      </w:r>
    </w:p>
    <w:p w:rsidR="003B5E26" w:rsidRPr="00C37070" w:rsidRDefault="003B5E26" w:rsidP="009A0E7C">
      <w:pPr>
        <w:outlineLvl w:val="0"/>
        <w:rPr>
          <w:rFonts w:ascii="Helvetica" w:hAnsi="Helvetica" w:cs="Arial"/>
          <w:sz w:val="22"/>
          <w:szCs w:val="22"/>
        </w:rPr>
      </w:pPr>
    </w:p>
    <w:p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:rsidR="00277C90" w:rsidRPr="00925EB0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:rsidR="00FE059A" w:rsidRDefault="00FE059A" w:rsidP="00277C90">
      <w:pPr>
        <w:rPr>
          <w:rFonts w:ascii="Helvetica" w:hAnsi="Helvetica"/>
          <w:sz w:val="22"/>
        </w:rPr>
      </w:pPr>
    </w:p>
    <w:p w:rsidR="00277C90" w:rsidRPr="00925EB0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:rsidR="00FA1A9D" w:rsidRPr="00925EB0" w:rsidRDefault="00FA1A9D" w:rsidP="00925EB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microscopy?</w:t>
      </w:r>
      <w:r w:rsidR="00925EB0">
        <w:rPr>
          <w:rFonts w:ascii="Helvetica" w:hAnsi="Helvetica"/>
          <w:b/>
          <w:sz w:val="22"/>
        </w:rPr>
        <w:t xml:space="preserve"> </w:t>
      </w:r>
      <w:r w:rsidR="000526DD" w:rsidRPr="00925EB0">
        <w:rPr>
          <w:rFonts w:ascii="Helvetica" w:hAnsi="Helvetica"/>
          <w:sz w:val="22"/>
        </w:rPr>
        <w:t>N</w:t>
      </w:r>
      <w:r w:rsidR="000526DD">
        <w:rPr>
          <w:rFonts w:ascii="Helvetica" w:hAnsi="Helvetica"/>
          <w:b/>
          <w:sz w:val="22"/>
        </w:rPr>
        <w:t xml:space="preserve"> </w:t>
      </w:r>
      <w:r>
        <w:rPr>
          <w:rFonts w:ascii="Helvetica" w:hAnsi="Helvetica"/>
          <w:b/>
          <w:sz w:val="22"/>
        </w:rPr>
        <w:t xml:space="preserve"> </w:t>
      </w:r>
    </w:p>
    <w:p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CA20E5" w:rsidRPr="00925EB0">
        <w:rPr>
          <w:rFonts w:ascii="Helvetica" w:hAnsi="Helvetica"/>
          <w:sz w:val="22"/>
        </w:rPr>
        <w:t>Y</w:t>
      </w:r>
    </w:p>
    <w:p w:rsidR="00FA1A9D" w:rsidRDefault="00FA1A9D" w:rsidP="00925EB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:rsidR="00FA1A9D" w:rsidRPr="00925EB0" w:rsidRDefault="00FA1A9D" w:rsidP="00925EB0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 w:rsidR="00925EB0" w:rsidRPr="006A625F">
        <w:rPr>
          <w:rFonts w:ascii="Helvetica" w:hAnsi="Helvetica"/>
          <w:sz w:val="22"/>
        </w:rPr>
        <w:t>will viewers benefit most from having filmed?</w:t>
      </w:r>
      <w:r w:rsidR="00925EB0">
        <w:rPr>
          <w:rFonts w:ascii="Helvetica" w:hAnsi="Helvetica"/>
          <w:sz w:val="22"/>
        </w:rPr>
        <w:t xml:space="preserve"> 2.2, 2.3, 2.</w:t>
      </w:r>
      <w:r w:rsidR="008121EF">
        <w:rPr>
          <w:rFonts w:ascii="Helvetica" w:hAnsi="Helvetica"/>
          <w:sz w:val="22"/>
        </w:rPr>
        <w:t>6</w:t>
      </w:r>
      <w:r w:rsidR="00925EB0">
        <w:rPr>
          <w:rFonts w:ascii="Helvetica" w:hAnsi="Helvetica"/>
          <w:sz w:val="22"/>
        </w:rPr>
        <w:t>, 2.</w:t>
      </w:r>
      <w:r w:rsidR="008121EF">
        <w:rPr>
          <w:rFonts w:ascii="Helvetica" w:hAnsi="Helvetica"/>
          <w:sz w:val="22"/>
        </w:rPr>
        <w:t>8</w:t>
      </w:r>
      <w:r w:rsidR="00925EB0">
        <w:rPr>
          <w:rFonts w:ascii="Helvetica" w:hAnsi="Helvetica"/>
          <w:sz w:val="22"/>
        </w:rPr>
        <w:t>, 3.1, 3.4</w:t>
      </w:r>
    </w:p>
    <w:p w:rsidR="00FA1A9D" w:rsidRPr="00925EB0" w:rsidRDefault="00FA1A9D" w:rsidP="00925EB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="00CA20E5" w:rsidRPr="00925EB0">
        <w:rPr>
          <w:rFonts w:ascii="Helvetica" w:hAnsi="Helvetica"/>
          <w:sz w:val="22"/>
        </w:rPr>
        <w:t xml:space="preserve">Ensuring that the thicknesses deposited in </w:t>
      </w:r>
      <w:r w:rsidR="00925EB0" w:rsidRPr="00925EB0">
        <w:rPr>
          <w:rFonts w:ascii="Helvetica" w:hAnsi="Helvetica"/>
          <w:sz w:val="22"/>
        </w:rPr>
        <w:t xml:space="preserve">steps </w:t>
      </w:r>
      <w:r w:rsidR="00CA20E5" w:rsidRPr="00925EB0">
        <w:rPr>
          <w:rFonts w:ascii="Helvetica" w:hAnsi="Helvetica"/>
          <w:sz w:val="22"/>
        </w:rPr>
        <w:t>2.3 and 2.</w:t>
      </w:r>
      <w:r w:rsidR="008121EF">
        <w:rPr>
          <w:rFonts w:ascii="Helvetica" w:hAnsi="Helvetica"/>
          <w:sz w:val="22"/>
        </w:rPr>
        <w:t>8</w:t>
      </w:r>
      <w:r w:rsidR="00CA20E5" w:rsidRPr="00925EB0">
        <w:rPr>
          <w:rFonts w:ascii="Helvetica" w:hAnsi="Helvetica"/>
          <w:sz w:val="22"/>
        </w:rPr>
        <w:t xml:space="preserve"> are accurate. Prior to deposition of the samples, we take deposition rate measurements on other samples.</w:t>
      </w:r>
    </w:p>
    <w:p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>need to take place in multiple locations?</w:t>
      </w:r>
      <w:r w:rsidR="00925EB0">
        <w:rPr>
          <w:rFonts w:ascii="Helvetica" w:hAnsi="Helvetica"/>
          <w:sz w:val="22"/>
          <w:szCs w:val="22"/>
        </w:rPr>
        <w:t xml:space="preserve"> </w:t>
      </w:r>
      <w:r w:rsidR="000526DD" w:rsidRPr="00925EB0">
        <w:rPr>
          <w:rFonts w:ascii="Helvetica" w:hAnsi="Helvetica"/>
          <w:sz w:val="22"/>
          <w:szCs w:val="22"/>
        </w:rPr>
        <w:t>Y</w:t>
      </w:r>
    </w:p>
    <w:p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0526DD" w:rsidRPr="00925EB0">
        <w:rPr>
          <w:rFonts w:ascii="Helvetica" w:hAnsi="Helvetica"/>
          <w:sz w:val="22"/>
          <w:szCs w:val="22"/>
        </w:rPr>
        <w:t>Different labs within the same building</w:t>
      </w:r>
    </w:p>
    <w:p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92D9B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:rsidR="00CE10F2" w:rsidRDefault="00CA20E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Amir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Behbahanian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Our protocol provides a technique to customize the nanoparticle distribution produced on a substrate by changing the </w:t>
      </w:r>
      <w:proofErr w:type="spellStart"/>
      <w:r>
        <w:rPr>
          <w:rFonts w:ascii="Helvetica" w:hAnsi="Helvetica" w:cs="Arial"/>
          <w:sz w:val="22"/>
          <w:szCs w:val="22"/>
        </w:rPr>
        <w:t>dewetting</w:t>
      </w:r>
      <w:proofErr w:type="spellEnd"/>
      <w:r>
        <w:rPr>
          <w:rFonts w:ascii="Helvetica" w:hAnsi="Helvetica" w:cs="Arial"/>
          <w:sz w:val="22"/>
          <w:szCs w:val="22"/>
        </w:rPr>
        <w:t xml:space="preserve"> dynamics without changing the material thickness</w:t>
      </w:r>
      <w:r w:rsidR="00925EB0">
        <w:rPr>
          <w:rFonts w:ascii="Helvetica" w:hAnsi="Helvetica" w:cs="Arial"/>
          <w:sz w:val="22"/>
          <w:szCs w:val="22"/>
        </w:rPr>
        <w:t xml:space="preserve"> </w:t>
      </w:r>
      <w:r w:rsidR="00925EB0" w:rsidRPr="00925EB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925EB0">
        <w:rPr>
          <w:rFonts w:ascii="Helvetica" w:hAnsi="Helvetica" w:cs="Arial"/>
          <w:sz w:val="22"/>
          <w:szCs w:val="22"/>
        </w:rPr>
        <w:t xml:space="preserve"> </w:t>
      </w:r>
    </w:p>
    <w:p w:rsidR="00925EB0" w:rsidRDefault="00925EB0" w:rsidP="00925EB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925EB0" w:rsidRPr="00925EB0" w:rsidRDefault="00925EB0" w:rsidP="00925EB0">
      <w:pPr>
        <w:pStyle w:val="ListParagraph"/>
        <w:numPr>
          <w:ilvl w:val="2"/>
          <w:numId w:val="9"/>
        </w:numPr>
        <w:tabs>
          <w:tab w:val="clear" w:pos="1800"/>
        </w:tabs>
        <w:ind w:left="144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 w:rsidRPr="00925EB0">
        <w:rPr>
          <w:rFonts w:ascii="Helvetica" w:hAnsi="Helvetica" w:cs="Arial"/>
          <w:bCs/>
          <w:sz w:val="22"/>
          <w:szCs w:val="22"/>
        </w:rPr>
        <w:t xml:space="preserve">Amir </w:t>
      </w:r>
      <w:proofErr w:type="spellStart"/>
      <w:r w:rsidRPr="00925EB0">
        <w:rPr>
          <w:rFonts w:ascii="Helvetica" w:hAnsi="Helvetica" w:cs="Arial"/>
          <w:bCs/>
          <w:sz w:val="22"/>
          <w:szCs w:val="22"/>
        </w:rPr>
        <w:t>Behbahanian</w:t>
      </w:r>
      <w:proofErr w:type="spellEnd"/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:rsidR="00CE10F2" w:rsidRDefault="002D66C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Amir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Behbahanian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A20E5">
        <w:rPr>
          <w:rFonts w:ascii="Helvetica" w:hAnsi="Helvetica" w:cs="Arial"/>
          <w:sz w:val="22"/>
          <w:szCs w:val="22"/>
        </w:rPr>
        <w:t>Our technique is simple, yet still provides a range of particle sizes</w:t>
      </w:r>
      <w:r>
        <w:rPr>
          <w:rFonts w:ascii="Helvetica" w:hAnsi="Helvetica" w:cs="Arial"/>
          <w:sz w:val="22"/>
          <w:szCs w:val="22"/>
        </w:rPr>
        <w:t>. Other techniques out there require extensive lithographic steps to provide particle control</w:t>
      </w:r>
      <w:r w:rsidR="00925EB0">
        <w:rPr>
          <w:rFonts w:ascii="Helvetica" w:hAnsi="Helvetica" w:cs="Arial"/>
          <w:sz w:val="22"/>
          <w:szCs w:val="22"/>
        </w:rPr>
        <w:t xml:space="preserve"> </w:t>
      </w:r>
      <w:r w:rsidR="00925EB0" w:rsidRPr="00925EB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925EB0">
        <w:rPr>
          <w:rFonts w:ascii="Helvetica" w:hAnsi="Helvetica" w:cs="Arial"/>
          <w:sz w:val="22"/>
          <w:szCs w:val="22"/>
        </w:rPr>
        <w:t xml:space="preserve"> </w:t>
      </w:r>
    </w:p>
    <w:p w:rsidR="00925EB0" w:rsidRDefault="00925EB0" w:rsidP="00925EB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925EB0" w:rsidRPr="00925EB0" w:rsidRDefault="00925EB0" w:rsidP="00925EB0">
      <w:pPr>
        <w:pStyle w:val="ListParagraph"/>
        <w:numPr>
          <w:ilvl w:val="2"/>
          <w:numId w:val="9"/>
        </w:numPr>
        <w:tabs>
          <w:tab w:val="clear" w:pos="1800"/>
        </w:tabs>
        <w:ind w:left="144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 w:rsidRPr="00925EB0">
        <w:rPr>
          <w:rFonts w:ascii="Helvetica" w:hAnsi="Helvetica" w:cs="Arial"/>
          <w:bCs/>
          <w:sz w:val="22"/>
          <w:szCs w:val="22"/>
        </w:rPr>
        <w:t xml:space="preserve">Amir </w:t>
      </w:r>
      <w:proofErr w:type="spellStart"/>
      <w:r w:rsidRPr="00925EB0">
        <w:rPr>
          <w:rFonts w:ascii="Helvetica" w:hAnsi="Helvetica" w:cs="Arial"/>
          <w:bCs/>
          <w:sz w:val="22"/>
          <w:szCs w:val="22"/>
        </w:rPr>
        <w:t>Behbahanian</w:t>
      </w:r>
      <w:proofErr w:type="spellEnd"/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CE10F2" w:rsidRDefault="00D626E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Amir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Behbahanian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Our control of particle distributions provides a technique for nanoparticle fabrication that benefits research focused on improving solar energy conversion, creating photonic devices, and increasing the density of data storage</w:t>
      </w:r>
      <w:r w:rsidR="00925EB0">
        <w:rPr>
          <w:rFonts w:ascii="Helvetica" w:hAnsi="Helvetica" w:cs="Arial"/>
          <w:sz w:val="22"/>
          <w:szCs w:val="22"/>
        </w:rPr>
        <w:t xml:space="preserve"> </w:t>
      </w:r>
      <w:r w:rsidR="00925EB0" w:rsidRPr="00925EB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925EB0">
        <w:rPr>
          <w:rFonts w:ascii="Helvetica" w:hAnsi="Helvetica" w:cs="Arial"/>
          <w:sz w:val="22"/>
          <w:szCs w:val="22"/>
        </w:rPr>
        <w:t xml:space="preserve"> </w:t>
      </w:r>
    </w:p>
    <w:p w:rsidR="00925EB0" w:rsidRDefault="00925EB0" w:rsidP="00925EB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925EB0" w:rsidRPr="00925EB0" w:rsidRDefault="00925EB0" w:rsidP="00925EB0">
      <w:pPr>
        <w:pStyle w:val="ListParagraph"/>
        <w:numPr>
          <w:ilvl w:val="2"/>
          <w:numId w:val="9"/>
        </w:numPr>
        <w:tabs>
          <w:tab w:val="clear" w:pos="1800"/>
        </w:tabs>
        <w:ind w:left="144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 w:rsidRPr="00925EB0">
        <w:rPr>
          <w:rFonts w:ascii="Helvetica" w:hAnsi="Helvetica" w:cs="Arial"/>
          <w:bCs/>
          <w:sz w:val="22"/>
          <w:szCs w:val="22"/>
        </w:rPr>
        <w:t xml:space="preserve">Amir </w:t>
      </w:r>
      <w:proofErr w:type="spellStart"/>
      <w:r w:rsidRPr="00925EB0">
        <w:rPr>
          <w:rFonts w:ascii="Helvetica" w:hAnsi="Helvetica" w:cs="Arial"/>
          <w:bCs/>
          <w:sz w:val="22"/>
          <w:szCs w:val="22"/>
        </w:rPr>
        <w:t>Behbahanian</w:t>
      </w:r>
      <w:proofErr w:type="spellEnd"/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:rsidR="00330F1B" w:rsidRPr="00511F52" w:rsidRDefault="00330F1B" w:rsidP="00C72930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9A0E7C" w:rsidRDefault="00D626E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Amir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Behbahanian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Pay close attention to the deposition thicknesses at each step. This technique is extremely sensitive to layer thicknesses</w:t>
      </w:r>
      <w:r w:rsidR="00925EB0">
        <w:rPr>
          <w:rFonts w:ascii="Helvetica" w:hAnsi="Helvetica" w:cs="Arial"/>
          <w:sz w:val="22"/>
          <w:szCs w:val="22"/>
        </w:rPr>
        <w:t xml:space="preserve"> </w:t>
      </w:r>
      <w:r w:rsidR="00925EB0" w:rsidRPr="00925EB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925EB0">
        <w:rPr>
          <w:rFonts w:ascii="Helvetica" w:hAnsi="Helvetica" w:cs="Arial"/>
          <w:sz w:val="22"/>
          <w:szCs w:val="22"/>
        </w:rPr>
        <w:t xml:space="preserve"> </w:t>
      </w:r>
    </w:p>
    <w:p w:rsidR="00925EB0" w:rsidRDefault="00925EB0" w:rsidP="00925EB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925EB0" w:rsidRPr="00925EB0" w:rsidRDefault="00925EB0" w:rsidP="00925EB0">
      <w:pPr>
        <w:pStyle w:val="ListParagraph"/>
        <w:numPr>
          <w:ilvl w:val="2"/>
          <w:numId w:val="9"/>
        </w:numPr>
        <w:tabs>
          <w:tab w:val="clear" w:pos="1800"/>
        </w:tabs>
        <w:ind w:left="144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 w:rsidRPr="00925EB0">
        <w:rPr>
          <w:rFonts w:ascii="Helvetica" w:hAnsi="Helvetica" w:cs="Arial"/>
          <w:bCs/>
          <w:sz w:val="22"/>
          <w:szCs w:val="22"/>
        </w:rPr>
        <w:t xml:space="preserve">Amir </w:t>
      </w:r>
      <w:proofErr w:type="spellStart"/>
      <w:r w:rsidRPr="00925EB0">
        <w:rPr>
          <w:rFonts w:ascii="Helvetica" w:hAnsi="Helvetica" w:cs="Arial"/>
          <w:bCs/>
          <w:sz w:val="22"/>
          <w:szCs w:val="22"/>
        </w:rPr>
        <w:t>Behbahanian</w:t>
      </w:r>
      <w:proofErr w:type="spellEnd"/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:rsidR="00DC7D3A" w:rsidRPr="00511F52" w:rsidRDefault="00DC7D3A" w:rsidP="00C72930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D10BFA" w:rsidRDefault="00D626E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Amir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Behbahanian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Seeing this </w:t>
      </w:r>
      <w:r w:rsidR="00343F55">
        <w:rPr>
          <w:rFonts w:ascii="Helvetica" w:hAnsi="Helvetica" w:cs="Arial"/>
          <w:sz w:val="22"/>
          <w:szCs w:val="22"/>
        </w:rPr>
        <w:t>experiment</w:t>
      </w:r>
      <w:r>
        <w:rPr>
          <w:rFonts w:ascii="Helvetica" w:hAnsi="Helvetica" w:cs="Arial"/>
          <w:sz w:val="22"/>
          <w:szCs w:val="22"/>
        </w:rPr>
        <w:t xml:space="preserve"> performed provides a level of detail that can’t be conveyed in print. Seeing the samples moving through the process is </w:t>
      </w:r>
      <w:r w:rsidR="00C92D9B">
        <w:rPr>
          <w:rFonts w:ascii="Helvetica" w:hAnsi="Helvetica" w:cs="Arial"/>
          <w:sz w:val="22"/>
          <w:szCs w:val="22"/>
        </w:rPr>
        <w:t>essential</w:t>
      </w:r>
      <w:r w:rsidR="00925EB0">
        <w:rPr>
          <w:rFonts w:ascii="Helvetica" w:hAnsi="Helvetica" w:cs="Arial"/>
          <w:sz w:val="22"/>
          <w:szCs w:val="22"/>
        </w:rPr>
        <w:t xml:space="preserve"> </w:t>
      </w:r>
      <w:r w:rsidR="00925EB0" w:rsidRPr="00925EB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:rsidR="00925EB0" w:rsidRDefault="00925EB0" w:rsidP="00925EB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925EB0" w:rsidRPr="00925EB0" w:rsidRDefault="00925EB0" w:rsidP="00925EB0">
      <w:pPr>
        <w:pStyle w:val="ListParagraph"/>
        <w:numPr>
          <w:ilvl w:val="2"/>
          <w:numId w:val="9"/>
        </w:numPr>
        <w:tabs>
          <w:tab w:val="clear" w:pos="1800"/>
        </w:tabs>
        <w:ind w:left="144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 w:rsidRPr="00925EB0">
        <w:rPr>
          <w:rFonts w:ascii="Helvetica" w:hAnsi="Helvetica" w:cs="Arial"/>
          <w:bCs/>
          <w:sz w:val="22"/>
          <w:szCs w:val="22"/>
        </w:rPr>
        <w:t xml:space="preserve">Amir </w:t>
      </w:r>
      <w:proofErr w:type="spellStart"/>
      <w:r w:rsidRPr="00925EB0">
        <w:rPr>
          <w:rFonts w:ascii="Helvetica" w:hAnsi="Helvetica" w:cs="Arial"/>
          <w:bCs/>
          <w:sz w:val="22"/>
          <w:szCs w:val="22"/>
        </w:rPr>
        <w:t>Behbahanian</w:t>
      </w:r>
      <w:proofErr w:type="spellEnd"/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</w:t>
      </w:r>
      <w:r>
        <w:rPr>
          <w:rFonts w:ascii="Helvetica" w:hAnsi="Helvetica" w:cs="Arial"/>
          <w:bCs/>
          <w:sz w:val="22"/>
          <w:szCs w:val="22"/>
        </w:rPr>
        <w:t>ot, looking slightly off-camera.</w:t>
      </w:r>
    </w:p>
    <w:p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:rsidR="005811EA" w:rsidRPr="005811EA" w:rsidRDefault="005811EA" w:rsidP="005811E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5811EA">
        <w:rPr>
          <w:rFonts w:ascii="Helvetica" w:hAnsi="Helvetica" w:cs="Arial"/>
          <w:b/>
          <w:sz w:val="22"/>
          <w:szCs w:val="22"/>
        </w:rPr>
        <w:t>Substrate Preparation</w:t>
      </w:r>
    </w:p>
    <w:p w:rsidR="005811EA" w:rsidRDefault="000D4004" w:rsidP="005811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First, c</w:t>
      </w:r>
      <w:r w:rsidR="005811EA" w:rsidRPr="005811EA">
        <w:rPr>
          <w:rFonts w:ascii="Helvetica" w:hAnsi="Helvetica" w:cs="Arial"/>
          <w:sz w:val="22"/>
          <w:szCs w:val="22"/>
        </w:rPr>
        <w:t xml:space="preserve">lean </w:t>
      </w:r>
      <w:r>
        <w:rPr>
          <w:rFonts w:ascii="Helvetica" w:hAnsi="Helvetica" w:cs="Arial"/>
          <w:sz w:val="22"/>
          <w:szCs w:val="22"/>
        </w:rPr>
        <w:t xml:space="preserve">a </w:t>
      </w:r>
      <w:proofErr w:type="gramStart"/>
      <w:r>
        <w:rPr>
          <w:rFonts w:ascii="Helvetica" w:hAnsi="Helvetica" w:cs="Arial"/>
          <w:sz w:val="22"/>
          <w:szCs w:val="22"/>
        </w:rPr>
        <w:t>100 nanometer</w:t>
      </w:r>
      <w:proofErr w:type="gramEnd"/>
      <w:r>
        <w:rPr>
          <w:rFonts w:ascii="Helvetica" w:hAnsi="Helvetica" w:cs="Arial"/>
          <w:sz w:val="22"/>
          <w:szCs w:val="22"/>
        </w:rPr>
        <w:t xml:space="preserve"> silicon dioxide on silicon</w:t>
      </w:r>
      <w:r w:rsidR="005811EA" w:rsidRPr="005811EA">
        <w:rPr>
          <w:rFonts w:ascii="Helvetica" w:hAnsi="Helvetica" w:cs="Arial"/>
          <w:sz w:val="22"/>
          <w:szCs w:val="22"/>
        </w:rPr>
        <w:t xml:space="preserve"> substrate using an acetone rinse followed by an isopropyl alcohol rinse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D4004">
        <w:rPr>
          <w:rFonts w:ascii="Helvetica" w:hAnsi="Helvetica" w:cs="Arial"/>
          <w:b/>
          <w:sz w:val="22"/>
          <w:szCs w:val="22"/>
        </w:rPr>
        <w:t>[1</w:t>
      </w:r>
      <w:r w:rsidR="00CD6F4C">
        <w:rPr>
          <w:rFonts w:ascii="Helvetica" w:hAnsi="Helvetica" w:cs="Arial"/>
          <w:b/>
          <w:sz w:val="22"/>
          <w:szCs w:val="22"/>
        </w:rPr>
        <w:t>-TXT</w:t>
      </w:r>
      <w:r w:rsidRPr="000D4004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="005811EA" w:rsidRPr="005811E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Dry the substrate</w:t>
      </w:r>
      <w:r w:rsidR="005811EA" w:rsidRPr="005811EA">
        <w:rPr>
          <w:rFonts w:ascii="Helvetica" w:hAnsi="Helvetica" w:cs="Arial"/>
          <w:sz w:val="22"/>
          <w:szCs w:val="22"/>
        </w:rPr>
        <w:t xml:space="preserve"> using a stream of </w:t>
      </w:r>
      <w:r>
        <w:rPr>
          <w:rFonts w:ascii="Helvetica" w:hAnsi="Helvetica" w:cs="Arial"/>
          <w:sz w:val="22"/>
          <w:szCs w:val="22"/>
        </w:rPr>
        <w:t xml:space="preserve">nitrogen </w:t>
      </w:r>
      <w:r w:rsidR="005811EA" w:rsidRPr="005811EA">
        <w:rPr>
          <w:rFonts w:ascii="Helvetica" w:hAnsi="Helvetica" w:cs="Arial"/>
          <w:sz w:val="22"/>
          <w:szCs w:val="22"/>
        </w:rPr>
        <w:t>gas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D4004">
        <w:rPr>
          <w:rFonts w:ascii="Helvetica" w:hAnsi="Helvetica" w:cs="Arial"/>
          <w:b/>
          <w:sz w:val="22"/>
          <w:szCs w:val="22"/>
        </w:rPr>
        <w:t>[2]</w:t>
      </w:r>
      <w:r w:rsidR="005811EA" w:rsidRPr="005811EA">
        <w:rPr>
          <w:rFonts w:ascii="Helvetica" w:hAnsi="Helvetica" w:cs="Arial"/>
          <w:sz w:val="22"/>
          <w:szCs w:val="22"/>
        </w:rPr>
        <w:t>.</w:t>
      </w:r>
    </w:p>
    <w:p w:rsidR="000D4004" w:rsidRDefault="000D4004" w:rsidP="000D40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rinses the substrate with acetone and then with isopropyl alcohol.</w:t>
      </w:r>
      <w:r w:rsidR="00CD6F4C">
        <w:rPr>
          <w:rFonts w:ascii="Helvetica" w:hAnsi="Helvetica" w:cs="Arial"/>
          <w:sz w:val="22"/>
          <w:szCs w:val="22"/>
        </w:rPr>
        <w:t xml:space="preserve"> </w:t>
      </w:r>
      <w:r w:rsidR="00CD6F4C" w:rsidRPr="00CD6F4C">
        <w:rPr>
          <w:rFonts w:ascii="Helvetica" w:hAnsi="Helvetica" w:cs="Arial"/>
          <w:b/>
          <w:sz w:val="22"/>
          <w:szCs w:val="22"/>
        </w:rPr>
        <w:t>TEXT: 100 nm SiO</w:t>
      </w:r>
      <w:r w:rsidR="00CD6F4C" w:rsidRPr="00CD6F4C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="00CD6F4C" w:rsidRPr="00CD6F4C">
        <w:rPr>
          <w:rFonts w:ascii="Helvetica" w:hAnsi="Helvetica" w:cs="Arial"/>
          <w:b/>
          <w:sz w:val="22"/>
          <w:szCs w:val="22"/>
        </w:rPr>
        <w:t xml:space="preserve"> on Si.</w:t>
      </w:r>
    </w:p>
    <w:p w:rsidR="000D4004" w:rsidRPr="005811EA" w:rsidRDefault="000D4004" w:rsidP="000D40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dries the substrate with nitrogen gas.</w:t>
      </w:r>
    </w:p>
    <w:p w:rsidR="005811EA" w:rsidRDefault="005811EA" w:rsidP="005811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11EA">
        <w:rPr>
          <w:rFonts w:ascii="Helvetica" w:hAnsi="Helvetica" w:cs="Arial"/>
          <w:sz w:val="22"/>
          <w:szCs w:val="22"/>
        </w:rPr>
        <w:t xml:space="preserve">Load the substrate into </w:t>
      </w:r>
      <w:r w:rsidR="000D4004">
        <w:rPr>
          <w:rFonts w:ascii="Helvetica" w:hAnsi="Helvetica" w:cs="Arial"/>
          <w:sz w:val="22"/>
          <w:szCs w:val="22"/>
        </w:rPr>
        <w:t>a</w:t>
      </w:r>
      <w:r w:rsidRPr="005811EA">
        <w:rPr>
          <w:rFonts w:ascii="Helvetica" w:hAnsi="Helvetica" w:cs="Arial"/>
          <w:sz w:val="22"/>
          <w:szCs w:val="22"/>
        </w:rPr>
        <w:t xml:space="preserve"> thermal evaporator system and evacuate</w:t>
      </w:r>
      <w:r w:rsidR="00F12DDF">
        <w:rPr>
          <w:rFonts w:ascii="Helvetica" w:hAnsi="Helvetica" w:cs="Arial"/>
          <w:sz w:val="22"/>
          <w:szCs w:val="22"/>
        </w:rPr>
        <w:t xml:space="preserve"> the chamber</w:t>
      </w:r>
      <w:r w:rsidRPr="005811EA">
        <w:rPr>
          <w:rFonts w:ascii="Helvetica" w:hAnsi="Helvetica" w:cs="Arial"/>
          <w:sz w:val="22"/>
          <w:szCs w:val="22"/>
        </w:rPr>
        <w:t xml:space="preserve"> to reach the desired pressure for the deposition of the metal film</w:t>
      </w:r>
      <w:r w:rsidR="000D4004">
        <w:rPr>
          <w:rFonts w:ascii="Helvetica" w:hAnsi="Helvetica" w:cs="Arial"/>
          <w:sz w:val="22"/>
          <w:szCs w:val="22"/>
        </w:rPr>
        <w:t xml:space="preserve"> </w:t>
      </w:r>
      <w:r w:rsidR="00125ABA" w:rsidRPr="00125ABA">
        <w:rPr>
          <w:rFonts w:ascii="Helvetica" w:hAnsi="Helvetica" w:cs="Arial"/>
          <w:b/>
          <w:color w:val="FF0000"/>
          <w:sz w:val="22"/>
          <w:szCs w:val="22"/>
        </w:rPr>
        <w:t>[2.2.1.A]</w:t>
      </w:r>
      <w:r w:rsidR="00125ABA">
        <w:rPr>
          <w:rFonts w:ascii="Helvetica" w:hAnsi="Helvetica" w:cs="Arial"/>
          <w:b/>
          <w:color w:val="FF0000"/>
          <w:sz w:val="22"/>
          <w:szCs w:val="22"/>
        </w:rPr>
        <w:t xml:space="preserve"> </w:t>
      </w:r>
      <w:r w:rsidR="000D4004" w:rsidRPr="000D4004">
        <w:rPr>
          <w:rFonts w:ascii="Helvetica" w:hAnsi="Helvetica" w:cs="Arial"/>
          <w:b/>
          <w:sz w:val="22"/>
          <w:szCs w:val="22"/>
        </w:rPr>
        <w:t>[1]</w:t>
      </w:r>
      <w:r w:rsidRPr="005811EA">
        <w:rPr>
          <w:rFonts w:ascii="Helvetica" w:hAnsi="Helvetica" w:cs="Arial"/>
          <w:sz w:val="22"/>
          <w:szCs w:val="22"/>
        </w:rPr>
        <w:t>. Ensure that the chamber is evacuated to a pressure on the order of 10</w:t>
      </w:r>
      <w:r w:rsidR="000D4004">
        <w:rPr>
          <w:rFonts w:ascii="Helvetica" w:hAnsi="Helvetica" w:cs="Arial"/>
          <w:sz w:val="22"/>
          <w:szCs w:val="22"/>
        </w:rPr>
        <w:t xml:space="preserve"> to the minus 6</w:t>
      </w:r>
      <w:r w:rsidRPr="005811EA">
        <w:rPr>
          <w:rFonts w:ascii="Helvetica" w:hAnsi="Helvetica" w:cs="Arial"/>
          <w:sz w:val="22"/>
          <w:szCs w:val="22"/>
        </w:rPr>
        <w:t xml:space="preserve"> Torr for the removal of air and water vapor in the chamber</w:t>
      </w:r>
      <w:r w:rsidR="000D4004">
        <w:rPr>
          <w:rFonts w:ascii="Helvetica" w:hAnsi="Helvetica" w:cs="Arial"/>
          <w:sz w:val="22"/>
          <w:szCs w:val="22"/>
        </w:rPr>
        <w:t xml:space="preserve"> </w:t>
      </w:r>
      <w:r w:rsidR="000D4004" w:rsidRPr="000D4004">
        <w:rPr>
          <w:rFonts w:ascii="Helvetica" w:hAnsi="Helvetica" w:cs="Arial"/>
          <w:b/>
          <w:sz w:val="22"/>
          <w:szCs w:val="22"/>
        </w:rPr>
        <w:t>[2]</w:t>
      </w:r>
      <w:r w:rsidRPr="005811EA">
        <w:rPr>
          <w:rFonts w:ascii="Helvetica" w:hAnsi="Helvetica" w:cs="Arial"/>
          <w:sz w:val="22"/>
          <w:szCs w:val="22"/>
        </w:rPr>
        <w:t>.</w:t>
      </w:r>
    </w:p>
    <w:p w:rsidR="00F250E2" w:rsidRDefault="00F250E2" w:rsidP="00F250E2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C52608">
        <w:rPr>
          <w:rFonts w:ascii="Helvetica" w:hAnsi="Helvetica" w:cs="Arial"/>
          <w:color w:val="FF0000"/>
          <w:sz w:val="22"/>
          <w:szCs w:val="22"/>
        </w:rPr>
        <w:t>2.2.1.A</w:t>
      </w:r>
      <w:r>
        <w:rPr>
          <w:rFonts w:ascii="Helvetica" w:hAnsi="Helvetica" w:cs="Arial"/>
          <w:sz w:val="22"/>
          <w:szCs w:val="22"/>
        </w:rPr>
        <w:t xml:space="preserve"> </w:t>
      </w:r>
      <w:r w:rsidR="00125ABA">
        <w:rPr>
          <w:rFonts w:ascii="Helvetica" w:hAnsi="Helvetica" w:cs="Arial"/>
          <w:sz w:val="22"/>
          <w:szCs w:val="22"/>
        </w:rPr>
        <w:t xml:space="preserve">[Added shot]: </w:t>
      </w:r>
      <w:r>
        <w:rPr>
          <w:rFonts w:ascii="Helvetica" w:hAnsi="Helvetica" w:cs="Arial"/>
          <w:sz w:val="22"/>
          <w:szCs w:val="22"/>
        </w:rPr>
        <w:t>Loading on the holder</w:t>
      </w:r>
      <w:r w:rsidR="00125ABA">
        <w:rPr>
          <w:rFonts w:ascii="Helvetica" w:hAnsi="Helvetica" w:cs="Arial"/>
          <w:sz w:val="22"/>
          <w:szCs w:val="22"/>
        </w:rPr>
        <w:t>.</w:t>
      </w:r>
      <w:r w:rsidR="00C52608">
        <w:rPr>
          <w:rFonts w:ascii="Helvetica" w:hAnsi="Helvetica" w:cs="Arial"/>
          <w:sz w:val="22"/>
          <w:szCs w:val="22"/>
        </w:rPr>
        <w:t xml:space="preserve"> </w:t>
      </w:r>
    </w:p>
    <w:p w:rsidR="00E84C5E" w:rsidRDefault="00E84C5E" w:rsidP="00E84C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loads substrate into the thermal evaporator system and evacuates the chamber.</w:t>
      </w:r>
    </w:p>
    <w:p w:rsidR="00E84C5E" w:rsidRPr="00C17782" w:rsidRDefault="00E84C5E" w:rsidP="00C177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pressure reading</w:t>
      </w:r>
      <w:r w:rsidR="00CD6F4C">
        <w:rPr>
          <w:rFonts w:ascii="Helvetica" w:hAnsi="Helvetica" w:cs="Arial"/>
          <w:sz w:val="22"/>
          <w:szCs w:val="22"/>
        </w:rPr>
        <w:t xml:space="preserve"> as talent checks it.</w:t>
      </w:r>
      <w:r w:rsidR="00F250E2">
        <w:rPr>
          <w:rFonts w:ascii="Helvetica" w:hAnsi="Helvetica" w:cs="Arial"/>
          <w:sz w:val="22"/>
          <w:szCs w:val="22"/>
        </w:rPr>
        <w:t xml:space="preserve"> </w:t>
      </w:r>
      <w:r w:rsidR="00125ABA" w:rsidRPr="00125ABA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[Author note]: </w:t>
      </w:r>
      <w:r w:rsidR="00F250E2" w:rsidRPr="00125ABA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We were unable to </w:t>
      </w:r>
      <w:r w:rsidR="00C17782" w:rsidRPr="00125ABA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make the reading. The number has to be </w:t>
      </w:r>
      <m:oMath>
        <m:sSup>
          <m:sSupPr>
            <m:ctrlPr>
              <w:rPr>
                <w:rFonts w:ascii="Cambria Math" w:hAnsi="Cambria Math" w:cs="Arial"/>
                <w:i/>
                <w:color w:val="000000" w:themeColor="text1"/>
                <w:sz w:val="22"/>
                <w:szCs w:val="22"/>
                <w:highlight w:val="green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22"/>
                <w:szCs w:val="22"/>
                <w:highlight w:val="green"/>
              </w:rPr>
              <m:t>10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22"/>
                <w:szCs w:val="22"/>
                <w:highlight w:val="green"/>
              </w:rPr>
              <m:t>-6</m:t>
            </m:r>
          </m:sup>
        </m:sSup>
      </m:oMath>
    </w:p>
    <w:p w:rsidR="005811EA" w:rsidRDefault="005811EA" w:rsidP="005811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D6F4C">
        <w:rPr>
          <w:rFonts w:ascii="Helvetica" w:hAnsi="Helvetica" w:cs="Arial"/>
          <w:sz w:val="22"/>
          <w:szCs w:val="22"/>
        </w:rPr>
        <w:t>Using</w:t>
      </w:r>
      <w:r w:rsidRPr="005811EA">
        <w:rPr>
          <w:rFonts w:ascii="Helvetica" w:hAnsi="Helvetica" w:cs="Arial"/>
          <w:sz w:val="22"/>
          <w:szCs w:val="22"/>
        </w:rPr>
        <w:t xml:space="preserve"> the thermal evaporator</w:t>
      </w:r>
      <w:r w:rsidR="00215A25">
        <w:rPr>
          <w:rFonts w:ascii="Helvetica" w:hAnsi="Helvetica" w:cs="Arial"/>
          <w:sz w:val="22"/>
          <w:szCs w:val="22"/>
        </w:rPr>
        <w:t xml:space="preserve"> system</w:t>
      </w:r>
      <w:r w:rsidRPr="005811EA">
        <w:rPr>
          <w:rFonts w:ascii="Helvetica" w:hAnsi="Helvetica" w:cs="Arial"/>
          <w:sz w:val="22"/>
          <w:szCs w:val="22"/>
        </w:rPr>
        <w:t>, deposit the gold</w:t>
      </w:r>
      <w:r w:rsidR="00F12DDF">
        <w:rPr>
          <w:rFonts w:ascii="Helvetica" w:hAnsi="Helvetica" w:cs="Arial"/>
          <w:sz w:val="22"/>
          <w:szCs w:val="22"/>
        </w:rPr>
        <w:t xml:space="preserve"> film at the desired thickness, which is 5 nanometers in this experiment</w:t>
      </w:r>
      <w:r w:rsidR="00CD6F4C">
        <w:rPr>
          <w:rFonts w:ascii="Helvetica" w:hAnsi="Helvetica" w:cs="Arial"/>
          <w:sz w:val="22"/>
          <w:szCs w:val="22"/>
        </w:rPr>
        <w:t xml:space="preserve"> </w:t>
      </w:r>
      <w:r w:rsidR="00CD6F4C" w:rsidRPr="00CD6F4C">
        <w:rPr>
          <w:rFonts w:ascii="Helvetica" w:hAnsi="Helvetica" w:cs="Arial"/>
          <w:b/>
          <w:sz w:val="22"/>
          <w:szCs w:val="22"/>
        </w:rPr>
        <w:t>[1-TXT]</w:t>
      </w:r>
      <w:r w:rsidRPr="005811EA">
        <w:rPr>
          <w:rFonts w:ascii="Helvetica" w:hAnsi="Helvetica" w:cs="Arial"/>
          <w:sz w:val="22"/>
          <w:szCs w:val="22"/>
        </w:rPr>
        <w:t>.</w:t>
      </w:r>
      <w:r w:rsidR="00215A25">
        <w:rPr>
          <w:rFonts w:ascii="Helvetica" w:hAnsi="Helvetica" w:cs="Arial"/>
          <w:sz w:val="22"/>
          <w:szCs w:val="22"/>
        </w:rPr>
        <w:t xml:space="preserve"> A</w:t>
      </w:r>
      <w:r w:rsidR="00CD6F4C" w:rsidRPr="00CD6F4C">
        <w:rPr>
          <w:rFonts w:ascii="Helvetica" w:hAnsi="Helvetica" w:cs="Arial"/>
          <w:sz w:val="22"/>
          <w:szCs w:val="22"/>
        </w:rPr>
        <w:t xml:space="preserve">t both deposition stages, the argon pressure is </w:t>
      </w:r>
      <w:r w:rsidR="00CD6F4C">
        <w:rPr>
          <w:rFonts w:ascii="Helvetica" w:hAnsi="Helvetica" w:cs="Arial"/>
          <w:sz w:val="22"/>
          <w:szCs w:val="22"/>
        </w:rPr>
        <w:t>1 to 5 millitorr</w:t>
      </w:r>
      <w:r w:rsidR="00CD6F4C" w:rsidRPr="00CD6F4C">
        <w:rPr>
          <w:rFonts w:ascii="Helvetica" w:hAnsi="Helvetica" w:cs="Arial"/>
          <w:sz w:val="22"/>
          <w:szCs w:val="22"/>
        </w:rPr>
        <w:t>, and the range is given as different pressures are chosen to calibrate for the deposition rate</w:t>
      </w:r>
      <w:r w:rsidR="00CD6F4C">
        <w:rPr>
          <w:rFonts w:ascii="Helvetica" w:hAnsi="Helvetica" w:cs="Arial"/>
          <w:sz w:val="22"/>
          <w:szCs w:val="22"/>
        </w:rPr>
        <w:t xml:space="preserve"> </w:t>
      </w:r>
      <w:r w:rsidR="00CD6F4C" w:rsidRPr="00CD6F4C">
        <w:rPr>
          <w:rFonts w:ascii="Helvetica" w:hAnsi="Helvetica" w:cs="Arial"/>
          <w:b/>
          <w:sz w:val="22"/>
          <w:szCs w:val="22"/>
        </w:rPr>
        <w:t>[2]</w:t>
      </w:r>
      <w:r w:rsidR="00CD6F4C" w:rsidRPr="00CD6F4C">
        <w:rPr>
          <w:rFonts w:ascii="Helvetica" w:hAnsi="Helvetica" w:cs="Arial"/>
          <w:sz w:val="22"/>
          <w:szCs w:val="22"/>
        </w:rPr>
        <w:t>.</w:t>
      </w:r>
      <w:r w:rsidRPr="005811EA">
        <w:rPr>
          <w:rFonts w:ascii="Helvetica" w:hAnsi="Helvetica" w:cs="Arial"/>
          <w:sz w:val="22"/>
          <w:szCs w:val="22"/>
        </w:rPr>
        <w:t xml:space="preserve"> </w:t>
      </w:r>
    </w:p>
    <w:p w:rsidR="00CD6F4C" w:rsidRDefault="00CD6F4C" w:rsidP="00CD6F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starts the deposition p</w:t>
      </w:r>
      <w:r w:rsidR="00215A25">
        <w:rPr>
          <w:rFonts w:ascii="Helvetica" w:hAnsi="Helvetica" w:cs="Arial"/>
          <w:sz w:val="22"/>
          <w:szCs w:val="22"/>
        </w:rPr>
        <w:t>rocess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215A25">
        <w:rPr>
          <w:rFonts w:ascii="Helvetica" w:hAnsi="Helvetica" w:cs="Arial"/>
          <w:b/>
          <w:sz w:val="22"/>
          <w:szCs w:val="22"/>
        </w:rPr>
        <w:t>TEXT: Thickness control is performed by calibration of machine</w:t>
      </w:r>
      <w:r w:rsidR="00215A25" w:rsidRPr="00215A25">
        <w:rPr>
          <w:rFonts w:ascii="Helvetica" w:hAnsi="Helvetica" w:cs="Arial"/>
          <w:b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:rsidR="00C17782" w:rsidRPr="00C17782" w:rsidRDefault="00215A25" w:rsidP="00C177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argon pressure reading and range as talent checks them.</w:t>
      </w:r>
      <w:r w:rsidR="00C17782">
        <w:rPr>
          <w:rFonts w:ascii="Helvetica" w:hAnsi="Helvetica" w:cs="Arial"/>
          <w:sz w:val="22"/>
          <w:szCs w:val="22"/>
        </w:rPr>
        <w:t xml:space="preserve"> </w:t>
      </w:r>
      <w:r w:rsidR="00125ABA" w:rsidRPr="00125ABA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[Author note]: </w:t>
      </w:r>
      <w:r w:rsidR="00C17782" w:rsidRPr="00125ABA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This step occurs after 2.8.1.</w:t>
      </w:r>
    </w:p>
    <w:p w:rsidR="008121EF" w:rsidRDefault="008121EF" w:rsidP="008121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121EF">
        <w:rPr>
          <w:rFonts w:ascii="Helvetica" w:hAnsi="Helvetica" w:cs="Arial"/>
          <w:b/>
          <w:sz w:val="22"/>
          <w:szCs w:val="22"/>
          <w:u w:val="single"/>
        </w:rPr>
        <w:t xml:space="preserve">Amir </w:t>
      </w:r>
      <w:proofErr w:type="spellStart"/>
      <w:r w:rsidRPr="008121EF">
        <w:rPr>
          <w:rFonts w:ascii="Helvetica" w:hAnsi="Helvetica" w:cs="Arial"/>
          <w:b/>
          <w:sz w:val="22"/>
          <w:szCs w:val="22"/>
          <w:u w:val="single"/>
        </w:rPr>
        <w:t>Behbahanian</w:t>
      </w:r>
      <w:proofErr w:type="spellEnd"/>
      <w:r w:rsidRPr="008121EF">
        <w:rPr>
          <w:rFonts w:ascii="Helvetica" w:hAnsi="Helvetica" w:cs="Arial"/>
          <w:sz w:val="22"/>
          <w:szCs w:val="22"/>
        </w:rPr>
        <w:t xml:space="preserve">: Our technique is extremely sensitive to film thicknesses, as shown in our results. It is critical to calibrate the deposition rates prior to depositing </w:t>
      </w:r>
      <w:r w:rsidR="00A73B7B">
        <w:rPr>
          <w:rFonts w:ascii="Helvetica" w:hAnsi="Helvetica" w:cs="Arial"/>
          <w:sz w:val="22"/>
          <w:szCs w:val="22"/>
        </w:rPr>
        <w:t xml:space="preserve">the </w:t>
      </w:r>
      <w:r w:rsidRPr="008121EF">
        <w:rPr>
          <w:rFonts w:ascii="Helvetica" w:hAnsi="Helvetica" w:cs="Arial"/>
          <w:sz w:val="22"/>
          <w:szCs w:val="22"/>
        </w:rPr>
        <w:t xml:space="preserve">films to ensure </w:t>
      </w:r>
      <w:r w:rsidR="003E6C6D">
        <w:rPr>
          <w:rFonts w:ascii="Helvetica" w:hAnsi="Helvetica" w:cs="Arial"/>
          <w:sz w:val="22"/>
          <w:szCs w:val="22"/>
        </w:rPr>
        <w:t>the</w:t>
      </w:r>
      <w:r w:rsidR="00A73B7B">
        <w:rPr>
          <w:rFonts w:ascii="Helvetica" w:hAnsi="Helvetica" w:cs="Arial"/>
          <w:sz w:val="22"/>
          <w:szCs w:val="22"/>
        </w:rPr>
        <w:t xml:space="preserve"> </w:t>
      </w:r>
      <w:r w:rsidRPr="008121EF">
        <w:rPr>
          <w:rFonts w:ascii="Helvetica" w:hAnsi="Helvetica" w:cs="Arial"/>
          <w:sz w:val="22"/>
          <w:szCs w:val="22"/>
        </w:rPr>
        <w:t>appropriate thickness</w:t>
      </w:r>
      <w:r w:rsidR="00861577">
        <w:rPr>
          <w:rFonts w:ascii="Helvetica" w:hAnsi="Helvetica" w:cs="Arial"/>
          <w:sz w:val="22"/>
          <w:szCs w:val="22"/>
        </w:rPr>
        <w:t xml:space="preserve"> </w:t>
      </w:r>
      <w:r w:rsidR="00861577" w:rsidRPr="00861577">
        <w:rPr>
          <w:rFonts w:ascii="Helvetica" w:hAnsi="Helvetica" w:cs="Arial"/>
          <w:b/>
          <w:sz w:val="22"/>
          <w:szCs w:val="22"/>
        </w:rPr>
        <w:t>[1]</w:t>
      </w:r>
      <w:r w:rsidRPr="008121EF">
        <w:rPr>
          <w:rFonts w:ascii="Helvetica" w:hAnsi="Helvetica" w:cs="Arial"/>
          <w:sz w:val="22"/>
          <w:szCs w:val="22"/>
        </w:rPr>
        <w:t>.</w:t>
      </w:r>
    </w:p>
    <w:p w:rsidR="001A4F5A" w:rsidRDefault="001A4F5A" w:rsidP="00C17C13">
      <w:pPr>
        <w:ind w:left="360"/>
        <w:outlineLvl w:val="0"/>
        <w:rPr>
          <w:rFonts w:ascii="Helvetica" w:hAnsi="Helvetica" w:cs="Arial"/>
          <w:sz w:val="22"/>
          <w:szCs w:val="22"/>
        </w:rPr>
      </w:pPr>
    </w:p>
    <w:p w:rsidR="001A4F5A" w:rsidRPr="00925EB0" w:rsidRDefault="001A4F5A" w:rsidP="00C17C1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 w:rsidRPr="00925EB0">
        <w:rPr>
          <w:rFonts w:ascii="Helvetica" w:hAnsi="Helvetica" w:cs="Arial"/>
          <w:bCs/>
          <w:sz w:val="22"/>
          <w:szCs w:val="22"/>
        </w:rPr>
        <w:t xml:space="preserve">Amir </w:t>
      </w:r>
      <w:proofErr w:type="spellStart"/>
      <w:r w:rsidRPr="00925EB0">
        <w:rPr>
          <w:rFonts w:ascii="Helvetica" w:hAnsi="Helvetica" w:cs="Arial"/>
          <w:bCs/>
          <w:sz w:val="22"/>
          <w:szCs w:val="22"/>
        </w:rPr>
        <w:t>Behbahanian</w:t>
      </w:r>
      <w:proofErr w:type="spellEnd"/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</w:t>
      </w:r>
      <w:r>
        <w:rPr>
          <w:rFonts w:ascii="Helvetica" w:hAnsi="Helvetica" w:cs="Arial"/>
          <w:bCs/>
          <w:sz w:val="22"/>
          <w:szCs w:val="22"/>
        </w:rPr>
        <w:t>ot, looking slightly off-camera.</w:t>
      </w:r>
    </w:p>
    <w:p w:rsidR="005811EA" w:rsidRDefault="00F12DDF" w:rsidP="005811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Following deposition, v</w:t>
      </w:r>
      <w:r w:rsidR="005811EA" w:rsidRPr="005811EA">
        <w:rPr>
          <w:rFonts w:ascii="Helvetica" w:hAnsi="Helvetica" w:cs="Arial"/>
          <w:sz w:val="22"/>
          <w:szCs w:val="22"/>
        </w:rPr>
        <w:t xml:space="preserve">ent </w:t>
      </w:r>
      <w:r>
        <w:rPr>
          <w:rFonts w:ascii="Helvetica" w:hAnsi="Helvetica" w:cs="Arial"/>
          <w:sz w:val="22"/>
          <w:szCs w:val="22"/>
        </w:rPr>
        <w:t xml:space="preserve">the chamber </w:t>
      </w:r>
      <w:r w:rsidR="005811EA" w:rsidRPr="005811EA">
        <w:rPr>
          <w:rFonts w:ascii="Helvetica" w:hAnsi="Helvetica" w:cs="Arial"/>
          <w:sz w:val="22"/>
          <w:szCs w:val="22"/>
        </w:rPr>
        <w:t xml:space="preserve">and remove the substrate with </w:t>
      </w:r>
      <w:r w:rsidR="00215A25">
        <w:rPr>
          <w:rFonts w:ascii="Helvetica" w:hAnsi="Helvetica" w:cs="Arial"/>
          <w:sz w:val="22"/>
          <w:szCs w:val="22"/>
        </w:rPr>
        <w:t xml:space="preserve">the </w:t>
      </w:r>
      <w:r w:rsidR="005811EA" w:rsidRPr="005811EA">
        <w:rPr>
          <w:rFonts w:ascii="Helvetica" w:hAnsi="Helvetica" w:cs="Arial"/>
          <w:sz w:val="22"/>
          <w:szCs w:val="22"/>
        </w:rPr>
        <w:t>deposited metal film from the thermal evaporator system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12DDF">
        <w:rPr>
          <w:rFonts w:ascii="Helvetica" w:hAnsi="Helvetica" w:cs="Arial"/>
          <w:b/>
          <w:sz w:val="22"/>
          <w:szCs w:val="22"/>
        </w:rPr>
        <w:t>[1]</w:t>
      </w:r>
      <w:r w:rsidR="005811EA" w:rsidRPr="005811EA">
        <w:rPr>
          <w:rFonts w:ascii="Helvetica" w:hAnsi="Helvetica" w:cs="Arial"/>
          <w:sz w:val="22"/>
          <w:szCs w:val="22"/>
        </w:rPr>
        <w:t>.</w:t>
      </w:r>
    </w:p>
    <w:p w:rsidR="00F12DDF" w:rsidRPr="005811EA" w:rsidRDefault="00F12DDF" w:rsidP="00F12D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vents the chamber and removes the substrate from the </w:t>
      </w:r>
      <w:r w:rsidR="00215A25">
        <w:rPr>
          <w:rFonts w:ascii="Helvetica" w:hAnsi="Helvetica" w:cs="Arial"/>
          <w:sz w:val="22"/>
          <w:szCs w:val="22"/>
        </w:rPr>
        <w:t>system</w:t>
      </w:r>
      <w:r>
        <w:rPr>
          <w:rFonts w:ascii="Helvetica" w:hAnsi="Helvetica" w:cs="Arial"/>
          <w:sz w:val="22"/>
          <w:szCs w:val="22"/>
        </w:rPr>
        <w:t>.</w:t>
      </w:r>
    </w:p>
    <w:p w:rsidR="005811EA" w:rsidRDefault="00F12DDF" w:rsidP="005811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l</w:t>
      </w:r>
      <w:r w:rsidR="005811EA" w:rsidRPr="005811EA">
        <w:rPr>
          <w:rFonts w:ascii="Helvetica" w:hAnsi="Helvetica" w:cs="Arial"/>
          <w:sz w:val="22"/>
          <w:szCs w:val="22"/>
        </w:rPr>
        <w:t xml:space="preserve">oad the substrate with </w:t>
      </w:r>
      <w:r w:rsidR="00215A25">
        <w:rPr>
          <w:rFonts w:ascii="Helvetica" w:hAnsi="Helvetica" w:cs="Arial"/>
          <w:sz w:val="22"/>
          <w:szCs w:val="22"/>
        </w:rPr>
        <w:t xml:space="preserve">the </w:t>
      </w:r>
      <w:r w:rsidR="005811EA" w:rsidRPr="005811EA">
        <w:rPr>
          <w:rFonts w:ascii="Helvetica" w:hAnsi="Helvetica" w:cs="Arial"/>
          <w:sz w:val="22"/>
          <w:szCs w:val="22"/>
        </w:rPr>
        <w:t xml:space="preserve">deposited metal film into </w:t>
      </w:r>
      <w:r>
        <w:rPr>
          <w:rFonts w:ascii="Helvetica" w:hAnsi="Helvetica" w:cs="Arial"/>
          <w:sz w:val="22"/>
          <w:szCs w:val="22"/>
        </w:rPr>
        <w:t>a</w:t>
      </w:r>
      <w:r w:rsidR="005811EA" w:rsidRPr="005811EA">
        <w:rPr>
          <w:rFonts w:ascii="Helvetica" w:hAnsi="Helvetica" w:cs="Arial"/>
          <w:sz w:val="22"/>
          <w:szCs w:val="22"/>
        </w:rPr>
        <w:t xml:space="preserve"> direct current magnetron sputter deposition system and evacuate to reach the desired pressure for </w:t>
      </w:r>
      <w:r>
        <w:rPr>
          <w:rFonts w:ascii="Helvetica" w:hAnsi="Helvetica" w:cs="Arial"/>
          <w:sz w:val="22"/>
          <w:szCs w:val="22"/>
        </w:rPr>
        <w:t xml:space="preserve">deposition of the capping film </w:t>
      </w:r>
      <w:r w:rsidRPr="00F12DDF">
        <w:rPr>
          <w:rFonts w:ascii="Helvetica" w:hAnsi="Helvetica" w:cs="Arial"/>
          <w:b/>
          <w:sz w:val="22"/>
          <w:szCs w:val="22"/>
        </w:rPr>
        <w:t>[1]</w:t>
      </w:r>
      <w:r w:rsidR="005811EA" w:rsidRPr="005811EA">
        <w:rPr>
          <w:rFonts w:ascii="Helvetica" w:hAnsi="Helvetica" w:cs="Arial"/>
          <w:sz w:val="22"/>
          <w:szCs w:val="22"/>
        </w:rPr>
        <w:t xml:space="preserve">. </w:t>
      </w:r>
    </w:p>
    <w:p w:rsidR="00F12DDF" w:rsidRPr="005811EA" w:rsidRDefault="00F12DDF" w:rsidP="00F12D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loads the substrate into the sputter deposition system and evacuates the chamber.</w:t>
      </w:r>
    </w:p>
    <w:p w:rsidR="005811EA" w:rsidRPr="00390C06" w:rsidRDefault="005811EA" w:rsidP="005811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11EA">
        <w:rPr>
          <w:rFonts w:ascii="Helvetica" w:hAnsi="Helvetica" w:cs="Arial"/>
          <w:sz w:val="22"/>
          <w:szCs w:val="22"/>
        </w:rPr>
        <w:t xml:space="preserve">To locate the sample in the </w:t>
      </w:r>
      <w:r w:rsidR="00215A25">
        <w:rPr>
          <w:rFonts w:ascii="Helvetica" w:hAnsi="Helvetica" w:cs="Arial"/>
          <w:sz w:val="22"/>
          <w:szCs w:val="22"/>
        </w:rPr>
        <w:t>system</w:t>
      </w:r>
      <w:r w:rsidRPr="005811EA">
        <w:rPr>
          <w:rFonts w:ascii="Helvetica" w:hAnsi="Helvetica" w:cs="Arial"/>
          <w:sz w:val="22"/>
          <w:szCs w:val="22"/>
        </w:rPr>
        <w:t>, put the sample in the load lock</w:t>
      </w:r>
      <w:proofErr w:type="gramStart"/>
      <w:r w:rsidR="00A73B7B" w:rsidRPr="00125ABA">
        <w:rPr>
          <w:rFonts w:ascii="Helvetica" w:hAnsi="Helvetica" w:cs="Arial"/>
          <w:strike/>
          <w:color w:val="FF0000"/>
          <w:sz w:val="22"/>
          <w:szCs w:val="22"/>
        </w:rPr>
        <w:t>…</w:t>
      </w:r>
      <w:r w:rsidR="00A73B7B" w:rsidRPr="00125ABA">
        <w:rPr>
          <w:rFonts w:ascii="Helvetica" w:hAnsi="Helvetica" w:cs="Arial"/>
          <w:b/>
          <w:strike/>
          <w:color w:val="FF0000"/>
          <w:sz w:val="22"/>
          <w:szCs w:val="22"/>
        </w:rPr>
        <w:t>[</w:t>
      </w:r>
      <w:proofErr w:type="gramEnd"/>
      <w:r w:rsidR="00A73B7B" w:rsidRPr="00125ABA">
        <w:rPr>
          <w:rFonts w:ascii="Helvetica" w:hAnsi="Helvetica" w:cs="Arial"/>
          <w:b/>
          <w:strike/>
          <w:color w:val="FF0000"/>
          <w:sz w:val="22"/>
          <w:szCs w:val="22"/>
        </w:rPr>
        <w:t>1]</w:t>
      </w:r>
      <w:r w:rsidRPr="00125AB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5811EA">
        <w:rPr>
          <w:rFonts w:ascii="Helvetica" w:hAnsi="Helvetica" w:cs="Arial"/>
          <w:sz w:val="22"/>
          <w:szCs w:val="22"/>
        </w:rPr>
        <w:t>and the device transfers the sample to the main deposition chamber to ensu</w:t>
      </w:r>
      <w:r w:rsidR="00F12DDF">
        <w:rPr>
          <w:rFonts w:ascii="Helvetica" w:hAnsi="Helvetica" w:cs="Arial"/>
          <w:sz w:val="22"/>
          <w:szCs w:val="22"/>
        </w:rPr>
        <w:t>re a sufficient level of vacuum</w:t>
      </w:r>
      <w:r w:rsidR="00390C06">
        <w:rPr>
          <w:rFonts w:ascii="Helvetica" w:hAnsi="Helvetica" w:cs="Arial"/>
          <w:sz w:val="22"/>
          <w:szCs w:val="22"/>
        </w:rPr>
        <w:t xml:space="preserve"> </w:t>
      </w:r>
      <w:r w:rsidR="00390C06" w:rsidRPr="00390C06">
        <w:rPr>
          <w:rFonts w:ascii="Helvetica" w:hAnsi="Helvetica" w:cs="Arial"/>
          <w:b/>
          <w:sz w:val="22"/>
          <w:szCs w:val="22"/>
        </w:rPr>
        <w:t>[</w:t>
      </w:r>
      <w:r w:rsidR="00A73B7B">
        <w:rPr>
          <w:rFonts w:ascii="Helvetica" w:hAnsi="Helvetica" w:cs="Arial"/>
          <w:b/>
          <w:sz w:val="22"/>
          <w:szCs w:val="22"/>
        </w:rPr>
        <w:t>2</w:t>
      </w:r>
      <w:r w:rsidR="00390C06" w:rsidRPr="00390C06">
        <w:rPr>
          <w:rFonts w:ascii="Helvetica" w:hAnsi="Helvetica" w:cs="Arial"/>
          <w:b/>
          <w:sz w:val="22"/>
          <w:szCs w:val="22"/>
        </w:rPr>
        <w:t>]</w:t>
      </w:r>
      <w:r w:rsidRPr="005811EA">
        <w:rPr>
          <w:rFonts w:ascii="Helvetica" w:hAnsi="Helvetica" w:cs="Arial"/>
          <w:sz w:val="22"/>
          <w:szCs w:val="22"/>
        </w:rPr>
        <w:t>.</w:t>
      </w:r>
      <w:r w:rsidR="00390C06">
        <w:rPr>
          <w:rFonts w:ascii="Helvetica" w:hAnsi="Helvetica" w:cs="Arial"/>
          <w:sz w:val="22"/>
          <w:szCs w:val="22"/>
        </w:rPr>
        <w:t xml:space="preserve"> </w:t>
      </w:r>
    </w:p>
    <w:p w:rsidR="00A73B7B" w:rsidRPr="00C17782" w:rsidRDefault="00215A25" w:rsidP="00390C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17782">
        <w:rPr>
          <w:rFonts w:ascii="Helvetica" w:hAnsi="Helvetica" w:cs="Arial"/>
          <w:strike/>
          <w:sz w:val="22"/>
          <w:szCs w:val="22"/>
        </w:rPr>
        <w:t xml:space="preserve">MED: </w:t>
      </w:r>
      <w:r w:rsidR="00390C06" w:rsidRPr="00C17782">
        <w:rPr>
          <w:rFonts w:ascii="Helvetica" w:hAnsi="Helvetica" w:cs="Arial"/>
          <w:strike/>
          <w:sz w:val="22"/>
          <w:szCs w:val="22"/>
        </w:rPr>
        <w:t xml:space="preserve">Talent </w:t>
      </w:r>
      <w:r w:rsidR="00A73B7B" w:rsidRPr="00C17782">
        <w:rPr>
          <w:rFonts w:ascii="Helvetica" w:hAnsi="Helvetica" w:cs="Arial"/>
          <w:strike/>
          <w:sz w:val="22"/>
          <w:szCs w:val="22"/>
        </w:rPr>
        <w:t>mounts the sample in a sample holder and loads it in the load lock in the chamber.</w:t>
      </w:r>
      <w:r w:rsidR="00C17782">
        <w:rPr>
          <w:rFonts w:ascii="Helvetica" w:hAnsi="Helvetica" w:cs="Arial"/>
          <w:strike/>
          <w:sz w:val="22"/>
          <w:szCs w:val="22"/>
        </w:rPr>
        <w:t xml:space="preserve"> </w:t>
      </w:r>
      <w:r w:rsidR="00125ABA" w:rsidRPr="00125ABA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[Author note]: </w:t>
      </w:r>
      <w:r w:rsidR="00C17782" w:rsidRPr="00125ABA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Redundant Step</w:t>
      </w:r>
    </w:p>
    <w:p w:rsidR="00390C06" w:rsidRPr="00390C06" w:rsidRDefault="00A73B7B" w:rsidP="00390C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viewport on the chamber to see the sample holder being inserted and moved into position.</w:t>
      </w:r>
    </w:p>
    <w:p w:rsidR="00CD6F4C" w:rsidRDefault="00215A25" w:rsidP="005811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Now, d</w:t>
      </w:r>
      <w:r w:rsidR="005811EA" w:rsidRPr="00215A25">
        <w:rPr>
          <w:rFonts w:ascii="Helvetica" w:hAnsi="Helvetica" w:cs="Arial"/>
          <w:sz w:val="22"/>
          <w:szCs w:val="22"/>
        </w:rPr>
        <w:t>eposit t</w:t>
      </w:r>
      <w:r w:rsidR="005811EA" w:rsidRPr="005811EA">
        <w:rPr>
          <w:rFonts w:ascii="Helvetica" w:hAnsi="Helvetica" w:cs="Arial"/>
          <w:sz w:val="22"/>
          <w:szCs w:val="22"/>
        </w:rPr>
        <w:t>he capping layer of the desired material and thickness</w:t>
      </w:r>
      <w:r w:rsidR="00CD6F4C">
        <w:rPr>
          <w:rFonts w:ascii="Helvetica" w:hAnsi="Helvetica" w:cs="Arial"/>
          <w:sz w:val="22"/>
          <w:szCs w:val="22"/>
        </w:rPr>
        <w:t xml:space="preserve">, following a similar procedure and </w:t>
      </w:r>
      <w:r w:rsidR="005811EA" w:rsidRPr="005811EA">
        <w:rPr>
          <w:rFonts w:ascii="Helvetica" w:hAnsi="Helvetica" w:cs="Arial"/>
          <w:sz w:val="22"/>
          <w:szCs w:val="22"/>
        </w:rPr>
        <w:t xml:space="preserve">condition </w:t>
      </w:r>
      <w:r>
        <w:rPr>
          <w:rFonts w:ascii="Helvetica" w:hAnsi="Helvetica" w:cs="Arial"/>
          <w:sz w:val="22"/>
          <w:szCs w:val="22"/>
        </w:rPr>
        <w:t>as</w:t>
      </w:r>
      <w:r w:rsidR="005811EA" w:rsidRPr="005811EA">
        <w:rPr>
          <w:rFonts w:ascii="Helvetica" w:hAnsi="Helvetica" w:cs="Arial"/>
          <w:sz w:val="22"/>
          <w:szCs w:val="22"/>
        </w:rPr>
        <w:t xml:space="preserve"> the gold layer deposition, </w:t>
      </w:r>
      <w:r w:rsidR="00CD6F4C">
        <w:rPr>
          <w:rFonts w:ascii="Helvetica" w:hAnsi="Helvetica" w:cs="Arial"/>
          <w:sz w:val="22"/>
          <w:szCs w:val="22"/>
        </w:rPr>
        <w:t xml:space="preserve">with </w:t>
      </w:r>
      <w:r w:rsidR="005811EA" w:rsidRPr="005811EA">
        <w:rPr>
          <w:rFonts w:ascii="Helvetica" w:hAnsi="Helvetica" w:cs="Arial"/>
          <w:sz w:val="22"/>
          <w:szCs w:val="22"/>
        </w:rPr>
        <w:t>variable thickness alumina</w:t>
      </w:r>
      <w:r w:rsidR="00CD6F4C">
        <w:rPr>
          <w:rFonts w:ascii="Helvetica" w:hAnsi="Helvetica" w:cs="Arial"/>
          <w:sz w:val="22"/>
          <w:szCs w:val="22"/>
        </w:rPr>
        <w:t xml:space="preserve"> in this case </w:t>
      </w:r>
      <w:r w:rsidR="00CD6F4C" w:rsidRPr="00CD6F4C">
        <w:rPr>
          <w:rFonts w:ascii="Helvetica" w:hAnsi="Helvetica" w:cs="Arial"/>
          <w:b/>
          <w:sz w:val="22"/>
          <w:szCs w:val="22"/>
        </w:rPr>
        <w:t>[1]</w:t>
      </w:r>
      <w:r w:rsidR="005811EA" w:rsidRPr="005811EA">
        <w:rPr>
          <w:rFonts w:ascii="Helvetica" w:hAnsi="Helvetica" w:cs="Arial"/>
          <w:sz w:val="22"/>
          <w:szCs w:val="22"/>
        </w:rPr>
        <w:t xml:space="preserve">. </w:t>
      </w:r>
    </w:p>
    <w:p w:rsidR="005811EA" w:rsidRDefault="00215A25" w:rsidP="00CD6F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starts the deposition process.</w:t>
      </w:r>
    </w:p>
    <w:p w:rsidR="00DC78A6" w:rsidRPr="005811EA" w:rsidRDefault="00DC78A6" w:rsidP="00CD6F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argon pressure reading and range as talent checks them.</w:t>
      </w:r>
    </w:p>
    <w:p w:rsidR="005811EA" w:rsidRDefault="00F12DDF" w:rsidP="005811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Following deposition, v</w:t>
      </w:r>
      <w:r w:rsidR="005811EA" w:rsidRPr="005811EA">
        <w:rPr>
          <w:rFonts w:ascii="Helvetica" w:hAnsi="Helvetica" w:cs="Arial"/>
          <w:sz w:val="22"/>
          <w:szCs w:val="22"/>
        </w:rPr>
        <w:t>ent the chamber and remove the prepared sample</w:t>
      </w:r>
      <w:r w:rsidR="00215A25">
        <w:rPr>
          <w:rFonts w:ascii="Helvetica" w:hAnsi="Helvetica" w:cs="Arial"/>
          <w:sz w:val="22"/>
          <w:szCs w:val="22"/>
        </w:rPr>
        <w:t xml:space="preserve"> from the </w:t>
      </w:r>
      <w:r w:rsidR="00215A25" w:rsidRPr="005811EA">
        <w:rPr>
          <w:rFonts w:ascii="Helvetica" w:hAnsi="Helvetica" w:cs="Arial"/>
          <w:sz w:val="22"/>
          <w:szCs w:val="22"/>
        </w:rPr>
        <w:t>sputter deposition system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12DDF">
        <w:rPr>
          <w:rFonts w:ascii="Helvetica" w:hAnsi="Helvetica" w:cs="Arial"/>
          <w:b/>
          <w:sz w:val="22"/>
          <w:szCs w:val="22"/>
        </w:rPr>
        <w:t>[1]</w:t>
      </w:r>
      <w:r w:rsidR="005811EA" w:rsidRPr="005811EA">
        <w:rPr>
          <w:rFonts w:ascii="Helvetica" w:hAnsi="Helvetica" w:cs="Arial"/>
          <w:sz w:val="22"/>
          <w:szCs w:val="22"/>
        </w:rPr>
        <w:t>.</w:t>
      </w:r>
    </w:p>
    <w:p w:rsidR="00F12DDF" w:rsidRDefault="00F12DDF" w:rsidP="00F12D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vents the chamber and removes the substrate from the </w:t>
      </w:r>
      <w:r w:rsidR="00215A25">
        <w:rPr>
          <w:rFonts w:ascii="Helvetica" w:hAnsi="Helvetica" w:cs="Arial"/>
          <w:sz w:val="22"/>
          <w:szCs w:val="22"/>
        </w:rPr>
        <w:t>system</w:t>
      </w:r>
      <w:r>
        <w:rPr>
          <w:rFonts w:ascii="Helvetica" w:hAnsi="Helvetica" w:cs="Arial"/>
          <w:sz w:val="22"/>
          <w:szCs w:val="22"/>
        </w:rPr>
        <w:t>.</w:t>
      </w:r>
    </w:p>
    <w:p w:rsidR="00395124" w:rsidRPr="00F12DDF" w:rsidRDefault="00395124" w:rsidP="00F12D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Put the sample in the transferring container.</w:t>
      </w:r>
    </w:p>
    <w:p w:rsidR="005811EA" w:rsidRPr="005811EA" w:rsidRDefault="005811EA" w:rsidP="005811E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</w:rPr>
        <w:t>Dewetting</w:t>
      </w:r>
      <w:proofErr w:type="spellEnd"/>
      <w:r>
        <w:rPr>
          <w:rFonts w:ascii="Helvetica" w:hAnsi="Helvetica" w:cs="Arial"/>
          <w:b/>
          <w:sz w:val="22"/>
          <w:szCs w:val="22"/>
        </w:rPr>
        <w:t>, Etching and Characterization</w:t>
      </w:r>
    </w:p>
    <w:p w:rsidR="005811EA" w:rsidRDefault="00390C06" w:rsidP="005811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</w:t>
      </w:r>
      <w:r w:rsidR="00616ADA">
        <w:rPr>
          <w:rFonts w:ascii="Helvetica" w:hAnsi="Helvetica" w:cs="Arial"/>
          <w:sz w:val="22"/>
          <w:szCs w:val="22"/>
        </w:rPr>
        <w:t>5-nanometer</w:t>
      </w:r>
      <w:r>
        <w:rPr>
          <w:rFonts w:ascii="Helvetica" w:hAnsi="Helvetica" w:cs="Arial"/>
          <w:sz w:val="22"/>
          <w:szCs w:val="22"/>
        </w:rPr>
        <w:t xml:space="preserve"> gold film capped with alumina </w:t>
      </w:r>
      <w:r w:rsidR="005811EA" w:rsidRPr="005811EA">
        <w:rPr>
          <w:rFonts w:ascii="Helvetica" w:hAnsi="Helvetica" w:cs="Arial"/>
          <w:sz w:val="22"/>
          <w:szCs w:val="22"/>
        </w:rPr>
        <w:t>onto a pre-heated hot plate</w:t>
      </w:r>
      <w:r>
        <w:rPr>
          <w:rFonts w:ascii="Helvetica" w:hAnsi="Helvetica" w:cs="Arial"/>
          <w:sz w:val="22"/>
          <w:szCs w:val="22"/>
        </w:rPr>
        <w:t xml:space="preserve"> at 300 degrees Celsius</w:t>
      </w:r>
      <w:r w:rsidR="005811EA" w:rsidRPr="005811EA">
        <w:rPr>
          <w:rFonts w:ascii="Helvetica" w:hAnsi="Helvetica" w:cs="Arial"/>
          <w:sz w:val="22"/>
          <w:szCs w:val="22"/>
        </w:rPr>
        <w:t xml:space="preserve"> and allow the sample to </w:t>
      </w:r>
      <w:proofErr w:type="spellStart"/>
      <w:r w:rsidR="005811EA" w:rsidRPr="005811EA">
        <w:rPr>
          <w:rFonts w:ascii="Helvetica" w:hAnsi="Helvetica" w:cs="Arial"/>
          <w:sz w:val="22"/>
          <w:szCs w:val="22"/>
        </w:rPr>
        <w:t>dewet</w:t>
      </w:r>
      <w:proofErr w:type="spellEnd"/>
      <w:r w:rsidR="005811EA" w:rsidRPr="005811EA">
        <w:rPr>
          <w:rFonts w:ascii="Helvetica" w:hAnsi="Helvetica" w:cs="Arial"/>
          <w:sz w:val="22"/>
          <w:szCs w:val="22"/>
        </w:rPr>
        <w:t xml:space="preserve"> for 1 h</w:t>
      </w:r>
      <w:r>
        <w:rPr>
          <w:rFonts w:ascii="Helvetica" w:hAnsi="Helvetica" w:cs="Arial"/>
          <w:sz w:val="22"/>
          <w:szCs w:val="22"/>
        </w:rPr>
        <w:t xml:space="preserve">our </w:t>
      </w:r>
      <w:r w:rsidRPr="00390C06">
        <w:rPr>
          <w:rFonts w:ascii="Helvetica" w:hAnsi="Helvetica" w:cs="Arial"/>
          <w:b/>
          <w:sz w:val="22"/>
          <w:szCs w:val="22"/>
        </w:rPr>
        <w:t>[1]</w:t>
      </w:r>
      <w:r w:rsidR="005811EA" w:rsidRPr="005811EA">
        <w:rPr>
          <w:rFonts w:ascii="Helvetica" w:hAnsi="Helvetica" w:cs="Arial"/>
          <w:sz w:val="22"/>
          <w:szCs w:val="22"/>
        </w:rPr>
        <w:t>.</w:t>
      </w:r>
    </w:p>
    <w:p w:rsidR="00390C06" w:rsidRPr="005811EA" w:rsidRDefault="00390C06" w:rsidP="00390C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sample on the hot plate and checks the temperature. </w:t>
      </w:r>
    </w:p>
    <w:p w:rsidR="005811EA" w:rsidRDefault="005811EA" w:rsidP="005811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11EA">
        <w:rPr>
          <w:rFonts w:ascii="Helvetica" w:hAnsi="Helvetica" w:cs="Arial"/>
          <w:sz w:val="22"/>
          <w:szCs w:val="22"/>
        </w:rPr>
        <w:t>Etch the alumina while leaving the gold and underlying substrate with a</w:t>
      </w:r>
      <w:r w:rsidR="0033671E">
        <w:rPr>
          <w:rFonts w:ascii="Helvetica" w:hAnsi="Helvetica" w:cs="Arial"/>
          <w:sz w:val="22"/>
          <w:szCs w:val="22"/>
        </w:rPr>
        <w:t>n aqueous solution of ammonium hydroxide and hydrogen peroxide</w:t>
      </w:r>
      <w:r w:rsidRPr="005811EA">
        <w:rPr>
          <w:rFonts w:ascii="Helvetica" w:hAnsi="Helvetica" w:cs="Arial"/>
          <w:sz w:val="22"/>
          <w:szCs w:val="22"/>
        </w:rPr>
        <w:t xml:space="preserve"> at 80 </w:t>
      </w:r>
      <w:r w:rsidR="0033671E">
        <w:rPr>
          <w:rFonts w:ascii="Helvetica" w:hAnsi="Helvetica" w:cs="Arial"/>
          <w:sz w:val="22"/>
          <w:szCs w:val="22"/>
        </w:rPr>
        <w:t>degrees Celsius</w:t>
      </w:r>
      <w:r w:rsidRPr="005811EA">
        <w:rPr>
          <w:rFonts w:ascii="Helvetica" w:hAnsi="Helvetica" w:cs="Arial"/>
          <w:sz w:val="22"/>
          <w:szCs w:val="22"/>
        </w:rPr>
        <w:t xml:space="preserve"> for 1 </w:t>
      </w:r>
      <w:r w:rsidR="0033671E">
        <w:rPr>
          <w:rFonts w:ascii="Helvetica" w:hAnsi="Helvetica" w:cs="Arial"/>
          <w:sz w:val="22"/>
          <w:szCs w:val="22"/>
        </w:rPr>
        <w:t xml:space="preserve">hour </w:t>
      </w:r>
      <w:r w:rsidR="0033671E" w:rsidRPr="0033671E">
        <w:rPr>
          <w:rFonts w:ascii="Helvetica" w:hAnsi="Helvetica" w:cs="Arial"/>
          <w:b/>
          <w:sz w:val="22"/>
          <w:szCs w:val="22"/>
        </w:rPr>
        <w:t>[1-TXT]</w:t>
      </w:r>
      <w:r w:rsidRPr="005811EA">
        <w:rPr>
          <w:rFonts w:ascii="Helvetica" w:hAnsi="Helvetica" w:cs="Arial"/>
          <w:sz w:val="22"/>
          <w:szCs w:val="22"/>
        </w:rPr>
        <w:t>.</w:t>
      </w:r>
      <w:r w:rsidR="0033671E">
        <w:rPr>
          <w:rFonts w:ascii="Helvetica" w:hAnsi="Helvetica" w:cs="Arial"/>
          <w:sz w:val="22"/>
          <w:szCs w:val="22"/>
        </w:rPr>
        <w:t xml:space="preserve"> </w:t>
      </w:r>
    </w:p>
    <w:p w:rsidR="0033671E" w:rsidRPr="005811EA" w:rsidRDefault="0033671E" w:rsidP="003367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322008">
        <w:rPr>
          <w:rFonts w:ascii="Helvetica" w:hAnsi="Helvetica" w:cs="Arial"/>
          <w:sz w:val="22"/>
          <w:szCs w:val="22"/>
        </w:rPr>
        <w:t>places</w:t>
      </w:r>
      <w:r>
        <w:rPr>
          <w:rFonts w:ascii="Helvetica" w:hAnsi="Helvetica" w:cs="Arial"/>
          <w:sz w:val="22"/>
          <w:szCs w:val="22"/>
        </w:rPr>
        <w:t xml:space="preserve"> </w:t>
      </w:r>
      <w:r w:rsidR="00322008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s</w:t>
      </w:r>
      <w:r w:rsidR="00A44800">
        <w:rPr>
          <w:rFonts w:ascii="Helvetica" w:hAnsi="Helvetica" w:cs="Arial"/>
          <w:sz w:val="22"/>
          <w:szCs w:val="22"/>
        </w:rPr>
        <w:t>ample</w:t>
      </w:r>
      <w:r>
        <w:rPr>
          <w:rFonts w:ascii="Helvetica" w:hAnsi="Helvetica" w:cs="Arial"/>
          <w:sz w:val="22"/>
          <w:szCs w:val="22"/>
        </w:rPr>
        <w:t xml:space="preserve"> </w:t>
      </w:r>
      <w:r w:rsidR="00322008">
        <w:rPr>
          <w:rFonts w:ascii="Helvetica" w:hAnsi="Helvetica" w:cs="Arial"/>
          <w:sz w:val="22"/>
          <w:szCs w:val="22"/>
        </w:rPr>
        <w:t>in the pre-heated aqueous solution on a</w:t>
      </w:r>
      <w:r>
        <w:rPr>
          <w:rFonts w:ascii="Helvetica" w:hAnsi="Helvetica" w:cs="Arial"/>
          <w:sz w:val="22"/>
          <w:szCs w:val="22"/>
        </w:rPr>
        <w:t xml:space="preserve"> hot plate. </w:t>
      </w:r>
      <w:r w:rsidRPr="0033671E">
        <w:rPr>
          <w:rFonts w:ascii="Helvetica" w:hAnsi="Helvetica" w:cs="Arial"/>
          <w:b/>
          <w:sz w:val="22"/>
          <w:szCs w:val="22"/>
        </w:rPr>
        <w:t xml:space="preserve">TEXT: 3:1:1 </w:t>
      </w:r>
      <w:proofErr w:type="gramStart"/>
      <w:r w:rsidRPr="0033671E">
        <w:rPr>
          <w:rFonts w:ascii="Helvetica" w:hAnsi="Helvetica" w:cs="Arial"/>
          <w:b/>
          <w:sz w:val="22"/>
          <w:szCs w:val="22"/>
        </w:rPr>
        <w:t>H</w:t>
      </w:r>
      <w:r w:rsidRPr="0033671E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Pr="0033671E">
        <w:rPr>
          <w:rFonts w:ascii="Helvetica" w:hAnsi="Helvetica" w:cs="Arial"/>
          <w:b/>
          <w:sz w:val="22"/>
          <w:szCs w:val="22"/>
        </w:rPr>
        <w:t>O:NH</w:t>
      </w:r>
      <w:r w:rsidRPr="0033671E">
        <w:rPr>
          <w:rFonts w:ascii="Helvetica" w:hAnsi="Helvetica" w:cs="Arial"/>
          <w:b/>
          <w:sz w:val="22"/>
          <w:szCs w:val="22"/>
          <w:vertAlign w:val="subscript"/>
        </w:rPr>
        <w:t>4</w:t>
      </w:r>
      <w:r w:rsidRPr="0033671E">
        <w:rPr>
          <w:rFonts w:ascii="Helvetica" w:hAnsi="Helvetica" w:cs="Arial"/>
          <w:b/>
          <w:sz w:val="22"/>
          <w:szCs w:val="22"/>
        </w:rPr>
        <w:t>OH:H</w:t>
      </w:r>
      <w:r w:rsidRPr="0033671E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Pr="0033671E">
        <w:rPr>
          <w:rFonts w:ascii="Helvetica" w:hAnsi="Helvetica" w:cs="Arial"/>
          <w:b/>
          <w:sz w:val="22"/>
          <w:szCs w:val="22"/>
        </w:rPr>
        <w:t>O</w:t>
      </w:r>
      <w:r w:rsidRPr="0033671E">
        <w:rPr>
          <w:rFonts w:ascii="Helvetica" w:hAnsi="Helvetica" w:cs="Arial"/>
          <w:b/>
          <w:sz w:val="22"/>
          <w:szCs w:val="22"/>
          <w:vertAlign w:val="subscript"/>
        </w:rPr>
        <w:t>2</w:t>
      </w:r>
      <w:proofErr w:type="gramEnd"/>
      <w:r w:rsidRPr="0033671E">
        <w:rPr>
          <w:rFonts w:ascii="Helvetica" w:hAnsi="Helvetica" w:cs="Arial"/>
          <w:b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3671E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overlay should appear at mention of “an aqueous solution of ammonium hydroxide and hydrogen peroxide”.</w:t>
      </w:r>
    </w:p>
    <w:p w:rsidR="005811EA" w:rsidRDefault="00390C06" w:rsidP="005811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For characterization, p</w:t>
      </w:r>
      <w:r w:rsidR="005811EA" w:rsidRPr="005811EA">
        <w:rPr>
          <w:rFonts w:ascii="Helvetica" w:hAnsi="Helvetica" w:cs="Arial"/>
          <w:sz w:val="22"/>
          <w:szCs w:val="22"/>
        </w:rPr>
        <w:t>repare the sample to be vacuum compatible by rinsing with acetone and isopropyl alcohol</w:t>
      </w:r>
      <w:r w:rsidR="0033671E">
        <w:rPr>
          <w:rFonts w:ascii="Helvetica" w:hAnsi="Helvetica" w:cs="Arial"/>
          <w:sz w:val="22"/>
          <w:szCs w:val="22"/>
        </w:rPr>
        <w:t xml:space="preserve"> </w:t>
      </w:r>
      <w:r w:rsidR="0033671E" w:rsidRPr="0033671E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dry the sample </w:t>
      </w:r>
      <w:r w:rsidRPr="005811EA">
        <w:rPr>
          <w:rFonts w:ascii="Helvetica" w:hAnsi="Helvetica" w:cs="Arial"/>
          <w:sz w:val="22"/>
          <w:szCs w:val="22"/>
        </w:rPr>
        <w:t xml:space="preserve">using a stream of </w:t>
      </w:r>
      <w:r>
        <w:rPr>
          <w:rFonts w:ascii="Helvetica" w:hAnsi="Helvetica" w:cs="Arial"/>
          <w:sz w:val="22"/>
          <w:szCs w:val="22"/>
        </w:rPr>
        <w:t xml:space="preserve">nitrogen </w:t>
      </w:r>
      <w:r w:rsidRPr="005811EA">
        <w:rPr>
          <w:rFonts w:ascii="Helvetica" w:hAnsi="Helvetica" w:cs="Arial"/>
          <w:sz w:val="22"/>
          <w:szCs w:val="22"/>
        </w:rPr>
        <w:t>gas</w:t>
      </w:r>
      <w:r w:rsidR="0033671E">
        <w:rPr>
          <w:rFonts w:ascii="Helvetica" w:hAnsi="Helvetica" w:cs="Arial"/>
          <w:sz w:val="22"/>
          <w:szCs w:val="22"/>
        </w:rPr>
        <w:t xml:space="preserve"> </w:t>
      </w:r>
      <w:r w:rsidR="0033671E" w:rsidRPr="0033671E">
        <w:rPr>
          <w:rFonts w:ascii="Helvetica" w:hAnsi="Helvetica" w:cs="Arial"/>
          <w:b/>
          <w:sz w:val="22"/>
          <w:szCs w:val="22"/>
        </w:rPr>
        <w:t>[2]</w:t>
      </w:r>
      <w:r w:rsidR="005811EA" w:rsidRPr="005811EA">
        <w:rPr>
          <w:rFonts w:ascii="Helvetica" w:hAnsi="Helvetica" w:cs="Arial"/>
          <w:sz w:val="22"/>
          <w:szCs w:val="22"/>
        </w:rPr>
        <w:t xml:space="preserve">. </w:t>
      </w:r>
    </w:p>
    <w:p w:rsidR="0033671E" w:rsidRDefault="0033671E" w:rsidP="003367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rinses the substrate with acetone and then with isopropyl alcohol.</w:t>
      </w:r>
    </w:p>
    <w:p w:rsidR="0033671E" w:rsidRPr="0033671E" w:rsidRDefault="0033671E" w:rsidP="003367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dries the substrate with nitrogen gas.</w:t>
      </w:r>
    </w:p>
    <w:p w:rsidR="00317C5D" w:rsidRPr="003B4862" w:rsidRDefault="005811EA" w:rsidP="003B486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11EA">
        <w:rPr>
          <w:rFonts w:ascii="Helvetica" w:hAnsi="Helvetica" w:cs="Arial"/>
          <w:sz w:val="22"/>
          <w:szCs w:val="22"/>
        </w:rPr>
        <w:t>Image the nanoparticle films using scanning electron microscopy under high vacuum and at high magnification</w:t>
      </w:r>
      <w:r w:rsidR="0033671E">
        <w:rPr>
          <w:rFonts w:ascii="Helvetica" w:hAnsi="Helvetica" w:cs="Arial"/>
          <w:sz w:val="22"/>
          <w:szCs w:val="22"/>
        </w:rPr>
        <w:t xml:space="preserve"> </w:t>
      </w:r>
      <w:r w:rsidR="0033671E" w:rsidRPr="003B4862">
        <w:rPr>
          <w:rFonts w:ascii="Helvetica" w:hAnsi="Helvetica" w:cs="Arial"/>
          <w:b/>
          <w:sz w:val="22"/>
          <w:szCs w:val="22"/>
        </w:rPr>
        <w:t>[1-TXT]</w:t>
      </w:r>
      <w:r w:rsidR="0033671E">
        <w:rPr>
          <w:rFonts w:ascii="Helvetica" w:hAnsi="Helvetica" w:cs="Arial"/>
          <w:sz w:val="22"/>
          <w:szCs w:val="22"/>
        </w:rPr>
        <w:t>.</w:t>
      </w:r>
      <w:r w:rsidR="009A624A">
        <w:rPr>
          <w:rFonts w:ascii="Helvetica" w:hAnsi="Helvetica" w:cs="Arial"/>
          <w:sz w:val="22"/>
          <w:szCs w:val="22"/>
        </w:rPr>
        <w:t xml:space="preserve"> </w:t>
      </w:r>
    </w:p>
    <w:p w:rsidR="005811EA" w:rsidRPr="005811EA" w:rsidRDefault="00556874" w:rsidP="00317C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authors – show the parameters being entered into the computer software and </w:t>
      </w:r>
      <w:r w:rsidR="00BE5CC7">
        <w:rPr>
          <w:rFonts w:ascii="Helvetica" w:hAnsi="Helvetica" w:cs="Arial"/>
          <w:sz w:val="22"/>
          <w:szCs w:val="22"/>
        </w:rPr>
        <w:t>the SEM images being collected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BE5CC7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2" w:history="1">
        <w:r w:rsidR="00BE5CC7" w:rsidRPr="00BE5CC7">
          <w:rPr>
            <w:rStyle w:val="Hyperlink"/>
            <w:rFonts w:ascii="Helv" w:hAnsi="Helv"/>
            <w:i/>
            <w:sz w:val="22"/>
            <w:szCs w:val="22"/>
            <w:highlight w:val="yellow"/>
          </w:rPr>
          <w:t>project page</w:t>
        </w:r>
      </w:hyperlink>
      <w:r w:rsidR="00BE5CC7">
        <w:rPr>
          <w:rFonts w:ascii="Helvetica" w:hAnsi="Helvetica" w:cs="Arial"/>
          <w:sz w:val="22"/>
          <w:szCs w:val="22"/>
        </w:rPr>
        <w:t xml:space="preserve">. </w:t>
      </w:r>
      <w:r w:rsidR="00317C5D" w:rsidRPr="0033671E">
        <w:rPr>
          <w:rFonts w:ascii="Helvetica" w:hAnsi="Helvetica" w:cs="Arial"/>
          <w:b/>
          <w:sz w:val="22"/>
          <w:szCs w:val="22"/>
        </w:rPr>
        <w:t xml:space="preserve">TEXT: </w:t>
      </w:r>
      <w:r w:rsidR="005811EA" w:rsidRPr="0033671E">
        <w:rPr>
          <w:rFonts w:ascii="Helvetica" w:hAnsi="Helvetica" w:cs="Arial"/>
          <w:b/>
          <w:sz w:val="22"/>
          <w:szCs w:val="22"/>
        </w:rPr>
        <w:t xml:space="preserve">50,000X to resolve </w:t>
      </w:r>
      <w:r w:rsidR="0033671E" w:rsidRPr="0033671E">
        <w:rPr>
          <w:rFonts w:ascii="Helvetica" w:hAnsi="Helvetica" w:cs="Arial"/>
          <w:b/>
          <w:sz w:val="22"/>
          <w:szCs w:val="22"/>
        </w:rPr>
        <w:t>nanoparticles</w:t>
      </w:r>
      <w:r w:rsidR="005811EA" w:rsidRPr="0033671E">
        <w:rPr>
          <w:rFonts w:ascii="Helvetica" w:hAnsi="Helvetica" w:cs="Arial"/>
          <w:b/>
          <w:sz w:val="22"/>
          <w:szCs w:val="22"/>
        </w:rPr>
        <w:t>.</w:t>
      </w:r>
      <w:r>
        <w:rPr>
          <w:rFonts w:ascii="Helvetica" w:hAnsi="Helvetica" w:cs="Arial"/>
          <w:b/>
          <w:sz w:val="22"/>
          <w:szCs w:val="22"/>
        </w:rPr>
        <w:t xml:space="preserve"> </w:t>
      </w:r>
    </w:p>
    <w:p w:rsidR="00450B27" w:rsidRDefault="005811EA" w:rsidP="00450B2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11EA">
        <w:rPr>
          <w:rFonts w:ascii="Helvetica" w:hAnsi="Helvetica" w:cs="Arial"/>
          <w:sz w:val="22"/>
          <w:szCs w:val="22"/>
        </w:rPr>
        <w:t>Perform image analysis to obtain information o</w:t>
      </w:r>
      <w:r w:rsidR="00F74B34">
        <w:rPr>
          <w:rFonts w:ascii="Helvetica" w:hAnsi="Helvetica" w:cs="Arial"/>
          <w:sz w:val="22"/>
          <w:szCs w:val="22"/>
        </w:rPr>
        <w:t>n</w:t>
      </w:r>
      <w:r w:rsidRPr="005811EA">
        <w:rPr>
          <w:rFonts w:ascii="Helvetica" w:hAnsi="Helvetica" w:cs="Arial"/>
          <w:sz w:val="22"/>
          <w:szCs w:val="22"/>
        </w:rPr>
        <w:t xml:space="preserve"> nanoparticle size and spacing distributions</w:t>
      </w:r>
      <w:r w:rsidR="0033671E">
        <w:rPr>
          <w:rFonts w:ascii="Helvetica" w:hAnsi="Helvetica" w:cs="Arial"/>
          <w:sz w:val="22"/>
          <w:szCs w:val="22"/>
        </w:rPr>
        <w:t xml:space="preserve"> </w:t>
      </w:r>
      <w:r w:rsidR="0033671E" w:rsidRPr="0033671E">
        <w:rPr>
          <w:rFonts w:ascii="Helvetica" w:hAnsi="Helvetica" w:cs="Arial"/>
          <w:b/>
          <w:sz w:val="22"/>
          <w:szCs w:val="22"/>
        </w:rPr>
        <w:t>[1</w:t>
      </w:r>
      <w:r w:rsidR="00CD6F4C">
        <w:rPr>
          <w:rFonts w:ascii="Helvetica" w:hAnsi="Helvetica" w:cs="Arial"/>
          <w:b/>
          <w:sz w:val="22"/>
          <w:szCs w:val="22"/>
        </w:rPr>
        <w:t>-TXT</w:t>
      </w:r>
      <w:r w:rsidR="0033671E" w:rsidRPr="0033671E">
        <w:rPr>
          <w:rFonts w:ascii="Helvetica" w:hAnsi="Helvetica" w:cs="Arial"/>
          <w:b/>
          <w:sz w:val="22"/>
          <w:szCs w:val="22"/>
        </w:rPr>
        <w:t>]</w:t>
      </w:r>
      <w:r w:rsidRPr="005811EA">
        <w:rPr>
          <w:rFonts w:ascii="Helvetica" w:hAnsi="Helvetica" w:cs="Arial"/>
          <w:sz w:val="22"/>
          <w:szCs w:val="22"/>
        </w:rPr>
        <w:t xml:space="preserve">. </w:t>
      </w:r>
      <w:r w:rsidR="00AB29AA">
        <w:rPr>
          <w:rFonts w:ascii="Helvetica" w:hAnsi="Helvetica" w:cs="Arial"/>
          <w:sz w:val="22"/>
          <w:szCs w:val="22"/>
        </w:rPr>
        <w:t xml:space="preserve"> </w:t>
      </w:r>
    </w:p>
    <w:p w:rsidR="0033671E" w:rsidRPr="005811EA" w:rsidRDefault="00BE5CC7" w:rsidP="003367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authors – show the analysis being performed in the computer software. </w:t>
      </w:r>
      <w:r w:rsidRPr="00BE5CC7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3" w:history="1">
        <w:r w:rsidRPr="00BE5CC7">
          <w:rPr>
            <w:rStyle w:val="Hyperlink"/>
            <w:rFonts w:ascii="Helv" w:hAnsi="Helv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sz w:val="22"/>
          <w:szCs w:val="22"/>
        </w:rPr>
        <w:t>.</w:t>
      </w:r>
      <w:r w:rsidR="00CD6F4C">
        <w:rPr>
          <w:rFonts w:ascii="Helvetica" w:hAnsi="Helvetica" w:cs="Arial"/>
          <w:sz w:val="22"/>
          <w:szCs w:val="22"/>
        </w:rPr>
        <w:t xml:space="preserve"> </w:t>
      </w:r>
      <w:r w:rsidR="00CD6F4C" w:rsidRPr="00CD6F4C">
        <w:rPr>
          <w:rFonts w:ascii="Helvetica" w:hAnsi="Helvetica" w:cs="Arial"/>
          <w:b/>
          <w:sz w:val="22"/>
          <w:szCs w:val="22"/>
        </w:rPr>
        <w:t>TEXT: MATLAB-based code is used.</w:t>
      </w:r>
      <w:r w:rsidR="00CD6F4C">
        <w:rPr>
          <w:rFonts w:ascii="Helvetica" w:hAnsi="Helvetica" w:cs="Arial"/>
          <w:sz w:val="22"/>
          <w:szCs w:val="22"/>
        </w:rPr>
        <w:t xml:space="preserve">  </w:t>
      </w:r>
      <w:r w:rsidR="0033671E">
        <w:rPr>
          <w:rFonts w:ascii="Helvetica" w:hAnsi="Helvetica" w:cs="Arial"/>
          <w:sz w:val="22"/>
          <w:szCs w:val="22"/>
        </w:rPr>
        <w:t xml:space="preserve">  </w:t>
      </w:r>
    </w:p>
    <w:p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:rsidR="008121EF" w:rsidRDefault="008121EF" w:rsidP="004E3F8E">
      <w:pPr>
        <w:pStyle w:val="Title"/>
        <w:jc w:val="center"/>
        <w:rPr>
          <w:rFonts w:ascii="Helvetica" w:hAnsi="Helvetica"/>
        </w:rPr>
      </w:pPr>
    </w:p>
    <w:p w:rsidR="008121EF" w:rsidRDefault="008121EF" w:rsidP="004E3F8E">
      <w:pPr>
        <w:pStyle w:val="Title"/>
        <w:jc w:val="center"/>
        <w:rPr>
          <w:rFonts w:ascii="Helvetica" w:hAnsi="Helvetica"/>
        </w:rPr>
      </w:pPr>
    </w:p>
    <w:p w:rsidR="008121EF" w:rsidRDefault="008121EF" w:rsidP="004E3F8E">
      <w:pPr>
        <w:pStyle w:val="Title"/>
        <w:jc w:val="center"/>
        <w:rPr>
          <w:rFonts w:ascii="Helvetica" w:hAnsi="Helvetica"/>
        </w:rPr>
      </w:pPr>
    </w:p>
    <w:p w:rsidR="008121EF" w:rsidRDefault="008121EF" w:rsidP="004E3F8E">
      <w:pPr>
        <w:pStyle w:val="Title"/>
        <w:jc w:val="center"/>
        <w:rPr>
          <w:rFonts w:ascii="Helvetica" w:hAnsi="Helvetica"/>
        </w:rPr>
      </w:pPr>
    </w:p>
    <w:p w:rsidR="008121EF" w:rsidRDefault="008121EF" w:rsidP="004E3F8E">
      <w:pPr>
        <w:pStyle w:val="Title"/>
        <w:jc w:val="center"/>
        <w:rPr>
          <w:rFonts w:ascii="Helvetica" w:hAnsi="Helvetica"/>
        </w:rPr>
      </w:pPr>
    </w:p>
    <w:p w:rsidR="008121EF" w:rsidRDefault="008121EF" w:rsidP="004E3F8E">
      <w:pPr>
        <w:pStyle w:val="Title"/>
        <w:jc w:val="center"/>
        <w:rPr>
          <w:rFonts w:ascii="Helvetica" w:hAnsi="Helvetica"/>
        </w:rPr>
      </w:pPr>
    </w:p>
    <w:p w:rsidR="008121EF" w:rsidRDefault="008121EF" w:rsidP="004E3F8E">
      <w:pPr>
        <w:pStyle w:val="Title"/>
        <w:jc w:val="center"/>
        <w:rPr>
          <w:rFonts w:ascii="Helvetica" w:hAnsi="Helvetica"/>
        </w:rPr>
      </w:pPr>
    </w:p>
    <w:p w:rsidR="008121EF" w:rsidRDefault="008121EF" w:rsidP="004E3F8E">
      <w:pPr>
        <w:pStyle w:val="Title"/>
        <w:jc w:val="center"/>
        <w:rPr>
          <w:rFonts w:ascii="Helvetica" w:hAnsi="Helvetica"/>
        </w:rPr>
      </w:pPr>
    </w:p>
    <w:p w:rsidR="008121EF" w:rsidRDefault="008121EF" w:rsidP="004E3F8E">
      <w:pPr>
        <w:pStyle w:val="Title"/>
        <w:jc w:val="center"/>
        <w:rPr>
          <w:rFonts w:ascii="Helvetica" w:hAnsi="Helvetica"/>
        </w:rPr>
      </w:pPr>
    </w:p>
    <w:p w:rsidR="008121EF" w:rsidRDefault="008121EF" w:rsidP="004E3F8E">
      <w:pPr>
        <w:pStyle w:val="Title"/>
        <w:jc w:val="center"/>
        <w:rPr>
          <w:rFonts w:ascii="Helvetica" w:hAnsi="Helvetica"/>
        </w:rPr>
      </w:pPr>
    </w:p>
    <w:p w:rsidR="008121EF" w:rsidRDefault="008121EF" w:rsidP="004E3F8E">
      <w:pPr>
        <w:pStyle w:val="Title"/>
        <w:jc w:val="center"/>
        <w:rPr>
          <w:rFonts w:ascii="Helvetica" w:hAnsi="Helvetica"/>
        </w:rPr>
      </w:pPr>
    </w:p>
    <w:p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:rsidR="00F22F5E" w:rsidRPr="000D400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D4004">
        <w:rPr>
          <w:rFonts w:ascii="Helvetica" w:hAnsi="Helvetica" w:cs="Arial"/>
          <w:b/>
          <w:sz w:val="22"/>
          <w:szCs w:val="22"/>
        </w:rPr>
        <w:t>Nanofabrication and Characterization of Controllable and Customizable Gold Nanoparticles</w:t>
      </w:r>
    </w:p>
    <w:p w:rsidR="005811EA" w:rsidRDefault="005811EA" w:rsidP="005811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11EA">
        <w:rPr>
          <w:rFonts w:ascii="Helvetica" w:hAnsi="Helvetica" w:cs="Arial"/>
          <w:sz w:val="22"/>
          <w:szCs w:val="22"/>
        </w:rPr>
        <w:t>The protocol described here has been used for multiple metals and has shown the ability to produce nanoparticles on a substrate over large-area, with controllable size and spacing</w:t>
      </w:r>
      <w:r w:rsidR="000D4004">
        <w:rPr>
          <w:rFonts w:ascii="Helvetica" w:hAnsi="Helvetica" w:cs="Arial"/>
          <w:sz w:val="22"/>
          <w:szCs w:val="22"/>
        </w:rPr>
        <w:t xml:space="preserve"> </w:t>
      </w:r>
      <w:r w:rsidR="000D4004" w:rsidRPr="000D4004">
        <w:rPr>
          <w:rFonts w:ascii="Helvetica" w:hAnsi="Helvetica" w:cs="Arial"/>
          <w:b/>
          <w:sz w:val="22"/>
          <w:szCs w:val="22"/>
        </w:rPr>
        <w:t>[1]</w:t>
      </w:r>
      <w:r w:rsidRPr="005811EA">
        <w:rPr>
          <w:rFonts w:ascii="Helvetica" w:hAnsi="Helvetica" w:cs="Arial"/>
          <w:sz w:val="22"/>
          <w:szCs w:val="22"/>
        </w:rPr>
        <w:t xml:space="preserve">. </w:t>
      </w:r>
      <w:r w:rsidR="000D4004">
        <w:rPr>
          <w:rFonts w:ascii="Helvetica" w:hAnsi="Helvetica" w:cs="Arial"/>
          <w:sz w:val="22"/>
          <w:szCs w:val="22"/>
        </w:rPr>
        <w:t>R</w:t>
      </w:r>
      <w:r w:rsidR="000D4004" w:rsidRPr="005811EA">
        <w:rPr>
          <w:rFonts w:ascii="Helvetica" w:hAnsi="Helvetica" w:cs="Arial"/>
          <w:sz w:val="22"/>
          <w:szCs w:val="22"/>
        </w:rPr>
        <w:t xml:space="preserve">epresentative results </w:t>
      </w:r>
      <w:r w:rsidR="000D4004">
        <w:rPr>
          <w:rFonts w:ascii="Helvetica" w:hAnsi="Helvetica" w:cs="Arial"/>
          <w:sz w:val="22"/>
          <w:szCs w:val="22"/>
        </w:rPr>
        <w:t>are shown here and highlight</w:t>
      </w:r>
      <w:r w:rsidRPr="005811EA">
        <w:rPr>
          <w:rFonts w:ascii="Helvetica" w:hAnsi="Helvetica" w:cs="Arial"/>
          <w:sz w:val="22"/>
          <w:szCs w:val="22"/>
        </w:rPr>
        <w:t xml:space="preserve"> the ability to control the fabricated nanoparticle size and spacing</w:t>
      </w:r>
      <w:r w:rsidR="000D4004">
        <w:rPr>
          <w:rFonts w:ascii="Helvetica" w:hAnsi="Helvetica" w:cs="Arial"/>
          <w:sz w:val="22"/>
          <w:szCs w:val="22"/>
        </w:rPr>
        <w:t xml:space="preserve"> </w:t>
      </w:r>
      <w:r w:rsidR="000D4004" w:rsidRPr="000D4004">
        <w:rPr>
          <w:rFonts w:ascii="Helvetica" w:hAnsi="Helvetica" w:cs="Arial"/>
          <w:b/>
          <w:sz w:val="22"/>
          <w:szCs w:val="22"/>
        </w:rPr>
        <w:t>[</w:t>
      </w:r>
      <w:r w:rsidR="000D4004">
        <w:rPr>
          <w:rFonts w:ascii="Helvetica" w:hAnsi="Helvetica" w:cs="Arial"/>
          <w:b/>
          <w:sz w:val="22"/>
          <w:szCs w:val="22"/>
        </w:rPr>
        <w:t>2</w:t>
      </w:r>
      <w:r w:rsidR="000D4004" w:rsidRPr="000D4004">
        <w:rPr>
          <w:rFonts w:ascii="Helvetica" w:hAnsi="Helvetica" w:cs="Arial"/>
          <w:b/>
          <w:sz w:val="22"/>
          <w:szCs w:val="22"/>
        </w:rPr>
        <w:t>]</w:t>
      </w:r>
      <w:r w:rsidRPr="005811EA">
        <w:rPr>
          <w:rFonts w:ascii="Helvetica" w:hAnsi="Helvetica" w:cs="Arial"/>
          <w:sz w:val="22"/>
          <w:szCs w:val="22"/>
        </w:rPr>
        <w:t xml:space="preserve">. </w:t>
      </w:r>
    </w:p>
    <w:p w:rsidR="005811EA" w:rsidRDefault="000D4004" w:rsidP="005811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5811EA">
        <w:rPr>
          <w:rFonts w:ascii="Helvetica" w:hAnsi="Helvetica" w:cs="Arial"/>
          <w:sz w:val="22"/>
          <w:szCs w:val="22"/>
        </w:rPr>
        <w:t>Figure 1</w:t>
      </w:r>
      <w:r w:rsidR="00083868">
        <w:rPr>
          <w:rFonts w:ascii="Helvetica" w:hAnsi="Helvetica" w:cs="Arial"/>
          <w:sz w:val="22"/>
          <w:szCs w:val="22"/>
        </w:rPr>
        <w:t xml:space="preserve"> – </w:t>
      </w:r>
      <w:r w:rsidR="00083868" w:rsidRPr="000D4004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Emphasize top images (Al</w:t>
      </w:r>
      <w:r w:rsidR="00083868" w:rsidRPr="004B70C3">
        <w:rPr>
          <w:rFonts w:ascii="Helvetica" w:hAnsi="Helvetica" w:cs="Arial"/>
          <w:i/>
          <w:color w:val="2F5496" w:themeColor="accent1" w:themeShade="BF"/>
          <w:sz w:val="22"/>
          <w:szCs w:val="22"/>
          <w:vertAlign w:val="subscript"/>
        </w:rPr>
        <w:t>2</w:t>
      </w:r>
      <w:r w:rsidR="00083868" w:rsidRPr="000D4004">
        <w:rPr>
          <w:rFonts w:ascii="Helvetica" w:hAnsi="Helvetica" w:cs="Arial"/>
          <w:i/>
          <w:color w:val="2F5496" w:themeColor="accent1" w:themeShade="BF"/>
          <w:sz w:val="22"/>
          <w:szCs w:val="22"/>
        </w:rPr>
        <w:t>O</w:t>
      </w:r>
      <w:r w:rsidR="00083868" w:rsidRPr="004B70C3">
        <w:rPr>
          <w:rFonts w:ascii="Helvetica" w:hAnsi="Helvetica" w:cs="Arial"/>
          <w:i/>
          <w:color w:val="2F5496" w:themeColor="accent1" w:themeShade="BF"/>
          <w:sz w:val="22"/>
          <w:szCs w:val="22"/>
          <w:vertAlign w:val="subscript"/>
        </w:rPr>
        <w:t>3</w:t>
      </w:r>
      <w:r w:rsidR="00083868" w:rsidRPr="000D400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deposition, gold deposition, heating at 300 </w:t>
      </w:r>
      <w:r w:rsidR="00083868" w:rsidRPr="000D4004">
        <w:rPr>
          <w:rFonts w:ascii="Helvetica" w:hAnsi="Helvetica" w:cs="Arial"/>
          <w:i/>
          <w:color w:val="2F5496" w:themeColor="accent1" w:themeShade="BF"/>
          <w:sz w:val="22"/>
          <w:szCs w:val="22"/>
        </w:rPr>
        <w:sym w:font="Symbol" w:char="F0B0"/>
      </w:r>
      <w:r w:rsidR="00083868" w:rsidRPr="000D400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C, etching at 80 </w:t>
      </w:r>
      <w:r w:rsidR="00083868" w:rsidRPr="000D4004">
        <w:rPr>
          <w:rFonts w:ascii="Helvetica" w:hAnsi="Helvetica" w:cs="Arial"/>
          <w:i/>
          <w:color w:val="2F5496" w:themeColor="accent1" w:themeShade="BF"/>
          <w:sz w:val="22"/>
          <w:szCs w:val="22"/>
        </w:rPr>
        <w:sym w:font="Symbol" w:char="F0B0"/>
      </w:r>
      <w:r w:rsidR="00083868" w:rsidRPr="000D4004">
        <w:rPr>
          <w:rFonts w:ascii="Helvetica" w:hAnsi="Helvetica" w:cs="Arial"/>
          <w:i/>
          <w:color w:val="2F5496" w:themeColor="accent1" w:themeShade="BF"/>
          <w:sz w:val="22"/>
          <w:szCs w:val="22"/>
        </w:rPr>
        <w:t>C, nanoparticle formation).</w:t>
      </w:r>
    </w:p>
    <w:p w:rsidR="005811EA" w:rsidRDefault="000D4004" w:rsidP="005811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5811EA">
        <w:rPr>
          <w:rFonts w:ascii="Helvetica" w:hAnsi="Helvetica" w:cs="Arial"/>
          <w:sz w:val="22"/>
          <w:szCs w:val="22"/>
        </w:rPr>
        <w:t xml:space="preserve">Figure 1 – </w:t>
      </w:r>
      <w:r w:rsidR="005811EA" w:rsidRPr="000D4004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Emphasize</w:t>
      </w:r>
      <w:r w:rsidR="00083868" w:rsidRPr="000D400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bottom images (20 nm Cap, 10 nm Cap, 5 nm Cap, No Cap).</w:t>
      </w:r>
      <w:r w:rsidR="005811EA">
        <w:rPr>
          <w:rFonts w:ascii="Helvetica" w:hAnsi="Helvetica" w:cs="Arial"/>
          <w:sz w:val="22"/>
          <w:szCs w:val="22"/>
        </w:rPr>
        <w:t xml:space="preserve"> </w:t>
      </w:r>
    </w:p>
    <w:p w:rsidR="00083868" w:rsidRDefault="00083868" w:rsidP="005811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size and spacing distributions of the </w:t>
      </w:r>
      <w:r w:rsidR="005811EA" w:rsidRPr="005811EA">
        <w:rPr>
          <w:rFonts w:ascii="Helvetica" w:hAnsi="Helvetica" w:cs="Arial"/>
          <w:sz w:val="22"/>
          <w:szCs w:val="22"/>
        </w:rPr>
        <w:t>fabricated nanoparticle film will be dependent upon the metal, the substrate, the capping layer material, the metal thickness, and the capping layer thickness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83868">
        <w:rPr>
          <w:rFonts w:ascii="Helvetica" w:hAnsi="Helvetica" w:cs="Arial"/>
          <w:b/>
          <w:sz w:val="22"/>
          <w:szCs w:val="22"/>
        </w:rPr>
        <w:t>[1]</w:t>
      </w:r>
      <w:r w:rsidR="005811EA" w:rsidRPr="005811EA">
        <w:rPr>
          <w:rFonts w:ascii="Helvetica" w:hAnsi="Helvetica" w:cs="Arial"/>
          <w:sz w:val="22"/>
          <w:szCs w:val="22"/>
        </w:rPr>
        <w:t xml:space="preserve">. </w:t>
      </w:r>
    </w:p>
    <w:p w:rsidR="00083868" w:rsidRDefault="000D4004" w:rsidP="000838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083868">
        <w:rPr>
          <w:rFonts w:ascii="Helvetica" w:hAnsi="Helvetica" w:cs="Arial"/>
          <w:sz w:val="22"/>
          <w:szCs w:val="22"/>
        </w:rPr>
        <w:t>Figure 2</w:t>
      </w:r>
    </w:p>
    <w:p w:rsidR="005811EA" w:rsidRDefault="00083868" w:rsidP="005811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As an example</w:t>
      </w:r>
      <w:r w:rsidR="005811EA" w:rsidRPr="005811EA">
        <w:rPr>
          <w:rFonts w:ascii="Helvetica" w:hAnsi="Helvetica" w:cs="Arial"/>
          <w:sz w:val="22"/>
          <w:szCs w:val="22"/>
        </w:rPr>
        <w:t xml:space="preserve">, the </w:t>
      </w:r>
      <w:r w:rsidR="00125ABA" w:rsidRPr="005811EA">
        <w:rPr>
          <w:rFonts w:ascii="Helvetica" w:hAnsi="Helvetica" w:cs="Arial"/>
          <w:sz w:val="22"/>
          <w:szCs w:val="22"/>
        </w:rPr>
        <w:t>5-nanometer</w:t>
      </w:r>
      <w:r w:rsidR="005811EA" w:rsidRPr="005811EA">
        <w:rPr>
          <w:rFonts w:ascii="Helvetica" w:hAnsi="Helvetica" w:cs="Arial"/>
          <w:sz w:val="22"/>
          <w:szCs w:val="22"/>
        </w:rPr>
        <w:t xml:space="preserve"> gold film on </w:t>
      </w:r>
      <w:r>
        <w:rPr>
          <w:rFonts w:ascii="Helvetica" w:hAnsi="Helvetica" w:cs="Arial"/>
          <w:sz w:val="22"/>
          <w:szCs w:val="22"/>
        </w:rPr>
        <w:t>silicon dioxide</w:t>
      </w:r>
      <w:r w:rsidR="005811EA" w:rsidRPr="005811EA">
        <w:rPr>
          <w:rFonts w:ascii="Helvetica" w:hAnsi="Helvetica" w:cs="Arial"/>
          <w:sz w:val="22"/>
          <w:szCs w:val="22"/>
        </w:rPr>
        <w:t xml:space="preserve"> with </w:t>
      </w:r>
      <w:r>
        <w:rPr>
          <w:rFonts w:ascii="Helvetica" w:hAnsi="Helvetica" w:cs="Arial"/>
          <w:sz w:val="22"/>
          <w:szCs w:val="22"/>
        </w:rPr>
        <w:t>aluminum oxide</w:t>
      </w:r>
      <w:r w:rsidR="004B70C3">
        <w:rPr>
          <w:rFonts w:ascii="Helvetica" w:hAnsi="Helvetica" w:cs="Arial"/>
          <w:sz w:val="22"/>
          <w:szCs w:val="22"/>
        </w:rPr>
        <w:t xml:space="preserve"> capping layer</w:t>
      </w:r>
      <w:r w:rsidR="005811EA" w:rsidRPr="005811EA">
        <w:rPr>
          <w:rFonts w:ascii="Helvetica" w:hAnsi="Helvetica" w:cs="Arial"/>
          <w:sz w:val="22"/>
          <w:szCs w:val="22"/>
        </w:rPr>
        <w:t xml:space="preserve"> thicknesses of 0, 5, 10, and 20 n</w:t>
      </w:r>
      <w:r>
        <w:rPr>
          <w:rFonts w:ascii="Helvetica" w:hAnsi="Helvetica" w:cs="Arial"/>
          <w:sz w:val="22"/>
          <w:szCs w:val="22"/>
        </w:rPr>
        <w:t xml:space="preserve">anometers </w:t>
      </w:r>
      <w:r w:rsidR="005811EA" w:rsidRPr="005811EA">
        <w:rPr>
          <w:rFonts w:ascii="Helvetica" w:hAnsi="Helvetica" w:cs="Arial"/>
          <w:sz w:val="22"/>
          <w:szCs w:val="22"/>
        </w:rPr>
        <w:t>result in</w:t>
      </w:r>
      <w:r w:rsidR="00E21B92">
        <w:rPr>
          <w:rFonts w:ascii="Helvetica" w:hAnsi="Helvetica" w:cs="Arial"/>
          <w:sz w:val="22"/>
          <w:szCs w:val="22"/>
        </w:rPr>
        <w:t xml:space="preserve"> an</w:t>
      </w:r>
      <w:r w:rsidR="005811EA" w:rsidRPr="005811EA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5811EA" w:rsidRPr="005811EA">
        <w:rPr>
          <w:rFonts w:ascii="Helvetica" w:hAnsi="Helvetica" w:cs="Arial"/>
          <w:sz w:val="22"/>
          <w:szCs w:val="22"/>
        </w:rPr>
        <w:t>average nanoparticle radii</w:t>
      </w:r>
      <w:proofErr w:type="gramEnd"/>
      <w:r w:rsidR="005811EA" w:rsidRPr="005811EA">
        <w:rPr>
          <w:rFonts w:ascii="Helvetica" w:hAnsi="Helvetica" w:cs="Arial"/>
          <w:sz w:val="22"/>
          <w:szCs w:val="22"/>
        </w:rPr>
        <w:t xml:space="preserve"> of 14.2, 18.4, 17.3</w:t>
      </w:r>
      <w:r>
        <w:rPr>
          <w:rFonts w:ascii="Helvetica" w:hAnsi="Helvetica" w:cs="Arial"/>
          <w:sz w:val="22"/>
          <w:szCs w:val="22"/>
        </w:rPr>
        <w:t>, and 15.6 nanometers</w:t>
      </w:r>
      <w:r w:rsidR="005811EA" w:rsidRPr="005811EA">
        <w:rPr>
          <w:rFonts w:ascii="Helvetica" w:hAnsi="Helvetica" w:cs="Arial"/>
          <w:sz w:val="22"/>
          <w:szCs w:val="22"/>
        </w:rPr>
        <w:t xml:space="preserve">, respectively, </w:t>
      </w:r>
      <w:r>
        <w:rPr>
          <w:rFonts w:ascii="Helvetica" w:hAnsi="Helvetica" w:cs="Arial"/>
          <w:sz w:val="22"/>
          <w:szCs w:val="22"/>
        </w:rPr>
        <w:t xml:space="preserve">and </w:t>
      </w:r>
      <w:r w:rsidR="005811EA" w:rsidRPr="005811EA">
        <w:rPr>
          <w:rFonts w:ascii="Helvetica" w:hAnsi="Helvetica" w:cs="Arial"/>
          <w:sz w:val="22"/>
          <w:szCs w:val="22"/>
        </w:rPr>
        <w:t>an average</w:t>
      </w:r>
      <w:r>
        <w:rPr>
          <w:rFonts w:ascii="Helvetica" w:hAnsi="Helvetica" w:cs="Arial"/>
          <w:sz w:val="22"/>
          <w:szCs w:val="22"/>
        </w:rPr>
        <w:t xml:space="preserve"> nanoparticle spacing of 36.9</w:t>
      </w:r>
      <w:r w:rsidR="005811EA" w:rsidRPr="005811EA">
        <w:rPr>
          <w:rFonts w:ascii="Helvetica" w:hAnsi="Helvetica" w:cs="Arial"/>
          <w:sz w:val="22"/>
          <w:szCs w:val="22"/>
        </w:rPr>
        <w:t>, 56.9</w:t>
      </w:r>
      <w:r>
        <w:rPr>
          <w:rFonts w:ascii="Helvetica" w:hAnsi="Helvetica" w:cs="Arial"/>
          <w:sz w:val="22"/>
          <w:szCs w:val="22"/>
        </w:rPr>
        <w:t>, 51.3, and 47.2 nanometers</w:t>
      </w:r>
      <w:r w:rsidR="005811EA" w:rsidRPr="005811EA">
        <w:rPr>
          <w:rFonts w:ascii="Helvetica" w:hAnsi="Helvetica" w:cs="Arial"/>
          <w:sz w:val="22"/>
          <w:szCs w:val="22"/>
        </w:rPr>
        <w:t>, respectively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83868">
        <w:rPr>
          <w:rFonts w:ascii="Helvetica" w:hAnsi="Helvetica" w:cs="Arial"/>
          <w:b/>
          <w:sz w:val="22"/>
          <w:szCs w:val="22"/>
        </w:rPr>
        <w:t>[1]</w:t>
      </w:r>
      <w:r w:rsidR="005811EA" w:rsidRPr="005811EA">
        <w:rPr>
          <w:rFonts w:ascii="Helvetica" w:hAnsi="Helvetica" w:cs="Arial"/>
          <w:sz w:val="22"/>
          <w:szCs w:val="22"/>
        </w:rPr>
        <w:t>.</w:t>
      </w:r>
    </w:p>
    <w:p w:rsidR="00083868" w:rsidRPr="005811EA" w:rsidRDefault="000D4004" w:rsidP="000838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083868">
        <w:rPr>
          <w:rFonts w:ascii="Helvetica" w:hAnsi="Helvetica" w:cs="Arial"/>
          <w:sz w:val="22"/>
          <w:szCs w:val="22"/>
        </w:rPr>
        <w:t xml:space="preserve">Figure 2 – </w:t>
      </w:r>
      <w:r w:rsidR="00083868" w:rsidRPr="0008386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Highlight or emphasize figure </w:t>
      </w:r>
      <w:proofErr w:type="spellStart"/>
      <w:r w:rsidR="00083868" w:rsidRPr="00083868">
        <w:rPr>
          <w:rFonts w:ascii="Helvetica" w:hAnsi="Helvetica" w:cs="Arial"/>
          <w:i/>
          <w:color w:val="2F5496" w:themeColor="accent1" w:themeShade="BF"/>
          <w:sz w:val="22"/>
          <w:szCs w:val="22"/>
        </w:rPr>
        <w:t>a</w:t>
      </w:r>
      <w:proofErr w:type="spellEnd"/>
      <w:r w:rsidR="00083868" w:rsidRPr="0008386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at mention of 0, figure b at mention of 5, and figure </w:t>
      </w:r>
      <w:proofErr w:type="spellStart"/>
      <w:r w:rsidR="00083868" w:rsidRPr="00083868">
        <w:rPr>
          <w:rFonts w:ascii="Helvetica" w:hAnsi="Helvetica" w:cs="Arial"/>
          <w:i/>
          <w:color w:val="2F5496" w:themeColor="accent1" w:themeShade="BF"/>
          <w:sz w:val="22"/>
          <w:szCs w:val="22"/>
        </w:rPr>
        <w:t>c at</w:t>
      </w:r>
      <w:proofErr w:type="spellEnd"/>
      <w:r w:rsidR="00083868" w:rsidRPr="0008386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mention of 10 and figure d at mention of 20 nanometers. If possible, label each figure with the associated nanoparticle radii and average nanoparticle spacing and highlight these values when mentioned in the voiceover.</w:t>
      </w:r>
    </w:p>
    <w:p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:rsidR="00364CB0" w:rsidRDefault="0053188E" w:rsidP="00364CB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Amir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Behbahanian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For </w:t>
      </w:r>
      <w:r w:rsidR="00861577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desired particle distributions, accurate control of the deposition layer thicknesses is critical</w:t>
      </w:r>
      <w:r w:rsidR="008B599D">
        <w:rPr>
          <w:rFonts w:ascii="Helvetica" w:hAnsi="Helvetica" w:cs="Arial"/>
          <w:sz w:val="22"/>
          <w:szCs w:val="22"/>
        </w:rPr>
        <w:t xml:space="preserve"> </w:t>
      </w:r>
      <w:r w:rsidR="008B599D" w:rsidRPr="008B599D">
        <w:rPr>
          <w:rFonts w:ascii="Helvetica" w:hAnsi="Helvetica" w:cs="Arial"/>
          <w:b/>
          <w:sz w:val="22"/>
          <w:szCs w:val="22"/>
        </w:rPr>
        <w:t>[1]</w:t>
      </w:r>
      <w:r w:rsidR="008B599D">
        <w:rPr>
          <w:rFonts w:ascii="Helvetica" w:hAnsi="Helvetica" w:cs="Arial"/>
          <w:sz w:val="22"/>
          <w:szCs w:val="22"/>
        </w:rPr>
        <w:t xml:space="preserve"> </w:t>
      </w:r>
      <w:r w:rsidR="008B599D" w:rsidRPr="00456A5D">
        <w:rPr>
          <w:rFonts w:ascii="Helvetica" w:hAnsi="Helvetica" w:cs="Arial"/>
          <w:sz w:val="22"/>
          <w:szCs w:val="22"/>
        </w:rPr>
        <w:t>(</w:t>
      </w:r>
      <w:r w:rsidR="008B599D">
        <w:rPr>
          <w:rFonts w:ascii="Helvetica" w:hAnsi="Helvetica" w:cs="Arial"/>
          <w:sz w:val="22"/>
          <w:szCs w:val="22"/>
        </w:rPr>
        <w:t>s</w:t>
      </w:r>
      <w:r w:rsidR="008B599D" w:rsidRPr="00456A5D">
        <w:rPr>
          <w:rFonts w:ascii="Helvetica" w:hAnsi="Helvetica" w:cs="Arial"/>
          <w:sz w:val="22"/>
          <w:szCs w:val="22"/>
        </w:rPr>
        <w:t>tep</w:t>
      </w:r>
      <w:r w:rsidR="008B599D">
        <w:rPr>
          <w:rFonts w:ascii="Helvetica" w:hAnsi="Helvetica" w:cs="Arial"/>
          <w:sz w:val="22"/>
          <w:szCs w:val="22"/>
        </w:rPr>
        <w:t>s 2.3 and 2.8</w:t>
      </w:r>
      <w:r w:rsidR="008B599D" w:rsidRPr="00456A5D">
        <w:rPr>
          <w:rFonts w:ascii="Helvetica" w:hAnsi="Helvetica" w:cs="Arial"/>
          <w:sz w:val="22"/>
          <w:szCs w:val="22"/>
        </w:rPr>
        <w:t>)</w:t>
      </w:r>
      <w:r>
        <w:rPr>
          <w:rFonts w:ascii="Helvetica" w:hAnsi="Helvetica" w:cs="Arial"/>
          <w:sz w:val="22"/>
          <w:szCs w:val="22"/>
        </w:rPr>
        <w:t>.</w:t>
      </w:r>
    </w:p>
    <w:p w:rsidR="00364CB0" w:rsidRPr="00364CB0" w:rsidRDefault="00364CB0" w:rsidP="008B599D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:rsidR="00364CB0" w:rsidRPr="00364CB0" w:rsidRDefault="00364CB0" w:rsidP="008B599D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 w:rsidRPr="00925EB0">
        <w:rPr>
          <w:rFonts w:ascii="Helvetica" w:hAnsi="Helvetica" w:cs="Arial"/>
          <w:bCs/>
          <w:sz w:val="22"/>
          <w:szCs w:val="22"/>
        </w:rPr>
        <w:t xml:space="preserve">Amir </w:t>
      </w:r>
      <w:proofErr w:type="spellStart"/>
      <w:r w:rsidRPr="00925EB0">
        <w:rPr>
          <w:rFonts w:ascii="Helvetica" w:hAnsi="Helvetica" w:cs="Arial"/>
          <w:bCs/>
          <w:sz w:val="22"/>
          <w:szCs w:val="22"/>
        </w:rPr>
        <w:t>Behbahanian</w:t>
      </w:r>
      <w:proofErr w:type="spellEnd"/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:rsidR="00CE10F2" w:rsidRDefault="0053188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Amir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Behbahanian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Depending on the application of your nanoparticle films, more characterization may be desired. This would include application specific measurements like light absorption or magnetic properties</w:t>
      </w:r>
      <w:r w:rsidR="008B599D">
        <w:rPr>
          <w:rFonts w:ascii="Helvetica" w:hAnsi="Helvetica" w:cs="Arial"/>
          <w:sz w:val="22"/>
          <w:szCs w:val="22"/>
        </w:rPr>
        <w:t xml:space="preserve"> </w:t>
      </w:r>
      <w:r w:rsidR="008B599D" w:rsidRPr="008B599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:rsidR="008B599D" w:rsidRPr="00364CB0" w:rsidRDefault="008B599D" w:rsidP="008B599D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:rsidR="008B599D" w:rsidRPr="008B599D" w:rsidRDefault="008B599D" w:rsidP="008B599D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 w:rsidRPr="00925EB0">
        <w:rPr>
          <w:rFonts w:ascii="Helvetica" w:hAnsi="Helvetica" w:cs="Arial"/>
          <w:bCs/>
          <w:sz w:val="22"/>
          <w:szCs w:val="22"/>
        </w:rPr>
        <w:t xml:space="preserve">Amir </w:t>
      </w:r>
      <w:proofErr w:type="spellStart"/>
      <w:r w:rsidRPr="00925EB0">
        <w:rPr>
          <w:rFonts w:ascii="Helvetica" w:hAnsi="Helvetica" w:cs="Arial"/>
          <w:bCs/>
          <w:sz w:val="22"/>
          <w:szCs w:val="22"/>
        </w:rPr>
        <w:t>Behbahanian</w:t>
      </w:r>
      <w:proofErr w:type="spellEnd"/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:rsidR="00CE10F2" w:rsidRDefault="0053188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Amir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Behbahanian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Studies of nanoparticle films in applications can be performed using this technique for a simple way to control their particle sizes </w:t>
      </w:r>
      <w:r w:rsidR="00395124">
        <w:rPr>
          <w:rFonts w:ascii="Helvetica" w:hAnsi="Helvetica" w:cs="Arial"/>
          <w:sz w:val="22"/>
          <w:szCs w:val="22"/>
        </w:rPr>
        <w:t>distribution</w:t>
      </w:r>
      <w:r w:rsidR="00395124" w:rsidRPr="008B599D">
        <w:rPr>
          <w:rFonts w:ascii="Helvetica" w:hAnsi="Helvetica" w:cs="Arial"/>
          <w:b/>
          <w:sz w:val="22"/>
          <w:szCs w:val="22"/>
        </w:rPr>
        <w:t xml:space="preserve"> [</w:t>
      </w:r>
      <w:r w:rsidR="00FE29BB" w:rsidRPr="008B599D">
        <w:rPr>
          <w:rFonts w:ascii="Helvetica" w:hAnsi="Helvetica" w:cs="Arial"/>
          <w:b/>
          <w:sz w:val="22"/>
          <w:szCs w:val="22"/>
        </w:rPr>
        <w:t>1]</w:t>
      </w:r>
      <w:r>
        <w:rPr>
          <w:rFonts w:ascii="Helvetica" w:hAnsi="Helvetica" w:cs="Arial"/>
          <w:sz w:val="22"/>
          <w:szCs w:val="22"/>
        </w:rPr>
        <w:t>.</w:t>
      </w:r>
    </w:p>
    <w:p w:rsidR="008B599D" w:rsidRPr="00364CB0" w:rsidRDefault="008B599D" w:rsidP="008B599D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:rsidR="00FE29BB" w:rsidRPr="00FE29BB" w:rsidRDefault="008B599D" w:rsidP="00FE29BB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 w:rsidRPr="00925EB0">
        <w:rPr>
          <w:rFonts w:ascii="Helvetica" w:hAnsi="Helvetica" w:cs="Arial"/>
          <w:bCs/>
          <w:sz w:val="22"/>
          <w:szCs w:val="22"/>
        </w:rPr>
        <w:t xml:space="preserve">Amir </w:t>
      </w:r>
      <w:proofErr w:type="spellStart"/>
      <w:r w:rsidRPr="00925EB0">
        <w:rPr>
          <w:rFonts w:ascii="Helvetica" w:hAnsi="Helvetica" w:cs="Arial"/>
          <w:bCs/>
          <w:sz w:val="22"/>
          <w:szCs w:val="22"/>
        </w:rPr>
        <w:t>Behbahanian</w:t>
      </w:r>
      <w:proofErr w:type="spellEnd"/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:rsidR="00FE29BB" w:rsidRDefault="009B1D5F" w:rsidP="008615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Amir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Behbahanian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Appropriate personal protective equipment should be worn during the procedure. Specifically, do not come into contact with the etchant. A</w:t>
      </w:r>
      <w:r w:rsidR="00343F55">
        <w:rPr>
          <w:rFonts w:ascii="Helvetica" w:hAnsi="Helvetica" w:cs="Arial"/>
          <w:sz w:val="22"/>
          <w:szCs w:val="22"/>
        </w:rPr>
        <w:t>void contact with the hot plate</w:t>
      </w:r>
      <w:r w:rsidR="00FE29BB">
        <w:rPr>
          <w:rFonts w:ascii="Helvetica" w:hAnsi="Helvetica" w:cs="Arial"/>
          <w:sz w:val="22"/>
          <w:szCs w:val="22"/>
        </w:rPr>
        <w:t xml:space="preserve"> </w:t>
      </w:r>
      <w:r w:rsidR="00FE29BB" w:rsidRPr="008B599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:rsidR="00861577" w:rsidRPr="00861577" w:rsidRDefault="00861577" w:rsidP="0086157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:rsidR="00FE29BB" w:rsidRPr="00FE29BB" w:rsidRDefault="00FE29BB" w:rsidP="0086157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 w:rsidRPr="00925EB0">
        <w:rPr>
          <w:rFonts w:ascii="Helvetica" w:hAnsi="Helvetica" w:cs="Arial"/>
          <w:bCs/>
          <w:sz w:val="22"/>
          <w:szCs w:val="22"/>
        </w:rPr>
        <w:t xml:space="preserve">Amir </w:t>
      </w:r>
      <w:proofErr w:type="spellStart"/>
      <w:r w:rsidRPr="00925EB0">
        <w:rPr>
          <w:rFonts w:ascii="Helvetica" w:hAnsi="Helvetica" w:cs="Arial"/>
          <w:bCs/>
          <w:sz w:val="22"/>
          <w:szCs w:val="22"/>
        </w:rPr>
        <w:t>Behbahanian</w:t>
      </w:r>
      <w:proofErr w:type="spellEnd"/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sectPr w:rsidR="00FE29BB" w:rsidRPr="00FE29BB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DD7" w:rsidRDefault="00A92DD7">
      <w:r>
        <w:separator/>
      </w:r>
    </w:p>
  </w:endnote>
  <w:endnote w:type="continuationSeparator" w:id="0">
    <w:p w:rsidR="00A92DD7" w:rsidRDefault="00A9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53188E" w:rsidRDefault="0053188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53188E" w:rsidRDefault="0053188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88E" w:rsidRPr="00C70C90" w:rsidRDefault="0053188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7C6780">
      <w:fldChar w:fldCharType="begin"/>
    </w:r>
    <w:r w:rsidR="007C6780">
      <w:instrText xml:space="preserve"> PAGE  \* Arabic  \* MERGEFORMAT </w:instrText>
    </w:r>
    <w:r w:rsidR="007C6780">
      <w:fldChar w:fldCharType="separate"/>
    </w:r>
    <w:r w:rsidR="00C52608" w:rsidRPr="00C52608">
      <w:rPr>
        <w:rFonts w:ascii="Arial" w:hAnsi="Arial" w:cs="Arial"/>
        <w:noProof/>
        <w:color w:val="000000" w:themeColor="text1"/>
        <w:sz w:val="22"/>
        <w:szCs w:val="22"/>
      </w:rPr>
      <w:t>1</w:t>
    </w:r>
    <w:r w:rsidR="007C6780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961C8A">
      <w:rPr>
        <w:rFonts w:ascii="Arial" w:hAnsi="Arial" w:cs="Arial"/>
        <w:noProof/>
        <w:color w:val="000000" w:themeColor="text1"/>
        <w:sz w:val="22"/>
        <w:szCs w:val="22"/>
      </w:rPr>
      <w:fldChar w:fldCharType="begin"/>
    </w:r>
    <w:r w:rsidR="00961C8A">
      <w:rPr>
        <w:rFonts w:ascii="Arial" w:hAnsi="Arial" w:cs="Arial"/>
        <w:noProof/>
        <w:color w:val="000000" w:themeColor="text1"/>
        <w:sz w:val="22"/>
        <w:szCs w:val="22"/>
      </w:rPr>
      <w:instrText xml:space="preserve"> NUMPAGES  \* Arabic  \* MERGEFORMAT </w:instrText>
    </w:r>
    <w:r w:rsidR="00961C8A">
      <w:rPr>
        <w:rFonts w:ascii="Arial" w:hAnsi="Arial" w:cs="Arial"/>
        <w:noProof/>
        <w:color w:val="000000" w:themeColor="text1"/>
        <w:sz w:val="22"/>
        <w:szCs w:val="22"/>
      </w:rPr>
      <w:fldChar w:fldCharType="separate"/>
    </w:r>
    <w:r w:rsidR="00C52608">
      <w:rPr>
        <w:rFonts w:ascii="Arial" w:hAnsi="Arial" w:cs="Arial"/>
        <w:noProof/>
        <w:color w:val="000000" w:themeColor="text1"/>
        <w:sz w:val="22"/>
        <w:szCs w:val="22"/>
      </w:rPr>
      <w:t>8</w:t>
    </w:r>
    <w:r w:rsidR="00961C8A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DD7" w:rsidRDefault="00A92DD7">
      <w:r>
        <w:separator/>
      </w:r>
    </w:p>
  </w:footnote>
  <w:footnote w:type="continuationSeparator" w:id="0">
    <w:p w:rsidR="00A92DD7" w:rsidRDefault="00A92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88E" w:rsidRDefault="0053188E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000AB067" wp14:editId="351E0CAD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4CFC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</w:t>
    </w:r>
    <w:r w:rsidRPr="008C6FC0">
      <w:rPr>
        <w:rFonts w:ascii="Helvetica" w:hAnsi="Helvetica" w:cs="Arial"/>
        <w:b/>
        <w:color w:val="008000"/>
        <w:sz w:val="28"/>
        <w:szCs w:val="28"/>
        <w:u w:val="single"/>
      </w:rPr>
      <w:t>G</w:t>
    </w:r>
  </w:p>
  <w:p w:rsidR="0053188E" w:rsidRPr="006A6324" w:rsidRDefault="0053188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79BECB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B58A2"/>
    <w:multiLevelType w:val="multilevel"/>
    <w:tmpl w:val="444A3692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4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3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4793B"/>
    <w:rsid w:val="000526DD"/>
    <w:rsid w:val="00073D79"/>
    <w:rsid w:val="00074929"/>
    <w:rsid w:val="00083792"/>
    <w:rsid w:val="00083868"/>
    <w:rsid w:val="00090BAC"/>
    <w:rsid w:val="000B0B1A"/>
    <w:rsid w:val="000B4E9A"/>
    <w:rsid w:val="000D065F"/>
    <w:rsid w:val="000D17E8"/>
    <w:rsid w:val="000D2C59"/>
    <w:rsid w:val="000D35D9"/>
    <w:rsid w:val="000D4004"/>
    <w:rsid w:val="000E2048"/>
    <w:rsid w:val="00106F46"/>
    <w:rsid w:val="001115D1"/>
    <w:rsid w:val="00122B08"/>
    <w:rsid w:val="00125924"/>
    <w:rsid w:val="00125ABA"/>
    <w:rsid w:val="00126973"/>
    <w:rsid w:val="00134D1F"/>
    <w:rsid w:val="0014390F"/>
    <w:rsid w:val="00151824"/>
    <w:rsid w:val="00162D51"/>
    <w:rsid w:val="00177B33"/>
    <w:rsid w:val="001819E3"/>
    <w:rsid w:val="001828F4"/>
    <w:rsid w:val="00184EF9"/>
    <w:rsid w:val="00191A77"/>
    <w:rsid w:val="001A4F5A"/>
    <w:rsid w:val="001B3024"/>
    <w:rsid w:val="001B5C46"/>
    <w:rsid w:val="001C7BBC"/>
    <w:rsid w:val="001E230F"/>
    <w:rsid w:val="001E52A3"/>
    <w:rsid w:val="001F0890"/>
    <w:rsid w:val="00215A25"/>
    <w:rsid w:val="00247BFF"/>
    <w:rsid w:val="0025310D"/>
    <w:rsid w:val="002544F1"/>
    <w:rsid w:val="002617AD"/>
    <w:rsid w:val="00265C44"/>
    <w:rsid w:val="00277C90"/>
    <w:rsid w:val="00283E3E"/>
    <w:rsid w:val="002B0D88"/>
    <w:rsid w:val="002B26D4"/>
    <w:rsid w:val="002B55D9"/>
    <w:rsid w:val="002C54DB"/>
    <w:rsid w:val="002D0A9A"/>
    <w:rsid w:val="002D52A1"/>
    <w:rsid w:val="002D66CD"/>
    <w:rsid w:val="002E7521"/>
    <w:rsid w:val="002F3829"/>
    <w:rsid w:val="003036C1"/>
    <w:rsid w:val="00305187"/>
    <w:rsid w:val="0030618C"/>
    <w:rsid w:val="003138D4"/>
    <w:rsid w:val="003176C4"/>
    <w:rsid w:val="00317C5D"/>
    <w:rsid w:val="00322008"/>
    <w:rsid w:val="00322C71"/>
    <w:rsid w:val="00330F1B"/>
    <w:rsid w:val="0033671E"/>
    <w:rsid w:val="00336C61"/>
    <w:rsid w:val="00342D7B"/>
    <w:rsid w:val="00343F55"/>
    <w:rsid w:val="0034684D"/>
    <w:rsid w:val="00364CB0"/>
    <w:rsid w:val="00390C06"/>
    <w:rsid w:val="00395124"/>
    <w:rsid w:val="00395684"/>
    <w:rsid w:val="003A1109"/>
    <w:rsid w:val="003A49C2"/>
    <w:rsid w:val="003B4862"/>
    <w:rsid w:val="003B5E26"/>
    <w:rsid w:val="003D0847"/>
    <w:rsid w:val="003E2BC9"/>
    <w:rsid w:val="003E6C6D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85FA8"/>
    <w:rsid w:val="00487FA1"/>
    <w:rsid w:val="004B70C3"/>
    <w:rsid w:val="004C1095"/>
    <w:rsid w:val="004C2DAD"/>
    <w:rsid w:val="004E2BE1"/>
    <w:rsid w:val="004E35F1"/>
    <w:rsid w:val="004E3F8E"/>
    <w:rsid w:val="004F664D"/>
    <w:rsid w:val="00511F52"/>
    <w:rsid w:val="00513853"/>
    <w:rsid w:val="00525189"/>
    <w:rsid w:val="00530DD9"/>
    <w:rsid w:val="0053188E"/>
    <w:rsid w:val="005320E4"/>
    <w:rsid w:val="00536D89"/>
    <w:rsid w:val="00556874"/>
    <w:rsid w:val="00557116"/>
    <w:rsid w:val="0055763A"/>
    <w:rsid w:val="00565757"/>
    <w:rsid w:val="00574CFC"/>
    <w:rsid w:val="005811EA"/>
    <w:rsid w:val="0059660E"/>
    <w:rsid w:val="005A09D8"/>
    <w:rsid w:val="005A1F5E"/>
    <w:rsid w:val="005A3F8F"/>
    <w:rsid w:val="005B6859"/>
    <w:rsid w:val="005D783F"/>
    <w:rsid w:val="005E2B7E"/>
    <w:rsid w:val="005F18A3"/>
    <w:rsid w:val="00616ADA"/>
    <w:rsid w:val="00617553"/>
    <w:rsid w:val="006218E6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71294C"/>
    <w:rsid w:val="00724E3B"/>
    <w:rsid w:val="00745D4B"/>
    <w:rsid w:val="00746865"/>
    <w:rsid w:val="007548F3"/>
    <w:rsid w:val="007574EC"/>
    <w:rsid w:val="0077071A"/>
    <w:rsid w:val="00777388"/>
    <w:rsid w:val="007B3E0E"/>
    <w:rsid w:val="007C6780"/>
    <w:rsid w:val="007D4222"/>
    <w:rsid w:val="00804C75"/>
    <w:rsid w:val="00806B1B"/>
    <w:rsid w:val="008121EF"/>
    <w:rsid w:val="00832FA5"/>
    <w:rsid w:val="008373A7"/>
    <w:rsid w:val="00851B3E"/>
    <w:rsid w:val="00854994"/>
    <w:rsid w:val="00861577"/>
    <w:rsid w:val="0088113B"/>
    <w:rsid w:val="008A0177"/>
    <w:rsid w:val="008B599D"/>
    <w:rsid w:val="008C6FC0"/>
    <w:rsid w:val="008D2A6A"/>
    <w:rsid w:val="008D458A"/>
    <w:rsid w:val="008D58EC"/>
    <w:rsid w:val="008E74F7"/>
    <w:rsid w:val="008F7754"/>
    <w:rsid w:val="009212DD"/>
    <w:rsid w:val="00925EB0"/>
    <w:rsid w:val="009301B8"/>
    <w:rsid w:val="00931D78"/>
    <w:rsid w:val="00941F06"/>
    <w:rsid w:val="00951A8E"/>
    <w:rsid w:val="00954870"/>
    <w:rsid w:val="00961C8A"/>
    <w:rsid w:val="009625B1"/>
    <w:rsid w:val="00985F44"/>
    <w:rsid w:val="009A0E7C"/>
    <w:rsid w:val="009A3CBD"/>
    <w:rsid w:val="009A624A"/>
    <w:rsid w:val="009B1D5F"/>
    <w:rsid w:val="009B2183"/>
    <w:rsid w:val="009B4EE3"/>
    <w:rsid w:val="009C2062"/>
    <w:rsid w:val="009C7B9A"/>
    <w:rsid w:val="009F356C"/>
    <w:rsid w:val="00A00568"/>
    <w:rsid w:val="00A20DA8"/>
    <w:rsid w:val="00A218EC"/>
    <w:rsid w:val="00A310D7"/>
    <w:rsid w:val="00A3138F"/>
    <w:rsid w:val="00A44800"/>
    <w:rsid w:val="00A60320"/>
    <w:rsid w:val="00A73B7B"/>
    <w:rsid w:val="00A77CF6"/>
    <w:rsid w:val="00A91283"/>
    <w:rsid w:val="00A92DD7"/>
    <w:rsid w:val="00AA132F"/>
    <w:rsid w:val="00AB29AA"/>
    <w:rsid w:val="00AC63FC"/>
    <w:rsid w:val="00AE11E8"/>
    <w:rsid w:val="00B13941"/>
    <w:rsid w:val="00B340A8"/>
    <w:rsid w:val="00B40E12"/>
    <w:rsid w:val="00B435B8"/>
    <w:rsid w:val="00B4499C"/>
    <w:rsid w:val="00B653B7"/>
    <w:rsid w:val="00B66A14"/>
    <w:rsid w:val="00B7250F"/>
    <w:rsid w:val="00BC6DA7"/>
    <w:rsid w:val="00BE051D"/>
    <w:rsid w:val="00BE5CC7"/>
    <w:rsid w:val="00C17782"/>
    <w:rsid w:val="00C17C13"/>
    <w:rsid w:val="00C32A5D"/>
    <w:rsid w:val="00C36C8F"/>
    <w:rsid w:val="00C37070"/>
    <w:rsid w:val="00C52608"/>
    <w:rsid w:val="00C602B2"/>
    <w:rsid w:val="00C70C90"/>
    <w:rsid w:val="00C72930"/>
    <w:rsid w:val="00C7374B"/>
    <w:rsid w:val="00C8109F"/>
    <w:rsid w:val="00C836F3"/>
    <w:rsid w:val="00C92D9B"/>
    <w:rsid w:val="00C97B11"/>
    <w:rsid w:val="00CA20E5"/>
    <w:rsid w:val="00CB039A"/>
    <w:rsid w:val="00CC0C58"/>
    <w:rsid w:val="00CC29BF"/>
    <w:rsid w:val="00CD515D"/>
    <w:rsid w:val="00CD6F4C"/>
    <w:rsid w:val="00CD7F92"/>
    <w:rsid w:val="00CE10F2"/>
    <w:rsid w:val="00CF22F6"/>
    <w:rsid w:val="00CF6830"/>
    <w:rsid w:val="00D00EF4"/>
    <w:rsid w:val="00D10BFA"/>
    <w:rsid w:val="00D10F00"/>
    <w:rsid w:val="00D150D8"/>
    <w:rsid w:val="00D26EB8"/>
    <w:rsid w:val="00D300CE"/>
    <w:rsid w:val="00D626E7"/>
    <w:rsid w:val="00D63EB7"/>
    <w:rsid w:val="00D96BA5"/>
    <w:rsid w:val="00DA117F"/>
    <w:rsid w:val="00DA17FB"/>
    <w:rsid w:val="00DB7EBA"/>
    <w:rsid w:val="00DC058D"/>
    <w:rsid w:val="00DC1E10"/>
    <w:rsid w:val="00DC78A6"/>
    <w:rsid w:val="00DC7C84"/>
    <w:rsid w:val="00DC7D3A"/>
    <w:rsid w:val="00DD2CF9"/>
    <w:rsid w:val="00DE2882"/>
    <w:rsid w:val="00DE46DB"/>
    <w:rsid w:val="00DE66F3"/>
    <w:rsid w:val="00E21B92"/>
    <w:rsid w:val="00E24673"/>
    <w:rsid w:val="00E24898"/>
    <w:rsid w:val="00E355EE"/>
    <w:rsid w:val="00E8076C"/>
    <w:rsid w:val="00E84C5E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2DDF"/>
    <w:rsid w:val="00F146E3"/>
    <w:rsid w:val="00F22F5E"/>
    <w:rsid w:val="00F250E2"/>
    <w:rsid w:val="00F35094"/>
    <w:rsid w:val="00F56A75"/>
    <w:rsid w:val="00F60B45"/>
    <w:rsid w:val="00F64FB6"/>
    <w:rsid w:val="00F74B34"/>
    <w:rsid w:val="00F7556F"/>
    <w:rsid w:val="00F95E8D"/>
    <w:rsid w:val="00FA1A9D"/>
    <w:rsid w:val="00FA7A79"/>
    <w:rsid w:val="00FA7D51"/>
    <w:rsid w:val="00FD1497"/>
    <w:rsid w:val="00FE059A"/>
    <w:rsid w:val="00FE29BB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650A6"/>
  <w15:docId w15:val="{B1BF7F7C-E225-4E4E-A13A-78BE582A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C37070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styleId="PlaceholderText">
    <w:name w:val="Placeholder Text"/>
    <w:basedOn w:val="DefaultParagraphFont"/>
    <w:semiHidden/>
    <w:rsid w:val="00C177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k.roberts@usu.eu" TargetMode="External"/><Relationship Id="rId13" Type="http://schemas.openxmlformats.org/officeDocument/2006/relationships/hyperlink" Target="http://www.jove.com/files_upload.php?src=1794228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7942283" TargetMode="External"/><Relationship Id="rId12" Type="http://schemas.openxmlformats.org/officeDocument/2006/relationships/hyperlink" Target="http://www.jove.com/files_upload.php?src=1794228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ir.behbahanian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11432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Leila Shokri</cp:lastModifiedBy>
  <cp:revision>2</cp:revision>
  <dcterms:created xsi:type="dcterms:W3CDTF">2019-01-23T13:40:00Z</dcterms:created>
  <dcterms:modified xsi:type="dcterms:W3CDTF">2019-01-23T13:40:00Z</dcterms:modified>
</cp:coreProperties>
</file>