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DC4071B" w14:textId="36355526" w:rsidR="00D85731" w:rsidRDefault="00D85731" w:rsidP="00D85731">
      <w:pPr>
        <w:rPr>
          <w:rFonts w:ascii="Helvetica Neue" w:hAnsi="Helvetica Neue"/>
          <w:b/>
          <w:sz w:val="36"/>
          <w:u w:val="single"/>
        </w:rPr>
      </w:pPr>
      <w:r w:rsidRPr="00006387">
        <w:rPr>
          <w:rFonts w:ascii="Helvetica Neue" w:hAnsi="Helvetica Neue"/>
          <w:b/>
          <w:sz w:val="36"/>
          <w:u w:val="single"/>
        </w:rPr>
        <w:t>Protocol Name:</w:t>
      </w:r>
      <w:r w:rsidR="003904C2">
        <w:rPr>
          <w:rFonts w:ascii="Helvetica Neue" w:hAnsi="Helvetica Neue"/>
          <w:b/>
          <w:sz w:val="36"/>
          <w:u w:val="single"/>
        </w:rPr>
        <w:t xml:space="preserve"> Measurement of the </w:t>
      </w:r>
      <w:proofErr w:type="spellStart"/>
      <w:r w:rsidR="003904C2">
        <w:rPr>
          <w:rFonts w:ascii="Helvetica Neue" w:hAnsi="Helvetica Neue"/>
          <w:b/>
          <w:sz w:val="36"/>
          <w:u w:val="single"/>
        </w:rPr>
        <w:t>Heaptic</w:t>
      </w:r>
      <w:proofErr w:type="spellEnd"/>
      <w:r w:rsidR="003904C2">
        <w:rPr>
          <w:rFonts w:ascii="Helvetica Neue" w:hAnsi="Helvetica Neue"/>
          <w:b/>
          <w:sz w:val="36"/>
          <w:u w:val="single"/>
        </w:rPr>
        <w:t xml:space="preserve"> Venous Pressure Gradient and </w:t>
      </w:r>
      <w:proofErr w:type="spellStart"/>
      <w:r w:rsidR="003904C2">
        <w:rPr>
          <w:rFonts w:ascii="Helvetica Neue" w:hAnsi="Helvetica Neue"/>
          <w:b/>
          <w:sz w:val="36"/>
          <w:u w:val="single"/>
        </w:rPr>
        <w:t>Transjugular</w:t>
      </w:r>
      <w:proofErr w:type="spellEnd"/>
      <w:r w:rsidR="003904C2">
        <w:rPr>
          <w:rFonts w:ascii="Helvetica Neue" w:hAnsi="Helvetica Neue"/>
          <w:b/>
          <w:sz w:val="36"/>
          <w:u w:val="single"/>
        </w:rPr>
        <w:t xml:space="preserve"> Liver Biopsy</w:t>
      </w:r>
    </w:p>
    <w:p w14:paraId="37106A9F" w14:textId="2AB2E57A" w:rsidR="003904C2" w:rsidRPr="003904C2" w:rsidRDefault="003904C2" w:rsidP="00D85731">
      <w:pPr>
        <w:rPr>
          <w:rFonts w:ascii="Helvetica Neue" w:hAnsi="Helvetica Neue"/>
          <w:bCs/>
          <w:sz w:val="24"/>
          <w:szCs w:val="24"/>
        </w:rPr>
      </w:pPr>
      <w:r w:rsidRPr="003904C2">
        <w:rPr>
          <w:rFonts w:ascii="Helvetica Neue" w:hAnsi="Helvetica Neue"/>
          <w:bCs/>
          <w:sz w:val="24"/>
          <w:szCs w:val="24"/>
        </w:rPr>
        <w:t>(</w:t>
      </w:r>
      <w:proofErr w:type="spellStart"/>
      <w:r w:rsidRPr="003904C2">
        <w:rPr>
          <w:rFonts w:ascii="Helvetica Neue" w:hAnsi="Helvetica Neue"/>
          <w:bCs/>
          <w:sz w:val="24"/>
          <w:szCs w:val="24"/>
        </w:rPr>
        <w:t>doi</w:t>
      </w:r>
      <w:proofErr w:type="spellEnd"/>
      <w:r w:rsidRPr="003904C2">
        <w:rPr>
          <w:rFonts w:ascii="Helvetica Neue" w:hAnsi="Helvetica Neue"/>
          <w:bCs/>
          <w:sz w:val="24"/>
          <w:szCs w:val="24"/>
        </w:rPr>
        <w:t>: 10.3791/58819)</w:t>
      </w:r>
    </w:p>
    <w:p w14:paraId="245176F2" w14:textId="310F6228"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3904C2">
        <w:rPr>
          <w:rFonts w:ascii="Helvetica Neue" w:hAnsi="Helvetica Neue"/>
          <w:b/>
          <w:sz w:val="36"/>
          <w:u w:val="single"/>
        </w:rPr>
        <w:t xml:space="preserve"> 18-June 2020</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2729"/>
        <w:gridCol w:w="5940"/>
      </w:tblGrid>
      <w:tr w:rsidR="00C07746" w:rsidRPr="00006387" w14:paraId="3E8013D7" w14:textId="77777777" w:rsidTr="003904C2">
        <w:trPr>
          <w:trHeight w:val="564"/>
        </w:trPr>
        <w:tc>
          <w:tcPr>
            <w:tcW w:w="984"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3904C2">
        <w:trPr>
          <w:trHeight w:val="188"/>
        </w:trPr>
        <w:tc>
          <w:tcPr>
            <w:tcW w:w="984" w:type="dxa"/>
            <w:vMerge w:val="restart"/>
          </w:tcPr>
          <w:p w14:paraId="5285FDAA" w14:textId="2C1A3CFB" w:rsidR="00C07746" w:rsidRPr="00006387" w:rsidRDefault="003904C2" w:rsidP="00D85731">
            <w:pPr>
              <w:spacing w:after="0"/>
              <w:rPr>
                <w:rFonts w:ascii="Helvetica Neue" w:hAnsi="Helvetica Neue"/>
              </w:rPr>
            </w:pPr>
            <w:r>
              <w:rPr>
                <w:rFonts w:ascii="Helvetica Neue" w:hAnsi="Helvetica Neue"/>
              </w:rPr>
              <w:t>1</w:t>
            </w:r>
          </w:p>
        </w:tc>
        <w:tc>
          <w:tcPr>
            <w:tcW w:w="2729" w:type="dxa"/>
            <w:vMerge w:val="restart"/>
          </w:tcPr>
          <w:p w14:paraId="796150E6" w14:textId="34D15130" w:rsidR="00C07746" w:rsidRPr="00006387" w:rsidRDefault="003904C2" w:rsidP="00D85731">
            <w:pPr>
              <w:spacing w:after="0"/>
              <w:rPr>
                <w:rFonts w:ascii="Helvetica Neue" w:hAnsi="Helvetica Neue"/>
              </w:rPr>
            </w:pPr>
            <w:r>
              <w:rPr>
                <w:rFonts w:ascii="Helvetica Neue" w:hAnsi="Helvetica Neue"/>
              </w:rPr>
              <w:t>Thomas REIBERGER</w:t>
            </w:r>
          </w:p>
        </w:tc>
        <w:tc>
          <w:tcPr>
            <w:tcW w:w="5940" w:type="dxa"/>
          </w:tcPr>
          <w:p w14:paraId="25698835" w14:textId="4D44ABCB" w:rsidR="00C07746" w:rsidRPr="00EE4F31" w:rsidRDefault="003904C2" w:rsidP="003904C2">
            <w:pPr>
              <w:spacing w:after="0" w:line="240" w:lineRule="auto"/>
              <w:rPr>
                <w:color w:val="000000"/>
                <w:sz w:val="24"/>
                <w:szCs w:val="24"/>
              </w:rPr>
            </w:pPr>
            <w:r w:rsidRPr="00EE4F31">
              <w:rPr>
                <w:color w:val="000000"/>
              </w:rPr>
              <w:t>Division of Gastroenterology &amp; Hepatology, Department of Inter</w:t>
            </w:r>
            <w:r w:rsidRPr="00EE4F31">
              <w:rPr>
                <w:color w:val="000000"/>
              </w:rPr>
              <w:t>n</w:t>
            </w:r>
            <w:r w:rsidRPr="00EE4F31">
              <w:rPr>
                <w:color w:val="000000"/>
              </w:rPr>
              <w:t xml:space="preserve">al Medicine III, </w:t>
            </w:r>
            <w:r w:rsidRPr="00EE4F31">
              <w:rPr>
                <w:rStyle w:val="Strong"/>
                <w:b w:val="0"/>
                <w:bCs w:val="0"/>
                <w:color w:val="000000"/>
              </w:rPr>
              <w:t>Medical University of Vienna</w:t>
            </w:r>
            <w:r w:rsidRPr="00EE4F31">
              <w:rPr>
                <w:rStyle w:val="Strong"/>
                <w:b w:val="0"/>
                <w:bCs w:val="0"/>
                <w:color w:val="000000"/>
              </w:rPr>
              <w:t>,</w:t>
            </w:r>
            <w:r w:rsidRPr="003904C2">
              <w:rPr>
                <w:rStyle w:val="Strong"/>
                <w:b w:val="0"/>
                <w:bCs w:val="0"/>
                <w:color w:val="000000"/>
              </w:rPr>
              <w:t xml:space="preserve"> </w:t>
            </w:r>
            <w:r w:rsidRPr="003904C2">
              <w:rPr>
                <w:rStyle w:val="Strong"/>
                <w:b w:val="0"/>
                <w:bCs w:val="0"/>
                <w:color w:val="000000"/>
              </w:rPr>
              <w:t>Vienna, Austria</w:t>
            </w:r>
          </w:p>
        </w:tc>
      </w:tr>
      <w:tr w:rsidR="00C07746" w:rsidRPr="00006387" w14:paraId="30627450" w14:textId="77777777" w:rsidTr="003904C2">
        <w:trPr>
          <w:trHeight w:val="186"/>
        </w:trPr>
        <w:tc>
          <w:tcPr>
            <w:tcW w:w="984"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5FEE7791" w:rsidR="00C07746" w:rsidRPr="00006387" w:rsidRDefault="003904C2" w:rsidP="00D85731">
            <w:pPr>
              <w:spacing w:after="0"/>
              <w:rPr>
                <w:rFonts w:ascii="Helvetica Neue" w:hAnsi="Helvetica Neue"/>
              </w:rPr>
            </w:pPr>
            <w:r>
              <w:t xml:space="preserve">Vienna Hepatic Hemodynamic Lab, </w:t>
            </w:r>
            <w:r w:rsidRPr="003904C2">
              <w:rPr>
                <w:rStyle w:val="Strong"/>
                <w:b w:val="0"/>
                <w:bCs w:val="0"/>
                <w:color w:val="000000"/>
              </w:rPr>
              <w:t>Medical University of Vienna</w:t>
            </w:r>
            <w:r w:rsidRPr="003904C2">
              <w:rPr>
                <w:rStyle w:val="Strong"/>
                <w:b w:val="0"/>
                <w:bCs w:val="0"/>
                <w:color w:val="000000"/>
              </w:rPr>
              <w:t>, Vienna, Austria</w:t>
            </w:r>
          </w:p>
        </w:tc>
      </w:tr>
      <w:tr w:rsidR="00C07746" w:rsidRPr="00006387" w14:paraId="666BBB91" w14:textId="77777777" w:rsidTr="003904C2">
        <w:trPr>
          <w:trHeight w:val="186"/>
        </w:trPr>
        <w:tc>
          <w:tcPr>
            <w:tcW w:w="984"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r w:rsidR="003904C2" w:rsidRPr="00006387" w14:paraId="5BEFDE26" w14:textId="77777777" w:rsidTr="003904C2">
        <w:trPr>
          <w:trHeight w:val="188"/>
        </w:trPr>
        <w:tc>
          <w:tcPr>
            <w:tcW w:w="984" w:type="dxa"/>
            <w:vMerge w:val="restart"/>
          </w:tcPr>
          <w:p w14:paraId="4E078A8F" w14:textId="05A243DA" w:rsidR="003904C2" w:rsidRPr="00006387" w:rsidRDefault="003904C2" w:rsidP="003904C2">
            <w:pPr>
              <w:spacing w:after="0"/>
              <w:rPr>
                <w:rFonts w:ascii="Helvetica Neue" w:hAnsi="Helvetica Neue"/>
              </w:rPr>
            </w:pPr>
            <w:r>
              <w:rPr>
                <w:rFonts w:ascii="Helvetica Neue" w:hAnsi="Helvetica Neue"/>
              </w:rPr>
              <w:t>2</w:t>
            </w:r>
          </w:p>
        </w:tc>
        <w:tc>
          <w:tcPr>
            <w:tcW w:w="2729" w:type="dxa"/>
            <w:vMerge w:val="restart"/>
          </w:tcPr>
          <w:p w14:paraId="125B6479" w14:textId="5FBBCFC9" w:rsidR="003904C2" w:rsidRPr="00006387" w:rsidRDefault="003904C2" w:rsidP="003904C2">
            <w:pPr>
              <w:spacing w:after="0"/>
              <w:rPr>
                <w:rFonts w:ascii="Helvetica Neue" w:hAnsi="Helvetica Neue"/>
              </w:rPr>
            </w:pPr>
            <w:r>
              <w:rPr>
                <w:rFonts w:ascii="Helvetica Neue" w:hAnsi="Helvetica Neue"/>
              </w:rPr>
              <w:t>Philipp SCHWABL</w:t>
            </w:r>
          </w:p>
        </w:tc>
        <w:tc>
          <w:tcPr>
            <w:tcW w:w="5940" w:type="dxa"/>
          </w:tcPr>
          <w:p w14:paraId="572A253C" w14:textId="26E298BA" w:rsidR="003904C2" w:rsidRPr="00006387" w:rsidRDefault="003904C2" w:rsidP="003904C2">
            <w:pPr>
              <w:spacing w:after="0"/>
              <w:rPr>
                <w:rFonts w:ascii="Helvetica Neue" w:hAnsi="Helvetica Neue"/>
              </w:rPr>
            </w:pPr>
            <w:r w:rsidRPr="00EE4F31">
              <w:rPr>
                <w:color w:val="000000"/>
              </w:rPr>
              <w:t xml:space="preserve">Division of Gastroenterology &amp; Hepatology, Department of Internal Medicine III, </w:t>
            </w:r>
            <w:r w:rsidRPr="00EE4F31">
              <w:rPr>
                <w:rStyle w:val="Strong"/>
                <w:b w:val="0"/>
                <w:bCs w:val="0"/>
                <w:color w:val="000000"/>
              </w:rPr>
              <w:t>Medical University of Vienna,</w:t>
            </w:r>
            <w:r w:rsidRPr="003904C2">
              <w:rPr>
                <w:rStyle w:val="Strong"/>
                <w:b w:val="0"/>
                <w:bCs w:val="0"/>
                <w:color w:val="000000"/>
              </w:rPr>
              <w:t xml:space="preserve"> Vienna, Austria</w:t>
            </w:r>
          </w:p>
        </w:tc>
      </w:tr>
      <w:tr w:rsidR="003904C2" w:rsidRPr="00006387" w14:paraId="164100D2" w14:textId="77777777" w:rsidTr="003904C2">
        <w:trPr>
          <w:trHeight w:val="186"/>
        </w:trPr>
        <w:tc>
          <w:tcPr>
            <w:tcW w:w="984" w:type="dxa"/>
            <w:vMerge/>
          </w:tcPr>
          <w:p w14:paraId="1C2A376A" w14:textId="77777777" w:rsidR="003904C2" w:rsidRPr="00006387" w:rsidRDefault="003904C2" w:rsidP="003904C2">
            <w:pPr>
              <w:spacing w:after="0"/>
              <w:rPr>
                <w:rFonts w:ascii="Helvetica Neue" w:hAnsi="Helvetica Neue"/>
              </w:rPr>
            </w:pPr>
          </w:p>
        </w:tc>
        <w:tc>
          <w:tcPr>
            <w:tcW w:w="2729" w:type="dxa"/>
            <w:vMerge/>
          </w:tcPr>
          <w:p w14:paraId="1A9CAEA8" w14:textId="77777777" w:rsidR="003904C2" w:rsidRPr="00006387" w:rsidRDefault="003904C2" w:rsidP="003904C2">
            <w:pPr>
              <w:spacing w:after="0"/>
              <w:rPr>
                <w:rFonts w:ascii="Helvetica Neue" w:hAnsi="Helvetica Neue"/>
              </w:rPr>
            </w:pPr>
          </w:p>
        </w:tc>
        <w:tc>
          <w:tcPr>
            <w:tcW w:w="5940" w:type="dxa"/>
          </w:tcPr>
          <w:p w14:paraId="07E53202" w14:textId="7444E4D5" w:rsidR="003904C2" w:rsidRPr="00006387" w:rsidRDefault="003904C2" w:rsidP="003904C2">
            <w:pPr>
              <w:spacing w:after="0"/>
              <w:rPr>
                <w:rFonts w:ascii="Helvetica Neue" w:hAnsi="Helvetica Neue"/>
              </w:rPr>
            </w:pPr>
            <w:r>
              <w:t xml:space="preserve">Vienna Hepatic Hemodynamic Lab, </w:t>
            </w:r>
            <w:r w:rsidRPr="003904C2">
              <w:rPr>
                <w:rStyle w:val="Strong"/>
                <w:b w:val="0"/>
                <w:bCs w:val="0"/>
                <w:color w:val="000000"/>
              </w:rPr>
              <w:t>Medical University of Vienna, Vienna, Austria</w:t>
            </w:r>
          </w:p>
        </w:tc>
      </w:tr>
      <w:tr w:rsidR="003904C2" w:rsidRPr="00006387" w14:paraId="60261939" w14:textId="77777777" w:rsidTr="003904C2">
        <w:trPr>
          <w:trHeight w:val="186"/>
        </w:trPr>
        <w:tc>
          <w:tcPr>
            <w:tcW w:w="984" w:type="dxa"/>
            <w:vMerge/>
          </w:tcPr>
          <w:p w14:paraId="56C9368E" w14:textId="77777777" w:rsidR="003904C2" w:rsidRPr="00006387" w:rsidRDefault="003904C2" w:rsidP="003904C2">
            <w:pPr>
              <w:spacing w:after="0"/>
              <w:rPr>
                <w:rFonts w:ascii="Helvetica Neue" w:hAnsi="Helvetica Neue"/>
              </w:rPr>
            </w:pPr>
          </w:p>
        </w:tc>
        <w:tc>
          <w:tcPr>
            <w:tcW w:w="2729" w:type="dxa"/>
            <w:vMerge/>
          </w:tcPr>
          <w:p w14:paraId="003EBD42" w14:textId="77777777" w:rsidR="003904C2" w:rsidRPr="00006387" w:rsidRDefault="003904C2" w:rsidP="003904C2">
            <w:pPr>
              <w:spacing w:after="0"/>
              <w:rPr>
                <w:rFonts w:ascii="Helvetica Neue" w:hAnsi="Helvetica Neue"/>
              </w:rPr>
            </w:pPr>
          </w:p>
        </w:tc>
        <w:tc>
          <w:tcPr>
            <w:tcW w:w="5940" w:type="dxa"/>
          </w:tcPr>
          <w:p w14:paraId="01EF2E06" w14:textId="77777777" w:rsidR="003904C2" w:rsidRPr="00006387" w:rsidRDefault="003904C2" w:rsidP="003904C2">
            <w:pPr>
              <w:spacing w:after="0"/>
              <w:rPr>
                <w:rFonts w:ascii="Helvetica Neue" w:hAnsi="Helvetica Neue"/>
              </w:rPr>
            </w:pPr>
          </w:p>
        </w:tc>
      </w:tr>
      <w:tr w:rsidR="003904C2" w:rsidRPr="00006387" w14:paraId="12AAE678" w14:textId="77777777" w:rsidTr="003904C2">
        <w:trPr>
          <w:trHeight w:val="188"/>
        </w:trPr>
        <w:tc>
          <w:tcPr>
            <w:tcW w:w="984" w:type="dxa"/>
            <w:vMerge w:val="restart"/>
          </w:tcPr>
          <w:p w14:paraId="30A28024" w14:textId="3D11AD6E" w:rsidR="003904C2" w:rsidRPr="00006387" w:rsidRDefault="003904C2" w:rsidP="003904C2">
            <w:pPr>
              <w:spacing w:after="0"/>
              <w:rPr>
                <w:rFonts w:ascii="Helvetica Neue" w:hAnsi="Helvetica Neue"/>
              </w:rPr>
            </w:pPr>
            <w:r>
              <w:rPr>
                <w:rFonts w:ascii="Helvetica Neue" w:hAnsi="Helvetica Neue"/>
              </w:rPr>
              <w:t>3</w:t>
            </w:r>
          </w:p>
        </w:tc>
        <w:tc>
          <w:tcPr>
            <w:tcW w:w="2729" w:type="dxa"/>
            <w:vMerge w:val="restart"/>
          </w:tcPr>
          <w:p w14:paraId="651AB626" w14:textId="15F44AD2" w:rsidR="003904C2" w:rsidRPr="00006387" w:rsidRDefault="003904C2" w:rsidP="003904C2">
            <w:pPr>
              <w:spacing w:after="0"/>
              <w:rPr>
                <w:rFonts w:ascii="Helvetica Neue" w:hAnsi="Helvetica Neue"/>
              </w:rPr>
            </w:pPr>
            <w:r>
              <w:rPr>
                <w:rFonts w:ascii="Helvetica Neue" w:hAnsi="Helvetica Neue"/>
              </w:rPr>
              <w:t>Michael TRAUNER</w:t>
            </w:r>
          </w:p>
        </w:tc>
        <w:tc>
          <w:tcPr>
            <w:tcW w:w="5940" w:type="dxa"/>
          </w:tcPr>
          <w:p w14:paraId="4CCABE2C" w14:textId="10C78430" w:rsidR="003904C2" w:rsidRPr="00006387" w:rsidRDefault="003904C2" w:rsidP="003904C2">
            <w:pPr>
              <w:spacing w:after="0"/>
              <w:rPr>
                <w:rFonts w:ascii="Helvetica Neue" w:hAnsi="Helvetica Neue"/>
              </w:rPr>
            </w:pPr>
            <w:r w:rsidRPr="00EE4F31">
              <w:rPr>
                <w:color w:val="000000"/>
              </w:rPr>
              <w:t xml:space="preserve">Division of Gastroenterology &amp; Hepatology, Department of Internal Medicine III, </w:t>
            </w:r>
            <w:r w:rsidRPr="00EE4F31">
              <w:rPr>
                <w:rStyle w:val="Strong"/>
                <w:b w:val="0"/>
                <w:bCs w:val="0"/>
                <w:color w:val="000000"/>
              </w:rPr>
              <w:t>Medical University of Vienna,</w:t>
            </w:r>
            <w:r w:rsidRPr="003904C2">
              <w:rPr>
                <w:rStyle w:val="Strong"/>
                <w:b w:val="0"/>
                <w:bCs w:val="0"/>
                <w:color w:val="000000"/>
              </w:rPr>
              <w:t xml:space="preserve"> Vienna, Austria</w:t>
            </w:r>
          </w:p>
        </w:tc>
      </w:tr>
      <w:tr w:rsidR="003904C2" w:rsidRPr="00006387" w14:paraId="473117F2" w14:textId="77777777" w:rsidTr="003904C2">
        <w:trPr>
          <w:trHeight w:val="186"/>
        </w:trPr>
        <w:tc>
          <w:tcPr>
            <w:tcW w:w="984" w:type="dxa"/>
            <w:vMerge/>
          </w:tcPr>
          <w:p w14:paraId="41584B62" w14:textId="77777777" w:rsidR="003904C2" w:rsidRPr="00006387" w:rsidRDefault="003904C2" w:rsidP="003904C2">
            <w:pPr>
              <w:spacing w:after="0"/>
              <w:rPr>
                <w:rFonts w:ascii="Helvetica Neue" w:hAnsi="Helvetica Neue"/>
              </w:rPr>
            </w:pPr>
          </w:p>
        </w:tc>
        <w:tc>
          <w:tcPr>
            <w:tcW w:w="2729" w:type="dxa"/>
            <w:vMerge/>
          </w:tcPr>
          <w:p w14:paraId="7350B482" w14:textId="77777777" w:rsidR="003904C2" w:rsidRPr="00006387" w:rsidRDefault="003904C2" w:rsidP="003904C2">
            <w:pPr>
              <w:spacing w:after="0"/>
              <w:rPr>
                <w:rFonts w:ascii="Helvetica Neue" w:hAnsi="Helvetica Neue"/>
              </w:rPr>
            </w:pPr>
          </w:p>
        </w:tc>
        <w:tc>
          <w:tcPr>
            <w:tcW w:w="5940" w:type="dxa"/>
          </w:tcPr>
          <w:p w14:paraId="7A29CB1F" w14:textId="120BC08F" w:rsidR="003904C2" w:rsidRPr="00006387" w:rsidRDefault="003904C2" w:rsidP="003904C2">
            <w:pPr>
              <w:spacing w:after="0"/>
              <w:rPr>
                <w:rFonts w:ascii="Helvetica Neue" w:hAnsi="Helvetica Neue"/>
              </w:rPr>
            </w:pPr>
            <w:r>
              <w:t xml:space="preserve">Vienna Hepatic Hemodynamic Lab, </w:t>
            </w:r>
            <w:r w:rsidRPr="003904C2">
              <w:rPr>
                <w:rStyle w:val="Strong"/>
                <w:b w:val="0"/>
                <w:bCs w:val="0"/>
                <w:color w:val="000000"/>
              </w:rPr>
              <w:t>Medical University of Vienna, Vienna, Austria</w:t>
            </w:r>
          </w:p>
        </w:tc>
      </w:tr>
      <w:tr w:rsidR="003904C2" w:rsidRPr="00006387" w14:paraId="7320A82C" w14:textId="77777777" w:rsidTr="003904C2">
        <w:trPr>
          <w:trHeight w:val="186"/>
        </w:trPr>
        <w:tc>
          <w:tcPr>
            <w:tcW w:w="984" w:type="dxa"/>
            <w:vMerge/>
          </w:tcPr>
          <w:p w14:paraId="417081AB" w14:textId="77777777" w:rsidR="003904C2" w:rsidRPr="00006387" w:rsidRDefault="003904C2" w:rsidP="003904C2">
            <w:pPr>
              <w:spacing w:after="0"/>
              <w:rPr>
                <w:rFonts w:ascii="Helvetica Neue" w:hAnsi="Helvetica Neue"/>
              </w:rPr>
            </w:pPr>
          </w:p>
        </w:tc>
        <w:tc>
          <w:tcPr>
            <w:tcW w:w="2729" w:type="dxa"/>
            <w:vMerge/>
          </w:tcPr>
          <w:p w14:paraId="142B6666" w14:textId="77777777" w:rsidR="003904C2" w:rsidRPr="00006387" w:rsidRDefault="003904C2" w:rsidP="003904C2">
            <w:pPr>
              <w:spacing w:after="0"/>
              <w:rPr>
                <w:rFonts w:ascii="Helvetica Neue" w:hAnsi="Helvetica Neue"/>
              </w:rPr>
            </w:pPr>
          </w:p>
        </w:tc>
        <w:tc>
          <w:tcPr>
            <w:tcW w:w="5940" w:type="dxa"/>
          </w:tcPr>
          <w:p w14:paraId="60041265" w14:textId="77777777" w:rsidR="003904C2" w:rsidRPr="00006387" w:rsidRDefault="003904C2" w:rsidP="003904C2">
            <w:pPr>
              <w:spacing w:after="0"/>
              <w:rPr>
                <w:rFonts w:ascii="Helvetica Neue" w:hAnsi="Helvetica Neue"/>
              </w:rPr>
            </w:pPr>
          </w:p>
        </w:tc>
      </w:tr>
      <w:tr w:rsidR="003904C2" w:rsidRPr="00006387" w14:paraId="523F3FB1" w14:textId="77777777" w:rsidTr="003904C2">
        <w:trPr>
          <w:trHeight w:val="188"/>
        </w:trPr>
        <w:tc>
          <w:tcPr>
            <w:tcW w:w="984" w:type="dxa"/>
            <w:vMerge w:val="restart"/>
          </w:tcPr>
          <w:p w14:paraId="46E0958C" w14:textId="6A372761" w:rsidR="003904C2" w:rsidRPr="00006387" w:rsidRDefault="003904C2" w:rsidP="003904C2">
            <w:pPr>
              <w:spacing w:after="0"/>
              <w:rPr>
                <w:rFonts w:ascii="Helvetica Neue" w:hAnsi="Helvetica Neue"/>
              </w:rPr>
            </w:pPr>
            <w:r>
              <w:rPr>
                <w:rFonts w:ascii="Helvetica Neue" w:hAnsi="Helvetica Neue"/>
              </w:rPr>
              <w:lastRenderedPageBreak/>
              <w:t>4</w:t>
            </w:r>
          </w:p>
        </w:tc>
        <w:tc>
          <w:tcPr>
            <w:tcW w:w="2729" w:type="dxa"/>
            <w:vMerge w:val="restart"/>
          </w:tcPr>
          <w:p w14:paraId="30D5F58D" w14:textId="1D38C5D2" w:rsidR="003904C2" w:rsidRPr="00006387" w:rsidRDefault="003904C2" w:rsidP="003904C2">
            <w:pPr>
              <w:spacing w:after="0"/>
              <w:rPr>
                <w:rFonts w:ascii="Helvetica Neue" w:hAnsi="Helvetica Neue"/>
              </w:rPr>
            </w:pPr>
            <w:r>
              <w:rPr>
                <w:rFonts w:ascii="Helvetica Neue" w:hAnsi="Helvetica Neue"/>
              </w:rPr>
              <w:t>Markus PECK-RADOSAVLJEVIC</w:t>
            </w:r>
          </w:p>
        </w:tc>
        <w:tc>
          <w:tcPr>
            <w:tcW w:w="5940" w:type="dxa"/>
          </w:tcPr>
          <w:p w14:paraId="1B39E5F6" w14:textId="67E6E71E" w:rsidR="003904C2" w:rsidRPr="00006387" w:rsidRDefault="003904C2" w:rsidP="003904C2">
            <w:pPr>
              <w:spacing w:after="0"/>
              <w:rPr>
                <w:rFonts w:ascii="Helvetica Neue" w:hAnsi="Helvetica Neue"/>
              </w:rPr>
            </w:pPr>
            <w:r>
              <w:t xml:space="preserve">Vienna Hepatic Hemodynamic Lab, </w:t>
            </w:r>
            <w:r w:rsidRPr="003904C2">
              <w:rPr>
                <w:rStyle w:val="Strong"/>
                <w:b w:val="0"/>
                <w:bCs w:val="0"/>
                <w:color w:val="000000"/>
              </w:rPr>
              <w:t>Medical University of Vienna, Vienna, Austria</w:t>
            </w:r>
          </w:p>
        </w:tc>
      </w:tr>
      <w:tr w:rsidR="003904C2" w:rsidRPr="00006387" w14:paraId="136A8668" w14:textId="77777777" w:rsidTr="003904C2">
        <w:trPr>
          <w:trHeight w:val="186"/>
        </w:trPr>
        <w:tc>
          <w:tcPr>
            <w:tcW w:w="984" w:type="dxa"/>
            <w:vMerge/>
          </w:tcPr>
          <w:p w14:paraId="5F7B3C18" w14:textId="77777777" w:rsidR="003904C2" w:rsidRPr="00006387" w:rsidRDefault="003904C2" w:rsidP="003904C2">
            <w:pPr>
              <w:spacing w:after="0"/>
              <w:rPr>
                <w:rFonts w:ascii="Helvetica Neue" w:hAnsi="Helvetica Neue"/>
              </w:rPr>
            </w:pPr>
          </w:p>
        </w:tc>
        <w:tc>
          <w:tcPr>
            <w:tcW w:w="2729" w:type="dxa"/>
            <w:vMerge/>
          </w:tcPr>
          <w:p w14:paraId="15BD59E9" w14:textId="77777777" w:rsidR="003904C2" w:rsidRPr="00006387" w:rsidRDefault="003904C2" w:rsidP="003904C2">
            <w:pPr>
              <w:spacing w:after="0"/>
              <w:rPr>
                <w:rFonts w:ascii="Helvetica Neue" w:hAnsi="Helvetica Neue"/>
              </w:rPr>
            </w:pPr>
          </w:p>
        </w:tc>
        <w:tc>
          <w:tcPr>
            <w:tcW w:w="5940" w:type="dxa"/>
          </w:tcPr>
          <w:p w14:paraId="1C2EF66B" w14:textId="10157363" w:rsidR="003904C2" w:rsidRPr="00006387" w:rsidRDefault="003904C2" w:rsidP="003904C2">
            <w:pPr>
              <w:spacing w:after="0"/>
              <w:rPr>
                <w:rFonts w:ascii="Helvetica Neue" w:hAnsi="Helvetica Neue"/>
              </w:rPr>
            </w:pPr>
            <w:r>
              <w:rPr>
                <w:rFonts w:ascii="Helvetica Neue" w:hAnsi="Helvetica Neue"/>
              </w:rPr>
              <w:t>Department of Internal Medicine and Gastroenterology (</w:t>
            </w:r>
            <w:proofErr w:type="spellStart"/>
            <w:r>
              <w:rPr>
                <w:rFonts w:ascii="Helvetica Neue" w:hAnsi="Helvetica Neue"/>
              </w:rPr>
              <w:t>IMuG</w:t>
            </w:r>
            <w:proofErr w:type="spellEnd"/>
            <w:r>
              <w:rPr>
                <w:rFonts w:ascii="Helvetica Neue" w:hAnsi="Helvetica Neue"/>
              </w:rPr>
              <w:t xml:space="preserve">), </w:t>
            </w:r>
            <w:proofErr w:type="spellStart"/>
            <w:r>
              <w:rPr>
                <w:rFonts w:ascii="Helvetica Neue" w:hAnsi="Helvetica Neue"/>
              </w:rPr>
              <w:t>Klinikum</w:t>
            </w:r>
            <w:proofErr w:type="spellEnd"/>
            <w:r>
              <w:rPr>
                <w:rFonts w:ascii="Helvetica Neue" w:hAnsi="Helvetica Neue"/>
              </w:rPr>
              <w:t xml:space="preserve"> Klagenfurt am </w:t>
            </w:r>
            <w:proofErr w:type="spellStart"/>
            <w:r>
              <w:rPr>
                <w:rFonts w:ascii="Helvetica Neue" w:hAnsi="Helvetica Neue"/>
              </w:rPr>
              <w:t>Woerthersee</w:t>
            </w:r>
            <w:proofErr w:type="spellEnd"/>
            <w:r>
              <w:rPr>
                <w:rFonts w:ascii="Helvetica Neue" w:hAnsi="Helvetica Neue"/>
              </w:rPr>
              <w:t>, Klagenfurt, Austria</w:t>
            </w:r>
          </w:p>
        </w:tc>
      </w:tr>
      <w:tr w:rsidR="003904C2" w:rsidRPr="00006387" w14:paraId="0248D29C" w14:textId="77777777" w:rsidTr="003904C2">
        <w:trPr>
          <w:trHeight w:val="186"/>
        </w:trPr>
        <w:tc>
          <w:tcPr>
            <w:tcW w:w="984" w:type="dxa"/>
            <w:vMerge/>
          </w:tcPr>
          <w:p w14:paraId="78B2FC20" w14:textId="77777777" w:rsidR="003904C2" w:rsidRPr="00006387" w:rsidRDefault="003904C2" w:rsidP="003904C2">
            <w:pPr>
              <w:spacing w:after="0"/>
              <w:rPr>
                <w:rFonts w:ascii="Helvetica Neue" w:hAnsi="Helvetica Neue"/>
              </w:rPr>
            </w:pPr>
          </w:p>
        </w:tc>
        <w:tc>
          <w:tcPr>
            <w:tcW w:w="2729" w:type="dxa"/>
            <w:vMerge/>
          </w:tcPr>
          <w:p w14:paraId="057F483F" w14:textId="77777777" w:rsidR="003904C2" w:rsidRPr="00006387" w:rsidRDefault="003904C2" w:rsidP="003904C2">
            <w:pPr>
              <w:spacing w:after="0"/>
              <w:rPr>
                <w:rFonts w:ascii="Helvetica Neue" w:hAnsi="Helvetica Neue"/>
              </w:rPr>
            </w:pPr>
          </w:p>
        </w:tc>
        <w:tc>
          <w:tcPr>
            <w:tcW w:w="5940" w:type="dxa"/>
          </w:tcPr>
          <w:p w14:paraId="7F034CA9" w14:textId="77777777" w:rsidR="003904C2" w:rsidRPr="00006387" w:rsidRDefault="003904C2" w:rsidP="003904C2">
            <w:pPr>
              <w:spacing w:after="0"/>
              <w:rPr>
                <w:rFonts w:ascii="Helvetica Neue" w:hAnsi="Helvetica Neue"/>
              </w:rPr>
            </w:pPr>
          </w:p>
        </w:tc>
      </w:tr>
      <w:tr w:rsidR="003904C2" w:rsidRPr="00006387" w14:paraId="58C259F9" w14:textId="77777777" w:rsidTr="003904C2">
        <w:trPr>
          <w:trHeight w:val="176"/>
        </w:trPr>
        <w:tc>
          <w:tcPr>
            <w:tcW w:w="984" w:type="dxa"/>
            <w:vMerge w:val="restart"/>
          </w:tcPr>
          <w:p w14:paraId="3EC461F8" w14:textId="37C3BA4D" w:rsidR="003904C2" w:rsidRPr="00006387" w:rsidRDefault="003904C2" w:rsidP="003904C2">
            <w:pPr>
              <w:spacing w:after="0"/>
              <w:rPr>
                <w:rFonts w:ascii="Helvetica Neue" w:hAnsi="Helvetica Neue"/>
              </w:rPr>
            </w:pPr>
            <w:r>
              <w:rPr>
                <w:rFonts w:ascii="Helvetica Neue" w:hAnsi="Helvetica Neue"/>
              </w:rPr>
              <w:t>5</w:t>
            </w:r>
          </w:p>
        </w:tc>
        <w:tc>
          <w:tcPr>
            <w:tcW w:w="2729" w:type="dxa"/>
            <w:vMerge w:val="restart"/>
          </w:tcPr>
          <w:p w14:paraId="0EEF42E3" w14:textId="7AD83260" w:rsidR="003904C2" w:rsidRPr="00006387" w:rsidRDefault="003904C2" w:rsidP="003904C2">
            <w:pPr>
              <w:spacing w:after="0"/>
              <w:rPr>
                <w:rFonts w:ascii="Helvetica Neue" w:hAnsi="Helvetica Neue"/>
              </w:rPr>
            </w:pPr>
            <w:r>
              <w:rPr>
                <w:rFonts w:ascii="Helvetica Neue" w:hAnsi="Helvetica Neue"/>
              </w:rPr>
              <w:t>Mattias MANDORFER</w:t>
            </w:r>
          </w:p>
        </w:tc>
        <w:tc>
          <w:tcPr>
            <w:tcW w:w="5940" w:type="dxa"/>
          </w:tcPr>
          <w:p w14:paraId="0BE5B624" w14:textId="7B573FEE" w:rsidR="003904C2" w:rsidRPr="00006387" w:rsidRDefault="003904C2" w:rsidP="003904C2">
            <w:pPr>
              <w:spacing w:after="0"/>
              <w:rPr>
                <w:rFonts w:ascii="Helvetica Neue" w:hAnsi="Helvetica Neue"/>
              </w:rPr>
            </w:pPr>
            <w:r w:rsidRPr="00EE4F31">
              <w:rPr>
                <w:color w:val="000000"/>
              </w:rPr>
              <w:t xml:space="preserve">Division of Gastroenterology &amp; Hepatology, Department of Internal Medicine III, </w:t>
            </w:r>
            <w:r w:rsidRPr="00EE4F31">
              <w:rPr>
                <w:rStyle w:val="Strong"/>
                <w:b w:val="0"/>
                <w:bCs w:val="0"/>
                <w:color w:val="000000"/>
              </w:rPr>
              <w:t>Medical University of Vienna,</w:t>
            </w:r>
            <w:r w:rsidRPr="003904C2">
              <w:rPr>
                <w:rStyle w:val="Strong"/>
                <w:b w:val="0"/>
                <w:bCs w:val="0"/>
                <w:color w:val="000000"/>
              </w:rPr>
              <w:t xml:space="preserve"> Vienna, Austria</w:t>
            </w:r>
          </w:p>
        </w:tc>
      </w:tr>
      <w:tr w:rsidR="003904C2" w:rsidRPr="00006387" w14:paraId="329F0FDD" w14:textId="77777777" w:rsidTr="003904C2">
        <w:trPr>
          <w:trHeight w:val="176"/>
        </w:trPr>
        <w:tc>
          <w:tcPr>
            <w:tcW w:w="984" w:type="dxa"/>
            <w:vMerge/>
          </w:tcPr>
          <w:p w14:paraId="330288AA" w14:textId="77777777" w:rsidR="003904C2" w:rsidRPr="00006387" w:rsidRDefault="003904C2" w:rsidP="003904C2">
            <w:pPr>
              <w:spacing w:after="0"/>
              <w:rPr>
                <w:rFonts w:ascii="Helvetica Neue" w:hAnsi="Helvetica Neue"/>
              </w:rPr>
            </w:pPr>
          </w:p>
        </w:tc>
        <w:tc>
          <w:tcPr>
            <w:tcW w:w="2729" w:type="dxa"/>
            <w:vMerge/>
          </w:tcPr>
          <w:p w14:paraId="0341A81F" w14:textId="77777777" w:rsidR="003904C2" w:rsidRPr="00006387" w:rsidRDefault="003904C2" w:rsidP="003904C2">
            <w:pPr>
              <w:spacing w:after="0"/>
              <w:rPr>
                <w:rFonts w:ascii="Helvetica Neue" w:hAnsi="Helvetica Neue"/>
              </w:rPr>
            </w:pPr>
          </w:p>
        </w:tc>
        <w:tc>
          <w:tcPr>
            <w:tcW w:w="5940" w:type="dxa"/>
          </w:tcPr>
          <w:p w14:paraId="08DB4FE2" w14:textId="203D5A71" w:rsidR="003904C2" w:rsidRPr="00006387" w:rsidRDefault="003904C2" w:rsidP="003904C2">
            <w:pPr>
              <w:spacing w:after="0"/>
              <w:rPr>
                <w:rFonts w:ascii="Helvetica Neue" w:hAnsi="Helvetica Neue"/>
              </w:rPr>
            </w:pPr>
            <w:r>
              <w:t xml:space="preserve">Vienna Hepatic Hemodynamic Lab, </w:t>
            </w:r>
            <w:r w:rsidRPr="003904C2">
              <w:rPr>
                <w:rStyle w:val="Strong"/>
                <w:b w:val="0"/>
                <w:bCs w:val="0"/>
                <w:color w:val="000000"/>
              </w:rPr>
              <w:t>Medical University of Vienna, Vienna, Austria</w:t>
            </w:r>
          </w:p>
        </w:tc>
      </w:tr>
      <w:tr w:rsidR="003904C2" w:rsidRPr="00006387" w14:paraId="789B975C" w14:textId="77777777" w:rsidTr="003904C2">
        <w:trPr>
          <w:trHeight w:val="176"/>
        </w:trPr>
        <w:tc>
          <w:tcPr>
            <w:tcW w:w="984" w:type="dxa"/>
            <w:vMerge/>
          </w:tcPr>
          <w:p w14:paraId="1B3065F5" w14:textId="77777777" w:rsidR="003904C2" w:rsidRPr="00006387" w:rsidRDefault="003904C2" w:rsidP="003904C2">
            <w:pPr>
              <w:spacing w:after="0"/>
              <w:rPr>
                <w:rFonts w:ascii="Helvetica Neue" w:hAnsi="Helvetica Neue"/>
              </w:rPr>
            </w:pPr>
          </w:p>
        </w:tc>
        <w:tc>
          <w:tcPr>
            <w:tcW w:w="2729" w:type="dxa"/>
            <w:vMerge/>
          </w:tcPr>
          <w:p w14:paraId="2AC42539" w14:textId="77777777" w:rsidR="003904C2" w:rsidRPr="00006387" w:rsidRDefault="003904C2" w:rsidP="003904C2">
            <w:pPr>
              <w:spacing w:after="0"/>
              <w:rPr>
                <w:rFonts w:ascii="Helvetica Neue" w:hAnsi="Helvetica Neue"/>
              </w:rPr>
            </w:pPr>
          </w:p>
        </w:tc>
        <w:tc>
          <w:tcPr>
            <w:tcW w:w="5940" w:type="dxa"/>
          </w:tcPr>
          <w:p w14:paraId="41D4BE8B" w14:textId="77777777" w:rsidR="003904C2" w:rsidRPr="00006387" w:rsidRDefault="003904C2" w:rsidP="003904C2">
            <w:pPr>
              <w:spacing w:after="0"/>
              <w:rPr>
                <w:rFonts w:ascii="Helvetica Neue" w:hAnsi="Helvetica Neue"/>
              </w:rPr>
            </w:pPr>
          </w:p>
        </w:tc>
      </w:tr>
    </w:tbl>
    <w:p w14:paraId="040A991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59FB3C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AC11B3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D3D9D6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E1F877" w14:textId="77777777" w:rsidR="00721712" w:rsidRDefault="00721712" w:rsidP="00D85731">
      <w:pPr>
        <w:rPr>
          <w:rFonts w:ascii="Helvetica Neue" w:hAnsi="Helvetica Neue"/>
          <w:b/>
          <w:sz w:val="32"/>
          <w:u w:val="single"/>
        </w:rPr>
      </w:pPr>
    </w:p>
    <w:p w14:paraId="1FCBD6C7" w14:textId="607AF969" w:rsidR="00D85731" w:rsidRPr="00006387" w:rsidRDefault="0070113C" w:rsidP="00D85731">
      <w:pPr>
        <w:rPr>
          <w:rFonts w:ascii="Helvetica Neue" w:hAnsi="Helvetica Neue"/>
          <w:b/>
          <w:sz w:val="32"/>
          <w:u w:val="single"/>
        </w:rPr>
      </w:pPr>
      <w:r>
        <w:rPr>
          <w:rFonts w:ascii="Helvetica Neue" w:hAnsi="Helvetica Neue"/>
          <w:b/>
          <w:sz w:val="32"/>
          <w:u w:val="single"/>
        </w:rPr>
        <w:br w:type="page"/>
      </w:r>
      <w:r w:rsidR="00D85731" w:rsidRPr="00006387">
        <w:rPr>
          <w:rFonts w:ascii="Helvetica Neue" w:hAnsi="Helvetica Neue"/>
          <w:b/>
          <w:sz w:val="32"/>
          <w:u w:val="single"/>
        </w:rPr>
        <w:lastRenderedPageBreak/>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006387" w14:paraId="4851B225" w14:textId="77777777">
        <w:tc>
          <w:tcPr>
            <w:tcW w:w="1067"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0E0158D" w14:textId="77777777">
        <w:tc>
          <w:tcPr>
            <w:tcW w:w="1067" w:type="dxa"/>
          </w:tcPr>
          <w:p w14:paraId="012C19A0"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13DFBCFC"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0961C95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07750F7E"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313B6C16" w14:textId="77777777">
        <w:tc>
          <w:tcPr>
            <w:tcW w:w="1067"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964B2B7" w14:textId="0FE39EE0" w:rsidR="00D85731" w:rsidRPr="00006387" w:rsidRDefault="003904C2" w:rsidP="00D85731">
            <w:pPr>
              <w:spacing w:after="0"/>
              <w:rPr>
                <w:rFonts w:ascii="Helvetica Neue" w:hAnsi="Helvetica Neue"/>
              </w:rPr>
            </w:pPr>
            <w:r>
              <w:rPr>
                <w:rFonts w:ascii="Helvetica Neue" w:hAnsi="Helvetica Neue"/>
              </w:rPr>
              <w:t>0:19</w:t>
            </w:r>
          </w:p>
        </w:tc>
        <w:tc>
          <w:tcPr>
            <w:tcW w:w="2970" w:type="dxa"/>
          </w:tcPr>
          <w:p w14:paraId="272900D8" w14:textId="59766458" w:rsidR="00D85731" w:rsidRPr="00006387" w:rsidRDefault="003904C2" w:rsidP="00D85731">
            <w:pPr>
              <w:spacing w:after="0"/>
              <w:rPr>
                <w:rFonts w:ascii="Helvetica Neue" w:hAnsi="Helvetica Neue"/>
              </w:rPr>
            </w:pPr>
            <w:r>
              <w:rPr>
                <w:rFonts w:ascii="Helvetica Neue" w:hAnsi="Helvetica Neue"/>
              </w:rPr>
              <w:t xml:space="preserve">The “picture-in-picture” video that is shown at several time-points includes the blue bar on the left side </w:t>
            </w:r>
            <w:r w:rsidR="00157706">
              <w:rPr>
                <w:rFonts w:ascii="Helvetica Neue" w:hAnsi="Helvetica Neue"/>
              </w:rPr>
              <w:t>of the filmed screen</w:t>
            </w:r>
          </w:p>
        </w:tc>
        <w:tc>
          <w:tcPr>
            <w:tcW w:w="3348" w:type="dxa"/>
          </w:tcPr>
          <w:p w14:paraId="6B121EFB" w14:textId="1BDD4FEC" w:rsidR="00D85731" w:rsidRPr="00006387" w:rsidRDefault="00157706" w:rsidP="00D85731">
            <w:pPr>
              <w:spacing w:after="0"/>
              <w:rPr>
                <w:rFonts w:ascii="Helvetica Neue" w:hAnsi="Helvetica Neue"/>
              </w:rPr>
            </w:pPr>
            <w:r>
              <w:rPr>
                <w:rFonts w:ascii="Helvetica Neue" w:hAnsi="Helvetica Neue"/>
              </w:rPr>
              <w:t xml:space="preserve">Please always remove the blue bar on the left side of the filmed screen, since (a) it does NOT include any important information and (b) it would allow to decrease the size of the “picture-in-picture” and thus, increase the visible area of the video on the </w:t>
            </w:r>
            <w:proofErr w:type="gramStart"/>
            <w:r>
              <w:rPr>
                <w:rFonts w:ascii="Helvetica Neue" w:hAnsi="Helvetica Neue"/>
              </w:rPr>
              <w:t>large scale</w:t>
            </w:r>
            <w:proofErr w:type="gramEnd"/>
            <w:r>
              <w:rPr>
                <w:rFonts w:ascii="Helvetica Neue" w:hAnsi="Helvetica Neue"/>
              </w:rPr>
              <w:t xml:space="preserve"> screen</w:t>
            </w:r>
          </w:p>
        </w:tc>
      </w:tr>
      <w:tr w:rsidR="005047B2" w:rsidRPr="00006387" w14:paraId="601DF4FA" w14:textId="77777777">
        <w:tc>
          <w:tcPr>
            <w:tcW w:w="1067" w:type="dxa"/>
          </w:tcPr>
          <w:p w14:paraId="48D73333" w14:textId="17D5A7F6" w:rsidR="005047B2" w:rsidRPr="00006387" w:rsidRDefault="005047B2" w:rsidP="00D85731">
            <w:pPr>
              <w:spacing w:after="0"/>
              <w:rPr>
                <w:rFonts w:ascii="Helvetica Neue" w:hAnsi="Helvetica Neue"/>
              </w:rPr>
            </w:pPr>
            <w:r>
              <w:rPr>
                <w:rFonts w:ascii="Helvetica Neue" w:hAnsi="Helvetica Neue"/>
              </w:rPr>
              <w:t>2.</w:t>
            </w:r>
          </w:p>
        </w:tc>
        <w:tc>
          <w:tcPr>
            <w:tcW w:w="1471" w:type="dxa"/>
          </w:tcPr>
          <w:p w14:paraId="02D413FB" w14:textId="198A1D28" w:rsidR="005047B2" w:rsidRDefault="005047B2" w:rsidP="00D85731">
            <w:pPr>
              <w:spacing w:after="0"/>
              <w:rPr>
                <w:rFonts w:ascii="Helvetica Neue" w:hAnsi="Helvetica Neue"/>
              </w:rPr>
            </w:pPr>
            <w:r>
              <w:rPr>
                <w:rFonts w:ascii="Helvetica Neue" w:hAnsi="Helvetica Neue"/>
              </w:rPr>
              <w:t xml:space="preserve">0:23, and 3:24, </w:t>
            </w:r>
            <w:proofErr w:type="spellStart"/>
            <w:r>
              <w:rPr>
                <w:rFonts w:ascii="Helvetica Neue" w:hAnsi="Helvetica Neue"/>
              </w:rPr>
              <w:t>etc</w:t>
            </w:r>
            <w:proofErr w:type="spellEnd"/>
            <w:r>
              <w:rPr>
                <w:rFonts w:ascii="Helvetica Neue" w:hAnsi="Helvetica Neue"/>
              </w:rPr>
              <w:t>…</w:t>
            </w:r>
          </w:p>
        </w:tc>
        <w:tc>
          <w:tcPr>
            <w:tcW w:w="2970" w:type="dxa"/>
          </w:tcPr>
          <w:p w14:paraId="1D0F3F9B" w14:textId="35826888" w:rsidR="005047B2" w:rsidRDefault="005047B2" w:rsidP="00D85731">
            <w:pPr>
              <w:spacing w:after="0"/>
              <w:rPr>
                <w:rFonts w:ascii="Helvetica Neue" w:hAnsi="Helvetica Neue"/>
              </w:rPr>
            </w:pPr>
            <w:r>
              <w:rPr>
                <w:rFonts w:ascii="Helvetica Neue" w:hAnsi="Helvetica Neue"/>
              </w:rPr>
              <w:t xml:space="preserve">The monitor of the “recording screen” shows that “file path” of the saved file, which includes the name of the </w:t>
            </w:r>
            <w:proofErr w:type="gramStart"/>
            <w:r>
              <w:rPr>
                <w:rFonts w:ascii="Helvetica Neue" w:hAnsi="Helvetica Neue"/>
              </w:rPr>
              <w:t>patient !!</w:t>
            </w:r>
            <w:proofErr w:type="gramEnd"/>
            <w:r>
              <w:rPr>
                <w:rFonts w:ascii="Helvetica Neue" w:hAnsi="Helvetica Neue"/>
              </w:rPr>
              <w:t xml:space="preserve"> This occurs at several time points.</w:t>
            </w:r>
          </w:p>
        </w:tc>
        <w:tc>
          <w:tcPr>
            <w:tcW w:w="3348" w:type="dxa"/>
          </w:tcPr>
          <w:p w14:paraId="6D07D25C" w14:textId="24FE7AB0" w:rsidR="005047B2" w:rsidRDefault="005047B2" w:rsidP="00D85731">
            <w:pPr>
              <w:spacing w:after="0"/>
              <w:rPr>
                <w:rFonts w:ascii="Helvetica Neue" w:hAnsi="Helvetica Neue"/>
              </w:rPr>
            </w:pPr>
            <w:r>
              <w:rPr>
                <w:rFonts w:ascii="Helvetica Neue" w:hAnsi="Helvetica Neue"/>
              </w:rPr>
              <w:t>Please make sure that you blur out the file path/any patient names on the filmed “recording screen”.</w:t>
            </w:r>
          </w:p>
        </w:tc>
      </w:tr>
      <w:tr w:rsidR="00D85731" w:rsidRPr="00006387" w14:paraId="2202E3A0" w14:textId="77777777">
        <w:tc>
          <w:tcPr>
            <w:tcW w:w="1067" w:type="dxa"/>
          </w:tcPr>
          <w:p w14:paraId="4FAE46DB" w14:textId="65BD0FE9" w:rsidR="00D85731" w:rsidRPr="00006387" w:rsidRDefault="0070113C" w:rsidP="00D85731">
            <w:pPr>
              <w:spacing w:after="0"/>
              <w:rPr>
                <w:rFonts w:ascii="Helvetica Neue" w:hAnsi="Helvetica Neue"/>
              </w:rPr>
            </w:pPr>
            <w:r>
              <w:rPr>
                <w:rFonts w:ascii="Helvetica Neue" w:hAnsi="Helvetica Neue"/>
              </w:rPr>
              <w:t>3</w:t>
            </w:r>
            <w:r w:rsidR="00D85731" w:rsidRPr="00006387">
              <w:rPr>
                <w:rFonts w:ascii="Helvetica Neue" w:hAnsi="Helvetica Neue"/>
              </w:rPr>
              <w:t>.</w:t>
            </w:r>
          </w:p>
        </w:tc>
        <w:tc>
          <w:tcPr>
            <w:tcW w:w="1471" w:type="dxa"/>
          </w:tcPr>
          <w:p w14:paraId="6BE1289B" w14:textId="712F7AFA" w:rsidR="00D85731" w:rsidRPr="00006387" w:rsidRDefault="00157706" w:rsidP="00D85731">
            <w:pPr>
              <w:spacing w:after="0"/>
              <w:rPr>
                <w:rFonts w:ascii="Helvetica Neue" w:hAnsi="Helvetica Neue"/>
              </w:rPr>
            </w:pPr>
            <w:r>
              <w:rPr>
                <w:rFonts w:ascii="Helvetica Neue" w:hAnsi="Helvetica Neue"/>
              </w:rPr>
              <w:t>3:09</w:t>
            </w:r>
          </w:p>
        </w:tc>
        <w:tc>
          <w:tcPr>
            <w:tcW w:w="2970" w:type="dxa"/>
          </w:tcPr>
          <w:p w14:paraId="37DFB579" w14:textId="34532820" w:rsidR="00D85731" w:rsidRPr="00006387" w:rsidRDefault="00157706" w:rsidP="00D85731">
            <w:pPr>
              <w:spacing w:after="0"/>
              <w:rPr>
                <w:rFonts w:ascii="Helvetica Neue" w:hAnsi="Helvetica Neue"/>
              </w:rPr>
            </w:pPr>
            <w:r>
              <w:rPr>
                <w:rFonts w:ascii="Helvetica Neue" w:hAnsi="Helvetica Neue"/>
              </w:rPr>
              <w:t>The “voice” states that the free hepatic venous pressure cure is beginning to be recorded, however, the violet curve on the screen is not showing the free hepatic venous curve from 3:09 on…</w:t>
            </w:r>
          </w:p>
        </w:tc>
        <w:tc>
          <w:tcPr>
            <w:tcW w:w="3348" w:type="dxa"/>
          </w:tcPr>
          <w:p w14:paraId="1C41C3D8" w14:textId="0D0C5C0F" w:rsidR="00D85731" w:rsidRPr="00006387" w:rsidRDefault="00157706" w:rsidP="00D85731">
            <w:pPr>
              <w:spacing w:after="0"/>
              <w:rPr>
                <w:rFonts w:ascii="Helvetica Neue" w:hAnsi="Helvetica Neue"/>
              </w:rPr>
            </w:pPr>
            <w:r>
              <w:rPr>
                <w:rFonts w:ascii="Helvetica Neue" w:hAnsi="Helvetica Neue"/>
              </w:rPr>
              <w:t>Only at 3:18 the violet curve shows the free hepatic venous pressure on the screen, thus, the video sequence showing the free hepatic venous pressure showed start earlier already at 3:09.</w:t>
            </w:r>
          </w:p>
        </w:tc>
      </w:tr>
      <w:tr w:rsidR="005047B2" w:rsidRPr="00006387" w14:paraId="2F3EC6B0" w14:textId="77777777">
        <w:tc>
          <w:tcPr>
            <w:tcW w:w="1067" w:type="dxa"/>
          </w:tcPr>
          <w:p w14:paraId="63E346C4" w14:textId="3CD57686" w:rsidR="005047B2" w:rsidRPr="00006387" w:rsidRDefault="0070113C" w:rsidP="005047B2">
            <w:pPr>
              <w:spacing w:after="0"/>
              <w:rPr>
                <w:rFonts w:ascii="Helvetica Neue" w:hAnsi="Helvetica Neue"/>
              </w:rPr>
            </w:pPr>
            <w:r>
              <w:rPr>
                <w:rFonts w:ascii="Helvetica Neue" w:hAnsi="Helvetica Neue"/>
              </w:rPr>
              <w:t>4</w:t>
            </w:r>
            <w:r w:rsidR="005047B2" w:rsidRPr="00006387">
              <w:rPr>
                <w:rFonts w:ascii="Helvetica Neue" w:hAnsi="Helvetica Neue"/>
              </w:rPr>
              <w:t>.</w:t>
            </w:r>
          </w:p>
        </w:tc>
        <w:tc>
          <w:tcPr>
            <w:tcW w:w="1471" w:type="dxa"/>
          </w:tcPr>
          <w:p w14:paraId="211EBEA6" w14:textId="15E8C7ED" w:rsidR="005047B2" w:rsidRPr="00006387" w:rsidRDefault="005047B2" w:rsidP="005047B2">
            <w:pPr>
              <w:spacing w:after="0"/>
              <w:rPr>
                <w:rFonts w:ascii="Helvetica Neue" w:hAnsi="Helvetica Neue"/>
              </w:rPr>
            </w:pPr>
            <w:r>
              <w:rPr>
                <w:rFonts w:ascii="Helvetica Neue" w:hAnsi="Helvetica Neue"/>
              </w:rPr>
              <w:t>3:18</w:t>
            </w:r>
          </w:p>
        </w:tc>
        <w:tc>
          <w:tcPr>
            <w:tcW w:w="2970" w:type="dxa"/>
          </w:tcPr>
          <w:p w14:paraId="338499EE" w14:textId="323784DA" w:rsidR="005047B2" w:rsidRPr="00006387" w:rsidRDefault="005047B2" w:rsidP="005047B2">
            <w:pPr>
              <w:spacing w:after="0"/>
              <w:rPr>
                <w:rFonts w:ascii="Helvetica Neue" w:hAnsi="Helvetica Neue"/>
              </w:rPr>
            </w:pPr>
            <w:r>
              <w:rPr>
                <w:rFonts w:ascii="Helvetica Neue" w:hAnsi="Helvetica Neue"/>
              </w:rPr>
              <w:t>The “voice” states that the “waveform of the curve must be stable without variations over time”</w:t>
            </w:r>
          </w:p>
        </w:tc>
        <w:tc>
          <w:tcPr>
            <w:tcW w:w="3348" w:type="dxa"/>
          </w:tcPr>
          <w:p w14:paraId="01121F13" w14:textId="658DF1B8" w:rsidR="005047B2" w:rsidRPr="00006387" w:rsidRDefault="005047B2" w:rsidP="005047B2">
            <w:pPr>
              <w:spacing w:after="0"/>
              <w:rPr>
                <w:rFonts w:ascii="Helvetica Neue" w:hAnsi="Helvetica Neue"/>
              </w:rPr>
            </w:pPr>
            <w:r>
              <w:rPr>
                <w:rFonts w:ascii="Helvetica Neue" w:hAnsi="Helvetica Neue"/>
              </w:rPr>
              <w:t xml:space="preserve">Please chance the “voice” to “the waveform of the curve of the free hepatic venous pressure gradient might show slight oscillations related to </w:t>
            </w:r>
            <w:proofErr w:type="gramStart"/>
            <w:r>
              <w:rPr>
                <w:rFonts w:ascii="Helvetica Neue" w:hAnsi="Helvetica Neue"/>
              </w:rPr>
              <w:t>heart beat</w:t>
            </w:r>
            <w:proofErr w:type="gramEnd"/>
            <w:r>
              <w:rPr>
                <w:rFonts w:ascii="Helvetica Neue" w:hAnsi="Helvetica Neue"/>
              </w:rPr>
              <w:t>”</w:t>
            </w:r>
          </w:p>
        </w:tc>
      </w:tr>
      <w:tr w:rsidR="005047B2" w:rsidRPr="00006387" w14:paraId="3BA863B8" w14:textId="77777777">
        <w:tc>
          <w:tcPr>
            <w:tcW w:w="1067" w:type="dxa"/>
          </w:tcPr>
          <w:p w14:paraId="16591CEA" w14:textId="3FC3D4BF" w:rsidR="005047B2" w:rsidRPr="00006387" w:rsidRDefault="0070113C" w:rsidP="005047B2">
            <w:pPr>
              <w:spacing w:after="0"/>
              <w:rPr>
                <w:rFonts w:ascii="Helvetica Neue" w:hAnsi="Helvetica Neue"/>
              </w:rPr>
            </w:pPr>
            <w:r>
              <w:rPr>
                <w:rFonts w:ascii="Helvetica Neue" w:hAnsi="Helvetica Neue"/>
              </w:rPr>
              <w:lastRenderedPageBreak/>
              <w:t>5</w:t>
            </w:r>
            <w:r w:rsidR="005047B2" w:rsidRPr="00006387">
              <w:rPr>
                <w:rFonts w:ascii="Helvetica Neue" w:hAnsi="Helvetica Neue"/>
              </w:rPr>
              <w:t>.</w:t>
            </w:r>
          </w:p>
        </w:tc>
        <w:tc>
          <w:tcPr>
            <w:tcW w:w="1471" w:type="dxa"/>
          </w:tcPr>
          <w:p w14:paraId="73B70D37" w14:textId="267F21F8" w:rsidR="005047B2" w:rsidRPr="00006387" w:rsidRDefault="005047B2" w:rsidP="005047B2">
            <w:pPr>
              <w:spacing w:after="0"/>
              <w:rPr>
                <w:rFonts w:ascii="Helvetica Neue" w:hAnsi="Helvetica Neue"/>
              </w:rPr>
            </w:pPr>
            <w:r>
              <w:rPr>
                <w:rFonts w:ascii="Helvetica Neue" w:hAnsi="Helvetica Neue"/>
              </w:rPr>
              <w:t>3:33-3:35</w:t>
            </w:r>
          </w:p>
        </w:tc>
        <w:tc>
          <w:tcPr>
            <w:tcW w:w="2970" w:type="dxa"/>
          </w:tcPr>
          <w:p w14:paraId="5082F51F" w14:textId="719B46A3" w:rsidR="005047B2" w:rsidRPr="00006387" w:rsidRDefault="005047B2" w:rsidP="005047B2">
            <w:pPr>
              <w:spacing w:after="0"/>
              <w:rPr>
                <w:rFonts w:ascii="Helvetica Neue" w:hAnsi="Helvetica Neue"/>
              </w:rPr>
            </w:pPr>
            <w:r>
              <w:rPr>
                <w:rFonts w:ascii="Helvetica Neue" w:hAnsi="Helvetica Neue"/>
              </w:rPr>
              <w:t>The monitor curve shows a free hepatic venous pressure of (6) mmHg, but the “voice” comments on a “wedged hepatic venous pressure”</w:t>
            </w:r>
          </w:p>
        </w:tc>
        <w:tc>
          <w:tcPr>
            <w:tcW w:w="3348" w:type="dxa"/>
          </w:tcPr>
          <w:p w14:paraId="4B028B57" w14:textId="487F39D9" w:rsidR="005047B2" w:rsidRPr="00006387" w:rsidRDefault="005047B2" w:rsidP="005047B2">
            <w:pPr>
              <w:spacing w:after="0"/>
              <w:rPr>
                <w:rFonts w:ascii="Helvetica Neue" w:hAnsi="Helvetica Neue"/>
              </w:rPr>
            </w:pPr>
            <w:r>
              <w:rPr>
                <w:rFonts w:ascii="Helvetica Neue" w:hAnsi="Helvetica Neue"/>
              </w:rPr>
              <w:t>The monitor curve should show a wedged hepatic venous pressure curve” in that patient about 17-18mmHg.</w:t>
            </w:r>
          </w:p>
        </w:tc>
      </w:tr>
      <w:tr w:rsidR="005047B2" w:rsidRPr="00006387" w14:paraId="6AD421D2" w14:textId="77777777">
        <w:tc>
          <w:tcPr>
            <w:tcW w:w="1067" w:type="dxa"/>
          </w:tcPr>
          <w:p w14:paraId="46065EE3" w14:textId="7139AD8D" w:rsidR="005047B2" w:rsidRPr="00006387" w:rsidRDefault="0070113C" w:rsidP="005047B2">
            <w:pPr>
              <w:spacing w:after="0"/>
              <w:rPr>
                <w:rFonts w:ascii="Helvetica Neue" w:hAnsi="Helvetica Neue"/>
              </w:rPr>
            </w:pPr>
            <w:r>
              <w:rPr>
                <w:rFonts w:ascii="Helvetica Neue" w:hAnsi="Helvetica Neue"/>
              </w:rPr>
              <w:t>6</w:t>
            </w:r>
            <w:r w:rsidR="005047B2" w:rsidRPr="00006387">
              <w:rPr>
                <w:rFonts w:ascii="Helvetica Neue" w:hAnsi="Helvetica Neue"/>
              </w:rPr>
              <w:t>.</w:t>
            </w:r>
          </w:p>
        </w:tc>
        <w:tc>
          <w:tcPr>
            <w:tcW w:w="1471" w:type="dxa"/>
          </w:tcPr>
          <w:p w14:paraId="7D730A85" w14:textId="5256600D" w:rsidR="005047B2" w:rsidRPr="00006387" w:rsidRDefault="005047B2" w:rsidP="005047B2">
            <w:pPr>
              <w:spacing w:after="0"/>
              <w:rPr>
                <w:rFonts w:ascii="Helvetica Neue" w:hAnsi="Helvetica Neue"/>
              </w:rPr>
            </w:pPr>
            <w:r>
              <w:rPr>
                <w:rFonts w:ascii="Helvetica Neue" w:hAnsi="Helvetica Neue"/>
              </w:rPr>
              <w:t>3:57</w:t>
            </w:r>
          </w:p>
        </w:tc>
        <w:tc>
          <w:tcPr>
            <w:tcW w:w="2970" w:type="dxa"/>
          </w:tcPr>
          <w:p w14:paraId="41678B46" w14:textId="5D11E402" w:rsidR="005047B2" w:rsidRPr="00006387" w:rsidRDefault="005047B2" w:rsidP="005047B2">
            <w:pPr>
              <w:spacing w:after="0"/>
              <w:rPr>
                <w:rFonts w:ascii="Helvetica Neue" w:hAnsi="Helvetica Neue"/>
              </w:rPr>
            </w:pPr>
            <w:r>
              <w:rPr>
                <w:rFonts w:ascii="Helvetica Neue" w:hAnsi="Helvetica Neue"/>
              </w:rPr>
              <w:t xml:space="preserve">It is shown how the </w:t>
            </w:r>
            <w:proofErr w:type="spellStart"/>
            <w:r>
              <w:rPr>
                <w:rFonts w:ascii="Helvetica Neue" w:hAnsi="Helvetica Neue"/>
              </w:rPr>
              <w:t>transjugular</w:t>
            </w:r>
            <w:proofErr w:type="spellEnd"/>
            <w:r>
              <w:rPr>
                <w:rFonts w:ascii="Helvetica Neue" w:hAnsi="Helvetica Neue"/>
              </w:rPr>
              <w:t xml:space="preserve"> liver biopsy sheet is flushed. However, it is NOT shown how the biopsy set is assembled</w:t>
            </w:r>
          </w:p>
        </w:tc>
        <w:tc>
          <w:tcPr>
            <w:tcW w:w="3348" w:type="dxa"/>
          </w:tcPr>
          <w:p w14:paraId="3C56D91E" w14:textId="65A5E169" w:rsidR="005047B2" w:rsidRPr="00006387" w:rsidRDefault="005047B2" w:rsidP="005047B2">
            <w:pPr>
              <w:spacing w:after="0"/>
              <w:rPr>
                <w:rFonts w:ascii="Helvetica Neue" w:hAnsi="Helvetica Neue"/>
              </w:rPr>
            </w:pPr>
            <w:r>
              <w:rPr>
                <w:rFonts w:ascii="Helvetica Neue" w:hAnsi="Helvetica Neue"/>
              </w:rPr>
              <w:t>Please show how the biopsy set is assembled. It was filmed how the different parts of the set fit together. This should be tested “outside” of the patient on the sterile desk (as was filmed and explained).</w:t>
            </w:r>
          </w:p>
        </w:tc>
      </w:tr>
      <w:tr w:rsidR="0070113C" w:rsidRPr="00006387" w14:paraId="71F350FC" w14:textId="77777777">
        <w:tc>
          <w:tcPr>
            <w:tcW w:w="1067" w:type="dxa"/>
          </w:tcPr>
          <w:p w14:paraId="60DC7276" w14:textId="127F9AF9" w:rsidR="0070113C" w:rsidRPr="00006387" w:rsidRDefault="0070113C" w:rsidP="005047B2">
            <w:pPr>
              <w:spacing w:after="0"/>
              <w:rPr>
                <w:rFonts w:ascii="Helvetica Neue" w:hAnsi="Helvetica Neue"/>
              </w:rPr>
            </w:pPr>
            <w:r>
              <w:rPr>
                <w:rFonts w:ascii="Helvetica Neue" w:hAnsi="Helvetica Neue"/>
              </w:rPr>
              <w:t>7.</w:t>
            </w:r>
          </w:p>
        </w:tc>
        <w:tc>
          <w:tcPr>
            <w:tcW w:w="1471" w:type="dxa"/>
          </w:tcPr>
          <w:p w14:paraId="04200465" w14:textId="47AB7A3E" w:rsidR="0070113C" w:rsidRDefault="0070113C" w:rsidP="005047B2">
            <w:pPr>
              <w:spacing w:after="0"/>
              <w:rPr>
                <w:rFonts w:ascii="Helvetica Neue" w:hAnsi="Helvetica Neue"/>
              </w:rPr>
            </w:pPr>
            <w:r>
              <w:rPr>
                <w:rFonts w:ascii="Helvetica Neue" w:hAnsi="Helvetica Neue"/>
              </w:rPr>
              <w:t>4:07-4:14</w:t>
            </w:r>
          </w:p>
        </w:tc>
        <w:tc>
          <w:tcPr>
            <w:tcW w:w="2970" w:type="dxa"/>
          </w:tcPr>
          <w:p w14:paraId="5B553CE7" w14:textId="6AB6990A" w:rsidR="0070113C" w:rsidRDefault="0070113C" w:rsidP="005047B2">
            <w:pPr>
              <w:spacing w:after="0"/>
              <w:rPr>
                <w:rFonts w:ascii="Helvetica Neue" w:hAnsi="Helvetica Neue"/>
              </w:rPr>
            </w:pPr>
            <w:r>
              <w:rPr>
                <w:rFonts w:ascii="Helvetica Neue" w:hAnsi="Helvetica Neue"/>
              </w:rPr>
              <w:t xml:space="preserve">It is shown how the metal aspiration biopsy needle is advanced through the plastic introducer sheet but is </w:t>
            </w:r>
            <w:proofErr w:type="spellStart"/>
            <w:r>
              <w:rPr>
                <w:rFonts w:ascii="Helvetica Neue" w:hAnsi="Helvetica Neue"/>
              </w:rPr>
              <w:t>is</w:t>
            </w:r>
            <w:proofErr w:type="spellEnd"/>
            <w:r>
              <w:rPr>
                <w:rFonts w:ascii="Helvetica Neue" w:hAnsi="Helvetica Neue"/>
              </w:rPr>
              <w:t xml:space="preserve"> NOT commented</w:t>
            </w:r>
          </w:p>
        </w:tc>
        <w:tc>
          <w:tcPr>
            <w:tcW w:w="3348" w:type="dxa"/>
          </w:tcPr>
          <w:p w14:paraId="700E5C2E" w14:textId="6D62D3DB" w:rsidR="0070113C" w:rsidRDefault="0070113C" w:rsidP="005047B2">
            <w:pPr>
              <w:spacing w:after="0"/>
              <w:rPr>
                <w:rFonts w:ascii="Helvetica Neue" w:hAnsi="Helvetica Neue"/>
              </w:rPr>
            </w:pPr>
            <w:r>
              <w:rPr>
                <w:rFonts w:ascii="Helvetica Neue" w:hAnsi="Helvetica Neue"/>
              </w:rPr>
              <w:t>Please add a “voice over” describing the procedure as described in the written protocol, since this is a critical part of the procedure</w:t>
            </w:r>
          </w:p>
        </w:tc>
      </w:tr>
      <w:tr w:rsidR="0070113C" w:rsidRPr="00006387" w14:paraId="6B6EBFA0" w14:textId="77777777">
        <w:tc>
          <w:tcPr>
            <w:tcW w:w="1067" w:type="dxa"/>
          </w:tcPr>
          <w:p w14:paraId="183DCE48" w14:textId="0A423CE7" w:rsidR="0070113C" w:rsidRPr="00006387" w:rsidRDefault="0070113C" w:rsidP="005047B2">
            <w:pPr>
              <w:spacing w:after="0"/>
              <w:rPr>
                <w:rFonts w:ascii="Helvetica Neue" w:hAnsi="Helvetica Neue"/>
              </w:rPr>
            </w:pPr>
            <w:r>
              <w:rPr>
                <w:rFonts w:ascii="Helvetica Neue" w:hAnsi="Helvetica Neue"/>
              </w:rPr>
              <w:t>8.</w:t>
            </w:r>
          </w:p>
        </w:tc>
        <w:tc>
          <w:tcPr>
            <w:tcW w:w="1471" w:type="dxa"/>
          </w:tcPr>
          <w:p w14:paraId="161F6026" w14:textId="6C17A9A2" w:rsidR="0070113C" w:rsidRDefault="0070113C" w:rsidP="005047B2">
            <w:pPr>
              <w:spacing w:after="0"/>
              <w:rPr>
                <w:rFonts w:ascii="Helvetica Neue" w:hAnsi="Helvetica Neue"/>
              </w:rPr>
            </w:pPr>
            <w:r>
              <w:rPr>
                <w:rFonts w:ascii="Helvetica Neue" w:hAnsi="Helvetica Neue"/>
              </w:rPr>
              <w:t>4:16</w:t>
            </w:r>
          </w:p>
        </w:tc>
        <w:tc>
          <w:tcPr>
            <w:tcW w:w="2970" w:type="dxa"/>
          </w:tcPr>
          <w:p w14:paraId="4CB849ED" w14:textId="7D8F2F41" w:rsidR="0070113C" w:rsidRDefault="0070113C" w:rsidP="005047B2">
            <w:pPr>
              <w:spacing w:after="0"/>
              <w:rPr>
                <w:rFonts w:ascii="Helvetica Neue" w:hAnsi="Helvetica Neue"/>
              </w:rPr>
            </w:pPr>
            <w:r>
              <w:rPr>
                <w:rFonts w:ascii="Helvetica Neue" w:hAnsi="Helvetica Neue"/>
              </w:rPr>
              <w:t xml:space="preserve">The voice starts to explain how the trigger of the core biopsy needle </w:t>
            </w:r>
            <w:proofErr w:type="gramStart"/>
            <w:r>
              <w:rPr>
                <w:rFonts w:ascii="Helvetica Neue" w:hAnsi="Helvetica Neue"/>
              </w:rPr>
              <w:t>is loaded,</w:t>
            </w:r>
            <w:proofErr w:type="gramEnd"/>
            <w:r>
              <w:rPr>
                <w:rFonts w:ascii="Helvetica Neue" w:hAnsi="Helvetica Neue"/>
              </w:rPr>
              <w:t xml:space="preserve"> however, this is not shown. </w:t>
            </w:r>
            <w:proofErr w:type="gramStart"/>
            <w:r>
              <w:rPr>
                <w:rFonts w:ascii="Helvetica Neue" w:hAnsi="Helvetica Neue"/>
              </w:rPr>
              <w:t>Instead</w:t>
            </w:r>
            <w:proofErr w:type="gramEnd"/>
            <w:r>
              <w:rPr>
                <w:rFonts w:ascii="Helvetica Neue" w:hAnsi="Helvetica Neue"/>
              </w:rPr>
              <w:t xml:space="preserve"> it is shown how the core biopsy needle is introduced.</w:t>
            </w:r>
          </w:p>
        </w:tc>
        <w:tc>
          <w:tcPr>
            <w:tcW w:w="3348" w:type="dxa"/>
          </w:tcPr>
          <w:p w14:paraId="54F8E4CF" w14:textId="423C70F4" w:rsidR="0070113C" w:rsidRDefault="0070113C" w:rsidP="005047B2">
            <w:pPr>
              <w:spacing w:after="0"/>
              <w:rPr>
                <w:rFonts w:ascii="Helvetica Neue" w:hAnsi="Helvetica Neue"/>
              </w:rPr>
            </w:pPr>
            <w:r>
              <w:rPr>
                <w:rFonts w:ascii="Helvetica Neue" w:hAnsi="Helvetica Neue"/>
              </w:rPr>
              <w:t>Either show how the core biopsy needle is loaded (this is a procedure that is done on the sterile desk (and was filmed) or start explaining only that the core biopsy needle is introduced and advanced (which is now started to be explained at 4:23).</w:t>
            </w:r>
          </w:p>
        </w:tc>
      </w:tr>
      <w:tr w:rsidR="005047B2" w:rsidRPr="00006387" w14:paraId="349FDB0F" w14:textId="77777777">
        <w:tc>
          <w:tcPr>
            <w:tcW w:w="1067" w:type="dxa"/>
          </w:tcPr>
          <w:p w14:paraId="672271E5" w14:textId="246327A4" w:rsidR="005047B2" w:rsidRPr="00006387" w:rsidRDefault="0070113C" w:rsidP="005047B2">
            <w:pPr>
              <w:spacing w:after="0"/>
              <w:rPr>
                <w:rFonts w:ascii="Helvetica Neue" w:hAnsi="Helvetica Neue"/>
              </w:rPr>
            </w:pPr>
            <w:r>
              <w:rPr>
                <w:rFonts w:ascii="Helvetica Neue" w:hAnsi="Helvetica Neue"/>
              </w:rPr>
              <w:t>9</w:t>
            </w:r>
            <w:r w:rsidR="005047B2" w:rsidRPr="00006387">
              <w:rPr>
                <w:rFonts w:ascii="Helvetica Neue" w:hAnsi="Helvetica Neue"/>
              </w:rPr>
              <w:t>.</w:t>
            </w:r>
          </w:p>
        </w:tc>
        <w:tc>
          <w:tcPr>
            <w:tcW w:w="1471" w:type="dxa"/>
          </w:tcPr>
          <w:p w14:paraId="2F783ABB" w14:textId="46C5037D" w:rsidR="005047B2" w:rsidRPr="00006387" w:rsidRDefault="005047B2" w:rsidP="005047B2">
            <w:pPr>
              <w:spacing w:after="0"/>
              <w:rPr>
                <w:rFonts w:ascii="Helvetica Neue" w:hAnsi="Helvetica Neue"/>
              </w:rPr>
            </w:pPr>
            <w:r>
              <w:rPr>
                <w:rFonts w:ascii="Helvetica Neue" w:hAnsi="Helvetica Neue"/>
              </w:rPr>
              <w:t>4:50</w:t>
            </w:r>
          </w:p>
        </w:tc>
        <w:tc>
          <w:tcPr>
            <w:tcW w:w="2970" w:type="dxa"/>
          </w:tcPr>
          <w:p w14:paraId="3271D7EC" w14:textId="579AABFB" w:rsidR="005047B2" w:rsidRPr="00006387" w:rsidRDefault="005047B2" w:rsidP="005047B2">
            <w:pPr>
              <w:spacing w:after="0"/>
              <w:rPr>
                <w:rFonts w:ascii="Helvetica Neue" w:hAnsi="Helvetica Neue"/>
              </w:rPr>
            </w:pPr>
            <w:r>
              <w:rPr>
                <w:rFonts w:ascii="Helvetica Neue" w:hAnsi="Helvetica Neue"/>
              </w:rPr>
              <w:t>It is shown how the liver biopsy specimen is flushed from the tip of the core biopsy needle. However, the scene is started “quite late” and then continues quite long (4:55</w:t>
            </w:r>
            <w:r w:rsidR="00E77484">
              <w:rPr>
                <w:rFonts w:ascii="Helvetica Neue" w:hAnsi="Helvetica Neue"/>
              </w:rPr>
              <w:t>) with no additional sample being retrieved from the biopsy needle</w:t>
            </w:r>
          </w:p>
        </w:tc>
        <w:tc>
          <w:tcPr>
            <w:tcW w:w="3348" w:type="dxa"/>
          </w:tcPr>
          <w:p w14:paraId="54755738" w14:textId="55FA69BE" w:rsidR="005047B2" w:rsidRPr="00006387" w:rsidRDefault="00E77484" w:rsidP="005047B2">
            <w:pPr>
              <w:spacing w:after="0"/>
              <w:rPr>
                <w:rFonts w:ascii="Helvetica Neue" w:hAnsi="Helvetica Neue"/>
              </w:rPr>
            </w:pPr>
            <w:r>
              <w:rPr>
                <w:rFonts w:ascii="Helvetica Neue" w:hAnsi="Helvetica Neue"/>
              </w:rPr>
              <w:t>Please start the scene “earlier” (</w:t>
            </w:r>
            <w:proofErr w:type="gramStart"/>
            <w:r>
              <w:rPr>
                <w:rFonts w:ascii="Helvetica Neue" w:hAnsi="Helvetica Neue"/>
              </w:rPr>
              <w:t>e.g.</w:t>
            </w:r>
            <w:proofErr w:type="gramEnd"/>
            <w:r>
              <w:rPr>
                <w:rFonts w:ascii="Helvetica Neue" w:hAnsi="Helvetica Neue"/>
              </w:rPr>
              <w:t xml:space="preserve"> when the needle is placed on the gauze, or when its unloaded) and then stop already 1-2s after the liver biopsy specimen has been flushed out of the biopsy needle onto the gauze.</w:t>
            </w:r>
          </w:p>
        </w:tc>
      </w:tr>
      <w:tr w:rsidR="005047B2" w:rsidRPr="00006387" w14:paraId="7451E5F5" w14:textId="77777777">
        <w:tc>
          <w:tcPr>
            <w:tcW w:w="1067" w:type="dxa"/>
          </w:tcPr>
          <w:p w14:paraId="73A38E83" w14:textId="0D108E18" w:rsidR="005047B2" w:rsidRPr="00006387" w:rsidRDefault="0070113C" w:rsidP="005047B2">
            <w:pPr>
              <w:spacing w:after="0"/>
              <w:rPr>
                <w:rFonts w:ascii="Helvetica Neue" w:hAnsi="Helvetica Neue"/>
              </w:rPr>
            </w:pPr>
            <w:r>
              <w:rPr>
                <w:rFonts w:ascii="Helvetica Neue" w:hAnsi="Helvetica Neue"/>
              </w:rPr>
              <w:t>10</w:t>
            </w:r>
            <w:r w:rsidR="005047B2" w:rsidRPr="00006387">
              <w:rPr>
                <w:rFonts w:ascii="Helvetica Neue" w:hAnsi="Helvetica Neue"/>
              </w:rPr>
              <w:t>.</w:t>
            </w:r>
          </w:p>
        </w:tc>
        <w:tc>
          <w:tcPr>
            <w:tcW w:w="1471" w:type="dxa"/>
          </w:tcPr>
          <w:p w14:paraId="649F1D0A" w14:textId="585ED05F" w:rsidR="005047B2" w:rsidRPr="00006387" w:rsidRDefault="00E77484" w:rsidP="005047B2">
            <w:pPr>
              <w:spacing w:after="0"/>
              <w:rPr>
                <w:rFonts w:ascii="Helvetica Neue" w:hAnsi="Helvetica Neue"/>
              </w:rPr>
            </w:pPr>
            <w:r>
              <w:rPr>
                <w:rFonts w:ascii="Helvetica Neue" w:hAnsi="Helvetica Neue"/>
              </w:rPr>
              <w:t>5:15</w:t>
            </w:r>
          </w:p>
        </w:tc>
        <w:tc>
          <w:tcPr>
            <w:tcW w:w="2970" w:type="dxa"/>
          </w:tcPr>
          <w:p w14:paraId="472A06BD" w14:textId="49252AEB" w:rsidR="005047B2" w:rsidRPr="00006387" w:rsidRDefault="00E77484" w:rsidP="005047B2">
            <w:pPr>
              <w:spacing w:after="0"/>
              <w:rPr>
                <w:rFonts w:ascii="Helvetica Neue" w:hAnsi="Helvetica Neue"/>
              </w:rPr>
            </w:pPr>
            <w:r>
              <w:rPr>
                <w:rFonts w:ascii="Helvetica Neue" w:hAnsi="Helvetica Neue"/>
              </w:rPr>
              <w:t xml:space="preserve">The explanation of the voice, and the “appearing blue line” at 10mmHg is not good, since it is NOT an </w:t>
            </w:r>
            <w:r>
              <w:rPr>
                <w:rFonts w:ascii="Helvetica Neue" w:hAnsi="Helvetica Neue"/>
              </w:rPr>
              <w:lastRenderedPageBreak/>
              <w:t>absolute value at 10mmHg that defines the cut-off for CSPH but the DIFFERENCE between the free and the wedged pressure…</w:t>
            </w:r>
          </w:p>
        </w:tc>
        <w:tc>
          <w:tcPr>
            <w:tcW w:w="3348" w:type="dxa"/>
          </w:tcPr>
          <w:p w14:paraId="32514F09" w14:textId="2A2730F4" w:rsidR="00E77484" w:rsidRPr="00006387" w:rsidRDefault="00E77484" w:rsidP="005047B2">
            <w:pPr>
              <w:spacing w:after="0"/>
              <w:rPr>
                <w:rFonts w:ascii="Helvetica Neue" w:hAnsi="Helvetica Neue"/>
              </w:rPr>
            </w:pPr>
            <w:r>
              <w:rPr>
                <w:rFonts w:ascii="Helvetica Neue" w:hAnsi="Helvetica Neue"/>
              </w:rPr>
              <w:lastRenderedPageBreak/>
              <w:t xml:space="preserve">Please improve the explanation by the “narrator voice”: </w:t>
            </w:r>
            <w:proofErr w:type="gramStart"/>
            <w:r>
              <w:rPr>
                <w:rFonts w:ascii="Helvetica Neue" w:hAnsi="Helvetica Neue"/>
              </w:rPr>
              <w:t>e.g.</w:t>
            </w:r>
            <w:proofErr w:type="gramEnd"/>
            <w:r>
              <w:rPr>
                <w:rFonts w:ascii="Helvetica Neue" w:hAnsi="Helvetica Neue"/>
              </w:rPr>
              <w:t xml:space="preserve"> change to “in cirrhotic patient with varices or with portal-</w:t>
            </w:r>
            <w:r>
              <w:rPr>
                <w:rFonts w:ascii="Helvetica Neue" w:hAnsi="Helvetica Neue"/>
              </w:rPr>
              <w:lastRenderedPageBreak/>
              <w:t xml:space="preserve">hypertensive ascites the HVPG values are usually expected to be at least greater to or equal to 10 mmHg.” Then continue the explanations by “In this example the continuous green line indicates the recorded </w:t>
            </w:r>
            <w:proofErr w:type="spellStart"/>
            <w:r>
              <w:rPr>
                <w:rFonts w:ascii="Helvetica Neue" w:hAnsi="Helvetica Neue"/>
              </w:rPr>
              <w:t>free hepa</w:t>
            </w:r>
            <w:proofErr w:type="spellEnd"/>
            <w:r>
              <w:rPr>
                <w:rFonts w:ascii="Helvetica Neue" w:hAnsi="Helvetica Neue"/>
              </w:rPr>
              <w:t xml:space="preserve">tic venous pressure of 5mmHg, and the discontinuous red line indicates the recorded wedged hepatic venous pressure of 26 mmHg.” Then add three vertical lines (on each of the three “wedge recordings”) with arrows on both the upper and the lower end of the line indicating the difference between the green and the red line and then continue the explanation: “Thus, the calculated hepatic </w:t>
            </w:r>
            <w:r w:rsidR="0070113C">
              <w:rPr>
                <w:rFonts w:ascii="Helvetica Neue" w:hAnsi="Helvetica Neue"/>
              </w:rPr>
              <w:t>9</w:t>
            </w:r>
            <w:r>
              <w:rPr>
                <w:rFonts w:ascii="Helvetica Neue" w:hAnsi="Helvetica Neue"/>
              </w:rPr>
              <w:t xml:space="preserve">venous pressure gradient in this patient is 21 mmHg which indicates clinically significant portal hypertension”. </w:t>
            </w:r>
          </w:p>
        </w:tc>
      </w:tr>
      <w:tr w:rsidR="00D85731" w:rsidRPr="00006387" w14:paraId="0744AD0F" w14:textId="77777777">
        <w:tc>
          <w:tcPr>
            <w:tcW w:w="1067" w:type="dxa"/>
          </w:tcPr>
          <w:p w14:paraId="59AC266C" w14:textId="47B30E9F" w:rsidR="00D85731" w:rsidRPr="00006387" w:rsidRDefault="00D85731" w:rsidP="00D85731">
            <w:pPr>
              <w:spacing w:after="0"/>
              <w:rPr>
                <w:rFonts w:ascii="Helvetica Neue" w:hAnsi="Helvetica Neue"/>
              </w:rPr>
            </w:pPr>
            <w:r w:rsidRPr="00006387">
              <w:rPr>
                <w:rFonts w:ascii="Helvetica Neue" w:hAnsi="Helvetica Neue"/>
              </w:rPr>
              <w:lastRenderedPageBreak/>
              <w:t>1</w:t>
            </w:r>
            <w:r w:rsidR="0070113C">
              <w:rPr>
                <w:rFonts w:ascii="Helvetica Neue" w:hAnsi="Helvetica Neue"/>
              </w:rPr>
              <w:t>1</w:t>
            </w:r>
            <w:r w:rsidRPr="00006387">
              <w:rPr>
                <w:rFonts w:ascii="Helvetica Neue" w:hAnsi="Helvetica Neue"/>
              </w:rPr>
              <w:t>.</w:t>
            </w:r>
          </w:p>
        </w:tc>
        <w:tc>
          <w:tcPr>
            <w:tcW w:w="1471" w:type="dxa"/>
          </w:tcPr>
          <w:p w14:paraId="3C4AD952" w14:textId="22B4BE0C" w:rsidR="00D85731" w:rsidRPr="00006387" w:rsidRDefault="00E77484" w:rsidP="00D85731">
            <w:pPr>
              <w:spacing w:after="0"/>
              <w:rPr>
                <w:rFonts w:ascii="Helvetica Neue" w:hAnsi="Helvetica Neue"/>
              </w:rPr>
            </w:pPr>
            <w:r>
              <w:rPr>
                <w:rFonts w:ascii="Helvetica Neue" w:hAnsi="Helvetica Neue"/>
              </w:rPr>
              <w:t>5:32</w:t>
            </w:r>
            <w:r w:rsidR="0070113C">
              <w:rPr>
                <w:rFonts w:ascii="Helvetica Neue" w:hAnsi="Helvetica Neue"/>
              </w:rPr>
              <w:t>-5:41</w:t>
            </w:r>
          </w:p>
        </w:tc>
        <w:tc>
          <w:tcPr>
            <w:tcW w:w="2970" w:type="dxa"/>
          </w:tcPr>
          <w:p w14:paraId="1E8001B2" w14:textId="18F6C39F" w:rsidR="00D85731" w:rsidRPr="00006387" w:rsidRDefault="0070113C" w:rsidP="00D85731">
            <w:pPr>
              <w:spacing w:after="0"/>
              <w:rPr>
                <w:rFonts w:ascii="Helvetica Neue" w:hAnsi="Helvetica Neue"/>
              </w:rPr>
            </w:pPr>
            <w:r>
              <w:rPr>
                <w:rFonts w:ascii="Helvetica Neue" w:hAnsi="Helvetica Neue"/>
              </w:rPr>
              <w:t>This section is kind of repetitive to the last section of the video</w:t>
            </w:r>
          </w:p>
        </w:tc>
        <w:tc>
          <w:tcPr>
            <w:tcW w:w="3348" w:type="dxa"/>
          </w:tcPr>
          <w:p w14:paraId="2FCDDA83" w14:textId="70946791" w:rsidR="00D85731" w:rsidRPr="00006387" w:rsidRDefault="0070113C" w:rsidP="00D85731">
            <w:pPr>
              <w:spacing w:after="0"/>
              <w:rPr>
                <w:rFonts w:ascii="Helvetica Neue" w:hAnsi="Helvetica Neue"/>
              </w:rPr>
            </w:pPr>
            <w:r>
              <w:rPr>
                <w:rFonts w:ascii="Helvetica Neue" w:hAnsi="Helvetica Neue"/>
              </w:rPr>
              <w:t>The section should be replaced by the last section of the video</w:t>
            </w:r>
          </w:p>
        </w:tc>
      </w:tr>
      <w:tr w:rsidR="00D85731" w:rsidRPr="00006387" w14:paraId="6C11FD4E" w14:textId="77777777">
        <w:tc>
          <w:tcPr>
            <w:tcW w:w="1067" w:type="dxa"/>
          </w:tcPr>
          <w:p w14:paraId="70AFC747" w14:textId="57DA1F13" w:rsidR="00D85731" w:rsidRPr="00006387" w:rsidRDefault="00D85731" w:rsidP="00D85731">
            <w:pPr>
              <w:spacing w:after="0"/>
              <w:rPr>
                <w:rFonts w:ascii="Helvetica Neue" w:hAnsi="Helvetica Neue"/>
              </w:rPr>
            </w:pPr>
            <w:r w:rsidRPr="00006387">
              <w:rPr>
                <w:rFonts w:ascii="Helvetica Neue" w:hAnsi="Helvetica Neue"/>
              </w:rPr>
              <w:t>1</w:t>
            </w:r>
            <w:r w:rsidR="0070113C">
              <w:rPr>
                <w:rFonts w:ascii="Helvetica Neue" w:hAnsi="Helvetica Neue"/>
              </w:rPr>
              <w:t>2</w:t>
            </w:r>
            <w:r w:rsidRPr="00006387">
              <w:rPr>
                <w:rFonts w:ascii="Helvetica Neue" w:hAnsi="Helvetica Neue"/>
              </w:rPr>
              <w:t>.</w:t>
            </w:r>
          </w:p>
        </w:tc>
        <w:tc>
          <w:tcPr>
            <w:tcW w:w="1471" w:type="dxa"/>
          </w:tcPr>
          <w:p w14:paraId="227CDCCA" w14:textId="573692F7" w:rsidR="00D85731" w:rsidRPr="00006387" w:rsidRDefault="0070113C" w:rsidP="00D85731">
            <w:pPr>
              <w:spacing w:after="0"/>
              <w:rPr>
                <w:rFonts w:ascii="Helvetica Neue" w:hAnsi="Helvetica Neue"/>
              </w:rPr>
            </w:pPr>
            <w:r>
              <w:rPr>
                <w:rFonts w:ascii="Helvetica Neue" w:hAnsi="Helvetica Neue"/>
              </w:rPr>
              <w:t>6:08</w:t>
            </w:r>
          </w:p>
        </w:tc>
        <w:tc>
          <w:tcPr>
            <w:tcW w:w="2970" w:type="dxa"/>
          </w:tcPr>
          <w:p w14:paraId="2B2EFDBD" w14:textId="657837A6" w:rsidR="00D85731" w:rsidRPr="00006387" w:rsidRDefault="0070113C" w:rsidP="00D85731">
            <w:pPr>
              <w:spacing w:after="0"/>
              <w:rPr>
                <w:rFonts w:ascii="Helvetica Neue" w:hAnsi="Helvetica Neue"/>
              </w:rPr>
            </w:pPr>
            <w:r>
              <w:rPr>
                <w:rFonts w:ascii="Helvetica Neue" w:hAnsi="Helvetica Neue"/>
              </w:rPr>
              <w:t xml:space="preserve">The section of “major complications…” is repetitive to the section from 5:32-5:41. </w:t>
            </w:r>
          </w:p>
        </w:tc>
        <w:tc>
          <w:tcPr>
            <w:tcW w:w="3348" w:type="dxa"/>
          </w:tcPr>
          <w:p w14:paraId="44C8F2A8" w14:textId="056220C0" w:rsidR="00D85731" w:rsidRPr="00006387" w:rsidRDefault="0070113C" w:rsidP="00D85731">
            <w:pPr>
              <w:spacing w:after="0"/>
              <w:rPr>
                <w:rFonts w:ascii="Helvetica Neue" w:hAnsi="Helvetica Neue"/>
              </w:rPr>
            </w:pPr>
            <w:r>
              <w:rPr>
                <w:rFonts w:ascii="Helvetica Neue" w:hAnsi="Helvetica Neue"/>
              </w:rPr>
              <w:t xml:space="preserve">This section should be </w:t>
            </w:r>
            <w:r>
              <w:rPr>
                <w:rFonts w:ascii="Helvetica Neue" w:hAnsi="Helvetica Neue"/>
              </w:rPr>
              <w:t>moved from here to the section starting at 5:32</w:t>
            </w:r>
            <w:r>
              <w:rPr>
                <w:rFonts w:ascii="Helvetica Neue" w:hAnsi="Helvetica Neue"/>
              </w:rPr>
              <w:t xml:space="preserve">. The video could stop after the section of Dr. </w:t>
            </w:r>
            <w:proofErr w:type="spellStart"/>
            <w:r>
              <w:rPr>
                <w:rFonts w:ascii="Helvetica Neue" w:hAnsi="Helvetica Neue"/>
              </w:rPr>
              <w:t>Mandorfer</w:t>
            </w:r>
            <w:proofErr w:type="spellEnd"/>
            <w:r>
              <w:rPr>
                <w:rFonts w:ascii="Helvetica Neue" w:hAnsi="Helvetica Neue"/>
              </w:rPr>
              <w:t xml:space="preserve"> (now ending at 6:08).</w:t>
            </w:r>
          </w:p>
        </w:tc>
      </w:tr>
      <w:tr w:rsidR="00D85731" w:rsidRPr="00006387" w14:paraId="5FBD30ED" w14:textId="77777777">
        <w:tc>
          <w:tcPr>
            <w:tcW w:w="1067" w:type="dxa"/>
          </w:tcPr>
          <w:p w14:paraId="092F9738" w14:textId="689969C1" w:rsidR="00D85731" w:rsidRPr="00006387" w:rsidRDefault="00D85731" w:rsidP="00D85731">
            <w:pPr>
              <w:spacing w:after="0"/>
              <w:rPr>
                <w:rFonts w:ascii="Helvetica Neue" w:hAnsi="Helvetica Neue"/>
              </w:rPr>
            </w:pPr>
            <w:r w:rsidRPr="00006387">
              <w:rPr>
                <w:rFonts w:ascii="Helvetica Neue" w:hAnsi="Helvetica Neue"/>
              </w:rPr>
              <w:t>1</w:t>
            </w:r>
            <w:r w:rsidR="0070113C">
              <w:rPr>
                <w:rFonts w:ascii="Helvetica Neue" w:hAnsi="Helvetica Neue"/>
              </w:rPr>
              <w:t>3</w:t>
            </w:r>
            <w:r w:rsidRPr="00006387">
              <w:rPr>
                <w:rFonts w:ascii="Helvetica Neue" w:hAnsi="Helvetica Neue"/>
              </w:rPr>
              <w:t>.</w:t>
            </w:r>
          </w:p>
        </w:tc>
        <w:tc>
          <w:tcPr>
            <w:tcW w:w="1471" w:type="dxa"/>
          </w:tcPr>
          <w:p w14:paraId="01C8F8D1" w14:textId="77777777" w:rsidR="00D85731" w:rsidRPr="00006387" w:rsidRDefault="00D85731" w:rsidP="00D85731">
            <w:pPr>
              <w:spacing w:after="0"/>
              <w:rPr>
                <w:rFonts w:ascii="Helvetica Neue" w:hAnsi="Helvetica Neue"/>
              </w:rPr>
            </w:pPr>
          </w:p>
        </w:tc>
        <w:tc>
          <w:tcPr>
            <w:tcW w:w="2970" w:type="dxa"/>
          </w:tcPr>
          <w:p w14:paraId="15FE299E" w14:textId="77777777" w:rsidR="00D85731" w:rsidRPr="00006387" w:rsidRDefault="00D85731" w:rsidP="00D85731">
            <w:pPr>
              <w:spacing w:after="0"/>
              <w:rPr>
                <w:rFonts w:ascii="Helvetica Neue" w:hAnsi="Helvetica Neue"/>
              </w:rPr>
            </w:pPr>
          </w:p>
        </w:tc>
        <w:tc>
          <w:tcPr>
            <w:tcW w:w="3348" w:type="dxa"/>
          </w:tcPr>
          <w:p w14:paraId="528F5503" w14:textId="77777777" w:rsidR="00D85731" w:rsidRPr="00006387" w:rsidRDefault="00D85731" w:rsidP="00D85731">
            <w:pPr>
              <w:spacing w:after="0"/>
              <w:rPr>
                <w:rFonts w:ascii="Helvetica Neue" w:hAnsi="Helvetica Neue"/>
              </w:rPr>
            </w:pPr>
          </w:p>
        </w:tc>
      </w:tr>
      <w:tr w:rsidR="00D85731" w:rsidRPr="00006387" w14:paraId="513F207D" w14:textId="77777777">
        <w:tc>
          <w:tcPr>
            <w:tcW w:w="1067" w:type="dxa"/>
          </w:tcPr>
          <w:p w14:paraId="780ACFF5"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51D8DE5E" w14:textId="77777777" w:rsidR="00D85731" w:rsidRPr="00006387" w:rsidRDefault="00D85731" w:rsidP="00D85731">
            <w:pPr>
              <w:spacing w:after="0"/>
              <w:rPr>
                <w:rFonts w:ascii="Helvetica Neue" w:hAnsi="Helvetica Neue"/>
              </w:rPr>
            </w:pPr>
          </w:p>
        </w:tc>
        <w:tc>
          <w:tcPr>
            <w:tcW w:w="2970" w:type="dxa"/>
          </w:tcPr>
          <w:p w14:paraId="07D79970" w14:textId="77777777" w:rsidR="00D85731" w:rsidRPr="00006387" w:rsidRDefault="00D85731" w:rsidP="00D85731">
            <w:pPr>
              <w:spacing w:after="0"/>
              <w:rPr>
                <w:rFonts w:ascii="Helvetica Neue" w:hAnsi="Helvetica Neue"/>
              </w:rPr>
            </w:pPr>
          </w:p>
        </w:tc>
        <w:tc>
          <w:tcPr>
            <w:tcW w:w="3348" w:type="dxa"/>
          </w:tcPr>
          <w:p w14:paraId="752616A1" w14:textId="77777777" w:rsidR="00D85731" w:rsidRPr="00006387" w:rsidRDefault="00D85731" w:rsidP="00D85731">
            <w:pPr>
              <w:spacing w:after="0"/>
              <w:rPr>
                <w:rFonts w:ascii="Helvetica Neue" w:hAnsi="Helvetica Neue"/>
              </w:rPr>
            </w:pPr>
          </w:p>
        </w:tc>
      </w:tr>
      <w:tr w:rsidR="00D85731" w:rsidRPr="00006387" w14:paraId="696A2BA4" w14:textId="77777777">
        <w:tc>
          <w:tcPr>
            <w:tcW w:w="1067" w:type="dxa"/>
          </w:tcPr>
          <w:p w14:paraId="7DCE3AF1"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6BB82017" w14:textId="77777777" w:rsidR="00D85731" w:rsidRPr="00006387" w:rsidRDefault="00D85731" w:rsidP="00D85731">
            <w:pPr>
              <w:spacing w:after="0"/>
              <w:rPr>
                <w:rFonts w:ascii="Helvetica Neue" w:hAnsi="Helvetica Neue"/>
              </w:rPr>
            </w:pPr>
          </w:p>
        </w:tc>
        <w:tc>
          <w:tcPr>
            <w:tcW w:w="2970" w:type="dxa"/>
          </w:tcPr>
          <w:p w14:paraId="11B40BF8" w14:textId="77777777" w:rsidR="00D85731" w:rsidRPr="00006387" w:rsidRDefault="00D85731" w:rsidP="00D85731">
            <w:pPr>
              <w:spacing w:after="0"/>
              <w:rPr>
                <w:rFonts w:ascii="Helvetica Neue" w:hAnsi="Helvetica Neue"/>
              </w:rPr>
            </w:pPr>
          </w:p>
        </w:tc>
        <w:tc>
          <w:tcPr>
            <w:tcW w:w="3348" w:type="dxa"/>
          </w:tcPr>
          <w:p w14:paraId="433BD514" w14:textId="77777777" w:rsidR="00D85731" w:rsidRPr="00006387" w:rsidRDefault="00D85731" w:rsidP="00D85731">
            <w:pPr>
              <w:spacing w:after="0"/>
              <w:rPr>
                <w:rFonts w:ascii="Helvetica Neue" w:hAnsi="Helvetica Neue"/>
              </w:rPr>
            </w:pPr>
          </w:p>
        </w:tc>
      </w:tr>
    </w:tbl>
    <w:p w14:paraId="32D071C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1AAF0D6" w14:textId="77777777" w:rsidR="00D85731" w:rsidRPr="00006387" w:rsidRDefault="00D85731" w:rsidP="00D85731">
      <w:pPr>
        <w:spacing w:after="0" w:line="240" w:lineRule="auto"/>
        <w:ind w:left="-90"/>
        <w:rPr>
          <w:rFonts w:ascii="Helvetica Neue" w:hAnsi="Helvetica Neue"/>
          <w:sz w:val="24"/>
        </w:rPr>
      </w:pPr>
    </w:p>
    <w:p w14:paraId="1F6C1F34" w14:textId="77777777" w:rsidR="00721712" w:rsidRDefault="00721712" w:rsidP="00D85731">
      <w:pPr>
        <w:rPr>
          <w:rFonts w:ascii="Helvetica Neue" w:hAnsi="Helvetica Neue"/>
          <w:b/>
          <w:sz w:val="32"/>
          <w:u w:val="single"/>
        </w:rPr>
      </w:pPr>
    </w:p>
    <w:p w14:paraId="47B2F709" w14:textId="4DF732FE"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19EB5C20" w14:textId="77777777">
        <w:tc>
          <w:tcPr>
            <w:tcW w:w="1080" w:type="dxa"/>
          </w:tcPr>
          <w:p w14:paraId="63EE0599"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3D59B7BE"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35EAC2D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0A41DBF9" w14:textId="77777777" w:rsidR="00D85731" w:rsidRPr="00006387" w:rsidRDefault="00D85731" w:rsidP="00D85731">
            <w:pPr>
              <w:spacing w:after="0"/>
              <w:rPr>
                <w:rFonts w:ascii="Helvetica Neue" w:hAnsi="Helvetica Neue"/>
                <w:i/>
              </w:rPr>
            </w:pPr>
          </w:p>
          <w:p w14:paraId="1BA08A78"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78ECDB1B"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319E9FE2"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2D686B5B"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6636222B" w14:textId="77777777">
        <w:tc>
          <w:tcPr>
            <w:tcW w:w="1080" w:type="dxa"/>
          </w:tcPr>
          <w:p w14:paraId="7539F7D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4BE5C022" w14:textId="77777777" w:rsidR="00D85731" w:rsidRPr="00006387" w:rsidRDefault="00D85731" w:rsidP="00D85731">
            <w:pPr>
              <w:spacing w:after="0"/>
              <w:rPr>
                <w:rFonts w:ascii="Helvetica Neue" w:hAnsi="Helvetica Neue"/>
              </w:rPr>
            </w:pPr>
          </w:p>
        </w:tc>
        <w:tc>
          <w:tcPr>
            <w:tcW w:w="2520" w:type="dxa"/>
          </w:tcPr>
          <w:p w14:paraId="4808A7B3" w14:textId="77777777" w:rsidR="00D85731" w:rsidRPr="00006387" w:rsidRDefault="00D85731" w:rsidP="00D85731">
            <w:pPr>
              <w:spacing w:after="0"/>
              <w:rPr>
                <w:rFonts w:ascii="Helvetica Neue" w:hAnsi="Helvetica Neue"/>
              </w:rPr>
            </w:pPr>
          </w:p>
        </w:tc>
        <w:tc>
          <w:tcPr>
            <w:tcW w:w="1080" w:type="dxa"/>
            <w:shd w:val="clear" w:color="auto" w:fill="auto"/>
          </w:tcPr>
          <w:p w14:paraId="0F166595" w14:textId="77777777" w:rsidR="00D85731" w:rsidRPr="00006387" w:rsidRDefault="00D85731" w:rsidP="00D85731">
            <w:pPr>
              <w:spacing w:after="0"/>
              <w:rPr>
                <w:rFonts w:ascii="Helvetica Neue" w:hAnsi="Helvetica Neue"/>
              </w:rPr>
            </w:pPr>
          </w:p>
        </w:tc>
        <w:tc>
          <w:tcPr>
            <w:tcW w:w="3870" w:type="dxa"/>
            <w:shd w:val="clear" w:color="auto" w:fill="auto"/>
          </w:tcPr>
          <w:p w14:paraId="6943B9A7" w14:textId="77777777" w:rsidR="00D85731" w:rsidRPr="00006387" w:rsidRDefault="00D85731" w:rsidP="00D85731">
            <w:pPr>
              <w:spacing w:after="0"/>
              <w:rPr>
                <w:rFonts w:ascii="Helvetica Neue" w:hAnsi="Helvetica Neue"/>
              </w:rPr>
            </w:pPr>
          </w:p>
        </w:tc>
      </w:tr>
      <w:tr w:rsidR="00D85731" w:rsidRPr="00006387" w14:paraId="1DD19C0C" w14:textId="77777777">
        <w:tc>
          <w:tcPr>
            <w:tcW w:w="1080" w:type="dxa"/>
          </w:tcPr>
          <w:p w14:paraId="45C9B80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66A65177" w14:textId="77777777" w:rsidR="00D85731" w:rsidRPr="00006387" w:rsidRDefault="00D85731" w:rsidP="00D85731">
            <w:pPr>
              <w:spacing w:after="0"/>
              <w:rPr>
                <w:rFonts w:ascii="Helvetica Neue" w:hAnsi="Helvetica Neue"/>
              </w:rPr>
            </w:pPr>
          </w:p>
        </w:tc>
        <w:tc>
          <w:tcPr>
            <w:tcW w:w="2520" w:type="dxa"/>
          </w:tcPr>
          <w:p w14:paraId="15902969" w14:textId="77777777" w:rsidR="00D85731" w:rsidRPr="00006387" w:rsidRDefault="00D85731" w:rsidP="00D85731">
            <w:pPr>
              <w:spacing w:after="0"/>
              <w:rPr>
                <w:rFonts w:ascii="Helvetica Neue" w:hAnsi="Helvetica Neue"/>
              </w:rPr>
            </w:pPr>
          </w:p>
        </w:tc>
        <w:tc>
          <w:tcPr>
            <w:tcW w:w="1080" w:type="dxa"/>
            <w:shd w:val="clear" w:color="auto" w:fill="auto"/>
          </w:tcPr>
          <w:p w14:paraId="56915931" w14:textId="77777777" w:rsidR="00D85731" w:rsidRPr="00006387" w:rsidRDefault="00D85731" w:rsidP="00D85731">
            <w:pPr>
              <w:spacing w:after="0"/>
              <w:rPr>
                <w:rFonts w:ascii="Helvetica Neue" w:hAnsi="Helvetica Neue"/>
              </w:rPr>
            </w:pPr>
          </w:p>
        </w:tc>
        <w:tc>
          <w:tcPr>
            <w:tcW w:w="3870" w:type="dxa"/>
            <w:shd w:val="clear" w:color="auto" w:fill="auto"/>
          </w:tcPr>
          <w:p w14:paraId="2117818C" w14:textId="77777777" w:rsidR="00D85731" w:rsidRPr="00006387" w:rsidRDefault="00D85731" w:rsidP="00D85731">
            <w:pPr>
              <w:spacing w:after="0"/>
              <w:rPr>
                <w:rFonts w:ascii="Helvetica Neue" w:hAnsi="Helvetica Neue"/>
              </w:rPr>
            </w:pPr>
          </w:p>
        </w:tc>
      </w:tr>
      <w:tr w:rsidR="00D85731" w:rsidRPr="00006387" w14:paraId="7940E616" w14:textId="77777777">
        <w:tc>
          <w:tcPr>
            <w:tcW w:w="1080" w:type="dxa"/>
          </w:tcPr>
          <w:p w14:paraId="0D5C371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25B9AF04" w14:textId="77777777" w:rsidR="00D85731" w:rsidRPr="00006387" w:rsidRDefault="00D85731" w:rsidP="00D85731">
            <w:pPr>
              <w:spacing w:after="0"/>
              <w:rPr>
                <w:rFonts w:ascii="Helvetica Neue" w:hAnsi="Helvetica Neue"/>
              </w:rPr>
            </w:pPr>
          </w:p>
        </w:tc>
        <w:tc>
          <w:tcPr>
            <w:tcW w:w="2520" w:type="dxa"/>
          </w:tcPr>
          <w:p w14:paraId="5F7C017F" w14:textId="77777777" w:rsidR="00D85731" w:rsidRPr="00006387" w:rsidRDefault="00D85731" w:rsidP="00D85731">
            <w:pPr>
              <w:spacing w:after="0"/>
              <w:rPr>
                <w:rFonts w:ascii="Helvetica Neue" w:hAnsi="Helvetica Neue"/>
              </w:rPr>
            </w:pPr>
          </w:p>
        </w:tc>
        <w:tc>
          <w:tcPr>
            <w:tcW w:w="1080" w:type="dxa"/>
            <w:shd w:val="clear" w:color="auto" w:fill="auto"/>
          </w:tcPr>
          <w:p w14:paraId="33524532" w14:textId="77777777" w:rsidR="00D85731" w:rsidRPr="00006387" w:rsidRDefault="00D85731" w:rsidP="00D85731">
            <w:pPr>
              <w:spacing w:after="0"/>
              <w:rPr>
                <w:rFonts w:ascii="Helvetica Neue" w:hAnsi="Helvetica Neue"/>
              </w:rPr>
            </w:pPr>
          </w:p>
        </w:tc>
        <w:tc>
          <w:tcPr>
            <w:tcW w:w="3870" w:type="dxa"/>
            <w:shd w:val="clear" w:color="auto" w:fill="auto"/>
          </w:tcPr>
          <w:p w14:paraId="763563C1" w14:textId="77777777" w:rsidR="00D85731" w:rsidRPr="00006387" w:rsidRDefault="00D85731" w:rsidP="00D85731">
            <w:pPr>
              <w:spacing w:after="0"/>
              <w:rPr>
                <w:rFonts w:ascii="Helvetica Neue" w:hAnsi="Helvetica Neue"/>
              </w:rPr>
            </w:pPr>
          </w:p>
        </w:tc>
      </w:tr>
      <w:tr w:rsidR="00D85731" w:rsidRPr="00006387" w14:paraId="3190A83E" w14:textId="77777777">
        <w:tc>
          <w:tcPr>
            <w:tcW w:w="1080" w:type="dxa"/>
          </w:tcPr>
          <w:p w14:paraId="49C7C750"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10362281" w14:textId="77777777" w:rsidR="00D85731" w:rsidRPr="00006387" w:rsidRDefault="00D85731" w:rsidP="00D85731">
            <w:pPr>
              <w:spacing w:after="0"/>
              <w:rPr>
                <w:rFonts w:ascii="Helvetica Neue" w:hAnsi="Helvetica Neue"/>
              </w:rPr>
            </w:pPr>
          </w:p>
        </w:tc>
        <w:tc>
          <w:tcPr>
            <w:tcW w:w="2520" w:type="dxa"/>
          </w:tcPr>
          <w:p w14:paraId="07D66B8F" w14:textId="77777777" w:rsidR="00D85731" w:rsidRPr="00006387" w:rsidRDefault="00D85731" w:rsidP="00D85731">
            <w:pPr>
              <w:spacing w:after="0"/>
              <w:rPr>
                <w:rFonts w:ascii="Helvetica Neue" w:hAnsi="Helvetica Neue"/>
              </w:rPr>
            </w:pPr>
          </w:p>
        </w:tc>
        <w:tc>
          <w:tcPr>
            <w:tcW w:w="1080" w:type="dxa"/>
            <w:shd w:val="clear" w:color="auto" w:fill="auto"/>
          </w:tcPr>
          <w:p w14:paraId="47E9055F" w14:textId="77777777" w:rsidR="00D85731" w:rsidRPr="00006387" w:rsidRDefault="00D85731" w:rsidP="00D85731">
            <w:pPr>
              <w:spacing w:after="0"/>
              <w:rPr>
                <w:rFonts w:ascii="Helvetica Neue" w:hAnsi="Helvetica Neue"/>
              </w:rPr>
            </w:pPr>
          </w:p>
        </w:tc>
        <w:tc>
          <w:tcPr>
            <w:tcW w:w="3870" w:type="dxa"/>
            <w:shd w:val="clear" w:color="auto" w:fill="auto"/>
          </w:tcPr>
          <w:p w14:paraId="517FDEBC" w14:textId="77777777" w:rsidR="00D85731" w:rsidRPr="00006387" w:rsidRDefault="00D85731" w:rsidP="00D85731">
            <w:pPr>
              <w:spacing w:after="0"/>
              <w:rPr>
                <w:rFonts w:ascii="Helvetica Neue" w:hAnsi="Helvetica Neue"/>
              </w:rPr>
            </w:pPr>
          </w:p>
        </w:tc>
      </w:tr>
      <w:tr w:rsidR="00D85731" w:rsidRPr="00006387" w14:paraId="60C83FA1" w14:textId="77777777">
        <w:tc>
          <w:tcPr>
            <w:tcW w:w="1080" w:type="dxa"/>
          </w:tcPr>
          <w:p w14:paraId="1593131D"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14:paraId="4651090A" w14:textId="77777777" w:rsidR="00D85731" w:rsidRPr="00006387" w:rsidRDefault="00D85731" w:rsidP="00D85731">
            <w:pPr>
              <w:spacing w:after="0"/>
              <w:rPr>
                <w:rFonts w:ascii="Helvetica Neue" w:hAnsi="Helvetica Neue"/>
              </w:rPr>
            </w:pPr>
          </w:p>
        </w:tc>
        <w:tc>
          <w:tcPr>
            <w:tcW w:w="2520" w:type="dxa"/>
          </w:tcPr>
          <w:p w14:paraId="2DD4A5BE" w14:textId="77777777" w:rsidR="00D85731" w:rsidRPr="00006387" w:rsidRDefault="00D85731" w:rsidP="00D85731">
            <w:pPr>
              <w:spacing w:after="0"/>
              <w:rPr>
                <w:rFonts w:ascii="Helvetica Neue" w:hAnsi="Helvetica Neue"/>
              </w:rPr>
            </w:pPr>
          </w:p>
        </w:tc>
        <w:tc>
          <w:tcPr>
            <w:tcW w:w="1080" w:type="dxa"/>
            <w:shd w:val="clear" w:color="auto" w:fill="auto"/>
          </w:tcPr>
          <w:p w14:paraId="51E72D15" w14:textId="77777777" w:rsidR="00D85731" w:rsidRPr="00006387" w:rsidRDefault="00D85731" w:rsidP="00D85731">
            <w:pPr>
              <w:spacing w:after="0"/>
              <w:rPr>
                <w:rFonts w:ascii="Helvetica Neue" w:hAnsi="Helvetica Neue"/>
              </w:rPr>
            </w:pPr>
          </w:p>
        </w:tc>
        <w:tc>
          <w:tcPr>
            <w:tcW w:w="3870" w:type="dxa"/>
            <w:shd w:val="clear" w:color="auto" w:fill="auto"/>
          </w:tcPr>
          <w:p w14:paraId="2CB96E46" w14:textId="77777777" w:rsidR="00D85731" w:rsidRPr="00006387" w:rsidRDefault="00D85731" w:rsidP="00D85731">
            <w:pPr>
              <w:spacing w:after="0"/>
              <w:rPr>
                <w:rFonts w:ascii="Helvetica Neue" w:hAnsi="Helvetica Neue"/>
              </w:rPr>
            </w:pPr>
          </w:p>
        </w:tc>
      </w:tr>
      <w:tr w:rsidR="00D85731" w:rsidRPr="00006387" w14:paraId="018F5814" w14:textId="77777777">
        <w:tc>
          <w:tcPr>
            <w:tcW w:w="1080" w:type="dxa"/>
          </w:tcPr>
          <w:p w14:paraId="7D3DF946"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4D90E0F3" w14:textId="77777777" w:rsidR="00D85731" w:rsidRPr="00006387" w:rsidRDefault="00D85731" w:rsidP="00D85731">
            <w:pPr>
              <w:spacing w:after="0"/>
              <w:rPr>
                <w:rFonts w:ascii="Helvetica Neue" w:hAnsi="Helvetica Neue"/>
              </w:rPr>
            </w:pPr>
          </w:p>
        </w:tc>
        <w:tc>
          <w:tcPr>
            <w:tcW w:w="2520" w:type="dxa"/>
          </w:tcPr>
          <w:p w14:paraId="4A12A11E" w14:textId="77777777" w:rsidR="00D85731" w:rsidRPr="00006387" w:rsidRDefault="00D85731" w:rsidP="00D85731">
            <w:pPr>
              <w:spacing w:after="0"/>
              <w:rPr>
                <w:rFonts w:ascii="Helvetica Neue" w:hAnsi="Helvetica Neue"/>
              </w:rPr>
            </w:pPr>
          </w:p>
        </w:tc>
        <w:tc>
          <w:tcPr>
            <w:tcW w:w="1080" w:type="dxa"/>
            <w:shd w:val="clear" w:color="auto" w:fill="auto"/>
          </w:tcPr>
          <w:p w14:paraId="47BBE9BE" w14:textId="77777777" w:rsidR="00D85731" w:rsidRPr="00006387" w:rsidRDefault="00D85731" w:rsidP="00D85731">
            <w:pPr>
              <w:spacing w:after="0"/>
              <w:rPr>
                <w:rFonts w:ascii="Helvetica Neue" w:hAnsi="Helvetica Neue"/>
              </w:rPr>
            </w:pPr>
          </w:p>
        </w:tc>
        <w:tc>
          <w:tcPr>
            <w:tcW w:w="3870" w:type="dxa"/>
            <w:shd w:val="clear" w:color="auto" w:fill="auto"/>
          </w:tcPr>
          <w:p w14:paraId="0F0302CE" w14:textId="77777777" w:rsidR="00D85731" w:rsidRPr="00006387" w:rsidRDefault="00D85731" w:rsidP="00D85731">
            <w:pPr>
              <w:spacing w:after="0"/>
              <w:rPr>
                <w:rFonts w:ascii="Helvetica Neue" w:hAnsi="Helvetica Neue"/>
              </w:rPr>
            </w:pPr>
          </w:p>
        </w:tc>
      </w:tr>
      <w:tr w:rsidR="00D85731" w:rsidRPr="00006387" w14:paraId="0C4DDD4C" w14:textId="77777777">
        <w:tc>
          <w:tcPr>
            <w:tcW w:w="1080" w:type="dxa"/>
          </w:tcPr>
          <w:p w14:paraId="7332B66D"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7B8D7885" w14:textId="77777777" w:rsidR="00D85731" w:rsidRPr="00006387" w:rsidRDefault="00D85731" w:rsidP="00D85731">
            <w:pPr>
              <w:spacing w:after="0"/>
              <w:rPr>
                <w:rFonts w:ascii="Helvetica Neue" w:hAnsi="Helvetica Neue"/>
              </w:rPr>
            </w:pPr>
          </w:p>
        </w:tc>
        <w:tc>
          <w:tcPr>
            <w:tcW w:w="2520" w:type="dxa"/>
          </w:tcPr>
          <w:p w14:paraId="7D557488" w14:textId="77777777" w:rsidR="00D85731" w:rsidRPr="00006387" w:rsidRDefault="00D85731" w:rsidP="00D85731">
            <w:pPr>
              <w:spacing w:after="0"/>
              <w:rPr>
                <w:rFonts w:ascii="Helvetica Neue" w:hAnsi="Helvetica Neue"/>
              </w:rPr>
            </w:pPr>
          </w:p>
        </w:tc>
        <w:tc>
          <w:tcPr>
            <w:tcW w:w="1080" w:type="dxa"/>
            <w:shd w:val="clear" w:color="auto" w:fill="auto"/>
          </w:tcPr>
          <w:p w14:paraId="52648D1A" w14:textId="77777777" w:rsidR="00D85731" w:rsidRPr="00006387" w:rsidRDefault="00D85731" w:rsidP="00D85731">
            <w:pPr>
              <w:spacing w:after="0"/>
              <w:rPr>
                <w:rFonts w:ascii="Helvetica Neue" w:hAnsi="Helvetica Neue"/>
              </w:rPr>
            </w:pPr>
          </w:p>
        </w:tc>
        <w:tc>
          <w:tcPr>
            <w:tcW w:w="3870" w:type="dxa"/>
            <w:shd w:val="clear" w:color="auto" w:fill="auto"/>
          </w:tcPr>
          <w:p w14:paraId="7685F67C" w14:textId="77777777" w:rsidR="00D85731" w:rsidRPr="00006387" w:rsidRDefault="00D85731" w:rsidP="00D85731">
            <w:pPr>
              <w:spacing w:after="0"/>
              <w:rPr>
                <w:rFonts w:ascii="Helvetica Neue" w:hAnsi="Helvetica Neue"/>
              </w:rPr>
            </w:pPr>
          </w:p>
        </w:tc>
      </w:tr>
      <w:tr w:rsidR="00D85731" w:rsidRPr="00006387" w14:paraId="4760620E" w14:textId="77777777">
        <w:tc>
          <w:tcPr>
            <w:tcW w:w="1080" w:type="dxa"/>
          </w:tcPr>
          <w:p w14:paraId="222F75F7"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11CD57E7" w14:textId="77777777" w:rsidR="00D85731" w:rsidRPr="00006387" w:rsidRDefault="00D85731" w:rsidP="00D85731">
            <w:pPr>
              <w:spacing w:after="0"/>
              <w:rPr>
                <w:rFonts w:ascii="Helvetica Neue" w:hAnsi="Helvetica Neue"/>
              </w:rPr>
            </w:pPr>
          </w:p>
        </w:tc>
        <w:tc>
          <w:tcPr>
            <w:tcW w:w="2520" w:type="dxa"/>
          </w:tcPr>
          <w:p w14:paraId="0DB20439" w14:textId="77777777" w:rsidR="00D85731" w:rsidRPr="00006387" w:rsidRDefault="00D85731" w:rsidP="00D85731">
            <w:pPr>
              <w:spacing w:after="0"/>
              <w:rPr>
                <w:rFonts w:ascii="Helvetica Neue" w:hAnsi="Helvetica Neue"/>
              </w:rPr>
            </w:pPr>
          </w:p>
        </w:tc>
        <w:tc>
          <w:tcPr>
            <w:tcW w:w="1080" w:type="dxa"/>
            <w:shd w:val="clear" w:color="auto" w:fill="auto"/>
          </w:tcPr>
          <w:p w14:paraId="0158C73E" w14:textId="77777777" w:rsidR="00D85731" w:rsidRPr="00006387" w:rsidRDefault="00D85731" w:rsidP="00D85731">
            <w:pPr>
              <w:spacing w:after="0"/>
              <w:rPr>
                <w:rFonts w:ascii="Helvetica Neue" w:hAnsi="Helvetica Neue"/>
              </w:rPr>
            </w:pPr>
          </w:p>
        </w:tc>
        <w:tc>
          <w:tcPr>
            <w:tcW w:w="3870" w:type="dxa"/>
            <w:shd w:val="clear" w:color="auto" w:fill="auto"/>
          </w:tcPr>
          <w:p w14:paraId="45E04268" w14:textId="77777777" w:rsidR="00D85731" w:rsidRPr="00006387" w:rsidRDefault="00D85731" w:rsidP="00D85731">
            <w:pPr>
              <w:spacing w:after="0"/>
              <w:rPr>
                <w:rFonts w:ascii="Helvetica Neue" w:hAnsi="Helvetica Neue"/>
              </w:rPr>
            </w:pPr>
          </w:p>
        </w:tc>
      </w:tr>
      <w:tr w:rsidR="00D85731" w:rsidRPr="00006387" w14:paraId="4397B602" w14:textId="77777777">
        <w:tc>
          <w:tcPr>
            <w:tcW w:w="1080" w:type="dxa"/>
          </w:tcPr>
          <w:p w14:paraId="579E82F5"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7712E2F8" w14:textId="77777777" w:rsidR="00D85731" w:rsidRPr="00006387" w:rsidRDefault="00D85731" w:rsidP="00D85731">
            <w:pPr>
              <w:spacing w:after="0"/>
              <w:rPr>
                <w:rFonts w:ascii="Helvetica Neue" w:hAnsi="Helvetica Neue"/>
              </w:rPr>
            </w:pPr>
          </w:p>
        </w:tc>
        <w:tc>
          <w:tcPr>
            <w:tcW w:w="2520" w:type="dxa"/>
          </w:tcPr>
          <w:p w14:paraId="2A9A2880" w14:textId="77777777" w:rsidR="00D85731" w:rsidRPr="00006387" w:rsidRDefault="00D85731" w:rsidP="00D85731">
            <w:pPr>
              <w:spacing w:after="0"/>
              <w:rPr>
                <w:rFonts w:ascii="Helvetica Neue" w:hAnsi="Helvetica Neue"/>
              </w:rPr>
            </w:pPr>
          </w:p>
        </w:tc>
        <w:tc>
          <w:tcPr>
            <w:tcW w:w="1080" w:type="dxa"/>
            <w:shd w:val="clear" w:color="auto" w:fill="auto"/>
          </w:tcPr>
          <w:p w14:paraId="77107942" w14:textId="77777777" w:rsidR="00D85731" w:rsidRPr="00006387" w:rsidRDefault="00D85731" w:rsidP="00D85731">
            <w:pPr>
              <w:spacing w:after="0"/>
              <w:rPr>
                <w:rFonts w:ascii="Helvetica Neue" w:hAnsi="Helvetica Neue"/>
              </w:rPr>
            </w:pPr>
          </w:p>
        </w:tc>
        <w:tc>
          <w:tcPr>
            <w:tcW w:w="3870" w:type="dxa"/>
            <w:shd w:val="clear" w:color="auto" w:fill="auto"/>
          </w:tcPr>
          <w:p w14:paraId="4E08D31C" w14:textId="77777777" w:rsidR="00D85731" w:rsidRPr="00006387" w:rsidRDefault="00D85731" w:rsidP="00D85731">
            <w:pPr>
              <w:spacing w:after="0"/>
              <w:rPr>
                <w:rFonts w:ascii="Helvetica Neue" w:hAnsi="Helvetica Neue"/>
              </w:rPr>
            </w:pPr>
          </w:p>
        </w:tc>
      </w:tr>
      <w:tr w:rsidR="00D85731" w:rsidRPr="00006387" w14:paraId="26E2F9B8" w14:textId="77777777">
        <w:tc>
          <w:tcPr>
            <w:tcW w:w="1080" w:type="dxa"/>
          </w:tcPr>
          <w:p w14:paraId="2E2E4697"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4056DCDB" w14:textId="77777777" w:rsidR="00D85731" w:rsidRPr="00006387" w:rsidRDefault="00D85731" w:rsidP="00D85731">
            <w:pPr>
              <w:spacing w:after="0"/>
              <w:rPr>
                <w:rFonts w:ascii="Helvetica Neue" w:hAnsi="Helvetica Neue"/>
              </w:rPr>
            </w:pPr>
          </w:p>
        </w:tc>
        <w:tc>
          <w:tcPr>
            <w:tcW w:w="2520" w:type="dxa"/>
          </w:tcPr>
          <w:p w14:paraId="5F639AC5" w14:textId="77777777" w:rsidR="00D85731" w:rsidRPr="00006387" w:rsidRDefault="00D85731" w:rsidP="00D85731">
            <w:pPr>
              <w:spacing w:after="0"/>
              <w:rPr>
                <w:rFonts w:ascii="Helvetica Neue" w:hAnsi="Helvetica Neue"/>
              </w:rPr>
            </w:pPr>
          </w:p>
        </w:tc>
        <w:tc>
          <w:tcPr>
            <w:tcW w:w="1080" w:type="dxa"/>
            <w:shd w:val="clear" w:color="auto" w:fill="auto"/>
          </w:tcPr>
          <w:p w14:paraId="0B354FE9" w14:textId="77777777" w:rsidR="00D85731" w:rsidRPr="00006387" w:rsidRDefault="00D85731" w:rsidP="00D85731">
            <w:pPr>
              <w:spacing w:after="0"/>
              <w:rPr>
                <w:rFonts w:ascii="Helvetica Neue" w:hAnsi="Helvetica Neue"/>
              </w:rPr>
            </w:pPr>
          </w:p>
        </w:tc>
        <w:tc>
          <w:tcPr>
            <w:tcW w:w="3870" w:type="dxa"/>
            <w:shd w:val="clear" w:color="auto" w:fill="auto"/>
          </w:tcPr>
          <w:p w14:paraId="1747570B" w14:textId="77777777" w:rsidR="00D85731" w:rsidRPr="00006387" w:rsidRDefault="00D85731" w:rsidP="00D85731">
            <w:pPr>
              <w:spacing w:after="0"/>
              <w:rPr>
                <w:rFonts w:ascii="Helvetica Neue" w:hAnsi="Helvetica Neue"/>
              </w:rPr>
            </w:pPr>
          </w:p>
        </w:tc>
      </w:tr>
      <w:tr w:rsidR="00D85731" w:rsidRPr="00006387" w14:paraId="787AD2D1" w14:textId="77777777">
        <w:tc>
          <w:tcPr>
            <w:tcW w:w="1080" w:type="dxa"/>
          </w:tcPr>
          <w:p w14:paraId="6C92CE93"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570BC939" w14:textId="77777777" w:rsidR="00D85731" w:rsidRPr="00006387" w:rsidRDefault="00D85731" w:rsidP="00D85731">
            <w:pPr>
              <w:spacing w:after="0"/>
              <w:rPr>
                <w:rFonts w:ascii="Helvetica Neue" w:hAnsi="Helvetica Neue"/>
              </w:rPr>
            </w:pPr>
          </w:p>
        </w:tc>
        <w:tc>
          <w:tcPr>
            <w:tcW w:w="2520" w:type="dxa"/>
          </w:tcPr>
          <w:p w14:paraId="7A33783B" w14:textId="77777777" w:rsidR="00D85731" w:rsidRPr="00006387" w:rsidRDefault="00D85731" w:rsidP="00D85731">
            <w:pPr>
              <w:spacing w:after="0"/>
              <w:rPr>
                <w:rFonts w:ascii="Helvetica Neue" w:hAnsi="Helvetica Neue"/>
              </w:rPr>
            </w:pPr>
          </w:p>
        </w:tc>
        <w:tc>
          <w:tcPr>
            <w:tcW w:w="1080" w:type="dxa"/>
            <w:shd w:val="clear" w:color="auto" w:fill="auto"/>
          </w:tcPr>
          <w:p w14:paraId="2398582F" w14:textId="77777777" w:rsidR="00D85731" w:rsidRPr="00006387" w:rsidRDefault="00D85731" w:rsidP="00D85731">
            <w:pPr>
              <w:spacing w:after="0"/>
              <w:rPr>
                <w:rFonts w:ascii="Helvetica Neue" w:hAnsi="Helvetica Neue"/>
              </w:rPr>
            </w:pPr>
          </w:p>
        </w:tc>
        <w:tc>
          <w:tcPr>
            <w:tcW w:w="3870" w:type="dxa"/>
            <w:shd w:val="clear" w:color="auto" w:fill="auto"/>
          </w:tcPr>
          <w:p w14:paraId="267BDA84" w14:textId="77777777" w:rsidR="00D85731" w:rsidRPr="00006387" w:rsidRDefault="00D85731" w:rsidP="00D85731">
            <w:pPr>
              <w:spacing w:after="0"/>
              <w:rPr>
                <w:rFonts w:ascii="Helvetica Neue" w:hAnsi="Helvetica Neue"/>
              </w:rPr>
            </w:pPr>
          </w:p>
        </w:tc>
      </w:tr>
      <w:tr w:rsidR="00D85731" w:rsidRPr="00006387" w14:paraId="4EF0BC6E" w14:textId="77777777">
        <w:tc>
          <w:tcPr>
            <w:tcW w:w="1080" w:type="dxa"/>
          </w:tcPr>
          <w:p w14:paraId="1AF6861A"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14:paraId="7E8355C1" w14:textId="77777777" w:rsidR="00D85731" w:rsidRPr="00006387" w:rsidRDefault="00D85731" w:rsidP="00D85731">
            <w:pPr>
              <w:spacing w:after="0"/>
              <w:rPr>
                <w:rFonts w:ascii="Helvetica Neue" w:hAnsi="Helvetica Neue"/>
              </w:rPr>
            </w:pPr>
          </w:p>
        </w:tc>
        <w:tc>
          <w:tcPr>
            <w:tcW w:w="2520" w:type="dxa"/>
          </w:tcPr>
          <w:p w14:paraId="0F7DC3CE" w14:textId="77777777" w:rsidR="00D85731" w:rsidRPr="00006387" w:rsidRDefault="00D85731" w:rsidP="00D85731">
            <w:pPr>
              <w:spacing w:after="0"/>
              <w:rPr>
                <w:rFonts w:ascii="Helvetica Neue" w:hAnsi="Helvetica Neue"/>
              </w:rPr>
            </w:pPr>
          </w:p>
        </w:tc>
        <w:tc>
          <w:tcPr>
            <w:tcW w:w="1080" w:type="dxa"/>
            <w:shd w:val="clear" w:color="auto" w:fill="auto"/>
          </w:tcPr>
          <w:p w14:paraId="66CD5E85" w14:textId="77777777" w:rsidR="00D85731" w:rsidRPr="00006387" w:rsidRDefault="00D85731" w:rsidP="00D85731">
            <w:pPr>
              <w:spacing w:after="0"/>
              <w:rPr>
                <w:rFonts w:ascii="Helvetica Neue" w:hAnsi="Helvetica Neue"/>
              </w:rPr>
            </w:pPr>
          </w:p>
        </w:tc>
        <w:tc>
          <w:tcPr>
            <w:tcW w:w="3870" w:type="dxa"/>
            <w:shd w:val="clear" w:color="auto" w:fill="auto"/>
          </w:tcPr>
          <w:p w14:paraId="6FB0065B" w14:textId="77777777" w:rsidR="00D85731" w:rsidRPr="00006387" w:rsidRDefault="00D85731" w:rsidP="00D85731">
            <w:pPr>
              <w:spacing w:after="0"/>
              <w:rPr>
                <w:rFonts w:ascii="Helvetica Neue" w:hAnsi="Helvetica Neue"/>
              </w:rPr>
            </w:pPr>
          </w:p>
        </w:tc>
      </w:tr>
      <w:tr w:rsidR="00D85731" w:rsidRPr="00006387" w14:paraId="47103F7F" w14:textId="77777777">
        <w:tc>
          <w:tcPr>
            <w:tcW w:w="1080" w:type="dxa"/>
          </w:tcPr>
          <w:p w14:paraId="0479AD0B"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4AF033BF" w14:textId="77777777" w:rsidR="00D85731" w:rsidRPr="00006387" w:rsidRDefault="00D85731" w:rsidP="00D85731">
            <w:pPr>
              <w:spacing w:after="0"/>
              <w:rPr>
                <w:rFonts w:ascii="Helvetica Neue" w:hAnsi="Helvetica Neue"/>
              </w:rPr>
            </w:pPr>
          </w:p>
        </w:tc>
        <w:tc>
          <w:tcPr>
            <w:tcW w:w="2520" w:type="dxa"/>
          </w:tcPr>
          <w:p w14:paraId="7BFDFB6D" w14:textId="77777777" w:rsidR="00D85731" w:rsidRPr="00006387" w:rsidRDefault="00D85731" w:rsidP="00D85731">
            <w:pPr>
              <w:spacing w:after="0"/>
              <w:rPr>
                <w:rFonts w:ascii="Helvetica Neue" w:hAnsi="Helvetica Neue"/>
              </w:rPr>
            </w:pPr>
          </w:p>
        </w:tc>
        <w:tc>
          <w:tcPr>
            <w:tcW w:w="1080" w:type="dxa"/>
            <w:shd w:val="clear" w:color="auto" w:fill="auto"/>
          </w:tcPr>
          <w:p w14:paraId="59A38B05" w14:textId="77777777" w:rsidR="00D85731" w:rsidRPr="00006387" w:rsidRDefault="00D85731" w:rsidP="00D85731">
            <w:pPr>
              <w:spacing w:after="0"/>
              <w:rPr>
                <w:rFonts w:ascii="Helvetica Neue" w:hAnsi="Helvetica Neue"/>
              </w:rPr>
            </w:pPr>
          </w:p>
        </w:tc>
        <w:tc>
          <w:tcPr>
            <w:tcW w:w="3870" w:type="dxa"/>
            <w:shd w:val="clear" w:color="auto" w:fill="auto"/>
          </w:tcPr>
          <w:p w14:paraId="7219138F" w14:textId="77777777" w:rsidR="00D85731" w:rsidRPr="00006387" w:rsidRDefault="00D85731" w:rsidP="00D85731">
            <w:pPr>
              <w:spacing w:after="0"/>
              <w:rPr>
                <w:rFonts w:ascii="Helvetica Neue" w:hAnsi="Helvetica Neue"/>
              </w:rPr>
            </w:pPr>
          </w:p>
        </w:tc>
      </w:tr>
      <w:tr w:rsidR="00D85731" w:rsidRPr="00006387" w14:paraId="3F840C1F" w14:textId="77777777">
        <w:tc>
          <w:tcPr>
            <w:tcW w:w="1080" w:type="dxa"/>
          </w:tcPr>
          <w:p w14:paraId="5560D05D"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7E2668D5" w14:textId="77777777" w:rsidR="00D85731" w:rsidRPr="00006387" w:rsidRDefault="00D85731" w:rsidP="00D85731">
            <w:pPr>
              <w:spacing w:after="0"/>
              <w:rPr>
                <w:rFonts w:ascii="Helvetica Neue" w:hAnsi="Helvetica Neue"/>
              </w:rPr>
            </w:pPr>
          </w:p>
        </w:tc>
        <w:tc>
          <w:tcPr>
            <w:tcW w:w="2520" w:type="dxa"/>
          </w:tcPr>
          <w:p w14:paraId="2290A68C" w14:textId="77777777" w:rsidR="00D85731" w:rsidRPr="00006387" w:rsidRDefault="00D85731" w:rsidP="00D85731">
            <w:pPr>
              <w:spacing w:after="0"/>
              <w:rPr>
                <w:rFonts w:ascii="Helvetica Neue" w:hAnsi="Helvetica Neue"/>
              </w:rPr>
            </w:pPr>
          </w:p>
        </w:tc>
        <w:tc>
          <w:tcPr>
            <w:tcW w:w="1080" w:type="dxa"/>
            <w:shd w:val="clear" w:color="auto" w:fill="auto"/>
          </w:tcPr>
          <w:p w14:paraId="22520361" w14:textId="77777777" w:rsidR="00D85731" w:rsidRPr="00006387" w:rsidRDefault="00D85731" w:rsidP="00D85731">
            <w:pPr>
              <w:spacing w:after="0"/>
              <w:rPr>
                <w:rFonts w:ascii="Helvetica Neue" w:hAnsi="Helvetica Neue"/>
              </w:rPr>
            </w:pPr>
          </w:p>
        </w:tc>
        <w:tc>
          <w:tcPr>
            <w:tcW w:w="3870" w:type="dxa"/>
            <w:shd w:val="clear" w:color="auto" w:fill="auto"/>
          </w:tcPr>
          <w:p w14:paraId="3F5874C2" w14:textId="77777777" w:rsidR="00D85731" w:rsidRPr="00006387" w:rsidRDefault="00D85731" w:rsidP="00D85731">
            <w:pPr>
              <w:spacing w:after="0"/>
              <w:rPr>
                <w:rFonts w:ascii="Helvetica Neue" w:hAnsi="Helvetica Neue"/>
              </w:rPr>
            </w:pPr>
          </w:p>
        </w:tc>
      </w:tr>
      <w:tr w:rsidR="00D85731" w:rsidRPr="00006387" w14:paraId="468567A8" w14:textId="77777777">
        <w:tc>
          <w:tcPr>
            <w:tcW w:w="1080" w:type="dxa"/>
          </w:tcPr>
          <w:p w14:paraId="47D1CC57"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5698FF98" w14:textId="77777777" w:rsidR="00D85731" w:rsidRPr="00006387" w:rsidRDefault="00D85731" w:rsidP="00D85731">
            <w:pPr>
              <w:spacing w:after="0"/>
              <w:rPr>
                <w:rFonts w:ascii="Helvetica Neue" w:hAnsi="Helvetica Neue"/>
              </w:rPr>
            </w:pPr>
          </w:p>
        </w:tc>
        <w:tc>
          <w:tcPr>
            <w:tcW w:w="2520" w:type="dxa"/>
          </w:tcPr>
          <w:p w14:paraId="469249D4" w14:textId="77777777" w:rsidR="00D85731" w:rsidRPr="00006387" w:rsidRDefault="00D85731" w:rsidP="00D85731">
            <w:pPr>
              <w:spacing w:after="0"/>
              <w:rPr>
                <w:rFonts w:ascii="Helvetica Neue" w:hAnsi="Helvetica Neue"/>
              </w:rPr>
            </w:pPr>
          </w:p>
        </w:tc>
        <w:tc>
          <w:tcPr>
            <w:tcW w:w="1080" w:type="dxa"/>
            <w:shd w:val="clear" w:color="auto" w:fill="auto"/>
          </w:tcPr>
          <w:p w14:paraId="75271B29" w14:textId="77777777" w:rsidR="00D85731" w:rsidRPr="00006387" w:rsidRDefault="00D85731" w:rsidP="00D85731">
            <w:pPr>
              <w:spacing w:after="0"/>
              <w:rPr>
                <w:rFonts w:ascii="Helvetica Neue" w:hAnsi="Helvetica Neue"/>
              </w:rPr>
            </w:pPr>
          </w:p>
        </w:tc>
        <w:tc>
          <w:tcPr>
            <w:tcW w:w="3870" w:type="dxa"/>
            <w:shd w:val="clear" w:color="auto" w:fill="auto"/>
          </w:tcPr>
          <w:p w14:paraId="7849E93B" w14:textId="77777777" w:rsidR="00D85731" w:rsidRPr="00006387" w:rsidRDefault="00D85731" w:rsidP="00D85731">
            <w:pPr>
              <w:spacing w:after="0"/>
              <w:rPr>
                <w:rFonts w:ascii="Helvetica Neue" w:hAnsi="Helvetica Neue"/>
              </w:rPr>
            </w:pPr>
          </w:p>
        </w:tc>
      </w:tr>
      <w:tr w:rsidR="00D85731" w:rsidRPr="00006387" w14:paraId="5283BBD2" w14:textId="77777777">
        <w:tc>
          <w:tcPr>
            <w:tcW w:w="1080" w:type="dxa"/>
          </w:tcPr>
          <w:p w14:paraId="06E66F2D"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5143CE57" w14:textId="77777777" w:rsidR="00D85731" w:rsidRPr="00006387" w:rsidRDefault="00D85731" w:rsidP="00D85731">
            <w:pPr>
              <w:spacing w:after="0"/>
              <w:rPr>
                <w:rFonts w:ascii="Helvetica Neue" w:hAnsi="Helvetica Neue"/>
              </w:rPr>
            </w:pPr>
          </w:p>
        </w:tc>
        <w:tc>
          <w:tcPr>
            <w:tcW w:w="2520" w:type="dxa"/>
          </w:tcPr>
          <w:p w14:paraId="314FB3E7" w14:textId="77777777" w:rsidR="00D85731" w:rsidRPr="00006387" w:rsidRDefault="00D85731" w:rsidP="00D85731">
            <w:pPr>
              <w:spacing w:after="0"/>
              <w:rPr>
                <w:rFonts w:ascii="Helvetica Neue" w:hAnsi="Helvetica Neue"/>
              </w:rPr>
            </w:pPr>
          </w:p>
        </w:tc>
        <w:tc>
          <w:tcPr>
            <w:tcW w:w="1080" w:type="dxa"/>
            <w:shd w:val="clear" w:color="auto" w:fill="auto"/>
          </w:tcPr>
          <w:p w14:paraId="59B565A8" w14:textId="77777777" w:rsidR="00D85731" w:rsidRPr="00006387" w:rsidRDefault="00D85731" w:rsidP="00D85731">
            <w:pPr>
              <w:spacing w:after="0"/>
              <w:rPr>
                <w:rFonts w:ascii="Helvetica Neue" w:hAnsi="Helvetica Neue"/>
              </w:rPr>
            </w:pPr>
          </w:p>
        </w:tc>
        <w:tc>
          <w:tcPr>
            <w:tcW w:w="3870" w:type="dxa"/>
            <w:shd w:val="clear" w:color="auto" w:fill="auto"/>
          </w:tcPr>
          <w:p w14:paraId="1F09B57A" w14:textId="77777777" w:rsidR="00D85731" w:rsidRPr="00006387" w:rsidRDefault="00D85731" w:rsidP="00D85731">
            <w:pPr>
              <w:spacing w:after="0"/>
              <w:rPr>
                <w:rFonts w:ascii="Helvetica Neue" w:hAnsi="Helvetica Neue"/>
              </w:rPr>
            </w:pPr>
          </w:p>
        </w:tc>
      </w:tr>
      <w:tr w:rsidR="00D85731" w:rsidRPr="00006387" w14:paraId="2A047629" w14:textId="77777777">
        <w:tc>
          <w:tcPr>
            <w:tcW w:w="1080" w:type="dxa"/>
          </w:tcPr>
          <w:p w14:paraId="22C95177"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20470478" w14:textId="77777777" w:rsidR="00D85731" w:rsidRPr="00006387" w:rsidRDefault="00D85731" w:rsidP="00D85731">
            <w:pPr>
              <w:spacing w:after="0"/>
              <w:rPr>
                <w:rFonts w:ascii="Helvetica Neue" w:hAnsi="Helvetica Neue"/>
              </w:rPr>
            </w:pPr>
          </w:p>
        </w:tc>
        <w:tc>
          <w:tcPr>
            <w:tcW w:w="2520" w:type="dxa"/>
          </w:tcPr>
          <w:p w14:paraId="5F8338F2" w14:textId="77777777" w:rsidR="00D85731" w:rsidRPr="00006387" w:rsidRDefault="00D85731" w:rsidP="00D85731">
            <w:pPr>
              <w:spacing w:after="0"/>
              <w:rPr>
                <w:rFonts w:ascii="Helvetica Neue" w:hAnsi="Helvetica Neue"/>
              </w:rPr>
            </w:pPr>
          </w:p>
        </w:tc>
        <w:tc>
          <w:tcPr>
            <w:tcW w:w="1080" w:type="dxa"/>
            <w:shd w:val="clear" w:color="auto" w:fill="auto"/>
          </w:tcPr>
          <w:p w14:paraId="482C9573" w14:textId="77777777" w:rsidR="00D85731" w:rsidRPr="00006387" w:rsidRDefault="00D85731" w:rsidP="00D85731">
            <w:pPr>
              <w:spacing w:after="0"/>
              <w:rPr>
                <w:rFonts w:ascii="Helvetica Neue" w:hAnsi="Helvetica Neue"/>
              </w:rPr>
            </w:pPr>
          </w:p>
        </w:tc>
        <w:tc>
          <w:tcPr>
            <w:tcW w:w="3870" w:type="dxa"/>
            <w:shd w:val="clear" w:color="auto" w:fill="auto"/>
          </w:tcPr>
          <w:p w14:paraId="716E2814" w14:textId="77777777" w:rsidR="00D85731" w:rsidRPr="00006387" w:rsidRDefault="00D85731" w:rsidP="00D85731">
            <w:pPr>
              <w:spacing w:after="0"/>
              <w:rPr>
                <w:rFonts w:ascii="Helvetica Neue" w:hAnsi="Helvetica Neue"/>
              </w:rPr>
            </w:pPr>
          </w:p>
        </w:tc>
      </w:tr>
      <w:tr w:rsidR="00D85731" w:rsidRPr="00006387" w14:paraId="65F46DAB" w14:textId="77777777">
        <w:tc>
          <w:tcPr>
            <w:tcW w:w="1080" w:type="dxa"/>
          </w:tcPr>
          <w:p w14:paraId="0835D62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1464F55A" w14:textId="77777777" w:rsidR="00D85731" w:rsidRPr="00006387" w:rsidRDefault="00D85731" w:rsidP="00D85731">
            <w:pPr>
              <w:spacing w:after="0"/>
              <w:rPr>
                <w:rFonts w:ascii="Helvetica Neue" w:hAnsi="Helvetica Neue"/>
              </w:rPr>
            </w:pPr>
          </w:p>
        </w:tc>
        <w:tc>
          <w:tcPr>
            <w:tcW w:w="2520" w:type="dxa"/>
          </w:tcPr>
          <w:p w14:paraId="0025421C" w14:textId="77777777" w:rsidR="00D85731" w:rsidRPr="00006387" w:rsidRDefault="00D85731" w:rsidP="00D85731">
            <w:pPr>
              <w:spacing w:after="0"/>
              <w:rPr>
                <w:rFonts w:ascii="Helvetica Neue" w:hAnsi="Helvetica Neue"/>
              </w:rPr>
            </w:pPr>
          </w:p>
        </w:tc>
        <w:tc>
          <w:tcPr>
            <w:tcW w:w="1080" w:type="dxa"/>
            <w:shd w:val="clear" w:color="auto" w:fill="auto"/>
          </w:tcPr>
          <w:p w14:paraId="3065D96E" w14:textId="77777777" w:rsidR="00D85731" w:rsidRPr="00006387" w:rsidRDefault="00D85731" w:rsidP="00D85731">
            <w:pPr>
              <w:spacing w:after="0"/>
              <w:rPr>
                <w:rFonts w:ascii="Helvetica Neue" w:hAnsi="Helvetica Neue"/>
              </w:rPr>
            </w:pPr>
          </w:p>
        </w:tc>
        <w:tc>
          <w:tcPr>
            <w:tcW w:w="3870" w:type="dxa"/>
            <w:shd w:val="clear" w:color="auto" w:fill="auto"/>
          </w:tcPr>
          <w:p w14:paraId="4E531FB6" w14:textId="77777777" w:rsidR="00D85731" w:rsidRPr="00006387" w:rsidRDefault="00D85731" w:rsidP="00D85731">
            <w:pPr>
              <w:spacing w:after="0"/>
              <w:rPr>
                <w:rFonts w:ascii="Helvetica Neue" w:hAnsi="Helvetica Neue"/>
              </w:rPr>
            </w:pPr>
          </w:p>
        </w:tc>
      </w:tr>
      <w:tr w:rsidR="00D85731" w:rsidRPr="00006387" w14:paraId="16F81843" w14:textId="77777777">
        <w:tc>
          <w:tcPr>
            <w:tcW w:w="1080" w:type="dxa"/>
          </w:tcPr>
          <w:p w14:paraId="6D20302E"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06E5469B" w14:textId="77777777" w:rsidR="00D85731" w:rsidRPr="00006387" w:rsidRDefault="00D85731" w:rsidP="00D85731">
            <w:pPr>
              <w:spacing w:after="0"/>
              <w:rPr>
                <w:rFonts w:ascii="Helvetica Neue" w:hAnsi="Helvetica Neue"/>
              </w:rPr>
            </w:pPr>
          </w:p>
        </w:tc>
        <w:tc>
          <w:tcPr>
            <w:tcW w:w="2520" w:type="dxa"/>
          </w:tcPr>
          <w:p w14:paraId="24D25F62" w14:textId="77777777" w:rsidR="00D85731" w:rsidRPr="00006387" w:rsidRDefault="00D85731" w:rsidP="00D85731">
            <w:pPr>
              <w:spacing w:after="0"/>
              <w:rPr>
                <w:rFonts w:ascii="Helvetica Neue" w:hAnsi="Helvetica Neue"/>
              </w:rPr>
            </w:pPr>
          </w:p>
        </w:tc>
        <w:tc>
          <w:tcPr>
            <w:tcW w:w="1080" w:type="dxa"/>
            <w:shd w:val="clear" w:color="auto" w:fill="auto"/>
          </w:tcPr>
          <w:p w14:paraId="35A1F97C" w14:textId="77777777" w:rsidR="00D85731" w:rsidRPr="00006387" w:rsidRDefault="00D85731" w:rsidP="00D85731">
            <w:pPr>
              <w:spacing w:after="0"/>
              <w:rPr>
                <w:rFonts w:ascii="Helvetica Neue" w:hAnsi="Helvetica Neue"/>
              </w:rPr>
            </w:pPr>
          </w:p>
        </w:tc>
        <w:tc>
          <w:tcPr>
            <w:tcW w:w="3870" w:type="dxa"/>
            <w:shd w:val="clear" w:color="auto" w:fill="auto"/>
          </w:tcPr>
          <w:p w14:paraId="21ECDD72" w14:textId="77777777" w:rsidR="00D85731" w:rsidRPr="00006387" w:rsidRDefault="00D85731" w:rsidP="00D85731">
            <w:pPr>
              <w:spacing w:after="0"/>
              <w:rPr>
                <w:rFonts w:ascii="Helvetica Neue" w:hAnsi="Helvetica Neue"/>
              </w:rPr>
            </w:pPr>
          </w:p>
        </w:tc>
      </w:tr>
      <w:tr w:rsidR="00D85731" w:rsidRPr="00006387" w14:paraId="40343E88" w14:textId="77777777">
        <w:tc>
          <w:tcPr>
            <w:tcW w:w="1080" w:type="dxa"/>
          </w:tcPr>
          <w:p w14:paraId="46C77E82"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6E4D1598" w14:textId="77777777" w:rsidR="00D85731" w:rsidRPr="00006387" w:rsidRDefault="00D85731" w:rsidP="00D85731">
            <w:pPr>
              <w:spacing w:after="0"/>
              <w:rPr>
                <w:rFonts w:ascii="Helvetica Neue" w:hAnsi="Helvetica Neue"/>
              </w:rPr>
            </w:pPr>
          </w:p>
        </w:tc>
        <w:tc>
          <w:tcPr>
            <w:tcW w:w="2520" w:type="dxa"/>
          </w:tcPr>
          <w:p w14:paraId="1E42564A" w14:textId="77777777" w:rsidR="00D85731" w:rsidRPr="00006387" w:rsidRDefault="00D85731" w:rsidP="00D85731">
            <w:pPr>
              <w:spacing w:after="0"/>
              <w:rPr>
                <w:rFonts w:ascii="Helvetica Neue" w:hAnsi="Helvetica Neue"/>
              </w:rPr>
            </w:pPr>
          </w:p>
        </w:tc>
        <w:tc>
          <w:tcPr>
            <w:tcW w:w="1080" w:type="dxa"/>
            <w:shd w:val="clear" w:color="auto" w:fill="auto"/>
          </w:tcPr>
          <w:p w14:paraId="71F52846" w14:textId="77777777" w:rsidR="00D85731" w:rsidRPr="00006387" w:rsidRDefault="00D85731" w:rsidP="00D85731">
            <w:pPr>
              <w:spacing w:after="0"/>
              <w:rPr>
                <w:rFonts w:ascii="Helvetica Neue" w:hAnsi="Helvetica Neue"/>
              </w:rPr>
            </w:pPr>
          </w:p>
        </w:tc>
        <w:tc>
          <w:tcPr>
            <w:tcW w:w="3870" w:type="dxa"/>
            <w:shd w:val="clear" w:color="auto" w:fill="auto"/>
          </w:tcPr>
          <w:p w14:paraId="65170C00" w14:textId="77777777" w:rsidR="00D85731" w:rsidRPr="00006387" w:rsidRDefault="00D85731" w:rsidP="00D85731">
            <w:pPr>
              <w:spacing w:after="0"/>
              <w:rPr>
                <w:rFonts w:ascii="Helvetica Neue" w:hAnsi="Helvetica Neue"/>
              </w:rPr>
            </w:pPr>
          </w:p>
        </w:tc>
      </w:tr>
    </w:tbl>
    <w:p w14:paraId="2F4FBBC7"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10F1F" w14:textId="77777777" w:rsidR="00EE4F31" w:rsidRDefault="00EE4F31" w:rsidP="00D85731">
      <w:pPr>
        <w:spacing w:after="0" w:line="240" w:lineRule="auto"/>
      </w:pPr>
      <w:r>
        <w:separator/>
      </w:r>
    </w:p>
  </w:endnote>
  <w:endnote w:type="continuationSeparator" w:id="0">
    <w:p w14:paraId="491764FF" w14:textId="77777777" w:rsidR="00EE4F31" w:rsidRDefault="00EE4F31"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
    <w:panose1 w:val="02000503000000020004"/>
    <w:charset w:val="00"/>
    <w:family w:val="auto"/>
    <w:pitch w:val="variable"/>
    <w:sig w:usb0="E50002FF" w:usb1="500079DB" w:usb2="00000010" w:usb3="00000000" w:csb0="00000001" w:csb1="00000000"/>
  </w:font>
  <w:font w:name="TrebuchetMS-Bold">
    <w:altName w:val="Trebuchet MS Bold"/>
    <w:panose1 w:val="020B0703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33A3D" w14:textId="77777777" w:rsidR="00EE4F31" w:rsidRDefault="00EE4F31" w:rsidP="00D85731">
      <w:pPr>
        <w:spacing w:after="0" w:line="240" w:lineRule="auto"/>
      </w:pPr>
      <w:r>
        <w:separator/>
      </w:r>
    </w:p>
  </w:footnote>
  <w:footnote w:type="continuationSeparator" w:id="0">
    <w:p w14:paraId="455DB682" w14:textId="77777777" w:rsidR="00EE4F31" w:rsidRDefault="00EE4F31"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EC974" w14:textId="77777777" w:rsidR="00D85731" w:rsidRDefault="00EE4F31" w:rsidP="00D85731">
    <w:pPr>
      <w:pStyle w:val="Header"/>
    </w:pPr>
    <w:r>
      <w:rPr>
        <w:noProof/>
      </w:rPr>
      <w:pict w14:anchorId="40204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pt;height:85pt;mso-width-percent:0;mso-height-percent:0;mso-width-percent:0;mso-height-percent:0">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B2A"/>
    <w:rsid w:val="00157706"/>
    <w:rsid w:val="001A4C56"/>
    <w:rsid w:val="00364EA5"/>
    <w:rsid w:val="003904C2"/>
    <w:rsid w:val="005047B2"/>
    <w:rsid w:val="006C730C"/>
    <w:rsid w:val="0070113C"/>
    <w:rsid w:val="00721712"/>
    <w:rsid w:val="00956B2A"/>
    <w:rsid w:val="0097248E"/>
    <w:rsid w:val="00A6248C"/>
    <w:rsid w:val="00C07746"/>
    <w:rsid w:val="00C755E8"/>
    <w:rsid w:val="00D85731"/>
    <w:rsid w:val="00D87AE3"/>
    <w:rsid w:val="00E77484"/>
    <w:rsid w:val="00EE4F31"/>
    <w:rsid w:val="00F27D1E"/>
    <w:rsid w:val="00F7593B"/>
    <w:rsid w:val="00FA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rsid w:val="003904C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1094">
      <w:bodyDiv w:val="1"/>
      <w:marLeft w:val="0"/>
      <w:marRight w:val="0"/>
      <w:marTop w:val="0"/>
      <w:marBottom w:val="0"/>
      <w:divBdr>
        <w:top w:val="none" w:sz="0" w:space="0" w:color="auto"/>
        <w:left w:val="none" w:sz="0" w:space="0" w:color="auto"/>
        <w:bottom w:val="none" w:sz="0" w:space="0" w:color="auto"/>
        <w:right w:val="none" w:sz="0" w:space="0" w:color="auto"/>
      </w:divBdr>
    </w:div>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Thomas Reiberger</cp:lastModifiedBy>
  <cp:revision>3</cp:revision>
  <cp:lastPrinted>2014-01-24T16:13:00Z</cp:lastPrinted>
  <dcterms:created xsi:type="dcterms:W3CDTF">2020-12-26T16:15:00Z</dcterms:created>
  <dcterms:modified xsi:type="dcterms:W3CDTF">2020-12-26T17:06:00Z</dcterms:modified>
</cp:coreProperties>
</file>