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14577548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CF07CF">
        <w:rPr>
          <w:rFonts w:ascii="Helvetica" w:hAnsi="Helvetica" w:cs="Arial"/>
          <w:b/>
          <w:i w:val="0"/>
          <w:sz w:val="22"/>
          <w:szCs w:val="22"/>
        </w:rPr>
        <w:t>58793</w:t>
      </w:r>
    </w:p>
    <w:p w14:paraId="15210DC1" w14:textId="26EDF6BF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DD4">
        <w:rPr>
          <w:rFonts w:ascii="Helvetica" w:hAnsi="Helvetica" w:cs="Arial"/>
          <w:b/>
          <w:i w:val="0"/>
          <w:sz w:val="22"/>
          <w:szCs w:val="22"/>
        </w:rPr>
        <w:t xml:space="preserve"> Nadeeka Dias</w:t>
      </w:r>
    </w:p>
    <w:p w14:paraId="441F19EB" w14:textId="0CD677A6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7D3DD4">
        <w:rPr>
          <w:rFonts w:ascii="Helvetica" w:hAnsi="Helvetica" w:cs="Arial"/>
          <w:b/>
          <w:i w:val="0"/>
          <w:sz w:val="22"/>
          <w:szCs w:val="22"/>
        </w:rPr>
        <w:t xml:space="preserve">Project Page </w:t>
      </w:r>
      <w:r w:rsidR="009A3CBD" w:rsidRPr="007D3DD4">
        <w:rPr>
          <w:rFonts w:ascii="Helvetica" w:hAnsi="Helvetica" w:cs="Arial"/>
          <w:b/>
          <w:i w:val="0"/>
          <w:sz w:val="22"/>
          <w:szCs w:val="22"/>
        </w:rPr>
        <w:t>Link:</w:t>
      </w:r>
      <w:r w:rsidR="00CF07CF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CF07CF" w:rsidRPr="00CF07CF">
        <w:rPr>
          <w:rFonts w:ascii="Helvetica" w:hAnsi="Helvetica" w:cs="Arial"/>
          <w:b/>
          <w:i w:val="0"/>
          <w:sz w:val="22"/>
          <w:szCs w:val="22"/>
        </w:rPr>
        <w:t>http://www.jove.com/files_upload.php?src=17931913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55367714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CF07CF" w:rsidRPr="00CF07CF">
        <w:rPr>
          <w:rFonts w:ascii="Helvetica" w:hAnsi="Helvetica" w:cs="Arial"/>
          <w:b/>
          <w:sz w:val="28"/>
          <w:szCs w:val="28"/>
        </w:rPr>
        <w:t>Modeling Verbal Behavior Deficits with the Stimulus Control Ratio Equation</w:t>
      </w:r>
      <w:r w:rsidR="00C63970">
        <w:rPr>
          <w:rFonts w:ascii="Helvetica" w:hAnsi="Helvetica" w:cs="Arial"/>
          <w:b/>
          <w:sz w:val="28"/>
          <w:szCs w:val="28"/>
        </w:rPr>
        <w:t>, SCoRE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155B7A" w14:textId="5D88F4B6" w:rsidR="00CF07CF" w:rsidRPr="00CF07CF" w:rsidRDefault="00FA1A9D" w:rsidP="00CF07CF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CF07CF" w:rsidRPr="00CF07CF">
        <w:rPr>
          <w:rFonts w:asciiTheme="majorHAnsi" w:hAnsiTheme="majorHAnsi" w:cstheme="majorHAnsi"/>
          <w:color w:val="000000"/>
        </w:rPr>
        <w:t xml:space="preserve"> </w:t>
      </w:r>
      <w:r w:rsidR="00CF07CF" w:rsidRPr="00CF07CF">
        <w:rPr>
          <w:rFonts w:ascii="Helvetica" w:hAnsi="Helvetica" w:cs="Arial"/>
          <w:b/>
          <w:sz w:val="28"/>
          <w:szCs w:val="28"/>
        </w:rPr>
        <w:t>Alonzo Andrews</w:t>
      </w:r>
      <w:r w:rsidR="00CF07CF" w:rsidRPr="00CF07CF">
        <w:rPr>
          <w:rFonts w:ascii="Helvetica" w:hAnsi="Helvetica" w:cs="Arial"/>
          <w:b/>
          <w:sz w:val="28"/>
          <w:szCs w:val="28"/>
          <w:vertAlign w:val="superscript"/>
        </w:rPr>
        <w:t>1,2</w:t>
      </w:r>
      <w:r w:rsidR="00CF07CF" w:rsidRPr="00CF07CF">
        <w:rPr>
          <w:rFonts w:ascii="Helvetica" w:hAnsi="Helvetica" w:cs="Arial"/>
          <w:b/>
          <w:sz w:val="28"/>
          <w:szCs w:val="28"/>
        </w:rPr>
        <w:t>, Lee Mason</w:t>
      </w:r>
      <w:r w:rsidR="00CF07CF" w:rsidRPr="00CF07CF">
        <w:rPr>
          <w:rFonts w:ascii="Helvetica" w:hAnsi="Helvetica" w:cs="Arial"/>
          <w:b/>
          <w:sz w:val="28"/>
          <w:szCs w:val="28"/>
          <w:vertAlign w:val="superscript"/>
        </w:rPr>
        <w:t>1,2</w:t>
      </w:r>
    </w:p>
    <w:p w14:paraId="7D635B1E" w14:textId="77777777" w:rsidR="00CF07CF" w:rsidRPr="00CF07CF" w:rsidRDefault="00CF07CF" w:rsidP="00CF07CF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67AB7B37" w14:textId="77777777" w:rsidR="00CF07CF" w:rsidRPr="00CF07CF" w:rsidRDefault="00CF07CF" w:rsidP="00CF07CF">
      <w:pPr>
        <w:pStyle w:val="CM10"/>
        <w:outlineLvl w:val="0"/>
        <w:rPr>
          <w:rFonts w:ascii="Helvetica" w:hAnsi="Helvetica" w:cs="Arial"/>
          <w:vertAlign w:val="superscript"/>
        </w:rPr>
      </w:pPr>
      <w:r w:rsidRPr="00CF07CF">
        <w:rPr>
          <w:rFonts w:ascii="Helvetica" w:hAnsi="Helvetica" w:cs="Arial"/>
          <w:vertAlign w:val="superscript"/>
        </w:rPr>
        <w:t>1</w:t>
      </w:r>
      <w:r w:rsidRPr="00CF07CF">
        <w:rPr>
          <w:rFonts w:ascii="Helvetica" w:hAnsi="Helvetica" w:cs="Arial"/>
        </w:rPr>
        <w:t>UTSA Autism Research Center, University of Texas at San Antonio, San Antonio, TX</w:t>
      </w:r>
    </w:p>
    <w:p w14:paraId="7DCA790C" w14:textId="5E630CDD" w:rsidR="00FA1A9D" w:rsidRPr="00CF07CF" w:rsidRDefault="00CF07CF" w:rsidP="00CF07CF">
      <w:pPr>
        <w:pStyle w:val="CM10"/>
        <w:outlineLvl w:val="0"/>
        <w:rPr>
          <w:rFonts w:ascii="Helvetica" w:hAnsi="Helvetica" w:cs="Arial"/>
        </w:rPr>
      </w:pPr>
      <w:r w:rsidRPr="00CF07CF">
        <w:rPr>
          <w:rFonts w:ascii="Helvetica" w:hAnsi="Helvetica" w:cs="Arial"/>
          <w:vertAlign w:val="superscript"/>
        </w:rPr>
        <w:t>2</w:t>
      </w:r>
      <w:r w:rsidRPr="00CF07CF">
        <w:rPr>
          <w:rFonts w:ascii="Helvetica" w:hAnsi="Helvetica" w:cs="Arial"/>
        </w:rPr>
        <w:t>Department of Interdisciplinary Learning &amp; Teaching, University of Texas at San Antonio, San Antonio, TX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18F15C85" w:rsidR="00FA1A9D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5B9AB365" w14:textId="77777777" w:rsidR="00CF07CF" w:rsidRPr="00CF07CF" w:rsidRDefault="00CF07CF" w:rsidP="00CF07CF">
      <w:pPr>
        <w:outlineLvl w:val="0"/>
        <w:rPr>
          <w:rFonts w:ascii="Helvetica" w:hAnsi="Helvetica" w:cs="Arial"/>
          <w:sz w:val="22"/>
          <w:szCs w:val="22"/>
        </w:rPr>
      </w:pPr>
      <w:r w:rsidRPr="00CF07CF">
        <w:rPr>
          <w:rFonts w:ascii="Helvetica" w:hAnsi="Helvetica" w:cs="Arial"/>
          <w:sz w:val="22"/>
          <w:szCs w:val="22"/>
        </w:rPr>
        <w:t>Alonzo Andrews</w:t>
      </w:r>
    </w:p>
    <w:p w14:paraId="02AACCF9" w14:textId="2F9FC3B7" w:rsidR="00FA1A9D" w:rsidRDefault="00CF07CF" w:rsidP="00FA1A9D">
      <w:pPr>
        <w:outlineLvl w:val="0"/>
        <w:rPr>
          <w:rFonts w:ascii="Helvetica" w:hAnsi="Helvetica" w:cs="Arial"/>
          <w:sz w:val="22"/>
          <w:szCs w:val="22"/>
        </w:rPr>
      </w:pPr>
      <w:r w:rsidRPr="00CF07CF">
        <w:rPr>
          <w:rFonts w:ascii="Helvetica" w:hAnsi="Helvetica" w:cs="Arial"/>
          <w:sz w:val="22"/>
          <w:szCs w:val="22"/>
        </w:rPr>
        <w:t>alonzo.andrews@utsa.edu</w:t>
      </w: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03D8B22E" w14:textId="77777777" w:rsidR="00CF07CF" w:rsidRPr="00CF07CF" w:rsidRDefault="00CF07CF" w:rsidP="009A0E7C">
      <w:pPr>
        <w:outlineLvl w:val="0"/>
        <w:rPr>
          <w:rFonts w:ascii="Helvetica" w:hAnsi="Helvetica" w:cs="Arial"/>
          <w:sz w:val="22"/>
          <w:szCs w:val="22"/>
        </w:rPr>
      </w:pPr>
      <w:r w:rsidRPr="00CF07CF">
        <w:rPr>
          <w:rFonts w:ascii="Helvetica" w:hAnsi="Helvetica" w:cs="Arial"/>
          <w:sz w:val="22"/>
          <w:szCs w:val="22"/>
        </w:rPr>
        <w:t>Lee Mason</w:t>
      </w:r>
    </w:p>
    <w:p w14:paraId="4F893A2A" w14:textId="272ACA4D" w:rsidR="003B5E26" w:rsidRPr="00CF07CF" w:rsidRDefault="00CF07CF" w:rsidP="009A0E7C">
      <w:pPr>
        <w:outlineLvl w:val="0"/>
        <w:rPr>
          <w:rFonts w:ascii="Helvetica" w:hAnsi="Helvetica" w:cs="Arial"/>
          <w:sz w:val="22"/>
          <w:szCs w:val="22"/>
        </w:rPr>
      </w:pPr>
      <w:r w:rsidRPr="00CF07CF">
        <w:rPr>
          <w:rFonts w:ascii="Helvetica" w:hAnsi="Helvetica" w:cs="Arial"/>
          <w:sz w:val="22"/>
          <w:szCs w:val="22"/>
        </w:rPr>
        <w:t>lee.mason@utsa.edu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98DFA5E" w14:textId="722FD116" w:rsidR="00FE059A" w:rsidRPr="00F34597" w:rsidRDefault="00C70C90" w:rsidP="00F34597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B389EDE" w14:textId="2F7520EB" w:rsidR="00277C90" w:rsidRPr="00F34597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3FB8B60F" w14:textId="1806DB2B" w:rsidR="00FA1A9D" w:rsidRDefault="00FA1A9D" w:rsidP="00F34597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F34597">
        <w:rPr>
          <w:rFonts w:ascii="Helvetica" w:hAnsi="Helvetica"/>
          <w:b/>
          <w:sz w:val="22"/>
        </w:rPr>
        <w:t>NO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53916855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F34597">
        <w:rPr>
          <w:rFonts w:ascii="Helvetica" w:hAnsi="Helvetica"/>
          <w:b/>
          <w:sz w:val="22"/>
        </w:rPr>
        <w:t>YES</w:t>
      </w: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7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8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2618F0C6" w14:textId="0C5C57F1" w:rsidR="00FA1A9D" w:rsidRPr="00F34597" w:rsidRDefault="00FA1A9D" w:rsidP="00F34597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Pr="00F34597">
        <w:rPr>
          <w:rFonts w:ascii="Helvetica" w:hAnsi="Helvetica"/>
          <w:color w:val="000000" w:themeColor="text1"/>
          <w:sz w:val="22"/>
        </w:rPr>
        <w:t xml:space="preserve">Which steps from the protocol section below are the most important for viewers to see? </w:t>
      </w:r>
    </w:p>
    <w:p w14:paraId="25D994A7" w14:textId="64C2FBB0" w:rsidR="00FA1A9D" w:rsidRPr="00F34597" w:rsidRDefault="00F34597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F34597">
        <w:rPr>
          <w:rFonts w:ascii="Helvetica" w:hAnsi="Helvetica"/>
          <w:color w:val="000000" w:themeColor="text1"/>
          <w:sz w:val="22"/>
        </w:rPr>
        <w:t xml:space="preserve">Steps </w:t>
      </w:r>
      <w:r w:rsidR="00056987" w:rsidRPr="00F34597">
        <w:rPr>
          <w:rFonts w:ascii="Helvetica" w:hAnsi="Helvetica"/>
          <w:color w:val="000000" w:themeColor="text1"/>
          <w:sz w:val="22"/>
        </w:rPr>
        <w:t>3.4, 3.5, 3.6, 3.7, 3.8, 3.9, 3.10</w:t>
      </w:r>
    </w:p>
    <w:p w14:paraId="5A5EE1E0" w14:textId="273E790A" w:rsidR="00FA1A9D" w:rsidRPr="00F34597" w:rsidRDefault="00FA1A9D" w:rsidP="00F34597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F34597">
        <w:rPr>
          <w:rFonts w:ascii="Helvetica" w:hAnsi="Helvetica"/>
          <w:b/>
          <w:color w:val="000000" w:themeColor="text1"/>
          <w:sz w:val="22"/>
        </w:rPr>
        <w:t>4.</w:t>
      </w:r>
      <w:r w:rsidRPr="00F34597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050C36D4" w14:textId="2405CFEF" w:rsidR="00FA1A9D" w:rsidRPr="00F34597" w:rsidRDefault="00F34597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F34597">
        <w:rPr>
          <w:rFonts w:ascii="Helvetica" w:hAnsi="Helvetica"/>
          <w:color w:val="000000" w:themeColor="text1"/>
          <w:sz w:val="22"/>
        </w:rPr>
        <w:t xml:space="preserve">Step </w:t>
      </w:r>
      <w:r w:rsidR="00056987" w:rsidRPr="00F34597">
        <w:rPr>
          <w:rFonts w:ascii="Helvetica" w:hAnsi="Helvetica"/>
          <w:color w:val="000000" w:themeColor="text1"/>
          <w:sz w:val="22"/>
        </w:rPr>
        <w:t>2.6.1: May induce challenging behavior from the participant</w:t>
      </w:r>
    </w:p>
    <w:p w14:paraId="59BC63BC" w14:textId="771D048D" w:rsidR="00FA1A9D" w:rsidRPr="00F34597" w:rsidRDefault="00FA1A9D" w:rsidP="00F34597">
      <w:pPr>
        <w:spacing w:before="120"/>
        <w:rPr>
          <w:rFonts w:ascii="Helvetica" w:hAnsi="Helvetica"/>
          <w:color w:val="000000" w:themeColor="text1"/>
          <w:sz w:val="22"/>
          <w:szCs w:val="22"/>
        </w:rPr>
      </w:pPr>
      <w:r w:rsidRPr="00F34597">
        <w:rPr>
          <w:rFonts w:ascii="Helvetica" w:hAnsi="Helvetica"/>
          <w:b/>
          <w:color w:val="000000" w:themeColor="text1"/>
          <w:sz w:val="22"/>
        </w:rPr>
        <w:t>5.</w:t>
      </w:r>
      <w:r w:rsidRPr="00F34597">
        <w:rPr>
          <w:rFonts w:ascii="Helvetica" w:hAnsi="Helvetica"/>
          <w:color w:val="000000" w:themeColor="text1"/>
          <w:sz w:val="22"/>
        </w:rPr>
        <w:t xml:space="preserve"> Will the filming </w:t>
      </w:r>
      <w:r w:rsidRPr="00F34597">
        <w:rPr>
          <w:rFonts w:ascii="Helvetica" w:hAnsi="Helvetica"/>
          <w:color w:val="000000" w:themeColor="text1"/>
          <w:sz w:val="22"/>
          <w:szCs w:val="22"/>
        </w:rPr>
        <w:t xml:space="preserve">need to take place in multiple locations? </w:t>
      </w:r>
      <w:r w:rsidR="00F34597" w:rsidRPr="00F34597">
        <w:rPr>
          <w:rFonts w:ascii="Helvetica" w:hAnsi="Helvetica"/>
          <w:b/>
          <w:color w:val="000000" w:themeColor="text1"/>
          <w:sz w:val="22"/>
          <w:szCs w:val="22"/>
        </w:rPr>
        <w:t>NO</w:t>
      </w:r>
      <w:r w:rsidRPr="00F34597">
        <w:rPr>
          <w:rFonts w:ascii="Helvetica" w:hAnsi="Helvetica"/>
          <w:color w:val="000000" w:themeColor="text1"/>
          <w:sz w:val="22"/>
          <w:szCs w:val="22"/>
        </w:rPr>
        <w:t xml:space="preserve"> </w:t>
      </w:r>
    </w:p>
    <w:p w14:paraId="6D077097" w14:textId="0AD38165" w:rsidR="00C70C90" w:rsidRPr="00F34597" w:rsidRDefault="00277C90">
      <w:pPr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F34597">
        <w:rPr>
          <w:rFonts w:ascii="Helvetica" w:hAnsi="Helvetica"/>
          <w:b/>
          <w:color w:val="000000" w:themeColor="text1"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8B9E8E9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C6BD2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br/>
      </w:r>
    </w:p>
    <w:p w14:paraId="26E545F6" w14:textId="77777777" w:rsidR="00EC6BD2" w:rsidRPr="00D45AF7" w:rsidRDefault="00EC6BD2" w:rsidP="00EC6BD2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9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0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7F597B89" w14:textId="77777777" w:rsidR="00EC6BD2" w:rsidRPr="005E585A" w:rsidRDefault="00EC6BD2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06F4F16E" w:rsidR="00CE10F2" w:rsidRDefault="00056987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Alonzo Andrews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The verbal behavior </w:t>
      </w:r>
      <w:r w:rsidR="00F704EC">
        <w:rPr>
          <w:rFonts w:ascii="Helvetica" w:hAnsi="Helvetica" w:cs="Arial"/>
          <w:sz w:val="22"/>
          <w:szCs w:val="22"/>
        </w:rPr>
        <w:t>stimulus control ratio equation, or SCoRE,</w:t>
      </w:r>
      <w:r>
        <w:rPr>
          <w:rFonts w:ascii="Helvetica" w:hAnsi="Helvetica" w:cs="Arial"/>
          <w:sz w:val="22"/>
          <w:szCs w:val="22"/>
        </w:rPr>
        <w:t xml:space="preserve"> measures a participant’s present level of functional language and specifically analyzes stimulus overselectivity</w:t>
      </w:r>
      <w:r w:rsidR="00EC6BD2">
        <w:rPr>
          <w:rFonts w:ascii="Helvetica" w:hAnsi="Helvetica" w:cs="Arial"/>
          <w:sz w:val="22"/>
          <w:szCs w:val="22"/>
        </w:rPr>
        <w:t xml:space="preserve"> </w:t>
      </w:r>
      <w:r w:rsidR="00EC6BD2">
        <w:rPr>
          <w:rFonts w:ascii="Helvetica" w:hAnsi="Helvetica" w:cs="Arial"/>
          <w:b/>
          <w:sz w:val="22"/>
          <w:szCs w:val="22"/>
        </w:rPr>
        <w:t>[1].</w:t>
      </w:r>
      <w:r w:rsidR="003400F6">
        <w:rPr>
          <w:rFonts w:ascii="Helvetica" w:hAnsi="Helvetica" w:cs="Arial"/>
          <w:sz w:val="22"/>
          <w:szCs w:val="22"/>
        </w:rPr>
        <w:br/>
      </w:r>
    </w:p>
    <w:p w14:paraId="24B52600" w14:textId="090BC29D" w:rsidR="00336C61" w:rsidRPr="003400F6" w:rsidRDefault="003400F6" w:rsidP="003400F6">
      <w:pPr>
        <w:pStyle w:val="ListParagraph"/>
        <w:numPr>
          <w:ilvl w:val="2"/>
          <w:numId w:val="9"/>
        </w:numPr>
        <w:rPr>
          <w:rFonts w:ascii="Helvetica" w:hAnsi="Helvetica"/>
          <w:sz w:val="22"/>
          <w:szCs w:val="22"/>
        </w:rPr>
      </w:pPr>
      <w:r w:rsidRPr="0013492A">
        <w:rPr>
          <w:rFonts w:ascii="Helvetica" w:hAnsi="Helvetica"/>
          <w:sz w:val="22"/>
          <w:szCs w:val="22"/>
        </w:rPr>
        <w:t>INTERVIEW: Named talent says the statement above in an interview-style shot, looking slightly off-camera.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6A00C137" w:rsidR="00CE10F2" w:rsidRDefault="00056987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Alonzo Andrews</w:t>
      </w:r>
      <w:r w:rsidR="000D35D9" w:rsidRPr="00511F52">
        <w:rPr>
          <w:rFonts w:ascii="Helvetica" w:hAnsi="Helvetica" w:cs="Arial"/>
          <w:sz w:val="22"/>
          <w:szCs w:val="22"/>
        </w:rPr>
        <w:t>:</w:t>
      </w:r>
      <w:r w:rsidR="00F704EC">
        <w:rPr>
          <w:rFonts w:ascii="Helvetica" w:hAnsi="Helvetica" w:cs="Arial"/>
          <w:sz w:val="22"/>
          <w:szCs w:val="22"/>
        </w:rPr>
        <w:t xml:space="preserve"> SCoRE quantifies the functional verbal repertoire with a single numeric value and prescribes an individualized intervention plan</w:t>
      </w:r>
      <w:r w:rsidR="00EC6BD2">
        <w:rPr>
          <w:rFonts w:ascii="Helvetica" w:hAnsi="Helvetica" w:cs="Arial"/>
          <w:sz w:val="22"/>
          <w:szCs w:val="22"/>
        </w:rPr>
        <w:t xml:space="preserve"> </w:t>
      </w:r>
      <w:r w:rsidR="00EC6BD2">
        <w:rPr>
          <w:rFonts w:ascii="Helvetica" w:hAnsi="Helvetica" w:cs="Arial"/>
          <w:b/>
          <w:sz w:val="22"/>
          <w:szCs w:val="22"/>
        </w:rPr>
        <w:t>[1].</w:t>
      </w:r>
      <w:r w:rsidR="003400F6">
        <w:rPr>
          <w:rFonts w:ascii="Helvetica" w:hAnsi="Helvetica" w:cs="Arial"/>
          <w:sz w:val="22"/>
          <w:szCs w:val="22"/>
        </w:rPr>
        <w:br/>
      </w:r>
    </w:p>
    <w:p w14:paraId="5D526328" w14:textId="538DBB0E" w:rsidR="003400F6" w:rsidRPr="003400F6" w:rsidRDefault="003400F6" w:rsidP="003400F6">
      <w:pPr>
        <w:pStyle w:val="ListParagraph"/>
        <w:numPr>
          <w:ilvl w:val="2"/>
          <w:numId w:val="9"/>
        </w:numPr>
        <w:rPr>
          <w:rFonts w:ascii="Helvetica" w:hAnsi="Helvetica"/>
          <w:sz w:val="22"/>
          <w:szCs w:val="22"/>
        </w:rPr>
      </w:pPr>
      <w:r w:rsidRPr="0013492A">
        <w:rPr>
          <w:rFonts w:ascii="Helvetica" w:hAnsi="Helvetica"/>
          <w:sz w:val="22"/>
          <w:szCs w:val="22"/>
        </w:rPr>
        <w:t>INTERVIEW: Named talent says the statement above in an interview-style shot, looking slightly off-camera.</w:t>
      </w: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38603967" w:rsidR="00EE4460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E86F2A4" w14:textId="7A176FB1" w:rsidR="003400F6" w:rsidRDefault="003400F6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7024CBA4" w14:textId="734E3F9E" w:rsidR="003400F6" w:rsidRPr="003400F6" w:rsidRDefault="003400F6" w:rsidP="00330F1B">
      <w:pPr>
        <w:contextualSpacing/>
        <w:rPr>
          <w:rFonts w:ascii="Helvetica" w:hAnsi="Helvetica" w:cs="Arial"/>
          <w:sz w:val="22"/>
          <w:szCs w:val="22"/>
        </w:rPr>
      </w:pPr>
      <w:r w:rsidRPr="003400F6">
        <w:rPr>
          <w:rFonts w:ascii="Helvetica" w:hAnsi="Helvetica" w:cs="Arial"/>
          <w:sz w:val="22"/>
          <w:szCs w:val="22"/>
          <w:highlight w:val="yellow"/>
        </w:rPr>
        <w:t>[AUTHORS: The intro is intended to introduce the authors on camera. Therefore, this guidelines for this section allow one additional statement per author].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BD37414" w14:textId="5E032F0D" w:rsidR="003400F6" w:rsidRDefault="00F704EC" w:rsidP="00EC6BD2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Lee Mason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Children with Autism Spectrum Disorder are susceptible to disproportionate stimulus control over their verbal behavior</w:t>
      </w:r>
      <w:r w:rsidR="00177B33" w:rsidRPr="00511F52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SCoRE analyzes the extent of this disproportionality</w:t>
      </w:r>
      <w:r w:rsidR="003400F6">
        <w:rPr>
          <w:rFonts w:ascii="Helvetica" w:hAnsi="Helvetica" w:cs="Arial"/>
          <w:sz w:val="22"/>
          <w:szCs w:val="22"/>
        </w:rPr>
        <w:t>, and may be used to evaluate other stimulus control discrepancies as well, such as equivalence formations and listener responding</w:t>
      </w:r>
      <w:r w:rsidR="00EC6BD2">
        <w:rPr>
          <w:rFonts w:ascii="Helvetica" w:hAnsi="Helvetica" w:cs="Arial"/>
          <w:sz w:val="22"/>
          <w:szCs w:val="22"/>
        </w:rPr>
        <w:t xml:space="preserve"> </w:t>
      </w:r>
      <w:r w:rsidR="00EC6BD2">
        <w:rPr>
          <w:rFonts w:ascii="Helvetica" w:hAnsi="Helvetica" w:cs="Arial"/>
          <w:b/>
          <w:sz w:val="22"/>
          <w:szCs w:val="22"/>
        </w:rPr>
        <w:t>[1].</w:t>
      </w:r>
    </w:p>
    <w:p w14:paraId="49E7E437" w14:textId="10C7CB6B" w:rsidR="00CE10F2" w:rsidRDefault="00CE10F2" w:rsidP="003400F6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5610B7F" w14:textId="726239F1" w:rsidR="003400F6" w:rsidRPr="003400F6" w:rsidRDefault="003400F6" w:rsidP="00EC6BD2">
      <w:pPr>
        <w:pStyle w:val="ListParagraph"/>
        <w:numPr>
          <w:ilvl w:val="2"/>
          <w:numId w:val="9"/>
        </w:numPr>
        <w:rPr>
          <w:rFonts w:ascii="Helvetica" w:hAnsi="Helvetica"/>
          <w:sz w:val="22"/>
          <w:szCs w:val="22"/>
        </w:rPr>
      </w:pPr>
      <w:r w:rsidRPr="0013492A">
        <w:rPr>
          <w:rFonts w:ascii="Helvetica" w:hAnsi="Helvetica"/>
          <w:sz w:val="22"/>
          <w:szCs w:val="22"/>
        </w:rPr>
        <w:t>INTERVIEW: Named talent says the statement above in an interview-style shot, looking slightly off-camera.</w:t>
      </w:r>
    </w:p>
    <w:p w14:paraId="252B69C9" w14:textId="7823018F" w:rsidR="00336C61" w:rsidRPr="003400F6" w:rsidRDefault="00EC6BD2" w:rsidP="003400F6">
      <w:p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/>
      </w: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647C86A7" w14:textId="7AA3459F" w:rsidR="00330F1B" w:rsidRPr="00EC6BD2" w:rsidRDefault="004C2DAD" w:rsidP="00EC6BD2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lastRenderedPageBreak/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  <w:r w:rsidR="00EC6BD2">
        <w:rPr>
          <w:rFonts w:ascii="Helvetica" w:hAnsi="Helvetica" w:cs="Arial"/>
          <w:b/>
          <w:sz w:val="22"/>
          <w:szCs w:val="22"/>
        </w:rPr>
        <w:br/>
      </w:r>
    </w:p>
    <w:p w14:paraId="0CBC7D54" w14:textId="558ED6B8" w:rsidR="00CE10F2" w:rsidRPr="006A6324" w:rsidRDefault="009B4CE9" w:rsidP="00EC6BD2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Alonzo Andrews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>
        <w:rPr>
          <w:rFonts w:ascii="Helvetica" w:hAnsi="Helvetica" w:cs="Arial"/>
          <w:sz w:val="22"/>
          <w:szCs w:val="22"/>
        </w:rPr>
        <w:t>Mariana de los Santos</w:t>
      </w:r>
      <w:r w:rsidR="007B3E0E" w:rsidRPr="006A6324">
        <w:rPr>
          <w:rFonts w:ascii="Helvetica" w:hAnsi="Helvetica" w:cs="Arial"/>
          <w:sz w:val="22"/>
          <w:szCs w:val="22"/>
          <w:u w:val="single"/>
        </w:rPr>
        <w:t xml:space="preserve">, </w:t>
      </w:r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r>
        <w:rPr>
          <w:rFonts w:ascii="Helvetica" w:hAnsi="Helvetica" w:cs="Arial"/>
          <w:sz w:val="22"/>
          <w:szCs w:val="22"/>
        </w:rPr>
        <w:t>Board Certified Assistant Behavior Analyst</w:t>
      </w:r>
      <w:r w:rsidR="00CE10F2" w:rsidRPr="006A6324">
        <w:rPr>
          <w:rFonts w:ascii="Helvetica" w:hAnsi="Helvetica" w:cs="Arial"/>
          <w:sz w:val="22"/>
          <w:szCs w:val="22"/>
        </w:rPr>
        <w:t xml:space="preserve"> from </w:t>
      </w:r>
      <w:r>
        <w:rPr>
          <w:rFonts w:ascii="Helvetica" w:hAnsi="Helvetica" w:cs="Arial"/>
          <w:sz w:val="22"/>
          <w:szCs w:val="22"/>
        </w:rPr>
        <w:t>our</w:t>
      </w:r>
      <w:r w:rsidR="00CE10F2" w:rsidRPr="006A6324">
        <w:rPr>
          <w:rFonts w:ascii="Helvetica" w:hAnsi="Helvetica" w:cs="Arial"/>
          <w:sz w:val="22"/>
          <w:szCs w:val="22"/>
        </w:rPr>
        <w:t xml:space="preserve"> laboratory.</w:t>
      </w:r>
      <w:r w:rsidR="00F34597">
        <w:rPr>
          <w:rFonts w:ascii="Helvetica" w:hAnsi="Helvetica" w:cs="Arial"/>
          <w:sz w:val="22"/>
          <w:szCs w:val="22"/>
        </w:rPr>
        <w:br/>
      </w:r>
    </w:p>
    <w:p w14:paraId="3620C799" w14:textId="63D03FD0" w:rsidR="00CE10F2" w:rsidRPr="006A6324" w:rsidRDefault="00CE10F2" w:rsidP="00EC6BD2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Interview style: Author saying the above </w:t>
      </w:r>
      <w:r w:rsidR="00F34597">
        <w:rPr>
          <w:rFonts w:ascii="Helvetica" w:hAnsi="Helvetica" w:cs="Arial"/>
          <w:sz w:val="22"/>
          <w:szCs w:val="22"/>
        </w:rPr>
        <w:br/>
      </w:r>
    </w:p>
    <w:p w14:paraId="00703FE5" w14:textId="29F56BA3" w:rsidR="00D10BFA" w:rsidRPr="006A6324" w:rsidRDefault="00CE10F2" w:rsidP="00EC6BD2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472F1FE9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344A51C5" w:rsidR="00330F1B" w:rsidRPr="006A6324" w:rsidRDefault="00EA60D4" w:rsidP="00EC6BD2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Procedures involving human subjects have been approved by the Institutional Review Board (IRB) </w:t>
      </w:r>
      <w:r w:rsidR="00CF07CF">
        <w:rPr>
          <w:rFonts w:ascii="Helvetica" w:hAnsi="Helvetica" w:cs="Arial"/>
          <w:sz w:val="22"/>
          <w:szCs w:val="22"/>
        </w:rPr>
        <w:t xml:space="preserve">at </w:t>
      </w:r>
      <w:r w:rsidR="00CF07CF" w:rsidRPr="00CF07CF">
        <w:rPr>
          <w:rFonts w:ascii="Helvetica" w:hAnsi="Helvetica" w:cs="Arial"/>
          <w:sz w:val="22"/>
          <w:szCs w:val="22"/>
        </w:rPr>
        <w:t>The University of Texas at San Antonio</w:t>
      </w:r>
      <w:r w:rsidR="00CF07CF">
        <w:rPr>
          <w:rFonts w:ascii="Helvetica" w:hAnsi="Helvetica" w:cs="Arial"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616A021B" w:rsidR="00CE10F2" w:rsidRPr="006A6324" w:rsidRDefault="00CF07CF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Verbal Operant Analysis</w:t>
      </w:r>
    </w:p>
    <w:p w14:paraId="3BEA9BD9" w14:textId="0256A4A0" w:rsidR="00125924" w:rsidRPr="00C75603" w:rsidRDefault="00C75603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Begin by arranging</w:t>
      </w:r>
      <w:r w:rsidRPr="00C75603">
        <w:rPr>
          <w:rFonts w:ascii="Helvetica" w:hAnsi="Helvetica" w:cs="Arial"/>
          <w:sz w:val="22"/>
          <w:szCs w:val="22"/>
        </w:rPr>
        <w:t xml:space="preserve"> tact, mand, echoic</w:t>
      </w:r>
      <w:r w:rsidR="00A46C4C">
        <w:rPr>
          <w:rFonts w:ascii="Helvetica" w:hAnsi="Helvetica" w:cs="Arial"/>
          <w:sz w:val="22"/>
          <w:szCs w:val="22"/>
        </w:rPr>
        <w:t xml:space="preserve"> </w:t>
      </w:r>
      <w:r w:rsidR="00A46C4C" w:rsidRPr="00A46C4C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A46C4C" w:rsidRPr="00A46C4C">
        <w:rPr>
          <w:rFonts w:ascii="Helvetica" w:hAnsi="Helvetica" w:cs="Arial"/>
          <w:i/>
          <w:color w:val="FF0000"/>
          <w:sz w:val="22"/>
          <w:szCs w:val="22"/>
          <w:lang w:eastAsia="zh-CN"/>
        </w:rPr>
        <w:t>eˈkōik</w:t>
      </w:r>
      <w:r w:rsidR="00A46C4C" w:rsidRPr="00A46C4C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Pr="00C75603">
        <w:rPr>
          <w:rFonts w:ascii="Helvetica" w:hAnsi="Helvetica" w:cs="Arial"/>
          <w:sz w:val="22"/>
          <w:szCs w:val="22"/>
        </w:rPr>
        <w:t xml:space="preserve">, and sequelic </w:t>
      </w:r>
      <w:r w:rsidR="00A46C4C" w:rsidRPr="00A46C4C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A46C4C" w:rsidRPr="00A46C4C">
        <w:rPr>
          <w:rFonts w:ascii="Helvetica" w:hAnsi="Helvetica" w:cs="Arial"/>
          <w:i/>
          <w:color w:val="FF0000"/>
          <w:sz w:val="22"/>
          <w:szCs w:val="22"/>
          <w:lang w:eastAsia="zh-CN"/>
        </w:rPr>
        <w:t>sēˈkwelik</w:t>
      </w:r>
      <w:r w:rsidR="00A46C4C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A46C4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experimental </w:t>
      </w:r>
      <w:r w:rsidRPr="00C75603">
        <w:rPr>
          <w:rFonts w:ascii="Helvetica" w:hAnsi="Helvetica" w:cs="Arial"/>
          <w:sz w:val="22"/>
          <w:szCs w:val="22"/>
        </w:rPr>
        <w:t>conditions to establish functional relations between specific environmental variables and the behavior of the speaker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[1].</w:t>
      </w:r>
    </w:p>
    <w:p w14:paraId="12B7B378" w14:textId="22BA7BAA" w:rsidR="00C75603" w:rsidRPr="003A0996" w:rsidRDefault="003A0996" w:rsidP="00C7560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A0996">
        <w:rPr>
          <w:rFonts w:ascii="Helvetica" w:hAnsi="Helvetica" w:cs="Arial"/>
          <w:sz w:val="22"/>
          <w:szCs w:val="22"/>
        </w:rPr>
        <w:t>MED: Talent shows, o</w:t>
      </w:r>
      <w:r w:rsidR="00C75603" w:rsidRPr="003A0996">
        <w:rPr>
          <w:rFonts w:ascii="Helvetica" w:hAnsi="Helvetica" w:cs="Arial"/>
          <w:sz w:val="22"/>
          <w:szCs w:val="22"/>
        </w:rPr>
        <w:t xml:space="preserve">n a </w:t>
      </w:r>
      <w:r w:rsidRPr="003A0996">
        <w:rPr>
          <w:rFonts w:ascii="Helvetica" w:hAnsi="Helvetica" w:cs="Arial"/>
          <w:sz w:val="22"/>
          <w:szCs w:val="22"/>
        </w:rPr>
        <w:t>table</w:t>
      </w:r>
      <w:r w:rsidR="00C75603" w:rsidRPr="003A0996">
        <w:rPr>
          <w:rFonts w:ascii="Helvetica" w:hAnsi="Helvetica" w:cs="Arial"/>
          <w:sz w:val="22"/>
          <w:szCs w:val="22"/>
        </w:rPr>
        <w:t xml:space="preserve">, </w:t>
      </w:r>
      <w:r w:rsidRPr="003A0996">
        <w:rPr>
          <w:rFonts w:ascii="Helvetica" w:hAnsi="Helvetica" w:cs="Arial"/>
          <w:sz w:val="22"/>
          <w:szCs w:val="22"/>
        </w:rPr>
        <w:t>4 sets of items for each condition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2786B64F" w14:textId="2F67B537" w:rsidR="003A0996" w:rsidRPr="003A0996" w:rsidRDefault="003A0996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escort the participant into the experimental room, and show them to the tact condition area </w:t>
      </w:r>
      <w:r>
        <w:rPr>
          <w:rFonts w:ascii="Helvetica" w:hAnsi="Helvetica" w:cs="Arial"/>
          <w:b/>
          <w:sz w:val="22"/>
          <w:szCs w:val="22"/>
        </w:rPr>
        <w:t>[1].</w:t>
      </w:r>
    </w:p>
    <w:p w14:paraId="389FBFB8" w14:textId="5D0CF398" w:rsidR="003A0996" w:rsidRPr="003A0996" w:rsidRDefault="003A0996" w:rsidP="003A099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A0996">
        <w:rPr>
          <w:rFonts w:ascii="Helvetica" w:hAnsi="Helvetica" w:cs="Arial"/>
          <w:sz w:val="22"/>
          <w:szCs w:val="22"/>
        </w:rPr>
        <w:t xml:space="preserve">WIDE: Talent escorts participant into testing room. </w:t>
      </w:r>
    </w:p>
    <w:p w14:paraId="3269B29E" w14:textId="236B9642" w:rsidR="00CE10F2" w:rsidRDefault="003A0996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assess the tact relation, have the participant engage with toys that are common among young children </w:t>
      </w:r>
      <w:r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3A0996">
        <w:rPr>
          <w:rFonts w:ascii="Helvetica" w:hAnsi="Helvetica" w:cs="Arial"/>
          <w:sz w:val="22"/>
          <w:szCs w:val="22"/>
        </w:rPr>
        <w:t>At 30 s intervals, point to the item with which the child is currently engaged, and ask them to name the object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 xml:space="preserve">[2]. </w:t>
      </w:r>
      <w:r w:rsidRPr="003A0996">
        <w:rPr>
          <w:rFonts w:ascii="Helvetica" w:hAnsi="Helvetica" w:cs="Arial"/>
          <w:sz w:val="22"/>
          <w:szCs w:val="22"/>
        </w:rPr>
        <w:t xml:space="preserve"> Tally the total number of items labeled by the participant and reinforce with generalized reinforcement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[3].</w:t>
      </w:r>
    </w:p>
    <w:p w14:paraId="3D906CA9" w14:textId="4F10F3CB" w:rsidR="003A0996" w:rsidRPr="003A0996" w:rsidRDefault="00D20033" w:rsidP="003A099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20033">
        <w:rPr>
          <w:rFonts w:ascii="Helvetica" w:hAnsi="Helvetica" w:cs="Arial"/>
          <w:color w:val="4472C4" w:themeColor="accent1"/>
          <w:sz w:val="22"/>
          <w:szCs w:val="22"/>
        </w:rPr>
        <w:t>[</w:t>
      </w:r>
      <w:r>
        <w:rPr>
          <w:rFonts w:ascii="Helvetica" w:hAnsi="Helvetica" w:cs="Arial"/>
          <w:color w:val="4472C4" w:themeColor="accent1"/>
          <w:sz w:val="22"/>
          <w:szCs w:val="22"/>
        </w:rPr>
        <w:t xml:space="preserve">Videographer: </w:t>
      </w:r>
      <w:r w:rsidRPr="00D20033">
        <w:rPr>
          <w:rFonts w:ascii="Helvetica" w:hAnsi="Helvetica" w:cs="Arial"/>
          <w:color w:val="4472C4" w:themeColor="accent1"/>
          <w:sz w:val="22"/>
          <w:szCs w:val="22"/>
        </w:rPr>
        <w:t xml:space="preserve">Film multiple shots for later use] </w:t>
      </w:r>
      <w:r w:rsidR="003A0996">
        <w:rPr>
          <w:rFonts w:ascii="Helvetica" w:hAnsi="Helvetica" w:cs="Arial"/>
          <w:sz w:val="22"/>
          <w:szCs w:val="22"/>
        </w:rPr>
        <w:t>MED: Participant picks up a toy.</w:t>
      </w:r>
      <w:r w:rsidR="003A0996">
        <w:rPr>
          <w:rFonts w:ascii="Helvetica" w:hAnsi="Helvetica" w:cs="Arial"/>
          <w:sz w:val="22"/>
          <w:szCs w:val="22"/>
        </w:rPr>
        <w:br/>
      </w:r>
      <w:r w:rsidR="003A0996" w:rsidRPr="003A0996">
        <w:rPr>
          <w:rFonts w:ascii="Helvetica" w:hAnsi="Helvetica" w:cs="Arial"/>
          <w:b/>
          <w:sz w:val="22"/>
          <w:szCs w:val="22"/>
        </w:rPr>
        <w:t>TEXT: Tact Relation</w:t>
      </w:r>
    </w:p>
    <w:p w14:paraId="25DB295C" w14:textId="1BE526D3" w:rsidR="003A0996" w:rsidRDefault="00D20033" w:rsidP="003A099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20033">
        <w:rPr>
          <w:rFonts w:ascii="Helvetica" w:hAnsi="Helvetica" w:cs="Arial"/>
          <w:color w:val="4472C4" w:themeColor="accent1"/>
          <w:sz w:val="22"/>
          <w:szCs w:val="22"/>
        </w:rPr>
        <w:t>[</w:t>
      </w:r>
      <w:r>
        <w:rPr>
          <w:rFonts w:ascii="Helvetica" w:hAnsi="Helvetica" w:cs="Arial"/>
          <w:color w:val="4472C4" w:themeColor="accent1"/>
          <w:sz w:val="22"/>
          <w:szCs w:val="22"/>
        </w:rPr>
        <w:t xml:space="preserve">Videographer: </w:t>
      </w:r>
      <w:r w:rsidRPr="00D20033">
        <w:rPr>
          <w:rFonts w:ascii="Helvetica" w:hAnsi="Helvetica" w:cs="Arial"/>
          <w:color w:val="4472C4" w:themeColor="accent1"/>
          <w:sz w:val="22"/>
          <w:szCs w:val="22"/>
        </w:rPr>
        <w:t xml:space="preserve">Film multiple shots for later use] </w:t>
      </w:r>
      <w:r w:rsidR="003A0996">
        <w:rPr>
          <w:rFonts w:ascii="Helvetica" w:hAnsi="Helvetica" w:cs="Arial"/>
          <w:sz w:val="22"/>
          <w:szCs w:val="22"/>
        </w:rPr>
        <w:t xml:space="preserve">MED: Talent points to a toy that participant is holding and talks to </w:t>
      </w:r>
      <w:r>
        <w:rPr>
          <w:rFonts w:ascii="Helvetica" w:hAnsi="Helvetica" w:cs="Arial"/>
          <w:sz w:val="22"/>
          <w:szCs w:val="22"/>
        </w:rPr>
        <w:t>participant</w:t>
      </w:r>
      <w:r w:rsidR="003A0996">
        <w:rPr>
          <w:rFonts w:ascii="Helvetica" w:hAnsi="Helvetica" w:cs="Arial"/>
          <w:sz w:val="22"/>
          <w:szCs w:val="22"/>
        </w:rPr>
        <w:t>. Participant names the object.</w:t>
      </w:r>
    </w:p>
    <w:p w14:paraId="1BF628A0" w14:textId="086CEC92" w:rsidR="00C7374B" w:rsidRDefault="003A0996" w:rsidP="003A099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MED-over shoulder: Talent writes down number of items labeled correctly. </w:t>
      </w:r>
    </w:p>
    <w:p w14:paraId="55BC62B9" w14:textId="02153733" w:rsidR="003A0996" w:rsidRPr="003A0996" w:rsidRDefault="003A0996" w:rsidP="003A099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r</w:t>
      </w:r>
      <w:r w:rsidRPr="003A0996">
        <w:rPr>
          <w:rFonts w:ascii="Helvetica" w:hAnsi="Helvetica" w:cs="Arial"/>
          <w:sz w:val="22"/>
          <w:szCs w:val="22"/>
        </w:rPr>
        <w:t>emove access to that particular item and encourage the participant to engage with another stimulus. Repeat the procedures a total of 10 times to evoke up to 10 different labels from the participant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[1-TXT].</w:t>
      </w:r>
    </w:p>
    <w:p w14:paraId="328F879B" w14:textId="02F35D1F" w:rsidR="003A0996" w:rsidRPr="003A0996" w:rsidRDefault="003A0996" w:rsidP="003A099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A0996">
        <w:rPr>
          <w:rFonts w:ascii="Helvetica" w:hAnsi="Helvetica" w:cs="Arial"/>
          <w:sz w:val="22"/>
          <w:szCs w:val="22"/>
        </w:rPr>
        <w:t>MED: Talent removes access to that item and talks to participant. Participant picks up another item.</w:t>
      </w:r>
      <w:r>
        <w:rPr>
          <w:rFonts w:ascii="Helvetica" w:hAnsi="Helvetica" w:cs="Arial"/>
          <w:sz w:val="22"/>
          <w:szCs w:val="22"/>
        </w:rPr>
        <w:br/>
      </w:r>
      <w:r w:rsidRPr="003A0996">
        <w:rPr>
          <w:rFonts w:ascii="Helvetica" w:hAnsi="Helvetica" w:cs="Arial"/>
          <w:b/>
          <w:sz w:val="22"/>
          <w:szCs w:val="22"/>
        </w:rPr>
        <w:t xml:space="preserve">TEXT: Repeat 10 times. </w:t>
      </w:r>
    </w:p>
    <w:p w14:paraId="192193D2" w14:textId="341199EE" w:rsidR="003A0996" w:rsidRPr="00415D2C" w:rsidRDefault="003A0996" w:rsidP="003A099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to assess the mand relation, select </w:t>
      </w:r>
      <w:r w:rsidRPr="003A0996">
        <w:rPr>
          <w:rFonts w:ascii="Helvetica" w:hAnsi="Helvetica" w:cs="Arial"/>
          <w:sz w:val="22"/>
          <w:szCs w:val="22"/>
        </w:rPr>
        <w:t xml:space="preserve">any two of the 10 target items identified in the tact condition and </w:t>
      </w:r>
      <w:r>
        <w:rPr>
          <w:rFonts w:ascii="Helvetica" w:hAnsi="Helvetica" w:cs="Arial"/>
          <w:sz w:val="22"/>
          <w:szCs w:val="22"/>
        </w:rPr>
        <w:t xml:space="preserve">ask the participant to pick one </w:t>
      </w:r>
      <w:r>
        <w:rPr>
          <w:rFonts w:ascii="Helvetica" w:hAnsi="Helvetica" w:cs="Arial"/>
          <w:b/>
          <w:sz w:val="22"/>
          <w:szCs w:val="22"/>
        </w:rPr>
        <w:t xml:space="preserve">[1-TXT]. </w:t>
      </w:r>
    </w:p>
    <w:p w14:paraId="224B05F8" w14:textId="5D5983D5" w:rsidR="00415D2C" w:rsidRPr="003A0996" w:rsidRDefault="00415D2C" w:rsidP="00415D2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15D2C">
        <w:rPr>
          <w:rFonts w:ascii="Helvetica" w:hAnsi="Helvetica" w:cs="Arial"/>
          <w:sz w:val="22"/>
          <w:szCs w:val="22"/>
        </w:rPr>
        <w:t>MED: Talent show participant two items. Participant picks one.</w:t>
      </w:r>
      <w:r>
        <w:rPr>
          <w:rFonts w:ascii="Helvetica" w:hAnsi="Helvetica" w:cs="Arial"/>
          <w:b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br/>
      </w:r>
      <w:r w:rsidRPr="00415D2C">
        <w:rPr>
          <w:rFonts w:ascii="Helvetica" w:hAnsi="Helvetica" w:cs="Arial"/>
          <w:b/>
          <w:sz w:val="22"/>
          <w:szCs w:val="22"/>
        </w:rPr>
        <w:t xml:space="preserve">TEXT: </w:t>
      </w:r>
      <w:r>
        <w:rPr>
          <w:rFonts w:ascii="Helvetica" w:hAnsi="Helvetica" w:cs="Arial"/>
          <w:b/>
          <w:sz w:val="22"/>
          <w:szCs w:val="22"/>
        </w:rPr>
        <w:t>Mand Relation</w:t>
      </w:r>
    </w:p>
    <w:p w14:paraId="4D482D94" w14:textId="694D13C0" w:rsidR="003A0996" w:rsidRPr="003A0996" w:rsidRDefault="003A0996" w:rsidP="003A099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A0996">
        <w:rPr>
          <w:rFonts w:ascii="Helvetica" w:hAnsi="Helvetica" w:cs="Arial"/>
          <w:sz w:val="22"/>
          <w:szCs w:val="22"/>
        </w:rPr>
        <w:t>Allow the participant to play with the selected item for 30 s, then remove the item by placing it out of sight and prompt for a mand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</w:t>
      </w:r>
      <w:r w:rsidR="00415D2C">
        <w:rPr>
          <w:rFonts w:ascii="Helvetica" w:hAnsi="Helvetica" w:cs="Arial"/>
          <w:b/>
          <w:sz w:val="22"/>
          <w:szCs w:val="22"/>
        </w:rPr>
        <w:t>-TXT</w:t>
      </w:r>
      <w:r>
        <w:rPr>
          <w:rFonts w:ascii="Helvetica" w:hAnsi="Helvetica" w:cs="Arial"/>
          <w:b/>
          <w:sz w:val="22"/>
          <w:szCs w:val="22"/>
        </w:rPr>
        <w:t xml:space="preserve">]. </w:t>
      </w:r>
      <w:r w:rsidRPr="003A0996">
        <w:rPr>
          <w:rFonts w:ascii="Helvetica" w:hAnsi="Helvetica" w:cs="Arial"/>
          <w:sz w:val="22"/>
          <w:szCs w:val="22"/>
        </w:rPr>
        <w:t>Score whether or not the participant says the name of the stimulus and reinforce with access to the preferred item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</w:t>
      </w:r>
      <w:r w:rsidR="00415D2C">
        <w:rPr>
          <w:rFonts w:ascii="Helvetica" w:hAnsi="Helvetica" w:cs="Arial"/>
          <w:b/>
          <w:sz w:val="22"/>
          <w:szCs w:val="22"/>
        </w:rPr>
        <w:t>-TXT</w:t>
      </w:r>
      <w:r>
        <w:rPr>
          <w:rFonts w:ascii="Helvetica" w:hAnsi="Helvetica" w:cs="Arial"/>
          <w:b/>
          <w:sz w:val="22"/>
          <w:szCs w:val="22"/>
        </w:rPr>
        <w:t xml:space="preserve">]. </w:t>
      </w:r>
    </w:p>
    <w:p w14:paraId="576B205C" w14:textId="4BB1F244" w:rsidR="003A0996" w:rsidRPr="00415D2C" w:rsidRDefault="003A0996" w:rsidP="003A099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A0996">
        <w:rPr>
          <w:rFonts w:ascii="Helvetica" w:hAnsi="Helvetica" w:cs="Arial"/>
          <w:sz w:val="22"/>
          <w:szCs w:val="22"/>
        </w:rPr>
        <w:lastRenderedPageBreak/>
        <w:t>MED: Show participant playing with the toy</w:t>
      </w:r>
      <w:r w:rsidR="00415D2C">
        <w:rPr>
          <w:rFonts w:ascii="Helvetica" w:hAnsi="Helvetica" w:cs="Arial"/>
          <w:sz w:val="22"/>
          <w:szCs w:val="22"/>
        </w:rPr>
        <w:t>. T</w:t>
      </w:r>
      <w:r w:rsidRPr="003A0996">
        <w:rPr>
          <w:rFonts w:ascii="Helvetica" w:hAnsi="Helvetica" w:cs="Arial"/>
          <w:sz w:val="22"/>
          <w:szCs w:val="22"/>
        </w:rPr>
        <w:t>hen</w:t>
      </w:r>
      <w:r w:rsidR="00415D2C">
        <w:rPr>
          <w:rFonts w:ascii="Helvetica" w:hAnsi="Helvetica" w:cs="Arial"/>
          <w:sz w:val="22"/>
          <w:szCs w:val="22"/>
        </w:rPr>
        <w:t>,</w:t>
      </w:r>
      <w:r w:rsidRPr="003A0996">
        <w:rPr>
          <w:rFonts w:ascii="Helvetica" w:hAnsi="Helvetica" w:cs="Arial"/>
          <w:sz w:val="22"/>
          <w:szCs w:val="22"/>
        </w:rPr>
        <w:t xml:space="preserve"> the talent takes it out of the way and </w:t>
      </w:r>
      <w:r w:rsidR="00415D2C">
        <w:rPr>
          <w:rFonts w:ascii="Helvetica" w:hAnsi="Helvetica" w:cs="Arial"/>
          <w:sz w:val="22"/>
          <w:szCs w:val="22"/>
        </w:rPr>
        <w:t>the participant asks for it back.</w:t>
      </w:r>
      <w:r>
        <w:rPr>
          <w:rFonts w:ascii="Helvetica" w:hAnsi="Helvetica" w:cs="Arial"/>
          <w:b/>
          <w:sz w:val="22"/>
          <w:szCs w:val="22"/>
        </w:rPr>
        <w:br/>
        <w:t xml:space="preserve">TEXT: </w:t>
      </w:r>
      <w:r w:rsidRPr="003A0996">
        <w:rPr>
          <w:rFonts w:ascii="Helvetica" w:hAnsi="Helvetica" w:cs="Arial"/>
          <w:b/>
          <w:sz w:val="22"/>
          <w:szCs w:val="22"/>
        </w:rPr>
        <w:t>Mands are verbal behavior under the control of restricted access to reinforcers.</w:t>
      </w:r>
    </w:p>
    <w:p w14:paraId="166B90C0" w14:textId="2BCD0191" w:rsidR="009F5408" w:rsidRPr="009F5408" w:rsidRDefault="00415D2C" w:rsidP="00415D2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MED-over shoulder: Talent writes down number of items </w:t>
      </w:r>
      <w:r w:rsidR="009B4CE9">
        <w:rPr>
          <w:rFonts w:ascii="Helvetica" w:hAnsi="Helvetica" w:cs="Arial"/>
          <w:sz w:val="22"/>
          <w:szCs w:val="22"/>
        </w:rPr>
        <w:t>requested</w:t>
      </w:r>
      <w:r>
        <w:rPr>
          <w:rFonts w:ascii="Helvetica" w:hAnsi="Helvetica" w:cs="Arial"/>
          <w:sz w:val="22"/>
          <w:szCs w:val="22"/>
        </w:rPr>
        <w:t xml:space="preserve"> correctly. </w:t>
      </w:r>
      <w:r>
        <w:rPr>
          <w:rFonts w:ascii="Helvetica" w:hAnsi="Helvetica" w:cs="Arial"/>
          <w:sz w:val="22"/>
          <w:szCs w:val="22"/>
        </w:rPr>
        <w:br/>
      </w:r>
      <w:r w:rsidRPr="00415D2C">
        <w:rPr>
          <w:rFonts w:ascii="Helvetica" w:hAnsi="Helvetica" w:cs="Arial"/>
          <w:b/>
          <w:sz w:val="22"/>
          <w:szCs w:val="22"/>
        </w:rPr>
        <w:t>TEXT: Repeat mand relation 10 times.</w:t>
      </w:r>
    </w:p>
    <w:p w14:paraId="6A1CAF7F" w14:textId="1C1732D9" w:rsidR="009F5408" w:rsidRDefault="009F5408" w:rsidP="009F540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to assess the echoic relation, provide an echoic stimulus at 30 s intervals, such as the common name of the item, for one of the targets identified in the prior condition </w:t>
      </w:r>
      <w:r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.  Score whether or not the participant echoes the target response </w:t>
      </w:r>
      <w:r w:rsidRPr="009F5408">
        <w:rPr>
          <w:rFonts w:ascii="Helvetica" w:hAnsi="Helvetica" w:cs="Arial"/>
          <w:b/>
          <w:sz w:val="22"/>
          <w:szCs w:val="22"/>
        </w:rPr>
        <w:t>[2].</w:t>
      </w:r>
    </w:p>
    <w:p w14:paraId="6649495E" w14:textId="20824B06" w:rsidR="009F5408" w:rsidRDefault="009F5408" w:rsidP="009F540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speaks to the participant. Participant talks back to talent.</w:t>
      </w:r>
      <w:r>
        <w:rPr>
          <w:rFonts w:ascii="Helvetica" w:hAnsi="Helvetica" w:cs="Arial"/>
          <w:sz w:val="22"/>
          <w:szCs w:val="22"/>
        </w:rPr>
        <w:br/>
      </w:r>
      <w:r w:rsidRPr="009F5408">
        <w:rPr>
          <w:rFonts w:ascii="Helvetica" w:hAnsi="Helvetica" w:cs="Arial"/>
          <w:b/>
          <w:sz w:val="22"/>
          <w:szCs w:val="22"/>
        </w:rPr>
        <w:t>TEXT: Echoic Relation</w:t>
      </w:r>
      <w:r w:rsidR="00D20033">
        <w:rPr>
          <w:rFonts w:ascii="Helvetica" w:hAnsi="Helvetica" w:cs="Arial"/>
          <w:b/>
          <w:sz w:val="22"/>
          <w:szCs w:val="22"/>
        </w:rPr>
        <w:t>; Repeat 10 times</w:t>
      </w:r>
    </w:p>
    <w:p w14:paraId="24907703" w14:textId="325B532A" w:rsidR="009F5408" w:rsidRPr="009F5408" w:rsidRDefault="009F5408" w:rsidP="009F540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MED-over shoulder: Talent writes down number of items </w:t>
      </w:r>
      <w:r w:rsidR="0057458F">
        <w:rPr>
          <w:rFonts w:ascii="Helvetica" w:hAnsi="Helvetica" w:cs="Arial"/>
          <w:sz w:val="22"/>
          <w:szCs w:val="22"/>
        </w:rPr>
        <w:t>repeated</w:t>
      </w:r>
      <w:r>
        <w:rPr>
          <w:rFonts w:ascii="Helvetica" w:hAnsi="Helvetica" w:cs="Arial"/>
          <w:sz w:val="22"/>
          <w:szCs w:val="22"/>
        </w:rPr>
        <w:t xml:space="preserve"> correctly. </w:t>
      </w:r>
    </w:p>
    <w:p w14:paraId="5E169589" w14:textId="022DCC83" w:rsidR="00D20033" w:rsidRDefault="00D20033" w:rsidP="00D2003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</w:t>
      </w:r>
      <w:r w:rsidR="009F5408">
        <w:rPr>
          <w:rFonts w:ascii="Helvetica" w:hAnsi="Helvetica" w:cs="Arial"/>
          <w:sz w:val="22"/>
          <w:szCs w:val="22"/>
        </w:rPr>
        <w:t xml:space="preserve"> assess the sequelic relation, provide a </w:t>
      </w:r>
      <w:r w:rsidR="009F5408" w:rsidRPr="009F5408">
        <w:rPr>
          <w:rFonts w:ascii="Helvetica" w:hAnsi="Helvetica" w:cs="Arial"/>
          <w:sz w:val="22"/>
          <w:szCs w:val="22"/>
        </w:rPr>
        <w:t>fill-in-the-blank stimulus</w:t>
      </w:r>
      <w:r w:rsidR="009F5408">
        <w:rPr>
          <w:rFonts w:ascii="Helvetica" w:hAnsi="Helvetica" w:cs="Arial"/>
          <w:sz w:val="22"/>
          <w:szCs w:val="22"/>
        </w:rPr>
        <w:t xml:space="preserve"> at 30 s intervals f</w:t>
      </w:r>
      <w:r>
        <w:rPr>
          <w:rFonts w:ascii="Helvetica" w:hAnsi="Helvetica" w:cs="Arial"/>
          <w:sz w:val="22"/>
          <w:szCs w:val="22"/>
        </w:rPr>
        <w:t>or one of the previously identified response targets.  Note, t</w:t>
      </w:r>
      <w:r w:rsidRPr="00D20033">
        <w:rPr>
          <w:rFonts w:ascii="Helvetica" w:hAnsi="Helvetica" w:cs="Arial"/>
          <w:sz w:val="22"/>
          <w:szCs w:val="22"/>
        </w:rPr>
        <w:t xml:space="preserve">he fill-in-the-blank frame </w:t>
      </w:r>
      <w:r>
        <w:rPr>
          <w:rFonts w:ascii="Helvetica" w:hAnsi="Helvetica" w:cs="Arial"/>
          <w:sz w:val="22"/>
          <w:szCs w:val="22"/>
        </w:rPr>
        <w:t>should be</w:t>
      </w:r>
      <w:r w:rsidRPr="00D20033">
        <w:rPr>
          <w:rFonts w:ascii="Helvetica" w:hAnsi="Helvetica" w:cs="Arial"/>
          <w:sz w:val="22"/>
          <w:szCs w:val="22"/>
        </w:rPr>
        <w:t xml:space="preserve"> specific to how the child played with the item during the tact condition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[1-TXT].</w:t>
      </w:r>
    </w:p>
    <w:p w14:paraId="55603648" w14:textId="6EECB336" w:rsidR="00D20033" w:rsidRPr="00D20033" w:rsidRDefault="00D20033" w:rsidP="00D2003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speaks </w:t>
      </w:r>
      <w:r w:rsidRPr="009F5408">
        <w:rPr>
          <w:rFonts w:ascii="Helvetica" w:hAnsi="Helvetica" w:cs="Arial"/>
          <w:sz w:val="22"/>
          <w:szCs w:val="22"/>
        </w:rPr>
        <w:t xml:space="preserve">fill-in-the-blank </w:t>
      </w:r>
      <w:r>
        <w:rPr>
          <w:rFonts w:ascii="Helvetica" w:hAnsi="Helvetica" w:cs="Arial"/>
          <w:sz w:val="22"/>
          <w:szCs w:val="22"/>
        </w:rPr>
        <w:t>sentence to the participant. Participant talks back to talent.</w:t>
      </w:r>
      <w:r>
        <w:rPr>
          <w:rFonts w:ascii="Helvetica" w:hAnsi="Helvetica" w:cs="Arial"/>
          <w:sz w:val="22"/>
          <w:szCs w:val="22"/>
        </w:rPr>
        <w:br/>
      </w:r>
      <w:r w:rsidRPr="009F5408">
        <w:rPr>
          <w:rFonts w:ascii="Helvetica" w:hAnsi="Helvetica" w:cs="Arial"/>
          <w:b/>
          <w:sz w:val="22"/>
          <w:szCs w:val="22"/>
        </w:rPr>
        <w:t xml:space="preserve">TEXT: </w:t>
      </w:r>
      <w:r>
        <w:rPr>
          <w:rFonts w:ascii="Helvetica" w:hAnsi="Helvetica" w:cs="Arial"/>
          <w:b/>
          <w:sz w:val="22"/>
          <w:szCs w:val="22"/>
        </w:rPr>
        <w:t>Sequelic</w:t>
      </w:r>
      <w:r w:rsidRPr="009F5408">
        <w:rPr>
          <w:rFonts w:ascii="Helvetica" w:hAnsi="Helvetica" w:cs="Arial"/>
          <w:b/>
          <w:sz w:val="22"/>
          <w:szCs w:val="22"/>
        </w:rPr>
        <w:t xml:space="preserve"> Relation</w:t>
      </w:r>
      <w:r>
        <w:rPr>
          <w:rFonts w:ascii="Helvetica" w:hAnsi="Helvetica" w:cs="Arial"/>
          <w:b/>
          <w:sz w:val="22"/>
          <w:szCs w:val="22"/>
        </w:rPr>
        <w:t>; Repeat 10 times</w:t>
      </w:r>
    </w:p>
    <w:p w14:paraId="60296E70" w14:textId="42E7292C" w:rsidR="00D20033" w:rsidRDefault="00D20033" w:rsidP="00D2003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s</w:t>
      </w:r>
      <w:r w:rsidRPr="00D20033">
        <w:rPr>
          <w:rFonts w:ascii="Helvetica" w:hAnsi="Helvetica" w:cs="Arial"/>
          <w:sz w:val="22"/>
          <w:szCs w:val="22"/>
        </w:rPr>
        <w:t>core whether or not the participant fills in the blank with the target response and reinforce with generalized reinforcement</w:t>
      </w:r>
      <w:r w:rsidR="00B42102">
        <w:rPr>
          <w:rFonts w:ascii="Helvetica" w:hAnsi="Helvetica" w:cs="Arial"/>
          <w:sz w:val="22"/>
          <w:szCs w:val="22"/>
        </w:rPr>
        <w:t xml:space="preserve"> </w:t>
      </w:r>
      <w:r w:rsidR="00B42102">
        <w:rPr>
          <w:rFonts w:ascii="Helvetica" w:hAnsi="Helvetica" w:cs="Arial"/>
          <w:b/>
          <w:sz w:val="22"/>
          <w:szCs w:val="22"/>
        </w:rPr>
        <w:t>[1].</w:t>
      </w:r>
    </w:p>
    <w:p w14:paraId="217653F1" w14:textId="23EC3D75" w:rsidR="00D20033" w:rsidRDefault="00D20033" w:rsidP="00D2003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MED-over shoulder: Talent writes down number of items </w:t>
      </w:r>
      <w:r w:rsidR="0057458F">
        <w:rPr>
          <w:rFonts w:ascii="Helvetica" w:hAnsi="Helvetica" w:cs="Arial"/>
          <w:sz w:val="22"/>
          <w:szCs w:val="22"/>
        </w:rPr>
        <w:t>replied</w:t>
      </w:r>
      <w:r>
        <w:rPr>
          <w:rFonts w:ascii="Helvetica" w:hAnsi="Helvetica" w:cs="Arial"/>
          <w:sz w:val="22"/>
          <w:szCs w:val="22"/>
        </w:rPr>
        <w:t xml:space="preserve"> correctly. </w:t>
      </w:r>
    </w:p>
    <w:p w14:paraId="1FE7CEA0" w14:textId="6F5BFA28" w:rsidR="00450B27" w:rsidRPr="00D20033" w:rsidRDefault="00D20033" w:rsidP="00D2003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20033">
        <w:rPr>
          <w:rFonts w:ascii="Helvetica" w:hAnsi="Helvetica" w:cs="Arial"/>
          <w:sz w:val="22"/>
          <w:szCs w:val="22"/>
        </w:rPr>
        <w:t>Finally, repeat all four conditions twice more, each time arranging for 10 new response targets to assess a total of 30 novel responses within each of the four conditions at the end of the verbal operant analysis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[1].</w:t>
      </w:r>
    </w:p>
    <w:p w14:paraId="3698BEAD" w14:textId="6B25A9AF" w:rsidR="00D20033" w:rsidRPr="00D20033" w:rsidRDefault="00D20033" w:rsidP="00D2003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20033">
        <w:rPr>
          <w:rFonts w:ascii="Helvetica" w:hAnsi="Helvetica" w:cs="Arial"/>
          <w:sz w:val="22"/>
          <w:szCs w:val="22"/>
        </w:rPr>
        <w:t>MED: Use shot</w:t>
      </w:r>
      <w:r>
        <w:rPr>
          <w:rFonts w:ascii="Helvetica" w:hAnsi="Helvetica" w:cs="Arial"/>
          <w:sz w:val="22"/>
          <w:szCs w:val="22"/>
        </w:rPr>
        <w:t xml:space="preserve">s 2.3.1 and 2.3.2. </w:t>
      </w:r>
    </w:p>
    <w:p w14:paraId="4D8131B4" w14:textId="2E880E3C" w:rsidR="00CE10F2" w:rsidRPr="006A6324" w:rsidRDefault="00B64610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Abstract Stimulus Control</w:t>
      </w:r>
    </w:p>
    <w:p w14:paraId="3FACD9BB" w14:textId="47A6DB8E" w:rsidR="00B64610" w:rsidRDefault="00B64610" w:rsidP="00B6461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Begin by calculating</w:t>
      </w:r>
      <w:r w:rsidRPr="00B64610">
        <w:rPr>
          <w:rFonts w:ascii="Helvetica" w:hAnsi="Helvetica" w:cs="Arial"/>
          <w:sz w:val="22"/>
          <w:szCs w:val="22"/>
        </w:rPr>
        <w:t xml:space="preserve"> the strength for all bivergent and trivergent sources of multiple control by summing the percentages for each individual operant</w:t>
      </w:r>
      <w:r w:rsidR="00B6110E">
        <w:rPr>
          <w:rFonts w:ascii="Helvetica" w:hAnsi="Helvetica" w:cs="Arial"/>
          <w:sz w:val="22"/>
          <w:szCs w:val="22"/>
        </w:rPr>
        <w:t xml:space="preserve"> </w:t>
      </w:r>
      <w:r w:rsidR="00B6110E">
        <w:rPr>
          <w:rFonts w:ascii="Helvetica" w:hAnsi="Helvetica" w:cs="Arial"/>
          <w:b/>
          <w:sz w:val="22"/>
          <w:szCs w:val="22"/>
        </w:rPr>
        <w:t>[1</w:t>
      </w:r>
      <w:r w:rsidR="001B64A5" w:rsidRPr="001B64A5">
        <w:rPr>
          <w:rFonts w:ascii="Helvetica" w:hAnsi="Helvetica" w:cs="Arial" w:hint="eastAsia"/>
          <w:b/>
          <w:color w:val="FF0000"/>
          <w:sz w:val="22"/>
          <w:szCs w:val="22"/>
          <w:lang w:eastAsia="zh-CN"/>
        </w:rPr>
        <w:t>-TXT</w:t>
      </w:r>
      <w:r w:rsidR="00B6110E">
        <w:rPr>
          <w:rFonts w:ascii="Helvetica" w:hAnsi="Helvetica" w:cs="Arial"/>
          <w:b/>
          <w:sz w:val="22"/>
          <w:szCs w:val="22"/>
        </w:rPr>
        <w:t>].</w:t>
      </w:r>
    </w:p>
    <w:p w14:paraId="521AD21A" w14:textId="2D4143A3" w:rsidR="00B64610" w:rsidRPr="00B64610" w:rsidRDefault="00B6110E" w:rsidP="00B6461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MED-over shoulder: Talent at computer, sums </w:t>
      </w:r>
      <w:r w:rsidRPr="00B64610">
        <w:rPr>
          <w:rFonts w:ascii="Helvetica" w:hAnsi="Helvetica" w:cs="Arial"/>
          <w:sz w:val="22"/>
          <w:szCs w:val="22"/>
        </w:rPr>
        <w:t>percentages for each individual operant</w:t>
      </w:r>
      <w:r>
        <w:rPr>
          <w:rFonts w:ascii="Helvetica" w:hAnsi="Helvetica" w:cs="Arial"/>
          <w:sz w:val="22"/>
          <w:szCs w:val="22"/>
        </w:rPr>
        <w:t xml:space="preserve"> in relevant software. Show bivergent and trivergent column headings. </w:t>
      </w:r>
      <w:r>
        <w:rPr>
          <w:rFonts w:ascii="Helvetica" w:hAnsi="Helvetica" w:cs="Arial"/>
          <w:sz w:val="22"/>
          <w:szCs w:val="22"/>
        </w:rPr>
        <w:br/>
      </w:r>
      <w:r w:rsidR="00B64610" w:rsidRPr="00EC6BD2">
        <w:rPr>
          <w:rFonts w:ascii="Helvetica" w:hAnsi="Helvetica" w:cs="Arial"/>
          <w:b/>
          <w:sz w:val="22"/>
          <w:szCs w:val="22"/>
        </w:rPr>
        <w:t xml:space="preserve">TEXT: See text protocol for bivergent &amp; trivergent </w:t>
      </w:r>
      <w:r w:rsidRPr="00EC6BD2">
        <w:rPr>
          <w:rFonts w:ascii="Helvetica" w:hAnsi="Helvetica" w:cs="Arial"/>
          <w:b/>
          <w:sz w:val="22"/>
          <w:szCs w:val="22"/>
        </w:rPr>
        <w:t>definitions</w:t>
      </w:r>
      <w:r w:rsidR="00B64610" w:rsidRPr="00EC6BD2">
        <w:rPr>
          <w:rFonts w:ascii="Helvetica" w:hAnsi="Helvetica" w:cs="Arial"/>
          <w:b/>
          <w:sz w:val="22"/>
          <w:szCs w:val="22"/>
        </w:rPr>
        <w:t>.</w:t>
      </w:r>
      <w:r w:rsidR="00B64610">
        <w:rPr>
          <w:rFonts w:ascii="Helvetica" w:hAnsi="Helvetica" w:cs="Arial"/>
          <w:sz w:val="22"/>
          <w:szCs w:val="22"/>
        </w:rPr>
        <w:t xml:space="preserve"> </w:t>
      </w:r>
    </w:p>
    <w:p w14:paraId="4970FE00" w14:textId="1672400A" w:rsidR="00B64610" w:rsidRPr="00B6110E" w:rsidRDefault="00B64610" w:rsidP="00B6110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64610">
        <w:rPr>
          <w:rFonts w:ascii="Helvetica" w:hAnsi="Helvetica" w:cs="Arial"/>
          <w:sz w:val="22"/>
          <w:szCs w:val="22"/>
        </w:rPr>
        <w:t>Starting with the sum of all four verbal operants, rank order the level of stimulus control from greatest to least</w:t>
      </w:r>
      <w:r w:rsidR="00B6110E">
        <w:rPr>
          <w:rFonts w:ascii="Helvetica" w:hAnsi="Helvetica" w:cs="Arial"/>
          <w:sz w:val="22"/>
          <w:szCs w:val="22"/>
        </w:rPr>
        <w:t xml:space="preserve">.  </w:t>
      </w:r>
      <w:r w:rsidRPr="00B6110E">
        <w:rPr>
          <w:rFonts w:ascii="Helvetica" w:hAnsi="Helvetica" w:cs="Arial"/>
          <w:sz w:val="22"/>
          <w:szCs w:val="22"/>
        </w:rPr>
        <w:t xml:space="preserve">Once the operant strength has been rank ordered </w:t>
      </w:r>
      <w:r w:rsidRPr="00B6110E">
        <w:rPr>
          <w:rFonts w:ascii="Helvetica" w:hAnsi="Helvetica" w:cs="Arial"/>
          <w:sz w:val="22"/>
          <w:szCs w:val="22"/>
        </w:rPr>
        <w:lastRenderedPageBreak/>
        <w:t>across singular and multiple sources of control, extract the fading steps that pertain to each verbal operant while preserving the response strength hierarchy</w:t>
      </w:r>
      <w:r w:rsidR="00B6110E">
        <w:rPr>
          <w:rFonts w:ascii="Helvetica" w:hAnsi="Helvetica" w:cs="Arial"/>
          <w:sz w:val="22"/>
          <w:szCs w:val="22"/>
        </w:rPr>
        <w:t xml:space="preserve"> </w:t>
      </w:r>
      <w:r w:rsidR="00B6110E">
        <w:rPr>
          <w:rFonts w:ascii="Helvetica" w:hAnsi="Helvetica" w:cs="Arial"/>
          <w:b/>
          <w:sz w:val="22"/>
          <w:szCs w:val="22"/>
        </w:rPr>
        <w:t>[1].</w:t>
      </w:r>
    </w:p>
    <w:p w14:paraId="61EE5B45" w14:textId="44D207E8" w:rsidR="00B6110E" w:rsidRPr="004F2739" w:rsidRDefault="00B6110E" w:rsidP="00B6110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Cs/>
          <w:sz w:val="22"/>
          <w:szCs w:val="22"/>
        </w:rPr>
      </w:pPr>
      <w:r w:rsidRPr="004F2739">
        <w:rPr>
          <w:rFonts w:ascii="Helvetica" w:hAnsi="Helvetica" w:cs="Arial"/>
          <w:sz w:val="22"/>
          <w:szCs w:val="22"/>
        </w:rPr>
        <w:t xml:space="preserve">SCREEN: </w:t>
      </w:r>
      <w:r w:rsidRPr="004F2739">
        <w:rPr>
          <w:rFonts w:ascii="Helvetica" w:hAnsi="Helvetica"/>
          <w:sz w:val="22"/>
          <w:szCs w:val="22"/>
          <w:highlight w:val="yellow"/>
        </w:rPr>
        <w:t>To be provided by the authors</w:t>
      </w:r>
      <w:r w:rsidRPr="004F2739">
        <w:rPr>
          <w:rFonts w:ascii="Helvetica" w:hAnsi="Helvetica"/>
          <w:sz w:val="22"/>
          <w:szCs w:val="22"/>
        </w:rPr>
        <w:t xml:space="preserve"> – </w:t>
      </w:r>
      <w:r w:rsidR="002B2DC4" w:rsidRPr="00B64610">
        <w:rPr>
          <w:rFonts w:ascii="Helvetica" w:hAnsi="Helvetica" w:cs="Arial"/>
          <w:sz w:val="22"/>
          <w:szCs w:val="22"/>
        </w:rPr>
        <w:t>rank order the level of stimulus control from greatest to least</w:t>
      </w:r>
      <w:r w:rsidR="002B2DC4">
        <w:rPr>
          <w:rFonts w:ascii="Helvetica" w:hAnsi="Helvetica" w:cs="Arial"/>
          <w:sz w:val="22"/>
          <w:szCs w:val="22"/>
        </w:rPr>
        <w:t>. Then,</w:t>
      </w:r>
      <w:r w:rsidR="002B2DC4" w:rsidRPr="002B2DC4">
        <w:rPr>
          <w:rFonts w:ascii="Helvetica" w:hAnsi="Helvetica" w:cs="Arial"/>
          <w:sz w:val="22"/>
          <w:szCs w:val="22"/>
        </w:rPr>
        <w:t xml:space="preserve"> </w:t>
      </w:r>
      <w:r w:rsidR="002B2DC4" w:rsidRPr="00B6110E">
        <w:rPr>
          <w:rFonts w:ascii="Helvetica" w:hAnsi="Helvetica" w:cs="Arial"/>
          <w:sz w:val="22"/>
          <w:szCs w:val="22"/>
        </w:rPr>
        <w:t>extract the fading steps that pertain to each verbal operant</w:t>
      </w:r>
      <w:r w:rsidR="002B2DC4">
        <w:rPr>
          <w:rFonts w:ascii="Helvetica" w:hAnsi="Helvetica" w:cs="Arial"/>
          <w:sz w:val="22"/>
          <w:szCs w:val="22"/>
        </w:rPr>
        <w:t xml:space="preserve">.   </w:t>
      </w:r>
      <w:r w:rsidRPr="004F2739">
        <w:rPr>
          <w:rFonts w:ascii="Helvetica" w:hAnsi="Helvetica"/>
          <w:i/>
          <w:sz w:val="22"/>
          <w:szCs w:val="22"/>
          <w:highlight w:val="yellow"/>
        </w:rPr>
        <w:t xml:space="preserve">Authors, please upload this screen capture to your </w:t>
      </w:r>
      <w:hyperlink r:id="rId11" w:history="1">
        <w:r w:rsidRPr="004F2739">
          <w:rPr>
            <w:rStyle w:val="Hyperlink"/>
            <w:rFonts w:ascii="Helvetica" w:hAnsi="Helvetica"/>
            <w:i/>
            <w:sz w:val="22"/>
            <w:szCs w:val="22"/>
            <w:highlight w:val="yellow"/>
          </w:rPr>
          <w:t>project page</w:t>
        </w:r>
      </w:hyperlink>
      <w:r w:rsidRPr="004F2739">
        <w:rPr>
          <w:rFonts w:ascii="Helvetica" w:hAnsi="Helvetica"/>
          <w:i/>
          <w:sz w:val="22"/>
          <w:szCs w:val="22"/>
          <w:highlight w:val="yellow"/>
        </w:rPr>
        <w:t>.</w:t>
      </w:r>
    </w:p>
    <w:p w14:paraId="0321883E" w14:textId="5E77121F" w:rsidR="00B64610" w:rsidRDefault="00B64610" w:rsidP="00B6461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c</w:t>
      </w:r>
      <w:r w:rsidRPr="00B64610">
        <w:rPr>
          <w:rFonts w:ascii="Helvetica" w:hAnsi="Helvetica" w:cs="Arial"/>
          <w:sz w:val="22"/>
          <w:szCs w:val="22"/>
        </w:rPr>
        <w:t>ondition relational flexibility with referent-based instruction</w:t>
      </w:r>
      <w:r w:rsidR="002B2DC4">
        <w:rPr>
          <w:rFonts w:ascii="Helvetica" w:hAnsi="Helvetica" w:cs="Arial"/>
          <w:sz w:val="22"/>
          <w:szCs w:val="22"/>
        </w:rPr>
        <w:t xml:space="preserve"> by converging </w:t>
      </w:r>
      <w:r w:rsidR="002B2DC4" w:rsidRPr="002B2DC4">
        <w:rPr>
          <w:rFonts w:ascii="Helvetica" w:hAnsi="Helvetica" w:cs="Arial"/>
          <w:sz w:val="22"/>
          <w:szCs w:val="22"/>
        </w:rPr>
        <w:t>mand, tact, echoic, and sequelic relata</w:t>
      </w:r>
      <w:r w:rsidRPr="00B64610">
        <w:rPr>
          <w:rFonts w:ascii="Helvetica" w:hAnsi="Helvetica" w:cs="Arial"/>
          <w:sz w:val="22"/>
          <w:szCs w:val="22"/>
        </w:rPr>
        <w:t xml:space="preserve">, </w:t>
      </w:r>
      <w:r w:rsidR="002B2DC4">
        <w:rPr>
          <w:rFonts w:ascii="Helvetica" w:hAnsi="Helvetica" w:cs="Arial"/>
          <w:sz w:val="22"/>
          <w:szCs w:val="22"/>
        </w:rPr>
        <w:t xml:space="preserve">and </w:t>
      </w:r>
      <w:r w:rsidR="00C36863">
        <w:rPr>
          <w:rFonts w:ascii="Helvetica" w:hAnsi="Helvetica" w:cs="Arial"/>
          <w:sz w:val="22"/>
          <w:szCs w:val="22"/>
        </w:rPr>
        <w:t>be careful</w:t>
      </w:r>
      <w:r w:rsidRPr="00B64610">
        <w:rPr>
          <w:rFonts w:ascii="Helvetica" w:hAnsi="Helvetica" w:cs="Arial"/>
          <w:sz w:val="22"/>
          <w:szCs w:val="22"/>
        </w:rPr>
        <w:t xml:space="preserve"> not to omit any steps of prompt fading</w:t>
      </w:r>
      <w:r w:rsidR="002B2DC4">
        <w:rPr>
          <w:rFonts w:ascii="Helvetica" w:hAnsi="Helvetica" w:cs="Arial"/>
          <w:sz w:val="22"/>
          <w:szCs w:val="22"/>
        </w:rPr>
        <w:t xml:space="preserve"> </w:t>
      </w:r>
      <w:r w:rsidR="002B2DC4">
        <w:rPr>
          <w:rFonts w:ascii="Helvetica" w:hAnsi="Helvetica" w:cs="Arial"/>
          <w:b/>
          <w:sz w:val="22"/>
          <w:szCs w:val="22"/>
        </w:rPr>
        <w:t>[1</w:t>
      </w:r>
      <w:r w:rsidR="00912ADA">
        <w:rPr>
          <w:rFonts w:ascii="Helvetica" w:hAnsi="Helvetica" w:cs="Arial"/>
          <w:b/>
          <w:sz w:val="22"/>
          <w:szCs w:val="22"/>
        </w:rPr>
        <w:t>-TXT</w:t>
      </w:r>
      <w:r w:rsidR="002B2DC4">
        <w:rPr>
          <w:rFonts w:ascii="Helvetica" w:hAnsi="Helvetica" w:cs="Arial"/>
          <w:b/>
          <w:sz w:val="22"/>
          <w:szCs w:val="22"/>
        </w:rPr>
        <w:t>].</w:t>
      </w:r>
    </w:p>
    <w:p w14:paraId="4EEE5420" w14:textId="446690A8" w:rsidR="00912ADA" w:rsidRPr="00912ADA" w:rsidRDefault="002B2DC4" w:rsidP="00912AD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WIDE: Talent holding a ball, goes to sit sits with the  participant.</w:t>
      </w:r>
      <w:r w:rsidR="00912ADA">
        <w:rPr>
          <w:rFonts w:ascii="Helvetica" w:hAnsi="Helvetica" w:cs="Arial"/>
          <w:sz w:val="22"/>
          <w:szCs w:val="22"/>
        </w:rPr>
        <w:br/>
      </w:r>
      <w:r w:rsidR="00912ADA" w:rsidRPr="00912ADA">
        <w:rPr>
          <w:rFonts w:ascii="Helvetica" w:hAnsi="Helvetica" w:cs="Arial"/>
          <w:b/>
          <w:sz w:val="22"/>
          <w:szCs w:val="22"/>
        </w:rPr>
        <w:t>TEXT: See text protocol for converge rations for each relata.</w:t>
      </w:r>
      <w:r w:rsidR="00912ADA">
        <w:rPr>
          <w:rFonts w:ascii="Helvetica" w:hAnsi="Helvetica" w:cs="Arial"/>
          <w:sz w:val="22"/>
          <w:szCs w:val="22"/>
        </w:rPr>
        <w:t xml:space="preserve"> </w:t>
      </w:r>
    </w:p>
    <w:p w14:paraId="2E72D27A" w14:textId="0E404A8C" w:rsidR="00CE10F2" w:rsidRPr="006A6324" w:rsidRDefault="00C36863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do this, </w:t>
      </w:r>
      <w:r w:rsidR="00912ADA">
        <w:rPr>
          <w:rFonts w:ascii="Helvetica" w:hAnsi="Helvetica" w:cs="Arial"/>
          <w:sz w:val="22"/>
          <w:szCs w:val="22"/>
        </w:rPr>
        <w:t xml:space="preserve">first </w:t>
      </w:r>
      <w:r>
        <w:rPr>
          <w:rFonts w:ascii="Helvetica" w:hAnsi="Helvetica" w:cs="Arial"/>
          <w:sz w:val="22"/>
          <w:szCs w:val="22"/>
        </w:rPr>
        <w:t xml:space="preserve">show the ball to the participant, but do not give it to them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 Tell the participant, </w:t>
      </w:r>
      <w:r w:rsidRPr="00C36863">
        <w:rPr>
          <w:rFonts w:ascii="Helvetica" w:hAnsi="Helvetica" w:cs="Arial"/>
          <w:sz w:val="22"/>
          <w:szCs w:val="22"/>
        </w:rPr>
        <w:t xml:space="preserve">“You roll the ball. You roll the </w:t>
      </w:r>
      <w:r>
        <w:rPr>
          <w:rFonts w:ascii="Helvetica" w:hAnsi="Helvetica" w:cs="Arial"/>
          <w:sz w:val="22"/>
          <w:szCs w:val="22"/>
        </w:rPr>
        <w:t xml:space="preserve">____” </w:t>
      </w:r>
      <w:r w:rsidR="00912ADA" w:rsidRPr="00912ADA">
        <w:rPr>
          <w:rFonts w:ascii="Helvetica" w:hAnsi="Helvetica" w:cs="Arial"/>
          <w:i/>
          <w:color w:val="C00000"/>
          <w:sz w:val="22"/>
          <w:szCs w:val="22"/>
        </w:rPr>
        <w:t>(pronounce with silence),</w:t>
      </w:r>
      <w:r w:rsidR="00912ADA" w:rsidRPr="00912ADA">
        <w:rPr>
          <w:rFonts w:ascii="Helvetica" w:hAnsi="Helvetica" w:cs="Arial"/>
          <w:color w:val="C00000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 xml:space="preserve">[2]. </w:t>
      </w:r>
      <w:r>
        <w:rPr>
          <w:rFonts w:ascii="Helvetica" w:hAnsi="Helvetica" w:cs="Arial"/>
          <w:sz w:val="22"/>
          <w:szCs w:val="22"/>
        </w:rPr>
        <w:t xml:space="preserve"> After the participant says ‘ball’ </w:t>
      </w:r>
      <w:r>
        <w:rPr>
          <w:rFonts w:ascii="Helvetica" w:hAnsi="Helvetica" w:cs="Arial"/>
          <w:b/>
          <w:sz w:val="22"/>
          <w:szCs w:val="22"/>
        </w:rPr>
        <w:t xml:space="preserve">[3], </w:t>
      </w:r>
      <w:r>
        <w:rPr>
          <w:rFonts w:ascii="Helvetica" w:hAnsi="Helvetica" w:cs="Arial"/>
          <w:sz w:val="22"/>
          <w:szCs w:val="22"/>
        </w:rPr>
        <w:t>r</w:t>
      </w:r>
      <w:r w:rsidRPr="00C36863">
        <w:rPr>
          <w:rFonts w:ascii="Helvetica" w:hAnsi="Helvetica" w:cs="Arial"/>
          <w:sz w:val="22"/>
          <w:szCs w:val="22"/>
        </w:rPr>
        <w:t>einforce correct responding with access to the ball and verbal praise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[4</w:t>
      </w:r>
      <w:r w:rsidR="00B42102">
        <w:rPr>
          <w:rFonts w:ascii="Helvetica" w:hAnsi="Helvetica" w:cs="Arial"/>
          <w:b/>
          <w:sz w:val="22"/>
          <w:szCs w:val="22"/>
        </w:rPr>
        <w:t>-TXT</w:t>
      </w:r>
      <w:r>
        <w:rPr>
          <w:rFonts w:ascii="Helvetica" w:hAnsi="Helvetica" w:cs="Arial"/>
          <w:b/>
          <w:sz w:val="22"/>
          <w:szCs w:val="22"/>
        </w:rPr>
        <w:t>]</w:t>
      </w:r>
      <w:r w:rsidRPr="00C36863">
        <w:rPr>
          <w:rFonts w:ascii="Helvetica" w:hAnsi="Helvetica" w:cs="Arial"/>
          <w:sz w:val="22"/>
          <w:szCs w:val="22"/>
        </w:rPr>
        <w:t>.</w:t>
      </w:r>
    </w:p>
    <w:p w14:paraId="06014D25" w14:textId="228C841F" w:rsidR="00CE10F2" w:rsidRDefault="00C36863" w:rsidP="00C3686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shows the ball to the participant.</w:t>
      </w:r>
    </w:p>
    <w:p w14:paraId="03B54B18" w14:textId="727268EE" w:rsidR="00C36863" w:rsidRDefault="00C36863" w:rsidP="00C3686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says, you roll the ball. You roll the…</w:t>
      </w:r>
    </w:p>
    <w:p w14:paraId="2A30645B" w14:textId="5BB98D0A" w:rsidR="00C36863" w:rsidRDefault="00C36863" w:rsidP="00C3686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Participant says ‘ball’.</w:t>
      </w:r>
    </w:p>
    <w:p w14:paraId="7864971E" w14:textId="7BBE9BB2" w:rsidR="00C36863" w:rsidRDefault="00C36863" w:rsidP="00C3686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nods yes and hands the ball to the participant. </w:t>
      </w:r>
      <w:r w:rsidR="004C448F">
        <w:rPr>
          <w:rFonts w:ascii="Helvetica" w:hAnsi="Helvetica" w:cs="Arial"/>
          <w:sz w:val="22"/>
          <w:szCs w:val="22"/>
        </w:rPr>
        <w:br/>
      </w:r>
      <w:r w:rsidR="004C448F" w:rsidRPr="004C448F">
        <w:rPr>
          <w:rFonts w:ascii="Helvetica" w:hAnsi="Helvetica" w:cs="Arial"/>
          <w:b/>
          <w:sz w:val="22"/>
          <w:szCs w:val="22"/>
        </w:rPr>
        <w:t>TEXT: Provide the ball and verbal praise after the participant says ‘ball’</w:t>
      </w:r>
      <w:r w:rsidR="004C448F">
        <w:rPr>
          <w:rFonts w:ascii="Helvetica" w:hAnsi="Helvetica" w:cs="Arial"/>
          <w:b/>
          <w:sz w:val="22"/>
          <w:szCs w:val="22"/>
        </w:rPr>
        <w:t xml:space="preserve"> in all subsequent scenarios. </w:t>
      </w:r>
      <w:r w:rsidR="004C448F">
        <w:rPr>
          <w:rFonts w:ascii="Helvetica" w:hAnsi="Helvetica" w:cs="Arial"/>
          <w:sz w:val="22"/>
          <w:szCs w:val="22"/>
        </w:rPr>
        <w:t xml:space="preserve"> </w:t>
      </w:r>
    </w:p>
    <w:p w14:paraId="6A638C07" w14:textId="396B1FFB" w:rsidR="00912ADA" w:rsidRPr="006A6324" w:rsidRDefault="00A13B26" w:rsidP="00912AD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When responding is stable, fade the prompt level</w:t>
      </w:r>
      <w:r w:rsidR="00912ADA">
        <w:rPr>
          <w:rFonts w:ascii="Helvetica" w:hAnsi="Helvetica" w:cs="Arial"/>
          <w:sz w:val="22"/>
          <w:szCs w:val="22"/>
        </w:rPr>
        <w:t xml:space="preserve"> even further.  For example, </w:t>
      </w:r>
      <w:r w:rsidR="00912ADA" w:rsidRPr="00912ADA">
        <w:rPr>
          <w:rFonts w:ascii="Helvetica" w:hAnsi="Helvetica" w:cs="Arial"/>
          <w:sz w:val="22"/>
          <w:szCs w:val="22"/>
        </w:rPr>
        <w:t xml:space="preserve">while engaged with a ball, restrict access to the </w:t>
      </w:r>
      <w:r w:rsidR="00912ADA">
        <w:rPr>
          <w:rFonts w:ascii="Helvetica" w:hAnsi="Helvetica" w:cs="Arial"/>
          <w:sz w:val="22"/>
          <w:szCs w:val="22"/>
        </w:rPr>
        <w:t>ball</w:t>
      </w:r>
      <w:r w:rsidR="00912ADA" w:rsidRPr="00912ADA">
        <w:rPr>
          <w:rFonts w:ascii="Helvetica" w:hAnsi="Helvetica" w:cs="Arial"/>
          <w:sz w:val="22"/>
          <w:szCs w:val="22"/>
        </w:rPr>
        <w:t xml:space="preserve"> while showing it to the participant. Provide target response: “Say, ‘ball</w:t>
      </w:r>
      <w:r w:rsidR="00912ADA">
        <w:rPr>
          <w:rFonts w:ascii="Helvetica" w:hAnsi="Helvetica" w:cs="Arial"/>
          <w:sz w:val="22"/>
          <w:szCs w:val="22"/>
        </w:rPr>
        <w:t xml:space="preserve">’ </w:t>
      </w:r>
      <w:r w:rsidR="00912ADA">
        <w:rPr>
          <w:rFonts w:ascii="Helvetica" w:hAnsi="Helvetica" w:cs="Arial"/>
          <w:b/>
          <w:sz w:val="22"/>
          <w:szCs w:val="22"/>
        </w:rPr>
        <w:t xml:space="preserve">[1]. </w:t>
      </w:r>
      <w:r w:rsidR="00912ADA">
        <w:rPr>
          <w:rFonts w:ascii="Helvetica" w:hAnsi="Helvetica" w:cs="Arial"/>
          <w:sz w:val="22"/>
          <w:szCs w:val="22"/>
        </w:rPr>
        <w:t>After the participant says ‘ball’</w:t>
      </w:r>
      <w:r w:rsidR="00B42102">
        <w:rPr>
          <w:rFonts w:ascii="Helvetica" w:hAnsi="Helvetica" w:cs="Arial"/>
          <w:sz w:val="22"/>
          <w:szCs w:val="22"/>
        </w:rPr>
        <w:t xml:space="preserve">, </w:t>
      </w:r>
      <w:r w:rsidR="00912ADA">
        <w:rPr>
          <w:rFonts w:ascii="Helvetica" w:hAnsi="Helvetica" w:cs="Arial"/>
          <w:sz w:val="22"/>
          <w:szCs w:val="22"/>
        </w:rPr>
        <w:t>r</w:t>
      </w:r>
      <w:r w:rsidR="00912ADA" w:rsidRPr="00C36863">
        <w:rPr>
          <w:rFonts w:ascii="Helvetica" w:hAnsi="Helvetica" w:cs="Arial"/>
          <w:sz w:val="22"/>
          <w:szCs w:val="22"/>
        </w:rPr>
        <w:t>einforce correct responding with access to the ball and verbal praise</w:t>
      </w:r>
      <w:r w:rsidR="00912ADA">
        <w:rPr>
          <w:rFonts w:ascii="Helvetica" w:hAnsi="Helvetica" w:cs="Arial"/>
          <w:sz w:val="22"/>
          <w:szCs w:val="22"/>
        </w:rPr>
        <w:t xml:space="preserve"> </w:t>
      </w:r>
      <w:r w:rsidR="00912ADA">
        <w:rPr>
          <w:rFonts w:ascii="Helvetica" w:hAnsi="Helvetica" w:cs="Arial"/>
          <w:b/>
          <w:sz w:val="22"/>
          <w:szCs w:val="22"/>
        </w:rPr>
        <w:t>[</w:t>
      </w:r>
      <w:r w:rsidR="00B42102">
        <w:rPr>
          <w:rFonts w:ascii="Helvetica" w:hAnsi="Helvetica" w:cs="Arial"/>
          <w:b/>
          <w:sz w:val="22"/>
          <w:szCs w:val="22"/>
        </w:rPr>
        <w:t>2</w:t>
      </w:r>
      <w:r w:rsidR="00912ADA">
        <w:rPr>
          <w:rFonts w:ascii="Helvetica" w:hAnsi="Helvetica" w:cs="Arial"/>
          <w:b/>
          <w:sz w:val="22"/>
          <w:szCs w:val="22"/>
        </w:rPr>
        <w:t>]</w:t>
      </w:r>
      <w:r w:rsidR="00912ADA" w:rsidRPr="00C36863">
        <w:rPr>
          <w:rFonts w:ascii="Helvetica" w:hAnsi="Helvetica" w:cs="Arial"/>
          <w:sz w:val="22"/>
          <w:szCs w:val="22"/>
        </w:rPr>
        <w:t>.</w:t>
      </w:r>
    </w:p>
    <w:p w14:paraId="7C495ED1" w14:textId="43B1ADC8" w:rsidR="00912ADA" w:rsidRDefault="00912ADA" w:rsidP="00912AD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shows the ball to the participant. Talent says ‘Say ball’. </w:t>
      </w:r>
    </w:p>
    <w:p w14:paraId="60C7D77D" w14:textId="7EE0924E" w:rsidR="00912ADA" w:rsidRDefault="00912ADA" w:rsidP="00912AD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Participant says ‘ball’, and talent nods head yes and hands them the ball. </w:t>
      </w:r>
    </w:p>
    <w:p w14:paraId="55D7592A" w14:textId="7916146F" w:rsidR="00912ADA" w:rsidRPr="00912ADA" w:rsidRDefault="00912ADA" w:rsidP="00912AD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hide the ball, and tell the participant, </w:t>
      </w:r>
      <w:r w:rsidRPr="00C36863">
        <w:rPr>
          <w:rFonts w:ascii="Helvetica" w:hAnsi="Helvetica" w:cs="Arial"/>
          <w:sz w:val="22"/>
          <w:szCs w:val="22"/>
        </w:rPr>
        <w:t xml:space="preserve">“You roll the ball. You roll the </w:t>
      </w:r>
      <w:r>
        <w:rPr>
          <w:rFonts w:ascii="Helvetica" w:hAnsi="Helvetica" w:cs="Arial"/>
          <w:sz w:val="22"/>
          <w:szCs w:val="22"/>
        </w:rPr>
        <w:t>____”</w:t>
      </w:r>
      <w:r w:rsidR="00B42102">
        <w:rPr>
          <w:rFonts w:ascii="Helvetica" w:hAnsi="Helvetica" w:cs="Arial"/>
          <w:sz w:val="22"/>
          <w:szCs w:val="22"/>
        </w:rPr>
        <w:t xml:space="preserve"> </w:t>
      </w:r>
      <w:r w:rsidR="00B42102">
        <w:rPr>
          <w:rFonts w:ascii="Helvetica" w:hAnsi="Helvetica" w:cs="Arial"/>
          <w:b/>
          <w:sz w:val="22"/>
          <w:szCs w:val="22"/>
        </w:rPr>
        <w:t>[1].</w:t>
      </w:r>
    </w:p>
    <w:p w14:paraId="1CD41175" w14:textId="0206A419" w:rsidR="00912ADA" w:rsidRDefault="00912ADA" w:rsidP="00912AD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hides the ball and just speaks to the participant. </w:t>
      </w:r>
    </w:p>
    <w:p w14:paraId="72889E52" w14:textId="75E8AB5B" w:rsidR="00912ADA" w:rsidRPr="00912ADA" w:rsidRDefault="00912ADA" w:rsidP="00912AD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12ADA">
        <w:rPr>
          <w:rFonts w:ascii="Helvetica" w:hAnsi="Helvetica" w:cs="Arial"/>
          <w:sz w:val="22"/>
          <w:szCs w:val="22"/>
        </w:rPr>
        <w:t>When responding is stable</w:t>
      </w:r>
      <w:r>
        <w:rPr>
          <w:rFonts w:ascii="Helvetica" w:hAnsi="Helvetica" w:cs="Arial"/>
          <w:sz w:val="22"/>
          <w:szCs w:val="22"/>
        </w:rPr>
        <w:t xml:space="preserve">, hide the ball, and tell the participant, ‘Say, ball’ </w:t>
      </w:r>
      <w:r>
        <w:rPr>
          <w:rFonts w:ascii="Helvetica" w:hAnsi="Helvetica" w:cs="Arial"/>
          <w:b/>
          <w:sz w:val="22"/>
          <w:szCs w:val="22"/>
        </w:rPr>
        <w:t xml:space="preserve">[1]. </w:t>
      </w:r>
    </w:p>
    <w:p w14:paraId="624338DB" w14:textId="32A3CAC0" w:rsidR="00912ADA" w:rsidRDefault="00912ADA" w:rsidP="00912AD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hides the ball and just speaks to the participant, asking them to ‘say ball’. </w:t>
      </w:r>
    </w:p>
    <w:p w14:paraId="22390508" w14:textId="7D4F664E" w:rsidR="00912ADA" w:rsidRDefault="00912ADA" w:rsidP="00912AD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</w:t>
      </w:r>
      <w:r w:rsidR="006112FD" w:rsidRPr="00A46C4C">
        <w:rPr>
          <w:rFonts w:ascii="Helvetica" w:hAnsi="Helvetica" w:cs="Arial"/>
          <w:color w:val="FF0000"/>
          <w:sz w:val="22"/>
          <w:szCs w:val="22"/>
        </w:rPr>
        <w:t>restrict access</w:t>
      </w:r>
      <w:r w:rsidR="006112FD">
        <w:rPr>
          <w:rFonts w:ascii="Helvetica" w:hAnsi="Helvetica" w:cs="Arial"/>
          <w:sz w:val="22"/>
          <w:szCs w:val="22"/>
        </w:rPr>
        <w:t xml:space="preserve"> to</w:t>
      </w:r>
      <w:r>
        <w:rPr>
          <w:rFonts w:ascii="Helvetica" w:hAnsi="Helvetica" w:cs="Arial"/>
          <w:sz w:val="22"/>
          <w:szCs w:val="22"/>
        </w:rPr>
        <w:t xml:space="preserve"> the ball, and </w:t>
      </w:r>
      <w:r w:rsidR="006112FD" w:rsidRPr="00A46C4C">
        <w:rPr>
          <w:rFonts w:ascii="Helvetica" w:hAnsi="Helvetica" w:cs="Arial"/>
          <w:color w:val="FF0000"/>
          <w:sz w:val="22"/>
          <w:szCs w:val="22"/>
        </w:rPr>
        <w:t>while showing to him say</w:t>
      </w:r>
      <w:r>
        <w:rPr>
          <w:rFonts w:ascii="Helvetica" w:hAnsi="Helvetica" w:cs="Arial"/>
          <w:sz w:val="22"/>
          <w:szCs w:val="22"/>
        </w:rPr>
        <w:t xml:space="preserve">, ‘You roll the ___.’ </w:t>
      </w:r>
      <w:r w:rsidR="004C448F">
        <w:rPr>
          <w:rFonts w:ascii="Helvetica" w:hAnsi="Helvetica" w:cs="Arial"/>
          <w:b/>
          <w:sz w:val="22"/>
          <w:szCs w:val="22"/>
        </w:rPr>
        <w:t xml:space="preserve">[1].  </w:t>
      </w:r>
      <w:r w:rsidR="006112FD" w:rsidRPr="00A46C4C">
        <w:rPr>
          <w:rFonts w:ascii="Helvetica" w:hAnsi="Helvetica" w:cs="Arial"/>
          <w:color w:val="FF0000"/>
          <w:sz w:val="22"/>
          <w:szCs w:val="22"/>
        </w:rPr>
        <w:t>Reinforce responding with access to the ball and verbal praise</w:t>
      </w:r>
      <w:r w:rsidR="004C448F">
        <w:rPr>
          <w:rFonts w:ascii="Helvetica" w:hAnsi="Helvetica" w:cs="Arial"/>
          <w:sz w:val="22"/>
          <w:szCs w:val="22"/>
        </w:rPr>
        <w:t xml:space="preserve"> </w:t>
      </w:r>
      <w:r w:rsidR="004C448F">
        <w:rPr>
          <w:rFonts w:ascii="Helvetica" w:hAnsi="Helvetica" w:cs="Arial"/>
          <w:b/>
          <w:sz w:val="22"/>
          <w:szCs w:val="22"/>
        </w:rPr>
        <w:t xml:space="preserve">[2]. </w:t>
      </w:r>
    </w:p>
    <w:p w14:paraId="1CE85E49" w14:textId="5B9F29F3" w:rsidR="004C448F" w:rsidRDefault="004C448F" w:rsidP="004C448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MED: Talent shows the ball to the participant, and says ‘You roll the ___.’</w:t>
      </w:r>
    </w:p>
    <w:p w14:paraId="5603FAA8" w14:textId="73EA4469" w:rsidR="004C448F" w:rsidRDefault="004C448F" w:rsidP="004C448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Participant says ‘ball’, and talent hands them the ball with verbal praise. </w:t>
      </w:r>
    </w:p>
    <w:p w14:paraId="57BFC1AC" w14:textId="4DA7DB5C" w:rsidR="006112FD" w:rsidRPr="00A46C4C" w:rsidRDefault="006112FD" w:rsidP="00912AD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A46C4C">
        <w:rPr>
          <w:rFonts w:ascii="Helvetica" w:hAnsi="Helvetica" w:cs="Arial"/>
          <w:color w:val="FF0000"/>
          <w:sz w:val="22"/>
          <w:szCs w:val="22"/>
        </w:rPr>
        <w:t xml:space="preserve">Fade prompting by restricting access to the ball and showing it to the participant without saying anything </w:t>
      </w:r>
      <w:r w:rsidRPr="00A46C4C">
        <w:rPr>
          <w:rFonts w:ascii="Helvetica" w:hAnsi="Helvetica" w:cs="Arial"/>
          <w:b/>
          <w:color w:val="FF0000"/>
          <w:sz w:val="22"/>
          <w:szCs w:val="22"/>
        </w:rPr>
        <w:t>[1]</w:t>
      </w:r>
      <w:r w:rsidRPr="00A46C4C">
        <w:rPr>
          <w:rFonts w:ascii="Helvetica" w:hAnsi="Helvetica" w:cs="Arial"/>
          <w:color w:val="FF0000"/>
          <w:sz w:val="22"/>
          <w:szCs w:val="22"/>
        </w:rPr>
        <w:t>. Deliver the reinforcer along with pr</w:t>
      </w:r>
      <w:r w:rsidR="00C3762D">
        <w:rPr>
          <w:rFonts w:ascii="Helvetica" w:hAnsi="Helvetica" w:cs="Arial"/>
          <w:color w:val="FF0000"/>
          <w:sz w:val="22"/>
          <w:szCs w:val="22"/>
        </w:rPr>
        <w:t>aise when he mands access to it</w:t>
      </w:r>
      <w:r w:rsidRPr="00A46C4C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Pr="00A46C4C">
        <w:rPr>
          <w:rFonts w:ascii="Helvetica" w:hAnsi="Helvetica" w:cs="Arial"/>
          <w:b/>
          <w:color w:val="FF0000"/>
          <w:sz w:val="22"/>
          <w:szCs w:val="22"/>
        </w:rPr>
        <w:t>[2].</w:t>
      </w:r>
    </w:p>
    <w:p w14:paraId="13E649AB" w14:textId="75106BBF" w:rsidR="006112FD" w:rsidRPr="00A46C4C" w:rsidRDefault="006112FD" w:rsidP="006112FD">
      <w:pPr>
        <w:numPr>
          <w:ilvl w:val="2"/>
          <w:numId w:val="12"/>
        </w:numPr>
        <w:spacing w:before="240"/>
        <w:ind w:left="135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A46C4C">
        <w:rPr>
          <w:rFonts w:ascii="Helvetica" w:hAnsi="Helvetica" w:cs="Arial"/>
          <w:color w:val="FF0000"/>
          <w:sz w:val="22"/>
          <w:szCs w:val="22"/>
        </w:rPr>
        <w:t>MED: Talent shows ball to the participant.</w:t>
      </w:r>
    </w:p>
    <w:p w14:paraId="12026471" w14:textId="0F0FAA24" w:rsidR="006112FD" w:rsidRPr="00A46C4C" w:rsidRDefault="006112FD" w:rsidP="00A46C4C">
      <w:pPr>
        <w:numPr>
          <w:ilvl w:val="2"/>
          <w:numId w:val="12"/>
        </w:numPr>
        <w:spacing w:before="240"/>
        <w:ind w:left="135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A46C4C">
        <w:rPr>
          <w:rFonts w:ascii="Helvetica" w:hAnsi="Helvetica" w:cs="Arial"/>
          <w:color w:val="FF0000"/>
          <w:sz w:val="22"/>
          <w:szCs w:val="22"/>
        </w:rPr>
        <w:t>MED: Participant says ‘ball’, and talent hands them the ball with verbal praise.</w:t>
      </w:r>
    </w:p>
    <w:p w14:paraId="6F673740" w14:textId="2DC41E00" w:rsidR="004C448F" w:rsidRPr="0066673E" w:rsidRDefault="004C448F" w:rsidP="00912AD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Once responding is stable, hide the ball, and then say ‘</w:t>
      </w:r>
      <w:r w:rsidR="00B9642A">
        <w:rPr>
          <w:rFonts w:ascii="Helvetica" w:hAnsi="Helvetica" w:cs="Arial"/>
          <w:sz w:val="22"/>
          <w:szCs w:val="22"/>
        </w:rPr>
        <w:t>Y</w:t>
      </w:r>
      <w:r>
        <w:rPr>
          <w:rFonts w:ascii="Helvetica" w:hAnsi="Helvetica" w:cs="Arial"/>
          <w:sz w:val="22"/>
          <w:szCs w:val="22"/>
        </w:rPr>
        <w:t>ou roll the____</w:t>
      </w:r>
      <w:r w:rsidR="00B9642A">
        <w:rPr>
          <w:rFonts w:ascii="Helvetica" w:hAnsi="Helvetica" w:cs="Arial"/>
          <w:sz w:val="22"/>
          <w:szCs w:val="22"/>
        </w:rPr>
        <w:t>’</w:t>
      </w:r>
      <w:r>
        <w:rPr>
          <w:rFonts w:ascii="Helvetica" w:hAnsi="Helvetica" w:cs="Arial"/>
          <w:sz w:val="22"/>
          <w:szCs w:val="22"/>
        </w:rPr>
        <w:t xml:space="preserve"> </w:t>
      </w:r>
      <w:r w:rsidR="00B9642A">
        <w:rPr>
          <w:rFonts w:ascii="Helvetica" w:hAnsi="Helvetica" w:cs="Arial"/>
          <w:b/>
          <w:sz w:val="22"/>
          <w:szCs w:val="22"/>
        </w:rPr>
        <w:t xml:space="preserve">[1]. </w:t>
      </w:r>
      <w:r w:rsidR="00B9642A">
        <w:rPr>
          <w:rFonts w:ascii="Helvetica" w:hAnsi="Helvetica" w:cs="Arial"/>
          <w:sz w:val="22"/>
          <w:szCs w:val="22"/>
        </w:rPr>
        <w:t xml:space="preserve">Wait for the participant to ask for the ‘ball’ </w:t>
      </w:r>
      <w:r w:rsidR="00B9642A">
        <w:rPr>
          <w:rFonts w:ascii="Helvetica" w:hAnsi="Helvetica" w:cs="Arial"/>
          <w:b/>
          <w:sz w:val="22"/>
          <w:szCs w:val="22"/>
        </w:rPr>
        <w:t>[2].</w:t>
      </w:r>
    </w:p>
    <w:p w14:paraId="614A274E" w14:textId="77777777" w:rsidR="0066673E" w:rsidRDefault="0066673E" w:rsidP="0066673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hides the ball and says ‘You roll the____’ . </w:t>
      </w:r>
    </w:p>
    <w:p w14:paraId="4CB3665B" w14:textId="69396D40" w:rsidR="0066673E" w:rsidRDefault="0066673E" w:rsidP="0066673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Participant says ‘ball’, and talent hands them the ball with verbal praise. </w:t>
      </w:r>
    </w:p>
    <w:p w14:paraId="7F9DCD95" w14:textId="1117D7AD" w:rsidR="00F22F5E" w:rsidRPr="0066673E" w:rsidRDefault="0066673E" w:rsidP="0066673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val="en"/>
        </w:rPr>
      </w:pPr>
      <w:r>
        <w:rPr>
          <w:rFonts w:ascii="Helvetica" w:hAnsi="Helvetica" w:cs="Arial"/>
          <w:sz w:val="22"/>
          <w:szCs w:val="22"/>
        </w:rPr>
        <w:t xml:space="preserve">Finally, </w:t>
      </w:r>
      <w:r w:rsidRPr="0066673E">
        <w:rPr>
          <w:rFonts w:ascii="Helvetica" w:hAnsi="Helvetica" w:cs="Arial"/>
          <w:sz w:val="22"/>
          <w:szCs w:val="22"/>
        </w:rPr>
        <w:t xml:space="preserve">engage with the ball, </w:t>
      </w:r>
      <w:r w:rsidR="00514B2E">
        <w:rPr>
          <w:rFonts w:ascii="Helvetica" w:hAnsi="Helvetica" w:cs="Arial"/>
          <w:sz w:val="22"/>
          <w:szCs w:val="22"/>
        </w:rPr>
        <w:t xml:space="preserve">then </w:t>
      </w:r>
      <w:r w:rsidRPr="0066673E">
        <w:rPr>
          <w:rFonts w:ascii="Helvetica" w:hAnsi="Helvetica" w:cs="Arial"/>
          <w:sz w:val="22"/>
          <w:szCs w:val="22"/>
        </w:rPr>
        <w:t xml:space="preserve">hide the </w:t>
      </w:r>
      <w:r w:rsidR="00514B2E">
        <w:rPr>
          <w:rFonts w:ascii="Helvetica" w:hAnsi="Helvetica" w:cs="Arial"/>
          <w:sz w:val="22"/>
          <w:szCs w:val="22"/>
        </w:rPr>
        <w:t>ball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 xml:space="preserve">[1]. </w:t>
      </w:r>
      <w:r w:rsidRPr="0066673E">
        <w:rPr>
          <w:rFonts w:ascii="Helvetica" w:hAnsi="Helvetica" w:cs="Arial"/>
          <w:sz w:val="22"/>
          <w:szCs w:val="22"/>
        </w:rPr>
        <w:t xml:space="preserve"> </w:t>
      </w:r>
      <w:r w:rsidRPr="0066673E">
        <w:rPr>
          <w:rFonts w:ascii="Helvetica" w:hAnsi="Helvetica" w:cs="Arial"/>
          <w:sz w:val="22"/>
          <w:szCs w:val="22"/>
          <w:lang w:val="en"/>
        </w:rPr>
        <w:t xml:space="preserve">Reinforce correct responding with access to the </w:t>
      </w:r>
      <w:r w:rsidR="00514B2E">
        <w:rPr>
          <w:rFonts w:ascii="Helvetica" w:hAnsi="Helvetica" w:cs="Arial"/>
          <w:sz w:val="22"/>
          <w:szCs w:val="22"/>
          <w:lang w:val="en"/>
        </w:rPr>
        <w:t>ball</w:t>
      </w:r>
      <w:r>
        <w:rPr>
          <w:rFonts w:ascii="Helvetica" w:hAnsi="Helvetica" w:cs="Arial"/>
          <w:sz w:val="22"/>
          <w:szCs w:val="22"/>
          <w:lang w:val="en"/>
        </w:rPr>
        <w:t xml:space="preserve"> </w:t>
      </w:r>
      <w:r>
        <w:rPr>
          <w:rFonts w:ascii="Helvetica" w:hAnsi="Helvetica" w:cs="Arial"/>
          <w:b/>
          <w:sz w:val="22"/>
          <w:szCs w:val="22"/>
          <w:lang w:val="en"/>
        </w:rPr>
        <w:t>[2].</w:t>
      </w:r>
    </w:p>
    <w:p w14:paraId="74A39F34" w14:textId="771899A0" w:rsidR="0066673E" w:rsidRPr="0066673E" w:rsidRDefault="0066673E" w:rsidP="0066673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val="en"/>
        </w:rPr>
      </w:pPr>
      <w:r>
        <w:rPr>
          <w:rFonts w:ascii="Helvetica" w:hAnsi="Helvetica" w:cs="Arial"/>
          <w:sz w:val="22"/>
          <w:szCs w:val="22"/>
        </w:rPr>
        <w:t xml:space="preserve">MED: Talent shows the ball, </w:t>
      </w:r>
      <w:r w:rsidR="00F34597">
        <w:rPr>
          <w:rFonts w:ascii="Helvetica" w:hAnsi="Helvetica" w:cs="Arial"/>
          <w:sz w:val="22"/>
          <w:szCs w:val="22"/>
        </w:rPr>
        <w:t>then hides it</w:t>
      </w:r>
      <w:r>
        <w:rPr>
          <w:rFonts w:ascii="Helvetica" w:hAnsi="Helvetica" w:cs="Arial"/>
          <w:sz w:val="22"/>
          <w:szCs w:val="22"/>
        </w:rPr>
        <w:t>.</w:t>
      </w:r>
    </w:p>
    <w:p w14:paraId="23DD3492" w14:textId="6E793964" w:rsidR="0066673E" w:rsidRPr="0066673E" w:rsidRDefault="0066673E" w:rsidP="0066673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val="en"/>
        </w:rPr>
      </w:pPr>
      <w:r>
        <w:rPr>
          <w:rFonts w:ascii="Helvetica" w:hAnsi="Helvetica" w:cs="Arial"/>
          <w:sz w:val="22"/>
          <w:szCs w:val="22"/>
          <w:lang w:val="en"/>
        </w:rPr>
        <w:t>MED: Participant provid</w:t>
      </w:r>
      <w:bookmarkStart w:id="0" w:name="_GoBack"/>
      <w:bookmarkEnd w:id="0"/>
      <w:r>
        <w:rPr>
          <w:rFonts w:ascii="Helvetica" w:hAnsi="Helvetica" w:cs="Arial"/>
          <w:sz w:val="22"/>
          <w:szCs w:val="22"/>
          <w:lang w:val="en"/>
        </w:rPr>
        <w:t xml:space="preserve">es correct answers and gains access to the </w:t>
      </w:r>
      <w:r w:rsidR="00F34597">
        <w:rPr>
          <w:rFonts w:ascii="Helvetica" w:hAnsi="Helvetica" w:cs="Arial"/>
          <w:sz w:val="22"/>
          <w:szCs w:val="22"/>
          <w:lang w:val="en"/>
        </w:rPr>
        <w:t>ball</w:t>
      </w:r>
      <w:r>
        <w:rPr>
          <w:rFonts w:ascii="Helvetica" w:hAnsi="Helvetica" w:cs="Arial"/>
          <w:sz w:val="22"/>
          <w:szCs w:val="22"/>
          <w:lang w:val="en"/>
        </w:rPr>
        <w:t xml:space="preserve">. </w:t>
      </w:r>
    </w:p>
    <w:p w14:paraId="10FF68AE" w14:textId="77777777" w:rsidR="00336C61" w:rsidRDefault="00336C61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0A630C88" w14:textId="77777777" w:rsidR="0066673E" w:rsidRDefault="0066673E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488B5696" w:rsidR="005E2B7E" w:rsidRPr="00F34597" w:rsidRDefault="00177B33" w:rsidP="00F34597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5A88175C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6673E" w:rsidRPr="0066673E">
        <w:rPr>
          <w:rFonts w:ascii="Helvetica" w:hAnsi="Helvetica" w:cs="Arial"/>
          <w:b/>
          <w:sz w:val="22"/>
          <w:szCs w:val="22"/>
        </w:rPr>
        <w:t xml:space="preserve">VOA </w:t>
      </w:r>
      <w:r w:rsidR="0066673E">
        <w:rPr>
          <w:rFonts w:ascii="Helvetica" w:hAnsi="Helvetica" w:cs="Arial"/>
          <w:b/>
          <w:sz w:val="22"/>
          <w:szCs w:val="22"/>
        </w:rPr>
        <w:t>assesses</w:t>
      </w:r>
      <w:r w:rsidR="0066673E" w:rsidRPr="0066673E">
        <w:rPr>
          <w:rFonts w:ascii="Helvetica" w:hAnsi="Helvetica" w:cs="Arial"/>
          <w:b/>
          <w:sz w:val="22"/>
          <w:szCs w:val="22"/>
        </w:rPr>
        <w:t xml:space="preserve"> disproportionate levels of verbal operant strength.</w:t>
      </w:r>
    </w:p>
    <w:p w14:paraId="2EA02941" w14:textId="5458E5FE" w:rsidR="00395684" w:rsidRPr="006A6324" w:rsidRDefault="0066673E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These results show that e</w:t>
      </w:r>
      <w:r w:rsidRPr="0066673E">
        <w:rPr>
          <w:rFonts w:ascii="Helvetica" w:hAnsi="Helvetica" w:cs="Arial"/>
          <w:sz w:val="22"/>
          <w:szCs w:val="22"/>
        </w:rPr>
        <w:t>choics were found to have the greatest strength and were emitted for half of all trials</w:t>
      </w:r>
      <w:r w:rsidR="00B42102">
        <w:rPr>
          <w:rFonts w:ascii="Helvetica" w:hAnsi="Helvetica" w:cs="Arial"/>
          <w:sz w:val="22"/>
          <w:szCs w:val="22"/>
        </w:rPr>
        <w:t xml:space="preserve">.  </w:t>
      </w:r>
      <w:r w:rsidRPr="0066673E">
        <w:rPr>
          <w:rFonts w:ascii="Helvetica" w:hAnsi="Helvetica" w:cs="Arial"/>
          <w:sz w:val="22"/>
          <w:szCs w:val="22"/>
        </w:rPr>
        <w:t>Tacts showed the next greatest strength with responses for 1/3 of all trials</w:t>
      </w:r>
      <w:r w:rsidR="00B42102">
        <w:rPr>
          <w:rFonts w:ascii="Helvetica" w:hAnsi="Helvetica" w:cs="Arial"/>
          <w:sz w:val="22"/>
          <w:szCs w:val="22"/>
        </w:rPr>
        <w:t xml:space="preserve">. </w:t>
      </w:r>
      <w:r w:rsidRPr="0066673E">
        <w:rPr>
          <w:rFonts w:ascii="Helvetica" w:hAnsi="Helvetica" w:cs="Arial"/>
          <w:sz w:val="22"/>
          <w:szCs w:val="22"/>
        </w:rPr>
        <w:t>Mands were emitted for 1/6 of all trials</w:t>
      </w:r>
      <w:r w:rsidR="00B42102">
        <w:rPr>
          <w:rFonts w:ascii="Helvetica" w:hAnsi="Helvetica" w:cs="Arial"/>
          <w:sz w:val="22"/>
          <w:szCs w:val="22"/>
        </w:rPr>
        <w:t xml:space="preserve">, </w:t>
      </w:r>
      <w:r w:rsidRPr="0066673E">
        <w:rPr>
          <w:rFonts w:ascii="Helvetica" w:hAnsi="Helvetica" w:cs="Arial"/>
          <w:sz w:val="22"/>
          <w:szCs w:val="22"/>
        </w:rPr>
        <w:t>while only one sequelic response was recorded</w:t>
      </w:r>
      <w:r w:rsidR="00B42102">
        <w:rPr>
          <w:rFonts w:ascii="Helvetica" w:hAnsi="Helvetica" w:cs="Arial"/>
          <w:sz w:val="22"/>
          <w:szCs w:val="22"/>
        </w:rPr>
        <w:t xml:space="preserve"> </w:t>
      </w:r>
      <w:r w:rsidR="00B42102">
        <w:rPr>
          <w:rFonts w:ascii="Helvetica" w:hAnsi="Helvetica" w:cs="Arial"/>
          <w:b/>
          <w:sz w:val="22"/>
          <w:szCs w:val="22"/>
        </w:rPr>
        <w:t>[1]</w:t>
      </w:r>
    </w:p>
    <w:p w14:paraId="515B64D9" w14:textId="568A30D2" w:rsidR="00395684" w:rsidRPr="00B42102" w:rsidRDefault="00B42102" w:rsidP="0066673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4472C4" w:themeColor="accent1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 </w:t>
      </w:r>
      <w:r w:rsidR="0066673E">
        <w:rPr>
          <w:rFonts w:ascii="Helvetica" w:hAnsi="Helvetica" w:cs="Arial"/>
          <w:sz w:val="22"/>
          <w:szCs w:val="22"/>
        </w:rPr>
        <w:t xml:space="preserve">Figure 4.  </w:t>
      </w:r>
      <w:r w:rsidR="0066673E" w:rsidRPr="00B42102">
        <w:rPr>
          <w:rFonts w:ascii="Helvetica" w:hAnsi="Helvetica" w:cs="Arial"/>
          <w:color w:val="4472C4" w:themeColor="accent1"/>
          <w:sz w:val="22"/>
          <w:szCs w:val="22"/>
        </w:rPr>
        <w:t xml:space="preserve">Video editor: </w:t>
      </w:r>
      <w:r w:rsidRPr="00B42102">
        <w:rPr>
          <w:rFonts w:ascii="Helvetica" w:hAnsi="Helvetica" w:cs="Arial"/>
          <w:color w:val="4472C4" w:themeColor="accent1"/>
          <w:sz w:val="22"/>
          <w:szCs w:val="22"/>
        </w:rPr>
        <w:t xml:space="preserve">Highlight each labeled section when named in the VO. </w:t>
      </w:r>
    </w:p>
    <w:p w14:paraId="3A38C88D" w14:textId="4B80436E" w:rsidR="00395684" w:rsidRDefault="00B42102" w:rsidP="00B4210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Further, a</w:t>
      </w:r>
      <w:r w:rsidRPr="00B42102">
        <w:rPr>
          <w:rFonts w:ascii="Helvetica" w:hAnsi="Helvetica" w:cs="Arial"/>
          <w:sz w:val="22"/>
          <w:szCs w:val="22"/>
        </w:rPr>
        <w:t>fter 13 weeks of referent-based instruction</w:t>
      </w:r>
      <w:r>
        <w:rPr>
          <w:rFonts w:ascii="Helvetica" w:hAnsi="Helvetica" w:cs="Arial"/>
          <w:sz w:val="22"/>
          <w:szCs w:val="22"/>
        </w:rPr>
        <w:t xml:space="preserve">, a pretest was compared to a posttest VOA.  There was </w:t>
      </w:r>
      <w:r w:rsidRPr="00B42102">
        <w:rPr>
          <w:rFonts w:ascii="Helvetica" w:hAnsi="Helvetica" w:cs="Arial"/>
          <w:sz w:val="22"/>
          <w:szCs w:val="22"/>
        </w:rPr>
        <w:t>greater proportionality across each of the four operant</w:t>
      </w:r>
      <w:r>
        <w:rPr>
          <w:rFonts w:ascii="Helvetica" w:hAnsi="Helvetica" w:cs="Arial"/>
          <w:sz w:val="22"/>
          <w:szCs w:val="22"/>
        </w:rPr>
        <w:t xml:space="preserve">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12A7B08D" w14:textId="58E17B08" w:rsidR="00B42102" w:rsidRPr="006A6324" w:rsidRDefault="00B42102" w:rsidP="0066673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 Figure 5. </w:t>
      </w:r>
      <w:r w:rsidRPr="00B42102">
        <w:rPr>
          <w:rFonts w:ascii="Helvetica" w:hAnsi="Helvetica" w:cs="Arial"/>
          <w:color w:val="4472C4" w:themeColor="accent1"/>
          <w:sz w:val="22"/>
          <w:szCs w:val="22"/>
        </w:rPr>
        <w:t xml:space="preserve">Video editor: </w:t>
      </w:r>
      <w:r>
        <w:rPr>
          <w:rFonts w:ascii="Helvetica" w:hAnsi="Helvetica" w:cs="Arial"/>
          <w:color w:val="4472C4" w:themeColor="accent1"/>
          <w:sz w:val="22"/>
          <w:szCs w:val="22"/>
        </w:rPr>
        <w:t xml:space="preserve">Overlay figure 5 on figure 4, to visually show that each of the colored regions gets bigger in figure 5. </w:t>
      </w:r>
    </w:p>
    <w:p w14:paraId="5681D4B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6935364" w14:textId="54D790D4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34FF381" w14:textId="5A91261E" w:rsidR="00CE10F2" w:rsidRDefault="0057458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Alonzo Andrews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The most important thing to remember when attempting these procedures is to </w:t>
      </w:r>
      <w:r w:rsidR="007811B5">
        <w:rPr>
          <w:rFonts w:ascii="Helvetica" w:hAnsi="Helvetica" w:cs="Arial"/>
          <w:sz w:val="22"/>
          <w:szCs w:val="22"/>
        </w:rPr>
        <w:t>isolate</w:t>
      </w:r>
      <w:r>
        <w:rPr>
          <w:rFonts w:ascii="Helvetica" w:hAnsi="Helvetica" w:cs="Arial"/>
          <w:sz w:val="22"/>
          <w:szCs w:val="22"/>
        </w:rPr>
        <w:t xml:space="preserve"> the controlling relations across mands, echoics, tacts, and sequelics</w:t>
      </w:r>
      <w:r w:rsidR="00EC6BD2">
        <w:rPr>
          <w:rFonts w:ascii="Helvetica" w:hAnsi="Helvetica" w:cs="Arial"/>
          <w:sz w:val="22"/>
          <w:szCs w:val="22"/>
        </w:rPr>
        <w:t xml:space="preserve"> </w:t>
      </w:r>
      <w:r w:rsidR="00EC6BD2">
        <w:rPr>
          <w:rFonts w:ascii="Helvetica" w:hAnsi="Helvetica" w:cs="Arial"/>
          <w:b/>
          <w:sz w:val="22"/>
          <w:szCs w:val="22"/>
        </w:rPr>
        <w:t>[1].</w:t>
      </w:r>
      <w:r w:rsidR="003400F6">
        <w:rPr>
          <w:rFonts w:ascii="Helvetica" w:hAnsi="Helvetica" w:cs="Arial"/>
          <w:sz w:val="22"/>
          <w:szCs w:val="22"/>
        </w:rPr>
        <w:br/>
      </w:r>
    </w:p>
    <w:p w14:paraId="20B869E8" w14:textId="76C7791C" w:rsidR="003400F6" w:rsidRPr="003400F6" w:rsidRDefault="003400F6" w:rsidP="003400F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 w:rsidRPr="0013492A">
        <w:rPr>
          <w:rFonts w:ascii="Helvetica" w:hAnsi="Helvetica"/>
          <w:sz w:val="22"/>
          <w:szCs w:val="22"/>
        </w:rPr>
        <w:t>INTERVIEW: Named talent says the statement above in an interview-style shot, looking slightly off-camera.</w:t>
      </w:r>
      <w:r>
        <w:rPr>
          <w:rFonts w:ascii="Helvetica" w:hAnsi="Helvetica"/>
          <w:sz w:val="22"/>
          <w:szCs w:val="22"/>
        </w:rPr>
        <w:t xml:space="preserve"> </w:t>
      </w:r>
      <w:r w:rsidRPr="003400F6">
        <w:rPr>
          <w:rFonts w:ascii="Helvetica" w:hAnsi="Helvetica"/>
          <w:color w:val="4472C4" w:themeColor="accent1"/>
          <w:sz w:val="22"/>
          <w:szCs w:val="22"/>
        </w:rPr>
        <w:t>(Video editor: Step 3.4)</w:t>
      </w:r>
    </w:p>
    <w:p w14:paraId="59F8EAA3" w14:textId="26F4B683" w:rsidR="00CE10F2" w:rsidRDefault="0057458F" w:rsidP="0057458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Alonzo Andrews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These procedures are also appropriate for individuals </w:t>
      </w:r>
      <w:r w:rsidR="007811B5">
        <w:rPr>
          <w:rFonts w:ascii="Helvetica" w:hAnsi="Helvetica" w:cs="Arial"/>
          <w:sz w:val="22"/>
          <w:szCs w:val="22"/>
        </w:rPr>
        <w:t>whose</w:t>
      </w:r>
      <w:r>
        <w:rPr>
          <w:rFonts w:ascii="Helvetica" w:hAnsi="Helvetica" w:cs="Arial"/>
          <w:sz w:val="22"/>
          <w:szCs w:val="22"/>
        </w:rPr>
        <w:t xml:space="preserve"> </w:t>
      </w:r>
      <w:r w:rsidR="007811B5">
        <w:rPr>
          <w:rFonts w:ascii="Helvetica" w:hAnsi="Helvetica" w:cs="Arial"/>
          <w:sz w:val="22"/>
          <w:szCs w:val="22"/>
        </w:rPr>
        <w:t>verbal behavior is selection-based, and may lead to developing more complex forms of</w:t>
      </w:r>
      <w:r>
        <w:rPr>
          <w:rFonts w:ascii="Helvetica" w:hAnsi="Helvetica" w:cs="Arial"/>
          <w:sz w:val="22"/>
          <w:szCs w:val="22"/>
        </w:rPr>
        <w:t xml:space="preserve"> a</w:t>
      </w:r>
      <w:r w:rsidRPr="0057458F">
        <w:rPr>
          <w:rFonts w:ascii="Helvetica" w:hAnsi="Helvetica" w:cs="Arial"/>
          <w:sz w:val="22"/>
          <w:szCs w:val="22"/>
        </w:rPr>
        <w:t>ugmentative and alternative communication</w:t>
      </w:r>
      <w:r w:rsidR="00EC6BD2">
        <w:rPr>
          <w:rFonts w:ascii="Helvetica" w:hAnsi="Helvetica" w:cs="Arial"/>
          <w:sz w:val="22"/>
          <w:szCs w:val="22"/>
        </w:rPr>
        <w:t xml:space="preserve"> </w:t>
      </w:r>
      <w:r w:rsidR="00EC6BD2">
        <w:rPr>
          <w:rFonts w:ascii="Helvetica" w:hAnsi="Helvetica" w:cs="Arial"/>
          <w:b/>
          <w:sz w:val="22"/>
          <w:szCs w:val="22"/>
        </w:rPr>
        <w:t>[1].</w:t>
      </w:r>
      <w:r w:rsidR="003400F6">
        <w:rPr>
          <w:rFonts w:ascii="Helvetica" w:hAnsi="Helvetica" w:cs="Arial"/>
          <w:sz w:val="22"/>
          <w:szCs w:val="22"/>
        </w:rPr>
        <w:br/>
      </w:r>
    </w:p>
    <w:p w14:paraId="7CB26B94" w14:textId="5C231C34" w:rsidR="003400F6" w:rsidRPr="003400F6" w:rsidRDefault="003400F6" w:rsidP="003400F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 w:rsidRPr="0013492A">
        <w:rPr>
          <w:rFonts w:ascii="Helvetica" w:hAnsi="Helvetica"/>
          <w:sz w:val="22"/>
          <w:szCs w:val="22"/>
        </w:rPr>
        <w:t>INTERVIEW: Named talent says the statement above in an interview-style shot, looking slightly off-camera.</w:t>
      </w:r>
    </w:p>
    <w:p w14:paraId="03F89A5A" w14:textId="4808C843" w:rsidR="00CE10F2" w:rsidRDefault="0057458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Alonzo Andrews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For </w:t>
      </w:r>
      <w:r w:rsidR="001526BE">
        <w:rPr>
          <w:rFonts w:ascii="Helvetica" w:hAnsi="Helvetica" w:cs="Arial"/>
          <w:sz w:val="22"/>
          <w:szCs w:val="22"/>
        </w:rPr>
        <w:t>children</w:t>
      </w:r>
      <w:r>
        <w:rPr>
          <w:rFonts w:ascii="Helvetica" w:hAnsi="Helvetica" w:cs="Arial"/>
          <w:sz w:val="22"/>
          <w:szCs w:val="22"/>
        </w:rPr>
        <w:t xml:space="preserve"> with a more advanced verbal repertoire, the Derivational Stimulus Control Ratio Equation, or SCoRE-D, may be used to assess proportionality </w:t>
      </w:r>
      <w:r w:rsidR="001526BE">
        <w:rPr>
          <w:rFonts w:ascii="Helvetica" w:hAnsi="Helvetica" w:cs="Arial"/>
          <w:sz w:val="22"/>
          <w:szCs w:val="22"/>
        </w:rPr>
        <w:t>among</w:t>
      </w:r>
      <w:r>
        <w:rPr>
          <w:rFonts w:ascii="Helvetica" w:hAnsi="Helvetica" w:cs="Arial"/>
          <w:sz w:val="22"/>
          <w:szCs w:val="22"/>
        </w:rPr>
        <w:t xml:space="preserve"> reflexive, symmetric, and transitive relations</w:t>
      </w:r>
      <w:r w:rsidR="00EC6BD2">
        <w:rPr>
          <w:rFonts w:ascii="Helvetica" w:hAnsi="Helvetica" w:cs="Arial"/>
          <w:sz w:val="22"/>
          <w:szCs w:val="22"/>
        </w:rPr>
        <w:t xml:space="preserve"> </w:t>
      </w:r>
      <w:r w:rsidR="00EC6BD2">
        <w:rPr>
          <w:rFonts w:ascii="Helvetica" w:hAnsi="Helvetica" w:cs="Arial"/>
          <w:b/>
          <w:sz w:val="22"/>
          <w:szCs w:val="22"/>
        </w:rPr>
        <w:t>[1].</w:t>
      </w:r>
      <w:r w:rsidR="003400F6">
        <w:rPr>
          <w:rFonts w:ascii="Helvetica" w:hAnsi="Helvetica" w:cs="Arial"/>
          <w:sz w:val="22"/>
          <w:szCs w:val="22"/>
        </w:rPr>
        <w:br/>
      </w:r>
    </w:p>
    <w:p w14:paraId="29BBF04E" w14:textId="67E6B194" w:rsidR="003400F6" w:rsidRPr="003400F6" w:rsidRDefault="003400F6" w:rsidP="003400F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 w:rsidRPr="0013492A">
        <w:rPr>
          <w:rFonts w:ascii="Helvetica" w:hAnsi="Helvetica"/>
          <w:sz w:val="22"/>
          <w:szCs w:val="22"/>
        </w:rPr>
        <w:t>INTERVIEW: Named talent says the statement above in an interview-style shot, looking slightly off-camera.</w:t>
      </w:r>
    </w:p>
    <w:p w14:paraId="3219C5F3" w14:textId="088A941D" w:rsidR="00CE10F2" w:rsidRDefault="001526BE" w:rsidP="00F3459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Alonzo Andrews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Participants with a defective mand repertoire often engage in challenging behavior</w:t>
      </w:r>
      <w:r w:rsidR="00590A86">
        <w:rPr>
          <w:rFonts w:ascii="Helvetica" w:hAnsi="Helvetica" w:cs="Arial"/>
          <w:sz w:val="22"/>
          <w:szCs w:val="22"/>
        </w:rPr>
        <w:t>. C</w:t>
      </w:r>
      <w:r>
        <w:rPr>
          <w:rFonts w:ascii="Helvetica" w:hAnsi="Helvetica" w:cs="Arial"/>
          <w:sz w:val="22"/>
          <w:szCs w:val="22"/>
        </w:rPr>
        <w:t>are should be taken to place such behavior on extinction</w:t>
      </w:r>
      <w:r w:rsidR="00590A86">
        <w:rPr>
          <w:rFonts w:ascii="Helvetica" w:hAnsi="Helvetica" w:cs="Arial"/>
          <w:sz w:val="22"/>
          <w:szCs w:val="22"/>
        </w:rPr>
        <w:t xml:space="preserve"> throughout the SCoRE assessment</w:t>
      </w:r>
      <w:r w:rsidR="00EC6BD2">
        <w:rPr>
          <w:rFonts w:ascii="Helvetica" w:hAnsi="Helvetica" w:cs="Arial"/>
          <w:sz w:val="22"/>
          <w:szCs w:val="22"/>
        </w:rPr>
        <w:t xml:space="preserve"> </w:t>
      </w:r>
      <w:r w:rsidR="00EC6BD2">
        <w:rPr>
          <w:rFonts w:ascii="Helvetica" w:hAnsi="Helvetica" w:cs="Arial"/>
          <w:b/>
          <w:sz w:val="22"/>
          <w:szCs w:val="22"/>
        </w:rPr>
        <w:t>[1].</w:t>
      </w:r>
      <w:r w:rsidR="003400F6">
        <w:rPr>
          <w:rFonts w:ascii="Helvetica" w:hAnsi="Helvetica" w:cs="Arial"/>
          <w:sz w:val="22"/>
          <w:szCs w:val="22"/>
        </w:rPr>
        <w:br/>
      </w:r>
    </w:p>
    <w:p w14:paraId="1EE92225" w14:textId="0B6674EA" w:rsidR="003400F6" w:rsidRPr="003400F6" w:rsidRDefault="003400F6" w:rsidP="003400F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 w:rsidRPr="0013492A">
        <w:rPr>
          <w:rFonts w:ascii="Helvetica" w:hAnsi="Helvetica"/>
          <w:sz w:val="22"/>
          <w:szCs w:val="22"/>
        </w:rPr>
        <w:t>INTERVIEW: Named talent says the statement above in an interview-style shot, looking slightly off-camera.</w:t>
      </w:r>
    </w:p>
    <w:sectPr w:rsidR="003400F6" w:rsidRPr="003400F6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88ECF73" w16cid:durableId="20488E92"/>
  <w16cid:commentId w16cid:paraId="7600FB4B" w16cid:durableId="20488E36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10F5AF" w14:textId="77777777" w:rsidR="00567F7F" w:rsidRDefault="00567F7F">
      <w:r>
        <w:separator/>
      </w:r>
    </w:p>
  </w:endnote>
  <w:endnote w:type="continuationSeparator" w:id="0">
    <w:p w14:paraId="50B8F0FE" w14:textId="77777777" w:rsidR="00567F7F" w:rsidRDefault="00567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0BE483FA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1B64A5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1B64A5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613C56" w14:textId="77777777" w:rsidR="00567F7F" w:rsidRDefault="00567F7F">
      <w:r>
        <w:separator/>
      </w:r>
    </w:p>
  </w:footnote>
  <w:footnote w:type="continuationSeparator" w:id="0">
    <w:p w14:paraId="6F23826F" w14:textId="77777777" w:rsidR="00567F7F" w:rsidRDefault="00567F7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84BA8" w14:textId="24747EB7" w:rsidR="00EC6BD2" w:rsidRDefault="00336C61" w:rsidP="00EC6BD2">
    <w:pPr>
      <w:rPr>
        <w:rFonts w:ascii="Helvetica" w:hAnsi="Helvetica" w:cs="Arial"/>
        <w:b/>
        <w:color w:val="008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6BD2"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1429AFCD" w14:textId="07598823" w:rsidR="00336C61" w:rsidRDefault="00336C61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2312474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DB43A8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A04955"/>
    <w:multiLevelType w:val="multilevel"/>
    <w:tmpl w:val="FAC2773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u w:val="none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u w:val="none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u w:val="none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u w:val="none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0" w:firstLine="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0" w:firstLine="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0" w:firstLine="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0" w:firstLine="0"/>
      </w:pPr>
      <w:rPr>
        <w:rFonts w:hint="default"/>
        <w:u w:val="none"/>
      </w:rPr>
    </w:lvl>
  </w:abstractNum>
  <w:abstractNum w:abstractNumId="31">
    <w:nsid w:val="46CA7441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D8939F4"/>
    <w:multiLevelType w:val="multilevel"/>
    <w:tmpl w:val="C1E26F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05B711F"/>
    <w:multiLevelType w:val="multilevel"/>
    <w:tmpl w:val="25FC87F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>
    <w:nsid w:val="701B1B4A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8"/>
  </w:num>
  <w:num w:numId="5">
    <w:abstractNumId w:val="16"/>
  </w:num>
  <w:num w:numId="6">
    <w:abstractNumId w:val="28"/>
  </w:num>
  <w:num w:numId="7">
    <w:abstractNumId w:val="4"/>
  </w:num>
  <w:num w:numId="8">
    <w:abstractNumId w:val="19"/>
  </w:num>
  <w:num w:numId="9">
    <w:abstractNumId w:val="32"/>
  </w:num>
  <w:num w:numId="10">
    <w:abstractNumId w:val="39"/>
  </w:num>
  <w:num w:numId="11">
    <w:abstractNumId w:val="24"/>
  </w:num>
  <w:num w:numId="12">
    <w:abstractNumId w:val="34"/>
  </w:num>
  <w:num w:numId="13">
    <w:abstractNumId w:val="25"/>
  </w:num>
  <w:num w:numId="14">
    <w:abstractNumId w:val="20"/>
  </w:num>
  <w:num w:numId="15">
    <w:abstractNumId w:val="26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40"/>
  </w:num>
  <w:num w:numId="22">
    <w:abstractNumId w:val="17"/>
  </w:num>
  <w:num w:numId="23">
    <w:abstractNumId w:val="14"/>
  </w:num>
  <w:num w:numId="24">
    <w:abstractNumId w:val="10"/>
  </w:num>
  <w:num w:numId="25">
    <w:abstractNumId w:val="0"/>
  </w:num>
  <w:num w:numId="26">
    <w:abstractNumId w:val="41"/>
  </w:num>
  <w:num w:numId="27">
    <w:abstractNumId w:val="29"/>
  </w:num>
  <w:num w:numId="28">
    <w:abstractNumId w:val="21"/>
  </w:num>
  <w:num w:numId="29">
    <w:abstractNumId w:val="12"/>
  </w:num>
  <w:num w:numId="30">
    <w:abstractNumId w:val="5"/>
  </w:num>
  <w:num w:numId="31">
    <w:abstractNumId w:val="27"/>
  </w:num>
  <w:num w:numId="32">
    <w:abstractNumId w:val="33"/>
  </w:num>
  <w:num w:numId="33">
    <w:abstractNumId w:val="22"/>
  </w:num>
  <w:num w:numId="34">
    <w:abstractNumId w:val="36"/>
  </w:num>
  <w:num w:numId="35">
    <w:abstractNumId w:val="35"/>
  </w:num>
  <w:num w:numId="36">
    <w:abstractNumId w:val="23"/>
  </w:num>
  <w:num w:numId="37">
    <w:abstractNumId w:val="30"/>
  </w:num>
  <w:num w:numId="38">
    <w:abstractNumId w:val="31"/>
  </w:num>
  <w:num w:numId="39">
    <w:abstractNumId w:val="11"/>
  </w:num>
  <w:num w:numId="40">
    <w:abstractNumId w:val="13"/>
  </w:num>
  <w:num w:numId="41">
    <w:abstractNumId w:val="37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297E"/>
    <w:rsid w:val="00034DD4"/>
    <w:rsid w:val="00043807"/>
    <w:rsid w:val="00047A7F"/>
    <w:rsid w:val="00056987"/>
    <w:rsid w:val="00074929"/>
    <w:rsid w:val="00083792"/>
    <w:rsid w:val="00090BAC"/>
    <w:rsid w:val="000B0B1A"/>
    <w:rsid w:val="000B4E9A"/>
    <w:rsid w:val="000D065F"/>
    <w:rsid w:val="000D17E8"/>
    <w:rsid w:val="000D2C59"/>
    <w:rsid w:val="000D35D9"/>
    <w:rsid w:val="00106F46"/>
    <w:rsid w:val="001115D1"/>
    <w:rsid w:val="00125924"/>
    <w:rsid w:val="00126973"/>
    <w:rsid w:val="00151824"/>
    <w:rsid w:val="001526BE"/>
    <w:rsid w:val="00162D51"/>
    <w:rsid w:val="00177B33"/>
    <w:rsid w:val="001819DB"/>
    <w:rsid w:val="001819E3"/>
    <w:rsid w:val="00184EF9"/>
    <w:rsid w:val="00191A77"/>
    <w:rsid w:val="001B3024"/>
    <w:rsid w:val="001B5C46"/>
    <w:rsid w:val="001B64A5"/>
    <w:rsid w:val="001C7BBC"/>
    <w:rsid w:val="001E230F"/>
    <w:rsid w:val="001E52A3"/>
    <w:rsid w:val="001F0890"/>
    <w:rsid w:val="00247BFF"/>
    <w:rsid w:val="0025310D"/>
    <w:rsid w:val="002544F1"/>
    <w:rsid w:val="002617AD"/>
    <w:rsid w:val="00265C44"/>
    <w:rsid w:val="00277C90"/>
    <w:rsid w:val="00283E3E"/>
    <w:rsid w:val="002B0D88"/>
    <w:rsid w:val="002B26D4"/>
    <w:rsid w:val="002B2DC4"/>
    <w:rsid w:val="002B55D9"/>
    <w:rsid w:val="002C54DB"/>
    <w:rsid w:val="002D52A1"/>
    <w:rsid w:val="002E7521"/>
    <w:rsid w:val="002F3829"/>
    <w:rsid w:val="003036C1"/>
    <w:rsid w:val="00305187"/>
    <w:rsid w:val="0030618C"/>
    <w:rsid w:val="003065B4"/>
    <w:rsid w:val="003138D4"/>
    <w:rsid w:val="003176C4"/>
    <w:rsid w:val="00322C71"/>
    <w:rsid w:val="00330F1B"/>
    <w:rsid w:val="00336C61"/>
    <w:rsid w:val="003400F6"/>
    <w:rsid w:val="00342D7B"/>
    <w:rsid w:val="0034684D"/>
    <w:rsid w:val="00395684"/>
    <w:rsid w:val="003A0996"/>
    <w:rsid w:val="003A1109"/>
    <w:rsid w:val="003A2AB9"/>
    <w:rsid w:val="003A49C2"/>
    <w:rsid w:val="003B5E26"/>
    <w:rsid w:val="003D0847"/>
    <w:rsid w:val="003E2BC9"/>
    <w:rsid w:val="00414B4F"/>
    <w:rsid w:val="00415D2C"/>
    <w:rsid w:val="00440FFA"/>
    <w:rsid w:val="00450B27"/>
    <w:rsid w:val="00453116"/>
    <w:rsid w:val="00455510"/>
    <w:rsid w:val="00456A5D"/>
    <w:rsid w:val="00472752"/>
    <w:rsid w:val="0047306D"/>
    <w:rsid w:val="0048014D"/>
    <w:rsid w:val="00482D4C"/>
    <w:rsid w:val="00485037"/>
    <w:rsid w:val="004C1095"/>
    <w:rsid w:val="004C2DAD"/>
    <w:rsid w:val="004C448F"/>
    <w:rsid w:val="004E2BE1"/>
    <w:rsid w:val="004E35F1"/>
    <w:rsid w:val="004E3F8E"/>
    <w:rsid w:val="004F664D"/>
    <w:rsid w:val="00511F52"/>
    <w:rsid w:val="00513853"/>
    <w:rsid w:val="00514B2E"/>
    <w:rsid w:val="00515957"/>
    <w:rsid w:val="00530DD9"/>
    <w:rsid w:val="005320E4"/>
    <w:rsid w:val="00536D89"/>
    <w:rsid w:val="00546411"/>
    <w:rsid w:val="00557116"/>
    <w:rsid w:val="0055763A"/>
    <w:rsid w:val="00565757"/>
    <w:rsid w:val="00567F7F"/>
    <w:rsid w:val="0057458F"/>
    <w:rsid w:val="00590A86"/>
    <w:rsid w:val="005A09D8"/>
    <w:rsid w:val="005A1F5E"/>
    <w:rsid w:val="005A3F8F"/>
    <w:rsid w:val="005B6859"/>
    <w:rsid w:val="005D783F"/>
    <w:rsid w:val="005E2B7E"/>
    <w:rsid w:val="005F18A3"/>
    <w:rsid w:val="006112FD"/>
    <w:rsid w:val="006346FE"/>
    <w:rsid w:val="006402D4"/>
    <w:rsid w:val="00645B93"/>
    <w:rsid w:val="00654735"/>
    <w:rsid w:val="006556DE"/>
    <w:rsid w:val="006617AB"/>
    <w:rsid w:val="00664850"/>
    <w:rsid w:val="0066673E"/>
    <w:rsid w:val="006801B1"/>
    <w:rsid w:val="0069665E"/>
    <w:rsid w:val="006A6324"/>
    <w:rsid w:val="006C08AE"/>
    <w:rsid w:val="006C0E87"/>
    <w:rsid w:val="0071294C"/>
    <w:rsid w:val="00724E3B"/>
    <w:rsid w:val="00745D4B"/>
    <w:rsid w:val="00746865"/>
    <w:rsid w:val="007548F3"/>
    <w:rsid w:val="007574EC"/>
    <w:rsid w:val="0077071A"/>
    <w:rsid w:val="00777388"/>
    <w:rsid w:val="007811B5"/>
    <w:rsid w:val="007B3E0E"/>
    <w:rsid w:val="007D3DD4"/>
    <w:rsid w:val="007D4222"/>
    <w:rsid w:val="00804C75"/>
    <w:rsid w:val="00806B1B"/>
    <w:rsid w:val="00832FA5"/>
    <w:rsid w:val="008373A7"/>
    <w:rsid w:val="00851B3E"/>
    <w:rsid w:val="00854994"/>
    <w:rsid w:val="0088113B"/>
    <w:rsid w:val="008A0177"/>
    <w:rsid w:val="008D2A6A"/>
    <w:rsid w:val="008D58EC"/>
    <w:rsid w:val="008E74F7"/>
    <w:rsid w:val="008F7754"/>
    <w:rsid w:val="00912ADA"/>
    <w:rsid w:val="009212DD"/>
    <w:rsid w:val="009301B8"/>
    <w:rsid w:val="00931D78"/>
    <w:rsid w:val="00941F06"/>
    <w:rsid w:val="00951A8E"/>
    <w:rsid w:val="00954870"/>
    <w:rsid w:val="009625B1"/>
    <w:rsid w:val="00985F44"/>
    <w:rsid w:val="009A0E7C"/>
    <w:rsid w:val="009A3CBD"/>
    <w:rsid w:val="009B2183"/>
    <w:rsid w:val="009B4CE9"/>
    <w:rsid w:val="009B4EE3"/>
    <w:rsid w:val="009C2062"/>
    <w:rsid w:val="009C7B9A"/>
    <w:rsid w:val="009F356C"/>
    <w:rsid w:val="009F5408"/>
    <w:rsid w:val="00A13B26"/>
    <w:rsid w:val="00A20DA8"/>
    <w:rsid w:val="00A218EC"/>
    <w:rsid w:val="00A310D7"/>
    <w:rsid w:val="00A3138F"/>
    <w:rsid w:val="00A46C4C"/>
    <w:rsid w:val="00A60320"/>
    <w:rsid w:val="00A77CF6"/>
    <w:rsid w:val="00A900B9"/>
    <w:rsid w:val="00A91283"/>
    <w:rsid w:val="00AA132F"/>
    <w:rsid w:val="00AC63FC"/>
    <w:rsid w:val="00AE11E8"/>
    <w:rsid w:val="00B13941"/>
    <w:rsid w:val="00B340A8"/>
    <w:rsid w:val="00B40E12"/>
    <w:rsid w:val="00B42102"/>
    <w:rsid w:val="00B435B8"/>
    <w:rsid w:val="00B4499C"/>
    <w:rsid w:val="00B6110E"/>
    <w:rsid w:val="00B64610"/>
    <w:rsid w:val="00B653B7"/>
    <w:rsid w:val="00B66A14"/>
    <w:rsid w:val="00B7250F"/>
    <w:rsid w:val="00B9642A"/>
    <w:rsid w:val="00BC6DA7"/>
    <w:rsid w:val="00BE051D"/>
    <w:rsid w:val="00C36863"/>
    <w:rsid w:val="00C3762D"/>
    <w:rsid w:val="00C602B2"/>
    <w:rsid w:val="00C63970"/>
    <w:rsid w:val="00C70C90"/>
    <w:rsid w:val="00C7374B"/>
    <w:rsid w:val="00C75603"/>
    <w:rsid w:val="00C8109F"/>
    <w:rsid w:val="00C836F3"/>
    <w:rsid w:val="00C97B11"/>
    <w:rsid w:val="00CB039A"/>
    <w:rsid w:val="00CC0C58"/>
    <w:rsid w:val="00CC29BF"/>
    <w:rsid w:val="00CD515D"/>
    <w:rsid w:val="00CD7F92"/>
    <w:rsid w:val="00CE10F2"/>
    <w:rsid w:val="00CF07CF"/>
    <w:rsid w:val="00CF22F6"/>
    <w:rsid w:val="00CF6830"/>
    <w:rsid w:val="00D00EF4"/>
    <w:rsid w:val="00D10BFA"/>
    <w:rsid w:val="00D10F00"/>
    <w:rsid w:val="00D150D8"/>
    <w:rsid w:val="00D20033"/>
    <w:rsid w:val="00D300CE"/>
    <w:rsid w:val="00DA117F"/>
    <w:rsid w:val="00DA17FB"/>
    <w:rsid w:val="00DB7EBA"/>
    <w:rsid w:val="00DC058D"/>
    <w:rsid w:val="00DC1E10"/>
    <w:rsid w:val="00DC7C84"/>
    <w:rsid w:val="00DC7D3A"/>
    <w:rsid w:val="00DD2CF9"/>
    <w:rsid w:val="00DE2882"/>
    <w:rsid w:val="00DE46DB"/>
    <w:rsid w:val="00DE66F3"/>
    <w:rsid w:val="00E2433D"/>
    <w:rsid w:val="00E24673"/>
    <w:rsid w:val="00E24898"/>
    <w:rsid w:val="00E355EE"/>
    <w:rsid w:val="00E8076C"/>
    <w:rsid w:val="00EA20E5"/>
    <w:rsid w:val="00EA2756"/>
    <w:rsid w:val="00EA4B94"/>
    <w:rsid w:val="00EA60D4"/>
    <w:rsid w:val="00EC6BD2"/>
    <w:rsid w:val="00EE1E2F"/>
    <w:rsid w:val="00EE4460"/>
    <w:rsid w:val="00EF4E2B"/>
    <w:rsid w:val="00F0293A"/>
    <w:rsid w:val="00F04E9E"/>
    <w:rsid w:val="00F10FAD"/>
    <w:rsid w:val="00F146E3"/>
    <w:rsid w:val="00F22F5E"/>
    <w:rsid w:val="00F34597"/>
    <w:rsid w:val="00F35094"/>
    <w:rsid w:val="00F56A75"/>
    <w:rsid w:val="00F60B45"/>
    <w:rsid w:val="00F64FB6"/>
    <w:rsid w:val="00F704EC"/>
    <w:rsid w:val="00F95E8D"/>
    <w:rsid w:val="00FA1A9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2D4726B0-54E6-7541-8391-42CC5E15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宋体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100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jove.com/files_upload.php?src=17931913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7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obsproject.com/" TargetMode="External"/><Relationship Id="rId8" Type="http://schemas.openxmlformats.org/officeDocument/2006/relationships/hyperlink" Target="https://www.apple.com/support/mac-apps/quicktime/" TargetMode="External"/><Relationship Id="rId9" Type="http://schemas.openxmlformats.org/officeDocument/2006/relationships/hyperlink" Target="https://www.jove.com/wp-content/uploads/2018/10/Author_Pages_Intro_With_Thumb_101018_1080p.mp4?_=1" TargetMode="External"/><Relationship Id="rId10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10</Pages>
  <Words>2025</Words>
  <Characters>11547</Characters>
  <Application>Microsoft Macintosh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13545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Qingyun Ping</cp:lastModifiedBy>
  <cp:revision>7</cp:revision>
  <dcterms:created xsi:type="dcterms:W3CDTF">2019-03-29T17:08:00Z</dcterms:created>
  <dcterms:modified xsi:type="dcterms:W3CDTF">2019-03-29T18:27:00Z</dcterms:modified>
</cp:coreProperties>
</file>