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3FEFA" w14:textId="1409FB9D" w:rsidR="000D4806" w:rsidRPr="00756BBE" w:rsidRDefault="006305D7" w:rsidP="006305D7">
      <w:pPr>
        <w:pStyle w:val="NormalWeb"/>
        <w:spacing w:before="0" w:beforeAutospacing="0" w:after="0" w:afterAutospacing="0"/>
        <w:rPr>
          <w:rFonts w:asciiTheme="minorHAnsi" w:hAnsiTheme="minorHAnsi" w:cs="Arial"/>
        </w:rPr>
      </w:pPr>
      <w:r w:rsidRPr="00756BBE">
        <w:rPr>
          <w:rFonts w:asciiTheme="minorHAnsi" w:hAnsiTheme="minorHAnsi" w:cs="Arial"/>
          <w:b/>
          <w:bCs/>
        </w:rPr>
        <w:t>TITLE:</w:t>
      </w:r>
      <w:r w:rsidRPr="00756BBE">
        <w:rPr>
          <w:rFonts w:asciiTheme="minorHAnsi" w:hAnsiTheme="minorHAnsi" w:cs="Arial"/>
        </w:rPr>
        <w:t xml:space="preserve"> </w:t>
      </w:r>
    </w:p>
    <w:p w14:paraId="5E928C16" w14:textId="10BD95CF" w:rsidR="006305D7" w:rsidRPr="005B13EB" w:rsidRDefault="007D2145" w:rsidP="006305D7">
      <w:pPr>
        <w:pStyle w:val="NormalWeb"/>
        <w:spacing w:before="0" w:beforeAutospacing="0" w:after="0" w:afterAutospacing="0"/>
        <w:rPr>
          <w:rFonts w:asciiTheme="minorHAnsi" w:hAnsiTheme="minorHAnsi" w:cs="Arial"/>
          <w:b/>
        </w:rPr>
      </w:pPr>
      <w:r w:rsidRPr="005B13EB">
        <w:rPr>
          <w:rFonts w:asciiTheme="minorHAnsi" w:hAnsiTheme="minorHAnsi" w:cs="Arial"/>
          <w:b/>
          <w:color w:val="auto"/>
        </w:rPr>
        <w:t xml:space="preserve">Production </w:t>
      </w:r>
      <w:r w:rsidR="00D20BF3" w:rsidRPr="005B13EB">
        <w:rPr>
          <w:rFonts w:asciiTheme="minorHAnsi" w:hAnsiTheme="minorHAnsi" w:cs="Arial"/>
          <w:b/>
          <w:color w:val="auto"/>
        </w:rPr>
        <w:t xml:space="preserve">of </w:t>
      </w:r>
      <w:r w:rsidR="005B13EB" w:rsidRPr="005B13EB">
        <w:rPr>
          <w:rFonts w:asciiTheme="minorHAnsi" w:hAnsiTheme="minorHAnsi" w:cs="Arial"/>
          <w:b/>
          <w:color w:val="auto"/>
        </w:rPr>
        <w:t xml:space="preserve">Extracellular Matrix Fibers </w:t>
      </w:r>
      <w:r w:rsidR="005B13EB">
        <w:rPr>
          <w:rFonts w:asciiTheme="minorHAnsi" w:hAnsiTheme="minorHAnsi" w:cs="Arial"/>
          <w:b/>
          <w:color w:val="auto"/>
        </w:rPr>
        <w:t>v</w:t>
      </w:r>
      <w:r w:rsidR="005B13EB" w:rsidRPr="005B13EB">
        <w:rPr>
          <w:rFonts w:asciiTheme="minorHAnsi" w:hAnsiTheme="minorHAnsi" w:cs="Arial"/>
          <w:b/>
          <w:color w:val="auto"/>
        </w:rPr>
        <w:t>ia Sacrificial Hollow Fiber Membrane Cell Culture</w:t>
      </w:r>
    </w:p>
    <w:p w14:paraId="64DE0951" w14:textId="77777777" w:rsidR="00166901" w:rsidRPr="00756BBE" w:rsidRDefault="00166901" w:rsidP="006305D7">
      <w:pPr>
        <w:rPr>
          <w:rFonts w:asciiTheme="minorHAnsi" w:hAnsiTheme="minorHAnsi" w:cs="Arial"/>
          <w:b/>
          <w:bCs/>
        </w:rPr>
      </w:pPr>
    </w:p>
    <w:p w14:paraId="7C2A5C77" w14:textId="562A6015" w:rsidR="00166901" w:rsidRPr="00756BBE" w:rsidRDefault="006305D7" w:rsidP="006305D7">
      <w:pPr>
        <w:rPr>
          <w:rFonts w:asciiTheme="minorHAnsi" w:hAnsiTheme="minorHAnsi" w:cs="Arial"/>
          <w:b/>
          <w:bCs/>
        </w:rPr>
      </w:pPr>
      <w:r w:rsidRPr="00756BBE">
        <w:rPr>
          <w:rFonts w:asciiTheme="minorHAnsi" w:hAnsiTheme="minorHAnsi" w:cs="Arial"/>
          <w:b/>
          <w:bCs/>
        </w:rPr>
        <w:t>AUTHORS</w:t>
      </w:r>
      <w:r w:rsidR="0047762F" w:rsidRPr="00756BBE">
        <w:rPr>
          <w:rFonts w:asciiTheme="minorHAnsi" w:hAnsiTheme="minorHAnsi" w:cs="Arial"/>
          <w:b/>
          <w:bCs/>
        </w:rPr>
        <w:t xml:space="preserve"> AND AFFILIATIONS</w:t>
      </w:r>
      <w:r w:rsidRPr="00756BBE">
        <w:rPr>
          <w:rFonts w:asciiTheme="minorHAnsi" w:hAnsiTheme="minorHAnsi" w:cs="Arial"/>
          <w:b/>
          <w:bCs/>
        </w:rPr>
        <w:t xml:space="preserve">: </w:t>
      </w:r>
    </w:p>
    <w:p w14:paraId="2255012C" w14:textId="3F5FDF8C" w:rsidR="00166901" w:rsidRPr="00756BBE" w:rsidRDefault="00166901" w:rsidP="006305D7">
      <w:pPr>
        <w:rPr>
          <w:rFonts w:asciiTheme="minorHAnsi" w:hAnsiTheme="minorHAnsi" w:cs="Arial"/>
          <w:bCs/>
          <w:vertAlign w:val="superscript"/>
        </w:rPr>
      </w:pPr>
      <w:r w:rsidRPr="00756BBE">
        <w:rPr>
          <w:rFonts w:asciiTheme="minorHAnsi" w:hAnsiTheme="minorHAnsi" w:cs="Arial"/>
          <w:bCs/>
        </w:rPr>
        <w:t>Kevin Roberts</w:t>
      </w:r>
      <w:r w:rsidR="00421036" w:rsidRPr="00756BBE">
        <w:rPr>
          <w:rFonts w:asciiTheme="minorHAnsi" w:hAnsiTheme="minorHAnsi" w:cs="Arial"/>
          <w:bCs/>
          <w:vertAlign w:val="superscript"/>
        </w:rPr>
        <w:t>1</w:t>
      </w:r>
      <w:r w:rsidR="003668E6" w:rsidRPr="00756BBE">
        <w:rPr>
          <w:rFonts w:asciiTheme="minorHAnsi" w:hAnsiTheme="minorHAnsi" w:cs="Arial"/>
          <w:bCs/>
        </w:rPr>
        <w:t>,</w:t>
      </w:r>
      <w:r w:rsidRPr="00756BBE">
        <w:rPr>
          <w:rFonts w:asciiTheme="minorHAnsi" w:hAnsiTheme="minorHAnsi" w:cs="Arial"/>
          <w:bCs/>
        </w:rPr>
        <w:t xml:space="preserve"> John </w:t>
      </w:r>
      <w:proofErr w:type="spellStart"/>
      <w:r w:rsidRPr="00756BBE">
        <w:rPr>
          <w:rFonts w:asciiTheme="minorHAnsi" w:hAnsiTheme="minorHAnsi" w:cs="Arial"/>
          <w:bCs/>
        </w:rPr>
        <w:t>Taehwan</w:t>
      </w:r>
      <w:proofErr w:type="spellEnd"/>
      <w:r w:rsidRPr="00756BBE">
        <w:rPr>
          <w:rFonts w:asciiTheme="minorHAnsi" w:hAnsiTheme="minorHAnsi" w:cs="Arial"/>
          <w:bCs/>
        </w:rPr>
        <w:t xml:space="preserve"> Kim</w:t>
      </w:r>
      <w:r w:rsidR="00421036" w:rsidRPr="00756BBE">
        <w:rPr>
          <w:rFonts w:asciiTheme="minorHAnsi" w:hAnsiTheme="minorHAnsi" w:cs="Arial"/>
          <w:bCs/>
          <w:vertAlign w:val="superscript"/>
        </w:rPr>
        <w:t>2</w:t>
      </w:r>
      <w:r w:rsidRPr="00756BBE">
        <w:rPr>
          <w:rFonts w:asciiTheme="minorHAnsi" w:hAnsiTheme="minorHAnsi" w:cs="Arial"/>
          <w:bCs/>
        </w:rPr>
        <w:t>, Shelby White</w:t>
      </w:r>
      <w:r w:rsidR="00421036" w:rsidRPr="00756BBE">
        <w:rPr>
          <w:rFonts w:asciiTheme="minorHAnsi" w:hAnsiTheme="minorHAnsi" w:cs="Arial"/>
          <w:bCs/>
          <w:vertAlign w:val="superscript"/>
        </w:rPr>
        <w:t>2</w:t>
      </w:r>
      <w:r w:rsidRPr="00756BBE">
        <w:rPr>
          <w:rFonts w:asciiTheme="minorHAnsi" w:hAnsiTheme="minorHAnsi" w:cs="Arial"/>
          <w:bCs/>
        </w:rPr>
        <w:t>, Jam</w:t>
      </w:r>
      <w:r w:rsidR="009457DA">
        <w:rPr>
          <w:rFonts w:asciiTheme="minorHAnsi" w:hAnsiTheme="minorHAnsi" w:cs="Arial"/>
          <w:bCs/>
        </w:rPr>
        <w:t>ie</w:t>
      </w:r>
      <w:r w:rsidR="009457DA" w:rsidRPr="009457DA">
        <w:rPr>
          <w:rFonts w:asciiTheme="minorHAnsi" w:hAnsiTheme="minorHAnsi" w:cs="Arial"/>
          <w:bCs/>
          <w:i/>
        </w:rPr>
        <w:t xml:space="preserve"> </w:t>
      </w:r>
      <w:r w:rsidRPr="00756BBE">
        <w:rPr>
          <w:rFonts w:asciiTheme="minorHAnsi" w:hAnsiTheme="minorHAnsi" w:cs="Arial"/>
          <w:bCs/>
        </w:rPr>
        <w:t>Hestekin</w:t>
      </w:r>
      <w:r w:rsidR="00421036" w:rsidRPr="00756BBE">
        <w:rPr>
          <w:rFonts w:asciiTheme="minorHAnsi" w:hAnsiTheme="minorHAnsi" w:cs="Arial"/>
          <w:bCs/>
          <w:vertAlign w:val="superscript"/>
        </w:rPr>
        <w:t>3</w:t>
      </w:r>
      <w:r w:rsidRPr="00756BBE">
        <w:rPr>
          <w:rFonts w:asciiTheme="minorHAnsi" w:hAnsiTheme="minorHAnsi" w:cs="Arial"/>
          <w:bCs/>
        </w:rPr>
        <w:t>, and Jeffrey C. Wolchok</w:t>
      </w:r>
      <w:r w:rsidR="00D01591" w:rsidRPr="00756BBE">
        <w:rPr>
          <w:rFonts w:asciiTheme="minorHAnsi" w:hAnsiTheme="minorHAnsi" w:cs="Arial"/>
          <w:bCs/>
          <w:vertAlign w:val="superscript"/>
        </w:rPr>
        <w:t>2</w:t>
      </w:r>
    </w:p>
    <w:p w14:paraId="6ABD588C" w14:textId="36611C5E" w:rsidR="003405C7" w:rsidRPr="00756BBE" w:rsidRDefault="003405C7" w:rsidP="006305D7">
      <w:pPr>
        <w:rPr>
          <w:rFonts w:asciiTheme="minorHAnsi" w:hAnsiTheme="minorHAnsi" w:cs="Arial"/>
          <w:bCs/>
        </w:rPr>
      </w:pPr>
    </w:p>
    <w:p w14:paraId="1A1656D2" w14:textId="4C6DAAAA" w:rsidR="003E69FE" w:rsidRPr="00756BBE" w:rsidRDefault="003405C7" w:rsidP="003405C7">
      <w:pPr>
        <w:rPr>
          <w:rFonts w:asciiTheme="minorHAnsi" w:hAnsiTheme="minorHAnsi" w:cs="Arial"/>
          <w:bCs/>
        </w:rPr>
      </w:pPr>
      <w:r w:rsidRPr="00756BBE">
        <w:rPr>
          <w:rFonts w:asciiTheme="minorHAnsi" w:hAnsiTheme="minorHAnsi" w:cs="Arial"/>
          <w:bCs/>
          <w:vertAlign w:val="superscript"/>
        </w:rPr>
        <w:t>1</w:t>
      </w:r>
      <w:r w:rsidRPr="00756BBE">
        <w:rPr>
          <w:rFonts w:asciiTheme="minorHAnsi" w:hAnsiTheme="minorHAnsi" w:cs="Arial"/>
          <w:bCs/>
        </w:rPr>
        <w:t>Cell &amp; Molecular Biology Program, University of Arkansas, Fayetteville, AR, USA</w:t>
      </w:r>
    </w:p>
    <w:p w14:paraId="4FC3896C" w14:textId="7F66718E" w:rsidR="003E69FE" w:rsidRPr="00756BBE" w:rsidRDefault="003405C7" w:rsidP="003405C7">
      <w:pPr>
        <w:rPr>
          <w:rFonts w:asciiTheme="minorHAnsi" w:hAnsiTheme="minorHAnsi" w:cs="Arial"/>
          <w:bCs/>
        </w:rPr>
      </w:pPr>
      <w:r w:rsidRPr="00756BBE">
        <w:rPr>
          <w:rFonts w:asciiTheme="minorHAnsi" w:hAnsiTheme="minorHAnsi" w:cs="Arial"/>
          <w:bCs/>
          <w:vertAlign w:val="superscript"/>
        </w:rPr>
        <w:t>2</w:t>
      </w:r>
      <w:r w:rsidRPr="00756BBE">
        <w:rPr>
          <w:rFonts w:asciiTheme="minorHAnsi" w:hAnsiTheme="minorHAnsi" w:cs="Arial"/>
          <w:bCs/>
        </w:rPr>
        <w:t>Department of Biomedical Engineering, University of Arkansas, Fayetteville, AR, USA</w:t>
      </w:r>
    </w:p>
    <w:p w14:paraId="635BE26C" w14:textId="77777777" w:rsidR="003405C7" w:rsidRPr="00756BBE" w:rsidRDefault="003405C7" w:rsidP="003405C7">
      <w:pPr>
        <w:rPr>
          <w:rFonts w:asciiTheme="minorHAnsi" w:hAnsiTheme="minorHAnsi" w:cs="Arial"/>
          <w:bCs/>
        </w:rPr>
      </w:pPr>
      <w:r w:rsidRPr="00756BBE">
        <w:rPr>
          <w:rFonts w:asciiTheme="minorHAnsi" w:hAnsiTheme="minorHAnsi" w:cs="Arial"/>
          <w:bCs/>
          <w:vertAlign w:val="superscript"/>
        </w:rPr>
        <w:t>3</w:t>
      </w:r>
      <w:r w:rsidRPr="00756BBE">
        <w:rPr>
          <w:rFonts w:asciiTheme="minorHAnsi" w:hAnsiTheme="minorHAnsi" w:cs="Arial"/>
          <w:bCs/>
        </w:rPr>
        <w:t>Ralph E. Martin Department of Biomedical Engineering, University of Arkansas, Fayetteville, AR USA</w:t>
      </w:r>
    </w:p>
    <w:p w14:paraId="60451D25" w14:textId="4E364A95" w:rsidR="00C37DD4" w:rsidRPr="00756BBE" w:rsidRDefault="00C37DD4" w:rsidP="00ED0CAE">
      <w:pPr>
        <w:rPr>
          <w:rFonts w:asciiTheme="minorHAnsi" w:hAnsiTheme="minorHAnsi" w:cs="Arial"/>
          <w:bCs/>
        </w:rPr>
      </w:pPr>
    </w:p>
    <w:p w14:paraId="5FCA5F51" w14:textId="403E193E" w:rsidR="006305D7" w:rsidRPr="00756BBE" w:rsidRDefault="006305D7" w:rsidP="00ED0CAE">
      <w:pPr>
        <w:rPr>
          <w:rFonts w:asciiTheme="minorHAnsi" w:hAnsiTheme="minorHAnsi" w:cs="Arial"/>
          <w:bCs/>
        </w:rPr>
      </w:pPr>
      <w:r w:rsidRPr="00756BBE">
        <w:rPr>
          <w:rFonts w:asciiTheme="minorHAnsi" w:hAnsiTheme="minorHAnsi" w:cs="Arial"/>
          <w:b/>
          <w:bCs/>
        </w:rPr>
        <w:t>CORRESPONDING AUTHOR:</w:t>
      </w:r>
      <w:r w:rsidRPr="00756BBE">
        <w:rPr>
          <w:rFonts w:asciiTheme="minorHAnsi" w:hAnsiTheme="minorHAnsi" w:cs="Arial"/>
        </w:rPr>
        <w:t xml:space="preserve"> </w:t>
      </w:r>
    </w:p>
    <w:p w14:paraId="301AE53F" w14:textId="251DA598" w:rsidR="003405C7" w:rsidRPr="00C10F9A" w:rsidRDefault="00C61B15" w:rsidP="00C61B15">
      <w:pPr>
        <w:rPr>
          <w:rFonts w:asciiTheme="minorHAnsi" w:hAnsiTheme="minorHAnsi" w:cs="Arial"/>
          <w:bCs/>
        </w:rPr>
      </w:pPr>
      <w:proofErr w:type="spellStart"/>
      <w:r w:rsidRPr="00756BBE">
        <w:rPr>
          <w:rFonts w:asciiTheme="minorHAnsi" w:hAnsiTheme="minorHAnsi" w:cs="Arial"/>
          <w:bCs/>
        </w:rPr>
        <w:t>Wolchok</w:t>
      </w:r>
      <w:proofErr w:type="spellEnd"/>
      <w:r w:rsidRPr="00756BBE">
        <w:rPr>
          <w:rFonts w:asciiTheme="minorHAnsi" w:hAnsiTheme="minorHAnsi" w:cs="Arial"/>
          <w:bCs/>
        </w:rPr>
        <w:t>, Jeffrey C</w:t>
      </w:r>
      <w:r w:rsidR="00C10F9A">
        <w:rPr>
          <w:rFonts w:asciiTheme="minorHAnsi" w:hAnsiTheme="minorHAnsi" w:cs="Arial"/>
          <w:bCs/>
        </w:rPr>
        <w:t xml:space="preserve"> (</w:t>
      </w:r>
      <w:r w:rsidR="003405C7" w:rsidRPr="00C10F9A">
        <w:rPr>
          <w:rStyle w:val="Hyperlink"/>
          <w:color w:val="000000" w:themeColor="text1"/>
          <w:u w:val="none"/>
        </w:rPr>
        <w:t>jwolchok@uark.edu</w:t>
      </w:r>
      <w:r w:rsidR="00C10F9A">
        <w:rPr>
          <w:rStyle w:val="Hyperlink"/>
          <w:color w:val="000000" w:themeColor="text1"/>
          <w:u w:val="none"/>
        </w:rPr>
        <w:t>)</w:t>
      </w:r>
    </w:p>
    <w:p w14:paraId="78BBB3C3" w14:textId="77777777" w:rsidR="003E69FE" w:rsidRPr="00756BBE" w:rsidRDefault="003E69FE" w:rsidP="00C61B15"/>
    <w:p w14:paraId="240D3190" w14:textId="74D2900C" w:rsidR="003405C7" w:rsidRPr="00756BBE" w:rsidRDefault="00C10F9A" w:rsidP="00C61B15">
      <w:pPr>
        <w:rPr>
          <w:b/>
        </w:rPr>
      </w:pPr>
      <w:r w:rsidRPr="00756BBE">
        <w:rPr>
          <w:b/>
        </w:rPr>
        <w:t>EMAIL ADDRESSES OF CO-AUTHORS:</w:t>
      </w:r>
    </w:p>
    <w:p w14:paraId="4CDDB89E" w14:textId="6CAA43C5" w:rsidR="003E69FE" w:rsidRPr="00756BBE" w:rsidRDefault="0001514F" w:rsidP="003405C7">
      <w:pPr>
        <w:rPr>
          <w:rFonts w:asciiTheme="minorHAnsi" w:hAnsiTheme="minorHAnsi" w:cs="Arial"/>
          <w:bCs/>
        </w:rPr>
      </w:pPr>
      <w:r w:rsidRPr="00756BBE">
        <w:rPr>
          <w:rFonts w:asciiTheme="minorHAnsi" w:hAnsiTheme="minorHAnsi" w:cs="Arial"/>
          <w:bCs/>
        </w:rPr>
        <w:t>Kevin Roberts (</w:t>
      </w:r>
      <w:r w:rsidR="003E69FE" w:rsidRPr="00756BBE">
        <w:rPr>
          <w:rFonts w:asciiTheme="minorHAnsi" w:hAnsiTheme="minorHAnsi" w:cs="Arial"/>
          <w:bCs/>
        </w:rPr>
        <w:t>kevinrob@uark.edu</w:t>
      </w:r>
      <w:r w:rsidRPr="00756BBE">
        <w:rPr>
          <w:rFonts w:asciiTheme="minorHAnsi" w:hAnsiTheme="minorHAnsi" w:cs="Arial"/>
          <w:bCs/>
        </w:rPr>
        <w:t>)</w:t>
      </w:r>
    </w:p>
    <w:p w14:paraId="7304B0EA" w14:textId="37191B5B" w:rsidR="003E69FE" w:rsidRPr="00756BBE" w:rsidRDefault="0001514F" w:rsidP="003405C7">
      <w:pPr>
        <w:rPr>
          <w:rFonts w:asciiTheme="minorHAnsi" w:hAnsiTheme="minorHAnsi" w:cs="Arial"/>
          <w:bCs/>
        </w:rPr>
      </w:pPr>
      <w:r w:rsidRPr="00756BBE">
        <w:rPr>
          <w:rFonts w:asciiTheme="minorHAnsi" w:hAnsiTheme="minorHAnsi" w:cs="Arial"/>
          <w:bCs/>
        </w:rPr>
        <w:t xml:space="preserve">John </w:t>
      </w:r>
      <w:proofErr w:type="spellStart"/>
      <w:r w:rsidRPr="00756BBE">
        <w:rPr>
          <w:rFonts w:asciiTheme="minorHAnsi" w:hAnsiTheme="minorHAnsi" w:cs="Arial"/>
          <w:bCs/>
        </w:rPr>
        <w:t>Taehwan</w:t>
      </w:r>
      <w:proofErr w:type="spellEnd"/>
      <w:r w:rsidRPr="00756BBE">
        <w:rPr>
          <w:rFonts w:asciiTheme="minorHAnsi" w:hAnsiTheme="minorHAnsi" w:cs="Arial"/>
          <w:bCs/>
        </w:rPr>
        <w:t xml:space="preserve"> Kim (</w:t>
      </w:r>
      <w:r w:rsidR="003E69FE" w:rsidRPr="00756BBE">
        <w:rPr>
          <w:rFonts w:asciiTheme="minorHAnsi" w:hAnsiTheme="minorHAnsi" w:cs="Arial"/>
          <w:bCs/>
        </w:rPr>
        <w:t>jk012@uark.edu</w:t>
      </w:r>
      <w:r w:rsidRPr="00756BBE">
        <w:rPr>
          <w:rFonts w:asciiTheme="minorHAnsi" w:hAnsiTheme="minorHAnsi" w:cs="Arial"/>
          <w:bCs/>
        </w:rPr>
        <w:t>)</w:t>
      </w:r>
    </w:p>
    <w:p w14:paraId="399EAC47" w14:textId="3562BF13" w:rsidR="003E69FE" w:rsidRPr="00756BBE" w:rsidRDefault="00AB1CCC" w:rsidP="003405C7">
      <w:pPr>
        <w:rPr>
          <w:rFonts w:asciiTheme="minorHAnsi" w:hAnsiTheme="minorHAnsi" w:cs="Arial"/>
          <w:bCs/>
        </w:rPr>
      </w:pPr>
      <w:r w:rsidRPr="00756BBE">
        <w:rPr>
          <w:rFonts w:asciiTheme="minorHAnsi" w:hAnsiTheme="minorHAnsi" w:cs="Arial"/>
          <w:bCs/>
        </w:rPr>
        <w:t>Shelby White (</w:t>
      </w:r>
      <w:r w:rsidR="003E69FE" w:rsidRPr="00756BBE">
        <w:rPr>
          <w:rFonts w:asciiTheme="minorHAnsi" w:hAnsiTheme="minorHAnsi" w:cs="Arial"/>
          <w:bCs/>
        </w:rPr>
        <w:t>sew027@uark.edu</w:t>
      </w:r>
      <w:r w:rsidRPr="00756BBE">
        <w:rPr>
          <w:rFonts w:asciiTheme="minorHAnsi" w:hAnsiTheme="minorHAnsi" w:cs="Arial"/>
          <w:bCs/>
        </w:rPr>
        <w:t>)</w:t>
      </w:r>
    </w:p>
    <w:p w14:paraId="1B6F28B4" w14:textId="3EC43325" w:rsidR="003E69FE" w:rsidRPr="00756BBE" w:rsidRDefault="00B94492" w:rsidP="003405C7">
      <w:pPr>
        <w:rPr>
          <w:rFonts w:asciiTheme="minorHAnsi" w:hAnsiTheme="minorHAnsi" w:cs="Arial"/>
          <w:bCs/>
        </w:rPr>
      </w:pPr>
      <w:r w:rsidRPr="00756BBE">
        <w:rPr>
          <w:rFonts w:asciiTheme="minorHAnsi" w:hAnsiTheme="minorHAnsi" w:cs="Arial"/>
          <w:bCs/>
        </w:rPr>
        <w:t>Jam</w:t>
      </w:r>
      <w:r w:rsidR="009457DA" w:rsidRPr="009457DA">
        <w:rPr>
          <w:rFonts w:asciiTheme="minorHAnsi" w:hAnsiTheme="minorHAnsi" w:cs="Arial"/>
          <w:bCs/>
        </w:rPr>
        <w:t>ie</w:t>
      </w:r>
      <w:r w:rsidR="009457DA" w:rsidRPr="009457DA">
        <w:rPr>
          <w:rFonts w:asciiTheme="minorHAnsi" w:hAnsiTheme="minorHAnsi" w:cs="Arial"/>
          <w:bCs/>
          <w:i/>
        </w:rPr>
        <w:t xml:space="preserve"> </w:t>
      </w:r>
      <w:proofErr w:type="spellStart"/>
      <w:r w:rsidRPr="00756BBE">
        <w:rPr>
          <w:rFonts w:asciiTheme="minorHAnsi" w:hAnsiTheme="minorHAnsi" w:cs="Arial"/>
          <w:bCs/>
        </w:rPr>
        <w:t>Hestekin</w:t>
      </w:r>
      <w:proofErr w:type="spellEnd"/>
      <w:r w:rsidRPr="00756BBE">
        <w:rPr>
          <w:rFonts w:asciiTheme="minorHAnsi" w:hAnsiTheme="minorHAnsi" w:cs="Arial"/>
          <w:bCs/>
        </w:rPr>
        <w:t xml:space="preserve"> (</w:t>
      </w:r>
      <w:r w:rsidR="003E69FE" w:rsidRPr="00756BBE">
        <w:rPr>
          <w:rFonts w:asciiTheme="minorHAnsi" w:hAnsiTheme="minorHAnsi" w:cs="Arial"/>
          <w:bCs/>
        </w:rPr>
        <w:t>jhesteki@uark.edu</w:t>
      </w:r>
      <w:r w:rsidRPr="00756BBE">
        <w:rPr>
          <w:rFonts w:asciiTheme="minorHAnsi" w:hAnsiTheme="minorHAnsi" w:cs="Arial"/>
          <w:bCs/>
        </w:rPr>
        <w:t>)</w:t>
      </w:r>
    </w:p>
    <w:p w14:paraId="5364A697" w14:textId="5E622BB9" w:rsidR="003405C7" w:rsidRPr="00756BBE" w:rsidRDefault="00002CCD" w:rsidP="009457DA">
      <w:pPr>
        <w:widowControl/>
        <w:jc w:val="left"/>
        <w:rPr>
          <w:rFonts w:asciiTheme="minorHAnsi" w:hAnsiTheme="minorHAnsi" w:cs="Arial"/>
          <w:bCs/>
        </w:rPr>
      </w:pPr>
      <w:r w:rsidRPr="00756BBE">
        <w:rPr>
          <w:rFonts w:asciiTheme="minorHAnsi" w:hAnsiTheme="minorHAnsi" w:cs="Arial"/>
          <w:bCs/>
        </w:rPr>
        <w:t xml:space="preserve">Jeffrey C. </w:t>
      </w:r>
      <w:proofErr w:type="spellStart"/>
      <w:r w:rsidRPr="00756BBE">
        <w:rPr>
          <w:rFonts w:asciiTheme="minorHAnsi" w:hAnsiTheme="minorHAnsi" w:cs="Arial"/>
          <w:bCs/>
        </w:rPr>
        <w:t>Wolchok</w:t>
      </w:r>
      <w:proofErr w:type="spellEnd"/>
      <w:r w:rsidRPr="00756BBE">
        <w:rPr>
          <w:rFonts w:asciiTheme="minorHAnsi" w:hAnsiTheme="minorHAnsi" w:cs="Arial"/>
          <w:bCs/>
        </w:rPr>
        <w:t xml:space="preserve"> (</w:t>
      </w:r>
      <w:r w:rsidR="003405C7" w:rsidRPr="00756BBE">
        <w:rPr>
          <w:rFonts w:asciiTheme="minorHAnsi" w:hAnsiTheme="minorHAnsi" w:cs="Arial"/>
          <w:bCs/>
        </w:rPr>
        <w:t>jwolchok@uark.edu</w:t>
      </w:r>
      <w:r w:rsidRPr="00756BBE">
        <w:rPr>
          <w:rFonts w:asciiTheme="minorHAnsi" w:hAnsiTheme="minorHAnsi" w:cs="Arial"/>
          <w:bCs/>
        </w:rPr>
        <w:t>)</w:t>
      </w:r>
      <w:r w:rsidR="003405C7" w:rsidRPr="00756BBE">
        <w:rPr>
          <w:rFonts w:asciiTheme="minorHAnsi" w:hAnsiTheme="minorHAnsi" w:cs="Arial"/>
          <w:bCs/>
        </w:rPr>
        <w:t xml:space="preserve"> </w:t>
      </w:r>
    </w:p>
    <w:p w14:paraId="4C1D570D" w14:textId="77777777" w:rsidR="00C61B15" w:rsidRPr="00756BBE" w:rsidRDefault="00C61B15" w:rsidP="007D0AB1"/>
    <w:p w14:paraId="4DF6F6DB" w14:textId="14CE516B" w:rsidR="003405C7" w:rsidRPr="00756BBE" w:rsidRDefault="006305D7" w:rsidP="006305D7">
      <w:pPr>
        <w:pStyle w:val="NormalWeb"/>
        <w:spacing w:before="0" w:beforeAutospacing="0" w:after="0" w:afterAutospacing="0"/>
        <w:rPr>
          <w:rFonts w:asciiTheme="minorHAnsi" w:hAnsiTheme="minorHAnsi" w:cs="Arial"/>
        </w:rPr>
      </w:pPr>
      <w:r w:rsidRPr="00756BBE">
        <w:rPr>
          <w:rFonts w:asciiTheme="minorHAnsi" w:hAnsiTheme="minorHAnsi" w:cs="Arial"/>
          <w:b/>
          <w:bCs/>
        </w:rPr>
        <w:t>KEYWORDS:</w:t>
      </w:r>
      <w:r w:rsidRPr="00756BBE">
        <w:rPr>
          <w:rFonts w:asciiTheme="minorHAnsi" w:hAnsiTheme="minorHAnsi" w:cs="Arial"/>
        </w:rPr>
        <w:t xml:space="preserve"> </w:t>
      </w:r>
    </w:p>
    <w:p w14:paraId="1CB4E390" w14:textId="0A9321D6" w:rsidR="006305D7" w:rsidRPr="00756BBE" w:rsidRDefault="00C16F2F" w:rsidP="006305D7">
      <w:pPr>
        <w:pStyle w:val="NormalWeb"/>
        <w:spacing w:before="0" w:beforeAutospacing="0" w:after="0" w:afterAutospacing="0"/>
        <w:rPr>
          <w:rFonts w:asciiTheme="minorHAnsi" w:hAnsiTheme="minorHAnsi" w:cs="Arial"/>
        </w:rPr>
      </w:pPr>
      <w:r w:rsidRPr="00756BBE">
        <w:rPr>
          <w:rFonts w:asciiTheme="minorHAnsi" w:hAnsiTheme="minorHAnsi" w:cs="Arial"/>
        </w:rPr>
        <w:t>Scaffold, t</w:t>
      </w:r>
      <w:r w:rsidR="00ED0CAE" w:rsidRPr="00756BBE">
        <w:rPr>
          <w:rFonts w:asciiTheme="minorHAnsi" w:hAnsiTheme="minorHAnsi" w:cs="Arial"/>
        </w:rPr>
        <w:t>issue engin</w:t>
      </w:r>
      <w:r w:rsidRPr="00756BBE">
        <w:rPr>
          <w:rFonts w:asciiTheme="minorHAnsi" w:hAnsiTheme="minorHAnsi" w:cs="Arial"/>
        </w:rPr>
        <w:t>eering, regenerative medicine, f</w:t>
      </w:r>
      <w:r w:rsidR="00ED0CAE" w:rsidRPr="00756BBE">
        <w:rPr>
          <w:rFonts w:asciiTheme="minorHAnsi" w:hAnsiTheme="minorHAnsi" w:cs="Arial"/>
        </w:rPr>
        <w:t>ibers</w:t>
      </w:r>
      <w:r w:rsidRPr="00756BBE">
        <w:rPr>
          <w:rFonts w:asciiTheme="minorHAnsi" w:hAnsiTheme="minorHAnsi" w:cs="Arial"/>
        </w:rPr>
        <w:t>, membrane, e</w:t>
      </w:r>
      <w:r w:rsidR="00B20759" w:rsidRPr="00756BBE">
        <w:rPr>
          <w:rFonts w:asciiTheme="minorHAnsi" w:hAnsiTheme="minorHAnsi" w:cs="Arial"/>
        </w:rPr>
        <w:t>xtracellular matrix</w:t>
      </w:r>
    </w:p>
    <w:p w14:paraId="38D4D770" w14:textId="172BA595" w:rsidR="00EA7CE5" w:rsidRPr="00756BBE" w:rsidRDefault="00EA7CE5" w:rsidP="006305D7">
      <w:pPr>
        <w:pStyle w:val="NormalWeb"/>
        <w:spacing w:before="0" w:beforeAutospacing="0" w:after="0" w:afterAutospacing="0"/>
        <w:rPr>
          <w:rFonts w:asciiTheme="minorHAnsi" w:hAnsiTheme="minorHAnsi" w:cs="Arial"/>
        </w:rPr>
      </w:pPr>
    </w:p>
    <w:p w14:paraId="628AC4B5" w14:textId="18C2DA28" w:rsidR="006305D7" w:rsidRPr="00C10F9A" w:rsidRDefault="0007001F" w:rsidP="006305D7">
      <w:pPr>
        <w:rPr>
          <w:rFonts w:asciiTheme="minorHAnsi" w:hAnsiTheme="minorHAnsi" w:cs="Arial"/>
        </w:rPr>
      </w:pPr>
      <w:r w:rsidRPr="00C10F9A">
        <w:rPr>
          <w:rFonts w:asciiTheme="minorHAnsi" w:hAnsiTheme="minorHAnsi" w:cs="Arial"/>
          <w:b/>
          <w:bCs/>
        </w:rPr>
        <w:t>SUMMARY</w:t>
      </w:r>
      <w:r w:rsidR="006305D7" w:rsidRPr="00C10F9A">
        <w:rPr>
          <w:rFonts w:asciiTheme="minorHAnsi" w:hAnsiTheme="minorHAnsi" w:cs="Arial"/>
          <w:b/>
          <w:bCs/>
        </w:rPr>
        <w:t>:</w:t>
      </w:r>
      <w:r w:rsidR="006305D7" w:rsidRPr="00C10F9A">
        <w:rPr>
          <w:rFonts w:asciiTheme="minorHAnsi" w:hAnsiTheme="minorHAnsi" w:cs="Arial"/>
        </w:rPr>
        <w:t xml:space="preserve"> </w:t>
      </w:r>
    </w:p>
    <w:p w14:paraId="1DDBB4EB" w14:textId="28BC5805" w:rsidR="00174EB0" w:rsidRPr="00C10F9A" w:rsidRDefault="493D0FEE" w:rsidP="00826D56">
      <w:pPr>
        <w:rPr>
          <w:rFonts w:asciiTheme="minorHAnsi" w:eastAsiaTheme="minorEastAsia" w:hAnsiTheme="minorHAnsi" w:cstheme="minorBidi"/>
          <w:color w:val="auto"/>
        </w:rPr>
      </w:pPr>
      <w:r w:rsidRPr="00C10F9A">
        <w:rPr>
          <w:rFonts w:asciiTheme="minorHAnsi" w:eastAsiaTheme="minorEastAsia" w:hAnsiTheme="minorHAnsi" w:cstheme="minorBidi"/>
          <w:color w:val="auto"/>
        </w:rPr>
        <w:t xml:space="preserve">The goal of this protocol is production </w:t>
      </w:r>
      <w:r w:rsidR="00E347A7" w:rsidRPr="00C10F9A">
        <w:rPr>
          <w:rFonts w:asciiTheme="minorHAnsi" w:eastAsiaTheme="minorEastAsia" w:hAnsiTheme="minorHAnsi" w:cstheme="minorBidi"/>
          <w:color w:val="auto"/>
        </w:rPr>
        <w:t xml:space="preserve">of </w:t>
      </w:r>
      <w:r w:rsidRPr="00C10F9A">
        <w:rPr>
          <w:rFonts w:asciiTheme="minorHAnsi" w:eastAsiaTheme="minorEastAsia" w:hAnsiTheme="minorHAnsi" w:cstheme="minorBidi"/>
          <w:color w:val="auto"/>
        </w:rPr>
        <w:t xml:space="preserve">whole extracellular matrix </w:t>
      </w:r>
      <w:r w:rsidR="00860930" w:rsidRPr="00C10F9A">
        <w:rPr>
          <w:rFonts w:asciiTheme="minorHAnsi" w:eastAsiaTheme="minorEastAsia" w:hAnsiTheme="minorHAnsi" w:cstheme="minorBidi"/>
          <w:color w:val="auto"/>
        </w:rPr>
        <w:t xml:space="preserve">fibers </w:t>
      </w:r>
      <w:r w:rsidR="00E43EB8" w:rsidRPr="00C10F9A">
        <w:rPr>
          <w:rFonts w:asciiTheme="minorHAnsi" w:eastAsiaTheme="minorEastAsia" w:hAnsiTheme="minorHAnsi" w:cstheme="minorBidi"/>
          <w:color w:val="auto"/>
        </w:rPr>
        <w:t xml:space="preserve">targeted for </w:t>
      </w:r>
      <w:r w:rsidR="00343F3B" w:rsidRPr="00C10F9A">
        <w:rPr>
          <w:rFonts w:asciiTheme="minorHAnsi" w:eastAsiaTheme="minorEastAsia" w:hAnsiTheme="minorHAnsi" w:cstheme="minorBidi"/>
          <w:color w:val="auto"/>
        </w:rPr>
        <w:t xml:space="preserve">wound repair </w:t>
      </w:r>
      <w:r w:rsidRPr="00C10F9A">
        <w:rPr>
          <w:rFonts w:asciiTheme="minorHAnsi" w:eastAsiaTheme="minorEastAsia" w:hAnsiTheme="minorHAnsi" w:cstheme="minorBidi"/>
          <w:color w:val="auto"/>
        </w:rPr>
        <w:t xml:space="preserve">which are suitable for preclinical evaluation as part of a regenerative scaffold implant. </w:t>
      </w:r>
      <w:r w:rsidR="00A437B0" w:rsidRPr="00C10F9A">
        <w:rPr>
          <w:rFonts w:asciiTheme="minorHAnsi" w:eastAsiaTheme="minorEastAsia" w:hAnsiTheme="minorHAnsi" w:cstheme="minorBidi"/>
          <w:color w:val="auto"/>
        </w:rPr>
        <w:t>These fibers are</w:t>
      </w:r>
      <w:r w:rsidR="003E47AF" w:rsidRPr="00C10F9A">
        <w:rPr>
          <w:rFonts w:asciiTheme="minorHAnsi" w:eastAsiaTheme="minorEastAsia" w:hAnsiTheme="minorHAnsi" w:cstheme="minorBidi"/>
          <w:color w:val="auto"/>
        </w:rPr>
        <w:t xml:space="preserve"> produced by </w:t>
      </w:r>
      <w:r w:rsidR="00590568" w:rsidRPr="00C10F9A">
        <w:rPr>
          <w:rFonts w:asciiTheme="minorHAnsi" w:eastAsiaTheme="minorEastAsia" w:hAnsiTheme="minorHAnsi" w:cstheme="minorBidi"/>
          <w:color w:val="auto"/>
        </w:rPr>
        <w:t xml:space="preserve">the </w:t>
      </w:r>
      <w:r w:rsidR="00C33E7C" w:rsidRPr="00C10F9A">
        <w:rPr>
          <w:rFonts w:asciiTheme="minorHAnsi" w:eastAsiaTheme="minorEastAsia" w:hAnsiTheme="minorHAnsi" w:cstheme="minorBidi"/>
          <w:color w:val="auto"/>
        </w:rPr>
        <w:t xml:space="preserve">culture of fibroblasts </w:t>
      </w:r>
      <w:r w:rsidR="003E47AF" w:rsidRPr="00C10F9A">
        <w:rPr>
          <w:rFonts w:asciiTheme="minorHAnsi" w:eastAsiaTheme="minorEastAsia" w:hAnsiTheme="minorHAnsi" w:cstheme="minorBidi"/>
          <w:color w:val="auto"/>
        </w:rPr>
        <w:t xml:space="preserve">on hollow fiber membranes </w:t>
      </w:r>
      <w:r w:rsidR="00A437B0" w:rsidRPr="00C10F9A">
        <w:rPr>
          <w:rFonts w:asciiTheme="minorHAnsi" w:eastAsiaTheme="minorEastAsia" w:hAnsiTheme="minorHAnsi" w:cstheme="minorBidi"/>
          <w:color w:val="auto"/>
        </w:rPr>
        <w:t>and extracted by dissolution of the membranes.</w:t>
      </w:r>
      <w:r w:rsidRPr="00C10F9A">
        <w:rPr>
          <w:rFonts w:asciiTheme="minorHAnsi" w:eastAsiaTheme="minorEastAsia" w:hAnsiTheme="minorHAnsi" w:cstheme="minorBidi"/>
          <w:color w:val="auto"/>
        </w:rPr>
        <w:t xml:space="preserve"> </w:t>
      </w:r>
    </w:p>
    <w:p w14:paraId="5FB4A29D" w14:textId="59AB0BAD" w:rsidR="00835818" w:rsidRPr="00C10F9A" w:rsidRDefault="00835818" w:rsidP="006305D7">
      <w:pPr>
        <w:rPr>
          <w:rFonts w:asciiTheme="minorHAnsi" w:hAnsiTheme="minorHAnsi" w:cs="Arial"/>
          <w:color w:val="auto"/>
        </w:rPr>
      </w:pPr>
    </w:p>
    <w:p w14:paraId="298E5F8A" w14:textId="3BC937A4" w:rsidR="00B94D5B" w:rsidRPr="00C10F9A" w:rsidRDefault="006305D7" w:rsidP="006305D7">
      <w:pPr>
        <w:rPr>
          <w:rFonts w:asciiTheme="minorHAnsi" w:hAnsiTheme="minorHAnsi" w:cs="Arial"/>
        </w:rPr>
      </w:pPr>
      <w:r w:rsidRPr="00C10F9A">
        <w:rPr>
          <w:rFonts w:asciiTheme="minorHAnsi" w:hAnsiTheme="minorHAnsi" w:cs="Arial"/>
          <w:b/>
          <w:bCs/>
        </w:rPr>
        <w:t>LONG ABSTRACT:</w:t>
      </w:r>
      <w:r w:rsidRPr="00C10F9A">
        <w:rPr>
          <w:rFonts w:asciiTheme="minorHAnsi" w:hAnsiTheme="minorHAnsi" w:cs="Arial"/>
        </w:rPr>
        <w:t xml:space="preserve"> </w:t>
      </w:r>
    </w:p>
    <w:p w14:paraId="1F53CA8D" w14:textId="117939B8" w:rsidR="00402D02" w:rsidRPr="00756BBE" w:rsidRDefault="00503B68" w:rsidP="006305D7">
      <w:pPr>
        <w:rPr>
          <w:rFonts w:asciiTheme="minorHAnsi" w:hAnsiTheme="minorHAnsi" w:cs="Arial"/>
        </w:rPr>
      </w:pPr>
      <w:r w:rsidRPr="00C10F9A">
        <w:rPr>
          <w:rFonts w:asciiTheme="minorHAnsi" w:hAnsiTheme="minorHAnsi" w:cs="Arial"/>
        </w:rPr>
        <w:tab/>
      </w:r>
      <w:r w:rsidR="000D01BD" w:rsidRPr="00C10F9A">
        <w:rPr>
          <w:rFonts w:asciiTheme="minorHAnsi" w:hAnsiTheme="minorHAnsi" w:cs="Arial"/>
        </w:rPr>
        <w:t xml:space="preserve">Engineered scaffolds derived from </w:t>
      </w:r>
      <w:r w:rsidR="00342DDC" w:rsidRPr="00C10F9A">
        <w:rPr>
          <w:rFonts w:asciiTheme="minorHAnsi" w:hAnsiTheme="minorHAnsi" w:cs="Arial"/>
        </w:rPr>
        <w:t xml:space="preserve">extracellular matrix </w:t>
      </w:r>
      <w:r w:rsidR="00F66240" w:rsidRPr="00C10F9A">
        <w:rPr>
          <w:rFonts w:asciiTheme="minorHAnsi" w:hAnsiTheme="minorHAnsi" w:cs="Arial"/>
        </w:rPr>
        <w:t xml:space="preserve">(ECM) </w:t>
      </w:r>
      <w:r w:rsidR="00B94D5B" w:rsidRPr="00C10F9A">
        <w:rPr>
          <w:rFonts w:asciiTheme="minorHAnsi" w:hAnsiTheme="minorHAnsi" w:cs="Arial"/>
        </w:rPr>
        <w:t xml:space="preserve">have </w:t>
      </w:r>
      <w:r w:rsidR="000F5172" w:rsidRPr="00C10F9A">
        <w:rPr>
          <w:rFonts w:asciiTheme="minorHAnsi" w:hAnsiTheme="minorHAnsi" w:cs="Arial"/>
        </w:rPr>
        <w:t xml:space="preserve">driven significant interest </w:t>
      </w:r>
      <w:r w:rsidR="006B35DD" w:rsidRPr="00C10F9A">
        <w:rPr>
          <w:rFonts w:asciiTheme="minorHAnsi" w:hAnsiTheme="minorHAnsi" w:cs="Arial"/>
        </w:rPr>
        <w:t>in</w:t>
      </w:r>
      <w:r w:rsidR="00BA6D3E" w:rsidRPr="00C10F9A">
        <w:rPr>
          <w:rFonts w:asciiTheme="minorHAnsi" w:hAnsiTheme="minorHAnsi" w:cs="Arial"/>
        </w:rPr>
        <w:t xml:space="preserve"> medicine</w:t>
      </w:r>
      <w:r w:rsidR="000A52CB" w:rsidRPr="00C10F9A">
        <w:rPr>
          <w:rFonts w:asciiTheme="minorHAnsi" w:hAnsiTheme="minorHAnsi" w:cs="Arial"/>
        </w:rPr>
        <w:t xml:space="preserve"> for their potential</w:t>
      </w:r>
      <w:r w:rsidR="007D3657" w:rsidRPr="00C10F9A">
        <w:rPr>
          <w:rFonts w:asciiTheme="minorHAnsi" w:hAnsiTheme="minorHAnsi" w:cs="Arial"/>
        </w:rPr>
        <w:t xml:space="preserve"> </w:t>
      </w:r>
      <w:r w:rsidR="00F96AF2" w:rsidRPr="00C10F9A">
        <w:rPr>
          <w:rFonts w:asciiTheme="minorHAnsi" w:hAnsiTheme="minorHAnsi" w:cs="Arial"/>
        </w:rPr>
        <w:t>in expediting</w:t>
      </w:r>
      <w:r w:rsidR="00B94625" w:rsidRPr="00C10F9A">
        <w:rPr>
          <w:rFonts w:asciiTheme="minorHAnsi" w:hAnsiTheme="minorHAnsi" w:cs="Arial"/>
        </w:rPr>
        <w:t xml:space="preserve"> wound closure and healing.</w:t>
      </w:r>
      <w:r w:rsidR="009457DA">
        <w:rPr>
          <w:rFonts w:asciiTheme="minorHAnsi" w:hAnsiTheme="minorHAnsi" w:cs="Arial"/>
        </w:rPr>
        <w:t xml:space="preserve"> </w:t>
      </w:r>
      <w:r w:rsidR="00104493" w:rsidRPr="00C10F9A">
        <w:rPr>
          <w:rFonts w:asciiTheme="minorHAnsi" w:hAnsiTheme="minorHAnsi" w:cs="Arial"/>
        </w:rPr>
        <w:t>E</w:t>
      </w:r>
      <w:r w:rsidR="003D7F32" w:rsidRPr="00C10F9A">
        <w:rPr>
          <w:rFonts w:asciiTheme="minorHAnsi" w:hAnsiTheme="minorHAnsi" w:cs="Arial"/>
        </w:rPr>
        <w:t xml:space="preserve">xtraction of </w:t>
      </w:r>
      <w:r w:rsidR="00124F9E" w:rsidRPr="00C10F9A">
        <w:rPr>
          <w:rFonts w:asciiTheme="minorHAnsi" w:hAnsiTheme="minorHAnsi" w:cs="Arial"/>
        </w:rPr>
        <w:t xml:space="preserve">extracellular matrix </w:t>
      </w:r>
      <w:r w:rsidR="003D7F32" w:rsidRPr="00C10F9A">
        <w:rPr>
          <w:rFonts w:asciiTheme="minorHAnsi" w:hAnsiTheme="minorHAnsi" w:cs="Arial"/>
        </w:rPr>
        <w:t xml:space="preserve">from </w:t>
      </w:r>
      <w:proofErr w:type="spellStart"/>
      <w:r w:rsidR="003D7F32" w:rsidRPr="00C10F9A">
        <w:rPr>
          <w:rFonts w:asciiTheme="minorHAnsi" w:hAnsiTheme="minorHAnsi" w:cs="Arial"/>
        </w:rPr>
        <w:t>fibrogenic</w:t>
      </w:r>
      <w:proofErr w:type="spellEnd"/>
      <w:r w:rsidR="003D7F32" w:rsidRPr="00C10F9A">
        <w:rPr>
          <w:rFonts w:asciiTheme="minorHAnsi" w:hAnsiTheme="minorHAnsi" w:cs="Arial"/>
        </w:rPr>
        <w:t xml:space="preserve"> cell cultures </w:t>
      </w:r>
      <w:r w:rsidR="009457DA" w:rsidRPr="009457DA">
        <w:rPr>
          <w:rFonts w:asciiTheme="minorHAnsi" w:hAnsiTheme="minorHAnsi" w:cs="Arial"/>
          <w:i/>
        </w:rPr>
        <w:t>in vitro</w:t>
      </w:r>
      <w:r w:rsidR="003D7F32" w:rsidRPr="00C10F9A">
        <w:rPr>
          <w:rFonts w:asciiTheme="minorHAnsi" w:hAnsiTheme="minorHAnsi" w:cs="Arial"/>
          <w:i/>
        </w:rPr>
        <w:t xml:space="preserve"> </w:t>
      </w:r>
      <w:r w:rsidR="003D7F32" w:rsidRPr="00C10F9A">
        <w:rPr>
          <w:rFonts w:asciiTheme="minorHAnsi" w:hAnsiTheme="minorHAnsi" w:cs="Arial"/>
        </w:rPr>
        <w:t>has potential for gen</w:t>
      </w:r>
      <w:r w:rsidR="003D7F32" w:rsidRPr="00756BBE">
        <w:rPr>
          <w:rFonts w:asciiTheme="minorHAnsi" w:hAnsiTheme="minorHAnsi" w:cs="Arial"/>
        </w:rPr>
        <w:t xml:space="preserve">eration of ECM </w:t>
      </w:r>
      <w:r w:rsidR="00036D1F" w:rsidRPr="00756BBE">
        <w:rPr>
          <w:rFonts w:asciiTheme="minorHAnsi" w:hAnsiTheme="minorHAnsi" w:cs="Arial"/>
        </w:rPr>
        <w:t>from human</w:t>
      </w:r>
      <w:r w:rsidR="00C10F9A">
        <w:rPr>
          <w:rFonts w:asciiTheme="minorHAnsi" w:hAnsiTheme="minorHAnsi" w:cs="Arial"/>
        </w:rPr>
        <w:t xml:space="preserve">- </w:t>
      </w:r>
      <w:r w:rsidR="00036D1F" w:rsidRPr="00756BBE">
        <w:rPr>
          <w:rFonts w:asciiTheme="minorHAnsi" w:hAnsiTheme="minorHAnsi" w:cs="Arial"/>
        </w:rPr>
        <w:t>and potentially patient-specific cell line</w:t>
      </w:r>
      <w:r w:rsidR="00D01F21" w:rsidRPr="00756BBE">
        <w:rPr>
          <w:rFonts w:asciiTheme="minorHAnsi" w:hAnsiTheme="minorHAnsi" w:cs="Arial"/>
        </w:rPr>
        <w:t xml:space="preserve">s, </w:t>
      </w:r>
      <w:r w:rsidR="00104493" w:rsidRPr="00756BBE">
        <w:rPr>
          <w:rFonts w:asciiTheme="minorHAnsi" w:hAnsiTheme="minorHAnsi" w:cs="Arial"/>
        </w:rPr>
        <w:t>minimizing</w:t>
      </w:r>
      <w:r w:rsidR="00B94D5B" w:rsidRPr="00756BBE">
        <w:rPr>
          <w:rFonts w:asciiTheme="minorHAnsi" w:hAnsiTheme="minorHAnsi" w:cs="Arial"/>
        </w:rPr>
        <w:t xml:space="preserve"> the presence of xenogeneic epitopes which </w:t>
      </w:r>
      <w:r w:rsidR="00A23434" w:rsidRPr="00756BBE">
        <w:rPr>
          <w:rFonts w:asciiTheme="minorHAnsi" w:hAnsiTheme="minorHAnsi" w:cs="Arial"/>
        </w:rPr>
        <w:t xml:space="preserve">has </w:t>
      </w:r>
      <w:r w:rsidR="00B94D5B" w:rsidRPr="00756BBE">
        <w:rPr>
          <w:rFonts w:asciiTheme="minorHAnsi" w:hAnsiTheme="minorHAnsi" w:cs="Arial"/>
        </w:rPr>
        <w:t>hinder</w:t>
      </w:r>
      <w:r w:rsidR="00A23434" w:rsidRPr="00756BBE">
        <w:rPr>
          <w:rFonts w:asciiTheme="minorHAnsi" w:hAnsiTheme="minorHAnsi" w:cs="Arial"/>
        </w:rPr>
        <w:t>ed</w:t>
      </w:r>
      <w:r w:rsidR="00B94D5B" w:rsidRPr="00756BBE">
        <w:rPr>
          <w:rFonts w:asciiTheme="minorHAnsi" w:hAnsiTheme="minorHAnsi" w:cs="Arial"/>
        </w:rPr>
        <w:t xml:space="preserve"> the</w:t>
      </w:r>
      <w:r w:rsidR="00104493" w:rsidRPr="00756BBE">
        <w:rPr>
          <w:rFonts w:asciiTheme="minorHAnsi" w:hAnsiTheme="minorHAnsi" w:cs="Arial"/>
        </w:rPr>
        <w:t xml:space="preserve"> clinical success </w:t>
      </w:r>
      <w:r w:rsidR="00B94D5B" w:rsidRPr="00756BBE">
        <w:rPr>
          <w:rFonts w:asciiTheme="minorHAnsi" w:hAnsiTheme="minorHAnsi" w:cs="Arial"/>
        </w:rPr>
        <w:t xml:space="preserve">of </w:t>
      </w:r>
      <w:r w:rsidR="00104493" w:rsidRPr="00756BBE">
        <w:rPr>
          <w:rFonts w:asciiTheme="minorHAnsi" w:hAnsiTheme="minorHAnsi" w:cs="Arial"/>
        </w:rPr>
        <w:t>some existing</w:t>
      </w:r>
      <w:r w:rsidR="00A23434" w:rsidRPr="00756BBE">
        <w:rPr>
          <w:rFonts w:asciiTheme="minorHAnsi" w:hAnsiTheme="minorHAnsi" w:cs="Arial"/>
        </w:rPr>
        <w:t xml:space="preserve"> ECM products.</w:t>
      </w:r>
      <w:r w:rsidR="00104493" w:rsidRPr="00756BBE">
        <w:rPr>
          <w:rFonts w:asciiTheme="minorHAnsi" w:hAnsiTheme="minorHAnsi" w:cs="Arial"/>
        </w:rPr>
        <w:t xml:space="preserve"> </w:t>
      </w:r>
      <w:r w:rsidR="00465309" w:rsidRPr="00756BBE">
        <w:rPr>
          <w:rFonts w:asciiTheme="minorHAnsi" w:hAnsiTheme="minorHAnsi" w:cs="Arial"/>
        </w:rPr>
        <w:t xml:space="preserve">A significant challenge in </w:t>
      </w:r>
      <w:r w:rsidR="009457DA" w:rsidRPr="009457DA">
        <w:rPr>
          <w:rFonts w:asciiTheme="minorHAnsi" w:hAnsiTheme="minorHAnsi" w:cs="Arial"/>
          <w:i/>
        </w:rPr>
        <w:t>in vitro</w:t>
      </w:r>
      <w:r w:rsidR="001B0984" w:rsidRPr="00756BBE">
        <w:rPr>
          <w:rFonts w:asciiTheme="minorHAnsi" w:hAnsiTheme="minorHAnsi" w:cs="Arial"/>
          <w:i/>
        </w:rPr>
        <w:t xml:space="preserve"> </w:t>
      </w:r>
      <w:r w:rsidR="001B0984" w:rsidRPr="00756BBE">
        <w:rPr>
          <w:rFonts w:asciiTheme="minorHAnsi" w:hAnsiTheme="minorHAnsi" w:cs="Arial"/>
        </w:rPr>
        <w:t>production of</w:t>
      </w:r>
      <w:r w:rsidR="00465309" w:rsidRPr="00756BBE">
        <w:rPr>
          <w:rFonts w:asciiTheme="minorHAnsi" w:hAnsiTheme="minorHAnsi" w:cs="Arial"/>
        </w:rPr>
        <w:t xml:space="preserve"> ECM suitable for </w:t>
      </w:r>
      <w:r w:rsidR="001B0984" w:rsidRPr="00756BBE">
        <w:rPr>
          <w:rFonts w:asciiTheme="minorHAnsi" w:hAnsiTheme="minorHAnsi" w:cs="Arial"/>
        </w:rPr>
        <w:t xml:space="preserve">implantation </w:t>
      </w:r>
      <w:r w:rsidR="00465309" w:rsidRPr="00756BBE">
        <w:rPr>
          <w:rFonts w:asciiTheme="minorHAnsi" w:hAnsiTheme="minorHAnsi" w:cs="Arial"/>
        </w:rPr>
        <w:t xml:space="preserve">is that </w:t>
      </w:r>
      <w:r w:rsidR="00FC7A72" w:rsidRPr="00756BBE">
        <w:rPr>
          <w:rFonts w:asciiTheme="minorHAnsi" w:hAnsiTheme="minorHAnsi" w:cs="Arial"/>
        </w:rPr>
        <w:t>ECM produ</w:t>
      </w:r>
      <w:r w:rsidR="00402D02" w:rsidRPr="00756BBE">
        <w:rPr>
          <w:rFonts w:asciiTheme="minorHAnsi" w:hAnsiTheme="minorHAnsi" w:cs="Arial"/>
        </w:rPr>
        <w:t>ction</w:t>
      </w:r>
      <w:r w:rsidR="00FC7A72" w:rsidRPr="00756BBE">
        <w:rPr>
          <w:rFonts w:asciiTheme="minorHAnsi" w:hAnsiTheme="minorHAnsi" w:cs="Arial"/>
        </w:rPr>
        <w:t xml:space="preserve"> by cell culture</w:t>
      </w:r>
      <w:r w:rsidR="00853D15" w:rsidRPr="00756BBE">
        <w:rPr>
          <w:rFonts w:asciiTheme="minorHAnsi" w:hAnsiTheme="minorHAnsi" w:cs="Arial"/>
        </w:rPr>
        <w:t xml:space="preserve"> </w:t>
      </w:r>
      <w:r w:rsidR="00D31630" w:rsidRPr="00756BBE">
        <w:rPr>
          <w:rFonts w:asciiTheme="minorHAnsi" w:hAnsiTheme="minorHAnsi" w:cs="Arial"/>
        </w:rPr>
        <w:t xml:space="preserve">is </w:t>
      </w:r>
      <w:r w:rsidR="00402D02" w:rsidRPr="00756BBE">
        <w:rPr>
          <w:rFonts w:asciiTheme="minorHAnsi" w:hAnsiTheme="minorHAnsi" w:cs="Arial"/>
        </w:rPr>
        <w:t>typically of relati</w:t>
      </w:r>
      <w:r w:rsidR="00807CE5" w:rsidRPr="00756BBE">
        <w:rPr>
          <w:rFonts w:asciiTheme="minorHAnsi" w:hAnsiTheme="minorHAnsi" w:cs="Arial"/>
        </w:rPr>
        <w:t>vely low yield</w:t>
      </w:r>
      <w:r w:rsidR="00742C36" w:rsidRPr="00756BBE">
        <w:rPr>
          <w:rFonts w:asciiTheme="minorHAnsi" w:hAnsiTheme="minorHAnsi" w:cs="Arial"/>
        </w:rPr>
        <w:t>.</w:t>
      </w:r>
      <w:r w:rsidR="00D31630" w:rsidRPr="00756BBE">
        <w:rPr>
          <w:rFonts w:asciiTheme="minorHAnsi" w:hAnsiTheme="minorHAnsi" w:cs="Arial"/>
        </w:rPr>
        <w:t xml:space="preserve"> </w:t>
      </w:r>
      <w:r w:rsidR="00F36AF8" w:rsidRPr="00756BBE">
        <w:rPr>
          <w:rFonts w:asciiTheme="minorHAnsi" w:hAnsiTheme="minorHAnsi" w:cs="Arial"/>
        </w:rPr>
        <w:t xml:space="preserve">In this work, protocols are described </w:t>
      </w:r>
      <w:proofErr w:type="gramStart"/>
      <w:r w:rsidR="00F36AF8" w:rsidRPr="00756BBE">
        <w:rPr>
          <w:rFonts w:asciiTheme="minorHAnsi" w:hAnsiTheme="minorHAnsi" w:cs="Arial"/>
        </w:rPr>
        <w:t>for the production of</w:t>
      </w:r>
      <w:proofErr w:type="gramEnd"/>
      <w:r w:rsidR="00F36AF8" w:rsidRPr="00756BBE">
        <w:rPr>
          <w:rFonts w:asciiTheme="minorHAnsi" w:hAnsiTheme="minorHAnsi" w:cs="Arial"/>
        </w:rPr>
        <w:t xml:space="preserve"> ECM by cells cultured </w:t>
      </w:r>
      <w:r w:rsidR="00807CE5" w:rsidRPr="00756BBE">
        <w:rPr>
          <w:rFonts w:asciiTheme="minorHAnsi" w:hAnsiTheme="minorHAnsi" w:cs="Arial"/>
        </w:rPr>
        <w:t>within</w:t>
      </w:r>
      <w:r w:rsidR="00F36AF8" w:rsidRPr="00756BBE">
        <w:rPr>
          <w:rFonts w:asciiTheme="minorHAnsi" w:hAnsiTheme="minorHAnsi" w:cs="Arial"/>
        </w:rPr>
        <w:t xml:space="preserve"> sacrificial hollow fiber membrane scaffolds. Hollow fiber membranes are cultured with fibroblast cell lines in a conventional cell medium and dissolved after cell culture to yield </w:t>
      </w:r>
      <w:r w:rsidR="00C12A66" w:rsidRPr="00756BBE">
        <w:rPr>
          <w:rFonts w:asciiTheme="minorHAnsi" w:hAnsiTheme="minorHAnsi" w:cs="Arial"/>
        </w:rPr>
        <w:t xml:space="preserve">continuous </w:t>
      </w:r>
      <w:r w:rsidR="00F36AF8" w:rsidRPr="00756BBE">
        <w:rPr>
          <w:rFonts w:asciiTheme="minorHAnsi" w:hAnsiTheme="minorHAnsi" w:cs="Arial"/>
        </w:rPr>
        <w:t xml:space="preserve">threads of ECM. </w:t>
      </w:r>
      <w:r w:rsidR="00807CE5" w:rsidRPr="00756BBE">
        <w:rPr>
          <w:rFonts w:asciiTheme="minorHAnsi" w:hAnsiTheme="minorHAnsi" w:cs="Arial"/>
        </w:rPr>
        <w:t xml:space="preserve">The resulting </w:t>
      </w:r>
      <w:r w:rsidR="00F36AF8" w:rsidRPr="00756BBE">
        <w:rPr>
          <w:rFonts w:asciiTheme="minorHAnsi" w:hAnsiTheme="minorHAnsi" w:cs="Arial"/>
        </w:rPr>
        <w:t xml:space="preserve">ECM </w:t>
      </w:r>
      <w:r w:rsidR="00807CE5" w:rsidRPr="00756BBE">
        <w:rPr>
          <w:rFonts w:asciiTheme="minorHAnsi" w:hAnsiTheme="minorHAnsi" w:cs="Arial"/>
        </w:rPr>
        <w:t xml:space="preserve">fibers </w:t>
      </w:r>
      <w:r w:rsidR="00F36AF8" w:rsidRPr="00756BBE">
        <w:rPr>
          <w:rFonts w:asciiTheme="minorHAnsi" w:hAnsiTheme="minorHAnsi" w:cs="Arial"/>
        </w:rPr>
        <w:t xml:space="preserve">produced by this method </w:t>
      </w:r>
      <w:r w:rsidR="00C12A66" w:rsidRPr="00756BBE">
        <w:rPr>
          <w:rFonts w:asciiTheme="minorHAnsi" w:hAnsiTheme="minorHAnsi" w:cs="Arial"/>
        </w:rPr>
        <w:t>can be</w:t>
      </w:r>
      <w:r w:rsidR="00F36AF8" w:rsidRPr="00756BBE">
        <w:rPr>
          <w:rFonts w:asciiTheme="minorHAnsi" w:hAnsiTheme="minorHAnsi" w:cs="Arial"/>
        </w:rPr>
        <w:t xml:space="preserve"> decellularized and lyophilized, rendering it suitable for </w:t>
      </w:r>
      <w:r w:rsidR="00C12A66" w:rsidRPr="00756BBE">
        <w:rPr>
          <w:rFonts w:asciiTheme="minorHAnsi" w:hAnsiTheme="minorHAnsi" w:cs="Arial"/>
        </w:rPr>
        <w:t xml:space="preserve">storage and </w:t>
      </w:r>
      <w:r w:rsidR="00F36AF8" w:rsidRPr="00756BBE">
        <w:rPr>
          <w:rFonts w:asciiTheme="minorHAnsi" w:hAnsiTheme="minorHAnsi" w:cs="Arial"/>
        </w:rPr>
        <w:t>implantation.</w:t>
      </w:r>
    </w:p>
    <w:p w14:paraId="7C30C69B" w14:textId="0FC67583" w:rsidR="009151D5" w:rsidRPr="00756BBE" w:rsidRDefault="009151D5" w:rsidP="006305D7">
      <w:pPr>
        <w:rPr>
          <w:rFonts w:asciiTheme="minorHAnsi" w:hAnsiTheme="minorHAnsi" w:cs="Arial"/>
        </w:rPr>
      </w:pPr>
    </w:p>
    <w:p w14:paraId="00D25F73" w14:textId="6BACA03F" w:rsidR="006305D7" w:rsidRPr="00756BBE" w:rsidRDefault="006305D7" w:rsidP="006305D7">
      <w:pPr>
        <w:rPr>
          <w:rFonts w:asciiTheme="minorHAnsi" w:hAnsiTheme="minorHAnsi" w:cs="Arial"/>
          <w:i/>
          <w:color w:val="808080"/>
        </w:rPr>
      </w:pPr>
      <w:r w:rsidRPr="00756BBE">
        <w:rPr>
          <w:rFonts w:asciiTheme="minorHAnsi" w:hAnsiTheme="minorHAnsi" w:cs="Arial"/>
          <w:b/>
        </w:rPr>
        <w:t>INTRODUCTION</w:t>
      </w:r>
      <w:r w:rsidRPr="00756BBE">
        <w:rPr>
          <w:rFonts w:asciiTheme="minorHAnsi" w:hAnsiTheme="minorHAnsi" w:cs="Arial"/>
          <w:b/>
          <w:bCs/>
        </w:rPr>
        <w:t>:</w:t>
      </w:r>
      <w:r w:rsidRPr="00756BBE">
        <w:rPr>
          <w:rFonts w:asciiTheme="minorHAnsi" w:hAnsiTheme="minorHAnsi" w:cs="Arial"/>
          <w:i/>
          <w:color w:val="808080"/>
        </w:rPr>
        <w:t xml:space="preserve"> </w:t>
      </w:r>
    </w:p>
    <w:p w14:paraId="059E9A53" w14:textId="428DE684" w:rsidR="00B64913" w:rsidRPr="00756BBE" w:rsidRDefault="00B64913" w:rsidP="493D0FEE">
      <w:pPr>
        <w:ind w:firstLine="720"/>
        <w:rPr>
          <w:rFonts w:asciiTheme="minorHAnsi" w:eastAsiaTheme="minorEastAsia" w:hAnsiTheme="minorHAnsi" w:cstheme="minorBidi"/>
        </w:rPr>
      </w:pPr>
      <w:r w:rsidRPr="00756BBE">
        <w:rPr>
          <w:rFonts w:asciiTheme="minorHAnsi" w:eastAsiaTheme="minorEastAsia" w:hAnsiTheme="minorHAnsi" w:cstheme="minorBidi"/>
        </w:rPr>
        <w:lastRenderedPageBreak/>
        <w:t>Imp</w:t>
      </w:r>
      <w:r w:rsidR="00CD5F9C" w:rsidRPr="00756BBE">
        <w:rPr>
          <w:rFonts w:asciiTheme="minorHAnsi" w:eastAsiaTheme="minorEastAsia" w:hAnsiTheme="minorHAnsi" w:cstheme="minorBidi"/>
        </w:rPr>
        <w:t xml:space="preserve">lantable surgical scaffolds are </w:t>
      </w:r>
      <w:r w:rsidR="002413BA" w:rsidRPr="00756BBE">
        <w:rPr>
          <w:rFonts w:asciiTheme="minorHAnsi" w:eastAsiaTheme="minorEastAsia" w:hAnsiTheme="minorHAnsi" w:cstheme="minorBidi"/>
        </w:rPr>
        <w:t>a fixture of</w:t>
      </w:r>
      <w:r w:rsidR="002413BA" w:rsidRPr="00756BBE">
        <w:rPr>
          <w:rFonts w:asciiTheme="minorHAnsi" w:eastAsiaTheme="minorEastAsia" w:hAnsiTheme="minorHAnsi" w:cstheme="minorBidi"/>
          <w:b/>
          <w:bCs/>
        </w:rPr>
        <w:t xml:space="preserve"> </w:t>
      </w:r>
      <w:r w:rsidR="002413BA" w:rsidRPr="00756BBE">
        <w:rPr>
          <w:rFonts w:asciiTheme="minorHAnsi" w:eastAsiaTheme="minorEastAsia" w:hAnsiTheme="minorHAnsi" w:cstheme="minorBidi"/>
        </w:rPr>
        <w:t>wound repair</w:t>
      </w:r>
      <w:r w:rsidR="0047438A" w:rsidRPr="00756BBE">
        <w:rPr>
          <w:rFonts w:asciiTheme="minorHAnsi" w:eastAsiaTheme="minorEastAsia" w:hAnsiTheme="minorHAnsi" w:cstheme="minorBidi"/>
        </w:rPr>
        <w:t>,</w:t>
      </w:r>
      <w:r w:rsidRPr="00756BBE">
        <w:rPr>
          <w:rFonts w:asciiTheme="minorHAnsi" w:eastAsiaTheme="minorEastAsia" w:hAnsiTheme="minorHAnsi" w:cstheme="minorBidi"/>
          <w:b/>
          <w:bCs/>
        </w:rPr>
        <w:t xml:space="preserve"> </w:t>
      </w:r>
      <w:r w:rsidRPr="00756BBE">
        <w:rPr>
          <w:rFonts w:asciiTheme="minorHAnsi" w:eastAsiaTheme="minorEastAsia" w:hAnsiTheme="minorHAnsi" w:cstheme="minorBidi"/>
        </w:rPr>
        <w:t xml:space="preserve">with over one million </w:t>
      </w:r>
      <w:r w:rsidR="008A437A" w:rsidRPr="00756BBE">
        <w:rPr>
          <w:rFonts w:asciiTheme="minorHAnsi" w:eastAsiaTheme="minorEastAsia" w:hAnsiTheme="minorHAnsi" w:cstheme="minorBidi"/>
        </w:rPr>
        <w:t xml:space="preserve">synthetic polymer meshes implanted </w:t>
      </w:r>
      <w:r w:rsidRPr="00756BBE">
        <w:rPr>
          <w:rFonts w:asciiTheme="minorHAnsi" w:eastAsiaTheme="minorEastAsia" w:hAnsiTheme="minorHAnsi" w:cstheme="minorBidi"/>
        </w:rPr>
        <w:t>worldwide each year for abdominal wall repair alone</w:t>
      </w:r>
      <w:hyperlink w:anchor="_ENREF_1" w:tooltip="Cobb, 2005 #1" w:history="1">
        <w:r w:rsidR="006158C0" w:rsidRPr="00756BBE">
          <w:fldChar w:fldCharType="begin"/>
        </w:r>
        <w:r w:rsidR="006158C0" w:rsidRPr="00756BBE">
          <w:rPr>
            <w:rFonts w:asciiTheme="minorHAnsi" w:hAnsiTheme="minorHAnsi" w:cs="Arial"/>
          </w:rPr>
          <w:instrText xml:space="preserve"> ADDIN EN.CITE &lt;EndNote&gt;&lt;Cite&gt;&lt;Author&gt;Cobb&lt;/Author&gt;&lt;Year&gt;2005&lt;/Year&gt;&lt;RecNum&gt;1&lt;/RecNum&gt;&lt;DisplayText&gt;&lt;style face="superscript"&gt;1&lt;/style&gt;&lt;/DisplayText&gt;&lt;record&gt;&lt;rec-number&gt;1&lt;/rec-number&gt;&lt;foreign-keys&gt;&lt;key app="EN" db-id="5rwf0ww2t0dse9e5d515dtdr5at9tasv502d"&gt;1&lt;/key&gt;&lt;/foreign-keys&gt;&lt;ref-type name="Journal Article"&gt;17&lt;/ref-type&gt;&lt;contributors&gt;&lt;authors&gt;&lt;author&gt;Cobb, W. S.&lt;/author&gt;&lt;author&gt;Kercher, K. W.&lt;/author&gt;&lt;author&gt;Heniford, B. T.&lt;/author&gt;&lt;/authors&gt;&lt;/contributors&gt;&lt;auth-address&gt;Carolinas Laparoscopic and Advanced Surgery Program, Carolinas Medical Center, Charlotte, NC 28203, USA.&lt;/auth-address&gt;&lt;titles&gt;&lt;title&gt;The argument for lightweight polypropylene mesh in hernia repair&lt;/title&gt;&lt;secondary-title&gt;Surg Innov&lt;/secondary-title&gt;&lt;alt-title&gt;Surgical innovation&lt;/alt-title&gt;&lt;/titles&gt;&lt;periodical&gt;&lt;full-title&gt;Surg Innov&lt;/full-title&gt;&lt;abbr-1&gt;Surgical innovation&lt;/abbr-1&gt;&lt;/periodical&gt;&lt;alt-periodical&gt;&lt;full-title&gt;Surg Innov&lt;/full-title&gt;&lt;abbr-1&gt;Surgical innovation&lt;/abbr-1&gt;&lt;/alt-periodical&gt;&lt;pages&gt;63-9&lt;/pages&gt;&lt;volume&gt;12&lt;/volume&gt;&lt;number&gt;1&lt;/number&gt;&lt;edition&gt;2005/04/23&lt;/edition&gt;&lt;keywords&gt;&lt;keyword&gt;Dioxanes&lt;/keyword&gt;&lt;keyword&gt;Foreign-Body Reaction/etiology/prevention &amp;amp; control&lt;/keyword&gt;&lt;keyword&gt;Hernia, Abdominal/*surgery&lt;/keyword&gt;&lt;keyword&gt;Humans&lt;/keyword&gt;&lt;keyword&gt;Materials Testing&lt;/keyword&gt;&lt;keyword&gt;Polyesters&lt;/keyword&gt;&lt;keyword&gt;*Polypropylenes&lt;/keyword&gt;&lt;keyword&gt;*Surgical Mesh/adverse effects&lt;/keyword&gt;&lt;keyword&gt;Tensile Strength&lt;/keyword&gt;&lt;/keywords&gt;&lt;dates&gt;&lt;year&gt;2005&lt;/year&gt;&lt;pub-dates&gt;&lt;date&gt;Mar&lt;/date&gt;&lt;/pub-dates&gt;&lt;/dates&gt;&lt;isbn&gt;1553-3506 (Print)&amp;#xD;1553-3506&lt;/isbn&gt;&lt;accession-num&gt;15846448&lt;/accession-num&gt;&lt;urls&gt;&lt;/urls&gt;&lt;remote-database-provider&gt;Nlm&lt;/remote-database-provider&gt;&lt;language&gt;eng&lt;/language&gt;&lt;/record&gt;&lt;/Cite&gt;&lt;/EndNote&gt;</w:instrText>
        </w:r>
        <w:r w:rsidR="006158C0" w:rsidRPr="00756BBE">
          <w:rPr>
            <w:rFonts w:asciiTheme="minorHAnsi" w:hAnsiTheme="minorHAnsi" w:cs="Arial"/>
          </w:rPr>
          <w:fldChar w:fldCharType="separate"/>
        </w:r>
        <w:r w:rsidR="006158C0" w:rsidRPr="00756BBE">
          <w:rPr>
            <w:rFonts w:asciiTheme="minorHAnsi" w:eastAsiaTheme="minorEastAsia" w:hAnsiTheme="minorHAnsi" w:cstheme="minorBidi"/>
            <w:noProof/>
            <w:vertAlign w:val="superscript"/>
          </w:rPr>
          <w:t>1</w:t>
        </w:r>
        <w:r w:rsidR="006158C0" w:rsidRPr="00756BBE">
          <w:fldChar w:fldCharType="end"/>
        </w:r>
      </w:hyperlink>
      <w:r w:rsidR="009457DA">
        <w:t>.</w:t>
      </w:r>
      <w:r w:rsidRPr="00756BBE">
        <w:rPr>
          <w:rFonts w:asciiTheme="minorHAnsi" w:eastAsiaTheme="minorEastAsia" w:hAnsiTheme="minorHAnsi" w:cstheme="minorBidi"/>
        </w:rPr>
        <w:t xml:space="preserve"> However, </w:t>
      </w:r>
      <w:r w:rsidR="008A437A" w:rsidRPr="00756BBE">
        <w:rPr>
          <w:rFonts w:asciiTheme="minorHAnsi" w:eastAsiaTheme="minorEastAsia" w:hAnsiTheme="minorHAnsi" w:cstheme="minorBidi"/>
        </w:rPr>
        <w:t xml:space="preserve">following implantation </w:t>
      </w:r>
      <w:r w:rsidRPr="00756BBE">
        <w:rPr>
          <w:rFonts w:asciiTheme="minorHAnsi" w:eastAsiaTheme="minorEastAsia" w:hAnsiTheme="minorHAnsi" w:cstheme="minorBidi"/>
        </w:rPr>
        <w:t xml:space="preserve">the synthetic materials </w:t>
      </w:r>
      <w:r w:rsidR="009273DE" w:rsidRPr="00756BBE">
        <w:rPr>
          <w:rFonts w:asciiTheme="minorHAnsi" w:eastAsiaTheme="minorEastAsia" w:hAnsiTheme="minorHAnsi" w:cstheme="minorBidi"/>
        </w:rPr>
        <w:t xml:space="preserve">polymers traditionally </w:t>
      </w:r>
      <w:r w:rsidRPr="00756BBE">
        <w:rPr>
          <w:rFonts w:asciiTheme="minorHAnsi" w:eastAsiaTheme="minorEastAsia" w:hAnsiTheme="minorHAnsi" w:cstheme="minorBidi"/>
        </w:rPr>
        <w:t>used in the fabrication of these scaffolds tend to provoke a foreign body response, resulting in inflammation deleterious t</w:t>
      </w:r>
      <w:r w:rsidR="00845DAE" w:rsidRPr="00756BBE">
        <w:rPr>
          <w:rFonts w:asciiTheme="minorHAnsi" w:eastAsiaTheme="minorEastAsia" w:hAnsiTheme="minorHAnsi" w:cstheme="minorBidi"/>
        </w:rPr>
        <w:t>o the function o</w:t>
      </w:r>
      <w:r w:rsidR="00E854A8" w:rsidRPr="00756BBE">
        <w:rPr>
          <w:rFonts w:asciiTheme="minorHAnsi" w:eastAsiaTheme="minorEastAsia" w:hAnsiTheme="minorHAnsi" w:cstheme="minorBidi"/>
        </w:rPr>
        <w:t>f the implant and scarring of tissue</w:t>
      </w:r>
      <w:hyperlink w:anchor="_ENREF_2" w:tooltip="Morais, 2010 #2" w:history="1">
        <w:r w:rsidR="006158C0" w:rsidRPr="00756BBE">
          <w:fldChar w:fldCharType="begin"/>
        </w:r>
        <w:r w:rsidR="006158C0" w:rsidRPr="00756BBE">
          <w:rPr>
            <w:rFonts w:asciiTheme="minorHAnsi" w:hAnsiTheme="minorHAnsi" w:cs="Arial"/>
          </w:rPr>
          <w:instrText xml:space="preserve"> ADDIN EN.CITE &lt;EndNote&gt;&lt;Cite&gt;&lt;Author&gt;Morais&lt;/Author&gt;&lt;Year&gt;2010&lt;/Year&gt;&lt;RecNum&gt;2&lt;/RecNum&gt;&lt;DisplayText&gt;&lt;style face="superscript"&gt;2&lt;/style&gt;&lt;/DisplayText&gt;&lt;record&gt;&lt;rec-number&gt;2&lt;/rec-number&gt;&lt;foreign-keys&gt;&lt;key app="EN" db-id="5rwf0ww2t0dse9e5d515dtdr5at9tasv502d"&gt;2&lt;/key&gt;&lt;/foreign-keys&gt;&lt;ref-type name="Journal Article"&gt;17&lt;/ref-type&gt;&lt;contributors&gt;&lt;authors&gt;&lt;author&gt;Morais, Jacqueline M.&lt;/author&gt;&lt;author&gt;Papadimitrakopoulos, Fotios&lt;/author&gt;&lt;author&gt;Burgess, Diane J.&lt;/author&gt;&lt;/authors&gt;&lt;/contributors&gt;&lt;titles&gt;&lt;title&gt;Biomaterials/Tissue Interactions: Possible Solutions to Overcome Foreign Body Response&lt;/title&gt;&lt;secondary-title&gt;The AAPS Journal&lt;/secondary-title&gt;&lt;/titles&gt;&lt;periodical&gt;&lt;full-title&gt;The AAPS Journal&lt;/full-title&gt;&lt;/periodical&gt;&lt;pages&gt;188-196&lt;/pages&gt;&lt;volume&gt;12&lt;/volume&gt;&lt;number&gt;2&lt;/number&gt;&lt;dates&gt;&lt;year&gt;2010&lt;/year&gt;&lt;/dates&gt;&lt;isbn&gt;1550-7416&lt;/isbn&gt;&lt;label&gt;Morais2010&lt;/label&gt;&lt;work-type&gt;journal article&lt;/work-type&gt;&lt;urls&gt;&lt;related-urls&gt;&lt;url&gt;http://dx.doi.org/10.1208/s12248-010-9175-3&lt;/url&gt;&lt;/related-urls&gt;&lt;/urls&gt;&lt;electronic-resource-num&gt;10.1208/s12248-010-9175-3&lt;/electronic-resource-num&gt;&lt;/record&gt;&lt;/Cite&gt;&lt;/EndNote&gt;</w:instrText>
        </w:r>
        <w:r w:rsidR="006158C0" w:rsidRPr="00756BBE">
          <w:rPr>
            <w:rFonts w:asciiTheme="minorHAnsi" w:hAnsiTheme="minorHAnsi" w:cs="Arial"/>
          </w:rPr>
          <w:fldChar w:fldCharType="separate"/>
        </w:r>
        <w:r w:rsidR="006158C0" w:rsidRPr="00756BBE">
          <w:rPr>
            <w:rFonts w:asciiTheme="minorHAnsi" w:eastAsiaTheme="minorEastAsia" w:hAnsiTheme="minorHAnsi" w:cstheme="minorBidi"/>
            <w:noProof/>
            <w:vertAlign w:val="superscript"/>
          </w:rPr>
          <w:t>2</w:t>
        </w:r>
        <w:r w:rsidR="006158C0" w:rsidRPr="00756BBE">
          <w:fldChar w:fldCharType="end"/>
        </w:r>
      </w:hyperlink>
      <w:r w:rsidR="009457DA">
        <w:t>.</w:t>
      </w:r>
      <w:r w:rsidR="00845DAE" w:rsidRPr="00756BBE">
        <w:rPr>
          <w:rFonts w:asciiTheme="minorHAnsi" w:eastAsiaTheme="minorEastAsia" w:hAnsiTheme="minorHAnsi" w:cstheme="minorBidi"/>
        </w:rPr>
        <w:t xml:space="preserve"> </w:t>
      </w:r>
      <w:r w:rsidR="003F217D" w:rsidRPr="00756BBE">
        <w:rPr>
          <w:rFonts w:asciiTheme="minorHAnsi" w:eastAsiaTheme="minorEastAsia" w:hAnsiTheme="minorHAnsi" w:cstheme="minorBidi"/>
        </w:rPr>
        <w:t xml:space="preserve">Further, </w:t>
      </w:r>
      <w:r w:rsidR="003303F3" w:rsidRPr="00756BBE">
        <w:rPr>
          <w:rFonts w:asciiTheme="minorHAnsi" w:eastAsiaTheme="minorEastAsia" w:hAnsiTheme="minorHAnsi" w:cstheme="minorBidi"/>
        </w:rPr>
        <w:t xml:space="preserve">as the predominant synthetic </w:t>
      </w:r>
      <w:r w:rsidR="00703303" w:rsidRPr="00756BBE">
        <w:rPr>
          <w:rFonts w:asciiTheme="minorHAnsi" w:eastAsiaTheme="minorEastAsia" w:hAnsiTheme="minorHAnsi" w:cstheme="minorBidi"/>
        </w:rPr>
        <w:t xml:space="preserve">mesh materials </w:t>
      </w:r>
      <w:r w:rsidR="00364F2D" w:rsidRPr="00756BBE">
        <w:rPr>
          <w:rFonts w:asciiTheme="minorHAnsi" w:eastAsiaTheme="minorEastAsia" w:hAnsiTheme="minorHAnsi" w:cstheme="minorBidi"/>
        </w:rPr>
        <w:t>(</w:t>
      </w:r>
      <w:r w:rsidR="009457DA" w:rsidRPr="009457DA">
        <w:rPr>
          <w:rFonts w:asciiTheme="minorHAnsi" w:eastAsiaTheme="minorEastAsia" w:hAnsiTheme="minorHAnsi" w:cstheme="minorBidi"/>
          <w:i/>
        </w:rPr>
        <w:t>i.e.,</w:t>
      </w:r>
      <w:r w:rsidR="00364F2D" w:rsidRPr="00756BBE">
        <w:rPr>
          <w:rFonts w:asciiTheme="minorHAnsi" w:eastAsiaTheme="minorEastAsia" w:hAnsiTheme="minorHAnsi" w:cstheme="minorBidi"/>
        </w:rPr>
        <w:t xml:space="preserve"> polypropylene) </w:t>
      </w:r>
      <w:r w:rsidR="00703303" w:rsidRPr="00756BBE">
        <w:rPr>
          <w:rFonts w:asciiTheme="minorHAnsi" w:eastAsiaTheme="minorEastAsia" w:hAnsiTheme="minorHAnsi" w:cstheme="minorBidi"/>
        </w:rPr>
        <w:t xml:space="preserve">are not </w:t>
      </w:r>
      <w:r w:rsidR="00D51FCA" w:rsidRPr="00756BBE">
        <w:rPr>
          <w:rFonts w:asciiTheme="minorHAnsi" w:eastAsiaTheme="minorEastAsia" w:hAnsiTheme="minorHAnsi" w:cstheme="minorBidi"/>
        </w:rPr>
        <w:t xml:space="preserve">appreciably </w:t>
      </w:r>
      <w:r w:rsidR="00703303" w:rsidRPr="00756BBE">
        <w:rPr>
          <w:rFonts w:asciiTheme="minorHAnsi" w:eastAsiaTheme="minorEastAsia" w:hAnsiTheme="minorHAnsi" w:cstheme="minorBidi"/>
        </w:rPr>
        <w:t>remodeled by the body,</w:t>
      </w:r>
      <w:r w:rsidR="00B0337A" w:rsidRPr="00756BBE">
        <w:rPr>
          <w:rFonts w:asciiTheme="minorHAnsi" w:eastAsiaTheme="minorEastAsia" w:hAnsiTheme="minorHAnsi" w:cstheme="minorBidi"/>
        </w:rPr>
        <w:t xml:space="preserve"> they are generally applicable </w:t>
      </w:r>
      <w:r w:rsidR="00D509D5" w:rsidRPr="00756BBE">
        <w:rPr>
          <w:rFonts w:asciiTheme="minorHAnsi" w:eastAsiaTheme="minorEastAsia" w:hAnsiTheme="minorHAnsi" w:cstheme="minorBidi"/>
        </w:rPr>
        <w:t xml:space="preserve">to tissues where scarring can be tolerated, limiting their clinical usefulness toward the treatment of </w:t>
      </w:r>
      <w:r w:rsidR="00497AB4" w:rsidRPr="00756BBE">
        <w:rPr>
          <w:rFonts w:asciiTheme="minorHAnsi" w:eastAsiaTheme="minorEastAsia" w:hAnsiTheme="minorHAnsi" w:cstheme="minorBidi"/>
        </w:rPr>
        <w:t xml:space="preserve">tissues </w:t>
      </w:r>
      <w:r w:rsidR="000A0C03" w:rsidRPr="00756BBE">
        <w:rPr>
          <w:rFonts w:asciiTheme="minorHAnsi" w:eastAsiaTheme="minorEastAsia" w:hAnsiTheme="minorHAnsi" w:cstheme="minorBidi"/>
        </w:rPr>
        <w:t xml:space="preserve">with higher-order function </w:t>
      </w:r>
      <w:r w:rsidR="00497AB4" w:rsidRPr="00756BBE">
        <w:rPr>
          <w:rFonts w:asciiTheme="minorHAnsi" w:eastAsiaTheme="minorEastAsia" w:hAnsiTheme="minorHAnsi" w:cstheme="minorBidi"/>
        </w:rPr>
        <w:t xml:space="preserve">such as muscle. </w:t>
      </w:r>
      <w:r w:rsidR="005C6B47" w:rsidRPr="00756BBE">
        <w:rPr>
          <w:rFonts w:asciiTheme="minorHAnsi" w:eastAsiaTheme="minorEastAsia" w:hAnsiTheme="minorHAnsi" w:cstheme="minorBidi"/>
        </w:rPr>
        <w:t xml:space="preserve">While there are </w:t>
      </w:r>
      <w:r w:rsidR="00490C3F" w:rsidRPr="00756BBE">
        <w:rPr>
          <w:rFonts w:asciiTheme="minorHAnsi" w:eastAsiaTheme="minorEastAsia" w:hAnsiTheme="minorHAnsi" w:cstheme="minorBidi"/>
        </w:rPr>
        <w:t>many</w:t>
      </w:r>
      <w:r w:rsidR="00FB1CF3" w:rsidRPr="00756BBE">
        <w:rPr>
          <w:rFonts w:asciiTheme="minorHAnsi" w:eastAsiaTheme="minorEastAsia" w:hAnsiTheme="minorHAnsi" w:cstheme="minorBidi"/>
        </w:rPr>
        <w:t xml:space="preserve"> </w:t>
      </w:r>
      <w:r w:rsidR="0025542D" w:rsidRPr="00756BBE">
        <w:rPr>
          <w:rFonts w:asciiTheme="minorHAnsi" w:eastAsiaTheme="minorEastAsia" w:hAnsiTheme="minorHAnsi" w:cstheme="minorBidi"/>
        </w:rPr>
        <w:t>surgical mesh products</w:t>
      </w:r>
      <w:r w:rsidR="005C6B47" w:rsidRPr="00756BBE">
        <w:rPr>
          <w:rFonts w:asciiTheme="minorHAnsi" w:eastAsiaTheme="minorEastAsia" w:hAnsiTheme="minorHAnsi" w:cstheme="minorBidi"/>
        </w:rPr>
        <w:t xml:space="preserve"> which have been applied with clinical success, </w:t>
      </w:r>
      <w:r w:rsidR="00F64692" w:rsidRPr="00756BBE">
        <w:rPr>
          <w:rFonts w:asciiTheme="minorHAnsi" w:eastAsiaTheme="minorEastAsia" w:hAnsiTheme="minorHAnsi" w:cstheme="minorBidi"/>
        </w:rPr>
        <w:t xml:space="preserve">recent </w:t>
      </w:r>
      <w:r w:rsidR="00BF54DA" w:rsidRPr="00756BBE">
        <w:rPr>
          <w:rFonts w:asciiTheme="minorHAnsi" w:eastAsiaTheme="minorEastAsia" w:hAnsiTheme="minorHAnsi" w:cstheme="minorBidi"/>
        </w:rPr>
        <w:t>manufacturer</w:t>
      </w:r>
      <w:r w:rsidR="00F64692" w:rsidRPr="00756BBE">
        <w:rPr>
          <w:rFonts w:asciiTheme="minorHAnsi" w:eastAsiaTheme="minorEastAsia" w:hAnsiTheme="minorHAnsi" w:cstheme="minorBidi"/>
        </w:rPr>
        <w:t xml:space="preserve"> recalls of sy</w:t>
      </w:r>
      <w:r w:rsidR="00D01324" w:rsidRPr="00756BBE">
        <w:rPr>
          <w:rFonts w:asciiTheme="minorHAnsi" w:eastAsiaTheme="minorEastAsia" w:hAnsiTheme="minorHAnsi" w:cstheme="minorBidi"/>
        </w:rPr>
        <w:t xml:space="preserve">nthetic surgical meshes and </w:t>
      </w:r>
      <w:r w:rsidR="003B7EEB" w:rsidRPr="00756BBE">
        <w:rPr>
          <w:rFonts w:asciiTheme="minorHAnsi" w:eastAsiaTheme="minorEastAsia" w:hAnsiTheme="minorHAnsi" w:cstheme="minorBidi"/>
        </w:rPr>
        <w:t xml:space="preserve">complications from interspecies tissue implants </w:t>
      </w:r>
      <w:r w:rsidR="00B813E9" w:rsidRPr="00756BBE">
        <w:rPr>
          <w:rFonts w:asciiTheme="minorHAnsi" w:eastAsiaTheme="minorEastAsia" w:hAnsiTheme="minorHAnsi" w:cstheme="minorBidi"/>
        </w:rPr>
        <w:t xml:space="preserve">highlight the importance of </w:t>
      </w:r>
      <w:r w:rsidR="008F462F" w:rsidRPr="00756BBE">
        <w:rPr>
          <w:rFonts w:asciiTheme="minorHAnsi" w:eastAsiaTheme="minorEastAsia" w:hAnsiTheme="minorHAnsi" w:cstheme="minorBidi"/>
        </w:rPr>
        <w:t>maximizing implant biocompatibility</w:t>
      </w:r>
      <w:r w:rsidR="003B7EEB" w:rsidRPr="00756BBE">
        <w:rPr>
          <w:rFonts w:asciiTheme="minorHAnsi" w:eastAsiaTheme="minorEastAsia" w:hAnsiTheme="minorHAnsi" w:cstheme="minorBidi"/>
        </w:rPr>
        <w:t xml:space="preserve">, prompting the FDA to </w:t>
      </w:r>
      <w:r w:rsidR="004A02EC" w:rsidRPr="00756BBE">
        <w:rPr>
          <w:rFonts w:asciiTheme="minorHAnsi" w:eastAsiaTheme="minorEastAsia" w:hAnsiTheme="minorHAnsi" w:cstheme="minorBidi"/>
        </w:rPr>
        <w:t>tighten regulations on surgical mesh manufacturers</w:t>
      </w:r>
      <w:r w:rsidR="00EE306B" w:rsidRPr="00756BBE">
        <w:fldChar w:fldCharType="begin"/>
      </w:r>
      <w:r w:rsidR="006158C0" w:rsidRPr="00756BBE">
        <w:rPr>
          <w:rFonts w:asciiTheme="minorHAnsi" w:hAnsiTheme="minorHAnsi" w:cs="Arial"/>
        </w:rPr>
        <w:instrText xml:space="preserve"> ADDIN EN.CITE &lt;EndNote&gt;&lt;Cite&gt;&lt;Author&gt;Simon&lt;/Author&gt;&lt;Year&gt;2003&lt;/Year&gt;&lt;RecNum&gt;14&lt;/RecNum&gt;&lt;DisplayText&gt;&lt;style face="superscript"&gt;3,4&lt;/style&gt;&lt;/DisplayText&gt;&lt;record&gt;&lt;rec-number&gt;14&lt;/rec-number&gt;&lt;foreign-keys&gt;&lt;key app="EN" db-id="5rwf0ww2t0dse9e5d515dtdr5at9tasv502d"&gt;14&lt;/key&gt;&lt;/foreign-keys&gt;&lt;ref-type name="Journal Article"&gt;17&lt;/ref-type&gt;&lt;contributors&gt;&lt;authors&gt;&lt;author&gt;Simon, P.&lt;/author&gt;&lt;author&gt;Kasimir, M.T.&lt;/author&gt;&lt;author&gt;Seebacher, G.&lt;/author&gt;&lt;author&gt;Weigel, G.&lt;/author&gt;&lt;author&gt;Ullrich, R.&lt;/author&gt;&lt;author&gt;Salzer-Muhar, U.&lt;/author&gt;&lt;author&gt;Rieder, E.&lt;/author&gt;&lt;author&gt;Wolner, E.&lt;/author&gt;&lt;/authors&gt;&lt;/contributors&gt;&lt;titles&gt;&lt;title&gt;Early failure of the tissue engineered porcine heart valve SYNERGRAFT® in pediatric patients&lt;/title&gt;&lt;secondary-title&gt;European Journal of Cardio-Thoracic Surgery&lt;/secondary-title&gt;&lt;/titles&gt;&lt;periodical&gt;&lt;full-title&gt;European Journal of Cardio-Thoracic Surgery&lt;/full-title&gt;&lt;/periodical&gt;&lt;pages&gt;1002-1006&lt;/pages&gt;&lt;volume&gt;23&lt;/volume&gt;&lt;number&gt;6&lt;/number&gt;&lt;dates&gt;&lt;year&gt;2003&lt;/year&gt;&lt;pub-dates&gt;&lt;date&gt;June 1, 2003&lt;/date&gt;&lt;/pub-dates&gt;&lt;/dates&gt;&lt;urls&gt;&lt;related-urls&gt;&lt;url&gt;http://ejcts.oxfordjournals.org/content/23/6/1002.abstract&lt;/url&gt;&lt;/related-urls&gt;&lt;/urls&gt;&lt;electronic-resource-num&gt;10.1016/s1010-7940(03)00094-0&lt;/electronic-resource-num&gt;&lt;/record&gt;&lt;/Cite&gt;&lt;Cite&gt;&lt;RecNum&gt;17&lt;/RecNum&gt;&lt;record&gt;&lt;rec-number&gt;17&lt;/rec-number&gt;&lt;foreign-keys&gt;&lt;key app="EN" db-id="5rwf0ww2t0dse9e5d515dtdr5at9tasv502d"&gt;17&lt;/key&gt;&lt;/foreign-keys&gt;&lt;ref-type name="Book"&gt;6&lt;/ref-type&gt;&lt;contributors&gt;&lt;/contributors&gt;&lt;titles&gt;&lt;title&gt;FDA strengthens requirements for surgical mesh for the transvaginal repair of pelvic organ prolapse to address safety risks&lt;/title&gt;&lt;/titles&gt;&lt;dates&gt;&lt;year&gt;2016&lt;/year&gt;&lt;/dates&gt;&lt;publisher&gt;Food and Drug Administration&lt;/publisher&gt;&lt;urls&gt;&lt;/urls&gt;&lt;/record&gt;&lt;/Cite&gt;&lt;/EndNote&gt;</w:instrText>
      </w:r>
      <w:r w:rsidR="00EE306B" w:rsidRPr="00756BBE">
        <w:rPr>
          <w:rFonts w:asciiTheme="minorHAnsi" w:hAnsiTheme="minorHAnsi" w:cs="Arial"/>
        </w:rPr>
        <w:fldChar w:fldCharType="separate"/>
      </w:r>
      <w:hyperlink w:anchor="_ENREF_3" w:tooltip="Simon, 2003 #14" w:history="1">
        <w:r w:rsidR="006158C0" w:rsidRPr="00756BBE">
          <w:rPr>
            <w:rFonts w:asciiTheme="minorHAnsi" w:eastAsiaTheme="minorEastAsia" w:hAnsiTheme="minorHAnsi" w:cstheme="minorBidi"/>
            <w:noProof/>
            <w:vertAlign w:val="superscript"/>
          </w:rPr>
          <w:t>3</w:t>
        </w:r>
      </w:hyperlink>
      <w:r w:rsidR="006158C0" w:rsidRPr="00756BBE">
        <w:rPr>
          <w:rFonts w:asciiTheme="minorHAnsi" w:eastAsiaTheme="minorEastAsia" w:hAnsiTheme="minorHAnsi" w:cstheme="minorBidi"/>
          <w:noProof/>
          <w:vertAlign w:val="superscript"/>
        </w:rPr>
        <w:t>,</w:t>
      </w:r>
      <w:hyperlink w:anchor="_ENREF_4" w:tooltip=", 2016 #17" w:history="1">
        <w:r w:rsidR="006158C0" w:rsidRPr="00756BBE">
          <w:rPr>
            <w:rFonts w:asciiTheme="minorHAnsi" w:eastAsiaTheme="minorEastAsia" w:hAnsiTheme="minorHAnsi" w:cstheme="minorBidi"/>
            <w:noProof/>
            <w:vertAlign w:val="superscript"/>
          </w:rPr>
          <w:t>4</w:t>
        </w:r>
      </w:hyperlink>
      <w:r w:rsidR="00EE306B" w:rsidRPr="00756BBE">
        <w:fldChar w:fldCharType="end"/>
      </w:r>
      <w:r w:rsidR="009457DA">
        <w:t>.</w:t>
      </w:r>
      <w:r w:rsidR="00854C21" w:rsidRPr="00756BBE">
        <w:rPr>
          <w:rFonts w:asciiTheme="minorHAnsi" w:eastAsiaTheme="minorEastAsia" w:hAnsiTheme="minorHAnsi" w:cstheme="minorBidi"/>
        </w:rPr>
        <w:t xml:space="preserve"> </w:t>
      </w:r>
      <w:r w:rsidRPr="00756BBE">
        <w:rPr>
          <w:rFonts w:asciiTheme="minorHAnsi" w:eastAsiaTheme="minorEastAsia" w:hAnsiTheme="minorHAnsi" w:cstheme="minorBidi"/>
        </w:rPr>
        <w:t>Implantation of scaffolds derived from</w:t>
      </w:r>
      <w:r w:rsidR="00AF4A27" w:rsidRPr="00756BBE">
        <w:rPr>
          <w:rFonts w:asciiTheme="minorHAnsi" w:eastAsiaTheme="minorEastAsia" w:hAnsiTheme="minorHAnsi" w:cstheme="minorBidi"/>
        </w:rPr>
        <w:t xml:space="preserve"> patients’</w:t>
      </w:r>
      <w:r w:rsidR="00563852" w:rsidRPr="00756BBE">
        <w:rPr>
          <w:rFonts w:asciiTheme="minorHAnsi" w:eastAsiaTheme="minorEastAsia" w:hAnsiTheme="minorHAnsi" w:cstheme="minorBidi"/>
        </w:rPr>
        <w:t xml:space="preserve"> own tissues</w:t>
      </w:r>
      <w:r w:rsidR="00BD2D01" w:rsidRPr="00756BBE">
        <w:rPr>
          <w:rFonts w:asciiTheme="minorHAnsi" w:eastAsiaTheme="minorEastAsia" w:hAnsiTheme="minorHAnsi" w:cstheme="minorBidi"/>
        </w:rPr>
        <w:t xml:space="preserve"> reduces this immune response, but </w:t>
      </w:r>
      <w:r w:rsidR="000E1B92" w:rsidRPr="00756BBE">
        <w:rPr>
          <w:rFonts w:asciiTheme="minorHAnsi" w:eastAsiaTheme="minorEastAsia" w:hAnsiTheme="minorHAnsi" w:cstheme="minorBidi"/>
        </w:rPr>
        <w:t>can</w:t>
      </w:r>
      <w:r w:rsidR="005B0506" w:rsidRPr="00756BBE">
        <w:rPr>
          <w:rFonts w:asciiTheme="minorHAnsi" w:eastAsiaTheme="minorEastAsia" w:hAnsiTheme="minorHAnsi" w:cstheme="minorBidi"/>
        </w:rPr>
        <w:t xml:space="preserve"> result </w:t>
      </w:r>
      <w:r w:rsidR="00BD2D01" w:rsidRPr="00756BBE">
        <w:rPr>
          <w:rFonts w:asciiTheme="minorHAnsi" w:eastAsiaTheme="minorEastAsia" w:hAnsiTheme="minorHAnsi" w:cstheme="minorBidi"/>
        </w:rPr>
        <w:t>in significant donor-site morbidity</w:t>
      </w:r>
      <w:hyperlink w:anchor="_ENREF_5" w:tooltip="Kartus, 2001 #3" w:history="1">
        <w:r w:rsidR="006158C0" w:rsidRPr="00756BBE">
          <w:fldChar w:fldCharType="begin"/>
        </w:r>
        <w:r w:rsidR="006158C0" w:rsidRPr="00756BBE">
          <w:rPr>
            <w:rFonts w:asciiTheme="minorHAnsi" w:hAnsiTheme="minorHAnsi" w:cs="Arial"/>
          </w:rPr>
          <w:instrText xml:space="preserve"> ADDIN EN.CITE &lt;EndNote&gt;&lt;Cite&gt;&lt;Author&gt;Kartus&lt;/Author&gt;&lt;Year&gt;2001&lt;/Year&gt;&lt;RecNum&gt;3&lt;/RecNum&gt;&lt;DisplayText&gt;&lt;style face="superscript"&gt;5&lt;/style&gt;&lt;/DisplayText&gt;&lt;record&gt;&lt;rec-number&gt;3&lt;/rec-number&gt;&lt;foreign-keys&gt;&lt;key app="EN" db-id="5rwf0ww2t0dse9e5d515dtdr5at9tasv502d"&gt;3&lt;/key&gt;&lt;/foreign-keys&gt;&lt;ref-type name="Journal Article"&gt;17&lt;/ref-type&gt;&lt;contributors&gt;&lt;authors&gt;&lt;author&gt;Kartus, Jüri&lt;/author&gt;&lt;author&gt;Movin, Tomas&lt;/author&gt;&lt;author&gt;Karlsson, Jon&lt;/author&gt;&lt;/authors&gt;&lt;/contributors&gt;&lt;titles&gt;&lt;title&gt;Donor-site morbidity and anterior knee problems after anterior cruciate ligament reconstruction using autografts&lt;/title&gt;&lt;secondary-title&gt;Arthroscopy: The Journal of Arthroscopic &amp;amp; Related Surgery&lt;/secondary-title&gt;&lt;/titles&gt;&lt;periodical&gt;&lt;full-title&gt;Arthroscopy: The Journal of Arthroscopic &amp;amp; Related Surgery&lt;/full-title&gt;&lt;/periodical&gt;&lt;pages&gt;971-980&lt;/pages&gt;&lt;volume&gt;17&lt;/volume&gt;&lt;number&gt;9&lt;/number&gt;&lt;keywords&gt;&lt;keyword&gt;ACL reconstruction&lt;/keyword&gt;&lt;keyword&gt;Autografts&lt;/keyword&gt;&lt;keyword&gt;Donor site&lt;/keyword&gt;&lt;keyword&gt;Clinical study&lt;/keyword&gt;&lt;keyword&gt;Radiography&lt;/keyword&gt;&lt;keyword&gt;Histology&lt;/keyword&gt;&lt;/keywords&gt;&lt;dates&gt;&lt;year&gt;2001&lt;/year&gt;&lt;pub-dates&gt;&lt;date&gt;11//&lt;/date&gt;&lt;/pub-dates&gt;&lt;/dates&gt;&lt;isbn&gt;0749-8063&lt;/isbn&gt;&lt;urls&gt;&lt;related-urls&gt;&lt;url&gt;http://www.sciencedirect.com/science/article/pii/S0749806301050174&lt;/url&gt;&lt;/related-urls&gt;&lt;/urls&gt;&lt;electronic-resource-num&gt;http://dx.doi.org/10.1053/jars.2001.28979&lt;/electronic-resource-num&gt;&lt;access-date&gt;2001/12//&lt;/access-date&gt;&lt;/record&gt;&lt;/Cite&gt;&lt;/EndNote&gt;</w:instrText>
        </w:r>
        <w:r w:rsidR="006158C0" w:rsidRPr="00756BBE">
          <w:rPr>
            <w:rFonts w:asciiTheme="minorHAnsi" w:hAnsiTheme="minorHAnsi" w:cs="Arial"/>
          </w:rPr>
          <w:fldChar w:fldCharType="separate"/>
        </w:r>
        <w:r w:rsidR="006158C0" w:rsidRPr="00756BBE">
          <w:rPr>
            <w:rFonts w:asciiTheme="minorHAnsi" w:eastAsiaTheme="minorEastAsia" w:hAnsiTheme="minorHAnsi" w:cstheme="minorBidi"/>
            <w:noProof/>
            <w:vertAlign w:val="superscript"/>
          </w:rPr>
          <w:t>5</w:t>
        </w:r>
        <w:r w:rsidR="006158C0" w:rsidRPr="00756BBE">
          <w:fldChar w:fldCharType="end"/>
        </w:r>
      </w:hyperlink>
      <w:r w:rsidR="009457DA">
        <w:t>.</w:t>
      </w:r>
      <w:r w:rsidR="005845E3" w:rsidRPr="00756BBE">
        <w:rPr>
          <w:rFonts w:asciiTheme="minorHAnsi" w:eastAsiaTheme="minorEastAsia" w:hAnsiTheme="minorHAnsi" w:cstheme="minorBidi"/>
        </w:rPr>
        <w:t xml:space="preserve"> </w:t>
      </w:r>
      <w:r w:rsidR="008709BD" w:rsidRPr="00756BBE">
        <w:rPr>
          <w:rFonts w:asciiTheme="minorHAnsi" w:eastAsiaTheme="minorEastAsia" w:hAnsiTheme="minorHAnsi" w:cstheme="minorBidi"/>
        </w:rPr>
        <w:t xml:space="preserve">Extracellular matrix (ECM) </w:t>
      </w:r>
      <w:r w:rsidR="00A25E89" w:rsidRPr="00756BBE">
        <w:rPr>
          <w:rFonts w:asciiTheme="minorHAnsi" w:eastAsiaTheme="minorEastAsia" w:hAnsiTheme="minorHAnsi" w:cstheme="minorBidi"/>
        </w:rPr>
        <w:t>scaffolds</w:t>
      </w:r>
      <w:r w:rsidR="001E6D4C" w:rsidRPr="00756BBE">
        <w:rPr>
          <w:rFonts w:asciiTheme="minorHAnsi" w:eastAsiaTheme="minorEastAsia" w:hAnsiTheme="minorHAnsi" w:cstheme="minorBidi"/>
        </w:rPr>
        <w:t xml:space="preserve"> produced </w:t>
      </w:r>
      <w:r w:rsidR="009457DA" w:rsidRPr="009457DA">
        <w:rPr>
          <w:rFonts w:asciiTheme="minorHAnsi" w:eastAsiaTheme="minorEastAsia" w:hAnsiTheme="minorHAnsi" w:cstheme="minorBidi"/>
          <w:i/>
          <w:iCs/>
        </w:rPr>
        <w:t>in vitro</w:t>
      </w:r>
      <w:r w:rsidR="001E6D4C" w:rsidRPr="00756BBE">
        <w:rPr>
          <w:rFonts w:asciiTheme="minorHAnsi" w:eastAsiaTheme="minorEastAsia" w:hAnsiTheme="minorHAnsi" w:cstheme="minorBidi"/>
        </w:rPr>
        <w:t xml:space="preserve"> are </w:t>
      </w:r>
      <w:r w:rsidR="0027153F" w:rsidRPr="00756BBE">
        <w:rPr>
          <w:rFonts w:asciiTheme="minorHAnsi" w:eastAsiaTheme="minorEastAsia" w:hAnsiTheme="minorHAnsi" w:cstheme="minorBidi"/>
        </w:rPr>
        <w:t xml:space="preserve">a possible alternative, </w:t>
      </w:r>
      <w:r w:rsidR="00082CCB" w:rsidRPr="00756BBE">
        <w:rPr>
          <w:rFonts w:asciiTheme="minorHAnsi" w:eastAsiaTheme="minorEastAsia" w:hAnsiTheme="minorHAnsi" w:cstheme="minorBidi"/>
        </w:rPr>
        <w:t xml:space="preserve">as </w:t>
      </w:r>
      <w:r w:rsidR="00D60428" w:rsidRPr="00756BBE">
        <w:rPr>
          <w:rFonts w:asciiTheme="minorHAnsi" w:eastAsiaTheme="minorEastAsia" w:hAnsiTheme="minorHAnsi" w:cstheme="minorBidi"/>
        </w:rPr>
        <w:t xml:space="preserve">decellularized ECM scaffolds </w:t>
      </w:r>
      <w:r w:rsidR="00AF4A27" w:rsidRPr="00756BBE">
        <w:rPr>
          <w:rFonts w:asciiTheme="minorHAnsi" w:eastAsiaTheme="minorEastAsia" w:hAnsiTheme="minorHAnsi" w:cstheme="minorBidi"/>
        </w:rPr>
        <w:t>exhibit</w:t>
      </w:r>
      <w:r w:rsidR="000E6461" w:rsidRPr="00756BBE">
        <w:rPr>
          <w:rFonts w:asciiTheme="minorHAnsi" w:eastAsiaTheme="minorEastAsia" w:hAnsiTheme="minorHAnsi" w:cstheme="minorBidi"/>
        </w:rPr>
        <w:t xml:space="preserve"> </w:t>
      </w:r>
      <w:r w:rsidR="00C12A66" w:rsidRPr="00756BBE">
        <w:rPr>
          <w:rFonts w:asciiTheme="minorHAnsi" w:eastAsiaTheme="minorEastAsia" w:hAnsiTheme="minorHAnsi" w:cstheme="minorBidi"/>
        </w:rPr>
        <w:t>excellent</w:t>
      </w:r>
      <w:r w:rsidR="000E6461" w:rsidRPr="00756BBE">
        <w:rPr>
          <w:rFonts w:asciiTheme="minorHAnsi" w:eastAsiaTheme="minorEastAsia" w:hAnsiTheme="minorHAnsi" w:cstheme="minorBidi"/>
        </w:rPr>
        <w:t xml:space="preserve"> biocompatibility</w:t>
      </w:r>
      <w:r w:rsidR="003E6D4E" w:rsidRPr="00756BBE">
        <w:rPr>
          <w:rFonts w:asciiTheme="minorHAnsi" w:eastAsiaTheme="minorEastAsia" w:hAnsiTheme="minorHAnsi" w:cstheme="minorBidi"/>
        </w:rPr>
        <w:t xml:space="preserve">, particularly </w:t>
      </w:r>
      <w:r w:rsidR="009221FC" w:rsidRPr="00756BBE">
        <w:rPr>
          <w:rFonts w:asciiTheme="minorHAnsi" w:eastAsiaTheme="minorEastAsia" w:hAnsiTheme="minorHAnsi" w:cstheme="minorBidi"/>
        </w:rPr>
        <w:t xml:space="preserve">in the case of autologous </w:t>
      </w:r>
      <w:r w:rsidR="00234962" w:rsidRPr="00756BBE">
        <w:rPr>
          <w:rFonts w:asciiTheme="minorHAnsi" w:eastAsiaTheme="minorEastAsia" w:hAnsiTheme="minorHAnsi" w:cstheme="minorBidi"/>
        </w:rPr>
        <w:t xml:space="preserve">ECM </w:t>
      </w:r>
      <w:r w:rsidR="003D4F74" w:rsidRPr="00756BBE">
        <w:rPr>
          <w:rFonts w:asciiTheme="minorHAnsi" w:eastAsiaTheme="minorEastAsia" w:hAnsiTheme="minorHAnsi" w:cstheme="minorBidi"/>
        </w:rPr>
        <w:t>implants</w:t>
      </w:r>
      <w:hyperlink w:anchor="_ENREF_6" w:tooltip="Lu, 2011 #6" w:history="1">
        <w:r w:rsidR="006158C0" w:rsidRPr="00756BBE">
          <w:fldChar w:fldCharType="begin"/>
        </w:r>
        <w:r w:rsidR="006158C0" w:rsidRPr="00756BBE">
          <w:rPr>
            <w:rFonts w:asciiTheme="minorHAnsi" w:hAnsiTheme="minorHAnsi" w:cs="Arial"/>
          </w:rPr>
          <w:instrText xml:space="preserve"> ADDIN EN.CITE &lt;EndNote&gt;&lt;Cite&gt;&lt;Author&gt;Lu&lt;/Author&gt;&lt;Year&gt;2011&lt;/Year&gt;&lt;RecNum&gt;6&lt;/RecNum&gt;&lt;DisplayText&gt;&lt;style face="superscript"&gt;6&lt;/style&gt;&lt;/DisplayText&gt;&lt;record&gt;&lt;rec-number&gt;6&lt;/rec-number&gt;&lt;foreign-keys&gt;&lt;key app="EN" db-id="5rwf0ww2t0dse9e5d515dtdr5at9tasv502d"&gt;6&lt;/key&gt;&lt;/foreign-keys&gt;&lt;ref-type name="Journal Article"&gt;17&lt;/ref-type&gt;&lt;contributors&gt;&lt;authors&gt;&lt;author&gt;Lu, Hongxu&lt;/author&gt;&lt;author&gt;Hoshiba, Takashi&lt;/author&gt;&lt;author&gt;Kawazoe, Naoki&lt;/author&gt;&lt;author&gt;Chen, Guoping&lt;/author&gt;&lt;/authors&gt;&lt;/contributors&gt;&lt;titles&gt;&lt;title&gt;Autologous extracellular matrix scaffolds for tissue engineering&lt;/title&gt;&lt;secondary-title&gt;Biomaterials&lt;/secondary-title&gt;&lt;/titles&gt;&lt;periodical&gt;&lt;full-title&gt;Biomaterials&lt;/full-title&gt;&lt;/periodical&gt;&lt;pages&gt;2489-2499&lt;/pages&gt;&lt;volume&gt;32&lt;/volume&gt;&lt;number&gt;10&lt;/number&gt;&lt;keywords&gt;&lt;keyword&gt;Autologous extracellular matrix scaffold&lt;/keyword&gt;&lt;keyword&gt;Biomimetics&lt;/keyword&gt;&lt;keyword&gt;Tissue engineering&lt;/keyword&gt;&lt;keyword&gt;Decellularization&lt;/keyword&gt;&lt;/keywords&gt;&lt;dates&gt;&lt;year&gt;2011&lt;/year&gt;&lt;pub-dates&gt;&lt;date&gt;4//&lt;/date&gt;&lt;/pub-dates&gt;&lt;/dates&gt;&lt;isbn&gt;0142-9612&lt;/isbn&gt;&lt;urls&gt;&lt;related-urls&gt;&lt;url&gt;http://www.sciencedirect.com/science/article/pii/S0142961210015711&lt;/url&gt;&lt;/related-urls&gt;&lt;/urls&gt;&lt;electronic-resource-num&gt;http://dx.doi.org/10.1016/j.biomaterials.2010.12.016&lt;/electronic-resource-num&gt;&lt;/record&gt;&lt;/Cite&gt;&lt;/EndNote&gt;</w:instrText>
        </w:r>
        <w:r w:rsidR="006158C0" w:rsidRPr="00756BBE">
          <w:rPr>
            <w:rFonts w:asciiTheme="minorHAnsi" w:hAnsiTheme="minorHAnsi" w:cs="Arial"/>
          </w:rPr>
          <w:fldChar w:fldCharType="separate"/>
        </w:r>
        <w:r w:rsidR="006158C0" w:rsidRPr="00756BBE">
          <w:rPr>
            <w:rFonts w:asciiTheme="minorHAnsi" w:eastAsiaTheme="minorEastAsia" w:hAnsiTheme="minorHAnsi" w:cstheme="minorBidi"/>
            <w:noProof/>
            <w:vertAlign w:val="superscript"/>
          </w:rPr>
          <w:t>6</w:t>
        </w:r>
        <w:r w:rsidR="006158C0" w:rsidRPr="00756BBE">
          <w:fldChar w:fldCharType="end"/>
        </w:r>
      </w:hyperlink>
      <w:r w:rsidR="009457DA">
        <w:t>.</w:t>
      </w:r>
      <w:r w:rsidR="00AF22E6" w:rsidRPr="00756BBE">
        <w:rPr>
          <w:rFonts w:asciiTheme="minorHAnsi" w:eastAsiaTheme="minorEastAsia" w:hAnsiTheme="minorHAnsi" w:cstheme="minorBidi"/>
        </w:rPr>
        <w:t xml:space="preserve"> </w:t>
      </w:r>
    </w:p>
    <w:p w14:paraId="1B9BEAC3" w14:textId="1A941C97" w:rsidR="00291C37" w:rsidRPr="00756BBE" w:rsidRDefault="00291C37" w:rsidP="006305D7">
      <w:pPr>
        <w:rPr>
          <w:rFonts w:asciiTheme="minorHAnsi" w:hAnsiTheme="minorHAnsi" w:cs="Arial"/>
        </w:rPr>
      </w:pPr>
    </w:p>
    <w:p w14:paraId="39E001C1" w14:textId="2E37A790" w:rsidR="003F51DA" w:rsidRPr="00756BBE" w:rsidRDefault="00291C37" w:rsidP="00C3477D">
      <w:pPr>
        <w:ind w:firstLine="720"/>
      </w:pPr>
      <w:r w:rsidRPr="00756BBE">
        <w:rPr>
          <w:rFonts w:asciiTheme="minorHAnsi" w:hAnsiTheme="minorHAnsi" w:cs="Arial"/>
        </w:rPr>
        <w:t>Because</w:t>
      </w:r>
      <w:r w:rsidR="009F124F" w:rsidRPr="00756BBE">
        <w:rPr>
          <w:rFonts w:asciiTheme="minorHAnsi" w:hAnsiTheme="minorHAnsi" w:cs="Arial"/>
        </w:rPr>
        <w:t xml:space="preserve"> of the limited availability of patient tissue </w:t>
      </w:r>
      <w:r w:rsidR="0080107D" w:rsidRPr="00756BBE">
        <w:rPr>
          <w:rFonts w:asciiTheme="minorHAnsi" w:hAnsiTheme="minorHAnsi" w:cs="Arial"/>
        </w:rPr>
        <w:t xml:space="preserve">to harvest for autologous implantation and the </w:t>
      </w:r>
      <w:r w:rsidR="00322173" w:rsidRPr="00756BBE">
        <w:rPr>
          <w:rFonts w:asciiTheme="minorHAnsi" w:hAnsiTheme="minorHAnsi" w:cs="Arial"/>
        </w:rPr>
        <w:t>risk of imp</w:t>
      </w:r>
      <w:r w:rsidR="00041630" w:rsidRPr="00756BBE">
        <w:rPr>
          <w:rFonts w:asciiTheme="minorHAnsi" w:hAnsiTheme="minorHAnsi" w:cs="Arial"/>
        </w:rPr>
        <w:t xml:space="preserve">eding function at the donor site, </w:t>
      </w:r>
      <w:r w:rsidR="003A6AA4" w:rsidRPr="00756BBE">
        <w:rPr>
          <w:rFonts w:asciiTheme="minorHAnsi" w:hAnsiTheme="minorHAnsi" w:cs="Arial"/>
        </w:rPr>
        <w:t xml:space="preserve">the ability to produce </w:t>
      </w:r>
      <w:r w:rsidR="00E7143D" w:rsidRPr="00756BBE">
        <w:rPr>
          <w:rFonts w:asciiTheme="minorHAnsi" w:hAnsiTheme="minorHAnsi" w:cs="Arial"/>
        </w:rPr>
        <w:t xml:space="preserve">ECM scaffolds </w:t>
      </w:r>
      <w:r w:rsidR="009457DA" w:rsidRPr="009457DA">
        <w:rPr>
          <w:rFonts w:asciiTheme="minorHAnsi" w:hAnsiTheme="minorHAnsi" w:cs="Arial"/>
          <w:i/>
        </w:rPr>
        <w:t>in vitro</w:t>
      </w:r>
      <w:r w:rsidR="003D44AD" w:rsidRPr="00756BBE">
        <w:rPr>
          <w:rFonts w:asciiTheme="minorHAnsi" w:hAnsiTheme="minorHAnsi" w:cs="Arial"/>
        </w:rPr>
        <w:t xml:space="preserve"> from </w:t>
      </w:r>
      <w:r w:rsidR="00450BBB" w:rsidRPr="00756BBE">
        <w:rPr>
          <w:rFonts w:asciiTheme="minorHAnsi" w:hAnsiTheme="minorHAnsi" w:cs="Arial"/>
        </w:rPr>
        <w:t>the culture of</w:t>
      </w:r>
      <w:r w:rsidR="0018080F" w:rsidRPr="00756BBE">
        <w:rPr>
          <w:rFonts w:asciiTheme="minorHAnsi" w:hAnsiTheme="minorHAnsi" w:cs="Arial"/>
        </w:rPr>
        <w:t xml:space="preserve"> human cell lines or</w:t>
      </w:r>
      <w:r w:rsidR="009457DA">
        <w:rPr>
          <w:rFonts w:asciiTheme="minorHAnsi" w:hAnsiTheme="minorHAnsi" w:cs="Arial"/>
        </w:rPr>
        <w:t xml:space="preserve">, </w:t>
      </w:r>
      <w:r w:rsidR="0018080F" w:rsidRPr="00756BBE">
        <w:rPr>
          <w:rFonts w:asciiTheme="minorHAnsi" w:hAnsiTheme="minorHAnsi" w:cs="Arial"/>
        </w:rPr>
        <w:t>if possible</w:t>
      </w:r>
      <w:r w:rsidR="009457DA">
        <w:rPr>
          <w:rFonts w:asciiTheme="minorHAnsi" w:hAnsiTheme="minorHAnsi" w:cs="Arial"/>
        </w:rPr>
        <w:t>,</w:t>
      </w:r>
      <w:r w:rsidR="0018080F" w:rsidRPr="00756BBE">
        <w:rPr>
          <w:rFonts w:asciiTheme="minorHAnsi" w:hAnsiTheme="minorHAnsi" w:cs="Arial"/>
        </w:rPr>
        <w:t xml:space="preserve"> </w:t>
      </w:r>
      <w:r w:rsidR="00186451" w:rsidRPr="00756BBE">
        <w:rPr>
          <w:rFonts w:asciiTheme="minorHAnsi" w:hAnsiTheme="minorHAnsi" w:cs="Arial"/>
        </w:rPr>
        <w:t>a patient</w:t>
      </w:r>
      <w:r w:rsidR="006F69E4" w:rsidRPr="00756BBE">
        <w:rPr>
          <w:rFonts w:asciiTheme="minorHAnsi" w:hAnsiTheme="minorHAnsi" w:cs="Arial"/>
        </w:rPr>
        <w:t>’</w:t>
      </w:r>
      <w:r w:rsidR="00186451" w:rsidRPr="00756BBE">
        <w:rPr>
          <w:rFonts w:asciiTheme="minorHAnsi" w:hAnsiTheme="minorHAnsi" w:cs="Arial"/>
        </w:rPr>
        <w:t>s own cell</w:t>
      </w:r>
      <w:r w:rsidR="00470A30" w:rsidRPr="00756BBE">
        <w:rPr>
          <w:rFonts w:asciiTheme="minorHAnsi" w:hAnsiTheme="minorHAnsi" w:cs="Arial"/>
        </w:rPr>
        <w:t>s</w:t>
      </w:r>
      <w:r w:rsidR="00186451" w:rsidRPr="00756BBE">
        <w:rPr>
          <w:rFonts w:asciiTheme="minorHAnsi" w:hAnsiTheme="minorHAnsi" w:cs="Arial"/>
        </w:rPr>
        <w:t xml:space="preserve"> </w:t>
      </w:r>
      <w:proofErr w:type="gramStart"/>
      <w:r w:rsidR="00C811D1" w:rsidRPr="00756BBE">
        <w:rPr>
          <w:rFonts w:asciiTheme="minorHAnsi" w:hAnsiTheme="minorHAnsi" w:cs="Arial"/>
        </w:rPr>
        <w:t>is</w:t>
      </w:r>
      <w:proofErr w:type="gramEnd"/>
      <w:r w:rsidR="00C811D1" w:rsidRPr="00756BBE">
        <w:rPr>
          <w:rFonts w:asciiTheme="minorHAnsi" w:hAnsiTheme="minorHAnsi" w:cs="Arial"/>
        </w:rPr>
        <w:t xml:space="preserve"> an attractive alternative</w:t>
      </w:r>
      <w:r w:rsidR="00186451" w:rsidRPr="00756BBE">
        <w:rPr>
          <w:rFonts w:asciiTheme="minorHAnsi" w:hAnsiTheme="minorHAnsi" w:cs="Arial"/>
        </w:rPr>
        <w:t>.</w:t>
      </w:r>
      <w:r w:rsidR="004F0B37" w:rsidRPr="00756BBE">
        <w:rPr>
          <w:rFonts w:asciiTheme="minorHAnsi" w:hAnsiTheme="minorHAnsi" w:cs="Arial"/>
        </w:rPr>
        <w:t xml:space="preserve"> The primary challenges in the manufacture of </w:t>
      </w:r>
      <w:r w:rsidR="005C6D09" w:rsidRPr="00756BBE">
        <w:rPr>
          <w:rFonts w:asciiTheme="minorHAnsi" w:hAnsiTheme="minorHAnsi" w:cs="Arial"/>
        </w:rPr>
        <w:t xml:space="preserve">substantial amounts of </w:t>
      </w:r>
      <w:r w:rsidR="004F0B37" w:rsidRPr="00756BBE">
        <w:rPr>
          <w:rFonts w:asciiTheme="minorHAnsi" w:hAnsiTheme="minorHAnsi" w:cs="Arial"/>
        </w:rPr>
        <w:t xml:space="preserve">ECM </w:t>
      </w:r>
      <w:r w:rsidR="009457DA" w:rsidRPr="009457DA">
        <w:rPr>
          <w:rFonts w:asciiTheme="minorHAnsi" w:hAnsiTheme="minorHAnsi" w:cs="Arial"/>
          <w:i/>
        </w:rPr>
        <w:t>in vitro</w:t>
      </w:r>
      <w:r w:rsidR="004F0B37" w:rsidRPr="00756BBE">
        <w:rPr>
          <w:rFonts w:asciiTheme="minorHAnsi" w:hAnsiTheme="minorHAnsi" w:cs="Arial"/>
        </w:rPr>
        <w:t xml:space="preserve"> </w:t>
      </w:r>
      <w:r w:rsidR="00E22FCC" w:rsidRPr="00756BBE">
        <w:rPr>
          <w:rFonts w:asciiTheme="minorHAnsi" w:hAnsiTheme="minorHAnsi" w:cs="Arial"/>
        </w:rPr>
        <w:t>is the sequestration of these difficult-to-capture molecules</w:t>
      </w:r>
      <w:r w:rsidR="005C6D09" w:rsidRPr="00756BBE">
        <w:rPr>
          <w:rFonts w:asciiTheme="minorHAnsi" w:hAnsiTheme="minorHAnsi" w:cs="Arial"/>
        </w:rPr>
        <w:t>.</w:t>
      </w:r>
      <w:r w:rsidR="00433B59" w:rsidRPr="00756BBE">
        <w:rPr>
          <w:rFonts w:asciiTheme="minorHAnsi" w:hAnsiTheme="minorHAnsi" w:cs="Arial"/>
        </w:rPr>
        <w:t xml:space="preserve"> </w:t>
      </w:r>
      <w:r w:rsidR="0055269F" w:rsidRPr="00756BBE">
        <w:rPr>
          <w:rFonts w:asciiTheme="minorHAnsi" w:hAnsiTheme="minorHAnsi" w:cs="Arial"/>
        </w:rPr>
        <w:t xml:space="preserve">In previous work, we have demonstrated that </w:t>
      </w:r>
      <w:r w:rsidR="00446A1F" w:rsidRPr="00756BBE">
        <w:rPr>
          <w:rFonts w:asciiTheme="minorHAnsi" w:hAnsiTheme="minorHAnsi" w:cs="Arial"/>
        </w:rPr>
        <w:t>ECM can be p</w:t>
      </w:r>
      <w:r w:rsidR="00446A1F" w:rsidRPr="00C10F9A">
        <w:rPr>
          <w:rFonts w:asciiTheme="minorHAnsi" w:hAnsiTheme="minorHAnsi" w:cs="Arial"/>
        </w:rPr>
        <w:t>roduced by culturing ECM-secreting fibroblasts</w:t>
      </w:r>
      <w:r w:rsidR="007D0EA5" w:rsidRPr="00C10F9A">
        <w:rPr>
          <w:rFonts w:asciiTheme="minorHAnsi" w:hAnsiTheme="minorHAnsi" w:cs="Arial"/>
        </w:rPr>
        <w:t xml:space="preserve"> in sacrificial polymeric </w:t>
      </w:r>
      <w:r w:rsidR="00F64F4A" w:rsidRPr="00C10F9A">
        <w:rPr>
          <w:rFonts w:asciiTheme="minorHAnsi" w:hAnsiTheme="minorHAnsi" w:cs="Arial"/>
        </w:rPr>
        <w:t>foams</w:t>
      </w:r>
      <w:r w:rsidR="00233B56" w:rsidRPr="00C10F9A">
        <w:rPr>
          <w:rFonts w:asciiTheme="minorHAnsi" w:hAnsiTheme="minorHAnsi" w:cs="Arial"/>
        </w:rPr>
        <w:t xml:space="preserve"> that are dissolved af</w:t>
      </w:r>
      <w:r w:rsidR="00727079" w:rsidRPr="00C10F9A">
        <w:rPr>
          <w:rFonts w:asciiTheme="minorHAnsi" w:hAnsiTheme="minorHAnsi" w:cs="Arial"/>
        </w:rPr>
        <w:t>ter the culture period to yield</w:t>
      </w:r>
      <w:r w:rsidR="007859D6" w:rsidRPr="00C10F9A">
        <w:rPr>
          <w:rFonts w:asciiTheme="minorHAnsi" w:hAnsiTheme="minorHAnsi" w:cs="Arial"/>
        </w:rPr>
        <w:t xml:space="preserve"> ECM</w:t>
      </w:r>
      <w:r w:rsidR="00B10AFC" w:rsidRPr="00C10F9A">
        <w:rPr>
          <w:rFonts w:asciiTheme="minorHAnsi" w:hAnsiTheme="minorHAnsi" w:cs="Arial"/>
        </w:rPr>
        <w:t xml:space="preserve"> which can be decellularized </w:t>
      </w:r>
      <w:r w:rsidR="0076173D" w:rsidRPr="00C10F9A">
        <w:rPr>
          <w:rFonts w:asciiTheme="minorHAnsi" w:hAnsiTheme="minorHAnsi" w:cs="Arial"/>
        </w:rPr>
        <w:t xml:space="preserve">for </w:t>
      </w:r>
      <w:r w:rsidR="0029287D" w:rsidRPr="00C10F9A">
        <w:rPr>
          <w:rFonts w:asciiTheme="minorHAnsi" w:hAnsiTheme="minorHAnsi" w:cs="Arial"/>
        </w:rPr>
        <w:t>implantation</w:t>
      </w:r>
      <w:r w:rsidR="001F762A" w:rsidRPr="00C10F9A">
        <w:rPr>
          <w:rFonts w:asciiTheme="minorHAnsi" w:hAnsiTheme="minorHAnsi" w:cs="Arial"/>
          <w:vertAlign w:val="superscript"/>
        </w:rPr>
        <w:t>7-10</w:t>
      </w:r>
      <w:r w:rsidR="009457DA">
        <w:rPr>
          <w:rFonts w:asciiTheme="minorHAnsi" w:hAnsiTheme="minorHAnsi" w:cs="Arial"/>
        </w:rPr>
        <w:t xml:space="preserve">. </w:t>
      </w:r>
      <w:r w:rsidR="00C10F9A">
        <w:rPr>
          <w:rFonts w:asciiTheme="minorHAnsi" w:hAnsiTheme="minorHAnsi" w:cs="Arial"/>
        </w:rPr>
        <w:t>As</w:t>
      </w:r>
      <w:r w:rsidR="00DD781B" w:rsidRPr="00C10F9A">
        <w:rPr>
          <w:rFonts w:asciiTheme="minorHAnsi" w:hAnsiTheme="minorHAnsi" w:cs="Arial"/>
        </w:rPr>
        <w:t xml:space="preserve"> </w:t>
      </w:r>
      <w:r w:rsidR="004A51CD" w:rsidRPr="00C10F9A">
        <w:rPr>
          <w:rFonts w:asciiTheme="minorHAnsi" w:hAnsiTheme="minorHAnsi" w:cs="Arial"/>
        </w:rPr>
        <w:t>ECM produced in</w:t>
      </w:r>
      <w:r w:rsidR="009103C4" w:rsidRPr="00C10F9A">
        <w:rPr>
          <w:rFonts w:asciiTheme="minorHAnsi" w:hAnsiTheme="minorHAnsi" w:cs="Arial"/>
        </w:rPr>
        <w:t xml:space="preserve"> </w:t>
      </w:r>
      <w:r w:rsidR="00DC492F" w:rsidRPr="00C10F9A">
        <w:rPr>
          <w:rFonts w:asciiTheme="minorHAnsi" w:hAnsiTheme="minorHAnsi" w:cs="Arial"/>
        </w:rPr>
        <w:t>foams</w:t>
      </w:r>
      <w:r w:rsidR="009103C4" w:rsidRPr="00C10F9A">
        <w:rPr>
          <w:rFonts w:asciiTheme="minorHAnsi" w:hAnsiTheme="minorHAnsi" w:cs="Arial"/>
        </w:rPr>
        <w:t xml:space="preserve"> tend</w:t>
      </w:r>
      <w:r w:rsidR="006D03EE" w:rsidRPr="00C10F9A">
        <w:rPr>
          <w:rFonts w:asciiTheme="minorHAnsi" w:hAnsiTheme="minorHAnsi" w:cs="Arial"/>
        </w:rPr>
        <w:t xml:space="preserve"> to </w:t>
      </w:r>
      <w:r w:rsidR="00972206" w:rsidRPr="00C10F9A">
        <w:rPr>
          <w:rFonts w:asciiTheme="minorHAnsi" w:hAnsiTheme="minorHAnsi" w:cs="Arial"/>
        </w:rPr>
        <w:t xml:space="preserve">adopt the </w:t>
      </w:r>
      <w:r w:rsidR="00C40CA3" w:rsidRPr="00C10F9A">
        <w:rPr>
          <w:rFonts w:asciiTheme="minorHAnsi" w:hAnsiTheme="minorHAnsi" w:cs="Arial"/>
        </w:rPr>
        <w:t>internal</w:t>
      </w:r>
      <w:r w:rsidR="00FD1B5B" w:rsidRPr="00C10F9A">
        <w:rPr>
          <w:rFonts w:asciiTheme="minorHAnsi" w:hAnsiTheme="minorHAnsi" w:cs="Arial"/>
        </w:rPr>
        <w:t xml:space="preserve"> </w:t>
      </w:r>
      <w:r w:rsidR="00972206" w:rsidRPr="00C10F9A">
        <w:rPr>
          <w:rFonts w:asciiTheme="minorHAnsi" w:hAnsiTheme="minorHAnsi" w:cs="Arial"/>
        </w:rPr>
        <w:t>architecture of the foams,</w:t>
      </w:r>
      <w:r w:rsidR="00E224C1" w:rsidRPr="00C10F9A">
        <w:rPr>
          <w:rFonts w:asciiTheme="minorHAnsi" w:hAnsiTheme="minorHAnsi" w:cs="Arial"/>
        </w:rPr>
        <w:t xml:space="preserve"> </w:t>
      </w:r>
      <w:r w:rsidR="00C150B5" w:rsidRPr="00C10F9A">
        <w:rPr>
          <w:rFonts w:asciiTheme="minorHAnsi" w:hAnsiTheme="minorHAnsi" w:cs="Arial"/>
        </w:rPr>
        <w:t>hollow fiber mem</w:t>
      </w:r>
      <w:r w:rsidR="001E0F5E" w:rsidRPr="00C10F9A">
        <w:rPr>
          <w:rFonts w:asciiTheme="minorHAnsi" w:hAnsiTheme="minorHAnsi" w:cs="Arial"/>
        </w:rPr>
        <w:t xml:space="preserve">branes </w:t>
      </w:r>
      <w:r w:rsidR="006A7AD1" w:rsidRPr="00C10F9A">
        <w:rPr>
          <w:rFonts w:asciiTheme="minorHAnsi" w:hAnsiTheme="minorHAnsi" w:cs="Arial"/>
        </w:rPr>
        <w:t>(HFMs)</w:t>
      </w:r>
      <w:r w:rsidR="00E45679" w:rsidRPr="00C10F9A">
        <w:rPr>
          <w:rFonts w:asciiTheme="minorHAnsi" w:hAnsiTheme="minorHAnsi" w:cs="Arial"/>
        </w:rPr>
        <w:t xml:space="preserve"> </w:t>
      </w:r>
      <w:r w:rsidR="001E0F5E" w:rsidRPr="00C10F9A">
        <w:rPr>
          <w:rFonts w:asciiTheme="minorHAnsi" w:hAnsiTheme="minorHAnsi" w:cs="Arial"/>
        </w:rPr>
        <w:t xml:space="preserve">were explored </w:t>
      </w:r>
      <w:r w:rsidR="00E3308E" w:rsidRPr="00C10F9A">
        <w:rPr>
          <w:rFonts w:asciiTheme="minorHAnsi" w:hAnsiTheme="minorHAnsi" w:cs="Arial"/>
        </w:rPr>
        <w:t>as</w:t>
      </w:r>
      <w:r w:rsidR="00C12CBA" w:rsidRPr="00C10F9A">
        <w:rPr>
          <w:rFonts w:asciiTheme="minorHAnsi" w:hAnsiTheme="minorHAnsi" w:cs="Arial"/>
        </w:rPr>
        <w:t xml:space="preserve"> a sacrificial scaffold</w:t>
      </w:r>
      <w:r w:rsidR="001F2292" w:rsidRPr="00C10F9A">
        <w:rPr>
          <w:rFonts w:asciiTheme="minorHAnsi" w:hAnsiTheme="minorHAnsi" w:cs="Arial"/>
        </w:rPr>
        <w:t xml:space="preserve"> for </w:t>
      </w:r>
      <w:r w:rsidR="00AE44B3" w:rsidRPr="00C10F9A">
        <w:rPr>
          <w:rFonts w:asciiTheme="minorHAnsi" w:hAnsiTheme="minorHAnsi" w:cs="Arial"/>
        </w:rPr>
        <w:t xml:space="preserve">production of threads of </w:t>
      </w:r>
      <w:r w:rsidR="001F14E2" w:rsidRPr="00C10F9A">
        <w:rPr>
          <w:rFonts w:asciiTheme="minorHAnsi" w:hAnsiTheme="minorHAnsi" w:cs="Arial"/>
        </w:rPr>
        <w:t xml:space="preserve">ECM. </w:t>
      </w:r>
      <w:r w:rsidR="005023A0" w:rsidRPr="00C10F9A">
        <w:rPr>
          <w:rFonts w:asciiTheme="minorHAnsi" w:hAnsiTheme="minorHAnsi" w:cs="Arial"/>
        </w:rPr>
        <w:t xml:space="preserve">Described herein </w:t>
      </w:r>
      <w:r w:rsidR="00151FA3" w:rsidRPr="00C10F9A">
        <w:rPr>
          <w:rFonts w:asciiTheme="minorHAnsi" w:hAnsiTheme="minorHAnsi" w:cs="Arial"/>
        </w:rPr>
        <w:t xml:space="preserve">are methods </w:t>
      </w:r>
      <w:r w:rsidR="000116A2" w:rsidRPr="00C10F9A">
        <w:rPr>
          <w:rFonts w:asciiTheme="minorHAnsi" w:hAnsiTheme="minorHAnsi" w:cs="Arial"/>
        </w:rPr>
        <w:t>tasked</w:t>
      </w:r>
      <w:r w:rsidR="00752743" w:rsidRPr="00C10F9A">
        <w:rPr>
          <w:rFonts w:asciiTheme="minorHAnsi" w:hAnsiTheme="minorHAnsi" w:cs="Arial"/>
        </w:rPr>
        <w:t xml:space="preserve"> </w:t>
      </w:r>
      <w:r w:rsidR="00D43B8B" w:rsidRPr="00C10F9A">
        <w:rPr>
          <w:rFonts w:asciiTheme="minorHAnsi" w:hAnsiTheme="minorHAnsi" w:cs="Arial"/>
        </w:rPr>
        <w:t xml:space="preserve">for </w:t>
      </w:r>
      <w:r w:rsidR="00977D8F" w:rsidRPr="00C10F9A">
        <w:rPr>
          <w:rFonts w:asciiTheme="minorHAnsi" w:hAnsiTheme="minorHAnsi" w:cs="Arial"/>
        </w:rPr>
        <w:t xml:space="preserve">lab scale manufacturing of cell culture quality hollow fiber membranes and the </w:t>
      </w:r>
      <w:r w:rsidR="001151F2" w:rsidRPr="00C10F9A">
        <w:rPr>
          <w:rFonts w:asciiTheme="minorHAnsi" w:hAnsiTheme="minorHAnsi" w:cs="Arial"/>
        </w:rPr>
        <w:t>extraction</w:t>
      </w:r>
      <w:r w:rsidR="000F7E70" w:rsidRPr="00C10F9A">
        <w:rPr>
          <w:rFonts w:asciiTheme="minorHAnsi" w:hAnsiTheme="minorHAnsi" w:cs="Arial"/>
        </w:rPr>
        <w:t xml:space="preserve"> of </w:t>
      </w:r>
      <w:r w:rsidR="00C811D1" w:rsidRPr="00C10F9A">
        <w:rPr>
          <w:rFonts w:asciiTheme="minorHAnsi" w:hAnsiTheme="minorHAnsi" w:cs="Arial"/>
        </w:rPr>
        <w:t xml:space="preserve">bulk </w:t>
      </w:r>
      <w:r w:rsidR="000F7E70" w:rsidRPr="00C10F9A">
        <w:rPr>
          <w:rFonts w:asciiTheme="minorHAnsi" w:hAnsiTheme="minorHAnsi" w:cs="Arial"/>
        </w:rPr>
        <w:t xml:space="preserve">extracellular matrix </w:t>
      </w:r>
      <w:r w:rsidR="00C12A66" w:rsidRPr="00C10F9A">
        <w:rPr>
          <w:rFonts w:asciiTheme="minorHAnsi" w:hAnsiTheme="minorHAnsi" w:cs="Arial"/>
        </w:rPr>
        <w:t>fibers</w:t>
      </w:r>
      <w:r w:rsidR="000F7E70" w:rsidRPr="00C10F9A">
        <w:rPr>
          <w:rFonts w:asciiTheme="minorHAnsi" w:hAnsiTheme="minorHAnsi" w:cs="Arial"/>
        </w:rPr>
        <w:t xml:space="preserve"> from </w:t>
      </w:r>
      <w:r w:rsidR="006F1E74" w:rsidRPr="00C10F9A">
        <w:rPr>
          <w:rFonts w:asciiTheme="minorHAnsi" w:hAnsiTheme="minorHAnsi" w:cs="Arial"/>
        </w:rPr>
        <w:t xml:space="preserve">the </w:t>
      </w:r>
      <w:r w:rsidR="00977D8F" w:rsidRPr="00C10F9A">
        <w:rPr>
          <w:rFonts w:asciiTheme="minorHAnsi" w:hAnsiTheme="minorHAnsi" w:cs="Arial"/>
        </w:rPr>
        <w:t>same followin</w:t>
      </w:r>
      <w:r w:rsidR="00964A68" w:rsidRPr="00C10F9A">
        <w:rPr>
          <w:rFonts w:asciiTheme="minorHAnsi" w:hAnsiTheme="minorHAnsi" w:cs="Arial"/>
        </w:rPr>
        <w:t>g a period of fibroblast culture</w:t>
      </w:r>
      <w:r w:rsidR="00924462" w:rsidRPr="00C10F9A">
        <w:rPr>
          <w:rFonts w:asciiTheme="minorHAnsi" w:hAnsiTheme="minorHAnsi" w:cs="Arial"/>
        </w:rPr>
        <w:t xml:space="preserve">. </w:t>
      </w:r>
      <w:r w:rsidR="0029648A" w:rsidRPr="00C10F9A">
        <w:rPr>
          <w:rFonts w:asciiTheme="minorHAnsi" w:hAnsiTheme="minorHAnsi" w:cs="Arial"/>
        </w:rPr>
        <w:t xml:space="preserve">This static culture approach is </w:t>
      </w:r>
      <w:r w:rsidR="00C12A66" w:rsidRPr="00C10F9A">
        <w:rPr>
          <w:rFonts w:asciiTheme="minorHAnsi" w:hAnsiTheme="minorHAnsi" w:cs="Arial"/>
        </w:rPr>
        <w:t>readily</w:t>
      </w:r>
      <w:r w:rsidR="0029648A" w:rsidRPr="00C10F9A">
        <w:rPr>
          <w:rFonts w:asciiTheme="minorHAnsi" w:hAnsiTheme="minorHAnsi" w:cs="Arial"/>
        </w:rPr>
        <w:t xml:space="preserve"> adoptable by </w:t>
      </w:r>
      <w:r w:rsidR="00FC38C8" w:rsidRPr="00C10F9A">
        <w:rPr>
          <w:rFonts w:asciiTheme="minorHAnsi" w:hAnsiTheme="minorHAnsi" w:cs="Arial"/>
        </w:rPr>
        <w:t>laboratories conta</w:t>
      </w:r>
      <w:r w:rsidR="00FC38C8" w:rsidRPr="00756BBE">
        <w:rPr>
          <w:rFonts w:asciiTheme="minorHAnsi" w:hAnsiTheme="minorHAnsi" w:cs="Arial"/>
        </w:rPr>
        <w:t xml:space="preserve">ining </w:t>
      </w:r>
      <w:r w:rsidR="007B6055" w:rsidRPr="00756BBE">
        <w:rPr>
          <w:rFonts w:asciiTheme="minorHAnsi" w:hAnsiTheme="minorHAnsi" w:cs="Arial"/>
        </w:rPr>
        <w:t xml:space="preserve">standard </w:t>
      </w:r>
      <w:r w:rsidR="005C0DB5" w:rsidRPr="00756BBE">
        <w:rPr>
          <w:rFonts w:asciiTheme="minorHAnsi" w:hAnsiTheme="minorHAnsi" w:cs="Arial"/>
        </w:rPr>
        <w:t xml:space="preserve">mammalian </w:t>
      </w:r>
      <w:r w:rsidR="007B6055" w:rsidRPr="00756BBE">
        <w:rPr>
          <w:rFonts w:asciiTheme="minorHAnsi" w:hAnsiTheme="minorHAnsi" w:cs="Arial"/>
        </w:rPr>
        <w:t xml:space="preserve">cell culture </w:t>
      </w:r>
      <w:r w:rsidR="00607877" w:rsidRPr="00756BBE">
        <w:rPr>
          <w:rFonts w:asciiTheme="minorHAnsi" w:hAnsiTheme="minorHAnsi" w:cs="Arial"/>
        </w:rPr>
        <w:t xml:space="preserve">equipment. </w:t>
      </w:r>
      <w:r w:rsidR="00856379" w:rsidRPr="00756BBE">
        <w:rPr>
          <w:rFonts w:asciiTheme="minorHAnsi" w:hAnsiTheme="minorHAnsi" w:cs="Arial"/>
        </w:rPr>
        <w:t xml:space="preserve">ECM produced by this approach </w:t>
      </w:r>
      <w:r w:rsidR="00BF415E" w:rsidRPr="00756BBE">
        <w:rPr>
          <w:rFonts w:asciiTheme="minorHAnsi" w:hAnsiTheme="minorHAnsi" w:cs="Arial"/>
        </w:rPr>
        <w:t>could</w:t>
      </w:r>
      <w:r w:rsidR="00856379" w:rsidRPr="00756BBE">
        <w:rPr>
          <w:rFonts w:asciiTheme="minorHAnsi" w:hAnsiTheme="minorHAnsi" w:cs="Arial"/>
        </w:rPr>
        <w:t xml:space="preserve"> be </w:t>
      </w:r>
      <w:r w:rsidR="008B0DA4" w:rsidRPr="00756BBE">
        <w:rPr>
          <w:rFonts w:asciiTheme="minorHAnsi" w:hAnsiTheme="minorHAnsi" w:cs="Arial"/>
        </w:rPr>
        <w:t xml:space="preserve">applied toward a variety of </w:t>
      </w:r>
      <w:r w:rsidR="009273DE" w:rsidRPr="00756BBE">
        <w:rPr>
          <w:rFonts w:asciiTheme="minorHAnsi" w:hAnsiTheme="minorHAnsi" w:cs="Arial"/>
        </w:rPr>
        <w:t>clinical applications</w:t>
      </w:r>
      <w:r w:rsidR="00BF415E" w:rsidRPr="00756BBE">
        <w:rPr>
          <w:rFonts w:asciiTheme="minorHAnsi" w:hAnsiTheme="minorHAnsi" w:cs="Arial"/>
        </w:rPr>
        <w:t>.</w:t>
      </w:r>
    </w:p>
    <w:p w14:paraId="75CC3279" w14:textId="1AC87269" w:rsidR="000604A3" w:rsidRPr="00756BBE" w:rsidRDefault="000604A3" w:rsidP="006305D7">
      <w:pPr>
        <w:rPr>
          <w:rFonts w:asciiTheme="minorHAnsi" w:hAnsiTheme="minorHAnsi"/>
        </w:rPr>
      </w:pPr>
    </w:p>
    <w:p w14:paraId="5000E661" w14:textId="0446D565" w:rsidR="00692F6F" w:rsidRPr="00756BBE" w:rsidRDefault="006305D7" w:rsidP="00692F6F">
      <w:pPr>
        <w:rPr>
          <w:rFonts w:asciiTheme="minorHAnsi" w:hAnsiTheme="minorHAnsi" w:cs="Arial"/>
        </w:rPr>
      </w:pPr>
      <w:r w:rsidRPr="00756BBE">
        <w:rPr>
          <w:rFonts w:asciiTheme="minorHAnsi" w:hAnsiTheme="minorHAnsi" w:cs="Arial"/>
          <w:b/>
        </w:rPr>
        <w:t>PROTOCOL:</w:t>
      </w:r>
      <w:r w:rsidRPr="00756BBE">
        <w:rPr>
          <w:rFonts w:asciiTheme="minorHAnsi" w:hAnsiTheme="minorHAnsi" w:cs="Arial"/>
        </w:rPr>
        <w:t xml:space="preserve"> </w:t>
      </w:r>
    </w:p>
    <w:p w14:paraId="607AEC24" w14:textId="1D81741E" w:rsidR="0088544B" w:rsidRPr="00756BBE" w:rsidRDefault="0088544B" w:rsidP="00692F6F">
      <w:pPr>
        <w:rPr>
          <w:rFonts w:asciiTheme="minorHAnsi" w:hAnsiTheme="minorHAnsi"/>
        </w:rPr>
      </w:pPr>
    </w:p>
    <w:p w14:paraId="25A1C3D6" w14:textId="7B041A3E" w:rsidR="0088544B" w:rsidRPr="00C10F9A" w:rsidRDefault="006A3117" w:rsidP="00CE4D02">
      <w:pPr>
        <w:numPr>
          <w:ilvl w:val="0"/>
          <w:numId w:val="1"/>
        </w:numPr>
        <w:rPr>
          <w:rFonts w:asciiTheme="minorHAnsi" w:hAnsiTheme="minorHAnsi"/>
          <w:b/>
          <w:color w:val="000000" w:themeColor="text1"/>
          <w:highlight w:val="yellow"/>
        </w:rPr>
      </w:pPr>
      <w:r w:rsidRPr="00C10F9A">
        <w:rPr>
          <w:rFonts w:asciiTheme="minorHAnsi" w:hAnsiTheme="minorHAnsi"/>
          <w:b/>
          <w:color w:val="000000" w:themeColor="text1"/>
          <w:highlight w:val="yellow"/>
        </w:rPr>
        <w:t xml:space="preserve">Production of </w:t>
      </w:r>
      <w:r w:rsidR="00C10F9A" w:rsidRPr="00C10F9A">
        <w:rPr>
          <w:rFonts w:asciiTheme="minorHAnsi" w:hAnsiTheme="minorHAnsi"/>
          <w:b/>
          <w:color w:val="000000" w:themeColor="text1"/>
          <w:highlight w:val="yellow"/>
        </w:rPr>
        <w:t>Extracellular Matrix Using Sacrificial Hollow Fiber Membranes</w:t>
      </w:r>
    </w:p>
    <w:p w14:paraId="5DD08E60" w14:textId="77777777" w:rsidR="00F7321F" w:rsidRPr="00756BBE" w:rsidRDefault="00F7321F" w:rsidP="00692F6F">
      <w:pPr>
        <w:rPr>
          <w:rFonts w:asciiTheme="minorHAnsi" w:hAnsiTheme="minorHAnsi"/>
          <w:b/>
        </w:rPr>
      </w:pPr>
    </w:p>
    <w:p w14:paraId="013C1CBB" w14:textId="624AC862" w:rsidR="00F7321F" w:rsidRPr="00756BBE" w:rsidRDefault="00F7321F" w:rsidP="00756BBE">
      <w:pPr>
        <w:rPr>
          <w:rFonts w:asciiTheme="minorHAnsi" w:hAnsiTheme="minorHAnsi"/>
        </w:rPr>
      </w:pPr>
      <w:r w:rsidRPr="00756BBE">
        <w:rPr>
          <w:rFonts w:asciiTheme="minorHAnsi" w:hAnsiTheme="minorHAnsi"/>
        </w:rPr>
        <w:t>CAUTION:</w:t>
      </w:r>
      <w:r w:rsidR="009457DA">
        <w:rPr>
          <w:rFonts w:asciiTheme="minorHAnsi" w:hAnsiTheme="minorHAnsi"/>
        </w:rPr>
        <w:t xml:space="preserve"> </w:t>
      </w:r>
      <w:r w:rsidRPr="00756BBE">
        <w:rPr>
          <w:rFonts w:asciiTheme="minorHAnsi" w:hAnsiTheme="minorHAnsi"/>
        </w:rPr>
        <w:t>N-methyl-2-pyrrolido</w:t>
      </w:r>
      <w:r w:rsidR="00DE6D97" w:rsidRPr="00756BBE">
        <w:rPr>
          <w:rFonts w:asciiTheme="minorHAnsi" w:hAnsiTheme="minorHAnsi"/>
        </w:rPr>
        <w:t>ne is an irritating solvent and</w:t>
      </w:r>
      <w:r w:rsidRPr="00756BBE">
        <w:rPr>
          <w:rFonts w:asciiTheme="minorHAnsi" w:hAnsiTheme="minorHAnsi"/>
        </w:rPr>
        <w:t xml:space="preserve"> reproductive toxicant. Exposure to NMP may cause irritation to the skin, eyes, nose, and throat. Solvent-resistant personal protective equipment should be used when handling NMP. Use of NMP should </w:t>
      </w:r>
      <w:r w:rsidR="00FD327F" w:rsidRPr="00756BBE">
        <w:rPr>
          <w:rFonts w:asciiTheme="minorHAnsi" w:hAnsiTheme="minorHAnsi"/>
        </w:rPr>
        <w:t>be performed within a fume hood.</w:t>
      </w:r>
    </w:p>
    <w:p w14:paraId="58C281C5" w14:textId="77777777" w:rsidR="00692F6F" w:rsidRPr="00756BBE" w:rsidRDefault="00692F6F" w:rsidP="00692F6F">
      <w:pPr>
        <w:rPr>
          <w:rFonts w:asciiTheme="minorHAnsi" w:hAnsiTheme="minorHAnsi"/>
        </w:rPr>
      </w:pPr>
    </w:p>
    <w:p w14:paraId="38F945B3" w14:textId="182521BC" w:rsidR="00692F6F" w:rsidRPr="00C10F9A" w:rsidRDefault="00692F6F" w:rsidP="00CE4D02">
      <w:pPr>
        <w:numPr>
          <w:ilvl w:val="1"/>
          <w:numId w:val="1"/>
        </w:numPr>
        <w:rPr>
          <w:rFonts w:asciiTheme="minorHAnsi" w:hAnsiTheme="minorHAnsi"/>
          <w:b/>
        </w:rPr>
      </w:pPr>
      <w:r w:rsidRPr="00C10F9A">
        <w:rPr>
          <w:rFonts w:asciiTheme="minorHAnsi" w:hAnsiTheme="minorHAnsi"/>
          <w:b/>
        </w:rPr>
        <w:t xml:space="preserve">Preparation of </w:t>
      </w:r>
      <w:proofErr w:type="spellStart"/>
      <w:r w:rsidR="00C10F9A" w:rsidRPr="00C10F9A">
        <w:rPr>
          <w:rFonts w:asciiTheme="minorHAnsi" w:hAnsiTheme="minorHAnsi"/>
          <w:b/>
        </w:rPr>
        <w:t>polysulfone</w:t>
      </w:r>
      <w:proofErr w:type="spellEnd"/>
      <w:r w:rsidR="00C10F9A" w:rsidRPr="00C10F9A">
        <w:rPr>
          <w:rFonts w:asciiTheme="minorHAnsi" w:hAnsiTheme="minorHAnsi"/>
          <w:b/>
        </w:rPr>
        <w:t xml:space="preserve"> polymer solution for hollow fiber membranes</w:t>
      </w:r>
    </w:p>
    <w:p w14:paraId="4DF3A36B" w14:textId="77777777" w:rsidR="00692F6F" w:rsidRPr="00C10F9A" w:rsidRDefault="00692F6F" w:rsidP="00692F6F">
      <w:pPr>
        <w:rPr>
          <w:rFonts w:asciiTheme="minorHAnsi" w:hAnsiTheme="minorHAnsi"/>
        </w:rPr>
      </w:pPr>
    </w:p>
    <w:p w14:paraId="16D10CFA" w14:textId="35DF6ED7" w:rsidR="00692F6F" w:rsidRPr="00C10F9A" w:rsidRDefault="00692F6F" w:rsidP="00CE4D02">
      <w:pPr>
        <w:numPr>
          <w:ilvl w:val="2"/>
          <w:numId w:val="1"/>
        </w:numPr>
        <w:rPr>
          <w:rFonts w:asciiTheme="minorHAnsi" w:hAnsiTheme="minorHAnsi"/>
        </w:rPr>
      </w:pPr>
      <w:r w:rsidRPr="00C10F9A">
        <w:rPr>
          <w:rFonts w:asciiTheme="minorHAnsi" w:hAnsiTheme="minorHAnsi"/>
        </w:rPr>
        <w:lastRenderedPageBreak/>
        <w:t xml:space="preserve">Weigh </w:t>
      </w:r>
      <w:r w:rsidR="00A04326" w:rsidRPr="00C10F9A">
        <w:rPr>
          <w:rFonts w:asciiTheme="minorHAnsi" w:hAnsiTheme="minorHAnsi"/>
        </w:rPr>
        <w:t>7</w:t>
      </w:r>
      <w:r w:rsidR="00120319" w:rsidRPr="00C10F9A">
        <w:rPr>
          <w:rFonts w:asciiTheme="minorHAnsi" w:hAnsiTheme="minorHAnsi"/>
        </w:rPr>
        <w:t>0</w:t>
      </w:r>
      <w:r w:rsidR="00A04326" w:rsidRPr="00C10F9A">
        <w:rPr>
          <w:rFonts w:asciiTheme="minorHAnsi" w:hAnsiTheme="minorHAnsi"/>
        </w:rPr>
        <w:t xml:space="preserve"> </w:t>
      </w:r>
      <w:r w:rsidR="00D409F9" w:rsidRPr="00C10F9A">
        <w:rPr>
          <w:rFonts w:asciiTheme="minorHAnsi" w:hAnsiTheme="minorHAnsi"/>
        </w:rPr>
        <w:t>g</w:t>
      </w:r>
      <w:r w:rsidRPr="00C10F9A">
        <w:rPr>
          <w:rFonts w:asciiTheme="minorHAnsi" w:hAnsiTheme="minorHAnsi"/>
        </w:rPr>
        <w:t xml:space="preserve"> of </w:t>
      </w:r>
      <w:proofErr w:type="spellStart"/>
      <w:r w:rsidRPr="00C10F9A">
        <w:rPr>
          <w:rFonts w:asciiTheme="minorHAnsi" w:hAnsiTheme="minorHAnsi"/>
        </w:rPr>
        <w:t>polysulfone</w:t>
      </w:r>
      <w:proofErr w:type="spellEnd"/>
      <w:r w:rsidRPr="00C10F9A">
        <w:rPr>
          <w:rFonts w:asciiTheme="minorHAnsi" w:hAnsiTheme="minorHAnsi"/>
        </w:rPr>
        <w:t xml:space="preserve"> pellets (molecular weight of 35 </w:t>
      </w:r>
      <w:proofErr w:type="spellStart"/>
      <w:r w:rsidRPr="00C10F9A">
        <w:rPr>
          <w:rFonts w:asciiTheme="minorHAnsi" w:hAnsiTheme="minorHAnsi"/>
        </w:rPr>
        <w:t>kD</w:t>
      </w:r>
      <w:proofErr w:type="spellEnd"/>
      <w:r w:rsidRPr="00C10F9A">
        <w:rPr>
          <w:rFonts w:asciiTheme="minorHAnsi" w:hAnsiTheme="minorHAnsi"/>
        </w:rPr>
        <w:t>) in a weigh boat using an analytical balance.</w:t>
      </w:r>
    </w:p>
    <w:p w14:paraId="61C6311F" w14:textId="77777777" w:rsidR="00222370" w:rsidRPr="00C10F9A" w:rsidRDefault="00222370" w:rsidP="00692F6F">
      <w:pPr>
        <w:rPr>
          <w:rFonts w:asciiTheme="minorHAnsi" w:hAnsiTheme="minorHAnsi"/>
        </w:rPr>
      </w:pPr>
    </w:p>
    <w:p w14:paraId="6CEB82C6" w14:textId="1DBA8A46" w:rsidR="00692F6F" w:rsidRPr="00C10F9A" w:rsidRDefault="00F801C5" w:rsidP="00CE4D02">
      <w:pPr>
        <w:numPr>
          <w:ilvl w:val="2"/>
          <w:numId w:val="1"/>
        </w:numPr>
        <w:rPr>
          <w:rFonts w:asciiTheme="minorHAnsi" w:hAnsiTheme="minorHAnsi"/>
        </w:rPr>
      </w:pPr>
      <w:r w:rsidRPr="00C10F9A">
        <w:rPr>
          <w:rFonts w:asciiTheme="minorHAnsi" w:hAnsiTheme="minorHAnsi"/>
        </w:rPr>
        <w:t>Transfer 3</w:t>
      </w:r>
      <w:r w:rsidR="00A25B01" w:rsidRPr="00C10F9A">
        <w:rPr>
          <w:rFonts w:asciiTheme="minorHAnsi" w:hAnsiTheme="minorHAnsi"/>
        </w:rPr>
        <w:t>14</w:t>
      </w:r>
      <w:r w:rsidR="00692F6F" w:rsidRPr="00C10F9A">
        <w:rPr>
          <w:rFonts w:asciiTheme="minorHAnsi" w:hAnsiTheme="minorHAnsi"/>
        </w:rPr>
        <w:t xml:space="preserve"> mL</w:t>
      </w:r>
      <w:r w:rsidR="00F8509B" w:rsidRPr="00C10F9A">
        <w:rPr>
          <w:rFonts w:asciiTheme="minorHAnsi" w:hAnsiTheme="minorHAnsi"/>
        </w:rPr>
        <w:t xml:space="preserve"> (</w:t>
      </w:r>
      <w:r w:rsidR="00A25B01" w:rsidRPr="00C10F9A">
        <w:rPr>
          <w:rFonts w:asciiTheme="minorHAnsi" w:hAnsiTheme="minorHAnsi"/>
        </w:rPr>
        <w:t>323.3</w:t>
      </w:r>
      <w:r w:rsidR="00F8509B" w:rsidRPr="00C10F9A">
        <w:rPr>
          <w:rFonts w:asciiTheme="minorHAnsi" w:hAnsiTheme="minorHAnsi"/>
        </w:rPr>
        <w:t xml:space="preserve"> g)</w:t>
      </w:r>
      <w:r w:rsidR="00692F6F" w:rsidRPr="00C10F9A">
        <w:rPr>
          <w:rFonts w:asciiTheme="minorHAnsi" w:hAnsiTheme="minorHAnsi"/>
        </w:rPr>
        <w:t xml:space="preserve"> of N-methyl-2-pyrrolidone (NMP) to a clean </w:t>
      </w:r>
      <w:r w:rsidR="00EC0A8B" w:rsidRPr="00C10F9A">
        <w:rPr>
          <w:rFonts w:asciiTheme="minorHAnsi" w:hAnsiTheme="minorHAnsi"/>
        </w:rPr>
        <w:t xml:space="preserve">borosilicate </w:t>
      </w:r>
      <w:r w:rsidR="00692F6F" w:rsidRPr="00C10F9A">
        <w:rPr>
          <w:rFonts w:asciiTheme="minorHAnsi" w:hAnsiTheme="minorHAnsi"/>
        </w:rPr>
        <w:t>flask.</w:t>
      </w:r>
    </w:p>
    <w:p w14:paraId="31FE0EE3" w14:textId="77777777" w:rsidR="00222370" w:rsidRPr="00C10F9A" w:rsidRDefault="00222370" w:rsidP="00692F6F">
      <w:pPr>
        <w:rPr>
          <w:rFonts w:asciiTheme="minorHAnsi" w:hAnsiTheme="minorHAnsi"/>
        </w:rPr>
      </w:pPr>
    </w:p>
    <w:p w14:paraId="2204C95D" w14:textId="18575575" w:rsidR="00692F6F" w:rsidRPr="00C10F9A" w:rsidRDefault="00692F6F" w:rsidP="00CE4D02">
      <w:pPr>
        <w:numPr>
          <w:ilvl w:val="2"/>
          <w:numId w:val="1"/>
        </w:numPr>
        <w:rPr>
          <w:rFonts w:asciiTheme="minorHAnsi" w:hAnsiTheme="minorHAnsi"/>
        </w:rPr>
      </w:pPr>
      <w:r w:rsidRPr="00C10F9A">
        <w:rPr>
          <w:rFonts w:asciiTheme="minorHAnsi" w:hAnsiTheme="minorHAnsi"/>
        </w:rPr>
        <w:t xml:space="preserve">Place a stir bar in the flask with NMP and place flask onto stirrer. </w:t>
      </w:r>
      <w:r w:rsidR="00130EB1" w:rsidRPr="00C10F9A">
        <w:rPr>
          <w:rFonts w:asciiTheme="minorHAnsi" w:hAnsiTheme="minorHAnsi"/>
        </w:rPr>
        <w:t>S</w:t>
      </w:r>
      <w:r w:rsidR="009B266B" w:rsidRPr="00C10F9A">
        <w:rPr>
          <w:rFonts w:asciiTheme="minorHAnsi" w:hAnsiTheme="minorHAnsi"/>
        </w:rPr>
        <w:t>et the</w:t>
      </w:r>
      <w:r w:rsidR="00D03518" w:rsidRPr="00C10F9A">
        <w:rPr>
          <w:rFonts w:asciiTheme="minorHAnsi" w:hAnsiTheme="minorHAnsi"/>
        </w:rPr>
        <w:t xml:space="preserve"> </w:t>
      </w:r>
      <w:r w:rsidRPr="00C10F9A">
        <w:rPr>
          <w:rFonts w:asciiTheme="minorHAnsi" w:hAnsiTheme="minorHAnsi"/>
        </w:rPr>
        <w:t xml:space="preserve">stirrer </w:t>
      </w:r>
      <w:r w:rsidR="000D43D9" w:rsidRPr="00C10F9A">
        <w:rPr>
          <w:rFonts w:asciiTheme="minorHAnsi" w:hAnsiTheme="minorHAnsi"/>
        </w:rPr>
        <w:t>to</w:t>
      </w:r>
      <w:r w:rsidRPr="00C10F9A">
        <w:rPr>
          <w:rFonts w:asciiTheme="minorHAnsi" w:hAnsiTheme="minorHAnsi"/>
        </w:rPr>
        <w:t xml:space="preserve"> a moderate rate of rotation. </w:t>
      </w:r>
    </w:p>
    <w:p w14:paraId="32A86E61" w14:textId="77777777" w:rsidR="00222370" w:rsidRPr="00C10F9A" w:rsidRDefault="00222370" w:rsidP="00692F6F">
      <w:pPr>
        <w:rPr>
          <w:rFonts w:asciiTheme="minorHAnsi" w:hAnsiTheme="minorHAnsi"/>
        </w:rPr>
      </w:pPr>
    </w:p>
    <w:p w14:paraId="2CADA9C3" w14:textId="69761B8E" w:rsidR="00692F6F" w:rsidRPr="00C10F9A" w:rsidRDefault="00B67787" w:rsidP="00CE4D02">
      <w:pPr>
        <w:numPr>
          <w:ilvl w:val="2"/>
          <w:numId w:val="1"/>
        </w:numPr>
        <w:rPr>
          <w:rFonts w:asciiTheme="minorHAnsi" w:hAnsiTheme="minorHAnsi"/>
        </w:rPr>
      </w:pPr>
      <w:r w:rsidRPr="00C10F9A">
        <w:rPr>
          <w:rFonts w:asciiTheme="minorHAnsi" w:hAnsiTheme="minorHAnsi"/>
        </w:rPr>
        <w:t>Use a dry funnel to</w:t>
      </w:r>
      <w:r w:rsidR="00692F6F" w:rsidRPr="00C10F9A">
        <w:rPr>
          <w:rFonts w:asciiTheme="minorHAnsi" w:hAnsiTheme="minorHAnsi"/>
        </w:rPr>
        <w:t xml:space="preserve"> slowly insert the prepared </w:t>
      </w:r>
      <w:r w:rsidR="00467E08" w:rsidRPr="00C10F9A">
        <w:rPr>
          <w:rFonts w:asciiTheme="minorHAnsi" w:hAnsiTheme="minorHAnsi"/>
        </w:rPr>
        <w:t>70</w:t>
      </w:r>
      <w:r w:rsidR="00692F6F" w:rsidRPr="00C10F9A">
        <w:rPr>
          <w:rFonts w:asciiTheme="minorHAnsi" w:hAnsiTheme="minorHAnsi"/>
        </w:rPr>
        <w:t xml:space="preserve"> g of </w:t>
      </w:r>
      <w:proofErr w:type="spellStart"/>
      <w:r w:rsidR="00692F6F" w:rsidRPr="00C10F9A">
        <w:rPr>
          <w:rFonts w:asciiTheme="minorHAnsi" w:hAnsiTheme="minorHAnsi"/>
        </w:rPr>
        <w:t>polysulfone</w:t>
      </w:r>
      <w:proofErr w:type="spellEnd"/>
      <w:r w:rsidR="00692F6F" w:rsidRPr="00C10F9A">
        <w:rPr>
          <w:rFonts w:asciiTheme="minorHAnsi" w:hAnsiTheme="minorHAnsi"/>
        </w:rPr>
        <w:t xml:space="preserve"> into the flask with NMP. </w:t>
      </w:r>
    </w:p>
    <w:p w14:paraId="3AE852C6" w14:textId="77777777" w:rsidR="00222370" w:rsidRPr="00756BBE" w:rsidRDefault="00222370" w:rsidP="00692F6F">
      <w:pPr>
        <w:rPr>
          <w:rFonts w:asciiTheme="minorHAnsi" w:hAnsiTheme="minorHAnsi"/>
        </w:rPr>
      </w:pPr>
    </w:p>
    <w:p w14:paraId="1D56616D" w14:textId="730BFD4F" w:rsidR="00692F6F" w:rsidRPr="00756BBE" w:rsidRDefault="00692F6F" w:rsidP="00CE4D02">
      <w:pPr>
        <w:numPr>
          <w:ilvl w:val="2"/>
          <w:numId w:val="1"/>
        </w:numPr>
        <w:rPr>
          <w:rFonts w:asciiTheme="minorHAnsi" w:hAnsiTheme="minorHAnsi"/>
        </w:rPr>
      </w:pPr>
      <w:r w:rsidRPr="00756BBE">
        <w:rPr>
          <w:rFonts w:asciiTheme="minorHAnsi" w:hAnsiTheme="minorHAnsi"/>
        </w:rPr>
        <w:t xml:space="preserve">Allow the </w:t>
      </w:r>
      <w:r w:rsidR="00A57B0F" w:rsidRPr="00756BBE">
        <w:rPr>
          <w:rFonts w:asciiTheme="minorHAnsi" w:hAnsiTheme="minorHAnsi"/>
        </w:rPr>
        <w:t xml:space="preserve">polymer </w:t>
      </w:r>
      <w:r w:rsidR="001D4C5C" w:rsidRPr="00756BBE">
        <w:rPr>
          <w:rFonts w:asciiTheme="minorHAnsi" w:hAnsiTheme="minorHAnsi"/>
        </w:rPr>
        <w:t xml:space="preserve">“dope” </w:t>
      </w:r>
      <w:r w:rsidRPr="00756BBE">
        <w:rPr>
          <w:rFonts w:asciiTheme="minorHAnsi" w:hAnsiTheme="minorHAnsi"/>
        </w:rPr>
        <w:t xml:space="preserve">solution to stir for three days at room temperature, or until homogenized. </w:t>
      </w:r>
    </w:p>
    <w:p w14:paraId="4501B646" w14:textId="50AC49E6" w:rsidR="00222370" w:rsidRPr="00756BBE" w:rsidRDefault="00222370" w:rsidP="00692F6F">
      <w:pPr>
        <w:rPr>
          <w:rFonts w:asciiTheme="minorHAnsi" w:hAnsiTheme="minorHAnsi"/>
        </w:rPr>
      </w:pPr>
    </w:p>
    <w:p w14:paraId="763520F6" w14:textId="524BABE0" w:rsidR="00692F6F" w:rsidRPr="00756BBE" w:rsidRDefault="00692F6F" w:rsidP="00CE4D02">
      <w:pPr>
        <w:numPr>
          <w:ilvl w:val="1"/>
          <w:numId w:val="1"/>
        </w:numPr>
        <w:rPr>
          <w:rFonts w:asciiTheme="minorHAnsi" w:hAnsiTheme="minorHAnsi"/>
          <w:b/>
        </w:rPr>
      </w:pPr>
      <w:r w:rsidRPr="00756BBE">
        <w:rPr>
          <w:rFonts w:asciiTheme="minorHAnsi" w:hAnsiTheme="minorHAnsi"/>
          <w:b/>
        </w:rPr>
        <w:t>Setting</w:t>
      </w:r>
      <w:r w:rsidR="00C10F9A" w:rsidRPr="00756BBE">
        <w:rPr>
          <w:rFonts w:asciiTheme="minorHAnsi" w:hAnsiTheme="minorHAnsi"/>
          <w:b/>
        </w:rPr>
        <w:t xml:space="preserve"> concentricity and cleaning of the hollow fiber membrane spinnere</w:t>
      </w:r>
      <w:r w:rsidRPr="00756BBE">
        <w:rPr>
          <w:rFonts w:asciiTheme="minorHAnsi" w:hAnsiTheme="minorHAnsi"/>
          <w:b/>
        </w:rPr>
        <w:t>t</w:t>
      </w:r>
    </w:p>
    <w:p w14:paraId="07B28261" w14:textId="77777777" w:rsidR="0054385A" w:rsidRPr="00756BBE" w:rsidRDefault="0054385A" w:rsidP="00692F6F">
      <w:pPr>
        <w:rPr>
          <w:rFonts w:asciiTheme="minorHAnsi" w:hAnsiTheme="minorHAnsi"/>
          <w:b/>
        </w:rPr>
      </w:pPr>
    </w:p>
    <w:p w14:paraId="1BEEBCCA" w14:textId="1A7EAE5F" w:rsidR="00D14E58" w:rsidRPr="00E23CEC" w:rsidRDefault="00D7191A" w:rsidP="00756BBE">
      <w:pPr>
        <w:rPr>
          <w:rFonts w:asciiTheme="minorHAnsi" w:hAnsiTheme="minorHAnsi"/>
        </w:rPr>
      </w:pPr>
      <w:r w:rsidRPr="00E23CEC">
        <w:rPr>
          <w:rFonts w:asciiTheme="minorHAnsi" w:hAnsiTheme="minorHAnsi"/>
        </w:rPr>
        <w:t xml:space="preserve">Note: </w:t>
      </w:r>
      <w:r w:rsidR="006F26EA" w:rsidRPr="00E23CEC">
        <w:rPr>
          <w:rFonts w:asciiTheme="minorHAnsi" w:hAnsiTheme="minorHAnsi"/>
        </w:rPr>
        <w:t>Spinnerets are commercially available</w:t>
      </w:r>
      <w:r w:rsidR="00C10F9A">
        <w:rPr>
          <w:rFonts w:asciiTheme="minorHAnsi" w:hAnsiTheme="minorHAnsi"/>
        </w:rPr>
        <w:t>; c</w:t>
      </w:r>
      <w:r w:rsidR="006F26EA" w:rsidRPr="00E23CEC">
        <w:rPr>
          <w:rFonts w:asciiTheme="minorHAnsi" w:hAnsiTheme="minorHAnsi"/>
        </w:rPr>
        <w:t xml:space="preserve">orrect spinneret dimensions are critical </w:t>
      </w:r>
      <w:r w:rsidR="001A2170" w:rsidRPr="00E23CEC">
        <w:rPr>
          <w:rFonts w:asciiTheme="minorHAnsi" w:hAnsiTheme="minorHAnsi"/>
        </w:rPr>
        <w:t xml:space="preserve">to successful membrane fabrication </w:t>
      </w:r>
      <w:r w:rsidR="006F26EA" w:rsidRPr="00E23CEC">
        <w:rPr>
          <w:rFonts w:asciiTheme="minorHAnsi" w:hAnsiTheme="minorHAnsi"/>
        </w:rPr>
        <w:t xml:space="preserve">and are listed in the </w:t>
      </w:r>
      <w:r w:rsidR="009457DA" w:rsidRPr="009457DA">
        <w:rPr>
          <w:rFonts w:asciiTheme="minorHAnsi" w:hAnsiTheme="minorHAnsi"/>
          <w:b/>
        </w:rPr>
        <w:t>Table of Materials</w:t>
      </w:r>
      <w:r w:rsidR="006F26EA" w:rsidRPr="00E23CEC">
        <w:rPr>
          <w:rFonts w:asciiTheme="minorHAnsi" w:hAnsiTheme="minorHAnsi"/>
        </w:rPr>
        <w:t xml:space="preserve">. </w:t>
      </w:r>
      <w:r w:rsidRPr="00E23CEC">
        <w:rPr>
          <w:rFonts w:asciiTheme="minorHAnsi" w:hAnsiTheme="minorHAnsi"/>
        </w:rPr>
        <w:t>Handle the spinneret very gently, as the spinneret needle is particularly fragile.</w:t>
      </w:r>
    </w:p>
    <w:p w14:paraId="72F011A9" w14:textId="77777777" w:rsidR="00D7191A" w:rsidRPr="00E23CEC" w:rsidRDefault="00D7191A" w:rsidP="00692F6F">
      <w:pPr>
        <w:rPr>
          <w:rFonts w:asciiTheme="minorHAnsi" w:hAnsiTheme="minorHAnsi"/>
        </w:rPr>
      </w:pPr>
    </w:p>
    <w:p w14:paraId="0F87D5B8" w14:textId="1456F0CE" w:rsidR="00D14E58" w:rsidRPr="00E23CEC" w:rsidRDefault="0067230A" w:rsidP="00CE4D02">
      <w:pPr>
        <w:numPr>
          <w:ilvl w:val="2"/>
          <w:numId w:val="1"/>
        </w:numPr>
        <w:rPr>
          <w:rFonts w:asciiTheme="minorHAnsi" w:hAnsiTheme="minorHAnsi"/>
        </w:rPr>
      </w:pPr>
      <w:r w:rsidRPr="00E23CEC">
        <w:rPr>
          <w:rFonts w:asciiTheme="minorHAnsi" w:hAnsiTheme="minorHAnsi"/>
        </w:rPr>
        <w:t>Use</w:t>
      </w:r>
      <w:r w:rsidR="00692F6F" w:rsidRPr="00E23CEC">
        <w:rPr>
          <w:rFonts w:asciiTheme="minorHAnsi" w:hAnsiTheme="minorHAnsi"/>
        </w:rPr>
        <w:t xml:space="preserve"> a </w:t>
      </w:r>
      <w:r w:rsidR="007674A7" w:rsidRPr="00E23CEC">
        <w:rPr>
          <w:rFonts w:asciiTheme="minorHAnsi" w:hAnsiTheme="minorHAnsi"/>
        </w:rPr>
        <w:t xml:space="preserve">screwdriver or </w:t>
      </w:r>
      <w:r w:rsidR="00692F6F" w:rsidRPr="00E23CEC">
        <w:rPr>
          <w:rFonts w:asciiTheme="minorHAnsi" w:hAnsiTheme="minorHAnsi"/>
        </w:rPr>
        <w:t xml:space="preserve">drill </w:t>
      </w:r>
      <w:r w:rsidR="00E032B6" w:rsidRPr="00E23CEC">
        <w:rPr>
          <w:rFonts w:asciiTheme="minorHAnsi" w:hAnsiTheme="minorHAnsi"/>
        </w:rPr>
        <w:t>w</w:t>
      </w:r>
      <w:r w:rsidR="003C02A3" w:rsidRPr="00E23CEC">
        <w:rPr>
          <w:rFonts w:asciiTheme="minorHAnsi" w:hAnsiTheme="minorHAnsi"/>
        </w:rPr>
        <w:t>ith an appropriate</w:t>
      </w:r>
      <w:r w:rsidR="00C11615" w:rsidRPr="00E23CEC">
        <w:rPr>
          <w:rFonts w:asciiTheme="minorHAnsi" w:hAnsiTheme="minorHAnsi"/>
        </w:rPr>
        <w:t xml:space="preserve"> screwdriver bit</w:t>
      </w:r>
      <w:r w:rsidRPr="00E23CEC">
        <w:rPr>
          <w:rFonts w:asciiTheme="minorHAnsi" w:hAnsiTheme="minorHAnsi"/>
        </w:rPr>
        <w:t xml:space="preserve"> to carefully disassemble the spinneret</w:t>
      </w:r>
      <w:r w:rsidR="005645B4" w:rsidRPr="00E23CEC">
        <w:rPr>
          <w:rFonts w:asciiTheme="minorHAnsi" w:hAnsiTheme="minorHAnsi"/>
        </w:rPr>
        <w:t>.</w:t>
      </w:r>
    </w:p>
    <w:p w14:paraId="29ECA92B" w14:textId="77777777" w:rsidR="00930BBB" w:rsidRPr="00E23CEC" w:rsidRDefault="00930BBB" w:rsidP="00692F6F">
      <w:pPr>
        <w:rPr>
          <w:rFonts w:asciiTheme="minorHAnsi" w:hAnsiTheme="minorHAnsi"/>
        </w:rPr>
      </w:pPr>
    </w:p>
    <w:p w14:paraId="4A39293C" w14:textId="6660B858" w:rsidR="00692F6F" w:rsidRPr="00E23CEC" w:rsidRDefault="00692F6F" w:rsidP="00CE4D02">
      <w:pPr>
        <w:numPr>
          <w:ilvl w:val="2"/>
          <w:numId w:val="1"/>
        </w:numPr>
        <w:rPr>
          <w:rFonts w:asciiTheme="minorHAnsi" w:hAnsiTheme="minorHAnsi"/>
        </w:rPr>
      </w:pPr>
      <w:r w:rsidRPr="00E23CEC">
        <w:rPr>
          <w:rFonts w:asciiTheme="minorHAnsi" w:hAnsiTheme="minorHAnsi"/>
        </w:rPr>
        <w:t>Gently flow acetone through the inlet and outlet of the spinneret, collecting any acetone and residual polymer in a glass beaker for disposal.</w:t>
      </w:r>
    </w:p>
    <w:p w14:paraId="1EE73E5C" w14:textId="77777777" w:rsidR="00D14E58" w:rsidRPr="00E23CEC" w:rsidRDefault="00D14E58" w:rsidP="00692F6F">
      <w:pPr>
        <w:rPr>
          <w:rFonts w:asciiTheme="minorHAnsi" w:hAnsiTheme="minorHAnsi"/>
        </w:rPr>
      </w:pPr>
    </w:p>
    <w:p w14:paraId="0DEFC9D4" w14:textId="278CF9F0" w:rsidR="00692F6F" w:rsidRPr="00E23CEC" w:rsidRDefault="00BA40B1" w:rsidP="00CE4D02">
      <w:pPr>
        <w:numPr>
          <w:ilvl w:val="2"/>
          <w:numId w:val="1"/>
        </w:numPr>
        <w:rPr>
          <w:rFonts w:asciiTheme="minorHAnsi" w:hAnsiTheme="minorHAnsi"/>
        </w:rPr>
      </w:pPr>
      <w:r w:rsidRPr="00E23CEC">
        <w:rPr>
          <w:rFonts w:asciiTheme="minorHAnsi" w:hAnsiTheme="minorHAnsi"/>
        </w:rPr>
        <w:t xml:space="preserve">Secure </w:t>
      </w:r>
      <w:r w:rsidR="00692F6F" w:rsidRPr="00E23CEC">
        <w:rPr>
          <w:rFonts w:asciiTheme="minorHAnsi" w:hAnsiTheme="minorHAnsi"/>
        </w:rPr>
        <w:t>the upper body of the spinneret wi</w:t>
      </w:r>
      <w:r w:rsidRPr="00E23CEC">
        <w:rPr>
          <w:rFonts w:asciiTheme="minorHAnsi" w:hAnsiTheme="minorHAnsi"/>
        </w:rPr>
        <w:t>th the needle facing upward in</w:t>
      </w:r>
      <w:r w:rsidR="00692F6F" w:rsidRPr="00E23CEC">
        <w:rPr>
          <w:rFonts w:asciiTheme="minorHAnsi" w:hAnsiTheme="minorHAnsi"/>
        </w:rPr>
        <w:t xml:space="preserve"> a table vise. </w:t>
      </w:r>
    </w:p>
    <w:p w14:paraId="6883C9EE" w14:textId="77777777" w:rsidR="00D14E58" w:rsidRPr="00E23CEC" w:rsidRDefault="00D14E58" w:rsidP="00692F6F">
      <w:pPr>
        <w:rPr>
          <w:rFonts w:asciiTheme="minorHAnsi" w:hAnsiTheme="minorHAnsi"/>
        </w:rPr>
      </w:pPr>
    </w:p>
    <w:p w14:paraId="431E7420" w14:textId="665D2A3A" w:rsidR="00692F6F" w:rsidRPr="00E23CEC" w:rsidRDefault="00692F6F" w:rsidP="00CE4D02">
      <w:pPr>
        <w:numPr>
          <w:ilvl w:val="2"/>
          <w:numId w:val="1"/>
        </w:numPr>
        <w:rPr>
          <w:rFonts w:asciiTheme="minorHAnsi" w:hAnsiTheme="minorHAnsi"/>
        </w:rPr>
      </w:pPr>
      <w:r w:rsidRPr="00E23CEC">
        <w:rPr>
          <w:rFonts w:asciiTheme="minorHAnsi" w:hAnsiTheme="minorHAnsi"/>
        </w:rPr>
        <w:t xml:space="preserve">Place the outlet (bottom) body of the spinneret onto the upper body. </w:t>
      </w:r>
    </w:p>
    <w:p w14:paraId="5F20C925" w14:textId="77777777" w:rsidR="00D14E58" w:rsidRPr="00E23CEC" w:rsidRDefault="00D14E58" w:rsidP="00692F6F">
      <w:pPr>
        <w:rPr>
          <w:rFonts w:asciiTheme="minorHAnsi" w:hAnsiTheme="minorHAnsi"/>
        </w:rPr>
      </w:pPr>
    </w:p>
    <w:p w14:paraId="0259CC9D" w14:textId="1F29DC32" w:rsidR="00692F6F" w:rsidRPr="00E23CEC" w:rsidRDefault="007B27E8" w:rsidP="00CE4D02">
      <w:pPr>
        <w:numPr>
          <w:ilvl w:val="2"/>
          <w:numId w:val="1"/>
        </w:numPr>
        <w:rPr>
          <w:rFonts w:asciiTheme="minorHAnsi" w:hAnsiTheme="minorHAnsi"/>
        </w:rPr>
      </w:pPr>
      <w:r w:rsidRPr="00E23CEC">
        <w:rPr>
          <w:rFonts w:asciiTheme="minorHAnsi" w:hAnsiTheme="minorHAnsi"/>
        </w:rPr>
        <w:t>M</w:t>
      </w:r>
      <w:r w:rsidR="00692F6F" w:rsidRPr="00E23CEC">
        <w:rPr>
          <w:rFonts w:asciiTheme="minorHAnsi" w:hAnsiTheme="minorHAnsi"/>
        </w:rPr>
        <w:t xml:space="preserve">ove the outlet body </w:t>
      </w:r>
      <w:r w:rsidR="00E95EF5" w:rsidRPr="00E23CEC">
        <w:rPr>
          <w:rFonts w:asciiTheme="minorHAnsi" w:hAnsiTheme="minorHAnsi"/>
        </w:rPr>
        <w:t>of the spinneret</w:t>
      </w:r>
      <w:r w:rsidR="00164E05" w:rsidRPr="00E23CEC">
        <w:rPr>
          <w:rFonts w:asciiTheme="minorHAnsi" w:hAnsiTheme="minorHAnsi"/>
        </w:rPr>
        <w:t xml:space="preserve"> laterally</w:t>
      </w:r>
      <w:r w:rsidR="00E95EF5" w:rsidRPr="00E23CEC">
        <w:rPr>
          <w:rFonts w:asciiTheme="minorHAnsi" w:hAnsiTheme="minorHAnsi"/>
        </w:rPr>
        <w:t xml:space="preserve"> </w:t>
      </w:r>
      <w:r w:rsidR="00692F6F" w:rsidRPr="00E23CEC">
        <w:rPr>
          <w:rFonts w:asciiTheme="minorHAnsi" w:hAnsiTheme="minorHAnsi"/>
        </w:rPr>
        <w:t xml:space="preserve">while holding the upper body fixed on the vise until the spinneret needle is directly in the center of the outlet body. </w:t>
      </w:r>
    </w:p>
    <w:p w14:paraId="50146FF9" w14:textId="77777777" w:rsidR="00D14E58" w:rsidRPr="00E23CEC" w:rsidRDefault="00D14E58" w:rsidP="00692F6F">
      <w:pPr>
        <w:rPr>
          <w:rFonts w:asciiTheme="minorHAnsi" w:hAnsiTheme="minorHAnsi"/>
        </w:rPr>
      </w:pPr>
    </w:p>
    <w:p w14:paraId="4A0B6678" w14:textId="23F13DF0" w:rsidR="00692F6F" w:rsidRPr="00E23CEC" w:rsidRDefault="00692F6F" w:rsidP="00CE4D02">
      <w:pPr>
        <w:numPr>
          <w:ilvl w:val="2"/>
          <w:numId w:val="1"/>
        </w:numPr>
        <w:rPr>
          <w:rFonts w:asciiTheme="minorHAnsi" w:hAnsiTheme="minorHAnsi"/>
        </w:rPr>
      </w:pPr>
      <w:r w:rsidRPr="00E23CEC">
        <w:rPr>
          <w:rFonts w:asciiTheme="minorHAnsi" w:hAnsiTheme="minorHAnsi"/>
        </w:rPr>
        <w:t xml:space="preserve">Carefully and slowly reinsert the screws connecting </w:t>
      </w:r>
      <w:r w:rsidR="003A77C4" w:rsidRPr="00E23CEC">
        <w:rPr>
          <w:rFonts w:asciiTheme="minorHAnsi" w:hAnsiTheme="minorHAnsi"/>
        </w:rPr>
        <w:t>the two bodies of the spinneret while ensuring that the needle visible at the spinneret outlet remains centered.</w:t>
      </w:r>
    </w:p>
    <w:p w14:paraId="3266F5B8" w14:textId="77777777" w:rsidR="00692F6F" w:rsidRPr="00756BBE" w:rsidRDefault="00692F6F" w:rsidP="00692F6F">
      <w:pPr>
        <w:rPr>
          <w:rFonts w:asciiTheme="minorHAnsi" w:hAnsiTheme="minorHAnsi"/>
        </w:rPr>
      </w:pPr>
    </w:p>
    <w:p w14:paraId="32ED6272" w14:textId="74B2D460" w:rsidR="00692F6F" w:rsidRPr="005D1007" w:rsidRDefault="00692F6F" w:rsidP="00CE4D02">
      <w:pPr>
        <w:numPr>
          <w:ilvl w:val="1"/>
          <w:numId w:val="1"/>
        </w:numPr>
        <w:rPr>
          <w:rFonts w:asciiTheme="minorHAnsi" w:hAnsiTheme="minorHAnsi"/>
          <w:b/>
          <w:highlight w:val="yellow"/>
        </w:rPr>
      </w:pPr>
      <w:r w:rsidRPr="005D1007">
        <w:rPr>
          <w:rFonts w:asciiTheme="minorHAnsi" w:hAnsiTheme="minorHAnsi"/>
          <w:b/>
          <w:highlight w:val="yellow"/>
        </w:rPr>
        <w:t>Fabrication of</w:t>
      </w:r>
      <w:r w:rsidR="00C10F9A" w:rsidRPr="005D1007">
        <w:rPr>
          <w:rFonts w:asciiTheme="minorHAnsi" w:hAnsiTheme="minorHAnsi"/>
          <w:b/>
          <w:highlight w:val="yellow"/>
        </w:rPr>
        <w:t xml:space="preserve"> </w:t>
      </w:r>
      <w:proofErr w:type="spellStart"/>
      <w:r w:rsidR="00C10F9A" w:rsidRPr="005D1007">
        <w:rPr>
          <w:rFonts w:asciiTheme="minorHAnsi" w:hAnsiTheme="minorHAnsi"/>
          <w:b/>
          <w:highlight w:val="yellow"/>
        </w:rPr>
        <w:t>polysulfone</w:t>
      </w:r>
      <w:proofErr w:type="spellEnd"/>
      <w:r w:rsidR="00C10F9A" w:rsidRPr="005D1007">
        <w:rPr>
          <w:rFonts w:asciiTheme="minorHAnsi" w:hAnsiTheme="minorHAnsi"/>
          <w:b/>
          <w:highlight w:val="yellow"/>
        </w:rPr>
        <w:t xml:space="preserve"> hollow fiber membranes</w:t>
      </w:r>
    </w:p>
    <w:p w14:paraId="57E677A5" w14:textId="77777777" w:rsidR="00692F6F" w:rsidRPr="00756BBE" w:rsidRDefault="00692F6F" w:rsidP="00692F6F">
      <w:pPr>
        <w:rPr>
          <w:rFonts w:asciiTheme="minorHAnsi" w:hAnsiTheme="minorHAnsi"/>
        </w:rPr>
      </w:pPr>
    </w:p>
    <w:p w14:paraId="3F88D2AD" w14:textId="62DE6BC1" w:rsidR="00692F6F" w:rsidRPr="00756BBE" w:rsidRDefault="00692F6F" w:rsidP="00CE4D02">
      <w:pPr>
        <w:numPr>
          <w:ilvl w:val="2"/>
          <w:numId w:val="1"/>
        </w:numPr>
        <w:rPr>
          <w:rFonts w:asciiTheme="minorHAnsi" w:hAnsiTheme="minorHAnsi"/>
        </w:rPr>
      </w:pPr>
      <w:r w:rsidRPr="00756BBE">
        <w:rPr>
          <w:rFonts w:asciiTheme="minorHAnsi" w:hAnsiTheme="minorHAnsi"/>
        </w:rPr>
        <w:t xml:space="preserve">Prepare </w:t>
      </w:r>
      <w:r w:rsidRPr="00E23CEC">
        <w:rPr>
          <w:rFonts w:asciiTheme="minorHAnsi" w:hAnsiTheme="minorHAnsi"/>
        </w:rPr>
        <w:t xml:space="preserve">a </w:t>
      </w:r>
      <w:r w:rsidR="00FF3785" w:rsidRPr="00E23CEC">
        <w:rPr>
          <w:rFonts w:asciiTheme="minorHAnsi" w:hAnsiTheme="minorHAnsi"/>
        </w:rPr>
        <w:t xml:space="preserve">“bore </w:t>
      </w:r>
      <w:r w:rsidRPr="00E23CEC">
        <w:rPr>
          <w:rFonts w:asciiTheme="minorHAnsi" w:hAnsiTheme="minorHAnsi"/>
        </w:rPr>
        <w:t>solution</w:t>
      </w:r>
      <w:r w:rsidR="00FF3785" w:rsidRPr="00E23CEC">
        <w:rPr>
          <w:rFonts w:asciiTheme="minorHAnsi" w:hAnsiTheme="minorHAnsi"/>
        </w:rPr>
        <w:t>”</w:t>
      </w:r>
      <w:r w:rsidRPr="00E23CEC">
        <w:rPr>
          <w:rFonts w:asciiTheme="minorHAnsi" w:hAnsiTheme="minorHAnsi"/>
        </w:rPr>
        <w:t xml:space="preserve"> contain</w:t>
      </w:r>
      <w:r w:rsidRPr="00756BBE">
        <w:rPr>
          <w:rFonts w:asciiTheme="minorHAnsi" w:hAnsiTheme="minorHAnsi"/>
        </w:rPr>
        <w:t>ing 45 mL of N-methyl-2-pyrrolidone and 255 mL of deionized wate</w:t>
      </w:r>
      <w:r w:rsidR="008B481F" w:rsidRPr="00756BBE">
        <w:rPr>
          <w:rFonts w:asciiTheme="minorHAnsi" w:hAnsiTheme="minorHAnsi"/>
        </w:rPr>
        <w:t>r, forming a 15% mixture of NMP with</w:t>
      </w:r>
      <w:r w:rsidRPr="00756BBE">
        <w:rPr>
          <w:rFonts w:asciiTheme="minorHAnsi" w:hAnsiTheme="minorHAnsi"/>
        </w:rPr>
        <w:t xml:space="preserve"> deionized water. </w:t>
      </w:r>
    </w:p>
    <w:p w14:paraId="7F1B1E57" w14:textId="77777777" w:rsidR="0020244A" w:rsidRPr="00756BBE" w:rsidRDefault="0020244A" w:rsidP="00692F6F">
      <w:pPr>
        <w:rPr>
          <w:rFonts w:asciiTheme="minorHAnsi" w:hAnsiTheme="minorHAnsi"/>
        </w:rPr>
      </w:pPr>
    </w:p>
    <w:p w14:paraId="7F07199A" w14:textId="35790E0B" w:rsidR="00692F6F" w:rsidRPr="00756BBE" w:rsidRDefault="00692F6F" w:rsidP="00CE4D02">
      <w:pPr>
        <w:numPr>
          <w:ilvl w:val="2"/>
          <w:numId w:val="1"/>
        </w:numPr>
        <w:rPr>
          <w:rFonts w:asciiTheme="minorHAnsi" w:hAnsiTheme="minorHAnsi"/>
        </w:rPr>
      </w:pPr>
      <w:r w:rsidRPr="00756BBE">
        <w:rPr>
          <w:rFonts w:asciiTheme="minorHAnsi" w:hAnsiTheme="minorHAnsi"/>
        </w:rPr>
        <w:t xml:space="preserve">Mount a concentric hollow fiber membrane spinneret 8 cm above the surface of a room-temperature tap water bath. </w:t>
      </w:r>
    </w:p>
    <w:p w14:paraId="1D84D8B0" w14:textId="77777777" w:rsidR="0020244A" w:rsidRPr="00756BBE" w:rsidRDefault="0020244A" w:rsidP="00692F6F">
      <w:pPr>
        <w:rPr>
          <w:rFonts w:asciiTheme="minorHAnsi" w:hAnsiTheme="minorHAnsi"/>
        </w:rPr>
      </w:pPr>
    </w:p>
    <w:p w14:paraId="4E6E1238" w14:textId="11CC3AC6" w:rsidR="00692F6F" w:rsidRPr="00756BBE" w:rsidRDefault="00B6364C" w:rsidP="00CE4D02">
      <w:pPr>
        <w:numPr>
          <w:ilvl w:val="2"/>
          <w:numId w:val="1"/>
        </w:numPr>
        <w:rPr>
          <w:rFonts w:asciiTheme="minorHAnsi" w:hAnsiTheme="minorHAnsi"/>
        </w:rPr>
      </w:pPr>
      <w:r w:rsidRPr="00756BBE">
        <w:rPr>
          <w:rFonts w:asciiTheme="minorHAnsi" w:hAnsiTheme="minorHAnsi"/>
        </w:rPr>
        <w:t>C</w:t>
      </w:r>
      <w:r w:rsidR="00692F6F" w:rsidRPr="00756BBE">
        <w:rPr>
          <w:rFonts w:asciiTheme="minorHAnsi" w:hAnsiTheme="minorHAnsi"/>
        </w:rPr>
        <w:t xml:space="preserve">onnect the polymer inlet of the spinneret and the bore inlet of the spinneret to two </w:t>
      </w:r>
      <w:r w:rsidR="00692F6F" w:rsidRPr="00756BBE">
        <w:rPr>
          <w:rFonts w:asciiTheme="minorHAnsi" w:hAnsiTheme="minorHAnsi"/>
        </w:rPr>
        <w:lastRenderedPageBreak/>
        <w:t xml:space="preserve">separate steel pressure vessels </w:t>
      </w:r>
      <w:r w:rsidR="00777A54" w:rsidRPr="00756BBE">
        <w:rPr>
          <w:rFonts w:asciiTheme="minorHAnsi" w:hAnsiTheme="minorHAnsi"/>
        </w:rPr>
        <w:t>having</w:t>
      </w:r>
      <w:r w:rsidR="00692F6F" w:rsidRPr="00756BBE">
        <w:rPr>
          <w:rFonts w:asciiTheme="minorHAnsi" w:hAnsiTheme="minorHAnsi"/>
        </w:rPr>
        <w:t xml:space="preserve"> an </w:t>
      </w:r>
      <w:r w:rsidR="0020244A" w:rsidRPr="00756BBE">
        <w:rPr>
          <w:rFonts w:asciiTheme="minorHAnsi" w:hAnsiTheme="minorHAnsi"/>
        </w:rPr>
        <w:t xml:space="preserve">inner volume of at least 350 </w:t>
      </w:r>
      <w:proofErr w:type="spellStart"/>
      <w:r w:rsidR="0020244A" w:rsidRPr="00756BBE">
        <w:rPr>
          <w:rFonts w:asciiTheme="minorHAnsi" w:hAnsiTheme="minorHAnsi"/>
        </w:rPr>
        <w:t>mL</w:t>
      </w:r>
      <w:r w:rsidR="00751BF3" w:rsidRPr="00756BBE">
        <w:rPr>
          <w:rFonts w:asciiTheme="minorHAnsi" w:hAnsiTheme="minorHAnsi"/>
        </w:rPr>
        <w:t>.</w:t>
      </w:r>
      <w:proofErr w:type="spellEnd"/>
      <w:r w:rsidR="00692F6F" w:rsidRPr="00756BBE">
        <w:rPr>
          <w:rFonts w:asciiTheme="minorHAnsi" w:hAnsiTheme="minorHAnsi"/>
        </w:rPr>
        <w:t xml:space="preserve"> Both vessels must hav</w:t>
      </w:r>
      <w:r w:rsidRPr="00756BBE">
        <w:rPr>
          <w:rFonts w:asciiTheme="minorHAnsi" w:hAnsiTheme="minorHAnsi"/>
        </w:rPr>
        <w:t xml:space="preserve">e check valves at their outlets. </w:t>
      </w:r>
    </w:p>
    <w:p w14:paraId="6B0AF1C7" w14:textId="77777777" w:rsidR="0020244A" w:rsidRPr="00756BBE" w:rsidRDefault="0020244A" w:rsidP="00692F6F">
      <w:pPr>
        <w:rPr>
          <w:rFonts w:asciiTheme="minorHAnsi" w:hAnsiTheme="minorHAnsi"/>
        </w:rPr>
      </w:pPr>
    </w:p>
    <w:p w14:paraId="6FBDD01F" w14:textId="78E2D3C1" w:rsidR="00692F6F" w:rsidRPr="00756BBE" w:rsidRDefault="00F05582" w:rsidP="00CE4D02">
      <w:pPr>
        <w:numPr>
          <w:ilvl w:val="2"/>
          <w:numId w:val="1"/>
        </w:numPr>
        <w:rPr>
          <w:rFonts w:asciiTheme="minorHAnsi" w:hAnsiTheme="minorHAnsi"/>
        </w:rPr>
      </w:pPr>
      <w:r w:rsidRPr="00756BBE">
        <w:rPr>
          <w:rFonts w:asciiTheme="minorHAnsi" w:hAnsiTheme="minorHAnsi"/>
        </w:rPr>
        <w:t>Connect</w:t>
      </w:r>
      <w:r w:rsidR="00692F6F" w:rsidRPr="00756BBE">
        <w:rPr>
          <w:rFonts w:asciiTheme="minorHAnsi" w:hAnsiTheme="minorHAnsi"/>
        </w:rPr>
        <w:t xml:space="preserve"> each of the pressure vessels to </w:t>
      </w:r>
      <w:r w:rsidR="00F42A29" w:rsidRPr="00756BBE">
        <w:rPr>
          <w:rFonts w:asciiTheme="minorHAnsi" w:hAnsiTheme="minorHAnsi"/>
        </w:rPr>
        <w:t xml:space="preserve">the regulators of </w:t>
      </w:r>
      <w:r w:rsidR="00692F6F" w:rsidRPr="00756BBE">
        <w:rPr>
          <w:rFonts w:asciiTheme="minorHAnsi" w:hAnsiTheme="minorHAnsi"/>
        </w:rPr>
        <w:t>separate N</w:t>
      </w:r>
      <w:r w:rsidR="00692F6F" w:rsidRPr="00756BBE">
        <w:rPr>
          <w:rFonts w:asciiTheme="minorHAnsi" w:hAnsiTheme="minorHAnsi"/>
          <w:vertAlign w:val="subscript"/>
        </w:rPr>
        <w:t>2</w:t>
      </w:r>
      <w:r w:rsidR="00F42A29" w:rsidRPr="00756BBE">
        <w:rPr>
          <w:rFonts w:asciiTheme="minorHAnsi" w:hAnsiTheme="minorHAnsi"/>
        </w:rPr>
        <w:t xml:space="preserve"> gas cylinders </w:t>
      </w:r>
    </w:p>
    <w:p w14:paraId="75154DF2" w14:textId="77777777" w:rsidR="0020244A" w:rsidRPr="00756BBE" w:rsidRDefault="0020244A" w:rsidP="00692F6F">
      <w:pPr>
        <w:rPr>
          <w:rFonts w:asciiTheme="minorHAnsi" w:hAnsiTheme="minorHAnsi"/>
        </w:rPr>
      </w:pPr>
    </w:p>
    <w:p w14:paraId="5FE63709" w14:textId="63C68CC6" w:rsidR="00692F6F" w:rsidRPr="00756BBE" w:rsidRDefault="00073763" w:rsidP="00CE4D02">
      <w:pPr>
        <w:numPr>
          <w:ilvl w:val="2"/>
          <w:numId w:val="1"/>
        </w:numPr>
        <w:rPr>
          <w:rFonts w:asciiTheme="minorHAnsi" w:hAnsiTheme="minorHAnsi"/>
        </w:rPr>
      </w:pPr>
      <w:r w:rsidRPr="00756BBE">
        <w:rPr>
          <w:rFonts w:asciiTheme="minorHAnsi" w:hAnsiTheme="minorHAnsi"/>
        </w:rPr>
        <w:t xml:space="preserve">Use a funnel to insert </w:t>
      </w:r>
      <w:r w:rsidR="002F62BE" w:rsidRPr="00756BBE">
        <w:rPr>
          <w:rFonts w:asciiTheme="minorHAnsi" w:hAnsiTheme="minorHAnsi"/>
        </w:rPr>
        <w:t>the prepared dope solution (</w:t>
      </w:r>
      <w:r w:rsidR="00B30CE4" w:rsidRPr="00756BBE">
        <w:rPr>
          <w:rFonts w:asciiTheme="minorHAnsi" w:hAnsiTheme="minorHAnsi"/>
        </w:rPr>
        <w:t>~</w:t>
      </w:r>
      <w:r w:rsidR="002F62BE" w:rsidRPr="00756BBE">
        <w:rPr>
          <w:rFonts w:asciiTheme="minorHAnsi" w:hAnsiTheme="minorHAnsi"/>
        </w:rPr>
        <w:t>315</w:t>
      </w:r>
      <w:r w:rsidR="00692F6F" w:rsidRPr="00756BBE">
        <w:rPr>
          <w:rFonts w:asciiTheme="minorHAnsi" w:hAnsiTheme="minorHAnsi"/>
        </w:rPr>
        <w:t xml:space="preserve"> mL) into the pressure vessel connected to the polymer inlet of the spinneret. Ensure that the top of the vessel is tightly sealed.</w:t>
      </w:r>
    </w:p>
    <w:p w14:paraId="3F0649BF" w14:textId="77777777" w:rsidR="0020244A" w:rsidRPr="00756BBE" w:rsidRDefault="0020244A" w:rsidP="00692F6F">
      <w:pPr>
        <w:rPr>
          <w:rFonts w:asciiTheme="minorHAnsi" w:hAnsiTheme="minorHAnsi"/>
        </w:rPr>
      </w:pPr>
    </w:p>
    <w:p w14:paraId="1DDA4530" w14:textId="340669D4" w:rsidR="00692F6F" w:rsidRPr="00756BBE" w:rsidRDefault="00073763" w:rsidP="00CE4D02">
      <w:pPr>
        <w:numPr>
          <w:ilvl w:val="2"/>
          <w:numId w:val="1"/>
        </w:numPr>
        <w:rPr>
          <w:rFonts w:asciiTheme="minorHAnsi" w:hAnsiTheme="minorHAnsi"/>
        </w:rPr>
      </w:pPr>
      <w:r w:rsidRPr="00756BBE">
        <w:rPr>
          <w:rFonts w:asciiTheme="minorHAnsi" w:hAnsiTheme="minorHAnsi"/>
        </w:rPr>
        <w:t>Use a funnel to</w:t>
      </w:r>
      <w:r w:rsidR="00692F6F" w:rsidRPr="00756BBE">
        <w:rPr>
          <w:rFonts w:asciiTheme="minorHAnsi" w:hAnsiTheme="minorHAnsi"/>
        </w:rPr>
        <w:t xml:space="preserve"> insert the prepared bore solution (3</w:t>
      </w:r>
      <w:r w:rsidR="002F6416" w:rsidRPr="00756BBE">
        <w:rPr>
          <w:rFonts w:asciiTheme="minorHAnsi" w:hAnsiTheme="minorHAnsi"/>
        </w:rPr>
        <w:t>00</w:t>
      </w:r>
      <w:r w:rsidR="00692F6F" w:rsidRPr="00756BBE">
        <w:rPr>
          <w:rFonts w:asciiTheme="minorHAnsi" w:hAnsiTheme="minorHAnsi"/>
        </w:rPr>
        <w:t xml:space="preserve"> mL) into the pressure vessel connected to the bore inlet of the spinneret. Ensure that the top of the vessel is tightly sealed.</w:t>
      </w:r>
    </w:p>
    <w:p w14:paraId="029BEF33" w14:textId="77777777" w:rsidR="0020244A" w:rsidRPr="00756BBE" w:rsidRDefault="0020244A" w:rsidP="00692F6F">
      <w:pPr>
        <w:rPr>
          <w:rFonts w:asciiTheme="minorHAnsi" w:hAnsiTheme="minorHAnsi"/>
        </w:rPr>
      </w:pPr>
    </w:p>
    <w:p w14:paraId="599D1203" w14:textId="7554FB81" w:rsidR="00692F6F" w:rsidRPr="00756BBE" w:rsidRDefault="00692F6F" w:rsidP="00CE4D02">
      <w:pPr>
        <w:numPr>
          <w:ilvl w:val="2"/>
          <w:numId w:val="1"/>
        </w:numPr>
        <w:rPr>
          <w:rFonts w:asciiTheme="minorHAnsi" w:hAnsiTheme="minorHAnsi"/>
        </w:rPr>
      </w:pPr>
      <w:r w:rsidRPr="00756BBE">
        <w:rPr>
          <w:rFonts w:asciiTheme="minorHAnsi" w:hAnsiTheme="minorHAnsi"/>
        </w:rPr>
        <w:t xml:space="preserve">Open the check valve for </w:t>
      </w:r>
      <w:r w:rsidR="004F326C" w:rsidRPr="00756BBE">
        <w:rPr>
          <w:rFonts w:asciiTheme="minorHAnsi" w:hAnsiTheme="minorHAnsi"/>
        </w:rPr>
        <w:t>the bore vessel first, then the</w:t>
      </w:r>
      <w:r w:rsidRPr="00756BBE">
        <w:rPr>
          <w:rFonts w:asciiTheme="minorHAnsi" w:hAnsiTheme="minorHAnsi"/>
        </w:rPr>
        <w:t xml:space="preserve"> polymer vessel second. If the spinneret is sufficiently clean, the bore solution will begin to stream out of the spinneret outlet.</w:t>
      </w:r>
    </w:p>
    <w:p w14:paraId="5446D03B" w14:textId="77777777" w:rsidR="000318B1" w:rsidRPr="00756BBE" w:rsidRDefault="000318B1" w:rsidP="00692F6F">
      <w:pPr>
        <w:rPr>
          <w:rFonts w:asciiTheme="minorHAnsi" w:hAnsiTheme="minorHAnsi"/>
        </w:rPr>
      </w:pPr>
    </w:p>
    <w:p w14:paraId="79C8D32E" w14:textId="2CB497E1" w:rsidR="00692F6F" w:rsidRPr="00756BBE" w:rsidRDefault="00543E44" w:rsidP="00CE4D02">
      <w:pPr>
        <w:numPr>
          <w:ilvl w:val="2"/>
          <w:numId w:val="1"/>
        </w:numPr>
        <w:rPr>
          <w:rFonts w:asciiTheme="minorHAnsi" w:hAnsiTheme="minorHAnsi"/>
        </w:rPr>
      </w:pPr>
      <w:r w:rsidRPr="00756BBE">
        <w:rPr>
          <w:rFonts w:asciiTheme="minorHAnsi" w:hAnsiTheme="minorHAnsi"/>
        </w:rPr>
        <w:t>P</w:t>
      </w:r>
      <w:r w:rsidR="00692F6F" w:rsidRPr="00756BBE">
        <w:rPr>
          <w:rFonts w:asciiTheme="minorHAnsi" w:hAnsiTheme="minorHAnsi"/>
        </w:rPr>
        <w:t>ressurize both vessels to 1 PSI.</w:t>
      </w:r>
      <w:r w:rsidR="007C0378" w:rsidRPr="00756BBE">
        <w:rPr>
          <w:rFonts w:asciiTheme="minorHAnsi" w:hAnsiTheme="minorHAnsi"/>
        </w:rPr>
        <w:t xml:space="preserve"> Visually confirm that b</w:t>
      </w:r>
      <w:r w:rsidR="00692F6F" w:rsidRPr="00756BBE">
        <w:rPr>
          <w:rFonts w:asciiTheme="minorHAnsi" w:hAnsiTheme="minorHAnsi"/>
        </w:rPr>
        <w:t xml:space="preserve">oth polymer and bore </w:t>
      </w:r>
      <w:r w:rsidR="008D0FBE" w:rsidRPr="00756BBE">
        <w:rPr>
          <w:rFonts w:asciiTheme="minorHAnsi" w:hAnsiTheme="minorHAnsi"/>
        </w:rPr>
        <w:t xml:space="preserve">solutions </w:t>
      </w:r>
      <w:r w:rsidR="0094389E" w:rsidRPr="00756BBE">
        <w:rPr>
          <w:rFonts w:asciiTheme="minorHAnsi" w:hAnsiTheme="minorHAnsi"/>
        </w:rPr>
        <w:t xml:space="preserve">are exiting the spinneret, </w:t>
      </w:r>
      <w:r w:rsidR="00C65C1D" w:rsidRPr="00756BBE">
        <w:rPr>
          <w:rFonts w:asciiTheme="minorHAnsi" w:hAnsiTheme="minorHAnsi"/>
        </w:rPr>
        <w:t xml:space="preserve">with a </w:t>
      </w:r>
      <w:r w:rsidR="00D41C96" w:rsidRPr="00756BBE">
        <w:rPr>
          <w:rFonts w:asciiTheme="minorHAnsi" w:hAnsiTheme="minorHAnsi"/>
        </w:rPr>
        <w:t xml:space="preserve">continuous </w:t>
      </w:r>
      <w:r w:rsidR="00C05F5B" w:rsidRPr="00756BBE">
        <w:rPr>
          <w:rFonts w:asciiTheme="minorHAnsi" w:hAnsiTheme="minorHAnsi"/>
        </w:rPr>
        <w:t>white filament</w:t>
      </w:r>
      <w:r w:rsidR="00E10FB7" w:rsidRPr="00756BBE">
        <w:rPr>
          <w:rFonts w:asciiTheme="minorHAnsi" w:hAnsiTheme="minorHAnsi"/>
        </w:rPr>
        <w:t xml:space="preserve"> preci</w:t>
      </w:r>
      <w:r w:rsidR="009D0ECD" w:rsidRPr="00756BBE">
        <w:rPr>
          <w:rFonts w:asciiTheme="minorHAnsi" w:hAnsiTheme="minorHAnsi"/>
        </w:rPr>
        <w:t xml:space="preserve">pitating as the combined streams </w:t>
      </w:r>
      <w:r w:rsidR="00B7239B" w:rsidRPr="00756BBE">
        <w:rPr>
          <w:rFonts w:asciiTheme="minorHAnsi" w:hAnsiTheme="minorHAnsi"/>
        </w:rPr>
        <w:t>contact the water bath.</w:t>
      </w:r>
    </w:p>
    <w:p w14:paraId="4BA125CD" w14:textId="77777777" w:rsidR="0020244A" w:rsidRPr="00756BBE" w:rsidRDefault="0020244A" w:rsidP="00692F6F">
      <w:pPr>
        <w:rPr>
          <w:rFonts w:asciiTheme="minorHAnsi" w:hAnsiTheme="minorHAnsi"/>
        </w:rPr>
      </w:pPr>
    </w:p>
    <w:p w14:paraId="285A809A" w14:textId="03805B03" w:rsidR="00692F6F" w:rsidRPr="00756BBE" w:rsidRDefault="00073763" w:rsidP="00CE4D02">
      <w:pPr>
        <w:numPr>
          <w:ilvl w:val="2"/>
          <w:numId w:val="1"/>
        </w:numPr>
        <w:rPr>
          <w:rFonts w:asciiTheme="minorHAnsi" w:hAnsiTheme="minorHAnsi"/>
        </w:rPr>
      </w:pPr>
      <w:r w:rsidRPr="00756BBE">
        <w:rPr>
          <w:rFonts w:asciiTheme="minorHAnsi" w:hAnsiTheme="minorHAnsi"/>
        </w:rPr>
        <w:t>Use long forceps to guide</w:t>
      </w:r>
      <w:r w:rsidR="00692F6F" w:rsidRPr="00756BBE">
        <w:rPr>
          <w:rFonts w:asciiTheme="minorHAnsi" w:hAnsiTheme="minorHAnsi"/>
        </w:rPr>
        <w:t xml:space="preserve"> the nascent fiber under the rollers in the center of the bath, and then wind the nascent fiber around a rotating wheel connected to a motor. </w:t>
      </w:r>
    </w:p>
    <w:p w14:paraId="48C53A5E" w14:textId="77777777" w:rsidR="0020244A" w:rsidRPr="00756BBE" w:rsidRDefault="0020244A" w:rsidP="00692F6F">
      <w:pPr>
        <w:rPr>
          <w:rFonts w:asciiTheme="minorHAnsi" w:hAnsiTheme="minorHAnsi"/>
        </w:rPr>
      </w:pPr>
    </w:p>
    <w:p w14:paraId="33045535" w14:textId="00EC74A9" w:rsidR="00692F6F" w:rsidRPr="00756BBE" w:rsidRDefault="00692F6F" w:rsidP="00CE4D02">
      <w:pPr>
        <w:numPr>
          <w:ilvl w:val="2"/>
          <w:numId w:val="1"/>
        </w:numPr>
        <w:rPr>
          <w:rFonts w:asciiTheme="minorHAnsi" w:hAnsiTheme="minorHAnsi"/>
        </w:rPr>
      </w:pPr>
      <w:r w:rsidRPr="00756BBE">
        <w:rPr>
          <w:rFonts w:asciiTheme="minorHAnsi" w:hAnsiTheme="minorHAnsi"/>
        </w:rPr>
        <w:t xml:space="preserve">Set the take-up wheel and motor to rotate at a rate of </w:t>
      </w:r>
      <w:r w:rsidR="00341387" w:rsidRPr="00756BBE">
        <w:rPr>
          <w:rFonts w:asciiTheme="minorHAnsi" w:hAnsiTheme="minorHAnsi"/>
        </w:rPr>
        <w:t xml:space="preserve">approximately two </w:t>
      </w:r>
      <w:r w:rsidRPr="00756BBE">
        <w:rPr>
          <w:rFonts w:asciiTheme="minorHAnsi" w:hAnsiTheme="minorHAnsi"/>
        </w:rPr>
        <w:t>meters per minute.</w:t>
      </w:r>
    </w:p>
    <w:p w14:paraId="495C2878" w14:textId="77777777" w:rsidR="0020244A" w:rsidRPr="00756BBE" w:rsidRDefault="0020244A" w:rsidP="00692F6F">
      <w:pPr>
        <w:rPr>
          <w:rFonts w:asciiTheme="minorHAnsi" w:hAnsiTheme="minorHAnsi"/>
        </w:rPr>
      </w:pPr>
    </w:p>
    <w:p w14:paraId="4845B41C" w14:textId="01905A2D" w:rsidR="00692F6F" w:rsidRPr="00756BBE" w:rsidRDefault="00692F6F" w:rsidP="00CE4D02">
      <w:pPr>
        <w:numPr>
          <w:ilvl w:val="2"/>
          <w:numId w:val="1"/>
        </w:numPr>
        <w:rPr>
          <w:rFonts w:asciiTheme="minorHAnsi" w:hAnsiTheme="minorHAnsi"/>
        </w:rPr>
      </w:pPr>
      <w:r w:rsidRPr="00756BBE">
        <w:rPr>
          <w:rFonts w:asciiTheme="minorHAnsi" w:hAnsiTheme="minorHAnsi"/>
        </w:rPr>
        <w:t xml:space="preserve">Make minor adjustments to the regulators or take-up wheel speed as needed until a steady-state flow is achieved. The nascent fiber should form a 90° angle with the surface of the water bath. </w:t>
      </w:r>
    </w:p>
    <w:p w14:paraId="173A38D7" w14:textId="77777777" w:rsidR="0020244A" w:rsidRPr="00756BBE" w:rsidRDefault="0020244A" w:rsidP="00692F6F">
      <w:pPr>
        <w:rPr>
          <w:rFonts w:asciiTheme="minorHAnsi" w:hAnsiTheme="minorHAnsi"/>
        </w:rPr>
      </w:pPr>
    </w:p>
    <w:p w14:paraId="351B788E" w14:textId="58416D49" w:rsidR="00692F6F" w:rsidRPr="00756BBE" w:rsidRDefault="00BA3C95" w:rsidP="00CE4D02">
      <w:pPr>
        <w:numPr>
          <w:ilvl w:val="2"/>
          <w:numId w:val="1"/>
        </w:numPr>
        <w:rPr>
          <w:rFonts w:asciiTheme="minorHAnsi" w:hAnsiTheme="minorHAnsi"/>
        </w:rPr>
      </w:pPr>
      <w:r w:rsidRPr="00756BBE">
        <w:rPr>
          <w:rFonts w:asciiTheme="minorHAnsi" w:hAnsiTheme="minorHAnsi"/>
        </w:rPr>
        <w:t>C</w:t>
      </w:r>
      <w:r w:rsidR="00692F6F" w:rsidRPr="00756BBE">
        <w:rPr>
          <w:rFonts w:asciiTheme="minorHAnsi" w:hAnsiTheme="minorHAnsi"/>
        </w:rPr>
        <w:t>lose the N</w:t>
      </w:r>
      <w:r w:rsidR="00692F6F" w:rsidRPr="00756BBE">
        <w:rPr>
          <w:rFonts w:asciiTheme="minorHAnsi" w:hAnsiTheme="minorHAnsi"/>
          <w:vertAlign w:val="subscript"/>
        </w:rPr>
        <w:t>2</w:t>
      </w:r>
      <w:r w:rsidR="00692F6F" w:rsidRPr="00756BBE">
        <w:rPr>
          <w:rFonts w:asciiTheme="minorHAnsi" w:hAnsiTheme="minorHAnsi"/>
        </w:rPr>
        <w:t xml:space="preserve"> cylinder regulators and pressure vessel check valves and dis</w:t>
      </w:r>
      <w:r w:rsidR="005D235D" w:rsidRPr="00756BBE">
        <w:rPr>
          <w:rFonts w:asciiTheme="minorHAnsi" w:hAnsiTheme="minorHAnsi"/>
        </w:rPr>
        <w:t>engage the take-up wheel motor after all polymer and bore solution has been extruded from the vessels.</w:t>
      </w:r>
    </w:p>
    <w:p w14:paraId="236B5656" w14:textId="77777777" w:rsidR="0020244A" w:rsidRPr="00756BBE" w:rsidRDefault="0020244A" w:rsidP="00692F6F">
      <w:pPr>
        <w:rPr>
          <w:rFonts w:asciiTheme="minorHAnsi" w:hAnsiTheme="minorHAnsi"/>
        </w:rPr>
      </w:pPr>
    </w:p>
    <w:p w14:paraId="79ECA604" w14:textId="77B34CD1" w:rsidR="00692F6F" w:rsidRPr="00756BBE" w:rsidRDefault="00692F6F" w:rsidP="00CE4D02">
      <w:pPr>
        <w:numPr>
          <w:ilvl w:val="2"/>
          <w:numId w:val="1"/>
        </w:numPr>
        <w:rPr>
          <w:rFonts w:asciiTheme="minorHAnsi" w:hAnsiTheme="minorHAnsi"/>
        </w:rPr>
      </w:pPr>
      <w:r w:rsidRPr="00756BBE">
        <w:rPr>
          <w:rFonts w:asciiTheme="minorHAnsi" w:hAnsiTheme="minorHAnsi"/>
        </w:rPr>
        <w:t>Remove the prepared hollow fiber membranes and place them into a deionized water bath for three days, exchanging deionized water once per day to remove residual solvent.</w:t>
      </w:r>
    </w:p>
    <w:p w14:paraId="67D86493" w14:textId="77777777" w:rsidR="0020244A" w:rsidRPr="00756BBE" w:rsidRDefault="0020244A" w:rsidP="00692F6F">
      <w:pPr>
        <w:rPr>
          <w:rFonts w:asciiTheme="minorHAnsi" w:hAnsiTheme="minorHAnsi"/>
        </w:rPr>
      </w:pPr>
    </w:p>
    <w:p w14:paraId="06A9DDC5" w14:textId="3181C484" w:rsidR="00692F6F" w:rsidRPr="00756BBE" w:rsidRDefault="00692F6F" w:rsidP="00CE4D02">
      <w:pPr>
        <w:numPr>
          <w:ilvl w:val="2"/>
          <w:numId w:val="1"/>
        </w:numPr>
        <w:rPr>
          <w:rFonts w:asciiTheme="minorHAnsi" w:hAnsiTheme="minorHAnsi"/>
        </w:rPr>
      </w:pPr>
      <w:r w:rsidRPr="00756BBE">
        <w:rPr>
          <w:rFonts w:asciiTheme="minorHAnsi" w:hAnsiTheme="minorHAnsi"/>
          <w:highlight w:val="yellow"/>
        </w:rPr>
        <w:t>Sterilize the</w:t>
      </w:r>
      <w:r w:rsidR="00926622" w:rsidRPr="00756BBE">
        <w:rPr>
          <w:rFonts w:asciiTheme="minorHAnsi" w:hAnsiTheme="minorHAnsi"/>
          <w:highlight w:val="yellow"/>
        </w:rPr>
        <w:t xml:space="preserve"> hollow fiber membranes</w:t>
      </w:r>
      <w:r w:rsidRPr="00756BBE">
        <w:rPr>
          <w:rFonts w:asciiTheme="minorHAnsi" w:hAnsiTheme="minorHAnsi"/>
          <w:highlight w:val="yellow"/>
        </w:rPr>
        <w:t xml:space="preserve"> </w:t>
      </w:r>
      <w:r w:rsidR="001871C5" w:rsidRPr="00756BBE">
        <w:rPr>
          <w:rFonts w:asciiTheme="minorHAnsi" w:hAnsiTheme="minorHAnsi"/>
          <w:highlight w:val="yellow"/>
        </w:rPr>
        <w:t>by autoclaving them</w:t>
      </w:r>
      <w:r w:rsidR="00E2327C" w:rsidRPr="00756BBE">
        <w:rPr>
          <w:rFonts w:asciiTheme="minorHAnsi" w:hAnsiTheme="minorHAnsi"/>
          <w:highlight w:val="yellow"/>
        </w:rPr>
        <w:t xml:space="preserve"> </w:t>
      </w:r>
      <w:r w:rsidR="004730B1" w:rsidRPr="00756BBE">
        <w:rPr>
          <w:rFonts w:asciiTheme="minorHAnsi" w:hAnsiTheme="minorHAnsi"/>
          <w:highlight w:val="yellow"/>
        </w:rPr>
        <w:t>at 121</w:t>
      </w:r>
      <w:r w:rsidR="00C10F9A">
        <w:rPr>
          <w:rFonts w:asciiTheme="minorHAnsi" w:hAnsiTheme="minorHAnsi"/>
          <w:highlight w:val="yellow"/>
        </w:rPr>
        <w:t xml:space="preserve"> </w:t>
      </w:r>
      <w:r w:rsidR="006F3593" w:rsidRPr="00756BBE">
        <w:rPr>
          <w:rFonts w:asciiTheme="minorHAnsi" w:hAnsiTheme="minorHAnsi"/>
          <w:highlight w:val="yellow"/>
        </w:rPr>
        <w:t>°C for 30 minutes</w:t>
      </w:r>
      <w:r w:rsidR="001403E1" w:rsidRPr="00756BBE">
        <w:rPr>
          <w:rFonts w:asciiTheme="minorHAnsi" w:hAnsiTheme="minorHAnsi"/>
          <w:highlight w:val="yellow"/>
        </w:rPr>
        <w:t xml:space="preserve"> or </w:t>
      </w:r>
      <w:r w:rsidR="0051620F" w:rsidRPr="00756BBE">
        <w:rPr>
          <w:rFonts w:asciiTheme="minorHAnsi" w:hAnsiTheme="minorHAnsi"/>
          <w:highlight w:val="yellow"/>
        </w:rPr>
        <w:t xml:space="preserve">by </w:t>
      </w:r>
      <w:r w:rsidR="001403E1" w:rsidRPr="00756BBE">
        <w:rPr>
          <w:rFonts w:asciiTheme="minorHAnsi" w:hAnsiTheme="minorHAnsi"/>
          <w:highlight w:val="yellow"/>
        </w:rPr>
        <w:t xml:space="preserve">immersing </w:t>
      </w:r>
      <w:r w:rsidR="002E70BF" w:rsidRPr="00756BBE">
        <w:rPr>
          <w:rFonts w:asciiTheme="minorHAnsi" w:hAnsiTheme="minorHAnsi"/>
          <w:highlight w:val="yellow"/>
        </w:rPr>
        <w:t>them for one day in 70% ethanol.</w:t>
      </w:r>
    </w:p>
    <w:p w14:paraId="3DAD7AD9" w14:textId="77777777" w:rsidR="00692F6F" w:rsidRPr="00756BBE" w:rsidRDefault="00692F6F" w:rsidP="00692F6F">
      <w:pPr>
        <w:rPr>
          <w:rFonts w:asciiTheme="minorHAnsi" w:hAnsiTheme="minorHAnsi"/>
        </w:rPr>
      </w:pPr>
    </w:p>
    <w:p w14:paraId="434EBE15" w14:textId="4BA0DD6F" w:rsidR="00692F6F" w:rsidRPr="00756BBE" w:rsidRDefault="001F779C" w:rsidP="00CE4D02">
      <w:pPr>
        <w:numPr>
          <w:ilvl w:val="1"/>
          <w:numId w:val="1"/>
        </w:numPr>
        <w:rPr>
          <w:rFonts w:asciiTheme="minorHAnsi" w:hAnsiTheme="minorHAnsi"/>
          <w:b/>
          <w:highlight w:val="yellow"/>
        </w:rPr>
      </w:pPr>
      <w:r w:rsidRPr="00756BBE">
        <w:rPr>
          <w:rFonts w:asciiTheme="minorHAnsi" w:hAnsiTheme="minorHAnsi"/>
          <w:b/>
          <w:highlight w:val="yellow"/>
        </w:rPr>
        <w:t xml:space="preserve">Cell </w:t>
      </w:r>
      <w:r w:rsidR="00C10F9A" w:rsidRPr="00756BBE">
        <w:rPr>
          <w:rFonts w:asciiTheme="minorHAnsi" w:hAnsiTheme="minorHAnsi"/>
          <w:b/>
          <w:highlight w:val="yellow"/>
        </w:rPr>
        <w:t>seeding of hollow fiber membranes</w:t>
      </w:r>
    </w:p>
    <w:p w14:paraId="3EDF1102" w14:textId="0689E548" w:rsidR="00692F6F" w:rsidRPr="00756BBE" w:rsidRDefault="00692F6F" w:rsidP="00692F6F">
      <w:pPr>
        <w:rPr>
          <w:rFonts w:asciiTheme="minorHAnsi" w:hAnsiTheme="minorHAnsi"/>
          <w:highlight w:val="yellow"/>
        </w:rPr>
      </w:pPr>
    </w:p>
    <w:p w14:paraId="732DB12D" w14:textId="0394D3C9" w:rsidR="005A6370" w:rsidRPr="00756BBE" w:rsidRDefault="005A6370" w:rsidP="00756BBE">
      <w:pPr>
        <w:rPr>
          <w:rFonts w:asciiTheme="minorHAnsi" w:hAnsiTheme="minorHAnsi"/>
        </w:rPr>
      </w:pPr>
      <w:r w:rsidRPr="00756BBE">
        <w:rPr>
          <w:rFonts w:asciiTheme="minorHAnsi" w:hAnsiTheme="minorHAnsi"/>
        </w:rPr>
        <w:t xml:space="preserve">Note: All cell culture procedures should be performed within a biosafety cabinet. </w:t>
      </w:r>
    </w:p>
    <w:p w14:paraId="7F8D7F1D" w14:textId="77777777" w:rsidR="003F02DD" w:rsidRPr="00756BBE" w:rsidRDefault="003F02DD" w:rsidP="00692F6F">
      <w:pPr>
        <w:rPr>
          <w:rFonts w:asciiTheme="minorHAnsi" w:hAnsiTheme="minorHAnsi"/>
        </w:rPr>
      </w:pPr>
    </w:p>
    <w:p w14:paraId="68BE2E79" w14:textId="25C27C98" w:rsidR="00A3730C" w:rsidRPr="00756BBE" w:rsidRDefault="00401DF7" w:rsidP="00CE4D02">
      <w:pPr>
        <w:numPr>
          <w:ilvl w:val="2"/>
          <w:numId w:val="1"/>
        </w:numPr>
        <w:rPr>
          <w:rFonts w:asciiTheme="minorHAnsi" w:hAnsiTheme="minorHAnsi"/>
          <w:highlight w:val="yellow"/>
        </w:rPr>
      </w:pPr>
      <w:r w:rsidRPr="00756BBE">
        <w:rPr>
          <w:rFonts w:asciiTheme="minorHAnsi" w:hAnsiTheme="minorHAnsi"/>
          <w:highlight w:val="yellow"/>
        </w:rPr>
        <w:t>Treat the hollow fiber membranes with</w:t>
      </w:r>
      <w:r w:rsidR="00A415C3" w:rsidRPr="00756BBE">
        <w:rPr>
          <w:rFonts w:asciiTheme="minorHAnsi" w:hAnsiTheme="minorHAnsi"/>
          <w:highlight w:val="yellow"/>
        </w:rPr>
        <w:t xml:space="preserve"> a </w:t>
      </w:r>
      <w:r w:rsidR="00F21FC2" w:rsidRPr="00756BBE">
        <w:rPr>
          <w:rFonts w:asciiTheme="minorHAnsi" w:hAnsiTheme="minorHAnsi"/>
          <w:highlight w:val="yellow"/>
        </w:rPr>
        <w:t xml:space="preserve">20 </w:t>
      </w:r>
      <w:r w:rsidR="008413ED" w:rsidRPr="00756BBE">
        <w:rPr>
          <w:rFonts w:asciiTheme="minorHAnsi" w:hAnsiTheme="minorHAnsi"/>
          <w:highlight w:val="yellow"/>
        </w:rPr>
        <w:t>µ</w:t>
      </w:r>
      <w:r w:rsidR="00176128" w:rsidRPr="00756BBE">
        <w:rPr>
          <w:rFonts w:asciiTheme="minorHAnsi" w:hAnsiTheme="minorHAnsi"/>
          <w:highlight w:val="yellow"/>
        </w:rPr>
        <w:t xml:space="preserve">g/mL </w:t>
      </w:r>
      <w:r w:rsidR="00A415C3" w:rsidRPr="00756BBE">
        <w:rPr>
          <w:rFonts w:asciiTheme="minorHAnsi" w:hAnsiTheme="minorHAnsi"/>
          <w:highlight w:val="yellow"/>
        </w:rPr>
        <w:t>soluti</w:t>
      </w:r>
      <w:r w:rsidR="00176128" w:rsidRPr="00756BBE">
        <w:rPr>
          <w:rFonts w:asciiTheme="minorHAnsi" w:hAnsiTheme="minorHAnsi"/>
          <w:highlight w:val="yellow"/>
        </w:rPr>
        <w:t>on of bovine plasm</w:t>
      </w:r>
      <w:r w:rsidRPr="00756BBE">
        <w:rPr>
          <w:rFonts w:asciiTheme="minorHAnsi" w:hAnsiTheme="minorHAnsi"/>
          <w:highlight w:val="yellow"/>
        </w:rPr>
        <w:t>a fibronectin in PBS (pH = 7.4) to promote cell attachment.</w:t>
      </w:r>
    </w:p>
    <w:p w14:paraId="4731EE49" w14:textId="77777777" w:rsidR="00A3730C" w:rsidRPr="00756BBE" w:rsidRDefault="00A3730C" w:rsidP="00692F6F">
      <w:pPr>
        <w:rPr>
          <w:rFonts w:asciiTheme="minorHAnsi" w:hAnsiTheme="minorHAnsi"/>
          <w:highlight w:val="yellow"/>
        </w:rPr>
      </w:pPr>
    </w:p>
    <w:p w14:paraId="065725D2" w14:textId="7171B50D" w:rsidR="008427BB" w:rsidRPr="00756BBE" w:rsidRDefault="000B70EA" w:rsidP="00CE4D02">
      <w:pPr>
        <w:numPr>
          <w:ilvl w:val="3"/>
          <w:numId w:val="1"/>
        </w:numPr>
        <w:rPr>
          <w:rFonts w:asciiTheme="minorHAnsi" w:hAnsiTheme="minorHAnsi"/>
          <w:highlight w:val="yellow"/>
        </w:rPr>
      </w:pPr>
      <w:r w:rsidRPr="00756BBE">
        <w:rPr>
          <w:rFonts w:asciiTheme="minorHAnsi" w:hAnsiTheme="minorHAnsi"/>
          <w:highlight w:val="yellow"/>
        </w:rPr>
        <w:lastRenderedPageBreak/>
        <w:t>Weigh</w:t>
      </w:r>
      <w:r w:rsidR="00692F6F" w:rsidRPr="00756BBE">
        <w:rPr>
          <w:rFonts w:asciiTheme="minorHAnsi" w:hAnsiTheme="minorHAnsi"/>
          <w:highlight w:val="yellow"/>
        </w:rPr>
        <w:t xml:space="preserve"> 1 mg of powdered bovine plasma fibronectin </w:t>
      </w:r>
      <w:r w:rsidRPr="00756BBE">
        <w:rPr>
          <w:rFonts w:asciiTheme="minorHAnsi" w:hAnsiTheme="minorHAnsi"/>
          <w:highlight w:val="yellow"/>
        </w:rPr>
        <w:t xml:space="preserve">in a weigh boat </w:t>
      </w:r>
      <w:r w:rsidR="00692F6F" w:rsidRPr="00756BBE">
        <w:rPr>
          <w:rFonts w:asciiTheme="minorHAnsi" w:hAnsiTheme="minorHAnsi"/>
          <w:highlight w:val="yellow"/>
        </w:rPr>
        <w:t xml:space="preserve">and dissolve </w:t>
      </w:r>
      <w:r w:rsidRPr="00756BBE">
        <w:rPr>
          <w:rFonts w:asciiTheme="minorHAnsi" w:hAnsiTheme="minorHAnsi"/>
          <w:highlight w:val="yellow"/>
        </w:rPr>
        <w:t xml:space="preserve">it </w:t>
      </w:r>
      <w:r w:rsidR="00692F6F" w:rsidRPr="00756BBE">
        <w:rPr>
          <w:rFonts w:asciiTheme="minorHAnsi" w:hAnsiTheme="minorHAnsi"/>
          <w:highlight w:val="yellow"/>
        </w:rPr>
        <w:t xml:space="preserve">in 1 mL of sterile PBS </w:t>
      </w:r>
      <w:r w:rsidR="00794AC6" w:rsidRPr="00756BBE">
        <w:rPr>
          <w:rFonts w:asciiTheme="minorHAnsi" w:hAnsiTheme="minorHAnsi"/>
          <w:highlight w:val="yellow"/>
        </w:rPr>
        <w:t xml:space="preserve">(pH = 7.4) </w:t>
      </w:r>
      <w:r w:rsidR="004461E8" w:rsidRPr="00756BBE">
        <w:rPr>
          <w:rFonts w:asciiTheme="minorHAnsi" w:hAnsiTheme="minorHAnsi"/>
          <w:highlight w:val="yellow"/>
        </w:rPr>
        <w:t>in a sterile 1.5 mL microcentrifuge tube</w:t>
      </w:r>
      <w:r w:rsidR="00821CF0" w:rsidRPr="00756BBE">
        <w:rPr>
          <w:rFonts w:asciiTheme="minorHAnsi" w:hAnsiTheme="minorHAnsi"/>
          <w:highlight w:val="yellow"/>
        </w:rPr>
        <w:t>.</w:t>
      </w:r>
    </w:p>
    <w:p w14:paraId="45E20A3C" w14:textId="77777777" w:rsidR="008427BB" w:rsidRPr="00756BBE" w:rsidRDefault="008427BB" w:rsidP="00692F6F">
      <w:pPr>
        <w:rPr>
          <w:rFonts w:asciiTheme="minorHAnsi" w:hAnsiTheme="minorHAnsi"/>
          <w:highlight w:val="yellow"/>
        </w:rPr>
      </w:pPr>
    </w:p>
    <w:p w14:paraId="0E9C4A5A" w14:textId="7A6ACDA6" w:rsidR="00692F6F" w:rsidRPr="00756BBE" w:rsidRDefault="005D1007" w:rsidP="00CE4D02">
      <w:pPr>
        <w:numPr>
          <w:ilvl w:val="3"/>
          <w:numId w:val="1"/>
        </w:numPr>
        <w:rPr>
          <w:rFonts w:asciiTheme="minorHAnsi" w:hAnsiTheme="minorHAnsi"/>
          <w:highlight w:val="yellow"/>
        </w:rPr>
      </w:pPr>
      <w:r>
        <w:rPr>
          <w:rFonts w:asciiTheme="minorHAnsi" w:hAnsiTheme="minorHAnsi"/>
          <w:highlight w:val="yellow"/>
        </w:rPr>
        <w:t>I</w:t>
      </w:r>
      <w:r w:rsidR="00692F6F" w:rsidRPr="00756BBE">
        <w:rPr>
          <w:rFonts w:asciiTheme="minorHAnsi" w:hAnsiTheme="minorHAnsi"/>
          <w:highlight w:val="yellow"/>
        </w:rPr>
        <w:t xml:space="preserve">ncubate the 1 mg/mL </w:t>
      </w:r>
      <w:r w:rsidR="00824558" w:rsidRPr="00756BBE">
        <w:rPr>
          <w:rFonts w:asciiTheme="minorHAnsi" w:hAnsiTheme="minorHAnsi"/>
          <w:highlight w:val="yellow"/>
        </w:rPr>
        <w:t xml:space="preserve">bovine plasma fibronectin </w:t>
      </w:r>
      <w:r w:rsidR="00692F6F" w:rsidRPr="00756BBE">
        <w:rPr>
          <w:rFonts w:asciiTheme="minorHAnsi" w:hAnsiTheme="minorHAnsi"/>
          <w:highlight w:val="yellow"/>
        </w:rPr>
        <w:t>solution in the incubator for 30 minutes. Add the solution to 49 mL of sterile PBS</w:t>
      </w:r>
      <w:r w:rsidR="00577610" w:rsidRPr="00756BBE">
        <w:rPr>
          <w:rFonts w:asciiTheme="minorHAnsi" w:hAnsiTheme="minorHAnsi"/>
          <w:highlight w:val="yellow"/>
        </w:rPr>
        <w:t xml:space="preserve"> </w:t>
      </w:r>
      <w:r w:rsidR="00F77B69" w:rsidRPr="00756BBE">
        <w:rPr>
          <w:rFonts w:asciiTheme="minorHAnsi" w:hAnsiTheme="minorHAnsi"/>
          <w:highlight w:val="yellow"/>
        </w:rPr>
        <w:t xml:space="preserve">in a sterile 50 mL conical </w:t>
      </w:r>
      <w:r w:rsidR="00A76100" w:rsidRPr="00756BBE">
        <w:rPr>
          <w:rFonts w:asciiTheme="minorHAnsi" w:hAnsiTheme="minorHAnsi"/>
          <w:highlight w:val="yellow"/>
        </w:rPr>
        <w:t xml:space="preserve">centrifuge </w:t>
      </w:r>
      <w:r w:rsidR="00F77B69" w:rsidRPr="00756BBE">
        <w:rPr>
          <w:rFonts w:asciiTheme="minorHAnsi" w:hAnsiTheme="minorHAnsi"/>
          <w:highlight w:val="yellow"/>
        </w:rPr>
        <w:t>tube</w:t>
      </w:r>
      <w:r w:rsidR="00692F6F" w:rsidRPr="00756BBE">
        <w:rPr>
          <w:rFonts w:asciiTheme="minorHAnsi" w:hAnsiTheme="minorHAnsi"/>
          <w:highlight w:val="yellow"/>
        </w:rPr>
        <w:t>.</w:t>
      </w:r>
    </w:p>
    <w:p w14:paraId="43C2221B" w14:textId="77777777" w:rsidR="00293238" w:rsidRPr="00756BBE" w:rsidRDefault="00293238" w:rsidP="00692F6F">
      <w:pPr>
        <w:rPr>
          <w:rFonts w:asciiTheme="minorHAnsi" w:hAnsiTheme="minorHAnsi"/>
          <w:highlight w:val="yellow"/>
        </w:rPr>
      </w:pPr>
    </w:p>
    <w:p w14:paraId="1CDD2342" w14:textId="16F11611" w:rsidR="00692F6F" w:rsidRPr="00756BBE" w:rsidRDefault="00692F6F" w:rsidP="00CE4D02">
      <w:pPr>
        <w:numPr>
          <w:ilvl w:val="3"/>
          <w:numId w:val="1"/>
        </w:numPr>
        <w:rPr>
          <w:rFonts w:asciiTheme="minorHAnsi" w:hAnsiTheme="minorHAnsi"/>
          <w:highlight w:val="yellow"/>
        </w:rPr>
      </w:pPr>
      <w:r w:rsidRPr="00756BBE">
        <w:rPr>
          <w:rFonts w:asciiTheme="minorHAnsi" w:hAnsiTheme="minorHAnsi"/>
          <w:highlight w:val="yellow"/>
        </w:rPr>
        <w:t xml:space="preserve">Incubate the fibers in </w:t>
      </w:r>
      <w:r w:rsidR="00F66732" w:rsidRPr="00756BBE">
        <w:rPr>
          <w:rFonts w:asciiTheme="minorHAnsi" w:hAnsiTheme="minorHAnsi"/>
          <w:highlight w:val="yellow"/>
        </w:rPr>
        <w:t xml:space="preserve">the prepared </w:t>
      </w:r>
      <w:r w:rsidR="00977C78" w:rsidRPr="00756BBE">
        <w:rPr>
          <w:rFonts w:asciiTheme="minorHAnsi" w:hAnsiTheme="minorHAnsi"/>
          <w:highlight w:val="yellow"/>
        </w:rPr>
        <w:t xml:space="preserve">50 mL of </w:t>
      </w:r>
      <w:r w:rsidRPr="00756BBE">
        <w:rPr>
          <w:rFonts w:asciiTheme="minorHAnsi" w:hAnsiTheme="minorHAnsi"/>
          <w:highlight w:val="yellow"/>
        </w:rPr>
        <w:t xml:space="preserve">bovine </w:t>
      </w:r>
      <w:r w:rsidR="00B43A5B" w:rsidRPr="00756BBE">
        <w:rPr>
          <w:rFonts w:asciiTheme="minorHAnsi" w:hAnsiTheme="minorHAnsi"/>
          <w:highlight w:val="yellow"/>
        </w:rPr>
        <w:t>plasma</w:t>
      </w:r>
      <w:r w:rsidRPr="00756BBE">
        <w:rPr>
          <w:rFonts w:asciiTheme="minorHAnsi" w:hAnsiTheme="minorHAnsi"/>
          <w:highlight w:val="yellow"/>
        </w:rPr>
        <w:t xml:space="preserve"> fibronectin in </w:t>
      </w:r>
      <w:r w:rsidR="00A139AC" w:rsidRPr="00756BBE">
        <w:rPr>
          <w:rFonts w:asciiTheme="minorHAnsi" w:hAnsiTheme="minorHAnsi"/>
          <w:highlight w:val="yellow"/>
        </w:rPr>
        <w:t>an</w:t>
      </w:r>
      <w:r w:rsidRPr="00756BBE">
        <w:rPr>
          <w:rFonts w:asciiTheme="minorHAnsi" w:hAnsiTheme="minorHAnsi"/>
          <w:highlight w:val="yellow"/>
        </w:rPr>
        <w:t xml:space="preserve"> incubator at 37</w:t>
      </w:r>
      <w:r w:rsidR="008D48F6">
        <w:rPr>
          <w:rFonts w:asciiTheme="minorHAnsi" w:hAnsiTheme="minorHAnsi"/>
          <w:highlight w:val="yellow"/>
        </w:rPr>
        <w:t xml:space="preserve"> </w:t>
      </w:r>
      <w:r w:rsidRPr="00756BBE">
        <w:rPr>
          <w:rFonts w:asciiTheme="minorHAnsi" w:hAnsiTheme="minorHAnsi"/>
          <w:highlight w:val="yellow"/>
        </w:rPr>
        <w:t>°C with 5% CO</w:t>
      </w:r>
      <w:r w:rsidRPr="00756BBE">
        <w:rPr>
          <w:rFonts w:asciiTheme="minorHAnsi" w:hAnsiTheme="minorHAnsi"/>
          <w:highlight w:val="yellow"/>
          <w:vertAlign w:val="subscript"/>
        </w:rPr>
        <w:t>2</w:t>
      </w:r>
      <w:r w:rsidRPr="00756BBE">
        <w:rPr>
          <w:rFonts w:asciiTheme="minorHAnsi" w:hAnsiTheme="minorHAnsi"/>
          <w:highlight w:val="yellow"/>
        </w:rPr>
        <w:t xml:space="preserve"> for 1 hour. Recollect the fib</w:t>
      </w:r>
      <w:r w:rsidR="0081692C" w:rsidRPr="00756BBE">
        <w:rPr>
          <w:rFonts w:asciiTheme="minorHAnsi" w:hAnsiTheme="minorHAnsi"/>
          <w:highlight w:val="yellow"/>
        </w:rPr>
        <w:t>ronectin solution for later use</w:t>
      </w:r>
      <w:r w:rsidR="00F60D7E" w:rsidRPr="00756BBE">
        <w:rPr>
          <w:rFonts w:asciiTheme="minorHAnsi" w:hAnsiTheme="minorHAnsi"/>
          <w:highlight w:val="yellow"/>
        </w:rPr>
        <w:t xml:space="preserve"> and store in a </w:t>
      </w:r>
      <w:r w:rsidR="00C63136" w:rsidRPr="00756BBE">
        <w:rPr>
          <w:rFonts w:asciiTheme="minorHAnsi" w:hAnsiTheme="minorHAnsi"/>
          <w:highlight w:val="yellow"/>
        </w:rPr>
        <w:t>sterile 50 mL conical centrifuge tube at 4</w:t>
      </w:r>
      <w:r w:rsidR="008D48F6">
        <w:rPr>
          <w:rFonts w:asciiTheme="minorHAnsi" w:hAnsiTheme="minorHAnsi"/>
          <w:highlight w:val="yellow"/>
        </w:rPr>
        <w:t xml:space="preserve"> </w:t>
      </w:r>
      <w:r w:rsidR="00C63136" w:rsidRPr="00756BBE">
        <w:rPr>
          <w:rFonts w:asciiTheme="minorHAnsi" w:hAnsiTheme="minorHAnsi"/>
          <w:highlight w:val="yellow"/>
        </w:rPr>
        <w:t>°C</w:t>
      </w:r>
      <w:r w:rsidR="0081692C" w:rsidRPr="00756BBE">
        <w:rPr>
          <w:rFonts w:asciiTheme="minorHAnsi" w:hAnsiTheme="minorHAnsi"/>
          <w:highlight w:val="yellow"/>
        </w:rPr>
        <w:t>.</w:t>
      </w:r>
    </w:p>
    <w:p w14:paraId="0D239066" w14:textId="1BCBDE24" w:rsidR="0020244A" w:rsidRPr="00756BBE" w:rsidRDefault="0020244A" w:rsidP="00692F6F">
      <w:pPr>
        <w:rPr>
          <w:rFonts w:asciiTheme="minorHAnsi" w:hAnsiTheme="minorHAnsi"/>
          <w:highlight w:val="yellow"/>
        </w:rPr>
      </w:pPr>
    </w:p>
    <w:p w14:paraId="6A9E562B" w14:textId="0CEF88B4" w:rsidR="00692F6F" w:rsidRPr="00756BBE" w:rsidRDefault="005B5335" w:rsidP="00CE4D02">
      <w:pPr>
        <w:numPr>
          <w:ilvl w:val="2"/>
          <w:numId w:val="1"/>
        </w:numPr>
        <w:rPr>
          <w:rFonts w:asciiTheme="minorHAnsi" w:hAnsiTheme="minorHAnsi"/>
          <w:highlight w:val="yellow"/>
        </w:rPr>
      </w:pPr>
      <w:r w:rsidRPr="00756BBE">
        <w:rPr>
          <w:rFonts w:asciiTheme="minorHAnsi" w:hAnsiTheme="minorHAnsi"/>
          <w:highlight w:val="yellow"/>
        </w:rPr>
        <w:t xml:space="preserve">Use sterile </w:t>
      </w:r>
      <w:proofErr w:type="spellStart"/>
      <w:r w:rsidRPr="00756BBE">
        <w:rPr>
          <w:rFonts w:asciiTheme="minorHAnsi" w:hAnsiTheme="minorHAnsi"/>
          <w:highlight w:val="yellow"/>
        </w:rPr>
        <w:t>microscissors</w:t>
      </w:r>
      <w:proofErr w:type="spellEnd"/>
      <w:r w:rsidRPr="00756BBE">
        <w:rPr>
          <w:rFonts w:asciiTheme="minorHAnsi" w:hAnsiTheme="minorHAnsi"/>
          <w:highlight w:val="yellow"/>
        </w:rPr>
        <w:t xml:space="preserve"> to </w:t>
      </w:r>
      <w:r w:rsidR="00692F6F" w:rsidRPr="00756BBE">
        <w:rPr>
          <w:rFonts w:asciiTheme="minorHAnsi" w:hAnsiTheme="minorHAnsi"/>
          <w:highlight w:val="yellow"/>
        </w:rPr>
        <w:t xml:space="preserve">cut the fibers to </w:t>
      </w:r>
      <w:r w:rsidR="00E8399F" w:rsidRPr="00756BBE">
        <w:rPr>
          <w:rFonts w:asciiTheme="minorHAnsi" w:hAnsiTheme="minorHAnsi"/>
          <w:highlight w:val="yellow"/>
        </w:rPr>
        <w:t>desired length</w:t>
      </w:r>
      <w:r w:rsidR="00E73293" w:rsidRPr="00756BBE">
        <w:rPr>
          <w:rFonts w:asciiTheme="minorHAnsi" w:hAnsiTheme="minorHAnsi"/>
          <w:highlight w:val="yellow"/>
        </w:rPr>
        <w:t xml:space="preserve"> (&lt;6 cm)</w:t>
      </w:r>
      <w:r w:rsidR="00692F6F" w:rsidRPr="00756BBE">
        <w:rPr>
          <w:rFonts w:asciiTheme="minorHAnsi" w:hAnsiTheme="minorHAnsi"/>
          <w:highlight w:val="yellow"/>
        </w:rPr>
        <w:t>.</w:t>
      </w:r>
    </w:p>
    <w:p w14:paraId="746D9F0B" w14:textId="77777777" w:rsidR="0020244A" w:rsidRPr="00756BBE" w:rsidRDefault="0020244A" w:rsidP="00692F6F">
      <w:pPr>
        <w:rPr>
          <w:rFonts w:asciiTheme="minorHAnsi" w:hAnsiTheme="minorHAnsi"/>
          <w:highlight w:val="yellow"/>
        </w:rPr>
      </w:pPr>
    </w:p>
    <w:p w14:paraId="0ADC38EF" w14:textId="0EE0F5D7" w:rsidR="00257A99" w:rsidRPr="00756BBE" w:rsidRDefault="001616B7" w:rsidP="00CE4D02">
      <w:pPr>
        <w:numPr>
          <w:ilvl w:val="2"/>
          <w:numId w:val="1"/>
        </w:numPr>
        <w:rPr>
          <w:rFonts w:asciiTheme="minorHAnsi" w:hAnsiTheme="minorHAnsi"/>
          <w:highlight w:val="yellow"/>
        </w:rPr>
      </w:pPr>
      <w:r w:rsidRPr="00756BBE">
        <w:rPr>
          <w:rFonts w:asciiTheme="minorHAnsi" w:hAnsiTheme="minorHAnsi"/>
          <w:highlight w:val="yellow"/>
        </w:rPr>
        <w:t>S</w:t>
      </w:r>
      <w:r w:rsidR="00692F6F" w:rsidRPr="00756BBE">
        <w:rPr>
          <w:rFonts w:asciiTheme="minorHAnsi" w:hAnsiTheme="minorHAnsi"/>
          <w:highlight w:val="yellow"/>
        </w:rPr>
        <w:t xml:space="preserve">eed </w:t>
      </w:r>
      <w:r w:rsidR="00610590" w:rsidRPr="00756BBE">
        <w:rPr>
          <w:rFonts w:asciiTheme="minorHAnsi" w:hAnsiTheme="minorHAnsi"/>
          <w:highlight w:val="yellow"/>
        </w:rPr>
        <w:t>fibroblast cells</w:t>
      </w:r>
      <w:r w:rsidR="00F3244E" w:rsidRPr="00756BBE">
        <w:rPr>
          <w:rFonts w:asciiTheme="minorHAnsi" w:hAnsiTheme="minorHAnsi"/>
          <w:highlight w:val="yellow"/>
        </w:rPr>
        <w:t xml:space="preserve"> directly into the </w:t>
      </w:r>
      <w:proofErr w:type="spellStart"/>
      <w:r w:rsidR="00F3244E" w:rsidRPr="00756BBE">
        <w:rPr>
          <w:rFonts w:asciiTheme="minorHAnsi" w:hAnsiTheme="minorHAnsi"/>
          <w:highlight w:val="yellow"/>
        </w:rPr>
        <w:t>lumi</w:t>
      </w:r>
      <w:r w:rsidR="00692F6F" w:rsidRPr="00756BBE">
        <w:rPr>
          <w:rFonts w:asciiTheme="minorHAnsi" w:hAnsiTheme="minorHAnsi"/>
          <w:highlight w:val="yellow"/>
        </w:rPr>
        <w:t>na</w:t>
      </w:r>
      <w:proofErr w:type="spellEnd"/>
      <w:r w:rsidR="00692F6F" w:rsidRPr="00756BBE">
        <w:rPr>
          <w:rFonts w:asciiTheme="minorHAnsi" w:hAnsiTheme="minorHAnsi"/>
          <w:highlight w:val="yellow"/>
        </w:rPr>
        <w:t xml:space="preserve"> of the hollow fiber membranes at a seeding density of 100,000 cells per fiber</w:t>
      </w:r>
      <w:r w:rsidRPr="00756BBE">
        <w:rPr>
          <w:rFonts w:asciiTheme="minorHAnsi" w:hAnsiTheme="minorHAnsi"/>
          <w:highlight w:val="yellow"/>
        </w:rPr>
        <w:t xml:space="preserve"> using a 21-gauge needle with 1 mL s</w:t>
      </w:r>
      <w:r w:rsidR="00257A99" w:rsidRPr="00756BBE">
        <w:rPr>
          <w:rFonts w:asciiTheme="minorHAnsi" w:hAnsiTheme="minorHAnsi"/>
          <w:highlight w:val="yellow"/>
        </w:rPr>
        <w:t>yringe</w:t>
      </w:r>
      <w:r w:rsidR="00692F6F" w:rsidRPr="00756BBE">
        <w:rPr>
          <w:rFonts w:asciiTheme="minorHAnsi" w:hAnsiTheme="minorHAnsi"/>
          <w:highlight w:val="yellow"/>
        </w:rPr>
        <w:t>.</w:t>
      </w:r>
    </w:p>
    <w:p w14:paraId="432686B4" w14:textId="77777777" w:rsidR="000C5840" w:rsidRPr="00756BBE" w:rsidRDefault="000C5840" w:rsidP="00692F6F">
      <w:pPr>
        <w:rPr>
          <w:rFonts w:asciiTheme="minorHAnsi" w:hAnsiTheme="minorHAnsi"/>
          <w:highlight w:val="yellow"/>
        </w:rPr>
      </w:pPr>
    </w:p>
    <w:p w14:paraId="575C9C7E" w14:textId="2F4A12DA" w:rsidR="00692F6F" w:rsidRPr="00756BBE" w:rsidRDefault="00257A99" w:rsidP="00756BBE">
      <w:pPr>
        <w:rPr>
          <w:rFonts w:asciiTheme="minorHAnsi" w:hAnsiTheme="minorHAnsi"/>
          <w:highlight w:val="yellow"/>
        </w:rPr>
      </w:pPr>
      <w:r w:rsidRPr="00756BBE">
        <w:rPr>
          <w:rFonts w:asciiTheme="minorHAnsi" w:hAnsiTheme="minorHAnsi"/>
          <w:highlight w:val="yellow"/>
        </w:rPr>
        <w:t>Note:</w:t>
      </w:r>
      <w:r w:rsidR="006937A9" w:rsidRPr="00756BBE">
        <w:rPr>
          <w:rFonts w:asciiTheme="minorHAnsi" w:hAnsiTheme="minorHAnsi"/>
          <w:highlight w:val="yellow"/>
        </w:rPr>
        <w:t xml:space="preserve"> </w:t>
      </w:r>
      <w:r w:rsidR="002E5E9E" w:rsidRPr="00756BBE">
        <w:rPr>
          <w:rFonts w:asciiTheme="minorHAnsi" w:hAnsiTheme="minorHAnsi"/>
          <w:highlight w:val="yellow"/>
        </w:rPr>
        <w:t>A</w:t>
      </w:r>
      <w:r w:rsidR="006E0068" w:rsidRPr="00756BBE">
        <w:rPr>
          <w:rFonts w:asciiTheme="minorHAnsi" w:hAnsiTheme="minorHAnsi"/>
          <w:highlight w:val="yellow"/>
        </w:rPr>
        <w:t xml:space="preserve"> </w:t>
      </w:r>
      <w:r w:rsidR="009C09D9" w:rsidRPr="00756BBE">
        <w:rPr>
          <w:rFonts w:asciiTheme="minorHAnsi" w:hAnsiTheme="minorHAnsi"/>
          <w:highlight w:val="yellow"/>
        </w:rPr>
        <w:t xml:space="preserve">practicable </w:t>
      </w:r>
      <w:r w:rsidR="00FE1227" w:rsidRPr="00756BBE">
        <w:rPr>
          <w:rFonts w:asciiTheme="minorHAnsi" w:hAnsiTheme="minorHAnsi"/>
          <w:highlight w:val="yellow"/>
        </w:rPr>
        <w:t>target</w:t>
      </w:r>
      <w:r w:rsidR="00B429CD" w:rsidRPr="00756BBE">
        <w:rPr>
          <w:rFonts w:asciiTheme="minorHAnsi" w:hAnsiTheme="minorHAnsi"/>
          <w:highlight w:val="yellow"/>
        </w:rPr>
        <w:t xml:space="preserve"> </w:t>
      </w:r>
      <w:r w:rsidR="00F66E6C" w:rsidRPr="00756BBE">
        <w:rPr>
          <w:rFonts w:asciiTheme="minorHAnsi" w:hAnsiTheme="minorHAnsi"/>
          <w:highlight w:val="yellow"/>
        </w:rPr>
        <w:t xml:space="preserve">for preparing the cell-suspension for loading in the syringe is </w:t>
      </w:r>
      <w:r w:rsidR="000468C3" w:rsidRPr="00756BBE">
        <w:rPr>
          <w:rFonts w:asciiTheme="minorHAnsi" w:hAnsiTheme="minorHAnsi"/>
          <w:highlight w:val="yellow"/>
        </w:rPr>
        <w:t xml:space="preserve">a suspension density of </w:t>
      </w:r>
      <w:r w:rsidR="002A1047" w:rsidRPr="00756BBE">
        <w:rPr>
          <w:rFonts w:asciiTheme="minorHAnsi" w:hAnsiTheme="minorHAnsi"/>
          <w:highlight w:val="yellow"/>
        </w:rPr>
        <w:t xml:space="preserve">100,000 cells for every </w:t>
      </w:r>
      <w:r w:rsidR="0084385F" w:rsidRPr="00756BBE">
        <w:rPr>
          <w:rFonts w:asciiTheme="minorHAnsi" w:hAnsiTheme="minorHAnsi"/>
          <w:highlight w:val="yellow"/>
        </w:rPr>
        <w:t>30</w:t>
      </w:r>
      <w:r w:rsidR="008F2F1C" w:rsidRPr="00756BBE">
        <w:rPr>
          <w:rFonts w:asciiTheme="minorHAnsi" w:hAnsiTheme="minorHAnsi"/>
          <w:highlight w:val="yellow"/>
        </w:rPr>
        <w:t xml:space="preserve"> microliters</w:t>
      </w:r>
      <w:r w:rsidR="00D962B2" w:rsidRPr="00756BBE">
        <w:rPr>
          <w:rFonts w:asciiTheme="minorHAnsi" w:hAnsiTheme="minorHAnsi"/>
          <w:highlight w:val="yellow"/>
        </w:rPr>
        <w:t xml:space="preserve"> of medium.</w:t>
      </w:r>
    </w:p>
    <w:p w14:paraId="64803AEC" w14:textId="77777777" w:rsidR="0020244A" w:rsidRPr="00756BBE" w:rsidRDefault="0020244A" w:rsidP="00692F6F">
      <w:pPr>
        <w:rPr>
          <w:rFonts w:asciiTheme="minorHAnsi" w:hAnsiTheme="minorHAnsi"/>
          <w:highlight w:val="yellow"/>
        </w:rPr>
      </w:pPr>
    </w:p>
    <w:p w14:paraId="16EC64B1" w14:textId="0D47642D" w:rsidR="00692F6F" w:rsidRPr="00756BBE" w:rsidRDefault="00692F6F" w:rsidP="00CE4D02">
      <w:pPr>
        <w:numPr>
          <w:ilvl w:val="2"/>
          <w:numId w:val="1"/>
        </w:numPr>
        <w:rPr>
          <w:rFonts w:asciiTheme="minorHAnsi" w:hAnsiTheme="minorHAnsi"/>
          <w:highlight w:val="yellow"/>
        </w:rPr>
      </w:pPr>
      <w:r w:rsidRPr="00756BBE">
        <w:rPr>
          <w:rFonts w:asciiTheme="minorHAnsi" w:hAnsiTheme="minorHAnsi"/>
          <w:highlight w:val="yellow"/>
        </w:rPr>
        <w:t xml:space="preserve">Place six seeded fibers into a </w:t>
      </w:r>
      <w:r w:rsidR="008022FF" w:rsidRPr="00756BBE">
        <w:rPr>
          <w:rFonts w:asciiTheme="minorHAnsi" w:hAnsiTheme="minorHAnsi"/>
          <w:highlight w:val="yellow"/>
        </w:rPr>
        <w:t>6 cm diameter</w:t>
      </w:r>
      <w:r w:rsidR="00370264" w:rsidRPr="00756BBE">
        <w:rPr>
          <w:rFonts w:asciiTheme="minorHAnsi" w:hAnsiTheme="minorHAnsi"/>
          <w:highlight w:val="yellow"/>
        </w:rPr>
        <w:t xml:space="preserve"> </w:t>
      </w:r>
      <w:r w:rsidR="009457DA">
        <w:rPr>
          <w:rFonts w:asciiTheme="minorHAnsi" w:hAnsiTheme="minorHAnsi"/>
          <w:highlight w:val="yellow"/>
        </w:rPr>
        <w:t>Petri</w:t>
      </w:r>
      <w:r w:rsidRPr="00756BBE">
        <w:rPr>
          <w:rFonts w:asciiTheme="minorHAnsi" w:hAnsiTheme="minorHAnsi"/>
          <w:highlight w:val="yellow"/>
        </w:rPr>
        <w:t xml:space="preserve"> dish. Allow the seeded fibers to incubate at 37</w:t>
      </w:r>
      <w:r w:rsidR="008D48F6">
        <w:rPr>
          <w:rFonts w:asciiTheme="minorHAnsi" w:hAnsiTheme="minorHAnsi"/>
          <w:highlight w:val="yellow"/>
        </w:rPr>
        <w:t xml:space="preserve"> </w:t>
      </w:r>
      <w:r w:rsidRPr="00756BBE">
        <w:rPr>
          <w:rFonts w:asciiTheme="minorHAnsi" w:hAnsiTheme="minorHAnsi"/>
          <w:highlight w:val="yellow"/>
        </w:rPr>
        <w:t>°C with 5% CO</w:t>
      </w:r>
      <w:r w:rsidRPr="00756BBE">
        <w:rPr>
          <w:rFonts w:asciiTheme="minorHAnsi" w:hAnsiTheme="minorHAnsi"/>
          <w:highlight w:val="yellow"/>
          <w:vertAlign w:val="subscript"/>
        </w:rPr>
        <w:t>2</w:t>
      </w:r>
      <w:r w:rsidRPr="00756BBE">
        <w:rPr>
          <w:rFonts w:asciiTheme="minorHAnsi" w:hAnsiTheme="minorHAnsi"/>
          <w:highlight w:val="yellow"/>
        </w:rPr>
        <w:t xml:space="preserve"> for five minutes.</w:t>
      </w:r>
    </w:p>
    <w:p w14:paraId="3D1D2289" w14:textId="433B4659" w:rsidR="0020244A" w:rsidRPr="00756BBE" w:rsidRDefault="0020244A" w:rsidP="00692F6F">
      <w:pPr>
        <w:rPr>
          <w:rFonts w:asciiTheme="minorHAnsi" w:hAnsiTheme="minorHAnsi"/>
          <w:highlight w:val="yellow"/>
        </w:rPr>
      </w:pPr>
    </w:p>
    <w:p w14:paraId="05DFA8C1" w14:textId="5EAD7BCD" w:rsidR="00692F6F" w:rsidRPr="00756BBE" w:rsidRDefault="493D0FEE" w:rsidP="00CE4D02">
      <w:pPr>
        <w:numPr>
          <w:ilvl w:val="2"/>
          <w:numId w:val="1"/>
        </w:numPr>
        <w:rPr>
          <w:rFonts w:asciiTheme="minorHAnsi" w:eastAsiaTheme="minorEastAsia" w:hAnsiTheme="minorHAnsi" w:cstheme="minorBidi"/>
        </w:rPr>
      </w:pPr>
      <w:r w:rsidRPr="00756BBE">
        <w:rPr>
          <w:rFonts w:asciiTheme="minorHAnsi" w:eastAsiaTheme="minorEastAsia" w:hAnsiTheme="minorHAnsi" w:cstheme="minorBidi"/>
          <w:highlight w:val="yellow"/>
        </w:rPr>
        <w:t>Remove the seeded fibers from incubation and culture them for up to 3 weeks in DMEM/F-12</w:t>
      </w:r>
      <w:r w:rsidR="002404DA" w:rsidRPr="00756BBE">
        <w:rPr>
          <w:rFonts w:asciiTheme="minorHAnsi" w:eastAsiaTheme="minorEastAsia" w:hAnsiTheme="minorHAnsi" w:cstheme="minorBidi"/>
          <w:highlight w:val="yellow"/>
        </w:rPr>
        <w:t xml:space="preserve"> containing final concentrations of</w:t>
      </w:r>
      <w:r w:rsidRPr="00756BBE">
        <w:rPr>
          <w:rFonts w:asciiTheme="minorHAnsi" w:eastAsiaTheme="minorEastAsia" w:hAnsiTheme="minorHAnsi" w:cstheme="minorBidi"/>
          <w:highlight w:val="yellow"/>
        </w:rPr>
        <w:t xml:space="preserve"> 50 µg/mL L-ascorbic acid and 150 µg/mL L-ascorbic acid 2-phosphate (freshly prepared and sterile filtered), 5 ng/mL TGF-β1 (from sterile filtered</w:t>
      </w:r>
      <w:r w:rsidR="00B0521E" w:rsidRPr="00756BBE">
        <w:rPr>
          <w:rFonts w:asciiTheme="minorHAnsi" w:eastAsiaTheme="minorEastAsia" w:hAnsiTheme="minorHAnsi" w:cstheme="minorBidi"/>
          <w:highlight w:val="yellow"/>
        </w:rPr>
        <w:t xml:space="preserve"> aliquots</w:t>
      </w:r>
      <w:r w:rsidRPr="00756BBE">
        <w:rPr>
          <w:rFonts w:asciiTheme="minorHAnsi" w:eastAsiaTheme="minorEastAsia" w:hAnsiTheme="minorHAnsi" w:cstheme="minorBidi"/>
          <w:highlight w:val="yellow"/>
        </w:rPr>
        <w:t xml:space="preserve"> stored at -20</w:t>
      </w:r>
      <w:r w:rsidR="008D48F6">
        <w:rPr>
          <w:rFonts w:asciiTheme="minorHAnsi" w:eastAsiaTheme="minorEastAsia" w:hAnsiTheme="minorHAnsi" w:cstheme="minorBidi"/>
          <w:highlight w:val="yellow"/>
        </w:rPr>
        <w:t xml:space="preserve"> </w:t>
      </w:r>
      <w:r w:rsidRPr="00756BBE">
        <w:rPr>
          <w:rFonts w:asciiTheme="minorHAnsi" w:eastAsiaTheme="minorEastAsia" w:hAnsiTheme="minorHAnsi" w:cstheme="minorBidi"/>
          <w:highlight w:val="yellow"/>
        </w:rPr>
        <w:t>°C), and 1</w:t>
      </w:r>
      <w:r w:rsidRPr="005D1007">
        <w:rPr>
          <w:rFonts w:asciiTheme="minorHAnsi" w:eastAsiaTheme="minorEastAsia" w:hAnsiTheme="minorHAnsi" w:cstheme="minorBidi"/>
          <w:bCs/>
          <w:highlight w:val="yellow"/>
        </w:rPr>
        <w:t>%</w:t>
      </w:r>
      <w:r w:rsidRPr="00756BBE">
        <w:rPr>
          <w:rFonts w:asciiTheme="minorHAnsi" w:eastAsiaTheme="minorEastAsia" w:hAnsiTheme="minorHAnsi" w:cstheme="minorBidi"/>
          <w:b/>
          <w:bCs/>
          <w:highlight w:val="yellow"/>
        </w:rPr>
        <w:t xml:space="preserve"> </w:t>
      </w:r>
      <w:r w:rsidR="002265B9" w:rsidRPr="00756BBE">
        <w:rPr>
          <w:rFonts w:asciiTheme="minorHAnsi" w:eastAsiaTheme="minorEastAsia" w:hAnsiTheme="minorHAnsi" w:cstheme="minorBidi"/>
          <w:highlight w:val="yellow"/>
        </w:rPr>
        <w:t>penicillin-streptomycin in a 6</w:t>
      </w:r>
      <w:r w:rsidR="004A0B59" w:rsidRPr="00756BBE">
        <w:rPr>
          <w:rFonts w:asciiTheme="minorHAnsi" w:eastAsiaTheme="minorEastAsia" w:hAnsiTheme="minorHAnsi" w:cstheme="minorBidi"/>
          <w:highlight w:val="yellow"/>
        </w:rPr>
        <w:t xml:space="preserve"> cm</w:t>
      </w:r>
      <w:r w:rsidR="002265B9" w:rsidRPr="00756BBE">
        <w:rPr>
          <w:rFonts w:asciiTheme="minorHAnsi" w:eastAsiaTheme="minorEastAsia" w:hAnsiTheme="minorHAnsi" w:cstheme="minorBidi"/>
          <w:highlight w:val="yellow"/>
        </w:rPr>
        <w:t xml:space="preserve"> </w:t>
      </w:r>
      <w:r w:rsidR="009457DA">
        <w:rPr>
          <w:rFonts w:asciiTheme="minorHAnsi" w:eastAsiaTheme="minorEastAsia" w:hAnsiTheme="minorHAnsi" w:cstheme="minorBidi"/>
          <w:highlight w:val="yellow"/>
        </w:rPr>
        <w:t>Petri</w:t>
      </w:r>
      <w:r w:rsidR="002265B9" w:rsidRPr="00756BBE">
        <w:rPr>
          <w:rFonts w:asciiTheme="minorHAnsi" w:eastAsiaTheme="minorEastAsia" w:hAnsiTheme="minorHAnsi" w:cstheme="minorBidi"/>
          <w:highlight w:val="yellow"/>
        </w:rPr>
        <w:t xml:space="preserve"> dish within a 5% CO</w:t>
      </w:r>
      <w:r w:rsidR="002265B9" w:rsidRPr="00756BBE">
        <w:rPr>
          <w:rFonts w:asciiTheme="minorHAnsi" w:eastAsiaTheme="minorEastAsia" w:hAnsiTheme="minorHAnsi" w:cstheme="minorBidi"/>
          <w:highlight w:val="yellow"/>
          <w:vertAlign w:val="subscript"/>
        </w:rPr>
        <w:t>2</w:t>
      </w:r>
      <w:r w:rsidR="002265B9" w:rsidRPr="00756BBE">
        <w:rPr>
          <w:rFonts w:asciiTheme="minorHAnsi" w:eastAsiaTheme="minorEastAsia" w:hAnsiTheme="minorHAnsi" w:cstheme="minorBidi"/>
          <w:highlight w:val="yellow"/>
        </w:rPr>
        <w:t xml:space="preserve"> incubator at 37</w:t>
      </w:r>
      <w:r w:rsidR="008D48F6">
        <w:rPr>
          <w:rFonts w:asciiTheme="minorHAnsi" w:eastAsiaTheme="minorEastAsia" w:hAnsiTheme="minorHAnsi" w:cstheme="minorBidi"/>
          <w:highlight w:val="yellow"/>
        </w:rPr>
        <w:t xml:space="preserve"> </w:t>
      </w:r>
      <w:r w:rsidR="002265B9" w:rsidRPr="00756BBE">
        <w:rPr>
          <w:rFonts w:asciiTheme="minorHAnsi" w:eastAsiaTheme="minorEastAsia" w:hAnsiTheme="minorHAnsi" w:cstheme="minorBidi"/>
          <w:highlight w:val="yellow"/>
        </w:rPr>
        <w:t xml:space="preserve">°C. </w:t>
      </w:r>
      <w:r w:rsidRPr="00756BBE">
        <w:rPr>
          <w:rFonts w:asciiTheme="minorHAnsi" w:eastAsiaTheme="minorEastAsia" w:hAnsiTheme="minorHAnsi" w:cstheme="minorBidi"/>
          <w:highlight w:val="yellow"/>
        </w:rPr>
        <w:t>Exchange cell medium every two days.</w:t>
      </w:r>
      <w:r w:rsidR="009457DA">
        <w:rPr>
          <w:rFonts w:asciiTheme="minorHAnsi" w:eastAsiaTheme="minorEastAsia" w:hAnsiTheme="minorHAnsi" w:cstheme="minorBidi"/>
          <w:highlight w:val="yellow"/>
        </w:rPr>
        <w:t xml:space="preserve"> </w:t>
      </w:r>
    </w:p>
    <w:p w14:paraId="5DCEEAD5" w14:textId="77777777" w:rsidR="00A02CB2" w:rsidRPr="00756BBE" w:rsidRDefault="00A02CB2" w:rsidP="00692F6F">
      <w:pPr>
        <w:rPr>
          <w:rFonts w:asciiTheme="minorHAnsi" w:hAnsiTheme="minorHAnsi"/>
        </w:rPr>
      </w:pPr>
    </w:p>
    <w:p w14:paraId="3B84B1C2" w14:textId="3A0B8714" w:rsidR="00692F6F" w:rsidRPr="005D1007" w:rsidRDefault="00692F6F" w:rsidP="00CE4D02">
      <w:pPr>
        <w:numPr>
          <w:ilvl w:val="1"/>
          <w:numId w:val="1"/>
        </w:numPr>
        <w:rPr>
          <w:rFonts w:asciiTheme="minorHAnsi" w:hAnsiTheme="minorHAnsi"/>
          <w:b/>
          <w:highlight w:val="yellow"/>
        </w:rPr>
      </w:pPr>
      <w:r w:rsidRPr="005D1007">
        <w:rPr>
          <w:rFonts w:asciiTheme="minorHAnsi" w:hAnsiTheme="minorHAnsi"/>
          <w:b/>
          <w:highlight w:val="yellow"/>
        </w:rPr>
        <w:t xml:space="preserve">Extraction of </w:t>
      </w:r>
      <w:r w:rsidR="00C10F9A" w:rsidRPr="005D1007">
        <w:rPr>
          <w:rFonts w:asciiTheme="minorHAnsi" w:hAnsiTheme="minorHAnsi"/>
          <w:b/>
          <w:highlight w:val="yellow"/>
        </w:rPr>
        <w:t>extracellular matrix from cultured hollow fiber membranes</w:t>
      </w:r>
    </w:p>
    <w:p w14:paraId="2FD9E9B7" w14:textId="77777777" w:rsidR="0020244A" w:rsidRPr="00756BBE" w:rsidRDefault="0020244A" w:rsidP="00692F6F">
      <w:pPr>
        <w:rPr>
          <w:rFonts w:asciiTheme="minorHAnsi" w:hAnsiTheme="minorHAnsi"/>
          <w:b/>
        </w:rPr>
      </w:pPr>
    </w:p>
    <w:p w14:paraId="6CA4418E" w14:textId="1FEB9C39" w:rsidR="00692F6F" w:rsidRPr="00756BBE" w:rsidRDefault="00692F6F" w:rsidP="00CE4D02">
      <w:pPr>
        <w:numPr>
          <w:ilvl w:val="2"/>
          <w:numId w:val="1"/>
        </w:numPr>
        <w:rPr>
          <w:rFonts w:asciiTheme="minorHAnsi" w:hAnsiTheme="minorHAnsi"/>
          <w:highlight w:val="yellow"/>
        </w:rPr>
      </w:pPr>
      <w:r w:rsidRPr="00756BBE">
        <w:rPr>
          <w:rFonts w:asciiTheme="minorHAnsi" w:hAnsiTheme="minorHAnsi"/>
          <w:highlight w:val="yellow"/>
        </w:rPr>
        <w:t>Place cultured fibers into</w:t>
      </w:r>
      <w:r w:rsidR="001F094F" w:rsidRPr="00756BBE">
        <w:rPr>
          <w:rFonts w:asciiTheme="minorHAnsi" w:hAnsiTheme="minorHAnsi"/>
          <w:highlight w:val="yellow"/>
        </w:rPr>
        <w:t xml:space="preserve"> individual scintillation vial using forceps.</w:t>
      </w:r>
    </w:p>
    <w:p w14:paraId="737BD5A2" w14:textId="77777777" w:rsidR="0020244A" w:rsidRPr="00756BBE" w:rsidRDefault="0020244A" w:rsidP="00692F6F">
      <w:pPr>
        <w:rPr>
          <w:rFonts w:asciiTheme="minorHAnsi" w:hAnsiTheme="minorHAnsi"/>
          <w:highlight w:val="yellow"/>
        </w:rPr>
      </w:pPr>
    </w:p>
    <w:p w14:paraId="7473DBDE" w14:textId="6D643E70" w:rsidR="00692F6F" w:rsidRPr="00756BBE" w:rsidRDefault="009120C0" w:rsidP="00CE4D02">
      <w:pPr>
        <w:numPr>
          <w:ilvl w:val="2"/>
          <w:numId w:val="1"/>
        </w:numPr>
        <w:rPr>
          <w:rFonts w:asciiTheme="minorHAnsi" w:hAnsiTheme="minorHAnsi"/>
          <w:highlight w:val="yellow"/>
        </w:rPr>
      </w:pPr>
      <w:r w:rsidRPr="00756BBE">
        <w:rPr>
          <w:rFonts w:asciiTheme="minorHAnsi" w:hAnsiTheme="minorHAnsi"/>
          <w:highlight w:val="yellow"/>
        </w:rPr>
        <w:t>Place</w:t>
      </w:r>
      <w:r w:rsidR="00692F6F" w:rsidRPr="00756BBE">
        <w:rPr>
          <w:rFonts w:asciiTheme="minorHAnsi" w:hAnsiTheme="minorHAnsi"/>
          <w:highlight w:val="yellow"/>
        </w:rPr>
        <w:t xml:space="preserve"> up</w:t>
      </w:r>
      <w:r w:rsidRPr="00756BBE">
        <w:rPr>
          <w:rFonts w:asciiTheme="minorHAnsi" w:hAnsiTheme="minorHAnsi"/>
          <w:highlight w:val="yellow"/>
        </w:rPr>
        <w:t xml:space="preserve"> to 5 mL of NMP into each vial using a glass pipette.</w:t>
      </w:r>
    </w:p>
    <w:p w14:paraId="47D66129" w14:textId="77777777" w:rsidR="0020244A" w:rsidRPr="00756BBE" w:rsidRDefault="0020244A" w:rsidP="00692F6F">
      <w:pPr>
        <w:rPr>
          <w:rFonts w:asciiTheme="minorHAnsi" w:hAnsiTheme="minorHAnsi"/>
          <w:highlight w:val="yellow"/>
        </w:rPr>
      </w:pPr>
    </w:p>
    <w:p w14:paraId="1BC6DA72" w14:textId="432E4098" w:rsidR="00692F6F" w:rsidRPr="00756BBE" w:rsidRDefault="004F5313" w:rsidP="00CE4D02">
      <w:pPr>
        <w:numPr>
          <w:ilvl w:val="2"/>
          <w:numId w:val="1"/>
        </w:numPr>
        <w:rPr>
          <w:rFonts w:asciiTheme="minorHAnsi" w:hAnsiTheme="minorHAnsi"/>
          <w:highlight w:val="yellow"/>
        </w:rPr>
      </w:pPr>
      <w:r w:rsidRPr="00756BBE">
        <w:rPr>
          <w:rFonts w:asciiTheme="minorHAnsi" w:hAnsiTheme="minorHAnsi"/>
          <w:highlight w:val="yellow"/>
        </w:rPr>
        <w:t>Immerse the hollow fibers in NMP, performing a total of three exchanges of NMP</w:t>
      </w:r>
      <w:r w:rsidR="00692F6F" w:rsidRPr="00756BBE">
        <w:rPr>
          <w:rFonts w:asciiTheme="minorHAnsi" w:hAnsiTheme="minorHAnsi"/>
          <w:highlight w:val="yellow"/>
        </w:rPr>
        <w:t>. Slowly aspirate the old NMP using a 1 mL pipette to prevent tearing of extracted ECM.</w:t>
      </w:r>
    </w:p>
    <w:p w14:paraId="578F64AB" w14:textId="77777777" w:rsidR="0020244A" w:rsidRPr="00756BBE" w:rsidRDefault="0020244A" w:rsidP="00692F6F">
      <w:pPr>
        <w:rPr>
          <w:rFonts w:asciiTheme="minorHAnsi" w:hAnsiTheme="minorHAnsi"/>
          <w:highlight w:val="yellow"/>
        </w:rPr>
      </w:pPr>
    </w:p>
    <w:p w14:paraId="36B71890" w14:textId="5177C3DF" w:rsidR="00692F6F" w:rsidRPr="00756BBE" w:rsidRDefault="00A021EF" w:rsidP="00756BBE">
      <w:pPr>
        <w:rPr>
          <w:rFonts w:asciiTheme="minorHAnsi" w:hAnsiTheme="minorHAnsi"/>
          <w:highlight w:val="yellow"/>
        </w:rPr>
      </w:pPr>
      <w:r w:rsidRPr="00756BBE">
        <w:rPr>
          <w:rFonts w:asciiTheme="minorHAnsi" w:hAnsiTheme="minorHAnsi"/>
          <w:highlight w:val="yellow"/>
        </w:rPr>
        <w:t>Note:</w:t>
      </w:r>
      <w:r w:rsidR="00692F6F" w:rsidRPr="00756BBE">
        <w:rPr>
          <w:rFonts w:asciiTheme="minorHAnsi" w:hAnsiTheme="minorHAnsi"/>
          <w:highlight w:val="yellow"/>
        </w:rPr>
        <w:t xml:space="preserve"> When adding fresh NMP, it is helpful to tilt the vial and allow the NMP run down the sides, otherwise the remaining ECM scaffold is subjected to shear which may cause tearing.</w:t>
      </w:r>
    </w:p>
    <w:p w14:paraId="2C328715" w14:textId="77777777" w:rsidR="0020244A" w:rsidRPr="00756BBE" w:rsidRDefault="0020244A" w:rsidP="00692F6F">
      <w:pPr>
        <w:rPr>
          <w:rFonts w:asciiTheme="minorHAnsi" w:hAnsiTheme="minorHAnsi"/>
          <w:highlight w:val="yellow"/>
        </w:rPr>
      </w:pPr>
    </w:p>
    <w:p w14:paraId="29361B4A" w14:textId="07E9C800" w:rsidR="00692F6F" w:rsidRPr="00756BBE" w:rsidRDefault="00225C1A" w:rsidP="00CE4D02">
      <w:pPr>
        <w:numPr>
          <w:ilvl w:val="2"/>
          <w:numId w:val="1"/>
        </w:numPr>
        <w:rPr>
          <w:rFonts w:asciiTheme="minorHAnsi" w:hAnsiTheme="minorHAnsi"/>
          <w:highlight w:val="yellow"/>
        </w:rPr>
      </w:pPr>
      <w:r w:rsidRPr="00756BBE">
        <w:rPr>
          <w:rFonts w:asciiTheme="minorHAnsi" w:hAnsiTheme="minorHAnsi"/>
          <w:highlight w:val="yellow"/>
        </w:rPr>
        <w:t xml:space="preserve">Remove NMP and </w:t>
      </w:r>
      <w:r w:rsidR="00692F6F" w:rsidRPr="00756BBE">
        <w:rPr>
          <w:rFonts w:asciiTheme="minorHAnsi" w:hAnsiTheme="minorHAnsi"/>
          <w:highlight w:val="yellow"/>
        </w:rPr>
        <w:t>rinsed the result</w:t>
      </w:r>
      <w:r w:rsidR="008C792D" w:rsidRPr="00756BBE">
        <w:rPr>
          <w:rFonts w:asciiTheme="minorHAnsi" w:hAnsiTheme="minorHAnsi"/>
          <w:highlight w:val="yellow"/>
        </w:rPr>
        <w:t xml:space="preserve">ing </w:t>
      </w:r>
      <w:r w:rsidR="0010536B" w:rsidRPr="00756BBE">
        <w:rPr>
          <w:rFonts w:asciiTheme="minorHAnsi" w:hAnsiTheme="minorHAnsi"/>
          <w:highlight w:val="yellow"/>
        </w:rPr>
        <w:t>ECM thread</w:t>
      </w:r>
      <w:r w:rsidR="00692F6F" w:rsidRPr="00756BBE">
        <w:rPr>
          <w:rFonts w:asciiTheme="minorHAnsi" w:hAnsiTheme="minorHAnsi"/>
          <w:highlight w:val="yellow"/>
        </w:rPr>
        <w:t xml:space="preserve"> 3 times in deionized water.</w:t>
      </w:r>
    </w:p>
    <w:p w14:paraId="5A82C9FC" w14:textId="56F19E59" w:rsidR="00461D7F" w:rsidRPr="00756BBE" w:rsidRDefault="00461D7F" w:rsidP="00692F6F">
      <w:pPr>
        <w:rPr>
          <w:rFonts w:asciiTheme="minorHAnsi" w:hAnsiTheme="minorHAnsi"/>
          <w:highlight w:val="yellow"/>
        </w:rPr>
      </w:pPr>
    </w:p>
    <w:p w14:paraId="0E549D5E" w14:textId="1535EF12" w:rsidR="00461D7F" w:rsidRPr="00756BBE" w:rsidRDefault="0038305A" w:rsidP="00CE4D02">
      <w:pPr>
        <w:numPr>
          <w:ilvl w:val="2"/>
          <w:numId w:val="1"/>
        </w:numPr>
        <w:rPr>
          <w:rFonts w:asciiTheme="minorHAnsi" w:hAnsiTheme="minorHAnsi"/>
          <w:highlight w:val="yellow"/>
        </w:rPr>
      </w:pPr>
      <w:r w:rsidRPr="00756BBE">
        <w:rPr>
          <w:rFonts w:asciiTheme="minorHAnsi" w:hAnsiTheme="minorHAnsi"/>
          <w:highlight w:val="yellow"/>
        </w:rPr>
        <w:t xml:space="preserve">Cut a 1/32-inch thick sheet of silicone rubber to a length of 3 inches, width of 1 inch </w:t>
      </w:r>
      <w:r w:rsidR="00473F7B" w:rsidRPr="00756BBE">
        <w:rPr>
          <w:rFonts w:asciiTheme="minorHAnsi" w:hAnsiTheme="minorHAnsi"/>
          <w:highlight w:val="yellow"/>
        </w:rPr>
        <w:t xml:space="preserve">and </w:t>
      </w:r>
      <w:r w:rsidR="003F46A2" w:rsidRPr="00756BBE">
        <w:rPr>
          <w:rFonts w:asciiTheme="minorHAnsi" w:hAnsiTheme="minorHAnsi"/>
          <w:highlight w:val="yellow"/>
        </w:rPr>
        <w:t>cut a</w:t>
      </w:r>
      <w:r w:rsidR="000A0C0D" w:rsidRPr="00756BBE">
        <w:rPr>
          <w:rFonts w:asciiTheme="minorHAnsi" w:hAnsiTheme="minorHAnsi"/>
          <w:highlight w:val="yellow"/>
        </w:rPr>
        <w:t>n</w:t>
      </w:r>
      <w:r w:rsidR="003F46A2" w:rsidRPr="00756BBE">
        <w:rPr>
          <w:rFonts w:asciiTheme="minorHAnsi" w:hAnsiTheme="minorHAnsi"/>
          <w:highlight w:val="yellow"/>
        </w:rPr>
        <w:t xml:space="preserve"> </w:t>
      </w:r>
      <w:r w:rsidR="005F4547" w:rsidRPr="00756BBE">
        <w:rPr>
          <w:rFonts w:asciiTheme="minorHAnsi" w:hAnsiTheme="minorHAnsi"/>
          <w:highlight w:val="yellow"/>
        </w:rPr>
        <w:t>8</w:t>
      </w:r>
      <w:r w:rsidR="00117C2E" w:rsidRPr="00756BBE">
        <w:rPr>
          <w:rFonts w:asciiTheme="minorHAnsi" w:hAnsiTheme="minorHAnsi"/>
          <w:highlight w:val="yellow"/>
        </w:rPr>
        <w:t xml:space="preserve"> mm by 4</w:t>
      </w:r>
      <w:r w:rsidR="001A3446" w:rsidRPr="00756BBE">
        <w:rPr>
          <w:rFonts w:asciiTheme="minorHAnsi" w:hAnsiTheme="minorHAnsi"/>
          <w:highlight w:val="yellow"/>
        </w:rPr>
        <w:t xml:space="preserve"> mm rectangular mold</w:t>
      </w:r>
      <w:r w:rsidR="00755F9D" w:rsidRPr="00756BBE">
        <w:rPr>
          <w:rFonts w:asciiTheme="minorHAnsi" w:hAnsiTheme="minorHAnsi"/>
          <w:highlight w:val="yellow"/>
        </w:rPr>
        <w:t xml:space="preserve"> in the </w:t>
      </w:r>
      <w:r w:rsidR="00713E00" w:rsidRPr="00756BBE">
        <w:rPr>
          <w:rFonts w:asciiTheme="minorHAnsi" w:hAnsiTheme="minorHAnsi"/>
          <w:highlight w:val="yellow"/>
        </w:rPr>
        <w:t>center of the length of rubber.</w:t>
      </w:r>
    </w:p>
    <w:p w14:paraId="31978787" w14:textId="798B7938" w:rsidR="00713E00" w:rsidRPr="00756BBE" w:rsidRDefault="00713E00" w:rsidP="00692F6F">
      <w:pPr>
        <w:rPr>
          <w:rFonts w:asciiTheme="minorHAnsi" w:hAnsiTheme="minorHAnsi"/>
          <w:highlight w:val="yellow"/>
        </w:rPr>
      </w:pPr>
    </w:p>
    <w:p w14:paraId="76B65772" w14:textId="46386BFB" w:rsidR="00713E00" w:rsidRPr="00756BBE" w:rsidRDefault="008549BA" w:rsidP="00CE4D02">
      <w:pPr>
        <w:numPr>
          <w:ilvl w:val="2"/>
          <w:numId w:val="1"/>
        </w:numPr>
        <w:rPr>
          <w:rFonts w:eastAsia="Calibri"/>
          <w:highlight w:val="yellow"/>
        </w:rPr>
      </w:pPr>
      <w:r w:rsidRPr="00756BBE">
        <w:rPr>
          <w:rFonts w:asciiTheme="minorHAnsi" w:hAnsiTheme="minorHAnsi"/>
          <w:highlight w:val="yellow"/>
        </w:rPr>
        <w:lastRenderedPageBreak/>
        <w:t>Place the prepared piece of rubber onto a standard 3-inch by 1-inch microscopy slide and autoclave at 12</w:t>
      </w:r>
      <w:r w:rsidRPr="00C10F9A">
        <w:rPr>
          <w:rFonts w:asciiTheme="minorHAnsi" w:hAnsiTheme="minorHAnsi" w:cstheme="minorHAnsi"/>
          <w:highlight w:val="yellow"/>
        </w:rPr>
        <w:t>1</w:t>
      </w:r>
      <w:r w:rsidR="00C10F9A">
        <w:rPr>
          <w:rFonts w:asciiTheme="minorHAnsi" w:hAnsiTheme="minorHAnsi" w:cstheme="minorHAnsi"/>
          <w:highlight w:val="yellow"/>
        </w:rPr>
        <w:t xml:space="preserve"> </w:t>
      </w:r>
      <w:r w:rsidRPr="00C10F9A">
        <w:rPr>
          <w:rFonts w:asciiTheme="minorHAnsi" w:eastAsia="Calibri" w:hAnsiTheme="minorHAnsi" w:cstheme="minorHAnsi"/>
          <w:highlight w:val="yellow"/>
        </w:rPr>
        <w:t>°</w:t>
      </w:r>
      <w:r w:rsidRPr="00756BBE">
        <w:rPr>
          <w:rFonts w:eastAsia="Calibri" w:hint="eastAsia"/>
          <w:highlight w:val="yellow"/>
        </w:rPr>
        <w:t>C for 30 minutes.</w:t>
      </w:r>
    </w:p>
    <w:p w14:paraId="50A7933F" w14:textId="403CCAA6" w:rsidR="00D86B90" w:rsidRPr="00756BBE" w:rsidRDefault="00D86B90" w:rsidP="00692F6F">
      <w:pPr>
        <w:rPr>
          <w:rFonts w:asciiTheme="minorHAnsi" w:hAnsiTheme="minorHAnsi"/>
          <w:highlight w:val="yellow"/>
        </w:rPr>
      </w:pPr>
    </w:p>
    <w:p w14:paraId="77372761" w14:textId="2D91252A" w:rsidR="00D86B90" w:rsidRPr="00756BBE" w:rsidRDefault="002B4261" w:rsidP="00CE4D02">
      <w:pPr>
        <w:numPr>
          <w:ilvl w:val="2"/>
          <w:numId w:val="1"/>
        </w:numPr>
        <w:rPr>
          <w:rFonts w:asciiTheme="minorHAnsi" w:hAnsiTheme="minorHAnsi"/>
          <w:highlight w:val="yellow"/>
        </w:rPr>
      </w:pPr>
      <w:r w:rsidRPr="00756BBE">
        <w:rPr>
          <w:rFonts w:asciiTheme="minorHAnsi" w:hAnsiTheme="minorHAnsi"/>
          <w:highlight w:val="yellow"/>
        </w:rPr>
        <w:t>L</w:t>
      </w:r>
      <w:r w:rsidR="00F64F5C" w:rsidRPr="00756BBE">
        <w:rPr>
          <w:rFonts w:asciiTheme="minorHAnsi" w:hAnsiTheme="minorHAnsi"/>
          <w:highlight w:val="yellow"/>
        </w:rPr>
        <w:t xml:space="preserve">ay </w:t>
      </w:r>
      <w:r w:rsidR="009E1A50" w:rsidRPr="00756BBE">
        <w:rPr>
          <w:rFonts w:asciiTheme="minorHAnsi" w:hAnsiTheme="minorHAnsi"/>
          <w:highlight w:val="yellow"/>
        </w:rPr>
        <w:t xml:space="preserve">each ECM fiber </w:t>
      </w:r>
      <w:r w:rsidR="00F64F5C" w:rsidRPr="00756BBE">
        <w:rPr>
          <w:rFonts w:asciiTheme="minorHAnsi" w:hAnsiTheme="minorHAnsi"/>
          <w:highlight w:val="yellow"/>
        </w:rPr>
        <w:t xml:space="preserve">side by side </w:t>
      </w:r>
      <w:r w:rsidR="005711F5" w:rsidRPr="00756BBE">
        <w:rPr>
          <w:rFonts w:asciiTheme="minorHAnsi" w:hAnsiTheme="minorHAnsi"/>
          <w:highlight w:val="yellow"/>
        </w:rPr>
        <w:t xml:space="preserve">in </w:t>
      </w:r>
      <w:r w:rsidR="001A3446" w:rsidRPr="00756BBE">
        <w:rPr>
          <w:rFonts w:asciiTheme="minorHAnsi" w:hAnsiTheme="minorHAnsi"/>
          <w:highlight w:val="yellow"/>
        </w:rPr>
        <w:t>the</w:t>
      </w:r>
      <w:r w:rsidR="007220D8" w:rsidRPr="00756BBE">
        <w:rPr>
          <w:rFonts w:asciiTheme="minorHAnsi" w:hAnsiTheme="minorHAnsi"/>
          <w:highlight w:val="yellow"/>
        </w:rPr>
        <w:t xml:space="preserve"> 8 mm by 4 mm</w:t>
      </w:r>
      <w:r w:rsidR="001A3446" w:rsidRPr="00756BBE">
        <w:rPr>
          <w:rFonts w:asciiTheme="minorHAnsi" w:hAnsiTheme="minorHAnsi"/>
          <w:highlight w:val="yellow"/>
        </w:rPr>
        <w:t xml:space="preserve"> </w:t>
      </w:r>
      <w:r w:rsidR="009E1A50" w:rsidRPr="00756BBE">
        <w:rPr>
          <w:rFonts w:asciiTheme="minorHAnsi" w:hAnsiTheme="minorHAnsi"/>
          <w:highlight w:val="yellow"/>
        </w:rPr>
        <w:t xml:space="preserve">silicone mold </w:t>
      </w:r>
      <w:r w:rsidR="00A03CD9" w:rsidRPr="00756BBE">
        <w:rPr>
          <w:rFonts w:asciiTheme="minorHAnsi" w:hAnsiTheme="minorHAnsi"/>
          <w:highlight w:val="yellow"/>
        </w:rPr>
        <w:t>until there is no visible open space</w:t>
      </w:r>
      <w:r w:rsidR="0066665C" w:rsidRPr="00756BBE">
        <w:rPr>
          <w:rFonts w:asciiTheme="minorHAnsi" w:hAnsiTheme="minorHAnsi"/>
          <w:highlight w:val="yellow"/>
        </w:rPr>
        <w:t>.</w:t>
      </w:r>
    </w:p>
    <w:p w14:paraId="55EA55EE" w14:textId="77777777" w:rsidR="0020244A" w:rsidRPr="00756BBE" w:rsidRDefault="0020244A" w:rsidP="00692F6F">
      <w:pPr>
        <w:rPr>
          <w:rFonts w:asciiTheme="minorHAnsi" w:hAnsiTheme="minorHAnsi"/>
          <w:highlight w:val="yellow"/>
        </w:rPr>
      </w:pPr>
    </w:p>
    <w:p w14:paraId="5D56CC6B" w14:textId="33963D3E" w:rsidR="00D86B90" w:rsidRPr="00756BBE" w:rsidRDefault="001523F5" w:rsidP="00CE4D02">
      <w:pPr>
        <w:numPr>
          <w:ilvl w:val="2"/>
          <w:numId w:val="1"/>
        </w:numPr>
        <w:rPr>
          <w:rFonts w:asciiTheme="minorHAnsi" w:hAnsiTheme="minorHAnsi"/>
          <w:highlight w:val="yellow"/>
        </w:rPr>
      </w:pPr>
      <w:r w:rsidRPr="00756BBE">
        <w:rPr>
          <w:rFonts w:asciiTheme="minorHAnsi" w:hAnsiTheme="minorHAnsi"/>
          <w:highlight w:val="yellow"/>
        </w:rPr>
        <w:t>Place the mold into a 50 mL conical centrifuge tube and f</w:t>
      </w:r>
      <w:r w:rsidR="00295B98" w:rsidRPr="00756BBE">
        <w:rPr>
          <w:rFonts w:asciiTheme="minorHAnsi" w:hAnsiTheme="minorHAnsi"/>
          <w:highlight w:val="yellow"/>
        </w:rPr>
        <w:t>reeze at -80°C</w:t>
      </w:r>
      <w:r w:rsidRPr="00756BBE">
        <w:rPr>
          <w:rFonts w:asciiTheme="minorHAnsi" w:hAnsiTheme="minorHAnsi"/>
          <w:highlight w:val="yellow"/>
        </w:rPr>
        <w:t xml:space="preserve"> </w:t>
      </w:r>
      <w:r w:rsidR="00692F6F" w:rsidRPr="00756BBE">
        <w:rPr>
          <w:rFonts w:asciiTheme="minorHAnsi" w:hAnsiTheme="minorHAnsi"/>
          <w:highlight w:val="yellow"/>
        </w:rPr>
        <w:t>until completely frozen.</w:t>
      </w:r>
    </w:p>
    <w:p w14:paraId="35606D21" w14:textId="77777777" w:rsidR="0020244A" w:rsidRPr="00756BBE" w:rsidRDefault="0020244A" w:rsidP="00692F6F">
      <w:pPr>
        <w:rPr>
          <w:rFonts w:asciiTheme="minorHAnsi" w:hAnsiTheme="minorHAnsi"/>
          <w:highlight w:val="yellow"/>
        </w:rPr>
      </w:pPr>
    </w:p>
    <w:p w14:paraId="6FBA5259" w14:textId="46078220" w:rsidR="00692F6F" w:rsidRPr="00756BBE" w:rsidRDefault="00692F6F" w:rsidP="00CE4D02">
      <w:pPr>
        <w:numPr>
          <w:ilvl w:val="2"/>
          <w:numId w:val="1"/>
        </w:numPr>
        <w:rPr>
          <w:rFonts w:asciiTheme="minorHAnsi" w:hAnsiTheme="minorHAnsi"/>
        </w:rPr>
      </w:pPr>
      <w:r w:rsidRPr="00756BBE">
        <w:rPr>
          <w:rFonts w:asciiTheme="minorHAnsi" w:hAnsiTheme="minorHAnsi"/>
          <w:highlight w:val="yellow"/>
        </w:rPr>
        <w:t xml:space="preserve">Lyophilize frozen </w:t>
      </w:r>
      <w:r w:rsidR="0010536B" w:rsidRPr="00756BBE">
        <w:rPr>
          <w:rFonts w:asciiTheme="minorHAnsi" w:hAnsiTheme="minorHAnsi"/>
          <w:highlight w:val="yellow"/>
        </w:rPr>
        <w:t xml:space="preserve">ECM </w:t>
      </w:r>
      <w:r w:rsidR="00355B88" w:rsidRPr="00756BBE">
        <w:rPr>
          <w:rFonts w:asciiTheme="minorHAnsi" w:hAnsiTheme="minorHAnsi"/>
          <w:highlight w:val="yellow"/>
        </w:rPr>
        <w:t>mesh</w:t>
      </w:r>
      <w:r w:rsidRPr="00756BBE">
        <w:rPr>
          <w:rFonts w:asciiTheme="minorHAnsi" w:hAnsiTheme="minorHAnsi"/>
          <w:highlight w:val="yellow"/>
        </w:rPr>
        <w:t xml:space="preserve"> overnight or until com</w:t>
      </w:r>
      <w:r w:rsidR="006F3190" w:rsidRPr="00756BBE">
        <w:rPr>
          <w:rFonts w:asciiTheme="minorHAnsi" w:hAnsiTheme="minorHAnsi"/>
          <w:highlight w:val="yellow"/>
        </w:rPr>
        <w:t>pletely dry.</w:t>
      </w:r>
      <w:r w:rsidR="009457DA">
        <w:rPr>
          <w:rFonts w:asciiTheme="minorHAnsi" w:hAnsiTheme="minorHAnsi"/>
          <w:highlight w:val="yellow"/>
        </w:rPr>
        <w:t xml:space="preserve"> </w:t>
      </w:r>
      <w:r w:rsidR="006F3190" w:rsidRPr="00756BBE">
        <w:rPr>
          <w:rFonts w:asciiTheme="minorHAnsi" w:hAnsiTheme="minorHAnsi"/>
          <w:highlight w:val="yellow"/>
        </w:rPr>
        <w:t>Store the mesh</w:t>
      </w:r>
      <w:r w:rsidRPr="00756BBE">
        <w:rPr>
          <w:rFonts w:asciiTheme="minorHAnsi" w:hAnsiTheme="minorHAnsi"/>
          <w:highlight w:val="yellow"/>
        </w:rPr>
        <w:t xml:space="preserve"> at 4°C until ready for </w:t>
      </w:r>
      <w:r w:rsidR="00532ACB" w:rsidRPr="00756BBE">
        <w:rPr>
          <w:rFonts w:asciiTheme="minorHAnsi" w:hAnsiTheme="minorHAnsi"/>
          <w:highlight w:val="yellow"/>
        </w:rPr>
        <w:t>decellularization</w:t>
      </w:r>
      <w:r w:rsidRPr="00756BBE">
        <w:rPr>
          <w:rFonts w:asciiTheme="minorHAnsi" w:hAnsiTheme="minorHAnsi"/>
          <w:highlight w:val="yellow"/>
        </w:rPr>
        <w:t>.</w:t>
      </w:r>
    </w:p>
    <w:p w14:paraId="51683114" w14:textId="77777777" w:rsidR="00BA4E4F" w:rsidRPr="005D1007" w:rsidRDefault="00BA4E4F" w:rsidP="00692F6F">
      <w:pPr>
        <w:rPr>
          <w:rFonts w:asciiTheme="minorHAnsi" w:hAnsiTheme="minorHAnsi"/>
          <w:b/>
          <w:highlight w:val="yellow"/>
        </w:rPr>
      </w:pPr>
    </w:p>
    <w:p w14:paraId="031B6CBB" w14:textId="62FB7A82" w:rsidR="00D7317E" w:rsidRPr="005D1007" w:rsidRDefault="00692F6F" w:rsidP="00CE4D02">
      <w:pPr>
        <w:numPr>
          <w:ilvl w:val="0"/>
          <w:numId w:val="1"/>
        </w:numPr>
        <w:rPr>
          <w:rFonts w:asciiTheme="minorHAnsi" w:hAnsiTheme="minorHAnsi"/>
          <w:b/>
          <w:highlight w:val="yellow"/>
        </w:rPr>
      </w:pPr>
      <w:r w:rsidRPr="005D1007">
        <w:rPr>
          <w:rFonts w:asciiTheme="minorHAnsi" w:hAnsiTheme="minorHAnsi"/>
          <w:b/>
          <w:highlight w:val="yellow"/>
        </w:rPr>
        <w:t xml:space="preserve">Decellularization </w:t>
      </w:r>
      <w:r w:rsidR="002B24AB" w:rsidRPr="005D1007">
        <w:rPr>
          <w:rFonts w:asciiTheme="minorHAnsi" w:hAnsiTheme="minorHAnsi"/>
          <w:b/>
          <w:highlight w:val="yellow"/>
        </w:rPr>
        <w:t>of Extracellular Matrix</w:t>
      </w:r>
    </w:p>
    <w:p w14:paraId="385B3518" w14:textId="77777777" w:rsidR="006568F3" w:rsidRPr="00756BBE" w:rsidRDefault="006568F3" w:rsidP="00692F6F">
      <w:pPr>
        <w:rPr>
          <w:rFonts w:asciiTheme="minorHAnsi" w:hAnsiTheme="minorHAnsi"/>
        </w:rPr>
      </w:pPr>
    </w:p>
    <w:p w14:paraId="25E312FB" w14:textId="6497AFD5" w:rsidR="00CD5990" w:rsidRPr="00756BBE" w:rsidRDefault="00D60E4C" w:rsidP="00CE4D02">
      <w:pPr>
        <w:numPr>
          <w:ilvl w:val="1"/>
          <w:numId w:val="1"/>
        </w:numPr>
        <w:rPr>
          <w:rFonts w:asciiTheme="minorHAnsi" w:hAnsiTheme="minorHAnsi"/>
        </w:rPr>
      </w:pPr>
      <w:r w:rsidRPr="00756BBE">
        <w:rPr>
          <w:rFonts w:asciiTheme="minorHAnsi" w:hAnsiTheme="minorHAnsi"/>
        </w:rPr>
        <w:t xml:space="preserve">Prepare a solution of 1% (w/w%) sodium dodecyl </w:t>
      </w:r>
      <w:r w:rsidR="005F70D9" w:rsidRPr="00756BBE">
        <w:rPr>
          <w:rFonts w:asciiTheme="minorHAnsi" w:hAnsiTheme="minorHAnsi"/>
        </w:rPr>
        <w:t>sulfate</w:t>
      </w:r>
      <w:r w:rsidRPr="00756BBE">
        <w:rPr>
          <w:rFonts w:asciiTheme="minorHAnsi" w:hAnsiTheme="minorHAnsi"/>
        </w:rPr>
        <w:t xml:space="preserve"> (SDS) </w:t>
      </w:r>
      <w:r w:rsidR="00151773" w:rsidRPr="00756BBE">
        <w:rPr>
          <w:rFonts w:asciiTheme="minorHAnsi" w:hAnsiTheme="minorHAnsi"/>
        </w:rPr>
        <w:t>in deionized water.</w:t>
      </w:r>
    </w:p>
    <w:p w14:paraId="390A3044" w14:textId="77777777" w:rsidR="007C2664" w:rsidRPr="00756BBE" w:rsidRDefault="007C2664" w:rsidP="00692F6F">
      <w:pPr>
        <w:rPr>
          <w:rFonts w:asciiTheme="minorHAnsi" w:hAnsiTheme="minorHAnsi"/>
          <w:highlight w:val="yellow"/>
        </w:rPr>
      </w:pPr>
    </w:p>
    <w:p w14:paraId="626CD4EB" w14:textId="2A4159B8" w:rsidR="002C7D9D" w:rsidRPr="00756BBE" w:rsidRDefault="00D73275" w:rsidP="00CE4D02">
      <w:pPr>
        <w:numPr>
          <w:ilvl w:val="1"/>
          <w:numId w:val="1"/>
        </w:numPr>
        <w:rPr>
          <w:rFonts w:asciiTheme="minorHAnsi" w:hAnsiTheme="minorHAnsi"/>
          <w:highlight w:val="yellow"/>
        </w:rPr>
      </w:pPr>
      <w:r w:rsidRPr="00756BBE">
        <w:rPr>
          <w:rFonts w:asciiTheme="minorHAnsi" w:hAnsiTheme="minorHAnsi"/>
          <w:highlight w:val="yellow"/>
        </w:rPr>
        <w:t xml:space="preserve">Incubate </w:t>
      </w:r>
      <w:r w:rsidR="00B34A2E" w:rsidRPr="00756BBE">
        <w:rPr>
          <w:rFonts w:asciiTheme="minorHAnsi" w:hAnsiTheme="minorHAnsi"/>
          <w:highlight w:val="yellow"/>
        </w:rPr>
        <w:t>extracted extracellular matrix</w:t>
      </w:r>
      <w:r w:rsidR="00537551" w:rsidRPr="00756BBE">
        <w:rPr>
          <w:rFonts w:asciiTheme="minorHAnsi" w:hAnsiTheme="minorHAnsi"/>
          <w:highlight w:val="yellow"/>
        </w:rPr>
        <w:t xml:space="preserve"> in the mold</w:t>
      </w:r>
      <w:r w:rsidR="00B34A2E" w:rsidRPr="00756BBE">
        <w:rPr>
          <w:rFonts w:asciiTheme="minorHAnsi" w:hAnsiTheme="minorHAnsi"/>
          <w:highlight w:val="yellow"/>
        </w:rPr>
        <w:t xml:space="preserve"> </w:t>
      </w:r>
      <w:r w:rsidR="00AC4185" w:rsidRPr="00756BBE">
        <w:rPr>
          <w:rFonts w:asciiTheme="minorHAnsi" w:hAnsiTheme="minorHAnsi"/>
          <w:highlight w:val="yellow"/>
        </w:rPr>
        <w:t>in 1% SDS fo</w:t>
      </w:r>
      <w:r w:rsidR="00F437F1" w:rsidRPr="00756BBE">
        <w:rPr>
          <w:rFonts w:asciiTheme="minorHAnsi" w:hAnsiTheme="minorHAnsi"/>
          <w:highlight w:val="yellow"/>
        </w:rPr>
        <w:t>r 24 hours at room temperature on a rocker with gentle agitation.</w:t>
      </w:r>
    </w:p>
    <w:p w14:paraId="4619F18D" w14:textId="77777777" w:rsidR="007C2664" w:rsidRPr="00756BBE" w:rsidRDefault="007C2664" w:rsidP="00692F6F">
      <w:pPr>
        <w:rPr>
          <w:rFonts w:asciiTheme="minorHAnsi" w:hAnsiTheme="minorHAnsi"/>
          <w:highlight w:val="yellow"/>
        </w:rPr>
      </w:pPr>
    </w:p>
    <w:p w14:paraId="61ECB39F" w14:textId="281BAB6E" w:rsidR="00D97B87" w:rsidRPr="00756BBE" w:rsidRDefault="002A2762" w:rsidP="00CE4D02">
      <w:pPr>
        <w:numPr>
          <w:ilvl w:val="1"/>
          <w:numId w:val="1"/>
        </w:numPr>
        <w:rPr>
          <w:rFonts w:asciiTheme="minorHAnsi" w:hAnsiTheme="minorHAnsi"/>
          <w:highlight w:val="yellow"/>
        </w:rPr>
      </w:pPr>
      <w:r w:rsidRPr="00756BBE">
        <w:rPr>
          <w:rFonts w:asciiTheme="minorHAnsi" w:hAnsiTheme="minorHAnsi"/>
          <w:highlight w:val="yellow"/>
        </w:rPr>
        <w:t>Rinse extracted extracellular matrix three tim</w:t>
      </w:r>
      <w:r w:rsidR="007807FD" w:rsidRPr="00756BBE">
        <w:rPr>
          <w:rFonts w:asciiTheme="minorHAnsi" w:hAnsiTheme="minorHAnsi"/>
          <w:highlight w:val="yellow"/>
        </w:rPr>
        <w:t>es in</w:t>
      </w:r>
      <w:r w:rsidR="00C44355" w:rsidRPr="00756BBE">
        <w:rPr>
          <w:rFonts w:asciiTheme="minorHAnsi" w:hAnsiTheme="minorHAnsi"/>
          <w:highlight w:val="yellow"/>
        </w:rPr>
        <w:t xml:space="preserve"> sterile phosphate-buffered saline</w:t>
      </w:r>
      <w:r w:rsidR="007807FD" w:rsidRPr="00756BBE">
        <w:rPr>
          <w:rFonts w:asciiTheme="minorHAnsi" w:hAnsiTheme="minorHAnsi"/>
          <w:highlight w:val="yellow"/>
        </w:rPr>
        <w:t xml:space="preserve"> </w:t>
      </w:r>
      <w:r w:rsidR="00797168" w:rsidRPr="00756BBE">
        <w:rPr>
          <w:rFonts w:asciiTheme="minorHAnsi" w:hAnsiTheme="minorHAnsi"/>
          <w:highlight w:val="yellow"/>
        </w:rPr>
        <w:t xml:space="preserve">(PBS) </w:t>
      </w:r>
      <w:r w:rsidR="007807FD" w:rsidRPr="00756BBE">
        <w:rPr>
          <w:rFonts w:asciiTheme="minorHAnsi" w:hAnsiTheme="minorHAnsi"/>
          <w:highlight w:val="yellow"/>
        </w:rPr>
        <w:t>with gentle agitation, using 3 mL of PBS per rinse.</w:t>
      </w:r>
    </w:p>
    <w:p w14:paraId="0D606927" w14:textId="77777777" w:rsidR="007C2664" w:rsidRPr="00756BBE" w:rsidRDefault="007C2664" w:rsidP="00692F6F">
      <w:pPr>
        <w:rPr>
          <w:rFonts w:asciiTheme="minorHAnsi" w:hAnsiTheme="minorHAnsi"/>
          <w:highlight w:val="yellow"/>
        </w:rPr>
      </w:pPr>
    </w:p>
    <w:p w14:paraId="64E5BAE6" w14:textId="5B6B5919" w:rsidR="00BB18FC" w:rsidRPr="00756BBE" w:rsidRDefault="0019231B" w:rsidP="00756BBE">
      <w:pPr>
        <w:rPr>
          <w:rFonts w:asciiTheme="minorHAnsi" w:hAnsiTheme="minorHAnsi"/>
          <w:highlight w:val="yellow"/>
        </w:rPr>
      </w:pPr>
      <w:r w:rsidRPr="00756BBE">
        <w:rPr>
          <w:rFonts w:asciiTheme="minorHAnsi" w:hAnsiTheme="minorHAnsi"/>
          <w:highlight w:val="yellow"/>
        </w:rPr>
        <w:t xml:space="preserve">Note: </w:t>
      </w:r>
      <w:r w:rsidR="00C379FC" w:rsidRPr="00756BBE">
        <w:rPr>
          <w:rFonts w:asciiTheme="minorHAnsi" w:hAnsiTheme="minorHAnsi"/>
          <w:highlight w:val="yellow"/>
        </w:rPr>
        <w:t xml:space="preserve">Rinses should be performed </w:t>
      </w:r>
      <w:r w:rsidR="00CD25F3" w:rsidRPr="00756BBE">
        <w:rPr>
          <w:rFonts w:asciiTheme="minorHAnsi" w:hAnsiTheme="minorHAnsi"/>
          <w:highlight w:val="yellow"/>
        </w:rPr>
        <w:t xml:space="preserve">gently to minimize tearing of </w:t>
      </w:r>
      <w:r w:rsidR="00A77AAE" w:rsidRPr="00756BBE">
        <w:rPr>
          <w:rFonts w:asciiTheme="minorHAnsi" w:hAnsiTheme="minorHAnsi"/>
          <w:highlight w:val="yellow"/>
        </w:rPr>
        <w:t xml:space="preserve">prepared </w:t>
      </w:r>
      <w:r w:rsidR="00CD25F3" w:rsidRPr="00756BBE">
        <w:rPr>
          <w:rFonts w:asciiTheme="minorHAnsi" w:hAnsiTheme="minorHAnsi"/>
          <w:highlight w:val="yellow"/>
        </w:rPr>
        <w:t>scaffolds.</w:t>
      </w:r>
    </w:p>
    <w:p w14:paraId="7F6EE93B" w14:textId="77777777" w:rsidR="007C2664" w:rsidRPr="00756BBE" w:rsidRDefault="007C2664" w:rsidP="00692F6F">
      <w:pPr>
        <w:rPr>
          <w:rFonts w:asciiTheme="minorHAnsi" w:hAnsiTheme="minorHAnsi"/>
          <w:highlight w:val="yellow"/>
        </w:rPr>
      </w:pPr>
    </w:p>
    <w:p w14:paraId="394377B5" w14:textId="488C6EA8" w:rsidR="001F358A" w:rsidRPr="00756BBE" w:rsidRDefault="00DF1F30" w:rsidP="00CE4D02">
      <w:pPr>
        <w:numPr>
          <w:ilvl w:val="1"/>
          <w:numId w:val="1"/>
        </w:numPr>
        <w:rPr>
          <w:rFonts w:asciiTheme="minorHAnsi" w:hAnsiTheme="minorHAnsi"/>
          <w:highlight w:val="yellow"/>
        </w:rPr>
      </w:pPr>
      <w:r w:rsidRPr="00756BBE">
        <w:rPr>
          <w:rFonts w:asciiTheme="minorHAnsi" w:hAnsiTheme="minorHAnsi"/>
          <w:highlight w:val="yellow"/>
        </w:rPr>
        <w:t>Prepare 1</w:t>
      </w:r>
      <w:r w:rsidR="00837CFA" w:rsidRPr="00756BBE">
        <w:rPr>
          <w:rFonts w:asciiTheme="minorHAnsi" w:hAnsiTheme="minorHAnsi"/>
          <w:highlight w:val="yellow"/>
        </w:rPr>
        <w:t xml:space="preserve"> </w:t>
      </w:r>
      <w:r w:rsidRPr="00756BBE">
        <w:rPr>
          <w:rFonts w:asciiTheme="minorHAnsi" w:hAnsiTheme="minorHAnsi"/>
          <w:highlight w:val="yellow"/>
        </w:rPr>
        <w:t xml:space="preserve">L of </w:t>
      </w:r>
      <w:proofErr w:type="spellStart"/>
      <w:r w:rsidRPr="00756BBE">
        <w:rPr>
          <w:rFonts w:asciiTheme="minorHAnsi" w:hAnsiTheme="minorHAnsi"/>
          <w:highlight w:val="yellow"/>
        </w:rPr>
        <w:t>DNAse</w:t>
      </w:r>
      <w:proofErr w:type="spellEnd"/>
      <w:r w:rsidRPr="00756BBE">
        <w:rPr>
          <w:rFonts w:asciiTheme="minorHAnsi" w:hAnsiTheme="minorHAnsi"/>
          <w:highlight w:val="yellow"/>
        </w:rPr>
        <w:t>/</w:t>
      </w:r>
      <w:proofErr w:type="spellStart"/>
      <w:r w:rsidRPr="00756BBE">
        <w:rPr>
          <w:rFonts w:asciiTheme="minorHAnsi" w:hAnsiTheme="minorHAnsi"/>
          <w:highlight w:val="yellow"/>
        </w:rPr>
        <w:t>RNAse</w:t>
      </w:r>
      <w:proofErr w:type="spellEnd"/>
      <w:r w:rsidRPr="00756BBE">
        <w:rPr>
          <w:rFonts w:asciiTheme="minorHAnsi" w:hAnsiTheme="minorHAnsi"/>
          <w:highlight w:val="yellow"/>
        </w:rPr>
        <w:t xml:space="preserve"> digestion buffer.</w:t>
      </w:r>
      <w:r w:rsidR="003D5025" w:rsidRPr="00756BBE">
        <w:rPr>
          <w:rFonts w:asciiTheme="minorHAnsi" w:hAnsiTheme="minorHAnsi"/>
          <w:highlight w:val="yellow"/>
        </w:rPr>
        <w:t xml:space="preserve"> </w:t>
      </w:r>
    </w:p>
    <w:p w14:paraId="74755B31" w14:textId="77777777" w:rsidR="001F358A" w:rsidRPr="00756BBE" w:rsidRDefault="001F358A" w:rsidP="00692F6F">
      <w:pPr>
        <w:rPr>
          <w:rFonts w:asciiTheme="minorHAnsi" w:hAnsiTheme="minorHAnsi"/>
          <w:highlight w:val="yellow"/>
        </w:rPr>
      </w:pPr>
    </w:p>
    <w:p w14:paraId="00CC37A3" w14:textId="36E55863" w:rsidR="00720BC9" w:rsidRPr="00756BBE" w:rsidRDefault="001F358A" w:rsidP="00756BBE">
      <w:pPr>
        <w:rPr>
          <w:rFonts w:asciiTheme="minorHAnsi" w:hAnsiTheme="minorHAnsi"/>
          <w:highlight w:val="yellow"/>
        </w:rPr>
      </w:pPr>
      <w:r w:rsidRPr="00756BBE">
        <w:rPr>
          <w:rFonts w:asciiTheme="minorHAnsi" w:hAnsiTheme="minorHAnsi"/>
          <w:highlight w:val="yellow"/>
        </w:rPr>
        <w:t xml:space="preserve">Note: </w:t>
      </w:r>
      <w:proofErr w:type="spellStart"/>
      <w:r w:rsidR="003D5025" w:rsidRPr="00756BBE">
        <w:rPr>
          <w:rFonts w:asciiTheme="minorHAnsi" w:hAnsiTheme="minorHAnsi"/>
          <w:highlight w:val="yellow"/>
        </w:rPr>
        <w:t>DNAse</w:t>
      </w:r>
      <w:proofErr w:type="spellEnd"/>
      <w:r w:rsidR="003D5025" w:rsidRPr="00756BBE">
        <w:rPr>
          <w:rFonts w:asciiTheme="minorHAnsi" w:hAnsiTheme="minorHAnsi"/>
          <w:highlight w:val="yellow"/>
        </w:rPr>
        <w:t>/</w:t>
      </w:r>
      <w:proofErr w:type="spellStart"/>
      <w:r w:rsidR="003D5025" w:rsidRPr="00756BBE">
        <w:rPr>
          <w:rFonts w:asciiTheme="minorHAnsi" w:hAnsiTheme="minorHAnsi"/>
          <w:highlight w:val="yellow"/>
        </w:rPr>
        <w:t>RNAse</w:t>
      </w:r>
      <w:proofErr w:type="spellEnd"/>
      <w:r w:rsidR="003D5025" w:rsidRPr="00756BBE">
        <w:rPr>
          <w:rFonts w:asciiTheme="minorHAnsi" w:hAnsiTheme="minorHAnsi"/>
          <w:highlight w:val="yellow"/>
        </w:rPr>
        <w:t xml:space="preserve"> digestion buffer may be stored for </w:t>
      </w:r>
      <w:r w:rsidR="00C0324C" w:rsidRPr="00756BBE">
        <w:rPr>
          <w:rFonts w:asciiTheme="minorHAnsi" w:hAnsiTheme="minorHAnsi"/>
          <w:highlight w:val="yellow"/>
        </w:rPr>
        <w:t>several months at 4°C</w:t>
      </w:r>
      <w:r w:rsidR="00D850E7" w:rsidRPr="00756BBE">
        <w:rPr>
          <w:rFonts w:asciiTheme="minorHAnsi" w:hAnsiTheme="minorHAnsi"/>
          <w:highlight w:val="yellow"/>
        </w:rPr>
        <w:t>.</w:t>
      </w:r>
    </w:p>
    <w:p w14:paraId="1D49E3C5" w14:textId="77777777" w:rsidR="007C2664" w:rsidRPr="00756BBE" w:rsidRDefault="007C2664" w:rsidP="00692F6F">
      <w:pPr>
        <w:rPr>
          <w:rFonts w:asciiTheme="minorHAnsi" w:hAnsiTheme="minorHAnsi"/>
          <w:highlight w:val="yellow"/>
        </w:rPr>
      </w:pPr>
    </w:p>
    <w:p w14:paraId="0E8AA71C" w14:textId="19C13A81" w:rsidR="005E100F" w:rsidRPr="00C10F9A" w:rsidRDefault="00DF48B0" w:rsidP="00CE4D02">
      <w:pPr>
        <w:numPr>
          <w:ilvl w:val="2"/>
          <w:numId w:val="1"/>
        </w:numPr>
        <w:rPr>
          <w:rFonts w:asciiTheme="minorHAnsi" w:hAnsiTheme="minorHAnsi"/>
          <w:highlight w:val="yellow"/>
        </w:rPr>
      </w:pPr>
      <w:r w:rsidRPr="00756BBE">
        <w:rPr>
          <w:rFonts w:asciiTheme="minorHAnsi" w:hAnsiTheme="minorHAnsi"/>
          <w:highlight w:val="yellow"/>
        </w:rPr>
        <w:t>Weigh 1.54 g of Tris HCl</w:t>
      </w:r>
      <w:r w:rsidR="00C10F9A">
        <w:rPr>
          <w:rFonts w:asciiTheme="minorHAnsi" w:hAnsiTheme="minorHAnsi"/>
          <w:highlight w:val="yellow"/>
        </w:rPr>
        <w:t>,</w:t>
      </w:r>
      <w:r w:rsidR="005E100F" w:rsidRPr="00C10F9A">
        <w:rPr>
          <w:rFonts w:asciiTheme="minorHAnsi" w:hAnsiTheme="minorHAnsi"/>
          <w:highlight w:val="yellow"/>
        </w:rPr>
        <w:t xml:space="preserve"> 308 mg of MgCl</w:t>
      </w:r>
      <w:r w:rsidR="005E100F" w:rsidRPr="00C10F9A">
        <w:rPr>
          <w:rFonts w:asciiTheme="minorHAnsi" w:hAnsiTheme="minorHAnsi"/>
          <w:highlight w:val="yellow"/>
          <w:vertAlign w:val="subscript"/>
        </w:rPr>
        <w:t>2</w:t>
      </w:r>
      <w:r w:rsidR="00C10F9A">
        <w:rPr>
          <w:rFonts w:asciiTheme="minorHAnsi" w:hAnsiTheme="minorHAnsi"/>
          <w:highlight w:val="yellow"/>
        </w:rPr>
        <w:t xml:space="preserve">, and </w:t>
      </w:r>
      <w:r w:rsidR="0028319D" w:rsidRPr="00C10F9A">
        <w:rPr>
          <w:rFonts w:asciiTheme="minorHAnsi" w:hAnsiTheme="minorHAnsi"/>
          <w:highlight w:val="yellow"/>
        </w:rPr>
        <w:t>56 mg of CaCl</w:t>
      </w:r>
      <w:r w:rsidR="0028319D" w:rsidRPr="00C10F9A">
        <w:rPr>
          <w:rFonts w:asciiTheme="minorHAnsi" w:hAnsiTheme="minorHAnsi"/>
          <w:highlight w:val="yellow"/>
          <w:vertAlign w:val="subscript"/>
        </w:rPr>
        <w:t>2</w:t>
      </w:r>
      <w:r w:rsidR="0028319D" w:rsidRPr="00C10F9A">
        <w:rPr>
          <w:rFonts w:asciiTheme="minorHAnsi" w:hAnsiTheme="minorHAnsi"/>
          <w:highlight w:val="yellow"/>
        </w:rPr>
        <w:t xml:space="preserve"> in </w:t>
      </w:r>
      <w:r w:rsidR="00C10F9A">
        <w:rPr>
          <w:rFonts w:asciiTheme="minorHAnsi" w:hAnsiTheme="minorHAnsi"/>
          <w:highlight w:val="yellow"/>
        </w:rPr>
        <w:t xml:space="preserve">separate </w:t>
      </w:r>
      <w:r w:rsidR="0028319D" w:rsidRPr="00C10F9A">
        <w:rPr>
          <w:rFonts w:asciiTheme="minorHAnsi" w:hAnsiTheme="minorHAnsi"/>
          <w:highlight w:val="yellow"/>
        </w:rPr>
        <w:t>weigh boat</w:t>
      </w:r>
      <w:r w:rsidR="00C10F9A">
        <w:rPr>
          <w:rFonts w:asciiTheme="minorHAnsi" w:hAnsiTheme="minorHAnsi"/>
          <w:highlight w:val="yellow"/>
        </w:rPr>
        <w:t>s</w:t>
      </w:r>
      <w:r w:rsidR="0028319D" w:rsidRPr="00C10F9A">
        <w:rPr>
          <w:rFonts w:asciiTheme="minorHAnsi" w:hAnsiTheme="minorHAnsi"/>
          <w:highlight w:val="yellow"/>
        </w:rPr>
        <w:t>.</w:t>
      </w:r>
    </w:p>
    <w:p w14:paraId="26B1082F" w14:textId="77777777" w:rsidR="007C2664" w:rsidRPr="00756BBE" w:rsidRDefault="007C2664" w:rsidP="00692F6F">
      <w:pPr>
        <w:rPr>
          <w:rFonts w:asciiTheme="minorHAnsi" w:hAnsiTheme="minorHAnsi"/>
          <w:highlight w:val="yellow"/>
        </w:rPr>
      </w:pPr>
    </w:p>
    <w:p w14:paraId="049FBA82" w14:textId="610A793C" w:rsidR="00DF1A53" w:rsidRPr="00756BBE" w:rsidRDefault="00F23393" w:rsidP="00CE4D02">
      <w:pPr>
        <w:numPr>
          <w:ilvl w:val="2"/>
          <w:numId w:val="1"/>
        </w:numPr>
        <w:rPr>
          <w:rFonts w:asciiTheme="minorHAnsi" w:hAnsiTheme="minorHAnsi"/>
          <w:highlight w:val="yellow"/>
        </w:rPr>
      </w:pPr>
      <w:r w:rsidRPr="00756BBE">
        <w:rPr>
          <w:rFonts w:asciiTheme="minorHAnsi" w:hAnsiTheme="minorHAnsi"/>
          <w:highlight w:val="yellow"/>
        </w:rPr>
        <w:t>Co</w:t>
      </w:r>
      <w:r w:rsidR="002D4341" w:rsidRPr="00756BBE">
        <w:rPr>
          <w:rFonts w:asciiTheme="minorHAnsi" w:hAnsiTheme="minorHAnsi"/>
          <w:highlight w:val="yellow"/>
        </w:rPr>
        <w:t>mbine Tris HCl, MgCl</w:t>
      </w:r>
      <w:r w:rsidR="002D4341" w:rsidRPr="00756BBE">
        <w:rPr>
          <w:rFonts w:asciiTheme="minorHAnsi" w:hAnsiTheme="minorHAnsi"/>
          <w:highlight w:val="yellow"/>
          <w:vertAlign w:val="subscript"/>
        </w:rPr>
        <w:t>2</w:t>
      </w:r>
      <w:r w:rsidR="002D4341" w:rsidRPr="00756BBE">
        <w:rPr>
          <w:rFonts w:asciiTheme="minorHAnsi" w:hAnsiTheme="minorHAnsi"/>
          <w:highlight w:val="yellow"/>
        </w:rPr>
        <w:t>, and CaCl</w:t>
      </w:r>
      <w:r w:rsidR="002D4341" w:rsidRPr="00756BBE">
        <w:rPr>
          <w:rFonts w:asciiTheme="minorHAnsi" w:hAnsiTheme="minorHAnsi"/>
          <w:highlight w:val="yellow"/>
          <w:vertAlign w:val="subscript"/>
        </w:rPr>
        <w:t>2</w:t>
      </w:r>
      <w:r w:rsidR="002D4341" w:rsidRPr="00756BBE">
        <w:rPr>
          <w:rFonts w:asciiTheme="minorHAnsi" w:hAnsiTheme="minorHAnsi"/>
          <w:highlight w:val="yellow"/>
        </w:rPr>
        <w:t xml:space="preserve"> with 1 L of deionized water in </w:t>
      </w:r>
      <w:r w:rsidR="005C76CA" w:rsidRPr="00756BBE">
        <w:rPr>
          <w:rFonts w:asciiTheme="minorHAnsi" w:hAnsiTheme="minorHAnsi"/>
          <w:highlight w:val="yellow"/>
        </w:rPr>
        <w:t xml:space="preserve">a </w:t>
      </w:r>
      <w:r w:rsidR="002D4341" w:rsidRPr="00756BBE">
        <w:rPr>
          <w:rFonts w:asciiTheme="minorHAnsi" w:hAnsiTheme="minorHAnsi"/>
          <w:highlight w:val="yellow"/>
        </w:rPr>
        <w:t xml:space="preserve">large flask </w:t>
      </w:r>
      <w:r w:rsidR="005C76CA" w:rsidRPr="00756BBE">
        <w:rPr>
          <w:rFonts w:asciiTheme="minorHAnsi" w:hAnsiTheme="minorHAnsi"/>
          <w:highlight w:val="yellow"/>
        </w:rPr>
        <w:t>with a</w:t>
      </w:r>
      <w:r w:rsidR="00231083" w:rsidRPr="00756BBE">
        <w:rPr>
          <w:rFonts w:asciiTheme="minorHAnsi" w:hAnsiTheme="minorHAnsi"/>
          <w:highlight w:val="yellow"/>
        </w:rPr>
        <w:t xml:space="preserve"> </w:t>
      </w:r>
      <w:r w:rsidR="00FE7671" w:rsidRPr="00756BBE">
        <w:rPr>
          <w:rFonts w:asciiTheme="minorHAnsi" w:hAnsiTheme="minorHAnsi"/>
          <w:highlight w:val="yellow"/>
        </w:rPr>
        <w:t xml:space="preserve">stir bar and stir </w:t>
      </w:r>
      <w:r w:rsidR="00DA76B7" w:rsidRPr="00756BBE">
        <w:rPr>
          <w:rFonts w:asciiTheme="minorHAnsi" w:hAnsiTheme="minorHAnsi"/>
          <w:highlight w:val="yellow"/>
        </w:rPr>
        <w:t xml:space="preserve">until </w:t>
      </w:r>
      <w:r w:rsidR="004A28F9" w:rsidRPr="00756BBE">
        <w:rPr>
          <w:rFonts w:asciiTheme="minorHAnsi" w:hAnsiTheme="minorHAnsi"/>
          <w:highlight w:val="yellow"/>
        </w:rPr>
        <w:t>all components are dissolved.</w:t>
      </w:r>
    </w:p>
    <w:p w14:paraId="27256AA0" w14:textId="61C1BBD6" w:rsidR="004D5A8F" w:rsidRPr="00756BBE" w:rsidRDefault="004D5A8F" w:rsidP="00692F6F">
      <w:pPr>
        <w:rPr>
          <w:rFonts w:asciiTheme="minorHAnsi" w:hAnsiTheme="minorHAnsi"/>
          <w:highlight w:val="yellow"/>
        </w:rPr>
      </w:pPr>
    </w:p>
    <w:p w14:paraId="604FE5AB" w14:textId="5C18707E" w:rsidR="004D5A8F" w:rsidRPr="00756BBE" w:rsidRDefault="004D5A8F" w:rsidP="00CE4D02">
      <w:pPr>
        <w:numPr>
          <w:ilvl w:val="2"/>
          <w:numId w:val="1"/>
        </w:numPr>
        <w:rPr>
          <w:rFonts w:asciiTheme="minorHAnsi" w:hAnsiTheme="minorHAnsi"/>
        </w:rPr>
      </w:pPr>
      <w:r w:rsidRPr="00756BBE">
        <w:rPr>
          <w:rFonts w:asciiTheme="minorHAnsi" w:hAnsiTheme="minorHAnsi"/>
          <w:highlight w:val="yellow"/>
        </w:rPr>
        <w:t xml:space="preserve">Sterile filter the </w:t>
      </w:r>
      <w:r w:rsidR="0058640C" w:rsidRPr="00756BBE">
        <w:rPr>
          <w:rFonts w:asciiTheme="minorHAnsi" w:hAnsiTheme="minorHAnsi"/>
          <w:highlight w:val="yellow"/>
        </w:rPr>
        <w:t>digestion buffer</w:t>
      </w:r>
      <w:r w:rsidR="00836CCE" w:rsidRPr="00756BBE">
        <w:rPr>
          <w:rFonts w:asciiTheme="minorHAnsi" w:hAnsiTheme="minorHAnsi"/>
          <w:highlight w:val="yellow"/>
        </w:rPr>
        <w:t xml:space="preserve"> with a 0.22</w:t>
      </w:r>
      <w:r w:rsidR="003A0B9B">
        <w:rPr>
          <w:rFonts w:asciiTheme="minorHAnsi" w:hAnsiTheme="minorHAnsi"/>
          <w:highlight w:val="yellow"/>
        </w:rPr>
        <w:t xml:space="preserve"> </w:t>
      </w:r>
      <w:r w:rsidR="00836CCE" w:rsidRPr="00756BBE">
        <w:rPr>
          <w:rFonts w:asciiTheme="minorHAnsi" w:hAnsiTheme="minorHAnsi"/>
          <w:highlight w:val="yellow"/>
        </w:rPr>
        <w:t>µm filter</w:t>
      </w:r>
      <w:r w:rsidR="0058640C" w:rsidRPr="00756BBE">
        <w:rPr>
          <w:rFonts w:asciiTheme="minorHAnsi" w:hAnsiTheme="minorHAnsi"/>
          <w:highlight w:val="yellow"/>
        </w:rPr>
        <w:t xml:space="preserve"> </w:t>
      </w:r>
      <w:r w:rsidR="002B6C84" w:rsidRPr="00756BBE">
        <w:rPr>
          <w:rFonts w:asciiTheme="minorHAnsi" w:hAnsiTheme="minorHAnsi"/>
          <w:highlight w:val="yellow"/>
        </w:rPr>
        <w:t>into a</w:t>
      </w:r>
      <w:r w:rsidR="00B06E52" w:rsidRPr="00756BBE">
        <w:rPr>
          <w:rFonts w:asciiTheme="minorHAnsi" w:hAnsiTheme="minorHAnsi"/>
          <w:highlight w:val="yellow"/>
        </w:rPr>
        <w:t xml:space="preserve"> sterile </w:t>
      </w:r>
      <w:r w:rsidR="002B6C84" w:rsidRPr="00756BBE">
        <w:rPr>
          <w:rFonts w:asciiTheme="minorHAnsi" w:hAnsiTheme="minorHAnsi"/>
          <w:highlight w:val="yellow"/>
        </w:rPr>
        <w:t>1 L borosilicate bottle and store at 4°C.</w:t>
      </w:r>
    </w:p>
    <w:p w14:paraId="15FE42AD" w14:textId="605E8E36" w:rsidR="008D1810" w:rsidRPr="00756BBE" w:rsidRDefault="008D1810" w:rsidP="00692F6F">
      <w:pPr>
        <w:rPr>
          <w:rFonts w:asciiTheme="minorHAnsi" w:hAnsiTheme="minorHAnsi"/>
          <w:highlight w:val="yellow"/>
        </w:rPr>
      </w:pPr>
    </w:p>
    <w:p w14:paraId="0EAB4FFA" w14:textId="4E7DF8C0" w:rsidR="001F358A" w:rsidRPr="00756BBE" w:rsidRDefault="00AA71D9" w:rsidP="00CE4D02">
      <w:pPr>
        <w:numPr>
          <w:ilvl w:val="1"/>
          <w:numId w:val="1"/>
        </w:numPr>
        <w:rPr>
          <w:rFonts w:asciiTheme="minorHAnsi" w:hAnsiTheme="minorHAnsi"/>
          <w:highlight w:val="yellow"/>
        </w:rPr>
      </w:pPr>
      <w:r w:rsidRPr="00756BBE">
        <w:rPr>
          <w:rFonts w:asciiTheme="minorHAnsi" w:hAnsiTheme="minorHAnsi"/>
          <w:highlight w:val="yellow"/>
        </w:rPr>
        <w:t>Prepare</w:t>
      </w:r>
      <w:r w:rsidR="004C615E" w:rsidRPr="00756BBE">
        <w:rPr>
          <w:rFonts w:asciiTheme="minorHAnsi" w:hAnsiTheme="minorHAnsi"/>
          <w:highlight w:val="yellow"/>
        </w:rPr>
        <w:t xml:space="preserve"> 5 mL of</w:t>
      </w:r>
      <w:r w:rsidR="00616717" w:rsidRPr="00756BBE">
        <w:rPr>
          <w:rFonts w:asciiTheme="minorHAnsi" w:hAnsiTheme="minorHAnsi"/>
          <w:highlight w:val="yellow"/>
        </w:rPr>
        <w:t xml:space="preserve"> </w:t>
      </w:r>
      <w:proofErr w:type="spellStart"/>
      <w:r w:rsidR="00616717" w:rsidRPr="00756BBE">
        <w:rPr>
          <w:rFonts w:asciiTheme="minorHAnsi" w:hAnsiTheme="minorHAnsi"/>
          <w:highlight w:val="yellow"/>
        </w:rPr>
        <w:t>DNAse</w:t>
      </w:r>
      <w:proofErr w:type="spellEnd"/>
      <w:r w:rsidR="00616717" w:rsidRPr="00756BBE">
        <w:rPr>
          <w:rFonts w:asciiTheme="minorHAnsi" w:hAnsiTheme="minorHAnsi"/>
          <w:highlight w:val="yellow"/>
        </w:rPr>
        <w:t>/</w:t>
      </w:r>
      <w:proofErr w:type="spellStart"/>
      <w:r w:rsidR="00616717" w:rsidRPr="00756BBE">
        <w:rPr>
          <w:rFonts w:asciiTheme="minorHAnsi" w:hAnsiTheme="minorHAnsi"/>
          <w:highlight w:val="yellow"/>
        </w:rPr>
        <w:t>RNAse</w:t>
      </w:r>
      <w:proofErr w:type="spellEnd"/>
      <w:r w:rsidR="00616717" w:rsidRPr="00756BBE">
        <w:rPr>
          <w:rFonts w:asciiTheme="minorHAnsi" w:hAnsiTheme="minorHAnsi"/>
          <w:highlight w:val="yellow"/>
        </w:rPr>
        <w:t xml:space="preserve"> digestion solution</w:t>
      </w:r>
      <w:r w:rsidR="00B200EF" w:rsidRPr="00756BBE">
        <w:rPr>
          <w:rFonts w:asciiTheme="minorHAnsi" w:hAnsiTheme="minorHAnsi"/>
          <w:highlight w:val="yellow"/>
        </w:rPr>
        <w:t xml:space="preserve">. </w:t>
      </w:r>
    </w:p>
    <w:p w14:paraId="446C11DE" w14:textId="77777777" w:rsidR="00D77875" w:rsidRPr="00756BBE" w:rsidRDefault="00D77875" w:rsidP="00692F6F">
      <w:pPr>
        <w:rPr>
          <w:rFonts w:asciiTheme="minorHAnsi" w:hAnsiTheme="minorHAnsi"/>
          <w:highlight w:val="yellow"/>
        </w:rPr>
      </w:pPr>
    </w:p>
    <w:p w14:paraId="41062C16" w14:textId="76940CB4" w:rsidR="001F358A" w:rsidRPr="00756BBE" w:rsidRDefault="00D77875" w:rsidP="00756BBE">
      <w:pPr>
        <w:rPr>
          <w:rFonts w:asciiTheme="minorHAnsi" w:hAnsiTheme="minorHAnsi"/>
        </w:rPr>
      </w:pPr>
      <w:r w:rsidRPr="00756BBE">
        <w:rPr>
          <w:rFonts w:asciiTheme="minorHAnsi" w:hAnsiTheme="minorHAnsi"/>
        </w:rPr>
        <w:t xml:space="preserve">Note: </w:t>
      </w:r>
      <w:r w:rsidR="00B200EF" w:rsidRPr="00756BBE">
        <w:rPr>
          <w:rFonts w:asciiTheme="minorHAnsi" w:hAnsiTheme="minorHAnsi"/>
        </w:rPr>
        <w:t xml:space="preserve">Digestion solution should be used within 24 hours of preparation. </w:t>
      </w:r>
    </w:p>
    <w:p w14:paraId="16C8E242" w14:textId="48AFD095" w:rsidR="000E06E8" w:rsidRPr="00756BBE" w:rsidRDefault="000E06E8" w:rsidP="00692F6F">
      <w:pPr>
        <w:rPr>
          <w:rFonts w:asciiTheme="minorHAnsi" w:hAnsiTheme="minorHAnsi"/>
          <w:highlight w:val="yellow"/>
        </w:rPr>
      </w:pPr>
    </w:p>
    <w:p w14:paraId="310CBD6E" w14:textId="14194F9D" w:rsidR="00A519A9" w:rsidRPr="00756BBE" w:rsidRDefault="00A519A9" w:rsidP="00CE4D02">
      <w:pPr>
        <w:numPr>
          <w:ilvl w:val="2"/>
          <w:numId w:val="1"/>
        </w:numPr>
        <w:rPr>
          <w:rFonts w:asciiTheme="minorHAnsi" w:hAnsiTheme="minorHAnsi"/>
          <w:highlight w:val="yellow"/>
        </w:rPr>
      </w:pPr>
      <w:r w:rsidRPr="00756BBE">
        <w:rPr>
          <w:rFonts w:asciiTheme="minorHAnsi" w:hAnsiTheme="minorHAnsi"/>
          <w:highlight w:val="yellow"/>
        </w:rPr>
        <w:t>Weigh 0.125 mg (50</w:t>
      </w:r>
      <w:r w:rsidR="00F2478A" w:rsidRPr="00756BBE">
        <w:rPr>
          <w:rFonts w:asciiTheme="minorHAnsi" w:hAnsiTheme="minorHAnsi"/>
          <w:highlight w:val="yellow"/>
        </w:rPr>
        <w:t xml:space="preserve"> </w:t>
      </w:r>
      <w:proofErr w:type="spellStart"/>
      <w:r w:rsidR="00F2478A" w:rsidRPr="00756BBE">
        <w:rPr>
          <w:rFonts w:asciiTheme="minorHAnsi" w:hAnsiTheme="minorHAnsi"/>
          <w:highlight w:val="yellow"/>
        </w:rPr>
        <w:t>kU</w:t>
      </w:r>
      <w:proofErr w:type="spellEnd"/>
      <w:r w:rsidR="00F2478A" w:rsidRPr="00756BBE">
        <w:rPr>
          <w:rFonts w:asciiTheme="minorHAnsi" w:hAnsiTheme="minorHAnsi"/>
          <w:highlight w:val="yellow"/>
        </w:rPr>
        <w:t xml:space="preserve">) of </w:t>
      </w:r>
      <w:proofErr w:type="spellStart"/>
      <w:r w:rsidR="00F2478A" w:rsidRPr="00756BBE">
        <w:rPr>
          <w:rFonts w:asciiTheme="minorHAnsi" w:hAnsiTheme="minorHAnsi"/>
          <w:highlight w:val="yellow"/>
        </w:rPr>
        <w:t>DNAse</w:t>
      </w:r>
      <w:proofErr w:type="spellEnd"/>
      <w:r w:rsidR="00F2478A" w:rsidRPr="00756BBE">
        <w:rPr>
          <w:rFonts w:asciiTheme="minorHAnsi" w:hAnsiTheme="minorHAnsi"/>
          <w:highlight w:val="yellow"/>
        </w:rPr>
        <w:t xml:space="preserve"> I in a weigh boat and add to </w:t>
      </w:r>
      <w:r w:rsidR="005C4984" w:rsidRPr="00756BBE">
        <w:rPr>
          <w:rFonts w:asciiTheme="minorHAnsi" w:hAnsiTheme="minorHAnsi"/>
          <w:highlight w:val="yellow"/>
        </w:rPr>
        <w:t>5 mL of digestion buffer.</w:t>
      </w:r>
    </w:p>
    <w:p w14:paraId="0D1C30E4" w14:textId="23A41E5C" w:rsidR="005C4984" w:rsidRPr="00756BBE" w:rsidRDefault="005C4984" w:rsidP="00A519A9">
      <w:pPr>
        <w:rPr>
          <w:rFonts w:asciiTheme="minorHAnsi" w:hAnsiTheme="minorHAnsi"/>
          <w:highlight w:val="yellow"/>
        </w:rPr>
      </w:pPr>
    </w:p>
    <w:p w14:paraId="6A2D8211" w14:textId="40474C4C" w:rsidR="005C4984" w:rsidRPr="00756BBE" w:rsidRDefault="0072335D" w:rsidP="00CE4D02">
      <w:pPr>
        <w:numPr>
          <w:ilvl w:val="2"/>
          <w:numId w:val="1"/>
        </w:numPr>
        <w:rPr>
          <w:rFonts w:asciiTheme="minorHAnsi" w:hAnsiTheme="minorHAnsi"/>
          <w:highlight w:val="yellow"/>
        </w:rPr>
      </w:pPr>
      <w:r w:rsidRPr="00756BBE">
        <w:rPr>
          <w:rFonts w:asciiTheme="minorHAnsi" w:hAnsiTheme="minorHAnsi"/>
          <w:highlight w:val="yellow"/>
        </w:rPr>
        <w:t xml:space="preserve">Add 75 µL of </w:t>
      </w:r>
      <w:proofErr w:type="spellStart"/>
      <w:r w:rsidRPr="00756BBE">
        <w:rPr>
          <w:rFonts w:asciiTheme="minorHAnsi" w:hAnsiTheme="minorHAnsi"/>
          <w:highlight w:val="yellow"/>
        </w:rPr>
        <w:t>RNAse</w:t>
      </w:r>
      <w:proofErr w:type="spellEnd"/>
      <w:r w:rsidRPr="00756BBE">
        <w:rPr>
          <w:rFonts w:asciiTheme="minorHAnsi" w:hAnsiTheme="minorHAnsi"/>
          <w:highlight w:val="yellow"/>
        </w:rPr>
        <w:t xml:space="preserve"> A stock solution to the digestion </w:t>
      </w:r>
      <w:r w:rsidR="00644F30" w:rsidRPr="00756BBE">
        <w:rPr>
          <w:rFonts w:asciiTheme="minorHAnsi" w:hAnsiTheme="minorHAnsi"/>
          <w:highlight w:val="yellow"/>
        </w:rPr>
        <w:t>buffer.</w:t>
      </w:r>
    </w:p>
    <w:p w14:paraId="1D99F8DC" w14:textId="331AF66E" w:rsidR="00FB5066" w:rsidRPr="00756BBE" w:rsidRDefault="00FB5066" w:rsidP="00692F6F">
      <w:pPr>
        <w:rPr>
          <w:rFonts w:asciiTheme="minorHAnsi" w:hAnsiTheme="minorHAnsi"/>
          <w:highlight w:val="yellow"/>
        </w:rPr>
      </w:pPr>
    </w:p>
    <w:p w14:paraId="30B21C43" w14:textId="51BCAFCC" w:rsidR="00DE3933" w:rsidRPr="00756BBE" w:rsidRDefault="005B708D" w:rsidP="00CE4D02">
      <w:pPr>
        <w:numPr>
          <w:ilvl w:val="1"/>
          <w:numId w:val="1"/>
        </w:numPr>
        <w:rPr>
          <w:rFonts w:asciiTheme="minorHAnsi" w:hAnsiTheme="minorHAnsi"/>
          <w:highlight w:val="yellow"/>
        </w:rPr>
      </w:pPr>
      <w:r w:rsidRPr="00756BBE">
        <w:rPr>
          <w:rFonts w:asciiTheme="minorHAnsi" w:hAnsiTheme="minorHAnsi"/>
          <w:highlight w:val="yellow"/>
        </w:rPr>
        <w:lastRenderedPageBreak/>
        <w:t xml:space="preserve">Add 32 µL of the </w:t>
      </w:r>
      <w:r w:rsidR="00995E37" w:rsidRPr="00756BBE">
        <w:rPr>
          <w:rFonts w:asciiTheme="minorHAnsi" w:hAnsiTheme="minorHAnsi"/>
          <w:highlight w:val="yellow"/>
        </w:rPr>
        <w:t>digestion solution</w:t>
      </w:r>
      <w:r w:rsidR="0033491C" w:rsidRPr="00756BBE">
        <w:rPr>
          <w:rFonts w:asciiTheme="minorHAnsi" w:hAnsiTheme="minorHAnsi"/>
          <w:highlight w:val="yellow"/>
        </w:rPr>
        <w:t xml:space="preserve"> </w:t>
      </w:r>
      <w:r w:rsidRPr="00756BBE">
        <w:rPr>
          <w:rFonts w:asciiTheme="minorHAnsi" w:hAnsiTheme="minorHAnsi"/>
          <w:highlight w:val="yellow"/>
        </w:rPr>
        <w:t xml:space="preserve">to each prepared mold </w:t>
      </w:r>
      <w:r w:rsidR="00392C18" w:rsidRPr="00756BBE">
        <w:rPr>
          <w:rFonts w:asciiTheme="minorHAnsi" w:hAnsiTheme="minorHAnsi"/>
          <w:highlight w:val="yellow"/>
        </w:rPr>
        <w:t xml:space="preserve">and incubate </w:t>
      </w:r>
      <w:r w:rsidR="0033491C" w:rsidRPr="00756BBE">
        <w:rPr>
          <w:rFonts w:asciiTheme="minorHAnsi" w:hAnsiTheme="minorHAnsi"/>
          <w:highlight w:val="yellow"/>
        </w:rPr>
        <w:t xml:space="preserve">at </w:t>
      </w:r>
      <w:r w:rsidR="00A3605F" w:rsidRPr="00756BBE">
        <w:rPr>
          <w:rFonts w:asciiTheme="minorHAnsi" w:hAnsiTheme="minorHAnsi"/>
          <w:highlight w:val="yellow"/>
        </w:rPr>
        <w:t>4°C</w:t>
      </w:r>
      <w:r w:rsidR="00995E37" w:rsidRPr="00756BBE">
        <w:rPr>
          <w:rFonts w:asciiTheme="minorHAnsi" w:hAnsiTheme="minorHAnsi"/>
          <w:highlight w:val="yellow"/>
        </w:rPr>
        <w:t xml:space="preserve"> for 6 hours.</w:t>
      </w:r>
    </w:p>
    <w:p w14:paraId="1356278C" w14:textId="15817ED0" w:rsidR="006451A5" w:rsidRPr="00756BBE" w:rsidRDefault="006451A5" w:rsidP="00692F6F">
      <w:pPr>
        <w:rPr>
          <w:rFonts w:asciiTheme="minorHAnsi" w:hAnsiTheme="minorHAnsi"/>
          <w:highlight w:val="yellow"/>
        </w:rPr>
      </w:pPr>
    </w:p>
    <w:p w14:paraId="23EABEE4" w14:textId="4EB0FAFA" w:rsidR="007C2664" w:rsidRPr="00756BBE" w:rsidRDefault="00B51725" w:rsidP="00CE4D02">
      <w:pPr>
        <w:numPr>
          <w:ilvl w:val="1"/>
          <w:numId w:val="1"/>
        </w:numPr>
        <w:rPr>
          <w:rFonts w:asciiTheme="minorHAnsi" w:hAnsiTheme="minorHAnsi"/>
          <w:highlight w:val="yellow"/>
        </w:rPr>
      </w:pPr>
      <w:r w:rsidRPr="00756BBE">
        <w:rPr>
          <w:rFonts w:asciiTheme="minorHAnsi" w:hAnsiTheme="minorHAnsi"/>
          <w:highlight w:val="yellow"/>
        </w:rPr>
        <w:t>Aspirate the digestion solution and rinse three times in sterile PBS.</w:t>
      </w:r>
    </w:p>
    <w:p w14:paraId="686C9B22" w14:textId="2833E13E" w:rsidR="003B793C" w:rsidRPr="00756BBE" w:rsidRDefault="003B793C" w:rsidP="00692F6F">
      <w:pPr>
        <w:rPr>
          <w:rFonts w:asciiTheme="minorHAnsi" w:hAnsiTheme="minorHAnsi"/>
          <w:highlight w:val="yellow"/>
        </w:rPr>
      </w:pPr>
    </w:p>
    <w:p w14:paraId="6954C915" w14:textId="1C57B732" w:rsidR="00897212" w:rsidRPr="00756BBE" w:rsidRDefault="00637E26" w:rsidP="00CE4D02">
      <w:pPr>
        <w:numPr>
          <w:ilvl w:val="1"/>
          <w:numId w:val="1"/>
        </w:numPr>
        <w:rPr>
          <w:rFonts w:asciiTheme="minorHAnsi" w:hAnsiTheme="minorHAnsi"/>
          <w:highlight w:val="yellow"/>
        </w:rPr>
      </w:pPr>
      <w:r w:rsidRPr="00756BBE">
        <w:rPr>
          <w:rFonts w:asciiTheme="minorHAnsi" w:hAnsiTheme="minorHAnsi"/>
          <w:highlight w:val="yellow"/>
        </w:rPr>
        <w:t xml:space="preserve">Aspirate the PBS and </w:t>
      </w:r>
      <w:r w:rsidR="00083C31" w:rsidRPr="00756BBE">
        <w:rPr>
          <w:rFonts w:asciiTheme="minorHAnsi" w:hAnsiTheme="minorHAnsi"/>
          <w:highlight w:val="yellow"/>
        </w:rPr>
        <w:t xml:space="preserve">incubate scaffolds overnight in </w:t>
      </w:r>
      <w:r w:rsidR="00A230CC" w:rsidRPr="00756BBE">
        <w:rPr>
          <w:rFonts w:asciiTheme="minorHAnsi" w:hAnsiTheme="minorHAnsi"/>
          <w:highlight w:val="yellow"/>
        </w:rPr>
        <w:t>10% penicillin-streptomycin</w:t>
      </w:r>
      <w:r w:rsidR="00FF373F" w:rsidRPr="00756BBE">
        <w:rPr>
          <w:rFonts w:asciiTheme="minorHAnsi" w:hAnsiTheme="minorHAnsi"/>
          <w:highlight w:val="yellow"/>
        </w:rPr>
        <w:t xml:space="preserve"> in PBS</w:t>
      </w:r>
      <w:r w:rsidR="00A230CC" w:rsidRPr="00756BBE">
        <w:rPr>
          <w:rFonts w:asciiTheme="minorHAnsi" w:hAnsiTheme="minorHAnsi"/>
          <w:highlight w:val="yellow"/>
        </w:rPr>
        <w:t xml:space="preserve"> at 4°C</w:t>
      </w:r>
      <w:r w:rsidR="00362337" w:rsidRPr="00756BBE">
        <w:rPr>
          <w:rFonts w:asciiTheme="minorHAnsi" w:hAnsiTheme="minorHAnsi"/>
          <w:highlight w:val="yellow"/>
        </w:rPr>
        <w:t xml:space="preserve">. </w:t>
      </w:r>
    </w:p>
    <w:p w14:paraId="19BFC79F" w14:textId="68099585" w:rsidR="00FF503D" w:rsidRPr="00756BBE" w:rsidRDefault="00FF503D" w:rsidP="00692F6F">
      <w:pPr>
        <w:rPr>
          <w:rFonts w:asciiTheme="minorHAnsi" w:hAnsiTheme="minorHAnsi"/>
          <w:highlight w:val="yellow"/>
        </w:rPr>
      </w:pPr>
    </w:p>
    <w:p w14:paraId="52B9ED33" w14:textId="71166B9B" w:rsidR="00FF503D" w:rsidRPr="00756BBE" w:rsidRDefault="008E6B70" w:rsidP="00CE4D02">
      <w:pPr>
        <w:numPr>
          <w:ilvl w:val="1"/>
          <w:numId w:val="1"/>
        </w:numPr>
        <w:rPr>
          <w:rFonts w:asciiTheme="minorHAnsi" w:hAnsiTheme="minorHAnsi"/>
          <w:highlight w:val="yellow"/>
        </w:rPr>
      </w:pPr>
      <w:r w:rsidRPr="00756BBE">
        <w:rPr>
          <w:rFonts w:asciiTheme="minorHAnsi" w:hAnsiTheme="minorHAnsi"/>
          <w:highlight w:val="yellow"/>
        </w:rPr>
        <w:t xml:space="preserve">Aspirate the </w:t>
      </w:r>
      <w:r w:rsidR="00885C57" w:rsidRPr="00756BBE">
        <w:rPr>
          <w:rFonts w:asciiTheme="minorHAnsi" w:hAnsiTheme="minorHAnsi"/>
          <w:highlight w:val="yellow"/>
        </w:rPr>
        <w:t>penicillin</w:t>
      </w:r>
      <w:r w:rsidRPr="00756BBE">
        <w:rPr>
          <w:rFonts w:asciiTheme="minorHAnsi" w:hAnsiTheme="minorHAnsi"/>
          <w:highlight w:val="yellow"/>
        </w:rPr>
        <w:t xml:space="preserve">-streptomycin and </w:t>
      </w:r>
      <w:r w:rsidR="00446192" w:rsidRPr="00756BBE">
        <w:rPr>
          <w:rFonts w:asciiTheme="minorHAnsi" w:hAnsiTheme="minorHAnsi"/>
          <w:highlight w:val="yellow"/>
        </w:rPr>
        <w:t>rinse scaffolds three times in sterile PBS.</w:t>
      </w:r>
    </w:p>
    <w:p w14:paraId="2983F056" w14:textId="35BFBA96" w:rsidR="00E65BBC" w:rsidRPr="00756BBE" w:rsidRDefault="00E65BBC" w:rsidP="00692F6F">
      <w:pPr>
        <w:rPr>
          <w:rFonts w:asciiTheme="minorHAnsi" w:hAnsiTheme="minorHAnsi"/>
          <w:highlight w:val="yellow"/>
        </w:rPr>
      </w:pPr>
    </w:p>
    <w:p w14:paraId="1ABE34D1" w14:textId="38EAF34A" w:rsidR="00E65BBC" w:rsidRPr="00756BBE" w:rsidRDefault="008620DB" w:rsidP="00CE4D02">
      <w:pPr>
        <w:numPr>
          <w:ilvl w:val="1"/>
          <w:numId w:val="1"/>
        </w:numPr>
        <w:rPr>
          <w:rFonts w:asciiTheme="minorHAnsi" w:hAnsiTheme="minorHAnsi"/>
        </w:rPr>
      </w:pPr>
      <w:r w:rsidRPr="00756BBE">
        <w:rPr>
          <w:rFonts w:asciiTheme="minorHAnsi" w:hAnsiTheme="minorHAnsi"/>
          <w:highlight w:val="yellow"/>
        </w:rPr>
        <w:t>Place the mold into a 50 mL conical centrifuge tube and freeze at</w:t>
      </w:r>
      <w:r w:rsidR="00C4568D" w:rsidRPr="00756BBE">
        <w:rPr>
          <w:rFonts w:asciiTheme="minorHAnsi" w:hAnsiTheme="minorHAnsi"/>
          <w:highlight w:val="yellow"/>
        </w:rPr>
        <w:t xml:space="preserve"> -80°C.</w:t>
      </w:r>
    </w:p>
    <w:p w14:paraId="61096425" w14:textId="5EF8953B" w:rsidR="00D468F7" w:rsidRPr="00756BBE" w:rsidRDefault="00D468F7" w:rsidP="00692F6F">
      <w:pPr>
        <w:rPr>
          <w:rFonts w:asciiTheme="minorHAnsi" w:hAnsiTheme="minorHAnsi"/>
        </w:rPr>
      </w:pPr>
    </w:p>
    <w:p w14:paraId="0181EFA6" w14:textId="2CD48063" w:rsidR="00D468F7" w:rsidRPr="00756BBE" w:rsidRDefault="00D468F7" w:rsidP="00CE4D02">
      <w:pPr>
        <w:numPr>
          <w:ilvl w:val="1"/>
          <w:numId w:val="1"/>
        </w:numPr>
        <w:rPr>
          <w:rFonts w:asciiTheme="minorHAnsi" w:hAnsiTheme="minorHAnsi"/>
          <w:highlight w:val="yellow"/>
        </w:rPr>
      </w:pPr>
      <w:r w:rsidRPr="00756BBE">
        <w:rPr>
          <w:rFonts w:asciiTheme="minorHAnsi" w:hAnsiTheme="minorHAnsi"/>
          <w:highlight w:val="yellow"/>
        </w:rPr>
        <w:t xml:space="preserve">Lyophilize </w:t>
      </w:r>
      <w:r w:rsidR="00C13173" w:rsidRPr="00756BBE">
        <w:rPr>
          <w:rFonts w:asciiTheme="minorHAnsi" w:hAnsiTheme="minorHAnsi"/>
          <w:highlight w:val="yellow"/>
        </w:rPr>
        <w:t xml:space="preserve">the </w:t>
      </w:r>
      <w:r w:rsidR="00AA7AB4" w:rsidRPr="00756BBE">
        <w:rPr>
          <w:rFonts w:asciiTheme="minorHAnsi" w:hAnsiTheme="minorHAnsi"/>
          <w:highlight w:val="yellow"/>
        </w:rPr>
        <w:t>decellularized ECM mesh</w:t>
      </w:r>
      <w:r w:rsidR="00C13173" w:rsidRPr="00756BBE">
        <w:rPr>
          <w:rFonts w:asciiTheme="minorHAnsi" w:hAnsiTheme="minorHAnsi"/>
          <w:highlight w:val="yellow"/>
        </w:rPr>
        <w:t xml:space="preserve"> </w:t>
      </w:r>
      <w:r w:rsidR="00AA7AB4" w:rsidRPr="00756BBE">
        <w:rPr>
          <w:rFonts w:asciiTheme="minorHAnsi" w:hAnsiTheme="minorHAnsi"/>
          <w:highlight w:val="yellow"/>
        </w:rPr>
        <w:t xml:space="preserve">overnight </w:t>
      </w:r>
      <w:r w:rsidR="008F7871" w:rsidRPr="00756BBE">
        <w:rPr>
          <w:rFonts w:asciiTheme="minorHAnsi" w:hAnsiTheme="minorHAnsi"/>
          <w:highlight w:val="yellow"/>
        </w:rPr>
        <w:t>or until completely dry.</w:t>
      </w:r>
    </w:p>
    <w:p w14:paraId="127C401F" w14:textId="5C2F7E26" w:rsidR="00897212" w:rsidRPr="00756BBE" w:rsidRDefault="00897212" w:rsidP="00692F6F">
      <w:pPr>
        <w:rPr>
          <w:rFonts w:asciiTheme="minorHAnsi" w:hAnsiTheme="minorHAnsi"/>
          <w:highlight w:val="yellow"/>
        </w:rPr>
      </w:pPr>
    </w:p>
    <w:p w14:paraId="25075A0A" w14:textId="61FB7312" w:rsidR="00897212" w:rsidRPr="00756BBE" w:rsidRDefault="00262554" w:rsidP="00CE4D02">
      <w:pPr>
        <w:numPr>
          <w:ilvl w:val="1"/>
          <w:numId w:val="1"/>
        </w:numPr>
        <w:rPr>
          <w:rFonts w:asciiTheme="minorHAnsi" w:hAnsiTheme="minorHAnsi"/>
        </w:rPr>
      </w:pPr>
      <w:r w:rsidRPr="00756BBE">
        <w:rPr>
          <w:rFonts w:asciiTheme="minorHAnsi" w:hAnsiTheme="minorHAnsi"/>
          <w:highlight w:val="yellow"/>
        </w:rPr>
        <w:t>Transfer</w:t>
      </w:r>
      <w:r w:rsidR="00E73954" w:rsidRPr="00756BBE">
        <w:rPr>
          <w:rFonts w:asciiTheme="minorHAnsi" w:hAnsiTheme="minorHAnsi"/>
          <w:highlight w:val="yellow"/>
        </w:rPr>
        <w:t xml:space="preserve"> the lyophilized scaffolds</w:t>
      </w:r>
      <w:r w:rsidRPr="00756BBE">
        <w:rPr>
          <w:rFonts w:asciiTheme="minorHAnsi" w:hAnsiTheme="minorHAnsi"/>
          <w:highlight w:val="yellow"/>
        </w:rPr>
        <w:t xml:space="preserve"> within a biosafety hood to</w:t>
      </w:r>
      <w:r w:rsidR="00922499" w:rsidRPr="00756BBE">
        <w:rPr>
          <w:rFonts w:asciiTheme="minorHAnsi" w:hAnsiTheme="minorHAnsi"/>
          <w:highlight w:val="yellow"/>
        </w:rPr>
        <w:t xml:space="preserve"> a sterile container</w:t>
      </w:r>
      <w:r w:rsidR="00EB6D83" w:rsidRPr="00756BBE">
        <w:rPr>
          <w:rFonts w:asciiTheme="minorHAnsi" w:hAnsiTheme="minorHAnsi"/>
          <w:highlight w:val="yellow"/>
        </w:rPr>
        <w:t xml:space="preserve"> </w:t>
      </w:r>
      <w:r w:rsidR="00706054" w:rsidRPr="00756BBE">
        <w:rPr>
          <w:rFonts w:asciiTheme="minorHAnsi" w:hAnsiTheme="minorHAnsi"/>
          <w:highlight w:val="yellow"/>
        </w:rPr>
        <w:t>at 4°</w:t>
      </w:r>
      <w:r w:rsidR="003D2877" w:rsidRPr="00756BBE">
        <w:rPr>
          <w:rFonts w:asciiTheme="minorHAnsi" w:hAnsiTheme="minorHAnsi"/>
          <w:highlight w:val="yellow"/>
        </w:rPr>
        <w:t>C</w:t>
      </w:r>
      <w:r w:rsidR="00087A9D" w:rsidRPr="00756BBE">
        <w:rPr>
          <w:rFonts w:asciiTheme="minorHAnsi" w:hAnsiTheme="minorHAnsi"/>
          <w:highlight w:val="yellow"/>
        </w:rPr>
        <w:t xml:space="preserve"> pending use</w:t>
      </w:r>
      <w:r w:rsidR="003D2877" w:rsidRPr="00756BBE">
        <w:rPr>
          <w:rFonts w:asciiTheme="minorHAnsi" w:hAnsiTheme="minorHAnsi"/>
          <w:highlight w:val="yellow"/>
        </w:rPr>
        <w:t>.</w:t>
      </w:r>
    </w:p>
    <w:p w14:paraId="6B06AB6A" w14:textId="77777777" w:rsidR="00A85E19" w:rsidRPr="00756BBE" w:rsidRDefault="00A85E19" w:rsidP="006305D7">
      <w:pPr>
        <w:rPr>
          <w:rFonts w:asciiTheme="minorHAnsi" w:hAnsiTheme="minorHAnsi" w:cs="Arial"/>
          <w:b/>
        </w:rPr>
      </w:pPr>
    </w:p>
    <w:p w14:paraId="3E79FCA8" w14:textId="7E996061" w:rsidR="006305D7" w:rsidRPr="00756BBE" w:rsidRDefault="006305D7" w:rsidP="006305D7">
      <w:pPr>
        <w:rPr>
          <w:rFonts w:asciiTheme="minorHAnsi" w:hAnsiTheme="minorHAnsi" w:cs="Arial"/>
          <w:color w:val="808080"/>
        </w:rPr>
      </w:pPr>
      <w:r w:rsidRPr="00756BBE">
        <w:rPr>
          <w:rFonts w:asciiTheme="minorHAnsi" w:hAnsiTheme="minorHAnsi" w:cs="Arial"/>
          <w:b/>
        </w:rPr>
        <w:t>REPRESENTATIVE RESULTS</w:t>
      </w:r>
      <w:r w:rsidRPr="00756BBE">
        <w:rPr>
          <w:rFonts w:asciiTheme="minorHAnsi" w:hAnsiTheme="minorHAnsi" w:cs="Arial"/>
          <w:b/>
          <w:bCs/>
        </w:rPr>
        <w:t xml:space="preserve">: </w:t>
      </w:r>
    </w:p>
    <w:p w14:paraId="60B40F3E" w14:textId="59F6045A" w:rsidR="00CD2EC0" w:rsidRPr="00756BBE" w:rsidRDefault="00CD2EC0" w:rsidP="006305D7">
      <w:pPr>
        <w:rPr>
          <w:rFonts w:asciiTheme="minorHAnsi" w:hAnsiTheme="minorHAnsi" w:cs="Arial"/>
          <w:color w:val="808080"/>
        </w:rPr>
      </w:pPr>
    </w:p>
    <w:p w14:paraId="287137E4" w14:textId="544648B5" w:rsidR="006C2E93" w:rsidRPr="00E23CEC" w:rsidRDefault="00C46DAE" w:rsidP="00D427BB">
      <w:pPr>
        <w:ind w:firstLine="720"/>
        <w:rPr>
          <w:rFonts w:asciiTheme="minorHAnsi" w:hAnsiTheme="minorHAnsi" w:cs="Arial"/>
          <w:color w:val="000000" w:themeColor="text1"/>
        </w:rPr>
      </w:pPr>
      <w:r w:rsidRPr="00E23CEC">
        <w:rPr>
          <w:rFonts w:asciiTheme="minorHAnsi" w:hAnsiTheme="minorHAnsi" w:cs="Arial"/>
          <w:color w:val="000000" w:themeColor="text1"/>
        </w:rPr>
        <w:t>Successful</w:t>
      </w:r>
      <w:r w:rsidR="003117D8" w:rsidRPr="00E23CEC">
        <w:rPr>
          <w:rFonts w:asciiTheme="minorHAnsi" w:hAnsiTheme="minorHAnsi" w:cs="Arial"/>
          <w:color w:val="000000" w:themeColor="text1"/>
        </w:rPr>
        <w:t xml:space="preserve"> production</w:t>
      </w:r>
      <w:r w:rsidR="0099537B" w:rsidRPr="00E23CEC">
        <w:rPr>
          <w:rFonts w:asciiTheme="minorHAnsi" w:hAnsiTheme="minorHAnsi" w:cs="Arial"/>
          <w:color w:val="000000" w:themeColor="text1"/>
        </w:rPr>
        <w:t xml:space="preserve"> of extracellular matrix from </w:t>
      </w:r>
      <w:r w:rsidR="00114E09" w:rsidRPr="00E23CEC">
        <w:rPr>
          <w:rFonts w:asciiTheme="minorHAnsi" w:hAnsiTheme="minorHAnsi" w:cs="Arial"/>
          <w:color w:val="000000" w:themeColor="text1"/>
        </w:rPr>
        <w:t xml:space="preserve">sacrificial scaffolds </w:t>
      </w:r>
      <w:r w:rsidR="004F056D" w:rsidRPr="00E23CEC">
        <w:rPr>
          <w:rFonts w:asciiTheme="minorHAnsi" w:hAnsiTheme="minorHAnsi" w:cs="Arial"/>
          <w:color w:val="000000" w:themeColor="text1"/>
        </w:rPr>
        <w:t xml:space="preserve">is contingent on </w:t>
      </w:r>
      <w:r w:rsidR="00C7314F" w:rsidRPr="00E23CEC">
        <w:rPr>
          <w:rFonts w:asciiTheme="minorHAnsi" w:hAnsiTheme="minorHAnsi" w:cs="Arial"/>
          <w:color w:val="000000" w:themeColor="text1"/>
        </w:rPr>
        <w:t xml:space="preserve">appropriate </w:t>
      </w:r>
      <w:r w:rsidR="008E18EE" w:rsidRPr="00E23CEC">
        <w:rPr>
          <w:rFonts w:asciiTheme="minorHAnsi" w:hAnsiTheme="minorHAnsi" w:cs="Arial"/>
          <w:color w:val="000000" w:themeColor="text1"/>
        </w:rPr>
        <w:t>scaffold</w:t>
      </w:r>
      <w:r w:rsidR="002838E0" w:rsidRPr="00E23CEC">
        <w:rPr>
          <w:rFonts w:asciiTheme="minorHAnsi" w:hAnsiTheme="minorHAnsi" w:cs="Arial"/>
          <w:color w:val="000000" w:themeColor="text1"/>
        </w:rPr>
        <w:t xml:space="preserve"> fabrication, cell culture, </w:t>
      </w:r>
      <w:r w:rsidR="00181AA2" w:rsidRPr="00E23CEC">
        <w:rPr>
          <w:rFonts w:asciiTheme="minorHAnsi" w:hAnsiTheme="minorHAnsi" w:cs="Arial"/>
          <w:color w:val="000000" w:themeColor="text1"/>
        </w:rPr>
        <w:t xml:space="preserve">and </w:t>
      </w:r>
      <w:r w:rsidR="00C9433A" w:rsidRPr="00E23CEC">
        <w:rPr>
          <w:rFonts w:asciiTheme="minorHAnsi" w:hAnsiTheme="minorHAnsi" w:cs="Arial"/>
          <w:color w:val="000000" w:themeColor="text1"/>
        </w:rPr>
        <w:t xml:space="preserve">solvent rinse procedures. </w:t>
      </w:r>
      <w:r w:rsidR="003642C1" w:rsidRPr="00E23CEC">
        <w:rPr>
          <w:rFonts w:asciiTheme="minorHAnsi" w:hAnsiTheme="minorHAnsi" w:cs="Arial"/>
          <w:color w:val="000000" w:themeColor="text1"/>
        </w:rPr>
        <w:t xml:space="preserve">Fabrication of the </w:t>
      </w:r>
      <w:r w:rsidR="006C59D5" w:rsidRPr="00E23CEC">
        <w:rPr>
          <w:rFonts w:asciiTheme="minorHAnsi" w:hAnsiTheme="minorHAnsi" w:cs="Arial"/>
          <w:color w:val="000000" w:themeColor="text1"/>
        </w:rPr>
        <w:t xml:space="preserve">hollow fiber membranes is performed using a dry-jet wet-spinning system </w:t>
      </w:r>
      <w:r w:rsidR="00987A49" w:rsidRPr="00E23CEC">
        <w:rPr>
          <w:rFonts w:asciiTheme="minorHAnsi" w:hAnsiTheme="minorHAnsi" w:cs="Arial"/>
          <w:color w:val="000000" w:themeColor="text1"/>
        </w:rPr>
        <w:t xml:space="preserve">assembled from commercially available components </w:t>
      </w:r>
      <w:r w:rsidR="007D6158" w:rsidRPr="00E23CEC">
        <w:rPr>
          <w:rFonts w:asciiTheme="minorHAnsi" w:hAnsiTheme="minorHAnsi" w:cs="Arial"/>
          <w:color w:val="000000" w:themeColor="text1"/>
        </w:rPr>
        <w:t>(</w:t>
      </w:r>
      <w:r w:rsidR="009457DA" w:rsidRPr="009457DA">
        <w:rPr>
          <w:rFonts w:asciiTheme="minorHAnsi" w:hAnsiTheme="minorHAnsi" w:cs="Arial"/>
          <w:b/>
          <w:color w:val="000000" w:themeColor="text1"/>
        </w:rPr>
        <w:t>Figure 1</w:t>
      </w:r>
      <w:r w:rsidR="007D6158" w:rsidRPr="00E23CEC">
        <w:rPr>
          <w:rFonts w:asciiTheme="minorHAnsi" w:hAnsiTheme="minorHAnsi" w:cs="Arial"/>
          <w:color w:val="000000" w:themeColor="text1"/>
        </w:rPr>
        <w:t xml:space="preserve">) </w:t>
      </w:r>
      <w:r w:rsidR="00A567BB" w:rsidRPr="00E23CEC">
        <w:rPr>
          <w:rFonts w:asciiTheme="minorHAnsi" w:hAnsiTheme="minorHAnsi" w:cs="Arial"/>
          <w:color w:val="000000" w:themeColor="text1"/>
        </w:rPr>
        <w:t xml:space="preserve">which uses </w:t>
      </w:r>
      <w:r w:rsidR="00DB4DCA" w:rsidRPr="00E23CEC">
        <w:rPr>
          <w:rFonts w:asciiTheme="minorHAnsi" w:hAnsiTheme="minorHAnsi" w:cs="Arial"/>
          <w:color w:val="000000" w:themeColor="text1"/>
        </w:rPr>
        <w:t>extrusion</w:t>
      </w:r>
      <w:r w:rsidR="00A567BB" w:rsidRPr="00E23CEC">
        <w:rPr>
          <w:rFonts w:asciiTheme="minorHAnsi" w:hAnsiTheme="minorHAnsi" w:cs="Arial"/>
          <w:color w:val="000000" w:themeColor="text1"/>
        </w:rPr>
        <w:t xml:space="preserve"> of polymer</w:t>
      </w:r>
      <w:r w:rsidR="00B856AD" w:rsidRPr="00E23CEC">
        <w:rPr>
          <w:rFonts w:asciiTheme="minorHAnsi" w:hAnsiTheme="minorHAnsi" w:cs="Arial"/>
          <w:color w:val="000000" w:themeColor="text1"/>
        </w:rPr>
        <w:t xml:space="preserve"> solution</w:t>
      </w:r>
      <w:r w:rsidR="00A567BB" w:rsidRPr="00E23CEC">
        <w:rPr>
          <w:rFonts w:asciiTheme="minorHAnsi" w:hAnsiTheme="minorHAnsi" w:cs="Arial"/>
          <w:color w:val="000000" w:themeColor="text1"/>
        </w:rPr>
        <w:t xml:space="preserve"> through the annulus of a </w:t>
      </w:r>
      <w:r w:rsidR="00F023A2" w:rsidRPr="00E23CEC">
        <w:rPr>
          <w:rFonts w:asciiTheme="minorHAnsi" w:hAnsiTheme="minorHAnsi" w:cs="Arial"/>
          <w:color w:val="000000" w:themeColor="text1"/>
        </w:rPr>
        <w:t xml:space="preserve">commercially available </w:t>
      </w:r>
      <w:r w:rsidR="00A567BB" w:rsidRPr="00E23CEC">
        <w:rPr>
          <w:rFonts w:asciiTheme="minorHAnsi" w:hAnsiTheme="minorHAnsi" w:cs="Arial"/>
          <w:color w:val="000000" w:themeColor="text1"/>
        </w:rPr>
        <w:t xml:space="preserve">steel spinneret </w:t>
      </w:r>
      <w:r w:rsidR="00F023A2" w:rsidRPr="00E23CEC">
        <w:rPr>
          <w:rFonts w:asciiTheme="minorHAnsi" w:hAnsiTheme="minorHAnsi" w:cs="Arial"/>
          <w:color w:val="000000" w:themeColor="text1"/>
        </w:rPr>
        <w:t>(inner diameter = 0.8 mm, outer diameter = 1.6 mm)</w:t>
      </w:r>
      <w:r w:rsidR="0021141C" w:rsidRPr="00E23CEC">
        <w:rPr>
          <w:rFonts w:asciiTheme="minorHAnsi" w:hAnsiTheme="minorHAnsi" w:cs="Arial"/>
          <w:color w:val="000000" w:themeColor="text1"/>
        </w:rPr>
        <w:t xml:space="preserve"> </w:t>
      </w:r>
      <w:r w:rsidR="00C0690F" w:rsidRPr="00E23CEC">
        <w:rPr>
          <w:rFonts w:asciiTheme="minorHAnsi" w:hAnsiTheme="minorHAnsi" w:cs="Arial"/>
          <w:color w:val="000000" w:themeColor="text1"/>
        </w:rPr>
        <w:t>to generate a nascent tube of polymer</w:t>
      </w:r>
      <w:r w:rsidR="00CC48E1" w:rsidRPr="00E23CEC">
        <w:rPr>
          <w:rFonts w:asciiTheme="minorHAnsi" w:hAnsiTheme="minorHAnsi" w:cs="Arial"/>
          <w:color w:val="000000" w:themeColor="text1"/>
        </w:rPr>
        <w:t xml:space="preserve"> solution</w:t>
      </w:r>
      <w:r w:rsidR="00C0690F" w:rsidRPr="00E23CEC">
        <w:rPr>
          <w:rFonts w:asciiTheme="minorHAnsi" w:hAnsiTheme="minorHAnsi" w:cs="Arial"/>
          <w:color w:val="000000" w:themeColor="text1"/>
        </w:rPr>
        <w:t xml:space="preserve"> which precipitates into a hollow fiber membrane upon contact with a water bath.</w:t>
      </w:r>
      <w:r w:rsidR="00F023A2" w:rsidRPr="00E23CEC">
        <w:rPr>
          <w:rFonts w:asciiTheme="minorHAnsi" w:hAnsiTheme="minorHAnsi" w:cs="Arial"/>
          <w:color w:val="000000" w:themeColor="text1"/>
        </w:rPr>
        <w:t xml:space="preserve"> </w:t>
      </w:r>
    </w:p>
    <w:p w14:paraId="74131C05" w14:textId="77777777" w:rsidR="006C2E93" w:rsidRPr="00E23CEC" w:rsidRDefault="006C2E93" w:rsidP="006C2E93">
      <w:pPr>
        <w:rPr>
          <w:rFonts w:asciiTheme="minorHAnsi" w:hAnsiTheme="minorHAnsi" w:cs="Arial"/>
          <w:color w:val="000000" w:themeColor="text1"/>
        </w:rPr>
      </w:pPr>
    </w:p>
    <w:p w14:paraId="23637EB0" w14:textId="268B40D4" w:rsidR="00D427BB" w:rsidRPr="00E23CEC" w:rsidRDefault="00A115BB" w:rsidP="00183818">
      <w:pPr>
        <w:ind w:firstLine="720"/>
        <w:rPr>
          <w:rFonts w:asciiTheme="minorHAnsi" w:hAnsiTheme="minorHAnsi" w:cs="Arial"/>
          <w:color w:val="000000" w:themeColor="text1"/>
        </w:rPr>
      </w:pPr>
      <w:r w:rsidRPr="00E23CEC">
        <w:rPr>
          <w:rFonts w:asciiTheme="minorHAnsi" w:hAnsiTheme="minorHAnsi" w:cs="Arial"/>
          <w:color w:val="000000" w:themeColor="text1"/>
        </w:rPr>
        <w:t>An example</w:t>
      </w:r>
      <w:r w:rsidR="00381CE8" w:rsidRPr="00E23CEC">
        <w:rPr>
          <w:rFonts w:asciiTheme="minorHAnsi" w:hAnsiTheme="minorHAnsi" w:cs="Arial"/>
          <w:color w:val="000000" w:themeColor="text1"/>
        </w:rPr>
        <w:t xml:space="preserve"> process for ECM extraction from </w:t>
      </w:r>
      <w:r w:rsidR="00F24F82" w:rsidRPr="00E23CEC">
        <w:rPr>
          <w:rFonts w:asciiTheme="minorHAnsi" w:hAnsiTheme="minorHAnsi" w:cs="Arial"/>
          <w:color w:val="000000" w:themeColor="text1"/>
        </w:rPr>
        <w:t>H</w:t>
      </w:r>
      <w:r w:rsidR="00F902FF" w:rsidRPr="00E23CEC">
        <w:rPr>
          <w:rFonts w:asciiTheme="minorHAnsi" w:hAnsiTheme="minorHAnsi" w:cs="Arial"/>
          <w:color w:val="000000" w:themeColor="text1"/>
        </w:rPr>
        <w:t>FMs</w:t>
      </w:r>
      <w:r w:rsidR="00381CE8" w:rsidRPr="00E23CEC">
        <w:rPr>
          <w:rFonts w:asciiTheme="minorHAnsi" w:hAnsiTheme="minorHAnsi" w:cs="Arial"/>
          <w:color w:val="000000" w:themeColor="text1"/>
        </w:rPr>
        <w:t xml:space="preserve"> is illustrated </w:t>
      </w:r>
      <w:r w:rsidR="00C12A66" w:rsidRPr="00E23CEC">
        <w:rPr>
          <w:rFonts w:asciiTheme="minorHAnsi" w:hAnsiTheme="minorHAnsi" w:cs="Arial"/>
          <w:color w:val="000000" w:themeColor="text1"/>
        </w:rPr>
        <w:t xml:space="preserve">in </w:t>
      </w:r>
      <w:r w:rsidR="009457DA" w:rsidRPr="009457DA">
        <w:rPr>
          <w:rFonts w:asciiTheme="minorHAnsi" w:hAnsiTheme="minorHAnsi" w:cs="Arial"/>
          <w:b/>
          <w:color w:val="000000" w:themeColor="text1"/>
        </w:rPr>
        <w:t>Figure 2</w:t>
      </w:r>
      <w:r w:rsidR="004243DA" w:rsidRPr="00E23CEC">
        <w:rPr>
          <w:rFonts w:asciiTheme="minorHAnsi" w:hAnsiTheme="minorHAnsi" w:cs="Arial"/>
          <w:color w:val="000000" w:themeColor="text1"/>
        </w:rPr>
        <w:t xml:space="preserve">. </w:t>
      </w:r>
      <w:r w:rsidR="009457DA" w:rsidRPr="009457DA">
        <w:rPr>
          <w:rFonts w:asciiTheme="minorHAnsi" w:hAnsiTheme="minorHAnsi" w:cs="Arial"/>
          <w:b/>
          <w:color w:val="000000" w:themeColor="text1"/>
        </w:rPr>
        <w:t>Figure 3A</w:t>
      </w:r>
      <w:r w:rsidR="00D427BB" w:rsidRPr="00E23CEC">
        <w:rPr>
          <w:rFonts w:asciiTheme="minorHAnsi" w:hAnsiTheme="minorHAnsi" w:cs="Arial"/>
          <w:color w:val="000000" w:themeColor="text1"/>
        </w:rPr>
        <w:t xml:space="preserve"> shows a transverse cross-section of </w:t>
      </w:r>
      <w:proofErr w:type="spellStart"/>
      <w:r w:rsidR="000E357B" w:rsidRPr="00E23CEC">
        <w:rPr>
          <w:rFonts w:asciiTheme="minorHAnsi" w:hAnsiTheme="minorHAnsi" w:cs="Arial"/>
          <w:color w:val="000000" w:themeColor="text1"/>
        </w:rPr>
        <w:t>p</w:t>
      </w:r>
      <w:r w:rsidR="000475FA" w:rsidRPr="00E23CEC">
        <w:rPr>
          <w:rFonts w:asciiTheme="minorHAnsi" w:hAnsiTheme="minorHAnsi" w:cs="Arial"/>
          <w:color w:val="000000" w:themeColor="text1"/>
        </w:rPr>
        <w:t>olysulfone</w:t>
      </w:r>
      <w:proofErr w:type="spellEnd"/>
      <w:r w:rsidR="000475FA" w:rsidRPr="00E23CEC">
        <w:rPr>
          <w:rFonts w:asciiTheme="minorHAnsi" w:hAnsiTheme="minorHAnsi" w:cs="Arial"/>
          <w:color w:val="000000" w:themeColor="text1"/>
        </w:rPr>
        <w:t xml:space="preserve"> </w:t>
      </w:r>
      <w:r w:rsidR="00E739AF" w:rsidRPr="00E23CEC">
        <w:rPr>
          <w:rFonts w:asciiTheme="minorHAnsi" w:hAnsiTheme="minorHAnsi" w:cs="Arial"/>
          <w:color w:val="000000" w:themeColor="text1"/>
        </w:rPr>
        <w:t>HFMs fabricated under this protocol</w:t>
      </w:r>
      <w:r w:rsidR="006550AD" w:rsidRPr="00E23CEC">
        <w:rPr>
          <w:rFonts w:asciiTheme="minorHAnsi" w:hAnsiTheme="minorHAnsi" w:cs="Arial"/>
          <w:color w:val="000000" w:themeColor="text1"/>
        </w:rPr>
        <w:t xml:space="preserve">, </w:t>
      </w:r>
      <w:r w:rsidR="00610DC8" w:rsidRPr="00E23CEC">
        <w:rPr>
          <w:rFonts w:asciiTheme="minorHAnsi" w:hAnsiTheme="minorHAnsi" w:cs="Arial"/>
          <w:color w:val="000000" w:themeColor="text1"/>
        </w:rPr>
        <w:t xml:space="preserve">exhibiting outer and inner layers of finger-like pores characteristic of an asymmetric membrane. </w:t>
      </w:r>
      <w:r w:rsidR="00597A76" w:rsidRPr="00E23CEC">
        <w:rPr>
          <w:rFonts w:asciiTheme="minorHAnsi" w:hAnsiTheme="minorHAnsi" w:cs="Arial"/>
          <w:color w:val="000000" w:themeColor="text1"/>
        </w:rPr>
        <w:t xml:space="preserve">In this protocol, </w:t>
      </w:r>
      <w:r w:rsidR="00EA55B0" w:rsidRPr="00E23CEC">
        <w:rPr>
          <w:rFonts w:asciiTheme="minorHAnsi" w:hAnsiTheme="minorHAnsi" w:cs="Arial"/>
          <w:color w:val="000000" w:themeColor="text1"/>
        </w:rPr>
        <w:t xml:space="preserve">cells are </w:t>
      </w:r>
      <w:r w:rsidR="00232B19" w:rsidRPr="00E23CEC">
        <w:rPr>
          <w:rFonts w:asciiTheme="minorHAnsi" w:hAnsiTheme="minorHAnsi" w:cs="Arial"/>
          <w:color w:val="000000" w:themeColor="text1"/>
        </w:rPr>
        <w:t>seeded specifically</w:t>
      </w:r>
      <w:r w:rsidR="00EA55B0" w:rsidRPr="00E23CEC">
        <w:rPr>
          <w:rFonts w:asciiTheme="minorHAnsi" w:hAnsiTheme="minorHAnsi" w:cs="Arial"/>
          <w:color w:val="000000" w:themeColor="text1"/>
        </w:rPr>
        <w:t xml:space="preserve"> in the inner lumen of the membrane</w:t>
      </w:r>
      <w:r w:rsidR="00F44841" w:rsidRPr="00E23CEC">
        <w:rPr>
          <w:rFonts w:asciiTheme="minorHAnsi" w:hAnsiTheme="minorHAnsi" w:cs="Arial"/>
          <w:color w:val="000000" w:themeColor="text1"/>
        </w:rPr>
        <w:t xml:space="preserve"> and cultured in 6</w:t>
      </w:r>
      <w:r w:rsidR="00447DBC" w:rsidRPr="00E23CEC">
        <w:rPr>
          <w:rFonts w:asciiTheme="minorHAnsi" w:hAnsiTheme="minorHAnsi" w:cs="Arial"/>
          <w:color w:val="000000" w:themeColor="text1"/>
        </w:rPr>
        <w:t xml:space="preserve"> cm</w:t>
      </w:r>
      <w:r w:rsidR="00F44841" w:rsidRPr="00E23CEC">
        <w:rPr>
          <w:rFonts w:asciiTheme="minorHAnsi" w:hAnsiTheme="minorHAnsi" w:cs="Arial"/>
          <w:color w:val="000000" w:themeColor="text1"/>
        </w:rPr>
        <w:t xml:space="preserve"> diameter </w:t>
      </w:r>
      <w:r w:rsidR="009457DA">
        <w:rPr>
          <w:rFonts w:asciiTheme="minorHAnsi" w:hAnsiTheme="minorHAnsi" w:cs="Arial"/>
          <w:color w:val="000000" w:themeColor="text1"/>
        </w:rPr>
        <w:t>Petri</w:t>
      </w:r>
      <w:r w:rsidR="00F44841" w:rsidRPr="00E23CEC">
        <w:rPr>
          <w:rFonts w:asciiTheme="minorHAnsi" w:hAnsiTheme="minorHAnsi" w:cs="Arial"/>
          <w:color w:val="000000" w:themeColor="text1"/>
        </w:rPr>
        <w:t xml:space="preserve"> dishes</w:t>
      </w:r>
      <w:r w:rsidR="00CB1CE4" w:rsidRPr="00E23CEC">
        <w:rPr>
          <w:rFonts w:asciiTheme="minorHAnsi" w:hAnsiTheme="minorHAnsi" w:cs="Arial"/>
          <w:color w:val="000000" w:themeColor="text1"/>
        </w:rPr>
        <w:t xml:space="preserve"> (</w:t>
      </w:r>
      <w:r w:rsidR="009457DA" w:rsidRPr="009457DA">
        <w:rPr>
          <w:rFonts w:asciiTheme="minorHAnsi" w:hAnsiTheme="minorHAnsi" w:cs="Arial"/>
          <w:b/>
          <w:color w:val="000000" w:themeColor="text1"/>
        </w:rPr>
        <w:t>Figure 3B</w:t>
      </w:r>
      <w:r w:rsidR="00CB1CE4" w:rsidRPr="00E23CEC">
        <w:rPr>
          <w:rFonts w:asciiTheme="minorHAnsi" w:hAnsiTheme="minorHAnsi" w:cs="Arial"/>
          <w:color w:val="000000" w:themeColor="text1"/>
        </w:rPr>
        <w:t>)</w:t>
      </w:r>
      <w:r w:rsidR="00EA55B0" w:rsidRPr="00E23CEC">
        <w:rPr>
          <w:rFonts w:asciiTheme="minorHAnsi" w:hAnsiTheme="minorHAnsi" w:cs="Arial"/>
          <w:color w:val="000000" w:themeColor="text1"/>
        </w:rPr>
        <w:t xml:space="preserve">, </w:t>
      </w:r>
      <w:r w:rsidR="00320154" w:rsidRPr="00E23CEC">
        <w:rPr>
          <w:rFonts w:asciiTheme="minorHAnsi" w:hAnsiTheme="minorHAnsi" w:cs="Arial"/>
          <w:color w:val="000000" w:themeColor="text1"/>
        </w:rPr>
        <w:t>with cells</w:t>
      </w:r>
      <w:r w:rsidR="00EA55B0" w:rsidRPr="00E23CEC">
        <w:rPr>
          <w:rFonts w:asciiTheme="minorHAnsi" w:hAnsiTheme="minorHAnsi" w:cs="Arial"/>
          <w:color w:val="000000" w:themeColor="text1"/>
        </w:rPr>
        <w:t xml:space="preserve"> tend</w:t>
      </w:r>
      <w:r w:rsidR="00320154" w:rsidRPr="00E23CEC">
        <w:rPr>
          <w:rFonts w:asciiTheme="minorHAnsi" w:hAnsiTheme="minorHAnsi" w:cs="Arial"/>
          <w:color w:val="000000" w:themeColor="text1"/>
        </w:rPr>
        <w:t>ing</w:t>
      </w:r>
      <w:r w:rsidR="00EA55B0" w:rsidRPr="00E23CEC">
        <w:rPr>
          <w:rFonts w:asciiTheme="minorHAnsi" w:hAnsiTheme="minorHAnsi" w:cs="Arial"/>
          <w:color w:val="000000" w:themeColor="text1"/>
        </w:rPr>
        <w:t xml:space="preserve"> to proliferate on all surfaces of the membrane</w:t>
      </w:r>
      <w:r w:rsidR="00A63EC8" w:rsidRPr="00E23CEC">
        <w:rPr>
          <w:rFonts w:asciiTheme="minorHAnsi" w:hAnsiTheme="minorHAnsi" w:cs="Arial"/>
          <w:color w:val="000000" w:themeColor="text1"/>
        </w:rPr>
        <w:t>.</w:t>
      </w:r>
      <w:r w:rsidR="00610DC8" w:rsidRPr="00E23CEC">
        <w:rPr>
          <w:rFonts w:asciiTheme="minorHAnsi" w:hAnsiTheme="minorHAnsi" w:cs="Arial"/>
          <w:color w:val="000000" w:themeColor="text1"/>
        </w:rPr>
        <w:t xml:space="preserve"> </w:t>
      </w:r>
      <w:r w:rsidR="009F59A7" w:rsidRPr="00E23CEC">
        <w:rPr>
          <w:rFonts w:asciiTheme="minorHAnsi" w:hAnsiTheme="minorHAnsi" w:cs="Arial"/>
          <w:color w:val="000000" w:themeColor="text1"/>
        </w:rPr>
        <w:t xml:space="preserve">Cultured membranes </w:t>
      </w:r>
      <w:r w:rsidR="00FD413E" w:rsidRPr="00E23CEC">
        <w:rPr>
          <w:rFonts w:asciiTheme="minorHAnsi" w:hAnsiTheme="minorHAnsi" w:cs="Arial"/>
          <w:color w:val="000000" w:themeColor="text1"/>
        </w:rPr>
        <w:t>can then be subjected to batch NMP and deionized water rinsing in standard gl</w:t>
      </w:r>
      <w:r w:rsidR="00971EEF" w:rsidRPr="00E23CEC">
        <w:rPr>
          <w:rFonts w:asciiTheme="minorHAnsi" w:hAnsiTheme="minorHAnsi" w:cs="Arial"/>
          <w:color w:val="000000" w:themeColor="text1"/>
        </w:rPr>
        <w:t>ass scintillation vials (</w:t>
      </w:r>
      <w:r w:rsidR="009457DA" w:rsidRPr="009457DA">
        <w:rPr>
          <w:rFonts w:asciiTheme="minorHAnsi" w:hAnsiTheme="minorHAnsi" w:cs="Arial"/>
          <w:b/>
          <w:color w:val="000000" w:themeColor="text1"/>
        </w:rPr>
        <w:t>Figure 3C</w:t>
      </w:r>
      <w:r w:rsidR="00FD413E" w:rsidRPr="00E23CEC">
        <w:rPr>
          <w:rFonts w:asciiTheme="minorHAnsi" w:hAnsiTheme="minorHAnsi" w:cs="Arial"/>
          <w:color w:val="000000" w:themeColor="text1"/>
        </w:rPr>
        <w:t xml:space="preserve">), </w:t>
      </w:r>
      <w:r w:rsidR="00540A67" w:rsidRPr="00E23CEC">
        <w:rPr>
          <w:rFonts w:asciiTheme="minorHAnsi" w:hAnsiTheme="minorHAnsi" w:cs="Arial"/>
          <w:color w:val="000000" w:themeColor="text1"/>
        </w:rPr>
        <w:t>producing tran</w:t>
      </w:r>
      <w:r w:rsidR="00971EEF" w:rsidRPr="00E23CEC">
        <w:rPr>
          <w:rFonts w:asciiTheme="minorHAnsi" w:hAnsiTheme="minorHAnsi" w:cs="Arial"/>
          <w:color w:val="000000" w:themeColor="text1"/>
        </w:rPr>
        <w:t>slucent threads of ECM (</w:t>
      </w:r>
      <w:r w:rsidR="009457DA" w:rsidRPr="009457DA">
        <w:rPr>
          <w:rFonts w:asciiTheme="minorHAnsi" w:hAnsiTheme="minorHAnsi" w:cs="Arial"/>
          <w:b/>
          <w:color w:val="000000" w:themeColor="text1"/>
        </w:rPr>
        <w:t>Figure 3D</w:t>
      </w:r>
      <w:r w:rsidR="00540A67" w:rsidRPr="00E23CEC">
        <w:rPr>
          <w:rFonts w:asciiTheme="minorHAnsi" w:hAnsiTheme="minorHAnsi" w:cs="Arial"/>
          <w:color w:val="000000" w:themeColor="text1"/>
        </w:rPr>
        <w:t xml:space="preserve">). </w:t>
      </w:r>
      <w:r w:rsidR="00CF2120" w:rsidRPr="00E23CEC">
        <w:rPr>
          <w:rFonts w:asciiTheme="minorHAnsi" w:hAnsiTheme="minorHAnsi" w:cs="Arial"/>
          <w:color w:val="000000" w:themeColor="text1"/>
        </w:rPr>
        <w:t>ECM-produc</w:t>
      </w:r>
      <w:r w:rsidR="00F902FF" w:rsidRPr="00E23CEC">
        <w:rPr>
          <w:rFonts w:asciiTheme="minorHAnsi" w:hAnsiTheme="minorHAnsi" w:cs="Arial"/>
          <w:color w:val="000000" w:themeColor="text1"/>
        </w:rPr>
        <w:t>ing cells remain viable inside HFMs</w:t>
      </w:r>
      <w:r w:rsidR="00CF2120" w:rsidRPr="00E23CEC">
        <w:rPr>
          <w:rFonts w:asciiTheme="minorHAnsi" w:hAnsiTheme="minorHAnsi" w:cs="Arial"/>
          <w:color w:val="000000" w:themeColor="text1"/>
        </w:rPr>
        <w:t xml:space="preserve"> throughout the 3-</w:t>
      </w:r>
      <w:r w:rsidR="00971EEF" w:rsidRPr="00E23CEC">
        <w:rPr>
          <w:rFonts w:asciiTheme="minorHAnsi" w:hAnsiTheme="minorHAnsi" w:cs="Arial"/>
          <w:color w:val="000000" w:themeColor="text1"/>
        </w:rPr>
        <w:t>week period of culture (</w:t>
      </w:r>
      <w:r w:rsidR="009457DA" w:rsidRPr="009457DA">
        <w:rPr>
          <w:rFonts w:asciiTheme="minorHAnsi" w:hAnsiTheme="minorHAnsi" w:cs="Arial"/>
          <w:b/>
          <w:color w:val="000000" w:themeColor="text1"/>
        </w:rPr>
        <w:t>Figure 4</w:t>
      </w:r>
      <w:r w:rsidR="00CF2120" w:rsidRPr="00E23CEC">
        <w:rPr>
          <w:rFonts w:asciiTheme="minorHAnsi" w:hAnsiTheme="minorHAnsi" w:cs="Arial"/>
          <w:color w:val="000000" w:themeColor="text1"/>
        </w:rPr>
        <w:t>)</w:t>
      </w:r>
      <w:r w:rsidR="00B25D5D" w:rsidRPr="00E23CEC">
        <w:rPr>
          <w:rFonts w:asciiTheme="minorHAnsi" w:hAnsiTheme="minorHAnsi" w:cs="Arial"/>
          <w:color w:val="000000" w:themeColor="text1"/>
        </w:rPr>
        <w:t>.</w:t>
      </w:r>
    </w:p>
    <w:p w14:paraId="67497EEF" w14:textId="77777777" w:rsidR="00D87A7E" w:rsidRPr="00E23CEC" w:rsidRDefault="00D87A7E" w:rsidP="00DA2AA9">
      <w:pPr>
        <w:ind w:firstLine="720"/>
        <w:rPr>
          <w:rFonts w:asciiTheme="minorHAnsi" w:hAnsiTheme="minorHAnsi" w:cs="Arial"/>
          <w:color w:val="000000" w:themeColor="text1"/>
        </w:rPr>
      </w:pPr>
    </w:p>
    <w:p w14:paraId="7545858B" w14:textId="070425E3" w:rsidR="00AF003F" w:rsidRPr="00E23CEC" w:rsidRDefault="002C372C" w:rsidP="0065558E">
      <w:pPr>
        <w:ind w:firstLine="720"/>
        <w:rPr>
          <w:rFonts w:asciiTheme="minorHAnsi" w:hAnsiTheme="minorHAnsi" w:cs="Arial"/>
          <w:color w:val="000000" w:themeColor="text1"/>
        </w:rPr>
      </w:pPr>
      <w:r w:rsidRPr="00E23CEC">
        <w:rPr>
          <w:rFonts w:asciiTheme="minorHAnsi" w:hAnsiTheme="minorHAnsi" w:cs="Arial"/>
          <w:color w:val="000000" w:themeColor="text1"/>
        </w:rPr>
        <w:t>HFMs</w:t>
      </w:r>
      <w:r w:rsidR="0045442D" w:rsidRPr="00E23CEC">
        <w:rPr>
          <w:rFonts w:asciiTheme="minorHAnsi" w:hAnsiTheme="minorHAnsi" w:cs="Arial"/>
          <w:color w:val="000000" w:themeColor="text1"/>
        </w:rPr>
        <w:t xml:space="preserve"> </w:t>
      </w:r>
      <w:r w:rsidR="004243DA" w:rsidRPr="00E23CEC">
        <w:rPr>
          <w:rFonts w:asciiTheme="minorHAnsi" w:hAnsiTheme="minorHAnsi" w:cs="Arial"/>
          <w:color w:val="000000" w:themeColor="text1"/>
        </w:rPr>
        <w:t xml:space="preserve">cultured for three weeks with </w:t>
      </w:r>
      <w:r w:rsidR="00D72683" w:rsidRPr="00E23CEC">
        <w:rPr>
          <w:rFonts w:asciiTheme="minorHAnsi" w:hAnsiTheme="minorHAnsi" w:cs="Arial"/>
          <w:color w:val="000000" w:themeColor="text1"/>
        </w:rPr>
        <w:t xml:space="preserve">primary </w:t>
      </w:r>
      <w:r w:rsidR="004243DA" w:rsidRPr="00E23CEC">
        <w:rPr>
          <w:rFonts w:asciiTheme="minorHAnsi" w:hAnsiTheme="minorHAnsi" w:cs="Arial"/>
          <w:color w:val="000000" w:themeColor="text1"/>
        </w:rPr>
        <w:t>rat skeletal</w:t>
      </w:r>
      <w:r w:rsidR="00C141E7" w:rsidRPr="00E23CEC">
        <w:rPr>
          <w:rFonts w:asciiTheme="minorHAnsi" w:hAnsiTheme="minorHAnsi" w:cs="Arial"/>
          <w:color w:val="000000" w:themeColor="text1"/>
        </w:rPr>
        <w:t xml:space="preserve"> </w:t>
      </w:r>
      <w:r w:rsidR="00657BEE" w:rsidRPr="00E23CEC">
        <w:rPr>
          <w:rFonts w:asciiTheme="minorHAnsi" w:hAnsiTheme="minorHAnsi" w:cs="Arial"/>
          <w:color w:val="000000" w:themeColor="text1"/>
        </w:rPr>
        <w:t>muscle fibroblast</w:t>
      </w:r>
      <w:r w:rsidR="007128D7" w:rsidRPr="00E23CEC">
        <w:rPr>
          <w:rFonts w:asciiTheme="minorHAnsi" w:hAnsiTheme="minorHAnsi" w:cs="Arial"/>
          <w:color w:val="000000" w:themeColor="text1"/>
        </w:rPr>
        <w:t>s</w:t>
      </w:r>
      <w:r w:rsidR="00657BEE" w:rsidRPr="00E23CEC">
        <w:rPr>
          <w:rFonts w:asciiTheme="minorHAnsi" w:hAnsiTheme="minorHAnsi" w:cs="Arial"/>
          <w:color w:val="000000" w:themeColor="text1"/>
        </w:rPr>
        <w:t xml:space="preserve"> (RSMF) </w:t>
      </w:r>
      <w:r w:rsidR="00C141E7" w:rsidRPr="00E23CEC">
        <w:rPr>
          <w:rFonts w:asciiTheme="minorHAnsi" w:hAnsiTheme="minorHAnsi" w:cs="Arial"/>
          <w:color w:val="000000" w:themeColor="text1"/>
        </w:rPr>
        <w:t xml:space="preserve">were </w:t>
      </w:r>
      <w:r w:rsidR="001C2BF1" w:rsidRPr="00E23CEC">
        <w:rPr>
          <w:rFonts w:asciiTheme="minorHAnsi" w:hAnsiTheme="minorHAnsi" w:cs="Arial"/>
          <w:color w:val="000000" w:themeColor="text1"/>
        </w:rPr>
        <w:t>dissolved via three exchanges of N-methyl-2-pyrrolidone</w:t>
      </w:r>
      <w:r w:rsidR="00C141E7" w:rsidRPr="00E23CEC">
        <w:rPr>
          <w:rFonts w:asciiTheme="minorHAnsi" w:hAnsiTheme="minorHAnsi" w:cs="Arial"/>
          <w:color w:val="000000" w:themeColor="text1"/>
        </w:rPr>
        <w:t xml:space="preserve">, after which they were rinsed </w:t>
      </w:r>
      <w:r w:rsidR="00D95DFE" w:rsidRPr="00E23CEC">
        <w:rPr>
          <w:rFonts w:asciiTheme="minorHAnsi" w:hAnsiTheme="minorHAnsi" w:cs="Arial"/>
          <w:color w:val="000000" w:themeColor="text1"/>
        </w:rPr>
        <w:t>three times in deionized water. The extracted matrix, normally being translucent in appearance when hydrated</w:t>
      </w:r>
      <w:r w:rsidR="00C34504" w:rsidRPr="00E23CEC">
        <w:rPr>
          <w:rFonts w:asciiTheme="minorHAnsi" w:hAnsiTheme="minorHAnsi" w:cs="Arial"/>
          <w:color w:val="000000" w:themeColor="text1"/>
        </w:rPr>
        <w:t xml:space="preserve"> </w:t>
      </w:r>
      <w:r w:rsidR="009F3168" w:rsidRPr="00E23CEC">
        <w:rPr>
          <w:rFonts w:asciiTheme="minorHAnsi" w:hAnsiTheme="minorHAnsi" w:cs="Arial"/>
          <w:color w:val="000000" w:themeColor="text1"/>
        </w:rPr>
        <w:t>(</w:t>
      </w:r>
      <w:r w:rsidR="009457DA" w:rsidRPr="009457DA">
        <w:rPr>
          <w:rFonts w:asciiTheme="minorHAnsi" w:hAnsiTheme="minorHAnsi" w:cs="Arial"/>
          <w:b/>
          <w:color w:val="000000" w:themeColor="text1"/>
        </w:rPr>
        <w:t>Figure 5A</w:t>
      </w:r>
      <w:r w:rsidR="00790D62" w:rsidRPr="00E23CEC">
        <w:rPr>
          <w:rFonts w:asciiTheme="minorHAnsi" w:hAnsiTheme="minorHAnsi" w:cs="Arial"/>
          <w:color w:val="000000" w:themeColor="text1"/>
        </w:rPr>
        <w:t>)</w:t>
      </w:r>
      <w:r w:rsidR="00D95DFE" w:rsidRPr="00E23CEC">
        <w:rPr>
          <w:rFonts w:asciiTheme="minorHAnsi" w:hAnsiTheme="minorHAnsi" w:cs="Arial"/>
          <w:color w:val="000000" w:themeColor="text1"/>
        </w:rPr>
        <w:t>, will tend to cloud upon hydration if not subjected to appropriate solvent rinsing due to the presence of residual polymer.</w:t>
      </w:r>
      <w:r w:rsidR="009457DA">
        <w:rPr>
          <w:rFonts w:asciiTheme="minorHAnsi" w:hAnsiTheme="minorHAnsi" w:cs="Arial"/>
          <w:color w:val="000000" w:themeColor="text1"/>
        </w:rPr>
        <w:t xml:space="preserve"> </w:t>
      </w:r>
      <w:r w:rsidR="000364FF" w:rsidRPr="00E23CEC">
        <w:rPr>
          <w:rFonts w:asciiTheme="minorHAnsi" w:hAnsiTheme="minorHAnsi" w:cs="Arial"/>
          <w:color w:val="000000" w:themeColor="text1"/>
        </w:rPr>
        <w:t>It should also be noted that the ECM remaining after dissolution of the</w:t>
      </w:r>
      <w:r w:rsidR="00F24236" w:rsidRPr="00E23CEC">
        <w:rPr>
          <w:rFonts w:asciiTheme="minorHAnsi" w:hAnsiTheme="minorHAnsi" w:cs="Arial"/>
          <w:color w:val="000000" w:themeColor="text1"/>
        </w:rPr>
        <w:t xml:space="preserve"> membrane</w:t>
      </w:r>
      <w:r w:rsidR="000364FF" w:rsidRPr="00E23CEC">
        <w:rPr>
          <w:rFonts w:asciiTheme="minorHAnsi" w:hAnsiTheme="minorHAnsi" w:cs="Arial"/>
          <w:color w:val="000000" w:themeColor="text1"/>
        </w:rPr>
        <w:t xml:space="preserve"> </w:t>
      </w:r>
      <w:r w:rsidR="008A3369" w:rsidRPr="00E23CEC">
        <w:rPr>
          <w:rFonts w:asciiTheme="minorHAnsi" w:hAnsiTheme="minorHAnsi" w:cs="Arial"/>
          <w:color w:val="000000" w:themeColor="text1"/>
        </w:rPr>
        <w:t>is somewhat</w:t>
      </w:r>
      <w:r w:rsidR="000364FF" w:rsidRPr="00E23CEC">
        <w:rPr>
          <w:rFonts w:asciiTheme="minorHAnsi" w:hAnsiTheme="minorHAnsi" w:cs="Arial"/>
          <w:color w:val="000000" w:themeColor="text1"/>
        </w:rPr>
        <w:t xml:space="preserve"> fragile</w:t>
      </w:r>
      <w:r w:rsidR="00CB1FAD" w:rsidRPr="00E23CEC">
        <w:rPr>
          <w:rFonts w:asciiTheme="minorHAnsi" w:hAnsiTheme="minorHAnsi" w:cs="Arial"/>
          <w:color w:val="000000" w:themeColor="text1"/>
        </w:rPr>
        <w:t>, requiring c</w:t>
      </w:r>
      <w:r w:rsidR="0064153F" w:rsidRPr="00E23CEC">
        <w:rPr>
          <w:rFonts w:asciiTheme="minorHAnsi" w:hAnsiTheme="minorHAnsi" w:cs="Arial"/>
          <w:color w:val="000000" w:themeColor="text1"/>
        </w:rPr>
        <w:t xml:space="preserve">are in handling </w:t>
      </w:r>
      <w:r w:rsidR="008305DF" w:rsidRPr="00E23CEC">
        <w:rPr>
          <w:rFonts w:asciiTheme="minorHAnsi" w:hAnsiTheme="minorHAnsi" w:cs="Arial"/>
          <w:color w:val="000000" w:themeColor="text1"/>
        </w:rPr>
        <w:t>with</w:t>
      </w:r>
      <w:r w:rsidR="0064153F" w:rsidRPr="00E23CEC">
        <w:rPr>
          <w:rFonts w:asciiTheme="minorHAnsi" w:hAnsiTheme="minorHAnsi" w:cs="Arial"/>
          <w:color w:val="000000" w:themeColor="text1"/>
        </w:rPr>
        <w:t xml:space="preserve"> fine forceps</w:t>
      </w:r>
      <w:r w:rsidR="000364FF" w:rsidRPr="00E23CEC">
        <w:rPr>
          <w:rFonts w:asciiTheme="minorHAnsi" w:hAnsiTheme="minorHAnsi" w:cs="Arial"/>
          <w:color w:val="000000" w:themeColor="text1"/>
        </w:rPr>
        <w:t>.</w:t>
      </w:r>
      <w:r w:rsidR="00D95DFE" w:rsidRPr="00E23CEC">
        <w:rPr>
          <w:rFonts w:asciiTheme="minorHAnsi" w:hAnsiTheme="minorHAnsi" w:cs="Arial"/>
          <w:color w:val="000000" w:themeColor="text1"/>
        </w:rPr>
        <w:t xml:space="preserve"> </w:t>
      </w:r>
      <w:r w:rsidR="0047716F" w:rsidRPr="00E23CEC">
        <w:rPr>
          <w:rFonts w:asciiTheme="minorHAnsi" w:hAnsiTheme="minorHAnsi" w:cs="Arial"/>
          <w:color w:val="000000" w:themeColor="text1"/>
        </w:rPr>
        <w:t xml:space="preserve">ECM </w:t>
      </w:r>
      <w:r w:rsidR="00FE11AA" w:rsidRPr="00E23CEC">
        <w:rPr>
          <w:rFonts w:asciiTheme="minorHAnsi" w:hAnsiTheme="minorHAnsi" w:cs="Arial"/>
          <w:color w:val="000000" w:themeColor="text1"/>
        </w:rPr>
        <w:t>fibers assembled into meshes and then lyophilized</w:t>
      </w:r>
      <w:r w:rsidR="00FA7BAF" w:rsidRPr="00E23CEC">
        <w:rPr>
          <w:rFonts w:asciiTheme="minorHAnsi" w:hAnsiTheme="minorHAnsi" w:cs="Arial"/>
          <w:color w:val="000000" w:themeColor="text1"/>
        </w:rPr>
        <w:t xml:space="preserve"> </w:t>
      </w:r>
      <w:r w:rsidR="003144B1" w:rsidRPr="00E23CEC">
        <w:rPr>
          <w:rFonts w:asciiTheme="minorHAnsi" w:hAnsiTheme="minorHAnsi" w:cs="Arial"/>
          <w:color w:val="000000" w:themeColor="text1"/>
        </w:rPr>
        <w:t>e</w:t>
      </w:r>
      <w:r w:rsidR="00883DD2" w:rsidRPr="00E23CEC">
        <w:rPr>
          <w:rFonts w:asciiTheme="minorHAnsi" w:hAnsiTheme="minorHAnsi" w:cs="Arial"/>
          <w:color w:val="000000" w:themeColor="text1"/>
        </w:rPr>
        <w:t>xhibit an off-white col</w:t>
      </w:r>
      <w:r w:rsidR="003F4095" w:rsidRPr="00E23CEC">
        <w:rPr>
          <w:rFonts w:asciiTheme="minorHAnsi" w:hAnsiTheme="minorHAnsi" w:cs="Arial"/>
          <w:color w:val="000000" w:themeColor="text1"/>
        </w:rPr>
        <w:t>or and fibrous appearance with</w:t>
      </w:r>
      <w:r w:rsidR="00883DD2" w:rsidRPr="00E23CEC">
        <w:rPr>
          <w:rFonts w:asciiTheme="minorHAnsi" w:hAnsiTheme="minorHAnsi" w:cs="Arial"/>
          <w:color w:val="000000" w:themeColor="text1"/>
        </w:rPr>
        <w:t xml:space="preserve"> </w:t>
      </w:r>
      <w:r w:rsidR="003F4095" w:rsidRPr="00E23CEC">
        <w:rPr>
          <w:rFonts w:asciiTheme="minorHAnsi" w:hAnsiTheme="minorHAnsi" w:cs="Arial"/>
          <w:color w:val="000000" w:themeColor="text1"/>
        </w:rPr>
        <w:t xml:space="preserve">a </w:t>
      </w:r>
      <w:r w:rsidR="00883DD2" w:rsidRPr="00E23CEC">
        <w:rPr>
          <w:rFonts w:asciiTheme="minorHAnsi" w:hAnsiTheme="minorHAnsi" w:cs="Arial"/>
          <w:color w:val="000000" w:themeColor="text1"/>
        </w:rPr>
        <w:t>gross longitudinal alignment</w:t>
      </w:r>
      <w:r w:rsidR="00971EEF" w:rsidRPr="00E23CEC">
        <w:rPr>
          <w:rFonts w:asciiTheme="minorHAnsi" w:hAnsiTheme="minorHAnsi" w:cs="Arial"/>
          <w:color w:val="000000" w:themeColor="text1"/>
        </w:rPr>
        <w:t xml:space="preserve"> (</w:t>
      </w:r>
      <w:r w:rsidR="009457DA" w:rsidRPr="009457DA">
        <w:rPr>
          <w:rFonts w:asciiTheme="minorHAnsi" w:hAnsiTheme="minorHAnsi" w:cs="Arial"/>
          <w:b/>
          <w:color w:val="000000" w:themeColor="text1"/>
        </w:rPr>
        <w:t>Figure 5B</w:t>
      </w:r>
      <w:r w:rsidR="00DA2AA9" w:rsidRPr="00E23CEC">
        <w:rPr>
          <w:rFonts w:asciiTheme="minorHAnsi" w:hAnsiTheme="minorHAnsi" w:cs="Arial"/>
          <w:color w:val="000000" w:themeColor="text1"/>
        </w:rPr>
        <w:t>)</w:t>
      </w:r>
      <w:r w:rsidR="003642C1" w:rsidRPr="00E23CEC">
        <w:rPr>
          <w:rFonts w:asciiTheme="minorHAnsi" w:hAnsiTheme="minorHAnsi" w:cs="Arial"/>
          <w:color w:val="000000" w:themeColor="text1"/>
        </w:rPr>
        <w:t>.</w:t>
      </w:r>
    </w:p>
    <w:p w14:paraId="1A577C51" w14:textId="77777777" w:rsidR="00AF003F" w:rsidRPr="00E23CEC" w:rsidRDefault="00AF003F" w:rsidP="006305D7">
      <w:pPr>
        <w:rPr>
          <w:rFonts w:asciiTheme="minorHAnsi" w:hAnsiTheme="minorHAnsi" w:cs="Arial"/>
          <w:color w:val="808080"/>
        </w:rPr>
      </w:pPr>
    </w:p>
    <w:p w14:paraId="5ED10921" w14:textId="6F9E8DBA" w:rsidR="006305D7" w:rsidRPr="00E23CEC" w:rsidRDefault="009457DA" w:rsidP="006305D7">
      <w:pPr>
        <w:rPr>
          <w:rFonts w:asciiTheme="minorHAnsi" w:hAnsiTheme="minorHAnsi" w:cs="Arial"/>
          <w:b/>
        </w:rPr>
      </w:pPr>
      <w:r w:rsidRPr="009457DA">
        <w:rPr>
          <w:rFonts w:asciiTheme="minorHAnsi" w:hAnsiTheme="minorHAnsi" w:cs="Arial"/>
          <w:b/>
        </w:rPr>
        <w:t>FIGURE</w:t>
      </w:r>
      <w:r w:rsidRPr="00E23CEC">
        <w:rPr>
          <w:rFonts w:asciiTheme="minorHAnsi" w:hAnsiTheme="minorHAnsi" w:cs="Arial"/>
          <w:b/>
        </w:rPr>
        <w:t xml:space="preserve"> LEGENDS:</w:t>
      </w:r>
      <w:r w:rsidRPr="00E23CEC">
        <w:rPr>
          <w:rFonts w:asciiTheme="minorHAnsi" w:hAnsiTheme="minorHAnsi" w:cs="Arial"/>
          <w:bCs/>
          <w:i/>
          <w:color w:val="808080"/>
        </w:rPr>
        <w:t xml:space="preserve"> </w:t>
      </w:r>
    </w:p>
    <w:p w14:paraId="14582F1A" w14:textId="4558F811" w:rsidR="006305D7" w:rsidRPr="00E23CEC" w:rsidRDefault="006305D7" w:rsidP="006305D7">
      <w:pPr>
        <w:rPr>
          <w:rFonts w:asciiTheme="minorHAnsi" w:hAnsiTheme="minorHAnsi" w:cs="Arial"/>
          <w:b/>
        </w:rPr>
      </w:pPr>
    </w:p>
    <w:p w14:paraId="61397396" w14:textId="69D9EC54" w:rsidR="00506355" w:rsidRPr="00E23CEC" w:rsidRDefault="009457DA" w:rsidP="006305D7">
      <w:pPr>
        <w:rPr>
          <w:rFonts w:asciiTheme="minorHAnsi" w:hAnsiTheme="minorHAnsi" w:cs="Arial"/>
          <w:b/>
        </w:rPr>
      </w:pPr>
      <w:r w:rsidRPr="009457DA">
        <w:rPr>
          <w:rFonts w:asciiTheme="minorHAnsi" w:hAnsiTheme="minorHAnsi" w:cs="Arial"/>
          <w:b/>
        </w:rPr>
        <w:t>Figure 1</w:t>
      </w:r>
      <w:r w:rsidR="00286D76" w:rsidRPr="00E23CEC">
        <w:rPr>
          <w:rFonts w:asciiTheme="minorHAnsi" w:hAnsiTheme="minorHAnsi" w:cs="Arial"/>
          <w:b/>
        </w:rPr>
        <w:t xml:space="preserve">: </w:t>
      </w:r>
      <w:r w:rsidR="00CA1571" w:rsidRPr="00E23CEC">
        <w:rPr>
          <w:rFonts w:asciiTheme="minorHAnsi" w:hAnsiTheme="minorHAnsi" w:cs="Arial"/>
          <w:b/>
        </w:rPr>
        <w:t>Illustrated</w:t>
      </w:r>
      <w:r w:rsidR="006E0FE4" w:rsidRPr="00E23CEC">
        <w:rPr>
          <w:rFonts w:asciiTheme="minorHAnsi" w:hAnsiTheme="minorHAnsi" w:cs="Arial"/>
          <w:b/>
        </w:rPr>
        <w:t xml:space="preserve"> p</w:t>
      </w:r>
      <w:r w:rsidR="00286D76" w:rsidRPr="00E23CEC">
        <w:rPr>
          <w:rFonts w:asciiTheme="minorHAnsi" w:hAnsiTheme="minorHAnsi" w:cs="Arial"/>
          <w:b/>
        </w:rPr>
        <w:t>rocess flow for casting hollow fiber membranes</w:t>
      </w:r>
      <w:r w:rsidR="003A0B9B" w:rsidRPr="00E23CEC">
        <w:rPr>
          <w:rFonts w:asciiTheme="minorHAnsi" w:hAnsiTheme="minorHAnsi" w:cs="Arial"/>
          <w:b/>
        </w:rPr>
        <w:t xml:space="preserve">. </w:t>
      </w:r>
      <w:r w:rsidR="00506355" w:rsidRPr="00E23CEC">
        <w:rPr>
          <w:rFonts w:asciiTheme="minorHAnsi" w:hAnsiTheme="minorHAnsi" w:cs="Arial"/>
        </w:rPr>
        <w:t xml:space="preserve">Hollow fiber membranes </w:t>
      </w:r>
      <w:r w:rsidR="00476661" w:rsidRPr="00E23CEC">
        <w:rPr>
          <w:rFonts w:asciiTheme="minorHAnsi" w:hAnsiTheme="minorHAnsi" w:cs="Arial"/>
        </w:rPr>
        <w:t>are</w:t>
      </w:r>
      <w:r w:rsidR="00506355" w:rsidRPr="00E23CEC">
        <w:rPr>
          <w:rFonts w:asciiTheme="minorHAnsi" w:hAnsiTheme="minorHAnsi" w:cs="Arial"/>
        </w:rPr>
        <w:t xml:space="preserve"> manufactured using the ubiquitous non-solvent induced </w:t>
      </w:r>
      <w:r w:rsidR="00CA2838" w:rsidRPr="00E23CEC">
        <w:rPr>
          <w:rFonts w:asciiTheme="minorHAnsi" w:hAnsiTheme="minorHAnsi" w:cs="Arial"/>
        </w:rPr>
        <w:t>phase separation method (NIPS)</w:t>
      </w:r>
      <w:r w:rsidR="00616C6A" w:rsidRPr="00E23CEC">
        <w:rPr>
          <w:rFonts w:asciiTheme="minorHAnsi" w:hAnsiTheme="minorHAnsi" w:cs="Arial"/>
        </w:rPr>
        <w:t xml:space="preserve"> using a system prepared from com</w:t>
      </w:r>
      <w:r w:rsidR="001F0D7D" w:rsidRPr="00E23CEC">
        <w:rPr>
          <w:rFonts w:asciiTheme="minorHAnsi" w:hAnsiTheme="minorHAnsi" w:cs="Arial"/>
        </w:rPr>
        <w:t>mercially available components</w:t>
      </w:r>
      <w:r w:rsidR="00A96314" w:rsidRPr="00E23CEC">
        <w:rPr>
          <w:rFonts w:asciiTheme="minorHAnsi" w:hAnsiTheme="minorHAnsi" w:cs="Arial"/>
        </w:rPr>
        <w:t xml:space="preserve"> listed in the table of specific materials</w:t>
      </w:r>
      <w:r w:rsidR="001F0D7D" w:rsidRPr="00E23CEC">
        <w:rPr>
          <w:rFonts w:asciiTheme="minorHAnsi" w:hAnsiTheme="minorHAnsi" w:cs="Arial"/>
        </w:rPr>
        <w:t xml:space="preserve">. </w:t>
      </w:r>
      <w:proofErr w:type="spellStart"/>
      <w:r w:rsidR="001F0D7D" w:rsidRPr="00E23CEC">
        <w:rPr>
          <w:rFonts w:asciiTheme="minorHAnsi" w:hAnsiTheme="minorHAnsi" w:cs="Arial"/>
        </w:rPr>
        <w:t>Polysulfon</w:t>
      </w:r>
      <w:r w:rsidR="00A75A25" w:rsidRPr="00E23CEC">
        <w:rPr>
          <w:rFonts w:asciiTheme="minorHAnsi" w:hAnsiTheme="minorHAnsi" w:cs="Arial"/>
        </w:rPr>
        <w:t>e</w:t>
      </w:r>
      <w:proofErr w:type="spellEnd"/>
      <w:r w:rsidR="00A75A25" w:rsidRPr="00E23CEC">
        <w:rPr>
          <w:rFonts w:asciiTheme="minorHAnsi" w:hAnsiTheme="minorHAnsi" w:cs="Arial"/>
        </w:rPr>
        <w:t xml:space="preserve"> in NMP (17.8 w/w%) and </w:t>
      </w:r>
      <w:r w:rsidR="00994752" w:rsidRPr="00E23CEC">
        <w:rPr>
          <w:rFonts w:asciiTheme="minorHAnsi" w:hAnsiTheme="minorHAnsi" w:cs="Arial"/>
        </w:rPr>
        <w:t>NMP bore solutions (15 w/w% NMP in water)</w:t>
      </w:r>
      <w:r w:rsidR="00790E0E" w:rsidRPr="00E23CEC">
        <w:rPr>
          <w:rFonts w:asciiTheme="minorHAnsi" w:hAnsiTheme="minorHAnsi" w:cs="Arial"/>
        </w:rPr>
        <w:t xml:space="preserve"> </w:t>
      </w:r>
      <w:r w:rsidR="00672587" w:rsidRPr="00E23CEC">
        <w:rPr>
          <w:rFonts w:asciiTheme="minorHAnsi" w:hAnsiTheme="minorHAnsi" w:cs="Arial"/>
        </w:rPr>
        <w:t>are</w:t>
      </w:r>
      <w:r w:rsidR="00790E0E" w:rsidRPr="00E23CEC">
        <w:rPr>
          <w:rFonts w:asciiTheme="minorHAnsi" w:hAnsiTheme="minorHAnsi" w:cs="Arial"/>
        </w:rPr>
        <w:t xml:space="preserve"> </w:t>
      </w:r>
      <w:r w:rsidR="00E76F90" w:rsidRPr="00E23CEC">
        <w:rPr>
          <w:rFonts w:asciiTheme="minorHAnsi" w:hAnsiTheme="minorHAnsi" w:cs="Arial"/>
        </w:rPr>
        <w:t xml:space="preserve">extruded </w:t>
      </w:r>
      <w:r w:rsidR="00EF6F49" w:rsidRPr="00E23CEC">
        <w:rPr>
          <w:rFonts w:asciiTheme="minorHAnsi" w:hAnsiTheme="minorHAnsi" w:cs="Arial"/>
        </w:rPr>
        <w:t xml:space="preserve">from separate </w:t>
      </w:r>
      <w:proofErr w:type="gramStart"/>
      <w:r w:rsidR="00EF6F49" w:rsidRPr="00E23CEC">
        <w:rPr>
          <w:rFonts w:asciiTheme="minorHAnsi" w:hAnsiTheme="minorHAnsi" w:cs="Arial"/>
        </w:rPr>
        <w:t>stainless steel</w:t>
      </w:r>
      <w:proofErr w:type="gramEnd"/>
      <w:r w:rsidR="00EF6F49" w:rsidRPr="00E23CEC">
        <w:rPr>
          <w:rFonts w:asciiTheme="minorHAnsi" w:hAnsiTheme="minorHAnsi" w:cs="Arial"/>
        </w:rPr>
        <w:t xml:space="preserve"> vessels by pressurized N</w:t>
      </w:r>
      <w:r w:rsidR="00EF6F49" w:rsidRPr="00E23CEC">
        <w:rPr>
          <w:rFonts w:asciiTheme="minorHAnsi" w:hAnsiTheme="minorHAnsi" w:cs="Arial"/>
          <w:vertAlign w:val="subscript"/>
        </w:rPr>
        <w:t xml:space="preserve">2 </w:t>
      </w:r>
      <w:r w:rsidR="00EF6F49" w:rsidRPr="00E23CEC">
        <w:rPr>
          <w:rFonts w:asciiTheme="minorHAnsi" w:hAnsiTheme="minorHAnsi" w:cs="Arial"/>
        </w:rPr>
        <w:t xml:space="preserve">into </w:t>
      </w:r>
      <w:r w:rsidR="006941A2" w:rsidRPr="00E23CEC">
        <w:rPr>
          <w:rFonts w:asciiTheme="minorHAnsi" w:hAnsiTheme="minorHAnsi" w:cs="Arial"/>
        </w:rPr>
        <w:t>a spinneret</w:t>
      </w:r>
      <w:r w:rsidR="00CC6415">
        <w:rPr>
          <w:rFonts w:asciiTheme="minorHAnsi" w:hAnsiTheme="minorHAnsi" w:cs="Arial"/>
        </w:rPr>
        <w:t>,</w:t>
      </w:r>
      <w:r w:rsidR="006941A2" w:rsidRPr="00E23CEC">
        <w:rPr>
          <w:rFonts w:asciiTheme="minorHAnsi" w:hAnsiTheme="minorHAnsi" w:cs="Arial"/>
        </w:rPr>
        <w:t xml:space="preserve"> generating a nascent hollow fiber membrane at the spinneret outlet</w:t>
      </w:r>
      <w:r w:rsidR="00125BBF" w:rsidRPr="00E23CEC">
        <w:rPr>
          <w:rFonts w:asciiTheme="minorHAnsi" w:hAnsiTheme="minorHAnsi" w:cs="Arial"/>
        </w:rPr>
        <w:t xml:space="preserve"> which fully precipitate</w:t>
      </w:r>
      <w:r w:rsidR="00672587" w:rsidRPr="00E23CEC">
        <w:rPr>
          <w:rFonts w:asciiTheme="minorHAnsi" w:hAnsiTheme="minorHAnsi" w:cs="Arial"/>
        </w:rPr>
        <w:t>s</w:t>
      </w:r>
      <w:r w:rsidR="00125BBF" w:rsidRPr="00E23CEC">
        <w:rPr>
          <w:rFonts w:asciiTheme="minorHAnsi" w:hAnsiTheme="minorHAnsi" w:cs="Arial"/>
        </w:rPr>
        <w:t xml:space="preserve"> upon contact with the tap water precipitation bath</w:t>
      </w:r>
      <w:r w:rsidR="006941A2" w:rsidRPr="00E23CEC">
        <w:rPr>
          <w:rFonts w:asciiTheme="minorHAnsi" w:hAnsiTheme="minorHAnsi" w:cs="Arial"/>
        </w:rPr>
        <w:t xml:space="preserve">. </w:t>
      </w:r>
      <w:r w:rsidR="00376929" w:rsidRPr="00E23CEC">
        <w:rPr>
          <w:rFonts w:asciiTheme="minorHAnsi" w:hAnsiTheme="minorHAnsi" w:cs="Arial"/>
        </w:rPr>
        <w:t xml:space="preserve">Nascent hollow fiber </w:t>
      </w:r>
      <w:r w:rsidR="00672587" w:rsidRPr="00E23CEC">
        <w:rPr>
          <w:rFonts w:asciiTheme="minorHAnsi" w:hAnsiTheme="minorHAnsi" w:cs="Arial"/>
        </w:rPr>
        <w:t>is</w:t>
      </w:r>
      <w:r w:rsidR="00376929" w:rsidRPr="00E23CEC">
        <w:rPr>
          <w:rFonts w:asciiTheme="minorHAnsi" w:hAnsiTheme="minorHAnsi" w:cs="Arial"/>
        </w:rPr>
        <w:t xml:space="preserve"> manually guided </w:t>
      </w:r>
      <w:r w:rsidR="00431C13" w:rsidRPr="00E23CEC">
        <w:rPr>
          <w:rFonts w:asciiTheme="minorHAnsi" w:hAnsiTheme="minorHAnsi" w:cs="Arial"/>
        </w:rPr>
        <w:t xml:space="preserve">under and over </w:t>
      </w:r>
      <w:r w:rsidR="005879D3" w:rsidRPr="00E23CEC">
        <w:rPr>
          <w:rFonts w:asciiTheme="minorHAnsi" w:hAnsiTheme="minorHAnsi" w:cs="Arial"/>
        </w:rPr>
        <w:t>guides and allowed to collect on a rotating motorized take-up wheel at a rate of 2.3 meters per minute.</w:t>
      </w:r>
    </w:p>
    <w:p w14:paraId="14B0CA3B" w14:textId="77777777" w:rsidR="00ED5C2A" w:rsidRPr="00E23CEC" w:rsidRDefault="00ED5C2A" w:rsidP="006305D7">
      <w:pPr>
        <w:rPr>
          <w:rFonts w:asciiTheme="minorHAnsi" w:hAnsiTheme="minorHAnsi" w:cs="Arial"/>
          <w:b/>
        </w:rPr>
      </w:pPr>
    </w:p>
    <w:p w14:paraId="5A61BD6C" w14:textId="45B2190E" w:rsidR="006A4815" w:rsidRPr="00E23CEC" w:rsidRDefault="009457DA" w:rsidP="006A4815">
      <w:pPr>
        <w:rPr>
          <w:rFonts w:asciiTheme="minorHAnsi" w:eastAsia="Segoe UI Emoji" w:hAnsiTheme="minorHAnsi" w:cs="Segoe UI Emoji"/>
        </w:rPr>
      </w:pPr>
      <w:r w:rsidRPr="009457DA">
        <w:rPr>
          <w:rFonts w:asciiTheme="minorHAnsi" w:hAnsiTheme="minorHAnsi" w:cs="Arial"/>
          <w:b/>
        </w:rPr>
        <w:t>Figure 2</w:t>
      </w:r>
      <w:r w:rsidR="006A4815" w:rsidRPr="00E23CEC">
        <w:rPr>
          <w:rFonts w:asciiTheme="minorHAnsi" w:hAnsiTheme="minorHAnsi" w:cs="Arial"/>
          <w:b/>
        </w:rPr>
        <w:t>:</w:t>
      </w:r>
      <w:r w:rsidR="006A4815" w:rsidRPr="00E23CEC">
        <w:rPr>
          <w:rFonts w:asciiTheme="minorHAnsi" w:hAnsiTheme="minorHAnsi" w:cs="Arial"/>
        </w:rPr>
        <w:t xml:space="preserve"> </w:t>
      </w:r>
      <w:r w:rsidR="00B95C5F" w:rsidRPr="00E23CEC">
        <w:rPr>
          <w:rFonts w:asciiTheme="minorHAnsi" w:hAnsiTheme="minorHAnsi" w:cs="Arial"/>
          <w:b/>
        </w:rPr>
        <w:t xml:space="preserve">Illustrated </w:t>
      </w:r>
      <w:r w:rsidR="004F56BC" w:rsidRPr="00E23CEC">
        <w:rPr>
          <w:rFonts w:asciiTheme="minorHAnsi" w:hAnsiTheme="minorHAnsi" w:cs="Arial"/>
          <w:b/>
        </w:rPr>
        <w:t>production</w:t>
      </w:r>
      <w:r w:rsidR="00B95C5F" w:rsidRPr="00E23CEC">
        <w:rPr>
          <w:rFonts w:asciiTheme="minorHAnsi" w:hAnsiTheme="minorHAnsi" w:cs="Arial"/>
          <w:b/>
        </w:rPr>
        <w:t xml:space="preserve"> of ECM from </w:t>
      </w:r>
      <w:r w:rsidR="00D26EFB" w:rsidRPr="00E23CEC">
        <w:rPr>
          <w:rFonts w:asciiTheme="minorHAnsi" w:hAnsiTheme="minorHAnsi" w:cs="Arial"/>
          <w:b/>
        </w:rPr>
        <w:t xml:space="preserve">cultured </w:t>
      </w:r>
      <w:r w:rsidR="000D462D" w:rsidRPr="00E23CEC">
        <w:rPr>
          <w:rFonts w:asciiTheme="minorHAnsi" w:hAnsiTheme="minorHAnsi" w:cs="Arial"/>
          <w:b/>
        </w:rPr>
        <w:t>hollow fiber membranes</w:t>
      </w:r>
      <w:r w:rsidR="003C06D8" w:rsidRPr="00E23CEC">
        <w:rPr>
          <w:rFonts w:asciiTheme="minorHAnsi" w:hAnsiTheme="minorHAnsi" w:cs="Arial"/>
        </w:rPr>
        <w:t xml:space="preserve">. </w:t>
      </w:r>
      <w:r w:rsidR="00C23D98" w:rsidRPr="00E23CEC">
        <w:rPr>
          <w:rFonts w:asciiTheme="minorHAnsi" w:hAnsiTheme="minorHAnsi" w:cs="Arial"/>
        </w:rPr>
        <w:t>Hollow fiber membranes</w:t>
      </w:r>
      <w:r w:rsidR="00EC59C7" w:rsidRPr="00E23CEC">
        <w:rPr>
          <w:rFonts w:asciiTheme="minorHAnsi" w:eastAsia="Segoe UI Emoji" w:hAnsiTheme="minorHAnsi" w:cs="Segoe UI Emoji"/>
        </w:rPr>
        <w:t xml:space="preserve"> </w:t>
      </w:r>
      <w:r w:rsidR="00B03672" w:rsidRPr="00E23CEC">
        <w:rPr>
          <w:rFonts w:asciiTheme="minorHAnsi" w:eastAsia="Segoe UI Emoji" w:hAnsiTheme="minorHAnsi" w:cs="Segoe UI Emoji"/>
        </w:rPr>
        <w:t>are seeded</w:t>
      </w:r>
      <w:r w:rsidR="004A568D" w:rsidRPr="00E23CEC">
        <w:rPr>
          <w:rFonts w:asciiTheme="minorHAnsi" w:eastAsia="Segoe UI Emoji" w:hAnsiTheme="minorHAnsi" w:cs="Segoe UI Emoji"/>
        </w:rPr>
        <w:t xml:space="preserve"> with</w:t>
      </w:r>
      <w:r w:rsidR="00030175" w:rsidRPr="00E23CEC">
        <w:rPr>
          <w:rFonts w:asciiTheme="minorHAnsi" w:eastAsia="Segoe UI Emoji" w:hAnsiTheme="minorHAnsi" w:cs="Segoe UI Emoji"/>
        </w:rPr>
        <w:t xml:space="preserve"> fibroblasts</w:t>
      </w:r>
      <w:r w:rsidR="004706B8" w:rsidRPr="00E23CEC">
        <w:rPr>
          <w:rFonts w:asciiTheme="minorHAnsi" w:eastAsia="Segoe UI Emoji" w:hAnsiTheme="minorHAnsi" w:cs="Segoe UI Emoji"/>
        </w:rPr>
        <w:t xml:space="preserve"> and </w:t>
      </w:r>
      <w:r w:rsidR="001B23F8" w:rsidRPr="00E23CEC">
        <w:rPr>
          <w:rFonts w:asciiTheme="minorHAnsi" w:eastAsia="Segoe UI Emoji" w:hAnsiTheme="minorHAnsi" w:cs="Segoe UI Emoji"/>
        </w:rPr>
        <w:t xml:space="preserve">cultured for three weeks, followed by </w:t>
      </w:r>
      <w:r w:rsidR="000C6921" w:rsidRPr="00E23CEC">
        <w:rPr>
          <w:rFonts w:asciiTheme="minorHAnsi" w:eastAsia="Segoe UI Emoji" w:hAnsiTheme="minorHAnsi" w:cs="Segoe UI Emoji"/>
        </w:rPr>
        <w:t>exchange of</w:t>
      </w:r>
      <w:r w:rsidR="001B23F8" w:rsidRPr="00E23CEC">
        <w:rPr>
          <w:rFonts w:asciiTheme="minorHAnsi" w:eastAsia="Segoe UI Emoji" w:hAnsiTheme="minorHAnsi" w:cs="Segoe UI Emoji"/>
        </w:rPr>
        <w:t xml:space="preserve"> </w:t>
      </w:r>
      <w:r w:rsidR="006943B9" w:rsidRPr="00E23CEC">
        <w:rPr>
          <w:rFonts w:asciiTheme="minorHAnsi" w:eastAsia="Segoe UI Emoji" w:hAnsiTheme="minorHAnsi" w:cs="Segoe UI Emoji"/>
        </w:rPr>
        <w:t>NMP</w:t>
      </w:r>
      <w:r w:rsidR="0055464F" w:rsidRPr="00E23CEC">
        <w:rPr>
          <w:rFonts w:asciiTheme="minorHAnsi" w:eastAsia="Segoe UI Emoji" w:hAnsiTheme="minorHAnsi" w:cs="Segoe UI Emoji"/>
        </w:rPr>
        <w:t xml:space="preserve"> 3x</w:t>
      </w:r>
      <w:r w:rsidR="000C6921" w:rsidRPr="00E23CEC">
        <w:rPr>
          <w:rFonts w:asciiTheme="minorHAnsi" w:eastAsia="Segoe UI Emoji" w:hAnsiTheme="minorHAnsi" w:cs="Segoe UI Emoji"/>
        </w:rPr>
        <w:t xml:space="preserve"> and exchange of</w:t>
      </w:r>
      <w:r w:rsidR="006943B9" w:rsidRPr="00E23CEC">
        <w:rPr>
          <w:rFonts w:asciiTheme="minorHAnsi" w:eastAsia="Segoe UI Emoji" w:hAnsiTheme="minorHAnsi" w:cs="Segoe UI Emoji"/>
        </w:rPr>
        <w:t xml:space="preserve"> </w:t>
      </w:r>
      <w:r w:rsidR="000F74BB" w:rsidRPr="00E23CEC">
        <w:rPr>
          <w:rFonts w:asciiTheme="minorHAnsi" w:eastAsia="Segoe UI Emoji" w:hAnsiTheme="minorHAnsi" w:cs="Segoe UI Emoji"/>
        </w:rPr>
        <w:t>deionized</w:t>
      </w:r>
      <w:r w:rsidR="001B23F8" w:rsidRPr="00E23CEC">
        <w:rPr>
          <w:rFonts w:asciiTheme="minorHAnsi" w:eastAsia="Segoe UI Emoji" w:hAnsiTheme="minorHAnsi" w:cs="Segoe UI Emoji"/>
        </w:rPr>
        <w:t xml:space="preserve"> water</w:t>
      </w:r>
      <w:r w:rsidR="0055464F" w:rsidRPr="00E23CEC">
        <w:rPr>
          <w:rFonts w:asciiTheme="minorHAnsi" w:eastAsia="Segoe UI Emoji" w:hAnsiTheme="minorHAnsi" w:cs="Segoe UI Emoji"/>
        </w:rPr>
        <w:t xml:space="preserve"> 3x</w:t>
      </w:r>
      <w:r w:rsidR="001B23F8" w:rsidRPr="00E23CEC">
        <w:rPr>
          <w:rFonts w:asciiTheme="minorHAnsi" w:eastAsia="Segoe UI Emoji" w:hAnsiTheme="minorHAnsi" w:cs="Segoe UI Emoji"/>
        </w:rPr>
        <w:t>.</w:t>
      </w:r>
    </w:p>
    <w:p w14:paraId="6F95F7CB" w14:textId="67500F0B" w:rsidR="00F80945" w:rsidRPr="00E23CEC" w:rsidRDefault="00F80945" w:rsidP="006305D7">
      <w:pPr>
        <w:rPr>
          <w:rFonts w:asciiTheme="minorHAnsi" w:hAnsiTheme="minorHAnsi" w:cs="Arial"/>
          <w:b/>
          <w:color w:val="auto"/>
        </w:rPr>
      </w:pPr>
    </w:p>
    <w:p w14:paraId="055E1335" w14:textId="197653C9" w:rsidR="00F80945" w:rsidRPr="00E23CEC" w:rsidRDefault="009457DA" w:rsidP="006305D7">
      <w:pPr>
        <w:rPr>
          <w:rFonts w:asciiTheme="minorHAnsi" w:eastAsiaTheme="minorEastAsia" w:hAnsiTheme="minorHAnsi" w:cstheme="minorBidi"/>
        </w:rPr>
      </w:pPr>
      <w:r w:rsidRPr="009457DA">
        <w:rPr>
          <w:rFonts w:asciiTheme="minorHAnsi" w:eastAsiaTheme="minorEastAsia" w:hAnsiTheme="minorHAnsi" w:cstheme="minorBidi"/>
          <w:b/>
          <w:bCs/>
          <w:color w:val="auto"/>
        </w:rPr>
        <w:t>Figure 3</w:t>
      </w:r>
      <w:r w:rsidR="493D0FEE" w:rsidRPr="00E23CEC">
        <w:rPr>
          <w:rFonts w:asciiTheme="minorHAnsi" w:eastAsiaTheme="minorEastAsia" w:hAnsiTheme="minorHAnsi" w:cstheme="minorBidi"/>
          <w:b/>
          <w:bCs/>
          <w:color w:val="auto"/>
        </w:rPr>
        <w:t xml:space="preserve">: </w:t>
      </w:r>
      <w:r w:rsidR="493D0FEE" w:rsidRPr="00E23CEC">
        <w:rPr>
          <w:rFonts w:asciiTheme="minorHAnsi" w:eastAsiaTheme="minorEastAsia" w:hAnsiTheme="minorHAnsi" w:cstheme="minorBidi"/>
          <w:b/>
          <w:bCs/>
        </w:rPr>
        <w:t>Culture and extraction of ECM</w:t>
      </w:r>
      <w:r w:rsidR="493D0FEE" w:rsidRPr="00E23CEC">
        <w:rPr>
          <w:rFonts w:asciiTheme="minorHAnsi" w:eastAsiaTheme="minorEastAsia" w:hAnsiTheme="minorHAnsi" w:cstheme="minorBidi"/>
        </w:rPr>
        <w:t>.</w:t>
      </w:r>
      <w:r w:rsidR="493D0FEE" w:rsidRPr="00E23CEC">
        <w:rPr>
          <w:rFonts w:asciiTheme="minorHAnsi" w:eastAsiaTheme="minorEastAsia" w:hAnsiTheme="minorHAnsi" w:cstheme="minorBidi"/>
          <w:b/>
          <w:bCs/>
        </w:rPr>
        <w:t xml:space="preserve"> </w:t>
      </w:r>
      <w:r w:rsidR="493D0FEE" w:rsidRPr="00E23CEC">
        <w:rPr>
          <w:rFonts w:asciiTheme="minorHAnsi" w:eastAsiaTheme="minorEastAsia" w:hAnsiTheme="minorHAnsi" w:cstheme="minorBidi"/>
        </w:rPr>
        <w:t xml:space="preserve">Asymmetric mesoporous hollow fiber membranes </w:t>
      </w:r>
      <w:r w:rsidR="493D0FEE" w:rsidRPr="00CC6415">
        <w:rPr>
          <w:rFonts w:asciiTheme="minorHAnsi" w:eastAsiaTheme="minorEastAsia" w:hAnsiTheme="minorHAnsi" w:cstheme="minorBidi"/>
          <w:b/>
        </w:rPr>
        <w:t xml:space="preserve">(A) </w:t>
      </w:r>
      <w:r w:rsidR="493D0FEE" w:rsidRPr="00E23CEC">
        <w:rPr>
          <w:rFonts w:asciiTheme="minorHAnsi" w:eastAsiaTheme="minorEastAsia" w:hAnsiTheme="minorHAnsi" w:cstheme="minorBidi"/>
        </w:rPr>
        <w:t xml:space="preserve">were cultured for three weeks with </w:t>
      </w:r>
      <w:r w:rsidR="00ED5C2A" w:rsidRPr="00E23CEC">
        <w:rPr>
          <w:rFonts w:asciiTheme="minorHAnsi" w:eastAsiaTheme="minorEastAsia" w:hAnsiTheme="minorHAnsi" w:cstheme="minorBidi"/>
        </w:rPr>
        <w:t xml:space="preserve">RSMF </w:t>
      </w:r>
      <w:r w:rsidR="493D0FEE" w:rsidRPr="00E23CEC">
        <w:rPr>
          <w:rFonts w:asciiTheme="minorHAnsi" w:eastAsiaTheme="minorEastAsia" w:hAnsiTheme="minorHAnsi" w:cstheme="minorBidi"/>
        </w:rPr>
        <w:t xml:space="preserve">cells in DMEM/F-12 with supplemented ascorbic acid and TGF-β </w:t>
      </w:r>
      <w:r w:rsidR="493D0FEE" w:rsidRPr="00CC6415">
        <w:rPr>
          <w:rFonts w:asciiTheme="minorHAnsi" w:eastAsiaTheme="minorEastAsia" w:hAnsiTheme="minorHAnsi" w:cstheme="minorBidi"/>
          <w:b/>
        </w:rPr>
        <w:t>(B)</w:t>
      </w:r>
      <w:r w:rsidR="493D0FEE" w:rsidRPr="00E23CEC">
        <w:rPr>
          <w:rFonts w:asciiTheme="minorHAnsi" w:eastAsiaTheme="minorEastAsia" w:hAnsiTheme="minorHAnsi" w:cstheme="minorBidi"/>
        </w:rPr>
        <w:t>. Cultured hollow fibers (</w:t>
      </w:r>
      <w:r w:rsidR="493D0FEE" w:rsidRPr="00CC6415">
        <w:rPr>
          <w:rFonts w:asciiTheme="minorHAnsi" w:eastAsiaTheme="minorEastAsia" w:hAnsiTheme="minorHAnsi" w:cstheme="minorBidi"/>
          <w:b/>
        </w:rPr>
        <w:t>C, D</w:t>
      </w:r>
      <w:r w:rsidR="493D0FEE" w:rsidRPr="00E23CEC">
        <w:rPr>
          <w:rFonts w:asciiTheme="minorHAnsi" w:eastAsiaTheme="minorEastAsia" w:hAnsiTheme="minorHAnsi" w:cstheme="minorBidi"/>
        </w:rPr>
        <w:t xml:space="preserve"> top) were dissolved via 3 exchanges in n-methyl-2-pyrrolidone then rinsed three times in deionized water, resulting in continuous threads of ECM (</w:t>
      </w:r>
      <w:r w:rsidR="493D0FEE" w:rsidRPr="00CC6415">
        <w:rPr>
          <w:rFonts w:asciiTheme="minorHAnsi" w:eastAsiaTheme="minorEastAsia" w:hAnsiTheme="minorHAnsi" w:cstheme="minorBidi"/>
          <w:b/>
        </w:rPr>
        <w:t>D</w:t>
      </w:r>
      <w:r w:rsidR="493D0FEE" w:rsidRPr="00E23CEC">
        <w:rPr>
          <w:rFonts w:asciiTheme="minorHAnsi" w:eastAsiaTheme="minorEastAsia" w:hAnsiTheme="minorHAnsi" w:cstheme="minorBidi"/>
        </w:rPr>
        <w:t>, bottom).</w:t>
      </w:r>
      <w:r>
        <w:rPr>
          <w:rFonts w:asciiTheme="minorHAnsi" w:eastAsiaTheme="minorEastAsia" w:hAnsiTheme="minorHAnsi" w:cstheme="minorBidi"/>
        </w:rPr>
        <w:t xml:space="preserve"> </w:t>
      </w:r>
      <w:r w:rsidR="493D0FEE" w:rsidRPr="00E23CEC">
        <w:rPr>
          <w:rFonts w:asciiTheme="minorHAnsi" w:eastAsiaTheme="minorEastAsia" w:hAnsiTheme="minorHAnsi" w:cstheme="minorBidi"/>
        </w:rPr>
        <w:t xml:space="preserve">High magnification </w:t>
      </w:r>
      <w:r w:rsidR="00055599" w:rsidRPr="00E23CEC">
        <w:rPr>
          <w:rFonts w:asciiTheme="minorHAnsi" w:eastAsiaTheme="minorEastAsia" w:hAnsiTheme="minorHAnsi" w:cstheme="minorBidi"/>
        </w:rPr>
        <w:t>scanning electron microscopy</w:t>
      </w:r>
      <w:r w:rsidR="493D0FEE" w:rsidRPr="00E23CEC">
        <w:rPr>
          <w:rFonts w:asciiTheme="minorHAnsi" w:eastAsiaTheme="minorEastAsia" w:hAnsiTheme="minorHAnsi" w:cstheme="minorBidi"/>
        </w:rPr>
        <w:t xml:space="preserve"> micrograph of the ECM fiber surface </w:t>
      </w:r>
      <w:r w:rsidR="493D0FEE" w:rsidRPr="00CC6415">
        <w:rPr>
          <w:rFonts w:asciiTheme="minorHAnsi" w:eastAsiaTheme="minorEastAsia" w:hAnsiTheme="minorHAnsi" w:cstheme="minorBidi"/>
          <w:b/>
        </w:rPr>
        <w:t>(E)</w:t>
      </w:r>
      <w:r w:rsidR="493D0FEE" w:rsidRPr="00E23CEC">
        <w:rPr>
          <w:rFonts w:asciiTheme="minorHAnsi" w:eastAsiaTheme="minorEastAsia" w:hAnsiTheme="minorHAnsi" w:cstheme="minorBidi"/>
        </w:rPr>
        <w:t>.</w:t>
      </w:r>
    </w:p>
    <w:p w14:paraId="3763CAD9" w14:textId="77777777" w:rsidR="00820FAF" w:rsidRPr="00E23CEC" w:rsidRDefault="00820FAF" w:rsidP="006305D7">
      <w:pPr>
        <w:rPr>
          <w:rFonts w:asciiTheme="minorHAnsi" w:hAnsiTheme="minorHAnsi" w:cs="Arial"/>
          <w:b/>
          <w:color w:val="auto"/>
        </w:rPr>
      </w:pPr>
    </w:p>
    <w:p w14:paraId="67F97D32" w14:textId="59CBE071" w:rsidR="008F7925" w:rsidRPr="00E23CEC" w:rsidRDefault="009457DA" w:rsidP="006305D7">
      <w:pPr>
        <w:rPr>
          <w:rFonts w:asciiTheme="minorHAnsi" w:hAnsiTheme="minorHAnsi" w:cs="Arial"/>
        </w:rPr>
      </w:pPr>
      <w:r w:rsidRPr="009457DA">
        <w:rPr>
          <w:rFonts w:asciiTheme="minorHAnsi" w:hAnsiTheme="minorHAnsi" w:cs="Arial"/>
          <w:b/>
        </w:rPr>
        <w:t>Figure 4</w:t>
      </w:r>
      <w:r w:rsidR="008F7925" w:rsidRPr="00E23CEC">
        <w:rPr>
          <w:rFonts w:asciiTheme="minorHAnsi" w:hAnsiTheme="minorHAnsi" w:cs="Arial"/>
          <w:b/>
        </w:rPr>
        <w:t xml:space="preserve">: </w:t>
      </w:r>
      <w:r w:rsidR="0022054F" w:rsidRPr="00E23CEC">
        <w:rPr>
          <w:rFonts w:asciiTheme="minorHAnsi" w:hAnsiTheme="minorHAnsi" w:cs="Arial"/>
          <w:b/>
        </w:rPr>
        <w:t>Cell</w:t>
      </w:r>
      <w:r w:rsidR="00991033" w:rsidRPr="00E23CEC">
        <w:rPr>
          <w:rFonts w:asciiTheme="minorHAnsi" w:hAnsiTheme="minorHAnsi" w:cs="Arial"/>
          <w:b/>
        </w:rPr>
        <w:t xml:space="preserve"> viability</w:t>
      </w:r>
      <w:r w:rsidR="008F7925" w:rsidRPr="00E23CEC">
        <w:rPr>
          <w:rFonts w:asciiTheme="minorHAnsi" w:hAnsiTheme="minorHAnsi" w:cs="Arial"/>
          <w:b/>
        </w:rPr>
        <w:t xml:space="preserve"> </w:t>
      </w:r>
      <w:r w:rsidR="0022054F" w:rsidRPr="00E23CEC">
        <w:rPr>
          <w:rFonts w:asciiTheme="minorHAnsi" w:hAnsiTheme="minorHAnsi" w:cs="Arial"/>
          <w:b/>
        </w:rPr>
        <w:t xml:space="preserve">on </w:t>
      </w:r>
      <w:r w:rsidR="00715B6B" w:rsidRPr="00E23CEC">
        <w:rPr>
          <w:rFonts w:asciiTheme="minorHAnsi" w:hAnsiTheme="minorHAnsi" w:cs="Arial"/>
          <w:b/>
        </w:rPr>
        <w:t>hollow fiber membrane</w:t>
      </w:r>
      <w:r w:rsidR="0049465F" w:rsidRPr="00E23CEC">
        <w:rPr>
          <w:rFonts w:asciiTheme="minorHAnsi" w:hAnsiTheme="minorHAnsi" w:cs="Arial"/>
          <w:b/>
        </w:rPr>
        <w:t>s</w:t>
      </w:r>
      <w:r w:rsidR="003A0B9B" w:rsidRPr="00E23CEC">
        <w:rPr>
          <w:rFonts w:asciiTheme="minorHAnsi" w:hAnsiTheme="minorHAnsi" w:cs="Arial"/>
          <w:b/>
        </w:rPr>
        <w:t>.</w:t>
      </w:r>
      <w:r w:rsidR="0049465F" w:rsidRPr="00E23CEC">
        <w:rPr>
          <w:rFonts w:asciiTheme="minorHAnsi" w:hAnsiTheme="minorHAnsi" w:cs="Arial"/>
          <w:b/>
        </w:rPr>
        <w:t xml:space="preserve"> </w:t>
      </w:r>
      <w:r w:rsidR="001B1917" w:rsidRPr="00E23CEC">
        <w:rPr>
          <w:rFonts w:asciiTheme="minorHAnsi" w:hAnsiTheme="minorHAnsi" w:cs="Arial"/>
        </w:rPr>
        <w:t>Representative hollow fiber membranes cultured with RSMF cells for three weeks were longitudinally sectioned using a fine razor</w:t>
      </w:r>
      <w:r w:rsidR="005E7E46" w:rsidRPr="00E23CEC">
        <w:rPr>
          <w:rFonts w:asciiTheme="minorHAnsi" w:hAnsiTheme="minorHAnsi" w:cs="Arial"/>
        </w:rPr>
        <w:t xml:space="preserve"> to reveal the </w:t>
      </w:r>
      <w:r w:rsidR="00676918" w:rsidRPr="00E23CEC">
        <w:rPr>
          <w:rFonts w:asciiTheme="minorHAnsi" w:hAnsiTheme="minorHAnsi" w:cs="Arial"/>
        </w:rPr>
        <w:t>lumi</w:t>
      </w:r>
      <w:r w:rsidR="005E7E46" w:rsidRPr="00E23CEC">
        <w:rPr>
          <w:rFonts w:asciiTheme="minorHAnsi" w:hAnsiTheme="minorHAnsi" w:cs="Arial"/>
        </w:rPr>
        <w:t>nal surface of the HFMs</w:t>
      </w:r>
      <w:r w:rsidR="001B1917" w:rsidRPr="00E23CEC">
        <w:rPr>
          <w:rFonts w:asciiTheme="minorHAnsi" w:hAnsiTheme="minorHAnsi" w:cs="Arial"/>
        </w:rPr>
        <w:t xml:space="preserve"> </w:t>
      </w:r>
      <w:r w:rsidR="003C5ED8" w:rsidRPr="00E23CEC">
        <w:rPr>
          <w:rFonts w:asciiTheme="minorHAnsi" w:hAnsiTheme="minorHAnsi" w:cs="Arial"/>
        </w:rPr>
        <w:t xml:space="preserve">and subjected to live-dead staining with </w:t>
      </w:r>
      <w:proofErr w:type="spellStart"/>
      <w:r w:rsidR="003C5ED8" w:rsidRPr="00E23CEC">
        <w:rPr>
          <w:rFonts w:asciiTheme="minorHAnsi" w:hAnsiTheme="minorHAnsi" w:cs="Arial"/>
        </w:rPr>
        <w:t>Calcein</w:t>
      </w:r>
      <w:proofErr w:type="spellEnd"/>
      <w:r w:rsidR="003C5ED8" w:rsidRPr="00E23CEC">
        <w:rPr>
          <w:rFonts w:asciiTheme="minorHAnsi" w:hAnsiTheme="minorHAnsi" w:cs="Arial"/>
        </w:rPr>
        <w:t xml:space="preserve"> AM</w:t>
      </w:r>
      <w:r w:rsidR="00114348" w:rsidRPr="00E23CEC">
        <w:rPr>
          <w:rFonts w:asciiTheme="minorHAnsi" w:hAnsiTheme="minorHAnsi" w:cs="Arial"/>
        </w:rPr>
        <w:t xml:space="preserve"> </w:t>
      </w:r>
      <w:r w:rsidR="003C5ED8" w:rsidRPr="00E23CEC">
        <w:rPr>
          <w:rFonts w:asciiTheme="minorHAnsi" w:hAnsiTheme="minorHAnsi" w:cs="Arial"/>
        </w:rPr>
        <w:t xml:space="preserve">and EthD-1. </w:t>
      </w:r>
      <w:r w:rsidR="006616B6" w:rsidRPr="00E23CEC">
        <w:rPr>
          <w:rFonts w:asciiTheme="minorHAnsi" w:hAnsiTheme="minorHAnsi" w:cs="Arial"/>
        </w:rPr>
        <w:t xml:space="preserve">Viability staining revealed a confluent layer of </w:t>
      </w:r>
      <w:r w:rsidR="00C022D3" w:rsidRPr="00E23CEC">
        <w:rPr>
          <w:rFonts w:asciiTheme="minorHAnsi" w:hAnsiTheme="minorHAnsi" w:cs="Arial"/>
        </w:rPr>
        <w:t xml:space="preserve">viable </w:t>
      </w:r>
      <w:r w:rsidR="007A67E4" w:rsidRPr="00E23CEC">
        <w:rPr>
          <w:rFonts w:asciiTheme="minorHAnsi" w:hAnsiTheme="minorHAnsi" w:cs="Arial"/>
        </w:rPr>
        <w:t>cells</w:t>
      </w:r>
      <w:r w:rsidR="00C022D3" w:rsidRPr="00E23CEC">
        <w:rPr>
          <w:rFonts w:asciiTheme="minorHAnsi" w:hAnsiTheme="minorHAnsi" w:cs="Arial"/>
        </w:rPr>
        <w:t xml:space="preserve"> </w:t>
      </w:r>
      <w:r w:rsidR="008D109F" w:rsidRPr="00E23CEC">
        <w:rPr>
          <w:rFonts w:asciiTheme="minorHAnsi" w:hAnsiTheme="minorHAnsi" w:cs="Arial"/>
        </w:rPr>
        <w:t xml:space="preserve">with </w:t>
      </w:r>
      <w:r w:rsidR="00114348" w:rsidRPr="00E23CEC">
        <w:rPr>
          <w:rFonts w:asciiTheme="minorHAnsi" w:hAnsiTheme="minorHAnsi" w:cs="Arial"/>
        </w:rPr>
        <w:t>negligible EthD-1 fluorescence.</w:t>
      </w:r>
    </w:p>
    <w:p w14:paraId="3A3B48C3" w14:textId="77777777" w:rsidR="0086530F" w:rsidRPr="00E23CEC" w:rsidRDefault="0086530F" w:rsidP="006E6976">
      <w:pPr>
        <w:rPr>
          <w:rFonts w:asciiTheme="minorHAnsi" w:hAnsiTheme="minorHAnsi" w:cs="Arial"/>
        </w:rPr>
      </w:pPr>
    </w:p>
    <w:p w14:paraId="20FC2B5A" w14:textId="6E762C79" w:rsidR="006305D7" w:rsidRPr="00E23CEC" w:rsidRDefault="009457DA" w:rsidP="006E6976">
      <w:pPr>
        <w:rPr>
          <w:rFonts w:asciiTheme="minorHAnsi" w:hAnsiTheme="minorHAnsi" w:cs="Arial"/>
          <w:bCs/>
          <w:i/>
          <w:color w:val="808080"/>
        </w:rPr>
      </w:pPr>
      <w:r w:rsidRPr="009457DA">
        <w:rPr>
          <w:rFonts w:asciiTheme="minorHAnsi" w:hAnsiTheme="minorHAnsi" w:cs="Arial"/>
          <w:b/>
          <w:color w:val="auto"/>
        </w:rPr>
        <w:t>Figure 5</w:t>
      </w:r>
      <w:r w:rsidR="006E6976" w:rsidRPr="00E23CEC">
        <w:rPr>
          <w:rFonts w:asciiTheme="minorHAnsi" w:hAnsiTheme="minorHAnsi" w:cs="Arial"/>
          <w:b/>
          <w:color w:val="auto"/>
        </w:rPr>
        <w:t xml:space="preserve">: </w:t>
      </w:r>
      <w:r w:rsidR="00763611" w:rsidRPr="00E23CEC">
        <w:rPr>
          <w:rFonts w:asciiTheme="minorHAnsi" w:hAnsiTheme="minorHAnsi" w:cs="Arial"/>
          <w:b/>
        </w:rPr>
        <w:t>Assembly of ECM implant</w:t>
      </w:r>
      <w:r w:rsidR="003A0B9B" w:rsidRPr="00E23CEC">
        <w:rPr>
          <w:rFonts w:asciiTheme="minorHAnsi" w:hAnsiTheme="minorHAnsi" w:cs="Arial"/>
          <w:b/>
        </w:rPr>
        <w:t xml:space="preserve">. </w:t>
      </w:r>
      <w:r w:rsidR="008B3FC6" w:rsidRPr="00E23CEC">
        <w:rPr>
          <w:rFonts w:asciiTheme="minorHAnsi" w:hAnsiTheme="minorHAnsi" w:cs="Arial"/>
        </w:rPr>
        <w:t xml:space="preserve">Individual extracellular matrix threads (n = 30) </w:t>
      </w:r>
      <w:r w:rsidR="00ED5C2A" w:rsidRPr="00E23CEC">
        <w:rPr>
          <w:rFonts w:asciiTheme="minorHAnsi" w:hAnsiTheme="minorHAnsi" w:cs="Arial"/>
        </w:rPr>
        <w:t xml:space="preserve">derived from culture of RSMF cells </w:t>
      </w:r>
      <w:r w:rsidR="008B3FC6" w:rsidRPr="00E23CEC">
        <w:rPr>
          <w:rFonts w:asciiTheme="minorHAnsi" w:hAnsiTheme="minorHAnsi" w:cs="Arial"/>
        </w:rPr>
        <w:t xml:space="preserve">were </w:t>
      </w:r>
      <w:r w:rsidR="00F81BE2" w:rsidRPr="00E23CEC">
        <w:rPr>
          <w:rFonts w:asciiTheme="minorHAnsi" w:hAnsiTheme="minorHAnsi" w:cs="Arial"/>
        </w:rPr>
        <w:t xml:space="preserve">placed </w:t>
      </w:r>
      <w:r w:rsidR="006A2864" w:rsidRPr="00E23CEC">
        <w:rPr>
          <w:rFonts w:asciiTheme="minorHAnsi" w:hAnsiTheme="minorHAnsi" w:cs="Arial"/>
        </w:rPr>
        <w:t xml:space="preserve">lengthwise </w:t>
      </w:r>
      <w:r w:rsidR="00F81BE2" w:rsidRPr="00E23CEC">
        <w:rPr>
          <w:rFonts w:asciiTheme="minorHAnsi" w:hAnsiTheme="minorHAnsi" w:cs="Arial"/>
        </w:rPr>
        <w:t>into a silicone mo</w:t>
      </w:r>
      <w:r w:rsidR="00BB32A7" w:rsidRPr="00E23CEC">
        <w:rPr>
          <w:rFonts w:asciiTheme="minorHAnsi" w:hAnsiTheme="minorHAnsi" w:cs="Arial"/>
        </w:rPr>
        <w:t>ld</w:t>
      </w:r>
      <w:r w:rsidR="00BA4034" w:rsidRPr="00E23CEC">
        <w:rPr>
          <w:rFonts w:asciiTheme="minorHAnsi" w:hAnsiTheme="minorHAnsi" w:cs="Arial"/>
        </w:rPr>
        <w:t xml:space="preserve"> </w:t>
      </w:r>
      <w:r w:rsidR="00BA4034" w:rsidRPr="00CC6415">
        <w:rPr>
          <w:rFonts w:asciiTheme="minorHAnsi" w:hAnsiTheme="minorHAnsi" w:cs="Arial"/>
          <w:b/>
        </w:rPr>
        <w:t>(A)</w:t>
      </w:r>
      <w:r w:rsidR="00BB32A7" w:rsidRPr="00E23CEC">
        <w:rPr>
          <w:rFonts w:asciiTheme="minorHAnsi" w:hAnsiTheme="minorHAnsi" w:cs="Arial"/>
        </w:rPr>
        <w:t xml:space="preserve"> </w:t>
      </w:r>
      <w:r w:rsidR="008B15E4" w:rsidRPr="00E23CEC">
        <w:rPr>
          <w:rFonts w:asciiTheme="minorHAnsi" w:hAnsiTheme="minorHAnsi" w:cs="Arial"/>
        </w:rPr>
        <w:t xml:space="preserve">and </w:t>
      </w:r>
      <w:r w:rsidR="00824760" w:rsidRPr="00E23CEC">
        <w:rPr>
          <w:rFonts w:asciiTheme="minorHAnsi" w:hAnsiTheme="minorHAnsi" w:cs="Arial"/>
        </w:rPr>
        <w:t>decellularized</w:t>
      </w:r>
      <w:r w:rsidR="00F23679" w:rsidRPr="00E23CEC">
        <w:rPr>
          <w:rFonts w:asciiTheme="minorHAnsi" w:hAnsiTheme="minorHAnsi" w:cs="Arial"/>
        </w:rPr>
        <w:t xml:space="preserve"> </w:t>
      </w:r>
      <w:r w:rsidR="007F60ED" w:rsidRPr="00E23CEC">
        <w:rPr>
          <w:rFonts w:asciiTheme="minorHAnsi" w:hAnsiTheme="minorHAnsi" w:cs="Arial"/>
        </w:rPr>
        <w:t xml:space="preserve">by </w:t>
      </w:r>
      <w:r w:rsidR="00F23679" w:rsidRPr="00E23CEC">
        <w:rPr>
          <w:rFonts w:asciiTheme="minorHAnsi" w:hAnsiTheme="minorHAnsi" w:cs="Arial"/>
        </w:rPr>
        <w:t>1% SDS</w:t>
      </w:r>
      <w:r w:rsidR="007F60ED" w:rsidRPr="00E23CEC">
        <w:rPr>
          <w:rFonts w:asciiTheme="minorHAnsi" w:hAnsiTheme="minorHAnsi" w:cs="Arial"/>
        </w:rPr>
        <w:t xml:space="preserve"> followed by </w:t>
      </w:r>
      <w:r w:rsidR="00633F72" w:rsidRPr="00E23CEC">
        <w:rPr>
          <w:rFonts w:asciiTheme="minorHAnsi" w:hAnsiTheme="minorHAnsi" w:cs="Arial"/>
        </w:rPr>
        <w:t xml:space="preserve">treatment with </w:t>
      </w:r>
      <w:proofErr w:type="spellStart"/>
      <w:r w:rsidR="00633F72" w:rsidRPr="00E23CEC">
        <w:rPr>
          <w:rFonts w:asciiTheme="minorHAnsi" w:hAnsiTheme="minorHAnsi" w:cs="Arial"/>
        </w:rPr>
        <w:t>DNAse</w:t>
      </w:r>
      <w:proofErr w:type="spellEnd"/>
      <w:r w:rsidR="00C17938" w:rsidRPr="00E23CEC">
        <w:rPr>
          <w:rFonts w:asciiTheme="minorHAnsi" w:hAnsiTheme="minorHAnsi" w:cs="Arial"/>
        </w:rPr>
        <w:t xml:space="preserve"> I</w:t>
      </w:r>
      <w:r w:rsidR="00633F72" w:rsidRPr="00E23CEC">
        <w:rPr>
          <w:rFonts w:asciiTheme="minorHAnsi" w:hAnsiTheme="minorHAnsi" w:cs="Arial"/>
        </w:rPr>
        <w:t xml:space="preserve">, </w:t>
      </w:r>
      <w:proofErr w:type="spellStart"/>
      <w:r w:rsidR="00633F72" w:rsidRPr="00E23CEC">
        <w:rPr>
          <w:rFonts w:asciiTheme="minorHAnsi" w:hAnsiTheme="minorHAnsi" w:cs="Arial"/>
        </w:rPr>
        <w:t>RNAse</w:t>
      </w:r>
      <w:proofErr w:type="spellEnd"/>
      <w:r w:rsidR="00C17938" w:rsidRPr="00E23CEC">
        <w:rPr>
          <w:rFonts w:asciiTheme="minorHAnsi" w:hAnsiTheme="minorHAnsi" w:cs="Arial"/>
        </w:rPr>
        <w:t xml:space="preserve"> A</w:t>
      </w:r>
      <w:r w:rsidR="00633F72" w:rsidRPr="00E23CEC">
        <w:rPr>
          <w:rFonts w:asciiTheme="minorHAnsi" w:hAnsiTheme="minorHAnsi" w:cs="Arial"/>
        </w:rPr>
        <w:t>, and penicillin-streptomycin.</w:t>
      </w:r>
      <w:r w:rsidR="007F60ED" w:rsidRPr="00E23CEC">
        <w:rPr>
          <w:rFonts w:asciiTheme="minorHAnsi" w:hAnsiTheme="minorHAnsi" w:cs="Arial"/>
        </w:rPr>
        <w:t xml:space="preserve"> Decellularized </w:t>
      </w:r>
      <w:r w:rsidR="00633F72" w:rsidRPr="00E23CEC">
        <w:rPr>
          <w:rFonts w:asciiTheme="minorHAnsi" w:hAnsiTheme="minorHAnsi" w:cs="Arial"/>
        </w:rPr>
        <w:t>ECM was then lyophilized, yielding a</w:t>
      </w:r>
      <w:r w:rsidR="004746A8" w:rsidRPr="00E23CEC">
        <w:rPr>
          <w:rFonts w:asciiTheme="minorHAnsi" w:hAnsiTheme="minorHAnsi" w:cs="Arial"/>
        </w:rPr>
        <w:t xml:space="preserve">n off-white mesh with a </w:t>
      </w:r>
      <w:r w:rsidR="00EF1920" w:rsidRPr="00E23CEC">
        <w:rPr>
          <w:rFonts w:asciiTheme="minorHAnsi" w:hAnsiTheme="minorHAnsi" w:cs="Arial"/>
        </w:rPr>
        <w:t xml:space="preserve">fibrous appearance </w:t>
      </w:r>
      <w:r w:rsidR="00C12A66" w:rsidRPr="00E23CEC">
        <w:rPr>
          <w:rFonts w:asciiTheme="minorHAnsi" w:hAnsiTheme="minorHAnsi" w:cs="Arial"/>
        </w:rPr>
        <w:t xml:space="preserve">and longitudinal architecture </w:t>
      </w:r>
      <w:r w:rsidR="0035464C" w:rsidRPr="00CC6415">
        <w:rPr>
          <w:rFonts w:asciiTheme="minorHAnsi" w:hAnsiTheme="minorHAnsi" w:cs="Arial"/>
          <w:b/>
        </w:rPr>
        <w:t>(B)</w:t>
      </w:r>
      <w:r w:rsidR="00EF1920" w:rsidRPr="00E23CEC">
        <w:rPr>
          <w:rFonts w:asciiTheme="minorHAnsi" w:hAnsiTheme="minorHAnsi" w:cs="Arial"/>
        </w:rPr>
        <w:t>.</w:t>
      </w:r>
    </w:p>
    <w:p w14:paraId="3B448504" w14:textId="2DE78CC8" w:rsidR="00FE7C9B" w:rsidRPr="00E23CEC" w:rsidRDefault="00FE7C9B" w:rsidP="006F76A0">
      <w:pPr>
        <w:rPr>
          <w:rFonts w:asciiTheme="minorHAnsi" w:hAnsiTheme="minorHAnsi"/>
          <w:b/>
          <w:color w:val="808080"/>
        </w:rPr>
      </w:pPr>
    </w:p>
    <w:p w14:paraId="50473432" w14:textId="1DAA6408" w:rsidR="00492548" w:rsidRPr="00E23CEC" w:rsidRDefault="00492548" w:rsidP="006F76A0">
      <w:pPr>
        <w:rPr>
          <w:rFonts w:asciiTheme="minorHAnsi" w:hAnsiTheme="minorHAnsi"/>
          <w:b/>
          <w:color w:val="000000" w:themeColor="text1"/>
        </w:rPr>
      </w:pPr>
      <w:r w:rsidRPr="00E23CEC">
        <w:rPr>
          <w:rFonts w:asciiTheme="minorHAnsi" w:hAnsiTheme="minorHAnsi"/>
          <w:b/>
          <w:color w:val="000000" w:themeColor="text1"/>
        </w:rPr>
        <w:t>DISCUSSION</w:t>
      </w:r>
    </w:p>
    <w:p w14:paraId="600EDBF3" w14:textId="2233F40C" w:rsidR="002322C5" w:rsidRPr="00E23CEC" w:rsidRDefault="00A32060" w:rsidP="00DD5C1C">
      <w:pPr>
        <w:ind w:firstLine="720"/>
        <w:rPr>
          <w:rFonts w:asciiTheme="minorHAnsi" w:hAnsiTheme="minorHAnsi"/>
          <w:color w:val="000000" w:themeColor="text1"/>
        </w:rPr>
      </w:pPr>
      <w:r w:rsidRPr="00E23CEC">
        <w:rPr>
          <w:rFonts w:asciiTheme="minorHAnsi" w:hAnsiTheme="minorHAnsi"/>
          <w:color w:val="000000" w:themeColor="text1"/>
        </w:rPr>
        <w:t xml:space="preserve">The processes described </w:t>
      </w:r>
      <w:r w:rsidR="000B61D1" w:rsidRPr="00E23CEC">
        <w:rPr>
          <w:rFonts w:asciiTheme="minorHAnsi" w:hAnsiTheme="minorHAnsi"/>
          <w:color w:val="000000" w:themeColor="text1"/>
        </w:rPr>
        <w:t xml:space="preserve">enable </w:t>
      </w:r>
      <w:r w:rsidR="000B2C09" w:rsidRPr="00E23CEC">
        <w:rPr>
          <w:rFonts w:asciiTheme="minorHAnsi" w:hAnsiTheme="minorHAnsi"/>
          <w:color w:val="000000" w:themeColor="text1"/>
        </w:rPr>
        <w:t xml:space="preserve">the production of </w:t>
      </w:r>
      <w:r w:rsidR="00A36289" w:rsidRPr="00E23CEC">
        <w:rPr>
          <w:rFonts w:asciiTheme="minorHAnsi" w:hAnsiTheme="minorHAnsi"/>
          <w:color w:val="000000" w:themeColor="text1"/>
        </w:rPr>
        <w:t xml:space="preserve">bulk </w:t>
      </w:r>
      <w:r w:rsidR="00C12A66" w:rsidRPr="00E23CEC">
        <w:rPr>
          <w:rFonts w:asciiTheme="minorHAnsi" w:hAnsiTheme="minorHAnsi"/>
          <w:color w:val="000000" w:themeColor="text1"/>
        </w:rPr>
        <w:t>ECM</w:t>
      </w:r>
      <w:r w:rsidR="00A36289" w:rsidRPr="00E23CEC">
        <w:rPr>
          <w:rFonts w:asciiTheme="minorHAnsi" w:hAnsiTheme="minorHAnsi"/>
          <w:color w:val="000000" w:themeColor="text1"/>
        </w:rPr>
        <w:t xml:space="preserve"> biomaterials</w:t>
      </w:r>
      <w:r w:rsidR="00386C7A" w:rsidRPr="00E23CEC">
        <w:rPr>
          <w:rFonts w:asciiTheme="minorHAnsi" w:hAnsiTheme="minorHAnsi"/>
          <w:color w:val="000000" w:themeColor="text1"/>
        </w:rPr>
        <w:t xml:space="preserve"> </w:t>
      </w:r>
      <w:r w:rsidR="009457DA" w:rsidRPr="009457DA">
        <w:rPr>
          <w:rFonts w:asciiTheme="minorHAnsi" w:hAnsiTheme="minorHAnsi"/>
          <w:i/>
          <w:color w:val="000000" w:themeColor="text1"/>
        </w:rPr>
        <w:t>in vitro</w:t>
      </w:r>
      <w:r w:rsidR="00386C7A" w:rsidRPr="00E23CEC">
        <w:rPr>
          <w:rFonts w:asciiTheme="minorHAnsi" w:hAnsiTheme="minorHAnsi"/>
          <w:color w:val="000000" w:themeColor="text1"/>
        </w:rPr>
        <w:t xml:space="preserve"> </w:t>
      </w:r>
      <w:r w:rsidR="0047699A" w:rsidRPr="00E23CEC">
        <w:rPr>
          <w:rFonts w:asciiTheme="minorHAnsi" w:hAnsiTheme="minorHAnsi"/>
          <w:color w:val="000000" w:themeColor="text1"/>
        </w:rPr>
        <w:t xml:space="preserve">using </w:t>
      </w:r>
      <w:r w:rsidR="005611A5" w:rsidRPr="00E23CEC">
        <w:rPr>
          <w:rFonts w:asciiTheme="minorHAnsi" w:hAnsiTheme="minorHAnsi"/>
          <w:color w:val="000000" w:themeColor="text1"/>
        </w:rPr>
        <w:t xml:space="preserve">hollow fiber membranes cast by a dry-jet wet spinning system </w:t>
      </w:r>
      <w:r w:rsidR="00355A35" w:rsidRPr="00E23CEC">
        <w:rPr>
          <w:rFonts w:asciiTheme="minorHAnsi" w:hAnsiTheme="minorHAnsi"/>
          <w:color w:val="000000" w:themeColor="text1"/>
        </w:rPr>
        <w:t xml:space="preserve">allowing for inexpensive </w:t>
      </w:r>
      <w:r w:rsidR="0036440E" w:rsidRPr="00E23CEC">
        <w:rPr>
          <w:rFonts w:asciiTheme="minorHAnsi" w:hAnsiTheme="minorHAnsi"/>
          <w:color w:val="000000" w:themeColor="text1"/>
        </w:rPr>
        <w:t xml:space="preserve">bulk </w:t>
      </w:r>
      <w:r w:rsidR="00355A35" w:rsidRPr="00E23CEC">
        <w:rPr>
          <w:rFonts w:asciiTheme="minorHAnsi" w:hAnsiTheme="minorHAnsi"/>
          <w:color w:val="000000" w:themeColor="text1"/>
        </w:rPr>
        <w:t>production of membranes as well as</w:t>
      </w:r>
      <w:r w:rsidR="005611A5" w:rsidRPr="00E23CEC">
        <w:rPr>
          <w:rFonts w:asciiTheme="minorHAnsi" w:hAnsiTheme="minorHAnsi"/>
          <w:color w:val="000000" w:themeColor="text1"/>
        </w:rPr>
        <w:t xml:space="preserve"> </w:t>
      </w:r>
      <w:r w:rsidR="0047699A" w:rsidRPr="00E23CEC">
        <w:rPr>
          <w:rFonts w:asciiTheme="minorHAnsi" w:hAnsiTheme="minorHAnsi"/>
          <w:color w:val="000000" w:themeColor="text1"/>
        </w:rPr>
        <w:t xml:space="preserve">standard cell culture equipment. </w:t>
      </w:r>
      <w:r w:rsidR="00D945C7" w:rsidRPr="00E23CEC">
        <w:rPr>
          <w:rFonts w:asciiTheme="minorHAnsi" w:hAnsiTheme="minorHAnsi" w:cs="Arial"/>
          <w:color w:val="000000" w:themeColor="text1"/>
        </w:rPr>
        <w:t>While the membranes fabricated in this protocol are intended for use in cell culture, the system described can also be adapted for the production of membranes for separation purposes, with pore size distribution and hollow fiber dimensions tunable by varying spinneret dimensions, polymer used, dope and bore flow rate, take-up speed, and environmental conditions.</w:t>
      </w:r>
      <w:r w:rsidR="005E1832" w:rsidRPr="00E23CEC">
        <w:rPr>
          <w:rFonts w:asciiTheme="minorHAnsi" w:hAnsiTheme="minorHAnsi" w:cs="Arial"/>
          <w:color w:val="000000" w:themeColor="text1"/>
          <w:vertAlign w:val="superscript"/>
        </w:rPr>
        <w:t>13</w:t>
      </w:r>
      <w:r w:rsidR="00D945C7" w:rsidRPr="00E23CEC">
        <w:rPr>
          <w:rFonts w:asciiTheme="minorHAnsi" w:hAnsiTheme="minorHAnsi" w:cs="Arial"/>
          <w:color w:val="000000" w:themeColor="text1"/>
        </w:rPr>
        <w:t xml:space="preserve"> </w:t>
      </w:r>
      <w:r w:rsidR="00D1588C" w:rsidRPr="00E23CEC">
        <w:rPr>
          <w:rFonts w:asciiTheme="minorHAnsi" w:hAnsiTheme="minorHAnsi"/>
          <w:color w:val="000000" w:themeColor="text1"/>
        </w:rPr>
        <w:t xml:space="preserve">Though </w:t>
      </w:r>
      <w:r w:rsidR="00F36538" w:rsidRPr="00E23CEC">
        <w:rPr>
          <w:rFonts w:asciiTheme="minorHAnsi" w:hAnsiTheme="minorHAnsi"/>
          <w:color w:val="000000" w:themeColor="text1"/>
        </w:rPr>
        <w:t>the protocol</w:t>
      </w:r>
      <w:r w:rsidR="008609C5" w:rsidRPr="00E23CEC">
        <w:rPr>
          <w:rFonts w:asciiTheme="minorHAnsi" w:hAnsiTheme="minorHAnsi"/>
          <w:color w:val="000000" w:themeColor="text1"/>
        </w:rPr>
        <w:t xml:space="preserve"> detailed </w:t>
      </w:r>
      <w:r w:rsidR="003A45D2" w:rsidRPr="00E23CEC">
        <w:rPr>
          <w:rFonts w:asciiTheme="minorHAnsi" w:hAnsiTheme="minorHAnsi"/>
          <w:color w:val="000000" w:themeColor="text1"/>
        </w:rPr>
        <w:t>employ</w:t>
      </w:r>
      <w:r w:rsidR="00F36538" w:rsidRPr="00E23CEC">
        <w:rPr>
          <w:rFonts w:asciiTheme="minorHAnsi" w:hAnsiTheme="minorHAnsi"/>
          <w:color w:val="000000" w:themeColor="text1"/>
        </w:rPr>
        <w:t>s</w:t>
      </w:r>
      <w:r w:rsidR="003A45D2" w:rsidRPr="00E23CEC">
        <w:rPr>
          <w:rFonts w:asciiTheme="minorHAnsi" w:hAnsiTheme="minorHAnsi"/>
          <w:color w:val="000000" w:themeColor="text1"/>
        </w:rPr>
        <w:t xml:space="preserve"> </w:t>
      </w:r>
      <w:r w:rsidR="00672D30" w:rsidRPr="00E23CEC">
        <w:rPr>
          <w:rFonts w:asciiTheme="minorHAnsi" w:hAnsiTheme="minorHAnsi"/>
          <w:color w:val="000000" w:themeColor="text1"/>
        </w:rPr>
        <w:t xml:space="preserve">hollow fiber membranes, in principle </w:t>
      </w:r>
      <w:r w:rsidR="001126A5" w:rsidRPr="00E23CEC">
        <w:rPr>
          <w:rFonts w:asciiTheme="minorHAnsi" w:hAnsiTheme="minorHAnsi"/>
          <w:color w:val="000000" w:themeColor="text1"/>
        </w:rPr>
        <w:t xml:space="preserve">any dissolvable cell culture scaffold </w:t>
      </w:r>
      <w:r w:rsidR="00404C18" w:rsidRPr="00E23CEC">
        <w:rPr>
          <w:rFonts w:asciiTheme="minorHAnsi" w:hAnsiTheme="minorHAnsi"/>
          <w:color w:val="000000" w:themeColor="text1"/>
        </w:rPr>
        <w:t xml:space="preserve">with </w:t>
      </w:r>
      <w:r w:rsidR="00404C18" w:rsidRPr="00E23CEC">
        <w:rPr>
          <w:rFonts w:asciiTheme="minorHAnsi" w:hAnsiTheme="minorHAnsi"/>
          <w:color w:val="000000" w:themeColor="text1"/>
        </w:rPr>
        <w:lastRenderedPageBreak/>
        <w:t xml:space="preserve">appropriate transport properties </w:t>
      </w:r>
      <w:r w:rsidR="003A45D2" w:rsidRPr="00E23CEC">
        <w:rPr>
          <w:rFonts w:asciiTheme="minorHAnsi" w:hAnsiTheme="minorHAnsi"/>
          <w:color w:val="000000" w:themeColor="text1"/>
        </w:rPr>
        <w:t xml:space="preserve">such as open cell foams </w:t>
      </w:r>
      <w:r w:rsidR="00BA589E" w:rsidRPr="00E23CEC">
        <w:rPr>
          <w:rFonts w:asciiTheme="minorHAnsi" w:hAnsiTheme="minorHAnsi"/>
          <w:color w:val="000000" w:themeColor="text1"/>
        </w:rPr>
        <w:t>could be used, as demonstrated in previous work</w:t>
      </w:r>
      <w:hyperlink w:anchor="_ENREF_8" w:tooltip="Hurd, 2015 #8" w:history="1">
        <w:r w:rsidR="00B67047" w:rsidRPr="00E23CEC">
          <w:rPr>
            <w:rFonts w:asciiTheme="minorHAnsi" w:hAnsiTheme="minorHAnsi"/>
            <w:color w:val="000000" w:themeColor="text1"/>
            <w:vertAlign w:val="superscript"/>
          </w:rPr>
          <w:t>7-9</w:t>
        </w:r>
      </w:hyperlink>
      <w:r w:rsidR="00CC6415">
        <w:rPr>
          <w:rFonts w:asciiTheme="minorHAnsi" w:hAnsiTheme="minorHAnsi"/>
          <w:color w:val="000000" w:themeColor="text1"/>
        </w:rPr>
        <w:t xml:space="preserve">. </w:t>
      </w:r>
      <w:r w:rsidR="004C7330" w:rsidRPr="00E23CEC">
        <w:rPr>
          <w:rFonts w:asciiTheme="minorHAnsi" w:hAnsiTheme="minorHAnsi"/>
          <w:color w:val="000000" w:themeColor="text1"/>
        </w:rPr>
        <w:t xml:space="preserve">This </w:t>
      </w:r>
      <w:r w:rsidR="00C7309D" w:rsidRPr="00E23CEC">
        <w:rPr>
          <w:rFonts w:asciiTheme="minorHAnsi" w:hAnsiTheme="minorHAnsi"/>
          <w:color w:val="000000" w:themeColor="text1"/>
        </w:rPr>
        <w:t xml:space="preserve">general approach appears </w:t>
      </w:r>
      <w:r w:rsidR="00535BB0" w:rsidRPr="00E23CEC">
        <w:rPr>
          <w:rFonts w:asciiTheme="minorHAnsi" w:hAnsiTheme="minorHAnsi"/>
          <w:color w:val="000000" w:themeColor="text1"/>
        </w:rPr>
        <w:t xml:space="preserve">useful </w:t>
      </w:r>
      <w:proofErr w:type="gramStart"/>
      <w:r w:rsidR="00535BB0" w:rsidRPr="00E23CEC">
        <w:rPr>
          <w:rFonts w:asciiTheme="minorHAnsi" w:hAnsiTheme="minorHAnsi"/>
          <w:color w:val="000000" w:themeColor="text1"/>
        </w:rPr>
        <w:t>for the</w:t>
      </w:r>
      <w:r w:rsidR="001625E0" w:rsidRPr="00E23CEC">
        <w:rPr>
          <w:rFonts w:asciiTheme="minorHAnsi" w:hAnsiTheme="minorHAnsi"/>
          <w:color w:val="000000" w:themeColor="text1"/>
        </w:rPr>
        <w:t xml:space="preserve"> production of</w:t>
      </w:r>
      <w:proofErr w:type="gramEnd"/>
      <w:r w:rsidR="001625E0" w:rsidRPr="00E23CEC">
        <w:rPr>
          <w:rFonts w:asciiTheme="minorHAnsi" w:hAnsiTheme="minorHAnsi"/>
          <w:color w:val="000000" w:themeColor="text1"/>
        </w:rPr>
        <w:t xml:space="preserve"> ECM scaffolds</w:t>
      </w:r>
      <w:r w:rsidR="00614F9E" w:rsidRPr="00E23CEC">
        <w:rPr>
          <w:rFonts w:asciiTheme="minorHAnsi" w:hAnsiTheme="minorHAnsi"/>
          <w:color w:val="000000" w:themeColor="text1"/>
        </w:rPr>
        <w:t xml:space="preserve"> by sacrificial scaffolds which</w:t>
      </w:r>
      <w:r w:rsidR="001625E0" w:rsidRPr="00E23CEC">
        <w:rPr>
          <w:rFonts w:asciiTheme="minorHAnsi" w:hAnsiTheme="minorHAnsi"/>
          <w:color w:val="000000" w:themeColor="text1"/>
        </w:rPr>
        <w:t xml:space="preserve"> </w:t>
      </w:r>
      <w:r w:rsidR="005C5717" w:rsidRPr="00E23CEC">
        <w:rPr>
          <w:rFonts w:asciiTheme="minorHAnsi" w:hAnsiTheme="minorHAnsi"/>
          <w:color w:val="000000" w:themeColor="text1"/>
        </w:rPr>
        <w:t xml:space="preserve">can more faithfully </w:t>
      </w:r>
      <w:r w:rsidR="001625E0" w:rsidRPr="00E23CEC">
        <w:rPr>
          <w:rFonts w:asciiTheme="minorHAnsi" w:hAnsiTheme="minorHAnsi"/>
          <w:color w:val="000000" w:themeColor="text1"/>
        </w:rPr>
        <w:t>mimic</w:t>
      </w:r>
      <w:r w:rsidR="00E4187A" w:rsidRPr="00E23CEC">
        <w:rPr>
          <w:rFonts w:asciiTheme="minorHAnsi" w:hAnsiTheme="minorHAnsi"/>
          <w:color w:val="000000" w:themeColor="text1"/>
        </w:rPr>
        <w:t xml:space="preserve"> the </w:t>
      </w:r>
      <w:r w:rsidR="00614F9E" w:rsidRPr="00E23CEC">
        <w:rPr>
          <w:rFonts w:asciiTheme="minorHAnsi" w:hAnsiTheme="minorHAnsi"/>
          <w:color w:val="000000" w:themeColor="text1"/>
        </w:rPr>
        <w:t xml:space="preserve">internal </w:t>
      </w:r>
      <w:r w:rsidR="00E4187A" w:rsidRPr="00E23CEC">
        <w:rPr>
          <w:rFonts w:asciiTheme="minorHAnsi" w:hAnsiTheme="minorHAnsi"/>
          <w:color w:val="000000" w:themeColor="text1"/>
        </w:rPr>
        <w:t xml:space="preserve">architecture of </w:t>
      </w:r>
      <w:r w:rsidR="000465A2" w:rsidRPr="00E23CEC">
        <w:rPr>
          <w:rFonts w:asciiTheme="minorHAnsi" w:hAnsiTheme="minorHAnsi"/>
          <w:color w:val="000000" w:themeColor="text1"/>
        </w:rPr>
        <w:t>tissues</w:t>
      </w:r>
      <w:r w:rsidR="00630128" w:rsidRPr="00E23CEC">
        <w:rPr>
          <w:rFonts w:asciiTheme="minorHAnsi" w:hAnsiTheme="minorHAnsi"/>
          <w:color w:val="000000" w:themeColor="text1"/>
        </w:rPr>
        <w:t>.</w:t>
      </w:r>
      <w:r w:rsidR="00074281" w:rsidRPr="00E23CEC">
        <w:rPr>
          <w:rFonts w:asciiTheme="minorHAnsi" w:hAnsiTheme="minorHAnsi"/>
          <w:color w:val="000000" w:themeColor="text1"/>
        </w:rPr>
        <w:t xml:space="preserve"> Implants produced by this protocol </w:t>
      </w:r>
      <w:proofErr w:type="gramStart"/>
      <w:r w:rsidR="003B4E61" w:rsidRPr="00E23CEC">
        <w:rPr>
          <w:rFonts w:asciiTheme="minorHAnsi" w:hAnsiTheme="minorHAnsi"/>
          <w:color w:val="000000" w:themeColor="text1"/>
        </w:rPr>
        <w:t>in particular</w:t>
      </w:r>
      <w:r w:rsidR="00074281" w:rsidRPr="00E23CEC">
        <w:rPr>
          <w:rFonts w:asciiTheme="minorHAnsi" w:hAnsiTheme="minorHAnsi"/>
          <w:color w:val="000000" w:themeColor="text1"/>
        </w:rPr>
        <w:t xml:space="preserve"> exhibit</w:t>
      </w:r>
      <w:proofErr w:type="gramEnd"/>
      <w:r w:rsidR="00074281" w:rsidRPr="00E23CEC">
        <w:rPr>
          <w:rFonts w:asciiTheme="minorHAnsi" w:hAnsiTheme="minorHAnsi"/>
          <w:color w:val="000000" w:themeColor="text1"/>
        </w:rPr>
        <w:t xml:space="preserve"> a gross alignment </w:t>
      </w:r>
      <w:r w:rsidR="004B4F53" w:rsidRPr="00E23CEC">
        <w:rPr>
          <w:rFonts w:asciiTheme="minorHAnsi" w:hAnsiTheme="minorHAnsi"/>
          <w:color w:val="000000" w:themeColor="text1"/>
        </w:rPr>
        <w:t>(</w:t>
      </w:r>
      <w:r w:rsidR="009457DA" w:rsidRPr="009457DA">
        <w:rPr>
          <w:rFonts w:asciiTheme="minorHAnsi" w:hAnsiTheme="minorHAnsi"/>
          <w:b/>
          <w:color w:val="000000" w:themeColor="text1"/>
        </w:rPr>
        <w:t>Figure 5B</w:t>
      </w:r>
      <w:r w:rsidR="00074281" w:rsidRPr="00E23CEC">
        <w:rPr>
          <w:rFonts w:asciiTheme="minorHAnsi" w:hAnsiTheme="minorHAnsi"/>
          <w:color w:val="000000" w:themeColor="text1"/>
        </w:rPr>
        <w:t xml:space="preserve">), which may be of particular benefit toward the </w:t>
      </w:r>
      <w:r w:rsidR="00944C5C" w:rsidRPr="00E23CEC">
        <w:rPr>
          <w:rFonts w:asciiTheme="minorHAnsi" w:hAnsiTheme="minorHAnsi"/>
          <w:color w:val="000000" w:themeColor="text1"/>
        </w:rPr>
        <w:t xml:space="preserve">reconstruction </w:t>
      </w:r>
      <w:r w:rsidR="00074281" w:rsidRPr="00E23CEC">
        <w:rPr>
          <w:rFonts w:asciiTheme="minorHAnsi" w:hAnsiTheme="minorHAnsi"/>
          <w:color w:val="000000" w:themeColor="text1"/>
        </w:rPr>
        <w:t xml:space="preserve">of highly aligned tissues such as </w:t>
      </w:r>
      <w:r w:rsidR="00C12A66" w:rsidRPr="00E23CEC">
        <w:rPr>
          <w:rFonts w:asciiTheme="minorHAnsi" w:hAnsiTheme="minorHAnsi"/>
          <w:color w:val="000000" w:themeColor="text1"/>
        </w:rPr>
        <w:t xml:space="preserve">tendons, ligaments and </w:t>
      </w:r>
      <w:r w:rsidR="00074281" w:rsidRPr="00E23CEC">
        <w:rPr>
          <w:rFonts w:asciiTheme="minorHAnsi" w:hAnsiTheme="minorHAnsi"/>
          <w:color w:val="000000" w:themeColor="text1"/>
        </w:rPr>
        <w:t>skeletal muscle.</w:t>
      </w:r>
      <w:r w:rsidR="0015321D" w:rsidRPr="00E23CEC">
        <w:rPr>
          <w:rFonts w:asciiTheme="minorHAnsi" w:hAnsiTheme="minorHAnsi"/>
          <w:color w:val="000000" w:themeColor="text1"/>
        </w:rPr>
        <w:t xml:space="preserve"> </w:t>
      </w:r>
    </w:p>
    <w:p w14:paraId="12E18C7E" w14:textId="77777777" w:rsidR="00DD5C1C" w:rsidRPr="00E23CEC" w:rsidRDefault="00DD5C1C" w:rsidP="00DD5C1C">
      <w:pPr>
        <w:ind w:firstLine="720"/>
        <w:rPr>
          <w:rFonts w:asciiTheme="minorHAnsi" w:hAnsiTheme="minorHAnsi"/>
          <w:color w:val="000000" w:themeColor="text1"/>
        </w:rPr>
      </w:pPr>
    </w:p>
    <w:p w14:paraId="1D9B94FC" w14:textId="3E262A34" w:rsidR="00410E3D" w:rsidRPr="00E23CEC" w:rsidRDefault="00DE11E7" w:rsidP="00C13353">
      <w:pPr>
        <w:ind w:firstLine="720"/>
        <w:rPr>
          <w:rFonts w:asciiTheme="minorHAnsi" w:hAnsiTheme="minorHAnsi"/>
          <w:color w:val="000000" w:themeColor="text1"/>
        </w:rPr>
      </w:pPr>
      <w:r w:rsidRPr="00E23CEC">
        <w:rPr>
          <w:rFonts w:asciiTheme="minorHAnsi" w:hAnsiTheme="minorHAnsi"/>
          <w:color w:val="000000" w:themeColor="text1"/>
        </w:rPr>
        <w:t>R</w:t>
      </w:r>
      <w:r w:rsidR="008C27E9" w:rsidRPr="00E23CEC">
        <w:rPr>
          <w:rFonts w:asciiTheme="minorHAnsi" w:hAnsiTheme="minorHAnsi"/>
          <w:color w:val="000000" w:themeColor="text1"/>
        </w:rPr>
        <w:t xml:space="preserve">egular </w:t>
      </w:r>
      <w:r w:rsidR="00740134" w:rsidRPr="00E23CEC">
        <w:rPr>
          <w:rFonts w:asciiTheme="minorHAnsi" w:hAnsiTheme="minorHAnsi"/>
          <w:color w:val="000000" w:themeColor="text1"/>
        </w:rPr>
        <w:t>exchange of medium and</w:t>
      </w:r>
      <w:r w:rsidR="00C10F9A">
        <w:rPr>
          <w:rFonts w:asciiTheme="minorHAnsi" w:hAnsiTheme="minorHAnsi"/>
          <w:color w:val="000000" w:themeColor="text1"/>
        </w:rPr>
        <w:t>,</w:t>
      </w:r>
      <w:r w:rsidR="00740134" w:rsidRPr="00E23CEC">
        <w:rPr>
          <w:rFonts w:asciiTheme="minorHAnsi" w:hAnsiTheme="minorHAnsi"/>
          <w:color w:val="000000" w:themeColor="text1"/>
        </w:rPr>
        <w:t xml:space="preserve"> in particular</w:t>
      </w:r>
      <w:r w:rsidR="00C10F9A">
        <w:rPr>
          <w:rFonts w:asciiTheme="minorHAnsi" w:hAnsiTheme="minorHAnsi"/>
          <w:color w:val="000000" w:themeColor="text1"/>
        </w:rPr>
        <w:t>,</w:t>
      </w:r>
      <w:r w:rsidR="00740134" w:rsidRPr="00E23CEC">
        <w:rPr>
          <w:rFonts w:asciiTheme="minorHAnsi" w:hAnsiTheme="minorHAnsi"/>
          <w:color w:val="000000" w:themeColor="text1"/>
        </w:rPr>
        <w:t xml:space="preserve"> supplementation of medium with ascorbic acid</w:t>
      </w:r>
      <w:r w:rsidR="00054916" w:rsidRPr="00E23CEC">
        <w:rPr>
          <w:rFonts w:asciiTheme="minorHAnsi" w:hAnsiTheme="minorHAnsi"/>
          <w:color w:val="000000" w:themeColor="text1"/>
        </w:rPr>
        <w:t xml:space="preserve"> and TGF-</w:t>
      </w:r>
      <w:r w:rsidR="00054916" w:rsidRPr="00E23CEC">
        <w:rPr>
          <w:rFonts w:asciiTheme="minorHAnsi" w:hAnsiTheme="minorHAnsi"/>
        </w:rPr>
        <w:t xml:space="preserve"> β </w:t>
      </w:r>
      <w:r w:rsidR="00740134" w:rsidRPr="00E23CEC">
        <w:rPr>
          <w:rFonts w:asciiTheme="minorHAnsi" w:hAnsiTheme="minorHAnsi"/>
          <w:color w:val="000000" w:themeColor="text1"/>
        </w:rPr>
        <w:t xml:space="preserve">is crucial to </w:t>
      </w:r>
      <w:r w:rsidR="00C924A2" w:rsidRPr="00E23CEC">
        <w:rPr>
          <w:rFonts w:asciiTheme="minorHAnsi" w:hAnsiTheme="minorHAnsi"/>
          <w:color w:val="000000" w:themeColor="text1"/>
        </w:rPr>
        <w:t>production of ECM</w:t>
      </w:r>
      <w:r w:rsidR="0083091C" w:rsidRPr="00E23CEC">
        <w:rPr>
          <w:rFonts w:asciiTheme="minorHAnsi" w:hAnsiTheme="minorHAnsi"/>
          <w:color w:val="000000" w:themeColor="text1"/>
        </w:rPr>
        <w:t xml:space="preserve">, as ascorbic acid is an essential enzyme </w:t>
      </w:r>
      <w:r w:rsidR="00F75EE3" w:rsidRPr="00E23CEC">
        <w:rPr>
          <w:rFonts w:asciiTheme="minorHAnsi" w:hAnsiTheme="minorHAnsi"/>
          <w:color w:val="000000" w:themeColor="text1"/>
        </w:rPr>
        <w:t>in collagen biosynthesis</w:t>
      </w:r>
      <w:r w:rsidR="000A7ACB" w:rsidRPr="00E23CEC">
        <w:rPr>
          <w:rFonts w:asciiTheme="minorHAnsi" w:hAnsiTheme="minorHAnsi"/>
          <w:color w:val="000000" w:themeColor="text1"/>
        </w:rPr>
        <w:t xml:space="preserve">, and </w:t>
      </w:r>
      <w:r w:rsidR="00956DE2" w:rsidRPr="00E23CEC">
        <w:rPr>
          <w:rFonts w:asciiTheme="minorHAnsi" w:hAnsiTheme="minorHAnsi"/>
          <w:color w:val="000000" w:themeColor="text1"/>
        </w:rPr>
        <w:t>TGF-</w:t>
      </w:r>
      <w:r w:rsidR="00956DE2" w:rsidRPr="00E23CEC">
        <w:rPr>
          <w:rFonts w:asciiTheme="minorHAnsi" w:hAnsiTheme="minorHAnsi"/>
        </w:rPr>
        <w:t xml:space="preserve"> β induces the synthesis of several ECM proteins</w:t>
      </w:r>
      <w:hyperlink w:anchor="_ENREF_10" w:tooltip="Murad, 1981 #16" w:history="1">
        <w:r w:rsidR="006158C0" w:rsidRPr="00E23CEC">
          <w:rPr>
            <w:rFonts w:asciiTheme="minorHAnsi" w:hAnsiTheme="minorHAnsi"/>
            <w:color w:val="000000" w:themeColor="text1"/>
          </w:rPr>
          <w:fldChar w:fldCharType="begin"/>
        </w:r>
        <w:r w:rsidR="006158C0" w:rsidRPr="00E23CEC">
          <w:rPr>
            <w:rFonts w:asciiTheme="minorHAnsi" w:hAnsiTheme="minorHAnsi"/>
            <w:color w:val="000000" w:themeColor="text1"/>
          </w:rPr>
          <w:instrText xml:space="preserve"> ADDIN EN.CITE &lt;EndNote&gt;&lt;Cite&gt;&lt;Author&gt;Murad&lt;/Author&gt;&lt;Year&gt;1981&lt;/Year&gt;&lt;RecNum&gt;16&lt;/RecNum&gt;&lt;DisplayText&gt;&lt;style face="superscript"&gt;10&lt;/style&gt;&lt;/DisplayText&gt;&lt;record&gt;&lt;rec-number&gt;16&lt;/rec-number&gt;&lt;foreign-keys&gt;&lt;key app="EN" db-id="5rwf0ww2t0dse9e5d515dtdr5at9tasv502d"&gt;16&lt;/key&gt;&lt;/foreign-keys&gt;&lt;ref-type name="Journal Article"&gt;17&lt;/ref-type&gt;&lt;contributors&gt;&lt;authors&gt;&lt;author&gt;Murad, S.&lt;/author&gt;&lt;author&gt;Grove, D.&lt;/author&gt;&lt;author&gt;Lindberg, K. A.&lt;/author&gt;&lt;author&gt;Reynolds, G.&lt;/author&gt;&lt;author&gt;Sivarajah, A.&lt;/author&gt;&lt;author&gt;Pinnell, S. R.&lt;/author&gt;&lt;/authors&gt;&lt;/contributors&gt;&lt;titles&gt;&lt;title&gt;Regulation of collagen synthesis by ascorbic acid&lt;/title&gt;&lt;secondary-title&gt;Proceedings of the National Academy of Sciences of the United States of America&lt;/secondary-title&gt;&lt;/titles&gt;&lt;periodical&gt;&lt;full-title&gt;Proceedings of the National Academy of Sciences of the United States of America&lt;/full-title&gt;&lt;/periodical&gt;&lt;pages&gt;2879-2882&lt;/pages&gt;&lt;volume&gt;78&lt;/volume&gt;&lt;number&gt;5&lt;/number&gt;&lt;dates&gt;&lt;year&gt;1981&lt;/year&gt;&lt;/dates&gt;&lt;isbn&gt;0027-8424&amp;#xD;1091-6490&lt;/isbn&gt;&lt;accession-num&gt;PMC319462&lt;/accession-num&gt;&lt;urls&gt;&lt;related-urls&gt;&lt;url&gt;http://www.ncbi.nlm.nih.gov/pmc/articles/PMC319462/&lt;/url&gt;&lt;/related-urls&gt;&lt;/urls&gt;&lt;remote-database-name&gt;PMC&lt;/remote-database-name&gt;&lt;/record&gt;&lt;/Cite&gt;&lt;/EndNote&gt;</w:instrText>
        </w:r>
        <w:r w:rsidR="006158C0" w:rsidRPr="00E23CEC">
          <w:rPr>
            <w:rFonts w:asciiTheme="minorHAnsi" w:hAnsiTheme="minorHAnsi"/>
            <w:color w:val="000000" w:themeColor="text1"/>
          </w:rPr>
          <w:fldChar w:fldCharType="separate"/>
        </w:r>
        <w:r w:rsidR="006158C0" w:rsidRPr="00E23CEC">
          <w:rPr>
            <w:rFonts w:asciiTheme="minorHAnsi" w:hAnsiTheme="minorHAnsi"/>
            <w:noProof/>
            <w:color w:val="000000" w:themeColor="text1"/>
            <w:vertAlign w:val="superscript"/>
          </w:rPr>
          <w:t>10</w:t>
        </w:r>
        <w:r w:rsidR="006158C0" w:rsidRPr="00E23CEC">
          <w:rPr>
            <w:rFonts w:asciiTheme="minorHAnsi" w:hAnsiTheme="minorHAnsi"/>
            <w:color w:val="000000" w:themeColor="text1"/>
          </w:rPr>
          <w:fldChar w:fldCharType="end"/>
        </w:r>
      </w:hyperlink>
      <w:r w:rsidR="00CC6415">
        <w:rPr>
          <w:rFonts w:asciiTheme="minorHAnsi" w:hAnsiTheme="minorHAnsi"/>
          <w:color w:val="000000" w:themeColor="text1"/>
        </w:rPr>
        <w:t>.</w:t>
      </w:r>
      <w:r w:rsidR="00C924A2" w:rsidRPr="00E23CEC">
        <w:rPr>
          <w:rFonts w:asciiTheme="minorHAnsi" w:hAnsiTheme="minorHAnsi"/>
          <w:color w:val="000000" w:themeColor="text1"/>
        </w:rPr>
        <w:t xml:space="preserve"> </w:t>
      </w:r>
      <w:r w:rsidR="00A102D9" w:rsidRPr="00E23CEC">
        <w:rPr>
          <w:rFonts w:asciiTheme="minorHAnsi" w:hAnsiTheme="minorHAnsi"/>
          <w:color w:val="000000" w:themeColor="text1"/>
        </w:rPr>
        <w:t xml:space="preserve">Additionally, </w:t>
      </w:r>
      <w:r w:rsidR="005672C4" w:rsidRPr="00E23CEC">
        <w:rPr>
          <w:rFonts w:asciiTheme="minorHAnsi" w:hAnsiTheme="minorHAnsi"/>
          <w:color w:val="000000" w:themeColor="text1"/>
        </w:rPr>
        <w:t xml:space="preserve">thorough </w:t>
      </w:r>
      <w:r w:rsidR="00643C94" w:rsidRPr="00E23CEC">
        <w:rPr>
          <w:rFonts w:asciiTheme="minorHAnsi" w:hAnsiTheme="minorHAnsi"/>
          <w:color w:val="000000" w:themeColor="text1"/>
        </w:rPr>
        <w:t xml:space="preserve">rinsing of </w:t>
      </w:r>
      <w:r w:rsidR="00BB349E" w:rsidRPr="00E23CEC">
        <w:rPr>
          <w:rFonts w:asciiTheme="minorHAnsi" w:hAnsiTheme="minorHAnsi"/>
          <w:color w:val="000000" w:themeColor="text1"/>
        </w:rPr>
        <w:t>ECM</w:t>
      </w:r>
      <w:r w:rsidR="00643C94" w:rsidRPr="00E23CEC">
        <w:rPr>
          <w:rFonts w:asciiTheme="minorHAnsi" w:hAnsiTheme="minorHAnsi"/>
          <w:color w:val="000000" w:themeColor="text1"/>
        </w:rPr>
        <w:t xml:space="preserve"> with </w:t>
      </w:r>
      <w:r w:rsidR="00A320C7" w:rsidRPr="00E23CEC">
        <w:rPr>
          <w:rFonts w:asciiTheme="minorHAnsi" w:hAnsiTheme="minorHAnsi"/>
          <w:color w:val="000000" w:themeColor="text1"/>
        </w:rPr>
        <w:t>NMP</w:t>
      </w:r>
      <w:r w:rsidR="0064145E" w:rsidRPr="00E23CEC">
        <w:rPr>
          <w:rFonts w:asciiTheme="minorHAnsi" w:hAnsiTheme="minorHAnsi"/>
          <w:color w:val="000000" w:themeColor="text1"/>
        </w:rPr>
        <w:t xml:space="preserve"> </w:t>
      </w:r>
      <w:r w:rsidR="006512DF" w:rsidRPr="00E23CEC">
        <w:rPr>
          <w:rFonts w:asciiTheme="minorHAnsi" w:hAnsiTheme="minorHAnsi"/>
          <w:color w:val="000000" w:themeColor="text1"/>
        </w:rPr>
        <w:t>must be performed,</w:t>
      </w:r>
      <w:r w:rsidR="00F617C5" w:rsidRPr="00E23CEC">
        <w:rPr>
          <w:rFonts w:asciiTheme="minorHAnsi" w:hAnsiTheme="minorHAnsi"/>
          <w:color w:val="000000" w:themeColor="text1"/>
        </w:rPr>
        <w:t xml:space="preserve"> otherwise residual polymer w</w:t>
      </w:r>
      <w:r w:rsidR="007B4E51" w:rsidRPr="00E23CEC">
        <w:rPr>
          <w:rFonts w:asciiTheme="minorHAnsi" w:hAnsiTheme="minorHAnsi"/>
          <w:color w:val="000000" w:themeColor="text1"/>
        </w:rPr>
        <w:t xml:space="preserve">ill remain </w:t>
      </w:r>
      <w:r w:rsidR="0057187E" w:rsidRPr="00E23CEC">
        <w:rPr>
          <w:rFonts w:asciiTheme="minorHAnsi" w:hAnsiTheme="minorHAnsi"/>
          <w:color w:val="000000" w:themeColor="text1"/>
        </w:rPr>
        <w:t xml:space="preserve">in the </w:t>
      </w:r>
      <w:r w:rsidR="00A17B94" w:rsidRPr="00E23CEC">
        <w:rPr>
          <w:rFonts w:asciiTheme="minorHAnsi" w:hAnsiTheme="minorHAnsi"/>
          <w:color w:val="000000" w:themeColor="text1"/>
        </w:rPr>
        <w:t>extracted</w:t>
      </w:r>
      <w:r w:rsidR="0057187E" w:rsidRPr="00E23CEC">
        <w:rPr>
          <w:rFonts w:asciiTheme="minorHAnsi" w:hAnsiTheme="minorHAnsi"/>
          <w:color w:val="000000" w:themeColor="text1"/>
        </w:rPr>
        <w:t xml:space="preserve"> ECM</w:t>
      </w:r>
      <w:r w:rsidR="0053701E" w:rsidRPr="00E23CEC">
        <w:rPr>
          <w:rFonts w:asciiTheme="minorHAnsi" w:hAnsiTheme="minorHAnsi"/>
          <w:color w:val="000000" w:themeColor="text1"/>
        </w:rPr>
        <w:t>, appearing as a white film during water rinses</w:t>
      </w:r>
      <w:r w:rsidR="0057187E" w:rsidRPr="00E23CEC">
        <w:rPr>
          <w:rFonts w:asciiTheme="minorHAnsi" w:hAnsiTheme="minorHAnsi"/>
          <w:color w:val="000000" w:themeColor="text1"/>
        </w:rPr>
        <w:t xml:space="preserve">. </w:t>
      </w:r>
      <w:r w:rsidR="00411D03" w:rsidRPr="00E23CEC">
        <w:rPr>
          <w:rFonts w:asciiTheme="minorHAnsi" w:hAnsiTheme="minorHAnsi"/>
          <w:color w:val="000000" w:themeColor="text1"/>
        </w:rPr>
        <w:t xml:space="preserve">Care must be taken to not </w:t>
      </w:r>
      <w:r w:rsidR="004960B1" w:rsidRPr="00E23CEC">
        <w:rPr>
          <w:rFonts w:asciiTheme="minorHAnsi" w:hAnsiTheme="minorHAnsi"/>
          <w:color w:val="000000" w:themeColor="text1"/>
        </w:rPr>
        <w:t xml:space="preserve">overly agitate </w:t>
      </w:r>
      <w:r w:rsidR="00C505C4" w:rsidRPr="00E23CEC">
        <w:rPr>
          <w:rFonts w:asciiTheme="minorHAnsi" w:hAnsiTheme="minorHAnsi"/>
          <w:color w:val="000000" w:themeColor="text1"/>
        </w:rPr>
        <w:t xml:space="preserve">ECM during </w:t>
      </w:r>
      <w:r w:rsidR="00844346" w:rsidRPr="00E23CEC">
        <w:rPr>
          <w:rFonts w:asciiTheme="minorHAnsi" w:hAnsiTheme="minorHAnsi"/>
          <w:color w:val="000000" w:themeColor="text1"/>
        </w:rPr>
        <w:t xml:space="preserve">membrane </w:t>
      </w:r>
      <w:r w:rsidR="00C505C4" w:rsidRPr="00E23CEC">
        <w:rPr>
          <w:rFonts w:asciiTheme="minorHAnsi" w:hAnsiTheme="minorHAnsi"/>
          <w:color w:val="000000" w:themeColor="text1"/>
        </w:rPr>
        <w:t>dissolutio</w:t>
      </w:r>
      <w:r w:rsidR="0014574A" w:rsidRPr="00E23CEC">
        <w:rPr>
          <w:rFonts w:asciiTheme="minorHAnsi" w:hAnsiTheme="minorHAnsi"/>
          <w:color w:val="000000" w:themeColor="text1"/>
        </w:rPr>
        <w:t xml:space="preserve">n, as it is relatively fragile. Collected </w:t>
      </w:r>
      <w:r w:rsidR="00AC1F52" w:rsidRPr="00E23CEC">
        <w:rPr>
          <w:rFonts w:asciiTheme="minorHAnsi" w:hAnsiTheme="minorHAnsi"/>
          <w:color w:val="000000" w:themeColor="text1"/>
        </w:rPr>
        <w:t xml:space="preserve">ECM </w:t>
      </w:r>
      <w:r w:rsidR="004F152B" w:rsidRPr="00E23CEC">
        <w:rPr>
          <w:rFonts w:asciiTheme="minorHAnsi" w:hAnsiTheme="minorHAnsi"/>
          <w:color w:val="000000" w:themeColor="text1"/>
        </w:rPr>
        <w:t>scaffolds</w:t>
      </w:r>
      <w:r w:rsidR="0014574A" w:rsidRPr="00E23CEC">
        <w:rPr>
          <w:rFonts w:asciiTheme="minorHAnsi" w:hAnsiTheme="minorHAnsi"/>
          <w:color w:val="000000" w:themeColor="text1"/>
        </w:rPr>
        <w:t xml:space="preserve"> intended for implantation </w:t>
      </w:r>
      <w:r w:rsidR="009D120C" w:rsidRPr="00E23CEC">
        <w:rPr>
          <w:rFonts w:asciiTheme="minorHAnsi" w:hAnsiTheme="minorHAnsi"/>
          <w:color w:val="000000" w:themeColor="text1"/>
        </w:rPr>
        <w:t xml:space="preserve">must </w:t>
      </w:r>
      <w:r w:rsidR="0014574A" w:rsidRPr="00E23CEC">
        <w:rPr>
          <w:rFonts w:asciiTheme="minorHAnsi" w:hAnsiTheme="minorHAnsi"/>
          <w:color w:val="000000" w:themeColor="text1"/>
        </w:rPr>
        <w:t>be subjected to a decellularization</w:t>
      </w:r>
      <w:r w:rsidR="00651370" w:rsidRPr="00E23CEC">
        <w:rPr>
          <w:rFonts w:asciiTheme="minorHAnsi" w:hAnsiTheme="minorHAnsi"/>
          <w:color w:val="000000" w:themeColor="text1"/>
        </w:rPr>
        <w:t xml:space="preserve"> step as described</w:t>
      </w:r>
      <w:r w:rsidR="0014574A" w:rsidRPr="00E23CEC">
        <w:rPr>
          <w:rFonts w:asciiTheme="minorHAnsi" w:hAnsiTheme="minorHAnsi"/>
          <w:color w:val="000000" w:themeColor="text1"/>
        </w:rPr>
        <w:t xml:space="preserve"> </w:t>
      </w:r>
      <w:r w:rsidR="00B60186" w:rsidRPr="00E23CEC">
        <w:rPr>
          <w:rFonts w:asciiTheme="minorHAnsi" w:hAnsiTheme="minorHAnsi"/>
          <w:color w:val="000000" w:themeColor="text1"/>
        </w:rPr>
        <w:t>to remove xenogeneic epitopes</w:t>
      </w:r>
      <w:r w:rsidR="00C532AB" w:rsidRPr="00E23CEC">
        <w:rPr>
          <w:rFonts w:asciiTheme="minorHAnsi" w:hAnsiTheme="minorHAnsi"/>
          <w:color w:val="000000" w:themeColor="text1"/>
        </w:rPr>
        <w:t xml:space="preserve"> to minimize</w:t>
      </w:r>
      <w:r w:rsidR="00E9771E" w:rsidRPr="00E23CEC">
        <w:rPr>
          <w:rFonts w:asciiTheme="minorHAnsi" w:hAnsiTheme="minorHAnsi"/>
          <w:color w:val="000000" w:themeColor="text1"/>
        </w:rPr>
        <w:t xml:space="preserve"> </w:t>
      </w:r>
      <w:r w:rsidR="00BE7962" w:rsidRPr="00E23CEC">
        <w:rPr>
          <w:rFonts w:asciiTheme="minorHAnsi" w:hAnsiTheme="minorHAnsi"/>
          <w:color w:val="000000" w:themeColor="text1"/>
        </w:rPr>
        <w:t>a potential</w:t>
      </w:r>
      <w:r w:rsidR="00E9771E" w:rsidRPr="00E23CEC">
        <w:rPr>
          <w:rFonts w:asciiTheme="minorHAnsi" w:hAnsiTheme="minorHAnsi"/>
          <w:color w:val="000000" w:themeColor="text1"/>
        </w:rPr>
        <w:t xml:space="preserve"> </w:t>
      </w:r>
      <w:r w:rsidR="00C12A66" w:rsidRPr="00E23CEC">
        <w:rPr>
          <w:rFonts w:asciiTheme="minorHAnsi" w:hAnsiTheme="minorHAnsi"/>
          <w:color w:val="000000" w:themeColor="text1"/>
        </w:rPr>
        <w:t xml:space="preserve">host </w:t>
      </w:r>
      <w:r w:rsidR="00BE7962" w:rsidRPr="00E23CEC">
        <w:rPr>
          <w:rFonts w:asciiTheme="minorHAnsi" w:hAnsiTheme="minorHAnsi"/>
          <w:color w:val="000000" w:themeColor="text1"/>
        </w:rPr>
        <w:t xml:space="preserve">foreign body </w:t>
      </w:r>
      <w:r w:rsidR="00C12A66" w:rsidRPr="00E23CEC">
        <w:rPr>
          <w:rFonts w:asciiTheme="minorHAnsi" w:hAnsiTheme="minorHAnsi"/>
          <w:color w:val="000000" w:themeColor="text1"/>
        </w:rPr>
        <w:t>response</w:t>
      </w:r>
      <w:r w:rsidR="00E9771E" w:rsidRPr="00E23CEC">
        <w:rPr>
          <w:rFonts w:asciiTheme="minorHAnsi" w:hAnsiTheme="minorHAnsi"/>
          <w:color w:val="000000" w:themeColor="text1"/>
        </w:rPr>
        <w:t>.</w:t>
      </w:r>
    </w:p>
    <w:p w14:paraId="6B772463" w14:textId="54BBCBBF" w:rsidR="00C13353" w:rsidRPr="00E23CEC" w:rsidRDefault="00C13353" w:rsidP="006F76A0">
      <w:pPr>
        <w:rPr>
          <w:rFonts w:asciiTheme="minorHAnsi" w:hAnsiTheme="minorHAnsi"/>
          <w:color w:val="000000" w:themeColor="text1"/>
        </w:rPr>
      </w:pPr>
    </w:p>
    <w:p w14:paraId="5FF4BB9F" w14:textId="5246D69A" w:rsidR="00B16A58" w:rsidRPr="00E23CEC" w:rsidRDefault="00C13353" w:rsidP="006F76A0">
      <w:pPr>
        <w:rPr>
          <w:rFonts w:asciiTheme="minorHAnsi" w:hAnsiTheme="minorHAnsi"/>
          <w:color w:val="000000" w:themeColor="text1"/>
        </w:rPr>
      </w:pPr>
      <w:r w:rsidRPr="00E23CEC">
        <w:rPr>
          <w:rFonts w:asciiTheme="minorHAnsi" w:hAnsiTheme="minorHAnsi"/>
          <w:color w:val="000000" w:themeColor="text1"/>
        </w:rPr>
        <w:tab/>
      </w:r>
      <w:r w:rsidR="000230A0" w:rsidRPr="00E23CEC">
        <w:rPr>
          <w:rFonts w:asciiTheme="minorHAnsi" w:hAnsiTheme="minorHAnsi"/>
          <w:color w:val="000000" w:themeColor="text1"/>
        </w:rPr>
        <w:t xml:space="preserve">The significance of this </w:t>
      </w:r>
      <w:r w:rsidR="00154FFE" w:rsidRPr="00E23CEC">
        <w:rPr>
          <w:rFonts w:asciiTheme="minorHAnsi" w:hAnsiTheme="minorHAnsi"/>
          <w:color w:val="000000" w:themeColor="text1"/>
        </w:rPr>
        <w:t>technique</w:t>
      </w:r>
      <w:r w:rsidR="000230A0" w:rsidRPr="00E23CEC">
        <w:rPr>
          <w:rFonts w:asciiTheme="minorHAnsi" w:hAnsiTheme="minorHAnsi"/>
          <w:color w:val="000000" w:themeColor="text1"/>
        </w:rPr>
        <w:t xml:space="preserve"> lies in </w:t>
      </w:r>
      <w:r w:rsidR="00DF0A69" w:rsidRPr="00E23CEC">
        <w:rPr>
          <w:rFonts w:asciiTheme="minorHAnsi" w:hAnsiTheme="minorHAnsi"/>
          <w:color w:val="000000" w:themeColor="text1"/>
        </w:rPr>
        <w:t xml:space="preserve">its production of a </w:t>
      </w:r>
      <w:proofErr w:type="spellStart"/>
      <w:r w:rsidR="00DF0A69" w:rsidRPr="00E23CEC">
        <w:rPr>
          <w:rFonts w:asciiTheme="minorHAnsi" w:hAnsiTheme="minorHAnsi"/>
          <w:color w:val="000000" w:themeColor="text1"/>
        </w:rPr>
        <w:t>biocomplex</w:t>
      </w:r>
      <w:proofErr w:type="spellEnd"/>
      <w:r w:rsidR="00DF0A69" w:rsidRPr="00E23CEC">
        <w:rPr>
          <w:rFonts w:asciiTheme="minorHAnsi" w:hAnsiTheme="minorHAnsi"/>
          <w:color w:val="000000" w:themeColor="text1"/>
        </w:rPr>
        <w:t xml:space="preserve"> scaffold</w:t>
      </w:r>
      <w:r w:rsidR="00124A76" w:rsidRPr="00E23CEC">
        <w:rPr>
          <w:rFonts w:asciiTheme="minorHAnsi" w:hAnsiTheme="minorHAnsi"/>
          <w:color w:val="000000" w:themeColor="text1"/>
        </w:rPr>
        <w:t xml:space="preserve"> of whole extracellular matrix</w:t>
      </w:r>
      <w:r w:rsidR="00DF0A69" w:rsidRPr="00E23CEC">
        <w:rPr>
          <w:rFonts w:asciiTheme="minorHAnsi" w:hAnsiTheme="minorHAnsi"/>
          <w:color w:val="000000" w:themeColor="text1"/>
        </w:rPr>
        <w:t xml:space="preserve"> </w:t>
      </w:r>
      <w:r w:rsidR="00304C15" w:rsidRPr="00E23CEC">
        <w:rPr>
          <w:rFonts w:asciiTheme="minorHAnsi" w:hAnsiTheme="minorHAnsi"/>
          <w:color w:val="000000" w:themeColor="text1"/>
        </w:rPr>
        <w:t xml:space="preserve">which </w:t>
      </w:r>
      <w:r w:rsidR="00DF0A69" w:rsidRPr="00E23CEC">
        <w:rPr>
          <w:rFonts w:asciiTheme="minorHAnsi" w:hAnsiTheme="minorHAnsi"/>
          <w:color w:val="000000" w:themeColor="text1"/>
        </w:rPr>
        <w:t>can be remodeled by the body’s own wound-healing processes</w:t>
      </w:r>
      <w:r w:rsidR="00445AB5" w:rsidRPr="00E23CEC">
        <w:rPr>
          <w:rFonts w:asciiTheme="minorHAnsi" w:hAnsiTheme="minorHAnsi"/>
          <w:color w:val="000000" w:themeColor="text1"/>
        </w:rPr>
        <w:t xml:space="preserve">. </w:t>
      </w:r>
      <w:r w:rsidR="008D30A1" w:rsidRPr="00E23CEC">
        <w:rPr>
          <w:rFonts w:asciiTheme="minorHAnsi" w:hAnsiTheme="minorHAnsi"/>
          <w:color w:val="000000" w:themeColor="text1"/>
        </w:rPr>
        <w:t>By usin</w:t>
      </w:r>
      <w:r w:rsidR="001B37C7" w:rsidRPr="00E23CEC">
        <w:rPr>
          <w:rFonts w:asciiTheme="minorHAnsi" w:hAnsiTheme="minorHAnsi"/>
          <w:color w:val="000000" w:themeColor="text1"/>
        </w:rPr>
        <w:t xml:space="preserve">g this approach to produce ECM from cells specific to a target species, </w:t>
      </w:r>
      <w:r w:rsidR="006C4246" w:rsidRPr="00E23CEC">
        <w:rPr>
          <w:rFonts w:asciiTheme="minorHAnsi" w:hAnsiTheme="minorHAnsi"/>
          <w:color w:val="000000" w:themeColor="text1"/>
        </w:rPr>
        <w:t xml:space="preserve">it may be possible to </w:t>
      </w:r>
      <w:r w:rsidR="001A2A1A" w:rsidRPr="00E23CEC">
        <w:rPr>
          <w:rFonts w:asciiTheme="minorHAnsi" w:hAnsiTheme="minorHAnsi"/>
          <w:color w:val="000000" w:themeColor="text1"/>
        </w:rPr>
        <w:t xml:space="preserve">minimize </w:t>
      </w:r>
      <w:r w:rsidR="002505ED" w:rsidRPr="00E23CEC">
        <w:rPr>
          <w:rFonts w:asciiTheme="minorHAnsi" w:hAnsiTheme="minorHAnsi"/>
          <w:color w:val="000000" w:themeColor="text1"/>
        </w:rPr>
        <w:t xml:space="preserve">the foreign body response which </w:t>
      </w:r>
      <w:r w:rsidR="007E6A3C" w:rsidRPr="00E23CEC">
        <w:rPr>
          <w:rFonts w:asciiTheme="minorHAnsi" w:hAnsiTheme="minorHAnsi"/>
          <w:color w:val="000000" w:themeColor="text1"/>
        </w:rPr>
        <w:t xml:space="preserve">hinders </w:t>
      </w:r>
      <w:r w:rsidR="001A2A1A" w:rsidRPr="00E23CEC">
        <w:rPr>
          <w:rFonts w:asciiTheme="minorHAnsi" w:hAnsiTheme="minorHAnsi"/>
          <w:color w:val="000000" w:themeColor="text1"/>
        </w:rPr>
        <w:t>the clinical effectiveness of this class of</w:t>
      </w:r>
      <w:r w:rsidR="00B56B02" w:rsidRPr="00E23CEC">
        <w:rPr>
          <w:rFonts w:asciiTheme="minorHAnsi" w:hAnsiTheme="minorHAnsi"/>
          <w:color w:val="000000" w:themeColor="text1"/>
        </w:rPr>
        <w:t xml:space="preserve"> biomaterials</w:t>
      </w:r>
      <w:r w:rsidR="007E6A3C" w:rsidRPr="00E23CEC">
        <w:rPr>
          <w:rFonts w:asciiTheme="minorHAnsi" w:hAnsiTheme="minorHAnsi"/>
          <w:color w:val="000000" w:themeColor="text1"/>
        </w:rPr>
        <w:t xml:space="preserve">; </w:t>
      </w:r>
      <w:r w:rsidR="00E217DE" w:rsidRPr="00E23CEC">
        <w:rPr>
          <w:rFonts w:asciiTheme="minorHAnsi" w:hAnsiTheme="minorHAnsi"/>
          <w:color w:val="000000" w:themeColor="text1"/>
        </w:rPr>
        <w:t>by using cel</w:t>
      </w:r>
      <w:r w:rsidR="00251132" w:rsidRPr="00E23CEC">
        <w:rPr>
          <w:rFonts w:asciiTheme="minorHAnsi" w:hAnsiTheme="minorHAnsi"/>
          <w:color w:val="000000" w:themeColor="text1"/>
        </w:rPr>
        <w:t>ls specific to an individual, the foreign body response may be</w:t>
      </w:r>
      <w:r w:rsidR="00962A47" w:rsidRPr="00E23CEC">
        <w:rPr>
          <w:rFonts w:asciiTheme="minorHAnsi" w:hAnsiTheme="minorHAnsi"/>
          <w:color w:val="000000" w:themeColor="text1"/>
        </w:rPr>
        <w:t xml:space="preserve"> lessened further</w:t>
      </w:r>
      <w:r w:rsidR="00303114" w:rsidRPr="00E23CEC">
        <w:rPr>
          <w:rFonts w:asciiTheme="minorHAnsi" w:hAnsiTheme="minorHAnsi"/>
          <w:color w:val="000000" w:themeColor="text1"/>
        </w:rPr>
        <w:t xml:space="preserve">. </w:t>
      </w:r>
      <w:r w:rsidR="00EF61D5" w:rsidRPr="00E23CEC">
        <w:rPr>
          <w:rFonts w:asciiTheme="minorHAnsi" w:hAnsiTheme="minorHAnsi"/>
          <w:color w:val="000000" w:themeColor="text1"/>
        </w:rPr>
        <w:t xml:space="preserve">This approach also allows </w:t>
      </w:r>
      <w:proofErr w:type="gramStart"/>
      <w:r w:rsidR="00EF61D5" w:rsidRPr="00E23CEC">
        <w:rPr>
          <w:rFonts w:asciiTheme="minorHAnsi" w:hAnsiTheme="minorHAnsi"/>
          <w:color w:val="000000" w:themeColor="text1"/>
        </w:rPr>
        <w:t>for the production of</w:t>
      </w:r>
      <w:proofErr w:type="gramEnd"/>
      <w:r w:rsidR="00EF61D5" w:rsidRPr="00E23CEC">
        <w:rPr>
          <w:rFonts w:asciiTheme="minorHAnsi" w:hAnsiTheme="minorHAnsi"/>
          <w:color w:val="000000" w:themeColor="text1"/>
        </w:rPr>
        <w:t xml:space="preserve"> ECM targeted toward particular tissues, </w:t>
      </w:r>
      <w:r w:rsidR="0044476C" w:rsidRPr="00E23CEC">
        <w:rPr>
          <w:rFonts w:asciiTheme="minorHAnsi" w:hAnsiTheme="minorHAnsi"/>
          <w:color w:val="000000" w:themeColor="text1"/>
        </w:rPr>
        <w:t>with</w:t>
      </w:r>
      <w:r w:rsidR="008E70E5" w:rsidRPr="00E23CEC">
        <w:rPr>
          <w:rFonts w:asciiTheme="minorHAnsi" w:hAnsiTheme="minorHAnsi"/>
          <w:color w:val="000000" w:themeColor="text1"/>
        </w:rPr>
        <w:t xml:space="preserve"> r</w:t>
      </w:r>
      <w:r w:rsidR="00417AD6" w:rsidRPr="00E23CEC">
        <w:rPr>
          <w:rFonts w:asciiTheme="minorHAnsi" w:hAnsiTheme="minorHAnsi"/>
          <w:color w:val="000000" w:themeColor="text1"/>
        </w:rPr>
        <w:t>ecent reports suggest</w:t>
      </w:r>
      <w:r w:rsidR="008E70E5" w:rsidRPr="00E23CEC">
        <w:rPr>
          <w:rFonts w:asciiTheme="minorHAnsi" w:hAnsiTheme="minorHAnsi"/>
          <w:color w:val="000000" w:themeColor="text1"/>
        </w:rPr>
        <w:t>ing that</w:t>
      </w:r>
      <w:r w:rsidR="00417AD6" w:rsidRPr="00E23CEC">
        <w:rPr>
          <w:rFonts w:asciiTheme="minorHAnsi" w:hAnsiTheme="minorHAnsi"/>
          <w:color w:val="000000" w:themeColor="text1"/>
        </w:rPr>
        <w:t xml:space="preserve"> </w:t>
      </w:r>
      <w:r w:rsidR="0070164D" w:rsidRPr="00E23CEC">
        <w:rPr>
          <w:rFonts w:asciiTheme="minorHAnsi" w:hAnsiTheme="minorHAnsi"/>
          <w:color w:val="000000" w:themeColor="text1"/>
        </w:rPr>
        <w:t xml:space="preserve">tissue-specific ECM </w:t>
      </w:r>
      <w:r w:rsidR="00035D6F" w:rsidRPr="00E23CEC">
        <w:rPr>
          <w:rFonts w:asciiTheme="minorHAnsi" w:hAnsiTheme="minorHAnsi"/>
          <w:color w:val="000000" w:themeColor="text1"/>
        </w:rPr>
        <w:t xml:space="preserve">may be particularly </w:t>
      </w:r>
      <w:r w:rsidR="002673B4" w:rsidRPr="00E23CEC">
        <w:rPr>
          <w:rFonts w:asciiTheme="minorHAnsi" w:hAnsiTheme="minorHAnsi"/>
          <w:color w:val="000000" w:themeColor="text1"/>
        </w:rPr>
        <w:t>eff</w:t>
      </w:r>
      <w:r w:rsidR="008E70E5" w:rsidRPr="00E23CEC">
        <w:rPr>
          <w:rFonts w:asciiTheme="minorHAnsi" w:hAnsiTheme="minorHAnsi"/>
          <w:color w:val="000000" w:themeColor="text1"/>
        </w:rPr>
        <w:t>ective in certain applications</w:t>
      </w:r>
      <w:r w:rsidR="00574041" w:rsidRPr="00E23CEC">
        <w:rPr>
          <w:rFonts w:asciiTheme="minorHAnsi" w:hAnsiTheme="minorHAnsi"/>
          <w:color w:val="000000" w:themeColor="text1"/>
          <w:vertAlign w:val="superscript"/>
        </w:rPr>
        <w:t>12</w:t>
      </w:r>
      <w:r w:rsidR="00CC6415">
        <w:rPr>
          <w:rFonts w:asciiTheme="minorHAnsi" w:hAnsiTheme="minorHAnsi"/>
          <w:color w:val="000000" w:themeColor="text1"/>
        </w:rPr>
        <w:t xml:space="preserve">. </w:t>
      </w:r>
      <w:r w:rsidR="00052187" w:rsidRPr="00E23CEC">
        <w:rPr>
          <w:rFonts w:asciiTheme="minorHAnsi" w:hAnsiTheme="minorHAnsi"/>
          <w:color w:val="000000" w:themeColor="text1"/>
        </w:rPr>
        <w:t>As this protocol allows for production of</w:t>
      </w:r>
      <w:r w:rsidR="001F0329" w:rsidRPr="00E23CEC">
        <w:rPr>
          <w:rFonts w:asciiTheme="minorHAnsi" w:hAnsiTheme="minorHAnsi"/>
          <w:color w:val="000000" w:themeColor="text1"/>
        </w:rPr>
        <w:t xml:space="preserve"> ECM across various cell </w:t>
      </w:r>
      <w:r w:rsidR="008C2230" w:rsidRPr="00E23CEC">
        <w:rPr>
          <w:rFonts w:asciiTheme="minorHAnsi" w:hAnsiTheme="minorHAnsi"/>
          <w:color w:val="000000" w:themeColor="text1"/>
        </w:rPr>
        <w:t>lines</w:t>
      </w:r>
      <w:r w:rsidR="001F0329" w:rsidRPr="00E23CEC">
        <w:rPr>
          <w:rFonts w:asciiTheme="minorHAnsi" w:hAnsiTheme="minorHAnsi"/>
          <w:color w:val="000000" w:themeColor="text1"/>
        </w:rPr>
        <w:t>,</w:t>
      </w:r>
      <w:r w:rsidR="007B760B" w:rsidRPr="00E23CEC">
        <w:rPr>
          <w:rFonts w:asciiTheme="minorHAnsi" w:hAnsiTheme="minorHAnsi"/>
          <w:color w:val="000000" w:themeColor="text1"/>
        </w:rPr>
        <w:t xml:space="preserve"> implants </w:t>
      </w:r>
      <w:r w:rsidR="00064676" w:rsidRPr="00E23CEC">
        <w:rPr>
          <w:rFonts w:asciiTheme="minorHAnsi" w:hAnsiTheme="minorHAnsi"/>
          <w:color w:val="000000" w:themeColor="text1"/>
        </w:rPr>
        <w:t>combining</w:t>
      </w:r>
      <w:r w:rsidR="00A4543E" w:rsidRPr="00E23CEC">
        <w:rPr>
          <w:rFonts w:asciiTheme="minorHAnsi" w:hAnsiTheme="minorHAnsi"/>
          <w:color w:val="000000" w:themeColor="text1"/>
        </w:rPr>
        <w:t xml:space="preserve"> </w:t>
      </w:r>
      <w:r w:rsidR="00762913" w:rsidRPr="00E23CEC">
        <w:rPr>
          <w:rFonts w:asciiTheme="minorHAnsi" w:hAnsiTheme="minorHAnsi"/>
          <w:color w:val="000000" w:themeColor="text1"/>
        </w:rPr>
        <w:t xml:space="preserve">ECM from </w:t>
      </w:r>
      <w:r w:rsidR="00DA0892" w:rsidRPr="00E23CEC">
        <w:rPr>
          <w:rFonts w:asciiTheme="minorHAnsi" w:hAnsiTheme="minorHAnsi"/>
          <w:color w:val="000000" w:themeColor="text1"/>
        </w:rPr>
        <w:t>several cell types (</w:t>
      </w:r>
      <w:r w:rsidR="009457DA" w:rsidRPr="009457DA">
        <w:rPr>
          <w:rFonts w:asciiTheme="minorHAnsi" w:hAnsiTheme="minorHAnsi"/>
          <w:i/>
          <w:color w:val="000000" w:themeColor="text1"/>
        </w:rPr>
        <w:t>e.g.</w:t>
      </w:r>
      <w:r w:rsidR="00243E40" w:rsidRPr="00E23CEC">
        <w:rPr>
          <w:rFonts w:asciiTheme="minorHAnsi" w:hAnsiTheme="minorHAnsi"/>
          <w:color w:val="000000" w:themeColor="text1"/>
        </w:rPr>
        <w:t xml:space="preserve"> muscle, nervous, endothelial)</w:t>
      </w:r>
      <w:r w:rsidR="008656CD" w:rsidRPr="00E23CEC">
        <w:rPr>
          <w:rFonts w:asciiTheme="minorHAnsi" w:hAnsiTheme="minorHAnsi"/>
          <w:color w:val="000000" w:themeColor="text1"/>
        </w:rPr>
        <w:t xml:space="preserve"> </w:t>
      </w:r>
      <w:r w:rsidR="00B33CCF" w:rsidRPr="00E23CEC">
        <w:rPr>
          <w:rFonts w:asciiTheme="minorHAnsi" w:hAnsiTheme="minorHAnsi"/>
          <w:color w:val="000000" w:themeColor="text1"/>
        </w:rPr>
        <w:t xml:space="preserve">could be </w:t>
      </w:r>
      <w:r w:rsidR="0002652C" w:rsidRPr="00E23CEC">
        <w:rPr>
          <w:rFonts w:asciiTheme="minorHAnsi" w:hAnsiTheme="minorHAnsi"/>
          <w:color w:val="000000" w:themeColor="text1"/>
        </w:rPr>
        <w:t xml:space="preserve">used to tailor implants to more faithfully </w:t>
      </w:r>
      <w:r w:rsidR="0073305D" w:rsidRPr="00E23CEC">
        <w:rPr>
          <w:rFonts w:asciiTheme="minorHAnsi" w:hAnsiTheme="minorHAnsi"/>
          <w:color w:val="000000" w:themeColor="text1"/>
        </w:rPr>
        <w:t xml:space="preserve">approximate the </w:t>
      </w:r>
      <w:r w:rsidR="00D60546" w:rsidRPr="00E23CEC">
        <w:rPr>
          <w:rFonts w:asciiTheme="minorHAnsi" w:hAnsiTheme="minorHAnsi"/>
          <w:color w:val="000000" w:themeColor="text1"/>
        </w:rPr>
        <w:t xml:space="preserve">structure and chemical complexity of </w:t>
      </w:r>
      <w:r w:rsidR="00A92FDB" w:rsidRPr="00E23CEC">
        <w:rPr>
          <w:rFonts w:asciiTheme="minorHAnsi" w:hAnsiTheme="minorHAnsi"/>
          <w:color w:val="000000" w:themeColor="text1"/>
        </w:rPr>
        <w:t>target tissues.</w:t>
      </w:r>
      <w:r w:rsidR="004507BB" w:rsidRPr="00E23CEC">
        <w:rPr>
          <w:rFonts w:asciiTheme="minorHAnsi" w:hAnsiTheme="minorHAnsi"/>
          <w:color w:val="000000" w:themeColor="text1"/>
        </w:rPr>
        <w:t xml:space="preserve"> While the ECM meshes </w:t>
      </w:r>
      <w:r w:rsidR="008D2DFA" w:rsidRPr="00E23CEC">
        <w:rPr>
          <w:rFonts w:asciiTheme="minorHAnsi" w:hAnsiTheme="minorHAnsi"/>
          <w:color w:val="000000" w:themeColor="text1"/>
        </w:rPr>
        <w:t>presented</w:t>
      </w:r>
      <w:r w:rsidR="004507BB" w:rsidRPr="00E23CEC">
        <w:rPr>
          <w:rFonts w:asciiTheme="minorHAnsi" w:hAnsiTheme="minorHAnsi"/>
          <w:color w:val="000000" w:themeColor="text1"/>
        </w:rPr>
        <w:t xml:space="preserve"> here were originally </w:t>
      </w:r>
      <w:r w:rsidR="00FE591D" w:rsidRPr="00E23CEC">
        <w:rPr>
          <w:rFonts w:asciiTheme="minorHAnsi" w:hAnsiTheme="minorHAnsi"/>
          <w:color w:val="000000" w:themeColor="text1"/>
        </w:rPr>
        <w:t xml:space="preserve">intended </w:t>
      </w:r>
      <w:r w:rsidR="004507BB" w:rsidRPr="00E23CEC">
        <w:rPr>
          <w:rFonts w:asciiTheme="minorHAnsi" w:hAnsiTheme="minorHAnsi"/>
          <w:color w:val="000000" w:themeColor="text1"/>
        </w:rPr>
        <w:t>as scaffolds for wound repair, they may also have use as pla</w:t>
      </w:r>
      <w:r w:rsidR="000B3CD8" w:rsidRPr="00E23CEC">
        <w:rPr>
          <w:rFonts w:asciiTheme="minorHAnsi" w:hAnsiTheme="minorHAnsi"/>
          <w:color w:val="000000" w:themeColor="text1"/>
        </w:rPr>
        <w:t xml:space="preserve">tforms for investigations into </w:t>
      </w:r>
      <w:r w:rsidR="004507BB" w:rsidRPr="00E23CEC">
        <w:rPr>
          <w:rFonts w:asciiTheme="minorHAnsi" w:hAnsiTheme="minorHAnsi"/>
          <w:color w:val="000000" w:themeColor="text1"/>
        </w:rPr>
        <w:t>cell-ECM</w:t>
      </w:r>
      <w:r w:rsidR="00AA7DE3" w:rsidRPr="00E23CEC">
        <w:rPr>
          <w:rFonts w:asciiTheme="minorHAnsi" w:hAnsiTheme="minorHAnsi"/>
          <w:color w:val="000000" w:themeColor="text1"/>
        </w:rPr>
        <w:t xml:space="preserve"> interactions</w:t>
      </w:r>
      <w:r w:rsidR="0011328F" w:rsidRPr="00E23CEC">
        <w:rPr>
          <w:rFonts w:asciiTheme="minorHAnsi" w:hAnsiTheme="minorHAnsi"/>
          <w:color w:val="000000" w:themeColor="text1"/>
        </w:rPr>
        <w:t xml:space="preserve">, </w:t>
      </w:r>
      <w:proofErr w:type="spellStart"/>
      <w:r w:rsidR="0011328F" w:rsidRPr="00E23CEC">
        <w:rPr>
          <w:rFonts w:asciiTheme="minorHAnsi" w:hAnsiTheme="minorHAnsi"/>
          <w:color w:val="000000" w:themeColor="text1"/>
        </w:rPr>
        <w:t>durotaxis</w:t>
      </w:r>
      <w:proofErr w:type="spellEnd"/>
      <w:r w:rsidR="0011328F" w:rsidRPr="00E23CEC">
        <w:rPr>
          <w:rFonts w:asciiTheme="minorHAnsi" w:hAnsiTheme="minorHAnsi"/>
          <w:color w:val="000000" w:themeColor="text1"/>
        </w:rPr>
        <w:t xml:space="preserve">, and </w:t>
      </w:r>
      <w:r w:rsidR="00D42CCE" w:rsidRPr="00E23CEC">
        <w:rPr>
          <w:rFonts w:asciiTheme="minorHAnsi" w:hAnsiTheme="minorHAnsi"/>
          <w:color w:val="000000" w:themeColor="text1"/>
        </w:rPr>
        <w:t>biosensing</w:t>
      </w:r>
      <w:r w:rsidR="004507BB" w:rsidRPr="00E23CEC">
        <w:rPr>
          <w:rFonts w:asciiTheme="minorHAnsi" w:hAnsiTheme="minorHAnsi"/>
          <w:color w:val="000000" w:themeColor="text1"/>
        </w:rPr>
        <w:t xml:space="preserve">. </w:t>
      </w:r>
      <w:proofErr w:type="gramStart"/>
      <w:r w:rsidR="004507BB" w:rsidRPr="00E23CEC">
        <w:rPr>
          <w:rFonts w:asciiTheme="minorHAnsi" w:hAnsiTheme="minorHAnsi"/>
          <w:color w:val="000000" w:themeColor="text1"/>
        </w:rPr>
        <w:t>In particular, this</w:t>
      </w:r>
      <w:proofErr w:type="gramEnd"/>
      <w:r w:rsidR="004507BB" w:rsidRPr="00E23CEC">
        <w:rPr>
          <w:rFonts w:asciiTheme="minorHAnsi" w:hAnsiTheme="minorHAnsi"/>
          <w:color w:val="000000" w:themeColor="text1"/>
        </w:rPr>
        <w:t xml:space="preserve"> approach lends the investigator the ability to produce ECM from specific cell types of interest which may allow for new insights into the biological significance of tissue-specific ECM structure, composition and function.</w:t>
      </w:r>
      <w:r w:rsidR="0011328F" w:rsidRPr="00E23CEC">
        <w:rPr>
          <w:rFonts w:asciiTheme="minorHAnsi" w:hAnsiTheme="minorHAnsi"/>
          <w:color w:val="000000" w:themeColor="text1"/>
        </w:rPr>
        <w:t xml:space="preserve"> </w:t>
      </w:r>
    </w:p>
    <w:p w14:paraId="612C7A4B" w14:textId="77777777" w:rsidR="007A6B91" w:rsidRPr="00E23CEC" w:rsidRDefault="007A6B91" w:rsidP="006F76A0">
      <w:pPr>
        <w:rPr>
          <w:rFonts w:asciiTheme="minorHAnsi" w:hAnsiTheme="minorHAnsi"/>
          <w:color w:val="000000" w:themeColor="text1"/>
        </w:rPr>
      </w:pPr>
    </w:p>
    <w:p w14:paraId="5EE1B5C9" w14:textId="3EBC4C47" w:rsidR="00BB0789" w:rsidRPr="00E23CEC" w:rsidRDefault="0010439C" w:rsidP="004F735F">
      <w:pPr>
        <w:ind w:firstLine="720"/>
        <w:rPr>
          <w:rFonts w:asciiTheme="minorHAnsi" w:hAnsiTheme="minorHAnsi"/>
          <w:color w:val="000000" w:themeColor="text1"/>
        </w:rPr>
      </w:pPr>
      <w:r w:rsidRPr="00E23CEC">
        <w:rPr>
          <w:rFonts w:asciiTheme="minorHAnsi" w:hAnsiTheme="minorHAnsi"/>
          <w:color w:val="000000" w:themeColor="text1"/>
        </w:rPr>
        <w:t xml:space="preserve">Potential improvements </w:t>
      </w:r>
      <w:r w:rsidR="00E620C0" w:rsidRPr="00E23CEC">
        <w:rPr>
          <w:rFonts w:asciiTheme="minorHAnsi" w:hAnsiTheme="minorHAnsi"/>
          <w:color w:val="000000" w:themeColor="text1"/>
        </w:rPr>
        <w:t xml:space="preserve">to the ECM production techniques presented </w:t>
      </w:r>
      <w:r w:rsidR="009637EC" w:rsidRPr="00E23CEC">
        <w:rPr>
          <w:rFonts w:asciiTheme="minorHAnsi" w:hAnsiTheme="minorHAnsi"/>
          <w:color w:val="000000" w:themeColor="text1"/>
        </w:rPr>
        <w:t xml:space="preserve">here </w:t>
      </w:r>
      <w:r w:rsidR="00D1290D" w:rsidRPr="00E23CEC">
        <w:rPr>
          <w:rFonts w:asciiTheme="minorHAnsi" w:hAnsiTheme="minorHAnsi"/>
          <w:color w:val="000000" w:themeColor="text1"/>
        </w:rPr>
        <w:t xml:space="preserve">could </w:t>
      </w:r>
      <w:r w:rsidR="00227A98" w:rsidRPr="00E23CEC">
        <w:rPr>
          <w:rFonts w:asciiTheme="minorHAnsi" w:hAnsiTheme="minorHAnsi"/>
          <w:color w:val="000000" w:themeColor="text1"/>
        </w:rPr>
        <w:t xml:space="preserve">include </w:t>
      </w:r>
      <w:r w:rsidR="00FF6B3F" w:rsidRPr="00E23CEC">
        <w:rPr>
          <w:rFonts w:asciiTheme="minorHAnsi" w:hAnsiTheme="minorHAnsi"/>
          <w:color w:val="000000" w:themeColor="text1"/>
        </w:rPr>
        <w:t>scale-up</w:t>
      </w:r>
      <w:r w:rsidR="00C918E2" w:rsidRPr="00E23CEC">
        <w:rPr>
          <w:rFonts w:asciiTheme="minorHAnsi" w:hAnsiTheme="minorHAnsi"/>
          <w:color w:val="000000" w:themeColor="text1"/>
        </w:rPr>
        <w:t xml:space="preserve"> via the use of dynamic</w:t>
      </w:r>
      <w:r w:rsidR="002E3D30" w:rsidRPr="00E23CEC">
        <w:rPr>
          <w:rFonts w:asciiTheme="minorHAnsi" w:hAnsiTheme="minorHAnsi"/>
          <w:color w:val="000000" w:themeColor="text1"/>
        </w:rPr>
        <w:t xml:space="preserve"> and pre-conditioning</w:t>
      </w:r>
      <w:r w:rsidR="00C918E2" w:rsidRPr="00E23CEC">
        <w:rPr>
          <w:rFonts w:asciiTheme="minorHAnsi" w:hAnsiTheme="minorHAnsi"/>
          <w:color w:val="000000" w:themeColor="text1"/>
        </w:rPr>
        <w:t xml:space="preserve"> bioreactors</w:t>
      </w:r>
      <w:r w:rsidR="00746C6E" w:rsidRPr="00E23CEC">
        <w:rPr>
          <w:rFonts w:asciiTheme="minorHAnsi" w:hAnsiTheme="minorHAnsi"/>
          <w:color w:val="000000" w:themeColor="text1"/>
        </w:rPr>
        <w:t xml:space="preserve"> as well as</w:t>
      </w:r>
      <w:r w:rsidR="00D73997" w:rsidRPr="00E23CEC">
        <w:rPr>
          <w:rFonts w:asciiTheme="minorHAnsi" w:hAnsiTheme="minorHAnsi"/>
          <w:color w:val="000000" w:themeColor="text1"/>
        </w:rPr>
        <w:t xml:space="preserve"> exploration of alternative </w:t>
      </w:r>
      <w:r w:rsidR="002D22A4" w:rsidRPr="00E23CEC">
        <w:rPr>
          <w:rFonts w:asciiTheme="minorHAnsi" w:hAnsiTheme="minorHAnsi"/>
          <w:color w:val="000000" w:themeColor="text1"/>
        </w:rPr>
        <w:t xml:space="preserve">sacrificial </w:t>
      </w:r>
      <w:r w:rsidR="00D73997" w:rsidRPr="00E23CEC">
        <w:rPr>
          <w:rFonts w:asciiTheme="minorHAnsi" w:hAnsiTheme="minorHAnsi"/>
          <w:color w:val="000000" w:themeColor="text1"/>
        </w:rPr>
        <w:t xml:space="preserve">scaffold </w:t>
      </w:r>
      <w:r w:rsidR="00622DEC" w:rsidRPr="00E23CEC">
        <w:rPr>
          <w:rFonts w:asciiTheme="minorHAnsi" w:hAnsiTheme="minorHAnsi"/>
          <w:color w:val="000000" w:themeColor="text1"/>
        </w:rPr>
        <w:t>materials and architectures.</w:t>
      </w:r>
      <w:r w:rsidR="00E0244F" w:rsidRPr="00E23CEC">
        <w:rPr>
          <w:rFonts w:asciiTheme="minorHAnsi" w:hAnsiTheme="minorHAnsi"/>
          <w:color w:val="000000" w:themeColor="text1"/>
        </w:rPr>
        <w:t xml:space="preserve"> </w:t>
      </w:r>
      <w:r w:rsidR="000931A5" w:rsidRPr="00E23CEC">
        <w:rPr>
          <w:rFonts w:asciiTheme="minorHAnsi" w:hAnsiTheme="minorHAnsi"/>
          <w:color w:val="000000" w:themeColor="text1"/>
        </w:rPr>
        <w:t xml:space="preserve">In particular, transition to a </w:t>
      </w:r>
      <w:proofErr w:type="spellStart"/>
      <w:r w:rsidR="000931A5" w:rsidRPr="00E23CEC">
        <w:rPr>
          <w:rFonts w:asciiTheme="minorHAnsi" w:hAnsiTheme="minorHAnsi"/>
          <w:color w:val="000000" w:themeColor="text1"/>
        </w:rPr>
        <w:t>solventless</w:t>
      </w:r>
      <w:proofErr w:type="spellEnd"/>
      <w:r w:rsidR="000931A5" w:rsidRPr="00E23CEC">
        <w:rPr>
          <w:rFonts w:asciiTheme="minorHAnsi" w:hAnsiTheme="minorHAnsi"/>
          <w:color w:val="000000" w:themeColor="text1"/>
        </w:rPr>
        <w:t xml:space="preserve"> scaffold removal process would improve the safety of </w:t>
      </w:r>
      <w:r w:rsidR="0053619B" w:rsidRPr="00E23CEC">
        <w:rPr>
          <w:rFonts w:asciiTheme="minorHAnsi" w:hAnsiTheme="minorHAnsi"/>
          <w:color w:val="000000" w:themeColor="text1"/>
        </w:rPr>
        <w:t>the extraction process</w:t>
      </w:r>
      <w:r w:rsidR="003007D2" w:rsidRPr="00E23CEC">
        <w:rPr>
          <w:rFonts w:asciiTheme="minorHAnsi" w:hAnsiTheme="minorHAnsi"/>
          <w:color w:val="000000" w:themeColor="text1"/>
        </w:rPr>
        <w:t xml:space="preserve">; </w:t>
      </w:r>
      <w:r w:rsidR="000D72D1" w:rsidRPr="00E23CEC">
        <w:rPr>
          <w:rFonts w:asciiTheme="minorHAnsi" w:hAnsiTheme="minorHAnsi"/>
          <w:color w:val="000000" w:themeColor="text1"/>
        </w:rPr>
        <w:t xml:space="preserve">sacrificial scaffolds composed of </w:t>
      </w:r>
      <w:r w:rsidR="002C4EB1" w:rsidRPr="00E23CEC">
        <w:rPr>
          <w:rFonts w:asciiTheme="minorHAnsi" w:hAnsiTheme="minorHAnsi"/>
          <w:color w:val="000000" w:themeColor="text1"/>
        </w:rPr>
        <w:t xml:space="preserve">materials which are </w:t>
      </w:r>
      <w:r w:rsidR="001C45E5" w:rsidRPr="00E23CEC">
        <w:rPr>
          <w:rFonts w:asciiTheme="minorHAnsi" w:hAnsiTheme="minorHAnsi"/>
          <w:color w:val="000000" w:themeColor="text1"/>
        </w:rPr>
        <w:t>degradable by enzymes, such as regenerated cellu</w:t>
      </w:r>
      <w:r w:rsidR="00B53240" w:rsidRPr="00E23CEC">
        <w:rPr>
          <w:rFonts w:asciiTheme="minorHAnsi" w:hAnsiTheme="minorHAnsi"/>
          <w:color w:val="000000" w:themeColor="text1"/>
        </w:rPr>
        <w:t xml:space="preserve">lose, </w:t>
      </w:r>
      <w:r w:rsidR="000A15E7" w:rsidRPr="00E23CEC">
        <w:rPr>
          <w:rFonts w:asciiTheme="minorHAnsi" w:hAnsiTheme="minorHAnsi"/>
          <w:color w:val="000000" w:themeColor="text1"/>
        </w:rPr>
        <w:t xml:space="preserve">may allow for </w:t>
      </w:r>
      <w:proofErr w:type="spellStart"/>
      <w:r w:rsidR="000A15E7" w:rsidRPr="00E23CEC">
        <w:rPr>
          <w:rFonts w:asciiTheme="minorHAnsi" w:hAnsiTheme="minorHAnsi"/>
          <w:color w:val="000000" w:themeColor="text1"/>
        </w:rPr>
        <w:t>solventless</w:t>
      </w:r>
      <w:proofErr w:type="spellEnd"/>
      <w:r w:rsidR="000A15E7" w:rsidRPr="00E23CEC">
        <w:rPr>
          <w:rFonts w:asciiTheme="minorHAnsi" w:hAnsiTheme="minorHAnsi"/>
          <w:color w:val="000000" w:themeColor="text1"/>
        </w:rPr>
        <w:t xml:space="preserve"> ECM extraction</w:t>
      </w:r>
      <w:hyperlink w:anchor="_ENREF_12" w:tooltip="Domb, 1998 #11" w:history="1">
        <w:r w:rsidR="0099558E" w:rsidRPr="00E23CEC">
          <w:rPr>
            <w:rFonts w:asciiTheme="minorHAnsi" w:hAnsiTheme="minorHAnsi"/>
            <w:color w:val="000000" w:themeColor="text1"/>
            <w:vertAlign w:val="superscript"/>
          </w:rPr>
          <w:t>14</w:t>
        </w:r>
      </w:hyperlink>
      <w:r w:rsidR="00CC6415">
        <w:rPr>
          <w:rFonts w:asciiTheme="minorHAnsi" w:hAnsiTheme="minorHAnsi"/>
          <w:color w:val="000000" w:themeColor="text1"/>
        </w:rPr>
        <w:t xml:space="preserve">. </w:t>
      </w:r>
      <w:r w:rsidR="000A6F26" w:rsidRPr="00E23CEC">
        <w:rPr>
          <w:rFonts w:asciiTheme="minorHAnsi" w:hAnsiTheme="minorHAnsi"/>
          <w:color w:val="000000" w:themeColor="text1"/>
        </w:rPr>
        <w:t xml:space="preserve">While the </w:t>
      </w:r>
      <w:r w:rsidR="00DE2EB4" w:rsidRPr="00E23CEC">
        <w:rPr>
          <w:rFonts w:asciiTheme="minorHAnsi" w:hAnsiTheme="minorHAnsi"/>
          <w:color w:val="000000" w:themeColor="text1"/>
        </w:rPr>
        <w:t>tensile strength</w:t>
      </w:r>
      <w:r w:rsidR="000A6F26" w:rsidRPr="00E23CEC">
        <w:rPr>
          <w:rFonts w:asciiTheme="minorHAnsi" w:hAnsiTheme="minorHAnsi"/>
          <w:color w:val="000000" w:themeColor="text1"/>
        </w:rPr>
        <w:t xml:space="preserve"> of </w:t>
      </w:r>
      <w:r w:rsidR="00614A32" w:rsidRPr="00E23CEC">
        <w:rPr>
          <w:rFonts w:asciiTheme="minorHAnsi" w:hAnsiTheme="minorHAnsi"/>
          <w:color w:val="000000" w:themeColor="text1"/>
        </w:rPr>
        <w:t xml:space="preserve">these materials </w:t>
      </w:r>
      <w:r w:rsidR="00740B6F" w:rsidRPr="00E23CEC">
        <w:rPr>
          <w:rFonts w:asciiTheme="minorHAnsi" w:hAnsiTheme="minorHAnsi"/>
          <w:color w:val="000000" w:themeColor="text1"/>
        </w:rPr>
        <w:t>is</w:t>
      </w:r>
      <w:r w:rsidR="002F32E8" w:rsidRPr="00E23CEC">
        <w:rPr>
          <w:rFonts w:asciiTheme="minorHAnsi" w:hAnsiTheme="minorHAnsi"/>
          <w:color w:val="000000" w:themeColor="text1"/>
        </w:rPr>
        <w:t xml:space="preserve"> be</w:t>
      </w:r>
      <w:r w:rsidR="003F03C2" w:rsidRPr="00E23CEC">
        <w:rPr>
          <w:rFonts w:asciiTheme="minorHAnsi" w:hAnsiTheme="minorHAnsi"/>
          <w:color w:val="000000" w:themeColor="text1"/>
        </w:rPr>
        <w:t xml:space="preserve">low those of synthetic </w:t>
      </w:r>
      <w:r w:rsidR="00BD7465" w:rsidRPr="00E23CEC">
        <w:rPr>
          <w:rFonts w:asciiTheme="minorHAnsi" w:hAnsiTheme="minorHAnsi"/>
          <w:color w:val="000000" w:themeColor="text1"/>
        </w:rPr>
        <w:t>materials</w:t>
      </w:r>
      <w:r w:rsidR="006A394E" w:rsidRPr="00E23CEC">
        <w:rPr>
          <w:rFonts w:asciiTheme="minorHAnsi" w:hAnsiTheme="minorHAnsi"/>
          <w:color w:val="000000" w:themeColor="text1"/>
        </w:rPr>
        <w:t xml:space="preserve">, </w:t>
      </w:r>
      <w:r w:rsidR="00C654AD" w:rsidRPr="00E23CEC">
        <w:rPr>
          <w:rFonts w:asciiTheme="minorHAnsi" w:hAnsiTheme="minorHAnsi"/>
          <w:color w:val="000000" w:themeColor="text1"/>
        </w:rPr>
        <w:t xml:space="preserve">there exist several </w:t>
      </w:r>
      <w:r w:rsidR="00C62EC0" w:rsidRPr="00E23CEC">
        <w:rPr>
          <w:rFonts w:asciiTheme="minorHAnsi" w:hAnsiTheme="minorHAnsi"/>
          <w:color w:val="000000" w:themeColor="text1"/>
        </w:rPr>
        <w:t>avenues for impro</w:t>
      </w:r>
      <w:r w:rsidR="003110B9" w:rsidRPr="00E23CEC">
        <w:rPr>
          <w:rFonts w:asciiTheme="minorHAnsi" w:hAnsiTheme="minorHAnsi"/>
          <w:color w:val="000000" w:themeColor="text1"/>
        </w:rPr>
        <w:t>vement</w:t>
      </w:r>
      <w:r w:rsidR="00C654AD" w:rsidRPr="00E23CEC">
        <w:rPr>
          <w:rFonts w:asciiTheme="minorHAnsi" w:hAnsiTheme="minorHAnsi"/>
          <w:color w:val="000000" w:themeColor="text1"/>
        </w:rPr>
        <w:t xml:space="preserve"> of these scaffolds</w:t>
      </w:r>
      <w:r w:rsidR="006F013C" w:rsidRPr="00E23CEC">
        <w:rPr>
          <w:rFonts w:asciiTheme="minorHAnsi" w:hAnsiTheme="minorHAnsi"/>
          <w:color w:val="000000" w:themeColor="text1"/>
        </w:rPr>
        <w:t>,</w:t>
      </w:r>
      <w:r w:rsidR="00545723" w:rsidRPr="00E23CEC">
        <w:rPr>
          <w:rFonts w:asciiTheme="minorHAnsi" w:hAnsiTheme="minorHAnsi"/>
          <w:color w:val="000000" w:themeColor="text1"/>
        </w:rPr>
        <w:t xml:space="preserve"> </w:t>
      </w:r>
      <w:r w:rsidR="006F013C" w:rsidRPr="00E23CEC">
        <w:rPr>
          <w:rFonts w:asciiTheme="minorHAnsi" w:hAnsiTheme="minorHAnsi"/>
          <w:color w:val="000000" w:themeColor="text1"/>
        </w:rPr>
        <w:t xml:space="preserve">including exploration of </w:t>
      </w:r>
      <w:r w:rsidR="005076B9" w:rsidRPr="00E23CEC">
        <w:rPr>
          <w:rFonts w:asciiTheme="minorHAnsi" w:hAnsiTheme="minorHAnsi"/>
          <w:color w:val="000000" w:themeColor="text1"/>
        </w:rPr>
        <w:t xml:space="preserve">various </w:t>
      </w:r>
      <w:r w:rsidR="00E52FC7" w:rsidRPr="00E23CEC">
        <w:rPr>
          <w:rFonts w:asciiTheme="minorHAnsi" w:hAnsiTheme="minorHAnsi"/>
          <w:color w:val="000000" w:themeColor="text1"/>
        </w:rPr>
        <w:t xml:space="preserve">culture conditions, </w:t>
      </w:r>
      <w:r w:rsidR="00704E15" w:rsidRPr="00E23CEC">
        <w:rPr>
          <w:rFonts w:asciiTheme="minorHAnsi" w:hAnsiTheme="minorHAnsi"/>
          <w:color w:val="000000" w:themeColor="text1"/>
        </w:rPr>
        <w:t>media</w:t>
      </w:r>
      <w:r w:rsidR="00E52FC7" w:rsidRPr="00E23CEC">
        <w:rPr>
          <w:rFonts w:asciiTheme="minorHAnsi" w:hAnsiTheme="minorHAnsi"/>
          <w:color w:val="000000" w:themeColor="text1"/>
        </w:rPr>
        <w:t xml:space="preserve"> formulations, and sacrificial scaffold geometries.</w:t>
      </w:r>
      <w:r w:rsidR="00B67444" w:rsidRPr="00E23CEC">
        <w:rPr>
          <w:rFonts w:asciiTheme="minorHAnsi" w:hAnsiTheme="minorHAnsi"/>
          <w:color w:val="000000" w:themeColor="text1"/>
        </w:rPr>
        <w:t xml:space="preserve"> </w:t>
      </w:r>
      <w:r w:rsidR="004D0BC4" w:rsidRPr="00E23CEC">
        <w:rPr>
          <w:rFonts w:asciiTheme="minorHAnsi" w:hAnsiTheme="minorHAnsi"/>
          <w:color w:val="000000" w:themeColor="text1"/>
        </w:rPr>
        <w:t xml:space="preserve">Recent </w:t>
      </w:r>
      <w:r w:rsidR="00641845" w:rsidRPr="00E23CEC">
        <w:rPr>
          <w:rFonts w:asciiTheme="minorHAnsi" w:hAnsiTheme="minorHAnsi"/>
          <w:color w:val="000000" w:themeColor="text1"/>
        </w:rPr>
        <w:t>genetic engineering advances could be leveraged</w:t>
      </w:r>
      <w:r w:rsidR="00E61D03" w:rsidRPr="00E23CEC">
        <w:rPr>
          <w:rFonts w:asciiTheme="minorHAnsi" w:hAnsiTheme="minorHAnsi"/>
          <w:color w:val="000000" w:themeColor="text1"/>
        </w:rPr>
        <w:t xml:space="preserve"> </w:t>
      </w:r>
      <w:r w:rsidR="00641845" w:rsidRPr="00E23CEC">
        <w:rPr>
          <w:rFonts w:asciiTheme="minorHAnsi" w:hAnsiTheme="minorHAnsi"/>
          <w:color w:val="000000" w:themeColor="text1"/>
        </w:rPr>
        <w:t xml:space="preserve">to produce </w:t>
      </w:r>
      <w:r w:rsidR="00784CCF" w:rsidRPr="00E23CEC">
        <w:rPr>
          <w:rFonts w:asciiTheme="minorHAnsi" w:hAnsiTheme="minorHAnsi"/>
          <w:color w:val="000000" w:themeColor="text1"/>
        </w:rPr>
        <w:t xml:space="preserve">pro-fibrotic </w:t>
      </w:r>
      <w:r w:rsidR="00641845" w:rsidRPr="00E23CEC">
        <w:rPr>
          <w:rFonts w:asciiTheme="minorHAnsi" w:hAnsiTheme="minorHAnsi"/>
          <w:color w:val="000000" w:themeColor="text1"/>
        </w:rPr>
        <w:t xml:space="preserve">cell </w:t>
      </w:r>
      <w:r w:rsidR="00EA7A9B" w:rsidRPr="00E23CEC">
        <w:rPr>
          <w:rFonts w:asciiTheme="minorHAnsi" w:hAnsiTheme="minorHAnsi"/>
          <w:color w:val="000000" w:themeColor="text1"/>
        </w:rPr>
        <w:t>lines</w:t>
      </w:r>
      <w:r w:rsidR="00CC6415">
        <w:rPr>
          <w:rFonts w:asciiTheme="minorHAnsi" w:hAnsiTheme="minorHAnsi"/>
          <w:color w:val="000000" w:themeColor="text1"/>
        </w:rPr>
        <w:t xml:space="preserve">, </w:t>
      </w:r>
      <w:r w:rsidR="00EA7A9B" w:rsidRPr="00E23CEC">
        <w:rPr>
          <w:rFonts w:asciiTheme="minorHAnsi" w:hAnsiTheme="minorHAnsi"/>
          <w:color w:val="000000" w:themeColor="text1"/>
        </w:rPr>
        <w:t xml:space="preserve">which in combination with platforms for ECM capture </w:t>
      </w:r>
      <w:r w:rsidR="00F71581" w:rsidRPr="00E23CEC">
        <w:rPr>
          <w:rFonts w:asciiTheme="minorHAnsi" w:hAnsiTheme="minorHAnsi"/>
          <w:color w:val="000000" w:themeColor="text1"/>
        </w:rPr>
        <w:t xml:space="preserve">could </w:t>
      </w:r>
      <w:r w:rsidR="00A512F8" w:rsidRPr="00E23CEC">
        <w:rPr>
          <w:rFonts w:asciiTheme="minorHAnsi" w:hAnsiTheme="minorHAnsi"/>
          <w:color w:val="000000" w:themeColor="text1"/>
        </w:rPr>
        <w:t xml:space="preserve">enable </w:t>
      </w:r>
      <w:r w:rsidR="00B97FE9" w:rsidRPr="00E23CEC">
        <w:rPr>
          <w:rFonts w:asciiTheme="minorHAnsi" w:hAnsiTheme="minorHAnsi"/>
          <w:color w:val="000000" w:themeColor="text1"/>
        </w:rPr>
        <w:t xml:space="preserve">the production of </w:t>
      </w:r>
      <w:r w:rsidR="008B126F" w:rsidRPr="00E23CEC">
        <w:rPr>
          <w:rFonts w:asciiTheme="minorHAnsi" w:hAnsiTheme="minorHAnsi"/>
          <w:color w:val="000000" w:themeColor="text1"/>
        </w:rPr>
        <w:t xml:space="preserve">scaffolds </w:t>
      </w:r>
      <w:r w:rsidR="002D31BB" w:rsidRPr="00E23CEC">
        <w:rPr>
          <w:rFonts w:asciiTheme="minorHAnsi" w:hAnsiTheme="minorHAnsi"/>
          <w:color w:val="000000" w:themeColor="text1"/>
        </w:rPr>
        <w:t xml:space="preserve">satisfying </w:t>
      </w:r>
      <w:r w:rsidR="00C72E1A" w:rsidRPr="00E23CEC">
        <w:rPr>
          <w:rFonts w:asciiTheme="minorHAnsi" w:hAnsiTheme="minorHAnsi"/>
          <w:color w:val="000000" w:themeColor="text1"/>
        </w:rPr>
        <w:t xml:space="preserve">clinical </w:t>
      </w:r>
      <w:r w:rsidR="004D4102" w:rsidRPr="00E23CEC">
        <w:rPr>
          <w:rFonts w:asciiTheme="minorHAnsi" w:hAnsiTheme="minorHAnsi"/>
          <w:color w:val="000000" w:themeColor="text1"/>
        </w:rPr>
        <w:t>demands.</w:t>
      </w:r>
      <w:r w:rsidR="00D556F2" w:rsidRPr="00E23CEC">
        <w:rPr>
          <w:rFonts w:asciiTheme="minorHAnsi" w:hAnsiTheme="minorHAnsi"/>
          <w:color w:val="000000" w:themeColor="text1"/>
        </w:rPr>
        <w:t xml:space="preserve"> </w:t>
      </w:r>
      <w:r w:rsidR="00262EFE" w:rsidRPr="00E23CEC">
        <w:rPr>
          <w:rFonts w:asciiTheme="minorHAnsi" w:hAnsiTheme="minorHAnsi"/>
          <w:color w:val="000000" w:themeColor="text1"/>
        </w:rPr>
        <w:t>Further, existing</w:t>
      </w:r>
      <w:r w:rsidR="00A04413" w:rsidRPr="00E23CEC">
        <w:rPr>
          <w:rFonts w:asciiTheme="minorHAnsi" w:hAnsiTheme="minorHAnsi"/>
          <w:color w:val="000000" w:themeColor="text1"/>
        </w:rPr>
        <w:t xml:space="preserve"> </w:t>
      </w:r>
      <w:r w:rsidR="0046661C" w:rsidRPr="00E23CEC">
        <w:rPr>
          <w:rFonts w:asciiTheme="minorHAnsi" w:hAnsiTheme="minorHAnsi"/>
          <w:color w:val="000000" w:themeColor="text1"/>
        </w:rPr>
        <w:t xml:space="preserve">dynamic culture systems such </w:t>
      </w:r>
      <w:r w:rsidR="002E247E" w:rsidRPr="00E23CEC">
        <w:rPr>
          <w:rFonts w:asciiTheme="minorHAnsi" w:hAnsiTheme="minorHAnsi"/>
          <w:color w:val="000000" w:themeColor="text1"/>
        </w:rPr>
        <w:t xml:space="preserve">as </w:t>
      </w:r>
      <w:r w:rsidR="00AF2EF8" w:rsidRPr="00E23CEC">
        <w:rPr>
          <w:rFonts w:asciiTheme="minorHAnsi" w:hAnsiTheme="minorHAnsi"/>
          <w:color w:val="000000" w:themeColor="text1"/>
        </w:rPr>
        <w:t>continuous flow-loop ho</w:t>
      </w:r>
      <w:r w:rsidR="00C01E80" w:rsidRPr="00E23CEC">
        <w:rPr>
          <w:rFonts w:asciiTheme="minorHAnsi" w:hAnsiTheme="minorHAnsi"/>
          <w:color w:val="000000" w:themeColor="text1"/>
        </w:rPr>
        <w:t>llow fiber membrane bioreactors</w:t>
      </w:r>
      <w:r w:rsidR="00FA215C" w:rsidRPr="00E23CEC">
        <w:rPr>
          <w:rFonts w:asciiTheme="minorHAnsi" w:hAnsiTheme="minorHAnsi"/>
          <w:color w:val="000000" w:themeColor="text1"/>
        </w:rPr>
        <w:t xml:space="preserve"> facilitate </w:t>
      </w:r>
      <w:r w:rsidR="00337102" w:rsidRPr="00E23CEC">
        <w:rPr>
          <w:rFonts w:asciiTheme="minorHAnsi" w:hAnsiTheme="minorHAnsi"/>
          <w:color w:val="000000" w:themeColor="text1"/>
        </w:rPr>
        <w:t xml:space="preserve">high rates of nutrient </w:t>
      </w:r>
      <w:r w:rsidR="00337102" w:rsidRPr="00E23CEC">
        <w:rPr>
          <w:rFonts w:asciiTheme="minorHAnsi" w:hAnsiTheme="minorHAnsi"/>
          <w:color w:val="000000" w:themeColor="text1"/>
        </w:rPr>
        <w:lastRenderedPageBreak/>
        <w:t xml:space="preserve">exchange conducive to </w:t>
      </w:r>
      <w:r w:rsidR="004C4798" w:rsidRPr="00E23CEC">
        <w:rPr>
          <w:rFonts w:asciiTheme="minorHAnsi" w:hAnsiTheme="minorHAnsi"/>
          <w:color w:val="000000" w:themeColor="text1"/>
        </w:rPr>
        <w:t xml:space="preserve">greater and more rapid </w:t>
      </w:r>
      <w:r w:rsidR="00A54EC4" w:rsidRPr="00E23CEC">
        <w:rPr>
          <w:rFonts w:asciiTheme="minorHAnsi" w:hAnsiTheme="minorHAnsi"/>
          <w:color w:val="000000" w:themeColor="text1"/>
        </w:rPr>
        <w:t>EC</w:t>
      </w:r>
      <w:bookmarkStart w:id="0" w:name="_GoBack"/>
      <w:bookmarkEnd w:id="0"/>
      <w:r w:rsidR="00A54EC4" w:rsidRPr="00E23CEC">
        <w:rPr>
          <w:rFonts w:asciiTheme="minorHAnsi" w:hAnsiTheme="minorHAnsi"/>
          <w:color w:val="000000" w:themeColor="text1"/>
        </w:rPr>
        <w:t xml:space="preserve">M </w:t>
      </w:r>
      <w:r w:rsidR="004D7AA3" w:rsidRPr="00E23CEC">
        <w:rPr>
          <w:rFonts w:asciiTheme="minorHAnsi" w:hAnsiTheme="minorHAnsi"/>
          <w:color w:val="000000" w:themeColor="text1"/>
        </w:rPr>
        <w:t>produc</w:t>
      </w:r>
      <w:r w:rsidR="00715634" w:rsidRPr="00E23CEC">
        <w:rPr>
          <w:rFonts w:asciiTheme="minorHAnsi" w:hAnsiTheme="minorHAnsi"/>
          <w:color w:val="000000" w:themeColor="text1"/>
        </w:rPr>
        <w:t xml:space="preserve">tion, and may be of </w:t>
      </w:r>
      <w:proofErr w:type="gramStart"/>
      <w:r w:rsidR="00715634" w:rsidRPr="00E23CEC">
        <w:rPr>
          <w:rFonts w:asciiTheme="minorHAnsi" w:hAnsiTheme="minorHAnsi"/>
          <w:color w:val="000000" w:themeColor="text1"/>
        </w:rPr>
        <w:t>particular interest</w:t>
      </w:r>
      <w:proofErr w:type="gramEnd"/>
      <w:r w:rsidR="00715634" w:rsidRPr="00E23CEC">
        <w:rPr>
          <w:rFonts w:asciiTheme="minorHAnsi" w:hAnsiTheme="minorHAnsi"/>
          <w:color w:val="000000" w:themeColor="text1"/>
        </w:rPr>
        <w:t xml:space="preserve"> in leveraging </w:t>
      </w:r>
      <w:r w:rsidR="008969AE" w:rsidRPr="00E23CEC">
        <w:rPr>
          <w:rFonts w:asciiTheme="minorHAnsi" w:hAnsiTheme="minorHAnsi"/>
          <w:color w:val="000000" w:themeColor="text1"/>
        </w:rPr>
        <w:t>this technique for</w:t>
      </w:r>
      <w:r w:rsidR="00FE204D" w:rsidRPr="00E23CEC">
        <w:rPr>
          <w:rFonts w:asciiTheme="minorHAnsi" w:hAnsiTheme="minorHAnsi"/>
          <w:color w:val="000000" w:themeColor="text1"/>
        </w:rPr>
        <w:t xml:space="preserve"> production of </w:t>
      </w:r>
      <w:r w:rsidR="006E3E31" w:rsidRPr="00E23CEC">
        <w:rPr>
          <w:rFonts w:asciiTheme="minorHAnsi" w:hAnsiTheme="minorHAnsi"/>
          <w:color w:val="000000" w:themeColor="text1"/>
        </w:rPr>
        <w:t xml:space="preserve">larger quantities of </w:t>
      </w:r>
      <w:r w:rsidR="00FE204D" w:rsidRPr="00E23CEC">
        <w:rPr>
          <w:rFonts w:asciiTheme="minorHAnsi" w:hAnsiTheme="minorHAnsi"/>
          <w:color w:val="000000" w:themeColor="text1"/>
        </w:rPr>
        <w:t>ECM</w:t>
      </w:r>
      <w:r w:rsidR="00F11102" w:rsidRPr="00E23CEC">
        <w:rPr>
          <w:rFonts w:asciiTheme="minorHAnsi" w:hAnsiTheme="minorHAnsi"/>
          <w:color w:val="000000" w:themeColor="text1"/>
        </w:rPr>
        <w:t xml:space="preserve"> for </w:t>
      </w:r>
      <w:r w:rsidR="006E3E31" w:rsidRPr="00E23CEC">
        <w:rPr>
          <w:rFonts w:asciiTheme="minorHAnsi" w:hAnsiTheme="minorHAnsi"/>
          <w:color w:val="000000" w:themeColor="text1"/>
        </w:rPr>
        <w:t>biological research and clinical use.</w:t>
      </w:r>
    </w:p>
    <w:p w14:paraId="0517DFBC" w14:textId="77777777" w:rsidR="006305D7" w:rsidRPr="00E23CEC" w:rsidRDefault="006305D7" w:rsidP="006305D7">
      <w:pPr>
        <w:rPr>
          <w:rFonts w:asciiTheme="minorHAnsi" w:hAnsiTheme="minorHAnsi"/>
        </w:rPr>
      </w:pPr>
    </w:p>
    <w:p w14:paraId="7FEEE012" w14:textId="5D7EDD19" w:rsidR="006305D7" w:rsidRPr="00756BBE" w:rsidRDefault="006305D7" w:rsidP="006305D7">
      <w:pPr>
        <w:rPr>
          <w:rFonts w:asciiTheme="minorHAnsi" w:hAnsiTheme="minorHAnsi" w:cs="Arial"/>
        </w:rPr>
      </w:pPr>
      <w:r w:rsidRPr="00E23CEC">
        <w:rPr>
          <w:rFonts w:asciiTheme="minorHAnsi" w:hAnsiTheme="minorHAnsi" w:cs="Arial"/>
          <w:b/>
          <w:bCs/>
        </w:rPr>
        <w:t>ACKNOWLEDGMENTS</w:t>
      </w:r>
      <w:r w:rsidR="008E7C1F" w:rsidRPr="00E23CEC">
        <w:rPr>
          <w:rFonts w:asciiTheme="minorHAnsi" w:hAnsiTheme="minorHAnsi" w:cs="Arial"/>
          <w:b/>
          <w:bCs/>
        </w:rPr>
        <w:t>:</w:t>
      </w:r>
    </w:p>
    <w:p w14:paraId="386BF586" w14:textId="30A0491B" w:rsidR="006F7D2D" w:rsidRPr="00756BBE" w:rsidRDefault="00507C94" w:rsidP="00507C94">
      <w:pPr>
        <w:rPr>
          <w:rFonts w:asciiTheme="minorHAnsi" w:hAnsiTheme="minorHAnsi" w:cs="Arial"/>
          <w:color w:val="auto"/>
        </w:rPr>
      </w:pPr>
      <w:r w:rsidRPr="00756BBE">
        <w:rPr>
          <w:rFonts w:asciiTheme="minorHAnsi" w:hAnsiTheme="minorHAnsi" w:cs="Arial"/>
          <w:color w:val="auto"/>
        </w:rPr>
        <w:t>Research reported in this publication was supported by the National Institute of Arthritis and Musculoskeletal and Skin Diseases of the National Institute</w:t>
      </w:r>
      <w:r w:rsidR="007C1A6D" w:rsidRPr="00756BBE">
        <w:rPr>
          <w:rFonts w:asciiTheme="minorHAnsi" w:hAnsiTheme="minorHAnsi" w:cs="Arial"/>
          <w:color w:val="auto"/>
        </w:rPr>
        <w:t>s of Health under award number R15AR064481</w:t>
      </w:r>
      <w:r w:rsidR="00C173D4" w:rsidRPr="00756BBE">
        <w:rPr>
          <w:rFonts w:asciiTheme="minorHAnsi" w:hAnsiTheme="minorHAnsi" w:cs="Arial"/>
          <w:color w:val="auto"/>
        </w:rPr>
        <w:t>, the National Science Foundation</w:t>
      </w:r>
      <w:r w:rsidR="000F6C42" w:rsidRPr="00756BBE">
        <w:rPr>
          <w:rFonts w:asciiTheme="minorHAnsi" w:hAnsiTheme="minorHAnsi" w:cs="Arial"/>
          <w:color w:val="auto"/>
        </w:rPr>
        <w:t xml:space="preserve"> (CMMI-1404716)</w:t>
      </w:r>
      <w:r w:rsidR="00875C19" w:rsidRPr="00756BBE">
        <w:rPr>
          <w:rFonts w:asciiTheme="minorHAnsi" w:hAnsiTheme="minorHAnsi" w:cs="Arial"/>
          <w:color w:val="auto"/>
        </w:rPr>
        <w:t>,</w:t>
      </w:r>
      <w:r w:rsidRPr="00756BBE">
        <w:rPr>
          <w:rFonts w:asciiTheme="minorHAnsi" w:hAnsiTheme="minorHAnsi" w:cs="Arial"/>
          <w:color w:val="auto"/>
        </w:rPr>
        <w:t xml:space="preserve"> as well as the Arkansas Biosciences Institute.</w:t>
      </w:r>
    </w:p>
    <w:p w14:paraId="7CCE4D63" w14:textId="3679D9D9" w:rsidR="006C7EDF" w:rsidRPr="00756BBE" w:rsidRDefault="006C7EDF" w:rsidP="006305D7">
      <w:pPr>
        <w:rPr>
          <w:rFonts w:asciiTheme="minorHAnsi" w:hAnsiTheme="minorHAnsi" w:cs="Arial"/>
          <w:color w:val="auto"/>
        </w:rPr>
      </w:pPr>
    </w:p>
    <w:p w14:paraId="234C20BC" w14:textId="086C773E" w:rsidR="006F7D2D" w:rsidRPr="00756BBE" w:rsidRDefault="006305D7" w:rsidP="006305D7">
      <w:pPr>
        <w:rPr>
          <w:rFonts w:asciiTheme="minorHAnsi" w:hAnsiTheme="minorHAnsi" w:cs="Arial"/>
          <w:b/>
        </w:rPr>
      </w:pPr>
      <w:r w:rsidRPr="00756BBE">
        <w:rPr>
          <w:rFonts w:asciiTheme="minorHAnsi" w:hAnsiTheme="minorHAnsi" w:cs="Arial"/>
          <w:b/>
        </w:rPr>
        <w:t>DISCLOSURES:</w:t>
      </w:r>
    </w:p>
    <w:p w14:paraId="185E5513" w14:textId="36484897" w:rsidR="00DD5C1C" w:rsidRDefault="00C61B15" w:rsidP="006305D7">
      <w:pPr>
        <w:rPr>
          <w:rFonts w:asciiTheme="minorHAnsi" w:hAnsiTheme="minorHAnsi" w:cs="Arial"/>
          <w:color w:val="auto"/>
        </w:rPr>
      </w:pPr>
      <w:r w:rsidRPr="00756BBE">
        <w:rPr>
          <w:rFonts w:asciiTheme="minorHAnsi" w:hAnsiTheme="minorHAnsi" w:cs="Arial"/>
          <w:color w:val="auto"/>
        </w:rPr>
        <w:t xml:space="preserve">The authors </w:t>
      </w:r>
      <w:r w:rsidR="00BE78EB" w:rsidRPr="00756BBE">
        <w:rPr>
          <w:rFonts w:asciiTheme="minorHAnsi" w:hAnsiTheme="minorHAnsi" w:cs="Arial"/>
          <w:color w:val="auto"/>
        </w:rPr>
        <w:t>declare that they have no competing financial interests.</w:t>
      </w:r>
    </w:p>
    <w:p w14:paraId="0E1594B0" w14:textId="77777777" w:rsidR="00756BBE" w:rsidRPr="00756BBE" w:rsidRDefault="00756BBE" w:rsidP="006305D7">
      <w:pPr>
        <w:rPr>
          <w:rFonts w:asciiTheme="minorHAnsi" w:hAnsiTheme="minorHAnsi" w:cs="Arial"/>
          <w:color w:val="auto"/>
        </w:rPr>
      </w:pPr>
    </w:p>
    <w:p w14:paraId="04A30791" w14:textId="61C9DE34" w:rsidR="003B0FDF" w:rsidRPr="00756BBE" w:rsidRDefault="003B0FDF" w:rsidP="006305D7">
      <w:pPr>
        <w:rPr>
          <w:rFonts w:asciiTheme="minorHAnsi" w:hAnsiTheme="minorHAnsi" w:cs="Arial"/>
          <w:b/>
          <w:color w:val="auto"/>
        </w:rPr>
      </w:pPr>
      <w:r w:rsidRPr="00756BBE">
        <w:rPr>
          <w:rFonts w:asciiTheme="minorHAnsi" w:hAnsiTheme="minorHAnsi" w:cs="Arial"/>
          <w:b/>
          <w:color w:val="auto"/>
        </w:rPr>
        <w:t>REFERENCES:</w:t>
      </w:r>
    </w:p>
    <w:p w14:paraId="404351E1" w14:textId="342B8922" w:rsidR="00930EB4" w:rsidRPr="00756BBE" w:rsidRDefault="00930EB4" w:rsidP="006305D7">
      <w:pPr>
        <w:rPr>
          <w:rFonts w:asciiTheme="minorHAnsi" w:hAnsiTheme="minorHAnsi"/>
        </w:rPr>
      </w:pPr>
    </w:p>
    <w:p w14:paraId="64BE53D9" w14:textId="52FA0F7A" w:rsidR="006158C0" w:rsidRPr="00756BBE" w:rsidRDefault="00930EB4" w:rsidP="006158C0">
      <w:pPr>
        <w:pStyle w:val="EndNoteBibliography"/>
        <w:ind w:left="720" w:hanging="720"/>
      </w:pPr>
      <w:r w:rsidRPr="00756BBE">
        <w:rPr>
          <w:rFonts w:asciiTheme="minorHAnsi" w:hAnsiTheme="minorHAnsi"/>
        </w:rPr>
        <w:fldChar w:fldCharType="begin"/>
      </w:r>
      <w:r w:rsidRPr="00756BBE">
        <w:rPr>
          <w:rFonts w:asciiTheme="minorHAnsi" w:hAnsiTheme="minorHAnsi"/>
        </w:rPr>
        <w:instrText xml:space="preserve"> ADDIN EN.REFLIST </w:instrText>
      </w:r>
      <w:r w:rsidRPr="00756BBE">
        <w:rPr>
          <w:rFonts w:asciiTheme="minorHAnsi" w:hAnsiTheme="minorHAnsi"/>
        </w:rPr>
        <w:fldChar w:fldCharType="separate"/>
      </w:r>
      <w:bookmarkStart w:id="1" w:name="_ENREF_1"/>
      <w:r w:rsidR="006158C0" w:rsidRPr="00756BBE">
        <w:t>1</w:t>
      </w:r>
      <w:r w:rsidR="006158C0" w:rsidRPr="00756BBE">
        <w:tab/>
        <w:t xml:space="preserve">Cobb, W. S., Kercher, K. W. &amp; Heniford, B. T. The argument for lightweight polypropylene mesh in hernia repair. </w:t>
      </w:r>
      <w:r w:rsidR="006158C0" w:rsidRPr="00756BBE">
        <w:rPr>
          <w:i/>
        </w:rPr>
        <w:t>Surg</w:t>
      </w:r>
      <w:r w:rsidR="00EE58C7" w:rsidRPr="00756BBE">
        <w:rPr>
          <w:i/>
        </w:rPr>
        <w:t>ical</w:t>
      </w:r>
      <w:r w:rsidR="006158C0" w:rsidRPr="00756BBE">
        <w:rPr>
          <w:i/>
        </w:rPr>
        <w:t xml:space="preserve"> Innov</w:t>
      </w:r>
      <w:r w:rsidR="00EE58C7" w:rsidRPr="00756BBE">
        <w:rPr>
          <w:i/>
        </w:rPr>
        <w:t>ation</w:t>
      </w:r>
      <w:r w:rsidR="006158C0" w:rsidRPr="00756BBE">
        <w:rPr>
          <w:i/>
        </w:rPr>
        <w:t>.</w:t>
      </w:r>
      <w:r w:rsidR="006158C0" w:rsidRPr="00756BBE">
        <w:t xml:space="preserve"> </w:t>
      </w:r>
      <w:r w:rsidR="006158C0" w:rsidRPr="00756BBE">
        <w:rPr>
          <w:b/>
        </w:rPr>
        <w:t>12</w:t>
      </w:r>
      <w:r w:rsidR="006158C0" w:rsidRPr="00756BBE">
        <w:t xml:space="preserve"> (1), 63-69 (2005).</w:t>
      </w:r>
      <w:bookmarkEnd w:id="1"/>
    </w:p>
    <w:p w14:paraId="702B051B" w14:textId="77777777" w:rsidR="006158C0" w:rsidRPr="00756BBE" w:rsidRDefault="006158C0" w:rsidP="006158C0">
      <w:pPr>
        <w:pStyle w:val="EndNoteBibliography"/>
        <w:ind w:left="720" w:hanging="720"/>
      </w:pPr>
      <w:bookmarkStart w:id="2" w:name="_ENREF_2"/>
      <w:r w:rsidRPr="00756BBE">
        <w:t>2</w:t>
      </w:r>
      <w:r w:rsidRPr="00756BBE">
        <w:tab/>
        <w:t xml:space="preserve">Morais, J. M., Papadimitrakopoulos, F. &amp; Burgess, D. J. Biomaterials/Tissue Interactions: Possible Solutions to Overcome Foreign Body Response. </w:t>
      </w:r>
      <w:r w:rsidRPr="00756BBE">
        <w:rPr>
          <w:i/>
        </w:rPr>
        <w:t>The AAPS Journal.</w:t>
      </w:r>
      <w:r w:rsidRPr="00756BBE">
        <w:t xml:space="preserve"> </w:t>
      </w:r>
      <w:r w:rsidRPr="00756BBE">
        <w:rPr>
          <w:b/>
        </w:rPr>
        <w:t>12</w:t>
      </w:r>
      <w:r w:rsidRPr="00756BBE">
        <w:t xml:space="preserve"> (2), 188-196, doi:10.1208/s12248-010-9175-3, (2010).</w:t>
      </w:r>
      <w:bookmarkEnd w:id="2"/>
    </w:p>
    <w:p w14:paraId="63D8868F" w14:textId="1F52E568" w:rsidR="006158C0" w:rsidRPr="00756BBE" w:rsidRDefault="006158C0" w:rsidP="006158C0">
      <w:pPr>
        <w:pStyle w:val="EndNoteBibliography"/>
        <w:ind w:left="720" w:hanging="720"/>
      </w:pPr>
      <w:bookmarkStart w:id="3" w:name="_ENREF_3"/>
      <w:r w:rsidRPr="00756BBE">
        <w:t>3</w:t>
      </w:r>
      <w:r w:rsidRPr="00756BBE">
        <w:tab/>
        <w:t>Simon, P.</w:t>
      </w:r>
      <w:r w:rsidR="009457DA" w:rsidRPr="009457DA">
        <w:rPr>
          <w:i/>
        </w:rPr>
        <w:t xml:space="preserve"> et al.</w:t>
      </w:r>
      <w:r w:rsidRPr="00756BBE">
        <w:t xml:space="preserve"> Early failure of the tissue engineered porcine heart valve SYNERGRAFT® in pediatric patients. </w:t>
      </w:r>
      <w:r w:rsidRPr="00756BBE">
        <w:rPr>
          <w:i/>
        </w:rPr>
        <w:t>European Journal of Cardio-Thoracic Surgery.</w:t>
      </w:r>
      <w:r w:rsidRPr="00756BBE">
        <w:t xml:space="preserve"> </w:t>
      </w:r>
      <w:r w:rsidRPr="00756BBE">
        <w:rPr>
          <w:b/>
        </w:rPr>
        <w:t>23</w:t>
      </w:r>
      <w:r w:rsidRPr="00756BBE">
        <w:t xml:space="preserve"> (6), 1002-1006, doi:10.1016/s1010-7940(03)00094-0, (2003).</w:t>
      </w:r>
      <w:bookmarkEnd w:id="3"/>
    </w:p>
    <w:p w14:paraId="48C744A8" w14:textId="5A6DB9EE" w:rsidR="006158C0" w:rsidRPr="00756BBE" w:rsidRDefault="006158C0" w:rsidP="006158C0">
      <w:pPr>
        <w:pStyle w:val="EndNoteBibliography"/>
        <w:ind w:left="720" w:hanging="720"/>
      </w:pPr>
      <w:bookmarkStart w:id="4" w:name="_ENREF_4"/>
      <w:r w:rsidRPr="00756BBE">
        <w:t>4</w:t>
      </w:r>
      <w:r w:rsidRPr="00756BBE">
        <w:tab/>
      </w:r>
      <w:r w:rsidRPr="00756BBE">
        <w:rPr>
          <w:i/>
        </w:rPr>
        <w:t>FDA strengthens requirements for surgical mesh for the transvaginal repair of pelvic organ prolapse to address safety risks</w:t>
      </w:r>
      <w:r w:rsidRPr="00756BBE">
        <w:t>.</w:t>
      </w:r>
      <w:r w:rsidR="009457DA">
        <w:t xml:space="preserve"> </w:t>
      </w:r>
      <w:r w:rsidRPr="00756BBE">
        <w:t>(Food and Drug Administration, 2016).</w:t>
      </w:r>
      <w:bookmarkEnd w:id="4"/>
    </w:p>
    <w:p w14:paraId="750D0CFA" w14:textId="0886A613" w:rsidR="006158C0" w:rsidRPr="00C10F9A" w:rsidRDefault="006158C0" w:rsidP="006158C0">
      <w:pPr>
        <w:pStyle w:val="EndNoteBibliography"/>
        <w:ind w:left="720" w:hanging="720"/>
        <w:rPr>
          <w:color w:val="000000" w:themeColor="text1"/>
        </w:rPr>
      </w:pPr>
      <w:bookmarkStart w:id="5" w:name="_ENREF_5"/>
      <w:r w:rsidRPr="00756BBE">
        <w:t>5</w:t>
      </w:r>
      <w:r w:rsidRPr="00756BBE">
        <w:tab/>
        <w:t xml:space="preserve">Kartus, J., Movin, T. &amp; Karlsson, J. Donor-site morbidity and anterior knee problems after anterior cruciate ligament reconstruction using autografts. </w:t>
      </w:r>
      <w:r w:rsidRPr="00756BBE">
        <w:rPr>
          <w:i/>
        </w:rPr>
        <w:t>Arthroscopy: The Jo</w:t>
      </w:r>
      <w:r w:rsidR="00806CC7" w:rsidRPr="00756BBE">
        <w:rPr>
          <w:i/>
        </w:rPr>
        <w:t xml:space="preserve">urnal of Arthroscopic &amp; Related </w:t>
      </w:r>
      <w:r w:rsidRPr="00756BBE">
        <w:rPr>
          <w:i/>
        </w:rPr>
        <w:t>Surgery.</w:t>
      </w:r>
      <w:r w:rsidRPr="00756BBE">
        <w:t xml:space="preserve"> </w:t>
      </w:r>
      <w:r w:rsidRPr="00756BBE">
        <w:rPr>
          <w:b/>
        </w:rPr>
        <w:t>17</w:t>
      </w:r>
      <w:r w:rsidRPr="00756BBE">
        <w:t xml:space="preserve"> (9), 971-980, do</w:t>
      </w:r>
      <w:r w:rsidRPr="00C10F9A">
        <w:rPr>
          <w:color w:val="000000" w:themeColor="text1"/>
        </w:rPr>
        <w:t>i:</w:t>
      </w:r>
      <w:r w:rsidRPr="00C10F9A">
        <w:rPr>
          <w:rStyle w:val="Hyperlink"/>
          <w:color w:val="000000" w:themeColor="text1"/>
          <w:u w:val="none"/>
        </w:rPr>
        <w:t>http://dx.doi.org/10.1053/jars.2001.28979</w:t>
      </w:r>
      <w:r w:rsidRPr="00C10F9A">
        <w:rPr>
          <w:color w:val="000000" w:themeColor="text1"/>
        </w:rPr>
        <w:t>, (2001).</w:t>
      </w:r>
      <w:bookmarkEnd w:id="5"/>
    </w:p>
    <w:p w14:paraId="7452FF84" w14:textId="4AEDCCD8" w:rsidR="006158C0" w:rsidRPr="00C10F9A" w:rsidRDefault="006158C0" w:rsidP="006158C0">
      <w:pPr>
        <w:pStyle w:val="EndNoteBibliography"/>
        <w:ind w:left="720" w:hanging="720"/>
        <w:rPr>
          <w:color w:val="000000" w:themeColor="text1"/>
        </w:rPr>
      </w:pPr>
      <w:bookmarkStart w:id="6" w:name="_ENREF_6"/>
      <w:r w:rsidRPr="00C10F9A">
        <w:rPr>
          <w:color w:val="000000" w:themeColor="text1"/>
        </w:rPr>
        <w:t>6</w:t>
      </w:r>
      <w:r w:rsidRPr="00C10F9A">
        <w:rPr>
          <w:color w:val="000000" w:themeColor="text1"/>
        </w:rPr>
        <w:tab/>
        <w:t xml:space="preserve">Lu, H., Hoshiba, T., Kawazoe, N. &amp; Chen, G. Autologous extracellular matrix scaffolds for tissue engineering. </w:t>
      </w:r>
      <w:r w:rsidRPr="00C10F9A">
        <w:rPr>
          <w:i/>
          <w:color w:val="000000" w:themeColor="text1"/>
        </w:rPr>
        <w:t>Biomaterials.</w:t>
      </w:r>
      <w:r w:rsidRPr="00C10F9A">
        <w:rPr>
          <w:color w:val="000000" w:themeColor="text1"/>
        </w:rPr>
        <w:t xml:space="preserve"> </w:t>
      </w:r>
      <w:r w:rsidRPr="00C10F9A">
        <w:rPr>
          <w:b/>
          <w:color w:val="000000" w:themeColor="text1"/>
        </w:rPr>
        <w:t>32</w:t>
      </w:r>
      <w:r w:rsidRPr="00C10F9A">
        <w:rPr>
          <w:color w:val="000000" w:themeColor="text1"/>
        </w:rPr>
        <w:t xml:space="preserve"> (10), 2489-2499, doi:</w:t>
      </w:r>
      <w:r w:rsidRPr="00C10F9A">
        <w:rPr>
          <w:rStyle w:val="Hyperlink"/>
          <w:color w:val="000000" w:themeColor="text1"/>
          <w:u w:val="none"/>
        </w:rPr>
        <w:t>http://dx.doi.org/10.1016/j.biomaterials.2010.12.016</w:t>
      </w:r>
      <w:r w:rsidRPr="00C10F9A">
        <w:rPr>
          <w:color w:val="000000" w:themeColor="text1"/>
        </w:rPr>
        <w:t>, (2011).</w:t>
      </w:r>
      <w:bookmarkEnd w:id="6"/>
    </w:p>
    <w:p w14:paraId="2D0D0F8E" w14:textId="5B915A54" w:rsidR="006158C0" w:rsidRPr="00C10F9A" w:rsidRDefault="006158C0" w:rsidP="006158C0">
      <w:pPr>
        <w:pStyle w:val="EndNoteBibliography"/>
        <w:ind w:left="720" w:hanging="720"/>
        <w:rPr>
          <w:color w:val="000000" w:themeColor="text1"/>
        </w:rPr>
      </w:pPr>
      <w:bookmarkStart w:id="7" w:name="_ENREF_7"/>
      <w:r w:rsidRPr="00C10F9A">
        <w:rPr>
          <w:color w:val="000000" w:themeColor="text1"/>
        </w:rPr>
        <w:t>7</w:t>
      </w:r>
      <w:r w:rsidRPr="00C10F9A">
        <w:rPr>
          <w:color w:val="000000" w:themeColor="text1"/>
        </w:rPr>
        <w:tab/>
        <w:t xml:space="preserve">Wolchok, J. C. &amp; Tresco, P. A. The isolation of cell derived extracellular matrix constructs using sacrificial open-cell foams. </w:t>
      </w:r>
      <w:r w:rsidRPr="00C10F9A">
        <w:rPr>
          <w:i/>
          <w:color w:val="000000" w:themeColor="text1"/>
        </w:rPr>
        <w:t>Biomaterials.</w:t>
      </w:r>
      <w:r w:rsidRPr="00C10F9A">
        <w:rPr>
          <w:color w:val="000000" w:themeColor="text1"/>
        </w:rPr>
        <w:t xml:space="preserve"> </w:t>
      </w:r>
      <w:r w:rsidRPr="00C10F9A">
        <w:rPr>
          <w:b/>
          <w:color w:val="000000" w:themeColor="text1"/>
        </w:rPr>
        <w:t>31</w:t>
      </w:r>
      <w:r w:rsidRPr="00C10F9A">
        <w:rPr>
          <w:color w:val="000000" w:themeColor="text1"/>
        </w:rPr>
        <w:t xml:space="preserve"> (36), 9595-9603, doi:</w:t>
      </w:r>
      <w:r w:rsidRPr="00C10F9A">
        <w:rPr>
          <w:rStyle w:val="Hyperlink"/>
          <w:color w:val="000000" w:themeColor="text1"/>
          <w:u w:val="none"/>
        </w:rPr>
        <w:t>http://dx.doi.org/10.1016/j.biomaterials.2010.08.072</w:t>
      </w:r>
      <w:r w:rsidRPr="00C10F9A">
        <w:rPr>
          <w:color w:val="000000" w:themeColor="text1"/>
        </w:rPr>
        <w:t>, (2010).</w:t>
      </w:r>
      <w:bookmarkEnd w:id="7"/>
    </w:p>
    <w:p w14:paraId="405CC1A8" w14:textId="24409E53" w:rsidR="00745112" w:rsidRPr="00C10F9A" w:rsidRDefault="00745112" w:rsidP="00AD68F3">
      <w:pPr>
        <w:pStyle w:val="EndNoteBibliography"/>
        <w:ind w:left="720" w:hanging="720"/>
        <w:rPr>
          <w:color w:val="000000" w:themeColor="text1"/>
        </w:rPr>
      </w:pPr>
      <w:r w:rsidRPr="00C10F9A">
        <w:rPr>
          <w:color w:val="000000" w:themeColor="text1"/>
        </w:rPr>
        <w:t>8</w:t>
      </w:r>
      <w:r w:rsidR="0071162F" w:rsidRPr="00C10F9A">
        <w:rPr>
          <w:color w:val="000000" w:themeColor="text1"/>
        </w:rPr>
        <w:tab/>
      </w:r>
      <w:r w:rsidR="0071162F" w:rsidRPr="00C10F9A">
        <w:rPr>
          <w:rFonts w:asciiTheme="minorHAnsi" w:hAnsiTheme="minorHAnsi" w:cstheme="minorHAnsi"/>
          <w:color w:val="000000" w:themeColor="text1"/>
          <w:shd w:val="clear" w:color="auto" w:fill="FFFFFF"/>
        </w:rPr>
        <w:t>Roberts, K., Schluns, J., Walker, A., Jones, J. D., Quinn, K. P., Hestekin, J., &amp; Wolchok, J. C.. Cell derived extracellular matrix fibers synthesized using sacrificial hollow fiber membranes. </w:t>
      </w:r>
      <w:r w:rsidR="0071162F" w:rsidRPr="00C10F9A">
        <w:rPr>
          <w:rFonts w:asciiTheme="minorHAnsi" w:hAnsiTheme="minorHAnsi" w:cstheme="minorHAnsi"/>
          <w:i/>
          <w:iCs/>
          <w:color w:val="000000" w:themeColor="text1"/>
          <w:shd w:val="clear" w:color="auto" w:fill="FFFFFF"/>
        </w:rPr>
        <w:t>Biomedical Materials</w:t>
      </w:r>
      <w:r w:rsidR="0071162F" w:rsidRPr="00C10F9A">
        <w:rPr>
          <w:rFonts w:asciiTheme="minorHAnsi" w:hAnsiTheme="minorHAnsi" w:cstheme="minorHAnsi"/>
          <w:color w:val="000000" w:themeColor="text1"/>
          <w:shd w:val="clear" w:color="auto" w:fill="FFFFFF"/>
        </w:rPr>
        <w:t>, </w:t>
      </w:r>
      <w:r w:rsidR="0071162F" w:rsidRPr="00C10F9A">
        <w:rPr>
          <w:rFonts w:asciiTheme="minorHAnsi" w:hAnsiTheme="minorHAnsi" w:cstheme="minorHAnsi"/>
          <w:i/>
          <w:iCs/>
          <w:color w:val="000000" w:themeColor="text1"/>
          <w:shd w:val="clear" w:color="auto" w:fill="FFFFFF"/>
        </w:rPr>
        <w:t>13</w:t>
      </w:r>
      <w:r w:rsidR="001955F7" w:rsidRPr="00C10F9A">
        <w:rPr>
          <w:rFonts w:asciiTheme="minorHAnsi" w:hAnsiTheme="minorHAnsi" w:cstheme="minorHAnsi"/>
          <w:color w:val="000000" w:themeColor="text1"/>
          <w:shd w:val="clear" w:color="auto" w:fill="FFFFFF"/>
        </w:rPr>
        <w:t>(1)</w:t>
      </w:r>
      <w:r w:rsidR="002F7998" w:rsidRPr="00C10F9A">
        <w:rPr>
          <w:rFonts w:asciiTheme="minorHAnsi" w:hAnsiTheme="minorHAnsi" w:cstheme="minorHAnsi"/>
          <w:color w:val="000000" w:themeColor="text1"/>
          <w:shd w:val="clear" w:color="auto" w:fill="FFFFFF"/>
        </w:rPr>
        <w:t>, (2017)</w:t>
      </w:r>
    </w:p>
    <w:p w14:paraId="110B8D2C" w14:textId="3A7E35FD" w:rsidR="006158C0" w:rsidRPr="00C10F9A" w:rsidRDefault="00745112" w:rsidP="006158C0">
      <w:pPr>
        <w:pStyle w:val="EndNoteBibliography"/>
        <w:ind w:left="720" w:hanging="720"/>
        <w:rPr>
          <w:color w:val="000000" w:themeColor="text1"/>
        </w:rPr>
      </w:pPr>
      <w:bookmarkStart w:id="8" w:name="_ENREF_8"/>
      <w:r w:rsidRPr="00C10F9A">
        <w:rPr>
          <w:color w:val="000000" w:themeColor="text1"/>
        </w:rPr>
        <w:t>9</w:t>
      </w:r>
      <w:r w:rsidR="006158C0" w:rsidRPr="00C10F9A">
        <w:rPr>
          <w:color w:val="000000" w:themeColor="text1"/>
        </w:rPr>
        <w:tab/>
        <w:t xml:space="preserve">Hurd, S. A., Bhatti, N. M., Walker, A. M., Kasukonis, B. M. &amp; Wolchok, J. C. Development of a biological scaffold engineered using the extracellular matrix secreted by skeletal muscle cells. </w:t>
      </w:r>
      <w:r w:rsidR="006158C0" w:rsidRPr="00C10F9A">
        <w:rPr>
          <w:i/>
          <w:color w:val="000000" w:themeColor="text1"/>
        </w:rPr>
        <w:t>Biomaterials.</w:t>
      </w:r>
      <w:r w:rsidR="006158C0" w:rsidRPr="00C10F9A">
        <w:rPr>
          <w:color w:val="000000" w:themeColor="text1"/>
        </w:rPr>
        <w:t xml:space="preserve"> </w:t>
      </w:r>
      <w:r w:rsidR="006158C0" w:rsidRPr="00C10F9A">
        <w:rPr>
          <w:b/>
          <w:color w:val="000000" w:themeColor="text1"/>
        </w:rPr>
        <w:t>49</w:t>
      </w:r>
      <w:r w:rsidR="006158C0" w:rsidRPr="00C10F9A">
        <w:rPr>
          <w:color w:val="000000" w:themeColor="text1"/>
        </w:rPr>
        <w:t xml:space="preserve"> 9-17, doi:</w:t>
      </w:r>
      <w:r w:rsidR="006158C0" w:rsidRPr="00C10F9A">
        <w:rPr>
          <w:rStyle w:val="Hyperlink"/>
          <w:color w:val="000000" w:themeColor="text1"/>
          <w:u w:val="none"/>
        </w:rPr>
        <w:t>http://dx.doi.org/10.1016/j.biomaterials.2015.01.027</w:t>
      </w:r>
      <w:r w:rsidR="006158C0" w:rsidRPr="00C10F9A">
        <w:rPr>
          <w:color w:val="000000" w:themeColor="text1"/>
        </w:rPr>
        <w:t>, (2015).</w:t>
      </w:r>
      <w:bookmarkEnd w:id="8"/>
    </w:p>
    <w:p w14:paraId="6E571312" w14:textId="73D28981" w:rsidR="006158C0" w:rsidRPr="00756BBE" w:rsidRDefault="00745112" w:rsidP="006158C0">
      <w:pPr>
        <w:pStyle w:val="EndNoteBibliography"/>
        <w:ind w:left="720" w:hanging="720"/>
      </w:pPr>
      <w:bookmarkStart w:id="9" w:name="_ENREF_9"/>
      <w:r w:rsidRPr="00756BBE">
        <w:t>10</w:t>
      </w:r>
      <w:r w:rsidR="006158C0" w:rsidRPr="00756BBE">
        <w:tab/>
        <w:t xml:space="preserve">Kasukonis, B. M., Kim, J. T., Washington, T. A. &amp; Wolchok, J. C. Development of an infusion bioreactor for the accelerated preparation of decellularized skeletal muscle scaffolds. </w:t>
      </w:r>
      <w:r w:rsidR="006158C0" w:rsidRPr="00756BBE">
        <w:rPr>
          <w:i/>
        </w:rPr>
        <w:lastRenderedPageBreak/>
        <w:t>Biotechnol</w:t>
      </w:r>
      <w:r w:rsidR="008F7BA9" w:rsidRPr="00756BBE">
        <w:rPr>
          <w:i/>
        </w:rPr>
        <w:t>ogy</w:t>
      </w:r>
      <w:r w:rsidR="006158C0" w:rsidRPr="00756BBE">
        <w:rPr>
          <w:i/>
        </w:rPr>
        <w:t xml:space="preserve"> Prog</w:t>
      </w:r>
      <w:r w:rsidR="008F7BA9" w:rsidRPr="00756BBE">
        <w:rPr>
          <w:i/>
        </w:rPr>
        <w:t>ress</w:t>
      </w:r>
      <w:r w:rsidR="006158C0" w:rsidRPr="00756BBE">
        <w:rPr>
          <w:i/>
        </w:rPr>
        <w:t>.</w:t>
      </w:r>
      <w:r w:rsidR="006158C0" w:rsidRPr="00756BBE">
        <w:t xml:space="preserve"> </w:t>
      </w:r>
      <w:r w:rsidR="006158C0" w:rsidRPr="00756BBE">
        <w:rPr>
          <w:b/>
        </w:rPr>
        <w:t>32</w:t>
      </w:r>
      <w:r w:rsidR="006158C0" w:rsidRPr="00756BBE">
        <w:t xml:space="preserve"> (3), 745-755, doi:10.1002/btpr.2257, (2016).</w:t>
      </w:r>
      <w:bookmarkEnd w:id="9"/>
    </w:p>
    <w:p w14:paraId="03D3EFED" w14:textId="19EF9818" w:rsidR="006158C0" w:rsidRPr="00756BBE" w:rsidRDefault="00745112" w:rsidP="006158C0">
      <w:pPr>
        <w:pStyle w:val="EndNoteBibliography"/>
        <w:ind w:left="720" w:hanging="720"/>
      </w:pPr>
      <w:bookmarkStart w:id="10" w:name="_ENREF_10"/>
      <w:r w:rsidRPr="00756BBE">
        <w:t>11</w:t>
      </w:r>
      <w:r w:rsidR="006158C0" w:rsidRPr="00756BBE">
        <w:tab/>
        <w:t>Murad, S.</w:t>
      </w:r>
      <w:r w:rsidR="009457DA" w:rsidRPr="009457DA">
        <w:rPr>
          <w:i/>
        </w:rPr>
        <w:t xml:space="preserve"> et al.</w:t>
      </w:r>
      <w:r w:rsidR="006158C0" w:rsidRPr="00756BBE">
        <w:t xml:space="preserve"> Regulation of collagen synthesis by ascorbic acid. </w:t>
      </w:r>
      <w:r w:rsidR="006158C0" w:rsidRPr="00756BBE">
        <w:rPr>
          <w:i/>
        </w:rPr>
        <w:t>Proceedings of the National Academy of Sciences of the United States of America.</w:t>
      </w:r>
      <w:r w:rsidR="006158C0" w:rsidRPr="00756BBE">
        <w:t xml:space="preserve"> </w:t>
      </w:r>
      <w:r w:rsidR="006158C0" w:rsidRPr="00756BBE">
        <w:rPr>
          <w:b/>
        </w:rPr>
        <w:t>78</w:t>
      </w:r>
      <w:r w:rsidR="006158C0" w:rsidRPr="00756BBE">
        <w:t xml:space="preserve"> (5), 2879-2882 (1981).</w:t>
      </w:r>
      <w:bookmarkEnd w:id="10"/>
    </w:p>
    <w:p w14:paraId="77B0E131" w14:textId="3B223D2C" w:rsidR="00EA1B05" w:rsidRPr="00E23CEC" w:rsidRDefault="00745112" w:rsidP="001A3B59">
      <w:pPr>
        <w:pStyle w:val="EndNoteBibliography"/>
        <w:ind w:left="720" w:hanging="720"/>
      </w:pPr>
      <w:bookmarkStart w:id="11" w:name="_ENREF_11"/>
      <w:r w:rsidRPr="00756BBE">
        <w:t>12</w:t>
      </w:r>
      <w:r w:rsidR="006158C0" w:rsidRPr="00756BBE">
        <w:tab/>
        <w:t>Zhang, Y.</w:t>
      </w:r>
      <w:r w:rsidR="009457DA" w:rsidRPr="009457DA">
        <w:rPr>
          <w:i/>
        </w:rPr>
        <w:t xml:space="preserve"> et al.</w:t>
      </w:r>
      <w:r w:rsidR="006158C0" w:rsidRPr="00756BBE">
        <w:t xml:space="preserve"> Tissue-specific extracellular matrix coatings for the promotion of cell prolife</w:t>
      </w:r>
      <w:r w:rsidR="006158C0" w:rsidRPr="00E23CEC">
        <w:t xml:space="preserve">ration and maintenance of cell phenotype. </w:t>
      </w:r>
      <w:r w:rsidR="006158C0" w:rsidRPr="00E23CEC">
        <w:rPr>
          <w:i/>
        </w:rPr>
        <w:t>Biomaterials.</w:t>
      </w:r>
      <w:r w:rsidR="006158C0" w:rsidRPr="00E23CEC">
        <w:t xml:space="preserve"> </w:t>
      </w:r>
      <w:r w:rsidR="006158C0" w:rsidRPr="00E23CEC">
        <w:rPr>
          <w:b/>
        </w:rPr>
        <w:t>30</w:t>
      </w:r>
      <w:r w:rsidR="006158C0" w:rsidRPr="00E23CEC">
        <w:t xml:space="preserve"> (23-24), 4021-4028, doi:10.1016/j.biomaterials.2009.04.005, (2009).</w:t>
      </w:r>
      <w:bookmarkEnd w:id="11"/>
    </w:p>
    <w:p w14:paraId="1E9AF61D" w14:textId="4A12CD0C" w:rsidR="00EA1B05" w:rsidRPr="00E23CEC" w:rsidRDefault="00EA1B05" w:rsidP="001A3B59">
      <w:pPr>
        <w:pStyle w:val="EndNoteBibliography"/>
        <w:ind w:left="720" w:hanging="720"/>
      </w:pPr>
      <w:r w:rsidRPr="00E23CEC">
        <w:t>13.</w:t>
      </w:r>
      <w:r w:rsidRPr="00E23CEC">
        <w:tab/>
        <w:t xml:space="preserve"> Feng, C. Y., Khulbe, K. C.</w:t>
      </w:r>
      <w:r w:rsidR="009A6A6C" w:rsidRPr="00E23CEC">
        <w:t xml:space="preserve">, Matsuura, T., &amp; Ismail, A. F. </w:t>
      </w:r>
      <w:r w:rsidRPr="00E23CEC">
        <w:t xml:space="preserve">Recent progresses in polymeric hollow fiber membrane preparation, characterization and applications. </w:t>
      </w:r>
      <w:r w:rsidRPr="00E23CEC">
        <w:rPr>
          <w:i/>
        </w:rPr>
        <w:t>Separation and Puri</w:t>
      </w:r>
      <w:r w:rsidR="009A6A6C" w:rsidRPr="00E23CEC">
        <w:rPr>
          <w:i/>
        </w:rPr>
        <w:t>fication Technology</w:t>
      </w:r>
      <w:r w:rsidR="00130A98" w:rsidRPr="00E23CEC">
        <w:t>.</w:t>
      </w:r>
      <w:r w:rsidR="009A6A6C" w:rsidRPr="00E23CEC">
        <w:t xml:space="preserve"> </w:t>
      </w:r>
      <w:r w:rsidR="009A6A6C" w:rsidRPr="00E23CEC">
        <w:rPr>
          <w:b/>
        </w:rPr>
        <w:t>111</w:t>
      </w:r>
      <w:r w:rsidR="009A6A6C" w:rsidRPr="00E23CEC">
        <w:t>, 43-71 (2013)</w:t>
      </w:r>
    </w:p>
    <w:p w14:paraId="6659D103" w14:textId="3B06BE59" w:rsidR="006158C0" w:rsidRPr="00756BBE" w:rsidRDefault="00EA1B05" w:rsidP="006158C0">
      <w:pPr>
        <w:pStyle w:val="EndNoteBibliography"/>
        <w:ind w:left="720" w:hanging="720"/>
      </w:pPr>
      <w:bookmarkStart w:id="12" w:name="_ENREF_12"/>
      <w:r w:rsidRPr="00E23CEC">
        <w:t>14.</w:t>
      </w:r>
      <w:r w:rsidR="006158C0" w:rsidRPr="00E23CEC">
        <w:tab/>
        <w:t xml:space="preserve">Domb, A. J., Kost, J. &amp; Wiseman, D. </w:t>
      </w:r>
      <w:r w:rsidR="006158C0" w:rsidRPr="00E23CEC">
        <w:rPr>
          <w:i/>
        </w:rPr>
        <w:t>Handbook of Biodegradable Polymers</w:t>
      </w:r>
      <w:r w:rsidR="006158C0" w:rsidRPr="00E23CEC">
        <w:t>.</w:t>
      </w:r>
      <w:r w:rsidR="009457DA">
        <w:t xml:space="preserve"> </w:t>
      </w:r>
      <w:r w:rsidR="006158C0" w:rsidRPr="00E23CEC">
        <w:t>(CRC Press, 1998).</w:t>
      </w:r>
      <w:bookmarkEnd w:id="12"/>
    </w:p>
    <w:p w14:paraId="212CA7A6" w14:textId="5743B4D2" w:rsidR="009F3887" w:rsidRPr="00756BBE" w:rsidRDefault="00930EB4" w:rsidP="006305D7">
      <w:pPr>
        <w:rPr>
          <w:rFonts w:asciiTheme="minorHAnsi" w:hAnsiTheme="minorHAnsi"/>
        </w:rPr>
      </w:pPr>
      <w:r w:rsidRPr="00756BBE">
        <w:rPr>
          <w:rFonts w:asciiTheme="minorHAnsi" w:hAnsiTheme="minorHAnsi"/>
        </w:rPr>
        <w:fldChar w:fldCharType="end"/>
      </w:r>
    </w:p>
    <w:p w14:paraId="43E02827" w14:textId="504267B6" w:rsidR="0060216C" w:rsidRPr="00756BBE" w:rsidRDefault="0060216C" w:rsidP="0060216C">
      <w:pPr>
        <w:rPr>
          <w:rFonts w:asciiTheme="minorHAnsi" w:hAnsiTheme="minorHAnsi"/>
        </w:rPr>
      </w:pPr>
    </w:p>
    <w:sectPr w:rsidR="0060216C" w:rsidRPr="00756BBE" w:rsidSect="009457DA">
      <w:headerReference w:type="default" r:id="rId8"/>
      <w:headerReference w:type="firs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C848C" w14:textId="77777777" w:rsidR="00CE4D02" w:rsidRDefault="00CE4D02" w:rsidP="00621C4E">
      <w:r>
        <w:separator/>
      </w:r>
    </w:p>
  </w:endnote>
  <w:endnote w:type="continuationSeparator" w:id="0">
    <w:p w14:paraId="75BA53E2" w14:textId="77777777" w:rsidR="00CE4D02" w:rsidRDefault="00CE4D0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C9C0" w14:textId="31583CFF" w:rsidR="00C12A66" w:rsidRPr="00BD60B4" w:rsidRDefault="00C12A66" w:rsidP="00D2243A"/>
  <w:p w14:paraId="09BABCDF" w14:textId="77777777" w:rsidR="00C12A66" w:rsidRDefault="00C12A66"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B33D3" w14:textId="77777777" w:rsidR="00CE4D02" w:rsidRDefault="00CE4D02" w:rsidP="00621C4E">
      <w:r>
        <w:separator/>
      </w:r>
    </w:p>
  </w:footnote>
  <w:footnote w:type="continuationSeparator" w:id="0">
    <w:p w14:paraId="55A0D7F1" w14:textId="77777777" w:rsidR="00CE4D02" w:rsidRDefault="00CE4D0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C12A66" w:rsidRPr="006F06E4" w:rsidRDefault="00C12A66"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19FEAD1" w:rsidR="00C12A66" w:rsidRPr="006F06E4" w:rsidRDefault="00C12A6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D5159"/>
    <w:multiLevelType w:val="multilevel"/>
    <w:tmpl w:val="B86EC44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rwf0ww2t0dse9e5d515dtdr5at9tasv502d&quot;&gt;My EndNote Library&lt;record-ids&gt;&lt;item&gt;1&lt;/item&gt;&lt;item&gt;2&lt;/item&gt;&lt;item&gt;3&lt;/item&gt;&lt;item&gt;6&lt;/item&gt;&lt;item&gt;7&lt;/item&gt;&lt;item&gt;8&lt;/item&gt;&lt;item&gt;9&lt;/item&gt;&lt;item&gt;10&lt;/item&gt;&lt;item&gt;11&lt;/item&gt;&lt;item&gt;14&lt;/item&gt;&lt;item&gt;16&lt;/item&gt;&lt;item&gt;17&lt;/item&gt;&lt;/record-ids&gt;&lt;/item&gt;&lt;/Libraries&gt;"/>
  </w:docVars>
  <w:rsids>
    <w:rsidRoot w:val="00EE705F"/>
    <w:rsid w:val="000002BF"/>
    <w:rsid w:val="0000039A"/>
    <w:rsid w:val="00000A70"/>
    <w:rsid w:val="0000123A"/>
    <w:rsid w:val="000013A1"/>
    <w:rsid w:val="00001806"/>
    <w:rsid w:val="00001ADE"/>
    <w:rsid w:val="0000240C"/>
    <w:rsid w:val="000025BD"/>
    <w:rsid w:val="00002C0A"/>
    <w:rsid w:val="00002CCD"/>
    <w:rsid w:val="0000341F"/>
    <w:rsid w:val="0000389E"/>
    <w:rsid w:val="00005815"/>
    <w:rsid w:val="0000657C"/>
    <w:rsid w:val="00006865"/>
    <w:rsid w:val="000071E9"/>
    <w:rsid w:val="00007352"/>
    <w:rsid w:val="00007DBC"/>
    <w:rsid w:val="00007EA1"/>
    <w:rsid w:val="000100F0"/>
    <w:rsid w:val="00010B59"/>
    <w:rsid w:val="00010CB9"/>
    <w:rsid w:val="00010F02"/>
    <w:rsid w:val="000116A2"/>
    <w:rsid w:val="00011DD4"/>
    <w:rsid w:val="00012013"/>
    <w:rsid w:val="00012950"/>
    <w:rsid w:val="00012FF9"/>
    <w:rsid w:val="000132F1"/>
    <w:rsid w:val="0001514F"/>
    <w:rsid w:val="00015D91"/>
    <w:rsid w:val="00015DEB"/>
    <w:rsid w:val="00016415"/>
    <w:rsid w:val="000166BB"/>
    <w:rsid w:val="00016962"/>
    <w:rsid w:val="00017AA7"/>
    <w:rsid w:val="00017BA3"/>
    <w:rsid w:val="00017EB4"/>
    <w:rsid w:val="00017EEF"/>
    <w:rsid w:val="00021434"/>
    <w:rsid w:val="000216CE"/>
    <w:rsid w:val="000216DB"/>
    <w:rsid w:val="00021DF3"/>
    <w:rsid w:val="000230A0"/>
    <w:rsid w:val="00023434"/>
    <w:rsid w:val="00023869"/>
    <w:rsid w:val="00024598"/>
    <w:rsid w:val="0002479F"/>
    <w:rsid w:val="000256E0"/>
    <w:rsid w:val="00026146"/>
    <w:rsid w:val="0002652C"/>
    <w:rsid w:val="000266C3"/>
    <w:rsid w:val="00026CDC"/>
    <w:rsid w:val="00027735"/>
    <w:rsid w:val="00027C8C"/>
    <w:rsid w:val="00027E66"/>
    <w:rsid w:val="00030175"/>
    <w:rsid w:val="00030AA0"/>
    <w:rsid w:val="00031405"/>
    <w:rsid w:val="000318B1"/>
    <w:rsid w:val="000319C2"/>
    <w:rsid w:val="00031CE1"/>
    <w:rsid w:val="00032629"/>
    <w:rsid w:val="00032769"/>
    <w:rsid w:val="00032B32"/>
    <w:rsid w:val="000332D9"/>
    <w:rsid w:val="0003357A"/>
    <w:rsid w:val="000341B8"/>
    <w:rsid w:val="00035322"/>
    <w:rsid w:val="00035D6F"/>
    <w:rsid w:val="000364FF"/>
    <w:rsid w:val="00036606"/>
    <w:rsid w:val="000369EF"/>
    <w:rsid w:val="00036D1F"/>
    <w:rsid w:val="00037034"/>
    <w:rsid w:val="000374EA"/>
    <w:rsid w:val="000378FF"/>
    <w:rsid w:val="00037B58"/>
    <w:rsid w:val="0004009F"/>
    <w:rsid w:val="000404FE"/>
    <w:rsid w:val="00040A63"/>
    <w:rsid w:val="000415C2"/>
    <w:rsid w:val="00041630"/>
    <w:rsid w:val="000419A2"/>
    <w:rsid w:val="00042974"/>
    <w:rsid w:val="0004333E"/>
    <w:rsid w:val="00043418"/>
    <w:rsid w:val="000437BA"/>
    <w:rsid w:val="00043D77"/>
    <w:rsid w:val="00044116"/>
    <w:rsid w:val="00044816"/>
    <w:rsid w:val="000465A2"/>
    <w:rsid w:val="000468C3"/>
    <w:rsid w:val="000475FA"/>
    <w:rsid w:val="00047874"/>
    <w:rsid w:val="00047C47"/>
    <w:rsid w:val="00047FB4"/>
    <w:rsid w:val="000504FD"/>
    <w:rsid w:val="00050E68"/>
    <w:rsid w:val="00051883"/>
    <w:rsid w:val="00051B73"/>
    <w:rsid w:val="00052187"/>
    <w:rsid w:val="000530F3"/>
    <w:rsid w:val="00054308"/>
    <w:rsid w:val="00054916"/>
    <w:rsid w:val="00055587"/>
    <w:rsid w:val="00055599"/>
    <w:rsid w:val="000555F2"/>
    <w:rsid w:val="00055B52"/>
    <w:rsid w:val="00055F14"/>
    <w:rsid w:val="000563A3"/>
    <w:rsid w:val="00057080"/>
    <w:rsid w:val="00057A1D"/>
    <w:rsid w:val="000604A3"/>
    <w:rsid w:val="00060ABE"/>
    <w:rsid w:val="00061A50"/>
    <w:rsid w:val="00061B2F"/>
    <w:rsid w:val="00062B65"/>
    <w:rsid w:val="00062B8D"/>
    <w:rsid w:val="00063612"/>
    <w:rsid w:val="000638BB"/>
    <w:rsid w:val="000638F1"/>
    <w:rsid w:val="00063C31"/>
    <w:rsid w:val="00063D23"/>
    <w:rsid w:val="00064104"/>
    <w:rsid w:val="00064676"/>
    <w:rsid w:val="0006526F"/>
    <w:rsid w:val="0006531A"/>
    <w:rsid w:val="00065EE9"/>
    <w:rsid w:val="00066025"/>
    <w:rsid w:val="000665D6"/>
    <w:rsid w:val="0007001F"/>
    <w:rsid w:val="000701D1"/>
    <w:rsid w:val="000721B0"/>
    <w:rsid w:val="0007237B"/>
    <w:rsid w:val="00072953"/>
    <w:rsid w:val="0007368E"/>
    <w:rsid w:val="00073751"/>
    <w:rsid w:val="00073763"/>
    <w:rsid w:val="00074281"/>
    <w:rsid w:val="0007456D"/>
    <w:rsid w:val="00075250"/>
    <w:rsid w:val="00075654"/>
    <w:rsid w:val="0007566F"/>
    <w:rsid w:val="00075DA5"/>
    <w:rsid w:val="0007612C"/>
    <w:rsid w:val="000762A1"/>
    <w:rsid w:val="00076ADD"/>
    <w:rsid w:val="00076AEA"/>
    <w:rsid w:val="00076BE7"/>
    <w:rsid w:val="000775AE"/>
    <w:rsid w:val="0007773E"/>
    <w:rsid w:val="00077873"/>
    <w:rsid w:val="000779C3"/>
    <w:rsid w:val="00077D05"/>
    <w:rsid w:val="00077F74"/>
    <w:rsid w:val="00080A20"/>
    <w:rsid w:val="00080A4C"/>
    <w:rsid w:val="0008120D"/>
    <w:rsid w:val="000817D6"/>
    <w:rsid w:val="00082796"/>
    <w:rsid w:val="00082CCB"/>
    <w:rsid w:val="00083C31"/>
    <w:rsid w:val="000853B6"/>
    <w:rsid w:val="00085646"/>
    <w:rsid w:val="00085867"/>
    <w:rsid w:val="00086EDF"/>
    <w:rsid w:val="00087A9D"/>
    <w:rsid w:val="00087C0A"/>
    <w:rsid w:val="00087E09"/>
    <w:rsid w:val="00090346"/>
    <w:rsid w:val="000903E2"/>
    <w:rsid w:val="00090E99"/>
    <w:rsid w:val="000913C5"/>
    <w:rsid w:val="000923FC"/>
    <w:rsid w:val="0009296E"/>
    <w:rsid w:val="000931A5"/>
    <w:rsid w:val="00093604"/>
    <w:rsid w:val="00093BC4"/>
    <w:rsid w:val="00094A28"/>
    <w:rsid w:val="00095A1C"/>
    <w:rsid w:val="00096023"/>
    <w:rsid w:val="000963CB"/>
    <w:rsid w:val="00096715"/>
    <w:rsid w:val="00097470"/>
    <w:rsid w:val="00097929"/>
    <w:rsid w:val="000A0847"/>
    <w:rsid w:val="000A0C03"/>
    <w:rsid w:val="000A0C0D"/>
    <w:rsid w:val="000A0E69"/>
    <w:rsid w:val="000A103D"/>
    <w:rsid w:val="000A15E7"/>
    <w:rsid w:val="000A15EE"/>
    <w:rsid w:val="000A163F"/>
    <w:rsid w:val="000A1960"/>
    <w:rsid w:val="000A1E2E"/>
    <w:rsid w:val="000A1E80"/>
    <w:rsid w:val="000A31EC"/>
    <w:rsid w:val="000A3B70"/>
    <w:rsid w:val="000A3E35"/>
    <w:rsid w:val="000A43AB"/>
    <w:rsid w:val="000A5153"/>
    <w:rsid w:val="000A52CB"/>
    <w:rsid w:val="000A5E18"/>
    <w:rsid w:val="000A6F26"/>
    <w:rsid w:val="000A6F73"/>
    <w:rsid w:val="000A70E1"/>
    <w:rsid w:val="000A71CB"/>
    <w:rsid w:val="000A75C1"/>
    <w:rsid w:val="000A7ACB"/>
    <w:rsid w:val="000A7E51"/>
    <w:rsid w:val="000B0152"/>
    <w:rsid w:val="000B0291"/>
    <w:rsid w:val="000B093F"/>
    <w:rsid w:val="000B0DC0"/>
    <w:rsid w:val="000B10AE"/>
    <w:rsid w:val="000B1509"/>
    <w:rsid w:val="000B16E3"/>
    <w:rsid w:val="000B18F6"/>
    <w:rsid w:val="000B21DE"/>
    <w:rsid w:val="000B23AF"/>
    <w:rsid w:val="000B2C09"/>
    <w:rsid w:val="000B30BF"/>
    <w:rsid w:val="000B3180"/>
    <w:rsid w:val="000B3CD8"/>
    <w:rsid w:val="000B3E70"/>
    <w:rsid w:val="000B47DD"/>
    <w:rsid w:val="000B4F9C"/>
    <w:rsid w:val="000B4FAA"/>
    <w:rsid w:val="000B510F"/>
    <w:rsid w:val="000B566B"/>
    <w:rsid w:val="000B5A63"/>
    <w:rsid w:val="000B5EDF"/>
    <w:rsid w:val="000B61D1"/>
    <w:rsid w:val="000B70EA"/>
    <w:rsid w:val="000B7294"/>
    <w:rsid w:val="000B75D0"/>
    <w:rsid w:val="000B78F7"/>
    <w:rsid w:val="000B7CC2"/>
    <w:rsid w:val="000B7F45"/>
    <w:rsid w:val="000C1856"/>
    <w:rsid w:val="000C1CF8"/>
    <w:rsid w:val="000C20FC"/>
    <w:rsid w:val="000C2762"/>
    <w:rsid w:val="000C3352"/>
    <w:rsid w:val="000C48C6"/>
    <w:rsid w:val="000C49CF"/>
    <w:rsid w:val="000C4DAE"/>
    <w:rsid w:val="000C52E9"/>
    <w:rsid w:val="000C5786"/>
    <w:rsid w:val="000C5840"/>
    <w:rsid w:val="000C5CDC"/>
    <w:rsid w:val="000C607D"/>
    <w:rsid w:val="000C62E3"/>
    <w:rsid w:val="000C65DC"/>
    <w:rsid w:val="000C66F3"/>
    <w:rsid w:val="000C6900"/>
    <w:rsid w:val="000C6921"/>
    <w:rsid w:val="000D01BD"/>
    <w:rsid w:val="000D02E8"/>
    <w:rsid w:val="000D2C8E"/>
    <w:rsid w:val="000D31E8"/>
    <w:rsid w:val="000D42C7"/>
    <w:rsid w:val="000D43D9"/>
    <w:rsid w:val="000D44E5"/>
    <w:rsid w:val="000D462D"/>
    <w:rsid w:val="000D4806"/>
    <w:rsid w:val="000D4C66"/>
    <w:rsid w:val="000D5A3B"/>
    <w:rsid w:val="000D5FB2"/>
    <w:rsid w:val="000D65B1"/>
    <w:rsid w:val="000D6A29"/>
    <w:rsid w:val="000D6DFA"/>
    <w:rsid w:val="000D72D1"/>
    <w:rsid w:val="000D76E4"/>
    <w:rsid w:val="000D7B98"/>
    <w:rsid w:val="000E06E8"/>
    <w:rsid w:val="000E1802"/>
    <w:rsid w:val="000E1B92"/>
    <w:rsid w:val="000E2696"/>
    <w:rsid w:val="000E28B4"/>
    <w:rsid w:val="000E353F"/>
    <w:rsid w:val="000E357B"/>
    <w:rsid w:val="000E3816"/>
    <w:rsid w:val="000E3968"/>
    <w:rsid w:val="000E4BDD"/>
    <w:rsid w:val="000E4F77"/>
    <w:rsid w:val="000E5C27"/>
    <w:rsid w:val="000E6461"/>
    <w:rsid w:val="000E779A"/>
    <w:rsid w:val="000E79DD"/>
    <w:rsid w:val="000F003E"/>
    <w:rsid w:val="000F0916"/>
    <w:rsid w:val="000F265C"/>
    <w:rsid w:val="000F26C3"/>
    <w:rsid w:val="000F3A33"/>
    <w:rsid w:val="000F3AFA"/>
    <w:rsid w:val="000F45D9"/>
    <w:rsid w:val="000F4910"/>
    <w:rsid w:val="000F4B4F"/>
    <w:rsid w:val="000F5172"/>
    <w:rsid w:val="000F5712"/>
    <w:rsid w:val="000F5D48"/>
    <w:rsid w:val="000F6611"/>
    <w:rsid w:val="000F6C42"/>
    <w:rsid w:val="000F6CB2"/>
    <w:rsid w:val="000F6FA4"/>
    <w:rsid w:val="000F739C"/>
    <w:rsid w:val="000F74BB"/>
    <w:rsid w:val="000F7E22"/>
    <w:rsid w:val="000F7E70"/>
    <w:rsid w:val="00101A30"/>
    <w:rsid w:val="00102EE6"/>
    <w:rsid w:val="00103221"/>
    <w:rsid w:val="00103AFF"/>
    <w:rsid w:val="0010436B"/>
    <w:rsid w:val="0010439C"/>
    <w:rsid w:val="00104493"/>
    <w:rsid w:val="0010536B"/>
    <w:rsid w:val="0010608B"/>
    <w:rsid w:val="001064FC"/>
    <w:rsid w:val="00106C18"/>
    <w:rsid w:val="00107D40"/>
    <w:rsid w:val="00110236"/>
    <w:rsid w:val="00110301"/>
    <w:rsid w:val="00111AD5"/>
    <w:rsid w:val="00111DB7"/>
    <w:rsid w:val="001124E8"/>
    <w:rsid w:val="001126A0"/>
    <w:rsid w:val="001126A5"/>
    <w:rsid w:val="00112EEB"/>
    <w:rsid w:val="0011328F"/>
    <w:rsid w:val="00113DE3"/>
    <w:rsid w:val="00114348"/>
    <w:rsid w:val="00114E09"/>
    <w:rsid w:val="001151F2"/>
    <w:rsid w:val="00115B2B"/>
    <w:rsid w:val="00116162"/>
    <w:rsid w:val="0011628A"/>
    <w:rsid w:val="001164EF"/>
    <w:rsid w:val="00117C2E"/>
    <w:rsid w:val="00117DD5"/>
    <w:rsid w:val="00120319"/>
    <w:rsid w:val="001208BF"/>
    <w:rsid w:val="001215F4"/>
    <w:rsid w:val="00123286"/>
    <w:rsid w:val="001241E8"/>
    <w:rsid w:val="00124A76"/>
    <w:rsid w:val="00124C69"/>
    <w:rsid w:val="00124F9E"/>
    <w:rsid w:val="001253BA"/>
    <w:rsid w:val="0012563A"/>
    <w:rsid w:val="00125BBF"/>
    <w:rsid w:val="00126454"/>
    <w:rsid w:val="001301BD"/>
    <w:rsid w:val="00130A98"/>
    <w:rsid w:val="00130EB1"/>
    <w:rsid w:val="00130F44"/>
    <w:rsid w:val="00130F48"/>
    <w:rsid w:val="001313A7"/>
    <w:rsid w:val="0013144F"/>
    <w:rsid w:val="00131F12"/>
    <w:rsid w:val="0013276F"/>
    <w:rsid w:val="00132E59"/>
    <w:rsid w:val="00133066"/>
    <w:rsid w:val="00133AA2"/>
    <w:rsid w:val="00134662"/>
    <w:rsid w:val="001349CA"/>
    <w:rsid w:val="00134C76"/>
    <w:rsid w:val="00134FBC"/>
    <w:rsid w:val="00135083"/>
    <w:rsid w:val="001350D2"/>
    <w:rsid w:val="00135807"/>
    <w:rsid w:val="001371A7"/>
    <w:rsid w:val="0013796E"/>
    <w:rsid w:val="00140010"/>
    <w:rsid w:val="001403A3"/>
    <w:rsid w:val="001403E1"/>
    <w:rsid w:val="0014160D"/>
    <w:rsid w:val="00141710"/>
    <w:rsid w:val="001433BC"/>
    <w:rsid w:val="00143E2D"/>
    <w:rsid w:val="0014429B"/>
    <w:rsid w:val="001446EF"/>
    <w:rsid w:val="00145404"/>
    <w:rsid w:val="0014574A"/>
    <w:rsid w:val="0014622F"/>
    <w:rsid w:val="00150144"/>
    <w:rsid w:val="001501F0"/>
    <w:rsid w:val="00150CCD"/>
    <w:rsid w:val="00151773"/>
    <w:rsid w:val="00151916"/>
    <w:rsid w:val="00151FA3"/>
    <w:rsid w:val="001523F5"/>
    <w:rsid w:val="001525BD"/>
    <w:rsid w:val="00152A23"/>
    <w:rsid w:val="00152B9D"/>
    <w:rsid w:val="00152C70"/>
    <w:rsid w:val="0015313B"/>
    <w:rsid w:val="0015321D"/>
    <w:rsid w:val="00154FFE"/>
    <w:rsid w:val="001556CD"/>
    <w:rsid w:val="001559A2"/>
    <w:rsid w:val="0015643D"/>
    <w:rsid w:val="0015661C"/>
    <w:rsid w:val="00157088"/>
    <w:rsid w:val="00157733"/>
    <w:rsid w:val="00157D08"/>
    <w:rsid w:val="00157DCD"/>
    <w:rsid w:val="00160FB2"/>
    <w:rsid w:val="001616B7"/>
    <w:rsid w:val="00162085"/>
    <w:rsid w:val="001625E0"/>
    <w:rsid w:val="00162BBB"/>
    <w:rsid w:val="00162CB7"/>
    <w:rsid w:val="00163AF7"/>
    <w:rsid w:val="00164E05"/>
    <w:rsid w:val="0016533E"/>
    <w:rsid w:val="00165498"/>
    <w:rsid w:val="00165ED4"/>
    <w:rsid w:val="00166611"/>
    <w:rsid w:val="001667DD"/>
    <w:rsid w:val="00166901"/>
    <w:rsid w:val="00166A57"/>
    <w:rsid w:val="0016753E"/>
    <w:rsid w:val="00167952"/>
    <w:rsid w:val="00170329"/>
    <w:rsid w:val="00171337"/>
    <w:rsid w:val="00171E5B"/>
    <w:rsid w:val="00171F94"/>
    <w:rsid w:val="00172900"/>
    <w:rsid w:val="00172C93"/>
    <w:rsid w:val="00172D21"/>
    <w:rsid w:val="0017323E"/>
    <w:rsid w:val="00173C32"/>
    <w:rsid w:val="00174EB0"/>
    <w:rsid w:val="00175278"/>
    <w:rsid w:val="00176128"/>
    <w:rsid w:val="0017668A"/>
    <w:rsid w:val="001766FE"/>
    <w:rsid w:val="00176B99"/>
    <w:rsid w:val="00176FDE"/>
    <w:rsid w:val="001771E7"/>
    <w:rsid w:val="00177693"/>
    <w:rsid w:val="0018080F"/>
    <w:rsid w:val="00180BBF"/>
    <w:rsid w:val="0018132A"/>
    <w:rsid w:val="00181416"/>
    <w:rsid w:val="001814DF"/>
    <w:rsid w:val="00181AA2"/>
    <w:rsid w:val="0018271A"/>
    <w:rsid w:val="00182B41"/>
    <w:rsid w:val="001835A3"/>
    <w:rsid w:val="00183818"/>
    <w:rsid w:val="00183971"/>
    <w:rsid w:val="001840FC"/>
    <w:rsid w:val="001846C1"/>
    <w:rsid w:val="00184AFF"/>
    <w:rsid w:val="00186451"/>
    <w:rsid w:val="001871C5"/>
    <w:rsid w:val="00187860"/>
    <w:rsid w:val="001879FC"/>
    <w:rsid w:val="00187A46"/>
    <w:rsid w:val="001918D8"/>
    <w:rsid w:val="00191B48"/>
    <w:rsid w:val="00191F0E"/>
    <w:rsid w:val="00192006"/>
    <w:rsid w:val="0019219A"/>
    <w:rsid w:val="0019231B"/>
    <w:rsid w:val="00192ACB"/>
    <w:rsid w:val="00192FEE"/>
    <w:rsid w:val="00193180"/>
    <w:rsid w:val="00193FFC"/>
    <w:rsid w:val="00194189"/>
    <w:rsid w:val="001944BD"/>
    <w:rsid w:val="001955F7"/>
    <w:rsid w:val="00195DFE"/>
    <w:rsid w:val="00196086"/>
    <w:rsid w:val="001A2170"/>
    <w:rsid w:val="001A2A1A"/>
    <w:rsid w:val="001A2CAB"/>
    <w:rsid w:val="001A3446"/>
    <w:rsid w:val="001A3B3A"/>
    <w:rsid w:val="001A3B59"/>
    <w:rsid w:val="001A50A7"/>
    <w:rsid w:val="001A58F7"/>
    <w:rsid w:val="001A6D3A"/>
    <w:rsid w:val="001B0563"/>
    <w:rsid w:val="001B0885"/>
    <w:rsid w:val="001B0984"/>
    <w:rsid w:val="001B1917"/>
    <w:rsid w:val="001B239B"/>
    <w:rsid w:val="001B23F8"/>
    <w:rsid w:val="001B251C"/>
    <w:rsid w:val="001B2E2D"/>
    <w:rsid w:val="001B350E"/>
    <w:rsid w:val="001B37C7"/>
    <w:rsid w:val="001B5343"/>
    <w:rsid w:val="001B5CD2"/>
    <w:rsid w:val="001B5F1D"/>
    <w:rsid w:val="001B644A"/>
    <w:rsid w:val="001B649E"/>
    <w:rsid w:val="001B6743"/>
    <w:rsid w:val="001B71D0"/>
    <w:rsid w:val="001C09BE"/>
    <w:rsid w:val="001C0BEE"/>
    <w:rsid w:val="001C1CCE"/>
    <w:rsid w:val="001C2596"/>
    <w:rsid w:val="001C297B"/>
    <w:rsid w:val="001C2A98"/>
    <w:rsid w:val="001C2BF1"/>
    <w:rsid w:val="001C3208"/>
    <w:rsid w:val="001C39D0"/>
    <w:rsid w:val="001C3BC4"/>
    <w:rsid w:val="001C45E5"/>
    <w:rsid w:val="001C4DC2"/>
    <w:rsid w:val="001C58AB"/>
    <w:rsid w:val="001C58C9"/>
    <w:rsid w:val="001C5A4A"/>
    <w:rsid w:val="001C6192"/>
    <w:rsid w:val="001D0794"/>
    <w:rsid w:val="001D0BEE"/>
    <w:rsid w:val="001D1A81"/>
    <w:rsid w:val="001D2119"/>
    <w:rsid w:val="001D3D4E"/>
    <w:rsid w:val="001D3D7D"/>
    <w:rsid w:val="001D3FFF"/>
    <w:rsid w:val="001D42C3"/>
    <w:rsid w:val="001D4C5C"/>
    <w:rsid w:val="001D4E34"/>
    <w:rsid w:val="001D5061"/>
    <w:rsid w:val="001D54F5"/>
    <w:rsid w:val="001D5B5F"/>
    <w:rsid w:val="001D5D63"/>
    <w:rsid w:val="001D625F"/>
    <w:rsid w:val="001D65F8"/>
    <w:rsid w:val="001D725E"/>
    <w:rsid w:val="001D729F"/>
    <w:rsid w:val="001D72B4"/>
    <w:rsid w:val="001D7576"/>
    <w:rsid w:val="001E01C6"/>
    <w:rsid w:val="001E04CD"/>
    <w:rsid w:val="001E05B9"/>
    <w:rsid w:val="001E0F5E"/>
    <w:rsid w:val="001E0F64"/>
    <w:rsid w:val="001E14A0"/>
    <w:rsid w:val="001E16CD"/>
    <w:rsid w:val="001E215F"/>
    <w:rsid w:val="001E2208"/>
    <w:rsid w:val="001E3A12"/>
    <w:rsid w:val="001E4274"/>
    <w:rsid w:val="001E4FFD"/>
    <w:rsid w:val="001E5470"/>
    <w:rsid w:val="001E66D6"/>
    <w:rsid w:val="001E6D4C"/>
    <w:rsid w:val="001E7011"/>
    <w:rsid w:val="001E7376"/>
    <w:rsid w:val="001F0329"/>
    <w:rsid w:val="001F094F"/>
    <w:rsid w:val="001F0D7D"/>
    <w:rsid w:val="001F103C"/>
    <w:rsid w:val="001F14E2"/>
    <w:rsid w:val="001F204D"/>
    <w:rsid w:val="001F225C"/>
    <w:rsid w:val="001F2292"/>
    <w:rsid w:val="001F2EF8"/>
    <w:rsid w:val="001F358A"/>
    <w:rsid w:val="001F3893"/>
    <w:rsid w:val="001F4416"/>
    <w:rsid w:val="001F6553"/>
    <w:rsid w:val="001F7003"/>
    <w:rsid w:val="001F762A"/>
    <w:rsid w:val="001F779C"/>
    <w:rsid w:val="001F7850"/>
    <w:rsid w:val="001F78D1"/>
    <w:rsid w:val="00200B6C"/>
    <w:rsid w:val="002015F2"/>
    <w:rsid w:val="00201CFA"/>
    <w:rsid w:val="0020220D"/>
    <w:rsid w:val="0020242B"/>
    <w:rsid w:val="00202448"/>
    <w:rsid w:val="0020244A"/>
    <w:rsid w:val="00202D15"/>
    <w:rsid w:val="00202D51"/>
    <w:rsid w:val="00202E56"/>
    <w:rsid w:val="00203414"/>
    <w:rsid w:val="002045E9"/>
    <w:rsid w:val="00204674"/>
    <w:rsid w:val="00204B90"/>
    <w:rsid w:val="00204FEA"/>
    <w:rsid w:val="00205791"/>
    <w:rsid w:val="00207000"/>
    <w:rsid w:val="0021141C"/>
    <w:rsid w:val="002117C1"/>
    <w:rsid w:val="002118A7"/>
    <w:rsid w:val="00212172"/>
    <w:rsid w:val="002125A8"/>
    <w:rsid w:val="0021279D"/>
    <w:rsid w:val="00213F5C"/>
    <w:rsid w:val="00214A8F"/>
    <w:rsid w:val="00214BEE"/>
    <w:rsid w:val="002155D6"/>
    <w:rsid w:val="00215ACB"/>
    <w:rsid w:val="00215C28"/>
    <w:rsid w:val="0022054F"/>
    <w:rsid w:val="002205B8"/>
    <w:rsid w:val="00221514"/>
    <w:rsid w:val="002215D2"/>
    <w:rsid w:val="0022226B"/>
    <w:rsid w:val="00222370"/>
    <w:rsid w:val="00222590"/>
    <w:rsid w:val="00222DC6"/>
    <w:rsid w:val="00222EA2"/>
    <w:rsid w:val="00222F40"/>
    <w:rsid w:val="002233F2"/>
    <w:rsid w:val="0022357C"/>
    <w:rsid w:val="0022369B"/>
    <w:rsid w:val="00224262"/>
    <w:rsid w:val="002259E5"/>
    <w:rsid w:val="00225C1A"/>
    <w:rsid w:val="00226140"/>
    <w:rsid w:val="002265B9"/>
    <w:rsid w:val="002274F3"/>
    <w:rsid w:val="00227A98"/>
    <w:rsid w:val="00227FE0"/>
    <w:rsid w:val="0023067C"/>
    <w:rsid w:val="0023094C"/>
    <w:rsid w:val="00230C6E"/>
    <w:rsid w:val="00231083"/>
    <w:rsid w:val="00231657"/>
    <w:rsid w:val="0023181B"/>
    <w:rsid w:val="002322C5"/>
    <w:rsid w:val="00232B19"/>
    <w:rsid w:val="00232B1C"/>
    <w:rsid w:val="0023370D"/>
    <w:rsid w:val="00233B56"/>
    <w:rsid w:val="00234962"/>
    <w:rsid w:val="00234BE3"/>
    <w:rsid w:val="00234F29"/>
    <w:rsid w:val="0023525E"/>
    <w:rsid w:val="0023546A"/>
    <w:rsid w:val="00235A90"/>
    <w:rsid w:val="00235CFB"/>
    <w:rsid w:val="0023636E"/>
    <w:rsid w:val="0023729D"/>
    <w:rsid w:val="002404DA"/>
    <w:rsid w:val="002407C1"/>
    <w:rsid w:val="00240912"/>
    <w:rsid w:val="002410A9"/>
    <w:rsid w:val="0024113B"/>
    <w:rsid w:val="002413BA"/>
    <w:rsid w:val="0024178E"/>
    <w:rsid w:val="00241E48"/>
    <w:rsid w:val="00241F86"/>
    <w:rsid w:val="0024214E"/>
    <w:rsid w:val="00242623"/>
    <w:rsid w:val="00243E40"/>
    <w:rsid w:val="00244436"/>
    <w:rsid w:val="00244C7B"/>
    <w:rsid w:val="00244F5B"/>
    <w:rsid w:val="00245861"/>
    <w:rsid w:val="00245CB9"/>
    <w:rsid w:val="00246232"/>
    <w:rsid w:val="00250558"/>
    <w:rsid w:val="002505ED"/>
    <w:rsid w:val="00251132"/>
    <w:rsid w:val="00251195"/>
    <w:rsid w:val="0025191F"/>
    <w:rsid w:val="002526E2"/>
    <w:rsid w:val="00252BAC"/>
    <w:rsid w:val="00253EEA"/>
    <w:rsid w:val="002542DD"/>
    <w:rsid w:val="0025476C"/>
    <w:rsid w:val="0025513C"/>
    <w:rsid w:val="00255365"/>
    <w:rsid w:val="0025542D"/>
    <w:rsid w:val="002556CE"/>
    <w:rsid w:val="00255A29"/>
    <w:rsid w:val="00257898"/>
    <w:rsid w:val="00257A99"/>
    <w:rsid w:val="00260652"/>
    <w:rsid w:val="00261861"/>
    <w:rsid w:val="00261F25"/>
    <w:rsid w:val="00262554"/>
    <w:rsid w:val="00262CAF"/>
    <w:rsid w:val="00262CDB"/>
    <w:rsid w:val="00262EFE"/>
    <w:rsid w:val="002648A9"/>
    <w:rsid w:val="0026553C"/>
    <w:rsid w:val="00265C22"/>
    <w:rsid w:val="00266095"/>
    <w:rsid w:val="002673B4"/>
    <w:rsid w:val="00267AD8"/>
    <w:rsid w:val="00267DD5"/>
    <w:rsid w:val="00270220"/>
    <w:rsid w:val="002705F3"/>
    <w:rsid w:val="00270D4F"/>
    <w:rsid w:val="002710C0"/>
    <w:rsid w:val="0027153F"/>
    <w:rsid w:val="00271D97"/>
    <w:rsid w:val="002721F5"/>
    <w:rsid w:val="00273586"/>
    <w:rsid w:val="00273999"/>
    <w:rsid w:val="00274639"/>
    <w:rsid w:val="002747CA"/>
    <w:rsid w:val="00274A0A"/>
    <w:rsid w:val="00274E7C"/>
    <w:rsid w:val="00275276"/>
    <w:rsid w:val="00275C24"/>
    <w:rsid w:val="00275E79"/>
    <w:rsid w:val="00277593"/>
    <w:rsid w:val="002802E0"/>
    <w:rsid w:val="002806AC"/>
    <w:rsid w:val="00280721"/>
    <w:rsid w:val="00280918"/>
    <w:rsid w:val="002824D3"/>
    <w:rsid w:val="0028292E"/>
    <w:rsid w:val="00282AF6"/>
    <w:rsid w:val="00282FF6"/>
    <w:rsid w:val="002830B6"/>
    <w:rsid w:val="0028319D"/>
    <w:rsid w:val="0028345C"/>
    <w:rsid w:val="002838E0"/>
    <w:rsid w:val="002839A8"/>
    <w:rsid w:val="002839B8"/>
    <w:rsid w:val="00283BA3"/>
    <w:rsid w:val="002846F6"/>
    <w:rsid w:val="00285385"/>
    <w:rsid w:val="00286D76"/>
    <w:rsid w:val="00286E53"/>
    <w:rsid w:val="00286FFA"/>
    <w:rsid w:val="00287085"/>
    <w:rsid w:val="00287239"/>
    <w:rsid w:val="00290AF9"/>
    <w:rsid w:val="00291159"/>
    <w:rsid w:val="0029136D"/>
    <w:rsid w:val="00291C37"/>
    <w:rsid w:val="0029287D"/>
    <w:rsid w:val="00292B93"/>
    <w:rsid w:val="00292BAD"/>
    <w:rsid w:val="00293238"/>
    <w:rsid w:val="00295B98"/>
    <w:rsid w:val="0029648A"/>
    <w:rsid w:val="00296658"/>
    <w:rsid w:val="00296696"/>
    <w:rsid w:val="002967CF"/>
    <w:rsid w:val="00296A55"/>
    <w:rsid w:val="00296D64"/>
    <w:rsid w:val="002973F7"/>
    <w:rsid w:val="002974DA"/>
    <w:rsid w:val="00297788"/>
    <w:rsid w:val="00297DB9"/>
    <w:rsid w:val="00297E1E"/>
    <w:rsid w:val="00297F95"/>
    <w:rsid w:val="002A1047"/>
    <w:rsid w:val="002A1348"/>
    <w:rsid w:val="002A17D3"/>
    <w:rsid w:val="002A180B"/>
    <w:rsid w:val="002A199E"/>
    <w:rsid w:val="002A1A74"/>
    <w:rsid w:val="002A1D64"/>
    <w:rsid w:val="002A2762"/>
    <w:rsid w:val="002A2EF1"/>
    <w:rsid w:val="002A4AF7"/>
    <w:rsid w:val="002A50AF"/>
    <w:rsid w:val="002A56E4"/>
    <w:rsid w:val="002A6271"/>
    <w:rsid w:val="002A64A6"/>
    <w:rsid w:val="002A7A53"/>
    <w:rsid w:val="002A7A6E"/>
    <w:rsid w:val="002A7AEF"/>
    <w:rsid w:val="002A7FD2"/>
    <w:rsid w:val="002B0B61"/>
    <w:rsid w:val="002B24AB"/>
    <w:rsid w:val="002B28E7"/>
    <w:rsid w:val="002B2928"/>
    <w:rsid w:val="002B29F1"/>
    <w:rsid w:val="002B4261"/>
    <w:rsid w:val="002B4E03"/>
    <w:rsid w:val="002B55B6"/>
    <w:rsid w:val="002B5719"/>
    <w:rsid w:val="002B5BFD"/>
    <w:rsid w:val="002B62F8"/>
    <w:rsid w:val="002B669F"/>
    <w:rsid w:val="002B68D4"/>
    <w:rsid w:val="002B6C84"/>
    <w:rsid w:val="002B7B08"/>
    <w:rsid w:val="002B7CCA"/>
    <w:rsid w:val="002C01CE"/>
    <w:rsid w:val="002C034B"/>
    <w:rsid w:val="002C0B94"/>
    <w:rsid w:val="002C1020"/>
    <w:rsid w:val="002C1DC6"/>
    <w:rsid w:val="002C372C"/>
    <w:rsid w:val="002C3FBD"/>
    <w:rsid w:val="002C45E6"/>
    <w:rsid w:val="002C47D4"/>
    <w:rsid w:val="002C4EB1"/>
    <w:rsid w:val="002C6AD6"/>
    <w:rsid w:val="002C7D9D"/>
    <w:rsid w:val="002D0F38"/>
    <w:rsid w:val="002D1A58"/>
    <w:rsid w:val="002D22A4"/>
    <w:rsid w:val="002D23BE"/>
    <w:rsid w:val="002D2D44"/>
    <w:rsid w:val="002D31BB"/>
    <w:rsid w:val="002D418C"/>
    <w:rsid w:val="002D4341"/>
    <w:rsid w:val="002D4728"/>
    <w:rsid w:val="002D5288"/>
    <w:rsid w:val="002D53CB"/>
    <w:rsid w:val="002D746A"/>
    <w:rsid w:val="002D77E3"/>
    <w:rsid w:val="002D7AD0"/>
    <w:rsid w:val="002D7C42"/>
    <w:rsid w:val="002E0007"/>
    <w:rsid w:val="002E247E"/>
    <w:rsid w:val="002E2A2D"/>
    <w:rsid w:val="002E3295"/>
    <w:rsid w:val="002E39CB"/>
    <w:rsid w:val="002E39DD"/>
    <w:rsid w:val="002E3D30"/>
    <w:rsid w:val="002E4318"/>
    <w:rsid w:val="002E47CE"/>
    <w:rsid w:val="002E48B6"/>
    <w:rsid w:val="002E49E6"/>
    <w:rsid w:val="002E5A82"/>
    <w:rsid w:val="002E5E9E"/>
    <w:rsid w:val="002E6F53"/>
    <w:rsid w:val="002E70BF"/>
    <w:rsid w:val="002F1AE6"/>
    <w:rsid w:val="002F2859"/>
    <w:rsid w:val="002F2B03"/>
    <w:rsid w:val="002F32E8"/>
    <w:rsid w:val="002F3ED8"/>
    <w:rsid w:val="002F3FE2"/>
    <w:rsid w:val="002F46CD"/>
    <w:rsid w:val="002F62BE"/>
    <w:rsid w:val="002F6416"/>
    <w:rsid w:val="002F6961"/>
    <w:rsid w:val="002F6E3C"/>
    <w:rsid w:val="002F7998"/>
    <w:rsid w:val="00300574"/>
    <w:rsid w:val="00300786"/>
    <w:rsid w:val="003007D2"/>
    <w:rsid w:val="0030117D"/>
    <w:rsid w:val="00301303"/>
    <w:rsid w:val="003019C2"/>
    <w:rsid w:val="00301CCB"/>
    <w:rsid w:val="00302835"/>
    <w:rsid w:val="00303114"/>
    <w:rsid w:val="0030333A"/>
    <w:rsid w:val="00303732"/>
    <w:rsid w:val="00303C87"/>
    <w:rsid w:val="00304171"/>
    <w:rsid w:val="00304C15"/>
    <w:rsid w:val="00305457"/>
    <w:rsid w:val="003068E2"/>
    <w:rsid w:val="00306AB3"/>
    <w:rsid w:val="00306F51"/>
    <w:rsid w:val="00307506"/>
    <w:rsid w:val="00307562"/>
    <w:rsid w:val="0031047F"/>
    <w:rsid w:val="003110B9"/>
    <w:rsid w:val="003117D8"/>
    <w:rsid w:val="003120CB"/>
    <w:rsid w:val="00313375"/>
    <w:rsid w:val="00313531"/>
    <w:rsid w:val="003135A9"/>
    <w:rsid w:val="00313E94"/>
    <w:rsid w:val="0031430B"/>
    <w:rsid w:val="003144B1"/>
    <w:rsid w:val="00316229"/>
    <w:rsid w:val="00316693"/>
    <w:rsid w:val="00317ED2"/>
    <w:rsid w:val="00317F44"/>
    <w:rsid w:val="00317FA4"/>
    <w:rsid w:val="00320153"/>
    <w:rsid w:val="00320154"/>
    <w:rsid w:val="00320325"/>
    <w:rsid w:val="00320367"/>
    <w:rsid w:val="003206DF"/>
    <w:rsid w:val="0032080B"/>
    <w:rsid w:val="00320B34"/>
    <w:rsid w:val="00320FA7"/>
    <w:rsid w:val="003210F9"/>
    <w:rsid w:val="00321141"/>
    <w:rsid w:val="00321186"/>
    <w:rsid w:val="00321550"/>
    <w:rsid w:val="00321B51"/>
    <w:rsid w:val="00321CE1"/>
    <w:rsid w:val="00322014"/>
    <w:rsid w:val="00322173"/>
    <w:rsid w:val="00322871"/>
    <w:rsid w:val="003228FB"/>
    <w:rsid w:val="00322CE4"/>
    <w:rsid w:val="00322FEC"/>
    <w:rsid w:val="00323BD8"/>
    <w:rsid w:val="00325BD5"/>
    <w:rsid w:val="00326980"/>
    <w:rsid w:val="00326B31"/>
    <w:rsid w:val="00326FB3"/>
    <w:rsid w:val="00327529"/>
    <w:rsid w:val="00327791"/>
    <w:rsid w:val="00327E46"/>
    <w:rsid w:val="00330272"/>
    <w:rsid w:val="003302E4"/>
    <w:rsid w:val="003303F3"/>
    <w:rsid w:val="00330D29"/>
    <w:rsid w:val="0033166A"/>
    <w:rsid w:val="003316D4"/>
    <w:rsid w:val="00332FE9"/>
    <w:rsid w:val="0033337C"/>
    <w:rsid w:val="0033344F"/>
    <w:rsid w:val="00333822"/>
    <w:rsid w:val="00333CC0"/>
    <w:rsid w:val="00333CD2"/>
    <w:rsid w:val="0033491C"/>
    <w:rsid w:val="003353C4"/>
    <w:rsid w:val="00335F65"/>
    <w:rsid w:val="00336715"/>
    <w:rsid w:val="00336917"/>
    <w:rsid w:val="00336DF4"/>
    <w:rsid w:val="00336E03"/>
    <w:rsid w:val="00337102"/>
    <w:rsid w:val="003371D3"/>
    <w:rsid w:val="003372C5"/>
    <w:rsid w:val="003405C7"/>
    <w:rsid w:val="003409D9"/>
    <w:rsid w:val="00340AAA"/>
    <w:rsid w:val="00340DFD"/>
    <w:rsid w:val="00340F75"/>
    <w:rsid w:val="00341387"/>
    <w:rsid w:val="003414CA"/>
    <w:rsid w:val="003417A7"/>
    <w:rsid w:val="00342363"/>
    <w:rsid w:val="00342CB3"/>
    <w:rsid w:val="00342DDC"/>
    <w:rsid w:val="00343F3B"/>
    <w:rsid w:val="00344FB4"/>
    <w:rsid w:val="00345280"/>
    <w:rsid w:val="0034545D"/>
    <w:rsid w:val="00346E72"/>
    <w:rsid w:val="00347328"/>
    <w:rsid w:val="003504B9"/>
    <w:rsid w:val="0035051B"/>
    <w:rsid w:val="00350A63"/>
    <w:rsid w:val="00350CD7"/>
    <w:rsid w:val="003516D4"/>
    <w:rsid w:val="003520FB"/>
    <w:rsid w:val="003524BE"/>
    <w:rsid w:val="003530CE"/>
    <w:rsid w:val="00353304"/>
    <w:rsid w:val="00353F9F"/>
    <w:rsid w:val="0035464C"/>
    <w:rsid w:val="003549B1"/>
    <w:rsid w:val="00354A50"/>
    <w:rsid w:val="00355805"/>
    <w:rsid w:val="00355A35"/>
    <w:rsid w:val="00355B88"/>
    <w:rsid w:val="00355CAA"/>
    <w:rsid w:val="003565DC"/>
    <w:rsid w:val="00357248"/>
    <w:rsid w:val="003574FA"/>
    <w:rsid w:val="0035791E"/>
    <w:rsid w:val="003602F9"/>
    <w:rsid w:val="00360C17"/>
    <w:rsid w:val="0036133D"/>
    <w:rsid w:val="00362012"/>
    <w:rsid w:val="003621C6"/>
    <w:rsid w:val="003622B8"/>
    <w:rsid w:val="003622E6"/>
    <w:rsid w:val="00362337"/>
    <w:rsid w:val="003624A2"/>
    <w:rsid w:val="00362FFE"/>
    <w:rsid w:val="003630B4"/>
    <w:rsid w:val="00363304"/>
    <w:rsid w:val="0036377D"/>
    <w:rsid w:val="003642C1"/>
    <w:rsid w:val="0036440E"/>
    <w:rsid w:val="0036485C"/>
    <w:rsid w:val="00364F2D"/>
    <w:rsid w:val="003650AE"/>
    <w:rsid w:val="00365A6C"/>
    <w:rsid w:val="00365CC9"/>
    <w:rsid w:val="00365EE6"/>
    <w:rsid w:val="00366440"/>
    <w:rsid w:val="003668E6"/>
    <w:rsid w:val="00366B76"/>
    <w:rsid w:val="00366B7C"/>
    <w:rsid w:val="00370264"/>
    <w:rsid w:val="00370BCE"/>
    <w:rsid w:val="00370D10"/>
    <w:rsid w:val="00371D95"/>
    <w:rsid w:val="00372579"/>
    <w:rsid w:val="00373051"/>
    <w:rsid w:val="0037352B"/>
    <w:rsid w:val="00373AFF"/>
    <w:rsid w:val="00373B8F"/>
    <w:rsid w:val="00373D33"/>
    <w:rsid w:val="003749A7"/>
    <w:rsid w:val="00375396"/>
    <w:rsid w:val="00375A4A"/>
    <w:rsid w:val="00375C70"/>
    <w:rsid w:val="00376929"/>
    <w:rsid w:val="00376996"/>
    <w:rsid w:val="00376D5B"/>
    <w:rsid w:val="00376D95"/>
    <w:rsid w:val="0037742B"/>
    <w:rsid w:val="00377FBB"/>
    <w:rsid w:val="00381CE8"/>
    <w:rsid w:val="00381DF0"/>
    <w:rsid w:val="0038305A"/>
    <w:rsid w:val="0038325E"/>
    <w:rsid w:val="003841AA"/>
    <w:rsid w:val="003842FE"/>
    <w:rsid w:val="0038445D"/>
    <w:rsid w:val="00384C17"/>
    <w:rsid w:val="00384FB6"/>
    <w:rsid w:val="00385EED"/>
    <w:rsid w:val="00386C7A"/>
    <w:rsid w:val="003870B2"/>
    <w:rsid w:val="00390033"/>
    <w:rsid w:val="00390064"/>
    <w:rsid w:val="003903CD"/>
    <w:rsid w:val="00390E08"/>
    <w:rsid w:val="00391CB4"/>
    <w:rsid w:val="00392C18"/>
    <w:rsid w:val="00392C55"/>
    <w:rsid w:val="00394103"/>
    <w:rsid w:val="00394AA7"/>
    <w:rsid w:val="00394CA6"/>
    <w:rsid w:val="00395BA5"/>
    <w:rsid w:val="00395DF0"/>
    <w:rsid w:val="00395E7E"/>
    <w:rsid w:val="00397763"/>
    <w:rsid w:val="003A0B9B"/>
    <w:rsid w:val="003A16FC"/>
    <w:rsid w:val="003A1E44"/>
    <w:rsid w:val="003A20E3"/>
    <w:rsid w:val="003A2235"/>
    <w:rsid w:val="003A243D"/>
    <w:rsid w:val="003A2A26"/>
    <w:rsid w:val="003A45D2"/>
    <w:rsid w:val="003A45F2"/>
    <w:rsid w:val="003A46D0"/>
    <w:rsid w:val="003A4E71"/>
    <w:rsid w:val="003A4FCD"/>
    <w:rsid w:val="003A52DB"/>
    <w:rsid w:val="003A6083"/>
    <w:rsid w:val="003A6AA4"/>
    <w:rsid w:val="003A7156"/>
    <w:rsid w:val="003A77C4"/>
    <w:rsid w:val="003B0944"/>
    <w:rsid w:val="003B0FDF"/>
    <w:rsid w:val="003B1593"/>
    <w:rsid w:val="003B1C3E"/>
    <w:rsid w:val="003B2EE5"/>
    <w:rsid w:val="003B341E"/>
    <w:rsid w:val="003B3428"/>
    <w:rsid w:val="003B3D1F"/>
    <w:rsid w:val="003B4381"/>
    <w:rsid w:val="003B4E61"/>
    <w:rsid w:val="003B6A98"/>
    <w:rsid w:val="003B793C"/>
    <w:rsid w:val="003B7EEB"/>
    <w:rsid w:val="003C02A3"/>
    <w:rsid w:val="003C056F"/>
    <w:rsid w:val="003C06D8"/>
    <w:rsid w:val="003C1043"/>
    <w:rsid w:val="003C156E"/>
    <w:rsid w:val="003C1A30"/>
    <w:rsid w:val="003C2182"/>
    <w:rsid w:val="003C262A"/>
    <w:rsid w:val="003C28F8"/>
    <w:rsid w:val="003C2CD4"/>
    <w:rsid w:val="003C36C3"/>
    <w:rsid w:val="003C5ED8"/>
    <w:rsid w:val="003C604B"/>
    <w:rsid w:val="003C60A5"/>
    <w:rsid w:val="003C634C"/>
    <w:rsid w:val="003C6779"/>
    <w:rsid w:val="003D05CD"/>
    <w:rsid w:val="003D09C4"/>
    <w:rsid w:val="003D1C05"/>
    <w:rsid w:val="003D25F6"/>
    <w:rsid w:val="003D2768"/>
    <w:rsid w:val="003D2877"/>
    <w:rsid w:val="003D2998"/>
    <w:rsid w:val="003D2B6D"/>
    <w:rsid w:val="003D2B87"/>
    <w:rsid w:val="003D2F0A"/>
    <w:rsid w:val="003D3891"/>
    <w:rsid w:val="003D4319"/>
    <w:rsid w:val="003D44AD"/>
    <w:rsid w:val="003D4AC6"/>
    <w:rsid w:val="003D4D57"/>
    <w:rsid w:val="003D4F74"/>
    <w:rsid w:val="003D5025"/>
    <w:rsid w:val="003D573B"/>
    <w:rsid w:val="003D7F32"/>
    <w:rsid w:val="003D7F46"/>
    <w:rsid w:val="003E0F4F"/>
    <w:rsid w:val="003E12C9"/>
    <w:rsid w:val="003E18AC"/>
    <w:rsid w:val="003E210B"/>
    <w:rsid w:val="003E2997"/>
    <w:rsid w:val="003E2A12"/>
    <w:rsid w:val="003E3384"/>
    <w:rsid w:val="003E3423"/>
    <w:rsid w:val="003E3FF5"/>
    <w:rsid w:val="003E4665"/>
    <w:rsid w:val="003E47AF"/>
    <w:rsid w:val="003E4A43"/>
    <w:rsid w:val="003E4CA9"/>
    <w:rsid w:val="003E4FD9"/>
    <w:rsid w:val="003E50B4"/>
    <w:rsid w:val="003E548E"/>
    <w:rsid w:val="003E5C28"/>
    <w:rsid w:val="003E5C61"/>
    <w:rsid w:val="003E649A"/>
    <w:rsid w:val="003E65C4"/>
    <w:rsid w:val="003E69FE"/>
    <w:rsid w:val="003E6D4E"/>
    <w:rsid w:val="003E749E"/>
    <w:rsid w:val="003E78BD"/>
    <w:rsid w:val="003E7BFA"/>
    <w:rsid w:val="003F0033"/>
    <w:rsid w:val="003F02DD"/>
    <w:rsid w:val="003F03C2"/>
    <w:rsid w:val="003F0B36"/>
    <w:rsid w:val="003F14D9"/>
    <w:rsid w:val="003F1D8D"/>
    <w:rsid w:val="003F217D"/>
    <w:rsid w:val="003F2582"/>
    <w:rsid w:val="003F4095"/>
    <w:rsid w:val="003F42A2"/>
    <w:rsid w:val="003F46A2"/>
    <w:rsid w:val="003F47C9"/>
    <w:rsid w:val="003F51DA"/>
    <w:rsid w:val="003F56A4"/>
    <w:rsid w:val="003F677F"/>
    <w:rsid w:val="003F7C99"/>
    <w:rsid w:val="00401331"/>
    <w:rsid w:val="00401DF7"/>
    <w:rsid w:val="00402352"/>
    <w:rsid w:val="00402C5E"/>
    <w:rsid w:val="00402D02"/>
    <w:rsid w:val="00403341"/>
    <w:rsid w:val="00404C18"/>
    <w:rsid w:val="00404EF6"/>
    <w:rsid w:val="00404F76"/>
    <w:rsid w:val="00407DF6"/>
    <w:rsid w:val="00410284"/>
    <w:rsid w:val="00410E3D"/>
    <w:rsid w:val="00411D03"/>
    <w:rsid w:val="00412220"/>
    <w:rsid w:val="00413507"/>
    <w:rsid w:val="00413B15"/>
    <w:rsid w:val="0041417F"/>
    <w:rsid w:val="004148E1"/>
    <w:rsid w:val="00414CFA"/>
    <w:rsid w:val="00415159"/>
    <w:rsid w:val="00415B18"/>
    <w:rsid w:val="00416388"/>
    <w:rsid w:val="00416A82"/>
    <w:rsid w:val="00416D27"/>
    <w:rsid w:val="00417AD6"/>
    <w:rsid w:val="004205E6"/>
    <w:rsid w:val="004206EA"/>
    <w:rsid w:val="00420BE9"/>
    <w:rsid w:val="00421036"/>
    <w:rsid w:val="00421C52"/>
    <w:rsid w:val="00422061"/>
    <w:rsid w:val="0042288D"/>
    <w:rsid w:val="00422E64"/>
    <w:rsid w:val="00422F91"/>
    <w:rsid w:val="004230CE"/>
    <w:rsid w:val="00423AD8"/>
    <w:rsid w:val="00423BFB"/>
    <w:rsid w:val="004243DA"/>
    <w:rsid w:val="00424954"/>
    <w:rsid w:val="00424C85"/>
    <w:rsid w:val="00424C8D"/>
    <w:rsid w:val="00424F17"/>
    <w:rsid w:val="0042573D"/>
    <w:rsid w:val="00425940"/>
    <w:rsid w:val="004260BD"/>
    <w:rsid w:val="00426ECD"/>
    <w:rsid w:val="0043012F"/>
    <w:rsid w:val="00430F1F"/>
    <w:rsid w:val="00431892"/>
    <w:rsid w:val="00431B4B"/>
    <w:rsid w:val="00431C13"/>
    <w:rsid w:val="004326EA"/>
    <w:rsid w:val="00432CAD"/>
    <w:rsid w:val="00433B59"/>
    <w:rsid w:val="004344E2"/>
    <w:rsid w:val="004345A0"/>
    <w:rsid w:val="004350E6"/>
    <w:rsid w:val="00435C92"/>
    <w:rsid w:val="00437508"/>
    <w:rsid w:val="00437855"/>
    <w:rsid w:val="00437D68"/>
    <w:rsid w:val="00440218"/>
    <w:rsid w:val="0044041E"/>
    <w:rsid w:val="004406CE"/>
    <w:rsid w:val="0044138F"/>
    <w:rsid w:val="004413FF"/>
    <w:rsid w:val="00441BBF"/>
    <w:rsid w:val="00442936"/>
    <w:rsid w:val="00442BBE"/>
    <w:rsid w:val="004430D7"/>
    <w:rsid w:val="0044346C"/>
    <w:rsid w:val="0044456B"/>
    <w:rsid w:val="0044476C"/>
    <w:rsid w:val="00445388"/>
    <w:rsid w:val="0044547D"/>
    <w:rsid w:val="00445AB5"/>
    <w:rsid w:val="00445DD4"/>
    <w:rsid w:val="00446192"/>
    <w:rsid w:val="004461E8"/>
    <w:rsid w:val="00446567"/>
    <w:rsid w:val="004465B4"/>
    <w:rsid w:val="00446A1F"/>
    <w:rsid w:val="00447BD1"/>
    <w:rsid w:val="00447DBC"/>
    <w:rsid w:val="004507BB"/>
    <w:rsid w:val="004507F3"/>
    <w:rsid w:val="00450AF4"/>
    <w:rsid w:val="00450BBB"/>
    <w:rsid w:val="00450C63"/>
    <w:rsid w:val="00451FB5"/>
    <w:rsid w:val="00452484"/>
    <w:rsid w:val="004530DF"/>
    <w:rsid w:val="0045442D"/>
    <w:rsid w:val="004553C5"/>
    <w:rsid w:val="00455736"/>
    <w:rsid w:val="00455E0F"/>
    <w:rsid w:val="00456C41"/>
    <w:rsid w:val="004575C3"/>
    <w:rsid w:val="004602DD"/>
    <w:rsid w:val="004604E3"/>
    <w:rsid w:val="00461757"/>
    <w:rsid w:val="0046196F"/>
    <w:rsid w:val="00461ADB"/>
    <w:rsid w:val="00461C9E"/>
    <w:rsid w:val="00461D7F"/>
    <w:rsid w:val="00461E8A"/>
    <w:rsid w:val="004626C5"/>
    <w:rsid w:val="004627CE"/>
    <w:rsid w:val="00464AF8"/>
    <w:rsid w:val="00465309"/>
    <w:rsid w:val="0046661C"/>
    <w:rsid w:val="00466703"/>
    <w:rsid w:val="004671C7"/>
    <w:rsid w:val="00467616"/>
    <w:rsid w:val="00467818"/>
    <w:rsid w:val="00467E08"/>
    <w:rsid w:val="004706B8"/>
    <w:rsid w:val="00470916"/>
    <w:rsid w:val="004709A6"/>
    <w:rsid w:val="00470A30"/>
    <w:rsid w:val="00470A95"/>
    <w:rsid w:val="0047146E"/>
    <w:rsid w:val="0047233E"/>
    <w:rsid w:val="0047249F"/>
    <w:rsid w:val="00472516"/>
    <w:rsid w:val="00472967"/>
    <w:rsid w:val="004729F4"/>
    <w:rsid w:val="00472F4D"/>
    <w:rsid w:val="00472FBB"/>
    <w:rsid w:val="004730B1"/>
    <w:rsid w:val="004730BF"/>
    <w:rsid w:val="00473D21"/>
    <w:rsid w:val="00473F56"/>
    <w:rsid w:val="00473F7B"/>
    <w:rsid w:val="0047438A"/>
    <w:rsid w:val="004745D9"/>
    <w:rsid w:val="004746A8"/>
    <w:rsid w:val="00474ECA"/>
    <w:rsid w:val="00474FB5"/>
    <w:rsid w:val="004751F8"/>
    <w:rsid w:val="00475328"/>
    <w:rsid w:val="0047535C"/>
    <w:rsid w:val="00476661"/>
    <w:rsid w:val="0047699A"/>
    <w:rsid w:val="00476E54"/>
    <w:rsid w:val="0047716F"/>
    <w:rsid w:val="00477354"/>
    <w:rsid w:val="0047762F"/>
    <w:rsid w:val="004776BF"/>
    <w:rsid w:val="00480EFE"/>
    <w:rsid w:val="0048176A"/>
    <w:rsid w:val="00481B32"/>
    <w:rsid w:val="00482CAE"/>
    <w:rsid w:val="00485870"/>
    <w:rsid w:val="00485FE8"/>
    <w:rsid w:val="004860AA"/>
    <w:rsid w:val="00486BD3"/>
    <w:rsid w:val="004905B0"/>
    <w:rsid w:val="004909BE"/>
    <w:rsid w:val="00490C3F"/>
    <w:rsid w:val="00490D4D"/>
    <w:rsid w:val="00490DFD"/>
    <w:rsid w:val="0049107D"/>
    <w:rsid w:val="00491592"/>
    <w:rsid w:val="00492023"/>
    <w:rsid w:val="00492548"/>
    <w:rsid w:val="00492764"/>
    <w:rsid w:val="00492AE2"/>
    <w:rsid w:val="00492EB5"/>
    <w:rsid w:val="00493F6B"/>
    <w:rsid w:val="00494107"/>
    <w:rsid w:val="004942AA"/>
    <w:rsid w:val="0049447E"/>
    <w:rsid w:val="0049465F"/>
    <w:rsid w:val="00494F77"/>
    <w:rsid w:val="00495050"/>
    <w:rsid w:val="0049508D"/>
    <w:rsid w:val="004957A1"/>
    <w:rsid w:val="00495978"/>
    <w:rsid w:val="00495B5D"/>
    <w:rsid w:val="004960B1"/>
    <w:rsid w:val="00496499"/>
    <w:rsid w:val="00496F47"/>
    <w:rsid w:val="00497721"/>
    <w:rsid w:val="00497AB4"/>
    <w:rsid w:val="00497F0E"/>
    <w:rsid w:val="004A0229"/>
    <w:rsid w:val="004A02EC"/>
    <w:rsid w:val="004A0A4A"/>
    <w:rsid w:val="004A0B59"/>
    <w:rsid w:val="004A13A3"/>
    <w:rsid w:val="004A14EA"/>
    <w:rsid w:val="004A1B3A"/>
    <w:rsid w:val="004A1B4D"/>
    <w:rsid w:val="004A2101"/>
    <w:rsid w:val="004A28F9"/>
    <w:rsid w:val="004A2B61"/>
    <w:rsid w:val="004A2EDF"/>
    <w:rsid w:val="004A35D2"/>
    <w:rsid w:val="004A36AE"/>
    <w:rsid w:val="004A4008"/>
    <w:rsid w:val="004A51CD"/>
    <w:rsid w:val="004A568D"/>
    <w:rsid w:val="004A5EEC"/>
    <w:rsid w:val="004A64C9"/>
    <w:rsid w:val="004A66B0"/>
    <w:rsid w:val="004A6F10"/>
    <w:rsid w:val="004A75DA"/>
    <w:rsid w:val="004B0E04"/>
    <w:rsid w:val="004B1658"/>
    <w:rsid w:val="004B17DD"/>
    <w:rsid w:val="004B1FD2"/>
    <w:rsid w:val="004B2F00"/>
    <w:rsid w:val="004B3F9D"/>
    <w:rsid w:val="004B4532"/>
    <w:rsid w:val="004B473E"/>
    <w:rsid w:val="004B4DB7"/>
    <w:rsid w:val="004B4F53"/>
    <w:rsid w:val="004B507D"/>
    <w:rsid w:val="004B512A"/>
    <w:rsid w:val="004B5145"/>
    <w:rsid w:val="004B549A"/>
    <w:rsid w:val="004B67C6"/>
    <w:rsid w:val="004B6E31"/>
    <w:rsid w:val="004B76B2"/>
    <w:rsid w:val="004B7A50"/>
    <w:rsid w:val="004C05C4"/>
    <w:rsid w:val="004C0990"/>
    <w:rsid w:val="004C1D66"/>
    <w:rsid w:val="004C258E"/>
    <w:rsid w:val="004C2776"/>
    <w:rsid w:val="004C2C20"/>
    <w:rsid w:val="004C31D7"/>
    <w:rsid w:val="004C3A35"/>
    <w:rsid w:val="004C4798"/>
    <w:rsid w:val="004C4AD2"/>
    <w:rsid w:val="004C4BA9"/>
    <w:rsid w:val="004C4D7E"/>
    <w:rsid w:val="004C5417"/>
    <w:rsid w:val="004C615E"/>
    <w:rsid w:val="004C69C5"/>
    <w:rsid w:val="004C6C09"/>
    <w:rsid w:val="004C6E4A"/>
    <w:rsid w:val="004C7330"/>
    <w:rsid w:val="004C759C"/>
    <w:rsid w:val="004C7648"/>
    <w:rsid w:val="004C7827"/>
    <w:rsid w:val="004D0BC4"/>
    <w:rsid w:val="004D1165"/>
    <w:rsid w:val="004D1F21"/>
    <w:rsid w:val="004D2BBD"/>
    <w:rsid w:val="004D33F3"/>
    <w:rsid w:val="004D36EA"/>
    <w:rsid w:val="004D4102"/>
    <w:rsid w:val="004D490A"/>
    <w:rsid w:val="004D4A08"/>
    <w:rsid w:val="004D4B5A"/>
    <w:rsid w:val="004D4D1D"/>
    <w:rsid w:val="004D4FED"/>
    <w:rsid w:val="004D595C"/>
    <w:rsid w:val="004D59D8"/>
    <w:rsid w:val="004D5A8F"/>
    <w:rsid w:val="004D5D33"/>
    <w:rsid w:val="004D5DA1"/>
    <w:rsid w:val="004D6269"/>
    <w:rsid w:val="004D6678"/>
    <w:rsid w:val="004D6716"/>
    <w:rsid w:val="004D6F03"/>
    <w:rsid w:val="004D7AA3"/>
    <w:rsid w:val="004E12B0"/>
    <w:rsid w:val="004E12ED"/>
    <w:rsid w:val="004E150F"/>
    <w:rsid w:val="004E23A1"/>
    <w:rsid w:val="004E259B"/>
    <w:rsid w:val="004E3489"/>
    <w:rsid w:val="004E37EC"/>
    <w:rsid w:val="004E3AFA"/>
    <w:rsid w:val="004E3B27"/>
    <w:rsid w:val="004E3E18"/>
    <w:rsid w:val="004E46B5"/>
    <w:rsid w:val="004E53D6"/>
    <w:rsid w:val="004E59A7"/>
    <w:rsid w:val="004E659F"/>
    <w:rsid w:val="004E6CEB"/>
    <w:rsid w:val="004E6EB1"/>
    <w:rsid w:val="004F056D"/>
    <w:rsid w:val="004F0B37"/>
    <w:rsid w:val="004F11D1"/>
    <w:rsid w:val="004F152B"/>
    <w:rsid w:val="004F199E"/>
    <w:rsid w:val="004F211B"/>
    <w:rsid w:val="004F2289"/>
    <w:rsid w:val="004F23C6"/>
    <w:rsid w:val="004F27EE"/>
    <w:rsid w:val="004F326C"/>
    <w:rsid w:val="004F39AA"/>
    <w:rsid w:val="004F4E01"/>
    <w:rsid w:val="004F5313"/>
    <w:rsid w:val="004F56BC"/>
    <w:rsid w:val="004F5AA6"/>
    <w:rsid w:val="004F63B2"/>
    <w:rsid w:val="004F64F2"/>
    <w:rsid w:val="004F6C16"/>
    <w:rsid w:val="004F6CEB"/>
    <w:rsid w:val="004F735F"/>
    <w:rsid w:val="005019C5"/>
    <w:rsid w:val="005023A0"/>
    <w:rsid w:val="00502A0A"/>
    <w:rsid w:val="00502E8A"/>
    <w:rsid w:val="00503B68"/>
    <w:rsid w:val="00503D21"/>
    <w:rsid w:val="005042B0"/>
    <w:rsid w:val="00504D0F"/>
    <w:rsid w:val="00504E3C"/>
    <w:rsid w:val="00505015"/>
    <w:rsid w:val="005053A4"/>
    <w:rsid w:val="00506355"/>
    <w:rsid w:val="00506B0B"/>
    <w:rsid w:val="00507054"/>
    <w:rsid w:val="00507287"/>
    <w:rsid w:val="005075E1"/>
    <w:rsid w:val="005076B9"/>
    <w:rsid w:val="00507C50"/>
    <w:rsid w:val="00507C94"/>
    <w:rsid w:val="00510067"/>
    <w:rsid w:val="005102B7"/>
    <w:rsid w:val="005104C3"/>
    <w:rsid w:val="0051057A"/>
    <w:rsid w:val="005108BF"/>
    <w:rsid w:val="00511070"/>
    <w:rsid w:val="0051133C"/>
    <w:rsid w:val="00511EB9"/>
    <w:rsid w:val="00511F3A"/>
    <w:rsid w:val="005136F7"/>
    <w:rsid w:val="00513F6C"/>
    <w:rsid w:val="00513FBB"/>
    <w:rsid w:val="005147B8"/>
    <w:rsid w:val="0051592A"/>
    <w:rsid w:val="00515C75"/>
    <w:rsid w:val="00515EDB"/>
    <w:rsid w:val="0051620F"/>
    <w:rsid w:val="00516B82"/>
    <w:rsid w:val="00517C3A"/>
    <w:rsid w:val="00520684"/>
    <w:rsid w:val="00520956"/>
    <w:rsid w:val="005209EF"/>
    <w:rsid w:val="00520D44"/>
    <w:rsid w:val="00522183"/>
    <w:rsid w:val="00522938"/>
    <w:rsid w:val="00523752"/>
    <w:rsid w:val="00524108"/>
    <w:rsid w:val="005241E3"/>
    <w:rsid w:val="00524343"/>
    <w:rsid w:val="00526321"/>
    <w:rsid w:val="00526A85"/>
    <w:rsid w:val="00527BF4"/>
    <w:rsid w:val="0053025F"/>
    <w:rsid w:val="00530E23"/>
    <w:rsid w:val="00530FC1"/>
    <w:rsid w:val="00531016"/>
    <w:rsid w:val="00531F87"/>
    <w:rsid w:val="005324DB"/>
    <w:rsid w:val="00532ACB"/>
    <w:rsid w:val="00532AD6"/>
    <w:rsid w:val="00533816"/>
    <w:rsid w:val="005338CD"/>
    <w:rsid w:val="005340EA"/>
    <w:rsid w:val="00534144"/>
    <w:rsid w:val="00534773"/>
    <w:rsid w:val="0053487A"/>
    <w:rsid w:val="00534F6C"/>
    <w:rsid w:val="00535BB0"/>
    <w:rsid w:val="00535BC7"/>
    <w:rsid w:val="0053619B"/>
    <w:rsid w:val="0053646D"/>
    <w:rsid w:val="005368F0"/>
    <w:rsid w:val="0053701E"/>
    <w:rsid w:val="00537551"/>
    <w:rsid w:val="00540A67"/>
    <w:rsid w:val="00540AAD"/>
    <w:rsid w:val="005423CD"/>
    <w:rsid w:val="005429A4"/>
    <w:rsid w:val="0054385A"/>
    <w:rsid w:val="00543DF1"/>
    <w:rsid w:val="00543E44"/>
    <w:rsid w:val="00544C44"/>
    <w:rsid w:val="00545723"/>
    <w:rsid w:val="00546458"/>
    <w:rsid w:val="00546627"/>
    <w:rsid w:val="00546D64"/>
    <w:rsid w:val="005478F0"/>
    <w:rsid w:val="0055087C"/>
    <w:rsid w:val="005509DA"/>
    <w:rsid w:val="005512FF"/>
    <w:rsid w:val="005523CE"/>
    <w:rsid w:val="0055269F"/>
    <w:rsid w:val="00553413"/>
    <w:rsid w:val="005538D2"/>
    <w:rsid w:val="00553C60"/>
    <w:rsid w:val="00554507"/>
    <w:rsid w:val="0055464F"/>
    <w:rsid w:val="00554D27"/>
    <w:rsid w:val="0055510D"/>
    <w:rsid w:val="00555E8E"/>
    <w:rsid w:val="00555EB8"/>
    <w:rsid w:val="005561C5"/>
    <w:rsid w:val="005569D1"/>
    <w:rsid w:val="005573EC"/>
    <w:rsid w:val="0055767A"/>
    <w:rsid w:val="005611A5"/>
    <w:rsid w:val="00562205"/>
    <w:rsid w:val="0056381A"/>
    <w:rsid w:val="00563852"/>
    <w:rsid w:val="00564024"/>
    <w:rsid w:val="005645B4"/>
    <w:rsid w:val="00564E94"/>
    <w:rsid w:val="00565D36"/>
    <w:rsid w:val="00566023"/>
    <w:rsid w:val="005672C4"/>
    <w:rsid w:val="00567758"/>
    <w:rsid w:val="00570255"/>
    <w:rsid w:val="00570623"/>
    <w:rsid w:val="00570914"/>
    <w:rsid w:val="005711F5"/>
    <w:rsid w:val="0057187E"/>
    <w:rsid w:val="00571A51"/>
    <w:rsid w:val="00571A70"/>
    <w:rsid w:val="00571D71"/>
    <w:rsid w:val="0057308D"/>
    <w:rsid w:val="005738B7"/>
    <w:rsid w:val="00573D58"/>
    <w:rsid w:val="00574041"/>
    <w:rsid w:val="00574270"/>
    <w:rsid w:val="00575F8B"/>
    <w:rsid w:val="00577212"/>
    <w:rsid w:val="00577610"/>
    <w:rsid w:val="00577720"/>
    <w:rsid w:val="00580326"/>
    <w:rsid w:val="00581222"/>
    <w:rsid w:val="0058161A"/>
    <w:rsid w:val="0058219C"/>
    <w:rsid w:val="00582719"/>
    <w:rsid w:val="00582B60"/>
    <w:rsid w:val="005834F4"/>
    <w:rsid w:val="00583D8A"/>
    <w:rsid w:val="0058411F"/>
    <w:rsid w:val="00584358"/>
    <w:rsid w:val="005845E3"/>
    <w:rsid w:val="005852B3"/>
    <w:rsid w:val="005856E2"/>
    <w:rsid w:val="0058640C"/>
    <w:rsid w:val="0058707F"/>
    <w:rsid w:val="005879D3"/>
    <w:rsid w:val="005904D8"/>
    <w:rsid w:val="00590568"/>
    <w:rsid w:val="005906B2"/>
    <w:rsid w:val="0059075E"/>
    <w:rsid w:val="005931FE"/>
    <w:rsid w:val="00594D2B"/>
    <w:rsid w:val="00594E9A"/>
    <w:rsid w:val="0059502F"/>
    <w:rsid w:val="0059549B"/>
    <w:rsid w:val="005955E1"/>
    <w:rsid w:val="00596E1E"/>
    <w:rsid w:val="00597A76"/>
    <w:rsid w:val="00597C8F"/>
    <w:rsid w:val="005A0F42"/>
    <w:rsid w:val="005A16C8"/>
    <w:rsid w:val="005A2815"/>
    <w:rsid w:val="005A2B20"/>
    <w:rsid w:val="005A3D27"/>
    <w:rsid w:val="005A442C"/>
    <w:rsid w:val="005A5ABD"/>
    <w:rsid w:val="005A6370"/>
    <w:rsid w:val="005A693D"/>
    <w:rsid w:val="005A6A4D"/>
    <w:rsid w:val="005A73AF"/>
    <w:rsid w:val="005B0072"/>
    <w:rsid w:val="005B0506"/>
    <w:rsid w:val="005B066B"/>
    <w:rsid w:val="005B0732"/>
    <w:rsid w:val="005B081A"/>
    <w:rsid w:val="005B0F76"/>
    <w:rsid w:val="005B13EB"/>
    <w:rsid w:val="005B1A55"/>
    <w:rsid w:val="005B1FD2"/>
    <w:rsid w:val="005B2601"/>
    <w:rsid w:val="005B38A0"/>
    <w:rsid w:val="005B491C"/>
    <w:rsid w:val="005B4DBF"/>
    <w:rsid w:val="005B4FC3"/>
    <w:rsid w:val="005B5335"/>
    <w:rsid w:val="005B5DE2"/>
    <w:rsid w:val="005B5EEC"/>
    <w:rsid w:val="005B6528"/>
    <w:rsid w:val="005B674C"/>
    <w:rsid w:val="005B708D"/>
    <w:rsid w:val="005B7886"/>
    <w:rsid w:val="005B7BB1"/>
    <w:rsid w:val="005B7F1F"/>
    <w:rsid w:val="005C00F7"/>
    <w:rsid w:val="005C043A"/>
    <w:rsid w:val="005C061C"/>
    <w:rsid w:val="005C0DB5"/>
    <w:rsid w:val="005C12B3"/>
    <w:rsid w:val="005C2125"/>
    <w:rsid w:val="005C28F3"/>
    <w:rsid w:val="005C3448"/>
    <w:rsid w:val="005C3F57"/>
    <w:rsid w:val="005C4265"/>
    <w:rsid w:val="005C454B"/>
    <w:rsid w:val="005C4984"/>
    <w:rsid w:val="005C4FA1"/>
    <w:rsid w:val="005C52D4"/>
    <w:rsid w:val="005C5717"/>
    <w:rsid w:val="005C5824"/>
    <w:rsid w:val="005C6027"/>
    <w:rsid w:val="005C6B47"/>
    <w:rsid w:val="005C6D09"/>
    <w:rsid w:val="005C6D5F"/>
    <w:rsid w:val="005C7561"/>
    <w:rsid w:val="005C76CA"/>
    <w:rsid w:val="005D0E2F"/>
    <w:rsid w:val="005D0F9E"/>
    <w:rsid w:val="005D1007"/>
    <w:rsid w:val="005D1065"/>
    <w:rsid w:val="005D13ED"/>
    <w:rsid w:val="005D16E3"/>
    <w:rsid w:val="005D1C35"/>
    <w:rsid w:val="005D1E57"/>
    <w:rsid w:val="005D21A5"/>
    <w:rsid w:val="005D2338"/>
    <w:rsid w:val="005D235D"/>
    <w:rsid w:val="005D2F57"/>
    <w:rsid w:val="005D34F6"/>
    <w:rsid w:val="005D3FC3"/>
    <w:rsid w:val="005D4214"/>
    <w:rsid w:val="005D4FCD"/>
    <w:rsid w:val="005D4FD2"/>
    <w:rsid w:val="005D590E"/>
    <w:rsid w:val="005D5CD8"/>
    <w:rsid w:val="005D5F4A"/>
    <w:rsid w:val="005D79AA"/>
    <w:rsid w:val="005E0630"/>
    <w:rsid w:val="005E0764"/>
    <w:rsid w:val="005E100F"/>
    <w:rsid w:val="005E1832"/>
    <w:rsid w:val="005E1884"/>
    <w:rsid w:val="005E228B"/>
    <w:rsid w:val="005E2983"/>
    <w:rsid w:val="005E2C24"/>
    <w:rsid w:val="005E36C4"/>
    <w:rsid w:val="005E502A"/>
    <w:rsid w:val="005E5C31"/>
    <w:rsid w:val="005E5E0E"/>
    <w:rsid w:val="005E6A57"/>
    <w:rsid w:val="005E7236"/>
    <w:rsid w:val="005E7A4A"/>
    <w:rsid w:val="005E7E46"/>
    <w:rsid w:val="005F0DA1"/>
    <w:rsid w:val="005F0EAA"/>
    <w:rsid w:val="005F1590"/>
    <w:rsid w:val="005F20EF"/>
    <w:rsid w:val="005F2D22"/>
    <w:rsid w:val="005F35EC"/>
    <w:rsid w:val="005F373A"/>
    <w:rsid w:val="005F388F"/>
    <w:rsid w:val="005F4547"/>
    <w:rsid w:val="005F49D4"/>
    <w:rsid w:val="005F620A"/>
    <w:rsid w:val="005F6B0E"/>
    <w:rsid w:val="005F6C10"/>
    <w:rsid w:val="005F70D9"/>
    <w:rsid w:val="005F760E"/>
    <w:rsid w:val="005F7B1D"/>
    <w:rsid w:val="005F7EC1"/>
    <w:rsid w:val="006000D8"/>
    <w:rsid w:val="006003C4"/>
    <w:rsid w:val="00601989"/>
    <w:rsid w:val="0060216C"/>
    <w:rsid w:val="0060222A"/>
    <w:rsid w:val="0060328C"/>
    <w:rsid w:val="0060395F"/>
    <w:rsid w:val="006051BA"/>
    <w:rsid w:val="006052A5"/>
    <w:rsid w:val="0060571D"/>
    <w:rsid w:val="00605FDB"/>
    <w:rsid w:val="006063EE"/>
    <w:rsid w:val="00607635"/>
    <w:rsid w:val="00607808"/>
    <w:rsid w:val="00607877"/>
    <w:rsid w:val="00610590"/>
    <w:rsid w:val="00610C21"/>
    <w:rsid w:val="00610DC8"/>
    <w:rsid w:val="00611163"/>
    <w:rsid w:val="006114F4"/>
    <w:rsid w:val="00611907"/>
    <w:rsid w:val="00611AAD"/>
    <w:rsid w:val="00612814"/>
    <w:rsid w:val="00613116"/>
    <w:rsid w:val="00613640"/>
    <w:rsid w:val="00613AC2"/>
    <w:rsid w:val="00613BE3"/>
    <w:rsid w:val="0061405A"/>
    <w:rsid w:val="006140CE"/>
    <w:rsid w:val="0061438B"/>
    <w:rsid w:val="0061473A"/>
    <w:rsid w:val="00614A32"/>
    <w:rsid w:val="00614AB8"/>
    <w:rsid w:val="00614F9E"/>
    <w:rsid w:val="006158C0"/>
    <w:rsid w:val="0061655A"/>
    <w:rsid w:val="00616717"/>
    <w:rsid w:val="00616B93"/>
    <w:rsid w:val="00616C6A"/>
    <w:rsid w:val="00617726"/>
    <w:rsid w:val="006202A6"/>
    <w:rsid w:val="00620A80"/>
    <w:rsid w:val="00621741"/>
    <w:rsid w:val="00621C4E"/>
    <w:rsid w:val="00621F43"/>
    <w:rsid w:val="00622DEC"/>
    <w:rsid w:val="0062636E"/>
    <w:rsid w:val="006276CF"/>
    <w:rsid w:val="00630128"/>
    <w:rsid w:val="006305D7"/>
    <w:rsid w:val="00630B4E"/>
    <w:rsid w:val="006319C7"/>
    <w:rsid w:val="0063382B"/>
    <w:rsid w:val="006339B7"/>
    <w:rsid w:val="00633A01"/>
    <w:rsid w:val="00633BB9"/>
    <w:rsid w:val="00633F72"/>
    <w:rsid w:val="006341F7"/>
    <w:rsid w:val="00635014"/>
    <w:rsid w:val="00635150"/>
    <w:rsid w:val="00635754"/>
    <w:rsid w:val="00635DDB"/>
    <w:rsid w:val="00635DF4"/>
    <w:rsid w:val="00636656"/>
    <w:rsid w:val="006367CC"/>
    <w:rsid w:val="006369CE"/>
    <w:rsid w:val="00636AC9"/>
    <w:rsid w:val="0063702C"/>
    <w:rsid w:val="00637E26"/>
    <w:rsid w:val="00640518"/>
    <w:rsid w:val="006411CA"/>
    <w:rsid w:val="00641200"/>
    <w:rsid w:val="0064145E"/>
    <w:rsid w:val="0064153F"/>
    <w:rsid w:val="006415FA"/>
    <w:rsid w:val="00641845"/>
    <w:rsid w:val="00641D84"/>
    <w:rsid w:val="006429D8"/>
    <w:rsid w:val="00642A45"/>
    <w:rsid w:val="00642E91"/>
    <w:rsid w:val="00642FA4"/>
    <w:rsid w:val="0064316E"/>
    <w:rsid w:val="00643C94"/>
    <w:rsid w:val="00643DB1"/>
    <w:rsid w:val="006449AE"/>
    <w:rsid w:val="00644F30"/>
    <w:rsid w:val="006451A5"/>
    <w:rsid w:val="0064556A"/>
    <w:rsid w:val="00645CE9"/>
    <w:rsid w:val="006511F3"/>
    <w:rsid w:val="006512DF"/>
    <w:rsid w:val="00651370"/>
    <w:rsid w:val="0065310F"/>
    <w:rsid w:val="0065337D"/>
    <w:rsid w:val="00654D5F"/>
    <w:rsid w:val="006550AD"/>
    <w:rsid w:val="006551A4"/>
    <w:rsid w:val="0065558E"/>
    <w:rsid w:val="006559E0"/>
    <w:rsid w:val="006568F3"/>
    <w:rsid w:val="00656BF5"/>
    <w:rsid w:val="00657594"/>
    <w:rsid w:val="006576A4"/>
    <w:rsid w:val="00657BEE"/>
    <w:rsid w:val="006616B6"/>
    <w:rsid w:val="006619C8"/>
    <w:rsid w:val="006631F4"/>
    <w:rsid w:val="00663C59"/>
    <w:rsid w:val="0066414B"/>
    <w:rsid w:val="00664231"/>
    <w:rsid w:val="006643C1"/>
    <w:rsid w:val="0066506F"/>
    <w:rsid w:val="00665496"/>
    <w:rsid w:val="0066665C"/>
    <w:rsid w:val="0066687F"/>
    <w:rsid w:val="00666A21"/>
    <w:rsid w:val="00666D5E"/>
    <w:rsid w:val="0066718D"/>
    <w:rsid w:val="0066774B"/>
    <w:rsid w:val="00667B9F"/>
    <w:rsid w:val="00667EB9"/>
    <w:rsid w:val="006703BD"/>
    <w:rsid w:val="006707B2"/>
    <w:rsid w:val="0067165B"/>
    <w:rsid w:val="00671710"/>
    <w:rsid w:val="006718C5"/>
    <w:rsid w:val="0067230A"/>
    <w:rsid w:val="006724BA"/>
    <w:rsid w:val="00672587"/>
    <w:rsid w:val="00672727"/>
    <w:rsid w:val="00672D30"/>
    <w:rsid w:val="00673414"/>
    <w:rsid w:val="00673C7E"/>
    <w:rsid w:val="0067461E"/>
    <w:rsid w:val="0067586E"/>
    <w:rsid w:val="00676079"/>
    <w:rsid w:val="00676293"/>
    <w:rsid w:val="00676918"/>
    <w:rsid w:val="00676D95"/>
    <w:rsid w:val="00676ECD"/>
    <w:rsid w:val="00677D0A"/>
    <w:rsid w:val="006807A4"/>
    <w:rsid w:val="0068185F"/>
    <w:rsid w:val="006818FE"/>
    <w:rsid w:val="00682B33"/>
    <w:rsid w:val="0068485D"/>
    <w:rsid w:val="00684ED2"/>
    <w:rsid w:val="00685AA3"/>
    <w:rsid w:val="00685B9C"/>
    <w:rsid w:val="006860C1"/>
    <w:rsid w:val="00686A7A"/>
    <w:rsid w:val="00690D30"/>
    <w:rsid w:val="00691736"/>
    <w:rsid w:val="00692F6F"/>
    <w:rsid w:val="006930AE"/>
    <w:rsid w:val="006937A9"/>
    <w:rsid w:val="00693DEC"/>
    <w:rsid w:val="006941A2"/>
    <w:rsid w:val="006943B9"/>
    <w:rsid w:val="006949B1"/>
    <w:rsid w:val="00694E1C"/>
    <w:rsid w:val="006952E6"/>
    <w:rsid w:val="00695D96"/>
    <w:rsid w:val="0069661B"/>
    <w:rsid w:val="00696928"/>
    <w:rsid w:val="00696B0D"/>
    <w:rsid w:val="00696EE2"/>
    <w:rsid w:val="006978D4"/>
    <w:rsid w:val="006A01CF"/>
    <w:rsid w:val="006A0D21"/>
    <w:rsid w:val="006A0E17"/>
    <w:rsid w:val="006A14D3"/>
    <w:rsid w:val="006A231E"/>
    <w:rsid w:val="006A26E5"/>
    <w:rsid w:val="006A2864"/>
    <w:rsid w:val="006A3117"/>
    <w:rsid w:val="006A394E"/>
    <w:rsid w:val="006A3DD7"/>
    <w:rsid w:val="006A4472"/>
    <w:rsid w:val="006A4815"/>
    <w:rsid w:val="006A508A"/>
    <w:rsid w:val="006A5EA2"/>
    <w:rsid w:val="006A61BD"/>
    <w:rsid w:val="006A6966"/>
    <w:rsid w:val="006A7258"/>
    <w:rsid w:val="006A7AD1"/>
    <w:rsid w:val="006B0663"/>
    <w:rsid w:val="006B074C"/>
    <w:rsid w:val="006B1EDC"/>
    <w:rsid w:val="006B23F5"/>
    <w:rsid w:val="006B2B15"/>
    <w:rsid w:val="006B35DD"/>
    <w:rsid w:val="006B52E9"/>
    <w:rsid w:val="006B57BC"/>
    <w:rsid w:val="006B5D8C"/>
    <w:rsid w:val="006B72D4"/>
    <w:rsid w:val="006B77A4"/>
    <w:rsid w:val="006C0658"/>
    <w:rsid w:val="006C08AB"/>
    <w:rsid w:val="006C11CC"/>
    <w:rsid w:val="006C13E9"/>
    <w:rsid w:val="006C164E"/>
    <w:rsid w:val="006C1AEB"/>
    <w:rsid w:val="006C28F8"/>
    <w:rsid w:val="006C2E93"/>
    <w:rsid w:val="006C3346"/>
    <w:rsid w:val="006C34F0"/>
    <w:rsid w:val="006C4246"/>
    <w:rsid w:val="006C57FE"/>
    <w:rsid w:val="006C59D5"/>
    <w:rsid w:val="006C5B33"/>
    <w:rsid w:val="006C66CE"/>
    <w:rsid w:val="006C68C4"/>
    <w:rsid w:val="006C75F1"/>
    <w:rsid w:val="006C77FD"/>
    <w:rsid w:val="006C7E22"/>
    <w:rsid w:val="006C7EDF"/>
    <w:rsid w:val="006D03EE"/>
    <w:rsid w:val="006D0EB0"/>
    <w:rsid w:val="006D1F4B"/>
    <w:rsid w:val="006D223D"/>
    <w:rsid w:val="006D2472"/>
    <w:rsid w:val="006D27CB"/>
    <w:rsid w:val="006D2D9B"/>
    <w:rsid w:val="006D3933"/>
    <w:rsid w:val="006D4438"/>
    <w:rsid w:val="006D5009"/>
    <w:rsid w:val="006D53FE"/>
    <w:rsid w:val="006D549E"/>
    <w:rsid w:val="006D5501"/>
    <w:rsid w:val="006D56CF"/>
    <w:rsid w:val="006D5F47"/>
    <w:rsid w:val="006D66AC"/>
    <w:rsid w:val="006D6C98"/>
    <w:rsid w:val="006D6D52"/>
    <w:rsid w:val="006D6EFA"/>
    <w:rsid w:val="006D722E"/>
    <w:rsid w:val="006E0068"/>
    <w:rsid w:val="006E0FE4"/>
    <w:rsid w:val="006E193A"/>
    <w:rsid w:val="006E1C08"/>
    <w:rsid w:val="006E3925"/>
    <w:rsid w:val="006E3E31"/>
    <w:rsid w:val="006E49A7"/>
    <w:rsid w:val="006E4B63"/>
    <w:rsid w:val="006E4ED3"/>
    <w:rsid w:val="006E5CDE"/>
    <w:rsid w:val="006E62FB"/>
    <w:rsid w:val="006E6976"/>
    <w:rsid w:val="006E6C13"/>
    <w:rsid w:val="006E7B0D"/>
    <w:rsid w:val="006E7D45"/>
    <w:rsid w:val="006F013C"/>
    <w:rsid w:val="006F06E4"/>
    <w:rsid w:val="006F0CD6"/>
    <w:rsid w:val="006F1A1A"/>
    <w:rsid w:val="006F1E74"/>
    <w:rsid w:val="006F241F"/>
    <w:rsid w:val="006F26EA"/>
    <w:rsid w:val="006F2872"/>
    <w:rsid w:val="006F3190"/>
    <w:rsid w:val="006F31A2"/>
    <w:rsid w:val="006F3593"/>
    <w:rsid w:val="006F394A"/>
    <w:rsid w:val="006F3DD8"/>
    <w:rsid w:val="006F3DE7"/>
    <w:rsid w:val="006F40DE"/>
    <w:rsid w:val="006F41ED"/>
    <w:rsid w:val="006F5DB0"/>
    <w:rsid w:val="006F61B4"/>
    <w:rsid w:val="006F69E4"/>
    <w:rsid w:val="006F6D33"/>
    <w:rsid w:val="006F76A0"/>
    <w:rsid w:val="006F7B41"/>
    <w:rsid w:val="006F7D2D"/>
    <w:rsid w:val="00701454"/>
    <w:rsid w:val="00701559"/>
    <w:rsid w:val="0070164D"/>
    <w:rsid w:val="00702454"/>
    <w:rsid w:val="00702AC8"/>
    <w:rsid w:val="00702B5D"/>
    <w:rsid w:val="00702E2B"/>
    <w:rsid w:val="00703303"/>
    <w:rsid w:val="0070333A"/>
    <w:rsid w:val="0070334A"/>
    <w:rsid w:val="007034F0"/>
    <w:rsid w:val="00703B74"/>
    <w:rsid w:val="00703ED2"/>
    <w:rsid w:val="0070457B"/>
    <w:rsid w:val="007045A5"/>
    <w:rsid w:val="00704E15"/>
    <w:rsid w:val="007051F6"/>
    <w:rsid w:val="007052ED"/>
    <w:rsid w:val="00705304"/>
    <w:rsid w:val="00705B7A"/>
    <w:rsid w:val="00706054"/>
    <w:rsid w:val="0070665E"/>
    <w:rsid w:val="00706A70"/>
    <w:rsid w:val="00707B5B"/>
    <w:rsid w:val="00707B8D"/>
    <w:rsid w:val="00707EFE"/>
    <w:rsid w:val="00710F82"/>
    <w:rsid w:val="0071162F"/>
    <w:rsid w:val="007119DD"/>
    <w:rsid w:val="007128D7"/>
    <w:rsid w:val="007128F5"/>
    <w:rsid w:val="00713636"/>
    <w:rsid w:val="00713E00"/>
    <w:rsid w:val="0071410B"/>
    <w:rsid w:val="00714ACC"/>
    <w:rsid w:val="00714B8C"/>
    <w:rsid w:val="0071558B"/>
    <w:rsid w:val="00715634"/>
    <w:rsid w:val="00715B6B"/>
    <w:rsid w:val="0071675D"/>
    <w:rsid w:val="0071725C"/>
    <w:rsid w:val="007205E6"/>
    <w:rsid w:val="00720763"/>
    <w:rsid w:val="00720BC9"/>
    <w:rsid w:val="00720DA5"/>
    <w:rsid w:val="00720E9E"/>
    <w:rsid w:val="007210ED"/>
    <w:rsid w:val="00721D3C"/>
    <w:rsid w:val="007220D8"/>
    <w:rsid w:val="007221D0"/>
    <w:rsid w:val="0072335D"/>
    <w:rsid w:val="0072376F"/>
    <w:rsid w:val="0072460D"/>
    <w:rsid w:val="00724997"/>
    <w:rsid w:val="00724E14"/>
    <w:rsid w:val="00724EDB"/>
    <w:rsid w:val="0072652F"/>
    <w:rsid w:val="00726DEF"/>
    <w:rsid w:val="00727079"/>
    <w:rsid w:val="0072715B"/>
    <w:rsid w:val="007278C7"/>
    <w:rsid w:val="00727CC9"/>
    <w:rsid w:val="00732802"/>
    <w:rsid w:val="007328D9"/>
    <w:rsid w:val="00732B6D"/>
    <w:rsid w:val="00732C51"/>
    <w:rsid w:val="00732C98"/>
    <w:rsid w:val="0073305D"/>
    <w:rsid w:val="0073405B"/>
    <w:rsid w:val="007343A8"/>
    <w:rsid w:val="007346B4"/>
    <w:rsid w:val="00735276"/>
    <w:rsid w:val="00735CF5"/>
    <w:rsid w:val="00736390"/>
    <w:rsid w:val="00737579"/>
    <w:rsid w:val="00737A3E"/>
    <w:rsid w:val="007400A3"/>
    <w:rsid w:val="00740134"/>
    <w:rsid w:val="0074063A"/>
    <w:rsid w:val="00740B6F"/>
    <w:rsid w:val="007413C9"/>
    <w:rsid w:val="007417DF"/>
    <w:rsid w:val="00741916"/>
    <w:rsid w:val="00742C36"/>
    <w:rsid w:val="007435AB"/>
    <w:rsid w:val="00743BA1"/>
    <w:rsid w:val="00743DB1"/>
    <w:rsid w:val="00744287"/>
    <w:rsid w:val="007442C2"/>
    <w:rsid w:val="00744429"/>
    <w:rsid w:val="00744D6E"/>
    <w:rsid w:val="00744DDD"/>
    <w:rsid w:val="00745009"/>
    <w:rsid w:val="00745112"/>
    <w:rsid w:val="00745F1E"/>
    <w:rsid w:val="00746C6E"/>
    <w:rsid w:val="007505D0"/>
    <w:rsid w:val="007515FE"/>
    <w:rsid w:val="007518C4"/>
    <w:rsid w:val="00751BF3"/>
    <w:rsid w:val="007522E6"/>
    <w:rsid w:val="0075248B"/>
    <w:rsid w:val="00752743"/>
    <w:rsid w:val="00752A5A"/>
    <w:rsid w:val="00752ED0"/>
    <w:rsid w:val="00752F21"/>
    <w:rsid w:val="0075494B"/>
    <w:rsid w:val="0075495E"/>
    <w:rsid w:val="00754AB5"/>
    <w:rsid w:val="00754D01"/>
    <w:rsid w:val="00755044"/>
    <w:rsid w:val="00755681"/>
    <w:rsid w:val="0075575E"/>
    <w:rsid w:val="00755B02"/>
    <w:rsid w:val="00755F9D"/>
    <w:rsid w:val="00756BBE"/>
    <w:rsid w:val="00757C89"/>
    <w:rsid w:val="007601D0"/>
    <w:rsid w:val="00760678"/>
    <w:rsid w:val="00760B08"/>
    <w:rsid w:val="0076109D"/>
    <w:rsid w:val="0076173D"/>
    <w:rsid w:val="00761BFA"/>
    <w:rsid w:val="00761FEC"/>
    <w:rsid w:val="00762133"/>
    <w:rsid w:val="0076253C"/>
    <w:rsid w:val="00762913"/>
    <w:rsid w:val="00762A64"/>
    <w:rsid w:val="00763060"/>
    <w:rsid w:val="00763103"/>
    <w:rsid w:val="007631AD"/>
    <w:rsid w:val="007631D3"/>
    <w:rsid w:val="007631ED"/>
    <w:rsid w:val="00763611"/>
    <w:rsid w:val="00765046"/>
    <w:rsid w:val="00767107"/>
    <w:rsid w:val="007674A7"/>
    <w:rsid w:val="00770224"/>
    <w:rsid w:val="00770EE9"/>
    <w:rsid w:val="007712C4"/>
    <w:rsid w:val="007713C4"/>
    <w:rsid w:val="00771662"/>
    <w:rsid w:val="00772041"/>
    <w:rsid w:val="00773BFD"/>
    <w:rsid w:val="007743B3"/>
    <w:rsid w:val="00774490"/>
    <w:rsid w:val="00774FE9"/>
    <w:rsid w:val="00775AC4"/>
    <w:rsid w:val="00775B43"/>
    <w:rsid w:val="00775B67"/>
    <w:rsid w:val="007760B0"/>
    <w:rsid w:val="00777922"/>
    <w:rsid w:val="00777A54"/>
    <w:rsid w:val="007807FD"/>
    <w:rsid w:val="00780EA0"/>
    <w:rsid w:val="007819FF"/>
    <w:rsid w:val="00782A33"/>
    <w:rsid w:val="0078318A"/>
    <w:rsid w:val="00784BC6"/>
    <w:rsid w:val="00784CCF"/>
    <w:rsid w:val="0078523D"/>
    <w:rsid w:val="00785379"/>
    <w:rsid w:val="007859D6"/>
    <w:rsid w:val="007867CB"/>
    <w:rsid w:val="00786ACB"/>
    <w:rsid w:val="00787259"/>
    <w:rsid w:val="00787D63"/>
    <w:rsid w:val="00787E9E"/>
    <w:rsid w:val="00790D62"/>
    <w:rsid w:val="00790E0E"/>
    <w:rsid w:val="0079128B"/>
    <w:rsid w:val="00792033"/>
    <w:rsid w:val="00792774"/>
    <w:rsid w:val="007927EF"/>
    <w:rsid w:val="007931DF"/>
    <w:rsid w:val="007935C4"/>
    <w:rsid w:val="007939EE"/>
    <w:rsid w:val="00793B33"/>
    <w:rsid w:val="00793C0D"/>
    <w:rsid w:val="00794AC6"/>
    <w:rsid w:val="00794C71"/>
    <w:rsid w:val="007953E1"/>
    <w:rsid w:val="00795D65"/>
    <w:rsid w:val="0079647D"/>
    <w:rsid w:val="00796564"/>
    <w:rsid w:val="00797168"/>
    <w:rsid w:val="007976D8"/>
    <w:rsid w:val="0079787E"/>
    <w:rsid w:val="007979B7"/>
    <w:rsid w:val="007A0172"/>
    <w:rsid w:val="007A0B3D"/>
    <w:rsid w:val="007A0BC2"/>
    <w:rsid w:val="007A0C90"/>
    <w:rsid w:val="007A14A1"/>
    <w:rsid w:val="007A178D"/>
    <w:rsid w:val="007A1AA7"/>
    <w:rsid w:val="007A2034"/>
    <w:rsid w:val="007A2074"/>
    <w:rsid w:val="007A2511"/>
    <w:rsid w:val="007A260E"/>
    <w:rsid w:val="007A32FA"/>
    <w:rsid w:val="007A3FE6"/>
    <w:rsid w:val="007A4584"/>
    <w:rsid w:val="007A4598"/>
    <w:rsid w:val="007A4D4C"/>
    <w:rsid w:val="007A5CB9"/>
    <w:rsid w:val="007A61DF"/>
    <w:rsid w:val="007A67E4"/>
    <w:rsid w:val="007A69FA"/>
    <w:rsid w:val="007A6B91"/>
    <w:rsid w:val="007A6E18"/>
    <w:rsid w:val="007B0702"/>
    <w:rsid w:val="007B0F29"/>
    <w:rsid w:val="007B27E8"/>
    <w:rsid w:val="007B29BC"/>
    <w:rsid w:val="007B3146"/>
    <w:rsid w:val="007B3463"/>
    <w:rsid w:val="007B3AFC"/>
    <w:rsid w:val="007B4527"/>
    <w:rsid w:val="007B4C99"/>
    <w:rsid w:val="007B4E51"/>
    <w:rsid w:val="007B528B"/>
    <w:rsid w:val="007B56E6"/>
    <w:rsid w:val="007B5710"/>
    <w:rsid w:val="007B6055"/>
    <w:rsid w:val="007B683F"/>
    <w:rsid w:val="007B6D43"/>
    <w:rsid w:val="007B71EC"/>
    <w:rsid w:val="007B760B"/>
    <w:rsid w:val="007B7A10"/>
    <w:rsid w:val="007B7C6E"/>
    <w:rsid w:val="007C0378"/>
    <w:rsid w:val="007C0A41"/>
    <w:rsid w:val="007C0C8D"/>
    <w:rsid w:val="007C10A7"/>
    <w:rsid w:val="007C1A6D"/>
    <w:rsid w:val="007C1CCE"/>
    <w:rsid w:val="007C2664"/>
    <w:rsid w:val="007C2B7A"/>
    <w:rsid w:val="007C4398"/>
    <w:rsid w:val="007C46F7"/>
    <w:rsid w:val="007C500E"/>
    <w:rsid w:val="007C6CD8"/>
    <w:rsid w:val="007C7212"/>
    <w:rsid w:val="007C7572"/>
    <w:rsid w:val="007D051C"/>
    <w:rsid w:val="007D0597"/>
    <w:rsid w:val="007D0AB1"/>
    <w:rsid w:val="007D0EA5"/>
    <w:rsid w:val="007D1B6E"/>
    <w:rsid w:val="007D1F84"/>
    <w:rsid w:val="007D2145"/>
    <w:rsid w:val="007D25C9"/>
    <w:rsid w:val="007D25F3"/>
    <w:rsid w:val="007D2B8A"/>
    <w:rsid w:val="007D2D2E"/>
    <w:rsid w:val="007D2E86"/>
    <w:rsid w:val="007D3657"/>
    <w:rsid w:val="007D44B4"/>
    <w:rsid w:val="007D44D7"/>
    <w:rsid w:val="007D4579"/>
    <w:rsid w:val="007D4EEA"/>
    <w:rsid w:val="007D4F6B"/>
    <w:rsid w:val="007D514B"/>
    <w:rsid w:val="007D5448"/>
    <w:rsid w:val="007D5F98"/>
    <w:rsid w:val="007D6158"/>
    <w:rsid w:val="007D621A"/>
    <w:rsid w:val="007D642E"/>
    <w:rsid w:val="007D6805"/>
    <w:rsid w:val="007D6C0D"/>
    <w:rsid w:val="007D76C9"/>
    <w:rsid w:val="007D7C8B"/>
    <w:rsid w:val="007D7F6A"/>
    <w:rsid w:val="007E0174"/>
    <w:rsid w:val="007E04B7"/>
    <w:rsid w:val="007E1E82"/>
    <w:rsid w:val="007E2482"/>
    <w:rsid w:val="007E2811"/>
    <w:rsid w:val="007E2887"/>
    <w:rsid w:val="007E31A0"/>
    <w:rsid w:val="007E34E9"/>
    <w:rsid w:val="007E421D"/>
    <w:rsid w:val="007E5278"/>
    <w:rsid w:val="007E5619"/>
    <w:rsid w:val="007E5710"/>
    <w:rsid w:val="007E5E3D"/>
    <w:rsid w:val="007E6133"/>
    <w:rsid w:val="007E6329"/>
    <w:rsid w:val="007E6A3C"/>
    <w:rsid w:val="007E749C"/>
    <w:rsid w:val="007F040C"/>
    <w:rsid w:val="007F0BDA"/>
    <w:rsid w:val="007F0FCE"/>
    <w:rsid w:val="007F134B"/>
    <w:rsid w:val="007F174A"/>
    <w:rsid w:val="007F1B5C"/>
    <w:rsid w:val="007F2958"/>
    <w:rsid w:val="007F2CE7"/>
    <w:rsid w:val="007F3144"/>
    <w:rsid w:val="007F4FBC"/>
    <w:rsid w:val="007F5594"/>
    <w:rsid w:val="007F58B9"/>
    <w:rsid w:val="007F5E55"/>
    <w:rsid w:val="007F60ED"/>
    <w:rsid w:val="007F6DF4"/>
    <w:rsid w:val="007F7728"/>
    <w:rsid w:val="007F7810"/>
    <w:rsid w:val="00800550"/>
    <w:rsid w:val="00800559"/>
    <w:rsid w:val="0080107D"/>
    <w:rsid w:val="00801257"/>
    <w:rsid w:val="008022FF"/>
    <w:rsid w:val="00802E2C"/>
    <w:rsid w:val="00802FC3"/>
    <w:rsid w:val="008037C9"/>
    <w:rsid w:val="00803B0A"/>
    <w:rsid w:val="0080400F"/>
    <w:rsid w:val="00804363"/>
    <w:rsid w:val="0080450F"/>
    <w:rsid w:val="0080459E"/>
    <w:rsid w:val="00804DED"/>
    <w:rsid w:val="008058EA"/>
    <w:rsid w:val="00805B96"/>
    <w:rsid w:val="008069D3"/>
    <w:rsid w:val="00806CC7"/>
    <w:rsid w:val="00806DD1"/>
    <w:rsid w:val="00807302"/>
    <w:rsid w:val="00807CE5"/>
    <w:rsid w:val="00810C49"/>
    <w:rsid w:val="008115A5"/>
    <w:rsid w:val="00811C89"/>
    <w:rsid w:val="00811D33"/>
    <w:rsid w:val="00811D46"/>
    <w:rsid w:val="008120DB"/>
    <w:rsid w:val="00813099"/>
    <w:rsid w:val="00813AD1"/>
    <w:rsid w:val="0081415D"/>
    <w:rsid w:val="008145B6"/>
    <w:rsid w:val="0081492E"/>
    <w:rsid w:val="00814C11"/>
    <w:rsid w:val="00814D8B"/>
    <w:rsid w:val="00816145"/>
    <w:rsid w:val="0081692C"/>
    <w:rsid w:val="00817B68"/>
    <w:rsid w:val="00820229"/>
    <w:rsid w:val="00820FAF"/>
    <w:rsid w:val="008217DB"/>
    <w:rsid w:val="008218EE"/>
    <w:rsid w:val="00821CF0"/>
    <w:rsid w:val="00822448"/>
    <w:rsid w:val="00822985"/>
    <w:rsid w:val="00822ABE"/>
    <w:rsid w:val="00824558"/>
    <w:rsid w:val="00824760"/>
    <w:rsid w:val="008256BD"/>
    <w:rsid w:val="008269C3"/>
    <w:rsid w:val="00826D56"/>
    <w:rsid w:val="00827031"/>
    <w:rsid w:val="00827F51"/>
    <w:rsid w:val="0083005D"/>
    <w:rsid w:val="008305DF"/>
    <w:rsid w:val="0083091C"/>
    <w:rsid w:val="00830AA0"/>
    <w:rsid w:val="00830AC0"/>
    <w:rsid w:val="00830F1C"/>
    <w:rsid w:val="00830FEB"/>
    <w:rsid w:val="0083104E"/>
    <w:rsid w:val="008311E9"/>
    <w:rsid w:val="00831A4B"/>
    <w:rsid w:val="00831C20"/>
    <w:rsid w:val="00833985"/>
    <w:rsid w:val="00834122"/>
    <w:rsid w:val="0083424E"/>
    <w:rsid w:val="008343BE"/>
    <w:rsid w:val="00834D62"/>
    <w:rsid w:val="00835818"/>
    <w:rsid w:val="00836CCE"/>
    <w:rsid w:val="00836EB3"/>
    <w:rsid w:val="008375FC"/>
    <w:rsid w:val="00837A26"/>
    <w:rsid w:val="00837B2B"/>
    <w:rsid w:val="00837CFA"/>
    <w:rsid w:val="00840A10"/>
    <w:rsid w:val="00840A78"/>
    <w:rsid w:val="00840FB4"/>
    <w:rsid w:val="0084101B"/>
    <w:rsid w:val="008410B2"/>
    <w:rsid w:val="008413ED"/>
    <w:rsid w:val="008423DE"/>
    <w:rsid w:val="008427A5"/>
    <w:rsid w:val="008427BB"/>
    <w:rsid w:val="0084297E"/>
    <w:rsid w:val="00842C47"/>
    <w:rsid w:val="008437E9"/>
    <w:rsid w:val="0084385F"/>
    <w:rsid w:val="00844346"/>
    <w:rsid w:val="0084471B"/>
    <w:rsid w:val="008450DF"/>
    <w:rsid w:val="0084574E"/>
    <w:rsid w:val="00845DAE"/>
    <w:rsid w:val="008461FA"/>
    <w:rsid w:val="0084639D"/>
    <w:rsid w:val="00846EFD"/>
    <w:rsid w:val="008478A2"/>
    <w:rsid w:val="00847CD1"/>
    <w:rsid w:val="008500A0"/>
    <w:rsid w:val="0085213A"/>
    <w:rsid w:val="00852C55"/>
    <w:rsid w:val="0085351C"/>
    <w:rsid w:val="00853D15"/>
    <w:rsid w:val="008549BA"/>
    <w:rsid w:val="008549CA"/>
    <w:rsid w:val="00854C21"/>
    <w:rsid w:val="00854CA0"/>
    <w:rsid w:val="008556C3"/>
    <w:rsid w:val="00856379"/>
    <w:rsid w:val="008563C2"/>
    <w:rsid w:val="00856777"/>
    <w:rsid w:val="0085687C"/>
    <w:rsid w:val="00860930"/>
    <w:rsid w:val="008609C5"/>
    <w:rsid w:val="008610B1"/>
    <w:rsid w:val="008611AE"/>
    <w:rsid w:val="0086146A"/>
    <w:rsid w:val="008616B9"/>
    <w:rsid w:val="00861F9E"/>
    <w:rsid w:val="008620DB"/>
    <w:rsid w:val="0086215D"/>
    <w:rsid w:val="00864838"/>
    <w:rsid w:val="00864F93"/>
    <w:rsid w:val="0086530F"/>
    <w:rsid w:val="008656CD"/>
    <w:rsid w:val="00866ED6"/>
    <w:rsid w:val="00867354"/>
    <w:rsid w:val="00867E50"/>
    <w:rsid w:val="008706C5"/>
    <w:rsid w:val="008709BD"/>
    <w:rsid w:val="00870F78"/>
    <w:rsid w:val="00870FCE"/>
    <w:rsid w:val="008717D2"/>
    <w:rsid w:val="008718F3"/>
    <w:rsid w:val="0087190C"/>
    <w:rsid w:val="008722D7"/>
    <w:rsid w:val="00872305"/>
    <w:rsid w:val="00872388"/>
    <w:rsid w:val="008723D7"/>
    <w:rsid w:val="0087266C"/>
    <w:rsid w:val="00872776"/>
    <w:rsid w:val="00872FEC"/>
    <w:rsid w:val="00873707"/>
    <w:rsid w:val="00873B6B"/>
    <w:rsid w:val="00873D3C"/>
    <w:rsid w:val="00874031"/>
    <w:rsid w:val="008747D8"/>
    <w:rsid w:val="00874A04"/>
    <w:rsid w:val="00875A04"/>
    <w:rsid w:val="00875C19"/>
    <w:rsid w:val="008761D6"/>
    <w:rsid w:val="0087635C"/>
    <w:rsid w:val="008763E1"/>
    <w:rsid w:val="008768F4"/>
    <w:rsid w:val="008775BD"/>
    <w:rsid w:val="00877703"/>
    <w:rsid w:val="00877E00"/>
    <w:rsid w:val="00877EC8"/>
    <w:rsid w:val="00880C17"/>
    <w:rsid w:val="00880F36"/>
    <w:rsid w:val="00881A70"/>
    <w:rsid w:val="00883949"/>
    <w:rsid w:val="00883DD2"/>
    <w:rsid w:val="0088434F"/>
    <w:rsid w:val="00884651"/>
    <w:rsid w:val="0088541F"/>
    <w:rsid w:val="0088544B"/>
    <w:rsid w:val="00885530"/>
    <w:rsid w:val="00885968"/>
    <w:rsid w:val="00885C57"/>
    <w:rsid w:val="00886D16"/>
    <w:rsid w:val="008870D8"/>
    <w:rsid w:val="00887995"/>
    <w:rsid w:val="008905D9"/>
    <w:rsid w:val="00890BE3"/>
    <w:rsid w:val="00890F43"/>
    <w:rsid w:val="008910D1"/>
    <w:rsid w:val="0089110F"/>
    <w:rsid w:val="00891813"/>
    <w:rsid w:val="00892013"/>
    <w:rsid w:val="008921A4"/>
    <w:rsid w:val="00892876"/>
    <w:rsid w:val="0089296C"/>
    <w:rsid w:val="0089371C"/>
    <w:rsid w:val="00893BD0"/>
    <w:rsid w:val="00894424"/>
    <w:rsid w:val="00894443"/>
    <w:rsid w:val="00894E36"/>
    <w:rsid w:val="00895186"/>
    <w:rsid w:val="0089528F"/>
    <w:rsid w:val="00895DCB"/>
    <w:rsid w:val="00896683"/>
    <w:rsid w:val="008969AE"/>
    <w:rsid w:val="00896ABD"/>
    <w:rsid w:val="00897212"/>
    <w:rsid w:val="008972ED"/>
    <w:rsid w:val="008A06C2"/>
    <w:rsid w:val="008A0E70"/>
    <w:rsid w:val="008A2449"/>
    <w:rsid w:val="008A2C2B"/>
    <w:rsid w:val="008A3369"/>
    <w:rsid w:val="008A387E"/>
    <w:rsid w:val="008A437A"/>
    <w:rsid w:val="008A536F"/>
    <w:rsid w:val="008A616D"/>
    <w:rsid w:val="008A66A0"/>
    <w:rsid w:val="008A6E98"/>
    <w:rsid w:val="008A7A9C"/>
    <w:rsid w:val="008B0477"/>
    <w:rsid w:val="008B0704"/>
    <w:rsid w:val="008B0C31"/>
    <w:rsid w:val="008B0C52"/>
    <w:rsid w:val="008B0DA4"/>
    <w:rsid w:val="008B126F"/>
    <w:rsid w:val="008B15E4"/>
    <w:rsid w:val="008B15F3"/>
    <w:rsid w:val="008B1755"/>
    <w:rsid w:val="008B3FC6"/>
    <w:rsid w:val="008B481F"/>
    <w:rsid w:val="008B4825"/>
    <w:rsid w:val="008B4DC7"/>
    <w:rsid w:val="008B5218"/>
    <w:rsid w:val="008B5B42"/>
    <w:rsid w:val="008B5B4D"/>
    <w:rsid w:val="008B65AB"/>
    <w:rsid w:val="008B7102"/>
    <w:rsid w:val="008C0470"/>
    <w:rsid w:val="008C0648"/>
    <w:rsid w:val="008C0C47"/>
    <w:rsid w:val="008C2230"/>
    <w:rsid w:val="008C2583"/>
    <w:rsid w:val="008C2742"/>
    <w:rsid w:val="008C27E9"/>
    <w:rsid w:val="008C2CDB"/>
    <w:rsid w:val="008C3B7D"/>
    <w:rsid w:val="008C3BDF"/>
    <w:rsid w:val="008C4CE5"/>
    <w:rsid w:val="008C4FB9"/>
    <w:rsid w:val="008C5F43"/>
    <w:rsid w:val="008C63E1"/>
    <w:rsid w:val="008C64B5"/>
    <w:rsid w:val="008C746E"/>
    <w:rsid w:val="008C792D"/>
    <w:rsid w:val="008D041B"/>
    <w:rsid w:val="008D07B1"/>
    <w:rsid w:val="008D0F90"/>
    <w:rsid w:val="008D0FBE"/>
    <w:rsid w:val="008D109F"/>
    <w:rsid w:val="008D13E9"/>
    <w:rsid w:val="008D1810"/>
    <w:rsid w:val="008D18C6"/>
    <w:rsid w:val="008D27C3"/>
    <w:rsid w:val="008D2983"/>
    <w:rsid w:val="008D2DFA"/>
    <w:rsid w:val="008D30A1"/>
    <w:rsid w:val="008D31A1"/>
    <w:rsid w:val="008D3715"/>
    <w:rsid w:val="008D3A00"/>
    <w:rsid w:val="008D48F6"/>
    <w:rsid w:val="008D4EC8"/>
    <w:rsid w:val="008D5465"/>
    <w:rsid w:val="008D6029"/>
    <w:rsid w:val="008D674B"/>
    <w:rsid w:val="008D6CA4"/>
    <w:rsid w:val="008D7A54"/>
    <w:rsid w:val="008D7EB7"/>
    <w:rsid w:val="008E0203"/>
    <w:rsid w:val="008E1695"/>
    <w:rsid w:val="008E18EE"/>
    <w:rsid w:val="008E1C20"/>
    <w:rsid w:val="008E29EC"/>
    <w:rsid w:val="008E3607"/>
    <w:rsid w:val="008E3684"/>
    <w:rsid w:val="008E57F5"/>
    <w:rsid w:val="008E6065"/>
    <w:rsid w:val="008E6B4B"/>
    <w:rsid w:val="008E6B70"/>
    <w:rsid w:val="008E70E5"/>
    <w:rsid w:val="008E7329"/>
    <w:rsid w:val="008E7606"/>
    <w:rsid w:val="008E7C1F"/>
    <w:rsid w:val="008F085E"/>
    <w:rsid w:val="008F1745"/>
    <w:rsid w:val="008F1DAA"/>
    <w:rsid w:val="008F2C0E"/>
    <w:rsid w:val="008F2F1C"/>
    <w:rsid w:val="008F3138"/>
    <w:rsid w:val="008F3EBD"/>
    <w:rsid w:val="008F4120"/>
    <w:rsid w:val="008F462F"/>
    <w:rsid w:val="008F4764"/>
    <w:rsid w:val="008F60B2"/>
    <w:rsid w:val="008F6A59"/>
    <w:rsid w:val="008F7871"/>
    <w:rsid w:val="008F7925"/>
    <w:rsid w:val="008F7BA9"/>
    <w:rsid w:val="008F7C41"/>
    <w:rsid w:val="0090063C"/>
    <w:rsid w:val="00900973"/>
    <w:rsid w:val="0090126E"/>
    <w:rsid w:val="00901AEE"/>
    <w:rsid w:val="009031E2"/>
    <w:rsid w:val="0090350D"/>
    <w:rsid w:val="009036B8"/>
    <w:rsid w:val="00903A4D"/>
    <w:rsid w:val="00903FFF"/>
    <w:rsid w:val="00905619"/>
    <w:rsid w:val="00905C4B"/>
    <w:rsid w:val="00906310"/>
    <w:rsid w:val="009074B7"/>
    <w:rsid w:val="009076D1"/>
    <w:rsid w:val="009103C4"/>
    <w:rsid w:val="009108B1"/>
    <w:rsid w:val="00911E70"/>
    <w:rsid w:val="009120C0"/>
    <w:rsid w:val="0091276C"/>
    <w:rsid w:val="009128CA"/>
    <w:rsid w:val="009129EF"/>
    <w:rsid w:val="009134BA"/>
    <w:rsid w:val="009134BF"/>
    <w:rsid w:val="00914BE8"/>
    <w:rsid w:val="00914C99"/>
    <w:rsid w:val="00915045"/>
    <w:rsid w:val="009151D5"/>
    <w:rsid w:val="009155E5"/>
    <w:rsid w:val="009156EC"/>
    <w:rsid w:val="00915ED0"/>
    <w:rsid w:val="009165AC"/>
    <w:rsid w:val="0091728D"/>
    <w:rsid w:val="00917857"/>
    <w:rsid w:val="0092053F"/>
    <w:rsid w:val="009207CF"/>
    <w:rsid w:val="0092090F"/>
    <w:rsid w:val="00920C6C"/>
    <w:rsid w:val="00920F58"/>
    <w:rsid w:val="00920FD2"/>
    <w:rsid w:val="009215E7"/>
    <w:rsid w:val="009221FC"/>
    <w:rsid w:val="00922499"/>
    <w:rsid w:val="0092340A"/>
    <w:rsid w:val="009239E5"/>
    <w:rsid w:val="00924226"/>
    <w:rsid w:val="00924462"/>
    <w:rsid w:val="0092462A"/>
    <w:rsid w:val="0092485C"/>
    <w:rsid w:val="00925961"/>
    <w:rsid w:val="00926622"/>
    <w:rsid w:val="00926EB9"/>
    <w:rsid w:val="009273DE"/>
    <w:rsid w:val="00927794"/>
    <w:rsid w:val="0093051D"/>
    <w:rsid w:val="00930BBB"/>
    <w:rsid w:val="00930EB4"/>
    <w:rsid w:val="009313D9"/>
    <w:rsid w:val="00931B71"/>
    <w:rsid w:val="0093209C"/>
    <w:rsid w:val="009329C2"/>
    <w:rsid w:val="009334BB"/>
    <w:rsid w:val="00934AC5"/>
    <w:rsid w:val="00935352"/>
    <w:rsid w:val="00935A26"/>
    <w:rsid w:val="00935B7F"/>
    <w:rsid w:val="0093632F"/>
    <w:rsid w:val="00937D6D"/>
    <w:rsid w:val="009408C9"/>
    <w:rsid w:val="00941293"/>
    <w:rsid w:val="00941B11"/>
    <w:rsid w:val="00941C36"/>
    <w:rsid w:val="009420C1"/>
    <w:rsid w:val="009420C3"/>
    <w:rsid w:val="009420F5"/>
    <w:rsid w:val="0094389E"/>
    <w:rsid w:val="00943D02"/>
    <w:rsid w:val="00944913"/>
    <w:rsid w:val="009449DC"/>
    <w:rsid w:val="00944C5C"/>
    <w:rsid w:val="00945047"/>
    <w:rsid w:val="0094511C"/>
    <w:rsid w:val="009457DA"/>
    <w:rsid w:val="009462A0"/>
    <w:rsid w:val="009463E8"/>
    <w:rsid w:val="00947204"/>
    <w:rsid w:val="00947997"/>
    <w:rsid w:val="00947C4A"/>
    <w:rsid w:val="00950077"/>
    <w:rsid w:val="009505D0"/>
    <w:rsid w:val="00950A1C"/>
    <w:rsid w:val="00950C17"/>
    <w:rsid w:val="00951666"/>
    <w:rsid w:val="00951EA1"/>
    <w:rsid w:val="00952189"/>
    <w:rsid w:val="0095220A"/>
    <w:rsid w:val="0095232F"/>
    <w:rsid w:val="00952E9E"/>
    <w:rsid w:val="0095310F"/>
    <w:rsid w:val="00953205"/>
    <w:rsid w:val="0095404A"/>
    <w:rsid w:val="00954269"/>
    <w:rsid w:val="00954740"/>
    <w:rsid w:val="00955258"/>
    <w:rsid w:val="00955E14"/>
    <w:rsid w:val="00956DE2"/>
    <w:rsid w:val="00957335"/>
    <w:rsid w:val="00957D60"/>
    <w:rsid w:val="00957FAA"/>
    <w:rsid w:val="009615E1"/>
    <w:rsid w:val="009617D7"/>
    <w:rsid w:val="00961A84"/>
    <w:rsid w:val="00962117"/>
    <w:rsid w:val="00962A47"/>
    <w:rsid w:val="009637EC"/>
    <w:rsid w:val="00963ABC"/>
    <w:rsid w:val="009643A5"/>
    <w:rsid w:val="00964A68"/>
    <w:rsid w:val="00965D21"/>
    <w:rsid w:val="0096665B"/>
    <w:rsid w:val="00966804"/>
    <w:rsid w:val="00967764"/>
    <w:rsid w:val="00970B0E"/>
    <w:rsid w:val="009715ED"/>
    <w:rsid w:val="00971E37"/>
    <w:rsid w:val="00971EEF"/>
    <w:rsid w:val="00972206"/>
    <w:rsid w:val="00972231"/>
    <w:rsid w:val="00973A3B"/>
    <w:rsid w:val="00975F03"/>
    <w:rsid w:val="0097650A"/>
    <w:rsid w:val="00976D03"/>
    <w:rsid w:val="00976DBC"/>
    <w:rsid w:val="00976F27"/>
    <w:rsid w:val="00976F45"/>
    <w:rsid w:val="009776F9"/>
    <w:rsid w:val="00977AF1"/>
    <w:rsid w:val="00977B30"/>
    <w:rsid w:val="00977C78"/>
    <w:rsid w:val="00977D8F"/>
    <w:rsid w:val="00981573"/>
    <w:rsid w:val="009815C7"/>
    <w:rsid w:val="00982F41"/>
    <w:rsid w:val="0098444A"/>
    <w:rsid w:val="00984E4E"/>
    <w:rsid w:val="00985090"/>
    <w:rsid w:val="0098565E"/>
    <w:rsid w:val="00985962"/>
    <w:rsid w:val="00986480"/>
    <w:rsid w:val="00986C33"/>
    <w:rsid w:val="00987471"/>
    <w:rsid w:val="0098753B"/>
    <w:rsid w:val="00987710"/>
    <w:rsid w:val="009879FE"/>
    <w:rsid w:val="00987A49"/>
    <w:rsid w:val="00987A97"/>
    <w:rsid w:val="00987BE7"/>
    <w:rsid w:val="009904AB"/>
    <w:rsid w:val="00991033"/>
    <w:rsid w:val="0099114D"/>
    <w:rsid w:val="00991779"/>
    <w:rsid w:val="0099405D"/>
    <w:rsid w:val="00994230"/>
    <w:rsid w:val="00994752"/>
    <w:rsid w:val="00994B58"/>
    <w:rsid w:val="00995328"/>
    <w:rsid w:val="0099537B"/>
    <w:rsid w:val="0099558E"/>
    <w:rsid w:val="00995688"/>
    <w:rsid w:val="009958A6"/>
    <w:rsid w:val="00995E37"/>
    <w:rsid w:val="00996128"/>
    <w:rsid w:val="00996456"/>
    <w:rsid w:val="00997291"/>
    <w:rsid w:val="0099789D"/>
    <w:rsid w:val="009A04F5"/>
    <w:rsid w:val="009A112A"/>
    <w:rsid w:val="009A1339"/>
    <w:rsid w:val="009A1526"/>
    <w:rsid w:val="009A15EF"/>
    <w:rsid w:val="009A20C8"/>
    <w:rsid w:val="009A2FA5"/>
    <w:rsid w:val="009A3678"/>
    <w:rsid w:val="009A38A5"/>
    <w:rsid w:val="009A4517"/>
    <w:rsid w:val="009A521A"/>
    <w:rsid w:val="009A5A57"/>
    <w:rsid w:val="009A6425"/>
    <w:rsid w:val="009A6A6C"/>
    <w:rsid w:val="009A6D16"/>
    <w:rsid w:val="009A70DD"/>
    <w:rsid w:val="009A7E13"/>
    <w:rsid w:val="009A7FFD"/>
    <w:rsid w:val="009B001E"/>
    <w:rsid w:val="009B118B"/>
    <w:rsid w:val="009B1312"/>
    <w:rsid w:val="009B1737"/>
    <w:rsid w:val="009B1A35"/>
    <w:rsid w:val="009B20AE"/>
    <w:rsid w:val="009B266B"/>
    <w:rsid w:val="009B2D85"/>
    <w:rsid w:val="009B32BB"/>
    <w:rsid w:val="009B3D4B"/>
    <w:rsid w:val="009B45E9"/>
    <w:rsid w:val="009B5B99"/>
    <w:rsid w:val="009B6EFC"/>
    <w:rsid w:val="009B763D"/>
    <w:rsid w:val="009B7860"/>
    <w:rsid w:val="009C05D9"/>
    <w:rsid w:val="009C09D9"/>
    <w:rsid w:val="009C09FC"/>
    <w:rsid w:val="009C2DF8"/>
    <w:rsid w:val="009C2E09"/>
    <w:rsid w:val="009C35E0"/>
    <w:rsid w:val="009C3F98"/>
    <w:rsid w:val="009C60BB"/>
    <w:rsid w:val="009C6619"/>
    <w:rsid w:val="009C68B7"/>
    <w:rsid w:val="009C68CA"/>
    <w:rsid w:val="009C6D48"/>
    <w:rsid w:val="009C749B"/>
    <w:rsid w:val="009C7DDD"/>
    <w:rsid w:val="009D0834"/>
    <w:rsid w:val="009D0A1E"/>
    <w:rsid w:val="009D0ECD"/>
    <w:rsid w:val="009D120C"/>
    <w:rsid w:val="009D138E"/>
    <w:rsid w:val="009D13C7"/>
    <w:rsid w:val="009D2D87"/>
    <w:rsid w:val="009D3783"/>
    <w:rsid w:val="009D3B21"/>
    <w:rsid w:val="009D3F63"/>
    <w:rsid w:val="009D41F0"/>
    <w:rsid w:val="009D4545"/>
    <w:rsid w:val="009D4988"/>
    <w:rsid w:val="009D52BC"/>
    <w:rsid w:val="009D60D3"/>
    <w:rsid w:val="009D65D0"/>
    <w:rsid w:val="009D6A4B"/>
    <w:rsid w:val="009D6D83"/>
    <w:rsid w:val="009D7885"/>
    <w:rsid w:val="009D7A5A"/>
    <w:rsid w:val="009D7D0A"/>
    <w:rsid w:val="009E1720"/>
    <w:rsid w:val="009E179C"/>
    <w:rsid w:val="009E1A50"/>
    <w:rsid w:val="009E2B20"/>
    <w:rsid w:val="009E2CDE"/>
    <w:rsid w:val="009E2CF4"/>
    <w:rsid w:val="009E2DE4"/>
    <w:rsid w:val="009E3E26"/>
    <w:rsid w:val="009E5028"/>
    <w:rsid w:val="009E53C8"/>
    <w:rsid w:val="009E5987"/>
    <w:rsid w:val="009E59C9"/>
    <w:rsid w:val="009E59EF"/>
    <w:rsid w:val="009E59FA"/>
    <w:rsid w:val="009E5A0F"/>
    <w:rsid w:val="009E5C1D"/>
    <w:rsid w:val="009E5DD2"/>
    <w:rsid w:val="009E6495"/>
    <w:rsid w:val="009E6AA5"/>
    <w:rsid w:val="009E6E99"/>
    <w:rsid w:val="009E717C"/>
    <w:rsid w:val="009E74FF"/>
    <w:rsid w:val="009E7619"/>
    <w:rsid w:val="009E7708"/>
    <w:rsid w:val="009E77DA"/>
    <w:rsid w:val="009E7FAF"/>
    <w:rsid w:val="009F01B1"/>
    <w:rsid w:val="009F0DBB"/>
    <w:rsid w:val="009F124F"/>
    <w:rsid w:val="009F13A9"/>
    <w:rsid w:val="009F15C5"/>
    <w:rsid w:val="009F1C77"/>
    <w:rsid w:val="009F3168"/>
    <w:rsid w:val="009F3887"/>
    <w:rsid w:val="009F4A66"/>
    <w:rsid w:val="009F59A7"/>
    <w:rsid w:val="009F6B01"/>
    <w:rsid w:val="009F732B"/>
    <w:rsid w:val="009F798A"/>
    <w:rsid w:val="00A00BEA"/>
    <w:rsid w:val="00A01131"/>
    <w:rsid w:val="00A01C5D"/>
    <w:rsid w:val="00A01E07"/>
    <w:rsid w:val="00A01FAC"/>
    <w:rsid w:val="00A01FE0"/>
    <w:rsid w:val="00A021EF"/>
    <w:rsid w:val="00A02383"/>
    <w:rsid w:val="00A02CB2"/>
    <w:rsid w:val="00A02CFF"/>
    <w:rsid w:val="00A03CD9"/>
    <w:rsid w:val="00A03F13"/>
    <w:rsid w:val="00A040BD"/>
    <w:rsid w:val="00A04326"/>
    <w:rsid w:val="00A04413"/>
    <w:rsid w:val="00A04749"/>
    <w:rsid w:val="00A04846"/>
    <w:rsid w:val="00A049B2"/>
    <w:rsid w:val="00A04F92"/>
    <w:rsid w:val="00A05B6D"/>
    <w:rsid w:val="00A068BA"/>
    <w:rsid w:val="00A07BEC"/>
    <w:rsid w:val="00A07D79"/>
    <w:rsid w:val="00A07E35"/>
    <w:rsid w:val="00A102D9"/>
    <w:rsid w:val="00A10656"/>
    <w:rsid w:val="00A10B38"/>
    <w:rsid w:val="00A115BB"/>
    <w:rsid w:val="00A11ACD"/>
    <w:rsid w:val="00A12FA6"/>
    <w:rsid w:val="00A1339B"/>
    <w:rsid w:val="00A1341C"/>
    <w:rsid w:val="00A137F2"/>
    <w:rsid w:val="00A139AC"/>
    <w:rsid w:val="00A13D56"/>
    <w:rsid w:val="00A14ABA"/>
    <w:rsid w:val="00A14AF9"/>
    <w:rsid w:val="00A15C33"/>
    <w:rsid w:val="00A16BDB"/>
    <w:rsid w:val="00A16EC1"/>
    <w:rsid w:val="00A17702"/>
    <w:rsid w:val="00A17B94"/>
    <w:rsid w:val="00A17F60"/>
    <w:rsid w:val="00A204E1"/>
    <w:rsid w:val="00A20CFB"/>
    <w:rsid w:val="00A218F4"/>
    <w:rsid w:val="00A2220A"/>
    <w:rsid w:val="00A22E01"/>
    <w:rsid w:val="00A230CC"/>
    <w:rsid w:val="00A23434"/>
    <w:rsid w:val="00A23B7E"/>
    <w:rsid w:val="00A24CB6"/>
    <w:rsid w:val="00A2500A"/>
    <w:rsid w:val="00A2509C"/>
    <w:rsid w:val="00A25B01"/>
    <w:rsid w:val="00A25E89"/>
    <w:rsid w:val="00A264EA"/>
    <w:rsid w:val="00A26522"/>
    <w:rsid w:val="00A2677C"/>
    <w:rsid w:val="00A269CE"/>
    <w:rsid w:val="00A26AA2"/>
    <w:rsid w:val="00A26B71"/>
    <w:rsid w:val="00A26CD2"/>
    <w:rsid w:val="00A26E0C"/>
    <w:rsid w:val="00A27667"/>
    <w:rsid w:val="00A30013"/>
    <w:rsid w:val="00A30C5F"/>
    <w:rsid w:val="00A30DE6"/>
    <w:rsid w:val="00A32060"/>
    <w:rsid w:val="00A320C7"/>
    <w:rsid w:val="00A325EC"/>
    <w:rsid w:val="00A32CE1"/>
    <w:rsid w:val="00A339DE"/>
    <w:rsid w:val="00A34081"/>
    <w:rsid w:val="00A34A67"/>
    <w:rsid w:val="00A3515F"/>
    <w:rsid w:val="00A3580A"/>
    <w:rsid w:val="00A35C61"/>
    <w:rsid w:val="00A35FE1"/>
    <w:rsid w:val="00A3603B"/>
    <w:rsid w:val="00A3605F"/>
    <w:rsid w:val="00A36289"/>
    <w:rsid w:val="00A36D05"/>
    <w:rsid w:val="00A36D06"/>
    <w:rsid w:val="00A36E61"/>
    <w:rsid w:val="00A3730C"/>
    <w:rsid w:val="00A37462"/>
    <w:rsid w:val="00A37D27"/>
    <w:rsid w:val="00A37FD9"/>
    <w:rsid w:val="00A4053B"/>
    <w:rsid w:val="00A40BFE"/>
    <w:rsid w:val="00A4108B"/>
    <w:rsid w:val="00A410A4"/>
    <w:rsid w:val="00A415C3"/>
    <w:rsid w:val="00A42AB0"/>
    <w:rsid w:val="00A42E42"/>
    <w:rsid w:val="00A437B0"/>
    <w:rsid w:val="00A448B6"/>
    <w:rsid w:val="00A44B39"/>
    <w:rsid w:val="00A4543E"/>
    <w:rsid w:val="00A45757"/>
    <w:rsid w:val="00A459E1"/>
    <w:rsid w:val="00A45CE7"/>
    <w:rsid w:val="00A45EAC"/>
    <w:rsid w:val="00A463E1"/>
    <w:rsid w:val="00A4700C"/>
    <w:rsid w:val="00A501EF"/>
    <w:rsid w:val="00A503D7"/>
    <w:rsid w:val="00A50514"/>
    <w:rsid w:val="00A50AAE"/>
    <w:rsid w:val="00A512F1"/>
    <w:rsid w:val="00A512F8"/>
    <w:rsid w:val="00A514FD"/>
    <w:rsid w:val="00A519A9"/>
    <w:rsid w:val="00A52296"/>
    <w:rsid w:val="00A52DAD"/>
    <w:rsid w:val="00A53327"/>
    <w:rsid w:val="00A53560"/>
    <w:rsid w:val="00A53F9A"/>
    <w:rsid w:val="00A543F1"/>
    <w:rsid w:val="00A54C28"/>
    <w:rsid w:val="00A54EC4"/>
    <w:rsid w:val="00A55661"/>
    <w:rsid w:val="00A559B9"/>
    <w:rsid w:val="00A55DC4"/>
    <w:rsid w:val="00A55FC8"/>
    <w:rsid w:val="00A562F6"/>
    <w:rsid w:val="00A567BB"/>
    <w:rsid w:val="00A5692F"/>
    <w:rsid w:val="00A57047"/>
    <w:rsid w:val="00A5726D"/>
    <w:rsid w:val="00A57B0F"/>
    <w:rsid w:val="00A57D32"/>
    <w:rsid w:val="00A57ED2"/>
    <w:rsid w:val="00A57F6C"/>
    <w:rsid w:val="00A609FE"/>
    <w:rsid w:val="00A61B70"/>
    <w:rsid w:val="00A61C27"/>
    <w:rsid w:val="00A61F29"/>
    <w:rsid w:val="00A61FA8"/>
    <w:rsid w:val="00A62053"/>
    <w:rsid w:val="00A62457"/>
    <w:rsid w:val="00A637F4"/>
    <w:rsid w:val="00A63EC8"/>
    <w:rsid w:val="00A63FC0"/>
    <w:rsid w:val="00A64889"/>
    <w:rsid w:val="00A64B6C"/>
    <w:rsid w:val="00A65485"/>
    <w:rsid w:val="00A66CE9"/>
    <w:rsid w:val="00A66E05"/>
    <w:rsid w:val="00A67B17"/>
    <w:rsid w:val="00A700DD"/>
    <w:rsid w:val="00A70437"/>
    <w:rsid w:val="00A70753"/>
    <w:rsid w:val="00A712D2"/>
    <w:rsid w:val="00A71846"/>
    <w:rsid w:val="00A71BFB"/>
    <w:rsid w:val="00A72190"/>
    <w:rsid w:val="00A72B95"/>
    <w:rsid w:val="00A73395"/>
    <w:rsid w:val="00A73A14"/>
    <w:rsid w:val="00A74214"/>
    <w:rsid w:val="00A742B4"/>
    <w:rsid w:val="00A74454"/>
    <w:rsid w:val="00A75529"/>
    <w:rsid w:val="00A75A25"/>
    <w:rsid w:val="00A75A3C"/>
    <w:rsid w:val="00A76100"/>
    <w:rsid w:val="00A7612C"/>
    <w:rsid w:val="00A7671C"/>
    <w:rsid w:val="00A77574"/>
    <w:rsid w:val="00A77AAE"/>
    <w:rsid w:val="00A77ECD"/>
    <w:rsid w:val="00A802FD"/>
    <w:rsid w:val="00A812EB"/>
    <w:rsid w:val="00A8285E"/>
    <w:rsid w:val="00A82C8A"/>
    <w:rsid w:val="00A82DA1"/>
    <w:rsid w:val="00A8302D"/>
    <w:rsid w:val="00A83752"/>
    <w:rsid w:val="00A83762"/>
    <w:rsid w:val="00A83D69"/>
    <w:rsid w:val="00A84AF7"/>
    <w:rsid w:val="00A852FF"/>
    <w:rsid w:val="00A85E19"/>
    <w:rsid w:val="00A8657E"/>
    <w:rsid w:val="00A86E50"/>
    <w:rsid w:val="00A87337"/>
    <w:rsid w:val="00A87F7C"/>
    <w:rsid w:val="00A905ED"/>
    <w:rsid w:val="00A90C97"/>
    <w:rsid w:val="00A91348"/>
    <w:rsid w:val="00A92622"/>
    <w:rsid w:val="00A92FDB"/>
    <w:rsid w:val="00A93003"/>
    <w:rsid w:val="00A931B2"/>
    <w:rsid w:val="00A93256"/>
    <w:rsid w:val="00A93F98"/>
    <w:rsid w:val="00A95AD2"/>
    <w:rsid w:val="00A960C8"/>
    <w:rsid w:val="00A9624F"/>
    <w:rsid w:val="00A96314"/>
    <w:rsid w:val="00A96C30"/>
    <w:rsid w:val="00A97EB6"/>
    <w:rsid w:val="00AA1B4F"/>
    <w:rsid w:val="00AA200E"/>
    <w:rsid w:val="00AA29EB"/>
    <w:rsid w:val="00AA2AD6"/>
    <w:rsid w:val="00AA3ABF"/>
    <w:rsid w:val="00AA3D39"/>
    <w:rsid w:val="00AA3FDC"/>
    <w:rsid w:val="00AA40A2"/>
    <w:rsid w:val="00AA4D91"/>
    <w:rsid w:val="00AA54F3"/>
    <w:rsid w:val="00AA54FA"/>
    <w:rsid w:val="00AA5D44"/>
    <w:rsid w:val="00AA63F7"/>
    <w:rsid w:val="00AA6510"/>
    <w:rsid w:val="00AA6B43"/>
    <w:rsid w:val="00AA71D9"/>
    <w:rsid w:val="00AA7393"/>
    <w:rsid w:val="00AA77D0"/>
    <w:rsid w:val="00AA7AB4"/>
    <w:rsid w:val="00AA7D93"/>
    <w:rsid w:val="00AA7DE3"/>
    <w:rsid w:val="00AB03E1"/>
    <w:rsid w:val="00AB05BF"/>
    <w:rsid w:val="00AB0FFE"/>
    <w:rsid w:val="00AB10C1"/>
    <w:rsid w:val="00AB1CCC"/>
    <w:rsid w:val="00AB367A"/>
    <w:rsid w:val="00AB3904"/>
    <w:rsid w:val="00AB421F"/>
    <w:rsid w:val="00AB555D"/>
    <w:rsid w:val="00AB63D6"/>
    <w:rsid w:val="00AC01D1"/>
    <w:rsid w:val="00AC039C"/>
    <w:rsid w:val="00AC041A"/>
    <w:rsid w:val="00AC08D1"/>
    <w:rsid w:val="00AC0BF6"/>
    <w:rsid w:val="00AC148F"/>
    <w:rsid w:val="00AC1A6C"/>
    <w:rsid w:val="00AC1CB2"/>
    <w:rsid w:val="00AC1F52"/>
    <w:rsid w:val="00AC292C"/>
    <w:rsid w:val="00AC2974"/>
    <w:rsid w:val="00AC340B"/>
    <w:rsid w:val="00AC4185"/>
    <w:rsid w:val="00AC44E9"/>
    <w:rsid w:val="00AC4FEC"/>
    <w:rsid w:val="00AC5524"/>
    <w:rsid w:val="00AC66B7"/>
    <w:rsid w:val="00AD1BEE"/>
    <w:rsid w:val="00AD2131"/>
    <w:rsid w:val="00AD21DF"/>
    <w:rsid w:val="00AD2C1C"/>
    <w:rsid w:val="00AD47A8"/>
    <w:rsid w:val="00AD4D6C"/>
    <w:rsid w:val="00AD5106"/>
    <w:rsid w:val="00AD5B1E"/>
    <w:rsid w:val="00AD5D7F"/>
    <w:rsid w:val="00AD5EE4"/>
    <w:rsid w:val="00AD5F69"/>
    <w:rsid w:val="00AD5F8A"/>
    <w:rsid w:val="00AD68F3"/>
    <w:rsid w:val="00AD6A05"/>
    <w:rsid w:val="00AD6BF6"/>
    <w:rsid w:val="00AD71D6"/>
    <w:rsid w:val="00AD7545"/>
    <w:rsid w:val="00AE07EE"/>
    <w:rsid w:val="00AE0992"/>
    <w:rsid w:val="00AE0C0D"/>
    <w:rsid w:val="00AE0DA4"/>
    <w:rsid w:val="00AE1C80"/>
    <w:rsid w:val="00AE20DE"/>
    <w:rsid w:val="00AE272B"/>
    <w:rsid w:val="00AE3A24"/>
    <w:rsid w:val="00AE3E3A"/>
    <w:rsid w:val="00AE411B"/>
    <w:rsid w:val="00AE44B3"/>
    <w:rsid w:val="00AE48C5"/>
    <w:rsid w:val="00AE4C8E"/>
    <w:rsid w:val="00AE69C4"/>
    <w:rsid w:val="00AE6C72"/>
    <w:rsid w:val="00AE6FA0"/>
    <w:rsid w:val="00AE77B4"/>
    <w:rsid w:val="00AE78FA"/>
    <w:rsid w:val="00AE7C1A"/>
    <w:rsid w:val="00AF003F"/>
    <w:rsid w:val="00AF0D9C"/>
    <w:rsid w:val="00AF13AB"/>
    <w:rsid w:val="00AF1D36"/>
    <w:rsid w:val="00AF209A"/>
    <w:rsid w:val="00AF22E6"/>
    <w:rsid w:val="00AF2EF8"/>
    <w:rsid w:val="00AF32D7"/>
    <w:rsid w:val="00AF33D1"/>
    <w:rsid w:val="00AF4973"/>
    <w:rsid w:val="00AF4A27"/>
    <w:rsid w:val="00AF5F75"/>
    <w:rsid w:val="00AF6001"/>
    <w:rsid w:val="00AF67F3"/>
    <w:rsid w:val="00AF7163"/>
    <w:rsid w:val="00AF75C3"/>
    <w:rsid w:val="00AF7DCC"/>
    <w:rsid w:val="00B00685"/>
    <w:rsid w:val="00B0112F"/>
    <w:rsid w:val="00B0121D"/>
    <w:rsid w:val="00B01A16"/>
    <w:rsid w:val="00B02B1E"/>
    <w:rsid w:val="00B030F3"/>
    <w:rsid w:val="00B0332F"/>
    <w:rsid w:val="00B0337A"/>
    <w:rsid w:val="00B03672"/>
    <w:rsid w:val="00B049C2"/>
    <w:rsid w:val="00B04EDD"/>
    <w:rsid w:val="00B0521E"/>
    <w:rsid w:val="00B05839"/>
    <w:rsid w:val="00B062FE"/>
    <w:rsid w:val="00B06E52"/>
    <w:rsid w:val="00B07313"/>
    <w:rsid w:val="00B0769A"/>
    <w:rsid w:val="00B0783E"/>
    <w:rsid w:val="00B07A91"/>
    <w:rsid w:val="00B07BCC"/>
    <w:rsid w:val="00B07F45"/>
    <w:rsid w:val="00B1021A"/>
    <w:rsid w:val="00B10306"/>
    <w:rsid w:val="00B10932"/>
    <w:rsid w:val="00B10AFC"/>
    <w:rsid w:val="00B1256C"/>
    <w:rsid w:val="00B13456"/>
    <w:rsid w:val="00B13BFA"/>
    <w:rsid w:val="00B14483"/>
    <w:rsid w:val="00B146B7"/>
    <w:rsid w:val="00B15A1F"/>
    <w:rsid w:val="00B15FE9"/>
    <w:rsid w:val="00B16239"/>
    <w:rsid w:val="00B16A58"/>
    <w:rsid w:val="00B200EF"/>
    <w:rsid w:val="00B20295"/>
    <w:rsid w:val="00B20759"/>
    <w:rsid w:val="00B2097C"/>
    <w:rsid w:val="00B2148A"/>
    <w:rsid w:val="00B214E4"/>
    <w:rsid w:val="00B21864"/>
    <w:rsid w:val="00B220C2"/>
    <w:rsid w:val="00B2214E"/>
    <w:rsid w:val="00B2235A"/>
    <w:rsid w:val="00B22D12"/>
    <w:rsid w:val="00B237A3"/>
    <w:rsid w:val="00B245AB"/>
    <w:rsid w:val="00B24823"/>
    <w:rsid w:val="00B24ED2"/>
    <w:rsid w:val="00B25253"/>
    <w:rsid w:val="00B25799"/>
    <w:rsid w:val="00B2582B"/>
    <w:rsid w:val="00B2590B"/>
    <w:rsid w:val="00B25B32"/>
    <w:rsid w:val="00B25D1D"/>
    <w:rsid w:val="00B25D5D"/>
    <w:rsid w:val="00B25D6E"/>
    <w:rsid w:val="00B26819"/>
    <w:rsid w:val="00B26AB5"/>
    <w:rsid w:val="00B2756F"/>
    <w:rsid w:val="00B309EA"/>
    <w:rsid w:val="00B30C35"/>
    <w:rsid w:val="00B30CE4"/>
    <w:rsid w:val="00B327B0"/>
    <w:rsid w:val="00B329C4"/>
    <w:rsid w:val="00B333B0"/>
    <w:rsid w:val="00B33770"/>
    <w:rsid w:val="00B33CCF"/>
    <w:rsid w:val="00B3447E"/>
    <w:rsid w:val="00B34A2E"/>
    <w:rsid w:val="00B35A01"/>
    <w:rsid w:val="00B3659E"/>
    <w:rsid w:val="00B36C42"/>
    <w:rsid w:val="00B36F46"/>
    <w:rsid w:val="00B376F3"/>
    <w:rsid w:val="00B37FA5"/>
    <w:rsid w:val="00B40217"/>
    <w:rsid w:val="00B4049F"/>
    <w:rsid w:val="00B405B0"/>
    <w:rsid w:val="00B4087D"/>
    <w:rsid w:val="00B42573"/>
    <w:rsid w:val="00B426BF"/>
    <w:rsid w:val="00B429CD"/>
    <w:rsid w:val="00B42EA7"/>
    <w:rsid w:val="00B42FB5"/>
    <w:rsid w:val="00B437FA"/>
    <w:rsid w:val="00B43A5B"/>
    <w:rsid w:val="00B44109"/>
    <w:rsid w:val="00B44203"/>
    <w:rsid w:val="00B44E2D"/>
    <w:rsid w:val="00B44F18"/>
    <w:rsid w:val="00B45039"/>
    <w:rsid w:val="00B45B6C"/>
    <w:rsid w:val="00B46A21"/>
    <w:rsid w:val="00B46C19"/>
    <w:rsid w:val="00B4759C"/>
    <w:rsid w:val="00B478DA"/>
    <w:rsid w:val="00B51725"/>
    <w:rsid w:val="00B51D14"/>
    <w:rsid w:val="00B5233E"/>
    <w:rsid w:val="00B53139"/>
    <w:rsid w:val="00B53240"/>
    <w:rsid w:val="00B5337C"/>
    <w:rsid w:val="00B537D6"/>
    <w:rsid w:val="00B53FDE"/>
    <w:rsid w:val="00B545D7"/>
    <w:rsid w:val="00B55058"/>
    <w:rsid w:val="00B556C3"/>
    <w:rsid w:val="00B56397"/>
    <w:rsid w:val="00B569CF"/>
    <w:rsid w:val="00B56A5B"/>
    <w:rsid w:val="00B56B02"/>
    <w:rsid w:val="00B6009F"/>
    <w:rsid w:val="00B60186"/>
    <w:rsid w:val="00B6027B"/>
    <w:rsid w:val="00B604AC"/>
    <w:rsid w:val="00B60609"/>
    <w:rsid w:val="00B621CB"/>
    <w:rsid w:val="00B6364C"/>
    <w:rsid w:val="00B63909"/>
    <w:rsid w:val="00B646EB"/>
    <w:rsid w:val="00B64913"/>
    <w:rsid w:val="00B64BEA"/>
    <w:rsid w:val="00B64F66"/>
    <w:rsid w:val="00B66B5D"/>
    <w:rsid w:val="00B67047"/>
    <w:rsid w:val="00B6716E"/>
    <w:rsid w:val="00B67444"/>
    <w:rsid w:val="00B6752F"/>
    <w:rsid w:val="00B675AC"/>
    <w:rsid w:val="00B67787"/>
    <w:rsid w:val="00B677ED"/>
    <w:rsid w:val="00B67AFF"/>
    <w:rsid w:val="00B70351"/>
    <w:rsid w:val="00B70B59"/>
    <w:rsid w:val="00B70F93"/>
    <w:rsid w:val="00B71801"/>
    <w:rsid w:val="00B71F6F"/>
    <w:rsid w:val="00B71FE3"/>
    <w:rsid w:val="00B7235F"/>
    <w:rsid w:val="00B7239B"/>
    <w:rsid w:val="00B73452"/>
    <w:rsid w:val="00B73657"/>
    <w:rsid w:val="00B74397"/>
    <w:rsid w:val="00B744A3"/>
    <w:rsid w:val="00B745B5"/>
    <w:rsid w:val="00B74E52"/>
    <w:rsid w:val="00B75162"/>
    <w:rsid w:val="00B769CC"/>
    <w:rsid w:val="00B77C65"/>
    <w:rsid w:val="00B800FD"/>
    <w:rsid w:val="00B804BD"/>
    <w:rsid w:val="00B81125"/>
    <w:rsid w:val="00B81186"/>
    <w:rsid w:val="00B813E9"/>
    <w:rsid w:val="00B820EE"/>
    <w:rsid w:val="00B82FFE"/>
    <w:rsid w:val="00B84991"/>
    <w:rsid w:val="00B84F0B"/>
    <w:rsid w:val="00B8525A"/>
    <w:rsid w:val="00B852A3"/>
    <w:rsid w:val="00B856AD"/>
    <w:rsid w:val="00B862D9"/>
    <w:rsid w:val="00B864BB"/>
    <w:rsid w:val="00B864D1"/>
    <w:rsid w:val="00B877F0"/>
    <w:rsid w:val="00B87F84"/>
    <w:rsid w:val="00B87FE5"/>
    <w:rsid w:val="00B91664"/>
    <w:rsid w:val="00B92D7B"/>
    <w:rsid w:val="00B92F91"/>
    <w:rsid w:val="00B94492"/>
    <w:rsid w:val="00B94625"/>
    <w:rsid w:val="00B94D5B"/>
    <w:rsid w:val="00B95775"/>
    <w:rsid w:val="00B95907"/>
    <w:rsid w:val="00B95C5F"/>
    <w:rsid w:val="00B970F0"/>
    <w:rsid w:val="00B97966"/>
    <w:rsid w:val="00B97E87"/>
    <w:rsid w:val="00B97FE9"/>
    <w:rsid w:val="00BA01D6"/>
    <w:rsid w:val="00BA0CA3"/>
    <w:rsid w:val="00BA0DC9"/>
    <w:rsid w:val="00BA1321"/>
    <w:rsid w:val="00BA1735"/>
    <w:rsid w:val="00BA19FA"/>
    <w:rsid w:val="00BA23D7"/>
    <w:rsid w:val="00BA28AE"/>
    <w:rsid w:val="00BA350E"/>
    <w:rsid w:val="00BA3546"/>
    <w:rsid w:val="00BA3C95"/>
    <w:rsid w:val="00BA3E9C"/>
    <w:rsid w:val="00BA4034"/>
    <w:rsid w:val="00BA40B1"/>
    <w:rsid w:val="00BA4288"/>
    <w:rsid w:val="00BA4DAF"/>
    <w:rsid w:val="00BA4E4F"/>
    <w:rsid w:val="00BA5236"/>
    <w:rsid w:val="00BA589E"/>
    <w:rsid w:val="00BA59B1"/>
    <w:rsid w:val="00BA5E88"/>
    <w:rsid w:val="00BA6D3E"/>
    <w:rsid w:val="00BB0789"/>
    <w:rsid w:val="00BB083B"/>
    <w:rsid w:val="00BB0C67"/>
    <w:rsid w:val="00BB142F"/>
    <w:rsid w:val="00BB16EB"/>
    <w:rsid w:val="00BB18FC"/>
    <w:rsid w:val="00BB1E9C"/>
    <w:rsid w:val="00BB25DD"/>
    <w:rsid w:val="00BB2F81"/>
    <w:rsid w:val="00BB32A7"/>
    <w:rsid w:val="00BB349E"/>
    <w:rsid w:val="00BB36C0"/>
    <w:rsid w:val="00BB38B8"/>
    <w:rsid w:val="00BB48E5"/>
    <w:rsid w:val="00BB4FFD"/>
    <w:rsid w:val="00BB5345"/>
    <w:rsid w:val="00BB5607"/>
    <w:rsid w:val="00BB5A0C"/>
    <w:rsid w:val="00BB5ACA"/>
    <w:rsid w:val="00BB61A3"/>
    <w:rsid w:val="00BB740C"/>
    <w:rsid w:val="00BB79EA"/>
    <w:rsid w:val="00BB7BC3"/>
    <w:rsid w:val="00BC07C7"/>
    <w:rsid w:val="00BC0A68"/>
    <w:rsid w:val="00BC200C"/>
    <w:rsid w:val="00BC2169"/>
    <w:rsid w:val="00BC3662"/>
    <w:rsid w:val="00BC3823"/>
    <w:rsid w:val="00BC52BA"/>
    <w:rsid w:val="00BC5630"/>
    <w:rsid w:val="00BC5841"/>
    <w:rsid w:val="00BC64D1"/>
    <w:rsid w:val="00BC7CA1"/>
    <w:rsid w:val="00BD0A66"/>
    <w:rsid w:val="00BD2777"/>
    <w:rsid w:val="00BD2D01"/>
    <w:rsid w:val="00BD3C34"/>
    <w:rsid w:val="00BD40A6"/>
    <w:rsid w:val="00BD44A0"/>
    <w:rsid w:val="00BD484E"/>
    <w:rsid w:val="00BD4C7C"/>
    <w:rsid w:val="00BD536B"/>
    <w:rsid w:val="00BD60B4"/>
    <w:rsid w:val="00BD6633"/>
    <w:rsid w:val="00BD6F7E"/>
    <w:rsid w:val="00BD7465"/>
    <w:rsid w:val="00BD7BB7"/>
    <w:rsid w:val="00BE09A0"/>
    <w:rsid w:val="00BE10EC"/>
    <w:rsid w:val="00BE1A5E"/>
    <w:rsid w:val="00BE1A7D"/>
    <w:rsid w:val="00BE208A"/>
    <w:rsid w:val="00BE2705"/>
    <w:rsid w:val="00BE38B8"/>
    <w:rsid w:val="00BE40C0"/>
    <w:rsid w:val="00BE464C"/>
    <w:rsid w:val="00BE533B"/>
    <w:rsid w:val="00BE53F8"/>
    <w:rsid w:val="00BE58A4"/>
    <w:rsid w:val="00BE5BEC"/>
    <w:rsid w:val="00BE5F4A"/>
    <w:rsid w:val="00BE64D1"/>
    <w:rsid w:val="00BE78EB"/>
    <w:rsid w:val="00BE7962"/>
    <w:rsid w:val="00BF04EC"/>
    <w:rsid w:val="00BF09B0"/>
    <w:rsid w:val="00BF09E7"/>
    <w:rsid w:val="00BF1544"/>
    <w:rsid w:val="00BF1B53"/>
    <w:rsid w:val="00BF1B93"/>
    <w:rsid w:val="00BF25F8"/>
    <w:rsid w:val="00BF2B8D"/>
    <w:rsid w:val="00BF415E"/>
    <w:rsid w:val="00BF45D6"/>
    <w:rsid w:val="00BF4AF2"/>
    <w:rsid w:val="00BF4FEC"/>
    <w:rsid w:val="00BF515C"/>
    <w:rsid w:val="00BF54DA"/>
    <w:rsid w:val="00BF55C4"/>
    <w:rsid w:val="00BF5852"/>
    <w:rsid w:val="00BF6803"/>
    <w:rsid w:val="00BF6FAD"/>
    <w:rsid w:val="00C007FC"/>
    <w:rsid w:val="00C008A5"/>
    <w:rsid w:val="00C01AEC"/>
    <w:rsid w:val="00C01E80"/>
    <w:rsid w:val="00C022D3"/>
    <w:rsid w:val="00C0324C"/>
    <w:rsid w:val="00C03517"/>
    <w:rsid w:val="00C0448F"/>
    <w:rsid w:val="00C05048"/>
    <w:rsid w:val="00C05F5B"/>
    <w:rsid w:val="00C06119"/>
    <w:rsid w:val="00C0690F"/>
    <w:rsid w:val="00C06F06"/>
    <w:rsid w:val="00C0724D"/>
    <w:rsid w:val="00C075FB"/>
    <w:rsid w:val="00C101EF"/>
    <w:rsid w:val="00C106BC"/>
    <w:rsid w:val="00C10DE6"/>
    <w:rsid w:val="00C10F9A"/>
    <w:rsid w:val="00C11615"/>
    <w:rsid w:val="00C117CA"/>
    <w:rsid w:val="00C11FF7"/>
    <w:rsid w:val="00C1226F"/>
    <w:rsid w:val="00C12A66"/>
    <w:rsid w:val="00C12CBA"/>
    <w:rsid w:val="00C13173"/>
    <w:rsid w:val="00C13353"/>
    <w:rsid w:val="00C14180"/>
    <w:rsid w:val="00C141E7"/>
    <w:rsid w:val="00C144D4"/>
    <w:rsid w:val="00C14EF4"/>
    <w:rsid w:val="00C150B5"/>
    <w:rsid w:val="00C15DEC"/>
    <w:rsid w:val="00C15E0C"/>
    <w:rsid w:val="00C16917"/>
    <w:rsid w:val="00C16F2F"/>
    <w:rsid w:val="00C173D4"/>
    <w:rsid w:val="00C1787E"/>
    <w:rsid w:val="00C17938"/>
    <w:rsid w:val="00C17E62"/>
    <w:rsid w:val="00C2050B"/>
    <w:rsid w:val="00C20C87"/>
    <w:rsid w:val="00C20FAD"/>
    <w:rsid w:val="00C2178A"/>
    <w:rsid w:val="00C21CAA"/>
    <w:rsid w:val="00C2362E"/>
    <w:rsid w:val="00C2375F"/>
    <w:rsid w:val="00C23957"/>
    <w:rsid w:val="00C23D98"/>
    <w:rsid w:val="00C247CB"/>
    <w:rsid w:val="00C2499C"/>
    <w:rsid w:val="00C24F16"/>
    <w:rsid w:val="00C26DD1"/>
    <w:rsid w:val="00C2784F"/>
    <w:rsid w:val="00C27C32"/>
    <w:rsid w:val="00C308C9"/>
    <w:rsid w:val="00C30AEF"/>
    <w:rsid w:val="00C322B4"/>
    <w:rsid w:val="00C32CFC"/>
    <w:rsid w:val="00C3355F"/>
    <w:rsid w:val="00C33945"/>
    <w:rsid w:val="00C33E7C"/>
    <w:rsid w:val="00C34504"/>
    <w:rsid w:val="00C3477D"/>
    <w:rsid w:val="00C34A60"/>
    <w:rsid w:val="00C34FD0"/>
    <w:rsid w:val="00C3569A"/>
    <w:rsid w:val="00C356D3"/>
    <w:rsid w:val="00C35B64"/>
    <w:rsid w:val="00C35DB7"/>
    <w:rsid w:val="00C36197"/>
    <w:rsid w:val="00C36504"/>
    <w:rsid w:val="00C36EEE"/>
    <w:rsid w:val="00C379FC"/>
    <w:rsid w:val="00C37DD4"/>
    <w:rsid w:val="00C40CA3"/>
    <w:rsid w:val="00C40E02"/>
    <w:rsid w:val="00C41342"/>
    <w:rsid w:val="00C430A3"/>
    <w:rsid w:val="00C43F48"/>
    <w:rsid w:val="00C44355"/>
    <w:rsid w:val="00C448FF"/>
    <w:rsid w:val="00C4568D"/>
    <w:rsid w:val="00C45ACD"/>
    <w:rsid w:val="00C45E57"/>
    <w:rsid w:val="00C45FBC"/>
    <w:rsid w:val="00C46C36"/>
    <w:rsid w:val="00C46CE5"/>
    <w:rsid w:val="00C46DAE"/>
    <w:rsid w:val="00C46FD0"/>
    <w:rsid w:val="00C473F6"/>
    <w:rsid w:val="00C505C4"/>
    <w:rsid w:val="00C507EF"/>
    <w:rsid w:val="00C50942"/>
    <w:rsid w:val="00C52484"/>
    <w:rsid w:val="00C52A00"/>
    <w:rsid w:val="00C52F29"/>
    <w:rsid w:val="00C53073"/>
    <w:rsid w:val="00C532AB"/>
    <w:rsid w:val="00C53EEB"/>
    <w:rsid w:val="00C54512"/>
    <w:rsid w:val="00C56963"/>
    <w:rsid w:val="00C56CE6"/>
    <w:rsid w:val="00C56DD9"/>
    <w:rsid w:val="00C571BE"/>
    <w:rsid w:val="00C57360"/>
    <w:rsid w:val="00C5742C"/>
    <w:rsid w:val="00C5745F"/>
    <w:rsid w:val="00C60D80"/>
    <w:rsid w:val="00C61277"/>
    <w:rsid w:val="00C61297"/>
    <w:rsid w:val="00C618F0"/>
    <w:rsid w:val="00C619F8"/>
    <w:rsid w:val="00C61A98"/>
    <w:rsid w:val="00C61AA2"/>
    <w:rsid w:val="00C61ACD"/>
    <w:rsid w:val="00C61B15"/>
    <w:rsid w:val="00C62194"/>
    <w:rsid w:val="00C62EC0"/>
    <w:rsid w:val="00C62F1A"/>
    <w:rsid w:val="00C63136"/>
    <w:rsid w:val="00C63201"/>
    <w:rsid w:val="00C6328B"/>
    <w:rsid w:val="00C6365C"/>
    <w:rsid w:val="00C6374F"/>
    <w:rsid w:val="00C64470"/>
    <w:rsid w:val="00C64A70"/>
    <w:rsid w:val="00C64CEE"/>
    <w:rsid w:val="00C64E62"/>
    <w:rsid w:val="00C651D5"/>
    <w:rsid w:val="00C654AD"/>
    <w:rsid w:val="00C65758"/>
    <w:rsid w:val="00C65923"/>
    <w:rsid w:val="00C65C1D"/>
    <w:rsid w:val="00C65CCC"/>
    <w:rsid w:val="00C65DD1"/>
    <w:rsid w:val="00C660DF"/>
    <w:rsid w:val="00C66147"/>
    <w:rsid w:val="00C67AF6"/>
    <w:rsid w:val="00C67B2C"/>
    <w:rsid w:val="00C67C9B"/>
    <w:rsid w:val="00C70052"/>
    <w:rsid w:val="00C7117D"/>
    <w:rsid w:val="00C7131B"/>
    <w:rsid w:val="00C71940"/>
    <w:rsid w:val="00C71F31"/>
    <w:rsid w:val="00C7293C"/>
    <w:rsid w:val="00C72D03"/>
    <w:rsid w:val="00C72E1A"/>
    <w:rsid w:val="00C7309D"/>
    <w:rsid w:val="00C7314F"/>
    <w:rsid w:val="00C74235"/>
    <w:rsid w:val="00C746BB"/>
    <w:rsid w:val="00C74C0B"/>
    <w:rsid w:val="00C74FA7"/>
    <w:rsid w:val="00C75FF2"/>
    <w:rsid w:val="00C7618F"/>
    <w:rsid w:val="00C763ED"/>
    <w:rsid w:val="00C765A9"/>
    <w:rsid w:val="00C76E78"/>
    <w:rsid w:val="00C811D1"/>
    <w:rsid w:val="00C814A9"/>
    <w:rsid w:val="00C8162D"/>
    <w:rsid w:val="00C82033"/>
    <w:rsid w:val="00C82243"/>
    <w:rsid w:val="00C828EE"/>
    <w:rsid w:val="00C82AB3"/>
    <w:rsid w:val="00C82FF2"/>
    <w:rsid w:val="00C832D3"/>
    <w:rsid w:val="00C8394B"/>
    <w:rsid w:val="00C83A0B"/>
    <w:rsid w:val="00C842D0"/>
    <w:rsid w:val="00C844E4"/>
    <w:rsid w:val="00C847BB"/>
    <w:rsid w:val="00C84D30"/>
    <w:rsid w:val="00C84ED1"/>
    <w:rsid w:val="00C9038F"/>
    <w:rsid w:val="00C90B1F"/>
    <w:rsid w:val="00C918E2"/>
    <w:rsid w:val="00C924A2"/>
    <w:rsid w:val="00C92AAB"/>
    <w:rsid w:val="00C92D59"/>
    <w:rsid w:val="00C9433A"/>
    <w:rsid w:val="00C94491"/>
    <w:rsid w:val="00C94E84"/>
    <w:rsid w:val="00C95AD3"/>
    <w:rsid w:val="00C962DB"/>
    <w:rsid w:val="00C9733F"/>
    <w:rsid w:val="00C97509"/>
    <w:rsid w:val="00CA099F"/>
    <w:rsid w:val="00CA1560"/>
    <w:rsid w:val="00CA1571"/>
    <w:rsid w:val="00CA227D"/>
    <w:rsid w:val="00CA2435"/>
    <w:rsid w:val="00CA26F8"/>
    <w:rsid w:val="00CA2838"/>
    <w:rsid w:val="00CA3820"/>
    <w:rsid w:val="00CA3938"/>
    <w:rsid w:val="00CA45D5"/>
    <w:rsid w:val="00CA4690"/>
    <w:rsid w:val="00CA50E9"/>
    <w:rsid w:val="00CA5479"/>
    <w:rsid w:val="00CA5AA5"/>
    <w:rsid w:val="00CA6323"/>
    <w:rsid w:val="00CA6493"/>
    <w:rsid w:val="00CA6906"/>
    <w:rsid w:val="00CA7176"/>
    <w:rsid w:val="00CA7178"/>
    <w:rsid w:val="00CA74CD"/>
    <w:rsid w:val="00CA7653"/>
    <w:rsid w:val="00CA7E88"/>
    <w:rsid w:val="00CB0DBA"/>
    <w:rsid w:val="00CB1CE4"/>
    <w:rsid w:val="00CB1FAD"/>
    <w:rsid w:val="00CB2536"/>
    <w:rsid w:val="00CB4DF3"/>
    <w:rsid w:val="00CB51C0"/>
    <w:rsid w:val="00CB5862"/>
    <w:rsid w:val="00CB6B80"/>
    <w:rsid w:val="00CB7B3A"/>
    <w:rsid w:val="00CC0188"/>
    <w:rsid w:val="00CC0364"/>
    <w:rsid w:val="00CC1D25"/>
    <w:rsid w:val="00CC2F0E"/>
    <w:rsid w:val="00CC2FEE"/>
    <w:rsid w:val="00CC37F6"/>
    <w:rsid w:val="00CC48E1"/>
    <w:rsid w:val="00CC4F57"/>
    <w:rsid w:val="00CC61D8"/>
    <w:rsid w:val="00CC62F6"/>
    <w:rsid w:val="00CC6415"/>
    <w:rsid w:val="00CC6716"/>
    <w:rsid w:val="00CC6C53"/>
    <w:rsid w:val="00CC7232"/>
    <w:rsid w:val="00CC724F"/>
    <w:rsid w:val="00CD0396"/>
    <w:rsid w:val="00CD0E2F"/>
    <w:rsid w:val="00CD1A49"/>
    <w:rsid w:val="00CD25F3"/>
    <w:rsid w:val="00CD2C25"/>
    <w:rsid w:val="00CD2EC0"/>
    <w:rsid w:val="00CD2F20"/>
    <w:rsid w:val="00CD3881"/>
    <w:rsid w:val="00CD3D5F"/>
    <w:rsid w:val="00CD45F7"/>
    <w:rsid w:val="00CD53E1"/>
    <w:rsid w:val="00CD5990"/>
    <w:rsid w:val="00CD59CE"/>
    <w:rsid w:val="00CD5F9C"/>
    <w:rsid w:val="00CD5FB4"/>
    <w:rsid w:val="00CD61CE"/>
    <w:rsid w:val="00CD69B6"/>
    <w:rsid w:val="00CD6B20"/>
    <w:rsid w:val="00CD74D9"/>
    <w:rsid w:val="00CE0045"/>
    <w:rsid w:val="00CE1339"/>
    <w:rsid w:val="00CE1434"/>
    <w:rsid w:val="00CE2236"/>
    <w:rsid w:val="00CE234C"/>
    <w:rsid w:val="00CE4D02"/>
    <w:rsid w:val="00CE5614"/>
    <w:rsid w:val="00CE612D"/>
    <w:rsid w:val="00CE61CC"/>
    <w:rsid w:val="00CE61DA"/>
    <w:rsid w:val="00CE62A7"/>
    <w:rsid w:val="00CE6DE5"/>
    <w:rsid w:val="00CE6E42"/>
    <w:rsid w:val="00CE76D6"/>
    <w:rsid w:val="00CF1460"/>
    <w:rsid w:val="00CF1A94"/>
    <w:rsid w:val="00CF20B7"/>
    <w:rsid w:val="00CF2120"/>
    <w:rsid w:val="00CF215F"/>
    <w:rsid w:val="00CF267C"/>
    <w:rsid w:val="00CF59BB"/>
    <w:rsid w:val="00CF61AF"/>
    <w:rsid w:val="00CF6510"/>
    <w:rsid w:val="00CF6692"/>
    <w:rsid w:val="00CF6B7F"/>
    <w:rsid w:val="00CF7441"/>
    <w:rsid w:val="00CF7EB9"/>
    <w:rsid w:val="00CF7FE7"/>
    <w:rsid w:val="00D008AD"/>
    <w:rsid w:val="00D00D16"/>
    <w:rsid w:val="00D01324"/>
    <w:rsid w:val="00D01591"/>
    <w:rsid w:val="00D01F21"/>
    <w:rsid w:val="00D02660"/>
    <w:rsid w:val="00D0283A"/>
    <w:rsid w:val="00D0316C"/>
    <w:rsid w:val="00D031C5"/>
    <w:rsid w:val="00D033AC"/>
    <w:rsid w:val="00D03518"/>
    <w:rsid w:val="00D03C6C"/>
    <w:rsid w:val="00D03D6D"/>
    <w:rsid w:val="00D03F2D"/>
    <w:rsid w:val="00D04260"/>
    <w:rsid w:val="00D05595"/>
    <w:rsid w:val="00D06288"/>
    <w:rsid w:val="00D068C7"/>
    <w:rsid w:val="00D07DC8"/>
    <w:rsid w:val="00D07ECE"/>
    <w:rsid w:val="00D10152"/>
    <w:rsid w:val="00D1064F"/>
    <w:rsid w:val="00D10993"/>
    <w:rsid w:val="00D11518"/>
    <w:rsid w:val="00D128A4"/>
    <w:rsid w:val="00D1290D"/>
    <w:rsid w:val="00D12984"/>
    <w:rsid w:val="00D12C53"/>
    <w:rsid w:val="00D1354B"/>
    <w:rsid w:val="00D13870"/>
    <w:rsid w:val="00D13EB3"/>
    <w:rsid w:val="00D14A04"/>
    <w:rsid w:val="00D14A06"/>
    <w:rsid w:val="00D14E58"/>
    <w:rsid w:val="00D1588C"/>
    <w:rsid w:val="00D1704B"/>
    <w:rsid w:val="00D17CA3"/>
    <w:rsid w:val="00D203BD"/>
    <w:rsid w:val="00D20561"/>
    <w:rsid w:val="00D2085F"/>
    <w:rsid w:val="00D20954"/>
    <w:rsid w:val="00D20BF3"/>
    <w:rsid w:val="00D20FB1"/>
    <w:rsid w:val="00D21277"/>
    <w:rsid w:val="00D21C39"/>
    <w:rsid w:val="00D21F2F"/>
    <w:rsid w:val="00D21FC6"/>
    <w:rsid w:val="00D2243A"/>
    <w:rsid w:val="00D23C3B"/>
    <w:rsid w:val="00D24245"/>
    <w:rsid w:val="00D242EE"/>
    <w:rsid w:val="00D249AD"/>
    <w:rsid w:val="00D25060"/>
    <w:rsid w:val="00D25AE2"/>
    <w:rsid w:val="00D2650B"/>
    <w:rsid w:val="00D26EFB"/>
    <w:rsid w:val="00D275D2"/>
    <w:rsid w:val="00D30CAE"/>
    <w:rsid w:val="00D30DD9"/>
    <w:rsid w:val="00D31630"/>
    <w:rsid w:val="00D33393"/>
    <w:rsid w:val="00D336AB"/>
    <w:rsid w:val="00D33D36"/>
    <w:rsid w:val="00D34783"/>
    <w:rsid w:val="00D34D94"/>
    <w:rsid w:val="00D371DF"/>
    <w:rsid w:val="00D376FD"/>
    <w:rsid w:val="00D37AC0"/>
    <w:rsid w:val="00D409E2"/>
    <w:rsid w:val="00D409F9"/>
    <w:rsid w:val="00D40D17"/>
    <w:rsid w:val="00D40D31"/>
    <w:rsid w:val="00D411B5"/>
    <w:rsid w:val="00D41C96"/>
    <w:rsid w:val="00D427BB"/>
    <w:rsid w:val="00D427D7"/>
    <w:rsid w:val="00D42C54"/>
    <w:rsid w:val="00D42CCE"/>
    <w:rsid w:val="00D43A08"/>
    <w:rsid w:val="00D43B8B"/>
    <w:rsid w:val="00D44E62"/>
    <w:rsid w:val="00D45ABF"/>
    <w:rsid w:val="00D4638D"/>
    <w:rsid w:val="00D4658F"/>
    <w:rsid w:val="00D465BD"/>
    <w:rsid w:val="00D468F7"/>
    <w:rsid w:val="00D46E01"/>
    <w:rsid w:val="00D476C1"/>
    <w:rsid w:val="00D47D7D"/>
    <w:rsid w:val="00D47F50"/>
    <w:rsid w:val="00D509D5"/>
    <w:rsid w:val="00D50A82"/>
    <w:rsid w:val="00D50A9D"/>
    <w:rsid w:val="00D50E72"/>
    <w:rsid w:val="00D50E96"/>
    <w:rsid w:val="00D50F8E"/>
    <w:rsid w:val="00D51570"/>
    <w:rsid w:val="00D515FD"/>
    <w:rsid w:val="00D51FCA"/>
    <w:rsid w:val="00D5328C"/>
    <w:rsid w:val="00D53902"/>
    <w:rsid w:val="00D546A0"/>
    <w:rsid w:val="00D548A1"/>
    <w:rsid w:val="00D556AD"/>
    <w:rsid w:val="00D556F2"/>
    <w:rsid w:val="00D56A4A"/>
    <w:rsid w:val="00D56B69"/>
    <w:rsid w:val="00D56B70"/>
    <w:rsid w:val="00D57310"/>
    <w:rsid w:val="00D573E8"/>
    <w:rsid w:val="00D57C37"/>
    <w:rsid w:val="00D57D60"/>
    <w:rsid w:val="00D60178"/>
    <w:rsid w:val="00D60381"/>
    <w:rsid w:val="00D60428"/>
    <w:rsid w:val="00D60546"/>
    <w:rsid w:val="00D607C9"/>
    <w:rsid w:val="00D6098E"/>
    <w:rsid w:val="00D60A4B"/>
    <w:rsid w:val="00D60E4C"/>
    <w:rsid w:val="00D61219"/>
    <w:rsid w:val="00D616DE"/>
    <w:rsid w:val="00D62201"/>
    <w:rsid w:val="00D6311A"/>
    <w:rsid w:val="00D63C95"/>
    <w:rsid w:val="00D6478F"/>
    <w:rsid w:val="00D651D1"/>
    <w:rsid w:val="00D65F39"/>
    <w:rsid w:val="00D670FE"/>
    <w:rsid w:val="00D706D6"/>
    <w:rsid w:val="00D717BB"/>
    <w:rsid w:val="00D7191A"/>
    <w:rsid w:val="00D7214E"/>
    <w:rsid w:val="00D7226B"/>
    <w:rsid w:val="00D722A6"/>
    <w:rsid w:val="00D72683"/>
    <w:rsid w:val="00D72707"/>
    <w:rsid w:val="00D7317E"/>
    <w:rsid w:val="00D73275"/>
    <w:rsid w:val="00D73997"/>
    <w:rsid w:val="00D74244"/>
    <w:rsid w:val="00D7519A"/>
    <w:rsid w:val="00D75A9C"/>
    <w:rsid w:val="00D76920"/>
    <w:rsid w:val="00D76AAD"/>
    <w:rsid w:val="00D76D9A"/>
    <w:rsid w:val="00D76FC6"/>
    <w:rsid w:val="00D77875"/>
    <w:rsid w:val="00D77A60"/>
    <w:rsid w:val="00D80F58"/>
    <w:rsid w:val="00D81216"/>
    <w:rsid w:val="00D81ABC"/>
    <w:rsid w:val="00D81F7A"/>
    <w:rsid w:val="00D82A34"/>
    <w:rsid w:val="00D831D1"/>
    <w:rsid w:val="00D84E39"/>
    <w:rsid w:val="00D850E7"/>
    <w:rsid w:val="00D851E8"/>
    <w:rsid w:val="00D8530B"/>
    <w:rsid w:val="00D858C0"/>
    <w:rsid w:val="00D86B90"/>
    <w:rsid w:val="00D86D37"/>
    <w:rsid w:val="00D87978"/>
    <w:rsid w:val="00D87A7E"/>
    <w:rsid w:val="00D87D46"/>
    <w:rsid w:val="00D90871"/>
    <w:rsid w:val="00D9155F"/>
    <w:rsid w:val="00D9191F"/>
    <w:rsid w:val="00D921D2"/>
    <w:rsid w:val="00D92C87"/>
    <w:rsid w:val="00D9403F"/>
    <w:rsid w:val="00D945C7"/>
    <w:rsid w:val="00D94848"/>
    <w:rsid w:val="00D9586B"/>
    <w:rsid w:val="00D959B4"/>
    <w:rsid w:val="00D95DFE"/>
    <w:rsid w:val="00D962B2"/>
    <w:rsid w:val="00D975C3"/>
    <w:rsid w:val="00D97B16"/>
    <w:rsid w:val="00D97B87"/>
    <w:rsid w:val="00DA0892"/>
    <w:rsid w:val="00DA11F4"/>
    <w:rsid w:val="00DA1303"/>
    <w:rsid w:val="00DA143A"/>
    <w:rsid w:val="00DA1A76"/>
    <w:rsid w:val="00DA1B82"/>
    <w:rsid w:val="00DA2AA9"/>
    <w:rsid w:val="00DA2BD0"/>
    <w:rsid w:val="00DA2E39"/>
    <w:rsid w:val="00DA44DE"/>
    <w:rsid w:val="00DA572E"/>
    <w:rsid w:val="00DA5A7A"/>
    <w:rsid w:val="00DA603F"/>
    <w:rsid w:val="00DA67B8"/>
    <w:rsid w:val="00DA76B7"/>
    <w:rsid w:val="00DA7D4F"/>
    <w:rsid w:val="00DB0B71"/>
    <w:rsid w:val="00DB12D6"/>
    <w:rsid w:val="00DB164F"/>
    <w:rsid w:val="00DB3423"/>
    <w:rsid w:val="00DB4DCA"/>
    <w:rsid w:val="00DB620A"/>
    <w:rsid w:val="00DB62CE"/>
    <w:rsid w:val="00DB6502"/>
    <w:rsid w:val="00DB67D1"/>
    <w:rsid w:val="00DB68EA"/>
    <w:rsid w:val="00DB7268"/>
    <w:rsid w:val="00DB777C"/>
    <w:rsid w:val="00DB7BEA"/>
    <w:rsid w:val="00DC071E"/>
    <w:rsid w:val="00DC0DA3"/>
    <w:rsid w:val="00DC140C"/>
    <w:rsid w:val="00DC2625"/>
    <w:rsid w:val="00DC2BB8"/>
    <w:rsid w:val="00DC3007"/>
    <w:rsid w:val="00DC3832"/>
    <w:rsid w:val="00DC3EF0"/>
    <w:rsid w:val="00DC492F"/>
    <w:rsid w:val="00DC51E1"/>
    <w:rsid w:val="00DC56A7"/>
    <w:rsid w:val="00DC7716"/>
    <w:rsid w:val="00DC7790"/>
    <w:rsid w:val="00DC7A51"/>
    <w:rsid w:val="00DC7AE4"/>
    <w:rsid w:val="00DC7C17"/>
    <w:rsid w:val="00DD0F47"/>
    <w:rsid w:val="00DD1875"/>
    <w:rsid w:val="00DD214D"/>
    <w:rsid w:val="00DD2154"/>
    <w:rsid w:val="00DD2889"/>
    <w:rsid w:val="00DD487A"/>
    <w:rsid w:val="00DD5BF3"/>
    <w:rsid w:val="00DD5C1C"/>
    <w:rsid w:val="00DD6F66"/>
    <w:rsid w:val="00DD781B"/>
    <w:rsid w:val="00DD7876"/>
    <w:rsid w:val="00DE11E7"/>
    <w:rsid w:val="00DE2D61"/>
    <w:rsid w:val="00DE2EB4"/>
    <w:rsid w:val="00DE3475"/>
    <w:rsid w:val="00DE3933"/>
    <w:rsid w:val="00DE3FE3"/>
    <w:rsid w:val="00DE487A"/>
    <w:rsid w:val="00DE4F6C"/>
    <w:rsid w:val="00DE55BD"/>
    <w:rsid w:val="00DE5B5F"/>
    <w:rsid w:val="00DE5C36"/>
    <w:rsid w:val="00DE6035"/>
    <w:rsid w:val="00DE6436"/>
    <w:rsid w:val="00DE68AB"/>
    <w:rsid w:val="00DE6D97"/>
    <w:rsid w:val="00DF0A69"/>
    <w:rsid w:val="00DF0B29"/>
    <w:rsid w:val="00DF1481"/>
    <w:rsid w:val="00DF1A53"/>
    <w:rsid w:val="00DF1F30"/>
    <w:rsid w:val="00DF2776"/>
    <w:rsid w:val="00DF2881"/>
    <w:rsid w:val="00DF4248"/>
    <w:rsid w:val="00DF45ED"/>
    <w:rsid w:val="00DF48B0"/>
    <w:rsid w:val="00DF4A9F"/>
    <w:rsid w:val="00DF4C80"/>
    <w:rsid w:val="00DF57D1"/>
    <w:rsid w:val="00DF60A7"/>
    <w:rsid w:val="00DF6B5D"/>
    <w:rsid w:val="00DF6C1A"/>
    <w:rsid w:val="00DF789F"/>
    <w:rsid w:val="00DF7ADE"/>
    <w:rsid w:val="00E001DE"/>
    <w:rsid w:val="00E00696"/>
    <w:rsid w:val="00E015FE"/>
    <w:rsid w:val="00E0165D"/>
    <w:rsid w:val="00E0244F"/>
    <w:rsid w:val="00E032B6"/>
    <w:rsid w:val="00E0363D"/>
    <w:rsid w:val="00E0462B"/>
    <w:rsid w:val="00E06039"/>
    <w:rsid w:val="00E060C2"/>
    <w:rsid w:val="00E06113"/>
    <w:rsid w:val="00E06324"/>
    <w:rsid w:val="00E064BB"/>
    <w:rsid w:val="00E06E74"/>
    <w:rsid w:val="00E0763B"/>
    <w:rsid w:val="00E10103"/>
    <w:rsid w:val="00E10883"/>
    <w:rsid w:val="00E10D6D"/>
    <w:rsid w:val="00E10FB7"/>
    <w:rsid w:val="00E11DD0"/>
    <w:rsid w:val="00E11E2B"/>
    <w:rsid w:val="00E12FB0"/>
    <w:rsid w:val="00E14814"/>
    <w:rsid w:val="00E1530C"/>
    <w:rsid w:val="00E1591B"/>
    <w:rsid w:val="00E159E6"/>
    <w:rsid w:val="00E15D46"/>
    <w:rsid w:val="00E15F68"/>
    <w:rsid w:val="00E16A50"/>
    <w:rsid w:val="00E20181"/>
    <w:rsid w:val="00E20C03"/>
    <w:rsid w:val="00E217DE"/>
    <w:rsid w:val="00E21EF3"/>
    <w:rsid w:val="00E22428"/>
    <w:rsid w:val="00E224C1"/>
    <w:rsid w:val="00E22F05"/>
    <w:rsid w:val="00E22FCC"/>
    <w:rsid w:val="00E2327C"/>
    <w:rsid w:val="00E23CEC"/>
    <w:rsid w:val="00E24622"/>
    <w:rsid w:val="00E249D5"/>
    <w:rsid w:val="00E24E6F"/>
    <w:rsid w:val="00E25CA6"/>
    <w:rsid w:val="00E27290"/>
    <w:rsid w:val="00E31C6D"/>
    <w:rsid w:val="00E32B78"/>
    <w:rsid w:val="00E33078"/>
    <w:rsid w:val="00E3308E"/>
    <w:rsid w:val="00E3338A"/>
    <w:rsid w:val="00E3377C"/>
    <w:rsid w:val="00E33C68"/>
    <w:rsid w:val="00E34007"/>
    <w:rsid w:val="00E34715"/>
    <w:rsid w:val="00E347A7"/>
    <w:rsid w:val="00E34EEB"/>
    <w:rsid w:val="00E35AB8"/>
    <w:rsid w:val="00E3606A"/>
    <w:rsid w:val="00E36368"/>
    <w:rsid w:val="00E368F0"/>
    <w:rsid w:val="00E3798D"/>
    <w:rsid w:val="00E37A8E"/>
    <w:rsid w:val="00E37CF6"/>
    <w:rsid w:val="00E402AF"/>
    <w:rsid w:val="00E403A7"/>
    <w:rsid w:val="00E4085A"/>
    <w:rsid w:val="00E4187A"/>
    <w:rsid w:val="00E41C11"/>
    <w:rsid w:val="00E423D7"/>
    <w:rsid w:val="00E434E4"/>
    <w:rsid w:val="00E435F0"/>
    <w:rsid w:val="00E43EB8"/>
    <w:rsid w:val="00E4405F"/>
    <w:rsid w:val="00E4411D"/>
    <w:rsid w:val="00E44EB9"/>
    <w:rsid w:val="00E45679"/>
    <w:rsid w:val="00E4591F"/>
    <w:rsid w:val="00E46358"/>
    <w:rsid w:val="00E466C0"/>
    <w:rsid w:val="00E471DC"/>
    <w:rsid w:val="00E477FF"/>
    <w:rsid w:val="00E50EB4"/>
    <w:rsid w:val="00E52FC7"/>
    <w:rsid w:val="00E5322A"/>
    <w:rsid w:val="00E532FC"/>
    <w:rsid w:val="00E53B4B"/>
    <w:rsid w:val="00E54740"/>
    <w:rsid w:val="00E54A52"/>
    <w:rsid w:val="00E54C48"/>
    <w:rsid w:val="00E55951"/>
    <w:rsid w:val="00E55BB0"/>
    <w:rsid w:val="00E55C61"/>
    <w:rsid w:val="00E55E3D"/>
    <w:rsid w:val="00E56219"/>
    <w:rsid w:val="00E56309"/>
    <w:rsid w:val="00E57206"/>
    <w:rsid w:val="00E57C9F"/>
    <w:rsid w:val="00E57D05"/>
    <w:rsid w:val="00E609E5"/>
    <w:rsid w:val="00E60DC5"/>
    <w:rsid w:val="00E60F27"/>
    <w:rsid w:val="00E61B2F"/>
    <w:rsid w:val="00E61CB1"/>
    <w:rsid w:val="00E61D03"/>
    <w:rsid w:val="00E620C0"/>
    <w:rsid w:val="00E621C6"/>
    <w:rsid w:val="00E62DED"/>
    <w:rsid w:val="00E63039"/>
    <w:rsid w:val="00E640DC"/>
    <w:rsid w:val="00E644B0"/>
    <w:rsid w:val="00E645BB"/>
    <w:rsid w:val="00E647CA"/>
    <w:rsid w:val="00E64D93"/>
    <w:rsid w:val="00E65BBC"/>
    <w:rsid w:val="00E65EDB"/>
    <w:rsid w:val="00E66927"/>
    <w:rsid w:val="00E66A5E"/>
    <w:rsid w:val="00E66AE9"/>
    <w:rsid w:val="00E66BF3"/>
    <w:rsid w:val="00E677B8"/>
    <w:rsid w:val="00E67F8A"/>
    <w:rsid w:val="00E67FA1"/>
    <w:rsid w:val="00E7143D"/>
    <w:rsid w:val="00E73293"/>
    <w:rsid w:val="00E73954"/>
    <w:rsid w:val="00E739AF"/>
    <w:rsid w:val="00E73D53"/>
    <w:rsid w:val="00E73DBB"/>
    <w:rsid w:val="00E7479B"/>
    <w:rsid w:val="00E75111"/>
    <w:rsid w:val="00E75518"/>
    <w:rsid w:val="00E762F9"/>
    <w:rsid w:val="00E76A70"/>
    <w:rsid w:val="00E76F90"/>
    <w:rsid w:val="00E7708C"/>
    <w:rsid w:val="00E77296"/>
    <w:rsid w:val="00E77904"/>
    <w:rsid w:val="00E81070"/>
    <w:rsid w:val="00E8283E"/>
    <w:rsid w:val="00E8351C"/>
    <w:rsid w:val="00E8399F"/>
    <w:rsid w:val="00E83B0B"/>
    <w:rsid w:val="00E84525"/>
    <w:rsid w:val="00E8455E"/>
    <w:rsid w:val="00E8468F"/>
    <w:rsid w:val="00E849D5"/>
    <w:rsid w:val="00E84DD6"/>
    <w:rsid w:val="00E85368"/>
    <w:rsid w:val="00E854A8"/>
    <w:rsid w:val="00E8691E"/>
    <w:rsid w:val="00E87A14"/>
    <w:rsid w:val="00E91500"/>
    <w:rsid w:val="00E917CD"/>
    <w:rsid w:val="00E920A4"/>
    <w:rsid w:val="00E9239D"/>
    <w:rsid w:val="00E92649"/>
    <w:rsid w:val="00E92734"/>
    <w:rsid w:val="00E93763"/>
    <w:rsid w:val="00E93A15"/>
    <w:rsid w:val="00E9432F"/>
    <w:rsid w:val="00E94366"/>
    <w:rsid w:val="00E94387"/>
    <w:rsid w:val="00E946BD"/>
    <w:rsid w:val="00E94745"/>
    <w:rsid w:val="00E9511F"/>
    <w:rsid w:val="00E95EF5"/>
    <w:rsid w:val="00E961FD"/>
    <w:rsid w:val="00E962FA"/>
    <w:rsid w:val="00E96AB7"/>
    <w:rsid w:val="00E9771E"/>
    <w:rsid w:val="00EA015F"/>
    <w:rsid w:val="00EA04A4"/>
    <w:rsid w:val="00EA06B6"/>
    <w:rsid w:val="00EA077D"/>
    <w:rsid w:val="00EA103B"/>
    <w:rsid w:val="00EA12A5"/>
    <w:rsid w:val="00EA1667"/>
    <w:rsid w:val="00EA16DA"/>
    <w:rsid w:val="00EA1B05"/>
    <w:rsid w:val="00EA25CD"/>
    <w:rsid w:val="00EA2766"/>
    <w:rsid w:val="00EA27BE"/>
    <w:rsid w:val="00EA2B5A"/>
    <w:rsid w:val="00EA3CD0"/>
    <w:rsid w:val="00EA4202"/>
    <w:rsid w:val="00EA427A"/>
    <w:rsid w:val="00EA4EF0"/>
    <w:rsid w:val="00EA55B0"/>
    <w:rsid w:val="00EA63C5"/>
    <w:rsid w:val="00EA6C7A"/>
    <w:rsid w:val="00EA723B"/>
    <w:rsid w:val="00EA763A"/>
    <w:rsid w:val="00EA76A9"/>
    <w:rsid w:val="00EA7A5F"/>
    <w:rsid w:val="00EA7A9B"/>
    <w:rsid w:val="00EA7CE5"/>
    <w:rsid w:val="00EB042C"/>
    <w:rsid w:val="00EB112B"/>
    <w:rsid w:val="00EB1B8C"/>
    <w:rsid w:val="00EB1D5B"/>
    <w:rsid w:val="00EB2753"/>
    <w:rsid w:val="00EB2E15"/>
    <w:rsid w:val="00EB357E"/>
    <w:rsid w:val="00EB4A4E"/>
    <w:rsid w:val="00EB59CF"/>
    <w:rsid w:val="00EB6350"/>
    <w:rsid w:val="00EB6B45"/>
    <w:rsid w:val="00EB6D1B"/>
    <w:rsid w:val="00EB6D83"/>
    <w:rsid w:val="00EB6DAA"/>
    <w:rsid w:val="00EB73A1"/>
    <w:rsid w:val="00EB760B"/>
    <w:rsid w:val="00EB7CF1"/>
    <w:rsid w:val="00EC0708"/>
    <w:rsid w:val="00EC08F7"/>
    <w:rsid w:val="00EC0A8B"/>
    <w:rsid w:val="00EC0FE8"/>
    <w:rsid w:val="00EC1636"/>
    <w:rsid w:val="00EC1C50"/>
    <w:rsid w:val="00EC1C83"/>
    <w:rsid w:val="00EC2582"/>
    <w:rsid w:val="00EC2F62"/>
    <w:rsid w:val="00EC59C7"/>
    <w:rsid w:val="00EC62EB"/>
    <w:rsid w:val="00EC6E9F"/>
    <w:rsid w:val="00EC7C96"/>
    <w:rsid w:val="00ED0CAE"/>
    <w:rsid w:val="00ED122E"/>
    <w:rsid w:val="00ED12AB"/>
    <w:rsid w:val="00ED143F"/>
    <w:rsid w:val="00ED161F"/>
    <w:rsid w:val="00ED1B5D"/>
    <w:rsid w:val="00ED2E3C"/>
    <w:rsid w:val="00ED3778"/>
    <w:rsid w:val="00ED44F0"/>
    <w:rsid w:val="00ED4A96"/>
    <w:rsid w:val="00ED4B33"/>
    <w:rsid w:val="00ED4E8B"/>
    <w:rsid w:val="00ED51F3"/>
    <w:rsid w:val="00ED55EE"/>
    <w:rsid w:val="00ED591D"/>
    <w:rsid w:val="00ED5C2A"/>
    <w:rsid w:val="00ED62C9"/>
    <w:rsid w:val="00ED671B"/>
    <w:rsid w:val="00ED6AB9"/>
    <w:rsid w:val="00ED6D10"/>
    <w:rsid w:val="00ED7A87"/>
    <w:rsid w:val="00ED7DD6"/>
    <w:rsid w:val="00ED7F6B"/>
    <w:rsid w:val="00EE0539"/>
    <w:rsid w:val="00EE15A1"/>
    <w:rsid w:val="00EE1C0C"/>
    <w:rsid w:val="00EE1DD7"/>
    <w:rsid w:val="00EE2A7C"/>
    <w:rsid w:val="00EE2C42"/>
    <w:rsid w:val="00EE2C6A"/>
    <w:rsid w:val="00EE306B"/>
    <w:rsid w:val="00EE341B"/>
    <w:rsid w:val="00EE4024"/>
    <w:rsid w:val="00EE4453"/>
    <w:rsid w:val="00EE4A29"/>
    <w:rsid w:val="00EE4CEA"/>
    <w:rsid w:val="00EE4F26"/>
    <w:rsid w:val="00EE58C7"/>
    <w:rsid w:val="00EE5FCE"/>
    <w:rsid w:val="00EE6BBD"/>
    <w:rsid w:val="00EE6E1E"/>
    <w:rsid w:val="00EE705F"/>
    <w:rsid w:val="00EF08C4"/>
    <w:rsid w:val="00EF1920"/>
    <w:rsid w:val="00EF32BF"/>
    <w:rsid w:val="00EF40A2"/>
    <w:rsid w:val="00EF54FD"/>
    <w:rsid w:val="00EF61D5"/>
    <w:rsid w:val="00EF6ECD"/>
    <w:rsid w:val="00EF6EDA"/>
    <w:rsid w:val="00EF6F49"/>
    <w:rsid w:val="00EF771C"/>
    <w:rsid w:val="00F003B7"/>
    <w:rsid w:val="00F00FDE"/>
    <w:rsid w:val="00F01635"/>
    <w:rsid w:val="00F023A2"/>
    <w:rsid w:val="00F037A1"/>
    <w:rsid w:val="00F0382B"/>
    <w:rsid w:val="00F03F4B"/>
    <w:rsid w:val="00F05582"/>
    <w:rsid w:val="00F05E06"/>
    <w:rsid w:val="00F07223"/>
    <w:rsid w:val="00F078BD"/>
    <w:rsid w:val="00F0797C"/>
    <w:rsid w:val="00F104EB"/>
    <w:rsid w:val="00F10947"/>
    <w:rsid w:val="00F11066"/>
    <w:rsid w:val="00F11102"/>
    <w:rsid w:val="00F1151C"/>
    <w:rsid w:val="00F1290C"/>
    <w:rsid w:val="00F12A5C"/>
    <w:rsid w:val="00F12D11"/>
    <w:rsid w:val="00F12FF8"/>
    <w:rsid w:val="00F13112"/>
    <w:rsid w:val="00F132AD"/>
    <w:rsid w:val="00F13D22"/>
    <w:rsid w:val="00F14E42"/>
    <w:rsid w:val="00F15731"/>
    <w:rsid w:val="00F15DC2"/>
    <w:rsid w:val="00F161F1"/>
    <w:rsid w:val="00F1674D"/>
    <w:rsid w:val="00F16FE6"/>
    <w:rsid w:val="00F17787"/>
    <w:rsid w:val="00F21562"/>
    <w:rsid w:val="00F21731"/>
    <w:rsid w:val="00F21FC2"/>
    <w:rsid w:val="00F22D8D"/>
    <w:rsid w:val="00F23393"/>
    <w:rsid w:val="00F23679"/>
    <w:rsid w:val="00F236AB"/>
    <w:rsid w:val="00F238BD"/>
    <w:rsid w:val="00F24236"/>
    <w:rsid w:val="00F24308"/>
    <w:rsid w:val="00F2478A"/>
    <w:rsid w:val="00F247DB"/>
    <w:rsid w:val="00F24829"/>
    <w:rsid w:val="00F24992"/>
    <w:rsid w:val="00F24B6C"/>
    <w:rsid w:val="00F24F82"/>
    <w:rsid w:val="00F25F30"/>
    <w:rsid w:val="00F26EAD"/>
    <w:rsid w:val="00F2749E"/>
    <w:rsid w:val="00F30709"/>
    <w:rsid w:val="00F30D74"/>
    <w:rsid w:val="00F3139C"/>
    <w:rsid w:val="00F31630"/>
    <w:rsid w:val="00F31E3D"/>
    <w:rsid w:val="00F321CB"/>
    <w:rsid w:val="00F3244E"/>
    <w:rsid w:val="00F32524"/>
    <w:rsid w:val="00F3284C"/>
    <w:rsid w:val="00F32F2F"/>
    <w:rsid w:val="00F338DD"/>
    <w:rsid w:val="00F33F3F"/>
    <w:rsid w:val="00F340B4"/>
    <w:rsid w:val="00F356B1"/>
    <w:rsid w:val="00F359C3"/>
    <w:rsid w:val="00F35A2A"/>
    <w:rsid w:val="00F35BDD"/>
    <w:rsid w:val="00F36079"/>
    <w:rsid w:val="00F36509"/>
    <w:rsid w:val="00F36538"/>
    <w:rsid w:val="00F36646"/>
    <w:rsid w:val="00F36AF8"/>
    <w:rsid w:val="00F36E44"/>
    <w:rsid w:val="00F37926"/>
    <w:rsid w:val="00F403FD"/>
    <w:rsid w:val="00F406D0"/>
    <w:rsid w:val="00F418CA"/>
    <w:rsid w:val="00F41D74"/>
    <w:rsid w:val="00F41E72"/>
    <w:rsid w:val="00F42A29"/>
    <w:rsid w:val="00F437F1"/>
    <w:rsid w:val="00F442B5"/>
    <w:rsid w:val="00F44841"/>
    <w:rsid w:val="00F456A9"/>
    <w:rsid w:val="00F458A7"/>
    <w:rsid w:val="00F45B31"/>
    <w:rsid w:val="00F45EAE"/>
    <w:rsid w:val="00F47CC5"/>
    <w:rsid w:val="00F50300"/>
    <w:rsid w:val="00F512D6"/>
    <w:rsid w:val="00F51F54"/>
    <w:rsid w:val="00F52150"/>
    <w:rsid w:val="00F52B4A"/>
    <w:rsid w:val="00F52CF1"/>
    <w:rsid w:val="00F52E4F"/>
    <w:rsid w:val="00F54188"/>
    <w:rsid w:val="00F547BF"/>
    <w:rsid w:val="00F553A7"/>
    <w:rsid w:val="00F55E99"/>
    <w:rsid w:val="00F56AFD"/>
    <w:rsid w:val="00F56D14"/>
    <w:rsid w:val="00F56E39"/>
    <w:rsid w:val="00F607E4"/>
    <w:rsid w:val="00F60CB6"/>
    <w:rsid w:val="00F60D7E"/>
    <w:rsid w:val="00F61476"/>
    <w:rsid w:val="00F617C5"/>
    <w:rsid w:val="00F61811"/>
    <w:rsid w:val="00F62008"/>
    <w:rsid w:val="00F623E9"/>
    <w:rsid w:val="00F6366D"/>
    <w:rsid w:val="00F63951"/>
    <w:rsid w:val="00F63B7D"/>
    <w:rsid w:val="00F63C86"/>
    <w:rsid w:val="00F63FF1"/>
    <w:rsid w:val="00F64692"/>
    <w:rsid w:val="00F64A82"/>
    <w:rsid w:val="00F64F4A"/>
    <w:rsid w:val="00F64F5C"/>
    <w:rsid w:val="00F65100"/>
    <w:rsid w:val="00F65E9D"/>
    <w:rsid w:val="00F66240"/>
    <w:rsid w:val="00F66732"/>
    <w:rsid w:val="00F66CD9"/>
    <w:rsid w:val="00F66E6C"/>
    <w:rsid w:val="00F67329"/>
    <w:rsid w:val="00F67FA8"/>
    <w:rsid w:val="00F709CF"/>
    <w:rsid w:val="00F70A83"/>
    <w:rsid w:val="00F71097"/>
    <w:rsid w:val="00F711D7"/>
    <w:rsid w:val="00F71581"/>
    <w:rsid w:val="00F7321F"/>
    <w:rsid w:val="00F736D7"/>
    <w:rsid w:val="00F73991"/>
    <w:rsid w:val="00F74651"/>
    <w:rsid w:val="00F74EDC"/>
    <w:rsid w:val="00F751A3"/>
    <w:rsid w:val="00F75233"/>
    <w:rsid w:val="00F75A3E"/>
    <w:rsid w:val="00F75BC8"/>
    <w:rsid w:val="00F75C97"/>
    <w:rsid w:val="00F75EE3"/>
    <w:rsid w:val="00F75F0A"/>
    <w:rsid w:val="00F766BE"/>
    <w:rsid w:val="00F76F34"/>
    <w:rsid w:val="00F77B69"/>
    <w:rsid w:val="00F77E0A"/>
    <w:rsid w:val="00F77EB9"/>
    <w:rsid w:val="00F801C5"/>
    <w:rsid w:val="00F80635"/>
    <w:rsid w:val="00F80945"/>
    <w:rsid w:val="00F814D0"/>
    <w:rsid w:val="00F8152E"/>
    <w:rsid w:val="00F815D1"/>
    <w:rsid w:val="00F81BE2"/>
    <w:rsid w:val="00F81E7E"/>
    <w:rsid w:val="00F81F0F"/>
    <w:rsid w:val="00F822B1"/>
    <w:rsid w:val="00F8259B"/>
    <w:rsid w:val="00F825F4"/>
    <w:rsid w:val="00F83B29"/>
    <w:rsid w:val="00F83B2D"/>
    <w:rsid w:val="00F83D61"/>
    <w:rsid w:val="00F845AE"/>
    <w:rsid w:val="00F84EB5"/>
    <w:rsid w:val="00F84EF9"/>
    <w:rsid w:val="00F8509B"/>
    <w:rsid w:val="00F85762"/>
    <w:rsid w:val="00F85AB4"/>
    <w:rsid w:val="00F85C81"/>
    <w:rsid w:val="00F865B5"/>
    <w:rsid w:val="00F87669"/>
    <w:rsid w:val="00F902FF"/>
    <w:rsid w:val="00F90505"/>
    <w:rsid w:val="00F913A9"/>
    <w:rsid w:val="00F91694"/>
    <w:rsid w:val="00F91A28"/>
    <w:rsid w:val="00F92071"/>
    <w:rsid w:val="00F922F1"/>
    <w:rsid w:val="00F92AA1"/>
    <w:rsid w:val="00F932DE"/>
    <w:rsid w:val="00F93854"/>
    <w:rsid w:val="00F93F9F"/>
    <w:rsid w:val="00F94002"/>
    <w:rsid w:val="00F946D5"/>
    <w:rsid w:val="00F946D8"/>
    <w:rsid w:val="00F963DD"/>
    <w:rsid w:val="00F965E3"/>
    <w:rsid w:val="00F96AF2"/>
    <w:rsid w:val="00F97136"/>
    <w:rsid w:val="00F97233"/>
    <w:rsid w:val="00F97604"/>
    <w:rsid w:val="00F97E4D"/>
    <w:rsid w:val="00FA0663"/>
    <w:rsid w:val="00FA0B0C"/>
    <w:rsid w:val="00FA1E63"/>
    <w:rsid w:val="00FA1F9D"/>
    <w:rsid w:val="00FA2045"/>
    <w:rsid w:val="00FA215C"/>
    <w:rsid w:val="00FA229A"/>
    <w:rsid w:val="00FA2F47"/>
    <w:rsid w:val="00FA32FC"/>
    <w:rsid w:val="00FA3BAB"/>
    <w:rsid w:val="00FA3C95"/>
    <w:rsid w:val="00FA3E44"/>
    <w:rsid w:val="00FA6158"/>
    <w:rsid w:val="00FA645B"/>
    <w:rsid w:val="00FA6562"/>
    <w:rsid w:val="00FA6806"/>
    <w:rsid w:val="00FA6DF2"/>
    <w:rsid w:val="00FA71FF"/>
    <w:rsid w:val="00FA7BAF"/>
    <w:rsid w:val="00FB0DCC"/>
    <w:rsid w:val="00FB14AF"/>
    <w:rsid w:val="00FB1AA9"/>
    <w:rsid w:val="00FB1CF3"/>
    <w:rsid w:val="00FB1F97"/>
    <w:rsid w:val="00FB2C71"/>
    <w:rsid w:val="00FB3533"/>
    <w:rsid w:val="00FB36B9"/>
    <w:rsid w:val="00FB3966"/>
    <w:rsid w:val="00FB425F"/>
    <w:rsid w:val="00FB4B5A"/>
    <w:rsid w:val="00FB5066"/>
    <w:rsid w:val="00FB5222"/>
    <w:rsid w:val="00FB5313"/>
    <w:rsid w:val="00FB5A65"/>
    <w:rsid w:val="00FB5DAA"/>
    <w:rsid w:val="00FB5F5C"/>
    <w:rsid w:val="00FB6721"/>
    <w:rsid w:val="00FB6939"/>
    <w:rsid w:val="00FB7BA7"/>
    <w:rsid w:val="00FC04B9"/>
    <w:rsid w:val="00FC06AC"/>
    <w:rsid w:val="00FC08DC"/>
    <w:rsid w:val="00FC161A"/>
    <w:rsid w:val="00FC1ABE"/>
    <w:rsid w:val="00FC1D51"/>
    <w:rsid w:val="00FC23D5"/>
    <w:rsid w:val="00FC2AA3"/>
    <w:rsid w:val="00FC2E14"/>
    <w:rsid w:val="00FC38C8"/>
    <w:rsid w:val="00FC3A99"/>
    <w:rsid w:val="00FC3AC3"/>
    <w:rsid w:val="00FC3BEC"/>
    <w:rsid w:val="00FC4331"/>
    <w:rsid w:val="00FC4C1A"/>
    <w:rsid w:val="00FC4C96"/>
    <w:rsid w:val="00FC53E0"/>
    <w:rsid w:val="00FC6468"/>
    <w:rsid w:val="00FC6D49"/>
    <w:rsid w:val="00FC6F23"/>
    <w:rsid w:val="00FC7068"/>
    <w:rsid w:val="00FC7595"/>
    <w:rsid w:val="00FC7A72"/>
    <w:rsid w:val="00FC7C5F"/>
    <w:rsid w:val="00FD016F"/>
    <w:rsid w:val="00FD0B5D"/>
    <w:rsid w:val="00FD14AA"/>
    <w:rsid w:val="00FD1B5B"/>
    <w:rsid w:val="00FD2B40"/>
    <w:rsid w:val="00FD327F"/>
    <w:rsid w:val="00FD3E5E"/>
    <w:rsid w:val="00FD3F47"/>
    <w:rsid w:val="00FD3FC9"/>
    <w:rsid w:val="00FD413E"/>
    <w:rsid w:val="00FD42D3"/>
    <w:rsid w:val="00FD4922"/>
    <w:rsid w:val="00FD58C6"/>
    <w:rsid w:val="00FD59FF"/>
    <w:rsid w:val="00FD640B"/>
    <w:rsid w:val="00FD6461"/>
    <w:rsid w:val="00FD67F5"/>
    <w:rsid w:val="00FD683F"/>
    <w:rsid w:val="00FD6C1E"/>
    <w:rsid w:val="00FD70D1"/>
    <w:rsid w:val="00FD7133"/>
    <w:rsid w:val="00FD7D60"/>
    <w:rsid w:val="00FE0281"/>
    <w:rsid w:val="00FE0D3B"/>
    <w:rsid w:val="00FE11AA"/>
    <w:rsid w:val="00FE1227"/>
    <w:rsid w:val="00FE1705"/>
    <w:rsid w:val="00FE1933"/>
    <w:rsid w:val="00FE1A42"/>
    <w:rsid w:val="00FE204D"/>
    <w:rsid w:val="00FE2199"/>
    <w:rsid w:val="00FE2F0F"/>
    <w:rsid w:val="00FE3479"/>
    <w:rsid w:val="00FE3546"/>
    <w:rsid w:val="00FE3C9E"/>
    <w:rsid w:val="00FE465E"/>
    <w:rsid w:val="00FE546B"/>
    <w:rsid w:val="00FE591D"/>
    <w:rsid w:val="00FE6E81"/>
    <w:rsid w:val="00FE7083"/>
    <w:rsid w:val="00FE7671"/>
    <w:rsid w:val="00FE7793"/>
    <w:rsid w:val="00FE7C70"/>
    <w:rsid w:val="00FE7C9B"/>
    <w:rsid w:val="00FF019F"/>
    <w:rsid w:val="00FF0C93"/>
    <w:rsid w:val="00FF20F3"/>
    <w:rsid w:val="00FF2CCF"/>
    <w:rsid w:val="00FF373F"/>
    <w:rsid w:val="00FF3785"/>
    <w:rsid w:val="00FF48D6"/>
    <w:rsid w:val="00FF4A75"/>
    <w:rsid w:val="00FF503D"/>
    <w:rsid w:val="00FF5B50"/>
    <w:rsid w:val="00FF5D37"/>
    <w:rsid w:val="00FF644B"/>
    <w:rsid w:val="00FF6B3F"/>
    <w:rsid w:val="00FF77ED"/>
    <w:rsid w:val="306FFA02"/>
    <w:rsid w:val="493D0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930EB4"/>
    <w:pPr>
      <w:jc w:val="center"/>
    </w:pPr>
    <w:rPr>
      <w:noProof/>
    </w:rPr>
  </w:style>
  <w:style w:type="character" w:customStyle="1" w:styleId="EndNoteBibliographyTitleChar">
    <w:name w:val="EndNote Bibliography Title Char"/>
    <w:basedOn w:val="DefaultParagraphFont"/>
    <w:link w:val="EndNoteBibliographyTitle"/>
    <w:rsid w:val="00930EB4"/>
    <w:rPr>
      <w:rFonts w:ascii="Calibri" w:hAnsi="Calibri" w:cs="Calibri"/>
      <w:noProof/>
      <w:color w:val="000000"/>
      <w:sz w:val="24"/>
      <w:szCs w:val="24"/>
    </w:rPr>
  </w:style>
  <w:style w:type="paragraph" w:customStyle="1" w:styleId="EndNoteBibliography">
    <w:name w:val="EndNote Bibliography"/>
    <w:basedOn w:val="Normal"/>
    <w:link w:val="EndNoteBibliographyChar"/>
    <w:rsid w:val="00930EB4"/>
    <w:rPr>
      <w:noProof/>
    </w:rPr>
  </w:style>
  <w:style w:type="character" w:customStyle="1" w:styleId="EndNoteBibliographyChar">
    <w:name w:val="EndNote Bibliography Char"/>
    <w:basedOn w:val="DefaultParagraphFont"/>
    <w:link w:val="EndNoteBibliography"/>
    <w:rsid w:val="00930EB4"/>
    <w:rPr>
      <w:rFonts w:ascii="Calibri" w:hAnsi="Calibri" w:cs="Calibri"/>
      <w:noProof/>
      <w:color w:val="000000"/>
      <w:sz w:val="24"/>
      <w:szCs w:val="24"/>
    </w:rPr>
  </w:style>
  <w:style w:type="character" w:customStyle="1" w:styleId="Mention1">
    <w:name w:val="Mention1"/>
    <w:basedOn w:val="DefaultParagraphFont"/>
    <w:uiPriority w:val="99"/>
    <w:semiHidden/>
    <w:unhideWhenUsed/>
    <w:rsid w:val="00A15C33"/>
    <w:rPr>
      <w:color w:val="2B579A"/>
      <w:shd w:val="clear" w:color="auto" w:fill="E6E6E6"/>
    </w:rPr>
  </w:style>
  <w:style w:type="character" w:customStyle="1" w:styleId="Mention2">
    <w:name w:val="Mention2"/>
    <w:basedOn w:val="DefaultParagraphFont"/>
    <w:uiPriority w:val="99"/>
    <w:semiHidden/>
    <w:unhideWhenUsed/>
    <w:rsid w:val="00EE306B"/>
    <w:rPr>
      <w:color w:val="2B579A"/>
      <w:shd w:val="clear" w:color="auto" w:fill="E6E6E6"/>
    </w:rPr>
  </w:style>
  <w:style w:type="character" w:styleId="LineNumber">
    <w:name w:val="line number"/>
    <w:basedOn w:val="DefaultParagraphFont"/>
    <w:uiPriority w:val="99"/>
    <w:semiHidden/>
    <w:unhideWhenUsed/>
    <w:rsid w:val="00947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55D95-AEF1-42E0-B505-F479B097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5321</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2018-10-03T15:01:00Z</dcterms:created>
  <dcterms:modified xsi:type="dcterms:W3CDTF">2018-10-03T18:14:00Z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