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564C6A5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33570">
        <w:rPr>
          <w:rFonts w:ascii="Helvetica" w:hAnsi="Helvetica" w:cs="Arial"/>
          <w:b/>
          <w:i w:val="0"/>
          <w:sz w:val="22"/>
          <w:szCs w:val="22"/>
        </w:rPr>
        <w:t>58786</w:t>
      </w:r>
    </w:p>
    <w:p w14:paraId="15210DC1" w14:textId="4C98818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33570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78D236AC" w:rsidR="009A3CBD" w:rsidRPr="00D07258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07258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D07258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D07258">
        <w:rPr>
          <w:rFonts w:ascii="Helvetica" w:hAnsi="Helvetica" w:cs="Arial"/>
          <w:b/>
          <w:i w:val="0"/>
          <w:sz w:val="22"/>
          <w:szCs w:val="22"/>
        </w:rPr>
        <w:t>:</w:t>
      </w:r>
      <w:r w:rsidR="00433570" w:rsidRPr="00D0725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433570" w:rsidRPr="00D07258">
        <w:rPr>
          <w:rFonts w:ascii="Arial" w:hAnsi="Arial" w:cs="Arial"/>
          <w:b/>
          <w:i w:val="0"/>
          <w:sz w:val="22"/>
          <w:szCs w:val="22"/>
        </w:rPr>
        <w:t>h</w:t>
      </w:r>
      <w:r w:rsidR="00780882">
        <w:fldChar w:fldCharType="begin"/>
      </w:r>
      <w:r w:rsidR="00780882">
        <w:instrText xml:space="preserve"> HYPERLINK "http://www.jove.com/files_upload.php?src=17929778" \t "_blank" </w:instrText>
      </w:r>
      <w:r w:rsidR="00780882">
        <w:fldChar w:fldCharType="separate"/>
      </w:r>
      <w:r w:rsidR="00433570" w:rsidRPr="00D07258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ttp://www.jove.com/files_upload.php?src=17929778</w:t>
      </w:r>
      <w:r w:rsidR="00780882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1351A12" w14:textId="77777777" w:rsidR="00404472" w:rsidRPr="00404472" w:rsidRDefault="00FA1A9D" w:rsidP="00404472">
      <w:pPr>
        <w:rPr>
          <w:rFonts w:ascii="Arial" w:hAnsi="Arial" w:cs="Arial"/>
          <w:b/>
          <w:sz w:val="28"/>
          <w:szCs w:val="28"/>
        </w:rPr>
      </w:pPr>
      <w:r w:rsidRPr="00404472">
        <w:rPr>
          <w:rFonts w:ascii="Arial" w:hAnsi="Arial" w:cs="Arial"/>
          <w:b/>
          <w:sz w:val="28"/>
          <w:szCs w:val="28"/>
        </w:rPr>
        <w:t xml:space="preserve">Title: </w:t>
      </w:r>
      <w:r w:rsidR="00404472" w:rsidRPr="00404472">
        <w:rPr>
          <w:rFonts w:ascii="Arial" w:hAnsi="Arial" w:cs="Arial"/>
          <w:b/>
          <w:sz w:val="28"/>
          <w:szCs w:val="28"/>
        </w:rPr>
        <w:t>Identification of Functional Protein Regions Through Chimeric Protein Construction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3D326A0" w14:textId="77777777" w:rsidR="00404472" w:rsidRDefault="00404472" w:rsidP="00404472">
      <w:pPr>
        <w:rPr>
          <w:rFonts w:ascii="Arial" w:hAnsi="Arial" w:cs="Arial"/>
        </w:rPr>
      </w:pPr>
    </w:p>
    <w:p w14:paraId="6442D4F1" w14:textId="77777777" w:rsidR="00404472" w:rsidRPr="00404472" w:rsidRDefault="00404472" w:rsidP="00404472">
      <w:pPr>
        <w:rPr>
          <w:rFonts w:ascii="Arial" w:hAnsi="Arial" w:cs="Arial"/>
          <w:vertAlign w:val="superscript"/>
        </w:rPr>
      </w:pPr>
      <w:r w:rsidRPr="00404472">
        <w:rPr>
          <w:rFonts w:ascii="Arial" w:hAnsi="Arial" w:cs="Arial"/>
        </w:rPr>
        <w:t>Juan M. Adrian-Segarra</w:t>
      </w:r>
      <w:r w:rsidRPr="00404472">
        <w:rPr>
          <w:rFonts w:ascii="Arial" w:hAnsi="Arial" w:cs="Arial"/>
          <w:vertAlign w:val="superscript"/>
        </w:rPr>
        <w:t>1</w:t>
      </w:r>
      <w:r w:rsidRPr="00404472">
        <w:rPr>
          <w:rFonts w:ascii="Arial" w:hAnsi="Arial" w:cs="Arial"/>
        </w:rPr>
        <w:t>, Holger Lörchner</w:t>
      </w:r>
      <w:r w:rsidRPr="00404472">
        <w:rPr>
          <w:rFonts w:ascii="Arial" w:hAnsi="Arial" w:cs="Arial"/>
          <w:vertAlign w:val="superscript"/>
        </w:rPr>
        <w:t>1,2</w:t>
      </w:r>
      <w:r w:rsidRPr="00404472">
        <w:rPr>
          <w:rFonts w:ascii="Arial" w:hAnsi="Arial" w:cs="Arial"/>
        </w:rPr>
        <w:t>, Thomas Braun</w:t>
      </w:r>
      <w:r w:rsidRPr="00404472">
        <w:rPr>
          <w:rFonts w:ascii="Arial" w:hAnsi="Arial" w:cs="Arial"/>
          <w:vertAlign w:val="superscript"/>
        </w:rPr>
        <w:t>1,2</w:t>
      </w:r>
      <w:r w:rsidRPr="00404472">
        <w:rPr>
          <w:rFonts w:ascii="Arial" w:hAnsi="Arial" w:cs="Arial"/>
        </w:rPr>
        <w:t>, Jochen Pöling</w:t>
      </w:r>
      <w:r w:rsidRPr="00404472">
        <w:rPr>
          <w:rFonts w:ascii="Arial" w:hAnsi="Arial" w:cs="Arial"/>
          <w:vertAlign w:val="superscript"/>
        </w:rPr>
        <w:t>1,2</w:t>
      </w:r>
    </w:p>
    <w:p w14:paraId="5168A797" w14:textId="77777777" w:rsidR="00404472" w:rsidRPr="00404472" w:rsidRDefault="00404472" w:rsidP="00404472">
      <w:pPr>
        <w:rPr>
          <w:rFonts w:ascii="Arial" w:hAnsi="Arial" w:cs="Arial"/>
        </w:rPr>
      </w:pPr>
    </w:p>
    <w:p w14:paraId="72F01CE1" w14:textId="77777777" w:rsidR="00404472" w:rsidRPr="00404472" w:rsidRDefault="00404472" w:rsidP="00404472">
      <w:pPr>
        <w:rPr>
          <w:rFonts w:ascii="Arial" w:hAnsi="Arial" w:cs="Arial"/>
        </w:rPr>
      </w:pPr>
      <w:r w:rsidRPr="00404472">
        <w:rPr>
          <w:rFonts w:ascii="Arial" w:hAnsi="Arial" w:cs="Arial"/>
          <w:vertAlign w:val="superscript"/>
        </w:rPr>
        <w:t>1</w:t>
      </w:r>
      <w:r w:rsidRPr="00404472">
        <w:rPr>
          <w:rFonts w:ascii="Arial" w:hAnsi="Arial" w:cs="Arial"/>
        </w:rPr>
        <w:t>Department of Cardiac Development and Remodelling, Max Planck Institute for Heart and Lung Research, Bad Nauheim (Germany)</w:t>
      </w:r>
    </w:p>
    <w:p w14:paraId="0090E332" w14:textId="77777777" w:rsidR="00404472" w:rsidRPr="00404472" w:rsidRDefault="00404472" w:rsidP="00404472">
      <w:pPr>
        <w:rPr>
          <w:rFonts w:ascii="Arial" w:hAnsi="Arial" w:cs="Arial"/>
        </w:rPr>
      </w:pPr>
      <w:r w:rsidRPr="00404472">
        <w:rPr>
          <w:rFonts w:ascii="Arial" w:hAnsi="Arial" w:cs="Arial"/>
          <w:vertAlign w:val="superscript"/>
        </w:rPr>
        <w:t>2</w:t>
      </w:r>
      <w:r w:rsidRPr="00404472">
        <w:rPr>
          <w:rFonts w:ascii="Arial" w:hAnsi="Arial" w:cs="Arial"/>
        </w:rPr>
        <w:t>German Centre for Cardiovascular Research (DZHK), Partner site Rhein-Main, Frankfurt am Main, Germany</w:t>
      </w:r>
    </w:p>
    <w:p w14:paraId="5B92BEA3" w14:textId="77777777" w:rsidR="00FA1A9D" w:rsidRPr="00883613" w:rsidRDefault="00FA1A9D" w:rsidP="00FA1A9D">
      <w:pPr>
        <w:outlineLvl w:val="0"/>
        <w:rPr>
          <w:rFonts w:ascii="Helvetica" w:hAnsi="Helvetica" w:cs="Arial"/>
          <w:sz w:val="22"/>
          <w:szCs w:val="22"/>
          <w:lang w:val="en-IN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268DBFEB" w:rsidR="00FA1A9D" w:rsidRPr="00404472" w:rsidRDefault="00404472" w:rsidP="00404472">
      <w:pPr>
        <w:rPr>
          <w:rFonts w:ascii="Arial" w:hAnsi="Arial" w:cs="Arial"/>
        </w:rPr>
      </w:pPr>
      <w:r w:rsidRPr="00404472">
        <w:rPr>
          <w:rFonts w:ascii="Arial" w:hAnsi="Arial" w:cs="Arial"/>
        </w:rPr>
        <w:t>Jochen Pöling (jochen.poeling@mpi-bn.mpg.de)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FC1EE0A" w14:textId="77777777" w:rsidR="00404472" w:rsidRPr="00404472" w:rsidRDefault="00404472" w:rsidP="00404472">
      <w:pPr>
        <w:rPr>
          <w:rFonts w:ascii="Arial" w:hAnsi="Arial" w:cs="Arial"/>
        </w:rPr>
      </w:pPr>
      <w:r w:rsidRPr="00404472">
        <w:rPr>
          <w:rFonts w:ascii="Arial" w:hAnsi="Arial" w:cs="Arial"/>
        </w:rPr>
        <w:t>Juan M. Adrian-Segarra (juan.adriansegarra@mpi-bn.mpg.de)</w:t>
      </w:r>
    </w:p>
    <w:p w14:paraId="7DD5EA11" w14:textId="77777777" w:rsidR="00404472" w:rsidRPr="00883613" w:rsidRDefault="00404472" w:rsidP="00404472">
      <w:pPr>
        <w:rPr>
          <w:rFonts w:ascii="Arial" w:hAnsi="Arial" w:cs="Arial"/>
          <w:lang w:val="de-DE"/>
        </w:rPr>
      </w:pPr>
      <w:r w:rsidRPr="00883613">
        <w:rPr>
          <w:rFonts w:ascii="Arial" w:hAnsi="Arial" w:cs="Arial"/>
          <w:lang w:val="de-DE"/>
        </w:rPr>
        <w:t>Holger Lörchner (holger.loerchner@mpi-bn.mpg.de)</w:t>
      </w:r>
    </w:p>
    <w:p w14:paraId="128198DF" w14:textId="77777777" w:rsidR="00404472" w:rsidRPr="00404472" w:rsidRDefault="00404472" w:rsidP="00404472">
      <w:pPr>
        <w:rPr>
          <w:rFonts w:ascii="Arial" w:hAnsi="Arial" w:cs="Arial"/>
        </w:rPr>
      </w:pPr>
      <w:r w:rsidRPr="00404472">
        <w:rPr>
          <w:rFonts w:ascii="Arial" w:hAnsi="Arial" w:cs="Arial"/>
        </w:rPr>
        <w:t>Thomas Braun (thomas.braun@mpi-bn.mpg.de)</w:t>
      </w:r>
    </w:p>
    <w:p w14:paraId="52A319C7" w14:textId="3776F116" w:rsidR="003B5E26" w:rsidRPr="00404472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10BA4634" w:rsidR="00277C90" w:rsidRPr="00871008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771AD9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D07258">
        <w:rPr>
          <w:rFonts w:ascii="Helvetica" w:hAnsi="Helvetica"/>
          <w:b/>
          <w:sz w:val="22"/>
        </w:rPr>
        <w:t>N</w:t>
      </w:r>
    </w:p>
    <w:p w14:paraId="7F0D63C0" w14:textId="21519BC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D07258">
        <w:rPr>
          <w:rFonts w:ascii="Helvetica" w:hAnsi="Helvetica"/>
          <w:b/>
          <w:sz w:val="22"/>
        </w:rPr>
        <w:t xml:space="preserve"> 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20FB95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D07258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5523F92E" w:rsidR="00FA1A9D" w:rsidRPr="00320CF0" w:rsidRDefault="00AB5457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  <w:highlight w:val="yellow"/>
        </w:rPr>
        <w:t>Steps 2.5, 3.5,</w:t>
      </w:r>
      <w:r w:rsidR="00B36CD1">
        <w:rPr>
          <w:rFonts w:ascii="Helvetica" w:hAnsi="Helvetica"/>
          <w:i/>
          <w:sz w:val="22"/>
          <w:highlight w:val="yellow"/>
        </w:rPr>
        <w:t xml:space="preserve"> </w:t>
      </w:r>
      <w:r>
        <w:rPr>
          <w:rFonts w:ascii="Helvetica" w:hAnsi="Helvetica"/>
          <w:i/>
          <w:sz w:val="22"/>
          <w:highlight w:val="yellow"/>
        </w:rPr>
        <w:t>4.1, 4.5 and 4.6</w:t>
      </w:r>
      <w:r w:rsidR="00FA1A9D" w:rsidRPr="00320CF0">
        <w:rPr>
          <w:rFonts w:ascii="Helvetica" w:hAnsi="Helvetica"/>
          <w:i/>
          <w:sz w:val="22"/>
          <w:highlight w:val="yellow"/>
        </w:rPr>
        <w:t>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601B2DB4" w:rsidR="00FA1A9D" w:rsidRPr="00320CF0" w:rsidRDefault="009F478F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  <w:highlight w:val="yellow"/>
        </w:rPr>
        <w:t>Steps 2.12</w:t>
      </w:r>
      <w:r w:rsidR="0002316E">
        <w:rPr>
          <w:rFonts w:ascii="Helvetica" w:hAnsi="Helvetica"/>
          <w:i/>
          <w:sz w:val="22"/>
          <w:highlight w:val="yellow"/>
        </w:rPr>
        <w:t xml:space="preserve"> and </w:t>
      </w:r>
      <w:r>
        <w:rPr>
          <w:rFonts w:ascii="Helvetica" w:hAnsi="Helvetica"/>
          <w:i/>
          <w:sz w:val="22"/>
          <w:highlight w:val="yellow"/>
        </w:rPr>
        <w:t>2.13 (chimeric protein</w:t>
      </w:r>
      <w:r w:rsidR="0002316E">
        <w:rPr>
          <w:rFonts w:ascii="Helvetica" w:hAnsi="Helvetica"/>
          <w:i/>
          <w:sz w:val="22"/>
          <w:highlight w:val="yellow"/>
        </w:rPr>
        <w:t xml:space="preserve"> design)</w:t>
      </w:r>
      <w:r w:rsidR="00FA1A9D" w:rsidRPr="00320CF0">
        <w:rPr>
          <w:rFonts w:ascii="Helvetica" w:hAnsi="Helvetica"/>
          <w:i/>
          <w:sz w:val="22"/>
          <w:highlight w:val="yellow"/>
        </w:rPr>
        <w:t>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7F6C3AE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D07258">
        <w:rPr>
          <w:rFonts w:ascii="Helvetica" w:hAnsi="Helvetica"/>
          <w:b/>
          <w:sz w:val="22"/>
          <w:szCs w:val="22"/>
        </w:rPr>
        <w:t xml:space="preserve"> </w:t>
      </w:r>
      <w:r w:rsidR="0002316E">
        <w:rPr>
          <w:rFonts w:ascii="Helvetica" w:hAnsi="Helvetica"/>
          <w:b/>
          <w:sz w:val="22"/>
          <w:szCs w:val="22"/>
        </w:rPr>
        <w:t>Y</w:t>
      </w:r>
    </w:p>
    <w:p w14:paraId="59BC63BC" w14:textId="15BFEA8E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02316E">
        <w:rPr>
          <w:rFonts w:ascii="Helvetica" w:hAnsi="Helvetica"/>
          <w:sz w:val="22"/>
          <w:szCs w:val="22"/>
        </w:rPr>
        <w:t>Different levels of the same building.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87100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E99314C" w14:textId="11BD7255" w:rsidR="00871008" w:rsidRDefault="003A28DF" w:rsidP="0088361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83613">
        <w:rPr>
          <w:rFonts w:ascii="Helvetica" w:hAnsi="Helvetica" w:cs="Arial"/>
          <w:b/>
          <w:sz w:val="22"/>
          <w:szCs w:val="22"/>
          <w:u w:val="single"/>
        </w:rPr>
        <w:t>Jochen Pöling</w:t>
      </w:r>
      <w:r w:rsidR="000D35D9" w:rsidRPr="00883613">
        <w:rPr>
          <w:rFonts w:ascii="Helvetica" w:hAnsi="Helvetica" w:cs="Arial"/>
          <w:sz w:val="22"/>
          <w:szCs w:val="22"/>
        </w:rPr>
        <w:t xml:space="preserve">: </w:t>
      </w:r>
      <w:r w:rsidR="00CF0C3E" w:rsidRPr="00883613">
        <w:rPr>
          <w:rFonts w:ascii="Helvetica" w:hAnsi="Helvetica" w:cs="Arial"/>
          <w:sz w:val="22"/>
          <w:szCs w:val="22"/>
        </w:rPr>
        <w:t>Exchanging</w:t>
      </w:r>
      <w:r w:rsidRPr="00883613">
        <w:rPr>
          <w:rFonts w:ascii="Helvetica" w:hAnsi="Helvetica" w:cs="Arial"/>
          <w:sz w:val="22"/>
          <w:szCs w:val="22"/>
        </w:rPr>
        <w:t xml:space="preserve"> regions</w:t>
      </w:r>
      <w:r w:rsidR="00CF0C3E" w:rsidRPr="00883613">
        <w:rPr>
          <w:rFonts w:ascii="Helvetica" w:hAnsi="Helvetica" w:cs="Arial"/>
          <w:sz w:val="22"/>
          <w:szCs w:val="22"/>
        </w:rPr>
        <w:t xml:space="preserve"> between structurally similar proteins</w:t>
      </w:r>
      <w:r w:rsidRPr="00883613">
        <w:rPr>
          <w:rFonts w:ascii="Helvetica" w:hAnsi="Helvetica" w:cs="Arial"/>
          <w:sz w:val="22"/>
          <w:szCs w:val="22"/>
        </w:rPr>
        <w:t xml:space="preserve"> to</w:t>
      </w:r>
      <w:r w:rsidR="00CF0C3E" w:rsidRPr="00883613">
        <w:rPr>
          <w:rFonts w:ascii="Helvetica" w:hAnsi="Helvetica" w:cs="Arial"/>
          <w:sz w:val="22"/>
          <w:szCs w:val="22"/>
        </w:rPr>
        <w:t xml:space="preserve"> create chimeras</w:t>
      </w:r>
      <w:r w:rsidR="00D930D7">
        <w:rPr>
          <w:rFonts w:ascii="Helvetica" w:hAnsi="Helvetica" w:cs="Arial"/>
          <w:sz w:val="22"/>
          <w:szCs w:val="22"/>
        </w:rPr>
        <w:t>,</w:t>
      </w:r>
      <w:r w:rsidR="00CF0C3E" w:rsidRPr="00883613">
        <w:rPr>
          <w:rFonts w:ascii="Helvetica" w:hAnsi="Helvetica" w:cs="Arial"/>
          <w:sz w:val="22"/>
          <w:szCs w:val="22"/>
        </w:rPr>
        <w:t xml:space="preserve"> </w:t>
      </w:r>
      <w:r w:rsidR="00D930D7">
        <w:rPr>
          <w:rFonts w:ascii="Helvetica" w:hAnsi="Helvetica" w:cs="Arial"/>
          <w:sz w:val="22"/>
          <w:szCs w:val="22"/>
        </w:rPr>
        <w:t>allows</w:t>
      </w:r>
      <w:r w:rsidR="00CF0C3E" w:rsidRPr="00883613">
        <w:rPr>
          <w:rFonts w:ascii="Helvetica" w:hAnsi="Helvetica" w:cs="Arial"/>
          <w:sz w:val="22"/>
          <w:szCs w:val="22"/>
        </w:rPr>
        <w:t xml:space="preserve"> us investigate the importance of regions </w:t>
      </w:r>
      <w:r w:rsidR="008143CB" w:rsidRPr="00883613">
        <w:rPr>
          <w:rFonts w:ascii="Helvetica" w:hAnsi="Helvetica" w:cs="Arial"/>
          <w:sz w:val="22"/>
          <w:szCs w:val="22"/>
        </w:rPr>
        <w:t xml:space="preserve">responsible </w:t>
      </w:r>
      <w:r w:rsidR="00CF0C3E" w:rsidRPr="00883613">
        <w:rPr>
          <w:rFonts w:ascii="Helvetica" w:hAnsi="Helvetica" w:cs="Arial"/>
          <w:sz w:val="22"/>
          <w:szCs w:val="22"/>
        </w:rPr>
        <w:t xml:space="preserve">for </w:t>
      </w:r>
      <w:r w:rsidRPr="00883613">
        <w:rPr>
          <w:rFonts w:ascii="Helvetica" w:hAnsi="Helvetica" w:cs="Arial"/>
          <w:sz w:val="22"/>
          <w:szCs w:val="22"/>
        </w:rPr>
        <w:t>biological functions</w:t>
      </w:r>
      <w:r w:rsidR="008143CB" w:rsidRPr="00883613">
        <w:rPr>
          <w:rFonts w:ascii="Helvetica" w:hAnsi="Helvetica" w:cs="Arial"/>
          <w:sz w:val="22"/>
          <w:szCs w:val="22"/>
        </w:rPr>
        <w:t xml:space="preserve"> of the molecule</w:t>
      </w:r>
      <w:r w:rsidR="00FA1FE0" w:rsidRPr="00883613">
        <w:rPr>
          <w:rFonts w:ascii="Helvetica" w:hAnsi="Helvetica" w:cs="Arial"/>
          <w:sz w:val="22"/>
          <w:szCs w:val="22"/>
        </w:rPr>
        <w:t xml:space="preserve"> to be studied</w:t>
      </w:r>
      <w:r w:rsidR="00871008">
        <w:rPr>
          <w:rFonts w:ascii="Helvetica" w:hAnsi="Helvetica" w:cs="Arial"/>
          <w:sz w:val="22"/>
          <w:szCs w:val="22"/>
        </w:rPr>
        <w:t xml:space="preserve"> </w:t>
      </w:r>
      <w:r w:rsidR="00871008" w:rsidRPr="00871008">
        <w:rPr>
          <w:rFonts w:ascii="Helvetica" w:hAnsi="Helvetica" w:cs="Arial"/>
          <w:b/>
          <w:sz w:val="22"/>
          <w:szCs w:val="22"/>
        </w:rPr>
        <w:t>[1]</w:t>
      </w:r>
      <w:r w:rsidRPr="00883613">
        <w:rPr>
          <w:rFonts w:ascii="Helvetica" w:hAnsi="Helvetica" w:cs="Arial"/>
          <w:sz w:val="22"/>
          <w:szCs w:val="22"/>
        </w:rPr>
        <w:t>.</w:t>
      </w:r>
    </w:p>
    <w:p w14:paraId="7DA95537" w14:textId="77777777" w:rsidR="00871008" w:rsidRPr="00871008" w:rsidRDefault="00871008" w:rsidP="00871008">
      <w:pPr>
        <w:rPr>
          <w:rFonts w:ascii="Helvetica" w:hAnsi="Helvetica" w:cs="Arial"/>
          <w:sz w:val="22"/>
          <w:szCs w:val="22"/>
        </w:rPr>
      </w:pPr>
    </w:p>
    <w:p w14:paraId="24B52600" w14:textId="63A61DE1" w:rsidR="00336C61" w:rsidRPr="00871008" w:rsidRDefault="00871008" w:rsidP="0087100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3A28DF" w:rsidRPr="00871008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87100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51F089A" w14:textId="6D313139" w:rsidR="00871008" w:rsidRDefault="0087100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83613">
        <w:rPr>
          <w:rFonts w:ascii="Helvetica" w:hAnsi="Helvetica" w:cs="Arial"/>
          <w:b/>
          <w:sz w:val="22"/>
          <w:szCs w:val="22"/>
          <w:u w:val="single"/>
        </w:rPr>
        <w:t>Jochen Pöling</w:t>
      </w:r>
      <w:r w:rsidRPr="00883613">
        <w:rPr>
          <w:rFonts w:ascii="Helvetica" w:hAnsi="Helvetica" w:cs="Arial"/>
          <w:sz w:val="22"/>
          <w:szCs w:val="22"/>
        </w:rPr>
        <w:t xml:space="preserve">: </w:t>
      </w:r>
      <w:r w:rsidR="00A43932">
        <w:rPr>
          <w:rFonts w:ascii="Helvetica" w:hAnsi="Helvetica" w:cs="Arial"/>
          <w:sz w:val="22"/>
          <w:szCs w:val="22"/>
        </w:rPr>
        <w:t>Region</w:t>
      </w:r>
      <w:r w:rsidR="00E956B4">
        <w:rPr>
          <w:rFonts w:ascii="Helvetica" w:hAnsi="Helvetica" w:cs="Arial"/>
          <w:sz w:val="22"/>
          <w:szCs w:val="22"/>
        </w:rPr>
        <w:t xml:space="preserve"> exchanges </w:t>
      </w:r>
      <w:r w:rsidR="00617EAE">
        <w:rPr>
          <w:rFonts w:ascii="Helvetica" w:hAnsi="Helvetica" w:cs="Arial"/>
          <w:sz w:val="22"/>
          <w:szCs w:val="22"/>
        </w:rPr>
        <w:t>preserve</w:t>
      </w:r>
      <w:r w:rsidR="00E956B4">
        <w:rPr>
          <w:rFonts w:ascii="Helvetica" w:hAnsi="Helvetica" w:cs="Arial"/>
          <w:sz w:val="22"/>
          <w:szCs w:val="22"/>
        </w:rPr>
        <w:t xml:space="preserve"> the </w:t>
      </w:r>
      <w:r w:rsidR="00617EAE">
        <w:rPr>
          <w:rFonts w:ascii="Helvetica" w:hAnsi="Helvetica" w:cs="Arial"/>
          <w:sz w:val="22"/>
          <w:szCs w:val="22"/>
        </w:rPr>
        <w:t>general</w:t>
      </w:r>
      <w:r w:rsidR="00E956B4">
        <w:rPr>
          <w:rFonts w:ascii="Helvetica" w:hAnsi="Helvetica" w:cs="Arial"/>
          <w:sz w:val="22"/>
          <w:szCs w:val="22"/>
        </w:rPr>
        <w:t xml:space="preserve"> secondary structure of the protein</w:t>
      </w:r>
      <w:r w:rsidR="00A43932">
        <w:rPr>
          <w:rFonts w:ascii="Helvetica" w:hAnsi="Helvetica" w:cs="Arial"/>
          <w:sz w:val="22"/>
          <w:szCs w:val="22"/>
        </w:rPr>
        <w:t xml:space="preserve">, so </w:t>
      </w:r>
      <w:r w:rsidR="008143CB">
        <w:rPr>
          <w:rFonts w:ascii="Helvetica" w:hAnsi="Helvetica" w:cs="Arial"/>
          <w:sz w:val="22"/>
          <w:szCs w:val="22"/>
        </w:rPr>
        <w:t xml:space="preserve">that </w:t>
      </w:r>
      <w:r w:rsidR="00A43932">
        <w:rPr>
          <w:rFonts w:ascii="Helvetica" w:hAnsi="Helvetica" w:cs="Arial"/>
          <w:sz w:val="22"/>
          <w:szCs w:val="22"/>
        </w:rPr>
        <w:t xml:space="preserve">regions important for </w:t>
      </w:r>
      <w:r w:rsidR="009B5FCC">
        <w:rPr>
          <w:rFonts w:ascii="Helvetica" w:hAnsi="Helvetica" w:cs="Arial"/>
          <w:sz w:val="22"/>
          <w:szCs w:val="22"/>
        </w:rPr>
        <w:t>its</w:t>
      </w:r>
      <w:r w:rsidR="00A43932">
        <w:rPr>
          <w:rFonts w:ascii="Helvetica" w:hAnsi="Helvetica" w:cs="Arial"/>
          <w:sz w:val="22"/>
          <w:szCs w:val="22"/>
        </w:rPr>
        <w:t xml:space="preserve"> overall structure </w:t>
      </w:r>
      <w:r w:rsidR="00D930D7">
        <w:rPr>
          <w:rFonts w:ascii="Helvetica" w:hAnsi="Helvetica" w:cs="Arial"/>
          <w:sz w:val="22"/>
          <w:szCs w:val="22"/>
        </w:rPr>
        <w:t>can be distinguished from</w:t>
      </w:r>
      <w:r w:rsidR="00A43932">
        <w:rPr>
          <w:rFonts w:ascii="Helvetica" w:hAnsi="Helvetica" w:cs="Arial"/>
          <w:sz w:val="22"/>
          <w:szCs w:val="22"/>
        </w:rPr>
        <w:t xml:space="preserve"> those directly mediating biological functions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71008">
        <w:rPr>
          <w:rFonts w:ascii="Helvetica" w:hAnsi="Helvetica" w:cs="Arial"/>
          <w:b/>
          <w:sz w:val="22"/>
          <w:szCs w:val="22"/>
        </w:rPr>
        <w:t>[1]</w:t>
      </w:r>
      <w:r w:rsidR="00A43932">
        <w:rPr>
          <w:rFonts w:ascii="Helvetica" w:hAnsi="Helvetica" w:cs="Arial"/>
          <w:sz w:val="22"/>
          <w:szCs w:val="22"/>
        </w:rPr>
        <w:t>.</w:t>
      </w:r>
    </w:p>
    <w:p w14:paraId="7155344A" w14:textId="77777777" w:rsidR="00871008" w:rsidRPr="00871008" w:rsidRDefault="00871008" w:rsidP="00871008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47FA271" w14:textId="09FBC889" w:rsidR="00336C61" w:rsidRPr="00871008" w:rsidRDefault="00871008" w:rsidP="0087100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A43932" w:rsidRPr="00871008">
        <w:rPr>
          <w:rFonts w:ascii="Helvetica" w:hAnsi="Helvetica" w:cs="Arial"/>
          <w:sz w:val="22"/>
          <w:szCs w:val="22"/>
        </w:rPr>
        <w:t xml:space="preserve"> </w:t>
      </w:r>
      <w:r w:rsidR="00CF0C3E" w:rsidRPr="00871008">
        <w:rPr>
          <w:rFonts w:ascii="Helvetica" w:hAnsi="Helvetica" w:cs="Arial"/>
          <w:sz w:val="22"/>
          <w:szCs w:val="22"/>
        </w:rPr>
        <w:t xml:space="preserve"> 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1B48E3EC" w:rsidR="00D10BFA" w:rsidRPr="00871008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87100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051D564" w:rsidR="009A0E7C" w:rsidRDefault="00825ED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Juan M. Adrian-Segarra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C5C24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 xml:space="preserve">t can be </w:t>
      </w:r>
      <w:r w:rsidR="009C5C24">
        <w:rPr>
          <w:rFonts w:ascii="Helvetica" w:hAnsi="Helvetica" w:cs="Arial"/>
          <w:sz w:val="22"/>
          <w:szCs w:val="22"/>
        </w:rPr>
        <w:t>challenging</w:t>
      </w:r>
      <w:r>
        <w:rPr>
          <w:rFonts w:ascii="Helvetica" w:hAnsi="Helvetica" w:cs="Arial"/>
          <w:sz w:val="22"/>
          <w:szCs w:val="22"/>
        </w:rPr>
        <w:t xml:space="preserve"> to select which</w:t>
      </w:r>
      <w:r w:rsidR="009C5C24">
        <w:rPr>
          <w:rFonts w:ascii="Helvetica" w:hAnsi="Helvetica" w:cs="Arial"/>
          <w:sz w:val="22"/>
          <w:szCs w:val="22"/>
        </w:rPr>
        <w:t xml:space="preserve"> exact</w:t>
      </w:r>
      <w:r>
        <w:rPr>
          <w:rFonts w:ascii="Helvetica" w:hAnsi="Helvetica" w:cs="Arial"/>
          <w:sz w:val="22"/>
          <w:szCs w:val="22"/>
        </w:rPr>
        <w:t xml:space="preserve"> regions to </w:t>
      </w:r>
      <w:r w:rsidR="00FA1FE0">
        <w:rPr>
          <w:rFonts w:ascii="Helvetica" w:hAnsi="Helvetica" w:cs="Arial"/>
          <w:sz w:val="22"/>
          <w:szCs w:val="22"/>
        </w:rPr>
        <w:t xml:space="preserve">be </w:t>
      </w:r>
      <w:r w:rsidR="009C5C24">
        <w:rPr>
          <w:rFonts w:ascii="Helvetica" w:hAnsi="Helvetica" w:cs="Arial"/>
          <w:sz w:val="22"/>
          <w:szCs w:val="22"/>
        </w:rPr>
        <w:t>replace</w:t>
      </w:r>
      <w:r w:rsidR="00FA1FE0">
        <w:rPr>
          <w:rFonts w:ascii="Helvetica" w:hAnsi="Helvetica" w:cs="Arial"/>
          <w:sz w:val="22"/>
          <w:szCs w:val="22"/>
        </w:rPr>
        <w:t>d</w:t>
      </w:r>
      <w:r w:rsidR="00D930D7">
        <w:rPr>
          <w:rFonts w:ascii="Helvetica" w:hAnsi="Helvetica" w:cs="Arial"/>
          <w:sz w:val="22"/>
          <w:szCs w:val="22"/>
        </w:rPr>
        <w:t>.</w:t>
      </w:r>
      <w:r w:rsidR="00780882">
        <w:rPr>
          <w:rFonts w:ascii="Helvetica" w:hAnsi="Helvetica" w:cs="Arial"/>
          <w:sz w:val="22"/>
          <w:szCs w:val="22"/>
        </w:rPr>
        <w:t xml:space="preserve"> </w:t>
      </w:r>
      <w:r w:rsidR="00780882" w:rsidRPr="006E6BE9">
        <w:rPr>
          <w:rFonts w:ascii="Helvetica" w:hAnsi="Helvetica" w:cs="Arial"/>
          <w:color w:val="FF0000"/>
          <w:sz w:val="22"/>
          <w:szCs w:val="22"/>
        </w:rPr>
        <w:t>S</w:t>
      </w:r>
      <w:r w:rsidR="00E44121">
        <w:rPr>
          <w:rFonts w:ascii="Helvetica" w:hAnsi="Helvetica" w:cs="Arial"/>
          <w:sz w:val="22"/>
          <w:szCs w:val="22"/>
        </w:rPr>
        <w:t xml:space="preserve">tarting with </w:t>
      </w:r>
      <w:r w:rsidR="009C5C24">
        <w:rPr>
          <w:rFonts w:ascii="Helvetica" w:hAnsi="Helvetica" w:cs="Arial"/>
          <w:sz w:val="22"/>
          <w:szCs w:val="22"/>
        </w:rPr>
        <w:t xml:space="preserve">larger exchanges </w:t>
      </w:r>
      <w:r w:rsidR="00E44121">
        <w:rPr>
          <w:rFonts w:ascii="Helvetica" w:hAnsi="Helvetica" w:cs="Arial"/>
          <w:sz w:val="22"/>
          <w:szCs w:val="22"/>
        </w:rPr>
        <w:t>is usually helpful to</w:t>
      </w:r>
      <w:r w:rsidR="009C5C24">
        <w:rPr>
          <w:rFonts w:ascii="Helvetica" w:hAnsi="Helvetica" w:cs="Arial"/>
          <w:sz w:val="22"/>
          <w:szCs w:val="22"/>
        </w:rPr>
        <w:t xml:space="preserve"> identify the</w:t>
      </w:r>
      <w:r w:rsidR="00E44121">
        <w:rPr>
          <w:rFonts w:ascii="Helvetica" w:hAnsi="Helvetica" w:cs="Arial"/>
          <w:sz w:val="22"/>
          <w:szCs w:val="22"/>
        </w:rPr>
        <w:t xml:space="preserve"> protein's</w:t>
      </w:r>
      <w:r w:rsidR="009C5C24">
        <w:rPr>
          <w:rFonts w:ascii="Helvetica" w:hAnsi="Helvetica" w:cs="Arial"/>
          <w:sz w:val="22"/>
          <w:szCs w:val="22"/>
        </w:rPr>
        <w:t xml:space="preserve"> key functional domains</w:t>
      </w:r>
      <w:r w:rsidR="00871008">
        <w:rPr>
          <w:rFonts w:ascii="Helvetica" w:hAnsi="Helvetica" w:cs="Arial"/>
          <w:sz w:val="22"/>
          <w:szCs w:val="22"/>
        </w:rPr>
        <w:t xml:space="preserve"> </w:t>
      </w:r>
      <w:r w:rsidR="00871008" w:rsidRPr="00871008">
        <w:rPr>
          <w:rFonts w:ascii="Helvetica" w:hAnsi="Helvetica" w:cs="Arial"/>
          <w:b/>
          <w:sz w:val="22"/>
          <w:szCs w:val="22"/>
        </w:rPr>
        <w:t>[1]</w:t>
      </w:r>
      <w:r w:rsidR="009C5C24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BEB5A8" w14:textId="77777777" w:rsidR="00871008" w:rsidRPr="00871008" w:rsidRDefault="00871008" w:rsidP="00871008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94F355B" w14:textId="77777777" w:rsidR="00871008" w:rsidRPr="0074091B" w:rsidRDefault="00871008" w:rsidP="0087100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65C9865" w14:textId="77777777" w:rsidR="00871008" w:rsidRDefault="00871008" w:rsidP="0087100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2959F6D" w14:textId="77777777" w:rsidR="00404472" w:rsidRPr="008912D5" w:rsidRDefault="00404472" w:rsidP="0040447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1" w:name="_Hlk525025136"/>
      <w:r w:rsidRPr="008912D5">
        <w:rPr>
          <w:rFonts w:ascii="Arial" w:hAnsi="Arial" w:cs="Arial"/>
          <w:b/>
          <w:i w:val="0"/>
          <w:sz w:val="22"/>
          <w:szCs w:val="22"/>
        </w:rPr>
        <w:t>Chimeric Protein Design</w:t>
      </w:r>
    </w:p>
    <w:p w14:paraId="20CE495C" w14:textId="51220766" w:rsidR="001F0BF8" w:rsidRPr="001F0BF8" w:rsidRDefault="00D930D7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begin the procedure, s</w:t>
      </w:r>
      <w:r w:rsidR="00404472" w:rsidRPr="008912D5">
        <w:rPr>
          <w:rFonts w:ascii="Arial" w:hAnsi="Arial" w:cs="Arial"/>
          <w:i w:val="0"/>
          <w:sz w:val="22"/>
          <w:szCs w:val="22"/>
        </w:rPr>
        <w:t>elect a suitable protein as a donor to exchange regions with the protein of interest</w:t>
      </w:r>
      <w:r>
        <w:rPr>
          <w:rFonts w:ascii="Arial" w:hAnsi="Arial" w:cs="Arial"/>
          <w:i w:val="0"/>
          <w:sz w:val="22"/>
          <w:szCs w:val="22"/>
        </w:rPr>
        <w:t>,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as detailed in the text protocol</w:t>
      </w:r>
      <w:r w:rsidR="001F0BF8">
        <w:rPr>
          <w:rFonts w:ascii="Arial" w:hAnsi="Arial" w:cs="Arial"/>
          <w:i w:val="0"/>
          <w:sz w:val="22"/>
          <w:szCs w:val="22"/>
        </w:rPr>
        <w:t xml:space="preserve"> </w:t>
      </w:r>
      <w:r w:rsidR="001F0BF8" w:rsidRPr="001F0BF8">
        <w:rPr>
          <w:rFonts w:ascii="Arial" w:hAnsi="Arial" w:cs="Arial"/>
          <w:b/>
          <w:i w:val="0"/>
          <w:sz w:val="22"/>
          <w:szCs w:val="22"/>
        </w:rPr>
        <w:t>[1]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</w:p>
    <w:p w14:paraId="51054A40" w14:textId="0749C292" w:rsidR="001F0BF8" w:rsidRPr="001F0BF8" w:rsidRDefault="001F0BF8" w:rsidP="001F0B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 or WIDE: Establishing shot of the talent working at the computer, appearing from afar to select the donor protein. 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 </w:t>
      </w:r>
    </w:p>
    <w:p w14:paraId="342A5252" w14:textId="7FBD7B26" w:rsidR="001F0BF8" w:rsidRPr="001F0BF8" w:rsidRDefault="00404472" w:rsidP="001F0B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Then, obtain the protein amino acid sequences of the recipient and donor proteins from the Reference Sequence database by first accessing the gene section in the RefSeq </w:t>
      </w:r>
      <w:r w:rsidR="00A274ED" w:rsidRPr="00A274ED">
        <w:rPr>
          <w:rFonts w:ascii="Arial" w:hAnsi="Arial" w:cs="Arial"/>
          <w:i w:val="0"/>
          <w:color w:val="FF0000"/>
          <w:sz w:val="22"/>
          <w:szCs w:val="22"/>
        </w:rPr>
        <w:t>(ref-seck)</w:t>
      </w:r>
      <w:r w:rsidR="00A274ED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webpage</w:t>
      </w:r>
      <w:r w:rsidR="001F0BF8">
        <w:rPr>
          <w:rFonts w:ascii="Arial" w:hAnsi="Arial" w:cs="Arial"/>
          <w:i w:val="0"/>
          <w:sz w:val="22"/>
          <w:szCs w:val="22"/>
        </w:rPr>
        <w:t xml:space="preserve">.  </w:t>
      </w:r>
      <w:r w:rsidR="001F0BF8" w:rsidRPr="008912D5">
        <w:rPr>
          <w:rFonts w:ascii="Arial" w:hAnsi="Arial" w:cs="Arial"/>
          <w:i w:val="0"/>
          <w:sz w:val="22"/>
          <w:szCs w:val="22"/>
        </w:rPr>
        <w:t xml:space="preserve">Type the name of the protein of interest in the search box and click </w:t>
      </w:r>
      <w:r w:rsidR="001F0BF8" w:rsidRPr="00D930D7">
        <w:rPr>
          <w:rFonts w:ascii="Arial" w:hAnsi="Arial" w:cs="Arial"/>
          <w:b/>
          <w:i w:val="0"/>
          <w:sz w:val="22"/>
          <w:szCs w:val="22"/>
        </w:rPr>
        <w:t>Search</w:t>
      </w:r>
      <w:r w:rsidR="001F0BF8" w:rsidRPr="008912D5">
        <w:rPr>
          <w:rFonts w:ascii="Arial" w:hAnsi="Arial" w:cs="Arial"/>
          <w:i w:val="0"/>
          <w:sz w:val="22"/>
          <w:szCs w:val="22"/>
        </w:rPr>
        <w:t xml:space="preserve">. </w:t>
      </w:r>
      <w:r w:rsidR="001F0BF8">
        <w:rPr>
          <w:rFonts w:ascii="Arial" w:hAnsi="Arial" w:cs="Arial"/>
          <w:i w:val="0"/>
          <w:sz w:val="22"/>
          <w:szCs w:val="22"/>
        </w:rPr>
        <w:t xml:space="preserve"> </w:t>
      </w:r>
      <w:r w:rsidR="001F0BF8" w:rsidRPr="008912D5">
        <w:rPr>
          <w:rFonts w:ascii="Arial" w:hAnsi="Arial" w:cs="Arial"/>
          <w:i w:val="0"/>
          <w:sz w:val="22"/>
          <w:szCs w:val="22"/>
        </w:rPr>
        <w:t>Click on the gene name for the desired species in the resulting list</w:t>
      </w:r>
      <w:r w:rsidR="001F0BF8" w:rsidRPr="001F0BF8">
        <w:rPr>
          <w:rFonts w:ascii="Arial" w:hAnsi="Arial" w:cs="Arial"/>
          <w:i w:val="0"/>
          <w:sz w:val="22"/>
          <w:szCs w:val="22"/>
        </w:rPr>
        <w:t xml:space="preserve"> </w:t>
      </w:r>
      <w:r w:rsidR="001F0BF8" w:rsidRPr="001F0BF8">
        <w:rPr>
          <w:rFonts w:ascii="Arial" w:hAnsi="Arial" w:cs="Arial"/>
          <w:b/>
          <w:i w:val="0"/>
          <w:sz w:val="22"/>
          <w:szCs w:val="22"/>
        </w:rPr>
        <w:t>[1-TXT]</w:t>
      </w:r>
      <w:r w:rsidRPr="001F0BF8">
        <w:rPr>
          <w:rFonts w:ascii="Arial" w:hAnsi="Arial" w:cs="Arial"/>
          <w:i w:val="0"/>
          <w:sz w:val="22"/>
          <w:szCs w:val="22"/>
        </w:rPr>
        <w:t>.</w:t>
      </w:r>
    </w:p>
    <w:p w14:paraId="4B02ABCA" w14:textId="4FCE254B" w:rsidR="00404472" w:rsidRPr="008912D5" w:rsidRDefault="001F0BF8" w:rsidP="001F0B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952355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952355">
        <w:rPr>
          <w:rFonts w:ascii="Arial" w:hAnsi="Arial" w:cs="Arial"/>
          <w:i w:val="0"/>
          <w:sz w:val="22"/>
          <w:szCs w:val="22"/>
        </w:rPr>
        <w:t xml:space="preserve">-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</w:t>
      </w:r>
      <w:r w:rsidRPr="008912D5">
        <w:rPr>
          <w:rFonts w:ascii="Arial" w:hAnsi="Arial" w:cs="Arial"/>
          <w:i w:val="0"/>
          <w:sz w:val="22"/>
          <w:szCs w:val="22"/>
        </w:rPr>
        <w:t>access</w:t>
      </w:r>
      <w:r>
        <w:rPr>
          <w:rFonts w:ascii="Arial" w:hAnsi="Arial" w:cs="Arial"/>
          <w:i w:val="0"/>
          <w:sz w:val="22"/>
          <w:szCs w:val="22"/>
        </w:rPr>
        <w:t>es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gene section in the RefSeq webpage</w:t>
      </w:r>
      <w:r>
        <w:rPr>
          <w:rFonts w:ascii="Arial" w:hAnsi="Arial" w:cs="Arial"/>
          <w:i w:val="0"/>
          <w:sz w:val="22"/>
          <w:szCs w:val="22"/>
        </w:rPr>
        <w:t>.  Talent t</w:t>
      </w:r>
      <w:r w:rsidRPr="008912D5">
        <w:rPr>
          <w:rFonts w:ascii="Arial" w:hAnsi="Arial" w:cs="Arial"/>
          <w:i w:val="0"/>
          <w:sz w:val="22"/>
          <w:szCs w:val="22"/>
        </w:rPr>
        <w:t>ype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name of the protein of interest in the search box and click 'Search'. </w:t>
      </w:r>
      <w:r>
        <w:rPr>
          <w:rFonts w:ascii="Arial" w:hAnsi="Arial" w:cs="Arial"/>
          <w:i w:val="0"/>
          <w:sz w:val="22"/>
          <w:szCs w:val="22"/>
        </w:rPr>
        <w:t xml:space="preserve"> Talent c</w:t>
      </w:r>
      <w:r w:rsidRPr="008912D5">
        <w:rPr>
          <w:rFonts w:ascii="Arial" w:hAnsi="Arial" w:cs="Arial"/>
          <w:i w:val="0"/>
          <w:sz w:val="22"/>
          <w:szCs w:val="22"/>
        </w:rPr>
        <w:t>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on the gene name for the desired species in the resulting list</w:t>
      </w:r>
      <w:r>
        <w:rPr>
          <w:rFonts w:ascii="Arial" w:hAnsi="Arial" w:cs="Arial"/>
          <w:i w:val="0"/>
          <w:sz w:val="22"/>
          <w:szCs w:val="22"/>
        </w:rPr>
        <w:t>.</w:t>
      </w:r>
      <w:r w:rsidR="00404472" w:rsidRPr="008912D5"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1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  <w:r w:rsidR="00404472" w:rsidRPr="008912D5">
        <w:rPr>
          <w:rFonts w:ascii="Arial" w:hAnsi="Arial" w:cs="Arial"/>
          <w:b/>
          <w:i w:val="0"/>
          <w:sz w:val="22"/>
          <w:szCs w:val="22"/>
        </w:rPr>
        <w:t xml:space="preserve">TEXT: </w:t>
      </w:r>
      <w:r w:rsidRPr="001F0BF8">
        <w:rPr>
          <w:rFonts w:ascii="Arial" w:hAnsi="Arial" w:cs="Arial"/>
          <w:b/>
          <w:i w:val="0"/>
          <w:sz w:val="22"/>
          <w:szCs w:val="22"/>
        </w:rPr>
        <w:t>h</w:t>
      </w:r>
      <w:r w:rsidR="00404472" w:rsidRPr="001F0BF8">
        <w:rPr>
          <w:rFonts w:ascii="Arial" w:hAnsi="Arial" w:cs="Arial"/>
          <w:b/>
          <w:i w:val="0"/>
          <w:sz w:val="22"/>
          <w:szCs w:val="22"/>
        </w:rPr>
        <w:t>ttps://www.ncbi.nlm.nih.gov/gene</w:t>
      </w:r>
    </w:p>
    <w:p w14:paraId="4B7D81A8" w14:textId="4F86A936" w:rsidR="00404472" w:rsidRPr="00C8642C" w:rsidRDefault="00404472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Scroll down to the </w:t>
      </w:r>
      <w:r w:rsidRPr="00D930D7">
        <w:rPr>
          <w:rFonts w:ascii="Arial" w:hAnsi="Arial" w:cs="Arial"/>
          <w:b/>
          <w:i w:val="0"/>
          <w:sz w:val="22"/>
          <w:szCs w:val="22"/>
        </w:rPr>
        <w:t>RefSeq</w:t>
      </w:r>
      <w:r w:rsidRPr="008912D5">
        <w:rPr>
          <w:rFonts w:ascii="Arial" w:hAnsi="Arial" w:cs="Arial"/>
          <w:i w:val="0"/>
          <w:sz w:val="22"/>
          <w:szCs w:val="22"/>
        </w:rPr>
        <w:t xml:space="preserve"> section to see all documented isoforms.</w:t>
      </w:r>
      <w:r w:rsidR="00C8642C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 xml:space="preserve"> Click on the sequence identifier for the isofor</w:t>
      </w:r>
      <w:r w:rsidR="00C8642C">
        <w:rPr>
          <w:rFonts w:ascii="Arial" w:hAnsi="Arial" w:cs="Arial"/>
          <w:i w:val="0"/>
          <w:sz w:val="22"/>
          <w:szCs w:val="22"/>
        </w:rPr>
        <w:t>m of interest</w:t>
      </w:r>
      <w:r w:rsidR="00D930D7">
        <w:rPr>
          <w:rFonts w:ascii="Arial" w:hAnsi="Arial" w:cs="Arial"/>
          <w:i w:val="0"/>
          <w:sz w:val="22"/>
          <w:szCs w:val="22"/>
        </w:rPr>
        <w:t>.  S</w:t>
      </w:r>
      <w:r w:rsidRPr="008912D5">
        <w:rPr>
          <w:rFonts w:ascii="Arial" w:hAnsi="Arial" w:cs="Arial"/>
          <w:i w:val="0"/>
          <w:sz w:val="22"/>
          <w:szCs w:val="22"/>
        </w:rPr>
        <w:t>croll down and click on</w:t>
      </w:r>
      <w:r w:rsidR="00D930D7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D930D7">
        <w:rPr>
          <w:rFonts w:ascii="Arial" w:hAnsi="Arial" w:cs="Arial"/>
          <w:b/>
          <w:i w:val="0"/>
          <w:sz w:val="22"/>
          <w:szCs w:val="22"/>
        </w:rPr>
        <w:t>CDS</w:t>
      </w:r>
      <w:r w:rsidRPr="008912D5">
        <w:rPr>
          <w:rFonts w:ascii="Arial" w:hAnsi="Arial" w:cs="Arial"/>
          <w:i w:val="0"/>
          <w:sz w:val="22"/>
          <w:szCs w:val="22"/>
        </w:rPr>
        <w:t xml:space="preserve"> to highlight the protein-coding region of the gene. </w:t>
      </w:r>
      <w:r w:rsidR="00C8642C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 xml:space="preserve">On the bottom right of the screen, click on </w:t>
      </w:r>
      <w:r w:rsidRPr="00D930D7">
        <w:rPr>
          <w:rFonts w:ascii="Arial" w:hAnsi="Arial" w:cs="Arial"/>
          <w:b/>
          <w:i w:val="0"/>
          <w:sz w:val="22"/>
          <w:szCs w:val="22"/>
        </w:rPr>
        <w:t>FASTA</w:t>
      </w:r>
      <w:r w:rsidRPr="008912D5">
        <w:rPr>
          <w:rFonts w:ascii="Arial" w:hAnsi="Arial" w:cs="Arial"/>
          <w:i w:val="0"/>
          <w:sz w:val="22"/>
          <w:szCs w:val="22"/>
        </w:rPr>
        <w:t xml:space="preserve"> and copy the gene sequence</w:t>
      </w:r>
      <w:r w:rsidR="00C8642C">
        <w:rPr>
          <w:rFonts w:ascii="Arial" w:hAnsi="Arial" w:cs="Arial"/>
          <w:i w:val="0"/>
          <w:sz w:val="22"/>
          <w:szCs w:val="22"/>
        </w:rPr>
        <w:t xml:space="preserve"> </w:t>
      </w:r>
      <w:r w:rsidR="00C8642C" w:rsidRPr="00C8642C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</w:p>
    <w:p w14:paraId="5866F774" w14:textId="1165A5B2" w:rsidR="00C8642C" w:rsidRPr="008912D5" w:rsidRDefault="00C8642C" w:rsidP="00C864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952355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952355">
        <w:rPr>
          <w:rFonts w:ascii="Helvetica" w:hAnsi="Helvetica"/>
          <w:sz w:val="22"/>
          <w:szCs w:val="22"/>
        </w:rPr>
        <w:t>-</w:t>
      </w:r>
      <w:r w:rsidR="00952355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scrolls down </w:t>
      </w:r>
      <w:r w:rsidRPr="008912D5">
        <w:rPr>
          <w:rFonts w:ascii="Arial" w:hAnsi="Arial" w:cs="Arial"/>
          <w:i w:val="0"/>
          <w:sz w:val="22"/>
          <w:szCs w:val="22"/>
        </w:rPr>
        <w:t>to the RefSeq section to see all documented isoforms.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Talent c</w:t>
      </w:r>
      <w:r w:rsidRPr="008912D5">
        <w:rPr>
          <w:rFonts w:ascii="Arial" w:hAnsi="Arial" w:cs="Arial"/>
          <w:i w:val="0"/>
          <w:sz w:val="22"/>
          <w:szCs w:val="22"/>
        </w:rPr>
        <w:t>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on the sequence identifier for the isofor</w:t>
      </w:r>
      <w:r>
        <w:rPr>
          <w:rFonts w:ascii="Arial" w:hAnsi="Arial" w:cs="Arial"/>
          <w:i w:val="0"/>
          <w:sz w:val="22"/>
          <w:szCs w:val="22"/>
        </w:rPr>
        <w:t>m of interest</w:t>
      </w:r>
      <w:r w:rsidRPr="008912D5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8912D5">
        <w:rPr>
          <w:rFonts w:ascii="Arial" w:hAnsi="Arial" w:cs="Arial"/>
          <w:i w:val="0"/>
          <w:sz w:val="22"/>
          <w:szCs w:val="22"/>
        </w:rPr>
        <w:t>scroll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down and click on 'CDS' to highlight the protein-coding region of the gene.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 xml:space="preserve">On the bottom right of the screen, </w:t>
      </w: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Pr="008912D5">
        <w:rPr>
          <w:rFonts w:ascii="Arial" w:hAnsi="Arial" w:cs="Arial"/>
          <w:i w:val="0"/>
          <w:sz w:val="22"/>
          <w:szCs w:val="22"/>
        </w:rPr>
        <w:t>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on 'FASTA' and copy the gene sequence</w:t>
      </w:r>
      <w:r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1FBE9163" w14:textId="31DFABC8" w:rsidR="00952355" w:rsidRPr="00952355" w:rsidRDefault="00404472" w:rsidP="009523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Save the DNA sequence using a suitable DNA editing software. </w:t>
      </w:r>
      <w:r w:rsidR="00C8642C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When using the freely available ApE</w:t>
      </w:r>
      <w:r w:rsidR="005A465A">
        <w:rPr>
          <w:rFonts w:ascii="Arial" w:hAnsi="Arial" w:cs="Arial"/>
          <w:i w:val="0"/>
          <w:sz w:val="22"/>
          <w:szCs w:val="22"/>
        </w:rPr>
        <w:t xml:space="preserve"> </w:t>
      </w:r>
      <w:r w:rsidR="005A465A" w:rsidRPr="005A465A">
        <w:rPr>
          <w:rFonts w:ascii="Arial" w:hAnsi="Arial" w:cs="Arial"/>
          <w:i w:val="0"/>
          <w:color w:val="FF0000"/>
          <w:sz w:val="22"/>
          <w:szCs w:val="22"/>
        </w:rPr>
        <w:t>(A-P-E)</w:t>
      </w:r>
      <w:r w:rsidRPr="008912D5">
        <w:rPr>
          <w:rFonts w:ascii="Arial" w:hAnsi="Arial" w:cs="Arial"/>
          <w:i w:val="0"/>
          <w:sz w:val="22"/>
          <w:szCs w:val="22"/>
        </w:rPr>
        <w:t xml:space="preserve">, open the program, paste the copied sequence in the blank box, select the sequence name and click </w:t>
      </w:r>
      <w:r w:rsidRPr="00D930D7">
        <w:rPr>
          <w:rFonts w:ascii="Arial" w:hAnsi="Arial" w:cs="Arial"/>
          <w:b/>
          <w:i w:val="0"/>
          <w:sz w:val="22"/>
          <w:szCs w:val="22"/>
        </w:rPr>
        <w:t>Save</w:t>
      </w:r>
      <w:r w:rsidR="00952355">
        <w:rPr>
          <w:rFonts w:ascii="Arial" w:hAnsi="Arial" w:cs="Arial"/>
          <w:i w:val="0"/>
          <w:sz w:val="22"/>
          <w:szCs w:val="22"/>
        </w:rPr>
        <w:t xml:space="preserve"> </w:t>
      </w:r>
      <w:r w:rsidR="00952355" w:rsidRPr="00952355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</w:p>
    <w:p w14:paraId="680AD0F2" w14:textId="208D14C0" w:rsidR="00952355" w:rsidRPr="00952355" w:rsidRDefault="00952355" w:rsidP="009523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 </w:t>
      </w:r>
      <w:r w:rsidRPr="008912D5">
        <w:rPr>
          <w:rFonts w:ascii="Arial" w:hAnsi="Arial" w:cs="Arial"/>
          <w:i w:val="0"/>
          <w:sz w:val="22"/>
          <w:szCs w:val="22"/>
        </w:rPr>
        <w:t>open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ApE</w:t>
      </w:r>
      <w:r w:rsidRPr="008912D5">
        <w:rPr>
          <w:rFonts w:ascii="Arial" w:hAnsi="Arial" w:cs="Arial"/>
          <w:i w:val="0"/>
          <w:sz w:val="22"/>
          <w:szCs w:val="22"/>
        </w:rPr>
        <w:t>, paste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copied sequence in the blank box,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sequence name and 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'Save</w:t>
      </w:r>
      <w:r>
        <w:rPr>
          <w:rFonts w:ascii="Arial" w:hAnsi="Arial" w:cs="Arial"/>
          <w:i w:val="0"/>
          <w:sz w:val="22"/>
          <w:szCs w:val="22"/>
        </w:rPr>
        <w:t>.</w:t>
      </w:r>
      <w:r w:rsidRPr="008912D5">
        <w:rPr>
          <w:rFonts w:ascii="Arial" w:hAnsi="Arial" w:cs="Arial"/>
          <w:i w:val="0"/>
          <w:sz w:val="22"/>
          <w:szCs w:val="22"/>
        </w:rPr>
        <w:t>'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47F1844C" w14:textId="77777777" w:rsidR="00952355" w:rsidRPr="00952355" w:rsidRDefault="00404472" w:rsidP="009523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>Now, choose the protein regions to be substituted in the different chimeric constructs by first dividing the protein sequence of interest in distinct structural regions</w:t>
      </w:r>
      <w:r w:rsidR="00952355">
        <w:rPr>
          <w:rFonts w:ascii="Arial" w:hAnsi="Arial" w:cs="Arial"/>
          <w:i w:val="0"/>
          <w:sz w:val="22"/>
          <w:szCs w:val="22"/>
        </w:rPr>
        <w:t xml:space="preserve"> </w:t>
      </w:r>
      <w:r w:rsidR="00952355" w:rsidRPr="00952355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  <w:r w:rsidR="00952355">
        <w:rPr>
          <w:rFonts w:ascii="Arial" w:hAnsi="Arial" w:cs="Arial"/>
          <w:i w:val="0"/>
          <w:sz w:val="22"/>
          <w:szCs w:val="22"/>
        </w:rPr>
        <w:t xml:space="preserve">  </w:t>
      </w:r>
    </w:p>
    <w:p w14:paraId="5542581A" w14:textId="6D3AD208" w:rsidR="00952355" w:rsidRPr="00952355" w:rsidRDefault="00952355" w:rsidP="009523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shoulder: Talent navigates to the PDB database.</w:t>
      </w:r>
    </w:p>
    <w:p w14:paraId="4698B4D2" w14:textId="3E79B68D" w:rsidR="00404472" w:rsidRPr="00952355" w:rsidRDefault="00952355" w:rsidP="009523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>To do so, d</w:t>
      </w:r>
      <w:r w:rsidR="00404472" w:rsidRPr="00952355">
        <w:rPr>
          <w:rFonts w:ascii="Arial" w:hAnsi="Arial" w:cs="Arial"/>
          <w:i w:val="0"/>
          <w:sz w:val="22"/>
          <w:szCs w:val="22"/>
        </w:rPr>
        <w:t xml:space="preserve">ownload the structural data of the protein of interest from the PDB website. </w:t>
      </w:r>
      <w:r w:rsidRPr="00952355">
        <w:rPr>
          <w:rFonts w:ascii="Arial" w:hAnsi="Arial" w:cs="Arial"/>
          <w:i w:val="0"/>
          <w:sz w:val="22"/>
          <w:szCs w:val="22"/>
        </w:rPr>
        <w:t xml:space="preserve"> </w:t>
      </w:r>
      <w:r w:rsidR="00404472" w:rsidRPr="00952355">
        <w:rPr>
          <w:rFonts w:ascii="Arial" w:hAnsi="Arial" w:cs="Arial"/>
          <w:i w:val="0"/>
          <w:sz w:val="22"/>
          <w:szCs w:val="22"/>
        </w:rPr>
        <w:t xml:space="preserve">Access the PDB page for the protein, and download the PDB file by clicking </w:t>
      </w:r>
      <w:r w:rsidR="00D930D7">
        <w:rPr>
          <w:rFonts w:ascii="Arial" w:hAnsi="Arial" w:cs="Arial"/>
          <w:b/>
          <w:i w:val="0"/>
          <w:sz w:val="22"/>
          <w:szCs w:val="22"/>
        </w:rPr>
        <w:t>download</w:t>
      </w:r>
      <w:r w:rsidR="00404472" w:rsidRPr="00D930D7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404472" w:rsidRPr="00952355">
        <w:rPr>
          <w:rFonts w:ascii="Arial" w:hAnsi="Arial" w:cs="Arial"/>
          <w:i w:val="0"/>
          <w:sz w:val="22"/>
          <w:szCs w:val="22"/>
        </w:rPr>
        <w:t>at the right side of the screen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52355">
        <w:rPr>
          <w:rFonts w:ascii="Arial" w:hAnsi="Arial" w:cs="Arial"/>
          <w:b/>
          <w:i w:val="0"/>
          <w:sz w:val="22"/>
          <w:szCs w:val="22"/>
        </w:rPr>
        <w:t>[1]</w:t>
      </w:r>
      <w:r w:rsidR="00404472" w:rsidRPr="00952355">
        <w:rPr>
          <w:rFonts w:ascii="Arial" w:hAnsi="Arial" w:cs="Arial"/>
          <w:i w:val="0"/>
          <w:sz w:val="22"/>
          <w:szCs w:val="22"/>
        </w:rPr>
        <w:t>.</w:t>
      </w:r>
    </w:p>
    <w:p w14:paraId="31D6DD77" w14:textId="00CF9FE5" w:rsidR="00952355" w:rsidRPr="00952355" w:rsidRDefault="00952355" w:rsidP="009523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 download</w:t>
      </w:r>
      <w:r>
        <w:rPr>
          <w:rFonts w:ascii="Arial" w:hAnsi="Arial" w:cs="Arial"/>
          <w:i w:val="0"/>
          <w:sz w:val="22"/>
          <w:szCs w:val="22"/>
        </w:rPr>
        <w:t>s</w:t>
      </w:r>
      <w:r w:rsidRPr="00952355">
        <w:rPr>
          <w:rFonts w:ascii="Arial" w:hAnsi="Arial" w:cs="Arial"/>
          <w:i w:val="0"/>
          <w:sz w:val="22"/>
          <w:szCs w:val="22"/>
        </w:rPr>
        <w:t xml:space="preserve"> the structural data of the protein of interest from the PDB website.  </w:t>
      </w:r>
      <w:r>
        <w:rPr>
          <w:rFonts w:ascii="Arial" w:hAnsi="Arial" w:cs="Arial"/>
          <w:i w:val="0"/>
          <w:sz w:val="22"/>
          <w:szCs w:val="22"/>
        </w:rPr>
        <w:t>Talent a</w:t>
      </w:r>
      <w:r w:rsidRPr="00952355">
        <w:rPr>
          <w:rFonts w:ascii="Arial" w:hAnsi="Arial" w:cs="Arial"/>
          <w:i w:val="0"/>
          <w:sz w:val="22"/>
          <w:szCs w:val="22"/>
        </w:rPr>
        <w:t>ccess</w:t>
      </w:r>
      <w:r>
        <w:rPr>
          <w:rFonts w:ascii="Arial" w:hAnsi="Arial" w:cs="Arial"/>
          <w:i w:val="0"/>
          <w:sz w:val="22"/>
          <w:szCs w:val="22"/>
        </w:rPr>
        <w:t>es</w:t>
      </w:r>
      <w:r w:rsidRPr="00952355">
        <w:rPr>
          <w:rFonts w:ascii="Arial" w:hAnsi="Arial" w:cs="Arial"/>
          <w:i w:val="0"/>
          <w:sz w:val="22"/>
          <w:szCs w:val="22"/>
        </w:rPr>
        <w:t xml:space="preserve"> the PDB page for the protein, and download</w:t>
      </w:r>
      <w:r>
        <w:rPr>
          <w:rFonts w:ascii="Arial" w:hAnsi="Arial" w:cs="Arial"/>
          <w:i w:val="0"/>
          <w:sz w:val="22"/>
          <w:szCs w:val="22"/>
        </w:rPr>
        <w:t>s</w:t>
      </w:r>
      <w:r w:rsidRPr="00952355">
        <w:rPr>
          <w:rFonts w:ascii="Arial" w:hAnsi="Arial" w:cs="Arial"/>
          <w:i w:val="0"/>
          <w:sz w:val="22"/>
          <w:szCs w:val="22"/>
        </w:rPr>
        <w:t xml:space="preserve"> the PDB file by clicking 'download' at the right side of the screen</w:t>
      </w:r>
      <w:r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7AD04C2F" w14:textId="0E70A292" w:rsidR="00404472" w:rsidRPr="00731605" w:rsidRDefault="00404472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>Open the PDB file in a molecular visualization system like PyMOL</w:t>
      </w:r>
      <w:r w:rsidR="00D930D7">
        <w:rPr>
          <w:rFonts w:ascii="Arial" w:hAnsi="Arial" w:cs="Arial"/>
          <w:i w:val="0"/>
          <w:sz w:val="22"/>
          <w:szCs w:val="22"/>
        </w:rPr>
        <w:t xml:space="preserve"> </w:t>
      </w:r>
      <w:r w:rsidR="00D930D7" w:rsidRPr="00D930D7">
        <w:rPr>
          <w:rFonts w:ascii="Arial" w:hAnsi="Arial" w:cs="Arial"/>
          <w:i w:val="0"/>
          <w:color w:val="FF0000"/>
          <w:sz w:val="22"/>
          <w:szCs w:val="22"/>
        </w:rPr>
        <w:t>(pie-mole)</w:t>
      </w:r>
      <w:r w:rsidR="00731605">
        <w:rPr>
          <w:rFonts w:ascii="Arial" w:hAnsi="Arial" w:cs="Arial"/>
          <w:i w:val="0"/>
          <w:sz w:val="22"/>
          <w:szCs w:val="22"/>
        </w:rPr>
        <w:t xml:space="preserve">.  </w:t>
      </w:r>
      <w:r w:rsidRPr="008912D5">
        <w:rPr>
          <w:rFonts w:ascii="Arial" w:hAnsi="Arial" w:cs="Arial"/>
          <w:i w:val="0"/>
          <w:sz w:val="22"/>
          <w:szCs w:val="22"/>
        </w:rPr>
        <w:t xml:space="preserve">In PyMOL, display the nucleotide sequence, hide the default structural data and select the </w:t>
      </w:r>
      <w:r w:rsidRPr="00D930D7">
        <w:rPr>
          <w:rFonts w:ascii="Arial" w:hAnsi="Arial" w:cs="Arial"/>
          <w:b/>
          <w:i w:val="0"/>
          <w:sz w:val="22"/>
          <w:szCs w:val="22"/>
        </w:rPr>
        <w:t>cartoon</w:t>
      </w:r>
      <w:r w:rsidRPr="008912D5">
        <w:rPr>
          <w:rFonts w:ascii="Arial" w:hAnsi="Arial" w:cs="Arial"/>
          <w:i w:val="0"/>
          <w:sz w:val="22"/>
          <w:szCs w:val="22"/>
        </w:rPr>
        <w:t xml:space="preserve"> view to clearly visualize the protein's structu</w:t>
      </w:r>
      <w:r w:rsidR="00731605">
        <w:rPr>
          <w:rFonts w:ascii="Arial" w:hAnsi="Arial" w:cs="Arial"/>
          <w:i w:val="0"/>
          <w:sz w:val="22"/>
          <w:szCs w:val="22"/>
        </w:rPr>
        <w:t xml:space="preserve">ral features </w:t>
      </w:r>
      <w:r w:rsidR="00731605" w:rsidRPr="00731605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</w:p>
    <w:p w14:paraId="6FBEE533" w14:textId="0E744BC7" w:rsidR="00731605" w:rsidRPr="008912D5" w:rsidRDefault="00731605" w:rsidP="007316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>
        <w:rPr>
          <w:rFonts w:ascii="Arial" w:hAnsi="Arial" w:cs="Arial"/>
          <w:i w:val="0"/>
          <w:sz w:val="22"/>
          <w:szCs w:val="22"/>
        </w:rPr>
        <w:t xml:space="preserve"> clicks</w:t>
      </w:r>
      <w:r w:rsidRPr="008912D5">
        <w:rPr>
          <w:rFonts w:ascii="Arial" w:hAnsi="Arial" w:cs="Arial"/>
          <w:i w:val="0"/>
          <w:sz w:val="22"/>
          <w:szCs w:val="22"/>
        </w:rPr>
        <w:t xml:space="preserve"> Disp</w:t>
      </w:r>
      <w:r>
        <w:rPr>
          <w:rFonts w:ascii="Arial" w:hAnsi="Arial" w:cs="Arial"/>
          <w:i w:val="0"/>
          <w:sz w:val="22"/>
          <w:szCs w:val="22"/>
        </w:rPr>
        <w:t xml:space="preserve">lay &gt; Sequence On, </w:t>
      </w:r>
      <w:r w:rsidRPr="008912D5">
        <w:rPr>
          <w:rFonts w:ascii="Arial" w:hAnsi="Arial" w:cs="Arial"/>
          <w:i w:val="0"/>
          <w:sz w:val="22"/>
          <w:szCs w:val="22"/>
        </w:rPr>
        <w:t>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H n</w:t>
      </w:r>
      <w:r>
        <w:rPr>
          <w:rFonts w:ascii="Arial" w:hAnsi="Arial" w:cs="Arial"/>
          <w:i w:val="0"/>
          <w:sz w:val="22"/>
          <w:szCs w:val="22"/>
        </w:rPr>
        <w:t>ext to the PDB ID, and selects 'everything', and then clicks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S n</w:t>
      </w:r>
      <w:r>
        <w:rPr>
          <w:rFonts w:ascii="Arial" w:hAnsi="Arial" w:cs="Arial"/>
          <w:i w:val="0"/>
          <w:sz w:val="22"/>
          <w:szCs w:val="22"/>
        </w:rPr>
        <w:t>ext to the PDB ID, selects</w:t>
      </w:r>
      <w:r w:rsidRPr="008912D5">
        <w:rPr>
          <w:rFonts w:ascii="Arial" w:hAnsi="Arial" w:cs="Arial"/>
          <w:i w:val="0"/>
          <w:sz w:val="22"/>
          <w:szCs w:val="22"/>
        </w:rPr>
        <w:t xml:space="preserve"> '</w:t>
      </w:r>
      <w:r>
        <w:rPr>
          <w:rFonts w:ascii="Arial" w:hAnsi="Arial" w:cs="Arial"/>
          <w:i w:val="0"/>
          <w:sz w:val="22"/>
          <w:szCs w:val="22"/>
        </w:rPr>
        <w:t>cartoon'</w:t>
      </w:r>
      <w:r w:rsidR="00EF5DD3">
        <w:rPr>
          <w:rFonts w:ascii="Arial" w:hAnsi="Arial" w:cs="Arial"/>
          <w:i w:val="0"/>
          <w:sz w:val="22"/>
          <w:szCs w:val="22"/>
        </w:rPr>
        <w:t xml:space="preserve"> </w:t>
      </w:r>
      <w:r w:rsidR="00EF5DD3" w:rsidRPr="006E6BE9">
        <w:rPr>
          <w:rFonts w:ascii="Arial" w:hAnsi="Arial" w:cs="Arial"/>
          <w:i w:val="0"/>
          <w:color w:val="FF0000"/>
          <w:sz w:val="22"/>
          <w:szCs w:val="22"/>
        </w:rPr>
        <w:t>and changes the structure’s orientation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 xml:space="preserve"> to better visualize it</w:t>
      </w:r>
      <w:r w:rsidRPr="008912D5"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7BD9D73B" w14:textId="108E4215" w:rsidR="00404472" w:rsidRPr="00D223F0" w:rsidRDefault="00404472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>Click on the nucleotide sequence at the top of the screen to highlight different pa</w:t>
      </w:r>
      <w:r w:rsidR="00D930D7">
        <w:rPr>
          <w:rFonts w:ascii="Arial" w:hAnsi="Arial" w:cs="Arial"/>
          <w:i w:val="0"/>
          <w:sz w:val="22"/>
          <w:szCs w:val="22"/>
        </w:rPr>
        <w:t>rts of the molecule, noting</w:t>
      </w:r>
      <w:r w:rsidRPr="008912D5">
        <w:rPr>
          <w:rFonts w:ascii="Arial" w:hAnsi="Arial" w:cs="Arial"/>
          <w:i w:val="0"/>
          <w:sz w:val="22"/>
          <w:szCs w:val="22"/>
        </w:rPr>
        <w:t xml:space="preserve"> the amino acids corresponding to each distinctive structural feature</w:t>
      </w:r>
      <w:r w:rsidR="00D223F0">
        <w:rPr>
          <w:rFonts w:ascii="Arial" w:hAnsi="Arial" w:cs="Arial"/>
          <w:i w:val="0"/>
          <w:sz w:val="22"/>
          <w:szCs w:val="22"/>
        </w:rPr>
        <w:t xml:space="preserve"> </w:t>
      </w:r>
      <w:r w:rsidR="00D223F0" w:rsidRPr="00D223F0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</w:p>
    <w:p w14:paraId="0273EC09" w14:textId="7DF9A6A0" w:rsidR="00D223F0" w:rsidRPr="008912D5" w:rsidRDefault="00D223F0" w:rsidP="00D223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>
        <w:rPr>
          <w:rFonts w:ascii="Arial" w:hAnsi="Arial" w:cs="Arial"/>
          <w:i w:val="0"/>
          <w:sz w:val="22"/>
          <w:szCs w:val="22"/>
        </w:rPr>
        <w:t xml:space="preserve"> clicks</w:t>
      </w:r>
      <w:r w:rsidRPr="00D223F0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on the nucleotide sequence at the top of the screen to highlight different pa</w:t>
      </w:r>
      <w:r w:rsidR="00D930D7">
        <w:rPr>
          <w:rFonts w:ascii="Arial" w:hAnsi="Arial" w:cs="Arial"/>
          <w:i w:val="0"/>
          <w:sz w:val="22"/>
          <w:szCs w:val="22"/>
        </w:rPr>
        <w:t>rts of the molecule, noting</w:t>
      </w:r>
      <w:r w:rsidRPr="008912D5">
        <w:rPr>
          <w:rFonts w:ascii="Arial" w:hAnsi="Arial" w:cs="Arial"/>
          <w:i w:val="0"/>
          <w:sz w:val="22"/>
          <w:szCs w:val="22"/>
        </w:rPr>
        <w:t xml:space="preserve"> the amino acids corresponding to each distinctive structural feature</w:t>
      </w:r>
      <w:r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359BFCF7" w14:textId="54CF09B1" w:rsidR="00D223F0" w:rsidRPr="00D223F0" w:rsidRDefault="00D223F0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a</w:t>
      </w:r>
      <w:r w:rsidR="00404472" w:rsidRPr="008912D5">
        <w:rPr>
          <w:rFonts w:ascii="Arial" w:hAnsi="Arial" w:cs="Arial"/>
          <w:i w:val="0"/>
          <w:sz w:val="22"/>
          <w:szCs w:val="22"/>
        </w:rPr>
        <w:t>nnotate the distinct structural regions on the DNA sequence in ApE</w:t>
      </w:r>
      <w:r>
        <w:rPr>
          <w:rFonts w:ascii="Arial" w:hAnsi="Arial" w:cs="Arial"/>
          <w:i w:val="0"/>
          <w:sz w:val="22"/>
          <w:szCs w:val="22"/>
        </w:rPr>
        <w:t xml:space="preserve"> by </w:t>
      </w:r>
      <w:r w:rsidR="00404472" w:rsidRPr="008912D5">
        <w:rPr>
          <w:rFonts w:ascii="Arial" w:hAnsi="Arial" w:cs="Arial"/>
          <w:i w:val="0"/>
          <w:sz w:val="22"/>
          <w:szCs w:val="22"/>
        </w:rPr>
        <w:t>open</w:t>
      </w:r>
      <w:r>
        <w:rPr>
          <w:rFonts w:ascii="Arial" w:hAnsi="Arial" w:cs="Arial"/>
          <w:i w:val="0"/>
          <w:sz w:val="22"/>
          <w:szCs w:val="22"/>
        </w:rPr>
        <w:t>ing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the DNA sequence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, selecting it</w:t>
      </w:r>
      <w:r>
        <w:rPr>
          <w:rFonts w:ascii="Arial" w:hAnsi="Arial" w:cs="Arial"/>
          <w:i w:val="0"/>
          <w:sz w:val="22"/>
          <w:szCs w:val="22"/>
        </w:rPr>
        <w:t xml:space="preserve"> and</w:t>
      </w:r>
      <w:r w:rsidR="00B31689">
        <w:rPr>
          <w:rFonts w:ascii="Arial" w:hAnsi="Arial" w:cs="Arial"/>
          <w:i w:val="0"/>
          <w:sz w:val="22"/>
          <w:szCs w:val="22"/>
        </w:rPr>
        <w:t xml:space="preserve">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 xml:space="preserve">clicking </w:t>
      </w:r>
      <w:r w:rsidR="00B31689" w:rsidRPr="006E6BE9">
        <w:rPr>
          <w:rFonts w:ascii="Arial" w:hAnsi="Arial" w:cs="Arial"/>
          <w:b/>
          <w:i w:val="0"/>
          <w:color w:val="FF0000"/>
          <w:sz w:val="22"/>
          <w:szCs w:val="22"/>
        </w:rPr>
        <w:t>ORFs, Translate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. Then</w:t>
      </w:r>
      <w:r w:rsidRPr="006E6BE9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click on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the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last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amino acid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of the first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region</w:t>
      </w:r>
      <w:r w:rsidR="00B31689">
        <w:rPr>
          <w:rFonts w:ascii="Arial" w:hAnsi="Arial" w:cs="Arial"/>
          <w:i w:val="0"/>
          <w:sz w:val="22"/>
          <w:szCs w:val="22"/>
        </w:rPr>
        <w:t xml:space="preserve">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to highlight its position in the DNA sequence, and select the nucleotides coding for that region</w:t>
      </w:r>
      <w:r>
        <w:rPr>
          <w:rFonts w:ascii="Arial" w:hAnsi="Arial" w:cs="Arial"/>
          <w:i w:val="0"/>
          <w:sz w:val="22"/>
          <w:szCs w:val="22"/>
        </w:rPr>
        <w:t>.  R</w:t>
      </w:r>
      <w:r w:rsidR="00404472" w:rsidRPr="008912D5">
        <w:rPr>
          <w:rFonts w:ascii="Arial" w:hAnsi="Arial" w:cs="Arial"/>
          <w:i w:val="0"/>
          <w:sz w:val="22"/>
          <w:szCs w:val="22"/>
        </w:rPr>
        <w:t>ight-click on the se</w:t>
      </w:r>
      <w:r w:rsidR="00401C7D">
        <w:rPr>
          <w:rFonts w:ascii="Arial" w:hAnsi="Arial" w:cs="Arial"/>
          <w:i w:val="0"/>
          <w:sz w:val="22"/>
          <w:szCs w:val="22"/>
        </w:rPr>
        <w:t xml:space="preserve">lection and select </w:t>
      </w:r>
      <w:r w:rsidR="00401C7D" w:rsidRPr="00401C7D">
        <w:rPr>
          <w:rFonts w:ascii="Arial" w:hAnsi="Arial" w:cs="Arial"/>
          <w:b/>
          <w:i w:val="0"/>
          <w:sz w:val="22"/>
          <w:szCs w:val="22"/>
        </w:rPr>
        <w:t>New Feature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to give it a name and a color.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404472" w:rsidRPr="008912D5">
        <w:rPr>
          <w:rFonts w:ascii="Arial" w:hAnsi="Arial" w:cs="Arial"/>
          <w:i w:val="0"/>
          <w:sz w:val="22"/>
          <w:szCs w:val="22"/>
        </w:rPr>
        <w:t>Repeat the process for each structural region identified in the previous step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223F0">
        <w:rPr>
          <w:rFonts w:ascii="Arial" w:hAnsi="Arial" w:cs="Arial"/>
          <w:b/>
          <w:i w:val="0"/>
          <w:sz w:val="22"/>
          <w:szCs w:val="22"/>
        </w:rPr>
        <w:t>[1]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</w:p>
    <w:p w14:paraId="2A998A38" w14:textId="782B9223" w:rsidR="00404472" w:rsidRPr="006E6BE9" w:rsidRDefault="00404472" w:rsidP="00D223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 </w:t>
      </w:r>
      <w:r w:rsidR="00D223F0"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="00D223F0"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D223F0" w:rsidRPr="00952355">
        <w:rPr>
          <w:rFonts w:ascii="Helvetica" w:hAnsi="Helvetica"/>
          <w:sz w:val="22"/>
          <w:szCs w:val="22"/>
        </w:rPr>
        <w:t>-</w:t>
      </w:r>
      <w:r w:rsidR="00D223F0"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 w:rsidR="00D223F0">
        <w:rPr>
          <w:rFonts w:ascii="Arial" w:hAnsi="Arial" w:cs="Arial"/>
          <w:i w:val="0"/>
          <w:sz w:val="22"/>
          <w:szCs w:val="22"/>
        </w:rPr>
        <w:t xml:space="preserve"> opens </w:t>
      </w:r>
      <w:r w:rsidR="00D223F0" w:rsidRPr="008912D5">
        <w:rPr>
          <w:rFonts w:ascii="Arial" w:hAnsi="Arial" w:cs="Arial"/>
          <w:i w:val="0"/>
          <w:sz w:val="22"/>
          <w:szCs w:val="22"/>
        </w:rPr>
        <w:t>the DNA sequence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, selects it</w:t>
      </w:r>
      <w:r w:rsidR="00D223F0">
        <w:rPr>
          <w:rFonts w:ascii="Arial" w:hAnsi="Arial" w:cs="Arial"/>
          <w:i w:val="0"/>
          <w:sz w:val="22"/>
          <w:szCs w:val="22"/>
        </w:rPr>
        <w:t xml:space="preserve"> and</w:t>
      </w:r>
      <w:r w:rsidR="00B31689">
        <w:rPr>
          <w:rFonts w:ascii="Arial" w:hAnsi="Arial" w:cs="Arial"/>
          <w:i w:val="0"/>
          <w:sz w:val="22"/>
          <w:szCs w:val="22"/>
        </w:rPr>
        <w:t xml:space="preserve">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clicks ORF, Translate. Talent then</w:t>
      </w:r>
      <w:r w:rsidR="00D223F0" w:rsidRPr="006E6BE9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clicks on</w:t>
      </w:r>
      <w:r w:rsidR="00B31689" w:rsidRPr="008912D5">
        <w:rPr>
          <w:rFonts w:ascii="Arial" w:hAnsi="Arial" w:cs="Arial"/>
          <w:i w:val="0"/>
          <w:sz w:val="22"/>
          <w:szCs w:val="22"/>
        </w:rPr>
        <w:t xml:space="preserve"> </w:t>
      </w:r>
      <w:r w:rsidR="00D223F0" w:rsidRPr="008912D5">
        <w:rPr>
          <w:rFonts w:ascii="Arial" w:hAnsi="Arial" w:cs="Arial"/>
          <w:i w:val="0"/>
          <w:sz w:val="22"/>
          <w:szCs w:val="22"/>
        </w:rPr>
        <w:t>the</w:t>
      </w:r>
      <w:r w:rsidR="00B31689">
        <w:rPr>
          <w:rFonts w:ascii="Arial" w:hAnsi="Arial" w:cs="Arial"/>
          <w:i w:val="0"/>
          <w:sz w:val="22"/>
          <w:szCs w:val="22"/>
        </w:rPr>
        <w:t xml:space="preserve">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last amino acid of the first region, and selects the</w:t>
      </w:r>
      <w:r w:rsidR="00D223F0" w:rsidRPr="008912D5">
        <w:rPr>
          <w:rFonts w:ascii="Arial" w:hAnsi="Arial" w:cs="Arial"/>
          <w:i w:val="0"/>
          <w:sz w:val="22"/>
          <w:szCs w:val="22"/>
        </w:rPr>
        <w:t xml:space="preserve"> nucleotides coding for </w:t>
      </w:r>
      <w:r w:rsidR="00D223F0" w:rsidRPr="006E6BE9">
        <w:rPr>
          <w:rFonts w:ascii="Arial" w:hAnsi="Arial" w:cs="Arial"/>
          <w:i w:val="0"/>
          <w:strike/>
          <w:sz w:val="22"/>
          <w:szCs w:val="22"/>
        </w:rPr>
        <w:t>the amino acids in a</w:t>
      </w:r>
      <w:r w:rsidR="006E6BE9" w:rsidRPr="006E6BE9">
        <w:rPr>
          <w:rFonts w:ascii="Arial" w:hAnsi="Arial" w:cs="Arial"/>
          <w:i w:val="0"/>
          <w:sz w:val="22"/>
          <w:szCs w:val="22"/>
        </w:rPr>
        <w:t xml:space="preserve"> </w:t>
      </w:r>
      <w:r w:rsidR="00B31689" w:rsidRPr="006E6BE9">
        <w:rPr>
          <w:rFonts w:ascii="Arial" w:hAnsi="Arial" w:cs="Arial"/>
          <w:i w:val="0"/>
          <w:color w:val="FF0000"/>
          <w:sz w:val="22"/>
          <w:szCs w:val="22"/>
        </w:rPr>
        <w:t>that</w:t>
      </w:r>
      <w:r w:rsidR="00D223F0" w:rsidRPr="008912D5">
        <w:rPr>
          <w:rFonts w:ascii="Arial" w:hAnsi="Arial" w:cs="Arial"/>
          <w:i w:val="0"/>
          <w:sz w:val="22"/>
          <w:szCs w:val="22"/>
        </w:rPr>
        <w:t xml:space="preserve"> region</w:t>
      </w:r>
      <w:r w:rsidR="00D223F0">
        <w:rPr>
          <w:rFonts w:ascii="Arial" w:hAnsi="Arial" w:cs="Arial"/>
          <w:i w:val="0"/>
          <w:sz w:val="22"/>
          <w:szCs w:val="22"/>
        </w:rPr>
        <w:t>. Talent r</w:t>
      </w:r>
      <w:r w:rsidR="00D223F0" w:rsidRPr="008912D5">
        <w:rPr>
          <w:rFonts w:ascii="Arial" w:hAnsi="Arial" w:cs="Arial"/>
          <w:i w:val="0"/>
          <w:sz w:val="22"/>
          <w:szCs w:val="22"/>
        </w:rPr>
        <w:t>ight-click</w:t>
      </w:r>
      <w:r w:rsidR="00D223F0">
        <w:rPr>
          <w:rFonts w:ascii="Arial" w:hAnsi="Arial" w:cs="Arial"/>
          <w:i w:val="0"/>
          <w:sz w:val="22"/>
          <w:szCs w:val="22"/>
        </w:rPr>
        <w:t>s</w:t>
      </w:r>
      <w:r w:rsidR="00D223F0" w:rsidRPr="008912D5">
        <w:rPr>
          <w:rFonts w:ascii="Arial" w:hAnsi="Arial" w:cs="Arial"/>
          <w:i w:val="0"/>
          <w:sz w:val="22"/>
          <w:szCs w:val="22"/>
        </w:rPr>
        <w:t xml:space="preserve"> on the selection and select</w:t>
      </w:r>
      <w:r w:rsidR="00D223F0">
        <w:rPr>
          <w:rFonts w:ascii="Arial" w:hAnsi="Arial" w:cs="Arial"/>
          <w:i w:val="0"/>
          <w:sz w:val="22"/>
          <w:szCs w:val="22"/>
        </w:rPr>
        <w:t>s</w:t>
      </w:r>
      <w:r w:rsidR="00D223F0" w:rsidRPr="008912D5">
        <w:rPr>
          <w:rFonts w:ascii="Arial" w:hAnsi="Arial" w:cs="Arial"/>
          <w:i w:val="0"/>
          <w:sz w:val="22"/>
          <w:szCs w:val="22"/>
        </w:rPr>
        <w:t xml:space="preserve"> 'New Feature' to give it a name and a color. </w:t>
      </w:r>
      <w:r w:rsidR="00D223F0">
        <w:rPr>
          <w:rFonts w:ascii="Arial" w:hAnsi="Arial" w:cs="Arial"/>
          <w:i w:val="0"/>
          <w:sz w:val="22"/>
          <w:szCs w:val="22"/>
        </w:rPr>
        <w:t xml:space="preserve"> Talent moves on to the next </w:t>
      </w:r>
      <w:r w:rsidR="00D223F0" w:rsidRPr="008912D5">
        <w:rPr>
          <w:rFonts w:ascii="Arial" w:hAnsi="Arial" w:cs="Arial"/>
          <w:i w:val="0"/>
          <w:sz w:val="22"/>
          <w:szCs w:val="22"/>
        </w:rPr>
        <w:t>structural region</w:t>
      </w:r>
      <w:r w:rsidR="00D223F0"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1C227341" w14:textId="07B42035" w:rsidR="000200C6" w:rsidRPr="008912D5" w:rsidRDefault="000200C6" w:rsidP="006E6BE9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E6BE9">
        <w:rPr>
          <w:rFonts w:ascii="Arial" w:hAnsi="Arial" w:cs="Arial"/>
          <w:i w:val="0"/>
          <w:sz w:val="22"/>
          <w:szCs w:val="22"/>
          <w:highlight w:val="green"/>
        </w:rPr>
        <w:t>(</w:t>
      </w:r>
      <w:r w:rsidR="006E6BE9" w:rsidRPr="006E6BE9">
        <w:rPr>
          <w:rFonts w:ascii="Arial" w:hAnsi="Arial" w:cs="Arial"/>
          <w:i w:val="0"/>
          <w:sz w:val="22"/>
          <w:szCs w:val="22"/>
          <w:highlight w:val="green"/>
        </w:rPr>
        <w:t xml:space="preserve">Author Comment: </w:t>
      </w:r>
      <w:r w:rsidRPr="006E6BE9">
        <w:rPr>
          <w:rFonts w:ascii="Arial" w:hAnsi="Arial" w:cs="Arial"/>
          <w:i w:val="0"/>
          <w:sz w:val="22"/>
          <w:szCs w:val="22"/>
          <w:highlight w:val="green"/>
        </w:rPr>
        <w:t xml:space="preserve">The original way this step had been </w:t>
      </w:r>
      <w:r w:rsidR="006E6BE9" w:rsidRPr="006E6BE9">
        <w:rPr>
          <w:rFonts w:ascii="Arial" w:hAnsi="Arial" w:cs="Arial"/>
          <w:i w:val="0"/>
          <w:sz w:val="22"/>
          <w:szCs w:val="22"/>
          <w:highlight w:val="green"/>
        </w:rPr>
        <w:t>written</w:t>
      </w:r>
      <w:r w:rsidRPr="006E6BE9">
        <w:rPr>
          <w:rFonts w:ascii="Arial" w:hAnsi="Arial" w:cs="Arial"/>
          <w:i w:val="0"/>
          <w:sz w:val="22"/>
          <w:szCs w:val="22"/>
          <w:highlight w:val="green"/>
        </w:rPr>
        <w:t xml:space="preserve"> was too complicated, it is difficult to know the nucleotides coding for a region without first translating the DNA sequence)</w:t>
      </w:r>
    </w:p>
    <w:p w14:paraId="5F766B57" w14:textId="21EC3755" w:rsidR="00404472" w:rsidRPr="00D223F0" w:rsidRDefault="00D223F0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a</w:t>
      </w:r>
      <w:r w:rsidR="00404472" w:rsidRPr="008912D5">
        <w:rPr>
          <w:rFonts w:ascii="Arial" w:hAnsi="Arial" w:cs="Arial"/>
          <w:i w:val="0"/>
          <w:sz w:val="22"/>
          <w:szCs w:val="22"/>
        </w:rPr>
        <w:t>lign the residue sequences of the two proteins</w:t>
      </w:r>
      <w:r w:rsidR="00401C7D">
        <w:rPr>
          <w:rFonts w:ascii="Arial" w:hAnsi="Arial" w:cs="Arial"/>
          <w:i w:val="0"/>
          <w:sz w:val="22"/>
          <w:szCs w:val="22"/>
        </w:rPr>
        <w:t>,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first obtain the full amino acid sequences of don</w:t>
      </w:r>
      <w:r>
        <w:rPr>
          <w:rFonts w:ascii="Arial" w:hAnsi="Arial" w:cs="Arial"/>
          <w:i w:val="0"/>
          <w:sz w:val="22"/>
          <w:szCs w:val="22"/>
        </w:rPr>
        <w:t xml:space="preserve">or and receptor proteins in ApE. 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As before</w:t>
      </w:r>
      <w:r>
        <w:rPr>
          <w:rFonts w:ascii="Arial" w:hAnsi="Arial" w:cs="Arial"/>
          <w:i w:val="0"/>
          <w:sz w:val="22"/>
          <w:szCs w:val="22"/>
        </w:rPr>
        <w:t>, open the</w:t>
      </w:r>
      <w:r w:rsidR="00D53462">
        <w:rPr>
          <w:rFonts w:ascii="Arial" w:hAnsi="Arial" w:cs="Arial"/>
          <w:i w:val="0"/>
          <w:sz w:val="22"/>
          <w:szCs w:val="22"/>
        </w:rPr>
        <w:t xml:space="preserve">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donor</w:t>
      </w:r>
      <w:r>
        <w:rPr>
          <w:rFonts w:ascii="Arial" w:hAnsi="Arial" w:cs="Arial"/>
          <w:i w:val="0"/>
          <w:sz w:val="22"/>
          <w:szCs w:val="22"/>
        </w:rPr>
        <w:t xml:space="preserve"> DNA sequence, select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i</w:t>
      </w:r>
      <w:r>
        <w:rPr>
          <w:rFonts w:ascii="Arial" w:hAnsi="Arial" w:cs="Arial"/>
          <w:i w:val="0"/>
          <w:sz w:val="22"/>
          <w:szCs w:val="22"/>
        </w:rPr>
        <w:t>t</w:t>
      </w:r>
      <w:r w:rsidR="00401C7D">
        <w:rPr>
          <w:rFonts w:ascii="Arial" w:hAnsi="Arial" w:cs="Arial"/>
          <w:i w:val="0"/>
          <w:sz w:val="22"/>
          <w:szCs w:val="22"/>
        </w:rPr>
        <w:t>,</w:t>
      </w:r>
      <w:r>
        <w:rPr>
          <w:rFonts w:ascii="Arial" w:hAnsi="Arial" w:cs="Arial"/>
          <w:i w:val="0"/>
          <w:sz w:val="22"/>
          <w:szCs w:val="22"/>
        </w:rPr>
        <w:t xml:space="preserve"> and click</w:t>
      </w:r>
      <w:r w:rsidRPr="00401C7D">
        <w:rPr>
          <w:rFonts w:ascii="Arial" w:hAnsi="Arial" w:cs="Arial"/>
          <w:b/>
          <w:i w:val="0"/>
          <w:sz w:val="22"/>
          <w:szCs w:val="22"/>
        </w:rPr>
        <w:t xml:space="preserve"> ORFs</w:t>
      </w:r>
      <w:r>
        <w:rPr>
          <w:rFonts w:ascii="Arial" w:hAnsi="Arial" w:cs="Arial"/>
          <w:i w:val="0"/>
          <w:sz w:val="22"/>
          <w:szCs w:val="22"/>
        </w:rPr>
        <w:t>,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</w:t>
      </w:r>
      <w:r w:rsidR="00404472" w:rsidRPr="00401C7D">
        <w:rPr>
          <w:rFonts w:ascii="Arial" w:hAnsi="Arial" w:cs="Arial"/>
          <w:b/>
          <w:i w:val="0"/>
          <w:sz w:val="22"/>
          <w:szCs w:val="22"/>
        </w:rPr>
        <w:t>Translate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223F0">
        <w:rPr>
          <w:rFonts w:ascii="Arial" w:hAnsi="Arial" w:cs="Arial"/>
          <w:b/>
          <w:i w:val="0"/>
          <w:sz w:val="22"/>
          <w:szCs w:val="22"/>
        </w:rPr>
        <w:t>[1]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</w:p>
    <w:p w14:paraId="707CE19F" w14:textId="68DAF3BD" w:rsidR="00D223F0" w:rsidRPr="006E6BE9" w:rsidRDefault="00D223F0" w:rsidP="00D223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 w:rsidRPr="00D223F0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opens the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donor</w:t>
      </w:r>
      <w:r w:rsidR="00D53462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DNA sequence, select</w:t>
      </w:r>
      <w:r w:rsidR="006E6BE9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D53462">
        <w:rPr>
          <w:rFonts w:ascii="Arial" w:hAnsi="Arial" w:cs="Arial"/>
          <w:i w:val="0"/>
          <w:sz w:val="22"/>
          <w:szCs w:val="22"/>
        </w:rPr>
        <w:t>it</w:t>
      </w:r>
      <w:r>
        <w:rPr>
          <w:rFonts w:ascii="Arial" w:hAnsi="Arial" w:cs="Arial"/>
          <w:i w:val="0"/>
          <w:sz w:val="22"/>
          <w:szCs w:val="22"/>
        </w:rPr>
        <w:t xml:space="preserve"> and click</w:t>
      </w:r>
      <w:r w:rsidR="00D53462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 ORFs,</w:t>
      </w:r>
      <w:r w:rsidRPr="008912D5">
        <w:rPr>
          <w:rFonts w:ascii="Arial" w:hAnsi="Arial" w:cs="Arial"/>
          <w:i w:val="0"/>
          <w:sz w:val="22"/>
          <w:szCs w:val="22"/>
        </w:rPr>
        <w:t xml:space="preserve"> Translate</w:t>
      </w:r>
      <w:r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5A768B0C" w14:textId="32C58A34" w:rsidR="00D53462" w:rsidRPr="008912D5" w:rsidRDefault="00D53462" w:rsidP="006E6BE9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E6BE9">
        <w:rPr>
          <w:rFonts w:ascii="Arial" w:hAnsi="Arial" w:cs="Arial"/>
          <w:i w:val="0"/>
          <w:sz w:val="22"/>
          <w:szCs w:val="22"/>
          <w:highlight w:val="green"/>
        </w:rPr>
        <w:t>(</w:t>
      </w:r>
      <w:r w:rsidR="006E6BE9" w:rsidRPr="006E6BE9">
        <w:rPr>
          <w:rFonts w:ascii="Arial" w:hAnsi="Arial" w:cs="Arial"/>
          <w:i w:val="0"/>
          <w:sz w:val="22"/>
          <w:szCs w:val="22"/>
          <w:highlight w:val="green"/>
        </w:rPr>
        <w:t xml:space="preserve">Author Comment: </w:t>
      </w:r>
      <w:r w:rsidRPr="006E6BE9">
        <w:rPr>
          <w:rFonts w:ascii="Arial" w:hAnsi="Arial" w:cs="Arial"/>
          <w:i w:val="0"/>
          <w:sz w:val="22"/>
          <w:szCs w:val="22"/>
          <w:highlight w:val="green"/>
        </w:rPr>
        <w:t>Receptor DNA sequence had been translated in the previous step, after the modification)</w:t>
      </w:r>
    </w:p>
    <w:p w14:paraId="6601E626" w14:textId="30176A8A" w:rsidR="00404472" w:rsidRPr="002040D2" w:rsidRDefault="00D223F0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Then, access the Clustal Omega webpage </w:t>
      </w:r>
      <w:r w:rsidR="00404472" w:rsidRPr="008912D5">
        <w:rPr>
          <w:rFonts w:ascii="Arial" w:hAnsi="Arial" w:cs="Arial"/>
          <w:i w:val="0"/>
          <w:sz w:val="22"/>
          <w:szCs w:val="22"/>
        </w:rPr>
        <w:t>and input the amino acid sequences of the two proteins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404472" w:rsidRPr="008912D5">
        <w:rPr>
          <w:rFonts w:ascii="Arial" w:hAnsi="Arial" w:cs="Arial"/>
          <w:i w:val="0"/>
          <w:sz w:val="22"/>
          <w:szCs w:val="22"/>
        </w:rPr>
        <w:t>Each sequence should b</w:t>
      </w:r>
      <w:r w:rsidR="00401C7D">
        <w:rPr>
          <w:rFonts w:ascii="Arial" w:hAnsi="Arial" w:cs="Arial"/>
          <w:i w:val="0"/>
          <w:sz w:val="22"/>
          <w:szCs w:val="22"/>
        </w:rPr>
        <w:t xml:space="preserve">e preceded by a text line with </w:t>
      </w:r>
      <w:r w:rsidR="00404472" w:rsidRPr="00401C7D">
        <w:rPr>
          <w:rFonts w:ascii="Arial" w:hAnsi="Arial" w:cs="Arial"/>
          <w:b/>
          <w:i w:val="0"/>
          <w:sz w:val="22"/>
          <w:szCs w:val="22"/>
        </w:rPr>
        <w:t>&gt;ProteinName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to be properly identified</w:t>
      </w:r>
      <w:r w:rsidR="00D53462">
        <w:rPr>
          <w:rFonts w:ascii="Arial" w:hAnsi="Arial" w:cs="Arial"/>
          <w:i w:val="0"/>
          <w:sz w:val="22"/>
          <w:szCs w:val="22"/>
        </w:rPr>
        <w:t xml:space="preserve">. Scroll down and click </w:t>
      </w:r>
      <w:r w:rsidR="00D53462" w:rsidRPr="00401C7D">
        <w:rPr>
          <w:rFonts w:ascii="Arial" w:hAnsi="Arial" w:cs="Arial"/>
          <w:b/>
          <w:i w:val="0"/>
          <w:sz w:val="22"/>
          <w:szCs w:val="22"/>
        </w:rPr>
        <w:t>Submit</w:t>
      </w:r>
      <w:r w:rsidRPr="00D223F0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</w:p>
    <w:p w14:paraId="62482C07" w14:textId="3C5FA7D1" w:rsidR="00780882" w:rsidRPr="006E6BE9" w:rsidRDefault="002040D2" w:rsidP="002040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 w:rsidRPr="002040D2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navigates to the Clustal Omega webpage </w:t>
      </w:r>
      <w:r w:rsidRPr="008912D5">
        <w:rPr>
          <w:rFonts w:ascii="Arial" w:hAnsi="Arial" w:cs="Arial"/>
          <w:i w:val="0"/>
          <w:sz w:val="22"/>
          <w:szCs w:val="22"/>
        </w:rPr>
        <w:t>and input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amino acid sequences of the two proteins</w:t>
      </w:r>
      <w:r w:rsidR="00D53462">
        <w:rPr>
          <w:rFonts w:ascii="Arial" w:hAnsi="Arial" w:cs="Arial"/>
          <w:i w:val="0"/>
          <w:sz w:val="22"/>
          <w:szCs w:val="22"/>
        </w:rPr>
        <w:t>,</w:t>
      </w:r>
      <w:r>
        <w:rPr>
          <w:rFonts w:ascii="Arial" w:hAnsi="Arial" w:cs="Arial"/>
          <w:i w:val="0"/>
          <w:sz w:val="22"/>
          <w:szCs w:val="22"/>
        </w:rPr>
        <w:t xml:space="preserve"> highlight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ing</w:t>
      </w:r>
      <w:r>
        <w:rPr>
          <w:rFonts w:ascii="Arial" w:hAnsi="Arial" w:cs="Arial"/>
          <w:i w:val="0"/>
          <w:sz w:val="22"/>
          <w:szCs w:val="22"/>
        </w:rPr>
        <w:t xml:space="preserve"> the </w:t>
      </w:r>
      <w:r w:rsidRPr="008912D5">
        <w:rPr>
          <w:rFonts w:ascii="Arial" w:hAnsi="Arial" w:cs="Arial"/>
          <w:i w:val="0"/>
          <w:sz w:val="22"/>
          <w:szCs w:val="22"/>
        </w:rPr>
        <w:t xml:space="preserve">'&gt;ProteinName' </w:t>
      </w:r>
      <w:r>
        <w:rPr>
          <w:rFonts w:ascii="Arial" w:hAnsi="Arial" w:cs="Arial"/>
          <w:i w:val="0"/>
          <w:sz w:val="22"/>
          <w:szCs w:val="22"/>
        </w:rPr>
        <w:t>at the beginning of the text line.</w:t>
      </w:r>
      <w:r w:rsidR="00D53462">
        <w:rPr>
          <w:rFonts w:ascii="Arial" w:hAnsi="Arial" w:cs="Arial"/>
          <w:i w:val="0"/>
          <w:sz w:val="22"/>
          <w:szCs w:val="22"/>
        </w:rPr>
        <w:t xml:space="preserve">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Talent scrolls down and click 'Submit'</w:t>
      </w:r>
      <w:r w:rsidR="00D53462" w:rsidRPr="008912D5"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210B1CA8" w14:textId="3CB5C2C2" w:rsidR="002040D2" w:rsidRPr="008912D5" w:rsidRDefault="00780882" w:rsidP="00780882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E6BE9">
        <w:rPr>
          <w:rFonts w:ascii="Helvetica" w:hAnsi="Helvetica"/>
          <w:i w:val="0"/>
          <w:sz w:val="22"/>
          <w:szCs w:val="22"/>
          <w:highlight w:val="green"/>
        </w:rPr>
        <w:t>(</w:t>
      </w:r>
      <w:r w:rsidR="006E6BE9" w:rsidRPr="006E6BE9">
        <w:rPr>
          <w:rFonts w:ascii="Helvetica" w:hAnsi="Helvetica"/>
          <w:i w:val="0"/>
          <w:sz w:val="22"/>
          <w:szCs w:val="22"/>
          <w:highlight w:val="green"/>
        </w:rPr>
        <w:t xml:space="preserve">Author Comment: </w:t>
      </w:r>
      <w:r w:rsidRPr="006E6BE9">
        <w:rPr>
          <w:rFonts w:ascii="Helvetica" w:hAnsi="Helvetica"/>
          <w:i w:val="0"/>
          <w:sz w:val="22"/>
          <w:szCs w:val="22"/>
          <w:highlight w:val="green"/>
        </w:rPr>
        <w:t>Modified because, once ‘Submit’ is clicked, the protein names can no longer be highlighted)</w:t>
      </w:r>
    </w:p>
    <w:p w14:paraId="6609601A" w14:textId="4DE8A35A" w:rsidR="00404472" w:rsidRPr="00E938A8" w:rsidRDefault="00404472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Retrieve the </w:t>
      </w:r>
      <w:r w:rsidR="00401C7D">
        <w:rPr>
          <w:rFonts w:ascii="Arial" w:hAnsi="Arial" w:cs="Arial"/>
          <w:i w:val="0"/>
          <w:sz w:val="22"/>
          <w:szCs w:val="22"/>
        </w:rPr>
        <w:t xml:space="preserve">alignment file by clicking the </w:t>
      </w:r>
      <w:r w:rsidRPr="00401C7D">
        <w:rPr>
          <w:rFonts w:ascii="Arial" w:hAnsi="Arial" w:cs="Arial"/>
          <w:b/>
          <w:i w:val="0"/>
          <w:sz w:val="22"/>
          <w:szCs w:val="22"/>
        </w:rPr>
        <w:t>Download alignment file</w:t>
      </w:r>
      <w:r w:rsidRPr="008912D5">
        <w:rPr>
          <w:rFonts w:ascii="Arial" w:hAnsi="Arial" w:cs="Arial"/>
          <w:i w:val="0"/>
          <w:sz w:val="22"/>
          <w:szCs w:val="22"/>
        </w:rPr>
        <w:t xml:space="preserve"> tab and save it. This file can be opened by any text editing program.  Using the alignment file as a reference, annotate the corresponding structural regions of the donor protein in thei</w:t>
      </w:r>
      <w:r w:rsidR="00E938A8">
        <w:rPr>
          <w:rFonts w:ascii="Arial" w:hAnsi="Arial" w:cs="Arial"/>
          <w:i w:val="0"/>
          <w:sz w:val="22"/>
          <w:szCs w:val="22"/>
        </w:rPr>
        <w:t xml:space="preserve">r DNA sequence </w:t>
      </w:r>
      <w:r w:rsidR="00E938A8" w:rsidRPr="00E938A8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</w:p>
    <w:p w14:paraId="7F150936" w14:textId="2DDAF60F" w:rsidR="00E938A8" w:rsidRPr="008912D5" w:rsidRDefault="00E938A8" w:rsidP="00E93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>
        <w:rPr>
          <w:rFonts w:ascii="Arial" w:hAnsi="Arial" w:cs="Arial"/>
          <w:i w:val="0"/>
          <w:sz w:val="22"/>
          <w:szCs w:val="22"/>
        </w:rPr>
        <w:t xml:space="preserve"> r</w:t>
      </w:r>
      <w:r w:rsidRPr="008912D5">
        <w:rPr>
          <w:rFonts w:ascii="Arial" w:hAnsi="Arial" w:cs="Arial"/>
          <w:i w:val="0"/>
          <w:sz w:val="22"/>
          <w:szCs w:val="22"/>
        </w:rPr>
        <w:t>etrieve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alignment file by clicking the 'Download alignment file' tab and save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it.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Using the alignment file as a reference, annotate the corresponding structural regions of the donor protein in thei</w:t>
      </w:r>
      <w:r>
        <w:rPr>
          <w:rFonts w:ascii="Arial" w:hAnsi="Arial" w:cs="Arial"/>
          <w:i w:val="0"/>
          <w:sz w:val="22"/>
          <w:szCs w:val="22"/>
        </w:rPr>
        <w:t>r DNA sequence.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104F0042" w14:textId="5D5FBC8E" w:rsidR="00404472" w:rsidRPr="00E938A8" w:rsidRDefault="00E938A8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</w:t>
      </w:r>
      <w:r w:rsidR="00404472" w:rsidRPr="008912D5">
        <w:rPr>
          <w:rFonts w:ascii="Arial" w:hAnsi="Arial" w:cs="Arial"/>
          <w:i w:val="0"/>
          <w:sz w:val="22"/>
          <w:szCs w:val="22"/>
        </w:rPr>
        <w:t>reate a copy of the annotated DNA sequence o</w:t>
      </w:r>
      <w:r>
        <w:rPr>
          <w:rFonts w:ascii="Arial" w:hAnsi="Arial" w:cs="Arial"/>
          <w:i w:val="0"/>
          <w:sz w:val="22"/>
          <w:szCs w:val="22"/>
        </w:rPr>
        <w:t>f the receptor protein</w:t>
      </w:r>
      <w:r w:rsidR="00401C7D">
        <w:rPr>
          <w:rFonts w:ascii="Arial" w:hAnsi="Arial" w:cs="Arial"/>
          <w:i w:val="0"/>
          <w:sz w:val="22"/>
          <w:szCs w:val="22"/>
        </w:rPr>
        <w:t>,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and rename it as a chimeric protein.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404472" w:rsidRPr="008912D5">
        <w:rPr>
          <w:rFonts w:ascii="Arial" w:hAnsi="Arial" w:cs="Arial"/>
          <w:i w:val="0"/>
          <w:sz w:val="22"/>
          <w:szCs w:val="22"/>
        </w:rPr>
        <w:t>Open the renamed DNA sequence in ApE</w:t>
      </w:r>
      <w:r w:rsidR="00D53462">
        <w:rPr>
          <w:rFonts w:ascii="Arial" w:hAnsi="Arial" w:cs="Arial"/>
          <w:i w:val="0"/>
          <w:sz w:val="22"/>
          <w:szCs w:val="22"/>
        </w:rPr>
        <w:t xml:space="preserve">.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Select the region to be exchanged in the donor protein, then</w:t>
      </w:r>
      <w:r w:rsidR="00404472" w:rsidRPr="006E6BE9">
        <w:rPr>
          <w:rFonts w:ascii="Arial" w:hAnsi="Arial" w:cs="Arial"/>
          <w:i w:val="0"/>
          <w:color w:val="FF0000"/>
          <w:sz w:val="22"/>
          <w:szCs w:val="22"/>
        </w:rPr>
        <w:t xml:space="preserve"> select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the corresponding region in the renamed receptor protein. Paste the donor protein DNA sequence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, </w:t>
      </w:r>
      <w:r w:rsidR="00401C7D">
        <w:rPr>
          <w:rFonts w:ascii="Arial" w:hAnsi="Arial" w:cs="Arial"/>
          <w:i w:val="0"/>
          <w:sz w:val="22"/>
          <w:szCs w:val="22"/>
        </w:rPr>
        <w:t xml:space="preserve">and </w:t>
      </w:r>
      <w:r w:rsidR="00404472" w:rsidRPr="008912D5">
        <w:rPr>
          <w:rFonts w:ascii="Arial" w:hAnsi="Arial" w:cs="Arial"/>
          <w:i w:val="0"/>
          <w:sz w:val="22"/>
          <w:szCs w:val="22"/>
        </w:rPr>
        <w:t>then save the changes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E938A8">
        <w:rPr>
          <w:rFonts w:ascii="Arial" w:hAnsi="Arial" w:cs="Arial"/>
          <w:b/>
          <w:i w:val="0"/>
          <w:sz w:val="22"/>
          <w:szCs w:val="22"/>
        </w:rPr>
        <w:t>[1]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</w:p>
    <w:p w14:paraId="287D7E4E" w14:textId="4E07AA13" w:rsidR="00E938A8" w:rsidRPr="006E6BE9" w:rsidRDefault="00E938A8" w:rsidP="00E93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 w:rsidRPr="00E938A8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c</w:t>
      </w:r>
      <w:r w:rsidRPr="008912D5">
        <w:rPr>
          <w:rFonts w:ascii="Arial" w:hAnsi="Arial" w:cs="Arial"/>
          <w:i w:val="0"/>
          <w:sz w:val="22"/>
          <w:szCs w:val="22"/>
        </w:rPr>
        <w:t>reate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a copy of the annotated DNA sequence o</w:t>
      </w:r>
      <w:r>
        <w:rPr>
          <w:rFonts w:ascii="Arial" w:hAnsi="Arial" w:cs="Arial"/>
          <w:i w:val="0"/>
          <w:sz w:val="22"/>
          <w:szCs w:val="22"/>
        </w:rPr>
        <w:t>f the receptor protein</w:t>
      </w:r>
      <w:r w:rsidRPr="008912D5">
        <w:rPr>
          <w:rFonts w:ascii="Arial" w:hAnsi="Arial" w:cs="Arial"/>
          <w:i w:val="0"/>
          <w:sz w:val="22"/>
          <w:szCs w:val="22"/>
        </w:rPr>
        <w:t xml:space="preserve"> and rename it as a chimeric protein. </w:t>
      </w:r>
      <w:r>
        <w:rPr>
          <w:rFonts w:ascii="Arial" w:hAnsi="Arial" w:cs="Arial"/>
          <w:i w:val="0"/>
          <w:sz w:val="22"/>
          <w:szCs w:val="22"/>
        </w:rPr>
        <w:t xml:space="preserve"> Talent o</w:t>
      </w:r>
      <w:r w:rsidRPr="008912D5">
        <w:rPr>
          <w:rFonts w:ascii="Arial" w:hAnsi="Arial" w:cs="Arial"/>
          <w:i w:val="0"/>
          <w:sz w:val="22"/>
          <w:szCs w:val="22"/>
        </w:rPr>
        <w:t>pen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renamed DNA sequence in ApE, </w:t>
      </w:r>
      <w:r w:rsidRPr="006E6BE9">
        <w:rPr>
          <w:rFonts w:ascii="Arial" w:hAnsi="Arial" w:cs="Arial"/>
          <w:i w:val="0"/>
          <w:strike/>
          <w:sz w:val="22"/>
          <w:szCs w:val="22"/>
        </w:rPr>
        <w:t>selects and deletes the nucleotide sequence coding for the region to be exchanged</w:t>
      </w:r>
      <w:r w:rsidRPr="006E6BE9">
        <w:rPr>
          <w:rFonts w:ascii="Arial" w:hAnsi="Arial" w:cs="Arial"/>
          <w:i w:val="0"/>
          <w:sz w:val="22"/>
          <w:szCs w:val="22"/>
        </w:rPr>
        <w:t xml:space="preserve">  </w:t>
      </w:r>
      <w:r w:rsidR="006E6BE9">
        <w:rPr>
          <w:rFonts w:ascii="Arial" w:hAnsi="Arial" w:cs="Arial"/>
          <w:i w:val="0"/>
          <w:color w:val="FF000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>hen</w:t>
      </w:r>
      <w:r w:rsidR="00D53462">
        <w:rPr>
          <w:rFonts w:ascii="Arial" w:hAnsi="Arial" w:cs="Arial"/>
          <w:i w:val="0"/>
          <w:sz w:val="22"/>
          <w:szCs w:val="22"/>
        </w:rPr>
        <w:t xml:space="preserve">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goes to the donor protein, selects the region to be exchanged and copies it. Finally</w:t>
      </w:r>
      <w:r w:rsidRPr="008912D5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sz w:val="22"/>
          <w:szCs w:val="22"/>
        </w:rPr>
        <w:t>talent replaces the sequence</w:t>
      </w:r>
      <w:r w:rsidRPr="008912D5">
        <w:rPr>
          <w:rFonts w:ascii="Arial" w:hAnsi="Arial" w:cs="Arial"/>
          <w:i w:val="0"/>
          <w:sz w:val="22"/>
          <w:szCs w:val="22"/>
        </w:rPr>
        <w:t xml:space="preserve"> </w:t>
      </w:r>
      <w:r w:rsidRPr="006E6BE9">
        <w:rPr>
          <w:rFonts w:ascii="Arial" w:hAnsi="Arial" w:cs="Arial"/>
          <w:i w:val="0"/>
          <w:strike/>
          <w:sz w:val="22"/>
          <w:szCs w:val="22"/>
        </w:rPr>
        <w:t>by the corresponding region in the donor protein</w:t>
      </w:r>
      <w:r w:rsidR="006E6BE9" w:rsidRPr="006E6BE9">
        <w:rPr>
          <w:rFonts w:ascii="Arial" w:hAnsi="Arial" w:cs="Arial"/>
          <w:i w:val="0"/>
          <w:sz w:val="22"/>
          <w:szCs w:val="22"/>
        </w:rPr>
        <w:t xml:space="preserve"> </w:t>
      </w:r>
      <w:r w:rsidR="00D53462" w:rsidRPr="006E6BE9">
        <w:rPr>
          <w:rFonts w:ascii="Arial" w:hAnsi="Arial" w:cs="Arial"/>
          <w:i w:val="0"/>
          <w:color w:val="FF0000"/>
          <w:sz w:val="22"/>
          <w:szCs w:val="22"/>
        </w:rPr>
        <w:t>in the renamed DNA sequence by selecting it and clicking ‘Paste’</w:t>
      </w:r>
      <w:r w:rsidRPr="008912D5">
        <w:rPr>
          <w:rFonts w:ascii="Arial" w:hAnsi="Arial" w:cs="Arial"/>
          <w:i w:val="0"/>
          <w:sz w:val="22"/>
          <w:szCs w:val="22"/>
        </w:rPr>
        <w:t>, then save the changes</w:t>
      </w:r>
      <w:r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4D65595C" w14:textId="2210346D" w:rsidR="00D53462" w:rsidRPr="008912D5" w:rsidRDefault="00D53462" w:rsidP="006E6BE9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E6BE9">
        <w:rPr>
          <w:rFonts w:ascii="Arial" w:hAnsi="Arial" w:cs="Arial"/>
          <w:i w:val="0"/>
          <w:sz w:val="22"/>
          <w:szCs w:val="22"/>
          <w:highlight w:val="green"/>
        </w:rPr>
        <w:t>(</w:t>
      </w:r>
      <w:r w:rsidR="006E6BE9" w:rsidRPr="006E6BE9">
        <w:rPr>
          <w:rFonts w:ascii="Arial" w:hAnsi="Arial" w:cs="Arial"/>
          <w:i w:val="0"/>
          <w:sz w:val="22"/>
          <w:szCs w:val="22"/>
          <w:highlight w:val="green"/>
        </w:rPr>
        <w:t xml:space="preserve">Author Comment: </w:t>
      </w:r>
      <w:r w:rsidRPr="006E6BE9">
        <w:rPr>
          <w:rFonts w:ascii="Arial" w:hAnsi="Arial" w:cs="Arial"/>
          <w:i w:val="0"/>
          <w:sz w:val="22"/>
          <w:szCs w:val="22"/>
          <w:highlight w:val="green"/>
        </w:rPr>
        <w:t>Done in this way, it is easier to ensure that</w:t>
      </w:r>
      <w:r w:rsidR="00760F47" w:rsidRPr="006E6BE9">
        <w:rPr>
          <w:rFonts w:ascii="Arial" w:hAnsi="Arial" w:cs="Arial"/>
          <w:i w:val="0"/>
          <w:sz w:val="22"/>
          <w:szCs w:val="22"/>
          <w:highlight w:val="green"/>
        </w:rPr>
        <w:t xml:space="preserve"> the chimeric region is inserted at exactly the same spot in the DNA sequence)</w:t>
      </w:r>
    </w:p>
    <w:p w14:paraId="25867216" w14:textId="77777777" w:rsidR="00404472" w:rsidRPr="008912D5" w:rsidRDefault="00404472" w:rsidP="0040447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b/>
          <w:i w:val="0"/>
          <w:sz w:val="22"/>
          <w:szCs w:val="22"/>
        </w:rPr>
        <w:t>Preparation for Molecular Cloning</w:t>
      </w:r>
    </w:p>
    <w:p w14:paraId="630A5C8A" w14:textId="54C67405" w:rsidR="00404472" w:rsidRPr="00594C0D" w:rsidRDefault="00404472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Design the terminal primers using a DNA editor such as ApE. </w:t>
      </w:r>
      <w:r w:rsidR="00594C0D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Create a new DNA file</w:t>
      </w:r>
      <w:r w:rsidR="00401C7D">
        <w:rPr>
          <w:rFonts w:ascii="Arial" w:hAnsi="Arial" w:cs="Arial"/>
          <w:i w:val="0"/>
          <w:sz w:val="22"/>
          <w:szCs w:val="22"/>
        </w:rPr>
        <w:t>.  I</w:t>
      </w:r>
      <w:r w:rsidRPr="008912D5">
        <w:rPr>
          <w:rFonts w:ascii="Arial" w:hAnsi="Arial" w:cs="Arial"/>
          <w:i w:val="0"/>
          <w:sz w:val="22"/>
          <w:szCs w:val="22"/>
        </w:rPr>
        <w:t>nitiate the N-terminal primer with a leader sequence, followed by the first restriction site selected in the vector's MCS</w:t>
      </w:r>
      <w:r w:rsidR="00594C0D">
        <w:rPr>
          <w:rFonts w:ascii="Arial" w:hAnsi="Arial" w:cs="Arial"/>
          <w:i w:val="0"/>
          <w:sz w:val="22"/>
          <w:szCs w:val="22"/>
        </w:rPr>
        <w:t>, an optional spacer</w:t>
      </w:r>
      <w:r w:rsidR="00401C7D">
        <w:rPr>
          <w:rFonts w:ascii="Arial" w:hAnsi="Arial" w:cs="Arial"/>
          <w:i w:val="0"/>
          <w:sz w:val="22"/>
          <w:szCs w:val="22"/>
        </w:rPr>
        <w:t>,</w:t>
      </w:r>
      <w:r w:rsidRPr="008912D5">
        <w:rPr>
          <w:rFonts w:ascii="Arial" w:hAnsi="Arial" w:cs="Arial"/>
          <w:i w:val="0"/>
          <w:sz w:val="22"/>
          <w:szCs w:val="22"/>
        </w:rPr>
        <w:t xml:space="preserve"> and the initial 18</w:t>
      </w:r>
      <w:r w:rsidR="00594C0D">
        <w:rPr>
          <w:rFonts w:ascii="Arial" w:hAnsi="Arial" w:cs="Arial"/>
          <w:i w:val="0"/>
          <w:sz w:val="22"/>
          <w:szCs w:val="22"/>
        </w:rPr>
        <w:t xml:space="preserve"> to </w:t>
      </w:r>
      <w:r w:rsidRPr="008912D5">
        <w:rPr>
          <w:rFonts w:ascii="Arial" w:hAnsi="Arial" w:cs="Arial"/>
          <w:i w:val="0"/>
          <w:sz w:val="22"/>
          <w:szCs w:val="22"/>
        </w:rPr>
        <w:t xml:space="preserve">27 base pairs of the gene </w:t>
      </w:r>
      <w:r w:rsidR="00594C0D">
        <w:rPr>
          <w:rFonts w:ascii="Arial" w:hAnsi="Arial" w:cs="Arial"/>
          <w:i w:val="0"/>
          <w:sz w:val="22"/>
          <w:szCs w:val="22"/>
        </w:rPr>
        <w:t xml:space="preserve">of interest 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 xml:space="preserve">. </w:t>
      </w:r>
    </w:p>
    <w:p w14:paraId="56F9DA53" w14:textId="5C2AAF10" w:rsidR="00594C0D" w:rsidRPr="008912D5" w:rsidRDefault="00594C0D" w:rsidP="00594C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 w:rsidRPr="00594C0D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d</w:t>
      </w:r>
      <w:r w:rsidRPr="008912D5">
        <w:rPr>
          <w:rFonts w:ascii="Arial" w:hAnsi="Arial" w:cs="Arial"/>
          <w:i w:val="0"/>
          <w:sz w:val="22"/>
          <w:szCs w:val="22"/>
        </w:rPr>
        <w:t>esign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terminal primers using a DNA editor such as ApE. </w:t>
      </w:r>
      <w:r>
        <w:rPr>
          <w:rFonts w:ascii="Arial" w:hAnsi="Arial" w:cs="Arial"/>
          <w:i w:val="0"/>
          <w:sz w:val="22"/>
          <w:szCs w:val="22"/>
        </w:rPr>
        <w:t xml:space="preserve"> Talent c</w:t>
      </w:r>
      <w:r w:rsidRPr="008912D5">
        <w:rPr>
          <w:rFonts w:ascii="Arial" w:hAnsi="Arial" w:cs="Arial"/>
          <w:i w:val="0"/>
          <w:sz w:val="22"/>
          <w:szCs w:val="22"/>
        </w:rPr>
        <w:t>reate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a new DNA file and initiate the N-terminal primer with a leader sequence, followed by the first restriction site selected in the vector's MCS</w:t>
      </w:r>
      <w:r>
        <w:rPr>
          <w:rFonts w:ascii="Arial" w:hAnsi="Arial" w:cs="Arial"/>
          <w:i w:val="0"/>
          <w:sz w:val="22"/>
          <w:szCs w:val="22"/>
        </w:rPr>
        <w:t>, an optional spacer</w:t>
      </w:r>
      <w:r w:rsidRPr="008912D5">
        <w:rPr>
          <w:rFonts w:ascii="Arial" w:hAnsi="Arial" w:cs="Arial"/>
          <w:i w:val="0"/>
          <w:sz w:val="22"/>
          <w:szCs w:val="22"/>
        </w:rPr>
        <w:t xml:space="preserve"> and the initial 18-27 base pairs of the gene </w:t>
      </w:r>
      <w:r>
        <w:rPr>
          <w:rFonts w:ascii="Arial" w:hAnsi="Arial" w:cs="Arial"/>
          <w:i w:val="0"/>
          <w:sz w:val="22"/>
          <w:szCs w:val="22"/>
        </w:rPr>
        <w:t>of interest.</w:t>
      </w:r>
      <w:r w:rsidR="005A465A">
        <w:rPr>
          <w:rFonts w:ascii="Arial" w:hAnsi="Arial" w:cs="Arial"/>
          <w:i w:val="0"/>
          <w:sz w:val="22"/>
          <w:szCs w:val="22"/>
        </w:rPr>
        <w:t xml:space="preserve">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2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164F30B7" w14:textId="415D3B7B" w:rsidR="00404472" w:rsidRPr="00594C0D" w:rsidRDefault="00404472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In a new DNA file, </w:t>
      </w:r>
      <w:r w:rsidR="00594C0D">
        <w:rPr>
          <w:rFonts w:ascii="Arial" w:hAnsi="Arial" w:cs="Arial"/>
          <w:i w:val="0"/>
          <w:sz w:val="22"/>
          <w:szCs w:val="22"/>
        </w:rPr>
        <w:t xml:space="preserve">design </w:t>
      </w:r>
      <w:r w:rsidRPr="008912D5">
        <w:rPr>
          <w:rFonts w:ascii="Arial" w:hAnsi="Arial" w:cs="Arial"/>
          <w:i w:val="0"/>
          <w:sz w:val="22"/>
          <w:szCs w:val="22"/>
        </w:rPr>
        <w:t>the C-terminal primer se</w:t>
      </w:r>
      <w:r w:rsidR="00594C0D">
        <w:rPr>
          <w:rFonts w:ascii="Arial" w:hAnsi="Arial" w:cs="Arial"/>
          <w:i w:val="0"/>
          <w:sz w:val="22"/>
          <w:szCs w:val="22"/>
        </w:rPr>
        <w:t xml:space="preserve">quence to start with the final 18 to </w:t>
      </w:r>
      <w:r w:rsidRPr="008912D5">
        <w:rPr>
          <w:rFonts w:ascii="Arial" w:hAnsi="Arial" w:cs="Arial"/>
          <w:i w:val="0"/>
          <w:sz w:val="22"/>
          <w:szCs w:val="22"/>
        </w:rPr>
        <w:t>27 base pairs of the gene of interest, followed by an optional spacer, the</w:t>
      </w:r>
      <w:r w:rsidR="00594C0D">
        <w:rPr>
          <w:rFonts w:ascii="Arial" w:hAnsi="Arial" w:cs="Arial"/>
          <w:i w:val="0"/>
          <w:sz w:val="22"/>
          <w:szCs w:val="22"/>
        </w:rPr>
        <w:t xml:space="preserve"> second restriction site chosen, </w:t>
      </w:r>
      <w:r w:rsidRPr="008912D5">
        <w:rPr>
          <w:rFonts w:ascii="Arial" w:hAnsi="Arial" w:cs="Arial"/>
          <w:i w:val="0"/>
          <w:sz w:val="22"/>
          <w:szCs w:val="22"/>
        </w:rPr>
        <w:t xml:space="preserve">and a leader sequence. </w:t>
      </w:r>
      <w:r w:rsidR="00594C0D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Highlight the whole sequence, right-click</w:t>
      </w:r>
      <w:r w:rsidR="00401C7D">
        <w:rPr>
          <w:rFonts w:ascii="Arial" w:hAnsi="Arial" w:cs="Arial"/>
          <w:i w:val="0"/>
          <w:sz w:val="22"/>
          <w:szCs w:val="22"/>
        </w:rPr>
        <w:t xml:space="preserve"> and select </w:t>
      </w:r>
      <w:r w:rsidR="00401C7D" w:rsidRPr="00401C7D">
        <w:rPr>
          <w:rFonts w:ascii="Arial" w:hAnsi="Arial" w:cs="Arial"/>
          <w:b/>
          <w:i w:val="0"/>
          <w:sz w:val="22"/>
          <w:szCs w:val="22"/>
        </w:rPr>
        <w:t>Reverse-Complement</w:t>
      </w:r>
      <w:r w:rsidRPr="008912D5">
        <w:rPr>
          <w:rFonts w:ascii="Arial" w:hAnsi="Arial" w:cs="Arial"/>
          <w:i w:val="0"/>
          <w:sz w:val="22"/>
          <w:szCs w:val="22"/>
        </w:rPr>
        <w:t xml:space="preserve"> to obtain the reverse primer</w:t>
      </w:r>
      <w:r w:rsidR="00594C0D">
        <w:rPr>
          <w:rFonts w:ascii="Arial" w:hAnsi="Arial" w:cs="Arial"/>
          <w:i w:val="0"/>
          <w:sz w:val="22"/>
          <w:szCs w:val="22"/>
        </w:rPr>
        <w:t xml:space="preserve"> 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</w:p>
    <w:p w14:paraId="452A4E27" w14:textId="69E150CF" w:rsidR="00594C0D" w:rsidRPr="008912D5" w:rsidRDefault="00594C0D" w:rsidP="00594C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 w:rsidRPr="00594C0D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makes </w:t>
      </w:r>
      <w:r w:rsidRPr="008912D5">
        <w:rPr>
          <w:rFonts w:ascii="Arial" w:hAnsi="Arial" w:cs="Arial"/>
          <w:i w:val="0"/>
          <w:sz w:val="22"/>
          <w:szCs w:val="22"/>
        </w:rPr>
        <w:t>the C-terminal primer se</w:t>
      </w:r>
      <w:r>
        <w:rPr>
          <w:rFonts w:ascii="Arial" w:hAnsi="Arial" w:cs="Arial"/>
          <w:i w:val="0"/>
          <w:sz w:val="22"/>
          <w:szCs w:val="22"/>
        </w:rPr>
        <w:t xml:space="preserve">quence to start with the final 18 to </w:t>
      </w:r>
      <w:r w:rsidRPr="008912D5">
        <w:rPr>
          <w:rFonts w:ascii="Arial" w:hAnsi="Arial" w:cs="Arial"/>
          <w:i w:val="0"/>
          <w:sz w:val="22"/>
          <w:szCs w:val="22"/>
        </w:rPr>
        <w:t>27 base pairs of the gene of interest, followed by an optional spacer, the</w:t>
      </w:r>
      <w:r>
        <w:rPr>
          <w:rFonts w:ascii="Arial" w:hAnsi="Arial" w:cs="Arial"/>
          <w:i w:val="0"/>
          <w:sz w:val="22"/>
          <w:szCs w:val="22"/>
        </w:rPr>
        <w:t xml:space="preserve"> second restriction site chosen, </w:t>
      </w:r>
      <w:r w:rsidRPr="008912D5">
        <w:rPr>
          <w:rFonts w:ascii="Arial" w:hAnsi="Arial" w:cs="Arial"/>
          <w:i w:val="0"/>
          <w:sz w:val="22"/>
          <w:szCs w:val="22"/>
        </w:rPr>
        <w:t xml:space="preserve">and a leader sequence. </w:t>
      </w:r>
      <w:r>
        <w:rPr>
          <w:rFonts w:ascii="Arial" w:hAnsi="Arial" w:cs="Arial"/>
          <w:i w:val="0"/>
          <w:sz w:val="22"/>
          <w:szCs w:val="22"/>
        </w:rPr>
        <w:t xml:space="preserve"> Talent h</w:t>
      </w:r>
      <w:r w:rsidRPr="008912D5">
        <w:rPr>
          <w:rFonts w:ascii="Arial" w:hAnsi="Arial" w:cs="Arial"/>
          <w:i w:val="0"/>
          <w:sz w:val="22"/>
          <w:szCs w:val="22"/>
        </w:rPr>
        <w:t>ighlight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whole sequence, right-click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and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'Reverse-Complement' to obtain the reverse primer</w:t>
      </w:r>
      <w:r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3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0D7C2BE8" w14:textId="21AA6C79" w:rsidR="00404472" w:rsidRPr="00594C0D" w:rsidRDefault="00594C0D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d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esign primers for each of the border regions in the chimeric constructs.  </w:t>
      </w:r>
      <w:r w:rsidR="00780882" w:rsidRPr="006E6BE9">
        <w:rPr>
          <w:rFonts w:ascii="Arial" w:hAnsi="Arial" w:cs="Arial"/>
          <w:i w:val="0"/>
          <w:color w:val="FF0000"/>
          <w:sz w:val="22"/>
          <w:szCs w:val="22"/>
        </w:rPr>
        <w:t>In</w:t>
      </w:r>
      <w:r w:rsidR="00780882" w:rsidRPr="008912D5">
        <w:rPr>
          <w:rFonts w:ascii="Arial" w:hAnsi="Arial" w:cs="Arial"/>
          <w:i w:val="0"/>
          <w:sz w:val="22"/>
          <w:szCs w:val="22"/>
        </w:rPr>
        <w:t xml:space="preserve"> </w:t>
      </w:r>
      <w:r w:rsidR="00404472" w:rsidRPr="008912D5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 xml:space="preserve">he DNA sequence of the chimera </w:t>
      </w:r>
      <w:r w:rsidR="00404472" w:rsidRPr="008912D5">
        <w:rPr>
          <w:rFonts w:ascii="Arial" w:hAnsi="Arial" w:cs="Arial"/>
          <w:i w:val="0"/>
          <w:sz w:val="22"/>
          <w:szCs w:val="22"/>
        </w:rPr>
        <w:t>highlight a 30 base pair region in the zone where the original and in</w:t>
      </w:r>
      <w:r w:rsidR="00401C7D">
        <w:rPr>
          <w:rFonts w:ascii="Arial" w:hAnsi="Arial" w:cs="Arial"/>
          <w:i w:val="0"/>
          <w:sz w:val="22"/>
          <w:szCs w:val="22"/>
        </w:rPr>
        <w:t>serted sequences are in contact.  This is comprised of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</w:t>
      </w:r>
      <w:r w:rsidR="00401C7D">
        <w:rPr>
          <w:rFonts w:ascii="Arial" w:hAnsi="Arial" w:cs="Arial"/>
          <w:i w:val="0"/>
          <w:sz w:val="22"/>
          <w:szCs w:val="22"/>
        </w:rPr>
        <w:t>15 base pairs in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each sequence.  Copy the region </w:t>
      </w:r>
      <w:r w:rsidR="00404472" w:rsidRPr="008912D5">
        <w:rPr>
          <w:rFonts w:ascii="Arial" w:hAnsi="Arial" w:cs="Arial"/>
          <w:i w:val="0"/>
          <w:sz w:val="22"/>
          <w:szCs w:val="22"/>
        </w:rPr>
        <w:t>and paste it in a new DNA file; this sequence will be the forward primer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94C0D">
        <w:rPr>
          <w:rFonts w:ascii="Arial" w:hAnsi="Arial" w:cs="Arial"/>
          <w:b/>
          <w:i w:val="0"/>
          <w:sz w:val="22"/>
          <w:szCs w:val="22"/>
        </w:rPr>
        <w:t>[1]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</w:p>
    <w:p w14:paraId="1F75455B" w14:textId="75C0BEA4" w:rsidR="00594C0D" w:rsidRPr="00780882" w:rsidRDefault="00594C0D" w:rsidP="00594C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780882" w:rsidRPr="006E6BE9">
        <w:rPr>
          <w:rFonts w:ascii="Arial" w:hAnsi="Arial" w:cs="Arial"/>
          <w:i w:val="0"/>
          <w:color w:val="FF0000"/>
          <w:sz w:val="22"/>
          <w:szCs w:val="22"/>
        </w:rPr>
        <w:t>goes to</w:t>
      </w:r>
      <w:r w:rsidR="00780882" w:rsidRPr="008912D5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 xml:space="preserve">he DNA sequence of the chimera </w:t>
      </w:r>
      <w:r w:rsidRPr="008912D5">
        <w:rPr>
          <w:rFonts w:ascii="Arial" w:hAnsi="Arial" w:cs="Arial"/>
          <w:i w:val="0"/>
          <w:sz w:val="22"/>
          <w:szCs w:val="22"/>
        </w:rPr>
        <w:t>and highlight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a 30 base pair region in the zone where the original and inserted sequences are in contact, comprising 15 base pairs of </w:t>
      </w:r>
      <w:r>
        <w:rPr>
          <w:rFonts w:ascii="Arial" w:hAnsi="Arial" w:cs="Arial"/>
          <w:i w:val="0"/>
          <w:sz w:val="22"/>
          <w:szCs w:val="22"/>
        </w:rPr>
        <w:t xml:space="preserve">each sequence.  Talent copies the region </w:t>
      </w:r>
      <w:r w:rsidRPr="008912D5">
        <w:rPr>
          <w:rFonts w:ascii="Arial" w:hAnsi="Arial" w:cs="Arial"/>
          <w:i w:val="0"/>
          <w:sz w:val="22"/>
          <w:szCs w:val="22"/>
        </w:rPr>
        <w:t>and paste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it in a new DNA file</w:t>
      </w:r>
      <w:r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4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0F901FFF" w14:textId="7E5E932F" w:rsidR="00780882" w:rsidRPr="008912D5" w:rsidRDefault="00780882" w:rsidP="00780882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E6BE9">
        <w:rPr>
          <w:rFonts w:ascii="Arial" w:hAnsi="Arial" w:cs="Arial"/>
          <w:i w:val="0"/>
          <w:sz w:val="22"/>
          <w:szCs w:val="22"/>
          <w:highlight w:val="green"/>
        </w:rPr>
        <w:t>(</w:t>
      </w:r>
      <w:r w:rsidR="006E6BE9" w:rsidRPr="006E6BE9">
        <w:rPr>
          <w:rFonts w:ascii="Arial" w:hAnsi="Arial" w:cs="Arial"/>
          <w:i w:val="0"/>
          <w:sz w:val="22"/>
          <w:szCs w:val="22"/>
          <w:highlight w:val="green"/>
        </w:rPr>
        <w:t xml:space="preserve">Author Comment: </w:t>
      </w:r>
      <w:r w:rsidRPr="006E6BE9">
        <w:rPr>
          <w:rFonts w:ascii="Arial" w:hAnsi="Arial" w:cs="Arial"/>
          <w:i w:val="0"/>
          <w:sz w:val="22"/>
          <w:szCs w:val="22"/>
          <w:highlight w:val="green"/>
        </w:rPr>
        <w:t>Changed because the DNA sequence of the chimera should still be open from the previous steps)</w:t>
      </w:r>
    </w:p>
    <w:p w14:paraId="0F6D65A3" w14:textId="6EBF08DF" w:rsidR="00404472" w:rsidRPr="00594C0D" w:rsidRDefault="00404472" w:rsidP="004044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Make a copy of the forward primer generated in the previous step and rename it as </w:t>
      </w:r>
      <w:r w:rsidR="00401C7D">
        <w:rPr>
          <w:rFonts w:ascii="Arial" w:hAnsi="Arial" w:cs="Arial"/>
          <w:i w:val="0"/>
          <w:sz w:val="22"/>
          <w:szCs w:val="22"/>
        </w:rPr>
        <w:t xml:space="preserve">the </w:t>
      </w:r>
      <w:r w:rsidRPr="008912D5">
        <w:rPr>
          <w:rFonts w:ascii="Arial" w:hAnsi="Arial" w:cs="Arial"/>
          <w:i w:val="0"/>
          <w:sz w:val="22"/>
          <w:szCs w:val="22"/>
        </w:rPr>
        <w:t xml:space="preserve">reverse primer. </w:t>
      </w:r>
      <w:r w:rsidR="00401C7D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Highlight the primer se</w:t>
      </w:r>
      <w:r w:rsidR="00401C7D">
        <w:rPr>
          <w:rFonts w:ascii="Arial" w:hAnsi="Arial" w:cs="Arial"/>
          <w:i w:val="0"/>
          <w:sz w:val="22"/>
          <w:szCs w:val="22"/>
        </w:rPr>
        <w:t xml:space="preserve">quence, right-click and select </w:t>
      </w:r>
      <w:r w:rsidRPr="00401C7D">
        <w:rPr>
          <w:rFonts w:ascii="Arial" w:hAnsi="Arial" w:cs="Arial"/>
          <w:b/>
          <w:i w:val="0"/>
          <w:sz w:val="22"/>
          <w:szCs w:val="22"/>
        </w:rPr>
        <w:t>Reverse-Complement</w:t>
      </w:r>
      <w:r w:rsidRPr="008912D5">
        <w:rPr>
          <w:rFonts w:ascii="Arial" w:hAnsi="Arial" w:cs="Arial"/>
          <w:i w:val="0"/>
          <w:sz w:val="22"/>
          <w:szCs w:val="22"/>
        </w:rPr>
        <w:t xml:space="preserve"> to generate the reverse primer sequence</w:t>
      </w:r>
      <w:r w:rsidR="00594C0D">
        <w:rPr>
          <w:rFonts w:ascii="Arial" w:hAnsi="Arial" w:cs="Arial"/>
          <w:i w:val="0"/>
          <w:sz w:val="22"/>
          <w:szCs w:val="22"/>
        </w:rPr>
        <w:t xml:space="preserve"> 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</w:p>
    <w:p w14:paraId="49B9561F" w14:textId="66767BB7" w:rsidR="00594C0D" w:rsidRPr="008912D5" w:rsidRDefault="00594C0D" w:rsidP="00594C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52355">
        <w:rPr>
          <w:rFonts w:ascii="Arial" w:hAnsi="Arial" w:cs="Arial"/>
          <w:i w:val="0"/>
          <w:sz w:val="22"/>
          <w:szCs w:val="22"/>
        </w:rPr>
        <w:t xml:space="preserve">SCREEN: </w:t>
      </w:r>
      <w:r w:rsidRPr="00952355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952355">
        <w:rPr>
          <w:rFonts w:ascii="Helvetica" w:hAnsi="Helvetica"/>
          <w:sz w:val="22"/>
          <w:szCs w:val="22"/>
        </w:rPr>
        <w:t>-</w:t>
      </w:r>
      <w:r w:rsidRPr="00952355">
        <w:rPr>
          <w:rFonts w:ascii="Arial" w:hAnsi="Arial" w:cs="Arial"/>
          <w:i w:val="0"/>
          <w:sz w:val="22"/>
          <w:szCs w:val="22"/>
        </w:rPr>
        <w:t xml:space="preserve"> Screen capture movie as talent</w:t>
      </w:r>
      <w:r>
        <w:rPr>
          <w:rFonts w:ascii="Arial" w:hAnsi="Arial" w:cs="Arial"/>
          <w:i w:val="0"/>
          <w:sz w:val="22"/>
          <w:szCs w:val="22"/>
        </w:rPr>
        <w:t xml:space="preserve"> m</w:t>
      </w:r>
      <w:r w:rsidRPr="008912D5">
        <w:rPr>
          <w:rFonts w:ascii="Arial" w:hAnsi="Arial" w:cs="Arial"/>
          <w:i w:val="0"/>
          <w:sz w:val="22"/>
          <w:szCs w:val="22"/>
        </w:rPr>
        <w:t>ake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a copy of the forward primer generated in the previous step and rename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it as reverse primer. </w:t>
      </w:r>
      <w:r>
        <w:rPr>
          <w:rFonts w:ascii="Arial" w:hAnsi="Arial" w:cs="Arial"/>
          <w:i w:val="0"/>
          <w:sz w:val="22"/>
          <w:szCs w:val="22"/>
        </w:rPr>
        <w:t xml:space="preserve"> Talent h</w:t>
      </w:r>
      <w:r w:rsidRPr="008912D5">
        <w:rPr>
          <w:rFonts w:ascii="Arial" w:hAnsi="Arial" w:cs="Arial"/>
          <w:i w:val="0"/>
          <w:sz w:val="22"/>
          <w:szCs w:val="22"/>
        </w:rPr>
        <w:t>ighlight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the primer sequence, right-click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and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8912D5">
        <w:rPr>
          <w:rFonts w:ascii="Arial" w:hAnsi="Arial" w:cs="Arial"/>
          <w:i w:val="0"/>
          <w:sz w:val="22"/>
          <w:szCs w:val="22"/>
        </w:rPr>
        <w:t xml:space="preserve"> 'Reverse-Complement' to generate the reverse primer sequence</w:t>
      </w:r>
      <w:r>
        <w:rPr>
          <w:rFonts w:ascii="Arial" w:hAnsi="Arial" w:cs="Arial"/>
          <w:i w:val="0"/>
          <w:sz w:val="22"/>
          <w:szCs w:val="22"/>
        </w:rPr>
        <w:t>.</w:t>
      </w:r>
      <w:r w:rsidR="005A465A">
        <w:rPr>
          <w:rFonts w:ascii="Arial" w:hAnsi="Arial" w:cs="Arial"/>
          <w:i w:val="0"/>
          <w:sz w:val="22"/>
          <w:szCs w:val="22"/>
        </w:rPr>
        <w:t xml:space="preserve"> </w:t>
      </w:r>
      <w:r w:rsidR="005A465A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5" w:history="1">
        <w:r w:rsidR="005A465A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5A465A">
        <w:rPr>
          <w:rFonts w:ascii="Helvetica" w:hAnsi="Helvetica"/>
          <w:sz w:val="22"/>
          <w:szCs w:val="22"/>
          <w:highlight w:val="yellow"/>
        </w:rPr>
        <w:t>.</w:t>
      </w:r>
      <w:r w:rsidR="005A465A">
        <w:rPr>
          <w:rFonts w:ascii="Helvetica" w:hAnsi="Helvetica"/>
          <w:sz w:val="22"/>
          <w:szCs w:val="22"/>
        </w:rPr>
        <w:t xml:space="preserve">  </w:t>
      </w:r>
    </w:p>
    <w:p w14:paraId="60872376" w14:textId="1630304E" w:rsidR="008912D5" w:rsidRPr="00594C0D" w:rsidRDefault="00404472" w:rsidP="008912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Repeat </w:t>
      </w:r>
      <w:r w:rsidR="00594C0D">
        <w:rPr>
          <w:rFonts w:ascii="Arial" w:hAnsi="Arial" w:cs="Arial"/>
          <w:i w:val="0"/>
          <w:sz w:val="22"/>
          <w:szCs w:val="22"/>
        </w:rPr>
        <w:t xml:space="preserve">these </w:t>
      </w:r>
      <w:r w:rsidRPr="008912D5">
        <w:rPr>
          <w:rFonts w:ascii="Arial" w:hAnsi="Arial" w:cs="Arial"/>
          <w:i w:val="0"/>
          <w:sz w:val="22"/>
          <w:szCs w:val="22"/>
        </w:rPr>
        <w:t>steps</w:t>
      </w:r>
      <w:r w:rsidR="00594C0D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 xml:space="preserve">for each contact zone in the chimeric DNA sequence. </w:t>
      </w:r>
      <w:r w:rsidR="00594C0D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Generally, two sets of forward/reverse primers are required to generate one chimera, unless the replacement occurs at the N-terminal or C-terminal regions</w:t>
      </w:r>
      <w:r w:rsidR="00594C0D">
        <w:rPr>
          <w:rFonts w:ascii="Arial" w:hAnsi="Arial" w:cs="Arial"/>
          <w:i w:val="0"/>
          <w:sz w:val="22"/>
          <w:szCs w:val="22"/>
        </w:rPr>
        <w:t xml:space="preserve"> 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>[1]</w:t>
      </w:r>
      <w:r w:rsidR="00594C0D">
        <w:rPr>
          <w:rFonts w:ascii="Arial" w:hAnsi="Arial" w:cs="Arial"/>
          <w:i w:val="0"/>
          <w:sz w:val="22"/>
          <w:szCs w:val="22"/>
        </w:rPr>
        <w:t>.</w:t>
      </w:r>
    </w:p>
    <w:p w14:paraId="51B9E019" w14:textId="6F684141" w:rsidR="00594C0D" w:rsidRPr="008912D5" w:rsidRDefault="00594C0D" w:rsidP="00594C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works at the computer to repeat the steps.</w:t>
      </w:r>
    </w:p>
    <w:p w14:paraId="2FD5F9A6" w14:textId="263EB970" w:rsidR="008912D5" w:rsidRPr="00FC2E04" w:rsidRDefault="00404472" w:rsidP="008912D5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Cs w:val="24"/>
        </w:rPr>
      </w:pPr>
      <w:r w:rsidRPr="00FC2E04">
        <w:rPr>
          <w:rFonts w:ascii="Arial" w:hAnsi="Arial" w:cs="Arial"/>
          <w:b/>
          <w:i w:val="0"/>
          <w:szCs w:val="24"/>
        </w:rPr>
        <w:t>Polymerase Chain Reaction (PCR) Amplification of the Individual DNA Fragments Forming the Chimera</w:t>
      </w:r>
      <w:r w:rsidR="00FC2E04" w:rsidRPr="00FC2E04">
        <w:rPr>
          <w:rFonts w:ascii="Arial" w:hAnsi="Arial" w:cs="Arial"/>
          <w:b/>
          <w:i w:val="0"/>
          <w:szCs w:val="24"/>
        </w:rPr>
        <w:t xml:space="preserve"> and to Generate the Chimeric DNA Sequence</w:t>
      </w:r>
    </w:p>
    <w:p w14:paraId="72B01C09" w14:textId="437C1D72" w:rsidR="008912D5" w:rsidRPr="003903BD" w:rsidRDefault="00404472" w:rsidP="003903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>Prepare an individual PCR reaction mixture for each of the fragments composing the chimeric protein</w:t>
      </w:r>
      <w:r w:rsidR="003903BD">
        <w:rPr>
          <w:rFonts w:ascii="Arial" w:hAnsi="Arial" w:cs="Arial"/>
          <w:i w:val="0"/>
          <w:sz w:val="22"/>
          <w:szCs w:val="22"/>
        </w:rPr>
        <w:t xml:space="preserve"> </w:t>
      </w:r>
      <w:r w:rsidR="003903BD" w:rsidRPr="003903BD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>.</w:t>
      </w:r>
      <w:r w:rsidR="003903BD">
        <w:rPr>
          <w:rFonts w:ascii="Arial" w:hAnsi="Arial" w:cs="Arial"/>
          <w:i w:val="0"/>
          <w:sz w:val="22"/>
          <w:szCs w:val="22"/>
        </w:rPr>
        <w:t xml:space="preserve">  First s</w:t>
      </w:r>
      <w:r w:rsidRPr="003903BD">
        <w:rPr>
          <w:rFonts w:ascii="Arial" w:hAnsi="Arial" w:cs="Arial"/>
          <w:i w:val="0"/>
          <w:sz w:val="22"/>
          <w:szCs w:val="22"/>
        </w:rPr>
        <w:t xml:space="preserve">et a </w:t>
      </w:r>
      <w:r w:rsidR="00594C0D" w:rsidRPr="003903BD">
        <w:rPr>
          <w:rFonts w:ascii="Arial" w:hAnsi="Arial" w:cs="Arial"/>
          <w:i w:val="0"/>
          <w:sz w:val="22"/>
          <w:szCs w:val="22"/>
        </w:rPr>
        <w:t>1.5 milliliter</w:t>
      </w:r>
      <w:r w:rsidRPr="003903BD">
        <w:rPr>
          <w:rFonts w:ascii="Arial" w:hAnsi="Arial" w:cs="Arial"/>
          <w:i w:val="0"/>
          <w:sz w:val="22"/>
          <w:szCs w:val="22"/>
        </w:rPr>
        <w:t xml:space="preserve"> microfuge tube on ice and pipet the different reagents of the PCR mixtures in the order </w:t>
      </w:r>
      <w:r w:rsidR="00594C0D" w:rsidRPr="003903BD">
        <w:rPr>
          <w:rFonts w:ascii="Arial" w:hAnsi="Arial" w:cs="Arial"/>
          <w:i w:val="0"/>
          <w:sz w:val="22"/>
          <w:szCs w:val="22"/>
        </w:rPr>
        <w:t>listed</w:t>
      </w:r>
      <w:r w:rsidRPr="003903BD">
        <w:rPr>
          <w:rFonts w:ascii="Arial" w:hAnsi="Arial" w:cs="Arial"/>
          <w:i w:val="0"/>
          <w:sz w:val="22"/>
          <w:szCs w:val="22"/>
        </w:rPr>
        <w:t xml:space="preserve"> in</w:t>
      </w:r>
      <w:r w:rsidR="00594C0D" w:rsidRPr="003903BD">
        <w:rPr>
          <w:rFonts w:ascii="Arial" w:hAnsi="Arial" w:cs="Arial"/>
          <w:i w:val="0"/>
          <w:sz w:val="22"/>
          <w:szCs w:val="22"/>
        </w:rPr>
        <w:t xml:space="preserve"> the text protocol </w:t>
      </w:r>
      <w:r w:rsidR="003903BD">
        <w:rPr>
          <w:rFonts w:ascii="Arial" w:hAnsi="Arial" w:cs="Arial"/>
          <w:b/>
          <w:i w:val="0"/>
          <w:sz w:val="22"/>
          <w:szCs w:val="22"/>
        </w:rPr>
        <w:t>[2</w:t>
      </w:r>
      <w:r w:rsidR="00594C0D" w:rsidRPr="003903BD">
        <w:rPr>
          <w:rFonts w:ascii="Arial" w:hAnsi="Arial" w:cs="Arial"/>
          <w:b/>
          <w:i w:val="0"/>
          <w:sz w:val="22"/>
          <w:szCs w:val="22"/>
        </w:rPr>
        <w:t>-TXT]</w:t>
      </w:r>
      <w:r w:rsidR="00594C0D" w:rsidRPr="003903BD">
        <w:rPr>
          <w:rFonts w:ascii="Arial" w:hAnsi="Arial" w:cs="Arial"/>
          <w:i w:val="0"/>
          <w:sz w:val="22"/>
          <w:szCs w:val="22"/>
        </w:rPr>
        <w:t>.  E</w:t>
      </w:r>
      <w:r w:rsidRPr="003903BD">
        <w:rPr>
          <w:rFonts w:ascii="Arial" w:hAnsi="Arial" w:cs="Arial"/>
          <w:i w:val="0"/>
          <w:sz w:val="22"/>
          <w:szCs w:val="22"/>
        </w:rPr>
        <w:t>nsure correct primers and templates are employed for each PCR reaction</w:t>
      </w:r>
      <w:r w:rsidR="00594C0D" w:rsidRPr="003903BD">
        <w:rPr>
          <w:rFonts w:ascii="Arial" w:hAnsi="Arial" w:cs="Arial"/>
          <w:i w:val="0"/>
          <w:sz w:val="22"/>
          <w:szCs w:val="22"/>
        </w:rPr>
        <w:t xml:space="preserve"> </w:t>
      </w:r>
      <w:r w:rsidR="00594C0D" w:rsidRPr="003903BD">
        <w:rPr>
          <w:rFonts w:ascii="Arial" w:hAnsi="Arial" w:cs="Arial"/>
          <w:b/>
          <w:i w:val="0"/>
          <w:sz w:val="22"/>
          <w:szCs w:val="22"/>
        </w:rPr>
        <w:t>[</w:t>
      </w:r>
      <w:r w:rsidR="003903BD">
        <w:rPr>
          <w:rFonts w:ascii="Arial" w:hAnsi="Arial" w:cs="Arial"/>
          <w:b/>
          <w:i w:val="0"/>
          <w:sz w:val="22"/>
          <w:szCs w:val="22"/>
        </w:rPr>
        <w:t>3</w:t>
      </w:r>
      <w:r w:rsidR="00594C0D" w:rsidRPr="003903BD">
        <w:rPr>
          <w:rFonts w:ascii="Arial" w:hAnsi="Arial" w:cs="Arial"/>
          <w:b/>
          <w:i w:val="0"/>
          <w:sz w:val="22"/>
          <w:szCs w:val="22"/>
        </w:rPr>
        <w:t>-TXT]</w:t>
      </w:r>
      <w:r w:rsidRPr="003903BD">
        <w:rPr>
          <w:rFonts w:ascii="Arial" w:hAnsi="Arial" w:cs="Arial"/>
          <w:i w:val="0"/>
          <w:sz w:val="22"/>
          <w:szCs w:val="22"/>
        </w:rPr>
        <w:t xml:space="preserve">. </w:t>
      </w:r>
    </w:p>
    <w:p w14:paraId="35371729" w14:textId="4E7F5271" w:rsidR="003903BD" w:rsidRPr="003903BD" w:rsidRDefault="003903BD" w:rsidP="00594C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prepares to set up the PCR reaction mixture by bringing the reagents to the bench. Use labeled containers.</w:t>
      </w:r>
    </w:p>
    <w:p w14:paraId="39B6E659" w14:textId="03841EEC" w:rsidR="00594C0D" w:rsidRPr="00594C0D" w:rsidRDefault="003903BD" w:rsidP="00594C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1.5 mL microfuge tube as talent places it on ice and pipettes the different reagents of the PCR mixtures into the tube.  Use labeled containers. 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 xml:space="preserve">TEXT: See </w:t>
      </w:r>
      <w:r w:rsidR="00594C0D">
        <w:rPr>
          <w:rFonts w:ascii="Arial" w:hAnsi="Arial" w:cs="Arial"/>
          <w:b/>
          <w:i w:val="0"/>
          <w:sz w:val="22"/>
          <w:szCs w:val="22"/>
        </w:rPr>
        <w:t>Table 1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 xml:space="preserve"> in the text</w:t>
      </w:r>
    </w:p>
    <w:p w14:paraId="577855BC" w14:textId="78FFC6E9" w:rsidR="00594C0D" w:rsidRPr="008912D5" w:rsidRDefault="003903BD" w:rsidP="00594C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1.5 mL microfuge tube on ice as talent pipettes the primers and templates in.  Use labeled containers. 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 xml:space="preserve">TEXT: See Table </w:t>
      </w:r>
      <w:r w:rsidR="00594C0D">
        <w:rPr>
          <w:rFonts w:ascii="Arial" w:hAnsi="Arial" w:cs="Arial"/>
          <w:b/>
          <w:i w:val="0"/>
          <w:sz w:val="22"/>
          <w:szCs w:val="22"/>
        </w:rPr>
        <w:t>2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 xml:space="preserve"> in the text</w:t>
      </w:r>
    </w:p>
    <w:p w14:paraId="21A16682" w14:textId="77777777" w:rsidR="00CC468A" w:rsidRPr="00CC468A" w:rsidRDefault="00594C0D" w:rsidP="008912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Label two thin-walled 0.2 milliliter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PCR tubes for e</w:t>
      </w:r>
      <w:r>
        <w:rPr>
          <w:rFonts w:ascii="Arial" w:hAnsi="Arial" w:cs="Arial"/>
          <w:i w:val="0"/>
          <w:sz w:val="22"/>
          <w:szCs w:val="22"/>
        </w:rPr>
        <w:t>ach reaction, and transfer 20 microliters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of the corresponding PCR mixture in each tube</w:t>
      </w:r>
      <w:r w:rsidR="00CC468A">
        <w:rPr>
          <w:rFonts w:ascii="Arial" w:hAnsi="Arial" w:cs="Arial"/>
          <w:i w:val="0"/>
          <w:sz w:val="22"/>
          <w:szCs w:val="22"/>
        </w:rPr>
        <w:t xml:space="preserve"> </w:t>
      </w:r>
      <w:r w:rsidR="00CC468A" w:rsidRPr="00CC468A">
        <w:rPr>
          <w:rFonts w:ascii="Arial" w:hAnsi="Arial" w:cs="Arial"/>
          <w:b/>
          <w:i w:val="0"/>
          <w:sz w:val="22"/>
          <w:szCs w:val="22"/>
        </w:rPr>
        <w:t>[1]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Transfer the PCR tubes into a PCR thermocycler and initiate the protocol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404472" w:rsidRPr="008912D5">
        <w:rPr>
          <w:rFonts w:ascii="Arial" w:hAnsi="Arial" w:cs="Arial"/>
          <w:i w:val="0"/>
          <w:sz w:val="22"/>
          <w:szCs w:val="22"/>
        </w:rPr>
        <w:t>detailed in</w:t>
      </w:r>
      <w:r>
        <w:rPr>
          <w:rFonts w:ascii="Arial" w:hAnsi="Arial" w:cs="Arial"/>
          <w:i w:val="0"/>
          <w:sz w:val="22"/>
          <w:szCs w:val="22"/>
        </w:rPr>
        <w:t xml:space="preserve"> the text protocol</w:t>
      </w:r>
      <w:r w:rsidR="00CC468A">
        <w:rPr>
          <w:rFonts w:ascii="Arial" w:hAnsi="Arial" w:cs="Arial"/>
          <w:i w:val="0"/>
          <w:sz w:val="22"/>
          <w:szCs w:val="22"/>
        </w:rPr>
        <w:t xml:space="preserve"> </w:t>
      </w:r>
      <w:r w:rsidR="00CC468A" w:rsidRPr="00CC468A">
        <w:rPr>
          <w:rFonts w:ascii="Arial" w:hAnsi="Arial" w:cs="Arial"/>
          <w:b/>
          <w:i w:val="0"/>
          <w:sz w:val="22"/>
          <w:szCs w:val="22"/>
        </w:rPr>
        <w:t>[</w:t>
      </w:r>
      <w:r w:rsidR="00CC468A">
        <w:rPr>
          <w:rFonts w:ascii="Arial" w:hAnsi="Arial" w:cs="Arial"/>
          <w:b/>
          <w:i w:val="0"/>
          <w:sz w:val="22"/>
          <w:szCs w:val="22"/>
        </w:rPr>
        <w:t>2-TXT</w:t>
      </w:r>
      <w:r w:rsidR="00CC468A" w:rsidRPr="00CC468A">
        <w:rPr>
          <w:rFonts w:ascii="Arial" w:hAnsi="Arial" w:cs="Arial"/>
          <w:b/>
          <w:i w:val="0"/>
          <w:sz w:val="22"/>
          <w:szCs w:val="22"/>
        </w:rPr>
        <w:t>]</w:t>
      </w:r>
      <w:r>
        <w:rPr>
          <w:rFonts w:ascii="Arial" w:hAnsi="Arial" w:cs="Arial"/>
          <w:i w:val="0"/>
          <w:sz w:val="22"/>
          <w:szCs w:val="22"/>
        </w:rPr>
        <w:t xml:space="preserve">. </w:t>
      </w:r>
    </w:p>
    <w:p w14:paraId="4F314BF1" w14:textId="77777777" w:rsidR="00550F08" w:rsidRPr="00550F08" w:rsidRDefault="00CC468A" w:rsidP="00CC46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transfers 20 microliters</w:t>
      </w:r>
      <w:r w:rsidRPr="008912D5">
        <w:rPr>
          <w:rFonts w:ascii="Arial" w:hAnsi="Arial" w:cs="Arial"/>
          <w:i w:val="0"/>
          <w:sz w:val="22"/>
          <w:szCs w:val="22"/>
        </w:rPr>
        <w:t xml:space="preserve"> of the corresponding PCR mixture in each </w:t>
      </w:r>
      <w:r w:rsidR="00550F08">
        <w:rPr>
          <w:rFonts w:ascii="Arial" w:hAnsi="Arial" w:cs="Arial"/>
          <w:i w:val="0"/>
          <w:sz w:val="22"/>
          <w:szCs w:val="22"/>
        </w:rPr>
        <w:t xml:space="preserve">labeled </w:t>
      </w:r>
      <w:r w:rsidRPr="008912D5">
        <w:rPr>
          <w:rFonts w:ascii="Arial" w:hAnsi="Arial" w:cs="Arial"/>
          <w:i w:val="0"/>
          <w:sz w:val="22"/>
          <w:szCs w:val="22"/>
        </w:rPr>
        <w:t>tube</w:t>
      </w:r>
      <w:r w:rsidR="00550F08">
        <w:rPr>
          <w:rFonts w:ascii="Arial" w:hAnsi="Arial" w:cs="Arial"/>
          <w:i w:val="0"/>
          <w:sz w:val="22"/>
          <w:szCs w:val="22"/>
        </w:rPr>
        <w:t>.</w:t>
      </w:r>
    </w:p>
    <w:p w14:paraId="2E97B9A0" w14:textId="54C291E7" w:rsidR="008912D5" w:rsidRPr="008912D5" w:rsidRDefault="00550F08" w:rsidP="00CC46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PCR machine as talent places the PCR tube there, shuts the lid and starts the run.</w:t>
      </w:r>
      <w:r w:rsidR="00CC468A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>TEXT: See</w:t>
      </w:r>
      <w:r w:rsidR="00404472" w:rsidRPr="00594C0D">
        <w:rPr>
          <w:rFonts w:ascii="Arial" w:hAnsi="Arial" w:cs="Arial"/>
          <w:b/>
          <w:i w:val="0"/>
          <w:sz w:val="22"/>
          <w:szCs w:val="22"/>
        </w:rPr>
        <w:t xml:space="preserve"> Table 3</w:t>
      </w:r>
      <w:r w:rsidR="00594C0D" w:rsidRPr="00594C0D">
        <w:rPr>
          <w:rFonts w:ascii="Arial" w:hAnsi="Arial" w:cs="Arial"/>
          <w:b/>
          <w:i w:val="0"/>
          <w:sz w:val="22"/>
          <w:szCs w:val="22"/>
        </w:rPr>
        <w:t xml:space="preserve"> in the text</w:t>
      </w:r>
      <w:r w:rsidR="00404472" w:rsidRPr="008912D5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1F261A4F" w14:textId="21AAFDAA" w:rsidR="008912D5" w:rsidRPr="0049321B" w:rsidRDefault="00404472" w:rsidP="008912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After the PCR reaction is completed, add 4 </w:t>
      </w:r>
      <w:r w:rsidR="0049321B">
        <w:rPr>
          <w:rFonts w:ascii="Arial" w:hAnsi="Arial" w:cs="Arial"/>
          <w:i w:val="0"/>
          <w:sz w:val="22"/>
          <w:szCs w:val="22"/>
        </w:rPr>
        <w:t>microliters</w:t>
      </w:r>
      <w:r w:rsidRPr="008912D5">
        <w:rPr>
          <w:rFonts w:ascii="Arial" w:hAnsi="Arial" w:cs="Arial"/>
          <w:i w:val="0"/>
          <w:sz w:val="22"/>
          <w:szCs w:val="22"/>
        </w:rPr>
        <w:t xml:space="preserve"> of 6x DNA loading buffer in each tube</w:t>
      </w:r>
      <w:r w:rsidR="0049321B">
        <w:rPr>
          <w:rFonts w:ascii="Arial" w:hAnsi="Arial" w:cs="Arial"/>
          <w:i w:val="0"/>
          <w:sz w:val="22"/>
          <w:szCs w:val="22"/>
        </w:rPr>
        <w:t xml:space="preserve"> </w:t>
      </w:r>
      <w:r w:rsidR="0049321B" w:rsidRPr="0049321B">
        <w:rPr>
          <w:rFonts w:ascii="Arial" w:hAnsi="Arial" w:cs="Arial"/>
          <w:b/>
          <w:i w:val="0"/>
          <w:sz w:val="22"/>
          <w:szCs w:val="22"/>
        </w:rPr>
        <w:t>[1]</w:t>
      </w:r>
      <w:r w:rsidRPr="008912D5">
        <w:rPr>
          <w:rFonts w:ascii="Arial" w:hAnsi="Arial" w:cs="Arial"/>
          <w:i w:val="0"/>
          <w:sz w:val="22"/>
          <w:szCs w:val="22"/>
        </w:rPr>
        <w:t xml:space="preserve">. </w:t>
      </w:r>
      <w:r w:rsidR="0049321B">
        <w:rPr>
          <w:rFonts w:ascii="Arial" w:hAnsi="Arial" w:cs="Arial"/>
          <w:i w:val="0"/>
          <w:sz w:val="22"/>
          <w:szCs w:val="22"/>
        </w:rPr>
        <w:t xml:space="preserve"> </w:t>
      </w:r>
      <w:r w:rsidRPr="008912D5">
        <w:rPr>
          <w:rFonts w:ascii="Arial" w:hAnsi="Arial" w:cs="Arial"/>
          <w:i w:val="0"/>
          <w:sz w:val="22"/>
          <w:szCs w:val="22"/>
        </w:rPr>
        <w:t>Insert the 1% agarose</w:t>
      </w:r>
      <w:r w:rsidR="0049321B">
        <w:rPr>
          <w:rFonts w:ascii="Arial" w:hAnsi="Arial" w:cs="Arial"/>
          <w:i w:val="0"/>
          <w:sz w:val="22"/>
          <w:szCs w:val="22"/>
        </w:rPr>
        <w:t xml:space="preserve"> gel in an electrophoresis unit and</w:t>
      </w:r>
      <w:r w:rsidRPr="008912D5">
        <w:rPr>
          <w:rFonts w:ascii="Arial" w:hAnsi="Arial" w:cs="Arial"/>
          <w:i w:val="0"/>
          <w:sz w:val="22"/>
          <w:szCs w:val="22"/>
        </w:rPr>
        <w:t xml:space="preserve"> cover with TAE buffer</w:t>
      </w:r>
      <w:r w:rsidR="0049321B">
        <w:rPr>
          <w:rFonts w:ascii="Arial" w:hAnsi="Arial" w:cs="Arial"/>
          <w:i w:val="0"/>
          <w:sz w:val="22"/>
          <w:szCs w:val="22"/>
        </w:rPr>
        <w:t xml:space="preserve"> </w:t>
      </w:r>
      <w:r w:rsidR="0049321B" w:rsidRPr="0049321B">
        <w:rPr>
          <w:rFonts w:ascii="Arial" w:hAnsi="Arial" w:cs="Arial"/>
          <w:b/>
          <w:i w:val="0"/>
          <w:sz w:val="22"/>
          <w:szCs w:val="22"/>
        </w:rPr>
        <w:t>[</w:t>
      </w:r>
      <w:r w:rsidR="0049321B">
        <w:rPr>
          <w:rFonts w:ascii="Arial" w:hAnsi="Arial" w:cs="Arial"/>
          <w:b/>
          <w:i w:val="0"/>
          <w:sz w:val="22"/>
          <w:szCs w:val="22"/>
        </w:rPr>
        <w:t>2</w:t>
      </w:r>
      <w:r w:rsidR="0049321B" w:rsidRPr="0049321B">
        <w:rPr>
          <w:rFonts w:ascii="Arial" w:hAnsi="Arial" w:cs="Arial"/>
          <w:b/>
          <w:i w:val="0"/>
          <w:sz w:val="22"/>
          <w:szCs w:val="22"/>
        </w:rPr>
        <w:t>]</w:t>
      </w:r>
      <w:r w:rsidR="0049321B">
        <w:rPr>
          <w:rFonts w:ascii="Arial" w:hAnsi="Arial" w:cs="Arial"/>
          <w:i w:val="0"/>
          <w:sz w:val="22"/>
          <w:szCs w:val="22"/>
        </w:rPr>
        <w:t>.  C</w:t>
      </w:r>
      <w:r w:rsidRPr="008912D5">
        <w:rPr>
          <w:rFonts w:ascii="Arial" w:hAnsi="Arial" w:cs="Arial"/>
          <w:i w:val="0"/>
          <w:sz w:val="22"/>
          <w:szCs w:val="22"/>
        </w:rPr>
        <w:t>arefully load the samples into the gel along with a molecular weight ladder</w:t>
      </w:r>
      <w:r w:rsidR="0049321B">
        <w:rPr>
          <w:rFonts w:ascii="Arial" w:hAnsi="Arial" w:cs="Arial"/>
          <w:i w:val="0"/>
          <w:sz w:val="22"/>
          <w:szCs w:val="22"/>
        </w:rPr>
        <w:t xml:space="preserve"> </w:t>
      </w:r>
      <w:r w:rsidR="0049321B" w:rsidRPr="0049321B">
        <w:rPr>
          <w:rFonts w:ascii="Arial" w:hAnsi="Arial" w:cs="Arial"/>
          <w:b/>
          <w:i w:val="0"/>
          <w:sz w:val="22"/>
          <w:szCs w:val="22"/>
        </w:rPr>
        <w:t>[</w:t>
      </w:r>
      <w:r w:rsidR="0049321B">
        <w:rPr>
          <w:rFonts w:ascii="Arial" w:hAnsi="Arial" w:cs="Arial"/>
          <w:b/>
          <w:i w:val="0"/>
          <w:sz w:val="22"/>
          <w:szCs w:val="22"/>
        </w:rPr>
        <w:t>3</w:t>
      </w:r>
      <w:r w:rsidR="0049321B" w:rsidRPr="0049321B">
        <w:rPr>
          <w:rFonts w:ascii="Arial" w:hAnsi="Arial" w:cs="Arial"/>
          <w:b/>
          <w:i w:val="0"/>
          <w:sz w:val="22"/>
          <w:szCs w:val="22"/>
        </w:rPr>
        <w:t>]</w:t>
      </w:r>
      <w:r w:rsidRPr="008912D5">
        <w:rPr>
          <w:rFonts w:ascii="Arial" w:hAnsi="Arial" w:cs="Arial"/>
          <w:i w:val="0"/>
          <w:sz w:val="22"/>
          <w:szCs w:val="22"/>
        </w:rPr>
        <w:t xml:space="preserve">. </w:t>
      </w:r>
    </w:p>
    <w:p w14:paraId="271CCFA3" w14:textId="2D63A0BA" w:rsidR="0049321B" w:rsidRPr="0049321B" w:rsidRDefault="0049321B" w:rsidP="004932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Sample tubes as talent adds </w:t>
      </w:r>
      <w:r w:rsidRPr="008912D5">
        <w:rPr>
          <w:rFonts w:ascii="Arial" w:hAnsi="Arial" w:cs="Arial"/>
          <w:i w:val="0"/>
          <w:sz w:val="22"/>
          <w:szCs w:val="22"/>
        </w:rPr>
        <w:t xml:space="preserve">4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Pr="008912D5">
        <w:rPr>
          <w:rFonts w:ascii="Arial" w:hAnsi="Arial" w:cs="Arial"/>
          <w:i w:val="0"/>
          <w:sz w:val="22"/>
          <w:szCs w:val="22"/>
        </w:rPr>
        <w:t xml:space="preserve"> of 6x DNA loading buffer in each tube</w:t>
      </w:r>
      <w:r>
        <w:rPr>
          <w:rFonts w:ascii="Arial" w:hAnsi="Arial" w:cs="Arial"/>
          <w:i w:val="0"/>
          <w:sz w:val="22"/>
          <w:szCs w:val="22"/>
        </w:rPr>
        <w:t>.  Use labeled containers.</w:t>
      </w:r>
    </w:p>
    <w:p w14:paraId="0D3BA29F" w14:textId="146BA62F" w:rsidR="0049321B" w:rsidRPr="0049321B" w:rsidRDefault="0049321B" w:rsidP="004932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inserts an agarose gel in an electrophoresis unit and covers with TAE buffer.</w:t>
      </w:r>
    </w:p>
    <w:p w14:paraId="6219D776" w14:textId="3EEE971C" w:rsidR="0049321B" w:rsidRPr="008912D5" w:rsidRDefault="0049321B" w:rsidP="004932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Sample tubes as talent loads the samples into the gel along with a molecular weight ladder.</w:t>
      </w:r>
    </w:p>
    <w:p w14:paraId="369726F5" w14:textId="72043972" w:rsidR="0049321B" w:rsidRPr="0049321B" w:rsidRDefault="0049321B" w:rsidP="004932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After r</w:t>
      </w:r>
      <w:r w:rsidR="00404472" w:rsidRPr="008912D5">
        <w:rPr>
          <w:rFonts w:ascii="Arial" w:hAnsi="Arial" w:cs="Arial"/>
          <w:i w:val="0"/>
          <w:sz w:val="22"/>
          <w:szCs w:val="22"/>
        </w:rPr>
        <w:t>un</w:t>
      </w:r>
      <w:r>
        <w:rPr>
          <w:rFonts w:ascii="Arial" w:hAnsi="Arial" w:cs="Arial"/>
          <w:i w:val="0"/>
          <w:sz w:val="22"/>
          <w:szCs w:val="22"/>
        </w:rPr>
        <w:t>ning the gel at 80 to</w:t>
      </w:r>
      <w:r w:rsidR="00404472" w:rsidRPr="008912D5">
        <w:rPr>
          <w:rFonts w:ascii="Arial" w:hAnsi="Arial" w:cs="Arial"/>
          <w:i w:val="0"/>
          <w:sz w:val="22"/>
          <w:szCs w:val="22"/>
        </w:rPr>
        <w:t>120 V</w:t>
      </w:r>
      <w:r>
        <w:rPr>
          <w:rFonts w:ascii="Arial" w:hAnsi="Arial" w:cs="Arial"/>
          <w:i w:val="0"/>
          <w:sz w:val="22"/>
          <w:szCs w:val="22"/>
        </w:rPr>
        <w:t xml:space="preserve">olts for 20 to </w:t>
      </w:r>
      <w:r w:rsidR="00404472" w:rsidRPr="008912D5">
        <w:rPr>
          <w:rFonts w:ascii="Arial" w:hAnsi="Arial" w:cs="Arial"/>
          <w:i w:val="0"/>
          <w:sz w:val="22"/>
          <w:szCs w:val="22"/>
        </w:rPr>
        <w:t>45 minutes</w:t>
      </w:r>
      <w:r>
        <w:rPr>
          <w:rFonts w:ascii="Arial" w:hAnsi="Arial" w:cs="Arial"/>
          <w:i w:val="0"/>
          <w:sz w:val="22"/>
          <w:szCs w:val="22"/>
        </w:rPr>
        <w:t>, t</w:t>
      </w:r>
      <w:r w:rsidR="00404472" w:rsidRPr="0049321B">
        <w:rPr>
          <w:rFonts w:ascii="Arial" w:hAnsi="Arial" w:cs="Arial"/>
          <w:i w:val="0"/>
          <w:sz w:val="22"/>
          <w:szCs w:val="22"/>
        </w:rPr>
        <w:t>u</w:t>
      </w:r>
      <w:r>
        <w:rPr>
          <w:rFonts w:ascii="Arial" w:hAnsi="Arial" w:cs="Arial"/>
          <w:i w:val="0"/>
          <w:sz w:val="22"/>
          <w:szCs w:val="22"/>
        </w:rPr>
        <w:t>rn off the electrophoresis unit and</w:t>
      </w:r>
      <w:r w:rsidR="00404472" w:rsidRPr="0049321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remove</w:t>
      </w:r>
      <w:r w:rsidR="00404472" w:rsidRPr="0049321B">
        <w:rPr>
          <w:rFonts w:ascii="Arial" w:hAnsi="Arial" w:cs="Arial"/>
          <w:i w:val="0"/>
          <w:sz w:val="22"/>
          <w:szCs w:val="22"/>
        </w:rPr>
        <w:t xml:space="preserve"> the agarose gel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49321B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>.  V</w:t>
      </w:r>
      <w:r w:rsidR="00404472" w:rsidRPr="0049321B">
        <w:rPr>
          <w:rFonts w:ascii="Arial" w:hAnsi="Arial" w:cs="Arial"/>
          <w:i w:val="0"/>
          <w:sz w:val="22"/>
          <w:szCs w:val="22"/>
        </w:rPr>
        <w:t>isualize the amplified DNA bands under UV light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49321B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49321B">
        <w:rPr>
          <w:rFonts w:ascii="Arial" w:hAnsi="Arial" w:cs="Arial"/>
          <w:b/>
          <w:i w:val="0"/>
          <w:sz w:val="22"/>
          <w:szCs w:val="22"/>
        </w:rPr>
        <w:t>]</w:t>
      </w:r>
      <w:r w:rsidR="00404472" w:rsidRPr="0049321B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6227DBB2" w14:textId="06E4C80B" w:rsidR="0049321B" w:rsidRPr="0049321B" w:rsidRDefault="0049321B" w:rsidP="004932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turns off the electrophoresis unit and removes the agarose gel.</w:t>
      </w:r>
    </w:p>
    <w:p w14:paraId="3B6AAFBD" w14:textId="6DC10E43" w:rsidR="0049321B" w:rsidRPr="0049321B" w:rsidRDefault="0049321B" w:rsidP="004932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shoulder: Talent visualizes the </w:t>
      </w:r>
      <w:r w:rsidRPr="0049321B">
        <w:rPr>
          <w:rFonts w:ascii="Arial" w:hAnsi="Arial" w:cs="Arial"/>
          <w:i w:val="0"/>
          <w:sz w:val="22"/>
          <w:szCs w:val="22"/>
        </w:rPr>
        <w:t>amplified DNA bands under UV light</w:t>
      </w:r>
    </w:p>
    <w:p w14:paraId="1D10ADE7" w14:textId="77777777" w:rsidR="0049321B" w:rsidRPr="0049321B" w:rsidRDefault="00404472" w:rsidP="004932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9321B">
        <w:rPr>
          <w:rFonts w:ascii="Arial" w:hAnsi="Arial" w:cs="Arial"/>
          <w:i w:val="0"/>
          <w:sz w:val="22"/>
          <w:szCs w:val="22"/>
        </w:rPr>
        <w:t>Using a razor blade, cut out the individual DNA fragments from the gel, a</w:t>
      </w:r>
      <w:r w:rsidR="0049321B">
        <w:rPr>
          <w:rFonts w:ascii="Arial" w:hAnsi="Arial" w:cs="Arial"/>
          <w:i w:val="0"/>
          <w:sz w:val="22"/>
          <w:szCs w:val="22"/>
        </w:rPr>
        <w:t>nd transfer them to labeled 2 milliliter</w:t>
      </w:r>
      <w:r w:rsidRPr="0049321B">
        <w:rPr>
          <w:rFonts w:ascii="Arial" w:hAnsi="Arial" w:cs="Arial"/>
          <w:i w:val="0"/>
          <w:sz w:val="22"/>
          <w:szCs w:val="22"/>
        </w:rPr>
        <w:t xml:space="preserve"> microfuge tubes</w:t>
      </w:r>
      <w:r w:rsidR="0049321B">
        <w:rPr>
          <w:rFonts w:ascii="Arial" w:hAnsi="Arial" w:cs="Arial"/>
          <w:i w:val="0"/>
          <w:sz w:val="22"/>
          <w:szCs w:val="22"/>
        </w:rPr>
        <w:t xml:space="preserve"> </w:t>
      </w:r>
      <w:r w:rsidR="0049321B" w:rsidRPr="0049321B">
        <w:rPr>
          <w:rFonts w:ascii="Arial" w:hAnsi="Arial" w:cs="Arial"/>
          <w:b/>
          <w:i w:val="0"/>
          <w:sz w:val="22"/>
          <w:szCs w:val="22"/>
        </w:rPr>
        <w:t>[1]</w:t>
      </w:r>
      <w:r w:rsidRPr="0049321B">
        <w:rPr>
          <w:rFonts w:ascii="Arial" w:hAnsi="Arial" w:cs="Arial"/>
          <w:i w:val="0"/>
          <w:sz w:val="22"/>
          <w:szCs w:val="22"/>
        </w:rPr>
        <w:t>.</w:t>
      </w:r>
    </w:p>
    <w:p w14:paraId="398F81D9" w14:textId="45D76FBB" w:rsidR="008912D5" w:rsidRPr="0049321B" w:rsidRDefault="0049321B" w:rsidP="004932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 or ECU: Agarose gel as talent cuts out an individual DNA fragment.</w:t>
      </w:r>
      <w:r w:rsidR="00404472" w:rsidRPr="0049321B">
        <w:rPr>
          <w:rFonts w:ascii="Arial" w:hAnsi="Arial" w:cs="Arial"/>
          <w:i w:val="0"/>
          <w:sz w:val="22"/>
          <w:szCs w:val="22"/>
        </w:rPr>
        <w:t xml:space="preserve"> </w:t>
      </w:r>
    </w:p>
    <w:p w14:paraId="52C7457E" w14:textId="75084F76" w:rsidR="008912D5" w:rsidRPr="009F5508" w:rsidRDefault="008912D5" w:rsidP="008912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912D5">
        <w:rPr>
          <w:rFonts w:ascii="Arial" w:hAnsi="Arial" w:cs="Arial"/>
          <w:i w:val="0"/>
          <w:sz w:val="22"/>
          <w:szCs w:val="22"/>
        </w:rPr>
        <w:t xml:space="preserve">After using a PCR clean-up kit to purify the DNA fragments, </w:t>
      </w:r>
      <w:r w:rsidR="009F5508">
        <w:rPr>
          <w:rFonts w:ascii="Arial" w:hAnsi="Arial" w:cs="Arial"/>
          <w:i w:val="0"/>
          <w:sz w:val="22"/>
          <w:szCs w:val="22"/>
        </w:rPr>
        <w:t>q</w:t>
      </w:r>
      <w:r w:rsidR="00404472" w:rsidRPr="008912D5">
        <w:rPr>
          <w:rFonts w:ascii="Arial" w:hAnsi="Arial" w:cs="Arial"/>
          <w:i w:val="0"/>
          <w:sz w:val="22"/>
          <w:szCs w:val="22"/>
        </w:rPr>
        <w:t>uantify the amount of DNA recovered by measuring the absorbance of the sample at 260 n</w:t>
      </w:r>
      <w:r w:rsidR="009F5508">
        <w:rPr>
          <w:rFonts w:ascii="Arial" w:hAnsi="Arial" w:cs="Arial"/>
          <w:i w:val="0"/>
          <w:sz w:val="22"/>
          <w:szCs w:val="22"/>
        </w:rPr>
        <w:t>ano</w:t>
      </w:r>
      <w:r w:rsidR="00404472" w:rsidRPr="008912D5">
        <w:rPr>
          <w:rFonts w:ascii="Arial" w:hAnsi="Arial" w:cs="Arial"/>
          <w:i w:val="0"/>
          <w:sz w:val="22"/>
          <w:szCs w:val="22"/>
        </w:rPr>
        <w:t>m</w:t>
      </w:r>
      <w:r w:rsidR="009F5508">
        <w:rPr>
          <w:rFonts w:ascii="Arial" w:hAnsi="Arial" w:cs="Arial"/>
          <w:i w:val="0"/>
          <w:sz w:val="22"/>
          <w:szCs w:val="22"/>
        </w:rPr>
        <w:t>eters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and 340 n</w:t>
      </w:r>
      <w:r w:rsidR="009F5508">
        <w:rPr>
          <w:rFonts w:ascii="Arial" w:hAnsi="Arial" w:cs="Arial"/>
          <w:i w:val="0"/>
          <w:sz w:val="22"/>
          <w:szCs w:val="22"/>
        </w:rPr>
        <w:t>ano</w:t>
      </w:r>
      <w:r w:rsidR="00404472" w:rsidRPr="008912D5">
        <w:rPr>
          <w:rFonts w:ascii="Arial" w:hAnsi="Arial" w:cs="Arial"/>
          <w:i w:val="0"/>
          <w:sz w:val="22"/>
          <w:szCs w:val="22"/>
        </w:rPr>
        <w:t>m</w:t>
      </w:r>
      <w:r w:rsidR="009F5508">
        <w:rPr>
          <w:rFonts w:ascii="Arial" w:hAnsi="Arial" w:cs="Arial"/>
          <w:i w:val="0"/>
          <w:sz w:val="22"/>
          <w:szCs w:val="22"/>
        </w:rPr>
        <w:t>eters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in a spectrophotometer</w:t>
      </w:r>
      <w:r w:rsidR="009F5508">
        <w:rPr>
          <w:rFonts w:ascii="Arial" w:hAnsi="Arial" w:cs="Arial"/>
          <w:i w:val="0"/>
          <w:sz w:val="22"/>
          <w:szCs w:val="22"/>
        </w:rPr>
        <w:t xml:space="preserve"> </w:t>
      </w:r>
      <w:r w:rsidR="009F5508" w:rsidRPr="009F5508">
        <w:rPr>
          <w:rFonts w:ascii="Arial" w:hAnsi="Arial" w:cs="Arial"/>
          <w:b/>
          <w:i w:val="0"/>
          <w:sz w:val="22"/>
          <w:szCs w:val="22"/>
        </w:rPr>
        <w:t>[1]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</w:p>
    <w:p w14:paraId="5ADD61D9" w14:textId="27D3CFD8" w:rsidR="009F5508" w:rsidRPr="00D83009" w:rsidRDefault="009F5508" w:rsidP="009F55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</w:t>
      </w:r>
      <w:r w:rsidR="005A465A">
        <w:rPr>
          <w:rFonts w:ascii="Arial" w:hAnsi="Arial" w:cs="Arial"/>
          <w:i w:val="0"/>
          <w:sz w:val="22"/>
          <w:szCs w:val="22"/>
        </w:rPr>
        <w:t>pipettes 2 microliters of solution onto the nanodrop</w:t>
      </w:r>
      <w:r>
        <w:rPr>
          <w:rFonts w:ascii="Arial" w:hAnsi="Arial" w:cs="Arial"/>
          <w:i w:val="0"/>
          <w:sz w:val="22"/>
          <w:szCs w:val="22"/>
        </w:rPr>
        <w:t xml:space="preserve"> and begins to read the absorbance.</w:t>
      </w:r>
    </w:p>
    <w:p w14:paraId="04C7E3BE" w14:textId="7BACE829" w:rsidR="009C043F" w:rsidRPr="009C043F" w:rsidRDefault="00FC2E04" w:rsidP="008912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p</w:t>
      </w:r>
      <w:r w:rsidR="008912D5" w:rsidRPr="008912D5">
        <w:rPr>
          <w:rFonts w:ascii="Arial" w:hAnsi="Arial" w:cs="Arial"/>
          <w:i w:val="0"/>
          <w:sz w:val="22"/>
          <w:szCs w:val="22"/>
        </w:rPr>
        <w:t>erform P</w:t>
      </w:r>
      <w:r>
        <w:rPr>
          <w:rFonts w:ascii="Arial" w:hAnsi="Arial" w:cs="Arial"/>
          <w:i w:val="0"/>
          <w:sz w:val="22"/>
          <w:szCs w:val="22"/>
        </w:rPr>
        <w:t>CR Amplification to generate the chimeric DNA s</w:t>
      </w:r>
      <w:r w:rsidR="00404472" w:rsidRPr="008912D5">
        <w:rPr>
          <w:rFonts w:ascii="Arial" w:hAnsi="Arial" w:cs="Arial"/>
          <w:i w:val="0"/>
          <w:sz w:val="22"/>
          <w:szCs w:val="22"/>
        </w:rPr>
        <w:t>equence</w:t>
      </w:r>
      <w:r w:rsidR="009C043F">
        <w:rPr>
          <w:rFonts w:ascii="Arial" w:hAnsi="Arial" w:cs="Arial"/>
          <w:i w:val="0"/>
          <w:sz w:val="22"/>
          <w:szCs w:val="22"/>
        </w:rPr>
        <w:t xml:space="preserve"> </w:t>
      </w:r>
      <w:r w:rsidR="009C043F" w:rsidRPr="009C043F">
        <w:rPr>
          <w:rFonts w:ascii="Arial" w:hAnsi="Arial" w:cs="Arial"/>
          <w:b/>
          <w:i w:val="0"/>
          <w:sz w:val="22"/>
          <w:szCs w:val="22"/>
        </w:rPr>
        <w:t>[1]</w:t>
      </w:r>
      <w:r w:rsidR="008912D5" w:rsidRPr="008912D5">
        <w:rPr>
          <w:rFonts w:ascii="Arial" w:hAnsi="Arial" w:cs="Arial"/>
          <w:i w:val="0"/>
          <w:sz w:val="22"/>
          <w:szCs w:val="22"/>
        </w:rPr>
        <w:t xml:space="preserve">.  </w:t>
      </w:r>
      <w:r>
        <w:rPr>
          <w:rFonts w:ascii="Arial" w:hAnsi="Arial" w:cs="Arial"/>
          <w:i w:val="0"/>
          <w:sz w:val="22"/>
          <w:szCs w:val="22"/>
        </w:rPr>
        <w:t>First set up 50 microliters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of a PCR reaction to fuse the separate constituents of the chimera</w:t>
      </w:r>
      <w:r>
        <w:rPr>
          <w:rFonts w:ascii="Arial" w:hAnsi="Arial" w:cs="Arial"/>
          <w:i w:val="0"/>
          <w:sz w:val="22"/>
          <w:szCs w:val="22"/>
        </w:rPr>
        <w:t xml:space="preserve"> as before</w:t>
      </w:r>
      <w:r w:rsidR="00BC41BF">
        <w:rPr>
          <w:rFonts w:ascii="Arial" w:hAnsi="Arial" w:cs="Arial"/>
          <w:i w:val="0"/>
          <w:sz w:val="22"/>
          <w:szCs w:val="22"/>
        </w:rPr>
        <w:t>.  Employ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the N-terminal and C-terminal primers along with 10 n</w:t>
      </w:r>
      <w:r>
        <w:rPr>
          <w:rFonts w:ascii="Arial" w:hAnsi="Arial" w:cs="Arial"/>
          <w:i w:val="0"/>
          <w:sz w:val="22"/>
          <w:szCs w:val="22"/>
        </w:rPr>
        <w:t>ano</w:t>
      </w:r>
      <w:r w:rsidR="00404472" w:rsidRPr="008912D5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>rams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of each of the </w:t>
      </w:r>
      <w:r>
        <w:rPr>
          <w:rFonts w:ascii="Arial" w:hAnsi="Arial" w:cs="Arial"/>
          <w:i w:val="0"/>
          <w:sz w:val="22"/>
          <w:szCs w:val="22"/>
        </w:rPr>
        <w:t xml:space="preserve">amplified </w:t>
      </w:r>
      <w:r w:rsidR="00404472" w:rsidRPr="008912D5">
        <w:rPr>
          <w:rFonts w:ascii="Arial" w:hAnsi="Arial" w:cs="Arial"/>
          <w:i w:val="0"/>
          <w:sz w:val="22"/>
          <w:szCs w:val="22"/>
        </w:rPr>
        <w:t>DNA fragments</w:t>
      </w:r>
      <w:r w:rsidR="009C043F">
        <w:rPr>
          <w:rFonts w:ascii="Arial" w:hAnsi="Arial" w:cs="Arial"/>
          <w:i w:val="0"/>
          <w:sz w:val="22"/>
          <w:szCs w:val="22"/>
        </w:rPr>
        <w:t xml:space="preserve"> </w:t>
      </w:r>
      <w:r w:rsidR="009C043F" w:rsidRPr="009C043F">
        <w:rPr>
          <w:rFonts w:ascii="Arial" w:hAnsi="Arial" w:cs="Arial"/>
          <w:b/>
          <w:i w:val="0"/>
          <w:sz w:val="22"/>
          <w:szCs w:val="22"/>
        </w:rPr>
        <w:t>[</w:t>
      </w:r>
      <w:r w:rsidR="009C043F">
        <w:rPr>
          <w:rFonts w:ascii="Arial" w:hAnsi="Arial" w:cs="Arial"/>
          <w:b/>
          <w:i w:val="0"/>
          <w:sz w:val="22"/>
          <w:szCs w:val="22"/>
        </w:rPr>
        <w:t>2</w:t>
      </w:r>
      <w:r w:rsidR="009C043F" w:rsidRPr="009C043F">
        <w:rPr>
          <w:rFonts w:ascii="Arial" w:hAnsi="Arial" w:cs="Arial"/>
          <w:b/>
          <w:i w:val="0"/>
          <w:sz w:val="22"/>
          <w:szCs w:val="22"/>
        </w:rPr>
        <w:t>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</w:p>
    <w:p w14:paraId="48054193" w14:textId="77777777" w:rsidR="009C043F" w:rsidRPr="009C043F" w:rsidRDefault="009C043F" w:rsidP="009C04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sets up the PCR reaction.  Use labeled containers.  Continue action in next shot.</w:t>
      </w:r>
    </w:p>
    <w:p w14:paraId="2F7EA023" w14:textId="07D2F7E2" w:rsidR="008912D5" w:rsidRPr="008912D5" w:rsidRDefault="009C043F" w:rsidP="009C04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Tubes as talent works to set up the PCR reaction using labeled containers.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</w:t>
      </w:r>
    </w:p>
    <w:p w14:paraId="22E32741" w14:textId="77777777" w:rsidR="009C043F" w:rsidRPr="009C043F" w:rsidRDefault="009C043F" w:rsidP="008912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</w:t>
      </w:r>
      <w:r w:rsidR="00404472" w:rsidRPr="008912D5">
        <w:rPr>
          <w:rFonts w:ascii="Arial" w:hAnsi="Arial" w:cs="Arial"/>
          <w:i w:val="0"/>
          <w:sz w:val="22"/>
          <w:szCs w:val="22"/>
        </w:rPr>
        <w:t>ecover and quantify the purified DNA fragment</w:t>
      </w:r>
      <w:r>
        <w:rPr>
          <w:rFonts w:ascii="Arial" w:hAnsi="Arial" w:cs="Arial"/>
          <w:i w:val="0"/>
          <w:sz w:val="22"/>
          <w:szCs w:val="22"/>
        </w:rPr>
        <w:t>,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as before, in 30 microliters</w:t>
      </w:r>
      <w:r w:rsidR="00404472" w:rsidRPr="008912D5">
        <w:rPr>
          <w:rFonts w:ascii="Arial" w:hAnsi="Arial" w:cs="Arial"/>
          <w:i w:val="0"/>
          <w:sz w:val="22"/>
          <w:szCs w:val="22"/>
        </w:rPr>
        <w:t xml:space="preserve"> of nuclease-free water.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404472" w:rsidRPr="008912D5">
        <w:rPr>
          <w:rFonts w:ascii="Arial" w:hAnsi="Arial" w:cs="Arial"/>
          <w:i w:val="0"/>
          <w:sz w:val="22"/>
          <w:szCs w:val="22"/>
        </w:rPr>
        <w:t>This fragment contains the chimeric DNA sequence, flanked by the restriction sites included in the terminal primers</w:t>
      </w:r>
      <w:r w:rsidRPr="009C043F">
        <w:rPr>
          <w:rFonts w:ascii="Arial" w:hAnsi="Arial" w:cs="Arial"/>
          <w:b/>
          <w:i w:val="0"/>
          <w:sz w:val="22"/>
          <w:szCs w:val="22"/>
        </w:rPr>
        <w:t xml:space="preserve"> [1-TXT]</w:t>
      </w:r>
      <w:r w:rsidR="00404472" w:rsidRPr="008912D5">
        <w:rPr>
          <w:rFonts w:ascii="Arial" w:hAnsi="Arial" w:cs="Arial"/>
          <w:i w:val="0"/>
          <w:sz w:val="22"/>
          <w:szCs w:val="22"/>
        </w:rPr>
        <w:t>.</w:t>
      </w:r>
      <w:r w:rsidR="008912D5" w:rsidRPr="008912D5">
        <w:rPr>
          <w:rFonts w:ascii="Arial" w:hAnsi="Arial" w:cs="Arial"/>
          <w:i w:val="0"/>
          <w:sz w:val="22"/>
          <w:szCs w:val="22"/>
        </w:rPr>
        <w:t xml:space="preserve">  </w:t>
      </w:r>
    </w:p>
    <w:p w14:paraId="4E9E354F" w14:textId="715774A3" w:rsidR="00404472" w:rsidRPr="0048510D" w:rsidRDefault="001332EB" w:rsidP="009C04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5A465A">
        <w:rPr>
          <w:rFonts w:ascii="Arial" w:hAnsi="Arial" w:cs="Arial"/>
          <w:i w:val="0"/>
          <w:sz w:val="22"/>
          <w:szCs w:val="22"/>
        </w:rPr>
        <w:t xml:space="preserve">Isolation column as talent pipettes </w:t>
      </w:r>
      <w:r>
        <w:rPr>
          <w:rFonts w:ascii="Arial" w:hAnsi="Arial" w:cs="Arial"/>
          <w:i w:val="0"/>
          <w:sz w:val="22"/>
          <w:szCs w:val="22"/>
        </w:rPr>
        <w:t>30 microliters</w:t>
      </w:r>
      <w:r w:rsidRPr="008912D5">
        <w:rPr>
          <w:rFonts w:ascii="Arial" w:hAnsi="Arial" w:cs="Arial"/>
          <w:i w:val="0"/>
          <w:sz w:val="22"/>
          <w:szCs w:val="22"/>
        </w:rPr>
        <w:t xml:space="preserve"> of nuclease-free water</w:t>
      </w:r>
      <w:r w:rsidR="005A465A">
        <w:rPr>
          <w:rFonts w:ascii="Arial" w:hAnsi="Arial" w:cs="Arial"/>
          <w:i w:val="0"/>
          <w:sz w:val="22"/>
          <w:szCs w:val="22"/>
        </w:rPr>
        <w:t xml:space="preserve"> into it</w:t>
      </w:r>
      <w:r w:rsidRPr="008912D5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 Use labeled containers</w:t>
      </w:r>
      <w:r w:rsidR="005A465A">
        <w:rPr>
          <w:rFonts w:ascii="Arial" w:hAnsi="Arial" w:cs="Arial"/>
          <w:i w:val="0"/>
          <w:sz w:val="22"/>
          <w:szCs w:val="22"/>
        </w:rPr>
        <w:t>, kit can be in view</w:t>
      </w:r>
      <w:r>
        <w:rPr>
          <w:rFonts w:ascii="Arial" w:hAnsi="Arial" w:cs="Arial"/>
          <w:i w:val="0"/>
          <w:sz w:val="22"/>
          <w:szCs w:val="22"/>
        </w:rPr>
        <w:t xml:space="preserve">.  </w:t>
      </w:r>
      <w:r w:rsidR="008912D5" w:rsidRPr="009C043F">
        <w:rPr>
          <w:rFonts w:ascii="Arial" w:hAnsi="Arial" w:cs="Arial"/>
          <w:b/>
          <w:i w:val="0"/>
          <w:sz w:val="22"/>
          <w:szCs w:val="22"/>
        </w:rPr>
        <w:t>TEXT: See text for Chimeric DNA insertion</w:t>
      </w:r>
    </w:p>
    <w:bookmarkEnd w:id="1"/>
    <w:p w14:paraId="266FEB8C" w14:textId="77777777" w:rsidR="00404472" w:rsidRPr="0048510D" w:rsidRDefault="00404472" w:rsidP="0040447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367B0671" w:rsidR="00F22F5E" w:rsidRPr="00D552EA" w:rsidRDefault="00CE10F2" w:rsidP="00177B33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color w:val="FF0000"/>
          <w:sz w:val="22"/>
          <w:szCs w:val="22"/>
          <w:lang w:eastAsia="zh-TW"/>
        </w:rPr>
      </w:pPr>
      <w:r w:rsidRPr="00D552EA">
        <w:rPr>
          <w:rFonts w:ascii="Arial" w:hAnsi="Arial" w:cs="Arial"/>
          <w:b/>
          <w:sz w:val="22"/>
          <w:szCs w:val="22"/>
        </w:rPr>
        <w:t xml:space="preserve">Results: </w:t>
      </w:r>
      <w:r w:rsidR="00D552EA" w:rsidRPr="00D552EA">
        <w:rPr>
          <w:rFonts w:ascii="Arial" w:hAnsi="Arial" w:cs="Arial"/>
          <w:b/>
          <w:sz w:val="22"/>
          <w:szCs w:val="22"/>
        </w:rPr>
        <w:t xml:space="preserve">Generation of </w:t>
      </w:r>
      <w:r w:rsidR="00D552EA" w:rsidRPr="00D552EA">
        <w:rPr>
          <w:rFonts w:ascii="Arial" w:hAnsi="Arial" w:cs="Arial"/>
          <w:b/>
          <w:sz w:val="22"/>
          <w:szCs w:val="22"/>
          <w:shd w:val="clear" w:color="auto" w:fill="FFFFFF"/>
        </w:rPr>
        <w:t xml:space="preserve">the </w:t>
      </w:r>
      <w:r w:rsidR="00D552EA" w:rsidRPr="00D552EA">
        <w:rPr>
          <w:rFonts w:ascii="Arial" w:hAnsi="Arial" w:cs="Arial"/>
          <w:b/>
          <w:sz w:val="22"/>
          <w:szCs w:val="22"/>
        </w:rPr>
        <w:t>Oncostatin M</w:t>
      </w:r>
      <w:r w:rsidR="00D552EA" w:rsidRPr="00D552E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BC L</w:t>
      </w:r>
      <w:r w:rsidR="00D552EA">
        <w:rPr>
          <w:rFonts w:ascii="Arial" w:hAnsi="Arial" w:cs="Arial"/>
          <w:b/>
          <w:sz w:val="22"/>
          <w:szCs w:val="22"/>
          <w:shd w:val="clear" w:color="auto" w:fill="FFFFFF"/>
        </w:rPr>
        <w:t>oop C</w:t>
      </w:r>
      <w:r w:rsidR="00D552EA" w:rsidRPr="00D552EA">
        <w:rPr>
          <w:rFonts w:ascii="Arial" w:hAnsi="Arial" w:cs="Arial"/>
          <w:b/>
          <w:sz w:val="22"/>
          <w:szCs w:val="22"/>
          <w:shd w:val="clear" w:color="auto" w:fill="FFFFFF"/>
        </w:rPr>
        <w:t xml:space="preserve">himera </w:t>
      </w:r>
      <w:r w:rsidRPr="00D552EA">
        <w:rPr>
          <w:rFonts w:ascii="Arial" w:hAnsi="Arial" w:cs="Arial"/>
          <w:b/>
          <w:sz w:val="22"/>
          <w:szCs w:val="22"/>
        </w:rPr>
        <w:t xml:space="preserve"> </w:t>
      </w:r>
    </w:p>
    <w:p w14:paraId="43622487" w14:textId="3C2C22B0" w:rsidR="00AC7810" w:rsidRPr="00D552EA" w:rsidRDefault="00EA409F" w:rsidP="00AC781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552EA">
        <w:rPr>
          <w:rFonts w:ascii="Arial" w:hAnsi="Arial" w:cs="Arial"/>
          <w:sz w:val="22"/>
          <w:szCs w:val="22"/>
        </w:rPr>
        <w:t>Generation of a chimeric protein is exemplified with two members of the interleukin-6 cytokine family</w:t>
      </w:r>
      <w:r w:rsidR="00AC7810" w:rsidRPr="00D552EA">
        <w:rPr>
          <w:rFonts w:ascii="Arial" w:hAnsi="Arial" w:cs="Arial"/>
          <w:sz w:val="22"/>
          <w:szCs w:val="22"/>
        </w:rPr>
        <w:t xml:space="preserve"> </w:t>
      </w:r>
      <w:r w:rsidR="00AC7810" w:rsidRPr="00D552EA">
        <w:rPr>
          <w:rFonts w:ascii="Arial" w:hAnsi="Arial" w:cs="Arial"/>
          <w:b/>
          <w:sz w:val="22"/>
          <w:szCs w:val="22"/>
        </w:rPr>
        <w:t>[1]</w:t>
      </w:r>
      <w:r w:rsidRPr="00D552EA">
        <w:rPr>
          <w:rFonts w:ascii="Arial" w:hAnsi="Arial" w:cs="Arial"/>
          <w:sz w:val="22"/>
          <w:szCs w:val="22"/>
        </w:rPr>
        <w:t>: oncostatin M</w:t>
      </w:r>
      <w:r w:rsidR="00AC7810" w:rsidRPr="00D552EA">
        <w:rPr>
          <w:rFonts w:ascii="Arial" w:hAnsi="Arial" w:cs="Arial"/>
          <w:sz w:val="22"/>
          <w:szCs w:val="22"/>
        </w:rPr>
        <w:t xml:space="preserve">… </w:t>
      </w:r>
      <w:r w:rsidR="00AC7810" w:rsidRPr="00D552EA">
        <w:rPr>
          <w:rFonts w:ascii="Arial" w:hAnsi="Arial" w:cs="Arial"/>
          <w:b/>
          <w:sz w:val="22"/>
          <w:szCs w:val="22"/>
        </w:rPr>
        <w:t>[2]</w:t>
      </w:r>
      <w:r w:rsidRPr="00D552EA">
        <w:rPr>
          <w:rFonts w:ascii="Arial" w:hAnsi="Arial" w:cs="Arial"/>
          <w:sz w:val="22"/>
          <w:szCs w:val="22"/>
        </w:rPr>
        <w:t xml:space="preserve"> and leukemia inhibitory factor</w:t>
      </w:r>
      <w:r w:rsidR="00AC7810" w:rsidRPr="00D552EA">
        <w:rPr>
          <w:rFonts w:ascii="Arial" w:hAnsi="Arial" w:cs="Arial"/>
          <w:sz w:val="22"/>
          <w:szCs w:val="22"/>
        </w:rPr>
        <w:t xml:space="preserve"> </w:t>
      </w:r>
      <w:r w:rsidR="00AC7810" w:rsidRPr="00D552EA">
        <w:rPr>
          <w:rFonts w:ascii="Arial" w:hAnsi="Arial" w:cs="Arial"/>
          <w:b/>
          <w:sz w:val="22"/>
          <w:szCs w:val="22"/>
        </w:rPr>
        <w:t>[3]</w:t>
      </w:r>
      <w:r w:rsidRPr="00D552EA">
        <w:rPr>
          <w:rFonts w:ascii="Arial" w:hAnsi="Arial" w:cs="Arial"/>
          <w:sz w:val="22"/>
          <w:szCs w:val="22"/>
        </w:rPr>
        <w:t>.</w:t>
      </w:r>
      <w:r w:rsidR="00AC7810" w:rsidRPr="00D552EA">
        <w:rPr>
          <w:rFonts w:ascii="Arial" w:hAnsi="Arial" w:cs="Arial"/>
          <w:sz w:val="22"/>
          <w:szCs w:val="22"/>
        </w:rPr>
        <w:t xml:space="preserve">  The OSM-LIF chimera results from exchanging the BC loop region of OSM with the corresponding LIF sequence </w:t>
      </w:r>
      <w:r w:rsidR="00AC7810" w:rsidRPr="00D552EA">
        <w:rPr>
          <w:rFonts w:ascii="Arial" w:hAnsi="Arial" w:cs="Arial"/>
          <w:b/>
          <w:sz w:val="22"/>
          <w:szCs w:val="22"/>
        </w:rPr>
        <w:t>[4]</w:t>
      </w:r>
      <w:r w:rsidR="00AC7810" w:rsidRPr="00D552EA">
        <w:rPr>
          <w:rFonts w:ascii="Arial" w:hAnsi="Arial" w:cs="Arial"/>
          <w:sz w:val="22"/>
          <w:szCs w:val="22"/>
        </w:rPr>
        <w:t>.</w:t>
      </w:r>
    </w:p>
    <w:p w14:paraId="1F95CE66" w14:textId="2CF452FF" w:rsidR="006270BE" w:rsidRPr="00D552EA" w:rsidRDefault="005A465A" w:rsidP="006270B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Video.Fig2.psd</w:t>
      </w:r>
      <w:r w:rsidR="006270BE" w:rsidRPr="00D552EA">
        <w:rPr>
          <w:rFonts w:ascii="Arial" w:hAnsi="Arial" w:cs="Arial"/>
          <w:sz w:val="22"/>
          <w:szCs w:val="22"/>
        </w:rPr>
        <w:t xml:space="preserve"> </w:t>
      </w:r>
    </w:p>
    <w:p w14:paraId="4832E4F9" w14:textId="583E5188" w:rsidR="00AC7810" w:rsidRPr="00D552EA" w:rsidRDefault="005A465A" w:rsidP="00AC781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Video.Fig2.psd</w:t>
      </w:r>
      <w:r w:rsidR="00AC7810" w:rsidRPr="00D552EA">
        <w:rPr>
          <w:rFonts w:ascii="Arial" w:hAnsi="Arial" w:cs="Arial"/>
          <w:sz w:val="22"/>
          <w:szCs w:val="22"/>
        </w:rPr>
        <w:t xml:space="preserve"> </w:t>
      </w:r>
      <w:r w:rsidR="00AC7810" w:rsidRPr="00D552EA">
        <w:rPr>
          <w:rFonts w:ascii="Arial" w:hAnsi="Arial" w:cs="Arial"/>
          <w:i/>
          <w:color w:val="0070C0"/>
          <w:sz w:val="22"/>
          <w:szCs w:val="22"/>
        </w:rPr>
        <w:t>– Video editors, please emphasize the OSM structure on the right of the figure.</w:t>
      </w:r>
    </w:p>
    <w:p w14:paraId="253E537E" w14:textId="1E1B50C5" w:rsidR="00AC7810" w:rsidRPr="00D552EA" w:rsidRDefault="005A465A" w:rsidP="00AC781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Video.Fig2.psd</w:t>
      </w:r>
      <w:r w:rsidR="00AC7810" w:rsidRPr="00D552EA">
        <w:rPr>
          <w:rFonts w:ascii="Arial" w:hAnsi="Arial" w:cs="Arial"/>
          <w:sz w:val="22"/>
          <w:szCs w:val="22"/>
        </w:rPr>
        <w:t xml:space="preserve"> </w:t>
      </w:r>
      <w:r w:rsidR="00AC7810" w:rsidRPr="00D552EA">
        <w:rPr>
          <w:rFonts w:ascii="Arial" w:hAnsi="Arial" w:cs="Arial"/>
          <w:i/>
          <w:color w:val="0070C0"/>
          <w:sz w:val="22"/>
          <w:szCs w:val="22"/>
        </w:rPr>
        <w:t>– Video editors, please emphasize the LIF structure on the left of the figure.</w:t>
      </w:r>
    </w:p>
    <w:p w14:paraId="5442E454" w14:textId="3C31B319" w:rsidR="00AC7810" w:rsidRPr="00D552EA" w:rsidRDefault="005A465A" w:rsidP="00AC781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Video.Fig2.psd</w:t>
      </w:r>
      <w:r w:rsidR="00AC7810" w:rsidRPr="00D552EA">
        <w:rPr>
          <w:rFonts w:ascii="Arial" w:hAnsi="Arial" w:cs="Arial"/>
          <w:sz w:val="22"/>
          <w:szCs w:val="22"/>
        </w:rPr>
        <w:t xml:space="preserve"> </w:t>
      </w:r>
      <w:r w:rsidR="00AC7810" w:rsidRPr="00D552EA">
        <w:rPr>
          <w:rFonts w:ascii="Arial" w:hAnsi="Arial" w:cs="Arial"/>
          <w:i/>
          <w:color w:val="0070C0"/>
          <w:sz w:val="22"/>
          <w:szCs w:val="22"/>
        </w:rPr>
        <w:t>– Video editors, please emphasize the chimera structure on the bottom of the figure.</w:t>
      </w:r>
    </w:p>
    <w:p w14:paraId="76237DAA" w14:textId="043B94E8" w:rsidR="003471D0" w:rsidRPr="00D552EA" w:rsidRDefault="00EA409F" w:rsidP="003471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2EA">
        <w:rPr>
          <w:rFonts w:ascii="Arial" w:hAnsi="Arial" w:cs="Arial"/>
          <w:sz w:val="22"/>
          <w:szCs w:val="22"/>
        </w:rPr>
        <w:t>The first PCR amplification step consisted of three separate reactions</w:t>
      </w:r>
      <w:r w:rsidR="00701390" w:rsidRPr="00D552EA">
        <w:rPr>
          <w:rFonts w:ascii="Arial" w:hAnsi="Arial" w:cs="Arial"/>
          <w:sz w:val="22"/>
          <w:szCs w:val="22"/>
        </w:rPr>
        <w:t xml:space="preserve"> </w:t>
      </w:r>
      <w:r w:rsidR="00701390" w:rsidRPr="00D552EA">
        <w:rPr>
          <w:rFonts w:ascii="Arial" w:hAnsi="Arial" w:cs="Arial"/>
          <w:b/>
          <w:sz w:val="22"/>
          <w:szCs w:val="22"/>
        </w:rPr>
        <w:t>[1]</w:t>
      </w:r>
      <w:r w:rsidRPr="00D552EA">
        <w:rPr>
          <w:rFonts w:ascii="Arial" w:hAnsi="Arial" w:cs="Arial"/>
          <w:sz w:val="22"/>
          <w:szCs w:val="22"/>
        </w:rPr>
        <w:t>.</w:t>
      </w:r>
      <w:r w:rsidR="00701390" w:rsidRPr="00D552EA">
        <w:rPr>
          <w:rFonts w:ascii="Arial" w:hAnsi="Arial" w:cs="Arial"/>
          <w:sz w:val="22"/>
          <w:szCs w:val="22"/>
        </w:rPr>
        <w:t xml:space="preserve">  </w:t>
      </w:r>
      <w:r w:rsidRPr="00D552EA">
        <w:rPr>
          <w:rFonts w:ascii="Arial" w:hAnsi="Arial" w:cs="Arial"/>
          <w:sz w:val="22"/>
          <w:szCs w:val="22"/>
        </w:rPr>
        <w:t>The N-terminal OSM fragment, which required N-terminal OSM forward and BC start reverse primers, used OSM as</w:t>
      </w:r>
      <w:r w:rsidR="00BC41BF">
        <w:rPr>
          <w:rFonts w:ascii="Arial" w:hAnsi="Arial" w:cs="Arial"/>
          <w:sz w:val="22"/>
          <w:szCs w:val="22"/>
        </w:rPr>
        <w:t xml:space="preserve"> the</w:t>
      </w:r>
      <w:r w:rsidRPr="00D552EA">
        <w:rPr>
          <w:rFonts w:ascii="Arial" w:hAnsi="Arial" w:cs="Arial"/>
          <w:sz w:val="22"/>
          <w:szCs w:val="22"/>
        </w:rPr>
        <w:t xml:space="preserve"> template</w:t>
      </w:r>
      <w:r w:rsidR="00701390" w:rsidRPr="00D552EA">
        <w:rPr>
          <w:rFonts w:ascii="Arial" w:hAnsi="Arial" w:cs="Arial"/>
          <w:sz w:val="22"/>
          <w:szCs w:val="22"/>
        </w:rPr>
        <w:t xml:space="preserve"> </w:t>
      </w:r>
      <w:r w:rsidR="00701390" w:rsidRPr="00D552EA">
        <w:rPr>
          <w:rFonts w:ascii="Arial" w:hAnsi="Arial" w:cs="Arial"/>
          <w:b/>
          <w:sz w:val="22"/>
          <w:szCs w:val="22"/>
        </w:rPr>
        <w:t>[2]</w:t>
      </w:r>
      <w:r w:rsidRPr="00D552EA">
        <w:rPr>
          <w:rFonts w:ascii="Arial" w:hAnsi="Arial" w:cs="Arial"/>
          <w:sz w:val="22"/>
          <w:szCs w:val="22"/>
        </w:rPr>
        <w:t xml:space="preserve">. </w:t>
      </w:r>
    </w:p>
    <w:p w14:paraId="32279EFC" w14:textId="61B68C9E" w:rsidR="005A465A" w:rsidRDefault="005A465A" w:rsidP="007013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Video.Fig5A.psd</w:t>
      </w:r>
      <w:r w:rsidRPr="00D552EA">
        <w:rPr>
          <w:rFonts w:ascii="Arial" w:hAnsi="Arial" w:cs="Arial"/>
          <w:sz w:val="22"/>
          <w:szCs w:val="22"/>
        </w:rPr>
        <w:t xml:space="preserve"> </w:t>
      </w:r>
    </w:p>
    <w:p w14:paraId="1A74F22D" w14:textId="56DEC12D" w:rsidR="00701390" w:rsidRPr="005A465A" w:rsidRDefault="005A465A" w:rsidP="005A46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Video.Fig5A.psd</w:t>
      </w:r>
      <w:r w:rsidRPr="00D552EA">
        <w:rPr>
          <w:rFonts w:ascii="Arial" w:hAnsi="Arial" w:cs="Arial"/>
          <w:sz w:val="22"/>
          <w:szCs w:val="22"/>
        </w:rPr>
        <w:t xml:space="preserve"> </w:t>
      </w:r>
      <w:r w:rsidR="00701390" w:rsidRPr="005A465A">
        <w:rPr>
          <w:rFonts w:ascii="Arial" w:hAnsi="Arial" w:cs="Arial"/>
          <w:i/>
          <w:color w:val="0070C0"/>
          <w:sz w:val="22"/>
          <w:szCs w:val="22"/>
        </w:rPr>
        <w:t>– Video editors, please emphasize the band in the lane labeled “N-terminal OSM fragment.”</w:t>
      </w:r>
    </w:p>
    <w:p w14:paraId="6AA49692" w14:textId="49484987" w:rsidR="00701390" w:rsidRPr="00D552EA" w:rsidRDefault="00EA409F" w:rsidP="007013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2EA">
        <w:rPr>
          <w:rFonts w:ascii="Arial" w:hAnsi="Arial" w:cs="Arial"/>
          <w:sz w:val="22"/>
          <w:szCs w:val="22"/>
        </w:rPr>
        <w:t>The LIF BC loop was obtained through BC start forward and BC end reverse primers</w:t>
      </w:r>
      <w:r w:rsidR="00BC41BF">
        <w:rPr>
          <w:rFonts w:ascii="Arial" w:hAnsi="Arial" w:cs="Arial"/>
          <w:sz w:val="22"/>
          <w:szCs w:val="22"/>
        </w:rPr>
        <w:t>,</w:t>
      </w:r>
      <w:r w:rsidRPr="00D552EA">
        <w:rPr>
          <w:rFonts w:ascii="Arial" w:hAnsi="Arial" w:cs="Arial"/>
          <w:sz w:val="22"/>
          <w:szCs w:val="22"/>
        </w:rPr>
        <w:t xml:space="preserve"> using LIF as </w:t>
      </w:r>
      <w:r w:rsidR="00BC41BF">
        <w:rPr>
          <w:rFonts w:ascii="Arial" w:hAnsi="Arial" w:cs="Arial"/>
          <w:sz w:val="22"/>
          <w:szCs w:val="22"/>
        </w:rPr>
        <w:t xml:space="preserve">the </w:t>
      </w:r>
      <w:r w:rsidRPr="00D552EA">
        <w:rPr>
          <w:rFonts w:ascii="Arial" w:hAnsi="Arial" w:cs="Arial"/>
          <w:sz w:val="22"/>
          <w:szCs w:val="22"/>
        </w:rPr>
        <w:t>template</w:t>
      </w:r>
      <w:r w:rsidR="00701390" w:rsidRPr="00D552EA">
        <w:rPr>
          <w:rFonts w:ascii="Arial" w:hAnsi="Arial" w:cs="Arial"/>
          <w:sz w:val="22"/>
          <w:szCs w:val="22"/>
        </w:rPr>
        <w:t xml:space="preserve"> </w:t>
      </w:r>
      <w:r w:rsidR="00701390" w:rsidRPr="00D552EA">
        <w:rPr>
          <w:rFonts w:ascii="Arial" w:hAnsi="Arial" w:cs="Arial"/>
          <w:b/>
          <w:sz w:val="22"/>
          <w:szCs w:val="22"/>
        </w:rPr>
        <w:t>[1]</w:t>
      </w:r>
      <w:r w:rsidRPr="00D552EA">
        <w:rPr>
          <w:rFonts w:ascii="Arial" w:hAnsi="Arial" w:cs="Arial"/>
          <w:sz w:val="22"/>
          <w:szCs w:val="22"/>
        </w:rPr>
        <w:t>.</w:t>
      </w:r>
      <w:r w:rsidR="00701390" w:rsidRPr="00D552EA">
        <w:rPr>
          <w:rFonts w:ascii="Arial" w:hAnsi="Arial" w:cs="Arial"/>
          <w:sz w:val="22"/>
          <w:szCs w:val="22"/>
        </w:rPr>
        <w:t xml:space="preserve">  The C-terminal OSM fragment used BC end forward and C-terminal OSM reverse primers, as well as OSM as</w:t>
      </w:r>
      <w:r w:rsidR="00BC41BF">
        <w:rPr>
          <w:rFonts w:ascii="Arial" w:hAnsi="Arial" w:cs="Arial"/>
          <w:sz w:val="22"/>
          <w:szCs w:val="22"/>
        </w:rPr>
        <w:t xml:space="preserve"> the</w:t>
      </w:r>
      <w:r w:rsidR="00701390" w:rsidRPr="00D552EA">
        <w:rPr>
          <w:rFonts w:ascii="Arial" w:hAnsi="Arial" w:cs="Arial"/>
          <w:sz w:val="22"/>
          <w:szCs w:val="22"/>
        </w:rPr>
        <w:t xml:space="preserve"> template </w:t>
      </w:r>
      <w:r w:rsidR="00701390" w:rsidRPr="00D552EA">
        <w:rPr>
          <w:rFonts w:ascii="Arial" w:hAnsi="Arial" w:cs="Arial"/>
          <w:b/>
          <w:sz w:val="22"/>
          <w:szCs w:val="22"/>
        </w:rPr>
        <w:t>[2]</w:t>
      </w:r>
      <w:r w:rsidR="00701390" w:rsidRPr="00D552EA">
        <w:rPr>
          <w:rFonts w:ascii="Arial" w:hAnsi="Arial" w:cs="Arial"/>
          <w:sz w:val="22"/>
          <w:szCs w:val="22"/>
        </w:rPr>
        <w:t xml:space="preserve">. </w:t>
      </w:r>
    </w:p>
    <w:p w14:paraId="4C815ACC" w14:textId="1D60D6CF" w:rsidR="00701390" w:rsidRPr="005A465A" w:rsidRDefault="005A465A" w:rsidP="005A46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Video.Fig5A.psd</w:t>
      </w:r>
      <w:r w:rsidR="00701390" w:rsidRPr="005A465A">
        <w:rPr>
          <w:rFonts w:ascii="Arial" w:hAnsi="Arial" w:cs="Arial"/>
          <w:sz w:val="22"/>
          <w:szCs w:val="22"/>
        </w:rPr>
        <w:t xml:space="preserve"> </w:t>
      </w:r>
      <w:r w:rsidR="00701390" w:rsidRPr="005A465A">
        <w:rPr>
          <w:rFonts w:ascii="Arial" w:hAnsi="Arial" w:cs="Arial"/>
          <w:i/>
          <w:color w:val="0070C0"/>
          <w:sz w:val="22"/>
          <w:szCs w:val="22"/>
        </w:rPr>
        <w:t>– Video editors, please emphasize the band in the lane labeled “LIF BC loop.”</w:t>
      </w:r>
    </w:p>
    <w:p w14:paraId="54F894DD" w14:textId="3DDBB773" w:rsidR="00FF7633" w:rsidRPr="00D552EA" w:rsidRDefault="00BC41BF" w:rsidP="007013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Video.Fig5A.psd</w:t>
      </w:r>
      <w:r w:rsidR="00701390" w:rsidRPr="00D552EA">
        <w:rPr>
          <w:rFonts w:ascii="Arial" w:hAnsi="Arial" w:cs="Arial"/>
          <w:sz w:val="22"/>
          <w:szCs w:val="22"/>
        </w:rPr>
        <w:t xml:space="preserve"> </w:t>
      </w:r>
      <w:r w:rsidR="00701390" w:rsidRPr="00D552EA">
        <w:rPr>
          <w:rFonts w:ascii="Arial" w:hAnsi="Arial" w:cs="Arial"/>
          <w:i/>
          <w:color w:val="0070C0"/>
          <w:sz w:val="22"/>
          <w:szCs w:val="22"/>
        </w:rPr>
        <w:t>– Video editors, please emphasize the band in the lane labeled “C-terminal OSM fragment.”</w:t>
      </w:r>
    </w:p>
    <w:p w14:paraId="05490B72" w14:textId="114B933B" w:rsidR="00FF7633" w:rsidRPr="00D552EA" w:rsidRDefault="00EA409F" w:rsidP="00FF76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2EA">
        <w:rPr>
          <w:rFonts w:ascii="Arial" w:hAnsi="Arial" w:cs="Arial"/>
          <w:sz w:val="22"/>
          <w:szCs w:val="22"/>
        </w:rPr>
        <w:t>These purifi</w:t>
      </w:r>
      <w:r w:rsidR="00BC41BF">
        <w:rPr>
          <w:rFonts w:ascii="Arial" w:hAnsi="Arial" w:cs="Arial"/>
          <w:sz w:val="22"/>
          <w:szCs w:val="22"/>
        </w:rPr>
        <w:t>ed fragments were then used as the</w:t>
      </w:r>
      <w:r w:rsidRPr="00D552EA">
        <w:rPr>
          <w:rFonts w:ascii="Arial" w:hAnsi="Arial" w:cs="Arial"/>
          <w:sz w:val="22"/>
          <w:szCs w:val="22"/>
        </w:rPr>
        <w:t xml:space="preserve"> template in the second PCR reaction, along with N-terminal OSM forward and C-termi</w:t>
      </w:r>
      <w:r w:rsidR="00701390" w:rsidRPr="00D552EA">
        <w:rPr>
          <w:rFonts w:ascii="Arial" w:hAnsi="Arial" w:cs="Arial"/>
          <w:sz w:val="22"/>
          <w:szCs w:val="22"/>
        </w:rPr>
        <w:t xml:space="preserve">nal OSM reverse primers </w:t>
      </w:r>
      <w:r w:rsidR="00701390" w:rsidRPr="00D552EA">
        <w:rPr>
          <w:rFonts w:ascii="Arial" w:hAnsi="Arial" w:cs="Arial"/>
          <w:b/>
          <w:sz w:val="22"/>
          <w:szCs w:val="22"/>
        </w:rPr>
        <w:t>[1]</w:t>
      </w:r>
      <w:r w:rsidR="00701390" w:rsidRPr="00D552EA">
        <w:rPr>
          <w:rFonts w:ascii="Arial" w:hAnsi="Arial" w:cs="Arial"/>
          <w:sz w:val="22"/>
          <w:szCs w:val="22"/>
        </w:rPr>
        <w:t xml:space="preserve">, to amplify the </w:t>
      </w:r>
      <w:r w:rsidRPr="00D552EA">
        <w:rPr>
          <w:rFonts w:ascii="Arial" w:hAnsi="Arial" w:cs="Arial"/>
          <w:sz w:val="22"/>
          <w:szCs w:val="22"/>
        </w:rPr>
        <w:t>corresponding OSM-LIF BC loop gene sequence</w:t>
      </w:r>
      <w:r w:rsidR="00701390" w:rsidRPr="00D552EA">
        <w:rPr>
          <w:rFonts w:ascii="Arial" w:hAnsi="Arial" w:cs="Arial"/>
          <w:sz w:val="22"/>
          <w:szCs w:val="22"/>
        </w:rPr>
        <w:t xml:space="preserve"> </w:t>
      </w:r>
      <w:r w:rsidR="00701390" w:rsidRPr="00D552EA">
        <w:rPr>
          <w:rFonts w:ascii="Arial" w:hAnsi="Arial" w:cs="Arial"/>
          <w:b/>
          <w:sz w:val="22"/>
          <w:szCs w:val="22"/>
        </w:rPr>
        <w:t>[2]</w:t>
      </w:r>
      <w:r w:rsidRPr="00D552EA">
        <w:rPr>
          <w:rFonts w:ascii="Arial" w:hAnsi="Arial" w:cs="Arial"/>
          <w:sz w:val="22"/>
          <w:szCs w:val="22"/>
        </w:rPr>
        <w:t xml:space="preserve">. </w:t>
      </w:r>
    </w:p>
    <w:p w14:paraId="271D8C2E" w14:textId="3D9C9F2C" w:rsidR="005A465A" w:rsidRDefault="005A465A" w:rsidP="005A46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Video.Fig5B.psd</w:t>
      </w:r>
      <w:r w:rsidRPr="00D552EA">
        <w:rPr>
          <w:rFonts w:ascii="Arial" w:hAnsi="Arial" w:cs="Arial"/>
          <w:sz w:val="22"/>
          <w:szCs w:val="22"/>
        </w:rPr>
        <w:t xml:space="preserve"> </w:t>
      </w:r>
    </w:p>
    <w:p w14:paraId="7DD15479" w14:textId="323F4E89" w:rsidR="00701390" w:rsidRPr="00D552EA" w:rsidRDefault="00303452" w:rsidP="007013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Video.Fig5B.psd</w:t>
      </w:r>
      <w:r w:rsidR="00701390" w:rsidRPr="00D552EA">
        <w:rPr>
          <w:rFonts w:ascii="Arial" w:hAnsi="Arial" w:cs="Arial"/>
          <w:sz w:val="22"/>
          <w:szCs w:val="22"/>
        </w:rPr>
        <w:t xml:space="preserve"> </w:t>
      </w:r>
      <w:r w:rsidR="00701390" w:rsidRPr="00D552EA">
        <w:rPr>
          <w:rFonts w:ascii="Arial" w:hAnsi="Arial" w:cs="Arial"/>
          <w:i/>
          <w:color w:val="0070C0"/>
          <w:sz w:val="22"/>
          <w:szCs w:val="22"/>
        </w:rPr>
        <w:t>– Video editors, please emphasize the band in the lane labeled “OSM BC loop chimera.”</w:t>
      </w:r>
    </w:p>
    <w:p w14:paraId="3D6DF789" w14:textId="5161CF91" w:rsidR="00EA409F" w:rsidRPr="00D552EA" w:rsidRDefault="00FF7633" w:rsidP="00FF76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2EA">
        <w:rPr>
          <w:rFonts w:ascii="Arial" w:hAnsi="Arial" w:cs="Arial"/>
          <w:sz w:val="22"/>
          <w:szCs w:val="22"/>
        </w:rPr>
        <w:t xml:space="preserve">Following purification and </w:t>
      </w:r>
      <w:r w:rsidR="00EA409F" w:rsidRPr="00D552EA">
        <w:rPr>
          <w:rFonts w:ascii="Arial" w:hAnsi="Arial" w:cs="Arial"/>
          <w:sz w:val="22"/>
          <w:szCs w:val="22"/>
        </w:rPr>
        <w:t xml:space="preserve">transformation into </w:t>
      </w:r>
      <w:r w:rsidR="00EA409F" w:rsidRPr="00D552EA">
        <w:rPr>
          <w:rFonts w:ascii="Arial" w:hAnsi="Arial" w:cs="Arial"/>
          <w:i/>
          <w:sz w:val="22"/>
          <w:szCs w:val="22"/>
        </w:rPr>
        <w:t>E. coli</w:t>
      </w:r>
      <w:r w:rsidRPr="00D552EA">
        <w:rPr>
          <w:rFonts w:ascii="Arial" w:hAnsi="Arial" w:cs="Arial"/>
          <w:sz w:val="22"/>
          <w:szCs w:val="22"/>
        </w:rPr>
        <w:t>, i</w:t>
      </w:r>
      <w:r w:rsidR="00EA409F" w:rsidRPr="00D552EA">
        <w:rPr>
          <w:rFonts w:ascii="Arial" w:hAnsi="Arial" w:cs="Arial"/>
          <w:sz w:val="22"/>
          <w:szCs w:val="22"/>
        </w:rPr>
        <w:t>ndividual plasmids were isolated and screened by restriction enzyme digestion for proper insertion of the DNA fragment</w:t>
      </w:r>
      <w:r w:rsidR="00B772E5" w:rsidRPr="00D552EA">
        <w:rPr>
          <w:rFonts w:ascii="Arial" w:hAnsi="Arial" w:cs="Arial"/>
          <w:sz w:val="22"/>
          <w:szCs w:val="22"/>
        </w:rPr>
        <w:t xml:space="preserve"> </w:t>
      </w:r>
      <w:r w:rsidR="00B772E5" w:rsidRPr="00D552EA">
        <w:rPr>
          <w:rFonts w:ascii="Arial" w:hAnsi="Arial" w:cs="Arial"/>
          <w:b/>
          <w:sz w:val="22"/>
          <w:szCs w:val="22"/>
        </w:rPr>
        <w:t>[1]</w:t>
      </w:r>
      <w:r w:rsidRPr="00D552EA">
        <w:rPr>
          <w:rFonts w:ascii="Arial" w:hAnsi="Arial" w:cs="Arial"/>
          <w:sz w:val="22"/>
          <w:szCs w:val="22"/>
        </w:rPr>
        <w:t xml:space="preserve">.  </w:t>
      </w:r>
      <w:r w:rsidR="00B772E5" w:rsidRPr="00D552EA">
        <w:rPr>
          <w:rFonts w:ascii="Arial" w:hAnsi="Arial" w:cs="Arial"/>
          <w:sz w:val="22"/>
          <w:szCs w:val="22"/>
        </w:rPr>
        <w:t xml:space="preserve">Gel electrophoresis revealed </w:t>
      </w:r>
      <w:r w:rsidR="00B772E5" w:rsidRPr="00D552EA">
        <w:rPr>
          <w:rFonts w:ascii="Helvetica" w:hAnsi="Helvetica" w:cs="Arial"/>
          <w:sz w:val="22"/>
          <w:szCs w:val="22"/>
        </w:rPr>
        <w:t>p</w:t>
      </w:r>
      <w:r w:rsidR="00EA409F" w:rsidRPr="00D552EA">
        <w:rPr>
          <w:rFonts w:ascii="Arial" w:hAnsi="Arial" w:cs="Arial"/>
          <w:sz w:val="22"/>
          <w:szCs w:val="22"/>
        </w:rPr>
        <w:t xml:space="preserve">ositive hits </w:t>
      </w:r>
      <w:r w:rsidR="00B772E5" w:rsidRPr="00D552EA">
        <w:rPr>
          <w:rFonts w:ascii="Arial" w:hAnsi="Arial" w:cs="Arial"/>
          <w:sz w:val="22"/>
          <w:szCs w:val="22"/>
        </w:rPr>
        <w:t xml:space="preserve">that </w:t>
      </w:r>
      <w:r w:rsidR="00EA409F" w:rsidRPr="00D552EA">
        <w:rPr>
          <w:rFonts w:ascii="Arial" w:hAnsi="Arial" w:cs="Arial"/>
          <w:sz w:val="22"/>
          <w:szCs w:val="22"/>
        </w:rPr>
        <w:t xml:space="preserve">were </w:t>
      </w:r>
      <w:r w:rsidR="00B772E5" w:rsidRPr="00D552EA">
        <w:rPr>
          <w:rFonts w:ascii="Arial" w:hAnsi="Arial" w:cs="Arial"/>
          <w:sz w:val="22"/>
          <w:szCs w:val="22"/>
        </w:rPr>
        <w:t xml:space="preserve">then </w:t>
      </w:r>
      <w:r w:rsidR="00EA409F" w:rsidRPr="00D552EA">
        <w:rPr>
          <w:rFonts w:ascii="Arial" w:hAnsi="Arial" w:cs="Arial"/>
          <w:sz w:val="22"/>
          <w:szCs w:val="22"/>
        </w:rPr>
        <w:t xml:space="preserve">sent for </w:t>
      </w:r>
      <w:r w:rsidRPr="00D552EA">
        <w:rPr>
          <w:rFonts w:ascii="Arial" w:hAnsi="Arial" w:cs="Arial"/>
          <w:sz w:val="22"/>
          <w:szCs w:val="22"/>
        </w:rPr>
        <w:t>sequence verification</w:t>
      </w:r>
      <w:r w:rsidR="00B772E5" w:rsidRPr="00D552EA">
        <w:rPr>
          <w:rFonts w:ascii="Arial" w:hAnsi="Arial" w:cs="Arial"/>
          <w:sz w:val="22"/>
          <w:szCs w:val="22"/>
        </w:rPr>
        <w:t xml:space="preserve"> </w:t>
      </w:r>
      <w:r w:rsidR="00B772E5" w:rsidRPr="00D552EA">
        <w:rPr>
          <w:rFonts w:ascii="Arial" w:hAnsi="Arial" w:cs="Arial"/>
          <w:b/>
          <w:sz w:val="22"/>
          <w:szCs w:val="22"/>
        </w:rPr>
        <w:t>[2]</w:t>
      </w:r>
      <w:r w:rsidRPr="00D552EA">
        <w:rPr>
          <w:rFonts w:ascii="Arial" w:hAnsi="Arial" w:cs="Arial"/>
          <w:sz w:val="22"/>
          <w:szCs w:val="22"/>
        </w:rPr>
        <w:t>.</w:t>
      </w:r>
    </w:p>
    <w:p w14:paraId="604072B8" w14:textId="4FB588C3" w:rsidR="00303452" w:rsidRDefault="00303452" w:rsidP="00B772E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Video.Fig6.psd</w:t>
      </w:r>
      <w:r w:rsidRPr="00D552EA">
        <w:rPr>
          <w:rFonts w:ascii="Arial" w:hAnsi="Arial" w:cs="Arial"/>
          <w:sz w:val="22"/>
          <w:szCs w:val="22"/>
        </w:rPr>
        <w:t xml:space="preserve"> </w:t>
      </w:r>
    </w:p>
    <w:p w14:paraId="76B0024A" w14:textId="0F4CDB02" w:rsidR="00B772E5" w:rsidRPr="00D552EA" w:rsidRDefault="00303452" w:rsidP="00B772E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Video.Fig6.psd</w:t>
      </w:r>
      <w:r w:rsidR="00B772E5" w:rsidRPr="00D552EA">
        <w:rPr>
          <w:rFonts w:ascii="Arial" w:hAnsi="Arial" w:cs="Arial"/>
          <w:sz w:val="22"/>
          <w:szCs w:val="22"/>
        </w:rPr>
        <w:t xml:space="preserve"> </w:t>
      </w:r>
      <w:r w:rsidR="00B772E5" w:rsidRPr="00D552EA">
        <w:rPr>
          <w:rFonts w:ascii="Arial" w:hAnsi="Arial" w:cs="Arial"/>
          <w:i/>
          <w:color w:val="0070C0"/>
          <w:sz w:val="22"/>
          <w:szCs w:val="22"/>
        </w:rPr>
        <w:t>– Video editors, please emphasize the 4 bands labeled “OSM BC loop chimera (721 bp).”</w:t>
      </w:r>
    </w:p>
    <w:p w14:paraId="3C17B816" w14:textId="77777777" w:rsidR="001A0935" w:rsidRPr="006A6324" w:rsidRDefault="001A0935" w:rsidP="001A0935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D552E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9F8EAA3" w14:textId="76125AA1" w:rsidR="00CE10F2" w:rsidRDefault="00191AEC" w:rsidP="00D55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Juan M. Adrian-Segarra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Chimeric protein</w:t>
      </w:r>
      <w:r w:rsidR="00A134A5">
        <w:rPr>
          <w:rFonts w:ascii="Helvetica" w:hAnsi="Helvetica" w:cs="Arial"/>
          <w:sz w:val="22"/>
          <w:szCs w:val="22"/>
        </w:rPr>
        <w:t>s have to be produced and their</w:t>
      </w:r>
      <w:r>
        <w:rPr>
          <w:rFonts w:ascii="Helvetica" w:hAnsi="Helvetica" w:cs="Arial"/>
          <w:sz w:val="22"/>
          <w:szCs w:val="22"/>
        </w:rPr>
        <w:t xml:space="preserve"> activity</w:t>
      </w:r>
      <w:r w:rsidR="00F44DD5">
        <w:rPr>
          <w:rFonts w:ascii="Helvetica" w:hAnsi="Helvetica" w:cs="Arial"/>
          <w:sz w:val="22"/>
          <w:szCs w:val="22"/>
        </w:rPr>
        <w:t xml:space="preserve"> </w:t>
      </w:r>
      <w:r w:rsidR="00A134A5">
        <w:rPr>
          <w:rFonts w:ascii="Helvetica" w:hAnsi="Helvetica" w:cs="Arial"/>
          <w:sz w:val="22"/>
          <w:szCs w:val="22"/>
        </w:rPr>
        <w:t>measured in</w:t>
      </w:r>
      <w:r w:rsidR="00F44DD5">
        <w:rPr>
          <w:rFonts w:ascii="Helvetica" w:hAnsi="Helvetica" w:cs="Arial"/>
          <w:sz w:val="22"/>
          <w:szCs w:val="22"/>
        </w:rPr>
        <w:t xml:space="preserve"> appropriate </w:t>
      </w:r>
      <w:r w:rsidR="00A134A5">
        <w:rPr>
          <w:rFonts w:ascii="Helvetica" w:hAnsi="Helvetica" w:cs="Arial"/>
          <w:sz w:val="22"/>
          <w:szCs w:val="22"/>
        </w:rPr>
        <w:t xml:space="preserve">functional </w:t>
      </w:r>
      <w:r w:rsidR="00F44DD5">
        <w:rPr>
          <w:rFonts w:ascii="Helvetica" w:hAnsi="Helvetica" w:cs="Arial"/>
          <w:sz w:val="22"/>
          <w:szCs w:val="22"/>
        </w:rPr>
        <w:t xml:space="preserve">readout systems </w:t>
      </w:r>
      <w:r w:rsidR="00214DCD">
        <w:rPr>
          <w:rFonts w:ascii="Helvetica" w:hAnsi="Helvetica" w:cs="Arial"/>
          <w:sz w:val="22"/>
          <w:szCs w:val="22"/>
        </w:rPr>
        <w:t xml:space="preserve">in order </w:t>
      </w:r>
      <w:r w:rsidR="00F44DD5">
        <w:rPr>
          <w:rFonts w:ascii="Helvetica" w:hAnsi="Helvetica" w:cs="Arial"/>
          <w:sz w:val="22"/>
          <w:szCs w:val="22"/>
        </w:rPr>
        <w:t>to determine the impor</w:t>
      </w:r>
      <w:r>
        <w:rPr>
          <w:rFonts w:ascii="Helvetica" w:hAnsi="Helvetica" w:cs="Arial"/>
          <w:sz w:val="22"/>
          <w:szCs w:val="22"/>
        </w:rPr>
        <w:t>tance of the replaced regions for</w:t>
      </w:r>
      <w:r w:rsidR="00F44DD5">
        <w:rPr>
          <w:rFonts w:ascii="Helvetica" w:hAnsi="Helvetica" w:cs="Arial"/>
          <w:sz w:val="22"/>
          <w:szCs w:val="22"/>
        </w:rPr>
        <w:t xml:space="preserve"> that particular function</w:t>
      </w:r>
      <w:r w:rsidR="001779A7">
        <w:rPr>
          <w:rFonts w:ascii="Helvetica" w:hAnsi="Helvetica" w:cs="Arial"/>
          <w:sz w:val="22"/>
          <w:szCs w:val="22"/>
        </w:rPr>
        <w:t xml:space="preserve"> </w:t>
      </w:r>
      <w:r w:rsidR="001779A7" w:rsidRPr="001779A7">
        <w:rPr>
          <w:rFonts w:ascii="Helvetica" w:hAnsi="Helvetica" w:cs="Arial"/>
          <w:b/>
          <w:sz w:val="22"/>
          <w:szCs w:val="22"/>
        </w:rPr>
        <w:t>[1]</w:t>
      </w:r>
      <w:r w:rsidR="00F44DD5">
        <w:rPr>
          <w:rFonts w:ascii="Helvetica" w:hAnsi="Helvetica" w:cs="Arial"/>
          <w:sz w:val="22"/>
          <w:szCs w:val="22"/>
        </w:rPr>
        <w:t xml:space="preserve">. </w:t>
      </w:r>
      <w:r w:rsidR="00F44DD5" w:rsidRPr="00456A5D">
        <w:rPr>
          <w:rFonts w:ascii="Helvetica" w:hAnsi="Helvetica" w:cs="Arial"/>
          <w:sz w:val="22"/>
          <w:szCs w:val="22"/>
        </w:rPr>
        <w:t xml:space="preserve"> </w:t>
      </w:r>
    </w:p>
    <w:p w14:paraId="17CA19B5" w14:textId="77777777" w:rsidR="001779A7" w:rsidRPr="001779A7" w:rsidRDefault="001779A7" w:rsidP="001779A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B8C971F" w14:textId="15F5F524" w:rsidR="001779A7" w:rsidRPr="001779A7" w:rsidRDefault="001779A7" w:rsidP="001779A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3BF6AE86" w:rsidR="00CE10F2" w:rsidRPr="001779A7" w:rsidRDefault="00144632" w:rsidP="00D55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Jochen Pöling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Pr="009F350A">
        <w:rPr>
          <w:rFonts w:ascii="Helvetica" w:hAnsi="Helvetica" w:cs="Helvetica"/>
          <w:sz w:val="22"/>
          <w:szCs w:val="22"/>
        </w:rPr>
        <w:t xml:space="preserve"> This technique has been very useful </w:t>
      </w:r>
      <w:r w:rsidR="00557316">
        <w:rPr>
          <w:rFonts w:ascii="Helvetica" w:hAnsi="Helvetica" w:cs="Helvetica"/>
          <w:sz w:val="22"/>
          <w:szCs w:val="22"/>
        </w:rPr>
        <w:t xml:space="preserve">and frequently applied </w:t>
      </w:r>
      <w:r w:rsidRPr="009F350A">
        <w:rPr>
          <w:rFonts w:ascii="Helvetica" w:hAnsi="Helvetica" w:cs="Helvetica"/>
          <w:sz w:val="22"/>
          <w:szCs w:val="22"/>
        </w:rPr>
        <w:t xml:space="preserve">in </w:t>
      </w:r>
      <w:r w:rsidRPr="00883613">
        <w:rPr>
          <w:rFonts w:ascii="Helvetica" w:hAnsi="Helvetica" w:cs="Helvetica"/>
          <w:sz w:val="22"/>
          <w:szCs w:val="22"/>
        </w:rPr>
        <w:t xml:space="preserve">the field of signaling receptors </w:t>
      </w:r>
      <w:r w:rsidR="009F350A">
        <w:rPr>
          <w:rFonts w:ascii="Helvetica" w:hAnsi="Helvetica" w:cs="Helvetica"/>
          <w:sz w:val="22"/>
          <w:szCs w:val="22"/>
        </w:rPr>
        <w:t xml:space="preserve">in order </w:t>
      </w:r>
      <w:r w:rsidRPr="00883613">
        <w:rPr>
          <w:rFonts w:ascii="Helvetica" w:hAnsi="Helvetica" w:cs="Helvetica"/>
          <w:sz w:val="22"/>
          <w:szCs w:val="22"/>
        </w:rPr>
        <w:t>to identif</w:t>
      </w:r>
      <w:r w:rsidR="00F44DD5" w:rsidRPr="00883613">
        <w:rPr>
          <w:rFonts w:ascii="Helvetica" w:hAnsi="Helvetica" w:cs="Helvetica"/>
          <w:sz w:val="22"/>
          <w:szCs w:val="22"/>
        </w:rPr>
        <w:t xml:space="preserve">y key functional domains and </w:t>
      </w:r>
      <w:r w:rsidRPr="00883613">
        <w:rPr>
          <w:rFonts w:ascii="Helvetica" w:hAnsi="Helvetica" w:cs="Helvetica"/>
          <w:sz w:val="22"/>
          <w:szCs w:val="22"/>
        </w:rPr>
        <w:t>receptor recognition sites</w:t>
      </w:r>
      <w:r w:rsidR="001779A7">
        <w:rPr>
          <w:rFonts w:ascii="Helvetica" w:hAnsi="Helvetica" w:cs="Helvetica"/>
          <w:sz w:val="22"/>
          <w:szCs w:val="22"/>
        </w:rPr>
        <w:t xml:space="preserve"> </w:t>
      </w:r>
      <w:r w:rsidR="001779A7" w:rsidRPr="001779A7">
        <w:rPr>
          <w:rFonts w:ascii="Helvetica" w:hAnsi="Helvetica" w:cs="Arial"/>
          <w:b/>
          <w:sz w:val="22"/>
          <w:szCs w:val="22"/>
        </w:rPr>
        <w:t>[1]</w:t>
      </w:r>
      <w:r w:rsidR="001779A7">
        <w:rPr>
          <w:rFonts w:ascii="Helvetica" w:hAnsi="Helvetica" w:cs="Helvetica"/>
          <w:sz w:val="22"/>
          <w:szCs w:val="22"/>
        </w:rPr>
        <w:t>.</w:t>
      </w:r>
    </w:p>
    <w:p w14:paraId="6BD21A31" w14:textId="77777777" w:rsidR="001779A7" w:rsidRPr="001779A7" w:rsidRDefault="001779A7" w:rsidP="001779A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F48EE00" w14:textId="74F4BBB6" w:rsidR="001779A7" w:rsidRPr="001779A7" w:rsidRDefault="001779A7" w:rsidP="001779A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</w:t>
      </w:r>
      <w:r>
        <w:rPr>
          <w:rFonts w:ascii="Helvetica" w:hAnsi="Helvetica" w:cs="Arial"/>
          <w:bCs/>
          <w:sz w:val="22"/>
          <w:szCs w:val="22"/>
        </w:rPr>
        <w:t>htly off-camera.</w:t>
      </w:r>
    </w:p>
    <w:p w14:paraId="5B13527B" w14:textId="5E8CF41E" w:rsidR="00177B33" w:rsidRDefault="001D1804" w:rsidP="00D55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Juan M. Adrian-Segarra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91AEC">
        <w:rPr>
          <w:rFonts w:ascii="Helvetica" w:hAnsi="Helvetica" w:cs="Arial"/>
          <w:sz w:val="22"/>
          <w:szCs w:val="22"/>
        </w:rPr>
        <w:t xml:space="preserve">The ethidium bromide used for </w:t>
      </w:r>
      <w:r>
        <w:rPr>
          <w:rFonts w:ascii="Helvetica" w:hAnsi="Helvetica" w:cs="Arial"/>
          <w:sz w:val="22"/>
          <w:szCs w:val="22"/>
        </w:rPr>
        <w:t>DNA elect</w:t>
      </w:r>
      <w:r w:rsidR="00191AEC">
        <w:rPr>
          <w:rFonts w:ascii="Helvetica" w:hAnsi="Helvetica" w:cs="Arial"/>
          <w:sz w:val="22"/>
          <w:szCs w:val="22"/>
        </w:rPr>
        <w:t>rophoresis</w:t>
      </w:r>
      <w:r>
        <w:rPr>
          <w:rFonts w:ascii="Helvetica" w:hAnsi="Helvetica" w:cs="Arial"/>
          <w:sz w:val="22"/>
          <w:szCs w:val="22"/>
        </w:rPr>
        <w:t xml:space="preserve"> </w:t>
      </w:r>
      <w:r w:rsidR="00191AEC">
        <w:rPr>
          <w:rFonts w:ascii="Helvetica" w:hAnsi="Helvetica" w:cs="Arial"/>
          <w:sz w:val="22"/>
          <w:szCs w:val="22"/>
        </w:rPr>
        <w:t xml:space="preserve">should be handled </w:t>
      </w:r>
      <w:r w:rsidR="009F350A">
        <w:rPr>
          <w:rFonts w:ascii="Helvetica" w:hAnsi="Helvetica" w:cs="Arial"/>
          <w:sz w:val="22"/>
          <w:szCs w:val="22"/>
        </w:rPr>
        <w:t xml:space="preserve">by </w:t>
      </w:r>
      <w:r w:rsidR="00191AEC">
        <w:rPr>
          <w:rFonts w:ascii="Helvetica" w:hAnsi="Helvetica" w:cs="Arial"/>
          <w:sz w:val="22"/>
          <w:szCs w:val="22"/>
        </w:rPr>
        <w:t>using disposable nitrile gloves, a la</w:t>
      </w:r>
      <w:r w:rsidR="00A134A5">
        <w:rPr>
          <w:rFonts w:ascii="Helvetica" w:hAnsi="Helvetica" w:cs="Arial"/>
          <w:sz w:val="22"/>
          <w:szCs w:val="22"/>
        </w:rPr>
        <w:t>boratory coat and protective eyewear</w:t>
      </w:r>
      <w:r w:rsidR="001779A7">
        <w:rPr>
          <w:rFonts w:ascii="Helvetica" w:hAnsi="Helvetica" w:cs="Arial"/>
          <w:sz w:val="22"/>
          <w:szCs w:val="22"/>
        </w:rPr>
        <w:t xml:space="preserve"> </w:t>
      </w:r>
      <w:r w:rsidR="001779A7" w:rsidRPr="001779A7">
        <w:rPr>
          <w:rFonts w:ascii="Helvetica" w:hAnsi="Helvetica" w:cs="Arial"/>
          <w:b/>
          <w:sz w:val="22"/>
          <w:szCs w:val="22"/>
        </w:rPr>
        <w:t>[1]</w:t>
      </w:r>
      <w:r w:rsidR="00191AEC">
        <w:rPr>
          <w:rFonts w:ascii="Helvetica" w:hAnsi="Helvetica" w:cs="Arial"/>
          <w:sz w:val="22"/>
          <w:szCs w:val="22"/>
        </w:rPr>
        <w:t xml:space="preserve">. </w:t>
      </w:r>
    </w:p>
    <w:p w14:paraId="39E636A3" w14:textId="77777777" w:rsidR="001779A7" w:rsidRPr="001779A7" w:rsidRDefault="001779A7" w:rsidP="001779A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1DD17C9" w14:textId="77777777" w:rsidR="001779A7" w:rsidRPr="0074091B" w:rsidRDefault="001779A7" w:rsidP="001779A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643CB59" w14:textId="77777777" w:rsidR="001779A7" w:rsidRPr="00456A5D" w:rsidRDefault="001779A7" w:rsidP="001779A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1779A7" w:rsidRPr="00456A5D" w:rsidSect="001E230F">
      <w:headerReference w:type="default" r:id="rId26"/>
      <w:footerReference w:type="even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264A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BE3A6" w14:textId="77777777" w:rsidR="00D53462" w:rsidRDefault="00D53462">
      <w:r>
        <w:separator/>
      </w:r>
    </w:p>
  </w:endnote>
  <w:endnote w:type="continuationSeparator" w:id="0">
    <w:p w14:paraId="372CAFFE" w14:textId="77777777" w:rsidR="00D53462" w:rsidRDefault="00D5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53462" w:rsidRDefault="00D5346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53462" w:rsidRDefault="00D5346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D53462" w:rsidRPr="00C70C90" w:rsidRDefault="00D5346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3724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37248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F02B6" w14:textId="77777777" w:rsidR="00D53462" w:rsidRDefault="00D53462">
      <w:r>
        <w:separator/>
      </w:r>
    </w:p>
  </w:footnote>
  <w:footnote w:type="continuationSeparator" w:id="0">
    <w:p w14:paraId="5057DC03" w14:textId="77777777" w:rsidR="00D53462" w:rsidRDefault="00D53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4A09C8D0" w:rsidR="00D53462" w:rsidRDefault="00D5346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0D7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D53462" w:rsidRPr="006A6324" w:rsidRDefault="00D5346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51307D"/>
    <w:multiLevelType w:val="multilevel"/>
    <w:tmpl w:val="3AC4C67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F598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F40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1"/>
  </w:num>
  <w:num w:numId="38">
    <w:abstractNumId w:val="5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E87"/>
    <w:rsid w:val="0001266D"/>
    <w:rsid w:val="00013862"/>
    <w:rsid w:val="000200C6"/>
    <w:rsid w:val="0002316E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025B"/>
    <w:rsid w:val="000E325F"/>
    <w:rsid w:val="00106F46"/>
    <w:rsid w:val="001115D1"/>
    <w:rsid w:val="00125924"/>
    <w:rsid w:val="00126973"/>
    <w:rsid w:val="001332EB"/>
    <w:rsid w:val="00144632"/>
    <w:rsid w:val="00151824"/>
    <w:rsid w:val="00162D51"/>
    <w:rsid w:val="001779A7"/>
    <w:rsid w:val="00177B33"/>
    <w:rsid w:val="001819E3"/>
    <w:rsid w:val="00184EF9"/>
    <w:rsid w:val="00191A77"/>
    <w:rsid w:val="00191AEC"/>
    <w:rsid w:val="001A0935"/>
    <w:rsid w:val="001B3024"/>
    <w:rsid w:val="001B5C46"/>
    <w:rsid w:val="001B614D"/>
    <w:rsid w:val="001C7BBC"/>
    <w:rsid w:val="001D1804"/>
    <w:rsid w:val="001E230F"/>
    <w:rsid w:val="001E52A3"/>
    <w:rsid w:val="001F0890"/>
    <w:rsid w:val="001F0BF8"/>
    <w:rsid w:val="002040D2"/>
    <w:rsid w:val="00214DCD"/>
    <w:rsid w:val="00247BFF"/>
    <w:rsid w:val="0025310D"/>
    <w:rsid w:val="002544F1"/>
    <w:rsid w:val="002617AD"/>
    <w:rsid w:val="00265C44"/>
    <w:rsid w:val="00270B15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452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471D0"/>
    <w:rsid w:val="00375505"/>
    <w:rsid w:val="003903BD"/>
    <w:rsid w:val="00395684"/>
    <w:rsid w:val="003A1109"/>
    <w:rsid w:val="003A28DF"/>
    <w:rsid w:val="003A49C2"/>
    <w:rsid w:val="003B5E26"/>
    <w:rsid w:val="003D0847"/>
    <w:rsid w:val="003D54E6"/>
    <w:rsid w:val="003E2BC9"/>
    <w:rsid w:val="003E3ACE"/>
    <w:rsid w:val="00401C7D"/>
    <w:rsid w:val="00404472"/>
    <w:rsid w:val="00414B4F"/>
    <w:rsid w:val="00433570"/>
    <w:rsid w:val="00440FFA"/>
    <w:rsid w:val="00450B27"/>
    <w:rsid w:val="00453116"/>
    <w:rsid w:val="00455510"/>
    <w:rsid w:val="00456A5D"/>
    <w:rsid w:val="00472752"/>
    <w:rsid w:val="0047306D"/>
    <w:rsid w:val="00482D4C"/>
    <w:rsid w:val="0048510D"/>
    <w:rsid w:val="0049321B"/>
    <w:rsid w:val="004A09EE"/>
    <w:rsid w:val="004B26BB"/>
    <w:rsid w:val="004C1095"/>
    <w:rsid w:val="004C2DAD"/>
    <w:rsid w:val="004D2903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0F08"/>
    <w:rsid w:val="00557116"/>
    <w:rsid w:val="00557316"/>
    <w:rsid w:val="0055763A"/>
    <w:rsid w:val="00565757"/>
    <w:rsid w:val="00594C0D"/>
    <w:rsid w:val="005A09D8"/>
    <w:rsid w:val="005A1F5E"/>
    <w:rsid w:val="005A3F8F"/>
    <w:rsid w:val="005A465A"/>
    <w:rsid w:val="005B6859"/>
    <w:rsid w:val="005D783F"/>
    <w:rsid w:val="005E2B7E"/>
    <w:rsid w:val="005F18A3"/>
    <w:rsid w:val="00617EAE"/>
    <w:rsid w:val="006270BE"/>
    <w:rsid w:val="006346FE"/>
    <w:rsid w:val="006402D4"/>
    <w:rsid w:val="00645B93"/>
    <w:rsid w:val="00654735"/>
    <w:rsid w:val="00654BE7"/>
    <w:rsid w:val="006553B3"/>
    <w:rsid w:val="006556DE"/>
    <w:rsid w:val="006557B4"/>
    <w:rsid w:val="006617AB"/>
    <w:rsid w:val="00664850"/>
    <w:rsid w:val="006801B1"/>
    <w:rsid w:val="0069665E"/>
    <w:rsid w:val="006A6324"/>
    <w:rsid w:val="006B4197"/>
    <w:rsid w:val="006C08AE"/>
    <w:rsid w:val="006C0E87"/>
    <w:rsid w:val="006E6BE9"/>
    <w:rsid w:val="00701390"/>
    <w:rsid w:val="0071294C"/>
    <w:rsid w:val="00724E3B"/>
    <w:rsid w:val="00731605"/>
    <w:rsid w:val="00745D4B"/>
    <w:rsid w:val="00746865"/>
    <w:rsid w:val="007548F3"/>
    <w:rsid w:val="007574EC"/>
    <w:rsid w:val="00760F47"/>
    <w:rsid w:val="0077071A"/>
    <w:rsid w:val="00777388"/>
    <w:rsid w:val="00780882"/>
    <w:rsid w:val="007B3E0E"/>
    <w:rsid w:val="007D4222"/>
    <w:rsid w:val="00804C75"/>
    <w:rsid w:val="00806B1B"/>
    <w:rsid w:val="008143CB"/>
    <w:rsid w:val="008211E0"/>
    <w:rsid w:val="00825EDB"/>
    <w:rsid w:val="00832FA5"/>
    <w:rsid w:val="00837248"/>
    <w:rsid w:val="008373A7"/>
    <w:rsid w:val="00851B3E"/>
    <w:rsid w:val="00854994"/>
    <w:rsid w:val="00871008"/>
    <w:rsid w:val="0088113B"/>
    <w:rsid w:val="00883613"/>
    <w:rsid w:val="008912D5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2355"/>
    <w:rsid w:val="00954870"/>
    <w:rsid w:val="009625B1"/>
    <w:rsid w:val="00985F44"/>
    <w:rsid w:val="009A0E7C"/>
    <w:rsid w:val="009A3CBD"/>
    <w:rsid w:val="009B2183"/>
    <w:rsid w:val="009B4EE3"/>
    <w:rsid w:val="009B5FCC"/>
    <w:rsid w:val="009C043F"/>
    <w:rsid w:val="009C2062"/>
    <w:rsid w:val="009C5C24"/>
    <w:rsid w:val="009C7B9A"/>
    <w:rsid w:val="009F350A"/>
    <w:rsid w:val="009F356C"/>
    <w:rsid w:val="009F478F"/>
    <w:rsid w:val="009F5508"/>
    <w:rsid w:val="00A134A5"/>
    <w:rsid w:val="00A20DA8"/>
    <w:rsid w:val="00A218EC"/>
    <w:rsid w:val="00A274ED"/>
    <w:rsid w:val="00A310D7"/>
    <w:rsid w:val="00A3138F"/>
    <w:rsid w:val="00A43932"/>
    <w:rsid w:val="00A46E77"/>
    <w:rsid w:val="00A60320"/>
    <w:rsid w:val="00A77CF6"/>
    <w:rsid w:val="00A91283"/>
    <w:rsid w:val="00AA132F"/>
    <w:rsid w:val="00AA4DAA"/>
    <w:rsid w:val="00AB5457"/>
    <w:rsid w:val="00AC63FC"/>
    <w:rsid w:val="00AC7810"/>
    <w:rsid w:val="00AE11E8"/>
    <w:rsid w:val="00B13941"/>
    <w:rsid w:val="00B31689"/>
    <w:rsid w:val="00B340A8"/>
    <w:rsid w:val="00B36CD1"/>
    <w:rsid w:val="00B40E12"/>
    <w:rsid w:val="00B435B8"/>
    <w:rsid w:val="00B4499C"/>
    <w:rsid w:val="00B653B7"/>
    <w:rsid w:val="00B66A14"/>
    <w:rsid w:val="00B7250F"/>
    <w:rsid w:val="00B772E5"/>
    <w:rsid w:val="00BA76C4"/>
    <w:rsid w:val="00BC41BF"/>
    <w:rsid w:val="00BC6DA7"/>
    <w:rsid w:val="00BE051D"/>
    <w:rsid w:val="00C602B2"/>
    <w:rsid w:val="00C70C90"/>
    <w:rsid w:val="00C7374B"/>
    <w:rsid w:val="00C8109F"/>
    <w:rsid w:val="00C836F3"/>
    <w:rsid w:val="00C8642C"/>
    <w:rsid w:val="00C97B11"/>
    <w:rsid w:val="00CB039A"/>
    <w:rsid w:val="00CC0C58"/>
    <w:rsid w:val="00CC29BF"/>
    <w:rsid w:val="00CC468A"/>
    <w:rsid w:val="00CD515D"/>
    <w:rsid w:val="00CD7F92"/>
    <w:rsid w:val="00CE10F2"/>
    <w:rsid w:val="00CF0C3E"/>
    <w:rsid w:val="00CF22F6"/>
    <w:rsid w:val="00CF6830"/>
    <w:rsid w:val="00D00EF4"/>
    <w:rsid w:val="00D07258"/>
    <w:rsid w:val="00D10BFA"/>
    <w:rsid w:val="00D10F00"/>
    <w:rsid w:val="00D150D8"/>
    <w:rsid w:val="00D223F0"/>
    <w:rsid w:val="00D300CE"/>
    <w:rsid w:val="00D53462"/>
    <w:rsid w:val="00D552EA"/>
    <w:rsid w:val="00D83009"/>
    <w:rsid w:val="00D930D7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44121"/>
    <w:rsid w:val="00E8076C"/>
    <w:rsid w:val="00E938A8"/>
    <w:rsid w:val="00E956B4"/>
    <w:rsid w:val="00EA20E5"/>
    <w:rsid w:val="00EA2756"/>
    <w:rsid w:val="00EA409F"/>
    <w:rsid w:val="00EA4B94"/>
    <w:rsid w:val="00EA60D4"/>
    <w:rsid w:val="00EE1E2F"/>
    <w:rsid w:val="00EE4460"/>
    <w:rsid w:val="00EF14AB"/>
    <w:rsid w:val="00EF4E2B"/>
    <w:rsid w:val="00EF5DD3"/>
    <w:rsid w:val="00F0293A"/>
    <w:rsid w:val="00F04E9E"/>
    <w:rsid w:val="00F10FAD"/>
    <w:rsid w:val="00F146E3"/>
    <w:rsid w:val="00F22F5E"/>
    <w:rsid w:val="00F35094"/>
    <w:rsid w:val="00F44DD5"/>
    <w:rsid w:val="00F460DB"/>
    <w:rsid w:val="00F56A75"/>
    <w:rsid w:val="00F60B45"/>
    <w:rsid w:val="00F64FB6"/>
    <w:rsid w:val="00F70B88"/>
    <w:rsid w:val="00F95E8D"/>
    <w:rsid w:val="00FA1A9D"/>
    <w:rsid w:val="00FA1FE0"/>
    <w:rsid w:val="00FA7A79"/>
    <w:rsid w:val="00FA7D51"/>
    <w:rsid w:val="00FC2E04"/>
    <w:rsid w:val="00FD1497"/>
    <w:rsid w:val="00FE059A"/>
    <w:rsid w:val="00FF6C56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40447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D83009"/>
    <w:rPr>
      <w:i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40447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D83009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jove.com/files_upload.php?src=17929778" TargetMode="External"/><Relationship Id="rId21" Type="http://schemas.openxmlformats.org/officeDocument/2006/relationships/hyperlink" Target="http://www.jove.com/files_upload.php?src=17929778" TargetMode="External"/><Relationship Id="rId22" Type="http://schemas.openxmlformats.org/officeDocument/2006/relationships/hyperlink" Target="http://www.jove.com/files_upload.php?src=17929778" TargetMode="External"/><Relationship Id="rId23" Type="http://schemas.openxmlformats.org/officeDocument/2006/relationships/hyperlink" Target="http://www.jove.com/files_upload.php?src=17929778" TargetMode="External"/><Relationship Id="rId24" Type="http://schemas.openxmlformats.org/officeDocument/2006/relationships/hyperlink" Target="http://www.jove.com/files_upload.php?src=17929778" TargetMode="External"/><Relationship Id="rId25" Type="http://schemas.openxmlformats.org/officeDocument/2006/relationships/hyperlink" Target="http://www.jove.com/files_upload.php?src=17929778" TargetMode="Externa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theme" Target="theme/theme1.xml"/><Relationship Id="rId6" Type="http://schemas.openxmlformats.org/officeDocument/2006/relationships/webSettings" Target="webSettings.xml"/><Relationship Id="rId32" Type="http://schemas.microsoft.com/office/2016/09/relationships/commentsIds" Target="commentsIds.xml"/><Relationship Id="rId9" Type="http://schemas.openxmlformats.org/officeDocument/2006/relationships/hyperlink" Target="https://obsproject.com/" TargetMode="External"/><Relationship Id="rId33" Type="http://schemas.microsoft.com/office/2011/relationships/commentsExtended" Target="commentsExtended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4" Type="http://schemas.microsoft.com/office/2011/relationships/people" Target="people.xml"/><Relationship Id="rId10" Type="http://schemas.openxmlformats.org/officeDocument/2006/relationships/hyperlink" Target="https://www.apple.com/support/mac-apps/quicktime/" TargetMode="External"/><Relationship Id="rId11" Type="http://schemas.openxmlformats.org/officeDocument/2006/relationships/hyperlink" Target="http://www.jove.com/files_upload.php?src=17929778" TargetMode="External"/><Relationship Id="rId12" Type="http://schemas.openxmlformats.org/officeDocument/2006/relationships/hyperlink" Target="http://www.jove.com/files_upload.php?src=17929778" TargetMode="External"/><Relationship Id="rId13" Type="http://schemas.openxmlformats.org/officeDocument/2006/relationships/hyperlink" Target="http://www.jove.com/files_upload.php?src=17929778" TargetMode="External"/><Relationship Id="rId14" Type="http://schemas.openxmlformats.org/officeDocument/2006/relationships/hyperlink" Target="http://www.jove.com/files_upload.php?src=17929778" TargetMode="External"/><Relationship Id="rId15" Type="http://schemas.openxmlformats.org/officeDocument/2006/relationships/hyperlink" Target="http://www.jove.com/files_upload.php?src=17929778" TargetMode="External"/><Relationship Id="rId16" Type="http://schemas.openxmlformats.org/officeDocument/2006/relationships/hyperlink" Target="http://www.jove.com/files_upload.php?src=17929778" TargetMode="External"/><Relationship Id="rId17" Type="http://schemas.openxmlformats.org/officeDocument/2006/relationships/hyperlink" Target="http://www.jove.com/files_upload.php?src=17929778" TargetMode="External"/><Relationship Id="rId18" Type="http://schemas.openxmlformats.org/officeDocument/2006/relationships/hyperlink" Target="http://www.jove.com/files_upload.php?src=17929778" TargetMode="External"/><Relationship Id="rId19" Type="http://schemas.openxmlformats.org/officeDocument/2006/relationships/hyperlink" Target="http://www.jove.com/files_upload.php?src=179297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35EE-B346-714F-920E-33A2D953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3451</Words>
  <Characters>19671</Characters>
  <Application>Microsoft Macintosh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23076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9</cp:revision>
  <dcterms:created xsi:type="dcterms:W3CDTF">2018-11-12T12:12:00Z</dcterms:created>
  <dcterms:modified xsi:type="dcterms:W3CDTF">2018-11-16T18:51:00Z</dcterms:modified>
</cp:coreProperties>
</file>