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33ADD" w14:textId="2D110BBD" w:rsidR="001B672E" w:rsidRPr="0070402F" w:rsidRDefault="006305D7" w:rsidP="00195856">
      <w:pPr>
        <w:pStyle w:val="NormalWeb"/>
        <w:widowControl/>
        <w:spacing w:before="0" w:beforeAutospacing="0" w:after="0" w:afterAutospacing="0"/>
        <w:rPr>
          <w:color w:val="auto"/>
        </w:rPr>
      </w:pPr>
      <w:r w:rsidRPr="0070402F">
        <w:rPr>
          <w:b/>
          <w:bCs/>
          <w:color w:val="auto"/>
        </w:rPr>
        <w:t>TITLE:</w:t>
      </w:r>
      <w:r w:rsidRPr="0070402F">
        <w:rPr>
          <w:color w:val="auto"/>
        </w:rPr>
        <w:t xml:space="preserve"> </w:t>
      </w:r>
    </w:p>
    <w:p w14:paraId="2E300B21" w14:textId="5783C3C8" w:rsidR="007A4DD6" w:rsidRPr="00CA4010" w:rsidRDefault="00301A5B" w:rsidP="00195856">
      <w:pPr>
        <w:widowControl/>
        <w:rPr>
          <w:color w:val="auto"/>
        </w:rPr>
      </w:pPr>
      <w:r w:rsidRPr="00CA4010">
        <w:rPr>
          <w:color w:val="auto"/>
        </w:rPr>
        <w:t>A</w:t>
      </w:r>
      <w:r w:rsidR="001B672E" w:rsidRPr="00CA4010">
        <w:rPr>
          <w:color w:val="auto"/>
        </w:rPr>
        <w:t xml:space="preserve">nalysis </w:t>
      </w:r>
      <w:r w:rsidR="00C1062A" w:rsidRPr="00CA4010">
        <w:rPr>
          <w:color w:val="auto"/>
        </w:rPr>
        <w:t xml:space="preserve">of Shear Flow-Induced Migration of Murine Marginal Zone </w:t>
      </w:r>
      <w:r w:rsidR="001B672E" w:rsidRPr="00CA4010">
        <w:rPr>
          <w:color w:val="auto"/>
        </w:rPr>
        <w:t xml:space="preserve">B </w:t>
      </w:r>
      <w:r w:rsidR="00C1062A" w:rsidRPr="00CA4010">
        <w:rPr>
          <w:color w:val="auto"/>
        </w:rPr>
        <w:t xml:space="preserve">Cells </w:t>
      </w:r>
      <w:r w:rsidR="00C1062A" w:rsidRPr="00CA4010">
        <w:rPr>
          <w:i/>
          <w:color w:val="auto"/>
        </w:rPr>
        <w:t>In Vitro</w:t>
      </w:r>
    </w:p>
    <w:p w14:paraId="19801F44" w14:textId="77777777" w:rsidR="00767D98" w:rsidRPr="0070402F" w:rsidRDefault="00767D98" w:rsidP="00195856">
      <w:pPr>
        <w:widowControl/>
        <w:rPr>
          <w:b/>
          <w:bCs/>
          <w:color w:val="auto"/>
        </w:rPr>
      </w:pPr>
    </w:p>
    <w:p w14:paraId="3D080DA3" w14:textId="108AD8B8" w:rsidR="006305D7" w:rsidRPr="00391488" w:rsidRDefault="006305D7" w:rsidP="00195856">
      <w:pPr>
        <w:widowControl/>
        <w:rPr>
          <w:color w:val="auto"/>
          <w:lang w:val="de-DE"/>
        </w:rPr>
      </w:pPr>
      <w:r w:rsidRPr="00391488">
        <w:rPr>
          <w:b/>
          <w:bCs/>
          <w:color w:val="auto"/>
          <w:lang w:val="de-DE"/>
        </w:rPr>
        <w:t>AUTHORS</w:t>
      </w:r>
      <w:r w:rsidR="000B662E" w:rsidRPr="00391488">
        <w:rPr>
          <w:b/>
          <w:bCs/>
          <w:color w:val="auto"/>
          <w:lang w:val="de-DE"/>
        </w:rPr>
        <w:t xml:space="preserve"> </w:t>
      </w:r>
      <w:r w:rsidR="00086FF5" w:rsidRPr="00391488">
        <w:rPr>
          <w:b/>
          <w:bCs/>
          <w:color w:val="auto"/>
          <w:lang w:val="de-DE"/>
        </w:rPr>
        <w:t xml:space="preserve">AND </w:t>
      </w:r>
      <w:r w:rsidR="000B662E" w:rsidRPr="00391488">
        <w:rPr>
          <w:b/>
          <w:bCs/>
          <w:color w:val="auto"/>
          <w:lang w:val="de-DE"/>
        </w:rPr>
        <w:t>AFFILIATIONS</w:t>
      </w:r>
      <w:r w:rsidRPr="00391488">
        <w:rPr>
          <w:b/>
          <w:bCs/>
          <w:color w:val="auto"/>
          <w:lang w:val="de-DE"/>
        </w:rPr>
        <w:t xml:space="preserve">: </w:t>
      </w:r>
    </w:p>
    <w:p w14:paraId="32B171D0" w14:textId="2E2DD8C6" w:rsidR="007A4DD6" w:rsidRPr="00391488" w:rsidRDefault="007307B0" w:rsidP="00195856">
      <w:pPr>
        <w:widowControl/>
        <w:rPr>
          <w:color w:val="auto"/>
          <w:lang w:val="de-DE"/>
        </w:rPr>
      </w:pPr>
      <w:r w:rsidRPr="00391488">
        <w:rPr>
          <w:color w:val="auto"/>
          <w:lang w:val="de-DE"/>
        </w:rPr>
        <w:t>Kerry Tedford, Laura Tech, Michael Steiner, Mark Korthals, Klaus-Dieter Fischer</w:t>
      </w:r>
    </w:p>
    <w:p w14:paraId="7A36EBBD" w14:textId="77777777" w:rsidR="00F701BD" w:rsidRPr="00391488" w:rsidRDefault="00F701BD" w:rsidP="00195856">
      <w:pPr>
        <w:widowControl/>
        <w:rPr>
          <w:bCs/>
          <w:color w:val="auto"/>
          <w:lang w:val="de-DE"/>
        </w:rPr>
      </w:pPr>
    </w:p>
    <w:p w14:paraId="60FCB589" w14:textId="2EB1E8A6" w:rsidR="00D04A95" w:rsidRPr="0070402F" w:rsidRDefault="007307B0" w:rsidP="00195856">
      <w:pPr>
        <w:widowControl/>
        <w:rPr>
          <w:bCs/>
          <w:color w:val="auto"/>
        </w:rPr>
      </w:pPr>
      <w:r w:rsidRPr="0070402F">
        <w:rPr>
          <w:bCs/>
          <w:color w:val="auto"/>
        </w:rPr>
        <w:t>Institute of Biochemistry and Cell Biology, OVGU University of Magdeburg, Magdeburg, Germany</w:t>
      </w:r>
    </w:p>
    <w:p w14:paraId="0E024C04" w14:textId="77777777" w:rsidR="007307B0" w:rsidRPr="0070402F" w:rsidRDefault="007307B0" w:rsidP="00195856">
      <w:pPr>
        <w:widowControl/>
        <w:rPr>
          <w:bCs/>
          <w:color w:val="auto"/>
        </w:rPr>
      </w:pPr>
    </w:p>
    <w:p w14:paraId="17A2FDBC" w14:textId="781C5103" w:rsidR="007307B0" w:rsidRPr="00CA4010" w:rsidRDefault="007307B0" w:rsidP="00195856">
      <w:pPr>
        <w:widowControl/>
        <w:rPr>
          <w:b/>
          <w:bCs/>
          <w:color w:val="auto"/>
        </w:rPr>
      </w:pPr>
      <w:r w:rsidRPr="00CA4010">
        <w:rPr>
          <w:b/>
          <w:bCs/>
          <w:color w:val="auto"/>
        </w:rPr>
        <w:t>Corresponding Author</w:t>
      </w:r>
      <w:r w:rsidR="000515EC" w:rsidRPr="00CA4010">
        <w:rPr>
          <w:b/>
          <w:bCs/>
          <w:color w:val="auto"/>
        </w:rPr>
        <w:t>s</w:t>
      </w:r>
      <w:r w:rsidRPr="00CA4010">
        <w:rPr>
          <w:b/>
          <w:bCs/>
          <w:color w:val="auto"/>
        </w:rPr>
        <w:t>:</w:t>
      </w:r>
    </w:p>
    <w:p w14:paraId="4E747620" w14:textId="4D5F0B58" w:rsidR="007307B0" w:rsidRPr="0070402F" w:rsidRDefault="007307B0" w:rsidP="00195856">
      <w:pPr>
        <w:widowControl/>
        <w:rPr>
          <w:rStyle w:val="Hyperlink"/>
          <w:bCs/>
          <w:color w:val="auto"/>
          <w:u w:val="none"/>
        </w:rPr>
      </w:pPr>
      <w:r w:rsidRPr="0070402F">
        <w:rPr>
          <w:bCs/>
          <w:color w:val="auto"/>
        </w:rPr>
        <w:t>Klaus-Dieter Fischer</w:t>
      </w:r>
      <w:r w:rsidR="004C3563" w:rsidRPr="0070402F">
        <w:rPr>
          <w:bCs/>
          <w:color w:val="auto"/>
        </w:rPr>
        <w:tab/>
        <w:t>(</w:t>
      </w:r>
      <w:r w:rsidR="004C3563" w:rsidRPr="0070402F">
        <w:rPr>
          <w:rStyle w:val="Hyperlink"/>
          <w:bCs/>
          <w:color w:val="auto"/>
          <w:u w:val="none"/>
        </w:rPr>
        <w:t>klaus.fischer@med.ovgu.de)</w:t>
      </w:r>
      <w:r w:rsidR="000515EC" w:rsidRPr="0070402F">
        <w:rPr>
          <w:rStyle w:val="Hyperlink"/>
          <w:bCs/>
          <w:color w:val="auto"/>
          <w:u w:val="none"/>
        </w:rPr>
        <w:tab/>
      </w:r>
      <w:r w:rsidR="000515EC" w:rsidRPr="0070402F">
        <w:rPr>
          <w:rStyle w:val="Hyperlink"/>
          <w:bCs/>
          <w:color w:val="auto"/>
          <w:u w:val="none"/>
        </w:rPr>
        <w:tab/>
      </w:r>
    </w:p>
    <w:p w14:paraId="6D336401" w14:textId="16DF2A21" w:rsidR="004C3563" w:rsidRPr="0070402F" w:rsidRDefault="004C3563" w:rsidP="00195856">
      <w:pPr>
        <w:widowControl/>
        <w:rPr>
          <w:rStyle w:val="Hyperlink"/>
          <w:bCs/>
          <w:color w:val="auto"/>
          <w:u w:val="none"/>
        </w:rPr>
      </w:pPr>
      <w:r w:rsidRPr="0070402F">
        <w:rPr>
          <w:bCs/>
          <w:color w:val="auto"/>
        </w:rPr>
        <w:t>Kerry Tedford</w:t>
      </w:r>
      <w:r w:rsidR="00F24C61" w:rsidRPr="0070402F">
        <w:rPr>
          <w:bCs/>
          <w:color w:val="auto"/>
        </w:rPr>
        <w:tab/>
      </w:r>
      <w:r w:rsidR="0070402F" w:rsidRPr="0070402F">
        <w:rPr>
          <w:bCs/>
          <w:color w:val="auto"/>
        </w:rPr>
        <w:tab/>
      </w:r>
      <w:r w:rsidR="00F24C61" w:rsidRPr="0070402F">
        <w:rPr>
          <w:bCs/>
          <w:color w:val="auto"/>
        </w:rPr>
        <w:t>(</w:t>
      </w:r>
      <w:r w:rsidR="00F24C61" w:rsidRPr="0070402F">
        <w:rPr>
          <w:rStyle w:val="Hyperlink"/>
          <w:bCs/>
          <w:color w:val="auto"/>
          <w:u w:val="none"/>
        </w:rPr>
        <w:t>kerry.tedford@med.ovgu.de)</w:t>
      </w:r>
    </w:p>
    <w:p w14:paraId="0E42ECFC" w14:textId="77777777" w:rsidR="007307B0" w:rsidRPr="0070402F" w:rsidRDefault="007307B0" w:rsidP="00195856">
      <w:pPr>
        <w:widowControl/>
        <w:rPr>
          <w:bCs/>
          <w:color w:val="auto"/>
        </w:rPr>
      </w:pPr>
    </w:p>
    <w:p w14:paraId="781171E6" w14:textId="1EE58C72" w:rsidR="007307B0" w:rsidRPr="00CA4010" w:rsidRDefault="007307B0" w:rsidP="00195856">
      <w:pPr>
        <w:widowControl/>
        <w:rPr>
          <w:b/>
          <w:bCs/>
          <w:color w:val="auto"/>
        </w:rPr>
      </w:pPr>
      <w:r w:rsidRPr="00CA4010">
        <w:rPr>
          <w:b/>
          <w:bCs/>
          <w:color w:val="auto"/>
        </w:rPr>
        <w:t xml:space="preserve">Email </w:t>
      </w:r>
      <w:r w:rsidR="001806DB" w:rsidRPr="00CA4010">
        <w:rPr>
          <w:b/>
          <w:bCs/>
          <w:color w:val="auto"/>
        </w:rPr>
        <w:t>A</w:t>
      </w:r>
      <w:r w:rsidRPr="00CA4010">
        <w:rPr>
          <w:b/>
          <w:bCs/>
          <w:color w:val="auto"/>
        </w:rPr>
        <w:t>ddresses of Co-authors:</w:t>
      </w:r>
    </w:p>
    <w:p w14:paraId="2523CA4B" w14:textId="325DEEDD" w:rsidR="007307B0" w:rsidRPr="0070402F" w:rsidRDefault="007307B0" w:rsidP="00195856">
      <w:pPr>
        <w:widowControl/>
        <w:rPr>
          <w:bCs/>
          <w:color w:val="auto"/>
        </w:rPr>
      </w:pPr>
      <w:r w:rsidRPr="0070402F">
        <w:rPr>
          <w:bCs/>
          <w:color w:val="auto"/>
        </w:rPr>
        <w:t>Laura Tech</w:t>
      </w:r>
      <w:r w:rsidRPr="0070402F">
        <w:rPr>
          <w:bCs/>
          <w:color w:val="auto"/>
        </w:rPr>
        <w:tab/>
      </w:r>
      <w:r w:rsidR="0070402F" w:rsidRPr="0070402F">
        <w:rPr>
          <w:bCs/>
          <w:color w:val="auto"/>
        </w:rPr>
        <w:tab/>
      </w:r>
      <w:r w:rsidRPr="0070402F">
        <w:rPr>
          <w:bCs/>
          <w:color w:val="auto"/>
        </w:rPr>
        <w:t>(laura.tech@med.ovgu.de)</w:t>
      </w:r>
    </w:p>
    <w:p w14:paraId="69FAE83E" w14:textId="13031532" w:rsidR="007307B0" w:rsidRPr="00391488" w:rsidRDefault="007307B0" w:rsidP="00195856">
      <w:pPr>
        <w:widowControl/>
        <w:rPr>
          <w:bCs/>
          <w:color w:val="auto"/>
          <w:lang w:val="de-DE"/>
        </w:rPr>
      </w:pPr>
      <w:r w:rsidRPr="00391488">
        <w:rPr>
          <w:bCs/>
          <w:color w:val="auto"/>
          <w:lang w:val="de-DE"/>
        </w:rPr>
        <w:t>Michael Steiner</w:t>
      </w:r>
      <w:r w:rsidR="0070402F" w:rsidRPr="00391488">
        <w:rPr>
          <w:bCs/>
          <w:color w:val="auto"/>
          <w:lang w:val="de-DE"/>
        </w:rPr>
        <w:tab/>
      </w:r>
      <w:r w:rsidRPr="00391488">
        <w:rPr>
          <w:bCs/>
          <w:color w:val="auto"/>
          <w:lang w:val="de-DE"/>
        </w:rPr>
        <w:t>(</w:t>
      </w:r>
      <w:r w:rsidR="000A1799" w:rsidRPr="00391488">
        <w:rPr>
          <w:bCs/>
          <w:color w:val="auto"/>
          <w:lang w:val="de-DE"/>
        </w:rPr>
        <w:t>Steiner-Michael@gmx.de</w:t>
      </w:r>
      <w:r w:rsidRPr="00391488">
        <w:rPr>
          <w:bCs/>
          <w:color w:val="auto"/>
          <w:lang w:val="de-DE"/>
        </w:rPr>
        <w:t>)</w:t>
      </w:r>
    </w:p>
    <w:p w14:paraId="22A8C88D" w14:textId="5EBEA40C" w:rsidR="007307B0" w:rsidRPr="00391488" w:rsidRDefault="007307B0" w:rsidP="00195856">
      <w:pPr>
        <w:widowControl/>
        <w:rPr>
          <w:bCs/>
          <w:color w:val="auto"/>
          <w:lang w:val="de-DE"/>
        </w:rPr>
      </w:pPr>
      <w:r w:rsidRPr="00391488">
        <w:rPr>
          <w:bCs/>
          <w:color w:val="auto"/>
          <w:lang w:val="de-DE"/>
        </w:rPr>
        <w:t>Mark Korthals</w:t>
      </w:r>
      <w:r w:rsidRPr="00391488">
        <w:rPr>
          <w:bCs/>
          <w:color w:val="auto"/>
          <w:lang w:val="de-DE"/>
        </w:rPr>
        <w:tab/>
      </w:r>
      <w:r w:rsidR="0070402F" w:rsidRPr="00391488">
        <w:rPr>
          <w:bCs/>
          <w:color w:val="auto"/>
          <w:lang w:val="de-DE"/>
        </w:rPr>
        <w:tab/>
      </w:r>
      <w:r w:rsidRPr="00391488">
        <w:rPr>
          <w:bCs/>
          <w:color w:val="auto"/>
          <w:lang w:val="de-DE"/>
        </w:rPr>
        <w:t>(mark.korthals@med.ovgu.de)</w:t>
      </w:r>
    </w:p>
    <w:p w14:paraId="066F740E" w14:textId="77777777" w:rsidR="00E41708" w:rsidRPr="00391488" w:rsidRDefault="00E41708" w:rsidP="00195856">
      <w:pPr>
        <w:widowControl/>
        <w:rPr>
          <w:bCs/>
          <w:color w:val="auto"/>
          <w:lang w:val="de-DE"/>
        </w:rPr>
      </w:pPr>
    </w:p>
    <w:p w14:paraId="71B79AC9" w14:textId="5753DE0B" w:rsidR="006305D7" w:rsidRPr="0070402F" w:rsidRDefault="006305D7" w:rsidP="00195856">
      <w:pPr>
        <w:pStyle w:val="NormalWeb"/>
        <w:widowControl/>
        <w:spacing w:before="0" w:beforeAutospacing="0" w:after="0" w:afterAutospacing="0"/>
        <w:rPr>
          <w:color w:val="auto"/>
        </w:rPr>
      </w:pPr>
      <w:r w:rsidRPr="0070402F">
        <w:rPr>
          <w:b/>
          <w:bCs/>
          <w:color w:val="auto"/>
        </w:rPr>
        <w:t>KEYWORDS:</w:t>
      </w:r>
    </w:p>
    <w:p w14:paraId="6C0B0781" w14:textId="566472A6" w:rsidR="007A4DD6" w:rsidRPr="0070402F" w:rsidRDefault="00F16E29" w:rsidP="00195856">
      <w:pPr>
        <w:widowControl/>
        <w:rPr>
          <w:color w:val="auto"/>
        </w:rPr>
      </w:pPr>
      <w:r w:rsidRPr="0070402F">
        <w:rPr>
          <w:color w:val="auto"/>
        </w:rPr>
        <w:t xml:space="preserve">B cells, marginal zone, migration, shear flow, integrins, </w:t>
      </w:r>
      <w:r w:rsidR="0091617D" w:rsidRPr="0070402F">
        <w:rPr>
          <w:color w:val="auto"/>
        </w:rPr>
        <w:t xml:space="preserve">adhesion, </w:t>
      </w:r>
      <w:r w:rsidR="00AD2BBB" w:rsidRPr="00AD2BBB">
        <w:rPr>
          <w:color w:val="auto"/>
        </w:rPr>
        <w:t>intercellular adhesion molecule</w:t>
      </w:r>
      <w:r w:rsidR="00AD2BBB">
        <w:rPr>
          <w:color w:val="auto"/>
        </w:rPr>
        <w:t>-1 (</w:t>
      </w:r>
      <w:r w:rsidR="0091617D" w:rsidRPr="0070402F">
        <w:rPr>
          <w:color w:val="auto"/>
        </w:rPr>
        <w:t>ICAM-1</w:t>
      </w:r>
      <w:r w:rsidR="00AD2BBB">
        <w:rPr>
          <w:color w:val="auto"/>
        </w:rPr>
        <w:t>)</w:t>
      </w:r>
      <w:r w:rsidR="0091617D" w:rsidRPr="0070402F">
        <w:rPr>
          <w:color w:val="auto"/>
        </w:rPr>
        <w:t xml:space="preserve">, </w:t>
      </w:r>
      <w:r w:rsidR="00F57CB7" w:rsidRPr="00F57CB7">
        <w:rPr>
          <w:color w:val="auto"/>
        </w:rPr>
        <w:t xml:space="preserve">vascular cell adhesion molecule-1 </w:t>
      </w:r>
      <w:r w:rsidR="00F57CB7">
        <w:rPr>
          <w:color w:val="auto"/>
        </w:rPr>
        <w:t>(</w:t>
      </w:r>
      <w:r w:rsidR="0091617D" w:rsidRPr="0070402F">
        <w:rPr>
          <w:color w:val="auto"/>
        </w:rPr>
        <w:t>VCAM-1</w:t>
      </w:r>
      <w:r w:rsidR="00F57CB7">
        <w:rPr>
          <w:color w:val="auto"/>
        </w:rPr>
        <w:t>)</w:t>
      </w:r>
    </w:p>
    <w:p w14:paraId="37F66396" w14:textId="77777777" w:rsidR="00E41708" w:rsidRPr="0070402F" w:rsidRDefault="00E41708" w:rsidP="00195856">
      <w:pPr>
        <w:pStyle w:val="NormalWeb"/>
        <w:widowControl/>
        <w:spacing w:before="0" w:beforeAutospacing="0" w:after="0" w:afterAutospacing="0"/>
        <w:rPr>
          <w:color w:val="auto"/>
        </w:rPr>
      </w:pPr>
    </w:p>
    <w:p w14:paraId="628AC4B5" w14:textId="026DAAD4" w:rsidR="006305D7" w:rsidRPr="0070402F" w:rsidRDefault="00086FF5" w:rsidP="00195856">
      <w:pPr>
        <w:widowControl/>
        <w:rPr>
          <w:color w:val="auto"/>
        </w:rPr>
      </w:pPr>
      <w:r w:rsidRPr="0070402F">
        <w:rPr>
          <w:b/>
          <w:bCs/>
          <w:color w:val="auto"/>
        </w:rPr>
        <w:t>SUMMARY</w:t>
      </w:r>
      <w:r w:rsidR="006305D7" w:rsidRPr="0070402F">
        <w:rPr>
          <w:b/>
          <w:bCs/>
          <w:color w:val="auto"/>
        </w:rPr>
        <w:t>:</w:t>
      </w:r>
      <w:r w:rsidR="006305D7" w:rsidRPr="0070402F">
        <w:rPr>
          <w:color w:val="auto"/>
        </w:rPr>
        <w:t xml:space="preserve"> </w:t>
      </w:r>
    </w:p>
    <w:p w14:paraId="32798D51" w14:textId="7DACB65E" w:rsidR="007A4DD6" w:rsidRPr="0070402F" w:rsidRDefault="00A41BEE" w:rsidP="00195856">
      <w:pPr>
        <w:widowControl/>
        <w:rPr>
          <w:color w:val="auto"/>
        </w:rPr>
      </w:pPr>
      <w:r w:rsidRPr="0070402F">
        <w:rPr>
          <w:color w:val="auto"/>
        </w:rPr>
        <w:t>Marginal zone B cells (MZBs) respond to the force of s</w:t>
      </w:r>
      <w:r w:rsidR="006C0C5B" w:rsidRPr="0070402F">
        <w:rPr>
          <w:color w:val="auto"/>
        </w:rPr>
        <w:t xml:space="preserve">hear flow </w:t>
      </w:r>
      <w:r w:rsidRPr="0070402F">
        <w:rPr>
          <w:color w:val="auto"/>
        </w:rPr>
        <w:t>by re-orienting their migration path up the flow</w:t>
      </w:r>
      <w:r w:rsidR="006C0C5B" w:rsidRPr="0070402F">
        <w:rPr>
          <w:color w:val="auto"/>
        </w:rPr>
        <w:t xml:space="preserve">. </w:t>
      </w:r>
      <w:r w:rsidR="005B36A7" w:rsidRPr="0070402F">
        <w:rPr>
          <w:color w:val="auto"/>
        </w:rPr>
        <w:t xml:space="preserve">This protocol shows how to record and analyze the migration using a fluidics unit, </w:t>
      </w:r>
      <w:r w:rsidR="006C0C5B" w:rsidRPr="0070402F">
        <w:rPr>
          <w:color w:val="auto"/>
        </w:rPr>
        <w:t>pump, microscope imaging system</w:t>
      </w:r>
      <w:r w:rsidR="005B36A7" w:rsidRPr="0070402F">
        <w:rPr>
          <w:color w:val="auto"/>
        </w:rPr>
        <w:t>, and free software.</w:t>
      </w:r>
    </w:p>
    <w:p w14:paraId="3F2B724C" w14:textId="77777777" w:rsidR="00E41708" w:rsidRPr="0070402F" w:rsidRDefault="00E41708" w:rsidP="00195856">
      <w:pPr>
        <w:widowControl/>
        <w:rPr>
          <w:b/>
          <w:bCs/>
          <w:color w:val="auto"/>
        </w:rPr>
      </w:pPr>
    </w:p>
    <w:p w14:paraId="64FB8590" w14:textId="16F23BD9" w:rsidR="006305D7" w:rsidRPr="0070402F" w:rsidRDefault="006305D7" w:rsidP="00195856">
      <w:pPr>
        <w:widowControl/>
        <w:rPr>
          <w:color w:val="auto"/>
        </w:rPr>
      </w:pPr>
      <w:r w:rsidRPr="0070402F">
        <w:rPr>
          <w:b/>
          <w:bCs/>
          <w:color w:val="auto"/>
        </w:rPr>
        <w:t>ABSTRACT:</w:t>
      </w:r>
      <w:r w:rsidRPr="0070402F">
        <w:rPr>
          <w:color w:val="auto"/>
        </w:rPr>
        <w:t xml:space="preserve"> </w:t>
      </w:r>
    </w:p>
    <w:p w14:paraId="2D15BD7B" w14:textId="5D1B6B63" w:rsidR="00E41708" w:rsidRPr="0070402F" w:rsidRDefault="006C0C5B" w:rsidP="00195856">
      <w:pPr>
        <w:widowControl/>
        <w:rPr>
          <w:color w:val="auto"/>
        </w:rPr>
      </w:pPr>
      <w:r w:rsidRPr="0070402F">
        <w:rPr>
          <w:color w:val="auto"/>
        </w:rPr>
        <w:t xml:space="preserve">Marginal zone B cells (MZBs) are a population of B cells that reside in the mouse splenic marginal zones that envelop follicles. To reach the follicles, MZBs must migrate up the shear force of blood flow. We present here a method for analyzing this flow-induced MZB migration </w:t>
      </w:r>
      <w:r w:rsidR="00301A5B" w:rsidRPr="0070402F">
        <w:rPr>
          <w:i/>
          <w:color w:val="auto"/>
        </w:rPr>
        <w:t>in vitro</w:t>
      </w:r>
      <w:r w:rsidRPr="0070402F">
        <w:rPr>
          <w:color w:val="auto"/>
        </w:rPr>
        <w:t xml:space="preserve">. First, MZBs are isolated from the mouse spleen. Second, MZBs are settled on integrin ligands in flow chamber slides, exposed to shear flow, and imaged under a microscope while migrating. Third, images of the migrating MZBs are processed </w:t>
      </w:r>
      <w:r w:rsidR="00E20127" w:rsidRPr="0070402F">
        <w:rPr>
          <w:color w:val="auto"/>
        </w:rPr>
        <w:t>using</w:t>
      </w:r>
      <w:r w:rsidRPr="0070402F">
        <w:rPr>
          <w:color w:val="auto"/>
        </w:rPr>
        <w:t xml:space="preserve"> the M</w:t>
      </w:r>
      <w:r w:rsidR="007E3CB4" w:rsidRPr="0070402F">
        <w:rPr>
          <w:color w:val="auto"/>
        </w:rPr>
        <w:t>T</w:t>
      </w:r>
      <w:r w:rsidRPr="0070402F">
        <w:rPr>
          <w:color w:val="auto"/>
        </w:rPr>
        <w:t>rack2 automatic cell tracking plugin for ImageJ, and the resulting cell tracks are quantified using the</w:t>
      </w:r>
      <w:r w:rsidR="00E20127" w:rsidRPr="0070402F">
        <w:rPr>
          <w:color w:val="auto"/>
        </w:rPr>
        <w:t xml:space="preserve"> </w:t>
      </w:r>
      <w:proofErr w:type="spellStart"/>
      <w:r w:rsidRPr="0070402F">
        <w:rPr>
          <w:color w:val="auto"/>
        </w:rPr>
        <w:t>Ibidi</w:t>
      </w:r>
      <w:proofErr w:type="spellEnd"/>
      <w:r w:rsidRPr="0070402F">
        <w:rPr>
          <w:color w:val="auto"/>
        </w:rPr>
        <w:t xml:space="preserve"> chemotaxis tool. Th</w:t>
      </w:r>
      <w:r w:rsidR="007D649C">
        <w:rPr>
          <w:color w:val="auto"/>
        </w:rPr>
        <w:t>e</w:t>
      </w:r>
      <w:r w:rsidRPr="0070402F">
        <w:rPr>
          <w:color w:val="auto"/>
        </w:rPr>
        <w:t xml:space="preserve"> migration data reveal how fast the cells move, how often they change direction,</w:t>
      </w:r>
      <w:r w:rsidR="000E3644">
        <w:rPr>
          <w:color w:val="auto"/>
        </w:rPr>
        <w:t xml:space="preserve"> </w:t>
      </w:r>
      <w:r w:rsidRPr="0070402F">
        <w:rPr>
          <w:color w:val="auto"/>
        </w:rPr>
        <w:t>whether the shear flow vector affects their migration direction</w:t>
      </w:r>
      <w:r w:rsidR="00B32817">
        <w:rPr>
          <w:color w:val="auto"/>
        </w:rPr>
        <w:t>,</w:t>
      </w:r>
      <w:r w:rsidRPr="0070402F">
        <w:rPr>
          <w:color w:val="auto"/>
        </w:rPr>
        <w:t xml:space="preserve"> and which integrin ligands are involved. Although we use MZBs, the method can easily be adapted for analyzing migration of any leukocyte that responds to the force of shear flow.</w:t>
      </w:r>
    </w:p>
    <w:p w14:paraId="1BEF6985" w14:textId="77777777" w:rsidR="00814A4A" w:rsidRPr="0070402F" w:rsidRDefault="00814A4A" w:rsidP="00195856">
      <w:pPr>
        <w:widowControl/>
        <w:rPr>
          <w:b/>
          <w:color w:val="auto"/>
        </w:rPr>
      </w:pPr>
    </w:p>
    <w:p w14:paraId="00D25F73" w14:textId="4841D183" w:rsidR="006305D7" w:rsidRPr="0070402F" w:rsidRDefault="006305D7" w:rsidP="00195856">
      <w:pPr>
        <w:widowControl/>
        <w:rPr>
          <w:color w:val="auto"/>
        </w:rPr>
      </w:pPr>
      <w:r w:rsidRPr="0070402F">
        <w:rPr>
          <w:b/>
          <w:color w:val="auto"/>
        </w:rPr>
        <w:t>INTRODUCTION</w:t>
      </w:r>
      <w:r w:rsidRPr="0070402F">
        <w:rPr>
          <w:b/>
          <w:bCs/>
          <w:color w:val="auto"/>
        </w:rPr>
        <w:t>:</w:t>
      </w:r>
      <w:r w:rsidRPr="0070402F">
        <w:rPr>
          <w:color w:val="auto"/>
        </w:rPr>
        <w:t xml:space="preserve"> </w:t>
      </w:r>
    </w:p>
    <w:p w14:paraId="102195AF" w14:textId="4AFE33C1" w:rsidR="00DD3EC7" w:rsidRPr="0070402F" w:rsidRDefault="00DD3EC7" w:rsidP="00195856">
      <w:pPr>
        <w:widowControl/>
        <w:rPr>
          <w:color w:val="auto"/>
        </w:rPr>
      </w:pPr>
      <w:r w:rsidRPr="0070402F">
        <w:rPr>
          <w:color w:val="auto"/>
        </w:rPr>
        <w:t>Immune cells are the most motile cells in the human body and often</w:t>
      </w:r>
      <w:r w:rsidR="00F56169">
        <w:rPr>
          <w:color w:val="auto"/>
        </w:rPr>
        <w:t xml:space="preserve"> must</w:t>
      </w:r>
      <w:r w:rsidRPr="0070402F">
        <w:rPr>
          <w:color w:val="auto"/>
        </w:rPr>
        <w:t xml:space="preserve"> contend with shear force from blood and lymph flow. However, there are comparatively few </w:t>
      </w:r>
      <w:r w:rsidR="00A3651D">
        <w:rPr>
          <w:color w:val="auto"/>
        </w:rPr>
        <w:t>studies</w:t>
      </w:r>
      <w:r w:rsidRPr="0070402F">
        <w:rPr>
          <w:color w:val="auto"/>
        </w:rPr>
        <w:t xml:space="preserve"> on shear force-induced migration of leukocytes</w:t>
      </w:r>
      <w:r w:rsidR="009B4A45">
        <w:rPr>
          <w:color w:val="auto"/>
        </w:rPr>
        <w:fldChar w:fldCharType="begin">
          <w:fldData xml:space="preserve">PEVuZE5vdGU+PENpdGU+PEF1dGhvcj5BbG9uPC9BdXRob3I+PFllYXI+MjAwODwvWWVhcj48UmVj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</w:fldData>
        </w:fldChar>
      </w:r>
      <w:r w:rsidR="009B4A45">
        <w:rPr>
          <w:color w:val="auto"/>
        </w:rPr>
        <w:instrText xml:space="preserve"> ADDIN EN.CITE </w:instrText>
      </w:r>
      <w:r w:rsidR="009B4A45">
        <w:rPr>
          <w:color w:val="auto"/>
        </w:rPr>
        <w:fldChar w:fldCharType="begin">
          <w:fldData xml:space="preserve">PEVuZE5vdGU+PENpdGU+PEF1dGhvcj5BbG9uPC9BdXRob3I+PFllYXI+MjAwODwvWWVhcj48UmVj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</w:fldData>
        </w:fldChar>
      </w:r>
      <w:r w:rsidR="009B4A45">
        <w:rPr>
          <w:color w:val="auto"/>
        </w:rPr>
        <w:instrText xml:space="preserve"> ADDIN EN.CITE.DATA </w:instrText>
      </w:r>
      <w:r w:rsidR="009B4A45">
        <w:rPr>
          <w:color w:val="auto"/>
        </w:rPr>
      </w:r>
      <w:r w:rsidR="009B4A45">
        <w:rPr>
          <w:color w:val="auto"/>
        </w:rPr>
        <w:fldChar w:fldCharType="end"/>
      </w:r>
      <w:r w:rsidR="009B4A45">
        <w:rPr>
          <w:color w:val="auto"/>
        </w:rPr>
      </w:r>
      <w:r w:rsidR="009B4A45">
        <w:rPr>
          <w:color w:val="auto"/>
        </w:rPr>
        <w:fldChar w:fldCharType="separate"/>
      </w:r>
      <w:r w:rsidR="009B4A45" w:rsidRPr="009B4A45">
        <w:rPr>
          <w:noProof/>
          <w:color w:val="auto"/>
          <w:vertAlign w:val="superscript"/>
        </w:rPr>
        <w:t>1-5</w:t>
      </w:r>
      <w:r w:rsidR="009B4A45">
        <w:rPr>
          <w:color w:val="auto"/>
        </w:rPr>
        <w:fldChar w:fldCharType="end"/>
      </w:r>
      <w:r w:rsidRPr="0070402F">
        <w:rPr>
          <w:color w:val="auto"/>
        </w:rPr>
        <w:t xml:space="preserve">. We present here a reliable and quantitative protocol to analyze the response of an immune cell to flow </w:t>
      </w:r>
      <w:r w:rsidR="00301A5B" w:rsidRPr="0070402F">
        <w:rPr>
          <w:i/>
          <w:color w:val="auto"/>
        </w:rPr>
        <w:t>in vitro</w:t>
      </w:r>
      <w:r w:rsidRPr="0070402F">
        <w:rPr>
          <w:color w:val="auto"/>
        </w:rPr>
        <w:t xml:space="preserve">. Performing the assay does not require </w:t>
      </w:r>
      <w:r w:rsidRPr="0070402F">
        <w:rPr>
          <w:color w:val="auto"/>
        </w:rPr>
        <w:lastRenderedPageBreak/>
        <w:t>fabrication of components, and al</w:t>
      </w:r>
      <w:r w:rsidR="00C65839" w:rsidRPr="0070402F">
        <w:rPr>
          <w:color w:val="auto"/>
        </w:rPr>
        <w:t>l equipment and consumables are</w:t>
      </w:r>
      <w:r w:rsidRPr="0070402F">
        <w:rPr>
          <w:color w:val="auto"/>
        </w:rPr>
        <w:t xml:space="preserve"> </w:t>
      </w:r>
      <w:r w:rsidR="002D5216">
        <w:rPr>
          <w:color w:val="auto"/>
        </w:rPr>
        <w:t xml:space="preserve">commercially </w:t>
      </w:r>
      <w:r w:rsidRPr="0070402F">
        <w:rPr>
          <w:color w:val="auto"/>
        </w:rPr>
        <w:t xml:space="preserve">available. The protocol, including </w:t>
      </w:r>
      <w:r w:rsidR="006975A6" w:rsidRPr="0070402F">
        <w:rPr>
          <w:color w:val="auto"/>
        </w:rPr>
        <w:t>cell</w:t>
      </w:r>
      <w:r w:rsidRPr="0070402F">
        <w:rPr>
          <w:color w:val="auto"/>
        </w:rPr>
        <w:t xml:space="preserve"> purification and migration analysis, can be performed in a single day. Finally, </w:t>
      </w:r>
      <w:r w:rsidR="006975A6" w:rsidRPr="0070402F">
        <w:rPr>
          <w:color w:val="auto"/>
        </w:rPr>
        <w:t xml:space="preserve">although we describe the migration of </w:t>
      </w:r>
      <w:r w:rsidR="00FA2CEE">
        <w:rPr>
          <w:color w:val="auto"/>
        </w:rPr>
        <w:t>m</w:t>
      </w:r>
      <w:r w:rsidR="00FA2CEE" w:rsidRPr="0070402F">
        <w:rPr>
          <w:color w:val="auto"/>
        </w:rPr>
        <w:t>arginal zone B cells (MZBs)</w:t>
      </w:r>
      <w:r w:rsidR="006975A6" w:rsidRPr="0070402F">
        <w:rPr>
          <w:color w:val="auto"/>
        </w:rPr>
        <w:t>, the protocol</w:t>
      </w:r>
      <w:r w:rsidRPr="0070402F">
        <w:rPr>
          <w:color w:val="auto"/>
        </w:rPr>
        <w:t xml:space="preserve"> can be adapted to analyze migration against f</w:t>
      </w:r>
      <w:r w:rsidR="006975A6" w:rsidRPr="0070402F">
        <w:rPr>
          <w:color w:val="auto"/>
        </w:rPr>
        <w:t xml:space="preserve">low </w:t>
      </w:r>
      <w:r w:rsidR="00DC411D">
        <w:rPr>
          <w:color w:val="auto"/>
        </w:rPr>
        <w:t xml:space="preserve">of </w:t>
      </w:r>
      <w:r w:rsidR="006975A6" w:rsidRPr="0070402F">
        <w:rPr>
          <w:color w:val="auto"/>
        </w:rPr>
        <w:t xml:space="preserve">other </w:t>
      </w:r>
      <w:r w:rsidR="00590B98">
        <w:rPr>
          <w:color w:val="auto"/>
        </w:rPr>
        <w:t xml:space="preserve">types of </w:t>
      </w:r>
      <w:r w:rsidR="006975A6" w:rsidRPr="0070402F">
        <w:rPr>
          <w:color w:val="auto"/>
        </w:rPr>
        <w:t>immune cell</w:t>
      </w:r>
      <w:r w:rsidR="00590B98">
        <w:rPr>
          <w:color w:val="auto"/>
        </w:rPr>
        <w:t>s</w:t>
      </w:r>
      <w:r w:rsidRPr="0070402F">
        <w:rPr>
          <w:color w:val="auto"/>
        </w:rPr>
        <w:t>. Therefore</w:t>
      </w:r>
      <w:r w:rsidR="00A75427">
        <w:rPr>
          <w:color w:val="auto"/>
        </w:rPr>
        <w:t>,</w:t>
      </w:r>
      <w:r w:rsidRPr="0070402F">
        <w:rPr>
          <w:color w:val="auto"/>
        </w:rPr>
        <w:t xml:space="preserve"> it </w:t>
      </w:r>
      <w:r w:rsidR="00F56169">
        <w:rPr>
          <w:color w:val="auto"/>
        </w:rPr>
        <w:t>is</w:t>
      </w:r>
      <w:r w:rsidRPr="0070402F">
        <w:rPr>
          <w:color w:val="auto"/>
        </w:rPr>
        <w:t xml:space="preserve"> feasible to use this assay to systematically analyze a broad range of leukocytes with a comprehensive panel of conditions.</w:t>
      </w:r>
    </w:p>
    <w:p w14:paraId="2812A77E" w14:textId="77777777" w:rsidR="00DD3EC7" w:rsidRPr="0070402F" w:rsidRDefault="00DD3EC7" w:rsidP="00195856">
      <w:pPr>
        <w:widowControl/>
        <w:rPr>
          <w:color w:val="auto"/>
        </w:rPr>
      </w:pPr>
    </w:p>
    <w:p w14:paraId="55430BFA" w14:textId="463AD685" w:rsidR="00B72E94" w:rsidRPr="0070402F" w:rsidRDefault="00B72E94" w:rsidP="00195856">
      <w:pPr>
        <w:widowControl/>
        <w:rPr>
          <w:color w:val="auto"/>
        </w:rPr>
      </w:pPr>
      <w:r w:rsidRPr="0070402F">
        <w:rPr>
          <w:color w:val="auto"/>
        </w:rPr>
        <w:t>MZBs are a population of B cells that</w:t>
      </w:r>
      <w:r w:rsidR="00F56169">
        <w:rPr>
          <w:color w:val="auto"/>
        </w:rPr>
        <w:t>,</w:t>
      </w:r>
      <w:r w:rsidRPr="0070402F">
        <w:rPr>
          <w:color w:val="auto"/>
        </w:rPr>
        <w:t xml:space="preserve"> in the mou</w:t>
      </w:r>
      <w:r w:rsidR="000A020B" w:rsidRPr="0070402F">
        <w:rPr>
          <w:color w:val="auto"/>
        </w:rPr>
        <w:t>se</w:t>
      </w:r>
      <w:r w:rsidR="00F56169">
        <w:rPr>
          <w:color w:val="auto"/>
        </w:rPr>
        <w:t>,</w:t>
      </w:r>
      <w:r w:rsidR="000A020B" w:rsidRPr="0070402F">
        <w:rPr>
          <w:color w:val="auto"/>
        </w:rPr>
        <w:t xml:space="preserve"> are found only in the spleen</w:t>
      </w:r>
      <w:r w:rsidRPr="0070402F">
        <w:rPr>
          <w:color w:val="auto"/>
        </w:rPr>
        <w:t xml:space="preserve"> and shuttle between the interior of follicles and the marginal zones</w:t>
      </w:r>
      <w:r w:rsidR="009B4A45">
        <w:rPr>
          <w:color w:val="auto"/>
        </w:rPr>
        <w:fldChar w:fldCharType="begin">
          <w:fldData xml:space="preserve">PEVuZE5vdGU+PENpdGU+PEF1dGhvcj5DaW5hbW9uPC9BdXRob3I+PFllYXI+MjAwNDwvWWVhcj48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</w:fldData>
        </w:fldChar>
      </w:r>
      <w:r w:rsidR="009B4A45">
        <w:rPr>
          <w:color w:val="auto"/>
        </w:rPr>
        <w:instrText xml:space="preserve"> ADDIN EN.CITE </w:instrText>
      </w:r>
      <w:r w:rsidR="009B4A45">
        <w:rPr>
          <w:color w:val="auto"/>
        </w:rPr>
        <w:fldChar w:fldCharType="begin">
          <w:fldData xml:space="preserve">PEVuZE5vdGU+PENpdGU+PEF1dGhvcj5DaW5hbW9uPC9BdXRob3I+PFllYXI+MjAwNDwvWWVhcj48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</w:fldData>
        </w:fldChar>
      </w:r>
      <w:r w:rsidR="009B4A45">
        <w:rPr>
          <w:color w:val="auto"/>
        </w:rPr>
        <w:instrText xml:space="preserve"> ADDIN EN.CITE.DATA </w:instrText>
      </w:r>
      <w:r w:rsidR="009B4A45">
        <w:rPr>
          <w:color w:val="auto"/>
        </w:rPr>
      </w:r>
      <w:r w:rsidR="009B4A45">
        <w:rPr>
          <w:color w:val="auto"/>
        </w:rPr>
        <w:fldChar w:fldCharType="end"/>
      </w:r>
      <w:r w:rsidR="009B4A45">
        <w:rPr>
          <w:color w:val="auto"/>
        </w:rPr>
      </w:r>
      <w:r w:rsidR="009B4A45">
        <w:rPr>
          <w:color w:val="auto"/>
        </w:rPr>
        <w:fldChar w:fldCharType="separate"/>
      </w:r>
      <w:r w:rsidR="009B4A45" w:rsidRPr="009B4A45">
        <w:rPr>
          <w:noProof/>
          <w:color w:val="auto"/>
          <w:vertAlign w:val="superscript"/>
        </w:rPr>
        <w:t>6-9</w:t>
      </w:r>
      <w:r w:rsidR="009B4A45">
        <w:rPr>
          <w:color w:val="auto"/>
        </w:rPr>
        <w:fldChar w:fldCharType="end"/>
      </w:r>
      <w:r w:rsidRPr="0070402F">
        <w:rPr>
          <w:color w:val="auto"/>
        </w:rPr>
        <w:t xml:space="preserve">. The marginal zone is a layer of immune cells approximately 5-10 cells thick. The cell layer envelops the follicle and consists primarily of MZBs and macrophages but also </w:t>
      </w:r>
      <w:r w:rsidR="001E1366">
        <w:rPr>
          <w:color w:val="auto"/>
        </w:rPr>
        <w:t>i</w:t>
      </w:r>
      <w:r w:rsidR="001E1366" w:rsidRPr="001E1366">
        <w:rPr>
          <w:color w:val="auto"/>
        </w:rPr>
        <w:t xml:space="preserve">nvariant natural killer T </w:t>
      </w:r>
      <w:r w:rsidR="001E1366">
        <w:rPr>
          <w:color w:val="auto"/>
        </w:rPr>
        <w:t>(</w:t>
      </w:r>
      <w:proofErr w:type="spellStart"/>
      <w:r w:rsidRPr="0070402F">
        <w:rPr>
          <w:color w:val="auto"/>
        </w:rPr>
        <w:t>iNKT</w:t>
      </w:r>
      <w:proofErr w:type="spellEnd"/>
      <w:r w:rsidR="00630F1E">
        <w:rPr>
          <w:color w:val="auto"/>
        </w:rPr>
        <w:t>)</w:t>
      </w:r>
      <w:r w:rsidR="00630F1E" w:rsidRPr="00630F1E">
        <w:rPr>
          <w:color w:val="auto"/>
        </w:rPr>
        <w:t xml:space="preserve"> </w:t>
      </w:r>
      <w:r w:rsidR="00630F1E">
        <w:rPr>
          <w:color w:val="auto"/>
        </w:rPr>
        <w:t>cells</w:t>
      </w:r>
      <w:r w:rsidRPr="0070402F">
        <w:rPr>
          <w:color w:val="auto"/>
        </w:rPr>
        <w:t xml:space="preserve">, </w:t>
      </w:r>
      <w:r w:rsidR="00332590" w:rsidRPr="00332590">
        <w:rPr>
          <w:color w:val="auto"/>
        </w:rPr>
        <w:t xml:space="preserve">dendritic cells </w:t>
      </w:r>
      <w:r w:rsidR="00332590">
        <w:rPr>
          <w:color w:val="auto"/>
        </w:rPr>
        <w:t>(</w:t>
      </w:r>
      <w:r w:rsidRPr="0070402F">
        <w:rPr>
          <w:color w:val="auto"/>
        </w:rPr>
        <w:t>DCs</w:t>
      </w:r>
      <w:r w:rsidR="00332590">
        <w:rPr>
          <w:color w:val="auto"/>
        </w:rPr>
        <w:t>)</w:t>
      </w:r>
      <w:r w:rsidRPr="0070402F">
        <w:rPr>
          <w:color w:val="auto"/>
        </w:rPr>
        <w:t>, and neutrophils, among others</w:t>
      </w:r>
      <w:r w:rsidR="009B4A45">
        <w:rPr>
          <w:color w:val="auto"/>
        </w:rPr>
        <w:fldChar w:fldCharType="begin"/>
      </w:r>
      <w:r w:rsidR="009B4A45">
        <w:rPr>
          <w:color w:val="auto"/>
        </w:rPr>
        <w:instrText xml:space="preserve"> ADDIN EN.CITE &lt;EndNote&gt;&lt;Cite&gt;&lt;Author&gt;Cerutti&lt;/Author&gt;&lt;Year&gt;2013&lt;/Year&gt;&lt;RecNum&gt;4&lt;/RecNum&gt;&lt;DisplayText&gt;&lt;style face="superscript"&gt;10&lt;/style&gt;&lt;/DisplayText&gt;&lt;record&gt;&lt;rec-number&gt;4&lt;/rec-number&gt;&lt;foreign-keys&gt;&lt;key app="EN" db-id="sdezd9zdnrwdz6e9ta9ptratprdtt50r29er" timestamp="0"&gt;4&lt;/key&gt;&lt;/foreign-keys&gt;&lt;ref-type name="Journal Article"&gt;17&lt;/ref-type&gt;&lt;contributors&gt;&lt;authors&gt;&lt;author&gt;Cerutti, A.&lt;/author&gt;&lt;author&gt;Cols, M.&lt;/author&gt;&lt;author&gt;Puga, I.&lt;/author&gt;&lt;/authors&gt;&lt;/contributors&gt;&lt;auth-address&gt;Catalan Institute for Research and Advanced Studies, Barcelona Biomedical Research Park, Barcelona, Spain. acerutti@imim.es&lt;/auth-address&gt;&lt;titles&gt;&lt;title&gt;Marginal zone B cells: virtues of innate-like antibody-producing lymphocytes&lt;/title&gt;&lt;secondary-title&gt;Nat Rev Immunol&lt;/secondary-title&gt;&lt;alt-title&gt;Nature reviews. Immunology&lt;/alt-title&gt;&lt;/titles&gt;&lt;pages&gt;118-32&lt;/pages&gt;&lt;volume&gt;13&lt;/volume&gt;&lt;number&gt;2&lt;/number&gt;&lt;edition&gt;2013/01/26&lt;/edition&gt;&lt;keywords&gt;&lt;keyword&gt;Animals&lt;/keyword&gt;&lt;keyword&gt;*Antibody Formation&lt;/keyword&gt;&lt;keyword&gt;Antigens/immunology/metabolism&lt;/keyword&gt;&lt;keyword&gt;B-Lymphocytes/*immunology/metabolism&lt;/keyword&gt;&lt;keyword&gt;Humans&lt;/keyword&gt;&lt;keyword&gt;*Immunity, Innate&lt;/keyword&gt;&lt;keyword&gt;Immunoglobulin Class Switching&lt;/keyword&gt;&lt;keyword&gt;Lymphoid Tissue/cytology/*immunology&lt;/keyword&gt;&lt;keyword&gt;Mutation&lt;/keyword&gt;&lt;keyword&gt;Protein Binding/immunology&lt;/keyword&gt;&lt;keyword&gt;Signal Transduction&lt;/keyword&gt;&lt;/keywords&gt;&lt;dates&gt;&lt;year&gt;2013&lt;/year&gt;&lt;pub-dates&gt;&lt;date&gt;Feb&lt;/date&gt;&lt;/pub-dates&gt;&lt;/dates&gt;&lt;isbn&gt;1474-1733&lt;/isbn&gt;&lt;accession-num&gt;23348416&lt;/accession-num&gt;&lt;urls&gt;&lt;related-urls&gt;&lt;url&gt;http://www.nature.com/nri/journal/v13/n2/pdf/nri3383.pdf&lt;/url&gt;&lt;/related-urls&gt;&lt;/urls&gt;&lt;custom2&gt;PMC3652659&lt;/custom2&gt;&lt;custom6&gt;NIHMS456025&lt;/custom6&gt;&lt;electronic-resource-num&gt;10.1038/nri3383&lt;/electronic-resource-num&gt;&lt;remote-database-provider&gt;NLM&lt;/remote-database-provider&gt;&lt;language&gt;eng&lt;/language&gt;&lt;/record&gt;&lt;/Cite&gt;&lt;/EndNote&gt;</w:instrText>
      </w:r>
      <w:r w:rsidR="009B4A45">
        <w:rPr>
          <w:color w:val="auto"/>
        </w:rPr>
        <w:fldChar w:fldCharType="separate"/>
      </w:r>
      <w:r w:rsidR="009B4A45" w:rsidRPr="009B4A45">
        <w:rPr>
          <w:noProof/>
          <w:color w:val="auto"/>
          <w:vertAlign w:val="superscript"/>
        </w:rPr>
        <w:t>10</w:t>
      </w:r>
      <w:r w:rsidR="009B4A45">
        <w:rPr>
          <w:color w:val="auto"/>
        </w:rPr>
        <w:fldChar w:fldCharType="end"/>
      </w:r>
      <w:r w:rsidRPr="0070402F">
        <w:rPr>
          <w:color w:val="auto"/>
        </w:rPr>
        <w:t>. The cells in the marginal zone are exposed to unidirectional blood flow originating from splenic arteries that terminate in a marginal sinus surrounding the follicle. The blood flow</w:t>
      </w:r>
      <w:r w:rsidR="00177532" w:rsidRPr="0070402F">
        <w:rPr>
          <w:color w:val="auto"/>
        </w:rPr>
        <w:t xml:space="preserve">s from holes in the marginal sinus </w:t>
      </w:r>
      <w:r w:rsidR="001B4A36" w:rsidRPr="0070402F">
        <w:rPr>
          <w:color w:val="auto"/>
        </w:rPr>
        <w:t>through</w:t>
      </w:r>
      <w:r w:rsidRPr="0070402F">
        <w:rPr>
          <w:color w:val="auto"/>
        </w:rPr>
        <w:t xml:space="preserve"> the marginal zone</w:t>
      </w:r>
      <w:r w:rsidR="00F56169">
        <w:rPr>
          <w:color w:val="auto"/>
        </w:rPr>
        <w:t xml:space="preserve"> and is then</w:t>
      </w:r>
      <w:r w:rsidRPr="0070402F">
        <w:rPr>
          <w:color w:val="auto"/>
        </w:rPr>
        <w:t xml:space="preserve"> collected in venous sinuses in the red pulp and restored to the circulation</w:t>
      </w:r>
      <w:r w:rsidR="009B4A45">
        <w:rPr>
          <w:color w:val="auto"/>
        </w:rPr>
        <w:fldChar w:fldCharType="begin"/>
      </w:r>
      <w:r w:rsidR="009B4A45">
        <w:rPr>
          <w:color w:val="auto"/>
        </w:rPr>
        <w:instrText xml:space="preserve"> ADDIN EN.CITE &lt;EndNote&gt;&lt;Cite&gt;&lt;Author&gt;Mebius&lt;/Author&gt;&lt;Year&gt;2005&lt;/Year&gt;&lt;RecNum&gt;5&lt;/RecNum&gt;&lt;DisplayText&gt;&lt;style face="superscript"&gt;11&lt;/style&gt;&lt;/DisplayText&gt;&lt;record&gt;&lt;rec-number&gt;5&lt;/rec-number&gt;&lt;foreign-keys&gt;&lt;key app="EN" db-id="sdezd9zdnrwdz6e9ta9ptratprdtt50r29er" timestamp="0"&gt;5&lt;/key&gt;&lt;/foreign-keys&gt;&lt;ref-type name="Journal Article"&gt;17&lt;/ref-type&gt;&lt;contributors&gt;&lt;authors&gt;&lt;author&gt;Mebius, R. E.&lt;/author&gt;&lt;author&gt;Kraal, G.&lt;/author&gt;&lt;/authors&gt;&lt;/contributors&gt;&lt;auth-address&gt;Department of Molecular Cell Biology and Immunology, Vrije Universiteit Medical Center, v.d. Boechorststraat 7, 1081 BT Amsterdam, The Netherlands. r.mebius@vumc.nl&lt;/auth-address&gt;&lt;titles&gt;&lt;title&gt;Structure and function of the spleen&lt;/title&gt;&lt;secondary-title&gt;Nat Rev Immunol&lt;/secondary-title&gt;&lt;alt-title&gt;Nature reviews. Immunology&lt;/alt-title&gt;&lt;/titles&gt;&lt;pages&gt;606-16&lt;/pages&gt;&lt;volume&gt;5&lt;/volume&gt;&lt;number&gt;8&lt;/number&gt;&lt;edition&gt;2005/08/02&lt;/edition&gt;&lt;keywords&gt;&lt;keyword&gt;Animals&lt;/keyword&gt;&lt;keyword&gt;Humans&lt;/keyword&gt;&lt;keyword&gt;Immunity, Active&lt;/keyword&gt;&lt;keyword&gt;Immunity, Innate&lt;/keyword&gt;&lt;keyword&gt;Spleen/*anatomy &amp;amp; histology/cytology/*immunology&lt;/keyword&gt;&lt;/keywords&gt;&lt;dates&gt;&lt;year&gt;2005&lt;/year&gt;&lt;pub-dates&gt;&lt;date&gt;Aug&lt;/date&gt;&lt;/pub-dates&gt;&lt;/dates&gt;&lt;isbn&gt;1474-1733 (Print)&amp;#xD;1474-1733&lt;/isbn&gt;&lt;accession-num&gt;16056254&lt;/accession-num&gt;&lt;urls&gt;&lt;/urls&gt;&lt;electronic-resource-num&gt;10.1038/nri1669&lt;/electronic-resource-num&gt;&lt;remote-database-provider&gt;NLM&lt;/remote-database-provider&gt;&lt;language&gt;eng&lt;/language&gt;&lt;/record&gt;&lt;/Cite&gt;&lt;/EndNote&gt;</w:instrText>
      </w:r>
      <w:r w:rsidR="009B4A45">
        <w:rPr>
          <w:color w:val="auto"/>
        </w:rPr>
        <w:fldChar w:fldCharType="separate"/>
      </w:r>
      <w:r w:rsidR="009B4A45" w:rsidRPr="009B4A45">
        <w:rPr>
          <w:noProof/>
          <w:color w:val="auto"/>
          <w:vertAlign w:val="superscript"/>
        </w:rPr>
        <w:t>11</w:t>
      </w:r>
      <w:r w:rsidR="009B4A45">
        <w:rPr>
          <w:color w:val="auto"/>
        </w:rPr>
        <w:fldChar w:fldCharType="end"/>
      </w:r>
      <w:r w:rsidRPr="0070402F">
        <w:rPr>
          <w:color w:val="auto"/>
        </w:rPr>
        <w:t xml:space="preserve">. The free-flow of blood washes over the MZBs and exposes them to antigens carried in the blood. The MZBs </w:t>
      </w:r>
      <w:r w:rsidR="00F2396C" w:rsidRPr="0070402F">
        <w:rPr>
          <w:color w:val="auto"/>
        </w:rPr>
        <w:t xml:space="preserve">carry the antigen </w:t>
      </w:r>
      <w:r w:rsidR="001B4A36" w:rsidRPr="0070402F">
        <w:rPr>
          <w:color w:val="auto"/>
        </w:rPr>
        <w:t>into</w:t>
      </w:r>
      <w:r w:rsidR="00F2396C" w:rsidRPr="0070402F">
        <w:rPr>
          <w:color w:val="auto"/>
        </w:rPr>
        <w:t xml:space="preserve"> the follicle by </w:t>
      </w:r>
      <w:r w:rsidRPr="0070402F">
        <w:rPr>
          <w:color w:val="auto"/>
        </w:rPr>
        <w:t xml:space="preserve">shuttling </w:t>
      </w:r>
      <w:r w:rsidR="00F2396C" w:rsidRPr="0070402F">
        <w:rPr>
          <w:color w:val="auto"/>
        </w:rPr>
        <w:t xml:space="preserve">automatically </w:t>
      </w:r>
      <w:r w:rsidRPr="0070402F">
        <w:rPr>
          <w:color w:val="auto"/>
        </w:rPr>
        <w:t xml:space="preserve">between the marginal zone and inside of the follicle, which is not exposed to blood. </w:t>
      </w:r>
      <w:r w:rsidR="001162D6" w:rsidRPr="0070402F">
        <w:rPr>
          <w:color w:val="auto"/>
        </w:rPr>
        <w:t>Thus,</w:t>
      </w:r>
      <w:r w:rsidRPr="0070402F">
        <w:rPr>
          <w:color w:val="auto"/>
        </w:rPr>
        <w:t xml:space="preserve"> as MZBs shuttle towards the follicle, they must migrate up the shear force of the blood flow</w:t>
      </w:r>
      <w:r w:rsidR="009B4A45">
        <w:rPr>
          <w:color w:val="auto"/>
        </w:rPr>
        <w:fldChar w:fldCharType="begin">
          <w:fldData xml:space="preserve">PEVuZE5vdGU+PENpdGU+PEF1dGhvcj5UZWRmb3JkPC9BdXRob3I+PFllYXI+MjAxNzwvWWVhcj48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YXRpb25zPC9hYmJyLTE+PC9hbHQtcGVyaW9kaWNhbD48cGFnZXM+MjI2MTwvcGFnZXM+PHZvbHVt
ZT44PC92b2x1bWU+PG51bWJlcj4xPC9udW1iZXI+PGVkaXRpb24+MjAxNy8xMi8yNDwvZWRpdGlv
bj48ZGF0ZXM+PHllYXI+MjAxNzwveWVhcj48cHViLWRhdGVzPjxkYXRlPkRlYyAyMjwvZGF0ZT48
L3B1Yi1kYXRlcz48L2RhdGVzPjxpc2JuPjIwNDEtMTcyMzwvaXNibj48YWNjZXNzaW9uLW51bT4y
OTI3MzczNTwvYWNjZXNzaW9uLW51bT48dXJscz48L3VybHM+PGN1c3RvbTI+UE1DNTc0MTYxOTwv
Y3VzdG9tMj48ZWxlY3Ryb25pYy1yZXNvdXJjZS1udW0+MTAuMTAzOC9zNDE0NjctMDE3LTAyNDgy
LTQ8L2VsZWN0cm9uaWMtcmVzb3VyY2UtbnVtPjxyZW1vdGUtZGF0YWJhc2UtcHJvdmlkZXI+TkxN
PC9yZW1vdGUtZGF0YWJhc2UtcHJvdmlkZXI+PGxhbmd1YWdlPmVuZzwvbGFuZ3VhZ2U+PC9yZWNv
cmQ+PC9DaXRlPjwvRW5kTm90ZT5=
</w:fldData>
        </w:fldChar>
      </w:r>
      <w:r w:rsidR="009B4A45">
        <w:rPr>
          <w:color w:val="auto"/>
        </w:rPr>
        <w:instrText xml:space="preserve"> ADDIN EN.CITE </w:instrText>
      </w:r>
      <w:r w:rsidR="009B4A45">
        <w:rPr>
          <w:color w:val="auto"/>
        </w:rPr>
        <w:fldChar w:fldCharType="begin">
          <w:fldData xml:space="preserve">PEVuZE5vdGU+PENpdGU+PEF1dGhvcj5UZWRmb3JkPC9BdXRob3I+PFllYXI+MjAxNzwvWWVhcj48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YXRpb25zPC9hYmJyLTE+PC9hbHQtcGVyaW9kaWNhbD48cGFnZXM+MjI2MTwvcGFnZXM+PHZvbHVt
ZT44PC92b2x1bWU+PG51bWJlcj4xPC9udW1iZXI+PGVkaXRpb24+MjAxNy8xMi8yNDwvZWRpdGlv
bj48ZGF0ZXM+PHllYXI+MjAxNzwveWVhcj48cHViLWRhdGVzPjxkYXRlPkRlYyAyMjwvZGF0ZT48
L3B1Yi1kYXRlcz48L2RhdGVzPjxpc2JuPjIwNDEtMTcyMzwvaXNibj48YWNjZXNzaW9uLW51bT4y
OTI3MzczNTwvYWNjZXNzaW9uLW51bT48dXJscz48L3VybHM+PGN1c3RvbTI+UE1DNTc0MTYxOTwv
Y3VzdG9tMj48ZWxlY3Ryb25pYy1yZXNvdXJjZS1udW0+MTAuMTAzOC9zNDE0NjctMDE3LTAyNDgy
LTQ8L2VsZWN0cm9uaWMtcmVzb3VyY2UtbnVtPjxyZW1vdGUtZGF0YWJhc2UtcHJvdmlkZXI+TkxN
PC9yZW1vdGUtZGF0YWJhc2UtcHJvdmlkZXI+PGxhbmd1YWdlPmVuZzwvbGFuZ3VhZ2U+PC9yZWNv
cmQ+PC9DaXRlPjwvRW5kTm90ZT5=
</w:fldData>
        </w:fldChar>
      </w:r>
      <w:r w:rsidR="009B4A45">
        <w:rPr>
          <w:color w:val="auto"/>
        </w:rPr>
        <w:instrText xml:space="preserve"> ADDIN EN.CITE.DATA </w:instrText>
      </w:r>
      <w:r w:rsidR="009B4A45">
        <w:rPr>
          <w:color w:val="auto"/>
        </w:rPr>
      </w:r>
      <w:r w:rsidR="009B4A45">
        <w:rPr>
          <w:color w:val="auto"/>
        </w:rPr>
        <w:fldChar w:fldCharType="end"/>
      </w:r>
      <w:r w:rsidR="009B4A45">
        <w:rPr>
          <w:color w:val="auto"/>
        </w:rPr>
      </w:r>
      <w:r w:rsidR="009B4A45">
        <w:rPr>
          <w:color w:val="auto"/>
        </w:rPr>
        <w:fldChar w:fldCharType="separate"/>
      </w:r>
      <w:r w:rsidR="009B4A45" w:rsidRPr="009B4A45">
        <w:rPr>
          <w:noProof/>
          <w:color w:val="auto"/>
          <w:vertAlign w:val="superscript"/>
        </w:rPr>
        <w:t>12</w:t>
      </w:r>
      <w:r w:rsidR="009B4A45">
        <w:rPr>
          <w:color w:val="auto"/>
        </w:rPr>
        <w:fldChar w:fldCharType="end"/>
      </w:r>
      <w:r w:rsidR="00B633CE">
        <w:rPr>
          <w:color w:val="auto"/>
        </w:rPr>
        <w:t xml:space="preserve"> </w:t>
      </w:r>
      <w:r w:rsidR="00D92039" w:rsidRPr="0070402F">
        <w:rPr>
          <w:color w:val="auto"/>
        </w:rPr>
        <w:t>(</w:t>
      </w:r>
      <w:r w:rsidR="00301A5B" w:rsidRPr="0070402F">
        <w:rPr>
          <w:b/>
          <w:color w:val="auto"/>
        </w:rPr>
        <w:t>Figure 1A</w:t>
      </w:r>
      <w:r w:rsidR="00D92039" w:rsidRPr="0070402F">
        <w:rPr>
          <w:color w:val="auto"/>
        </w:rPr>
        <w:t>)</w:t>
      </w:r>
      <w:r w:rsidRPr="0070402F">
        <w:rPr>
          <w:color w:val="auto"/>
        </w:rPr>
        <w:t>.</w:t>
      </w:r>
    </w:p>
    <w:p w14:paraId="082F5881" w14:textId="77777777" w:rsidR="00B72E94" w:rsidRPr="0070402F" w:rsidRDefault="00B72E94" w:rsidP="00195856">
      <w:pPr>
        <w:widowControl/>
        <w:rPr>
          <w:color w:val="auto"/>
        </w:rPr>
      </w:pPr>
    </w:p>
    <w:p w14:paraId="2B04C6B7" w14:textId="328DB719" w:rsidR="00635CB7" w:rsidRPr="0070402F" w:rsidRDefault="00B72E94" w:rsidP="00195856">
      <w:pPr>
        <w:widowControl/>
        <w:rPr>
          <w:b/>
          <w:color w:val="auto"/>
        </w:rPr>
      </w:pPr>
      <w:r w:rsidRPr="0070402F">
        <w:rPr>
          <w:color w:val="auto"/>
        </w:rPr>
        <w:t xml:space="preserve">In this protocol, we describe how to quantitatively determine how </w:t>
      </w:r>
      <w:r w:rsidR="00BF1E1E" w:rsidRPr="0070402F">
        <w:rPr>
          <w:color w:val="auto"/>
        </w:rPr>
        <w:t xml:space="preserve">immune cells such as </w:t>
      </w:r>
      <w:r w:rsidRPr="0070402F">
        <w:rPr>
          <w:color w:val="auto"/>
        </w:rPr>
        <w:t xml:space="preserve">MZBs respond to </w:t>
      </w:r>
      <w:r w:rsidR="00C65839" w:rsidRPr="0070402F">
        <w:rPr>
          <w:color w:val="auto"/>
        </w:rPr>
        <w:t>either no</w:t>
      </w:r>
      <w:r w:rsidR="00BF1E1E" w:rsidRPr="0070402F">
        <w:rPr>
          <w:color w:val="auto"/>
        </w:rPr>
        <w:t xml:space="preserve"> flow or high flow </w:t>
      </w:r>
      <w:r w:rsidR="00301A5B" w:rsidRPr="0070402F">
        <w:rPr>
          <w:i/>
          <w:color w:val="auto"/>
        </w:rPr>
        <w:t>in vitro</w:t>
      </w:r>
      <w:r w:rsidR="00BF1E1E" w:rsidRPr="0070402F">
        <w:rPr>
          <w:color w:val="auto"/>
        </w:rPr>
        <w:t xml:space="preserve">, </w:t>
      </w:r>
      <w:proofErr w:type="gramStart"/>
      <w:r w:rsidR="00E45672">
        <w:rPr>
          <w:color w:val="auto"/>
        </w:rPr>
        <w:t>in order to</w:t>
      </w:r>
      <w:proofErr w:type="gramEnd"/>
      <w:r w:rsidR="00BF1E1E" w:rsidRPr="0070402F">
        <w:rPr>
          <w:color w:val="auto"/>
        </w:rPr>
        <w:t xml:space="preserve"> reveal how they are programmed to migrate </w:t>
      </w:r>
      <w:r w:rsidR="00301A5B" w:rsidRPr="0070402F">
        <w:rPr>
          <w:i/>
          <w:color w:val="auto"/>
        </w:rPr>
        <w:t>in vivo</w:t>
      </w:r>
      <w:r w:rsidR="00BF1E1E" w:rsidRPr="0070402F">
        <w:rPr>
          <w:color w:val="auto"/>
        </w:rPr>
        <w:t xml:space="preserve">. </w:t>
      </w:r>
      <w:r w:rsidRPr="0070402F">
        <w:rPr>
          <w:color w:val="auto"/>
        </w:rPr>
        <w:t xml:space="preserve">In the first step, MZBs are purified from a mouse spleen using </w:t>
      </w:r>
      <w:r w:rsidR="00223E22" w:rsidRPr="0070402F">
        <w:rPr>
          <w:color w:val="auto"/>
        </w:rPr>
        <w:t>magnetic beads coupled to antibodies from commercially available kits</w:t>
      </w:r>
      <w:r w:rsidRPr="0070402F">
        <w:rPr>
          <w:color w:val="auto"/>
        </w:rPr>
        <w:t>. The freshly isolated MZBs are introduced into the well of a flow chamber slide, allowed to settle onto integrin ligands, and exposed to the flow of migration buffer using a pump system</w:t>
      </w:r>
      <w:r w:rsidR="001B4A36" w:rsidRPr="0070402F">
        <w:rPr>
          <w:color w:val="auto"/>
        </w:rPr>
        <w:t xml:space="preserve"> (</w:t>
      </w:r>
      <w:r w:rsidR="00301A5B" w:rsidRPr="0070402F">
        <w:rPr>
          <w:b/>
          <w:color w:val="auto"/>
        </w:rPr>
        <w:t>Figure 2A</w:t>
      </w:r>
      <w:r w:rsidR="001B4A36" w:rsidRPr="0070402F">
        <w:rPr>
          <w:color w:val="auto"/>
        </w:rPr>
        <w:t>)</w:t>
      </w:r>
      <w:r w:rsidRPr="0070402F">
        <w:rPr>
          <w:color w:val="auto"/>
        </w:rPr>
        <w:t xml:space="preserve">. The cells are imaged using a time-lapse video microscopy system. The images are then processed </w:t>
      </w:r>
      <w:r w:rsidR="00E45672">
        <w:rPr>
          <w:color w:val="auto"/>
        </w:rPr>
        <w:t>for analysis</w:t>
      </w:r>
      <w:r w:rsidRPr="0070402F">
        <w:rPr>
          <w:color w:val="auto"/>
        </w:rPr>
        <w:t xml:space="preserve"> </w:t>
      </w:r>
      <w:r w:rsidR="000A020B" w:rsidRPr="0070402F">
        <w:rPr>
          <w:color w:val="auto"/>
        </w:rPr>
        <w:t>with</w:t>
      </w:r>
      <w:r w:rsidR="00BF1E1E" w:rsidRPr="0070402F">
        <w:rPr>
          <w:color w:val="auto"/>
        </w:rPr>
        <w:t xml:space="preserve"> a</w:t>
      </w:r>
      <w:r w:rsidR="00E20127" w:rsidRPr="0070402F">
        <w:rPr>
          <w:color w:val="auto"/>
        </w:rPr>
        <w:t xml:space="preserve"> free</w:t>
      </w:r>
      <w:r w:rsidR="00BF1E1E" w:rsidRPr="0070402F">
        <w:rPr>
          <w:color w:val="auto"/>
        </w:rPr>
        <w:t xml:space="preserve"> ImageJ plugin</w:t>
      </w:r>
      <w:r w:rsidR="00777D28" w:rsidRPr="0070402F">
        <w:rPr>
          <w:color w:val="auto"/>
        </w:rPr>
        <w:t>, MTrack2</w:t>
      </w:r>
      <w:r w:rsidR="009B4A45">
        <w:rPr>
          <w:color w:val="auto"/>
        </w:rPr>
        <w:fldChar w:fldCharType="begin"/>
      </w:r>
      <w:r w:rsidR="009B4A45">
        <w:rPr>
          <w:color w:val="auto"/>
        </w:rPr>
        <w:instrText xml:space="preserve"> ADDIN EN.CITE &lt;EndNote&gt;&lt;Cite ExcludeYear="1"&gt;&lt;Author&gt;https://imagej.net/MTrack2&lt;/Author&gt;&lt;RecNum&gt;60&lt;/RecNum&gt;&lt;DisplayText&gt;&lt;style face="superscript"&gt;13,14&lt;/style&gt;&lt;/DisplayText&gt;&lt;record&gt;&lt;rec-number&gt;60&lt;/rec-number&gt;&lt;foreign-keys&gt;&lt;key app="EN" db-id="sdezd9zdnrwdz6e9ta9ptratprdtt50r29er" timestamp="1534751788"&gt;60&lt;/key&gt;&lt;/foreign-keys&gt;&lt;ref-type name="Journal Article"&gt;17&lt;/ref-type&gt;&lt;contributors&gt;&lt;authors&gt;&lt;author&gt;https://imagej.net/MTrack2&lt;/author&gt;&lt;/authors&gt;&lt;/contributors&gt;&lt;titles&gt;&lt;/titles&gt;&lt;dates&gt;&lt;/dates&gt;&lt;urls&gt;&lt;/urls&gt;&lt;/record&gt;&lt;/Cite&gt;&lt;Cite ExcludeYear="1"&gt;&lt;Author&gt;https://valelab4.ucsf.edu/~nstuurman/IJplugins/MTrack2.html&lt;/Author&gt;&lt;RecNum&gt;61&lt;/RecNum&gt;&lt;record&gt;&lt;rec-number&gt;61&lt;/rec-number&gt;&lt;foreign-keys&gt;&lt;key app="EN" db-id="sdezd9zdnrwdz6e9ta9ptratprdtt50r29er" timestamp="1534751820"&gt;61&lt;/key&gt;&lt;/foreign-keys&gt;&lt;ref-type name="Journal Article"&gt;17&lt;/ref-type&gt;&lt;contributors&gt;&lt;authors&gt;&lt;author&gt;https://valelab4.ucsf.edu/~nstuurman/IJplugins/MTrack2.html&lt;/author&gt;&lt;/authors&gt;&lt;/contributors&gt;&lt;titles&gt;&lt;/titles&gt;&lt;dates&gt;&lt;/dates&gt;&lt;urls&gt;&lt;/urls&gt;&lt;/record&gt;&lt;/Cite&gt;&lt;/EndNote&gt;</w:instrText>
      </w:r>
      <w:r w:rsidR="009B4A45">
        <w:rPr>
          <w:color w:val="auto"/>
        </w:rPr>
        <w:fldChar w:fldCharType="separate"/>
      </w:r>
      <w:r w:rsidR="009B4A45" w:rsidRPr="009B4A45">
        <w:rPr>
          <w:noProof/>
          <w:color w:val="auto"/>
          <w:vertAlign w:val="superscript"/>
        </w:rPr>
        <w:t>13,14</w:t>
      </w:r>
      <w:r w:rsidR="009B4A45">
        <w:rPr>
          <w:color w:val="auto"/>
        </w:rPr>
        <w:fldChar w:fldCharType="end"/>
      </w:r>
      <w:r w:rsidR="00777D28" w:rsidRPr="0070402F">
        <w:rPr>
          <w:color w:val="auto"/>
        </w:rPr>
        <w:t>,</w:t>
      </w:r>
      <w:r w:rsidR="00BF1E1E" w:rsidRPr="0070402F">
        <w:rPr>
          <w:color w:val="auto"/>
        </w:rPr>
        <w:t xml:space="preserve"> </w:t>
      </w:r>
      <w:r w:rsidRPr="0070402F">
        <w:rPr>
          <w:color w:val="auto"/>
        </w:rPr>
        <w:t xml:space="preserve">to automatically track the cells. </w:t>
      </w:r>
      <w:r w:rsidR="00BF1E1E" w:rsidRPr="0070402F">
        <w:rPr>
          <w:color w:val="auto"/>
        </w:rPr>
        <w:t xml:space="preserve">Tracks can then be quantified </w:t>
      </w:r>
      <w:r w:rsidR="00E20127" w:rsidRPr="0070402F">
        <w:rPr>
          <w:color w:val="auto"/>
        </w:rPr>
        <w:t>with the free Ibidi Chemotaxis tool</w:t>
      </w:r>
      <w:r w:rsidR="009B4A45">
        <w:rPr>
          <w:color w:val="auto"/>
        </w:rPr>
        <w:fldChar w:fldCharType="begin"/>
      </w:r>
      <w:r w:rsidR="009B4A45">
        <w:rPr>
          <w:color w:val="auto"/>
        </w:rPr>
        <w:instrText xml:space="preserve"> ADDIN EN.CITE &lt;EndNote&gt;&lt;Cite ExcludeYear="1"&gt;&lt;Author&gt;https://ibidi.com/chemotaxis-analysis/171-chemotaxis-and-migration-tool.html&lt;/Author&gt;&lt;RecNum&gt;59&lt;/RecNum&gt;&lt;DisplayText&gt;&lt;style face="superscript"&gt;15&lt;/style&gt;&lt;/DisplayText&gt;&lt;record&gt;&lt;rec-number&gt;59&lt;/rec-number&gt;&lt;foreign-keys&gt;&lt;key app="EN" db-id="sdezd9zdnrwdz6e9ta9ptratprdtt50r29er" timestamp="1534751739"&gt;59&lt;/key&gt;&lt;/foreign-keys&gt;&lt;ref-type name="Journal Article"&gt;17&lt;/ref-type&gt;&lt;contributors&gt;&lt;authors&gt;&lt;author&gt;https://ibidi.com/chemotaxis-analysis/171-chemotaxis-and-migration-tool.html&lt;/author&gt;&lt;/authors&gt;&lt;/contributors&gt;&lt;titles&gt;&lt;/titles&gt;&lt;dates&gt;&lt;/dates&gt;&lt;urls&gt;&lt;/urls&gt;&lt;/record&gt;&lt;/Cite&gt;&lt;/EndNote&gt;</w:instrText>
      </w:r>
      <w:r w:rsidR="009B4A45">
        <w:rPr>
          <w:color w:val="auto"/>
        </w:rPr>
        <w:fldChar w:fldCharType="separate"/>
      </w:r>
      <w:r w:rsidR="009B4A45" w:rsidRPr="009B4A45">
        <w:rPr>
          <w:noProof/>
          <w:color w:val="auto"/>
          <w:vertAlign w:val="superscript"/>
        </w:rPr>
        <w:t>15</w:t>
      </w:r>
      <w:r w:rsidR="009B4A45">
        <w:rPr>
          <w:color w:val="auto"/>
        </w:rPr>
        <w:fldChar w:fldCharType="end"/>
      </w:r>
      <w:r w:rsidR="00E20127" w:rsidRPr="0070402F">
        <w:rPr>
          <w:color w:val="auto"/>
        </w:rPr>
        <w:t xml:space="preserve"> </w:t>
      </w:r>
      <w:r w:rsidR="00BF1E1E" w:rsidRPr="0070402F">
        <w:rPr>
          <w:color w:val="auto"/>
        </w:rPr>
        <w:t xml:space="preserve">to determine </w:t>
      </w:r>
      <w:r w:rsidRPr="0070402F">
        <w:rPr>
          <w:color w:val="auto"/>
        </w:rPr>
        <w:t xml:space="preserve">various parameters including velocity, </w:t>
      </w:r>
      <w:r w:rsidR="000A020B" w:rsidRPr="0070402F">
        <w:rPr>
          <w:color w:val="auto"/>
        </w:rPr>
        <w:t>straightness</w:t>
      </w:r>
      <w:r w:rsidR="00BF1E1E" w:rsidRPr="0070402F">
        <w:rPr>
          <w:color w:val="auto"/>
        </w:rPr>
        <w:t>, and migration index.</w:t>
      </w:r>
      <w:r w:rsidR="00106B80" w:rsidRPr="0070402F">
        <w:rPr>
          <w:color w:val="auto"/>
        </w:rPr>
        <w:t xml:space="preserve"> </w:t>
      </w:r>
      <w:r w:rsidR="000A1A6F" w:rsidRPr="0070402F">
        <w:rPr>
          <w:color w:val="auto"/>
        </w:rPr>
        <w:t xml:space="preserve">These values can be used to determine the effects of migration inhibitors, cell stimulators, chemokines, and other migration-affecting chemicals on the shear-flow induced migration in order to understand the forces controlling immune cell movement </w:t>
      </w:r>
      <w:r w:rsidR="00301A5B" w:rsidRPr="0070402F">
        <w:rPr>
          <w:i/>
          <w:color w:val="auto"/>
        </w:rPr>
        <w:t>in vivo</w:t>
      </w:r>
      <w:r w:rsidR="000A1A6F" w:rsidRPr="0070402F">
        <w:rPr>
          <w:color w:val="auto"/>
        </w:rPr>
        <w:t>.</w:t>
      </w:r>
    </w:p>
    <w:p w14:paraId="0ADCFCD2" w14:textId="77777777" w:rsidR="00635CB7" w:rsidRPr="0070402F" w:rsidRDefault="00635CB7" w:rsidP="00195856">
      <w:pPr>
        <w:widowControl/>
        <w:rPr>
          <w:b/>
          <w:color w:val="auto"/>
        </w:rPr>
      </w:pPr>
    </w:p>
    <w:p w14:paraId="3FDF6B00" w14:textId="2BCDEF47" w:rsidR="00811E8D" w:rsidRDefault="006305D7" w:rsidP="00180E6A">
      <w:pPr>
        <w:widowControl/>
        <w:rPr>
          <w:color w:val="auto"/>
        </w:rPr>
      </w:pPr>
      <w:r w:rsidRPr="0070402F">
        <w:rPr>
          <w:b/>
          <w:color w:val="auto"/>
        </w:rPr>
        <w:t>PROTOCOL:</w:t>
      </w:r>
      <w:r w:rsidRPr="0070402F">
        <w:rPr>
          <w:color w:val="auto"/>
        </w:rPr>
        <w:t xml:space="preserve"> </w:t>
      </w:r>
    </w:p>
    <w:p w14:paraId="5455DCC8" w14:textId="77777777" w:rsidR="0048183D" w:rsidRDefault="0048183D" w:rsidP="00180E6A">
      <w:pPr>
        <w:widowControl/>
        <w:rPr>
          <w:color w:val="auto"/>
        </w:rPr>
      </w:pPr>
    </w:p>
    <w:p w14:paraId="132F65F9" w14:textId="4E41FB63" w:rsidR="00180E6A" w:rsidRPr="0070402F" w:rsidRDefault="00180E6A" w:rsidP="00180E6A">
      <w:pPr>
        <w:widowControl/>
        <w:rPr>
          <w:color w:val="auto"/>
        </w:rPr>
      </w:pPr>
      <w:r w:rsidRPr="0070402F">
        <w:rPr>
          <w:color w:val="auto"/>
        </w:rPr>
        <w:t xml:space="preserve">All experiments involving the use of animals have been previously approved by the </w:t>
      </w:r>
      <w:proofErr w:type="spellStart"/>
      <w:r w:rsidRPr="0070402F">
        <w:rPr>
          <w:color w:val="auto"/>
        </w:rPr>
        <w:t>Landesverwaltungsamt</w:t>
      </w:r>
      <w:proofErr w:type="spellEnd"/>
      <w:r w:rsidRPr="0070402F">
        <w:rPr>
          <w:color w:val="auto"/>
        </w:rPr>
        <w:t xml:space="preserve"> Halle (Saxony-Anhalt), Germany</w:t>
      </w:r>
      <w:r w:rsidR="001E5146">
        <w:rPr>
          <w:color w:val="auto"/>
        </w:rPr>
        <w:t>,</w:t>
      </w:r>
      <w:r w:rsidRPr="0070402F">
        <w:rPr>
          <w:color w:val="auto"/>
        </w:rPr>
        <w:t xml:space="preserve"> in accordance with all guidelines of the medical faculty of the OVGU University of Magdeburg.</w:t>
      </w:r>
    </w:p>
    <w:p w14:paraId="6DB1DE87" w14:textId="77777777" w:rsidR="00E41708" w:rsidRPr="0070402F" w:rsidRDefault="00E41708" w:rsidP="00195856">
      <w:pPr>
        <w:widowControl/>
        <w:rPr>
          <w:color w:val="auto"/>
        </w:rPr>
      </w:pPr>
    </w:p>
    <w:p w14:paraId="351A2E1C" w14:textId="330F5580" w:rsidR="00E41708" w:rsidRPr="0070402F" w:rsidRDefault="001E5146" w:rsidP="00195856">
      <w:pPr>
        <w:pStyle w:val="ListParagraph"/>
        <w:widowControl/>
        <w:numPr>
          <w:ilvl w:val="0"/>
          <w:numId w:val="26"/>
        </w:numPr>
        <w:autoSpaceDE/>
        <w:autoSpaceDN/>
        <w:adjustRightInd/>
        <w:rPr>
          <w:rFonts w:eastAsia="Adobe Heiti Std R"/>
          <w:b/>
          <w:color w:val="auto"/>
        </w:rPr>
      </w:pPr>
      <w:r w:rsidRPr="0070402F">
        <w:rPr>
          <w:rFonts w:eastAsia="Adobe Heiti Std R"/>
          <w:b/>
          <w:color w:val="auto"/>
        </w:rPr>
        <w:t>M</w:t>
      </w:r>
      <w:r>
        <w:rPr>
          <w:rFonts w:eastAsia="Adobe Heiti Std R"/>
          <w:b/>
          <w:color w:val="auto"/>
        </w:rPr>
        <w:t>ZB</w:t>
      </w:r>
      <w:r w:rsidRPr="0070402F">
        <w:rPr>
          <w:rFonts w:eastAsia="Adobe Heiti Std R"/>
          <w:b/>
          <w:color w:val="auto"/>
        </w:rPr>
        <w:t xml:space="preserve"> Cell Purification</w:t>
      </w:r>
    </w:p>
    <w:p w14:paraId="519152C9" w14:textId="77777777" w:rsidR="00857129" w:rsidRPr="0070402F" w:rsidRDefault="00857129" w:rsidP="00195856">
      <w:pPr>
        <w:widowControl/>
        <w:rPr>
          <w:color w:val="auto"/>
        </w:rPr>
      </w:pPr>
    </w:p>
    <w:p w14:paraId="60445DA0" w14:textId="77777777" w:rsidR="008B08C8" w:rsidRPr="00F34A11" w:rsidRDefault="00E41708" w:rsidP="00195856">
      <w:pPr>
        <w:pStyle w:val="ListParagraph"/>
        <w:widowControl/>
        <w:numPr>
          <w:ilvl w:val="1"/>
          <w:numId w:val="26"/>
        </w:numPr>
        <w:autoSpaceDE/>
        <w:autoSpaceDN/>
        <w:adjustRightInd/>
        <w:rPr>
          <w:color w:val="auto"/>
        </w:rPr>
      </w:pPr>
      <w:r w:rsidRPr="00F34A11">
        <w:rPr>
          <w:color w:val="auto"/>
        </w:rPr>
        <w:t>Isolate leukocytes</w:t>
      </w:r>
      <w:r w:rsidR="005F6D63" w:rsidRPr="00F34A11">
        <w:rPr>
          <w:color w:val="auto"/>
        </w:rPr>
        <w:t>.</w:t>
      </w:r>
      <w:r w:rsidRPr="00F34A11">
        <w:rPr>
          <w:color w:val="auto"/>
        </w:rPr>
        <w:t xml:space="preserve"> </w:t>
      </w:r>
    </w:p>
    <w:p w14:paraId="307B0BEF" w14:textId="77777777" w:rsidR="008B08C8" w:rsidRDefault="008B08C8" w:rsidP="008B08C8">
      <w:pPr>
        <w:pStyle w:val="ListParagraph"/>
        <w:widowControl/>
        <w:autoSpaceDE/>
        <w:autoSpaceDN/>
        <w:adjustRightInd/>
        <w:ind w:left="0"/>
        <w:rPr>
          <w:color w:val="auto"/>
        </w:rPr>
      </w:pPr>
    </w:p>
    <w:p w14:paraId="4FCCF2CA" w14:textId="358EB158" w:rsidR="00E41708" w:rsidRPr="0070402F" w:rsidRDefault="00E41708" w:rsidP="0093123A">
      <w:pPr>
        <w:pStyle w:val="ListParagraph"/>
        <w:widowControl/>
        <w:numPr>
          <w:ilvl w:val="2"/>
          <w:numId w:val="26"/>
        </w:numPr>
        <w:autoSpaceDE/>
        <w:autoSpaceDN/>
        <w:adjustRightInd/>
        <w:rPr>
          <w:color w:val="auto"/>
        </w:rPr>
      </w:pPr>
      <w:r w:rsidRPr="0070402F">
        <w:rPr>
          <w:color w:val="auto"/>
        </w:rPr>
        <w:lastRenderedPageBreak/>
        <w:t>Sacrifice a</w:t>
      </w:r>
      <w:r w:rsidR="0027518D">
        <w:rPr>
          <w:color w:val="auto"/>
        </w:rPr>
        <w:t>n</w:t>
      </w:r>
      <w:r w:rsidRPr="0070402F">
        <w:rPr>
          <w:color w:val="auto"/>
        </w:rPr>
        <w:t xml:space="preserve"> </w:t>
      </w:r>
      <w:r w:rsidR="0027518D" w:rsidRPr="0070402F">
        <w:rPr>
          <w:color w:val="auto"/>
        </w:rPr>
        <w:t>8-</w:t>
      </w:r>
      <w:r w:rsidR="00E45672">
        <w:rPr>
          <w:color w:val="auto"/>
        </w:rPr>
        <w:t xml:space="preserve"> to </w:t>
      </w:r>
      <w:r w:rsidR="0027518D" w:rsidRPr="0070402F">
        <w:rPr>
          <w:color w:val="auto"/>
        </w:rPr>
        <w:t xml:space="preserve">16-week-old </w:t>
      </w:r>
      <w:r w:rsidRPr="0070402F">
        <w:rPr>
          <w:color w:val="auto"/>
        </w:rPr>
        <w:t>mouse</w:t>
      </w:r>
      <w:r w:rsidR="009D6033" w:rsidRPr="0070402F">
        <w:rPr>
          <w:color w:val="auto"/>
        </w:rPr>
        <w:t xml:space="preserve"> </w:t>
      </w:r>
      <w:r w:rsidRPr="0070402F">
        <w:rPr>
          <w:color w:val="auto"/>
        </w:rPr>
        <w:t>and remove the spleen</w:t>
      </w:r>
      <w:r w:rsidR="009B4A45">
        <w:rPr>
          <w:color w:val="auto"/>
        </w:rPr>
        <w:fldChar w:fldCharType="begin"/>
      </w:r>
      <w:r w:rsidR="009B4A45">
        <w:rPr>
          <w:color w:val="auto"/>
        </w:rPr>
        <w:instrText xml:space="preserve"> ADDIN EN.CITE &lt;EndNote&gt;&lt;Cite&gt;&lt;Author&gt;Reeves&lt;/Author&gt;&lt;Year&gt;2001&lt;/Year&gt;&lt;RecNum&gt;63&lt;/RecNum&gt;&lt;DisplayText&gt;&lt;style face="superscript"&gt;16&lt;/style&gt;&lt;/DisplayText&gt;&lt;record&gt;&lt;rec-number&gt;63&lt;/rec-number&gt;&lt;foreign-keys&gt;&lt;key app="EN" db-id="sdezd9zdnrwdz6e9ta9ptratprdtt50r29er" timestamp="1534943137"&gt;63&lt;/key&gt;&lt;/foreign-keys&gt;&lt;ref-type name="Journal Article"&gt;17&lt;/ref-type&gt;&lt;contributors&gt;&lt;authors&gt;&lt;author&gt;Reeves, J. P.&lt;/author&gt;&lt;author&gt;Reeves, P. A.&lt;/author&gt;&lt;/authors&gt;&lt;/contributors&gt;&lt;auth-address&gt;Food and Drug Administration, Bethesda, Maryland, USA.&lt;/auth-address&gt;&lt;titles&gt;&lt;title&gt;Removal of lymphoid organs&lt;/title&gt;&lt;secondary-title&gt;Curr Protoc Immunol&lt;/secondary-title&gt;&lt;alt-title&gt;Current protocols in immunology&lt;/alt-title&gt;&lt;/titles&gt;&lt;periodical&gt;&lt;full-title&gt;Curr Protoc Immunol&lt;/full-title&gt;&lt;abbr-1&gt;Current protocols in immunology&lt;/abbr-1&gt;&lt;/periodical&gt;&lt;alt-periodical&gt;&lt;full-title&gt;Curr Protoc Immunol&lt;/full-title&gt;&lt;abbr-1&gt;Current protocols in immunology&lt;/abbr-1&gt;&lt;/alt-periodical&gt;&lt;pages&gt;Unit 1.9&lt;/pages&gt;&lt;volume&gt;Chapter 1&lt;/volume&gt;&lt;edition&gt;2008/04/25&lt;/edition&gt;&lt;keywords&gt;&lt;keyword&gt;Animals&lt;/keyword&gt;&lt;keyword&gt;Animals, Newborn&lt;/keyword&gt;&lt;keyword&gt;Lymph Node Excision/*methods&lt;/keyword&gt;&lt;keyword&gt;Lymph Nodes/*surgery&lt;/keyword&gt;&lt;keyword&gt;Mice&lt;/keyword&gt;&lt;keyword&gt;Spleen/*surgery&lt;/keyword&gt;&lt;keyword&gt;Splenectomy/*methods&lt;/keyword&gt;&lt;keyword&gt;Thymectomy/*methods&lt;/keyword&gt;&lt;keyword&gt;Thymus Gland/*surgery&lt;/keyword&gt;&lt;/keywords&gt;&lt;dates&gt;&lt;year&gt;2001&lt;/year&gt;&lt;pub-dates&gt;&lt;date&gt;May&lt;/date&gt;&lt;/pub-dates&gt;&lt;/dates&gt;&lt;isbn&gt;1934-3671&lt;/isbn&gt;&lt;accession-num&gt;18432671&lt;/accession-num&gt;&lt;urls&gt;&lt;/urls&gt;&lt;electronic-resource-num&gt;10.1002/0471142735.im0109s01&lt;/electronic-resource-num&gt;&lt;remote-database-provider&gt;NLM&lt;/remote-database-provider&gt;&lt;language&gt;eng&lt;/language&gt;&lt;/record&gt;&lt;/Cite&gt;&lt;/EndNote&gt;</w:instrText>
      </w:r>
      <w:r w:rsidR="009B4A45">
        <w:rPr>
          <w:color w:val="auto"/>
        </w:rPr>
        <w:fldChar w:fldCharType="separate"/>
      </w:r>
      <w:r w:rsidR="009B4A45" w:rsidRPr="009B4A45">
        <w:rPr>
          <w:noProof/>
          <w:color w:val="auto"/>
          <w:vertAlign w:val="superscript"/>
        </w:rPr>
        <w:t>16</w:t>
      </w:r>
      <w:r w:rsidR="009B4A45">
        <w:rPr>
          <w:color w:val="auto"/>
        </w:rPr>
        <w:fldChar w:fldCharType="end"/>
      </w:r>
      <w:r w:rsidRPr="0070402F">
        <w:rPr>
          <w:color w:val="auto"/>
        </w:rPr>
        <w:t xml:space="preserve">. Dissociate the spleen in 5 </w:t>
      </w:r>
      <w:r w:rsidR="00301A5B" w:rsidRPr="0070402F">
        <w:rPr>
          <w:color w:val="auto"/>
        </w:rPr>
        <w:t>mL</w:t>
      </w:r>
      <w:r w:rsidRPr="0070402F">
        <w:rPr>
          <w:color w:val="auto"/>
        </w:rPr>
        <w:t xml:space="preserve"> of ice-cold </w:t>
      </w:r>
      <w:r w:rsidR="002D43A9">
        <w:rPr>
          <w:color w:val="auto"/>
        </w:rPr>
        <w:t>c</w:t>
      </w:r>
      <w:r w:rsidR="00EF321E" w:rsidRPr="0070402F">
        <w:rPr>
          <w:color w:val="auto"/>
        </w:rPr>
        <w:t xml:space="preserve">ell </w:t>
      </w:r>
      <w:r w:rsidR="002D43A9">
        <w:rPr>
          <w:color w:val="auto"/>
        </w:rPr>
        <w:t>b</w:t>
      </w:r>
      <w:r w:rsidRPr="0070402F">
        <w:rPr>
          <w:color w:val="auto"/>
        </w:rPr>
        <w:t xml:space="preserve">uffer </w:t>
      </w:r>
      <w:r w:rsidR="00E45672">
        <w:rPr>
          <w:color w:val="auto"/>
        </w:rPr>
        <w:t>[</w:t>
      </w:r>
      <w:r w:rsidR="007E1567">
        <w:rPr>
          <w:color w:val="auto"/>
        </w:rPr>
        <w:t>phosphate-buffered saline (</w:t>
      </w:r>
      <w:r w:rsidRPr="0070402F">
        <w:rPr>
          <w:color w:val="auto"/>
        </w:rPr>
        <w:t>PBS</w:t>
      </w:r>
      <w:r w:rsidR="007E1567">
        <w:rPr>
          <w:color w:val="auto"/>
        </w:rPr>
        <w:t>)</w:t>
      </w:r>
      <w:r w:rsidRPr="0070402F">
        <w:rPr>
          <w:color w:val="auto"/>
        </w:rPr>
        <w:t xml:space="preserve"> + 0.5% fatty acid-free </w:t>
      </w:r>
      <w:r w:rsidR="0093123A" w:rsidRPr="0093123A">
        <w:rPr>
          <w:color w:val="auto"/>
        </w:rPr>
        <w:t xml:space="preserve">bovine serum albumin </w:t>
      </w:r>
      <w:r w:rsidR="0093123A">
        <w:rPr>
          <w:color w:val="auto"/>
        </w:rPr>
        <w:t>(</w:t>
      </w:r>
      <w:r w:rsidRPr="0070402F">
        <w:rPr>
          <w:color w:val="auto"/>
        </w:rPr>
        <w:t>BSA</w:t>
      </w:r>
      <w:r w:rsidR="0093123A">
        <w:rPr>
          <w:color w:val="auto"/>
        </w:rPr>
        <w:t>)</w:t>
      </w:r>
      <w:r w:rsidR="00E45672">
        <w:rPr>
          <w:color w:val="auto"/>
        </w:rPr>
        <w:t>]</w:t>
      </w:r>
      <w:r w:rsidRPr="0070402F">
        <w:rPr>
          <w:color w:val="auto"/>
        </w:rPr>
        <w:t xml:space="preserve">, </w:t>
      </w:r>
      <w:r w:rsidR="00E45672">
        <w:rPr>
          <w:color w:val="auto"/>
        </w:rPr>
        <w:t xml:space="preserve">by </w:t>
      </w:r>
      <w:r w:rsidRPr="0070402F">
        <w:rPr>
          <w:color w:val="auto"/>
        </w:rPr>
        <w:t xml:space="preserve">either using </w:t>
      </w:r>
      <w:r w:rsidR="00EF321E" w:rsidRPr="0070402F">
        <w:rPr>
          <w:color w:val="auto"/>
        </w:rPr>
        <w:t>a</w:t>
      </w:r>
      <w:r w:rsidRPr="0070402F">
        <w:rPr>
          <w:color w:val="auto"/>
        </w:rPr>
        <w:t xml:space="preserve"> tissue </w:t>
      </w:r>
      <w:proofErr w:type="spellStart"/>
      <w:r w:rsidRPr="0070402F">
        <w:rPr>
          <w:color w:val="auto"/>
        </w:rPr>
        <w:t>dissociator</w:t>
      </w:r>
      <w:proofErr w:type="spellEnd"/>
      <w:r w:rsidRPr="0070402F">
        <w:rPr>
          <w:color w:val="auto"/>
        </w:rPr>
        <w:t xml:space="preserve"> or </w:t>
      </w:r>
      <w:r w:rsidR="00EF321E" w:rsidRPr="0070402F">
        <w:rPr>
          <w:color w:val="auto"/>
        </w:rPr>
        <w:t xml:space="preserve">gently </w:t>
      </w:r>
      <w:r w:rsidRPr="0070402F">
        <w:rPr>
          <w:color w:val="auto"/>
        </w:rPr>
        <w:t xml:space="preserve">mashing the spleen through a </w:t>
      </w:r>
      <w:r w:rsidR="00036E6A" w:rsidRPr="0070402F">
        <w:rPr>
          <w:color w:val="auto"/>
        </w:rPr>
        <w:t>70 µm cell strainer mesh</w:t>
      </w:r>
      <w:r w:rsidRPr="0070402F">
        <w:rPr>
          <w:color w:val="auto"/>
        </w:rPr>
        <w:t xml:space="preserve"> into a well on a 6-well plate with the plunger from a 5 </w:t>
      </w:r>
      <w:r w:rsidR="00301A5B" w:rsidRPr="0070402F">
        <w:rPr>
          <w:color w:val="auto"/>
        </w:rPr>
        <w:t>mL</w:t>
      </w:r>
      <w:r w:rsidRPr="0070402F">
        <w:rPr>
          <w:color w:val="auto"/>
        </w:rPr>
        <w:t xml:space="preserve"> syringe.</w:t>
      </w:r>
      <w:r w:rsidR="00301A5B" w:rsidRPr="0070402F">
        <w:rPr>
          <w:color w:val="auto"/>
        </w:rPr>
        <w:t xml:space="preserve"> </w:t>
      </w:r>
    </w:p>
    <w:p w14:paraId="048B1404" w14:textId="77777777" w:rsidR="00E41708" w:rsidRPr="0070402F" w:rsidRDefault="00E41708" w:rsidP="00195856">
      <w:pPr>
        <w:pStyle w:val="ListParagraph"/>
        <w:widowControl/>
        <w:ind w:left="0"/>
        <w:rPr>
          <w:color w:val="auto"/>
        </w:rPr>
      </w:pPr>
    </w:p>
    <w:p w14:paraId="668B8EC1" w14:textId="15DA4FE6" w:rsidR="00E41708" w:rsidRPr="0070402F" w:rsidRDefault="00E41708" w:rsidP="00195856">
      <w:pPr>
        <w:pStyle w:val="ListParagraph"/>
        <w:widowControl/>
        <w:numPr>
          <w:ilvl w:val="2"/>
          <w:numId w:val="26"/>
        </w:numPr>
        <w:autoSpaceDE/>
        <w:autoSpaceDN/>
        <w:adjustRightInd/>
        <w:rPr>
          <w:color w:val="auto"/>
        </w:rPr>
      </w:pPr>
      <w:r w:rsidRPr="0070402F">
        <w:rPr>
          <w:color w:val="auto"/>
        </w:rPr>
        <w:t xml:space="preserve">Transfer the cells in </w:t>
      </w:r>
      <w:r w:rsidR="003E3370">
        <w:rPr>
          <w:color w:val="auto"/>
        </w:rPr>
        <w:t>c</w:t>
      </w:r>
      <w:r w:rsidR="00635430" w:rsidRPr="0070402F">
        <w:rPr>
          <w:color w:val="auto"/>
        </w:rPr>
        <w:t xml:space="preserve">ell </w:t>
      </w:r>
      <w:r w:rsidR="003E3370">
        <w:rPr>
          <w:color w:val="auto"/>
        </w:rPr>
        <w:t>b</w:t>
      </w:r>
      <w:r w:rsidR="00635430" w:rsidRPr="0070402F">
        <w:rPr>
          <w:color w:val="auto"/>
        </w:rPr>
        <w:t xml:space="preserve">uffer </w:t>
      </w:r>
      <w:r w:rsidR="00E45672">
        <w:rPr>
          <w:color w:val="auto"/>
        </w:rPr>
        <w:t>in</w:t>
      </w:r>
      <w:r w:rsidRPr="0070402F">
        <w:rPr>
          <w:color w:val="auto"/>
        </w:rPr>
        <w:t xml:space="preserve">to a 15 </w:t>
      </w:r>
      <w:r w:rsidR="00301A5B" w:rsidRPr="0070402F">
        <w:rPr>
          <w:color w:val="auto"/>
        </w:rPr>
        <w:t>mL</w:t>
      </w:r>
      <w:r w:rsidRPr="0070402F">
        <w:rPr>
          <w:color w:val="auto"/>
        </w:rPr>
        <w:t xml:space="preserve"> conical tube. </w:t>
      </w:r>
      <w:r w:rsidR="00EF321E" w:rsidRPr="0070402F">
        <w:rPr>
          <w:color w:val="auto"/>
        </w:rPr>
        <w:t xml:space="preserve">Collect additional cells by adding another 5 </w:t>
      </w:r>
      <w:r w:rsidR="00301A5B" w:rsidRPr="0070402F">
        <w:rPr>
          <w:color w:val="auto"/>
        </w:rPr>
        <w:t>mL</w:t>
      </w:r>
      <w:r w:rsidR="00EF321E" w:rsidRPr="0070402F">
        <w:rPr>
          <w:color w:val="auto"/>
        </w:rPr>
        <w:t xml:space="preserve"> of ice-cold </w:t>
      </w:r>
      <w:r w:rsidR="008A78A5">
        <w:rPr>
          <w:color w:val="auto"/>
        </w:rPr>
        <w:t>c</w:t>
      </w:r>
      <w:r w:rsidR="00EF321E" w:rsidRPr="0070402F">
        <w:rPr>
          <w:color w:val="auto"/>
        </w:rPr>
        <w:t xml:space="preserve">ell </w:t>
      </w:r>
      <w:r w:rsidR="008A78A5">
        <w:rPr>
          <w:color w:val="auto"/>
        </w:rPr>
        <w:t>b</w:t>
      </w:r>
      <w:r w:rsidR="00EF321E" w:rsidRPr="0070402F">
        <w:rPr>
          <w:color w:val="auto"/>
        </w:rPr>
        <w:t xml:space="preserve">uffer to the tissue </w:t>
      </w:r>
      <w:proofErr w:type="spellStart"/>
      <w:r w:rsidR="00EF321E" w:rsidRPr="0070402F">
        <w:rPr>
          <w:color w:val="auto"/>
        </w:rPr>
        <w:t>dissociator</w:t>
      </w:r>
      <w:proofErr w:type="spellEnd"/>
      <w:r w:rsidR="00EF321E" w:rsidRPr="0070402F">
        <w:rPr>
          <w:color w:val="auto"/>
        </w:rPr>
        <w:t xml:space="preserve"> tube or the nylon mesh </w:t>
      </w:r>
      <w:r w:rsidRPr="0070402F">
        <w:rPr>
          <w:color w:val="auto"/>
        </w:rPr>
        <w:t xml:space="preserve">in the well. </w:t>
      </w:r>
      <w:r w:rsidR="00EF321E" w:rsidRPr="0070402F">
        <w:rPr>
          <w:color w:val="auto"/>
        </w:rPr>
        <w:t>Transfer</w:t>
      </w:r>
      <w:r w:rsidRPr="0070402F">
        <w:rPr>
          <w:color w:val="auto"/>
        </w:rPr>
        <w:t xml:space="preserve"> the additional 5 </w:t>
      </w:r>
      <w:r w:rsidR="00301A5B" w:rsidRPr="0070402F">
        <w:rPr>
          <w:color w:val="auto"/>
        </w:rPr>
        <w:t>mL</w:t>
      </w:r>
      <w:r w:rsidR="00EF321E" w:rsidRPr="0070402F">
        <w:rPr>
          <w:color w:val="auto"/>
        </w:rPr>
        <w:t xml:space="preserve"> of </w:t>
      </w:r>
      <w:r w:rsidR="00382901">
        <w:rPr>
          <w:color w:val="auto"/>
        </w:rPr>
        <w:t>c</w:t>
      </w:r>
      <w:r w:rsidR="00EF321E" w:rsidRPr="0070402F">
        <w:rPr>
          <w:color w:val="auto"/>
        </w:rPr>
        <w:t xml:space="preserve">ell </w:t>
      </w:r>
      <w:r w:rsidR="00382901">
        <w:rPr>
          <w:color w:val="auto"/>
        </w:rPr>
        <w:t>b</w:t>
      </w:r>
      <w:r w:rsidR="00EF321E" w:rsidRPr="0070402F">
        <w:rPr>
          <w:color w:val="auto"/>
        </w:rPr>
        <w:t>uffer plus cells</w:t>
      </w:r>
      <w:r w:rsidRPr="0070402F">
        <w:rPr>
          <w:color w:val="auto"/>
        </w:rPr>
        <w:t xml:space="preserve"> to the conical tube. </w:t>
      </w:r>
      <w:r w:rsidR="00EF321E" w:rsidRPr="0070402F">
        <w:rPr>
          <w:color w:val="auto"/>
        </w:rPr>
        <w:t xml:space="preserve">Centrifuge </w:t>
      </w:r>
      <w:r w:rsidR="00E85853">
        <w:rPr>
          <w:color w:val="auto"/>
        </w:rPr>
        <w:t xml:space="preserve">at </w:t>
      </w:r>
      <w:r w:rsidR="00E85853" w:rsidRPr="0070402F">
        <w:rPr>
          <w:color w:val="auto"/>
        </w:rPr>
        <w:t xml:space="preserve">300 x g </w:t>
      </w:r>
      <w:r w:rsidR="00EF321E" w:rsidRPr="0070402F">
        <w:rPr>
          <w:color w:val="auto"/>
        </w:rPr>
        <w:t>for 10 min</w:t>
      </w:r>
      <w:r w:rsidRPr="0070402F">
        <w:rPr>
          <w:color w:val="auto"/>
        </w:rPr>
        <w:t xml:space="preserve"> </w:t>
      </w:r>
      <w:r w:rsidR="00EF321E" w:rsidRPr="0070402F">
        <w:rPr>
          <w:color w:val="auto"/>
        </w:rPr>
        <w:t>at room temperature</w:t>
      </w:r>
      <w:r w:rsidR="00E45672">
        <w:rPr>
          <w:color w:val="auto"/>
        </w:rPr>
        <w:t xml:space="preserve"> (RT</w:t>
      </w:r>
      <w:r w:rsidR="00ED13C8">
        <w:rPr>
          <w:color w:val="auto"/>
        </w:rPr>
        <w:t xml:space="preserve">, </w:t>
      </w:r>
      <w:r w:rsidR="00EF321E" w:rsidRPr="0070402F">
        <w:rPr>
          <w:color w:val="auto"/>
        </w:rPr>
        <w:t>20</w:t>
      </w:r>
      <w:r w:rsidR="002319A7">
        <w:rPr>
          <w:color w:val="auto"/>
        </w:rPr>
        <w:t xml:space="preserve"> °</w:t>
      </w:r>
      <w:r w:rsidR="00EF321E" w:rsidRPr="0070402F">
        <w:rPr>
          <w:color w:val="auto"/>
        </w:rPr>
        <w:t>C)</w:t>
      </w:r>
      <w:r w:rsidR="009D6033" w:rsidRPr="0070402F">
        <w:rPr>
          <w:color w:val="auto"/>
        </w:rPr>
        <w:t xml:space="preserve"> and discard the supernatant</w:t>
      </w:r>
      <w:r w:rsidRPr="0070402F">
        <w:rPr>
          <w:color w:val="auto"/>
        </w:rPr>
        <w:t xml:space="preserve">. </w:t>
      </w:r>
    </w:p>
    <w:p w14:paraId="12F06FE3" w14:textId="77777777" w:rsidR="00E41708" w:rsidRPr="0070402F" w:rsidRDefault="00E41708" w:rsidP="00195856">
      <w:pPr>
        <w:pStyle w:val="ListParagraph"/>
        <w:widowControl/>
        <w:ind w:left="0"/>
        <w:rPr>
          <w:color w:val="auto"/>
        </w:rPr>
      </w:pPr>
    </w:p>
    <w:p w14:paraId="792F9F30" w14:textId="77777777" w:rsidR="004905DA" w:rsidRPr="00E739AD" w:rsidRDefault="00C64AD4" w:rsidP="00195856">
      <w:pPr>
        <w:pStyle w:val="ListParagraph"/>
        <w:widowControl/>
        <w:numPr>
          <w:ilvl w:val="1"/>
          <w:numId w:val="26"/>
        </w:numPr>
        <w:autoSpaceDE/>
        <w:autoSpaceDN/>
        <w:adjustRightInd/>
        <w:rPr>
          <w:color w:val="auto"/>
        </w:rPr>
      </w:pPr>
      <w:r w:rsidRPr="00E739AD">
        <w:rPr>
          <w:color w:val="auto"/>
        </w:rPr>
        <w:t>Perform r</w:t>
      </w:r>
      <w:r w:rsidR="00E41708" w:rsidRPr="00E739AD">
        <w:rPr>
          <w:color w:val="auto"/>
        </w:rPr>
        <w:t>ed blood cell lysis</w:t>
      </w:r>
      <w:r w:rsidR="004905DA" w:rsidRPr="00E739AD">
        <w:rPr>
          <w:color w:val="auto"/>
        </w:rPr>
        <w:t>.</w:t>
      </w:r>
    </w:p>
    <w:p w14:paraId="3BCE9C4C" w14:textId="77777777" w:rsidR="00AC1A41" w:rsidRDefault="00AC1A41" w:rsidP="00AC1A41">
      <w:pPr>
        <w:pStyle w:val="ListParagraph"/>
        <w:widowControl/>
        <w:autoSpaceDE/>
        <w:autoSpaceDN/>
        <w:adjustRightInd/>
        <w:ind w:left="0"/>
        <w:rPr>
          <w:color w:val="auto"/>
        </w:rPr>
      </w:pPr>
    </w:p>
    <w:p w14:paraId="2D010EEA" w14:textId="2CBD8707" w:rsidR="00E41708" w:rsidRPr="0070402F" w:rsidRDefault="00D215D2" w:rsidP="004905DA">
      <w:pPr>
        <w:pStyle w:val="ListParagraph"/>
        <w:widowControl/>
        <w:numPr>
          <w:ilvl w:val="2"/>
          <w:numId w:val="26"/>
        </w:numPr>
        <w:autoSpaceDE/>
        <w:autoSpaceDN/>
        <w:adjustRightInd/>
        <w:rPr>
          <w:color w:val="auto"/>
        </w:rPr>
      </w:pPr>
      <w:r w:rsidRPr="0070402F">
        <w:rPr>
          <w:color w:val="auto"/>
        </w:rPr>
        <w:t>R</w:t>
      </w:r>
      <w:r w:rsidR="00E41708" w:rsidRPr="0070402F">
        <w:rPr>
          <w:color w:val="auto"/>
        </w:rPr>
        <w:t>e</w:t>
      </w:r>
      <w:r w:rsidR="00EF321E" w:rsidRPr="0070402F">
        <w:rPr>
          <w:color w:val="auto"/>
        </w:rPr>
        <w:t>-</w:t>
      </w:r>
      <w:r w:rsidR="00E41708" w:rsidRPr="0070402F">
        <w:rPr>
          <w:color w:val="auto"/>
        </w:rPr>
        <w:t xml:space="preserve">suspend the cell pellet in 1 </w:t>
      </w:r>
      <w:r w:rsidR="00301A5B" w:rsidRPr="0070402F">
        <w:rPr>
          <w:color w:val="auto"/>
        </w:rPr>
        <w:t>mL</w:t>
      </w:r>
      <w:r w:rsidR="00E41708" w:rsidRPr="0070402F">
        <w:rPr>
          <w:color w:val="auto"/>
        </w:rPr>
        <w:t xml:space="preserve"> of </w:t>
      </w:r>
      <w:r w:rsidR="00003D03" w:rsidRPr="00E739AD">
        <w:rPr>
          <w:color w:val="auto"/>
        </w:rPr>
        <w:t xml:space="preserve">red blood cell </w:t>
      </w:r>
      <w:r w:rsidR="00003D03">
        <w:rPr>
          <w:color w:val="auto"/>
        </w:rPr>
        <w:t>(</w:t>
      </w:r>
      <w:r w:rsidR="00E41708" w:rsidRPr="0070402F">
        <w:rPr>
          <w:color w:val="auto"/>
        </w:rPr>
        <w:t>RBC</w:t>
      </w:r>
      <w:r w:rsidR="00003D03">
        <w:rPr>
          <w:color w:val="auto"/>
        </w:rPr>
        <w:t>)</w:t>
      </w:r>
      <w:r w:rsidR="00E41708" w:rsidRPr="0070402F">
        <w:rPr>
          <w:color w:val="auto"/>
        </w:rPr>
        <w:t xml:space="preserve"> </w:t>
      </w:r>
      <w:r w:rsidR="00BE0074">
        <w:rPr>
          <w:color w:val="auto"/>
        </w:rPr>
        <w:t>l</w:t>
      </w:r>
      <w:r w:rsidR="00E41708" w:rsidRPr="0070402F">
        <w:rPr>
          <w:color w:val="auto"/>
        </w:rPr>
        <w:t xml:space="preserve">ysis </w:t>
      </w:r>
      <w:r w:rsidR="00BE0074">
        <w:rPr>
          <w:color w:val="auto"/>
        </w:rPr>
        <w:t>b</w:t>
      </w:r>
      <w:r w:rsidR="00E41708" w:rsidRPr="0070402F">
        <w:rPr>
          <w:color w:val="auto"/>
        </w:rPr>
        <w:t>uffer</w:t>
      </w:r>
      <w:r w:rsidR="00DB2781" w:rsidRPr="0070402F">
        <w:rPr>
          <w:color w:val="auto"/>
        </w:rPr>
        <w:t xml:space="preserve"> (150 mM NH</w:t>
      </w:r>
      <w:r w:rsidR="00DB2781" w:rsidRPr="0070402F">
        <w:rPr>
          <w:color w:val="auto"/>
          <w:vertAlign w:val="subscript"/>
        </w:rPr>
        <w:t>4</w:t>
      </w:r>
      <w:r w:rsidR="00DB2781" w:rsidRPr="0070402F">
        <w:rPr>
          <w:color w:val="auto"/>
        </w:rPr>
        <w:t>Cl</w:t>
      </w:r>
      <w:r w:rsidR="005D02FB">
        <w:rPr>
          <w:color w:val="auto"/>
        </w:rPr>
        <w:t>,</w:t>
      </w:r>
      <w:r w:rsidR="00DB2781" w:rsidRPr="0070402F">
        <w:rPr>
          <w:color w:val="auto"/>
        </w:rPr>
        <w:t xml:space="preserve"> 10 mM KHCO</w:t>
      </w:r>
      <w:r w:rsidR="00DB2781" w:rsidRPr="0070402F">
        <w:rPr>
          <w:color w:val="auto"/>
          <w:vertAlign w:val="subscript"/>
        </w:rPr>
        <w:t>3</w:t>
      </w:r>
      <w:r w:rsidR="005D02FB">
        <w:rPr>
          <w:color w:val="auto"/>
        </w:rPr>
        <w:t>,</w:t>
      </w:r>
      <w:r w:rsidR="00DB2781" w:rsidRPr="0070402F">
        <w:rPr>
          <w:color w:val="auto"/>
        </w:rPr>
        <w:t xml:space="preserve"> 0.1 mM EDTA)</w:t>
      </w:r>
      <w:r w:rsidR="006A696A">
        <w:rPr>
          <w:color w:val="auto"/>
        </w:rPr>
        <w:t xml:space="preserve"> that is</w:t>
      </w:r>
      <w:r w:rsidR="00E41708" w:rsidRPr="0070402F">
        <w:rPr>
          <w:color w:val="auto"/>
        </w:rPr>
        <w:t xml:space="preserve"> pre-warmed to </w:t>
      </w:r>
      <w:r w:rsidR="00E45672">
        <w:rPr>
          <w:color w:val="auto"/>
        </w:rPr>
        <w:t>RT</w:t>
      </w:r>
      <w:r w:rsidR="00F4303D">
        <w:rPr>
          <w:color w:val="auto"/>
        </w:rPr>
        <w:t>. A</w:t>
      </w:r>
      <w:r w:rsidR="00E41708" w:rsidRPr="0070402F">
        <w:rPr>
          <w:color w:val="auto"/>
        </w:rPr>
        <w:t xml:space="preserve">dd an additional 1.5 </w:t>
      </w:r>
      <w:r w:rsidR="00301A5B" w:rsidRPr="0070402F">
        <w:rPr>
          <w:color w:val="auto"/>
        </w:rPr>
        <w:t>mL</w:t>
      </w:r>
      <w:r w:rsidR="00E41708" w:rsidRPr="0070402F">
        <w:rPr>
          <w:color w:val="auto"/>
        </w:rPr>
        <w:t xml:space="preserve"> of RBC </w:t>
      </w:r>
      <w:r w:rsidR="00FB605D">
        <w:rPr>
          <w:color w:val="auto"/>
        </w:rPr>
        <w:t>l</w:t>
      </w:r>
      <w:r w:rsidR="00E41708" w:rsidRPr="0070402F">
        <w:rPr>
          <w:color w:val="auto"/>
        </w:rPr>
        <w:t xml:space="preserve">ysis </w:t>
      </w:r>
      <w:r w:rsidR="00FB605D">
        <w:rPr>
          <w:color w:val="auto"/>
        </w:rPr>
        <w:t>b</w:t>
      </w:r>
      <w:r w:rsidR="00E41708" w:rsidRPr="0070402F">
        <w:rPr>
          <w:color w:val="auto"/>
        </w:rPr>
        <w:t xml:space="preserve">uffer </w:t>
      </w:r>
      <w:r w:rsidR="001A2B98" w:rsidRPr="0070402F">
        <w:rPr>
          <w:color w:val="auto"/>
        </w:rPr>
        <w:t>and swirl</w:t>
      </w:r>
      <w:r w:rsidR="00E41708" w:rsidRPr="0070402F">
        <w:rPr>
          <w:color w:val="auto"/>
        </w:rPr>
        <w:t xml:space="preserve"> to mix. Incubate at </w:t>
      </w:r>
      <w:r w:rsidR="00E45672">
        <w:rPr>
          <w:color w:val="auto"/>
        </w:rPr>
        <w:t>RT</w:t>
      </w:r>
      <w:r w:rsidRPr="0070402F">
        <w:rPr>
          <w:color w:val="auto"/>
        </w:rPr>
        <w:t xml:space="preserve"> (20</w:t>
      </w:r>
      <w:r w:rsidR="005B6DA6">
        <w:rPr>
          <w:color w:val="auto"/>
        </w:rPr>
        <w:t xml:space="preserve"> </w:t>
      </w:r>
      <w:r w:rsidRPr="0070402F">
        <w:rPr>
          <w:color w:val="auto"/>
        </w:rPr>
        <w:t xml:space="preserve">°C) for </w:t>
      </w:r>
      <w:r w:rsidR="004146B9">
        <w:rPr>
          <w:color w:val="auto"/>
        </w:rPr>
        <w:t xml:space="preserve">a total of </w:t>
      </w:r>
      <w:r w:rsidRPr="0070402F">
        <w:rPr>
          <w:color w:val="auto"/>
        </w:rPr>
        <w:t>2 min, including the time required to re-suspend the pellet</w:t>
      </w:r>
      <w:r w:rsidR="00E41708" w:rsidRPr="0070402F">
        <w:rPr>
          <w:color w:val="auto"/>
        </w:rPr>
        <w:t xml:space="preserve">. </w:t>
      </w:r>
    </w:p>
    <w:p w14:paraId="1CA5EA5F" w14:textId="77777777" w:rsidR="00E41708" w:rsidRPr="0070402F" w:rsidRDefault="00E41708" w:rsidP="00195856">
      <w:pPr>
        <w:pStyle w:val="ListParagraph"/>
        <w:widowControl/>
        <w:ind w:left="0"/>
        <w:rPr>
          <w:color w:val="auto"/>
        </w:rPr>
      </w:pPr>
    </w:p>
    <w:p w14:paraId="241CFD4E" w14:textId="2E8652AE" w:rsidR="00E41708" w:rsidRPr="0070402F" w:rsidRDefault="00EF321E" w:rsidP="00195856">
      <w:pPr>
        <w:pStyle w:val="ListParagraph"/>
        <w:widowControl/>
        <w:numPr>
          <w:ilvl w:val="2"/>
          <w:numId w:val="26"/>
        </w:numPr>
        <w:autoSpaceDE/>
        <w:autoSpaceDN/>
        <w:adjustRightInd/>
        <w:rPr>
          <w:color w:val="auto"/>
        </w:rPr>
      </w:pPr>
      <w:r w:rsidRPr="0070402F">
        <w:rPr>
          <w:color w:val="auto"/>
        </w:rPr>
        <w:t>Add</w:t>
      </w:r>
      <w:r w:rsidR="00E41708" w:rsidRPr="0070402F">
        <w:rPr>
          <w:color w:val="auto"/>
        </w:rPr>
        <w:t xml:space="preserve"> 7.5 </w:t>
      </w:r>
      <w:r w:rsidR="00301A5B" w:rsidRPr="0070402F">
        <w:rPr>
          <w:color w:val="auto"/>
        </w:rPr>
        <w:t>mL</w:t>
      </w:r>
      <w:r w:rsidR="00E41708" w:rsidRPr="0070402F">
        <w:rPr>
          <w:color w:val="auto"/>
        </w:rPr>
        <w:t xml:space="preserve"> of ice-cold </w:t>
      </w:r>
      <w:r w:rsidR="002C0F00">
        <w:rPr>
          <w:color w:val="auto"/>
        </w:rPr>
        <w:t>c</w:t>
      </w:r>
      <w:r w:rsidR="00D215D2" w:rsidRPr="0070402F">
        <w:rPr>
          <w:color w:val="auto"/>
        </w:rPr>
        <w:t xml:space="preserve">ell </w:t>
      </w:r>
      <w:r w:rsidR="002C0F00">
        <w:rPr>
          <w:color w:val="auto"/>
        </w:rPr>
        <w:t>b</w:t>
      </w:r>
      <w:r w:rsidR="00E41708" w:rsidRPr="0070402F">
        <w:rPr>
          <w:color w:val="auto"/>
        </w:rPr>
        <w:t>uffer to the cell suspension</w:t>
      </w:r>
      <w:r w:rsidRPr="0070402F">
        <w:rPr>
          <w:color w:val="auto"/>
        </w:rPr>
        <w:t xml:space="preserve"> to stop the lysis</w:t>
      </w:r>
      <w:r w:rsidR="00D215D2" w:rsidRPr="0070402F">
        <w:rPr>
          <w:color w:val="auto"/>
        </w:rPr>
        <w:t xml:space="preserve">. Centrifuge </w:t>
      </w:r>
      <w:r w:rsidR="00104037">
        <w:rPr>
          <w:color w:val="auto"/>
        </w:rPr>
        <w:t xml:space="preserve">at </w:t>
      </w:r>
      <w:r w:rsidR="00104037" w:rsidRPr="0070402F">
        <w:rPr>
          <w:color w:val="auto"/>
        </w:rPr>
        <w:t>300 x g</w:t>
      </w:r>
      <w:r w:rsidR="00104037">
        <w:rPr>
          <w:color w:val="auto"/>
        </w:rPr>
        <w:t xml:space="preserve"> and </w:t>
      </w:r>
      <w:r w:rsidR="00104037" w:rsidRPr="0070402F">
        <w:rPr>
          <w:color w:val="auto"/>
        </w:rPr>
        <w:t>4</w:t>
      </w:r>
      <w:r w:rsidR="00801DAE">
        <w:rPr>
          <w:color w:val="auto"/>
        </w:rPr>
        <w:t xml:space="preserve"> </w:t>
      </w:r>
      <w:r w:rsidR="00104037" w:rsidRPr="0070402F">
        <w:rPr>
          <w:color w:val="auto"/>
        </w:rPr>
        <w:t xml:space="preserve">°C </w:t>
      </w:r>
      <w:r w:rsidR="00D215D2" w:rsidRPr="0070402F">
        <w:rPr>
          <w:color w:val="auto"/>
        </w:rPr>
        <w:t xml:space="preserve">for 10 min </w:t>
      </w:r>
      <w:r w:rsidR="009D6033" w:rsidRPr="0070402F">
        <w:rPr>
          <w:color w:val="auto"/>
        </w:rPr>
        <w:t>and discard the supernatant</w:t>
      </w:r>
      <w:r w:rsidR="00D215D2" w:rsidRPr="0070402F">
        <w:rPr>
          <w:color w:val="auto"/>
        </w:rPr>
        <w:t>.</w:t>
      </w:r>
    </w:p>
    <w:p w14:paraId="072E550F" w14:textId="77777777" w:rsidR="00E41708" w:rsidRPr="0070402F" w:rsidRDefault="00E41708" w:rsidP="00195856">
      <w:pPr>
        <w:pStyle w:val="ListParagraph"/>
        <w:widowControl/>
        <w:ind w:left="0"/>
        <w:rPr>
          <w:color w:val="auto"/>
        </w:rPr>
      </w:pPr>
    </w:p>
    <w:p w14:paraId="52542F92" w14:textId="77777777" w:rsidR="00FD1DE3" w:rsidRDefault="00E41708" w:rsidP="00195856">
      <w:pPr>
        <w:pStyle w:val="ListParagraph"/>
        <w:widowControl/>
        <w:numPr>
          <w:ilvl w:val="2"/>
          <w:numId w:val="26"/>
        </w:numPr>
        <w:autoSpaceDE/>
        <w:autoSpaceDN/>
        <w:adjustRightInd/>
        <w:rPr>
          <w:color w:val="auto"/>
        </w:rPr>
      </w:pPr>
      <w:r w:rsidRPr="0070402F">
        <w:rPr>
          <w:color w:val="auto"/>
        </w:rPr>
        <w:t>Re</w:t>
      </w:r>
      <w:r w:rsidR="00D215D2" w:rsidRPr="0070402F">
        <w:rPr>
          <w:color w:val="auto"/>
        </w:rPr>
        <w:t>-</w:t>
      </w:r>
      <w:r w:rsidRPr="0070402F">
        <w:rPr>
          <w:color w:val="auto"/>
        </w:rPr>
        <w:t xml:space="preserve">suspend the cell pellet in 1 </w:t>
      </w:r>
      <w:r w:rsidR="00301A5B" w:rsidRPr="0070402F">
        <w:rPr>
          <w:color w:val="auto"/>
        </w:rPr>
        <w:t>mL</w:t>
      </w:r>
      <w:r w:rsidRPr="0070402F">
        <w:rPr>
          <w:color w:val="auto"/>
        </w:rPr>
        <w:t xml:space="preserve"> of </w:t>
      </w:r>
      <w:r w:rsidR="00927FA7">
        <w:rPr>
          <w:color w:val="auto"/>
        </w:rPr>
        <w:t>c</w:t>
      </w:r>
      <w:r w:rsidR="00685C20" w:rsidRPr="0070402F">
        <w:rPr>
          <w:color w:val="auto"/>
        </w:rPr>
        <w:t xml:space="preserve">ell </w:t>
      </w:r>
      <w:r w:rsidR="00927FA7">
        <w:rPr>
          <w:color w:val="auto"/>
        </w:rPr>
        <w:t>b</w:t>
      </w:r>
      <w:r w:rsidRPr="0070402F">
        <w:rPr>
          <w:color w:val="auto"/>
        </w:rPr>
        <w:t>uffer</w:t>
      </w:r>
      <w:r w:rsidR="003F75EE" w:rsidRPr="0070402F">
        <w:rPr>
          <w:color w:val="auto"/>
        </w:rPr>
        <w:t xml:space="preserve"> and a</w:t>
      </w:r>
      <w:r w:rsidRPr="0070402F">
        <w:rPr>
          <w:color w:val="auto"/>
        </w:rPr>
        <w:t xml:space="preserve">dd an additional 9 </w:t>
      </w:r>
      <w:r w:rsidR="00301A5B" w:rsidRPr="0070402F">
        <w:rPr>
          <w:color w:val="auto"/>
        </w:rPr>
        <w:t>mL</w:t>
      </w:r>
      <w:r w:rsidRPr="0070402F">
        <w:rPr>
          <w:color w:val="auto"/>
        </w:rPr>
        <w:t xml:space="preserve"> of </w:t>
      </w:r>
      <w:r w:rsidR="00C66BCB">
        <w:rPr>
          <w:color w:val="auto"/>
        </w:rPr>
        <w:t>c</w:t>
      </w:r>
      <w:r w:rsidR="00685C20" w:rsidRPr="0070402F">
        <w:rPr>
          <w:color w:val="auto"/>
        </w:rPr>
        <w:t xml:space="preserve">ell </w:t>
      </w:r>
      <w:r w:rsidR="00C66BCB">
        <w:rPr>
          <w:color w:val="auto"/>
        </w:rPr>
        <w:t>b</w:t>
      </w:r>
      <w:r w:rsidRPr="0070402F">
        <w:rPr>
          <w:color w:val="auto"/>
        </w:rPr>
        <w:t xml:space="preserve">uffer. </w:t>
      </w:r>
      <w:r w:rsidR="00A843A9" w:rsidRPr="0070402F">
        <w:rPr>
          <w:color w:val="auto"/>
        </w:rPr>
        <w:t>P</w:t>
      </w:r>
      <w:r w:rsidRPr="0070402F">
        <w:rPr>
          <w:color w:val="auto"/>
        </w:rPr>
        <w:t>ipett</w:t>
      </w:r>
      <w:r w:rsidR="00A843A9" w:rsidRPr="0070402F">
        <w:rPr>
          <w:color w:val="auto"/>
        </w:rPr>
        <w:t>e</w:t>
      </w:r>
      <w:r w:rsidRPr="0070402F">
        <w:rPr>
          <w:color w:val="auto"/>
        </w:rPr>
        <w:t xml:space="preserve"> the 10 </w:t>
      </w:r>
      <w:r w:rsidR="00301A5B" w:rsidRPr="0070402F">
        <w:rPr>
          <w:color w:val="auto"/>
        </w:rPr>
        <w:t>mL</w:t>
      </w:r>
      <w:r w:rsidRPr="0070402F">
        <w:rPr>
          <w:color w:val="auto"/>
        </w:rPr>
        <w:t xml:space="preserve"> cell suspension through a 30 µm </w:t>
      </w:r>
      <w:r w:rsidR="00244AEA" w:rsidRPr="0070402F">
        <w:rPr>
          <w:color w:val="auto"/>
        </w:rPr>
        <w:t xml:space="preserve">pre-separation </w:t>
      </w:r>
      <w:r w:rsidRPr="0070402F">
        <w:rPr>
          <w:color w:val="auto"/>
        </w:rPr>
        <w:t xml:space="preserve">filter into a new 15 </w:t>
      </w:r>
      <w:r w:rsidR="00301A5B" w:rsidRPr="0070402F">
        <w:rPr>
          <w:color w:val="auto"/>
        </w:rPr>
        <w:t>mL</w:t>
      </w:r>
      <w:r w:rsidRPr="0070402F">
        <w:rPr>
          <w:color w:val="auto"/>
        </w:rPr>
        <w:t xml:space="preserve"> conical tube</w:t>
      </w:r>
      <w:r w:rsidR="00A843A9" w:rsidRPr="0070402F">
        <w:rPr>
          <w:color w:val="auto"/>
        </w:rPr>
        <w:t xml:space="preserve"> to remove cell debris</w:t>
      </w:r>
      <w:r w:rsidRPr="0070402F">
        <w:rPr>
          <w:color w:val="auto"/>
        </w:rPr>
        <w:t xml:space="preserve">. </w:t>
      </w:r>
    </w:p>
    <w:p w14:paraId="196B1A27" w14:textId="77777777" w:rsidR="00FD1DE3" w:rsidRPr="00FD1DE3" w:rsidRDefault="00FD1DE3" w:rsidP="00FD1DE3">
      <w:pPr>
        <w:pStyle w:val="ListParagraph"/>
        <w:rPr>
          <w:color w:val="auto"/>
        </w:rPr>
      </w:pPr>
    </w:p>
    <w:p w14:paraId="1781CB03" w14:textId="04B909A4" w:rsidR="00E41708" w:rsidRPr="0070402F" w:rsidRDefault="003F75EE" w:rsidP="00195856">
      <w:pPr>
        <w:pStyle w:val="ListParagraph"/>
        <w:widowControl/>
        <w:numPr>
          <w:ilvl w:val="2"/>
          <w:numId w:val="26"/>
        </w:numPr>
        <w:autoSpaceDE/>
        <w:autoSpaceDN/>
        <w:adjustRightInd/>
        <w:rPr>
          <w:color w:val="auto"/>
        </w:rPr>
      </w:pPr>
      <w:r w:rsidRPr="0070402F">
        <w:rPr>
          <w:color w:val="auto"/>
        </w:rPr>
        <w:t xml:space="preserve">Centrifuge cells </w:t>
      </w:r>
      <w:r w:rsidR="00360DC4">
        <w:rPr>
          <w:color w:val="auto"/>
        </w:rPr>
        <w:t xml:space="preserve">at </w:t>
      </w:r>
      <w:r w:rsidRPr="0070402F">
        <w:rPr>
          <w:color w:val="auto"/>
        </w:rPr>
        <w:t>300 x g</w:t>
      </w:r>
      <w:r w:rsidR="00360DC4">
        <w:rPr>
          <w:color w:val="auto"/>
        </w:rPr>
        <w:t xml:space="preserve"> and</w:t>
      </w:r>
      <w:r w:rsidRPr="0070402F">
        <w:rPr>
          <w:color w:val="auto"/>
        </w:rPr>
        <w:t xml:space="preserve"> 4</w:t>
      </w:r>
      <w:r w:rsidR="00360DC4">
        <w:rPr>
          <w:color w:val="auto"/>
        </w:rPr>
        <w:t xml:space="preserve"> </w:t>
      </w:r>
      <w:r w:rsidRPr="0070402F">
        <w:rPr>
          <w:color w:val="auto"/>
        </w:rPr>
        <w:t>°C</w:t>
      </w:r>
      <w:r w:rsidR="009D6033" w:rsidRPr="0070402F">
        <w:rPr>
          <w:color w:val="auto"/>
        </w:rPr>
        <w:t xml:space="preserve"> </w:t>
      </w:r>
      <w:r w:rsidR="00360DC4" w:rsidRPr="0070402F">
        <w:rPr>
          <w:color w:val="auto"/>
        </w:rPr>
        <w:t>for 10 min</w:t>
      </w:r>
      <w:r w:rsidR="00360DC4">
        <w:rPr>
          <w:color w:val="auto"/>
        </w:rPr>
        <w:t xml:space="preserve"> </w:t>
      </w:r>
      <w:r w:rsidR="009D6033" w:rsidRPr="0070402F">
        <w:rPr>
          <w:color w:val="auto"/>
        </w:rPr>
        <w:t>and discard the supernatant</w:t>
      </w:r>
      <w:r w:rsidRPr="0070402F">
        <w:rPr>
          <w:color w:val="auto"/>
        </w:rPr>
        <w:t xml:space="preserve">. Re-suspend </w:t>
      </w:r>
      <w:r w:rsidR="00C511D2">
        <w:rPr>
          <w:color w:val="auto"/>
        </w:rPr>
        <w:t xml:space="preserve">the cell pellet </w:t>
      </w:r>
      <w:r w:rsidRPr="0070402F">
        <w:rPr>
          <w:color w:val="auto"/>
        </w:rPr>
        <w:t xml:space="preserve">in 500 </w:t>
      </w:r>
      <w:r w:rsidR="00301A5B" w:rsidRPr="0070402F">
        <w:rPr>
          <w:color w:val="auto"/>
        </w:rPr>
        <w:t>µL</w:t>
      </w:r>
      <w:r w:rsidRPr="0070402F">
        <w:rPr>
          <w:color w:val="auto"/>
        </w:rPr>
        <w:t xml:space="preserve"> </w:t>
      </w:r>
      <w:r w:rsidR="00C511D2">
        <w:rPr>
          <w:color w:val="auto"/>
        </w:rPr>
        <w:t>of c</w:t>
      </w:r>
      <w:r w:rsidRPr="0070402F">
        <w:rPr>
          <w:color w:val="auto"/>
        </w:rPr>
        <w:t xml:space="preserve">ell </w:t>
      </w:r>
      <w:r w:rsidR="00C511D2">
        <w:rPr>
          <w:color w:val="auto"/>
        </w:rPr>
        <w:t>b</w:t>
      </w:r>
      <w:r w:rsidRPr="0070402F">
        <w:rPr>
          <w:color w:val="auto"/>
        </w:rPr>
        <w:t>uffer. Keep cells cold at all subsequent steps of the procedure until incubation in</w:t>
      </w:r>
      <w:r w:rsidR="00C723A4">
        <w:rPr>
          <w:color w:val="auto"/>
        </w:rPr>
        <w:t xml:space="preserve"> the</w:t>
      </w:r>
      <w:r w:rsidRPr="0070402F">
        <w:rPr>
          <w:color w:val="auto"/>
        </w:rPr>
        <w:t xml:space="preserve"> flow chamber slides.</w:t>
      </w:r>
    </w:p>
    <w:p w14:paraId="6955EC28" w14:textId="77777777" w:rsidR="00E41708" w:rsidRPr="0070402F" w:rsidRDefault="00E41708" w:rsidP="00195856">
      <w:pPr>
        <w:pStyle w:val="ListParagraph"/>
        <w:widowControl/>
        <w:ind w:left="0"/>
        <w:rPr>
          <w:color w:val="auto"/>
        </w:rPr>
      </w:pPr>
    </w:p>
    <w:p w14:paraId="1B966449" w14:textId="77777777" w:rsidR="000E0E2A" w:rsidRPr="007F3567" w:rsidRDefault="000E0E2A" w:rsidP="00195856">
      <w:pPr>
        <w:pStyle w:val="ListParagraph"/>
        <w:widowControl/>
        <w:numPr>
          <w:ilvl w:val="1"/>
          <w:numId w:val="26"/>
        </w:numPr>
        <w:autoSpaceDE/>
        <w:autoSpaceDN/>
        <w:adjustRightInd/>
        <w:rPr>
          <w:color w:val="auto"/>
        </w:rPr>
      </w:pPr>
      <w:r w:rsidRPr="007F3567">
        <w:rPr>
          <w:color w:val="auto"/>
        </w:rPr>
        <w:t xml:space="preserve">Purify </w:t>
      </w:r>
      <w:r w:rsidR="00E41708" w:rsidRPr="007F3567">
        <w:rPr>
          <w:color w:val="auto"/>
        </w:rPr>
        <w:t>MZB</w:t>
      </w:r>
      <w:r w:rsidRPr="007F3567">
        <w:rPr>
          <w:color w:val="auto"/>
        </w:rPr>
        <w:t>s.</w:t>
      </w:r>
    </w:p>
    <w:p w14:paraId="646A0036" w14:textId="77777777" w:rsidR="007F3567" w:rsidRDefault="007F3567" w:rsidP="007F3567">
      <w:pPr>
        <w:pStyle w:val="ListParagraph"/>
        <w:widowControl/>
        <w:autoSpaceDE/>
        <w:autoSpaceDN/>
        <w:adjustRightInd/>
        <w:ind w:left="0"/>
        <w:rPr>
          <w:color w:val="auto"/>
        </w:rPr>
      </w:pPr>
    </w:p>
    <w:p w14:paraId="0C1034AC" w14:textId="79F1E54C" w:rsidR="00A843A9" w:rsidRPr="0070402F" w:rsidRDefault="008A51AD" w:rsidP="0062236B">
      <w:pPr>
        <w:pStyle w:val="ListParagraph"/>
        <w:widowControl/>
        <w:numPr>
          <w:ilvl w:val="2"/>
          <w:numId w:val="26"/>
        </w:numPr>
        <w:autoSpaceDE/>
        <w:autoSpaceDN/>
        <w:adjustRightInd/>
        <w:rPr>
          <w:color w:val="auto"/>
        </w:rPr>
      </w:pPr>
      <w:r w:rsidRPr="0070402F">
        <w:rPr>
          <w:color w:val="auto"/>
        </w:rPr>
        <w:t>Add</w:t>
      </w:r>
      <w:r w:rsidR="001A2B98" w:rsidRPr="0070402F">
        <w:rPr>
          <w:color w:val="auto"/>
        </w:rPr>
        <w:t xml:space="preserve"> 50 </w:t>
      </w:r>
      <w:r w:rsidR="00301A5B" w:rsidRPr="0070402F">
        <w:rPr>
          <w:color w:val="auto"/>
        </w:rPr>
        <w:t>µL</w:t>
      </w:r>
      <w:r w:rsidR="001A2B98" w:rsidRPr="0070402F">
        <w:rPr>
          <w:color w:val="auto"/>
        </w:rPr>
        <w:t xml:space="preserve"> of</w:t>
      </w:r>
      <w:r w:rsidRPr="0070402F">
        <w:rPr>
          <w:color w:val="auto"/>
        </w:rPr>
        <w:t xml:space="preserve"> biotin-coupled antibodies</w:t>
      </w:r>
      <w:r w:rsidR="00E20127" w:rsidRPr="0070402F">
        <w:rPr>
          <w:color w:val="auto"/>
        </w:rPr>
        <w:t xml:space="preserve"> from a commercially available kit </w:t>
      </w:r>
      <w:r w:rsidRPr="0070402F">
        <w:rPr>
          <w:color w:val="auto"/>
        </w:rPr>
        <w:t xml:space="preserve">against all undesired cells, including CD43 (on non-B cells), CD4 (on T cells), CD93 (on immature B cells), and Ter119 (on erythrocytes), </w:t>
      </w:r>
      <w:r w:rsidR="001A2B98" w:rsidRPr="0070402F">
        <w:rPr>
          <w:color w:val="auto"/>
        </w:rPr>
        <w:t>to the cell suspension in a conical tube</w:t>
      </w:r>
      <w:r w:rsidRPr="0070402F">
        <w:rPr>
          <w:color w:val="auto"/>
        </w:rPr>
        <w:t xml:space="preserve">. Shake or flick </w:t>
      </w:r>
      <w:r w:rsidR="00C723A4">
        <w:rPr>
          <w:color w:val="auto"/>
        </w:rPr>
        <w:t xml:space="preserve">the </w:t>
      </w:r>
      <w:r w:rsidRPr="0070402F">
        <w:rPr>
          <w:color w:val="auto"/>
        </w:rPr>
        <w:t xml:space="preserve">tube gently to mix, </w:t>
      </w:r>
      <w:r w:rsidR="00172357">
        <w:rPr>
          <w:color w:val="auto"/>
        </w:rPr>
        <w:t xml:space="preserve">but </w:t>
      </w:r>
      <w:r w:rsidR="00C723A4">
        <w:rPr>
          <w:color w:val="auto"/>
        </w:rPr>
        <w:t>do not</w:t>
      </w:r>
      <w:r w:rsidRPr="0070402F">
        <w:rPr>
          <w:color w:val="auto"/>
        </w:rPr>
        <w:t xml:space="preserve"> vortex</w:t>
      </w:r>
      <w:r w:rsidR="00C723A4">
        <w:rPr>
          <w:color w:val="auto"/>
        </w:rPr>
        <w:t xml:space="preserve"> the</w:t>
      </w:r>
      <w:r w:rsidRPr="0070402F">
        <w:rPr>
          <w:color w:val="auto"/>
        </w:rPr>
        <w:t xml:space="preserve"> cells. </w:t>
      </w:r>
      <w:r w:rsidR="001A2B98" w:rsidRPr="0070402F">
        <w:rPr>
          <w:color w:val="auto"/>
        </w:rPr>
        <w:t>Lay the conical tube</w:t>
      </w:r>
      <w:r w:rsidRPr="0070402F">
        <w:rPr>
          <w:color w:val="auto"/>
        </w:rPr>
        <w:t xml:space="preserve"> on a bed of ice</w:t>
      </w:r>
      <w:r w:rsidR="001A2B98" w:rsidRPr="0070402F">
        <w:rPr>
          <w:color w:val="auto"/>
        </w:rPr>
        <w:t xml:space="preserve"> at an almost</w:t>
      </w:r>
      <w:r w:rsidR="00C723A4">
        <w:rPr>
          <w:color w:val="auto"/>
        </w:rPr>
        <w:t>-</w:t>
      </w:r>
      <w:r w:rsidR="001A2B98" w:rsidRPr="0070402F">
        <w:rPr>
          <w:color w:val="auto"/>
        </w:rPr>
        <w:t>flat</w:t>
      </w:r>
      <w:r w:rsidR="00C723A4">
        <w:rPr>
          <w:color w:val="auto"/>
        </w:rPr>
        <w:t xml:space="preserve"> angle</w:t>
      </w:r>
      <w:r w:rsidR="001A2B98" w:rsidRPr="0070402F">
        <w:rPr>
          <w:color w:val="auto"/>
        </w:rPr>
        <w:t xml:space="preserve"> and</w:t>
      </w:r>
      <w:r w:rsidRPr="0070402F">
        <w:rPr>
          <w:color w:val="auto"/>
        </w:rPr>
        <w:t xml:space="preserve"> </w:t>
      </w:r>
      <w:r w:rsidR="001A2B98" w:rsidRPr="0070402F">
        <w:rPr>
          <w:color w:val="auto"/>
        </w:rPr>
        <w:t>rock</w:t>
      </w:r>
      <w:r w:rsidRPr="0070402F">
        <w:rPr>
          <w:color w:val="auto"/>
        </w:rPr>
        <w:t xml:space="preserve"> at 25 rpm for 15 min.</w:t>
      </w:r>
    </w:p>
    <w:p w14:paraId="33D98E69" w14:textId="77777777" w:rsidR="003532B2" w:rsidRPr="0070402F" w:rsidRDefault="003532B2" w:rsidP="00195856">
      <w:pPr>
        <w:pStyle w:val="ListParagraph"/>
        <w:widowControl/>
        <w:autoSpaceDE/>
        <w:autoSpaceDN/>
        <w:adjustRightInd/>
        <w:ind w:left="0"/>
        <w:rPr>
          <w:color w:val="auto"/>
        </w:rPr>
      </w:pPr>
    </w:p>
    <w:p w14:paraId="24F29147" w14:textId="75F8DDE8" w:rsidR="00E41708" w:rsidRPr="0070402F" w:rsidRDefault="0048634D" w:rsidP="00195856">
      <w:pPr>
        <w:pStyle w:val="ListParagraph"/>
        <w:widowControl/>
        <w:numPr>
          <w:ilvl w:val="2"/>
          <w:numId w:val="26"/>
        </w:numPr>
        <w:autoSpaceDE/>
        <w:autoSpaceDN/>
        <w:adjustRightInd/>
        <w:rPr>
          <w:color w:val="auto"/>
        </w:rPr>
      </w:pPr>
      <w:r w:rsidRPr="0070402F">
        <w:rPr>
          <w:color w:val="auto"/>
        </w:rPr>
        <w:t xml:space="preserve">Add magnetic beads coupled to anti-biotin antibodies in a total volume of 100 </w:t>
      </w:r>
      <w:r w:rsidR="00301A5B" w:rsidRPr="0070402F">
        <w:rPr>
          <w:color w:val="auto"/>
        </w:rPr>
        <w:t>µL</w:t>
      </w:r>
      <w:r w:rsidRPr="0070402F">
        <w:rPr>
          <w:color w:val="auto"/>
        </w:rPr>
        <w:t xml:space="preserve"> to the cell suspension. Continue to rock the cell suspension at 25 rpm on ice for 20 min. W</w:t>
      </w:r>
      <w:r w:rsidR="009D6033" w:rsidRPr="0070402F">
        <w:rPr>
          <w:color w:val="auto"/>
        </w:rPr>
        <w:t xml:space="preserve">ash </w:t>
      </w:r>
      <w:r w:rsidR="006367FD">
        <w:rPr>
          <w:color w:val="auto"/>
        </w:rPr>
        <w:t xml:space="preserve">the </w:t>
      </w:r>
      <w:r w:rsidR="009D6033" w:rsidRPr="0070402F">
        <w:rPr>
          <w:color w:val="auto"/>
        </w:rPr>
        <w:t>cells</w:t>
      </w:r>
      <w:r w:rsidR="006367FD">
        <w:rPr>
          <w:color w:val="auto"/>
        </w:rPr>
        <w:t xml:space="preserve"> by</w:t>
      </w:r>
      <w:r w:rsidR="009D6033" w:rsidRPr="0070402F">
        <w:rPr>
          <w:color w:val="auto"/>
        </w:rPr>
        <w:t xml:space="preserve"> add</w:t>
      </w:r>
      <w:r w:rsidR="006367FD">
        <w:rPr>
          <w:color w:val="auto"/>
        </w:rPr>
        <w:t>ing</w:t>
      </w:r>
      <w:r w:rsidR="009D6033" w:rsidRPr="0070402F">
        <w:rPr>
          <w:color w:val="auto"/>
        </w:rPr>
        <w:t xml:space="preserve"> 5 </w:t>
      </w:r>
      <w:r w:rsidR="00301A5B" w:rsidRPr="0070402F">
        <w:rPr>
          <w:color w:val="auto"/>
        </w:rPr>
        <w:t>mL</w:t>
      </w:r>
      <w:r w:rsidR="009D6033" w:rsidRPr="0070402F">
        <w:rPr>
          <w:color w:val="auto"/>
        </w:rPr>
        <w:t xml:space="preserve"> of </w:t>
      </w:r>
      <w:r w:rsidR="006367FD">
        <w:rPr>
          <w:color w:val="auto"/>
        </w:rPr>
        <w:t>c</w:t>
      </w:r>
      <w:r w:rsidR="009D6033" w:rsidRPr="0070402F">
        <w:rPr>
          <w:color w:val="auto"/>
        </w:rPr>
        <w:t xml:space="preserve">ell </w:t>
      </w:r>
      <w:r w:rsidR="006367FD">
        <w:rPr>
          <w:color w:val="auto"/>
        </w:rPr>
        <w:t>b</w:t>
      </w:r>
      <w:r w:rsidR="009D6033" w:rsidRPr="0070402F">
        <w:rPr>
          <w:color w:val="auto"/>
        </w:rPr>
        <w:t>uffer, centrifug</w:t>
      </w:r>
      <w:r w:rsidR="006367FD">
        <w:rPr>
          <w:color w:val="auto"/>
        </w:rPr>
        <w:t>ing</w:t>
      </w:r>
      <w:r w:rsidRPr="0070402F">
        <w:rPr>
          <w:color w:val="auto"/>
        </w:rPr>
        <w:t xml:space="preserve"> </w:t>
      </w:r>
      <w:r w:rsidR="003B6C50">
        <w:rPr>
          <w:color w:val="auto"/>
        </w:rPr>
        <w:t xml:space="preserve">at </w:t>
      </w:r>
      <w:r w:rsidR="003B6C50" w:rsidRPr="0070402F">
        <w:rPr>
          <w:color w:val="auto"/>
        </w:rPr>
        <w:t>300 x g</w:t>
      </w:r>
      <w:r w:rsidR="003B6C50">
        <w:rPr>
          <w:color w:val="auto"/>
        </w:rPr>
        <w:t xml:space="preserve"> and</w:t>
      </w:r>
      <w:r w:rsidR="003B6C50" w:rsidRPr="0070402F">
        <w:rPr>
          <w:color w:val="auto"/>
        </w:rPr>
        <w:t xml:space="preserve"> 4</w:t>
      </w:r>
      <w:r w:rsidR="003B6C50">
        <w:rPr>
          <w:color w:val="auto"/>
        </w:rPr>
        <w:t xml:space="preserve"> </w:t>
      </w:r>
      <w:r w:rsidR="003B6C50" w:rsidRPr="0070402F">
        <w:rPr>
          <w:color w:val="auto"/>
        </w:rPr>
        <w:t xml:space="preserve">°C </w:t>
      </w:r>
      <w:r w:rsidRPr="0070402F">
        <w:rPr>
          <w:color w:val="auto"/>
        </w:rPr>
        <w:t xml:space="preserve">for 10 </w:t>
      </w:r>
      <w:r w:rsidR="007E1782" w:rsidRPr="0070402F">
        <w:rPr>
          <w:color w:val="auto"/>
        </w:rPr>
        <w:t>min</w:t>
      </w:r>
      <w:r w:rsidR="00036202">
        <w:rPr>
          <w:color w:val="auto"/>
        </w:rPr>
        <w:t>,</w:t>
      </w:r>
      <w:r w:rsidR="007E1782" w:rsidRPr="0070402F">
        <w:rPr>
          <w:color w:val="auto"/>
        </w:rPr>
        <w:t xml:space="preserve"> and</w:t>
      </w:r>
      <w:r w:rsidR="009D6033" w:rsidRPr="0070402F">
        <w:rPr>
          <w:color w:val="auto"/>
        </w:rPr>
        <w:t xml:space="preserve"> discard</w:t>
      </w:r>
      <w:r w:rsidR="003B6C50">
        <w:rPr>
          <w:color w:val="auto"/>
        </w:rPr>
        <w:t>ing</w:t>
      </w:r>
      <w:r w:rsidR="009D6033" w:rsidRPr="0070402F">
        <w:rPr>
          <w:color w:val="auto"/>
        </w:rPr>
        <w:t xml:space="preserve"> the supernatant</w:t>
      </w:r>
      <w:r w:rsidRPr="0070402F">
        <w:rPr>
          <w:color w:val="auto"/>
        </w:rPr>
        <w:t xml:space="preserve">. Re-suspend cells in 1 </w:t>
      </w:r>
      <w:r w:rsidR="00301A5B" w:rsidRPr="0070402F">
        <w:rPr>
          <w:color w:val="auto"/>
        </w:rPr>
        <w:t>mL</w:t>
      </w:r>
      <w:r w:rsidRPr="0070402F">
        <w:rPr>
          <w:color w:val="auto"/>
        </w:rPr>
        <w:t xml:space="preserve"> of </w:t>
      </w:r>
      <w:r w:rsidR="007E1782">
        <w:rPr>
          <w:color w:val="auto"/>
        </w:rPr>
        <w:t>c</w:t>
      </w:r>
      <w:r w:rsidRPr="0070402F">
        <w:rPr>
          <w:color w:val="auto"/>
        </w:rPr>
        <w:t xml:space="preserve">ell </w:t>
      </w:r>
      <w:r w:rsidR="00BC4DD4">
        <w:rPr>
          <w:color w:val="auto"/>
        </w:rPr>
        <w:t>b</w:t>
      </w:r>
      <w:r w:rsidRPr="0070402F">
        <w:rPr>
          <w:color w:val="auto"/>
        </w:rPr>
        <w:t>uffer.</w:t>
      </w:r>
    </w:p>
    <w:p w14:paraId="08BC198D" w14:textId="77777777" w:rsidR="00E41708" w:rsidRPr="0070402F" w:rsidRDefault="00E41708" w:rsidP="00195856">
      <w:pPr>
        <w:pStyle w:val="ListParagraph"/>
        <w:widowControl/>
        <w:ind w:left="0"/>
        <w:rPr>
          <w:color w:val="auto"/>
        </w:rPr>
      </w:pPr>
    </w:p>
    <w:p w14:paraId="332CF803" w14:textId="44AB10F0" w:rsidR="00E41708" w:rsidRPr="0070402F" w:rsidRDefault="0048634D" w:rsidP="00195856">
      <w:pPr>
        <w:pStyle w:val="ListParagraph"/>
        <w:widowControl/>
        <w:numPr>
          <w:ilvl w:val="2"/>
          <w:numId w:val="26"/>
        </w:numPr>
        <w:autoSpaceDE/>
        <w:autoSpaceDN/>
        <w:adjustRightInd/>
        <w:rPr>
          <w:color w:val="auto"/>
        </w:rPr>
      </w:pPr>
      <w:r w:rsidRPr="0070402F">
        <w:rPr>
          <w:color w:val="auto"/>
        </w:rPr>
        <w:t xml:space="preserve">Deplete the cell suspension of the magnetic-bead-coupled cells by retaining them on a magnetic column. </w:t>
      </w:r>
      <w:r w:rsidR="007A6E11" w:rsidRPr="0070402F">
        <w:rPr>
          <w:color w:val="auto"/>
        </w:rPr>
        <w:t xml:space="preserve">Discard labeled cells (all non-B cells and immature B cells). </w:t>
      </w:r>
      <w:r w:rsidRPr="0070402F">
        <w:rPr>
          <w:color w:val="auto"/>
        </w:rPr>
        <w:t>Collect the non-</w:t>
      </w:r>
      <w:r w:rsidRPr="0070402F">
        <w:rPr>
          <w:color w:val="auto"/>
        </w:rPr>
        <w:lastRenderedPageBreak/>
        <w:t xml:space="preserve">labeled cells </w:t>
      </w:r>
      <w:r w:rsidR="007A6E11" w:rsidRPr="0070402F">
        <w:rPr>
          <w:color w:val="auto"/>
        </w:rPr>
        <w:t xml:space="preserve">(mature B cells) </w:t>
      </w:r>
      <w:r w:rsidRPr="0070402F">
        <w:rPr>
          <w:color w:val="auto"/>
        </w:rPr>
        <w:t xml:space="preserve">in a 15 </w:t>
      </w:r>
      <w:r w:rsidR="00301A5B" w:rsidRPr="0070402F">
        <w:rPr>
          <w:color w:val="auto"/>
        </w:rPr>
        <w:t>mL</w:t>
      </w:r>
      <w:r w:rsidRPr="0070402F">
        <w:rPr>
          <w:color w:val="auto"/>
        </w:rPr>
        <w:t xml:space="preserve"> conical tube that has been pre</w:t>
      </w:r>
      <w:r w:rsidR="00E41708" w:rsidRPr="0070402F">
        <w:rPr>
          <w:color w:val="auto"/>
        </w:rPr>
        <w:t>-coat</w:t>
      </w:r>
      <w:r w:rsidRPr="0070402F">
        <w:rPr>
          <w:color w:val="auto"/>
        </w:rPr>
        <w:t>ed</w:t>
      </w:r>
      <w:r w:rsidR="00E41708" w:rsidRPr="0070402F">
        <w:rPr>
          <w:color w:val="auto"/>
        </w:rPr>
        <w:t xml:space="preserve"> </w:t>
      </w:r>
      <w:r w:rsidRPr="0070402F">
        <w:rPr>
          <w:color w:val="auto"/>
        </w:rPr>
        <w:t xml:space="preserve">with a brief application of 5 </w:t>
      </w:r>
      <w:r w:rsidR="00301A5B" w:rsidRPr="0070402F">
        <w:rPr>
          <w:color w:val="auto"/>
        </w:rPr>
        <w:t>mL</w:t>
      </w:r>
      <w:r w:rsidRPr="0070402F">
        <w:rPr>
          <w:color w:val="auto"/>
        </w:rPr>
        <w:t xml:space="preserve"> of </w:t>
      </w:r>
      <w:r w:rsidR="006D0384">
        <w:rPr>
          <w:color w:val="auto"/>
        </w:rPr>
        <w:t>c</w:t>
      </w:r>
      <w:r w:rsidRPr="0070402F">
        <w:rPr>
          <w:color w:val="auto"/>
        </w:rPr>
        <w:t xml:space="preserve">ell </w:t>
      </w:r>
      <w:r w:rsidR="006D0384">
        <w:rPr>
          <w:color w:val="auto"/>
        </w:rPr>
        <w:t>b</w:t>
      </w:r>
      <w:r w:rsidRPr="0070402F">
        <w:rPr>
          <w:color w:val="auto"/>
        </w:rPr>
        <w:t>uffer</w:t>
      </w:r>
      <w:r w:rsidR="00E41708" w:rsidRPr="0070402F">
        <w:rPr>
          <w:color w:val="auto"/>
        </w:rPr>
        <w:t xml:space="preserve">, </w:t>
      </w:r>
      <w:r w:rsidR="003F75EE" w:rsidRPr="0070402F">
        <w:rPr>
          <w:color w:val="auto"/>
        </w:rPr>
        <w:t>in order to prevent</w:t>
      </w:r>
      <w:r w:rsidRPr="0070402F">
        <w:rPr>
          <w:color w:val="auto"/>
        </w:rPr>
        <w:t xml:space="preserve"> non-specific adhesion by MZBs.</w:t>
      </w:r>
      <w:r w:rsidR="007A6E11" w:rsidRPr="0070402F">
        <w:rPr>
          <w:color w:val="auto"/>
        </w:rPr>
        <w:t xml:space="preserve"> </w:t>
      </w:r>
    </w:p>
    <w:p w14:paraId="5F3350FF" w14:textId="77777777" w:rsidR="00E41708" w:rsidRPr="0070402F" w:rsidRDefault="00E41708" w:rsidP="00195856">
      <w:pPr>
        <w:pStyle w:val="ListParagraph"/>
        <w:widowControl/>
        <w:ind w:left="0"/>
        <w:rPr>
          <w:color w:val="auto"/>
        </w:rPr>
      </w:pPr>
    </w:p>
    <w:p w14:paraId="270B47C9" w14:textId="0481AE5A" w:rsidR="003F75EE" w:rsidRPr="0070402F" w:rsidRDefault="003F75EE" w:rsidP="00195856">
      <w:pPr>
        <w:pStyle w:val="ListParagraph"/>
        <w:widowControl/>
        <w:numPr>
          <w:ilvl w:val="2"/>
          <w:numId w:val="26"/>
        </w:numPr>
        <w:autoSpaceDE/>
        <w:autoSpaceDN/>
        <w:adjustRightInd/>
        <w:rPr>
          <w:color w:val="auto"/>
        </w:rPr>
      </w:pPr>
      <w:r w:rsidRPr="0070402F">
        <w:rPr>
          <w:color w:val="auto"/>
        </w:rPr>
        <w:t>Wash</w:t>
      </w:r>
      <w:r w:rsidR="00C723A4">
        <w:rPr>
          <w:color w:val="auto"/>
        </w:rPr>
        <w:t xml:space="preserve"> the</w:t>
      </w:r>
      <w:r w:rsidRPr="0070402F">
        <w:rPr>
          <w:color w:val="auto"/>
        </w:rPr>
        <w:t xml:space="preserve"> cell suspension with 5 </w:t>
      </w:r>
      <w:r w:rsidR="00301A5B" w:rsidRPr="0070402F">
        <w:rPr>
          <w:color w:val="auto"/>
        </w:rPr>
        <w:t>mL</w:t>
      </w:r>
      <w:r w:rsidRPr="0070402F">
        <w:rPr>
          <w:color w:val="auto"/>
        </w:rPr>
        <w:t xml:space="preserve"> of </w:t>
      </w:r>
      <w:r w:rsidR="00092C00">
        <w:rPr>
          <w:color w:val="auto"/>
        </w:rPr>
        <w:t>c</w:t>
      </w:r>
      <w:r w:rsidRPr="0070402F">
        <w:rPr>
          <w:color w:val="auto"/>
        </w:rPr>
        <w:t xml:space="preserve">ell </w:t>
      </w:r>
      <w:r w:rsidR="00092C00">
        <w:rPr>
          <w:color w:val="auto"/>
        </w:rPr>
        <w:t>b</w:t>
      </w:r>
      <w:r w:rsidRPr="0070402F">
        <w:rPr>
          <w:color w:val="auto"/>
        </w:rPr>
        <w:t xml:space="preserve">uffer. Centrifuge </w:t>
      </w:r>
      <w:r w:rsidR="00027AA6">
        <w:rPr>
          <w:color w:val="auto"/>
        </w:rPr>
        <w:t xml:space="preserve">at </w:t>
      </w:r>
      <w:r w:rsidRPr="0070402F">
        <w:rPr>
          <w:color w:val="auto"/>
        </w:rPr>
        <w:t>300 x g</w:t>
      </w:r>
      <w:r w:rsidR="00027AA6">
        <w:rPr>
          <w:color w:val="auto"/>
        </w:rPr>
        <w:t xml:space="preserve"> and</w:t>
      </w:r>
      <w:r w:rsidRPr="0070402F">
        <w:rPr>
          <w:color w:val="auto"/>
        </w:rPr>
        <w:t xml:space="preserve"> 4</w:t>
      </w:r>
      <w:r w:rsidR="00027AA6">
        <w:rPr>
          <w:color w:val="auto"/>
        </w:rPr>
        <w:t xml:space="preserve"> </w:t>
      </w:r>
      <w:r w:rsidRPr="0070402F">
        <w:rPr>
          <w:color w:val="auto"/>
        </w:rPr>
        <w:t>°C</w:t>
      </w:r>
      <w:r w:rsidR="009D6033" w:rsidRPr="0070402F">
        <w:rPr>
          <w:color w:val="auto"/>
        </w:rPr>
        <w:t xml:space="preserve"> </w:t>
      </w:r>
      <w:r w:rsidR="00027AA6" w:rsidRPr="0070402F">
        <w:rPr>
          <w:color w:val="auto"/>
        </w:rPr>
        <w:t xml:space="preserve">for 10 min </w:t>
      </w:r>
      <w:r w:rsidR="009D6033" w:rsidRPr="0070402F">
        <w:rPr>
          <w:color w:val="auto"/>
        </w:rPr>
        <w:t>and discard the supernatant</w:t>
      </w:r>
      <w:r w:rsidRPr="0070402F">
        <w:rPr>
          <w:color w:val="auto"/>
        </w:rPr>
        <w:t>.</w:t>
      </w:r>
      <w:r w:rsidR="009C18C5" w:rsidRPr="0070402F">
        <w:rPr>
          <w:color w:val="auto"/>
        </w:rPr>
        <w:t xml:space="preserve"> Re-suspend cells in 90 </w:t>
      </w:r>
      <w:r w:rsidR="00301A5B" w:rsidRPr="0070402F">
        <w:rPr>
          <w:color w:val="auto"/>
        </w:rPr>
        <w:t>µL</w:t>
      </w:r>
      <w:r w:rsidR="009C18C5" w:rsidRPr="0070402F">
        <w:rPr>
          <w:color w:val="auto"/>
        </w:rPr>
        <w:t xml:space="preserve"> of </w:t>
      </w:r>
      <w:r w:rsidR="00AA0E1D">
        <w:rPr>
          <w:color w:val="auto"/>
        </w:rPr>
        <w:t>c</w:t>
      </w:r>
      <w:r w:rsidR="009C18C5" w:rsidRPr="0070402F">
        <w:rPr>
          <w:color w:val="auto"/>
        </w:rPr>
        <w:t xml:space="preserve">ell </w:t>
      </w:r>
      <w:r w:rsidR="00AA0E1D">
        <w:rPr>
          <w:color w:val="auto"/>
        </w:rPr>
        <w:t>b</w:t>
      </w:r>
      <w:r w:rsidR="009C18C5" w:rsidRPr="0070402F">
        <w:rPr>
          <w:color w:val="auto"/>
        </w:rPr>
        <w:t xml:space="preserve">uffer and add 10 </w:t>
      </w:r>
      <w:r w:rsidR="00301A5B" w:rsidRPr="0070402F">
        <w:rPr>
          <w:color w:val="auto"/>
        </w:rPr>
        <w:t>µL</w:t>
      </w:r>
      <w:r w:rsidR="009C18C5" w:rsidRPr="0070402F">
        <w:rPr>
          <w:color w:val="auto"/>
        </w:rPr>
        <w:t xml:space="preserve"> of anti-CD23-coupled beads. Rock cell suspension gently on ice for 20 min at 25 rpm. </w:t>
      </w:r>
    </w:p>
    <w:p w14:paraId="1801FCF7" w14:textId="77777777" w:rsidR="009C18C5" w:rsidRPr="0070402F" w:rsidRDefault="009C18C5" w:rsidP="00195856">
      <w:pPr>
        <w:pStyle w:val="ListParagraph"/>
        <w:widowControl/>
        <w:autoSpaceDE/>
        <w:autoSpaceDN/>
        <w:adjustRightInd/>
        <w:ind w:left="0"/>
        <w:rPr>
          <w:color w:val="auto"/>
        </w:rPr>
      </w:pPr>
    </w:p>
    <w:p w14:paraId="3B45BBAC" w14:textId="5151CC39" w:rsidR="009C18C5" w:rsidRPr="0070402F" w:rsidRDefault="009C18C5" w:rsidP="00195856">
      <w:pPr>
        <w:pStyle w:val="ListParagraph"/>
        <w:widowControl/>
        <w:numPr>
          <w:ilvl w:val="2"/>
          <w:numId w:val="26"/>
        </w:numPr>
        <w:autoSpaceDE/>
        <w:autoSpaceDN/>
        <w:adjustRightInd/>
        <w:rPr>
          <w:color w:val="auto"/>
        </w:rPr>
      </w:pPr>
      <w:r w:rsidRPr="0070402F">
        <w:rPr>
          <w:color w:val="auto"/>
        </w:rPr>
        <w:t xml:space="preserve">Wash </w:t>
      </w:r>
      <w:r w:rsidR="00C723A4">
        <w:rPr>
          <w:color w:val="auto"/>
        </w:rPr>
        <w:t xml:space="preserve">the </w:t>
      </w:r>
      <w:r w:rsidRPr="0070402F">
        <w:rPr>
          <w:color w:val="auto"/>
        </w:rPr>
        <w:t xml:space="preserve">cell suspension with 5 </w:t>
      </w:r>
      <w:r w:rsidR="00301A5B" w:rsidRPr="0070402F">
        <w:rPr>
          <w:color w:val="auto"/>
        </w:rPr>
        <w:t>mL</w:t>
      </w:r>
      <w:r w:rsidRPr="0070402F">
        <w:rPr>
          <w:color w:val="auto"/>
        </w:rPr>
        <w:t xml:space="preserve"> of </w:t>
      </w:r>
      <w:r w:rsidR="00404C76">
        <w:rPr>
          <w:color w:val="auto"/>
        </w:rPr>
        <w:t>c</w:t>
      </w:r>
      <w:r w:rsidRPr="0070402F">
        <w:rPr>
          <w:color w:val="auto"/>
        </w:rPr>
        <w:t xml:space="preserve">ell </w:t>
      </w:r>
      <w:r w:rsidR="00404C76">
        <w:rPr>
          <w:color w:val="auto"/>
        </w:rPr>
        <w:t>b</w:t>
      </w:r>
      <w:r w:rsidRPr="0070402F">
        <w:rPr>
          <w:color w:val="auto"/>
        </w:rPr>
        <w:t xml:space="preserve">uffer. Centrifuge </w:t>
      </w:r>
      <w:r w:rsidR="00E85744">
        <w:rPr>
          <w:color w:val="auto"/>
        </w:rPr>
        <w:t xml:space="preserve">at </w:t>
      </w:r>
      <w:r w:rsidR="00E85744" w:rsidRPr="0070402F">
        <w:rPr>
          <w:color w:val="auto"/>
        </w:rPr>
        <w:t>300 x g</w:t>
      </w:r>
      <w:r w:rsidR="00E85744">
        <w:rPr>
          <w:color w:val="auto"/>
        </w:rPr>
        <w:t xml:space="preserve"> and</w:t>
      </w:r>
      <w:r w:rsidR="00E85744" w:rsidRPr="0070402F">
        <w:rPr>
          <w:color w:val="auto"/>
        </w:rPr>
        <w:t xml:space="preserve"> 4</w:t>
      </w:r>
      <w:r w:rsidR="00E85744">
        <w:rPr>
          <w:color w:val="auto"/>
        </w:rPr>
        <w:t xml:space="preserve"> </w:t>
      </w:r>
      <w:r w:rsidR="00E85744" w:rsidRPr="0070402F">
        <w:rPr>
          <w:color w:val="auto"/>
        </w:rPr>
        <w:t xml:space="preserve">°C for 10 min </w:t>
      </w:r>
      <w:r w:rsidR="009D6033" w:rsidRPr="0070402F">
        <w:rPr>
          <w:color w:val="auto"/>
        </w:rPr>
        <w:t>and discard the supernatant</w:t>
      </w:r>
      <w:r w:rsidRPr="0070402F">
        <w:rPr>
          <w:color w:val="auto"/>
        </w:rPr>
        <w:t xml:space="preserve">. Re-suspend cells in 1 </w:t>
      </w:r>
      <w:r w:rsidR="00301A5B" w:rsidRPr="0070402F">
        <w:rPr>
          <w:color w:val="auto"/>
        </w:rPr>
        <w:t>mL</w:t>
      </w:r>
      <w:r w:rsidRPr="0070402F">
        <w:rPr>
          <w:color w:val="auto"/>
        </w:rPr>
        <w:t xml:space="preserve"> of </w:t>
      </w:r>
      <w:r w:rsidR="00432059" w:rsidRPr="0070402F">
        <w:rPr>
          <w:color w:val="auto"/>
        </w:rPr>
        <w:t>cell buffer</w:t>
      </w:r>
      <w:r w:rsidRPr="0070402F">
        <w:rPr>
          <w:color w:val="auto"/>
        </w:rPr>
        <w:t xml:space="preserve">. </w:t>
      </w:r>
    </w:p>
    <w:p w14:paraId="34B49300" w14:textId="77777777" w:rsidR="009C18C5" w:rsidRPr="0070402F" w:rsidRDefault="009C18C5" w:rsidP="00195856">
      <w:pPr>
        <w:pStyle w:val="ListParagraph"/>
        <w:widowControl/>
        <w:ind w:left="0"/>
        <w:rPr>
          <w:color w:val="auto"/>
        </w:rPr>
      </w:pPr>
    </w:p>
    <w:p w14:paraId="4EB73288" w14:textId="4DB28CB3" w:rsidR="00E41708" w:rsidRPr="0070402F" w:rsidRDefault="00E41708" w:rsidP="00195856">
      <w:pPr>
        <w:pStyle w:val="ListParagraph"/>
        <w:widowControl/>
        <w:numPr>
          <w:ilvl w:val="2"/>
          <w:numId w:val="26"/>
        </w:numPr>
        <w:autoSpaceDE/>
        <w:autoSpaceDN/>
        <w:adjustRightInd/>
        <w:rPr>
          <w:color w:val="auto"/>
        </w:rPr>
      </w:pPr>
      <w:r w:rsidRPr="0070402F">
        <w:rPr>
          <w:color w:val="auto"/>
        </w:rPr>
        <w:t xml:space="preserve"> </w:t>
      </w:r>
      <w:r w:rsidR="009C18C5" w:rsidRPr="0070402F">
        <w:rPr>
          <w:color w:val="auto"/>
        </w:rPr>
        <w:t xml:space="preserve">Deplete the cell suspension of the magnetic-bead-coupled cells by retaining them on a magnetic column. </w:t>
      </w:r>
      <w:r w:rsidR="007A6E11" w:rsidRPr="0070402F">
        <w:rPr>
          <w:color w:val="auto"/>
        </w:rPr>
        <w:t xml:space="preserve">Discard the labeled cells (follicular B cells). </w:t>
      </w:r>
      <w:r w:rsidR="009C18C5" w:rsidRPr="0070402F">
        <w:rPr>
          <w:color w:val="auto"/>
        </w:rPr>
        <w:t xml:space="preserve">Collect the non-labeled </w:t>
      </w:r>
      <w:r w:rsidR="00370468" w:rsidRPr="0070402F">
        <w:rPr>
          <w:color w:val="auto"/>
        </w:rPr>
        <w:t>cells</w:t>
      </w:r>
      <w:r w:rsidR="007A6E11" w:rsidRPr="0070402F">
        <w:rPr>
          <w:color w:val="auto"/>
        </w:rPr>
        <w:t xml:space="preserve"> (</w:t>
      </w:r>
      <w:r w:rsidR="00370468" w:rsidRPr="0070402F">
        <w:rPr>
          <w:color w:val="auto"/>
        </w:rPr>
        <w:t>MZBs</w:t>
      </w:r>
      <w:r w:rsidR="007A6E11" w:rsidRPr="0070402F">
        <w:rPr>
          <w:color w:val="auto"/>
        </w:rPr>
        <w:t>)</w:t>
      </w:r>
      <w:r w:rsidR="00370468" w:rsidRPr="0070402F">
        <w:rPr>
          <w:color w:val="auto"/>
        </w:rPr>
        <w:t>,</w:t>
      </w:r>
      <w:r w:rsidR="009C18C5" w:rsidRPr="0070402F">
        <w:rPr>
          <w:color w:val="auto"/>
        </w:rPr>
        <w:t xml:space="preserve"> in a 15 </w:t>
      </w:r>
      <w:r w:rsidR="00301A5B" w:rsidRPr="0070402F">
        <w:rPr>
          <w:color w:val="auto"/>
        </w:rPr>
        <w:t>mL</w:t>
      </w:r>
      <w:r w:rsidR="009C18C5" w:rsidRPr="0070402F">
        <w:rPr>
          <w:color w:val="auto"/>
        </w:rPr>
        <w:t xml:space="preserve"> conical tube that has been pre-coated with a brief application of 5 </w:t>
      </w:r>
      <w:r w:rsidR="00301A5B" w:rsidRPr="0070402F">
        <w:rPr>
          <w:color w:val="auto"/>
        </w:rPr>
        <w:t>mL</w:t>
      </w:r>
      <w:r w:rsidR="009C18C5" w:rsidRPr="0070402F">
        <w:rPr>
          <w:color w:val="auto"/>
        </w:rPr>
        <w:t xml:space="preserve"> of </w:t>
      </w:r>
      <w:r w:rsidR="009A0525">
        <w:rPr>
          <w:color w:val="auto"/>
        </w:rPr>
        <w:t>c</w:t>
      </w:r>
      <w:r w:rsidR="009C18C5" w:rsidRPr="0070402F">
        <w:rPr>
          <w:color w:val="auto"/>
        </w:rPr>
        <w:t xml:space="preserve">ell </w:t>
      </w:r>
      <w:r w:rsidR="009A0525">
        <w:rPr>
          <w:color w:val="auto"/>
        </w:rPr>
        <w:t>b</w:t>
      </w:r>
      <w:r w:rsidR="009C18C5" w:rsidRPr="0070402F">
        <w:rPr>
          <w:color w:val="auto"/>
        </w:rPr>
        <w:t>uffer.</w:t>
      </w:r>
      <w:r w:rsidR="00370468" w:rsidRPr="0070402F">
        <w:rPr>
          <w:color w:val="auto"/>
        </w:rPr>
        <w:t xml:space="preserve"> </w:t>
      </w:r>
      <w:r w:rsidRPr="0070402F">
        <w:rPr>
          <w:color w:val="auto"/>
        </w:rPr>
        <w:t xml:space="preserve">Remove 50 </w:t>
      </w:r>
      <w:r w:rsidR="00301A5B" w:rsidRPr="0070402F">
        <w:rPr>
          <w:color w:val="auto"/>
        </w:rPr>
        <w:t>µL</w:t>
      </w:r>
      <w:r w:rsidRPr="0070402F">
        <w:rPr>
          <w:color w:val="auto"/>
        </w:rPr>
        <w:t xml:space="preserve"> of the cells </w:t>
      </w:r>
      <w:r w:rsidR="00370468" w:rsidRPr="0070402F">
        <w:rPr>
          <w:color w:val="auto"/>
        </w:rPr>
        <w:t>for</w:t>
      </w:r>
      <w:r w:rsidRPr="0070402F">
        <w:rPr>
          <w:color w:val="auto"/>
        </w:rPr>
        <w:t xml:space="preserve"> count</w:t>
      </w:r>
      <w:r w:rsidR="00370468" w:rsidRPr="0070402F">
        <w:rPr>
          <w:color w:val="auto"/>
        </w:rPr>
        <w:t>ing</w:t>
      </w:r>
      <w:r w:rsidRPr="0070402F">
        <w:rPr>
          <w:color w:val="auto"/>
        </w:rPr>
        <w:t xml:space="preserve"> and check</w:t>
      </w:r>
      <w:r w:rsidR="00C723A4">
        <w:rPr>
          <w:color w:val="auto"/>
        </w:rPr>
        <w:t>ing</w:t>
      </w:r>
      <w:r w:rsidRPr="0070402F">
        <w:rPr>
          <w:color w:val="auto"/>
        </w:rPr>
        <w:t xml:space="preserve"> purity. </w:t>
      </w:r>
    </w:p>
    <w:p w14:paraId="651A7AD3" w14:textId="77777777" w:rsidR="00E41708" w:rsidRPr="0070402F" w:rsidRDefault="00E41708" w:rsidP="00195856">
      <w:pPr>
        <w:pStyle w:val="ListParagraph"/>
        <w:widowControl/>
        <w:ind w:left="0"/>
        <w:rPr>
          <w:color w:val="auto"/>
        </w:rPr>
      </w:pPr>
    </w:p>
    <w:p w14:paraId="1C8931E4" w14:textId="6EDDFCC7" w:rsidR="00022413" w:rsidRPr="00EF2FA7" w:rsidRDefault="00E41708" w:rsidP="00195856">
      <w:pPr>
        <w:pStyle w:val="ListParagraph"/>
        <w:widowControl/>
        <w:numPr>
          <w:ilvl w:val="1"/>
          <w:numId w:val="26"/>
        </w:numPr>
        <w:autoSpaceDE/>
        <w:autoSpaceDN/>
        <w:adjustRightInd/>
        <w:rPr>
          <w:color w:val="auto"/>
        </w:rPr>
      </w:pPr>
      <w:r w:rsidRPr="00EF2FA7">
        <w:rPr>
          <w:color w:val="auto"/>
        </w:rPr>
        <w:t xml:space="preserve">Stain </w:t>
      </w:r>
      <w:r w:rsidR="00C723A4">
        <w:rPr>
          <w:color w:val="auto"/>
        </w:rPr>
        <w:t xml:space="preserve">the </w:t>
      </w:r>
      <w:r w:rsidRPr="00EF2FA7">
        <w:rPr>
          <w:color w:val="auto"/>
        </w:rPr>
        <w:t>sorted MZBs to check for purity</w:t>
      </w:r>
      <w:r w:rsidR="00022413" w:rsidRPr="00EF2FA7">
        <w:rPr>
          <w:color w:val="auto"/>
        </w:rPr>
        <w:t>.</w:t>
      </w:r>
    </w:p>
    <w:p w14:paraId="665CE0CA" w14:textId="77777777" w:rsidR="006E4921" w:rsidRDefault="006E4921" w:rsidP="006E4921">
      <w:pPr>
        <w:pStyle w:val="ListParagraph"/>
        <w:widowControl/>
        <w:autoSpaceDE/>
        <w:autoSpaceDN/>
        <w:adjustRightInd/>
        <w:ind w:left="0"/>
        <w:rPr>
          <w:color w:val="auto"/>
        </w:rPr>
      </w:pPr>
    </w:p>
    <w:p w14:paraId="43E6CE50" w14:textId="4888EDD3" w:rsidR="00E41708" w:rsidRPr="0070402F" w:rsidRDefault="00E41708" w:rsidP="00022413">
      <w:pPr>
        <w:pStyle w:val="ListParagraph"/>
        <w:widowControl/>
        <w:numPr>
          <w:ilvl w:val="2"/>
          <w:numId w:val="26"/>
        </w:numPr>
        <w:autoSpaceDE/>
        <w:autoSpaceDN/>
        <w:adjustRightInd/>
        <w:rPr>
          <w:color w:val="auto"/>
        </w:rPr>
      </w:pPr>
      <w:r w:rsidRPr="0070402F">
        <w:rPr>
          <w:color w:val="auto"/>
        </w:rPr>
        <w:t>Add 10</w:t>
      </w:r>
      <w:r w:rsidR="00301A5B" w:rsidRPr="0070402F">
        <w:rPr>
          <w:color w:val="auto"/>
        </w:rPr>
        <w:t>%</w:t>
      </w:r>
      <w:r w:rsidRPr="0070402F">
        <w:rPr>
          <w:color w:val="auto"/>
        </w:rPr>
        <w:t xml:space="preserve"> volume (5 </w:t>
      </w:r>
      <w:r w:rsidR="00301A5B" w:rsidRPr="0070402F">
        <w:rPr>
          <w:color w:val="auto"/>
        </w:rPr>
        <w:t>µL</w:t>
      </w:r>
      <w:r w:rsidRPr="0070402F">
        <w:rPr>
          <w:color w:val="auto"/>
        </w:rPr>
        <w:t xml:space="preserve">) of Fc block </w:t>
      </w:r>
      <w:r w:rsidR="00A320E1" w:rsidRPr="0070402F">
        <w:rPr>
          <w:color w:val="auto"/>
        </w:rPr>
        <w:t xml:space="preserve">to 10,000 cells in 50 </w:t>
      </w:r>
      <w:r w:rsidR="00301A5B" w:rsidRPr="0070402F">
        <w:rPr>
          <w:color w:val="auto"/>
        </w:rPr>
        <w:t>µL</w:t>
      </w:r>
      <w:r w:rsidR="00A320E1" w:rsidRPr="0070402F">
        <w:rPr>
          <w:color w:val="auto"/>
        </w:rPr>
        <w:t xml:space="preserve"> </w:t>
      </w:r>
      <w:r w:rsidRPr="0070402F">
        <w:rPr>
          <w:color w:val="auto"/>
        </w:rPr>
        <w:t>and incubate at 4</w:t>
      </w:r>
      <w:r w:rsidR="00C1043C">
        <w:rPr>
          <w:color w:val="auto"/>
        </w:rPr>
        <w:t xml:space="preserve"> °C</w:t>
      </w:r>
      <w:r w:rsidR="004B0F59" w:rsidRPr="004B0F59">
        <w:rPr>
          <w:color w:val="auto"/>
        </w:rPr>
        <w:t xml:space="preserve"> </w:t>
      </w:r>
      <w:r w:rsidR="004B0F59" w:rsidRPr="0070402F">
        <w:rPr>
          <w:color w:val="auto"/>
        </w:rPr>
        <w:t>for 5 min</w:t>
      </w:r>
      <w:r w:rsidRPr="0070402F">
        <w:rPr>
          <w:color w:val="auto"/>
        </w:rPr>
        <w:t xml:space="preserve">. Add 50 </w:t>
      </w:r>
      <w:r w:rsidR="00301A5B" w:rsidRPr="0070402F">
        <w:rPr>
          <w:color w:val="auto"/>
        </w:rPr>
        <w:t>µL</w:t>
      </w:r>
      <w:r w:rsidRPr="0070402F">
        <w:rPr>
          <w:color w:val="auto"/>
        </w:rPr>
        <w:t xml:space="preserve"> of </w:t>
      </w:r>
      <w:r w:rsidR="00E74A19" w:rsidRPr="0070402F">
        <w:rPr>
          <w:color w:val="auto"/>
        </w:rPr>
        <w:t xml:space="preserve">cell buffer </w:t>
      </w:r>
      <w:r w:rsidRPr="0070402F">
        <w:rPr>
          <w:color w:val="auto"/>
        </w:rPr>
        <w:t xml:space="preserve">containing 0.3 </w:t>
      </w:r>
      <w:r w:rsidR="00301A5B" w:rsidRPr="0070402F">
        <w:rPr>
          <w:color w:val="auto"/>
        </w:rPr>
        <w:t>µL</w:t>
      </w:r>
      <w:r w:rsidRPr="0070402F">
        <w:rPr>
          <w:color w:val="auto"/>
        </w:rPr>
        <w:t xml:space="preserve"> each of B220-FITC</w:t>
      </w:r>
      <w:r w:rsidR="00A320E1" w:rsidRPr="0070402F">
        <w:rPr>
          <w:color w:val="auto"/>
        </w:rPr>
        <w:t xml:space="preserve"> (0.15 µg)</w:t>
      </w:r>
      <w:r w:rsidRPr="0070402F">
        <w:rPr>
          <w:color w:val="auto"/>
        </w:rPr>
        <w:t>, CD21-PE</w:t>
      </w:r>
      <w:r w:rsidR="00A320E1" w:rsidRPr="0070402F">
        <w:rPr>
          <w:color w:val="auto"/>
        </w:rPr>
        <w:t xml:space="preserve"> (0.06 µg)</w:t>
      </w:r>
      <w:r w:rsidRPr="0070402F">
        <w:rPr>
          <w:color w:val="auto"/>
        </w:rPr>
        <w:t xml:space="preserve">, </w:t>
      </w:r>
      <w:r w:rsidR="00C723A4">
        <w:rPr>
          <w:color w:val="auto"/>
        </w:rPr>
        <w:t xml:space="preserve">and </w:t>
      </w:r>
      <w:r w:rsidRPr="0070402F">
        <w:rPr>
          <w:color w:val="auto"/>
        </w:rPr>
        <w:t>CD23-APC</w:t>
      </w:r>
      <w:r w:rsidR="00A320E1" w:rsidRPr="0070402F">
        <w:rPr>
          <w:color w:val="auto"/>
        </w:rPr>
        <w:t xml:space="preserve"> (0.06 µg) in a total volume of 105 </w:t>
      </w:r>
      <w:r w:rsidR="00301A5B" w:rsidRPr="0070402F">
        <w:rPr>
          <w:color w:val="auto"/>
        </w:rPr>
        <w:t>µL</w:t>
      </w:r>
      <w:r w:rsidR="00A320E1" w:rsidRPr="0070402F">
        <w:rPr>
          <w:color w:val="auto"/>
        </w:rPr>
        <w:t xml:space="preserve"> (each antibody diluted 1:350),</w:t>
      </w:r>
      <w:r w:rsidRPr="0070402F">
        <w:rPr>
          <w:color w:val="auto"/>
        </w:rPr>
        <w:t xml:space="preserve"> or any other combination of fluorophores for distinguishing between follicular B cells and MZBs. Stain</w:t>
      </w:r>
      <w:r w:rsidR="00C723A4">
        <w:rPr>
          <w:color w:val="auto"/>
        </w:rPr>
        <w:t xml:space="preserve"> the</w:t>
      </w:r>
      <w:r w:rsidRPr="0070402F">
        <w:rPr>
          <w:color w:val="auto"/>
        </w:rPr>
        <w:t xml:space="preserve"> </w:t>
      </w:r>
      <w:r w:rsidR="001B10BC" w:rsidRPr="0070402F">
        <w:rPr>
          <w:color w:val="auto"/>
        </w:rPr>
        <w:t xml:space="preserve">cells </w:t>
      </w:r>
      <w:r w:rsidRPr="0070402F">
        <w:rPr>
          <w:color w:val="auto"/>
        </w:rPr>
        <w:t>at 4</w:t>
      </w:r>
      <w:r w:rsidR="000405D9">
        <w:rPr>
          <w:color w:val="auto"/>
        </w:rPr>
        <w:t xml:space="preserve"> °C</w:t>
      </w:r>
      <w:r w:rsidRPr="0070402F">
        <w:rPr>
          <w:color w:val="auto"/>
        </w:rPr>
        <w:t xml:space="preserve"> in the dark for 15 </w:t>
      </w:r>
      <w:r w:rsidR="00370468" w:rsidRPr="0070402F">
        <w:rPr>
          <w:color w:val="auto"/>
        </w:rPr>
        <w:t>min</w:t>
      </w:r>
      <w:r w:rsidRPr="0070402F">
        <w:rPr>
          <w:color w:val="auto"/>
        </w:rPr>
        <w:t>.</w:t>
      </w:r>
    </w:p>
    <w:p w14:paraId="0885AEDA" w14:textId="77777777" w:rsidR="00E41708" w:rsidRPr="0070402F" w:rsidRDefault="00E41708" w:rsidP="00195856">
      <w:pPr>
        <w:pStyle w:val="ListParagraph"/>
        <w:widowControl/>
        <w:ind w:left="0"/>
        <w:rPr>
          <w:color w:val="auto"/>
        </w:rPr>
      </w:pPr>
    </w:p>
    <w:p w14:paraId="79A46D30" w14:textId="1237D736" w:rsidR="000F27BD" w:rsidRDefault="00E41708" w:rsidP="00195856">
      <w:pPr>
        <w:pStyle w:val="ListParagraph"/>
        <w:widowControl/>
        <w:numPr>
          <w:ilvl w:val="2"/>
          <w:numId w:val="26"/>
        </w:numPr>
        <w:autoSpaceDE/>
        <w:autoSpaceDN/>
        <w:adjustRightInd/>
        <w:rPr>
          <w:color w:val="auto"/>
        </w:rPr>
      </w:pPr>
      <w:r w:rsidRPr="0070402F">
        <w:rPr>
          <w:color w:val="auto"/>
        </w:rPr>
        <w:t xml:space="preserve">Wash </w:t>
      </w:r>
      <w:r w:rsidR="00C723A4">
        <w:rPr>
          <w:color w:val="auto"/>
        </w:rPr>
        <w:t xml:space="preserve">the </w:t>
      </w:r>
      <w:r w:rsidRPr="0070402F">
        <w:rPr>
          <w:color w:val="auto"/>
        </w:rPr>
        <w:t xml:space="preserve">stained cells once with 1 </w:t>
      </w:r>
      <w:r w:rsidR="00301A5B" w:rsidRPr="0070402F">
        <w:rPr>
          <w:color w:val="auto"/>
        </w:rPr>
        <w:t>mL</w:t>
      </w:r>
      <w:r w:rsidRPr="0070402F">
        <w:rPr>
          <w:color w:val="auto"/>
        </w:rPr>
        <w:t xml:space="preserve"> of </w:t>
      </w:r>
      <w:r w:rsidR="009841F9">
        <w:rPr>
          <w:color w:val="auto"/>
        </w:rPr>
        <w:t xml:space="preserve">cell </w:t>
      </w:r>
      <w:r w:rsidRPr="0070402F">
        <w:rPr>
          <w:color w:val="auto"/>
        </w:rPr>
        <w:t xml:space="preserve">buffer. </w:t>
      </w:r>
      <w:r w:rsidR="00A320E1" w:rsidRPr="0070402F">
        <w:rPr>
          <w:color w:val="auto"/>
        </w:rPr>
        <w:t xml:space="preserve">Centrifuge </w:t>
      </w:r>
      <w:r w:rsidR="00F55F7D">
        <w:rPr>
          <w:color w:val="auto"/>
        </w:rPr>
        <w:t xml:space="preserve">at </w:t>
      </w:r>
      <w:r w:rsidR="00A320E1" w:rsidRPr="0070402F">
        <w:rPr>
          <w:color w:val="auto"/>
        </w:rPr>
        <w:t>300 x g</w:t>
      </w:r>
      <w:r w:rsidR="00F55F7D">
        <w:rPr>
          <w:color w:val="auto"/>
        </w:rPr>
        <w:t xml:space="preserve"> and</w:t>
      </w:r>
      <w:r w:rsidR="00A320E1" w:rsidRPr="0070402F">
        <w:rPr>
          <w:color w:val="auto"/>
        </w:rPr>
        <w:t xml:space="preserve"> 4</w:t>
      </w:r>
      <w:r w:rsidR="00717049">
        <w:rPr>
          <w:color w:val="auto"/>
        </w:rPr>
        <w:t xml:space="preserve"> °</w:t>
      </w:r>
      <w:r w:rsidR="00A320E1" w:rsidRPr="0070402F">
        <w:rPr>
          <w:color w:val="auto"/>
        </w:rPr>
        <w:t>C</w:t>
      </w:r>
      <w:r w:rsidR="009D6033" w:rsidRPr="0070402F">
        <w:rPr>
          <w:color w:val="auto"/>
        </w:rPr>
        <w:t xml:space="preserve"> </w:t>
      </w:r>
      <w:r w:rsidR="00F55F7D" w:rsidRPr="0070402F">
        <w:rPr>
          <w:color w:val="auto"/>
        </w:rPr>
        <w:t xml:space="preserve">for 5 min </w:t>
      </w:r>
      <w:r w:rsidR="009D6033" w:rsidRPr="0070402F">
        <w:rPr>
          <w:color w:val="auto"/>
        </w:rPr>
        <w:t>and discard the supernatant. R</w:t>
      </w:r>
      <w:r w:rsidRPr="0070402F">
        <w:rPr>
          <w:color w:val="auto"/>
        </w:rPr>
        <w:t xml:space="preserve">esuspend in 300 </w:t>
      </w:r>
      <w:r w:rsidR="00301A5B" w:rsidRPr="0070402F">
        <w:rPr>
          <w:color w:val="auto"/>
        </w:rPr>
        <w:t>µL</w:t>
      </w:r>
      <w:r w:rsidRPr="0070402F">
        <w:rPr>
          <w:color w:val="auto"/>
        </w:rPr>
        <w:t xml:space="preserve"> </w:t>
      </w:r>
      <w:r w:rsidR="00A320E1" w:rsidRPr="0070402F">
        <w:rPr>
          <w:color w:val="auto"/>
        </w:rPr>
        <w:t xml:space="preserve">of </w:t>
      </w:r>
      <w:r w:rsidR="00F230C3">
        <w:rPr>
          <w:color w:val="auto"/>
        </w:rPr>
        <w:t>c</w:t>
      </w:r>
      <w:r w:rsidR="00A320E1" w:rsidRPr="0070402F">
        <w:rPr>
          <w:color w:val="auto"/>
        </w:rPr>
        <w:t xml:space="preserve">ell </w:t>
      </w:r>
      <w:r w:rsidR="00F230C3">
        <w:rPr>
          <w:color w:val="auto"/>
        </w:rPr>
        <w:t>b</w:t>
      </w:r>
      <w:r w:rsidR="00A320E1" w:rsidRPr="0070402F">
        <w:rPr>
          <w:color w:val="auto"/>
        </w:rPr>
        <w:t xml:space="preserve">uffer </w:t>
      </w:r>
      <w:r w:rsidRPr="0070402F">
        <w:rPr>
          <w:color w:val="auto"/>
        </w:rPr>
        <w:t xml:space="preserve">and </w:t>
      </w:r>
      <w:r w:rsidR="00A320E1" w:rsidRPr="0070402F">
        <w:rPr>
          <w:color w:val="auto"/>
        </w:rPr>
        <w:t>acquire samples using a</w:t>
      </w:r>
      <w:r w:rsidRPr="0070402F">
        <w:rPr>
          <w:color w:val="auto"/>
        </w:rPr>
        <w:t xml:space="preserve"> flow cytomet</w:t>
      </w:r>
      <w:r w:rsidR="00A320E1" w:rsidRPr="0070402F">
        <w:rPr>
          <w:color w:val="auto"/>
        </w:rPr>
        <w:t>er and standard methods</w:t>
      </w:r>
      <w:r w:rsidRPr="0070402F">
        <w:rPr>
          <w:color w:val="auto"/>
        </w:rPr>
        <w:t xml:space="preserve">. </w:t>
      </w:r>
      <w:r w:rsidR="00A320E1" w:rsidRPr="0070402F">
        <w:rPr>
          <w:color w:val="auto"/>
        </w:rPr>
        <w:t>Gate on live lymphocytes, then on B220</w:t>
      </w:r>
      <w:r w:rsidR="00A320E1" w:rsidRPr="0070402F">
        <w:rPr>
          <w:color w:val="auto"/>
          <w:vertAlign w:val="superscript"/>
        </w:rPr>
        <w:t>+</w:t>
      </w:r>
      <w:r w:rsidR="00A320E1" w:rsidRPr="0070402F">
        <w:rPr>
          <w:color w:val="auto"/>
        </w:rPr>
        <w:t xml:space="preserve"> cells, and finally on CD23</w:t>
      </w:r>
      <w:r w:rsidR="00A320E1" w:rsidRPr="0070402F">
        <w:rPr>
          <w:color w:val="auto"/>
          <w:vertAlign w:val="superscript"/>
        </w:rPr>
        <w:t>low</w:t>
      </w:r>
      <w:r w:rsidR="00A320E1" w:rsidRPr="0070402F">
        <w:rPr>
          <w:color w:val="auto"/>
        </w:rPr>
        <w:t xml:space="preserve"> CD21</w:t>
      </w:r>
      <w:r w:rsidR="00A320E1" w:rsidRPr="0070402F">
        <w:rPr>
          <w:color w:val="auto"/>
          <w:vertAlign w:val="superscript"/>
        </w:rPr>
        <w:t>high</w:t>
      </w:r>
      <w:r w:rsidR="00A320E1" w:rsidRPr="0070402F">
        <w:rPr>
          <w:color w:val="auto"/>
        </w:rPr>
        <w:t xml:space="preserve"> cells (</w:t>
      </w:r>
      <w:r w:rsidR="00301A5B" w:rsidRPr="0070402F">
        <w:rPr>
          <w:b/>
          <w:color w:val="auto"/>
        </w:rPr>
        <w:t>Figure 1B</w:t>
      </w:r>
      <w:r w:rsidR="00A320E1" w:rsidRPr="0070402F">
        <w:rPr>
          <w:color w:val="auto"/>
        </w:rPr>
        <w:t xml:space="preserve">). </w:t>
      </w:r>
    </w:p>
    <w:p w14:paraId="3290F7CE" w14:textId="77777777" w:rsidR="000F27BD" w:rsidRPr="000F27BD" w:rsidRDefault="000F27BD" w:rsidP="000F27BD">
      <w:pPr>
        <w:pStyle w:val="ListParagraph"/>
        <w:rPr>
          <w:color w:val="auto"/>
        </w:rPr>
      </w:pPr>
    </w:p>
    <w:p w14:paraId="0B91A83B" w14:textId="257DD08D" w:rsidR="00E41708" w:rsidRPr="0070402F" w:rsidRDefault="000F27BD" w:rsidP="000F27BD">
      <w:pPr>
        <w:pStyle w:val="ListParagraph"/>
        <w:widowControl/>
        <w:autoSpaceDE/>
        <w:autoSpaceDN/>
        <w:adjustRightInd/>
        <w:ind w:left="0"/>
        <w:rPr>
          <w:color w:val="auto"/>
        </w:rPr>
      </w:pPr>
      <w:r>
        <w:rPr>
          <w:color w:val="auto"/>
        </w:rPr>
        <w:t xml:space="preserve">Note: </w:t>
      </w:r>
      <w:r w:rsidR="00E41708" w:rsidRPr="0070402F">
        <w:rPr>
          <w:color w:val="auto"/>
        </w:rPr>
        <w:t>The procedure typically yields 500</w:t>
      </w:r>
      <w:r w:rsidR="00CF61F6">
        <w:rPr>
          <w:color w:val="auto"/>
        </w:rPr>
        <w:t>,</w:t>
      </w:r>
      <w:r w:rsidR="00E41708" w:rsidRPr="0070402F">
        <w:rPr>
          <w:color w:val="auto"/>
        </w:rPr>
        <w:t>000 MZB</w:t>
      </w:r>
      <w:r w:rsidR="00DF372E">
        <w:rPr>
          <w:color w:val="auto"/>
        </w:rPr>
        <w:t>s</w:t>
      </w:r>
      <w:r w:rsidR="00CF61F6">
        <w:rPr>
          <w:color w:val="auto"/>
        </w:rPr>
        <w:t xml:space="preserve"> </w:t>
      </w:r>
      <w:r w:rsidR="00E41708" w:rsidRPr="0070402F">
        <w:rPr>
          <w:color w:val="auto"/>
        </w:rPr>
        <w:t xml:space="preserve">per spleen from a C57B/6 mouse. </w:t>
      </w:r>
    </w:p>
    <w:p w14:paraId="6DEF9A66" w14:textId="77777777" w:rsidR="00E41708" w:rsidRPr="0070402F" w:rsidRDefault="00E41708" w:rsidP="00195856">
      <w:pPr>
        <w:pStyle w:val="ListParagraph"/>
        <w:widowControl/>
        <w:ind w:left="0"/>
        <w:rPr>
          <w:color w:val="auto"/>
        </w:rPr>
      </w:pPr>
    </w:p>
    <w:p w14:paraId="70BA62C8" w14:textId="77777777" w:rsidR="00644EF6" w:rsidRPr="006011B6" w:rsidRDefault="00E41708" w:rsidP="00195856">
      <w:pPr>
        <w:pStyle w:val="ListParagraph"/>
        <w:widowControl/>
        <w:numPr>
          <w:ilvl w:val="1"/>
          <w:numId w:val="26"/>
        </w:numPr>
        <w:autoSpaceDE/>
        <w:autoSpaceDN/>
        <w:adjustRightInd/>
        <w:rPr>
          <w:color w:val="auto"/>
        </w:rPr>
      </w:pPr>
      <w:r w:rsidRPr="006011B6">
        <w:rPr>
          <w:color w:val="auto"/>
        </w:rPr>
        <w:t>Prepare MZBs</w:t>
      </w:r>
      <w:r w:rsidR="00496A69" w:rsidRPr="006011B6">
        <w:rPr>
          <w:color w:val="auto"/>
        </w:rPr>
        <w:t xml:space="preserve"> for flow migration</w:t>
      </w:r>
      <w:r w:rsidR="00644EF6" w:rsidRPr="006011B6">
        <w:rPr>
          <w:color w:val="auto"/>
        </w:rPr>
        <w:t>.</w:t>
      </w:r>
    </w:p>
    <w:p w14:paraId="7DE1DE61" w14:textId="77777777" w:rsidR="00312090" w:rsidRDefault="00312090" w:rsidP="00312090">
      <w:pPr>
        <w:pStyle w:val="ListParagraph"/>
        <w:widowControl/>
        <w:autoSpaceDE/>
        <w:autoSpaceDN/>
        <w:adjustRightInd/>
        <w:ind w:left="0"/>
        <w:rPr>
          <w:color w:val="auto"/>
        </w:rPr>
      </w:pPr>
    </w:p>
    <w:p w14:paraId="1C033963" w14:textId="2F148B80" w:rsidR="00E41708" w:rsidRPr="0070402F" w:rsidRDefault="00E41708" w:rsidP="00235144">
      <w:pPr>
        <w:pStyle w:val="ListParagraph"/>
        <w:widowControl/>
        <w:numPr>
          <w:ilvl w:val="2"/>
          <w:numId w:val="26"/>
        </w:numPr>
        <w:autoSpaceDE/>
        <w:autoSpaceDN/>
        <w:adjustRightInd/>
        <w:rPr>
          <w:color w:val="auto"/>
        </w:rPr>
      </w:pPr>
      <w:r w:rsidRPr="0070402F">
        <w:rPr>
          <w:color w:val="auto"/>
        </w:rPr>
        <w:t xml:space="preserve">Wash purified MZBs once in 1-2 </w:t>
      </w:r>
      <w:r w:rsidR="00301A5B" w:rsidRPr="0070402F">
        <w:rPr>
          <w:color w:val="auto"/>
        </w:rPr>
        <w:t>mL</w:t>
      </w:r>
      <w:r w:rsidRPr="0070402F">
        <w:rPr>
          <w:color w:val="auto"/>
        </w:rPr>
        <w:t xml:space="preserve"> of cold </w:t>
      </w:r>
      <w:r w:rsidR="003A0E30">
        <w:rPr>
          <w:color w:val="auto"/>
        </w:rPr>
        <w:t>m</w:t>
      </w:r>
      <w:r w:rsidRPr="0070402F">
        <w:rPr>
          <w:color w:val="auto"/>
        </w:rPr>
        <w:t xml:space="preserve">igration </w:t>
      </w:r>
      <w:r w:rsidR="003A0E30">
        <w:rPr>
          <w:color w:val="auto"/>
        </w:rPr>
        <w:t>b</w:t>
      </w:r>
      <w:r w:rsidRPr="0070402F">
        <w:rPr>
          <w:color w:val="auto"/>
        </w:rPr>
        <w:t>uffer</w:t>
      </w:r>
      <w:r w:rsidR="00DB2781" w:rsidRPr="0070402F">
        <w:rPr>
          <w:color w:val="auto"/>
        </w:rPr>
        <w:t xml:space="preserve"> </w:t>
      </w:r>
      <w:r w:rsidR="00C723A4">
        <w:rPr>
          <w:color w:val="auto"/>
        </w:rPr>
        <w:t>[</w:t>
      </w:r>
      <w:r w:rsidR="00235144" w:rsidRPr="00235144">
        <w:rPr>
          <w:color w:val="auto"/>
        </w:rPr>
        <w:t xml:space="preserve">Hanks’ </w:t>
      </w:r>
      <w:r w:rsidR="00235144">
        <w:rPr>
          <w:color w:val="auto"/>
        </w:rPr>
        <w:t>b</w:t>
      </w:r>
      <w:r w:rsidR="00235144" w:rsidRPr="00235144">
        <w:rPr>
          <w:color w:val="auto"/>
        </w:rPr>
        <w:t xml:space="preserve">alanced </w:t>
      </w:r>
      <w:r w:rsidR="00235144">
        <w:rPr>
          <w:color w:val="auto"/>
        </w:rPr>
        <w:t>s</w:t>
      </w:r>
      <w:r w:rsidR="00235144" w:rsidRPr="00235144">
        <w:rPr>
          <w:color w:val="auto"/>
        </w:rPr>
        <w:t xml:space="preserve">alt solution </w:t>
      </w:r>
      <w:r w:rsidR="00235144">
        <w:rPr>
          <w:color w:val="auto"/>
        </w:rPr>
        <w:t>(</w:t>
      </w:r>
      <w:r w:rsidR="00DB2781" w:rsidRPr="0070402F">
        <w:rPr>
          <w:color w:val="auto"/>
        </w:rPr>
        <w:t>HBSS</w:t>
      </w:r>
      <w:r w:rsidR="00235144">
        <w:rPr>
          <w:color w:val="auto"/>
        </w:rPr>
        <w:t>)</w:t>
      </w:r>
      <w:r w:rsidR="00DB2781" w:rsidRPr="0070402F">
        <w:rPr>
          <w:color w:val="auto"/>
        </w:rPr>
        <w:t xml:space="preserve"> containing cations</w:t>
      </w:r>
      <w:r w:rsidR="007168DF">
        <w:rPr>
          <w:color w:val="auto"/>
        </w:rPr>
        <w:t>,</w:t>
      </w:r>
      <w:r w:rsidR="00DB2781" w:rsidRPr="0070402F">
        <w:rPr>
          <w:color w:val="auto"/>
        </w:rPr>
        <w:t xml:space="preserve"> 10 mM </w:t>
      </w:r>
      <w:proofErr w:type="spellStart"/>
      <w:r w:rsidR="00DB2781" w:rsidRPr="0070402F">
        <w:rPr>
          <w:color w:val="auto"/>
        </w:rPr>
        <w:t>Hepes</w:t>
      </w:r>
      <w:proofErr w:type="spellEnd"/>
      <w:r w:rsidR="002E5463">
        <w:rPr>
          <w:color w:val="auto"/>
        </w:rPr>
        <w:t>,</w:t>
      </w:r>
      <w:r w:rsidR="00DB2781" w:rsidRPr="0070402F">
        <w:rPr>
          <w:color w:val="auto"/>
        </w:rPr>
        <w:t xml:space="preserve"> 0.2</w:t>
      </w:r>
      <w:r w:rsidR="00301A5B" w:rsidRPr="0070402F">
        <w:rPr>
          <w:color w:val="auto"/>
        </w:rPr>
        <w:t>%</w:t>
      </w:r>
      <w:r w:rsidR="00DB2781" w:rsidRPr="0070402F">
        <w:rPr>
          <w:color w:val="auto"/>
        </w:rPr>
        <w:t xml:space="preserve"> </w:t>
      </w:r>
      <w:r w:rsidR="00C34E78" w:rsidRPr="0070402F">
        <w:rPr>
          <w:color w:val="auto"/>
        </w:rPr>
        <w:t xml:space="preserve">fatty acid-free </w:t>
      </w:r>
      <w:r w:rsidR="00DB2781" w:rsidRPr="0070402F">
        <w:rPr>
          <w:color w:val="auto"/>
        </w:rPr>
        <w:t>BSA</w:t>
      </w:r>
      <w:r w:rsidR="00C723A4">
        <w:rPr>
          <w:color w:val="auto"/>
        </w:rPr>
        <w:t>]</w:t>
      </w:r>
      <w:r w:rsidR="00DB2781" w:rsidRPr="0070402F">
        <w:rPr>
          <w:color w:val="auto"/>
        </w:rPr>
        <w:t xml:space="preserve"> </w:t>
      </w:r>
      <w:r w:rsidRPr="0070402F">
        <w:rPr>
          <w:color w:val="auto"/>
        </w:rPr>
        <w:t xml:space="preserve">to ensure that the cation-containing migration buffer is not diluted by residual cation-free PBS buffer. </w:t>
      </w:r>
      <w:r w:rsidR="00281A08" w:rsidRPr="0070402F">
        <w:rPr>
          <w:color w:val="auto"/>
        </w:rPr>
        <w:t xml:space="preserve">Centrifuge </w:t>
      </w:r>
      <w:r w:rsidR="009B6BF1">
        <w:rPr>
          <w:color w:val="auto"/>
        </w:rPr>
        <w:t xml:space="preserve">at </w:t>
      </w:r>
      <w:r w:rsidR="00281A08" w:rsidRPr="0070402F">
        <w:rPr>
          <w:color w:val="auto"/>
        </w:rPr>
        <w:t>300 x g</w:t>
      </w:r>
      <w:r w:rsidR="009B6BF1">
        <w:rPr>
          <w:color w:val="auto"/>
        </w:rPr>
        <w:t xml:space="preserve"> and</w:t>
      </w:r>
      <w:r w:rsidR="00281A08" w:rsidRPr="0070402F">
        <w:rPr>
          <w:color w:val="auto"/>
        </w:rPr>
        <w:t xml:space="preserve"> 4</w:t>
      </w:r>
      <w:r w:rsidR="002B4AFB">
        <w:rPr>
          <w:color w:val="auto"/>
        </w:rPr>
        <w:t xml:space="preserve"> °C</w:t>
      </w:r>
      <w:r w:rsidR="009D6033" w:rsidRPr="0070402F">
        <w:rPr>
          <w:color w:val="auto"/>
        </w:rPr>
        <w:t xml:space="preserve"> </w:t>
      </w:r>
      <w:r w:rsidR="009B6BF1" w:rsidRPr="0070402F">
        <w:rPr>
          <w:color w:val="auto"/>
        </w:rPr>
        <w:t xml:space="preserve">for 10 min </w:t>
      </w:r>
      <w:r w:rsidR="009D6033" w:rsidRPr="0070402F">
        <w:rPr>
          <w:color w:val="auto"/>
        </w:rPr>
        <w:t>and discard the supernatant</w:t>
      </w:r>
      <w:r w:rsidR="00281A08" w:rsidRPr="0070402F">
        <w:rPr>
          <w:color w:val="auto"/>
        </w:rPr>
        <w:t xml:space="preserve">. </w:t>
      </w:r>
      <w:r w:rsidRPr="0070402F">
        <w:rPr>
          <w:color w:val="auto"/>
        </w:rPr>
        <w:t>Re</w:t>
      </w:r>
      <w:r w:rsidR="00281A08" w:rsidRPr="0070402F">
        <w:rPr>
          <w:color w:val="auto"/>
        </w:rPr>
        <w:t>-</w:t>
      </w:r>
      <w:r w:rsidRPr="0070402F">
        <w:rPr>
          <w:color w:val="auto"/>
        </w:rPr>
        <w:t>suspend MZBs in cold migration buffer to a concentration of 50</w:t>
      </w:r>
      <w:r w:rsidR="00762CC3">
        <w:rPr>
          <w:color w:val="auto"/>
        </w:rPr>
        <w:t>,</w:t>
      </w:r>
      <w:r w:rsidRPr="0070402F">
        <w:rPr>
          <w:color w:val="auto"/>
        </w:rPr>
        <w:t xml:space="preserve">000 MZBs per 30 </w:t>
      </w:r>
      <w:r w:rsidR="00301A5B" w:rsidRPr="0070402F">
        <w:rPr>
          <w:color w:val="auto"/>
        </w:rPr>
        <w:t>µL</w:t>
      </w:r>
      <w:r w:rsidRPr="0070402F">
        <w:rPr>
          <w:color w:val="auto"/>
        </w:rPr>
        <w:t xml:space="preserve"> (equivalent to the amount loaded in one well of a flow chamber slide). </w:t>
      </w:r>
    </w:p>
    <w:p w14:paraId="03931F5C" w14:textId="77777777" w:rsidR="00E41708" w:rsidRPr="0070402F" w:rsidRDefault="00E41708" w:rsidP="00195856">
      <w:pPr>
        <w:widowControl/>
        <w:rPr>
          <w:color w:val="auto"/>
        </w:rPr>
      </w:pPr>
    </w:p>
    <w:p w14:paraId="4EF4A5E1" w14:textId="732809EC" w:rsidR="00E41708" w:rsidRPr="0070402F" w:rsidRDefault="00E41708" w:rsidP="005C3BE5">
      <w:pPr>
        <w:widowControl/>
        <w:rPr>
          <w:rFonts w:eastAsia="Adobe Heiti Std R"/>
          <w:b/>
          <w:color w:val="auto"/>
        </w:rPr>
      </w:pPr>
      <w:r w:rsidRPr="0070402F">
        <w:rPr>
          <w:color w:val="auto"/>
        </w:rPr>
        <w:t>Note: The freshly isolated MZBs should be used as soon as possible</w:t>
      </w:r>
      <w:r w:rsidR="00E8391B">
        <w:rPr>
          <w:color w:val="auto"/>
        </w:rPr>
        <w:t>. However</w:t>
      </w:r>
      <w:r w:rsidRPr="0070402F">
        <w:rPr>
          <w:color w:val="auto"/>
        </w:rPr>
        <w:t xml:space="preserve">, </w:t>
      </w:r>
      <w:r w:rsidR="00E8391B">
        <w:rPr>
          <w:color w:val="auto"/>
        </w:rPr>
        <w:t>they</w:t>
      </w:r>
      <w:r w:rsidRPr="0070402F">
        <w:rPr>
          <w:color w:val="auto"/>
        </w:rPr>
        <w:t xml:space="preserve"> are still capable of migrating for up to 8 h or more after the start of the experiment </w:t>
      </w:r>
      <w:r w:rsidR="00C723A4">
        <w:rPr>
          <w:color w:val="auto"/>
        </w:rPr>
        <w:t xml:space="preserve">for </w:t>
      </w:r>
      <w:r w:rsidRPr="0070402F">
        <w:rPr>
          <w:color w:val="auto"/>
        </w:rPr>
        <w:t>as long as they are kept on ice. Optimal temperatures should be tested for other cell types</w:t>
      </w:r>
      <w:r w:rsidR="006D471F">
        <w:rPr>
          <w:color w:val="auto"/>
        </w:rPr>
        <w:t>. For</w:t>
      </w:r>
      <w:r w:rsidRPr="0070402F">
        <w:rPr>
          <w:color w:val="auto"/>
        </w:rPr>
        <w:t xml:space="preserve"> example, it may be better to keep cultured T cells at 37</w:t>
      </w:r>
      <w:r w:rsidR="00676B17">
        <w:rPr>
          <w:color w:val="auto"/>
        </w:rPr>
        <w:t xml:space="preserve"> </w:t>
      </w:r>
      <w:r w:rsidRPr="0070402F">
        <w:rPr>
          <w:color w:val="auto"/>
        </w:rPr>
        <w:t>°</w:t>
      </w:r>
      <w:r w:rsidR="00676B17">
        <w:rPr>
          <w:color w:val="auto"/>
        </w:rPr>
        <w:t>C</w:t>
      </w:r>
      <w:r w:rsidRPr="0070402F">
        <w:rPr>
          <w:color w:val="auto"/>
        </w:rPr>
        <w:t xml:space="preserve"> until the start of migration.</w:t>
      </w:r>
    </w:p>
    <w:p w14:paraId="715406EA" w14:textId="77777777" w:rsidR="00635CB7" w:rsidRPr="0070402F" w:rsidRDefault="00635CB7" w:rsidP="00195856">
      <w:pPr>
        <w:pStyle w:val="ListParagraph"/>
        <w:widowControl/>
        <w:ind w:left="0"/>
        <w:rPr>
          <w:rFonts w:eastAsia="Adobe Heiti Std R"/>
          <w:b/>
          <w:color w:val="auto"/>
        </w:rPr>
      </w:pPr>
    </w:p>
    <w:p w14:paraId="1A8C9875" w14:textId="1BABA55C" w:rsidR="00E41708" w:rsidRPr="0070402F" w:rsidRDefault="00631B04" w:rsidP="00195856">
      <w:pPr>
        <w:pStyle w:val="ListParagraph"/>
        <w:widowControl/>
        <w:numPr>
          <w:ilvl w:val="0"/>
          <w:numId w:val="26"/>
        </w:numPr>
        <w:autoSpaceDE/>
        <w:autoSpaceDN/>
        <w:adjustRightInd/>
        <w:rPr>
          <w:b/>
          <w:color w:val="auto"/>
          <w:highlight w:val="yellow"/>
        </w:rPr>
      </w:pPr>
      <w:r w:rsidRPr="0070402F">
        <w:rPr>
          <w:rFonts w:eastAsia="Adobe Heiti Std R"/>
          <w:b/>
          <w:color w:val="auto"/>
          <w:highlight w:val="yellow"/>
        </w:rPr>
        <w:lastRenderedPageBreak/>
        <w:t>Flow Experiment</w:t>
      </w:r>
    </w:p>
    <w:p w14:paraId="1EC193AD" w14:textId="77777777" w:rsidR="00E41708" w:rsidRPr="0070402F" w:rsidRDefault="00E41708" w:rsidP="00195856">
      <w:pPr>
        <w:pStyle w:val="ListParagraph"/>
        <w:widowControl/>
        <w:ind w:left="0"/>
        <w:rPr>
          <w:color w:val="auto"/>
          <w:highlight w:val="yellow"/>
        </w:rPr>
      </w:pPr>
    </w:p>
    <w:p w14:paraId="490DFC6A" w14:textId="77777777" w:rsidR="009C25AF" w:rsidRPr="00D57971" w:rsidRDefault="00E41708" w:rsidP="00195856">
      <w:pPr>
        <w:pStyle w:val="ListParagraph"/>
        <w:widowControl/>
        <w:numPr>
          <w:ilvl w:val="1"/>
          <w:numId w:val="26"/>
        </w:numPr>
        <w:autoSpaceDE/>
        <w:autoSpaceDN/>
        <w:adjustRightInd/>
        <w:rPr>
          <w:color w:val="auto"/>
          <w:highlight w:val="yellow"/>
        </w:rPr>
      </w:pPr>
      <w:r w:rsidRPr="00D57971">
        <w:rPr>
          <w:color w:val="auto"/>
          <w:highlight w:val="yellow"/>
        </w:rPr>
        <w:t>Coat slides with integrin ligand</w:t>
      </w:r>
      <w:r w:rsidR="00A3250B" w:rsidRPr="00D57971">
        <w:rPr>
          <w:color w:val="auto"/>
          <w:highlight w:val="yellow"/>
        </w:rPr>
        <w:t>.</w:t>
      </w:r>
      <w:r w:rsidRPr="00D57971">
        <w:rPr>
          <w:color w:val="auto"/>
          <w:highlight w:val="yellow"/>
        </w:rPr>
        <w:t xml:space="preserve"> </w:t>
      </w:r>
    </w:p>
    <w:p w14:paraId="487F81AC" w14:textId="77777777" w:rsidR="00A608BF" w:rsidRDefault="00A608BF" w:rsidP="00A608BF">
      <w:pPr>
        <w:pStyle w:val="ListParagraph"/>
        <w:widowControl/>
        <w:autoSpaceDE/>
        <w:autoSpaceDN/>
        <w:adjustRightInd/>
        <w:ind w:left="0"/>
        <w:rPr>
          <w:color w:val="auto"/>
          <w:highlight w:val="yellow"/>
        </w:rPr>
      </w:pPr>
    </w:p>
    <w:p w14:paraId="034B1F28" w14:textId="21AEE10D" w:rsidR="00E41708" w:rsidRPr="0070402F" w:rsidRDefault="00E41708" w:rsidP="009C25AF">
      <w:pPr>
        <w:pStyle w:val="ListParagraph"/>
        <w:widowControl/>
        <w:numPr>
          <w:ilvl w:val="2"/>
          <w:numId w:val="26"/>
        </w:numPr>
        <w:autoSpaceDE/>
        <w:autoSpaceDN/>
        <w:adjustRightInd/>
        <w:rPr>
          <w:color w:val="auto"/>
          <w:highlight w:val="yellow"/>
        </w:rPr>
      </w:pPr>
      <w:r w:rsidRPr="0070402F">
        <w:rPr>
          <w:color w:val="auto"/>
          <w:highlight w:val="yellow"/>
        </w:rPr>
        <w:t xml:space="preserve">On the day before the experiment, thaw an aliquot of ICAM-1 (400 </w:t>
      </w:r>
      <w:r w:rsidR="00047832" w:rsidRPr="0070402F">
        <w:rPr>
          <w:color w:val="auto"/>
          <w:highlight w:val="yellow"/>
        </w:rPr>
        <w:t>µ</w:t>
      </w:r>
      <w:r w:rsidRPr="0070402F">
        <w:rPr>
          <w:color w:val="auto"/>
          <w:highlight w:val="yellow"/>
        </w:rPr>
        <w:t>g/</w:t>
      </w:r>
      <w:r w:rsidR="00301A5B" w:rsidRPr="0070402F">
        <w:rPr>
          <w:color w:val="auto"/>
          <w:highlight w:val="yellow"/>
        </w:rPr>
        <w:t>mL</w:t>
      </w:r>
      <w:r w:rsidRPr="0070402F">
        <w:rPr>
          <w:color w:val="auto"/>
          <w:highlight w:val="yellow"/>
        </w:rPr>
        <w:t xml:space="preserve">). Dilute ICAM-1 by a factor of 1:80 in PBS to </w:t>
      </w:r>
      <w:r w:rsidR="0037549A">
        <w:rPr>
          <w:color w:val="auto"/>
          <w:highlight w:val="yellow"/>
        </w:rPr>
        <w:t>reach a final concentration of</w:t>
      </w:r>
      <w:r w:rsidRPr="0070402F">
        <w:rPr>
          <w:color w:val="auto"/>
          <w:highlight w:val="yellow"/>
        </w:rPr>
        <w:t xml:space="preserve"> 5 µg/</w:t>
      </w:r>
      <w:proofErr w:type="spellStart"/>
      <w:r w:rsidR="00301A5B" w:rsidRPr="0070402F">
        <w:rPr>
          <w:color w:val="auto"/>
          <w:highlight w:val="yellow"/>
        </w:rPr>
        <w:t>mL</w:t>
      </w:r>
      <w:r w:rsidR="0037549A">
        <w:rPr>
          <w:color w:val="auto"/>
          <w:highlight w:val="yellow"/>
        </w:rPr>
        <w:t>.</w:t>
      </w:r>
      <w:proofErr w:type="spellEnd"/>
      <w:r w:rsidRPr="0070402F">
        <w:rPr>
          <w:color w:val="auto"/>
          <w:highlight w:val="yellow"/>
        </w:rPr>
        <w:t xml:space="preserve"> </w:t>
      </w:r>
      <w:r w:rsidR="0037549A">
        <w:rPr>
          <w:color w:val="auto"/>
          <w:highlight w:val="yellow"/>
        </w:rPr>
        <w:t>A</w:t>
      </w:r>
      <w:r w:rsidRPr="0070402F">
        <w:rPr>
          <w:color w:val="auto"/>
          <w:highlight w:val="yellow"/>
        </w:rPr>
        <w:t xml:space="preserve">dd 30 </w:t>
      </w:r>
      <w:r w:rsidR="00301A5B" w:rsidRPr="0070402F">
        <w:rPr>
          <w:color w:val="auto"/>
          <w:highlight w:val="yellow"/>
        </w:rPr>
        <w:t>µL</w:t>
      </w:r>
      <w:r w:rsidRPr="0070402F">
        <w:rPr>
          <w:color w:val="auto"/>
          <w:highlight w:val="yellow"/>
        </w:rPr>
        <w:t xml:space="preserve"> </w:t>
      </w:r>
      <w:r w:rsidR="00047832" w:rsidRPr="0070402F">
        <w:rPr>
          <w:color w:val="auto"/>
          <w:highlight w:val="yellow"/>
        </w:rPr>
        <w:t xml:space="preserve">of </w:t>
      </w:r>
      <w:r w:rsidR="00F03ECB" w:rsidRPr="0070402F">
        <w:rPr>
          <w:color w:val="auto"/>
          <w:highlight w:val="yellow"/>
        </w:rPr>
        <w:t xml:space="preserve">ICAM-1 </w:t>
      </w:r>
      <w:r w:rsidRPr="0070402F">
        <w:rPr>
          <w:color w:val="auto"/>
          <w:highlight w:val="yellow"/>
        </w:rPr>
        <w:t xml:space="preserve">to </w:t>
      </w:r>
      <w:r w:rsidR="00047832" w:rsidRPr="0070402F">
        <w:rPr>
          <w:color w:val="auto"/>
          <w:highlight w:val="yellow"/>
        </w:rPr>
        <w:t>one</w:t>
      </w:r>
      <w:r w:rsidRPr="0070402F">
        <w:rPr>
          <w:color w:val="auto"/>
          <w:highlight w:val="yellow"/>
        </w:rPr>
        <w:t xml:space="preserve"> chamber</w:t>
      </w:r>
      <w:r w:rsidR="00047832" w:rsidRPr="0070402F">
        <w:rPr>
          <w:color w:val="auto"/>
          <w:highlight w:val="yellow"/>
        </w:rPr>
        <w:t xml:space="preserve"> on a flow slide</w:t>
      </w:r>
      <w:r w:rsidR="009D6033" w:rsidRPr="0070402F">
        <w:rPr>
          <w:color w:val="auto"/>
          <w:highlight w:val="yellow"/>
        </w:rPr>
        <w:t xml:space="preserve"> for every migration movie required</w:t>
      </w:r>
      <w:r w:rsidRPr="0070402F">
        <w:rPr>
          <w:color w:val="auto"/>
          <w:highlight w:val="yellow"/>
        </w:rPr>
        <w:t>. Incubate slide in a humid chamber at 4</w:t>
      </w:r>
      <w:r w:rsidR="0060507E">
        <w:rPr>
          <w:color w:val="auto"/>
          <w:highlight w:val="yellow"/>
        </w:rPr>
        <w:t xml:space="preserve"> </w:t>
      </w:r>
      <w:r w:rsidRPr="0070402F">
        <w:rPr>
          <w:color w:val="auto"/>
          <w:highlight w:val="yellow"/>
        </w:rPr>
        <w:t>°</w:t>
      </w:r>
      <w:r w:rsidR="0060507E">
        <w:rPr>
          <w:color w:val="auto"/>
          <w:highlight w:val="yellow"/>
        </w:rPr>
        <w:t>C</w:t>
      </w:r>
      <w:r w:rsidRPr="0070402F">
        <w:rPr>
          <w:color w:val="auto"/>
          <w:highlight w:val="yellow"/>
        </w:rPr>
        <w:t xml:space="preserve"> overnight.</w:t>
      </w:r>
    </w:p>
    <w:p w14:paraId="73F6E3B2" w14:textId="38D8BE6B" w:rsidR="00E41708" w:rsidRDefault="00E41708" w:rsidP="00195856">
      <w:pPr>
        <w:pStyle w:val="ListParagraph"/>
        <w:widowControl/>
        <w:ind w:left="0"/>
        <w:rPr>
          <w:color w:val="auto"/>
          <w:highlight w:val="yellow"/>
        </w:rPr>
      </w:pPr>
    </w:p>
    <w:p w14:paraId="6E0DE14A" w14:textId="4420CC2A" w:rsidR="00856239" w:rsidRDefault="00856239" w:rsidP="00195856">
      <w:pPr>
        <w:pStyle w:val="ListParagraph"/>
        <w:widowControl/>
        <w:ind w:left="0"/>
        <w:rPr>
          <w:color w:val="auto"/>
          <w:highlight w:val="yellow"/>
        </w:rPr>
      </w:pPr>
      <w:r>
        <w:rPr>
          <w:color w:val="auto"/>
          <w:highlight w:val="yellow"/>
        </w:rPr>
        <w:t xml:space="preserve">Note: </w:t>
      </w:r>
      <w:r w:rsidRPr="0070402F">
        <w:rPr>
          <w:color w:val="auto"/>
          <w:highlight w:val="yellow"/>
        </w:rPr>
        <w:t>Each slide contains 6 chambers and up to 8 movies in one session</w:t>
      </w:r>
      <w:r w:rsidR="00C723A4">
        <w:rPr>
          <w:color w:val="auto"/>
          <w:highlight w:val="yellow"/>
        </w:rPr>
        <w:t xml:space="preserve"> can be easily recorded</w:t>
      </w:r>
      <w:r w:rsidRPr="0070402F">
        <w:rPr>
          <w:color w:val="auto"/>
          <w:highlight w:val="yellow"/>
        </w:rPr>
        <w:t>.</w:t>
      </w:r>
    </w:p>
    <w:p w14:paraId="1C3E5EB2" w14:textId="77777777" w:rsidR="00BD547E" w:rsidRPr="0070402F" w:rsidRDefault="00BD547E" w:rsidP="00195856">
      <w:pPr>
        <w:pStyle w:val="ListParagraph"/>
        <w:widowControl/>
        <w:ind w:left="0"/>
        <w:rPr>
          <w:color w:val="auto"/>
          <w:highlight w:val="yellow"/>
        </w:rPr>
      </w:pPr>
    </w:p>
    <w:p w14:paraId="05AF605E" w14:textId="5C9AADAB" w:rsidR="007C5557" w:rsidRPr="005F4523" w:rsidRDefault="00E41708" w:rsidP="00195856">
      <w:pPr>
        <w:pStyle w:val="ListParagraph"/>
        <w:widowControl/>
        <w:numPr>
          <w:ilvl w:val="1"/>
          <w:numId w:val="26"/>
        </w:numPr>
        <w:autoSpaceDE/>
        <w:autoSpaceDN/>
        <w:adjustRightInd/>
        <w:rPr>
          <w:color w:val="auto"/>
          <w:highlight w:val="yellow"/>
        </w:rPr>
      </w:pPr>
      <w:r w:rsidRPr="005F4523">
        <w:rPr>
          <w:color w:val="auto"/>
          <w:highlight w:val="yellow"/>
        </w:rPr>
        <w:t xml:space="preserve">Block </w:t>
      </w:r>
      <w:r w:rsidR="00AB4AA3">
        <w:rPr>
          <w:color w:val="auto"/>
          <w:highlight w:val="yellow"/>
        </w:rPr>
        <w:t xml:space="preserve">the </w:t>
      </w:r>
      <w:r w:rsidRPr="005F4523">
        <w:rPr>
          <w:color w:val="auto"/>
          <w:highlight w:val="yellow"/>
        </w:rPr>
        <w:t>coated wells</w:t>
      </w:r>
      <w:r w:rsidR="007C5557" w:rsidRPr="005F4523">
        <w:rPr>
          <w:color w:val="auto"/>
          <w:highlight w:val="yellow"/>
        </w:rPr>
        <w:t>.</w:t>
      </w:r>
    </w:p>
    <w:p w14:paraId="5974558F" w14:textId="77777777" w:rsidR="00297BD1" w:rsidRDefault="00297BD1" w:rsidP="00297BD1">
      <w:pPr>
        <w:pStyle w:val="ListParagraph"/>
        <w:widowControl/>
        <w:autoSpaceDE/>
        <w:autoSpaceDN/>
        <w:adjustRightInd/>
        <w:ind w:left="0"/>
        <w:rPr>
          <w:color w:val="auto"/>
          <w:highlight w:val="yellow"/>
        </w:rPr>
      </w:pPr>
    </w:p>
    <w:p w14:paraId="47A23D53" w14:textId="678EDA43" w:rsidR="00420120" w:rsidRDefault="00047832" w:rsidP="007C5557">
      <w:pPr>
        <w:pStyle w:val="ListParagraph"/>
        <w:widowControl/>
        <w:numPr>
          <w:ilvl w:val="2"/>
          <w:numId w:val="26"/>
        </w:numPr>
        <w:autoSpaceDE/>
        <w:autoSpaceDN/>
        <w:adjustRightInd/>
        <w:rPr>
          <w:color w:val="auto"/>
          <w:highlight w:val="yellow"/>
        </w:rPr>
      </w:pPr>
      <w:r w:rsidRPr="0070402F">
        <w:rPr>
          <w:color w:val="auto"/>
          <w:highlight w:val="yellow"/>
        </w:rPr>
        <w:t xml:space="preserve">On the day of the experiment, wash the chamber by adding </w:t>
      </w:r>
      <w:r w:rsidR="00E41708" w:rsidRPr="0070402F">
        <w:rPr>
          <w:color w:val="auto"/>
          <w:highlight w:val="yellow"/>
        </w:rPr>
        <w:t xml:space="preserve">100 </w:t>
      </w:r>
      <w:r w:rsidR="00301A5B" w:rsidRPr="0070402F">
        <w:rPr>
          <w:color w:val="auto"/>
          <w:highlight w:val="yellow"/>
        </w:rPr>
        <w:t>µL</w:t>
      </w:r>
      <w:r w:rsidR="00F44FFD">
        <w:rPr>
          <w:color w:val="auto"/>
          <w:highlight w:val="yellow"/>
        </w:rPr>
        <w:t xml:space="preserve"> of PBS</w:t>
      </w:r>
      <w:r w:rsidR="00E41708" w:rsidRPr="0070402F">
        <w:rPr>
          <w:color w:val="auto"/>
          <w:highlight w:val="yellow"/>
        </w:rPr>
        <w:t xml:space="preserve"> to one well and withdrawing 100 </w:t>
      </w:r>
      <w:r w:rsidR="00301A5B" w:rsidRPr="0070402F">
        <w:rPr>
          <w:color w:val="auto"/>
          <w:highlight w:val="yellow"/>
        </w:rPr>
        <w:t>µL</w:t>
      </w:r>
      <w:r w:rsidR="00E41708" w:rsidRPr="0070402F">
        <w:rPr>
          <w:color w:val="auto"/>
          <w:highlight w:val="yellow"/>
        </w:rPr>
        <w:t xml:space="preserve"> from the other well of the chamber. Add 100 </w:t>
      </w:r>
      <w:r w:rsidR="00301A5B" w:rsidRPr="0070402F">
        <w:rPr>
          <w:color w:val="auto"/>
          <w:highlight w:val="yellow"/>
        </w:rPr>
        <w:t>µL</w:t>
      </w:r>
      <w:r w:rsidR="00E41708" w:rsidRPr="0070402F">
        <w:rPr>
          <w:color w:val="auto"/>
          <w:highlight w:val="yellow"/>
        </w:rPr>
        <w:t xml:space="preserve"> of blocking buffer (2% f</w:t>
      </w:r>
      <w:r w:rsidR="00065E19">
        <w:rPr>
          <w:color w:val="auto"/>
          <w:highlight w:val="yellow"/>
        </w:rPr>
        <w:t>atty acid-free</w:t>
      </w:r>
      <w:r w:rsidR="00E41708" w:rsidRPr="0070402F">
        <w:rPr>
          <w:color w:val="auto"/>
          <w:highlight w:val="yellow"/>
        </w:rPr>
        <w:t xml:space="preserve"> BSA in PBS) to a chamber</w:t>
      </w:r>
      <w:r w:rsidRPr="0070402F">
        <w:rPr>
          <w:color w:val="auto"/>
          <w:highlight w:val="yellow"/>
        </w:rPr>
        <w:t xml:space="preserve"> and incubate</w:t>
      </w:r>
      <w:r w:rsidR="00E41708" w:rsidRPr="0070402F">
        <w:rPr>
          <w:color w:val="auto"/>
          <w:highlight w:val="yellow"/>
        </w:rPr>
        <w:t xml:space="preserve"> the slide in a humid chamber at </w:t>
      </w:r>
      <w:r w:rsidR="00AB4AA3">
        <w:rPr>
          <w:color w:val="auto"/>
          <w:highlight w:val="yellow"/>
        </w:rPr>
        <w:t xml:space="preserve">RT </w:t>
      </w:r>
      <w:r w:rsidR="00E41708" w:rsidRPr="0070402F">
        <w:rPr>
          <w:color w:val="auto"/>
          <w:highlight w:val="yellow"/>
        </w:rPr>
        <w:t xml:space="preserve">for 1.5 </w:t>
      </w:r>
      <w:r w:rsidRPr="0070402F">
        <w:rPr>
          <w:color w:val="auto"/>
          <w:highlight w:val="yellow"/>
        </w:rPr>
        <w:t xml:space="preserve">h. </w:t>
      </w:r>
    </w:p>
    <w:p w14:paraId="03CB502E" w14:textId="77777777" w:rsidR="00420120" w:rsidRDefault="00420120" w:rsidP="00420120">
      <w:pPr>
        <w:pStyle w:val="ListParagraph"/>
        <w:widowControl/>
        <w:autoSpaceDE/>
        <w:autoSpaceDN/>
        <w:adjustRightInd/>
        <w:ind w:left="0"/>
        <w:rPr>
          <w:color w:val="auto"/>
          <w:highlight w:val="yellow"/>
        </w:rPr>
      </w:pPr>
    </w:p>
    <w:p w14:paraId="618A1D46" w14:textId="747E81EC" w:rsidR="00E41708" w:rsidRPr="0070402F" w:rsidRDefault="00047832" w:rsidP="007C5557">
      <w:pPr>
        <w:pStyle w:val="ListParagraph"/>
        <w:widowControl/>
        <w:numPr>
          <w:ilvl w:val="2"/>
          <w:numId w:val="26"/>
        </w:numPr>
        <w:autoSpaceDE/>
        <w:autoSpaceDN/>
        <w:adjustRightInd/>
        <w:rPr>
          <w:color w:val="auto"/>
          <w:highlight w:val="yellow"/>
        </w:rPr>
      </w:pPr>
      <w:r w:rsidRPr="0070402F">
        <w:rPr>
          <w:color w:val="auto"/>
          <w:highlight w:val="yellow"/>
        </w:rPr>
        <w:t>Wash the chamber by adding</w:t>
      </w:r>
      <w:r w:rsidR="00E41708" w:rsidRPr="0070402F">
        <w:rPr>
          <w:color w:val="auto"/>
          <w:highlight w:val="yellow"/>
        </w:rPr>
        <w:t xml:space="preserve"> 100 </w:t>
      </w:r>
      <w:r w:rsidR="00301A5B" w:rsidRPr="0070402F">
        <w:rPr>
          <w:color w:val="auto"/>
          <w:highlight w:val="yellow"/>
        </w:rPr>
        <w:t>µL</w:t>
      </w:r>
      <w:r w:rsidR="00E41708" w:rsidRPr="0070402F">
        <w:rPr>
          <w:color w:val="auto"/>
          <w:highlight w:val="yellow"/>
        </w:rPr>
        <w:t xml:space="preserve"> of PBS</w:t>
      </w:r>
      <w:r w:rsidRPr="0070402F">
        <w:rPr>
          <w:color w:val="auto"/>
          <w:highlight w:val="yellow"/>
        </w:rPr>
        <w:t xml:space="preserve"> to one well, withdrawing it from the other well, then adding</w:t>
      </w:r>
      <w:r w:rsidR="00E41708" w:rsidRPr="0070402F">
        <w:rPr>
          <w:color w:val="auto"/>
          <w:highlight w:val="yellow"/>
        </w:rPr>
        <w:t xml:space="preserve"> 100 </w:t>
      </w:r>
      <w:r w:rsidR="00301A5B" w:rsidRPr="0070402F">
        <w:rPr>
          <w:color w:val="auto"/>
          <w:highlight w:val="yellow"/>
        </w:rPr>
        <w:t>µL</w:t>
      </w:r>
      <w:r w:rsidR="00E41708" w:rsidRPr="0070402F">
        <w:rPr>
          <w:color w:val="auto"/>
          <w:highlight w:val="yellow"/>
        </w:rPr>
        <w:t xml:space="preserve"> of migration buffer</w:t>
      </w:r>
      <w:r w:rsidRPr="0070402F">
        <w:rPr>
          <w:color w:val="auto"/>
          <w:highlight w:val="yellow"/>
        </w:rPr>
        <w:t xml:space="preserve"> to the chamber.</w:t>
      </w:r>
      <w:r w:rsidR="00E41708" w:rsidRPr="0070402F">
        <w:rPr>
          <w:color w:val="auto"/>
          <w:highlight w:val="yellow"/>
        </w:rPr>
        <w:t xml:space="preserve"> </w:t>
      </w:r>
      <w:r w:rsidRPr="0070402F">
        <w:rPr>
          <w:color w:val="auto"/>
          <w:highlight w:val="yellow"/>
        </w:rPr>
        <w:t>S</w:t>
      </w:r>
      <w:r w:rsidR="00E41708" w:rsidRPr="0070402F">
        <w:rPr>
          <w:color w:val="auto"/>
          <w:highlight w:val="yellow"/>
        </w:rPr>
        <w:t xml:space="preserve">tore </w:t>
      </w:r>
      <w:r w:rsidR="00AB4AA3">
        <w:rPr>
          <w:color w:val="auto"/>
          <w:highlight w:val="yellow"/>
        </w:rPr>
        <w:t xml:space="preserve">the </w:t>
      </w:r>
      <w:r w:rsidR="00E41708" w:rsidRPr="0070402F">
        <w:rPr>
          <w:color w:val="auto"/>
          <w:highlight w:val="yellow"/>
        </w:rPr>
        <w:t xml:space="preserve">slides in a humid chamber at </w:t>
      </w:r>
      <w:r w:rsidR="00AB4AA3">
        <w:rPr>
          <w:color w:val="auto"/>
          <w:highlight w:val="yellow"/>
        </w:rPr>
        <w:t>RT</w:t>
      </w:r>
      <w:r w:rsidR="00E41708" w:rsidRPr="0070402F">
        <w:rPr>
          <w:color w:val="auto"/>
          <w:highlight w:val="yellow"/>
        </w:rPr>
        <w:t xml:space="preserve"> until the experiment.</w:t>
      </w:r>
    </w:p>
    <w:p w14:paraId="0A91EFB5" w14:textId="77777777" w:rsidR="00E41708" w:rsidRPr="0070402F" w:rsidRDefault="00E41708" w:rsidP="00195856">
      <w:pPr>
        <w:pStyle w:val="ListParagraph"/>
        <w:widowControl/>
        <w:ind w:left="0"/>
        <w:rPr>
          <w:color w:val="auto"/>
          <w:highlight w:val="yellow"/>
        </w:rPr>
      </w:pPr>
    </w:p>
    <w:p w14:paraId="58040C03" w14:textId="7810D4EB" w:rsidR="00500CB9" w:rsidRPr="000727C1" w:rsidRDefault="00047832" w:rsidP="00195856">
      <w:pPr>
        <w:pStyle w:val="ListParagraph"/>
        <w:widowControl/>
        <w:numPr>
          <w:ilvl w:val="1"/>
          <w:numId w:val="26"/>
        </w:numPr>
        <w:autoSpaceDE/>
        <w:autoSpaceDN/>
        <w:adjustRightInd/>
        <w:rPr>
          <w:color w:val="auto"/>
          <w:highlight w:val="yellow"/>
        </w:rPr>
      </w:pPr>
      <w:r w:rsidRPr="000727C1">
        <w:rPr>
          <w:color w:val="auto"/>
          <w:highlight w:val="yellow"/>
        </w:rPr>
        <w:t xml:space="preserve">Prepare </w:t>
      </w:r>
      <w:r w:rsidR="00AB4AA3">
        <w:rPr>
          <w:color w:val="auto"/>
          <w:highlight w:val="yellow"/>
        </w:rPr>
        <w:t xml:space="preserve">the </w:t>
      </w:r>
      <w:r w:rsidRPr="000727C1">
        <w:rPr>
          <w:color w:val="auto"/>
          <w:highlight w:val="yellow"/>
        </w:rPr>
        <w:t>fluidics unit</w:t>
      </w:r>
      <w:r w:rsidR="00D17B5D" w:rsidRPr="000727C1">
        <w:rPr>
          <w:color w:val="auto"/>
          <w:highlight w:val="yellow"/>
        </w:rPr>
        <w:t>.</w:t>
      </w:r>
    </w:p>
    <w:p w14:paraId="6FCC7920" w14:textId="77777777" w:rsidR="000727C1" w:rsidRDefault="000727C1" w:rsidP="000727C1">
      <w:pPr>
        <w:pStyle w:val="ListParagraph"/>
        <w:widowControl/>
        <w:autoSpaceDE/>
        <w:autoSpaceDN/>
        <w:adjustRightInd/>
        <w:ind w:left="0"/>
        <w:rPr>
          <w:color w:val="auto"/>
          <w:highlight w:val="yellow"/>
        </w:rPr>
      </w:pPr>
    </w:p>
    <w:p w14:paraId="7F5AE667" w14:textId="27EA93BA" w:rsidR="007B02A1" w:rsidRDefault="00047832" w:rsidP="000727C1">
      <w:pPr>
        <w:pStyle w:val="ListParagraph"/>
        <w:widowControl/>
        <w:numPr>
          <w:ilvl w:val="2"/>
          <w:numId w:val="26"/>
        </w:numPr>
        <w:autoSpaceDE/>
        <w:autoSpaceDN/>
        <w:adjustRightInd/>
        <w:rPr>
          <w:color w:val="auto"/>
          <w:highlight w:val="yellow"/>
        </w:rPr>
      </w:pPr>
      <w:r w:rsidRPr="0070402F">
        <w:rPr>
          <w:color w:val="auto"/>
          <w:highlight w:val="yellow"/>
        </w:rPr>
        <w:t xml:space="preserve">Plug in </w:t>
      </w:r>
      <w:r w:rsidR="00E20127" w:rsidRPr="0070402F">
        <w:rPr>
          <w:color w:val="auto"/>
          <w:highlight w:val="yellow"/>
        </w:rPr>
        <w:t>a fluid</w:t>
      </w:r>
      <w:r w:rsidRPr="0070402F">
        <w:rPr>
          <w:color w:val="auto"/>
          <w:highlight w:val="yellow"/>
        </w:rPr>
        <w:t xml:space="preserve"> pump, attach the fluidics unit, and turn </w:t>
      </w:r>
      <w:r w:rsidR="00B241A2" w:rsidRPr="0070402F">
        <w:rPr>
          <w:color w:val="auto"/>
          <w:highlight w:val="yellow"/>
        </w:rPr>
        <w:t xml:space="preserve">on </w:t>
      </w:r>
      <w:r w:rsidRPr="0070402F">
        <w:rPr>
          <w:color w:val="auto"/>
          <w:highlight w:val="yellow"/>
        </w:rPr>
        <w:t>the pump software. Wash</w:t>
      </w:r>
      <w:r w:rsidR="00AB4AA3">
        <w:rPr>
          <w:color w:val="auto"/>
          <w:highlight w:val="yellow"/>
        </w:rPr>
        <w:t xml:space="preserve"> the</w:t>
      </w:r>
      <w:r w:rsidRPr="0070402F">
        <w:rPr>
          <w:color w:val="auto"/>
          <w:highlight w:val="yellow"/>
        </w:rPr>
        <w:t xml:space="preserve"> tubing once wi</w:t>
      </w:r>
      <w:r w:rsidR="00B241A2" w:rsidRPr="0070402F">
        <w:rPr>
          <w:color w:val="auto"/>
          <w:highlight w:val="yellow"/>
        </w:rPr>
        <w:t xml:space="preserve">th 5-10 </w:t>
      </w:r>
      <w:r w:rsidR="00301A5B" w:rsidRPr="0070402F">
        <w:rPr>
          <w:color w:val="auto"/>
          <w:highlight w:val="yellow"/>
        </w:rPr>
        <w:t>mL</w:t>
      </w:r>
      <w:r w:rsidR="00B241A2" w:rsidRPr="0070402F">
        <w:rPr>
          <w:color w:val="auto"/>
          <w:highlight w:val="yellow"/>
        </w:rPr>
        <w:t xml:space="preserve"> of migration buffer, then a</w:t>
      </w:r>
      <w:r w:rsidRPr="0070402F">
        <w:rPr>
          <w:color w:val="auto"/>
          <w:highlight w:val="yellow"/>
        </w:rPr>
        <w:t xml:space="preserve">dd </w:t>
      </w:r>
      <w:r w:rsidR="00B241A2" w:rsidRPr="0070402F">
        <w:rPr>
          <w:color w:val="auto"/>
          <w:highlight w:val="yellow"/>
        </w:rPr>
        <w:t xml:space="preserve">11.7 </w:t>
      </w:r>
      <w:r w:rsidR="00301A5B" w:rsidRPr="0070402F">
        <w:rPr>
          <w:color w:val="auto"/>
          <w:highlight w:val="yellow"/>
        </w:rPr>
        <w:t>mL</w:t>
      </w:r>
      <w:r w:rsidR="00B241A2" w:rsidRPr="0070402F">
        <w:rPr>
          <w:color w:val="auto"/>
          <w:highlight w:val="yellow"/>
        </w:rPr>
        <w:t xml:space="preserve"> of migration buffer equally to both reservoirs and remove</w:t>
      </w:r>
      <w:r w:rsidR="00AB4AA3">
        <w:rPr>
          <w:color w:val="auto"/>
          <w:highlight w:val="yellow"/>
        </w:rPr>
        <w:t xml:space="preserve"> the</w:t>
      </w:r>
      <w:r w:rsidR="00B241A2" w:rsidRPr="0070402F">
        <w:rPr>
          <w:color w:val="auto"/>
          <w:highlight w:val="yellow"/>
        </w:rPr>
        <w:t xml:space="preserve"> </w:t>
      </w:r>
      <w:r w:rsidRPr="0070402F">
        <w:rPr>
          <w:color w:val="auto"/>
          <w:highlight w:val="yellow"/>
        </w:rPr>
        <w:t xml:space="preserve">air bubbles. </w:t>
      </w:r>
    </w:p>
    <w:p w14:paraId="0AB2C576" w14:textId="77777777" w:rsidR="007B02A1" w:rsidRDefault="007B02A1" w:rsidP="007B02A1">
      <w:pPr>
        <w:pStyle w:val="ListParagraph"/>
        <w:widowControl/>
        <w:autoSpaceDE/>
        <w:autoSpaceDN/>
        <w:adjustRightInd/>
        <w:ind w:left="0"/>
        <w:rPr>
          <w:color w:val="auto"/>
          <w:highlight w:val="yellow"/>
        </w:rPr>
      </w:pPr>
    </w:p>
    <w:p w14:paraId="2E581770" w14:textId="15F8F3EF" w:rsidR="00B241A2" w:rsidRPr="0070402F" w:rsidRDefault="00B241A2" w:rsidP="000727C1">
      <w:pPr>
        <w:pStyle w:val="ListParagraph"/>
        <w:widowControl/>
        <w:numPr>
          <w:ilvl w:val="2"/>
          <w:numId w:val="26"/>
        </w:numPr>
        <w:autoSpaceDE/>
        <w:autoSpaceDN/>
        <w:adjustRightInd/>
        <w:rPr>
          <w:color w:val="auto"/>
          <w:highlight w:val="yellow"/>
        </w:rPr>
      </w:pPr>
      <w:r w:rsidRPr="0070402F">
        <w:rPr>
          <w:color w:val="auto"/>
          <w:highlight w:val="yellow"/>
        </w:rPr>
        <w:t>Clamp the</w:t>
      </w:r>
      <w:r w:rsidR="00047832" w:rsidRPr="0070402F">
        <w:rPr>
          <w:color w:val="auto"/>
          <w:highlight w:val="yellow"/>
        </w:rPr>
        <w:t xml:space="preserve"> tubing about 10 cm from the connector piece. Place the fluidic unit in the heated incubation chamber on the microscope. </w:t>
      </w:r>
    </w:p>
    <w:p w14:paraId="583632B3" w14:textId="77777777" w:rsidR="00B241A2" w:rsidRPr="0070402F" w:rsidRDefault="00B241A2" w:rsidP="00195856">
      <w:pPr>
        <w:pStyle w:val="ListParagraph"/>
        <w:widowControl/>
        <w:autoSpaceDE/>
        <w:autoSpaceDN/>
        <w:adjustRightInd/>
        <w:ind w:left="0"/>
        <w:rPr>
          <w:color w:val="auto"/>
          <w:highlight w:val="yellow"/>
        </w:rPr>
      </w:pPr>
    </w:p>
    <w:p w14:paraId="64009F98" w14:textId="4F7E6E01" w:rsidR="0063020A" w:rsidRDefault="0063020A" w:rsidP="0063020A">
      <w:pPr>
        <w:pStyle w:val="ListParagraph"/>
        <w:widowControl/>
        <w:numPr>
          <w:ilvl w:val="2"/>
          <w:numId w:val="26"/>
        </w:numPr>
        <w:autoSpaceDE/>
        <w:autoSpaceDN/>
        <w:adjustRightInd/>
        <w:rPr>
          <w:color w:val="auto"/>
          <w:highlight w:val="yellow"/>
        </w:rPr>
      </w:pPr>
      <w:r w:rsidRPr="0070402F">
        <w:rPr>
          <w:color w:val="auto"/>
          <w:highlight w:val="yellow"/>
        </w:rPr>
        <w:t>Set the slide choice</w:t>
      </w:r>
      <w:r>
        <w:rPr>
          <w:color w:val="auto"/>
          <w:highlight w:val="yellow"/>
        </w:rPr>
        <w:t xml:space="preserve"> to “µ-slide VI 0.4” </w:t>
      </w:r>
      <w:r w:rsidRPr="006A54D5">
        <w:rPr>
          <w:color w:val="auto"/>
          <w:highlight w:val="yellow"/>
        </w:rPr>
        <w:t>and the tubing</w:t>
      </w:r>
      <w:r>
        <w:rPr>
          <w:color w:val="auto"/>
          <w:highlight w:val="yellow"/>
        </w:rPr>
        <w:t xml:space="preserve"> to “white”</w:t>
      </w:r>
      <w:r w:rsidRPr="006A54D5">
        <w:rPr>
          <w:color w:val="auto"/>
          <w:highlight w:val="yellow"/>
        </w:rPr>
        <w:t xml:space="preserve"> in the software. </w:t>
      </w:r>
      <w:r>
        <w:rPr>
          <w:color w:val="auto"/>
          <w:highlight w:val="yellow"/>
        </w:rPr>
        <w:t xml:space="preserve">Set the desired shear stress </w:t>
      </w:r>
      <w:r w:rsidR="00AB4AA3">
        <w:rPr>
          <w:color w:val="auto"/>
          <w:highlight w:val="yellow"/>
        </w:rPr>
        <w:t>(</w:t>
      </w:r>
      <w:r w:rsidRPr="00353BBF">
        <w:rPr>
          <w:i/>
          <w:color w:val="auto"/>
          <w:highlight w:val="yellow"/>
        </w:rPr>
        <w:t>e.g.</w:t>
      </w:r>
      <w:r w:rsidR="00353BBF">
        <w:rPr>
          <w:color w:val="auto"/>
          <w:highlight w:val="yellow"/>
        </w:rPr>
        <w:t xml:space="preserve">, </w:t>
      </w:r>
      <w:r>
        <w:rPr>
          <w:color w:val="auto"/>
          <w:highlight w:val="yellow"/>
        </w:rPr>
        <w:t xml:space="preserve">4 </w:t>
      </w:r>
      <w:proofErr w:type="spellStart"/>
      <w:r>
        <w:rPr>
          <w:color w:val="auto"/>
          <w:highlight w:val="yellow"/>
        </w:rPr>
        <w:t>dyn</w:t>
      </w:r>
      <w:proofErr w:type="spellEnd"/>
      <w:r>
        <w:rPr>
          <w:color w:val="auto"/>
          <w:highlight w:val="yellow"/>
        </w:rPr>
        <w:t xml:space="preserve"> cm</w:t>
      </w:r>
      <w:r w:rsidRPr="00E8596D">
        <w:rPr>
          <w:color w:val="auto"/>
          <w:highlight w:val="yellow"/>
          <w:vertAlign w:val="superscript"/>
        </w:rPr>
        <w:t>-2</w:t>
      </w:r>
      <w:r w:rsidR="00AB4AA3">
        <w:rPr>
          <w:color w:val="auto"/>
          <w:highlight w:val="yellow"/>
        </w:rPr>
        <w:t>)</w:t>
      </w:r>
      <w:r>
        <w:rPr>
          <w:color w:val="auto"/>
          <w:highlight w:val="yellow"/>
        </w:rPr>
        <w:t xml:space="preserve">. Set the time of imaging to 30 min. </w:t>
      </w:r>
    </w:p>
    <w:p w14:paraId="06F78328" w14:textId="77777777" w:rsidR="0063020A" w:rsidRDefault="0063020A" w:rsidP="0063020A">
      <w:pPr>
        <w:pStyle w:val="ListParagraph"/>
        <w:widowControl/>
        <w:autoSpaceDE/>
        <w:autoSpaceDN/>
        <w:adjustRightInd/>
        <w:ind w:left="0"/>
        <w:rPr>
          <w:color w:val="auto"/>
          <w:highlight w:val="yellow"/>
        </w:rPr>
      </w:pPr>
    </w:p>
    <w:p w14:paraId="606F4F73" w14:textId="3E8870AE" w:rsidR="0063020A" w:rsidRPr="006A54D5" w:rsidRDefault="0063020A" w:rsidP="0063020A">
      <w:pPr>
        <w:pStyle w:val="ListParagraph"/>
        <w:widowControl/>
        <w:numPr>
          <w:ilvl w:val="2"/>
          <w:numId w:val="26"/>
        </w:numPr>
        <w:autoSpaceDE/>
        <w:autoSpaceDN/>
        <w:adjustRightInd/>
        <w:rPr>
          <w:color w:val="auto"/>
          <w:highlight w:val="yellow"/>
        </w:rPr>
      </w:pPr>
      <w:r>
        <w:rPr>
          <w:color w:val="auto"/>
          <w:highlight w:val="yellow"/>
        </w:rPr>
        <w:t>Set the tubing calibration factor by determining the flow rate through the tubing in m</w:t>
      </w:r>
      <w:r w:rsidR="00353BBF">
        <w:rPr>
          <w:color w:val="auto"/>
          <w:highlight w:val="yellow"/>
        </w:rPr>
        <w:t>L</w:t>
      </w:r>
      <w:r>
        <w:rPr>
          <w:color w:val="auto"/>
          <w:highlight w:val="yellow"/>
        </w:rPr>
        <w:t>/min</w:t>
      </w:r>
      <w:r w:rsidR="00F46B66">
        <w:rPr>
          <w:color w:val="auto"/>
          <w:highlight w:val="yellow"/>
        </w:rPr>
        <w:t>.</w:t>
      </w:r>
      <w:r>
        <w:rPr>
          <w:color w:val="auto"/>
          <w:highlight w:val="yellow"/>
        </w:rPr>
        <w:t xml:space="preserve"> </w:t>
      </w:r>
      <w:r w:rsidR="00F46B66">
        <w:rPr>
          <w:color w:val="auto"/>
          <w:highlight w:val="yellow"/>
        </w:rPr>
        <w:t>M</w:t>
      </w:r>
      <w:r>
        <w:rPr>
          <w:color w:val="auto"/>
          <w:highlight w:val="yellow"/>
        </w:rPr>
        <w:t>easure the time required for 2 m</w:t>
      </w:r>
      <w:r w:rsidR="00353BBF">
        <w:rPr>
          <w:color w:val="auto"/>
          <w:highlight w:val="yellow"/>
        </w:rPr>
        <w:t>L</w:t>
      </w:r>
      <w:r>
        <w:rPr>
          <w:color w:val="auto"/>
          <w:highlight w:val="yellow"/>
        </w:rPr>
        <w:t xml:space="preserve"> of the buffer to flow from one reservoir of the other and divide by 2. Make at least </w:t>
      </w:r>
      <w:r w:rsidR="00F46B66">
        <w:rPr>
          <w:color w:val="auto"/>
          <w:highlight w:val="yellow"/>
        </w:rPr>
        <w:t>4</w:t>
      </w:r>
      <w:r>
        <w:rPr>
          <w:color w:val="auto"/>
          <w:highlight w:val="yellow"/>
        </w:rPr>
        <w:t xml:space="preserve"> measurements for accuracy. Use the actual flow rate to set the desired flow rate and shear stress by entering the values into the pump software.</w:t>
      </w:r>
      <w:r w:rsidRPr="006A54D5">
        <w:rPr>
          <w:color w:val="auto"/>
          <w:highlight w:val="yellow"/>
        </w:rPr>
        <w:t xml:space="preserve"> </w:t>
      </w:r>
    </w:p>
    <w:p w14:paraId="0BB61AF9" w14:textId="77777777" w:rsidR="00047832" w:rsidRPr="0070402F" w:rsidRDefault="00047832" w:rsidP="00195856">
      <w:pPr>
        <w:pStyle w:val="ListParagraph"/>
        <w:widowControl/>
        <w:autoSpaceDE/>
        <w:autoSpaceDN/>
        <w:adjustRightInd/>
        <w:ind w:left="0"/>
        <w:rPr>
          <w:color w:val="auto"/>
          <w:highlight w:val="yellow"/>
        </w:rPr>
      </w:pPr>
    </w:p>
    <w:p w14:paraId="538CF0BD" w14:textId="16A2C88D" w:rsidR="0096281A" w:rsidRPr="00A6363B" w:rsidRDefault="00047832" w:rsidP="00E63798">
      <w:pPr>
        <w:pStyle w:val="ListParagraph"/>
        <w:widowControl/>
        <w:numPr>
          <w:ilvl w:val="1"/>
          <w:numId w:val="26"/>
        </w:numPr>
        <w:autoSpaceDE/>
        <w:autoSpaceDN/>
        <w:adjustRightInd/>
        <w:rPr>
          <w:color w:val="auto"/>
          <w:highlight w:val="yellow"/>
        </w:rPr>
      </w:pPr>
      <w:r w:rsidRPr="00A6363B">
        <w:rPr>
          <w:color w:val="auto"/>
          <w:highlight w:val="yellow"/>
        </w:rPr>
        <w:t>Prepare</w:t>
      </w:r>
      <w:r w:rsidR="00395F67">
        <w:rPr>
          <w:color w:val="auto"/>
          <w:highlight w:val="yellow"/>
        </w:rPr>
        <w:t xml:space="preserve"> the</w:t>
      </w:r>
      <w:r w:rsidRPr="00A6363B">
        <w:rPr>
          <w:color w:val="auto"/>
          <w:highlight w:val="yellow"/>
        </w:rPr>
        <w:t xml:space="preserve"> imaging system</w:t>
      </w:r>
      <w:r w:rsidR="00FA7488" w:rsidRPr="00A6363B">
        <w:rPr>
          <w:color w:val="auto"/>
          <w:highlight w:val="yellow"/>
        </w:rPr>
        <w:t>.</w:t>
      </w:r>
    </w:p>
    <w:p w14:paraId="0BA52FBD" w14:textId="77777777" w:rsidR="00B20E70" w:rsidRPr="00B20E70" w:rsidRDefault="00B20E70" w:rsidP="00B20E70">
      <w:pPr>
        <w:pStyle w:val="ListParagraph"/>
        <w:widowControl/>
        <w:autoSpaceDE/>
        <w:autoSpaceDN/>
        <w:adjustRightInd/>
        <w:ind w:left="0"/>
        <w:rPr>
          <w:color w:val="auto"/>
          <w:highlight w:val="yellow"/>
        </w:rPr>
      </w:pPr>
    </w:p>
    <w:p w14:paraId="523A044D" w14:textId="5630990F" w:rsidR="00E41708" w:rsidRPr="0070402F" w:rsidRDefault="00047832" w:rsidP="00FA7488">
      <w:pPr>
        <w:pStyle w:val="ListParagraph"/>
        <w:widowControl/>
        <w:numPr>
          <w:ilvl w:val="2"/>
          <w:numId w:val="26"/>
        </w:numPr>
        <w:autoSpaceDE/>
        <w:autoSpaceDN/>
        <w:adjustRightInd/>
        <w:rPr>
          <w:color w:val="auto"/>
          <w:highlight w:val="yellow"/>
        </w:rPr>
      </w:pPr>
      <w:r w:rsidRPr="0070402F">
        <w:rPr>
          <w:color w:val="auto"/>
          <w:highlight w:val="yellow"/>
        </w:rPr>
        <w:t xml:space="preserve">Pre-warm </w:t>
      </w:r>
      <w:r w:rsidR="00F46B66">
        <w:rPr>
          <w:color w:val="auto"/>
          <w:highlight w:val="yellow"/>
        </w:rPr>
        <w:t xml:space="preserve">the </w:t>
      </w:r>
      <w:r w:rsidRPr="0070402F">
        <w:rPr>
          <w:color w:val="auto"/>
          <w:highlight w:val="yellow"/>
        </w:rPr>
        <w:t>microscope incubation chamber, fluidics unit, and migration buffer aliquots to 37</w:t>
      </w:r>
      <w:r w:rsidR="006831AF">
        <w:rPr>
          <w:color w:val="auto"/>
          <w:highlight w:val="yellow"/>
        </w:rPr>
        <w:t xml:space="preserve"> </w:t>
      </w:r>
      <w:r w:rsidRPr="0070402F">
        <w:rPr>
          <w:color w:val="auto"/>
          <w:highlight w:val="yellow"/>
        </w:rPr>
        <w:t>°</w:t>
      </w:r>
      <w:r w:rsidR="006831AF">
        <w:rPr>
          <w:color w:val="auto"/>
          <w:highlight w:val="yellow"/>
        </w:rPr>
        <w:t>C</w:t>
      </w:r>
      <w:r w:rsidRPr="0070402F">
        <w:rPr>
          <w:color w:val="auto"/>
          <w:highlight w:val="yellow"/>
        </w:rPr>
        <w:t xml:space="preserve"> (</w:t>
      </w:r>
      <w:r w:rsidR="00301A5B" w:rsidRPr="0070402F">
        <w:rPr>
          <w:b/>
          <w:color w:val="auto"/>
          <w:highlight w:val="yellow"/>
        </w:rPr>
        <w:t>Figure 2B</w:t>
      </w:r>
      <w:r w:rsidRPr="0070402F">
        <w:rPr>
          <w:color w:val="auto"/>
          <w:highlight w:val="yellow"/>
        </w:rPr>
        <w:t>).</w:t>
      </w:r>
      <w:r w:rsidR="00E41708" w:rsidRPr="0070402F">
        <w:rPr>
          <w:color w:val="auto"/>
          <w:highlight w:val="yellow"/>
        </w:rPr>
        <w:t xml:space="preserve"> </w:t>
      </w:r>
      <w:r w:rsidR="007D2187" w:rsidRPr="0070402F">
        <w:rPr>
          <w:color w:val="auto"/>
          <w:highlight w:val="yellow"/>
        </w:rPr>
        <w:t>Test</w:t>
      </w:r>
      <w:r w:rsidR="00E41708" w:rsidRPr="0070402F">
        <w:rPr>
          <w:color w:val="auto"/>
          <w:highlight w:val="yellow"/>
        </w:rPr>
        <w:t xml:space="preserve"> the fluidic pump</w:t>
      </w:r>
      <w:r w:rsidR="00906825">
        <w:rPr>
          <w:color w:val="auto"/>
          <w:highlight w:val="yellow"/>
        </w:rPr>
        <w:t xml:space="preserve"> by</w:t>
      </w:r>
      <w:r w:rsidR="00E41708" w:rsidRPr="0070402F">
        <w:rPr>
          <w:color w:val="auto"/>
          <w:highlight w:val="yellow"/>
        </w:rPr>
        <w:t xml:space="preserve"> </w:t>
      </w:r>
      <w:r w:rsidR="00B4262B" w:rsidRPr="0070402F">
        <w:rPr>
          <w:color w:val="auto"/>
          <w:highlight w:val="yellow"/>
        </w:rPr>
        <w:t>ensur</w:t>
      </w:r>
      <w:r w:rsidR="00906825">
        <w:rPr>
          <w:color w:val="auto"/>
          <w:highlight w:val="yellow"/>
        </w:rPr>
        <w:t>ing</w:t>
      </w:r>
      <w:r w:rsidR="00B4262B" w:rsidRPr="0070402F">
        <w:rPr>
          <w:color w:val="auto"/>
          <w:highlight w:val="yellow"/>
        </w:rPr>
        <w:t xml:space="preserve"> that </w:t>
      </w:r>
      <w:r w:rsidR="00E41708" w:rsidRPr="0070402F">
        <w:rPr>
          <w:color w:val="auto"/>
          <w:highlight w:val="yellow"/>
        </w:rPr>
        <w:t>the migration buffer flow</w:t>
      </w:r>
      <w:r w:rsidR="00B4262B" w:rsidRPr="0070402F">
        <w:rPr>
          <w:color w:val="auto"/>
          <w:highlight w:val="yellow"/>
        </w:rPr>
        <w:t>s</w:t>
      </w:r>
      <w:r w:rsidR="00E41708" w:rsidRPr="0070402F">
        <w:rPr>
          <w:color w:val="auto"/>
          <w:highlight w:val="yellow"/>
        </w:rPr>
        <w:t xml:space="preserve"> back and forth in the reservoirs and </w:t>
      </w:r>
      <w:r w:rsidR="00B4262B" w:rsidRPr="0070402F">
        <w:rPr>
          <w:color w:val="auto"/>
          <w:highlight w:val="yellow"/>
        </w:rPr>
        <w:t xml:space="preserve">that </w:t>
      </w:r>
      <w:r w:rsidR="00E41708" w:rsidRPr="0070402F">
        <w:rPr>
          <w:color w:val="auto"/>
          <w:highlight w:val="yellow"/>
        </w:rPr>
        <w:t xml:space="preserve">there </w:t>
      </w:r>
      <w:r w:rsidR="00B4262B" w:rsidRPr="0070402F">
        <w:rPr>
          <w:color w:val="auto"/>
          <w:highlight w:val="yellow"/>
        </w:rPr>
        <w:t>are</w:t>
      </w:r>
      <w:r w:rsidR="00E41708" w:rsidRPr="0070402F">
        <w:rPr>
          <w:color w:val="auto"/>
          <w:highlight w:val="yellow"/>
        </w:rPr>
        <w:t xml:space="preserve"> no air bubbles in the system. </w:t>
      </w:r>
    </w:p>
    <w:p w14:paraId="34EFB59B" w14:textId="77777777" w:rsidR="00E41708" w:rsidRPr="0070402F" w:rsidRDefault="00E41708" w:rsidP="00195856">
      <w:pPr>
        <w:widowControl/>
        <w:rPr>
          <w:color w:val="auto"/>
          <w:highlight w:val="yellow"/>
        </w:rPr>
      </w:pPr>
    </w:p>
    <w:p w14:paraId="25E44266" w14:textId="6A81510A" w:rsidR="00F80CF4" w:rsidRPr="00806076" w:rsidRDefault="00E41708" w:rsidP="00195856">
      <w:pPr>
        <w:pStyle w:val="ListParagraph"/>
        <w:widowControl/>
        <w:numPr>
          <w:ilvl w:val="1"/>
          <w:numId w:val="26"/>
        </w:numPr>
        <w:autoSpaceDE/>
        <w:autoSpaceDN/>
        <w:adjustRightInd/>
        <w:rPr>
          <w:color w:val="auto"/>
          <w:highlight w:val="yellow"/>
        </w:rPr>
      </w:pPr>
      <w:r w:rsidRPr="00806076">
        <w:rPr>
          <w:color w:val="auto"/>
          <w:highlight w:val="yellow"/>
        </w:rPr>
        <w:lastRenderedPageBreak/>
        <w:t xml:space="preserve">Load </w:t>
      </w:r>
      <w:r w:rsidR="00126A9E">
        <w:rPr>
          <w:color w:val="auto"/>
          <w:highlight w:val="yellow"/>
        </w:rPr>
        <w:t xml:space="preserve">the </w:t>
      </w:r>
      <w:r w:rsidRPr="00806076">
        <w:rPr>
          <w:color w:val="auto"/>
          <w:highlight w:val="yellow"/>
        </w:rPr>
        <w:t>cells</w:t>
      </w:r>
      <w:r w:rsidR="00E166BD" w:rsidRPr="00806076">
        <w:rPr>
          <w:color w:val="auto"/>
          <w:highlight w:val="yellow"/>
        </w:rPr>
        <w:t xml:space="preserve"> on</w:t>
      </w:r>
      <w:r w:rsidR="00126A9E">
        <w:rPr>
          <w:color w:val="auto"/>
          <w:highlight w:val="yellow"/>
        </w:rPr>
        <w:t xml:space="preserve"> the</w:t>
      </w:r>
      <w:r w:rsidR="00E166BD" w:rsidRPr="00806076">
        <w:rPr>
          <w:color w:val="auto"/>
          <w:highlight w:val="yellow"/>
        </w:rPr>
        <w:t xml:space="preserve"> slide</w:t>
      </w:r>
      <w:r w:rsidR="00F80CF4" w:rsidRPr="00806076">
        <w:rPr>
          <w:color w:val="auto"/>
          <w:highlight w:val="yellow"/>
        </w:rPr>
        <w:t>.</w:t>
      </w:r>
    </w:p>
    <w:p w14:paraId="4ED735D4" w14:textId="77777777" w:rsidR="00123549" w:rsidRDefault="00123549" w:rsidP="00123549">
      <w:pPr>
        <w:pStyle w:val="ListParagraph"/>
        <w:widowControl/>
        <w:autoSpaceDE/>
        <w:autoSpaceDN/>
        <w:adjustRightInd/>
        <w:ind w:left="0"/>
        <w:rPr>
          <w:color w:val="auto"/>
          <w:highlight w:val="yellow"/>
        </w:rPr>
      </w:pPr>
    </w:p>
    <w:p w14:paraId="10DE5404" w14:textId="57107AE0" w:rsidR="0073587A" w:rsidRDefault="00E41708" w:rsidP="00F80CF4">
      <w:pPr>
        <w:pStyle w:val="ListParagraph"/>
        <w:widowControl/>
        <w:numPr>
          <w:ilvl w:val="2"/>
          <w:numId w:val="26"/>
        </w:numPr>
        <w:autoSpaceDE/>
        <w:autoSpaceDN/>
        <w:adjustRightInd/>
        <w:rPr>
          <w:color w:val="auto"/>
          <w:highlight w:val="yellow"/>
        </w:rPr>
      </w:pPr>
      <w:r w:rsidRPr="0070402F">
        <w:rPr>
          <w:color w:val="auto"/>
          <w:highlight w:val="yellow"/>
        </w:rPr>
        <w:t>Clean</w:t>
      </w:r>
      <w:r w:rsidR="00EB0AEB">
        <w:rPr>
          <w:color w:val="auto"/>
          <w:highlight w:val="yellow"/>
        </w:rPr>
        <w:t xml:space="preserve"> the</w:t>
      </w:r>
      <w:r w:rsidRPr="0070402F">
        <w:rPr>
          <w:color w:val="auto"/>
          <w:highlight w:val="yellow"/>
        </w:rPr>
        <w:t xml:space="preserve"> bottom of </w:t>
      </w:r>
      <w:r w:rsidR="0060056D">
        <w:rPr>
          <w:color w:val="auto"/>
          <w:highlight w:val="yellow"/>
        </w:rPr>
        <w:t xml:space="preserve">the </w:t>
      </w:r>
      <w:r w:rsidRPr="0070402F">
        <w:rPr>
          <w:color w:val="auto"/>
          <w:highlight w:val="yellow"/>
        </w:rPr>
        <w:t>slide with an ethanol-damp</w:t>
      </w:r>
      <w:r w:rsidR="00126A9E">
        <w:rPr>
          <w:color w:val="auto"/>
          <w:highlight w:val="yellow"/>
        </w:rPr>
        <w:t>ened</w:t>
      </w:r>
      <w:r w:rsidRPr="0070402F">
        <w:rPr>
          <w:color w:val="auto"/>
          <w:highlight w:val="yellow"/>
        </w:rPr>
        <w:t xml:space="preserve"> tissue. Add 30 </w:t>
      </w:r>
      <w:r w:rsidR="00301A5B" w:rsidRPr="0070402F">
        <w:rPr>
          <w:color w:val="auto"/>
          <w:highlight w:val="yellow"/>
        </w:rPr>
        <w:t>µL</w:t>
      </w:r>
      <w:r w:rsidRPr="0070402F">
        <w:rPr>
          <w:color w:val="auto"/>
          <w:highlight w:val="yellow"/>
        </w:rPr>
        <w:t xml:space="preserve"> of the cell suspension into one well of the chamber and withdraw 30 </w:t>
      </w:r>
      <w:r w:rsidR="00301A5B" w:rsidRPr="0070402F">
        <w:rPr>
          <w:color w:val="auto"/>
          <w:highlight w:val="yellow"/>
        </w:rPr>
        <w:t>µL</w:t>
      </w:r>
      <w:r w:rsidRPr="0070402F">
        <w:rPr>
          <w:color w:val="auto"/>
          <w:highlight w:val="yellow"/>
        </w:rPr>
        <w:t xml:space="preserve"> from the other well. Incubate the slide </w:t>
      </w:r>
      <w:r w:rsidR="009B1A84" w:rsidRPr="0070402F">
        <w:rPr>
          <w:color w:val="auto"/>
          <w:highlight w:val="yellow"/>
        </w:rPr>
        <w:t xml:space="preserve">with a cover on to prevent evaporation </w:t>
      </w:r>
      <w:r w:rsidRPr="0070402F">
        <w:rPr>
          <w:color w:val="auto"/>
          <w:highlight w:val="yellow"/>
        </w:rPr>
        <w:t>at 37</w:t>
      </w:r>
      <w:r w:rsidR="00617B61">
        <w:rPr>
          <w:color w:val="auto"/>
          <w:highlight w:val="yellow"/>
        </w:rPr>
        <w:t xml:space="preserve"> </w:t>
      </w:r>
      <w:r w:rsidRPr="0070402F">
        <w:rPr>
          <w:color w:val="auto"/>
          <w:highlight w:val="yellow"/>
        </w:rPr>
        <w:t>°</w:t>
      </w:r>
      <w:r w:rsidR="00617B61">
        <w:rPr>
          <w:color w:val="auto"/>
          <w:highlight w:val="yellow"/>
        </w:rPr>
        <w:t>C</w:t>
      </w:r>
      <w:r w:rsidRPr="0070402F">
        <w:rPr>
          <w:color w:val="auto"/>
          <w:highlight w:val="yellow"/>
        </w:rPr>
        <w:t xml:space="preserve"> for 30 min</w:t>
      </w:r>
      <w:r w:rsidR="009B1A84" w:rsidRPr="0070402F">
        <w:rPr>
          <w:color w:val="auto"/>
          <w:highlight w:val="yellow"/>
        </w:rPr>
        <w:t xml:space="preserve"> to allow </w:t>
      </w:r>
      <w:r w:rsidR="00126A9E">
        <w:rPr>
          <w:color w:val="auto"/>
          <w:highlight w:val="yellow"/>
        </w:rPr>
        <w:t xml:space="preserve">the </w:t>
      </w:r>
      <w:r w:rsidR="009B1A84" w:rsidRPr="0070402F">
        <w:rPr>
          <w:color w:val="auto"/>
          <w:highlight w:val="yellow"/>
        </w:rPr>
        <w:t>cells to attach</w:t>
      </w:r>
      <w:r w:rsidRPr="0070402F">
        <w:rPr>
          <w:color w:val="auto"/>
          <w:highlight w:val="yellow"/>
        </w:rPr>
        <w:t xml:space="preserve">. </w:t>
      </w:r>
    </w:p>
    <w:p w14:paraId="0B8818F5" w14:textId="77777777" w:rsidR="0073587A" w:rsidRDefault="0073587A" w:rsidP="0073587A">
      <w:pPr>
        <w:pStyle w:val="ListParagraph"/>
        <w:widowControl/>
        <w:autoSpaceDE/>
        <w:autoSpaceDN/>
        <w:adjustRightInd/>
        <w:ind w:left="0"/>
        <w:rPr>
          <w:color w:val="auto"/>
          <w:highlight w:val="yellow"/>
        </w:rPr>
      </w:pPr>
    </w:p>
    <w:p w14:paraId="6B16D30C" w14:textId="0760633F" w:rsidR="00E41708" w:rsidRPr="0070402F" w:rsidRDefault="009B1A84" w:rsidP="00F80CF4">
      <w:pPr>
        <w:pStyle w:val="ListParagraph"/>
        <w:widowControl/>
        <w:numPr>
          <w:ilvl w:val="2"/>
          <w:numId w:val="26"/>
        </w:numPr>
        <w:autoSpaceDE/>
        <w:autoSpaceDN/>
        <w:adjustRightInd/>
        <w:rPr>
          <w:color w:val="auto"/>
          <w:highlight w:val="yellow"/>
        </w:rPr>
      </w:pPr>
      <w:r w:rsidRPr="0070402F">
        <w:rPr>
          <w:color w:val="auto"/>
          <w:highlight w:val="yellow"/>
        </w:rPr>
        <w:t>Slowly add</w:t>
      </w:r>
      <w:r w:rsidR="00E41708" w:rsidRPr="0070402F">
        <w:rPr>
          <w:color w:val="auto"/>
          <w:highlight w:val="yellow"/>
        </w:rPr>
        <w:t xml:space="preserve"> </w:t>
      </w:r>
      <w:r w:rsidR="00126A9E">
        <w:rPr>
          <w:color w:val="auto"/>
          <w:highlight w:val="yellow"/>
        </w:rPr>
        <w:t xml:space="preserve">the </w:t>
      </w:r>
      <w:r w:rsidR="00E41708" w:rsidRPr="0070402F">
        <w:rPr>
          <w:color w:val="auto"/>
          <w:highlight w:val="yellow"/>
        </w:rPr>
        <w:t>pre-warmed migration buffer to each well of the flow chamber slide until a positive meniscus rises out of the well</w:t>
      </w:r>
      <w:r w:rsidRPr="0070402F">
        <w:rPr>
          <w:color w:val="auto"/>
          <w:highlight w:val="yellow"/>
        </w:rPr>
        <w:t xml:space="preserve"> and remove</w:t>
      </w:r>
      <w:r w:rsidR="00E41708" w:rsidRPr="0070402F">
        <w:rPr>
          <w:color w:val="auto"/>
          <w:highlight w:val="yellow"/>
        </w:rPr>
        <w:t xml:space="preserve"> any air </w:t>
      </w:r>
      <w:r w:rsidR="0035115E" w:rsidRPr="0070402F">
        <w:rPr>
          <w:color w:val="auto"/>
          <w:highlight w:val="yellow"/>
        </w:rPr>
        <w:t>bubbles</w:t>
      </w:r>
      <w:r w:rsidR="00E41708" w:rsidRPr="0070402F">
        <w:rPr>
          <w:color w:val="auto"/>
          <w:highlight w:val="yellow"/>
        </w:rPr>
        <w:t xml:space="preserve"> with the pipette tip.</w:t>
      </w:r>
    </w:p>
    <w:p w14:paraId="65AB6818" w14:textId="77777777" w:rsidR="00E41708" w:rsidRPr="0070402F" w:rsidRDefault="00E41708" w:rsidP="00195856">
      <w:pPr>
        <w:pStyle w:val="ListParagraph"/>
        <w:widowControl/>
        <w:ind w:left="0"/>
        <w:rPr>
          <w:color w:val="auto"/>
          <w:highlight w:val="yellow"/>
        </w:rPr>
      </w:pPr>
    </w:p>
    <w:p w14:paraId="14C0B0DE" w14:textId="2F6DB2F7" w:rsidR="00524B19" w:rsidRPr="001152F8" w:rsidRDefault="00E41708" w:rsidP="00195856">
      <w:pPr>
        <w:pStyle w:val="ListParagraph"/>
        <w:widowControl/>
        <w:numPr>
          <w:ilvl w:val="1"/>
          <w:numId w:val="26"/>
        </w:numPr>
        <w:autoSpaceDE/>
        <w:autoSpaceDN/>
        <w:adjustRightInd/>
        <w:rPr>
          <w:color w:val="auto"/>
          <w:highlight w:val="yellow"/>
        </w:rPr>
      </w:pPr>
      <w:r w:rsidRPr="001152F8">
        <w:rPr>
          <w:color w:val="auto"/>
          <w:highlight w:val="yellow"/>
        </w:rPr>
        <w:t xml:space="preserve">Attach </w:t>
      </w:r>
      <w:r w:rsidR="00126A9E">
        <w:rPr>
          <w:color w:val="auto"/>
          <w:highlight w:val="yellow"/>
        </w:rPr>
        <w:t xml:space="preserve">the </w:t>
      </w:r>
      <w:r w:rsidRPr="001152F8">
        <w:rPr>
          <w:color w:val="auto"/>
          <w:highlight w:val="yellow"/>
        </w:rPr>
        <w:t>slide to the fluidics unit</w:t>
      </w:r>
      <w:r w:rsidR="00524B19" w:rsidRPr="001152F8">
        <w:rPr>
          <w:color w:val="auto"/>
          <w:highlight w:val="yellow"/>
        </w:rPr>
        <w:t>.</w:t>
      </w:r>
    </w:p>
    <w:p w14:paraId="7984F199" w14:textId="77777777" w:rsidR="00AE367D" w:rsidRDefault="00AE367D" w:rsidP="00AE367D">
      <w:pPr>
        <w:pStyle w:val="ListParagraph"/>
        <w:widowControl/>
        <w:autoSpaceDE/>
        <w:autoSpaceDN/>
        <w:adjustRightInd/>
        <w:ind w:left="0"/>
        <w:rPr>
          <w:color w:val="auto"/>
          <w:highlight w:val="yellow"/>
        </w:rPr>
      </w:pPr>
    </w:p>
    <w:p w14:paraId="5DC3386E" w14:textId="77777777" w:rsidR="009F35BD" w:rsidRDefault="00E41708" w:rsidP="007C66A2">
      <w:pPr>
        <w:pStyle w:val="ListParagraph"/>
        <w:widowControl/>
        <w:numPr>
          <w:ilvl w:val="2"/>
          <w:numId w:val="26"/>
        </w:numPr>
        <w:autoSpaceDE/>
        <w:autoSpaceDN/>
        <w:adjustRightInd/>
        <w:rPr>
          <w:color w:val="auto"/>
          <w:highlight w:val="yellow"/>
        </w:rPr>
      </w:pPr>
      <w:r w:rsidRPr="0070402F">
        <w:rPr>
          <w:color w:val="auto"/>
          <w:highlight w:val="yellow"/>
        </w:rPr>
        <w:t xml:space="preserve">Clamp the slide to the microscope stage. Remove the unmarked side of the fluidic tubing from the connector piece and fill up the end with migration buffer until a positive meniscus without air bubbles rises out of the end. </w:t>
      </w:r>
    </w:p>
    <w:p w14:paraId="12874AD8" w14:textId="77777777" w:rsidR="009F35BD" w:rsidRDefault="009F35BD" w:rsidP="009F35BD">
      <w:pPr>
        <w:pStyle w:val="ListParagraph"/>
        <w:widowControl/>
        <w:autoSpaceDE/>
        <w:autoSpaceDN/>
        <w:adjustRightInd/>
        <w:ind w:left="0"/>
        <w:rPr>
          <w:color w:val="auto"/>
          <w:highlight w:val="yellow"/>
        </w:rPr>
      </w:pPr>
    </w:p>
    <w:p w14:paraId="5E1E4FAA" w14:textId="6255D989" w:rsidR="00E41708" w:rsidRPr="0070402F" w:rsidRDefault="00E41708" w:rsidP="007C66A2">
      <w:pPr>
        <w:pStyle w:val="ListParagraph"/>
        <w:widowControl/>
        <w:numPr>
          <w:ilvl w:val="2"/>
          <w:numId w:val="26"/>
        </w:numPr>
        <w:autoSpaceDE/>
        <w:autoSpaceDN/>
        <w:adjustRightInd/>
        <w:rPr>
          <w:color w:val="auto"/>
          <w:highlight w:val="yellow"/>
        </w:rPr>
      </w:pPr>
      <w:r w:rsidRPr="0070402F">
        <w:rPr>
          <w:color w:val="auto"/>
          <w:highlight w:val="yellow"/>
        </w:rPr>
        <w:t>Flip the end of the tubing over and insert it into the top well of the flow chamber</w:t>
      </w:r>
      <w:r w:rsidR="00036E6A" w:rsidRPr="0070402F">
        <w:rPr>
          <w:color w:val="auto"/>
          <w:highlight w:val="yellow"/>
        </w:rPr>
        <w:t>, mopping up s</w:t>
      </w:r>
      <w:r w:rsidRPr="0070402F">
        <w:rPr>
          <w:color w:val="auto"/>
          <w:highlight w:val="yellow"/>
        </w:rPr>
        <w:t xml:space="preserve">pilled buffer with a tissue. While keeping the tubing clamped, repeat the procedure for the marked end of the tubing. </w:t>
      </w:r>
    </w:p>
    <w:p w14:paraId="17621856" w14:textId="77777777" w:rsidR="00036E6A" w:rsidRPr="0070402F" w:rsidRDefault="00036E6A" w:rsidP="00195856">
      <w:pPr>
        <w:pStyle w:val="ListParagraph"/>
        <w:widowControl/>
        <w:autoSpaceDE/>
        <w:autoSpaceDN/>
        <w:adjustRightInd/>
        <w:ind w:left="0"/>
        <w:rPr>
          <w:color w:val="auto"/>
          <w:highlight w:val="yellow"/>
        </w:rPr>
      </w:pPr>
    </w:p>
    <w:p w14:paraId="75B8CD37" w14:textId="0CD6EC92" w:rsidR="006C6E8C" w:rsidRPr="005B2253" w:rsidRDefault="00E41708" w:rsidP="00195856">
      <w:pPr>
        <w:pStyle w:val="ListParagraph"/>
        <w:widowControl/>
        <w:numPr>
          <w:ilvl w:val="1"/>
          <w:numId w:val="26"/>
        </w:numPr>
        <w:autoSpaceDE/>
        <w:autoSpaceDN/>
        <w:adjustRightInd/>
        <w:rPr>
          <w:color w:val="auto"/>
          <w:highlight w:val="yellow"/>
        </w:rPr>
      </w:pPr>
      <w:r w:rsidRPr="005B2253">
        <w:rPr>
          <w:color w:val="auto"/>
          <w:highlight w:val="yellow"/>
        </w:rPr>
        <w:t xml:space="preserve">Image </w:t>
      </w:r>
      <w:r w:rsidR="00126A9E">
        <w:rPr>
          <w:color w:val="auto"/>
          <w:highlight w:val="yellow"/>
        </w:rPr>
        <w:t xml:space="preserve">the </w:t>
      </w:r>
      <w:r w:rsidRPr="005B2253">
        <w:rPr>
          <w:color w:val="auto"/>
          <w:highlight w:val="yellow"/>
        </w:rPr>
        <w:t>cells</w:t>
      </w:r>
      <w:r w:rsidR="006C6E8C" w:rsidRPr="005B2253">
        <w:rPr>
          <w:color w:val="auto"/>
          <w:highlight w:val="yellow"/>
        </w:rPr>
        <w:t>.</w:t>
      </w:r>
    </w:p>
    <w:p w14:paraId="421DD922" w14:textId="77777777" w:rsidR="006C6E8C" w:rsidRDefault="006C6E8C" w:rsidP="006C6E8C">
      <w:pPr>
        <w:pStyle w:val="ListParagraph"/>
        <w:widowControl/>
        <w:autoSpaceDE/>
        <w:autoSpaceDN/>
        <w:adjustRightInd/>
        <w:ind w:left="0"/>
        <w:rPr>
          <w:color w:val="auto"/>
          <w:highlight w:val="yellow"/>
        </w:rPr>
      </w:pPr>
    </w:p>
    <w:p w14:paraId="3E4EA9B4" w14:textId="2DF7C334" w:rsidR="0099278B" w:rsidRPr="0070402F" w:rsidRDefault="00E41708" w:rsidP="006C6E8C">
      <w:pPr>
        <w:pStyle w:val="ListParagraph"/>
        <w:widowControl/>
        <w:numPr>
          <w:ilvl w:val="2"/>
          <w:numId w:val="26"/>
        </w:numPr>
        <w:autoSpaceDE/>
        <w:autoSpaceDN/>
        <w:adjustRightInd/>
        <w:rPr>
          <w:color w:val="auto"/>
          <w:highlight w:val="yellow"/>
        </w:rPr>
      </w:pPr>
      <w:r w:rsidRPr="0070402F">
        <w:rPr>
          <w:color w:val="auto"/>
          <w:highlight w:val="yellow"/>
        </w:rPr>
        <w:t xml:space="preserve">Switch the imaging system to “Live” to set the focus on the cells. Select a field of view that is in the middle of the slide. </w:t>
      </w:r>
      <w:r w:rsidR="00036E6A" w:rsidRPr="0070402F">
        <w:rPr>
          <w:color w:val="auto"/>
          <w:highlight w:val="yellow"/>
        </w:rPr>
        <w:t>D</w:t>
      </w:r>
      <w:r w:rsidRPr="0070402F">
        <w:rPr>
          <w:color w:val="auto"/>
          <w:highlight w:val="yellow"/>
        </w:rPr>
        <w:t>e-focus</w:t>
      </w:r>
      <w:r w:rsidR="00036E6A" w:rsidRPr="0070402F">
        <w:rPr>
          <w:color w:val="auto"/>
          <w:highlight w:val="yellow"/>
        </w:rPr>
        <w:t xml:space="preserve"> </w:t>
      </w:r>
      <w:r w:rsidR="00126A9E">
        <w:rPr>
          <w:color w:val="auto"/>
          <w:highlight w:val="yellow"/>
        </w:rPr>
        <w:t xml:space="preserve">the </w:t>
      </w:r>
      <w:r w:rsidR="00036E6A" w:rsidRPr="0070402F">
        <w:rPr>
          <w:color w:val="auto"/>
          <w:highlight w:val="yellow"/>
        </w:rPr>
        <w:t>cells slightly</w:t>
      </w:r>
      <w:r w:rsidRPr="0070402F">
        <w:rPr>
          <w:color w:val="auto"/>
          <w:highlight w:val="yellow"/>
        </w:rPr>
        <w:t xml:space="preserve"> to enhance the black outline of the cell and produce a white interior, which can then be </w:t>
      </w:r>
      <w:proofErr w:type="spellStart"/>
      <w:r w:rsidRPr="0070402F">
        <w:rPr>
          <w:color w:val="auto"/>
          <w:highlight w:val="yellow"/>
        </w:rPr>
        <w:t>thresholded</w:t>
      </w:r>
      <w:proofErr w:type="spellEnd"/>
      <w:r w:rsidRPr="0070402F">
        <w:rPr>
          <w:color w:val="auto"/>
          <w:highlight w:val="yellow"/>
        </w:rPr>
        <w:t xml:space="preserve"> to a round black cell shape on a white background</w:t>
      </w:r>
      <w:r w:rsidR="0099278B" w:rsidRPr="0070402F">
        <w:rPr>
          <w:color w:val="auto"/>
          <w:highlight w:val="yellow"/>
        </w:rPr>
        <w:t xml:space="preserve"> for use with an automated tracking program</w:t>
      </w:r>
      <w:r w:rsidRPr="0070402F">
        <w:rPr>
          <w:color w:val="auto"/>
          <w:highlight w:val="yellow"/>
        </w:rPr>
        <w:t xml:space="preserve">. </w:t>
      </w:r>
    </w:p>
    <w:p w14:paraId="0E533E22" w14:textId="77777777" w:rsidR="0099278B" w:rsidRPr="0070402F" w:rsidRDefault="0099278B" w:rsidP="00195856">
      <w:pPr>
        <w:pStyle w:val="ListParagraph"/>
        <w:widowControl/>
        <w:ind w:left="0"/>
        <w:rPr>
          <w:color w:val="auto"/>
          <w:highlight w:val="yellow"/>
        </w:rPr>
      </w:pPr>
    </w:p>
    <w:p w14:paraId="60ABDFCD" w14:textId="63185AEF" w:rsidR="00E41708" w:rsidRPr="0070402F" w:rsidRDefault="00E41708" w:rsidP="00195856">
      <w:pPr>
        <w:pStyle w:val="ListParagraph"/>
        <w:widowControl/>
        <w:numPr>
          <w:ilvl w:val="2"/>
          <w:numId w:val="26"/>
        </w:numPr>
        <w:autoSpaceDE/>
        <w:autoSpaceDN/>
        <w:adjustRightInd/>
        <w:rPr>
          <w:color w:val="auto"/>
          <w:highlight w:val="yellow"/>
        </w:rPr>
      </w:pPr>
      <w:r w:rsidRPr="0070402F">
        <w:rPr>
          <w:color w:val="auto"/>
          <w:highlight w:val="yellow"/>
        </w:rPr>
        <w:t>Star</w:t>
      </w:r>
      <w:r w:rsidR="0099278B" w:rsidRPr="0070402F">
        <w:rPr>
          <w:color w:val="auto"/>
          <w:highlight w:val="yellow"/>
        </w:rPr>
        <w:t xml:space="preserve">t the imaging sequence program and record </w:t>
      </w:r>
      <w:r w:rsidRPr="0070402F">
        <w:rPr>
          <w:color w:val="auto"/>
          <w:highlight w:val="yellow"/>
        </w:rPr>
        <w:t>1 image every 5 s for 30 min using the 10</w:t>
      </w:r>
      <w:r w:rsidR="007F42F3">
        <w:rPr>
          <w:color w:val="auto"/>
          <w:highlight w:val="yellow"/>
        </w:rPr>
        <w:t>X</w:t>
      </w:r>
      <w:r w:rsidRPr="0070402F">
        <w:rPr>
          <w:color w:val="auto"/>
          <w:highlight w:val="yellow"/>
        </w:rPr>
        <w:t xml:space="preserve"> dry objective. Remove the clamp from the tubing</w:t>
      </w:r>
      <w:r w:rsidR="0099278B" w:rsidRPr="0070402F">
        <w:rPr>
          <w:color w:val="auto"/>
          <w:highlight w:val="yellow"/>
        </w:rPr>
        <w:t xml:space="preserve"> and turn the pump on</w:t>
      </w:r>
      <w:r w:rsidR="006803B7">
        <w:rPr>
          <w:color w:val="auto"/>
          <w:highlight w:val="yellow"/>
        </w:rPr>
        <w:t>, then</w:t>
      </w:r>
      <w:r w:rsidR="0099278B" w:rsidRPr="0070402F">
        <w:rPr>
          <w:color w:val="auto"/>
          <w:highlight w:val="yellow"/>
        </w:rPr>
        <w:t xml:space="preserve"> non</w:t>
      </w:r>
      <w:r w:rsidR="006803B7">
        <w:rPr>
          <w:color w:val="auto"/>
          <w:highlight w:val="yellow"/>
        </w:rPr>
        <w:t>-a</w:t>
      </w:r>
      <w:r w:rsidR="0099278B" w:rsidRPr="0070402F">
        <w:rPr>
          <w:color w:val="auto"/>
          <w:highlight w:val="yellow"/>
        </w:rPr>
        <w:t>dherent cells will wash off and a</w:t>
      </w:r>
      <w:r w:rsidRPr="0070402F">
        <w:rPr>
          <w:color w:val="auto"/>
          <w:highlight w:val="yellow"/>
        </w:rPr>
        <w:t>dherent cells will begin to migrate. Image for 30 min or longer</w:t>
      </w:r>
      <w:r w:rsidR="0099278B" w:rsidRPr="0070402F">
        <w:rPr>
          <w:color w:val="auto"/>
          <w:highlight w:val="yellow"/>
        </w:rPr>
        <w:t xml:space="preserve"> using a 10</w:t>
      </w:r>
      <w:r w:rsidR="009C64DC">
        <w:rPr>
          <w:color w:val="auto"/>
          <w:highlight w:val="yellow"/>
        </w:rPr>
        <w:t>X</w:t>
      </w:r>
      <w:r w:rsidR="0099278B" w:rsidRPr="0070402F">
        <w:rPr>
          <w:color w:val="auto"/>
          <w:highlight w:val="yellow"/>
        </w:rPr>
        <w:t xml:space="preserve"> objective or higher, as desired</w:t>
      </w:r>
      <w:r w:rsidRPr="0070402F">
        <w:rPr>
          <w:color w:val="auto"/>
          <w:highlight w:val="yellow"/>
        </w:rPr>
        <w:t>. Label and save the movie.</w:t>
      </w:r>
      <w:r w:rsidR="009D6033" w:rsidRPr="0070402F">
        <w:rPr>
          <w:color w:val="auto"/>
          <w:highlight w:val="yellow"/>
        </w:rPr>
        <w:t xml:space="preserve"> </w:t>
      </w:r>
    </w:p>
    <w:p w14:paraId="364BF574" w14:textId="77777777" w:rsidR="0099278B" w:rsidRPr="0070402F" w:rsidRDefault="0099278B" w:rsidP="00195856">
      <w:pPr>
        <w:pStyle w:val="ListParagraph"/>
        <w:widowControl/>
        <w:autoSpaceDE/>
        <w:autoSpaceDN/>
        <w:adjustRightInd/>
        <w:ind w:left="0"/>
        <w:rPr>
          <w:color w:val="auto"/>
          <w:highlight w:val="yellow"/>
        </w:rPr>
      </w:pPr>
    </w:p>
    <w:p w14:paraId="6A2DB66A" w14:textId="77777777" w:rsidR="0063342E" w:rsidRPr="006C2AB5" w:rsidRDefault="00E41708" w:rsidP="00195856">
      <w:pPr>
        <w:pStyle w:val="ListParagraph"/>
        <w:widowControl/>
        <w:numPr>
          <w:ilvl w:val="1"/>
          <w:numId w:val="26"/>
        </w:numPr>
        <w:autoSpaceDE/>
        <w:autoSpaceDN/>
        <w:adjustRightInd/>
        <w:rPr>
          <w:color w:val="auto"/>
          <w:highlight w:val="yellow"/>
        </w:rPr>
      </w:pPr>
      <w:r w:rsidRPr="006C2AB5">
        <w:rPr>
          <w:color w:val="auto"/>
          <w:highlight w:val="yellow"/>
        </w:rPr>
        <w:t>Detach the fluidic unit from the slide</w:t>
      </w:r>
      <w:r w:rsidR="0063342E" w:rsidRPr="006C2AB5">
        <w:rPr>
          <w:color w:val="auto"/>
          <w:highlight w:val="yellow"/>
        </w:rPr>
        <w:t>.</w:t>
      </w:r>
    </w:p>
    <w:p w14:paraId="4F0CBB19" w14:textId="77777777" w:rsidR="0070468A" w:rsidRDefault="0070468A" w:rsidP="0070468A">
      <w:pPr>
        <w:pStyle w:val="ListParagraph"/>
        <w:widowControl/>
        <w:autoSpaceDE/>
        <w:autoSpaceDN/>
        <w:adjustRightInd/>
        <w:ind w:left="0"/>
        <w:rPr>
          <w:color w:val="auto"/>
          <w:highlight w:val="yellow"/>
        </w:rPr>
      </w:pPr>
    </w:p>
    <w:p w14:paraId="15EA9AEC" w14:textId="0241A32F" w:rsidR="00E41708" w:rsidRDefault="00E41708" w:rsidP="00E63798">
      <w:pPr>
        <w:pStyle w:val="ListParagraph"/>
        <w:widowControl/>
        <w:numPr>
          <w:ilvl w:val="2"/>
          <w:numId w:val="26"/>
        </w:numPr>
        <w:autoSpaceDE/>
        <w:autoSpaceDN/>
        <w:adjustRightInd/>
        <w:rPr>
          <w:color w:val="auto"/>
          <w:highlight w:val="yellow"/>
        </w:rPr>
      </w:pPr>
      <w:r w:rsidRPr="007402B9">
        <w:rPr>
          <w:color w:val="auto"/>
          <w:highlight w:val="yellow"/>
        </w:rPr>
        <w:t xml:space="preserve">At the end of the imaging program, </w:t>
      </w:r>
      <w:r w:rsidR="00B34AC5" w:rsidRPr="007402B9">
        <w:rPr>
          <w:color w:val="auto"/>
          <w:highlight w:val="yellow"/>
        </w:rPr>
        <w:t xml:space="preserve">reset the pump for the next experiment: </w:t>
      </w:r>
      <w:r w:rsidRPr="007402B9">
        <w:rPr>
          <w:color w:val="auto"/>
          <w:highlight w:val="yellow"/>
        </w:rPr>
        <w:t xml:space="preserve">re-attach the clamp to the tubing, remove the tubing from the slide, re-attach the connector piece, open the clamp, and use </w:t>
      </w:r>
      <w:r w:rsidR="00126A9E">
        <w:rPr>
          <w:color w:val="auto"/>
          <w:highlight w:val="yellow"/>
        </w:rPr>
        <w:t xml:space="preserve">the </w:t>
      </w:r>
      <w:r w:rsidRPr="007402B9">
        <w:rPr>
          <w:color w:val="auto"/>
          <w:highlight w:val="yellow"/>
        </w:rPr>
        <w:t xml:space="preserve">manual control of the pump to push several </w:t>
      </w:r>
      <w:r w:rsidR="00301A5B" w:rsidRPr="007402B9">
        <w:rPr>
          <w:color w:val="auto"/>
          <w:highlight w:val="yellow"/>
        </w:rPr>
        <w:t>mL</w:t>
      </w:r>
      <w:r w:rsidRPr="007402B9">
        <w:rPr>
          <w:color w:val="auto"/>
          <w:highlight w:val="yellow"/>
        </w:rPr>
        <w:t xml:space="preserve"> of buffer from one reservoir to the other to remove the air bubbles. Re-attach the clamp and lay the clamped tubing on the microscope stage for the next movie</w:t>
      </w:r>
      <w:r w:rsidR="000B4504" w:rsidRPr="007402B9">
        <w:rPr>
          <w:color w:val="auto"/>
          <w:highlight w:val="yellow"/>
        </w:rPr>
        <w:t xml:space="preserve">. </w:t>
      </w:r>
    </w:p>
    <w:p w14:paraId="1A7BC701" w14:textId="77777777" w:rsidR="007402B9" w:rsidRPr="007402B9" w:rsidRDefault="007402B9" w:rsidP="007402B9">
      <w:pPr>
        <w:pStyle w:val="ListParagraph"/>
        <w:widowControl/>
        <w:autoSpaceDE/>
        <w:autoSpaceDN/>
        <w:adjustRightInd/>
        <w:ind w:left="0"/>
        <w:rPr>
          <w:color w:val="auto"/>
          <w:highlight w:val="yellow"/>
        </w:rPr>
      </w:pPr>
    </w:p>
    <w:p w14:paraId="64460D40" w14:textId="162C4FAB" w:rsidR="00E41708" w:rsidRPr="003F1F33" w:rsidRDefault="00E41708" w:rsidP="007E3A45">
      <w:pPr>
        <w:pStyle w:val="ListParagraph"/>
        <w:widowControl/>
        <w:autoSpaceDE/>
        <w:autoSpaceDN/>
        <w:adjustRightInd/>
        <w:ind w:left="0"/>
        <w:rPr>
          <w:color w:val="auto"/>
          <w:highlight w:val="yellow"/>
        </w:rPr>
      </w:pPr>
      <w:r w:rsidRPr="0070402F">
        <w:rPr>
          <w:color w:val="auto"/>
          <w:highlight w:val="yellow"/>
        </w:rPr>
        <w:t xml:space="preserve">Note: </w:t>
      </w:r>
      <w:r w:rsidR="007402B9" w:rsidRPr="0070402F">
        <w:rPr>
          <w:color w:val="auto"/>
          <w:highlight w:val="yellow"/>
        </w:rPr>
        <w:t xml:space="preserve">The protocol can be paused indefinitely here. </w:t>
      </w:r>
      <w:r w:rsidRPr="003F1F33">
        <w:rPr>
          <w:color w:val="auto"/>
          <w:highlight w:val="yellow"/>
        </w:rPr>
        <w:t xml:space="preserve">If using an inhibitor or modifier of cell migration, depending on its mode of action, </w:t>
      </w:r>
      <w:r w:rsidR="004A4F9D">
        <w:rPr>
          <w:color w:val="auto"/>
          <w:highlight w:val="yellow"/>
        </w:rPr>
        <w:t xml:space="preserve">add </w:t>
      </w:r>
      <w:r w:rsidRPr="003F1F33">
        <w:rPr>
          <w:color w:val="auto"/>
          <w:highlight w:val="yellow"/>
        </w:rPr>
        <w:t xml:space="preserve">it to either the cell suspension before settling in the migration chamber or to the migration buffer in the fluidic unit. </w:t>
      </w:r>
    </w:p>
    <w:p w14:paraId="0C4142FB" w14:textId="77777777" w:rsidR="00635CB7" w:rsidRPr="0070402F" w:rsidRDefault="00635CB7" w:rsidP="00195856">
      <w:pPr>
        <w:pStyle w:val="ListParagraph"/>
        <w:widowControl/>
        <w:ind w:left="0"/>
        <w:rPr>
          <w:color w:val="auto"/>
        </w:rPr>
      </w:pPr>
    </w:p>
    <w:p w14:paraId="550CE538" w14:textId="5497A834" w:rsidR="00E41708" w:rsidRPr="004108EE" w:rsidRDefault="004D5464" w:rsidP="00195856">
      <w:pPr>
        <w:pStyle w:val="ListParagraph"/>
        <w:widowControl/>
        <w:numPr>
          <w:ilvl w:val="0"/>
          <w:numId w:val="26"/>
        </w:numPr>
        <w:autoSpaceDE/>
        <w:autoSpaceDN/>
        <w:adjustRightInd/>
        <w:rPr>
          <w:rFonts w:eastAsia="Adobe Heiti Std R"/>
          <w:b/>
          <w:color w:val="auto"/>
          <w:highlight w:val="yellow"/>
        </w:rPr>
      </w:pPr>
      <w:r w:rsidRPr="004108EE">
        <w:rPr>
          <w:rFonts w:eastAsia="Adobe Heiti Std R"/>
          <w:b/>
          <w:color w:val="auto"/>
          <w:highlight w:val="yellow"/>
        </w:rPr>
        <w:t>Migration Track Analysis</w:t>
      </w:r>
    </w:p>
    <w:p w14:paraId="6AC2874F" w14:textId="77777777" w:rsidR="00E41708" w:rsidRPr="0070402F" w:rsidRDefault="00E41708" w:rsidP="00195856">
      <w:pPr>
        <w:pStyle w:val="ListParagraph"/>
        <w:widowControl/>
        <w:ind w:left="0"/>
        <w:rPr>
          <w:rFonts w:eastAsia="Adobe Heiti Std R"/>
          <w:b/>
          <w:color w:val="auto"/>
        </w:rPr>
      </w:pPr>
    </w:p>
    <w:p w14:paraId="43CDC61A" w14:textId="56C1C993" w:rsidR="00E41708" w:rsidRPr="0070402F" w:rsidRDefault="00C640C1" w:rsidP="00195856">
      <w:pPr>
        <w:pStyle w:val="ListParagraph"/>
        <w:widowControl/>
        <w:ind w:left="0"/>
        <w:rPr>
          <w:rFonts w:eastAsia="Adobe Heiti Std R"/>
          <w:b/>
          <w:color w:val="auto"/>
        </w:rPr>
      </w:pPr>
      <w:r>
        <w:rPr>
          <w:color w:val="auto"/>
        </w:rPr>
        <w:t xml:space="preserve">Note: </w:t>
      </w:r>
      <w:r w:rsidR="00E41708" w:rsidRPr="0070402F">
        <w:rPr>
          <w:color w:val="auto"/>
        </w:rPr>
        <w:t>Cells can be tracked automatically using the MTrack2 plugin or by hand using the Manual Tracking plugin</w:t>
      </w:r>
      <w:r w:rsidR="009B4A45">
        <w:rPr>
          <w:color w:val="auto"/>
        </w:rPr>
        <w:fldChar w:fldCharType="begin"/>
      </w:r>
      <w:r w:rsidR="009B4A45">
        <w:rPr>
          <w:color w:val="auto"/>
        </w:rPr>
        <w:instrText xml:space="preserve"> ADDIN EN.CITE &lt;EndNote&gt;&lt;Cite ExcludeYear="1"&gt;&lt;Author&gt;https://imagej.nih.gov/ij/plugins/manual-tracking.html&lt;/Author&gt;&lt;RecNum&gt;62&lt;/RecNum&gt;&lt;DisplayText&gt;&lt;style face="superscript"&gt;17&lt;/style&gt;&lt;/DisplayText&gt;&lt;record&gt;&lt;rec-number&gt;62&lt;/rec-number&gt;&lt;foreign-keys&gt;&lt;key app="EN" db-id="sdezd9zdnrwdz6e9ta9ptratprdtt50r29er" timestamp="1534751875"&gt;62&lt;/key&gt;&lt;/foreign-keys&gt;&lt;ref-type name="Journal Article"&gt;17&lt;/ref-type&gt;&lt;contributors&gt;&lt;authors&gt;&lt;author&gt;https://imagej.nih.gov/ij/plugins/manual-tracking.html&lt;/author&gt;&lt;/authors&gt;&lt;/contributors&gt;&lt;titles&gt;&lt;/titles&gt;&lt;dates&gt;&lt;/dates&gt;&lt;urls&gt;&lt;/urls&gt;&lt;/record&gt;&lt;/Cite&gt;&lt;/EndNote&gt;</w:instrText>
      </w:r>
      <w:r w:rsidR="009B4A45">
        <w:rPr>
          <w:color w:val="auto"/>
        </w:rPr>
        <w:fldChar w:fldCharType="separate"/>
      </w:r>
      <w:r w:rsidR="009B4A45" w:rsidRPr="009B4A45">
        <w:rPr>
          <w:noProof/>
          <w:color w:val="auto"/>
          <w:vertAlign w:val="superscript"/>
        </w:rPr>
        <w:t>17</w:t>
      </w:r>
      <w:r w:rsidR="009B4A45">
        <w:rPr>
          <w:color w:val="auto"/>
        </w:rPr>
        <w:fldChar w:fldCharType="end"/>
      </w:r>
      <w:r w:rsidR="00E41708" w:rsidRPr="0070402F">
        <w:rPr>
          <w:color w:val="auto"/>
        </w:rPr>
        <w:t>. Automatic</w:t>
      </w:r>
      <w:r w:rsidR="00F431CB" w:rsidRPr="0070402F">
        <w:rPr>
          <w:color w:val="auto"/>
        </w:rPr>
        <w:t xml:space="preserve"> tracking works well with MZBs </w:t>
      </w:r>
      <w:r w:rsidR="00E41708" w:rsidRPr="0070402F">
        <w:rPr>
          <w:color w:val="auto"/>
        </w:rPr>
        <w:t xml:space="preserve">because these cells are mainly round and remain </w:t>
      </w:r>
      <w:r w:rsidR="00126A9E">
        <w:rPr>
          <w:color w:val="auto"/>
        </w:rPr>
        <w:t>this way</w:t>
      </w:r>
      <w:r w:rsidR="00E41708" w:rsidRPr="0070402F">
        <w:rPr>
          <w:color w:val="auto"/>
        </w:rPr>
        <w:t xml:space="preserve"> while migrating, making</w:t>
      </w:r>
      <w:r w:rsidR="00E71645" w:rsidRPr="0070402F">
        <w:rPr>
          <w:color w:val="auto"/>
        </w:rPr>
        <w:t xml:space="preserve"> it easy to threshold</w:t>
      </w:r>
      <w:r w:rsidR="00E41708" w:rsidRPr="0070402F">
        <w:rPr>
          <w:color w:val="auto"/>
        </w:rPr>
        <w:t xml:space="preserve"> the</w:t>
      </w:r>
      <w:r w:rsidR="00E71645" w:rsidRPr="0070402F">
        <w:rPr>
          <w:color w:val="auto"/>
        </w:rPr>
        <w:t xml:space="preserve"> </w:t>
      </w:r>
      <w:r w:rsidR="00A911DE" w:rsidRPr="0070402F">
        <w:rPr>
          <w:color w:val="auto"/>
        </w:rPr>
        <w:t>image of the cells</w:t>
      </w:r>
      <w:r w:rsidR="00E71645" w:rsidRPr="0070402F">
        <w:rPr>
          <w:color w:val="auto"/>
        </w:rPr>
        <w:t xml:space="preserve"> to black </w:t>
      </w:r>
      <w:r w:rsidR="00A911DE" w:rsidRPr="0070402F">
        <w:rPr>
          <w:color w:val="auto"/>
        </w:rPr>
        <w:t>objects on a</w:t>
      </w:r>
      <w:r w:rsidR="00E71645" w:rsidRPr="0070402F">
        <w:rPr>
          <w:color w:val="auto"/>
        </w:rPr>
        <w:t xml:space="preserve"> white</w:t>
      </w:r>
      <w:r w:rsidR="00A911DE" w:rsidRPr="0070402F">
        <w:rPr>
          <w:color w:val="auto"/>
        </w:rPr>
        <w:t xml:space="preserve"> background</w:t>
      </w:r>
      <w:r w:rsidR="00E41708" w:rsidRPr="0070402F">
        <w:rPr>
          <w:color w:val="auto"/>
        </w:rPr>
        <w:t>. Automatic tracking is more difficult if other cell types are used, such as cultured, activated CD8+ T cells, because these cells stretch out during migration and become somewhat transparent</w:t>
      </w:r>
      <w:r w:rsidR="00E71645" w:rsidRPr="0070402F">
        <w:rPr>
          <w:color w:val="auto"/>
        </w:rPr>
        <w:t>, making it difficult to define the edges</w:t>
      </w:r>
      <w:r w:rsidR="00E41708" w:rsidRPr="0070402F">
        <w:rPr>
          <w:color w:val="auto"/>
        </w:rPr>
        <w:t xml:space="preserve">. In this case, </w:t>
      </w:r>
      <w:r w:rsidR="00E71645" w:rsidRPr="0070402F">
        <w:rPr>
          <w:color w:val="auto"/>
        </w:rPr>
        <w:t xml:space="preserve">either </w:t>
      </w:r>
      <w:r w:rsidR="00293ECF">
        <w:rPr>
          <w:color w:val="auto"/>
        </w:rPr>
        <w:t>(</w:t>
      </w:r>
      <w:r w:rsidR="00126A9E">
        <w:rPr>
          <w:color w:val="auto"/>
        </w:rPr>
        <w:t xml:space="preserve">1) </w:t>
      </w:r>
      <w:r w:rsidR="00E41708" w:rsidRPr="0070402F">
        <w:rPr>
          <w:color w:val="auto"/>
        </w:rPr>
        <w:t xml:space="preserve">the cells can be stained with an intra-vital fluorescent dye to produce images that can be </w:t>
      </w:r>
      <w:proofErr w:type="spellStart"/>
      <w:r w:rsidR="00E41708" w:rsidRPr="0070402F">
        <w:rPr>
          <w:color w:val="auto"/>
        </w:rPr>
        <w:t>thresholded</w:t>
      </w:r>
      <w:proofErr w:type="spellEnd"/>
      <w:r w:rsidR="00E41708" w:rsidRPr="0070402F">
        <w:rPr>
          <w:color w:val="auto"/>
        </w:rPr>
        <w:t xml:space="preserve"> to show black objects on a white background</w:t>
      </w:r>
      <w:r w:rsidR="00B34AC5" w:rsidRPr="0070402F">
        <w:rPr>
          <w:color w:val="auto"/>
        </w:rPr>
        <w:t>, or</w:t>
      </w:r>
      <w:r w:rsidR="00126A9E">
        <w:rPr>
          <w:color w:val="auto"/>
        </w:rPr>
        <w:t xml:space="preserve"> </w:t>
      </w:r>
      <w:r w:rsidR="001702A3">
        <w:rPr>
          <w:color w:val="auto"/>
        </w:rPr>
        <w:t>(</w:t>
      </w:r>
      <w:r w:rsidR="00126A9E">
        <w:rPr>
          <w:color w:val="auto"/>
        </w:rPr>
        <w:t>2)</w:t>
      </w:r>
      <w:r w:rsidR="00B34AC5" w:rsidRPr="0070402F">
        <w:rPr>
          <w:color w:val="auto"/>
        </w:rPr>
        <w:t xml:space="preserve"> other programs </w:t>
      </w:r>
      <w:r w:rsidR="00E71645" w:rsidRPr="0070402F">
        <w:rPr>
          <w:color w:val="auto"/>
        </w:rPr>
        <w:t xml:space="preserve">to outline the cells </w:t>
      </w:r>
      <w:r w:rsidR="00B34AC5" w:rsidRPr="0070402F">
        <w:rPr>
          <w:color w:val="auto"/>
        </w:rPr>
        <w:t xml:space="preserve">such as </w:t>
      </w:r>
      <w:r w:rsidR="00E71645" w:rsidRPr="0070402F">
        <w:rPr>
          <w:color w:val="auto"/>
        </w:rPr>
        <w:t>image segmentation and/or edge detection c</w:t>
      </w:r>
      <w:r w:rsidR="00B34AC5" w:rsidRPr="0070402F">
        <w:rPr>
          <w:color w:val="auto"/>
        </w:rPr>
        <w:t>an be used</w:t>
      </w:r>
      <w:r w:rsidR="00E41708" w:rsidRPr="0070402F">
        <w:rPr>
          <w:color w:val="auto"/>
        </w:rPr>
        <w:t xml:space="preserve">. </w:t>
      </w:r>
      <w:r w:rsidR="00A911DE" w:rsidRPr="0070402F">
        <w:rPr>
          <w:color w:val="auto"/>
        </w:rPr>
        <w:t xml:space="preserve">Manual tracking is a useful option when producing a </w:t>
      </w:r>
      <w:r w:rsidR="00126A9E">
        <w:rPr>
          <w:color w:val="auto"/>
        </w:rPr>
        <w:t>high-</w:t>
      </w:r>
      <w:r w:rsidR="004D7849">
        <w:rPr>
          <w:color w:val="auto"/>
        </w:rPr>
        <w:t>contrast</w:t>
      </w:r>
      <w:r w:rsidR="00A911DE" w:rsidRPr="0070402F">
        <w:rPr>
          <w:color w:val="auto"/>
        </w:rPr>
        <w:t xml:space="preserve"> image of cell outlines is not possible.</w:t>
      </w:r>
    </w:p>
    <w:p w14:paraId="509000CF" w14:textId="77777777" w:rsidR="00E41708" w:rsidRPr="0070402F" w:rsidRDefault="00E41708" w:rsidP="00195856">
      <w:pPr>
        <w:widowControl/>
        <w:rPr>
          <w:b/>
          <w:color w:val="auto"/>
        </w:rPr>
      </w:pPr>
    </w:p>
    <w:p w14:paraId="3F7BE1E3" w14:textId="074BE03F" w:rsidR="00E41708" w:rsidRPr="00E55BE7" w:rsidRDefault="00E55BE7" w:rsidP="00195856">
      <w:pPr>
        <w:pStyle w:val="ListParagraph"/>
        <w:widowControl/>
        <w:numPr>
          <w:ilvl w:val="1"/>
          <w:numId w:val="26"/>
        </w:numPr>
        <w:autoSpaceDE/>
        <w:autoSpaceDN/>
        <w:adjustRightInd/>
        <w:rPr>
          <w:rFonts w:eastAsia="Adobe Heiti Std R"/>
          <w:color w:val="auto"/>
        </w:rPr>
      </w:pPr>
      <w:r>
        <w:rPr>
          <w:color w:val="auto"/>
        </w:rPr>
        <w:t>Perform m</w:t>
      </w:r>
      <w:r w:rsidR="00E41708" w:rsidRPr="00E55BE7">
        <w:rPr>
          <w:color w:val="auto"/>
        </w:rPr>
        <w:t>anual tracking using the plugin</w:t>
      </w:r>
      <w:r>
        <w:rPr>
          <w:color w:val="auto"/>
        </w:rPr>
        <w:t>.</w:t>
      </w:r>
      <w:r w:rsidR="00E41708" w:rsidRPr="00E55BE7">
        <w:rPr>
          <w:color w:val="auto"/>
        </w:rPr>
        <w:t xml:space="preserve"> </w:t>
      </w:r>
    </w:p>
    <w:p w14:paraId="0E958F65" w14:textId="77777777" w:rsidR="00E41708" w:rsidRPr="0070402F" w:rsidRDefault="00E41708" w:rsidP="00195856">
      <w:pPr>
        <w:pStyle w:val="ListParagraph"/>
        <w:widowControl/>
        <w:ind w:left="0"/>
        <w:rPr>
          <w:rFonts w:eastAsia="Adobe Heiti Std R"/>
          <w:b/>
          <w:color w:val="auto"/>
        </w:rPr>
      </w:pPr>
    </w:p>
    <w:p w14:paraId="1AAAC593" w14:textId="4DB573BF" w:rsidR="00E41708" w:rsidRPr="0070402F" w:rsidRDefault="00E41708" w:rsidP="00195856">
      <w:pPr>
        <w:pStyle w:val="ListParagraph"/>
        <w:widowControl/>
        <w:numPr>
          <w:ilvl w:val="2"/>
          <w:numId w:val="26"/>
        </w:numPr>
        <w:autoSpaceDE/>
        <w:autoSpaceDN/>
        <w:adjustRightInd/>
        <w:rPr>
          <w:rFonts w:eastAsia="Adobe Heiti Std R"/>
          <w:b/>
          <w:color w:val="auto"/>
        </w:rPr>
      </w:pPr>
      <w:r w:rsidRPr="0070402F">
        <w:rPr>
          <w:color w:val="auto"/>
        </w:rPr>
        <w:t xml:space="preserve">Install the “Manual Tracking” plugin in ImageJ </w:t>
      </w:r>
      <w:r w:rsidR="00E71645" w:rsidRPr="0070402F">
        <w:rPr>
          <w:color w:val="auto"/>
        </w:rPr>
        <w:t>and o</w:t>
      </w:r>
      <w:r w:rsidRPr="0070402F">
        <w:rPr>
          <w:color w:val="auto"/>
        </w:rPr>
        <w:t xml:space="preserve">pen the movie in ImageJ. </w:t>
      </w:r>
      <w:r w:rsidR="00E71645" w:rsidRPr="0070402F">
        <w:rPr>
          <w:color w:val="auto"/>
        </w:rPr>
        <w:t>Under the</w:t>
      </w:r>
      <w:r w:rsidRPr="0070402F">
        <w:rPr>
          <w:color w:val="auto"/>
        </w:rPr>
        <w:t xml:space="preserve"> </w:t>
      </w:r>
      <w:r w:rsidR="00E71645" w:rsidRPr="0070402F">
        <w:rPr>
          <w:color w:val="auto"/>
        </w:rPr>
        <w:t>“</w:t>
      </w:r>
      <w:r w:rsidRPr="0070402F">
        <w:rPr>
          <w:color w:val="auto"/>
        </w:rPr>
        <w:t>Manual Tracking</w:t>
      </w:r>
      <w:r w:rsidR="00E71645" w:rsidRPr="0070402F">
        <w:rPr>
          <w:color w:val="auto"/>
        </w:rPr>
        <w:t>” menu, s</w:t>
      </w:r>
      <w:r w:rsidRPr="0070402F">
        <w:rPr>
          <w:color w:val="auto"/>
        </w:rPr>
        <w:t xml:space="preserve">elect “add new track”. Click the center of a cell as the movie advances automatically frame-by-frame. When the cell has been selected in every frame, select “add new track” to start following a new cell. </w:t>
      </w:r>
    </w:p>
    <w:p w14:paraId="246A4E81" w14:textId="77777777" w:rsidR="00E41708" w:rsidRPr="0070402F" w:rsidRDefault="00E41708" w:rsidP="00195856">
      <w:pPr>
        <w:pStyle w:val="ListParagraph"/>
        <w:widowControl/>
        <w:ind w:left="0"/>
        <w:rPr>
          <w:color w:val="auto"/>
        </w:rPr>
      </w:pPr>
    </w:p>
    <w:p w14:paraId="1D5263E3" w14:textId="16D6DECD" w:rsidR="00E41708" w:rsidRPr="0070402F" w:rsidRDefault="00E41708" w:rsidP="00195856">
      <w:pPr>
        <w:pStyle w:val="ListParagraph"/>
        <w:widowControl/>
        <w:numPr>
          <w:ilvl w:val="2"/>
          <w:numId w:val="26"/>
        </w:numPr>
        <w:autoSpaceDE/>
        <w:autoSpaceDN/>
        <w:adjustRightInd/>
        <w:rPr>
          <w:rFonts w:eastAsia="Adobe Heiti Std R"/>
          <w:b/>
          <w:color w:val="auto"/>
        </w:rPr>
      </w:pPr>
      <w:r w:rsidRPr="0070402F">
        <w:rPr>
          <w:color w:val="auto"/>
        </w:rPr>
        <w:t xml:space="preserve">After the tracks have been recorded, copy the output results into a </w:t>
      </w:r>
      <w:r w:rsidR="00E20127" w:rsidRPr="0070402F">
        <w:rPr>
          <w:color w:val="auto"/>
        </w:rPr>
        <w:t>data</w:t>
      </w:r>
      <w:r w:rsidRPr="0070402F">
        <w:rPr>
          <w:color w:val="auto"/>
        </w:rPr>
        <w:t xml:space="preserve"> spreadsheet. Change the format for decimal display for all spreadsheet cells to zero places after the decimal. Save the file as a “tab stop-separated” .txt file for subsequent analysis.</w:t>
      </w:r>
    </w:p>
    <w:p w14:paraId="7CCEB7B4" w14:textId="77777777" w:rsidR="00E41708" w:rsidRPr="0070402F" w:rsidRDefault="00E41708" w:rsidP="00195856">
      <w:pPr>
        <w:pStyle w:val="ListParagraph"/>
        <w:widowControl/>
        <w:ind w:left="0"/>
        <w:rPr>
          <w:color w:val="auto"/>
        </w:rPr>
      </w:pPr>
    </w:p>
    <w:p w14:paraId="0F1D015F" w14:textId="0D495AE7" w:rsidR="00F838CB" w:rsidRPr="0070402F" w:rsidRDefault="00E41708" w:rsidP="00195856">
      <w:pPr>
        <w:pStyle w:val="ListParagraph"/>
        <w:widowControl/>
        <w:ind w:left="0"/>
        <w:rPr>
          <w:b/>
          <w:color w:val="auto"/>
        </w:rPr>
      </w:pPr>
      <w:r w:rsidRPr="0070402F">
        <w:rPr>
          <w:color w:val="auto"/>
        </w:rPr>
        <w:t>Note: Typically, 50-100 cells are tracked, which takes about 1 h to complete for a 20-min movie of about 240 frames.</w:t>
      </w:r>
    </w:p>
    <w:p w14:paraId="1878A50C" w14:textId="77777777" w:rsidR="00635CB7" w:rsidRPr="0070402F" w:rsidRDefault="00635CB7" w:rsidP="00195856">
      <w:pPr>
        <w:pStyle w:val="ListParagraph"/>
        <w:widowControl/>
        <w:ind w:left="0"/>
        <w:rPr>
          <w:b/>
          <w:color w:val="auto"/>
        </w:rPr>
      </w:pPr>
    </w:p>
    <w:p w14:paraId="11DCF085" w14:textId="21231AC8" w:rsidR="00E41708" w:rsidRPr="00864DAA" w:rsidRDefault="00EC2FE5" w:rsidP="00195856">
      <w:pPr>
        <w:pStyle w:val="ListParagraph"/>
        <w:widowControl/>
        <w:numPr>
          <w:ilvl w:val="1"/>
          <w:numId w:val="26"/>
        </w:numPr>
        <w:autoSpaceDE/>
        <w:autoSpaceDN/>
        <w:adjustRightInd/>
        <w:rPr>
          <w:rFonts w:eastAsia="Adobe Heiti Std R"/>
          <w:color w:val="auto"/>
          <w:highlight w:val="yellow"/>
        </w:rPr>
      </w:pPr>
      <w:r w:rsidRPr="004108EE">
        <w:rPr>
          <w:color w:val="auto"/>
          <w:highlight w:val="yellow"/>
        </w:rPr>
        <w:t>Perform a</w:t>
      </w:r>
      <w:r w:rsidR="00E41708" w:rsidRPr="004108EE">
        <w:rPr>
          <w:color w:val="auto"/>
          <w:highlight w:val="yellow"/>
        </w:rPr>
        <w:t xml:space="preserve">utomatic </w:t>
      </w:r>
      <w:r w:rsidR="000D0070" w:rsidRPr="004108EE">
        <w:rPr>
          <w:color w:val="auto"/>
          <w:highlight w:val="yellow"/>
        </w:rPr>
        <w:t>t</w:t>
      </w:r>
      <w:r w:rsidR="00E41708" w:rsidRPr="004108EE">
        <w:rPr>
          <w:color w:val="auto"/>
          <w:highlight w:val="yellow"/>
        </w:rPr>
        <w:t>racking using the MTrack2 plugin</w:t>
      </w:r>
      <w:r w:rsidR="00E6360B" w:rsidRPr="004108EE">
        <w:rPr>
          <w:color w:val="auto"/>
          <w:highlight w:val="yellow"/>
        </w:rPr>
        <w:t>.</w:t>
      </w:r>
      <w:r w:rsidR="00624EDD" w:rsidRPr="004108EE">
        <w:rPr>
          <w:color w:val="auto"/>
          <w:highlight w:val="yellow"/>
        </w:rPr>
        <w:t xml:space="preserve"> Download and install the MTrack2 </w:t>
      </w:r>
      <w:proofErr w:type="spellStart"/>
      <w:r w:rsidR="00624EDD" w:rsidRPr="004108EE">
        <w:rPr>
          <w:color w:val="auto"/>
          <w:highlight w:val="yellow"/>
        </w:rPr>
        <w:t>kt</w:t>
      </w:r>
      <w:proofErr w:type="spellEnd"/>
      <w:r w:rsidR="00624EDD" w:rsidRPr="004108EE">
        <w:rPr>
          <w:color w:val="auto"/>
          <w:highlight w:val="yellow"/>
        </w:rPr>
        <w:t xml:space="preserve"> </w:t>
      </w:r>
      <w:r w:rsidR="00624EDD" w:rsidRPr="00864DAA">
        <w:rPr>
          <w:color w:val="auto"/>
          <w:highlight w:val="yellow"/>
        </w:rPr>
        <w:t xml:space="preserve">plugin according to instructions in the file </w:t>
      </w:r>
      <w:r w:rsidR="00353BBF" w:rsidRPr="00864DAA">
        <w:rPr>
          <w:color w:val="auto"/>
          <w:highlight w:val="yellow"/>
        </w:rPr>
        <w:t>(</w:t>
      </w:r>
      <w:r w:rsidR="00357006" w:rsidRPr="00864DAA">
        <w:rPr>
          <w:color w:val="auto"/>
          <w:highlight w:val="yellow"/>
        </w:rPr>
        <w:t>see</w:t>
      </w:r>
      <w:r w:rsidR="00357006" w:rsidRPr="00864DAA">
        <w:rPr>
          <w:b/>
          <w:color w:val="auto"/>
          <w:highlight w:val="yellow"/>
        </w:rPr>
        <w:t xml:space="preserve"> </w:t>
      </w:r>
      <w:r w:rsidR="00BC42D3" w:rsidRPr="00864DAA">
        <w:rPr>
          <w:b/>
          <w:color w:val="auto"/>
          <w:highlight w:val="yellow"/>
        </w:rPr>
        <w:t>Supplemental Cod</w:t>
      </w:r>
      <w:r w:rsidR="004E068F" w:rsidRPr="00864DAA">
        <w:rPr>
          <w:b/>
          <w:color w:val="auto"/>
          <w:highlight w:val="yellow"/>
        </w:rPr>
        <w:t>ing</w:t>
      </w:r>
      <w:r w:rsidR="00BC42D3" w:rsidRPr="00864DAA">
        <w:rPr>
          <w:b/>
          <w:color w:val="auto"/>
          <w:highlight w:val="yellow"/>
        </w:rPr>
        <w:t xml:space="preserve"> File</w:t>
      </w:r>
      <w:r w:rsidR="00353BBF" w:rsidRPr="00864DAA">
        <w:rPr>
          <w:color w:val="auto"/>
          <w:highlight w:val="yellow"/>
        </w:rPr>
        <w:t>)</w:t>
      </w:r>
      <w:r w:rsidR="00624EDD" w:rsidRPr="00864DAA">
        <w:rPr>
          <w:color w:val="auto"/>
          <w:highlight w:val="yellow"/>
        </w:rPr>
        <w:t>.</w:t>
      </w:r>
    </w:p>
    <w:p w14:paraId="6403CA5F" w14:textId="77777777" w:rsidR="00E41708" w:rsidRPr="0070402F" w:rsidRDefault="00E41708" w:rsidP="00195856">
      <w:pPr>
        <w:pStyle w:val="ListParagraph"/>
        <w:widowControl/>
        <w:ind w:left="0"/>
        <w:rPr>
          <w:color w:val="auto"/>
        </w:rPr>
      </w:pPr>
    </w:p>
    <w:p w14:paraId="378ACDF1" w14:textId="376F51B3" w:rsidR="00BC759F" w:rsidRPr="00911C66" w:rsidRDefault="00E41708" w:rsidP="00195856">
      <w:pPr>
        <w:pStyle w:val="ListParagraph"/>
        <w:widowControl/>
        <w:numPr>
          <w:ilvl w:val="2"/>
          <w:numId w:val="26"/>
        </w:numPr>
        <w:autoSpaceDE/>
        <w:autoSpaceDN/>
        <w:adjustRightInd/>
        <w:rPr>
          <w:color w:val="auto"/>
          <w:highlight w:val="yellow"/>
        </w:rPr>
      </w:pPr>
      <w:r w:rsidRPr="00911C66">
        <w:rPr>
          <w:color w:val="auto"/>
          <w:highlight w:val="yellow"/>
        </w:rPr>
        <w:t xml:space="preserve">Threshold </w:t>
      </w:r>
      <w:r w:rsidR="00126A9E">
        <w:rPr>
          <w:color w:val="auto"/>
          <w:highlight w:val="yellow"/>
        </w:rPr>
        <w:t xml:space="preserve">the </w:t>
      </w:r>
      <w:r w:rsidRPr="00911C66">
        <w:rPr>
          <w:color w:val="auto"/>
          <w:highlight w:val="yellow"/>
        </w:rPr>
        <w:t>images from the cell migration movie</w:t>
      </w:r>
      <w:r w:rsidR="00BC759F" w:rsidRPr="00911C66">
        <w:rPr>
          <w:color w:val="auto"/>
          <w:highlight w:val="yellow"/>
        </w:rPr>
        <w:t>.</w:t>
      </w:r>
      <w:r w:rsidR="000B143A">
        <w:rPr>
          <w:color w:val="auto"/>
          <w:highlight w:val="yellow"/>
        </w:rPr>
        <w:t xml:space="preserve"> </w:t>
      </w:r>
      <w:r w:rsidR="000B143A" w:rsidRPr="00493834">
        <w:rPr>
          <w:color w:val="auto"/>
          <w:highlight w:val="yellow"/>
        </w:rPr>
        <w:t>Open the image stack in ImageJ. Process the images in ImageJ to convert the video from color to high-contrast images showing the cells as black objects on a white background (</w:t>
      </w:r>
      <w:r w:rsidR="000B143A" w:rsidRPr="00493834">
        <w:rPr>
          <w:b/>
          <w:color w:val="auto"/>
          <w:highlight w:val="yellow"/>
        </w:rPr>
        <w:t>Figure 3A</w:t>
      </w:r>
      <w:r w:rsidR="000B143A" w:rsidRPr="00493834">
        <w:rPr>
          <w:color w:val="auto"/>
          <w:highlight w:val="yellow"/>
        </w:rPr>
        <w:t>)</w:t>
      </w:r>
      <w:r w:rsidR="00AA65FB">
        <w:rPr>
          <w:color w:val="auto"/>
          <w:highlight w:val="yellow"/>
        </w:rPr>
        <w:t>.</w:t>
      </w:r>
    </w:p>
    <w:p w14:paraId="694EC6B5" w14:textId="77777777" w:rsidR="00CA03BC" w:rsidRPr="00CA03BC" w:rsidRDefault="00CA03BC" w:rsidP="00CA03BC">
      <w:pPr>
        <w:pStyle w:val="ListParagraph"/>
        <w:widowControl/>
        <w:autoSpaceDE/>
        <w:autoSpaceDN/>
        <w:adjustRightInd/>
        <w:ind w:left="0"/>
        <w:rPr>
          <w:b/>
          <w:color w:val="auto"/>
        </w:rPr>
      </w:pPr>
    </w:p>
    <w:p w14:paraId="615D74B6" w14:textId="395A05E6" w:rsidR="00F838CB" w:rsidRPr="00493834" w:rsidRDefault="00F4000E" w:rsidP="00BC759F">
      <w:pPr>
        <w:pStyle w:val="ListParagraph"/>
        <w:widowControl/>
        <w:numPr>
          <w:ilvl w:val="3"/>
          <w:numId w:val="26"/>
        </w:numPr>
        <w:autoSpaceDE/>
        <w:autoSpaceDN/>
        <w:adjustRightInd/>
        <w:rPr>
          <w:b/>
          <w:color w:val="auto"/>
          <w:highlight w:val="yellow"/>
        </w:rPr>
      </w:pPr>
      <w:r w:rsidRPr="00707587">
        <w:rPr>
          <w:color w:val="auto"/>
          <w:highlight w:val="yellow"/>
        </w:rPr>
        <w:t>S</w:t>
      </w:r>
      <w:r w:rsidR="00F838CB" w:rsidRPr="00707587">
        <w:rPr>
          <w:color w:val="auto"/>
          <w:highlight w:val="yellow"/>
        </w:rPr>
        <w:t xml:space="preserve">harpen the images twice, </w:t>
      </w:r>
      <w:proofErr w:type="spellStart"/>
      <w:r w:rsidR="00F838CB" w:rsidRPr="00707587">
        <w:rPr>
          <w:color w:val="auto"/>
          <w:highlight w:val="yellow"/>
        </w:rPr>
        <w:t>despeckle</w:t>
      </w:r>
      <w:proofErr w:type="spellEnd"/>
      <w:r w:rsidR="00F838CB" w:rsidRPr="00707587">
        <w:rPr>
          <w:color w:val="auto"/>
          <w:highlight w:val="yellow"/>
        </w:rPr>
        <w:t xml:space="preserve"> the images, </w:t>
      </w:r>
      <w:r w:rsidR="00582BDE" w:rsidRPr="00707587">
        <w:rPr>
          <w:color w:val="auto"/>
          <w:highlight w:val="yellow"/>
        </w:rPr>
        <w:t xml:space="preserve">and </w:t>
      </w:r>
      <w:r w:rsidR="00F838CB" w:rsidRPr="00707587">
        <w:rPr>
          <w:color w:val="auto"/>
          <w:highlight w:val="yellow"/>
        </w:rPr>
        <w:t>convert the images to 8 bit</w:t>
      </w:r>
      <w:r w:rsidR="00582BDE" w:rsidRPr="00707587">
        <w:rPr>
          <w:color w:val="auto"/>
          <w:highlight w:val="yellow"/>
        </w:rPr>
        <w:t>.</w:t>
      </w:r>
      <w:r w:rsidR="00582BDE" w:rsidRPr="00493834">
        <w:rPr>
          <w:color w:val="auto"/>
          <w:highlight w:val="yellow"/>
        </w:rPr>
        <w:t xml:space="preserve"> Select the “Image</w:t>
      </w:r>
      <w:r w:rsidR="00126A9E">
        <w:rPr>
          <w:color w:val="auto"/>
          <w:highlight w:val="yellow"/>
        </w:rPr>
        <w:t xml:space="preserve"> | </w:t>
      </w:r>
      <w:r w:rsidR="00582BDE" w:rsidRPr="00493834">
        <w:rPr>
          <w:color w:val="auto"/>
          <w:highlight w:val="yellow"/>
        </w:rPr>
        <w:t>adjust brightness/contrast” sub-menu</w:t>
      </w:r>
      <w:r w:rsidR="00126A9E">
        <w:rPr>
          <w:color w:val="auto"/>
          <w:highlight w:val="yellow"/>
        </w:rPr>
        <w:t xml:space="preserve"> and</w:t>
      </w:r>
      <w:r w:rsidR="00582BDE" w:rsidRPr="00493834">
        <w:rPr>
          <w:color w:val="auto"/>
          <w:highlight w:val="yellow"/>
        </w:rPr>
        <w:t xml:space="preserve"> put the</w:t>
      </w:r>
      <w:r w:rsidR="00F838CB" w:rsidRPr="00493834">
        <w:rPr>
          <w:color w:val="auto"/>
          <w:highlight w:val="yellow"/>
        </w:rPr>
        <w:t xml:space="preserve"> contrast </w:t>
      </w:r>
      <w:r w:rsidR="00582BDE" w:rsidRPr="00493834">
        <w:rPr>
          <w:color w:val="auto"/>
          <w:highlight w:val="yellow"/>
        </w:rPr>
        <w:t>slider at</w:t>
      </w:r>
      <w:r w:rsidR="00F838CB" w:rsidRPr="00493834">
        <w:rPr>
          <w:color w:val="auto"/>
          <w:highlight w:val="yellow"/>
        </w:rPr>
        <w:t xml:space="preserve"> maximum contrast</w:t>
      </w:r>
      <w:r w:rsidR="00256456">
        <w:rPr>
          <w:color w:val="auto"/>
          <w:highlight w:val="yellow"/>
        </w:rPr>
        <w:t>, then</w:t>
      </w:r>
      <w:r w:rsidR="00582BDE" w:rsidRPr="00493834">
        <w:rPr>
          <w:color w:val="auto"/>
          <w:highlight w:val="yellow"/>
        </w:rPr>
        <w:t xml:space="preserve"> the cells will appear as white objects on a black background. Select </w:t>
      </w:r>
      <w:r w:rsidR="00BD1C2C">
        <w:rPr>
          <w:color w:val="auto"/>
          <w:highlight w:val="yellow"/>
        </w:rPr>
        <w:t xml:space="preserve">the </w:t>
      </w:r>
      <w:r w:rsidR="00582BDE" w:rsidRPr="00493834">
        <w:rPr>
          <w:color w:val="auto"/>
          <w:highlight w:val="yellow"/>
        </w:rPr>
        <w:t>“Image</w:t>
      </w:r>
      <w:r w:rsidR="00126A9E">
        <w:rPr>
          <w:color w:val="auto"/>
          <w:highlight w:val="yellow"/>
        </w:rPr>
        <w:t xml:space="preserve"> | </w:t>
      </w:r>
      <w:r w:rsidR="00582BDE" w:rsidRPr="00493834">
        <w:rPr>
          <w:color w:val="auto"/>
          <w:highlight w:val="yellow"/>
        </w:rPr>
        <w:t xml:space="preserve">adjust </w:t>
      </w:r>
      <w:r w:rsidR="00F838CB" w:rsidRPr="00493834">
        <w:rPr>
          <w:color w:val="auto"/>
          <w:highlight w:val="yellow"/>
        </w:rPr>
        <w:t>threshold</w:t>
      </w:r>
      <w:r w:rsidR="00582BDE" w:rsidRPr="00493834">
        <w:rPr>
          <w:color w:val="auto"/>
          <w:highlight w:val="yellow"/>
        </w:rPr>
        <w:t>”</w:t>
      </w:r>
      <w:r w:rsidR="00F838CB" w:rsidRPr="00493834">
        <w:rPr>
          <w:color w:val="auto"/>
          <w:highlight w:val="yellow"/>
        </w:rPr>
        <w:t xml:space="preserve"> </w:t>
      </w:r>
      <w:r w:rsidR="00582BDE" w:rsidRPr="00493834">
        <w:rPr>
          <w:color w:val="auto"/>
          <w:highlight w:val="yellow"/>
        </w:rPr>
        <w:t>sub-menu</w:t>
      </w:r>
      <w:r w:rsidR="00F838CB" w:rsidRPr="00493834">
        <w:rPr>
          <w:color w:val="auto"/>
          <w:highlight w:val="yellow"/>
        </w:rPr>
        <w:t xml:space="preserve"> to ensure that the cells appear as black objects on a white background.</w:t>
      </w:r>
      <w:r w:rsidR="003655DB" w:rsidRPr="00493834">
        <w:rPr>
          <w:color w:val="auto"/>
          <w:highlight w:val="yellow"/>
        </w:rPr>
        <w:t xml:space="preserve"> </w:t>
      </w:r>
    </w:p>
    <w:p w14:paraId="6626C38D" w14:textId="5953430E" w:rsidR="00E41708" w:rsidRPr="0070402F" w:rsidRDefault="00F838CB" w:rsidP="00195856">
      <w:pPr>
        <w:pStyle w:val="ListParagraph"/>
        <w:widowControl/>
        <w:autoSpaceDE/>
        <w:autoSpaceDN/>
        <w:adjustRightInd/>
        <w:ind w:left="0"/>
        <w:rPr>
          <w:b/>
          <w:color w:val="auto"/>
        </w:rPr>
      </w:pPr>
      <w:r w:rsidRPr="0070402F">
        <w:rPr>
          <w:b/>
          <w:color w:val="auto"/>
        </w:rPr>
        <w:t xml:space="preserve"> </w:t>
      </w:r>
    </w:p>
    <w:p w14:paraId="7828F5A6" w14:textId="2AB3B06C" w:rsidR="00E41708" w:rsidRPr="004108EE" w:rsidRDefault="00E41708" w:rsidP="00195856">
      <w:pPr>
        <w:pStyle w:val="ListParagraph"/>
        <w:widowControl/>
        <w:numPr>
          <w:ilvl w:val="2"/>
          <w:numId w:val="26"/>
        </w:numPr>
        <w:autoSpaceDE/>
        <w:autoSpaceDN/>
        <w:adjustRightInd/>
        <w:rPr>
          <w:rFonts w:eastAsia="Adobe Heiti Std R"/>
          <w:b/>
          <w:color w:val="auto"/>
          <w:highlight w:val="yellow"/>
        </w:rPr>
      </w:pPr>
      <w:r w:rsidRPr="00357006">
        <w:rPr>
          <w:color w:val="auto"/>
          <w:highlight w:val="yellow"/>
        </w:rPr>
        <w:t xml:space="preserve">Run the automatic cell tracking plugin “MTrack2 </w:t>
      </w:r>
      <w:proofErr w:type="spellStart"/>
      <w:r w:rsidRPr="00357006">
        <w:rPr>
          <w:color w:val="auto"/>
          <w:highlight w:val="yellow"/>
        </w:rPr>
        <w:t>kt</w:t>
      </w:r>
      <w:proofErr w:type="spellEnd"/>
      <w:r w:rsidRPr="00357006">
        <w:rPr>
          <w:color w:val="auto"/>
          <w:highlight w:val="yellow"/>
        </w:rPr>
        <w:t>”</w:t>
      </w:r>
      <w:r w:rsidR="00A3384D" w:rsidRPr="00357006">
        <w:rPr>
          <w:color w:val="auto"/>
          <w:highlight w:val="yellow"/>
        </w:rPr>
        <w:t xml:space="preserve"> (</w:t>
      </w:r>
      <w:r w:rsidR="0087028E" w:rsidRPr="00357006">
        <w:rPr>
          <w:color w:val="auto"/>
          <w:highlight w:val="yellow"/>
        </w:rPr>
        <w:t>see</w:t>
      </w:r>
      <w:r w:rsidR="0087028E" w:rsidRPr="00357006">
        <w:rPr>
          <w:b/>
          <w:color w:val="auto"/>
          <w:highlight w:val="yellow"/>
        </w:rPr>
        <w:t xml:space="preserve"> </w:t>
      </w:r>
      <w:r w:rsidR="00A3384D" w:rsidRPr="00357006">
        <w:rPr>
          <w:b/>
          <w:color w:val="auto"/>
          <w:highlight w:val="yellow"/>
        </w:rPr>
        <w:t xml:space="preserve">Supplemental </w:t>
      </w:r>
      <w:r w:rsidR="006B3BF1" w:rsidRPr="00357006">
        <w:rPr>
          <w:b/>
          <w:color w:val="auto"/>
          <w:highlight w:val="yellow"/>
        </w:rPr>
        <w:t>Cod</w:t>
      </w:r>
      <w:r w:rsidR="003F64F4" w:rsidRPr="00357006">
        <w:rPr>
          <w:b/>
          <w:color w:val="auto"/>
          <w:highlight w:val="yellow"/>
        </w:rPr>
        <w:t>ing</w:t>
      </w:r>
      <w:r w:rsidR="006B3BF1" w:rsidRPr="00357006">
        <w:rPr>
          <w:b/>
          <w:color w:val="auto"/>
          <w:highlight w:val="yellow"/>
        </w:rPr>
        <w:t xml:space="preserve"> </w:t>
      </w:r>
      <w:r w:rsidR="001244C3" w:rsidRPr="00357006">
        <w:rPr>
          <w:b/>
          <w:color w:val="auto"/>
          <w:highlight w:val="yellow"/>
        </w:rPr>
        <w:t>File</w:t>
      </w:r>
      <w:r w:rsidR="00A3384D" w:rsidRPr="00357006">
        <w:rPr>
          <w:color w:val="auto"/>
          <w:highlight w:val="yellow"/>
        </w:rPr>
        <w:t>)</w:t>
      </w:r>
      <w:r w:rsidRPr="00357006">
        <w:rPr>
          <w:color w:val="auto"/>
          <w:highlight w:val="yellow"/>
        </w:rPr>
        <w:t xml:space="preserve">. </w:t>
      </w:r>
      <w:r w:rsidR="0027480C" w:rsidRPr="00357006">
        <w:rPr>
          <w:color w:val="auto"/>
          <w:highlight w:val="yellow"/>
        </w:rPr>
        <w:t xml:space="preserve">Set </w:t>
      </w:r>
      <w:r w:rsidR="0027480C" w:rsidRPr="004108EE">
        <w:rPr>
          <w:color w:val="auto"/>
          <w:highlight w:val="yellow"/>
        </w:rPr>
        <w:t>t</w:t>
      </w:r>
      <w:r w:rsidRPr="004108EE">
        <w:rPr>
          <w:color w:val="auto"/>
          <w:highlight w:val="yellow"/>
        </w:rPr>
        <w:t xml:space="preserve">he </w:t>
      </w:r>
      <w:r w:rsidR="0027480C" w:rsidRPr="004108EE">
        <w:rPr>
          <w:color w:val="auto"/>
          <w:highlight w:val="yellow"/>
        </w:rPr>
        <w:t xml:space="preserve">following parameters on the </w:t>
      </w:r>
      <w:r w:rsidRPr="004108EE">
        <w:rPr>
          <w:color w:val="auto"/>
          <w:highlight w:val="yellow"/>
        </w:rPr>
        <w:t>options screen</w:t>
      </w:r>
      <w:r w:rsidR="0027480C" w:rsidRPr="004108EE">
        <w:rPr>
          <w:color w:val="auto"/>
          <w:highlight w:val="yellow"/>
        </w:rPr>
        <w:t>.</w:t>
      </w:r>
      <w:r w:rsidRPr="004108EE">
        <w:rPr>
          <w:color w:val="auto"/>
          <w:highlight w:val="yellow"/>
        </w:rPr>
        <w:t xml:space="preserve"> </w:t>
      </w:r>
    </w:p>
    <w:p w14:paraId="5664E40E" w14:textId="77777777" w:rsidR="00E41708" w:rsidRPr="004108EE" w:rsidRDefault="00E41708" w:rsidP="00195856">
      <w:pPr>
        <w:pStyle w:val="ListParagraph"/>
        <w:widowControl/>
        <w:ind w:left="0"/>
        <w:rPr>
          <w:rFonts w:eastAsia="Adobe Heiti Std R"/>
          <w:b/>
          <w:color w:val="auto"/>
          <w:highlight w:val="yellow"/>
        </w:rPr>
      </w:pPr>
    </w:p>
    <w:p w14:paraId="2AE243ED" w14:textId="545CEBFA" w:rsidR="00E41708" w:rsidRPr="004108EE" w:rsidRDefault="009A2DA1" w:rsidP="00E63798">
      <w:pPr>
        <w:pStyle w:val="ListParagraph"/>
        <w:widowControl/>
        <w:numPr>
          <w:ilvl w:val="3"/>
          <w:numId w:val="26"/>
        </w:numPr>
        <w:autoSpaceDE/>
        <w:autoSpaceDN/>
        <w:adjustRightInd/>
        <w:rPr>
          <w:rFonts w:eastAsia="Adobe Heiti Std R"/>
          <w:b/>
          <w:color w:val="auto"/>
          <w:highlight w:val="yellow"/>
        </w:rPr>
      </w:pPr>
      <w:r w:rsidRPr="004108EE">
        <w:rPr>
          <w:color w:val="auto"/>
          <w:highlight w:val="yellow"/>
        </w:rPr>
        <w:t>S</w:t>
      </w:r>
      <w:r w:rsidR="005A12EE" w:rsidRPr="004108EE">
        <w:rPr>
          <w:color w:val="auto"/>
          <w:highlight w:val="yellow"/>
        </w:rPr>
        <w:t xml:space="preserve">et </w:t>
      </w:r>
      <w:r w:rsidR="00126A9E">
        <w:rPr>
          <w:color w:val="auto"/>
          <w:highlight w:val="yellow"/>
        </w:rPr>
        <w:t xml:space="preserve">the </w:t>
      </w:r>
      <w:r w:rsidRPr="004108EE">
        <w:rPr>
          <w:color w:val="auto"/>
          <w:highlight w:val="yellow"/>
        </w:rPr>
        <w:t>p</w:t>
      </w:r>
      <w:r w:rsidR="00E22760" w:rsidRPr="004108EE">
        <w:rPr>
          <w:color w:val="auto"/>
          <w:highlight w:val="yellow"/>
        </w:rPr>
        <w:t xml:space="preserve">article size minimum </w:t>
      </w:r>
      <w:r w:rsidR="005A12EE" w:rsidRPr="004108EE">
        <w:rPr>
          <w:color w:val="auto"/>
          <w:highlight w:val="yellow"/>
        </w:rPr>
        <w:t>at</w:t>
      </w:r>
      <w:r w:rsidR="00E41708" w:rsidRPr="004108EE">
        <w:rPr>
          <w:color w:val="auto"/>
          <w:highlight w:val="yellow"/>
        </w:rPr>
        <w:t xml:space="preserve"> 1 pixel</w:t>
      </w:r>
      <w:r w:rsidRPr="004108EE">
        <w:rPr>
          <w:color w:val="auto"/>
          <w:highlight w:val="yellow"/>
        </w:rPr>
        <w:t xml:space="preserve"> and p</w:t>
      </w:r>
      <w:r w:rsidR="00E41708" w:rsidRPr="004108EE">
        <w:rPr>
          <w:color w:val="auto"/>
          <w:highlight w:val="yellow"/>
        </w:rPr>
        <w:t>article size maximum</w:t>
      </w:r>
      <w:r w:rsidR="001A2B98" w:rsidRPr="004108EE">
        <w:rPr>
          <w:color w:val="auto"/>
          <w:highlight w:val="yellow"/>
        </w:rPr>
        <w:t xml:space="preserve"> </w:t>
      </w:r>
      <w:r w:rsidR="005A12EE" w:rsidRPr="004108EE">
        <w:rPr>
          <w:color w:val="auto"/>
          <w:highlight w:val="yellow"/>
        </w:rPr>
        <w:t xml:space="preserve">at </w:t>
      </w:r>
      <w:r w:rsidR="00E41708" w:rsidRPr="004108EE">
        <w:rPr>
          <w:color w:val="auto"/>
          <w:highlight w:val="yellow"/>
        </w:rPr>
        <w:t>30 pixels</w:t>
      </w:r>
      <w:r w:rsidR="007F0202" w:rsidRPr="004108EE">
        <w:rPr>
          <w:color w:val="auto"/>
          <w:highlight w:val="yellow"/>
        </w:rPr>
        <w:t xml:space="preserve"> for MZBs</w:t>
      </w:r>
      <w:r w:rsidR="00E41708" w:rsidRPr="004108EE">
        <w:rPr>
          <w:color w:val="auto"/>
          <w:highlight w:val="yellow"/>
        </w:rPr>
        <w:t>.</w:t>
      </w:r>
    </w:p>
    <w:p w14:paraId="4554A294" w14:textId="77777777" w:rsidR="00E41708" w:rsidRPr="004108EE" w:rsidRDefault="00E41708" w:rsidP="00195856">
      <w:pPr>
        <w:pStyle w:val="ListParagraph"/>
        <w:widowControl/>
        <w:ind w:left="0"/>
        <w:rPr>
          <w:rFonts w:eastAsia="Adobe Heiti Std R"/>
          <w:b/>
          <w:color w:val="auto"/>
          <w:highlight w:val="yellow"/>
        </w:rPr>
      </w:pPr>
    </w:p>
    <w:p w14:paraId="5AEDEC8B" w14:textId="158E1A5A" w:rsidR="00E41708" w:rsidRPr="004108EE" w:rsidRDefault="006D16EA" w:rsidP="00195856">
      <w:pPr>
        <w:pStyle w:val="ListParagraph"/>
        <w:widowControl/>
        <w:numPr>
          <w:ilvl w:val="3"/>
          <w:numId w:val="26"/>
        </w:numPr>
        <w:autoSpaceDE/>
        <w:autoSpaceDN/>
        <w:adjustRightInd/>
        <w:rPr>
          <w:rFonts w:eastAsia="Adobe Heiti Std R"/>
          <w:b/>
          <w:color w:val="auto"/>
          <w:highlight w:val="yellow"/>
        </w:rPr>
      </w:pPr>
      <w:r w:rsidRPr="004108EE">
        <w:rPr>
          <w:color w:val="auto"/>
          <w:highlight w:val="yellow"/>
        </w:rPr>
        <w:lastRenderedPageBreak/>
        <w:t>For v</w:t>
      </w:r>
      <w:r w:rsidR="00E41708" w:rsidRPr="004108EE">
        <w:rPr>
          <w:color w:val="auto"/>
          <w:highlight w:val="yellow"/>
        </w:rPr>
        <w:t>elocity (maximum distance between 2 particles on successive frames of the movie)</w:t>
      </w:r>
      <w:r w:rsidR="00265D04" w:rsidRPr="004108EE">
        <w:rPr>
          <w:color w:val="auto"/>
          <w:highlight w:val="yellow"/>
        </w:rPr>
        <w:t>,</w:t>
      </w:r>
      <w:r w:rsidR="00E41708" w:rsidRPr="004108EE">
        <w:rPr>
          <w:color w:val="auto"/>
          <w:highlight w:val="yellow"/>
        </w:rPr>
        <w:t xml:space="preserve"> </w:t>
      </w:r>
      <w:r w:rsidR="00265D04" w:rsidRPr="004108EE">
        <w:rPr>
          <w:color w:val="auto"/>
          <w:highlight w:val="yellow"/>
        </w:rPr>
        <w:t>i</w:t>
      </w:r>
      <w:r w:rsidR="00E41708" w:rsidRPr="004108EE">
        <w:rPr>
          <w:color w:val="auto"/>
          <w:highlight w:val="yellow"/>
        </w:rPr>
        <w:t xml:space="preserve">f the cell density on the slide is high, </w:t>
      </w:r>
      <w:r w:rsidR="005A12EE" w:rsidRPr="004108EE">
        <w:rPr>
          <w:color w:val="auto"/>
          <w:highlight w:val="yellow"/>
        </w:rPr>
        <w:t>set this value</w:t>
      </w:r>
      <w:r w:rsidR="00E41708" w:rsidRPr="004108EE">
        <w:rPr>
          <w:color w:val="auto"/>
          <w:highlight w:val="yellow"/>
        </w:rPr>
        <w:t xml:space="preserve"> low to avoid having the track “jump” from one cell to another. For MZBs, </w:t>
      </w:r>
      <w:r w:rsidR="005A12EE" w:rsidRPr="004108EE">
        <w:rPr>
          <w:color w:val="auto"/>
          <w:highlight w:val="yellow"/>
        </w:rPr>
        <w:t>set this value at 10 pixels to capture outliers</w:t>
      </w:r>
      <w:r w:rsidR="00B979E9">
        <w:rPr>
          <w:color w:val="auto"/>
          <w:highlight w:val="yellow"/>
        </w:rPr>
        <w:t>,</w:t>
      </w:r>
      <w:r w:rsidR="005A12EE" w:rsidRPr="004108EE">
        <w:rPr>
          <w:color w:val="auto"/>
          <w:highlight w:val="yellow"/>
        </w:rPr>
        <w:t xml:space="preserve"> although MZBs w</w:t>
      </w:r>
      <w:r w:rsidR="00126A9E">
        <w:rPr>
          <w:color w:val="auto"/>
          <w:highlight w:val="yellow"/>
        </w:rPr>
        <w:t>ill</w:t>
      </w:r>
      <w:r w:rsidR="005A12EE" w:rsidRPr="004108EE">
        <w:rPr>
          <w:color w:val="auto"/>
          <w:highlight w:val="yellow"/>
        </w:rPr>
        <w:t xml:space="preserve"> generally not exceed 2 pixels on</w:t>
      </w:r>
      <w:r w:rsidR="00E41708" w:rsidRPr="004108EE">
        <w:rPr>
          <w:color w:val="auto"/>
          <w:highlight w:val="yellow"/>
        </w:rPr>
        <w:t xml:space="preserve"> successive frames that are 5 s apart.</w:t>
      </w:r>
    </w:p>
    <w:p w14:paraId="74987619" w14:textId="77777777" w:rsidR="00E41708" w:rsidRPr="004108EE" w:rsidRDefault="00E41708" w:rsidP="00195856">
      <w:pPr>
        <w:pStyle w:val="ListParagraph"/>
        <w:widowControl/>
        <w:ind w:left="0"/>
        <w:rPr>
          <w:rFonts w:eastAsia="Adobe Heiti Std R"/>
          <w:b/>
          <w:color w:val="auto"/>
          <w:highlight w:val="yellow"/>
        </w:rPr>
      </w:pPr>
    </w:p>
    <w:p w14:paraId="17F7829D" w14:textId="4F9AF2CA" w:rsidR="00E41708" w:rsidRPr="004108EE" w:rsidRDefault="00E32C41" w:rsidP="00195856">
      <w:pPr>
        <w:pStyle w:val="ListParagraph"/>
        <w:widowControl/>
        <w:numPr>
          <w:ilvl w:val="3"/>
          <w:numId w:val="26"/>
        </w:numPr>
        <w:autoSpaceDE/>
        <w:autoSpaceDN/>
        <w:adjustRightInd/>
        <w:rPr>
          <w:rFonts w:eastAsia="Adobe Heiti Std R"/>
          <w:b/>
          <w:color w:val="auto"/>
          <w:highlight w:val="yellow"/>
        </w:rPr>
      </w:pPr>
      <w:r w:rsidRPr="004108EE">
        <w:rPr>
          <w:color w:val="auto"/>
          <w:highlight w:val="yellow"/>
        </w:rPr>
        <w:t>For</w:t>
      </w:r>
      <w:r w:rsidR="00126A9E">
        <w:rPr>
          <w:color w:val="auto"/>
          <w:highlight w:val="yellow"/>
        </w:rPr>
        <w:t xml:space="preserve"> the</w:t>
      </w:r>
      <w:r w:rsidRPr="004108EE">
        <w:rPr>
          <w:color w:val="auto"/>
          <w:highlight w:val="yellow"/>
        </w:rPr>
        <w:t xml:space="preserve"> m</w:t>
      </w:r>
      <w:r w:rsidR="00E41708" w:rsidRPr="004108EE">
        <w:rPr>
          <w:color w:val="auto"/>
          <w:highlight w:val="yellow"/>
        </w:rPr>
        <w:t xml:space="preserve">inimum number of frames that a particle </w:t>
      </w:r>
      <w:proofErr w:type="gramStart"/>
      <w:r w:rsidR="00E41708" w:rsidRPr="004108EE">
        <w:rPr>
          <w:color w:val="auto"/>
          <w:highlight w:val="yellow"/>
        </w:rPr>
        <w:t>has to</w:t>
      </w:r>
      <w:proofErr w:type="gramEnd"/>
      <w:r w:rsidR="00E41708" w:rsidRPr="004108EE">
        <w:rPr>
          <w:color w:val="auto"/>
          <w:highlight w:val="yellow"/>
        </w:rPr>
        <w:t xml:space="preserve"> be present to be tracked</w:t>
      </w:r>
      <w:r w:rsidR="001524E1" w:rsidRPr="004108EE">
        <w:rPr>
          <w:color w:val="auto"/>
          <w:highlight w:val="yellow"/>
        </w:rPr>
        <w:t>,</w:t>
      </w:r>
      <w:r w:rsidR="00E41708" w:rsidRPr="004108EE">
        <w:rPr>
          <w:color w:val="auto"/>
          <w:highlight w:val="yellow"/>
        </w:rPr>
        <w:t xml:space="preserve"> </w:t>
      </w:r>
      <w:r w:rsidR="005A12EE" w:rsidRPr="004108EE">
        <w:rPr>
          <w:color w:val="auto"/>
          <w:highlight w:val="yellow"/>
        </w:rPr>
        <w:t xml:space="preserve">set this value at the </w:t>
      </w:r>
      <w:r w:rsidR="00E41708" w:rsidRPr="004108EE">
        <w:rPr>
          <w:color w:val="auto"/>
          <w:highlight w:val="yellow"/>
        </w:rPr>
        <w:t>number of frames in the movie</w:t>
      </w:r>
      <w:r w:rsidR="00DC330F" w:rsidRPr="004108EE">
        <w:rPr>
          <w:color w:val="auto"/>
          <w:highlight w:val="yellow"/>
        </w:rPr>
        <w:t xml:space="preserve"> </w:t>
      </w:r>
      <w:r w:rsidR="005E4DD5" w:rsidRPr="004108EE">
        <w:rPr>
          <w:color w:val="auto"/>
          <w:highlight w:val="yellow"/>
        </w:rPr>
        <w:t>f</w:t>
      </w:r>
      <w:r w:rsidR="00DC330F" w:rsidRPr="004108EE">
        <w:rPr>
          <w:color w:val="auto"/>
          <w:highlight w:val="yellow"/>
        </w:rPr>
        <w:t>or MZBs</w:t>
      </w:r>
      <w:r w:rsidR="00E41708" w:rsidRPr="004108EE">
        <w:rPr>
          <w:color w:val="auto"/>
          <w:highlight w:val="yellow"/>
        </w:rPr>
        <w:t xml:space="preserve"> </w:t>
      </w:r>
      <w:r w:rsidR="00126A9E">
        <w:rPr>
          <w:color w:val="auto"/>
          <w:highlight w:val="yellow"/>
        </w:rPr>
        <w:t>(</w:t>
      </w:r>
      <w:r w:rsidR="00301A5B" w:rsidRPr="004108EE">
        <w:rPr>
          <w:i/>
          <w:color w:val="auto"/>
          <w:highlight w:val="yellow"/>
        </w:rPr>
        <w:t xml:space="preserve">e.g., </w:t>
      </w:r>
      <w:r w:rsidR="00E41708" w:rsidRPr="004108EE">
        <w:rPr>
          <w:color w:val="auto"/>
          <w:highlight w:val="yellow"/>
        </w:rPr>
        <w:t>240</w:t>
      </w:r>
      <w:r w:rsidR="00126A9E">
        <w:rPr>
          <w:color w:val="auto"/>
          <w:highlight w:val="yellow"/>
        </w:rPr>
        <w:t>)</w:t>
      </w:r>
      <w:r w:rsidR="00E41708" w:rsidRPr="004108EE">
        <w:rPr>
          <w:color w:val="auto"/>
          <w:highlight w:val="yellow"/>
        </w:rPr>
        <w:t xml:space="preserve"> for a 20 min movie</w:t>
      </w:r>
      <w:r w:rsidR="005A12EE" w:rsidRPr="004108EE">
        <w:rPr>
          <w:color w:val="auto"/>
          <w:highlight w:val="yellow"/>
        </w:rPr>
        <w:t xml:space="preserve"> with 12 frames/min</w:t>
      </w:r>
      <w:r w:rsidR="00E41708" w:rsidRPr="004108EE">
        <w:rPr>
          <w:color w:val="auto"/>
          <w:highlight w:val="yellow"/>
        </w:rPr>
        <w:t xml:space="preserve">. However, if the cells are fast enough to leave the field of view before the end of imaging, then </w:t>
      </w:r>
      <w:r w:rsidR="009866F6" w:rsidRPr="004108EE">
        <w:rPr>
          <w:color w:val="auto"/>
          <w:highlight w:val="yellow"/>
        </w:rPr>
        <w:t xml:space="preserve">set </w:t>
      </w:r>
      <w:r w:rsidR="00E41708" w:rsidRPr="004108EE">
        <w:rPr>
          <w:color w:val="auto"/>
          <w:highlight w:val="yellow"/>
        </w:rPr>
        <w:t xml:space="preserve">the minimum number of frames at less than the duration of the movie. For example, with fast-moving T cells, </w:t>
      </w:r>
      <w:r w:rsidR="003C1BF5" w:rsidRPr="004108EE">
        <w:rPr>
          <w:color w:val="auto"/>
          <w:highlight w:val="yellow"/>
        </w:rPr>
        <w:t xml:space="preserve">set </w:t>
      </w:r>
      <w:r w:rsidR="00E41708" w:rsidRPr="004108EE">
        <w:rPr>
          <w:color w:val="auto"/>
          <w:highlight w:val="yellow"/>
        </w:rPr>
        <w:t xml:space="preserve">the minimum number at the equivalent of 5-10 min of imaging. </w:t>
      </w:r>
    </w:p>
    <w:p w14:paraId="0D5A794F" w14:textId="77777777" w:rsidR="00E41708" w:rsidRPr="00AA739F" w:rsidRDefault="00E41708" w:rsidP="00195856">
      <w:pPr>
        <w:pStyle w:val="ListParagraph"/>
        <w:widowControl/>
        <w:ind w:left="0"/>
        <w:rPr>
          <w:color w:val="auto"/>
        </w:rPr>
      </w:pPr>
    </w:p>
    <w:p w14:paraId="62EC8EFC" w14:textId="005AE3BE" w:rsidR="00E41708" w:rsidRPr="00AA739F" w:rsidRDefault="00E41708" w:rsidP="00195856">
      <w:pPr>
        <w:pStyle w:val="ListParagraph"/>
        <w:widowControl/>
        <w:ind w:left="0"/>
        <w:rPr>
          <w:color w:val="auto"/>
        </w:rPr>
      </w:pPr>
      <w:r w:rsidRPr="004108EE">
        <w:rPr>
          <w:color w:val="auto"/>
        </w:rPr>
        <w:t xml:space="preserve">Note: Record a macro of these steps (thresholding and MTrack2-kt) to automate this part of the procedure </w:t>
      </w:r>
      <w:r w:rsidR="00C045DC">
        <w:rPr>
          <w:color w:val="auto"/>
        </w:rPr>
        <w:t>and</w:t>
      </w:r>
      <w:r w:rsidRPr="004108EE">
        <w:rPr>
          <w:color w:val="auto"/>
        </w:rPr>
        <w:t xml:space="preserve"> save time</w:t>
      </w:r>
      <w:r w:rsidR="00D237BC" w:rsidRPr="004108EE">
        <w:rPr>
          <w:color w:val="auto"/>
        </w:rPr>
        <w:t xml:space="preserve"> </w:t>
      </w:r>
      <w:r w:rsidR="004D236C">
        <w:rPr>
          <w:color w:val="auto"/>
        </w:rPr>
        <w:t xml:space="preserve">(see </w:t>
      </w:r>
      <w:r w:rsidR="00BC42D3" w:rsidRPr="006B3BF1">
        <w:rPr>
          <w:b/>
          <w:color w:val="auto"/>
        </w:rPr>
        <w:t>Supplemental Cod</w:t>
      </w:r>
      <w:r w:rsidR="00D43B3D">
        <w:rPr>
          <w:b/>
          <w:color w:val="auto"/>
        </w:rPr>
        <w:t>ing</w:t>
      </w:r>
      <w:r w:rsidR="00BC42D3" w:rsidRPr="006B3BF1">
        <w:rPr>
          <w:b/>
          <w:color w:val="auto"/>
        </w:rPr>
        <w:t xml:space="preserve"> File</w:t>
      </w:r>
      <w:r w:rsidR="004D236C">
        <w:rPr>
          <w:color w:val="auto"/>
        </w:rPr>
        <w:t>)</w:t>
      </w:r>
      <w:r w:rsidR="00BC42D3" w:rsidRPr="004108EE">
        <w:rPr>
          <w:color w:val="auto"/>
        </w:rPr>
        <w:t xml:space="preserve">. </w:t>
      </w:r>
      <w:r w:rsidR="005A12EE" w:rsidRPr="004108EE">
        <w:rPr>
          <w:color w:val="auto"/>
        </w:rPr>
        <w:t>Using the macro to automatically track a movie in</w:t>
      </w:r>
      <w:r w:rsidRPr="004108EE">
        <w:rPr>
          <w:color w:val="auto"/>
        </w:rPr>
        <w:t xml:space="preserve"> ImageJ takes less than a minute</w:t>
      </w:r>
      <w:r w:rsidR="005A12EE" w:rsidRPr="00AA739F">
        <w:rPr>
          <w:color w:val="auto"/>
        </w:rPr>
        <w:t>.</w:t>
      </w:r>
    </w:p>
    <w:p w14:paraId="300C00A1" w14:textId="77777777" w:rsidR="00E41708" w:rsidRPr="00F33D41" w:rsidRDefault="00E41708" w:rsidP="00195856">
      <w:pPr>
        <w:widowControl/>
        <w:rPr>
          <w:color w:val="auto"/>
        </w:rPr>
      </w:pPr>
    </w:p>
    <w:p w14:paraId="5780EC04" w14:textId="77753145" w:rsidR="00E41708" w:rsidRPr="004108EE" w:rsidRDefault="00E41708" w:rsidP="00195856">
      <w:pPr>
        <w:pStyle w:val="ListParagraph"/>
        <w:widowControl/>
        <w:numPr>
          <w:ilvl w:val="2"/>
          <w:numId w:val="26"/>
        </w:numPr>
        <w:autoSpaceDE/>
        <w:autoSpaceDN/>
        <w:adjustRightInd/>
        <w:rPr>
          <w:rFonts w:eastAsia="Adobe Heiti Std R"/>
          <w:b/>
          <w:color w:val="auto"/>
        </w:rPr>
      </w:pPr>
      <w:r w:rsidRPr="004108EE">
        <w:rPr>
          <w:color w:val="auto"/>
        </w:rPr>
        <w:t xml:space="preserve">Copy the output results into a </w:t>
      </w:r>
      <w:r w:rsidR="00E20127" w:rsidRPr="004108EE">
        <w:rPr>
          <w:color w:val="auto"/>
        </w:rPr>
        <w:t>data</w:t>
      </w:r>
      <w:r w:rsidRPr="004108EE">
        <w:rPr>
          <w:color w:val="auto"/>
        </w:rPr>
        <w:t xml:space="preserve"> spreadsheet. Change the format for decimal display for all spreadsheet cells to zero places after the decimal. Add </w:t>
      </w:r>
      <w:r w:rsidR="003E1AC2">
        <w:rPr>
          <w:color w:val="auto"/>
        </w:rPr>
        <w:t>an</w:t>
      </w:r>
      <w:r w:rsidRPr="004108EE">
        <w:rPr>
          <w:color w:val="auto"/>
        </w:rPr>
        <w:t xml:space="preserve"> empty row at the top of the cell tracks in the </w:t>
      </w:r>
      <w:r w:rsidR="00F17836" w:rsidRPr="004108EE">
        <w:rPr>
          <w:color w:val="auto"/>
        </w:rPr>
        <w:t>spread</w:t>
      </w:r>
      <w:r w:rsidRPr="004108EE">
        <w:rPr>
          <w:color w:val="auto"/>
        </w:rPr>
        <w:t xml:space="preserve">sheet and delete the “D” column. </w:t>
      </w:r>
      <w:r w:rsidR="004A7D79" w:rsidRPr="004108EE">
        <w:rPr>
          <w:color w:val="auto"/>
        </w:rPr>
        <w:t xml:space="preserve">Save the file as a “tab stop-separated” .txt file for subsequent analysis in the Ibidi Chemotaxis tool. </w:t>
      </w:r>
    </w:p>
    <w:p w14:paraId="1C8FE884" w14:textId="3D0F247A" w:rsidR="00E41708" w:rsidRPr="00AA739F" w:rsidRDefault="00E41708" w:rsidP="00195856">
      <w:pPr>
        <w:widowControl/>
        <w:rPr>
          <w:color w:val="auto"/>
        </w:rPr>
      </w:pPr>
    </w:p>
    <w:p w14:paraId="49CB7184" w14:textId="22645630" w:rsidR="00F838CB" w:rsidRPr="0070402F" w:rsidRDefault="00F838CB" w:rsidP="00195856">
      <w:pPr>
        <w:pStyle w:val="ListParagraph"/>
        <w:widowControl/>
        <w:ind w:left="0"/>
        <w:rPr>
          <w:rFonts w:eastAsia="Adobe Heiti Std R"/>
          <w:b/>
          <w:color w:val="auto"/>
        </w:rPr>
      </w:pPr>
      <w:r w:rsidRPr="00AA739F">
        <w:rPr>
          <w:color w:val="auto"/>
        </w:rPr>
        <w:t xml:space="preserve">Note: </w:t>
      </w:r>
      <w:r w:rsidR="00540036" w:rsidRPr="00AA739F">
        <w:rPr>
          <w:color w:val="auto"/>
        </w:rPr>
        <w:t>T</w:t>
      </w:r>
      <w:r w:rsidRPr="00F33D41">
        <w:rPr>
          <w:color w:val="auto"/>
        </w:rPr>
        <w:t xml:space="preserve">he MTrack2 plugin outputs the cell tracks in rows of 75 parallel columns. For analysis in the Ibidi chemotaxis tool, the cell tracks must be in a single column. To convert the output, the MTrack2 plugin </w:t>
      </w:r>
      <w:r w:rsidR="007F54F6">
        <w:rPr>
          <w:color w:val="auto"/>
        </w:rPr>
        <w:t xml:space="preserve">was modified </w:t>
      </w:r>
      <w:r w:rsidRPr="00F33D41">
        <w:rPr>
          <w:color w:val="auto"/>
        </w:rPr>
        <w:t>to output either in the original format or as a single column</w:t>
      </w:r>
      <w:r w:rsidR="001D0AE6" w:rsidRPr="00F33D41">
        <w:rPr>
          <w:color w:val="auto"/>
        </w:rPr>
        <w:t xml:space="preserve"> </w:t>
      </w:r>
      <w:r w:rsidR="001D0AE6" w:rsidRPr="004C200E">
        <w:rPr>
          <w:b/>
          <w:color w:val="auto"/>
        </w:rPr>
        <w:t>(</w:t>
      </w:r>
      <w:r w:rsidR="00301A5B" w:rsidRPr="004C200E">
        <w:rPr>
          <w:b/>
          <w:color w:val="auto"/>
        </w:rPr>
        <w:t>Figure 3B</w:t>
      </w:r>
      <w:r w:rsidR="001D0AE6" w:rsidRPr="004C200E">
        <w:rPr>
          <w:b/>
          <w:color w:val="auto"/>
        </w:rPr>
        <w:t>)</w:t>
      </w:r>
      <w:r w:rsidRPr="004C200E">
        <w:rPr>
          <w:b/>
          <w:color w:val="auto"/>
        </w:rPr>
        <w:t xml:space="preserve"> </w:t>
      </w:r>
      <w:r w:rsidRPr="004C200E">
        <w:rPr>
          <w:color w:val="auto"/>
        </w:rPr>
        <w:t>(</w:t>
      </w:r>
      <w:r w:rsidR="003655DB" w:rsidRPr="004C200E">
        <w:rPr>
          <w:color w:val="auto"/>
        </w:rPr>
        <w:t>see</w:t>
      </w:r>
      <w:r w:rsidR="003655DB" w:rsidRPr="004C200E">
        <w:rPr>
          <w:b/>
          <w:color w:val="auto"/>
        </w:rPr>
        <w:t xml:space="preserve"> </w:t>
      </w:r>
      <w:r w:rsidR="00D401B5" w:rsidRPr="004C200E">
        <w:rPr>
          <w:b/>
          <w:color w:val="auto"/>
        </w:rPr>
        <w:t xml:space="preserve">Supplemental </w:t>
      </w:r>
      <w:r w:rsidR="003662E9">
        <w:rPr>
          <w:b/>
          <w:color w:val="auto"/>
        </w:rPr>
        <w:t>Cod</w:t>
      </w:r>
      <w:r w:rsidR="00875056">
        <w:rPr>
          <w:b/>
          <w:color w:val="auto"/>
        </w:rPr>
        <w:t>ing</w:t>
      </w:r>
      <w:r w:rsidR="003662E9">
        <w:rPr>
          <w:b/>
          <w:color w:val="auto"/>
        </w:rPr>
        <w:t xml:space="preserve"> </w:t>
      </w:r>
      <w:r w:rsidR="00463569" w:rsidRPr="004C200E">
        <w:rPr>
          <w:b/>
          <w:color w:val="auto"/>
        </w:rPr>
        <w:t>File</w:t>
      </w:r>
      <w:r w:rsidR="00301A5B" w:rsidRPr="004C200E">
        <w:rPr>
          <w:b/>
          <w:color w:val="auto"/>
        </w:rPr>
        <w:t xml:space="preserve"> </w:t>
      </w:r>
      <w:r w:rsidR="002036F3" w:rsidRPr="004C200E">
        <w:rPr>
          <w:b/>
          <w:color w:val="auto"/>
        </w:rPr>
        <w:t xml:space="preserve">“MTrack2 </w:t>
      </w:r>
      <w:proofErr w:type="spellStart"/>
      <w:r w:rsidR="002036F3" w:rsidRPr="004C200E">
        <w:rPr>
          <w:b/>
          <w:color w:val="auto"/>
        </w:rPr>
        <w:t>kt</w:t>
      </w:r>
      <w:proofErr w:type="spellEnd"/>
      <w:r w:rsidR="002036F3" w:rsidRPr="004C200E">
        <w:rPr>
          <w:b/>
          <w:color w:val="auto"/>
        </w:rPr>
        <w:t>”</w:t>
      </w:r>
      <w:r w:rsidR="003655DB" w:rsidRPr="004C200E">
        <w:rPr>
          <w:color w:val="auto"/>
        </w:rPr>
        <w:t xml:space="preserve">, </w:t>
      </w:r>
      <w:r w:rsidR="00910610" w:rsidRPr="004C200E">
        <w:rPr>
          <w:color w:val="auto"/>
        </w:rPr>
        <w:t xml:space="preserve">which is </w:t>
      </w:r>
      <w:r w:rsidR="003655DB" w:rsidRPr="004C200E">
        <w:rPr>
          <w:color w:val="auto"/>
        </w:rPr>
        <w:t>written in Java</w:t>
      </w:r>
      <w:r w:rsidR="00C045DC">
        <w:rPr>
          <w:color w:val="auto"/>
        </w:rPr>
        <w:t>)</w:t>
      </w:r>
      <w:r w:rsidR="003655DB" w:rsidRPr="004C200E">
        <w:rPr>
          <w:color w:val="auto"/>
        </w:rPr>
        <w:t xml:space="preserve">. Copy the file to a free java compiler </w:t>
      </w:r>
      <w:r w:rsidR="00C045DC">
        <w:rPr>
          <w:color w:val="auto"/>
        </w:rPr>
        <w:t>(</w:t>
      </w:r>
      <w:r w:rsidR="00301A5B" w:rsidRPr="004C200E">
        <w:rPr>
          <w:i/>
          <w:color w:val="auto"/>
        </w:rPr>
        <w:t xml:space="preserve">e.g., </w:t>
      </w:r>
      <w:r w:rsidR="003655DB" w:rsidRPr="004C200E">
        <w:rPr>
          <w:color w:val="auto"/>
        </w:rPr>
        <w:t>JD-GUI</w:t>
      </w:r>
      <w:r w:rsidR="00C045DC">
        <w:rPr>
          <w:color w:val="auto"/>
        </w:rPr>
        <w:t>)</w:t>
      </w:r>
      <w:r w:rsidR="003655DB" w:rsidRPr="004C200E">
        <w:rPr>
          <w:color w:val="auto"/>
        </w:rPr>
        <w:t xml:space="preserve">, convert </w:t>
      </w:r>
      <w:r w:rsidR="002D37DE" w:rsidRPr="004C200E">
        <w:rPr>
          <w:color w:val="auto"/>
        </w:rPr>
        <w:t xml:space="preserve">it </w:t>
      </w:r>
      <w:r w:rsidR="003655DB" w:rsidRPr="004C200E">
        <w:rPr>
          <w:color w:val="auto"/>
        </w:rPr>
        <w:t>to a java file</w:t>
      </w:r>
      <w:r w:rsidR="0053411F" w:rsidRPr="004C200E">
        <w:rPr>
          <w:color w:val="auto"/>
        </w:rPr>
        <w:t xml:space="preserve">, then </w:t>
      </w:r>
      <w:r w:rsidR="003655DB" w:rsidRPr="004C200E">
        <w:rPr>
          <w:color w:val="auto"/>
        </w:rPr>
        <w:t>install</w:t>
      </w:r>
      <w:r w:rsidR="0053411F" w:rsidRPr="004C200E">
        <w:rPr>
          <w:color w:val="auto"/>
        </w:rPr>
        <w:t xml:space="preserve"> it</w:t>
      </w:r>
      <w:r w:rsidR="003655DB" w:rsidRPr="004C200E">
        <w:rPr>
          <w:color w:val="auto"/>
        </w:rPr>
        <w:t xml:space="preserve"> in ImageJ</w:t>
      </w:r>
      <w:r w:rsidR="00624EDD" w:rsidRPr="004108EE">
        <w:rPr>
          <w:color w:val="auto"/>
        </w:rPr>
        <w:t>.</w:t>
      </w:r>
      <w:r w:rsidR="003655DB" w:rsidRPr="00AA739F">
        <w:rPr>
          <w:color w:val="auto"/>
        </w:rPr>
        <w:t xml:space="preserve"> </w:t>
      </w:r>
    </w:p>
    <w:p w14:paraId="42E2CFED" w14:textId="77777777" w:rsidR="00F838CB" w:rsidRPr="0070402F" w:rsidRDefault="00F838CB" w:rsidP="00195856">
      <w:pPr>
        <w:widowControl/>
        <w:rPr>
          <w:color w:val="auto"/>
        </w:rPr>
      </w:pPr>
    </w:p>
    <w:p w14:paraId="326FB403" w14:textId="181955E0" w:rsidR="004A7D79" w:rsidRPr="004108EE" w:rsidRDefault="00CA28AE" w:rsidP="00195856">
      <w:pPr>
        <w:pStyle w:val="ListParagraph"/>
        <w:widowControl/>
        <w:numPr>
          <w:ilvl w:val="1"/>
          <w:numId w:val="26"/>
        </w:numPr>
        <w:autoSpaceDE/>
        <w:autoSpaceDN/>
        <w:adjustRightInd/>
        <w:rPr>
          <w:rFonts w:eastAsia="Adobe Heiti Std R"/>
          <w:color w:val="auto"/>
        </w:rPr>
      </w:pPr>
      <w:r w:rsidRPr="004108EE">
        <w:rPr>
          <w:color w:val="auto"/>
        </w:rPr>
        <w:t>To a</w:t>
      </w:r>
      <w:r w:rsidR="00E41708" w:rsidRPr="004108EE">
        <w:rPr>
          <w:color w:val="auto"/>
        </w:rPr>
        <w:t>nalyze cell tracks with the Ibidi Chemotaxis tool</w:t>
      </w:r>
      <w:r w:rsidRPr="004108EE">
        <w:rPr>
          <w:color w:val="auto"/>
        </w:rPr>
        <w:t>, d</w:t>
      </w:r>
      <w:r w:rsidR="004A7D79" w:rsidRPr="004108EE">
        <w:rPr>
          <w:rFonts w:eastAsia="Adobe Heiti Std R"/>
          <w:color w:val="auto"/>
        </w:rPr>
        <w:t xml:space="preserve">ownload the </w:t>
      </w:r>
      <w:r w:rsidR="004A7D79" w:rsidRPr="004108EE">
        <w:rPr>
          <w:color w:val="auto"/>
        </w:rPr>
        <w:t>Ibidi Chemotaxis and Migration Tool v2.0 (“stand alone”) and open the program.</w:t>
      </w:r>
    </w:p>
    <w:p w14:paraId="0FEBD57C" w14:textId="77777777" w:rsidR="004A7D79" w:rsidRPr="004108EE" w:rsidRDefault="004A7D79" w:rsidP="00195856">
      <w:pPr>
        <w:pStyle w:val="ListParagraph"/>
        <w:widowControl/>
        <w:autoSpaceDE/>
        <w:autoSpaceDN/>
        <w:adjustRightInd/>
        <w:ind w:left="0"/>
        <w:rPr>
          <w:rFonts w:eastAsia="Adobe Heiti Std R"/>
          <w:color w:val="auto"/>
        </w:rPr>
      </w:pPr>
    </w:p>
    <w:p w14:paraId="72129DFB" w14:textId="43A66BE2" w:rsidR="00E41708" w:rsidRPr="004108EE" w:rsidRDefault="00E41708" w:rsidP="00195856">
      <w:pPr>
        <w:pStyle w:val="ListParagraph"/>
        <w:widowControl/>
        <w:numPr>
          <w:ilvl w:val="2"/>
          <w:numId w:val="26"/>
        </w:numPr>
        <w:autoSpaceDE/>
        <w:autoSpaceDN/>
        <w:adjustRightInd/>
        <w:rPr>
          <w:rFonts w:eastAsia="Adobe Heiti Std R"/>
          <w:color w:val="auto"/>
        </w:rPr>
      </w:pPr>
      <w:r w:rsidRPr="004108EE">
        <w:rPr>
          <w:color w:val="auto"/>
        </w:rPr>
        <w:t xml:space="preserve">Select “Import data” and navigate to the .txt cell track files. Multiple files can be selected at the same time. Imported files appear in the “Datasets” pane in red. Select </w:t>
      </w:r>
      <w:r w:rsidR="00553B52" w:rsidRPr="004108EE">
        <w:rPr>
          <w:color w:val="auto"/>
        </w:rPr>
        <w:t xml:space="preserve">all of </w:t>
      </w:r>
      <w:r w:rsidRPr="004108EE">
        <w:rPr>
          <w:color w:val="auto"/>
        </w:rPr>
        <w:t>them and enter the correct values in the “</w:t>
      </w:r>
      <w:proofErr w:type="spellStart"/>
      <w:r w:rsidRPr="004108EE">
        <w:rPr>
          <w:color w:val="auto"/>
        </w:rPr>
        <w:t>Initiali</w:t>
      </w:r>
      <w:r w:rsidRPr="004108EE">
        <w:rPr>
          <w:color w:val="auto"/>
        </w:rPr>
        <w:t>s</w:t>
      </w:r>
      <w:r w:rsidRPr="004108EE">
        <w:rPr>
          <w:color w:val="auto"/>
        </w:rPr>
        <w:t>ation</w:t>
      </w:r>
      <w:proofErr w:type="spellEnd"/>
      <w:r w:rsidRPr="004108EE">
        <w:rPr>
          <w:color w:val="auto"/>
        </w:rPr>
        <w:t xml:space="preserve">” menu below to apply the </w:t>
      </w:r>
      <w:r w:rsidR="007C009B" w:rsidRPr="004108EE">
        <w:rPr>
          <w:color w:val="auto"/>
        </w:rPr>
        <w:t xml:space="preserve">following </w:t>
      </w:r>
      <w:r w:rsidRPr="004108EE">
        <w:rPr>
          <w:color w:val="auto"/>
        </w:rPr>
        <w:t>settings</w:t>
      </w:r>
      <w:r w:rsidR="007C009B" w:rsidRPr="004108EE">
        <w:rPr>
          <w:color w:val="auto"/>
        </w:rPr>
        <w:t>.</w:t>
      </w:r>
    </w:p>
    <w:p w14:paraId="4F439FDE" w14:textId="77777777" w:rsidR="00E41708" w:rsidRPr="004108EE" w:rsidRDefault="00E41708" w:rsidP="00195856">
      <w:pPr>
        <w:pStyle w:val="ListParagraph"/>
        <w:widowControl/>
        <w:ind w:left="0"/>
        <w:rPr>
          <w:color w:val="auto"/>
        </w:rPr>
      </w:pPr>
    </w:p>
    <w:p w14:paraId="7058E0E3" w14:textId="69678983" w:rsidR="00E41708" w:rsidRPr="004108EE" w:rsidRDefault="00E41708" w:rsidP="00195856">
      <w:pPr>
        <w:pStyle w:val="ListParagraph"/>
        <w:widowControl/>
        <w:numPr>
          <w:ilvl w:val="2"/>
          <w:numId w:val="26"/>
        </w:numPr>
        <w:autoSpaceDE/>
        <w:autoSpaceDN/>
        <w:adjustRightInd/>
        <w:rPr>
          <w:color w:val="auto"/>
        </w:rPr>
      </w:pPr>
      <w:r w:rsidRPr="004108EE">
        <w:rPr>
          <w:color w:val="auto"/>
        </w:rPr>
        <w:t>Enter either the exact number or a range</w:t>
      </w:r>
      <w:r w:rsidR="00EF4882" w:rsidRPr="004108EE">
        <w:rPr>
          <w:color w:val="auto"/>
        </w:rPr>
        <w:t xml:space="preserve"> of the number of slices (the number of frames in the movie)</w:t>
      </w:r>
      <w:r w:rsidRPr="004108EE">
        <w:rPr>
          <w:color w:val="auto"/>
        </w:rPr>
        <w:t>.</w:t>
      </w:r>
    </w:p>
    <w:p w14:paraId="1CB84B1E" w14:textId="77777777" w:rsidR="00E41708" w:rsidRPr="004108EE" w:rsidRDefault="00E41708" w:rsidP="00195856">
      <w:pPr>
        <w:pStyle w:val="ListParagraph"/>
        <w:widowControl/>
        <w:ind w:left="0"/>
        <w:rPr>
          <w:color w:val="auto"/>
        </w:rPr>
      </w:pPr>
    </w:p>
    <w:p w14:paraId="0CB6F5CD" w14:textId="00571537" w:rsidR="00E41708" w:rsidRPr="004108EE" w:rsidRDefault="00C045DC" w:rsidP="002E7E91">
      <w:pPr>
        <w:pStyle w:val="ListParagraph"/>
        <w:widowControl/>
        <w:numPr>
          <w:ilvl w:val="2"/>
          <w:numId w:val="26"/>
        </w:numPr>
        <w:autoSpaceDE/>
        <w:autoSpaceDN/>
        <w:adjustRightInd/>
        <w:rPr>
          <w:color w:val="auto"/>
        </w:rPr>
      </w:pPr>
      <w:r>
        <w:rPr>
          <w:color w:val="auto"/>
        </w:rPr>
        <w:t>In the</w:t>
      </w:r>
      <w:r w:rsidR="003A00ED" w:rsidRPr="004108EE">
        <w:rPr>
          <w:color w:val="auto"/>
        </w:rPr>
        <w:t xml:space="preserve"> </w:t>
      </w:r>
      <w:r w:rsidR="00C0300A" w:rsidRPr="004108EE">
        <w:rPr>
          <w:color w:val="auto"/>
        </w:rPr>
        <w:t>C</w:t>
      </w:r>
      <w:r w:rsidR="00E41708" w:rsidRPr="004108EE">
        <w:rPr>
          <w:color w:val="auto"/>
        </w:rPr>
        <w:t xml:space="preserve">alibration menu </w:t>
      </w:r>
      <w:r>
        <w:rPr>
          <w:color w:val="auto"/>
        </w:rPr>
        <w:t>(</w:t>
      </w:r>
      <w:r w:rsidR="00E41708" w:rsidRPr="004108EE">
        <w:rPr>
          <w:color w:val="auto"/>
        </w:rPr>
        <w:t>X/Y calibration</w:t>
      </w:r>
      <w:r>
        <w:rPr>
          <w:color w:val="auto"/>
        </w:rPr>
        <w:t>)</w:t>
      </w:r>
      <w:r w:rsidR="003A00ED" w:rsidRPr="004108EE">
        <w:rPr>
          <w:color w:val="auto"/>
        </w:rPr>
        <w:t>,</w:t>
      </w:r>
      <w:r w:rsidR="00E41708" w:rsidRPr="004108EE">
        <w:rPr>
          <w:color w:val="auto"/>
        </w:rPr>
        <w:t xml:space="preserve"> enter the size of a pixel. </w:t>
      </w:r>
      <w:r w:rsidR="000B7C97" w:rsidRPr="004108EE">
        <w:rPr>
          <w:color w:val="auto"/>
        </w:rPr>
        <w:t>Locate t</w:t>
      </w:r>
      <w:r w:rsidR="00E41708" w:rsidRPr="004108EE">
        <w:rPr>
          <w:color w:val="auto"/>
        </w:rPr>
        <w:t>his information in the properties file of the movie.</w:t>
      </w:r>
      <w:r w:rsidR="004A7D79" w:rsidRPr="004108EE">
        <w:rPr>
          <w:color w:val="auto"/>
        </w:rPr>
        <w:t xml:space="preserve"> For MZB</w:t>
      </w:r>
      <w:r w:rsidR="000B7C97" w:rsidRPr="004108EE">
        <w:rPr>
          <w:color w:val="auto"/>
        </w:rPr>
        <w:t>s</w:t>
      </w:r>
      <w:r w:rsidR="004A7D79" w:rsidRPr="004108EE">
        <w:rPr>
          <w:color w:val="auto"/>
        </w:rPr>
        <w:t>, a 10</w:t>
      </w:r>
      <w:r w:rsidR="00084F83" w:rsidRPr="004108EE">
        <w:rPr>
          <w:color w:val="auto"/>
        </w:rPr>
        <w:t>X</w:t>
      </w:r>
      <w:r w:rsidR="004A7D79" w:rsidRPr="004108EE">
        <w:rPr>
          <w:color w:val="auto"/>
        </w:rPr>
        <w:t xml:space="preserve"> objective </w:t>
      </w:r>
      <w:r w:rsidR="00F34AF1" w:rsidRPr="004108EE">
        <w:rPr>
          <w:color w:val="auto"/>
        </w:rPr>
        <w:t>wa</w:t>
      </w:r>
      <w:r w:rsidR="000B7C97" w:rsidRPr="004108EE">
        <w:rPr>
          <w:color w:val="auto"/>
        </w:rPr>
        <w:t>s</w:t>
      </w:r>
      <w:r w:rsidR="004A7D79" w:rsidRPr="004108EE">
        <w:rPr>
          <w:color w:val="auto"/>
        </w:rPr>
        <w:t xml:space="preserve"> used, giving a pixel size of 1.14 µm.</w:t>
      </w:r>
      <w:r w:rsidR="00BE5747" w:rsidRPr="004108EE">
        <w:rPr>
          <w:color w:val="auto"/>
        </w:rPr>
        <w:t xml:space="preserve"> </w:t>
      </w:r>
      <w:r>
        <w:rPr>
          <w:color w:val="auto"/>
        </w:rPr>
        <w:t>In</w:t>
      </w:r>
      <w:r w:rsidR="00C0300A" w:rsidRPr="004108EE">
        <w:rPr>
          <w:color w:val="auto"/>
        </w:rPr>
        <w:t xml:space="preserve"> </w:t>
      </w:r>
      <w:r>
        <w:rPr>
          <w:color w:val="auto"/>
        </w:rPr>
        <w:t>“</w:t>
      </w:r>
      <w:r w:rsidR="00C0300A" w:rsidRPr="004108EE">
        <w:rPr>
          <w:color w:val="auto"/>
        </w:rPr>
        <w:t>C</w:t>
      </w:r>
      <w:r w:rsidR="00E41708" w:rsidRPr="004108EE">
        <w:rPr>
          <w:color w:val="auto"/>
        </w:rPr>
        <w:t xml:space="preserve">alibration menu </w:t>
      </w:r>
      <w:r>
        <w:rPr>
          <w:color w:val="auto"/>
        </w:rPr>
        <w:t>|</w:t>
      </w:r>
      <w:r w:rsidR="00E41708" w:rsidRPr="004108EE">
        <w:rPr>
          <w:color w:val="auto"/>
        </w:rPr>
        <w:t xml:space="preserve"> Time interval</w:t>
      </w:r>
      <w:r>
        <w:rPr>
          <w:color w:val="auto"/>
        </w:rPr>
        <w:t>”</w:t>
      </w:r>
      <w:r w:rsidR="00A2762A" w:rsidRPr="004108EE">
        <w:rPr>
          <w:color w:val="auto"/>
        </w:rPr>
        <w:t>,</w:t>
      </w:r>
      <w:r w:rsidR="00E41708" w:rsidRPr="004108EE">
        <w:rPr>
          <w:color w:val="auto"/>
        </w:rPr>
        <w:t xml:space="preserve"> enter the length of time between frames in the movie.</w:t>
      </w:r>
    </w:p>
    <w:p w14:paraId="62006A79" w14:textId="77777777" w:rsidR="00E41708" w:rsidRPr="004108EE" w:rsidRDefault="00E41708" w:rsidP="00195856">
      <w:pPr>
        <w:pStyle w:val="ListParagraph"/>
        <w:widowControl/>
        <w:ind w:left="0"/>
        <w:rPr>
          <w:color w:val="auto"/>
        </w:rPr>
      </w:pPr>
    </w:p>
    <w:p w14:paraId="45019C38" w14:textId="15897C6B" w:rsidR="00E41708" w:rsidRPr="004108EE" w:rsidRDefault="00E41708" w:rsidP="004108EE">
      <w:pPr>
        <w:pStyle w:val="ListParagraph"/>
        <w:widowControl/>
        <w:numPr>
          <w:ilvl w:val="2"/>
          <w:numId w:val="26"/>
        </w:numPr>
        <w:autoSpaceDE/>
        <w:autoSpaceDN/>
        <w:adjustRightInd/>
        <w:rPr>
          <w:color w:val="auto"/>
        </w:rPr>
      </w:pPr>
      <w:r w:rsidRPr="004108EE">
        <w:rPr>
          <w:color w:val="auto"/>
        </w:rPr>
        <w:t xml:space="preserve">Apply </w:t>
      </w:r>
      <w:r w:rsidR="00C045DC">
        <w:rPr>
          <w:color w:val="auto"/>
        </w:rPr>
        <w:t xml:space="preserve">the </w:t>
      </w:r>
      <w:r w:rsidRPr="004108EE">
        <w:rPr>
          <w:color w:val="auto"/>
        </w:rPr>
        <w:t xml:space="preserve">settings. Select “Plot data” to view the track plots and confirm that the track files will open. </w:t>
      </w:r>
      <w:r w:rsidRPr="00F33D41">
        <w:rPr>
          <w:color w:val="auto"/>
        </w:rPr>
        <w:t xml:space="preserve">From this point, many options are available which </w:t>
      </w:r>
      <w:r w:rsidR="00A2762A" w:rsidRPr="00F33D41">
        <w:rPr>
          <w:color w:val="auto"/>
        </w:rPr>
        <w:t xml:space="preserve">are </w:t>
      </w:r>
      <w:r w:rsidRPr="00F33D41">
        <w:rPr>
          <w:color w:val="auto"/>
        </w:rPr>
        <w:t xml:space="preserve">described in the documentation for the program, including marking the tracks with different colors based on different properties </w:t>
      </w:r>
      <w:r w:rsidRPr="00F33D41">
        <w:rPr>
          <w:color w:val="auto"/>
        </w:rPr>
        <w:lastRenderedPageBreak/>
        <w:t>and displaying the individual or average values for velocity, forward migration index, directness, and more (</w:t>
      </w:r>
      <w:r w:rsidR="00301A5B" w:rsidRPr="00F33D41">
        <w:rPr>
          <w:b/>
          <w:color w:val="auto"/>
        </w:rPr>
        <w:t>Figure 3B</w:t>
      </w:r>
      <w:r w:rsidRPr="00F33D41">
        <w:rPr>
          <w:color w:val="auto"/>
        </w:rPr>
        <w:t>).</w:t>
      </w:r>
    </w:p>
    <w:p w14:paraId="53A742E8" w14:textId="77777777" w:rsidR="00E41708" w:rsidRPr="0070402F" w:rsidRDefault="00E41708" w:rsidP="00195856">
      <w:pPr>
        <w:pStyle w:val="ListParagraph"/>
        <w:widowControl/>
        <w:ind w:left="0"/>
        <w:rPr>
          <w:color w:val="auto"/>
        </w:rPr>
      </w:pPr>
    </w:p>
    <w:p w14:paraId="52BEA60E" w14:textId="22072AFC" w:rsidR="00E41708" w:rsidRPr="0070402F" w:rsidRDefault="00E41708" w:rsidP="00195856">
      <w:pPr>
        <w:pStyle w:val="ListParagraph"/>
        <w:widowControl/>
        <w:ind w:left="0"/>
        <w:rPr>
          <w:color w:val="auto"/>
        </w:rPr>
      </w:pPr>
      <w:r w:rsidRPr="0070402F">
        <w:rPr>
          <w:color w:val="auto"/>
        </w:rPr>
        <w:t>Note: The MZB</w:t>
      </w:r>
      <w:r w:rsidR="00966CC3">
        <w:rPr>
          <w:color w:val="auto"/>
        </w:rPr>
        <w:t>s</w:t>
      </w:r>
      <w:r w:rsidRPr="0070402F">
        <w:rPr>
          <w:color w:val="auto"/>
        </w:rPr>
        <w:t xml:space="preserve"> take about 10 min to detect and respond to the flow, presumably by polarizing their integrin complexes to the flow-forward point of the cell. A graph of migration index over time will show an initial drop below zero, corresponding to the first couple of minutes that the cell is exposed to flow, followed by a gradual rise upwards until the forward migration index values are positive. Thus, it may be optimal to exclude these first minutes in the final calculations, unless this process is of interest.</w:t>
      </w:r>
    </w:p>
    <w:p w14:paraId="25269248" w14:textId="77777777" w:rsidR="00E41708" w:rsidRPr="0070402F" w:rsidRDefault="00E41708" w:rsidP="00195856">
      <w:pPr>
        <w:pStyle w:val="NormalWeb"/>
        <w:widowControl/>
        <w:spacing w:before="0" w:beforeAutospacing="0" w:after="0" w:afterAutospacing="0"/>
        <w:rPr>
          <w:b/>
          <w:color w:val="auto"/>
        </w:rPr>
      </w:pPr>
    </w:p>
    <w:p w14:paraId="3E79FCA8" w14:textId="617DBBF6" w:rsidR="006305D7" w:rsidRPr="0070402F" w:rsidRDefault="006305D7" w:rsidP="00195856">
      <w:pPr>
        <w:pStyle w:val="NormalWeb"/>
        <w:widowControl/>
        <w:spacing w:before="0" w:beforeAutospacing="0" w:after="0" w:afterAutospacing="0"/>
        <w:rPr>
          <w:b/>
          <w:color w:val="auto"/>
        </w:rPr>
      </w:pPr>
      <w:r w:rsidRPr="0070402F">
        <w:rPr>
          <w:b/>
          <w:color w:val="auto"/>
        </w:rPr>
        <w:t>REPRESENTATIVE RESULTS</w:t>
      </w:r>
      <w:r w:rsidR="00EF1462" w:rsidRPr="0070402F">
        <w:rPr>
          <w:b/>
          <w:color w:val="auto"/>
        </w:rPr>
        <w:t xml:space="preserve">: </w:t>
      </w:r>
    </w:p>
    <w:p w14:paraId="1C679528" w14:textId="7FA6C744" w:rsidR="003C59A6" w:rsidRPr="0070402F" w:rsidRDefault="00C87273" w:rsidP="00195856">
      <w:pPr>
        <w:widowControl/>
        <w:rPr>
          <w:color w:val="auto"/>
        </w:rPr>
      </w:pPr>
      <w:r w:rsidRPr="0070402F">
        <w:rPr>
          <w:color w:val="auto"/>
        </w:rPr>
        <w:t xml:space="preserve">We used the protocol outlined above </w:t>
      </w:r>
      <w:r w:rsidR="003C59A6" w:rsidRPr="0070402F">
        <w:rPr>
          <w:color w:val="auto"/>
        </w:rPr>
        <w:t xml:space="preserve">to compare migration of MZBs on ICAM-1-coated slides without flow (0 </w:t>
      </w:r>
      <w:proofErr w:type="spellStart"/>
      <w:r w:rsidR="003C59A6" w:rsidRPr="0070402F">
        <w:rPr>
          <w:color w:val="auto"/>
        </w:rPr>
        <w:t>dyn</w:t>
      </w:r>
      <w:proofErr w:type="spellEnd"/>
      <w:r w:rsidR="003C59A6" w:rsidRPr="0070402F">
        <w:rPr>
          <w:color w:val="auto"/>
        </w:rPr>
        <w:t>/cm</w:t>
      </w:r>
      <w:r w:rsidR="003C59A6" w:rsidRPr="0070402F">
        <w:rPr>
          <w:color w:val="auto"/>
          <w:vertAlign w:val="superscript"/>
        </w:rPr>
        <w:t>2</w:t>
      </w:r>
      <w:r w:rsidR="003C59A6" w:rsidRPr="0070402F">
        <w:rPr>
          <w:color w:val="auto"/>
        </w:rPr>
        <w:t xml:space="preserve">) and exposed to shear flow (4 </w:t>
      </w:r>
      <w:proofErr w:type="spellStart"/>
      <w:r w:rsidR="003C59A6" w:rsidRPr="0070402F">
        <w:rPr>
          <w:color w:val="auto"/>
        </w:rPr>
        <w:t>dyn</w:t>
      </w:r>
      <w:proofErr w:type="spellEnd"/>
      <w:r w:rsidR="003C59A6" w:rsidRPr="0070402F">
        <w:rPr>
          <w:color w:val="auto"/>
        </w:rPr>
        <w:t>/cm</w:t>
      </w:r>
      <w:r w:rsidR="003C59A6" w:rsidRPr="0070402F">
        <w:rPr>
          <w:color w:val="auto"/>
          <w:vertAlign w:val="superscript"/>
        </w:rPr>
        <w:t>2</w:t>
      </w:r>
      <w:r w:rsidR="003C59A6" w:rsidRPr="0070402F">
        <w:rPr>
          <w:color w:val="auto"/>
        </w:rPr>
        <w:t xml:space="preserve">). Cells were tracked automatically with MTrack2, and the resulting track files were overlaid on the cell migration movies of no flow (0 </w:t>
      </w:r>
      <w:proofErr w:type="spellStart"/>
      <w:r w:rsidR="003C59A6" w:rsidRPr="0070402F">
        <w:rPr>
          <w:color w:val="auto"/>
        </w:rPr>
        <w:t>dyn</w:t>
      </w:r>
      <w:proofErr w:type="spellEnd"/>
      <w:r w:rsidR="003C59A6" w:rsidRPr="0070402F">
        <w:rPr>
          <w:color w:val="auto"/>
        </w:rPr>
        <w:t>/cm</w:t>
      </w:r>
      <w:r w:rsidR="003C59A6" w:rsidRPr="0070402F">
        <w:rPr>
          <w:color w:val="auto"/>
          <w:vertAlign w:val="superscript"/>
        </w:rPr>
        <w:t>2</w:t>
      </w:r>
      <w:r w:rsidR="003C59A6" w:rsidRPr="0070402F">
        <w:rPr>
          <w:color w:val="auto"/>
        </w:rPr>
        <w:t xml:space="preserve">) and (4 </w:t>
      </w:r>
      <w:proofErr w:type="spellStart"/>
      <w:r w:rsidR="003C59A6" w:rsidRPr="0070402F">
        <w:rPr>
          <w:color w:val="auto"/>
        </w:rPr>
        <w:t>dyn</w:t>
      </w:r>
      <w:proofErr w:type="spellEnd"/>
      <w:r w:rsidR="003C59A6" w:rsidRPr="0070402F">
        <w:rPr>
          <w:color w:val="auto"/>
        </w:rPr>
        <w:t>/cm</w:t>
      </w:r>
      <w:r w:rsidR="003C59A6" w:rsidRPr="0070402F">
        <w:rPr>
          <w:color w:val="auto"/>
          <w:vertAlign w:val="superscript"/>
        </w:rPr>
        <w:t>2</w:t>
      </w:r>
      <w:r w:rsidR="003C59A6" w:rsidRPr="0070402F">
        <w:rPr>
          <w:color w:val="auto"/>
        </w:rPr>
        <w:t>) to show the distribution and shape of the tracks (</w:t>
      </w:r>
      <w:r w:rsidR="00301A5B" w:rsidRPr="0070402F">
        <w:rPr>
          <w:b/>
          <w:color w:val="auto"/>
        </w:rPr>
        <w:t>Figure 4A</w:t>
      </w:r>
      <w:r w:rsidR="003C59A6" w:rsidRPr="0070402F">
        <w:rPr>
          <w:color w:val="auto"/>
        </w:rPr>
        <w:t>). Cell tracks were then imported into the Ibidi Chemotaxis tool</w:t>
      </w:r>
      <w:r w:rsidR="006F4772" w:rsidRPr="0070402F">
        <w:rPr>
          <w:color w:val="auto"/>
        </w:rPr>
        <w:t xml:space="preserve"> (ICT)</w:t>
      </w:r>
      <w:r w:rsidR="003C59A6" w:rsidRPr="0070402F">
        <w:rPr>
          <w:color w:val="auto"/>
        </w:rPr>
        <w:t xml:space="preserve"> to generate track plots of each movie (</w:t>
      </w:r>
      <w:r w:rsidR="00301A5B" w:rsidRPr="0070402F">
        <w:rPr>
          <w:b/>
          <w:color w:val="auto"/>
        </w:rPr>
        <w:t>Figure 4B</w:t>
      </w:r>
      <w:r w:rsidR="003C59A6" w:rsidRPr="0070402F">
        <w:rPr>
          <w:color w:val="auto"/>
        </w:rPr>
        <w:t>). The average migration index</w:t>
      </w:r>
      <w:r w:rsidR="006F4772" w:rsidRPr="0070402F">
        <w:rPr>
          <w:color w:val="auto"/>
        </w:rPr>
        <w:t xml:space="preserve"> (called “</w:t>
      </w:r>
      <w:proofErr w:type="spellStart"/>
      <w:r w:rsidR="006F4772" w:rsidRPr="0070402F">
        <w:rPr>
          <w:color w:val="auto"/>
        </w:rPr>
        <w:t>FMIy</w:t>
      </w:r>
      <w:proofErr w:type="spellEnd"/>
      <w:r w:rsidR="006F4772" w:rsidRPr="0070402F">
        <w:rPr>
          <w:color w:val="auto"/>
        </w:rPr>
        <w:t>” in the ICT)</w:t>
      </w:r>
      <w:r w:rsidR="003C59A6" w:rsidRPr="0070402F">
        <w:rPr>
          <w:color w:val="auto"/>
        </w:rPr>
        <w:t>, velocity, straightness</w:t>
      </w:r>
      <w:r w:rsidR="006F4772" w:rsidRPr="0070402F">
        <w:rPr>
          <w:color w:val="auto"/>
        </w:rPr>
        <w:t xml:space="preserve"> (called “directness” in the ICT)</w:t>
      </w:r>
      <w:r w:rsidR="003C59A6" w:rsidRPr="0070402F">
        <w:rPr>
          <w:color w:val="auto"/>
        </w:rPr>
        <w:t xml:space="preserve">, and straight-line distance </w:t>
      </w:r>
      <w:r w:rsidR="006F4772" w:rsidRPr="0070402F">
        <w:rPr>
          <w:color w:val="auto"/>
        </w:rPr>
        <w:t xml:space="preserve">(called “Euclidean distance” in the ICT) </w:t>
      </w:r>
      <w:r w:rsidR="003C59A6" w:rsidRPr="0070402F">
        <w:rPr>
          <w:color w:val="auto"/>
        </w:rPr>
        <w:t>of cell tracks from 3 movies each for both conditions were calculated in the Chemotaxis tool using the “measured values” command. These average values were then copied into GraphPad Prism for generating graphs and calculating statistical significance (</w:t>
      </w:r>
      <w:r w:rsidR="00301A5B" w:rsidRPr="0070402F">
        <w:rPr>
          <w:b/>
          <w:color w:val="auto"/>
        </w:rPr>
        <w:t>Figure 4C</w:t>
      </w:r>
      <w:r w:rsidR="003C59A6" w:rsidRPr="0070402F">
        <w:rPr>
          <w:color w:val="auto"/>
        </w:rPr>
        <w:t>).</w:t>
      </w:r>
    </w:p>
    <w:p w14:paraId="7F00464F" w14:textId="77777777" w:rsidR="0000496A" w:rsidRPr="0070402F" w:rsidRDefault="0000496A" w:rsidP="00195856">
      <w:pPr>
        <w:widowControl/>
        <w:rPr>
          <w:b/>
          <w:color w:val="auto"/>
        </w:rPr>
      </w:pPr>
    </w:p>
    <w:p w14:paraId="3C9083F6" w14:textId="3FDA34D0" w:rsidR="00B32616" w:rsidRPr="0070402F" w:rsidRDefault="00B32616" w:rsidP="00195856">
      <w:pPr>
        <w:widowControl/>
        <w:rPr>
          <w:color w:val="auto"/>
        </w:rPr>
      </w:pPr>
      <w:r w:rsidRPr="0070402F">
        <w:rPr>
          <w:b/>
          <w:color w:val="auto"/>
        </w:rPr>
        <w:t>FIGURE LEGENDS:</w:t>
      </w:r>
      <w:r w:rsidRPr="0070402F">
        <w:rPr>
          <w:color w:val="auto"/>
        </w:rPr>
        <w:t xml:space="preserve"> </w:t>
      </w:r>
    </w:p>
    <w:p w14:paraId="570C6F9F" w14:textId="0A74D2B4" w:rsidR="008A09D0" w:rsidRPr="0070402F" w:rsidRDefault="00301A5B" w:rsidP="00195856">
      <w:pPr>
        <w:widowControl/>
        <w:rPr>
          <w:color w:val="auto"/>
        </w:rPr>
      </w:pPr>
      <w:r w:rsidRPr="0070402F">
        <w:rPr>
          <w:b/>
          <w:color w:val="auto"/>
        </w:rPr>
        <w:t>Figure 1</w:t>
      </w:r>
      <w:r w:rsidR="00C045DC">
        <w:rPr>
          <w:b/>
          <w:color w:val="auto"/>
        </w:rPr>
        <w:t>:</w:t>
      </w:r>
      <w:r w:rsidR="00986934" w:rsidRPr="0070402F">
        <w:rPr>
          <w:b/>
          <w:color w:val="auto"/>
        </w:rPr>
        <w:t xml:space="preserve"> MZB shuttling. </w:t>
      </w:r>
      <w:r w:rsidR="00986934" w:rsidRPr="0070402F">
        <w:rPr>
          <w:color w:val="auto"/>
        </w:rPr>
        <w:t>(</w:t>
      </w:r>
      <w:r w:rsidR="00986934" w:rsidRPr="00800D07">
        <w:rPr>
          <w:b/>
          <w:color w:val="auto"/>
        </w:rPr>
        <w:t>A</w:t>
      </w:r>
      <w:r w:rsidR="00986934" w:rsidRPr="0070402F">
        <w:rPr>
          <w:color w:val="auto"/>
        </w:rPr>
        <w:t xml:space="preserve">) Model of MZB shuttling between the marginal zone and the follicle in the spleen. MZBs require internalization of S1PR1, a receptor for S1P, and functional CXCR5, a receptor for the CXCL13 chemokine, in order to enter the follicle. Additionally, to reach the follicle, MZBs must migrate against the force of blood flow emanating from pores in the marginal sinus that envelops the follicle. If a MZB loses adhesion to ICAM-1, the ligand for LFA-1 integrin, it is pushed into the red pulp by the force of the flow, where increased amounts of VCAM-1, the ligand for VLA-4, would </w:t>
      </w:r>
      <w:r w:rsidR="002B715E" w:rsidRPr="0070402F">
        <w:rPr>
          <w:color w:val="auto"/>
        </w:rPr>
        <w:t>not support</w:t>
      </w:r>
      <w:r w:rsidR="00986934" w:rsidRPr="0070402F">
        <w:rPr>
          <w:color w:val="auto"/>
        </w:rPr>
        <w:t xml:space="preserve"> migration. </w:t>
      </w:r>
      <w:r w:rsidR="002B715E" w:rsidRPr="0070402F">
        <w:rPr>
          <w:color w:val="auto"/>
        </w:rPr>
        <w:t>(</w:t>
      </w:r>
      <w:r w:rsidR="002B715E" w:rsidRPr="00800D07">
        <w:rPr>
          <w:b/>
          <w:color w:val="auto"/>
        </w:rPr>
        <w:t>B</w:t>
      </w:r>
      <w:r w:rsidR="002B715E" w:rsidRPr="0070402F">
        <w:rPr>
          <w:color w:val="auto"/>
        </w:rPr>
        <w:t>) Flow cytometry gating strategy to test purity of sorted MZBs using antibodies against B220, CD23, and CD21.</w:t>
      </w:r>
    </w:p>
    <w:p w14:paraId="6F4B8D71" w14:textId="77777777" w:rsidR="008A09D0" w:rsidRPr="0070402F" w:rsidRDefault="008A09D0" w:rsidP="00195856">
      <w:pPr>
        <w:widowControl/>
        <w:rPr>
          <w:color w:val="auto"/>
        </w:rPr>
      </w:pPr>
    </w:p>
    <w:p w14:paraId="44857639" w14:textId="767A7163" w:rsidR="00986934" w:rsidRPr="0070402F" w:rsidRDefault="00301A5B" w:rsidP="00195856">
      <w:pPr>
        <w:widowControl/>
        <w:rPr>
          <w:color w:val="auto"/>
        </w:rPr>
      </w:pPr>
      <w:r w:rsidRPr="0070402F">
        <w:rPr>
          <w:b/>
          <w:color w:val="auto"/>
        </w:rPr>
        <w:t>Figure 2</w:t>
      </w:r>
      <w:r w:rsidR="00C045DC">
        <w:rPr>
          <w:b/>
          <w:color w:val="auto"/>
        </w:rPr>
        <w:t xml:space="preserve">: </w:t>
      </w:r>
      <w:r w:rsidR="008A09D0" w:rsidRPr="0070402F">
        <w:rPr>
          <w:b/>
          <w:color w:val="auto"/>
        </w:rPr>
        <w:t>Setup of the fluidics system, pump, microscope, and incubation chamber.</w:t>
      </w:r>
      <w:r w:rsidR="008A09D0" w:rsidRPr="0070402F">
        <w:rPr>
          <w:color w:val="auto"/>
        </w:rPr>
        <w:t xml:space="preserve"> (</w:t>
      </w:r>
      <w:r w:rsidR="008A09D0" w:rsidRPr="00287864">
        <w:rPr>
          <w:b/>
          <w:color w:val="auto"/>
        </w:rPr>
        <w:t>A</w:t>
      </w:r>
      <w:r w:rsidR="00C045DC">
        <w:rPr>
          <w:color w:val="auto"/>
        </w:rPr>
        <w:t>)</w:t>
      </w:r>
      <w:r w:rsidR="008A09D0" w:rsidRPr="0070402F">
        <w:rPr>
          <w:color w:val="auto"/>
        </w:rPr>
        <w:t xml:space="preserve"> </w:t>
      </w:r>
      <w:r w:rsidR="00CE56D5" w:rsidRPr="0070402F">
        <w:rPr>
          <w:color w:val="auto"/>
        </w:rPr>
        <w:t>Image of the pump system (Ibidi</w:t>
      </w:r>
      <w:r w:rsidR="009B4A45">
        <w:rPr>
          <w:color w:val="auto"/>
        </w:rPr>
        <w:fldChar w:fldCharType="begin"/>
      </w:r>
      <w:r w:rsidR="009B4A45">
        <w:rPr>
          <w:color w:val="auto"/>
        </w:rPr>
        <w:instrText xml:space="preserve"> ADDIN EN.CITE &lt;EndNote&gt;&lt;Cite ExcludeYear="1"&gt;&lt;Author&gt;https://ibidi.com/perfusion-system/112-ibidi-pump-system.html&lt;/Author&gt;&lt;RecNum&gt;58&lt;/RecNum&gt;&lt;DisplayText&gt;&lt;style face="superscript"&gt;18&lt;/style&gt;&lt;/DisplayText&gt;&lt;record&gt;&lt;rec-number&gt;58&lt;/rec-number&gt;&lt;foreign-keys&gt;&lt;key app="EN" db-id="sdezd9zdnrwdz6e9ta9ptratprdtt50r29er" timestamp="1534751666"&gt;58&lt;/key&gt;&lt;/foreign-keys&gt;&lt;ref-type name="Journal Article"&gt;17&lt;/ref-type&gt;&lt;contributors&gt;&lt;authors&gt;&lt;author&gt;https://ibidi.com/perfusion-system/112-ibidi-pump-system.html&lt;/author&gt;&lt;/authors&gt;&lt;/contributors&gt;&lt;titles&gt;&lt;/titles&gt;&lt;dates&gt;&lt;/dates&gt;&lt;urls&gt;&lt;/urls&gt;&lt;/record&gt;&lt;/Cite&gt;&lt;/EndNote&gt;</w:instrText>
      </w:r>
      <w:r w:rsidR="009B4A45">
        <w:rPr>
          <w:color w:val="auto"/>
        </w:rPr>
        <w:fldChar w:fldCharType="separate"/>
      </w:r>
      <w:r w:rsidR="009B4A45" w:rsidRPr="009B4A45">
        <w:rPr>
          <w:noProof/>
          <w:color w:val="auto"/>
          <w:vertAlign w:val="superscript"/>
        </w:rPr>
        <w:t>18</w:t>
      </w:r>
      <w:r w:rsidR="009B4A45">
        <w:rPr>
          <w:color w:val="auto"/>
        </w:rPr>
        <w:fldChar w:fldCharType="end"/>
      </w:r>
      <w:r w:rsidR="00CE56D5" w:rsidRPr="0070402F">
        <w:rPr>
          <w:color w:val="auto"/>
        </w:rPr>
        <w:t>) consisting of a p</w:t>
      </w:r>
      <w:r w:rsidR="008A09D0" w:rsidRPr="0070402F">
        <w:rPr>
          <w:color w:val="auto"/>
        </w:rPr>
        <w:t>ump</w:t>
      </w:r>
      <w:r w:rsidR="00CE56D5" w:rsidRPr="0070402F">
        <w:rPr>
          <w:color w:val="auto"/>
        </w:rPr>
        <w:t xml:space="preserve"> with connected</w:t>
      </w:r>
      <w:r w:rsidR="008A09D0" w:rsidRPr="0070402F">
        <w:rPr>
          <w:color w:val="auto"/>
        </w:rPr>
        <w:t xml:space="preserve"> fluidics uni</w:t>
      </w:r>
      <w:r w:rsidR="00CE56D5" w:rsidRPr="0070402F">
        <w:rPr>
          <w:color w:val="auto"/>
        </w:rPr>
        <w:t>t</w:t>
      </w:r>
      <w:r w:rsidR="008A09D0" w:rsidRPr="0070402F">
        <w:rPr>
          <w:color w:val="auto"/>
        </w:rPr>
        <w:t xml:space="preserve"> and laptop running the software to control the pump. </w:t>
      </w:r>
      <w:r w:rsidR="00CE56D5" w:rsidRPr="0070402F">
        <w:rPr>
          <w:color w:val="auto"/>
        </w:rPr>
        <w:t>Higher magnification image</w:t>
      </w:r>
      <w:r w:rsidR="008A09D0" w:rsidRPr="0070402F">
        <w:rPr>
          <w:color w:val="auto"/>
        </w:rPr>
        <w:t xml:space="preserve">: </w:t>
      </w:r>
      <w:r w:rsidR="00CE56D5" w:rsidRPr="0070402F">
        <w:rPr>
          <w:color w:val="auto"/>
        </w:rPr>
        <w:t xml:space="preserve">the flow chamber slide with </w:t>
      </w:r>
      <w:r w:rsidR="008A09D0" w:rsidRPr="0070402F">
        <w:rPr>
          <w:color w:val="auto"/>
        </w:rPr>
        <w:t xml:space="preserve">6 </w:t>
      </w:r>
      <w:r w:rsidR="00CE56D5" w:rsidRPr="0070402F">
        <w:rPr>
          <w:color w:val="auto"/>
        </w:rPr>
        <w:t xml:space="preserve">flow </w:t>
      </w:r>
      <w:r w:rsidR="008A09D0" w:rsidRPr="0070402F">
        <w:rPr>
          <w:color w:val="auto"/>
        </w:rPr>
        <w:t>chambers, the first</w:t>
      </w:r>
      <w:r w:rsidR="00C045DC">
        <w:rPr>
          <w:color w:val="auto"/>
        </w:rPr>
        <w:t xml:space="preserve"> of which</w:t>
      </w:r>
      <w:r w:rsidR="008A09D0" w:rsidRPr="0070402F">
        <w:rPr>
          <w:color w:val="auto"/>
        </w:rPr>
        <w:t xml:space="preserve"> </w:t>
      </w:r>
      <w:r w:rsidR="00CE56D5" w:rsidRPr="0070402F">
        <w:rPr>
          <w:color w:val="auto"/>
        </w:rPr>
        <w:t>is</w:t>
      </w:r>
      <w:r w:rsidR="008A09D0" w:rsidRPr="0070402F">
        <w:rPr>
          <w:color w:val="auto"/>
        </w:rPr>
        <w:t xml:space="preserve"> attached to the tubing of the fluidics unit. </w:t>
      </w:r>
      <w:r w:rsidR="00986934" w:rsidRPr="0070402F">
        <w:rPr>
          <w:color w:val="auto"/>
        </w:rPr>
        <w:t>(</w:t>
      </w:r>
      <w:r w:rsidR="00986934" w:rsidRPr="00287864">
        <w:rPr>
          <w:b/>
          <w:color w:val="auto"/>
        </w:rPr>
        <w:t>B</w:t>
      </w:r>
      <w:r w:rsidR="00986934" w:rsidRPr="0070402F">
        <w:rPr>
          <w:color w:val="auto"/>
        </w:rPr>
        <w:t xml:space="preserve">) Typical setup for measuring </w:t>
      </w:r>
      <w:r w:rsidRPr="0070402F">
        <w:rPr>
          <w:i/>
          <w:color w:val="auto"/>
        </w:rPr>
        <w:t>in vitro</w:t>
      </w:r>
      <w:r w:rsidR="00986934" w:rsidRPr="0070402F">
        <w:rPr>
          <w:color w:val="auto"/>
        </w:rPr>
        <w:t xml:space="preserve"> migration of MZBs against flow. </w:t>
      </w:r>
      <w:r w:rsidR="000D0AE7" w:rsidRPr="0070402F">
        <w:rPr>
          <w:color w:val="auto"/>
        </w:rPr>
        <w:t>A</w:t>
      </w:r>
      <w:r w:rsidR="00986934" w:rsidRPr="0070402F">
        <w:rPr>
          <w:color w:val="auto"/>
        </w:rPr>
        <w:t xml:space="preserve"> </w:t>
      </w:r>
      <w:r w:rsidR="00CE56D5" w:rsidRPr="0070402F">
        <w:rPr>
          <w:color w:val="auto"/>
        </w:rPr>
        <w:t xml:space="preserve">microscope equipped with a heating </w:t>
      </w:r>
      <w:r w:rsidR="00986934" w:rsidRPr="0070402F">
        <w:rPr>
          <w:color w:val="auto"/>
        </w:rPr>
        <w:t>chamber</w:t>
      </w:r>
      <w:r w:rsidR="00CE56D5" w:rsidRPr="0070402F">
        <w:rPr>
          <w:color w:val="auto"/>
        </w:rPr>
        <w:t xml:space="preserve"> (black box)</w:t>
      </w:r>
      <w:r w:rsidR="00986934" w:rsidRPr="0070402F">
        <w:rPr>
          <w:color w:val="auto"/>
        </w:rPr>
        <w:t xml:space="preserve"> </w:t>
      </w:r>
      <w:r w:rsidR="00CE56D5" w:rsidRPr="0070402F">
        <w:rPr>
          <w:color w:val="auto"/>
        </w:rPr>
        <w:t>containing the</w:t>
      </w:r>
      <w:r w:rsidR="00986934" w:rsidRPr="0070402F">
        <w:rPr>
          <w:color w:val="auto"/>
        </w:rPr>
        <w:t xml:space="preserve"> fluidics unit connected to a pump (blue square object to the lower right of the microscope) outside the microscope. </w:t>
      </w:r>
      <w:r w:rsidR="00CE56D5" w:rsidRPr="0070402F">
        <w:rPr>
          <w:color w:val="auto"/>
        </w:rPr>
        <w:t>Higher magnification image</w:t>
      </w:r>
      <w:r w:rsidR="00986934" w:rsidRPr="0070402F">
        <w:rPr>
          <w:color w:val="auto"/>
        </w:rPr>
        <w:t>: the fluidics unit</w:t>
      </w:r>
      <w:r w:rsidR="00CE56D5" w:rsidRPr="0070402F">
        <w:rPr>
          <w:color w:val="auto"/>
        </w:rPr>
        <w:t xml:space="preserve"> inside the microscope heating chamber</w:t>
      </w:r>
      <w:r w:rsidR="00986934" w:rsidRPr="0070402F">
        <w:rPr>
          <w:color w:val="auto"/>
        </w:rPr>
        <w:t>.</w:t>
      </w:r>
    </w:p>
    <w:p w14:paraId="7E647DFE" w14:textId="77777777" w:rsidR="00986934" w:rsidRPr="0070402F" w:rsidRDefault="00986934" w:rsidP="00195856">
      <w:pPr>
        <w:widowControl/>
        <w:rPr>
          <w:color w:val="auto"/>
        </w:rPr>
      </w:pPr>
    </w:p>
    <w:p w14:paraId="70427594" w14:textId="0F728B85" w:rsidR="00986934" w:rsidRPr="0070402F" w:rsidRDefault="00301A5B" w:rsidP="00195856">
      <w:pPr>
        <w:widowControl/>
        <w:rPr>
          <w:color w:val="auto"/>
        </w:rPr>
      </w:pPr>
      <w:r w:rsidRPr="0070402F">
        <w:rPr>
          <w:b/>
          <w:color w:val="auto"/>
        </w:rPr>
        <w:t>Figure 3</w:t>
      </w:r>
      <w:r w:rsidR="00986934" w:rsidRPr="0070402F">
        <w:rPr>
          <w:b/>
          <w:color w:val="auto"/>
        </w:rPr>
        <w:t>: Quantification of imaging data.</w:t>
      </w:r>
      <w:r w:rsidR="00986934" w:rsidRPr="0070402F">
        <w:rPr>
          <w:color w:val="auto"/>
        </w:rPr>
        <w:t xml:space="preserve"> (</w:t>
      </w:r>
      <w:r w:rsidR="00986934" w:rsidRPr="00287864">
        <w:rPr>
          <w:b/>
          <w:color w:val="auto"/>
        </w:rPr>
        <w:t>A</w:t>
      </w:r>
      <w:r w:rsidR="00986934" w:rsidRPr="0070402F">
        <w:rPr>
          <w:color w:val="auto"/>
        </w:rPr>
        <w:t xml:space="preserve">) Representative images of a frame from a movie of migrating MZBs before (left) and after (right) thresholding the image to convert the cells to black objects on a white background. </w:t>
      </w:r>
      <w:r w:rsidR="00364987" w:rsidRPr="0070402F">
        <w:rPr>
          <w:color w:val="auto"/>
        </w:rPr>
        <w:t xml:space="preserve">Scale bars in both low and high magnification </w:t>
      </w:r>
      <w:r w:rsidR="00D2168A" w:rsidRPr="0070402F">
        <w:rPr>
          <w:color w:val="auto"/>
        </w:rPr>
        <w:t>images</w:t>
      </w:r>
      <w:r w:rsidR="00C045DC">
        <w:rPr>
          <w:color w:val="auto"/>
        </w:rPr>
        <w:t xml:space="preserve"> =</w:t>
      </w:r>
      <w:r w:rsidR="00364987" w:rsidRPr="0070402F">
        <w:rPr>
          <w:color w:val="auto"/>
        </w:rPr>
        <w:t xml:space="preserve"> 100 µm. </w:t>
      </w:r>
      <w:r w:rsidR="00364987" w:rsidRPr="0070402F">
        <w:rPr>
          <w:color w:val="auto"/>
        </w:rPr>
        <w:lastRenderedPageBreak/>
        <w:t>(</w:t>
      </w:r>
      <w:r w:rsidR="00364987" w:rsidRPr="00287864">
        <w:rPr>
          <w:b/>
          <w:color w:val="auto"/>
        </w:rPr>
        <w:t>B</w:t>
      </w:r>
      <w:r w:rsidR="00364987" w:rsidRPr="0070402F">
        <w:rPr>
          <w:color w:val="auto"/>
        </w:rPr>
        <w:t>)</w:t>
      </w:r>
      <w:r w:rsidR="004412C6" w:rsidRPr="0070402F">
        <w:rPr>
          <w:color w:val="auto"/>
        </w:rPr>
        <w:t xml:space="preserve"> Left panel: </w:t>
      </w:r>
      <w:r w:rsidR="00C045DC">
        <w:rPr>
          <w:color w:val="auto"/>
        </w:rPr>
        <w:t>i</w:t>
      </w:r>
      <w:r w:rsidR="004412C6" w:rsidRPr="0070402F">
        <w:rPr>
          <w:color w:val="auto"/>
        </w:rPr>
        <w:t>mage of typical results output from the MTrack2 (single column output) plugin. Right panel:</w:t>
      </w:r>
      <w:r w:rsidR="00364987" w:rsidRPr="0070402F">
        <w:rPr>
          <w:color w:val="auto"/>
        </w:rPr>
        <w:t xml:space="preserve"> </w:t>
      </w:r>
      <w:r w:rsidR="00C045DC">
        <w:rPr>
          <w:color w:val="auto"/>
        </w:rPr>
        <w:t>i</w:t>
      </w:r>
      <w:r w:rsidR="00986934" w:rsidRPr="0070402F">
        <w:rPr>
          <w:color w:val="auto"/>
        </w:rPr>
        <w:t xml:space="preserve">mage of the </w:t>
      </w:r>
      <w:proofErr w:type="spellStart"/>
      <w:r w:rsidR="00986934" w:rsidRPr="0070402F">
        <w:rPr>
          <w:color w:val="auto"/>
        </w:rPr>
        <w:t>Ibidi</w:t>
      </w:r>
      <w:proofErr w:type="spellEnd"/>
      <w:r w:rsidR="00986934" w:rsidRPr="0070402F">
        <w:rPr>
          <w:color w:val="auto"/>
        </w:rPr>
        <w:t xml:space="preserve"> Chemotaxis and Migration 2.0 tool </w:t>
      </w:r>
      <w:r w:rsidR="004412C6" w:rsidRPr="0070402F">
        <w:rPr>
          <w:color w:val="auto"/>
        </w:rPr>
        <w:t xml:space="preserve">after input of MTrack2 results </w:t>
      </w:r>
      <w:r w:rsidR="00986934" w:rsidRPr="0070402F">
        <w:rPr>
          <w:color w:val="auto"/>
        </w:rPr>
        <w:t>showing a track plot of migrating MZBs and a “measured values” display window showing the averages of parameters including velocity, migration index, and directness</w:t>
      </w:r>
      <w:r w:rsidR="00364987" w:rsidRPr="0070402F">
        <w:rPr>
          <w:color w:val="auto"/>
        </w:rPr>
        <w:t xml:space="preserve"> (green boxes),</w:t>
      </w:r>
      <w:r w:rsidR="00986934" w:rsidRPr="0070402F">
        <w:rPr>
          <w:color w:val="auto"/>
        </w:rPr>
        <w:t xml:space="preserve"> among others.</w:t>
      </w:r>
      <w:r w:rsidR="00364987" w:rsidRPr="0070402F">
        <w:rPr>
          <w:color w:val="auto"/>
        </w:rPr>
        <w:t xml:space="preserve"> Calibration settings shown include the pixel resolution of 1.14 µm per pixel and a time interval of 5 </w:t>
      </w:r>
      <w:r w:rsidRPr="0070402F">
        <w:rPr>
          <w:color w:val="auto"/>
        </w:rPr>
        <w:t>s</w:t>
      </w:r>
      <w:r w:rsidR="00364987" w:rsidRPr="0070402F">
        <w:rPr>
          <w:color w:val="auto"/>
        </w:rPr>
        <w:t xml:space="preserve"> (0.083 min) per movie frame.</w:t>
      </w:r>
    </w:p>
    <w:p w14:paraId="2B705D4C" w14:textId="77777777" w:rsidR="00986934" w:rsidRPr="0070402F" w:rsidRDefault="00986934" w:rsidP="00195856">
      <w:pPr>
        <w:widowControl/>
        <w:rPr>
          <w:color w:val="auto"/>
        </w:rPr>
      </w:pPr>
    </w:p>
    <w:p w14:paraId="10B7EA34" w14:textId="77F41505" w:rsidR="00986934" w:rsidRPr="0070402F" w:rsidRDefault="00301A5B" w:rsidP="00195856">
      <w:pPr>
        <w:widowControl/>
        <w:rPr>
          <w:color w:val="auto"/>
        </w:rPr>
      </w:pPr>
      <w:r w:rsidRPr="0070402F">
        <w:rPr>
          <w:b/>
          <w:color w:val="auto"/>
        </w:rPr>
        <w:t>Figure 4</w:t>
      </w:r>
      <w:r w:rsidR="00986934" w:rsidRPr="0070402F">
        <w:rPr>
          <w:b/>
          <w:color w:val="auto"/>
        </w:rPr>
        <w:t>: Example of results using th</w:t>
      </w:r>
      <w:r w:rsidR="00C045DC">
        <w:rPr>
          <w:b/>
          <w:color w:val="auto"/>
        </w:rPr>
        <w:t>e</w:t>
      </w:r>
      <w:r w:rsidR="00986934" w:rsidRPr="0070402F">
        <w:rPr>
          <w:b/>
          <w:color w:val="auto"/>
        </w:rPr>
        <w:t xml:space="preserve"> protocol to measure MZB shuttling. </w:t>
      </w:r>
      <w:r w:rsidR="00986934" w:rsidRPr="0070402F">
        <w:rPr>
          <w:color w:val="auto"/>
        </w:rPr>
        <w:t>(</w:t>
      </w:r>
      <w:r w:rsidR="00986934" w:rsidRPr="00287864">
        <w:rPr>
          <w:b/>
          <w:color w:val="auto"/>
        </w:rPr>
        <w:t>A</w:t>
      </w:r>
      <w:r w:rsidR="00986934" w:rsidRPr="0070402F">
        <w:rPr>
          <w:color w:val="auto"/>
        </w:rPr>
        <w:t>) Representative stills of migrating MZBs with an overlay of tracks from the ImageJ plugin “</w:t>
      </w:r>
      <w:r w:rsidR="007F0F14" w:rsidRPr="0070402F">
        <w:rPr>
          <w:color w:val="auto"/>
        </w:rPr>
        <w:t xml:space="preserve">MTrack2 </w:t>
      </w:r>
      <w:proofErr w:type="spellStart"/>
      <w:r w:rsidR="007F0F14" w:rsidRPr="0070402F">
        <w:rPr>
          <w:color w:val="auto"/>
        </w:rPr>
        <w:t>kt</w:t>
      </w:r>
      <w:proofErr w:type="spellEnd"/>
      <w:r w:rsidR="00986934" w:rsidRPr="0070402F">
        <w:rPr>
          <w:color w:val="auto"/>
        </w:rPr>
        <w:t xml:space="preserve">”. </w:t>
      </w:r>
      <w:r w:rsidR="00F85CDE" w:rsidRPr="0070402F">
        <w:rPr>
          <w:color w:val="auto"/>
        </w:rPr>
        <w:t xml:space="preserve">Note: the track colors were arbitrarily set by the “Manual Tracking” plugin for ImageJ. </w:t>
      </w:r>
      <w:r w:rsidR="006E371B" w:rsidRPr="0070402F">
        <w:rPr>
          <w:color w:val="auto"/>
        </w:rPr>
        <w:t>Scale bars in both low and high magnification insets</w:t>
      </w:r>
      <w:r w:rsidR="00C045DC">
        <w:rPr>
          <w:color w:val="auto"/>
        </w:rPr>
        <w:t xml:space="preserve"> =</w:t>
      </w:r>
      <w:r w:rsidR="006E371B" w:rsidRPr="0070402F">
        <w:rPr>
          <w:color w:val="auto"/>
        </w:rPr>
        <w:t xml:space="preserve"> 100 µm. </w:t>
      </w:r>
      <w:r w:rsidR="00986934" w:rsidRPr="0070402F">
        <w:rPr>
          <w:color w:val="auto"/>
        </w:rPr>
        <w:t>(</w:t>
      </w:r>
      <w:r w:rsidR="00986934" w:rsidRPr="00287864">
        <w:rPr>
          <w:b/>
          <w:color w:val="auto"/>
        </w:rPr>
        <w:t>B</w:t>
      </w:r>
      <w:r w:rsidR="00986934" w:rsidRPr="0070402F">
        <w:rPr>
          <w:color w:val="auto"/>
        </w:rPr>
        <w:t xml:space="preserve">) Representative track plots of migrating MZBs from the Ibidi Chemotaxis and Migration 2.0 tool. </w:t>
      </w:r>
      <w:r w:rsidR="00042D2D" w:rsidRPr="0070402F">
        <w:rPr>
          <w:color w:val="auto"/>
        </w:rPr>
        <w:t>Red lines and black lines represent cell tracks that terminate below or above the horizontal axis</w:t>
      </w:r>
      <w:r w:rsidR="00C045DC">
        <w:rPr>
          <w:color w:val="auto"/>
        </w:rPr>
        <w:t>,</w:t>
      </w:r>
      <w:r w:rsidR="00042D2D" w:rsidRPr="0070402F">
        <w:rPr>
          <w:color w:val="auto"/>
        </w:rPr>
        <w:t xml:space="preserve"> respectively. </w:t>
      </w:r>
      <w:r w:rsidR="00C045DC">
        <w:rPr>
          <w:color w:val="auto"/>
        </w:rPr>
        <w:t>In</w:t>
      </w:r>
      <w:r w:rsidR="00986934" w:rsidRPr="0070402F">
        <w:rPr>
          <w:color w:val="auto"/>
        </w:rPr>
        <w:t xml:space="preserve"> (A) and (B): </w:t>
      </w:r>
      <w:r w:rsidR="00C045DC">
        <w:rPr>
          <w:color w:val="auto"/>
        </w:rPr>
        <w:t>l</w:t>
      </w:r>
      <w:r w:rsidR="00986934" w:rsidRPr="0070402F">
        <w:rPr>
          <w:color w:val="auto"/>
        </w:rPr>
        <w:t xml:space="preserve">eft, MZBs migrating with no flow (0 </w:t>
      </w:r>
      <w:proofErr w:type="spellStart"/>
      <w:r w:rsidR="00986934" w:rsidRPr="0070402F">
        <w:rPr>
          <w:color w:val="auto"/>
        </w:rPr>
        <w:t>dyn</w:t>
      </w:r>
      <w:proofErr w:type="spellEnd"/>
      <w:r w:rsidR="00986934" w:rsidRPr="0070402F">
        <w:rPr>
          <w:color w:val="auto"/>
        </w:rPr>
        <w:t>/cm</w:t>
      </w:r>
      <w:r w:rsidR="00986934" w:rsidRPr="0070402F">
        <w:rPr>
          <w:color w:val="auto"/>
          <w:vertAlign w:val="superscript"/>
        </w:rPr>
        <w:t>2</w:t>
      </w:r>
      <w:r w:rsidR="00986934" w:rsidRPr="0070402F">
        <w:rPr>
          <w:color w:val="auto"/>
        </w:rPr>
        <w:t>)</w:t>
      </w:r>
      <w:r w:rsidR="00C045DC">
        <w:rPr>
          <w:color w:val="auto"/>
        </w:rPr>
        <w:t>;</w:t>
      </w:r>
      <w:r w:rsidR="00986934" w:rsidRPr="0070402F">
        <w:rPr>
          <w:color w:val="auto"/>
        </w:rPr>
        <w:t xml:space="preserve"> </w:t>
      </w:r>
      <w:r w:rsidR="00C045DC">
        <w:rPr>
          <w:color w:val="auto"/>
        </w:rPr>
        <w:t>r</w:t>
      </w:r>
      <w:r w:rsidR="00986934" w:rsidRPr="0070402F">
        <w:rPr>
          <w:color w:val="auto"/>
        </w:rPr>
        <w:t xml:space="preserve">ight, MZBs migrating </w:t>
      </w:r>
      <w:r w:rsidR="00042D2D" w:rsidRPr="0070402F">
        <w:rPr>
          <w:color w:val="auto"/>
        </w:rPr>
        <w:t>to</w:t>
      </w:r>
      <w:r w:rsidR="00986934" w:rsidRPr="0070402F">
        <w:rPr>
          <w:color w:val="auto"/>
        </w:rPr>
        <w:t xml:space="preserve"> a 4 </w:t>
      </w:r>
      <w:proofErr w:type="spellStart"/>
      <w:r w:rsidR="00986934" w:rsidRPr="0070402F">
        <w:rPr>
          <w:color w:val="auto"/>
        </w:rPr>
        <w:t>dyn</w:t>
      </w:r>
      <w:proofErr w:type="spellEnd"/>
      <w:r w:rsidR="00986934" w:rsidRPr="0070402F">
        <w:rPr>
          <w:color w:val="auto"/>
        </w:rPr>
        <w:t>/cm</w:t>
      </w:r>
      <w:r w:rsidR="00986934" w:rsidRPr="0070402F">
        <w:rPr>
          <w:color w:val="auto"/>
          <w:vertAlign w:val="superscript"/>
        </w:rPr>
        <w:t>2</w:t>
      </w:r>
      <w:r w:rsidR="00986934" w:rsidRPr="0070402F">
        <w:rPr>
          <w:color w:val="auto"/>
        </w:rPr>
        <w:t xml:space="preserve"> flow. (</w:t>
      </w:r>
      <w:r w:rsidR="00986934" w:rsidRPr="00CC036A">
        <w:rPr>
          <w:b/>
          <w:color w:val="auto"/>
        </w:rPr>
        <w:t>C</w:t>
      </w:r>
      <w:r w:rsidR="00986934" w:rsidRPr="0070402F">
        <w:rPr>
          <w:color w:val="auto"/>
        </w:rPr>
        <w:t>) Migration index (</w:t>
      </w:r>
      <w:proofErr w:type="spellStart"/>
      <w:r w:rsidR="00986934" w:rsidRPr="0070402F">
        <w:rPr>
          <w:color w:val="auto"/>
        </w:rPr>
        <w:t>FMIy</w:t>
      </w:r>
      <w:proofErr w:type="spellEnd"/>
      <w:r w:rsidR="00986934" w:rsidRPr="0070402F">
        <w:rPr>
          <w:color w:val="auto"/>
        </w:rPr>
        <w:t xml:space="preserve">), velocity, straightness (directness), and distance for MZBs migrating with no flow (0 </w:t>
      </w:r>
      <w:proofErr w:type="spellStart"/>
      <w:r w:rsidR="00986934" w:rsidRPr="0070402F">
        <w:rPr>
          <w:color w:val="auto"/>
        </w:rPr>
        <w:t>dyn</w:t>
      </w:r>
      <w:proofErr w:type="spellEnd"/>
      <w:r w:rsidR="00986934" w:rsidRPr="0070402F">
        <w:rPr>
          <w:color w:val="auto"/>
        </w:rPr>
        <w:t>/cm</w:t>
      </w:r>
      <w:r w:rsidR="00986934" w:rsidRPr="0070402F">
        <w:rPr>
          <w:color w:val="auto"/>
          <w:vertAlign w:val="superscript"/>
        </w:rPr>
        <w:t>2</w:t>
      </w:r>
      <w:r w:rsidR="00986934" w:rsidRPr="0070402F">
        <w:rPr>
          <w:color w:val="auto"/>
        </w:rPr>
        <w:t xml:space="preserve">) or flow (4 </w:t>
      </w:r>
      <w:proofErr w:type="spellStart"/>
      <w:r w:rsidR="00986934" w:rsidRPr="0070402F">
        <w:rPr>
          <w:color w:val="auto"/>
        </w:rPr>
        <w:t>dyn</w:t>
      </w:r>
      <w:proofErr w:type="spellEnd"/>
      <w:r w:rsidR="00986934" w:rsidRPr="0070402F">
        <w:rPr>
          <w:color w:val="auto"/>
        </w:rPr>
        <w:t>/cm</w:t>
      </w:r>
      <w:r w:rsidR="00986934" w:rsidRPr="0070402F">
        <w:rPr>
          <w:color w:val="auto"/>
          <w:vertAlign w:val="superscript"/>
        </w:rPr>
        <w:t>2</w:t>
      </w:r>
      <w:r w:rsidR="006E371B" w:rsidRPr="0070402F">
        <w:rPr>
          <w:color w:val="auto"/>
        </w:rPr>
        <w:t>)</w:t>
      </w:r>
      <w:r w:rsidRPr="0070402F">
        <w:rPr>
          <w:color w:val="auto"/>
        </w:rPr>
        <w:t xml:space="preserve"> </w:t>
      </w:r>
      <w:r w:rsidR="006E371B" w:rsidRPr="0070402F">
        <w:rPr>
          <w:color w:val="auto"/>
        </w:rPr>
        <w:t xml:space="preserve">(n = 4 mice </w:t>
      </w:r>
      <w:r w:rsidR="00986934" w:rsidRPr="0070402F">
        <w:rPr>
          <w:color w:val="auto"/>
        </w:rPr>
        <w:t xml:space="preserve">in 4 separate experiments). </w:t>
      </w:r>
      <w:r w:rsidR="00CC036A">
        <w:rPr>
          <w:color w:val="auto"/>
        </w:rPr>
        <w:t>Error b</w:t>
      </w:r>
      <w:r w:rsidR="00986934" w:rsidRPr="0070402F">
        <w:rPr>
          <w:color w:val="auto"/>
        </w:rPr>
        <w:t>ars</w:t>
      </w:r>
      <w:r w:rsidR="00C045DC">
        <w:rPr>
          <w:color w:val="auto"/>
        </w:rPr>
        <w:t xml:space="preserve"> =</w:t>
      </w:r>
      <w:r w:rsidR="00986934" w:rsidRPr="0070402F">
        <w:rPr>
          <w:color w:val="auto"/>
        </w:rPr>
        <w:t xml:space="preserve"> mean </w:t>
      </w:r>
      <w:r w:rsidR="00CC036A">
        <w:rPr>
          <w:color w:val="auto"/>
        </w:rPr>
        <w:t>±</w:t>
      </w:r>
      <w:bookmarkStart w:id="0" w:name="_GoBack"/>
      <w:bookmarkEnd w:id="0"/>
      <w:r w:rsidR="00986934" w:rsidRPr="0070402F">
        <w:rPr>
          <w:color w:val="auto"/>
        </w:rPr>
        <w:t xml:space="preserve"> SD</w:t>
      </w:r>
      <w:r w:rsidR="00C045DC">
        <w:rPr>
          <w:color w:val="auto"/>
        </w:rPr>
        <w:t>;</w:t>
      </w:r>
      <w:r w:rsidR="00986934" w:rsidRPr="0070402F">
        <w:rPr>
          <w:color w:val="auto"/>
        </w:rPr>
        <w:t xml:space="preserve"> </w:t>
      </w:r>
      <w:r w:rsidR="006E371B" w:rsidRPr="0070402F">
        <w:rPr>
          <w:color w:val="auto"/>
        </w:rPr>
        <w:t xml:space="preserve">Student’s </w:t>
      </w:r>
      <w:r w:rsidR="006E371B" w:rsidRPr="0070402F">
        <w:rPr>
          <w:i/>
          <w:color w:val="auto"/>
        </w:rPr>
        <w:t>t</w:t>
      </w:r>
      <w:r w:rsidR="006E371B" w:rsidRPr="0070402F">
        <w:rPr>
          <w:color w:val="auto"/>
        </w:rPr>
        <w:t xml:space="preserve"> test, </w:t>
      </w:r>
      <w:r w:rsidR="00986934" w:rsidRPr="0070402F">
        <w:rPr>
          <w:color w:val="auto"/>
        </w:rPr>
        <w:t>**p &lt; 0.01, ***p &lt; 0.001.</w:t>
      </w:r>
    </w:p>
    <w:p w14:paraId="75182EC3" w14:textId="77777777" w:rsidR="00B32616" w:rsidRPr="0070402F" w:rsidRDefault="00B32616" w:rsidP="00195856">
      <w:pPr>
        <w:widowControl/>
        <w:rPr>
          <w:color w:val="auto"/>
        </w:rPr>
      </w:pPr>
    </w:p>
    <w:p w14:paraId="64B8CF78" w14:textId="61FBE086" w:rsidR="006305D7" w:rsidRPr="0070402F" w:rsidRDefault="006305D7" w:rsidP="00195856">
      <w:pPr>
        <w:widowControl/>
        <w:rPr>
          <w:b/>
          <w:color w:val="auto"/>
        </w:rPr>
      </w:pPr>
      <w:r w:rsidRPr="0070402F">
        <w:rPr>
          <w:b/>
          <w:color w:val="auto"/>
        </w:rPr>
        <w:t>DISCUSSION</w:t>
      </w:r>
      <w:r w:rsidRPr="0070402F">
        <w:rPr>
          <w:b/>
          <w:bCs/>
          <w:color w:val="auto"/>
        </w:rPr>
        <w:t xml:space="preserve">: </w:t>
      </w:r>
    </w:p>
    <w:p w14:paraId="0035F9EC" w14:textId="08A30839" w:rsidR="003C59A6" w:rsidRPr="0070402F" w:rsidRDefault="003C59A6" w:rsidP="00195856">
      <w:pPr>
        <w:widowControl/>
        <w:rPr>
          <w:color w:val="auto"/>
        </w:rPr>
      </w:pPr>
      <w:r w:rsidRPr="0070402F">
        <w:rPr>
          <w:color w:val="auto"/>
        </w:rPr>
        <w:t>We describe here a method for analyzing the migration of cells that detect the force of shear flow and respond by altering their migration. An analysis of MZBs showed that MZBs migrate</w:t>
      </w:r>
      <w:r w:rsidR="00141F53" w:rsidRPr="0070402F">
        <w:rPr>
          <w:color w:val="auto"/>
        </w:rPr>
        <w:t xml:space="preserve"> spontaneously on ICAM-1 and in the presence of flow, will migrate up the flow. In our previous work, we showed that MZBs do not migrate up the flow on VCAM-1 but instead remain fixed in place</w:t>
      </w:r>
      <w:r w:rsidRPr="0070402F">
        <w:rPr>
          <w:color w:val="auto"/>
        </w:rPr>
        <w:t xml:space="preserve">. The murine splenic marginal zone contains mainly ICAM-1, while the red pulp contains both ICAM-1 and VCAM-1. From these data, it could be inferred that MZBs would migrate up the flow while in the marginal zone but not in the red pulp. The analysis was validated </w:t>
      </w:r>
      <w:r w:rsidR="00301A5B" w:rsidRPr="0070402F">
        <w:rPr>
          <w:i/>
          <w:color w:val="auto"/>
        </w:rPr>
        <w:t>in vivo</w:t>
      </w:r>
      <w:r w:rsidRPr="0070402F">
        <w:rPr>
          <w:color w:val="auto"/>
        </w:rPr>
        <w:t xml:space="preserve"> usin</w:t>
      </w:r>
      <w:r w:rsidR="00A973D4" w:rsidRPr="0070402F">
        <w:rPr>
          <w:color w:val="auto"/>
        </w:rPr>
        <w:t xml:space="preserve">g MZBs with defective adhesion that </w:t>
      </w:r>
      <w:r w:rsidRPr="0070402F">
        <w:rPr>
          <w:color w:val="auto"/>
        </w:rPr>
        <w:t xml:space="preserve">were </w:t>
      </w:r>
      <w:proofErr w:type="spellStart"/>
      <w:r w:rsidRPr="0070402F">
        <w:rPr>
          <w:color w:val="auto"/>
        </w:rPr>
        <w:t>mislocalized</w:t>
      </w:r>
      <w:proofErr w:type="spellEnd"/>
      <w:r w:rsidRPr="0070402F">
        <w:rPr>
          <w:color w:val="auto"/>
        </w:rPr>
        <w:t xml:space="preserve"> to the splenic red pulp by the force of the flow</w:t>
      </w:r>
      <w:r w:rsidR="009B4A45">
        <w:rPr>
          <w:color w:val="auto"/>
        </w:rPr>
        <w:fldChar w:fldCharType="begin">
          <w:fldData xml:space="preserve">PEVuZE5vdGU+PENpdGU+PEF1dGhvcj5UZWRmb3JkPC9BdXRob3I+PFllYXI+MjAxNzwvWWVhcj48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YXRpb25zPC9hYmJyLTE+PC9hbHQtcGVyaW9kaWNhbD48cGFnZXM+MjI2MTwvcGFnZXM+PHZvbHVt
ZT44PC92b2x1bWU+PG51bWJlcj4xPC9udW1iZXI+PGVkaXRpb24+MjAxNy8xMi8yNDwvZWRpdGlv
bj48ZGF0ZXM+PHllYXI+MjAxNzwveWVhcj48cHViLWRhdGVzPjxkYXRlPkRlYyAyMjwvZGF0ZT48
L3B1Yi1kYXRlcz48L2RhdGVzPjxpc2JuPjIwNDEtMTcyMzwvaXNibj48YWNjZXNzaW9uLW51bT4y
OTI3MzczNTwvYWNjZXNzaW9uLW51bT48dXJscz48L3VybHM+PGN1c3RvbTI+UE1DNTc0MTYxOTwv
Y3VzdG9tMj48ZWxlY3Ryb25pYy1yZXNvdXJjZS1udW0+MTAuMTAzOC9zNDE0NjctMDE3LTAyNDgy
LTQ8L2VsZWN0cm9uaWMtcmVzb3VyY2UtbnVtPjxyZW1vdGUtZGF0YWJhc2UtcHJvdmlkZXI+TkxN
PC9yZW1vdGUtZGF0YWJhc2UtcHJvdmlkZXI+PGxhbmd1YWdlPmVuZzwvbGFuZ3VhZ2U+PC9yZWNv
cmQ+PC9DaXRlPjwvRW5kTm90ZT5=
</w:fldData>
        </w:fldChar>
      </w:r>
      <w:r w:rsidR="009B4A45">
        <w:rPr>
          <w:color w:val="auto"/>
        </w:rPr>
        <w:instrText xml:space="preserve"> ADDIN EN.CITE </w:instrText>
      </w:r>
      <w:r w:rsidR="009B4A45">
        <w:rPr>
          <w:color w:val="auto"/>
        </w:rPr>
        <w:fldChar w:fldCharType="begin">
          <w:fldData xml:space="preserve">PEVuZE5vdGU+PENpdGU+PEF1dGhvcj5UZWRmb3JkPC9BdXRob3I+PFllYXI+MjAxNzwvWWVhcj48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YXRpb25zPC9hYmJyLTE+PC9hbHQtcGVyaW9kaWNhbD48cGFnZXM+MjI2MTwvcGFnZXM+PHZvbHVt
ZT44PC92b2x1bWU+PG51bWJlcj4xPC9udW1iZXI+PGVkaXRpb24+MjAxNy8xMi8yNDwvZWRpdGlv
bj48ZGF0ZXM+PHllYXI+MjAxNzwveWVhcj48cHViLWRhdGVzPjxkYXRlPkRlYyAyMjwvZGF0ZT48
L3B1Yi1kYXRlcz48L2RhdGVzPjxpc2JuPjIwNDEtMTcyMzwvaXNibj48YWNjZXNzaW9uLW51bT4y
OTI3MzczNTwvYWNjZXNzaW9uLW51bT48dXJscz48L3VybHM+PGN1c3RvbTI+UE1DNTc0MTYxOTwv
Y3VzdG9tMj48ZWxlY3Ryb25pYy1yZXNvdXJjZS1udW0+MTAuMTAzOC9zNDE0NjctMDE3LTAyNDgy
LTQ8L2VsZWN0cm9uaWMtcmVzb3VyY2UtbnVtPjxyZW1vdGUtZGF0YWJhc2UtcHJvdmlkZXI+TkxN
PC9yZW1vdGUtZGF0YWJhc2UtcHJvdmlkZXI+PGxhbmd1YWdlPmVuZzwvbGFuZ3VhZ2U+PC9yZWNv
cmQ+PC9DaXRlPjwvRW5kTm90ZT5=
</w:fldData>
        </w:fldChar>
      </w:r>
      <w:r w:rsidR="009B4A45">
        <w:rPr>
          <w:color w:val="auto"/>
        </w:rPr>
        <w:instrText xml:space="preserve"> ADDIN EN.CITE.DATA </w:instrText>
      </w:r>
      <w:r w:rsidR="009B4A45">
        <w:rPr>
          <w:color w:val="auto"/>
        </w:rPr>
      </w:r>
      <w:r w:rsidR="009B4A45">
        <w:rPr>
          <w:color w:val="auto"/>
        </w:rPr>
        <w:fldChar w:fldCharType="end"/>
      </w:r>
      <w:r w:rsidR="009B4A45">
        <w:rPr>
          <w:color w:val="auto"/>
        </w:rPr>
      </w:r>
      <w:r w:rsidR="009B4A45">
        <w:rPr>
          <w:color w:val="auto"/>
        </w:rPr>
        <w:fldChar w:fldCharType="separate"/>
      </w:r>
      <w:r w:rsidR="009B4A45" w:rsidRPr="009B4A45">
        <w:rPr>
          <w:noProof/>
          <w:color w:val="auto"/>
          <w:vertAlign w:val="superscript"/>
        </w:rPr>
        <w:t>12</w:t>
      </w:r>
      <w:r w:rsidR="009B4A45">
        <w:rPr>
          <w:color w:val="auto"/>
        </w:rPr>
        <w:fldChar w:fldCharType="end"/>
      </w:r>
      <w:r w:rsidRPr="0070402F">
        <w:rPr>
          <w:color w:val="auto"/>
        </w:rPr>
        <w:t>. For these reasons, MZBs represent a good positive control for testing the flow migration system described here, even if the system is used to study a different cell type.</w:t>
      </w:r>
    </w:p>
    <w:p w14:paraId="31C17F3E" w14:textId="77777777" w:rsidR="003C59A6" w:rsidRPr="0070402F" w:rsidRDefault="003C59A6" w:rsidP="00195856">
      <w:pPr>
        <w:widowControl/>
        <w:rPr>
          <w:color w:val="auto"/>
        </w:rPr>
      </w:pPr>
    </w:p>
    <w:p w14:paraId="673B4351" w14:textId="6D29C851" w:rsidR="003C59A6" w:rsidRPr="0070402F" w:rsidRDefault="003C59A6" w:rsidP="00195856">
      <w:pPr>
        <w:widowControl/>
        <w:rPr>
          <w:color w:val="auto"/>
        </w:rPr>
      </w:pPr>
      <w:r w:rsidRPr="0070402F">
        <w:rPr>
          <w:color w:val="auto"/>
        </w:rPr>
        <w:t>The most critical aspect of the procedure is ensuring consistency in cell handling on the slide. Because the quantifiable aspects of cell migration depend on the degree to which the cells adhere to the slide, any decrease of cellular adhesion would make reproducible results difficult. Decreased cellular adhesion could result from inconsistency in multiple factors, including temperatures of the migration buffer or the heated incubation box (cold reduces adhesion), levels of cations in the cell suspension (cations affect integrin binding), slide handling (tapping or flexing the slide could dislodge cells), and cell density (collisions between cells could affect migration parameters). Other sensitive points during the procedure include not pipetting</w:t>
      </w:r>
      <w:r w:rsidR="002E7E91">
        <w:rPr>
          <w:color w:val="auto"/>
        </w:rPr>
        <w:t xml:space="preserve"> the</w:t>
      </w:r>
      <w:r w:rsidRPr="0070402F">
        <w:rPr>
          <w:color w:val="auto"/>
        </w:rPr>
        <w:t xml:space="preserve"> buffer into the slide wells with </w:t>
      </w:r>
      <w:r w:rsidRPr="0070402F">
        <w:rPr>
          <w:color w:val="auto"/>
        </w:rPr>
        <w:t>too much</w:t>
      </w:r>
      <w:r w:rsidRPr="0070402F">
        <w:rPr>
          <w:color w:val="auto"/>
        </w:rPr>
        <w:t xml:space="preserve"> force prior to attaching the tubing (as this could reduce cell adhesion) and keeping the time required for protocol steps consistent in every experiment (cell settling time could affect adhesion). In summary, any possible influence on cell adhesion must be kept consistent throughout repetitions to produce reliable cell migration data.</w:t>
      </w:r>
    </w:p>
    <w:p w14:paraId="679261D3" w14:textId="77777777" w:rsidR="003C59A6" w:rsidRPr="0070402F" w:rsidRDefault="003C59A6" w:rsidP="00195856">
      <w:pPr>
        <w:widowControl/>
        <w:rPr>
          <w:color w:val="auto"/>
        </w:rPr>
      </w:pPr>
    </w:p>
    <w:p w14:paraId="75BFCEF7" w14:textId="576C2E68" w:rsidR="003C59A6" w:rsidRPr="0070402F" w:rsidRDefault="003C59A6" w:rsidP="00195856">
      <w:pPr>
        <w:widowControl/>
        <w:rPr>
          <w:color w:val="auto"/>
        </w:rPr>
      </w:pPr>
      <w:r w:rsidRPr="0070402F">
        <w:rPr>
          <w:color w:val="auto"/>
        </w:rPr>
        <w:lastRenderedPageBreak/>
        <w:t>This method is easy to set up since it uses commercially available equipment and supplies and none of the steps require advanced instruction. For analysis</w:t>
      </w:r>
      <w:r w:rsidR="00BC22E6">
        <w:rPr>
          <w:color w:val="auto"/>
        </w:rPr>
        <w:t xml:space="preserve"> of MZB</w:t>
      </w:r>
      <w:r w:rsidRPr="0070402F">
        <w:rPr>
          <w:color w:val="auto"/>
        </w:rPr>
        <w:t>, as well as other cell types such as cultured CD8</w:t>
      </w:r>
      <w:r w:rsidR="007E3CB4" w:rsidRPr="0070402F">
        <w:rPr>
          <w:color w:val="auto"/>
          <w:vertAlign w:val="superscript"/>
        </w:rPr>
        <w:t>+</w:t>
      </w:r>
      <w:r w:rsidR="007E3CB4" w:rsidRPr="0070402F">
        <w:rPr>
          <w:color w:val="auto"/>
        </w:rPr>
        <w:t xml:space="preserve"> </w:t>
      </w:r>
      <w:r w:rsidRPr="0070402F">
        <w:rPr>
          <w:color w:val="auto"/>
        </w:rPr>
        <w:t xml:space="preserve">T cells, coating the slides with various integrin ligands is </w:t>
      </w:r>
      <w:proofErr w:type="gramStart"/>
      <w:r w:rsidRPr="0070402F">
        <w:rPr>
          <w:color w:val="auto"/>
        </w:rPr>
        <w:t>sufficient</w:t>
      </w:r>
      <w:proofErr w:type="gramEnd"/>
      <w:r w:rsidRPr="0070402F">
        <w:rPr>
          <w:color w:val="auto"/>
        </w:rPr>
        <w:t xml:space="preserve"> to observe the migration up the flow. Studying flow-induced migration response to various integrin ligands leads to direct identification of active integrins on the cell surface, possibly revealing mechanisms relevant to </w:t>
      </w:r>
      <w:r w:rsidR="00301A5B" w:rsidRPr="0070402F">
        <w:rPr>
          <w:i/>
          <w:color w:val="auto"/>
        </w:rPr>
        <w:t>in vivo</w:t>
      </w:r>
      <w:r w:rsidRPr="0070402F">
        <w:rPr>
          <w:color w:val="auto"/>
        </w:rPr>
        <w:t xml:space="preserve"> functions as with MZB migration up the flow on ICAM-1 but not VCAM-1. However, it </w:t>
      </w:r>
      <w:r w:rsidR="00BC22E6">
        <w:rPr>
          <w:color w:val="auto"/>
        </w:rPr>
        <w:t xml:space="preserve">is </w:t>
      </w:r>
      <w:r w:rsidRPr="0070402F">
        <w:rPr>
          <w:color w:val="auto"/>
        </w:rPr>
        <w:t>also possible to add an endothelial cell layer to the flow chambers. One example of immune cell migration that is affected by shear flow is T cell extravasation through endothelial layers</w:t>
      </w:r>
      <w:r w:rsidR="009B4A45">
        <w:rPr>
          <w:color w:val="auto"/>
        </w:rPr>
        <w:fldChar w:fldCharType="begin">
          <w:fldData xml:space="preserve">PEVuZE5vdGU+PENpdGU+PEF1dGhvcj5TdGVpbmVyPC9BdXRob3I+PFllYXI+MjAxMDwvWWVhcj48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</w:fldData>
        </w:fldChar>
      </w:r>
      <w:r w:rsidR="009B4A45">
        <w:rPr>
          <w:color w:val="auto"/>
        </w:rPr>
        <w:instrText xml:space="preserve"> ADDIN EN.CITE </w:instrText>
      </w:r>
      <w:r w:rsidR="009B4A45">
        <w:rPr>
          <w:color w:val="auto"/>
        </w:rPr>
        <w:fldChar w:fldCharType="begin">
          <w:fldData xml:space="preserve">PEVuZE5vdGU+PENpdGU+PEF1dGhvcj5TdGVpbmVyPC9BdXRob3I+PFllYXI+MjAxMDwvWWVhcj48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</w:fldData>
        </w:fldChar>
      </w:r>
      <w:r w:rsidR="009B4A45">
        <w:rPr>
          <w:color w:val="auto"/>
        </w:rPr>
        <w:instrText xml:space="preserve"> ADDIN EN.CITE.DATA </w:instrText>
      </w:r>
      <w:r w:rsidR="009B4A45">
        <w:rPr>
          <w:color w:val="auto"/>
        </w:rPr>
      </w:r>
      <w:r w:rsidR="009B4A45">
        <w:rPr>
          <w:color w:val="auto"/>
        </w:rPr>
        <w:fldChar w:fldCharType="end"/>
      </w:r>
      <w:r w:rsidR="009B4A45">
        <w:rPr>
          <w:color w:val="auto"/>
        </w:rPr>
      </w:r>
      <w:r w:rsidR="009B4A45">
        <w:rPr>
          <w:color w:val="auto"/>
        </w:rPr>
        <w:fldChar w:fldCharType="separate"/>
      </w:r>
      <w:r w:rsidR="009B4A45" w:rsidRPr="009B4A45">
        <w:rPr>
          <w:noProof/>
          <w:color w:val="auto"/>
          <w:vertAlign w:val="superscript"/>
        </w:rPr>
        <w:t>3</w:t>
      </w:r>
      <w:r w:rsidR="009B4A45">
        <w:rPr>
          <w:color w:val="auto"/>
        </w:rPr>
        <w:fldChar w:fldCharType="end"/>
      </w:r>
      <w:r w:rsidRPr="0070402F">
        <w:rPr>
          <w:color w:val="auto"/>
        </w:rPr>
        <w:t xml:space="preserve">. This procedure was used to unravel the activation of T cell adhesion </w:t>
      </w:r>
      <w:r w:rsidR="00301A5B" w:rsidRPr="0070402F">
        <w:rPr>
          <w:i/>
          <w:color w:val="auto"/>
        </w:rPr>
        <w:t>via</w:t>
      </w:r>
      <w:r w:rsidRPr="0070402F">
        <w:rPr>
          <w:color w:val="auto"/>
        </w:rPr>
        <w:t xml:space="preserve"> integrins, selectins</w:t>
      </w:r>
      <w:r w:rsidR="00BC22E6">
        <w:rPr>
          <w:color w:val="auto"/>
        </w:rPr>
        <w:t>,</w:t>
      </w:r>
      <w:r w:rsidRPr="0070402F">
        <w:rPr>
          <w:color w:val="auto"/>
        </w:rPr>
        <w:t xml:space="preserve"> and chemokines</w:t>
      </w:r>
      <w:r w:rsidR="00BC22E6">
        <w:rPr>
          <w:color w:val="auto"/>
        </w:rPr>
        <w:t>,</w:t>
      </w:r>
      <w:r w:rsidRPr="0070402F">
        <w:rPr>
          <w:color w:val="auto"/>
        </w:rPr>
        <w:t xml:space="preserve"> and to model lymphocyte migration through the blood-brain barrier. The only limitation to the cells that can be analyzed with this method is that th</w:t>
      </w:r>
      <w:r w:rsidR="00BC22E6">
        <w:rPr>
          <w:color w:val="auto"/>
        </w:rPr>
        <w:t>ey</w:t>
      </w:r>
      <w:r w:rsidRPr="0070402F">
        <w:rPr>
          <w:color w:val="auto"/>
        </w:rPr>
        <w:t xml:space="preserve"> must be able to sense the force of flow as a directional signal.</w:t>
      </w:r>
    </w:p>
    <w:p w14:paraId="5A73C879" w14:textId="77777777" w:rsidR="003C59A6" w:rsidRPr="0070402F" w:rsidRDefault="003C59A6" w:rsidP="00195856">
      <w:pPr>
        <w:widowControl/>
        <w:rPr>
          <w:color w:val="auto"/>
        </w:rPr>
      </w:pPr>
    </w:p>
    <w:p w14:paraId="26DEB5A1" w14:textId="72E3BB77" w:rsidR="003C59A6" w:rsidRPr="0070402F" w:rsidRDefault="003C59A6" w:rsidP="00195856">
      <w:pPr>
        <w:widowControl/>
        <w:rPr>
          <w:color w:val="auto"/>
        </w:rPr>
      </w:pPr>
      <w:r w:rsidRPr="0070402F">
        <w:rPr>
          <w:color w:val="auto"/>
        </w:rPr>
        <w:t xml:space="preserve">Although the method outlined here is used to characterize cellular behavior such as velocity and turning, it can also be extended to analysis of </w:t>
      </w:r>
      <w:r w:rsidR="00BC22E6">
        <w:rPr>
          <w:color w:val="auto"/>
        </w:rPr>
        <w:t xml:space="preserve">the </w:t>
      </w:r>
      <w:r w:rsidRPr="0070402F">
        <w:rPr>
          <w:color w:val="auto"/>
        </w:rPr>
        <w:t xml:space="preserve">molecular aspects of migration. Molecular complexes relevant to flow-induced migration, including integrins such as LFA-1 and their cytoskeletal adaptors, would be located within 200 </w:t>
      </w:r>
      <w:proofErr w:type="spellStart"/>
      <w:r w:rsidRPr="0070402F">
        <w:rPr>
          <w:color w:val="auto"/>
        </w:rPr>
        <w:t>nM</w:t>
      </w:r>
      <w:proofErr w:type="spellEnd"/>
      <w:r w:rsidRPr="0070402F">
        <w:rPr>
          <w:color w:val="auto"/>
        </w:rPr>
        <w:t xml:space="preserve"> of the surface of the slide, amenable to visualization with TIRF microscopy. This addition to the method would be ideal for studying cells from mice with mutations in integrin- or cytoskeleton-related proteins. As many immune cells migrate at various stages in their development through blood or lymph flows, the </w:t>
      </w:r>
      <w:r w:rsidR="00301A5B" w:rsidRPr="0070402F">
        <w:rPr>
          <w:i/>
          <w:color w:val="auto"/>
        </w:rPr>
        <w:t>in vitro</w:t>
      </w:r>
      <w:r w:rsidRPr="0070402F">
        <w:rPr>
          <w:color w:val="auto"/>
        </w:rPr>
        <w:t xml:space="preserve"> migration described can be used to systematically test many kinds of cultured or primary leukocytes for response to flow and reveal how the cells are programmed to migrate in an immune response </w:t>
      </w:r>
      <w:r w:rsidR="00301A5B" w:rsidRPr="0070402F">
        <w:rPr>
          <w:i/>
          <w:color w:val="auto"/>
        </w:rPr>
        <w:t>in vivo</w:t>
      </w:r>
      <w:r w:rsidRPr="0070402F">
        <w:rPr>
          <w:color w:val="auto"/>
        </w:rPr>
        <w:t>. In conclusion, the assay described here provides a reliable and straightforward method for analyzing flow-induced migration of MZBs</w:t>
      </w:r>
      <w:r w:rsidR="00E166BD" w:rsidRPr="0070402F">
        <w:rPr>
          <w:color w:val="auto"/>
        </w:rPr>
        <w:t xml:space="preserve"> </w:t>
      </w:r>
      <w:r w:rsidRPr="0070402F">
        <w:rPr>
          <w:color w:val="auto"/>
        </w:rPr>
        <w:t>that can also be extended to other cell types.</w:t>
      </w:r>
    </w:p>
    <w:p w14:paraId="78728D18" w14:textId="706614AE" w:rsidR="00014314" w:rsidRDefault="00014314" w:rsidP="00195856">
      <w:pPr>
        <w:widowControl/>
        <w:rPr>
          <w:color w:val="auto"/>
        </w:rPr>
      </w:pPr>
    </w:p>
    <w:p w14:paraId="1734505F" w14:textId="137980BC" w:rsidR="00AA03DF" w:rsidRPr="0070402F" w:rsidRDefault="00AA03DF" w:rsidP="00195856">
      <w:pPr>
        <w:pStyle w:val="NormalWeb"/>
        <w:widowControl/>
        <w:spacing w:before="0" w:beforeAutospacing="0" w:after="0" w:afterAutospacing="0"/>
        <w:rPr>
          <w:color w:val="auto"/>
        </w:rPr>
      </w:pPr>
      <w:r w:rsidRPr="0070402F">
        <w:rPr>
          <w:b/>
          <w:bCs/>
          <w:color w:val="auto"/>
        </w:rPr>
        <w:t xml:space="preserve">ACKNOWLEDGMENTS: </w:t>
      </w:r>
    </w:p>
    <w:p w14:paraId="246DCD94" w14:textId="1203A103" w:rsidR="007A4DD6" w:rsidRPr="0070402F" w:rsidRDefault="008D7A6F" w:rsidP="00195856">
      <w:pPr>
        <w:widowControl/>
        <w:rPr>
          <w:color w:val="auto"/>
        </w:rPr>
      </w:pPr>
      <w:r w:rsidRPr="0070402F">
        <w:rPr>
          <w:color w:val="auto"/>
        </w:rPr>
        <w:t xml:space="preserve">This work was supported by grants from the “Deutsche </w:t>
      </w:r>
      <w:proofErr w:type="spellStart"/>
      <w:r w:rsidRPr="0070402F">
        <w:rPr>
          <w:color w:val="auto"/>
        </w:rPr>
        <w:t>Forschungsgemeinschaft</w:t>
      </w:r>
      <w:proofErr w:type="spellEnd"/>
      <w:r w:rsidRPr="0070402F">
        <w:rPr>
          <w:color w:val="auto"/>
        </w:rPr>
        <w:t>” SFB 854/TP11 to K.-D.F.</w:t>
      </w:r>
    </w:p>
    <w:p w14:paraId="35800F79" w14:textId="77777777" w:rsidR="00E16E55" w:rsidRPr="0070402F" w:rsidRDefault="00E16E55" w:rsidP="00195856">
      <w:pPr>
        <w:widowControl/>
        <w:rPr>
          <w:b/>
          <w:bCs/>
          <w:color w:val="auto"/>
        </w:rPr>
      </w:pPr>
    </w:p>
    <w:p w14:paraId="5D52ED8B" w14:textId="7AFC05B0" w:rsidR="00AA03DF" w:rsidRPr="0070402F" w:rsidRDefault="00AA03DF" w:rsidP="00195856">
      <w:pPr>
        <w:pStyle w:val="NormalWeb"/>
        <w:widowControl/>
        <w:spacing w:before="0" w:beforeAutospacing="0" w:after="0" w:afterAutospacing="0"/>
        <w:rPr>
          <w:color w:val="auto"/>
        </w:rPr>
      </w:pPr>
      <w:r w:rsidRPr="0070402F">
        <w:rPr>
          <w:b/>
          <w:color w:val="auto"/>
        </w:rPr>
        <w:t>DISCLOSURES</w:t>
      </w:r>
      <w:r w:rsidRPr="0070402F">
        <w:rPr>
          <w:b/>
          <w:bCs/>
          <w:color w:val="auto"/>
        </w:rPr>
        <w:t xml:space="preserve">: </w:t>
      </w:r>
    </w:p>
    <w:p w14:paraId="4E0C3135" w14:textId="2BB38D9F" w:rsidR="007A4DD6" w:rsidRPr="0070402F" w:rsidRDefault="003C59A6" w:rsidP="00195856">
      <w:pPr>
        <w:widowControl/>
        <w:rPr>
          <w:color w:val="auto"/>
        </w:rPr>
      </w:pPr>
      <w:r w:rsidRPr="0070402F">
        <w:rPr>
          <w:color w:val="auto"/>
        </w:rPr>
        <w:t>The authors have no conflicts of interest to disclose.</w:t>
      </w:r>
    </w:p>
    <w:p w14:paraId="47788808" w14:textId="77777777" w:rsidR="00E16E55" w:rsidRDefault="00E16E55" w:rsidP="00195856">
      <w:pPr>
        <w:widowControl/>
        <w:rPr>
          <w:b/>
          <w:bCs/>
          <w:color w:val="auto"/>
        </w:rPr>
      </w:pPr>
    </w:p>
    <w:p w14:paraId="315B4FAD" w14:textId="1762ABCB" w:rsidR="00B32616" w:rsidRPr="0070402F" w:rsidRDefault="009726EE" w:rsidP="00195856">
      <w:pPr>
        <w:widowControl/>
        <w:rPr>
          <w:b/>
          <w:color w:val="auto"/>
        </w:rPr>
      </w:pPr>
      <w:r w:rsidRPr="0070402F">
        <w:rPr>
          <w:b/>
          <w:bCs/>
          <w:color w:val="auto"/>
        </w:rPr>
        <w:t>REFERENCES</w:t>
      </w:r>
      <w:r w:rsidRPr="0070402F">
        <w:rPr>
          <w:color w:val="auto"/>
        </w:rPr>
        <w:t xml:space="preserve"> </w:t>
      </w:r>
    </w:p>
    <w:p w14:paraId="2CC8ACC3" w14:textId="70BB2B55" w:rsidR="009B4A45" w:rsidRPr="009B4A45" w:rsidRDefault="009B4A45" w:rsidP="009B4A45">
      <w:pPr>
        <w:pStyle w:val="EndNoteBibliography"/>
        <w:ind w:left="720" w:hanging="720"/>
        <w:rPr>
          <w:noProof/>
        </w:rPr>
      </w:pPr>
      <w:r>
        <w:rPr>
          <w:color w:val="auto"/>
        </w:rPr>
        <w:fldChar w:fldCharType="begin"/>
      </w:r>
      <w:r>
        <w:rPr>
          <w:color w:val="auto"/>
        </w:rPr>
        <w:instrText xml:space="preserve"> ADDIN EN.REFLIST </w:instrText>
      </w:r>
      <w:r>
        <w:rPr>
          <w:color w:val="auto"/>
        </w:rPr>
        <w:fldChar w:fldCharType="separate"/>
      </w:r>
      <w:r w:rsidRPr="009B4A45">
        <w:rPr>
          <w:noProof/>
        </w:rPr>
        <w:t>1</w:t>
      </w:r>
      <w:r w:rsidRPr="009B4A45">
        <w:rPr>
          <w:noProof/>
        </w:rPr>
        <w:tab/>
        <w:t>Alon, R.</w:t>
      </w:r>
      <w:r w:rsidR="00BC22E6">
        <w:rPr>
          <w:noProof/>
        </w:rPr>
        <w:t>,</w:t>
      </w:r>
      <w:r w:rsidRPr="009B4A45">
        <w:rPr>
          <w:noProof/>
        </w:rPr>
        <w:t xml:space="preserve"> Ley, K. Cells on the run: shear-regulated integrin activation in leukocyte rolling and arrest on endothelial cells. </w:t>
      </w:r>
      <w:r w:rsidRPr="009B4A45">
        <w:rPr>
          <w:i/>
          <w:noProof/>
        </w:rPr>
        <w:t>Curr</w:t>
      </w:r>
      <w:r w:rsidR="00BC22E6">
        <w:rPr>
          <w:i/>
          <w:noProof/>
        </w:rPr>
        <w:t>ent</w:t>
      </w:r>
      <w:r w:rsidRPr="009B4A45">
        <w:rPr>
          <w:i/>
          <w:noProof/>
        </w:rPr>
        <w:t xml:space="preserve"> Opin</w:t>
      </w:r>
      <w:r w:rsidR="00BC22E6">
        <w:rPr>
          <w:i/>
          <w:noProof/>
        </w:rPr>
        <w:t>ions in</w:t>
      </w:r>
      <w:r w:rsidRPr="009B4A45">
        <w:rPr>
          <w:i/>
          <w:noProof/>
        </w:rPr>
        <w:t xml:space="preserve"> Cell Biol</w:t>
      </w:r>
      <w:r w:rsidR="00BC22E6">
        <w:rPr>
          <w:i/>
          <w:noProof/>
        </w:rPr>
        <w:t>ogy</w:t>
      </w:r>
      <w:r w:rsidRPr="009B4A45">
        <w:rPr>
          <w:i/>
          <w:noProof/>
        </w:rPr>
        <w:t>.</w:t>
      </w:r>
      <w:r w:rsidRPr="009B4A45">
        <w:rPr>
          <w:noProof/>
        </w:rPr>
        <w:t xml:space="preserve"> </w:t>
      </w:r>
      <w:r w:rsidRPr="009B4A45">
        <w:rPr>
          <w:b/>
          <w:noProof/>
        </w:rPr>
        <w:t>20</w:t>
      </w:r>
      <w:r w:rsidRPr="009B4A45">
        <w:rPr>
          <w:noProof/>
        </w:rPr>
        <w:t xml:space="preserve"> (5), 525-532 (2008).</w:t>
      </w:r>
    </w:p>
    <w:p w14:paraId="6A8DE8FA" w14:textId="4E109E2A" w:rsidR="009B4A45" w:rsidRPr="009B4A45" w:rsidRDefault="009B4A45" w:rsidP="009B4A45">
      <w:pPr>
        <w:pStyle w:val="EndNoteBibliography"/>
        <w:ind w:left="720" w:hanging="720"/>
        <w:rPr>
          <w:noProof/>
        </w:rPr>
      </w:pPr>
      <w:r w:rsidRPr="009B4A45">
        <w:rPr>
          <w:noProof/>
        </w:rPr>
        <w:t>2</w:t>
      </w:r>
      <w:r w:rsidRPr="009B4A45">
        <w:rPr>
          <w:noProof/>
        </w:rPr>
        <w:tab/>
        <w:t>Dominguez, G. A., Anderson, N. R.</w:t>
      </w:r>
      <w:r w:rsidR="00BC22E6">
        <w:rPr>
          <w:noProof/>
        </w:rPr>
        <w:t>,</w:t>
      </w:r>
      <w:r w:rsidRPr="009B4A45">
        <w:rPr>
          <w:noProof/>
        </w:rPr>
        <w:t xml:space="preserve"> Hammer, D. A. The direction of migration of T-lymphocytes under flow depends upon which adhesion receptors are engaged. </w:t>
      </w:r>
      <w:r w:rsidRPr="009B4A45">
        <w:rPr>
          <w:i/>
          <w:noProof/>
        </w:rPr>
        <w:t>Integr</w:t>
      </w:r>
      <w:r w:rsidR="00BC22E6">
        <w:rPr>
          <w:i/>
          <w:noProof/>
        </w:rPr>
        <w:t>ative</w:t>
      </w:r>
      <w:r w:rsidRPr="009B4A45">
        <w:rPr>
          <w:i/>
          <w:noProof/>
        </w:rPr>
        <w:t xml:space="preserve"> Biol</w:t>
      </w:r>
      <w:r w:rsidR="00BC22E6">
        <w:rPr>
          <w:i/>
          <w:noProof/>
        </w:rPr>
        <w:t>ogy</w:t>
      </w:r>
      <w:r w:rsidRPr="009B4A45">
        <w:rPr>
          <w:i/>
          <w:noProof/>
        </w:rPr>
        <w:t xml:space="preserve"> (Camb</w:t>
      </w:r>
      <w:r w:rsidR="00BC22E6">
        <w:rPr>
          <w:i/>
          <w:noProof/>
        </w:rPr>
        <w:t>ridge</w:t>
      </w:r>
      <w:r w:rsidRPr="009B4A45">
        <w:rPr>
          <w:i/>
          <w:noProof/>
        </w:rPr>
        <w:t>).</w:t>
      </w:r>
      <w:r w:rsidRPr="009B4A45">
        <w:rPr>
          <w:noProof/>
        </w:rPr>
        <w:t xml:space="preserve"> </w:t>
      </w:r>
      <w:r w:rsidRPr="009B4A45">
        <w:rPr>
          <w:b/>
          <w:noProof/>
        </w:rPr>
        <w:t>7</w:t>
      </w:r>
      <w:r w:rsidRPr="009B4A45">
        <w:rPr>
          <w:noProof/>
        </w:rPr>
        <w:t xml:space="preserve"> (3), 345-355 (2015).</w:t>
      </w:r>
    </w:p>
    <w:p w14:paraId="1D988F0A" w14:textId="5F872C7A" w:rsidR="009B4A45" w:rsidRPr="009B4A45" w:rsidRDefault="009B4A45" w:rsidP="009B4A45">
      <w:pPr>
        <w:pStyle w:val="EndNoteBibliography"/>
        <w:ind w:left="720" w:hanging="720"/>
        <w:rPr>
          <w:noProof/>
        </w:rPr>
      </w:pPr>
      <w:r w:rsidRPr="009B4A45">
        <w:rPr>
          <w:noProof/>
        </w:rPr>
        <w:t>3</w:t>
      </w:r>
      <w:r w:rsidRPr="009B4A45">
        <w:rPr>
          <w:noProof/>
        </w:rPr>
        <w:tab/>
        <w:t>Steiner, O.</w:t>
      </w:r>
      <w:r w:rsidR="00BC22E6">
        <w:rPr>
          <w:noProof/>
        </w:rPr>
        <w:t>,</w:t>
      </w:r>
      <w:r w:rsidRPr="009B4A45">
        <w:rPr>
          <w:i/>
          <w:noProof/>
        </w:rPr>
        <w:t xml:space="preserve"> et al.</w:t>
      </w:r>
      <w:r w:rsidRPr="009B4A45">
        <w:rPr>
          <w:noProof/>
        </w:rPr>
        <w:t xml:space="preserve"> Differential roles for endothelial ICAM-1, ICAM-2, and VCAM-1 in shear-resistant T cell arrest, polarization, and directed crawling on blood-brain barrier endothelium. </w:t>
      </w:r>
      <w:r w:rsidRPr="009B4A45">
        <w:rPr>
          <w:i/>
          <w:noProof/>
        </w:rPr>
        <w:t>J</w:t>
      </w:r>
      <w:r w:rsidR="00BC22E6">
        <w:rPr>
          <w:i/>
          <w:noProof/>
        </w:rPr>
        <w:t>ournal of</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185</w:t>
      </w:r>
      <w:r w:rsidRPr="009B4A45">
        <w:rPr>
          <w:noProof/>
        </w:rPr>
        <w:t xml:space="preserve"> (8), 4846-4855 (2010).</w:t>
      </w:r>
    </w:p>
    <w:p w14:paraId="6FE79DDC" w14:textId="278D77F8" w:rsidR="009B4A45" w:rsidRPr="009B4A45" w:rsidRDefault="009B4A45" w:rsidP="009B4A45">
      <w:pPr>
        <w:pStyle w:val="EndNoteBibliography"/>
        <w:ind w:left="720" w:hanging="720"/>
        <w:rPr>
          <w:noProof/>
        </w:rPr>
      </w:pPr>
      <w:r w:rsidRPr="009B4A45">
        <w:rPr>
          <w:noProof/>
        </w:rPr>
        <w:t>4</w:t>
      </w:r>
      <w:r w:rsidRPr="009B4A45">
        <w:rPr>
          <w:noProof/>
        </w:rPr>
        <w:tab/>
        <w:t>Valignat, M. P., Theodoly, O., Gucciardi, A., Hogg, N.</w:t>
      </w:r>
      <w:r w:rsidR="00BC22E6">
        <w:rPr>
          <w:noProof/>
        </w:rPr>
        <w:t>,</w:t>
      </w:r>
      <w:r w:rsidRPr="009B4A45">
        <w:rPr>
          <w:noProof/>
        </w:rPr>
        <w:t xml:space="preserve"> Lellouch, A. C. T lymphocytes orient against the direction of fluid flow during LFA-1-mediated migration. </w:t>
      </w:r>
      <w:r w:rsidRPr="009B4A45">
        <w:rPr>
          <w:i/>
          <w:noProof/>
        </w:rPr>
        <w:t>Biophys</w:t>
      </w:r>
      <w:r w:rsidR="00BC22E6">
        <w:rPr>
          <w:i/>
          <w:noProof/>
        </w:rPr>
        <w:t>ical</w:t>
      </w:r>
      <w:r w:rsidRPr="009B4A45">
        <w:rPr>
          <w:i/>
          <w:noProof/>
        </w:rPr>
        <w:t xml:space="preserve"> J</w:t>
      </w:r>
      <w:r w:rsidR="00BC22E6">
        <w:rPr>
          <w:i/>
          <w:noProof/>
        </w:rPr>
        <w:t>ournal</w:t>
      </w:r>
      <w:r w:rsidRPr="009B4A45">
        <w:rPr>
          <w:i/>
          <w:noProof/>
        </w:rPr>
        <w:t>.</w:t>
      </w:r>
      <w:r w:rsidRPr="009B4A45">
        <w:rPr>
          <w:noProof/>
        </w:rPr>
        <w:t xml:space="preserve"> </w:t>
      </w:r>
      <w:r w:rsidRPr="009B4A45">
        <w:rPr>
          <w:b/>
          <w:noProof/>
        </w:rPr>
        <w:lastRenderedPageBreak/>
        <w:t>104</w:t>
      </w:r>
      <w:r w:rsidRPr="009B4A45">
        <w:rPr>
          <w:noProof/>
        </w:rPr>
        <w:t xml:space="preserve"> (2), 322-331 (2013).</w:t>
      </w:r>
    </w:p>
    <w:p w14:paraId="4A2BC35C" w14:textId="7CF8768D" w:rsidR="009B4A45" w:rsidRPr="009B4A45" w:rsidRDefault="009B4A45" w:rsidP="009B4A45">
      <w:pPr>
        <w:pStyle w:val="EndNoteBibliography"/>
        <w:ind w:left="720" w:hanging="720"/>
        <w:rPr>
          <w:noProof/>
        </w:rPr>
      </w:pPr>
      <w:r w:rsidRPr="009B4A45">
        <w:rPr>
          <w:noProof/>
        </w:rPr>
        <w:t>5</w:t>
      </w:r>
      <w:r w:rsidRPr="009B4A45">
        <w:rPr>
          <w:noProof/>
        </w:rPr>
        <w:tab/>
        <w:t>Woolf, E.</w:t>
      </w:r>
      <w:r w:rsidR="00BC22E6">
        <w:rPr>
          <w:noProof/>
        </w:rPr>
        <w:t>,</w:t>
      </w:r>
      <w:r w:rsidRPr="009B4A45">
        <w:rPr>
          <w:i/>
          <w:noProof/>
        </w:rPr>
        <w:t xml:space="preserve"> et al.</w:t>
      </w:r>
      <w:r w:rsidRPr="009B4A45">
        <w:rPr>
          <w:noProof/>
        </w:rPr>
        <w:t xml:space="preserve"> Lymph node chemokines promote sustained T lymphocyte motility without triggering stable integrin adhesiveness in the absence of shear forces. </w:t>
      </w:r>
      <w:r w:rsidRPr="009B4A45">
        <w:rPr>
          <w:i/>
          <w:noProof/>
        </w:rPr>
        <w:t>Nat</w:t>
      </w:r>
      <w:r w:rsidR="00BC22E6">
        <w:rPr>
          <w:i/>
          <w:noProof/>
        </w:rPr>
        <w:t>ure</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8</w:t>
      </w:r>
      <w:r w:rsidRPr="009B4A45">
        <w:rPr>
          <w:noProof/>
        </w:rPr>
        <w:t xml:space="preserve"> (10), 1076-1085 (2007).</w:t>
      </w:r>
    </w:p>
    <w:p w14:paraId="097C7807" w14:textId="360337D2" w:rsidR="009B4A45" w:rsidRPr="009B4A45" w:rsidRDefault="009B4A45" w:rsidP="009B4A45">
      <w:pPr>
        <w:pStyle w:val="EndNoteBibliography"/>
        <w:ind w:left="720" w:hanging="720"/>
        <w:rPr>
          <w:noProof/>
        </w:rPr>
      </w:pPr>
      <w:r w:rsidRPr="009B4A45">
        <w:rPr>
          <w:noProof/>
        </w:rPr>
        <w:t>6</w:t>
      </w:r>
      <w:r w:rsidRPr="009B4A45">
        <w:rPr>
          <w:noProof/>
        </w:rPr>
        <w:tab/>
        <w:t>Cinamon, G.</w:t>
      </w:r>
      <w:r w:rsidR="00BC22E6">
        <w:rPr>
          <w:noProof/>
        </w:rPr>
        <w:t>,</w:t>
      </w:r>
      <w:r w:rsidRPr="009B4A45">
        <w:rPr>
          <w:i/>
          <w:noProof/>
        </w:rPr>
        <w:t xml:space="preserve"> et al.</w:t>
      </w:r>
      <w:r w:rsidRPr="009B4A45">
        <w:rPr>
          <w:noProof/>
        </w:rPr>
        <w:t xml:space="preserve"> Sphingosine 1-phosphate receptor 1 promotes B cell localization in the splenic marginal zone. </w:t>
      </w:r>
      <w:r w:rsidRPr="009B4A45">
        <w:rPr>
          <w:i/>
          <w:noProof/>
        </w:rPr>
        <w:t>Nat</w:t>
      </w:r>
      <w:r w:rsidR="00BC22E6">
        <w:rPr>
          <w:i/>
          <w:noProof/>
        </w:rPr>
        <w:t>ure</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5</w:t>
      </w:r>
      <w:r w:rsidRPr="009B4A45">
        <w:rPr>
          <w:noProof/>
        </w:rPr>
        <w:t xml:space="preserve"> (7), 713-720 (2004).</w:t>
      </w:r>
    </w:p>
    <w:p w14:paraId="179A507E" w14:textId="087D4F78" w:rsidR="009B4A45" w:rsidRPr="009B4A45" w:rsidRDefault="009B4A45" w:rsidP="009B4A45">
      <w:pPr>
        <w:pStyle w:val="EndNoteBibliography"/>
        <w:ind w:left="720" w:hanging="720"/>
        <w:rPr>
          <w:noProof/>
        </w:rPr>
      </w:pPr>
      <w:r w:rsidRPr="009B4A45">
        <w:rPr>
          <w:noProof/>
        </w:rPr>
        <w:t>7</w:t>
      </w:r>
      <w:r w:rsidRPr="009B4A45">
        <w:rPr>
          <w:noProof/>
        </w:rPr>
        <w:tab/>
        <w:t>Cinamon, G., Zachariah, M. A., Lam, O. M., Foss, F. W., Jr.</w:t>
      </w:r>
      <w:r w:rsidR="00BC22E6">
        <w:rPr>
          <w:noProof/>
        </w:rPr>
        <w:t>,</w:t>
      </w:r>
      <w:r w:rsidRPr="009B4A45">
        <w:rPr>
          <w:noProof/>
        </w:rPr>
        <w:t xml:space="preserve"> Cyster, J. G. Follicular shuttling of marginal zone B cells facilitates antigen transport. </w:t>
      </w:r>
      <w:r w:rsidRPr="009B4A45">
        <w:rPr>
          <w:i/>
          <w:noProof/>
        </w:rPr>
        <w:t>Nat</w:t>
      </w:r>
      <w:r w:rsidR="00BC22E6">
        <w:rPr>
          <w:i/>
          <w:noProof/>
        </w:rPr>
        <w:t>ure</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9</w:t>
      </w:r>
      <w:r w:rsidRPr="009B4A45">
        <w:rPr>
          <w:noProof/>
        </w:rPr>
        <w:t xml:space="preserve"> (1), 54-62 (2008).</w:t>
      </w:r>
    </w:p>
    <w:p w14:paraId="49D54635" w14:textId="14F12155" w:rsidR="009B4A45" w:rsidRPr="009B4A45" w:rsidRDefault="009B4A45" w:rsidP="009B4A45">
      <w:pPr>
        <w:pStyle w:val="EndNoteBibliography"/>
        <w:ind w:left="720" w:hanging="720"/>
        <w:rPr>
          <w:noProof/>
        </w:rPr>
      </w:pPr>
      <w:r w:rsidRPr="009B4A45">
        <w:rPr>
          <w:noProof/>
        </w:rPr>
        <w:t>8</w:t>
      </w:r>
      <w:r w:rsidRPr="009B4A45">
        <w:rPr>
          <w:noProof/>
        </w:rPr>
        <w:tab/>
        <w:t>Cyster, J. G.</w:t>
      </w:r>
      <w:r w:rsidR="00BC22E6">
        <w:rPr>
          <w:noProof/>
        </w:rPr>
        <w:t>,</w:t>
      </w:r>
      <w:r w:rsidRPr="009B4A45">
        <w:rPr>
          <w:noProof/>
        </w:rPr>
        <w:t xml:space="preserve"> Schwab, S. R. Sphingosine-1-phosphate and lymphocyte egress from lymphoid organs. </w:t>
      </w:r>
      <w:r w:rsidRPr="009B4A45">
        <w:rPr>
          <w:i/>
          <w:noProof/>
        </w:rPr>
        <w:t>Annu</w:t>
      </w:r>
      <w:r w:rsidR="00BC22E6">
        <w:rPr>
          <w:i/>
          <w:noProof/>
        </w:rPr>
        <w:t>al</w:t>
      </w:r>
      <w:r w:rsidRPr="009B4A45">
        <w:rPr>
          <w:i/>
          <w:noProof/>
        </w:rPr>
        <w:t xml:space="preserve"> Rev</w:t>
      </w:r>
      <w:r w:rsidR="00BC22E6">
        <w:rPr>
          <w:i/>
          <w:noProof/>
        </w:rPr>
        <w:t>iews in</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30</w:t>
      </w:r>
      <w:r w:rsidR="00BC22E6">
        <w:rPr>
          <w:b/>
          <w:noProof/>
        </w:rPr>
        <w:t>,</w:t>
      </w:r>
      <w:r w:rsidRPr="009B4A45">
        <w:rPr>
          <w:noProof/>
        </w:rPr>
        <w:t xml:space="preserve"> 69-94 (2012).</w:t>
      </w:r>
    </w:p>
    <w:p w14:paraId="59160BE4" w14:textId="64E496B6" w:rsidR="009B4A45" w:rsidRPr="009B4A45" w:rsidRDefault="009B4A45" w:rsidP="009B4A45">
      <w:pPr>
        <w:pStyle w:val="EndNoteBibliography"/>
        <w:ind w:left="720" w:hanging="720"/>
        <w:rPr>
          <w:noProof/>
        </w:rPr>
      </w:pPr>
      <w:r w:rsidRPr="009B4A45">
        <w:rPr>
          <w:noProof/>
        </w:rPr>
        <w:t>9</w:t>
      </w:r>
      <w:r w:rsidRPr="009B4A45">
        <w:rPr>
          <w:noProof/>
        </w:rPr>
        <w:tab/>
        <w:t>Schwab, S. R.</w:t>
      </w:r>
      <w:r w:rsidR="00BC22E6">
        <w:rPr>
          <w:noProof/>
        </w:rPr>
        <w:t>,</w:t>
      </w:r>
      <w:r w:rsidRPr="009B4A45">
        <w:rPr>
          <w:noProof/>
        </w:rPr>
        <w:t xml:space="preserve"> Cyster, J. G. Finding a way out: lymphocyte egress from lymphoid organs. </w:t>
      </w:r>
      <w:r w:rsidRPr="009B4A45">
        <w:rPr>
          <w:i/>
          <w:noProof/>
        </w:rPr>
        <w:t>Nat</w:t>
      </w:r>
      <w:r w:rsidR="00BC22E6">
        <w:rPr>
          <w:i/>
          <w:noProof/>
        </w:rPr>
        <w:t>ure</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8</w:t>
      </w:r>
      <w:r w:rsidRPr="009B4A45">
        <w:rPr>
          <w:noProof/>
        </w:rPr>
        <w:t xml:space="preserve"> (12), 1295-1301 (2007).</w:t>
      </w:r>
    </w:p>
    <w:p w14:paraId="6711DCD2" w14:textId="35FAF957" w:rsidR="009B4A45" w:rsidRPr="009B4A45" w:rsidRDefault="009B4A45" w:rsidP="009B4A45">
      <w:pPr>
        <w:pStyle w:val="EndNoteBibliography"/>
        <w:ind w:left="720" w:hanging="720"/>
        <w:rPr>
          <w:noProof/>
        </w:rPr>
      </w:pPr>
      <w:r w:rsidRPr="009B4A45">
        <w:rPr>
          <w:noProof/>
        </w:rPr>
        <w:t>10</w:t>
      </w:r>
      <w:r w:rsidRPr="009B4A45">
        <w:rPr>
          <w:noProof/>
        </w:rPr>
        <w:tab/>
        <w:t>Cerutti, A., Cols, M.</w:t>
      </w:r>
      <w:r w:rsidR="00BC22E6">
        <w:rPr>
          <w:noProof/>
        </w:rPr>
        <w:t>,</w:t>
      </w:r>
      <w:r w:rsidRPr="009B4A45">
        <w:rPr>
          <w:noProof/>
        </w:rPr>
        <w:t xml:space="preserve"> Puga, I. Marginal zone B cells: virtues of innate-like antibody-producing lymphocytes. </w:t>
      </w:r>
      <w:r w:rsidRPr="009B4A45">
        <w:rPr>
          <w:i/>
          <w:noProof/>
        </w:rPr>
        <w:t>Nat</w:t>
      </w:r>
      <w:r w:rsidR="00BC22E6">
        <w:rPr>
          <w:i/>
          <w:noProof/>
        </w:rPr>
        <w:t>ure</w:t>
      </w:r>
      <w:r w:rsidRPr="009B4A45">
        <w:rPr>
          <w:i/>
          <w:noProof/>
        </w:rPr>
        <w:t xml:space="preserve"> Rev</w:t>
      </w:r>
      <w:r w:rsidR="00BC22E6">
        <w:rPr>
          <w:i/>
          <w:noProof/>
        </w:rPr>
        <w:t>iews</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13</w:t>
      </w:r>
      <w:r w:rsidRPr="009B4A45">
        <w:rPr>
          <w:noProof/>
        </w:rPr>
        <w:t xml:space="preserve"> (2), 118-132 (2013).</w:t>
      </w:r>
    </w:p>
    <w:p w14:paraId="209223C4" w14:textId="366BB3CA" w:rsidR="009B4A45" w:rsidRPr="009B4A45" w:rsidRDefault="009B4A45" w:rsidP="009B4A45">
      <w:pPr>
        <w:pStyle w:val="EndNoteBibliography"/>
        <w:ind w:left="720" w:hanging="720"/>
        <w:rPr>
          <w:noProof/>
        </w:rPr>
      </w:pPr>
      <w:r w:rsidRPr="009B4A45">
        <w:rPr>
          <w:noProof/>
        </w:rPr>
        <w:t>11</w:t>
      </w:r>
      <w:r w:rsidRPr="009B4A45">
        <w:rPr>
          <w:noProof/>
        </w:rPr>
        <w:tab/>
        <w:t>Mebius, R. E.</w:t>
      </w:r>
      <w:r w:rsidR="00BC22E6">
        <w:rPr>
          <w:noProof/>
        </w:rPr>
        <w:t>,</w:t>
      </w:r>
      <w:r w:rsidRPr="009B4A45">
        <w:rPr>
          <w:noProof/>
        </w:rPr>
        <w:t xml:space="preserve"> Kraal, G. Structure and function of the spleen. </w:t>
      </w:r>
      <w:r w:rsidRPr="009B4A45">
        <w:rPr>
          <w:i/>
          <w:noProof/>
        </w:rPr>
        <w:t>Nat</w:t>
      </w:r>
      <w:r w:rsidR="00BC22E6">
        <w:rPr>
          <w:i/>
          <w:noProof/>
        </w:rPr>
        <w:t>ure</w:t>
      </w:r>
      <w:r w:rsidRPr="009B4A45">
        <w:rPr>
          <w:i/>
          <w:noProof/>
        </w:rPr>
        <w:t xml:space="preserve"> Rev</w:t>
      </w:r>
      <w:r w:rsidR="00BC22E6">
        <w:rPr>
          <w:i/>
          <w:noProof/>
        </w:rPr>
        <w:t>iews</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5</w:t>
      </w:r>
      <w:r w:rsidRPr="009B4A45">
        <w:rPr>
          <w:noProof/>
        </w:rPr>
        <w:t xml:space="preserve"> (8), 606-616 (2005).</w:t>
      </w:r>
    </w:p>
    <w:p w14:paraId="4BCF8876" w14:textId="2446C591" w:rsidR="009B4A45" w:rsidRPr="009B4A45" w:rsidRDefault="009B4A45" w:rsidP="009B4A45">
      <w:pPr>
        <w:pStyle w:val="EndNoteBibliography"/>
        <w:ind w:left="720" w:hanging="720"/>
        <w:rPr>
          <w:noProof/>
        </w:rPr>
      </w:pPr>
      <w:r w:rsidRPr="009B4A45">
        <w:rPr>
          <w:noProof/>
        </w:rPr>
        <w:t>12</w:t>
      </w:r>
      <w:r w:rsidRPr="009B4A45">
        <w:rPr>
          <w:noProof/>
        </w:rPr>
        <w:tab/>
        <w:t>Tedford, K.</w:t>
      </w:r>
      <w:r w:rsidR="00BC22E6">
        <w:rPr>
          <w:noProof/>
        </w:rPr>
        <w:t>,</w:t>
      </w:r>
      <w:r w:rsidRPr="009B4A45">
        <w:rPr>
          <w:i/>
          <w:noProof/>
        </w:rPr>
        <w:t xml:space="preserve"> et al.</w:t>
      </w:r>
      <w:r w:rsidRPr="009B4A45">
        <w:rPr>
          <w:noProof/>
        </w:rPr>
        <w:t xml:space="preserve"> The opposing forces of shear flow and sphingosine-1-phosphate control marginal zone B cell shuttling. </w:t>
      </w:r>
      <w:r w:rsidRPr="009B4A45">
        <w:rPr>
          <w:i/>
          <w:noProof/>
        </w:rPr>
        <w:t>Nat</w:t>
      </w:r>
      <w:r w:rsidR="00BC22E6">
        <w:rPr>
          <w:i/>
          <w:noProof/>
        </w:rPr>
        <w:t>ure</w:t>
      </w:r>
      <w:r w:rsidRPr="009B4A45">
        <w:rPr>
          <w:i/>
          <w:noProof/>
        </w:rPr>
        <w:t xml:space="preserve"> Commun</w:t>
      </w:r>
      <w:r w:rsidR="00BC22E6">
        <w:rPr>
          <w:i/>
          <w:noProof/>
        </w:rPr>
        <w:t>ications</w:t>
      </w:r>
      <w:r w:rsidRPr="009B4A45">
        <w:rPr>
          <w:i/>
          <w:noProof/>
        </w:rPr>
        <w:t>.</w:t>
      </w:r>
      <w:r w:rsidRPr="009B4A45">
        <w:rPr>
          <w:noProof/>
        </w:rPr>
        <w:t xml:space="preserve"> </w:t>
      </w:r>
      <w:r w:rsidRPr="009B4A45">
        <w:rPr>
          <w:b/>
          <w:noProof/>
        </w:rPr>
        <w:t>8</w:t>
      </w:r>
      <w:r w:rsidRPr="009B4A45">
        <w:rPr>
          <w:noProof/>
        </w:rPr>
        <w:t xml:space="preserve"> (1), 2261 (2017).</w:t>
      </w:r>
    </w:p>
    <w:p w14:paraId="43D938E3" w14:textId="0542356A" w:rsidR="009B4A45" w:rsidRPr="009B4A45" w:rsidRDefault="009B4A45" w:rsidP="009B4A45">
      <w:pPr>
        <w:pStyle w:val="EndNoteBibliography"/>
        <w:ind w:left="720" w:hanging="720"/>
        <w:rPr>
          <w:noProof/>
        </w:rPr>
      </w:pPr>
      <w:r w:rsidRPr="009B4A45">
        <w:rPr>
          <w:noProof/>
        </w:rPr>
        <w:t>13</w:t>
      </w:r>
      <w:r w:rsidRPr="009B4A45">
        <w:rPr>
          <w:noProof/>
        </w:rPr>
        <w:tab/>
      </w:r>
      <w:hyperlink r:id="rId8" w:history="1">
        <w:r w:rsidRPr="009B4A45">
          <w:rPr>
            <w:rStyle w:val="Hyperlink"/>
            <w:noProof/>
          </w:rPr>
          <w:t>https://imagej.net/MTrack2</w:t>
        </w:r>
      </w:hyperlink>
      <w:r w:rsidRPr="009B4A45">
        <w:rPr>
          <w:noProof/>
        </w:rPr>
        <w:t>.</w:t>
      </w:r>
    </w:p>
    <w:p w14:paraId="5B76C5D3" w14:textId="6C746010" w:rsidR="009B4A45" w:rsidRPr="009B4A45" w:rsidRDefault="009B4A45" w:rsidP="009B4A45">
      <w:pPr>
        <w:pStyle w:val="EndNoteBibliography"/>
        <w:ind w:left="720" w:hanging="720"/>
        <w:rPr>
          <w:noProof/>
        </w:rPr>
      </w:pPr>
      <w:r w:rsidRPr="009B4A45">
        <w:rPr>
          <w:noProof/>
        </w:rPr>
        <w:t>14</w:t>
      </w:r>
      <w:r w:rsidRPr="009B4A45">
        <w:rPr>
          <w:noProof/>
        </w:rPr>
        <w:tab/>
      </w:r>
      <w:hyperlink r:id="rId9" w:history="1">
        <w:r w:rsidRPr="009B4A45">
          <w:rPr>
            <w:rStyle w:val="Hyperlink"/>
            <w:noProof/>
          </w:rPr>
          <w:t>https://valelab4.ucsf.edu/~nstuurman/IJplugins/MTrack2.html</w:t>
        </w:r>
      </w:hyperlink>
      <w:r w:rsidRPr="009B4A45">
        <w:rPr>
          <w:noProof/>
        </w:rPr>
        <w:t>.</w:t>
      </w:r>
    </w:p>
    <w:p w14:paraId="138601DF" w14:textId="0BD1B4CC" w:rsidR="009B4A45" w:rsidRPr="009B4A45" w:rsidRDefault="009B4A45" w:rsidP="009B4A45">
      <w:pPr>
        <w:pStyle w:val="EndNoteBibliography"/>
        <w:ind w:left="720" w:hanging="720"/>
        <w:rPr>
          <w:noProof/>
        </w:rPr>
      </w:pPr>
      <w:r w:rsidRPr="009B4A45">
        <w:rPr>
          <w:noProof/>
        </w:rPr>
        <w:t>15</w:t>
      </w:r>
      <w:r w:rsidRPr="009B4A45">
        <w:rPr>
          <w:noProof/>
        </w:rPr>
        <w:tab/>
      </w:r>
      <w:hyperlink r:id="rId10" w:history="1">
        <w:r w:rsidRPr="009B4A45">
          <w:rPr>
            <w:rStyle w:val="Hyperlink"/>
            <w:noProof/>
          </w:rPr>
          <w:t>https://ibidi.com/chemotaxis-analysis/171-chemotaxis-and-migration-tool.html</w:t>
        </w:r>
      </w:hyperlink>
      <w:r w:rsidRPr="009B4A45">
        <w:rPr>
          <w:noProof/>
        </w:rPr>
        <w:t>.</w:t>
      </w:r>
    </w:p>
    <w:p w14:paraId="0BA0C649" w14:textId="1410B436" w:rsidR="009B4A45" w:rsidRPr="009B4A45" w:rsidRDefault="009B4A45" w:rsidP="009B4A45">
      <w:pPr>
        <w:pStyle w:val="EndNoteBibliography"/>
        <w:ind w:left="720" w:hanging="720"/>
        <w:rPr>
          <w:noProof/>
        </w:rPr>
      </w:pPr>
      <w:r w:rsidRPr="009B4A45">
        <w:rPr>
          <w:noProof/>
        </w:rPr>
        <w:t>16</w:t>
      </w:r>
      <w:r w:rsidRPr="009B4A45">
        <w:rPr>
          <w:noProof/>
        </w:rPr>
        <w:tab/>
        <w:t>Reeves, J. P.</w:t>
      </w:r>
      <w:r w:rsidR="00BC22E6">
        <w:rPr>
          <w:noProof/>
        </w:rPr>
        <w:t>,</w:t>
      </w:r>
      <w:r w:rsidRPr="009B4A45">
        <w:rPr>
          <w:noProof/>
        </w:rPr>
        <w:t xml:space="preserve"> Reeves, P. A. Removal of lymphoid organs. </w:t>
      </w:r>
      <w:r w:rsidRPr="009B4A45">
        <w:rPr>
          <w:i/>
          <w:noProof/>
        </w:rPr>
        <w:t>Curr</w:t>
      </w:r>
      <w:r w:rsidR="00BC22E6">
        <w:rPr>
          <w:i/>
          <w:noProof/>
        </w:rPr>
        <w:t>ent</w:t>
      </w:r>
      <w:r w:rsidRPr="009B4A45">
        <w:rPr>
          <w:i/>
          <w:noProof/>
        </w:rPr>
        <w:t xml:space="preserve"> Protoc</w:t>
      </w:r>
      <w:r w:rsidR="00BC22E6">
        <w:rPr>
          <w:i/>
          <w:noProof/>
        </w:rPr>
        <w:t>ols in</w:t>
      </w:r>
      <w:r w:rsidRPr="009B4A45">
        <w:rPr>
          <w:i/>
          <w:noProof/>
        </w:rPr>
        <w:t xml:space="preserve"> Immunol</w:t>
      </w:r>
      <w:r w:rsidR="00BC22E6">
        <w:rPr>
          <w:i/>
          <w:noProof/>
        </w:rPr>
        <w:t>ogy</w:t>
      </w:r>
      <w:r w:rsidRPr="009B4A45">
        <w:rPr>
          <w:i/>
          <w:noProof/>
        </w:rPr>
        <w:t>.</w:t>
      </w:r>
      <w:r w:rsidRPr="009B4A45">
        <w:rPr>
          <w:noProof/>
        </w:rPr>
        <w:t xml:space="preserve"> </w:t>
      </w:r>
      <w:r w:rsidRPr="009B4A45">
        <w:rPr>
          <w:b/>
          <w:noProof/>
        </w:rPr>
        <w:t>Chapter 1</w:t>
      </w:r>
      <w:r w:rsidRPr="009B4A45">
        <w:rPr>
          <w:noProof/>
        </w:rPr>
        <w:t xml:space="preserve"> </w:t>
      </w:r>
      <w:r w:rsidR="00BC22E6">
        <w:rPr>
          <w:noProof/>
        </w:rPr>
        <w:t>(</w:t>
      </w:r>
      <w:r w:rsidRPr="009B4A45">
        <w:rPr>
          <w:noProof/>
        </w:rPr>
        <w:t>Unit 1.9</w:t>
      </w:r>
      <w:r w:rsidR="00BC22E6">
        <w:rPr>
          <w:noProof/>
        </w:rPr>
        <w:t>)</w:t>
      </w:r>
      <w:r w:rsidRPr="009B4A45">
        <w:rPr>
          <w:noProof/>
        </w:rPr>
        <w:t>, (2001).</w:t>
      </w:r>
    </w:p>
    <w:p w14:paraId="024516BC" w14:textId="21A362DD" w:rsidR="009B4A45" w:rsidRPr="009B4A45" w:rsidRDefault="009B4A45" w:rsidP="009B4A45">
      <w:pPr>
        <w:pStyle w:val="EndNoteBibliography"/>
        <w:ind w:left="720" w:hanging="720"/>
        <w:rPr>
          <w:noProof/>
        </w:rPr>
      </w:pPr>
      <w:r w:rsidRPr="009B4A45">
        <w:rPr>
          <w:noProof/>
        </w:rPr>
        <w:t>17</w:t>
      </w:r>
      <w:r w:rsidRPr="009B4A45">
        <w:rPr>
          <w:noProof/>
        </w:rPr>
        <w:tab/>
      </w:r>
      <w:hyperlink r:id="rId11" w:history="1">
        <w:r w:rsidRPr="009B4A45">
          <w:rPr>
            <w:rStyle w:val="Hyperlink"/>
            <w:noProof/>
          </w:rPr>
          <w:t>https://imagej.nih.gov/ij/plugins/manual-tracking.html</w:t>
        </w:r>
      </w:hyperlink>
      <w:r w:rsidRPr="009B4A45">
        <w:rPr>
          <w:noProof/>
        </w:rPr>
        <w:t>.</w:t>
      </w:r>
    </w:p>
    <w:p w14:paraId="3E93DB5A" w14:textId="1F332D9E" w:rsidR="009B4A45" w:rsidRPr="009B4A45" w:rsidRDefault="009B4A45" w:rsidP="009B4A45">
      <w:pPr>
        <w:pStyle w:val="EndNoteBibliography"/>
        <w:ind w:left="720" w:hanging="720"/>
        <w:rPr>
          <w:noProof/>
        </w:rPr>
      </w:pPr>
      <w:r w:rsidRPr="009B4A45">
        <w:rPr>
          <w:noProof/>
        </w:rPr>
        <w:t>18</w:t>
      </w:r>
      <w:r w:rsidRPr="009B4A45">
        <w:rPr>
          <w:noProof/>
        </w:rPr>
        <w:tab/>
      </w:r>
      <w:hyperlink r:id="rId12" w:history="1">
        <w:r w:rsidRPr="009B4A45">
          <w:rPr>
            <w:rStyle w:val="Hyperlink"/>
            <w:noProof/>
          </w:rPr>
          <w:t>https://ibidi.com/perfusion-system/112-ibidi-pump-system.html</w:t>
        </w:r>
      </w:hyperlink>
      <w:r w:rsidRPr="009B4A45">
        <w:rPr>
          <w:noProof/>
        </w:rPr>
        <w:t>.</w:t>
      </w:r>
    </w:p>
    <w:p w14:paraId="2B8D7F34" w14:textId="2F85E44B" w:rsidR="00B73574" w:rsidRPr="0070402F" w:rsidRDefault="009B4A45" w:rsidP="00540036">
      <w:pPr>
        <w:pStyle w:val="EndNoteBibliography"/>
        <w:widowControl/>
        <w:rPr>
          <w:color w:val="auto"/>
        </w:rPr>
      </w:pPr>
      <w:r>
        <w:rPr>
          <w:color w:val="auto"/>
        </w:rPr>
        <w:fldChar w:fldCharType="end"/>
      </w:r>
    </w:p>
    <w:sectPr w:rsidR="00B73574" w:rsidRPr="0070402F" w:rsidSect="00301A5B">
      <w:headerReference w:type="default" r:id="rId13"/>
      <w:footerReference w:type="default" r:id="rId14"/>
      <w:footerReference w:type="first" r:id="rId15"/>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54FDA" w14:textId="77777777" w:rsidR="005C7B37" w:rsidRDefault="005C7B37" w:rsidP="00621C4E">
      <w:r>
        <w:separator/>
      </w:r>
    </w:p>
  </w:endnote>
  <w:endnote w:type="continuationSeparator" w:id="0">
    <w:p w14:paraId="2F02D4FA" w14:textId="77777777" w:rsidR="005C7B37" w:rsidRDefault="005C7B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dobe Heiti Std R">
    <w:panose1 w:val="00000000000000000000"/>
    <w:charset w:val="80"/>
    <w:family w:val="swiss"/>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671980"/>
      <w:docPartObj>
        <w:docPartGallery w:val="Page Numbers (Bottom of Page)"/>
        <w:docPartUnique/>
      </w:docPartObj>
    </w:sdtPr>
    <w:sdtEndPr/>
    <w:sdtContent>
      <w:sdt>
        <w:sdtPr>
          <w:id w:val="98381352"/>
          <w:docPartObj>
            <w:docPartGallery w:val="Page Numbers (Top of Page)"/>
            <w:docPartUnique/>
          </w:docPartObj>
        </w:sdtPr>
        <w:sdtEndPr/>
        <w:sdtContent>
          <w:p w14:paraId="6A9CEA80" w14:textId="225DC835" w:rsidR="002E7E91" w:rsidRPr="00494F77" w:rsidRDefault="002E7E91" w:rsidP="00635CB7">
            <w:pPr>
              <w:jc w:val="left"/>
            </w:pPr>
          </w:p>
          <w:p w14:paraId="65134AC8" w14:textId="4F29AA4A" w:rsidR="002E7E91" w:rsidRDefault="005C7B37">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E7E91" w:rsidRDefault="002E7E9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590C1" w14:textId="77777777" w:rsidR="005C7B37" w:rsidRDefault="005C7B37" w:rsidP="00621C4E">
      <w:r>
        <w:separator/>
      </w:r>
    </w:p>
  </w:footnote>
  <w:footnote w:type="continuationSeparator" w:id="0">
    <w:p w14:paraId="1E15FF2D" w14:textId="77777777" w:rsidR="005C7B37" w:rsidRDefault="005C7B3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E7E91" w:rsidRPr="006F06E4" w:rsidRDefault="002E7E9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321EE"/>
    <w:multiLevelType w:val="multilevel"/>
    <w:tmpl w:val="BC2C98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6"/>
  </w:num>
  <w:num w:numId="26">
    <w:abstractNumId w:val="25"/>
  </w:num>
  <w:num w:numId="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ezd9zdnrwdz6e9ta9ptratprdtt50r29er&quot;&gt;My EndNote Library_MZB&lt;record-ids&gt;&lt;item&gt;1&lt;/item&gt;&lt;item&gt;2&lt;/item&gt;&lt;item&gt;4&lt;/item&gt;&lt;item&gt;5&lt;/item&gt;&lt;item&gt;6&lt;/item&gt;&lt;item&gt;7&lt;/item&gt;&lt;item&gt;9&lt;/item&gt;&lt;item&gt;10&lt;/item&gt;&lt;item&gt;15&lt;/item&gt;&lt;item&gt;22&lt;/item&gt;&lt;item&gt;32&lt;/item&gt;&lt;item&gt;57&lt;/item&gt;&lt;item&gt;58&lt;/item&gt;&lt;item&gt;59&lt;/item&gt;&lt;item&gt;60&lt;/item&gt;&lt;item&gt;61&lt;/item&gt;&lt;item&gt;62&lt;/item&gt;&lt;item&gt;63&lt;/item&gt;&lt;/record-ids&gt;&lt;/item&gt;&lt;/Libraries&gt;"/>
  </w:docVars>
  <w:rsids>
    <w:rsidRoot w:val="00EE705F"/>
    <w:rsid w:val="00001169"/>
    <w:rsid w:val="00001806"/>
    <w:rsid w:val="00003D03"/>
    <w:rsid w:val="0000496A"/>
    <w:rsid w:val="00005815"/>
    <w:rsid w:val="00007D73"/>
    <w:rsid w:val="00007DBC"/>
    <w:rsid w:val="00007EA1"/>
    <w:rsid w:val="000100CE"/>
    <w:rsid w:val="000100F0"/>
    <w:rsid w:val="000129B2"/>
    <w:rsid w:val="00012FF9"/>
    <w:rsid w:val="0001389C"/>
    <w:rsid w:val="00014314"/>
    <w:rsid w:val="00021434"/>
    <w:rsid w:val="00021774"/>
    <w:rsid w:val="00021DF3"/>
    <w:rsid w:val="00022413"/>
    <w:rsid w:val="00023869"/>
    <w:rsid w:val="00024598"/>
    <w:rsid w:val="00024EB1"/>
    <w:rsid w:val="00026490"/>
    <w:rsid w:val="000279B0"/>
    <w:rsid w:val="00027AA6"/>
    <w:rsid w:val="00032769"/>
    <w:rsid w:val="0003311E"/>
    <w:rsid w:val="00036202"/>
    <w:rsid w:val="00036E6A"/>
    <w:rsid w:val="00037B58"/>
    <w:rsid w:val="00040257"/>
    <w:rsid w:val="000405D9"/>
    <w:rsid w:val="00042D2D"/>
    <w:rsid w:val="00047832"/>
    <w:rsid w:val="000515EC"/>
    <w:rsid w:val="00051B73"/>
    <w:rsid w:val="0005607A"/>
    <w:rsid w:val="00060ABE"/>
    <w:rsid w:val="00061A50"/>
    <w:rsid w:val="000621BE"/>
    <w:rsid w:val="0006361B"/>
    <w:rsid w:val="00064104"/>
    <w:rsid w:val="000652E3"/>
    <w:rsid w:val="00065E19"/>
    <w:rsid w:val="00066025"/>
    <w:rsid w:val="00066F7D"/>
    <w:rsid w:val="00067A8F"/>
    <w:rsid w:val="000701D1"/>
    <w:rsid w:val="00070A1E"/>
    <w:rsid w:val="00072691"/>
    <w:rsid w:val="000727C1"/>
    <w:rsid w:val="000746F8"/>
    <w:rsid w:val="00080A20"/>
    <w:rsid w:val="00082796"/>
    <w:rsid w:val="00082DF4"/>
    <w:rsid w:val="00084F83"/>
    <w:rsid w:val="000858A1"/>
    <w:rsid w:val="00086FF5"/>
    <w:rsid w:val="0008710D"/>
    <w:rsid w:val="00087291"/>
    <w:rsid w:val="00087BC4"/>
    <w:rsid w:val="00087C0A"/>
    <w:rsid w:val="00092C00"/>
    <w:rsid w:val="00093BC4"/>
    <w:rsid w:val="000943E6"/>
    <w:rsid w:val="000964FE"/>
    <w:rsid w:val="0009652E"/>
    <w:rsid w:val="00097929"/>
    <w:rsid w:val="000A020B"/>
    <w:rsid w:val="000A1799"/>
    <w:rsid w:val="000A1A6F"/>
    <w:rsid w:val="000A1E80"/>
    <w:rsid w:val="000A3B70"/>
    <w:rsid w:val="000A5153"/>
    <w:rsid w:val="000A72C0"/>
    <w:rsid w:val="000B10AE"/>
    <w:rsid w:val="000B143A"/>
    <w:rsid w:val="000B30BF"/>
    <w:rsid w:val="000B3785"/>
    <w:rsid w:val="000B4504"/>
    <w:rsid w:val="000B566B"/>
    <w:rsid w:val="000B662E"/>
    <w:rsid w:val="000B7294"/>
    <w:rsid w:val="000B75D0"/>
    <w:rsid w:val="000B7C97"/>
    <w:rsid w:val="000B7F49"/>
    <w:rsid w:val="000C1CF8"/>
    <w:rsid w:val="000C49CF"/>
    <w:rsid w:val="000C52E9"/>
    <w:rsid w:val="000C5CDC"/>
    <w:rsid w:val="000C65DC"/>
    <w:rsid w:val="000C66F3"/>
    <w:rsid w:val="000C6900"/>
    <w:rsid w:val="000D0070"/>
    <w:rsid w:val="000D0AE7"/>
    <w:rsid w:val="000D1596"/>
    <w:rsid w:val="000D232B"/>
    <w:rsid w:val="000D31E8"/>
    <w:rsid w:val="000D76E4"/>
    <w:rsid w:val="000E0E2A"/>
    <w:rsid w:val="000E3644"/>
    <w:rsid w:val="000E3816"/>
    <w:rsid w:val="000E4F77"/>
    <w:rsid w:val="000E58D3"/>
    <w:rsid w:val="000F17C7"/>
    <w:rsid w:val="000F265C"/>
    <w:rsid w:val="000F27BD"/>
    <w:rsid w:val="000F2BC1"/>
    <w:rsid w:val="000F3AFA"/>
    <w:rsid w:val="000F5712"/>
    <w:rsid w:val="000F6611"/>
    <w:rsid w:val="000F7E22"/>
    <w:rsid w:val="001013CF"/>
    <w:rsid w:val="00102B67"/>
    <w:rsid w:val="00104037"/>
    <w:rsid w:val="00104CE6"/>
    <w:rsid w:val="00106B80"/>
    <w:rsid w:val="001104F3"/>
    <w:rsid w:val="00112EEB"/>
    <w:rsid w:val="001152F8"/>
    <w:rsid w:val="001158AC"/>
    <w:rsid w:val="001162D6"/>
    <w:rsid w:val="001173FF"/>
    <w:rsid w:val="00120A4F"/>
    <w:rsid w:val="00123549"/>
    <w:rsid w:val="001243DE"/>
    <w:rsid w:val="001244C3"/>
    <w:rsid w:val="0012563A"/>
    <w:rsid w:val="001264DE"/>
    <w:rsid w:val="00126A9E"/>
    <w:rsid w:val="001313A7"/>
    <w:rsid w:val="0013162B"/>
    <w:rsid w:val="0013276F"/>
    <w:rsid w:val="0013621E"/>
    <w:rsid w:val="0013642E"/>
    <w:rsid w:val="00141D5D"/>
    <w:rsid w:val="00141F53"/>
    <w:rsid w:val="00142EFE"/>
    <w:rsid w:val="001456D8"/>
    <w:rsid w:val="00146377"/>
    <w:rsid w:val="001524E1"/>
    <w:rsid w:val="00152A23"/>
    <w:rsid w:val="00162CB7"/>
    <w:rsid w:val="001631C7"/>
    <w:rsid w:val="00163600"/>
    <w:rsid w:val="0016566F"/>
    <w:rsid w:val="001665C9"/>
    <w:rsid w:val="00166F32"/>
    <w:rsid w:val="001702A3"/>
    <w:rsid w:val="00171E5B"/>
    <w:rsid w:val="00171F94"/>
    <w:rsid w:val="00172357"/>
    <w:rsid w:val="00175D4E"/>
    <w:rsid w:val="0017668A"/>
    <w:rsid w:val="001766FE"/>
    <w:rsid w:val="001771E7"/>
    <w:rsid w:val="00177532"/>
    <w:rsid w:val="001806DB"/>
    <w:rsid w:val="00180E6A"/>
    <w:rsid w:val="001826FA"/>
    <w:rsid w:val="001864FF"/>
    <w:rsid w:val="00190D82"/>
    <w:rsid w:val="001911FF"/>
    <w:rsid w:val="00191806"/>
    <w:rsid w:val="00192006"/>
    <w:rsid w:val="001922D2"/>
    <w:rsid w:val="00193180"/>
    <w:rsid w:val="00193A0E"/>
    <w:rsid w:val="00195856"/>
    <w:rsid w:val="00196792"/>
    <w:rsid w:val="001A1E09"/>
    <w:rsid w:val="001A2B98"/>
    <w:rsid w:val="001A4F5F"/>
    <w:rsid w:val="001A4F97"/>
    <w:rsid w:val="001A6990"/>
    <w:rsid w:val="001A771A"/>
    <w:rsid w:val="001B10BC"/>
    <w:rsid w:val="001B1519"/>
    <w:rsid w:val="001B2E2D"/>
    <w:rsid w:val="001B3FCD"/>
    <w:rsid w:val="001B4A36"/>
    <w:rsid w:val="001B4DA3"/>
    <w:rsid w:val="001B53AD"/>
    <w:rsid w:val="001B5CD2"/>
    <w:rsid w:val="001B672E"/>
    <w:rsid w:val="001B7D64"/>
    <w:rsid w:val="001C0BEE"/>
    <w:rsid w:val="001C116B"/>
    <w:rsid w:val="001C1E49"/>
    <w:rsid w:val="001C27C1"/>
    <w:rsid w:val="001C2A98"/>
    <w:rsid w:val="001C4868"/>
    <w:rsid w:val="001C4D95"/>
    <w:rsid w:val="001C650A"/>
    <w:rsid w:val="001C72A1"/>
    <w:rsid w:val="001D0AE6"/>
    <w:rsid w:val="001D0B7F"/>
    <w:rsid w:val="001D3D7D"/>
    <w:rsid w:val="001D3FFF"/>
    <w:rsid w:val="001D558E"/>
    <w:rsid w:val="001D625F"/>
    <w:rsid w:val="001D68A4"/>
    <w:rsid w:val="001D737D"/>
    <w:rsid w:val="001D7576"/>
    <w:rsid w:val="001E0E3F"/>
    <w:rsid w:val="001E1366"/>
    <w:rsid w:val="001E14A0"/>
    <w:rsid w:val="001E1781"/>
    <w:rsid w:val="001E5146"/>
    <w:rsid w:val="001E535A"/>
    <w:rsid w:val="001E7376"/>
    <w:rsid w:val="001F225C"/>
    <w:rsid w:val="00201669"/>
    <w:rsid w:val="00201CFA"/>
    <w:rsid w:val="0020220D"/>
    <w:rsid w:val="002023F2"/>
    <w:rsid w:val="00202448"/>
    <w:rsid w:val="00202D15"/>
    <w:rsid w:val="002036F3"/>
    <w:rsid w:val="00205851"/>
    <w:rsid w:val="00205B3F"/>
    <w:rsid w:val="002121E6"/>
    <w:rsid w:val="00212EAE"/>
    <w:rsid w:val="00214BEE"/>
    <w:rsid w:val="00216F23"/>
    <w:rsid w:val="0021736C"/>
    <w:rsid w:val="00217A61"/>
    <w:rsid w:val="002205B8"/>
    <w:rsid w:val="00223E22"/>
    <w:rsid w:val="00225720"/>
    <w:rsid w:val="002259E5"/>
    <w:rsid w:val="00226140"/>
    <w:rsid w:val="002274F3"/>
    <w:rsid w:val="00227E0B"/>
    <w:rsid w:val="0023094C"/>
    <w:rsid w:val="002319A7"/>
    <w:rsid w:val="002333EB"/>
    <w:rsid w:val="00234BE3"/>
    <w:rsid w:val="00235144"/>
    <w:rsid w:val="00235A90"/>
    <w:rsid w:val="002409D3"/>
    <w:rsid w:val="00240EE7"/>
    <w:rsid w:val="00241E48"/>
    <w:rsid w:val="0024214E"/>
    <w:rsid w:val="00242623"/>
    <w:rsid w:val="00244AEA"/>
    <w:rsid w:val="00246354"/>
    <w:rsid w:val="00246D1B"/>
    <w:rsid w:val="00247391"/>
    <w:rsid w:val="00247EFB"/>
    <w:rsid w:val="00250558"/>
    <w:rsid w:val="00256456"/>
    <w:rsid w:val="002605D1"/>
    <w:rsid w:val="00260652"/>
    <w:rsid w:val="00260731"/>
    <w:rsid w:val="00260BF6"/>
    <w:rsid w:val="00261F25"/>
    <w:rsid w:val="002648A9"/>
    <w:rsid w:val="0026536F"/>
    <w:rsid w:val="0026553C"/>
    <w:rsid w:val="00265D04"/>
    <w:rsid w:val="00267DD5"/>
    <w:rsid w:val="00270A20"/>
    <w:rsid w:val="00270C01"/>
    <w:rsid w:val="002747BA"/>
    <w:rsid w:val="0027480C"/>
    <w:rsid w:val="00274A0A"/>
    <w:rsid w:val="0027518D"/>
    <w:rsid w:val="00275C55"/>
    <w:rsid w:val="00277593"/>
    <w:rsid w:val="00280909"/>
    <w:rsid w:val="00280918"/>
    <w:rsid w:val="00281A08"/>
    <w:rsid w:val="00282AF6"/>
    <w:rsid w:val="0028596A"/>
    <w:rsid w:val="00287085"/>
    <w:rsid w:val="00287864"/>
    <w:rsid w:val="00290AF9"/>
    <w:rsid w:val="00293ECF"/>
    <w:rsid w:val="00295064"/>
    <w:rsid w:val="002967CF"/>
    <w:rsid w:val="00297788"/>
    <w:rsid w:val="00297BD1"/>
    <w:rsid w:val="002A3285"/>
    <w:rsid w:val="002A484B"/>
    <w:rsid w:val="002A6396"/>
    <w:rsid w:val="002A64A6"/>
    <w:rsid w:val="002A7508"/>
    <w:rsid w:val="002B14FC"/>
    <w:rsid w:val="002B3301"/>
    <w:rsid w:val="002B3495"/>
    <w:rsid w:val="002B4AFB"/>
    <w:rsid w:val="002B568D"/>
    <w:rsid w:val="002B715E"/>
    <w:rsid w:val="002B75F2"/>
    <w:rsid w:val="002C0F00"/>
    <w:rsid w:val="002C45EC"/>
    <w:rsid w:val="002C47D4"/>
    <w:rsid w:val="002D0F38"/>
    <w:rsid w:val="002D2AFC"/>
    <w:rsid w:val="002D37DE"/>
    <w:rsid w:val="002D43A9"/>
    <w:rsid w:val="002D5216"/>
    <w:rsid w:val="002D77E3"/>
    <w:rsid w:val="002E0C84"/>
    <w:rsid w:val="002E5463"/>
    <w:rsid w:val="002E7C79"/>
    <w:rsid w:val="002E7E91"/>
    <w:rsid w:val="002F2859"/>
    <w:rsid w:val="002F6E3C"/>
    <w:rsid w:val="0030117D"/>
    <w:rsid w:val="00301A5B"/>
    <w:rsid w:val="00301F30"/>
    <w:rsid w:val="003038FD"/>
    <w:rsid w:val="00303C87"/>
    <w:rsid w:val="003108E5"/>
    <w:rsid w:val="00312090"/>
    <w:rsid w:val="003120CB"/>
    <w:rsid w:val="003152DF"/>
    <w:rsid w:val="00320153"/>
    <w:rsid w:val="00320367"/>
    <w:rsid w:val="00321B4A"/>
    <w:rsid w:val="00322871"/>
    <w:rsid w:val="00326FB3"/>
    <w:rsid w:val="003316D4"/>
    <w:rsid w:val="00332590"/>
    <w:rsid w:val="00333822"/>
    <w:rsid w:val="00336715"/>
    <w:rsid w:val="003401EC"/>
    <w:rsid w:val="00340DFD"/>
    <w:rsid w:val="00344341"/>
    <w:rsid w:val="00344954"/>
    <w:rsid w:val="00350CD7"/>
    <w:rsid w:val="0035115E"/>
    <w:rsid w:val="003532B2"/>
    <w:rsid w:val="0035377D"/>
    <w:rsid w:val="00353BBF"/>
    <w:rsid w:val="00356F7E"/>
    <w:rsid w:val="00357006"/>
    <w:rsid w:val="00360C17"/>
    <w:rsid w:val="00360DC4"/>
    <w:rsid w:val="003621C6"/>
    <w:rsid w:val="003622B8"/>
    <w:rsid w:val="00363428"/>
    <w:rsid w:val="00364530"/>
    <w:rsid w:val="00364987"/>
    <w:rsid w:val="003655DB"/>
    <w:rsid w:val="003662E9"/>
    <w:rsid w:val="00366B76"/>
    <w:rsid w:val="00370468"/>
    <w:rsid w:val="00370AF1"/>
    <w:rsid w:val="003712C0"/>
    <w:rsid w:val="00373051"/>
    <w:rsid w:val="00373B8F"/>
    <w:rsid w:val="003741E9"/>
    <w:rsid w:val="0037549A"/>
    <w:rsid w:val="00376D95"/>
    <w:rsid w:val="00377FBB"/>
    <w:rsid w:val="003824D0"/>
    <w:rsid w:val="00382901"/>
    <w:rsid w:val="00385140"/>
    <w:rsid w:val="00391488"/>
    <w:rsid w:val="00393CC7"/>
    <w:rsid w:val="00395F67"/>
    <w:rsid w:val="003971F7"/>
    <w:rsid w:val="003A00ED"/>
    <w:rsid w:val="003A0E30"/>
    <w:rsid w:val="003A16FC"/>
    <w:rsid w:val="003A4FCD"/>
    <w:rsid w:val="003B0944"/>
    <w:rsid w:val="003B1593"/>
    <w:rsid w:val="003B4381"/>
    <w:rsid w:val="003B6C50"/>
    <w:rsid w:val="003B752D"/>
    <w:rsid w:val="003C0EB5"/>
    <w:rsid w:val="003C1043"/>
    <w:rsid w:val="003C1A30"/>
    <w:rsid w:val="003C1BF5"/>
    <w:rsid w:val="003C2232"/>
    <w:rsid w:val="003C2F89"/>
    <w:rsid w:val="003C41A4"/>
    <w:rsid w:val="003C59A6"/>
    <w:rsid w:val="003C6779"/>
    <w:rsid w:val="003C6D4D"/>
    <w:rsid w:val="003D02F1"/>
    <w:rsid w:val="003D2998"/>
    <w:rsid w:val="003D2F0A"/>
    <w:rsid w:val="003D3891"/>
    <w:rsid w:val="003D5D84"/>
    <w:rsid w:val="003D680B"/>
    <w:rsid w:val="003E0F4F"/>
    <w:rsid w:val="003E18AC"/>
    <w:rsid w:val="003E1AC2"/>
    <w:rsid w:val="003E210B"/>
    <w:rsid w:val="003E2A12"/>
    <w:rsid w:val="003E3370"/>
    <w:rsid w:val="003E3384"/>
    <w:rsid w:val="003E3CA4"/>
    <w:rsid w:val="003E548E"/>
    <w:rsid w:val="003F0577"/>
    <w:rsid w:val="003F1F33"/>
    <w:rsid w:val="003F64F4"/>
    <w:rsid w:val="003F75EE"/>
    <w:rsid w:val="004014F5"/>
    <w:rsid w:val="00404383"/>
    <w:rsid w:val="00404C76"/>
    <w:rsid w:val="00405195"/>
    <w:rsid w:val="00406B13"/>
    <w:rsid w:val="00407EC8"/>
    <w:rsid w:val="004108EE"/>
    <w:rsid w:val="0041110A"/>
    <w:rsid w:val="00411624"/>
    <w:rsid w:val="004146B9"/>
    <w:rsid w:val="004148E1"/>
    <w:rsid w:val="00414CFA"/>
    <w:rsid w:val="00415EC0"/>
    <w:rsid w:val="004162CE"/>
    <w:rsid w:val="00420120"/>
    <w:rsid w:val="00420BE9"/>
    <w:rsid w:val="00422C7C"/>
    <w:rsid w:val="00423AD8"/>
    <w:rsid w:val="00423FDD"/>
    <w:rsid w:val="004244B0"/>
    <w:rsid w:val="00424C85"/>
    <w:rsid w:val="00424F78"/>
    <w:rsid w:val="004260BD"/>
    <w:rsid w:val="0043012F"/>
    <w:rsid w:val="00430F1F"/>
    <w:rsid w:val="00432059"/>
    <w:rsid w:val="0043211B"/>
    <w:rsid w:val="004326EA"/>
    <w:rsid w:val="004348DE"/>
    <w:rsid w:val="00434E93"/>
    <w:rsid w:val="00435DB3"/>
    <w:rsid w:val="004412C6"/>
    <w:rsid w:val="0044434C"/>
    <w:rsid w:val="0044456B"/>
    <w:rsid w:val="00445AB6"/>
    <w:rsid w:val="00446D69"/>
    <w:rsid w:val="00447BD1"/>
    <w:rsid w:val="004507F3"/>
    <w:rsid w:val="00450AF4"/>
    <w:rsid w:val="00451A63"/>
    <w:rsid w:val="00456A57"/>
    <w:rsid w:val="004607DE"/>
    <w:rsid w:val="00463569"/>
    <w:rsid w:val="00464490"/>
    <w:rsid w:val="00464EE3"/>
    <w:rsid w:val="004671C7"/>
    <w:rsid w:val="00472199"/>
    <w:rsid w:val="00472F4D"/>
    <w:rsid w:val="004730BF"/>
    <w:rsid w:val="00474DCB"/>
    <w:rsid w:val="0047535C"/>
    <w:rsid w:val="004762F6"/>
    <w:rsid w:val="0048183D"/>
    <w:rsid w:val="00485870"/>
    <w:rsid w:val="00485FE8"/>
    <w:rsid w:val="0048634D"/>
    <w:rsid w:val="004905DA"/>
    <w:rsid w:val="00490891"/>
    <w:rsid w:val="00490E40"/>
    <w:rsid w:val="00491F87"/>
    <w:rsid w:val="00492473"/>
    <w:rsid w:val="00492EB5"/>
    <w:rsid w:val="00493834"/>
    <w:rsid w:val="00494F77"/>
    <w:rsid w:val="00496A69"/>
    <w:rsid w:val="00497721"/>
    <w:rsid w:val="004A0229"/>
    <w:rsid w:val="004A0C36"/>
    <w:rsid w:val="004A35D2"/>
    <w:rsid w:val="004A43A0"/>
    <w:rsid w:val="004A4F9D"/>
    <w:rsid w:val="004A5681"/>
    <w:rsid w:val="004A6A34"/>
    <w:rsid w:val="004A71E4"/>
    <w:rsid w:val="004A7D79"/>
    <w:rsid w:val="004B0F59"/>
    <w:rsid w:val="004B268D"/>
    <w:rsid w:val="004B2D05"/>
    <w:rsid w:val="004B2F00"/>
    <w:rsid w:val="004B3DB0"/>
    <w:rsid w:val="004B4E62"/>
    <w:rsid w:val="004B6E31"/>
    <w:rsid w:val="004C1D66"/>
    <w:rsid w:val="004C200E"/>
    <w:rsid w:val="004C31D7"/>
    <w:rsid w:val="004C3563"/>
    <w:rsid w:val="004C3C7C"/>
    <w:rsid w:val="004C4AD2"/>
    <w:rsid w:val="004C6981"/>
    <w:rsid w:val="004D048A"/>
    <w:rsid w:val="004D1F21"/>
    <w:rsid w:val="004D236C"/>
    <w:rsid w:val="004D2582"/>
    <w:rsid w:val="004D268C"/>
    <w:rsid w:val="004D3BB9"/>
    <w:rsid w:val="004D5464"/>
    <w:rsid w:val="004D59D8"/>
    <w:rsid w:val="004D5DA1"/>
    <w:rsid w:val="004D6530"/>
    <w:rsid w:val="004D728A"/>
    <w:rsid w:val="004D7849"/>
    <w:rsid w:val="004D7A97"/>
    <w:rsid w:val="004E068F"/>
    <w:rsid w:val="004E150F"/>
    <w:rsid w:val="004E1DCA"/>
    <w:rsid w:val="004E23A1"/>
    <w:rsid w:val="004E2C11"/>
    <w:rsid w:val="004E3489"/>
    <w:rsid w:val="004E358A"/>
    <w:rsid w:val="004E3AFA"/>
    <w:rsid w:val="004E433D"/>
    <w:rsid w:val="004E6588"/>
    <w:rsid w:val="004E779B"/>
    <w:rsid w:val="004F2742"/>
    <w:rsid w:val="004F6FED"/>
    <w:rsid w:val="00500CB9"/>
    <w:rsid w:val="00502A0A"/>
    <w:rsid w:val="00502F72"/>
    <w:rsid w:val="00507C50"/>
    <w:rsid w:val="00511C1A"/>
    <w:rsid w:val="00512083"/>
    <w:rsid w:val="00514D40"/>
    <w:rsid w:val="0051672A"/>
    <w:rsid w:val="00517C3A"/>
    <w:rsid w:val="00520AF2"/>
    <w:rsid w:val="00524B19"/>
    <w:rsid w:val="00527BF4"/>
    <w:rsid w:val="00531216"/>
    <w:rsid w:val="005324BE"/>
    <w:rsid w:val="0053411F"/>
    <w:rsid w:val="00534F6C"/>
    <w:rsid w:val="00535994"/>
    <w:rsid w:val="0053646D"/>
    <w:rsid w:val="0053666B"/>
    <w:rsid w:val="00540036"/>
    <w:rsid w:val="00540AAD"/>
    <w:rsid w:val="005426A4"/>
    <w:rsid w:val="00543EC1"/>
    <w:rsid w:val="00546252"/>
    <w:rsid w:val="00546458"/>
    <w:rsid w:val="0055087C"/>
    <w:rsid w:val="00552463"/>
    <w:rsid w:val="0055256A"/>
    <w:rsid w:val="0055279F"/>
    <w:rsid w:val="00553413"/>
    <w:rsid w:val="00553B52"/>
    <w:rsid w:val="00555983"/>
    <w:rsid w:val="005565FA"/>
    <w:rsid w:val="005603B0"/>
    <w:rsid w:val="00560E31"/>
    <w:rsid w:val="00561BDA"/>
    <w:rsid w:val="0056261E"/>
    <w:rsid w:val="00566182"/>
    <w:rsid w:val="00566965"/>
    <w:rsid w:val="005747F5"/>
    <w:rsid w:val="00577957"/>
    <w:rsid w:val="00581469"/>
    <w:rsid w:val="00581B23"/>
    <w:rsid w:val="0058219C"/>
    <w:rsid w:val="00582BDE"/>
    <w:rsid w:val="005865A1"/>
    <w:rsid w:val="0058707F"/>
    <w:rsid w:val="00590B98"/>
    <w:rsid w:val="00591DBD"/>
    <w:rsid w:val="005931FE"/>
    <w:rsid w:val="00593BC3"/>
    <w:rsid w:val="005A0028"/>
    <w:rsid w:val="005A0ACC"/>
    <w:rsid w:val="005A0C5F"/>
    <w:rsid w:val="005A12EE"/>
    <w:rsid w:val="005A24E3"/>
    <w:rsid w:val="005A6A51"/>
    <w:rsid w:val="005A6B0B"/>
    <w:rsid w:val="005A70C6"/>
    <w:rsid w:val="005B0072"/>
    <w:rsid w:val="005B0732"/>
    <w:rsid w:val="005B1A88"/>
    <w:rsid w:val="005B2253"/>
    <w:rsid w:val="005B2C15"/>
    <w:rsid w:val="005B36A7"/>
    <w:rsid w:val="005B38A0"/>
    <w:rsid w:val="005B3E27"/>
    <w:rsid w:val="005B491C"/>
    <w:rsid w:val="005B4DBF"/>
    <w:rsid w:val="005B543D"/>
    <w:rsid w:val="005B5967"/>
    <w:rsid w:val="005B5DE2"/>
    <w:rsid w:val="005B674C"/>
    <w:rsid w:val="005B6A55"/>
    <w:rsid w:val="005B6DA6"/>
    <w:rsid w:val="005B76DF"/>
    <w:rsid w:val="005C24F2"/>
    <w:rsid w:val="005C3BE5"/>
    <w:rsid w:val="005C7561"/>
    <w:rsid w:val="005C7B37"/>
    <w:rsid w:val="005D02FB"/>
    <w:rsid w:val="005D1E57"/>
    <w:rsid w:val="005D2F57"/>
    <w:rsid w:val="005D34F6"/>
    <w:rsid w:val="005D490D"/>
    <w:rsid w:val="005D4F1A"/>
    <w:rsid w:val="005D6674"/>
    <w:rsid w:val="005D6D94"/>
    <w:rsid w:val="005E1884"/>
    <w:rsid w:val="005E4DD5"/>
    <w:rsid w:val="005F373A"/>
    <w:rsid w:val="005F4523"/>
    <w:rsid w:val="005F4F87"/>
    <w:rsid w:val="005F6B0E"/>
    <w:rsid w:val="005F6D63"/>
    <w:rsid w:val="005F760E"/>
    <w:rsid w:val="005F7B1D"/>
    <w:rsid w:val="0060056D"/>
    <w:rsid w:val="006011B6"/>
    <w:rsid w:val="0060222A"/>
    <w:rsid w:val="006026D4"/>
    <w:rsid w:val="00603661"/>
    <w:rsid w:val="0060507E"/>
    <w:rsid w:val="006070C4"/>
    <w:rsid w:val="00610C21"/>
    <w:rsid w:val="00610D4F"/>
    <w:rsid w:val="00611907"/>
    <w:rsid w:val="0061197B"/>
    <w:rsid w:val="00613116"/>
    <w:rsid w:val="00613BCF"/>
    <w:rsid w:val="006145AF"/>
    <w:rsid w:val="00616469"/>
    <w:rsid w:val="0061766F"/>
    <w:rsid w:val="00617B61"/>
    <w:rsid w:val="006202A6"/>
    <w:rsid w:val="0062054B"/>
    <w:rsid w:val="00621C4E"/>
    <w:rsid w:val="00621F69"/>
    <w:rsid w:val="0062236B"/>
    <w:rsid w:val="00622A24"/>
    <w:rsid w:val="00624EAE"/>
    <w:rsid w:val="00624EDD"/>
    <w:rsid w:val="0063020A"/>
    <w:rsid w:val="006305D7"/>
    <w:rsid w:val="00630F1E"/>
    <w:rsid w:val="00631B04"/>
    <w:rsid w:val="00632F63"/>
    <w:rsid w:val="0063342E"/>
    <w:rsid w:val="0063353F"/>
    <w:rsid w:val="00633A01"/>
    <w:rsid w:val="00633B97"/>
    <w:rsid w:val="006341F7"/>
    <w:rsid w:val="00634585"/>
    <w:rsid w:val="00635014"/>
    <w:rsid w:val="00635430"/>
    <w:rsid w:val="00635CB7"/>
    <w:rsid w:val="006367FD"/>
    <w:rsid w:val="006369CE"/>
    <w:rsid w:val="00637A3D"/>
    <w:rsid w:val="006411CA"/>
    <w:rsid w:val="00644100"/>
    <w:rsid w:val="00644EF6"/>
    <w:rsid w:val="0064605E"/>
    <w:rsid w:val="00651DC0"/>
    <w:rsid w:val="00652088"/>
    <w:rsid w:val="00657D19"/>
    <w:rsid w:val="006619C8"/>
    <w:rsid w:val="00665CF1"/>
    <w:rsid w:val="00671710"/>
    <w:rsid w:val="00672657"/>
    <w:rsid w:val="00673414"/>
    <w:rsid w:val="00676079"/>
    <w:rsid w:val="00676B17"/>
    <w:rsid w:val="00676ECD"/>
    <w:rsid w:val="00677D0A"/>
    <w:rsid w:val="006803B7"/>
    <w:rsid w:val="0068185F"/>
    <w:rsid w:val="006831AF"/>
    <w:rsid w:val="00685C20"/>
    <w:rsid w:val="00690157"/>
    <w:rsid w:val="006950BF"/>
    <w:rsid w:val="00696548"/>
    <w:rsid w:val="006975A6"/>
    <w:rsid w:val="006A01CF"/>
    <w:rsid w:val="006A54D5"/>
    <w:rsid w:val="006A60DD"/>
    <w:rsid w:val="006A696A"/>
    <w:rsid w:val="006A6FD9"/>
    <w:rsid w:val="006A706A"/>
    <w:rsid w:val="006B0679"/>
    <w:rsid w:val="006B074C"/>
    <w:rsid w:val="006B3B84"/>
    <w:rsid w:val="006B3BF1"/>
    <w:rsid w:val="006B4E7C"/>
    <w:rsid w:val="006B5D8C"/>
    <w:rsid w:val="006B72D4"/>
    <w:rsid w:val="006C0C5B"/>
    <w:rsid w:val="006C11CC"/>
    <w:rsid w:val="006C1AEB"/>
    <w:rsid w:val="006C2AB5"/>
    <w:rsid w:val="006C4935"/>
    <w:rsid w:val="006C536C"/>
    <w:rsid w:val="006C57FE"/>
    <w:rsid w:val="006C668E"/>
    <w:rsid w:val="006C6E8C"/>
    <w:rsid w:val="006D0384"/>
    <w:rsid w:val="006D0504"/>
    <w:rsid w:val="006D16EA"/>
    <w:rsid w:val="006D471F"/>
    <w:rsid w:val="006E04D8"/>
    <w:rsid w:val="006E1DBD"/>
    <w:rsid w:val="006E371B"/>
    <w:rsid w:val="006E4921"/>
    <w:rsid w:val="006E4B63"/>
    <w:rsid w:val="006F06E4"/>
    <w:rsid w:val="006F4772"/>
    <w:rsid w:val="006F7B41"/>
    <w:rsid w:val="00702A57"/>
    <w:rsid w:val="00702B5D"/>
    <w:rsid w:val="007038BC"/>
    <w:rsid w:val="00703ED2"/>
    <w:rsid w:val="0070402F"/>
    <w:rsid w:val="00704648"/>
    <w:rsid w:val="0070468A"/>
    <w:rsid w:val="00707587"/>
    <w:rsid w:val="00707B8D"/>
    <w:rsid w:val="00713636"/>
    <w:rsid w:val="007149B5"/>
    <w:rsid w:val="00714B8C"/>
    <w:rsid w:val="0071675D"/>
    <w:rsid w:val="007168DF"/>
    <w:rsid w:val="00717049"/>
    <w:rsid w:val="00717736"/>
    <w:rsid w:val="007307B0"/>
    <w:rsid w:val="007311B5"/>
    <w:rsid w:val="00732B47"/>
    <w:rsid w:val="00732F3C"/>
    <w:rsid w:val="0073587A"/>
    <w:rsid w:val="00735CF5"/>
    <w:rsid w:val="007402B9"/>
    <w:rsid w:val="0074063A"/>
    <w:rsid w:val="00742AA4"/>
    <w:rsid w:val="00742B52"/>
    <w:rsid w:val="00743BA1"/>
    <w:rsid w:val="00745F1E"/>
    <w:rsid w:val="007515FE"/>
    <w:rsid w:val="007601D0"/>
    <w:rsid w:val="007603BB"/>
    <w:rsid w:val="0076058B"/>
    <w:rsid w:val="0076109D"/>
    <w:rsid w:val="00762CC3"/>
    <w:rsid w:val="00766264"/>
    <w:rsid w:val="00767107"/>
    <w:rsid w:val="00767D98"/>
    <w:rsid w:val="00772605"/>
    <w:rsid w:val="00773166"/>
    <w:rsid w:val="007734CA"/>
    <w:rsid w:val="00773617"/>
    <w:rsid w:val="00773BFD"/>
    <w:rsid w:val="007743B3"/>
    <w:rsid w:val="00774490"/>
    <w:rsid w:val="00776D8F"/>
    <w:rsid w:val="00777D28"/>
    <w:rsid w:val="007819FF"/>
    <w:rsid w:val="007826B2"/>
    <w:rsid w:val="00783258"/>
    <w:rsid w:val="0078360C"/>
    <w:rsid w:val="00784A4C"/>
    <w:rsid w:val="00784BC6"/>
    <w:rsid w:val="0078523D"/>
    <w:rsid w:val="00786F0C"/>
    <w:rsid w:val="007900CC"/>
    <w:rsid w:val="007931DF"/>
    <w:rsid w:val="00793E80"/>
    <w:rsid w:val="007942B3"/>
    <w:rsid w:val="007A0172"/>
    <w:rsid w:val="007A0C57"/>
    <w:rsid w:val="007A1804"/>
    <w:rsid w:val="007A2511"/>
    <w:rsid w:val="007A260E"/>
    <w:rsid w:val="007A4D4C"/>
    <w:rsid w:val="007A4DD6"/>
    <w:rsid w:val="007A5CB9"/>
    <w:rsid w:val="007A6E11"/>
    <w:rsid w:val="007B02A1"/>
    <w:rsid w:val="007B0A23"/>
    <w:rsid w:val="007B1FF5"/>
    <w:rsid w:val="007B20AE"/>
    <w:rsid w:val="007B6B07"/>
    <w:rsid w:val="007B6D43"/>
    <w:rsid w:val="007B749A"/>
    <w:rsid w:val="007B7C6E"/>
    <w:rsid w:val="007C009B"/>
    <w:rsid w:val="007C00BE"/>
    <w:rsid w:val="007C3817"/>
    <w:rsid w:val="007C5557"/>
    <w:rsid w:val="007C66A2"/>
    <w:rsid w:val="007D2149"/>
    <w:rsid w:val="007D2187"/>
    <w:rsid w:val="007D44D7"/>
    <w:rsid w:val="007D621A"/>
    <w:rsid w:val="007D649C"/>
    <w:rsid w:val="007E058A"/>
    <w:rsid w:val="007E1567"/>
    <w:rsid w:val="007E1782"/>
    <w:rsid w:val="007E2887"/>
    <w:rsid w:val="007E3A45"/>
    <w:rsid w:val="007E3CB4"/>
    <w:rsid w:val="007E496B"/>
    <w:rsid w:val="007E5278"/>
    <w:rsid w:val="007E749C"/>
    <w:rsid w:val="007F0202"/>
    <w:rsid w:val="007F0F14"/>
    <w:rsid w:val="007F1B5C"/>
    <w:rsid w:val="007F3567"/>
    <w:rsid w:val="007F42F3"/>
    <w:rsid w:val="007F54F6"/>
    <w:rsid w:val="00800D07"/>
    <w:rsid w:val="00801257"/>
    <w:rsid w:val="0080190E"/>
    <w:rsid w:val="00801DAE"/>
    <w:rsid w:val="00803B0A"/>
    <w:rsid w:val="00804274"/>
    <w:rsid w:val="00804DED"/>
    <w:rsid w:val="00805B96"/>
    <w:rsid w:val="00805FCA"/>
    <w:rsid w:val="00806076"/>
    <w:rsid w:val="008105BE"/>
    <w:rsid w:val="008115A5"/>
    <w:rsid w:val="00811D46"/>
    <w:rsid w:val="00811E8D"/>
    <w:rsid w:val="0081415D"/>
    <w:rsid w:val="00814A4A"/>
    <w:rsid w:val="00815D88"/>
    <w:rsid w:val="00815DF9"/>
    <w:rsid w:val="00817BAF"/>
    <w:rsid w:val="00820229"/>
    <w:rsid w:val="00822448"/>
    <w:rsid w:val="008229EA"/>
    <w:rsid w:val="00822ABE"/>
    <w:rsid w:val="00823ECE"/>
    <w:rsid w:val="008244D1"/>
    <w:rsid w:val="00825065"/>
    <w:rsid w:val="0082772D"/>
    <w:rsid w:val="00827F51"/>
    <w:rsid w:val="0083104E"/>
    <w:rsid w:val="00831FA5"/>
    <w:rsid w:val="008343BE"/>
    <w:rsid w:val="00836535"/>
    <w:rsid w:val="00837BE2"/>
    <w:rsid w:val="00840FB4"/>
    <w:rsid w:val="008410B2"/>
    <w:rsid w:val="008500A0"/>
    <w:rsid w:val="008524E5"/>
    <w:rsid w:val="0085351C"/>
    <w:rsid w:val="0085435A"/>
    <w:rsid w:val="008549CA"/>
    <w:rsid w:val="008556C3"/>
    <w:rsid w:val="00856239"/>
    <w:rsid w:val="0085687C"/>
    <w:rsid w:val="00857129"/>
    <w:rsid w:val="0086086D"/>
    <w:rsid w:val="00864DAA"/>
    <w:rsid w:val="00865AEA"/>
    <w:rsid w:val="0087028E"/>
    <w:rsid w:val="008706C5"/>
    <w:rsid w:val="00870C37"/>
    <w:rsid w:val="00873707"/>
    <w:rsid w:val="00874B20"/>
    <w:rsid w:val="00875056"/>
    <w:rsid w:val="008757C6"/>
    <w:rsid w:val="008763E1"/>
    <w:rsid w:val="0087775C"/>
    <w:rsid w:val="00877EC8"/>
    <w:rsid w:val="00880F36"/>
    <w:rsid w:val="00885530"/>
    <w:rsid w:val="008910D1"/>
    <w:rsid w:val="0089296C"/>
    <w:rsid w:val="00893216"/>
    <w:rsid w:val="00895884"/>
    <w:rsid w:val="00896ABD"/>
    <w:rsid w:val="00896B2B"/>
    <w:rsid w:val="00897AB6"/>
    <w:rsid w:val="008A09D0"/>
    <w:rsid w:val="008A3380"/>
    <w:rsid w:val="008A51AD"/>
    <w:rsid w:val="008A78A5"/>
    <w:rsid w:val="008A7A9C"/>
    <w:rsid w:val="008B08C8"/>
    <w:rsid w:val="008B5218"/>
    <w:rsid w:val="008B7102"/>
    <w:rsid w:val="008B73BB"/>
    <w:rsid w:val="008C3B7D"/>
    <w:rsid w:val="008D0F90"/>
    <w:rsid w:val="008D280E"/>
    <w:rsid w:val="008D3715"/>
    <w:rsid w:val="008D51A6"/>
    <w:rsid w:val="008D5465"/>
    <w:rsid w:val="008D5820"/>
    <w:rsid w:val="008D5E61"/>
    <w:rsid w:val="008D7A6F"/>
    <w:rsid w:val="008D7EB7"/>
    <w:rsid w:val="008D7EC5"/>
    <w:rsid w:val="008E3684"/>
    <w:rsid w:val="008E3CDA"/>
    <w:rsid w:val="008E45FB"/>
    <w:rsid w:val="008E57F5"/>
    <w:rsid w:val="008E6072"/>
    <w:rsid w:val="008E7606"/>
    <w:rsid w:val="008F0963"/>
    <w:rsid w:val="008F1DAA"/>
    <w:rsid w:val="008F3EBD"/>
    <w:rsid w:val="008F60B2"/>
    <w:rsid w:val="008F7447"/>
    <w:rsid w:val="008F7C41"/>
    <w:rsid w:val="00900B8E"/>
    <w:rsid w:val="009031E2"/>
    <w:rsid w:val="00906825"/>
    <w:rsid w:val="00907A5B"/>
    <w:rsid w:val="00910610"/>
    <w:rsid w:val="00911C66"/>
    <w:rsid w:val="0091276C"/>
    <w:rsid w:val="0091617D"/>
    <w:rsid w:val="009165AC"/>
    <w:rsid w:val="00916FFC"/>
    <w:rsid w:val="009179CF"/>
    <w:rsid w:val="0092053F"/>
    <w:rsid w:val="009206AF"/>
    <w:rsid w:val="00921A27"/>
    <w:rsid w:val="00921A3E"/>
    <w:rsid w:val="0092340A"/>
    <w:rsid w:val="00927641"/>
    <w:rsid w:val="00927FA7"/>
    <w:rsid w:val="00930523"/>
    <w:rsid w:val="0093123A"/>
    <w:rsid w:val="009313D9"/>
    <w:rsid w:val="0093167F"/>
    <w:rsid w:val="00935A78"/>
    <w:rsid w:val="00935B37"/>
    <w:rsid w:val="00935B7F"/>
    <w:rsid w:val="00941293"/>
    <w:rsid w:val="00944865"/>
    <w:rsid w:val="00944888"/>
    <w:rsid w:val="00946372"/>
    <w:rsid w:val="00950C17"/>
    <w:rsid w:val="00951FAF"/>
    <w:rsid w:val="00954740"/>
    <w:rsid w:val="00955AE5"/>
    <w:rsid w:val="0096281A"/>
    <w:rsid w:val="00962E71"/>
    <w:rsid w:val="00963ABC"/>
    <w:rsid w:val="00965138"/>
    <w:rsid w:val="00965D21"/>
    <w:rsid w:val="00966CC3"/>
    <w:rsid w:val="00967764"/>
    <w:rsid w:val="00970B0E"/>
    <w:rsid w:val="00970BB9"/>
    <w:rsid w:val="009725E8"/>
    <w:rsid w:val="009726EE"/>
    <w:rsid w:val="00972CDE"/>
    <w:rsid w:val="009733DD"/>
    <w:rsid w:val="00974FCE"/>
    <w:rsid w:val="00975573"/>
    <w:rsid w:val="00976D03"/>
    <w:rsid w:val="00977B30"/>
    <w:rsid w:val="00982F41"/>
    <w:rsid w:val="009841F9"/>
    <w:rsid w:val="00984F56"/>
    <w:rsid w:val="00985090"/>
    <w:rsid w:val="009865D7"/>
    <w:rsid w:val="009866F6"/>
    <w:rsid w:val="00986934"/>
    <w:rsid w:val="00987710"/>
    <w:rsid w:val="009904AB"/>
    <w:rsid w:val="009907D2"/>
    <w:rsid w:val="0099278B"/>
    <w:rsid w:val="00993E5C"/>
    <w:rsid w:val="00995688"/>
    <w:rsid w:val="009958A6"/>
    <w:rsid w:val="00996456"/>
    <w:rsid w:val="0099680C"/>
    <w:rsid w:val="009A04F5"/>
    <w:rsid w:val="009A0525"/>
    <w:rsid w:val="009A15EF"/>
    <w:rsid w:val="009A2DA1"/>
    <w:rsid w:val="009A38A5"/>
    <w:rsid w:val="009A404A"/>
    <w:rsid w:val="009A4DC9"/>
    <w:rsid w:val="009A5B73"/>
    <w:rsid w:val="009B118B"/>
    <w:rsid w:val="009B1737"/>
    <w:rsid w:val="009B1A84"/>
    <w:rsid w:val="009B3D4B"/>
    <w:rsid w:val="009B4A45"/>
    <w:rsid w:val="009B5B99"/>
    <w:rsid w:val="009B6BF1"/>
    <w:rsid w:val="009B6EFC"/>
    <w:rsid w:val="009C18C5"/>
    <w:rsid w:val="009C1FD0"/>
    <w:rsid w:val="009C25AF"/>
    <w:rsid w:val="009C2DF8"/>
    <w:rsid w:val="009C31BF"/>
    <w:rsid w:val="009C4F4A"/>
    <w:rsid w:val="009C64DC"/>
    <w:rsid w:val="009C68B7"/>
    <w:rsid w:val="009D0834"/>
    <w:rsid w:val="009D0A1E"/>
    <w:rsid w:val="009D0EF1"/>
    <w:rsid w:val="009D2AE3"/>
    <w:rsid w:val="009D2EA6"/>
    <w:rsid w:val="009D52BC"/>
    <w:rsid w:val="009D6033"/>
    <w:rsid w:val="009D673A"/>
    <w:rsid w:val="009D7D0A"/>
    <w:rsid w:val="009E09D9"/>
    <w:rsid w:val="009E6BEB"/>
    <w:rsid w:val="009F01B1"/>
    <w:rsid w:val="009F0DBB"/>
    <w:rsid w:val="009F2F49"/>
    <w:rsid w:val="009F35BD"/>
    <w:rsid w:val="009F3887"/>
    <w:rsid w:val="009F659A"/>
    <w:rsid w:val="009F732B"/>
    <w:rsid w:val="00A01FE0"/>
    <w:rsid w:val="00A04814"/>
    <w:rsid w:val="00A06945"/>
    <w:rsid w:val="00A10656"/>
    <w:rsid w:val="00A113C0"/>
    <w:rsid w:val="00A11885"/>
    <w:rsid w:val="00A118A7"/>
    <w:rsid w:val="00A12FA6"/>
    <w:rsid w:val="00A1339B"/>
    <w:rsid w:val="00A14ABA"/>
    <w:rsid w:val="00A24CB6"/>
    <w:rsid w:val="00A24E45"/>
    <w:rsid w:val="00A253AE"/>
    <w:rsid w:val="00A2608C"/>
    <w:rsid w:val="00A26CD2"/>
    <w:rsid w:val="00A2762A"/>
    <w:rsid w:val="00A27667"/>
    <w:rsid w:val="00A30C33"/>
    <w:rsid w:val="00A320E1"/>
    <w:rsid w:val="00A3250B"/>
    <w:rsid w:val="00A32979"/>
    <w:rsid w:val="00A3384D"/>
    <w:rsid w:val="00A33C7C"/>
    <w:rsid w:val="00A34A67"/>
    <w:rsid w:val="00A3651D"/>
    <w:rsid w:val="00A37462"/>
    <w:rsid w:val="00A41BEE"/>
    <w:rsid w:val="00A4569F"/>
    <w:rsid w:val="00A459E1"/>
    <w:rsid w:val="00A46AC4"/>
    <w:rsid w:val="00A5047D"/>
    <w:rsid w:val="00A52296"/>
    <w:rsid w:val="00A55661"/>
    <w:rsid w:val="00A608BF"/>
    <w:rsid w:val="00A61B70"/>
    <w:rsid w:val="00A61FA8"/>
    <w:rsid w:val="00A62B86"/>
    <w:rsid w:val="00A6363B"/>
    <w:rsid w:val="00A637F4"/>
    <w:rsid w:val="00A64DF2"/>
    <w:rsid w:val="00A65485"/>
    <w:rsid w:val="00A66E05"/>
    <w:rsid w:val="00A70753"/>
    <w:rsid w:val="00A712D2"/>
    <w:rsid w:val="00A73D8F"/>
    <w:rsid w:val="00A75427"/>
    <w:rsid w:val="00A82C8A"/>
    <w:rsid w:val="00A8346B"/>
    <w:rsid w:val="00A83A2E"/>
    <w:rsid w:val="00A83C14"/>
    <w:rsid w:val="00A843A9"/>
    <w:rsid w:val="00A852FF"/>
    <w:rsid w:val="00A86CB6"/>
    <w:rsid w:val="00A87337"/>
    <w:rsid w:val="00A90C97"/>
    <w:rsid w:val="00A911DE"/>
    <w:rsid w:val="00A92DDC"/>
    <w:rsid w:val="00A958AC"/>
    <w:rsid w:val="00A95A4C"/>
    <w:rsid w:val="00A960C8"/>
    <w:rsid w:val="00A961B9"/>
    <w:rsid w:val="00A96604"/>
    <w:rsid w:val="00A973D4"/>
    <w:rsid w:val="00AA03DF"/>
    <w:rsid w:val="00AA0E1D"/>
    <w:rsid w:val="00AA1B4F"/>
    <w:rsid w:val="00AA21D8"/>
    <w:rsid w:val="00AA271A"/>
    <w:rsid w:val="00AA3270"/>
    <w:rsid w:val="00AA54F3"/>
    <w:rsid w:val="00AA65FB"/>
    <w:rsid w:val="00AA6B43"/>
    <w:rsid w:val="00AA7082"/>
    <w:rsid w:val="00AA720D"/>
    <w:rsid w:val="00AA739F"/>
    <w:rsid w:val="00AA744C"/>
    <w:rsid w:val="00AA7792"/>
    <w:rsid w:val="00AB060F"/>
    <w:rsid w:val="00AB367A"/>
    <w:rsid w:val="00AB4AA3"/>
    <w:rsid w:val="00AB6C62"/>
    <w:rsid w:val="00AC01D1"/>
    <w:rsid w:val="00AC0AB2"/>
    <w:rsid w:val="00AC0E9F"/>
    <w:rsid w:val="00AC1A41"/>
    <w:rsid w:val="00AC36CF"/>
    <w:rsid w:val="00AC52A5"/>
    <w:rsid w:val="00AC6A21"/>
    <w:rsid w:val="00AC6EFD"/>
    <w:rsid w:val="00AC7151"/>
    <w:rsid w:val="00AD2BBB"/>
    <w:rsid w:val="00AD31C3"/>
    <w:rsid w:val="00AD460A"/>
    <w:rsid w:val="00AD4C10"/>
    <w:rsid w:val="00AD6A05"/>
    <w:rsid w:val="00AE118B"/>
    <w:rsid w:val="00AE272B"/>
    <w:rsid w:val="00AE367D"/>
    <w:rsid w:val="00AE3E3A"/>
    <w:rsid w:val="00AE7045"/>
    <w:rsid w:val="00AE77B4"/>
    <w:rsid w:val="00AE7C1A"/>
    <w:rsid w:val="00AE7DF8"/>
    <w:rsid w:val="00AF0D9C"/>
    <w:rsid w:val="00AF13AB"/>
    <w:rsid w:val="00AF1D36"/>
    <w:rsid w:val="00AF280B"/>
    <w:rsid w:val="00AF5F75"/>
    <w:rsid w:val="00AF6001"/>
    <w:rsid w:val="00B01A16"/>
    <w:rsid w:val="00B07F45"/>
    <w:rsid w:val="00B10139"/>
    <w:rsid w:val="00B1021A"/>
    <w:rsid w:val="00B140CB"/>
    <w:rsid w:val="00B1481A"/>
    <w:rsid w:val="00B158C5"/>
    <w:rsid w:val="00B15A1F"/>
    <w:rsid w:val="00B15FE9"/>
    <w:rsid w:val="00B16C11"/>
    <w:rsid w:val="00B16E1D"/>
    <w:rsid w:val="00B20E70"/>
    <w:rsid w:val="00B2148A"/>
    <w:rsid w:val="00B220C2"/>
    <w:rsid w:val="00B23367"/>
    <w:rsid w:val="00B23C0A"/>
    <w:rsid w:val="00B241A2"/>
    <w:rsid w:val="00B25B32"/>
    <w:rsid w:val="00B2664B"/>
    <w:rsid w:val="00B313DC"/>
    <w:rsid w:val="00B32616"/>
    <w:rsid w:val="00B32817"/>
    <w:rsid w:val="00B34187"/>
    <w:rsid w:val="00B34AC5"/>
    <w:rsid w:val="00B36C42"/>
    <w:rsid w:val="00B375C8"/>
    <w:rsid w:val="00B40AFF"/>
    <w:rsid w:val="00B4262B"/>
    <w:rsid w:val="00B42EA7"/>
    <w:rsid w:val="00B51845"/>
    <w:rsid w:val="00B51923"/>
    <w:rsid w:val="00B5337C"/>
    <w:rsid w:val="00B539A5"/>
    <w:rsid w:val="00B53FDE"/>
    <w:rsid w:val="00B56397"/>
    <w:rsid w:val="00B571DA"/>
    <w:rsid w:val="00B6027B"/>
    <w:rsid w:val="00B633CE"/>
    <w:rsid w:val="00B636C8"/>
    <w:rsid w:val="00B65EDB"/>
    <w:rsid w:val="00B67401"/>
    <w:rsid w:val="00B67AFF"/>
    <w:rsid w:val="00B70B59"/>
    <w:rsid w:val="00B72E94"/>
    <w:rsid w:val="00B73574"/>
    <w:rsid w:val="00B73657"/>
    <w:rsid w:val="00B7380A"/>
    <w:rsid w:val="00B739B3"/>
    <w:rsid w:val="00B81B15"/>
    <w:rsid w:val="00B85D6C"/>
    <w:rsid w:val="00B90253"/>
    <w:rsid w:val="00B915AE"/>
    <w:rsid w:val="00B95BB2"/>
    <w:rsid w:val="00B979E9"/>
    <w:rsid w:val="00BA1735"/>
    <w:rsid w:val="00BA19FA"/>
    <w:rsid w:val="00BA3351"/>
    <w:rsid w:val="00BA4288"/>
    <w:rsid w:val="00BA6BC8"/>
    <w:rsid w:val="00BB0902"/>
    <w:rsid w:val="00BB1F9C"/>
    <w:rsid w:val="00BB2A71"/>
    <w:rsid w:val="00BB48E5"/>
    <w:rsid w:val="00BB5607"/>
    <w:rsid w:val="00BB5ACA"/>
    <w:rsid w:val="00BB627F"/>
    <w:rsid w:val="00BB75FA"/>
    <w:rsid w:val="00BC0C17"/>
    <w:rsid w:val="00BC22E6"/>
    <w:rsid w:val="00BC3823"/>
    <w:rsid w:val="00BC42D3"/>
    <w:rsid w:val="00BC4DD4"/>
    <w:rsid w:val="00BC532E"/>
    <w:rsid w:val="00BC5841"/>
    <w:rsid w:val="00BC7080"/>
    <w:rsid w:val="00BC759F"/>
    <w:rsid w:val="00BD0906"/>
    <w:rsid w:val="00BD0BA4"/>
    <w:rsid w:val="00BD1C2C"/>
    <w:rsid w:val="00BD2314"/>
    <w:rsid w:val="00BD2EF0"/>
    <w:rsid w:val="00BD547E"/>
    <w:rsid w:val="00BD60B4"/>
    <w:rsid w:val="00BD796B"/>
    <w:rsid w:val="00BE0074"/>
    <w:rsid w:val="00BE40C0"/>
    <w:rsid w:val="00BE4CCB"/>
    <w:rsid w:val="00BE5747"/>
    <w:rsid w:val="00BE5F4A"/>
    <w:rsid w:val="00BE7AEF"/>
    <w:rsid w:val="00BF09B0"/>
    <w:rsid w:val="00BF1544"/>
    <w:rsid w:val="00BF1A16"/>
    <w:rsid w:val="00BF1B53"/>
    <w:rsid w:val="00BF1E1E"/>
    <w:rsid w:val="00BF246D"/>
    <w:rsid w:val="00BF2682"/>
    <w:rsid w:val="00BF2810"/>
    <w:rsid w:val="00BF4511"/>
    <w:rsid w:val="00C00E2C"/>
    <w:rsid w:val="00C0300A"/>
    <w:rsid w:val="00C045DC"/>
    <w:rsid w:val="00C065DE"/>
    <w:rsid w:val="00C069D9"/>
    <w:rsid w:val="00C06F06"/>
    <w:rsid w:val="00C1043C"/>
    <w:rsid w:val="00C1062A"/>
    <w:rsid w:val="00C16392"/>
    <w:rsid w:val="00C20FAD"/>
    <w:rsid w:val="00C2167E"/>
    <w:rsid w:val="00C2375F"/>
    <w:rsid w:val="00C247CB"/>
    <w:rsid w:val="00C32E66"/>
    <w:rsid w:val="00C3355F"/>
    <w:rsid w:val="00C33A04"/>
    <w:rsid w:val="00C33C9B"/>
    <w:rsid w:val="00C34E78"/>
    <w:rsid w:val="00C3569A"/>
    <w:rsid w:val="00C374D4"/>
    <w:rsid w:val="00C40EE6"/>
    <w:rsid w:val="00C43F48"/>
    <w:rsid w:val="00C448FF"/>
    <w:rsid w:val="00C45E57"/>
    <w:rsid w:val="00C4780F"/>
    <w:rsid w:val="00C511D2"/>
    <w:rsid w:val="00C516AA"/>
    <w:rsid w:val="00C52F29"/>
    <w:rsid w:val="00C5639F"/>
    <w:rsid w:val="00C56CE6"/>
    <w:rsid w:val="00C5745F"/>
    <w:rsid w:val="00C60005"/>
    <w:rsid w:val="00C61A98"/>
    <w:rsid w:val="00C63201"/>
    <w:rsid w:val="00C640C1"/>
    <w:rsid w:val="00C64AD4"/>
    <w:rsid w:val="00C64E62"/>
    <w:rsid w:val="00C651D5"/>
    <w:rsid w:val="00C65839"/>
    <w:rsid w:val="00C65CCC"/>
    <w:rsid w:val="00C66BCB"/>
    <w:rsid w:val="00C723A4"/>
    <w:rsid w:val="00C7618F"/>
    <w:rsid w:val="00C765A9"/>
    <w:rsid w:val="00C81157"/>
    <w:rsid w:val="00C8162D"/>
    <w:rsid w:val="00C830BB"/>
    <w:rsid w:val="00C83A0B"/>
    <w:rsid w:val="00C842D0"/>
    <w:rsid w:val="00C84ED1"/>
    <w:rsid w:val="00C863CC"/>
    <w:rsid w:val="00C87273"/>
    <w:rsid w:val="00C9038F"/>
    <w:rsid w:val="00C91041"/>
    <w:rsid w:val="00C92AAB"/>
    <w:rsid w:val="00C95D4C"/>
    <w:rsid w:val="00C9637F"/>
    <w:rsid w:val="00C9708A"/>
    <w:rsid w:val="00C971E4"/>
    <w:rsid w:val="00CA03BC"/>
    <w:rsid w:val="00CA2435"/>
    <w:rsid w:val="00CA25CB"/>
    <w:rsid w:val="00CA28AE"/>
    <w:rsid w:val="00CA4010"/>
    <w:rsid w:val="00CA4068"/>
    <w:rsid w:val="00CA406A"/>
    <w:rsid w:val="00CA40F0"/>
    <w:rsid w:val="00CA4C8F"/>
    <w:rsid w:val="00CA67F4"/>
    <w:rsid w:val="00CA6DCE"/>
    <w:rsid w:val="00CB04F2"/>
    <w:rsid w:val="00CB2560"/>
    <w:rsid w:val="00CB2D86"/>
    <w:rsid w:val="00CB371D"/>
    <w:rsid w:val="00CB37F8"/>
    <w:rsid w:val="00CB3818"/>
    <w:rsid w:val="00CB66E7"/>
    <w:rsid w:val="00CB7DC3"/>
    <w:rsid w:val="00CC036A"/>
    <w:rsid w:val="00CC219D"/>
    <w:rsid w:val="00CC5BE1"/>
    <w:rsid w:val="00CC75A2"/>
    <w:rsid w:val="00CC7A18"/>
    <w:rsid w:val="00CD0E2F"/>
    <w:rsid w:val="00CD1D49"/>
    <w:rsid w:val="00CD2F20"/>
    <w:rsid w:val="00CD45F9"/>
    <w:rsid w:val="00CD571E"/>
    <w:rsid w:val="00CD6B20"/>
    <w:rsid w:val="00CE1339"/>
    <w:rsid w:val="00CE4A16"/>
    <w:rsid w:val="00CE56D5"/>
    <w:rsid w:val="00CE6173"/>
    <w:rsid w:val="00CE61CC"/>
    <w:rsid w:val="00CE6E42"/>
    <w:rsid w:val="00CF00E0"/>
    <w:rsid w:val="00CF20B7"/>
    <w:rsid w:val="00CF3CBA"/>
    <w:rsid w:val="00CF53FE"/>
    <w:rsid w:val="00CF61F6"/>
    <w:rsid w:val="00CF6692"/>
    <w:rsid w:val="00CF7441"/>
    <w:rsid w:val="00CF7F3E"/>
    <w:rsid w:val="00D00D16"/>
    <w:rsid w:val="00D00DAC"/>
    <w:rsid w:val="00D03C6C"/>
    <w:rsid w:val="00D03EA2"/>
    <w:rsid w:val="00D04760"/>
    <w:rsid w:val="00D04A95"/>
    <w:rsid w:val="00D058C2"/>
    <w:rsid w:val="00D06288"/>
    <w:rsid w:val="00D068C7"/>
    <w:rsid w:val="00D128A4"/>
    <w:rsid w:val="00D147C8"/>
    <w:rsid w:val="00D15131"/>
    <w:rsid w:val="00D168F6"/>
    <w:rsid w:val="00D16FA2"/>
    <w:rsid w:val="00D17B5D"/>
    <w:rsid w:val="00D20954"/>
    <w:rsid w:val="00D215D2"/>
    <w:rsid w:val="00D2168A"/>
    <w:rsid w:val="00D21C39"/>
    <w:rsid w:val="00D21FC6"/>
    <w:rsid w:val="00D2238B"/>
    <w:rsid w:val="00D2243A"/>
    <w:rsid w:val="00D237BC"/>
    <w:rsid w:val="00D24CDA"/>
    <w:rsid w:val="00D25D2E"/>
    <w:rsid w:val="00D33393"/>
    <w:rsid w:val="00D33D36"/>
    <w:rsid w:val="00D34D94"/>
    <w:rsid w:val="00D36845"/>
    <w:rsid w:val="00D401B5"/>
    <w:rsid w:val="00D409E2"/>
    <w:rsid w:val="00D40D29"/>
    <w:rsid w:val="00D427D7"/>
    <w:rsid w:val="00D43B3D"/>
    <w:rsid w:val="00D44E62"/>
    <w:rsid w:val="00D472E7"/>
    <w:rsid w:val="00D51570"/>
    <w:rsid w:val="00D536ED"/>
    <w:rsid w:val="00D556AD"/>
    <w:rsid w:val="00D57971"/>
    <w:rsid w:val="00D60381"/>
    <w:rsid w:val="00D616DE"/>
    <w:rsid w:val="00D62201"/>
    <w:rsid w:val="00D64366"/>
    <w:rsid w:val="00D651D1"/>
    <w:rsid w:val="00D676B6"/>
    <w:rsid w:val="00D717BB"/>
    <w:rsid w:val="00D7226B"/>
    <w:rsid w:val="00D72707"/>
    <w:rsid w:val="00D751BB"/>
    <w:rsid w:val="00D75A9C"/>
    <w:rsid w:val="00D76F78"/>
    <w:rsid w:val="00D829C8"/>
    <w:rsid w:val="00D90295"/>
    <w:rsid w:val="00D90871"/>
    <w:rsid w:val="00D909CB"/>
    <w:rsid w:val="00D9155F"/>
    <w:rsid w:val="00D92039"/>
    <w:rsid w:val="00D9403F"/>
    <w:rsid w:val="00D959B4"/>
    <w:rsid w:val="00DA0EF0"/>
    <w:rsid w:val="00DA1DCA"/>
    <w:rsid w:val="00DA27B8"/>
    <w:rsid w:val="00DA44DE"/>
    <w:rsid w:val="00DA474E"/>
    <w:rsid w:val="00DA50C2"/>
    <w:rsid w:val="00DB20C4"/>
    <w:rsid w:val="00DB2781"/>
    <w:rsid w:val="00DB4432"/>
    <w:rsid w:val="00DB620A"/>
    <w:rsid w:val="00DB6761"/>
    <w:rsid w:val="00DB6F87"/>
    <w:rsid w:val="00DC158F"/>
    <w:rsid w:val="00DC330F"/>
    <w:rsid w:val="00DC33C7"/>
    <w:rsid w:val="00DC3832"/>
    <w:rsid w:val="00DC411D"/>
    <w:rsid w:val="00DC7A51"/>
    <w:rsid w:val="00DD0E62"/>
    <w:rsid w:val="00DD3B1E"/>
    <w:rsid w:val="00DD3EC7"/>
    <w:rsid w:val="00DD409D"/>
    <w:rsid w:val="00DE0285"/>
    <w:rsid w:val="00DE5B5F"/>
    <w:rsid w:val="00DF372E"/>
    <w:rsid w:val="00DF614E"/>
    <w:rsid w:val="00E00696"/>
    <w:rsid w:val="00E024A3"/>
    <w:rsid w:val="00E03651"/>
    <w:rsid w:val="00E03808"/>
    <w:rsid w:val="00E060C2"/>
    <w:rsid w:val="00E06149"/>
    <w:rsid w:val="00E06324"/>
    <w:rsid w:val="00E07B81"/>
    <w:rsid w:val="00E10AFD"/>
    <w:rsid w:val="00E12B11"/>
    <w:rsid w:val="00E12FB0"/>
    <w:rsid w:val="00E14814"/>
    <w:rsid w:val="00E152CD"/>
    <w:rsid w:val="00E1537D"/>
    <w:rsid w:val="00E153A7"/>
    <w:rsid w:val="00E15639"/>
    <w:rsid w:val="00E1591B"/>
    <w:rsid w:val="00E166BD"/>
    <w:rsid w:val="00E16A50"/>
    <w:rsid w:val="00E16E55"/>
    <w:rsid w:val="00E200F0"/>
    <w:rsid w:val="00E20127"/>
    <w:rsid w:val="00E22760"/>
    <w:rsid w:val="00E249D5"/>
    <w:rsid w:val="00E25017"/>
    <w:rsid w:val="00E26F73"/>
    <w:rsid w:val="00E30A34"/>
    <w:rsid w:val="00E32C41"/>
    <w:rsid w:val="00E33C68"/>
    <w:rsid w:val="00E33CF3"/>
    <w:rsid w:val="00E34EEB"/>
    <w:rsid w:val="00E3687C"/>
    <w:rsid w:val="00E3785E"/>
    <w:rsid w:val="00E41708"/>
    <w:rsid w:val="00E418BB"/>
    <w:rsid w:val="00E44EB9"/>
    <w:rsid w:val="00E45672"/>
    <w:rsid w:val="00E45BDC"/>
    <w:rsid w:val="00E46358"/>
    <w:rsid w:val="00E471DC"/>
    <w:rsid w:val="00E50077"/>
    <w:rsid w:val="00E50EB4"/>
    <w:rsid w:val="00E532FC"/>
    <w:rsid w:val="00E53ED2"/>
    <w:rsid w:val="00E54F47"/>
    <w:rsid w:val="00E559B4"/>
    <w:rsid w:val="00E55BB0"/>
    <w:rsid w:val="00E55BE7"/>
    <w:rsid w:val="00E568F8"/>
    <w:rsid w:val="00E609E5"/>
    <w:rsid w:val="00E60F27"/>
    <w:rsid w:val="00E619BE"/>
    <w:rsid w:val="00E61C5C"/>
    <w:rsid w:val="00E6360B"/>
    <w:rsid w:val="00E63798"/>
    <w:rsid w:val="00E64C53"/>
    <w:rsid w:val="00E64D93"/>
    <w:rsid w:val="00E65EDB"/>
    <w:rsid w:val="00E66743"/>
    <w:rsid w:val="00E66927"/>
    <w:rsid w:val="00E677B8"/>
    <w:rsid w:val="00E67FA1"/>
    <w:rsid w:val="00E71645"/>
    <w:rsid w:val="00E7387D"/>
    <w:rsid w:val="00E739AD"/>
    <w:rsid w:val="00E73D53"/>
    <w:rsid w:val="00E74A19"/>
    <w:rsid w:val="00E75111"/>
    <w:rsid w:val="00E77296"/>
    <w:rsid w:val="00E8391B"/>
    <w:rsid w:val="00E85744"/>
    <w:rsid w:val="00E85853"/>
    <w:rsid w:val="00E87527"/>
    <w:rsid w:val="00E87893"/>
    <w:rsid w:val="00E87EF7"/>
    <w:rsid w:val="00E93763"/>
    <w:rsid w:val="00E93B58"/>
    <w:rsid w:val="00E96C4C"/>
    <w:rsid w:val="00EA2862"/>
    <w:rsid w:val="00EA2AAE"/>
    <w:rsid w:val="00EA2EC0"/>
    <w:rsid w:val="00EA427A"/>
    <w:rsid w:val="00EA6E09"/>
    <w:rsid w:val="00EA723B"/>
    <w:rsid w:val="00EB07D4"/>
    <w:rsid w:val="00EB0AEB"/>
    <w:rsid w:val="00EB6350"/>
    <w:rsid w:val="00EB687A"/>
    <w:rsid w:val="00EC2F62"/>
    <w:rsid w:val="00EC2FE5"/>
    <w:rsid w:val="00EC4618"/>
    <w:rsid w:val="00EC62EB"/>
    <w:rsid w:val="00EC6E9F"/>
    <w:rsid w:val="00ED13C8"/>
    <w:rsid w:val="00ED44F0"/>
    <w:rsid w:val="00ED4B33"/>
    <w:rsid w:val="00ED578B"/>
    <w:rsid w:val="00ED5993"/>
    <w:rsid w:val="00ED78A0"/>
    <w:rsid w:val="00ED7DD6"/>
    <w:rsid w:val="00EE060B"/>
    <w:rsid w:val="00EE15A1"/>
    <w:rsid w:val="00EE2A7C"/>
    <w:rsid w:val="00EE2C42"/>
    <w:rsid w:val="00EE341B"/>
    <w:rsid w:val="00EE4453"/>
    <w:rsid w:val="00EE5FCE"/>
    <w:rsid w:val="00EE6BBD"/>
    <w:rsid w:val="00EE6E1E"/>
    <w:rsid w:val="00EE705F"/>
    <w:rsid w:val="00EE7D75"/>
    <w:rsid w:val="00EF1462"/>
    <w:rsid w:val="00EF2FA7"/>
    <w:rsid w:val="00EF321E"/>
    <w:rsid w:val="00EF4882"/>
    <w:rsid w:val="00EF54FD"/>
    <w:rsid w:val="00F03ECB"/>
    <w:rsid w:val="00F051C9"/>
    <w:rsid w:val="00F05A9F"/>
    <w:rsid w:val="00F07F0D"/>
    <w:rsid w:val="00F126F2"/>
    <w:rsid w:val="00F13112"/>
    <w:rsid w:val="00F16C20"/>
    <w:rsid w:val="00F16E29"/>
    <w:rsid w:val="00F16FE6"/>
    <w:rsid w:val="00F17836"/>
    <w:rsid w:val="00F230C3"/>
    <w:rsid w:val="00F238BD"/>
    <w:rsid w:val="00F2396C"/>
    <w:rsid w:val="00F24992"/>
    <w:rsid w:val="00F24C61"/>
    <w:rsid w:val="00F32F2F"/>
    <w:rsid w:val="00F33D41"/>
    <w:rsid w:val="00F33F3F"/>
    <w:rsid w:val="00F34A11"/>
    <w:rsid w:val="00F34AF1"/>
    <w:rsid w:val="00F35BDD"/>
    <w:rsid w:val="00F35EF0"/>
    <w:rsid w:val="00F3781F"/>
    <w:rsid w:val="00F4000E"/>
    <w:rsid w:val="00F403FD"/>
    <w:rsid w:val="00F41E72"/>
    <w:rsid w:val="00F4303D"/>
    <w:rsid w:val="00F431CB"/>
    <w:rsid w:val="00F44FFD"/>
    <w:rsid w:val="00F45BDF"/>
    <w:rsid w:val="00F46B66"/>
    <w:rsid w:val="00F50300"/>
    <w:rsid w:val="00F5239F"/>
    <w:rsid w:val="00F5414B"/>
    <w:rsid w:val="00F55F7D"/>
    <w:rsid w:val="00F56169"/>
    <w:rsid w:val="00F56230"/>
    <w:rsid w:val="00F56E39"/>
    <w:rsid w:val="00F57CB7"/>
    <w:rsid w:val="00F607FA"/>
    <w:rsid w:val="00F62068"/>
    <w:rsid w:val="00F623E9"/>
    <w:rsid w:val="00F63951"/>
    <w:rsid w:val="00F63C86"/>
    <w:rsid w:val="00F656C7"/>
    <w:rsid w:val="00F701BD"/>
    <w:rsid w:val="00F766BE"/>
    <w:rsid w:val="00F77EB9"/>
    <w:rsid w:val="00F80635"/>
    <w:rsid w:val="00F80CF4"/>
    <w:rsid w:val="00F8115F"/>
    <w:rsid w:val="00F815D1"/>
    <w:rsid w:val="00F81E7E"/>
    <w:rsid w:val="00F81F0F"/>
    <w:rsid w:val="00F825F4"/>
    <w:rsid w:val="00F838CB"/>
    <w:rsid w:val="00F85CDE"/>
    <w:rsid w:val="00F87321"/>
    <w:rsid w:val="00F9216E"/>
    <w:rsid w:val="00F92AA1"/>
    <w:rsid w:val="00F9311A"/>
    <w:rsid w:val="00F932DE"/>
    <w:rsid w:val="00F963DD"/>
    <w:rsid w:val="00F9641A"/>
    <w:rsid w:val="00F96A78"/>
    <w:rsid w:val="00F97004"/>
    <w:rsid w:val="00FA2045"/>
    <w:rsid w:val="00FA2839"/>
    <w:rsid w:val="00FA2CEE"/>
    <w:rsid w:val="00FA483F"/>
    <w:rsid w:val="00FA7488"/>
    <w:rsid w:val="00FA7A66"/>
    <w:rsid w:val="00FB1AA9"/>
    <w:rsid w:val="00FB35E9"/>
    <w:rsid w:val="00FB4B5A"/>
    <w:rsid w:val="00FB5963"/>
    <w:rsid w:val="00FB5DAA"/>
    <w:rsid w:val="00FB605D"/>
    <w:rsid w:val="00FC04B9"/>
    <w:rsid w:val="00FC161A"/>
    <w:rsid w:val="00FC23D5"/>
    <w:rsid w:val="00FC4337"/>
    <w:rsid w:val="00FC4C1A"/>
    <w:rsid w:val="00FC628F"/>
    <w:rsid w:val="00FC6468"/>
    <w:rsid w:val="00FC6D49"/>
    <w:rsid w:val="00FD1DE3"/>
    <w:rsid w:val="00FD20CF"/>
    <w:rsid w:val="00FD4922"/>
    <w:rsid w:val="00FD6461"/>
    <w:rsid w:val="00FE0281"/>
    <w:rsid w:val="00FE4799"/>
    <w:rsid w:val="00FE4D58"/>
    <w:rsid w:val="00FE7083"/>
    <w:rsid w:val="00FF019F"/>
    <w:rsid w:val="00FF1B2A"/>
    <w:rsid w:val="00FF2160"/>
    <w:rsid w:val="00FF30DE"/>
    <w:rsid w:val="00FF3164"/>
    <w:rsid w:val="00FF644B"/>
    <w:rsid w:val="00FF7626"/>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520AF2"/>
    <w:pPr>
      <w:jc w:val="center"/>
    </w:pPr>
  </w:style>
  <w:style w:type="paragraph" w:customStyle="1" w:styleId="EndNoteBibliography">
    <w:name w:val="EndNote Bibliography"/>
    <w:basedOn w:val="Normal"/>
    <w:rsid w:val="00520AF2"/>
  </w:style>
  <w:style w:type="character" w:customStyle="1" w:styleId="UnresolvedMention2">
    <w:name w:val="Unresolved Mention2"/>
    <w:basedOn w:val="DefaultParagraphFont"/>
    <w:uiPriority w:val="99"/>
    <w:semiHidden/>
    <w:unhideWhenUsed/>
    <w:rsid w:val="004C3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39004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j.net/MTrack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bidi.com/perfusion-system/112-ibidi-pump-system.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agej.nih.gov/ij/plugins/manual-tracki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bidi.com/chemotaxis-analysis/171-chemotaxis-and-migration-tool.html" TargetMode="External"/><Relationship Id="rId4" Type="http://schemas.openxmlformats.org/officeDocument/2006/relationships/settings" Target="settings.xml"/><Relationship Id="rId9" Type="http://schemas.openxmlformats.org/officeDocument/2006/relationships/hyperlink" Target="https://valelab4.ucsf.edu/~nstuurman/IJplugins/MTrack2.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C644-EED6-407E-AC37-E1D50C66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6162</Words>
  <Characters>35124</Characters>
  <Application>Microsoft Office Word</Application>
  <DocSecurity>0</DocSecurity>
  <Lines>292</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41204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2018-07-10T16:03:00Z</cp:lastPrinted>
  <dcterms:created xsi:type="dcterms:W3CDTF">2018-08-24T17:30:00Z</dcterms:created>
  <dcterms:modified xsi:type="dcterms:W3CDTF">2018-08-24T20:16:00Z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