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3DD0E" w14:textId="77777777" w:rsidR="003313A3" w:rsidRDefault="003313A3" w:rsidP="00D045C8">
      <w:pPr>
        <w:spacing w:line="260" w:lineRule="exact"/>
        <w:rPr>
          <w:rFonts w:ascii="Times New Roman" w:hAnsi="Times New Roman"/>
          <w:sz w:val="20"/>
        </w:rPr>
      </w:pPr>
      <w:bookmarkStart w:id="0" w:name="_GoBack"/>
      <w:bookmarkEnd w:id="0"/>
    </w:p>
    <w:p w14:paraId="0C145494" w14:textId="77777777" w:rsidR="003313A3" w:rsidRDefault="00255902" w:rsidP="00D045C8">
      <w:pPr>
        <w:tabs>
          <w:tab w:val="left" w:pos="2404"/>
        </w:tabs>
        <w:spacing w:line="260" w:lineRule="exact"/>
        <w:rPr>
          <w:rFonts w:ascii="Times New Roman" w:hAnsi="Times New Roman"/>
          <w:sz w:val="20"/>
        </w:rPr>
      </w:pPr>
      <w:r>
        <w:rPr>
          <w:rFonts w:ascii="Times New Roman" w:hAnsi="Times New Roman"/>
          <w:sz w:val="20"/>
        </w:rPr>
        <w:tab/>
      </w:r>
    </w:p>
    <w:p w14:paraId="5606B0C3" w14:textId="77777777" w:rsidR="006503A5" w:rsidRDefault="006503A5" w:rsidP="00D045C8">
      <w:pPr>
        <w:spacing w:line="260" w:lineRule="exact"/>
        <w:rPr>
          <w:rFonts w:ascii="Times New Roman" w:hAnsi="Times New Roman"/>
          <w:sz w:val="20"/>
        </w:rPr>
      </w:pPr>
    </w:p>
    <w:p w14:paraId="5146A8FC" w14:textId="45838398" w:rsidR="003313A3" w:rsidRPr="00416ECE" w:rsidRDefault="003313A3" w:rsidP="00D045C8">
      <w:pPr>
        <w:spacing w:line="260" w:lineRule="exact"/>
        <w:rPr>
          <w:rFonts w:ascii="Times New Roman" w:hAnsi="Times New Roman"/>
          <w:szCs w:val="24"/>
        </w:rPr>
      </w:pPr>
      <w:r w:rsidRPr="00416ECE">
        <w:rPr>
          <w:rFonts w:ascii="Times New Roman" w:hAnsi="Times New Roman"/>
          <w:szCs w:val="24"/>
        </w:rPr>
        <w:fldChar w:fldCharType="begin"/>
      </w:r>
      <w:r w:rsidRPr="00416ECE">
        <w:rPr>
          <w:rFonts w:ascii="Times New Roman" w:hAnsi="Times New Roman"/>
          <w:szCs w:val="24"/>
        </w:rPr>
        <w:instrText xml:space="preserve"> DATE \@ "dddd, d MMMM yyyy" \* MERGEFORMAT </w:instrText>
      </w:r>
      <w:r w:rsidRPr="00416ECE">
        <w:rPr>
          <w:rFonts w:ascii="Times New Roman" w:hAnsi="Times New Roman"/>
          <w:szCs w:val="24"/>
        </w:rPr>
        <w:fldChar w:fldCharType="separate"/>
      </w:r>
      <w:r w:rsidR="0005680A">
        <w:rPr>
          <w:rFonts w:ascii="Times New Roman" w:hAnsi="Times New Roman"/>
          <w:noProof/>
          <w:szCs w:val="24"/>
        </w:rPr>
        <w:t>Tuesday, 3 July 2018</w:t>
      </w:r>
      <w:r w:rsidRPr="00416ECE">
        <w:rPr>
          <w:rFonts w:ascii="Times New Roman" w:hAnsi="Times New Roman"/>
          <w:szCs w:val="24"/>
        </w:rPr>
        <w:fldChar w:fldCharType="end"/>
      </w:r>
    </w:p>
    <w:p w14:paraId="1ECDA1F2" w14:textId="77777777" w:rsidR="003313A3" w:rsidRPr="00416ECE" w:rsidRDefault="003313A3" w:rsidP="00D045C8">
      <w:pPr>
        <w:rPr>
          <w:rFonts w:ascii="Times New Roman" w:hAnsi="Times New Roman"/>
          <w:szCs w:val="24"/>
        </w:rPr>
      </w:pPr>
    </w:p>
    <w:p w14:paraId="6EE7DF1B" w14:textId="76F8257E"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 xml:space="preserve">Journal </w:t>
      </w:r>
      <w:r>
        <w:rPr>
          <w:rFonts w:ascii="Times New Roman" w:hAnsi="Times New Roman"/>
          <w:szCs w:val="24"/>
          <w:lang w:val="en-GB"/>
        </w:rPr>
        <w:t>of Visualized Experiments</w:t>
      </w:r>
    </w:p>
    <w:p w14:paraId="5067112F" w14:textId="77777777"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 xml:space="preserve">1 Alewife </w:t>
      </w:r>
      <w:proofErr w:type="spellStart"/>
      <w:r w:rsidRPr="00B67034">
        <w:rPr>
          <w:rFonts w:ascii="Times New Roman" w:hAnsi="Times New Roman"/>
          <w:szCs w:val="24"/>
          <w:lang w:val="en-GB"/>
        </w:rPr>
        <w:t>Center</w:t>
      </w:r>
      <w:proofErr w:type="spellEnd"/>
      <w:r w:rsidRPr="00B67034">
        <w:rPr>
          <w:rFonts w:ascii="Times New Roman" w:hAnsi="Times New Roman"/>
          <w:szCs w:val="24"/>
          <w:lang w:val="en-GB"/>
        </w:rPr>
        <w:t xml:space="preserve"> #200</w:t>
      </w:r>
    </w:p>
    <w:p w14:paraId="1D0B1404" w14:textId="77777777"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Cambridge, MA 02140</w:t>
      </w:r>
    </w:p>
    <w:p w14:paraId="4D0B8C0F" w14:textId="77777777"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617-945-9051</w:t>
      </w:r>
    </w:p>
    <w:p w14:paraId="4F08F48A" w14:textId="77777777" w:rsidR="00B67034" w:rsidRPr="00B67034" w:rsidRDefault="00B67034" w:rsidP="00B67034">
      <w:pPr>
        <w:rPr>
          <w:rFonts w:ascii="Times New Roman" w:hAnsi="Times New Roman"/>
          <w:szCs w:val="24"/>
          <w:lang w:val="en-GB"/>
        </w:rPr>
      </w:pPr>
    </w:p>
    <w:p w14:paraId="259A2ADA" w14:textId="77777777"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 xml:space="preserve">Dear </w:t>
      </w:r>
      <w:proofErr w:type="spellStart"/>
      <w:r w:rsidRPr="00B67034">
        <w:rPr>
          <w:rFonts w:ascii="Times New Roman" w:hAnsi="Times New Roman"/>
          <w:szCs w:val="24"/>
          <w:lang w:val="en-GB"/>
        </w:rPr>
        <w:t>JoVE</w:t>
      </w:r>
      <w:proofErr w:type="spellEnd"/>
      <w:r w:rsidRPr="00B67034">
        <w:rPr>
          <w:rFonts w:ascii="Times New Roman" w:hAnsi="Times New Roman"/>
          <w:szCs w:val="24"/>
          <w:lang w:val="en-GB"/>
        </w:rPr>
        <w:t xml:space="preserve"> editors,</w:t>
      </w:r>
    </w:p>
    <w:p w14:paraId="266AA312" w14:textId="77777777" w:rsidR="00B67034" w:rsidRPr="00B67034" w:rsidRDefault="00B67034" w:rsidP="00B67034">
      <w:pPr>
        <w:rPr>
          <w:rFonts w:ascii="Times New Roman" w:hAnsi="Times New Roman"/>
          <w:szCs w:val="24"/>
          <w:lang w:val="en-GB"/>
        </w:rPr>
      </w:pPr>
    </w:p>
    <w:p w14:paraId="63FEB404" w14:textId="21799760"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I</w:t>
      </w:r>
      <w:r>
        <w:rPr>
          <w:rFonts w:ascii="Times New Roman" w:hAnsi="Times New Roman"/>
          <w:szCs w:val="24"/>
          <w:lang w:val="en-GB"/>
        </w:rPr>
        <w:t xml:space="preserve"> am pleased to submit our manuscript,</w:t>
      </w:r>
      <w:r w:rsidRPr="00B67034">
        <w:rPr>
          <w:rFonts w:ascii="Times New Roman" w:hAnsi="Times New Roman"/>
          <w:szCs w:val="24"/>
          <w:lang w:val="en-GB"/>
        </w:rPr>
        <w:t xml:space="preserve"> titled “Immunofluorescence Microscopy for Objective Quantification of Biomarker Proteins in Formalin-Fixed, Paraffin-Embedded Tissue”</w:t>
      </w:r>
      <w:r>
        <w:rPr>
          <w:rFonts w:ascii="Times New Roman" w:hAnsi="Times New Roman"/>
          <w:szCs w:val="24"/>
          <w:lang w:val="en-GB"/>
        </w:rPr>
        <w:t>,</w:t>
      </w:r>
      <w:r w:rsidR="00072BCF">
        <w:rPr>
          <w:rFonts w:ascii="Times New Roman" w:hAnsi="Times New Roman"/>
          <w:szCs w:val="24"/>
          <w:lang w:val="en-GB"/>
        </w:rPr>
        <w:t xml:space="preserve"> for</w:t>
      </w:r>
      <w:r w:rsidRPr="00B67034">
        <w:rPr>
          <w:rFonts w:ascii="Times New Roman" w:hAnsi="Times New Roman"/>
          <w:szCs w:val="24"/>
          <w:lang w:val="en-GB"/>
        </w:rPr>
        <w:t xml:space="preserve"> consideration for publication</w:t>
      </w:r>
      <w:r>
        <w:rPr>
          <w:rFonts w:ascii="Times New Roman" w:hAnsi="Times New Roman"/>
          <w:szCs w:val="24"/>
          <w:lang w:val="en-GB"/>
        </w:rPr>
        <w:t xml:space="preserve"> in </w:t>
      </w:r>
      <w:proofErr w:type="spellStart"/>
      <w:r>
        <w:rPr>
          <w:rFonts w:ascii="Times New Roman" w:hAnsi="Times New Roman"/>
          <w:szCs w:val="24"/>
          <w:lang w:val="en-GB"/>
        </w:rPr>
        <w:t>JoVE</w:t>
      </w:r>
      <w:proofErr w:type="spellEnd"/>
      <w:r w:rsidRPr="00B67034">
        <w:rPr>
          <w:rFonts w:ascii="Times New Roman" w:hAnsi="Times New Roman"/>
          <w:szCs w:val="24"/>
          <w:lang w:val="en-GB"/>
        </w:rPr>
        <w:t xml:space="preserve">. </w:t>
      </w:r>
      <w:r w:rsidR="00072BCF" w:rsidRPr="00B67034">
        <w:rPr>
          <w:rFonts w:ascii="Times New Roman" w:hAnsi="Times New Roman"/>
          <w:szCs w:val="24"/>
          <w:lang w:val="en-GB"/>
        </w:rPr>
        <w:t>The methods outlined in the manuscript will provide a protocol for the objective quantification of biomarker proteins from formalin-</w:t>
      </w:r>
      <w:r w:rsidR="00072BCF">
        <w:rPr>
          <w:rFonts w:ascii="Times New Roman" w:hAnsi="Times New Roman"/>
          <w:szCs w:val="24"/>
          <w:lang w:val="en-GB"/>
        </w:rPr>
        <w:t>fixed, paraffin-embedded tissue specimens</w:t>
      </w:r>
      <w:r w:rsidR="00072BCF" w:rsidRPr="00B67034">
        <w:rPr>
          <w:rFonts w:ascii="Times New Roman" w:hAnsi="Times New Roman"/>
          <w:szCs w:val="24"/>
          <w:lang w:val="en-GB"/>
        </w:rPr>
        <w:t xml:space="preserve"> </w:t>
      </w:r>
      <w:r w:rsidR="00072BCF">
        <w:rPr>
          <w:rFonts w:ascii="Times New Roman" w:hAnsi="Times New Roman"/>
          <w:szCs w:val="24"/>
          <w:lang w:val="en-GB"/>
        </w:rPr>
        <w:t>suitable to</w:t>
      </w:r>
      <w:r w:rsidR="00072BCF" w:rsidRPr="00B67034">
        <w:rPr>
          <w:rFonts w:ascii="Times New Roman" w:hAnsi="Times New Roman"/>
          <w:szCs w:val="24"/>
          <w:lang w:val="en-GB"/>
        </w:rPr>
        <w:t xml:space="preserve"> a wide range of clinical and research applications.</w:t>
      </w:r>
      <w:r w:rsidR="00072BCF">
        <w:rPr>
          <w:rFonts w:ascii="Times New Roman" w:hAnsi="Times New Roman"/>
          <w:szCs w:val="24"/>
          <w:lang w:val="en-GB"/>
        </w:rPr>
        <w:t xml:space="preserve"> </w:t>
      </w:r>
      <w:r w:rsidRPr="00B67034">
        <w:rPr>
          <w:rFonts w:ascii="Times New Roman" w:hAnsi="Times New Roman"/>
          <w:szCs w:val="24"/>
          <w:lang w:val="en-GB"/>
        </w:rPr>
        <w:t>We believe the multi-component procedure described in this manuscript would lend itself well to representation in both written as well as video formats.</w:t>
      </w:r>
      <w:r w:rsidR="00B64176">
        <w:rPr>
          <w:rFonts w:ascii="Times New Roman" w:hAnsi="Times New Roman"/>
          <w:szCs w:val="24"/>
          <w:lang w:val="en-GB"/>
        </w:rPr>
        <w:t xml:space="preserve"> For example, the explanation for the procedure for fixing and embedding cultivated cells in paraffin wax and for </w:t>
      </w:r>
      <w:r w:rsidRPr="00B67034">
        <w:rPr>
          <w:rFonts w:ascii="Times New Roman" w:hAnsi="Times New Roman"/>
          <w:szCs w:val="24"/>
          <w:lang w:val="en-GB"/>
        </w:rPr>
        <w:t xml:space="preserve">data normalization and comparison </w:t>
      </w:r>
      <w:r w:rsidR="00B64176">
        <w:rPr>
          <w:rFonts w:ascii="Times New Roman" w:hAnsi="Times New Roman"/>
          <w:szCs w:val="24"/>
          <w:lang w:val="en-GB"/>
        </w:rPr>
        <w:t xml:space="preserve">will be enhanced </w:t>
      </w:r>
      <w:proofErr w:type="gramStart"/>
      <w:r w:rsidR="00B64176">
        <w:rPr>
          <w:rFonts w:ascii="Times New Roman" w:hAnsi="Times New Roman"/>
          <w:szCs w:val="24"/>
          <w:lang w:val="en-GB"/>
        </w:rPr>
        <w:t>by the use</w:t>
      </w:r>
      <w:r w:rsidRPr="00B67034">
        <w:rPr>
          <w:rFonts w:ascii="Times New Roman" w:hAnsi="Times New Roman"/>
          <w:szCs w:val="24"/>
          <w:lang w:val="en-GB"/>
        </w:rPr>
        <w:t xml:space="preserve"> </w:t>
      </w:r>
      <w:r w:rsidR="00B64176">
        <w:rPr>
          <w:rFonts w:ascii="Times New Roman" w:hAnsi="Times New Roman"/>
          <w:szCs w:val="24"/>
          <w:lang w:val="en-GB"/>
        </w:rPr>
        <w:t>of</w:t>
      </w:r>
      <w:proofErr w:type="gramEnd"/>
      <w:r w:rsidR="00B64176">
        <w:rPr>
          <w:rFonts w:ascii="Times New Roman" w:hAnsi="Times New Roman"/>
          <w:szCs w:val="24"/>
          <w:lang w:val="en-GB"/>
        </w:rPr>
        <w:t xml:space="preserve"> </w:t>
      </w:r>
      <w:r w:rsidRPr="00B67034">
        <w:rPr>
          <w:rFonts w:ascii="Times New Roman" w:hAnsi="Times New Roman"/>
          <w:szCs w:val="24"/>
          <w:lang w:val="en-GB"/>
        </w:rPr>
        <w:t xml:space="preserve">visual cues that can be incorporated into a video protocol. </w:t>
      </w:r>
    </w:p>
    <w:p w14:paraId="3D4CEC6C" w14:textId="77777777" w:rsidR="00B67034" w:rsidRPr="00B67034" w:rsidRDefault="00B67034" w:rsidP="00B67034">
      <w:pPr>
        <w:rPr>
          <w:rFonts w:ascii="Times New Roman" w:hAnsi="Times New Roman"/>
          <w:szCs w:val="24"/>
          <w:lang w:val="en-GB"/>
        </w:rPr>
      </w:pPr>
    </w:p>
    <w:p w14:paraId="4B16C573" w14:textId="1ED245BD" w:rsidR="00B67034" w:rsidRPr="00B67034" w:rsidRDefault="00B67034" w:rsidP="00B67034">
      <w:pPr>
        <w:rPr>
          <w:rFonts w:ascii="Times New Roman" w:hAnsi="Times New Roman"/>
          <w:szCs w:val="24"/>
          <w:lang w:val="en-GB"/>
        </w:rPr>
      </w:pPr>
      <w:r w:rsidRPr="00B67034">
        <w:rPr>
          <w:rFonts w:ascii="Times New Roman" w:hAnsi="Times New Roman"/>
          <w:szCs w:val="24"/>
          <w:lang w:val="en-GB"/>
        </w:rPr>
        <w:t>The author</w:t>
      </w:r>
      <w:r w:rsidR="006C5891">
        <w:rPr>
          <w:rFonts w:ascii="Times New Roman" w:hAnsi="Times New Roman"/>
          <w:szCs w:val="24"/>
          <w:lang w:val="en-GB"/>
        </w:rPr>
        <w:t>s’</w:t>
      </w:r>
      <w:r w:rsidRPr="00B67034">
        <w:rPr>
          <w:rFonts w:ascii="Times New Roman" w:hAnsi="Times New Roman"/>
          <w:szCs w:val="24"/>
          <w:lang w:val="en-GB"/>
        </w:rPr>
        <w:t xml:space="preserve"> contributions to the manuscript are as follows: Alison Moore wrote the manuscript, generated the figures, performed the immunoblotting experiments, and performed the data analysis. Lee Boudreau performed the immunofluorescence (IF) staining and consulted on IF findings. Shakeel Virk performed the image analysis to quantify the IF signals and consulted on IF findings. David LeBrun consulted on the IF findin</w:t>
      </w:r>
      <w:r w:rsidR="006C5891">
        <w:rPr>
          <w:rFonts w:ascii="Times New Roman" w:hAnsi="Times New Roman"/>
          <w:szCs w:val="24"/>
          <w:lang w:val="en-GB"/>
        </w:rPr>
        <w:t>gs and immunoblotting procedure</w:t>
      </w:r>
      <w:r w:rsidRPr="00B67034">
        <w:rPr>
          <w:rFonts w:ascii="Times New Roman" w:hAnsi="Times New Roman"/>
          <w:szCs w:val="24"/>
          <w:lang w:val="en-GB"/>
        </w:rPr>
        <w:t xml:space="preserve"> and edited the manuscript. Throughout this process we have been in contact with three </w:t>
      </w:r>
      <w:proofErr w:type="spellStart"/>
      <w:r w:rsidRPr="00B67034">
        <w:rPr>
          <w:rFonts w:ascii="Times New Roman" w:hAnsi="Times New Roman"/>
          <w:szCs w:val="24"/>
          <w:lang w:val="en-GB"/>
        </w:rPr>
        <w:t>JoVE</w:t>
      </w:r>
      <w:proofErr w:type="spellEnd"/>
      <w:r w:rsidRPr="00B67034">
        <w:rPr>
          <w:rFonts w:ascii="Times New Roman" w:hAnsi="Times New Roman"/>
          <w:szCs w:val="24"/>
          <w:lang w:val="en-GB"/>
        </w:rPr>
        <w:t xml:space="preserve"> editors. Rachel Service reached out initially about writing the manuscript and sent the invitation to submit. Indrani Mukherjee was the second editor we were in contact with and helped to answer questions regarding timeline. Lyndsay Troyer is the current editor we are in contact with at the time of submission.</w:t>
      </w:r>
    </w:p>
    <w:p w14:paraId="43A19AED" w14:textId="77777777" w:rsidR="00B67034" w:rsidRPr="00B67034" w:rsidRDefault="00B67034" w:rsidP="00B67034">
      <w:pPr>
        <w:rPr>
          <w:rFonts w:ascii="Times New Roman" w:hAnsi="Times New Roman"/>
          <w:szCs w:val="24"/>
          <w:lang w:val="en-GB"/>
        </w:rPr>
      </w:pPr>
    </w:p>
    <w:p w14:paraId="6043C6AC" w14:textId="0DCD0756" w:rsidR="003A6964" w:rsidRPr="00416ECE" w:rsidRDefault="006C5891" w:rsidP="00B67034">
      <w:pPr>
        <w:rPr>
          <w:rFonts w:ascii="Times New Roman" w:hAnsi="Times New Roman"/>
          <w:szCs w:val="24"/>
          <w:lang w:val="en-GB"/>
        </w:rPr>
      </w:pPr>
      <w:r>
        <w:rPr>
          <w:rFonts w:ascii="Times New Roman" w:hAnsi="Times New Roman"/>
          <w:szCs w:val="24"/>
          <w:lang w:val="en-GB"/>
        </w:rPr>
        <w:t>On behalf of my co-authors and myself, thank you for considering our work.</w:t>
      </w:r>
      <w:r w:rsidR="00B67034" w:rsidRPr="00B67034">
        <w:rPr>
          <w:rFonts w:ascii="Times New Roman" w:hAnsi="Times New Roman"/>
          <w:szCs w:val="24"/>
          <w:lang w:val="en-GB"/>
        </w:rPr>
        <w:t xml:space="preserve"> We look forward to hearing back from you.</w:t>
      </w:r>
    </w:p>
    <w:p w14:paraId="2C3A0D0E" w14:textId="77777777" w:rsidR="00B67034" w:rsidRDefault="00B67034" w:rsidP="00D045C8">
      <w:pPr>
        <w:rPr>
          <w:rFonts w:ascii="Times New Roman" w:hAnsi="Times New Roman"/>
          <w:szCs w:val="24"/>
          <w:lang w:val="en-GB"/>
        </w:rPr>
      </w:pPr>
    </w:p>
    <w:p w14:paraId="579ADEB7" w14:textId="0D9F30C8" w:rsidR="003313A3" w:rsidRDefault="00062125" w:rsidP="00D045C8">
      <w:pPr>
        <w:rPr>
          <w:rFonts w:ascii="Times New Roman" w:hAnsi="Times New Roman"/>
          <w:szCs w:val="24"/>
          <w:lang w:val="en-GB"/>
        </w:rPr>
      </w:pPr>
      <w:r w:rsidRPr="00416ECE">
        <w:rPr>
          <w:rFonts w:ascii="Times New Roman" w:hAnsi="Times New Roman"/>
          <w:szCs w:val="24"/>
          <w:lang w:val="en-GB"/>
        </w:rPr>
        <w:t>Sincerely</w:t>
      </w:r>
      <w:r w:rsidR="003313A3" w:rsidRPr="00416ECE">
        <w:rPr>
          <w:rFonts w:ascii="Times New Roman" w:hAnsi="Times New Roman"/>
          <w:szCs w:val="24"/>
          <w:lang w:val="en-GB"/>
        </w:rPr>
        <w:t>,</w:t>
      </w:r>
    </w:p>
    <w:p w14:paraId="2F1F2786" w14:textId="77777777" w:rsidR="006C5891" w:rsidRPr="00416ECE" w:rsidRDefault="006C5891" w:rsidP="00D045C8">
      <w:pPr>
        <w:rPr>
          <w:rFonts w:ascii="Times New Roman" w:hAnsi="Times New Roman"/>
          <w:noProof/>
          <w:szCs w:val="24"/>
          <w:lang w:val="en-CA" w:eastAsia="en-CA"/>
        </w:rPr>
      </w:pPr>
    </w:p>
    <w:p w14:paraId="0F20AAC7" w14:textId="2144CEA0" w:rsidR="00227033" w:rsidRPr="00416ECE" w:rsidRDefault="00DD3E08" w:rsidP="00D045C8">
      <w:pPr>
        <w:rPr>
          <w:rFonts w:ascii="Times New Roman" w:hAnsi="Times New Roman"/>
          <w:noProof/>
          <w:szCs w:val="24"/>
        </w:rPr>
      </w:pPr>
      <w:r w:rsidRPr="00416ECE">
        <w:rPr>
          <w:rFonts w:ascii="Times New Roman" w:hAnsi="Times New Roman"/>
          <w:noProof/>
          <w:szCs w:val="24"/>
          <w:lang w:val="en-CA" w:eastAsia="en-CA"/>
        </w:rPr>
        <w:drawing>
          <wp:inline distT="0" distB="0" distL="0" distR="0" wp14:anchorId="72103E9A" wp14:editId="743E9E1E">
            <wp:extent cx="1375410" cy="405765"/>
            <wp:effectExtent l="0" t="0" r="0" b="0"/>
            <wp:docPr id="7" name="Picture 1" descr="lebru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run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5410" cy="405765"/>
                    </a:xfrm>
                    <a:prstGeom prst="rect">
                      <a:avLst/>
                    </a:prstGeom>
                    <a:noFill/>
                    <a:ln>
                      <a:noFill/>
                    </a:ln>
                  </pic:spPr>
                </pic:pic>
              </a:graphicData>
            </a:graphic>
          </wp:inline>
        </w:drawing>
      </w:r>
    </w:p>
    <w:p w14:paraId="5CD9914B" w14:textId="77777777" w:rsidR="00B23CDA" w:rsidRPr="00416ECE" w:rsidRDefault="00B23CDA" w:rsidP="00D045C8">
      <w:pPr>
        <w:rPr>
          <w:rFonts w:ascii="Times New Roman" w:hAnsi="Times New Roman"/>
          <w:noProof/>
          <w:szCs w:val="24"/>
        </w:rPr>
      </w:pPr>
    </w:p>
    <w:p w14:paraId="2C46DD5D" w14:textId="77777777" w:rsidR="003313A3" w:rsidRPr="00416ECE" w:rsidRDefault="003313A3" w:rsidP="00D045C8">
      <w:pPr>
        <w:rPr>
          <w:rFonts w:ascii="Times New Roman" w:hAnsi="Times New Roman"/>
          <w:szCs w:val="24"/>
          <w:lang w:val="en-GB"/>
        </w:rPr>
      </w:pPr>
      <w:r w:rsidRPr="00416ECE">
        <w:rPr>
          <w:rFonts w:ascii="Times New Roman" w:hAnsi="Times New Roman"/>
          <w:szCs w:val="24"/>
          <w:lang w:val="en-GB"/>
        </w:rPr>
        <w:t>David P. LeBrun, MD, FRCP(C)</w:t>
      </w:r>
    </w:p>
    <w:p w14:paraId="63ED0808" w14:textId="2C2D536B" w:rsidR="003313A3" w:rsidRPr="00416ECE" w:rsidRDefault="003313A3" w:rsidP="00D045C8">
      <w:pPr>
        <w:spacing w:line="260" w:lineRule="exact"/>
        <w:rPr>
          <w:rFonts w:ascii="Times New Roman" w:hAnsi="Times New Roman"/>
          <w:szCs w:val="24"/>
          <w:lang w:val="en-GB"/>
        </w:rPr>
      </w:pPr>
      <w:r w:rsidRPr="00416ECE">
        <w:rPr>
          <w:rFonts w:ascii="Times New Roman" w:hAnsi="Times New Roman"/>
          <w:szCs w:val="24"/>
          <w:lang w:val="en-GB"/>
        </w:rPr>
        <w:t>Professor</w:t>
      </w:r>
    </w:p>
    <w:sectPr w:rsidR="003313A3" w:rsidRPr="00416ECE" w:rsidSect="00152D3B">
      <w:headerReference w:type="even" r:id="rId7"/>
      <w:headerReference w:type="first" r:id="rId8"/>
      <w:footerReference w:type="first" r:id="rId9"/>
      <w:pgSz w:w="12240" w:h="15840" w:code="1"/>
      <w:pgMar w:top="1109" w:right="1440" w:bottom="1304" w:left="1531" w:header="357"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4F671" w14:textId="77777777" w:rsidR="00843A9F" w:rsidRDefault="00843A9F">
      <w:r>
        <w:separator/>
      </w:r>
    </w:p>
  </w:endnote>
  <w:endnote w:type="continuationSeparator" w:id="0">
    <w:p w14:paraId="18F147CE" w14:textId="77777777" w:rsidR="00843A9F" w:rsidRDefault="0084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TT">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604BC" w14:textId="77777777" w:rsidR="003313A3" w:rsidRDefault="00774A47">
    <w:pPr>
      <w:pStyle w:val="Footer"/>
    </w:pPr>
    <w:r>
      <w:rPr>
        <w:noProof/>
        <w:lang w:val="en-CA" w:eastAsia="en-CA"/>
      </w:rPr>
      <mc:AlternateContent>
        <mc:Choice Requires="wps">
          <w:drawing>
            <wp:anchor distT="0" distB="0" distL="114300" distR="114300" simplePos="0" relativeHeight="251660288" behindDoc="0" locked="1" layoutInCell="0" allowOverlap="1" wp14:anchorId="0886089A" wp14:editId="1904B75E">
              <wp:simplePos x="0" y="0"/>
              <wp:positionH relativeFrom="page">
                <wp:posOffset>914400</wp:posOffset>
              </wp:positionH>
              <wp:positionV relativeFrom="page">
                <wp:posOffset>9601200</wp:posOffset>
              </wp:positionV>
              <wp:extent cx="6126480" cy="365760"/>
              <wp:effectExtent l="0" t="0" r="7620" b="152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65760"/>
                      </a:xfrm>
                      <a:prstGeom prst="rect">
                        <a:avLst/>
                      </a:prstGeom>
                      <a:noFill/>
                      <a:ln>
                        <a:noFill/>
                      </a:ln>
                      <a:extLst>
                        <a:ext uri="{909E8E84-426E-40DD-AFC4-6F175D3DCCD1}">
                          <a14:hiddenFill xmlns:a14="http://schemas.microsoft.com/office/drawing/2010/main">
                            <a:solidFill>
                              <a:srgbClr val="00336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AF737" w14:textId="77777777" w:rsidR="003313A3" w:rsidRDefault="003313A3">
                          <w:pPr>
                            <w:rPr>
                              <w:rFonts w:ascii="PalatinoTT" w:hAnsi="PalatinoTT"/>
                              <w:color w:val="000080"/>
                              <w:spacing w:val="104"/>
                              <w:sz w:val="14"/>
                            </w:rPr>
                          </w:pPr>
                          <w:r>
                            <w:rPr>
                              <w:rFonts w:ascii="PalatinoTT" w:hAnsi="PalatinoTT"/>
                              <w:color w:val="000080"/>
                              <w:spacing w:val="104"/>
                              <w:sz w:val="14"/>
                            </w:rPr>
                            <w:t>PREPARING LEADERS AND CITIZENS FOR A GLOBAL 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6089A" id="_x0000_t202" coordsize="21600,21600" o:spt="202" path="m,l,21600r21600,l21600,xe">
              <v:stroke joinstyle="miter"/>
              <v:path gradientshapeok="t" o:connecttype="rect"/>
            </v:shapetype>
            <v:shape id="Text Box 11" o:spid="_x0000_s1028" type="#_x0000_t202" style="position:absolute;margin-left:1in;margin-top:756pt;width:482.4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" o:allowincell="f" filled="f" fillcolor="#036" stroked="f">
              <v:textbox inset="0,0,0,0">
                <w:txbxContent>
                  <w:p w14:paraId="652AF737" w14:textId="77777777" w:rsidR="003313A3" w:rsidRDefault="003313A3">
                    <w:pPr>
                      <w:rPr>
                        <w:rFonts w:ascii="PalatinoTT" w:hAnsi="PalatinoTT"/>
                        <w:color w:val="000080"/>
                        <w:spacing w:val="104"/>
                        <w:sz w:val="14"/>
                      </w:rPr>
                    </w:pPr>
                    <w:r>
                      <w:rPr>
                        <w:rFonts w:ascii="PalatinoTT" w:hAnsi="PalatinoTT"/>
                        <w:color w:val="000080"/>
                        <w:spacing w:val="104"/>
                        <w:sz w:val="14"/>
                      </w:rPr>
                      <w:t>PREPARING LEADERS AND CITIZENS FOR A GLOBAL SOCIETY</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DA0A" w14:textId="77777777" w:rsidR="00843A9F" w:rsidRDefault="00843A9F">
      <w:r>
        <w:separator/>
      </w:r>
    </w:p>
  </w:footnote>
  <w:footnote w:type="continuationSeparator" w:id="0">
    <w:p w14:paraId="56F04B33" w14:textId="77777777" w:rsidR="00843A9F" w:rsidRDefault="0084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5172" w14:textId="77777777" w:rsidR="003313A3" w:rsidRDefault="00774A47">
    <w:r>
      <w:rPr>
        <w:noProof/>
        <w:lang w:val="en-CA" w:eastAsia="en-CA"/>
      </w:rPr>
      <w:drawing>
        <wp:anchor distT="0" distB="0" distL="114300" distR="114300" simplePos="0" relativeHeight="251658240" behindDoc="0" locked="0" layoutInCell="0" allowOverlap="1" wp14:anchorId="4F0E2D87" wp14:editId="6DF5645D">
          <wp:simplePos x="0" y="0"/>
          <wp:positionH relativeFrom="column">
            <wp:posOffset>0</wp:posOffset>
          </wp:positionH>
          <wp:positionV relativeFrom="paragraph">
            <wp:posOffset>0</wp:posOffset>
          </wp:positionV>
          <wp:extent cx="1828800" cy="1258570"/>
          <wp:effectExtent l="0" t="0" r="0" b="0"/>
          <wp:wrapTopAndBottom/>
          <wp:docPr id="20" name="Picture 20" descr="QL_F_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L_F_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585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7216" behindDoc="0" locked="0" layoutInCell="0" allowOverlap="1" wp14:anchorId="7A183932" wp14:editId="0E572549">
          <wp:simplePos x="0" y="0"/>
          <wp:positionH relativeFrom="column">
            <wp:posOffset>0</wp:posOffset>
          </wp:positionH>
          <wp:positionV relativeFrom="paragraph">
            <wp:posOffset>0</wp:posOffset>
          </wp:positionV>
          <wp:extent cx="1828800" cy="1258570"/>
          <wp:effectExtent l="0" t="0" r="0" b="0"/>
          <wp:wrapTopAndBottom/>
          <wp:docPr id="21" name="Picture 7" descr="QL_F_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L_F_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5857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56192" behindDoc="0" locked="0" layoutInCell="0" allowOverlap="1" wp14:anchorId="403E0735" wp14:editId="26A7641B">
          <wp:simplePos x="0" y="0"/>
          <wp:positionH relativeFrom="column">
            <wp:posOffset>0</wp:posOffset>
          </wp:positionH>
          <wp:positionV relativeFrom="paragraph">
            <wp:posOffset>0</wp:posOffset>
          </wp:positionV>
          <wp:extent cx="1828800" cy="1258570"/>
          <wp:effectExtent l="0" t="0" r="0" b="0"/>
          <wp:wrapTopAndBottom/>
          <wp:docPr id="22" name="Picture 6" descr="QL_F_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L_F_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585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13A31" w14:textId="42A58561" w:rsidR="003313A3" w:rsidRPr="00A265CD" w:rsidRDefault="00152D3B" w:rsidP="00152D3B">
    <w:pPr>
      <w:pStyle w:val="Header"/>
      <w:tabs>
        <w:tab w:val="clear" w:pos="4320"/>
        <w:tab w:val="clear" w:pos="8640"/>
        <w:tab w:val="left" w:pos="6975"/>
      </w:tabs>
      <w:rPr>
        <w:rFonts w:ascii="Times New Roman" w:hAnsi="Times New Roman"/>
        <w:sz w:val="14"/>
      </w:rPr>
    </w:pPr>
    <w:r>
      <w:rPr>
        <w:noProof/>
        <w:lang w:val="en-CA" w:eastAsia="en-CA"/>
      </w:rPr>
      <mc:AlternateContent>
        <mc:Choice Requires="wps">
          <w:drawing>
            <wp:anchor distT="0" distB="0" distL="114300" distR="114300" simplePos="0" relativeHeight="251662336" behindDoc="0" locked="0" layoutInCell="0" allowOverlap="1" wp14:anchorId="7830A8A7" wp14:editId="4E446C1D">
              <wp:simplePos x="0" y="0"/>
              <wp:positionH relativeFrom="page">
                <wp:posOffset>5029200</wp:posOffset>
              </wp:positionH>
              <wp:positionV relativeFrom="margin">
                <wp:posOffset>-485775</wp:posOffset>
              </wp:positionV>
              <wp:extent cx="2400300" cy="13716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9EBA0" w14:textId="7077D2C1" w:rsidR="00152D3B" w:rsidRPr="00A265CD" w:rsidRDefault="00152D3B" w:rsidP="00152D3B">
                          <w:pPr>
                            <w:pStyle w:val="Department"/>
                            <w:spacing w:after="0"/>
                            <w:rPr>
                              <w:rFonts w:ascii="Times New Roman" w:hAnsi="Times New Roman"/>
                            </w:rPr>
                          </w:pPr>
                          <w:r>
                            <w:rPr>
                              <w:rFonts w:ascii="Times New Roman" w:hAnsi="Times New Roman"/>
                            </w:rPr>
                            <w:t>DEPARTMENT OF PATHOLOGY AND MOLECULAR MEDICINE</w:t>
                          </w:r>
                        </w:p>
                        <w:p w14:paraId="74012387" w14:textId="77777777" w:rsidR="00152D3B" w:rsidRPr="00A265CD" w:rsidRDefault="00152D3B" w:rsidP="00152D3B">
                          <w:pPr>
                            <w:pStyle w:val="Address"/>
                            <w:rPr>
                              <w:rFonts w:ascii="Times New Roman" w:hAnsi="Times New Roman"/>
                              <w:kern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0A8A7" id="_x0000_t202" coordsize="21600,21600" o:spt="202" path="m,l,21600r21600,l21600,xe">
              <v:stroke joinstyle="miter"/>
              <v:path gradientshapeok="t" o:connecttype="rect"/>
            </v:shapetype>
            <v:shape id="Text Box 2" o:spid="_x0000_s1026" type="#_x0000_t202" style="position:absolute;margin-left:396pt;margin-top:-38.25pt;width:189pt;height:1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5trQIAAKs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" o:allowincell="f" filled="f" stroked="f">
              <v:textbox inset="0,0,0,0">
                <w:txbxContent>
                  <w:p w14:paraId="47E9EBA0" w14:textId="7077D2C1" w:rsidR="00152D3B" w:rsidRPr="00A265CD" w:rsidRDefault="00152D3B" w:rsidP="00152D3B">
                    <w:pPr>
                      <w:pStyle w:val="Department"/>
                      <w:spacing w:after="0"/>
                      <w:rPr>
                        <w:rFonts w:ascii="Times New Roman" w:hAnsi="Times New Roman"/>
                      </w:rPr>
                    </w:pPr>
                    <w:r>
                      <w:rPr>
                        <w:rFonts w:ascii="Times New Roman" w:hAnsi="Times New Roman"/>
                      </w:rPr>
                      <w:t>DEPARTMENT OF PATHOLOGY AND MOLECULAR MEDICINE</w:t>
                    </w:r>
                  </w:p>
                  <w:p w14:paraId="74012387" w14:textId="77777777" w:rsidR="00152D3B" w:rsidRPr="00A265CD" w:rsidRDefault="00152D3B" w:rsidP="00152D3B">
                    <w:pPr>
                      <w:pStyle w:val="Address"/>
                      <w:rPr>
                        <w:rFonts w:ascii="Times New Roman" w:hAnsi="Times New Roman"/>
                        <w:kern w:val="20"/>
                      </w:rPr>
                    </w:pPr>
                  </w:p>
                </w:txbxContent>
              </v:textbox>
              <w10:wrap anchorx="page" anchory="margin"/>
            </v:shape>
          </w:pict>
        </mc:Fallback>
      </mc:AlternateContent>
    </w:r>
    <w:r w:rsidR="00774A47">
      <w:rPr>
        <w:noProof/>
        <w:lang w:val="en-CA" w:eastAsia="en-CA"/>
      </w:rPr>
      <w:drawing>
        <wp:anchor distT="0" distB="0" distL="114300" distR="114300" simplePos="0" relativeHeight="251659264" behindDoc="0" locked="0" layoutInCell="1" allowOverlap="1" wp14:anchorId="7EB83034" wp14:editId="7B1E3745">
          <wp:simplePos x="0" y="0"/>
          <wp:positionH relativeFrom="column">
            <wp:posOffset>2508885</wp:posOffset>
          </wp:positionH>
          <wp:positionV relativeFrom="page">
            <wp:posOffset>345440</wp:posOffset>
          </wp:positionV>
          <wp:extent cx="1373505" cy="942975"/>
          <wp:effectExtent l="0" t="0" r="0" b="9525"/>
          <wp:wrapTopAndBottom/>
          <wp:docPr id="23" name="Picture 10" descr="QL_F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L_F_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942975"/>
                  </a:xfrm>
                  <a:prstGeom prst="rect">
                    <a:avLst/>
                  </a:prstGeom>
                  <a:noFill/>
                </pic:spPr>
              </pic:pic>
            </a:graphicData>
          </a:graphic>
          <wp14:sizeRelH relativeFrom="page">
            <wp14:pctWidth>0</wp14:pctWidth>
          </wp14:sizeRelH>
          <wp14:sizeRelV relativeFrom="page">
            <wp14:pctHeight>0</wp14:pctHeight>
          </wp14:sizeRelV>
        </wp:anchor>
      </w:drawing>
    </w:r>
    <w:r w:rsidR="00774A47">
      <w:rPr>
        <w:noProof/>
        <w:lang w:val="en-CA" w:eastAsia="en-CA"/>
      </w:rPr>
      <mc:AlternateContent>
        <mc:Choice Requires="wps">
          <w:drawing>
            <wp:anchor distT="0" distB="0" distL="114300" distR="114300" simplePos="0" relativeHeight="251655168" behindDoc="0" locked="1" layoutInCell="0" allowOverlap="1" wp14:anchorId="513B3FFC" wp14:editId="6912925E">
              <wp:simplePos x="0" y="0"/>
              <wp:positionH relativeFrom="column">
                <wp:posOffset>-5715</wp:posOffset>
              </wp:positionH>
              <wp:positionV relativeFrom="page">
                <wp:posOffset>231140</wp:posOffset>
              </wp:positionV>
              <wp:extent cx="2400300" cy="1371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B4632" w14:textId="77777777" w:rsidR="003313A3" w:rsidRPr="00A265CD" w:rsidRDefault="003313A3">
                          <w:pPr>
                            <w:pStyle w:val="Department"/>
                            <w:spacing w:after="0"/>
                            <w:rPr>
                              <w:rFonts w:ascii="Times New Roman" w:hAnsi="Times New Roman"/>
                            </w:rPr>
                          </w:pPr>
                          <w:r w:rsidRPr="00A265CD">
                            <w:rPr>
                              <w:rFonts w:ascii="Times New Roman" w:hAnsi="Times New Roman"/>
                            </w:rPr>
                            <w:t>cancer research institute</w:t>
                          </w:r>
                        </w:p>
                        <w:p w14:paraId="16C0DD15" w14:textId="179E29E5" w:rsidR="003313A3" w:rsidRPr="00A265CD" w:rsidRDefault="003313A3">
                          <w:pPr>
                            <w:pStyle w:val="Department"/>
                            <w:spacing w:after="0"/>
                            <w:rPr>
                              <w:rFonts w:ascii="Times New Roman" w:hAnsi="Times New Roman"/>
                            </w:rPr>
                          </w:pPr>
                          <w:r w:rsidRPr="00A265CD">
                            <w:rPr>
                              <w:rFonts w:ascii="Times New Roman" w:hAnsi="Times New Roman"/>
                            </w:rPr>
                            <w:t xml:space="preserve">division of cancer biology </w:t>
                          </w:r>
                        </w:p>
                        <w:p w14:paraId="7FEE3E33" w14:textId="77777777" w:rsidR="003313A3" w:rsidRPr="00A265CD" w:rsidRDefault="003313A3">
                          <w:pPr>
                            <w:pStyle w:val="Department"/>
                            <w:rPr>
                              <w:rFonts w:ascii="Times New Roman" w:hAnsi="Times New Roman"/>
                            </w:rPr>
                          </w:pPr>
                          <w:r w:rsidRPr="00A265CD">
                            <w:rPr>
                              <w:rFonts w:ascii="Times New Roman" w:hAnsi="Times New Roman"/>
                            </w:rPr>
                            <w:t>and genetics</w:t>
                          </w:r>
                        </w:p>
                        <w:p w14:paraId="71D526FB" w14:textId="77777777" w:rsidR="003313A3" w:rsidRPr="00A265CD" w:rsidRDefault="003313A3">
                          <w:pPr>
                            <w:pStyle w:val="Address"/>
                            <w:rPr>
                              <w:rFonts w:ascii="Times New Roman" w:hAnsi="Times New Roman"/>
                            </w:rPr>
                          </w:pPr>
                          <w:r w:rsidRPr="00A265CD">
                            <w:rPr>
                              <w:rFonts w:ascii="Times New Roman" w:hAnsi="Times New Roman"/>
                            </w:rPr>
                            <w:t>Suite 303, 10 Stuart Street</w:t>
                          </w:r>
                        </w:p>
                        <w:p w14:paraId="19456026" w14:textId="77777777" w:rsidR="003313A3" w:rsidRPr="00A265CD" w:rsidRDefault="003313A3">
                          <w:pPr>
                            <w:pStyle w:val="Address"/>
                            <w:rPr>
                              <w:rFonts w:ascii="Times New Roman" w:hAnsi="Times New Roman"/>
                            </w:rPr>
                          </w:pPr>
                          <w:r w:rsidRPr="00A265CD">
                            <w:rPr>
                              <w:rFonts w:ascii="Times New Roman" w:hAnsi="Times New Roman"/>
                            </w:rPr>
                            <w:t>Queen’s University</w:t>
                          </w:r>
                        </w:p>
                        <w:p w14:paraId="15865A1D" w14:textId="77777777" w:rsidR="003313A3" w:rsidRPr="00A265CD" w:rsidRDefault="003313A3">
                          <w:pPr>
                            <w:pStyle w:val="Address"/>
                            <w:rPr>
                              <w:rFonts w:ascii="Times New Roman" w:hAnsi="Times New Roman"/>
                            </w:rPr>
                          </w:pPr>
                          <w:r w:rsidRPr="00A265CD">
                            <w:rPr>
                              <w:rFonts w:ascii="Times New Roman" w:hAnsi="Times New Roman"/>
                            </w:rPr>
                            <w:t>Kingston, Ontario, Canada K7L 3N6</w:t>
                          </w:r>
                        </w:p>
                        <w:p w14:paraId="5E3BC8E0" w14:textId="77777777" w:rsidR="003313A3" w:rsidRPr="00A265CD" w:rsidRDefault="003313A3">
                          <w:pPr>
                            <w:pStyle w:val="Address"/>
                            <w:rPr>
                              <w:rFonts w:ascii="Times New Roman" w:hAnsi="Times New Roman"/>
                            </w:rPr>
                          </w:pPr>
                          <w:r w:rsidRPr="00A265CD">
                            <w:rPr>
                              <w:rFonts w:ascii="Times New Roman" w:hAnsi="Times New Roman"/>
                            </w:rPr>
                            <w:t xml:space="preserve">Tel </w:t>
                          </w:r>
                          <w:r w:rsidRPr="00A265CD">
                            <w:rPr>
                              <w:rFonts w:ascii="Times New Roman" w:hAnsi="Times New Roman"/>
                            </w:rPr>
                            <w:tab/>
                            <w:t>613 533-3209</w:t>
                          </w:r>
                        </w:p>
                        <w:p w14:paraId="36961803" w14:textId="77777777" w:rsidR="003313A3" w:rsidRPr="00A265CD" w:rsidRDefault="003313A3">
                          <w:pPr>
                            <w:pStyle w:val="Address"/>
                            <w:rPr>
                              <w:rFonts w:ascii="Times New Roman" w:hAnsi="Times New Roman"/>
                            </w:rPr>
                          </w:pPr>
                          <w:r w:rsidRPr="00A265CD">
                            <w:rPr>
                              <w:rFonts w:ascii="Times New Roman" w:hAnsi="Times New Roman"/>
                            </w:rPr>
                            <w:t>Fax</w:t>
                          </w:r>
                          <w:r w:rsidRPr="00A265CD">
                            <w:rPr>
                              <w:rFonts w:ascii="Times New Roman" w:hAnsi="Times New Roman"/>
                            </w:rPr>
                            <w:tab/>
                            <w:t>613 533-6830</w:t>
                          </w:r>
                        </w:p>
                        <w:p w14:paraId="3723EE60" w14:textId="77777777" w:rsidR="003313A3" w:rsidRPr="00A265CD" w:rsidRDefault="00255902">
                          <w:pPr>
                            <w:pStyle w:val="Address"/>
                            <w:rPr>
                              <w:rFonts w:ascii="Times New Roman" w:hAnsi="Times New Roman"/>
                            </w:rPr>
                          </w:pPr>
                          <w:r>
                            <w:rPr>
                              <w:rFonts w:ascii="Times New Roman" w:hAnsi="Times New Roman"/>
                            </w:rPr>
                            <w:t>Email:  dpl1@</w:t>
                          </w:r>
                          <w:r w:rsidR="003313A3" w:rsidRPr="00A265CD">
                            <w:rPr>
                              <w:rFonts w:ascii="Times New Roman" w:hAnsi="Times New Roman"/>
                            </w:rPr>
                            <w:t>queensu.ca</w:t>
                          </w:r>
                        </w:p>
                        <w:p w14:paraId="787CB70F" w14:textId="77777777" w:rsidR="003313A3" w:rsidRPr="00A265CD" w:rsidRDefault="003313A3">
                          <w:pPr>
                            <w:pStyle w:val="Address"/>
                            <w:rPr>
                              <w:rFonts w:ascii="Times New Roman" w:hAnsi="Times New Roman"/>
                              <w:kern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B3FFC" id="_x0000_s1027" type="#_x0000_t202" style="position:absolute;margin-left:-.45pt;margin-top:18.2pt;width:189pt;height:10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clrwIAALE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" o:allowincell="f" filled="f" stroked="f">
              <v:textbox inset="0,0,0,0">
                <w:txbxContent>
                  <w:p w14:paraId="64FB4632" w14:textId="77777777" w:rsidR="003313A3" w:rsidRPr="00A265CD" w:rsidRDefault="003313A3">
                    <w:pPr>
                      <w:pStyle w:val="Department"/>
                      <w:spacing w:after="0"/>
                      <w:rPr>
                        <w:rFonts w:ascii="Times New Roman" w:hAnsi="Times New Roman"/>
                      </w:rPr>
                    </w:pPr>
                    <w:r w:rsidRPr="00A265CD">
                      <w:rPr>
                        <w:rFonts w:ascii="Times New Roman" w:hAnsi="Times New Roman"/>
                      </w:rPr>
                      <w:t>cancer research institute</w:t>
                    </w:r>
                  </w:p>
                  <w:p w14:paraId="16C0DD15" w14:textId="179E29E5" w:rsidR="003313A3" w:rsidRPr="00A265CD" w:rsidRDefault="003313A3">
                    <w:pPr>
                      <w:pStyle w:val="Department"/>
                      <w:spacing w:after="0"/>
                      <w:rPr>
                        <w:rFonts w:ascii="Times New Roman" w:hAnsi="Times New Roman"/>
                      </w:rPr>
                    </w:pPr>
                    <w:r w:rsidRPr="00A265CD">
                      <w:rPr>
                        <w:rFonts w:ascii="Times New Roman" w:hAnsi="Times New Roman"/>
                      </w:rPr>
                      <w:t xml:space="preserve">division of cancer biology </w:t>
                    </w:r>
                  </w:p>
                  <w:p w14:paraId="7FEE3E33" w14:textId="77777777" w:rsidR="003313A3" w:rsidRPr="00A265CD" w:rsidRDefault="003313A3">
                    <w:pPr>
                      <w:pStyle w:val="Department"/>
                      <w:rPr>
                        <w:rFonts w:ascii="Times New Roman" w:hAnsi="Times New Roman"/>
                      </w:rPr>
                    </w:pPr>
                    <w:r w:rsidRPr="00A265CD">
                      <w:rPr>
                        <w:rFonts w:ascii="Times New Roman" w:hAnsi="Times New Roman"/>
                      </w:rPr>
                      <w:t>and genetics</w:t>
                    </w:r>
                  </w:p>
                  <w:p w14:paraId="71D526FB" w14:textId="77777777" w:rsidR="003313A3" w:rsidRPr="00A265CD" w:rsidRDefault="003313A3">
                    <w:pPr>
                      <w:pStyle w:val="Address"/>
                      <w:rPr>
                        <w:rFonts w:ascii="Times New Roman" w:hAnsi="Times New Roman"/>
                      </w:rPr>
                    </w:pPr>
                    <w:r w:rsidRPr="00A265CD">
                      <w:rPr>
                        <w:rFonts w:ascii="Times New Roman" w:hAnsi="Times New Roman"/>
                      </w:rPr>
                      <w:t>Suite 303, 10 Stuart Street</w:t>
                    </w:r>
                  </w:p>
                  <w:p w14:paraId="19456026" w14:textId="77777777" w:rsidR="003313A3" w:rsidRPr="00A265CD" w:rsidRDefault="003313A3">
                    <w:pPr>
                      <w:pStyle w:val="Address"/>
                      <w:rPr>
                        <w:rFonts w:ascii="Times New Roman" w:hAnsi="Times New Roman"/>
                      </w:rPr>
                    </w:pPr>
                    <w:r w:rsidRPr="00A265CD">
                      <w:rPr>
                        <w:rFonts w:ascii="Times New Roman" w:hAnsi="Times New Roman"/>
                      </w:rPr>
                      <w:t>Queen’s University</w:t>
                    </w:r>
                  </w:p>
                  <w:p w14:paraId="15865A1D" w14:textId="77777777" w:rsidR="003313A3" w:rsidRPr="00A265CD" w:rsidRDefault="003313A3">
                    <w:pPr>
                      <w:pStyle w:val="Address"/>
                      <w:rPr>
                        <w:rFonts w:ascii="Times New Roman" w:hAnsi="Times New Roman"/>
                      </w:rPr>
                    </w:pPr>
                    <w:r w:rsidRPr="00A265CD">
                      <w:rPr>
                        <w:rFonts w:ascii="Times New Roman" w:hAnsi="Times New Roman"/>
                      </w:rPr>
                      <w:t>Kingston, Ontario, Canada K7L 3N6</w:t>
                    </w:r>
                  </w:p>
                  <w:p w14:paraId="5E3BC8E0" w14:textId="77777777" w:rsidR="003313A3" w:rsidRPr="00A265CD" w:rsidRDefault="003313A3">
                    <w:pPr>
                      <w:pStyle w:val="Address"/>
                      <w:rPr>
                        <w:rFonts w:ascii="Times New Roman" w:hAnsi="Times New Roman"/>
                      </w:rPr>
                    </w:pPr>
                    <w:r w:rsidRPr="00A265CD">
                      <w:rPr>
                        <w:rFonts w:ascii="Times New Roman" w:hAnsi="Times New Roman"/>
                      </w:rPr>
                      <w:t xml:space="preserve">Tel </w:t>
                    </w:r>
                    <w:r w:rsidRPr="00A265CD">
                      <w:rPr>
                        <w:rFonts w:ascii="Times New Roman" w:hAnsi="Times New Roman"/>
                      </w:rPr>
                      <w:tab/>
                      <w:t>613 533-3209</w:t>
                    </w:r>
                  </w:p>
                  <w:p w14:paraId="36961803" w14:textId="77777777" w:rsidR="003313A3" w:rsidRPr="00A265CD" w:rsidRDefault="003313A3">
                    <w:pPr>
                      <w:pStyle w:val="Address"/>
                      <w:rPr>
                        <w:rFonts w:ascii="Times New Roman" w:hAnsi="Times New Roman"/>
                      </w:rPr>
                    </w:pPr>
                    <w:r w:rsidRPr="00A265CD">
                      <w:rPr>
                        <w:rFonts w:ascii="Times New Roman" w:hAnsi="Times New Roman"/>
                      </w:rPr>
                      <w:t>Fax</w:t>
                    </w:r>
                    <w:r w:rsidRPr="00A265CD">
                      <w:rPr>
                        <w:rFonts w:ascii="Times New Roman" w:hAnsi="Times New Roman"/>
                      </w:rPr>
                      <w:tab/>
                      <w:t>613 533-6830</w:t>
                    </w:r>
                  </w:p>
                  <w:p w14:paraId="3723EE60" w14:textId="77777777" w:rsidR="003313A3" w:rsidRPr="00A265CD" w:rsidRDefault="00255902">
                    <w:pPr>
                      <w:pStyle w:val="Address"/>
                      <w:rPr>
                        <w:rFonts w:ascii="Times New Roman" w:hAnsi="Times New Roman"/>
                      </w:rPr>
                    </w:pPr>
                    <w:r>
                      <w:rPr>
                        <w:rFonts w:ascii="Times New Roman" w:hAnsi="Times New Roman"/>
                      </w:rPr>
                      <w:t>Email:  dpl1@</w:t>
                    </w:r>
                    <w:r w:rsidR="003313A3" w:rsidRPr="00A265CD">
                      <w:rPr>
                        <w:rFonts w:ascii="Times New Roman" w:hAnsi="Times New Roman"/>
                      </w:rPr>
                      <w:t>queensu.ca</w:t>
                    </w:r>
                  </w:p>
                  <w:p w14:paraId="787CB70F" w14:textId="77777777" w:rsidR="003313A3" w:rsidRPr="00A265CD" w:rsidRDefault="003313A3">
                    <w:pPr>
                      <w:pStyle w:val="Address"/>
                      <w:rPr>
                        <w:rFonts w:ascii="Times New Roman" w:hAnsi="Times New Roman"/>
                        <w:kern w:val="20"/>
                      </w:rPr>
                    </w:pPr>
                  </w:p>
                </w:txbxContent>
              </v:textbox>
              <w10:wrap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A2"/>
    <w:rsid w:val="00007543"/>
    <w:rsid w:val="000079B7"/>
    <w:rsid w:val="00017ACF"/>
    <w:rsid w:val="00017BB2"/>
    <w:rsid w:val="00025C5B"/>
    <w:rsid w:val="000378EA"/>
    <w:rsid w:val="00044E1F"/>
    <w:rsid w:val="0005460C"/>
    <w:rsid w:val="0005576C"/>
    <w:rsid w:val="0005680A"/>
    <w:rsid w:val="00061165"/>
    <w:rsid w:val="00062125"/>
    <w:rsid w:val="00063AAC"/>
    <w:rsid w:val="00072BCF"/>
    <w:rsid w:val="000A3FB7"/>
    <w:rsid w:val="000D475B"/>
    <w:rsid w:val="000D6CF3"/>
    <w:rsid w:val="000E6677"/>
    <w:rsid w:val="000F1733"/>
    <w:rsid w:val="000F675D"/>
    <w:rsid w:val="00112319"/>
    <w:rsid w:val="001259B0"/>
    <w:rsid w:val="001362C0"/>
    <w:rsid w:val="0014420F"/>
    <w:rsid w:val="00152D3B"/>
    <w:rsid w:val="00167CEC"/>
    <w:rsid w:val="0017321F"/>
    <w:rsid w:val="0018179A"/>
    <w:rsid w:val="00192188"/>
    <w:rsid w:val="001A7CE3"/>
    <w:rsid w:val="001B2496"/>
    <w:rsid w:val="001C57D5"/>
    <w:rsid w:val="001D40B4"/>
    <w:rsid w:val="001E23A2"/>
    <w:rsid w:val="001F6C1A"/>
    <w:rsid w:val="00217EA6"/>
    <w:rsid w:val="00227033"/>
    <w:rsid w:val="002379EE"/>
    <w:rsid w:val="0024267F"/>
    <w:rsid w:val="002516AC"/>
    <w:rsid w:val="00255902"/>
    <w:rsid w:val="00262777"/>
    <w:rsid w:val="00286CEA"/>
    <w:rsid w:val="00291ADB"/>
    <w:rsid w:val="002A765C"/>
    <w:rsid w:val="002D1CDF"/>
    <w:rsid w:val="002E06B4"/>
    <w:rsid w:val="002E1199"/>
    <w:rsid w:val="002E1D1C"/>
    <w:rsid w:val="002F1A48"/>
    <w:rsid w:val="00310543"/>
    <w:rsid w:val="00310E84"/>
    <w:rsid w:val="0031676C"/>
    <w:rsid w:val="00321353"/>
    <w:rsid w:val="00325B9D"/>
    <w:rsid w:val="00326815"/>
    <w:rsid w:val="00326B15"/>
    <w:rsid w:val="003313A3"/>
    <w:rsid w:val="00332721"/>
    <w:rsid w:val="00335643"/>
    <w:rsid w:val="00336D85"/>
    <w:rsid w:val="003476A1"/>
    <w:rsid w:val="00350F2F"/>
    <w:rsid w:val="00362916"/>
    <w:rsid w:val="00373D1A"/>
    <w:rsid w:val="00382F91"/>
    <w:rsid w:val="00383BDE"/>
    <w:rsid w:val="00384669"/>
    <w:rsid w:val="00390868"/>
    <w:rsid w:val="00392332"/>
    <w:rsid w:val="003979E5"/>
    <w:rsid w:val="003A1842"/>
    <w:rsid w:val="003A27DF"/>
    <w:rsid w:val="003A5090"/>
    <w:rsid w:val="003A5388"/>
    <w:rsid w:val="003A6964"/>
    <w:rsid w:val="003C0508"/>
    <w:rsid w:val="003D0D85"/>
    <w:rsid w:val="003F1068"/>
    <w:rsid w:val="003F58DE"/>
    <w:rsid w:val="00406511"/>
    <w:rsid w:val="00407C39"/>
    <w:rsid w:val="0041212D"/>
    <w:rsid w:val="00416ECE"/>
    <w:rsid w:val="00420B3C"/>
    <w:rsid w:val="00422439"/>
    <w:rsid w:val="00440B72"/>
    <w:rsid w:val="00445F10"/>
    <w:rsid w:val="004475F5"/>
    <w:rsid w:val="004550DB"/>
    <w:rsid w:val="00470736"/>
    <w:rsid w:val="00487148"/>
    <w:rsid w:val="0049633D"/>
    <w:rsid w:val="004C772F"/>
    <w:rsid w:val="004E07D6"/>
    <w:rsid w:val="004E1BC4"/>
    <w:rsid w:val="004F52A1"/>
    <w:rsid w:val="00505825"/>
    <w:rsid w:val="005428BF"/>
    <w:rsid w:val="005539CC"/>
    <w:rsid w:val="00560155"/>
    <w:rsid w:val="00564DF8"/>
    <w:rsid w:val="00572A24"/>
    <w:rsid w:val="005827BE"/>
    <w:rsid w:val="00592A3A"/>
    <w:rsid w:val="0059363C"/>
    <w:rsid w:val="005A24E1"/>
    <w:rsid w:val="005A38B5"/>
    <w:rsid w:val="005B5805"/>
    <w:rsid w:val="005C1089"/>
    <w:rsid w:val="005C4F14"/>
    <w:rsid w:val="0060347A"/>
    <w:rsid w:val="0061012C"/>
    <w:rsid w:val="0061754D"/>
    <w:rsid w:val="00620B2F"/>
    <w:rsid w:val="006503A5"/>
    <w:rsid w:val="00654595"/>
    <w:rsid w:val="0066313C"/>
    <w:rsid w:val="00665893"/>
    <w:rsid w:val="00682588"/>
    <w:rsid w:val="00697967"/>
    <w:rsid w:val="006A02FD"/>
    <w:rsid w:val="006B331C"/>
    <w:rsid w:val="006C5891"/>
    <w:rsid w:val="006D5077"/>
    <w:rsid w:val="006D608F"/>
    <w:rsid w:val="006E799C"/>
    <w:rsid w:val="006F02DD"/>
    <w:rsid w:val="006F0349"/>
    <w:rsid w:val="006F2C00"/>
    <w:rsid w:val="006F3F7D"/>
    <w:rsid w:val="006F7060"/>
    <w:rsid w:val="006F7D94"/>
    <w:rsid w:val="00700C95"/>
    <w:rsid w:val="00712D39"/>
    <w:rsid w:val="007309E1"/>
    <w:rsid w:val="00747FC1"/>
    <w:rsid w:val="007576EC"/>
    <w:rsid w:val="00763493"/>
    <w:rsid w:val="00773198"/>
    <w:rsid w:val="00774A47"/>
    <w:rsid w:val="0078451C"/>
    <w:rsid w:val="007914B0"/>
    <w:rsid w:val="0079503E"/>
    <w:rsid w:val="007B286B"/>
    <w:rsid w:val="007C08D0"/>
    <w:rsid w:val="007D0306"/>
    <w:rsid w:val="007F0189"/>
    <w:rsid w:val="007F0B35"/>
    <w:rsid w:val="008016BB"/>
    <w:rsid w:val="008112C3"/>
    <w:rsid w:val="00817F74"/>
    <w:rsid w:val="00823098"/>
    <w:rsid w:val="00824252"/>
    <w:rsid w:val="008370C9"/>
    <w:rsid w:val="008401E1"/>
    <w:rsid w:val="00843A9F"/>
    <w:rsid w:val="00861ED9"/>
    <w:rsid w:val="0086593F"/>
    <w:rsid w:val="00875F27"/>
    <w:rsid w:val="0089194A"/>
    <w:rsid w:val="0089774E"/>
    <w:rsid w:val="008A1C95"/>
    <w:rsid w:val="008A2F89"/>
    <w:rsid w:val="008B06C6"/>
    <w:rsid w:val="008B2DBE"/>
    <w:rsid w:val="008C6F52"/>
    <w:rsid w:val="008D4421"/>
    <w:rsid w:val="00913FF2"/>
    <w:rsid w:val="0092154E"/>
    <w:rsid w:val="00933606"/>
    <w:rsid w:val="0095266F"/>
    <w:rsid w:val="00962E32"/>
    <w:rsid w:val="00971360"/>
    <w:rsid w:val="009769F5"/>
    <w:rsid w:val="0098515A"/>
    <w:rsid w:val="009858A8"/>
    <w:rsid w:val="00995050"/>
    <w:rsid w:val="009C46D6"/>
    <w:rsid w:val="009C60E9"/>
    <w:rsid w:val="009D01D9"/>
    <w:rsid w:val="009D2DC8"/>
    <w:rsid w:val="009D3874"/>
    <w:rsid w:val="009D52D7"/>
    <w:rsid w:val="009E0A60"/>
    <w:rsid w:val="009F56CB"/>
    <w:rsid w:val="009F5EF7"/>
    <w:rsid w:val="00A265CD"/>
    <w:rsid w:val="00A457D5"/>
    <w:rsid w:val="00A556B3"/>
    <w:rsid w:val="00A56F00"/>
    <w:rsid w:val="00A61AB0"/>
    <w:rsid w:val="00A74A7B"/>
    <w:rsid w:val="00A76A6A"/>
    <w:rsid w:val="00A81145"/>
    <w:rsid w:val="00A83565"/>
    <w:rsid w:val="00A9084C"/>
    <w:rsid w:val="00A95F87"/>
    <w:rsid w:val="00AA42A7"/>
    <w:rsid w:val="00AA48D0"/>
    <w:rsid w:val="00AA49E7"/>
    <w:rsid w:val="00AB414C"/>
    <w:rsid w:val="00AB6AE6"/>
    <w:rsid w:val="00AC3936"/>
    <w:rsid w:val="00AD06FB"/>
    <w:rsid w:val="00AD685A"/>
    <w:rsid w:val="00AF65A6"/>
    <w:rsid w:val="00B03C9C"/>
    <w:rsid w:val="00B22147"/>
    <w:rsid w:val="00B23CDA"/>
    <w:rsid w:val="00B265F1"/>
    <w:rsid w:val="00B50DAB"/>
    <w:rsid w:val="00B6159E"/>
    <w:rsid w:val="00B63736"/>
    <w:rsid w:val="00B64176"/>
    <w:rsid w:val="00B65A31"/>
    <w:rsid w:val="00B67034"/>
    <w:rsid w:val="00B67AC5"/>
    <w:rsid w:val="00B756B1"/>
    <w:rsid w:val="00B93B7C"/>
    <w:rsid w:val="00B940D7"/>
    <w:rsid w:val="00BA1C1F"/>
    <w:rsid w:val="00BA48A4"/>
    <w:rsid w:val="00BB5076"/>
    <w:rsid w:val="00BB7420"/>
    <w:rsid w:val="00BC2B16"/>
    <w:rsid w:val="00C03A7B"/>
    <w:rsid w:val="00C107EA"/>
    <w:rsid w:val="00C10DBA"/>
    <w:rsid w:val="00C11B33"/>
    <w:rsid w:val="00C17D30"/>
    <w:rsid w:val="00C437A2"/>
    <w:rsid w:val="00C4591C"/>
    <w:rsid w:val="00C5210C"/>
    <w:rsid w:val="00C75CBF"/>
    <w:rsid w:val="00C92883"/>
    <w:rsid w:val="00CA4CFE"/>
    <w:rsid w:val="00CA5E8E"/>
    <w:rsid w:val="00CA6755"/>
    <w:rsid w:val="00CB321D"/>
    <w:rsid w:val="00CC483C"/>
    <w:rsid w:val="00CE07A1"/>
    <w:rsid w:val="00CE18FA"/>
    <w:rsid w:val="00CF334E"/>
    <w:rsid w:val="00CF78EB"/>
    <w:rsid w:val="00D045C8"/>
    <w:rsid w:val="00D056F5"/>
    <w:rsid w:val="00D06726"/>
    <w:rsid w:val="00D3231F"/>
    <w:rsid w:val="00D56784"/>
    <w:rsid w:val="00D6522C"/>
    <w:rsid w:val="00D707DD"/>
    <w:rsid w:val="00D73908"/>
    <w:rsid w:val="00D83E0D"/>
    <w:rsid w:val="00D85961"/>
    <w:rsid w:val="00D87D88"/>
    <w:rsid w:val="00D9257C"/>
    <w:rsid w:val="00DA44E8"/>
    <w:rsid w:val="00DA4F37"/>
    <w:rsid w:val="00DB0A63"/>
    <w:rsid w:val="00DB6DBC"/>
    <w:rsid w:val="00DC4AA3"/>
    <w:rsid w:val="00DC4DBE"/>
    <w:rsid w:val="00DD00A8"/>
    <w:rsid w:val="00DD3E08"/>
    <w:rsid w:val="00DE3E0B"/>
    <w:rsid w:val="00DF117B"/>
    <w:rsid w:val="00DF24E6"/>
    <w:rsid w:val="00DF2EB5"/>
    <w:rsid w:val="00DF7DAB"/>
    <w:rsid w:val="00E20268"/>
    <w:rsid w:val="00E333E6"/>
    <w:rsid w:val="00E41A1A"/>
    <w:rsid w:val="00E4486A"/>
    <w:rsid w:val="00E449DD"/>
    <w:rsid w:val="00E615F9"/>
    <w:rsid w:val="00E71B2A"/>
    <w:rsid w:val="00E7450B"/>
    <w:rsid w:val="00E773A1"/>
    <w:rsid w:val="00E81AB5"/>
    <w:rsid w:val="00E85806"/>
    <w:rsid w:val="00E92743"/>
    <w:rsid w:val="00E96AD4"/>
    <w:rsid w:val="00EA0B80"/>
    <w:rsid w:val="00EA0DA1"/>
    <w:rsid w:val="00EB4DC8"/>
    <w:rsid w:val="00EC32A4"/>
    <w:rsid w:val="00F3031C"/>
    <w:rsid w:val="00F303BA"/>
    <w:rsid w:val="00F32D04"/>
    <w:rsid w:val="00F84E22"/>
    <w:rsid w:val="00F96919"/>
    <w:rsid w:val="00FC7403"/>
    <w:rsid w:val="00FD4D5B"/>
    <w:rsid w:val="00FD5E0A"/>
    <w:rsid w:val="00FE4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FBB513"/>
  <w15:docId w15:val="{08ACCE42-EA97-4286-8650-BDB255A2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5A6"/>
    <w:rPr>
      <w:sz w:val="24"/>
    </w:rPr>
  </w:style>
  <w:style w:type="paragraph" w:styleId="Heading1">
    <w:name w:val="heading 1"/>
    <w:basedOn w:val="Normal"/>
    <w:next w:val="Normal"/>
    <w:link w:val="Heading1Char"/>
    <w:uiPriority w:val="99"/>
    <w:qFormat/>
    <w:rsid w:val="00AF65A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5745"/>
    <w:rPr>
      <w:rFonts w:ascii="Cambria" w:eastAsia="Times New Roman" w:hAnsi="Cambria" w:cs="Times New Roman"/>
      <w:b/>
      <w:bCs/>
      <w:kern w:val="32"/>
      <w:sz w:val="32"/>
      <w:szCs w:val="32"/>
    </w:rPr>
  </w:style>
  <w:style w:type="paragraph" w:customStyle="1" w:styleId="Address">
    <w:name w:val="Address"/>
    <w:basedOn w:val="Normal"/>
    <w:uiPriority w:val="99"/>
    <w:rsid w:val="00AF65A6"/>
    <w:pPr>
      <w:tabs>
        <w:tab w:val="left" w:pos="360"/>
        <w:tab w:val="left" w:pos="450"/>
      </w:tabs>
      <w:spacing w:line="240" w:lineRule="exact"/>
    </w:pPr>
    <w:rPr>
      <w:rFonts w:ascii="PalatinoTT" w:hAnsi="PalatinoTT"/>
      <w:sz w:val="18"/>
    </w:rPr>
  </w:style>
  <w:style w:type="paragraph" w:customStyle="1" w:styleId="Department">
    <w:name w:val="Department"/>
    <w:basedOn w:val="Normal"/>
    <w:uiPriority w:val="99"/>
    <w:rsid w:val="00AF65A6"/>
    <w:pPr>
      <w:spacing w:after="100" w:line="200" w:lineRule="exact"/>
    </w:pPr>
    <w:rPr>
      <w:rFonts w:ascii="PalatinoTT" w:hAnsi="PalatinoTT"/>
      <w:caps/>
      <w:spacing w:val="30"/>
      <w:sz w:val="14"/>
    </w:rPr>
  </w:style>
  <w:style w:type="paragraph" w:styleId="Header">
    <w:name w:val="header"/>
    <w:basedOn w:val="Normal"/>
    <w:link w:val="HeaderChar"/>
    <w:uiPriority w:val="99"/>
    <w:semiHidden/>
    <w:rsid w:val="00AF65A6"/>
    <w:pPr>
      <w:tabs>
        <w:tab w:val="center" w:pos="4320"/>
        <w:tab w:val="right" w:pos="8640"/>
      </w:tabs>
    </w:pPr>
  </w:style>
  <w:style w:type="character" w:customStyle="1" w:styleId="HeaderChar">
    <w:name w:val="Header Char"/>
    <w:link w:val="Header"/>
    <w:uiPriority w:val="99"/>
    <w:semiHidden/>
    <w:rsid w:val="00035745"/>
    <w:rPr>
      <w:sz w:val="24"/>
      <w:szCs w:val="20"/>
    </w:rPr>
  </w:style>
  <w:style w:type="paragraph" w:styleId="Footer">
    <w:name w:val="footer"/>
    <w:basedOn w:val="Normal"/>
    <w:link w:val="FooterChar"/>
    <w:uiPriority w:val="99"/>
    <w:semiHidden/>
    <w:rsid w:val="00AF65A6"/>
    <w:pPr>
      <w:tabs>
        <w:tab w:val="center" w:pos="4320"/>
        <w:tab w:val="right" w:pos="8640"/>
      </w:tabs>
    </w:pPr>
  </w:style>
  <w:style w:type="character" w:customStyle="1" w:styleId="FooterChar">
    <w:name w:val="Footer Char"/>
    <w:link w:val="Footer"/>
    <w:uiPriority w:val="99"/>
    <w:semiHidden/>
    <w:rsid w:val="00035745"/>
    <w:rPr>
      <w:sz w:val="24"/>
      <w:szCs w:val="20"/>
    </w:rPr>
  </w:style>
  <w:style w:type="paragraph" w:styleId="BodyText">
    <w:name w:val="Body Text"/>
    <w:basedOn w:val="Normal"/>
    <w:link w:val="BodyTextChar"/>
    <w:uiPriority w:val="99"/>
    <w:semiHidden/>
    <w:rsid w:val="00AF65A6"/>
    <w:pPr>
      <w:jc w:val="both"/>
    </w:pPr>
    <w:rPr>
      <w:rFonts w:ascii="Times New Roman" w:eastAsia="Times New Roman" w:hAnsi="Times New Roman"/>
      <w:szCs w:val="24"/>
    </w:rPr>
  </w:style>
  <w:style w:type="character" w:customStyle="1" w:styleId="BodyTextChar">
    <w:name w:val="Body Text Char"/>
    <w:link w:val="BodyText"/>
    <w:uiPriority w:val="99"/>
    <w:semiHidden/>
    <w:rsid w:val="00035745"/>
    <w:rPr>
      <w:sz w:val="24"/>
      <w:szCs w:val="20"/>
    </w:rPr>
  </w:style>
  <w:style w:type="paragraph" w:styleId="BalloonText">
    <w:name w:val="Balloon Text"/>
    <w:basedOn w:val="Normal"/>
    <w:link w:val="BalloonTextChar"/>
    <w:uiPriority w:val="99"/>
    <w:semiHidden/>
    <w:rsid w:val="00C437A2"/>
    <w:rPr>
      <w:rFonts w:ascii="Tahoma" w:hAnsi="Tahoma" w:cs="Tahoma"/>
      <w:sz w:val="16"/>
      <w:szCs w:val="16"/>
    </w:rPr>
  </w:style>
  <w:style w:type="character" w:customStyle="1" w:styleId="BalloonTextChar">
    <w:name w:val="Balloon Text Char"/>
    <w:link w:val="BalloonText"/>
    <w:uiPriority w:val="99"/>
    <w:semiHidden/>
    <w:locked/>
    <w:rsid w:val="00C437A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chaco.000\Application%20Data\Microsoft\Templates\lebrun%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lebrun letterhead</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CACHACO</dc:creator>
  <cp:lastModifiedBy>Alison Moore</cp:lastModifiedBy>
  <cp:revision>2</cp:revision>
  <cp:lastPrinted>2017-03-14T20:02:00Z</cp:lastPrinted>
  <dcterms:created xsi:type="dcterms:W3CDTF">2018-07-03T21:07:00Z</dcterms:created>
  <dcterms:modified xsi:type="dcterms:W3CDTF">2018-07-03T21:07:00Z</dcterms:modified>
</cp:coreProperties>
</file>