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4A1" w:rsidRPr="008364A1" w:rsidRDefault="008364A1">
      <w:pPr>
        <w:rPr>
          <w:rStyle w:val="lev"/>
          <w:rFonts w:ascii="Times New Roman" w:hAnsi="Times New Roman" w:cs="Times New Roman"/>
          <w:b w:val="0"/>
          <w:color w:val="FF0000"/>
          <w:sz w:val="24"/>
          <w:szCs w:val="24"/>
          <w:shd w:val="clear" w:color="auto" w:fill="FFFFFF"/>
        </w:rPr>
      </w:pPr>
      <w:bookmarkStart w:id="0" w:name="_GoBack"/>
      <w:bookmarkEnd w:id="0"/>
      <w:r w:rsidRPr="008364A1">
        <w:rPr>
          <w:rStyle w:val="lev"/>
          <w:rFonts w:ascii="Times New Roman" w:hAnsi="Times New Roman" w:cs="Times New Roman"/>
          <w:b w:val="0"/>
          <w:color w:val="FF0000"/>
          <w:sz w:val="24"/>
          <w:szCs w:val="24"/>
          <w:shd w:val="clear" w:color="auto" w:fill="FFFFFF"/>
        </w:rPr>
        <w:t xml:space="preserve">All modifications </w:t>
      </w:r>
      <w:r w:rsidR="00245BE9" w:rsidRPr="008364A1">
        <w:rPr>
          <w:rStyle w:val="lev"/>
          <w:rFonts w:ascii="Times New Roman" w:hAnsi="Times New Roman" w:cs="Times New Roman"/>
          <w:b w:val="0"/>
          <w:color w:val="FF0000"/>
          <w:sz w:val="24"/>
          <w:szCs w:val="24"/>
          <w:shd w:val="clear" w:color="auto" w:fill="FFFFFF"/>
        </w:rPr>
        <w:t>appear</w:t>
      </w:r>
      <w:r w:rsidRPr="008364A1">
        <w:rPr>
          <w:rStyle w:val="lev"/>
          <w:rFonts w:ascii="Times New Roman" w:hAnsi="Times New Roman" w:cs="Times New Roman"/>
          <w:b w:val="0"/>
          <w:color w:val="FF0000"/>
          <w:sz w:val="24"/>
          <w:szCs w:val="24"/>
          <w:shd w:val="clear" w:color="auto" w:fill="FFFFFF"/>
        </w:rPr>
        <w:t xml:space="preserve"> in red in the revised manuscript. In the following letter we answer every point raised by the editor.</w:t>
      </w:r>
    </w:p>
    <w:p w:rsidR="008364A1" w:rsidRPr="008364A1" w:rsidRDefault="008364A1">
      <w:pPr>
        <w:rPr>
          <w:rFonts w:ascii="Times New Roman" w:hAnsi="Times New Roman" w:cs="Times New Roman"/>
          <w:color w:val="000000"/>
          <w:sz w:val="24"/>
          <w:szCs w:val="24"/>
          <w:shd w:val="clear" w:color="auto" w:fill="FFFFFF"/>
        </w:rPr>
      </w:pPr>
      <w:r w:rsidRPr="008364A1">
        <w:rPr>
          <w:rStyle w:val="lev"/>
          <w:rFonts w:ascii="Times New Roman" w:hAnsi="Times New Roman" w:cs="Times New Roman"/>
          <w:color w:val="000000"/>
          <w:sz w:val="24"/>
          <w:szCs w:val="24"/>
          <w:shd w:val="clear" w:color="auto" w:fill="FFFFFF"/>
        </w:rPr>
        <w:t>Editorial comments:</w:t>
      </w:r>
      <w:r w:rsidRPr="008364A1">
        <w:rPr>
          <w:rFonts w:ascii="Times New Roman" w:hAnsi="Times New Roman" w:cs="Times New Roman"/>
          <w:color w:val="000000"/>
          <w:sz w:val="24"/>
          <w:szCs w:val="24"/>
        </w:rPr>
        <w:br/>
      </w:r>
      <w:r w:rsidRPr="008364A1">
        <w:rPr>
          <w:rFonts w:ascii="Times New Roman" w:hAnsi="Times New Roman" w:cs="Times New Roman"/>
          <w:color w:val="000000"/>
          <w:sz w:val="24"/>
          <w:szCs w:val="24"/>
        </w:rPr>
        <w:br/>
      </w:r>
      <w:r w:rsidRPr="008364A1">
        <w:rPr>
          <w:rFonts w:ascii="Times New Roman" w:hAnsi="Times New Roman" w:cs="Times New Roman"/>
          <w:color w:val="000000"/>
          <w:sz w:val="24"/>
          <w:szCs w:val="24"/>
          <w:shd w:val="clear" w:color="auto" w:fill="FFFFFF"/>
        </w:rPr>
        <w:t>1. The language is still unclear in places; please thoroughly proofread, ideally by a fluent English speaker.</w:t>
      </w:r>
    </w:p>
    <w:p w:rsidR="008364A1" w:rsidRPr="008364A1" w:rsidRDefault="008364A1">
      <w:pPr>
        <w:rPr>
          <w:rFonts w:ascii="Times New Roman" w:hAnsi="Times New Roman" w:cs="Times New Roman"/>
          <w:color w:val="FF0000"/>
          <w:sz w:val="24"/>
          <w:szCs w:val="24"/>
          <w:shd w:val="clear" w:color="auto" w:fill="FFFFFF"/>
        </w:rPr>
      </w:pPr>
      <w:r w:rsidRPr="008364A1">
        <w:rPr>
          <w:rFonts w:ascii="Times New Roman" w:hAnsi="Times New Roman" w:cs="Times New Roman"/>
          <w:color w:val="FF0000"/>
          <w:sz w:val="24"/>
          <w:szCs w:val="24"/>
          <w:shd w:val="clear" w:color="auto" w:fill="FFFFFF"/>
        </w:rPr>
        <w:t>The text has been proofread b</w:t>
      </w:r>
      <w:r w:rsidR="00245BE9">
        <w:rPr>
          <w:rFonts w:ascii="Times New Roman" w:hAnsi="Times New Roman" w:cs="Times New Roman"/>
          <w:color w:val="FF0000"/>
          <w:sz w:val="24"/>
          <w:szCs w:val="24"/>
          <w:shd w:val="clear" w:color="auto" w:fill="FFFFFF"/>
        </w:rPr>
        <w:t>y</w:t>
      </w:r>
      <w:r w:rsidRPr="008364A1">
        <w:rPr>
          <w:rFonts w:ascii="Times New Roman" w:hAnsi="Times New Roman" w:cs="Times New Roman"/>
          <w:color w:val="FF0000"/>
          <w:sz w:val="24"/>
          <w:szCs w:val="24"/>
          <w:shd w:val="clear" w:color="auto" w:fill="FFFFFF"/>
        </w:rPr>
        <w:t xml:space="preserve"> a fluent English speaker and modifications ha</w:t>
      </w:r>
      <w:r w:rsidR="00245BE9">
        <w:rPr>
          <w:rFonts w:ascii="Times New Roman" w:hAnsi="Times New Roman" w:cs="Times New Roman"/>
          <w:color w:val="FF0000"/>
          <w:sz w:val="24"/>
          <w:szCs w:val="24"/>
          <w:shd w:val="clear" w:color="auto" w:fill="FFFFFF"/>
        </w:rPr>
        <w:t>ve</w:t>
      </w:r>
      <w:r w:rsidRPr="008364A1">
        <w:rPr>
          <w:rFonts w:ascii="Times New Roman" w:hAnsi="Times New Roman" w:cs="Times New Roman"/>
          <w:color w:val="FF0000"/>
          <w:sz w:val="24"/>
          <w:szCs w:val="24"/>
          <w:shd w:val="clear" w:color="auto" w:fill="FFFFFF"/>
        </w:rPr>
        <w:t xml:space="preserve"> been done in the text and appear in red in the revised manuscript.</w:t>
      </w:r>
    </w:p>
    <w:p w:rsidR="008364A1" w:rsidRPr="008364A1" w:rsidRDefault="008364A1">
      <w:pPr>
        <w:rPr>
          <w:rFonts w:ascii="Times New Roman" w:hAnsi="Times New Roman" w:cs="Times New Roman"/>
          <w:color w:val="000000"/>
          <w:sz w:val="24"/>
          <w:szCs w:val="24"/>
          <w:shd w:val="clear" w:color="auto" w:fill="FFFFFF"/>
        </w:rPr>
      </w:pPr>
      <w:r w:rsidRPr="008364A1">
        <w:rPr>
          <w:rFonts w:ascii="Times New Roman" w:hAnsi="Times New Roman" w:cs="Times New Roman"/>
          <w:color w:val="000000"/>
          <w:sz w:val="24"/>
          <w:szCs w:val="24"/>
        </w:rPr>
        <w:br/>
      </w:r>
      <w:r w:rsidRPr="008364A1">
        <w:rPr>
          <w:rFonts w:ascii="Times New Roman" w:hAnsi="Times New Roman" w:cs="Times New Roman"/>
          <w:color w:val="000000"/>
          <w:sz w:val="24"/>
          <w:szCs w:val="24"/>
          <w:shd w:val="clear" w:color="auto" w:fill="FFFFFF"/>
        </w:rPr>
        <w:t>2. 1.1/1.3: What do you mean by ‘later called’?</w:t>
      </w:r>
    </w:p>
    <w:p w:rsidR="008364A1" w:rsidRDefault="008364A1">
      <w:pPr>
        <w:rPr>
          <w:rFonts w:ascii="Times New Roman" w:hAnsi="Times New Roman" w:cs="Times New Roman"/>
          <w:color w:val="FF0000"/>
          <w:sz w:val="24"/>
          <w:szCs w:val="24"/>
        </w:rPr>
      </w:pPr>
      <w:r w:rsidRPr="008364A1">
        <w:rPr>
          <w:rFonts w:ascii="Times New Roman" w:hAnsi="Times New Roman" w:cs="Times New Roman"/>
          <w:color w:val="FF0000"/>
          <w:sz w:val="24"/>
          <w:szCs w:val="24"/>
        </w:rPr>
        <w:t>We have clarified this point and changed ‘later called’ by ‘referred to as macrophage medium throughout the protocol’</w:t>
      </w:r>
    </w:p>
    <w:p w:rsidR="008364A1" w:rsidRDefault="008364A1">
      <w:pPr>
        <w:rPr>
          <w:rFonts w:ascii="Times New Roman" w:hAnsi="Times New Roman" w:cs="Times New Roman"/>
          <w:color w:val="000000"/>
          <w:sz w:val="24"/>
          <w:szCs w:val="24"/>
          <w:shd w:val="clear" w:color="auto" w:fill="FFFFFF"/>
        </w:rPr>
      </w:pPr>
      <w:r w:rsidRPr="008364A1">
        <w:rPr>
          <w:rFonts w:ascii="Times New Roman" w:hAnsi="Times New Roman" w:cs="Times New Roman"/>
          <w:color w:val="000000"/>
          <w:sz w:val="24"/>
          <w:szCs w:val="24"/>
        </w:rPr>
        <w:br/>
      </w:r>
      <w:r w:rsidRPr="008364A1">
        <w:rPr>
          <w:rFonts w:ascii="Times New Roman" w:hAnsi="Times New Roman" w:cs="Times New Roman"/>
          <w:color w:val="000000"/>
          <w:sz w:val="24"/>
          <w:szCs w:val="24"/>
          <w:shd w:val="clear" w:color="auto" w:fill="FFFFFF"/>
        </w:rPr>
        <w:t>3. 2.1: Please provide the density gradient solution in the Table of Materials.</w:t>
      </w:r>
    </w:p>
    <w:p w:rsidR="008364A1" w:rsidRPr="008364A1" w:rsidRDefault="008364A1">
      <w:pPr>
        <w:rPr>
          <w:rFonts w:ascii="Times New Roman" w:hAnsi="Times New Roman" w:cs="Times New Roman"/>
          <w:color w:val="FF0000"/>
          <w:sz w:val="24"/>
          <w:szCs w:val="24"/>
          <w:shd w:val="clear" w:color="auto" w:fill="FFFFFF"/>
        </w:rPr>
      </w:pPr>
      <w:r w:rsidRPr="008364A1">
        <w:rPr>
          <w:rFonts w:ascii="Times New Roman" w:hAnsi="Times New Roman" w:cs="Times New Roman"/>
          <w:color w:val="FF0000"/>
          <w:sz w:val="24"/>
          <w:szCs w:val="24"/>
          <w:shd w:val="clear" w:color="auto" w:fill="FFFFFF"/>
        </w:rPr>
        <w:t>We have added the density gradient solution in the Table of Materials.</w:t>
      </w:r>
    </w:p>
    <w:p w:rsidR="008364A1" w:rsidRDefault="008364A1">
      <w:pPr>
        <w:rPr>
          <w:rFonts w:ascii="Times New Roman" w:hAnsi="Times New Roman" w:cs="Times New Roman"/>
          <w:color w:val="000000"/>
          <w:sz w:val="24"/>
          <w:szCs w:val="24"/>
          <w:shd w:val="clear" w:color="auto" w:fill="FFFFFF"/>
        </w:rPr>
      </w:pPr>
      <w:r w:rsidRPr="008364A1">
        <w:rPr>
          <w:rFonts w:ascii="Times New Roman" w:hAnsi="Times New Roman" w:cs="Times New Roman"/>
          <w:color w:val="000000"/>
          <w:sz w:val="24"/>
          <w:szCs w:val="24"/>
        </w:rPr>
        <w:br/>
      </w:r>
      <w:r w:rsidRPr="008364A1">
        <w:rPr>
          <w:rFonts w:ascii="Times New Roman" w:hAnsi="Times New Roman" w:cs="Times New Roman"/>
          <w:color w:val="000000"/>
          <w:sz w:val="24"/>
          <w:szCs w:val="24"/>
          <w:shd w:val="clear" w:color="auto" w:fill="FFFFFF"/>
        </w:rPr>
        <w:t>4. 2.2: Where does the LRSC sample come from? Please clarify. Also, if this is from human blood, as seems to be the case, please include an ethics statement before the numbered protocol steps, indicating that the protocol follows the guidelines of your institution’s human research ethics committee.</w:t>
      </w:r>
    </w:p>
    <w:p w:rsidR="008364A1" w:rsidRPr="008364A1" w:rsidRDefault="008364A1" w:rsidP="008364A1">
      <w:pPr>
        <w:pStyle w:val="Paragraphedeliste"/>
        <w:widowControl/>
        <w:autoSpaceDE/>
        <w:autoSpaceDN/>
        <w:adjustRightInd/>
        <w:spacing w:afterLines="120" w:after="288"/>
        <w:ind w:left="0"/>
        <w:rPr>
          <w:rFonts w:cstheme="minorHAnsi"/>
          <w:color w:val="FF0000"/>
          <w:lang w:val="en-GB"/>
        </w:rPr>
      </w:pPr>
      <w:r w:rsidRPr="008364A1">
        <w:rPr>
          <w:rFonts w:cstheme="minorHAnsi"/>
          <w:color w:val="FF0000"/>
          <w:lang w:val="en-GB"/>
        </w:rPr>
        <w:t>We have added the following sentence:</w:t>
      </w:r>
    </w:p>
    <w:p w:rsidR="008364A1" w:rsidRPr="008364A1" w:rsidRDefault="008364A1" w:rsidP="008364A1">
      <w:pPr>
        <w:pStyle w:val="Paragraphedeliste"/>
        <w:widowControl/>
        <w:autoSpaceDE/>
        <w:autoSpaceDN/>
        <w:adjustRightInd/>
        <w:spacing w:afterLines="120" w:after="288"/>
        <w:ind w:left="0"/>
        <w:rPr>
          <w:rFonts w:cstheme="minorHAnsi"/>
          <w:color w:val="000000" w:themeColor="text1"/>
          <w:lang w:val="en-GB"/>
        </w:rPr>
      </w:pPr>
      <w:r w:rsidRPr="008364A1">
        <w:rPr>
          <w:rFonts w:cstheme="minorHAnsi"/>
          <w:color w:val="FF0000"/>
          <w:lang w:val="en-GB"/>
        </w:rPr>
        <w:t>Human blood samples (LRSC) from healthy de-identified donors were obtained from EFS (French national blood service) as part of an authorized protocol (CODECOH DC-2018–3114). Donors gave signed consent for use of their blood.</w:t>
      </w:r>
    </w:p>
    <w:p w:rsidR="008364A1" w:rsidRDefault="008364A1">
      <w:pPr>
        <w:rPr>
          <w:rFonts w:ascii="Times New Roman" w:hAnsi="Times New Roman" w:cs="Times New Roman"/>
          <w:color w:val="000000"/>
          <w:sz w:val="24"/>
          <w:szCs w:val="24"/>
          <w:shd w:val="clear" w:color="auto" w:fill="FFFFFF"/>
        </w:rPr>
      </w:pPr>
      <w:r w:rsidRPr="008364A1">
        <w:rPr>
          <w:rFonts w:ascii="Times New Roman" w:hAnsi="Times New Roman" w:cs="Times New Roman"/>
          <w:color w:val="000000"/>
          <w:sz w:val="24"/>
          <w:szCs w:val="24"/>
        </w:rPr>
        <w:br/>
      </w:r>
      <w:r w:rsidRPr="008364A1">
        <w:rPr>
          <w:rFonts w:ascii="Times New Roman" w:hAnsi="Times New Roman" w:cs="Times New Roman"/>
          <w:color w:val="000000"/>
          <w:sz w:val="24"/>
          <w:szCs w:val="24"/>
          <w:shd w:val="clear" w:color="auto" w:fill="FFFFFF"/>
        </w:rPr>
        <w:t>5. 2.4: I’m not sure what a ‘ring’ is here-do you mean ‘layer’?</w:t>
      </w:r>
    </w:p>
    <w:p w:rsidR="008364A1" w:rsidRPr="008364A1" w:rsidRDefault="008364A1">
      <w:pPr>
        <w:rPr>
          <w:rFonts w:ascii="Times New Roman" w:hAnsi="Times New Roman" w:cs="Times New Roman"/>
          <w:color w:val="FF0000"/>
          <w:sz w:val="24"/>
          <w:szCs w:val="24"/>
          <w:shd w:val="clear" w:color="auto" w:fill="FFFFFF"/>
        </w:rPr>
      </w:pPr>
      <w:r w:rsidRPr="008364A1">
        <w:rPr>
          <w:rFonts w:ascii="Times New Roman" w:hAnsi="Times New Roman" w:cs="Times New Roman"/>
          <w:color w:val="FF0000"/>
          <w:sz w:val="24"/>
          <w:szCs w:val="24"/>
          <w:shd w:val="clear" w:color="auto" w:fill="FFFFFF"/>
        </w:rPr>
        <w:t xml:space="preserve">We have changed ‘ring’ </w:t>
      </w:r>
      <w:r w:rsidR="00245BE9">
        <w:rPr>
          <w:rFonts w:ascii="Times New Roman" w:hAnsi="Times New Roman" w:cs="Times New Roman"/>
          <w:color w:val="FF0000"/>
          <w:sz w:val="24"/>
          <w:szCs w:val="24"/>
          <w:shd w:val="clear" w:color="auto" w:fill="FFFFFF"/>
        </w:rPr>
        <w:t>to</w:t>
      </w:r>
      <w:r w:rsidRPr="008364A1">
        <w:rPr>
          <w:rFonts w:ascii="Times New Roman" w:hAnsi="Times New Roman" w:cs="Times New Roman"/>
          <w:color w:val="FF0000"/>
          <w:sz w:val="24"/>
          <w:szCs w:val="24"/>
          <w:shd w:val="clear" w:color="auto" w:fill="FFFFFF"/>
        </w:rPr>
        <w:t xml:space="preserve"> ‘layer’</w:t>
      </w:r>
    </w:p>
    <w:p w:rsidR="008364A1" w:rsidRDefault="008364A1">
      <w:pPr>
        <w:rPr>
          <w:rFonts w:ascii="Times New Roman" w:hAnsi="Times New Roman" w:cs="Times New Roman"/>
          <w:color w:val="000000"/>
          <w:sz w:val="24"/>
          <w:szCs w:val="24"/>
          <w:shd w:val="clear" w:color="auto" w:fill="FFFFFF"/>
        </w:rPr>
      </w:pPr>
      <w:r w:rsidRPr="008364A1">
        <w:rPr>
          <w:rFonts w:ascii="Times New Roman" w:hAnsi="Times New Roman" w:cs="Times New Roman"/>
          <w:color w:val="000000"/>
          <w:sz w:val="24"/>
          <w:szCs w:val="24"/>
        </w:rPr>
        <w:br/>
      </w:r>
      <w:r w:rsidRPr="008364A1">
        <w:rPr>
          <w:rFonts w:ascii="Times New Roman" w:hAnsi="Times New Roman" w:cs="Times New Roman"/>
          <w:color w:val="000000"/>
          <w:sz w:val="24"/>
          <w:szCs w:val="24"/>
          <w:shd w:val="clear" w:color="auto" w:fill="FFFFFF"/>
        </w:rPr>
        <w:t>6. 3.1: What is a typical amount of PBMCs used?</w:t>
      </w:r>
    </w:p>
    <w:p w:rsidR="008364A1" w:rsidRPr="008364A1" w:rsidRDefault="008364A1">
      <w:pPr>
        <w:rPr>
          <w:rFonts w:ascii="Times New Roman" w:hAnsi="Times New Roman" w:cs="Times New Roman"/>
          <w:color w:val="FF0000"/>
          <w:sz w:val="24"/>
          <w:szCs w:val="24"/>
          <w:lang w:val="en-US"/>
        </w:rPr>
      </w:pPr>
      <w:r w:rsidRPr="008364A1">
        <w:rPr>
          <w:rFonts w:ascii="Times New Roman" w:hAnsi="Times New Roman" w:cs="Times New Roman"/>
          <w:color w:val="FF0000"/>
          <w:sz w:val="24"/>
          <w:szCs w:val="24"/>
          <w:lang w:val="en-US"/>
        </w:rPr>
        <w:t xml:space="preserve">We have </w:t>
      </w:r>
      <w:proofErr w:type="spellStart"/>
      <w:r>
        <w:rPr>
          <w:rFonts w:ascii="Times New Roman" w:hAnsi="Times New Roman" w:cs="Times New Roman"/>
          <w:color w:val="FF0000"/>
          <w:sz w:val="24"/>
          <w:szCs w:val="24"/>
          <w:lang w:val="en-US"/>
        </w:rPr>
        <w:t>precis</w:t>
      </w:r>
      <w:r w:rsidRPr="008364A1">
        <w:rPr>
          <w:rFonts w:ascii="Times New Roman" w:hAnsi="Times New Roman" w:cs="Times New Roman"/>
          <w:color w:val="FF0000"/>
          <w:sz w:val="24"/>
          <w:szCs w:val="24"/>
          <w:lang w:val="en-US"/>
        </w:rPr>
        <w:t>ed</w:t>
      </w:r>
      <w:proofErr w:type="spellEnd"/>
      <w:r w:rsidRPr="008364A1">
        <w:rPr>
          <w:rFonts w:ascii="Times New Roman" w:hAnsi="Times New Roman" w:cs="Times New Roman"/>
          <w:color w:val="FF0000"/>
          <w:sz w:val="24"/>
          <w:szCs w:val="24"/>
          <w:lang w:val="en-US"/>
        </w:rPr>
        <w:t xml:space="preserve"> the amount of PBMC</w:t>
      </w:r>
      <w:proofErr w:type="gramStart"/>
      <w:r w:rsidRPr="008364A1">
        <w:rPr>
          <w:rFonts w:ascii="Times New Roman" w:hAnsi="Times New Roman" w:cs="Times New Roman"/>
          <w:color w:val="FF0000"/>
          <w:sz w:val="24"/>
          <w:szCs w:val="24"/>
          <w:lang w:val="en-US"/>
        </w:rPr>
        <w:t>:  “</w:t>
      </w:r>
      <w:proofErr w:type="gramEnd"/>
      <w:r w:rsidRPr="008364A1">
        <w:rPr>
          <w:rFonts w:ascii="Times New Roman" w:hAnsi="Times New Roman" w:cs="Times New Roman"/>
          <w:color w:val="FF0000"/>
          <w:sz w:val="24"/>
          <w:szCs w:val="24"/>
          <w:lang w:val="en-US"/>
        </w:rPr>
        <w:t>typically 100-300 10</w:t>
      </w:r>
      <w:r w:rsidRPr="008364A1">
        <w:rPr>
          <w:rFonts w:ascii="Times New Roman" w:hAnsi="Times New Roman" w:cs="Times New Roman"/>
          <w:color w:val="FF0000"/>
          <w:sz w:val="24"/>
          <w:szCs w:val="24"/>
          <w:vertAlign w:val="superscript"/>
          <w:lang w:val="en-US"/>
        </w:rPr>
        <w:t>6</w:t>
      </w:r>
      <w:r w:rsidRPr="008364A1">
        <w:rPr>
          <w:rFonts w:ascii="Times New Roman" w:hAnsi="Times New Roman" w:cs="Times New Roman"/>
          <w:color w:val="FF0000"/>
          <w:sz w:val="24"/>
          <w:szCs w:val="24"/>
          <w:lang w:val="en-US"/>
        </w:rPr>
        <w:t xml:space="preserve"> cells”</w:t>
      </w:r>
    </w:p>
    <w:p w:rsidR="008364A1" w:rsidRDefault="008364A1">
      <w:pPr>
        <w:rPr>
          <w:rFonts w:ascii="Times New Roman" w:hAnsi="Times New Roman" w:cs="Times New Roman"/>
          <w:color w:val="000000"/>
          <w:sz w:val="24"/>
          <w:szCs w:val="24"/>
          <w:shd w:val="clear" w:color="auto" w:fill="FFFFFF"/>
        </w:rPr>
      </w:pPr>
      <w:r w:rsidRPr="008364A1">
        <w:rPr>
          <w:rFonts w:ascii="Times New Roman" w:hAnsi="Times New Roman" w:cs="Times New Roman"/>
          <w:color w:val="000000"/>
          <w:sz w:val="24"/>
          <w:szCs w:val="24"/>
        </w:rPr>
        <w:br/>
      </w:r>
      <w:r w:rsidRPr="008364A1">
        <w:rPr>
          <w:rFonts w:ascii="Times New Roman" w:hAnsi="Times New Roman" w:cs="Times New Roman"/>
          <w:color w:val="000000"/>
          <w:sz w:val="24"/>
          <w:szCs w:val="24"/>
          <w:shd w:val="clear" w:color="auto" w:fill="FFFFFF"/>
        </w:rPr>
        <w:t>7. 3.7: Steps 3.8-3.13 do not exist.</w:t>
      </w:r>
    </w:p>
    <w:p w:rsidR="008364A1" w:rsidRPr="008364A1" w:rsidRDefault="008364A1">
      <w:pPr>
        <w:rPr>
          <w:rFonts w:ascii="Times New Roman" w:hAnsi="Times New Roman" w:cs="Times New Roman"/>
          <w:color w:val="FF0000"/>
          <w:sz w:val="24"/>
          <w:szCs w:val="24"/>
          <w:shd w:val="clear" w:color="auto" w:fill="FFFFFF"/>
        </w:rPr>
      </w:pPr>
      <w:r w:rsidRPr="008364A1">
        <w:rPr>
          <w:rFonts w:ascii="Times New Roman" w:hAnsi="Times New Roman" w:cs="Times New Roman"/>
          <w:color w:val="FF0000"/>
          <w:sz w:val="24"/>
          <w:szCs w:val="24"/>
          <w:shd w:val="clear" w:color="auto" w:fill="FFFFFF"/>
        </w:rPr>
        <w:t>This was a mistake the steps are “3.4 to 3.7”</w:t>
      </w:r>
    </w:p>
    <w:p w:rsidR="008364A1" w:rsidRDefault="008364A1">
      <w:pPr>
        <w:rPr>
          <w:rFonts w:ascii="Times New Roman" w:hAnsi="Times New Roman" w:cs="Times New Roman"/>
          <w:color w:val="000000"/>
          <w:sz w:val="24"/>
          <w:szCs w:val="24"/>
          <w:shd w:val="clear" w:color="auto" w:fill="FFFFFF"/>
        </w:rPr>
      </w:pPr>
      <w:r w:rsidRPr="008364A1">
        <w:rPr>
          <w:rFonts w:ascii="Times New Roman" w:hAnsi="Times New Roman" w:cs="Times New Roman"/>
          <w:color w:val="000000"/>
          <w:sz w:val="24"/>
          <w:szCs w:val="24"/>
        </w:rPr>
        <w:br/>
      </w:r>
      <w:r w:rsidRPr="008364A1">
        <w:rPr>
          <w:rFonts w:ascii="Times New Roman" w:hAnsi="Times New Roman" w:cs="Times New Roman"/>
          <w:color w:val="000000"/>
          <w:sz w:val="24"/>
          <w:szCs w:val="24"/>
          <w:shd w:val="clear" w:color="auto" w:fill="FFFFFF"/>
        </w:rPr>
        <w:t>8. 6.1: Please include the working station in the Table of Materials.</w:t>
      </w:r>
    </w:p>
    <w:p w:rsidR="008364A1" w:rsidRPr="008364A1" w:rsidRDefault="008364A1">
      <w:pPr>
        <w:rPr>
          <w:rFonts w:ascii="Times New Roman" w:hAnsi="Times New Roman" w:cs="Times New Roman"/>
          <w:color w:val="FF0000"/>
          <w:sz w:val="24"/>
          <w:szCs w:val="24"/>
          <w:shd w:val="clear" w:color="auto" w:fill="FFFFFF"/>
        </w:rPr>
      </w:pPr>
      <w:r w:rsidRPr="008364A1">
        <w:rPr>
          <w:rFonts w:ascii="Times New Roman" w:hAnsi="Times New Roman" w:cs="Times New Roman"/>
          <w:color w:val="FF0000"/>
          <w:sz w:val="24"/>
          <w:szCs w:val="24"/>
          <w:shd w:val="clear" w:color="auto" w:fill="FFFFFF"/>
        </w:rPr>
        <w:t>We have added the working station in the Table of Materials.</w:t>
      </w:r>
    </w:p>
    <w:p w:rsidR="008364A1" w:rsidRDefault="008364A1">
      <w:pPr>
        <w:rPr>
          <w:rFonts w:ascii="Times New Roman" w:hAnsi="Times New Roman" w:cs="Times New Roman"/>
          <w:color w:val="000000"/>
          <w:sz w:val="24"/>
          <w:szCs w:val="24"/>
          <w:shd w:val="clear" w:color="auto" w:fill="FFFFFF"/>
        </w:rPr>
      </w:pPr>
      <w:r w:rsidRPr="008364A1">
        <w:rPr>
          <w:rFonts w:ascii="Times New Roman" w:hAnsi="Times New Roman" w:cs="Times New Roman"/>
          <w:color w:val="000000"/>
          <w:sz w:val="24"/>
          <w:szCs w:val="24"/>
        </w:rPr>
        <w:lastRenderedPageBreak/>
        <w:br/>
      </w:r>
      <w:r w:rsidRPr="008364A1">
        <w:rPr>
          <w:rFonts w:ascii="Times New Roman" w:hAnsi="Times New Roman" w:cs="Times New Roman"/>
          <w:color w:val="000000"/>
          <w:sz w:val="24"/>
          <w:szCs w:val="24"/>
          <w:shd w:val="clear" w:color="auto" w:fill="FFFFFF"/>
        </w:rPr>
        <w:t>9. 7.1: What is a ‘pinch’ of bromophenol blue?</w:t>
      </w:r>
    </w:p>
    <w:p w:rsidR="008364A1" w:rsidRPr="008364A1" w:rsidRDefault="008364A1">
      <w:pPr>
        <w:rPr>
          <w:rFonts w:ascii="Times New Roman" w:hAnsi="Times New Roman" w:cs="Times New Roman"/>
          <w:color w:val="FF0000"/>
          <w:sz w:val="24"/>
          <w:szCs w:val="24"/>
          <w:shd w:val="clear" w:color="auto" w:fill="FFFFFF"/>
        </w:rPr>
      </w:pPr>
      <w:r w:rsidRPr="008364A1">
        <w:rPr>
          <w:rFonts w:ascii="Times New Roman" w:hAnsi="Times New Roman" w:cs="Times New Roman"/>
          <w:color w:val="FF0000"/>
          <w:sz w:val="24"/>
          <w:szCs w:val="24"/>
          <w:shd w:val="clear" w:color="auto" w:fill="FFFFFF"/>
        </w:rPr>
        <w:t xml:space="preserve">We have </w:t>
      </w:r>
      <w:proofErr w:type="spellStart"/>
      <w:r w:rsidRPr="008364A1">
        <w:rPr>
          <w:rFonts w:ascii="Times New Roman" w:hAnsi="Times New Roman" w:cs="Times New Roman"/>
          <w:color w:val="FF0000"/>
          <w:sz w:val="24"/>
          <w:szCs w:val="24"/>
          <w:shd w:val="clear" w:color="auto" w:fill="FFFFFF"/>
        </w:rPr>
        <w:t>precised</w:t>
      </w:r>
      <w:proofErr w:type="spellEnd"/>
      <w:r w:rsidRPr="008364A1">
        <w:rPr>
          <w:rFonts w:ascii="Times New Roman" w:hAnsi="Times New Roman" w:cs="Times New Roman"/>
          <w:color w:val="FF0000"/>
          <w:sz w:val="24"/>
          <w:szCs w:val="24"/>
          <w:shd w:val="clear" w:color="auto" w:fill="FFFFFF"/>
        </w:rPr>
        <w:t xml:space="preserve"> the amount of bromophenol blue: 0.2 % w/v</w:t>
      </w:r>
    </w:p>
    <w:p w:rsidR="008364A1" w:rsidRDefault="008364A1">
      <w:pPr>
        <w:rPr>
          <w:rFonts w:ascii="Times New Roman" w:hAnsi="Times New Roman" w:cs="Times New Roman"/>
          <w:color w:val="000000"/>
          <w:sz w:val="24"/>
          <w:szCs w:val="24"/>
          <w:shd w:val="clear" w:color="auto" w:fill="FFFFFF"/>
        </w:rPr>
      </w:pPr>
      <w:r w:rsidRPr="008364A1">
        <w:rPr>
          <w:rFonts w:ascii="Times New Roman" w:hAnsi="Times New Roman" w:cs="Times New Roman"/>
          <w:color w:val="000000"/>
          <w:sz w:val="24"/>
          <w:szCs w:val="24"/>
        </w:rPr>
        <w:br/>
      </w:r>
      <w:r w:rsidRPr="008364A1">
        <w:rPr>
          <w:rFonts w:ascii="Times New Roman" w:hAnsi="Times New Roman" w:cs="Times New Roman"/>
          <w:color w:val="000000"/>
          <w:sz w:val="24"/>
          <w:szCs w:val="24"/>
          <w:shd w:val="clear" w:color="auto" w:fill="FFFFFF"/>
        </w:rPr>
        <w:t>10. 11/12: Please remove the embedded tables and incorporate into the text.</w:t>
      </w:r>
    </w:p>
    <w:p w:rsidR="008364A1" w:rsidRPr="008364A1" w:rsidRDefault="008364A1">
      <w:pPr>
        <w:rPr>
          <w:rFonts w:ascii="Times New Roman" w:hAnsi="Times New Roman" w:cs="Times New Roman"/>
          <w:color w:val="FF0000"/>
          <w:sz w:val="24"/>
          <w:szCs w:val="24"/>
          <w:shd w:val="clear" w:color="auto" w:fill="FFFFFF"/>
        </w:rPr>
      </w:pPr>
      <w:r w:rsidRPr="008364A1">
        <w:rPr>
          <w:rFonts w:ascii="Times New Roman" w:hAnsi="Times New Roman" w:cs="Times New Roman"/>
          <w:color w:val="FF0000"/>
          <w:sz w:val="24"/>
          <w:szCs w:val="24"/>
          <w:shd w:val="clear" w:color="auto" w:fill="FFFFFF"/>
        </w:rPr>
        <w:t>This has been modified in the revised manuscript.</w:t>
      </w:r>
    </w:p>
    <w:p w:rsidR="008364A1" w:rsidRDefault="008364A1">
      <w:pPr>
        <w:rPr>
          <w:rFonts w:ascii="Times New Roman" w:hAnsi="Times New Roman" w:cs="Times New Roman"/>
          <w:color w:val="000000"/>
          <w:sz w:val="24"/>
          <w:szCs w:val="24"/>
          <w:shd w:val="clear" w:color="auto" w:fill="FFFFFF"/>
        </w:rPr>
      </w:pPr>
      <w:r w:rsidRPr="008364A1">
        <w:rPr>
          <w:rFonts w:ascii="Times New Roman" w:hAnsi="Times New Roman" w:cs="Times New Roman"/>
          <w:color w:val="000000"/>
          <w:sz w:val="24"/>
          <w:szCs w:val="24"/>
        </w:rPr>
        <w:br/>
      </w:r>
      <w:r w:rsidRPr="008364A1">
        <w:rPr>
          <w:rFonts w:ascii="Times New Roman" w:hAnsi="Times New Roman" w:cs="Times New Roman"/>
          <w:color w:val="000000"/>
          <w:sz w:val="24"/>
          <w:szCs w:val="24"/>
          <w:shd w:val="clear" w:color="auto" w:fill="FFFFFF"/>
        </w:rPr>
        <w:t>11. All the figures are rather low-resolution and pixelated (not just in the pdf); please provide higher-resolution ones (at least 300 dpi). Additionally, please remove ‘Figure 1/2/etc.’ from the Figures themselves, and remove all unnecessary whitespace.</w:t>
      </w:r>
    </w:p>
    <w:p w:rsidR="008364A1" w:rsidRPr="008364A1" w:rsidRDefault="008364A1">
      <w:pPr>
        <w:rPr>
          <w:rFonts w:ascii="Times New Roman" w:hAnsi="Times New Roman" w:cs="Times New Roman"/>
          <w:color w:val="FF0000"/>
          <w:sz w:val="24"/>
          <w:szCs w:val="24"/>
          <w:shd w:val="clear" w:color="auto" w:fill="FFFFFF"/>
        </w:rPr>
      </w:pPr>
      <w:r w:rsidRPr="008364A1">
        <w:rPr>
          <w:rFonts w:ascii="Times New Roman" w:hAnsi="Times New Roman" w:cs="Times New Roman"/>
          <w:color w:val="FF0000"/>
          <w:sz w:val="24"/>
          <w:szCs w:val="24"/>
          <w:shd w:val="clear" w:color="auto" w:fill="FFFFFF"/>
        </w:rPr>
        <w:t>We have performed the required modifications and are now in position to provide figures of more than 600 dpi.</w:t>
      </w:r>
    </w:p>
    <w:p w:rsidR="008364A1" w:rsidRDefault="008364A1">
      <w:pPr>
        <w:rPr>
          <w:rFonts w:ascii="Times New Roman" w:hAnsi="Times New Roman" w:cs="Times New Roman"/>
          <w:color w:val="000000"/>
          <w:sz w:val="24"/>
          <w:szCs w:val="24"/>
          <w:shd w:val="clear" w:color="auto" w:fill="FFFFFF"/>
        </w:rPr>
      </w:pPr>
      <w:r w:rsidRPr="008364A1">
        <w:rPr>
          <w:rFonts w:ascii="Times New Roman" w:hAnsi="Times New Roman" w:cs="Times New Roman"/>
          <w:color w:val="000000"/>
          <w:sz w:val="24"/>
          <w:szCs w:val="24"/>
        </w:rPr>
        <w:br/>
      </w:r>
      <w:r w:rsidRPr="008364A1">
        <w:rPr>
          <w:rFonts w:ascii="Times New Roman" w:hAnsi="Times New Roman" w:cs="Times New Roman"/>
          <w:color w:val="000000"/>
          <w:sz w:val="24"/>
          <w:szCs w:val="24"/>
          <w:shd w:val="clear" w:color="auto" w:fill="FFFFFF"/>
        </w:rPr>
        <w:t>12. Figure 4A: Why is this sideways? Please rotate.</w:t>
      </w:r>
    </w:p>
    <w:p w:rsidR="008364A1" w:rsidRPr="008364A1" w:rsidRDefault="008364A1">
      <w:pPr>
        <w:rPr>
          <w:rFonts w:ascii="Times New Roman" w:hAnsi="Times New Roman" w:cs="Times New Roman"/>
          <w:color w:val="FF0000"/>
          <w:sz w:val="24"/>
          <w:szCs w:val="24"/>
          <w:shd w:val="clear" w:color="auto" w:fill="FFFFFF"/>
        </w:rPr>
      </w:pPr>
      <w:r w:rsidRPr="008364A1">
        <w:rPr>
          <w:rFonts w:ascii="Times New Roman" w:hAnsi="Times New Roman" w:cs="Times New Roman"/>
          <w:color w:val="FF0000"/>
          <w:sz w:val="24"/>
          <w:szCs w:val="24"/>
          <w:shd w:val="clear" w:color="auto" w:fill="FFFFFF"/>
        </w:rPr>
        <w:t xml:space="preserve">We have modified </w:t>
      </w:r>
      <w:r w:rsidR="00F268FF" w:rsidRPr="008364A1">
        <w:rPr>
          <w:rFonts w:ascii="Times New Roman" w:hAnsi="Times New Roman" w:cs="Times New Roman"/>
          <w:color w:val="FF0000"/>
          <w:sz w:val="24"/>
          <w:szCs w:val="24"/>
          <w:shd w:val="clear" w:color="auto" w:fill="FFFFFF"/>
        </w:rPr>
        <w:t xml:space="preserve">the picture </w:t>
      </w:r>
      <w:r w:rsidRPr="008364A1">
        <w:rPr>
          <w:rFonts w:ascii="Times New Roman" w:hAnsi="Times New Roman" w:cs="Times New Roman"/>
          <w:color w:val="FF0000"/>
          <w:sz w:val="24"/>
          <w:szCs w:val="24"/>
          <w:shd w:val="clear" w:color="auto" w:fill="FFFFFF"/>
        </w:rPr>
        <w:t>accordingly.</w:t>
      </w:r>
    </w:p>
    <w:p w:rsidR="007B7943" w:rsidRDefault="008364A1">
      <w:pPr>
        <w:rPr>
          <w:rFonts w:ascii="Times New Roman" w:hAnsi="Times New Roman" w:cs="Times New Roman"/>
          <w:color w:val="000000"/>
          <w:sz w:val="24"/>
          <w:szCs w:val="24"/>
          <w:shd w:val="clear" w:color="auto" w:fill="FFFFFF"/>
        </w:rPr>
      </w:pPr>
      <w:r w:rsidRPr="008364A1">
        <w:rPr>
          <w:rFonts w:ascii="Times New Roman" w:hAnsi="Times New Roman" w:cs="Times New Roman"/>
          <w:color w:val="000000"/>
          <w:sz w:val="24"/>
          <w:szCs w:val="24"/>
        </w:rPr>
        <w:br/>
      </w:r>
      <w:r w:rsidRPr="008364A1">
        <w:rPr>
          <w:rFonts w:ascii="Times New Roman" w:hAnsi="Times New Roman" w:cs="Times New Roman"/>
          <w:color w:val="000000"/>
          <w:sz w:val="24"/>
          <w:szCs w:val="24"/>
          <w:shd w:val="clear" w:color="auto" w:fill="FFFFFF"/>
        </w:rPr>
        <w:t>13. Table 1 is not present in the current submission.</w:t>
      </w:r>
    </w:p>
    <w:p w:rsidR="008364A1" w:rsidRPr="008364A1" w:rsidRDefault="008364A1">
      <w:pPr>
        <w:rPr>
          <w:rFonts w:ascii="Times New Roman" w:hAnsi="Times New Roman" w:cs="Times New Roman"/>
          <w:color w:val="FF0000"/>
          <w:sz w:val="24"/>
          <w:szCs w:val="24"/>
          <w:shd w:val="clear" w:color="auto" w:fill="FFFFFF"/>
        </w:rPr>
      </w:pPr>
      <w:r w:rsidRPr="008364A1">
        <w:rPr>
          <w:rFonts w:ascii="Times New Roman" w:hAnsi="Times New Roman" w:cs="Times New Roman"/>
          <w:color w:val="FF0000"/>
          <w:sz w:val="24"/>
          <w:szCs w:val="24"/>
          <w:shd w:val="clear" w:color="auto" w:fill="FFFFFF"/>
        </w:rPr>
        <w:t>This was an omission we provide the table in th</w:t>
      </w:r>
      <w:r w:rsidR="00245BE9">
        <w:rPr>
          <w:rFonts w:ascii="Times New Roman" w:hAnsi="Times New Roman" w:cs="Times New Roman"/>
          <w:color w:val="FF0000"/>
          <w:sz w:val="24"/>
          <w:szCs w:val="24"/>
          <w:shd w:val="clear" w:color="auto" w:fill="FFFFFF"/>
        </w:rPr>
        <w:t>e</w:t>
      </w:r>
      <w:r w:rsidRPr="008364A1">
        <w:rPr>
          <w:rFonts w:ascii="Times New Roman" w:hAnsi="Times New Roman" w:cs="Times New Roman"/>
          <w:color w:val="FF0000"/>
          <w:sz w:val="24"/>
          <w:szCs w:val="24"/>
          <w:shd w:val="clear" w:color="auto" w:fill="FFFFFF"/>
        </w:rPr>
        <w:t xml:space="preserve"> new version.</w:t>
      </w:r>
    </w:p>
    <w:sectPr w:rsidR="008364A1" w:rsidRPr="00836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57570"/>
    <w:multiLevelType w:val="multilevel"/>
    <w:tmpl w:val="37E012C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i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98"/>
    <w:rsid w:val="00043CB0"/>
    <w:rsid w:val="00245BE9"/>
    <w:rsid w:val="002F3C98"/>
    <w:rsid w:val="007B7943"/>
    <w:rsid w:val="008364A1"/>
    <w:rsid w:val="00F26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B7962-A9F1-4864-9376-360FA651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364A1"/>
    <w:rPr>
      <w:b/>
      <w:bCs/>
    </w:rPr>
  </w:style>
  <w:style w:type="paragraph" w:styleId="Paragraphedeliste">
    <w:name w:val="List Paragraph"/>
    <w:basedOn w:val="Normal"/>
    <w:uiPriority w:val="34"/>
    <w:qFormat/>
    <w:rsid w:val="008364A1"/>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2018-08-30T12:17:00Z</dcterms:created>
  <dcterms:modified xsi:type="dcterms:W3CDTF">2018-08-30T12:17:00Z</dcterms:modified>
</cp:coreProperties>
</file>